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04A8FE" w14:textId="77777777" w:rsidR="00014417" w:rsidRPr="00801171" w:rsidRDefault="00014417" w:rsidP="00014417">
      <w:pPr>
        <w:tabs>
          <w:tab w:val="left" w:pos="6624"/>
          <w:tab w:val="center" w:pos="7852"/>
          <w:tab w:val="left" w:pos="14144"/>
        </w:tabs>
        <w:bidi/>
        <w:jc w:val="center"/>
        <w:rPr>
          <w:rFonts w:ascii="Traditional Arabic" w:hAnsi="Traditional Arabic" w:cs="Traditional Arabic"/>
          <w:sz w:val="32"/>
          <w:szCs w:val="32"/>
          <w:rtl/>
          <w:lang w:bidi="ar-DZ"/>
        </w:rPr>
      </w:pPr>
      <w:r w:rsidRPr="00633B29">
        <w:rPr>
          <w:rFonts w:asciiTheme="majorBidi" w:hAnsiTheme="majorBidi" w:cstheme="majorBidi"/>
          <w:b/>
          <w:bCs/>
          <w:noProof/>
          <w:sz w:val="28"/>
          <w:szCs w:val="28"/>
          <w:lang w:eastAsia="fr-FR"/>
        </w:rPr>
        <w:drawing>
          <wp:anchor distT="0" distB="0" distL="114300" distR="114300" simplePos="0" relativeHeight="251635200" behindDoc="0" locked="0" layoutInCell="1" allowOverlap="1" wp14:anchorId="258F73B8" wp14:editId="147DEADE">
            <wp:simplePos x="0" y="0"/>
            <wp:positionH relativeFrom="margin">
              <wp:posOffset>4360174</wp:posOffset>
            </wp:positionH>
            <wp:positionV relativeFrom="paragraph">
              <wp:posOffset>0</wp:posOffset>
            </wp:positionV>
            <wp:extent cx="1835150" cy="1685925"/>
            <wp:effectExtent l="0" t="0" r="0" b="0"/>
            <wp:wrapSquare wrapText="bothSides"/>
            <wp:docPr id="1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9">
                      <a:extLst>
                        <a:ext uri="{28A0092B-C50C-407E-A947-70E740481C1C}">
                          <a14:useLocalDpi xmlns:a14="http://schemas.microsoft.com/office/drawing/2010/main" val="0"/>
                        </a:ext>
                      </a:extLst>
                    </a:blip>
                    <a:stretch>
                      <a:fillRect/>
                    </a:stretch>
                  </pic:blipFill>
                  <pic:spPr>
                    <a:xfrm>
                      <a:off x="0" y="0"/>
                      <a:ext cx="1835150" cy="1685925"/>
                    </a:xfrm>
                    <a:prstGeom prst="rect">
                      <a:avLst/>
                    </a:prstGeom>
                  </pic:spPr>
                </pic:pic>
              </a:graphicData>
            </a:graphic>
          </wp:anchor>
        </w:drawing>
      </w:r>
      <w:r w:rsidRPr="00633B29">
        <w:rPr>
          <w:rFonts w:asciiTheme="majorBidi" w:hAnsiTheme="majorBidi" w:cstheme="majorBidi"/>
          <w:b/>
          <w:bCs/>
          <w:noProof/>
          <w:sz w:val="28"/>
          <w:szCs w:val="28"/>
          <w:lang w:eastAsia="fr-FR"/>
        </w:rPr>
        <w:drawing>
          <wp:anchor distT="0" distB="0" distL="114300" distR="114300" simplePos="0" relativeHeight="251636224" behindDoc="0" locked="0" layoutInCell="1" allowOverlap="1" wp14:anchorId="2B5B12C4" wp14:editId="3DA7FA20">
            <wp:simplePos x="0" y="0"/>
            <wp:positionH relativeFrom="margin">
              <wp:posOffset>-434711</wp:posOffset>
            </wp:positionH>
            <wp:positionV relativeFrom="paragraph">
              <wp:posOffset>13335</wp:posOffset>
            </wp:positionV>
            <wp:extent cx="1835150" cy="1685925"/>
            <wp:effectExtent l="0" t="0" r="0" b="0"/>
            <wp:wrapSquare wrapText="bothSides"/>
            <wp:docPr id="1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9">
                      <a:extLst>
                        <a:ext uri="{28A0092B-C50C-407E-A947-70E740481C1C}">
                          <a14:useLocalDpi xmlns:a14="http://schemas.microsoft.com/office/drawing/2010/main" val="0"/>
                        </a:ext>
                      </a:extLst>
                    </a:blip>
                    <a:stretch>
                      <a:fillRect/>
                    </a:stretch>
                  </pic:blipFill>
                  <pic:spPr>
                    <a:xfrm>
                      <a:off x="0" y="0"/>
                      <a:ext cx="1835150" cy="1685925"/>
                    </a:xfrm>
                    <a:prstGeom prst="rect">
                      <a:avLst/>
                    </a:prstGeom>
                  </pic:spPr>
                </pic:pic>
              </a:graphicData>
            </a:graphic>
          </wp:anchor>
        </w:drawing>
      </w:r>
      <w:r w:rsidRPr="00801171">
        <w:rPr>
          <w:rFonts w:ascii="Traditional Arabic" w:hAnsi="Traditional Arabic" w:cs="Traditional Arabic"/>
          <w:b/>
          <w:bCs/>
          <w:sz w:val="32"/>
          <w:szCs w:val="32"/>
          <w:rtl/>
          <w:lang w:bidi="ar-DZ"/>
        </w:rPr>
        <w:t>الجمهورية الجزائرية الديمقراطية الشعبية</w:t>
      </w:r>
    </w:p>
    <w:p w14:paraId="28D3C409" w14:textId="77777777" w:rsidR="00014417" w:rsidRDefault="00014417" w:rsidP="00014417">
      <w:pPr>
        <w:bidi/>
        <w:jc w:val="center"/>
        <w:rPr>
          <w:rFonts w:ascii="Traditional Arabic" w:hAnsi="Traditional Arabic" w:cs="Traditional Arabic"/>
          <w:b/>
          <w:bCs/>
          <w:sz w:val="32"/>
          <w:szCs w:val="32"/>
          <w:rtl/>
          <w:lang w:bidi="ar-DZ"/>
        </w:rPr>
      </w:pPr>
      <w:r w:rsidRPr="00801171">
        <w:rPr>
          <w:rFonts w:ascii="Traditional Arabic" w:hAnsi="Traditional Arabic" w:cs="Traditional Arabic"/>
          <w:b/>
          <w:bCs/>
          <w:sz w:val="32"/>
          <w:szCs w:val="32"/>
          <w:rtl/>
          <w:lang w:bidi="ar-DZ"/>
        </w:rPr>
        <w:t>وزارة التعليم العالي والبحـث العلمي</w:t>
      </w:r>
    </w:p>
    <w:p w14:paraId="5F1443BE" w14:textId="77777777" w:rsidR="00014417" w:rsidRDefault="00014417" w:rsidP="00014417">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جامعة محمد البشير الابراهيمي برج بوعريريج</w:t>
      </w:r>
    </w:p>
    <w:p w14:paraId="2777ABE3" w14:textId="77777777" w:rsidR="00014417" w:rsidRDefault="00014417" w:rsidP="00014417">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كلية</w:t>
      </w:r>
      <w:r w:rsidRPr="0091679C">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الآداب واللغات </w:t>
      </w:r>
    </w:p>
    <w:p w14:paraId="3509F177" w14:textId="61E6FC41" w:rsidR="00014417" w:rsidRDefault="00014417" w:rsidP="00014417">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تخصص: نقد </w:t>
      </w:r>
      <w:r w:rsidR="00CA48D3">
        <w:rPr>
          <w:rFonts w:ascii="Traditional Arabic" w:hAnsi="Traditional Arabic" w:cs="Traditional Arabic" w:hint="cs"/>
          <w:b/>
          <w:bCs/>
          <w:sz w:val="32"/>
          <w:szCs w:val="32"/>
          <w:rtl/>
          <w:lang w:bidi="ar-DZ"/>
        </w:rPr>
        <w:t>حديث و معاصر</w:t>
      </w:r>
    </w:p>
    <w:p w14:paraId="59813F71" w14:textId="4ABD67D8" w:rsidR="00014417" w:rsidRPr="0091679C" w:rsidRDefault="00014417" w:rsidP="00014417">
      <w:pPr>
        <w:tabs>
          <w:tab w:val="center" w:pos="4536"/>
          <w:tab w:val="left" w:pos="7716"/>
        </w:tabs>
        <w:bidi/>
        <w:rPr>
          <w:rFonts w:ascii="Traditional Arabic" w:hAnsi="Traditional Arabic" w:cs="Traditional Arabic"/>
          <w:b/>
          <w:bCs/>
          <w:sz w:val="32"/>
          <w:szCs w:val="32"/>
          <w:rtl/>
        </w:rPr>
      </w:pPr>
      <w:r>
        <w:rPr>
          <w:rFonts w:ascii="Traditional Arabic" w:hAnsi="Traditional Arabic" w:cs="Traditional Arabic"/>
          <w:b/>
          <w:bCs/>
          <w:sz w:val="32"/>
          <w:szCs w:val="32"/>
          <w:rtl/>
        </w:rPr>
        <w:tab/>
      </w:r>
      <w:r w:rsidRPr="0091679C">
        <w:rPr>
          <w:rFonts w:ascii="Traditional Arabic" w:hAnsi="Traditional Arabic" w:cs="Traditional Arabic"/>
          <w:b/>
          <w:bCs/>
          <w:sz w:val="32"/>
          <w:szCs w:val="32"/>
          <w:rtl/>
        </w:rPr>
        <w:t xml:space="preserve">مذكرة </w:t>
      </w:r>
      <w:r w:rsidR="00CA48D3">
        <w:rPr>
          <w:rFonts w:ascii="Traditional Arabic" w:hAnsi="Traditional Arabic" w:cs="Traditional Arabic" w:hint="cs"/>
          <w:b/>
          <w:bCs/>
          <w:sz w:val="32"/>
          <w:szCs w:val="32"/>
          <w:rtl/>
        </w:rPr>
        <w:t xml:space="preserve">تخرج </w:t>
      </w:r>
      <w:r w:rsidRPr="0091679C">
        <w:rPr>
          <w:rFonts w:ascii="Traditional Arabic" w:hAnsi="Traditional Arabic" w:cs="Traditional Arabic"/>
          <w:b/>
          <w:bCs/>
          <w:sz w:val="32"/>
          <w:szCs w:val="32"/>
          <w:rtl/>
        </w:rPr>
        <w:t>مقدمة لاستكمال متطلبات نيل شهادة الماستر</w:t>
      </w:r>
      <w:r w:rsidR="00CA48D3">
        <w:rPr>
          <w:rFonts w:ascii="Traditional Arabic" w:hAnsi="Traditional Arabic" w:cs="Traditional Arabic" w:hint="cs"/>
          <w:b/>
          <w:bCs/>
          <w:sz w:val="32"/>
          <w:szCs w:val="32"/>
          <w:rtl/>
        </w:rPr>
        <w:t xml:space="preserve"> في الادب العربي</w:t>
      </w:r>
      <w:r>
        <w:rPr>
          <w:rFonts w:ascii="Traditional Arabic" w:hAnsi="Traditional Arabic" w:cs="Traditional Arabic"/>
          <w:b/>
          <w:bCs/>
          <w:sz w:val="32"/>
          <w:szCs w:val="32"/>
          <w:rtl/>
        </w:rPr>
        <w:tab/>
      </w:r>
    </w:p>
    <w:p w14:paraId="4E6BAA64" w14:textId="707C1B9D" w:rsidR="00014417" w:rsidRPr="0091679C" w:rsidRDefault="00FF309B" w:rsidP="00014417">
      <w:pPr>
        <w:bidi/>
        <w:jc w:val="center"/>
        <w:rPr>
          <w:rFonts w:asciiTheme="majorBidi" w:hAnsiTheme="majorBidi" w:cstheme="majorBidi"/>
          <w:sz w:val="24"/>
          <w:szCs w:val="24"/>
        </w:rPr>
      </w:pPr>
      <w:r>
        <w:rPr>
          <w:noProof/>
        </w:rPr>
        <w:pict w14:anchorId="2CD7DE69">
          <v:group id="Groupe 7" o:spid="_x0000_s1067" style="position:absolute;left:0;text-align:left;margin-left:-26pt;margin-top:58.05pt;width:502.5pt;height:122.25pt;z-index:251667968;mso-position-horizontal-relative:margin;mso-width-relative:margin;mso-height-relative:margin" coordorigin="1333" coordsize="54432,16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">
            <v:shapetype id="_x0000_t32" coordsize="21600,21600" o:spt="32" o:oned="t" path="m,l21600,21600e" filled="f">
              <v:path arrowok="t" fillok="f" o:connecttype="none"/>
              <o:lock v:ext="edit" shapetype="t"/>
            </v:shapetype>
            <v:shape id="Connecteur droit avec flèche 5" o:spid="_x0000_s1068" type="#_x0000_t32" style="position:absolute;left:1333;width:54432;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" strokecolor="#4f81bd [3204]" strokeweight="2pt"/>
            <v:shape id="Connecteur droit avec flèche 6" o:spid="_x0000_s1069" type="#_x0000_t32" style="position:absolute;left:1333;top:16002;width:54432;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" strokecolor="#4f81bd [3204]" strokeweight="2pt"/>
            <w10:wrap anchorx="margin"/>
          </v:group>
        </w:pict>
      </w:r>
      <w:r w:rsidR="00014417" w:rsidRPr="0091679C">
        <w:rPr>
          <w:rFonts w:ascii="Traditional Arabic" w:hAnsi="Traditional Arabic" w:cs="Traditional Arabic" w:hint="cs"/>
          <w:b/>
          <w:bCs/>
          <w:sz w:val="52"/>
          <w:szCs w:val="52"/>
          <w:rtl/>
          <w:lang w:bidi="ar-DZ"/>
        </w:rPr>
        <w:t>الموضوع</w:t>
      </w:r>
      <w:r w:rsidR="00014417">
        <w:rPr>
          <w:rFonts w:ascii="Traditional Arabic" w:hAnsi="Traditional Arabic" w:cs="Traditional Arabic" w:hint="cs"/>
          <w:b/>
          <w:bCs/>
          <w:sz w:val="36"/>
          <w:szCs w:val="36"/>
          <w:rtl/>
          <w:lang w:bidi="ar-DZ"/>
        </w:rPr>
        <w:t>:</w:t>
      </w:r>
    </w:p>
    <w:p w14:paraId="13749E17" w14:textId="77777777" w:rsidR="00014417" w:rsidRPr="00633B29" w:rsidRDefault="00014417" w:rsidP="00014417">
      <w:pPr>
        <w:rPr>
          <w:rFonts w:asciiTheme="majorBidi" w:hAnsiTheme="majorBidi" w:cstheme="majorBidi"/>
        </w:rPr>
      </w:pPr>
    </w:p>
    <w:p w14:paraId="7BE19113" w14:textId="07A84F3B" w:rsidR="00014417" w:rsidRPr="00633B29" w:rsidRDefault="00FF309B" w:rsidP="00014417">
      <w:pPr>
        <w:rPr>
          <w:rFonts w:asciiTheme="majorBidi" w:hAnsiTheme="majorBidi" w:cstheme="majorBidi"/>
        </w:rPr>
      </w:pPr>
      <w:r>
        <w:rPr>
          <w:noProof/>
        </w:rPr>
        <w:pict w14:anchorId="45848327">
          <v:shapetype id="_x0000_t202" coordsize="21600,21600" o:spt="202" path="m,l,21600r21600,l21600,xe">
            <v:stroke joinstyle="miter"/>
            <v:path gradientshapeok="t" o:connecttype="rect"/>
          </v:shapetype>
          <v:shape id="Zone de texte 2" o:spid="_x0000_s1066" type="#_x0000_t202" style="position:absolute;margin-left:-28.5pt;margin-top:6.8pt;width:504.75pt;height:102pt;z-index:251668992;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" filled="f" stroked="f">
            <v:textbox>
              <w:txbxContent>
                <w:p w14:paraId="65545131" w14:textId="31C406C8" w:rsidR="00FF309B" w:rsidRPr="00CA48D3" w:rsidRDefault="00FF309B" w:rsidP="00014417">
                  <w:pPr>
                    <w:bidi/>
                    <w:jc w:val="center"/>
                    <w:rPr>
                      <w:rFonts w:asciiTheme="majorBidi" w:hAnsiTheme="majorBidi" w:cstheme="majorBidi"/>
                      <w:color w:val="4F81BD" w:themeColor="accent1"/>
                      <w:sz w:val="40"/>
                      <w:szCs w:val="40"/>
                      <w:rtl/>
                      <w:lang w:bidi="ar-DZ"/>
                    </w:rPr>
                  </w:pPr>
                  <w:r w:rsidRPr="00CA48D3">
                    <w:rPr>
                      <w:rFonts w:asciiTheme="majorBidi" w:hAnsiTheme="majorBidi" w:cstheme="majorBidi" w:hint="cs"/>
                      <w:color w:val="4F81BD" w:themeColor="accent1"/>
                      <w:sz w:val="40"/>
                      <w:szCs w:val="40"/>
                      <w:rtl/>
                      <w:lang w:bidi="ar-DZ"/>
                    </w:rPr>
                    <w:t>السمات الأسلوبية في شعر ابن جابر الأندلسي قصيدة</w:t>
                  </w:r>
                  <w:r>
                    <w:rPr>
                      <w:rFonts w:asciiTheme="majorBidi" w:hAnsiTheme="majorBidi" w:cstheme="majorBidi" w:hint="cs"/>
                      <w:color w:val="4F81BD" w:themeColor="accent1"/>
                      <w:sz w:val="40"/>
                      <w:szCs w:val="40"/>
                      <w:rtl/>
                      <w:lang w:bidi="ar-DZ"/>
                    </w:rPr>
                    <w:t>:</w:t>
                  </w:r>
                </w:p>
                <w:p w14:paraId="197BEBB0" w14:textId="51121A48" w:rsidR="00FF309B" w:rsidRPr="00CA48D3" w:rsidRDefault="00FF309B" w:rsidP="00CA48D3">
                  <w:pPr>
                    <w:bidi/>
                    <w:ind w:left="360"/>
                    <w:jc w:val="center"/>
                    <w:rPr>
                      <w:rFonts w:asciiTheme="majorBidi" w:hAnsiTheme="majorBidi" w:cstheme="majorBidi"/>
                      <w:color w:val="4F81BD" w:themeColor="accent1"/>
                      <w:sz w:val="40"/>
                      <w:szCs w:val="40"/>
                      <w:lang w:bidi="ar-DZ"/>
                    </w:rPr>
                  </w:pPr>
                  <w:r w:rsidRPr="00CA48D3">
                    <w:rPr>
                      <w:rFonts w:asciiTheme="majorBidi" w:hAnsiTheme="majorBidi" w:cstheme="majorBidi" w:hint="cs"/>
                      <w:color w:val="4F81BD" w:themeColor="accent1"/>
                      <w:sz w:val="40"/>
                      <w:szCs w:val="40"/>
                      <w:rtl/>
                      <w:lang w:bidi="ar-DZ"/>
                    </w:rPr>
                    <w:t>«</w:t>
                  </w:r>
                  <w:r>
                    <w:rPr>
                      <w:rFonts w:asciiTheme="majorBidi" w:hAnsiTheme="majorBidi" w:cstheme="majorBidi" w:hint="cs"/>
                      <w:color w:val="4F81BD" w:themeColor="accent1"/>
                      <w:sz w:val="40"/>
                      <w:szCs w:val="40"/>
                      <w:rtl/>
                      <w:lang w:bidi="ar-DZ"/>
                    </w:rPr>
                    <w:t xml:space="preserve"> </w:t>
                  </w:r>
                  <w:r w:rsidRPr="00CA48D3">
                    <w:rPr>
                      <w:rFonts w:ascii="Traditional Arabic" w:hAnsi="Traditional Arabic" w:cs="Traditional Arabic"/>
                      <w:sz w:val="20"/>
                      <w:szCs w:val="20"/>
                      <w:rtl/>
                      <w:lang w:bidi="ar-DZ"/>
                    </w:rPr>
                    <w:t xml:space="preserve"> </w:t>
                  </w:r>
                  <w:r w:rsidRPr="00CA48D3">
                    <w:rPr>
                      <w:rFonts w:asciiTheme="majorBidi" w:hAnsiTheme="majorBidi" w:cstheme="majorBidi"/>
                      <w:color w:val="4F81BD" w:themeColor="accent1"/>
                      <w:sz w:val="40"/>
                      <w:szCs w:val="40"/>
                      <w:rtl/>
                      <w:lang w:bidi="ar-DZ"/>
                    </w:rPr>
                    <w:t xml:space="preserve">بانت سعاد فعقد الصبر محلول </w:t>
                  </w:r>
                  <w:r>
                    <w:rPr>
                      <w:rFonts w:asciiTheme="majorBidi" w:hAnsiTheme="majorBidi" w:cstheme="majorBidi" w:hint="cs"/>
                      <w:color w:val="4F81BD" w:themeColor="accent1"/>
                      <w:sz w:val="40"/>
                      <w:szCs w:val="40"/>
                      <w:rtl/>
                      <w:lang w:bidi="ar-DZ"/>
                    </w:rPr>
                    <w:t>» انموذجا.</w:t>
                  </w:r>
                </w:p>
                <w:p w14:paraId="0BDEBE1E" w14:textId="420D70D7" w:rsidR="00FF309B" w:rsidRDefault="00FF309B" w:rsidP="00CA48D3">
                  <w:pPr>
                    <w:bidi/>
                    <w:rPr>
                      <w:rFonts w:asciiTheme="majorBidi" w:hAnsiTheme="majorBidi" w:cstheme="majorBidi"/>
                      <w:color w:val="4F81BD" w:themeColor="accent1"/>
                      <w:sz w:val="56"/>
                      <w:szCs w:val="56"/>
                    </w:rPr>
                  </w:pPr>
                  <w:r w:rsidRPr="002E6E31">
                    <w:rPr>
                      <w:rFonts w:asciiTheme="majorBidi" w:hAnsiTheme="majorBidi" w:cstheme="majorBidi"/>
                      <w:color w:val="4F81BD" w:themeColor="accent1"/>
                      <w:sz w:val="56"/>
                      <w:szCs w:val="56"/>
                    </w:rPr>
                    <w:t xml:space="preserve"> </w:t>
                  </w:r>
                </w:p>
              </w:txbxContent>
            </v:textbox>
            <w10:wrap anchorx="margin"/>
          </v:shape>
        </w:pict>
      </w:r>
    </w:p>
    <w:p w14:paraId="17877300" w14:textId="77777777" w:rsidR="00014417" w:rsidRPr="00633B29" w:rsidRDefault="00014417" w:rsidP="00014417">
      <w:pPr>
        <w:rPr>
          <w:rFonts w:asciiTheme="majorBidi" w:hAnsiTheme="majorBidi" w:cstheme="majorBidi"/>
        </w:rPr>
      </w:pPr>
    </w:p>
    <w:p w14:paraId="42538C75" w14:textId="77777777" w:rsidR="00014417" w:rsidRDefault="00014417" w:rsidP="00014417">
      <w:pPr>
        <w:bidi/>
        <w:rPr>
          <w:rFonts w:asciiTheme="majorBidi" w:hAnsiTheme="majorBidi" w:cstheme="majorBidi"/>
          <w:rtl/>
        </w:rPr>
      </w:pPr>
    </w:p>
    <w:p w14:paraId="1A404CF5" w14:textId="77777777" w:rsidR="00014417" w:rsidRDefault="00014417" w:rsidP="00014417">
      <w:pPr>
        <w:bidi/>
        <w:rPr>
          <w:rFonts w:ascii="Traditional Arabic" w:hAnsi="Traditional Arabic" w:cs="Traditional Arabic"/>
          <w:b/>
          <w:bCs/>
          <w:sz w:val="32"/>
          <w:szCs w:val="32"/>
          <w:rtl/>
          <w:lang w:bidi="ar-DZ"/>
        </w:rPr>
      </w:pPr>
    </w:p>
    <w:p w14:paraId="2FD50E6C" w14:textId="77777777" w:rsidR="00014417" w:rsidRDefault="00014417" w:rsidP="00014417">
      <w:pPr>
        <w:bidi/>
        <w:rPr>
          <w:rFonts w:ascii="Traditional Arabic" w:hAnsi="Traditional Arabic" w:cs="Traditional Arabic"/>
          <w:b/>
          <w:bCs/>
          <w:sz w:val="32"/>
          <w:szCs w:val="32"/>
          <w:rtl/>
          <w:lang w:bidi="ar-DZ"/>
        </w:rPr>
      </w:pPr>
    </w:p>
    <w:p w14:paraId="1B9720A6" w14:textId="46DD394E" w:rsidR="00014417" w:rsidRDefault="00014417" w:rsidP="00014417">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من </w:t>
      </w:r>
      <w:r w:rsidR="00CA48D3">
        <w:rPr>
          <w:rFonts w:ascii="Traditional Arabic" w:hAnsi="Traditional Arabic" w:cs="Traditional Arabic" w:hint="cs"/>
          <w:b/>
          <w:bCs/>
          <w:sz w:val="32"/>
          <w:szCs w:val="32"/>
          <w:rtl/>
          <w:lang w:bidi="ar-DZ"/>
        </w:rPr>
        <w:t xml:space="preserve">اعداد:  </w:t>
      </w:r>
      <w:r>
        <w:rPr>
          <w:rFonts w:ascii="Traditional Arabic" w:hAnsi="Traditional Arabic" w:cs="Traditional Arabic" w:hint="cs"/>
          <w:b/>
          <w:bCs/>
          <w:sz w:val="32"/>
          <w:szCs w:val="32"/>
          <w:rtl/>
          <w:lang w:bidi="ar-DZ"/>
        </w:rPr>
        <w:t xml:space="preserve">                                            </w:t>
      </w:r>
      <w:r w:rsidR="00CA48D3">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                          تحت اشراف الأستاذ :</w:t>
      </w:r>
    </w:p>
    <w:p w14:paraId="0FCC4ADD" w14:textId="717FD88C" w:rsidR="00014417" w:rsidRDefault="00014417" w:rsidP="00014417">
      <w:pPr>
        <w:pStyle w:val="Paragraphedeliste"/>
        <w:numPr>
          <w:ilvl w:val="0"/>
          <w:numId w:val="7"/>
        </w:numPr>
        <w:bidi/>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بلقرع حسينة</w:t>
      </w:r>
      <w:r w:rsidR="00CA48D3">
        <w:rPr>
          <w:rFonts w:ascii="Traditional Arabic" w:hAnsi="Traditional Arabic" w:cs="Traditional Arabic" w:hint="cs"/>
          <w:b/>
          <w:bCs/>
          <w:sz w:val="32"/>
          <w:szCs w:val="32"/>
          <w:rtl/>
          <w:lang w:bidi="ar-DZ"/>
        </w:rPr>
        <w:t xml:space="preserve">                                                               - عزوز زرقان</w:t>
      </w:r>
    </w:p>
    <w:p w14:paraId="2B60A97F" w14:textId="77777777" w:rsidR="00014417" w:rsidRDefault="00014417" w:rsidP="00014417">
      <w:pPr>
        <w:pStyle w:val="Paragraphedeliste"/>
        <w:numPr>
          <w:ilvl w:val="0"/>
          <w:numId w:val="7"/>
        </w:numPr>
        <w:bidi/>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نوري نسرين</w:t>
      </w:r>
    </w:p>
    <w:p w14:paraId="3653433B" w14:textId="77777777" w:rsidR="00014417" w:rsidRDefault="00014417" w:rsidP="00014417">
      <w:pPr>
        <w:pStyle w:val="Paragraphedeliste"/>
        <w:bidi/>
        <w:rPr>
          <w:rFonts w:ascii="Traditional Arabic" w:hAnsi="Traditional Arabic" w:cs="Traditional Arabic"/>
          <w:b/>
          <w:bCs/>
          <w:sz w:val="32"/>
          <w:szCs w:val="32"/>
          <w:rtl/>
          <w:lang w:bidi="ar-DZ"/>
        </w:rPr>
      </w:pPr>
    </w:p>
    <w:p w14:paraId="3346FCF6" w14:textId="77777777" w:rsidR="00014417" w:rsidRDefault="00014417" w:rsidP="00014417">
      <w:pPr>
        <w:pStyle w:val="Paragraphedeliste"/>
        <w:bidi/>
        <w:rPr>
          <w:rFonts w:ascii="Traditional Arabic" w:hAnsi="Traditional Arabic" w:cs="Traditional Arabic"/>
          <w:b/>
          <w:bCs/>
          <w:sz w:val="32"/>
          <w:szCs w:val="32"/>
          <w:rtl/>
          <w:lang w:bidi="ar-DZ"/>
        </w:rPr>
      </w:pPr>
    </w:p>
    <w:p w14:paraId="45632AA1" w14:textId="77777777" w:rsidR="00014417" w:rsidRDefault="00014417" w:rsidP="00014417">
      <w:pPr>
        <w:pStyle w:val="Paragraphedeliste"/>
        <w:bidi/>
        <w:rPr>
          <w:rFonts w:ascii="Traditional Arabic" w:hAnsi="Traditional Arabic" w:cs="Traditional Arabic"/>
          <w:b/>
          <w:bCs/>
          <w:sz w:val="32"/>
          <w:szCs w:val="32"/>
          <w:rtl/>
          <w:lang w:bidi="ar-DZ"/>
        </w:rPr>
      </w:pPr>
    </w:p>
    <w:p w14:paraId="08674459" w14:textId="7FE65DC0" w:rsidR="00014417" w:rsidRDefault="00FF309B" w:rsidP="00014417">
      <w:pPr>
        <w:pStyle w:val="Paragraphedeliste"/>
        <w:bidi/>
        <w:rPr>
          <w:rFonts w:ascii="Traditional Arabic" w:hAnsi="Traditional Arabic" w:cs="Traditional Arabic"/>
          <w:b/>
          <w:bCs/>
          <w:sz w:val="32"/>
          <w:szCs w:val="32"/>
          <w:rtl/>
          <w:lang w:bidi="ar-DZ"/>
        </w:rPr>
      </w:pPr>
      <w:r>
        <w:rPr>
          <w:noProof/>
          <w:rtl/>
        </w:rPr>
        <w:pict w14:anchorId="6C25848E">
          <v:shapetype id="_x0000_t116" coordsize="21600,21600" o:spt="116" path="m3475,qx,10800,3475,21600l18125,21600qx21600,10800,18125,xe">
            <v:stroke joinstyle="miter"/>
            <v:path gradientshapeok="t" o:connecttype="rect" textboxrect="1018,3163,20582,18437"/>
          </v:shapetype>
          <v:shape id="Organigramme : Terminateur 3" o:spid="_x0000_s1065" type="#_x0000_t116" style="position:absolute;left:0;text-align:left;margin-left:139.2pt;margin-top:34.95pt;width:183pt;height:39.1pt;z-index:25166694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" fillcolor="#b8cce4 [1300]" strokecolor="black [3213]" strokeweight="2pt">
            <v:path arrowok="t"/>
            <v:textbox>
              <w:txbxContent>
                <w:p w14:paraId="7B30493B" w14:textId="77777777" w:rsidR="00FF309B" w:rsidRPr="00DE5A27" w:rsidRDefault="00FF309B" w:rsidP="00014417">
                  <w:pPr>
                    <w:bidi/>
                    <w:spacing w:line="240" w:lineRule="auto"/>
                    <w:jc w:val="center"/>
                    <w:rPr>
                      <w:rFonts w:asciiTheme="majorBidi" w:hAnsiTheme="majorBidi" w:cstheme="majorBidi"/>
                      <w:b/>
                      <w:bCs/>
                      <w:sz w:val="18"/>
                      <w:szCs w:val="18"/>
                    </w:rPr>
                  </w:pPr>
                  <w:r w:rsidRPr="00DE5A27">
                    <w:rPr>
                      <w:rFonts w:ascii="Traditional Arabic" w:hAnsi="Traditional Arabic" w:cs="Traditional Arabic" w:hint="cs"/>
                      <w:b/>
                      <w:bCs/>
                      <w:sz w:val="28"/>
                      <w:szCs w:val="28"/>
                      <w:rtl/>
                      <w:lang w:bidi="ar-DZ"/>
                    </w:rPr>
                    <w:t>العام الدراسي 2021</w:t>
                  </w:r>
                  <w:r>
                    <w:rPr>
                      <w:rFonts w:ascii="Traditional Arabic" w:hAnsi="Traditional Arabic" w:cs="Traditional Arabic" w:hint="cs"/>
                      <w:b/>
                      <w:bCs/>
                      <w:sz w:val="28"/>
                      <w:szCs w:val="28"/>
                      <w:rtl/>
                      <w:lang w:bidi="ar-DZ"/>
                    </w:rPr>
                    <w:t>-</w:t>
                  </w:r>
                  <w:r w:rsidRPr="00DE5A27">
                    <w:rPr>
                      <w:rFonts w:ascii="Traditional Arabic" w:hAnsi="Traditional Arabic" w:cs="Traditional Arabic" w:hint="cs"/>
                      <w:b/>
                      <w:bCs/>
                      <w:sz w:val="28"/>
                      <w:szCs w:val="28"/>
                      <w:rtl/>
                      <w:lang w:bidi="ar-DZ"/>
                    </w:rPr>
                    <w:t>2022</w:t>
                  </w:r>
                </w:p>
                <w:p w14:paraId="06764F74" w14:textId="77777777" w:rsidR="00FF309B" w:rsidRPr="00522A23" w:rsidRDefault="00FF309B" w:rsidP="00014417">
                  <w:pPr>
                    <w:jc w:val="center"/>
                    <w:rPr>
                      <w:sz w:val="20"/>
                      <w:szCs w:val="20"/>
                    </w:rPr>
                  </w:pPr>
                </w:p>
              </w:txbxContent>
            </v:textbox>
            <w10:wrap anchorx="margin"/>
          </v:shape>
        </w:pict>
      </w:r>
    </w:p>
    <w:p w14:paraId="5D9A6DB7" w14:textId="77777777" w:rsidR="00C07B8D" w:rsidRDefault="00C07B8D" w:rsidP="00014417">
      <w:pPr>
        <w:pStyle w:val="Paragraphedeliste"/>
        <w:bidi/>
        <w:rPr>
          <w:rFonts w:ascii="Traditional Arabic" w:hAnsi="Traditional Arabic" w:cs="Traditional Arabic"/>
          <w:b/>
          <w:bCs/>
          <w:sz w:val="32"/>
          <w:szCs w:val="32"/>
          <w:rtl/>
          <w:lang w:bidi="ar-DZ"/>
        </w:rPr>
        <w:sectPr w:rsidR="00C07B8D" w:rsidSect="00356A03">
          <w:pgSz w:w="11906" w:h="16838" w:code="9"/>
          <w:pgMar w:top="1417" w:right="1417" w:bottom="1417" w:left="1417" w:header="708" w:footer="708" w:gutter="0"/>
          <w:pgBorders w:display="firstPage" w:offsetFrom="page">
            <w:top w:val="twistedLines1" w:sz="16" w:space="24" w:color="0070C0"/>
            <w:left w:val="twistedLines1" w:sz="16" w:space="24" w:color="0070C0"/>
            <w:bottom w:val="twistedLines1" w:sz="16" w:space="24" w:color="0070C0"/>
            <w:right w:val="twistedLines1" w:sz="16" w:space="24" w:color="0070C0"/>
          </w:pgBorders>
          <w:pgNumType w:fmt="arabicAbjad" w:start="1"/>
          <w:cols w:space="708"/>
          <w:docGrid w:linePitch="360"/>
        </w:sectPr>
      </w:pPr>
    </w:p>
    <w:p w14:paraId="64873120" w14:textId="1843E64A" w:rsidR="00014417" w:rsidRDefault="00C07B8D" w:rsidP="00C07B8D">
      <w:pPr>
        <w:pStyle w:val="Paragraphedeliste"/>
        <w:bidi/>
        <w:rPr>
          <w:rFonts w:ascii="Traditional Arabic" w:hAnsi="Traditional Arabic" w:cs="Traditional Arabic"/>
          <w:b/>
          <w:bCs/>
          <w:i/>
          <w:iCs/>
          <w:color w:val="0D0D0D" w:themeColor="text1" w:themeTint="F2"/>
          <w:sz w:val="40"/>
          <w:szCs w:val="40"/>
          <w:rtl/>
        </w:rPr>
      </w:pPr>
      <w:r>
        <w:rPr>
          <w:rFonts w:ascii="Traditional Arabic" w:hAnsi="Traditional Arabic" w:cs="Traditional Arabic"/>
          <w:b/>
          <w:bCs/>
          <w:i/>
          <w:iCs/>
          <w:noProof/>
          <w:color w:val="0D0D0D" w:themeColor="text1" w:themeTint="F2"/>
          <w:sz w:val="40"/>
          <w:szCs w:val="40"/>
          <w:rtl/>
          <w:lang w:eastAsia="fr-FR"/>
        </w:rPr>
        <w:lastRenderedPageBreak/>
        <w:drawing>
          <wp:anchor distT="0" distB="0" distL="114300" distR="114300" simplePos="0" relativeHeight="251646464" behindDoc="1" locked="0" layoutInCell="1" allowOverlap="1" wp14:anchorId="09178DAA" wp14:editId="04F0FD57">
            <wp:simplePos x="0" y="0"/>
            <wp:positionH relativeFrom="column">
              <wp:posOffset>-452120</wp:posOffset>
            </wp:positionH>
            <wp:positionV relativeFrom="paragraph">
              <wp:posOffset>-5080</wp:posOffset>
            </wp:positionV>
            <wp:extent cx="6667186" cy="9296400"/>
            <wp:effectExtent l="0" t="0" r="0" b="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186" cy="9296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748EF0" w14:textId="77777777" w:rsidR="00014417" w:rsidRDefault="00014417" w:rsidP="00014417">
      <w:pPr>
        <w:bidi/>
        <w:spacing w:line="240" w:lineRule="auto"/>
        <w:jc w:val="center"/>
        <w:rPr>
          <w:rFonts w:ascii="Traditional Arabic" w:hAnsi="Traditional Arabic" w:cs="Traditional Arabic"/>
          <w:b/>
          <w:bCs/>
          <w:i/>
          <w:iCs/>
          <w:color w:val="0D0D0D" w:themeColor="text1" w:themeTint="F2"/>
          <w:sz w:val="40"/>
          <w:szCs w:val="40"/>
          <w:rtl/>
        </w:rPr>
      </w:pPr>
    </w:p>
    <w:p w14:paraId="5F9C5FC2" w14:textId="77777777" w:rsidR="00014417" w:rsidRDefault="00014417" w:rsidP="00014417">
      <w:pPr>
        <w:bidi/>
        <w:spacing w:line="240" w:lineRule="auto"/>
        <w:jc w:val="center"/>
        <w:rPr>
          <w:rFonts w:ascii="Traditional Arabic" w:hAnsi="Traditional Arabic" w:cs="Traditional Arabic"/>
          <w:b/>
          <w:bCs/>
          <w:i/>
          <w:iCs/>
          <w:color w:val="0D0D0D" w:themeColor="text1" w:themeTint="F2"/>
          <w:sz w:val="40"/>
          <w:szCs w:val="40"/>
          <w:rtl/>
        </w:rPr>
      </w:pPr>
      <w:r w:rsidRPr="00021454">
        <w:rPr>
          <w:rFonts w:ascii="Traditional Arabic" w:hAnsi="Traditional Arabic" w:cs="Traditional Arabic"/>
          <w:b/>
          <w:bCs/>
          <w:i/>
          <w:iCs/>
          <w:color w:val="0D0D0D" w:themeColor="text1" w:themeTint="F2"/>
          <w:sz w:val="40"/>
          <w:szCs w:val="40"/>
          <w:rtl/>
        </w:rPr>
        <w:t>بسم الله الرحمان الرحيم</w:t>
      </w:r>
    </w:p>
    <w:p w14:paraId="0D1275C3" w14:textId="77777777" w:rsidR="00014417" w:rsidRDefault="00014417" w:rsidP="00014417">
      <w:pPr>
        <w:bidi/>
        <w:spacing w:before="240" w:line="240" w:lineRule="auto"/>
        <w:ind w:left="1559" w:right="1134"/>
        <w:jc w:val="center"/>
        <w:rPr>
          <w:rFonts w:ascii="Traditional Arabic" w:hAnsi="Traditional Arabic" w:cs="Traditional Arabic"/>
          <w:b/>
          <w:bCs/>
          <w:color w:val="0D0D0D" w:themeColor="text1" w:themeTint="F2"/>
          <w:sz w:val="40"/>
          <w:szCs w:val="40"/>
          <w:rtl/>
        </w:rPr>
      </w:pPr>
      <w:r>
        <w:rPr>
          <w:rFonts w:ascii="Traditional Arabic" w:hAnsi="Traditional Arabic" w:cs="Traditional Arabic" w:hint="cs"/>
          <w:b/>
          <w:bCs/>
          <w:color w:val="0D0D0D" w:themeColor="text1" w:themeTint="F2"/>
          <w:sz w:val="40"/>
          <w:szCs w:val="40"/>
          <w:rtl/>
        </w:rPr>
        <w:t>﴿</w:t>
      </w:r>
      <w:r w:rsidRPr="00021454">
        <w:rPr>
          <w:rFonts w:ascii="Traditional Arabic" w:hAnsi="Traditional Arabic" w:cs="Traditional Arabic"/>
          <w:b/>
          <w:bCs/>
          <w:i/>
          <w:iCs/>
          <w:color w:val="0D0D0D" w:themeColor="text1" w:themeTint="F2"/>
          <w:sz w:val="40"/>
          <w:szCs w:val="40"/>
          <w:rtl/>
        </w:rPr>
        <w:t>..</w:t>
      </w:r>
      <w:r w:rsidRPr="00021454">
        <w:rPr>
          <w:rFonts w:ascii="Traditional Arabic" w:hAnsi="Traditional Arabic" w:cs="Traditional Arabic"/>
          <w:b/>
          <w:bCs/>
          <w:color w:val="0D0D0D" w:themeColor="text1" w:themeTint="F2"/>
          <w:sz w:val="40"/>
          <w:szCs w:val="40"/>
          <w:rtl/>
        </w:rPr>
        <w:t>.</w:t>
      </w:r>
      <w:r>
        <w:rPr>
          <w:rFonts w:ascii="Traditional Arabic" w:hAnsi="Traditional Arabic" w:cs="Traditional Arabic" w:hint="cs"/>
          <w:b/>
          <w:bCs/>
          <w:color w:val="0D0D0D" w:themeColor="text1" w:themeTint="F2"/>
          <w:sz w:val="40"/>
          <w:szCs w:val="40"/>
          <w:rtl/>
        </w:rPr>
        <w:t>ان أريد الا الاصلاح وما استطعت وما توفيق</w:t>
      </w:r>
      <w:r>
        <w:rPr>
          <w:rFonts w:ascii="Traditional Arabic" w:hAnsi="Traditional Arabic" w:cs="Traditional Arabic" w:hint="eastAsia"/>
          <w:b/>
          <w:bCs/>
          <w:color w:val="0D0D0D" w:themeColor="text1" w:themeTint="F2"/>
          <w:sz w:val="40"/>
          <w:szCs w:val="40"/>
          <w:rtl/>
        </w:rPr>
        <w:t>ي</w:t>
      </w:r>
      <w:r>
        <w:rPr>
          <w:rFonts w:ascii="Traditional Arabic" w:hAnsi="Traditional Arabic" w:cs="Traditional Arabic" w:hint="cs"/>
          <w:b/>
          <w:bCs/>
          <w:color w:val="0D0D0D" w:themeColor="text1" w:themeTint="F2"/>
          <w:sz w:val="40"/>
          <w:szCs w:val="40"/>
          <w:rtl/>
        </w:rPr>
        <w:t xml:space="preserve"> الا بالله عليه توكلت واليه أنيب</w:t>
      </w:r>
      <w:r w:rsidRPr="00021454">
        <w:rPr>
          <w:rFonts w:ascii="Traditional Arabic" w:hAnsi="Traditional Arabic" w:cs="Traditional Arabic" w:hint="cs"/>
          <w:b/>
          <w:bCs/>
          <w:color w:val="0D0D0D" w:themeColor="text1" w:themeTint="F2"/>
          <w:sz w:val="40"/>
          <w:szCs w:val="40"/>
          <w:rtl/>
        </w:rPr>
        <w:t>...</w:t>
      </w:r>
      <w:r w:rsidRPr="007D3E35">
        <w:rPr>
          <w:rFonts w:ascii="Traditional Arabic" w:hAnsi="Traditional Arabic" w:cs="Traditional Arabic" w:hint="cs"/>
          <w:b/>
          <w:bCs/>
          <w:color w:val="0D0D0D" w:themeColor="text1" w:themeTint="F2"/>
          <w:sz w:val="40"/>
          <w:szCs w:val="40"/>
          <w:rtl/>
        </w:rPr>
        <w:t>﴾</w:t>
      </w:r>
    </w:p>
    <w:p w14:paraId="183C7CFA" w14:textId="77777777" w:rsidR="00014417" w:rsidRPr="00E027D3" w:rsidRDefault="00014417" w:rsidP="00014417">
      <w:pPr>
        <w:bidi/>
        <w:spacing w:before="240" w:line="240" w:lineRule="auto"/>
        <w:ind w:left="1559" w:right="1134"/>
        <w:jc w:val="center"/>
        <w:rPr>
          <w:rFonts w:ascii="Traditional Arabic" w:hAnsi="Traditional Arabic" w:cs="Traditional Arabic"/>
          <w:b/>
          <w:bCs/>
          <w:color w:val="0D0D0D" w:themeColor="text1" w:themeTint="F2"/>
          <w:sz w:val="40"/>
          <w:szCs w:val="40"/>
          <w:rtl/>
        </w:rPr>
      </w:pPr>
      <w:r w:rsidRPr="00E027D3">
        <w:rPr>
          <w:rFonts w:ascii="Traditional Arabic" w:hAnsi="Traditional Arabic" w:cs="Traditional Arabic"/>
          <w:b/>
          <w:bCs/>
          <w:color w:val="0D0D0D" w:themeColor="text1" w:themeTint="F2"/>
          <w:sz w:val="40"/>
          <w:szCs w:val="40"/>
          <w:rtl/>
        </w:rPr>
        <w:t xml:space="preserve">صدق الله العظيم </w:t>
      </w:r>
    </w:p>
    <w:p w14:paraId="63935311" w14:textId="77777777" w:rsidR="00014417" w:rsidRPr="00E027D3" w:rsidRDefault="00014417" w:rsidP="00014417">
      <w:pPr>
        <w:bidi/>
        <w:spacing w:before="240" w:line="240" w:lineRule="auto"/>
        <w:ind w:left="1559" w:right="1134"/>
        <w:jc w:val="right"/>
        <w:rPr>
          <w:rFonts w:ascii="Traditional Arabic" w:hAnsi="Traditional Arabic" w:cs="Traditional Arabic"/>
          <w:b/>
          <w:bCs/>
          <w:color w:val="0D0D0D" w:themeColor="text1" w:themeTint="F2"/>
          <w:sz w:val="40"/>
          <w:szCs w:val="40"/>
          <w:rtl/>
        </w:rPr>
      </w:pPr>
      <w:r w:rsidRPr="00E027D3">
        <w:rPr>
          <w:rFonts w:ascii="Traditional Arabic" w:hAnsi="Traditional Arabic" w:cs="Traditional Arabic"/>
          <w:b/>
          <w:bCs/>
          <w:color w:val="0D0D0D" w:themeColor="text1" w:themeTint="F2"/>
          <w:sz w:val="40"/>
          <w:szCs w:val="40"/>
          <w:rtl/>
        </w:rPr>
        <w:t xml:space="preserve">   </w:t>
      </w:r>
      <w:r w:rsidRPr="00E027D3">
        <w:rPr>
          <w:rFonts w:ascii="Traditional Arabic" w:hAnsi="Traditional Arabic" w:cs="Traditional Arabic"/>
          <w:b/>
          <w:bCs/>
          <w:color w:val="0D0D0D" w:themeColor="text1" w:themeTint="F2"/>
          <w:sz w:val="40"/>
          <w:szCs w:val="40"/>
        </w:rPr>
        <w:sym w:font="Symbol" w:char="F07D"/>
      </w:r>
      <w:r w:rsidRPr="00E027D3">
        <w:rPr>
          <w:rFonts w:ascii="Traditional Arabic" w:hAnsi="Traditional Arabic" w:cs="Traditional Arabic"/>
          <w:b/>
          <w:bCs/>
          <w:color w:val="0D0D0D" w:themeColor="text1" w:themeTint="F2"/>
          <w:sz w:val="40"/>
          <w:szCs w:val="40"/>
          <w:rtl/>
        </w:rPr>
        <w:t>هود: الاية88</w:t>
      </w:r>
      <w:r w:rsidRPr="00E027D3">
        <w:rPr>
          <w:rFonts w:ascii="Traditional Arabic" w:hAnsi="Traditional Arabic" w:cs="Traditional Arabic"/>
          <w:b/>
          <w:bCs/>
          <w:color w:val="0D0D0D" w:themeColor="text1" w:themeTint="F2"/>
          <w:sz w:val="40"/>
          <w:szCs w:val="40"/>
        </w:rPr>
        <w:sym w:font="Symbol" w:char="F07B"/>
      </w:r>
    </w:p>
    <w:p w14:paraId="25E6A19F" w14:textId="77777777" w:rsidR="00014417" w:rsidRDefault="00014417" w:rsidP="00014417">
      <w:pPr>
        <w:bidi/>
        <w:jc w:val="center"/>
        <w:rPr>
          <w:rFonts w:ascii="Traditional Arabic" w:hAnsi="Traditional Arabic" w:cs="Traditional Arabic"/>
          <w:b/>
          <w:bCs/>
          <w:sz w:val="40"/>
          <w:szCs w:val="40"/>
          <w:rtl/>
        </w:rPr>
      </w:pPr>
    </w:p>
    <w:p w14:paraId="1BD32090" w14:textId="77777777" w:rsidR="00014417" w:rsidRPr="00E027D3" w:rsidRDefault="00014417" w:rsidP="00014417">
      <w:pPr>
        <w:bidi/>
        <w:jc w:val="center"/>
        <w:rPr>
          <w:rFonts w:ascii="Traditional Arabic" w:hAnsi="Traditional Arabic" w:cs="Traditional Arabic"/>
          <w:b/>
          <w:bCs/>
          <w:sz w:val="40"/>
          <w:szCs w:val="40"/>
          <w:rtl/>
        </w:rPr>
      </w:pPr>
      <w:r w:rsidRPr="00E027D3">
        <w:rPr>
          <w:rFonts w:ascii="Traditional Arabic" w:hAnsi="Traditional Arabic" w:cs="Traditional Arabic"/>
          <w:b/>
          <w:bCs/>
          <w:sz w:val="40"/>
          <w:szCs w:val="40"/>
          <w:rtl/>
        </w:rPr>
        <w:t>قال العماد الأصفهاني</w:t>
      </w:r>
    </w:p>
    <w:p w14:paraId="0D94F8F3" w14:textId="2E17BC6D" w:rsidR="00014417" w:rsidRPr="00E027D3" w:rsidRDefault="00014417" w:rsidP="00014417">
      <w:pPr>
        <w:bidi/>
        <w:jc w:val="center"/>
        <w:rPr>
          <w:rFonts w:ascii="Traditional Arabic" w:hAnsi="Traditional Arabic" w:cs="Traditional Arabic"/>
          <w:sz w:val="40"/>
          <w:szCs w:val="40"/>
          <w:rtl/>
        </w:rPr>
      </w:pPr>
      <w:r w:rsidRPr="00E027D3">
        <w:rPr>
          <w:rFonts w:ascii="Traditional Arabic" w:hAnsi="Traditional Arabic" w:cs="Traditional Arabic"/>
          <w:sz w:val="40"/>
          <w:szCs w:val="40"/>
          <w:vertAlign w:val="superscript"/>
          <w:rtl/>
        </w:rPr>
        <w:t>«</w:t>
      </w:r>
      <w:r w:rsidRPr="00E027D3">
        <w:rPr>
          <w:rFonts w:ascii="Traditional Arabic" w:hAnsi="Traditional Arabic" w:cs="Traditional Arabic"/>
          <w:sz w:val="40"/>
          <w:szCs w:val="40"/>
          <w:rtl/>
        </w:rPr>
        <w:t>انني رأيت أنه لا يكتب انسان كتابا يومه الا قال في غده:</w:t>
      </w:r>
      <w:r w:rsidR="00787F45">
        <w:rPr>
          <w:rFonts w:ascii="Traditional Arabic" w:hAnsi="Traditional Arabic" w:cs="Traditional Arabic" w:hint="cs"/>
          <w:sz w:val="40"/>
          <w:szCs w:val="40"/>
          <w:rtl/>
        </w:rPr>
        <w:t xml:space="preserve"> </w:t>
      </w:r>
      <w:r w:rsidRPr="00E027D3">
        <w:rPr>
          <w:rFonts w:ascii="Traditional Arabic" w:hAnsi="Traditional Arabic" w:cs="Traditional Arabic"/>
          <w:sz w:val="40"/>
          <w:szCs w:val="40"/>
          <w:rtl/>
        </w:rPr>
        <w:t>لو</w:t>
      </w:r>
      <w:r w:rsidR="00787F45">
        <w:rPr>
          <w:rFonts w:ascii="Traditional Arabic" w:hAnsi="Traditional Arabic" w:cs="Traditional Arabic" w:hint="cs"/>
          <w:sz w:val="40"/>
          <w:szCs w:val="40"/>
          <w:rtl/>
        </w:rPr>
        <w:t xml:space="preserve"> </w:t>
      </w:r>
      <w:r w:rsidRPr="00E027D3">
        <w:rPr>
          <w:rFonts w:ascii="Traditional Arabic" w:hAnsi="Traditional Arabic" w:cs="Traditional Arabic"/>
          <w:sz w:val="40"/>
          <w:szCs w:val="40"/>
          <w:rtl/>
        </w:rPr>
        <w:t>غير هذا لكان أحسن،</w:t>
      </w:r>
      <w:r w:rsidR="00787F45">
        <w:rPr>
          <w:rFonts w:ascii="Traditional Arabic" w:hAnsi="Traditional Arabic" w:cs="Traditional Arabic" w:hint="cs"/>
          <w:sz w:val="40"/>
          <w:szCs w:val="40"/>
          <w:rtl/>
        </w:rPr>
        <w:t xml:space="preserve"> </w:t>
      </w:r>
      <w:r w:rsidRPr="00E027D3">
        <w:rPr>
          <w:rFonts w:ascii="Traditional Arabic" w:hAnsi="Traditional Arabic" w:cs="Traditional Arabic"/>
          <w:sz w:val="40"/>
          <w:szCs w:val="40"/>
          <w:rtl/>
        </w:rPr>
        <w:t>ولو زيد هذا لكان يستحسن ولو قدم هذا لكان أفضل،</w:t>
      </w:r>
      <w:r w:rsidR="00787F45">
        <w:rPr>
          <w:rFonts w:ascii="Traditional Arabic" w:hAnsi="Traditional Arabic" w:cs="Traditional Arabic" w:hint="cs"/>
          <w:sz w:val="40"/>
          <w:szCs w:val="40"/>
          <w:rtl/>
        </w:rPr>
        <w:t xml:space="preserve"> </w:t>
      </w:r>
      <w:r w:rsidRPr="00E027D3">
        <w:rPr>
          <w:rFonts w:ascii="Traditional Arabic" w:hAnsi="Traditional Arabic" w:cs="Traditional Arabic"/>
          <w:sz w:val="40"/>
          <w:szCs w:val="40"/>
          <w:rtl/>
        </w:rPr>
        <w:t>ولو ترك هذا المكان أجمل، وهذا من أعظم العبر، وهو دليل على استيلاء النقص على كافة البشر</w:t>
      </w:r>
      <w:r w:rsidR="00787F45">
        <w:rPr>
          <w:rFonts w:ascii="Traditional Arabic" w:hAnsi="Traditional Arabic" w:cs="Traditional Arabic" w:hint="cs"/>
          <w:sz w:val="40"/>
          <w:szCs w:val="40"/>
          <w:vertAlign w:val="superscript"/>
          <w:rtl/>
        </w:rPr>
        <w:t>»</w:t>
      </w:r>
      <w:r w:rsidRPr="00E027D3">
        <w:rPr>
          <w:rFonts w:ascii="Traditional Arabic" w:hAnsi="Traditional Arabic" w:cs="Traditional Arabic"/>
          <w:sz w:val="40"/>
          <w:szCs w:val="40"/>
          <w:rtl/>
        </w:rPr>
        <w:t>.</w:t>
      </w:r>
    </w:p>
    <w:p w14:paraId="271F4471" w14:textId="77777777" w:rsidR="00014417" w:rsidRDefault="00014417" w:rsidP="00014417">
      <w:pPr>
        <w:pStyle w:val="Paragraphedeliste"/>
        <w:bidi/>
        <w:rPr>
          <w:rFonts w:ascii="Traditional Arabic" w:hAnsi="Traditional Arabic" w:cs="Traditional Arabic"/>
          <w:b/>
          <w:bCs/>
          <w:sz w:val="32"/>
          <w:szCs w:val="32"/>
          <w:rtl/>
        </w:rPr>
      </w:pPr>
    </w:p>
    <w:p w14:paraId="7591656F" w14:textId="77777777" w:rsidR="00014417" w:rsidRDefault="00014417" w:rsidP="00014417">
      <w:pPr>
        <w:pStyle w:val="Paragraphedeliste"/>
        <w:bidi/>
        <w:rPr>
          <w:rFonts w:ascii="Traditional Arabic" w:hAnsi="Traditional Arabic" w:cs="Traditional Arabic"/>
          <w:b/>
          <w:bCs/>
          <w:sz w:val="32"/>
          <w:szCs w:val="32"/>
          <w:rtl/>
          <w:lang w:bidi="ar-DZ"/>
        </w:rPr>
      </w:pPr>
    </w:p>
    <w:p w14:paraId="65ED50FA" w14:textId="77777777" w:rsidR="00014417" w:rsidRDefault="00014417" w:rsidP="00014417">
      <w:pPr>
        <w:pStyle w:val="Paragraphedeliste"/>
        <w:bidi/>
        <w:rPr>
          <w:rFonts w:ascii="Traditional Arabic" w:hAnsi="Traditional Arabic" w:cs="Traditional Arabic"/>
          <w:b/>
          <w:bCs/>
          <w:sz w:val="32"/>
          <w:szCs w:val="32"/>
          <w:rtl/>
          <w:lang w:bidi="ar-DZ"/>
        </w:rPr>
      </w:pPr>
    </w:p>
    <w:p w14:paraId="5C48782F" w14:textId="77777777" w:rsidR="00014417" w:rsidRDefault="00014417" w:rsidP="00014417">
      <w:pPr>
        <w:pStyle w:val="Paragraphedeliste"/>
        <w:bidi/>
        <w:rPr>
          <w:rFonts w:ascii="Traditional Arabic" w:hAnsi="Traditional Arabic" w:cs="Traditional Arabic"/>
          <w:b/>
          <w:bCs/>
          <w:sz w:val="32"/>
          <w:szCs w:val="32"/>
          <w:rtl/>
          <w:lang w:bidi="ar-DZ"/>
        </w:rPr>
      </w:pPr>
    </w:p>
    <w:p w14:paraId="63379C75" w14:textId="77777777" w:rsidR="00014417" w:rsidRDefault="00014417" w:rsidP="00014417">
      <w:pPr>
        <w:pStyle w:val="Paragraphedeliste"/>
        <w:bidi/>
        <w:rPr>
          <w:rFonts w:ascii="Traditional Arabic" w:hAnsi="Traditional Arabic" w:cs="Traditional Arabic"/>
          <w:b/>
          <w:bCs/>
          <w:sz w:val="32"/>
          <w:szCs w:val="32"/>
          <w:rtl/>
          <w:lang w:bidi="ar-DZ"/>
        </w:rPr>
      </w:pPr>
    </w:p>
    <w:p w14:paraId="677A183B" w14:textId="77777777" w:rsidR="00014417" w:rsidRDefault="00014417" w:rsidP="00014417">
      <w:pPr>
        <w:pStyle w:val="Paragraphedeliste"/>
        <w:bidi/>
        <w:rPr>
          <w:rFonts w:ascii="Traditional Arabic" w:hAnsi="Traditional Arabic" w:cs="Traditional Arabic"/>
          <w:b/>
          <w:bCs/>
          <w:sz w:val="32"/>
          <w:szCs w:val="32"/>
          <w:rtl/>
          <w:lang w:bidi="ar-DZ"/>
        </w:rPr>
      </w:pPr>
    </w:p>
    <w:p w14:paraId="52008692" w14:textId="77777777" w:rsidR="00014417" w:rsidRPr="00450D06" w:rsidRDefault="00014417" w:rsidP="00014417">
      <w:pPr>
        <w:bidi/>
        <w:rPr>
          <w:rFonts w:ascii="Traditional Arabic" w:hAnsi="Traditional Arabic" w:cs="Traditional Arabic"/>
          <w:b/>
          <w:bCs/>
          <w:sz w:val="32"/>
          <w:szCs w:val="32"/>
          <w:rtl/>
          <w:lang w:bidi="ar-DZ"/>
        </w:rPr>
      </w:pPr>
    </w:p>
    <w:p w14:paraId="79376188" w14:textId="59D916C3" w:rsidR="00014417" w:rsidRPr="00450D06" w:rsidRDefault="00014417" w:rsidP="00014417">
      <w:pPr>
        <w:bidi/>
        <w:jc w:val="center"/>
        <w:rPr>
          <w:rFonts w:cs="Mohammad Bold Normal"/>
          <w:sz w:val="28"/>
          <w:szCs w:val="28"/>
          <w:rtl/>
          <w:lang w:bidi="ar-DZ"/>
        </w:rPr>
      </w:pPr>
      <w:r w:rsidRPr="00021454">
        <w:rPr>
          <w:rFonts w:ascii="Traditional Arabic" w:hAnsi="Traditional Arabic" w:cs="Traditional Arabic"/>
          <w:noProof/>
          <w:szCs w:val="20"/>
          <w:rtl/>
          <w:lang w:eastAsia="fr-FR"/>
        </w:rPr>
        <w:lastRenderedPageBreak/>
        <w:drawing>
          <wp:anchor distT="0" distB="0" distL="114300" distR="114300" simplePos="0" relativeHeight="251644416" behindDoc="1" locked="0" layoutInCell="1" allowOverlap="1" wp14:anchorId="68593598" wp14:editId="00419001">
            <wp:simplePos x="0" y="0"/>
            <wp:positionH relativeFrom="margin">
              <wp:posOffset>-170785</wp:posOffset>
            </wp:positionH>
            <wp:positionV relativeFrom="paragraph">
              <wp:posOffset>-488477</wp:posOffset>
            </wp:positionV>
            <wp:extent cx="6264910" cy="2026285"/>
            <wp:effectExtent l="0" t="0" r="2540" b="0"/>
            <wp:wrapNone/>
            <wp:docPr id="234" name="صورة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64910" cy="2026285"/>
                    </a:xfrm>
                    <a:prstGeom prst="rect">
                      <a:avLst/>
                    </a:prstGeom>
                    <a:noFill/>
                  </pic:spPr>
                </pic:pic>
              </a:graphicData>
            </a:graphic>
          </wp:anchor>
        </w:drawing>
      </w:r>
      <w:r w:rsidR="00FF309B">
        <w:rPr>
          <w:rtl/>
        </w:rPr>
      </w:r>
      <w:r w:rsidR="00FF309B">
        <w:pict w14:anchorId="4954181A">
          <v:shape id="WordArt 1" o:spid="_x0000_s1138" type="#_x0000_t202" style="width:173.3pt;height:109.5pt;visibility:visible;mso-left-percent:-10001;mso-top-percent:-10001;mso-position-horizontal:absolute;mso-position-horizontal-relative:char;mso-position-vertical:absolute;mso-position-vertical-relative:line;mso-left-percent:-10001;mso-top-percent:-10001" filled="f" stroked="f">
            <o:lock v:ext="edit" shapetype="t"/>
            <v:textbox style="mso-fit-shape-to-text:t">
              <w:txbxContent>
                <w:p w14:paraId="03D2C1BA" w14:textId="77777777" w:rsidR="00FF309B" w:rsidRPr="00021454" w:rsidRDefault="00FF309B" w:rsidP="00014417">
                  <w:pPr>
                    <w:bidi/>
                    <w:spacing w:before="240" w:after="0"/>
                    <w:jc w:val="center"/>
                    <w:rPr>
                      <w:rFonts w:ascii="Traditional Arabic" w:hAnsi="Traditional Arabic" w:cs="Traditional Arabic"/>
                      <w:b/>
                      <w:bCs/>
                      <w:i/>
                      <w:iCs/>
                      <w:sz w:val="72"/>
                      <w:szCs w:val="72"/>
                      <w:lang w:val="en-US" w:bidi="ar-DZ"/>
                    </w:rPr>
                  </w:pPr>
                  <w:r w:rsidRPr="00021454">
                    <w:rPr>
                      <w:rFonts w:ascii="Traditional Arabic" w:hAnsi="Traditional Arabic" w:cs="Traditional Arabic"/>
                      <w:b/>
                      <w:bCs/>
                      <w:i/>
                      <w:iCs/>
                      <w:sz w:val="72"/>
                      <w:szCs w:val="72"/>
                      <w:rtl/>
                      <w:lang w:val="en-US" w:bidi="ar-DZ"/>
                    </w:rPr>
                    <w:t xml:space="preserve">شكر </w:t>
                  </w:r>
                  <w:r>
                    <w:rPr>
                      <w:rFonts w:ascii="Traditional Arabic" w:hAnsi="Traditional Arabic" w:cs="Traditional Arabic" w:hint="cs"/>
                      <w:b/>
                      <w:bCs/>
                      <w:i/>
                      <w:iCs/>
                      <w:sz w:val="72"/>
                      <w:szCs w:val="72"/>
                      <w:rtl/>
                      <w:lang w:val="en-US" w:bidi="ar-DZ"/>
                    </w:rPr>
                    <w:t>و عرفان</w:t>
                  </w:r>
                </w:p>
                <w:p w14:paraId="475EB2F8" w14:textId="77777777" w:rsidR="00FF309B" w:rsidRPr="00014417" w:rsidRDefault="00FF309B" w:rsidP="00014417">
                  <w:pPr>
                    <w:bidi/>
                    <w:rPr>
                      <w:color w:val="000000" w:themeColor="text1"/>
                      <w:sz w:val="24"/>
                      <w:szCs w:val="24"/>
                    </w:rPr>
                  </w:pPr>
                </w:p>
              </w:txbxContent>
            </v:textbox>
            <w10:wrap type="none"/>
            <w10:anchorlock/>
          </v:shape>
        </w:pict>
      </w:r>
    </w:p>
    <w:p w14:paraId="5CA59E15" w14:textId="77777777" w:rsidR="00014417" w:rsidRDefault="00014417" w:rsidP="00014417">
      <w:pPr>
        <w:bidi/>
        <w:spacing w:line="240" w:lineRule="auto"/>
        <w:jc w:val="center"/>
        <w:rPr>
          <w:rFonts w:ascii="Traditional Arabic" w:hAnsi="Traditional Arabic" w:cs="Traditional Arabic"/>
          <w:b/>
          <w:bCs/>
          <w:i/>
          <w:iCs/>
          <w:color w:val="0D0D0D" w:themeColor="text1" w:themeTint="F2"/>
          <w:sz w:val="40"/>
          <w:szCs w:val="40"/>
          <w:rtl/>
        </w:rPr>
      </w:pPr>
    </w:p>
    <w:p w14:paraId="58AE793F" w14:textId="77777777" w:rsidR="00014417" w:rsidRDefault="00014417" w:rsidP="00014417">
      <w:pPr>
        <w:bidi/>
        <w:spacing w:line="240" w:lineRule="auto"/>
        <w:jc w:val="center"/>
        <w:rPr>
          <w:rFonts w:ascii="Traditional Arabic" w:hAnsi="Traditional Arabic" w:cs="Traditional Arabic"/>
          <w:b/>
          <w:bCs/>
          <w:i/>
          <w:iCs/>
          <w:color w:val="0D0D0D" w:themeColor="text1" w:themeTint="F2"/>
          <w:sz w:val="40"/>
          <w:szCs w:val="40"/>
          <w:rtl/>
        </w:rPr>
      </w:pPr>
      <w:r>
        <w:rPr>
          <w:rFonts w:ascii="Traditional Arabic" w:hAnsi="Traditional Arabic" w:cs="Traditional Arabic" w:hint="cs"/>
          <w:b/>
          <w:bCs/>
          <w:i/>
          <w:iCs/>
          <w:color w:val="0D0D0D" w:themeColor="text1" w:themeTint="F2"/>
          <w:sz w:val="40"/>
          <w:szCs w:val="40"/>
          <w:rtl/>
        </w:rPr>
        <w:t>قال الله تعالى:</w:t>
      </w:r>
    </w:p>
    <w:p w14:paraId="386E5C20" w14:textId="77777777" w:rsidR="00014417" w:rsidRDefault="00014417" w:rsidP="00014417">
      <w:pPr>
        <w:bidi/>
        <w:spacing w:before="240" w:line="240" w:lineRule="auto"/>
        <w:ind w:left="1559" w:right="1134"/>
        <w:jc w:val="center"/>
        <w:rPr>
          <w:rFonts w:ascii="Traditional Arabic" w:hAnsi="Traditional Arabic" w:cs="Traditional Arabic"/>
          <w:b/>
          <w:bCs/>
          <w:color w:val="0D0D0D" w:themeColor="text1" w:themeTint="F2"/>
          <w:sz w:val="40"/>
          <w:szCs w:val="40"/>
          <w:rtl/>
        </w:rPr>
      </w:pPr>
      <w:r>
        <w:rPr>
          <w:rFonts w:ascii="Traditional Arabic" w:hAnsi="Traditional Arabic" w:cs="Traditional Arabic" w:hint="cs"/>
          <w:b/>
          <w:bCs/>
          <w:color w:val="0D0D0D" w:themeColor="text1" w:themeTint="F2"/>
          <w:sz w:val="40"/>
          <w:szCs w:val="40"/>
          <w:rtl/>
        </w:rPr>
        <w:t>﴿</w:t>
      </w:r>
      <w:r w:rsidRPr="00021454">
        <w:rPr>
          <w:rFonts w:ascii="Traditional Arabic" w:hAnsi="Traditional Arabic" w:cs="Traditional Arabic"/>
          <w:b/>
          <w:bCs/>
          <w:i/>
          <w:iCs/>
          <w:color w:val="0D0D0D" w:themeColor="text1" w:themeTint="F2"/>
          <w:sz w:val="40"/>
          <w:szCs w:val="40"/>
          <w:rtl/>
        </w:rPr>
        <w:t>..</w:t>
      </w:r>
      <w:r w:rsidRPr="00021454">
        <w:rPr>
          <w:rFonts w:ascii="Traditional Arabic" w:hAnsi="Traditional Arabic" w:cs="Traditional Arabic"/>
          <w:b/>
          <w:bCs/>
          <w:color w:val="0D0D0D" w:themeColor="text1" w:themeTint="F2"/>
          <w:sz w:val="40"/>
          <w:szCs w:val="40"/>
          <w:rtl/>
        </w:rPr>
        <w:t>.</w:t>
      </w:r>
      <w:r>
        <w:rPr>
          <w:rFonts w:ascii="Traditional Arabic" w:hAnsi="Traditional Arabic" w:cs="Traditional Arabic" w:hint="cs"/>
          <w:b/>
          <w:bCs/>
          <w:color w:val="0D0D0D" w:themeColor="text1" w:themeTint="F2"/>
          <w:sz w:val="40"/>
          <w:szCs w:val="40"/>
          <w:rtl/>
        </w:rPr>
        <w:t>لئن شكرتم لأزيدنكم</w:t>
      </w:r>
      <w:r w:rsidRPr="00021454">
        <w:rPr>
          <w:rFonts w:ascii="Traditional Arabic" w:hAnsi="Traditional Arabic" w:cs="Traditional Arabic" w:hint="cs"/>
          <w:b/>
          <w:bCs/>
          <w:color w:val="0D0D0D" w:themeColor="text1" w:themeTint="F2"/>
          <w:sz w:val="40"/>
          <w:szCs w:val="40"/>
          <w:rtl/>
        </w:rPr>
        <w:t>...</w:t>
      </w:r>
      <w:r w:rsidRPr="007D3E35">
        <w:rPr>
          <w:rFonts w:ascii="Traditional Arabic" w:hAnsi="Traditional Arabic" w:cs="Traditional Arabic" w:hint="cs"/>
          <w:b/>
          <w:bCs/>
          <w:color w:val="0D0D0D" w:themeColor="text1" w:themeTint="F2"/>
          <w:sz w:val="40"/>
          <w:szCs w:val="40"/>
          <w:rtl/>
        </w:rPr>
        <w:t>﴾</w:t>
      </w:r>
    </w:p>
    <w:p w14:paraId="7CD10339" w14:textId="1D0796C1" w:rsidR="00014417" w:rsidRDefault="00014417" w:rsidP="00014417">
      <w:pPr>
        <w:bidi/>
        <w:rPr>
          <w:rFonts w:ascii="Traditional Arabic" w:hAnsi="Traditional Arabic" w:cs="Traditional Arabic"/>
          <w:b/>
          <w:bCs/>
          <w:color w:val="0D0D0D" w:themeColor="text1" w:themeTint="F2"/>
          <w:sz w:val="32"/>
          <w:szCs w:val="32"/>
          <w:rtl/>
        </w:rPr>
      </w:pPr>
      <w:r>
        <w:rPr>
          <w:rFonts w:ascii="Traditional Arabic" w:hAnsi="Traditional Arabic" w:cs="Traditional Arabic" w:hint="cs"/>
          <w:b/>
          <w:bCs/>
          <w:color w:val="0D0D0D" w:themeColor="text1" w:themeTint="F2"/>
          <w:sz w:val="32"/>
          <w:szCs w:val="32"/>
          <w:rtl/>
        </w:rPr>
        <w:t xml:space="preserve">لا يسعنا في هذه الرحلة الا أن نسجد حمدا لله تعالى على توفيقه ايانا في انجاز هذا العمل </w:t>
      </w:r>
      <w:r w:rsidR="00CA48D3">
        <w:rPr>
          <w:rFonts w:ascii="Traditional Arabic" w:hAnsi="Traditional Arabic" w:cs="Traditional Arabic" w:hint="cs"/>
          <w:b/>
          <w:bCs/>
          <w:color w:val="0D0D0D" w:themeColor="text1" w:themeTint="F2"/>
          <w:sz w:val="32"/>
          <w:szCs w:val="32"/>
          <w:rtl/>
        </w:rPr>
        <w:t>والذي</w:t>
      </w:r>
      <w:r>
        <w:rPr>
          <w:rFonts w:ascii="Traditional Arabic" w:hAnsi="Traditional Arabic" w:cs="Traditional Arabic" w:hint="cs"/>
          <w:b/>
          <w:bCs/>
          <w:color w:val="0D0D0D" w:themeColor="text1" w:themeTint="F2"/>
          <w:sz w:val="32"/>
          <w:szCs w:val="32"/>
          <w:rtl/>
        </w:rPr>
        <w:t xml:space="preserve"> وهبنا نعمة العقل </w:t>
      </w:r>
      <w:r w:rsidR="00CA48D3">
        <w:rPr>
          <w:rFonts w:ascii="Traditional Arabic" w:hAnsi="Traditional Arabic" w:cs="Traditional Arabic" w:hint="cs"/>
          <w:b/>
          <w:bCs/>
          <w:color w:val="0D0D0D" w:themeColor="text1" w:themeTint="F2"/>
          <w:sz w:val="32"/>
          <w:szCs w:val="32"/>
          <w:rtl/>
        </w:rPr>
        <w:t>سبحانه. لولاه</w:t>
      </w:r>
      <w:r>
        <w:rPr>
          <w:rFonts w:ascii="Traditional Arabic" w:hAnsi="Traditional Arabic" w:cs="Traditional Arabic" w:hint="cs"/>
          <w:b/>
          <w:bCs/>
          <w:color w:val="0D0D0D" w:themeColor="text1" w:themeTint="F2"/>
          <w:sz w:val="32"/>
          <w:szCs w:val="32"/>
          <w:rtl/>
        </w:rPr>
        <w:t xml:space="preserve"> لما أدركنا شيء...</w:t>
      </w:r>
    </w:p>
    <w:p w14:paraId="7975AC79" w14:textId="3AF430E9" w:rsidR="00014417" w:rsidRDefault="00CA48D3" w:rsidP="00014417">
      <w:pPr>
        <w:bidi/>
        <w:rPr>
          <w:rFonts w:ascii="Traditional Arabic" w:hAnsi="Traditional Arabic" w:cs="Traditional Arabic"/>
          <w:b/>
          <w:bCs/>
          <w:color w:val="0D0D0D" w:themeColor="text1" w:themeTint="F2"/>
          <w:sz w:val="32"/>
          <w:szCs w:val="32"/>
          <w:rtl/>
        </w:rPr>
      </w:pPr>
      <w:r>
        <w:rPr>
          <w:rFonts w:ascii="Traditional Arabic" w:hAnsi="Traditional Arabic" w:cs="Traditional Arabic" w:hint="cs"/>
          <w:b/>
          <w:bCs/>
          <w:color w:val="0D0D0D" w:themeColor="text1" w:themeTint="F2"/>
          <w:sz w:val="32"/>
          <w:szCs w:val="32"/>
          <w:rtl/>
        </w:rPr>
        <w:t>ونصلي</w:t>
      </w:r>
      <w:r w:rsidR="00014417">
        <w:rPr>
          <w:rFonts w:ascii="Traditional Arabic" w:hAnsi="Traditional Arabic" w:cs="Traditional Arabic" w:hint="cs"/>
          <w:b/>
          <w:bCs/>
          <w:color w:val="0D0D0D" w:themeColor="text1" w:themeTint="F2"/>
          <w:sz w:val="32"/>
          <w:szCs w:val="32"/>
          <w:rtl/>
        </w:rPr>
        <w:t xml:space="preserve"> </w:t>
      </w:r>
      <w:r>
        <w:rPr>
          <w:rFonts w:ascii="Traditional Arabic" w:hAnsi="Traditional Arabic" w:cs="Traditional Arabic" w:hint="cs"/>
          <w:b/>
          <w:bCs/>
          <w:color w:val="0D0D0D" w:themeColor="text1" w:themeTint="F2"/>
          <w:sz w:val="32"/>
          <w:szCs w:val="32"/>
          <w:rtl/>
        </w:rPr>
        <w:t>ونسلم</w:t>
      </w:r>
      <w:r w:rsidR="00014417">
        <w:rPr>
          <w:rFonts w:ascii="Traditional Arabic" w:hAnsi="Traditional Arabic" w:cs="Traditional Arabic" w:hint="cs"/>
          <w:b/>
          <w:bCs/>
          <w:color w:val="0D0D0D" w:themeColor="text1" w:themeTint="F2"/>
          <w:sz w:val="32"/>
          <w:szCs w:val="32"/>
          <w:rtl/>
        </w:rPr>
        <w:t xml:space="preserve"> على سيد الخلق أجمعين امام المتقين </w:t>
      </w:r>
      <w:r>
        <w:rPr>
          <w:rFonts w:ascii="Traditional Arabic" w:hAnsi="Traditional Arabic" w:cs="Traditional Arabic" w:hint="cs"/>
          <w:b/>
          <w:bCs/>
          <w:color w:val="0D0D0D" w:themeColor="text1" w:themeTint="F2"/>
          <w:sz w:val="32"/>
          <w:szCs w:val="32"/>
          <w:rtl/>
        </w:rPr>
        <w:t>وصاحب</w:t>
      </w:r>
      <w:r w:rsidR="00014417">
        <w:rPr>
          <w:rFonts w:ascii="Traditional Arabic" w:hAnsi="Traditional Arabic" w:cs="Traditional Arabic" w:hint="cs"/>
          <w:b/>
          <w:bCs/>
          <w:color w:val="0D0D0D" w:themeColor="text1" w:themeTint="F2"/>
          <w:sz w:val="32"/>
          <w:szCs w:val="32"/>
          <w:rtl/>
        </w:rPr>
        <w:t xml:space="preserve"> الرسالة الجليلة في العلم سيدنا </w:t>
      </w:r>
      <w:r w:rsidR="00014417" w:rsidRPr="00450D06">
        <w:rPr>
          <w:rFonts w:ascii="Traditional Arabic" w:hAnsi="Traditional Arabic" w:cs="Traditional Arabic"/>
          <w:b/>
          <w:bCs/>
          <w:color w:val="0D0D0D" w:themeColor="text1" w:themeTint="F2"/>
          <w:sz w:val="32"/>
          <w:szCs w:val="32"/>
          <w:rtl/>
        </w:rPr>
        <w:t>ﷴ</w:t>
      </w:r>
      <w:r w:rsidR="00014417">
        <w:rPr>
          <w:rFonts w:ascii="Traditional Arabic" w:hAnsi="Traditional Arabic" w:cs="Traditional Arabic" w:hint="cs"/>
          <w:b/>
          <w:bCs/>
          <w:color w:val="0D0D0D" w:themeColor="text1" w:themeTint="F2"/>
          <w:sz w:val="32"/>
          <w:szCs w:val="32"/>
          <w:rtl/>
        </w:rPr>
        <w:t xml:space="preserve"> عليه أزكى الصلوات </w:t>
      </w:r>
      <w:r>
        <w:rPr>
          <w:rFonts w:ascii="Traditional Arabic" w:hAnsi="Traditional Arabic" w:cs="Traditional Arabic" w:hint="cs"/>
          <w:b/>
          <w:bCs/>
          <w:color w:val="0D0D0D" w:themeColor="text1" w:themeTint="F2"/>
          <w:sz w:val="32"/>
          <w:szCs w:val="32"/>
          <w:rtl/>
        </w:rPr>
        <w:t>والتسليم</w:t>
      </w:r>
      <w:r w:rsidR="00014417">
        <w:rPr>
          <w:rFonts w:ascii="Traditional Arabic" w:hAnsi="Traditional Arabic" w:cs="Traditional Arabic" w:hint="cs"/>
          <w:b/>
          <w:bCs/>
          <w:color w:val="0D0D0D" w:themeColor="text1" w:themeTint="F2"/>
          <w:sz w:val="32"/>
          <w:szCs w:val="32"/>
          <w:rtl/>
        </w:rPr>
        <w:t xml:space="preserve"> وعلى اله و صحبه أجمعين.</w:t>
      </w:r>
    </w:p>
    <w:p w14:paraId="04961C5A" w14:textId="66AEE38A" w:rsidR="009736EA" w:rsidRDefault="009736EA" w:rsidP="00014417">
      <w:pPr>
        <w:bidi/>
        <w:rPr>
          <w:rFonts w:ascii="Traditional Arabic" w:hAnsi="Traditional Arabic" w:cs="Traditional Arabic"/>
          <w:b/>
          <w:bCs/>
          <w:color w:val="0D0D0D" w:themeColor="text1" w:themeTint="F2"/>
          <w:sz w:val="32"/>
          <w:szCs w:val="32"/>
          <w:rtl/>
        </w:rPr>
      </w:pPr>
      <w:r>
        <w:rPr>
          <w:rFonts w:ascii="Traditional Arabic" w:hAnsi="Traditional Arabic" w:cs="Traditional Arabic" w:hint="cs"/>
          <w:b/>
          <w:bCs/>
          <w:color w:val="0D0D0D" w:themeColor="text1" w:themeTint="F2"/>
          <w:sz w:val="32"/>
          <w:szCs w:val="32"/>
          <w:rtl/>
        </w:rPr>
        <w:t xml:space="preserve">فمن </w:t>
      </w:r>
      <w:r w:rsidR="00014417">
        <w:rPr>
          <w:rFonts w:ascii="Traditional Arabic" w:hAnsi="Traditional Arabic" w:cs="Traditional Arabic" w:hint="cs"/>
          <w:b/>
          <w:bCs/>
          <w:color w:val="0D0D0D" w:themeColor="text1" w:themeTint="F2"/>
          <w:sz w:val="32"/>
          <w:szCs w:val="32"/>
          <w:rtl/>
        </w:rPr>
        <w:t xml:space="preserve">واجب </w:t>
      </w:r>
      <w:r w:rsidR="00CA48D3">
        <w:rPr>
          <w:rFonts w:ascii="Traditional Arabic" w:hAnsi="Traditional Arabic" w:cs="Traditional Arabic" w:hint="cs"/>
          <w:b/>
          <w:bCs/>
          <w:color w:val="0D0D0D" w:themeColor="text1" w:themeTint="F2"/>
          <w:sz w:val="32"/>
          <w:szCs w:val="32"/>
          <w:rtl/>
        </w:rPr>
        <w:t>الوفاء</w:t>
      </w:r>
      <w:r w:rsidR="00014417">
        <w:rPr>
          <w:rFonts w:ascii="Traditional Arabic" w:hAnsi="Traditional Arabic" w:cs="Traditional Arabic" w:hint="cs"/>
          <w:b/>
          <w:bCs/>
          <w:color w:val="0D0D0D" w:themeColor="text1" w:themeTint="F2"/>
          <w:sz w:val="32"/>
          <w:szCs w:val="32"/>
          <w:rtl/>
        </w:rPr>
        <w:t xml:space="preserve"> العرفان بالجميل يدفعنا الى أن نتقدم بالشكر </w:t>
      </w:r>
      <w:r w:rsidR="00CA48D3">
        <w:rPr>
          <w:rFonts w:ascii="Traditional Arabic" w:hAnsi="Traditional Arabic" w:cs="Traditional Arabic" w:hint="cs"/>
          <w:b/>
          <w:bCs/>
          <w:color w:val="0D0D0D" w:themeColor="text1" w:themeTint="F2"/>
          <w:sz w:val="32"/>
          <w:szCs w:val="32"/>
          <w:rtl/>
        </w:rPr>
        <w:t>الجزيل</w:t>
      </w:r>
      <w:r w:rsidR="00014417">
        <w:rPr>
          <w:rFonts w:ascii="Traditional Arabic" w:hAnsi="Traditional Arabic" w:cs="Traditional Arabic" w:hint="cs"/>
          <w:b/>
          <w:bCs/>
          <w:color w:val="0D0D0D" w:themeColor="text1" w:themeTint="F2"/>
          <w:sz w:val="32"/>
          <w:szCs w:val="32"/>
          <w:rtl/>
        </w:rPr>
        <w:t xml:space="preserve"> الى من منحنا شرف الاشراف على مذكرتنا </w:t>
      </w:r>
      <w:r>
        <w:rPr>
          <w:rFonts w:ascii="Traditional Arabic" w:hAnsi="Traditional Arabic" w:cs="Traditional Arabic" w:hint="cs"/>
          <w:b/>
          <w:bCs/>
          <w:color w:val="0D0D0D" w:themeColor="text1" w:themeTint="F2"/>
          <w:sz w:val="32"/>
          <w:szCs w:val="32"/>
          <w:rtl/>
        </w:rPr>
        <w:t>ولم</w:t>
      </w:r>
      <w:r w:rsidR="00014417">
        <w:rPr>
          <w:rFonts w:ascii="Traditional Arabic" w:hAnsi="Traditional Arabic" w:cs="Traditional Arabic" w:hint="cs"/>
          <w:b/>
          <w:bCs/>
          <w:color w:val="0D0D0D" w:themeColor="text1" w:themeTint="F2"/>
          <w:sz w:val="32"/>
          <w:szCs w:val="32"/>
          <w:rtl/>
        </w:rPr>
        <w:t xml:space="preserve"> يبخل علينا </w:t>
      </w:r>
      <w:r>
        <w:rPr>
          <w:rFonts w:ascii="Traditional Arabic" w:hAnsi="Traditional Arabic" w:cs="Traditional Arabic" w:hint="cs"/>
          <w:b/>
          <w:bCs/>
          <w:color w:val="0D0D0D" w:themeColor="text1" w:themeTint="F2"/>
          <w:sz w:val="32"/>
          <w:szCs w:val="32"/>
          <w:rtl/>
        </w:rPr>
        <w:t>بإرشاداته</w:t>
      </w:r>
      <w:r w:rsidR="00014417">
        <w:rPr>
          <w:rFonts w:ascii="Traditional Arabic" w:hAnsi="Traditional Arabic" w:cs="Traditional Arabic" w:hint="cs"/>
          <w:b/>
          <w:bCs/>
          <w:color w:val="0D0D0D" w:themeColor="text1" w:themeTint="F2"/>
          <w:sz w:val="32"/>
          <w:szCs w:val="32"/>
          <w:rtl/>
        </w:rPr>
        <w:t xml:space="preserve"> الاستاذ </w:t>
      </w:r>
      <w:r>
        <w:rPr>
          <w:rFonts w:ascii="Traditional Arabic" w:hAnsi="Traditional Arabic" w:cs="Traditional Arabic" w:hint="cs"/>
          <w:b/>
          <w:bCs/>
          <w:color w:val="0D0D0D" w:themeColor="text1" w:themeTint="F2"/>
          <w:sz w:val="32"/>
          <w:szCs w:val="32"/>
          <w:rtl/>
        </w:rPr>
        <w:t xml:space="preserve">المشرف </w:t>
      </w:r>
      <w:r w:rsidRPr="00447BBB">
        <w:rPr>
          <w:rFonts w:ascii="Traditional Arabic" w:hAnsi="Traditional Arabic" w:cs="Traditional Arabic" w:hint="cs"/>
          <w:b/>
          <w:bCs/>
          <w:color w:val="0D0D0D" w:themeColor="text1" w:themeTint="F2"/>
          <w:sz w:val="32"/>
          <w:szCs w:val="32"/>
          <w:vertAlign w:val="superscript"/>
          <w:rtl/>
        </w:rPr>
        <w:t>«</w:t>
      </w:r>
      <w:r w:rsidRPr="009736EA">
        <w:rPr>
          <w:rFonts w:ascii="Traditional Arabic" w:hAnsi="Traditional Arabic" w:cs="Traditional Arabic" w:hint="cs"/>
          <w:b/>
          <w:bCs/>
          <w:color w:val="0D0D0D" w:themeColor="text1" w:themeTint="F2"/>
          <w:sz w:val="32"/>
          <w:szCs w:val="32"/>
          <w:rtl/>
        </w:rPr>
        <w:t>عزوز</w:t>
      </w:r>
      <w:r w:rsidR="00014417">
        <w:rPr>
          <w:rFonts w:ascii="Traditional Arabic" w:hAnsi="Traditional Arabic" w:cs="Traditional Arabic" w:hint="cs"/>
          <w:b/>
          <w:bCs/>
          <w:color w:val="0D0D0D" w:themeColor="text1" w:themeTint="F2"/>
          <w:sz w:val="32"/>
          <w:szCs w:val="32"/>
          <w:rtl/>
        </w:rPr>
        <w:t xml:space="preserve"> زرقان</w:t>
      </w:r>
      <w:r>
        <w:rPr>
          <w:rFonts w:ascii="Traditional Arabic" w:hAnsi="Traditional Arabic" w:cs="Traditional Arabic" w:hint="cs"/>
          <w:b/>
          <w:bCs/>
          <w:color w:val="0D0D0D" w:themeColor="text1" w:themeTint="F2"/>
          <w:sz w:val="32"/>
          <w:szCs w:val="32"/>
          <w:vertAlign w:val="superscript"/>
          <w:rtl/>
        </w:rPr>
        <w:t>»</w:t>
      </w:r>
      <w:r w:rsidR="004153F8">
        <w:rPr>
          <w:rFonts w:ascii="Traditional Arabic" w:hAnsi="Traditional Arabic" w:cs="Traditional Arabic" w:hint="cs"/>
          <w:b/>
          <w:bCs/>
          <w:color w:val="0D0D0D" w:themeColor="text1" w:themeTint="F2"/>
          <w:sz w:val="32"/>
          <w:szCs w:val="32"/>
          <w:rtl/>
        </w:rPr>
        <w:t>.</w:t>
      </w:r>
      <w:r>
        <w:rPr>
          <w:rFonts w:ascii="Traditional Arabic" w:hAnsi="Traditional Arabic" w:cs="Traditional Arabic" w:hint="cs"/>
          <w:b/>
          <w:bCs/>
          <w:color w:val="0D0D0D" w:themeColor="text1" w:themeTint="F2"/>
          <w:sz w:val="32"/>
          <w:szCs w:val="32"/>
          <w:vertAlign w:val="superscript"/>
          <w:rtl/>
        </w:rPr>
        <w:t xml:space="preserve"> </w:t>
      </w:r>
      <w:r w:rsidRPr="009736EA">
        <w:rPr>
          <w:rFonts w:ascii="Traditional Arabic" w:hAnsi="Traditional Arabic" w:cs="Traditional Arabic" w:hint="cs"/>
          <w:b/>
          <w:bCs/>
          <w:color w:val="0D0D0D" w:themeColor="text1" w:themeTint="F2"/>
          <w:sz w:val="32"/>
          <w:szCs w:val="32"/>
          <w:rtl/>
        </w:rPr>
        <w:t>كما</w:t>
      </w:r>
      <w:r w:rsidR="00014417">
        <w:rPr>
          <w:rFonts w:ascii="Traditional Arabic" w:hAnsi="Traditional Arabic" w:cs="Traditional Arabic" w:hint="cs"/>
          <w:b/>
          <w:bCs/>
          <w:color w:val="0D0D0D" w:themeColor="text1" w:themeTint="F2"/>
          <w:sz w:val="32"/>
          <w:szCs w:val="32"/>
          <w:rtl/>
        </w:rPr>
        <w:t xml:space="preserve"> نتقدم بخالص الشكر الجزيل الى الذي ساعدنا وقدم لنا يد العون الأستاذ </w:t>
      </w:r>
      <w:r w:rsidR="00014417" w:rsidRPr="00447BBB">
        <w:rPr>
          <w:rFonts w:ascii="Traditional Arabic" w:hAnsi="Traditional Arabic" w:cs="Traditional Arabic" w:hint="cs"/>
          <w:b/>
          <w:bCs/>
          <w:color w:val="0D0D0D" w:themeColor="text1" w:themeTint="F2"/>
          <w:sz w:val="32"/>
          <w:szCs w:val="32"/>
          <w:vertAlign w:val="superscript"/>
          <w:rtl/>
        </w:rPr>
        <w:t>«</w:t>
      </w:r>
      <w:r w:rsidR="00014417">
        <w:rPr>
          <w:rFonts w:ascii="Traditional Arabic" w:hAnsi="Traditional Arabic" w:cs="Traditional Arabic" w:hint="cs"/>
          <w:b/>
          <w:bCs/>
          <w:color w:val="0D0D0D" w:themeColor="text1" w:themeTint="F2"/>
          <w:sz w:val="32"/>
          <w:szCs w:val="32"/>
          <w:rtl/>
        </w:rPr>
        <w:t>رياض نويصر</w:t>
      </w:r>
      <w:r w:rsidRPr="00447BBB">
        <w:rPr>
          <w:rFonts w:ascii="Traditional Arabic" w:hAnsi="Traditional Arabic" w:cs="Traditional Arabic" w:hint="cs"/>
          <w:b/>
          <w:bCs/>
          <w:color w:val="0D0D0D" w:themeColor="text1" w:themeTint="F2"/>
          <w:sz w:val="32"/>
          <w:szCs w:val="32"/>
          <w:vertAlign w:val="superscript"/>
          <w:rtl/>
        </w:rPr>
        <w:t>»</w:t>
      </w:r>
      <w:r w:rsidR="004153F8">
        <w:rPr>
          <w:rFonts w:ascii="Traditional Arabic" w:hAnsi="Traditional Arabic" w:cs="Traditional Arabic" w:hint="cs"/>
          <w:b/>
          <w:bCs/>
          <w:color w:val="0D0D0D" w:themeColor="text1" w:themeTint="F2"/>
          <w:sz w:val="32"/>
          <w:szCs w:val="32"/>
          <w:rtl/>
        </w:rPr>
        <w:t xml:space="preserve"> و الأخ الفاضل الذي كان لنا سندا و معينا</w:t>
      </w:r>
      <w:r w:rsidR="002D5BB3">
        <w:rPr>
          <w:rFonts w:ascii="Traditional Arabic" w:hAnsi="Traditional Arabic" w:cs="Traditional Arabic" w:hint="cs"/>
          <w:b/>
          <w:bCs/>
          <w:color w:val="0D0D0D" w:themeColor="text1" w:themeTint="F2"/>
          <w:sz w:val="32"/>
          <w:szCs w:val="32"/>
          <w:rtl/>
        </w:rPr>
        <w:t xml:space="preserve"> في  </w:t>
      </w:r>
      <w:r w:rsidR="002D5BB3" w:rsidRPr="002D5BB3">
        <w:rPr>
          <w:rFonts w:ascii="Traditional Arabic" w:hAnsi="Traditional Arabic" w:cs="Traditional Arabic" w:hint="cs"/>
          <w:b/>
          <w:bCs/>
          <w:sz w:val="32"/>
          <w:szCs w:val="32"/>
          <w:rtl/>
        </w:rPr>
        <w:t>بحثنا " عقبة صلاح الدين"</w:t>
      </w:r>
      <w:r w:rsidR="004153F8" w:rsidRPr="002D5BB3">
        <w:rPr>
          <w:rFonts w:ascii="Traditional Arabic" w:hAnsi="Traditional Arabic" w:cs="Traditional Arabic" w:hint="cs"/>
          <w:b/>
          <w:bCs/>
          <w:sz w:val="32"/>
          <w:szCs w:val="32"/>
          <w:rtl/>
        </w:rPr>
        <w:t xml:space="preserve"> </w:t>
      </w:r>
    </w:p>
    <w:p w14:paraId="32668715" w14:textId="25DB5AB7" w:rsidR="00014417" w:rsidRDefault="009736EA" w:rsidP="009736EA">
      <w:pPr>
        <w:bidi/>
        <w:rPr>
          <w:rFonts w:ascii="Traditional Arabic" w:hAnsi="Traditional Arabic" w:cs="Traditional Arabic"/>
          <w:b/>
          <w:bCs/>
          <w:color w:val="0D0D0D" w:themeColor="text1" w:themeTint="F2"/>
          <w:sz w:val="32"/>
          <w:szCs w:val="32"/>
          <w:rtl/>
        </w:rPr>
      </w:pPr>
      <w:r>
        <w:rPr>
          <w:rFonts w:ascii="Traditional Arabic" w:hAnsi="Traditional Arabic" w:cs="Traditional Arabic" w:hint="cs"/>
          <w:b/>
          <w:bCs/>
          <w:color w:val="0D0D0D" w:themeColor="text1" w:themeTint="F2"/>
          <w:sz w:val="32"/>
          <w:szCs w:val="32"/>
          <w:rtl/>
        </w:rPr>
        <w:t>ونتقدم</w:t>
      </w:r>
      <w:r w:rsidR="00014417">
        <w:rPr>
          <w:rFonts w:ascii="Traditional Arabic" w:hAnsi="Traditional Arabic" w:cs="Traditional Arabic" w:hint="cs"/>
          <w:b/>
          <w:bCs/>
          <w:color w:val="0D0D0D" w:themeColor="text1" w:themeTint="F2"/>
          <w:sz w:val="32"/>
          <w:szCs w:val="32"/>
          <w:rtl/>
        </w:rPr>
        <w:t xml:space="preserve"> بالشكر أيضا لكل أساتذة قسم اللغة </w:t>
      </w:r>
      <w:r>
        <w:rPr>
          <w:rFonts w:ascii="Traditional Arabic" w:hAnsi="Traditional Arabic" w:cs="Traditional Arabic" w:hint="cs"/>
          <w:b/>
          <w:bCs/>
          <w:color w:val="0D0D0D" w:themeColor="text1" w:themeTint="F2"/>
          <w:sz w:val="32"/>
          <w:szCs w:val="32"/>
          <w:rtl/>
        </w:rPr>
        <w:t>والأدب العربي</w:t>
      </w:r>
      <w:r w:rsidR="00014417">
        <w:rPr>
          <w:rFonts w:ascii="Traditional Arabic" w:hAnsi="Traditional Arabic" w:cs="Traditional Arabic" w:hint="cs"/>
          <w:b/>
          <w:bCs/>
          <w:color w:val="0D0D0D" w:themeColor="text1" w:themeTint="F2"/>
          <w:sz w:val="32"/>
          <w:szCs w:val="32"/>
          <w:rtl/>
        </w:rPr>
        <w:t xml:space="preserve"> بجامعة </w:t>
      </w:r>
      <w:r w:rsidR="00014417" w:rsidRPr="002F6EBD">
        <w:rPr>
          <w:rFonts w:ascii="Traditional Arabic" w:hAnsi="Traditional Arabic" w:cs="Traditional Arabic"/>
          <w:b/>
          <w:bCs/>
          <w:color w:val="0D0D0D" w:themeColor="text1" w:themeTint="F2"/>
          <w:sz w:val="32"/>
          <w:szCs w:val="32"/>
          <w:rtl/>
        </w:rPr>
        <w:t>ﷴ</w:t>
      </w:r>
      <w:r w:rsidR="00014417">
        <w:rPr>
          <w:rFonts w:ascii="Traditional Arabic" w:hAnsi="Traditional Arabic" w:cs="Traditional Arabic" w:hint="cs"/>
          <w:b/>
          <w:bCs/>
          <w:color w:val="0D0D0D" w:themeColor="text1" w:themeTint="F2"/>
          <w:sz w:val="32"/>
          <w:szCs w:val="32"/>
          <w:rtl/>
        </w:rPr>
        <w:t xml:space="preserve"> البشير الابراهيمي على دعمهم </w:t>
      </w:r>
      <w:r>
        <w:rPr>
          <w:rFonts w:ascii="Traditional Arabic" w:hAnsi="Traditional Arabic" w:cs="Traditional Arabic" w:hint="cs"/>
          <w:b/>
          <w:bCs/>
          <w:color w:val="0D0D0D" w:themeColor="text1" w:themeTint="F2"/>
          <w:sz w:val="32"/>
          <w:szCs w:val="32"/>
          <w:rtl/>
        </w:rPr>
        <w:t>الدائم،</w:t>
      </w:r>
      <w:r w:rsidR="00014417">
        <w:rPr>
          <w:rFonts w:ascii="Traditional Arabic" w:hAnsi="Traditional Arabic" w:cs="Traditional Arabic" w:hint="cs"/>
          <w:b/>
          <w:bCs/>
          <w:color w:val="0D0D0D" w:themeColor="text1" w:themeTint="F2"/>
          <w:sz w:val="32"/>
          <w:szCs w:val="32"/>
          <w:rtl/>
        </w:rPr>
        <w:t xml:space="preserve"> </w:t>
      </w:r>
      <w:r>
        <w:rPr>
          <w:rFonts w:ascii="Traditional Arabic" w:hAnsi="Traditional Arabic" w:cs="Traditional Arabic" w:hint="cs"/>
          <w:b/>
          <w:bCs/>
          <w:color w:val="0D0D0D" w:themeColor="text1" w:themeTint="F2"/>
          <w:sz w:val="32"/>
          <w:szCs w:val="32"/>
          <w:rtl/>
        </w:rPr>
        <w:t>والشكر</w:t>
      </w:r>
      <w:r w:rsidR="00014417">
        <w:rPr>
          <w:rFonts w:ascii="Traditional Arabic" w:hAnsi="Traditional Arabic" w:cs="Traditional Arabic" w:hint="cs"/>
          <w:b/>
          <w:bCs/>
          <w:color w:val="0D0D0D" w:themeColor="text1" w:themeTint="F2"/>
          <w:sz w:val="32"/>
          <w:szCs w:val="32"/>
          <w:rtl/>
        </w:rPr>
        <w:t xml:space="preserve"> موصول الى كل من مد لنا يد العون خلال مشوارنا في انجاز هذا البحث.  </w:t>
      </w:r>
    </w:p>
    <w:p w14:paraId="54AE90F8" w14:textId="77777777" w:rsidR="009736EA" w:rsidRPr="00447BBB" w:rsidRDefault="009736EA" w:rsidP="009736EA">
      <w:pPr>
        <w:bidi/>
        <w:rPr>
          <w:rFonts w:ascii="Traditional Arabic" w:hAnsi="Traditional Arabic" w:cs="Traditional Arabic"/>
          <w:b/>
          <w:bCs/>
          <w:color w:val="0D0D0D" w:themeColor="text1" w:themeTint="F2"/>
          <w:sz w:val="32"/>
          <w:szCs w:val="32"/>
          <w:rtl/>
        </w:rPr>
      </w:pPr>
    </w:p>
    <w:p w14:paraId="2259047A" w14:textId="77777777" w:rsidR="00014417" w:rsidRDefault="00014417" w:rsidP="00014417">
      <w:pPr>
        <w:bidi/>
        <w:jc w:val="center"/>
        <w:rPr>
          <w:rFonts w:ascii="Traditional Arabic" w:hAnsi="Traditional Arabic" w:cs="Traditional Arabic"/>
          <w:b/>
          <w:bCs/>
          <w:color w:val="0D0D0D" w:themeColor="text1" w:themeTint="F2"/>
          <w:sz w:val="40"/>
          <w:szCs w:val="40"/>
          <w:rtl/>
        </w:rPr>
      </w:pPr>
    </w:p>
    <w:p w14:paraId="4C0D799C" w14:textId="77777777" w:rsidR="00014417" w:rsidRPr="00974C2D" w:rsidRDefault="00014417" w:rsidP="00014417">
      <w:pPr>
        <w:bidi/>
        <w:rPr>
          <w:rFonts w:ascii="Traditional Arabic" w:hAnsi="Traditional Arabic" w:cs="Traditional Arabic"/>
          <w:b/>
          <w:bCs/>
          <w:sz w:val="40"/>
          <w:szCs w:val="40"/>
          <w:rtl/>
        </w:rPr>
      </w:pPr>
    </w:p>
    <w:p w14:paraId="3BFF45D7" w14:textId="77777777" w:rsidR="00014417" w:rsidRDefault="00014417" w:rsidP="00014417">
      <w:pPr>
        <w:bidi/>
        <w:rPr>
          <w:rFonts w:cs="Mohammad Bold Normal"/>
          <w:sz w:val="28"/>
          <w:szCs w:val="28"/>
          <w:rtl/>
        </w:rPr>
      </w:pPr>
    </w:p>
    <w:p w14:paraId="36F8D526" w14:textId="3E871FF6" w:rsidR="00014417" w:rsidRDefault="00FF309B" w:rsidP="00C07B8D">
      <w:pPr>
        <w:bidi/>
        <w:rPr>
          <w:rFonts w:cs="Mohammad Bold Normal"/>
          <w:sz w:val="28"/>
          <w:szCs w:val="28"/>
          <w:rtl/>
          <w:lang w:bidi="ar-DZ"/>
        </w:rPr>
      </w:pPr>
      <w:r>
        <w:rPr>
          <w:rFonts w:ascii="Traditional Arabic" w:hAnsi="Traditional Arabic" w:cs="Traditional Arabic"/>
          <w:b/>
          <w:bCs/>
          <w:noProof/>
          <w:sz w:val="36"/>
          <w:szCs w:val="36"/>
          <w:rtl/>
          <w:lang w:val="ar-DZ" w:bidi="ar-DZ"/>
        </w:rPr>
        <w:pict w14:anchorId="15420B14">
          <v:group id="_x0000_s1109" style="position:absolute;left:0;text-align:left;margin-left:-53.25pt;margin-top:-57.55pt;width:541.5pt;height:788.5pt;z-index:-251645440" coordorigin="330,250" coordsize="10830,157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10" type="#_x0000_t75" style="position:absolute;left:4500;top:7740;width:1980;height:1966" strokeweight="2.25pt">
              <v:imagedata r:id="rId12" o:title="%66" chromakey="white" gain="18350f" blacklevel="19660f"/>
            </v:shape>
            <v:shape id="_x0000_s1111" type="#_x0000_t75" style="position:absolute;left:1080;top:13140;width:3000;height:2560" stroked="t" strokeweight="2.25pt">
              <v:imagedata r:id="rId12" o:title="%66" chromakey="white"/>
            </v:shape>
            <v:shape id="_x0000_s1112" type="#_x0000_t75" style="position:absolute;left:5220;top:10080;width:5220;height:5400" strokeweight="2.25pt">
              <v:imagedata r:id="rId12" o:title="%66" chromakey="white" gain="18350f" blacklevel="19660f"/>
            </v:shape>
            <v:shape id="_x0000_s1113" type="#_x0000_t75" style="position:absolute;left:5760;top:1800;width:4703;height:5040" strokeweight="2.25pt">
              <v:imagedata r:id="rId12" o:title="%66" chromakey="white" gain="18350f" blacklevel="19660f"/>
            </v:shape>
            <v:shape id="_x0000_s1114" type="#_x0000_t75" style="position:absolute;left:1440;top:5040;width:1980;height:1966" strokeweight="2.25pt">
              <v:imagedata r:id="rId12" o:title="%66" chromakey="white" gain="18350f" blacklevel="19660f"/>
            </v:shape>
            <v:shape id="_x0000_s1115" type="#_x0000_t75" style="position:absolute;left:3060;top:1440;width:1980;height:1966" strokeweight="2.25pt">
              <v:imagedata r:id="rId12" o:title="%66" chromakey="white" gain="18350f" blacklevel="19660f"/>
            </v:shape>
            <v:shape id="_x0000_s1116" type="#_x0000_t75" style="position:absolute;left:8460;top:7200;width:1980;height:1966" strokeweight="2.25pt">
              <v:imagedata r:id="rId12" o:title="%66" chromakey="white" gain="18350f" blacklevel="19660f"/>
            </v:shape>
            <v:shape id="_x0000_s1117" type="#_x0000_t75" style="position:absolute;left:1800;top:9720;width:1980;height:1966" strokeweight="2.25pt">
              <v:imagedata r:id="rId12" o:title="%66" chromakey="white" gain="18350f" blacklevel="19660f"/>
            </v:shape>
            <v:line id="_x0000_s1118" style="position:absolute;flip:x" from="720,900" to="11160,900" strokeweight="2.25pt"/>
            <v:line id="_x0000_s1119" style="position:absolute;flip:y" from="720,900" to="720,16020" strokeweight="2.25pt"/>
            <v:line id="_x0000_s1120" style="position:absolute;flip:x" from="11160,900" to="11160,16020" strokeweight="2.25pt"/>
            <v:line id="_x0000_s1121" style="position:absolute;flip:x" from="720,16020" to="11160,16020" strokeweight="2.25pt"/>
            <v:shape id="_x0000_s1122" type="#_x0000_t75" style="position:absolute;left:330;top:250;width:1462;height:1720;rotation:2326327fd" strokeweight="2.25pt">
              <v:imagedata r:id="rId12" o:title="%66" chromakey="white"/>
            </v:shape>
            <w10:wrap anchorx="page"/>
          </v:group>
        </w:pict>
      </w:r>
      <w:r w:rsidR="00014417" w:rsidRPr="00021454">
        <w:rPr>
          <w:rFonts w:ascii="Traditional Arabic" w:hAnsi="Traditional Arabic" w:cs="Traditional Arabic"/>
          <w:noProof/>
          <w:szCs w:val="20"/>
          <w:rtl/>
          <w:lang w:eastAsia="fr-FR"/>
        </w:rPr>
        <w:drawing>
          <wp:anchor distT="0" distB="0" distL="114300" distR="114300" simplePos="0" relativeHeight="251645440" behindDoc="1" locked="0" layoutInCell="1" allowOverlap="1" wp14:anchorId="1769C8E2" wp14:editId="6E3E1E4C">
            <wp:simplePos x="4148919" y="900752"/>
            <wp:positionH relativeFrom="margin">
              <wp:align>center</wp:align>
            </wp:positionH>
            <wp:positionV relativeFrom="margin">
              <wp:align>top</wp:align>
            </wp:positionV>
            <wp:extent cx="2505075" cy="2505075"/>
            <wp:effectExtent l="0" t="0" r="0" b="0"/>
            <wp:wrapNone/>
            <wp:docPr id="233" name="صورة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05075" cy="2505075"/>
                    </a:xfrm>
                    <a:prstGeom prst="rect">
                      <a:avLst/>
                    </a:prstGeom>
                    <a:noFill/>
                  </pic:spPr>
                </pic:pic>
              </a:graphicData>
            </a:graphic>
          </wp:anchor>
        </w:drawing>
      </w:r>
    </w:p>
    <w:p w14:paraId="78E2819B" w14:textId="20576DDA" w:rsidR="00014417" w:rsidRPr="00CA48D3" w:rsidRDefault="00014417" w:rsidP="00CA48D3">
      <w:pPr>
        <w:bidi/>
        <w:jc w:val="center"/>
        <w:rPr>
          <w:rFonts w:cs="Mohammad Bold Normal"/>
          <w:sz w:val="28"/>
          <w:szCs w:val="28"/>
          <w:rtl/>
          <w:lang w:bidi="ar-DZ"/>
        </w:rPr>
      </w:pPr>
      <w:r w:rsidRPr="00021454">
        <w:rPr>
          <w:rFonts w:ascii="Traditional Arabic" w:hAnsi="Traditional Arabic" w:cs="Traditional Arabic"/>
          <w:b/>
          <w:bCs/>
          <w:i/>
          <w:iCs/>
          <w:sz w:val="72"/>
          <w:szCs w:val="72"/>
          <w:rtl/>
          <w:lang w:val="en-US" w:bidi="ar-DZ"/>
        </w:rPr>
        <w:t>إهداء</w:t>
      </w:r>
    </w:p>
    <w:p w14:paraId="24930768" w14:textId="334851A9" w:rsidR="00014417" w:rsidRPr="00CA48D3" w:rsidRDefault="00787F45" w:rsidP="00787F45">
      <w:pPr>
        <w:bidi/>
        <w:rPr>
          <w:rFonts w:ascii="Traditional Arabic" w:hAnsi="Traditional Arabic" w:cs="Traditional Arabic"/>
          <w:b/>
          <w:bCs/>
          <w:sz w:val="28"/>
          <w:szCs w:val="28"/>
          <w:rtl/>
          <w:lang w:bidi="ar-DZ"/>
        </w:rPr>
      </w:pPr>
      <w:r w:rsidRPr="00CA48D3">
        <w:rPr>
          <w:rFonts w:ascii="Traditional Arabic" w:hAnsi="Traditional Arabic" w:cs="Traditional Arabic"/>
          <w:b/>
          <w:bCs/>
          <w:sz w:val="28"/>
          <w:szCs w:val="28"/>
          <w:rtl/>
          <w:lang w:bidi="ar-DZ"/>
        </w:rPr>
        <w:t>إ</w:t>
      </w:r>
      <w:r w:rsidR="00014417" w:rsidRPr="00CA48D3">
        <w:rPr>
          <w:rFonts w:ascii="Traditional Arabic" w:hAnsi="Traditional Arabic" w:cs="Traditional Arabic"/>
          <w:b/>
          <w:bCs/>
          <w:sz w:val="28"/>
          <w:szCs w:val="28"/>
          <w:rtl/>
          <w:lang w:bidi="ar-DZ"/>
        </w:rPr>
        <w:t xml:space="preserve">لى نفسي </w:t>
      </w:r>
      <w:r w:rsidR="00014417" w:rsidRPr="00CA48D3">
        <w:rPr>
          <w:rFonts w:ascii="Traditional Arabic" w:hAnsi="Traditional Arabic" w:cs="Traditional Arabic" w:hint="cs"/>
          <w:b/>
          <w:bCs/>
          <w:sz w:val="28"/>
          <w:szCs w:val="28"/>
          <w:rtl/>
          <w:lang w:bidi="ar-DZ"/>
        </w:rPr>
        <w:t>وأحلامها</w:t>
      </w:r>
      <w:r w:rsidR="00014417" w:rsidRPr="00CA48D3">
        <w:rPr>
          <w:rFonts w:ascii="Traditional Arabic" w:hAnsi="Traditional Arabic" w:cs="Traditional Arabic"/>
          <w:b/>
          <w:bCs/>
          <w:sz w:val="28"/>
          <w:szCs w:val="28"/>
          <w:rtl/>
          <w:lang w:bidi="ar-DZ"/>
        </w:rPr>
        <w:t>...</w:t>
      </w:r>
    </w:p>
    <w:p w14:paraId="378FE125" w14:textId="7A5109D6" w:rsidR="00014417" w:rsidRPr="00CA48D3" w:rsidRDefault="00014417" w:rsidP="00014417">
      <w:pPr>
        <w:bidi/>
        <w:rPr>
          <w:rFonts w:ascii="Traditional Arabic" w:hAnsi="Traditional Arabic" w:cs="Traditional Arabic"/>
          <w:b/>
          <w:bCs/>
          <w:sz w:val="28"/>
          <w:szCs w:val="28"/>
          <w:rtl/>
          <w:lang w:bidi="ar-DZ"/>
        </w:rPr>
      </w:pPr>
      <w:r w:rsidRPr="00CA48D3">
        <w:rPr>
          <w:rFonts w:ascii="Traditional Arabic" w:hAnsi="Traditional Arabic" w:cs="Traditional Arabic"/>
          <w:b/>
          <w:bCs/>
          <w:sz w:val="28"/>
          <w:szCs w:val="28"/>
          <w:rtl/>
          <w:lang w:bidi="ar-DZ"/>
        </w:rPr>
        <w:t xml:space="preserve">الى جوهرتي الغالية...الى صاحبة النبع الصافي...الى الشمعة التي تحترق لتضيء لنا درب </w:t>
      </w:r>
      <w:r w:rsidRPr="00CA48D3">
        <w:rPr>
          <w:rFonts w:ascii="Traditional Arabic" w:hAnsi="Traditional Arabic" w:cs="Traditional Arabic" w:hint="cs"/>
          <w:b/>
          <w:bCs/>
          <w:sz w:val="28"/>
          <w:szCs w:val="28"/>
          <w:rtl/>
          <w:lang w:bidi="ar-DZ"/>
        </w:rPr>
        <w:t>النجاح في</w:t>
      </w:r>
      <w:r w:rsidRPr="00CA48D3">
        <w:rPr>
          <w:rFonts w:ascii="Traditional Arabic" w:hAnsi="Traditional Arabic" w:cs="Traditional Arabic"/>
          <w:b/>
          <w:bCs/>
          <w:sz w:val="28"/>
          <w:szCs w:val="28"/>
          <w:rtl/>
          <w:lang w:bidi="ar-DZ"/>
        </w:rPr>
        <w:t xml:space="preserve"> سبيل ما</w:t>
      </w:r>
      <w:r w:rsidRPr="00CA48D3">
        <w:rPr>
          <w:rFonts w:ascii="Traditional Arabic" w:hAnsi="Traditional Arabic" w:cs="Traditional Arabic" w:hint="cs"/>
          <w:b/>
          <w:bCs/>
          <w:sz w:val="28"/>
          <w:szCs w:val="28"/>
          <w:rtl/>
          <w:lang w:bidi="ar-DZ"/>
        </w:rPr>
        <w:t xml:space="preserve"> </w:t>
      </w:r>
      <w:r w:rsidRPr="00CA48D3">
        <w:rPr>
          <w:rFonts w:ascii="Traditional Arabic" w:hAnsi="Traditional Arabic" w:cs="Traditional Arabic"/>
          <w:b/>
          <w:bCs/>
          <w:sz w:val="28"/>
          <w:szCs w:val="28"/>
          <w:rtl/>
          <w:lang w:bidi="ar-DZ"/>
        </w:rPr>
        <w:t>منعتها يد الزمان من تحقيقه جنتي الغالية</w:t>
      </w:r>
      <w:r w:rsidR="009736EA">
        <w:rPr>
          <w:rFonts w:ascii="Traditional Arabic" w:hAnsi="Traditional Arabic" w:cs="Traditional Arabic" w:hint="cs"/>
          <w:b/>
          <w:bCs/>
          <w:sz w:val="28"/>
          <w:szCs w:val="28"/>
          <w:rtl/>
          <w:lang w:bidi="ar-DZ"/>
        </w:rPr>
        <w:t xml:space="preserve"> "نجوى"</w:t>
      </w:r>
    </w:p>
    <w:p w14:paraId="25BD2368" w14:textId="6F657C95" w:rsidR="00014417" w:rsidRPr="00CA48D3" w:rsidRDefault="00EB3793" w:rsidP="00EB3793">
      <w:pPr>
        <w:pStyle w:val="Paragraphedeliste"/>
        <w:numPr>
          <w:ilvl w:val="0"/>
          <w:numId w:val="7"/>
        </w:numPr>
        <w:bidi/>
        <w:rPr>
          <w:rFonts w:ascii="Traditional Arabic" w:hAnsi="Traditional Arabic" w:cs="Traditional Arabic"/>
          <w:b/>
          <w:bCs/>
          <w:sz w:val="28"/>
          <w:szCs w:val="28"/>
          <w:lang w:bidi="ar-DZ"/>
        </w:rPr>
      </w:pPr>
      <w:bookmarkStart w:id="0" w:name="_Hlk106402147"/>
      <w:r w:rsidRPr="00CA48D3">
        <w:rPr>
          <w:rFonts w:ascii="Traditional Arabic" w:hAnsi="Traditional Arabic" w:cs="Traditional Arabic"/>
          <w:b/>
          <w:bCs/>
          <w:sz w:val="28"/>
          <w:szCs w:val="28"/>
          <w:rtl/>
          <w:lang w:bidi="ar-DZ"/>
        </w:rPr>
        <w:t>إ</w:t>
      </w:r>
      <w:r w:rsidR="00014417" w:rsidRPr="00CA48D3">
        <w:rPr>
          <w:rFonts w:ascii="Traditional Arabic" w:hAnsi="Traditional Arabic" w:cs="Traditional Arabic"/>
          <w:b/>
          <w:bCs/>
          <w:sz w:val="28"/>
          <w:szCs w:val="28"/>
          <w:rtl/>
          <w:lang w:bidi="ar-DZ"/>
        </w:rPr>
        <w:t>لى</w:t>
      </w:r>
      <w:bookmarkEnd w:id="0"/>
      <w:r w:rsidR="00014417" w:rsidRPr="00CA48D3">
        <w:rPr>
          <w:rFonts w:ascii="Traditional Arabic" w:hAnsi="Traditional Arabic" w:cs="Traditional Arabic"/>
          <w:b/>
          <w:bCs/>
          <w:sz w:val="28"/>
          <w:szCs w:val="28"/>
          <w:rtl/>
          <w:lang w:bidi="ar-DZ"/>
        </w:rPr>
        <w:t xml:space="preserve"> من سعى </w:t>
      </w:r>
      <w:r w:rsidR="009B0F56" w:rsidRPr="00CA48D3">
        <w:rPr>
          <w:rFonts w:ascii="Traditional Arabic" w:hAnsi="Traditional Arabic" w:cs="Traditional Arabic" w:hint="cs"/>
          <w:b/>
          <w:bCs/>
          <w:sz w:val="28"/>
          <w:szCs w:val="28"/>
          <w:rtl/>
          <w:lang w:bidi="ar-DZ"/>
        </w:rPr>
        <w:t>وشقي</w:t>
      </w:r>
      <w:r w:rsidR="00014417" w:rsidRPr="00CA48D3">
        <w:rPr>
          <w:rFonts w:ascii="Traditional Arabic" w:hAnsi="Traditional Arabic" w:cs="Traditional Arabic"/>
          <w:b/>
          <w:bCs/>
          <w:sz w:val="28"/>
          <w:szCs w:val="28"/>
          <w:rtl/>
          <w:lang w:bidi="ar-DZ"/>
        </w:rPr>
        <w:t xml:space="preserve"> لأنعم بالراحة </w:t>
      </w:r>
      <w:r w:rsidR="00014417" w:rsidRPr="00CA48D3">
        <w:rPr>
          <w:rFonts w:ascii="Traditional Arabic" w:hAnsi="Traditional Arabic" w:cs="Traditional Arabic" w:hint="cs"/>
          <w:b/>
          <w:bCs/>
          <w:sz w:val="28"/>
          <w:szCs w:val="28"/>
          <w:rtl/>
          <w:lang w:bidi="ar-DZ"/>
        </w:rPr>
        <w:t>والهناء، الذي</w:t>
      </w:r>
      <w:r w:rsidR="00014417" w:rsidRPr="00CA48D3">
        <w:rPr>
          <w:rFonts w:ascii="Traditional Arabic" w:hAnsi="Traditional Arabic" w:cs="Traditional Arabic"/>
          <w:b/>
          <w:bCs/>
          <w:sz w:val="28"/>
          <w:szCs w:val="28"/>
          <w:rtl/>
          <w:lang w:bidi="ar-DZ"/>
        </w:rPr>
        <w:t xml:space="preserve"> لم يبخل</w:t>
      </w:r>
      <w:r w:rsidR="009B0F56">
        <w:rPr>
          <w:rFonts w:ascii="Traditional Arabic" w:hAnsi="Traditional Arabic" w:cs="Traditional Arabic" w:hint="cs"/>
          <w:b/>
          <w:bCs/>
          <w:sz w:val="28"/>
          <w:szCs w:val="28"/>
          <w:rtl/>
          <w:lang w:bidi="ar-DZ"/>
        </w:rPr>
        <w:t xml:space="preserve"> علي</w:t>
      </w:r>
      <w:r w:rsidR="00014417" w:rsidRPr="00CA48D3">
        <w:rPr>
          <w:rFonts w:ascii="Traditional Arabic" w:hAnsi="Traditional Arabic" w:cs="Traditional Arabic"/>
          <w:b/>
          <w:bCs/>
          <w:sz w:val="28"/>
          <w:szCs w:val="28"/>
          <w:rtl/>
          <w:lang w:bidi="ar-DZ"/>
        </w:rPr>
        <w:t xml:space="preserve"> بشيء من أجل دفعي في طريق النجاح ...الى سندي ... صاحب القلب </w:t>
      </w:r>
      <w:r w:rsidR="00014417" w:rsidRPr="00CA48D3">
        <w:rPr>
          <w:rFonts w:ascii="Traditional Arabic" w:hAnsi="Traditional Arabic" w:cs="Traditional Arabic" w:hint="cs"/>
          <w:b/>
          <w:bCs/>
          <w:sz w:val="28"/>
          <w:szCs w:val="28"/>
          <w:rtl/>
          <w:lang w:bidi="ar-DZ"/>
        </w:rPr>
        <w:t>الحنون ومصدر قوتي</w:t>
      </w:r>
      <w:r w:rsidR="00014417" w:rsidRPr="00CA48D3">
        <w:rPr>
          <w:rFonts w:ascii="Traditional Arabic" w:hAnsi="Traditional Arabic" w:cs="Traditional Arabic"/>
          <w:b/>
          <w:bCs/>
          <w:sz w:val="28"/>
          <w:szCs w:val="28"/>
          <w:rtl/>
          <w:lang w:bidi="ar-DZ"/>
        </w:rPr>
        <w:t xml:space="preserve"> في هذه </w:t>
      </w:r>
      <w:r w:rsidR="00014417" w:rsidRPr="00CA48D3">
        <w:rPr>
          <w:rFonts w:ascii="Traditional Arabic" w:hAnsi="Traditional Arabic" w:cs="Traditional Arabic" w:hint="cs"/>
          <w:b/>
          <w:bCs/>
          <w:sz w:val="28"/>
          <w:szCs w:val="28"/>
          <w:rtl/>
          <w:lang w:bidi="ar-DZ"/>
        </w:rPr>
        <w:t xml:space="preserve">الحياة </w:t>
      </w:r>
      <w:r w:rsidR="00014417" w:rsidRPr="00CA48D3">
        <w:rPr>
          <w:rFonts w:ascii="Traditional Arabic" w:hAnsi="Traditional Arabic" w:cs="Traditional Arabic"/>
          <w:b/>
          <w:bCs/>
          <w:sz w:val="28"/>
          <w:szCs w:val="28"/>
          <w:rtl/>
          <w:lang w:bidi="ar-DZ"/>
        </w:rPr>
        <w:t>(سلطان قلبي أبي</w:t>
      </w:r>
      <w:r w:rsidR="009736EA">
        <w:rPr>
          <w:rFonts w:ascii="Traditional Arabic" w:hAnsi="Traditional Arabic" w:cs="Traditional Arabic" w:hint="cs"/>
          <w:b/>
          <w:bCs/>
          <w:sz w:val="28"/>
          <w:szCs w:val="28"/>
          <w:rtl/>
          <w:lang w:bidi="ar-DZ"/>
        </w:rPr>
        <w:t xml:space="preserve"> "مراد"</w:t>
      </w:r>
      <w:r w:rsidR="00014417" w:rsidRPr="00CA48D3">
        <w:rPr>
          <w:rFonts w:ascii="Traditional Arabic" w:hAnsi="Traditional Arabic" w:cs="Traditional Arabic"/>
          <w:b/>
          <w:bCs/>
          <w:sz w:val="28"/>
          <w:szCs w:val="28"/>
          <w:rtl/>
          <w:lang w:bidi="ar-DZ"/>
        </w:rPr>
        <w:t>).</w:t>
      </w:r>
    </w:p>
    <w:p w14:paraId="640413E3" w14:textId="50BEDC02" w:rsidR="00014417" w:rsidRPr="00CA48D3" w:rsidRDefault="00EB3793" w:rsidP="00014417">
      <w:pPr>
        <w:pStyle w:val="Paragraphedeliste"/>
        <w:numPr>
          <w:ilvl w:val="0"/>
          <w:numId w:val="7"/>
        </w:numPr>
        <w:bidi/>
        <w:rPr>
          <w:rFonts w:ascii="Traditional Arabic" w:hAnsi="Traditional Arabic" w:cs="Traditional Arabic"/>
          <w:b/>
          <w:bCs/>
          <w:sz w:val="28"/>
          <w:szCs w:val="28"/>
          <w:lang w:bidi="ar-DZ"/>
        </w:rPr>
      </w:pPr>
      <w:r w:rsidRPr="00CA48D3">
        <w:rPr>
          <w:rFonts w:ascii="Traditional Arabic" w:hAnsi="Traditional Arabic" w:cs="Traditional Arabic"/>
          <w:b/>
          <w:bCs/>
          <w:sz w:val="28"/>
          <w:szCs w:val="28"/>
          <w:rtl/>
          <w:lang w:bidi="ar-DZ"/>
        </w:rPr>
        <w:t>إلى</w:t>
      </w:r>
      <w:r w:rsidR="00014417" w:rsidRPr="00CA48D3">
        <w:rPr>
          <w:rFonts w:ascii="Traditional Arabic" w:hAnsi="Traditional Arabic" w:cs="Traditional Arabic" w:hint="cs"/>
          <w:b/>
          <w:bCs/>
          <w:sz w:val="28"/>
          <w:szCs w:val="28"/>
          <w:rtl/>
          <w:lang w:bidi="ar-DZ"/>
        </w:rPr>
        <w:t xml:space="preserve"> أجمل ما</w:t>
      </w:r>
      <w:r w:rsidR="00014417" w:rsidRPr="00CA48D3">
        <w:rPr>
          <w:rFonts w:ascii="Traditional Arabic" w:hAnsi="Traditional Arabic" w:cs="Traditional Arabic"/>
          <w:b/>
          <w:bCs/>
          <w:sz w:val="28"/>
          <w:szCs w:val="28"/>
          <w:rtl/>
          <w:lang w:bidi="ar-DZ"/>
        </w:rPr>
        <w:t xml:space="preserve"> منحاني </w:t>
      </w:r>
      <w:r w:rsidR="00014417" w:rsidRPr="00CA48D3">
        <w:rPr>
          <w:rFonts w:ascii="Traditional Arabic" w:hAnsi="Traditional Arabic" w:cs="Traditional Arabic" w:hint="cs"/>
          <w:b/>
          <w:bCs/>
          <w:sz w:val="28"/>
          <w:szCs w:val="28"/>
          <w:rtl/>
          <w:lang w:bidi="ar-DZ"/>
        </w:rPr>
        <w:t>والدي من هدية اخواني</w:t>
      </w:r>
      <w:r w:rsidR="00014417" w:rsidRPr="00CA48D3">
        <w:rPr>
          <w:rFonts w:ascii="Traditional Arabic" w:hAnsi="Traditional Arabic" w:cs="Traditional Arabic"/>
          <w:b/>
          <w:bCs/>
          <w:sz w:val="28"/>
          <w:szCs w:val="28"/>
          <w:rtl/>
          <w:lang w:bidi="ar-DZ"/>
        </w:rPr>
        <w:t xml:space="preserve"> الغوالي</w:t>
      </w:r>
      <w:r w:rsidR="009736EA">
        <w:rPr>
          <w:rFonts w:ascii="Traditional Arabic" w:hAnsi="Traditional Arabic" w:cs="Traditional Arabic" w:hint="cs"/>
          <w:b/>
          <w:bCs/>
          <w:sz w:val="28"/>
          <w:szCs w:val="28"/>
          <w:rtl/>
          <w:lang w:bidi="ar-DZ"/>
        </w:rPr>
        <w:t xml:space="preserve"> "عبد الرزاق، الياس، اسلام، معتز، أيهم، وقرة عيني أختي أنفال"</w:t>
      </w:r>
      <w:r w:rsidR="00014417" w:rsidRPr="00CA48D3">
        <w:rPr>
          <w:rFonts w:ascii="Traditional Arabic" w:hAnsi="Traditional Arabic" w:cs="Traditional Arabic"/>
          <w:b/>
          <w:bCs/>
          <w:sz w:val="28"/>
          <w:szCs w:val="28"/>
          <w:rtl/>
          <w:lang w:bidi="ar-DZ"/>
        </w:rPr>
        <w:t>.</w:t>
      </w:r>
    </w:p>
    <w:p w14:paraId="0B7BD3C5" w14:textId="71090840" w:rsidR="00014417" w:rsidRPr="00CA48D3" w:rsidRDefault="00EB3793" w:rsidP="00014417">
      <w:pPr>
        <w:pStyle w:val="Paragraphedeliste"/>
        <w:numPr>
          <w:ilvl w:val="0"/>
          <w:numId w:val="7"/>
        </w:numPr>
        <w:bidi/>
        <w:rPr>
          <w:rFonts w:ascii="Traditional Arabic" w:hAnsi="Traditional Arabic" w:cs="Traditional Arabic"/>
          <w:b/>
          <w:bCs/>
          <w:sz w:val="28"/>
          <w:szCs w:val="28"/>
          <w:lang w:bidi="ar-DZ"/>
        </w:rPr>
      </w:pPr>
      <w:r w:rsidRPr="00CA48D3">
        <w:rPr>
          <w:rFonts w:ascii="Traditional Arabic" w:hAnsi="Traditional Arabic" w:cs="Traditional Arabic"/>
          <w:b/>
          <w:bCs/>
          <w:sz w:val="28"/>
          <w:szCs w:val="28"/>
          <w:rtl/>
          <w:lang w:bidi="ar-DZ"/>
        </w:rPr>
        <w:t>إلى</w:t>
      </w:r>
      <w:r w:rsidR="00014417" w:rsidRPr="00CA48D3">
        <w:rPr>
          <w:rFonts w:ascii="Traditional Arabic" w:hAnsi="Traditional Arabic" w:cs="Traditional Arabic"/>
          <w:b/>
          <w:bCs/>
          <w:sz w:val="28"/>
          <w:szCs w:val="28"/>
          <w:rtl/>
          <w:lang w:bidi="ar-DZ"/>
        </w:rPr>
        <w:t xml:space="preserve"> من غمرتني بحنانها </w:t>
      </w:r>
      <w:r w:rsidR="00014417" w:rsidRPr="00CA48D3">
        <w:rPr>
          <w:rFonts w:ascii="Traditional Arabic" w:hAnsi="Traditional Arabic" w:cs="Traditional Arabic" w:hint="cs"/>
          <w:b/>
          <w:bCs/>
          <w:sz w:val="28"/>
          <w:szCs w:val="28"/>
          <w:rtl/>
          <w:lang w:bidi="ar-DZ"/>
        </w:rPr>
        <w:t>وتذكرتني</w:t>
      </w:r>
      <w:r w:rsidR="00014417" w:rsidRPr="00CA48D3">
        <w:rPr>
          <w:rFonts w:ascii="Traditional Arabic" w:hAnsi="Traditional Arabic" w:cs="Traditional Arabic"/>
          <w:b/>
          <w:bCs/>
          <w:sz w:val="28"/>
          <w:szCs w:val="28"/>
          <w:rtl/>
          <w:lang w:bidi="ar-DZ"/>
        </w:rPr>
        <w:t xml:space="preserve"> بدعائها لها ولها </w:t>
      </w:r>
      <w:r w:rsidR="00014417" w:rsidRPr="00CA48D3">
        <w:rPr>
          <w:rFonts w:ascii="Traditional Arabic" w:hAnsi="Traditional Arabic" w:cs="Traditional Arabic" w:hint="cs"/>
          <w:b/>
          <w:bCs/>
          <w:sz w:val="28"/>
          <w:szCs w:val="28"/>
          <w:rtl/>
          <w:lang w:bidi="ar-DZ"/>
        </w:rPr>
        <w:t>الفضل في</w:t>
      </w:r>
      <w:r w:rsidR="00014417" w:rsidRPr="00CA48D3">
        <w:rPr>
          <w:rFonts w:ascii="Traditional Arabic" w:hAnsi="Traditional Arabic" w:cs="Traditional Arabic"/>
          <w:b/>
          <w:bCs/>
          <w:sz w:val="28"/>
          <w:szCs w:val="28"/>
          <w:rtl/>
          <w:lang w:bidi="ar-DZ"/>
        </w:rPr>
        <w:t xml:space="preserve"> تربيتي جدتي الغالية</w:t>
      </w:r>
      <w:r w:rsidR="009736EA">
        <w:rPr>
          <w:rFonts w:ascii="Traditional Arabic" w:hAnsi="Traditional Arabic" w:cs="Traditional Arabic" w:hint="cs"/>
          <w:b/>
          <w:bCs/>
          <w:sz w:val="28"/>
          <w:szCs w:val="28"/>
          <w:rtl/>
          <w:lang w:bidi="ar-DZ"/>
        </w:rPr>
        <w:t xml:space="preserve"> "رميلة".</w:t>
      </w:r>
    </w:p>
    <w:p w14:paraId="2877DA0D" w14:textId="5CE1C4B5" w:rsidR="00014417" w:rsidRPr="00CA48D3" w:rsidRDefault="00EB3793" w:rsidP="00014417">
      <w:pPr>
        <w:pStyle w:val="Paragraphedeliste"/>
        <w:numPr>
          <w:ilvl w:val="0"/>
          <w:numId w:val="7"/>
        </w:numPr>
        <w:bidi/>
        <w:rPr>
          <w:rFonts w:ascii="Traditional Arabic" w:hAnsi="Traditional Arabic" w:cs="Traditional Arabic"/>
          <w:b/>
          <w:bCs/>
          <w:sz w:val="28"/>
          <w:szCs w:val="28"/>
          <w:lang w:bidi="ar-DZ"/>
        </w:rPr>
      </w:pPr>
      <w:r w:rsidRPr="00CA48D3">
        <w:rPr>
          <w:rFonts w:ascii="Traditional Arabic" w:hAnsi="Traditional Arabic" w:cs="Traditional Arabic"/>
          <w:b/>
          <w:bCs/>
          <w:sz w:val="28"/>
          <w:szCs w:val="28"/>
          <w:rtl/>
          <w:lang w:bidi="ar-DZ"/>
        </w:rPr>
        <w:t>إلى</w:t>
      </w:r>
      <w:r w:rsidR="00014417" w:rsidRPr="00CA48D3">
        <w:rPr>
          <w:rFonts w:ascii="Traditional Arabic" w:hAnsi="Traditional Arabic" w:cs="Traditional Arabic" w:hint="cs"/>
          <w:b/>
          <w:bCs/>
          <w:sz w:val="28"/>
          <w:szCs w:val="28"/>
          <w:rtl/>
          <w:lang w:bidi="ar-DZ"/>
        </w:rPr>
        <w:t xml:space="preserve"> من كانت لي أخت وصديقة ولن أنسى فضلها هي وزوجها</w:t>
      </w:r>
      <w:r w:rsidR="009736EA">
        <w:rPr>
          <w:rFonts w:ascii="Traditional Arabic" w:hAnsi="Traditional Arabic" w:cs="Traditional Arabic" w:hint="cs"/>
          <w:b/>
          <w:bCs/>
          <w:sz w:val="28"/>
          <w:szCs w:val="28"/>
          <w:rtl/>
          <w:lang w:bidi="ar-DZ"/>
        </w:rPr>
        <w:t xml:space="preserve"> </w:t>
      </w:r>
      <w:r w:rsidR="00014417" w:rsidRPr="00CA48D3">
        <w:rPr>
          <w:rFonts w:ascii="Traditional Arabic" w:hAnsi="Traditional Arabic" w:cs="Traditional Arabic" w:hint="cs"/>
          <w:b/>
          <w:bCs/>
          <w:sz w:val="28"/>
          <w:szCs w:val="28"/>
          <w:rtl/>
          <w:lang w:bidi="ar-DZ"/>
        </w:rPr>
        <w:t>خالتي العزيزة</w:t>
      </w:r>
      <w:r w:rsidR="009736EA">
        <w:rPr>
          <w:rFonts w:ascii="Traditional Arabic" w:hAnsi="Traditional Arabic" w:cs="Traditional Arabic" w:hint="cs"/>
          <w:b/>
          <w:bCs/>
          <w:sz w:val="28"/>
          <w:szCs w:val="28"/>
          <w:rtl/>
          <w:lang w:bidi="ar-DZ"/>
        </w:rPr>
        <w:t xml:space="preserve"> </w:t>
      </w:r>
      <w:r w:rsidR="00014417" w:rsidRPr="00CA48D3">
        <w:rPr>
          <w:rFonts w:ascii="Traditional Arabic" w:hAnsi="Traditional Arabic" w:cs="Traditional Arabic" w:hint="cs"/>
          <w:b/>
          <w:bCs/>
          <w:sz w:val="28"/>
          <w:szCs w:val="28"/>
          <w:rtl/>
          <w:lang w:bidi="ar-DZ"/>
        </w:rPr>
        <w:t>"</w:t>
      </w:r>
      <w:r w:rsidR="009736EA">
        <w:rPr>
          <w:rFonts w:ascii="Traditional Arabic" w:hAnsi="Traditional Arabic" w:cs="Traditional Arabic" w:hint="cs"/>
          <w:b/>
          <w:bCs/>
          <w:sz w:val="28"/>
          <w:szCs w:val="28"/>
          <w:rtl/>
          <w:lang w:bidi="ar-DZ"/>
        </w:rPr>
        <w:t>رتيبة"</w:t>
      </w:r>
    </w:p>
    <w:p w14:paraId="18F4E204" w14:textId="4C93499D" w:rsidR="00014417" w:rsidRPr="00CA48D3" w:rsidRDefault="00EB3793" w:rsidP="00014417">
      <w:pPr>
        <w:pStyle w:val="Paragraphedeliste"/>
        <w:numPr>
          <w:ilvl w:val="0"/>
          <w:numId w:val="7"/>
        </w:numPr>
        <w:bidi/>
        <w:rPr>
          <w:rFonts w:ascii="Traditional Arabic" w:hAnsi="Traditional Arabic" w:cs="Traditional Arabic"/>
          <w:b/>
          <w:bCs/>
          <w:sz w:val="28"/>
          <w:szCs w:val="28"/>
          <w:lang w:bidi="ar-DZ"/>
        </w:rPr>
      </w:pPr>
      <w:r w:rsidRPr="00CA48D3">
        <w:rPr>
          <w:rFonts w:ascii="Traditional Arabic" w:hAnsi="Traditional Arabic" w:cs="Traditional Arabic"/>
          <w:b/>
          <w:bCs/>
          <w:sz w:val="28"/>
          <w:szCs w:val="28"/>
          <w:rtl/>
          <w:lang w:bidi="ar-DZ"/>
        </w:rPr>
        <w:t>إلى</w:t>
      </w:r>
      <w:r w:rsidR="00014417" w:rsidRPr="00CA48D3">
        <w:rPr>
          <w:rFonts w:ascii="Traditional Arabic" w:hAnsi="Traditional Arabic" w:cs="Traditional Arabic"/>
          <w:b/>
          <w:bCs/>
          <w:sz w:val="28"/>
          <w:szCs w:val="28"/>
          <w:rtl/>
          <w:lang w:bidi="ar-DZ"/>
        </w:rPr>
        <w:t xml:space="preserve"> </w:t>
      </w:r>
      <w:r w:rsidR="00014417" w:rsidRPr="00CA48D3">
        <w:rPr>
          <w:rFonts w:ascii="Traditional Arabic" w:hAnsi="Traditional Arabic" w:cs="Traditional Arabic" w:hint="cs"/>
          <w:b/>
          <w:bCs/>
          <w:sz w:val="28"/>
          <w:szCs w:val="28"/>
          <w:rtl/>
          <w:lang w:bidi="ar-DZ"/>
        </w:rPr>
        <w:t>من أكن</w:t>
      </w:r>
      <w:r w:rsidR="00014417" w:rsidRPr="00CA48D3">
        <w:rPr>
          <w:rFonts w:ascii="Traditional Arabic" w:hAnsi="Traditional Arabic" w:cs="Traditional Arabic"/>
          <w:b/>
          <w:bCs/>
          <w:sz w:val="28"/>
          <w:szCs w:val="28"/>
          <w:rtl/>
          <w:lang w:bidi="ar-DZ"/>
        </w:rPr>
        <w:t xml:space="preserve"> له الحب </w:t>
      </w:r>
      <w:r w:rsidR="00014417" w:rsidRPr="00CA48D3">
        <w:rPr>
          <w:rFonts w:ascii="Traditional Arabic" w:hAnsi="Traditional Arabic" w:cs="Traditional Arabic" w:hint="cs"/>
          <w:b/>
          <w:bCs/>
          <w:sz w:val="28"/>
          <w:szCs w:val="28"/>
          <w:rtl/>
          <w:lang w:bidi="ar-DZ"/>
        </w:rPr>
        <w:t>والاحترام</w:t>
      </w:r>
      <w:r w:rsidR="00014417" w:rsidRPr="00CA48D3">
        <w:rPr>
          <w:rFonts w:ascii="Traditional Arabic" w:hAnsi="Traditional Arabic" w:cs="Traditional Arabic"/>
          <w:b/>
          <w:bCs/>
          <w:sz w:val="28"/>
          <w:szCs w:val="28"/>
          <w:rtl/>
          <w:lang w:bidi="ar-DZ"/>
        </w:rPr>
        <w:t>...</w:t>
      </w:r>
      <w:r w:rsidR="009B0F56">
        <w:rPr>
          <w:rFonts w:ascii="Traditional Arabic" w:hAnsi="Traditional Arabic" w:cs="Traditional Arabic" w:hint="cs"/>
          <w:b/>
          <w:bCs/>
          <w:sz w:val="28"/>
          <w:szCs w:val="28"/>
          <w:rtl/>
          <w:lang w:bidi="ar-DZ"/>
        </w:rPr>
        <w:t>من كان لي سندا في أصعب أوقاتي...</w:t>
      </w:r>
      <w:r w:rsidR="00014417" w:rsidRPr="00CA48D3">
        <w:rPr>
          <w:rFonts w:ascii="Traditional Arabic" w:hAnsi="Traditional Arabic" w:cs="Traditional Arabic"/>
          <w:b/>
          <w:bCs/>
          <w:sz w:val="28"/>
          <w:szCs w:val="28"/>
          <w:rtl/>
          <w:lang w:bidi="ar-DZ"/>
        </w:rPr>
        <w:t xml:space="preserve">من مدني بالأمل </w:t>
      </w:r>
      <w:r w:rsidR="00014417" w:rsidRPr="00CA48D3">
        <w:rPr>
          <w:rFonts w:ascii="Traditional Arabic" w:hAnsi="Traditional Arabic" w:cs="Traditional Arabic" w:hint="cs"/>
          <w:b/>
          <w:bCs/>
          <w:sz w:val="28"/>
          <w:szCs w:val="28"/>
          <w:rtl/>
          <w:lang w:bidi="ar-DZ"/>
        </w:rPr>
        <w:t>واتخذني</w:t>
      </w:r>
      <w:r w:rsidR="00014417" w:rsidRPr="00CA48D3">
        <w:rPr>
          <w:rFonts w:ascii="Traditional Arabic" w:hAnsi="Traditional Arabic" w:cs="Traditional Arabic"/>
          <w:b/>
          <w:bCs/>
          <w:sz w:val="28"/>
          <w:szCs w:val="28"/>
          <w:rtl/>
          <w:lang w:bidi="ar-DZ"/>
        </w:rPr>
        <w:t xml:space="preserve"> شريكة حياته </w:t>
      </w:r>
      <w:r w:rsidR="00014417" w:rsidRPr="00CA48D3">
        <w:rPr>
          <w:rFonts w:ascii="Traditional Arabic" w:hAnsi="Traditional Arabic" w:cs="Traditional Arabic" w:hint="cs"/>
          <w:b/>
          <w:bCs/>
          <w:sz w:val="28"/>
          <w:szCs w:val="28"/>
          <w:rtl/>
          <w:lang w:bidi="ar-DZ"/>
        </w:rPr>
        <w:t>وأخذ</w:t>
      </w:r>
      <w:r w:rsidR="00014417" w:rsidRPr="00CA48D3">
        <w:rPr>
          <w:rFonts w:ascii="Traditional Arabic" w:hAnsi="Traditional Arabic" w:cs="Traditional Arabic"/>
          <w:b/>
          <w:bCs/>
          <w:sz w:val="28"/>
          <w:szCs w:val="28"/>
          <w:rtl/>
          <w:lang w:bidi="ar-DZ"/>
        </w:rPr>
        <w:t xml:space="preserve"> بيدي للحلال...</w:t>
      </w:r>
      <w:r w:rsidR="009B0F56">
        <w:rPr>
          <w:rFonts w:ascii="Traditional Arabic" w:hAnsi="Traditional Arabic" w:cs="Traditional Arabic" w:hint="cs"/>
          <w:b/>
          <w:bCs/>
          <w:sz w:val="28"/>
          <w:szCs w:val="28"/>
          <w:rtl/>
          <w:lang w:bidi="ar-DZ"/>
        </w:rPr>
        <w:t>خطيبي الغالي "فتحي ".</w:t>
      </w:r>
    </w:p>
    <w:p w14:paraId="058F7D43" w14:textId="1167F6AD" w:rsidR="00014417" w:rsidRPr="00CA48D3" w:rsidRDefault="00EB3793" w:rsidP="00014417">
      <w:pPr>
        <w:pStyle w:val="Paragraphedeliste"/>
        <w:numPr>
          <w:ilvl w:val="0"/>
          <w:numId w:val="7"/>
        </w:numPr>
        <w:bidi/>
        <w:rPr>
          <w:rFonts w:ascii="Traditional Arabic" w:hAnsi="Traditional Arabic" w:cs="Traditional Arabic"/>
          <w:b/>
          <w:bCs/>
          <w:sz w:val="28"/>
          <w:szCs w:val="28"/>
          <w:lang w:bidi="ar-DZ"/>
        </w:rPr>
      </w:pPr>
      <w:r w:rsidRPr="00CA48D3">
        <w:rPr>
          <w:rFonts w:ascii="Traditional Arabic" w:hAnsi="Traditional Arabic" w:cs="Traditional Arabic"/>
          <w:b/>
          <w:bCs/>
          <w:sz w:val="28"/>
          <w:szCs w:val="28"/>
          <w:rtl/>
          <w:lang w:bidi="ar-DZ"/>
        </w:rPr>
        <w:t>إلى</w:t>
      </w:r>
      <w:r w:rsidR="00014417" w:rsidRPr="00CA48D3">
        <w:rPr>
          <w:rFonts w:ascii="Traditional Arabic" w:hAnsi="Traditional Arabic" w:cs="Traditional Arabic" w:hint="cs"/>
          <w:b/>
          <w:bCs/>
          <w:sz w:val="28"/>
          <w:szCs w:val="28"/>
          <w:rtl/>
          <w:lang w:bidi="ar-DZ"/>
        </w:rPr>
        <w:t xml:space="preserve"> "عمي التوفيق" الذي لا تجمعني به قرابة </w:t>
      </w:r>
      <w:r w:rsidR="009736EA" w:rsidRPr="00CA48D3">
        <w:rPr>
          <w:rFonts w:ascii="Traditional Arabic" w:hAnsi="Traditional Arabic" w:cs="Traditional Arabic" w:hint="cs"/>
          <w:b/>
          <w:bCs/>
          <w:sz w:val="28"/>
          <w:szCs w:val="28"/>
          <w:rtl/>
          <w:lang w:bidi="ar-DZ"/>
        </w:rPr>
        <w:t>ولكنه</w:t>
      </w:r>
      <w:r w:rsidR="00014417" w:rsidRPr="00CA48D3">
        <w:rPr>
          <w:rFonts w:ascii="Traditional Arabic" w:hAnsi="Traditional Arabic" w:cs="Traditional Arabic" w:hint="cs"/>
          <w:b/>
          <w:bCs/>
          <w:sz w:val="28"/>
          <w:szCs w:val="28"/>
          <w:rtl/>
          <w:lang w:bidi="ar-DZ"/>
        </w:rPr>
        <w:t xml:space="preserve"> كان أقرب من الأقربين فكان سندا ماديا </w:t>
      </w:r>
      <w:r w:rsidR="009B0F56" w:rsidRPr="00CA48D3">
        <w:rPr>
          <w:rFonts w:ascii="Traditional Arabic" w:hAnsi="Traditional Arabic" w:cs="Traditional Arabic" w:hint="cs"/>
          <w:b/>
          <w:bCs/>
          <w:sz w:val="28"/>
          <w:szCs w:val="28"/>
          <w:rtl/>
          <w:lang w:bidi="ar-DZ"/>
        </w:rPr>
        <w:t>ومعنويا</w:t>
      </w:r>
      <w:r w:rsidR="00014417" w:rsidRPr="00CA48D3">
        <w:rPr>
          <w:rFonts w:ascii="Traditional Arabic" w:hAnsi="Traditional Arabic" w:cs="Traditional Arabic" w:hint="cs"/>
          <w:b/>
          <w:bCs/>
          <w:sz w:val="28"/>
          <w:szCs w:val="28"/>
          <w:rtl/>
          <w:lang w:bidi="ar-DZ"/>
        </w:rPr>
        <w:t xml:space="preserve"> مذ اجتيازي البكالوريا </w:t>
      </w:r>
      <w:r w:rsidR="009B0F56" w:rsidRPr="00CA48D3">
        <w:rPr>
          <w:rFonts w:ascii="Traditional Arabic" w:hAnsi="Traditional Arabic" w:cs="Traditional Arabic" w:hint="cs"/>
          <w:b/>
          <w:bCs/>
          <w:sz w:val="28"/>
          <w:szCs w:val="28"/>
          <w:rtl/>
          <w:lang w:bidi="ar-DZ"/>
        </w:rPr>
        <w:t>وطوال</w:t>
      </w:r>
      <w:r w:rsidR="00014417" w:rsidRPr="00CA48D3">
        <w:rPr>
          <w:rFonts w:ascii="Traditional Arabic" w:hAnsi="Traditional Arabic" w:cs="Traditional Arabic" w:hint="cs"/>
          <w:b/>
          <w:bCs/>
          <w:sz w:val="28"/>
          <w:szCs w:val="28"/>
          <w:rtl/>
          <w:lang w:bidi="ar-DZ"/>
        </w:rPr>
        <w:t xml:space="preserve"> مشواري الجامعي.</w:t>
      </w:r>
    </w:p>
    <w:p w14:paraId="6CC52397" w14:textId="7EC8E329" w:rsidR="00014417" w:rsidRPr="00CA48D3" w:rsidRDefault="00EB3793" w:rsidP="00014417">
      <w:pPr>
        <w:pStyle w:val="Paragraphedeliste"/>
        <w:numPr>
          <w:ilvl w:val="0"/>
          <w:numId w:val="7"/>
        </w:numPr>
        <w:bidi/>
        <w:rPr>
          <w:rFonts w:ascii="Traditional Arabic" w:hAnsi="Traditional Arabic" w:cs="Traditional Arabic"/>
          <w:b/>
          <w:bCs/>
          <w:sz w:val="28"/>
          <w:szCs w:val="28"/>
          <w:lang w:bidi="ar-DZ"/>
        </w:rPr>
      </w:pPr>
      <w:r w:rsidRPr="00CA48D3">
        <w:rPr>
          <w:rFonts w:ascii="Traditional Arabic" w:hAnsi="Traditional Arabic" w:cs="Traditional Arabic"/>
          <w:b/>
          <w:bCs/>
          <w:sz w:val="28"/>
          <w:szCs w:val="28"/>
          <w:rtl/>
          <w:lang w:bidi="ar-DZ"/>
        </w:rPr>
        <w:t>إلى</w:t>
      </w:r>
      <w:r w:rsidR="00014417" w:rsidRPr="00CA48D3">
        <w:rPr>
          <w:rFonts w:ascii="Traditional Arabic" w:hAnsi="Traditional Arabic" w:cs="Traditional Arabic" w:hint="cs"/>
          <w:b/>
          <w:bCs/>
          <w:sz w:val="28"/>
          <w:szCs w:val="28"/>
          <w:rtl/>
          <w:lang w:bidi="ar-DZ"/>
        </w:rPr>
        <w:t xml:space="preserve"> كل صديقاتي</w:t>
      </w:r>
      <w:r w:rsidR="00014417" w:rsidRPr="00CA48D3">
        <w:rPr>
          <w:rFonts w:ascii="Traditional Arabic" w:hAnsi="Traditional Arabic" w:cs="Traditional Arabic"/>
          <w:b/>
          <w:bCs/>
          <w:sz w:val="28"/>
          <w:szCs w:val="28"/>
          <w:rtl/>
          <w:lang w:bidi="ar-DZ"/>
        </w:rPr>
        <w:t xml:space="preserve"> اللواتي شاركنني مراحل </w:t>
      </w:r>
      <w:r w:rsidR="00014417" w:rsidRPr="00CA48D3">
        <w:rPr>
          <w:rFonts w:ascii="Traditional Arabic" w:hAnsi="Traditional Arabic" w:cs="Traditional Arabic" w:hint="cs"/>
          <w:b/>
          <w:bCs/>
          <w:sz w:val="28"/>
          <w:szCs w:val="28"/>
          <w:rtl/>
          <w:lang w:bidi="ar-DZ"/>
        </w:rPr>
        <w:t>دراسي وأخص</w:t>
      </w:r>
      <w:r w:rsidR="00014417" w:rsidRPr="00CA48D3">
        <w:rPr>
          <w:rFonts w:ascii="Traditional Arabic" w:hAnsi="Traditional Arabic" w:cs="Traditional Arabic"/>
          <w:b/>
          <w:bCs/>
          <w:sz w:val="28"/>
          <w:szCs w:val="28"/>
          <w:rtl/>
          <w:lang w:bidi="ar-DZ"/>
        </w:rPr>
        <w:t xml:space="preserve"> بالذك</w:t>
      </w:r>
      <w:r w:rsidR="009B0F56">
        <w:rPr>
          <w:rFonts w:ascii="Traditional Arabic" w:hAnsi="Traditional Arabic" w:cs="Traditional Arabic" w:hint="cs"/>
          <w:b/>
          <w:bCs/>
          <w:sz w:val="28"/>
          <w:szCs w:val="28"/>
          <w:rtl/>
          <w:lang w:bidi="ar-DZ"/>
        </w:rPr>
        <w:t xml:space="preserve">ر مروة </w:t>
      </w:r>
      <w:r w:rsidR="009F090A">
        <w:rPr>
          <w:rFonts w:ascii="Traditional Arabic" w:hAnsi="Traditional Arabic" w:cs="Traditional Arabic" w:hint="cs"/>
          <w:b/>
          <w:bCs/>
          <w:sz w:val="28"/>
          <w:szCs w:val="28"/>
          <w:rtl/>
          <w:lang w:bidi="ar-DZ"/>
        </w:rPr>
        <w:t>واكرام</w:t>
      </w:r>
      <w:r w:rsidR="009B0F56">
        <w:rPr>
          <w:rFonts w:ascii="Traditional Arabic" w:hAnsi="Traditional Arabic" w:cs="Traditional Arabic" w:hint="cs"/>
          <w:b/>
          <w:bCs/>
          <w:sz w:val="28"/>
          <w:szCs w:val="28"/>
          <w:rtl/>
          <w:lang w:bidi="ar-DZ"/>
        </w:rPr>
        <w:t>، وم</w:t>
      </w:r>
      <w:r w:rsidR="00014417" w:rsidRPr="00CA48D3">
        <w:rPr>
          <w:rFonts w:ascii="Traditional Arabic" w:hAnsi="Traditional Arabic" w:cs="Traditional Arabic"/>
          <w:b/>
          <w:bCs/>
          <w:sz w:val="28"/>
          <w:szCs w:val="28"/>
          <w:rtl/>
          <w:lang w:bidi="ar-DZ"/>
        </w:rPr>
        <w:t xml:space="preserve">ن شاركتني </w:t>
      </w:r>
      <w:r w:rsidR="00014417" w:rsidRPr="00CA48D3">
        <w:rPr>
          <w:rFonts w:ascii="Traditional Arabic" w:hAnsi="Traditional Arabic" w:cs="Traditional Arabic" w:hint="cs"/>
          <w:b/>
          <w:bCs/>
          <w:sz w:val="28"/>
          <w:szCs w:val="28"/>
          <w:rtl/>
          <w:lang w:bidi="ar-DZ"/>
        </w:rPr>
        <w:t>انجاز رسالة</w:t>
      </w:r>
      <w:r w:rsidR="00014417" w:rsidRPr="00CA48D3">
        <w:rPr>
          <w:rFonts w:ascii="Traditional Arabic" w:hAnsi="Traditional Arabic" w:cs="Traditional Arabic"/>
          <w:b/>
          <w:bCs/>
          <w:sz w:val="28"/>
          <w:szCs w:val="28"/>
          <w:rtl/>
          <w:lang w:bidi="ar-DZ"/>
        </w:rPr>
        <w:t xml:space="preserve"> بحثي هذا</w:t>
      </w:r>
      <w:r w:rsidR="00014417" w:rsidRPr="00CA48D3">
        <w:rPr>
          <w:rFonts w:ascii="Traditional Arabic" w:hAnsi="Traditional Arabic" w:cs="Traditional Arabic" w:hint="cs"/>
          <w:b/>
          <w:bCs/>
          <w:sz w:val="28"/>
          <w:szCs w:val="28"/>
          <w:rtl/>
          <w:lang w:bidi="ar-DZ"/>
        </w:rPr>
        <w:t>...فكانت صديقة وأختا وكاتمة لأسراري</w:t>
      </w:r>
      <w:r w:rsidR="009B0F56">
        <w:rPr>
          <w:rFonts w:ascii="Traditional Arabic" w:hAnsi="Traditional Arabic" w:cs="Traditional Arabic" w:hint="cs"/>
          <w:b/>
          <w:bCs/>
          <w:sz w:val="28"/>
          <w:szCs w:val="28"/>
          <w:rtl/>
          <w:lang w:bidi="ar-DZ"/>
        </w:rPr>
        <w:t xml:space="preserve"> "حسينة".</w:t>
      </w:r>
    </w:p>
    <w:p w14:paraId="61F35728" w14:textId="1033358C" w:rsidR="00014417" w:rsidRPr="00CA48D3" w:rsidRDefault="00EB3793" w:rsidP="00014417">
      <w:pPr>
        <w:pStyle w:val="Paragraphedeliste"/>
        <w:numPr>
          <w:ilvl w:val="0"/>
          <w:numId w:val="7"/>
        </w:numPr>
        <w:bidi/>
        <w:rPr>
          <w:rFonts w:ascii="Traditional Arabic" w:hAnsi="Traditional Arabic" w:cs="Traditional Arabic"/>
          <w:b/>
          <w:bCs/>
          <w:sz w:val="28"/>
          <w:szCs w:val="28"/>
          <w:lang w:bidi="ar-DZ"/>
        </w:rPr>
      </w:pPr>
      <w:r w:rsidRPr="00CA48D3">
        <w:rPr>
          <w:rFonts w:ascii="Traditional Arabic" w:hAnsi="Traditional Arabic" w:cs="Traditional Arabic"/>
          <w:b/>
          <w:bCs/>
          <w:sz w:val="28"/>
          <w:szCs w:val="28"/>
          <w:rtl/>
          <w:lang w:bidi="ar-DZ"/>
        </w:rPr>
        <w:t>إلى</w:t>
      </w:r>
      <w:r w:rsidR="00014417" w:rsidRPr="00CA48D3">
        <w:rPr>
          <w:rFonts w:ascii="Traditional Arabic" w:hAnsi="Traditional Arabic" w:cs="Traditional Arabic" w:hint="cs"/>
          <w:b/>
          <w:bCs/>
          <w:sz w:val="28"/>
          <w:szCs w:val="28"/>
          <w:rtl/>
          <w:lang w:bidi="ar-DZ"/>
        </w:rPr>
        <w:t xml:space="preserve"> كل من عرفتهم وعرفوني وكانت لهم بصمة خاصة في حياتي.</w:t>
      </w:r>
    </w:p>
    <w:p w14:paraId="79BBF2C4" w14:textId="310A430A" w:rsidR="00CA48D3" w:rsidRPr="0005422F" w:rsidRDefault="00EB3793" w:rsidP="0005422F">
      <w:pPr>
        <w:pStyle w:val="Paragraphedeliste"/>
        <w:numPr>
          <w:ilvl w:val="0"/>
          <w:numId w:val="7"/>
        </w:numPr>
        <w:bidi/>
        <w:rPr>
          <w:rFonts w:ascii="Traditional Arabic" w:hAnsi="Traditional Arabic" w:cs="Traditional Arabic"/>
          <w:b/>
          <w:bCs/>
          <w:sz w:val="28"/>
          <w:szCs w:val="28"/>
          <w:rtl/>
          <w:lang w:bidi="ar-DZ"/>
        </w:rPr>
      </w:pPr>
      <w:r w:rsidRPr="00CA48D3">
        <w:rPr>
          <w:rFonts w:ascii="Traditional Arabic" w:hAnsi="Traditional Arabic" w:cs="Traditional Arabic"/>
          <w:b/>
          <w:bCs/>
          <w:sz w:val="28"/>
          <w:szCs w:val="28"/>
          <w:rtl/>
          <w:lang w:bidi="ar-DZ"/>
        </w:rPr>
        <w:t>إلى</w:t>
      </w:r>
      <w:r w:rsidR="00014417" w:rsidRPr="00CA48D3">
        <w:rPr>
          <w:rFonts w:ascii="Traditional Arabic" w:hAnsi="Traditional Arabic" w:cs="Traditional Arabic" w:hint="cs"/>
          <w:b/>
          <w:bCs/>
          <w:sz w:val="28"/>
          <w:szCs w:val="28"/>
          <w:rtl/>
          <w:lang w:bidi="ar-DZ"/>
        </w:rPr>
        <w:t xml:space="preserve"> من تسعهم ذاكرتي ولم تسعهم مذكرتي، الى كل هؤلاء أسدي ثمرة جهدي.</w:t>
      </w:r>
    </w:p>
    <w:p w14:paraId="2280E72C" w14:textId="77777777" w:rsidR="00CA48D3" w:rsidRDefault="00014417" w:rsidP="00CA48D3">
      <w:pPr>
        <w:pStyle w:val="Paragraphedeliste"/>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p>
    <w:p w14:paraId="307AA87E" w14:textId="60E1F81B" w:rsidR="00CA48D3" w:rsidRDefault="00CA48D3" w:rsidP="009F090A">
      <w:pPr>
        <w:pStyle w:val="Paragraphedeliste"/>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00014417">
        <w:rPr>
          <w:rFonts w:ascii="Traditional Arabic" w:hAnsi="Traditional Arabic" w:cs="Traditional Arabic" w:hint="cs"/>
          <w:b/>
          <w:bCs/>
          <w:sz w:val="36"/>
          <w:szCs w:val="36"/>
          <w:rtl/>
          <w:lang w:bidi="ar-DZ"/>
        </w:rPr>
        <w:t xml:space="preserve">                         نوري نسرين</w:t>
      </w:r>
    </w:p>
    <w:p w14:paraId="57F8188C" w14:textId="77777777" w:rsidR="00C07B8D" w:rsidRPr="009F090A" w:rsidRDefault="00C07B8D" w:rsidP="00C07B8D">
      <w:pPr>
        <w:pStyle w:val="Paragraphedeliste"/>
        <w:bidi/>
        <w:jc w:val="center"/>
        <w:rPr>
          <w:rFonts w:ascii="Traditional Arabic" w:hAnsi="Traditional Arabic" w:cs="Traditional Arabic"/>
          <w:b/>
          <w:bCs/>
          <w:sz w:val="36"/>
          <w:szCs w:val="36"/>
          <w:rtl/>
          <w:lang w:bidi="ar-DZ"/>
        </w:rPr>
      </w:pPr>
    </w:p>
    <w:p w14:paraId="547C9EF8" w14:textId="71BA9319" w:rsidR="00FA4703" w:rsidRPr="0005422F" w:rsidRDefault="00FF309B" w:rsidP="0005422F">
      <w:pPr>
        <w:bidi/>
        <w:rPr>
          <w:rFonts w:ascii="Traditional Arabic" w:hAnsi="Traditional Arabic" w:cs="Traditional Arabic"/>
          <w:b/>
          <w:bCs/>
          <w:sz w:val="36"/>
          <w:szCs w:val="36"/>
          <w:rtl/>
          <w:lang w:bidi="ar-DZ"/>
        </w:rPr>
      </w:pPr>
      <w:r>
        <w:rPr>
          <w:noProof/>
          <w:rtl/>
        </w:rPr>
        <w:lastRenderedPageBreak/>
        <w:pict w14:anchorId="64F1C34C">
          <v:group id="_x0000_s1075" style="position:absolute;left:0;text-align:left;margin-left:-75.6pt;margin-top:-59.7pt;width:586pt;height:809pt;z-index:-251646464" coordsize="11720,16180">
            <v:group id="_x0000_s1076" style="position:absolute;width:11720;height:16180" coordsize="11720,16180">
              <v:group id="_x0000_s1077" style="position:absolute;left:640;top:720;width:10620;height:15460" coordorigin="640,720" coordsize="10620,15460">
                <v:rect id="_x0000_s1078" style="position:absolute;left:720;top:720;width:10440;height:15120" filled="f" strokecolor="#9a003e" strokeweight="2.25pt"/>
                <v:shape id="_x0000_s1079" type="#_x0000_t75" style="position:absolute;left:640;top:15420;width:10620;height:760">
                  <v:imagedata r:id="rId14" o:title="anyaflower344"/>
                </v:shape>
              </v:group>
              <v:group id="_x0000_s1080" style="position:absolute;top:180;width:2680;height:2660" coordorigin=",180" coordsize="2680,2660">
                <v:shape id="_x0000_s1081" type="#_x0000_t75" style="position:absolute;top:180;width:1500;height:1500">
                  <v:imagedata r:id="rId15" o:title="111"/>
                </v:shape>
                <v:shape id="_x0000_s1082" type="#_x0000_t75" style="position:absolute;left:320;top:1420;width:720;height:720">
                  <v:imagedata r:id="rId15" o:title="111"/>
                </v:shape>
                <v:shape id="_x0000_s1083" type="#_x0000_t75" style="position:absolute;left:1260;top:360;width:720;height:720">
                  <v:imagedata r:id="rId15" o:title="111"/>
                </v:shape>
                <v:shape id="_x0000_s1084" type="#_x0000_t75" style="position:absolute;left:1960;top:360;width:720;height:720">
                  <v:imagedata r:id="rId15" o:title="111"/>
                </v:shape>
                <v:shape id="_x0000_s1085" type="#_x0000_t75" style="position:absolute;left:320;top:2120;width:720;height:720">
                  <v:imagedata r:id="rId15" o:title="111"/>
                </v:shape>
              </v:group>
              <v:group id="_x0000_s1086" style="position:absolute;left:9050;top:10;width:2680;height:2660;rotation:90" coordorigin=",180" coordsize="2680,2660">
                <v:shape id="_x0000_s1087" type="#_x0000_t75" style="position:absolute;top:180;width:1500;height:1500">
                  <v:imagedata r:id="rId15" o:title="111"/>
                </v:shape>
                <v:shape id="_x0000_s1088" type="#_x0000_t75" style="position:absolute;left:320;top:1420;width:720;height:720">
                  <v:imagedata r:id="rId15" o:title="111"/>
                </v:shape>
                <v:shape id="_x0000_s1089" type="#_x0000_t75" style="position:absolute;left:1260;top:360;width:720;height:720">
                  <v:imagedata r:id="rId15" o:title="111"/>
                </v:shape>
                <v:shape id="_x0000_s1090" type="#_x0000_t75" style="position:absolute;left:1960;top:360;width:720;height:720">
                  <v:imagedata r:id="rId15" o:title="111"/>
                </v:shape>
                <v:shape id="_x0000_s1091" type="#_x0000_t75" style="position:absolute;left:320;top:2120;width:720;height:720">
                  <v:imagedata r:id="rId15" o:title="111"/>
                </v:shape>
              </v:group>
            </v:group>
            <v:group id="_x0000_s1092" style="position:absolute;left:1104;top:1080;width:9696;height:14220" coordorigin="1104,1620" coordsize="9516,13860">
              <v:shape id="_x0000_s1093" type="#_x0000_t75" style="position:absolute;left:1800;top:1620;width:2320;height:2700">
                <v:imagedata r:id="rId16" o:title="yelrosewbutani" gain="14418f" blacklevel="23592f"/>
                <o:lock v:ext="edit" cropping="t"/>
              </v:shape>
              <v:shape id="_x0000_s1094" type="#_x0000_t75" style="position:absolute;left:9540;top:4860;width:876;height:1020">
                <v:imagedata r:id="rId16" o:title="yelrosewbutani" gain="14418f" blacklevel="23592f"/>
                <o:lock v:ext="edit" cropping="t"/>
              </v:shape>
              <v:shape id="_x0000_s1095" type="#_x0000_t75" style="position:absolute;left:3960;top:5040;width:4680;height:5040">
                <v:imagedata r:id="rId16" o:title="yelrosewbutani" gain="14418f" blacklevel="23592f"/>
                <o:lock v:ext="edit" cropping="t"/>
              </v:shape>
              <v:shape id="_x0000_s1096" type="#_x0000_t75" style="position:absolute;left:8300;top:12780;width:2320;height:2700">
                <v:imagedata r:id="rId16" o:title="yelrosewbutani" gain="14418f" blacklevel="23592f"/>
                <o:lock v:ext="edit" cropping="t"/>
              </v:shape>
              <v:shape id="_x0000_s1097" type="#_x0000_t75" style="position:absolute;left:9180;top:10620;width:876;height:1020">
                <v:imagedata r:id="rId16" o:title="yelrosewbutani" gain="14418f" blacklevel="23592f"/>
                <o:lock v:ext="edit" cropping="t"/>
              </v:shape>
              <v:shape id="_x0000_s1098" type="#_x0000_t75" style="position:absolute;left:3600;top:11340;width:876;height:1020">
                <v:imagedata r:id="rId16" o:title="yelrosewbutani" gain="14418f" blacklevel="23592f"/>
                <o:lock v:ext="edit" cropping="t"/>
              </v:shape>
              <v:shape id="_x0000_s1099" type="#_x0000_t75" style="position:absolute;left:1800;top:7200;width:876;height:1020">
                <v:imagedata r:id="rId16" o:title="yelrosewbutani" gain="14418f" blacklevel="23592f"/>
                <o:lock v:ext="edit" cropping="t"/>
              </v:shape>
              <v:shape id="_x0000_s1100" type="#_x0000_t75" style="position:absolute;left:7380;top:1980;width:876;height:1020">
                <v:imagedata r:id="rId16" o:title="yelrosewbutani" gain="14418f" blacklevel="23592f"/>
                <o:lock v:ext="edit" cropping="t"/>
              </v:shape>
              <v:shape id="_x0000_s1101" type="#_x0000_t75" style="position:absolute;left:1104;top:14220;width:876;height:1020">
                <v:imagedata r:id="rId16" o:title="yelrosewbutani" gain="14418f" blacklevel="23592f"/>
                <o:lock v:ext="edit" cropping="t"/>
              </v:shape>
            </v:group>
            <w10:wrap anchorx="page"/>
          </v:group>
        </w:pict>
      </w:r>
    </w:p>
    <w:p w14:paraId="24D53EC3" w14:textId="77777777" w:rsidR="00FA4703" w:rsidRPr="00FA4703" w:rsidRDefault="00FA4703" w:rsidP="00FA4703">
      <w:pPr>
        <w:pStyle w:val="En-tte"/>
        <w:ind w:firstLine="360"/>
      </w:pPr>
    </w:p>
    <w:p w14:paraId="60DF5137" w14:textId="77777777" w:rsidR="00ED1982" w:rsidRDefault="00ED1982" w:rsidP="00ED1982">
      <w:pPr>
        <w:bidi/>
        <w:jc w:val="center"/>
        <w:rPr>
          <w:rFonts w:cs="Mohammad Bold Normal"/>
          <w:sz w:val="28"/>
          <w:szCs w:val="28"/>
          <w:rtl/>
          <w:lang w:bidi="ar-DZ"/>
        </w:rPr>
      </w:pPr>
      <w:r w:rsidRPr="00021454">
        <w:rPr>
          <w:rFonts w:ascii="Traditional Arabic" w:hAnsi="Traditional Arabic" w:cs="Traditional Arabic"/>
          <w:b/>
          <w:bCs/>
          <w:i/>
          <w:iCs/>
          <w:sz w:val="72"/>
          <w:szCs w:val="72"/>
          <w:rtl/>
          <w:lang w:val="en-US" w:bidi="ar-DZ"/>
        </w:rPr>
        <w:t>إهداء</w:t>
      </w:r>
    </w:p>
    <w:p w14:paraId="6EB12AF4" w14:textId="24BAA16E" w:rsidR="00014417" w:rsidRDefault="00FF309B" w:rsidP="008D6278">
      <w:pPr>
        <w:bidi/>
        <w:jc w:val="both"/>
        <w:rPr>
          <w:rFonts w:cs="Mohammad Bold Normal"/>
          <w:sz w:val="24"/>
          <w:szCs w:val="24"/>
          <w:rtl/>
          <w:lang w:bidi="ar-DZ"/>
        </w:rPr>
      </w:pPr>
      <w:r>
        <w:rPr>
          <w:rFonts w:cs="Mohammad Bold Normal"/>
          <w:sz w:val="24"/>
          <w:szCs w:val="24"/>
          <w:lang w:bidi="ar-DZ"/>
        </w:rPr>
        <w:pict w14:anchorId="76CD595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6" type="#_x0000_t136" style="width:417.75pt;height:69.75pt" fillcolor="yellow" stroked="f">
            <v:fill r:id="rId17" o:title="" color2="#f93" angle="-135" focusposition=".5,.5" focussize="" focus="100%" type="gradientRadial">
              <o:fill v:ext="view" type="gradientCenter"/>
            </v:fill>
            <v:stroke r:id="rId17" o:title=""/>
            <v:shadow on="t" color="silver" opacity="52429f"/>
            <v:textpath style="font-family:&quot;Impact&quot;;font-size:28pt;v-text-kern:t" trim="t" fitpath="t" string="مضى التاريخ  مفتخرا  و بات الحلم ورديا،  و عانقت طيوف العلم و أصبحت اليوم خريجة "/>
          </v:shape>
        </w:pict>
      </w:r>
    </w:p>
    <w:p w14:paraId="3158413F" w14:textId="09445BD1" w:rsidR="008D6278" w:rsidRPr="008F23F9" w:rsidRDefault="00EB3793" w:rsidP="00EB3793">
      <w:pPr>
        <w:pStyle w:val="Paragraphedeliste"/>
        <w:numPr>
          <w:ilvl w:val="0"/>
          <w:numId w:val="7"/>
        </w:numPr>
        <w:bidi/>
        <w:ind w:left="283" w:hanging="142"/>
        <w:jc w:val="both"/>
        <w:rPr>
          <w:rFonts w:ascii="Traditional Arabic" w:hAnsi="Traditional Arabic" w:cs="Traditional Arabic"/>
          <w:sz w:val="32"/>
          <w:szCs w:val="32"/>
          <w:lang w:bidi="ar-DZ"/>
        </w:rPr>
      </w:pPr>
      <w:r w:rsidRPr="00EB3793">
        <w:rPr>
          <w:rFonts w:ascii="Traditional Arabic" w:hAnsi="Traditional Arabic" w:cs="Traditional Arabic"/>
          <w:sz w:val="32"/>
          <w:szCs w:val="32"/>
          <w:rtl/>
          <w:lang w:bidi="ar-DZ"/>
        </w:rPr>
        <w:t>إلى</w:t>
      </w:r>
      <w:r w:rsidR="008D6278" w:rsidRPr="008F23F9">
        <w:rPr>
          <w:rFonts w:ascii="Traditional Arabic" w:hAnsi="Traditional Arabic" w:cs="Traditional Arabic"/>
          <w:sz w:val="32"/>
          <w:szCs w:val="32"/>
          <w:rtl/>
          <w:lang w:bidi="ar-DZ"/>
        </w:rPr>
        <w:t xml:space="preserve"> من أوصى الله بهما عز وجل،</w:t>
      </w:r>
      <w:r w:rsidR="008F23F9" w:rsidRPr="008F23F9">
        <w:rPr>
          <w:rFonts w:ascii="Traditional Arabic" w:hAnsi="Traditional Arabic" w:cs="Traditional Arabic"/>
          <w:sz w:val="32"/>
          <w:szCs w:val="32"/>
          <w:rtl/>
          <w:lang w:bidi="ar-DZ"/>
        </w:rPr>
        <w:t xml:space="preserve"> </w:t>
      </w:r>
      <w:r w:rsidR="008D6278" w:rsidRPr="008F23F9">
        <w:rPr>
          <w:rFonts w:ascii="Traditional Arabic" w:hAnsi="Traditional Arabic" w:cs="Traditional Arabic"/>
          <w:sz w:val="32"/>
          <w:szCs w:val="32"/>
          <w:rtl/>
          <w:lang w:bidi="ar-DZ"/>
        </w:rPr>
        <w:t>الى من حملتني وهنا على وهن</w:t>
      </w:r>
      <w:r w:rsidR="008F23F9" w:rsidRPr="008F23F9">
        <w:rPr>
          <w:rFonts w:ascii="Traditional Arabic" w:hAnsi="Traditional Arabic" w:cs="Traditional Arabic"/>
          <w:sz w:val="32"/>
          <w:szCs w:val="32"/>
          <w:rtl/>
          <w:lang w:bidi="ar-DZ"/>
        </w:rPr>
        <w:t>،</w:t>
      </w:r>
      <w:r w:rsidR="008D6278" w:rsidRPr="008F23F9">
        <w:rPr>
          <w:rFonts w:ascii="Traditional Arabic" w:hAnsi="Traditional Arabic" w:cs="Traditional Arabic"/>
          <w:sz w:val="32"/>
          <w:szCs w:val="32"/>
          <w:rtl/>
          <w:lang w:bidi="ar-DZ"/>
        </w:rPr>
        <w:t xml:space="preserve"> الى التي مهما قلت فلن أو فيها حقها من الثناء الى التي سهرت الليالي وفعلت المستحيل من أجل توفير راحتي،</w:t>
      </w:r>
      <w:r w:rsidR="008F23F9" w:rsidRPr="008F23F9">
        <w:rPr>
          <w:rFonts w:ascii="Traditional Arabic" w:hAnsi="Traditional Arabic" w:cs="Traditional Arabic"/>
          <w:sz w:val="32"/>
          <w:szCs w:val="32"/>
          <w:rtl/>
          <w:lang w:bidi="ar-DZ"/>
        </w:rPr>
        <w:t xml:space="preserve"> </w:t>
      </w:r>
      <w:r w:rsidR="008D6278" w:rsidRPr="008F23F9">
        <w:rPr>
          <w:rFonts w:ascii="Traditional Arabic" w:hAnsi="Traditional Arabic" w:cs="Traditional Arabic"/>
          <w:sz w:val="32"/>
          <w:szCs w:val="32"/>
          <w:rtl/>
          <w:lang w:bidi="ar-DZ"/>
        </w:rPr>
        <w:t>الى التي لو حل السجود لغير الله لكان لها سجودي،</w:t>
      </w:r>
      <w:r w:rsidR="008F23F9" w:rsidRPr="008F23F9">
        <w:rPr>
          <w:rFonts w:ascii="Traditional Arabic" w:hAnsi="Traditional Arabic" w:cs="Traditional Arabic"/>
          <w:sz w:val="32"/>
          <w:szCs w:val="32"/>
          <w:rtl/>
          <w:lang w:bidi="ar-DZ"/>
        </w:rPr>
        <w:t xml:space="preserve"> </w:t>
      </w:r>
      <w:r w:rsidR="008D6278" w:rsidRPr="008F23F9">
        <w:rPr>
          <w:rFonts w:ascii="Traditional Arabic" w:hAnsi="Traditional Arabic" w:cs="Traditional Arabic"/>
          <w:sz w:val="32"/>
          <w:szCs w:val="32"/>
          <w:rtl/>
          <w:lang w:bidi="ar-DZ"/>
        </w:rPr>
        <w:t>الى السنفونية التي تعزف ألحانها الدمعة والابتسامة لتعانق بعذوبتها وحنانها دموعنا وفجائعنا،</w:t>
      </w:r>
      <w:r w:rsidR="008F23F9" w:rsidRPr="008F23F9">
        <w:rPr>
          <w:rFonts w:ascii="Traditional Arabic" w:hAnsi="Traditional Arabic" w:cs="Traditional Arabic"/>
          <w:sz w:val="32"/>
          <w:szCs w:val="32"/>
          <w:rtl/>
          <w:lang w:bidi="ar-DZ"/>
        </w:rPr>
        <w:t xml:space="preserve"> </w:t>
      </w:r>
      <w:r w:rsidR="008D6278" w:rsidRPr="008F23F9">
        <w:rPr>
          <w:rFonts w:ascii="Traditional Arabic" w:hAnsi="Traditional Arabic" w:cs="Traditional Arabic"/>
          <w:sz w:val="32"/>
          <w:szCs w:val="32"/>
          <w:rtl/>
          <w:lang w:bidi="ar-DZ"/>
        </w:rPr>
        <w:t xml:space="preserve">الى التي كانت نورا دربي الى أمي الغالية وصديقتي </w:t>
      </w:r>
      <w:r w:rsidR="008F23F9" w:rsidRPr="008F23F9">
        <w:rPr>
          <w:rFonts w:ascii="Traditional Arabic" w:hAnsi="Traditional Arabic" w:cs="Traditional Arabic"/>
          <w:sz w:val="32"/>
          <w:szCs w:val="32"/>
          <w:rtl/>
          <w:lang w:bidi="ar-DZ"/>
        </w:rPr>
        <w:t>وأختي</w:t>
      </w:r>
      <w:r w:rsidR="008D6278" w:rsidRPr="008F23F9">
        <w:rPr>
          <w:rFonts w:ascii="Traditional Arabic" w:hAnsi="Traditional Arabic" w:cs="Traditional Arabic"/>
          <w:sz w:val="32"/>
          <w:szCs w:val="32"/>
          <w:rtl/>
          <w:lang w:bidi="ar-DZ"/>
        </w:rPr>
        <w:t xml:space="preserve"> </w:t>
      </w:r>
      <w:r w:rsidR="008F23F9" w:rsidRPr="008F23F9">
        <w:rPr>
          <w:rFonts w:ascii="Traditional Arabic" w:hAnsi="Traditional Arabic" w:cs="Traditional Arabic"/>
          <w:sz w:val="32"/>
          <w:szCs w:val="32"/>
          <w:rtl/>
          <w:lang w:bidi="ar-DZ"/>
        </w:rPr>
        <w:t>وسندي</w:t>
      </w:r>
      <w:r w:rsidR="008D6278" w:rsidRPr="008F23F9">
        <w:rPr>
          <w:rFonts w:ascii="Traditional Arabic" w:hAnsi="Traditional Arabic" w:cs="Traditional Arabic"/>
          <w:sz w:val="32"/>
          <w:szCs w:val="32"/>
          <w:rtl/>
          <w:lang w:bidi="ar-DZ"/>
        </w:rPr>
        <w:t xml:space="preserve"> أمي </w:t>
      </w:r>
      <w:r w:rsidR="004153F8">
        <w:rPr>
          <w:rFonts w:ascii="Traditional Arabic" w:hAnsi="Traditional Arabic" w:cs="Traditional Arabic" w:hint="cs"/>
          <w:sz w:val="32"/>
          <w:szCs w:val="32"/>
          <w:rtl/>
          <w:lang w:bidi="ar-DZ"/>
        </w:rPr>
        <w:t>"</w:t>
      </w:r>
      <w:r w:rsidR="008D6278" w:rsidRPr="004153F8">
        <w:rPr>
          <w:rFonts w:ascii="Traditional Arabic" w:hAnsi="Traditional Arabic" w:cs="Traditional Arabic"/>
          <w:b/>
          <w:bCs/>
          <w:color w:val="00B0F0"/>
          <w:sz w:val="32"/>
          <w:szCs w:val="32"/>
          <w:rtl/>
          <w:lang w:bidi="ar-DZ"/>
        </w:rPr>
        <w:t>ربيحة</w:t>
      </w:r>
      <w:r w:rsidR="004153F8">
        <w:rPr>
          <w:rFonts w:ascii="Traditional Arabic" w:hAnsi="Traditional Arabic" w:cs="Traditional Arabic" w:hint="cs"/>
          <w:sz w:val="32"/>
          <w:szCs w:val="32"/>
          <w:rtl/>
          <w:lang w:bidi="ar-DZ"/>
        </w:rPr>
        <w:t>"</w:t>
      </w:r>
      <w:r w:rsidR="008D6278" w:rsidRPr="008F23F9">
        <w:rPr>
          <w:rFonts w:ascii="Traditional Arabic" w:hAnsi="Traditional Arabic" w:cs="Traditional Arabic"/>
          <w:sz w:val="32"/>
          <w:szCs w:val="32"/>
          <w:rtl/>
          <w:lang w:bidi="ar-DZ"/>
        </w:rPr>
        <w:t>.</w:t>
      </w:r>
    </w:p>
    <w:p w14:paraId="7FE503FE" w14:textId="6277E45C" w:rsidR="008D6278" w:rsidRPr="008F23F9" w:rsidRDefault="00EB3793" w:rsidP="008F23F9">
      <w:pPr>
        <w:pStyle w:val="Paragraphedeliste"/>
        <w:numPr>
          <w:ilvl w:val="0"/>
          <w:numId w:val="7"/>
        </w:numPr>
        <w:bidi/>
        <w:ind w:left="283" w:hanging="142"/>
        <w:jc w:val="both"/>
        <w:rPr>
          <w:rFonts w:ascii="Traditional Arabic" w:hAnsi="Traditional Arabic" w:cs="Traditional Arabic"/>
          <w:sz w:val="32"/>
          <w:szCs w:val="32"/>
          <w:lang w:bidi="ar-DZ"/>
        </w:rPr>
      </w:pPr>
      <w:r w:rsidRPr="00EB3793">
        <w:rPr>
          <w:rFonts w:ascii="Traditional Arabic" w:hAnsi="Traditional Arabic" w:cs="Traditional Arabic"/>
          <w:sz w:val="32"/>
          <w:szCs w:val="32"/>
          <w:rtl/>
          <w:lang w:bidi="ar-DZ"/>
        </w:rPr>
        <w:t>إلى</w:t>
      </w:r>
      <w:r w:rsidRPr="008F23F9">
        <w:rPr>
          <w:rFonts w:ascii="Traditional Arabic" w:hAnsi="Traditional Arabic" w:cs="Traditional Arabic"/>
          <w:sz w:val="32"/>
          <w:szCs w:val="32"/>
          <w:rtl/>
          <w:lang w:bidi="ar-DZ"/>
        </w:rPr>
        <w:t xml:space="preserve"> </w:t>
      </w:r>
      <w:r w:rsidR="008D6278" w:rsidRPr="008F23F9">
        <w:rPr>
          <w:rFonts w:ascii="Traditional Arabic" w:hAnsi="Traditional Arabic" w:cs="Traditional Arabic"/>
          <w:sz w:val="32"/>
          <w:szCs w:val="32"/>
          <w:rtl/>
          <w:lang w:bidi="ar-DZ"/>
        </w:rPr>
        <w:t xml:space="preserve">معلمي في </w:t>
      </w:r>
      <w:r w:rsidR="008F23F9" w:rsidRPr="008F23F9">
        <w:rPr>
          <w:rFonts w:ascii="Traditional Arabic" w:hAnsi="Traditional Arabic" w:cs="Traditional Arabic"/>
          <w:sz w:val="32"/>
          <w:szCs w:val="32"/>
          <w:rtl/>
          <w:lang w:bidi="ar-DZ"/>
        </w:rPr>
        <w:t xml:space="preserve">الحياة، </w:t>
      </w:r>
      <w:r w:rsidR="008D6278" w:rsidRPr="008F23F9">
        <w:rPr>
          <w:rFonts w:ascii="Traditional Arabic" w:hAnsi="Traditional Arabic" w:cs="Traditional Arabic"/>
          <w:sz w:val="32"/>
          <w:szCs w:val="32"/>
          <w:rtl/>
          <w:lang w:bidi="ar-DZ"/>
        </w:rPr>
        <w:t xml:space="preserve">الى الذي نفث في روحي </w:t>
      </w:r>
      <w:r w:rsidR="008F23F9" w:rsidRPr="008F23F9">
        <w:rPr>
          <w:rFonts w:ascii="Traditional Arabic" w:hAnsi="Traditional Arabic" w:cs="Traditional Arabic"/>
          <w:sz w:val="32"/>
          <w:szCs w:val="32"/>
          <w:rtl/>
          <w:lang w:bidi="ar-DZ"/>
        </w:rPr>
        <w:t>ومضة</w:t>
      </w:r>
      <w:r w:rsidR="008D6278" w:rsidRPr="008F23F9">
        <w:rPr>
          <w:rFonts w:ascii="Traditional Arabic" w:hAnsi="Traditional Arabic" w:cs="Traditional Arabic"/>
          <w:sz w:val="32"/>
          <w:szCs w:val="32"/>
          <w:rtl/>
          <w:lang w:bidi="ar-DZ"/>
        </w:rPr>
        <w:t xml:space="preserve"> سحرية م</w:t>
      </w:r>
      <w:r w:rsidR="008F23F9" w:rsidRPr="008F23F9">
        <w:rPr>
          <w:rFonts w:ascii="Traditional Arabic" w:hAnsi="Traditional Arabic" w:cs="Traditional Arabic"/>
          <w:sz w:val="32"/>
          <w:szCs w:val="32"/>
          <w:rtl/>
          <w:lang w:bidi="ar-DZ"/>
        </w:rPr>
        <w:t>لأت خلايا الجوارح حبا وطيبة وصدقا والفة فصيرني جميعا متألقا في مخيلته، الى من حرص على تعليمي ووفر لي كل ما أحتاج اليه رمز المحبة والوفاء أبي</w:t>
      </w:r>
      <w:r w:rsidR="008F23F9">
        <w:rPr>
          <w:rFonts w:ascii="Traditional Arabic" w:hAnsi="Traditional Arabic" w:cs="Traditional Arabic" w:hint="cs"/>
          <w:sz w:val="32"/>
          <w:szCs w:val="32"/>
          <w:rtl/>
          <w:lang w:bidi="ar-DZ"/>
        </w:rPr>
        <w:t>"</w:t>
      </w:r>
      <w:r w:rsidR="008F23F9" w:rsidRPr="008F23F9">
        <w:rPr>
          <w:rFonts w:ascii="Traditional Arabic" w:hAnsi="Traditional Arabic" w:cs="Traditional Arabic"/>
          <w:sz w:val="32"/>
          <w:szCs w:val="32"/>
          <w:rtl/>
          <w:lang w:bidi="ar-DZ"/>
        </w:rPr>
        <w:t xml:space="preserve"> </w:t>
      </w:r>
      <w:proofErr w:type="spellStart"/>
      <w:r w:rsidR="008F23F9" w:rsidRPr="004153F8">
        <w:rPr>
          <w:rFonts w:ascii="Traditional Arabic" w:hAnsi="Traditional Arabic" w:cs="Traditional Arabic"/>
          <w:color w:val="00B0F0"/>
          <w:sz w:val="32"/>
          <w:szCs w:val="32"/>
          <w:rtl/>
          <w:lang w:bidi="ar-DZ"/>
        </w:rPr>
        <w:t>شتيح</w:t>
      </w:r>
      <w:proofErr w:type="spellEnd"/>
      <w:r w:rsidR="008F23F9">
        <w:rPr>
          <w:rFonts w:ascii="Traditional Arabic" w:hAnsi="Traditional Arabic" w:cs="Traditional Arabic" w:hint="cs"/>
          <w:sz w:val="32"/>
          <w:szCs w:val="32"/>
          <w:rtl/>
          <w:lang w:bidi="ar-DZ"/>
        </w:rPr>
        <w:t>"</w:t>
      </w:r>
      <w:r w:rsidR="008F23F9" w:rsidRPr="008F23F9">
        <w:rPr>
          <w:rFonts w:ascii="Traditional Arabic" w:hAnsi="Traditional Arabic" w:cs="Traditional Arabic"/>
          <w:sz w:val="32"/>
          <w:szCs w:val="32"/>
          <w:rtl/>
          <w:lang w:bidi="ar-DZ"/>
        </w:rPr>
        <w:t>.</w:t>
      </w:r>
    </w:p>
    <w:p w14:paraId="2727DAA8" w14:textId="4F4C952F" w:rsidR="008F23F9" w:rsidRPr="008F23F9" w:rsidRDefault="00EB3793" w:rsidP="008F23F9">
      <w:pPr>
        <w:pStyle w:val="Paragraphedeliste"/>
        <w:numPr>
          <w:ilvl w:val="0"/>
          <w:numId w:val="7"/>
        </w:numPr>
        <w:bidi/>
        <w:ind w:left="283" w:hanging="142"/>
        <w:jc w:val="both"/>
        <w:rPr>
          <w:rFonts w:ascii="Traditional Arabic" w:hAnsi="Traditional Arabic" w:cs="Traditional Arabic"/>
          <w:sz w:val="32"/>
          <w:szCs w:val="32"/>
          <w:lang w:bidi="ar-DZ"/>
        </w:rPr>
      </w:pPr>
      <w:r w:rsidRPr="00EB3793">
        <w:rPr>
          <w:rFonts w:ascii="Traditional Arabic" w:hAnsi="Traditional Arabic" w:cs="Traditional Arabic"/>
          <w:sz w:val="32"/>
          <w:szCs w:val="32"/>
          <w:rtl/>
          <w:lang w:bidi="ar-DZ"/>
        </w:rPr>
        <w:t>إلى</w:t>
      </w:r>
      <w:r w:rsidRPr="008F23F9">
        <w:rPr>
          <w:rFonts w:ascii="Traditional Arabic" w:hAnsi="Traditional Arabic" w:cs="Traditional Arabic"/>
          <w:sz w:val="32"/>
          <w:szCs w:val="32"/>
          <w:rtl/>
          <w:lang w:bidi="ar-DZ"/>
        </w:rPr>
        <w:t xml:space="preserve"> </w:t>
      </w:r>
      <w:r w:rsidR="008F23F9" w:rsidRPr="008F23F9">
        <w:rPr>
          <w:rFonts w:ascii="Traditional Arabic" w:hAnsi="Traditional Arabic" w:cs="Traditional Arabic"/>
          <w:sz w:val="32"/>
          <w:szCs w:val="32"/>
          <w:rtl/>
          <w:lang w:bidi="ar-DZ"/>
        </w:rPr>
        <w:t>أولئك الذين شاركوني الحياة انتصارا وانكسارا الى اخوتي الأعزاء هدى، حليمة، سلسبيل، سوسن والى أخي قرة عيني "علي".</w:t>
      </w:r>
    </w:p>
    <w:p w14:paraId="5C8B2F59" w14:textId="5C4364E8" w:rsidR="008F23F9" w:rsidRDefault="00EB3793" w:rsidP="008F23F9">
      <w:pPr>
        <w:pStyle w:val="Paragraphedeliste"/>
        <w:numPr>
          <w:ilvl w:val="0"/>
          <w:numId w:val="7"/>
        </w:numPr>
        <w:bidi/>
        <w:ind w:left="283" w:hanging="142"/>
        <w:jc w:val="both"/>
        <w:rPr>
          <w:rFonts w:ascii="Traditional Arabic" w:hAnsi="Traditional Arabic" w:cs="Traditional Arabic"/>
          <w:sz w:val="32"/>
          <w:szCs w:val="32"/>
          <w:lang w:bidi="ar-DZ"/>
        </w:rPr>
      </w:pPr>
      <w:r w:rsidRPr="00EB3793">
        <w:rPr>
          <w:rFonts w:ascii="Traditional Arabic" w:hAnsi="Traditional Arabic" w:cs="Traditional Arabic"/>
          <w:sz w:val="32"/>
          <w:szCs w:val="32"/>
          <w:rtl/>
          <w:lang w:bidi="ar-DZ"/>
        </w:rPr>
        <w:t>إلى</w:t>
      </w:r>
      <w:r w:rsidRPr="008F23F9">
        <w:rPr>
          <w:rFonts w:ascii="Traditional Arabic" w:hAnsi="Traditional Arabic" w:cs="Traditional Arabic"/>
          <w:sz w:val="32"/>
          <w:szCs w:val="32"/>
          <w:rtl/>
          <w:lang w:bidi="ar-DZ"/>
        </w:rPr>
        <w:t xml:space="preserve"> </w:t>
      </w:r>
      <w:r w:rsidR="008F23F9" w:rsidRPr="008F23F9">
        <w:rPr>
          <w:rFonts w:ascii="Traditional Arabic" w:hAnsi="Traditional Arabic" w:cs="Traditional Arabic"/>
          <w:sz w:val="32"/>
          <w:szCs w:val="32"/>
          <w:rtl/>
          <w:lang w:bidi="ar-DZ"/>
        </w:rPr>
        <w:t xml:space="preserve">روح جدي المتوفي رحمة الله" عبد </w:t>
      </w:r>
      <w:r w:rsidR="008F23F9" w:rsidRPr="004153F8">
        <w:rPr>
          <w:rFonts w:ascii="Traditional Arabic" w:hAnsi="Traditional Arabic" w:cs="Traditional Arabic"/>
          <w:color w:val="00B0F0"/>
          <w:sz w:val="32"/>
          <w:szCs w:val="32"/>
          <w:rtl/>
          <w:lang w:bidi="ar-DZ"/>
        </w:rPr>
        <w:t>الله</w:t>
      </w:r>
      <w:r w:rsidR="008F23F9" w:rsidRPr="008F23F9">
        <w:rPr>
          <w:rFonts w:ascii="Traditional Arabic" w:hAnsi="Traditional Arabic" w:cs="Traditional Arabic"/>
          <w:sz w:val="32"/>
          <w:szCs w:val="32"/>
          <w:rtl/>
          <w:lang w:bidi="ar-DZ"/>
        </w:rPr>
        <w:t>".</w:t>
      </w:r>
    </w:p>
    <w:p w14:paraId="3EF92047" w14:textId="5385DE38" w:rsidR="00EB3793" w:rsidRPr="008F23F9" w:rsidRDefault="00EB3793" w:rsidP="00EB3793">
      <w:pPr>
        <w:pStyle w:val="Paragraphedeliste"/>
        <w:numPr>
          <w:ilvl w:val="0"/>
          <w:numId w:val="7"/>
        </w:numPr>
        <w:bidi/>
        <w:ind w:left="283" w:hanging="142"/>
        <w:jc w:val="both"/>
        <w:rPr>
          <w:rFonts w:ascii="Traditional Arabic" w:hAnsi="Traditional Arabic" w:cs="Traditional Arabic"/>
          <w:sz w:val="32"/>
          <w:szCs w:val="32"/>
          <w:lang w:bidi="ar-DZ"/>
        </w:rPr>
      </w:pPr>
      <w:r w:rsidRPr="00EB3793">
        <w:rPr>
          <w:rFonts w:ascii="Traditional Arabic" w:hAnsi="Traditional Arabic" w:cs="Traditional Arabic"/>
          <w:sz w:val="32"/>
          <w:szCs w:val="32"/>
          <w:rtl/>
          <w:lang w:bidi="ar-DZ"/>
        </w:rPr>
        <w:t>إلى</w:t>
      </w:r>
      <w:r>
        <w:rPr>
          <w:rFonts w:ascii="Traditional Arabic" w:hAnsi="Traditional Arabic" w:cs="Traditional Arabic" w:hint="cs"/>
          <w:sz w:val="32"/>
          <w:szCs w:val="32"/>
          <w:rtl/>
          <w:lang w:bidi="ar-DZ"/>
        </w:rPr>
        <w:t xml:space="preserve"> من أنجب لي جوهرتي الغالية والد أمي "</w:t>
      </w:r>
      <w:r w:rsidRPr="004153F8">
        <w:rPr>
          <w:rFonts w:ascii="Traditional Arabic" w:hAnsi="Traditional Arabic" w:cs="Traditional Arabic" w:hint="cs"/>
          <w:color w:val="00B0F0"/>
          <w:sz w:val="32"/>
          <w:szCs w:val="32"/>
          <w:rtl/>
          <w:lang w:bidi="ar-DZ"/>
        </w:rPr>
        <w:t>اليحياوي</w:t>
      </w:r>
      <w:r>
        <w:rPr>
          <w:rFonts w:ascii="Traditional Arabic" w:hAnsi="Traditional Arabic" w:cs="Traditional Arabic" w:hint="cs"/>
          <w:sz w:val="32"/>
          <w:szCs w:val="32"/>
          <w:rtl/>
          <w:lang w:bidi="ar-DZ"/>
        </w:rPr>
        <w:t>" أسأل الله أن يشفيه.</w:t>
      </w:r>
    </w:p>
    <w:p w14:paraId="7E030A2E" w14:textId="2D095BD7" w:rsidR="008F23F9" w:rsidRDefault="00EB3793" w:rsidP="008F23F9">
      <w:pPr>
        <w:pStyle w:val="Paragraphedeliste"/>
        <w:numPr>
          <w:ilvl w:val="0"/>
          <w:numId w:val="7"/>
        </w:numPr>
        <w:bidi/>
        <w:ind w:left="283" w:hanging="142"/>
        <w:jc w:val="both"/>
        <w:rPr>
          <w:rFonts w:ascii="Traditional Arabic" w:hAnsi="Traditional Arabic" w:cs="Traditional Arabic"/>
          <w:sz w:val="32"/>
          <w:szCs w:val="32"/>
          <w:lang w:bidi="ar-DZ"/>
        </w:rPr>
      </w:pPr>
      <w:r w:rsidRPr="00EB3793">
        <w:rPr>
          <w:rFonts w:ascii="Traditional Arabic" w:hAnsi="Traditional Arabic" w:cs="Traditional Arabic"/>
          <w:sz w:val="32"/>
          <w:szCs w:val="32"/>
          <w:rtl/>
          <w:lang w:bidi="ar-DZ"/>
        </w:rPr>
        <w:t>إلى</w:t>
      </w:r>
      <w:r w:rsidRPr="008F23F9">
        <w:rPr>
          <w:rFonts w:ascii="Traditional Arabic" w:hAnsi="Traditional Arabic" w:cs="Traditional Arabic"/>
          <w:sz w:val="32"/>
          <w:szCs w:val="32"/>
          <w:rtl/>
          <w:lang w:bidi="ar-DZ"/>
        </w:rPr>
        <w:t xml:space="preserve"> </w:t>
      </w:r>
      <w:r w:rsidR="008F23F9" w:rsidRPr="008F23F9">
        <w:rPr>
          <w:rFonts w:ascii="Traditional Arabic" w:hAnsi="Traditional Arabic" w:cs="Traditional Arabic"/>
          <w:sz w:val="32"/>
          <w:szCs w:val="32"/>
          <w:rtl/>
          <w:lang w:bidi="ar-DZ"/>
        </w:rPr>
        <w:t>أساتذتي و</w:t>
      </w:r>
      <w:r w:rsidR="004153F8">
        <w:rPr>
          <w:rFonts w:ascii="Traditional Arabic" w:hAnsi="Traditional Arabic" w:cs="Traditional Arabic" w:hint="cs"/>
          <w:sz w:val="32"/>
          <w:szCs w:val="32"/>
          <w:rtl/>
          <w:lang w:bidi="ar-DZ"/>
        </w:rPr>
        <w:t>أه</w:t>
      </w:r>
      <w:r w:rsidR="008F23F9" w:rsidRPr="008F23F9">
        <w:rPr>
          <w:rFonts w:ascii="Traditional Arabic" w:hAnsi="Traditional Arabic" w:cs="Traditional Arabic"/>
          <w:sz w:val="32"/>
          <w:szCs w:val="32"/>
          <w:rtl/>
          <w:lang w:bidi="ar-DZ"/>
        </w:rPr>
        <w:t xml:space="preserve">ل الفضل على الذين غمروني بالحب والتقدير والتضحية </w:t>
      </w:r>
      <w:r w:rsidR="008F23F9" w:rsidRPr="008F23F9">
        <w:rPr>
          <w:rFonts w:ascii="Traditional Arabic" w:hAnsi="Traditional Arabic" w:cs="Traditional Arabic" w:hint="cs"/>
          <w:sz w:val="32"/>
          <w:szCs w:val="32"/>
          <w:rtl/>
          <w:lang w:bidi="ar-DZ"/>
        </w:rPr>
        <w:t>والتوحيد</w:t>
      </w:r>
      <w:r w:rsidR="008F23F9" w:rsidRPr="008F23F9">
        <w:rPr>
          <w:rFonts w:ascii="Traditional Arabic" w:hAnsi="Traditional Arabic" w:cs="Traditional Arabic"/>
          <w:sz w:val="32"/>
          <w:szCs w:val="32"/>
          <w:rtl/>
          <w:lang w:bidi="ar-DZ"/>
        </w:rPr>
        <w:t xml:space="preserve"> </w:t>
      </w:r>
      <w:r w:rsidR="004153F8">
        <w:rPr>
          <w:rFonts w:ascii="Traditional Arabic" w:hAnsi="Traditional Arabic" w:cs="Traditional Arabic" w:hint="cs"/>
          <w:sz w:val="32"/>
          <w:szCs w:val="32"/>
          <w:rtl/>
          <w:lang w:bidi="ar-DZ"/>
        </w:rPr>
        <w:t xml:space="preserve">والإرشاد. </w:t>
      </w:r>
      <w:r w:rsidR="004153F8" w:rsidRPr="004153F8">
        <w:rPr>
          <w:rFonts w:ascii="Traditional Arabic" w:hAnsi="Traditional Arabic" w:cs="Traditional Arabic" w:hint="cs"/>
          <w:sz w:val="32"/>
          <w:szCs w:val="32"/>
          <w:rtl/>
          <w:lang w:bidi="ar-DZ"/>
        </w:rPr>
        <w:t>"</w:t>
      </w:r>
      <w:r w:rsidR="004153F8" w:rsidRPr="004153F8">
        <w:rPr>
          <w:rFonts w:ascii="Traditional Arabic" w:hAnsi="Traditional Arabic" w:cs="Traditional Arabic" w:hint="cs"/>
          <w:color w:val="00B0F0"/>
          <w:sz w:val="32"/>
          <w:szCs w:val="32"/>
          <w:rtl/>
          <w:lang w:bidi="ar-DZ"/>
        </w:rPr>
        <w:t>مني</w:t>
      </w:r>
      <w:r w:rsidR="004153F8" w:rsidRPr="004153F8">
        <w:rPr>
          <w:rFonts w:ascii="Traditional Arabic" w:hAnsi="Traditional Arabic" w:cs="Traditional Arabic" w:hint="eastAsia"/>
          <w:color w:val="00B0F0"/>
          <w:sz w:val="32"/>
          <w:szCs w:val="32"/>
          <w:rtl/>
          <w:lang w:bidi="ar-DZ"/>
        </w:rPr>
        <w:t>ر</w:t>
      </w:r>
      <w:r w:rsidR="004153F8" w:rsidRPr="004153F8">
        <w:rPr>
          <w:rFonts w:ascii="Traditional Arabic" w:hAnsi="Traditional Arabic" w:cs="Traditional Arabic" w:hint="cs"/>
          <w:color w:val="00B0F0"/>
          <w:sz w:val="32"/>
          <w:szCs w:val="32"/>
          <w:rtl/>
          <w:lang w:bidi="ar-DZ"/>
        </w:rPr>
        <w:t xml:space="preserve"> عاشوري</w:t>
      </w:r>
      <w:r w:rsidR="004153F8">
        <w:rPr>
          <w:rFonts w:ascii="Traditional Arabic" w:hAnsi="Traditional Arabic" w:cs="Traditional Arabic" w:hint="cs"/>
          <w:sz w:val="32"/>
          <w:szCs w:val="32"/>
          <w:rtl/>
          <w:lang w:bidi="ar-DZ"/>
        </w:rPr>
        <w:t>"...</w:t>
      </w:r>
    </w:p>
    <w:p w14:paraId="729676D7" w14:textId="4BAF396C" w:rsidR="00EB3793" w:rsidRDefault="00EB3793" w:rsidP="00EB3793">
      <w:pPr>
        <w:pStyle w:val="Paragraphedeliste"/>
        <w:numPr>
          <w:ilvl w:val="0"/>
          <w:numId w:val="7"/>
        </w:numPr>
        <w:bidi/>
        <w:ind w:left="283" w:hanging="142"/>
        <w:jc w:val="both"/>
        <w:rPr>
          <w:rFonts w:ascii="Traditional Arabic" w:hAnsi="Traditional Arabic" w:cs="Traditional Arabic"/>
          <w:sz w:val="32"/>
          <w:szCs w:val="32"/>
          <w:lang w:bidi="ar-DZ"/>
        </w:rPr>
      </w:pPr>
      <w:r w:rsidRPr="00EB3793">
        <w:rPr>
          <w:rFonts w:ascii="Traditional Arabic" w:hAnsi="Traditional Arabic" w:cs="Traditional Arabic"/>
          <w:sz w:val="32"/>
          <w:szCs w:val="32"/>
          <w:rtl/>
          <w:lang w:bidi="ar-DZ"/>
        </w:rPr>
        <w:t>إلى</w:t>
      </w:r>
      <w:r>
        <w:rPr>
          <w:rFonts w:ascii="Traditional Arabic" w:hAnsi="Traditional Arabic" w:cs="Traditional Arabic" w:hint="cs"/>
          <w:sz w:val="32"/>
          <w:szCs w:val="32"/>
          <w:rtl/>
          <w:lang w:bidi="ar-DZ"/>
        </w:rPr>
        <w:t xml:space="preserve"> صديقتي وحبيبتي وأختي ورفيقة دربي </w:t>
      </w:r>
      <w:r w:rsidR="004153F8">
        <w:rPr>
          <w:rFonts w:ascii="Traditional Arabic" w:hAnsi="Traditional Arabic" w:cs="Traditional Arabic" w:hint="cs"/>
          <w:sz w:val="32"/>
          <w:szCs w:val="32"/>
          <w:rtl/>
          <w:lang w:bidi="ar-DZ"/>
        </w:rPr>
        <w:t>"</w:t>
      </w:r>
      <w:r w:rsidRPr="004153F8">
        <w:rPr>
          <w:rFonts w:ascii="Traditional Arabic" w:hAnsi="Traditional Arabic" w:cs="Traditional Arabic" w:hint="cs"/>
          <w:color w:val="00B0F0"/>
          <w:sz w:val="32"/>
          <w:szCs w:val="32"/>
          <w:rtl/>
          <w:lang w:bidi="ar-DZ"/>
        </w:rPr>
        <w:t>نسرين</w:t>
      </w:r>
      <w:r w:rsidR="004153F8">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p>
    <w:p w14:paraId="62358F59" w14:textId="1CE31685" w:rsidR="00EB3793" w:rsidRDefault="00EB3793" w:rsidP="00EB3793">
      <w:pPr>
        <w:pStyle w:val="Paragraphedeliste"/>
        <w:numPr>
          <w:ilvl w:val="0"/>
          <w:numId w:val="7"/>
        </w:numPr>
        <w:bidi/>
        <w:ind w:left="283" w:hanging="142"/>
        <w:jc w:val="both"/>
        <w:rPr>
          <w:rFonts w:ascii="Traditional Arabic" w:hAnsi="Traditional Arabic" w:cs="Traditional Arabic"/>
          <w:sz w:val="32"/>
          <w:szCs w:val="32"/>
          <w:lang w:bidi="ar-DZ"/>
        </w:rPr>
      </w:pPr>
      <w:r w:rsidRPr="00EB3793">
        <w:rPr>
          <w:rFonts w:ascii="Traditional Arabic" w:hAnsi="Traditional Arabic" w:cs="Traditional Arabic"/>
          <w:sz w:val="32"/>
          <w:szCs w:val="32"/>
          <w:rtl/>
          <w:lang w:bidi="ar-DZ"/>
        </w:rPr>
        <w:t>إلى</w:t>
      </w:r>
      <w:r>
        <w:rPr>
          <w:rFonts w:ascii="Traditional Arabic" w:hAnsi="Traditional Arabic" w:cs="Traditional Arabic" w:hint="cs"/>
          <w:sz w:val="32"/>
          <w:szCs w:val="32"/>
          <w:rtl/>
          <w:lang w:bidi="ar-DZ"/>
        </w:rPr>
        <w:t xml:space="preserve"> كل من أحبه قلبي ونسيه قلمي إليهم جميعا أهدي هذه الثمرة المتواضعة.</w:t>
      </w:r>
    </w:p>
    <w:p w14:paraId="2269476A" w14:textId="37CAE08C" w:rsidR="00EB3793" w:rsidRPr="00EB3793" w:rsidRDefault="00EB3793" w:rsidP="00356A03">
      <w:pPr>
        <w:pStyle w:val="Paragraphedeliste"/>
        <w:bidi/>
        <w:ind w:left="283"/>
        <w:jc w:val="both"/>
        <w:rPr>
          <w:rFonts w:ascii="Traditional Arabic" w:hAnsi="Traditional Arabic" w:cs="Traditional Arabic"/>
          <w:b/>
          <w:bCs/>
          <w:sz w:val="32"/>
          <w:szCs w:val="32"/>
          <w:rtl/>
          <w:lang w:bidi="ar-DZ"/>
        </w:rPr>
      </w:pPr>
      <w:r w:rsidRPr="00EB3793">
        <w:rPr>
          <w:rFonts w:ascii="Traditional Arabic" w:hAnsi="Traditional Arabic" w:cs="Traditional Arabic" w:hint="cs"/>
          <w:b/>
          <w:bCs/>
          <w:sz w:val="32"/>
          <w:szCs w:val="32"/>
          <w:rtl/>
          <w:lang w:bidi="ar-DZ"/>
        </w:rPr>
        <w:t xml:space="preserve">                                   </w:t>
      </w:r>
      <w:r w:rsidR="00356A03">
        <w:rPr>
          <w:rFonts w:ascii="Traditional Arabic" w:hAnsi="Traditional Arabic" w:cs="Traditional Arabic" w:hint="cs"/>
          <w:b/>
          <w:bCs/>
          <w:sz w:val="32"/>
          <w:szCs w:val="32"/>
          <w:rtl/>
          <w:lang w:bidi="ar-DZ"/>
        </w:rPr>
        <w:t xml:space="preserve">                                                        </w:t>
      </w:r>
      <w:r w:rsidRPr="00EB3793">
        <w:rPr>
          <w:rFonts w:ascii="Traditional Arabic" w:hAnsi="Traditional Arabic" w:cs="Traditional Arabic" w:hint="cs"/>
          <w:b/>
          <w:bCs/>
          <w:sz w:val="32"/>
          <w:szCs w:val="32"/>
          <w:rtl/>
          <w:lang w:bidi="ar-DZ"/>
        </w:rPr>
        <w:t xml:space="preserve">  حسينة بلقرع</w:t>
      </w:r>
    </w:p>
    <w:p w14:paraId="45D96E6E" w14:textId="35C5CAA5" w:rsidR="004153F8" w:rsidRDefault="004153F8" w:rsidP="004153F8">
      <w:pPr>
        <w:bidi/>
        <w:jc w:val="both"/>
        <w:rPr>
          <w:rFonts w:cs="Mohammad Bold Normal"/>
          <w:sz w:val="28"/>
          <w:szCs w:val="28"/>
          <w:rtl/>
          <w:lang w:bidi="ar-DZ"/>
        </w:rPr>
        <w:sectPr w:rsidR="004153F8" w:rsidSect="00C07B8D">
          <w:footerReference w:type="default" r:id="rId18"/>
          <w:pgSz w:w="11906" w:h="16838" w:code="9"/>
          <w:pgMar w:top="1417" w:right="1417" w:bottom="1417" w:left="1417" w:header="708" w:footer="708" w:gutter="0"/>
          <w:pgNumType w:fmt="arabicAbjad" w:start="1"/>
          <w:cols w:space="708"/>
          <w:docGrid w:linePitch="360"/>
        </w:sectPr>
      </w:pPr>
    </w:p>
    <w:p w14:paraId="5ADC5DF1" w14:textId="568CCDD7" w:rsidR="00A0616C" w:rsidRPr="00E03583" w:rsidRDefault="00C635BA" w:rsidP="00D53BE4">
      <w:pPr>
        <w:bidi/>
        <w:rPr>
          <w:rFonts w:ascii="Traditional Arabic" w:hAnsi="Traditional Arabic" w:cs="Traditional Arabic"/>
          <w:b/>
          <w:bCs/>
          <w:sz w:val="32"/>
          <w:szCs w:val="32"/>
          <w:rtl/>
          <w:lang w:bidi="ar-DZ"/>
        </w:rPr>
      </w:pPr>
      <w:r w:rsidRPr="00E03583">
        <w:rPr>
          <w:rFonts w:ascii="Traditional Arabic" w:hAnsi="Traditional Arabic" w:cs="Traditional Arabic"/>
          <w:b/>
          <w:bCs/>
          <w:sz w:val="32"/>
          <w:szCs w:val="32"/>
          <w:rtl/>
          <w:lang w:bidi="ar-DZ"/>
        </w:rPr>
        <w:lastRenderedPageBreak/>
        <w:t>م</w:t>
      </w:r>
      <w:r w:rsidR="00DE5A27" w:rsidRPr="00E03583">
        <w:rPr>
          <w:rFonts w:ascii="Traditional Arabic" w:hAnsi="Traditional Arabic" w:cs="Traditional Arabic"/>
          <w:b/>
          <w:bCs/>
          <w:sz w:val="32"/>
          <w:szCs w:val="32"/>
          <w:rtl/>
          <w:lang w:bidi="ar-DZ"/>
        </w:rPr>
        <w:t>قدمة</w:t>
      </w:r>
      <w:r w:rsidR="00327AE6" w:rsidRPr="00E03583">
        <w:rPr>
          <w:rFonts w:ascii="Traditional Arabic" w:hAnsi="Traditional Arabic" w:cs="Traditional Arabic"/>
          <w:b/>
          <w:bCs/>
          <w:sz w:val="32"/>
          <w:szCs w:val="32"/>
          <w:rtl/>
          <w:lang w:bidi="ar-DZ"/>
        </w:rPr>
        <w:t>:</w:t>
      </w:r>
    </w:p>
    <w:p w14:paraId="72C189E5" w14:textId="782AF1C0" w:rsidR="00D53BE4" w:rsidRPr="00E03583" w:rsidRDefault="00D53BE4" w:rsidP="00E03583">
      <w:pPr>
        <w:bidi/>
        <w:spacing w:line="240" w:lineRule="auto"/>
        <w:jc w:val="both"/>
        <w:rPr>
          <w:rFonts w:ascii="Traditional Arabic" w:hAnsi="Traditional Arabic" w:cs="Traditional Arabic"/>
          <w:sz w:val="32"/>
          <w:szCs w:val="32"/>
          <w:rtl/>
          <w:lang w:bidi="ar-DZ"/>
        </w:rPr>
      </w:pPr>
      <w:proofErr w:type="gramStart"/>
      <w:r w:rsidRPr="00E03583">
        <w:rPr>
          <w:rFonts w:ascii="Traditional Arabic" w:hAnsi="Traditional Arabic" w:cs="Traditional Arabic" w:hint="cs"/>
          <w:sz w:val="32"/>
          <w:szCs w:val="32"/>
          <w:rtl/>
          <w:lang w:bidi="ar-DZ"/>
        </w:rPr>
        <w:t>الحمد</w:t>
      </w:r>
      <w:proofErr w:type="gramEnd"/>
      <w:r w:rsidR="00E03583">
        <w:rPr>
          <w:rFonts w:ascii="Traditional Arabic" w:hAnsi="Traditional Arabic" w:cs="Traditional Arabic" w:hint="cs"/>
          <w:sz w:val="32"/>
          <w:szCs w:val="32"/>
          <w:rtl/>
          <w:lang w:bidi="ar-DZ"/>
        </w:rPr>
        <w:t xml:space="preserve"> </w:t>
      </w:r>
      <w:r w:rsidRPr="00E03583">
        <w:rPr>
          <w:rFonts w:ascii="Traditional Arabic" w:hAnsi="Traditional Arabic" w:cs="Traditional Arabic" w:hint="cs"/>
          <w:sz w:val="32"/>
          <w:szCs w:val="32"/>
          <w:rtl/>
          <w:lang w:bidi="ar-DZ"/>
        </w:rPr>
        <w:t xml:space="preserve">لله الذي أنزل على عبده الكتاب </w:t>
      </w:r>
      <w:r w:rsidR="00E03583" w:rsidRPr="00E03583">
        <w:rPr>
          <w:rFonts w:ascii="Traditional Arabic" w:hAnsi="Traditional Arabic" w:cs="Traditional Arabic" w:hint="cs"/>
          <w:sz w:val="32"/>
          <w:szCs w:val="32"/>
          <w:rtl/>
          <w:lang w:bidi="ar-DZ"/>
        </w:rPr>
        <w:t>ولم</w:t>
      </w:r>
      <w:r w:rsidRPr="00E03583">
        <w:rPr>
          <w:rFonts w:ascii="Traditional Arabic" w:hAnsi="Traditional Arabic" w:cs="Traditional Arabic" w:hint="cs"/>
          <w:sz w:val="32"/>
          <w:szCs w:val="32"/>
          <w:rtl/>
          <w:lang w:bidi="ar-DZ"/>
        </w:rPr>
        <w:t xml:space="preserve"> يجعل له عوجا </w:t>
      </w:r>
      <w:r w:rsidR="00E03583" w:rsidRPr="00E03583">
        <w:rPr>
          <w:rFonts w:ascii="Traditional Arabic" w:hAnsi="Traditional Arabic" w:cs="Traditional Arabic" w:hint="cs"/>
          <w:sz w:val="32"/>
          <w:szCs w:val="32"/>
          <w:rtl/>
          <w:lang w:bidi="ar-DZ"/>
        </w:rPr>
        <w:t>والصلاة</w:t>
      </w:r>
      <w:r w:rsidRPr="00E03583">
        <w:rPr>
          <w:rFonts w:ascii="Traditional Arabic" w:hAnsi="Traditional Arabic" w:cs="Traditional Arabic" w:hint="cs"/>
          <w:sz w:val="32"/>
          <w:szCs w:val="32"/>
          <w:rtl/>
          <w:lang w:bidi="ar-DZ"/>
        </w:rPr>
        <w:t xml:space="preserve"> </w:t>
      </w:r>
      <w:r w:rsidR="00E03583" w:rsidRPr="00E03583">
        <w:rPr>
          <w:rFonts w:ascii="Traditional Arabic" w:hAnsi="Traditional Arabic" w:cs="Traditional Arabic" w:hint="cs"/>
          <w:sz w:val="32"/>
          <w:szCs w:val="32"/>
          <w:rtl/>
          <w:lang w:bidi="ar-DZ"/>
        </w:rPr>
        <w:t>والسلام</w:t>
      </w:r>
      <w:r w:rsidRPr="00E03583">
        <w:rPr>
          <w:rFonts w:ascii="Traditional Arabic" w:hAnsi="Traditional Arabic" w:cs="Traditional Arabic" w:hint="cs"/>
          <w:sz w:val="32"/>
          <w:szCs w:val="32"/>
          <w:rtl/>
          <w:lang w:bidi="ar-DZ"/>
        </w:rPr>
        <w:t xml:space="preserve"> على سيدنا </w:t>
      </w:r>
      <w:r w:rsidRPr="00E03583">
        <w:rPr>
          <w:rFonts w:ascii="Traditional Arabic" w:hAnsi="Traditional Arabic" w:cs="Traditional Arabic"/>
          <w:sz w:val="32"/>
          <w:szCs w:val="32"/>
          <w:rtl/>
          <w:lang w:bidi="ar-DZ"/>
        </w:rPr>
        <w:t>ﷴ</w:t>
      </w:r>
      <w:r w:rsidRPr="00E03583">
        <w:rPr>
          <w:rFonts w:ascii="Traditional Arabic" w:hAnsi="Traditional Arabic" w:cs="Traditional Arabic" w:hint="cs"/>
          <w:sz w:val="32"/>
          <w:szCs w:val="32"/>
          <w:rtl/>
          <w:lang w:bidi="ar-DZ"/>
        </w:rPr>
        <w:t xml:space="preserve"> </w:t>
      </w:r>
      <w:r w:rsidR="00E03583" w:rsidRPr="00E03583">
        <w:rPr>
          <w:rFonts w:ascii="Traditional Arabic" w:hAnsi="Traditional Arabic" w:cs="Traditional Arabic" w:hint="cs"/>
          <w:sz w:val="32"/>
          <w:szCs w:val="32"/>
          <w:rtl/>
          <w:lang w:bidi="ar-DZ"/>
        </w:rPr>
        <w:t>وعلى</w:t>
      </w:r>
      <w:r w:rsidRPr="00E03583">
        <w:rPr>
          <w:rFonts w:ascii="Traditional Arabic" w:hAnsi="Traditional Arabic" w:cs="Traditional Arabic" w:hint="cs"/>
          <w:sz w:val="32"/>
          <w:szCs w:val="32"/>
          <w:rtl/>
          <w:lang w:bidi="ar-DZ"/>
        </w:rPr>
        <w:t xml:space="preserve"> اله وصحبه و من اتبع هداه.</w:t>
      </w:r>
    </w:p>
    <w:p w14:paraId="0A3E5F47" w14:textId="1AA7D903" w:rsidR="00D53BE4" w:rsidRPr="00E03583" w:rsidRDefault="00D53BE4" w:rsidP="00E03583">
      <w:pPr>
        <w:bidi/>
        <w:spacing w:line="240" w:lineRule="auto"/>
        <w:jc w:val="both"/>
        <w:rPr>
          <w:rFonts w:ascii="Traditional Arabic" w:hAnsi="Traditional Arabic" w:cs="Traditional Arabic"/>
          <w:sz w:val="32"/>
          <w:szCs w:val="32"/>
          <w:rtl/>
          <w:lang w:bidi="ar-DZ"/>
        </w:rPr>
      </w:pPr>
      <w:r w:rsidRPr="00E03583">
        <w:rPr>
          <w:rFonts w:ascii="Traditional Arabic" w:hAnsi="Traditional Arabic" w:cs="Traditional Arabic" w:hint="cs"/>
          <w:sz w:val="32"/>
          <w:szCs w:val="32"/>
          <w:rtl/>
          <w:lang w:bidi="ar-DZ"/>
        </w:rPr>
        <w:t>أما بعد:</w:t>
      </w:r>
    </w:p>
    <w:p w14:paraId="343D1245" w14:textId="6E75A043" w:rsidR="00D53BE4" w:rsidRPr="00E03583" w:rsidRDefault="00D53BE4" w:rsidP="00E03583">
      <w:pPr>
        <w:bidi/>
        <w:spacing w:line="240" w:lineRule="auto"/>
        <w:jc w:val="both"/>
        <w:rPr>
          <w:rFonts w:ascii="Traditional Arabic" w:hAnsi="Traditional Arabic" w:cs="Traditional Arabic"/>
          <w:sz w:val="32"/>
          <w:szCs w:val="32"/>
          <w:rtl/>
          <w:lang w:bidi="ar-DZ"/>
        </w:rPr>
      </w:pPr>
      <w:r w:rsidRPr="00E03583">
        <w:rPr>
          <w:rFonts w:ascii="Traditional Arabic" w:hAnsi="Traditional Arabic" w:cs="Traditional Arabic" w:hint="cs"/>
          <w:sz w:val="32"/>
          <w:szCs w:val="32"/>
          <w:rtl/>
          <w:lang w:bidi="ar-DZ"/>
        </w:rPr>
        <w:t>لقد تعددت المناهج النقدية التي تتعامل مع النص الأدبي درسا وتحليلا وتفسيرا،</w:t>
      </w:r>
      <w:r w:rsidR="00E03583">
        <w:rPr>
          <w:rFonts w:ascii="Traditional Arabic" w:hAnsi="Traditional Arabic" w:cs="Traditional Arabic" w:hint="cs"/>
          <w:sz w:val="32"/>
          <w:szCs w:val="32"/>
          <w:rtl/>
          <w:lang w:bidi="ar-DZ"/>
        </w:rPr>
        <w:t xml:space="preserve"> </w:t>
      </w:r>
      <w:r w:rsidRPr="00E03583">
        <w:rPr>
          <w:rFonts w:ascii="Traditional Arabic" w:hAnsi="Traditional Arabic" w:cs="Traditional Arabic" w:hint="cs"/>
          <w:sz w:val="32"/>
          <w:szCs w:val="32"/>
          <w:rtl/>
          <w:lang w:bidi="ar-DZ"/>
        </w:rPr>
        <w:t xml:space="preserve">فمنها ما يحاول الربط بين النص </w:t>
      </w:r>
      <w:r w:rsidR="00E03583" w:rsidRPr="00E03583">
        <w:rPr>
          <w:rFonts w:ascii="Traditional Arabic" w:hAnsi="Traditional Arabic" w:cs="Traditional Arabic" w:hint="cs"/>
          <w:sz w:val="32"/>
          <w:szCs w:val="32"/>
          <w:rtl/>
          <w:lang w:bidi="ar-DZ"/>
        </w:rPr>
        <w:t>ومبدعه</w:t>
      </w:r>
      <w:r w:rsidRPr="00E03583">
        <w:rPr>
          <w:rFonts w:ascii="Traditional Arabic" w:hAnsi="Traditional Arabic" w:cs="Traditional Arabic" w:hint="cs"/>
          <w:sz w:val="32"/>
          <w:szCs w:val="32"/>
          <w:rtl/>
          <w:lang w:bidi="ar-DZ"/>
        </w:rPr>
        <w:t xml:space="preserve"> متخذا من ظروفه النفسية وتجاربه الشخصية والبيئة التي ولد فيها منطلقا لتفسير العمل الأدبي والكشف عما فيه من نواح جمالية ايمانا، فان النص الأدبي هو صورة لشخصية مبدعة،</w:t>
      </w:r>
      <w:r w:rsidR="00E03583">
        <w:rPr>
          <w:rFonts w:ascii="Traditional Arabic" w:hAnsi="Traditional Arabic" w:cs="Traditional Arabic" w:hint="cs"/>
          <w:sz w:val="32"/>
          <w:szCs w:val="32"/>
          <w:rtl/>
          <w:lang w:bidi="ar-DZ"/>
        </w:rPr>
        <w:t xml:space="preserve"> </w:t>
      </w:r>
      <w:r w:rsidRPr="00E03583">
        <w:rPr>
          <w:rFonts w:ascii="Traditional Arabic" w:hAnsi="Traditional Arabic" w:cs="Traditional Arabic" w:hint="cs"/>
          <w:sz w:val="32"/>
          <w:szCs w:val="32"/>
          <w:rtl/>
          <w:lang w:bidi="ar-DZ"/>
        </w:rPr>
        <w:t xml:space="preserve">لكن النقد في </w:t>
      </w:r>
      <w:r w:rsidR="00F97BA9" w:rsidRPr="00E03583">
        <w:rPr>
          <w:rFonts w:ascii="Traditional Arabic" w:hAnsi="Traditional Arabic" w:cs="Traditional Arabic" w:hint="cs"/>
          <w:sz w:val="32"/>
          <w:szCs w:val="32"/>
          <w:rtl/>
          <w:lang w:bidi="ar-DZ"/>
        </w:rPr>
        <w:t>ال</w:t>
      </w:r>
      <w:r w:rsidR="00F97BA9">
        <w:rPr>
          <w:rFonts w:ascii="Traditional Arabic" w:hAnsi="Traditional Arabic" w:cs="Traditional Arabic" w:hint="cs"/>
          <w:sz w:val="32"/>
          <w:szCs w:val="32"/>
          <w:rtl/>
          <w:lang w:bidi="ar-DZ"/>
        </w:rPr>
        <w:t>آ</w:t>
      </w:r>
      <w:r w:rsidR="00F97BA9" w:rsidRPr="00E03583">
        <w:rPr>
          <w:rFonts w:ascii="Traditional Arabic" w:hAnsi="Traditional Arabic" w:cs="Traditional Arabic" w:hint="cs"/>
          <w:sz w:val="32"/>
          <w:szCs w:val="32"/>
          <w:rtl/>
          <w:lang w:bidi="ar-DZ"/>
        </w:rPr>
        <w:t>ونة</w:t>
      </w:r>
      <w:r w:rsidRPr="00E03583">
        <w:rPr>
          <w:rFonts w:ascii="Traditional Arabic" w:hAnsi="Traditional Arabic" w:cs="Traditional Arabic" w:hint="cs"/>
          <w:sz w:val="32"/>
          <w:szCs w:val="32"/>
          <w:rtl/>
          <w:lang w:bidi="ar-DZ"/>
        </w:rPr>
        <w:t xml:space="preserve"> الأخيرة قد نحا منحنى علميا وموضوعيا لتلخيص الدراسة الأدبية من </w:t>
      </w:r>
      <w:r w:rsidR="00F97BA9">
        <w:rPr>
          <w:rFonts w:ascii="Traditional Arabic" w:hAnsi="Traditional Arabic" w:cs="Traditional Arabic" w:hint="cs"/>
          <w:sz w:val="32"/>
          <w:szCs w:val="32"/>
          <w:rtl/>
          <w:lang w:bidi="ar-DZ"/>
        </w:rPr>
        <w:t>آ</w:t>
      </w:r>
      <w:r w:rsidRPr="00E03583">
        <w:rPr>
          <w:rFonts w:ascii="Traditional Arabic" w:hAnsi="Traditional Arabic" w:cs="Traditional Arabic" w:hint="cs"/>
          <w:sz w:val="32"/>
          <w:szCs w:val="32"/>
          <w:rtl/>
          <w:lang w:bidi="ar-DZ"/>
        </w:rPr>
        <w:t>فتي الذاتية و</w:t>
      </w:r>
      <w:r w:rsidR="00E03583">
        <w:rPr>
          <w:rFonts w:ascii="Traditional Arabic" w:hAnsi="Traditional Arabic" w:cs="Traditional Arabic" w:hint="cs"/>
          <w:sz w:val="32"/>
          <w:szCs w:val="32"/>
          <w:rtl/>
          <w:lang w:bidi="ar-DZ"/>
        </w:rPr>
        <w:t>ا</w:t>
      </w:r>
      <w:r w:rsidRPr="00E03583">
        <w:rPr>
          <w:rFonts w:ascii="Traditional Arabic" w:hAnsi="Traditional Arabic" w:cs="Traditional Arabic" w:hint="cs"/>
          <w:sz w:val="32"/>
          <w:szCs w:val="32"/>
          <w:rtl/>
          <w:lang w:bidi="ar-DZ"/>
        </w:rPr>
        <w:t>لانطباعية اللتين هيمنتا وقت طويلا من الزمن،</w:t>
      </w:r>
      <w:r w:rsidR="00E03583">
        <w:rPr>
          <w:rFonts w:ascii="Traditional Arabic" w:hAnsi="Traditional Arabic" w:cs="Traditional Arabic" w:hint="cs"/>
          <w:sz w:val="32"/>
          <w:szCs w:val="32"/>
          <w:rtl/>
          <w:lang w:bidi="ar-DZ"/>
        </w:rPr>
        <w:t xml:space="preserve"> </w:t>
      </w:r>
      <w:r w:rsidRPr="00E03583">
        <w:rPr>
          <w:rFonts w:ascii="Traditional Arabic" w:hAnsi="Traditional Arabic" w:cs="Traditional Arabic" w:hint="cs"/>
          <w:sz w:val="32"/>
          <w:szCs w:val="32"/>
          <w:rtl/>
          <w:lang w:bidi="ar-DZ"/>
        </w:rPr>
        <w:t>من خلال تشريع النص الأدبي أصوات وألفاظا</w:t>
      </w:r>
      <w:r w:rsidR="00E03583" w:rsidRPr="00E03583">
        <w:rPr>
          <w:rFonts w:ascii="Traditional Arabic" w:hAnsi="Traditional Arabic" w:cs="Traditional Arabic"/>
          <w:sz w:val="32"/>
          <w:szCs w:val="32"/>
          <w:lang w:bidi="ar-DZ"/>
        </w:rPr>
        <w:t> </w:t>
      </w:r>
      <w:r w:rsidR="00E03583" w:rsidRPr="00E03583">
        <w:rPr>
          <w:rFonts w:ascii="Traditional Arabic" w:hAnsi="Traditional Arabic" w:cs="Traditional Arabic" w:hint="cs"/>
          <w:sz w:val="32"/>
          <w:szCs w:val="32"/>
          <w:rtl/>
          <w:lang w:bidi="ar-DZ"/>
        </w:rPr>
        <w:t>وأساليب</w:t>
      </w:r>
      <w:r w:rsidR="00F97BA9">
        <w:rPr>
          <w:rFonts w:ascii="Traditional Arabic" w:hAnsi="Traditional Arabic" w:cs="Traditional Arabic" w:hint="cs"/>
          <w:sz w:val="32"/>
          <w:szCs w:val="32"/>
          <w:rtl/>
          <w:lang w:bidi="ar-DZ"/>
        </w:rPr>
        <w:t>..</w:t>
      </w:r>
      <w:r w:rsidR="00E03583" w:rsidRPr="00E03583">
        <w:rPr>
          <w:rFonts w:ascii="Traditional Arabic" w:hAnsi="Traditional Arabic" w:cs="Traditional Arabic" w:hint="cs"/>
          <w:sz w:val="32"/>
          <w:szCs w:val="32"/>
          <w:rtl/>
          <w:lang w:bidi="ar-DZ"/>
        </w:rPr>
        <w:t xml:space="preserve"> تراكيب </w:t>
      </w:r>
      <w:r w:rsidR="00F97BA9">
        <w:rPr>
          <w:rFonts w:ascii="Traditional Arabic" w:hAnsi="Traditional Arabic" w:cs="Traditional Arabic" w:hint="cs"/>
          <w:sz w:val="32"/>
          <w:szCs w:val="32"/>
          <w:rtl/>
          <w:lang w:bidi="ar-DZ"/>
        </w:rPr>
        <w:t>و</w:t>
      </w:r>
      <w:r w:rsidR="00E03583" w:rsidRPr="00E03583">
        <w:rPr>
          <w:rFonts w:ascii="Traditional Arabic" w:hAnsi="Traditional Arabic" w:cs="Traditional Arabic" w:hint="cs"/>
          <w:sz w:val="32"/>
          <w:szCs w:val="32"/>
          <w:rtl/>
          <w:lang w:bidi="ar-DZ"/>
        </w:rPr>
        <w:t>مجازات.</w:t>
      </w:r>
    </w:p>
    <w:p w14:paraId="5FE5F783" w14:textId="1C7E93D5" w:rsidR="00E03583" w:rsidRDefault="00E03583" w:rsidP="00E03583">
      <w:pPr>
        <w:bidi/>
        <w:spacing w:line="240" w:lineRule="auto"/>
        <w:jc w:val="both"/>
        <w:rPr>
          <w:rFonts w:ascii="Traditional Arabic" w:hAnsi="Traditional Arabic" w:cs="Traditional Arabic"/>
          <w:sz w:val="32"/>
          <w:szCs w:val="32"/>
          <w:rtl/>
          <w:lang w:bidi="ar-DZ"/>
        </w:rPr>
      </w:pPr>
      <w:r w:rsidRPr="00E03583">
        <w:rPr>
          <w:rFonts w:ascii="Traditional Arabic" w:hAnsi="Traditional Arabic" w:cs="Traditional Arabic" w:hint="cs"/>
          <w:sz w:val="32"/>
          <w:szCs w:val="32"/>
          <w:rtl/>
          <w:lang w:bidi="ar-DZ"/>
        </w:rPr>
        <w:t>ومن هذ</w:t>
      </w:r>
      <w:r w:rsidR="00F97BA9">
        <w:rPr>
          <w:rFonts w:ascii="Traditional Arabic" w:hAnsi="Traditional Arabic" w:cs="Traditional Arabic" w:hint="cs"/>
          <w:sz w:val="32"/>
          <w:szCs w:val="32"/>
          <w:rtl/>
          <w:lang w:bidi="ar-DZ"/>
        </w:rPr>
        <w:t>ا</w:t>
      </w:r>
      <w:r w:rsidRPr="00E03583">
        <w:rPr>
          <w:rFonts w:ascii="Traditional Arabic" w:hAnsi="Traditional Arabic" w:cs="Traditional Arabic" w:hint="cs"/>
          <w:sz w:val="32"/>
          <w:szCs w:val="32"/>
          <w:rtl/>
          <w:lang w:bidi="ar-DZ"/>
        </w:rPr>
        <w:t xml:space="preserve"> المنطلق تعتبر الأسلوبية من أبرز المناهج النقدية المعاصرة، ومن أهمها في تحليل النص الأدبي تحليلا</w:t>
      </w:r>
      <w:r w:rsidR="00865C72">
        <w:rPr>
          <w:rFonts w:ascii="Traditional Arabic" w:hAnsi="Traditional Arabic" w:cs="Traditional Arabic" w:hint="cs"/>
          <w:sz w:val="32"/>
          <w:szCs w:val="32"/>
          <w:rtl/>
          <w:lang w:bidi="ar-DZ"/>
        </w:rPr>
        <w:t xml:space="preserve"> ينأ</w:t>
      </w:r>
      <w:r w:rsidR="00F97BA9">
        <w:rPr>
          <w:rFonts w:ascii="Traditional Arabic" w:hAnsi="Traditional Arabic" w:cs="Traditional Arabic" w:hint="cs"/>
          <w:sz w:val="32"/>
          <w:szCs w:val="32"/>
          <w:rtl/>
          <w:lang w:bidi="ar-DZ"/>
        </w:rPr>
        <w:t>ى</w:t>
      </w:r>
      <w:r w:rsidR="00865C72">
        <w:rPr>
          <w:rFonts w:ascii="Traditional Arabic" w:hAnsi="Traditional Arabic" w:cs="Traditional Arabic" w:hint="cs"/>
          <w:sz w:val="32"/>
          <w:szCs w:val="32"/>
          <w:rtl/>
          <w:lang w:bidi="ar-DZ"/>
        </w:rPr>
        <w:t xml:space="preserve"> </w:t>
      </w:r>
      <w:r w:rsidRPr="00E03583">
        <w:rPr>
          <w:rFonts w:ascii="Traditional Arabic" w:hAnsi="Traditional Arabic" w:cs="Traditional Arabic" w:hint="cs"/>
          <w:sz w:val="32"/>
          <w:szCs w:val="32"/>
          <w:rtl/>
          <w:lang w:bidi="ar-DZ"/>
        </w:rPr>
        <w:t>عن الذاتية والانطباعية ويقترب الى حد كبير من الدراسة العلمية الموضوعية، لأنها تنطلق في تحليلها للنص الأدبي من بنيته</w:t>
      </w:r>
      <w:r>
        <w:rPr>
          <w:rFonts w:ascii="Traditional Arabic" w:hAnsi="Traditional Arabic" w:cs="Traditional Arabic" w:hint="cs"/>
          <w:sz w:val="32"/>
          <w:szCs w:val="32"/>
          <w:rtl/>
          <w:lang w:bidi="ar-DZ"/>
        </w:rPr>
        <w:t xml:space="preserve"> اللغوية دون أن تولي المؤثرات الأخرى التي تصاحب إيداع النص كالمؤثرات السياسية والاجتماعية والثقافية عناية كبيرة.</w:t>
      </w:r>
    </w:p>
    <w:p w14:paraId="5BDD1343" w14:textId="10CCAE62" w:rsidR="00E03583" w:rsidRDefault="00E03583" w:rsidP="00E03583">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لا شك في أن للأسلوبية الدور البارز في استنطاق العمل الأدبي و اسكناه أسراره من خلال مختلف مستوياته ،فالتحليل الأسلوبي </w:t>
      </w:r>
      <w:r w:rsidR="00F97BA9">
        <w:rPr>
          <w:rFonts w:ascii="Traditional Arabic" w:hAnsi="Traditional Arabic" w:cs="Traditional Arabic" w:hint="cs"/>
          <w:sz w:val="32"/>
          <w:szCs w:val="32"/>
          <w:rtl/>
          <w:lang w:bidi="ar-DZ"/>
        </w:rPr>
        <w:t xml:space="preserve">يسهم </w:t>
      </w:r>
      <w:r>
        <w:rPr>
          <w:rFonts w:ascii="Traditional Arabic" w:hAnsi="Traditional Arabic" w:cs="Traditional Arabic" w:hint="cs"/>
          <w:sz w:val="32"/>
          <w:szCs w:val="32"/>
          <w:rtl/>
          <w:lang w:bidi="ar-DZ"/>
        </w:rPr>
        <w:t>في اظهار رؤى الكاتب و أفكاره و ملامح تفكيره ويكشف عما وراء الألفاظ و السياق من مغزى و معان ينطوي عليها النص ،كما يبرز القيم البلاغية والجمالية فيه ،</w:t>
      </w:r>
      <w:r w:rsidR="00E34577">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تعتبر الأسلوبية من المناهج النقدية التي حاولت مناقشة بعض النظريات و الفرعيات الممنهجة و الاصطلاحية التي يزخر بها الخطاب الأدبي معتمدة في ذلك على الألسن</w:t>
      </w:r>
      <w:r w:rsidR="00E34577">
        <w:rPr>
          <w:rFonts w:ascii="Traditional Arabic" w:hAnsi="Traditional Arabic" w:cs="Traditional Arabic" w:hint="cs"/>
          <w:sz w:val="32"/>
          <w:szCs w:val="32"/>
          <w:rtl/>
          <w:lang w:bidi="ar-DZ"/>
        </w:rPr>
        <w:t>ي</w:t>
      </w:r>
      <w:r>
        <w:rPr>
          <w:rFonts w:ascii="Traditional Arabic" w:hAnsi="Traditional Arabic" w:cs="Traditional Arabic" w:hint="cs"/>
          <w:sz w:val="32"/>
          <w:szCs w:val="32"/>
          <w:rtl/>
          <w:lang w:bidi="ar-DZ"/>
        </w:rPr>
        <w:t xml:space="preserve">ة و بحوثها في تحديد خصائصها و سماتها الجمالية و الفنية ،أما علاقتها بموضوعنا فتكمن في أننا نتناول نصا شعريا قديما يرجع الى الشاعر الأندلسي ابن جابر ،حيث اشتهر هذا الأخير بشعر المدح ومن بين قصائده التي اخترناها و التي مطلعها </w:t>
      </w:r>
      <w:r w:rsidRPr="00E03583">
        <w:rPr>
          <w:rFonts w:ascii="Traditional Arabic" w:hAnsi="Traditional Arabic" w:cs="Traditional Arabic" w:hint="cs"/>
          <w:sz w:val="32"/>
          <w:szCs w:val="32"/>
          <w:vertAlign w:val="superscript"/>
          <w:rtl/>
          <w:lang w:bidi="ar-DZ"/>
        </w:rPr>
        <w:t>«</w:t>
      </w:r>
      <w:r>
        <w:rPr>
          <w:rFonts w:ascii="Traditional Arabic" w:hAnsi="Traditional Arabic" w:cs="Traditional Arabic" w:hint="cs"/>
          <w:sz w:val="32"/>
          <w:szCs w:val="32"/>
          <w:rtl/>
          <w:lang w:bidi="ar-DZ"/>
        </w:rPr>
        <w:t>بانت سعاد فعقد الصبر محلول...</w:t>
      </w:r>
      <w:r w:rsidRPr="00E03583">
        <w:rPr>
          <w:rFonts w:ascii="Traditional Arabic" w:hAnsi="Traditional Arabic" w:cs="Traditional Arabic" w:hint="eastAsia"/>
          <w:sz w:val="32"/>
          <w:szCs w:val="32"/>
          <w:vertAlign w:val="superscript"/>
          <w:rtl/>
          <w:lang w:bidi="ar-DZ"/>
        </w:rPr>
        <w:t>»</w:t>
      </w:r>
      <w:r w:rsidRPr="00E03583">
        <w:rPr>
          <w:rFonts w:ascii="Traditional Arabic" w:hAnsi="Traditional Arabic" w:cs="Traditional Arabic" w:hint="cs"/>
          <w:sz w:val="32"/>
          <w:szCs w:val="32"/>
          <w:vertAlign w:val="superscript"/>
          <w:rtl/>
          <w:lang w:bidi="ar-DZ"/>
        </w:rPr>
        <w:t xml:space="preserve"> </w:t>
      </w:r>
      <w:r>
        <w:rPr>
          <w:rFonts w:ascii="Traditional Arabic" w:hAnsi="Traditional Arabic" w:cs="Traditional Arabic" w:hint="cs"/>
          <w:sz w:val="32"/>
          <w:szCs w:val="32"/>
          <w:rtl/>
          <w:lang w:bidi="ar-DZ"/>
        </w:rPr>
        <w:t>فهي من النصوص الراقية و التي تصلح للدراسة وفق المنهج الأسلوبي</w:t>
      </w:r>
      <w:r w:rsidR="00E34577">
        <w:rPr>
          <w:rFonts w:ascii="Traditional Arabic" w:hAnsi="Traditional Arabic" w:cs="Traditional Arabic" w:hint="cs"/>
          <w:sz w:val="32"/>
          <w:szCs w:val="32"/>
          <w:rtl/>
          <w:lang w:bidi="ar-DZ"/>
        </w:rPr>
        <w:t xml:space="preserve"> و الذي ينأى الى تحليل النص و دراسته وفق</w:t>
      </w:r>
      <w:r w:rsidR="00C3785F">
        <w:rPr>
          <w:rFonts w:ascii="Traditional Arabic" w:hAnsi="Traditional Arabic" w:cs="Traditional Arabic" w:hint="cs"/>
          <w:sz w:val="32"/>
          <w:szCs w:val="32"/>
          <w:rtl/>
          <w:lang w:bidi="ar-DZ"/>
        </w:rPr>
        <w:t xml:space="preserve">  اليات التحليل الأسلوبي من حيث الصوت و الصرف و التركيب و البلاغة.</w:t>
      </w:r>
      <w:r>
        <w:rPr>
          <w:rFonts w:ascii="Traditional Arabic" w:hAnsi="Traditional Arabic" w:cs="Traditional Arabic" w:hint="cs"/>
          <w:sz w:val="32"/>
          <w:szCs w:val="32"/>
          <w:rtl/>
          <w:lang w:bidi="ar-DZ"/>
        </w:rPr>
        <w:t xml:space="preserve"> حيث أننا وجدنا الأسلوبية هي المنهج الأصلح لاستنطاق هذا النص الشعري </w:t>
      </w:r>
      <w:r w:rsidR="00C3785F">
        <w:rPr>
          <w:rFonts w:ascii="Traditional Arabic" w:hAnsi="Traditional Arabic" w:cs="Traditional Arabic" w:hint="cs"/>
          <w:sz w:val="32"/>
          <w:szCs w:val="32"/>
          <w:rtl/>
          <w:lang w:bidi="ar-DZ"/>
        </w:rPr>
        <w:t>والغوص</w:t>
      </w:r>
      <w:r>
        <w:rPr>
          <w:rFonts w:ascii="Traditional Arabic" w:hAnsi="Traditional Arabic" w:cs="Traditional Arabic" w:hint="cs"/>
          <w:sz w:val="32"/>
          <w:szCs w:val="32"/>
          <w:rtl/>
          <w:lang w:bidi="ar-DZ"/>
        </w:rPr>
        <w:t xml:space="preserve"> في أعماقه </w:t>
      </w:r>
      <w:r w:rsidR="00C3785F">
        <w:rPr>
          <w:rFonts w:ascii="Traditional Arabic" w:hAnsi="Traditional Arabic" w:cs="Traditional Arabic" w:hint="cs"/>
          <w:sz w:val="32"/>
          <w:szCs w:val="32"/>
          <w:rtl/>
          <w:lang w:bidi="ar-DZ"/>
        </w:rPr>
        <w:t>والكشف</w:t>
      </w:r>
      <w:r>
        <w:rPr>
          <w:rFonts w:ascii="Traditional Arabic" w:hAnsi="Traditional Arabic" w:cs="Traditional Arabic" w:hint="cs"/>
          <w:sz w:val="32"/>
          <w:szCs w:val="32"/>
          <w:rtl/>
          <w:lang w:bidi="ar-DZ"/>
        </w:rPr>
        <w:t xml:space="preserve"> عن مكامنه، </w:t>
      </w:r>
      <w:r w:rsidR="00C3785F">
        <w:rPr>
          <w:rFonts w:ascii="Traditional Arabic" w:hAnsi="Traditional Arabic" w:cs="Traditional Arabic" w:hint="cs"/>
          <w:sz w:val="32"/>
          <w:szCs w:val="32"/>
          <w:rtl/>
          <w:lang w:bidi="ar-DZ"/>
        </w:rPr>
        <w:t>وما</w:t>
      </w:r>
      <w:r>
        <w:rPr>
          <w:rFonts w:ascii="Traditional Arabic" w:hAnsi="Traditional Arabic" w:cs="Traditional Arabic" w:hint="cs"/>
          <w:sz w:val="32"/>
          <w:szCs w:val="32"/>
          <w:rtl/>
          <w:lang w:bidi="ar-DZ"/>
        </w:rPr>
        <w:t xml:space="preserve"> استفز فضولنا المعرفي </w:t>
      </w:r>
      <w:r w:rsidR="00C3785F">
        <w:rPr>
          <w:rFonts w:ascii="Traditional Arabic" w:hAnsi="Traditional Arabic" w:cs="Traditional Arabic" w:hint="cs"/>
          <w:sz w:val="32"/>
          <w:szCs w:val="32"/>
          <w:rtl/>
          <w:lang w:bidi="ar-DZ"/>
        </w:rPr>
        <w:t>وأدى</w:t>
      </w:r>
      <w:r>
        <w:rPr>
          <w:rFonts w:ascii="Traditional Arabic" w:hAnsi="Traditional Arabic" w:cs="Traditional Arabic" w:hint="cs"/>
          <w:sz w:val="32"/>
          <w:szCs w:val="32"/>
          <w:rtl/>
          <w:lang w:bidi="ar-DZ"/>
        </w:rPr>
        <w:t xml:space="preserve"> بنا للدوران في هذا الفلك هو</w:t>
      </w:r>
      <w:r w:rsidR="00865C72">
        <w:rPr>
          <w:rFonts w:ascii="Traditional Arabic" w:hAnsi="Traditional Arabic" w:cs="Traditional Arabic" w:hint="cs"/>
          <w:sz w:val="32"/>
          <w:szCs w:val="32"/>
          <w:rtl/>
          <w:lang w:bidi="ar-DZ"/>
        </w:rPr>
        <w:t xml:space="preserve"> </w:t>
      </w:r>
      <w:r w:rsidR="00C3785F">
        <w:rPr>
          <w:rFonts w:ascii="Traditional Arabic" w:hAnsi="Traditional Arabic" w:cs="Traditional Arabic" w:hint="cs"/>
          <w:sz w:val="32"/>
          <w:szCs w:val="32"/>
          <w:rtl/>
          <w:lang w:bidi="ar-DZ"/>
        </w:rPr>
        <w:t>شغف</w:t>
      </w:r>
      <w:r w:rsidR="00865C72">
        <w:rPr>
          <w:rFonts w:ascii="Traditional Arabic" w:hAnsi="Traditional Arabic" w:cs="Traditional Arabic" w:hint="cs"/>
          <w:sz w:val="32"/>
          <w:szCs w:val="32"/>
          <w:rtl/>
          <w:lang w:bidi="ar-DZ"/>
        </w:rPr>
        <w:t xml:space="preserve"> الاطلاع على المنهج الأسلوبي.</w:t>
      </w:r>
    </w:p>
    <w:p w14:paraId="7FF31CB5" w14:textId="10AD4FCB" w:rsidR="00E03583" w:rsidRDefault="00E03583" w:rsidP="00E03583">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ومن هذا المنظور اخترنا أن نمارس قراءة معمقة فيما يخص الأسلوبية ومستوياتها، حيث اعتمدنا المنهج المذكور سابقا و</w:t>
      </w:r>
      <w:r w:rsidR="00C3785F">
        <w:rPr>
          <w:rFonts w:ascii="Traditional Arabic" w:hAnsi="Traditional Arabic" w:cs="Traditional Arabic" w:hint="cs"/>
          <w:sz w:val="32"/>
          <w:szCs w:val="32"/>
          <w:rtl/>
          <w:lang w:bidi="ar-DZ"/>
        </w:rPr>
        <w:t>صغ</w:t>
      </w:r>
      <w:r>
        <w:rPr>
          <w:rFonts w:ascii="Traditional Arabic" w:hAnsi="Traditional Arabic" w:cs="Traditional Arabic" w:hint="cs"/>
          <w:sz w:val="32"/>
          <w:szCs w:val="32"/>
          <w:rtl/>
          <w:lang w:bidi="ar-DZ"/>
        </w:rPr>
        <w:t xml:space="preserve">نا الإشكالية التالية: </w:t>
      </w:r>
    </w:p>
    <w:p w14:paraId="2CA96620" w14:textId="7BCC3FC8" w:rsidR="00E03583" w:rsidRDefault="00E03583" w:rsidP="00E03583">
      <w:pPr>
        <w:pStyle w:val="Paragraphedeliste"/>
        <w:numPr>
          <w:ilvl w:val="0"/>
          <w:numId w:val="7"/>
        </w:numPr>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ما المراد بالأسلوبية؟</w:t>
      </w:r>
    </w:p>
    <w:p w14:paraId="154B8850" w14:textId="59497AF1" w:rsidR="00E03583" w:rsidRDefault="00E03583" w:rsidP="00E03583">
      <w:pPr>
        <w:pStyle w:val="Paragraphedeliste"/>
        <w:numPr>
          <w:ilvl w:val="0"/>
          <w:numId w:val="7"/>
        </w:numPr>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وماهي الصلة التي تربطها بالعلوم الأخرى؟</w:t>
      </w:r>
    </w:p>
    <w:p w14:paraId="00B0CB7E" w14:textId="4530639B" w:rsidR="00E03583" w:rsidRDefault="00E03583" w:rsidP="00E03583">
      <w:pPr>
        <w:pStyle w:val="Paragraphedeliste"/>
        <w:numPr>
          <w:ilvl w:val="0"/>
          <w:numId w:val="7"/>
        </w:numPr>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ماهي المضامين التي تنطوي عليها قصيدة ابن جابر الاندلسي؟ وماهي أبرز مستويات التحليل الأسلوبي في القصيدة؟</w:t>
      </w:r>
    </w:p>
    <w:p w14:paraId="3060916B" w14:textId="22038447" w:rsidR="00E03583" w:rsidRDefault="00E03583" w:rsidP="00E03583">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وللإجابة على هذه التساؤلات اعتمدنا خطة بحيث كانت على شكل هندسة معمارية تتمثل في بناء مقدمة عرضنا فيها الموضوع والإشكالية وما احتوته الخطة والمنهج المتبع في الدراسة وقسمنا بحثنا الى فصلين (نظري وتطبيقي).</w:t>
      </w:r>
    </w:p>
    <w:p w14:paraId="7EBBE32D" w14:textId="181F4F34" w:rsidR="00E03583" w:rsidRDefault="00E03583" w:rsidP="00E03583">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واحتوى كل فصل على عناصر تناولنا فيها ما يل</w:t>
      </w:r>
      <w:r>
        <w:rPr>
          <w:rFonts w:ascii="Traditional Arabic" w:hAnsi="Traditional Arabic" w:cs="Traditional Arabic" w:hint="eastAsia"/>
          <w:sz w:val="32"/>
          <w:szCs w:val="32"/>
          <w:rtl/>
          <w:lang w:bidi="ar-DZ"/>
        </w:rPr>
        <w:t>ي</w:t>
      </w:r>
      <w:r>
        <w:rPr>
          <w:rFonts w:ascii="Traditional Arabic" w:hAnsi="Traditional Arabic" w:cs="Traditional Arabic" w:hint="cs"/>
          <w:sz w:val="32"/>
          <w:szCs w:val="32"/>
          <w:rtl/>
          <w:lang w:bidi="ar-DZ"/>
        </w:rPr>
        <w:t>:</w:t>
      </w:r>
    </w:p>
    <w:p w14:paraId="0194507C" w14:textId="4090EEAE" w:rsidR="00E03583" w:rsidRDefault="00E03583" w:rsidP="00E03583">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الفصل الأول</w:t>
      </w:r>
      <w:r>
        <w:rPr>
          <w:rFonts w:ascii="Traditional Arabic" w:hAnsi="Traditional Arabic" w:cs="Traditional Arabic"/>
          <w:sz w:val="32"/>
          <w:szCs w:val="32"/>
          <w:lang w:bidi="ar-DZ"/>
        </w:rPr>
        <w:sym w:font="Symbol" w:char="F0DC"/>
      </w:r>
      <w:r>
        <w:rPr>
          <w:rFonts w:ascii="Traditional Arabic" w:hAnsi="Traditional Arabic" w:cs="Traditional Arabic" w:hint="cs"/>
          <w:sz w:val="32"/>
          <w:szCs w:val="32"/>
          <w:rtl/>
          <w:lang w:bidi="ar-DZ"/>
        </w:rPr>
        <w:t xml:space="preserve"> يتمثل في الأسلوب والأسلوبية، مجالاتها ووظيفتها ومستوياتها...</w:t>
      </w:r>
    </w:p>
    <w:p w14:paraId="0384F9CE" w14:textId="7B5BF3C8" w:rsidR="00E03583" w:rsidRDefault="00E03583" w:rsidP="00E03583">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أما الفصل الثاني </w:t>
      </w:r>
      <w:r w:rsidRPr="00E03583">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sym w:font="Symbol" w:char="F0DC"/>
      </w:r>
      <w:r>
        <w:rPr>
          <w:rFonts w:ascii="Traditional Arabic" w:hAnsi="Traditional Arabic" w:cs="Traditional Arabic" w:hint="cs"/>
          <w:sz w:val="32"/>
          <w:szCs w:val="32"/>
          <w:rtl/>
          <w:lang w:bidi="ar-DZ"/>
        </w:rPr>
        <w:t xml:space="preserve"> فقد تطرقنا الى المستوى الصوتي للقصيدة وهذا المستوى يتضمن العناصر التالية (الوزن والقافية والروي والتصريع، التكرار والبنية الصوتية والمستوى التركيبي والصرفي، ويتضمن في طياته بنية الأفعال، بنية الأسماء، أزمنة الأفعال، الجملة الاسمية والفعلية، الأساليب الانشائية والخبرية، المستوى المعجمي الدلالي، المعجم الديني، المعجم العاطفي، معجم الطبيعة، الزمان والمكان.</w:t>
      </w:r>
    </w:p>
    <w:p w14:paraId="4299330A" w14:textId="01EB5C1B" w:rsidR="00E03583" w:rsidRPr="00865C72" w:rsidRDefault="00E03583" w:rsidP="00865C72">
      <w:pPr>
        <w:pStyle w:val="Notedebasdepage"/>
        <w:bidi/>
        <w:rPr>
          <w:rFonts w:ascii="Simplified Arabic" w:hAnsi="Simplified Arabic" w:cs="Simplified Arabic"/>
          <w:sz w:val="24"/>
          <w:szCs w:val="24"/>
          <w:rtl/>
          <w:lang w:bidi="ar-DZ"/>
        </w:rPr>
      </w:pPr>
      <w:r>
        <w:rPr>
          <w:rFonts w:ascii="Traditional Arabic" w:hAnsi="Traditional Arabic" w:cs="Traditional Arabic" w:hint="cs"/>
          <w:sz w:val="32"/>
          <w:szCs w:val="32"/>
          <w:rtl/>
          <w:lang w:bidi="ar-DZ"/>
        </w:rPr>
        <w:t>أما فيما يخص المستوى البلاغي فتناول</w:t>
      </w:r>
      <w:r w:rsidR="00C3785F">
        <w:rPr>
          <w:rFonts w:ascii="Traditional Arabic" w:hAnsi="Traditional Arabic" w:cs="Traditional Arabic" w:hint="cs"/>
          <w:sz w:val="32"/>
          <w:szCs w:val="32"/>
          <w:rtl/>
          <w:lang w:bidi="ar-DZ"/>
        </w:rPr>
        <w:t>نا</w:t>
      </w:r>
      <w:r>
        <w:rPr>
          <w:rFonts w:ascii="Traditional Arabic" w:hAnsi="Traditional Arabic" w:cs="Traditional Arabic" w:hint="cs"/>
          <w:sz w:val="32"/>
          <w:szCs w:val="32"/>
          <w:rtl/>
          <w:lang w:bidi="ar-DZ"/>
        </w:rPr>
        <w:t xml:space="preserve"> فيه الصورة الشعرية من بيان وبديع أما البيان فقد تطرق</w:t>
      </w:r>
      <w:r w:rsidR="00C3785F">
        <w:rPr>
          <w:rFonts w:ascii="Traditional Arabic" w:hAnsi="Traditional Arabic" w:cs="Traditional Arabic" w:hint="cs"/>
          <w:sz w:val="32"/>
          <w:szCs w:val="32"/>
          <w:rtl/>
          <w:lang w:bidi="ar-DZ"/>
        </w:rPr>
        <w:t>نا</w:t>
      </w:r>
      <w:r>
        <w:rPr>
          <w:rFonts w:ascii="Traditional Arabic" w:hAnsi="Traditional Arabic" w:cs="Traditional Arabic" w:hint="cs"/>
          <w:sz w:val="32"/>
          <w:szCs w:val="32"/>
          <w:rtl/>
          <w:lang w:bidi="ar-DZ"/>
        </w:rPr>
        <w:t xml:space="preserve"> الى التشبيه والاستعارة والكناية أما البديع فذكر</w:t>
      </w:r>
      <w:r w:rsidR="00C3785F">
        <w:rPr>
          <w:rFonts w:ascii="Traditional Arabic" w:hAnsi="Traditional Arabic" w:cs="Traditional Arabic" w:hint="cs"/>
          <w:sz w:val="32"/>
          <w:szCs w:val="32"/>
          <w:rtl/>
          <w:lang w:bidi="ar-DZ"/>
        </w:rPr>
        <w:t>نا</w:t>
      </w:r>
      <w:r>
        <w:rPr>
          <w:rFonts w:ascii="Traditional Arabic" w:hAnsi="Traditional Arabic" w:cs="Traditional Arabic" w:hint="cs"/>
          <w:sz w:val="32"/>
          <w:szCs w:val="32"/>
          <w:rtl/>
          <w:lang w:bidi="ar-DZ"/>
        </w:rPr>
        <w:t xml:space="preserve"> الجناس، السجع، الطباق والمقابلة واعتمدنا على مراجع متنوعة أهمها: (يوسف أبو العدوس، الاسلوبية الرؤية والتطبيق) و (نور الدين السد، الاسلوبية وتحليل الخطاب) و</w:t>
      </w:r>
      <w:r w:rsidR="00865C72">
        <w:rPr>
          <w:rFonts w:ascii="Traditional Arabic" w:hAnsi="Traditional Arabic" w:cs="Traditional Arabic" w:hint="cs"/>
          <w:sz w:val="32"/>
          <w:szCs w:val="32"/>
          <w:rtl/>
          <w:lang w:bidi="ar-DZ"/>
        </w:rPr>
        <w:t xml:space="preserve"> </w:t>
      </w:r>
      <w:r w:rsidR="00C3785F">
        <w:rPr>
          <w:rFonts w:ascii="Traditional Arabic" w:hAnsi="Traditional Arabic" w:cs="Traditional Arabic" w:hint="cs"/>
          <w:sz w:val="32"/>
          <w:szCs w:val="32"/>
          <w:rtl/>
          <w:lang w:bidi="ar-DZ"/>
        </w:rPr>
        <w:t>(</w:t>
      </w:r>
      <w:r w:rsidR="00865C72" w:rsidRPr="00C3785F">
        <w:rPr>
          <w:rFonts w:ascii="Traditional Arabic" w:hAnsi="Traditional Arabic" w:cs="Traditional Arabic"/>
          <w:sz w:val="32"/>
          <w:szCs w:val="32"/>
          <w:rtl/>
        </w:rPr>
        <w:t>محمد بن يحي، السمات الأسلوبية في الخطاب الشعري</w:t>
      </w:r>
      <w:r w:rsidR="00C3785F">
        <w:rPr>
          <w:rFonts w:ascii="Traditional Arabic" w:hAnsi="Traditional Arabic" w:cs="Traditional Arabic" w:hint="cs"/>
          <w:sz w:val="32"/>
          <w:szCs w:val="32"/>
          <w:rtl/>
        </w:rPr>
        <w:t>)</w:t>
      </w:r>
      <w:r w:rsidR="00865C72" w:rsidRPr="00C3785F">
        <w:rPr>
          <w:rFonts w:ascii="Traditional Arabic" w:hAnsi="Traditional Arabic" w:cs="Traditional Arabic"/>
          <w:sz w:val="32"/>
          <w:szCs w:val="32"/>
          <w:rtl/>
        </w:rPr>
        <w:t xml:space="preserve"> </w:t>
      </w:r>
      <w:r w:rsidR="00C3785F" w:rsidRPr="00C3785F">
        <w:rPr>
          <w:rFonts w:ascii="Traditional Arabic" w:hAnsi="Traditional Arabic" w:cs="Traditional Arabic" w:hint="cs"/>
          <w:sz w:val="32"/>
          <w:szCs w:val="32"/>
          <w:rtl/>
        </w:rPr>
        <w:t>و</w:t>
      </w:r>
      <w:r w:rsidR="00C3785F">
        <w:rPr>
          <w:rFonts w:ascii="Traditional Arabic" w:hAnsi="Traditional Arabic" w:cs="Traditional Arabic" w:hint="cs"/>
          <w:sz w:val="32"/>
          <w:szCs w:val="32"/>
          <w:rtl/>
        </w:rPr>
        <w:t>(</w:t>
      </w:r>
      <w:r w:rsidR="00C3785F" w:rsidRPr="00C3785F">
        <w:rPr>
          <w:rFonts w:ascii="Traditional Arabic" w:hAnsi="Traditional Arabic" w:cs="Traditional Arabic" w:hint="cs"/>
          <w:sz w:val="32"/>
          <w:szCs w:val="32"/>
          <w:rtl/>
        </w:rPr>
        <w:t>مختار</w:t>
      </w:r>
      <w:r w:rsidR="00865C72" w:rsidRPr="00C3785F">
        <w:rPr>
          <w:rFonts w:ascii="Traditional Arabic" w:hAnsi="Traditional Arabic" w:cs="Traditional Arabic"/>
          <w:sz w:val="32"/>
          <w:szCs w:val="32"/>
          <w:rtl/>
          <w:lang w:bidi="ar-DZ"/>
        </w:rPr>
        <w:t xml:space="preserve"> عطية موسي</w:t>
      </w:r>
      <w:r w:rsidR="00C3785F">
        <w:rPr>
          <w:rFonts w:ascii="Traditional Arabic" w:hAnsi="Traditional Arabic" w:cs="Traditional Arabic" w:hint="cs"/>
          <w:sz w:val="32"/>
          <w:szCs w:val="32"/>
          <w:rtl/>
          <w:lang w:bidi="ar-DZ"/>
        </w:rPr>
        <w:t>،</w:t>
      </w:r>
      <w:r w:rsidR="00865C72" w:rsidRPr="00C3785F">
        <w:rPr>
          <w:rFonts w:ascii="Traditional Arabic" w:hAnsi="Traditional Arabic" w:cs="Traditional Arabic"/>
          <w:sz w:val="32"/>
          <w:szCs w:val="32"/>
          <w:rtl/>
          <w:lang w:bidi="ar-DZ"/>
        </w:rPr>
        <w:t xml:space="preserve"> موسيقى الشعر العربي</w:t>
      </w:r>
      <w:r w:rsidR="00C3785F">
        <w:rPr>
          <w:rFonts w:ascii="Traditional Arabic" w:hAnsi="Traditional Arabic" w:cs="Traditional Arabic" w:hint="cs"/>
          <w:sz w:val="32"/>
          <w:szCs w:val="32"/>
          <w:rtl/>
          <w:lang w:bidi="ar-DZ"/>
        </w:rPr>
        <w:t>)</w:t>
      </w:r>
      <w:r w:rsidR="00865C72" w:rsidRPr="00C3785F">
        <w:rPr>
          <w:rFonts w:ascii="Traditional Arabic" w:hAnsi="Traditional Arabic" w:cs="Traditional Arabic"/>
          <w:sz w:val="32"/>
          <w:szCs w:val="32"/>
          <w:rtl/>
          <w:lang w:bidi="ar-DZ"/>
        </w:rPr>
        <w:t xml:space="preserve"> </w:t>
      </w:r>
      <w:r w:rsidR="00A328A9" w:rsidRPr="00C3785F">
        <w:rPr>
          <w:rFonts w:ascii="Traditional Arabic" w:hAnsi="Traditional Arabic" w:cs="Traditional Arabic" w:hint="cs"/>
          <w:sz w:val="32"/>
          <w:szCs w:val="32"/>
          <w:rtl/>
          <w:lang w:bidi="ar-DZ"/>
        </w:rPr>
        <w:t>وكتب</w:t>
      </w:r>
      <w:r w:rsidRPr="00C3785F">
        <w:rPr>
          <w:rFonts w:ascii="Traditional Arabic" w:hAnsi="Traditional Arabic" w:cs="Traditional Arabic"/>
          <w:sz w:val="32"/>
          <w:szCs w:val="32"/>
          <w:rtl/>
          <w:lang w:bidi="ar-DZ"/>
        </w:rPr>
        <w:t xml:space="preserve"> أخرى</w:t>
      </w:r>
      <w:r>
        <w:rPr>
          <w:rFonts w:ascii="Traditional Arabic" w:hAnsi="Traditional Arabic" w:cs="Traditional Arabic" w:hint="cs"/>
          <w:sz w:val="32"/>
          <w:szCs w:val="32"/>
          <w:rtl/>
          <w:lang w:bidi="ar-DZ"/>
        </w:rPr>
        <w:t>.</w:t>
      </w:r>
    </w:p>
    <w:p w14:paraId="4CE392D5" w14:textId="0A4AA2C0" w:rsidR="00E03583" w:rsidRPr="00E03583" w:rsidRDefault="00E03583" w:rsidP="00A328A9">
      <w:pPr>
        <w:bidi/>
        <w:spacing w:line="240" w:lineRule="auto"/>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وأخير</w:t>
      </w:r>
      <w:r w:rsidR="00A328A9">
        <w:rPr>
          <w:rFonts w:ascii="Traditional Arabic" w:hAnsi="Traditional Arabic" w:cs="Traditional Arabic" w:hint="cs"/>
          <w:sz w:val="32"/>
          <w:szCs w:val="32"/>
          <w:rtl/>
          <w:lang w:bidi="ar-DZ"/>
        </w:rPr>
        <w:t>ا و ليس اخرا</w:t>
      </w:r>
      <w:r>
        <w:rPr>
          <w:rFonts w:ascii="Traditional Arabic" w:hAnsi="Traditional Arabic" w:cs="Traditional Arabic" w:hint="cs"/>
          <w:sz w:val="32"/>
          <w:szCs w:val="32"/>
          <w:rtl/>
          <w:lang w:bidi="ar-DZ"/>
        </w:rPr>
        <w:t xml:space="preserve"> ختمنا بخاتمة أوردنا فيها مجمل النتائج المتوصل اليها من خلال البحث ونأمل ألا يضيع جهدنا الذي بذلناه طيلة هذه السنة رغم الصعوبات التي واجهتنا الا أنه</w:t>
      </w:r>
      <w:r w:rsidR="00A328A9">
        <w:rPr>
          <w:rFonts w:ascii="Traditional Arabic" w:hAnsi="Traditional Arabic" w:cs="Traditional Arabic" w:hint="cs"/>
          <w:sz w:val="32"/>
          <w:szCs w:val="32"/>
          <w:rtl/>
          <w:lang w:bidi="ar-DZ"/>
        </w:rPr>
        <w:t xml:space="preserve"> و ان </w:t>
      </w:r>
      <w:r>
        <w:rPr>
          <w:rFonts w:ascii="Traditional Arabic" w:hAnsi="Traditional Arabic" w:cs="Traditional Arabic" w:hint="cs"/>
          <w:sz w:val="32"/>
          <w:szCs w:val="32"/>
          <w:rtl/>
          <w:lang w:bidi="ar-DZ"/>
        </w:rPr>
        <w:t>وفقنا فمن الله وان أخطأنا فلنا عبرة في ذلك وسلوة.</w:t>
      </w:r>
    </w:p>
    <w:p w14:paraId="5EEA0B9E" w14:textId="7F95DE66" w:rsidR="00DE5A27" w:rsidRDefault="00DE5A27" w:rsidP="00DE5A27">
      <w:pPr>
        <w:bidi/>
        <w:rPr>
          <w:rFonts w:cs="Mohammad Bold Normal"/>
          <w:sz w:val="28"/>
          <w:szCs w:val="28"/>
          <w:rtl/>
          <w:lang w:bidi="ar-DZ"/>
        </w:rPr>
      </w:pPr>
    </w:p>
    <w:p w14:paraId="305B9BAD" w14:textId="77777777" w:rsidR="00E03583" w:rsidRDefault="00E03583" w:rsidP="00DE5A27">
      <w:pPr>
        <w:bidi/>
        <w:rPr>
          <w:rFonts w:cs="Mohammad Bold Normal"/>
          <w:sz w:val="28"/>
          <w:szCs w:val="28"/>
          <w:rtl/>
          <w:lang w:bidi="ar-DZ"/>
        </w:rPr>
        <w:sectPr w:rsidR="00E03583" w:rsidSect="00E03583">
          <w:headerReference w:type="default" r:id="rId19"/>
          <w:footerReference w:type="default" r:id="rId20"/>
          <w:pgSz w:w="11906" w:h="16838" w:code="9"/>
          <w:pgMar w:top="1417" w:right="1417" w:bottom="1417" w:left="1417" w:header="708" w:footer="708" w:gutter="0"/>
          <w:pgNumType w:fmt="arabicAbjad" w:start="1"/>
          <w:cols w:space="708"/>
          <w:docGrid w:linePitch="360"/>
        </w:sectPr>
      </w:pPr>
    </w:p>
    <w:p w14:paraId="03521DC4" w14:textId="3381DD80" w:rsidR="00DE5A27" w:rsidRDefault="000E23EC" w:rsidP="00DE5A27">
      <w:pPr>
        <w:bidi/>
        <w:rPr>
          <w:rFonts w:cs="Mohammad Bold Normal"/>
          <w:sz w:val="28"/>
          <w:szCs w:val="28"/>
          <w:rtl/>
          <w:lang w:bidi="ar-DZ"/>
        </w:rPr>
      </w:pPr>
      <w:r>
        <w:rPr>
          <w:rFonts w:ascii="Traditional Arabic" w:hAnsi="Traditional Arabic" w:cs="Traditional Arabic"/>
          <w:noProof/>
          <w:sz w:val="28"/>
          <w:szCs w:val="28"/>
          <w:lang w:eastAsia="fr-FR"/>
        </w:rPr>
        <w:lastRenderedPageBreak/>
        <w:drawing>
          <wp:anchor distT="0" distB="0" distL="114300" distR="114300" simplePos="0" relativeHeight="251638272" behindDoc="1" locked="0" layoutInCell="1" allowOverlap="1" wp14:anchorId="795501BD" wp14:editId="601D42B1">
            <wp:simplePos x="0" y="0"/>
            <wp:positionH relativeFrom="column">
              <wp:posOffset>-459740</wp:posOffset>
            </wp:positionH>
            <wp:positionV relativeFrom="paragraph">
              <wp:posOffset>-590550</wp:posOffset>
            </wp:positionV>
            <wp:extent cx="7017385" cy="10377170"/>
            <wp:effectExtent l="0" t="0" r="0"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017385" cy="103771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82FA47D" w14:textId="7D81F1A8" w:rsidR="00327AE6" w:rsidRDefault="00327AE6" w:rsidP="00327AE6">
      <w:pPr>
        <w:bidi/>
        <w:rPr>
          <w:rFonts w:cs="Mohammad Bold Normal"/>
          <w:sz w:val="28"/>
          <w:szCs w:val="28"/>
          <w:lang w:bidi="ar-DZ"/>
        </w:rPr>
      </w:pPr>
    </w:p>
    <w:p w14:paraId="7D20BAFB" w14:textId="77777777" w:rsidR="000E23EC" w:rsidRDefault="000E23EC" w:rsidP="000E23EC">
      <w:pPr>
        <w:bidi/>
        <w:rPr>
          <w:rFonts w:cs="Mohammad Bold Normal"/>
          <w:sz w:val="28"/>
          <w:szCs w:val="28"/>
          <w:rtl/>
          <w:lang w:bidi="ar-DZ"/>
        </w:rPr>
      </w:pPr>
    </w:p>
    <w:p w14:paraId="1386A5DE" w14:textId="2F95EA79" w:rsidR="00327AE6" w:rsidRDefault="00327AE6" w:rsidP="00327AE6">
      <w:pPr>
        <w:bidi/>
        <w:rPr>
          <w:rFonts w:cs="Mohammad Bold Normal"/>
          <w:sz w:val="28"/>
          <w:szCs w:val="28"/>
          <w:rtl/>
          <w:lang w:bidi="ar-DZ"/>
        </w:rPr>
      </w:pPr>
    </w:p>
    <w:p w14:paraId="2550FFF9" w14:textId="2F78A908" w:rsidR="00327AE6" w:rsidRDefault="00327AE6" w:rsidP="00327AE6">
      <w:pPr>
        <w:bidi/>
        <w:rPr>
          <w:rFonts w:cs="Mohammad Bold Normal"/>
          <w:sz w:val="28"/>
          <w:szCs w:val="28"/>
          <w:rtl/>
          <w:lang w:bidi="ar-DZ"/>
        </w:rPr>
      </w:pPr>
    </w:p>
    <w:p w14:paraId="2819386D" w14:textId="77777777" w:rsidR="000E23EC" w:rsidRDefault="000E23EC" w:rsidP="00014417">
      <w:pPr>
        <w:bidi/>
        <w:jc w:val="center"/>
        <w:rPr>
          <w:rFonts w:ascii="Andalus" w:hAnsi="Andalus" w:cs="Andalus"/>
          <w:sz w:val="96"/>
          <w:szCs w:val="96"/>
          <w:lang w:bidi="ar-DZ"/>
        </w:rPr>
      </w:pPr>
    </w:p>
    <w:p w14:paraId="1BA2FB0A" w14:textId="259033A0" w:rsidR="00014417" w:rsidRPr="00014417" w:rsidRDefault="00014417" w:rsidP="000E23EC">
      <w:pPr>
        <w:bidi/>
        <w:jc w:val="center"/>
        <w:rPr>
          <w:rFonts w:ascii="Andalus" w:hAnsi="Andalus" w:cs="Andalus"/>
          <w:sz w:val="96"/>
          <w:szCs w:val="96"/>
          <w:rtl/>
          <w:lang w:bidi="ar-DZ"/>
        </w:rPr>
      </w:pPr>
      <w:r w:rsidRPr="00014417">
        <w:rPr>
          <w:rFonts w:ascii="Andalus" w:hAnsi="Andalus" w:cs="Andalus"/>
          <w:sz w:val="96"/>
          <w:szCs w:val="96"/>
          <w:rtl/>
          <w:lang w:bidi="ar-DZ"/>
        </w:rPr>
        <w:t xml:space="preserve">الفصل الأول: </w:t>
      </w:r>
    </w:p>
    <w:p w14:paraId="568577FD" w14:textId="48C2C130" w:rsidR="00014417" w:rsidRDefault="00014417" w:rsidP="00014417">
      <w:pPr>
        <w:bidi/>
        <w:rPr>
          <w:rFonts w:ascii="Traditional Arabic" w:hAnsi="Traditional Arabic" w:cs="Traditional Arabic"/>
          <w:sz w:val="96"/>
          <w:szCs w:val="96"/>
          <w:rtl/>
          <w:lang w:bidi="ar-DZ"/>
        </w:rPr>
      </w:pPr>
      <w:r>
        <w:rPr>
          <w:rFonts w:ascii="Traditional Arabic" w:hAnsi="Traditional Arabic" w:cs="Traditional Arabic"/>
          <w:sz w:val="96"/>
          <w:szCs w:val="96"/>
          <w:lang w:bidi="ar-DZ"/>
        </w:rPr>
        <w:t xml:space="preserve"> </w:t>
      </w:r>
      <w:r w:rsidRPr="00327AE6">
        <w:rPr>
          <w:rFonts w:ascii="Traditional Arabic" w:hAnsi="Traditional Arabic" w:cs="Traditional Arabic"/>
          <w:sz w:val="96"/>
          <w:szCs w:val="96"/>
          <w:rtl/>
          <w:lang w:bidi="ar-DZ"/>
        </w:rPr>
        <w:t xml:space="preserve">السمات الاسلوبية دراسة في النقد </w:t>
      </w:r>
      <w:r>
        <w:rPr>
          <w:rFonts w:ascii="Traditional Arabic" w:hAnsi="Traditional Arabic" w:cs="Traditional Arabic"/>
          <w:sz w:val="96"/>
          <w:szCs w:val="96"/>
          <w:lang w:bidi="ar-DZ"/>
        </w:rPr>
        <w:t xml:space="preserve">                 </w:t>
      </w:r>
      <w:r w:rsidRPr="00327AE6">
        <w:rPr>
          <w:rFonts w:ascii="Traditional Arabic" w:hAnsi="Traditional Arabic" w:cs="Traditional Arabic"/>
          <w:sz w:val="96"/>
          <w:szCs w:val="96"/>
          <w:rtl/>
          <w:lang w:bidi="ar-DZ"/>
        </w:rPr>
        <w:t>ال</w:t>
      </w:r>
      <w:r w:rsidR="00725306">
        <w:rPr>
          <w:rFonts w:ascii="Traditional Arabic" w:hAnsi="Traditional Arabic" w:cs="Traditional Arabic" w:hint="cs"/>
          <w:sz w:val="96"/>
          <w:szCs w:val="96"/>
          <w:rtl/>
          <w:lang w:bidi="ar-DZ"/>
        </w:rPr>
        <w:t>ت</w:t>
      </w:r>
      <w:r w:rsidRPr="00327AE6">
        <w:rPr>
          <w:rFonts w:ascii="Traditional Arabic" w:hAnsi="Traditional Arabic" w:cs="Traditional Arabic"/>
          <w:sz w:val="96"/>
          <w:szCs w:val="96"/>
          <w:rtl/>
          <w:lang w:bidi="ar-DZ"/>
        </w:rPr>
        <w:t>نظ</w:t>
      </w:r>
      <w:r w:rsidR="00725306">
        <w:rPr>
          <w:rFonts w:ascii="Traditional Arabic" w:hAnsi="Traditional Arabic" w:cs="Traditional Arabic" w:hint="cs"/>
          <w:sz w:val="96"/>
          <w:szCs w:val="96"/>
          <w:rtl/>
          <w:lang w:bidi="ar-DZ"/>
        </w:rPr>
        <w:t>ي</w:t>
      </w:r>
      <w:r w:rsidRPr="00327AE6">
        <w:rPr>
          <w:rFonts w:ascii="Traditional Arabic" w:hAnsi="Traditional Arabic" w:cs="Traditional Arabic"/>
          <w:sz w:val="96"/>
          <w:szCs w:val="96"/>
          <w:rtl/>
          <w:lang w:bidi="ar-DZ"/>
        </w:rPr>
        <w:t>ري</w:t>
      </w:r>
    </w:p>
    <w:p w14:paraId="57B1D1D5" w14:textId="77777777" w:rsidR="00AC3460" w:rsidRDefault="00AC3460" w:rsidP="00AC3460">
      <w:pPr>
        <w:bidi/>
        <w:rPr>
          <w:rFonts w:ascii="Traditional Arabic" w:hAnsi="Traditional Arabic" w:cs="Traditional Arabic"/>
          <w:sz w:val="28"/>
          <w:szCs w:val="28"/>
          <w:rtl/>
          <w:lang w:bidi="ar-DZ"/>
        </w:rPr>
        <w:sectPr w:rsidR="00AC3460" w:rsidSect="00014417">
          <w:headerReference w:type="default" r:id="rId22"/>
          <w:pgSz w:w="11906" w:h="16838" w:code="9"/>
          <w:pgMar w:top="1417" w:right="1417" w:bottom="1417" w:left="1417" w:header="708" w:footer="708" w:gutter="0"/>
          <w:cols w:space="708"/>
          <w:docGrid w:linePitch="360"/>
        </w:sectPr>
      </w:pPr>
    </w:p>
    <w:p w14:paraId="046D43DA" w14:textId="22FDCA75" w:rsidR="00B379CC" w:rsidRPr="00E03583" w:rsidRDefault="0004087C" w:rsidP="009B43CE">
      <w:pPr>
        <w:pStyle w:val="Paragraphedeliste"/>
        <w:numPr>
          <w:ilvl w:val="0"/>
          <w:numId w:val="7"/>
        </w:numPr>
        <w:bidi/>
        <w:jc w:val="both"/>
        <w:rPr>
          <w:rFonts w:ascii="Simplified Arabic" w:hAnsi="Simplified Arabic" w:cs="Simplified Arabic"/>
          <w:b/>
          <w:bCs/>
          <w:sz w:val="36"/>
          <w:szCs w:val="36"/>
          <w:rtl/>
          <w:lang w:bidi="ar-DZ"/>
        </w:rPr>
      </w:pPr>
      <w:r w:rsidRPr="00E03583">
        <w:rPr>
          <w:rFonts w:ascii="Simplified Arabic" w:hAnsi="Simplified Arabic" w:cs="Simplified Arabic"/>
          <w:b/>
          <w:bCs/>
          <w:sz w:val="36"/>
          <w:szCs w:val="36"/>
          <w:rtl/>
          <w:lang w:bidi="ar-DZ"/>
        </w:rPr>
        <w:lastRenderedPageBreak/>
        <w:t xml:space="preserve">الفصل </w:t>
      </w:r>
      <w:r w:rsidR="005C4ACF" w:rsidRPr="00E03583">
        <w:rPr>
          <w:rFonts w:ascii="Simplified Arabic" w:hAnsi="Simplified Arabic" w:cs="Simplified Arabic"/>
          <w:b/>
          <w:bCs/>
          <w:sz w:val="36"/>
          <w:szCs w:val="36"/>
          <w:rtl/>
          <w:lang w:bidi="ar-DZ"/>
        </w:rPr>
        <w:t>الأول:</w:t>
      </w:r>
      <w:r w:rsidRPr="00E03583">
        <w:rPr>
          <w:rFonts w:ascii="Simplified Arabic" w:hAnsi="Simplified Arabic" w:cs="Simplified Arabic"/>
          <w:b/>
          <w:bCs/>
          <w:sz w:val="36"/>
          <w:szCs w:val="36"/>
          <w:rtl/>
          <w:lang w:bidi="ar-DZ"/>
        </w:rPr>
        <w:t xml:space="preserve"> السمات الاسلوبية دراسة في النقد ال</w:t>
      </w:r>
      <w:r w:rsidR="00725306">
        <w:rPr>
          <w:rFonts w:ascii="Simplified Arabic" w:hAnsi="Simplified Arabic" w:cs="Simplified Arabic" w:hint="cs"/>
          <w:b/>
          <w:bCs/>
          <w:sz w:val="36"/>
          <w:szCs w:val="36"/>
          <w:rtl/>
          <w:lang w:bidi="ar-DZ"/>
        </w:rPr>
        <w:t>ت</w:t>
      </w:r>
      <w:r w:rsidRPr="00E03583">
        <w:rPr>
          <w:rFonts w:ascii="Simplified Arabic" w:hAnsi="Simplified Arabic" w:cs="Simplified Arabic"/>
          <w:b/>
          <w:bCs/>
          <w:sz w:val="36"/>
          <w:szCs w:val="36"/>
          <w:rtl/>
          <w:lang w:bidi="ar-DZ"/>
        </w:rPr>
        <w:t>نظ</w:t>
      </w:r>
      <w:r w:rsidR="00725306">
        <w:rPr>
          <w:rFonts w:ascii="Simplified Arabic" w:hAnsi="Simplified Arabic" w:cs="Simplified Arabic" w:hint="cs"/>
          <w:b/>
          <w:bCs/>
          <w:sz w:val="36"/>
          <w:szCs w:val="36"/>
          <w:rtl/>
          <w:lang w:bidi="ar-DZ"/>
        </w:rPr>
        <w:t>ي</w:t>
      </w:r>
      <w:r w:rsidRPr="00E03583">
        <w:rPr>
          <w:rFonts w:ascii="Simplified Arabic" w:hAnsi="Simplified Arabic" w:cs="Simplified Arabic"/>
          <w:b/>
          <w:bCs/>
          <w:sz w:val="36"/>
          <w:szCs w:val="36"/>
          <w:rtl/>
          <w:lang w:bidi="ar-DZ"/>
        </w:rPr>
        <w:t>ري</w:t>
      </w:r>
    </w:p>
    <w:p w14:paraId="6ED0A6FC" w14:textId="432AD85E" w:rsidR="0004087C" w:rsidRPr="00E03583" w:rsidRDefault="005C4ACF" w:rsidP="009B43CE">
      <w:pPr>
        <w:pStyle w:val="Paragraphedeliste"/>
        <w:numPr>
          <w:ilvl w:val="0"/>
          <w:numId w:val="7"/>
        </w:numPr>
        <w:bidi/>
        <w:jc w:val="both"/>
        <w:rPr>
          <w:rFonts w:ascii="Simplified Arabic" w:hAnsi="Simplified Arabic" w:cs="Simplified Arabic"/>
          <w:b/>
          <w:bCs/>
          <w:sz w:val="36"/>
          <w:szCs w:val="36"/>
          <w:rtl/>
          <w:lang w:bidi="ar-DZ"/>
        </w:rPr>
      </w:pPr>
      <w:r w:rsidRPr="00E03583">
        <w:rPr>
          <w:rFonts w:ascii="Simplified Arabic" w:hAnsi="Simplified Arabic" w:cs="Simplified Arabic"/>
          <w:b/>
          <w:bCs/>
          <w:sz w:val="36"/>
          <w:szCs w:val="36"/>
          <w:rtl/>
          <w:lang w:bidi="ar-DZ"/>
        </w:rPr>
        <w:t>المبحث الأول:</w:t>
      </w:r>
      <w:r w:rsidR="0004087C" w:rsidRPr="00E03583">
        <w:rPr>
          <w:rFonts w:ascii="Simplified Arabic" w:hAnsi="Simplified Arabic" w:cs="Simplified Arabic"/>
          <w:b/>
          <w:bCs/>
          <w:sz w:val="36"/>
          <w:szCs w:val="36"/>
          <w:rtl/>
          <w:lang w:bidi="ar-DZ"/>
        </w:rPr>
        <w:t xml:space="preserve"> في تحديد مفهوم بعض المصطلحات </w:t>
      </w:r>
    </w:p>
    <w:p w14:paraId="55A2F281" w14:textId="5574836E" w:rsidR="0004087C" w:rsidRPr="00E03583" w:rsidRDefault="0004087C" w:rsidP="009B43CE">
      <w:pPr>
        <w:pStyle w:val="Paragraphedeliste"/>
        <w:numPr>
          <w:ilvl w:val="0"/>
          <w:numId w:val="1"/>
        </w:numPr>
        <w:bidi/>
        <w:jc w:val="both"/>
        <w:rPr>
          <w:rFonts w:ascii="Traditional Arabic" w:hAnsi="Traditional Arabic" w:cs="Traditional Arabic"/>
          <w:b/>
          <w:bCs/>
          <w:sz w:val="32"/>
          <w:szCs w:val="32"/>
          <w:lang w:bidi="ar-DZ"/>
        </w:rPr>
      </w:pPr>
      <w:r w:rsidRPr="00E03583">
        <w:rPr>
          <w:rFonts w:ascii="Traditional Arabic" w:hAnsi="Traditional Arabic" w:cs="Traditional Arabic"/>
          <w:b/>
          <w:bCs/>
          <w:sz w:val="32"/>
          <w:szCs w:val="32"/>
          <w:rtl/>
          <w:lang w:bidi="ar-DZ"/>
        </w:rPr>
        <w:t xml:space="preserve">ضبط مفهوم </w:t>
      </w:r>
      <w:r w:rsidR="005C4ACF" w:rsidRPr="00E03583">
        <w:rPr>
          <w:rFonts w:ascii="Traditional Arabic" w:hAnsi="Traditional Arabic" w:cs="Traditional Arabic"/>
          <w:b/>
          <w:bCs/>
          <w:sz w:val="32"/>
          <w:szCs w:val="32"/>
          <w:rtl/>
          <w:lang w:bidi="ar-DZ"/>
        </w:rPr>
        <w:t>السمة:</w:t>
      </w:r>
    </w:p>
    <w:p w14:paraId="673E1A80" w14:textId="012AEBD5" w:rsidR="0004087C" w:rsidRDefault="005C4ACF" w:rsidP="009B43CE">
      <w:pPr>
        <w:pStyle w:val="Paragraphedeliste"/>
        <w:numPr>
          <w:ilvl w:val="0"/>
          <w:numId w:val="7"/>
        </w:numPr>
        <w:bidi/>
        <w:jc w:val="both"/>
        <w:rPr>
          <w:rFonts w:ascii="Traditional Arabic" w:hAnsi="Traditional Arabic" w:cs="Traditional Arabic"/>
          <w:b/>
          <w:bCs/>
          <w:sz w:val="32"/>
          <w:szCs w:val="32"/>
          <w:lang w:bidi="ar-DZ"/>
        </w:rPr>
      </w:pPr>
      <w:r w:rsidRPr="00E03583">
        <w:rPr>
          <w:rFonts w:ascii="Traditional Arabic" w:hAnsi="Traditional Arabic" w:cs="Traditional Arabic"/>
          <w:b/>
          <w:bCs/>
          <w:sz w:val="32"/>
          <w:szCs w:val="32"/>
          <w:rtl/>
          <w:lang w:bidi="ar-DZ"/>
        </w:rPr>
        <w:t>لغة:</w:t>
      </w:r>
    </w:p>
    <w:p w14:paraId="66A5EC78" w14:textId="21B06B72" w:rsidR="001344E5" w:rsidRDefault="001344E5" w:rsidP="00EA44C0">
      <w:pPr>
        <w:pStyle w:val="Paragraphedeliste"/>
        <w:numPr>
          <w:ilvl w:val="0"/>
          <w:numId w:val="115"/>
        </w:num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جاء تعريف معنى السمة في معجم المعاني </w:t>
      </w:r>
      <w:r w:rsidR="00725306">
        <w:rPr>
          <w:rFonts w:ascii="Traditional Arabic" w:hAnsi="Traditional Arabic" w:cs="Traditional Arabic" w:hint="cs"/>
          <w:sz w:val="32"/>
          <w:szCs w:val="32"/>
          <w:rtl/>
          <w:lang w:bidi="ar-DZ"/>
        </w:rPr>
        <w:t>الجامع:</w:t>
      </w:r>
    </w:p>
    <w:p w14:paraId="65376CFC" w14:textId="25F16221" w:rsidR="001344E5" w:rsidRDefault="001344E5" w:rsidP="009B43CE">
      <w:pPr>
        <w:pStyle w:val="Paragraphedeliste"/>
        <w:numPr>
          <w:ilvl w:val="0"/>
          <w:numId w:val="7"/>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سمة (اسم) </w:t>
      </w:r>
      <w:r w:rsidR="00725306">
        <w:rPr>
          <w:rFonts w:ascii="Traditional Arabic" w:hAnsi="Traditional Arabic" w:cs="Traditional Arabic" w:hint="cs"/>
          <w:sz w:val="32"/>
          <w:szCs w:val="32"/>
          <w:rtl/>
          <w:lang w:bidi="ar-DZ"/>
        </w:rPr>
        <w:t>والجمع</w:t>
      </w:r>
      <w:r>
        <w:rPr>
          <w:rFonts w:ascii="Traditional Arabic" w:hAnsi="Traditional Arabic" w:cs="Traditional Arabic" w:hint="cs"/>
          <w:sz w:val="32"/>
          <w:szCs w:val="32"/>
          <w:rtl/>
          <w:lang w:bidi="ar-DZ"/>
        </w:rPr>
        <w:t xml:space="preserve"> سمات </w:t>
      </w:r>
      <w:r w:rsidR="00725306">
        <w:rPr>
          <w:rFonts w:ascii="Traditional Arabic" w:hAnsi="Traditional Arabic" w:cs="Traditional Arabic" w:hint="cs"/>
          <w:sz w:val="32"/>
          <w:szCs w:val="32"/>
          <w:rtl/>
          <w:lang w:bidi="ar-DZ"/>
        </w:rPr>
        <w:t>والسمة</w:t>
      </w:r>
      <w:r>
        <w:rPr>
          <w:rFonts w:ascii="Traditional Arabic" w:hAnsi="Traditional Arabic" w:cs="Traditional Arabic" w:hint="cs"/>
          <w:sz w:val="32"/>
          <w:szCs w:val="32"/>
          <w:rtl/>
          <w:lang w:bidi="ar-DZ"/>
        </w:rPr>
        <w:t xml:space="preserve"> هو ما وسم به الحيوان من ضروب الصور.</w:t>
      </w:r>
    </w:p>
    <w:p w14:paraId="6A178226" w14:textId="384E4948" w:rsidR="001344E5" w:rsidRDefault="00725306" w:rsidP="009B43CE">
      <w:pPr>
        <w:pStyle w:val="Paragraphedelist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والسمة</w:t>
      </w:r>
      <w:r w:rsidR="001344E5">
        <w:rPr>
          <w:rFonts w:ascii="Traditional Arabic" w:hAnsi="Traditional Arabic" w:cs="Traditional Arabic" w:hint="cs"/>
          <w:sz w:val="32"/>
          <w:szCs w:val="32"/>
          <w:rtl/>
          <w:lang w:bidi="ar-DZ"/>
        </w:rPr>
        <w:t xml:space="preserve"> هي </w:t>
      </w:r>
      <w:r>
        <w:rPr>
          <w:rFonts w:ascii="Traditional Arabic" w:hAnsi="Traditional Arabic" w:cs="Traditional Arabic" w:hint="cs"/>
          <w:sz w:val="32"/>
          <w:szCs w:val="32"/>
          <w:rtl/>
          <w:lang w:bidi="ar-DZ"/>
        </w:rPr>
        <w:t>العلامة، وتأشيرة</w:t>
      </w:r>
      <w:r w:rsidR="001344E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وهي</w:t>
      </w:r>
      <w:r w:rsidR="001344E5">
        <w:rPr>
          <w:rFonts w:ascii="Traditional Arabic" w:hAnsi="Traditional Arabic" w:cs="Traditional Arabic" w:hint="cs"/>
          <w:sz w:val="32"/>
          <w:szCs w:val="32"/>
          <w:rtl/>
          <w:lang w:bidi="ar-DZ"/>
        </w:rPr>
        <w:t xml:space="preserve"> مصدر </w:t>
      </w:r>
      <w:r>
        <w:rPr>
          <w:rFonts w:ascii="Traditional Arabic" w:hAnsi="Traditional Arabic" w:cs="Traditional Arabic" w:hint="cs"/>
          <w:sz w:val="32"/>
          <w:szCs w:val="32"/>
          <w:rtl/>
          <w:lang w:bidi="ar-DZ"/>
        </w:rPr>
        <w:t>وسم</w:t>
      </w:r>
    </w:p>
    <w:p w14:paraId="32831671" w14:textId="54568526" w:rsidR="001344E5" w:rsidRDefault="001344E5" w:rsidP="009B43CE">
      <w:pPr>
        <w:pStyle w:val="Paragraphedeliste"/>
        <w:numPr>
          <w:ilvl w:val="0"/>
          <w:numId w:val="7"/>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سمة </w:t>
      </w:r>
      <w:r w:rsidR="00725306">
        <w:rPr>
          <w:rFonts w:ascii="Traditional Arabic" w:hAnsi="Traditional Arabic" w:cs="Traditional Arabic" w:hint="cs"/>
          <w:sz w:val="32"/>
          <w:szCs w:val="32"/>
          <w:rtl/>
          <w:lang w:bidi="ar-DZ"/>
        </w:rPr>
        <w:t>شخصية، خصلة</w:t>
      </w:r>
      <w:r>
        <w:rPr>
          <w:rFonts w:ascii="Traditional Arabic" w:hAnsi="Traditional Arabic" w:cs="Traditional Arabic" w:hint="cs"/>
          <w:sz w:val="32"/>
          <w:szCs w:val="32"/>
          <w:rtl/>
          <w:lang w:bidi="ar-DZ"/>
        </w:rPr>
        <w:t xml:space="preserve"> أو سجية،</w:t>
      </w:r>
      <w:r w:rsidR="00725306">
        <w:rPr>
          <w:rFonts w:ascii="Traditional Arabic" w:hAnsi="Traditional Arabic" w:cs="Traditional Arabic" w:hint="cs"/>
          <w:sz w:val="32"/>
          <w:szCs w:val="32"/>
          <w:rtl/>
          <w:lang w:bidi="ar-DZ"/>
        </w:rPr>
        <w:t xml:space="preserve"> ما يمك</w:t>
      </w:r>
      <w:r w:rsidR="00725306">
        <w:rPr>
          <w:rFonts w:ascii="Traditional Arabic" w:hAnsi="Traditional Arabic" w:cs="Traditional Arabic" w:hint="eastAsia"/>
          <w:sz w:val="32"/>
          <w:szCs w:val="32"/>
          <w:rtl/>
          <w:lang w:bidi="ar-DZ"/>
        </w:rPr>
        <w:t>ن</w:t>
      </w:r>
      <w:r>
        <w:rPr>
          <w:rFonts w:ascii="Traditional Arabic" w:hAnsi="Traditional Arabic" w:cs="Traditional Arabic" w:hint="cs"/>
          <w:sz w:val="32"/>
          <w:szCs w:val="32"/>
          <w:rtl/>
          <w:lang w:bidi="ar-DZ"/>
        </w:rPr>
        <w:t xml:space="preserve"> أن يعتمد عليه في الت</w:t>
      </w:r>
      <w:r w:rsidR="00725306">
        <w:rPr>
          <w:rFonts w:ascii="Traditional Arabic" w:hAnsi="Traditional Arabic" w:cs="Traditional Arabic" w:hint="cs"/>
          <w:sz w:val="32"/>
          <w:szCs w:val="32"/>
          <w:rtl/>
          <w:lang w:bidi="ar-DZ"/>
        </w:rPr>
        <w:t>ف</w:t>
      </w:r>
      <w:r>
        <w:rPr>
          <w:rFonts w:ascii="Traditional Arabic" w:hAnsi="Traditional Arabic" w:cs="Traditional Arabic" w:hint="cs"/>
          <w:sz w:val="32"/>
          <w:szCs w:val="32"/>
          <w:rtl/>
          <w:lang w:bidi="ar-DZ"/>
        </w:rPr>
        <w:t>ري</w:t>
      </w:r>
      <w:r w:rsidR="00725306">
        <w:rPr>
          <w:rFonts w:ascii="Traditional Arabic" w:hAnsi="Traditional Arabic" w:cs="Traditional Arabic" w:hint="cs"/>
          <w:sz w:val="32"/>
          <w:szCs w:val="32"/>
          <w:rtl/>
          <w:lang w:bidi="ar-DZ"/>
        </w:rPr>
        <w:t>ق</w:t>
      </w:r>
      <w:r>
        <w:rPr>
          <w:rFonts w:ascii="Traditional Arabic" w:hAnsi="Traditional Arabic" w:cs="Traditional Arabic" w:hint="cs"/>
          <w:sz w:val="32"/>
          <w:szCs w:val="32"/>
          <w:rtl/>
          <w:lang w:bidi="ar-DZ"/>
        </w:rPr>
        <w:t xml:space="preserve"> بين شخص معين </w:t>
      </w:r>
      <w:r w:rsidR="00725306">
        <w:rPr>
          <w:rFonts w:ascii="Traditional Arabic" w:hAnsi="Traditional Arabic" w:cs="Traditional Arabic" w:hint="cs"/>
          <w:sz w:val="32"/>
          <w:szCs w:val="32"/>
          <w:rtl/>
          <w:lang w:bidi="ar-DZ"/>
        </w:rPr>
        <w:t>واخر</w:t>
      </w:r>
      <w:r>
        <w:rPr>
          <w:rFonts w:ascii="Traditional Arabic" w:hAnsi="Traditional Arabic" w:cs="Traditional Arabic" w:hint="cs"/>
          <w:sz w:val="32"/>
          <w:szCs w:val="32"/>
          <w:rtl/>
          <w:lang w:bidi="ar-DZ"/>
        </w:rPr>
        <w:t>.</w:t>
      </w:r>
    </w:p>
    <w:p w14:paraId="388A9A07" w14:textId="4106E8D8" w:rsidR="001344E5" w:rsidRDefault="001344E5" w:rsidP="009B43CE">
      <w:pPr>
        <w:pStyle w:val="Paragraphedeliste"/>
        <w:numPr>
          <w:ilvl w:val="0"/>
          <w:numId w:val="7"/>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وهو صورة من صور الكي تعرف بها ابل الرجل،</w:t>
      </w:r>
      <w:r w:rsidR="00725306">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ما وسم به الحيوان من ضروب الصور هذا ال</w:t>
      </w:r>
      <w:r w:rsidR="00725306">
        <w:rPr>
          <w:rFonts w:ascii="Traditional Arabic" w:hAnsi="Traditional Arabic" w:cs="Traditional Arabic" w:hint="cs"/>
          <w:sz w:val="32"/>
          <w:szCs w:val="32"/>
          <w:rtl/>
          <w:lang w:bidi="ar-DZ"/>
        </w:rPr>
        <w:t>ف</w:t>
      </w:r>
      <w:r>
        <w:rPr>
          <w:rFonts w:ascii="Traditional Arabic" w:hAnsi="Traditional Arabic" w:cs="Traditional Arabic" w:hint="cs"/>
          <w:sz w:val="32"/>
          <w:szCs w:val="32"/>
          <w:rtl/>
          <w:lang w:bidi="ar-DZ"/>
        </w:rPr>
        <w:t>رس له سمة على غرته.</w:t>
      </w:r>
    </w:p>
    <w:p w14:paraId="2D86B8FC" w14:textId="3878234F" w:rsidR="001344E5" w:rsidRPr="00725306" w:rsidRDefault="001344E5" w:rsidP="00725306">
      <w:pPr>
        <w:pStyle w:val="Paragraphedeliste"/>
        <w:numPr>
          <w:ilvl w:val="0"/>
          <w:numId w:val="7"/>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وهي علامة توضع على تحفة فنية بمثابة توقيع </w:t>
      </w:r>
      <w:r w:rsidR="00725306">
        <w:rPr>
          <w:rFonts w:ascii="Traditional Arabic" w:hAnsi="Traditional Arabic" w:cs="Traditional Arabic" w:hint="cs"/>
          <w:sz w:val="32"/>
          <w:szCs w:val="32"/>
          <w:rtl/>
          <w:lang w:bidi="ar-DZ"/>
        </w:rPr>
        <w:t>وامضاء</w:t>
      </w:r>
      <w:r w:rsidRPr="00725306">
        <w:rPr>
          <w:rFonts w:ascii="Traditional Arabic" w:hAnsi="Traditional Arabic" w:cs="Traditional Arabic" w:hint="cs"/>
          <w:sz w:val="32"/>
          <w:szCs w:val="32"/>
          <w:rtl/>
          <w:lang w:bidi="ar-DZ"/>
        </w:rPr>
        <w:t>، أو على سلعة تجارية اثباتا لصحتها.</w:t>
      </w:r>
      <w:r w:rsidR="009B43CE">
        <w:rPr>
          <w:rStyle w:val="Appelnotedebasdep"/>
          <w:rFonts w:ascii="Traditional Arabic" w:hAnsi="Traditional Arabic" w:cs="Traditional Arabic"/>
          <w:sz w:val="32"/>
          <w:szCs w:val="32"/>
          <w:rtl/>
          <w:lang w:bidi="ar-DZ"/>
        </w:rPr>
        <w:footnoteReference w:id="1"/>
      </w:r>
    </w:p>
    <w:p w14:paraId="3ABA1BD7" w14:textId="09E317C0" w:rsidR="001344E5" w:rsidRPr="00725306" w:rsidRDefault="00725306" w:rsidP="00EA44C0">
      <w:pPr>
        <w:pStyle w:val="Paragraphedeliste"/>
        <w:numPr>
          <w:ilvl w:val="0"/>
          <w:numId w:val="115"/>
        </w:numPr>
        <w:bidi/>
        <w:jc w:val="both"/>
        <w:rPr>
          <w:rFonts w:ascii="Traditional Arabic" w:hAnsi="Traditional Arabic" w:cs="Traditional Arabic"/>
          <w:sz w:val="32"/>
          <w:szCs w:val="32"/>
          <w:lang w:bidi="ar-DZ"/>
        </w:rPr>
      </w:pPr>
      <w:r w:rsidRPr="00725306">
        <w:rPr>
          <w:rFonts w:ascii="Traditional Arabic" w:hAnsi="Traditional Arabic" w:cs="Traditional Arabic" w:hint="cs"/>
          <w:sz w:val="32"/>
          <w:szCs w:val="32"/>
          <w:rtl/>
          <w:lang w:bidi="ar-DZ"/>
        </w:rPr>
        <w:t>وجاء</w:t>
      </w:r>
      <w:r w:rsidR="001344E5" w:rsidRPr="00725306">
        <w:rPr>
          <w:rFonts w:ascii="Traditional Arabic" w:hAnsi="Traditional Arabic" w:cs="Traditional Arabic" w:hint="cs"/>
          <w:sz w:val="32"/>
          <w:szCs w:val="32"/>
          <w:rtl/>
          <w:lang w:bidi="ar-DZ"/>
        </w:rPr>
        <w:t xml:space="preserve"> تعريف السمة في المعجم الوسيط:</w:t>
      </w:r>
    </w:p>
    <w:p w14:paraId="33CD254C" w14:textId="0A567333" w:rsidR="001344E5" w:rsidRDefault="001344E5" w:rsidP="009B43CE">
      <w:pPr>
        <w:pStyle w:val="Paragraphedeliste"/>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السمة هي ما وسم به الحيوان من ضروب الصور والسمة العلامة</w:t>
      </w:r>
      <w:r w:rsidR="009B43CE">
        <w:rPr>
          <w:rFonts w:ascii="Traditional Arabic" w:hAnsi="Traditional Arabic" w:cs="Traditional Arabic" w:hint="cs"/>
          <w:sz w:val="32"/>
          <w:szCs w:val="32"/>
          <w:rtl/>
          <w:lang w:bidi="ar-DZ"/>
        </w:rPr>
        <w:t>.</w:t>
      </w:r>
      <w:r w:rsidR="009B43CE">
        <w:rPr>
          <w:rStyle w:val="Appelnotedebasdep"/>
          <w:rFonts w:ascii="Traditional Arabic" w:hAnsi="Traditional Arabic" w:cs="Traditional Arabic"/>
          <w:sz w:val="32"/>
          <w:szCs w:val="32"/>
          <w:rtl/>
          <w:lang w:bidi="ar-DZ"/>
        </w:rPr>
        <w:footnoteReference w:id="2"/>
      </w:r>
    </w:p>
    <w:p w14:paraId="1BA6BFF8" w14:textId="4ACCC6ED" w:rsidR="001344E5" w:rsidRPr="001344E5" w:rsidRDefault="001344E5" w:rsidP="00EA44C0">
      <w:pPr>
        <w:pStyle w:val="Paragraphedeliste"/>
        <w:numPr>
          <w:ilvl w:val="0"/>
          <w:numId w:val="115"/>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أما في لسان العرب فالسمة </w:t>
      </w:r>
      <w:r w:rsidR="00725306">
        <w:rPr>
          <w:rFonts w:ascii="Traditional Arabic" w:hAnsi="Traditional Arabic" w:cs="Traditional Arabic" w:hint="cs"/>
          <w:sz w:val="32"/>
          <w:szCs w:val="32"/>
          <w:rtl/>
          <w:lang w:bidi="ar-DZ"/>
        </w:rPr>
        <w:t xml:space="preserve">مادة </w:t>
      </w:r>
      <w:r w:rsidR="00725306">
        <w:rPr>
          <w:rFonts w:ascii="Traditional Arabic" w:hAnsi="Traditional Arabic" w:cs="Traditional Arabic"/>
          <w:sz w:val="32"/>
          <w:szCs w:val="32"/>
          <w:rtl/>
          <w:lang w:bidi="ar-DZ"/>
        </w:rPr>
        <w:t>(</w:t>
      </w:r>
      <w:r w:rsidR="00725306">
        <w:rPr>
          <w:rFonts w:ascii="Traditional Arabic" w:hAnsi="Traditional Arabic" w:cs="Traditional Arabic" w:hint="cs"/>
          <w:sz w:val="32"/>
          <w:szCs w:val="32"/>
          <w:rtl/>
          <w:lang w:bidi="ar-DZ"/>
        </w:rPr>
        <w:t xml:space="preserve">و /س /م) </w:t>
      </w:r>
      <w:r>
        <w:rPr>
          <w:rFonts w:ascii="Traditional Arabic" w:hAnsi="Traditional Arabic" w:cs="Traditional Arabic" w:hint="cs"/>
          <w:sz w:val="32"/>
          <w:szCs w:val="32"/>
          <w:rtl/>
          <w:lang w:bidi="ar-DZ"/>
        </w:rPr>
        <w:t>بمعنى ترك سمة على وجهه أي علامة،</w:t>
      </w:r>
      <w:r w:rsidR="00725306">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ومنه سمة </w:t>
      </w:r>
      <w:r w:rsidR="00725306">
        <w:rPr>
          <w:rFonts w:ascii="Traditional Arabic" w:hAnsi="Traditional Arabic" w:cs="Traditional Arabic" w:hint="cs"/>
          <w:sz w:val="32"/>
          <w:szCs w:val="32"/>
          <w:rtl/>
          <w:lang w:bidi="ar-DZ"/>
        </w:rPr>
        <w:t>الإبل، أي علامة الإبل وصورتها</w:t>
      </w:r>
      <w:r w:rsidR="009B43CE">
        <w:rPr>
          <w:rFonts w:ascii="Traditional Arabic" w:hAnsi="Traditional Arabic" w:cs="Traditional Arabic" w:hint="cs"/>
          <w:sz w:val="32"/>
          <w:szCs w:val="32"/>
          <w:rtl/>
          <w:lang w:bidi="ar-DZ"/>
        </w:rPr>
        <w:t xml:space="preserve"> التي تعرف بها.</w:t>
      </w:r>
      <w:r w:rsidR="009B43CE">
        <w:rPr>
          <w:rStyle w:val="Appelnotedebasdep"/>
          <w:rFonts w:ascii="Traditional Arabic" w:hAnsi="Traditional Arabic" w:cs="Traditional Arabic"/>
          <w:sz w:val="32"/>
          <w:szCs w:val="32"/>
          <w:rtl/>
          <w:lang w:bidi="ar-DZ"/>
        </w:rPr>
        <w:footnoteReference w:id="3"/>
      </w:r>
    </w:p>
    <w:p w14:paraId="398A4D37" w14:textId="58424568" w:rsidR="0004087C" w:rsidRPr="00A43F4A" w:rsidRDefault="0004087C" w:rsidP="009B43CE">
      <w:pPr>
        <w:bidi/>
        <w:spacing w:line="240" w:lineRule="auto"/>
        <w:jc w:val="both"/>
        <w:rPr>
          <w:rFonts w:ascii="Traditional Arabic" w:hAnsi="Traditional Arabic" w:cs="Traditional Arabic"/>
          <w:b/>
          <w:bCs/>
          <w:sz w:val="32"/>
          <w:szCs w:val="32"/>
          <w:rtl/>
          <w:lang w:bidi="ar-DZ"/>
        </w:rPr>
      </w:pPr>
      <w:r w:rsidRPr="00A43F4A">
        <w:rPr>
          <w:rFonts w:ascii="Traditional Arabic" w:hAnsi="Traditional Arabic" w:cs="Traditional Arabic"/>
          <w:b/>
          <w:bCs/>
          <w:sz w:val="32"/>
          <w:szCs w:val="32"/>
          <w:rtl/>
          <w:lang w:bidi="ar-DZ"/>
        </w:rPr>
        <w:t>اصطلاحا:</w:t>
      </w:r>
    </w:p>
    <w:p w14:paraId="09C1019D" w14:textId="5240992C" w:rsidR="0004087C" w:rsidRPr="00E03583" w:rsidRDefault="0004087C" w:rsidP="009B43CE">
      <w:pPr>
        <w:bidi/>
        <w:jc w:val="both"/>
        <w:rPr>
          <w:rFonts w:ascii="Traditional Arabic" w:hAnsi="Traditional Arabic" w:cs="Traditional Arabic"/>
          <w:sz w:val="32"/>
          <w:szCs w:val="32"/>
          <w:rtl/>
          <w:lang w:bidi="ar-DZ"/>
        </w:rPr>
      </w:pPr>
      <w:r w:rsidRPr="00E03583">
        <w:rPr>
          <w:rFonts w:ascii="Traditional Arabic" w:hAnsi="Traditional Arabic" w:cs="Traditional Arabic"/>
          <w:b/>
          <w:bCs/>
          <w:sz w:val="32"/>
          <w:szCs w:val="32"/>
          <w:rtl/>
          <w:lang w:bidi="ar-DZ"/>
        </w:rPr>
        <w:t xml:space="preserve">السمة </w:t>
      </w:r>
      <w:r w:rsidR="00505476" w:rsidRPr="00E03583">
        <w:rPr>
          <w:rFonts w:ascii="Traditional Arabic" w:hAnsi="Traditional Arabic" w:cs="Traditional Arabic"/>
          <w:b/>
          <w:bCs/>
          <w:sz w:val="32"/>
          <w:szCs w:val="32"/>
          <w:rtl/>
          <w:lang w:bidi="ar-DZ"/>
        </w:rPr>
        <w:t>الاسلوبية:</w:t>
      </w:r>
      <w:r w:rsidRPr="00E03583">
        <w:rPr>
          <w:rFonts w:ascii="Traditional Arabic" w:hAnsi="Traditional Arabic" w:cs="Traditional Arabic"/>
          <w:sz w:val="32"/>
          <w:szCs w:val="32"/>
          <w:rtl/>
          <w:lang w:bidi="ar-DZ"/>
        </w:rPr>
        <w:t xml:space="preserve"> بعد أن تبين </w:t>
      </w:r>
      <w:r w:rsidR="00505476" w:rsidRPr="00E03583">
        <w:rPr>
          <w:rFonts w:ascii="Traditional Arabic" w:hAnsi="Traditional Arabic" w:cs="Traditional Arabic"/>
          <w:sz w:val="32"/>
          <w:szCs w:val="32"/>
          <w:rtl/>
          <w:lang w:bidi="ar-DZ"/>
        </w:rPr>
        <w:t>لنا انه</w:t>
      </w:r>
      <w:r w:rsidRPr="00E03583">
        <w:rPr>
          <w:rFonts w:ascii="Traditional Arabic" w:hAnsi="Traditional Arabic" w:cs="Traditional Arabic"/>
          <w:sz w:val="32"/>
          <w:szCs w:val="32"/>
          <w:rtl/>
          <w:lang w:bidi="ar-DZ"/>
        </w:rPr>
        <w:t xml:space="preserve"> ليست كل إضافة نقد أسلوبا فقد تغدو</w:t>
      </w:r>
      <w:r w:rsidR="00E03583">
        <w:rPr>
          <w:rFonts w:ascii="Traditional Arabic" w:hAnsi="Traditional Arabic" w:cs="Traditional Arabic" w:hint="cs"/>
          <w:sz w:val="32"/>
          <w:szCs w:val="32"/>
          <w:rtl/>
          <w:lang w:bidi="ar-DZ"/>
        </w:rPr>
        <w:t xml:space="preserve"> </w:t>
      </w:r>
      <w:r w:rsidRPr="00E03583">
        <w:rPr>
          <w:rFonts w:ascii="Traditional Arabic" w:hAnsi="Traditional Arabic" w:cs="Traditional Arabic"/>
          <w:sz w:val="32"/>
          <w:szCs w:val="32"/>
          <w:rtl/>
          <w:lang w:bidi="ar-DZ"/>
        </w:rPr>
        <w:t xml:space="preserve">زخرفة </w:t>
      </w:r>
      <w:r w:rsidR="006C10CE" w:rsidRPr="00E03583">
        <w:rPr>
          <w:rFonts w:ascii="Traditional Arabic" w:hAnsi="Traditional Arabic" w:cs="Traditional Arabic"/>
          <w:sz w:val="32"/>
          <w:szCs w:val="32"/>
          <w:rtl/>
          <w:lang w:bidi="ar-DZ"/>
        </w:rPr>
        <w:t>لفظية ...</w:t>
      </w:r>
      <w:r w:rsidRPr="00E03583">
        <w:rPr>
          <w:rFonts w:ascii="Traditional Arabic" w:hAnsi="Traditional Arabic" w:cs="Traditional Arabic"/>
          <w:sz w:val="32"/>
          <w:szCs w:val="32"/>
          <w:rtl/>
          <w:lang w:bidi="ar-DZ"/>
        </w:rPr>
        <w:t xml:space="preserve">. بالعمل </w:t>
      </w:r>
      <w:r w:rsidR="006C10CE" w:rsidRPr="00E03583">
        <w:rPr>
          <w:rFonts w:ascii="Traditional Arabic" w:hAnsi="Traditional Arabic" w:cs="Traditional Arabic"/>
          <w:sz w:val="32"/>
          <w:szCs w:val="32"/>
          <w:rtl/>
          <w:lang w:bidi="ar-DZ"/>
        </w:rPr>
        <w:t>الادبي في مكان</w:t>
      </w:r>
      <w:r w:rsidRPr="00E03583">
        <w:rPr>
          <w:rFonts w:ascii="Traditional Arabic" w:hAnsi="Traditional Arabic" w:cs="Traditional Arabic"/>
          <w:sz w:val="32"/>
          <w:szCs w:val="32"/>
          <w:rtl/>
          <w:lang w:bidi="ar-DZ"/>
        </w:rPr>
        <w:t xml:space="preserve"> سحيق كما أنه ليس كل </w:t>
      </w:r>
      <w:r w:rsidR="006C10CE" w:rsidRPr="00E03583">
        <w:rPr>
          <w:rFonts w:ascii="Traditional Arabic" w:hAnsi="Traditional Arabic" w:cs="Traditional Arabic"/>
          <w:sz w:val="32"/>
          <w:szCs w:val="32"/>
          <w:rtl/>
          <w:lang w:bidi="ar-DZ"/>
        </w:rPr>
        <w:t>اختيار أسلوبا ولا</w:t>
      </w:r>
      <w:r w:rsidRPr="00E03583">
        <w:rPr>
          <w:rFonts w:ascii="Traditional Arabic" w:hAnsi="Traditional Arabic" w:cs="Traditional Arabic"/>
          <w:sz w:val="32"/>
          <w:szCs w:val="32"/>
          <w:rtl/>
          <w:lang w:bidi="ar-DZ"/>
        </w:rPr>
        <w:t xml:space="preserve"> كل انزياح يعد </w:t>
      </w:r>
      <w:r w:rsidR="006C10CE" w:rsidRPr="00E03583">
        <w:rPr>
          <w:rFonts w:ascii="Traditional Arabic" w:hAnsi="Traditional Arabic" w:cs="Traditional Arabic"/>
          <w:sz w:val="32"/>
          <w:szCs w:val="32"/>
          <w:rtl/>
          <w:lang w:bidi="ar-DZ"/>
        </w:rPr>
        <w:t>أسلوبا.</w:t>
      </w:r>
    </w:p>
    <w:p w14:paraId="4C679437" w14:textId="5515937D" w:rsidR="00860482" w:rsidRPr="00A43F4A" w:rsidRDefault="0004087C" w:rsidP="009B43CE">
      <w:pPr>
        <w:bidi/>
        <w:spacing w:line="240" w:lineRule="auto"/>
        <w:ind w:left="360"/>
        <w:jc w:val="both"/>
        <w:rPr>
          <w:rFonts w:ascii="Traditional Arabic" w:hAnsi="Traditional Arabic" w:cs="Traditional Arabic"/>
          <w:sz w:val="32"/>
          <w:szCs w:val="32"/>
          <w:rtl/>
          <w:lang w:bidi="ar-DZ"/>
        </w:rPr>
      </w:pPr>
      <w:r w:rsidRPr="00A43F4A">
        <w:rPr>
          <w:rFonts w:ascii="Traditional Arabic" w:hAnsi="Traditional Arabic" w:cs="Traditional Arabic"/>
          <w:sz w:val="32"/>
          <w:szCs w:val="32"/>
          <w:rtl/>
          <w:lang w:bidi="ar-DZ"/>
        </w:rPr>
        <w:t xml:space="preserve">ولا شك أن تلك المرسلة الكلامية (النص) قد توافرت فيها مجموعة من العناصر </w:t>
      </w:r>
      <w:r w:rsidR="006C10CE" w:rsidRPr="00A43F4A">
        <w:rPr>
          <w:rFonts w:ascii="Traditional Arabic" w:hAnsi="Traditional Arabic" w:cs="Traditional Arabic"/>
          <w:sz w:val="32"/>
          <w:szCs w:val="32"/>
          <w:rtl/>
          <w:lang w:bidi="ar-DZ"/>
        </w:rPr>
        <w:t>اللغوية تقوم</w:t>
      </w:r>
      <w:r w:rsidRPr="00A43F4A">
        <w:rPr>
          <w:rFonts w:ascii="Traditional Arabic" w:hAnsi="Traditional Arabic" w:cs="Traditional Arabic"/>
          <w:sz w:val="32"/>
          <w:szCs w:val="32"/>
          <w:rtl/>
          <w:lang w:bidi="ar-DZ"/>
        </w:rPr>
        <w:t xml:space="preserve"> بوظيفة </w:t>
      </w:r>
      <w:r w:rsidR="006C10CE" w:rsidRPr="00A43F4A">
        <w:rPr>
          <w:rFonts w:ascii="Traditional Arabic" w:hAnsi="Traditional Arabic" w:cs="Traditional Arabic"/>
          <w:sz w:val="32"/>
          <w:szCs w:val="32"/>
          <w:rtl/>
          <w:lang w:bidi="ar-DZ"/>
        </w:rPr>
        <w:t>أسلوبية، فتخلع</w:t>
      </w:r>
      <w:r w:rsidR="00860482" w:rsidRPr="00A43F4A">
        <w:rPr>
          <w:rFonts w:ascii="Traditional Arabic" w:hAnsi="Traditional Arabic" w:cs="Traditional Arabic"/>
          <w:sz w:val="32"/>
          <w:szCs w:val="32"/>
          <w:rtl/>
          <w:lang w:bidi="ar-DZ"/>
        </w:rPr>
        <w:t xml:space="preserve"> على النص </w:t>
      </w:r>
      <w:r w:rsidR="006C10CE" w:rsidRPr="00A43F4A">
        <w:rPr>
          <w:rFonts w:ascii="Traditional Arabic" w:hAnsi="Traditional Arabic" w:cs="Traditional Arabic"/>
          <w:sz w:val="32"/>
          <w:szCs w:val="32"/>
          <w:rtl/>
          <w:lang w:bidi="ar-DZ"/>
        </w:rPr>
        <w:t>حلة أدبية</w:t>
      </w:r>
      <w:r w:rsidR="00860482" w:rsidRPr="00A43F4A">
        <w:rPr>
          <w:rFonts w:ascii="Traditional Arabic" w:hAnsi="Traditional Arabic" w:cs="Traditional Arabic"/>
          <w:sz w:val="32"/>
          <w:szCs w:val="32"/>
          <w:rtl/>
          <w:lang w:bidi="ar-DZ"/>
        </w:rPr>
        <w:t xml:space="preserve"> فالسمة </w:t>
      </w:r>
      <w:r w:rsidR="006C10CE" w:rsidRPr="00A43F4A">
        <w:rPr>
          <w:rFonts w:ascii="Traditional Arabic" w:hAnsi="Traditional Arabic" w:cs="Traditional Arabic"/>
          <w:sz w:val="32"/>
          <w:szCs w:val="32"/>
          <w:rtl/>
          <w:lang w:bidi="ar-DZ"/>
        </w:rPr>
        <w:t>المميزة تحمل</w:t>
      </w:r>
      <w:r w:rsidR="00860482" w:rsidRPr="00A43F4A">
        <w:rPr>
          <w:rFonts w:ascii="Traditional Arabic" w:hAnsi="Traditional Arabic" w:cs="Traditional Arabic"/>
          <w:sz w:val="32"/>
          <w:szCs w:val="32"/>
          <w:rtl/>
          <w:lang w:bidi="ar-DZ"/>
        </w:rPr>
        <w:t xml:space="preserve"> أسلوبي </w:t>
      </w:r>
      <w:r w:rsidR="006C10CE" w:rsidRPr="00A43F4A">
        <w:rPr>
          <w:rFonts w:ascii="Traditional Arabic" w:hAnsi="Traditional Arabic" w:cs="Traditional Arabic"/>
          <w:sz w:val="32"/>
          <w:szCs w:val="32"/>
          <w:rtl/>
          <w:lang w:bidi="ar-DZ"/>
        </w:rPr>
        <w:t>فردي،</w:t>
      </w:r>
      <w:r w:rsidR="00860482" w:rsidRPr="00A43F4A">
        <w:rPr>
          <w:rFonts w:ascii="Traditional Arabic" w:hAnsi="Traditional Arabic" w:cs="Traditional Arabic"/>
          <w:sz w:val="32"/>
          <w:szCs w:val="32"/>
          <w:rtl/>
          <w:lang w:bidi="ar-DZ"/>
        </w:rPr>
        <w:t xml:space="preserve"> </w:t>
      </w:r>
      <w:r w:rsidR="006C10CE" w:rsidRPr="00A43F4A">
        <w:rPr>
          <w:rFonts w:ascii="Traditional Arabic" w:hAnsi="Traditional Arabic" w:cs="Traditional Arabic"/>
          <w:sz w:val="32"/>
          <w:szCs w:val="32"/>
          <w:rtl/>
          <w:lang w:bidi="ar-DZ"/>
        </w:rPr>
        <w:t>وطريقة</w:t>
      </w:r>
      <w:r w:rsidR="00860482" w:rsidRPr="00A43F4A">
        <w:rPr>
          <w:rFonts w:ascii="Traditional Arabic" w:hAnsi="Traditional Arabic" w:cs="Traditional Arabic"/>
          <w:sz w:val="32"/>
          <w:szCs w:val="32"/>
          <w:rtl/>
          <w:lang w:bidi="ar-DZ"/>
        </w:rPr>
        <w:t xml:space="preserve"> في الأداء فيها خروج عن الاستعمال </w:t>
      </w:r>
      <w:r w:rsidR="006C10CE" w:rsidRPr="00A43F4A">
        <w:rPr>
          <w:rFonts w:ascii="Traditional Arabic" w:hAnsi="Traditional Arabic" w:cs="Traditional Arabic"/>
          <w:sz w:val="32"/>
          <w:szCs w:val="32"/>
          <w:rtl/>
          <w:lang w:bidi="ar-DZ"/>
        </w:rPr>
        <w:t>المألوف،</w:t>
      </w:r>
      <w:r w:rsidR="00860482" w:rsidRPr="00A43F4A">
        <w:rPr>
          <w:rFonts w:ascii="Traditional Arabic" w:hAnsi="Traditional Arabic" w:cs="Traditional Arabic"/>
          <w:sz w:val="32"/>
          <w:szCs w:val="32"/>
          <w:rtl/>
          <w:lang w:bidi="ar-DZ"/>
        </w:rPr>
        <w:t xml:space="preserve"> </w:t>
      </w:r>
      <w:r w:rsidR="006C10CE" w:rsidRPr="00A43F4A">
        <w:rPr>
          <w:rFonts w:ascii="Traditional Arabic" w:hAnsi="Traditional Arabic" w:cs="Traditional Arabic"/>
          <w:sz w:val="32"/>
          <w:szCs w:val="32"/>
          <w:rtl/>
          <w:lang w:bidi="ar-DZ"/>
        </w:rPr>
        <w:t>وعدول</w:t>
      </w:r>
      <w:r w:rsidR="00860482" w:rsidRPr="00A43F4A">
        <w:rPr>
          <w:rFonts w:ascii="Traditional Arabic" w:hAnsi="Traditional Arabic" w:cs="Traditional Arabic"/>
          <w:sz w:val="32"/>
          <w:szCs w:val="32"/>
          <w:rtl/>
          <w:lang w:bidi="ar-DZ"/>
        </w:rPr>
        <w:t xml:space="preserve"> عن </w:t>
      </w:r>
      <w:r w:rsidR="006C10CE" w:rsidRPr="00A43F4A">
        <w:rPr>
          <w:rFonts w:ascii="Traditional Arabic" w:hAnsi="Traditional Arabic" w:cs="Traditional Arabic"/>
          <w:sz w:val="32"/>
          <w:szCs w:val="32"/>
          <w:rtl/>
          <w:lang w:bidi="ar-DZ"/>
        </w:rPr>
        <w:t>القواعد المطردة</w:t>
      </w:r>
      <w:r w:rsidR="00860482" w:rsidRPr="00A43F4A">
        <w:rPr>
          <w:rFonts w:ascii="Traditional Arabic" w:hAnsi="Traditional Arabic" w:cs="Traditional Arabic"/>
          <w:sz w:val="32"/>
          <w:szCs w:val="32"/>
          <w:rtl/>
          <w:lang w:bidi="ar-DZ"/>
        </w:rPr>
        <w:t>.</w:t>
      </w:r>
      <w:r w:rsidR="00DA3629" w:rsidRPr="00A43F4A">
        <w:rPr>
          <w:rStyle w:val="Appelnotedebasdep"/>
          <w:rFonts w:ascii="Traditional Arabic" w:hAnsi="Traditional Arabic" w:cs="Traditional Arabic"/>
          <w:sz w:val="32"/>
          <w:szCs w:val="32"/>
          <w:rtl/>
          <w:lang w:bidi="ar-DZ"/>
        </w:rPr>
        <w:footnoteReference w:id="4"/>
      </w:r>
    </w:p>
    <w:p w14:paraId="3CADD3F4" w14:textId="7517F073" w:rsidR="00112902" w:rsidRPr="00A43F4A" w:rsidRDefault="00860482" w:rsidP="00A43F4A">
      <w:pPr>
        <w:pStyle w:val="Paragraphedeliste"/>
        <w:numPr>
          <w:ilvl w:val="0"/>
          <w:numId w:val="2"/>
        </w:numPr>
        <w:bidi/>
        <w:spacing w:line="240" w:lineRule="auto"/>
        <w:jc w:val="both"/>
        <w:rPr>
          <w:rFonts w:ascii="Traditional Arabic" w:hAnsi="Traditional Arabic" w:cs="Traditional Arabic"/>
          <w:sz w:val="32"/>
          <w:szCs w:val="32"/>
          <w:lang w:bidi="ar-DZ"/>
        </w:rPr>
      </w:pPr>
      <w:r w:rsidRPr="00A43F4A">
        <w:rPr>
          <w:rFonts w:ascii="Traditional Arabic" w:hAnsi="Traditional Arabic" w:cs="Traditional Arabic"/>
          <w:sz w:val="32"/>
          <w:szCs w:val="32"/>
          <w:rtl/>
          <w:lang w:bidi="ar-DZ"/>
        </w:rPr>
        <w:lastRenderedPageBreak/>
        <w:t xml:space="preserve">وهكذا يصبح الخطاب الادبي على حد وصف مولينيه مرسوما بالشعور الأدبية بتقدير الأدبية ، وهذا الوسم </w:t>
      </w:r>
      <w:r w:rsidR="006C10CE" w:rsidRPr="00A43F4A">
        <w:rPr>
          <w:rFonts w:ascii="Traditional Arabic" w:hAnsi="Traditional Arabic" w:cs="Traditional Arabic"/>
          <w:sz w:val="32"/>
          <w:szCs w:val="32"/>
          <w:rtl/>
          <w:lang w:bidi="ar-DZ"/>
        </w:rPr>
        <w:t>نتيجة</w:t>
      </w:r>
      <w:r w:rsidRPr="00A43F4A">
        <w:rPr>
          <w:rFonts w:ascii="Traditional Arabic" w:hAnsi="Traditional Arabic" w:cs="Traditional Arabic"/>
          <w:sz w:val="32"/>
          <w:szCs w:val="32"/>
          <w:rtl/>
          <w:lang w:bidi="ar-DZ"/>
        </w:rPr>
        <w:t xml:space="preserve"> للالتقاء بين عدد من الوقائع اللغوية و بين تلقيها</w:t>
      </w:r>
      <w:r w:rsidR="00DA3629" w:rsidRPr="00A43F4A">
        <w:rPr>
          <w:rFonts w:ascii="Traditional Arabic" w:hAnsi="Traditional Arabic" w:cs="Traditional Arabic"/>
          <w:sz w:val="32"/>
          <w:szCs w:val="32"/>
          <w:rtl/>
          <w:lang w:bidi="ar-DZ"/>
        </w:rPr>
        <w:t>.</w:t>
      </w:r>
      <w:r w:rsidR="00DA3629" w:rsidRPr="00A43F4A">
        <w:rPr>
          <w:rStyle w:val="Appelnotedebasdep"/>
          <w:rFonts w:ascii="Traditional Arabic" w:hAnsi="Traditional Arabic" w:cs="Traditional Arabic"/>
          <w:sz w:val="32"/>
          <w:szCs w:val="32"/>
          <w:rtl/>
          <w:lang w:bidi="ar-DZ"/>
        </w:rPr>
        <w:footnoteReference w:id="5"/>
      </w:r>
      <w:r w:rsidRPr="00A43F4A">
        <w:rPr>
          <w:rFonts w:ascii="Traditional Arabic" w:hAnsi="Traditional Arabic" w:cs="Traditional Arabic"/>
          <w:sz w:val="32"/>
          <w:szCs w:val="32"/>
          <w:rtl/>
          <w:lang w:bidi="ar-DZ"/>
        </w:rPr>
        <w:t xml:space="preserve"> و يمكننا وصف وحدة لغوية بانها مرسومة (</w:t>
      </w:r>
      <w:r w:rsidRPr="00A43F4A">
        <w:rPr>
          <w:rFonts w:ascii="Traditional Arabic" w:hAnsi="Traditional Arabic" w:cs="Traditional Arabic"/>
          <w:sz w:val="32"/>
          <w:szCs w:val="32"/>
          <w:lang w:bidi="ar-DZ"/>
        </w:rPr>
        <w:t>Marqueé</w:t>
      </w:r>
      <w:r w:rsidRPr="00A43F4A">
        <w:rPr>
          <w:rFonts w:ascii="Traditional Arabic" w:hAnsi="Traditional Arabic" w:cs="Traditional Arabic"/>
          <w:sz w:val="32"/>
          <w:szCs w:val="32"/>
          <w:rtl/>
          <w:lang w:bidi="ar-DZ"/>
        </w:rPr>
        <w:t xml:space="preserve">) امتلكت خاصة </w:t>
      </w:r>
      <w:r w:rsidR="00AC3460" w:rsidRPr="00A43F4A">
        <w:rPr>
          <w:rFonts w:ascii="Traditional Arabic" w:hAnsi="Traditional Arabic" w:cs="Traditional Arabic" w:hint="cs"/>
          <w:sz w:val="32"/>
          <w:szCs w:val="32"/>
          <w:rtl/>
          <w:lang w:bidi="ar-DZ"/>
        </w:rPr>
        <w:t>فسيولوجية</w:t>
      </w:r>
      <w:r w:rsidRPr="00A43F4A">
        <w:rPr>
          <w:rFonts w:ascii="Traditional Arabic" w:hAnsi="Traditional Arabic" w:cs="Traditional Arabic"/>
          <w:sz w:val="32"/>
          <w:szCs w:val="32"/>
          <w:rtl/>
          <w:lang w:bidi="ar-DZ"/>
        </w:rPr>
        <w:t xml:space="preserve"> او صرفية أو سياقية أو دلالية تعارفها مع وحدات مع الطبيعة نفسها في </w:t>
      </w:r>
      <w:r w:rsidR="00112902" w:rsidRPr="00A43F4A">
        <w:rPr>
          <w:rFonts w:ascii="Traditional Arabic" w:hAnsi="Traditional Arabic" w:cs="Traditional Arabic"/>
          <w:sz w:val="32"/>
          <w:szCs w:val="32"/>
          <w:rtl/>
          <w:lang w:bidi="ar-DZ"/>
        </w:rPr>
        <w:t xml:space="preserve"> اللغة ذاتها </w:t>
      </w:r>
      <w:r w:rsidR="00DA3629" w:rsidRPr="00A43F4A">
        <w:rPr>
          <w:rStyle w:val="Appelnotedebasdep"/>
          <w:rFonts w:ascii="Traditional Arabic" w:hAnsi="Traditional Arabic" w:cs="Traditional Arabic"/>
          <w:sz w:val="32"/>
          <w:szCs w:val="32"/>
          <w:rtl/>
          <w:lang w:bidi="ar-DZ"/>
        </w:rPr>
        <w:footnoteReference w:id="6"/>
      </w:r>
      <w:r w:rsidR="00112902" w:rsidRPr="00A43F4A">
        <w:rPr>
          <w:rFonts w:ascii="Traditional Arabic" w:hAnsi="Traditional Arabic" w:cs="Traditional Arabic"/>
          <w:sz w:val="32"/>
          <w:szCs w:val="32"/>
          <w:rtl/>
          <w:lang w:bidi="ar-DZ"/>
        </w:rPr>
        <w:t xml:space="preserve">،ولعل اهم </w:t>
      </w:r>
      <w:r w:rsidR="006C10CE" w:rsidRPr="00A43F4A">
        <w:rPr>
          <w:rFonts w:ascii="Traditional Arabic" w:hAnsi="Traditional Arabic" w:cs="Traditional Arabic"/>
          <w:sz w:val="32"/>
          <w:szCs w:val="32"/>
          <w:rtl/>
          <w:lang w:bidi="ar-DZ"/>
        </w:rPr>
        <w:t>ما ينبغي</w:t>
      </w:r>
      <w:r w:rsidR="00112902" w:rsidRPr="00A43F4A">
        <w:rPr>
          <w:rFonts w:ascii="Traditional Arabic" w:hAnsi="Traditional Arabic" w:cs="Traditional Arabic"/>
          <w:sz w:val="32"/>
          <w:szCs w:val="32"/>
          <w:rtl/>
          <w:lang w:bidi="ar-DZ"/>
        </w:rPr>
        <w:t xml:space="preserve"> الشبه اليه ،هو أن الوحدة اللغوية مفردة لا  تتسم أي أسلوب مهما كان ولذلك لابد من الربط  بين مجموعة من الوقائع اللغوية ،وهو </w:t>
      </w:r>
      <w:r w:rsidR="006C10CE" w:rsidRPr="00A43F4A">
        <w:rPr>
          <w:rFonts w:ascii="Traditional Arabic" w:hAnsi="Traditional Arabic" w:cs="Traditional Arabic"/>
          <w:sz w:val="32"/>
          <w:szCs w:val="32"/>
          <w:rtl/>
          <w:lang w:bidi="ar-DZ"/>
        </w:rPr>
        <w:t>ما يطلق</w:t>
      </w:r>
      <w:r w:rsidR="00112902" w:rsidRPr="00A43F4A">
        <w:rPr>
          <w:rFonts w:ascii="Traditional Arabic" w:hAnsi="Traditional Arabic" w:cs="Traditional Arabic"/>
          <w:sz w:val="32"/>
          <w:szCs w:val="32"/>
          <w:rtl/>
          <w:lang w:bidi="ar-DZ"/>
        </w:rPr>
        <w:t xml:space="preserve"> عليه "مولينيه" (رزمة أو حزمة اسلوبية ) وهي اتخاذ عدد من السمات اللغوية المتلائمة التي تتناسب فوق  ذلك مع موضوع معين ،ويسمى "مولينيه" أصغر  وحدة أسلوبية (</w:t>
      </w:r>
      <w:r w:rsidR="00112902" w:rsidRPr="00A43F4A">
        <w:rPr>
          <w:rFonts w:ascii="Traditional Arabic" w:hAnsi="Traditional Arabic" w:cs="Traditional Arabic"/>
          <w:sz w:val="32"/>
          <w:szCs w:val="32"/>
          <w:lang w:bidi="ar-DZ"/>
        </w:rPr>
        <w:t>style me</w:t>
      </w:r>
      <w:r w:rsidR="00112902" w:rsidRPr="00A43F4A">
        <w:rPr>
          <w:rFonts w:ascii="Traditional Arabic" w:hAnsi="Traditional Arabic" w:cs="Traditional Arabic"/>
          <w:sz w:val="32"/>
          <w:szCs w:val="32"/>
          <w:rtl/>
          <w:lang w:bidi="ar-DZ"/>
        </w:rPr>
        <w:t>) ،وقد يكون مور</w:t>
      </w:r>
      <w:r w:rsidR="00B50F02" w:rsidRPr="00A43F4A">
        <w:rPr>
          <w:rFonts w:ascii="Traditional Arabic" w:hAnsi="Traditional Arabic" w:cs="Traditional Arabic"/>
          <w:sz w:val="32"/>
          <w:szCs w:val="32"/>
          <w:rtl/>
          <w:lang w:bidi="ar-DZ"/>
        </w:rPr>
        <w:t>في</w:t>
      </w:r>
      <w:r w:rsidR="00AC3460">
        <w:rPr>
          <w:rFonts w:ascii="Traditional Arabic" w:hAnsi="Traditional Arabic" w:cs="Traditional Arabic" w:hint="cs"/>
          <w:sz w:val="32"/>
          <w:szCs w:val="32"/>
          <w:rtl/>
          <w:lang w:bidi="ar-DZ"/>
        </w:rPr>
        <w:t>م</w:t>
      </w:r>
      <w:r w:rsidR="00B50F02" w:rsidRPr="00A43F4A">
        <w:rPr>
          <w:rFonts w:ascii="Traditional Arabic" w:hAnsi="Traditional Arabic" w:cs="Traditional Arabic"/>
          <w:sz w:val="32"/>
          <w:szCs w:val="32"/>
          <w:rtl/>
          <w:lang w:bidi="ar-DZ"/>
        </w:rPr>
        <w:t>ا مستقلا  أو مور فيها لاصقا او متحركا .أو فئة مفرداتية :ان قيمة خاصة ،أو نظاما نحو يا أو علاقة بلاغية ... ولا</w:t>
      </w:r>
      <w:r w:rsidR="006C10CE" w:rsidRPr="00A43F4A">
        <w:rPr>
          <w:rFonts w:ascii="Traditional Arabic" w:hAnsi="Traditional Arabic" w:cs="Traditional Arabic"/>
          <w:sz w:val="32"/>
          <w:szCs w:val="32"/>
          <w:rtl/>
          <w:lang w:bidi="ar-DZ"/>
        </w:rPr>
        <w:t xml:space="preserve"> </w:t>
      </w:r>
      <w:r w:rsidR="00B50F02" w:rsidRPr="00A43F4A">
        <w:rPr>
          <w:rFonts w:ascii="Traditional Arabic" w:hAnsi="Traditional Arabic" w:cs="Traditional Arabic"/>
          <w:sz w:val="32"/>
          <w:szCs w:val="32"/>
          <w:rtl/>
          <w:lang w:bidi="ar-DZ"/>
        </w:rPr>
        <w:t xml:space="preserve">تكون الوحدة اللغوية (ستيلاما)الا اذا قامت بدور و  اسم الأدبية .فالسمة الاسلوبية في النص لم تعد محصورة في بعض أجزائه  دون </w:t>
      </w:r>
      <w:r w:rsidR="001C063C" w:rsidRPr="00A43F4A">
        <w:rPr>
          <w:rFonts w:ascii="Traditional Arabic" w:hAnsi="Traditional Arabic" w:cs="Traditional Arabic"/>
          <w:sz w:val="32"/>
          <w:szCs w:val="32"/>
          <w:rtl/>
          <w:lang w:bidi="ar-DZ"/>
        </w:rPr>
        <w:t xml:space="preserve">الأخرى ، ولافيها  يتولد عن بعضها </w:t>
      </w:r>
      <w:r w:rsidR="007827DF" w:rsidRPr="00A43F4A">
        <w:rPr>
          <w:rFonts w:ascii="Traditional Arabic" w:hAnsi="Traditional Arabic" w:cs="Traditional Arabic"/>
          <w:sz w:val="32"/>
          <w:szCs w:val="32"/>
          <w:rtl/>
          <w:lang w:bidi="ar-DZ"/>
        </w:rPr>
        <w:t>عن صورة  أو انزياحات .انما هي ثمرة  لكل  بناء  النص حتى لو  تجلت ظاهريا في شكل منقطع محدد</w:t>
      </w:r>
      <w:r w:rsidR="006C10CE" w:rsidRPr="00A43F4A">
        <w:rPr>
          <w:rFonts w:ascii="Traditional Arabic" w:hAnsi="Traditional Arabic" w:cs="Traditional Arabic"/>
          <w:sz w:val="32"/>
          <w:szCs w:val="32"/>
          <w:rtl/>
          <w:lang w:bidi="ar-DZ"/>
        </w:rPr>
        <w:t xml:space="preserve"> </w:t>
      </w:r>
      <w:r w:rsidR="007827DF" w:rsidRPr="00A43F4A">
        <w:rPr>
          <w:rFonts w:ascii="Traditional Arabic" w:hAnsi="Traditional Arabic" w:cs="Traditional Arabic"/>
          <w:sz w:val="32"/>
          <w:szCs w:val="32"/>
          <w:rtl/>
          <w:lang w:bidi="ar-DZ"/>
        </w:rPr>
        <w:t>منه.</w:t>
      </w:r>
    </w:p>
    <w:p w14:paraId="73A9068A" w14:textId="119DA5D8" w:rsidR="007827DF" w:rsidRPr="00A43F4A" w:rsidRDefault="007827DF" w:rsidP="00A43F4A">
      <w:pPr>
        <w:pStyle w:val="Paragraphedeliste"/>
        <w:numPr>
          <w:ilvl w:val="0"/>
          <w:numId w:val="2"/>
        </w:numPr>
        <w:bidi/>
        <w:spacing w:line="240" w:lineRule="auto"/>
        <w:jc w:val="both"/>
        <w:rPr>
          <w:rFonts w:ascii="Traditional Arabic" w:hAnsi="Traditional Arabic" w:cs="Traditional Arabic"/>
          <w:sz w:val="32"/>
          <w:szCs w:val="32"/>
          <w:lang w:bidi="ar-DZ"/>
        </w:rPr>
      </w:pPr>
      <w:r w:rsidRPr="00A43F4A">
        <w:rPr>
          <w:rFonts w:ascii="Traditional Arabic" w:hAnsi="Traditional Arabic" w:cs="Traditional Arabic"/>
          <w:sz w:val="32"/>
          <w:szCs w:val="32"/>
          <w:rtl/>
          <w:lang w:bidi="ar-DZ"/>
        </w:rPr>
        <w:t xml:space="preserve">ويمكننا القول ان سمات الاسلوبية هي مجموع الظواهر الصوتية </w:t>
      </w:r>
      <w:r w:rsidR="00E6019B" w:rsidRPr="00A43F4A">
        <w:rPr>
          <w:rFonts w:ascii="Traditional Arabic" w:hAnsi="Traditional Arabic" w:cs="Traditional Arabic"/>
          <w:sz w:val="32"/>
          <w:szCs w:val="32"/>
          <w:rtl/>
          <w:lang w:bidi="ar-DZ"/>
        </w:rPr>
        <w:t>والمصرفية</w:t>
      </w:r>
      <w:r w:rsidRPr="00A43F4A">
        <w:rPr>
          <w:rFonts w:ascii="Traditional Arabic" w:hAnsi="Traditional Arabic" w:cs="Traditional Arabic"/>
          <w:sz w:val="32"/>
          <w:szCs w:val="32"/>
          <w:rtl/>
          <w:lang w:bidi="ar-DZ"/>
        </w:rPr>
        <w:t xml:space="preserve"> </w:t>
      </w:r>
      <w:r w:rsidR="00E6019B" w:rsidRPr="00A43F4A">
        <w:rPr>
          <w:rFonts w:ascii="Traditional Arabic" w:hAnsi="Traditional Arabic" w:cs="Traditional Arabic"/>
          <w:sz w:val="32"/>
          <w:szCs w:val="32"/>
          <w:rtl/>
          <w:lang w:bidi="ar-DZ"/>
        </w:rPr>
        <w:t>والتركيبية</w:t>
      </w:r>
      <w:r w:rsidRPr="00A43F4A">
        <w:rPr>
          <w:rFonts w:ascii="Traditional Arabic" w:hAnsi="Traditional Arabic" w:cs="Traditional Arabic"/>
          <w:sz w:val="32"/>
          <w:szCs w:val="32"/>
          <w:rtl/>
          <w:lang w:bidi="ar-DZ"/>
        </w:rPr>
        <w:t xml:space="preserve"> </w:t>
      </w:r>
      <w:r w:rsidR="00E6019B" w:rsidRPr="00A43F4A">
        <w:rPr>
          <w:rFonts w:ascii="Traditional Arabic" w:hAnsi="Traditional Arabic" w:cs="Traditional Arabic"/>
          <w:sz w:val="32"/>
          <w:szCs w:val="32"/>
          <w:rtl/>
          <w:lang w:bidi="ar-DZ"/>
        </w:rPr>
        <w:t>والبلاغية</w:t>
      </w:r>
      <w:r w:rsidRPr="00A43F4A">
        <w:rPr>
          <w:rFonts w:ascii="Traditional Arabic" w:hAnsi="Traditional Arabic" w:cs="Traditional Arabic"/>
          <w:sz w:val="32"/>
          <w:szCs w:val="32"/>
          <w:rtl/>
          <w:lang w:bidi="ar-DZ"/>
        </w:rPr>
        <w:t xml:space="preserve"> </w:t>
      </w:r>
      <w:r w:rsidR="006C10CE" w:rsidRPr="00A43F4A">
        <w:rPr>
          <w:rFonts w:ascii="Traditional Arabic" w:hAnsi="Traditional Arabic" w:cs="Traditional Arabic"/>
          <w:sz w:val="32"/>
          <w:szCs w:val="32"/>
          <w:rtl/>
          <w:lang w:bidi="ar-DZ"/>
        </w:rPr>
        <w:t>المعجمية، التي</w:t>
      </w:r>
      <w:r w:rsidR="00F6671D" w:rsidRPr="00A43F4A">
        <w:rPr>
          <w:rFonts w:ascii="Traditional Arabic" w:hAnsi="Traditional Arabic" w:cs="Traditional Arabic"/>
          <w:sz w:val="32"/>
          <w:szCs w:val="32"/>
          <w:rtl/>
          <w:lang w:bidi="ar-DZ"/>
        </w:rPr>
        <w:t xml:space="preserve"> تجعل </w:t>
      </w:r>
      <w:r w:rsidR="006C10CE" w:rsidRPr="00A43F4A">
        <w:rPr>
          <w:rFonts w:ascii="Traditional Arabic" w:hAnsi="Traditional Arabic" w:cs="Traditional Arabic"/>
          <w:sz w:val="32"/>
          <w:szCs w:val="32"/>
          <w:rtl/>
          <w:lang w:bidi="ar-DZ"/>
        </w:rPr>
        <w:t>النص فريدا</w:t>
      </w:r>
      <w:r w:rsidR="00F6671D" w:rsidRPr="00A43F4A">
        <w:rPr>
          <w:rFonts w:ascii="Traditional Arabic" w:hAnsi="Traditional Arabic" w:cs="Traditional Arabic"/>
          <w:sz w:val="32"/>
          <w:szCs w:val="32"/>
          <w:rtl/>
          <w:lang w:bidi="ar-DZ"/>
        </w:rPr>
        <w:t xml:space="preserve"> في بابه الادبي متميزا بين اقرانه.</w:t>
      </w:r>
    </w:p>
    <w:p w14:paraId="366CC03D" w14:textId="77777777" w:rsidR="00F6671D" w:rsidRPr="00A43F4A" w:rsidRDefault="00F6671D" w:rsidP="00A43F4A">
      <w:pPr>
        <w:bidi/>
        <w:spacing w:line="240" w:lineRule="auto"/>
        <w:ind w:left="360"/>
        <w:jc w:val="both"/>
        <w:rPr>
          <w:rFonts w:ascii="Traditional Arabic" w:hAnsi="Traditional Arabic" w:cs="Traditional Arabic"/>
          <w:b/>
          <w:bCs/>
          <w:sz w:val="32"/>
          <w:szCs w:val="32"/>
          <w:rtl/>
          <w:lang w:bidi="ar-DZ"/>
        </w:rPr>
      </w:pPr>
      <w:r w:rsidRPr="00A43F4A">
        <w:rPr>
          <w:rFonts w:ascii="Traditional Arabic" w:hAnsi="Traditional Arabic" w:cs="Traditional Arabic"/>
          <w:b/>
          <w:bCs/>
          <w:sz w:val="32"/>
          <w:szCs w:val="32"/>
          <w:rtl/>
          <w:lang w:bidi="ar-DZ"/>
        </w:rPr>
        <w:t>أسلوب:</w:t>
      </w:r>
    </w:p>
    <w:p w14:paraId="78FDED65" w14:textId="366A2F78" w:rsidR="00D22FDB" w:rsidRPr="00A43F4A" w:rsidRDefault="00F6671D" w:rsidP="00A43F4A">
      <w:pPr>
        <w:bidi/>
        <w:spacing w:line="240" w:lineRule="auto"/>
        <w:ind w:left="360"/>
        <w:jc w:val="both"/>
        <w:rPr>
          <w:rFonts w:ascii="Traditional Arabic" w:hAnsi="Traditional Arabic" w:cs="Traditional Arabic"/>
          <w:sz w:val="32"/>
          <w:szCs w:val="32"/>
          <w:rtl/>
          <w:lang w:bidi="ar-DZ"/>
        </w:rPr>
      </w:pPr>
      <w:r w:rsidRPr="00A43F4A">
        <w:rPr>
          <w:rFonts w:ascii="Traditional Arabic" w:hAnsi="Traditional Arabic" w:cs="Traditional Arabic"/>
          <w:sz w:val="32"/>
          <w:szCs w:val="32"/>
          <w:rtl/>
          <w:lang w:bidi="ar-DZ"/>
        </w:rPr>
        <w:t xml:space="preserve">لابد أولا من أن نقد بالصعوبة البالغة في تحديد مفهوم الأسلوب فهذا </w:t>
      </w:r>
      <w:r w:rsidR="006C10CE" w:rsidRPr="00A43F4A">
        <w:rPr>
          <w:rFonts w:ascii="Traditional Arabic" w:hAnsi="Traditional Arabic" w:cs="Traditional Arabic"/>
          <w:sz w:val="32"/>
          <w:szCs w:val="32"/>
          <w:rtl/>
          <w:lang w:bidi="ar-DZ"/>
        </w:rPr>
        <w:t>المفهوم شانه</w:t>
      </w:r>
      <w:r w:rsidRPr="00A43F4A">
        <w:rPr>
          <w:rFonts w:ascii="Traditional Arabic" w:hAnsi="Traditional Arabic" w:cs="Traditional Arabic"/>
          <w:sz w:val="32"/>
          <w:szCs w:val="32"/>
          <w:rtl/>
          <w:lang w:bidi="ar-DZ"/>
        </w:rPr>
        <w:t xml:space="preserve"> شأن أية مقولة من مقولات العلوم </w:t>
      </w:r>
      <w:r w:rsidR="006C10CE" w:rsidRPr="00A43F4A">
        <w:rPr>
          <w:rFonts w:ascii="Traditional Arabic" w:hAnsi="Traditional Arabic" w:cs="Traditional Arabic"/>
          <w:sz w:val="32"/>
          <w:szCs w:val="32"/>
          <w:rtl/>
          <w:lang w:bidi="ar-DZ"/>
        </w:rPr>
        <w:t>الإنسانية</w:t>
      </w:r>
      <w:r w:rsidR="00E6019B" w:rsidRPr="00A43F4A">
        <w:rPr>
          <w:rFonts w:ascii="Traditional Arabic" w:hAnsi="Traditional Arabic" w:cs="Traditional Arabic"/>
          <w:sz w:val="32"/>
          <w:szCs w:val="32"/>
          <w:rtl/>
          <w:lang w:bidi="ar-DZ"/>
        </w:rPr>
        <w:t>،</w:t>
      </w:r>
      <w:r w:rsidR="006C10CE" w:rsidRPr="00A43F4A">
        <w:rPr>
          <w:rFonts w:ascii="Traditional Arabic" w:hAnsi="Traditional Arabic" w:cs="Traditional Arabic"/>
          <w:sz w:val="32"/>
          <w:szCs w:val="32"/>
          <w:rtl/>
          <w:lang w:bidi="ar-DZ"/>
        </w:rPr>
        <w:t xml:space="preserve"> يختلف</w:t>
      </w:r>
      <w:r w:rsidR="008A0256" w:rsidRPr="00A43F4A">
        <w:rPr>
          <w:rFonts w:ascii="Traditional Arabic" w:hAnsi="Traditional Arabic" w:cs="Traditional Arabic"/>
          <w:sz w:val="32"/>
          <w:szCs w:val="32"/>
          <w:rtl/>
          <w:lang w:bidi="ar-DZ"/>
        </w:rPr>
        <w:t xml:space="preserve"> </w:t>
      </w:r>
      <w:r w:rsidR="006C10CE" w:rsidRPr="00A43F4A">
        <w:rPr>
          <w:rFonts w:ascii="Traditional Arabic" w:hAnsi="Traditional Arabic" w:cs="Traditional Arabic"/>
          <w:sz w:val="32"/>
          <w:szCs w:val="32"/>
          <w:rtl/>
          <w:lang w:bidi="ar-DZ"/>
        </w:rPr>
        <w:t>تحديده من</w:t>
      </w:r>
      <w:r w:rsidR="008A0256" w:rsidRPr="00A43F4A">
        <w:rPr>
          <w:rFonts w:ascii="Traditional Arabic" w:hAnsi="Traditional Arabic" w:cs="Traditional Arabic"/>
          <w:sz w:val="32"/>
          <w:szCs w:val="32"/>
          <w:rtl/>
          <w:lang w:bidi="ar-DZ"/>
        </w:rPr>
        <w:t xml:space="preserve"> حقبة </w:t>
      </w:r>
      <w:r w:rsidR="006C10CE" w:rsidRPr="00A43F4A">
        <w:rPr>
          <w:rFonts w:ascii="Traditional Arabic" w:hAnsi="Traditional Arabic" w:cs="Traditional Arabic"/>
          <w:sz w:val="32"/>
          <w:szCs w:val="32"/>
          <w:rtl/>
          <w:lang w:bidi="ar-DZ"/>
        </w:rPr>
        <w:t>بينها حسب</w:t>
      </w:r>
      <w:r w:rsidR="008A0256" w:rsidRPr="00A43F4A">
        <w:rPr>
          <w:rFonts w:ascii="Traditional Arabic" w:hAnsi="Traditional Arabic" w:cs="Traditional Arabic"/>
          <w:sz w:val="32"/>
          <w:szCs w:val="32"/>
          <w:rtl/>
          <w:lang w:bidi="ar-DZ"/>
        </w:rPr>
        <w:t xml:space="preserve"> بل تختلف كذلك</w:t>
      </w:r>
      <w:r w:rsidR="00D22FDB" w:rsidRPr="00A43F4A">
        <w:rPr>
          <w:rFonts w:ascii="Traditional Arabic" w:hAnsi="Traditional Arabic" w:cs="Traditional Arabic"/>
          <w:sz w:val="32"/>
          <w:szCs w:val="32"/>
          <w:rtl/>
          <w:lang w:bidi="ar-DZ"/>
        </w:rPr>
        <w:t xml:space="preserve"> تجليات المحلل الاسلوبي </w:t>
      </w:r>
      <w:r w:rsidR="006C10CE" w:rsidRPr="00A43F4A">
        <w:rPr>
          <w:rFonts w:ascii="Traditional Arabic" w:hAnsi="Traditional Arabic" w:cs="Traditional Arabic"/>
          <w:sz w:val="32"/>
          <w:szCs w:val="32"/>
          <w:rtl/>
          <w:lang w:bidi="ar-DZ"/>
        </w:rPr>
        <w:t>بشأن</w:t>
      </w:r>
      <w:r w:rsidR="00D22FDB" w:rsidRPr="00A43F4A">
        <w:rPr>
          <w:rFonts w:ascii="Traditional Arabic" w:hAnsi="Traditional Arabic" w:cs="Traditional Arabic"/>
          <w:sz w:val="32"/>
          <w:szCs w:val="32"/>
          <w:rtl/>
          <w:lang w:bidi="ar-DZ"/>
        </w:rPr>
        <w:t xml:space="preserve"> </w:t>
      </w:r>
      <w:r w:rsidR="00E6019B" w:rsidRPr="00A43F4A">
        <w:rPr>
          <w:rFonts w:ascii="Traditional Arabic" w:hAnsi="Traditional Arabic" w:cs="Traditional Arabic"/>
          <w:sz w:val="32"/>
          <w:szCs w:val="32"/>
          <w:rtl/>
          <w:lang w:bidi="ar-DZ"/>
        </w:rPr>
        <w:t xml:space="preserve">الأسلوب. فقديما </w:t>
      </w:r>
      <w:r w:rsidR="00D22FDB" w:rsidRPr="00A43F4A">
        <w:rPr>
          <w:rFonts w:ascii="Traditional Arabic" w:hAnsi="Traditional Arabic" w:cs="Traditional Arabic"/>
          <w:sz w:val="32"/>
          <w:szCs w:val="32"/>
          <w:rtl/>
          <w:lang w:bidi="ar-DZ"/>
        </w:rPr>
        <w:t>هي الأسلوب بمفاهيم أخرى كالمعنى والاختلاف وقد يستنبط مخلل أسلوبي معين باعثا</w:t>
      </w:r>
      <w:r w:rsidR="00DA3629" w:rsidRPr="00A43F4A">
        <w:rPr>
          <w:rFonts w:ascii="Traditional Arabic" w:hAnsi="Traditional Arabic" w:cs="Traditional Arabic"/>
          <w:sz w:val="32"/>
          <w:szCs w:val="32"/>
          <w:rtl/>
          <w:lang w:bidi="ar-DZ"/>
        </w:rPr>
        <w:t xml:space="preserve"> </w:t>
      </w:r>
      <w:r w:rsidR="00D22FDB" w:rsidRPr="00A43F4A">
        <w:rPr>
          <w:rFonts w:ascii="Traditional Arabic" w:hAnsi="Traditional Arabic" w:cs="Traditional Arabic"/>
          <w:sz w:val="32"/>
          <w:szCs w:val="32"/>
          <w:rtl/>
          <w:lang w:bidi="ar-DZ"/>
        </w:rPr>
        <w:t>ما</w:t>
      </w:r>
      <w:r w:rsidR="00DA3629" w:rsidRPr="00A43F4A">
        <w:rPr>
          <w:rFonts w:ascii="Traditional Arabic" w:hAnsi="Traditional Arabic" w:cs="Traditional Arabic"/>
          <w:sz w:val="32"/>
          <w:szCs w:val="32"/>
          <w:rtl/>
          <w:lang w:bidi="ar-DZ"/>
        </w:rPr>
        <w:t xml:space="preserve"> </w:t>
      </w:r>
      <w:r w:rsidR="00D22FDB" w:rsidRPr="00A43F4A">
        <w:rPr>
          <w:rFonts w:ascii="Traditional Arabic" w:hAnsi="Traditional Arabic" w:cs="Traditional Arabic"/>
          <w:sz w:val="32"/>
          <w:szCs w:val="32"/>
          <w:rtl/>
          <w:lang w:bidi="ar-DZ"/>
        </w:rPr>
        <w:t xml:space="preserve">على طبيعة أسلوب </w:t>
      </w:r>
      <w:r w:rsidR="006C10CE" w:rsidRPr="00A43F4A">
        <w:rPr>
          <w:rFonts w:ascii="Traditional Arabic" w:hAnsi="Traditional Arabic" w:cs="Traditional Arabic"/>
          <w:sz w:val="32"/>
          <w:szCs w:val="32"/>
          <w:rtl/>
          <w:lang w:bidi="ar-DZ"/>
        </w:rPr>
        <w:t>ما.</w:t>
      </w:r>
      <w:r w:rsidR="00DA3629" w:rsidRPr="00A43F4A">
        <w:rPr>
          <w:rStyle w:val="Appelnotedebasdep"/>
          <w:rFonts w:ascii="Traditional Arabic" w:hAnsi="Traditional Arabic" w:cs="Traditional Arabic"/>
          <w:sz w:val="32"/>
          <w:szCs w:val="32"/>
          <w:rtl/>
          <w:lang w:bidi="ar-DZ"/>
        </w:rPr>
        <w:footnoteReference w:id="7"/>
      </w:r>
    </w:p>
    <w:p w14:paraId="6932CC7F" w14:textId="1F6B3314" w:rsidR="00D22FDB" w:rsidRPr="00A43F4A" w:rsidRDefault="00D22FDB" w:rsidP="00023D4B">
      <w:pPr>
        <w:pStyle w:val="Paragraphedeliste"/>
        <w:numPr>
          <w:ilvl w:val="0"/>
          <w:numId w:val="1"/>
        </w:numPr>
        <w:bidi/>
        <w:spacing w:line="240" w:lineRule="auto"/>
        <w:jc w:val="both"/>
        <w:rPr>
          <w:rFonts w:ascii="Traditional Arabic" w:hAnsi="Traditional Arabic" w:cs="Traditional Arabic"/>
          <w:b/>
          <w:bCs/>
          <w:sz w:val="32"/>
          <w:szCs w:val="32"/>
          <w:lang w:bidi="ar-DZ"/>
        </w:rPr>
      </w:pPr>
      <w:r w:rsidRPr="00A43F4A">
        <w:rPr>
          <w:rFonts w:ascii="Traditional Arabic" w:hAnsi="Traditional Arabic" w:cs="Traditional Arabic"/>
          <w:b/>
          <w:bCs/>
          <w:sz w:val="32"/>
          <w:szCs w:val="32"/>
          <w:rtl/>
          <w:lang w:bidi="ar-DZ"/>
        </w:rPr>
        <w:t xml:space="preserve">ضبط مفهوم مصطلح </w:t>
      </w:r>
      <w:r w:rsidR="006C10CE" w:rsidRPr="00A43F4A">
        <w:rPr>
          <w:rFonts w:ascii="Traditional Arabic" w:hAnsi="Traditional Arabic" w:cs="Traditional Arabic"/>
          <w:b/>
          <w:bCs/>
          <w:sz w:val="32"/>
          <w:szCs w:val="32"/>
          <w:rtl/>
          <w:lang w:bidi="ar-DZ"/>
        </w:rPr>
        <w:t>الأسلوب:</w:t>
      </w:r>
    </w:p>
    <w:p w14:paraId="5CDC1FB1" w14:textId="6F754F27" w:rsidR="00D22FDB" w:rsidRPr="00A43F4A" w:rsidRDefault="00D22FDB" w:rsidP="00023D4B">
      <w:pPr>
        <w:bidi/>
        <w:spacing w:line="240" w:lineRule="auto"/>
        <w:ind w:left="360"/>
        <w:jc w:val="both"/>
        <w:rPr>
          <w:rFonts w:ascii="Traditional Arabic" w:hAnsi="Traditional Arabic" w:cs="Traditional Arabic"/>
          <w:sz w:val="32"/>
          <w:szCs w:val="32"/>
          <w:rtl/>
          <w:lang w:bidi="ar-DZ"/>
        </w:rPr>
      </w:pPr>
      <w:r w:rsidRPr="00AC3460">
        <w:rPr>
          <w:rFonts w:ascii="Traditional Arabic" w:hAnsi="Traditional Arabic" w:cs="Traditional Arabic"/>
          <w:b/>
          <w:bCs/>
          <w:sz w:val="32"/>
          <w:szCs w:val="32"/>
          <w:rtl/>
          <w:lang w:bidi="ar-DZ"/>
        </w:rPr>
        <w:t>لغة:</w:t>
      </w:r>
      <w:r w:rsidRPr="00A43F4A">
        <w:rPr>
          <w:rFonts w:ascii="Traditional Arabic" w:hAnsi="Traditional Arabic" w:cs="Traditional Arabic"/>
          <w:sz w:val="32"/>
          <w:szCs w:val="32"/>
          <w:rtl/>
          <w:lang w:bidi="ar-DZ"/>
        </w:rPr>
        <w:t xml:space="preserve"> لم يغفل </w:t>
      </w:r>
      <w:r w:rsidR="00E6489D" w:rsidRPr="00A43F4A">
        <w:rPr>
          <w:rFonts w:ascii="Traditional Arabic" w:hAnsi="Traditional Arabic" w:cs="Traditional Arabic"/>
          <w:sz w:val="32"/>
          <w:szCs w:val="32"/>
          <w:rtl/>
          <w:lang w:bidi="ar-DZ"/>
        </w:rPr>
        <w:t>المعجم</w:t>
      </w:r>
      <w:r w:rsidRPr="00A43F4A">
        <w:rPr>
          <w:rFonts w:ascii="Traditional Arabic" w:hAnsi="Traditional Arabic" w:cs="Traditional Arabic"/>
          <w:sz w:val="32"/>
          <w:szCs w:val="32"/>
          <w:rtl/>
          <w:lang w:bidi="ar-DZ"/>
        </w:rPr>
        <w:t xml:space="preserve"> العربي عن الإشارة الى مفهوم </w:t>
      </w:r>
      <w:r w:rsidR="00E6489D" w:rsidRPr="00A43F4A">
        <w:rPr>
          <w:rFonts w:ascii="Traditional Arabic" w:hAnsi="Traditional Arabic" w:cs="Traditional Arabic"/>
          <w:sz w:val="32"/>
          <w:szCs w:val="32"/>
          <w:rtl/>
          <w:lang w:bidi="ar-DZ"/>
        </w:rPr>
        <w:t>الأسلوب،</w:t>
      </w:r>
      <w:r w:rsidRPr="00A43F4A">
        <w:rPr>
          <w:rFonts w:ascii="Traditional Arabic" w:hAnsi="Traditional Arabic" w:cs="Traditional Arabic"/>
          <w:sz w:val="32"/>
          <w:szCs w:val="32"/>
          <w:rtl/>
          <w:lang w:bidi="ar-DZ"/>
        </w:rPr>
        <w:t xml:space="preserve"> فابن </w:t>
      </w:r>
      <w:r w:rsidR="00E6489D" w:rsidRPr="00A43F4A">
        <w:rPr>
          <w:rFonts w:ascii="Traditional Arabic" w:hAnsi="Traditional Arabic" w:cs="Traditional Arabic"/>
          <w:sz w:val="32"/>
          <w:szCs w:val="32"/>
          <w:rtl/>
          <w:lang w:bidi="ar-DZ"/>
        </w:rPr>
        <w:t>منظور في</w:t>
      </w:r>
      <w:r w:rsidRPr="00A43F4A">
        <w:rPr>
          <w:rFonts w:ascii="Traditional Arabic" w:hAnsi="Traditional Arabic" w:cs="Traditional Arabic"/>
          <w:sz w:val="32"/>
          <w:szCs w:val="32"/>
          <w:rtl/>
          <w:lang w:bidi="ar-DZ"/>
        </w:rPr>
        <w:t xml:space="preserve"> لسان العرب </w:t>
      </w:r>
      <w:r w:rsidR="00E6489D" w:rsidRPr="00A43F4A">
        <w:rPr>
          <w:rFonts w:ascii="Traditional Arabic" w:hAnsi="Traditional Arabic" w:cs="Traditional Arabic"/>
          <w:sz w:val="32"/>
          <w:szCs w:val="32"/>
          <w:rtl/>
          <w:lang w:bidi="ar-DZ"/>
        </w:rPr>
        <w:t>يقول:</w:t>
      </w:r>
      <w:r w:rsidRPr="00A43F4A">
        <w:rPr>
          <w:rFonts w:ascii="Traditional Arabic" w:hAnsi="Traditional Arabic" w:cs="Traditional Arabic"/>
          <w:sz w:val="32"/>
          <w:szCs w:val="32"/>
          <w:rtl/>
          <w:lang w:bidi="ar-DZ"/>
        </w:rPr>
        <w:t xml:space="preserve">" يقال للسطر من النخيل </w:t>
      </w:r>
      <w:r w:rsidR="00E6489D" w:rsidRPr="00A43F4A">
        <w:rPr>
          <w:rFonts w:ascii="Traditional Arabic" w:hAnsi="Traditional Arabic" w:cs="Traditional Arabic"/>
          <w:sz w:val="32"/>
          <w:szCs w:val="32"/>
          <w:rtl/>
          <w:lang w:bidi="ar-DZ"/>
        </w:rPr>
        <w:t>وكل</w:t>
      </w:r>
      <w:r w:rsidRPr="00A43F4A">
        <w:rPr>
          <w:rFonts w:ascii="Traditional Arabic" w:hAnsi="Traditional Arabic" w:cs="Traditional Arabic"/>
          <w:sz w:val="32"/>
          <w:szCs w:val="32"/>
          <w:rtl/>
          <w:lang w:bidi="ar-DZ"/>
        </w:rPr>
        <w:t xml:space="preserve"> طريق ممتد فهو </w:t>
      </w:r>
      <w:r w:rsidR="00E6489D" w:rsidRPr="00A43F4A">
        <w:rPr>
          <w:rFonts w:ascii="Traditional Arabic" w:hAnsi="Traditional Arabic" w:cs="Traditional Arabic"/>
          <w:sz w:val="32"/>
          <w:szCs w:val="32"/>
          <w:rtl/>
          <w:lang w:bidi="ar-DZ"/>
        </w:rPr>
        <w:t>أسلوب،</w:t>
      </w:r>
      <w:r w:rsidRPr="00A43F4A">
        <w:rPr>
          <w:rFonts w:ascii="Traditional Arabic" w:hAnsi="Traditional Arabic" w:cs="Traditional Arabic"/>
          <w:sz w:val="32"/>
          <w:szCs w:val="32"/>
          <w:rtl/>
          <w:lang w:bidi="ar-DZ"/>
        </w:rPr>
        <w:t xml:space="preserve"> </w:t>
      </w:r>
      <w:r w:rsidR="00E6489D" w:rsidRPr="00A43F4A">
        <w:rPr>
          <w:rFonts w:ascii="Traditional Arabic" w:hAnsi="Traditional Arabic" w:cs="Traditional Arabic"/>
          <w:sz w:val="32"/>
          <w:szCs w:val="32"/>
          <w:rtl/>
          <w:lang w:bidi="ar-DZ"/>
        </w:rPr>
        <w:t>فالأسلوب</w:t>
      </w:r>
      <w:r w:rsidRPr="00A43F4A">
        <w:rPr>
          <w:rFonts w:ascii="Traditional Arabic" w:hAnsi="Traditional Arabic" w:cs="Traditional Arabic"/>
          <w:sz w:val="32"/>
          <w:szCs w:val="32"/>
          <w:rtl/>
          <w:lang w:bidi="ar-DZ"/>
        </w:rPr>
        <w:t xml:space="preserve"> الطريق والوجه </w:t>
      </w:r>
      <w:r w:rsidR="00E6489D" w:rsidRPr="00A43F4A">
        <w:rPr>
          <w:rFonts w:ascii="Traditional Arabic" w:hAnsi="Traditional Arabic" w:cs="Traditional Arabic"/>
          <w:sz w:val="32"/>
          <w:szCs w:val="32"/>
          <w:rtl/>
          <w:lang w:bidi="ar-DZ"/>
        </w:rPr>
        <w:t>والمذهب،</w:t>
      </w:r>
      <w:r w:rsidRPr="00A43F4A">
        <w:rPr>
          <w:rFonts w:ascii="Traditional Arabic" w:hAnsi="Traditional Arabic" w:cs="Traditional Arabic"/>
          <w:sz w:val="32"/>
          <w:szCs w:val="32"/>
          <w:rtl/>
          <w:lang w:bidi="ar-DZ"/>
        </w:rPr>
        <w:t xml:space="preserve"> يقال </w:t>
      </w:r>
      <w:r w:rsidR="00E6489D" w:rsidRPr="00A43F4A">
        <w:rPr>
          <w:rFonts w:ascii="Traditional Arabic" w:hAnsi="Traditional Arabic" w:cs="Traditional Arabic"/>
          <w:sz w:val="32"/>
          <w:szCs w:val="32"/>
          <w:rtl/>
          <w:lang w:bidi="ar-DZ"/>
        </w:rPr>
        <w:t>أنتم في</w:t>
      </w:r>
      <w:r w:rsidRPr="00A43F4A">
        <w:rPr>
          <w:rFonts w:ascii="Traditional Arabic" w:hAnsi="Traditional Arabic" w:cs="Traditional Arabic"/>
          <w:sz w:val="32"/>
          <w:szCs w:val="32"/>
          <w:rtl/>
          <w:lang w:bidi="ar-DZ"/>
        </w:rPr>
        <w:t xml:space="preserve"> أسلوب </w:t>
      </w:r>
      <w:r w:rsidRPr="00A43F4A">
        <w:rPr>
          <w:rFonts w:ascii="Traditional Arabic" w:hAnsi="Traditional Arabic" w:cs="Traditional Arabic"/>
          <w:sz w:val="32"/>
          <w:szCs w:val="32"/>
          <w:rtl/>
          <w:lang w:bidi="ar-DZ"/>
        </w:rPr>
        <w:lastRenderedPageBreak/>
        <w:t xml:space="preserve">سوء ...ويجمع </w:t>
      </w:r>
      <w:r w:rsidR="00E6489D" w:rsidRPr="00A43F4A">
        <w:rPr>
          <w:rFonts w:ascii="Traditional Arabic" w:hAnsi="Traditional Arabic" w:cs="Traditional Arabic"/>
          <w:sz w:val="32"/>
          <w:szCs w:val="32"/>
          <w:rtl/>
          <w:lang w:bidi="ar-DZ"/>
        </w:rPr>
        <w:t>أساليب،</w:t>
      </w:r>
      <w:r w:rsidRPr="00A43F4A">
        <w:rPr>
          <w:rFonts w:ascii="Traditional Arabic" w:hAnsi="Traditional Arabic" w:cs="Traditional Arabic"/>
          <w:sz w:val="32"/>
          <w:szCs w:val="32"/>
          <w:rtl/>
          <w:lang w:bidi="ar-DZ"/>
        </w:rPr>
        <w:t xml:space="preserve"> </w:t>
      </w:r>
      <w:r w:rsidR="00E6489D" w:rsidRPr="00A43F4A">
        <w:rPr>
          <w:rFonts w:ascii="Traditional Arabic" w:hAnsi="Traditional Arabic" w:cs="Traditional Arabic"/>
          <w:sz w:val="32"/>
          <w:szCs w:val="32"/>
          <w:rtl/>
          <w:lang w:bidi="ar-DZ"/>
        </w:rPr>
        <w:t>والأسلوب</w:t>
      </w:r>
      <w:r w:rsidRPr="00A43F4A">
        <w:rPr>
          <w:rFonts w:ascii="Traditional Arabic" w:hAnsi="Traditional Arabic" w:cs="Traditional Arabic"/>
          <w:sz w:val="32"/>
          <w:szCs w:val="32"/>
          <w:rtl/>
          <w:lang w:bidi="ar-DZ"/>
        </w:rPr>
        <w:t xml:space="preserve"> الطرفي تأخذ فيه.</w:t>
      </w:r>
      <w:r w:rsidR="00E6489D" w:rsidRPr="00A43F4A">
        <w:rPr>
          <w:rFonts w:ascii="Traditional Arabic" w:hAnsi="Traditional Arabic" w:cs="Traditional Arabic"/>
          <w:sz w:val="32"/>
          <w:szCs w:val="32"/>
          <w:rtl/>
          <w:lang w:bidi="ar-DZ"/>
        </w:rPr>
        <w:t xml:space="preserve"> </w:t>
      </w:r>
      <w:r w:rsidRPr="00A43F4A">
        <w:rPr>
          <w:rFonts w:ascii="Traditional Arabic" w:hAnsi="Traditional Arabic" w:cs="Traditional Arabic"/>
          <w:sz w:val="32"/>
          <w:szCs w:val="32"/>
          <w:rtl/>
          <w:lang w:bidi="ar-DZ"/>
        </w:rPr>
        <w:t xml:space="preserve">و الأسلوب بالضم الفنُ ، و يقال </w:t>
      </w:r>
      <w:r w:rsidR="00BB1AD6" w:rsidRPr="00A43F4A">
        <w:rPr>
          <w:rFonts w:ascii="Traditional Arabic" w:hAnsi="Traditional Arabic" w:cs="Traditional Arabic"/>
          <w:sz w:val="32"/>
          <w:szCs w:val="32"/>
          <w:rtl/>
          <w:lang w:bidi="ar-DZ"/>
        </w:rPr>
        <w:t>أخذ فلان في أساليب القول أي في أفانين منه"</w:t>
      </w:r>
      <w:r w:rsidR="00D738BB" w:rsidRPr="00A43F4A">
        <w:rPr>
          <w:rStyle w:val="Appelnotedebasdep"/>
          <w:rFonts w:ascii="Traditional Arabic" w:hAnsi="Traditional Arabic" w:cs="Traditional Arabic"/>
          <w:sz w:val="32"/>
          <w:szCs w:val="32"/>
          <w:rtl/>
          <w:lang w:bidi="ar-DZ"/>
        </w:rPr>
        <w:footnoteReference w:id="8"/>
      </w:r>
    </w:p>
    <w:p w14:paraId="03B8B74D" w14:textId="52B29DC3" w:rsidR="00BB1AD6" w:rsidRPr="00A43F4A" w:rsidRDefault="00BB1AD6" w:rsidP="00023D4B">
      <w:pPr>
        <w:bidi/>
        <w:spacing w:line="240" w:lineRule="auto"/>
        <w:ind w:left="360"/>
        <w:jc w:val="both"/>
        <w:rPr>
          <w:rFonts w:ascii="Traditional Arabic" w:hAnsi="Traditional Arabic" w:cs="Traditional Arabic"/>
          <w:sz w:val="32"/>
          <w:szCs w:val="32"/>
          <w:rtl/>
          <w:lang w:bidi="ar-DZ"/>
        </w:rPr>
      </w:pPr>
      <w:r w:rsidRPr="00A43F4A">
        <w:rPr>
          <w:rFonts w:ascii="Traditional Arabic" w:hAnsi="Traditional Arabic" w:cs="Traditional Arabic"/>
          <w:sz w:val="32"/>
          <w:szCs w:val="32"/>
          <w:rtl/>
          <w:lang w:bidi="ar-DZ"/>
        </w:rPr>
        <w:t xml:space="preserve">ويمكن السير الى أن الزبيدي في اتاج العروس </w:t>
      </w:r>
      <w:r w:rsidR="00E6489D" w:rsidRPr="00A43F4A">
        <w:rPr>
          <w:rFonts w:ascii="Traditional Arabic" w:hAnsi="Traditional Arabic" w:cs="Traditional Arabic"/>
          <w:sz w:val="32"/>
          <w:szCs w:val="32"/>
          <w:rtl/>
          <w:lang w:bidi="ar-DZ"/>
        </w:rPr>
        <w:t>لا يزيد</w:t>
      </w:r>
      <w:r w:rsidRPr="00A43F4A">
        <w:rPr>
          <w:rFonts w:ascii="Traditional Arabic" w:hAnsi="Traditional Arabic" w:cs="Traditional Arabic"/>
          <w:sz w:val="32"/>
          <w:szCs w:val="32"/>
          <w:rtl/>
          <w:lang w:bidi="ar-DZ"/>
        </w:rPr>
        <w:t xml:space="preserve"> شيئا على </w:t>
      </w:r>
      <w:r w:rsidR="00E6489D" w:rsidRPr="00A43F4A">
        <w:rPr>
          <w:rFonts w:ascii="Traditional Arabic" w:hAnsi="Traditional Arabic" w:cs="Traditional Arabic"/>
          <w:sz w:val="32"/>
          <w:szCs w:val="32"/>
          <w:rtl/>
          <w:lang w:bidi="ar-DZ"/>
        </w:rPr>
        <w:t>ما ذكره ابن</w:t>
      </w:r>
      <w:r w:rsidRPr="00A43F4A">
        <w:rPr>
          <w:rFonts w:ascii="Traditional Arabic" w:hAnsi="Traditional Arabic" w:cs="Traditional Arabic"/>
          <w:sz w:val="32"/>
          <w:szCs w:val="32"/>
          <w:rtl/>
          <w:lang w:bidi="ar-DZ"/>
        </w:rPr>
        <w:t xml:space="preserve"> منظور في لسان العرب حول </w:t>
      </w:r>
      <w:r w:rsidR="00E6489D" w:rsidRPr="00A43F4A">
        <w:rPr>
          <w:rFonts w:ascii="Traditional Arabic" w:hAnsi="Traditional Arabic" w:cs="Traditional Arabic"/>
          <w:sz w:val="32"/>
          <w:szCs w:val="32"/>
          <w:rtl/>
          <w:lang w:bidi="ar-DZ"/>
        </w:rPr>
        <w:t>كلمة الأسلوب،</w:t>
      </w:r>
      <w:r w:rsidRPr="00A43F4A">
        <w:rPr>
          <w:rFonts w:ascii="Traditional Arabic" w:hAnsi="Traditional Arabic" w:cs="Traditional Arabic"/>
          <w:sz w:val="32"/>
          <w:szCs w:val="32"/>
          <w:rtl/>
          <w:lang w:bidi="ar-DZ"/>
        </w:rPr>
        <w:t xml:space="preserve"> </w:t>
      </w:r>
      <w:r w:rsidR="00E6489D" w:rsidRPr="00A43F4A">
        <w:rPr>
          <w:rFonts w:ascii="Traditional Arabic" w:hAnsi="Traditional Arabic" w:cs="Traditional Arabic"/>
          <w:sz w:val="32"/>
          <w:szCs w:val="32"/>
          <w:rtl/>
          <w:lang w:bidi="ar-DZ"/>
        </w:rPr>
        <w:t>وبالنظر الى</w:t>
      </w:r>
      <w:r w:rsidRPr="00A43F4A">
        <w:rPr>
          <w:rFonts w:ascii="Traditional Arabic" w:hAnsi="Traditional Arabic" w:cs="Traditional Arabic"/>
          <w:sz w:val="32"/>
          <w:szCs w:val="32"/>
          <w:rtl/>
          <w:lang w:bidi="ar-DZ"/>
        </w:rPr>
        <w:t xml:space="preserve"> ان لسان العرب أو تاج </w:t>
      </w:r>
      <w:r w:rsidR="00E6489D" w:rsidRPr="00A43F4A">
        <w:rPr>
          <w:rFonts w:ascii="Traditional Arabic" w:hAnsi="Traditional Arabic" w:cs="Traditional Arabic"/>
          <w:sz w:val="32"/>
          <w:szCs w:val="32"/>
          <w:rtl/>
          <w:lang w:bidi="ar-DZ"/>
        </w:rPr>
        <w:t>العروس من</w:t>
      </w:r>
      <w:r w:rsidRPr="00A43F4A">
        <w:rPr>
          <w:rFonts w:ascii="Traditional Arabic" w:hAnsi="Traditional Arabic" w:cs="Traditional Arabic"/>
          <w:sz w:val="32"/>
          <w:szCs w:val="32"/>
          <w:rtl/>
          <w:lang w:bidi="ar-DZ"/>
        </w:rPr>
        <w:t xml:space="preserve"> </w:t>
      </w:r>
      <w:r w:rsidR="00E6489D" w:rsidRPr="00A43F4A">
        <w:rPr>
          <w:rFonts w:ascii="Traditional Arabic" w:hAnsi="Traditional Arabic" w:cs="Traditional Arabic"/>
          <w:sz w:val="32"/>
          <w:szCs w:val="32"/>
          <w:rtl/>
          <w:lang w:bidi="ar-DZ"/>
        </w:rPr>
        <w:t>أهم المعجمات</w:t>
      </w:r>
      <w:r w:rsidRPr="00A43F4A">
        <w:rPr>
          <w:rFonts w:ascii="Traditional Arabic" w:hAnsi="Traditional Arabic" w:cs="Traditional Arabic"/>
          <w:sz w:val="32"/>
          <w:szCs w:val="32"/>
          <w:rtl/>
          <w:lang w:bidi="ar-DZ"/>
        </w:rPr>
        <w:t xml:space="preserve"> </w:t>
      </w:r>
      <w:r w:rsidR="00E6489D" w:rsidRPr="00A43F4A">
        <w:rPr>
          <w:rFonts w:ascii="Traditional Arabic" w:hAnsi="Traditional Arabic" w:cs="Traditional Arabic"/>
          <w:sz w:val="32"/>
          <w:szCs w:val="32"/>
          <w:rtl/>
          <w:lang w:bidi="ar-DZ"/>
        </w:rPr>
        <w:t>العربية،</w:t>
      </w:r>
      <w:r w:rsidRPr="00A43F4A">
        <w:rPr>
          <w:rFonts w:ascii="Traditional Arabic" w:hAnsi="Traditional Arabic" w:cs="Traditional Arabic"/>
          <w:sz w:val="32"/>
          <w:szCs w:val="32"/>
          <w:rtl/>
          <w:lang w:bidi="ar-DZ"/>
        </w:rPr>
        <w:t xml:space="preserve"> يمكن أن نقرر أن كلمة أسلوب </w:t>
      </w:r>
      <w:r w:rsidR="00E6489D" w:rsidRPr="00A43F4A">
        <w:rPr>
          <w:rFonts w:ascii="Traditional Arabic" w:hAnsi="Traditional Arabic" w:cs="Traditional Arabic"/>
          <w:sz w:val="32"/>
          <w:szCs w:val="32"/>
          <w:rtl/>
          <w:lang w:bidi="ar-DZ"/>
        </w:rPr>
        <w:t>مهيأة</w:t>
      </w:r>
      <w:r w:rsidRPr="00A43F4A">
        <w:rPr>
          <w:rFonts w:ascii="Traditional Arabic" w:hAnsi="Traditional Arabic" w:cs="Traditional Arabic"/>
          <w:sz w:val="32"/>
          <w:szCs w:val="32"/>
          <w:rtl/>
          <w:lang w:bidi="ar-DZ"/>
        </w:rPr>
        <w:t xml:space="preserve"> لان تشحن بمعنى اصطلاحي معين في اللغة العربية مادامت صلتها ضعيفة </w:t>
      </w:r>
      <w:r w:rsidR="00E6489D" w:rsidRPr="00A43F4A">
        <w:rPr>
          <w:rFonts w:ascii="Traditional Arabic" w:hAnsi="Traditional Arabic" w:cs="Traditional Arabic"/>
          <w:sz w:val="32"/>
          <w:szCs w:val="32"/>
          <w:rtl/>
          <w:lang w:bidi="ar-DZ"/>
        </w:rPr>
        <w:t>بأصل</w:t>
      </w:r>
      <w:r w:rsidRPr="00A43F4A">
        <w:rPr>
          <w:rFonts w:ascii="Traditional Arabic" w:hAnsi="Traditional Arabic" w:cs="Traditional Arabic"/>
          <w:sz w:val="32"/>
          <w:szCs w:val="32"/>
          <w:rtl/>
          <w:lang w:bidi="ar-DZ"/>
        </w:rPr>
        <w:t xml:space="preserve"> مادتها "سلب".</w:t>
      </w:r>
      <w:r w:rsidR="00D738BB" w:rsidRPr="00A43F4A">
        <w:rPr>
          <w:rStyle w:val="Appelnotedebasdep"/>
          <w:rFonts w:ascii="Traditional Arabic" w:hAnsi="Traditional Arabic" w:cs="Traditional Arabic"/>
          <w:sz w:val="32"/>
          <w:szCs w:val="32"/>
          <w:rtl/>
          <w:lang w:bidi="ar-DZ"/>
        </w:rPr>
        <w:footnoteReference w:id="9"/>
      </w:r>
    </w:p>
    <w:p w14:paraId="605CAAF6" w14:textId="0A35A76C" w:rsidR="00BB1AD6" w:rsidRPr="00A43F4A" w:rsidRDefault="00BB1AD6" w:rsidP="00023D4B">
      <w:pPr>
        <w:bidi/>
        <w:spacing w:line="240" w:lineRule="auto"/>
        <w:ind w:left="360"/>
        <w:jc w:val="both"/>
        <w:rPr>
          <w:rFonts w:ascii="Traditional Arabic" w:hAnsi="Traditional Arabic" w:cs="Traditional Arabic"/>
          <w:sz w:val="32"/>
          <w:szCs w:val="32"/>
          <w:rtl/>
          <w:lang w:bidi="ar-DZ"/>
        </w:rPr>
      </w:pPr>
      <w:r w:rsidRPr="00A43F4A">
        <w:rPr>
          <w:rFonts w:ascii="Traditional Arabic" w:hAnsi="Traditional Arabic" w:cs="Traditional Arabic"/>
          <w:sz w:val="32"/>
          <w:szCs w:val="32"/>
          <w:rtl/>
          <w:lang w:bidi="ar-DZ"/>
        </w:rPr>
        <w:t xml:space="preserve">ومن </w:t>
      </w:r>
      <w:r w:rsidR="00E6489D" w:rsidRPr="00A43F4A">
        <w:rPr>
          <w:rFonts w:ascii="Traditional Arabic" w:hAnsi="Traditional Arabic" w:cs="Traditional Arabic"/>
          <w:sz w:val="32"/>
          <w:szCs w:val="32"/>
          <w:rtl/>
          <w:lang w:bidi="ar-DZ"/>
        </w:rPr>
        <w:t>هنا يمكن</w:t>
      </w:r>
      <w:r w:rsidRPr="00A43F4A">
        <w:rPr>
          <w:rFonts w:ascii="Traditional Arabic" w:hAnsi="Traditional Arabic" w:cs="Traditional Arabic"/>
          <w:sz w:val="32"/>
          <w:szCs w:val="32"/>
          <w:rtl/>
          <w:lang w:bidi="ar-DZ"/>
        </w:rPr>
        <w:t xml:space="preserve"> القول </w:t>
      </w:r>
      <w:r w:rsidR="00E6489D" w:rsidRPr="00A43F4A">
        <w:rPr>
          <w:rFonts w:ascii="Traditional Arabic" w:hAnsi="Traditional Arabic" w:cs="Traditional Arabic"/>
          <w:sz w:val="32"/>
          <w:szCs w:val="32"/>
          <w:rtl/>
          <w:lang w:bidi="ar-DZ"/>
        </w:rPr>
        <w:t>إن</w:t>
      </w:r>
      <w:r w:rsidRPr="00A43F4A">
        <w:rPr>
          <w:rFonts w:ascii="Traditional Arabic" w:hAnsi="Traditional Arabic" w:cs="Traditional Arabic"/>
          <w:sz w:val="32"/>
          <w:szCs w:val="32"/>
          <w:rtl/>
          <w:lang w:bidi="ar-DZ"/>
        </w:rPr>
        <w:t xml:space="preserve"> كلمة " أسلوب" حسب لسان العرب تدل على الطريقة أو الفن أو المذهب أي انها تدل على طريقة تدمع الشيء الذي </w:t>
      </w:r>
      <w:r w:rsidR="00E6489D" w:rsidRPr="00A43F4A">
        <w:rPr>
          <w:rFonts w:ascii="Traditional Arabic" w:hAnsi="Traditional Arabic" w:cs="Traditional Arabic"/>
          <w:sz w:val="32"/>
          <w:szCs w:val="32"/>
          <w:rtl/>
          <w:lang w:bidi="ar-DZ"/>
        </w:rPr>
        <w:t>تطلق عليه</w:t>
      </w:r>
      <w:r w:rsidRPr="00A43F4A">
        <w:rPr>
          <w:rFonts w:ascii="Traditional Arabic" w:hAnsi="Traditional Arabic" w:cs="Traditional Arabic"/>
          <w:sz w:val="32"/>
          <w:szCs w:val="32"/>
          <w:rtl/>
          <w:lang w:bidi="ar-DZ"/>
        </w:rPr>
        <w:t xml:space="preserve"> تسمية </w:t>
      </w:r>
      <w:r w:rsidR="00E6489D" w:rsidRPr="00A43F4A">
        <w:rPr>
          <w:rFonts w:ascii="Traditional Arabic" w:hAnsi="Traditional Arabic" w:cs="Traditional Arabic"/>
          <w:sz w:val="32"/>
          <w:szCs w:val="32"/>
          <w:rtl/>
          <w:lang w:bidi="ar-DZ"/>
        </w:rPr>
        <w:t>محددة.</w:t>
      </w:r>
    </w:p>
    <w:p w14:paraId="5E177CBA" w14:textId="78F34CA1" w:rsidR="0070688F" w:rsidRPr="00A43F4A" w:rsidRDefault="00BB1AD6" w:rsidP="00023D4B">
      <w:pPr>
        <w:bidi/>
        <w:spacing w:line="240" w:lineRule="auto"/>
        <w:ind w:left="360"/>
        <w:jc w:val="both"/>
        <w:rPr>
          <w:rFonts w:ascii="Traditional Arabic" w:hAnsi="Traditional Arabic" w:cs="Traditional Arabic"/>
          <w:sz w:val="32"/>
          <w:szCs w:val="32"/>
          <w:rtl/>
          <w:lang w:bidi="ar-DZ"/>
        </w:rPr>
      </w:pPr>
      <w:r w:rsidRPr="00A43F4A">
        <w:rPr>
          <w:rFonts w:ascii="Traditional Arabic" w:hAnsi="Traditional Arabic" w:cs="Traditional Arabic"/>
          <w:sz w:val="32"/>
          <w:szCs w:val="32"/>
          <w:rtl/>
          <w:lang w:bidi="ar-DZ"/>
        </w:rPr>
        <w:t>و ليس بهذا ال</w:t>
      </w:r>
      <w:r w:rsidR="00AC3460">
        <w:rPr>
          <w:rFonts w:ascii="Traditional Arabic" w:hAnsi="Traditional Arabic" w:cs="Traditional Arabic" w:hint="cs"/>
          <w:sz w:val="32"/>
          <w:szCs w:val="32"/>
          <w:rtl/>
          <w:lang w:bidi="ar-DZ"/>
        </w:rPr>
        <w:t>ج</w:t>
      </w:r>
      <w:r w:rsidRPr="00A43F4A">
        <w:rPr>
          <w:rFonts w:ascii="Traditional Arabic" w:hAnsi="Traditional Arabic" w:cs="Traditional Arabic"/>
          <w:sz w:val="32"/>
          <w:szCs w:val="32"/>
          <w:rtl/>
          <w:lang w:bidi="ar-DZ"/>
        </w:rPr>
        <w:t>ذر اللساني في اللغة العربية أية صلة بالحذر اللساني لكلمة (</w:t>
      </w:r>
      <w:r w:rsidRPr="00A43F4A">
        <w:rPr>
          <w:rFonts w:ascii="Traditional Arabic" w:hAnsi="Traditional Arabic" w:cs="Traditional Arabic"/>
          <w:sz w:val="32"/>
          <w:szCs w:val="32"/>
          <w:lang w:bidi="ar-DZ"/>
        </w:rPr>
        <w:t>styls</w:t>
      </w:r>
      <w:r w:rsidRPr="00A43F4A">
        <w:rPr>
          <w:rFonts w:ascii="Traditional Arabic" w:hAnsi="Traditional Arabic" w:cs="Traditional Arabic"/>
          <w:sz w:val="32"/>
          <w:szCs w:val="32"/>
          <w:rtl/>
          <w:lang w:bidi="ar-DZ"/>
        </w:rPr>
        <w:t xml:space="preserve">) </w:t>
      </w:r>
      <w:r w:rsidR="00D63F76" w:rsidRPr="00A43F4A">
        <w:rPr>
          <w:rFonts w:ascii="Traditional Arabic" w:hAnsi="Traditional Arabic" w:cs="Traditional Arabic"/>
          <w:sz w:val="32"/>
          <w:szCs w:val="32"/>
          <w:rtl/>
          <w:lang w:bidi="ar-DZ"/>
        </w:rPr>
        <w:t xml:space="preserve">في اللغة الإنجليزية </w:t>
      </w:r>
      <w:r w:rsidR="006E42B5" w:rsidRPr="00A43F4A">
        <w:rPr>
          <w:rFonts w:ascii="Traditional Arabic" w:hAnsi="Traditional Arabic" w:cs="Traditional Arabic"/>
          <w:sz w:val="32"/>
          <w:szCs w:val="32"/>
          <w:rtl/>
          <w:lang w:bidi="ar-DZ"/>
        </w:rPr>
        <w:t>.فكلمة (</w:t>
      </w:r>
      <w:r w:rsidR="006E42B5" w:rsidRPr="00A43F4A">
        <w:rPr>
          <w:rFonts w:ascii="Traditional Arabic" w:hAnsi="Traditional Arabic" w:cs="Traditional Arabic"/>
          <w:sz w:val="32"/>
          <w:szCs w:val="32"/>
          <w:lang w:bidi="ar-DZ"/>
        </w:rPr>
        <w:t>styls</w:t>
      </w:r>
      <w:r w:rsidR="006E42B5" w:rsidRPr="00A43F4A">
        <w:rPr>
          <w:rFonts w:ascii="Traditional Arabic" w:hAnsi="Traditional Arabic" w:cs="Traditional Arabic"/>
          <w:sz w:val="32"/>
          <w:szCs w:val="32"/>
          <w:rtl/>
          <w:lang w:bidi="ar-DZ"/>
        </w:rPr>
        <w:t xml:space="preserve">) تشير الى موقع الشمع و هي أداة الكتابة على  ألواح الشمع ، ولقد "اشتقت من الشكل اللاتيني </w:t>
      </w:r>
      <w:r w:rsidR="006E42B5" w:rsidRPr="00A43F4A">
        <w:rPr>
          <w:rFonts w:ascii="Traditional Arabic" w:hAnsi="Traditional Arabic" w:cs="Traditional Arabic"/>
          <w:sz w:val="32"/>
          <w:szCs w:val="32"/>
          <w:lang w:bidi="ar-DZ"/>
        </w:rPr>
        <w:t>(styls)</w:t>
      </w:r>
      <w:r w:rsidR="006E42B5" w:rsidRPr="00A43F4A">
        <w:rPr>
          <w:rFonts w:ascii="Traditional Arabic" w:hAnsi="Traditional Arabic" w:cs="Traditional Arabic"/>
          <w:sz w:val="32"/>
          <w:szCs w:val="32"/>
          <w:rtl/>
          <w:lang w:bidi="ar-DZ"/>
        </w:rPr>
        <w:t>ابرة الطبع (الحفر)</w:t>
      </w:r>
      <w:r w:rsidR="00725668" w:rsidRPr="00A43F4A">
        <w:rPr>
          <w:rFonts w:ascii="Traditional Arabic" w:hAnsi="Traditional Arabic" w:cs="Traditional Arabic"/>
          <w:sz w:val="32"/>
          <w:szCs w:val="32"/>
          <w:rtl/>
          <w:lang w:bidi="ar-DZ"/>
        </w:rPr>
        <w:t xml:space="preserve"> و اتخذ في اللاتينية الكلاسيكية المعنى العام نفسه ، و كذلك الامر في اللغات الحديثة كلها و من هنا نجد أن كلمة </w:t>
      </w:r>
      <w:r w:rsidR="00E6019B" w:rsidRPr="00A43F4A">
        <w:rPr>
          <w:rFonts w:ascii="Traditional Arabic" w:hAnsi="Traditional Arabic" w:cs="Traditional Arabic"/>
          <w:sz w:val="32"/>
          <w:szCs w:val="32"/>
          <w:rtl/>
          <w:lang w:bidi="ar-DZ"/>
        </w:rPr>
        <w:t xml:space="preserve"> </w:t>
      </w:r>
      <w:r w:rsidR="00725668" w:rsidRPr="00A43F4A">
        <w:rPr>
          <w:rFonts w:ascii="Traditional Arabic" w:hAnsi="Traditional Arabic" w:cs="Traditional Arabic"/>
          <w:sz w:val="32"/>
          <w:szCs w:val="32"/>
          <w:lang w:bidi="ar-DZ"/>
        </w:rPr>
        <w:t>(styls)</w:t>
      </w:r>
      <w:r w:rsidR="00AC3460">
        <w:rPr>
          <w:rFonts w:ascii="Traditional Arabic" w:hAnsi="Traditional Arabic" w:cs="Traditional Arabic" w:hint="cs"/>
          <w:sz w:val="32"/>
          <w:szCs w:val="32"/>
          <w:rtl/>
          <w:lang w:bidi="ar-DZ"/>
        </w:rPr>
        <w:t xml:space="preserve"> </w:t>
      </w:r>
      <w:r w:rsidR="00725668" w:rsidRPr="00A43F4A">
        <w:rPr>
          <w:rFonts w:ascii="Traditional Arabic" w:hAnsi="Traditional Arabic" w:cs="Traditional Arabic"/>
          <w:sz w:val="32"/>
          <w:szCs w:val="32"/>
          <w:rtl/>
          <w:lang w:bidi="ar-DZ"/>
        </w:rPr>
        <w:t>لصي</w:t>
      </w:r>
      <w:r w:rsidR="00AC3460">
        <w:rPr>
          <w:rFonts w:ascii="Traditional Arabic" w:hAnsi="Traditional Arabic" w:cs="Traditional Arabic" w:hint="cs"/>
          <w:sz w:val="32"/>
          <w:szCs w:val="32"/>
          <w:rtl/>
          <w:lang w:bidi="ar-DZ"/>
        </w:rPr>
        <w:t>ق</w:t>
      </w:r>
      <w:r w:rsidR="00725668" w:rsidRPr="00A43F4A">
        <w:rPr>
          <w:rFonts w:ascii="Traditional Arabic" w:hAnsi="Traditional Arabic" w:cs="Traditional Arabic"/>
          <w:sz w:val="32"/>
          <w:szCs w:val="32"/>
          <w:rtl/>
          <w:lang w:bidi="ar-DZ"/>
        </w:rPr>
        <w:t xml:space="preserve">ة بالمفهوم العام </w:t>
      </w:r>
      <w:r w:rsidR="00E6489D" w:rsidRPr="00A43F4A">
        <w:rPr>
          <w:rFonts w:ascii="Traditional Arabic" w:hAnsi="Traditional Arabic" w:cs="Traditional Arabic"/>
          <w:sz w:val="32"/>
          <w:szCs w:val="32"/>
          <w:rtl/>
          <w:lang w:bidi="ar-DZ"/>
        </w:rPr>
        <w:t>للأسلوب</w:t>
      </w:r>
      <w:r w:rsidR="00725668" w:rsidRPr="00A43F4A">
        <w:rPr>
          <w:rFonts w:ascii="Traditional Arabic" w:hAnsi="Traditional Arabic" w:cs="Traditional Arabic"/>
          <w:sz w:val="32"/>
          <w:szCs w:val="32"/>
          <w:rtl/>
          <w:lang w:bidi="ar-DZ"/>
        </w:rPr>
        <w:t xml:space="preserve"> في الثقافة الغربية مادامت ستشير الى أداة الكتابة و الحفر  وتبدو كذلك أكثر تلاؤما من ناحية الجذر اللساني حسب مع المجال الذي عنيت به  وتشكل مفهومها فيه  أعني مجال الكتابة و الكلام  من كلمة (أسلوب) في اللغة العربية فكلمة أسلوب غير لصيقة بأصل مادتها(سلب) على الرغم من أنها </w:t>
      </w:r>
      <w:r w:rsidR="0070688F" w:rsidRPr="00A43F4A">
        <w:rPr>
          <w:rFonts w:ascii="Traditional Arabic" w:hAnsi="Traditional Arabic" w:cs="Traditional Arabic"/>
          <w:sz w:val="32"/>
          <w:szCs w:val="32"/>
          <w:rtl/>
          <w:lang w:bidi="ar-DZ"/>
        </w:rPr>
        <w:t>تدل  على سمة  معينة أو مخصصة معينة يتضمنها شيء  ما  لس-ضرورة</w:t>
      </w:r>
      <w:r w:rsidR="004439E9" w:rsidRPr="00A43F4A">
        <w:rPr>
          <w:rFonts w:ascii="Traditional Arabic" w:hAnsi="Traditional Arabic" w:cs="Traditional Arabic"/>
          <w:sz w:val="32"/>
          <w:szCs w:val="32"/>
          <w:rtl/>
          <w:lang w:bidi="ar-DZ"/>
        </w:rPr>
        <w:t xml:space="preserve">   كتابة ما أو كلام ما .</w:t>
      </w:r>
      <w:r w:rsidR="00D738BB" w:rsidRPr="00A43F4A">
        <w:rPr>
          <w:rStyle w:val="Appelnotedebasdep"/>
          <w:rFonts w:ascii="Traditional Arabic" w:hAnsi="Traditional Arabic" w:cs="Traditional Arabic"/>
          <w:sz w:val="32"/>
          <w:szCs w:val="32"/>
          <w:rtl/>
          <w:lang w:bidi="ar-DZ"/>
        </w:rPr>
        <w:footnoteReference w:id="10"/>
      </w:r>
    </w:p>
    <w:p w14:paraId="4618D1D9" w14:textId="52D8B626" w:rsidR="004439E9" w:rsidRPr="00AC3460" w:rsidRDefault="000E23EC" w:rsidP="00AC3460">
      <w:pPr>
        <w:bidi/>
        <w:spacing w:line="240" w:lineRule="auto"/>
        <w:ind w:left="360"/>
        <w:jc w:val="both"/>
        <w:rPr>
          <w:rFonts w:ascii="Traditional Arabic" w:hAnsi="Traditional Arabic" w:cs="Traditional Arabic"/>
          <w:sz w:val="32"/>
          <w:szCs w:val="32"/>
          <w:rtl/>
          <w:lang w:bidi="ar-DZ"/>
        </w:rPr>
      </w:pPr>
      <w:r w:rsidRPr="00046117">
        <w:rPr>
          <w:rFonts w:ascii="Traditional Arabic" w:hAnsi="Traditional Arabic" w:cs="Traditional Arabic"/>
          <w:sz w:val="32"/>
          <w:szCs w:val="32"/>
          <w:rtl/>
          <w:lang w:bidi="ar-DZ"/>
        </w:rPr>
        <w:t xml:space="preserve">و قد ورد ذكر الأسلوب في الكثير من الدراسات في التراث العربي وهو يعين عندهم الكيفية التي يشكل بها المتكلم </w:t>
      </w:r>
      <w:r w:rsidRPr="00046117">
        <w:rPr>
          <w:rFonts w:ascii="Traditional Arabic" w:hAnsi="Traditional Arabic" w:cs="Traditional Arabic" w:hint="cs"/>
          <w:sz w:val="32"/>
          <w:szCs w:val="32"/>
          <w:rtl/>
          <w:lang w:bidi="ar-DZ"/>
        </w:rPr>
        <w:t>كلامه،</w:t>
      </w:r>
      <w:r w:rsidRPr="00046117">
        <w:rPr>
          <w:rFonts w:ascii="Traditional Arabic" w:hAnsi="Traditional Arabic" w:cs="Traditional Arabic"/>
          <w:sz w:val="32"/>
          <w:szCs w:val="32"/>
          <w:rtl/>
          <w:lang w:bidi="ar-DZ"/>
        </w:rPr>
        <w:t xml:space="preserve"> شعرا كان أو نثرا فهذا" الخطابي" في تجديد نوع الموازنة بين المعارضة والقابلة يقول: وهو يجري أحد الشاعرين</w:t>
      </w:r>
      <w:r w:rsidR="005F5867">
        <w:rPr>
          <w:rFonts w:ascii="Traditional Arabic" w:hAnsi="Traditional Arabic" w:cs="Traditional Arabic" w:hint="cs"/>
          <w:sz w:val="32"/>
          <w:szCs w:val="32"/>
          <w:rtl/>
          <w:lang w:bidi="ar-DZ"/>
        </w:rPr>
        <w:t xml:space="preserve"> </w:t>
      </w:r>
      <w:r w:rsidRPr="00046117">
        <w:rPr>
          <w:rFonts w:ascii="Traditional Arabic" w:hAnsi="Traditional Arabic" w:cs="Traditional Arabic"/>
          <w:sz w:val="32"/>
          <w:szCs w:val="32"/>
          <w:rtl/>
          <w:lang w:bidi="ar-DZ"/>
        </w:rPr>
        <w:t xml:space="preserve">في أسلوب من أساليب الكلام و واد من أوديته، فيكون  أحدهما أبلغ في وصفها كان من يا </w:t>
      </w:r>
      <w:r w:rsidRPr="00046117">
        <w:rPr>
          <w:rFonts w:ascii="Traditional Arabic" w:hAnsi="Traditional Arabic" w:cs="Traditional Arabic"/>
          <w:sz w:val="32"/>
          <w:szCs w:val="32"/>
          <w:rtl/>
          <w:lang w:bidi="ar-DZ"/>
        </w:rPr>
        <w:lastRenderedPageBreak/>
        <w:t xml:space="preserve">له من الاخر في وصف  ما هو بإزائه وذلك مثل أن يتأهل شعر أبي دؤاد الأيادي و النابغة الجعدي في صفة البخل ، وشعر الأعشى و للأخطل في نعت </w:t>
      </w:r>
      <w:r w:rsidR="008D5AFD" w:rsidRPr="00E6489D">
        <w:rPr>
          <w:rFonts w:ascii="Traditional Arabic" w:hAnsi="Traditional Arabic" w:cs="Traditional Arabic"/>
          <w:sz w:val="28"/>
          <w:szCs w:val="28"/>
          <w:rtl/>
          <w:lang w:bidi="ar-DZ"/>
        </w:rPr>
        <w:t>الخمر.</w:t>
      </w:r>
      <w:r w:rsidR="00D738BB">
        <w:rPr>
          <w:rStyle w:val="Appelnotedebasdep"/>
          <w:rFonts w:ascii="Traditional Arabic" w:hAnsi="Traditional Arabic" w:cs="Traditional Arabic"/>
          <w:sz w:val="28"/>
          <w:szCs w:val="28"/>
          <w:rtl/>
          <w:lang w:bidi="ar-DZ"/>
        </w:rPr>
        <w:footnoteReference w:id="11"/>
      </w:r>
    </w:p>
    <w:p w14:paraId="41374959" w14:textId="77777777" w:rsidR="008D5AFD" w:rsidRPr="00023D4B" w:rsidRDefault="008D5AFD" w:rsidP="00023D4B">
      <w:pPr>
        <w:bidi/>
        <w:spacing w:line="240" w:lineRule="auto"/>
        <w:ind w:left="360"/>
        <w:jc w:val="both"/>
        <w:rPr>
          <w:rFonts w:ascii="Traditional Arabic" w:hAnsi="Traditional Arabic" w:cs="Traditional Arabic"/>
          <w:b/>
          <w:bCs/>
          <w:sz w:val="32"/>
          <w:szCs w:val="32"/>
          <w:rtl/>
          <w:lang w:bidi="ar-DZ"/>
        </w:rPr>
      </w:pPr>
      <w:r w:rsidRPr="00023D4B">
        <w:rPr>
          <w:rFonts w:ascii="Traditional Arabic" w:hAnsi="Traditional Arabic" w:cs="Traditional Arabic"/>
          <w:b/>
          <w:bCs/>
          <w:sz w:val="32"/>
          <w:szCs w:val="32"/>
          <w:rtl/>
          <w:lang w:bidi="ar-DZ"/>
        </w:rPr>
        <w:t>اصطلاحا:</w:t>
      </w:r>
    </w:p>
    <w:p w14:paraId="0105BB2B" w14:textId="0FBB2FC0" w:rsidR="004A1810" w:rsidRPr="00023D4B" w:rsidRDefault="008D5AFD"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t xml:space="preserve">ان مفهوم الأسلوب في الدراسات </w:t>
      </w:r>
      <w:r w:rsidR="0005167A" w:rsidRPr="00023D4B">
        <w:rPr>
          <w:rFonts w:ascii="Traditional Arabic" w:hAnsi="Traditional Arabic" w:cs="Traditional Arabic"/>
          <w:sz w:val="32"/>
          <w:szCs w:val="32"/>
          <w:rtl/>
          <w:lang w:bidi="ar-DZ"/>
        </w:rPr>
        <w:t>القرآنية</w:t>
      </w:r>
      <w:r w:rsidRPr="00023D4B">
        <w:rPr>
          <w:rFonts w:ascii="Traditional Arabic" w:hAnsi="Traditional Arabic" w:cs="Traditional Arabic"/>
          <w:sz w:val="32"/>
          <w:szCs w:val="32"/>
          <w:rtl/>
          <w:lang w:bidi="ar-DZ"/>
        </w:rPr>
        <w:t xml:space="preserve"> </w:t>
      </w:r>
      <w:r w:rsidR="005B2D33" w:rsidRPr="00023D4B">
        <w:rPr>
          <w:rFonts w:ascii="Traditional Arabic" w:hAnsi="Traditional Arabic" w:cs="Traditional Arabic" w:hint="cs"/>
          <w:sz w:val="32"/>
          <w:szCs w:val="32"/>
          <w:rtl/>
          <w:lang w:bidi="ar-DZ"/>
        </w:rPr>
        <w:t>وبخاصة</w:t>
      </w:r>
      <w:r w:rsidRPr="00023D4B">
        <w:rPr>
          <w:rFonts w:ascii="Traditional Arabic" w:hAnsi="Traditional Arabic" w:cs="Traditional Arabic"/>
          <w:sz w:val="32"/>
          <w:szCs w:val="32"/>
          <w:rtl/>
          <w:lang w:bidi="ar-DZ"/>
        </w:rPr>
        <w:t xml:space="preserve"> في المباحث المتعلقة </w:t>
      </w:r>
      <w:r w:rsidR="0005167A" w:rsidRPr="00023D4B">
        <w:rPr>
          <w:rFonts w:ascii="Traditional Arabic" w:hAnsi="Traditional Arabic" w:cs="Traditional Arabic"/>
          <w:sz w:val="32"/>
          <w:szCs w:val="32"/>
          <w:rtl/>
          <w:lang w:bidi="ar-DZ"/>
        </w:rPr>
        <w:t>بالإعجاز القرآني</w:t>
      </w:r>
      <w:r w:rsidRPr="00023D4B">
        <w:rPr>
          <w:rFonts w:ascii="Traditional Arabic" w:hAnsi="Traditional Arabic" w:cs="Traditional Arabic"/>
          <w:sz w:val="32"/>
          <w:szCs w:val="32"/>
          <w:rtl/>
          <w:lang w:bidi="ar-DZ"/>
        </w:rPr>
        <w:t xml:space="preserve"> كثير </w:t>
      </w:r>
      <w:r w:rsidR="00FB0C15" w:rsidRPr="00023D4B">
        <w:rPr>
          <w:rFonts w:ascii="Traditional Arabic" w:hAnsi="Traditional Arabic" w:cs="Traditional Arabic"/>
          <w:sz w:val="32"/>
          <w:szCs w:val="32"/>
          <w:rtl/>
          <w:lang w:bidi="ar-DZ"/>
        </w:rPr>
        <w:t xml:space="preserve">الورود، </w:t>
      </w:r>
      <w:r w:rsidR="005B2D33" w:rsidRPr="00023D4B">
        <w:rPr>
          <w:rFonts w:ascii="Traditional Arabic" w:hAnsi="Traditional Arabic" w:cs="Traditional Arabic" w:hint="cs"/>
          <w:sz w:val="32"/>
          <w:szCs w:val="32"/>
          <w:rtl/>
          <w:lang w:bidi="ar-DZ"/>
        </w:rPr>
        <w:t>ويأتي</w:t>
      </w:r>
      <w:r w:rsidRPr="00023D4B">
        <w:rPr>
          <w:rFonts w:ascii="Traditional Arabic" w:hAnsi="Traditional Arabic" w:cs="Traditional Arabic"/>
          <w:sz w:val="32"/>
          <w:szCs w:val="32"/>
          <w:rtl/>
          <w:lang w:bidi="ar-DZ"/>
        </w:rPr>
        <w:t xml:space="preserve"> في مواطن كثيرة رد </w:t>
      </w:r>
      <w:r w:rsidR="009B43CE" w:rsidRPr="00023D4B">
        <w:rPr>
          <w:rFonts w:ascii="Traditional Arabic" w:hAnsi="Traditional Arabic" w:cs="Traditional Arabic" w:hint="cs"/>
          <w:sz w:val="32"/>
          <w:szCs w:val="32"/>
          <w:rtl/>
          <w:lang w:bidi="ar-DZ"/>
        </w:rPr>
        <w:t>فيها لكلمة</w:t>
      </w:r>
      <w:r w:rsidRPr="00023D4B">
        <w:rPr>
          <w:rFonts w:ascii="Traditional Arabic" w:hAnsi="Traditional Arabic" w:cs="Traditional Arabic"/>
          <w:sz w:val="32"/>
          <w:szCs w:val="32"/>
          <w:rtl/>
          <w:lang w:bidi="ar-DZ"/>
        </w:rPr>
        <w:t xml:space="preserve"> العرب أو </w:t>
      </w:r>
      <w:r w:rsidR="009B43CE" w:rsidRPr="00023D4B">
        <w:rPr>
          <w:rFonts w:ascii="Traditional Arabic" w:hAnsi="Traditional Arabic" w:cs="Traditional Arabic" w:hint="cs"/>
          <w:sz w:val="32"/>
          <w:szCs w:val="32"/>
          <w:rtl/>
          <w:lang w:bidi="ar-DZ"/>
        </w:rPr>
        <w:t>الكلام،</w:t>
      </w:r>
      <w:r w:rsidRPr="00023D4B">
        <w:rPr>
          <w:rFonts w:ascii="Traditional Arabic" w:hAnsi="Traditional Arabic" w:cs="Traditional Arabic"/>
          <w:sz w:val="32"/>
          <w:szCs w:val="32"/>
          <w:rtl/>
          <w:lang w:bidi="ar-DZ"/>
        </w:rPr>
        <w:t xml:space="preserve"> فهذا ابن </w:t>
      </w:r>
      <w:r w:rsidR="005F5867" w:rsidRPr="00023D4B">
        <w:rPr>
          <w:rFonts w:ascii="Traditional Arabic" w:hAnsi="Traditional Arabic" w:cs="Traditional Arabic" w:hint="cs"/>
          <w:sz w:val="32"/>
          <w:szCs w:val="32"/>
          <w:rtl/>
          <w:lang w:bidi="ar-DZ"/>
        </w:rPr>
        <w:t>ق</w:t>
      </w:r>
      <w:r w:rsidR="005F5867">
        <w:rPr>
          <w:rFonts w:ascii="Traditional Arabic" w:hAnsi="Traditional Arabic" w:cs="Traditional Arabic" w:hint="cs"/>
          <w:sz w:val="32"/>
          <w:szCs w:val="32"/>
          <w:rtl/>
          <w:lang w:bidi="ar-DZ"/>
        </w:rPr>
        <w:t>تيب</w:t>
      </w:r>
      <w:r w:rsidR="005F5867" w:rsidRPr="00023D4B">
        <w:rPr>
          <w:rFonts w:ascii="Traditional Arabic" w:hAnsi="Traditional Arabic" w:cs="Traditional Arabic" w:hint="cs"/>
          <w:sz w:val="32"/>
          <w:szCs w:val="32"/>
          <w:rtl/>
          <w:lang w:bidi="ar-DZ"/>
        </w:rPr>
        <w:t>ة:</w:t>
      </w:r>
      <w:r w:rsidR="005F5867" w:rsidRPr="00023D4B">
        <w:rPr>
          <w:rFonts w:ascii="Traditional Arabic" w:hAnsi="Traditional Arabic" w:cs="Traditional Arabic"/>
          <w:sz w:val="32"/>
          <w:szCs w:val="32"/>
          <w:lang w:bidi="ar-DZ"/>
        </w:rPr>
        <w:t xml:space="preserve"> ›</w:t>
      </w:r>
      <w:r w:rsidR="00DC112D" w:rsidRPr="00023D4B">
        <w:rPr>
          <w:rFonts w:ascii="Traditional Arabic" w:hAnsi="Traditional Arabic" w:cs="Traditional Arabic"/>
          <w:sz w:val="32"/>
          <w:szCs w:val="32"/>
          <w:lang w:bidi="ar-DZ"/>
        </w:rPr>
        <w:t>›</w:t>
      </w:r>
      <w:r w:rsidR="005B2D33" w:rsidRPr="00023D4B">
        <w:rPr>
          <w:rFonts w:ascii="Traditional Arabic" w:hAnsi="Traditional Arabic" w:cs="Traditional Arabic" w:hint="cs"/>
          <w:sz w:val="32"/>
          <w:szCs w:val="32"/>
          <w:rtl/>
          <w:lang w:bidi="ar-DZ"/>
        </w:rPr>
        <w:t>وانما</w:t>
      </w:r>
      <w:r w:rsidRPr="00023D4B">
        <w:rPr>
          <w:rFonts w:ascii="Traditional Arabic" w:hAnsi="Traditional Arabic" w:cs="Traditional Arabic"/>
          <w:sz w:val="32"/>
          <w:szCs w:val="32"/>
          <w:rtl/>
          <w:lang w:bidi="ar-DZ"/>
        </w:rPr>
        <w:t xml:space="preserve"> </w:t>
      </w:r>
      <w:r w:rsidR="00DC112D" w:rsidRPr="00023D4B">
        <w:rPr>
          <w:rFonts w:ascii="Traditional Arabic" w:hAnsi="Traditional Arabic" w:cs="Traditional Arabic"/>
          <w:sz w:val="32"/>
          <w:szCs w:val="32"/>
          <w:rtl/>
          <w:lang w:bidi="ar-DZ"/>
        </w:rPr>
        <w:t xml:space="preserve">يعرف </w:t>
      </w:r>
      <w:r w:rsidR="005F5867" w:rsidRPr="00023D4B">
        <w:rPr>
          <w:rFonts w:ascii="Traditional Arabic" w:hAnsi="Traditional Arabic" w:cs="Traditional Arabic" w:hint="cs"/>
          <w:sz w:val="32"/>
          <w:szCs w:val="32"/>
          <w:rtl/>
          <w:lang w:bidi="ar-DZ"/>
        </w:rPr>
        <w:t>القران من</w:t>
      </w:r>
      <w:r w:rsidR="00DC112D" w:rsidRPr="00023D4B">
        <w:rPr>
          <w:rFonts w:ascii="Traditional Arabic" w:hAnsi="Traditional Arabic" w:cs="Traditional Arabic"/>
          <w:sz w:val="32"/>
          <w:szCs w:val="32"/>
          <w:rtl/>
          <w:lang w:bidi="ar-DZ"/>
        </w:rPr>
        <w:t xml:space="preserve"> </w:t>
      </w:r>
      <w:r w:rsidR="005F5867" w:rsidRPr="00023D4B">
        <w:rPr>
          <w:rFonts w:ascii="Traditional Arabic" w:hAnsi="Traditional Arabic" w:cs="Traditional Arabic" w:hint="cs"/>
          <w:sz w:val="32"/>
          <w:szCs w:val="32"/>
          <w:rtl/>
          <w:lang w:bidi="ar-DZ"/>
        </w:rPr>
        <w:t xml:space="preserve">كثر نظم، </w:t>
      </w:r>
      <w:r w:rsidR="005B2D33" w:rsidRPr="00023D4B">
        <w:rPr>
          <w:rFonts w:ascii="Traditional Arabic" w:hAnsi="Traditional Arabic" w:cs="Traditional Arabic" w:hint="cs"/>
          <w:sz w:val="32"/>
          <w:szCs w:val="32"/>
          <w:rtl/>
          <w:lang w:bidi="ar-DZ"/>
        </w:rPr>
        <w:t>واتسع</w:t>
      </w:r>
      <w:r w:rsidR="005B2D33">
        <w:rPr>
          <w:rFonts w:ascii="Traditional Arabic" w:hAnsi="Traditional Arabic" w:cs="Traditional Arabic" w:hint="cs"/>
          <w:sz w:val="32"/>
          <w:szCs w:val="32"/>
          <w:rtl/>
          <w:lang w:bidi="ar-DZ"/>
        </w:rPr>
        <w:t xml:space="preserve"> </w:t>
      </w:r>
      <w:r w:rsidR="005B2D33" w:rsidRPr="00023D4B">
        <w:rPr>
          <w:rFonts w:ascii="Traditional Arabic" w:hAnsi="Traditional Arabic" w:cs="Traditional Arabic" w:hint="cs"/>
          <w:sz w:val="32"/>
          <w:szCs w:val="32"/>
          <w:rtl/>
          <w:lang w:bidi="ar-DZ"/>
        </w:rPr>
        <w:t>علمه</w:t>
      </w:r>
      <w:r w:rsidR="00DC112D" w:rsidRPr="00023D4B">
        <w:rPr>
          <w:rFonts w:ascii="Traditional Arabic" w:hAnsi="Traditional Arabic" w:cs="Traditional Arabic"/>
          <w:sz w:val="32"/>
          <w:szCs w:val="32"/>
          <w:rtl/>
          <w:lang w:bidi="ar-DZ"/>
        </w:rPr>
        <w:t xml:space="preserve">، وفهم مذاهب </w:t>
      </w:r>
      <w:r w:rsidR="005B2D33" w:rsidRPr="00023D4B">
        <w:rPr>
          <w:rFonts w:ascii="Traditional Arabic" w:hAnsi="Traditional Arabic" w:cs="Traditional Arabic" w:hint="cs"/>
          <w:sz w:val="32"/>
          <w:szCs w:val="32"/>
          <w:rtl/>
          <w:lang w:bidi="ar-DZ"/>
        </w:rPr>
        <w:t>العرب وافتتانها</w:t>
      </w:r>
      <w:r w:rsidR="00DC112D" w:rsidRPr="00023D4B">
        <w:rPr>
          <w:rFonts w:ascii="Traditional Arabic" w:hAnsi="Traditional Arabic" w:cs="Traditional Arabic"/>
          <w:sz w:val="32"/>
          <w:szCs w:val="32"/>
          <w:rtl/>
          <w:lang w:bidi="ar-DZ"/>
        </w:rPr>
        <w:t xml:space="preserve"> في الأساليب </w:t>
      </w:r>
      <w:r w:rsidR="005B2D33" w:rsidRPr="00023D4B">
        <w:rPr>
          <w:rFonts w:ascii="Traditional Arabic" w:hAnsi="Traditional Arabic" w:cs="Traditional Arabic" w:hint="cs"/>
          <w:sz w:val="32"/>
          <w:szCs w:val="32"/>
          <w:rtl/>
          <w:lang w:bidi="ar-DZ"/>
        </w:rPr>
        <w:t>وما</w:t>
      </w:r>
      <w:r w:rsidR="00DC112D" w:rsidRPr="00023D4B">
        <w:rPr>
          <w:rFonts w:ascii="Traditional Arabic" w:hAnsi="Traditional Arabic" w:cs="Traditional Arabic"/>
          <w:sz w:val="32"/>
          <w:szCs w:val="32"/>
          <w:rtl/>
          <w:lang w:bidi="ar-DZ"/>
        </w:rPr>
        <w:t xml:space="preserve"> خص الله به لغتها دون </w:t>
      </w:r>
      <w:r w:rsidR="005B2D33" w:rsidRPr="00023D4B">
        <w:rPr>
          <w:rFonts w:ascii="Traditional Arabic" w:hAnsi="Traditional Arabic" w:cs="Traditional Arabic" w:hint="cs"/>
          <w:sz w:val="32"/>
          <w:szCs w:val="32"/>
          <w:rtl/>
          <w:lang w:bidi="ar-DZ"/>
        </w:rPr>
        <w:t>جميع اللغات</w:t>
      </w:r>
      <w:r w:rsidR="00DC112D" w:rsidRPr="00023D4B">
        <w:rPr>
          <w:rFonts w:ascii="Traditional Arabic" w:hAnsi="Traditional Arabic" w:cs="Traditional Arabic"/>
          <w:sz w:val="32"/>
          <w:szCs w:val="32"/>
          <w:rtl/>
          <w:lang w:bidi="ar-DZ"/>
        </w:rPr>
        <w:t xml:space="preserve"> ... فالخطيب من العرب </w:t>
      </w:r>
      <w:r w:rsidR="005B2D33" w:rsidRPr="00023D4B">
        <w:rPr>
          <w:rFonts w:ascii="Traditional Arabic" w:hAnsi="Traditional Arabic" w:cs="Traditional Arabic" w:hint="cs"/>
          <w:sz w:val="32"/>
          <w:szCs w:val="32"/>
          <w:rtl/>
          <w:lang w:bidi="ar-DZ"/>
        </w:rPr>
        <w:t>إذا</w:t>
      </w:r>
      <w:r w:rsidR="00DC112D" w:rsidRPr="00023D4B">
        <w:rPr>
          <w:rFonts w:ascii="Traditional Arabic" w:hAnsi="Traditional Arabic" w:cs="Traditional Arabic"/>
          <w:sz w:val="32"/>
          <w:szCs w:val="32"/>
          <w:rtl/>
          <w:lang w:bidi="ar-DZ"/>
        </w:rPr>
        <w:t xml:space="preserve"> ارتجل كلاما في نكاح او حمالة او تخصيص او صلح او ما أشبه ذلك.</w:t>
      </w:r>
      <w:r w:rsidR="0005167A" w:rsidRPr="00023D4B">
        <w:rPr>
          <w:rFonts w:ascii="Traditional Arabic" w:hAnsi="Traditional Arabic" w:cs="Traditional Arabic"/>
          <w:sz w:val="32"/>
          <w:szCs w:val="32"/>
          <w:rtl/>
          <w:lang w:bidi="ar-DZ"/>
        </w:rPr>
        <w:t xml:space="preserve"> </w:t>
      </w:r>
      <w:r w:rsidR="00DC112D" w:rsidRPr="00023D4B">
        <w:rPr>
          <w:rFonts w:ascii="Traditional Arabic" w:hAnsi="Traditional Arabic" w:cs="Traditional Arabic"/>
          <w:sz w:val="32"/>
          <w:szCs w:val="32"/>
          <w:rtl/>
          <w:lang w:bidi="ar-DZ"/>
        </w:rPr>
        <w:t>لم</w:t>
      </w:r>
      <w:r w:rsidR="005B2D33">
        <w:rPr>
          <w:rFonts w:ascii="Traditional Arabic" w:hAnsi="Traditional Arabic" w:cs="Traditional Arabic" w:hint="cs"/>
          <w:sz w:val="32"/>
          <w:szCs w:val="32"/>
          <w:rtl/>
          <w:lang w:bidi="ar-DZ"/>
        </w:rPr>
        <w:t xml:space="preserve"> </w:t>
      </w:r>
      <w:r w:rsidR="00DC112D" w:rsidRPr="00023D4B">
        <w:rPr>
          <w:rFonts w:ascii="Traditional Arabic" w:hAnsi="Traditional Arabic" w:cs="Traditional Arabic"/>
          <w:sz w:val="32"/>
          <w:szCs w:val="32"/>
          <w:rtl/>
          <w:lang w:bidi="ar-DZ"/>
        </w:rPr>
        <w:t>ي</w:t>
      </w:r>
      <w:r w:rsidR="0005167A" w:rsidRPr="00023D4B">
        <w:rPr>
          <w:rFonts w:ascii="Traditional Arabic" w:hAnsi="Traditional Arabic" w:cs="Traditional Arabic"/>
          <w:sz w:val="32"/>
          <w:szCs w:val="32"/>
          <w:rtl/>
          <w:lang w:bidi="ar-DZ"/>
        </w:rPr>
        <w:t>أ</w:t>
      </w:r>
      <w:r w:rsidR="00DC112D" w:rsidRPr="00023D4B">
        <w:rPr>
          <w:rFonts w:ascii="Traditional Arabic" w:hAnsi="Traditional Arabic" w:cs="Traditional Arabic"/>
          <w:sz w:val="32"/>
          <w:szCs w:val="32"/>
          <w:rtl/>
          <w:lang w:bidi="ar-DZ"/>
        </w:rPr>
        <w:t>ت به واد واحد،</w:t>
      </w:r>
      <w:r w:rsidR="0005167A" w:rsidRPr="00023D4B">
        <w:rPr>
          <w:rFonts w:ascii="Traditional Arabic" w:hAnsi="Traditional Arabic" w:cs="Traditional Arabic"/>
          <w:sz w:val="32"/>
          <w:szCs w:val="32"/>
          <w:rtl/>
          <w:lang w:bidi="ar-DZ"/>
        </w:rPr>
        <w:t xml:space="preserve"> </w:t>
      </w:r>
      <w:r w:rsidR="00DC112D" w:rsidRPr="00023D4B">
        <w:rPr>
          <w:rFonts w:ascii="Traditional Arabic" w:hAnsi="Traditional Arabic" w:cs="Traditional Arabic"/>
          <w:sz w:val="32"/>
          <w:szCs w:val="32"/>
          <w:rtl/>
          <w:lang w:bidi="ar-DZ"/>
        </w:rPr>
        <w:t xml:space="preserve">بل يفتن مختصر تارة إرادة التحقيق ويطيل تارة إرادة </w:t>
      </w:r>
      <w:r w:rsidR="0005167A" w:rsidRPr="00023D4B">
        <w:rPr>
          <w:rFonts w:ascii="Traditional Arabic" w:hAnsi="Traditional Arabic" w:cs="Traditional Arabic"/>
          <w:sz w:val="32"/>
          <w:szCs w:val="32"/>
          <w:rtl/>
          <w:lang w:bidi="ar-DZ"/>
        </w:rPr>
        <w:t>لإفهام</w:t>
      </w:r>
      <w:r w:rsidR="00DC112D" w:rsidRPr="00023D4B">
        <w:rPr>
          <w:rFonts w:ascii="Traditional Arabic" w:hAnsi="Traditional Arabic" w:cs="Traditional Arabic"/>
          <w:sz w:val="32"/>
          <w:szCs w:val="32"/>
          <w:rtl/>
          <w:lang w:bidi="ar-DZ"/>
        </w:rPr>
        <w:t xml:space="preserve"> </w:t>
      </w:r>
      <w:r w:rsidR="005F5867" w:rsidRPr="00023D4B">
        <w:rPr>
          <w:rFonts w:ascii="Traditional Arabic" w:hAnsi="Traditional Arabic" w:cs="Traditional Arabic" w:hint="cs"/>
          <w:sz w:val="32"/>
          <w:szCs w:val="32"/>
          <w:rtl/>
          <w:lang w:bidi="ar-DZ"/>
        </w:rPr>
        <w:t>ويكرر</w:t>
      </w:r>
      <w:r w:rsidR="0005167A" w:rsidRPr="00023D4B">
        <w:rPr>
          <w:rFonts w:ascii="Traditional Arabic" w:hAnsi="Traditional Arabic" w:cs="Traditional Arabic"/>
          <w:sz w:val="32"/>
          <w:szCs w:val="32"/>
          <w:rtl/>
          <w:lang w:bidi="ar-DZ"/>
        </w:rPr>
        <w:t xml:space="preserve"> تارة</w:t>
      </w:r>
      <w:r w:rsidR="00DC112D" w:rsidRPr="00023D4B">
        <w:rPr>
          <w:rFonts w:ascii="Traditional Arabic" w:hAnsi="Traditional Arabic" w:cs="Traditional Arabic"/>
          <w:sz w:val="32"/>
          <w:szCs w:val="32"/>
          <w:rtl/>
          <w:lang w:bidi="ar-DZ"/>
        </w:rPr>
        <w:t xml:space="preserve"> </w:t>
      </w:r>
      <w:r w:rsidR="00C12DF7" w:rsidRPr="00023D4B">
        <w:rPr>
          <w:rFonts w:ascii="Traditional Arabic" w:hAnsi="Traditional Arabic" w:cs="Traditional Arabic"/>
          <w:sz w:val="32"/>
          <w:szCs w:val="32"/>
          <w:rtl/>
          <w:lang w:bidi="ar-DZ"/>
        </w:rPr>
        <w:t>التوكيد، ويخفي</w:t>
      </w:r>
      <w:r w:rsidR="00DC112D" w:rsidRPr="00023D4B">
        <w:rPr>
          <w:rFonts w:ascii="Traditional Arabic" w:hAnsi="Traditional Arabic" w:cs="Traditional Arabic"/>
          <w:sz w:val="32"/>
          <w:szCs w:val="32"/>
          <w:rtl/>
          <w:lang w:bidi="ar-DZ"/>
        </w:rPr>
        <w:t xml:space="preserve"> بعض معانيه حتى يغمض على أكثر </w:t>
      </w:r>
      <w:r w:rsidR="00C12DF7" w:rsidRPr="00023D4B">
        <w:rPr>
          <w:rFonts w:ascii="Traditional Arabic" w:hAnsi="Traditional Arabic" w:cs="Traditional Arabic"/>
          <w:sz w:val="32"/>
          <w:szCs w:val="32"/>
          <w:rtl/>
          <w:lang w:bidi="ar-DZ"/>
        </w:rPr>
        <w:t xml:space="preserve">السامعين، </w:t>
      </w:r>
      <w:r w:rsidR="005F5867" w:rsidRPr="00023D4B">
        <w:rPr>
          <w:rFonts w:ascii="Traditional Arabic" w:hAnsi="Traditional Arabic" w:cs="Traditional Arabic" w:hint="cs"/>
          <w:sz w:val="32"/>
          <w:szCs w:val="32"/>
          <w:rtl/>
          <w:lang w:bidi="ar-DZ"/>
        </w:rPr>
        <w:t>ويكشف</w:t>
      </w:r>
      <w:r w:rsidR="00DC112D" w:rsidRPr="00023D4B">
        <w:rPr>
          <w:rFonts w:ascii="Traditional Arabic" w:hAnsi="Traditional Arabic" w:cs="Traditional Arabic"/>
          <w:sz w:val="32"/>
          <w:szCs w:val="32"/>
          <w:rtl/>
          <w:lang w:bidi="ar-DZ"/>
        </w:rPr>
        <w:t xml:space="preserve"> بعضها حتى يفهمها بعض </w:t>
      </w:r>
      <w:r w:rsidR="00FB0C15" w:rsidRPr="00023D4B">
        <w:rPr>
          <w:rFonts w:ascii="Traditional Arabic" w:hAnsi="Traditional Arabic" w:cs="Traditional Arabic"/>
          <w:sz w:val="32"/>
          <w:szCs w:val="32"/>
          <w:rtl/>
          <w:lang w:bidi="ar-DZ"/>
        </w:rPr>
        <w:t>الاعجمين، ويشير</w:t>
      </w:r>
      <w:r w:rsidR="00DC112D" w:rsidRPr="00023D4B">
        <w:rPr>
          <w:rFonts w:ascii="Traditional Arabic" w:hAnsi="Traditional Arabic" w:cs="Traditional Arabic"/>
          <w:sz w:val="32"/>
          <w:szCs w:val="32"/>
          <w:rtl/>
          <w:lang w:bidi="ar-DZ"/>
        </w:rPr>
        <w:t xml:space="preserve"> الى </w:t>
      </w:r>
      <w:r w:rsidR="009B43CE" w:rsidRPr="00023D4B">
        <w:rPr>
          <w:rFonts w:ascii="Traditional Arabic" w:hAnsi="Traditional Arabic" w:cs="Traditional Arabic" w:hint="cs"/>
          <w:sz w:val="32"/>
          <w:szCs w:val="32"/>
          <w:rtl/>
          <w:lang w:bidi="ar-DZ"/>
        </w:rPr>
        <w:t>الشيء، ويكنى</w:t>
      </w:r>
      <w:r w:rsidR="00DC112D" w:rsidRPr="00023D4B">
        <w:rPr>
          <w:rFonts w:ascii="Traditional Arabic" w:hAnsi="Traditional Arabic" w:cs="Traditional Arabic"/>
          <w:sz w:val="32"/>
          <w:szCs w:val="32"/>
          <w:rtl/>
          <w:lang w:bidi="ar-DZ"/>
        </w:rPr>
        <w:t xml:space="preserve"> عن الشيء وتكون عنابية بالكلام على حساب الحال </w:t>
      </w:r>
      <w:r w:rsidR="005B2D33" w:rsidRPr="00023D4B">
        <w:rPr>
          <w:rFonts w:ascii="Traditional Arabic" w:hAnsi="Traditional Arabic" w:cs="Traditional Arabic" w:hint="cs"/>
          <w:sz w:val="32"/>
          <w:szCs w:val="32"/>
          <w:rtl/>
          <w:lang w:bidi="ar-DZ"/>
        </w:rPr>
        <w:t>وكثرة</w:t>
      </w:r>
      <w:r w:rsidR="004A1810" w:rsidRPr="00023D4B">
        <w:rPr>
          <w:rFonts w:ascii="Traditional Arabic" w:hAnsi="Traditional Arabic" w:cs="Traditional Arabic"/>
          <w:sz w:val="32"/>
          <w:szCs w:val="32"/>
          <w:rtl/>
          <w:lang w:bidi="ar-DZ"/>
        </w:rPr>
        <w:t xml:space="preserve"> </w:t>
      </w:r>
      <w:r w:rsidR="009B43CE" w:rsidRPr="00023D4B">
        <w:rPr>
          <w:rFonts w:ascii="Traditional Arabic" w:hAnsi="Traditional Arabic" w:cs="Traditional Arabic" w:hint="cs"/>
          <w:sz w:val="32"/>
          <w:szCs w:val="32"/>
          <w:rtl/>
          <w:lang w:bidi="ar-DZ"/>
        </w:rPr>
        <w:t xml:space="preserve">الحشد، </w:t>
      </w:r>
      <w:r w:rsidR="005B2D33" w:rsidRPr="00023D4B">
        <w:rPr>
          <w:rFonts w:ascii="Traditional Arabic" w:hAnsi="Traditional Arabic" w:cs="Traditional Arabic" w:hint="cs"/>
          <w:sz w:val="32"/>
          <w:szCs w:val="32"/>
          <w:rtl/>
          <w:lang w:bidi="ar-DZ"/>
        </w:rPr>
        <w:t>وجلالة</w:t>
      </w:r>
      <w:r w:rsidR="004A1810" w:rsidRPr="00023D4B">
        <w:rPr>
          <w:rFonts w:ascii="Traditional Arabic" w:hAnsi="Traditional Arabic" w:cs="Traditional Arabic"/>
          <w:sz w:val="32"/>
          <w:szCs w:val="32"/>
          <w:rtl/>
          <w:lang w:bidi="ar-DZ"/>
        </w:rPr>
        <w:t xml:space="preserve"> المقام</w:t>
      </w:r>
      <w:r w:rsidRPr="00023D4B">
        <w:rPr>
          <w:rFonts w:ascii="Traditional Arabic" w:hAnsi="Traditional Arabic" w:cs="Traditional Arabic"/>
          <w:sz w:val="32"/>
          <w:szCs w:val="32"/>
          <w:rtl/>
          <w:lang w:bidi="ar-DZ"/>
        </w:rPr>
        <w:t>››</w:t>
      </w:r>
      <w:r w:rsidR="004A1810" w:rsidRPr="00023D4B">
        <w:rPr>
          <w:rFonts w:ascii="Traditional Arabic" w:hAnsi="Traditional Arabic" w:cs="Traditional Arabic"/>
          <w:sz w:val="32"/>
          <w:szCs w:val="32"/>
          <w:rtl/>
          <w:lang w:bidi="ar-DZ"/>
        </w:rPr>
        <w:t>.</w:t>
      </w:r>
      <w:r w:rsidR="00D738BB" w:rsidRPr="00023D4B">
        <w:rPr>
          <w:rStyle w:val="Appelnotedebasdep"/>
          <w:rFonts w:ascii="Traditional Arabic" w:hAnsi="Traditional Arabic" w:cs="Traditional Arabic"/>
          <w:sz w:val="32"/>
          <w:szCs w:val="32"/>
          <w:rtl/>
          <w:lang w:bidi="ar-DZ"/>
        </w:rPr>
        <w:footnoteReference w:id="12"/>
      </w:r>
    </w:p>
    <w:p w14:paraId="53EA204F" w14:textId="39A2A18B" w:rsidR="004A1810" w:rsidRPr="00023D4B" w:rsidRDefault="004A1810"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t xml:space="preserve">وقد أشار مجدي وهبة في معجم  مصطلحات الادب الى مفهوم الأسلوب فقال :‹‹الأسلوب: هو بوجه عام :طريقة الانسان في التعبير عن نفسه كتابة ،وهذا هو المعنى المشتق من الأصل اللاتيني فالكلمة الأجنبية </w:t>
      </w:r>
      <w:r w:rsidRPr="00023D4B">
        <w:rPr>
          <w:rFonts w:ascii="Traditional Arabic" w:hAnsi="Traditional Arabic" w:cs="Traditional Arabic"/>
          <w:sz w:val="32"/>
          <w:szCs w:val="32"/>
          <w:lang w:bidi="ar-DZ"/>
        </w:rPr>
        <w:t>style</w:t>
      </w:r>
      <w:r w:rsidRPr="00023D4B">
        <w:rPr>
          <w:rFonts w:ascii="Traditional Arabic" w:hAnsi="Traditional Arabic" w:cs="Traditional Arabic"/>
          <w:sz w:val="32"/>
          <w:szCs w:val="32"/>
          <w:rtl/>
          <w:lang w:bidi="ar-DZ"/>
        </w:rPr>
        <w:t xml:space="preserve"> الذي يعني القلم››</w:t>
      </w:r>
      <w:r w:rsidR="00D738BB" w:rsidRPr="00023D4B">
        <w:rPr>
          <w:rStyle w:val="Appelnotedebasdep"/>
          <w:rFonts w:ascii="Traditional Arabic" w:hAnsi="Traditional Arabic" w:cs="Traditional Arabic"/>
          <w:sz w:val="32"/>
          <w:szCs w:val="32"/>
          <w:rtl/>
          <w:lang w:bidi="ar-DZ"/>
        </w:rPr>
        <w:footnoteReference w:id="13"/>
      </w:r>
      <w:r w:rsidRPr="00023D4B">
        <w:rPr>
          <w:rFonts w:ascii="Traditional Arabic" w:hAnsi="Traditional Arabic" w:cs="Traditional Arabic"/>
          <w:sz w:val="32"/>
          <w:szCs w:val="32"/>
          <w:rtl/>
          <w:lang w:bidi="ar-DZ"/>
        </w:rPr>
        <w:t>.و في كتب البلاغة اليونانية القديمة ‹‹كان ال</w:t>
      </w:r>
      <w:r w:rsidR="0005167A" w:rsidRPr="00023D4B">
        <w:rPr>
          <w:rFonts w:ascii="Traditional Arabic" w:hAnsi="Traditional Arabic" w:cs="Traditional Arabic"/>
          <w:sz w:val="32"/>
          <w:szCs w:val="32"/>
          <w:rtl/>
          <w:lang w:bidi="ar-DZ"/>
        </w:rPr>
        <w:t>أ</w:t>
      </w:r>
      <w:r w:rsidR="00570324" w:rsidRPr="00023D4B">
        <w:rPr>
          <w:rFonts w:ascii="Traditional Arabic" w:hAnsi="Traditional Arabic" w:cs="Traditional Arabic"/>
          <w:sz w:val="32"/>
          <w:szCs w:val="32"/>
          <w:rtl/>
          <w:lang w:bidi="ar-DZ"/>
        </w:rPr>
        <w:t>سلوب يعتبر احدى  وسائل اقناع ال</w:t>
      </w:r>
      <w:r w:rsidR="00225C33" w:rsidRPr="00023D4B">
        <w:rPr>
          <w:rFonts w:ascii="Traditional Arabic" w:hAnsi="Traditional Arabic" w:cs="Traditional Arabic"/>
          <w:sz w:val="32"/>
          <w:szCs w:val="32"/>
          <w:rtl/>
          <w:lang w:bidi="ar-DZ"/>
        </w:rPr>
        <w:t xml:space="preserve">جماهير ،فكان يندرج تحت علم الخطابة  و خاصة الجزء  الخاص باختيار الكلمات المناسبة لمقتضى الحال  </w:t>
      </w:r>
      <w:r w:rsidR="00225C33" w:rsidRPr="00023D4B">
        <w:rPr>
          <w:rFonts w:ascii="Traditional Arabic" w:hAnsi="Traditional Arabic" w:cs="Traditional Arabic"/>
          <w:sz w:val="32"/>
          <w:szCs w:val="32"/>
          <w:lang w:bidi="ar-DZ"/>
        </w:rPr>
        <w:t>eloution</w:t>
      </w:r>
      <w:r w:rsidR="00225C33" w:rsidRPr="00023D4B">
        <w:rPr>
          <w:rFonts w:ascii="Traditional Arabic" w:hAnsi="Traditional Arabic" w:cs="Traditional Arabic"/>
          <w:sz w:val="32"/>
          <w:szCs w:val="32"/>
          <w:rtl/>
          <w:lang w:bidi="ar-DZ"/>
        </w:rPr>
        <w:t xml:space="preserve"> </w:t>
      </w:r>
      <w:r w:rsidR="000E23EC" w:rsidRPr="00046117">
        <w:rPr>
          <w:rFonts w:ascii="Traditional Arabic" w:hAnsi="Traditional Arabic" w:cs="Traditional Arabic"/>
          <w:sz w:val="32"/>
          <w:szCs w:val="32"/>
          <w:rtl/>
          <w:lang w:bidi="ar-DZ"/>
        </w:rPr>
        <w:t xml:space="preserve">أي أن الأسلوب حسب مجدي وهبة </w:t>
      </w:r>
      <w:r w:rsidR="00225C33" w:rsidRPr="00023D4B">
        <w:rPr>
          <w:rFonts w:ascii="Traditional Arabic" w:hAnsi="Traditional Arabic" w:cs="Traditional Arabic"/>
          <w:sz w:val="32"/>
          <w:szCs w:val="32"/>
          <w:rtl/>
          <w:lang w:bidi="ar-DZ"/>
        </w:rPr>
        <w:t xml:space="preserve">يعبر له الانسان عن نفسه وفق مع يعبر له الانسان عن نفسه وفق الكتابة و اليونان و اتخذوه  كوسيلة </w:t>
      </w:r>
      <w:r w:rsidR="00FB0C15" w:rsidRPr="00023D4B">
        <w:rPr>
          <w:rFonts w:ascii="Traditional Arabic" w:hAnsi="Traditional Arabic" w:cs="Traditional Arabic"/>
          <w:sz w:val="32"/>
          <w:szCs w:val="32"/>
          <w:rtl/>
          <w:lang w:bidi="ar-DZ"/>
        </w:rPr>
        <w:t>لإقناع</w:t>
      </w:r>
      <w:r w:rsidR="00225C33" w:rsidRPr="00023D4B">
        <w:rPr>
          <w:rFonts w:ascii="Traditional Arabic" w:hAnsi="Traditional Arabic" w:cs="Traditional Arabic"/>
          <w:sz w:val="32"/>
          <w:szCs w:val="32"/>
          <w:rtl/>
          <w:lang w:bidi="ar-DZ"/>
        </w:rPr>
        <w:t xml:space="preserve"> الجمهور  فلقد كانوا يضمونه مع علم الخطابة ،وقد أشارت أغلب الدراسات الحديثة في تعريفها مفهوم الأسلوب الى تعريف (بيغون)الذي يرى أن  الأفكار تتشكل وحدها  عمق الأسلوب... لان الأسلوب ليس سوى النظام و الحركة ، وهذا ما</w:t>
      </w:r>
      <w:r w:rsidR="00FB0C15" w:rsidRPr="00023D4B">
        <w:rPr>
          <w:rFonts w:ascii="Traditional Arabic" w:hAnsi="Traditional Arabic" w:cs="Traditional Arabic"/>
          <w:sz w:val="32"/>
          <w:szCs w:val="32"/>
          <w:rtl/>
          <w:lang w:bidi="ar-DZ"/>
        </w:rPr>
        <w:t xml:space="preserve"> </w:t>
      </w:r>
      <w:r w:rsidR="00225C33" w:rsidRPr="00023D4B">
        <w:rPr>
          <w:rFonts w:ascii="Traditional Arabic" w:hAnsi="Traditional Arabic" w:cs="Traditional Arabic"/>
          <w:sz w:val="32"/>
          <w:szCs w:val="32"/>
          <w:rtl/>
          <w:lang w:bidi="ar-DZ"/>
        </w:rPr>
        <w:t xml:space="preserve">نضعه  في التفكير .و تتحول  و تفوز اذ ما وضعتها يد ماهرة </w:t>
      </w:r>
      <w:r w:rsidR="005F398D" w:rsidRPr="00023D4B">
        <w:rPr>
          <w:rFonts w:ascii="Traditional Arabic" w:hAnsi="Traditional Arabic" w:cs="Traditional Arabic"/>
          <w:sz w:val="32"/>
          <w:szCs w:val="32"/>
          <w:rtl/>
          <w:lang w:bidi="ar-DZ"/>
        </w:rPr>
        <w:t>موضع التنفيذ ،هذه الأشياء انما تتكون خارج الانسان ،اما الأسلوب فهو الانسان نفسه ،ولذا لا</w:t>
      </w:r>
      <w:r w:rsidR="00FB0C15" w:rsidRPr="00023D4B">
        <w:rPr>
          <w:rFonts w:ascii="Traditional Arabic" w:hAnsi="Traditional Arabic" w:cs="Traditional Arabic"/>
          <w:sz w:val="32"/>
          <w:szCs w:val="32"/>
          <w:rtl/>
          <w:lang w:bidi="ar-DZ"/>
        </w:rPr>
        <w:t xml:space="preserve"> </w:t>
      </w:r>
      <w:r w:rsidR="005F398D" w:rsidRPr="00023D4B">
        <w:rPr>
          <w:rFonts w:ascii="Traditional Arabic" w:hAnsi="Traditional Arabic" w:cs="Traditional Arabic"/>
          <w:sz w:val="32"/>
          <w:szCs w:val="32"/>
          <w:rtl/>
          <w:lang w:bidi="ar-DZ"/>
        </w:rPr>
        <w:t>يمكنه أن ينتزع أو يحمل أو يهدم".</w:t>
      </w:r>
      <w:r w:rsidR="00D738BB" w:rsidRPr="00023D4B">
        <w:rPr>
          <w:rStyle w:val="Appelnotedebasdep"/>
          <w:rFonts w:ascii="Traditional Arabic" w:hAnsi="Traditional Arabic" w:cs="Traditional Arabic"/>
          <w:sz w:val="32"/>
          <w:szCs w:val="32"/>
          <w:rtl/>
          <w:lang w:bidi="ar-DZ"/>
        </w:rPr>
        <w:footnoteReference w:id="14"/>
      </w:r>
    </w:p>
    <w:p w14:paraId="57E65FAC" w14:textId="46981D3D" w:rsidR="00F339C4" w:rsidRPr="00023D4B" w:rsidRDefault="005F398D"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lastRenderedPageBreak/>
        <w:t xml:space="preserve">ويرى بعضهم مثل ريفاتير أن الأسلوب قوة ضاغطة تتسلط على حساسية القارئ بواسطة ابراز عناصر </w:t>
      </w:r>
      <w:r w:rsidR="00F339C4" w:rsidRPr="00023D4B">
        <w:rPr>
          <w:rFonts w:ascii="Traditional Arabic" w:hAnsi="Traditional Arabic" w:cs="Traditional Arabic"/>
          <w:sz w:val="32"/>
          <w:szCs w:val="32"/>
          <w:rtl/>
          <w:lang w:bidi="ar-DZ"/>
        </w:rPr>
        <w:t xml:space="preserve">سلسلة </w:t>
      </w:r>
      <w:r w:rsidRPr="00023D4B">
        <w:rPr>
          <w:rFonts w:ascii="Traditional Arabic" w:hAnsi="Traditional Arabic" w:cs="Traditional Arabic"/>
          <w:sz w:val="32"/>
          <w:szCs w:val="32"/>
          <w:rtl/>
          <w:lang w:bidi="ar-DZ"/>
        </w:rPr>
        <w:t>الكلام</w:t>
      </w:r>
      <w:r w:rsidR="00F339C4" w:rsidRPr="00023D4B">
        <w:rPr>
          <w:rFonts w:ascii="Traditional Arabic" w:hAnsi="Traditional Arabic" w:cs="Traditional Arabic"/>
          <w:sz w:val="32"/>
          <w:szCs w:val="32"/>
          <w:rtl/>
          <w:lang w:bidi="ar-DZ"/>
        </w:rPr>
        <w:t xml:space="preserve"> وحمل القارئ على الانتباه اليها بحيث ان غفل عنها تشوه </w:t>
      </w:r>
      <w:r w:rsidR="00FB0C15" w:rsidRPr="00023D4B">
        <w:rPr>
          <w:rFonts w:ascii="Traditional Arabic" w:hAnsi="Traditional Arabic" w:cs="Traditional Arabic"/>
          <w:sz w:val="32"/>
          <w:szCs w:val="32"/>
          <w:rtl/>
          <w:lang w:bidi="ar-DZ"/>
        </w:rPr>
        <w:t>النص. وإذا</w:t>
      </w:r>
      <w:r w:rsidR="00F339C4" w:rsidRPr="00023D4B">
        <w:rPr>
          <w:rFonts w:ascii="Traditional Arabic" w:hAnsi="Traditional Arabic" w:cs="Traditional Arabic"/>
          <w:sz w:val="32"/>
          <w:szCs w:val="32"/>
          <w:rtl/>
          <w:lang w:bidi="ar-DZ"/>
        </w:rPr>
        <w:t xml:space="preserve"> حلها وجد لها دلالات تتميز به خاصة بما</w:t>
      </w:r>
      <w:r w:rsidR="00FB0C15" w:rsidRPr="00023D4B">
        <w:rPr>
          <w:rFonts w:ascii="Traditional Arabic" w:hAnsi="Traditional Arabic" w:cs="Traditional Arabic"/>
          <w:sz w:val="32"/>
          <w:szCs w:val="32"/>
          <w:rtl/>
          <w:lang w:bidi="ar-DZ"/>
        </w:rPr>
        <w:t xml:space="preserve"> </w:t>
      </w:r>
      <w:r w:rsidR="00F339C4" w:rsidRPr="00023D4B">
        <w:rPr>
          <w:rFonts w:ascii="Traditional Arabic" w:hAnsi="Traditional Arabic" w:cs="Traditional Arabic"/>
          <w:sz w:val="32"/>
          <w:szCs w:val="32"/>
          <w:rtl/>
          <w:lang w:bidi="ar-DZ"/>
        </w:rPr>
        <w:t>يسمح</w:t>
      </w:r>
      <w:r w:rsidR="00FB0C15" w:rsidRPr="00023D4B">
        <w:rPr>
          <w:rFonts w:ascii="Traditional Arabic" w:hAnsi="Traditional Arabic" w:cs="Traditional Arabic"/>
          <w:sz w:val="32"/>
          <w:szCs w:val="32"/>
          <w:rtl/>
          <w:lang w:bidi="ar-DZ"/>
        </w:rPr>
        <w:t xml:space="preserve"> </w:t>
      </w:r>
      <w:r w:rsidR="00F339C4" w:rsidRPr="00023D4B">
        <w:rPr>
          <w:rFonts w:ascii="Traditional Arabic" w:hAnsi="Traditional Arabic" w:cs="Traditional Arabic"/>
          <w:sz w:val="32"/>
          <w:szCs w:val="32"/>
          <w:rtl/>
          <w:lang w:bidi="ar-DZ"/>
        </w:rPr>
        <w:t xml:space="preserve">بتقرير أن الكلام يعبر </w:t>
      </w:r>
      <w:r w:rsidR="009B43CE" w:rsidRPr="00023D4B">
        <w:rPr>
          <w:rFonts w:ascii="Traditional Arabic" w:hAnsi="Traditional Arabic" w:cs="Traditional Arabic" w:hint="cs"/>
          <w:sz w:val="32"/>
          <w:szCs w:val="32"/>
          <w:rtl/>
          <w:lang w:bidi="ar-DZ"/>
        </w:rPr>
        <w:t>والأسلوب</w:t>
      </w:r>
      <w:r w:rsidR="00F339C4" w:rsidRPr="00023D4B">
        <w:rPr>
          <w:rFonts w:ascii="Traditional Arabic" w:hAnsi="Traditional Arabic" w:cs="Traditional Arabic"/>
          <w:sz w:val="32"/>
          <w:szCs w:val="32"/>
          <w:rtl/>
          <w:lang w:bidi="ar-DZ"/>
        </w:rPr>
        <w:t xml:space="preserve"> </w:t>
      </w:r>
      <w:r w:rsidR="00FB0C15" w:rsidRPr="00023D4B">
        <w:rPr>
          <w:rFonts w:ascii="Traditional Arabic" w:hAnsi="Traditional Arabic" w:cs="Traditional Arabic"/>
          <w:sz w:val="32"/>
          <w:szCs w:val="32"/>
          <w:rtl/>
          <w:lang w:bidi="ar-DZ"/>
        </w:rPr>
        <w:t>يبرز. وهكذا</w:t>
      </w:r>
      <w:r w:rsidR="00F339C4" w:rsidRPr="00023D4B">
        <w:rPr>
          <w:rFonts w:ascii="Traditional Arabic" w:hAnsi="Traditional Arabic" w:cs="Traditional Arabic"/>
          <w:sz w:val="32"/>
          <w:szCs w:val="32"/>
          <w:rtl/>
          <w:lang w:bidi="ar-DZ"/>
        </w:rPr>
        <w:t xml:space="preserve"> فالمهم في الدراسة الاسلوبية هو ملاحظة ما</w:t>
      </w:r>
      <w:r w:rsidR="00FB0C15" w:rsidRPr="00023D4B">
        <w:rPr>
          <w:rFonts w:ascii="Traditional Arabic" w:hAnsi="Traditional Arabic" w:cs="Traditional Arabic"/>
          <w:sz w:val="32"/>
          <w:szCs w:val="32"/>
          <w:rtl/>
          <w:lang w:bidi="ar-DZ"/>
        </w:rPr>
        <w:t xml:space="preserve"> </w:t>
      </w:r>
      <w:r w:rsidR="00F339C4" w:rsidRPr="00023D4B">
        <w:rPr>
          <w:rFonts w:ascii="Traditional Arabic" w:hAnsi="Traditional Arabic" w:cs="Traditional Arabic"/>
          <w:sz w:val="32"/>
          <w:szCs w:val="32"/>
          <w:rtl/>
          <w:lang w:bidi="ar-DZ"/>
        </w:rPr>
        <w:t>يتولد عن الرسالة أو النص من ردود فعل لدى القارئ المتلقي.</w:t>
      </w:r>
    </w:p>
    <w:p w14:paraId="3BF14125" w14:textId="730B1A01" w:rsidR="00F339C4" w:rsidRPr="00023D4B" w:rsidRDefault="009B43CE"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hint="cs"/>
          <w:sz w:val="32"/>
          <w:szCs w:val="32"/>
          <w:rtl/>
          <w:lang w:bidi="ar-DZ"/>
        </w:rPr>
        <w:t>وثمة</w:t>
      </w:r>
      <w:r w:rsidR="00F339C4" w:rsidRPr="00023D4B">
        <w:rPr>
          <w:rFonts w:ascii="Traditional Arabic" w:hAnsi="Traditional Arabic" w:cs="Traditional Arabic"/>
          <w:sz w:val="32"/>
          <w:szCs w:val="32"/>
          <w:rtl/>
          <w:lang w:bidi="ar-DZ"/>
        </w:rPr>
        <w:t xml:space="preserve"> رؤية أخرى ترى أن في </w:t>
      </w:r>
      <w:r w:rsidRPr="00023D4B">
        <w:rPr>
          <w:rFonts w:ascii="Traditional Arabic" w:hAnsi="Traditional Arabic" w:cs="Traditional Arabic" w:hint="cs"/>
          <w:sz w:val="32"/>
          <w:szCs w:val="32"/>
          <w:rtl/>
          <w:lang w:bidi="ar-DZ"/>
        </w:rPr>
        <w:t xml:space="preserve">الأسلوب </w:t>
      </w:r>
      <w:r>
        <w:rPr>
          <w:rFonts w:ascii="Traditional Arabic" w:hAnsi="Traditional Arabic" w:cs="Traditional Arabic" w:hint="cs"/>
          <w:sz w:val="32"/>
          <w:szCs w:val="32"/>
          <w:lang w:bidi="ar-DZ"/>
        </w:rPr>
        <w:t>Departure</w:t>
      </w:r>
      <w:r w:rsidR="00F339C4" w:rsidRPr="00023D4B">
        <w:rPr>
          <w:rFonts w:ascii="Traditional Arabic" w:hAnsi="Traditional Arabic" w:cs="Traditional Arabic"/>
          <w:sz w:val="32"/>
          <w:szCs w:val="32"/>
          <w:rtl/>
          <w:lang w:bidi="ar-DZ"/>
        </w:rPr>
        <w:t xml:space="preserve">او انحرافا انزياحا عن نموذج اخر من القول، ينظر اليه على أنه نمط معياري </w:t>
      </w:r>
      <w:r w:rsidR="00F339C4" w:rsidRPr="00023D4B">
        <w:rPr>
          <w:rFonts w:ascii="Traditional Arabic" w:hAnsi="Traditional Arabic" w:cs="Traditional Arabic"/>
          <w:sz w:val="32"/>
          <w:szCs w:val="32"/>
          <w:lang w:bidi="ar-DZ"/>
        </w:rPr>
        <w:t>NoNm</w:t>
      </w:r>
      <w:r w:rsidR="00F339C4" w:rsidRPr="00023D4B">
        <w:rPr>
          <w:rFonts w:ascii="Traditional Arabic" w:hAnsi="Traditional Arabic" w:cs="Traditional Arabic"/>
          <w:sz w:val="32"/>
          <w:szCs w:val="32"/>
          <w:rtl/>
          <w:lang w:bidi="ar-DZ"/>
        </w:rPr>
        <w:t xml:space="preserve"> </w:t>
      </w:r>
      <w:r w:rsidRPr="00046117">
        <w:rPr>
          <w:rFonts w:ascii="Traditional Arabic" w:hAnsi="Traditional Arabic" w:cs="Traditional Arabic" w:hint="cs"/>
          <w:sz w:val="32"/>
          <w:szCs w:val="32"/>
          <w:rtl/>
          <w:lang w:bidi="ar-DZ"/>
        </w:rPr>
        <w:t>ومسموع المفارقة</w:t>
      </w:r>
      <w:r w:rsidR="000E23EC" w:rsidRPr="00046117">
        <w:rPr>
          <w:rFonts w:ascii="Traditional Arabic" w:hAnsi="Traditional Arabic" w:cs="Traditional Arabic"/>
          <w:sz w:val="32"/>
          <w:szCs w:val="32"/>
          <w:rtl/>
          <w:lang w:bidi="ar-DZ"/>
        </w:rPr>
        <w:t xml:space="preserve"> بين النص المفارق </w:t>
      </w:r>
      <w:r w:rsidRPr="00046117">
        <w:rPr>
          <w:rFonts w:ascii="Traditional Arabic" w:hAnsi="Traditional Arabic" w:cs="Traditional Arabic" w:hint="cs"/>
          <w:sz w:val="32"/>
          <w:szCs w:val="32"/>
          <w:rtl/>
          <w:lang w:bidi="ar-DZ"/>
        </w:rPr>
        <w:t>والنص</w:t>
      </w:r>
      <w:r w:rsidR="000E23EC" w:rsidRPr="00046117">
        <w:rPr>
          <w:rFonts w:ascii="Traditional Arabic" w:hAnsi="Traditional Arabic" w:cs="Traditional Arabic"/>
          <w:sz w:val="32"/>
          <w:szCs w:val="32"/>
          <w:rtl/>
          <w:lang w:bidi="ar-DZ"/>
        </w:rPr>
        <w:t xml:space="preserve"> النمط هو تماثل السياق في كل </w:t>
      </w:r>
      <w:r w:rsidRPr="00046117">
        <w:rPr>
          <w:rFonts w:ascii="Traditional Arabic" w:hAnsi="Traditional Arabic" w:cs="Traditional Arabic" w:hint="cs"/>
          <w:sz w:val="32"/>
          <w:szCs w:val="32"/>
          <w:rtl/>
          <w:lang w:bidi="ar-DZ"/>
        </w:rPr>
        <w:t>منهما.</w:t>
      </w:r>
    </w:p>
    <w:p w14:paraId="315D055B" w14:textId="6EC139D1" w:rsidR="00815BC1" w:rsidRPr="00023D4B" w:rsidRDefault="009B43CE"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hint="cs"/>
          <w:sz w:val="32"/>
          <w:szCs w:val="32"/>
          <w:rtl/>
          <w:lang w:bidi="ar-DZ"/>
        </w:rPr>
        <w:t>وبعضهم</w:t>
      </w:r>
      <w:r w:rsidR="00EE5AA7" w:rsidRPr="00023D4B">
        <w:rPr>
          <w:rFonts w:ascii="Traditional Arabic" w:hAnsi="Traditional Arabic" w:cs="Traditional Arabic"/>
          <w:sz w:val="32"/>
          <w:szCs w:val="32"/>
          <w:rtl/>
          <w:lang w:bidi="ar-DZ"/>
        </w:rPr>
        <w:t xml:space="preserve"> يرى ان الأسلوب إضافة</w:t>
      </w:r>
      <w:r w:rsidRPr="00023D4B">
        <w:rPr>
          <w:rFonts w:ascii="Traditional Arabic" w:hAnsi="Traditional Arabic" w:cs="Traditional Arabic"/>
          <w:sz w:val="32"/>
          <w:szCs w:val="32"/>
          <w:lang w:bidi="ar-DZ"/>
        </w:rPr>
        <w:t>Addition</w:t>
      </w:r>
      <w:r w:rsidRPr="00023D4B">
        <w:rPr>
          <w:rFonts w:ascii="Traditional Arabic" w:hAnsi="Traditional Arabic" w:cs="Traditional Arabic" w:hint="cs"/>
          <w:sz w:val="32"/>
          <w:szCs w:val="32"/>
          <w:rtl/>
          <w:lang w:bidi="ar-DZ"/>
        </w:rPr>
        <w:t>، وبها</w:t>
      </w:r>
      <w:r w:rsidR="00EE5AA7" w:rsidRPr="00023D4B">
        <w:rPr>
          <w:rFonts w:ascii="Traditional Arabic" w:hAnsi="Traditional Arabic" w:cs="Traditional Arabic"/>
          <w:sz w:val="32"/>
          <w:szCs w:val="32"/>
          <w:rtl/>
          <w:lang w:bidi="ar-DZ"/>
        </w:rPr>
        <w:t xml:space="preserve"> ينتقل الكلام من التعبير المحايد غير </w:t>
      </w:r>
      <w:r w:rsidRPr="00023D4B">
        <w:rPr>
          <w:rFonts w:ascii="Traditional Arabic" w:hAnsi="Traditional Arabic" w:cs="Traditional Arabic" w:hint="cs"/>
          <w:sz w:val="32"/>
          <w:szCs w:val="32"/>
          <w:rtl/>
          <w:lang w:bidi="ar-DZ"/>
        </w:rPr>
        <w:t>المتأسلب</w:t>
      </w:r>
      <w:r w:rsidR="00EE5AA7" w:rsidRPr="00023D4B">
        <w:rPr>
          <w:rFonts w:ascii="Traditional Arabic" w:hAnsi="Traditional Arabic" w:cs="Traditional Arabic"/>
          <w:sz w:val="32"/>
          <w:szCs w:val="32"/>
          <w:rtl/>
          <w:lang w:bidi="ar-DZ"/>
        </w:rPr>
        <w:t xml:space="preserve"> الى التعبير </w:t>
      </w:r>
      <w:r w:rsidRPr="00023D4B">
        <w:rPr>
          <w:rFonts w:ascii="Traditional Arabic" w:hAnsi="Traditional Arabic" w:cs="Traditional Arabic" w:hint="cs"/>
          <w:sz w:val="32"/>
          <w:szCs w:val="32"/>
          <w:rtl/>
          <w:lang w:bidi="ar-DZ"/>
        </w:rPr>
        <w:t>المتأسلب</w:t>
      </w:r>
      <w:r>
        <w:rPr>
          <w:rFonts w:ascii="Traditional Arabic" w:hAnsi="Traditional Arabic" w:cs="Traditional Arabic"/>
          <w:sz w:val="32"/>
          <w:szCs w:val="32"/>
          <w:lang w:bidi="ar-DZ"/>
        </w:rPr>
        <w:t>.</w:t>
      </w:r>
      <w:r w:rsidR="00EE5AA7" w:rsidRPr="00023D4B">
        <w:rPr>
          <w:rFonts w:ascii="Traditional Arabic" w:hAnsi="Traditional Arabic" w:cs="Traditional Arabic"/>
          <w:sz w:val="32"/>
          <w:szCs w:val="32"/>
          <w:rtl/>
          <w:lang w:bidi="ar-DZ"/>
        </w:rPr>
        <w:t xml:space="preserve"> هناك من يرى أن </w:t>
      </w:r>
      <w:r w:rsidRPr="00023D4B">
        <w:rPr>
          <w:rFonts w:ascii="Traditional Arabic" w:hAnsi="Traditional Arabic" w:cs="Traditional Arabic" w:hint="cs"/>
          <w:sz w:val="32"/>
          <w:szCs w:val="32"/>
          <w:rtl/>
          <w:lang w:bidi="ar-DZ"/>
        </w:rPr>
        <w:t>الأسلوب تضمن</w:t>
      </w:r>
      <w:r w:rsidR="00EE5AA7" w:rsidRPr="00023D4B">
        <w:rPr>
          <w:rFonts w:ascii="Traditional Arabic" w:hAnsi="Traditional Arabic" w:cs="Traditional Arabic"/>
          <w:sz w:val="32"/>
          <w:szCs w:val="32"/>
          <w:rtl/>
          <w:lang w:bidi="ar-DZ"/>
        </w:rPr>
        <w:t xml:space="preserve"> </w:t>
      </w:r>
      <w:r w:rsidR="00EE5AA7" w:rsidRPr="00023D4B">
        <w:rPr>
          <w:rFonts w:ascii="Traditional Arabic" w:hAnsi="Traditional Arabic" w:cs="Traditional Arabic"/>
          <w:sz w:val="32"/>
          <w:szCs w:val="32"/>
          <w:lang w:bidi="ar-DZ"/>
        </w:rPr>
        <w:t>connotition</w:t>
      </w:r>
      <w:r w:rsidR="00EE5AA7" w:rsidRPr="00023D4B">
        <w:rPr>
          <w:rFonts w:ascii="Traditional Arabic" w:hAnsi="Traditional Arabic" w:cs="Traditional Arabic"/>
          <w:sz w:val="32"/>
          <w:szCs w:val="32"/>
          <w:rtl/>
          <w:lang w:bidi="ar-DZ"/>
        </w:rPr>
        <w:t xml:space="preserve"> </w:t>
      </w:r>
      <w:r w:rsidRPr="00023D4B">
        <w:rPr>
          <w:rFonts w:ascii="Traditional Arabic" w:hAnsi="Traditional Arabic" w:cs="Traditional Arabic" w:hint="cs"/>
          <w:sz w:val="32"/>
          <w:szCs w:val="32"/>
          <w:rtl/>
          <w:lang w:bidi="ar-DZ"/>
        </w:rPr>
        <w:t>فكل سمة</w:t>
      </w:r>
      <w:r w:rsidR="00EE5AA7" w:rsidRPr="00023D4B">
        <w:rPr>
          <w:rFonts w:ascii="Traditional Arabic" w:hAnsi="Traditional Arabic" w:cs="Traditional Arabic"/>
          <w:sz w:val="32"/>
          <w:szCs w:val="32"/>
          <w:rtl/>
          <w:lang w:bidi="ar-DZ"/>
        </w:rPr>
        <w:t xml:space="preserve"> لغوية تتضمن في ذاتها قيمة أسلوبية </w:t>
      </w:r>
      <w:r w:rsidRPr="00023D4B">
        <w:rPr>
          <w:rFonts w:ascii="Traditional Arabic" w:hAnsi="Traditional Arabic" w:cs="Traditional Arabic" w:hint="cs"/>
          <w:sz w:val="32"/>
          <w:szCs w:val="32"/>
          <w:rtl/>
          <w:lang w:bidi="ar-DZ"/>
        </w:rPr>
        <w:t xml:space="preserve">معينة، </w:t>
      </w:r>
      <w:r w:rsidR="00BC2FA6" w:rsidRPr="00023D4B">
        <w:rPr>
          <w:rFonts w:ascii="Traditional Arabic" w:hAnsi="Traditional Arabic" w:cs="Traditional Arabic" w:hint="cs"/>
          <w:sz w:val="32"/>
          <w:szCs w:val="32"/>
          <w:rtl/>
          <w:lang w:bidi="ar-DZ"/>
        </w:rPr>
        <w:t>وهذه</w:t>
      </w:r>
      <w:r w:rsidR="00EE5AA7" w:rsidRPr="00023D4B">
        <w:rPr>
          <w:rFonts w:ascii="Traditional Arabic" w:hAnsi="Traditional Arabic" w:cs="Traditional Arabic"/>
          <w:sz w:val="32"/>
          <w:szCs w:val="32"/>
          <w:rtl/>
          <w:lang w:bidi="ar-DZ"/>
        </w:rPr>
        <w:t xml:space="preserve"> القيمة قابلة للتغيير بتغيير البيئة التي توجد </w:t>
      </w:r>
      <w:r w:rsidRPr="00023D4B">
        <w:rPr>
          <w:rFonts w:ascii="Traditional Arabic" w:hAnsi="Traditional Arabic" w:cs="Traditional Arabic" w:hint="cs"/>
          <w:sz w:val="32"/>
          <w:szCs w:val="32"/>
          <w:rtl/>
          <w:lang w:bidi="ar-DZ"/>
        </w:rPr>
        <w:t xml:space="preserve">فيها. </w:t>
      </w:r>
      <w:r w:rsidR="00BC2FA6" w:rsidRPr="00023D4B">
        <w:rPr>
          <w:rFonts w:ascii="Traditional Arabic" w:hAnsi="Traditional Arabic" w:cs="Traditional Arabic" w:hint="cs"/>
          <w:sz w:val="32"/>
          <w:szCs w:val="32"/>
          <w:rtl/>
          <w:lang w:bidi="ar-DZ"/>
        </w:rPr>
        <w:t>والموقف الذي</w:t>
      </w:r>
      <w:r w:rsidR="00815BC1" w:rsidRPr="00023D4B">
        <w:rPr>
          <w:rFonts w:ascii="Traditional Arabic" w:hAnsi="Traditional Arabic" w:cs="Traditional Arabic"/>
          <w:sz w:val="32"/>
          <w:szCs w:val="32"/>
          <w:rtl/>
          <w:lang w:bidi="ar-DZ"/>
        </w:rPr>
        <w:t xml:space="preserve"> تعبر </w:t>
      </w:r>
      <w:r w:rsidR="00BC2FA6" w:rsidRPr="00023D4B">
        <w:rPr>
          <w:rFonts w:ascii="Traditional Arabic" w:hAnsi="Traditional Arabic" w:cs="Traditional Arabic" w:hint="cs"/>
          <w:sz w:val="32"/>
          <w:szCs w:val="32"/>
          <w:rtl/>
          <w:lang w:bidi="ar-DZ"/>
        </w:rPr>
        <w:t>عنه. وينش</w:t>
      </w:r>
      <w:r w:rsidR="00BC2FA6" w:rsidRPr="00023D4B">
        <w:rPr>
          <w:rFonts w:ascii="Traditional Arabic" w:hAnsi="Traditional Arabic" w:cs="Traditional Arabic" w:hint="eastAsia"/>
          <w:sz w:val="32"/>
          <w:szCs w:val="32"/>
          <w:rtl/>
          <w:lang w:bidi="ar-DZ"/>
        </w:rPr>
        <w:t>أ</w:t>
      </w:r>
      <w:r w:rsidR="00815BC1" w:rsidRPr="00023D4B">
        <w:rPr>
          <w:rFonts w:ascii="Traditional Arabic" w:hAnsi="Traditional Arabic" w:cs="Traditional Arabic"/>
          <w:sz w:val="32"/>
          <w:szCs w:val="32"/>
          <w:rtl/>
          <w:lang w:bidi="ar-DZ"/>
        </w:rPr>
        <w:t xml:space="preserve"> عن هذا </w:t>
      </w:r>
      <w:r w:rsidR="00BC2FA6" w:rsidRPr="00023D4B">
        <w:rPr>
          <w:rFonts w:ascii="Traditional Arabic" w:hAnsi="Traditional Arabic" w:cs="Traditional Arabic" w:hint="cs"/>
          <w:sz w:val="32"/>
          <w:szCs w:val="32"/>
          <w:rtl/>
          <w:lang w:bidi="ar-DZ"/>
        </w:rPr>
        <w:t>القول عدم الاعتراف</w:t>
      </w:r>
      <w:r w:rsidR="00815BC1" w:rsidRPr="00023D4B">
        <w:rPr>
          <w:rFonts w:ascii="Traditional Arabic" w:hAnsi="Traditional Arabic" w:cs="Traditional Arabic"/>
          <w:sz w:val="32"/>
          <w:szCs w:val="32"/>
          <w:rtl/>
          <w:lang w:bidi="ar-DZ"/>
        </w:rPr>
        <w:t xml:space="preserve"> بوجود تعبير محايد </w:t>
      </w:r>
      <w:r w:rsidR="00BC2FA6" w:rsidRPr="00023D4B">
        <w:rPr>
          <w:rFonts w:ascii="Traditional Arabic" w:hAnsi="Traditional Arabic" w:cs="Traditional Arabic" w:hint="cs"/>
          <w:sz w:val="32"/>
          <w:szCs w:val="32"/>
          <w:rtl/>
          <w:lang w:bidi="ar-DZ"/>
        </w:rPr>
        <w:t>وتغيير</w:t>
      </w:r>
      <w:r w:rsidR="00815BC1" w:rsidRPr="00023D4B">
        <w:rPr>
          <w:rFonts w:ascii="Traditional Arabic" w:hAnsi="Traditional Arabic" w:cs="Traditional Arabic"/>
          <w:sz w:val="32"/>
          <w:szCs w:val="32"/>
          <w:rtl/>
          <w:lang w:bidi="ar-DZ"/>
        </w:rPr>
        <w:t xml:space="preserve"> مت</w:t>
      </w:r>
      <w:r>
        <w:rPr>
          <w:rFonts w:ascii="Traditional Arabic" w:hAnsi="Traditional Arabic" w:cs="Traditional Arabic" w:hint="cs"/>
          <w:sz w:val="32"/>
          <w:szCs w:val="32"/>
          <w:rtl/>
          <w:lang w:bidi="ar-DZ"/>
        </w:rPr>
        <w:t>أ</w:t>
      </w:r>
      <w:r w:rsidR="00815BC1" w:rsidRPr="00023D4B">
        <w:rPr>
          <w:rFonts w:ascii="Traditional Arabic" w:hAnsi="Traditional Arabic" w:cs="Traditional Arabic"/>
          <w:sz w:val="32"/>
          <w:szCs w:val="32"/>
          <w:rtl/>
          <w:lang w:bidi="ar-DZ"/>
        </w:rPr>
        <w:t>سلب.</w:t>
      </w:r>
      <w:r>
        <w:rPr>
          <w:rFonts w:ascii="Traditional Arabic" w:hAnsi="Traditional Arabic" w:cs="Traditional Arabic" w:hint="cs"/>
          <w:sz w:val="32"/>
          <w:szCs w:val="32"/>
          <w:rtl/>
          <w:lang w:bidi="ar-DZ"/>
        </w:rPr>
        <w:t xml:space="preserve"> </w:t>
      </w:r>
      <w:r w:rsidRPr="00BC2FA6">
        <w:rPr>
          <w:rFonts w:ascii="Traditional Arabic" w:hAnsi="Traditional Arabic" w:cs="Traditional Arabic" w:hint="cs"/>
          <w:sz w:val="32"/>
          <w:szCs w:val="32"/>
          <w:rtl/>
          <w:lang w:bidi="ar-DZ"/>
        </w:rPr>
        <w:t>ا</w:t>
      </w:r>
      <w:r w:rsidR="00815BC1" w:rsidRPr="00BC2FA6">
        <w:rPr>
          <w:rFonts w:ascii="Traditional Arabic" w:hAnsi="Traditional Arabic" w:cs="Traditional Arabic"/>
          <w:sz w:val="32"/>
          <w:szCs w:val="32"/>
          <w:rtl/>
          <w:lang w:bidi="ar-DZ"/>
        </w:rPr>
        <w:t>ذ</w:t>
      </w:r>
      <w:r w:rsidR="00BC2FA6" w:rsidRPr="00BC2FA6">
        <w:rPr>
          <w:rFonts w:ascii="Traditional Arabic" w:hAnsi="Traditional Arabic" w:cs="Traditional Arabic" w:hint="cs"/>
          <w:sz w:val="32"/>
          <w:szCs w:val="32"/>
          <w:rtl/>
          <w:lang w:bidi="ar-DZ"/>
        </w:rPr>
        <w:t xml:space="preserve"> كل</w:t>
      </w:r>
      <w:r w:rsidR="00BC2FA6" w:rsidRPr="00023D4B">
        <w:rPr>
          <w:rFonts w:ascii="Traditional Arabic" w:hAnsi="Traditional Arabic" w:cs="Traditional Arabic" w:hint="cs"/>
          <w:sz w:val="32"/>
          <w:szCs w:val="32"/>
          <w:rtl/>
          <w:lang w:bidi="ar-DZ"/>
        </w:rPr>
        <w:t xml:space="preserve"> سمة</w:t>
      </w:r>
      <w:r w:rsidR="00815BC1" w:rsidRPr="00023D4B">
        <w:rPr>
          <w:rFonts w:ascii="Traditional Arabic" w:hAnsi="Traditional Arabic" w:cs="Traditional Arabic"/>
          <w:sz w:val="32"/>
          <w:szCs w:val="32"/>
          <w:rtl/>
          <w:lang w:bidi="ar-DZ"/>
        </w:rPr>
        <w:t xml:space="preserve"> لغوية في سمة </w:t>
      </w:r>
      <w:r w:rsidR="00BC2FA6" w:rsidRPr="00023D4B">
        <w:rPr>
          <w:rFonts w:ascii="Traditional Arabic" w:hAnsi="Traditional Arabic" w:cs="Traditional Arabic" w:hint="cs"/>
          <w:sz w:val="32"/>
          <w:szCs w:val="32"/>
          <w:rtl/>
          <w:lang w:bidi="ar-DZ"/>
        </w:rPr>
        <w:t>أسلوبية.</w:t>
      </w:r>
      <w:r w:rsidR="00D5557C" w:rsidRPr="00023D4B">
        <w:rPr>
          <w:rStyle w:val="Appelnotedebasdep"/>
          <w:rFonts w:ascii="Traditional Arabic" w:hAnsi="Traditional Arabic" w:cs="Traditional Arabic"/>
          <w:sz w:val="32"/>
          <w:szCs w:val="32"/>
          <w:rtl/>
          <w:lang w:bidi="ar-DZ"/>
        </w:rPr>
        <w:footnoteReference w:id="15"/>
      </w:r>
    </w:p>
    <w:p w14:paraId="58A33086" w14:textId="2C6F4F96" w:rsidR="00815BC1" w:rsidRPr="00023D4B" w:rsidRDefault="00815BC1"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t xml:space="preserve">يبرز لنا مما </w:t>
      </w:r>
      <w:r w:rsidR="00635B64" w:rsidRPr="00023D4B">
        <w:rPr>
          <w:rFonts w:ascii="Traditional Arabic" w:hAnsi="Traditional Arabic" w:cs="Traditional Arabic"/>
          <w:sz w:val="32"/>
          <w:szCs w:val="32"/>
          <w:rtl/>
          <w:lang w:bidi="ar-DZ"/>
        </w:rPr>
        <w:t>سبق أن</w:t>
      </w:r>
      <w:r w:rsidRPr="00023D4B">
        <w:rPr>
          <w:rFonts w:ascii="Traditional Arabic" w:hAnsi="Traditional Arabic" w:cs="Traditional Arabic"/>
          <w:sz w:val="32"/>
          <w:szCs w:val="32"/>
          <w:rtl/>
          <w:lang w:bidi="ar-DZ"/>
        </w:rPr>
        <w:t xml:space="preserve"> الأسلوب حسب </w:t>
      </w:r>
      <w:r w:rsidR="00BC2FA6">
        <w:rPr>
          <w:rFonts w:ascii="Traditional Arabic" w:hAnsi="Traditional Arabic" w:cs="Traditional Arabic" w:hint="cs"/>
          <w:sz w:val="32"/>
          <w:szCs w:val="32"/>
          <w:rtl/>
          <w:lang w:bidi="ar-DZ"/>
        </w:rPr>
        <w:t>ريفايتر</w:t>
      </w:r>
      <w:r w:rsidRPr="00023D4B">
        <w:rPr>
          <w:rFonts w:ascii="Traditional Arabic" w:hAnsi="Traditional Arabic" w:cs="Traditional Arabic"/>
          <w:sz w:val="32"/>
          <w:szCs w:val="32"/>
          <w:rtl/>
          <w:lang w:bidi="ar-DZ"/>
        </w:rPr>
        <w:t xml:space="preserve"> هو </w:t>
      </w:r>
      <w:r w:rsidR="00BC2FA6" w:rsidRPr="00BC2FA6">
        <w:rPr>
          <w:rFonts w:ascii="Traditional Arabic" w:hAnsi="Traditional Arabic" w:cs="Traditional Arabic" w:hint="cs"/>
          <w:sz w:val="32"/>
          <w:szCs w:val="32"/>
          <w:rtl/>
          <w:lang w:bidi="ar-DZ"/>
        </w:rPr>
        <w:t>طر</w:t>
      </w:r>
      <w:r w:rsidRPr="00BC2FA6">
        <w:rPr>
          <w:rFonts w:ascii="Traditional Arabic" w:hAnsi="Traditional Arabic" w:cs="Traditional Arabic"/>
          <w:sz w:val="32"/>
          <w:szCs w:val="32"/>
          <w:rtl/>
          <w:lang w:bidi="ar-DZ"/>
        </w:rPr>
        <w:t>يقة</w:t>
      </w:r>
      <w:r w:rsidRPr="00023D4B">
        <w:rPr>
          <w:rFonts w:ascii="Traditional Arabic" w:hAnsi="Traditional Arabic" w:cs="Traditional Arabic"/>
          <w:sz w:val="32"/>
          <w:szCs w:val="32"/>
          <w:rtl/>
          <w:lang w:bidi="ar-DZ"/>
        </w:rPr>
        <w:t xml:space="preserve"> تجذب اهتمام القارئ بالنص وفق إظهار بعض </w:t>
      </w:r>
      <w:r w:rsidR="009B43CE" w:rsidRPr="00023D4B">
        <w:rPr>
          <w:rFonts w:ascii="Traditional Arabic" w:hAnsi="Traditional Arabic" w:cs="Traditional Arabic" w:hint="cs"/>
          <w:sz w:val="32"/>
          <w:szCs w:val="32"/>
          <w:rtl/>
          <w:lang w:bidi="ar-DZ"/>
        </w:rPr>
        <w:t>عناصر الكلا</w:t>
      </w:r>
      <w:r w:rsidR="009B43CE" w:rsidRPr="00023D4B">
        <w:rPr>
          <w:rFonts w:ascii="Traditional Arabic" w:hAnsi="Traditional Arabic" w:cs="Traditional Arabic" w:hint="eastAsia"/>
          <w:sz w:val="32"/>
          <w:szCs w:val="32"/>
          <w:rtl/>
          <w:lang w:bidi="ar-DZ"/>
        </w:rPr>
        <w:t>م</w:t>
      </w:r>
      <w:r w:rsidR="009B43CE" w:rsidRPr="00023D4B">
        <w:rPr>
          <w:rFonts w:ascii="Traditional Arabic" w:hAnsi="Traditional Arabic" w:cs="Traditional Arabic" w:hint="cs"/>
          <w:sz w:val="32"/>
          <w:szCs w:val="32"/>
          <w:rtl/>
          <w:lang w:bidi="ar-DZ"/>
        </w:rPr>
        <w:t xml:space="preserve">، </w:t>
      </w:r>
      <w:r w:rsidR="00BC2FA6" w:rsidRPr="00023D4B">
        <w:rPr>
          <w:rFonts w:ascii="Traditional Arabic" w:hAnsi="Traditional Arabic" w:cs="Traditional Arabic" w:hint="cs"/>
          <w:sz w:val="32"/>
          <w:szCs w:val="32"/>
          <w:rtl/>
          <w:lang w:bidi="ar-DZ"/>
        </w:rPr>
        <w:t>وما</w:t>
      </w:r>
      <w:r w:rsidR="009B43CE" w:rsidRPr="00023D4B">
        <w:rPr>
          <w:rFonts w:ascii="Traditional Arabic" w:hAnsi="Traditional Arabic" w:cs="Traditional Arabic" w:hint="cs"/>
          <w:sz w:val="32"/>
          <w:szCs w:val="32"/>
          <w:rtl/>
          <w:lang w:bidi="ar-DZ"/>
        </w:rPr>
        <w:t xml:space="preserve"> يه</w:t>
      </w:r>
      <w:r w:rsidR="009B43CE" w:rsidRPr="00023D4B">
        <w:rPr>
          <w:rFonts w:ascii="Traditional Arabic" w:hAnsi="Traditional Arabic" w:cs="Traditional Arabic" w:hint="eastAsia"/>
          <w:sz w:val="32"/>
          <w:szCs w:val="32"/>
          <w:rtl/>
          <w:lang w:bidi="ar-DZ"/>
        </w:rPr>
        <w:t>م</w:t>
      </w:r>
      <w:r w:rsidRPr="00023D4B">
        <w:rPr>
          <w:rFonts w:ascii="Traditional Arabic" w:hAnsi="Traditional Arabic" w:cs="Traditional Arabic"/>
          <w:sz w:val="32"/>
          <w:szCs w:val="32"/>
          <w:rtl/>
          <w:lang w:bidi="ar-DZ"/>
        </w:rPr>
        <w:t xml:space="preserve"> في الحركة الاسلوبية هو رد فعل </w:t>
      </w:r>
      <w:r w:rsidR="00A76892" w:rsidRPr="00023D4B">
        <w:rPr>
          <w:rFonts w:ascii="Traditional Arabic" w:hAnsi="Traditional Arabic" w:cs="Traditional Arabic"/>
          <w:sz w:val="32"/>
          <w:szCs w:val="32"/>
          <w:rtl/>
          <w:lang w:bidi="ar-DZ"/>
        </w:rPr>
        <w:t>المتلقي عن النص،</w:t>
      </w:r>
      <w:r w:rsidR="00BC2FA6">
        <w:rPr>
          <w:rFonts w:ascii="Traditional Arabic" w:hAnsi="Traditional Arabic" w:cs="Traditional Arabic" w:hint="cs"/>
          <w:sz w:val="32"/>
          <w:szCs w:val="32"/>
          <w:rtl/>
          <w:lang w:bidi="ar-DZ"/>
        </w:rPr>
        <w:t xml:space="preserve"> </w:t>
      </w:r>
      <w:r w:rsidR="00A76892" w:rsidRPr="00023D4B">
        <w:rPr>
          <w:rFonts w:ascii="Traditional Arabic" w:hAnsi="Traditional Arabic" w:cs="Traditional Arabic"/>
          <w:sz w:val="32"/>
          <w:szCs w:val="32"/>
          <w:rtl/>
          <w:lang w:bidi="ar-DZ"/>
        </w:rPr>
        <w:t xml:space="preserve">غير أن البعض يرى أن الأسلوب إضافة </w:t>
      </w:r>
      <w:r w:rsidR="009B43CE" w:rsidRPr="00023D4B">
        <w:rPr>
          <w:rFonts w:ascii="Traditional Arabic" w:hAnsi="Traditional Arabic" w:cs="Traditional Arabic" w:hint="cs"/>
          <w:sz w:val="32"/>
          <w:szCs w:val="32"/>
          <w:rtl/>
          <w:lang w:bidi="ar-DZ"/>
        </w:rPr>
        <w:t>لأنه</w:t>
      </w:r>
      <w:r w:rsidR="00A76892" w:rsidRPr="00023D4B">
        <w:rPr>
          <w:rFonts w:ascii="Traditional Arabic" w:hAnsi="Traditional Arabic" w:cs="Traditional Arabic"/>
          <w:sz w:val="32"/>
          <w:szCs w:val="32"/>
          <w:rtl/>
          <w:lang w:bidi="ar-DZ"/>
        </w:rPr>
        <w:t xml:space="preserve"> يخرج من نطاق</w:t>
      </w:r>
      <w:r w:rsidR="000E23EC" w:rsidRPr="00046117">
        <w:rPr>
          <w:rFonts w:ascii="Traditional Arabic" w:hAnsi="Traditional Arabic" w:cs="Traditional Arabic"/>
          <w:sz w:val="32"/>
          <w:szCs w:val="32"/>
          <w:rtl/>
          <w:lang w:bidi="ar-DZ"/>
        </w:rPr>
        <w:t xml:space="preserve"> التعبير </w:t>
      </w:r>
      <w:r w:rsidR="00A76892" w:rsidRPr="00023D4B">
        <w:rPr>
          <w:rFonts w:ascii="Traditional Arabic" w:hAnsi="Traditional Arabic" w:cs="Traditional Arabic"/>
          <w:sz w:val="32"/>
          <w:szCs w:val="32"/>
          <w:rtl/>
          <w:lang w:bidi="ar-DZ"/>
        </w:rPr>
        <w:t>الغير مت</w:t>
      </w:r>
      <w:r w:rsidR="00F23674" w:rsidRPr="00023D4B">
        <w:rPr>
          <w:rFonts w:ascii="Traditional Arabic" w:hAnsi="Traditional Arabic" w:cs="Traditional Arabic"/>
          <w:sz w:val="32"/>
          <w:szCs w:val="32"/>
          <w:rtl/>
          <w:lang w:bidi="ar-DZ"/>
        </w:rPr>
        <w:t>أ</w:t>
      </w:r>
      <w:r w:rsidR="00A76892" w:rsidRPr="00023D4B">
        <w:rPr>
          <w:rFonts w:ascii="Traditional Arabic" w:hAnsi="Traditional Arabic" w:cs="Traditional Arabic"/>
          <w:sz w:val="32"/>
          <w:szCs w:val="32"/>
          <w:rtl/>
          <w:lang w:bidi="ar-DZ"/>
        </w:rPr>
        <w:t xml:space="preserve">سلب الى نطاق التعبير </w:t>
      </w:r>
      <w:r w:rsidR="009B43CE" w:rsidRPr="00023D4B">
        <w:rPr>
          <w:rFonts w:ascii="Traditional Arabic" w:hAnsi="Traditional Arabic" w:cs="Traditional Arabic" w:hint="cs"/>
          <w:sz w:val="32"/>
          <w:szCs w:val="32"/>
          <w:rtl/>
          <w:lang w:bidi="ar-DZ"/>
        </w:rPr>
        <w:t>المتأسلب</w:t>
      </w:r>
      <w:r w:rsidR="00A76892" w:rsidRPr="00023D4B">
        <w:rPr>
          <w:rFonts w:ascii="Traditional Arabic" w:hAnsi="Traditional Arabic" w:cs="Traditional Arabic"/>
          <w:sz w:val="32"/>
          <w:szCs w:val="32"/>
          <w:rtl/>
          <w:lang w:bidi="ar-DZ"/>
        </w:rPr>
        <w:t>،</w:t>
      </w:r>
      <w:r w:rsidR="00BC2FA6">
        <w:rPr>
          <w:rFonts w:ascii="Traditional Arabic" w:hAnsi="Traditional Arabic" w:cs="Traditional Arabic" w:hint="cs"/>
          <w:sz w:val="32"/>
          <w:szCs w:val="32"/>
          <w:rtl/>
          <w:lang w:bidi="ar-DZ"/>
        </w:rPr>
        <w:t xml:space="preserve"> </w:t>
      </w:r>
      <w:r w:rsidR="00A76892" w:rsidRPr="00023D4B">
        <w:rPr>
          <w:rFonts w:ascii="Traditional Arabic" w:hAnsi="Traditional Arabic" w:cs="Traditional Arabic"/>
          <w:sz w:val="32"/>
          <w:szCs w:val="32"/>
          <w:rtl/>
          <w:lang w:bidi="ar-DZ"/>
        </w:rPr>
        <w:t>وفئة أخرى</w:t>
      </w:r>
      <w:r w:rsidR="00BC2FA6">
        <w:rPr>
          <w:rFonts w:ascii="Traditional Arabic" w:hAnsi="Traditional Arabic" w:cs="Traditional Arabic" w:hint="cs"/>
          <w:sz w:val="32"/>
          <w:szCs w:val="32"/>
          <w:rtl/>
          <w:lang w:bidi="ar-DZ"/>
        </w:rPr>
        <w:t xml:space="preserve">، </w:t>
      </w:r>
      <w:r w:rsidR="00A76892" w:rsidRPr="00023D4B">
        <w:rPr>
          <w:rFonts w:ascii="Traditional Arabic" w:hAnsi="Traditional Arabic" w:cs="Traditional Arabic"/>
          <w:sz w:val="32"/>
          <w:szCs w:val="32"/>
          <w:rtl/>
          <w:lang w:bidi="ar-DZ"/>
        </w:rPr>
        <w:t xml:space="preserve">يرون أن الأسلوب هو تضمين حيث كل علاقة لغوية تتضمن قيمة أسلوبية تتغير وفق تغيير </w:t>
      </w:r>
      <w:r w:rsidR="00BC2FA6" w:rsidRPr="00023D4B">
        <w:rPr>
          <w:rFonts w:ascii="Traditional Arabic" w:hAnsi="Traditional Arabic" w:cs="Traditional Arabic" w:hint="cs"/>
          <w:sz w:val="32"/>
          <w:szCs w:val="32"/>
          <w:rtl/>
          <w:lang w:bidi="ar-DZ"/>
        </w:rPr>
        <w:t>البيئة.</w:t>
      </w:r>
    </w:p>
    <w:p w14:paraId="078974ED" w14:textId="77777777" w:rsidR="00A76892" w:rsidRPr="00023D4B" w:rsidRDefault="00A76892" w:rsidP="00023D4B">
      <w:pPr>
        <w:pStyle w:val="Paragraphedeliste"/>
        <w:numPr>
          <w:ilvl w:val="0"/>
          <w:numId w:val="1"/>
        </w:numPr>
        <w:bidi/>
        <w:spacing w:line="240" w:lineRule="auto"/>
        <w:jc w:val="both"/>
        <w:rPr>
          <w:rFonts w:ascii="Traditional Arabic" w:hAnsi="Traditional Arabic" w:cs="Traditional Arabic"/>
          <w:b/>
          <w:bCs/>
          <w:sz w:val="32"/>
          <w:szCs w:val="32"/>
          <w:lang w:bidi="ar-DZ"/>
        </w:rPr>
      </w:pPr>
      <w:r w:rsidRPr="00023D4B">
        <w:rPr>
          <w:rFonts w:ascii="Traditional Arabic" w:hAnsi="Traditional Arabic" w:cs="Traditional Arabic"/>
          <w:b/>
          <w:bCs/>
          <w:sz w:val="32"/>
          <w:szCs w:val="32"/>
          <w:rtl/>
          <w:lang w:bidi="ar-DZ"/>
        </w:rPr>
        <w:t>ضبط مفهوم مصطلح الاسلوبية:</w:t>
      </w:r>
    </w:p>
    <w:p w14:paraId="3F575F52" w14:textId="2246513A" w:rsidR="00A76892" w:rsidRPr="00023D4B" w:rsidRDefault="00A76892"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t>لعله من نا</w:t>
      </w:r>
      <w:r w:rsidR="00BC2FA6">
        <w:rPr>
          <w:rFonts w:ascii="Traditional Arabic" w:hAnsi="Traditional Arabic" w:cs="Traditional Arabic" w:hint="cs"/>
          <w:sz w:val="32"/>
          <w:szCs w:val="32"/>
          <w:rtl/>
          <w:lang w:bidi="ar-DZ"/>
        </w:rPr>
        <w:t>ف</w:t>
      </w:r>
      <w:r w:rsidRPr="00023D4B">
        <w:rPr>
          <w:rFonts w:ascii="Traditional Arabic" w:hAnsi="Traditional Arabic" w:cs="Traditional Arabic"/>
          <w:sz w:val="32"/>
          <w:szCs w:val="32"/>
          <w:rtl/>
          <w:lang w:bidi="ar-DZ"/>
        </w:rPr>
        <w:t xml:space="preserve">لة القول اننا </w:t>
      </w:r>
      <w:r w:rsidR="00B148F9" w:rsidRPr="00023D4B">
        <w:rPr>
          <w:rFonts w:ascii="Traditional Arabic" w:hAnsi="Traditional Arabic" w:cs="Traditional Arabic"/>
          <w:sz w:val="32"/>
          <w:szCs w:val="32"/>
          <w:rtl/>
          <w:lang w:bidi="ar-DZ"/>
        </w:rPr>
        <w:t>لن نتطرق</w:t>
      </w:r>
      <w:r w:rsidRPr="00023D4B">
        <w:rPr>
          <w:rFonts w:ascii="Traditional Arabic" w:hAnsi="Traditional Arabic" w:cs="Traditional Arabic"/>
          <w:sz w:val="32"/>
          <w:szCs w:val="32"/>
          <w:rtl/>
          <w:lang w:bidi="ar-DZ"/>
        </w:rPr>
        <w:t xml:space="preserve"> لتاريخ </w:t>
      </w:r>
      <w:r w:rsidR="00B148F9" w:rsidRPr="00023D4B">
        <w:rPr>
          <w:rFonts w:ascii="Traditional Arabic" w:hAnsi="Traditional Arabic" w:cs="Traditional Arabic"/>
          <w:sz w:val="32"/>
          <w:szCs w:val="32"/>
          <w:rtl/>
          <w:lang w:bidi="ar-DZ"/>
        </w:rPr>
        <w:t>ونشأة</w:t>
      </w:r>
      <w:r w:rsidRPr="00023D4B">
        <w:rPr>
          <w:rFonts w:ascii="Traditional Arabic" w:hAnsi="Traditional Arabic" w:cs="Traditional Arabic"/>
          <w:sz w:val="32"/>
          <w:szCs w:val="32"/>
          <w:rtl/>
          <w:lang w:bidi="ar-DZ"/>
        </w:rPr>
        <w:t xml:space="preserve"> الاسلوبية فذاك </w:t>
      </w:r>
      <w:r w:rsidR="00B148F9" w:rsidRPr="00023D4B">
        <w:rPr>
          <w:rFonts w:ascii="Traditional Arabic" w:hAnsi="Traditional Arabic" w:cs="Traditional Arabic"/>
          <w:sz w:val="32"/>
          <w:szCs w:val="32"/>
          <w:rtl/>
          <w:lang w:bidi="ar-DZ"/>
        </w:rPr>
        <w:t>ليس غايتنا</w:t>
      </w:r>
      <w:r w:rsidRPr="00023D4B">
        <w:rPr>
          <w:rFonts w:ascii="Traditional Arabic" w:hAnsi="Traditional Arabic" w:cs="Traditional Arabic"/>
          <w:sz w:val="32"/>
          <w:szCs w:val="32"/>
          <w:rtl/>
          <w:lang w:bidi="ar-DZ"/>
        </w:rPr>
        <w:t xml:space="preserve"> </w:t>
      </w:r>
      <w:r w:rsidR="00B148F9" w:rsidRPr="00023D4B">
        <w:rPr>
          <w:rFonts w:ascii="Traditional Arabic" w:hAnsi="Traditional Arabic" w:cs="Traditional Arabic"/>
          <w:sz w:val="32"/>
          <w:szCs w:val="32"/>
          <w:rtl/>
          <w:lang w:bidi="ar-DZ"/>
        </w:rPr>
        <w:t>وانما</w:t>
      </w:r>
      <w:r w:rsidRPr="00023D4B">
        <w:rPr>
          <w:rFonts w:ascii="Traditional Arabic" w:hAnsi="Traditional Arabic" w:cs="Traditional Arabic"/>
          <w:sz w:val="32"/>
          <w:szCs w:val="32"/>
          <w:rtl/>
          <w:lang w:bidi="ar-DZ"/>
        </w:rPr>
        <w:t xml:space="preserve"> هدفنا رصد أهم مفاهيم </w:t>
      </w:r>
      <w:r w:rsidR="00B148F9" w:rsidRPr="00023D4B">
        <w:rPr>
          <w:rFonts w:ascii="Traditional Arabic" w:hAnsi="Traditional Arabic" w:cs="Traditional Arabic"/>
          <w:sz w:val="32"/>
          <w:szCs w:val="32"/>
          <w:rtl/>
          <w:lang w:bidi="ar-DZ"/>
        </w:rPr>
        <w:t>واتجاهات</w:t>
      </w:r>
      <w:r w:rsidRPr="00023D4B">
        <w:rPr>
          <w:rFonts w:ascii="Traditional Arabic" w:hAnsi="Traditional Arabic" w:cs="Traditional Arabic"/>
          <w:sz w:val="32"/>
          <w:szCs w:val="32"/>
          <w:rtl/>
          <w:lang w:bidi="ar-DZ"/>
        </w:rPr>
        <w:t xml:space="preserve"> </w:t>
      </w:r>
      <w:r w:rsidR="00B148F9" w:rsidRPr="00023D4B">
        <w:rPr>
          <w:rFonts w:ascii="Traditional Arabic" w:hAnsi="Traditional Arabic" w:cs="Traditional Arabic"/>
          <w:sz w:val="32"/>
          <w:szCs w:val="32"/>
          <w:rtl/>
          <w:lang w:bidi="ar-DZ"/>
        </w:rPr>
        <w:t>ووظيفة</w:t>
      </w:r>
      <w:r w:rsidRPr="00023D4B">
        <w:rPr>
          <w:rFonts w:ascii="Traditional Arabic" w:hAnsi="Traditional Arabic" w:cs="Traditional Arabic"/>
          <w:sz w:val="32"/>
          <w:szCs w:val="32"/>
          <w:rtl/>
          <w:lang w:bidi="ar-DZ"/>
        </w:rPr>
        <w:t xml:space="preserve"> الاسلوبية مع التأكيد على أهميتها </w:t>
      </w:r>
      <w:r w:rsidR="00B148F9" w:rsidRPr="00023D4B">
        <w:rPr>
          <w:rFonts w:ascii="Traditional Arabic" w:hAnsi="Traditional Arabic" w:cs="Traditional Arabic"/>
          <w:sz w:val="32"/>
          <w:szCs w:val="32"/>
          <w:rtl/>
          <w:lang w:bidi="ar-DZ"/>
        </w:rPr>
        <w:t>وأهمية</w:t>
      </w:r>
      <w:r w:rsidRPr="00023D4B">
        <w:rPr>
          <w:rFonts w:ascii="Traditional Arabic" w:hAnsi="Traditional Arabic" w:cs="Traditional Arabic"/>
          <w:sz w:val="32"/>
          <w:szCs w:val="32"/>
          <w:rtl/>
          <w:lang w:bidi="ar-DZ"/>
        </w:rPr>
        <w:t xml:space="preserve"> التحليل الاسلوبي.</w:t>
      </w:r>
    </w:p>
    <w:p w14:paraId="15F0A19C" w14:textId="3D29E9FF" w:rsidR="00853B8A" w:rsidRPr="00023D4B" w:rsidRDefault="00A76892"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t xml:space="preserve">حيث تتحدد الحقول المعرفية بتحديد دلالات مصطلحاتها </w:t>
      </w:r>
      <w:r w:rsidR="00B148F9" w:rsidRPr="00023D4B">
        <w:rPr>
          <w:rFonts w:ascii="Traditional Arabic" w:hAnsi="Traditional Arabic" w:cs="Traditional Arabic"/>
          <w:sz w:val="32"/>
          <w:szCs w:val="32"/>
          <w:rtl/>
          <w:lang w:bidi="ar-DZ"/>
        </w:rPr>
        <w:t>واستقرار</w:t>
      </w:r>
      <w:r w:rsidRPr="00023D4B">
        <w:rPr>
          <w:rFonts w:ascii="Traditional Arabic" w:hAnsi="Traditional Arabic" w:cs="Traditional Arabic"/>
          <w:sz w:val="32"/>
          <w:szCs w:val="32"/>
          <w:rtl/>
          <w:lang w:bidi="ar-DZ"/>
        </w:rPr>
        <w:t xml:space="preserve"> م</w:t>
      </w:r>
      <w:r w:rsidR="00853B8A" w:rsidRPr="00023D4B">
        <w:rPr>
          <w:rFonts w:ascii="Traditional Arabic" w:hAnsi="Traditional Arabic" w:cs="Traditional Arabic"/>
          <w:sz w:val="32"/>
          <w:szCs w:val="32"/>
          <w:rtl/>
          <w:lang w:bidi="ar-DZ"/>
        </w:rPr>
        <w:t xml:space="preserve">فاهيمها </w:t>
      </w:r>
      <w:r w:rsidR="00B148F9" w:rsidRPr="00023D4B">
        <w:rPr>
          <w:rFonts w:ascii="Traditional Arabic" w:hAnsi="Traditional Arabic" w:cs="Traditional Arabic"/>
          <w:sz w:val="32"/>
          <w:szCs w:val="32"/>
          <w:rtl/>
          <w:lang w:bidi="ar-DZ"/>
        </w:rPr>
        <w:t>ويقدر رواج</w:t>
      </w:r>
      <w:r w:rsidR="00853B8A" w:rsidRPr="00023D4B">
        <w:rPr>
          <w:rFonts w:ascii="Traditional Arabic" w:hAnsi="Traditional Arabic" w:cs="Traditional Arabic"/>
          <w:sz w:val="32"/>
          <w:szCs w:val="32"/>
          <w:rtl/>
          <w:lang w:bidi="ar-DZ"/>
        </w:rPr>
        <w:t xml:space="preserve"> المصطلح وشيوعه </w:t>
      </w:r>
      <w:r w:rsidR="00B148F9" w:rsidRPr="00023D4B">
        <w:rPr>
          <w:rFonts w:ascii="Traditional Arabic" w:hAnsi="Traditional Arabic" w:cs="Traditional Arabic"/>
          <w:sz w:val="32"/>
          <w:szCs w:val="32"/>
          <w:rtl/>
          <w:lang w:bidi="ar-DZ"/>
        </w:rPr>
        <w:t>وتقبل</w:t>
      </w:r>
      <w:r w:rsidR="00853B8A" w:rsidRPr="00023D4B">
        <w:rPr>
          <w:rFonts w:ascii="Traditional Arabic" w:hAnsi="Traditional Arabic" w:cs="Traditional Arabic"/>
          <w:sz w:val="32"/>
          <w:szCs w:val="32"/>
          <w:rtl/>
          <w:lang w:bidi="ar-DZ"/>
        </w:rPr>
        <w:t xml:space="preserve"> الباحثين </w:t>
      </w:r>
      <w:r w:rsidR="00B148F9" w:rsidRPr="00023D4B">
        <w:rPr>
          <w:rFonts w:ascii="Traditional Arabic" w:hAnsi="Traditional Arabic" w:cs="Traditional Arabic"/>
          <w:sz w:val="32"/>
          <w:szCs w:val="32"/>
          <w:rtl/>
          <w:lang w:bidi="ar-DZ"/>
        </w:rPr>
        <w:t>والمهتمين</w:t>
      </w:r>
      <w:r w:rsidR="00853B8A" w:rsidRPr="00023D4B">
        <w:rPr>
          <w:rFonts w:ascii="Traditional Arabic" w:hAnsi="Traditional Arabic" w:cs="Traditional Arabic"/>
          <w:sz w:val="32"/>
          <w:szCs w:val="32"/>
          <w:rtl/>
          <w:lang w:bidi="ar-DZ"/>
        </w:rPr>
        <w:t xml:space="preserve"> لهذا </w:t>
      </w:r>
      <w:r w:rsidR="00B148F9" w:rsidRPr="00023D4B">
        <w:rPr>
          <w:rFonts w:ascii="Traditional Arabic" w:hAnsi="Traditional Arabic" w:cs="Traditional Arabic"/>
          <w:sz w:val="32"/>
          <w:szCs w:val="32"/>
          <w:rtl/>
          <w:lang w:bidi="ar-DZ"/>
        </w:rPr>
        <w:t xml:space="preserve">المصطلح </w:t>
      </w:r>
      <w:r w:rsidR="000E23EC" w:rsidRPr="00046117">
        <w:rPr>
          <w:rFonts w:ascii="Traditional Arabic" w:hAnsi="Traditional Arabic" w:cs="Traditional Arabic"/>
          <w:sz w:val="32"/>
          <w:szCs w:val="32"/>
          <w:rtl/>
          <w:lang w:bidi="ar-DZ"/>
        </w:rPr>
        <w:t xml:space="preserve">او ذاك يحقق العلم او الحقل المعرف </w:t>
      </w:r>
      <w:r w:rsidR="000E23EC" w:rsidRPr="000E23EC">
        <w:rPr>
          <w:rFonts w:ascii="Traditional Arabic" w:hAnsi="Traditional Arabic" w:cs="Traditional Arabic" w:hint="cs"/>
          <w:sz w:val="32"/>
          <w:szCs w:val="32"/>
          <w:rtl/>
          <w:lang w:bidi="ar-DZ"/>
        </w:rPr>
        <w:t xml:space="preserve">ثبات </w:t>
      </w:r>
      <w:r w:rsidR="00853B8A" w:rsidRPr="000E23EC">
        <w:rPr>
          <w:rFonts w:ascii="Traditional Arabic" w:hAnsi="Traditional Arabic" w:cs="Traditional Arabic"/>
          <w:sz w:val="32"/>
          <w:szCs w:val="32"/>
          <w:rtl/>
          <w:lang w:bidi="ar-DZ"/>
        </w:rPr>
        <w:t>منهجية</w:t>
      </w:r>
      <w:r w:rsidR="00B148F9" w:rsidRPr="00023D4B">
        <w:rPr>
          <w:rFonts w:ascii="Traditional Arabic" w:hAnsi="Traditional Arabic" w:cs="Traditional Arabic"/>
          <w:sz w:val="32"/>
          <w:szCs w:val="32"/>
          <w:rtl/>
          <w:lang w:bidi="ar-DZ"/>
        </w:rPr>
        <w:t>.</w:t>
      </w:r>
      <w:r w:rsidR="00D5557C" w:rsidRPr="00023D4B">
        <w:rPr>
          <w:rStyle w:val="Appelnotedebasdep"/>
          <w:rFonts w:ascii="Traditional Arabic" w:hAnsi="Traditional Arabic" w:cs="Traditional Arabic"/>
          <w:sz w:val="32"/>
          <w:szCs w:val="32"/>
          <w:rtl/>
          <w:lang w:bidi="ar-DZ"/>
        </w:rPr>
        <w:footnoteReference w:id="16"/>
      </w:r>
    </w:p>
    <w:p w14:paraId="4B74A8D3" w14:textId="072173A0" w:rsidR="00853B8A" w:rsidRPr="00023D4B" w:rsidRDefault="00B148F9"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lastRenderedPageBreak/>
        <w:t>ويمكن</w:t>
      </w:r>
      <w:r w:rsidR="00853B8A" w:rsidRPr="00023D4B">
        <w:rPr>
          <w:rFonts w:ascii="Traditional Arabic" w:hAnsi="Traditional Arabic" w:cs="Traditional Arabic"/>
          <w:sz w:val="32"/>
          <w:szCs w:val="32"/>
          <w:rtl/>
          <w:lang w:bidi="ar-DZ"/>
        </w:rPr>
        <w:t xml:space="preserve"> لوضوح اختصاصه </w:t>
      </w:r>
      <w:r w:rsidRPr="00023D4B">
        <w:rPr>
          <w:rFonts w:ascii="Traditional Arabic" w:hAnsi="Traditional Arabic" w:cs="Traditional Arabic"/>
          <w:sz w:val="32"/>
          <w:szCs w:val="32"/>
          <w:rtl/>
          <w:lang w:bidi="ar-DZ"/>
        </w:rPr>
        <w:t>وصرامة أدواته</w:t>
      </w:r>
      <w:r w:rsidR="00853B8A" w:rsidRPr="00023D4B">
        <w:rPr>
          <w:rFonts w:ascii="Traditional Arabic" w:hAnsi="Traditional Arabic" w:cs="Traditional Arabic"/>
          <w:sz w:val="32"/>
          <w:szCs w:val="32"/>
          <w:rtl/>
          <w:lang w:bidi="ar-DZ"/>
        </w:rPr>
        <w:t xml:space="preserve"> الإجرائية ومن </w:t>
      </w:r>
      <w:r w:rsidRPr="00023D4B">
        <w:rPr>
          <w:rFonts w:ascii="Traditional Arabic" w:hAnsi="Traditional Arabic" w:cs="Traditional Arabic"/>
          <w:sz w:val="32"/>
          <w:szCs w:val="32"/>
          <w:rtl/>
          <w:lang w:bidi="ar-DZ"/>
        </w:rPr>
        <w:t>خلال ذلك</w:t>
      </w:r>
      <w:r w:rsidR="00853B8A" w:rsidRPr="00023D4B">
        <w:rPr>
          <w:rFonts w:ascii="Traditional Arabic" w:hAnsi="Traditional Arabic" w:cs="Traditional Arabic"/>
          <w:sz w:val="32"/>
          <w:szCs w:val="32"/>
          <w:rtl/>
          <w:lang w:bidi="ar-DZ"/>
        </w:rPr>
        <w:t xml:space="preserve"> يمكنه أن يتناول موضوعه </w:t>
      </w:r>
      <w:r w:rsidRPr="00023D4B">
        <w:rPr>
          <w:rFonts w:ascii="Traditional Arabic" w:hAnsi="Traditional Arabic" w:cs="Traditional Arabic"/>
          <w:sz w:val="32"/>
          <w:szCs w:val="32"/>
          <w:rtl/>
          <w:lang w:bidi="ar-DZ"/>
        </w:rPr>
        <w:t>بالدرس والتحليل</w:t>
      </w:r>
      <w:r w:rsidR="00853B8A" w:rsidRPr="00023D4B">
        <w:rPr>
          <w:rFonts w:ascii="Traditional Arabic" w:hAnsi="Traditional Arabic" w:cs="Traditional Arabic"/>
          <w:sz w:val="32"/>
          <w:szCs w:val="32"/>
          <w:rtl/>
          <w:lang w:bidi="ar-DZ"/>
        </w:rPr>
        <w:t xml:space="preserve"> </w:t>
      </w:r>
      <w:r w:rsidRPr="00023D4B">
        <w:rPr>
          <w:rFonts w:ascii="Traditional Arabic" w:hAnsi="Traditional Arabic" w:cs="Traditional Arabic"/>
          <w:sz w:val="32"/>
          <w:szCs w:val="32"/>
          <w:rtl/>
          <w:lang w:bidi="ar-DZ"/>
        </w:rPr>
        <w:t>وهو</w:t>
      </w:r>
      <w:r w:rsidR="00853B8A" w:rsidRPr="00023D4B">
        <w:rPr>
          <w:rFonts w:ascii="Traditional Arabic" w:hAnsi="Traditional Arabic" w:cs="Traditional Arabic"/>
          <w:sz w:val="32"/>
          <w:szCs w:val="32"/>
          <w:rtl/>
          <w:lang w:bidi="ar-DZ"/>
        </w:rPr>
        <w:t xml:space="preserve"> مطمئن الى النتائج التي يصل اليها </w:t>
      </w:r>
      <w:r w:rsidRPr="00023D4B">
        <w:rPr>
          <w:rFonts w:ascii="Traditional Arabic" w:hAnsi="Traditional Arabic" w:cs="Traditional Arabic"/>
          <w:sz w:val="32"/>
          <w:szCs w:val="32"/>
          <w:rtl/>
          <w:lang w:bidi="ar-DZ"/>
        </w:rPr>
        <w:t>تحليلية لأنه لا ينطلق</w:t>
      </w:r>
      <w:r w:rsidR="00853B8A" w:rsidRPr="00023D4B">
        <w:rPr>
          <w:rFonts w:ascii="Traditional Arabic" w:hAnsi="Traditional Arabic" w:cs="Traditional Arabic"/>
          <w:sz w:val="32"/>
          <w:szCs w:val="32"/>
          <w:rtl/>
          <w:lang w:bidi="ar-DZ"/>
        </w:rPr>
        <w:t xml:space="preserve"> من فرضيات </w:t>
      </w:r>
      <w:r w:rsidRPr="00023D4B">
        <w:rPr>
          <w:rFonts w:ascii="Traditional Arabic" w:hAnsi="Traditional Arabic" w:cs="Traditional Arabic"/>
          <w:sz w:val="32"/>
          <w:szCs w:val="32"/>
          <w:rtl/>
          <w:lang w:bidi="ar-DZ"/>
        </w:rPr>
        <w:t>وهمية،</w:t>
      </w:r>
      <w:r w:rsidR="00853B8A" w:rsidRPr="00023D4B">
        <w:rPr>
          <w:rFonts w:ascii="Traditional Arabic" w:hAnsi="Traditional Arabic" w:cs="Traditional Arabic"/>
          <w:sz w:val="32"/>
          <w:szCs w:val="32"/>
          <w:rtl/>
          <w:lang w:bidi="ar-DZ"/>
        </w:rPr>
        <w:t xml:space="preserve"> انما يتعامل مع </w:t>
      </w:r>
      <w:bookmarkStart w:id="1" w:name="_GoBack"/>
      <w:bookmarkEnd w:id="1"/>
      <w:r w:rsidR="00853B8A" w:rsidRPr="00023D4B">
        <w:rPr>
          <w:rFonts w:ascii="Traditional Arabic" w:hAnsi="Traditional Arabic" w:cs="Traditional Arabic"/>
          <w:sz w:val="32"/>
          <w:szCs w:val="32"/>
          <w:rtl/>
          <w:lang w:bidi="ar-DZ"/>
        </w:rPr>
        <w:t xml:space="preserve">معطيات موضوعية يخضعها للبحث </w:t>
      </w:r>
      <w:r w:rsidRPr="00023D4B">
        <w:rPr>
          <w:rFonts w:ascii="Traditional Arabic" w:hAnsi="Traditional Arabic" w:cs="Traditional Arabic"/>
          <w:sz w:val="32"/>
          <w:szCs w:val="32"/>
          <w:rtl/>
          <w:lang w:bidi="ar-DZ"/>
        </w:rPr>
        <w:t>والتجريب</w:t>
      </w:r>
      <w:r w:rsidR="00853B8A" w:rsidRPr="00023D4B">
        <w:rPr>
          <w:rFonts w:ascii="Traditional Arabic" w:hAnsi="Traditional Arabic" w:cs="Traditional Arabic"/>
          <w:sz w:val="32"/>
          <w:szCs w:val="32"/>
          <w:rtl/>
          <w:lang w:bidi="ar-DZ"/>
        </w:rPr>
        <w:t xml:space="preserve"> </w:t>
      </w:r>
      <w:r w:rsidRPr="00023D4B">
        <w:rPr>
          <w:rFonts w:ascii="Traditional Arabic" w:hAnsi="Traditional Arabic" w:cs="Traditional Arabic"/>
          <w:sz w:val="32"/>
          <w:szCs w:val="32"/>
          <w:rtl/>
          <w:lang w:bidi="ar-DZ"/>
        </w:rPr>
        <w:t>والوصف والتحليل.</w:t>
      </w:r>
      <w:r w:rsidR="00D5557C" w:rsidRPr="00023D4B">
        <w:rPr>
          <w:rStyle w:val="Appelnotedebasdep"/>
          <w:rFonts w:ascii="Traditional Arabic" w:hAnsi="Traditional Arabic" w:cs="Traditional Arabic"/>
          <w:sz w:val="32"/>
          <w:szCs w:val="32"/>
          <w:rtl/>
          <w:lang w:bidi="ar-DZ"/>
        </w:rPr>
        <w:footnoteReference w:id="17"/>
      </w:r>
    </w:p>
    <w:p w14:paraId="557D879C" w14:textId="09CCBDD4" w:rsidR="00853B8A" w:rsidRPr="00023D4B" w:rsidRDefault="00B148F9" w:rsidP="00023D4B">
      <w:pPr>
        <w:bidi/>
        <w:spacing w:line="240" w:lineRule="auto"/>
        <w:ind w:left="360"/>
        <w:jc w:val="both"/>
        <w:rPr>
          <w:rFonts w:ascii="Traditional Arabic" w:hAnsi="Traditional Arabic" w:cs="Traditional Arabic"/>
          <w:b/>
          <w:bCs/>
          <w:sz w:val="32"/>
          <w:szCs w:val="32"/>
          <w:rtl/>
          <w:lang w:bidi="ar-DZ"/>
        </w:rPr>
      </w:pPr>
      <w:r w:rsidRPr="00023D4B">
        <w:rPr>
          <w:rFonts w:ascii="Traditional Arabic" w:hAnsi="Traditional Arabic" w:cs="Traditional Arabic"/>
          <w:b/>
          <w:bCs/>
          <w:sz w:val="32"/>
          <w:szCs w:val="32"/>
          <w:rtl/>
          <w:lang w:bidi="ar-DZ"/>
        </w:rPr>
        <w:t>لغة:</w:t>
      </w:r>
    </w:p>
    <w:p w14:paraId="4BC84729" w14:textId="78482D1A" w:rsidR="00DC112D" w:rsidRPr="00023D4B" w:rsidRDefault="00853B8A" w:rsidP="00023D4B">
      <w:pPr>
        <w:bidi/>
        <w:spacing w:line="240" w:lineRule="auto"/>
        <w:ind w:left="360"/>
        <w:jc w:val="both"/>
        <w:rPr>
          <w:rFonts w:ascii="Traditional Arabic" w:hAnsi="Traditional Arabic" w:cs="Traditional Arabic"/>
          <w:sz w:val="32"/>
          <w:szCs w:val="32"/>
          <w:lang w:bidi="ar-DZ"/>
        </w:rPr>
      </w:pPr>
      <w:r w:rsidRPr="00023D4B">
        <w:rPr>
          <w:rFonts w:ascii="Traditional Arabic" w:hAnsi="Traditional Arabic" w:cs="Traditional Arabic"/>
          <w:sz w:val="32"/>
          <w:szCs w:val="32"/>
          <w:rtl/>
          <w:lang w:bidi="ar-DZ"/>
        </w:rPr>
        <w:t xml:space="preserve">ان كلمة (اسلوبية)دال </w:t>
      </w:r>
      <w:r w:rsidR="00B148F9" w:rsidRPr="00023D4B">
        <w:rPr>
          <w:rFonts w:ascii="Traditional Arabic" w:hAnsi="Traditional Arabic" w:cs="Traditional Arabic"/>
          <w:sz w:val="32"/>
          <w:szCs w:val="32"/>
          <w:rtl/>
          <w:lang w:bidi="ar-DZ"/>
        </w:rPr>
        <w:t>مركب من</w:t>
      </w:r>
      <w:r w:rsidRPr="00023D4B">
        <w:rPr>
          <w:rFonts w:ascii="Traditional Arabic" w:hAnsi="Traditional Arabic" w:cs="Traditional Arabic"/>
          <w:sz w:val="32"/>
          <w:szCs w:val="32"/>
          <w:rtl/>
          <w:lang w:bidi="ar-DZ"/>
        </w:rPr>
        <w:t xml:space="preserve"> جذره </w:t>
      </w:r>
      <w:r w:rsidR="008F2AD0" w:rsidRPr="00023D4B">
        <w:rPr>
          <w:rFonts w:ascii="Traditional Arabic" w:hAnsi="Traditional Arabic" w:cs="Traditional Arabic"/>
          <w:sz w:val="32"/>
          <w:szCs w:val="32"/>
          <w:rtl/>
          <w:lang w:bidi="ar-DZ"/>
        </w:rPr>
        <w:t xml:space="preserve">أسلوب </w:t>
      </w:r>
      <w:r w:rsidR="008F2AD0" w:rsidRPr="00023D4B">
        <w:rPr>
          <w:rFonts w:ascii="Traditional Arabic" w:hAnsi="Traditional Arabic" w:cs="Traditional Arabic"/>
          <w:sz w:val="32"/>
          <w:szCs w:val="32"/>
          <w:lang w:bidi="ar-DZ"/>
        </w:rPr>
        <w:t xml:space="preserve">style </w:t>
      </w:r>
      <w:r w:rsidR="008F2AD0" w:rsidRPr="00023D4B">
        <w:rPr>
          <w:rFonts w:ascii="Traditional Arabic" w:hAnsi="Traditional Arabic" w:cs="Traditional Arabic"/>
          <w:sz w:val="32"/>
          <w:szCs w:val="32"/>
          <w:rtl/>
          <w:lang w:bidi="ar-DZ"/>
        </w:rPr>
        <w:t>ولاحقته ‹‹</w:t>
      </w:r>
      <w:r w:rsidR="007434BC" w:rsidRPr="00023D4B">
        <w:rPr>
          <w:rFonts w:ascii="Traditional Arabic" w:hAnsi="Traditional Arabic" w:cs="Traditional Arabic"/>
          <w:sz w:val="32"/>
          <w:szCs w:val="32"/>
          <w:rtl/>
          <w:lang w:bidi="ar-DZ"/>
        </w:rPr>
        <w:t xml:space="preserve">ية </w:t>
      </w:r>
      <w:r w:rsidR="00D5557C" w:rsidRPr="00023D4B">
        <w:rPr>
          <w:rFonts w:ascii="Traditional Arabic" w:hAnsi="Traditional Arabic" w:cs="Traditional Arabic"/>
          <w:sz w:val="32"/>
          <w:szCs w:val="32"/>
          <w:lang w:bidi="ar-DZ"/>
        </w:rPr>
        <w:t>« </w:t>
      </w:r>
      <w:r w:rsidR="004B2C9D">
        <w:rPr>
          <w:rFonts w:ascii="Traditional Arabic" w:hAnsi="Traditional Arabic" w:cs="Traditional Arabic" w:hint="cs"/>
          <w:sz w:val="32"/>
          <w:szCs w:val="32"/>
          <w:rtl/>
          <w:lang w:bidi="ar-DZ"/>
        </w:rPr>
        <w:t xml:space="preserve"> </w:t>
      </w:r>
      <w:r w:rsidR="007434BC" w:rsidRPr="00023D4B">
        <w:rPr>
          <w:rFonts w:ascii="Traditional Arabic" w:hAnsi="Traditional Arabic" w:cs="Traditional Arabic"/>
          <w:sz w:val="32"/>
          <w:szCs w:val="32"/>
          <w:rtl/>
          <w:lang w:bidi="ar-DZ"/>
        </w:rPr>
        <w:t xml:space="preserve">- </w:t>
      </w:r>
      <w:r w:rsidR="00D5557C" w:rsidRPr="00023D4B">
        <w:rPr>
          <w:rFonts w:ascii="Traditional Arabic" w:hAnsi="Traditional Arabic" w:cs="Traditional Arabic"/>
          <w:sz w:val="32"/>
          <w:szCs w:val="32"/>
          <w:lang w:bidi="ar-DZ"/>
        </w:rPr>
        <w:t>(</w:t>
      </w:r>
      <w:r w:rsidR="007434BC" w:rsidRPr="00023D4B">
        <w:rPr>
          <w:rFonts w:ascii="Traditional Arabic" w:hAnsi="Traditional Arabic" w:cs="Traditional Arabic"/>
          <w:sz w:val="32"/>
          <w:szCs w:val="32"/>
          <w:lang w:bidi="ar-DZ"/>
        </w:rPr>
        <w:t>ique</w:t>
      </w:r>
      <w:r w:rsidR="00D5557C" w:rsidRPr="00023D4B">
        <w:rPr>
          <w:rFonts w:ascii="Traditional Arabic" w:hAnsi="Traditional Arabic" w:cs="Traditional Arabic"/>
          <w:sz w:val="32"/>
          <w:szCs w:val="32"/>
          <w:lang w:bidi="ar-DZ"/>
        </w:rPr>
        <w:t>)</w:t>
      </w:r>
      <w:r w:rsidR="00D5557C" w:rsidRPr="00023D4B">
        <w:rPr>
          <w:rFonts w:ascii="Traditional Arabic" w:hAnsi="Traditional Arabic" w:cs="Traditional Arabic"/>
          <w:sz w:val="32"/>
          <w:szCs w:val="32"/>
          <w:rtl/>
          <w:lang w:bidi="ar-DZ"/>
        </w:rPr>
        <w:t>.</w:t>
      </w:r>
      <w:r w:rsidR="00D5557C" w:rsidRPr="00023D4B">
        <w:rPr>
          <w:rStyle w:val="Appelnotedebasdep"/>
          <w:rFonts w:ascii="Traditional Arabic" w:hAnsi="Traditional Arabic" w:cs="Traditional Arabic"/>
          <w:sz w:val="32"/>
          <w:szCs w:val="32"/>
          <w:rtl/>
          <w:lang w:bidi="ar-DZ"/>
        </w:rPr>
        <w:footnoteReference w:id="18"/>
      </w:r>
    </w:p>
    <w:p w14:paraId="5D5EC16A" w14:textId="18DD532C" w:rsidR="007434BC" w:rsidRPr="00023D4B" w:rsidRDefault="007434BC"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t xml:space="preserve">وترجع كلمة </w:t>
      </w:r>
      <w:r w:rsidRPr="00023D4B">
        <w:rPr>
          <w:rFonts w:ascii="Traditional Arabic" w:hAnsi="Traditional Arabic" w:cs="Traditional Arabic"/>
          <w:sz w:val="32"/>
          <w:szCs w:val="32"/>
          <w:lang w:bidi="ar-DZ"/>
        </w:rPr>
        <w:t xml:space="preserve">style </w:t>
      </w:r>
      <w:r w:rsidRPr="00023D4B">
        <w:rPr>
          <w:rFonts w:ascii="Traditional Arabic" w:hAnsi="Traditional Arabic" w:cs="Traditional Arabic"/>
          <w:sz w:val="32"/>
          <w:szCs w:val="32"/>
          <w:rtl/>
          <w:lang w:bidi="ar-DZ"/>
        </w:rPr>
        <w:t xml:space="preserve">الى الكلمة </w:t>
      </w:r>
      <w:r w:rsidR="00B148F9" w:rsidRPr="00023D4B">
        <w:rPr>
          <w:rFonts w:ascii="Traditional Arabic" w:hAnsi="Traditional Arabic" w:cs="Traditional Arabic"/>
          <w:sz w:val="32"/>
          <w:szCs w:val="32"/>
          <w:rtl/>
          <w:lang w:bidi="ar-DZ"/>
        </w:rPr>
        <w:t xml:space="preserve">اللاتينية </w:t>
      </w:r>
      <w:r w:rsidR="00B148F9" w:rsidRPr="00023D4B">
        <w:rPr>
          <w:rFonts w:ascii="Traditional Arabic" w:hAnsi="Traditional Arabic" w:cs="Traditional Arabic"/>
          <w:sz w:val="32"/>
          <w:szCs w:val="32"/>
          <w:lang w:bidi="ar-DZ"/>
        </w:rPr>
        <w:t>stilus</w:t>
      </w:r>
      <w:r w:rsidRPr="00023D4B">
        <w:rPr>
          <w:rFonts w:ascii="Traditional Arabic" w:hAnsi="Traditional Arabic" w:cs="Traditional Arabic"/>
          <w:sz w:val="32"/>
          <w:szCs w:val="32"/>
          <w:lang w:bidi="ar-DZ"/>
        </w:rPr>
        <w:t xml:space="preserve"> </w:t>
      </w:r>
      <w:r w:rsidRPr="00023D4B">
        <w:rPr>
          <w:rFonts w:ascii="Traditional Arabic" w:hAnsi="Traditional Arabic" w:cs="Traditional Arabic"/>
          <w:sz w:val="32"/>
          <w:szCs w:val="32"/>
          <w:rtl/>
          <w:lang w:bidi="ar-DZ"/>
        </w:rPr>
        <w:t xml:space="preserve">التي تعني الريشة او </w:t>
      </w:r>
      <w:r w:rsidR="00B148F9" w:rsidRPr="00023D4B">
        <w:rPr>
          <w:rFonts w:ascii="Traditional Arabic" w:hAnsi="Traditional Arabic" w:cs="Traditional Arabic"/>
          <w:sz w:val="32"/>
          <w:szCs w:val="32"/>
          <w:rtl/>
          <w:lang w:bidi="ar-DZ"/>
        </w:rPr>
        <w:t>القلم، أو</w:t>
      </w:r>
      <w:r w:rsidRPr="00023D4B">
        <w:rPr>
          <w:rFonts w:ascii="Traditional Arabic" w:hAnsi="Traditional Arabic" w:cs="Traditional Arabic"/>
          <w:sz w:val="32"/>
          <w:szCs w:val="32"/>
          <w:rtl/>
          <w:lang w:bidi="ar-DZ"/>
        </w:rPr>
        <w:t xml:space="preserve"> أداة </w:t>
      </w:r>
      <w:r w:rsidR="00B148F9" w:rsidRPr="00023D4B">
        <w:rPr>
          <w:rFonts w:ascii="Traditional Arabic" w:hAnsi="Traditional Arabic" w:cs="Traditional Arabic"/>
          <w:sz w:val="32"/>
          <w:szCs w:val="32"/>
          <w:rtl/>
          <w:lang w:bidi="ar-DZ"/>
        </w:rPr>
        <w:t>الكتابة، ثم</w:t>
      </w:r>
      <w:r w:rsidRPr="00023D4B">
        <w:rPr>
          <w:rFonts w:ascii="Traditional Arabic" w:hAnsi="Traditional Arabic" w:cs="Traditional Arabic"/>
          <w:sz w:val="32"/>
          <w:szCs w:val="32"/>
          <w:rtl/>
          <w:lang w:bidi="ar-DZ"/>
        </w:rPr>
        <w:t xml:space="preserve"> </w:t>
      </w:r>
      <w:r w:rsidR="00B148F9" w:rsidRPr="00023D4B">
        <w:rPr>
          <w:rFonts w:ascii="Traditional Arabic" w:hAnsi="Traditional Arabic" w:cs="Traditional Arabic"/>
          <w:sz w:val="32"/>
          <w:szCs w:val="32"/>
          <w:rtl/>
          <w:lang w:bidi="ar-DZ"/>
        </w:rPr>
        <w:t>انتقلت الكلمة معناها</w:t>
      </w:r>
      <w:r w:rsidRPr="00023D4B">
        <w:rPr>
          <w:rFonts w:ascii="Traditional Arabic" w:hAnsi="Traditional Arabic" w:cs="Traditional Arabic"/>
          <w:sz w:val="32"/>
          <w:szCs w:val="32"/>
          <w:rtl/>
          <w:lang w:bidi="ar-DZ"/>
        </w:rPr>
        <w:t xml:space="preserve"> الأصلي الخاص بالكتابة </w:t>
      </w:r>
      <w:r w:rsidR="00B148F9" w:rsidRPr="00023D4B">
        <w:rPr>
          <w:rFonts w:ascii="Traditional Arabic" w:hAnsi="Traditional Arabic" w:cs="Traditional Arabic"/>
          <w:sz w:val="32"/>
          <w:szCs w:val="32"/>
          <w:rtl/>
          <w:lang w:bidi="ar-DZ"/>
        </w:rPr>
        <w:t>واستخدمت</w:t>
      </w:r>
      <w:r w:rsidRPr="00023D4B">
        <w:rPr>
          <w:rFonts w:ascii="Traditional Arabic" w:hAnsi="Traditional Arabic" w:cs="Traditional Arabic"/>
          <w:sz w:val="32"/>
          <w:szCs w:val="32"/>
          <w:rtl/>
          <w:lang w:bidi="ar-DZ"/>
        </w:rPr>
        <w:t xml:space="preserve"> في فن </w:t>
      </w:r>
      <w:r w:rsidR="00B148F9" w:rsidRPr="00023D4B">
        <w:rPr>
          <w:rFonts w:ascii="Traditional Arabic" w:hAnsi="Traditional Arabic" w:cs="Traditional Arabic"/>
          <w:sz w:val="32"/>
          <w:szCs w:val="32"/>
          <w:rtl/>
          <w:lang w:bidi="ar-DZ"/>
        </w:rPr>
        <w:t>المعمار وفي</w:t>
      </w:r>
      <w:r w:rsidRPr="00023D4B">
        <w:rPr>
          <w:rFonts w:ascii="Traditional Arabic" w:hAnsi="Traditional Arabic" w:cs="Traditional Arabic"/>
          <w:sz w:val="32"/>
          <w:szCs w:val="32"/>
          <w:rtl/>
          <w:lang w:bidi="ar-DZ"/>
        </w:rPr>
        <w:t xml:space="preserve"> </w:t>
      </w:r>
      <w:r w:rsidR="00B148F9" w:rsidRPr="00023D4B">
        <w:rPr>
          <w:rFonts w:ascii="Traditional Arabic" w:hAnsi="Traditional Arabic" w:cs="Traditional Arabic"/>
          <w:sz w:val="32"/>
          <w:szCs w:val="32"/>
          <w:rtl/>
          <w:lang w:bidi="ar-DZ"/>
        </w:rPr>
        <w:t>تحت التماثيل، ثم عادت</w:t>
      </w:r>
      <w:r w:rsidRPr="00023D4B">
        <w:rPr>
          <w:rFonts w:ascii="Traditional Arabic" w:hAnsi="Traditional Arabic" w:cs="Traditional Arabic"/>
          <w:sz w:val="32"/>
          <w:szCs w:val="32"/>
          <w:rtl/>
          <w:lang w:bidi="ar-DZ"/>
        </w:rPr>
        <w:t xml:space="preserve"> </w:t>
      </w:r>
      <w:r w:rsidR="00B148F9" w:rsidRPr="00023D4B">
        <w:rPr>
          <w:rFonts w:ascii="Traditional Arabic" w:hAnsi="Traditional Arabic" w:cs="Traditional Arabic"/>
          <w:sz w:val="32"/>
          <w:szCs w:val="32"/>
          <w:rtl/>
          <w:lang w:bidi="ar-DZ"/>
        </w:rPr>
        <w:t>مرة أخرى</w:t>
      </w:r>
      <w:r w:rsidRPr="00023D4B">
        <w:rPr>
          <w:rFonts w:ascii="Traditional Arabic" w:hAnsi="Traditional Arabic" w:cs="Traditional Arabic"/>
          <w:sz w:val="32"/>
          <w:szCs w:val="32"/>
          <w:rtl/>
          <w:lang w:bidi="ar-DZ"/>
        </w:rPr>
        <w:t xml:space="preserve"> الى مجال الدراسات </w:t>
      </w:r>
      <w:r w:rsidR="00B148F9" w:rsidRPr="00023D4B">
        <w:rPr>
          <w:rFonts w:ascii="Traditional Arabic" w:hAnsi="Traditional Arabic" w:cs="Traditional Arabic"/>
          <w:sz w:val="32"/>
          <w:szCs w:val="32"/>
          <w:rtl/>
          <w:lang w:bidi="ar-DZ"/>
        </w:rPr>
        <w:t>الأدبية.</w:t>
      </w:r>
      <w:r w:rsidR="008F4C5F" w:rsidRPr="00023D4B">
        <w:rPr>
          <w:rStyle w:val="Appelnotedebasdep"/>
          <w:rFonts w:ascii="Traditional Arabic" w:hAnsi="Traditional Arabic" w:cs="Traditional Arabic"/>
          <w:sz w:val="32"/>
          <w:szCs w:val="32"/>
          <w:rtl/>
          <w:lang w:bidi="ar-DZ"/>
        </w:rPr>
        <w:footnoteReference w:id="19"/>
      </w:r>
    </w:p>
    <w:p w14:paraId="172EF154" w14:textId="7F47AAAD" w:rsidR="007434BC" w:rsidRPr="00023D4B" w:rsidRDefault="00B148F9"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t>وتظهر صورتها</w:t>
      </w:r>
      <w:r w:rsidR="007434BC" w:rsidRPr="00023D4B">
        <w:rPr>
          <w:rFonts w:ascii="Traditional Arabic" w:hAnsi="Traditional Arabic" w:cs="Traditional Arabic"/>
          <w:sz w:val="32"/>
          <w:szCs w:val="32"/>
          <w:rtl/>
          <w:lang w:bidi="ar-DZ"/>
        </w:rPr>
        <w:t xml:space="preserve"> </w:t>
      </w:r>
      <w:r w:rsidRPr="00023D4B">
        <w:rPr>
          <w:rFonts w:ascii="Traditional Arabic" w:hAnsi="Traditional Arabic" w:cs="Traditional Arabic"/>
          <w:sz w:val="32"/>
          <w:szCs w:val="32"/>
          <w:rtl/>
          <w:lang w:bidi="ar-DZ"/>
        </w:rPr>
        <w:t>المصغرة في</w:t>
      </w:r>
      <w:r w:rsidR="007434BC" w:rsidRPr="00023D4B">
        <w:rPr>
          <w:rFonts w:ascii="Traditional Arabic" w:hAnsi="Traditional Arabic" w:cs="Traditional Arabic"/>
          <w:sz w:val="32"/>
          <w:szCs w:val="32"/>
          <w:rtl/>
          <w:lang w:bidi="ar-DZ"/>
        </w:rPr>
        <w:t xml:space="preserve"> الكلمة الإيطالية (</w:t>
      </w:r>
      <w:r w:rsidR="007434BC" w:rsidRPr="00023D4B">
        <w:rPr>
          <w:rFonts w:ascii="Traditional Arabic" w:hAnsi="Traditional Arabic" w:cs="Traditional Arabic"/>
          <w:sz w:val="32"/>
          <w:szCs w:val="32"/>
          <w:lang w:bidi="ar-DZ"/>
        </w:rPr>
        <w:t>stiletto</w:t>
      </w:r>
      <w:r w:rsidR="007434BC" w:rsidRPr="00023D4B">
        <w:rPr>
          <w:rFonts w:ascii="Traditional Arabic" w:hAnsi="Traditional Arabic" w:cs="Traditional Arabic"/>
          <w:sz w:val="32"/>
          <w:szCs w:val="32"/>
          <w:rtl/>
          <w:lang w:bidi="ar-DZ"/>
        </w:rPr>
        <w:t xml:space="preserve">) </w:t>
      </w:r>
      <w:r w:rsidRPr="00023D4B">
        <w:rPr>
          <w:rFonts w:ascii="Traditional Arabic" w:hAnsi="Traditional Arabic" w:cs="Traditional Arabic"/>
          <w:sz w:val="32"/>
          <w:szCs w:val="32"/>
          <w:rtl/>
          <w:lang w:bidi="ar-DZ"/>
        </w:rPr>
        <w:t>وواضح أن كلمة</w:t>
      </w:r>
      <w:r w:rsidR="007434BC" w:rsidRPr="00023D4B">
        <w:rPr>
          <w:rFonts w:ascii="Traditional Arabic" w:hAnsi="Traditional Arabic" w:cs="Traditional Arabic"/>
          <w:sz w:val="32"/>
          <w:szCs w:val="32"/>
          <w:rtl/>
          <w:lang w:bidi="ar-DZ"/>
        </w:rPr>
        <w:t xml:space="preserve"> </w:t>
      </w:r>
      <w:r w:rsidR="007434BC" w:rsidRPr="00023D4B">
        <w:rPr>
          <w:rFonts w:ascii="Traditional Arabic" w:hAnsi="Traditional Arabic" w:cs="Traditional Arabic"/>
          <w:sz w:val="32"/>
          <w:szCs w:val="32"/>
          <w:lang w:bidi="ar-DZ"/>
        </w:rPr>
        <w:t xml:space="preserve">stylo </w:t>
      </w:r>
      <w:r w:rsidRPr="00023D4B">
        <w:rPr>
          <w:rFonts w:ascii="Traditional Arabic" w:hAnsi="Traditional Arabic" w:cs="Traditional Arabic"/>
          <w:sz w:val="32"/>
          <w:szCs w:val="32"/>
          <w:rtl/>
          <w:lang w:bidi="ar-DZ"/>
        </w:rPr>
        <w:t>الفرنسية لا تتخرج عن</w:t>
      </w:r>
      <w:r w:rsidR="007434BC" w:rsidRPr="00023D4B">
        <w:rPr>
          <w:rFonts w:ascii="Traditional Arabic" w:hAnsi="Traditional Arabic" w:cs="Traditional Arabic"/>
          <w:sz w:val="32"/>
          <w:szCs w:val="32"/>
          <w:rtl/>
          <w:lang w:bidi="ar-DZ"/>
        </w:rPr>
        <w:t xml:space="preserve"> </w:t>
      </w:r>
      <w:r w:rsidRPr="00023D4B">
        <w:rPr>
          <w:rFonts w:ascii="Traditional Arabic" w:hAnsi="Traditional Arabic" w:cs="Traditional Arabic"/>
          <w:sz w:val="32"/>
          <w:szCs w:val="32"/>
          <w:rtl/>
          <w:lang w:bidi="ar-DZ"/>
        </w:rPr>
        <w:t>هذا المعنى.</w:t>
      </w:r>
    </w:p>
    <w:p w14:paraId="7EECD39E" w14:textId="6FA38AD6" w:rsidR="007434BC" w:rsidRPr="00023D4B" w:rsidRDefault="007434BC"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b/>
          <w:bCs/>
          <w:sz w:val="32"/>
          <w:szCs w:val="32"/>
          <w:rtl/>
          <w:lang w:bidi="ar-DZ"/>
        </w:rPr>
        <w:t>اصطلاحا:</w:t>
      </w:r>
      <w:r w:rsidRPr="00023D4B">
        <w:rPr>
          <w:rFonts w:ascii="Traditional Arabic" w:hAnsi="Traditional Arabic" w:cs="Traditional Arabic"/>
          <w:sz w:val="32"/>
          <w:szCs w:val="32"/>
          <w:rtl/>
          <w:lang w:bidi="ar-DZ"/>
        </w:rPr>
        <w:t xml:space="preserve"> يصعب أحيانا تحديد بعض المفاهيم لاتساع الدائرة التي تحويها خاصة في مجال النقد الادبي اذ تحمل المصطلحات شحنات دلالية واسعة حتى أصبح تحديد مفاهيم دقيقة </w:t>
      </w:r>
      <w:r w:rsidR="00B148F9" w:rsidRPr="00023D4B">
        <w:rPr>
          <w:rFonts w:ascii="Traditional Arabic" w:hAnsi="Traditional Arabic" w:cs="Traditional Arabic"/>
          <w:sz w:val="32"/>
          <w:szCs w:val="32"/>
          <w:rtl/>
          <w:lang w:bidi="ar-DZ"/>
        </w:rPr>
        <w:t>المصطلحات إشكالية كبيرة في</w:t>
      </w:r>
      <w:r w:rsidRPr="00023D4B">
        <w:rPr>
          <w:rFonts w:ascii="Traditional Arabic" w:hAnsi="Traditional Arabic" w:cs="Traditional Arabic"/>
          <w:sz w:val="32"/>
          <w:szCs w:val="32"/>
          <w:rtl/>
          <w:lang w:bidi="ar-DZ"/>
        </w:rPr>
        <w:t xml:space="preserve"> </w:t>
      </w:r>
      <w:r w:rsidR="00B148F9" w:rsidRPr="00023D4B">
        <w:rPr>
          <w:rFonts w:ascii="Traditional Arabic" w:hAnsi="Traditional Arabic" w:cs="Traditional Arabic"/>
          <w:sz w:val="32"/>
          <w:szCs w:val="32"/>
          <w:rtl/>
          <w:lang w:bidi="ar-DZ"/>
        </w:rPr>
        <w:t>الدراسات النقدية المعاصرة ومثالتا</w:t>
      </w:r>
      <w:r w:rsidR="00071D1B" w:rsidRPr="00023D4B">
        <w:rPr>
          <w:rFonts w:ascii="Traditional Arabic" w:hAnsi="Traditional Arabic" w:cs="Traditional Arabic"/>
          <w:sz w:val="32"/>
          <w:szCs w:val="32"/>
          <w:rtl/>
          <w:lang w:bidi="ar-DZ"/>
        </w:rPr>
        <w:t xml:space="preserve"> على ذلك مصطلح </w:t>
      </w:r>
      <w:r w:rsidR="00B148F9" w:rsidRPr="00023D4B">
        <w:rPr>
          <w:rFonts w:ascii="Traditional Arabic" w:hAnsi="Traditional Arabic" w:cs="Traditional Arabic"/>
          <w:sz w:val="32"/>
          <w:szCs w:val="32"/>
          <w:rtl/>
          <w:lang w:bidi="ar-DZ"/>
        </w:rPr>
        <w:t>الاسلوبية.</w:t>
      </w:r>
    </w:p>
    <w:p w14:paraId="5E7F45C3" w14:textId="1AD081D4" w:rsidR="00071D1B" w:rsidRPr="00023D4B" w:rsidRDefault="00071D1B" w:rsidP="00023D4B">
      <w:pPr>
        <w:pStyle w:val="Paragraphedeliste"/>
        <w:numPr>
          <w:ilvl w:val="0"/>
          <w:numId w:val="3"/>
        </w:numPr>
        <w:bidi/>
        <w:spacing w:line="240" w:lineRule="auto"/>
        <w:jc w:val="both"/>
        <w:rPr>
          <w:rFonts w:ascii="Traditional Arabic" w:hAnsi="Traditional Arabic" w:cs="Traditional Arabic"/>
          <w:sz w:val="32"/>
          <w:szCs w:val="32"/>
          <w:lang w:bidi="ar-DZ"/>
        </w:rPr>
      </w:pPr>
      <w:r w:rsidRPr="00023D4B">
        <w:rPr>
          <w:rFonts w:ascii="Traditional Arabic" w:hAnsi="Traditional Arabic" w:cs="Traditional Arabic"/>
          <w:sz w:val="32"/>
          <w:szCs w:val="32"/>
          <w:rtl/>
          <w:lang w:bidi="ar-DZ"/>
        </w:rPr>
        <w:t xml:space="preserve">يعتقد بل يجزم العديد من الباحثين ان هذا المصطلح لا يمكن أن يعرف بشكل مرض وقد يكون هذا راجع الى مدى رحابة الميادين التي صارت هذه الكلمة تطلق </w:t>
      </w:r>
      <w:r w:rsidR="00B148F9" w:rsidRPr="00023D4B">
        <w:rPr>
          <w:rFonts w:ascii="Traditional Arabic" w:hAnsi="Traditional Arabic" w:cs="Traditional Arabic"/>
          <w:sz w:val="32"/>
          <w:szCs w:val="32"/>
          <w:rtl/>
          <w:lang w:bidi="ar-DZ"/>
        </w:rPr>
        <w:t>عليها، الا</w:t>
      </w:r>
      <w:r w:rsidRPr="00023D4B">
        <w:rPr>
          <w:rFonts w:ascii="Traditional Arabic" w:hAnsi="Traditional Arabic" w:cs="Traditional Arabic"/>
          <w:sz w:val="32"/>
          <w:szCs w:val="32"/>
          <w:rtl/>
          <w:lang w:bidi="ar-DZ"/>
        </w:rPr>
        <w:t xml:space="preserve"> أنه يمكن </w:t>
      </w:r>
      <w:r w:rsidR="00B148F9" w:rsidRPr="00023D4B">
        <w:rPr>
          <w:rFonts w:ascii="Traditional Arabic" w:hAnsi="Traditional Arabic" w:cs="Traditional Arabic"/>
          <w:sz w:val="32"/>
          <w:szCs w:val="32"/>
          <w:rtl/>
          <w:lang w:bidi="ar-DZ"/>
        </w:rPr>
        <w:t>القول. انها</w:t>
      </w:r>
      <w:r w:rsidRPr="00023D4B">
        <w:rPr>
          <w:rFonts w:ascii="Traditional Arabic" w:hAnsi="Traditional Arabic" w:cs="Traditional Arabic"/>
          <w:sz w:val="32"/>
          <w:szCs w:val="32"/>
          <w:rtl/>
          <w:lang w:bidi="ar-DZ"/>
        </w:rPr>
        <w:t xml:space="preserve"> تعني بشكل من الاشكال التحليل اللغوي لبنية </w:t>
      </w:r>
      <w:r w:rsidR="00B148F9" w:rsidRPr="00023D4B">
        <w:rPr>
          <w:rFonts w:ascii="Traditional Arabic" w:hAnsi="Traditional Arabic" w:cs="Traditional Arabic"/>
          <w:sz w:val="32"/>
          <w:szCs w:val="32"/>
          <w:rtl/>
          <w:lang w:bidi="ar-DZ"/>
        </w:rPr>
        <w:t>النص، ومن</w:t>
      </w:r>
      <w:r w:rsidRPr="00023D4B">
        <w:rPr>
          <w:rFonts w:ascii="Traditional Arabic" w:hAnsi="Traditional Arabic" w:cs="Traditional Arabic"/>
          <w:sz w:val="32"/>
          <w:szCs w:val="32"/>
          <w:rtl/>
          <w:lang w:bidi="ar-DZ"/>
        </w:rPr>
        <w:t xml:space="preserve"> ثم يمكن تعريف الاسلوبية بانها فرع من اللسانيات الحديثة مخصص للتحليلات التفصيلية </w:t>
      </w:r>
      <w:r w:rsidR="00B148F9" w:rsidRPr="00023D4B">
        <w:rPr>
          <w:rFonts w:ascii="Traditional Arabic" w:hAnsi="Traditional Arabic" w:cs="Traditional Arabic"/>
          <w:sz w:val="32"/>
          <w:szCs w:val="32"/>
          <w:rtl/>
          <w:lang w:bidi="ar-DZ"/>
        </w:rPr>
        <w:t>للأساليب</w:t>
      </w:r>
      <w:r w:rsidRPr="00023D4B">
        <w:rPr>
          <w:rFonts w:ascii="Traditional Arabic" w:hAnsi="Traditional Arabic" w:cs="Traditional Arabic"/>
          <w:sz w:val="32"/>
          <w:szCs w:val="32"/>
          <w:rtl/>
          <w:lang w:bidi="ar-DZ"/>
        </w:rPr>
        <w:t xml:space="preserve"> الأدبية أو كالاختيارات اللغوية التي يقوم بها المتحدثون </w:t>
      </w:r>
      <w:r w:rsidR="00B148F9" w:rsidRPr="00023D4B">
        <w:rPr>
          <w:rFonts w:ascii="Traditional Arabic" w:hAnsi="Traditional Arabic" w:cs="Traditional Arabic"/>
          <w:sz w:val="32"/>
          <w:szCs w:val="32"/>
          <w:rtl/>
          <w:lang w:bidi="ar-DZ"/>
        </w:rPr>
        <w:t>والكتاب</w:t>
      </w:r>
      <w:r w:rsidRPr="00023D4B">
        <w:rPr>
          <w:rFonts w:ascii="Traditional Arabic" w:hAnsi="Traditional Arabic" w:cs="Traditional Arabic"/>
          <w:sz w:val="32"/>
          <w:szCs w:val="32"/>
          <w:rtl/>
          <w:lang w:bidi="ar-DZ"/>
        </w:rPr>
        <w:t xml:space="preserve"> في السياقات –البيئات – الأدبية </w:t>
      </w:r>
      <w:r w:rsidR="00B148F9" w:rsidRPr="00023D4B">
        <w:rPr>
          <w:rFonts w:ascii="Traditional Arabic" w:hAnsi="Traditional Arabic" w:cs="Traditional Arabic"/>
          <w:sz w:val="32"/>
          <w:szCs w:val="32"/>
          <w:rtl/>
          <w:lang w:bidi="ar-DZ"/>
        </w:rPr>
        <w:t>وغير</w:t>
      </w:r>
      <w:r w:rsidRPr="00023D4B">
        <w:rPr>
          <w:rFonts w:ascii="Traditional Arabic" w:hAnsi="Traditional Arabic" w:cs="Traditional Arabic"/>
          <w:sz w:val="32"/>
          <w:szCs w:val="32"/>
          <w:rtl/>
          <w:lang w:bidi="ar-DZ"/>
        </w:rPr>
        <w:t xml:space="preserve"> </w:t>
      </w:r>
      <w:r w:rsidR="00B148F9" w:rsidRPr="00023D4B">
        <w:rPr>
          <w:rFonts w:ascii="Traditional Arabic" w:hAnsi="Traditional Arabic" w:cs="Traditional Arabic"/>
          <w:sz w:val="32"/>
          <w:szCs w:val="32"/>
          <w:rtl/>
          <w:lang w:bidi="ar-DZ"/>
        </w:rPr>
        <w:t>الأدبية.</w:t>
      </w:r>
      <w:r w:rsidR="008F4C5F" w:rsidRPr="00023D4B">
        <w:rPr>
          <w:rStyle w:val="Appelnotedebasdep"/>
          <w:rFonts w:ascii="Traditional Arabic" w:hAnsi="Traditional Arabic" w:cs="Traditional Arabic"/>
          <w:sz w:val="32"/>
          <w:szCs w:val="32"/>
          <w:rtl/>
          <w:lang w:bidi="ar-DZ"/>
        </w:rPr>
        <w:footnoteReference w:id="20"/>
      </w:r>
    </w:p>
    <w:p w14:paraId="53A4434C" w14:textId="62F2EED5" w:rsidR="00071D1B" w:rsidRPr="00023D4B" w:rsidRDefault="00071D1B"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lastRenderedPageBreak/>
        <w:t xml:space="preserve">نفهم مما سبق أن الاسلوبية كمصطلح طغت على كل الميادين فلم يتمكن الباحثين من الوصول لمفهوم مقبول غير انهم عرفوها على انها تدرس </w:t>
      </w:r>
      <w:r w:rsidR="00B148F9" w:rsidRPr="00023D4B">
        <w:rPr>
          <w:rFonts w:ascii="Traditional Arabic" w:hAnsi="Traditional Arabic" w:cs="Traditional Arabic"/>
          <w:sz w:val="32"/>
          <w:szCs w:val="32"/>
          <w:rtl/>
          <w:lang w:bidi="ar-DZ"/>
        </w:rPr>
        <w:t>وتحلل</w:t>
      </w:r>
      <w:r w:rsidRPr="00023D4B">
        <w:rPr>
          <w:rFonts w:ascii="Traditional Arabic" w:hAnsi="Traditional Arabic" w:cs="Traditional Arabic"/>
          <w:sz w:val="32"/>
          <w:szCs w:val="32"/>
          <w:rtl/>
          <w:lang w:bidi="ar-DZ"/>
        </w:rPr>
        <w:t xml:space="preserve"> النص داخليا </w:t>
      </w:r>
      <w:r w:rsidR="00B148F9" w:rsidRPr="00023D4B">
        <w:rPr>
          <w:rFonts w:ascii="Traditional Arabic" w:hAnsi="Traditional Arabic" w:cs="Traditional Arabic"/>
          <w:sz w:val="32"/>
          <w:szCs w:val="32"/>
          <w:rtl/>
          <w:lang w:bidi="ar-DZ"/>
        </w:rPr>
        <w:t>وتفصل</w:t>
      </w:r>
      <w:r w:rsidRPr="00023D4B">
        <w:rPr>
          <w:rFonts w:ascii="Traditional Arabic" w:hAnsi="Traditional Arabic" w:cs="Traditional Arabic"/>
          <w:sz w:val="32"/>
          <w:szCs w:val="32"/>
          <w:rtl/>
          <w:lang w:bidi="ar-DZ"/>
        </w:rPr>
        <w:t xml:space="preserve"> </w:t>
      </w:r>
      <w:r w:rsidR="00023D4B" w:rsidRPr="00023D4B">
        <w:rPr>
          <w:rFonts w:ascii="Traditional Arabic" w:hAnsi="Traditional Arabic" w:cs="Traditional Arabic" w:hint="cs"/>
          <w:sz w:val="32"/>
          <w:szCs w:val="32"/>
          <w:rtl/>
          <w:lang w:bidi="ar-DZ"/>
        </w:rPr>
        <w:t>فيما</w:t>
      </w:r>
      <w:r w:rsidR="00B148F9" w:rsidRPr="00023D4B">
        <w:rPr>
          <w:rFonts w:ascii="Traditional Arabic" w:hAnsi="Traditional Arabic" w:cs="Traditional Arabic"/>
          <w:sz w:val="32"/>
          <w:szCs w:val="32"/>
          <w:rtl/>
          <w:lang w:bidi="ar-DZ"/>
        </w:rPr>
        <w:t xml:space="preserve"> يقوم</w:t>
      </w:r>
      <w:r w:rsidRPr="00023D4B">
        <w:rPr>
          <w:rFonts w:ascii="Traditional Arabic" w:hAnsi="Traditional Arabic" w:cs="Traditional Arabic"/>
          <w:sz w:val="32"/>
          <w:szCs w:val="32"/>
          <w:rtl/>
          <w:lang w:bidi="ar-DZ"/>
        </w:rPr>
        <w:t xml:space="preserve"> به المؤلفون في السياقات المختلفة.</w:t>
      </w:r>
    </w:p>
    <w:p w14:paraId="5FB6A54E" w14:textId="713B8310" w:rsidR="00071D1B" w:rsidRPr="00023D4B" w:rsidRDefault="00071D1B"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t>و اذا بحثنا في مفهومها نجد كل منظر الاسلوبية قد حدها المفهوم متفقا مع مستويات التحليل التي يتعامل بها من جهة أخرى .فالذي انكر على المنهج النفسي مثلا سيكون مفهومه الإشكالية حاول بعض العربيين تقييد الاسلوبية بصفة كالذاتية ،المثالية،</w:t>
      </w:r>
      <w:r w:rsidR="000E23EC">
        <w:rPr>
          <w:rFonts w:ascii="Traditional Arabic" w:hAnsi="Traditional Arabic" w:cs="Traditional Arabic"/>
          <w:sz w:val="32"/>
          <w:szCs w:val="32"/>
          <w:lang w:bidi="ar-DZ"/>
        </w:rPr>
        <w:t xml:space="preserve"> </w:t>
      </w:r>
      <w:r w:rsidR="000E23EC" w:rsidRPr="00023D4B">
        <w:rPr>
          <w:rFonts w:ascii="Traditional Arabic" w:hAnsi="Traditional Arabic" w:cs="Traditional Arabic" w:hint="cs"/>
          <w:sz w:val="32"/>
          <w:szCs w:val="32"/>
          <w:rtl/>
          <w:lang w:bidi="ar-DZ"/>
        </w:rPr>
        <w:t>التأصيلية</w:t>
      </w:r>
      <w:r w:rsidRPr="00023D4B">
        <w:rPr>
          <w:rFonts w:ascii="Traditional Arabic" w:hAnsi="Traditional Arabic" w:cs="Traditional Arabic"/>
          <w:sz w:val="32"/>
          <w:szCs w:val="32"/>
          <w:rtl/>
          <w:lang w:bidi="ar-DZ"/>
        </w:rPr>
        <w:t>...و لكنهم لم ينجحوا ودليل ذلك اننا مازلنا نخلط بين هذه  المفاهيم ،على الرغم من هذا التقييد،</w:t>
      </w:r>
      <w:r w:rsidR="000E23EC">
        <w:rPr>
          <w:rFonts w:ascii="Traditional Arabic" w:hAnsi="Traditional Arabic" w:cs="Traditional Arabic"/>
          <w:sz w:val="32"/>
          <w:szCs w:val="32"/>
          <w:lang w:bidi="ar-DZ"/>
        </w:rPr>
        <w:t xml:space="preserve"> </w:t>
      </w:r>
      <w:r w:rsidRPr="00023D4B">
        <w:rPr>
          <w:rFonts w:ascii="Traditional Arabic" w:hAnsi="Traditional Arabic" w:cs="Traditional Arabic"/>
          <w:sz w:val="32"/>
          <w:szCs w:val="32"/>
          <w:rtl/>
          <w:lang w:bidi="ar-DZ"/>
        </w:rPr>
        <w:t>ولذا الرؤية مستقبلية يمكن التخلص من هذه التدخلات في المفاهيم بان نحاول إيجاد مصطلحات  جديدة غير</w:t>
      </w:r>
      <w:r w:rsidRPr="00023D4B">
        <w:rPr>
          <w:rFonts w:ascii="Traditional Arabic" w:hAnsi="Traditional Arabic" w:cs="Traditional Arabic"/>
          <w:sz w:val="32"/>
          <w:szCs w:val="32"/>
          <w:lang w:bidi="ar-DZ"/>
        </w:rPr>
        <w:t>stylistis</w:t>
      </w:r>
      <w:r w:rsidRPr="00023D4B">
        <w:rPr>
          <w:rFonts w:ascii="Traditional Arabic" w:hAnsi="Traditional Arabic" w:cs="Traditional Arabic"/>
          <w:sz w:val="32"/>
          <w:szCs w:val="32"/>
          <w:rtl/>
          <w:lang w:bidi="ar-DZ"/>
        </w:rPr>
        <w:t xml:space="preserve"> لتدل على مفاهيم الاسلوبية المتنوعة المتغايرة .فنخلص مصطلح  </w:t>
      </w:r>
      <w:r w:rsidRPr="00023D4B">
        <w:rPr>
          <w:rFonts w:ascii="Traditional Arabic" w:hAnsi="Traditional Arabic" w:cs="Traditional Arabic"/>
          <w:sz w:val="32"/>
          <w:szCs w:val="32"/>
          <w:lang w:bidi="ar-DZ"/>
        </w:rPr>
        <w:t>stylistis</w:t>
      </w:r>
      <w:r w:rsidRPr="00023D4B">
        <w:rPr>
          <w:rFonts w:ascii="Traditional Arabic" w:hAnsi="Traditional Arabic" w:cs="Traditional Arabic"/>
          <w:sz w:val="32"/>
          <w:szCs w:val="32"/>
          <w:rtl/>
          <w:lang w:bidi="ar-DZ"/>
        </w:rPr>
        <w:t xml:space="preserve"> .لعلم الأسلوب فقط و توجد غيره </w:t>
      </w:r>
      <w:r w:rsidR="00023D4B" w:rsidRPr="00023D4B">
        <w:rPr>
          <w:rFonts w:ascii="Traditional Arabic" w:hAnsi="Traditional Arabic" w:cs="Traditional Arabic" w:hint="cs"/>
          <w:sz w:val="32"/>
          <w:szCs w:val="32"/>
          <w:rtl/>
          <w:lang w:bidi="ar-DZ"/>
        </w:rPr>
        <w:t>الأسلوبيات</w:t>
      </w:r>
      <w:r w:rsidRPr="00023D4B">
        <w:rPr>
          <w:rFonts w:ascii="Traditional Arabic" w:hAnsi="Traditional Arabic" w:cs="Traditional Arabic"/>
          <w:sz w:val="32"/>
          <w:szCs w:val="32"/>
          <w:rtl/>
          <w:lang w:bidi="ar-DZ"/>
        </w:rPr>
        <w:t xml:space="preserve"> على سبيل المثال.</w:t>
      </w:r>
    </w:p>
    <w:p w14:paraId="7CF09459" w14:textId="2B533BD8" w:rsidR="00071D1B" w:rsidRPr="00023D4B" w:rsidRDefault="00071D1B"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t xml:space="preserve">ولهذا نوقن انه يستحيل النظر الى الاسلوبية على انها علم </w:t>
      </w:r>
      <w:r w:rsidR="00023D4B" w:rsidRPr="00023D4B">
        <w:rPr>
          <w:rFonts w:ascii="Traditional Arabic" w:hAnsi="Traditional Arabic" w:cs="Traditional Arabic" w:hint="cs"/>
          <w:sz w:val="32"/>
          <w:szCs w:val="32"/>
          <w:rtl/>
          <w:lang w:bidi="ar-DZ"/>
        </w:rPr>
        <w:t>واحد، يمكن</w:t>
      </w:r>
      <w:r w:rsidRPr="00023D4B">
        <w:rPr>
          <w:rFonts w:ascii="Traditional Arabic" w:hAnsi="Traditional Arabic" w:cs="Traditional Arabic"/>
          <w:sz w:val="32"/>
          <w:szCs w:val="32"/>
          <w:rtl/>
          <w:lang w:bidi="ar-DZ"/>
        </w:rPr>
        <w:t xml:space="preserve"> حده حدا واحدا يرضي جميع </w:t>
      </w:r>
      <w:r w:rsidR="00023D4B" w:rsidRPr="00023D4B">
        <w:rPr>
          <w:rFonts w:ascii="Traditional Arabic" w:hAnsi="Traditional Arabic" w:cs="Traditional Arabic" w:hint="cs"/>
          <w:sz w:val="32"/>
          <w:szCs w:val="32"/>
          <w:rtl/>
          <w:lang w:bidi="ar-DZ"/>
        </w:rPr>
        <w:t>الأطراف تعمل</w:t>
      </w:r>
      <w:r w:rsidRPr="00023D4B">
        <w:rPr>
          <w:rFonts w:ascii="Traditional Arabic" w:hAnsi="Traditional Arabic" w:cs="Traditional Arabic"/>
          <w:sz w:val="32"/>
          <w:szCs w:val="32"/>
          <w:rtl/>
          <w:lang w:bidi="ar-DZ"/>
        </w:rPr>
        <w:t xml:space="preserve"> تحت هذا المصطلح.</w:t>
      </w:r>
      <w:r w:rsidR="00C635BA" w:rsidRPr="00023D4B">
        <w:rPr>
          <w:rStyle w:val="Appelnotedebasdep"/>
          <w:rFonts w:ascii="Traditional Arabic" w:hAnsi="Traditional Arabic" w:cs="Traditional Arabic"/>
          <w:sz w:val="32"/>
          <w:szCs w:val="32"/>
          <w:rtl/>
          <w:lang w:bidi="ar-DZ"/>
        </w:rPr>
        <w:footnoteReference w:id="21"/>
      </w:r>
    </w:p>
    <w:p w14:paraId="34781391" w14:textId="6DC69879" w:rsidR="00071D1B" w:rsidRPr="00023D4B" w:rsidRDefault="00023D4B"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hint="cs"/>
          <w:sz w:val="32"/>
          <w:szCs w:val="32"/>
          <w:rtl/>
          <w:lang w:bidi="ar-DZ"/>
        </w:rPr>
        <w:t>وأول</w:t>
      </w:r>
      <w:r w:rsidR="00071D1B" w:rsidRPr="00023D4B">
        <w:rPr>
          <w:rFonts w:ascii="Traditional Arabic" w:hAnsi="Traditional Arabic" w:cs="Traditional Arabic"/>
          <w:sz w:val="32"/>
          <w:szCs w:val="32"/>
          <w:rtl/>
          <w:lang w:bidi="ar-DZ"/>
        </w:rPr>
        <w:t xml:space="preserve"> من أطلق هذا المصطلح هو</w:t>
      </w:r>
      <w:r>
        <w:rPr>
          <w:rFonts w:ascii="Traditional Arabic" w:hAnsi="Traditional Arabic" w:cs="Traditional Arabic" w:hint="cs"/>
          <w:sz w:val="32"/>
          <w:szCs w:val="32"/>
          <w:rtl/>
          <w:lang w:bidi="ar-DZ"/>
        </w:rPr>
        <w:t xml:space="preserve"> </w:t>
      </w:r>
      <w:r w:rsidR="00071D1B" w:rsidRPr="00023D4B">
        <w:rPr>
          <w:rFonts w:ascii="Traditional Arabic" w:hAnsi="Traditional Arabic" w:cs="Traditional Arabic"/>
          <w:sz w:val="32"/>
          <w:szCs w:val="32"/>
          <w:rtl/>
          <w:lang w:bidi="ar-DZ"/>
        </w:rPr>
        <w:t>الباحث (فون درجا بلنتس) على</w:t>
      </w:r>
      <w:r>
        <w:rPr>
          <w:rFonts w:ascii="Traditional Arabic" w:hAnsi="Traditional Arabic" w:cs="Traditional Arabic" w:hint="cs"/>
          <w:sz w:val="32"/>
          <w:szCs w:val="32"/>
          <w:rtl/>
          <w:lang w:bidi="ar-DZ"/>
        </w:rPr>
        <w:t xml:space="preserve"> </w:t>
      </w:r>
      <w:r w:rsidR="00071D1B" w:rsidRPr="00023D4B">
        <w:rPr>
          <w:rFonts w:ascii="Traditional Arabic" w:hAnsi="Traditional Arabic" w:cs="Traditional Arabic"/>
          <w:sz w:val="32"/>
          <w:szCs w:val="32"/>
          <w:rtl/>
          <w:lang w:bidi="ar-DZ"/>
        </w:rPr>
        <w:t xml:space="preserve">دراسة الأسلوب عبر الانزياحات اللغوية </w:t>
      </w:r>
      <w:r w:rsidRPr="00023D4B">
        <w:rPr>
          <w:rFonts w:ascii="Traditional Arabic" w:hAnsi="Traditional Arabic" w:cs="Traditional Arabic" w:hint="cs"/>
          <w:sz w:val="32"/>
          <w:szCs w:val="32"/>
          <w:rtl/>
          <w:lang w:bidi="ar-DZ"/>
        </w:rPr>
        <w:t>والبلاغية</w:t>
      </w:r>
      <w:r w:rsidR="00071D1B" w:rsidRPr="00023D4B">
        <w:rPr>
          <w:rFonts w:ascii="Traditional Arabic" w:hAnsi="Traditional Arabic" w:cs="Traditional Arabic"/>
          <w:sz w:val="32"/>
          <w:szCs w:val="32"/>
          <w:rtl/>
          <w:lang w:bidi="ar-DZ"/>
        </w:rPr>
        <w:t xml:space="preserve"> في الكتابة الأدبية أو هو ما</w:t>
      </w:r>
      <w:r>
        <w:rPr>
          <w:rFonts w:ascii="Traditional Arabic" w:hAnsi="Traditional Arabic" w:cs="Traditional Arabic" w:hint="cs"/>
          <w:sz w:val="32"/>
          <w:szCs w:val="32"/>
          <w:rtl/>
          <w:lang w:bidi="ar-DZ"/>
        </w:rPr>
        <w:t xml:space="preserve"> </w:t>
      </w:r>
      <w:r w:rsidR="00071D1B" w:rsidRPr="00023D4B">
        <w:rPr>
          <w:rFonts w:ascii="Traditional Arabic" w:hAnsi="Traditional Arabic" w:cs="Traditional Arabic"/>
          <w:sz w:val="32"/>
          <w:szCs w:val="32"/>
          <w:rtl/>
          <w:lang w:bidi="ar-DZ"/>
        </w:rPr>
        <w:t xml:space="preserve">يختاره الكاتب من الكلمات </w:t>
      </w:r>
      <w:r w:rsidRPr="00023D4B">
        <w:rPr>
          <w:rFonts w:ascii="Traditional Arabic" w:hAnsi="Traditional Arabic" w:cs="Traditional Arabic" w:hint="cs"/>
          <w:sz w:val="32"/>
          <w:szCs w:val="32"/>
          <w:rtl/>
          <w:lang w:bidi="ar-DZ"/>
        </w:rPr>
        <w:t xml:space="preserve">والتراكيب. </w:t>
      </w:r>
      <w:r w:rsidR="00DB45BF" w:rsidRPr="00023D4B">
        <w:rPr>
          <w:rFonts w:ascii="Traditional Arabic" w:hAnsi="Traditional Arabic" w:cs="Traditional Arabic" w:hint="cs"/>
          <w:sz w:val="32"/>
          <w:szCs w:val="32"/>
          <w:rtl/>
          <w:lang w:bidi="ar-DZ"/>
        </w:rPr>
        <w:t>وما</w:t>
      </w:r>
      <w:r>
        <w:rPr>
          <w:rFonts w:ascii="Traditional Arabic" w:hAnsi="Traditional Arabic" w:cs="Traditional Arabic" w:hint="cs"/>
          <w:sz w:val="32"/>
          <w:szCs w:val="32"/>
          <w:rtl/>
          <w:lang w:bidi="ar-DZ"/>
        </w:rPr>
        <w:t xml:space="preserve"> </w:t>
      </w:r>
      <w:r w:rsidRPr="00023D4B">
        <w:rPr>
          <w:rFonts w:ascii="Traditional Arabic" w:hAnsi="Traditional Arabic" w:cs="Traditional Arabic" w:hint="cs"/>
          <w:sz w:val="32"/>
          <w:szCs w:val="32"/>
          <w:rtl/>
          <w:lang w:bidi="ar-DZ"/>
        </w:rPr>
        <w:t>يأثره</w:t>
      </w:r>
      <w:r w:rsidR="00071D1B" w:rsidRPr="00023D4B">
        <w:rPr>
          <w:rFonts w:ascii="Traditional Arabic" w:hAnsi="Traditional Arabic" w:cs="Traditional Arabic"/>
          <w:sz w:val="32"/>
          <w:szCs w:val="32"/>
          <w:rtl/>
          <w:lang w:bidi="ar-DZ"/>
        </w:rPr>
        <w:t xml:space="preserve"> في كلامه </w:t>
      </w:r>
      <w:r w:rsidR="00421499" w:rsidRPr="00023D4B">
        <w:rPr>
          <w:rFonts w:ascii="Traditional Arabic" w:hAnsi="Traditional Arabic" w:cs="Traditional Arabic" w:hint="cs"/>
          <w:sz w:val="32"/>
          <w:szCs w:val="32"/>
          <w:rtl/>
          <w:lang w:bidi="ar-DZ"/>
        </w:rPr>
        <w:t>عما</w:t>
      </w:r>
      <w:r>
        <w:rPr>
          <w:rFonts w:ascii="Traditional Arabic" w:hAnsi="Traditional Arabic" w:cs="Traditional Arabic" w:hint="cs"/>
          <w:sz w:val="32"/>
          <w:szCs w:val="32"/>
          <w:rtl/>
          <w:lang w:bidi="ar-DZ"/>
        </w:rPr>
        <w:t xml:space="preserve"> </w:t>
      </w:r>
      <w:r w:rsidRPr="00023D4B">
        <w:rPr>
          <w:rFonts w:ascii="Traditional Arabic" w:hAnsi="Traditional Arabic" w:cs="Traditional Arabic" w:hint="cs"/>
          <w:sz w:val="32"/>
          <w:szCs w:val="32"/>
          <w:rtl/>
          <w:lang w:bidi="ar-DZ"/>
        </w:rPr>
        <w:t>سواه،</w:t>
      </w:r>
      <w:r>
        <w:rPr>
          <w:rFonts w:ascii="Traditional Arabic" w:hAnsi="Traditional Arabic" w:cs="Traditional Arabic" w:hint="cs"/>
          <w:sz w:val="32"/>
          <w:szCs w:val="32"/>
          <w:rtl/>
          <w:lang w:bidi="ar-DZ"/>
        </w:rPr>
        <w:t xml:space="preserve"> </w:t>
      </w:r>
      <w:r w:rsidR="004B2C9D" w:rsidRPr="00023D4B">
        <w:rPr>
          <w:rFonts w:ascii="Traditional Arabic" w:hAnsi="Traditional Arabic" w:cs="Traditional Arabic" w:hint="cs"/>
          <w:sz w:val="32"/>
          <w:szCs w:val="32"/>
          <w:rtl/>
          <w:lang w:bidi="ar-DZ"/>
        </w:rPr>
        <w:t>لأنه</w:t>
      </w:r>
      <w:r w:rsidR="00071D1B" w:rsidRPr="00023D4B">
        <w:rPr>
          <w:rFonts w:ascii="Traditional Arabic" w:hAnsi="Traditional Arabic" w:cs="Traditional Arabic"/>
          <w:sz w:val="32"/>
          <w:szCs w:val="32"/>
          <w:rtl/>
          <w:lang w:bidi="ar-DZ"/>
        </w:rPr>
        <w:t xml:space="preserve"> يجده </w:t>
      </w:r>
      <w:r w:rsidR="00421499" w:rsidRPr="00023D4B">
        <w:rPr>
          <w:rFonts w:ascii="Traditional Arabic" w:hAnsi="Traditional Arabic" w:cs="Traditional Arabic" w:hint="cs"/>
          <w:sz w:val="32"/>
          <w:szCs w:val="32"/>
          <w:rtl/>
          <w:lang w:bidi="ar-DZ"/>
        </w:rPr>
        <w:t>أكثر</w:t>
      </w:r>
      <w:r w:rsidR="00071D1B" w:rsidRPr="00023D4B">
        <w:rPr>
          <w:rFonts w:ascii="Traditional Arabic" w:hAnsi="Traditional Arabic" w:cs="Traditional Arabic"/>
          <w:sz w:val="32"/>
          <w:szCs w:val="32"/>
          <w:rtl/>
          <w:lang w:bidi="ar-DZ"/>
        </w:rPr>
        <w:t xml:space="preserve"> تعبيرا عن أفكاره </w:t>
      </w:r>
      <w:r w:rsidR="00421499" w:rsidRPr="00023D4B">
        <w:rPr>
          <w:rFonts w:ascii="Traditional Arabic" w:hAnsi="Traditional Arabic" w:cs="Traditional Arabic" w:hint="cs"/>
          <w:sz w:val="32"/>
          <w:szCs w:val="32"/>
          <w:rtl/>
          <w:lang w:bidi="ar-DZ"/>
        </w:rPr>
        <w:t>ورؤاه</w:t>
      </w:r>
      <w:r w:rsidRPr="00023D4B">
        <w:rPr>
          <w:rFonts w:ascii="Traditional Arabic" w:hAnsi="Traditional Arabic" w:cs="Traditional Arabic" w:hint="cs"/>
          <w:sz w:val="32"/>
          <w:szCs w:val="32"/>
          <w:rtl/>
          <w:lang w:bidi="ar-DZ"/>
        </w:rPr>
        <w:t xml:space="preserve">، </w:t>
      </w:r>
      <w:r w:rsidR="00421499" w:rsidRPr="00023D4B">
        <w:rPr>
          <w:rFonts w:ascii="Traditional Arabic" w:hAnsi="Traditional Arabic" w:cs="Traditional Arabic" w:hint="cs"/>
          <w:sz w:val="32"/>
          <w:szCs w:val="32"/>
          <w:rtl/>
          <w:lang w:bidi="ar-DZ"/>
        </w:rPr>
        <w:t>ويرى</w:t>
      </w:r>
      <w:r w:rsidR="00071D1B" w:rsidRPr="00023D4B">
        <w:rPr>
          <w:rFonts w:ascii="Traditional Arabic" w:hAnsi="Traditional Arabic" w:cs="Traditional Arabic"/>
          <w:sz w:val="32"/>
          <w:szCs w:val="32"/>
          <w:rtl/>
          <w:lang w:bidi="ar-DZ"/>
        </w:rPr>
        <w:t xml:space="preserve"> أغلب مؤرخي الاسلوبية أن "شارل باليه" أصل عام (1902م) لعلم الاسلوبية </w:t>
      </w:r>
      <w:r w:rsidR="00421499" w:rsidRPr="00023D4B">
        <w:rPr>
          <w:rFonts w:ascii="Traditional Arabic" w:hAnsi="Traditional Arabic" w:cs="Traditional Arabic" w:hint="cs"/>
          <w:sz w:val="32"/>
          <w:szCs w:val="32"/>
          <w:rtl/>
          <w:lang w:bidi="ar-DZ"/>
        </w:rPr>
        <w:t>وأسس</w:t>
      </w:r>
      <w:r w:rsidR="00071D1B" w:rsidRPr="00023D4B">
        <w:rPr>
          <w:rFonts w:ascii="Traditional Arabic" w:hAnsi="Traditional Arabic" w:cs="Traditional Arabic"/>
          <w:sz w:val="32"/>
          <w:szCs w:val="32"/>
          <w:rtl/>
          <w:lang w:bidi="ar-DZ"/>
        </w:rPr>
        <w:t xml:space="preserve"> قواعده </w:t>
      </w:r>
      <w:r w:rsidRPr="00023D4B">
        <w:rPr>
          <w:rFonts w:ascii="Traditional Arabic" w:hAnsi="Traditional Arabic" w:cs="Traditional Arabic" w:hint="cs"/>
          <w:sz w:val="32"/>
          <w:szCs w:val="32"/>
          <w:rtl/>
          <w:lang w:bidi="ar-DZ"/>
        </w:rPr>
        <w:t>النهائية، مثلما</w:t>
      </w:r>
      <w:r w:rsidR="00071D1B" w:rsidRPr="00023D4B">
        <w:rPr>
          <w:rFonts w:ascii="Traditional Arabic" w:hAnsi="Traditional Arabic" w:cs="Traditional Arabic"/>
          <w:sz w:val="32"/>
          <w:szCs w:val="32"/>
          <w:rtl/>
          <w:lang w:bidi="ar-DZ"/>
        </w:rPr>
        <w:t xml:space="preserve"> أسس "دوسوسير" أصول علم اللسان الحديث.</w:t>
      </w:r>
    </w:p>
    <w:p w14:paraId="7D93779D" w14:textId="76D44E2B" w:rsidR="00071D1B" w:rsidRPr="00023D4B" w:rsidRDefault="00DB45BF"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hint="cs"/>
          <w:sz w:val="32"/>
          <w:szCs w:val="32"/>
          <w:rtl/>
          <w:lang w:bidi="ar-DZ"/>
        </w:rPr>
        <w:t>ويدرس</w:t>
      </w:r>
      <w:r w:rsidR="00071D1B" w:rsidRPr="00023D4B">
        <w:rPr>
          <w:rFonts w:ascii="Traditional Arabic" w:hAnsi="Traditional Arabic" w:cs="Traditional Arabic"/>
          <w:sz w:val="32"/>
          <w:szCs w:val="32"/>
          <w:rtl/>
          <w:lang w:bidi="ar-DZ"/>
        </w:rPr>
        <w:t xml:space="preserve"> علم الأسلوب العناصر التعبيرية للغة </w:t>
      </w:r>
      <w:r w:rsidR="00023D4B" w:rsidRPr="00023D4B">
        <w:rPr>
          <w:rFonts w:ascii="Traditional Arabic" w:hAnsi="Traditional Arabic" w:cs="Traditional Arabic" w:hint="cs"/>
          <w:sz w:val="32"/>
          <w:szCs w:val="32"/>
          <w:rtl/>
          <w:lang w:bidi="ar-DZ"/>
        </w:rPr>
        <w:t>المنظمة، من</w:t>
      </w:r>
      <w:r w:rsidR="00071D1B" w:rsidRPr="00023D4B">
        <w:rPr>
          <w:rFonts w:ascii="Traditional Arabic" w:hAnsi="Traditional Arabic" w:cs="Traditional Arabic"/>
          <w:sz w:val="32"/>
          <w:szCs w:val="32"/>
          <w:rtl/>
          <w:lang w:bidi="ar-DZ"/>
        </w:rPr>
        <w:t xml:space="preserve"> وجهة نظر محتواها التعبيري </w:t>
      </w:r>
      <w:r w:rsidRPr="00023D4B">
        <w:rPr>
          <w:rFonts w:ascii="Traditional Arabic" w:hAnsi="Traditional Arabic" w:cs="Traditional Arabic" w:hint="cs"/>
          <w:sz w:val="32"/>
          <w:szCs w:val="32"/>
          <w:rtl/>
          <w:lang w:bidi="ar-DZ"/>
        </w:rPr>
        <w:t>والتأثيري</w:t>
      </w:r>
      <w:r w:rsidR="00023D4B" w:rsidRPr="00023D4B">
        <w:rPr>
          <w:rFonts w:ascii="Traditional Arabic" w:hAnsi="Traditional Arabic" w:cs="Traditional Arabic" w:hint="cs"/>
          <w:sz w:val="32"/>
          <w:szCs w:val="32"/>
          <w:rtl/>
          <w:lang w:bidi="ar-DZ"/>
        </w:rPr>
        <w:t>،</w:t>
      </w:r>
      <w:r w:rsidR="00023D4B">
        <w:rPr>
          <w:rFonts w:ascii="Traditional Arabic" w:hAnsi="Traditional Arabic" w:cs="Traditional Arabic" w:hint="cs"/>
          <w:sz w:val="32"/>
          <w:szCs w:val="32"/>
          <w:rtl/>
          <w:lang w:bidi="ar-DZ"/>
        </w:rPr>
        <w:t xml:space="preserve"> </w:t>
      </w:r>
      <w:r w:rsidR="004B2C9D" w:rsidRPr="00023D4B">
        <w:rPr>
          <w:rFonts w:ascii="Traditional Arabic" w:hAnsi="Traditional Arabic" w:cs="Traditional Arabic" w:hint="cs"/>
          <w:sz w:val="32"/>
          <w:szCs w:val="32"/>
          <w:rtl/>
          <w:lang w:bidi="ar-DZ"/>
        </w:rPr>
        <w:t>وبعده</w:t>
      </w:r>
      <w:r w:rsidR="00071D1B" w:rsidRPr="00023D4B">
        <w:rPr>
          <w:rFonts w:ascii="Traditional Arabic" w:hAnsi="Traditional Arabic" w:cs="Traditional Arabic"/>
          <w:sz w:val="32"/>
          <w:szCs w:val="32"/>
          <w:rtl/>
          <w:lang w:bidi="ar-DZ"/>
        </w:rPr>
        <w:t xml:space="preserve"> جاء" مروزو" و"كراسو" ونادى كل منهما بشرعية </w:t>
      </w:r>
      <w:r w:rsidR="00023D4B" w:rsidRPr="00023D4B">
        <w:rPr>
          <w:rFonts w:ascii="Traditional Arabic" w:hAnsi="Traditional Arabic" w:cs="Traditional Arabic" w:hint="cs"/>
          <w:sz w:val="32"/>
          <w:szCs w:val="32"/>
          <w:rtl/>
          <w:lang w:bidi="ar-DZ"/>
        </w:rPr>
        <w:t xml:space="preserve">الاسلوبية، </w:t>
      </w:r>
      <w:r w:rsidR="004B2C9D" w:rsidRPr="00023D4B">
        <w:rPr>
          <w:rFonts w:ascii="Traditional Arabic" w:hAnsi="Traditional Arabic" w:cs="Traditional Arabic" w:hint="cs"/>
          <w:sz w:val="32"/>
          <w:szCs w:val="32"/>
          <w:rtl/>
          <w:lang w:bidi="ar-DZ"/>
        </w:rPr>
        <w:t>و</w:t>
      </w:r>
      <w:r w:rsidR="004B2C9D">
        <w:rPr>
          <w:rFonts w:ascii="Traditional Arabic" w:hAnsi="Traditional Arabic" w:cs="Traditional Arabic" w:hint="cs"/>
          <w:sz w:val="32"/>
          <w:szCs w:val="32"/>
          <w:rtl/>
          <w:lang w:bidi="ar-DZ"/>
        </w:rPr>
        <w:t>عدَّها</w:t>
      </w:r>
      <w:r w:rsidR="00071D1B" w:rsidRPr="00023D4B">
        <w:rPr>
          <w:rFonts w:ascii="Traditional Arabic" w:hAnsi="Traditional Arabic" w:cs="Traditional Arabic"/>
          <w:sz w:val="32"/>
          <w:szCs w:val="32"/>
          <w:rtl/>
          <w:lang w:bidi="ar-DZ"/>
        </w:rPr>
        <w:t xml:space="preserve"> علم</w:t>
      </w:r>
      <w:r w:rsidR="004B2C9D">
        <w:rPr>
          <w:rFonts w:ascii="Traditional Arabic" w:hAnsi="Traditional Arabic" w:cs="Traditional Arabic" w:hint="cs"/>
          <w:sz w:val="32"/>
          <w:szCs w:val="32"/>
          <w:rtl/>
          <w:lang w:bidi="ar-DZ"/>
        </w:rPr>
        <w:t>ً</w:t>
      </w:r>
      <w:r w:rsidR="00071D1B" w:rsidRPr="00023D4B">
        <w:rPr>
          <w:rFonts w:ascii="Traditional Arabic" w:hAnsi="Traditional Arabic" w:cs="Traditional Arabic"/>
          <w:sz w:val="32"/>
          <w:szCs w:val="32"/>
          <w:rtl/>
          <w:lang w:bidi="ar-DZ"/>
        </w:rPr>
        <w:t xml:space="preserve">ا له مقوماته وأدواته الإجرائية </w:t>
      </w:r>
      <w:r w:rsidR="00023D4B" w:rsidRPr="00023D4B">
        <w:rPr>
          <w:rFonts w:ascii="Traditional Arabic" w:hAnsi="Traditional Arabic" w:cs="Traditional Arabic" w:hint="cs"/>
          <w:sz w:val="32"/>
          <w:szCs w:val="32"/>
          <w:rtl/>
          <w:lang w:bidi="ar-DZ"/>
        </w:rPr>
        <w:t>وموضوعه. ودعم</w:t>
      </w:r>
      <w:r w:rsidR="00071D1B" w:rsidRPr="00023D4B">
        <w:rPr>
          <w:rFonts w:ascii="Traditional Arabic" w:hAnsi="Traditional Arabic" w:cs="Traditional Arabic"/>
          <w:sz w:val="32"/>
          <w:szCs w:val="32"/>
          <w:rtl/>
          <w:lang w:bidi="ar-DZ"/>
        </w:rPr>
        <w:t xml:space="preserve"> هذا الراي "جاكبسون " و " ميشال ريفايتر" و "ستيفن اولمان"</w:t>
      </w:r>
      <w:r w:rsidR="00023D4B">
        <w:rPr>
          <w:rFonts w:ascii="Traditional Arabic" w:hAnsi="Traditional Arabic" w:cs="Traditional Arabic" w:hint="cs"/>
          <w:sz w:val="32"/>
          <w:szCs w:val="32"/>
          <w:rtl/>
          <w:lang w:bidi="ar-DZ"/>
        </w:rPr>
        <w:t xml:space="preserve"> </w:t>
      </w:r>
      <w:r w:rsidR="00071D1B" w:rsidRPr="00023D4B">
        <w:rPr>
          <w:rFonts w:ascii="Traditional Arabic" w:hAnsi="Traditional Arabic" w:cs="Traditional Arabic"/>
          <w:sz w:val="32"/>
          <w:szCs w:val="32"/>
          <w:rtl/>
          <w:lang w:bidi="ar-DZ"/>
        </w:rPr>
        <w:t>و "دي لوفر"</w:t>
      </w:r>
      <w:r w:rsidR="00421499">
        <w:rPr>
          <w:rFonts w:ascii="Traditional Arabic" w:hAnsi="Traditional Arabic" w:cs="Traditional Arabic" w:hint="cs"/>
          <w:sz w:val="32"/>
          <w:szCs w:val="32"/>
          <w:rtl/>
          <w:lang w:bidi="ar-DZ"/>
        </w:rPr>
        <w:t xml:space="preserve"> </w:t>
      </w:r>
      <w:r w:rsidR="00071D1B" w:rsidRPr="00023D4B">
        <w:rPr>
          <w:rFonts w:ascii="Traditional Arabic" w:hAnsi="Traditional Arabic" w:cs="Traditional Arabic"/>
          <w:sz w:val="32"/>
          <w:szCs w:val="32"/>
          <w:rtl/>
          <w:lang w:bidi="ar-DZ"/>
        </w:rPr>
        <w:t xml:space="preserve">و "باختين"و "هنريش بليث" وسواهم من </w:t>
      </w:r>
      <w:r w:rsidRPr="00023D4B">
        <w:rPr>
          <w:rFonts w:ascii="Traditional Arabic" w:hAnsi="Traditional Arabic" w:cs="Traditional Arabic" w:hint="cs"/>
          <w:sz w:val="32"/>
          <w:szCs w:val="32"/>
          <w:rtl/>
          <w:lang w:bidi="ar-DZ"/>
        </w:rPr>
        <w:t>الباحثين.</w:t>
      </w:r>
      <w:r w:rsidR="00C635BA" w:rsidRPr="00023D4B">
        <w:rPr>
          <w:rStyle w:val="Appelnotedebasdep"/>
          <w:rFonts w:ascii="Traditional Arabic" w:hAnsi="Traditional Arabic" w:cs="Traditional Arabic"/>
          <w:sz w:val="32"/>
          <w:szCs w:val="32"/>
          <w:rtl/>
          <w:lang w:bidi="ar-DZ"/>
        </w:rPr>
        <w:footnoteReference w:id="22"/>
      </w:r>
    </w:p>
    <w:p w14:paraId="1D60CF5A" w14:textId="3B6625BD" w:rsidR="00071D1B" w:rsidRPr="00023D4B" w:rsidRDefault="00023D4B" w:rsidP="004B2C9D">
      <w:pPr>
        <w:bidi/>
        <w:spacing w:line="240" w:lineRule="auto"/>
        <w:ind w:left="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w:t>
      </w:r>
      <w:r w:rsidR="00071D1B" w:rsidRPr="00023D4B">
        <w:rPr>
          <w:rFonts w:ascii="Traditional Arabic" w:hAnsi="Traditional Arabic" w:cs="Traditional Arabic"/>
          <w:sz w:val="32"/>
          <w:szCs w:val="32"/>
          <w:rtl/>
          <w:lang w:bidi="ar-DZ"/>
        </w:rPr>
        <w:t xml:space="preserve">ما مصطلح الاسلوبية في العربية فقد كان عبد السلام المسدي سباقا الى نقله </w:t>
      </w:r>
      <w:r w:rsidR="004B2C9D" w:rsidRPr="00023D4B">
        <w:rPr>
          <w:rFonts w:ascii="Traditional Arabic" w:hAnsi="Traditional Arabic" w:cs="Traditional Arabic" w:hint="cs"/>
          <w:sz w:val="32"/>
          <w:szCs w:val="32"/>
          <w:rtl/>
          <w:lang w:bidi="ar-DZ"/>
        </w:rPr>
        <w:t>وترويجه</w:t>
      </w:r>
      <w:r w:rsidR="00071D1B" w:rsidRPr="00023D4B">
        <w:rPr>
          <w:rFonts w:ascii="Traditional Arabic" w:hAnsi="Traditional Arabic" w:cs="Traditional Arabic"/>
          <w:sz w:val="32"/>
          <w:szCs w:val="32"/>
          <w:rtl/>
          <w:lang w:bidi="ar-DZ"/>
        </w:rPr>
        <w:t xml:space="preserve"> بين </w:t>
      </w:r>
      <w:r w:rsidR="00DB45BF" w:rsidRPr="00023D4B">
        <w:rPr>
          <w:rFonts w:ascii="Traditional Arabic" w:hAnsi="Traditional Arabic" w:cs="Traditional Arabic" w:hint="cs"/>
          <w:sz w:val="32"/>
          <w:szCs w:val="32"/>
          <w:rtl/>
          <w:lang w:bidi="ar-DZ"/>
        </w:rPr>
        <w:t xml:space="preserve">الباحثين. </w:t>
      </w:r>
      <w:r w:rsidR="00DB45BF" w:rsidRPr="00023D4B">
        <w:rPr>
          <w:rFonts w:ascii="Traditional Arabic" w:hAnsi="Traditional Arabic" w:cs="Traditional Arabic" w:hint="eastAsia"/>
          <w:sz w:val="32"/>
          <w:szCs w:val="32"/>
          <w:rtl/>
          <w:lang w:bidi="ar-DZ"/>
        </w:rPr>
        <w:t>و</w:t>
      </w:r>
      <w:r w:rsidR="00071D1B" w:rsidRPr="00023D4B">
        <w:rPr>
          <w:rFonts w:ascii="Traditional Arabic" w:hAnsi="Traditional Arabic" w:cs="Traditional Arabic"/>
          <w:sz w:val="32"/>
          <w:szCs w:val="32"/>
          <w:rtl/>
          <w:lang w:bidi="ar-DZ"/>
        </w:rPr>
        <w:t xml:space="preserve">يترجم المسدي مصطلح </w:t>
      </w:r>
      <w:r w:rsidR="00071D1B" w:rsidRPr="00023D4B">
        <w:rPr>
          <w:rFonts w:ascii="Traditional Arabic" w:hAnsi="Traditional Arabic" w:cs="Traditional Arabic"/>
          <w:sz w:val="32"/>
          <w:szCs w:val="32"/>
          <w:lang w:bidi="ar-DZ"/>
        </w:rPr>
        <w:t>stylistique</w:t>
      </w:r>
      <w:r w:rsidR="00071D1B" w:rsidRPr="00023D4B">
        <w:rPr>
          <w:rFonts w:ascii="Traditional Arabic" w:hAnsi="Traditional Arabic" w:cs="Traditional Arabic"/>
          <w:sz w:val="32"/>
          <w:szCs w:val="32"/>
          <w:rtl/>
          <w:lang w:bidi="ar-DZ"/>
        </w:rPr>
        <w:t xml:space="preserve"> </w:t>
      </w:r>
      <w:r w:rsidRPr="00023D4B">
        <w:rPr>
          <w:rFonts w:ascii="Traditional Arabic" w:hAnsi="Traditional Arabic" w:cs="Traditional Arabic" w:hint="cs"/>
          <w:sz w:val="32"/>
          <w:szCs w:val="32"/>
          <w:rtl/>
          <w:lang w:bidi="ar-DZ"/>
        </w:rPr>
        <w:t>بالأسلوبية</w:t>
      </w:r>
      <w:r w:rsidR="00071D1B" w:rsidRPr="00023D4B">
        <w:rPr>
          <w:rFonts w:ascii="Traditional Arabic" w:hAnsi="Traditional Arabic" w:cs="Traditional Arabic"/>
          <w:sz w:val="32"/>
          <w:szCs w:val="32"/>
          <w:rtl/>
          <w:lang w:bidi="ar-DZ"/>
        </w:rPr>
        <w:t xml:space="preserve"> ويرد عنده علم الأسلوب أحيانا، فهو يرى أن المصطلح حامل لثنائية أصولية.</w:t>
      </w:r>
      <w:r w:rsidR="004B2C9D">
        <w:rPr>
          <w:rFonts w:ascii="Traditional Arabic" w:hAnsi="Traditional Arabic" w:cs="Traditional Arabic" w:hint="cs"/>
          <w:sz w:val="32"/>
          <w:szCs w:val="32"/>
          <w:rtl/>
          <w:lang w:bidi="ar-DZ"/>
        </w:rPr>
        <w:t xml:space="preserve"> </w:t>
      </w:r>
      <w:r w:rsidRPr="00023D4B">
        <w:rPr>
          <w:rFonts w:ascii="Traditional Arabic" w:hAnsi="Traditional Arabic" w:cs="Traditional Arabic" w:hint="cs"/>
          <w:sz w:val="32"/>
          <w:szCs w:val="32"/>
          <w:rtl/>
          <w:lang w:bidi="ar-DZ"/>
        </w:rPr>
        <w:t>فالأسلوب</w:t>
      </w:r>
      <w:r w:rsidR="00071D1B" w:rsidRPr="00023D4B">
        <w:rPr>
          <w:rFonts w:ascii="Traditional Arabic" w:hAnsi="Traditional Arabic" w:cs="Traditional Arabic"/>
          <w:sz w:val="32"/>
          <w:szCs w:val="32"/>
          <w:rtl/>
          <w:lang w:bidi="ar-DZ"/>
        </w:rPr>
        <w:t xml:space="preserve"> ذو مدلول انساني ذاتي ،وبالتالي الموضوعي ،ويمكن في كلتا الحالتين تفكير الدال الاصطلاحي الى مدلولية ، بما يطابق عبارة علم الأسلوب </w:t>
      </w:r>
      <w:r w:rsidR="00071D1B" w:rsidRPr="00023D4B">
        <w:rPr>
          <w:rFonts w:ascii="Traditional Arabic" w:hAnsi="Traditional Arabic" w:cs="Traditional Arabic"/>
          <w:sz w:val="32"/>
          <w:szCs w:val="32"/>
          <w:lang w:bidi="ar-DZ"/>
        </w:rPr>
        <w:t>(sience de style)</w:t>
      </w:r>
      <w:r w:rsidR="00071D1B" w:rsidRPr="00023D4B">
        <w:rPr>
          <w:rFonts w:ascii="Traditional Arabic" w:hAnsi="Traditional Arabic" w:cs="Traditional Arabic"/>
          <w:sz w:val="32"/>
          <w:szCs w:val="32"/>
          <w:rtl/>
          <w:lang w:bidi="ar-DZ"/>
        </w:rPr>
        <w:t xml:space="preserve"> لذلك تعرف الاسلوبية بالبحث عن الأسس الموضوعية </w:t>
      </w:r>
      <w:r w:rsidRPr="00023D4B">
        <w:rPr>
          <w:rFonts w:ascii="Traditional Arabic" w:hAnsi="Traditional Arabic" w:cs="Traditional Arabic" w:hint="cs"/>
          <w:sz w:val="32"/>
          <w:szCs w:val="32"/>
          <w:rtl/>
          <w:lang w:bidi="ar-DZ"/>
        </w:rPr>
        <w:t>لإرسال</w:t>
      </w:r>
      <w:r w:rsidR="00071D1B" w:rsidRPr="00023D4B">
        <w:rPr>
          <w:rFonts w:ascii="Traditional Arabic" w:hAnsi="Traditional Arabic" w:cs="Traditional Arabic"/>
          <w:sz w:val="32"/>
          <w:szCs w:val="32"/>
          <w:rtl/>
          <w:lang w:bidi="ar-DZ"/>
        </w:rPr>
        <w:t xml:space="preserve"> علم الأسلوب .</w:t>
      </w:r>
    </w:p>
    <w:p w14:paraId="25FF795A" w14:textId="7E8124EF" w:rsidR="00071D1B" w:rsidRPr="00023D4B" w:rsidRDefault="004B2C9D"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hint="cs"/>
          <w:sz w:val="32"/>
          <w:szCs w:val="32"/>
          <w:rtl/>
          <w:lang w:bidi="ar-DZ"/>
        </w:rPr>
        <w:lastRenderedPageBreak/>
        <w:t>وما</w:t>
      </w:r>
      <w:r w:rsidR="00C635BA" w:rsidRPr="00023D4B">
        <w:rPr>
          <w:rFonts w:ascii="Traditional Arabic" w:hAnsi="Traditional Arabic" w:cs="Traditional Arabic"/>
          <w:sz w:val="32"/>
          <w:szCs w:val="32"/>
          <w:rtl/>
          <w:lang w:bidi="ar-DZ"/>
        </w:rPr>
        <w:t xml:space="preserve"> </w:t>
      </w:r>
      <w:r w:rsidR="00071D1B" w:rsidRPr="00023D4B">
        <w:rPr>
          <w:rFonts w:ascii="Traditional Arabic" w:hAnsi="Traditional Arabic" w:cs="Traditional Arabic"/>
          <w:sz w:val="32"/>
          <w:szCs w:val="32"/>
          <w:rtl/>
          <w:lang w:bidi="ar-DZ"/>
        </w:rPr>
        <w:t>تستطيع الإشارة اليه أن الباحث "سعد مصلوح" يؤثر</w:t>
      </w:r>
      <w:r w:rsidR="00C635BA" w:rsidRPr="00023D4B">
        <w:rPr>
          <w:rFonts w:ascii="Traditional Arabic" w:hAnsi="Traditional Arabic" w:cs="Traditional Arabic"/>
          <w:sz w:val="32"/>
          <w:szCs w:val="32"/>
          <w:rtl/>
          <w:lang w:bidi="ar-DZ"/>
        </w:rPr>
        <w:t xml:space="preserve"> </w:t>
      </w:r>
      <w:r w:rsidR="00071D1B" w:rsidRPr="00023D4B">
        <w:rPr>
          <w:rFonts w:ascii="Traditional Arabic" w:hAnsi="Traditional Arabic" w:cs="Traditional Arabic"/>
          <w:sz w:val="32"/>
          <w:szCs w:val="32"/>
          <w:rtl/>
          <w:lang w:bidi="ar-DZ"/>
        </w:rPr>
        <w:t>ترجمة مصطلح (</w:t>
      </w:r>
      <w:r w:rsidR="00071D1B" w:rsidRPr="00023D4B">
        <w:rPr>
          <w:rFonts w:ascii="Traditional Arabic" w:hAnsi="Traditional Arabic" w:cs="Traditional Arabic"/>
          <w:sz w:val="32"/>
          <w:szCs w:val="32"/>
          <w:lang w:bidi="ar-DZ"/>
        </w:rPr>
        <w:t>stylistique</w:t>
      </w:r>
      <w:r w:rsidR="00071D1B" w:rsidRPr="00023D4B">
        <w:rPr>
          <w:rFonts w:ascii="Traditional Arabic" w:hAnsi="Traditional Arabic" w:cs="Traditional Arabic"/>
          <w:sz w:val="32"/>
          <w:szCs w:val="32"/>
          <w:rtl/>
          <w:lang w:bidi="ar-DZ"/>
        </w:rPr>
        <w:t>) بدلا من المصط</w:t>
      </w:r>
      <w:r w:rsidR="00023D4B">
        <w:rPr>
          <w:rFonts w:ascii="Traditional Arabic" w:hAnsi="Traditional Arabic" w:cs="Traditional Arabic" w:hint="cs"/>
          <w:sz w:val="32"/>
          <w:szCs w:val="32"/>
          <w:rtl/>
          <w:lang w:bidi="ar-DZ"/>
        </w:rPr>
        <w:t>ل</w:t>
      </w:r>
      <w:r w:rsidR="00071D1B" w:rsidRPr="00023D4B">
        <w:rPr>
          <w:rFonts w:ascii="Traditional Arabic" w:hAnsi="Traditional Arabic" w:cs="Traditional Arabic"/>
          <w:sz w:val="32"/>
          <w:szCs w:val="32"/>
          <w:rtl/>
          <w:lang w:bidi="ar-DZ"/>
        </w:rPr>
        <w:t xml:space="preserve">حين الشائعين </w:t>
      </w:r>
      <w:r w:rsidR="00023D4B" w:rsidRPr="00023D4B">
        <w:rPr>
          <w:rFonts w:ascii="Traditional Arabic" w:hAnsi="Traditional Arabic" w:cs="Traditional Arabic" w:hint="cs"/>
          <w:sz w:val="32"/>
          <w:szCs w:val="32"/>
          <w:rtl/>
          <w:lang w:bidi="ar-DZ"/>
        </w:rPr>
        <w:t>الاسلوبية، وعلم</w:t>
      </w:r>
      <w:r w:rsidR="00071D1B" w:rsidRPr="00023D4B">
        <w:rPr>
          <w:rFonts w:ascii="Traditional Arabic" w:hAnsi="Traditional Arabic" w:cs="Traditional Arabic"/>
          <w:sz w:val="32"/>
          <w:szCs w:val="32"/>
          <w:rtl/>
          <w:lang w:bidi="ar-DZ"/>
        </w:rPr>
        <w:t xml:space="preserve"> الأسلوب </w:t>
      </w:r>
      <w:r w:rsidRPr="00023D4B">
        <w:rPr>
          <w:rFonts w:ascii="Traditional Arabic" w:hAnsi="Traditional Arabic" w:cs="Traditional Arabic" w:hint="cs"/>
          <w:sz w:val="32"/>
          <w:szCs w:val="32"/>
          <w:rtl/>
          <w:lang w:bidi="ar-DZ"/>
        </w:rPr>
        <w:t>ويعلل</w:t>
      </w:r>
      <w:r w:rsidR="00071D1B" w:rsidRPr="00023D4B">
        <w:rPr>
          <w:rFonts w:ascii="Traditional Arabic" w:hAnsi="Traditional Arabic" w:cs="Traditional Arabic"/>
          <w:sz w:val="32"/>
          <w:szCs w:val="32"/>
          <w:rtl/>
          <w:lang w:bidi="ar-DZ"/>
        </w:rPr>
        <w:t xml:space="preserve"> هذا الايثار</w:t>
      </w:r>
      <w:r w:rsidR="00C635BA" w:rsidRPr="00023D4B">
        <w:rPr>
          <w:rFonts w:ascii="Traditional Arabic" w:hAnsi="Traditional Arabic" w:cs="Traditional Arabic"/>
          <w:sz w:val="32"/>
          <w:szCs w:val="32"/>
          <w:rtl/>
          <w:lang w:bidi="ar-DZ"/>
        </w:rPr>
        <w:t xml:space="preserve"> </w:t>
      </w:r>
      <w:r w:rsidR="00071D1B" w:rsidRPr="00023D4B">
        <w:rPr>
          <w:rFonts w:ascii="Traditional Arabic" w:hAnsi="Traditional Arabic" w:cs="Traditional Arabic"/>
          <w:sz w:val="32"/>
          <w:szCs w:val="32"/>
          <w:rtl/>
          <w:lang w:bidi="ar-DZ"/>
        </w:rPr>
        <w:t xml:space="preserve">بانه أطوع في </w:t>
      </w:r>
      <w:r w:rsidR="00023D4B" w:rsidRPr="00023D4B">
        <w:rPr>
          <w:rFonts w:ascii="Traditional Arabic" w:hAnsi="Traditional Arabic" w:cs="Traditional Arabic" w:hint="cs"/>
          <w:sz w:val="32"/>
          <w:szCs w:val="32"/>
          <w:rtl/>
          <w:lang w:bidi="ar-DZ"/>
        </w:rPr>
        <w:t>التصريف، كما</w:t>
      </w:r>
      <w:r w:rsidR="00071D1B" w:rsidRPr="00023D4B">
        <w:rPr>
          <w:rFonts w:ascii="Traditional Arabic" w:hAnsi="Traditional Arabic" w:cs="Traditional Arabic"/>
          <w:sz w:val="32"/>
          <w:szCs w:val="32"/>
          <w:rtl/>
          <w:lang w:bidi="ar-DZ"/>
        </w:rPr>
        <w:t xml:space="preserve"> ينسق بهذا المبني مع مصطلحات اللسانية </w:t>
      </w:r>
      <w:r w:rsidRPr="00023D4B">
        <w:rPr>
          <w:rFonts w:ascii="Traditional Arabic" w:hAnsi="Traditional Arabic" w:cs="Traditional Arabic" w:hint="cs"/>
          <w:sz w:val="32"/>
          <w:szCs w:val="32"/>
          <w:rtl/>
          <w:lang w:bidi="ar-DZ"/>
        </w:rPr>
        <w:t>والصوتيات</w:t>
      </w:r>
      <w:r w:rsidR="00071D1B" w:rsidRPr="00023D4B">
        <w:rPr>
          <w:rFonts w:ascii="Traditional Arabic" w:hAnsi="Traditional Arabic" w:cs="Traditional Arabic"/>
          <w:sz w:val="32"/>
          <w:szCs w:val="32"/>
          <w:rtl/>
          <w:lang w:bidi="ar-DZ"/>
        </w:rPr>
        <w:t xml:space="preserve"> </w:t>
      </w:r>
      <w:r w:rsidRPr="00023D4B">
        <w:rPr>
          <w:rFonts w:ascii="Traditional Arabic" w:hAnsi="Traditional Arabic" w:cs="Traditional Arabic" w:hint="cs"/>
          <w:sz w:val="32"/>
          <w:szCs w:val="32"/>
          <w:rtl/>
          <w:lang w:bidi="ar-DZ"/>
        </w:rPr>
        <w:t>وغيرها</w:t>
      </w:r>
      <w:r w:rsidR="00071D1B" w:rsidRPr="00023D4B">
        <w:rPr>
          <w:rFonts w:ascii="Traditional Arabic" w:hAnsi="Traditional Arabic" w:cs="Traditional Arabic"/>
          <w:sz w:val="32"/>
          <w:szCs w:val="32"/>
          <w:rtl/>
          <w:lang w:bidi="ar-DZ"/>
        </w:rPr>
        <w:t xml:space="preserve"> من المصطلحات التي لها علاقة بهذا </w:t>
      </w:r>
      <w:r w:rsidR="00023D4B" w:rsidRPr="00023D4B">
        <w:rPr>
          <w:rFonts w:ascii="Traditional Arabic" w:hAnsi="Traditional Arabic" w:cs="Traditional Arabic" w:hint="cs"/>
          <w:sz w:val="32"/>
          <w:szCs w:val="32"/>
          <w:rtl/>
          <w:lang w:bidi="ar-DZ"/>
        </w:rPr>
        <w:t xml:space="preserve">المجال، </w:t>
      </w:r>
      <w:r w:rsidRPr="00023D4B">
        <w:rPr>
          <w:rFonts w:ascii="Traditional Arabic" w:hAnsi="Traditional Arabic" w:cs="Traditional Arabic" w:hint="cs"/>
          <w:sz w:val="32"/>
          <w:szCs w:val="32"/>
          <w:rtl/>
          <w:lang w:bidi="ar-DZ"/>
        </w:rPr>
        <w:t>وهذا</w:t>
      </w:r>
      <w:r w:rsidR="00071D1B" w:rsidRPr="00023D4B">
        <w:rPr>
          <w:rFonts w:ascii="Traditional Arabic" w:hAnsi="Traditional Arabic" w:cs="Traditional Arabic"/>
          <w:sz w:val="32"/>
          <w:szCs w:val="32"/>
          <w:rtl/>
          <w:lang w:bidi="ar-DZ"/>
        </w:rPr>
        <w:t xml:space="preserve"> المصطلح الذي يلح على استعماله </w:t>
      </w:r>
      <w:r w:rsidR="00023D4B" w:rsidRPr="00023D4B">
        <w:rPr>
          <w:rFonts w:ascii="Traditional Arabic" w:hAnsi="Traditional Arabic" w:cs="Traditional Arabic" w:hint="cs"/>
          <w:sz w:val="32"/>
          <w:szCs w:val="32"/>
          <w:rtl/>
          <w:lang w:bidi="ar-DZ"/>
        </w:rPr>
        <w:t>ويستعمل</w:t>
      </w:r>
      <w:r w:rsidR="00023D4B" w:rsidRPr="00023D4B">
        <w:rPr>
          <w:rFonts w:ascii="Traditional Arabic" w:hAnsi="Traditional Arabic" w:cs="Traditional Arabic"/>
          <w:sz w:val="32"/>
          <w:szCs w:val="32"/>
          <w:lang w:bidi="ar-DZ"/>
        </w:rPr>
        <w:t>»</w:t>
      </w:r>
      <w:r w:rsidR="00071D1B" w:rsidRPr="00023D4B">
        <w:rPr>
          <w:rFonts w:ascii="Traditional Arabic" w:hAnsi="Traditional Arabic" w:cs="Traditional Arabic"/>
          <w:sz w:val="32"/>
          <w:szCs w:val="32"/>
          <w:rtl/>
          <w:lang w:bidi="ar-DZ"/>
        </w:rPr>
        <w:t xml:space="preserve"> عبد الرحمن حاج صالح </w:t>
      </w:r>
      <w:r w:rsidRPr="00023D4B">
        <w:rPr>
          <w:rFonts w:ascii="Traditional Arabic" w:hAnsi="Traditional Arabic" w:cs="Traditional Arabic"/>
          <w:sz w:val="32"/>
          <w:szCs w:val="32"/>
          <w:lang w:bidi="ar-DZ"/>
        </w:rPr>
        <w:t>«</w:t>
      </w:r>
      <w:r w:rsidRPr="00023D4B">
        <w:rPr>
          <w:rFonts w:ascii="Traditional Arabic" w:hAnsi="Traditional Arabic" w:cs="Traditional Arabic"/>
          <w:sz w:val="32"/>
          <w:szCs w:val="32"/>
          <w:rtl/>
          <w:lang w:bidi="ar-DZ"/>
        </w:rPr>
        <w:t>ومازن</w:t>
      </w:r>
      <w:r w:rsidR="00071D1B" w:rsidRPr="00D646CB">
        <w:rPr>
          <w:rFonts w:ascii="Traditional Arabic" w:hAnsi="Traditional Arabic" w:cs="Traditional Arabic"/>
          <w:sz w:val="32"/>
          <w:szCs w:val="32"/>
          <w:rtl/>
          <w:lang w:bidi="ar-DZ"/>
        </w:rPr>
        <w:t xml:space="preserve"> الوعرة</w:t>
      </w:r>
      <w:r w:rsidR="00C85A41" w:rsidRPr="00D646CB">
        <w:rPr>
          <w:rStyle w:val="Appelnotedebasdep"/>
          <w:rFonts w:ascii="Traditional Arabic" w:hAnsi="Traditional Arabic" w:cs="Traditional Arabic"/>
          <w:sz w:val="32"/>
          <w:szCs w:val="32"/>
          <w:rtl/>
          <w:lang w:bidi="ar-DZ"/>
        </w:rPr>
        <w:footnoteReference w:id="23"/>
      </w:r>
    </w:p>
    <w:p w14:paraId="54DF3A60" w14:textId="17805E4F" w:rsidR="00071D1B" w:rsidRPr="00023D4B" w:rsidRDefault="00071D1B"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t xml:space="preserve">الدكتور" صلاح فضل" علم الأسلوب مقابلا </w:t>
      </w:r>
      <w:r w:rsidRPr="00023D4B">
        <w:rPr>
          <w:rFonts w:ascii="Traditional Arabic" w:hAnsi="Traditional Arabic" w:cs="Traditional Arabic"/>
          <w:sz w:val="32"/>
          <w:szCs w:val="32"/>
          <w:lang w:bidi="ar-DZ"/>
        </w:rPr>
        <w:t>« stylistique »</w:t>
      </w:r>
      <w:r w:rsidRPr="00023D4B">
        <w:rPr>
          <w:rFonts w:ascii="Traditional Arabic" w:hAnsi="Traditional Arabic" w:cs="Traditional Arabic"/>
          <w:sz w:val="32"/>
          <w:szCs w:val="32"/>
          <w:rtl/>
          <w:lang w:bidi="ar-DZ"/>
        </w:rPr>
        <w:t xml:space="preserve"> ويراه</w:t>
      </w:r>
      <w:r w:rsidR="00F7619F" w:rsidRPr="00023D4B">
        <w:rPr>
          <w:rFonts w:ascii="Traditional Arabic" w:hAnsi="Traditional Arabic" w:cs="Traditional Arabic"/>
          <w:sz w:val="32"/>
          <w:szCs w:val="32"/>
          <w:rtl/>
          <w:lang w:bidi="ar-DZ"/>
        </w:rPr>
        <w:t xml:space="preserve"> جزءا</w:t>
      </w:r>
      <w:r w:rsidR="00023D4B">
        <w:rPr>
          <w:rFonts w:ascii="Traditional Arabic" w:hAnsi="Traditional Arabic" w:cs="Traditional Arabic" w:hint="cs"/>
          <w:sz w:val="32"/>
          <w:szCs w:val="32"/>
          <w:rtl/>
          <w:lang w:bidi="ar-DZ"/>
        </w:rPr>
        <w:t xml:space="preserve"> </w:t>
      </w:r>
      <w:r w:rsidR="00F7619F" w:rsidRPr="00023D4B">
        <w:rPr>
          <w:rFonts w:ascii="Traditional Arabic" w:hAnsi="Traditional Arabic" w:cs="Traditional Arabic"/>
          <w:sz w:val="32"/>
          <w:szCs w:val="32"/>
          <w:rtl/>
          <w:lang w:bidi="ar-DZ"/>
        </w:rPr>
        <w:t xml:space="preserve">من علم اللغة و ذهبا كثيرا من الباحثين في هذا الحقل المعرفي الى استعمال مصطلح </w:t>
      </w:r>
      <w:r w:rsidR="00F7619F" w:rsidRPr="00023D4B">
        <w:rPr>
          <w:rFonts w:ascii="Traditional Arabic" w:hAnsi="Traditional Arabic" w:cs="Traditional Arabic"/>
          <w:sz w:val="32"/>
          <w:szCs w:val="32"/>
          <w:lang w:bidi="ar-DZ"/>
        </w:rPr>
        <w:t>»</w:t>
      </w:r>
      <w:r w:rsidR="00F7619F" w:rsidRPr="00023D4B">
        <w:rPr>
          <w:rFonts w:ascii="Traditional Arabic" w:hAnsi="Traditional Arabic" w:cs="Traditional Arabic"/>
          <w:sz w:val="32"/>
          <w:szCs w:val="32"/>
          <w:rtl/>
          <w:lang w:bidi="ar-DZ"/>
        </w:rPr>
        <w:t>الاسلوبية</w:t>
      </w:r>
      <w:r w:rsidR="00F7619F" w:rsidRPr="00023D4B">
        <w:rPr>
          <w:rFonts w:ascii="Traditional Arabic" w:hAnsi="Traditional Arabic" w:cs="Traditional Arabic"/>
          <w:sz w:val="32"/>
          <w:szCs w:val="32"/>
          <w:lang w:bidi="ar-DZ"/>
        </w:rPr>
        <w:t>«</w:t>
      </w:r>
      <w:r w:rsidRPr="00023D4B">
        <w:rPr>
          <w:rFonts w:ascii="Traditional Arabic" w:hAnsi="Traditional Arabic" w:cs="Traditional Arabic"/>
          <w:sz w:val="32"/>
          <w:szCs w:val="32"/>
          <w:rtl/>
          <w:lang w:bidi="ar-DZ"/>
        </w:rPr>
        <w:t xml:space="preserve"> </w:t>
      </w:r>
      <w:r w:rsidR="00F7619F" w:rsidRPr="00023D4B">
        <w:rPr>
          <w:rFonts w:ascii="Traditional Arabic" w:hAnsi="Traditional Arabic" w:cs="Traditional Arabic"/>
          <w:sz w:val="32"/>
          <w:szCs w:val="32"/>
          <w:rtl/>
          <w:lang w:bidi="ar-DZ"/>
        </w:rPr>
        <w:t xml:space="preserve">ترجمة و </w:t>
      </w:r>
      <w:r w:rsidR="00023D4B" w:rsidRPr="00023D4B">
        <w:rPr>
          <w:rFonts w:ascii="Traditional Arabic" w:hAnsi="Traditional Arabic" w:cs="Traditional Arabic" w:hint="cs"/>
          <w:sz w:val="32"/>
          <w:szCs w:val="32"/>
          <w:rtl/>
          <w:lang w:bidi="ar-DZ"/>
        </w:rPr>
        <w:t>تأليف</w:t>
      </w:r>
      <w:r w:rsidR="00F7619F" w:rsidRPr="00023D4B">
        <w:rPr>
          <w:rFonts w:ascii="Traditional Arabic" w:hAnsi="Traditional Arabic" w:cs="Traditional Arabic"/>
          <w:sz w:val="32"/>
          <w:szCs w:val="32"/>
          <w:rtl/>
          <w:lang w:bidi="ar-DZ"/>
        </w:rPr>
        <w:t xml:space="preserve"> من هؤلاء عبد السلام المسدي محمد غرام-منذر عياشي – وفتح الله سليمان و سواهم.</w:t>
      </w:r>
      <w:r w:rsidR="00C85A41" w:rsidRPr="00023D4B">
        <w:rPr>
          <w:rStyle w:val="Appelnotedebasdep"/>
          <w:rFonts w:ascii="Traditional Arabic" w:hAnsi="Traditional Arabic" w:cs="Traditional Arabic"/>
          <w:sz w:val="32"/>
          <w:szCs w:val="32"/>
          <w:rtl/>
          <w:lang w:bidi="ar-DZ"/>
        </w:rPr>
        <w:footnoteReference w:id="24"/>
      </w:r>
    </w:p>
    <w:p w14:paraId="12CF560F" w14:textId="01C8C696" w:rsidR="00F7619F" w:rsidRPr="00023D4B" w:rsidRDefault="00023D4B" w:rsidP="00023D4B">
      <w:pPr>
        <w:bidi/>
        <w:spacing w:line="240" w:lineRule="auto"/>
        <w:ind w:left="360"/>
        <w:jc w:val="both"/>
        <w:rPr>
          <w:rFonts w:ascii="Traditional Arabic" w:hAnsi="Traditional Arabic" w:cs="Traditional Arabic"/>
          <w:sz w:val="32"/>
          <w:szCs w:val="32"/>
          <w:rtl/>
          <w:lang w:bidi="ar-DZ"/>
        </w:rPr>
      </w:pPr>
      <w:r w:rsidRPr="00023D4B">
        <w:rPr>
          <w:rFonts w:ascii="Traditional Arabic" w:hAnsi="Traditional Arabic" w:cs="Traditional Arabic" w:hint="cs"/>
          <w:sz w:val="32"/>
          <w:szCs w:val="32"/>
          <w:rtl/>
          <w:lang w:bidi="ar-DZ"/>
        </w:rPr>
        <w:t>ويعلق</w:t>
      </w:r>
      <w:r w:rsidR="00F7619F" w:rsidRPr="00023D4B">
        <w:rPr>
          <w:rFonts w:ascii="Traditional Arabic" w:hAnsi="Traditional Arabic" w:cs="Traditional Arabic"/>
          <w:sz w:val="32"/>
          <w:szCs w:val="32"/>
          <w:rtl/>
          <w:lang w:bidi="ar-DZ"/>
        </w:rPr>
        <w:t xml:space="preserve"> نور الدين السد على هذه المصطلحات يقول:"</w:t>
      </w:r>
      <w:r>
        <w:rPr>
          <w:rFonts w:ascii="Traditional Arabic" w:hAnsi="Traditional Arabic" w:cs="Traditional Arabic" w:hint="cs"/>
          <w:sz w:val="32"/>
          <w:szCs w:val="32"/>
          <w:rtl/>
          <w:lang w:bidi="ar-DZ"/>
        </w:rPr>
        <w:t xml:space="preserve"> </w:t>
      </w:r>
      <w:r w:rsidRPr="00023D4B">
        <w:rPr>
          <w:rFonts w:ascii="Traditional Arabic" w:hAnsi="Traditional Arabic" w:cs="Traditional Arabic" w:hint="cs"/>
          <w:sz w:val="32"/>
          <w:szCs w:val="32"/>
          <w:rtl/>
          <w:lang w:bidi="ar-DZ"/>
        </w:rPr>
        <w:t>والملاحظ</w:t>
      </w:r>
      <w:r w:rsidR="00F7619F" w:rsidRPr="00023D4B">
        <w:rPr>
          <w:rFonts w:ascii="Traditional Arabic" w:hAnsi="Traditional Arabic" w:cs="Traditional Arabic"/>
          <w:sz w:val="32"/>
          <w:szCs w:val="32"/>
          <w:rtl/>
          <w:lang w:bidi="ar-DZ"/>
        </w:rPr>
        <w:t xml:space="preserve"> أننا </w:t>
      </w:r>
      <w:r w:rsidR="00DB45BF" w:rsidRPr="00023D4B">
        <w:rPr>
          <w:rFonts w:ascii="Traditional Arabic" w:hAnsi="Traditional Arabic" w:cs="Traditional Arabic" w:hint="cs"/>
          <w:sz w:val="32"/>
          <w:szCs w:val="32"/>
          <w:rtl/>
          <w:lang w:bidi="ar-DZ"/>
        </w:rPr>
        <w:t>لا نر</w:t>
      </w:r>
      <w:r w:rsidR="00DB45BF" w:rsidRPr="00023D4B">
        <w:rPr>
          <w:rFonts w:ascii="Traditional Arabic" w:hAnsi="Traditional Arabic" w:cs="Traditional Arabic" w:hint="eastAsia"/>
          <w:sz w:val="32"/>
          <w:szCs w:val="32"/>
          <w:rtl/>
          <w:lang w:bidi="ar-DZ"/>
        </w:rPr>
        <w:t>ى</w:t>
      </w:r>
      <w:r w:rsidR="00F7619F" w:rsidRPr="00023D4B">
        <w:rPr>
          <w:rFonts w:ascii="Traditional Arabic" w:hAnsi="Traditional Arabic" w:cs="Traditional Arabic"/>
          <w:sz w:val="32"/>
          <w:szCs w:val="32"/>
          <w:rtl/>
          <w:lang w:bidi="ar-DZ"/>
        </w:rPr>
        <w:t xml:space="preserve"> خلافا جذريا بين الباحثين بخصوص تحديد طبيعته المصطلح وصوغه،</w:t>
      </w:r>
      <w:r>
        <w:rPr>
          <w:rFonts w:ascii="Traditional Arabic" w:hAnsi="Traditional Arabic" w:cs="Traditional Arabic" w:hint="cs"/>
          <w:sz w:val="32"/>
          <w:szCs w:val="32"/>
          <w:rtl/>
          <w:lang w:bidi="ar-DZ"/>
        </w:rPr>
        <w:t xml:space="preserve"> </w:t>
      </w:r>
      <w:r w:rsidR="00F7619F" w:rsidRPr="00023D4B">
        <w:rPr>
          <w:rFonts w:ascii="Traditional Arabic" w:hAnsi="Traditional Arabic" w:cs="Traditional Arabic"/>
          <w:sz w:val="32"/>
          <w:szCs w:val="32"/>
          <w:rtl/>
          <w:lang w:bidi="ar-DZ"/>
        </w:rPr>
        <w:t xml:space="preserve">فجميدهم يتفق على أن الاسلوبية </w:t>
      </w:r>
      <w:r w:rsidRPr="00023D4B">
        <w:rPr>
          <w:rFonts w:ascii="Traditional Arabic" w:hAnsi="Traditional Arabic" w:cs="Traditional Arabic" w:hint="cs"/>
          <w:sz w:val="32"/>
          <w:szCs w:val="32"/>
          <w:rtl/>
          <w:lang w:bidi="ar-DZ"/>
        </w:rPr>
        <w:t>وعلم</w:t>
      </w:r>
      <w:r w:rsidR="00F7619F" w:rsidRPr="00023D4B">
        <w:rPr>
          <w:rFonts w:ascii="Traditional Arabic" w:hAnsi="Traditional Arabic" w:cs="Traditional Arabic"/>
          <w:sz w:val="32"/>
          <w:szCs w:val="32"/>
          <w:rtl/>
          <w:lang w:bidi="ar-DZ"/>
        </w:rPr>
        <w:t xml:space="preserve"> الأسلوب </w:t>
      </w:r>
      <w:r w:rsidRPr="00023D4B">
        <w:rPr>
          <w:rFonts w:ascii="Traditional Arabic" w:hAnsi="Traditional Arabic" w:cs="Traditional Arabic" w:hint="cs"/>
          <w:sz w:val="32"/>
          <w:szCs w:val="32"/>
          <w:rtl/>
          <w:lang w:bidi="ar-DZ"/>
        </w:rPr>
        <w:t>والاسلوبية</w:t>
      </w:r>
      <w:r>
        <w:rPr>
          <w:rFonts w:ascii="Traditional Arabic" w:hAnsi="Traditional Arabic" w:cs="Traditional Arabic" w:hint="cs"/>
          <w:sz w:val="32"/>
          <w:szCs w:val="32"/>
          <w:rtl/>
          <w:lang w:bidi="ar-DZ"/>
        </w:rPr>
        <w:t xml:space="preserve"> </w:t>
      </w:r>
      <w:r w:rsidR="00F7619F" w:rsidRPr="00023D4B">
        <w:rPr>
          <w:rFonts w:ascii="Traditional Arabic" w:hAnsi="Traditional Arabic" w:cs="Traditional Arabic"/>
          <w:sz w:val="32"/>
          <w:szCs w:val="32"/>
          <w:rtl/>
          <w:lang w:bidi="ar-DZ"/>
        </w:rPr>
        <w:t xml:space="preserve">هي الدرس العلمي </w:t>
      </w:r>
      <w:r w:rsidRPr="00023D4B">
        <w:rPr>
          <w:rFonts w:ascii="Traditional Arabic" w:hAnsi="Traditional Arabic" w:cs="Traditional Arabic" w:hint="cs"/>
          <w:sz w:val="32"/>
          <w:szCs w:val="32"/>
          <w:rtl/>
          <w:lang w:bidi="ar-DZ"/>
        </w:rPr>
        <w:t>للأسلوب</w:t>
      </w:r>
      <w:r w:rsidR="00F7619F" w:rsidRPr="00023D4B">
        <w:rPr>
          <w:rFonts w:ascii="Traditional Arabic" w:hAnsi="Traditional Arabic" w:cs="Traditional Arabic"/>
          <w:sz w:val="32"/>
          <w:szCs w:val="32"/>
          <w:rtl/>
          <w:lang w:bidi="ar-DZ"/>
        </w:rPr>
        <w:t xml:space="preserve"> </w:t>
      </w:r>
      <w:r w:rsidRPr="00023D4B">
        <w:rPr>
          <w:rFonts w:ascii="Traditional Arabic" w:hAnsi="Traditional Arabic" w:cs="Traditional Arabic" w:hint="cs"/>
          <w:sz w:val="32"/>
          <w:szCs w:val="32"/>
          <w:rtl/>
          <w:lang w:bidi="ar-DZ"/>
        </w:rPr>
        <w:t>الادبي. ونر</w:t>
      </w:r>
      <w:r w:rsidRPr="00023D4B">
        <w:rPr>
          <w:rFonts w:ascii="Traditional Arabic" w:hAnsi="Traditional Arabic" w:cs="Traditional Arabic" w:hint="eastAsia"/>
          <w:sz w:val="32"/>
          <w:szCs w:val="32"/>
          <w:rtl/>
          <w:lang w:bidi="ar-DZ"/>
        </w:rPr>
        <w:t>ى</w:t>
      </w:r>
      <w:r w:rsidR="00F7619F" w:rsidRPr="00023D4B">
        <w:rPr>
          <w:rFonts w:ascii="Traditional Arabic" w:hAnsi="Traditional Arabic" w:cs="Traditional Arabic"/>
          <w:sz w:val="32"/>
          <w:szCs w:val="32"/>
          <w:rtl/>
          <w:lang w:bidi="ar-DZ"/>
        </w:rPr>
        <w:t xml:space="preserve"> خيرا من استعمال هذه المصطلحات الثلاث،</w:t>
      </w:r>
      <w:r>
        <w:rPr>
          <w:rFonts w:ascii="Traditional Arabic" w:hAnsi="Traditional Arabic" w:cs="Traditional Arabic" w:hint="cs"/>
          <w:sz w:val="32"/>
          <w:szCs w:val="32"/>
          <w:rtl/>
          <w:lang w:bidi="ar-DZ"/>
        </w:rPr>
        <w:t xml:space="preserve"> </w:t>
      </w:r>
      <w:r w:rsidRPr="00023D4B">
        <w:rPr>
          <w:rFonts w:ascii="Traditional Arabic" w:hAnsi="Traditional Arabic" w:cs="Traditional Arabic" w:hint="cs"/>
          <w:sz w:val="32"/>
          <w:szCs w:val="32"/>
          <w:rtl/>
          <w:lang w:bidi="ar-DZ"/>
        </w:rPr>
        <w:t>وان</w:t>
      </w:r>
      <w:r w:rsidR="00F7619F" w:rsidRPr="00023D4B">
        <w:rPr>
          <w:rFonts w:ascii="Traditional Arabic" w:hAnsi="Traditional Arabic" w:cs="Traditional Arabic"/>
          <w:sz w:val="32"/>
          <w:szCs w:val="32"/>
          <w:rtl/>
          <w:lang w:bidi="ar-DZ"/>
        </w:rPr>
        <w:t xml:space="preserve"> كنا نحيد مصطلح الاسلوبية لرواجه بين الدراسين </w:t>
      </w:r>
      <w:r w:rsidRPr="00023D4B">
        <w:rPr>
          <w:rFonts w:ascii="Traditional Arabic" w:hAnsi="Traditional Arabic" w:cs="Traditional Arabic" w:hint="cs"/>
          <w:sz w:val="32"/>
          <w:szCs w:val="32"/>
          <w:rtl/>
          <w:lang w:bidi="ar-DZ"/>
        </w:rPr>
        <w:t>العرب. ولذلك</w:t>
      </w:r>
      <w:r w:rsidR="00F7619F" w:rsidRPr="00023D4B">
        <w:rPr>
          <w:rFonts w:ascii="Traditional Arabic" w:hAnsi="Traditional Arabic" w:cs="Traditional Arabic"/>
          <w:sz w:val="32"/>
          <w:szCs w:val="32"/>
          <w:rtl/>
          <w:lang w:bidi="ar-DZ"/>
        </w:rPr>
        <w:t xml:space="preserve"> ترانا نستعمله في بحثنا هذا </w:t>
      </w:r>
      <w:r w:rsidRPr="00023D4B">
        <w:rPr>
          <w:rFonts w:ascii="Traditional Arabic" w:hAnsi="Traditional Arabic" w:cs="Traditional Arabic" w:hint="cs"/>
          <w:sz w:val="32"/>
          <w:szCs w:val="32"/>
          <w:rtl/>
          <w:lang w:bidi="ar-DZ"/>
        </w:rPr>
        <w:t>ونلتزم</w:t>
      </w:r>
      <w:r w:rsidR="00F7619F" w:rsidRPr="00023D4B">
        <w:rPr>
          <w:rFonts w:ascii="Traditional Arabic" w:hAnsi="Traditional Arabic" w:cs="Traditional Arabic"/>
          <w:sz w:val="32"/>
          <w:szCs w:val="32"/>
          <w:rtl/>
          <w:lang w:bidi="ar-DZ"/>
        </w:rPr>
        <w:t xml:space="preserve"> به</w:t>
      </w:r>
      <w:r w:rsidR="00C635BA" w:rsidRPr="00023D4B">
        <w:rPr>
          <w:rFonts w:ascii="Traditional Arabic" w:hAnsi="Traditional Arabic" w:cs="Traditional Arabic"/>
          <w:sz w:val="32"/>
          <w:szCs w:val="32"/>
          <w:rtl/>
          <w:lang w:bidi="ar-DZ"/>
        </w:rPr>
        <w:t>.</w:t>
      </w:r>
      <w:r w:rsidR="00C635BA" w:rsidRPr="00023D4B">
        <w:rPr>
          <w:rStyle w:val="Appelnotedebasdep"/>
          <w:rFonts w:ascii="Traditional Arabic" w:hAnsi="Traditional Arabic" w:cs="Traditional Arabic"/>
          <w:sz w:val="32"/>
          <w:szCs w:val="32"/>
          <w:rtl/>
          <w:lang w:bidi="ar-DZ"/>
        </w:rPr>
        <w:footnoteReference w:id="25"/>
      </w:r>
    </w:p>
    <w:p w14:paraId="3725477B" w14:textId="4418E1EA" w:rsidR="00F7619F" w:rsidRPr="00023D4B" w:rsidRDefault="00F7619F" w:rsidP="00023D4B">
      <w:pPr>
        <w:bidi/>
        <w:ind w:left="360"/>
        <w:jc w:val="both"/>
        <w:rPr>
          <w:rFonts w:ascii="Simplified Arabic" w:hAnsi="Simplified Arabic" w:cs="Simplified Arabic"/>
          <w:b/>
          <w:bCs/>
          <w:sz w:val="36"/>
          <w:szCs w:val="36"/>
          <w:rtl/>
          <w:lang w:bidi="ar-DZ"/>
        </w:rPr>
      </w:pPr>
      <w:r w:rsidRPr="00023D4B">
        <w:rPr>
          <w:rFonts w:ascii="Simplified Arabic" w:hAnsi="Simplified Arabic" w:cs="Simplified Arabic"/>
          <w:b/>
          <w:bCs/>
          <w:sz w:val="36"/>
          <w:szCs w:val="36"/>
          <w:rtl/>
          <w:lang w:bidi="ar-DZ"/>
        </w:rPr>
        <w:t xml:space="preserve">المبحث </w:t>
      </w:r>
      <w:r w:rsidR="00DB45BF" w:rsidRPr="00023D4B">
        <w:rPr>
          <w:rFonts w:ascii="Simplified Arabic" w:hAnsi="Simplified Arabic" w:cs="Simplified Arabic" w:hint="cs"/>
          <w:b/>
          <w:bCs/>
          <w:sz w:val="36"/>
          <w:szCs w:val="36"/>
          <w:rtl/>
          <w:lang w:bidi="ar-DZ"/>
        </w:rPr>
        <w:t>الثاني:</w:t>
      </w:r>
      <w:r w:rsidRPr="00023D4B">
        <w:rPr>
          <w:rFonts w:ascii="Simplified Arabic" w:hAnsi="Simplified Arabic" w:cs="Simplified Arabic"/>
          <w:b/>
          <w:bCs/>
          <w:sz w:val="36"/>
          <w:szCs w:val="36"/>
          <w:rtl/>
          <w:lang w:bidi="ar-DZ"/>
        </w:rPr>
        <w:t xml:space="preserve"> وظائف علم الأسلوب </w:t>
      </w:r>
      <w:r w:rsidR="00DB45BF" w:rsidRPr="00023D4B">
        <w:rPr>
          <w:rFonts w:ascii="Simplified Arabic" w:hAnsi="Simplified Arabic" w:cs="Simplified Arabic" w:hint="cs"/>
          <w:b/>
          <w:bCs/>
          <w:sz w:val="36"/>
          <w:szCs w:val="36"/>
          <w:rtl/>
          <w:lang w:bidi="ar-DZ"/>
        </w:rPr>
        <w:t>ومجالاته</w:t>
      </w:r>
    </w:p>
    <w:p w14:paraId="2C33FED8" w14:textId="19B4C57E" w:rsidR="00F7619F" w:rsidRPr="00023D4B" w:rsidRDefault="00F7619F" w:rsidP="00023D4B">
      <w:pPr>
        <w:pStyle w:val="Paragraphedeliste"/>
        <w:numPr>
          <w:ilvl w:val="0"/>
          <w:numId w:val="2"/>
        </w:numPr>
        <w:bidi/>
        <w:jc w:val="both"/>
        <w:rPr>
          <w:rFonts w:ascii="Traditional Arabic" w:hAnsi="Traditional Arabic" w:cs="Traditional Arabic"/>
          <w:b/>
          <w:bCs/>
          <w:sz w:val="32"/>
          <w:szCs w:val="32"/>
          <w:lang w:bidi="ar-DZ"/>
        </w:rPr>
      </w:pPr>
      <w:r w:rsidRPr="00023D4B">
        <w:rPr>
          <w:rFonts w:ascii="Traditional Arabic" w:hAnsi="Traditional Arabic" w:cs="Traditional Arabic"/>
          <w:b/>
          <w:bCs/>
          <w:sz w:val="32"/>
          <w:szCs w:val="32"/>
          <w:rtl/>
          <w:lang w:bidi="ar-DZ"/>
        </w:rPr>
        <w:t xml:space="preserve">المفهوم </w:t>
      </w:r>
      <w:r w:rsidR="00DB45BF" w:rsidRPr="00023D4B">
        <w:rPr>
          <w:rFonts w:ascii="Traditional Arabic" w:hAnsi="Traditional Arabic" w:cs="Traditional Arabic" w:hint="cs"/>
          <w:b/>
          <w:bCs/>
          <w:sz w:val="32"/>
          <w:szCs w:val="32"/>
          <w:rtl/>
          <w:lang w:bidi="ar-DZ"/>
        </w:rPr>
        <w:t>والعلاقة:</w:t>
      </w:r>
    </w:p>
    <w:p w14:paraId="61C4710B" w14:textId="3F818978" w:rsidR="00F7619F" w:rsidRPr="00023D4B" w:rsidRDefault="00F7619F" w:rsidP="00023D4B">
      <w:pPr>
        <w:bidi/>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t xml:space="preserve">يمكن تعريف الاسلوبية </w:t>
      </w:r>
      <w:r w:rsidR="00DB45BF" w:rsidRPr="00023D4B">
        <w:rPr>
          <w:rFonts w:ascii="Traditional Arabic" w:hAnsi="Traditional Arabic" w:cs="Traditional Arabic" w:hint="cs"/>
          <w:sz w:val="32"/>
          <w:szCs w:val="32"/>
          <w:rtl/>
          <w:lang w:bidi="ar-DZ"/>
        </w:rPr>
        <w:t>بأنها:</w:t>
      </w:r>
      <w:r w:rsidR="00DB45BF">
        <w:rPr>
          <w:rFonts w:ascii="Traditional Arabic" w:hAnsi="Traditional Arabic" w:cs="Traditional Arabic" w:hint="cs"/>
          <w:sz w:val="32"/>
          <w:szCs w:val="32"/>
          <w:rtl/>
          <w:lang w:bidi="ar-DZ"/>
        </w:rPr>
        <w:t xml:space="preserve"> </w:t>
      </w:r>
      <w:r w:rsidRPr="00023D4B">
        <w:rPr>
          <w:rFonts w:ascii="Traditional Arabic" w:hAnsi="Traditional Arabic" w:cs="Traditional Arabic"/>
          <w:sz w:val="32"/>
          <w:szCs w:val="32"/>
          <w:rtl/>
          <w:lang w:bidi="ar-DZ"/>
        </w:rPr>
        <w:t xml:space="preserve">"فرع من فروع اللسانيات الحديثة مخصص للتحليلات التفصيلية </w:t>
      </w:r>
      <w:r w:rsidR="00DB45BF" w:rsidRPr="00023D4B">
        <w:rPr>
          <w:rFonts w:ascii="Traditional Arabic" w:hAnsi="Traditional Arabic" w:cs="Traditional Arabic" w:hint="cs"/>
          <w:sz w:val="32"/>
          <w:szCs w:val="32"/>
          <w:rtl/>
          <w:lang w:bidi="ar-DZ"/>
        </w:rPr>
        <w:t>للأساليب</w:t>
      </w:r>
      <w:r w:rsidRPr="00023D4B">
        <w:rPr>
          <w:rFonts w:ascii="Traditional Arabic" w:hAnsi="Traditional Arabic" w:cs="Traditional Arabic"/>
          <w:sz w:val="32"/>
          <w:szCs w:val="32"/>
          <w:rtl/>
          <w:lang w:bidi="ar-DZ"/>
        </w:rPr>
        <w:t xml:space="preserve"> الأدبية أو للاختيارات اللغوية التي يقوم بها المتحدثون </w:t>
      </w:r>
      <w:r w:rsidR="00DB45BF" w:rsidRPr="00023D4B">
        <w:rPr>
          <w:rFonts w:ascii="Traditional Arabic" w:hAnsi="Traditional Arabic" w:cs="Traditional Arabic" w:hint="cs"/>
          <w:sz w:val="32"/>
          <w:szCs w:val="32"/>
          <w:rtl/>
          <w:lang w:bidi="ar-DZ"/>
        </w:rPr>
        <w:t>والكتاب</w:t>
      </w:r>
      <w:r w:rsidRPr="00023D4B">
        <w:rPr>
          <w:rFonts w:ascii="Traditional Arabic" w:hAnsi="Traditional Arabic" w:cs="Traditional Arabic"/>
          <w:sz w:val="32"/>
          <w:szCs w:val="32"/>
          <w:rtl/>
          <w:lang w:bidi="ar-DZ"/>
        </w:rPr>
        <w:t xml:space="preserve"> في السياقات الأدبية </w:t>
      </w:r>
      <w:r w:rsidR="004B2C9D" w:rsidRPr="00023D4B">
        <w:rPr>
          <w:rFonts w:ascii="Traditional Arabic" w:hAnsi="Traditional Arabic" w:cs="Traditional Arabic" w:hint="cs"/>
          <w:sz w:val="32"/>
          <w:szCs w:val="32"/>
          <w:rtl/>
          <w:lang w:bidi="ar-DZ"/>
        </w:rPr>
        <w:t>والغير</w:t>
      </w:r>
      <w:r w:rsidRPr="00023D4B">
        <w:rPr>
          <w:rFonts w:ascii="Traditional Arabic" w:hAnsi="Traditional Arabic" w:cs="Traditional Arabic"/>
          <w:sz w:val="32"/>
          <w:szCs w:val="32"/>
          <w:rtl/>
          <w:lang w:bidi="ar-DZ"/>
        </w:rPr>
        <w:t xml:space="preserve"> </w:t>
      </w:r>
      <w:r w:rsidR="00DB45BF" w:rsidRPr="00023D4B">
        <w:rPr>
          <w:rFonts w:ascii="Traditional Arabic" w:hAnsi="Traditional Arabic" w:cs="Traditional Arabic" w:hint="cs"/>
          <w:sz w:val="32"/>
          <w:szCs w:val="32"/>
          <w:rtl/>
          <w:lang w:bidi="ar-DZ"/>
        </w:rPr>
        <w:t>أدبية.</w:t>
      </w:r>
      <w:r w:rsidR="00C635BA" w:rsidRPr="00023D4B">
        <w:rPr>
          <w:rStyle w:val="Appelnotedebasdep"/>
          <w:rFonts w:ascii="Traditional Arabic" w:hAnsi="Traditional Arabic" w:cs="Traditional Arabic"/>
          <w:sz w:val="32"/>
          <w:szCs w:val="32"/>
          <w:rtl/>
          <w:lang w:bidi="ar-DZ"/>
        </w:rPr>
        <w:footnoteReference w:id="26"/>
      </w:r>
    </w:p>
    <w:p w14:paraId="4831A543" w14:textId="0E9A3C3C" w:rsidR="00F7619F" w:rsidRPr="00023D4B" w:rsidRDefault="00F7619F" w:rsidP="00023D4B">
      <w:pPr>
        <w:bidi/>
        <w:ind w:left="360"/>
        <w:jc w:val="both"/>
        <w:rPr>
          <w:rFonts w:ascii="Traditional Arabic" w:hAnsi="Traditional Arabic" w:cs="Traditional Arabic"/>
          <w:sz w:val="32"/>
          <w:szCs w:val="32"/>
          <w:rtl/>
          <w:lang w:bidi="ar-DZ"/>
        </w:rPr>
      </w:pPr>
      <w:r w:rsidRPr="00421499">
        <w:rPr>
          <w:rFonts w:ascii="Traditional Arabic" w:hAnsi="Traditional Arabic" w:cs="Traditional Arabic"/>
          <w:sz w:val="32"/>
          <w:szCs w:val="32"/>
          <w:rtl/>
          <w:lang w:bidi="ar-DZ"/>
        </w:rPr>
        <w:t xml:space="preserve">أما الأسلوب فتكلم </w:t>
      </w:r>
      <w:r w:rsidR="004B2C9D" w:rsidRPr="00421499">
        <w:rPr>
          <w:rFonts w:ascii="Traditional Arabic" w:hAnsi="Traditional Arabic" w:cs="Traditional Arabic" w:hint="cs"/>
          <w:sz w:val="32"/>
          <w:szCs w:val="32"/>
          <w:rtl/>
          <w:lang w:bidi="ar-DZ"/>
        </w:rPr>
        <w:t>عنه «أرسط</w:t>
      </w:r>
      <w:r w:rsidR="004B2C9D" w:rsidRPr="00421499">
        <w:rPr>
          <w:rFonts w:ascii="Traditional Arabic" w:hAnsi="Traditional Arabic" w:cs="Traditional Arabic" w:hint="eastAsia"/>
          <w:sz w:val="32"/>
          <w:szCs w:val="32"/>
          <w:rtl/>
          <w:lang w:bidi="ar-DZ"/>
        </w:rPr>
        <w:t>و</w:t>
      </w:r>
      <w:r w:rsidR="004B2C9D" w:rsidRPr="00421499">
        <w:rPr>
          <w:rFonts w:ascii="Traditional Arabic" w:hAnsi="Traditional Arabic" w:cs="Traditional Arabic"/>
          <w:sz w:val="32"/>
          <w:szCs w:val="32"/>
          <w:lang w:bidi="ar-DZ"/>
        </w:rPr>
        <w:t xml:space="preserve"> «</w:t>
      </w:r>
      <w:r w:rsidR="004B2C9D" w:rsidRPr="00421499">
        <w:rPr>
          <w:rFonts w:ascii="Traditional Arabic" w:hAnsi="Traditional Arabic" w:cs="Traditional Arabic" w:hint="cs"/>
          <w:sz w:val="32"/>
          <w:szCs w:val="32"/>
          <w:rtl/>
          <w:lang w:bidi="ar-DZ"/>
        </w:rPr>
        <w:t>في</w:t>
      </w:r>
      <w:r w:rsidRPr="00421499">
        <w:rPr>
          <w:rFonts w:ascii="Traditional Arabic" w:hAnsi="Traditional Arabic" w:cs="Traditional Arabic"/>
          <w:sz w:val="32"/>
          <w:szCs w:val="32"/>
          <w:rtl/>
          <w:lang w:bidi="ar-DZ"/>
        </w:rPr>
        <w:t xml:space="preserve"> الكتاب الثالث من بحثه في الخطابة،</w:t>
      </w:r>
      <w:r w:rsidR="004B2C9D" w:rsidRPr="00421499">
        <w:rPr>
          <w:rFonts w:ascii="Traditional Arabic" w:hAnsi="Traditional Arabic" w:cs="Traditional Arabic" w:hint="cs"/>
          <w:sz w:val="32"/>
          <w:szCs w:val="32"/>
          <w:rtl/>
          <w:lang w:bidi="ar-DZ"/>
        </w:rPr>
        <w:t xml:space="preserve"> </w:t>
      </w:r>
      <w:r w:rsidRPr="00421499">
        <w:rPr>
          <w:rFonts w:ascii="Traditional Arabic" w:hAnsi="Traditional Arabic" w:cs="Traditional Arabic"/>
          <w:sz w:val="32"/>
          <w:szCs w:val="32"/>
          <w:rtl/>
          <w:lang w:bidi="ar-DZ"/>
        </w:rPr>
        <w:t xml:space="preserve">ثم تحدث </w:t>
      </w:r>
      <w:r w:rsidR="004B2C9D" w:rsidRPr="00421499">
        <w:rPr>
          <w:rFonts w:ascii="Traditional Arabic" w:hAnsi="Traditional Arabic" w:cs="Traditional Arabic" w:hint="cs"/>
          <w:sz w:val="32"/>
          <w:szCs w:val="32"/>
          <w:rtl/>
          <w:lang w:bidi="ar-DZ"/>
        </w:rPr>
        <w:t>عنه</w:t>
      </w:r>
      <w:r w:rsidR="00421499" w:rsidRPr="00421499">
        <w:rPr>
          <w:rFonts w:ascii="Traditional Arabic" w:hAnsi="Traditional Arabic" w:cs="Traditional Arabic" w:hint="cs"/>
          <w:sz w:val="32"/>
          <w:szCs w:val="32"/>
          <w:rtl/>
          <w:lang w:bidi="ar-DZ"/>
        </w:rPr>
        <w:t xml:space="preserve"> «كونتليانوس</w:t>
      </w:r>
      <w:r w:rsidRPr="00421499">
        <w:rPr>
          <w:rFonts w:ascii="Traditional Arabic" w:hAnsi="Traditional Arabic" w:cs="Traditional Arabic"/>
          <w:sz w:val="32"/>
          <w:szCs w:val="32"/>
          <w:lang w:bidi="ar-DZ"/>
        </w:rPr>
        <w:t>«</w:t>
      </w:r>
      <w:r w:rsidRPr="00421499">
        <w:rPr>
          <w:rFonts w:ascii="Traditional Arabic" w:hAnsi="Traditional Arabic" w:cs="Traditional Arabic"/>
          <w:sz w:val="32"/>
          <w:szCs w:val="32"/>
          <w:rtl/>
          <w:lang w:bidi="ar-DZ"/>
        </w:rPr>
        <w:t xml:space="preserve"> في الكتاب الثامن من بحثه في نظم الخطابة ،وقد ورث علماء اللغة </w:t>
      </w:r>
      <w:r w:rsidR="00DB45BF" w:rsidRPr="00421499">
        <w:rPr>
          <w:rFonts w:ascii="Traditional Arabic" w:hAnsi="Traditional Arabic" w:cs="Traditional Arabic" w:hint="cs"/>
          <w:sz w:val="32"/>
          <w:szCs w:val="32"/>
          <w:rtl/>
          <w:lang w:bidi="ar-DZ"/>
        </w:rPr>
        <w:t>الأوربيون</w:t>
      </w:r>
      <w:r w:rsidRPr="00421499">
        <w:rPr>
          <w:rFonts w:ascii="Traditional Arabic" w:hAnsi="Traditional Arabic" w:cs="Traditional Arabic"/>
          <w:sz w:val="32"/>
          <w:szCs w:val="32"/>
          <w:rtl/>
          <w:lang w:bidi="ar-DZ"/>
        </w:rPr>
        <w:t xml:space="preserve"> في العصور الوسطى بعض مفاهيمها في تقسيماتهم </w:t>
      </w:r>
      <w:r w:rsidR="00DB45BF" w:rsidRPr="00421499">
        <w:rPr>
          <w:rFonts w:ascii="Traditional Arabic" w:hAnsi="Traditional Arabic" w:cs="Traditional Arabic" w:hint="cs"/>
          <w:sz w:val="32"/>
          <w:szCs w:val="32"/>
          <w:rtl/>
          <w:lang w:bidi="ar-DZ"/>
        </w:rPr>
        <w:t>للأساليب</w:t>
      </w:r>
      <w:r w:rsidRPr="00421499">
        <w:rPr>
          <w:rFonts w:ascii="Traditional Arabic" w:hAnsi="Traditional Arabic" w:cs="Traditional Arabic"/>
          <w:sz w:val="32"/>
          <w:szCs w:val="32"/>
          <w:rtl/>
          <w:lang w:bidi="ar-DZ"/>
        </w:rPr>
        <w:t xml:space="preserve"> الممكنة في الكتابة ،وقرروا انقسام الأسلوب ثلاثة اقسام :البسيط أو </w:t>
      </w:r>
      <w:r w:rsidR="00DB45BF" w:rsidRPr="00421499">
        <w:rPr>
          <w:rFonts w:ascii="Traditional Arabic" w:hAnsi="Traditional Arabic" w:cs="Traditional Arabic" w:hint="cs"/>
          <w:sz w:val="32"/>
          <w:szCs w:val="32"/>
          <w:rtl/>
          <w:lang w:bidi="ar-DZ"/>
        </w:rPr>
        <w:t>الوطيء</w:t>
      </w:r>
      <w:r w:rsidRPr="00421499">
        <w:rPr>
          <w:rFonts w:ascii="Traditional Arabic" w:hAnsi="Traditional Arabic" w:cs="Traditional Arabic"/>
          <w:sz w:val="32"/>
          <w:szCs w:val="32"/>
          <w:rtl/>
          <w:lang w:bidi="ar-DZ"/>
        </w:rPr>
        <w:t xml:space="preserve"> ،والوسيط ،والسامي أو الوقور و عدوا أعمال الشاغر </w:t>
      </w:r>
      <w:r w:rsidRPr="00421499">
        <w:rPr>
          <w:rFonts w:ascii="Traditional Arabic" w:hAnsi="Traditional Arabic" w:cs="Traditional Arabic"/>
          <w:sz w:val="32"/>
          <w:szCs w:val="32"/>
          <w:lang w:bidi="ar-DZ"/>
        </w:rPr>
        <w:t>»</w:t>
      </w:r>
      <w:r w:rsidRPr="00421499">
        <w:rPr>
          <w:rFonts w:ascii="Traditional Arabic" w:hAnsi="Traditional Arabic" w:cs="Traditional Arabic"/>
          <w:sz w:val="32"/>
          <w:szCs w:val="32"/>
          <w:rtl/>
          <w:lang w:bidi="ar-DZ"/>
        </w:rPr>
        <w:t>فرجيل</w:t>
      </w:r>
      <w:r w:rsidRPr="00421499">
        <w:rPr>
          <w:rFonts w:ascii="Traditional Arabic" w:hAnsi="Traditional Arabic" w:cs="Traditional Arabic"/>
          <w:sz w:val="32"/>
          <w:szCs w:val="32"/>
          <w:lang w:bidi="ar-DZ"/>
        </w:rPr>
        <w:t xml:space="preserve"> «</w:t>
      </w:r>
      <w:r w:rsidRPr="00421499">
        <w:rPr>
          <w:rFonts w:ascii="Traditional Arabic" w:hAnsi="Traditional Arabic" w:cs="Traditional Arabic"/>
          <w:sz w:val="32"/>
          <w:szCs w:val="32"/>
          <w:rtl/>
          <w:lang w:bidi="ar-DZ"/>
        </w:rPr>
        <w:t xml:space="preserve">نماذج </w:t>
      </w:r>
      <w:r w:rsidR="00DB45BF" w:rsidRPr="00421499">
        <w:rPr>
          <w:rFonts w:ascii="Traditional Arabic" w:hAnsi="Traditional Arabic" w:cs="Traditional Arabic" w:hint="cs"/>
          <w:sz w:val="32"/>
          <w:szCs w:val="32"/>
          <w:rtl/>
          <w:lang w:bidi="ar-DZ"/>
        </w:rPr>
        <w:t>للأقسام</w:t>
      </w:r>
      <w:r w:rsidRPr="00421499">
        <w:rPr>
          <w:rFonts w:ascii="Traditional Arabic" w:hAnsi="Traditional Arabic" w:cs="Traditional Arabic"/>
          <w:sz w:val="32"/>
          <w:szCs w:val="32"/>
          <w:rtl/>
          <w:lang w:bidi="ar-DZ"/>
        </w:rPr>
        <w:t xml:space="preserve"> الثلاثة :فالرعائيات نموذج </w:t>
      </w:r>
      <w:r w:rsidRPr="00421499">
        <w:rPr>
          <w:rFonts w:ascii="Traditional Arabic" w:hAnsi="Traditional Arabic" w:cs="Traditional Arabic"/>
          <w:sz w:val="32"/>
          <w:szCs w:val="32"/>
          <w:rtl/>
          <w:lang w:bidi="ar-DZ"/>
        </w:rPr>
        <w:lastRenderedPageBreak/>
        <w:t>للوسيط ،و الا</w:t>
      </w:r>
      <w:r w:rsidR="00D646CB" w:rsidRPr="00421499">
        <w:rPr>
          <w:rFonts w:ascii="Traditional Arabic" w:hAnsi="Traditional Arabic" w:cs="Traditional Arabic" w:hint="cs"/>
          <w:sz w:val="32"/>
          <w:szCs w:val="32"/>
          <w:rtl/>
          <w:lang w:bidi="ar-DZ"/>
        </w:rPr>
        <w:t>ني</w:t>
      </w:r>
      <w:r w:rsidRPr="00421499">
        <w:rPr>
          <w:rFonts w:ascii="Traditional Arabic" w:hAnsi="Traditional Arabic" w:cs="Traditional Arabic"/>
          <w:sz w:val="32"/>
          <w:szCs w:val="32"/>
          <w:rtl/>
          <w:lang w:bidi="ar-DZ"/>
        </w:rPr>
        <w:t>اذة نموذج للسامي أو الوقور ثم صار يعني :</w:t>
      </w:r>
      <w:r w:rsidRPr="00421499">
        <w:rPr>
          <w:rFonts w:ascii="Traditional Arabic" w:hAnsi="Traditional Arabic" w:cs="Traditional Arabic"/>
          <w:sz w:val="32"/>
          <w:szCs w:val="32"/>
          <w:lang w:bidi="ar-DZ"/>
        </w:rPr>
        <w:t xml:space="preserve"> </w:t>
      </w:r>
      <w:r w:rsidRPr="00421499">
        <w:rPr>
          <w:rFonts w:ascii="Traditional Arabic" w:hAnsi="Traditional Arabic" w:cs="Traditional Arabic"/>
          <w:sz w:val="32"/>
          <w:szCs w:val="32"/>
          <w:rtl/>
          <w:lang w:bidi="ar-DZ"/>
        </w:rPr>
        <w:t>"اية</w:t>
      </w:r>
      <w:r w:rsidR="00421499">
        <w:rPr>
          <w:rFonts w:ascii="Traditional Arabic" w:hAnsi="Traditional Arabic" w:cs="Traditional Arabic" w:hint="cs"/>
          <w:sz w:val="32"/>
          <w:szCs w:val="32"/>
          <w:rtl/>
          <w:lang w:bidi="ar-DZ"/>
        </w:rPr>
        <w:t xml:space="preserve"> طريقة خاصة لاستعمال اللغة بحيث تكون هذه الطريقة صفة مميزة </w:t>
      </w:r>
      <w:r w:rsidRPr="00421499">
        <w:rPr>
          <w:rFonts w:ascii="Traditional Arabic" w:hAnsi="Traditional Arabic" w:cs="Traditional Arabic"/>
          <w:sz w:val="32"/>
          <w:szCs w:val="32"/>
          <w:rtl/>
          <w:lang w:bidi="ar-DZ"/>
        </w:rPr>
        <w:t xml:space="preserve"> للكاتب أو مدرسة أو فترة زمنية أو جنس ادبي ما"</w:t>
      </w:r>
      <w:r w:rsidR="00CF5201" w:rsidRPr="00421499">
        <w:rPr>
          <w:rFonts w:ascii="Traditional Arabic" w:hAnsi="Traditional Arabic" w:cs="Traditional Arabic"/>
          <w:sz w:val="32"/>
          <w:szCs w:val="32"/>
          <w:rtl/>
          <w:lang w:bidi="ar-DZ"/>
        </w:rPr>
        <w:t>.</w:t>
      </w:r>
      <w:r w:rsidR="00CF5201" w:rsidRPr="00421499">
        <w:rPr>
          <w:rStyle w:val="Appelnotedebasdep"/>
          <w:rFonts w:ascii="Traditional Arabic" w:hAnsi="Traditional Arabic" w:cs="Traditional Arabic"/>
          <w:sz w:val="32"/>
          <w:szCs w:val="32"/>
          <w:rtl/>
          <w:lang w:bidi="ar-DZ"/>
        </w:rPr>
        <w:footnoteReference w:id="27"/>
      </w:r>
    </w:p>
    <w:p w14:paraId="339DD541" w14:textId="6F837804" w:rsidR="00F7619F" w:rsidRPr="00DB45BF" w:rsidRDefault="00F7619F" w:rsidP="00EA44C0">
      <w:pPr>
        <w:pStyle w:val="Paragraphedeliste"/>
        <w:numPr>
          <w:ilvl w:val="0"/>
          <w:numId w:val="90"/>
        </w:numPr>
        <w:bidi/>
        <w:jc w:val="both"/>
        <w:rPr>
          <w:rFonts w:ascii="Traditional Arabic" w:hAnsi="Traditional Arabic" w:cs="Traditional Arabic"/>
          <w:b/>
          <w:bCs/>
          <w:sz w:val="32"/>
          <w:szCs w:val="32"/>
          <w:rtl/>
          <w:lang w:bidi="ar-DZ"/>
        </w:rPr>
      </w:pPr>
      <w:r w:rsidRPr="00DB45BF">
        <w:rPr>
          <w:rFonts w:ascii="Traditional Arabic" w:hAnsi="Traditional Arabic" w:cs="Traditional Arabic"/>
          <w:b/>
          <w:bCs/>
          <w:sz w:val="32"/>
          <w:szCs w:val="32"/>
          <w:rtl/>
          <w:lang w:bidi="ar-DZ"/>
        </w:rPr>
        <w:t xml:space="preserve">مجالات </w:t>
      </w:r>
      <w:r w:rsidR="004B2C9D" w:rsidRPr="00DB45BF">
        <w:rPr>
          <w:rFonts w:ascii="Traditional Arabic" w:hAnsi="Traditional Arabic" w:cs="Traditional Arabic" w:hint="cs"/>
          <w:b/>
          <w:bCs/>
          <w:sz w:val="32"/>
          <w:szCs w:val="32"/>
          <w:rtl/>
          <w:lang w:bidi="ar-DZ"/>
        </w:rPr>
        <w:t>الاسلوبية:</w:t>
      </w:r>
    </w:p>
    <w:p w14:paraId="368674CE" w14:textId="2F177759" w:rsidR="00BA77FB" w:rsidRPr="00023D4B" w:rsidRDefault="00F7619F" w:rsidP="00023D4B">
      <w:pPr>
        <w:bidi/>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t xml:space="preserve">منذ أن ظهرت الاسلوبية من العصر الحديث على يد العالم اللغوي السويسري "بالي" </w:t>
      </w:r>
      <w:r w:rsidR="00D646CB" w:rsidRPr="006651D9">
        <w:rPr>
          <w:rFonts w:ascii="Traditional Arabic" w:hAnsi="Traditional Arabic" w:cs="Traditional Arabic"/>
          <w:sz w:val="32"/>
          <w:szCs w:val="32"/>
          <w:rtl/>
          <w:lang w:bidi="ar-DZ"/>
        </w:rPr>
        <w:t xml:space="preserve">و هي تحاول أن ترسي </w:t>
      </w:r>
      <w:r w:rsidRPr="00023D4B">
        <w:rPr>
          <w:rFonts w:ascii="Traditional Arabic" w:hAnsi="Traditional Arabic" w:cs="Traditional Arabic"/>
          <w:sz w:val="32"/>
          <w:szCs w:val="32"/>
          <w:rtl/>
          <w:lang w:bidi="ar-DZ"/>
        </w:rPr>
        <w:t>اسسا و مناهج علمية في البحث الاسلوبي  بهدف انتقاء الشرعية العلمية عليه،</w:t>
      </w:r>
      <w:r w:rsidR="00DB45BF">
        <w:rPr>
          <w:rFonts w:ascii="Traditional Arabic" w:hAnsi="Traditional Arabic" w:cs="Traditional Arabic" w:hint="cs"/>
          <w:sz w:val="32"/>
          <w:szCs w:val="32"/>
          <w:rtl/>
          <w:lang w:bidi="ar-DZ"/>
        </w:rPr>
        <w:t xml:space="preserve"> </w:t>
      </w:r>
      <w:r w:rsidRPr="00023D4B">
        <w:rPr>
          <w:rFonts w:ascii="Traditional Arabic" w:hAnsi="Traditional Arabic" w:cs="Traditional Arabic"/>
          <w:sz w:val="32"/>
          <w:szCs w:val="32"/>
          <w:rtl/>
          <w:lang w:bidi="ar-DZ"/>
        </w:rPr>
        <w:t xml:space="preserve">وانتزاع </w:t>
      </w:r>
      <w:r w:rsidR="00E96EF8" w:rsidRPr="00023D4B">
        <w:rPr>
          <w:rFonts w:ascii="Traditional Arabic" w:hAnsi="Traditional Arabic" w:cs="Traditional Arabic"/>
          <w:sz w:val="32"/>
          <w:szCs w:val="32"/>
          <w:rtl/>
          <w:lang w:bidi="ar-DZ"/>
        </w:rPr>
        <w:t xml:space="preserve">الاعتراف به من النقاد و اللغويين و المشتغلين بالدراسات الأدبية </w:t>
      </w:r>
      <w:r w:rsidR="00635B64" w:rsidRPr="00023D4B">
        <w:rPr>
          <w:rFonts w:ascii="Traditional Arabic" w:hAnsi="Traditional Arabic" w:cs="Traditional Arabic"/>
          <w:sz w:val="32"/>
          <w:szCs w:val="32"/>
          <w:rtl/>
          <w:lang w:bidi="ar-DZ"/>
        </w:rPr>
        <w:t xml:space="preserve">، </w:t>
      </w:r>
      <w:r w:rsidR="00E96EF8" w:rsidRPr="00023D4B">
        <w:rPr>
          <w:rFonts w:ascii="Traditional Arabic" w:hAnsi="Traditional Arabic" w:cs="Traditional Arabic"/>
          <w:sz w:val="32"/>
          <w:szCs w:val="32"/>
          <w:rtl/>
          <w:lang w:bidi="ar-DZ"/>
        </w:rPr>
        <w:t>و المناهج الاسلوبية تتسع على الرغم من تشعبها بالحياد الموضوعي و البعيد عن الذاتية مما يجعلها أقرب الى طبيعة  العلم</w:t>
      </w:r>
      <w:r w:rsidR="00BA77FB" w:rsidRPr="00023D4B">
        <w:rPr>
          <w:rFonts w:ascii="Traditional Arabic" w:hAnsi="Traditional Arabic" w:cs="Traditional Arabic"/>
          <w:sz w:val="32"/>
          <w:szCs w:val="32"/>
          <w:rtl/>
          <w:lang w:bidi="ar-DZ"/>
        </w:rPr>
        <w:t xml:space="preserve"> ،و ليس ادل على ذلك من أن كثيرا من المصطلحات الشائعة الان بين البحث الاسلوبي انما هي مصطلحات علمية استعارتها الاسلوبية من مختلف فروع العلم الكيمياء</w:t>
      </w:r>
      <w:r w:rsidR="00BA77FB" w:rsidRPr="00023D4B">
        <w:rPr>
          <w:rFonts w:ascii="Traditional Arabic" w:hAnsi="Traditional Arabic" w:cs="Traditional Arabic"/>
          <w:sz w:val="32"/>
          <w:szCs w:val="32"/>
          <w:lang w:bidi="ar-DZ"/>
        </w:rPr>
        <w:t> </w:t>
      </w:r>
      <w:r w:rsidR="00BA77FB" w:rsidRPr="00023D4B">
        <w:rPr>
          <w:rFonts w:ascii="Traditional Arabic" w:hAnsi="Traditional Arabic" w:cs="Traditional Arabic"/>
          <w:sz w:val="32"/>
          <w:szCs w:val="32"/>
          <w:rtl/>
          <w:lang w:bidi="ar-DZ"/>
        </w:rPr>
        <w:t>والفيزياء و الرياضيات وغيرها .</w:t>
      </w:r>
    </w:p>
    <w:p w14:paraId="58AE0948" w14:textId="381BA1EA" w:rsidR="001A49EB" w:rsidRPr="00023D4B" w:rsidRDefault="009273F5" w:rsidP="00023D4B">
      <w:pPr>
        <w:bidi/>
        <w:ind w:left="360"/>
        <w:jc w:val="both"/>
        <w:rPr>
          <w:rFonts w:ascii="Traditional Arabic" w:hAnsi="Traditional Arabic" w:cs="Traditional Arabic"/>
          <w:sz w:val="32"/>
          <w:szCs w:val="32"/>
          <w:rtl/>
          <w:lang w:bidi="ar-DZ"/>
        </w:rPr>
      </w:pPr>
      <w:r w:rsidRPr="00023D4B">
        <w:rPr>
          <w:rFonts w:ascii="Traditional Arabic" w:hAnsi="Traditional Arabic" w:cs="Traditional Arabic" w:hint="cs"/>
          <w:sz w:val="32"/>
          <w:szCs w:val="32"/>
          <w:rtl/>
          <w:lang w:bidi="ar-DZ"/>
        </w:rPr>
        <w:t>وليس</w:t>
      </w:r>
      <w:r w:rsidR="00BA77FB" w:rsidRPr="00023D4B">
        <w:rPr>
          <w:rFonts w:ascii="Traditional Arabic" w:hAnsi="Traditional Arabic" w:cs="Traditional Arabic"/>
          <w:sz w:val="32"/>
          <w:szCs w:val="32"/>
          <w:rtl/>
          <w:lang w:bidi="ar-DZ"/>
        </w:rPr>
        <w:t xml:space="preserve"> هذا </w:t>
      </w:r>
      <w:r w:rsidR="00421499" w:rsidRPr="00023D4B">
        <w:rPr>
          <w:rFonts w:ascii="Traditional Arabic" w:hAnsi="Traditional Arabic" w:cs="Traditional Arabic" w:hint="cs"/>
          <w:sz w:val="32"/>
          <w:szCs w:val="32"/>
          <w:rtl/>
          <w:lang w:bidi="ar-DZ"/>
        </w:rPr>
        <w:t>تأثرا</w:t>
      </w:r>
      <w:r w:rsidR="00BA77FB" w:rsidRPr="00023D4B">
        <w:rPr>
          <w:rFonts w:ascii="Traditional Arabic" w:hAnsi="Traditional Arabic" w:cs="Traditional Arabic"/>
          <w:sz w:val="32"/>
          <w:szCs w:val="32"/>
          <w:rtl/>
          <w:lang w:bidi="ar-DZ"/>
        </w:rPr>
        <w:t xml:space="preserve"> شكليا بروح </w:t>
      </w:r>
      <w:r w:rsidR="00DB45BF" w:rsidRPr="00023D4B">
        <w:rPr>
          <w:rFonts w:ascii="Traditional Arabic" w:hAnsi="Traditional Arabic" w:cs="Traditional Arabic" w:hint="cs"/>
          <w:sz w:val="32"/>
          <w:szCs w:val="32"/>
          <w:rtl/>
          <w:lang w:bidi="ar-DZ"/>
        </w:rPr>
        <w:t xml:space="preserve">العلم: </w:t>
      </w:r>
      <w:r w:rsidR="00421499" w:rsidRPr="00023D4B">
        <w:rPr>
          <w:rFonts w:ascii="Traditional Arabic" w:hAnsi="Traditional Arabic" w:cs="Traditional Arabic" w:hint="cs"/>
          <w:sz w:val="32"/>
          <w:szCs w:val="32"/>
          <w:rtl/>
          <w:lang w:bidi="ar-DZ"/>
        </w:rPr>
        <w:t>إذا</w:t>
      </w:r>
      <w:r w:rsidR="00BA77FB" w:rsidRPr="00023D4B">
        <w:rPr>
          <w:rFonts w:ascii="Traditional Arabic" w:hAnsi="Traditional Arabic" w:cs="Traditional Arabic"/>
          <w:sz w:val="32"/>
          <w:szCs w:val="32"/>
          <w:rtl/>
          <w:lang w:bidi="ar-DZ"/>
        </w:rPr>
        <w:t xml:space="preserve"> ان اعتماد البحث الاسلوبي في تحليله </w:t>
      </w:r>
      <w:r w:rsidR="00DB45BF" w:rsidRPr="00023D4B">
        <w:rPr>
          <w:rFonts w:ascii="Traditional Arabic" w:hAnsi="Traditional Arabic" w:cs="Traditional Arabic" w:hint="cs"/>
          <w:sz w:val="32"/>
          <w:szCs w:val="32"/>
          <w:rtl/>
          <w:lang w:bidi="ar-DZ"/>
        </w:rPr>
        <w:t>للأثر</w:t>
      </w:r>
      <w:r w:rsidR="00BA77FB" w:rsidRPr="00023D4B">
        <w:rPr>
          <w:rFonts w:ascii="Traditional Arabic" w:hAnsi="Traditional Arabic" w:cs="Traditional Arabic"/>
          <w:sz w:val="32"/>
          <w:szCs w:val="32"/>
          <w:rtl/>
          <w:lang w:bidi="ar-DZ"/>
        </w:rPr>
        <w:t xml:space="preserve"> الادبي على اللغة الذي يشكل منها </w:t>
      </w:r>
      <w:r w:rsidR="001A49EB" w:rsidRPr="00023D4B">
        <w:rPr>
          <w:rFonts w:ascii="Traditional Arabic" w:hAnsi="Traditional Arabic" w:cs="Traditional Arabic"/>
          <w:sz w:val="32"/>
          <w:szCs w:val="32"/>
          <w:rtl/>
          <w:lang w:bidi="ar-DZ"/>
        </w:rPr>
        <w:t xml:space="preserve">النص </w:t>
      </w:r>
      <w:r w:rsidR="00421499" w:rsidRPr="00023D4B">
        <w:rPr>
          <w:rFonts w:ascii="Traditional Arabic" w:hAnsi="Traditional Arabic" w:cs="Traditional Arabic" w:hint="cs"/>
          <w:sz w:val="32"/>
          <w:szCs w:val="32"/>
          <w:rtl/>
          <w:lang w:bidi="ar-DZ"/>
        </w:rPr>
        <w:t>واغفاله</w:t>
      </w:r>
      <w:r w:rsidR="001A49EB" w:rsidRPr="00023D4B">
        <w:rPr>
          <w:rFonts w:ascii="Traditional Arabic" w:hAnsi="Traditional Arabic" w:cs="Traditional Arabic"/>
          <w:sz w:val="32"/>
          <w:szCs w:val="32"/>
          <w:rtl/>
          <w:lang w:bidi="ar-DZ"/>
        </w:rPr>
        <w:t xml:space="preserve"> كل الجوانب الهامشية المتصلة به التاريخية والاجتماعية والنفسية وغيرها كفيلا بتحقق الموضوعية </w:t>
      </w:r>
      <w:r w:rsidR="00421499" w:rsidRPr="00023D4B">
        <w:rPr>
          <w:rFonts w:ascii="Traditional Arabic" w:hAnsi="Traditional Arabic" w:cs="Traditional Arabic" w:hint="cs"/>
          <w:sz w:val="32"/>
          <w:szCs w:val="32"/>
          <w:rtl/>
          <w:lang w:bidi="ar-DZ"/>
        </w:rPr>
        <w:t>وانعدام</w:t>
      </w:r>
      <w:r w:rsidR="001A49EB" w:rsidRPr="00023D4B">
        <w:rPr>
          <w:rFonts w:ascii="Traditional Arabic" w:hAnsi="Traditional Arabic" w:cs="Traditional Arabic"/>
          <w:sz w:val="32"/>
          <w:szCs w:val="32"/>
          <w:rtl/>
          <w:lang w:bidi="ar-DZ"/>
        </w:rPr>
        <w:t xml:space="preserve"> الآراء الانطباعية.</w:t>
      </w:r>
      <w:r w:rsidR="00CF5201" w:rsidRPr="00023D4B">
        <w:rPr>
          <w:rStyle w:val="Appelnotedebasdep"/>
          <w:rFonts w:ascii="Traditional Arabic" w:hAnsi="Traditional Arabic" w:cs="Traditional Arabic"/>
          <w:sz w:val="32"/>
          <w:szCs w:val="32"/>
          <w:rtl/>
          <w:lang w:bidi="ar-DZ"/>
        </w:rPr>
        <w:footnoteReference w:id="28"/>
      </w:r>
    </w:p>
    <w:p w14:paraId="0704A5B5" w14:textId="67D4941E" w:rsidR="00E96EF8" w:rsidRPr="00DB45BF" w:rsidRDefault="00DB45BF" w:rsidP="00DB45BF">
      <w:pPr>
        <w:pStyle w:val="Paragraphedeliste"/>
        <w:numPr>
          <w:ilvl w:val="0"/>
          <w:numId w:val="2"/>
        </w:numPr>
        <w:bidi/>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ا</w:t>
      </w:r>
      <w:r w:rsidR="001A49EB" w:rsidRPr="00DB45BF">
        <w:rPr>
          <w:rFonts w:ascii="Traditional Arabic" w:hAnsi="Traditional Arabic" w:cs="Traditional Arabic"/>
          <w:b/>
          <w:bCs/>
          <w:sz w:val="32"/>
          <w:szCs w:val="32"/>
          <w:rtl/>
          <w:lang w:bidi="ar-DZ"/>
        </w:rPr>
        <w:t>لاسلوبية النظرية</w:t>
      </w:r>
      <w:r w:rsidR="001A49EB" w:rsidRPr="00DB45BF">
        <w:rPr>
          <w:rFonts w:ascii="Traditional Arabic" w:hAnsi="Traditional Arabic" w:cs="Traditional Arabic"/>
          <w:b/>
          <w:bCs/>
          <w:sz w:val="32"/>
          <w:szCs w:val="32"/>
          <w:lang w:bidi="ar-DZ"/>
        </w:rPr>
        <w:t xml:space="preserve"> (Theortical stylisties)</w:t>
      </w:r>
      <w:r w:rsidR="00BA77FB" w:rsidRPr="00DB45BF">
        <w:rPr>
          <w:rFonts w:ascii="Traditional Arabic" w:hAnsi="Traditional Arabic" w:cs="Traditional Arabic"/>
          <w:b/>
          <w:bCs/>
          <w:sz w:val="32"/>
          <w:szCs w:val="32"/>
          <w:lang w:bidi="ar-DZ"/>
        </w:rPr>
        <w:t> </w:t>
      </w:r>
    </w:p>
    <w:p w14:paraId="5C9F3E32" w14:textId="440F8D13" w:rsidR="001A49EB" w:rsidRPr="00023D4B" w:rsidRDefault="001A49EB" w:rsidP="004B2C9D">
      <w:pPr>
        <w:bidi/>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t xml:space="preserve">وهي التي تسعى الى التنظيم </w:t>
      </w:r>
      <w:r w:rsidR="004B2C9D" w:rsidRPr="00023D4B">
        <w:rPr>
          <w:rFonts w:ascii="Traditional Arabic" w:hAnsi="Traditional Arabic" w:cs="Traditional Arabic" w:hint="cs"/>
          <w:sz w:val="32"/>
          <w:szCs w:val="32"/>
          <w:rtl/>
          <w:lang w:bidi="ar-DZ"/>
        </w:rPr>
        <w:t>للأدب</w:t>
      </w:r>
      <w:r w:rsidRPr="00023D4B">
        <w:rPr>
          <w:rFonts w:ascii="Traditional Arabic" w:hAnsi="Traditional Arabic" w:cs="Traditional Arabic"/>
          <w:sz w:val="32"/>
          <w:szCs w:val="32"/>
          <w:rtl/>
          <w:lang w:bidi="ar-DZ"/>
        </w:rPr>
        <w:t xml:space="preserve"> من منطلق اللغة المستخدمة في النص الادبي </w:t>
      </w:r>
      <w:r w:rsidR="004B2C9D" w:rsidRPr="00023D4B">
        <w:rPr>
          <w:rFonts w:ascii="Traditional Arabic" w:hAnsi="Traditional Arabic" w:cs="Traditional Arabic" w:hint="cs"/>
          <w:sz w:val="32"/>
          <w:szCs w:val="32"/>
          <w:rtl/>
          <w:lang w:bidi="ar-DZ"/>
        </w:rPr>
        <w:t>وتطمح</w:t>
      </w:r>
      <w:r w:rsidRPr="00023D4B">
        <w:rPr>
          <w:rFonts w:ascii="Traditional Arabic" w:hAnsi="Traditional Arabic" w:cs="Traditional Arabic"/>
          <w:sz w:val="32"/>
          <w:szCs w:val="32"/>
          <w:rtl/>
          <w:lang w:bidi="ar-DZ"/>
        </w:rPr>
        <w:t xml:space="preserve"> الى </w:t>
      </w:r>
      <w:r w:rsidR="00636AD9" w:rsidRPr="00023D4B">
        <w:rPr>
          <w:rFonts w:ascii="Traditional Arabic" w:hAnsi="Traditional Arabic" w:cs="Traditional Arabic"/>
          <w:sz w:val="32"/>
          <w:szCs w:val="32"/>
          <w:rtl/>
          <w:lang w:bidi="ar-DZ"/>
        </w:rPr>
        <w:t>" ان تصل يوما ما الى تفسير أدبية الخطاب الإبداعية بالاعتماد على مكوناته اللغوية،</w:t>
      </w:r>
      <w:r w:rsidR="004B2C9D">
        <w:rPr>
          <w:rFonts w:ascii="Traditional Arabic" w:hAnsi="Traditional Arabic" w:cs="Traditional Arabic" w:hint="cs"/>
          <w:sz w:val="32"/>
          <w:szCs w:val="32"/>
          <w:rtl/>
          <w:lang w:bidi="ar-DZ"/>
        </w:rPr>
        <w:t xml:space="preserve"> </w:t>
      </w:r>
      <w:r w:rsidR="00636AD9" w:rsidRPr="00023D4B">
        <w:rPr>
          <w:rFonts w:ascii="Traditional Arabic" w:hAnsi="Traditional Arabic" w:cs="Traditional Arabic"/>
          <w:sz w:val="32"/>
          <w:szCs w:val="32"/>
          <w:rtl/>
          <w:lang w:bidi="ar-DZ"/>
        </w:rPr>
        <w:t xml:space="preserve">وهذا </w:t>
      </w:r>
      <w:r w:rsidR="004B2C9D" w:rsidRPr="00023D4B">
        <w:rPr>
          <w:rFonts w:ascii="Traditional Arabic" w:hAnsi="Traditional Arabic" w:cs="Traditional Arabic" w:hint="cs"/>
          <w:sz w:val="32"/>
          <w:szCs w:val="32"/>
          <w:rtl/>
          <w:lang w:bidi="ar-DZ"/>
        </w:rPr>
        <w:t>ما يجع</w:t>
      </w:r>
      <w:r w:rsidR="004B2C9D" w:rsidRPr="00023D4B">
        <w:rPr>
          <w:rFonts w:ascii="Traditional Arabic" w:hAnsi="Traditional Arabic" w:cs="Traditional Arabic" w:hint="eastAsia"/>
          <w:sz w:val="32"/>
          <w:szCs w:val="32"/>
          <w:rtl/>
          <w:lang w:bidi="ar-DZ"/>
        </w:rPr>
        <w:t>ل</w:t>
      </w:r>
      <w:r w:rsidR="00636AD9" w:rsidRPr="00023D4B">
        <w:rPr>
          <w:rFonts w:ascii="Traditional Arabic" w:hAnsi="Traditional Arabic" w:cs="Traditional Arabic"/>
          <w:sz w:val="32"/>
          <w:szCs w:val="32"/>
          <w:rtl/>
          <w:lang w:bidi="ar-DZ"/>
        </w:rPr>
        <w:t xml:space="preserve"> لها التقويل المطلق على اللسانيات المختلف وقوعها " </w:t>
      </w:r>
      <w:r w:rsidR="00CF5201" w:rsidRPr="00023D4B">
        <w:rPr>
          <w:rStyle w:val="Appelnotedebasdep"/>
          <w:rFonts w:ascii="Traditional Arabic" w:hAnsi="Traditional Arabic" w:cs="Traditional Arabic"/>
          <w:sz w:val="32"/>
          <w:szCs w:val="32"/>
          <w:rtl/>
          <w:lang w:bidi="ar-DZ"/>
        </w:rPr>
        <w:footnoteReference w:id="29"/>
      </w:r>
      <w:r w:rsidR="00E0307F" w:rsidRPr="00023D4B">
        <w:rPr>
          <w:rFonts w:ascii="Traditional Arabic" w:hAnsi="Traditional Arabic" w:cs="Traditional Arabic"/>
          <w:sz w:val="32"/>
          <w:szCs w:val="32"/>
          <w:rtl/>
          <w:lang w:bidi="ar-DZ"/>
        </w:rPr>
        <w:t xml:space="preserve">، </w:t>
      </w:r>
      <w:r w:rsidR="004B2C9D" w:rsidRPr="00023D4B">
        <w:rPr>
          <w:rFonts w:ascii="Traditional Arabic" w:hAnsi="Traditional Arabic" w:cs="Traditional Arabic" w:hint="cs"/>
          <w:sz w:val="32"/>
          <w:szCs w:val="32"/>
          <w:rtl/>
          <w:lang w:bidi="ar-DZ"/>
        </w:rPr>
        <w:t>فالأسلوبية</w:t>
      </w:r>
      <w:r w:rsidR="00636AD9" w:rsidRPr="00023D4B">
        <w:rPr>
          <w:rFonts w:ascii="Traditional Arabic" w:hAnsi="Traditional Arabic" w:cs="Traditional Arabic"/>
          <w:sz w:val="32"/>
          <w:szCs w:val="32"/>
          <w:rtl/>
          <w:lang w:bidi="ar-DZ"/>
        </w:rPr>
        <w:t xml:space="preserve"> النظرية تهدف الى إرضاء القواعد النظرية التي ينطلق منها الناقد الاسلوبي في تحليل النص.</w:t>
      </w:r>
      <w:r w:rsidR="00E0307F" w:rsidRPr="00023D4B">
        <w:rPr>
          <w:rStyle w:val="Appelnotedebasdep"/>
          <w:rFonts w:ascii="Traditional Arabic" w:hAnsi="Traditional Arabic" w:cs="Traditional Arabic"/>
          <w:sz w:val="32"/>
          <w:szCs w:val="32"/>
          <w:rtl/>
          <w:lang w:bidi="ar-DZ"/>
        </w:rPr>
        <w:footnoteReference w:id="30"/>
      </w:r>
    </w:p>
    <w:p w14:paraId="5F653F6E" w14:textId="1CB2644A" w:rsidR="00636AD9" w:rsidRPr="00DB45BF" w:rsidRDefault="00636AD9" w:rsidP="00023D4B">
      <w:pPr>
        <w:pStyle w:val="Paragraphedeliste"/>
        <w:numPr>
          <w:ilvl w:val="0"/>
          <w:numId w:val="4"/>
        </w:numPr>
        <w:bidi/>
        <w:jc w:val="both"/>
        <w:rPr>
          <w:rFonts w:ascii="Traditional Arabic" w:hAnsi="Traditional Arabic" w:cs="Traditional Arabic"/>
          <w:b/>
          <w:bCs/>
          <w:sz w:val="32"/>
          <w:szCs w:val="32"/>
          <w:lang w:bidi="ar-DZ"/>
        </w:rPr>
      </w:pPr>
      <w:r w:rsidRPr="00DB45BF">
        <w:rPr>
          <w:rFonts w:ascii="Traditional Arabic" w:hAnsi="Traditional Arabic" w:cs="Traditional Arabic"/>
          <w:b/>
          <w:bCs/>
          <w:sz w:val="32"/>
          <w:szCs w:val="32"/>
          <w:rtl/>
          <w:lang w:bidi="ar-DZ"/>
        </w:rPr>
        <w:t xml:space="preserve">الاسلوبية </w:t>
      </w:r>
      <w:r w:rsidR="009273F5" w:rsidRPr="00DB45BF">
        <w:rPr>
          <w:rFonts w:ascii="Traditional Arabic" w:hAnsi="Traditional Arabic" w:cs="Traditional Arabic" w:hint="cs"/>
          <w:b/>
          <w:bCs/>
          <w:sz w:val="32"/>
          <w:szCs w:val="32"/>
          <w:rtl/>
          <w:lang w:bidi="ar-DZ"/>
        </w:rPr>
        <w:t>التطبيقية:</w:t>
      </w:r>
      <w:r w:rsidRPr="00DB45BF">
        <w:rPr>
          <w:rFonts w:ascii="Traditional Arabic" w:hAnsi="Traditional Arabic" w:cs="Traditional Arabic"/>
          <w:b/>
          <w:bCs/>
          <w:sz w:val="32"/>
          <w:szCs w:val="32"/>
          <w:rtl/>
          <w:lang w:bidi="ar-DZ"/>
        </w:rPr>
        <w:t xml:space="preserve"> </w:t>
      </w:r>
      <w:r w:rsidRPr="00DB45BF">
        <w:rPr>
          <w:rFonts w:ascii="Traditional Arabic" w:hAnsi="Traditional Arabic" w:cs="Traditional Arabic"/>
          <w:b/>
          <w:bCs/>
          <w:sz w:val="32"/>
          <w:szCs w:val="32"/>
          <w:lang w:bidi="ar-DZ"/>
        </w:rPr>
        <w:t>(</w:t>
      </w:r>
      <w:proofErr w:type="spellStart"/>
      <w:r w:rsidRPr="00DB45BF">
        <w:rPr>
          <w:rFonts w:ascii="Traditional Arabic" w:hAnsi="Traditional Arabic" w:cs="Traditional Arabic"/>
          <w:b/>
          <w:bCs/>
          <w:sz w:val="32"/>
          <w:szCs w:val="32"/>
          <w:lang w:bidi="ar-DZ"/>
        </w:rPr>
        <w:t>Applied</w:t>
      </w:r>
      <w:proofErr w:type="spellEnd"/>
      <w:r w:rsidRPr="00DB45BF">
        <w:rPr>
          <w:rFonts w:ascii="Traditional Arabic" w:hAnsi="Traditional Arabic" w:cs="Traditional Arabic"/>
          <w:b/>
          <w:bCs/>
          <w:sz w:val="32"/>
          <w:szCs w:val="32"/>
          <w:lang w:bidi="ar-DZ"/>
        </w:rPr>
        <w:t xml:space="preserve"> </w:t>
      </w:r>
      <w:proofErr w:type="spellStart"/>
      <w:r w:rsidRPr="00DB45BF">
        <w:rPr>
          <w:rFonts w:ascii="Traditional Arabic" w:hAnsi="Traditional Arabic" w:cs="Traditional Arabic"/>
          <w:b/>
          <w:bCs/>
          <w:sz w:val="32"/>
          <w:szCs w:val="32"/>
          <w:lang w:bidi="ar-DZ"/>
        </w:rPr>
        <w:t>stylistics</w:t>
      </w:r>
      <w:proofErr w:type="spellEnd"/>
      <w:r w:rsidRPr="00DB45BF">
        <w:rPr>
          <w:rFonts w:ascii="Traditional Arabic" w:hAnsi="Traditional Arabic" w:cs="Traditional Arabic"/>
          <w:b/>
          <w:bCs/>
          <w:sz w:val="32"/>
          <w:szCs w:val="32"/>
          <w:lang w:bidi="ar-DZ"/>
        </w:rPr>
        <w:t>)</w:t>
      </w:r>
    </w:p>
    <w:p w14:paraId="59E9FB9E" w14:textId="77777777" w:rsidR="00D646CB" w:rsidRPr="00D646CB" w:rsidRDefault="00D646CB" w:rsidP="00D646CB">
      <w:pPr>
        <w:bidi/>
        <w:ind w:left="360"/>
        <w:rPr>
          <w:rFonts w:ascii="Traditional Arabic" w:hAnsi="Traditional Arabic" w:cs="Traditional Arabic"/>
          <w:sz w:val="32"/>
          <w:szCs w:val="32"/>
          <w:rtl/>
          <w:lang w:bidi="ar-DZ"/>
        </w:rPr>
      </w:pPr>
      <w:r w:rsidRPr="00D646CB">
        <w:rPr>
          <w:rFonts w:ascii="Traditional Arabic" w:hAnsi="Traditional Arabic" w:cs="Traditional Arabic" w:hint="cs"/>
          <w:sz w:val="32"/>
          <w:szCs w:val="32"/>
          <w:rtl/>
          <w:lang w:bidi="ar-DZ"/>
        </w:rPr>
        <w:lastRenderedPageBreak/>
        <w:t>وغايتها</w:t>
      </w:r>
      <w:r w:rsidRPr="00D646CB">
        <w:rPr>
          <w:rFonts w:ascii="Traditional Arabic" w:hAnsi="Traditional Arabic" w:cs="Traditional Arabic"/>
          <w:sz w:val="32"/>
          <w:szCs w:val="32"/>
          <w:rtl/>
          <w:lang w:bidi="ar-DZ"/>
        </w:rPr>
        <w:t xml:space="preserve"> تعرية النص الادبي </w:t>
      </w:r>
      <w:r w:rsidRPr="00D646CB">
        <w:rPr>
          <w:rFonts w:ascii="Traditional Arabic" w:hAnsi="Traditional Arabic" w:cs="Traditional Arabic" w:hint="cs"/>
          <w:sz w:val="32"/>
          <w:szCs w:val="32"/>
          <w:rtl/>
          <w:lang w:bidi="ar-DZ"/>
        </w:rPr>
        <w:t xml:space="preserve">واظهار </w:t>
      </w:r>
      <w:r w:rsidRPr="00D646CB">
        <w:rPr>
          <w:rFonts w:ascii="Traditional Arabic" w:hAnsi="Traditional Arabic" w:cs="Traditional Arabic"/>
          <w:sz w:val="32"/>
          <w:szCs w:val="32"/>
          <w:rtl/>
          <w:lang w:bidi="ar-DZ"/>
        </w:rPr>
        <w:t xml:space="preserve">خصائصه </w:t>
      </w:r>
      <w:r w:rsidRPr="00D646CB">
        <w:rPr>
          <w:rFonts w:ascii="Traditional Arabic" w:hAnsi="Traditional Arabic" w:cs="Traditional Arabic" w:hint="cs"/>
          <w:sz w:val="32"/>
          <w:szCs w:val="32"/>
          <w:rtl/>
          <w:lang w:bidi="ar-DZ"/>
        </w:rPr>
        <w:t>وسماته</w:t>
      </w:r>
      <w:r w:rsidRPr="00D646CB">
        <w:rPr>
          <w:rFonts w:ascii="Traditional Arabic" w:hAnsi="Traditional Arabic" w:cs="Traditional Arabic"/>
          <w:sz w:val="32"/>
          <w:szCs w:val="32"/>
          <w:rtl/>
          <w:lang w:bidi="ar-DZ"/>
        </w:rPr>
        <w:t xml:space="preserve"> من حيث انه شكل ففي يبغى </w:t>
      </w:r>
      <w:r w:rsidRPr="00D646CB">
        <w:rPr>
          <w:rFonts w:ascii="Traditional Arabic" w:hAnsi="Traditional Arabic" w:cs="Traditional Arabic" w:hint="cs"/>
          <w:sz w:val="32"/>
          <w:szCs w:val="32"/>
          <w:rtl/>
          <w:lang w:bidi="ar-DZ"/>
        </w:rPr>
        <w:t>المنشئ عن</w:t>
      </w:r>
      <w:r w:rsidRPr="00D646CB">
        <w:rPr>
          <w:rFonts w:ascii="Traditional Arabic" w:hAnsi="Traditional Arabic" w:cs="Traditional Arabic"/>
          <w:sz w:val="32"/>
          <w:szCs w:val="32"/>
          <w:rtl/>
          <w:lang w:bidi="ar-DZ"/>
        </w:rPr>
        <w:t xml:space="preserve"> طريقة </w:t>
      </w:r>
      <w:r w:rsidRPr="00D646CB">
        <w:rPr>
          <w:rFonts w:ascii="Traditional Arabic" w:hAnsi="Traditional Arabic" w:cs="Traditional Arabic" w:hint="cs"/>
          <w:sz w:val="32"/>
          <w:szCs w:val="32"/>
          <w:rtl/>
          <w:lang w:bidi="ar-DZ"/>
        </w:rPr>
        <w:t>التأثير</w:t>
      </w:r>
      <w:r w:rsidRPr="00D646CB">
        <w:rPr>
          <w:rFonts w:ascii="Traditional Arabic" w:hAnsi="Traditional Arabic" w:cs="Traditional Arabic"/>
          <w:sz w:val="32"/>
          <w:szCs w:val="32"/>
          <w:rtl/>
          <w:lang w:bidi="ar-DZ"/>
        </w:rPr>
        <w:t xml:space="preserve"> </w:t>
      </w:r>
      <w:r w:rsidRPr="00D646CB">
        <w:rPr>
          <w:rFonts w:ascii="Traditional Arabic" w:hAnsi="Traditional Arabic" w:cs="Traditional Arabic" w:hint="cs"/>
          <w:sz w:val="32"/>
          <w:szCs w:val="32"/>
          <w:rtl/>
          <w:lang w:bidi="ar-DZ"/>
        </w:rPr>
        <w:t>والاقناع</w:t>
      </w:r>
      <w:r w:rsidRPr="00D646CB">
        <w:rPr>
          <w:rFonts w:ascii="Traditional Arabic" w:hAnsi="Traditional Arabic" w:cs="Traditional Arabic"/>
          <w:sz w:val="32"/>
          <w:szCs w:val="32"/>
          <w:rtl/>
          <w:lang w:bidi="ar-DZ"/>
        </w:rPr>
        <w:t xml:space="preserve"> </w:t>
      </w:r>
      <w:r w:rsidRPr="00D646CB">
        <w:rPr>
          <w:rFonts w:ascii="Traditional Arabic" w:hAnsi="Traditional Arabic" w:cs="Traditional Arabic" w:hint="cs"/>
          <w:sz w:val="32"/>
          <w:szCs w:val="32"/>
          <w:rtl/>
          <w:lang w:bidi="ar-DZ"/>
        </w:rPr>
        <w:t>ومدخلها</w:t>
      </w:r>
      <w:r w:rsidRPr="00D646CB">
        <w:rPr>
          <w:rFonts w:ascii="Traditional Arabic" w:hAnsi="Traditional Arabic" w:cs="Traditional Arabic"/>
          <w:sz w:val="32"/>
          <w:szCs w:val="32"/>
          <w:rtl/>
          <w:lang w:bidi="ar-DZ"/>
        </w:rPr>
        <w:t xml:space="preserve"> في التطبيق هو لغة الأثر الادبي.</w:t>
      </w:r>
    </w:p>
    <w:p w14:paraId="54952719" w14:textId="2AC022EE" w:rsidR="00636AD9" w:rsidRPr="00023D4B" w:rsidRDefault="004B2C9D" w:rsidP="00023D4B">
      <w:pPr>
        <w:bidi/>
        <w:ind w:left="360"/>
        <w:jc w:val="both"/>
        <w:rPr>
          <w:rFonts w:ascii="Traditional Arabic" w:hAnsi="Traditional Arabic" w:cs="Traditional Arabic"/>
          <w:sz w:val="32"/>
          <w:szCs w:val="32"/>
          <w:rtl/>
          <w:lang w:bidi="ar-DZ"/>
        </w:rPr>
      </w:pPr>
      <w:r w:rsidRPr="00023D4B">
        <w:rPr>
          <w:rFonts w:ascii="Traditional Arabic" w:hAnsi="Traditional Arabic" w:cs="Traditional Arabic" w:hint="cs"/>
          <w:sz w:val="32"/>
          <w:szCs w:val="32"/>
          <w:rtl/>
          <w:lang w:bidi="ar-DZ"/>
        </w:rPr>
        <w:t>وإذا</w:t>
      </w:r>
      <w:r w:rsidR="003E44C2" w:rsidRPr="00023D4B">
        <w:rPr>
          <w:rFonts w:ascii="Traditional Arabic" w:hAnsi="Traditional Arabic" w:cs="Traditional Arabic"/>
          <w:sz w:val="32"/>
          <w:szCs w:val="32"/>
          <w:rtl/>
          <w:lang w:bidi="ar-DZ"/>
        </w:rPr>
        <w:t xml:space="preserve"> كانت الاسلوبية النظرية تتسم بالاستقرار على مناهج ي</w:t>
      </w:r>
      <w:r w:rsidR="00A607A0" w:rsidRPr="00023D4B">
        <w:rPr>
          <w:rFonts w:ascii="Traditional Arabic" w:hAnsi="Traditional Arabic" w:cs="Traditional Arabic"/>
          <w:sz w:val="32"/>
          <w:szCs w:val="32"/>
          <w:rtl/>
          <w:lang w:bidi="ar-DZ"/>
        </w:rPr>
        <w:t xml:space="preserve">عنيها فان الاسلوبية </w:t>
      </w:r>
      <w:r w:rsidRPr="00023D4B">
        <w:rPr>
          <w:rFonts w:ascii="Traditional Arabic" w:hAnsi="Traditional Arabic" w:cs="Traditional Arabic" w:hint="cs"/>
          <w:sz w:val="32"/>
          <w:szCs w:val="32"/>
          <w:rtl/>
          <w:lang w:bidi="ar-DZ"/>
        </w:rPr>
        <w:t>التطبيقي</w:t>
      </w:r>
      <w:r w:rsidRPr="00023D4B">
        <w:rPr>
          <w:rFonts w:ascii="Traditional Arabic" w:hAnsi="Traditional Arabic" w:cs="Traditional Arabic" w:hint="eastAsia"/>
          <w:sz w:val="32"/>
          <w:szCs w:val="32"/>
          <w:rtl/>
          <w:lang w:bidi="ar-DZ"/>
        </w:rPr>
        <w:t>ة</w:t>
      </w:r>
      <w:r w:rsidR="00A607A0" w:rsidRPr="00023D4B">
        <w:rPr>
          <w:rFonts w:ascii="Traditional Arabic" w:hAnsi="Traditional Arabic" w:cs="Traditional Arabic"/>
          <w:sz w:val="32"/>
          <w:szCs w:val="32"/>
          <w:rtl/>
          <w:lang w:bidi="ar-DZ"/>
        </w:rPr>
        <w:t xml:space="preserve"> تعاني من تعدد </w:t>
      </w:r>
      <w:r w:rsidRPr="00023D4B">
        <w:rPr>
          <w:rFonts w:ascii="Traditional Arabic" w:hAnsi="Traditional Arabic" w:cs="Traditional Arabic" w:hint="cs"/>
          <w:sz w:val="32"/>
          <w:szCs w:val="32"/>
          <w:rtl/>
          <w:lang w:bidi="ar-DZ"/>
        </w:rPr>
        <w:t>اتجاهاته</w:t>
      </w:r>
      <w:r w:rsidRPr="00023D4B">
        <w:rPr>
          <w:rFonts w:ascii="Traditional Arabic" w:hAnsi="Traditional Arabic" w:cs="Traditional Arabic" w:hint="eastAsia"/>
          <w:sz w:val="32"/>
          <w:szCs w:val="32"/>
          <w:rtl/>
          <w:lang w:bidi="ar-DZ"/>
        </w:rPr>
        <w:t>ا</w:t>
      </w:r>
      <w:r w:rsidR="00A607A0" w:rsidRPr="00023D4B">
        <w:rPr>
          <w:rFonts w:ascii="Traditional Arabic" w:hAnsi="Traditional Arabic" w:cs="Traditional Arabic"/>
          <w:sz w:val="32"/>
          <w:szCs w:val="32"/>
          <w:rtl/>
          <w:lang w:bidi="ar-DZ"/>
        </w:rPr>
        <w:t xml:space="preserve"> </w:t>
      </w:r>
      <w:r w:rsidR="00AF0ED1" w:rsidRPr="00023D4B">
        <w:rPr>
          <w:rFonts w:ascii="Traditional Arabic" w:hAnsi="Traditional Arabic" w:cs="Traditional Arabic" w:hint="cs"/>
          <w:sz w:val="32"/>
          <w:szCs w:val="32"/>
          <w:rtl/>
          <w:lang w:bidi="ar-DZ"/>
        </w:rPr>
        <w:t>وتشعبها</w:t>
      </w:r>
      <w:r w:rsidR="009273F5" w:rsidRPr="00023D4B">
        <w:rPr>
          <w:rFonts w:ascii="Traditional Arabic" w:hAnsi="Traditional Arabic" w:cs="Traditional Arabic" w:hint="cs"/>
          <w:sz w:val="32"/>
          <w:szCs w:val="32"/>
          <w:rtl/>
          <w:lang w:bidi="ar-DZ"/>
        </w:rPr>
        <w:t>، كما</w:t>
      </w:r>
      <w:r w:rsidR="00A607A0" w:rsidRPr="00023D4B">
        <w:rPr>
          <w:rFonts w:ascii="Traditional Arabic" w:hAnsi="Traditional Arabic" w:cs="Traditional Arabic"/>
          <w:sz w:val="32"/>
          <w:szCs w:val="32"/>
          <w:rtl/>
          <w:lang w:bidi="ar-DZ"/>
        </w:rPr>
        <w:t xml:space="preserve"> أن الترابط المنهجي بين كلا المجالين -التنظيري </w:t>
      </w:r>
      <w:r w:rsidR="00421499" w:rsidRPr="00023D4B">
        <w:rPr>
          <w:rFonts w:ascii="Traditional Arabic" w:hAnsi="Traditional Arabic" w:cs="Traditional Arabic" w:hint="cs"/>
          <w:sz w:val="32"/>
          <w:szCs w:val="32"/>
          <w:rtl/>
          <w:lang w:bidi="ar-DZ"/>
        </w:rPr>
        <w:t>والتطبيقي</w:t>
      </w:r>
      <w:r w:rsidR="00A607A0" w:rsidRPr="00023D4B">
        <w:rPr>
          <w:rFonts w:ascii="Traditional Arabic" w:hAnsi="Traditional Arabic" w:cs="Traditional Arabic"/>
          <w:sz w:val="32"/>
          <w:szCs w:val="32"/>
          <w:rtl/>
          <w:lang w:bidi="ar-DZ"/>
        </w:rPr>
        <w:t xml:space="preserve"> – يكاد يكون </w:t>
      </w:r>
      <w:r w:rsidR="009273F5" w:rsidRPr="00023D4B">
        <w:rPr>
          <w:rFonts w:ascii="Traditional Arabic" w:hAnsi="Traditional Arabic" w:cs="Traditional Arabic" w:hint="cs"/>
          <w:sz w:val="32"/>
          <w:szCs w:val="32"/>
          <w:rtl/>
          <w:lang w:bidi="ar-DZ"/>
        </w:rPr>
        <w:t>منعدما.</w:t>
      </w:r>
      <w:r w:rsidR="00E0307F" w:rsidRPr="00023D4B">
        <w:rPr>
          <w:rStyle w:val="Appelnotedebasdep"/>
          <w:rFonts w:ascii="Traditional Arabic" w:hAnsi="Traditional Arabic" w:cs="Traditional Arabic"/>
          <w:sz w:val="32"/>
          <w:szCs w:val="32"/>
          <w:rtl/>
          <w:lang w:bidi="ar-DZ"/>
        </w:rPr>
        <w:footnoteReference w:id="31"/>
      </w:r>
    </w:p>
    <w:p w14:paraId="090C0577" w14:textId="000160E0" w:rsidR="00A607A0" w:rsidRPr="009273F5" w:rsidRDefault="00A607A0" w:rsidP="00023D4B">
      <w:pPr>
        <w:pStyle w:val="Paragraphedeliste"/>
        <w:numPr>
          <w:ilvl w:val="0"/>
          <w:numId w:val="4"/>
        </w:numPr>
        <w:bidi/>
        <w:jc w:val="both"/>
        <w:rPr>
          <w:rFonts w:ascii="Traditional Arabic" w:hAnsi="Traditional Arabic" w:cs="Traditional Arabic"/>
          <w:b/>
          <w:bCs/>
          <w:sz w:val="32"/>
          <w:szCs w:val="32"/>
          <w:lang w:bidi="ar-DZ"/>
        </w:rPr>
      </w:pPr>
      <w:r w:rsidRPr="009273F5">
        <w:rPr>
          <w:rFonts w:ascii="Traditional Arabic" w:hAnsi="Traditional Arabic" w:cs="Traditional Arabic"/>
          <w:b/>
          <w:bCs/>
          <w:sz w:val="32"/>
          <w:szCs w:val="32"/>
          <w:rtl/>
          <w:lang w:bidi="ar-DZ"/>
        </w:rPr>
        <w:t xml:space="preserve">الاسلوبية </w:t>
      </w:r>
      <w:r w:rsidR="009273F5" w:rsidRPr="009273F5">
        <w:rPr>
          <w:rFonts w:ascii="Traditional Arabic" w:hAnsi="Traditional Arabic" w:cs="Traditional Arabic" w:hint="cs"/>
          <w:b/>
          <w:bCs/>
          <w:sz w:val="32"/>
          <w:szCs w:val="32"/>
          <w:rtl/>
          <w:lang w:bidi="ar-DZ"/>
        </w:rPr>
        <w:t>المقارنة:</w:t>
      </w:r>
      <w:r w:rsidRPr="009273F5">
        <w:rPr>
          <w:rFonts w:ascii="Traditional Arabic" w:hAnsi="Traditional Arabic" w:cs="Traditional Arabic"/>
          <w:b/>
          <w:bCs/>
          <w:sz w:val="32"/>
          <w:szCs w:val="32"/>
          <w:rtl/>
          <w:lang w:bidi="ar-DZ"/>
        </w:rPr>
        <w:t xml:space="preserve"> </w:t>
      </w:r>
      <w:r w:rsidRPr="009273F5">
        <w:rPr>
          <w:rFonts w:ascii="Traditional Arabic" w:hAnsi="Traditional Arabic" w:cs="Traditional Arabic"/>
          <w:b/>
          <w:bCs/>
          <w:sz w:val="32"/>
          <w:szCs w:val="32"/>
          <w:lang w:bidi="ar-DZ"/>
        </w:rPr>
        <w:t>(Comparative Styliatics)</w:t>
      </w:r>
    </w:p>
    <w:p w14:paraId="3B7430D4" w14:textId="243FF82E" w:rsidR="00A607A0" w:rsidRPr="00023D4B" w:rsidRDefault="009273F5" w:rsidP="00023D4B">
      <w:pPr>
        <w:bidi/>
        <w:ind w:left="360"/>
        <w:jc w:val="both"/>
        <w:rPr>
          <w:rFonts w:ascii="Traditional Arabic" w:hAnsi="Traditional Arabic" w:cs="Traditional Arabic"/>
          <w:sz w:val="32"/>
          <w:szCs w:val="32"/>
          <w:rtl/>
          <w:lang w:bidi="ar-DZ"/>
        </w:rPr>
      </w:pPr>
      <w:r w:rsidRPr="00023D4B">
        <w:rPr>
          <w:rFonts w:ascii="Traditional Arabic" w:hAnsi="Traditional Arabic" w:cs="Traditional Arabic" w:hint="cs"/>
          <w:sz w:val="32"/>
          <w:szCs w:val="32"/>
          <w:rtl/>
          <w:lang w:bidi="ar-DZ"/>
        </w:rPr>
        <w:t>وتعتمد</w:t>
      </w:r>
      <w:r w:rsidR="00A607A0" w:rsidRPr="00023D4B">
        <w:rPr>
          <w:rFonts w:ascii="Traditional Arabic" w:hAnsi="Traditional Arabic" w:cs="Traditional Arabic"/>
          <w:sz w:val="32"/>
          <w:szCs w:val="32"/>
          <w:rtl/>
          <w:lang w:bidi="ar-DZ"/>
        </w:rPr>
        <w:t xml:space="preserve"> المقارنة أساسا </w:t>
      </w:r>
      <w:r w:rsidR="004B2C9D" w:rsidRPr="00023D4B">
        <w:rPr>
          <w:rFonts w:ascii="Traditional Arabic" w:hAnsi="Traditional Arabic" w:cs="Traditional Arabic" w:hint="cs"/>
          <w:sz w:val="32"/>
          <w:szCs w:val="32"/>
          <w:rtl/>
          <w:lang w:bidi="ar-DZ"/>
        </w:rPr>
        <w:t>ولا</w:t>
      </w:r>
      <w:r w:rsidR="00A607A0" w:rsidRPr="00023D4B">
        <w:rPr>
          <w:rFonts w:ascii="Traditional Arabic" w:hAnsi="Traditional Arabic" w:cs="Traditional Arabic"/>
          <w:sz w:val="32"/>
          <w:szCs w:val="32"/>
          <w:rtl/>
          <w:lang w:bidi="ar-DZ"/>
        </w:rPr>
        <w:t xml:space="preserve"> تتجاوز حدود لغة </w:t>
      </w:r>
      <w:r w:rsidRPr="00023D4B">
        <w:rPr>
          <w:rFonts w:ascii="Traditional Arabic" w:hAnsi="Traditional Arabic" w:cs="Traditional Arabic" w:hint="cs"/>
          <w:sz w:val="32"/>
          <w:szCs w:val="32"/>
          <w:rtl/>
          <w:lang w:bidi="ar-DZ"/>
        </w:rPr>
        <w:t>واحدة، وهي</w:t>
      </w:r>
      <w:r w:rsidR="00A607A0" w:rsidRPr="00023D4B">
        <w:rPr>
          <w:rFonts w:ascii="Traditional Arabic" w:hAnsi="Traditional Arabic" w:cs="Traditional Arabic"/>
          <w:sz w:val="32"/>
          <w:szCs w:val="32"/>
          <w:rtl/>
          <w:lang w:bidi="ar-DZ"/>
        </w:rPr>
        <w:t xml:space="preserve"> تدرس أساليب الكلام في مستوى معين من مستويات اللغة الواحدة لتبين خصائصها المميزة عن طريق مقابلة بعضها بالبعض </w:t>
      </w:r>
      <w:r w:rsidRPr="00023D4B">
        <w:rPr>
          <w:rFonts w:ascii="Traditional Arabic" w:hAnsi="Traditional Arabic" w:cs="Traditional Arabic" w:hint="cs"/>
          <w:sz w:val="32"/>
          <w:szCs w:val="32"/>
          <w:rtl/>
          <w:lang w:bidi="ar-DZ"/>
        </w:rPr>
        <w:t>الاخر،</w:t>
      </w:r>
      <w:r w:rsidR="00A607A0" w:rsidRPr="00023D4B">
        <w:rPr>
          <w:rFonts w:ascii="Traditional Arabic" w:hAnsi="Traditional Arabic" w:cs="Traditional Arabic"/>
          <w:sz w:val="32"/>
          <w:szCs w:val="32"/>
          <w:rtl/>
          <w:lang w:bidi="ar-DZ"/>
        </w:rPr>
        <w:t xml:space="preserve"> لتقدير أدوارها المختلفة في بناء صور الجمال في النصوص </w:t>
      </w:r>
      <w:r w:rsidRPr="00023D4B">
        <w:rPr>
          <w:rFonts w:ascii="Traditional Arabic" w:hAnsi="Traditional Arabic" w:cs="Traditional Arabic" w:hint="cs"/>
          <w:sz w:val="32"/>
          <w:szCs w:val="32"/>
          <w:rtl/>
          <w:lang w:bidi="ar-DZ"/>
        </w:rPr>
        <w:t>الأدبية.</w:t>
      </w:r>
    </w:p>
    <w:p w14:paraId="112F915A" w14:textId="4AA33904" w:rsidR="00E4395F" w:rsidRPr="00023D4B" w:rsidRDefault="009273F5" w:rsidP="00023D4B">
      <w:pPr>
        <w:bidi/>
        <w:ind w:left="360"/>
        <w:jc w:val="both"/>
        <w:rPr>
          <w:rFonts w:ascii="Traditional Arabic" w:hAnsi="Traditional Arabic" w:cs="Traditional Arabic"/>
          <w:sz w:val="32"/>
          <w:szCs w:val="32"/>
          <w:rtl/>
          <w:lang w:bidi="ar-DZ"/>
        </w:rPr>
      </w:pPr>
      <w:r w:rsidRPr="00023D4B">
        <w:rPr>
          <w:rFonts w:ascii="Traditional Arabic" w:hAnsi="Traditional Arabic" w:cs="Traditional Arabic" w:hint="cs"/>
          <w:sz w:val="32"/>
          <w:szCs w:val="32"/>
          <w:rtl/>
          <w:lang w:bidi="ar-DZ"/>
        </w:rPr>
        <w:t>وتقتضي</w:t>
      </w:r>
      <w:r w:rsidR="00A607A0" w:rsidRPr="00023D4B">
        <w:rPr>
          <w:rFonts w:ascii="Traditional Arabic" w:hAnsi="Traditional Arabic" w:cs="Traditional Arabic"/>
          <w:sz w:val="32"/>
          <w:szCs w:val="32"/>
          <w:rtl/>
          <w:lang w:bidi="ar-DZ"/>
        </w:rPr>
        <w:t xml:space="preserve"> عملية المقارنة الاسلوبية حضور نصيين </w:t>
      </w:r>
      <w:r w:rsidR="004B2C9D" w:rsidRPr="00023D4B">
        <w:rPr>
          <w:rFonts w:ascii="Traditional Arabic" w:hAnsi="Traditional Arabic" w:cs="Traditional Arabic" w:hint="cs"/>
          <w:sz w:val="32"/>
          <w:szCs w:val="32"/>
          <w:rtl/>
          <w:lang w:bidi="ar-DZ"/>
        </w:rPr>
        <w:t>فأكثر</w:t>
      </w:r>
      <w:r w:rsidR="00A607A0" w:rsidRPr="00023D4B">
        <w:rPr>
          <w:rFonts w:ascii="Traditional Arabic" w:hAnsi="Traditional Arabic" w:cs="Traditional Arabic"/>
          <w:sz w:val="32"/>
          <w:szCs w:val="32"/>
          <w:rtl/>
          <w:lang w:bidi="ar-DZ"/>
        </w:rPr>
        <w:t xml:space="preserve"> </w:t>
      </w:r>
      <w:r w:rsidR="004B2C9D" w:rsidRPr="00023D4B">
        <w:rPr>
          <w:rFonts w:ascii="Traditional Arabic" w:hAnsi="Traditional Arabic" w:cs="Traditional Arabic" w:hint="cs"/>
          <w:sz w:val="32"/>
          <w:szCs w:val="32"/>
          <w:rtl/>
          <w:lang w:bidi="ar-DZ"/>
        </w:rPr>
        <w:t>ولابد</w:t>
      </w:r>
      <w:r w:rsidR="00E4395F" w:rsidRPr="00023D4B">
        <w:rPr>
          <w:rFonts w:ascii="Traditional Arabic" w:hAnsi="Traditional Arabic" w:cs="Traditional Arabic"/>
          <w:sz w:val="32"/>
          <w:szCs w:val="32"/>
          <w:rtl/>
          <w:lang w:bidi="ar-DZ"/>
        </w:rPr>
        <w:t xml:space="preserve"> من وجود عنصر أو عناصر اشتراك بني النصوص المقارنة للاشتراك في </w:t>
      </w:r>
      <w:r w:rsidRPr="00023D4B">
        <w:rPr>
          <w:rFonts w:ascii="Traditional Arabic" w:hAnsi="Traditional Arabic" w:cs="Traditional Arabic" w:hint="cs"/>
          <w:sz w:val="32"/>
          <w:szCs w:val="32"/>
          <w:rtl/>
          <w:lang w:bidi="ar-DZ"/>
        </w:rPr>
        <w:t>الموضوع، او</w:t>
      </w:r>
      <w:r w:rsidR="00E4395F" w:rsidRPr="00023D4B">
        <w:rPr>
          <w:rFonts w:ascii="Traditional Arabic" w:hAnsi="Traditional Arabic" w:cs="Traditional Arabic"/>
          <w:sz w:val="32"/>
          <w:szCs w:val="32"/>
          <w:rtl/>
          <w:lang w:bidi="ar-DZ"/>
        </w:rPr>
        <w:t xml:space="preserve"> الغرض العام مع الاشتراك في المؤلف أو عدم الاشتراك </w:t>
      </w:r>
      <w:r w:rsidRPr="00023D4B">
        <w:rPr>
          <w:rFonts w:ascii="Traditional Arabic" w:hAnsi="Traditional Arabic" w:cs="Traditional Arabic" w:hint="cs"/>
          <w:sz w:val="32"/>
          <w:szCs w:val="32"/>
          <w:rtl/>
          <w:lang w:bidi="ar-DZ"/>
        </w:rPr>
        <w:t>فيه، او</w:t>
      </w:r>
      <w:r w:rsidR="00E4395F" w:rsidRPr="00023D4B">
        <w:rPr>
          <w:rFonts w:ascii="Traditional Arabic" w:hAnsi="Traditional Arabic" w:cs="Traditional Arabic"/>
          <w:sz w:val="32"/>
          <w:szCs w:val="32"/>
          <w:rtl/>
          <w:lang w:bidi="ar-DZ"/>
        </w:rPr>
        <w:t xml:space="preserve"> الاشتراك في المؤلف اختلاف الموضوع أو الغرض أو جنس </w:t>
      </w:r>
      <w:r w:rsidRPr="00023D4B">
        <w:rPr>
          <w:rFonts w:ascii="Traditional Arabic" w:hAnsi="Traditional Arabic" w:cs="Traditional Arabic" w:hint="cs"/>
          <w:sz w:val="32"/>
          <w:szCs w:val="32"/>
          <w:rtl/>
          <w:lang w:bidi="ar-DZ"/>
        </w:rPr>
        <w:t>الكناية.</w:t>
      </w:r>
      <w:r w:rsidR="00E0307F" w:rsidRPr="00023D4B">
        <w:rPr>
          <w:rStyle w:val="Appelnotedebasdep"/>
          <w:rFonts w:ascii="Traditional Arabic" w:hAnsi="Traditional Arabic" w:cs="Traditional Arabic"/>
          <w:sz w:val="32"/>
          <w:szCs w:val="32"/>
          <w:rtl/>
          <w:lang w:bidi="ar-DZ"/>
        </w:rPr>
        <w:footnoteReference w:id="32"/>
      </w:r>
    </w:p>
    <w:p w14:paraId="56952367" w14:textId="4DDD4C1F" w:rsidR="00E4395F" w:rsidRPr="00023D4B" w:rsidRDefault="00E4395F" w:rsidP="00023D4B">
      <w:pPr>
        <w:bidi/>
        <w:ind w:left="360"/>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t>أي أن الاسلوبية المقارنة</w:t>
      </w:r>
      <w:r w:rsidR="00B718F3" w:rsidRPr="00023D4B">
        <w:rPr>
          <w:rFonts w:ascii="Traditional Arabic" w:hAnsi="Traditional Arabic" w:cs="Traditional Arabic"/>
          <w:sz w:val="32"/>
          <w:szCs w:val="32"/>
          <w:rtl/>
          <w:lang w:bidi="ar-DZ"/>
        </w:rPr>
        <w:t xml:space="preserve"> تنحص</w:t>
      </w:r>
      <w:r w:rsidR="00432088" w:rsidRPr="00023D4B">
        <w:rPr>
          <w:rFonts w:ascii="Traditional Arabic" w:hAnsi="Traditional Arabic" w:cs="Traditional Arabic"/>
          <w:sz w:val="32"/>
          <w:szCs w:val="32"/>
          <w:rtl/>
          <w:lang w:bidi="ar-DZ"/>
        </w:rPr>
        <w:t xml:space="preserve">ر نفسها في </w:t>
      </w:r>
      <w:r w:rsidR="00421499" w:rsidRPr="00023D4B">
        <w:rPr>
          <w:rFonts w:ascii="Traditional Arabic" w:hAnsi="Traditional Arabic" w:cs="Traditional Arabic" w:hint="cs"/>
          <w:sz w:val="32"/>
          <w:szCs w:val="32"/>
          <w:rtl/>
          <w:lang w:bidi="ar-DZ"/>
        </w:rPr>
        <w:t>إطار</w:t>
      </w:r>
      <w:r w:rsidR="00432088" w:rsidRPr="00023D4B">
        <w:rPr>
          <w:rFonts w:ascii="Traditional Arabic" w:hAnsi="Traditional Arabic" w:cs="Traditional Arabic"/>
          <w:sz w:val="32"/>
          <w:szCs w:val="32"/>
          <w:rtl/>
          <w:lang w:bidi="ar-DZ"/>
        </w:rPr>
        <w:t xml:space="preserve"> اللغة</w:t>
      </w:r>
      <w:r w:rsidR="00726678" w:rsidRPr="00023D4B">
        <w:rPr>
          <w:rFonts w:ascii="Traditional Arabic" w:hAnsi="Traditional Arabic" w:cs="Traditional Arabic"/>
          <w:sz w:val="32"/>
          <w:szCs w:val="32"/>
          <w:rtl/>
          <w:lang w:bidi="ar-DZ"/>
        </w:rPr>
        <w:t xml:space="preserve"> الواحدة </w:t>
      </w:r>
      <w:r w:rsidR="00421499" w:rsidRPr="00023D4B">
        <w:rPr>
          <w:rFonts w:ascii="Traditional Arabic" w:hAnsi="Traditional Arabic" w:cs="Traditional Arabic" w:hint="cs"/>
          <w:sz w:val="32"/>
          <w:szCs w:val="32"/>
          <w:rtl/>
          <w:lang w:bidi="ar-DZ"/>
        </w:rPr>
        <w:t>ولا</w:t>
      </w:r>
      <w:r w:rsidR="00726678" w:rsidRPr="00023D4B">
        <w:rPr>
          <w:rFonts w:ascii="Traditional Arabic" w:hAnsi="Traditional Arabic" w:cs="Traditional Arabic"/>
          <w:sz w:val="32"/>
          <w:szCs w:val="32"/>
          <w:rtl/>
          <w:lang w:bidi="ar-DZ"/>
        </w:rPr>
        <w:t xml:space="preserve"> تتجاوزها وهي بهذا تختلف اختلافا بينا عن الادب المقارن الذي يدرس علاقات </w:t>
      </w:r>
      <w:r w:rsidR="009273F5" w:rsidRPr="00023D4B">
        <w:rPr>
          <w:rFonts w:ascii="Traditional Arabic" w:hAnsi="Traditional Arabic" w:cs="Traditional Arabic" w:hint="cs"/>
          <w:sz w:val="32"/>
          <w:szCs w:val="32"/>
          <w:rtl/>
          <w:lang w:bidi="ar-DZ"/>
        </w:rPr>
        <w:t>التأثير</w:t>
      </w:r>
      <w:r w:rsidR="00726678" w:rsidRPr="00023D4B">
        <w:rPr>
          <w:rFonts w:ascii="Traditional Arabic" w:hAnsi="Traditional Arabic" w:cs="Traditional Arabic"/>
          <w:sz w:val="32"/>
          <w:szCs w:val="32"/>
          <w:rtl/>
          <w:lang w:bidi="ar-DZ"/>
        </w:rPr>
        <w:t xml:space="preserve"> </w:t>
      </w:r>
      <w:r w:rsidR="00421499" w:rsidRPr="00023D4B">
        <w:rPr>
          <w:rFonts w:ascii="Traditional Arabic" w:hAnsi="Traditional Arabic" w:cs="Traditional Arabic" w:hint="cs"/>
          <w:sz w:val="32"/>
          <w:szCs w:val="32"/>
          <w:rtl/>
          <w:lang w:bidi="ar-DZ"/>
        </w:rPr>
        <w:t>والتأثر</w:t>
      </w:r>
      <w:r w:rsidR="00726678" w:rsidRPr="00023D4B">
        <w:rPr>
          <w:rFonts w:ascii="Traditional Arabic" w:hAnsi="Traditional Arabic" w:cs="Traditional Arabic"/>
          <w:sz w:val="32"/>
          <w:szCs w:val="32"/>
          <w:rtl/>
          <w:lang w:bidi="ar-DZ"/>
        </w:rPr>
        <w:t xml:space="preserve"> بين </w:t>
      </w:r>
      <w:r w:rsidR="009273F5" w:rsidRPr="00023D4B">
        <w:rPr>
          <w:rFonts w:ascii="Traditional Arabic" w:hAnsi="Traditional Arabic" w:cs="Traditional Arabic" w:hint="cs"/>
          <w:sz w:val="32"/>
          <w:szCs w:val="32"/>
          <w:rtl/>
          <w:lang w:bidi="ar-DZ"/>
        </w:rPr>
        <w:t>الآداب</w:t>
      </w:r>
      <w:r w:rsidR="00726678" w:rsidRPr="00023D4B">
        <w:rPr>
          <w:rFonts w:ascii="Traditional Arabic" w:hAnsi="Traditional Arabic" w:cs="Traditional Arabic"/>
          <w:sz w:val="32"/>
          <w:szCs w:val="32"/>
          <w:rtl/>
          <w:lang w:bidi="ar-DZ"/>
        </w:rPr>
        <w:t xml:space="preserve"> </w:t>
      </w:r>
      <w:r w:rsidR="00787AD9" w:rsidRPr="00023D4B">
        <w:rPr>
          <w:rFonts w:ascii="Traditional Arabic" w:hAnsi="Traditional Arabic" w:cs="Traditional Arabic" w:hint="cs"/>
          <w:sz w:val="32"/>
          <w:szCs w:val="32"/>
          <w:rtl/>
          <w:lang w:bidi="ar-DZ"/>
        </w:rPr>
        <w:t>العالمية،</w:t>
      </w:r>
      <w:r w:rsidR="00726678" w:rsidRPr="00023D4B">
        <w:rPr>
          <w:rFonts w:ascii="Traditional Arabic" w:hAnsi="Traditional Arabic" w:cs="Traditional Arabic"/>
          <w:sz w:val="32"/>
          <w:szCs w:val="32"/>
          <w:rtl/>
          <w:lang w:bidi="ar-DZ"/>
        </w:rPr>
        <w:t xml:space="preserve"> او في </w:t>
      </w:r>
      <w:r w:rsidR="009273F5" w:rsidRPr="00023D4B">
        <w:rPr>
          <w:rFonts w:ascii="Traditional Arabic" w:hAnsi="Traditional Arabic" w:cs="Traditional Arabic" w:hint="cs"/>
          <w:sz w:val="32"/>
          <w:szCs w:val="32"/>
          <w:rtl/>
          <w:lang w:bidi="ar-DZ"/>
        </w:rPr>
        <w:t>آداب</w:t>
      </w:r>
      <w:r w:rsidR="00726678" w:rsidRPr="00023D4B">
        <w:rPr>
          <w:rFonts w:ascii="Traditional Arabic" w:hAnsi="Traditional Arabic" w:cs="Traditional Arabic"/>
          <w:sz w:val="32"/>
          <w:szCs w:val="32"/>
          <w:rtl/>
          <w:lang w:bidi="ar-DZ"/>
        </w:rPr>
        <w:t xml:space="preserve"> أمة </w:t>
      </w:r>
      <w:r w:rsidR="00AF0ED1" w:rsidRPr="00023D4B">
        <w:rPr>
          <w:rFonts w:ascii="Traditional Arabic" w:hAnsi="Traditional Arabic" w:cs="Traditional Arabic" w:hint="cs"/>
          <w:sz w:val="32"/>
          <w:szCs w:val="32"/>
          <w:rtl/>
          <w:lang w:bidi="ar-DZ"/>
        </w:rPr>
        <w:t>بعينها، او</w:t>
      </w:r>
      <w:r w:rsidR="00726678" w:rsidRPr="00023D4B">
        <w:rPr>
          <w:rFonts w:ascii="Traditional Arabic" w:hAnsi="Traditional Arabic" w:cs="Traditional Arabic"/>
          <w:sz w:val="32"/>
          <w:szCs w:val="32"/>
          <w:rtl/>
          <w:lang w:bidi="ar-DZ"/>
        </w:rPr>
        <w:t xml:space="preserve"> في نطاق اللغة </w:t>
      </w:r>
      <w:r w:rsidR="00AF0ED1" w:rsidRPr="00023D4B">
        <w:rPr>
          <w:rFonts w:ascii="Traditional Arabic" w:hAnsi="Traditional Arabic" w:cs="Traditional Arabic" w:hint="cs"/>
          <w:sz w:val="32"/>
          <w:szCs w:val="32"/>
          <w:rtl/>
          <w:lang w:bidi="ar-DZ"/>
        </w:rPr>
        <w:t>الواحدة.</w:t>
      </w:r>
    </w:p>
    <w:p w14:paraId="420E79DA" w14:textId="6E8B7276" w:rsidR="00726678" w:rsidRPr="00787AD9" w:rsidRDefault="00635B64" w:rsidP="00023D4B">
      <w:pPr>
        <w:pStyle w:val="Paragraphedeliste"/>
        <w:numPr>
          <w:ilvl w:val="0"/>
          <w:numId w:val="3"/>
        </w:numPr>
        <w:bidi/>
        <w:jc w:val="both"/>
        <w:rPr>
          <w:rFonts w:ascii="Traditional Arabic" w:hAnsi="Traditional Arabic" w:cs="Traditional Arabic"/>
          <w:b/>
          <w:bCs/>
          <w:sz w:val="32"/>
          <w:szCs w:val="32"/>
          <w:lang w:bidi="ar-DZ"/>
        </w:rPr>
      </w:pPr>
      <w:r w:rsidRPr="00787AD9">
        <w:rPr>
          <w:rFonts w:ascii="Traditional Arabic" w:hAnsi="Traditional Arabic" w:cs="Traditional Arabic"/>
          <w:b/>
          <w:bCs/>
          <w:sz w:val="32"/>
          <w:szCs w:val="32"/>
          <w:rtl/>
          <w:lang w:bidi="ar-DZ"/>
        </w:rPr>
        <w:t>ا</w:t>
      </w:r>
      <w:r w:rsidR="00726678" w:rsidRPr="00787AD9">
        <w:rPr>
          <w:rFonts w:ascii="Traditional Arabic" w:hAnsi="Traditional Arabic" w:cs="Traditional Arabic"/>
          <w:b/>
          <w:bCs/>
          <w:sz w:val="32"/>
          <w:szCs w:val="32"/>
          <w:rtl/>
          <w:lang w:bidi="ar-DZ"/>
        </w:rPr>
        <w:t xml:space="preserve">تجاهات </w:t>
      </w:r>
      <w:r w:rsidRPr="00787AD9">
        <w:rPr>
          <w:rFonts w:ascii="Traditional Arabic" w:hAnsi="Traditional Arabic" w:cs="Traditional Arabic"/>
          <w:b/>
          <w:bCs/>
          <w:sz w:val="32"/>
          <w:szCs w:val="32"/>
          <w:rtl/>
          <w:lang w:bidi="ar-DZ"/>
        </w:rPr>
        <w:t>الاسلوبية:</w:t>
      </w:r>
    </w:p>
    <w:p w14:paraId="75337AFB" w14:textId="05C8B654" w:rsidR="00D163C9" w:rsidRPr="00787AD9" w:rsidRDefault="00726678" w:rsidP="00023D4B">
      <w:pPr>
        <w:pStyle w:val="Paragraphedeliste"/>
        <w:numPr>
          <w:ilvl w:val="0"/>
          <w:numId w:val="5"/>
        </w:numPr>
        <w:bidi/>
        <w:jc w:val="both"/>
        <w:rPr>
          <w:rFonts w:ascii="Traditional Arabic" w:hAnsi="Traditional Arabic" w:cs="Traditional Arabic"/>
          <w:b/>
          <w:bCs/>
          <w:sz w:val="32"/>
          <w:szCs w:val="32"/>
          <w:lang w:bidi="ar-DZ"/>
        </w:rPr>
      </w:pPr>
      <w:r w:rsidRPr="00787AD9">
        <w:rPr>
          <w:rFonts w:ascii="Traditional Arabic" w:hAnsi="Traditional Arabic" w:cs="Traditional Arabic"/>
          <w:b/>
          <w:bCs/>
          <w:sz w:val="32"/>
          <w:szCs w:val="32"/>
          <w:rtl/>
          <w:lang w:bidi="ar-DZ"/>
        </w:rPr>
        <w:t xml:space="preserve">المثالية </w:t>
      </w:r>
      <w:r w:rsidR="00635B64" w:rsidRPr="00787AD9">
        <w:rPr>
          <w:rFonts w:ascii="Traditional Arabic" w:hAnsi="Traditional Arabic" w:cs="Traditional Arabic"/>
          <w:b/>
          <w:bCs/>
          <w:sz w:val="32"/>
          <w:szCs w:val="32"/>
          <w:rtl/>
          <w:lang w:bidi="ar-DZ"/>
        </w:rPr>
        <w:t>(الاسلوبية</w:t>
      </w:r>
      <w:r w:rsidRPr="00787AD9">
        <w:rPr>
          <w:rFonts w:ascii="Traditional Arabic" w:hAnsi="Traditional Arabic" w:cs="Traditional Arabic"/>
          <w:b/>
          <w:bCs/>
          <w:sz w:val="32"/>
          <w:szCs w:val="32"/>
          <w:rtl/>
          <w:lang w:bidi="ar-DZ"/>
        </w:rPr>
        <w:t xml:space="preserve"> </w:t>
      </w:r>
      <w:r w:rsidR="00635B64" w:rsidRPr="00787AD9">
        <w:rPr>
          <w:rFonts w:ascii="Traditional Arabic" w:hAnsi="Traditional Arabic" w:cs="Traditional Arabic"/>
          <w:b/>
          <w:bCs/>
          <w:sz w:val="32"/>
          <w:szCs w:val="32"/>
          <w:rtl/>
          <w:lang w:bidi="ar-DZ"/>
        </w:rPr>
        <w:t>المثالية)</w:t>
      </w:r>
      <w:r w:rsidRPr="00787AD9">
        <w:rPr>
          <w:rFonts w:ascii="Traditional Arabic" w:hAnsi="Traditional Arabic" w:cs="Traditional Arabic"/>
          <w:b/>
          <w:bCs/>
          <w:sz w:val="32"/>
          <w:szCs w:val="32"/>
          <w:rtl/>
          <w:lang w:bidi="ar-DZ"/>
        </w:rPr>
        <w:t>:</w:t>
      </w:r>
    </w:p>
    <w:p w14:paraId="38CC2B5C" w14:textId="0F122C24" w:rsidR="00D163C9" w:rsidRPr="00023D4B" w:rsidRDefault="00D163C9" w:rsidP="00023D4B">
      <w:pPr>
        <w:pStyle w:val="Paragraphedeliste"/>
        <w:bidi/>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t>نرى الاسلوبية المثالية أن الأسلوب نتاج فكر سردي يعكس شخصية الكاتب أو المؤلف و سيتجلى ارادته و مزاجه و ثقافته و عوالمه النفسية ،و الاجتماعية و هذا يشبه ما</w:t>
      </w:r>
      <w:r w:rsidR="009273F5">
        <w:rPr>
          <w:rFonts w:ascii="Traditional Arabic" w:hAnsi="Traditional Arabic" w:cs="Traditional Arabic" w:hint="cs"/>
          <w:sz w:val="32"/>
          <w:szCs w:val="32"/>
          <w:rtl/>
          <w:lang w:bidi="ar-DZ"/>
        </w:rPr>
        <w:t xml:space="preserve"> </w:t>
      </w:r>
      <w:r w:rsidRPr="00023D4B">
        <w:rPr>
          <w:rFonts w:ascii="Traditional Arabic" w:hAnsi="Traditional Arabic" w:cs="Traditional Arabic"/>
          <w:sz w:val="32"/>
          <w:szCs w:val="32"/>
          <w:rtl/>
          <w:lang w:bidi="ar-DZ"/>
        </w:rPr>
        <w:t xml:space="preserve">قالت به الوضعية العدلية أو المثالية التطبيقية و يمثل هذا التصور كل من " غاندت" و "هيجو شوشاردت " و "كارب فوسكر"و"بينديتو كروتشه"... و يتم التركيز في هذا التصور على أن العقل أو الذهن هو المصدر الحقيقي </w:t>
      </w:r>
      <w:r w:rsidR="009273F5" w:rsidRPr="00023D4B">
        <w:rPr>
          <w:rFonts w:ascii="Traditional Arabic" w:hAnsi="Traditional Arabic" w:cs="Traditional Arabic" w:hint="cs"/>
          <w:sz w:val="32"/>
          <w:szCs w:val="32"/>
          <w:rtl/>
          <w:lang w:bidi="ar-DZ"/>
        </w:rPr>
        <w:t>للإبداع</w:t>
      </w:r>
      <w:r w:rsidRPr="00023D4B">
        <w:rPr>
          <w:rFonts w:ascii="Traditional Arabic" w:hAnsi="Traditional Arabic" w:cs="Traditional Arabic"/>
          <w:sz w:val="32"/>
          <w:szCs w:val="32"/>
          <w:rtl/>
          <w:lang w:bidi="ar-DZ"/>
        </w:rPr>
        <w:t xml:space="preserve"> الادبي و من هنا فان الأسلوب هو أساس الانسجام و الاتساق المتحققين في النص الإبداعي .و </w:t>
      </w:r>
      <w:r w:rsidRPr="00023D4B">
        <w:rPr>
          <w:rFonts w:ascii="Traditional Arabic" w:hAnsi="Traditional Arabic" w:cs="Traditional Arabic"/>
          <w:sz w:val="32"/>
          <w:szCs w:val="32"/>
          <w:rtl/>
          <w:lang w:bidi="ar-DZ"/>
        </w:rPr>
        <w:lastRenderedPageBreak/>
        <w:t>من ثم يعبر عن شخصية المبدع و مصداقيته</w:t>
      </w:r>
      <w:r w:rsidR="00777119" w:rsidRPr="00023D4B">
        <w:rPr>
          <w:rStyle w:val="Appelnotedebasdep"/>
          <w:rFonts w:ascii="Traditional Arabic" w:hAnsi="Traditional Arabic" w:cs="Traditional Arabic"/>
          <w:sz w:val="32"/>
          <w:szCs w:val="32"/>
          <w:rtl/>
          <w:lang w:bidi="ar-DZ"/>
        </w:rPr>
        <w:footnoteReference w:id="33"/>
      </w:r>
      <w:r w:rsidRPr="00023D4B">
        <w:rPr>
          <w:rFonts w:ascii="Traditional Arabic" w:hAnsi="Traditional Arabic" w:cs="Traditional Arabic"/>
          <w:sz w:val="32"/>
          <w:szCs w:val="32"/>
          <w:rtl/>
          <w:lang w:bidi="ar-DZ"/>
        </w:rPr>
        <w:t xml:space="preserve">،وهنا يركزون على العقل كونه حسبهم المصدر الثالث </w:t>
      </w:r>
      <w:r w:rsidR="009273F5" w:rsidRPr="00023D4B">
        <w:rPr>
          <w:rFonts w:ascii="Traditional Arabic" w:hAnsi="Traditional Arabic" w:cs="Traditional Arabic" w:hint="cs"/>
          <w:sz w:val="32"/>
          <w:szCs w:val="32"/>
          <w:rtl/>
          <w:lang w:bidi="ar-DZ"/>
        </w:rPr>
        <w:t>للإبداع</w:t>
      </w:r>
      <w:r w:rsidRPr="00023D4B">
        <w:rPr>
          <w:rFonts w:ascii="Traditional Arabic" w:hAnsi="Traditional Arabic" w:cs="Traditional Arabic"/>
          <w:sz w:val="32"/>
          <w:szCs w:val="32"/>
          <w:rtl/>
          <w:lang w:bidi="ar-DZ"/>
        </w:rPr>
        <w:t xml:space="preserve"> الادبي ،فهو الأسلوب هو ما</w:t>
      </w:r>
      <w:r w:rsidR="009273F5">
        <w:rPr>
          <w:rFonts w:ascii="Traditional Arabic" w:hAnsi="Traditional Arabic" w:cs="Traditional Arabic" w:hint="cs"/>
          <w:sz w:val="32"/>
          <w:szCs w:val="32"/>
          <w:rtl/>
          <w:lang w:bidi="ar-DZ"/>
        </w:rPr>
        <w:t xml:space="preserve"> </w:t>
      </w:r>
      <w:r w:rsidRPr="00023D4B">
        <w:rPr>
          <w:rFonts w:ascii="Traditional Arabic" w:hAnsi="Traditional Arabic" w:cs="Traditional Arabic"/>
          <w:sz w:val="32"/>
          <w:szCs w:val="32"/>
          <w:rtl/>
          <w:lang w:bidi="ar-DZ"/>
        </w:rPr>
        <w:t>يحقق الاتساق و الانسجام في النص الإبداعي و من هنا الى شرح شخصية الكاتب المبدع .</w:t>
      </w:r>
    </w:p>
    <w:p w14:paraId="0BA82CFC" w14:textId="13B34AC2" w:rsidR="00D163C9" w:rsidRPr="00023D4B" w:rsidRDefault="00D163C9" w:rsidP="00023D4B">
      <w:pPr>
        <w:pStyle w:val="Paragraphedeliste"/>
        <w:bidi/>
        <w:jc w:val="both"/>
        <w:rPr>
          <w:rFonts w:ascii="Traditional Arabic" w:hAnsi="Traditional Arabic" w:cs="Traditional Arabic"/>
          <w:sz w:val="32"/>
          <w:szCs w:val="32"/>
          <w:rtl/>
          <w:lang w:bidi="ar-DZ"/>
        </w:rPr>
      </w:pPr>
      <w:r w:rsidRPr="00023D4B">
        <w:rPr>
          <w:rFonts w:ascii="Traditional Arabic" w:hAnsi="Traditional Arabic" w:cs="Traditional Arabic"/>
          <w:sz w:val="32"/>
          <w:szCs w:val="32"/>
          <w:rtl/>
          <w:lang w:bidi="ar-DZ"/>
        </w:rPr>
        <w:t xml:space="preserve">حيث بلور مجموعة من المستويات اللسانية لها علاقة </w:t>
      </w:r>
      <w:r w:rsidR="009273F5" w:rsidRPr="00023D4B">
        <w:rPr>
          <w:rFonts w:ascii="Traditional Arabic" w:hAnsi="Traditional Arabic" w:cs="Traditional Arabic" w:hint="cs"/>
          <w:sz w:val="32"/>
          <w:szCs w:val="32"/>
          <w:rtl/>
          <w:lang w:bidi="ar-DZ"/>
        </w:rPr>
        <w:t>بالأسلوب،</w:t>
      </w:r>
      <w:r w:rsidRPr="00023D4B">
        <w:rPr>
          <w:rFonts w:ascii="Traditional Arabic" w:hAnsi="Traditional Arabic" w:cs="Traditional Arabic"/>
          <w:sz w:val="32"/>
          <w:szCs w:val="32"/>
          <w:rtl/>
          <w:lang w:bidi="ar-DZ"/>
        </w:rPr>
        <w:t xml:space="preserve"> كالمستوى الصوتي </w:t>
      </w:r>
      <w:r w:rsidR="009273F5" w:rsidRPr="00023D4B">
        <w:rPr>
          <w:rFonts w:ascii="Traditional Arabic" w:hAnsi="Traditional Arabic" w:cs="Traditional Arabic" w:hint="cs"/>
          <w:sz w:val="32"/>
          <w:szCs w:val="32"/>
          <w:rtl/>
          <w:lang w:bidi="ar-DZ"/>
        </w:rPr>
        <w:t>والمستوى</w:t>
      </w:r>
      <w:r w:rsidRPr="00023D4B">
        <w:rPr>
          <w:rFonts w:ascii="Traditional Arabic" w:hAnsi="Traditional Arabic" w:cs="Traditional Arabic"/>
          <w:sz w:val="32"/>
          <w:szCs w:val="32"/>
          <w:rtl/>
          <w:lang w:bidi="ar-DZ"/>
        </w:rPr>
        <w:t xml:space="preserve"> الصرفي </w:t>
      </w:r>
      <w:r w:rsidR="009273F5" w:rsidRPr="00023D4B">
        <w:rPr>
          <w:rFonts w:ascii="Traditional Arabic" w:hAnsi="Traditional Arabic" w:cs="Traditional Arabic" w:hint="cs"/>
          <w:sz w:val="32"/>
          <w:szCs w:val="32"/>
          <w:rtl/>
          <w:lang w:bidi="ar-DZ"/>
        </w:rPr>
        <w:t>والمستوى</w:t>
      </w:r>
      <w:r w:rsidRPr="00023D4B">
        <w:rPr>
          <w:rFonts w:ascii="Traditional Arabic" w:hAnsi="Traditional Arabic" w:cs="Traditional Arabic"/>
          <w:sz w:val="32"/>
          <w:szCs w:val="32"/>
          <w:rtl/>
          <w:lang w:bidi="ar-DZ"/>
        </w:rPr>
        <w:t xml:space="preserve"> الدلالي </w:t>
      </w:r>
      <w:r w:rsidR="009273F5" w:rsidRPr="00023D4B">
        <w:rPr>
          <w:rFonts w:ascii="Traditional Arabic" w:hAnsi="Traditional Arabic" w:cs="Traditional Arabic" w:hint="cs"/>
          <w:sz w:val="32"/>
          <w:szCs w:val="32"/>
          <w:rtl/>
          <w:lang w:bidi="ar-DZ"/>
        </w:rPr>
        <w:t>والمستوى</w:t>
      </w:r>
      <w:r w:rsidRPr="00023D4B">
        <w:rPr>
          <w:rFonts w:ascii="Traditional Arabic" w:hAnsi="Traditional Arabic" w:cs="Traditional Arabic"/>
          <w:sz w:val="32"/>
          <w:szCs w:val="32"/>
          <w:rtl/>
          <w:lang w:bidi="ar-DZ"/>
        </w:rPr>
        <w:t xml:space="preserve"> </w:t>
      </w:r>
      <w:r w:rsidR="009273F5" w:rsidRPr="00023D4B">
        <w:rPr>
          <w:rFonts w:ascii="Traditional Arabic" w:hAnsi="Traditional Arabic" w:cs="Traditional Arabic" w:hint="cs"/>
          <w:sz w:val="32"/>
          <w:szCs w:val="32"/>
          <w:rtl/>
          <w:lang w:bidi="ar-DZ"/>
        </w:rPr>
        <w:t>التراكيبي، وقد</w:t>
      </w:r>
      <w:r w:rsidRPr="00023D4B">
        <w:rPr>
          <w:rFonts w:ascii="Traditional Arabic" w:hAnsi="Traditional Arabic" w:cs="Traditional Arabic"/>
          <w:sz w:val="32"/>
          <w:szCs w:val="32"/>
          <w:rtl/>
          <w:lang w:bidi="ar-DZ"/>
        </w:rPr>
        <w:t xml:space="preserve"> تبنى دوسوسير دراسة اللغة بدل </w:t>
      </w:r>
      <w:r w:rsidR="009273F5" w:rsidRPr="00023D4B">
        <w:rPr>
          <w:rFonts w:ascii="Traditional Arabic" w:hAnsi="Traditional Arabic" w:cs="Traditional Arabic" w:hint="cs"/>
          <w:sz w:val="32"/>
          <w:szCs w:val="32"/>
          <w:rtl/>
          <w:lang w:bidi="ar-DZ"/>
        </w:rPr>
        <w:t>الكلام، لان</w:t>
      </w:r>
      <w:r w:rsidRPr="00023D4B">
        <w:rPr>
          <w:rFonts w:ascii="Traditional Arabic" w:hAnsi="Traditional Arabic" w:cs="Traditional Arabic"/>
          <w:sz w:val="32"/>
          <w:szCs w:val="32"/>
          <w:rtl/>
          <w:lang w:bidi="ar-DZ"/>
        </w:rPr>
        <w:t xml:space="preserve"> الكلام فعل حر فردي منعزل من الصعب دراسته </w:t>
      </w:r>
      <w:r w:rsidR="009273F5" w:rsidRPr="00023D4B">
        <w:rPr>
          <w:rFonts w:ascii="Traditional Arabic" w:hAnsi="Traditional Arabic" w:cs="Traditional Arabic" w:hint="cs"/>
          <w:sz w:val="32"/>
          <w:szCs w:val="32"/>
          <w:rtl/>
          <w:lang w:bidi="ar-DZ"/>
        </w:rPr>
        <w:t>وتجديده</w:t>
      </w:r>
      <w:r w:rsidRPr="00023D4B">
        <w:rPr>
          <w:rFonts w:ascii="Traditional Arabic" w:hAnsi="Traditional Arabic" w:cs="Traditional Arabic"/>
          <w:sz w:val="32"/>
          <w:szCs w:val="32"/>
          <w:rtl/>
          <w:lang w:bidi="ar-DZ"/>
        </w:rPr>
        <w:t xml:space="preserve"> </w:t>
      </w:r>
      <w:r w:rsidR="009273F5" w:rsidRPr="00023D4B">
        <w:rPr>
          <w:rFonts w:ascii="Traditional Arabic" w:hAnsi="Traditional Arabic" w:cs="Traditional Arabic" w:hint="cs"/>
          <w:sz w:val="32"/>
          <w:szCs w:val="32"/>
          <w:rtl/>
          <w:lang w:bidi="ar-DZ"/>
        </w:rPr>
        <w:t>وتصنيفه</w:t>
      </w:r>
      <w:r w:rsidRPr="00023D4B">
        <w:rPr>
          <w:rFonts w:ascii="Traditional Arabic" w:hAnsi="Traditional Arabic" w:cs="Traditional Arabic"/>
          <w:sz w:val="32"/>
          <w:szCs w:val="32"/>
          <w:rtl/>
          <w:lang w:bidi="ar-DZ"/>
        </w:rPr>
        <w:t xml:space="preserve"> على عكس </w:t>
      </w:r>
      <w:r w:rsidR="009273F5" w:rsidRPr="00023D4B">
        <w:rPr>
          <w:rFonts w:ascii="Traditional Arabic" w:hAnsi="Traditional Arabic" w:cs="Traditional Arabic" w:hint="cs"/>
          <w:sz w:val="32"/>
          <w:szCs w:val="32"/>
          <w:rtl/>
          <w:lang w:bidi="ar-DZ"/>
        </w:rPr>
        <w:t>اللغة، فهي</w:t>
      </w:r>
      <w:r w:rsidRPr="00023D4B">
        <w:rPr>
          <w:rFonts w:ascii="Traditional Arabic" w:hAnsi="Traditional Arabic" w:cs="Traditional Arabic"/>
          <w:sz w:val="32"/>
          <w:szCs w:val="32"/>
          <w:rtl/>
          <w:lang w:bidi="ar-DZ"/>
        </w:rPr>
        <w:t xml:space="preserve"> ظاهرة اجتماعية </w:t>
      </w:r>
      <w:r w:rsidR="009273F5" w:rsidRPr="00023D4B">
        <w:rPr>
          <w:rFonts w:ascii="Traditional Arabic" w:hAnsi="Traditional Arabic" w:cs="Traditional Arabic" w:hint="cs"/>
          <w:sz w:val="32"/>
          <w:szCs w:val="32"/>
          <w:rtl/>
          <w:lang w:bidi="ar-DZ"/>
        </w:rPr>
        <w:t>وثقافية</w:t>
      </w:r>
      <w:r w:rsidRPr="00023D4B">
        <w:rPr>
          <w:rFonts w:ascii="Traditional Arabic" w:hAnsi="Traditional Arabic" w:cs="Traditional Arabic"/>
          <w:sz w:val="32"/>
          <w:szCs w:val="32"/>
          <w:rtl/>
          <w:lang w:bidi="ar-DZ"/>
        </w:rPr>
        <w:t xml:space="preserve"> تتسم </w:t>
      </w:r>
      <w:r w:rsidR="009273F5" w:rsidRPr="00023D4B">
        <w:rPr>
          <w:rFonts w:ascii="Traditional Arabic" w:hAnsi="Traditional Arabic" w:cs="Traditional Arabic" w:hint="cs"/>
          <w:sz w:val="32"/>
          <w:szCs w:val="32"/>
          <w:rtl/>
          <w:lang w:bidi="ar-DZ"/>
        </w:rPr>
        <w:t>بالثبات.</w:t>
      </w:r>
      <w:r w:rsidR="00777119" w:rsidRPr="00023D4B">
        <w:rPr>
          <w:rStyle w:val="Appelnotedebasdep"/>
          <w:rFonts w:ascii="Traditional Arabic" w:hAnsi="Traditional Arabic" w:cs="Traditional Arabic"/>
          <w:sz w:val="32"/>
          <w:szCs w:val="32"/>
          <w:rtl/>
          <w:lang w:bidi="ar-DZ"/>
        </w:rPr>
        <w:footnoteReference w:id="34"/>
      </w:r>
    </w:p>
    <w:p w14:paraId="30380C6A" w14:textId="7D2EF342" w:rsidR="00D163C9" w:rsidRPr="00421499" w:rsidRDefault="00D163C9" w:rsidP="00421499">
      <w:pPr>
        <w:pStyle w:val="Paragraphedeliste"/>
        <w:bidi/>
        <w:jc w:val="both"/>
        <w:rPr>
          <w:rFonts w:ascii="Traditional Arabic" w:hAnsi="Traditional Arabic" w:cs="Traditional Arabic"/>
          <w:sz w:val="32"/>
          <w:szCs w:val="32"/>
          <w:lang w:bidi="ar-DZ"/>
        </w:rPr>
      </w:pPr>
      <w:r w:rsidRPr="00421499">
        <w:rPr>
          <w:rFonts w:ascii="Traditional Arabic" w:hAnsi="Traditional Arabic" w:cs="Traditional Arabic"/>
          <w:sz w:val="32"/>
          <w:szCs w:val="32"/>
          <w:rtl/>
          <w:lang w:bidi="ar-DZ"/>
        </w:rPr>
        <w:t>و يمكن رصدها بشكل لائق صوتيا و صرفيا و دلاليا و تركيبيا ،علاوة على ذلك فقد ناقش دوسيسير قضية الدال و المدلول في علاقتها بالمرجع ،وقد دافع أيضا عن دراسة اللغة سانكرونيا بدل دراستها دياكرونيا و تاريخيا ،واهتم أيضا بالعلاقات الاستبدالية و التركيبية في دراسة اللغة و من بين الأسلوب التقريري الحرفي و الأسلوب المجازي الموحي،</w:t>
      </w:r>
      <w:r w:rsidR="00AF0ED1" w:rsidRPr="00421499">
        <w:rPr>
          <w:rFonts w:ascii="Traditional Arabic" w:hAnsi="Traditional Arabic" w:cs="Traditional Arabic" w:hint="cs"/>
          <w:sz w:val="32"/>
          <w:szCs w:val="32"/>
          <w:rtl/>
          <w:lang w:bidi="ar-DZ"/>
        </w:rPr>
        <w:t xml:space="preserve"> </w:t>
      </w:r>
      <w:r w:rsidRPr="00421499">
        <w:rPr>
          <w:rFonts w:ascii="Traditional Arabic" w:hAnsi="Traditional Arabic" w:cs="Traditional Arabic"/>
          <w:sz w:val="32"/>
          <w:szCs w:val="32"/>
          <w:rtl/>
          <w:lang w:bidi="ar-DZ"/>
        </w:rPr>
        <w:t>ومن ثم أصبحت الاسلوبية جزءا أو شعبة من شعب اللسانيات العامة .</w:t>
      </w:r>
      <w:r w:rsidR="00787AD9" w:rsidRPr="00421499">
        <w:rPr>
          <w:rFonts w:ascii="Traditional Arabic" w:hAnsi="Traditional Arabic" w:cs="Traditional Arabic" w:hint="cs"/>
          <w:sz w:val="32"/>
          <w:szCs w:val="32"/>
          <w:rtl/>
          <w:lang w:bidi="ar-DZ"/>
        </w:rPr>
        <w:t>لأنها</w:t>
      </w:r>
      <w:r w:rsidRPr="00421499">
        <w:rPr>
          <w:rFonts w:ascii="Traditional Arabic" w:hAnsi="Traditional Arabic" w:cs="Traditional Arabic"/>
          <w:sz w:val="32"/>
          <w:szCs w:val="32"/>
          <w:rtl/>
          <w:lang w:bidi="ar-DZ"/>
        </w:rPr>
        <w:t xml:space="preserve"> تستعين باللسانيات و تستعير منها مفاهيمها التطبيقية ،و تقتبس منها تصوراتها النظرية ... و يعني هذا كله أن الاسلوبية الغربية بصفة عامة ،و الاسلوبية الفرنسية بصفة خاصة،</w:t>
      </w:r>
      <w:r w:rsidR="00AF0ED1" w:rsidRPr="00421499">
        <w:rPr>
          <w:rFonts w:ascii="Traditional Arabic" w:hAnsi="Traditional Arabic" w:cs="Traditional Arabic" w:hint="cs"/>
          <w:sz w:val="32"/>
          <w:szCs w:val="32"/>
          <w:rtl/>
          <w:lang w:bidi="ar-DZ"/>
        </w:rPr>
        <w:t xml:space="preserve"> </w:t>
      </w:r>
      <w:r w:rsidRPr="00421499">
        <w:rPr>
          <w:rFonts w:ascii="Traditional Arabic" w:hAnsi="Traditional Arabic" w:cs="Traditional Arabic"/>
          <w:sz w:val="32"/>
          <w:szCs w:val="32"/>
          <w:rtl/>
          <w:lang w:bidi="ar-DZ"/>
        </w:rPr>
        <w:t>قد استفادت كثيرا من اراء فريدناند دوسيسير،</w:t>
      </w:r>
      <w:r w:rsidR="00AF0ED1" w:rsidRPr="00421499">
        <w:rPr>
          <w:rFonts w:ascii="Traditional Arabic" w:hAnsi="Traditional Arabic" w:cs="Traditional Arabic" w:hint="cs"/>
          <w:sz w:val="32"/>
          <w:szCs w:val="32"/>
          <w:rtl/>
          <w:lang w:bidi="ar-DZ"/>
        </w:rPr>
        <w:t xml:space="preserve"> </w:t>
      </w:r>
      <w:r w:rsidRPr="00421499">
        <w:rPr>
          <w:rFonts w:ascii="Traditional Arabic" w:hAnsi="Traditional Arabic" w:cs="Traditional Arabic"/>
          <w:sz w:val="32"/>
          <w:szCs w:val="32"/>
          <w:rtl/>
          <w:lang w:bidi="ar-DZ"/>
        </w:rPr>
        <w:t>وفي هذا السياق نفسه يمكن استحضار</w:t>
      </w:r>
      <w:r w:rsidR="00AF0ED1" w:rsidRPr="00421499">
        <w:rPr>
          <w:rFonts w:ascii="Traditional Arabic" w:hAnsi="Traditional Arabic" w:cs="Traditional Arabic" w:hint="cs"/>
          <w:sz w:val="32"/>
          <w:szCs w:val="32"/>
          <w:rtl/>
          <w:lang w:bidi="ar-DZ"/>
        </w:rPr>
        <w:t xml:space="preserve"> </w:t>
      </w:r>
      <w:r w:rsidR="00421499" w:rsidRPr="00421499">
        <w:rPr>
          <w:rFonts w:ascii="Traditional Arabic" w:hAnsi="Traditional Arabic" w:cs="Traditional Arabic" w:hint="cs"/>
          <w:sz w:val="32"/>
          <w:szCs w:val="32"/>
          <w:rtl/>
          <w:lang w:bidi="ar-DZ"/>
        </w:rPr>
        <w:t>رو</w:t>
      </w:r>
      <w:r w:rsidRPr="00421499">
        <w:rPr>
          <w:rFonts w:ascii="Traditional Arabic" w:hAnsi="Traditional Arabic" w:cs="Traditional Arabic"/>
          <w:sz w:val="32"/>
          <w:szCs w:val="32"/>
          <w:rtl/>
          <w:lang w:bidi="ar-DZ"/>
        </w:rPr>
        <w:t>لان بارت الذي تحدث بدوره عن مجموعة  من المفاهيم اللسانية التي أصبحت مقولات أسلوبية كالدال والمدلول ، و اللغة و الكلام و التقرير و الإيحاء و التركيب و</w:t>
      </w:r>
      <w:r w:rsidR="003E6533" w:rsidRPr="00421499">
        <w:rPr>
          <w:rFonts w:ascii="Traditional Arabic" w:hAnsi="Traditional Arabic" w:cs="Traditional Arabic" w:hint="cs"/>
          <w:sz w:val="32"/>
          <w:szCs w:val="32"/>
          <w:rtl/>
          <w:lang w:bidi="ar-DZ"/>
        </w:rPr>
        <w:t xml:space="preserve"> </w:t>
      </w:r>
      <w:r w:rsidRPr="00421499">
        <w:rPr>
          <w:rFonts w:ascii="Traditional Arabic" w:hAnsi="Traditional Arabic" w:cs="Traditional Arabic"/>
          <w:sz w:val="32"/>
          <w:szCs w:val="32"/>
          <w:rtl/>
          <w:lang w:bidi="ar-DZ"/>
        </w:rPr>
        <w:t>الاختيار...كما يبدو ذلك جليا في كتابه (عناصر السيمولوجيا)</w:t>
      </w:r>
      <w:r w:rsidR="00777119" w:rsidRPr="00421499">
        <w:rPr>
          <w:rStyle w:val="Appelnotedebasdep"/>
          <w:rFonts w:ascii="Traditional Arabic" w:hAnsi="Traditional Arabic" w:cs="Traditional Arabic"/>
          <w:sz w:val="32"/>
          <w:szCs w:val="32"/>
          <w:rtl/>
          <w:lang w:bidi="ar-DZ"/>
        </w:rPr>
        <w:footnoteReference w:id="35"/>
      </w:r>
      <w:r w:rsidR="003E6533" w:rsidRPr="00421499">
        <w:rPr>
          <w:rFonts w:ascii="Traditional Arabic" w:hAnsi="Traditional Arabic" w:cs="Traditional Arabic" w:hint="cs"/>
          <w:sz w:val="32"/>
          <w:szCs w:val="32"/>
          <w:rtl/>
          <w:lang w:bidi="ar-DZ"/>
        </w:rPr>
        <w:t>.</w:t>
      </w:r>
    </w:p>
    <w:p w14:paraId="3249998B" w14:textId="3F42FFE3" w:rsidR="00D163C9" w:rsidRPr="00D646CB" w:rsidRDefault="00D163C9" w:rsidP="00D163C9">
      <w:pPr>
        <w:pStyle w:val="Paragraphedeliste"/>
        <w:numPr>
          <w:ilvl w:val="0"/>
          <w:numId w:val="5"/>
        </w:numPr>
        <w:bidi/>
        <w:rPr>
          <w:rFonts w:ascii="Traditional Arabic" w:hAnsi="Traditional Arabic" w:cs="Traditional Arabic"/>
          <w:b/>
          <w:bCs/>
          <w:sz w:val="32"/>
          <w:szCs w:val="32"/>
          <w:lang w:bidi="ar-DZ"/>
        </w:rPr>
      </w:pPr>
      <w:r w:rsidRPr="00D646CB">
        <w:rPr>
          <w:rFonts w:ascii="Traditional Arabic" w:hAnsi="Traditional Arabic" w:cs="Traditional Arabic"/>
          <w:b/>
          <w:bCs/>
          <w:sz w:val="32"/>
          <w:szCs w:val="32"/>
          <w:rtl/>
          <w:lang w:bidi="ar-DZ"/>
        </w:rPr>
        <w:t xml:space="preserve">التعبيرية (اللسانيات </w:t>
      </w:r>
      <w:r w:rsidR="003E6533" w:rsidRPr="00D646CB">
        <w:rPr>
          <w:rFonts w:ascii="Traditional Arabic" w:hAnsi="Traditional Arabic" w:cs="Traditional Arabic" w:hint="cs"/>
          <w:b/>
          <w:bCs/>
          <w:sz w:val="32"/>
          <w:szCs w:val="32"/>
          <w:rtl/>
          <w:lang w:bidi="ar-DZ"/>
        </w:rPr>
        <w:t>التعبيرية)</w:t>
      </w:r>
      <w:r w:rsidRPr="00D646CB">
        <w:rPr>
          <w:rFonts w:ascii="Traditional Arabic" w:hAnsi="Traditional Arabic" w:cs="Traditional Arabic"/>
          <w:b/>
          <w:bCs/>
          <w:sz w:val="32"/>
          <w:szCs w:val="32"/>
          <w:rtl/>
          <w:lang w:bidi="ar-DZ"/>
        </w:rPr>
        <w:t>:</w:t>
      </w:r>
    </w:p>
    <w:p w14:paraId="455A56A9" w14:textId="59650AC3" w:rsidR="000E23EC" w:rsidRPr="008415B6" w:rsidRDefault="000E23EC" w:rsidP="00C259BA">
      <w:pPr>
        <w:pStyle w:val="Paragraphedeliste"/>
        <w:bidi/>
        <w:spacing w:line="240" w:lineRule="auto"/>
        <w:jc w:val="both"/>
        <w:rPr>
          <w:rFonts w:ascii="Traditional Arabic" w:hAnsi="Traditional Arabic" w:cs="Traditional Arabic"/>
          <w:sz w:val="32"/>
          <w:szCs w:val="32"/>
          <w:rtl/>
          <w:lang w:bidi="ar-DZ"/>
        </w:rPr>
      </w:pPr>
      <w:r w:rsidRPr="008415B6">
        <w:rPr>
          <w:rFonts w:ascii="Traditional Arabic" w:hAnsi="Traditional Arabic" w:cs="Traditional Arabic"/>
          <w:sz w:val="32"/>
          <w:szCs w:val="32"/>
          <w:rtl/>
          <w:lang w:bidi="ar-DZ"/>
        </w:rPr>
        <w:t>يعد شارل بالي(1865-1947م) مؤسس علم الأسلوب ،معتمدا على دراسات أستاذه "دي سوسير" لكن بالي تجاوز ما</w:t>
      </w:r>
      <w:r>
        <w:rPr>
          <w:rFonts w:ascii="Traditional Arabic" w:hAnsi="Traditional Arabic" w:cs="Traditional Arabic" w:hint="cs"/>
          <w:sz w:val="32"/>
          <w:szCs w:val="32"/>
          <w:rtl/>
          <w:lang w:bidi="ar-DZ"/>
        </w:rPr>
        <w:t xml:space="preserve"> </w:t>
      </w:r>
      <w:r w:rsidRPr="008415B6">
        <w:rPr>
          <w:rFonts w:ascii="Traditional Arabic" w:hAnsi="Traditional Arabic" w:cs="Traditional Arabic"/>
          <w:sz w:val="32"/>
          <w:szCs w:val="32"/>
          <w:rtl/>
          <w:lang w:bidi="ar-DZ"/>
        </w:rPr>
        <w:t xml:space="preserve">قاله أستاذه </w:t>
      </w:r>
      <w:r w:rsidRPr="008415B6">
        <w:rPr>
          <w:rStyle w:val="Appelnotedebasdep"/>
          <w:rFonts w:ascii="Traditional Arabic" w:hAnsi="Traditional Arabic" w:cs="Traditional Arabic"/>
          <w:sz w:val="32"/>
          <w:szCs w:val="32"/>
          <w:rtl/>
          <w:lang w:bidi="ar-DZ"/>
        </w:rPr>
        <w:footnoteReference w:id="36"/>
      </w:r>
      <w:r w:rsidRPr="008415B6">
        <w:rPr>
          <w:rFonts w:ascii="Traditional Arabic" w:hAnsi="Traditional Arabic" w:cs="Traditional Arabic"/>
          <w:sz w:val="32"/>
          <w:szCs w:val="32"/>
          <w:rtl/>
          <w:lang w:bidi="ar-DZ"/>
        </w:rPr>
        <w:t>حيث تعد أسلوبيته أولى أسلوبية بلاغية ظهرت بالغرب سنة 1905م و ليست منهجية بالي في الاسلوبية معيارية كالبلاغة القديمة بل هي بمثابة منهجية وصفية ،لا</w:t>
      </w:r>
      <w:r>
        <w:rPr>
          <w:rFonts w:ascii="Traditional Arabic" w:hAnsi="Traditional Arabic" w:cs="Traditional Arabic" w:hint="cs"/>
          <w:sz w:val="32"/>
          <w:szCs w:val="32"/>
          <w:rtl/>
          <w:lang w:bidi="ar-DZ"/>
        </w:rPr>
        <w:t xml:space="preserve"> </w:t>
      </w:r>
      <w:r w:rsidRPr="008415B6">
        <w:rPr>
          <w:rFonts w:ascii="Traditional Arabic" w:hAnsi="Traditional Arabic" w:cs="Traditional Arabic"/>
          <w:sz w:val="32"/>
          <w:szCs w:val="32"/>
          <w:rtl/>
          <w:lang w:bidi="ar-DZ"/>
        </w:rPr>
        <w:t xml:space="preserve">نهتم لا </w:t>
      </w:r>
      <w:r w:rsidRPr="008415B6">
        <w:rPr>
          <w:rFonts w:ascii="Traditional Arabic" w:hAnsi="Traditional Arabic" w:cs="Traditional Arabic" w:hint="cs"/>
          <w:sz w:val="32"/>
          <w:szCs w:val="32"/>
          <w:rtl/>
          <w:lang w:bidi="ar-DZ"/>
        </w:rPr>
        <w:t>بالأدب</w:t>
      </w:r>
      <w:r w:rsidRPr="008415B6">
        <w:rPr>
          <w:rFonts w:ascii="Traditional Arabic" w:hAnsi="Traditional Arabic" w:cs="Traditional Arabic"/>
          <w:sz w:val="32"/>
          <w:szCs w:val="32"/>
          <w:rtl/>
          <w:lang w:bidi="ar-DZ"/>
        </w:rPr>
        <w:t xml:space="preserve"> و لا بالكتاب المبدعين بل تركز بصفة عامة على أسلوبية الكلام ، دون التقيد بالمؤلفات الأدبية </w:t>
      </w:r>
      <w:r w:rsidRPr="008415B6">
        <w:rPr>
          <w:rFonts w:ascii="Traditional Arabic" w:hAnsi="Traditional Arabic" w:cs="Traditional Arabic"/>
          <w:sz w:val="32"/>
          <w:szCs w:val="32"/>
          <w:rtl/>
          <w:lang w:bidi="ar-DZ"/>
        </w:rPr>
        <w:lastRenderedPageBreak/>
        <w:t xml:space="preserve">.ومن ثم ينطلق بالي من فكرة محورية ألا و </w:t>
      </w:r>
      <w:r w:rsidRPr="008415B6">
        <w:rPr>
          <w:rFonts w:ascii="Traditional Arabic" w:hAnsi="Traditional Arabic" w:cs="Traditional Arabic" w:hint="cs"/>
          <w:sz w:val="32"/>
          <w:szCs w:val="32"/>
          <w:rtl/>
          <w:lang w:bidi="ar-DZ"/>
        </w:rPr>
        <w:t>هي: أ</w:t>
      </w:r>
      <w:r w:rsidRPr="008415B6">
        <w:rPr>
          <w:rFonts w:ascii="Traditional Arabic" w:hAnsi="Traditional Arabic" w:cs="Traditional Arabic" w:hint="eastAsia"/>
          <w:sz w:val="32"/>
          <w:szCs w:val="32"/>
          <w:rtl/>
          <w:lang w:bidi="ar-DZ"/>
        </w:rPr>
        <w:t>ن</w:t>
      </w:r>
      <w:r w:rsidRPr="008415B6">
        <w:rPr>
          <w:rFonts w:ascii="Traditional Arabic" w:hAnsi="Traditional Arabic" w:cs="Traditional Arabic"/>
          <w:sz w:val="32"/>
          <w:szCs w:val="32"/>
          <w:rtl/>
          <w:lang w:bidi="ar-DZ"/>
        </w:rPr>
        <w:t xml:space="preserve"> اللغة وسيلة للتعبير عن الأفكار و العواطف</w:t>
      </w:r>
      <w:r w:rsidRPr="008415B6">
        <w:rPr>
          <w:rStyle w:val="Appelnotedebasdep"/>
          <w:rFonts w:ascii="Traditional Arabic" w:hAnsi="Traditional Arabic" w:cs="Traditional Arabic"/>
          <w:sz w:val="32"/>
          <w:szCs w:val="32"/>
          <w:rtl/>
          <w:lang w:bidi="ar-DZ"/>
        </w:rPr>
        <w:footnoteReference w:id="37"/>
      </w:r>
      <w:r w:rsidRPr="008415B6">
        <w:rPr>
          <w:rFonts w:ascii="Traditional Arabic" w:hAnsi="Traditional Arabic" w:cs="Traditional Arabic"/>
          <w:sz w:val="32"/>
          <w:szCs w:val="32"/>
          <w:rtl/>
          <w:lang w:bidi="ar-DZ"/>
        </w:rPr>
        <w:t>،حيث اعتبر "شارل بالي" أن الطابع الوجداني هو العلامة الفارقة في أي عملية تواصل بين المرسل و متلقي ،ومن هنا يؤكد على علامات الترجي و الأمر و النهي التي تتحكم في المفردات و التراكيب و تعكس موقف حياته و اجتماعية و فكرية ثم تقسيمه الواقع اللغوي الى نوعين : ما</w:t>
      </w:r>
      <w:r>
        <w:rPr>
          <w:rFonts w:ascii="Traditional Arabic" w:hAnsi="Traditional Arabic" w:cs="Traditional Arabic" w:hint="cs"/>
          <w:sz w:val="32"/>
          <w:szCs w:val="32"/>
          <w:rtl/>
          <w:lang w:bidi="ar-DZ"/>
        </w:rPr>
        <w:t xml:space="preserve"> </w:t>
      </w:r>
      <w:r w:rsidRPr="008415B6">
        <w:rPr>
          <w:rFonts w:ascii="Traditional Arabic" w:hAnsi="Traditional Arabic" w:cs="Traditional Arabic"/>
          <w:sz w:val="32"/>
          <w:szCs w:val="32"/>
          <w:rtl/>
          <w:lang w:bidi="ar-DZ"/>
        </w:rPr>
        <w:t>هو حامل لذاته وما</w:t>
      </w:r>
      <w:r>
        <w:rPr>
          <w:rFonts w:ascii="Traditional Arabic" w:hAnsi="Traditional Arabic" w:cs="Traditional Arabic" w:hint="cs"/>
          <w:sz w:val="32"/>
          <w:szCs w:val="32"/>
          <w:rtl/>
          <w:lang w:bidi="ar-DZ"/>
        </w:rPr>
        <w:t xml:space="preserve"> </w:t>
      </w:r>
      <w:r w:rsidRPr="008415B6">
        <w:rPr>
          <w:rFonts w:ascii="Traditional Arabic" w:hAnsi="Traditional Arabic" w:cs="Traditional Arabic"/>
          <w:sz w:val="32"/>
          <w:szCs w:val="32"/>
          <w:rtl/>
          <w:lang w:bidi="ar-DZ"/>
        </w:rPr>
        <w:t>هو مشحون بالعواطف و الانفعالات أو الكثافة الوجدانية</w:t>
      </w:r>
      <w:r w:rsidRPr="008415B6">
        <w:rPr>
          <w:rStyle w:val="Appelnotedebasdep"/>
          <w:rFonts w:ascii="Traditional Arabic" w:hAnsi="Traditional Arabic" w:cs="Traditional Arabic"/>
          <w:sz w:val="32"/>
          <w:szCs w:val="32"/>
          <w:rtl/>
          <w:lang w:bidi="ar-DZ"/>
        </w:rPr>
        <w:footnoteReference w:id="38"/>
      </w:r>
      <w:r w:rsidRPr="008415B6">
        <w:rPr>
          <w:rFonts w:ascii="Traditional Arabic" w:hAnsi="Traditional Arabic" w:cs="Traditional Arabic"/>
          <w:sz w:val="32"/>
          <w:szCs w:val="32"/>
          <w:rtl/>
          <w:lang w:bidi="ar-DZ"/>
        </w:rPr>
        <w:t xml:space="preserve"> ،فالتعبيرية في </w:t>
      </w:r>
      <w:r w:rsidRPr="008415B6">
        <w:rPr>
          <w:rFonts w:ascii="Traditional Arabic" w:hAnsi="Traditional Arabic" w:cs="Traditional Arabic" w:hint="cs"/>
          <w:sz w:val="32"/>
          <w:szCs w:val="32"/>
          <w:rtl/>
          <w:lang w:bidi="ar-DZ"/>
        </w:rPr>
        <w:t>نشأتها</w:t>
      </w:r>
      <w:r w:rsidRPr="008415B6">
        <w:rPr>
          <w:rFonts w:ascii="Traditional Arabic" w:hAnsi="Traditional Arabic" w:cs="Traditional Arabic"/>
          <w:sz w:val="32"/>
          <w:szCs w:val="32"/>
          <w:rtl/>
          <w:lang w:bidi="ar-DZ"/>
        </w:rPr>
        <w:t xml:space="preserve"> هي طاقة الكلام في جملة عواطف المتكلم وأحاسيسه و يعني هذا أن أسلوبية بالي تعبيرية و انفعالية .ويضاف الى ذلك "أن أسلوبية بالي </w:t>
      </w:r>
      <w:r w:rsidRPr="008415B6">
        <w:rPr>
          <w:rFonts w:ascii="Traditional Arabic" w:hAnsi="Traditional Arabic" w:cs="Traditional Arabic" w:hint="cs"/>
          <w:sz w:val="32"/>
          <w:szCs w:val="32"/>
          <w:rtl/>
          <w:lang w:bidi="ar-DZ"/>
        </w:rPr>
        <w:t>لا تهت</w:t>
      </w:r>
      <w:r w:rsidRPr="008415B6">
        <w:rPr>
          <w:rFonts w:ascii="Traditional Arabic" w:hAnsi="Traditional Arabic" w:cs="Traditional Arabic" w:hint="eastAsia"/>
          <w:sz w:val="32"/>
          <w:szCs w:val="32"/>
          <w:rtl/>
          <w:lang w:bidi="ar-DZ"/>
        </w:rPr>
        <w:t>م</w:t>
      </w:r>
      <w:r w:rsidRPr="008415B6">
        <w:rPr>
          <w:rFonts w:ascii="Traditional Arabic" w:hAnsi="Traditional Arabic" w:cs="Traditional Arabic"/>
          <w:sz w:val="32"/>
          <w:szCs w:val="32"/>
          <w:rtl/>
          <w:lang w:bidi="ar-DZ"/>
        </w:rPr>
        <w:t xml:space="preserve"> بالملفوظ أو المقول،</w:t>
      </w:r>
      <w:r>
        <w:rPr>
          <w:rFonts w:ascii="Traditional Arabic" w:hAnsi="Traditional Arabic" w:cs="Traditional Arabic" w:hint="cs"/>
          <w:sz w:val="32"/>
          <w:szCs w:val="32"/>
          <w:rtl/>
          <w:lang w:bidi="ar-DZ"/>
        </w:rPr>
        <w:t xml:space="preserve"> </w:t>
      </w:r>
      <w:r w:rsidRPr="008415B6">
        <w:rPr>
          <w:rFonts w:ascii="Traditional Arabic" w:hAnsi="Traditional Arabic" w:cs="Traditional Arabic"/>
          <w:sz w:val="32"/>
          <w:szCs w:val="32"/>
          <w:rtl/>
          <w:lang w:bidi="ar-DZ"/>
        </w:rPr>
        <w:t xml:space="preserve">بقدر </w:t>
      </w:r>
      <w:r w:rsidRPr="008415B6">
        <w:rPr>
          <w:rFonts w:ascii="Traditional Arabic" w:hAnsi="Traditional Arabic" w:cs="Traditional Arabic" w:hint="cs"/>
          <w:sz w:val="32"/>
          <w:szCs w:val="32"/>
          <w:rtl/>
          <w:lang w:bidi="ar-DZ"/>
        </w:rPr>
        <w:t>ما تهت</w:t>
      </w:r>
      <w:r w:rsidRPr="008415B6">
        <w:rPr>
          <w:rFonts w:ascii="Traditional Arabic" w:hAnsi="Traditional Arabic" w:cs="Traditional Arabic" w:hint="eastAsia"/>
          <w:sz w:val="32"/>
          <w:szCs w:val="32"/>
          <w:rtl/>
          <w:lang w:bidi="ar-DZ"/>
        </w:rPr>
        <w:t>م</w:t>
      </w:r>
      <w:r w:rsidRPr="008415B6">
        <w:rPr>
          <w:rFonts w:ascii="Traditional Arabic" w:hAnsi="Traditional Arabic" w:cs="Traditional Arabic"/>
          <w:sz w:val="32"/>
          <w:szCs w:val="32"/>
          <w:rtl/>
          <w:lang w:bidi="ar-DZ"/>
        </w:rPr>
        <w:t xml:space="preserve"> في البداية عملية التلفظ أو </w:t>
      </w:r>
      <w:r w:rsidRPr="008415B6">
        <w:rPr>
          <w:rFonts w:ascii="Traditional Arabic" w:hAnsi="Traditional Arabic" w:cs="Traditional Arabic" w:hint="cs"/>
          <w:sz w:val="32"/>
          <w:szCs w:val="32"/>
          <w:rtl/>
          <w:lang w:bidi="ar-DZ"/>
        </w:rPr>
        <w:t>التعبير". هذ</w:t>
      </w:r>
      <w:r w:rsidRPr="008415B6">
        <w:rPr>
          <w:rFonts w:ascii="Traditional Arabic" w:hAnsi="Traditional Arabic" w:cs="Traditional Arabic" w:hint="eastAsia"/>
          <w:sz w:val="32"/>
          <w:szCs w:val="32"/>
          <w:rtl/>
          <w:lang w:bidi="ar-DZ"/>
        </w:rPr>
        <w:t>ا</w:t>
      </w:r>
      <w:r w:rsidRPr="008415B6">
        <w:rPr>
          <w:rFonts w:ascii="Traditional Arabic" w:hAnsi="Traditional Arabic" w:cs="Traditional Arabic"/>
          <w:sz w:val="32"/>
          <w:szCs w:val="32"/>
          <w:rtl/>
          <w:lang w:bidi="ar-DZ"/>
        </w:rPr>
        <w:t xml:space="preserve"> ويميز بالي بين نوعين من العلاقات التلفظية ،نوع يسميه </w:t>
      </w:r>
      <w:r w:rsidRPr="008415B6">
        <w:rPr>
          <w:rFonts w:ascii="Traditional Arabic" w:hAnsi="Traditional Arabic" w:cs="Traditional Arabic" w:hint="cs"/>
          <w:sz w:val="32"/>
          <w:szCs w:val="32"/>
          <w:rtl/>
          <w:lang w:bidi="ar-DZ"/>
        </w:rPr>
        <w:t>بالأثار</w:t>
      </w:r>
      <w:r w:rsidRPr="008415B6">
        <w:rPr>
          <w:rFonts w:ascii="Traditional Arabic" w:hAnsi="Traditional Arabic" w:cs="Traditional Arabic"/>
          <w:sz w:val="32"/>
          <w:szCs w:val="32"/>
          <w:rtl/>
          <w:lang w:bidi="ar-DZ"/>
        </w:rPr>
        <w:t xml:space="preserve"> الطبيعية و يسمى الثاني </w:t>
      </w:r>
      <w:r w:rsidRPr="008415B6">
        <w:rPr>
          <w:rFonts w:ascii="Traditional Arabic" w:hAnsi="Traditional Arabic" w:cs="Traditional Arabic" w:hint="cs"/>
          <w:sz w:val="32"/>
          <w:szCs w:val="32"/>
          <w:rtl/>
          <w:lang w:bidi="ar-DZ"/>
        </w:rPr>
        <w:t>بآثار</w:t>
      </w:r>
      <w:r w:rsidRPr="008415B6">
        <w:rPr>
          <w:rFonts w:ascii="Traditional Arabic" w:hAnsi="Traditional Arabic" w:cs="Traditional Arabic"/>
          <w:sz w:val="32"/>
          <w:szCs w:val="32"/>
          <w:rtl/>
          <w:lang w:bidi="ar-DZ"/>
        </w:rPr>
        <w:t xml:space="preserve"> الإيحاء ،ترتبط الاثار الأولى يرصد مشاعر المتكلم و ترتبط الاثار الثانية بسباقه اللساني ،ويمكن رصد هذه الاثار جميعا عبر اليات المعجم من ناحية و اليات التركيب من ناحية أخرى ،ويترتب عن هذا وجود أشكال متشابهة على مستوى الفكر ،مع وجود حمولات انفعالية ذاتية مختلفة على المستوى الوجداني و </w:t>
      </w:r>
      <w:r w:rsidRPr="008415B6">
        <w:rPr>
          <w:rFonts w:ascii="Traditional Arabic" w:hAnsi="Traditional Arabic" w:cs="Traditional Arabic" w:hint="cs"/>
          <w:sz w:val="32"/>
          <w:szCs w:val="32"/>
          <w:rtl/>
          <w:lang w:bidi="ar-DZ"/>
        </w:rPr>
        <w:t>العاطفي: هذ</w:t>
      </w:r>
      <w:r w:rsidRPr="008415B6">
        <w:rPr>
          <w:rFonts w:ascii="Traditional Arabic" w:hAnsi="Traditional Arabic" w:cs="Traditional Arabic" w:hint="eastAsia"/>
          <w:sz w:val="32"/>
          <w:szCs w:val="32"/>
          <w:rtl/>
          <w:lang w:bidi="ar-DZ"/>
        </w:rPr>
        <w:t>ا</w:t>
      </w:r>
      <w:r w:rsidRPr="008415B6">
        <w:rPr>
          <w:rFonts w:ascii="Traditional Arabic" w:hAnsi="Traditional Arabic" w:cs="Traditional Arabic"/>
          <w:sz w:val="32"/>
          <w:szCs w:val="32"/>
          <w:rtl/>
          <w:lang w:bidi="ar-DZ"/>
        </w:rPr>
        <w:t xml:space="preserve"> ويهتم بالي </w:t>
      </w:r>
      <w:r w:rsidRPr="008415B6">
        <w:rPr>
          <w:rFonts w:ascii="Traditional Arabic" w:hAnsi="Traditional Arabic" w:cs="Traditional Arabic" w:hint="cs"/>
          <w:sz w:val="32"/>
          <w:szCs w:val="32"/>
          <w:rtl/>
          <w:lang w:bidi="ar-DZ"/>
        </w:rPr>
        <w:t>بأسلوبية</w:t>
      </w:r>
      <w:r w:rsidRPr="008415B6">
        <w:rPr>
          <w:rFonts w:ascii="Traditional Arabic" w:hAnsi="Traditional Arabic" w:cs="Traditional Arabic"/>
          <w:sz w:val="32"/>
          <w:szCs w:val="32"/>
          <w:rtl/>
          <w:lang w:bidi="ar-DZ"/>
        </w:rPr>
        <w:t xml:space="preserve"> اللغة في حين يكتفي "بو</w:t>
      </w:r>
      <w:r w:rsidR="00C259BA">
        <w:rPr>
          <w:rFonts w:ascii="Traditional Arabic" w:hAnsi="Traditional Arabic" w:cs="Traditional Arabic" w:hint="cs"/>
          <w:sz w:val="32"/>
          <w:szCs w:val="32"/>
          <w:rtl/>
          <w:lang w:bidi="ar-DZ"/>
        </w:rPr>
        <w:t>ف</w:t>
      </w:r>
      <w:r w:rsidRPr="008415B6">
        <w:rPr>
          <w:rFonts w:ascii="Traditional Arabic" w:hAnsi="Traditional Arabic" w:cs="Traditional Arabic"/>
          <w:sz w:val="32"/>
          <w:szCs w:val="32"/>
          <w:rtl/>
          <w:lang w:bidi="ar-DZ"/>
        </w:rPr>
        <w:t>ون" و "جورج موتان" بالقول:</w:t>
      </w:r>
      <w:r w:rsidRPr="008415B6">
        <w:rPr>
          <w:rFonts w:ascii="Traditional Arabic" w:hAnsi="Traditional Arabic" w:cs="Traditional Arabic" w:hint="cs"/>
          <w:sz w:val="32"/>
          <w:szCs w:val="32"/>
          <w:vertAlign w:val="superscript"/>
          <w:rtl/>
          <w:lang w:bidi="ar-DZ"/>
        </w:rPr>
        <w:t xml:space="preserve">« </w:t>
      </w:r>
      <w:r w:rsidRPr="008415B6">
        <w:rPr>
          <w:rFonts w:ascii="Traditional Arabic" w:hAnsi="Traditional Arabic" w:cs="Traditional Arabic"/>
          <w:sz w:val="32"/>
          <w:szCs w:val="32"/>
          <w:rtl/>
          <w:lang w:bidi="ar-DZ"/>
        </w:rPr>
        <w:t xml:space="preserve">أن الأسلوب أدبية  و صفية </w:t>
      </w:r>
      <w:r w:rsidRPr="008415B6">
        <w:rPr>
          <w:rFonts w:ascii="Traditional Arabic" w:hAnsi="Traditional Arabic" w:cs="Traditional Arabic" w:hint="cs"/>
          <w:sz w:val="32"/>
          <w:szCs w:val="32"/>
          <w:vertAlign w:val="superscript"/>
          <w:rtl/>
          <w:lang w:bidi="ar-DZ"/>
        </w:rPr>
        <w:t>»</w:t>
      </w:r>
      <w:r w:rsidRPr="008415B6">
        <w:rPr>
          <w:rFonts w:ascii="Traditional Arabic" w:hAnsi="Traditional Arabic" w:cs="Traditional Arabic"/>
          <w:sz w:val="32"/>
          <w:szCs w:val="32"/>
          <w:rtl/>
          <w:lang w:bidi="ar-DZ"/>
        </w:rPr>
        <w:t xml:space="preserve"> المعنى أن بالي منشغل بالمظهر اللغوي </w:t>
      </w:r>
      <w:r w:rsidRPr="008415B6">
        <w:rPr>
          <w:rFonts w:ascii="Traditional Arabic" w:hAnsi="Traditional Arabic" w:cs="Traditional Arabic" w:hint="cs"/>
          <w:sz w:val="32"/>
          <w:szCs w:val="32"/>
          <w:rtl/>
          <w:lang w:bidi="ar-DZ"/>
        </w:rPr>
        <w:t>للأسلوب</w:t>
      </w:r>
      <w:r w:rsidRPr="008415B6">
        <w:rPr>
          <w:rFonts w:ascii="Traditional Arabic" w:hAnsi="Traditional Arabic" w:cs="Traditional Arabic"/>
          <w:sz w:val="32"/>
          <w:szCs w:val="32"/>
          <w:rtl/>
          <w:lang w:bidi="ar-DZ"/>
        </w:rPr>
        <w:t xml:space="preserve"> خارج الادب و بالمظهر العاطفي الذي يشكل السمة الحقيقية لهذا الأسلوب.</w:t>
      </w:r>
      <w:r w:rsidRPr="008415B6">
        <w:rPr>
          <w:rStyle w:val="Appelnotedebasdep"/>
          <w:rFonts w:ascii="Traditional Arabic" w:hAnsi="Traditional Arabic" w:cs="Traditional Arabic"/>
          <w:sz w:val="32"/>
          <w:szCs w:val="32"/>
          <w:rtl/>
          <w:lang w:bidi="ar-DZ"/>
        </w:rPr>
        <w:footnoteReference w:id="39"/>
      </w:r>
    </w:p>
    <w:p w14:paraId="35BB67B6" w14:textId="4B19523E" w:rsidR="000E23EC" w:rsidRPr="008415B6" w:rsidRDefault="000E23EC" w:rsidP="00C259BA">
      <w:pPr>
        <w:pStyle w:val="Paragraphedeliste"/>
        <w:numPr>
          <w:ilvl w:val="0"/>
          <w:numId w:val="2"/>
        </w:numPr>
        <w:bidi/>
        <w:spacing w:line="240" w:lineRule="auto"/>
        <w:jc w:val="both"/>
        <w:rPr>
          <w:rFonts w:ascii="Traditional Arabic" w:hAnsi="Traditional Arabic" w:cs="Traditional Arabic"/>
          <w:sz w:val="32"/>
          <w:szCs w:val="32"/>
          <w:rtl/>
          <w:lang w:bidi="ar-DZ"/>
        </w:rPr>
      </w:pPr>
      <w:r w:rsidRPr="009057B6">
        <w:rPr>
          <w:rFonts w:ascii="Traditional Arabic" w:hAnsi="Traditional Arabic" w:cs="Traditional Arabic" w:hint="cs"/>
          <w:sz w:val="32"/>
          <w:szCs w:val="32"/>
          <w:rtl/>
          <w:lang w:bidi="ar-DZ"/>
        </w:rPr>
        <w:t>وإذا</w:t>
      </w:r>
      <w:r w:rsidRPr="009057B6">
        <w:rPr>
          <w:rFonts w:ascii="Traditional Arabic" w:hAnsi="Traditional Arabic" w:cs="Traditional Arabic"/>
          <w:sz w:val="32"/>
          <w:szCs w:val="32"/>
          <w:rtl/>
          <w:lang w:bidi="ar-DZ"/>
        </w:rPr>
        <w:t xml:space="preserve"> كان بالي قد اهتم باللغة من حيث تعبيرها عن الوجدان فانه لم يخص لغة الادب بذلك،</w:t>
      </w:r>
      <w:r w:rsidRPr="009057B6">
        <w:rPr>
          <w:rFonts w:ascii="Traditional Arabic" w:hAnsi="Traditional Arabic" w:cs="Traditional Arabic" w:hint="cs"/>
          <w:sz w:val="32"/>
          <w:szCs w:val="32"/>
          <w:rtl/>
          <w:lang w:bidi="ar-DZ"/>
        </w:rPr>
        <w:t xml:space="preserve"> وانما</w:t>
      </w:r>
      <w:r w:rsidRPr="009057B6">
        <w:rPr>
          <w:rFonts w:ascii="Traditional Arabic" w:hAnsi="Traditional Arabic" w:cs="Traditional Arabic"/>
          <w:sz w:val="32"/>
          <w:szCs w:val="32"/>
          <w:rtl/>
          <w:lang w:bidi="ar-DZ"/>
        </w:rPr>
        <w:t xml:space="preserve"> تحدث عن اللغة الطبيعية</w:t>
      </w:r>
      <w:r w:rsidRPr="009057B6">
        <w:rPr>
          <w:rFonts w:ascii="Traditional Arabic" w:hAnsi="Traditional Arabic" w:cs="Traditional Arabic" w:hint="cs"/>
          <w:sz w:val="32"/>
          <w:szCs w:val="32"/>
          <w:rtl/>
          <w:lang w:bidi="ar-DZ"/>
        </w:rPr>
        <w:t xml:space="preserve"> </w:t>
      </w:r>
      <w:r w:rsidRPr="009057B6">
        <w:rPr>
          <w:rFonts w:ascii="Traditional Arabic" w:hAnsi="Traditional Arabic" w:cs="Traditional Arabic"/>
          <w:sz w:val="32"/>
          <w:szCs w:val="32"/>
          <w:rtl/>
          <w:lang w:bidi="ar-DZ"/>
        </w:rPr>
        <w:t xml:space="preserve">التوصيلية </w:t>
      </w:r>
      <w:r w:rsidRPr="009057B6">
        <w:rPr>
          <w:rFonts w:ascii="Traditional Arabic" w:hAnsi="Traditional Arabic" w:cs="Traditional Arabic" w:hint="cs"/>
          <w:sz w:val="32"/>
          <w:szCs w:val="32"/>
          <w:rtl/>
          <w:lang w:bidi="ar-DZ"/>
        </w:rPr>
        <w:t>أيضا، وكان</w:t>
      </w:r>
      <w:r w:rsidRPr="009057B6">
        <w:rPr>
          <w:rFonts w:ascii="Traditional Arabic" w:hAnsi="Traditional Arabic" w:cs="Traditional Arabic"/>
          <w:sz w:val="32"/>
          <w:szCs w:val="32"/>
          <w:rtl/>
          <w:lang w:bidi="ar-DZ"/>
        </w:rPr>
        <w:t xml:space="preserve"> موضوع علم الأسلوب هو دراسة المسالك </w:t>
      </w:r>
      <w:r w:rsidRPr="009057B6">
        <w:rPr>
          <w:rFonts w:ascii="Traditional Arabic" w:hAnsi="Traditional Arabic" w:cs="Traditional Arabic" w:hint="cs"/>
          <w:sz w:val="32"/>
          <w:szCs w:val="32"/>
          <w:rtl/>
          <w:lang w:bidi="ar-DZ"/>
        </w:rPr>
        <w:t>والعلامات</w:t>
      </w:r>
      <w:r w:rsidRPr="009057B6">
        <w:rPr>
          <w:rFonts w:ascii="Traditional Arabic" w:hAnsi="Traditional Arabic" w:cs="Traditional Arabic"/>
          <w:sz w:val="32"/>
          <w:szCs w:val="32"/>
          <w:rtl/>
          <w:lang w:bidi="ar-DZ"/>
        </w:rPr>
        <w:t xml:space="preserve"> اللغوية التي يتواصل بها اللغة </w:t>
      </w:r>
      <w:r w:rsidRPr="009057B6">
        <w:rPr>
          <w:rFonts w:ascii="Traditional Arabic" w:hAnsi="Traditional Arabic" w:cs="Traditional Arabic" w:hint="cs"/>
          <w:sz w:val="32"/>
          <w:szCs w:val="32"/>
          <w:rtl/>
          <w:lang w:bidi="ar-DZ"/>
        </w:rPr>
        <w:t>لإحداث</w:t>
      </w:r>
      <w:r w:rsidRPr="009057B6">
        <w:rPr>
          <w:rFonts w:ascii="Traditional Arabic" w:hAnsi="Traditional Arabic" w:cs="Traditional Arabic"/>
          <w:sz w:val="32"/>
          <w:szCs w:val="32"/>
          <w:rtl/>
          <w:lang w:bidi="ar-DZ"/>
        </w:rPr>
        <w:t xml:space="preserve"> الانفعال،</w:t>
      </w:r>
      <w:r w:rsidRPr="009057B6">
        <w:rPr>
          <w:rFonts w:ascii="Traditional Arabic" w:hAnsi="Traditional Arabic" w:cs="Traditional Arabic" w:hint="cs"/>
          <w:sz w:val="32"/>
          <w:szCs w:val="32"/>
          <w:rtl/>
          <w:lang w:bidi="ar-DZ"/>
        </w:rPr>
        <w:t xml:space="preserve"> </w:t>
      </w:r>
      <w:r w:rsidRPr="009057B6">
        <w:rPr>
          <w:rFonts w:ascii="Traditional Arabic" w:hAnsi="Traditional Arabic" w:cs="Traditional Arabic"/>
          <w:sz w:val="32"/>
          <w:szCs w:val="32"/>
          <w:rtl/>
          <w:lang w:bidi="ar-DZ"/>
        </w:rPr>
        <w:t>لا</w:t>
      </w:r>
      <w:r w:rsidRPr="009057B6">
        <w:rPr>
          <w:rFonts w:ascii="Traditional Arabic" w:hAnsi="Traditional Arabic" w:cs="Traditional Arabic" w:hint="cs"/>
          <w:sz w:val="32"/>
          <w:szCs w:val="32"/>
          <w:rtl/>
          <w:lang w:bidi="ar-DZ"/>
        </w:rPr>
        <w:t xml:space="preserve"> </w:t>
      </w:r>
      <w:r w:rsidRPr="009057B6">
        <w:rPr>
          <w:rFonts w:ascii="Traditional Arabic" w:hAnsi="Traditional Arabic" w:cs="Traditional Arabic"/>
          <w:sz w:val="32"/>
          <w:szCs w:val="32"/>
          <w:rtl/>
          <w:lang w:bidi="ar-DZ"/>
        </w:rPr>
        <w:t xml:space="preserve">نفس الانفعال الحادث لدى المتكلم </w:t>
      </w:r>
      <w:r w:rsidRPr="009057B6">
        <w:rPr>
          <w:rFonts w:ascii="Traditional Arabic" w:hAnsi="Traditional Arabic" w:cs="Traditional Arabic" w:hint="cs"/>
          <w:sz w:val="32"/>
          <w:szCs w:val="32"/>
          <w:rtl/>
          <w:lang w:bidi="ar-DZ"/>
        </w:rPr>
        <w:t>والسامع، مع</w:t>
      </w:r>
      <w:r w:rsidRPr="009057B6">
        <w:rPr>
          <w:rFonts w:ascii="Traditional Arabic" w:hAnsi="Traditional Arabic" w:cs="Traditional Arabic"/>
          <w:sz w:val="32"/>
          <w:szCs w:val="32"/>
          <w:rtl/>
          <w:lang w:bidi="ar-DZ"/>
        </w:rPr>
        <w:t xml:space="preserve"> انه لا</w:t>
      </w:r>
      <w:r w:rsidRPr="009057B6">
        <w:rPr>
          <w:rFonts w:ascii="Traditional Arabic" w:hAnsi="Traditional Arabic" w:cs="Traditional Arabic" w:hint="cs"/>
          <w:sz w:val="32"/>
          <w:szCs w:val="32"/>
          <w:rtl/>
          <w:lang w:bidi="ar-DZ"/>
        </w:rPr>
        <w:t xml:space="preserve"> </w:t>
      </w:r>
      <w:r w:rsidRPr="009057B6">
        <w:rPr>
          <w:rFonts w:ascii="Traditional Arabic" w:hAnsi="Traditional Arabic" w:cs="Traditional Arabic"/>
          <w:sz w:val="32"/>
          <w:szCs w:val="32"/>
          <w:rtl/>
          <w:lang w:bidi="ar-DZ"/>
        </w:rPr>
        <w:t xml:space="preserve">ترتبط من حيث هي مسلك </w:t>
      </w:r>
      <w:r w:rsidRPr="009057B6">
        <w:rPr>
          <w:rFonts w:ascii="Traditional Arabic" w:hAnsi="Traditional Arabic" w:cs="Traditional Arabic" w:hint="cs"/>
          <w:sz w:val="32"/>
          <w:szCs w:val="32"/>
          <w:rtl/>
          <w:lang w:bidi="ar-DZ"/>
        </w:rPr>
        <w:t>لغوي. بانفعا</w:t>
      </w:r>
      <w:r w:rsidRPr="009057B6">
        <w:rPr>
          <w:rFonts w:ascii="Traditional Arabic" w:hAnsi="Traditional Arabic" w:cs="Traditional Arabic" w:hint="eastAsia"/>
          <w:sz w:val="32"/>
          <w:szCs w:val="32"/>
          <w:rtl/>
          <w:lang w:bidi="ar-DZ"/>
        </w:rPr>
        <w:t>ل</w:t>
      </w:r>
      <w:r w:rsidRPr="009057B6">
        <w:rPr>
          <w:rFonts w:ascii="Traditional Arabic" w:hAnsi="Traditional Arabic" w:cs="Traditional Arabic"/>
          <w:sz w:val="32"/>
          <w:szCs w:val="32"/>
          <w:rtl/>
          <w:lang w:bidi="ar-DZ"/>
        </w:rPr>
        <w:t xml:space="preserve"> معين فالحكم القيمي الذي يصدره سامع في مناسبة معينة يمكن أن يكون منصبا على القائل دون القول،</w:t>
      </w:r>
      <w:r w:rsidRPr="009057B6">
        <w:rPr>
          <w:rFonts w:ascii="Traditional Arabic" w:hAnsi="Traditional Arabic" w:cs="Traditional Arabic" w:hint="cs"/>
          <w:sz w:val="32"/>
          <w:szCs w:val="32"/>
          <w:rtl/>
          <w:lang w:bidi="ar-DZ"/>
        </w:rPr>
        <w:t xml:space="preserve"> وهذا</w:t>
      </w:r>
      <w:r w:rsidRPr="009057B6">
        <w:rPr>
          <w:rFonts w:ascii="Traditional Arabic" w:hAnsi="Traditional Arabic" w:cs="Traditional Arabic"/>
          <w:sz w:val="32"/>
          <w:szCs w:val="32"/>
          <w:rtl/>
          <w:lang w:bidi="ar-DZ"/>
        </w:rPr>
        <w:t xml:space="preserve"> لا مدخل له في علم الأسلوب،</w:t>
      </w:r>
      <w:r w:rsidRPr="009057B6">
        <w:rPr>
          <w:rFonts w:ascii="Traditional Arabic" w:hAnsi="Traditional Arabic" w:cs="Traditional Arabic" w:hint="cs"/>
          <w:sz w:val="32"/>
          <w:szCs w:val="32"/>
          <w:rtl/>
          <w:lang w:bidi="ar-DZ"/>
        </w:rPr>
        <w:t xml:space="preserve"> </w:t>
      </w:r>
      <w:r w:rsidRPr="009057B6">
        <w:rPr>
          <w:rFonts w:ascii="Traditional Arabic" w:hAnsi="Traditional Arabic" w:cs="Traditional Arabic"/>
          <w:sz w:val="32"/>
          <w:szCs w:val="32"/>
          <w:rtl/>
          <w:lang w:bidi="ar-DZ"/>
        </w:rPr>
        <w:t xml:space="preserve">ولذلك يفرق "بالي" بين الكلمة </w:t>
      </w:r>
      <w:r w:rsidR="003E6533" w:rsidRPr="009057B6">
        <w:rPr>
          <w:rFonts w:ascii="Traditional Arabic" w:hAnsi="Traditional Arabic" w:cs="Traditional Arabic" w:hint="cs"/>
          <w:sz w:val="32"/>
          <w:szCs w:val="32"/>
          <w:rtl/>
          <w:lang w:bidi="ar-DZ"/>
        </w:rPr>
        <w:t>كإمارة</w:t>
      </w:r>
      <w:r w:rsidRPr="009057B6">
        <w:rPr>
          <w:rFonts w:ascii="Traditional Arabic" w:hAnsi="Traditional Arabic" w:cs="Traditional Arabic"/>
          <w:sz w:val="32"/>
          <w:szCs w:val="32"/>
          <w:rtl/>
          <w:lang w:bidi="ar-DZ"/>
        </w:rPr>
        <w:t xml:space="preserve"> </w:t>
      </w:r>
      <w:r w:rsidRPr="009057B6">
        <w:rPr>
          <w:rFonts w:ascii="Traditional Arabic" w:hAnsi="Traditional Arabic" w:cs="Traditional Arabic" w:hint="cs"/>
          <w:sz w:val="32"/>
          <w:szCs w:val="32"/>
          <w:rtl/>
          <w:lang w:bidi="ar-DZ"/>
        </w:rPr>
        <w:t>والكلمة</w:t>
      </w:r>
      <w:r w:rsidRPr="009057B6">
        <w:rPr>
          <w:rFonts w:ascii="Traditional Arabic" w:hAnsi="Traditional Arabic" w:cs="Traditional Arabic"/>
          <w:sz w:val="32"/>
          <w:szCs w:val="32"/>
          <w:rtl/>
          <w:lang w:bidi="ar-DZ"/>
        </w:rPr>
        <w:t xml:space="preserve"> كعلامة،</w:t>
      </w:r>
      <w:r w:rsidRPr="009057B6">
        <w:rPr>
          <w:rFonts w:ascii="Traditional Arabic" w:hAnsi="Traditional Arabic" w:cs="Traditional Arabic" w:hint="cs"/>
          <w:sz w:val="32"/>
          <w:szCs w:val="32"/>
          <w:rtl/>
          <w:lang w:bidi="ar-DZ"/>
        </w:rPr>
        <w:t xml:space="preserve"> </w:t>
      </w:r>
      <w:r w:rsidRPr="009057B6">
        <w:rPr>
          <w:rFonts w:ascii="Traditional Arabic" w:hAnsi="Traditional Arabic" w:cs="Traditional Arabic"/>
          <w:sz w:val="32"/>
          <w:szCs w:val="32"/>
          <w:rtl/>
          <w:lang w:bidi="ar-DZ"/>
        </w:rPr>
        <w:t>وينبغي أن يلاحظ في هذا السياق أيضا أن مفهوم " الحكم القيمي " عنده مختلف عن مفهوم "القيم الجمالية"</w:t>
      </w:r>
      <w:r w:rsidRPr="009057B6">
        <w:rPr>
          <w:rFonts w:ascii="Traditional Arabic" w:hAnsi="Traditional Arabic" w:cs="Traditional Arabic" w:hint="cs"/>
          <w:sz w:val="32"/>
          <w:szCs w:val="32"/>
          <w:rtl/>
          <w:lang w:bidi="ar-DZ"/>
        </w:rPr>
        <w:t xml:space="preserve"> </w:t>
      </w:r>
      <w:r w:rsidRPr="009057B6">
        <w:rPr>
          <w:rFonts w:ascii="Traditional Arabic" w:hAnsi="Traditional Arabic" w:cs="Traditional Arabic"/>
          <w:sz w:val="32"/>
          <w:szCs w:val="32"/>
          <w:rtl/>
          <w:lang w:bidi="ar-DZ"/>
        </w:rPr>
        <w:t>فالثاني أخص من الأول.</w:t>
      </w:r>
      <w:r w:rsidRPr="009057B6">
        <w:rPr>
          <w:rStyle w:val="Appelnotedebasdep"/>
          <w:rFonts w:ascii="Traditional Arabic" w:hAnsi="Traditional Arabic" w:cs="Traditional Arabic"/>
          <w:sz w:val="32"/>
          <w:szCs w:val="32"/>
          <w:rtl/>
          <w:lang w:bidi="ar-DZ"/>
        </w:rPr>
        <w:footnoteReference w:id="40"/>
      </w:r>
    </w:p>
    <w:p w14:paraId="7186948B" w14:textId="068E836A" w:rsidR="000E23EC" w:rsidRPr="008415B6" w:rsidRDefault="000E23EC" w:rsidP="000E23EC">
      <w:pPr>
        <w:pStyle w:val="Paragraphedeliste"/>
        <w:numPr>
          <w:ilvl w:val="0"/>
          <w:numId w:val="5"/>
        </w:numPr>
        <w:bidi/>
        <w:spacing w:line="240" w:lineRule="auto"/>
        <w:jc w:val="both"/>
        <w:rPr>
          <w:rFonts w:ascii="Traditional Arabic" w:hAnsi="Traditional Arabic" w:cs="Traditional Arabic"/>
          <w:sz w:val="32"/>
          <w:szCs w:val="32"/>
          <w:rtl/>
          <w:lang w:bidi="ar-DZ"/>
        </w:rPr>
      </w:pPr>
      <w:r w:rsidRPr="008415B6">
        <w:rPr>
          <w:rFonts w:ascii="Traditional Arabic" w:hAnsi="Traditional Arabic" w:cs="Traditional Arabic"/>
          <w:sz w:val="32"/>
          <w:szCs w:val="32"/>
          <w:rtl/>
          <w:lang w:bidi="ar-DZ"/>
        </w:rPr>
        <w:t>وضلت أسلوبية بالي تعبيرية بحتة لا</w:t>
      </w:r>
      <w:r>
        <w:rPr>
          <w:rFonts w:ascii="Traditional Arabic" w:hAnsi="Traditional Arabic" w:cs="Traditional Arabic" w:hint="cs"/>
          <w:sz w:val="32"/>
          <w:szCs w:val="32"/>
          <w:rtl/>
          <w:lang w:bidi="ar-DZ"/>
        </w:rPr>
        <w:t xml:space="preserve"> </w:t>
      </w:r>
      <w:r w:rsidRPr="008415B6">
        <w:rPr>
          <w:rFonts w:ascii="Traditional Arabic" w:hAnsi="Traditional Arabic" w:cs="Traditional Arabic"/>
          <w:sz w:val="32"/>
          <w:szCs w:val="32"/>
          <w:rtl/>
          <w:lang w:bidi="ar-DZ"/>
        </w:rPr>
        <w:t xml:space="preserve">تعني الا </w:t>
      </w:r>
      <w:r w:rsidRPr="008415B6">
        <w:rPr>
          <w:rFonts w:ascii="Traditional Arabic" w:hAnsi="Traditional Arabic" w:cs="Traditional Arabic" w:hint="cs"/>
          <w:sz w:val="32"/>
          <w:szCs w:val="32"/>
          <w:rtl/>
          <w:lang w:bidi="ar-DZ"/>
        </w:rPr>
        <w:t>بالإيصال</w:t>
      </w:r>
      <w:r w:rsidRPr="008415B6">
        <w:rPr>
          <w:rFonts w:ascii="Traditional Arabic" w:hAnsi="Traditional Arabic" w:cs="Traditional Arabic"/>
          <w:sz w:val="32"/>
          <w:szCs w:val="32"/>
          <w:rtl/>
          <w:lang w:bidi="ar-DZ"/>
        </w:rPr>
        <w:t xml:space="preserve"> </w:t>
      </w:r>
      <w:r w:rsidRPr="008415B6">
        <w:rPr>
          <w:rFonts w:ascii="Traditional Arabic" w:hAnsi="Traditional Arabic" w:cs="Traditional Arabic" w:hint="cs"/>
          <w:sz w:val="32"/>
          <w:szCs w:val="32"/>
          <w:rtl/>
          <w:lang w:bidi="ar-DZ"/>
        </w:rPr>
        <w:t>المألوف</w:t>
      </w:r>
      <w:r w:rsidRPr="008415B6">
        <w:rPr>
          <w:rFonts w:ascii="Traditional Arabic" w:hAnsi="Traditional Arabic" w:cs="Traditional Arabic"/>
          <w:sz w:val="32"/>
          <w:szCs w:val="32"/>
          <w:rtl/>
          <w:lang w:bidi="ar-DZ"/>
        </w:rPr>
        <w:t xml:space="preserve"> و العفوي و تستبعد كل اهتمام جمالي و </w:t>
      </w:r>
      <w:r w:rsidRPr="008415B6">
        <w:rPr>
          <w:rFonts w:ascii="Traditional Arabic" w:hAnsi="Traditional Arabic" w:cs="Traditional Arabic" w:hint="cs"/>
          <w:sz w:val="32"/>
          <w:szCs w:val="32"/>
          <w:rtl/>
          <w:lang w:bidi="ar-DZ"/>
        </w:rPr>
        <w:t>أدبي، ولم</w:t>
      </w:r>
      <w:r w:rsidRPr="008415B6">
        <w:rPr>
          <w:rFonts w:ascii="Traditional Arabic" w:hAnsi="Traditional Arabic" w:cs="Traditional Arabic"/>
          <w:sz w:val="32"/>
          <w:szCs w:val="32"/>
          <w:rtl/>
          <w:lang w:bidi="ar-DZ"/>
        </w:rPr>
        <w:t xml:space="preserve"> تستطع هذه الاسلوبية أن تصمد طويلا قيمة ظهر</w:t>
      </w:r>
      <w:r>
        <w:rPr>
          <w:rFonts w:ascii="Traditional Arabic" w:hAnsi="Traditional Arabic" w:cs="Traditional Arabic" w:hint="cs"/>
          <w:sz w:val="32"/>
          <w:szCs w:val="32"/>
          <w:rtl/>
          <w:lang w:bidi="ar-DZ"/>
        </w:rPr>
        <w:t xml:space="preserve"> </w:t>
      </w:r>
      <w:r w:rsidRPr="008415B6">
        <w:rPr>
          <w:rFonts w:ascii="Traditional Arabic" w:hAnsi="Traditional Arabic" w:cs="Traditional Arabic"/>
          <w:sz w:val="32"/>
          <w:szCs w:val="32"/>
          <w:rtl/>
          <w:lang w:bidi="ar-DZ"/>
        </w:rPr>
        <w:t xml:space="preserve">تيار دعي التيار الوضعي وظفه أصحابه </w:t>
      </w:r>
      <w:r w:rsidRPr="008415B6">
        <w:rPr>
          <w:rFonts w:ascii="Traditional Arabic" w:hAnsi="Traditional Arabic" w:cs="Traditional Arabic"/>
          <w:sz w:val="32"/>
          <w:szCs w:val="32"/>
          <w:rtl/>
          <w:lang w:bidi="ar-DZ"/>
        </w:rPr>
        <w:lastRenderedPageBreak/>
        <w:t xml:space="preserve">للعمل الاسلوبي بشحنات التيار الوضعي فقتلوا وليد " بالي" في </w:t>
      </w:r>
      <w:r w:rsidRPr="008415B6">
        <w:rPr>
          <w:rFonts w:ascii="Traditional Arabic" w:hAnsi="Traditional Arabic" w:cs="Traditional Arabic" w:hint="cs"/>
          <w:sz w:val="32"/>
          <w:szCs w:val="32"/>
          <w:rtl/>
          <w:lang w:bidi="ar-DZ"/>
        </w:rPr>
        <w:t>مهده، و</w:t>
      </w:r>
      <w:r w:rsidRPr="008415B6">
        <w:rPr>
          <w:rFonts w:ascii="Traditional Arabic" w:hAnsi="Traditional Arabic" w:cs="Traditional Arabic"/>
          <w:sz w:val="32"/>
          <w:szCs w:val="32"/>
          <w:rtl/>
          <w:lang w:bidi="ar-DZ"/>
        </w:rPr>
        <w:t xml:space="preserve"> من أبرز هؤلاء في المدرسة الفرنسية ماروزو"</w:t>
      </w:r>
      <w:r w:rsidRPr="008415B6">
        <w:rPr>
          <w:rFonts w:ascii="Traditional Arabic" w:hAnsi="Traditional Arabic" w:cs="Traditional Arabic"/>
          <w:sz w:val="32"/>
          <w:szCs w:val="32"/>
          <w:lang w:bidi="ar-DZ"/>
        </w:rPr>
        <w:t xml:space="preserve">Jules </w:t>
      </w:r>
      <w:r w:rsidR="00C259BA" w:rsidRPr="008415B6">
        <w:rPr>
          <w:rFonts w:ascii="Traditional Arabic" w:hAnsi="Traditional Arabic" w:cs="Traditional Arabic"/>
          <w:sz w:val="32"/>
          <w:szCs w:val="32"/>
          <w:lang w:bidi="ar-DZ"/>
        </w:rPr>
        <w:t>Marouzeau</w:t>
      </w:r>
      <w:r w:rsidR="00C259BA" w:rsidRPr="008415B6">
        <w:rPr>
          <w:rFonts w:ascii="Traditional Arabic" w:hAnsi="Traditional Arabic" w:cs="Traditional Arabic"/>
          <w:sz w:val="32"/>
          <w:szCs w:val="32"/>
          <w:rtl/>
          <w:lang w:bidi="ar-DZ"/>
        </w:rPr>
        <w:t>،</w:t>
      </w:r>
      <w:r w:rsidR="003E6533">
        <w:rPr>
          <w:rFonts w:ascii="Traditional Arabic" w:hAnsi="Traditional Arabic" w:cs="Traditional Arabic" w:hint="cs"/>
          <w:sz w:val="32"/>
          <w:szCs w:val="32"/>
          <w:rtl/>
          <w:lang w:bidi="ar-DZ"/>
        </w:rPr>
        <w:t xml:space="preserve"> </w:t>
      </w:r>
      <w:r w:rsidRPr="008415B6">
        <w:rPr>
          <w:rFonts w:ascii="Traditional Arabic" w:hAnsi="Traditional Arabic" w:cs="Traditional Arabic"/>
          <w:sz w:val="32"/>
          <w:szCs w:val="32"/>
          <w:rtl/>
          <w:lang w:bidi="ar-DZ"/>
        </w:rPr>
        <w:t xml:space="preserve">و </w:t>
      </w:r>
      <w:r w:rsidR="00C259BA" w:rsidRPr="008415B6">
        <w:rPr>
          <w:rFonts w:ascii="Traditional Arabic" w:hAnsi="Traditional Arabic" w:cs="Traditional Arabic" w:hint="cs"/>
          <w:sz w:val="32"/>
          <w:szCs w:val="32"/>
          <w:rtl/>
          <w:lang w:bidi="ar-DZ"/>
        </w:rPr>
        <w:t>م. كراسو</w:t>
      </w:r>
      <w:r w:rsidRPr="008415B6">
        <w:rPr>
          <w:rFonts w:ascii="Traditional Arabic" w:hAnsi="Traditional Arabic" w:cs="Traditional Arabic"/>
          <w:sz w:val="32"/>
          <w:szCs w:val="32"/>
          <w:lang w:bidi="ar-DZ"/>
        </w:rPr>
        <w:t> </w:t>
      </w:r>
      <w:r w:rsidR="00C259BA" w:rsidRPr="008415B6">
        <w:rPr>
          <w:rFonts w:ascii="Traditional Arabic" w:hAnsi="Traditional Arabic" w:cs="Traditional Arabic"/>
          <w:sz w:val="32"/>
          <w:szCs w:val="32"/>
          <w:lang w:bidi="ar-DZ"/>
        </w:rPr>
        <w:t>«Marcel</w:t>
      </w:r>
      <w:r w:rsidRPr="008415B6">
        <w:rPr>
          <w:rFonts w:ascii="Traditional Arabic" w:hAnsi="Traditional Arabic" w:cs="Traditional Arabic"/>
          <w:sz w:val="32"/>
          <w:szCs w:val="32"/>
          <w:lang w:bidi="ar-DZ"/>
        </w:rPr>
        <w:t xml:space="preserve"> </w:t>
      </w:r>
      <w:r w:rsidR="00C259BA" w:rsidRPr="008415B6">
        <w:rPr>
          <w:rFonts w:ascii="Traditional Arabic" w:hAnsi="Traditional Arabic" w:cs="Traditional Arabic"/>
          <w:sz w:val="32"/>
          <w:szCs w:val="32"/>
          <w:lang w:bidi="ar-DZ"/>
        </w:rPr>
        <w:t>cressot»</w:t>
      </w:r>
      <w:r w:rsidRPr="008415B6">
        <w:rPr>
          <w:rFonts w:ascii="Traditional Arabic" w:hAnsi="Traditional Arabic" w:cs="Traditional Arabic" w:hint="cs"/>
          <w:sz w:val="32"/>
          <w:szCs w:val="32"/>
          <w:rtl/>
          <w:lang w:bidi="ar-DZ"/>
        </w:rPr>
        <w:t xml:space="preserve">. </w:t>
      </w:r>
      <w:r w:rsidRPr="008415B6">
        <w:rPr>
          <w:rStyle w:val="Appelnotedebasdep"/>
          <w:rFonts w:ascii="Traditional Arabic" w:hAnsi="Traditional Arabic" w:cs="Traditional Arabic"/>
          <w:sz w:val="32"/>
          <w:szCs w:val="32"/>
          <w:rtl/>
          <w:lang w:bidi="ar-DZ"/>
        </w:rPr>
        <w:footnoteReference w:id="41"/>
      </w:r>
    </w:p>
    <w:p w14:paraId="3011FCE2" w14:textId="71A08CF3" w:rsidR="00497BA3" w:rsidRPr="00D646CB" w:rsidRDefault="00497BA3" w:rsidP="00787AD9">
      <w:pPr>
        <w:pStyle w:val="Paragraphedeliste"/>
        <w:bidi/>
        <w:spacing w:line="240" w:lineRule="auto"/>
        <w:jc w:val="both"/>
        <w:rPr>
          <w:rFonts w:ascii="Traditional Arabic" w:hAnsi="Traditional Arabic" w:cs="Traditional Arabic"/>
          <w:b/>
          <w:bCs/>
          <w:sz w:val="32"/>
          <w:szCs w:val="32"/>
          <w:rtl/>
          <w:lang w:bidi="ar-DZ"/>
        </w:rPr>
      </w:pPr>
      <w:r w:rsidRPr="00D646CB">
        <w:rPr>
          <w:rFonts w:ascii="Traditional Arabic" w:hAnsi="Traditional Arabic" w:cs="Traditional Arabic"/>
          <w:b/>
          <w:bCs/>
          <w:sz w:val="32"/>
          <w:szCs w:val="32"/>
          <w:rtl/>
          <w:lang w:bidi="ar-DZ"/>
        </w:rPr>
        <w:t>4-النفسية الاسلوبية النفسية :(ليوسبيتزر</w:t>
      </w:r>
      <w:r w:rsidRPr="00D646CB">
        <w:rPr>
          <w:rFonts w:ascii="Traditional Arabic" w:hAnsi="Traditional Arabic" w:cs="Traditional Arabic"/>
          <w:b/>
          <w:bCs/>
          <w:sz w:val="32"/>
          <w:szCs w:val="32"/>
          <w:lang w:bidi="ar-DZ"/>
        </w:rPr>
        <w:t>Léo spitzer</w:t>
      </w:r>
      <w:r w:rsidRPr="00D646CB">
        <w:rPr>
          <w:rFonts w:ascii="Traditional Arabic" w:hAnsi="Traditional Arabic" w:cs="Traditional Arabic"/>
          <w:b/>
          <w:bCs/>
          <w:sz w:val="32"/>
          <w:szCs w:val="32"/>
          <w:rtl/>
          <w:lang w:bidi="ar-DZ"/>
        </w:rPr>
        <w:t xml:space="preserve"> 1887م-</w:t>
      </w:r>
      <w:r w:rsidRPr="00D646CB">
        <w:rPr>
          <w:rFonts w:ascii="Traditional Arabic" w:hAnsi="Traditional Arabic" w:cs="Traditional Arabic"/>
          <w:b/>
          <w:bCs/>
          <w:sz w:val="32"/>
          <w:szCs w:val="32"/>
          <w:lang w:bidi="ar-DZ"/>
        </w:rPr>
        <w:t xml:space="preserve"> </w:t>
      </w:r>
      <w:r w:rsidRPr="00D646CB">
        <w:rPr>
          <w:rFonts w:ascii="Traditional Arabic" w:hAnsi="Traditional Arabic" w:cs="Traditional Arabic"/>
          <w:b/>
          <w:bCs/>
          <w:sz w:val="32"/>
          <w:szCs w:val="32"/>
          <w:rtl/>
          <w:lang w:bidi="ar-DZ"/>
        </w:rPr>
        <w:t>1960م)</w:t>
      </w:r>
    </w:p>
    <w:p w14:paraId="6425830D" w14:textId="2AB73DEC" w:rsidR="00D646CB" w:rsidRPr="00EF4BD0" w:rsidRDefault="00D646CB" w:rsidP="00D646CB">
      <w:pPr>
        <w:pStyle w:val="Paragraphedeliste"/>
        <w:bidi/>
        <w:spacing w:line="240" w:lineRule="auto"/>
        <w:jc w:val="both"/>
        <w:rPr>
          <w:rFonts w:ascii="Traditional Arabic" w:hAnsi="Traditional Arabic" w:cs="Traditional Arabic"/>
          <w:sz w:val="32"/>
          <w:szCs w:val="32"/>
          <w:rtl/>
          <w:lang w:bidi="ar-DZ"/>
        </w:rPr>
      </w:pPr>
      <w:r w:rsidRPr="00EF4BD0">
        <w:rPr>
          <w:rFonts w:ascii="Traditional Arabic" w:hAnsi="Traditional Arabic" w:cs="Traditional Arabic"/>
          <w:sz w:val="32"/>
          <w:szCs w:val="32"/>
          <w:rtl/>
          <w:lang w:bidi="ar-DZ"/>
        </w:rPr>
        <w:t>ظهر هذا التيار رد فعل على التيار الوضعي ،ويمكن أن يسمى بالانطباعية فكل قواعده العملية منها و النظرية قد أغرقت في ذاتية التحليل ،وقالت بنسبية التحليل وكفرت بعلمانية البحث الاسلوبي</w:t>
      </w:r>
      <w:r w:rsidRPr="00EF4BD0">
        <w:rPr>
          <w:rStyle w:val="Appelnotedebasdep"/>
          <w:rFonts w:ascii="Traditional Arabic" w:hAnsi="Traditional Arabic" w:cs="Traditional Arabic"/>
          <w:sz w:val="32"/>
          <w:szCs w:val="32"/>
          <w:rtl/>
          <w:lang w:bidi="ar-DZ"/>
        </w:rPr>
        <w:footnoteReference w:id="42"/>
      </w:r>
      <w:r w:rsidRPr="00EF4BD0">
        <w:rPr>
          <w:rFonts w:ascii="Traditional Arabic" w:hAnsi="Traditional Arabic" w:cs="Traditional Arabic"/>
          <w:sz w:val="32"/>
          <w:szCs w:val="32"/>
          <w:rtl/>
          <w:lang w:bidi="ar-DZ"/>
        </w:rPr>
        <w:t xml:space="preserve">، وقد أشار الباحثون العرب في مجال حديثهم عن الاتجاهات الاسلوبية النفسية هي تعني بمضمون الرسالة و نسيجها اللغوي مع مراعاتها لمكونات الحدث الادبي الذي هو نتيجة </w:t>
      </w:r>
      <w:r w:rsidRPr="00EF4BD0">
        <w:rPr>
          <w:rFonts w:ascii="Traditional Arabic" w:hAnsi="Traditional Arabic" w:cs="Traditional Arabic" w:hint="cs"/>
          <w:sz w:val="32"/>
          <w:szCs w:val="32"/>
          <w:rtl/>
          <w:lang w:bidi="ar-DZ"/>
        </w:rPr>
        <w:t>لإنجاز</w:t>
      </w:r>
      <w:r w:rsidRPr="00EF4BD0">
        <w:rPr>
          <w:rFonts w:ascii="Traditional Arabic" w:hAnsi="Traditional Arabic" w:cs="Traditional Arabic"/>
          <w:sz w:val="32"/>
          <w:szCs w:val="32"/>
          <w:rtl/>
          <w:lang w:bidi="ar-DZ"/>
        </w:rPr>
        <w:t xml:space="preserve"> الانسان و الكلام والفن ،وهذا الاتجاه الاسلوبي تجاوز في أغلب الأحيان البحث في أوجه التراكيب ووظيفتها في نظام اللغة الى العلل و الاسباب المتعلقة بالخطاب الادبي . ويعود سبب ذلك الى اعتقاد أصحاب هذا الاتجاه يذانية الأسلوب </w:t>
      </w:r>
      <w:r w:rsidRPr="00EF4BD0">
        <w:rPr>
          <w:rFonts w:ascii="Traditional Arabic" w:hAnsi="Traditional Arabic" w:cs="Traditional Arabic" w:hint="cs"/>
          <w:sz w:val="32"/>
          <w:szCs w:val="32"/>
          <w:rtl/>
          <w:lang w:bidi="ar-DZ"/>
        </w:rPr>
        <w:t>وفرديته. ولذلك</w:t>
      </w:r>
      <w:r w:rsidRPr="00EF4BD0">
        <w:rPr>
          <w:rFonts w:ascii="Traditional Arabic" w:hAnsi="Traditional Arabic" w:cs="Traditional Arabic"/>
          <w:sz w:val="32"/>
          <w:szCs w:val="32"/>
          <w:rtl/>
          <w:lang w:bidi="ar-DZ"/>
        </w:rPr>
        <w:t xml:space="preserve"> فهو يدرس العلاقة بين وسائل التعبير </w:t>
      </w:r>
      <w:r w:rsidRPr="00EF4BD0">
        <w:rPr>
          <w:rFonts w:ascii="Traditional Arabic" w:hAnsi="Traditional Arabic" w:cs="Traditional Arabic" w:hint="cs"/>
          <w:sz w:val="32"/>
          <w:szCs w:val="32"/>
          <w:rtl/>
          <w:lang w:bidi="ar-DZ"/>
        </w:rPr>
        <w:t>والفرد</w:t>
      </w:r>
      <w:r w:rsidRPr="00EF4BD0">
        <w:rPr>
          <w:rFonts w:ascii="Traditional Arabic" w:hAnsi="Traditional Arabic" w:cs="Traditional Arabic"/>
          <w:sz w:val="32"/>
          <w:szCs w:val="32"/>
          <w:rtl/>
          <w:lang w:bidi="ar-DZ"/>
        </w:rPr>
        <w:t xml:space="preserve"> دون اغفال علاقة هذه الوسائل التعبيرية بالجماعة التي تستعمل اللغة المنتج فيها الخطاب الادبي المدروس </w:t>
      </w:r>
      <w:r w:rsidRPr="00EF4BD0">
        <w:rPr>
          <w:rStyle w:val="Appelnotedebasdep"/>
          <w:rFonts w:ascii="Traditional Arabic" w:hAnsi="Traditional Arabic" w:cs="Traditional Arabic"/>
          <w:sz w:val="32"/>
          <w:szCs w:val="32"/>
          <w:rtl/>
          <w:lang w:bidi="ar-DZ"/>
        </w:rPr>
        <w:footnoteReference w:id="43"/>
      </w:r>
      <w:r w:rsidRPr="00EF4BD0">
        <w:rPr>
          <w:rFonts w:ascii="Traditional Arabic" w:hAnsi="Traditional Arabic" w:cs="Traditional Arabic"/>
          <w:sz w:val="32"/>
          <w:szCs w:val="32"/>
          <w:rtl/>
          <w:lang w:bidi="ar-DZ"/>
        </w:rPr>
        <w:t xml:space="preserve">. </w:t>
      </w:r>
      <w:r w:rsidRPr="00EF4BD0">
        <w:rPr>
          <w:rFonts w:ascii="Traditional Arabic" w:hAnsi="Traditional Arabic" w:cs="Traditional Arabic" w:hint="cs"/>
          <w:sz w:val="32"/>
          <w:szCs w:val="32"/>
          <w:rtl/>
          <w:lang w:bidi="ar-DZ"/>
        </w:rPr>
        <w:t>واهم</w:t>
      </w:r>
      <w:r w:rsidRPr="00EF4BD0">
        <w:rPr>
          <w:rFonts w:ascii="Traditional Arabic" w:hAnsi="Traditional Arabic" w:cs="Traditional Arabic"/>
          <w:sz w:val="32"/>
          <w:szCs w:val="32"/>
          <w:rtl/>
          <w:lang w:bidi="ar-DZ"/>
        </w:rPr>
        <w:t xml:space="preserve"> </w:t>
      </w:r>
      <w:r w:rsidRPr="00EF4BD0">
        <w:rPr>
          <w:rFonts w:ascii="Traditional Arabic" w:hAnsi="Traditional Arabic" w:cs="Traditional Arabic" w:hint="cs"/>
          <w:sz w:val="32"/>
          <w:szCs w:val="32"/>
          <w:rtl/>
          <w:lang w:bidi="ar-DZ"/>
        </w:rPr>
        <w:t>ما يمي</w:t>
      </w:r>
      <w:r w:rsidRPr="00EF4BD0">
        <w:rPr>
          <w:rFonts w:ascii="Traditional Arabic" w:hAnsi="Traditional Arabic" w:cs="Traditional Arabic" w:hint="eastAsia"/>
          <w:sz w:val="32"/>
          <w:szCs w:val="32"/>
          <w:rtl/>
          <w:lang w:bidi="ar-DZ"/>
        </w:rPr>
        <w:t>ز</w:t>
      </w:r>
      <w:r w:rsidRPr="00EF4BD0">
        <w:rPr>
          <w:rFonts w:ascii="Traditional Arabic" w:hAnsi="Traditional Arabic" w:cs="Traditional Arabic"/>
          <w:sz w:val="32"/>
          <w:szCs w:val="32"/>
          <w:rtl/>
          <w:lang w:bidi="ar-DZ"/>
        </w:rPr>
        <w:t xml:space="preserve"> الاسلوبية النسبة أن رائدها قدم اهتم بالمبدع </w:t>
      </w:r>
      <w:r w:rsidRPr="00EF4BD0">
        <w:rPr>
          <w:rFonts w:ascii="Traditional Arabic" w:hAnsi="Traditional Arabic" w:cs="Traditional Arabic" w:hint="cs"/>
          <w:sz w:val="32"/>
          <w:szCs w:val="32"/>
          <w:rtl/>
          <w:lang w:bidi="ar-DZ"/>
        </w:rPr>
        <w:t>وتفرده</w:t>
      </w:r>
      <w:r w:rsidRPr="00EF4BD0">
        <w:rPr>
          <w:rFonts w:ascii="Traditional Arabic" w:hAnsi="Traditional Arabic" w:cs="Traditional Arabic"/>
          <w:sz w:val="32"/>
          <w:szCs w:val="32"/>
          <w:rtl/>
          <w:lang w:bidi="ar-DZ"/>
        </w:rPr>
        <w:t xml:space="preserve"> في طريقة الكتابة مما ينتج الخصوصية الاسلوبية </w:t>
      </w:r>
      <w:r w:rsidRPr="00EF4BD0">
        <w:rPr>
          <w:rFonts w:ascii="Traditional Arabic" w:hAnsi="Traditional Arabic" w:cs="Traditional Arabic" w:hint="cs"/>
          <w:sz w:val="32"/>
          <w:szCs w:val="32"/>
          <w:rtl/>
          <w:lang w:bidi="ar-DZ"/>
        </w:rPr>
        <w:t>عنده، وعليه</w:t>
      </w:r>
      <w:r w:rsidRPr="00EF4BD0">
        <w:rPr>
          <w:rFonts w:ascii="Traditional Arabic" w:hAnsi="Traditional Arabic" w:cs="Traditional Arabic"/>
          <w:sz w:val="32"/>
          <w:szCs w:val="32"/>
          <w:rtl/>
          <w:lang w:bidi="ar-DZ"/>
        </w:rPr>
        <w:t xml:space="preserve"> يكون النص كاشفا عن شخصية صاحبه من خلال تحليل سماته الاسلوبية. وعلى الرغم من أن هذه الاسلوبية تعتمد مضمون الخطاب ونسيجه اللغوي الا انها تجاوزت البحث في التراكيب ووظيفتها في نظام اللغة الى العلل والأسباب المتعلقة بالخطاب الادبي.</w:t>
      </w:r>
      <w:r w:rsidRPr="00EF4BD0">
        <w:rPr>
          <w:rStyle w:val="Appelnotedebasdep"/>
          <w:rFonts w:ascii="Traditional Arabic" w:hAnsi="Traditional Arabic" w:cs="Traditional Arabic"/>
          <w:sz w:val="32"/>
          <w:szCs w:val="32"/>
          <w:rtl/>
          <w:lang w:bidi="ar-DZ"/>
        </w:rPr>
        <w:footnoteReference w:id="44"/>
      </w:r>
      <w:r w:rsidRPr="00EF4BD0">
        <w:rPr>
          <w:rFonts w:ascii="Traditional Arabic" w:hAnsi="Traditional Arabic" w:cs="Traditional Arabic"/>
          <w:sz w:val="32"/>
          <w:szCs w:val="32"/>
          <w:rtl/>
          <w:lang w:bidi="ar-DZ"/>
        </w:rPr>
        <w:t xml:space="preserve"> فان الاسلوبية تدعو الى الاعتقاد بانه " ما من شيء عارض في مكونات الخطاب الادبي </w:t>
      </w:r>
      <w:r w:rsidRPr="00EF4BD0">
        <w:rPr>
          <w:rFonts w:ascii="Traditional Arabic" w:hAnsi="Traditional Arabic" w:cs="Traditional Arabic" w:hint="cs"/>
          <w:sz w:val="32"/>
          <w:szCs w:val="32"/>
          <w:rtl/>
          <w:lang w:bidi="ar-DZ"/>
        </w:rPr>
        <w:t>ولقد</w:t>
      </w:r>
      <w:r w:rsidRPr="00EF4BD0">
        <w:rPr>
          <w:rFonts w:ascii="Traditional Arabic" w:hAnsi="Traditional Arabic" w:cs="Traditional Arabic"/>
          <w:sz w:val="32"/>
          <w:szCs w:val="32"/>
          <w:rtl/>
          <w:lang w:bidi="ar-DZ"/>
        </w:rPr>
        <w:t xml:space="preserve"> قام منهج سبيتزر على هذا الأساس فكان منذ البداية متعدد الابعاد، فهو يطالب باحترام بالغ الوقائع الاسلوبية في الخطاب </w:t>
      </w:r>
      <w:r w:rsidRPr="00EF4BD0">
        <w:rPr>
          <w:rFonts w:ascii="Traditional Arabic" w:hAnsi="Traditional Arabic" w:cs="Traditional Arabic" w:hint="cs"/>
          <w:sz w:val="32"/>
          <w:szCs w:val="32"/>
          <w:rtl/>
          <w:lang w:bidi="ar-DZ"/>
        </w:rPr>
        <w:t>الادبي. و</w:t>
      </w:r>
      <w:r w:rsidRPr="00EF4BD0">
        <w:rPr>
          <w:rFonts w:ascii="Traditional Arabic" w:hAnsi="Traditional Arabic" w:cs="Traditional Arabic"/>
          <w:sz w:val="32"/>
          <w:szCs w:val="32"/>
          <w:rtl/>
          <w:lang w:bidi="ar-DZ"/>
        </w:rPr>
        <w:t xml:space="preserve">علاقة هذه الوقائع بظواهر الحياة فهو </w:t>
      </w:r>
      <w:r w:rsidR="003E6533" w:rsidRPr="00EF4BD0">
        <w:rPr>
          <w:rFonts w:ascii="Traditional Arabic" w:hAnsi="Traditional Arabic" w:cs="Traditional Arabic" w:hint="cs"/>
          <w:sz w:val="32"/>
          <w:szCs w:val="32"/>
          <w:rtl/>
          <w:lang w:bidi="ar-DZ"/>
        </w:rPr>
        <w:t>يقول: «ل</w:t>
      </w:r>
      <w:r w:rsidR="003E6533" w:rsidRPr="00EF4BD0">
        <w:rPr>
          <w:rFonts w:ascii="Traditional Arabic" w:hAnsi="Traditional Arabic" w:cs="Traditional Arabic" w:hint="eastAsia"/>
          <w:sz w:val="32"/>
          <w:szCs w:val="32"/>
          <w:rtl/>
          <w:lang w:bidi="ar-DZ"/>
        </w:rPr>
        <w:t>ا</w:t>
      </w:r>
      <w:r w:rsidRPr="00EF4BD0">
        <w:rPr>
          <w:rFonts w:ascii="Traditional Arabic" w:hAnsi="Traditional Arabic" w:cs="Traditional Arabic"/>
          <w:sz w:val="32"/>
          <w:szCs w:val="32"/>
          <w:rtl/>
          <w:lang w:bidi="ar-DZ"/>
        </w:rPr>
        <w:t xml:space="preserve"> يمكن للبحث العلمي أن يكون في نظري اليوم الا نشاطا متعدد </w:t>
      </w:r>
      <w:r w:rsidR="003E6533" w:rsidRPr="00EF4BD0">
        <w:rPr>
          <w:rFonts w:ascii="Traditional Arabic" w:hAnsi="Traditional Arabic" w:cs="Traditional Arabic" w:hint="cs"/>
          <w:sz w:val="32"/>
          <w:szCs w:val="32"/>
          <w:rtl/>
          <w:lang w:bidi="ar-DZ"/>
        </w:rPr>
        <w:t>المستويات»</w:t>
      </w:r>
      <w:r w:rsidR="003E6533">
        <w:rPr>
          <w:rFonts w:ascii="Traditional Arabic" w:hAnsi="Traditional Arabic" w:cs="Traditional Arabic" w:hint="cs"/>
          <w:sz w:val="32"/>
          <w:szCs w:val="32"/>
          <w:rtl/>
          <w:lang w:bidi="ar-DZ"/>
        </w:rPr>
        <w:t>.</w:t>
      </w:r>
    </w:p>
    <w:p w14:paraId="21F40A1D" w14:textId="77777777" w:rsidR="00D646CB" w:rsidRPr="007C09C4" w:rsidRDefault="00D646CB" w:rsidP="00D646CB">
      <w:pPr>
        <w:pStyle w:val="Paragraphedeliste"/>
        <w:numPr>
          <w:ilvl w:val="0"/>
          <w:numId w:val="2"/>
        </w:numPr>
        <w:bidi/>
        <w:spacing w:line="240" w:lineRule="auto"/>
        <w:jc w:val="both"/>
        <w:rPr>
          <w:rFonts w:ascii="Traditional Arabic" w:hAnsi="Traditional Arabic" w:cs="Traditional Arabic"/>
          <w:sz w:val="32"/>
          <w:szCs w:val="32"/>
          <w:rtl/>
          <w:lang w:bidi="ar-DZ"/>
        </w:rPr>
      </w:pPr>
      <w:r w:rsidRPr="007C09C4">
        <w:rPr>
          <w:rFonts w:ascii="Traditional Arabic" w:hAnsi="Traditional Arabic" w:cs="Traditional Arabic"/>
          <w:sz w:val="32"/>
          <w:szCs w:val="32"/>
          <w:rtl/>
          <w:lang w:bidi="ar-DZ"/>
        </w:rPr>
        <w:t xml:space="preserve">لقد أقر سبيتزر على مر الزمن أنه غير منهجه لكن هذا التعبير لم يتناول فكرته الأساسية القائلة بان "علم الأسلوب قادر على ملء الفجوة الفاصلة بين تاريخ الادب و علم اللغة (اللسانيات)... وقد حاول ليو سبيتزر ادراك الواقع النفسي وتحديد الروح الجماعية .و كان تحليله الأسلوب كفيل باستقراء نفس المؤلف، وكان تحليله للأثر الادبي بوصفه تعبيرا عن فعالية نفسية تحكمت به و قامت بصنعه ،فالأثر الادبي شيء مبتدع اتسم بسمة الطاقة المبدعة ،وفي هذا السياق يغدو علم الأسلوب قادرا على ادراك كل ما يتضمنه </w:t>
      </w:r>
      <w:r w:rsidRPr="007C09C4">
        <w:rPr>
          <w:rFonts w:ascii="Traditional Arabic" w:hAnsi="Traditional Arabic" w:cs="Traditional Arabic"/>
          <w:sz w:val="32"/>
          <w:szCs w:val="32"/>
          <w:rtl/>
          <w:lang w:bidi="ar-DZ"/>
        </w:rPr>
        <w:lastRenderedPageBreak/>
        <w:t xml:space="preserve">فعل الكلام من أمور فريدة أوجدتها طاقة خلاقة </w:t>
      </w:r>
      <w:r w:rsidRPr="007C09C4">
        <w:rPr>
          <w:rStyle w:val="Appelnotedebasdep"/>
          <w:rFonts w:ascii="Traditional Arabic" w:hAnsi="Traditional Arabic" w:cs="Traditional Arabic"/>
          <w:sz w:val="32"/>
          <w:szCs w:val="32"/>
          <w:rtl/>
          <w:lang w:bidi="ar-DZ"/>
        </w:rPr>
        <w:footnoteReference w:id="45"/>
      </w:r>
      <w:r w:rsidRPr="007C09C4">
        <w:rPr>
          <w:rFonts w:ascii="Traditional Arabic" w:hAnsi="Traditional Arabic" w:cs="Traditional Arabic"/>
          <w:sz w:val="32"/>
          <w:szCs w:val="32"/>
          <w:rtl/>
          <w:lang w:bidi="ar-DZ"/>
        </w:rPr>
        <w:t>،وقد تم تلخيص أسس الاسلوبية النفسية حسب " سبيتزر" في نقاط خمس:</w:t>
      </w:r>
    </w:p>
    <w:p w14:paraId="6C7AD314" w14:textId="6B75CB2F" w:rsidR="000E30EE" w:rsidRPr="00787AD9" w:rsidRDefault="000E30EE" w:rsidP="00787AD9">
      <w:pPr>
        <w:pStyle w:val="Paragraphedeliste"/>
        <w:numPr>
          <w:ilvl w:val="0"/>
          <w:numId w:val="2"/>
        </w:numPr>
        <w:bidi/>
        <w:spacing w:line="240" w:lineRule="auto"/>
        <w:ind w:firstLine="0"/>
        <w:jc w:val="both"/>
        <w:rPr>
          <w:rFonts w:ascii="Traditional Arabic" w:hAnsi="Traditional Arabic" w:cs="Traditional Arabic"/>
          <w:sz w:val="32"/>
          <w:szCs w:val="32"/>
          <w:lang w:bidi="ar-DZ"/>
        </w:rPr>
      </w:pPr>
      <w:r w:rsidRPr="00787AD9">
        <w:rPr>
          <w:rFonts w:ascii="Traditional Arabic" w:hAnsi="Traditional Arabic" w:cs="Traditional Arabic"/>
          <w:sz w:val="32"/>
          <w:szCs w:val="32"/>
          <w:rtl/>
          <w:lang w:bidi="ar-DZ"/>
        </w:rPr>
        <w:t>وجوب انطلاق الدراسة الاسلوبية من النص ذاته.</w:t>
      </w:r>
    </w:p>
    <w:p w14:paraId="2100CDBA" w14:textId="268C2EFF" w:rsidR="000E30EE" w:rsidRPr="00787AD9" w:rsidRDefault="000E30EE" w:rsidP="00787AD9">
      <w:pPr>
        <w:pStyle w:val="Paragraphedeliste"/>
        <w:numPr>
          <w:ilvl w:val="0"/>
          <w:numId w:val="2"/>
        </w:numPr>
        <w:bidi/>
        <w:spacing w:line="240" w:lineRule="auto"/>
        <w:ind w:firstLine="0"/>
        <w:jc w:val="both"/>
        <w:rPr>
          <w:rFonts w:ascii="Traditional Arabic" w:hAnsi="Traditional Arabic" w:cs="Traditional Arabic"/>
          <w:sz w:val="32"/>
          <w:szCs w:val="32"/>
          <w:lang w:bidi="ar-DZ"/>
        </w:rPr>
      </w:pPr>
      <w:r w:rsidRPr="00787AD9">
        <w:rPr>
          <w:rFonts w:ascii="Traditional Arabic" w:hAnsi="Traditional Arabic" w:cs="Traditional Arabic"/>
          <w:sz w:val="32"/>
          <w:szCs w:val="32"/>
          <w:rtl/>
          <w:lang w:bidi="ar-DZ"/>
        </w:rPr>
        <w:t>معالجة النص تكشف عن شخصية مؤلف</w:t>
      </w:r>
      <w:r w:rsidR="00A80B68" w:rsidRPr="00787AD9">
        <w:rPr>
          <w:rFonts w:ascii="Traditional Arabic" w:hAnsi="Traditional Arabic" w:cs="Traditional Arabic"/>
          <w:sz w:val="32"/>
          <w:szCs w:val="32"/>
          <w:rtl/>
          <w:lang w:bidi="ar-DZ"/>
        </w:rPr>
        <w:t>ه.</w:t>
      </w:r>
    </w:p>
    <w:p w14:paraId="6AF3C4E6" w14:textId="0E843B99" w:rsidR="00A80B68" w:rsidRPr="00787AD9" w:rsidRDefault="00A80B68" w:rsidP="00787AD9">
      <w:pPr>
        <w:pStyle w:val="Paragraphedeliste"/>
        <w:numPr>
          <w:ilvl w:val="0"/>
          <w:numId w:val="2"/>
        </w:numPr>
        <w:bidi/>
        <w:spacing w:line="240" w:lineRule="auto"/>
        <w:ind w:firstLine="0"/>
        <w:jc w:val="both"/>
        <w:rPr>
          <w:rFonts w:ascii="Traditional Arabic" w:hAnsi="Traditional Arabic" w:cs="Traditional Arabic"/>
          <w:sz w:val="32"/>
          <w:szCs w:val="32"/>
          <w:lang w:bidi="ar-DZ"/>
        </w:rPr>
      </w:pPr>
      <w:r w:rsidRPr="00787AD9">
        <w:rPr>
          <w:rFonts w:ascii="Traditional Arabic" w:hAnsi="Traditional Arabic" w:cs="Traditional Arabic"/>
          <w:sz w:val="32"/>
          <w:szCs w:val="32"/>
          <w:rtl/>
          <w:lang w:bidi="ar-DZ"/>
        </w:rPr>
        <w:t>ضرورة التعاطف مع النص للدخول الى عالمه.</w:t>
      </w:r>
    </w:p>
    <w:p w14:paraId="01EF118F" w14:textId="00C2B058" w:rsidR="00A80B68" w:rsidRPr="00787AD9" w:rsidRDefault="00A80B68" w:rsidP="00787AD9">
      <w:pPr>
        <w:pStyle w:val="Paragraphedeliste"/>
        <w:numPr>
          <w:ilvl w:val="0"/>
          <w:numId w:val="2"/>
        </w:numPr>
        <w:bidi/>
        <w:spacing w:line="240" w:lineRule="auto"/>
        <w:ind w:firstLine="0"/>
        <w:jc w:val="both"/>
        <w:rPr>
          <w:rFonts w:ascii="Traditional Arabic" w:hAnsi="Traditional Arabic" w:cs="Traditional Arabic"/>
          <w:sz w:val="32"/>
          <w:szCs w:val="32"/>
          <w:lang w:bidi="ar-DZ"/>
        </w:rPr>
      </w:pPr>
      <w:r w:rsidRPr="00787AD9">
        <w:rPr>
          <w:rFonts w:ascii="Traditional Arabic" w:hAnsi="Traditional Arabic" w:cs="Traditional Arabic"/>
          <w:sz w:val="32"/>
          <w:szCs w:val="32"/>
          <w:rtl/>
          <w:lang w:bidi="ar-DZ"/>
        </w:rPr>
        <w:t xml:space="preserve">إقامة التحليل الاسلوبي على تحليل </w:t>
      </w:r>
      <w:r w:rsidR="005B3089" w:rsidRPr="00787AD9">
        <w:rPr>
          <w:rFonts w:ascii="Traditional Arabic" w:hAnsi="Traditional Arabic" w:cs="Traditional Arabic"/>
          <w:sz w:val="32"/>
          <w:szCs w:val="32"/>
          <w:rtl/>
          <w:lang w:bidi="ar-DZ"/>
        </w:rPr>
        <w:t>أحد</w:t>
      </w:r>
      <w:r w:rsidRPr="00787AD9">
        <w:rPr>
          <w:rFonts w:ascii="Traditional Arabic" w:hAnsi="Traditional Arabic" w:cs="Traditional Arabic"/>
          <w:sz w:val="32"/>
          <w:szCs w:val="32"/>
          <w:rtl/>
          <w:lang w:bidi="ar-DZ"/>
        </w:rPr>
        <w:t xml:space="preserve"> ملامح اللغة في النص الادبي. </w:t>
      </w:r>
    </w:p>
    <w:p w14:paraId="586A7E61" w14:textId="0A5BBC81" w:rsidR="00A80B68" w:rsidRPr="00787AD9" w:rsidRDefault="00A80B68" w:rsidP="00787AD9">
      <w:pPr>
        <w:pStyle w:val="Paragraphedeliste"/>
        <w:numPr>
          <w:ilvl w:val="0"/>
          <w:numId w:val="2"/>
        </w:numPr>
        <w:bidi/>
        <w:spacing w:line="240" w:lineRule="auto"/>
        <w:ind w:firstLine="0"/>
        <w:jc w:val="both"/>
        <w:rPr>
          <w:rFonts w:ascii="Traditional Arabic" w:hAnsi="Traditional Arabic" w:cs="Traditional Arabic"/>
          <w:sz w:val="32"/>
          <w:szCs w:val="32"/>
          <w:lang w:bidi="ar-DZ"/>
        </w:rPr>
      </w:pPr>
      <w:r w:rsidRPr="00787AD9">
        <w:rPr>
          <w:rFonts w:ascii="Traditional Arabic" w:hAnsi="Traditional Arabic" w:cs="Traditional Arabic"/>
          <w:sz w:val="32"/>
          <w:szCs w:val="32"/>
          <w:rtl/>
          <w:lang w:bidi="ar-DZ"/>
        </w:rPr>
        <w:t xml:space="preserve">السمة الاسلوبية المميزة تكون عبارة عن تفريغ أسلوبي </w:t>
      </w:r>
      <w:r w:rsidR="005B3089" w:rsidRPr="00787AD9">
        <w:rPr>
          <w:rFonts w:ascii="Traditional Arabic" w:hAnsi="Traditional Arabic" w:cs="Traditional Arabic"/>
          <w:sz w:val="32"/>
          <w:szCs w:val="32"/>
          <w:rtl/>
          <w:lang w:bidi="ar-DZ"/>
        </w:rPr>
        <w:t>فردي. أو</w:t>
      </w:r>
      <w:r w:rsidRPr="00787AD9">
        <w:rPr>
          <w:rFonts w:ascii="Traditional Arabic" w:hAnsi="Traditional Arabic" w:cs="Traditional Arabic"/>
          <w:sz w:val="32"/>
          <w:szCs w:val="32"/>
          <w:rtl/>
          <w:lang w:bidi="ar-DZ"/>
        </w:rPr>
        <w:t xml:space="preserve"> هي طريقة خاصة في الكلام </w:t>
      </w:r>
      <w:r w:rsidR="00CF33CB" w:rsidRPr="007C09C4">
        <w:rPr>
          <w:rFonts w:ascii="Traditional Arabic" w:hAnsi="Traditional Arabic" w:cs="Traditional Arabic"/>
          <w:sz w:val="32"/>
          <w:szCs w:val="32"/>
          <w:rtl/>
          <w:lang w:bidi="ar-DZ"/>
        </w:rPr>
        <w:t>تنزاح</w:t>
      </w:r>
      <w:r w:rsidRPr="00787AD9">
        <w:rPr>
          <w:rFonts w:ascii="Traditional Arabic" w:hAnsi="Traditional Arabic" w:cs="Traditional Arabic"/>
          <w:sz w:val="32"/>
          <w:szCs w:val="32"/>
          <w:rtl/>
          <w:lang w:bidi="ar-DZ"/>
        </w:rPr>
        <w:t xml:space="preserve"> عن الكلام العادي.</w:t>
      </w:r>
      <w:r w:rsidR="005B3089" w:rsidRPr="00787AD9">
        <w:rPr>
          <w:rStyle w:val="Appelnotedebasdep"/>
          <w:rFonts w:ascii="Traditional Arabic" w:hAnsi="Traditional Arabic" w:cs="Traditional Arabic"/>
          <w:sz w:val="32"/>
          <w:szCs w:val="32"/>
          <w:rtl/>
          <w:lang w:bidi="ar-DZ"/>
        </w:rPr>
        <w:footnoteReference w:id="46"/>
      </w:r>
    </w:p>
    <w:p w14:paraId="31BB25C3" w14:textId="1CFECA3E" w:rsidR="00E566E2" w:rsidRPr="00787AD9" w:rsidRDefault="00E566E2" w:rsidP="00787AD9">
      <w:pPr>
        <w:bidi/>
        <w:spacing w:line="240" w:lineRule="auto"/>
        <w:ind w:left="360"/>
        <w:jc w:val="both"/>
        <w:rPr>
          <w:rFonts w:ascii="Traditional Arabic" w:hAnsi="Traditional Arabic" w:cs="Traditional Arabic"/>
          <w:sz w:val="32"/>
          <w:szCs w:val="32"/>
          <w:rtl/>
          <w:lang w:bidi="ar-DZ"/>
        </w:rPr>
      </w:pPr>
      <w:r w:rsidRPr="00787AD9">
        <w:rPr>
          <w:rFonts w:ascii="Traditional Arabic" w:hAnsi="Traditional Arabic" w:cs="Traditional Arabic"/>
          <w:sz w:val="32"/>
          <w:szCs w:val="32"/>
          <w:rtl/>
          <w:lang w:bidi="ar-DZ"/>
        </w:rPr>
        <w:t xml:space="preserve">ان هذه الأسس الخمسة تكشف لنا خطورة ممنهجة </w:t>
      </w:r>
      <w:r w:rsidR="003E6533" w:rsidRPr="00787AD9">
        <w:rPr>
          <w:rFonts w:ascii="Traditional Arabic" w:hAnsi="Traditional Arabic" w:cs="Traditional Arabic" w:hint="cs"/>
          <w:sz w:val="32"/>
          <w:szCs w:val="32"/>
          <w:rtl/>
          <w:lang w:bidi="ar-DZ"/>
        </w:rPr>
        <w:t>سبيتز</w:t>
      </w:r>
      <w:r w:rsidR="003E6533" w:rsidRPr="00787AD9">
        <w:rPr>
          <w:rFonts w:ascii="Traditional Arabic" w:hAnsi="Traditional Arabic" w:cs="Traditional Arabic" w:hint="eastAsia"/>
          <w:sz w:val="32"/>
          <w:szCs w:val="32"/>
          <w:rtl/>
          <w:lang w:bidi="ar-DZ"/>
        </w:rPr>
        <w:t>ر</w:t>
      </w:r>
      <w:r w:rsidRPr="00787AD9">
        <w:rPr>
          <w:rFonts w:ascii="Traditional Arabic" w:hAnsi="Traditional Arabic" w:cs="Traditional Arabic"/>
          <w:sz w:val="32"/>
          <w:szCs w:val="32"/>
          <w:rtl/>
          <w:lang w:bidi="ar-DZ"/>
        </w:rPr>
        <w:t xml:space="preserve"> من الناحية </w:t>
      </w:r>
      <w:r w:rsidR="005B3089" w:rsidRPr="00787AD9">
        <w:rPr>
          <w:rFonts w:ascii="Traditional Arabic" w:hAnsi="Traditional Arabic" w:cs="Traditional Arabic"/>
          <w:sz w:val="32"/>
          <w:szCs w:val="32"/>
          <w:rtl/>
          <w:lang w:bidi="ar-DZ"/>
        </w:rPr>
        <w:t>التطبيقية، فقد</w:t>
      </w:r>
      <w:r w:rsidRPr="00787AD9">
        <w:rPr>
          <w:rFonts w:ascii="Traditional Arabic" w:hAnsi="Traditional Arabic" w:cs="Traditional Arabic"/>
          <w:sz w:val="32"/>
          <w:szCs w:val="32"/>
          <w:rtl/>
          <w:lang w:bidi="ar-DZ"/>
        </w:rPr>
        <w:t xml:space="preserve"> كان هذا الرجل ممارسا أكثر ما</w:t>
      </w:r>
      <w:r w:rsidR="00787AD9">
        <w:rPr>
          <w:rFonts w:ascii="Traditional Arabic" w:hAnsi="Traditional Arabic" w:cs="Traditional Arabic" w:hint="cs"/>
          <w:sz w:val="32"/>
          <w:szCs w:val="32"/>
          <w:rtl/>
          <w:lang w:bidi="ar-DZ"/>
        </w:rPr>
        <w:t xml:space="preserve"> </w:t>
      </w:r>
      <w:r w:rsidRPr="00787AD9">
        <w:rPr>
          <w:rFonts w:ascii="Traditional Arabic" w:hAnsi="Traditional Arabic" w:cs="Traditional Arabic"/>
          <w:sz w:val="32"/>
          <w:szCs w:val="32"/>
          <w:rtl/>
          <w:lang w:bidi="ar-DZ"/>
        </w:rPr>
        <w:t xml:space="preserve">كان منظرا </w:t>
      </w:r>
      <w:r w:rsidR="00787AD9" w:rsidRPr="00787AD9">
        <w:rPr>
          <w:rFonts w:ascii="Traditional Arabic" w:hAnsi="Traditional Arabic" w:cs="Traditional Arabic" w:hint="cs"/>
          <w:sz w:val="32"/>
          <w:szCs w:val="32"/>
          <w:rtl/>
          <w:lang w:bidi="ar-DZ"/>
        </w:rPr>
        <w:t>وهو</w:t>
      </w:r>
      <w:r w:rsidRPr="00787AD9">
        <w:rPr>
          <w:rFonts w:ascii="Traditional Arabic" w:hAnsi="Traditional Arabic" w:cs="Traditional Arabic"/>
          <w:sz w:val="32"/>
          <w:szCs w:val="32"/>
          <w:rtl/>
          <w:lang w:bidi="ar-DZ"/>
        </w:rPr>
        <w:t xml:space="preserve"> بذلك عالم أسلوبية في </w:t>
      </w:r>
      <w:r w:rsidR="00787AD9" w:rsidRPr="00787AD9">
        <w:rPr>
          <w:rFonts w:ascii="Traditional Arabic" w:hAnsi="Traditional Arabic" w:cs="Traditional Arabic" w:hint="cs"/>
          <w:sz w:val="32"/>
          <w:szCs w:val="32"/>
          <w:rtl/>
          <w:lang w:bidi="ar-DZ"/>
        </w:rPr>
        <w:t>الصميم.</w:t>
      </w:r>
    </w:p>
    <w:p w14:paraId="536DDF6C" w14:textId="4C00A542" w:rsidR="00E566E2" w:rsidRPr="00787AD9" w:rsidRDefault="00E566E2" w:rsidP="00787AD9">
      <w:pPr>
        <w:pStyle w:val="Paragraphedeliste"/>
        <w:numPr>
          <w:ilvl w:val="0"/>
          <w:numId w:val="4"/>
        </w:numPr>
        <w:bidi/>
        <w:spacing w:line="240" w:lineRule="auto"/>
        <w:ind w:firstLine="0"/>
        <w:jc w:val="both"/>
        <w:rPr>
          <w:rFonts w:ascii="Traditional Arabic" w:hAnsi="Traditional Arabic" w:cs="Traditional Arabic"/>
          <w:b/>
          <w:bCs/>
          <w:sz w:val="32"/>
          <w:szCs w:val="32"/>
          <w:lang w:bidi="ar-DZ"/>
        </w:rPr>
      </w:pPr>
      <w:r w:rsidRPr="00787AD9">
        <w:rPr>
          <w:rFonts w:ascii="Traditional Arabic" w:hAnsi="Traditional Arabic" w:cs="Traditional Arabic"/>
          <w:b/>
          <w:bCs/>
          <w:sz w:val="32"/>
          <w:szCs w:val="32"/>
          <w:rtl/>
          <w:lang w:bidi="ar-DZ"/>
        </w:rPr>
        <w:t xml:space="preserve">البنيوية (الاسلوبية </w:t>
      </w:r>
      <w:r w:rsidR="003E6533" w:rsidRPr="00787AD9">
        <w:rPr>
          <w:rFonts w:ascii="Traditional Arabic" w:hAnsi="Traditional Arabic" w:cs="Traditional Arabic" w:hint="cs"/>
          <w:b/>
          <w:bCs/>
          <w:sz w:val="32"/>
          <w:szCs w:val="32"/>
          <w:rtl/>
          <w:lang w:bidi="ar-DZ"/>
        </w:rPr>
        <w:t>البنيوية)</w:t>
      </w:r>
    </w:p>
    <w:p w14:paraId="2C1D7F08" w14:textId="4FD0A287" w:rsidR="00563E93" w:rsidRPr="00787AD9" w:rsidRDefault="00CF33CB" w:rsidP="00787AD9">
      <w:pPr>
        <w:bidi/>
        <w:spacing w:line="240" w:lineRule="auto"/>
        <w:ind w:left="360"/>
        <w:jc w:val="both"/>
        <w:rPr>
          <w:rFonts w:ascii="Traditional Arabic" w:hAnsi="Traditional Arabic" w:cs="Traditional Arabic"/>
          <w:sz w:val="32"/>
          <w:szCs w:val="32"/>
          <w:rtl/>
          <w:lang w:bidi="ar-DZ"/>
        </w:rPr>
      </w:pPr>
      <w:r w:rsidRPr="007C09C4">
        <w:rPr>
          <w:rFonts w:ascii="Traditional Arabic" w:hAnsi="Traditional Arabic" w:cs="Traditional Arabic"/>
          <w:sz w:val="32"/>
          <w:szCs w:val="32"/>
          <w:rtl/>
          <w:lang w:bidi="ar-DZ"/>
        </w:rPr>
        <w:t>تعد الاسلوبية البنيوية مدا مباشرا من ال</w:t>
      </w:r>
      <w:r>
        <w:rPr>
          <w:rFonts w:ascii="Traditional Arabic" w:hAnsi="Traditional Arabic" w:cs="Traditional Arabic" w:hint="cs"/>
          <w:sz w:val="32"/>
          <w:szCs w:val="32"/>
          <w:rtl/>
          <w:lang w:bidi="ar-DZ"/>
        </w:rPr>
        <w:t>ل</w:t>
      </w:r>
      <w:r w:rsidRPr="007C09C4">
        <w:rPr>
          <w:rFonts w:ascii="Traditional Arabic" w:hAnsi="Traditional Arabic" w:cs="Traditional Arabic"/>
          <w:sz w:val="32"/>
          <w:szCs w:val="32"/>
          <w:rtl/>
          <w:lang w:bidi="ar-DZ"/>
        </w:rPr>
        <w:t>سانيات اللغوية التي تعتمد أساسا على دراسات دي سوسير .</w:t>
      </w:r>
      <w:r w:rsidRPr="007C09C4">
        <w:rPr>
          <w:rStyle w:val="Appelnotedebasdep"/>
          <w:rFonts w:ascii="Traditional Arabic" w:hAnsi="Traditional Arabic" w:cs="Traditional Arabic"/>
          <w:sz w:val="32"/>
          <w:szCs w:val="32"/>
          <w:rtl/>
          <w:lang w:bidi="ar-DZ"/>
        </w:rPr>
        <w:footnoteReference w:id="47"/>
      </w:r>
      <w:r w:rsidRPr="007C09C4">
        <w:rPr>
          <w:rFonts w:ascii="Traditional Arabic" w:hAnsi="Traditional Arabic" w:cs="Traditional Arabic"/>
          <w:sz w:val="32"/>
          <w:szCs w:val="32"/>
          <w:rtl/>
          <w:lang w:bidi="ar-DZ"/>
        </w:rPr>
        <w:t>و البنيوية تنطلق في دراستها من النص بوصفه ببنية مغلقة ،وتركز الاسلوبية البنيوية على تناسق أجزاء النص اللغوية .وهي تهتم في تحليل الادبي بعلاقات التكامل بين العناصر اللغوية في النص، وبالدلالات و الايحاءات التي</w:t>
      </w:r>
      <w:r w:rsidRPr="007C09C4">
        <w:rPr>
          <w:rFonts w:ascii="Traditional Arabic" w:hAnsi="Traditional Arabic" w:cs="Traditional Arabic" w:hint="cs"/>
          <w:sz w:val="32"/>
          <w:szCs w:val="32"/>
          <w:rtl/>
          <w:lang w:bidi="ar-DZ"/>
        </w:rPr>
        <w:t xml:space="preserve"> تحققها تلك الوحدات اللغوية،</w:t>
      </w:r>
      <w:r>
        <w:rPr>
          <w:rFonts w:ascii="Traditional Arabic" w:hAnsi="Traditional Arabic" w:cs="Traditional Arabic" w:hint="cs"/>
          <w:sz w:val="32"/>
          <w:szCs w:val="32"/>
          <w:rtl/>
          <w:lang w:bidi="ar-DZ"/>
        </w:rPr>
        <w:t xml:space="preserve"> </w:t>
      </w:r>
      <w:r w:rsidRPr="007C09C4">
        <w:rPr>
          <w:rFonts w:ascii="Traditional Arabic" w:hAnsi="Traditional Arabic" w:cs="Traditional Arabic" w:hint="cs"/>
          <w:sz w:val="32"/>
          <w:szCs w:val="32"/>
          <w:rtl/>
          <w:lang w:bidi="ar-DZ"/>
        </w:rPr>
        <w:t>و تعني الاسلوبية البنيوية في تحليل النص الادبي و الايحاءات التي</w:t>
      </w:r>
      <w:r w:rsidRPr="007C09C4">
        <w:rPr>
          <w:rFonts w:ascii="Traditional Arabic" w:hAnsi="Traditional Arabic" w:cs="Traditional Arabic"/>
          <w:sz w:val="32"/>
          <w:szCs w:val="32"/>
          <w:rtl/>
          <w:lang w:bidi="ar-DZ"/>
        </w:rPr>
        <w:t xml:space="preserve"> تنمو بشكل متناغم،</w:t>
      </w:r>
      <w:r w:rsidRPr="007C09C4">
        <w:rPr>
          <w:rFonts w:ascii="Traditional Arabic" w:hAnsi="Traditional Arabic" w:cs="Traditional Arabic" w:hint="cs"/>
          <w:sz w:val="32"/>
          <w:szCs w:val="32"/>
          <w:rtl/>
          <w:lang w:bidi="ar-DZ"/>
        </w:rPr>
        <w:t xml:space="preserve"> </w:t>
      </w:r>
      <w:r w:rsidRPr="007C09C4">
        <w:rPr>
          <w:rFonts w:ascii="Traditional Arabic" w:hAnsi="Traditional Arabic" w:cs="Traditional Arabic"/>
          <w:sz w:val="32"/>
          <w:szCs w:val="32"/>
          <w:rtl/>
          <w:lang w:bidi="ar-DZ"/>
        </w:rPr>
        <w:t>أو كما يقول "مرسيل كروزو" في كتابه "الأسلوب و تقنياته" و الاسلوبية البنيوية تتضمن</w:t>
      </w:r>
      <w:r w:rsidRPr="007C09C4">
        <w:rPr>
          <w:rFonts w:ascii="Traditional Arabic" w:hAnsi="Traditional Arabic" w:cs="Traditional Arabic" w:hint="cs"/>
          <w:sz w:val="32"/>
          <w:szCs w:val="32"/>
          <w:rtl/>
          <w:lang w:bidi="ar-DZ"/>
        </w:rPr>
        <w:t xml:space="preserve"> بعدا السنيا ؤ </w:t>
      </w:r>
      <w:r w:rsidRPr="007C09C4">
        <w:rPr>
          <w:rFonts w:ascii="Traditional Arabic" w:hAnsi="Traditional Arabic" w:cs="Traditional Arabic"/>
          <w:sz w:val="32"/>
          <w:szCs w:val="32"/>
          <w:rtl/>
          <w:lang w:bidi="ar-DZ"/>
        </w:rPr>
        <w:t xml:space="preserve"> قائما على علمي المعاني و الصرف و علم التراكيب</w:t>
      </w:r>
      <w:r w:rsidR="00662A87" w:rsidRPr="00787AD9">
        <w:rPr>
          <w:rFonts w:ascii="Traditional Arabic" w:hAnsi="Traditional Arabic" w:cs="Traditional Arabic"/>
          <w:sz w:val="32"/>
          <w:szCs w:val="32"/>
          <w:rtl/>
          <w:lang w:bidi="ar-DZ"/>
        </w:rPr>
        <w:t>،</w:t>
      </w:r>
      <w:r w:rsidR="003E6533">
        <w:rPr>
          <w:rFonts w:ascii="Traditional Arabic" w:hAnsi="Traditional Arabic" w:cs="Traditional Arabic" w:hint="cs"/>
          <w:sz w:val="32"/>
          <w:szCs w:val="32"/>
          <w:rtl/>
          <w:lang w:bidi="ar-DZ"/>
        </w:rPr>
        <w:t xml:space="preserve"> </w:t>
      </w:r>
      <w:r w:rsidR="00662A87" w:rsidRPr="00787AD9">
        <w:rPr>
          <w:rFonts w:ascii="Traditional Arabic" w:hAnsi="Traditional Arabic" w:cs="Traditional Arabic"/>
          <w:sz w:val="32"/>
          <w:szCs w:val="32"/>
          <w:rtl/>
          <w:lang w:bidi="ar-DZ"/>
        </w:rPr>
        <w:t>ولكن دون الالتزام الصارم بالقواعد ،و لذلك تراها تدرس ابتكار المعاني التابع من مناخ العبارات المتضمنة المفردات و الاسلوبية البنيوية تعني بوظائف اللغة على حساب أية اعتبارات أخرى .و الخطاب الادبي في منظورها نص مصطلح يدور ابلاغي و يحمل غايات محددة .</w:t>
      </w:r>
      <w:r w:rsidR="00055A20" w:rsidRPr="00787AD9">
        <w:rPr>
          <w:rStyle w:val="Appelnotedebasdep"/>
          <w:rFonts w:ascii="Traditional Arabic" w:hAnsi="Traditional Arabic" w:cs="Traditional Arabic"/>
          <w:sz w:val="32"/>
          <w:szCs w:val="32"/>
          <w:rtl/>
          <w:lang w:bidi="ar-DZ"/>
        </w:rPr>
        <w:footnoteReference w:id="48"/>
      </w:r>
    </w:p>
    <w:p w14:paraId="58939DA8" w14:textId="299A91B6" w:rsidR="00662A87" w:rsidRPr="00787AD9" w:rsidRDefault="003B1232" w:rsidP="00787AD9">
      <w:pPr>
        <w:bidi/>
        <w:spacing w:line="240" w:lineRule="auto"/>
        <w:ind w:left="360"/>
        <w:jc w:val="both"/>
        <w:rPr>
          <w:rFonts w:ascii="Traditional Arabic" w:hAnsi="Traditional Arabic" w:cs="Traditional Arabic"/>
          <w:sz w:val="32"/>
          <w:szCs w:val="32"/>
          <w:rtl/>
          <w:lang w:bidi="ar-DZ"/>
        </w:rPr>
      </w:pPr>
      <w:r w:rsidRPr="00787AD9">
        <w:rPr>
          <w:rFonts w:ascii="Traditional Arabic" w:hAnsi="Traditional Arabic" w:cs="Traditional Arabic" w:hint="cs"/>
          <w:sz w:val="32"/>
          <w:szCs w:val="32"/>
          <w:rtl/>
          <w:lang w:bidi="ar-DZ"/>
        </w:rPr>
        <w:lastRenderedPageBreak/>
        <w:t>وأننا</w:t>
      </w:r>
      <w:r w:rsidR="00662A87" w:rsidRPr="00787AD9">
        <w:rPr>
          <w:rFonts w:ascii="Traditional Arabic" w:hAnsi="Traditional Arabic" w:cs="Traditional Arabic"/>
          <w:sz w:val="32"/>
          <w:szCs w:val="32"/>
          <w:rtl/>
          <w:lang w:bidi="ar-DZ"/>
        </w:rPr>
        <w:t xml:space="preserve"> حينما نذكر الاسلوبية البنيوية يستدعي المقام السمين بارزني (جاكسون) و "ريفاتير"،</w:t>
      </w:r>
      <w:r w:rsidR="00787AD9">
        <w:rPr>
          <w:rFonts w:ascii="Traditional Arabic" w:hAnsi="Traditional Arabic" w:cs="Traditional Arabic" w:hint="cs"/>
          <w:sz w:val="32"/>
          <w:szCs w:val="32"/>
          <w:rtl/>
          <w:lang w:bidi="ar-DZ"/>
        </w:rPr>
        <w:t xml:space="preserve"> </w:t>
      </w:r>
      <w:r w:rsidR="00662A87" w:rsidRPr="00787AD9">
        <w:rPr>
          <w:rFonts w:ascii="Traditional Arabic" w:hAnsi="Traditional Arabic" w:cs="Traditional Arabic"/>
          <w:sz w:val="32"/>
          <w:szCs w:val="32"/>
          <w:rtl/>
          <w:lang w:bidi="ar-DZ"/>
        </w:rPr>
        <w:t xml:space="preserve">حيث أقام جاكسون نظرية التواصل وحدد وظائف اللغة بست وظائف فانه ركز على الوظيفة </w:t>
      </w:r>
      <w:r w:rsidRPr="00787AD9">
        <w:rPr>
          <w:rFonts w:ascii="Traditional Arabic" w:hAnsi="Traditional Arabic" w:cs="Traditional Arabic" w:hint="cs"/>
          <w:sz w:val="32"/>
          <w:szCs w:val="32"/>
          <w:rtl/>
          <w:lang w:bidi="ar-DZ"/>
        </w:rPr>
        <w:t>الشعرية، لكونها</w:t>
      </w:r>
      <w:r w:rsidR="00662A87" w:rsidRPr="00787AD9">
        <w:rPr>
          <w:rFonts w:ascii="Traditional Arabic" w:hAnsi="Traditional Arabic" w:cs="Traditional Arabic"/>
          <w:sz w:val="32"/>
          <w:szCs w:val="32"/>
          <w:rtl/>
          <w:lang w:bidi="ar-DZ"/>
        </w:rPr>
        <w:t xml:space="preserve"> أبرز وظائف الفن اللغوي الادبي</w:t>
      </w:r>
      <w:r w:rsidR="0056583C" w:rsidRPr="00787AD9">
        <w:rPr>
          <w:rFonts w:ascii="Traditional Arabic" w:hAnsi="Traditional Arabic" w:cs="Traditional Arabic"/>
          <w:sz w:val="32"/>
          <w:szCs w:val="32"/>
          <w:rtl/>
          <w:lang w:bidi="ar-DZ"/>
        </w:rPr>
        <w:t xml:space="preserve"> وتلك الوظيفة الشعرية تتحقق </w:t>
      </w:r>
      <w:r w:rsidR="003E6533" w:rsidRPr="00787AD9">
        <w:rPr>
          <w:rFonts w:ascii="Traditional Arabic" w:hAnsi="Traditional Arabic" w:cs="Traditional Arabic" w:hint="cs"/>
          <w:sz w:val="32"/>
          <w:szCs w:val="32"/>
          <w:rtl/>
          <w:lang w:bidi="ar-DZ"/>
        </w:rPr>
        <w:t>بإسقاط</w:t>
      </w:r>
      <w:r w:rsidR="0056583C" w:rsidRPr="00787AD9">
        <w:rPr>
          <w:rFonts w:ascii="Traditional Arabic" w:hAnsi="Traditional Arabic" w:cs="Traditional Arabic"/>
          <w:sz w:val="32"/>
          <w:szCs w:val="32"/>
          <w:rtl/>
          <w:lang w:bidi="ar-DZ"/>
        </w:rPr>
        <w:t xml:space="preserve"> مبدأ المساواة (التعادل) في محور الاختيار (الانتقاء) على محور التراكيب (التنسيق).</w:t>
      </w:r>
    </w:p>
    <w:p w14:paraId="51F57802" w14:textId="696E907A" w:rsidR="0056583C" w:rsidRPr="00787AD9" w:rsidRDefault="0056583C" w:rsidP="00787AD9">
      <w:pPr>
        <w:bidi/>
        <w:spacing w:line="240" w:lineRule="auto"/>
        <w:ind w:left="360"/>
        <w:jc w:val="both"/>
        <w:rPr>
          <w:rFonts w:ascii="Traditional Arabic" w:hAnsi="Traditional Arabic" w:cs="Traditional Arabic"/>
          <w:sz w:val="32"/>
          <w:szCs w:val="32"/>
          <w:rtl/>
          <w:lang w:bidi="ar-DZ"/>
        </w:rPr>
      </w:pPr>
      <w:r w:rsidRPr="00787AD9">
        <w:rPr>
          <w:rFonts w:ascii="Traditional Arabic" w:hAnsi="Traditional Arabic" w:cs="Traditional Arabic"/>
          <w:sz w:val="32"/>
          <w:szCs w:val="32"/>
          <w:rtl/>
          <w:lang w:bidi="ar-DZ"/>
        </w:rPr>
        <w:t xml:space="preserve">ويركز </w:t>
      </w:r>
      <w:r w:rsidR="00C259BA" w:rsidRPr="00787AD9">
        <w:rPr>
          <w:rFonts w:ascii="Traditional Arabic" w:hAnsi="Traditional Arabic" w:cs="Traditional Arabic" w:hint="cs"/>
          <w:sz w:val="32"/>
          <w:szCs w:val="32"/>
          <w:rtl/>
          <w:lang w:bidi="ar-DZ"/>
        </w:rPr>
        <w:t>جاكبسون</w:t>
      </w:r>
      <w:r w:rsidRPr="00787AD9">
        <w:rPr>
          <w:rFonts w:ascii="Traditional Arabic" w:hAnsi="Traditional Arabic" w:cs="Traditional Arabic"/>
          <w:sz w:val="32"/>
          <w:szCs w:val="32"/>
          <w:rtl/>
          <w:lang w:bidi="ar-DZ"/>
        </w:rPr>
        <w:t xml:space="preserve"> على الوظيفة الشعرية أساسا في التحليل الاسلوبي فهو يؤكد على ضرورة الوقوف على علاقتها بالوظائف الأخرى </w:t>
      </w:r>
      <w:r w:rsidR="003B1232" w:rsidRPr="00787AD9">
        <w:rPr>
          <w:rFonts w:ascii="Traditional Arabic" w:hAnsi="Traditional Arabic" w:cs="Traditional Arabic" w:hint="cs"/>
          <w:sz w:val="32"/>
          <w:szCs w:val="32"/>
          <w:rtl/>
          <w:lang w:bidi="ar-DZ"/>
        </w:rPr>
        <w:t>للغة. حي</w:t>
      </w:r>
      <w:r w:rsidR="003B1232" w:rsidRPr="00787AD9">
        <w:rPr>
          <w:rFonts w:ascii="Traditional Arabic" w:hAnsi="Traditional Arabic" w:cs="Traditional Arabic" w:hint="eastAsia"/>
          <w:sz w:val="32"/>
          <w:szCs w:val="32"/>
          <w:rtl/>
          <w:lang w:bidi="ar-DZ"/>
        </w:rPr>
        <w:t>ث</w:t>
      </w:r>
      <w:r w:rsidRPr="00787AD9">
        <w:rPr>
          <w:rFonts w:ascii="Traditional Arabic" w:hAnsi="Traditional Arabic" w:cs="Traditional Arabic"/>
          <w:sz w:val="32"/>
          <w:szCs w:val="32"/>
          <w:rtl/>
          <w:lang w:bidi="ar-DZ"/>
        </w:rPr>
        <w:t xml:space="preserve"> </w:t>
      </w:r>
      <w:r w:rsidR="003E6533" w:rsidRPr="00787AD9">
        <w:rPr>
          <w:rFonts w:ascii="Traditional Arabic" w:hAnsi="Traditional Arabic" w:cs="Traditional Arabic" w:hint="cs"/>
          <w:sz w:val="32"/>
          <w:szCs w:val="32"/>
          <w:rtl/>
          <w:lang w:bidi="ar-DZ"/>
        </w:rPr>
        <w:t xml:space="preserve">يقول: </w:t>
      </w:r>
      <w:r w:rsidR="003E6533">
        <w:rPr>
          <w:rFonts w:ascii="Traditional Arabic" w:hAnsi="Traditional Arabic" w:cs="Traditional Arabic" w:hint="cs"/>
          <w:sz w:val="32"/>
          <w:szCs w:val="32"/>
          <w:rtl/>
          <w:lang w:bidi="ar-DZ"/>
        </w:rPr>
        <w:t>"</w:t>
      </w:r>
      <w:r w:rsidR="003E6533" w:rsidRPr="00787AD9">
        <w:rPr>
          <w:rFonts w:ascii="Traditional Arabic" w:hAnsi="Traditional Arabic" w:cs="Traditional Arabic" w:hint="cs"/>
          <w:sz w:val="32"/>
          <w:szCs w:val="32"/>
          <w:rtl/>
          <w:lang w:bidi="ar-DZ"/>
        </w:rPr>
        <w:t>يج</w:t>
      </w:r>
      <w:r w:rsidR="003E6533" w:rsidRPr="00787AD9">
        <w:rPr>
          <w:rFonts w:ascii="Traditional Arabic" w:hAnsi="Traditional Arabic" w:cs="Traditional Arabic" w:hint="eastAsia"/>
          <w:sz w:val="32"/>
          <w:szCs w:val="32"/>
          <w:rtl/>
          <w:lang w:bidi="ar-DZ"/>
        </w:rPr>
        <w:t>ب</w:t>
      </w:r>
      <w:r w:rsidRPr="00787AD9">
        <w:rPr>
          <w:rFonts w:ascii="Traditional Arabic" w:hAnsi="Traditional Arabic" w:cs="Traditional Arabic"/>
          <w:sz w:val="32"/>
          <w:szCs w:val="32"/>
          <w:rtl/>
          <w:lang w:bidi="ar-DZ"/>
        </w:rPr>
        <w:t xml:space="preserve"> أن تقرأ</w:t>
      </w:r>
      <w:r w:rsidR="003B1232">
        <w:rPr>
          <w:rFonts w:ascii="Traditional Arabic" w:hAnsi="Traditional Arabic" w:cs="Traditional Arabic" w:hint="cs"/>
          <w:sz w:val="32"/>
          <w:szCs w:val="32"/>
          <w:rtl/>
          <w:lang w:bidi="ar-DZ"/>
        </w:rPr>
        <w:t xml:space="preserve"> </w:t>
      </w:r>
      <w:r w:rsidRPr="00787AD9">
        <w:rPr>
          <w:rFonts w:ascii="Traditional Arabic" w:hAnsi="Traditional Arabic" w:cs="Traditional Arabic"/>
          <w:sz w:val="32"/>
          <w:szCs w:val="32"/>
          <w:rtl/>
          <w:lang w:bidi="ar-DZ"/>
        </w:rPr>
        <w:t>قصيدة كما نشاهد لوحة،</w:t>
      </w:r>
      <w:r w:rsidR="003E6533">
        <w:rPr>
          <w:rFonts w:ascii="Traditional Arabic" w:hAnsi="Traditional Arabic" w:cs="Traditional Arabic" w:hint="cs"/>
          <w:sz w:val="32"/>
          <w:szCs w:val="32"/>
          <w:rtl/>
          <w:lang w:bidi="ar-DZ"/>
        </w:rPr>
        <w:t xml:space="preserve"> </w:t>
      </w:r>
      <w:r w:rsidRPr="00787AD9">
        <w:rPr>
          <w:rFonts w:ascii="Traditional Arabic" w:hAnsi="Traditional Arabic" w:cs="Traditional Arabic"/>
          <w:sz w:val="32"/>
          <w:szCs w:val="32"/>
          <w:rtl/>
          <w:lang w:bidi="ar-DZ"/>
        </w:rPr>
        <w:t xml:space="preserve">أي نفهمها ككل بحيث نحدد حيث علاقات كل عنصر </w:t>
      </w:r>
      <w:r w:rsidR="003E6533" w:rsidRPr="00787AD9">
        <w:rPr>
          <w:rFonts w:ascii="Traditional Arabic" w:hAnsi="Traditional Arabic" w:cs="Traditional Arabic" w:hint="cs"/>
          <w:sz w:val="32"/>
          <w:szCs w:val="32"/>
          <w:rtl/>
          <w:lang w:bidi="ar-DZ"/>
        </w:rPr>
        <w:t>بالآخر</w:t>
      </w:r>
      <w:r w:rsidRPr="00787AD9">
        <w:rPr>
          <w:rFonts w:ascii="Traditional Arabic" w:hAnsi="Traditional Arabic" w:cs="Traditional Arabic"/>
          <w:sz w:val="32"/>
          <w:szCs w:val="32"/>
          <w:rtl/>
          <w:lang w:bidi="ar-DZ"/>
        </w:rPr>
        <w:t>"،</w:t>
      </w:r>
      <w:r w:rsidR="003E6533">
        <w:rPr>
          <w:rFonts w:ascii="Traditional Arabic" w:hAnsi="Traditional Arabic" w:cs="Traditional Arabic" w:hint="cs"/>
          <w:sz w:val="32"/>
          <w:szCs w:val="32"/>
          <w:rtl/>
          <w:lang w:bidi="ar-DZ"/>
        </w:rPr>
        <w:t xml:space="preserve"> </w:t>
      </w:r>
      <w:r w:rsidRPr="00787AD9">
        <w:rPr>
          <w:rFonts w:ascii="Traditional Arabic" w:hAnsi="Traditional Arabic" w:cs="Traditional Arabic"/>
          <w:sz w:val="32"/>
          <w:szCs w:val="32"/>
          <w:rtl/>
          <w:lang w:bidi="ar-DZ"/>
        </w:rPr>
        <w:t>فكما أننا لا</w:t>
      </w:r>
      <w:r w:rsidR="003B1232">
        <w:rPr>
          <w:rFonts w:ascii="Traditional Arabic" w:hAnsi="Traditional Arabic" w:cs="Traditional Arabic" w:hint="cs"/>
          <w:sz w:val="32"/>
          <w:szCs w:val="32"/>
          <w:rtl/>
          <w:lang w:bidi="ar-DZ"/>
        </w:rPr>
        <w:t xml:space="preserve"> </w:t>
      </w:r>
      <w:r w:rsidRPr="00787AD9">
        <w:rPr>
          <w:rFonts w:ascii="Traditional Arabic" w:hAnsi="Traditional Arabic" w:cs="Traditional Arabic"/>
          <w:sz w:val="32"/>
          <w:szCs w:val="32"/>
          <w:rtl/>
          <w:lang w:bidi="ar-DZ"/>
        </w:rPr>
        <w:t xml:space="preserve">يمكننا أن نفصل الاشكال في اللوحة عن </w:t>
      </w:r>
      <w:r w:rsidR="003E6533" w:rsidRPr="00787AD9">
        <w:rPr>
          <w:rFonts w:ascii="Traditional Arabic" w:hAnsi="Traditional Arabic" w:cs="Traditional Arabic" w:hint="cs"/>
          <w:sz w:val="32"/>
          <w:szCs w:val="32"/>
          <w:rtl/>
          <w:lang w:bidi="ar-DZ"/>
        </w:rPr>
        <w:t>الألوان. كذلك</w:t>
      </w:r>
      <w:r w:rsidRPr="00787AD9">
        <w:rPr>
          <w:rFonts w:ascii="Traditional Arabic" w:hAnsi="Traditional Arabic" w:cs="Traditional Arabic"/>
          <w:sz w:val="32"/>
          <w:szCs w:val="32"/>
          <w:rtl/>
          <w:lang w:bidi="ar-DZ"/>
        </w:rPr>
        <w:t xml:space="preserve"> لا يمكن ان تقرأ قصيدة فنهتم بالمعاني مثلا ونهمل الموسيقى أو الصورة.</w:t>
      </w:r>
      <w:r w:rsidR="00055A20" w:rsidRPr="00787AD9">
        <w:rPr>
          <w:rStyle w:val="Appelnotedebasdep"/>
          <w:rFonts w:ascii="Traditional Arabic" w:hAnsi="Traditional Arabic" w:cs="Traditional Arabic"/>
          <w:sz w:val="32"/>
          <w:szCs w:val="32"/>
          <w:rtl/>
          <w:lang w:bidi="ar-DZ"/>
        </w:rPr>
        <w:footnoteReference w:id="49"/>
      </w:r>
    </w:p>
    <w:p w14:paraId="61AF3B66" w14:textId="0C15C8F1" w:rsidR="0056583C" w:rsidRPr="00787AD9" w:rsidRDefault="00CF33CB" w:rsidP="00787AD9">
      <w:pPr>
        <w:bidi/>
        <w:spacing w:line="240" w:lineRule="auto"/>
        <w:ind w:left="360"/>
        <w:jc w:val="both"/>
        <w:rPr>
          <w:rFonts w:ascii="Traditional Arabic" w:hAnsi="Traditional Arabic" w:cs="Traditional Arabic"/>
          <w:sz w:val="32"/>
          <w:szCs w:val="32"/>
          <w:rtl/>
          <w:lang w:bidi="ar-DZ"/>
        </w:rPr>
      </w:pPr>
      <w:r w:rsidRPr="007C09C4">
        <w:rPr>
          <w:rFonts w:ascii="Traditional Arabic" w:hAnsi="Traditional Arabic" w:cs="Traditional Arabic"/>
          <w:sz w:val="32"/>
          <w:szCs w:val="32"/>
          <w:rtl/>
          <w:lang w:bidi="ar-DZ"/>
        </w:rPr>
        <w:t>أما "ميشال ريفاتير" فقد اهتم بلسانية الأسلوب و تفكيك الشفرة التواصلية في اطار علاقة المرسل بالمرسل اليه ،و من ثم فقد ركز على اثار الأسلوب في علاقتها بالمتلقي ذهنيا و وجدانيا،كما ربط الاسلوبية باستكشاف التعارضات الضدية وتبيان الاختلافات البنيوية الذي يتكئ عليها أسلوب النص علاوة على هذا فقد اهتم بالانزياح في تعارضه مع القاعدة و المعيار،</w:t>
      </w:r>
      <w:r>
        <w:rPr>
          <w:rFonts w:ascii="Traditional Arabic" w:hAnsi="Traditional Arabic" w:cs="Traditional Arabic" w:hint="cs"/>
          <w:sz w:val="32"/>
          <w:szCs w:val="32"/>
          <w:rtl/>
          <w:lang w:bidi="ar-DZ"/>
        </w:rPr>
        <w:t xml:space="preserve"> </w:t>
      </w:r>
      <w:r w:rsidRPr="007C09C4">
        <w:rPr>
          <w:rFonts w:ascii="Traditional Arabic" w:hAnsi="Traditional Arabic" w:cs="Traditional Arabic"/>
          <w:sz w:val="32"/>
          <w:szCs w:val="32"/>
          <w:rtl/>
          <w:lang w:bidi="ar-DZ"/>
        </w:rPr>
        <w:t>واعتنى أيضا بدراسة الكلمات في توقعها السياقي بمعنى أنه كان يدرس الأساليب بنيويا و سياقيا وبعد ذلك انتقل ميش</w:t>
      </w:r>
      <w:r w:rsidR="00C259BA">
        <w:rPr>
          <w:rFonts w:ascii="Traditional Arabic" w:hAnsi="Traditional Arabic" w:cs="Traditional Arabic" w:hint="cs"/>
          <w:sz w:val="32"/>
          <w:szCs w:val="32"/>
          <w:rtl/>
          <w:lang w:bidi="ar-DZ"/>
        </w:rPr>
        <w:t>ا</w:t>
      </w:r>
      <w:r w:rsidRPr="007C09C4">
        <w:rPr>
          <w:rFonts w:ascii="Traditional Arabic" w:hAnsi="Traditional Arabic" w:cs="Traditional Arabic"/>
          <w:sz w:val="32"/>
          <w:szCs w:val="32"/>
          <w:rtl/>
          <w:lang w:bidi="ar-DZ"/>
        </w:rPr>
        <w:t>ل ريفاتير</w:t>
      </w:r>
      <w:r w:rsidRPr="007C09C4">
        <w:rPr>
          <w:rFonts w:ascii="Traditional Arabic" w:hAnsi="Traditional Arabic" w:cs="Traditional Arabic"/>
          <w:sz w:val="32"/>
          <w:szCs w:val="32"/>
          <w:lang w:bidi="ar-DZ"/>
        </w:rPr>
        <w:t xml:space="preserve"> </w:t>
      </w:r>
      <w:r w:rsidRPr="007C09C4">
        <w:rPr>
          <w:rFonts w:ascii="Traditional Arabic" w:hAnsi="Traditional Arabic" w:cs="Traditional Arabic" w:hint="cs"/>
          <w:sz w:val="32"/>
          <w:szCs w:val="32"/>
          <w:rtl/>
          <w:lang w:bidi="ar-DZ"/>
        </w:rPr>
        <w:t>الى</w:t>
      </w:r>
      <w:r w:rsidRPr="007C09C4">
        <w:rPr>
          <w:rFonts w:ascii="Traditional Arabic" w:hAnsi="Traditional Arabic" w:cs="Traditional Arabic"/>
          <w:sz w:val="32"/>
          <w:szCs w:val="32"/>
          <w:lang w:bidi="ar-DZ"/>
        </w:rPr>
        <w:t xml:space="preserve"> </w:t>
      </w:r>
      <w:r w:rsidRPr="007C09C4">
        <w:rPr>
          <w:rFonts w:ascii="Traditional Arabic" w:hAnsi="Traditional Arabic" w:cs="Traditional Arabic"/>
          <w:sz w:val="32"/>
          <w:szCs w:val="32"/>
          <w:rtl/>
          <w:lang w:bidi="ar-DZ"/>
        </w:rPr>
        <w:t>سميوط</w:t>
      </w:r>
      <w:r w:rsidR="00C259BA">
        <w:rPr>
          <w:rFonts w:ascii="Traditional Arabic" w:hAnsi="Traditional Arabic" w:cs="Traditional Arabic" w:hint="cs"/>
          <w:sz w:val="32"/>
          <w:szCs w:val="32"/>
          <w:rtl/>
          <w:lang w:bidi="ar-DZ"/>
        </w:rPr>
        <w:t>ي</w:t>
      </w:r>
      <w:r w:rsidRPr="007C09C4">
        <w:rPr>
          <w:rFonts w:ascii="Traditional Arabic" w:hAnsi="Traditional Arabic" w:cs="Traditional Arabic"/>
          <w:sz w:val="32"/>
          <w:szCs w:val="32"/>
          <w:rtl/>
          <w:lang w:bidi="ar-DZ"/>
        </w:rPr>
        <w:t xml:space="preserve">قا الشعر و انتاج النص ،مركزا بشكل خاص على القارئ النموذجي في استكشاف الواقعة الاسلوبية فهما و تفسيرا و </w:t>
      </w:r>
      <w:r w:rsidR="003B1232" w:rsidRPr="00787AD9">
        <w:rPr>
          <w:rFonts w:ascii="Traditional Arabic" w:hAnsi="Traditional Arabic" w:cs="Traditional Arabic" w:hint="cs"/>
          <w:sz w:val="32"/>
          <w:szCs w:val="32"/>
          <w:rtl/>
          <w:lang w:bidi="ar-DZ"/>
        </w:rPr>
        <w:t>تأويلا</w:t>
      </w:r>
      <w:r w:rsidR="00107D7B" w:rsidRPr="00787AD9">
        <w:rPr>
          <w:rFonts w:ascii="Traditional Arabic" w:hAnsi="Traditional Arabic" w:cs="Traditional Arabic"/>
          <w:sz w:val="32"/>
          <w:szCs w:val="32"/>
          <w:rtl/>
          <w:lang w:bidi="ar-DZ"/>
        </w:rPr>
        <w:t>.</w:t>
      </w:r>
      <w:r w:rsidR="00055A20" w:rsidRPr="00787AD9">
        <w:rPr>
          <w:rStyle w:val="Appelnotedebasdep"/>
          <w:rFonts w:ascii="Traditional Arabic" w:hAnsi="Traditional Arabic" w:cs="Traditional Arabic"/>
          <w:sz w:val="32"/>
          <w:szCs w:val="32"/>
          <w:rtl/>
          <w:lang w:bidi="ar-DZ"/>
        </w:rPr>
        <w:footnoteReference w:id="50"/>
      </w:r>
    </w:p>
    <w:p w14:paraId="617921A6" w14:textId="1A978C94" w:rsidR="00107D7B" w:rsidRPr="003B1232" w:rsidRDefault="00107D7B" w:rsidP="00787AD9">
      <w:pPr>
        <w:pStyle w:val="Paragraphedeliste"/>
        <w:numPr>
          <w:ilvl w:val="0"/>
          <w:numId w:val="4"/>
        </w:numPr>
        <w:bidi/>
        <w:spacing w:line="240" w:lineRule="auto"/>
        <w:ind w:firstLine="0"/>
        <w:jc w:val="both"/>
        <w:rPr>
          <w:rFonts w:ascii="Traditional Arabic" w:hAnsi="Traditional Arabic" w:cs="Traditional Arabic"/>
          <w:b/>
          <w:bCs/>
          <w:sz w:val="32"/>
          <w:szCs w:val="32"/>
          <w:lang w:bidi="ar-DZ"/>
        </w:rPr>
      </w:pPr>
      <w:r w:rsidRPr="003B1232">
        <w:rPr>
          <w:rFonts w:ascii="Traditional Arabic" w:hAnsi="Traditional Arabic" w:cs="Traditional Arabic"/>
          <w:b/>
          <w:bCs/>
          <w:sz w:val="32"/>
          <w:szCs w:val="32"/>
          <w:rtl/>
          <w:lang w:bidi="ar-DZ"/>
        </w:rPr>
        <w:t>الإحصائية (الاسلوبية الإحصائية):</w:t>
      </w:r>
    </w:p>
    <w:p w14:paraId="42F8BC44" w14:textId="666DAD6D" w:rsidR="00107D7B" w:rsidRPr="00787AD9" w:rsidRDefault="00107D7B" w:rsidP="00787AD9">
      <w:pPr>
        <w:bidi/>
        <w:spacing w:line="240" w:lineRule="auto"/>
        <w:ind w:left="360"/>
        <w:jc w:val="both"/>
        <w:rPr>
          <w:rFonts w:ascii="Traditional Arabic" w:hAnsi="Traditional Arabic" w:cs="Traditional Arabic"/>
          <w:sz w:val="32"/>
          <w:szCs w:val="32"/>
          <w:rtl/>
          <w:lang w:bidi="ar-DZ"/>
        </w:rPr>
      </w:pPr>
      <w:r w:rsidRPr="00787AD9">
        <w:rPr>
          <w:rFonts w:ascii="Traditional Arabic" w:hAnsi="Traditional Arabic" w:cs="Traditional Arabic"/>
          <w:sz w:val="32"/>
          <w:szCs w:val="32"/>
          <w:rtl/>
          <w:lang w:bidi="ar-DZ"/>
        </w:rPr>
        <w:t xml:space="preserve">تعتمد الاسلوبية الإحصائية على الإحصاء الرياضي في محلولة الكشف عن خصائص الأسلوب الادبي في عمل أدبي معين </w:t>
      </w:r>
      <w:r w:rsidR="006457C2" w:rsidRPr="00787AD9">
        <w:rPr>
          <w:rFonts w:ascii="Traditional Arabic" w:hAnsi="Traditional Arabic" w:cs="Traditional Arabic"/>
          <w:sz w:val="32"/>
          <w:szCs w:val="32"/>
          <w:rtl/>
          <w:lang w:bidi="ar-DZ"/>
        </w:rPr>
        <w:t>.و يرى أصحابها أن اعتماد الإحصاء</w:t>
      </w:r>
      <w:r w:rsidR="008533A3" w:rsidRPr="00787AD9">
        <w:rPr>
          <w:rFonts w:ascii="Traditional Arabic" w:hAnsi="Traditional Arabic" w:cs="Traditional Arabic"/>
          <w:sz w:val="32"/>
          <w:szCs w:val="32"/>
          <w:rtl/>
          <w:lang w:bidi="ar-DZ"/>
        </w:rPr>
        <w:t> وسيلة علمية موضوعية تجنب الباحث</w:t>
      </w:r>
      <w:r w:rsidR="006457C2" w:rsidRPr="00787AD9">
        <w:rPr>
          <w:rFonts w:ascii="Traditional Arabic" w:hAnsi="Traditional Arabic" w:cs="Traditional Arabic"/>
          <w:sz w:val="32"/>
          <w:szCs w:val="32"/>
          <w:rtl/>
          <w:lang w:bidi="ar-DZ"/>
        </w:rPr>
        <w:t xml:space="preserve"> </w:t>
      </w:r>
      <w:r w:rsidR="008533A3" w:rsidRPr="00787AD9">
        <w:rPr>
          <w:rFonts w:ascii="Traditional Arabic" w:hAnsi="Traditional Arabic" w:cs="Traditional Arabic"/>
          <w:sz w:val="32"/>
          <w:szCs w:val="32"/>
          <w:rtl/>
          <w:lang w:bidi="ar-DZ"/>
        </w:rPr>
        <w:t xml:space="preserve"> مغبة الوقوع في الذاتية </w:t>
      </w:r>
      <w:r w:rsidR="008533A3" w:rsidRPr="00787AD9">
        <w:rPr>
          <w:rStyle w:val="Appelnotedebasdep"/>
          <w:rFonts w:ascii="Traditional Arabic" w:hAnsi="Traditional Arabic" w:cs="Traditional Arabic"/>
          <w:sz w:val="32"/>
          <w:szCs w:val="32"/>
          <w:rtl/>
          <w:lang w:bidi="ar-DZ"/>
        </w:rPr>
        <w:footnoteReference w:id="51"/>
      </w:r>
      <w:r w:rsidR="008533A3" w:rsidRPr="00787AD9">
        <w:rPr>
          <w:rFonts w:ascii="Traditional Arabic" w:hAnsi="Traditional Arabic" w:cs="Traditional Arabic"/>
          <w:sz w:val="32"/>
          <w:szCs w:val="32"/>
          <w:rtl/>
          <w:lang w:bidi="ar-DZ"/>
        </w:rPr>
        <w:t xml:space="preserve">،حيث أن الإحصاء </w:t>
      </w:r>
      <w:r w:rsidR="006457C2" w:rsidRPr="00787AD9">
        <w:rPr>
          <w:rFonts w:ascii="Traditional Arabic" w:hAnsi="Traditional Arabic" w:cs="Traditional Arabic"/>
          <w:sz w:val="32"/>
          <w:szCs w:val="32"/>
          <w:rtl/>
          <w:lang w:bidi="ar-DZ"/>
        </w:rPr>
        <w:t>الرياضي في التحليل الاسلوبي هو محاولة موضوعية مادية في وصف الأسلوب ، وغالبا ما يقوم تعريف الأسلوب فيها على أساس محدد مثل :قول فوكس:"</w:t>
      </w:r>
      <w:r w:rsidR="003E6533">
        <w:rPr>
          <w:rFonts w:ascii="Traditional Arabic" w:hAnsi="Traditional Arabic" w:cs="Traditional Arabic" w:hint="cs"/>
          <w:sz w:val="32"/>
          <w:szCs w:val="32"/>
          <w:rtl/>
          <w:lang w:bidi="ar-DZ"/>
        </w:rPr>
        <w:t xml:space="preserve"> </w:t>
      </w:r>
      <w:r w:rsidR="006457C2" w:rsidRPr="00787AD9">
        <w:rPr>
          <w:rFonts w:ascii="Traditional Arabic" w:hAnsi="Traditional Arabic" w:cs="Traditional Arabic"/>
          <w:sz w:val="32"/>
          <w:szCs w:val="32"/>
          <w:rtl/>
          <w:lang w:bidi="ar-DZ"/>
        </w:rPr>
        <w:t>نقيم الأسلوب كما يأتي في نطاق المجال الرياضي بتحديده من خلال مجموع المعطيات التي يمكن حصرها كميا في التركيب الشكلي للنص "و حينما يتم تحديد الأسلوب بأنه تردد الوحدات اللغوية التي يمكن ادراكها شكليا في النص .</w:t>
      </w:r>
    </w:p>
    <w:p w14:paraId="3AEFCB78" w14:textId="1481CBA7" w:rsidR="006F2FA2" w:rsidRPr="00787AD9" w:rsidRDefault="006457C2" w:rsidP="00787AD9">
      <w:pPr>
        <w:bidi/>
        <w:spacing w:line="240" w:lineRule="auto"/>
        <w:ind w:left="360"/>
        <w:jc w:val="both"/>
        <w:rPr>
          <w:rFonts w:ascii="Traditional Arabic" w:hAnsi="Traditional Arabic" w:cs="Traditional Arabic"/>
          <w:sz w:val="32"/>
          <w:szCs w:val="32"/>
          <w:rtl/>
          <w:lang w:bidi="ar-DZ"/>
        </w:rPr>
      </w:pPr>
      <w:r w:rsidRPr="00787AD9">
        <w:rPr>
          <w:rFonts w:ascii="Traditional Arabic" w:hAnsi="Traditional Arabic" w:cs="Traditional Arabic"/>
          <w:sz w:val="32"/>
          <w:szCs w:val="32"/>
          <w:rtl/>
          <w:lang w:bidi="ar-DZ"/>
        </w:rPr>
        <w:t xml:space="preserve">فهذا يعني أنه يمكن إحصاء هذه الوحدات اللغوية </w:t>
      </w:r>
      <w:r w:rsidR="003B1232" w:rsidRPr="00787AD9">
        <w:rPr>
          <w:rFonts w:ascii="Traditional Arabic" w:hAnsi="Traditional Arabic" w:cs="Traditional Arabic" w:hint="cs"/>
          <w:sz w:val="32"/>
          <w:szCs w:val="32"/>
          <w:rtl/>
          <w:lang w:bidi="ar-DZ"/>
        </w:rPr>
        <w:t>وإخضاعها</w:t>
      </w:r>
      <w:r w:rsidRPr="00787AD9">
        <w:rPr>
          <w:rFonts w:ascii="Traditional Arabic" w:hAnsi="Traditional Arabic" w:cs="Traditional Arabic"/>
          <w:sz w:val="32"/>
          <w:szCs w:val="32"/>
          <w:rtl/>
          <w:lang w:bidi="ar-DZ"/>
        </w:rPr>
        <w:t xml:space="preserve"> للعمليات الرياضية،</w:t>
      </w:r>
      <w:r w:rsidR="003B1232">
        <w:rPr>
          <w:rFonts w:ascii="Traditional Arabic" w:hAnsi="Traditional Arabic" w:cs="Traditional Arabic" w:hint="cs"/>
          <w:sz w:val="32"/>
          <w:szCs w:val="32"/>
          <w:rtl/>
          <w:lang w:bidi="ar-DZ"/>
        </w:rPr>
        <w:t xml:space="preserve"> </w:t>
      </w:r>
      <w:r w:rsidRPr="00787AD9">
        <w:rPr>
          <w:rFonts w:ascii="Traditional Arabic" w:hAnsi="Traditional Arabic" w:cs="Traditional Arabic"/>
          <w:sz w:val="32"/>
          <w:szCs w:val="32"/>
          <w:rtl/>
          <w:lang w:bidi="ar-DZ"/>
        </w:rPr>
        <w:t xml:space="preserve">ومن الذين اقترحوا نماذج الإحصاء الاسلوبي "ويقوك على إحصاء كلمات النص </w:t>
      </w:r>
      <w:r w:rsidR="003B1232" w:rsidRPr="00787AD9">
        <w:rPr>
          <w:rFonts w:ascii="Traditional Arabic" w:hAnsi="Traditional Arabic" w:cs="Traditional Arabic" w:hint="cs"/>
          <w:sz w:val="32"/>
          <w:szCs w:val="32"/>
          <w:rtl/>
          <w:lang w:bidi="ar-DZ"/>
        </w:rPr>
        <w:t>وتصنيفها</w:t>
      </w:r>
      <w:r w:rsidRPr="00787AD9">
        <w:rPr>
          <w:rFonts w:ascii="Traditional Arabic" w:hAnsi="Traditional Arabic" w:cs="Traditional Arabic"/>
          <w:sz w:val="32"/>
          <w:szCs w:val="32"/>
          <w:rtl/>
          <w:lang w:bidi="ar-DZ"/>
        </w:rPr>
        <w:t xml:space="preserve"> حسب نوع الكلمة </w:t>
      </w:r>
      <w:r w:rsidR="003B1232" w:rsidRPr="00787AD9">
        <w:rPr>
          <w:rFonts w:ascii="Traditional Arabic" w:hAnsi="Traditional Arabic" w:cs="Traditional Arabic" w:hint="cs"/>
          <w:sz w:val="32"/>
          <w:szCs w:val="32"/>
          <w:rtl/>
          <w:lang w:bidi="ar-DZ"/>
        </w:rPr>
        <w:t>ويوضع</w:t>
      </w:r>
      <w:r w:rsidRPr="00787AD9">
        <w:rPr>
          <w:rFonts w:ascii="Traditional Arabic" w:hAnsi="Traditional Arabic" w:cs="Traditional Arabic"/>
          <w:sz w:val="32"/>
          <w:szCs w:val="32"/>
          <w:rtl/>
          <w:lang w:bidi="ar-DZ"/>
        </w:rPr>
        <w:t xml:space="preserve"> متوسط هذه </w:t>
      </w:r>
      <w:r w:rsidRPr="00787AD9">
        <w:rPr>
          <w:rFonts w:ascii="Traditional Arabic" w:hAnsi="Traditional Arabic" w:cs="Traditional Arabic"/>
          <w:sz w:val="32"/>
          <w:szCs w:val="32"/>
          <w:rtl/>
          <w:lang w:bidi="ar-DZ"/>
        </w:rPr>
        <w:lastRenderedPageBreak/>
        <w:t>الكلمات على شكل نجمة،</w:t>
      </w:r>
      <w:r w:rsidR="003B1232">
        <w:rPr>
          <w:rFonts w:ascii="Traditional Arabic" w:hAnsi="Traditional Arabic" w:cs="Traditional Arabic" w:hint="cs"/>
          <w:sz w:val="32"/>
          <w:szCs w:val="32"/>
          <w:rtl/>
          <w:lang w:bidi="ar-DZ"/>
        </w:rPr>
        <w:t xml:space="preserve"> </w:t>
      </w:r>
      <w:r w:rsidR="003B1232" w:rsidRPr="00787AD9">
        <w:rPr>
          <w:rFonts w:ascii="Traditional Arabic" w:hAnsi="Traditional Arabic" w:cs="Traditional Arabic" w:hint="cs"/>
          <w:sz w:val="32"/>
          <w:szCs w:val="32"/>
          <w:rtl/>
          <w:lang w:bidi="ar-DZ"/>
        </w:rPr>
        <w:t>وبناء</w:t>
      </w:r>
      <w:r w:rsidRPr="00787AD9">
        <w:rPr>
          <w:rFonts w:ascii="Traditional Arabic" w:hAnsi="Traditional Arabic" w:cs="Traditional Arabic"/>
          <w:sz w:val="32"/>
          <w:szCs w:val="32"/>
          <w:rtl/>
          <w:lang w:bidi="ar-DZ"/>
        </w:rPr>
        <w:t xml:space="preserve"> على ذلك تنتج أشكال </w:t>
      </w:r>
      <w:r w:rsidR="00CF33CB" w:rsidRPr="00787AD9">
        <w:rPr>
          <w:rFonts w:ascii="Traditional Arabic" w:hAnsi="Traditional Arabic" w:cs="Traditional Arabic" w:hint="cs"/>
          <w:sz w:val="32"/>
          <w:szCs w:val="32"/>
          <w:rtl/>
          <w:lang w:bidi="ar-DZ"/>
        </w:rPr>
        <w:t>ونماذج</w:t>
      </w:r>
      <w:r w:rsidRPr="00787AD9">
        <w:rPr>
          <w:rFonts w:ascii="Traditional Arabic" w:hAnsi="Traditional Arabic" w:cs="Traditional Arabic"/>
          <w:sz w:val="32"/>
          <w:szCs w:val="32"/>
          <w:rtl/>
          <w:lang w:bidi="ar-DZ"/>
        </w:rPr>
        <w:t xml:space="preserve"> متنوعة يمكن مقارنتها بعضها مع البعض </w:t>
      </w:r>
      <w:r w:rsidR="003B1232" w:rsidRPr="00787AD9">
        <w:rPr>
          <w:rFonts w:ascii="Traditional Arabic" w:hAnsi="Traditional Arabic" w:cs="Traditional Arabic" w:hint="cs"/>
          <w:sz w:val="32"/>
          <w:szCs w:val="32"/>
          <w:rtl/>
          <w:lang w:bidi="ar-DZ"/>
        </w:rPr>
        <w:t>الاخر. كما</w:t>
      </w:r>
      <w:r w:rsidRPr="00787AD9">
        <w:rPr>
          <w:rFonts w:ascii="Traditional Arabic" w:hAnsi="Traditional Arabic" w:cs="Traditional Arabic"/>
          <w:sz w:val="32"/>
          <w:szCs w:val="32"/>
          <w:rtl/>
          <w:lang w:bidi="ar-DZ"/>
        </w:rPr>
        <w:t xml:space="preserve"> يمكن </w:t>
      </w:r>
      <w:r w:rsidR="006F2FA2" w:rsidRPr="00787AD9">
        <w:rPr>
          <w:rFonts w:ascii="Traditional Arabic" w:hAnsi="Traditional Arabic" w:cs="Traditional Arabic"/>
          <w:sz w:val="32"/>
          <w:szCs w:val="32"/>
          <w:rtl/>
          <w:lang w:bidi="ar-DZ"/>
        </w:rPr>
        <w:t xml:space="preserve">تصنيف مؤلفي النصوص طبقا </w:t>
      </w:r>
      <w:r w:rsidR="003B1232" w:rsidRPr="00787AD9">
        <w:rPr>
          <w:rFonts w:ascii="Traditional Arabic" w:hAnsi="Traditional Arabic" w:cs="Traditional Arabic" w:hint="cs"/>
          <w:sz w:val="32"/>
          <w:szCs w:val="32"/>
          <w:rtl/>
          <w:lang w:bidi="ar-DZ"/>
        </w:rPr>
        <w:t>لها.</w:t>
      </w:r>
      <w:r w:rsidR="008533A3" w:rsidRPr="00787AD9">
        <w:rPr>
          <w:rStyle w:val="Appelnotedebasdep"/>
          <w:rFonts w:ascii="Traditional Arabic" w:hAnsi="Traditional Arabic" w:cs="Traditional Arabic"/>
          <w:sz w:val="32"/>
          <w:szCs w:val="32"/>
          <w:rtl/>
          <w:lang w:bidi="ar-DZ"/>
        </w:rPr>
        <w:footnoteReference w:id="52"/>
      </w:r>
    </w:p>
    <w:p w14:paraId="7B7E6311" w14:textId="00C18E94" w:rsidR="006457C2" w:rsidRPr="00787AD9" w:rsidRDefault="003B1232" w:rsidP="00787AD9">
      <w:pPr>
        <w:bidi/>
        <w:spacing w:line="240" w:lineRule="auto"/>
        <w:ind w:left="360"/>
        <w:jc w:val="both"/>
        <w:rPr>
          <w:rFonts w:ascii="Traditional Arabic" w:hAnsi="Traditional Arabic" w:cs="Traditional Arabic"/>
          <w:sz w:val="32"/>
          <w:szCs w:val="32"/>
          <w:rtl/>
          <w:lang w:bidi="ar-DZ"/>
        </w:rPr>
      </w:pPr>
      <w:r w:rsidRPr="00787AD9">
        <w:rPr>
          <w:rFonts w:ascii="Traditional Arabic" w:hAnsi="Traditional Arabic" w:cs="Traditional Arabic" w:hint="cs"/>
          <w:sz w:val="32"/>
          <w:szCs w:val="32"/>
          <w:rtl/>
          <w:lang w:bidi="ar-DZ"/>
        </w:rPr>
        <w:t>وقد</w:t>
      </w:r>
      <w:r w:rsidR="006F2FA2" w:rsidRPr="00787AD9">
        <w:rPr>
          <w:rFonts w:ascii="Traditional Arabic" w:hAnsi="Traditional Arabic" w:cs="Traditional Arabic"/>
          <w:sz w:val="32"/>
          <w:szCs w:val="32"/>
          <w:rtl/>
          <w:lang w:bidi="ar-DZ"/>
        </w:rPr>
        <w:t xml:space="preserve"> شك بعضهم في جدوى الإحصاء ورأوه عملية غير</w:t>
      </w:r>
      <w:r>
        <w:rPr>
          <w:rFonts w:ascii="Traditional Arabic" w:hAnsi="Traditional Arabic" w:cs="Traditional Arabic" w:hint="cs"/>
          <w:sz w:val="32"/>
          <w:szCs w:val="32"/>
          <w:rtl/>
          <w:lang w:bidi="ar-DZ"/>
        </w:rPr>
        <w:t xml:space="preserve"> </w:t>
      </w:r>
      <w:r w:rsidR="006F2FA2" w:rsidRPr="00787AD9">
        <w:rPr>
          <w:rFonts w:ascii="Traditional Arabic" w:hAnsi="Traditional Arabic" w:cs="Traditional Arabic"/>
          <w:sz w:val="32"/>
          <w:szCs w:val="32"/>
          <w:rtl/>
          <w:lang w:bidi="ar-DZ"/>
        </w:rPr>
        <w:t>مجدية لا</w:t>
      </w:r>
      <w:r>
        <w:rPr>
          <w:rFonts w:ascii="Traditional Arabic" w:hAnsi="Traditional Arabic" w:cs="Traditional Arabic" w:hint="cs"/>
          <w:sz w:val="32"/>
          <w:szCs w:val="32"/>
          <w:rtl/>
          <w:lang w:bidi="ar-DZ"/>
        </w:rPr>
        <w:t xml:space="preserve"> </w:t>
      </w:r>
      <w:r w:rsidR="006F2FA2" w:rsidRPr="00787AD9">
        <w:rPr>
          <w:rFonts w:ascii="Traditional Arabic" w:hAnsi="Traditional Arabic" w:cs="Traditional Arabic"/>
          <w:sz w:val="32"/>
          <w:szCs w:val="32"/>
          <w:rtl/>
          <w:lang w:bidi="ar-DZ"/>
        </w:rPr>
        <w:t xml:space="preserve">تغدو أن تكون جمعا لبعض الظواهر الاسلوبية في </w:t>
      </w:r>
      <w:r w:rsidRPr="00787AD9">
        <w:rPr>
          <w:rFonts w:ascii="Traditional Arabic" w:hAnsi="Traditional Arabic" w:cs="Traditional Arabic" w:hint="cs"/>
          <w:sz w:val="32"/>
          <w:szCs w:val="32"/>
          <w:rtl/>
          <w:lang w:bidi="ar-DZ"/>
        </w:rPr>
        <w:t>النص. يقو</w:t>
      </w:r>
      <w:r w:rsidRPr="00787AD9">
        <w:rPr>
          <w:rFonts w:ascii="Traditional Arabic" w:hAnsi="Traditional Arabic" w:cs="Traditional Arabic" w:hint="eastAsia"/>
          <w:sz w:val="32"/>
          <w:szCs w:val="32"/>
          <w:rtl/>
          <w:lang w:bidi="ar-DZ"/>
        </w:rPr>
        <w:t>ل</w:t>
      </w:r>
      <w:r w:rsidR="006F2FA2" w:rsidRPr="00787AD9">
        <w:rPr>
          <w:rFonts w:ascii="Traditional Arabic" w:hAnsi="Traditional Arabic" w:cs="Traditional Arabic"/>
          <w:sz w:val="32"/>
          <w:szCs w:val="32"/>
          <w:rtl/>
          <w:lang w:bidi="ar-DZ"/>
        </w:rPr>
        <w:t xml:space="preserve"> محمد عبد المطلب:</w:t>
      </w:r>
      <w:r w:rsidR="00CF33CB">
        <w:rPr>
          <w:rFonts w:ascii="Traditional Arabic" w:hAnsi="Traditional Arabic" w:cs="Traditional Arabic" w:hint="cs"/>
          <w:sz w:val="32"/>
          <w:szCs w:val="32"/>
          <w:rtl/>
          <w:lang w:bidi="ar-DZ"/>
        </w:rPr>
        <w:t xml:space="preserve"> </w:t>
      </w:r>
      <w:r w:rsidR="006F2FA2" w:rsidRPr="00787AD9">
        <w:rPr>
          <w:rFonts w:ascii="Traditional Arabic" w:hAnsi="Traditional Arabic" w:cs="Traditional Arabic"/>
          <w:sz w:val="32"/>
          <w:szCs w:val="32"/>
          <w:rtl/>
          <w:lang w:bidi="ar-DZ"/>
        </w:rPr>
        <w:t xml:space="preserve">"ربما لقي المنهج الاحصائي ما لم يلقه غيره من نقد </w:t>
      </w:r>
      <w:r w:rsidRPr="00787AD9">
        <w:rPr>
          <w:rFonts w:ascii="Traditional Arabic" w:hAnsi="Traditional Arabic" w:cs="Traditional Arabic" w:hint="cs"/>
          <w:sz w:val="32"/>
          <w:szCs w:val="32"/>
          <w:rtl/>
          <w:lang w:bidi="ar-DZ"/>
        </w:rPr>
        <w:t>وتجريح،</w:t>
      </w:r>
      <w:r w:rsidR="006F2FA2" w:rsidRPr="00787AD9">
        <w:rPr>
          <w:rFonts w:ascii="Traditional Arabic" w:hAnsi="Traditional Arabic" w:cs="Traditional Arabic"/>
          <w:sz w:val="32"/>
          <w:szCs w:val="32"/>
          <w:rtl/>
          <w:lang w:bidi="ar-DZ"/>
        </w:rPr>
        <w:t xml:space="preserve"> لأننا عندما نعمد الى الإحصاء ورأوا أن معارضيه حكموا من خلال بعض الدراسات العقيمة </w:t>
      </w:r>
      <w:r w:rsidR="00CF33CB" w:rsidRPr="007C09C4">
        <w:rPr>
          <w:rFonts w:ascii="Traditional Arabic" w:hAnsi="Traditional Arabic" w:cs="Traditional Arabic"/>
          <w:sz w:val="32"/>
          <w:szCs w:val="32"/>
          <w:rtl/>
          <w:lang w:bidi="ar-DZ"/>
        </w:rPr>
        <w:t>قول محمد جمال صقر:</w:t>
      </w:r>
      <w:r w:rsidR="00CF33CB">
        <w:rPr>
          <w:rFonts w:ascii="Traditional Arabic" w:hAnsi="Traditional Arabic" w:cs="Traditional Arabic" w:hint="cs"/>
          <w:sz w:val="32"/>
          <w:szCs w:val="32"/>
          <w:rtl/>
          <w:lang w:bidi="ar-DZ"/>
        </w:rPr>
        <w:t xml:space="preserve"> </w:t>
      </w:r>
      <w:r w:rsidR="00CF33CB" w:rsidRPr="007C09C4">
        <w:rPr>
          <w:rFonts w:ascii="Traditional Arabic" w:hAnsi="Traditional Arabic" w:cs="Traditional Arabic"/>
          <w:sz w:val="32"/>
          <w:szCs w:val="32"/>
          <w:rtl/>
          <w:lang w:bidi="ar-DZ"/>
        </w:rPr>
        <w:t xml:space="preserve">"لقد رضيت منذ زمان جدوى اعتماد الإحصاء وصرت كلما مضيت في طريقي أزداد به رضا </w:t>
      </w:r>
      <w:r w:rsidR="00CF33CB" w:rsidRPr="007C09C4">
        <w:rPr>
          <w:rFonts w:ascii="Traditional Arabic" w:hAnsi="Traditional Arabic" w:cs="Traditional Arabic" w:hint="cs"/>
          <w:sz w:val="32"/>
          <w:szCs w:val="32"/>
          <w:rtl/>
          <w:lang w:bidi="ar-DZ"/>
        </w:rPr>
        <w:t>ونقرة</w:t>
      </w:r>
      <w:r w:rsidR="00CF33CB" w:rsidRPr="007C09C4">
        <w:rPr>
          <w:rFonts w:ascii="Traditional Arabic" w:hAnsi="Traditional Arabic" w:cs="Traditional Arabic"/>
          <w:sz w:val="32"/>
          <w:szCs w:val="32"/>
          <w:rtl/>
          <w:lang w:bidi="ar-DZ"/>
        </w:rPr>
        <w:t xml:space="preserve"> ممن يلقي الاحكام </w:t>
      </w:r>
      <w:r w:rsidR="00CF33CB" w:rsidRPr="00CF33CB">
        <w:rPr>
          <w:rFonts w:ascii="Traditional Arabic" w:hAnsi="Traditional Arabic" w:cs="Traditional Arabic" w:hint="cs"/>
          <w:sz w:val="32"/>
          <w:szCs w:val="32"/>
          <w:rtl/>
          <w:lang w:bidi="ar-DZ"/>
        </w:rPr>
        <w:t>غفل</w:t>
      </w:r>
      <w:r w:rsidR="00CF33CB" w:rsidRPr="00CF33CB">
        <w:rPr>
          <w:rFonts w:ascii="Traditional Arabic" w:hAnsi="Traditional Arabic" w:cs="Traditional Arabic"/>
          <w:sz w:val="32"/>
          <w:szCs w:val="32"/>
          <w:rtl/>
          <w:lang w:bidi="ar-DZ"/>
        </w:rPr>
        <w:t>ا</w:t>
      </w:r>
      <w:r w:rsidR="00CF33CB">
        <w:rPr>
          <w:rFonts w:ascii="Traditional Arabic" w:hAnsi="Traditional Arabic" w:cs="Traditional Arabic" w:hint="cs"/>
          <w:sz w:val="32"/>
          <w:szCs w:val="32"/>
          <w:rtl/>
          <w:lang w:bidi="ar-DZ"/>
        </w:rPr>
        <w:t xml:space="preserve"> </w:t>
      </w:r>
      <w:r w:rsidR="006F2FA2" w:rsidRPr="00CF33CB">
        <w:rPr>
          <w:rFonts w:ascii="Traditional Arabic" w:hAnsi="Traditional Arabic" w:cs="Traditional Arabic"/>
          <w:sz w:val="32"/>
          <w:szCs w:val="32"/>
          <w:rtl/>
          <w:lang w:bidi="ar-DZ"/>
        </w:rPr>
        <w:t>منه.</w:t>
      </w:r>
      <w:r w:rsidR="008533A3" w:rsidRPr="00CF33CB">
        <w:rPr>
          <w:rStyle w:val="Appelnotedebasdep"/>
          <w:rFonts w:ascii="Traditional Arabic" w:hAnsi="Traditional Arabic" w:cs="Traditional Arabic"/>
          <w:sz w:val="32"/>
          <w:szCs w:val="32"/>
          <w:rtl/>
          <w:lang w:bidi="ar-DZ"/>
        </w:rPr>
        <w:footnoteReference w:id="53"/>
      </w:r>
    </w:p>
    <w:p w14:paraId="7F9DB641" w14:textId="687588A4" w:rsidR="006F2FA2" w:rsidRPr="00787AD9" w:rsidRDefault="006F2FA2" w:rsidP="00787AD9">
      <w:pPr>
        <w:bidi/>
        <w:spacing w:line="240" w:lineRule="auto"/>
        <w:ind w:left="360"/>
        <w:jc w:val="both"/>
        <w:rPr>
          <w:rFonts w:ascii="Traditional Arabic" w:hAnsi="Traditional Arabic" w:cs="Traditional Arabic"/>
          <w:sz w:val="32"/>
          <w:szCs w:val="32"/>
          <w:rtl/>
          <w:lang w:bidi="ar-DZ"/>
        </w:rPr>
      </w:pPr>
      <w:r w:rsidRPr="00787AD9">
        <w:rPr>
          <w:rFonts w:ascii="Traditional Arabic" w:hAnsi="Traditional Arabic" w:cs="Traditional Arabic"/>
          <w:sz w:val="32"/>
          <w:szCs w:val="32"/>
          <w:rtl/>
          <w:lang w:bidi="ar-DZ"/>
        </w:rPr>
        <w:t xml:space="preserve">ويرى سعد مصلوح </w:t>
      </w:r>
      <w:r w:rsidR="008701EA" w:rsidRPr="00787AD9">
        <w:rPr>
          <w:rFonts w:ascii="Traditional Arabic" w:hAnsi="Traditional Arabic" w:cs="Traditional Arabic"/>
          <w:sz w:val="32"/>
          <w:szCs w:val="32"/>
          <w:rtl/>
          <w:lang w:bidi="ar-DZ"/>
        </w:rPr>
        <w:t xml:space="preserve">أنه يمكن اللجوء الى الإحصاء حين يراد الوصول الى مؤشرات موضوعية في فحص لغة النصوص الأدبية </w:t>
      </w:r>
      <w:r w:rsidR="003B1232" w:rsidRPr="00787AD9">
        <w:rPr>
          <w:rFonts w:ascii="Traditional Arabic" w:hAnsi="Traditional Arabic" w:cs="Traditional Arabic" w:hint="cs"/>
          <w:sz w:val="32"/>
          <w:szCs w:val="32"/>
          <w:rtl/>
          <w:lang w:bidi="ar-DZ"/>
        </w:rPr>
        <w:t>وتشخيص</w:t>
      </w:r>
      <w:r w:rsidR="008701EA" w:rsidRPr="00787AD9">
        <w:rPr>
          <w:rFonts w:ascii="Traditional Arabic" w:hAnsi="Traditional Arabic" w:cs="Traditional Arabic"/>
          <w:sz w:val="32"/>
          <w:szCs w:val="32"/>
          <w:rtl/>
          <w:lang w:bidi="ar-DZ"/>
        </w:rPr>
        <w:t xml:space="preserve"> الأساليب </w:t>
      </w:r>
      <w:r w:rsidR="003B1232" w:rsidRPr="00787AD9">
        <w:rPr>
          <w:rFonts w:ascii="Traditional Arabic" w:hAnsi="Traditional Arabic" w:cs="Traditional Arabic" w:hint="cs"/>
          <w:sz w:val="32"/>
          <w:szCs w:val="32"/>
          <w:rtl/>
          <w:lang w:bidi="ar-DZ"/>
        </w:rPr>
        <w:t>المنشئين.</w:t>
      </w:r>
    </w:p>
    <w:p w14:paraId="6F243F19" w14:textId="1731CE24" w:rsidR="00C220C0" w:rsidRPr="00787AD9" w:rsidRDefault="008701EA" w:rsidP="00787AD9">
      <w:pPr>
        <w:bidi/>
        <w:spacing w:line="240" w:lineRule="auto"/>
        <w:ind w:left="360"/>
        <w:jc w:val="both"/>
        <w:rPr>
          <w:rFonts w:ascii="Traditional Arabic" w:hAnsi="Traditional Arabic" w:cs="Traditional Arabic"/>
          <w:sz w:val="32"/>
          <w:szCs w:val="32"/>
          <w:rtl/>
          <w:lang w:bidi="ar-DZ"/>
        </w:rPr>
      </w:pPr>
      <w:r w:rsidRPr="00787AD9">
        <w:rPr>
          <w:rFonts w:ascii="Traditional Arabic" w:hAnsi="Traditional Arabic" w:cs="Traditional Arabic"/>
          <w:sz w:val="32"/>
          <w:szCs w:val="32"/>
          <w:rtl/>
          <w:lang w:bidi="ar-DZ"/>
        </w:rPr>
        <w:t xml:space="preserve">انه </w:t>
      </w:r>
      <w:r w:rsidR="003B1232" w:rsidRPr="00787AD9">
        <w:rPr>
          <w:rFonts w:ascii="Traditional Arabic" w:hAnsi="Traditional Arabic" w:cs="Traditional Arabic" w:hint="cs"/>
          <w:sz w:val="32"/>
          <w:szCs w:val="32"/>
          <w:rtl/>
          <w:lang w:bidi="ar-DZ"/>
        </w:rPr>
        <w:t>لا يمك</w:t>
      </w:r>
      <w:r w:rsidR="003B1232" w:rsidRPr="00787AD9">
        <w:rPr>
          <w:rFonts w:ascii="Traditional Arabic" w:hAnsi="Traditional Arabic" w:cs="Traditional Arabic" w:hint="eastAsia"/>
          <w:sz w:val="32"/>
          <w:szCs w:val="32"/>
          <w:rtl/>
          <w:lang w:bidi="ar-DZ"/>
        </w:rPr>
        <w:t>ن</w:t>
      </w:r>
      <w:r w:rsidRPr="00787AD9">
        <w:rPr>
          <w:rFonts w:ascii="Traditional Arabic" w:hAnsi="Traditional Arabic" w:cs="Traditional Arabic"/>
          <w:sz w:val="32"/>
          <w:szCs w:val="32"/>
          <w:rtl/>
          <w:lang w:bidi="ar-DZ"/>
        </w:rPr>
        <w:t xml:space="preserve"> التقليل من أهمية الاسلوبية </w:t>
      </w:r>
      <w:r w:rsidR="003B1232" w:rsidRPr="00787AD9">
        <w:rPr>
          <w:rFonts w:ascii="Traditional Arabic" w:hAnsi="Traditional Arabic" w:cs="Traditional Arabic" w:hint="cs"/>
          <w:sz w:val="32"/>
          <w:szCs w:val="32"/>
          <w:rtl/>
          <w:lang w:bidi="ar-DZ"/>
        </w:rPr>
        <w:t>الإحصائية،</w:t>
      </w:r>
      <w:r w:rsidRPr="00787AD9">
        <w:rPr>
          <w:rFonts w:ascii="Traditional Arabic" w:hAnsi="Traditional Arabic" w:cs="Traditional Arabic"/>
          <w:sz w:val="32"/>
          <w:szCs w:val="32"/>
          <w:rtl/>
          <w:lang w:bidi="ar-DZ"/>
        </w:rPr>
        <w:t xml:space="preserve"> وتهوين </w:t>
      </w:r>
      <w:r w:rsidR="003B1232" w:rsidRPr="00787AD9">
        <w:rPr>
          <w:rFonts w:ascii="Traditional Arabic" w:hAnsi="Traditional Arabic" w:cs="Traditional Arabic" w:hint="cs"/>
          <w:sz w:val="32"/>
          <w:szCs w:val="32"/>
          <w:rtl/>
          <w:lang w:bidi="ar-DZ"/>
        </w:rPr>
        <w:t>نشأتها</w:t>
      </w:r>
      <w:r w:rsidRPr="00787AD9">
        <w:rPr>
          <w:rFonts w:ascii="Traditional Arabic" w:hAnsi="Traditional Arabic" w:cs="Traditional Arabic"/>
          <w:sz w:val="32"/>
          <w:szCs w:val="32"/>
          <w:rtl/>
          <w:lang w:bidi="ar-DZ"/>
        </w:rPr>
        <w:t xml:space="preserve"> أو التهجم عليها</w:t>
      </w:r>
      <w:r w:rsidR="00C220C0" w:rsidRPr="00787AD9">
        <w:rPr>
          <w:rFonts w:ascii="Traditional Arabic" w:hAnsi="Traditional Arabic" w:cs="Traditional Arabic"/>
          <w:sz w:val="32"/>
          <w:szCs w:val="32"/>
          <w:rtl/>
          <w:lang w:bidi="ar-DZ"/>
        </w:rPr>
        <w:t xml:space="preserve"> لما تتمتع به من </w:t>
      </w:r>
      <w:r w:rsidR="003B1232" w:rsidRPr="00787AD9">
        <w:rPr>
          <w:rFonts w:ascii="Traditional Arabic" w:hAnsi="Traditional Arabic" w:cs="Traditional Arabic" w:hint="cs"/>
          <w:sz w:val="32"/>
          <w:szCs w:val="32"/>
          <w:rtl/>
          <w:lang w:bidi="ar-DZ"/>
        </w:rPr>
        <w:t>موضوعية، ولكن</w:t>
      </w:r>
      <w:r w:rsidR="00C220C0" w:rsidRPr="00787AD9">
        <w:rPr>
          <w:rFonts w:ascii="Traditional Arabic" w:hAnsi="Traditional Arabic" w:cs="Traditional Arabic"/>
          <w:sz w:val="32"/>
          <w:szCs w:val="32"/>
          <w:rtl/>
          <w:lang w:bidi="ar-DZ"/>
        </w:rPr>
        <w:t xml:space="preserve"> لابد من توفر شروط في دراس الأسلوب احصائيا </w:t>
      </w:r>
      <w:r w:rsidR="003B1232" w:rsidRPr="00787AD9">
        <w:rPr>
          <w:rFonts w:ascii="Traditional Arabic" w:hAnsi="Traditional Arabic" w:cs="Traditional Arabic" w:hint="cs"/>
          <w:sz w:val="32"/>
          <w:szCs w:val="32"/>
          <w:rtl/>
          <w:lang w:bidi="ar-DZ"/>
        </w:rPr>
        <w:t>أهمها:</w:t>
      </w:r>
      <w:r w:rsidR="00C220C0" w:rsidRPr="00787AD9">
        <w:rPr>
          <w:rFonts w:ascii="Traditional Arabic" w:hAnsi="Traditional Arabic" w:cs="Traditional Arabic"/>
          <w:sz w:val="32"/>
          <w:szCs w:val="32"/>
          <w:rtl/>
          <w:lang w:bidi="ar-DZ"/>
        </w:rPr>
        <w:t xml:space="preserve"> القدرة على تحليل الظواهر الاسلوبية </w:t>
      </w:r>
      <w:r w:rsidR="003B1232" w:rsidRPr="00787AD9">
        <w:rPr>
          <w:rFonts w:ascii="Traditional Arabic" w:hAnsi="Traditional Arabic" w:cs="Traditional Arabic" w:hint="cs"/>
          <w:sz w:val="32"/>
          <w:szCs w:val="32"/>
          <w:rtl/>
          <w:lang w:bidi="ar-DZ"/>
        </w:rPr>
        <w:t>وتأويلها</w:t>
      </w:r>
      <w:r w:rsidR="00C220C0" w:rsidRPr="00787AD9">
        <w:rPr>
          <w:rFonts w:ascii="Traditional Arabic" w:hAnsi="Traditional Arabic" w:cs="Traditional Arabic"/>
          <w:sz w:val="32"/>
          <w:szCs w:val="32"/>
          <w:rtl/>
          <w:lang w:bidi="ar-DZ"/>
        </w:rPr>
        <w:t xml:space="preserve"> بما لا</w:t>
      </w:r>
      <w:r w:rsidR="003B1232">
        <w:rPr>
          <w:rFonts w:ascii="Traditional Arabic" w:hAnsi="Traditional Arabic" w:cs="Traditional Arabic" w:hint="cs"/>
          <w:sz w:val="32"/>
          <w:szCs w:val="32"/>
          <w:rtl/>
          <w:lang w:bidi="ar-DZ"/>
        </w:rPr>
        <w:t xml:space="preserve"> </w:t>
      </w:r>
      <w:r w:rsidR="00C220C0" w:rsidRPr="00787AD9">
        <w:rPr>
          <w:rFonts w:ascii="Traditional Arabic" w:hAnsi="Traditional Arabic" w:cs="Traditional Arabic"/>
          <w:sz w:val="32"/>
          <w:szCs w:val="32"/>
          <w:rtl/>
          <w:lang w:bidi="ar-DZ"/>
        </w:rPr>
        <w:t xml:space="preserve">يخرج عن </w:t>
      </w:r>
      <w:r w:rsidR="003B1232" w:rsidRPr="00787AD9">
        <w:rPr>
          <w:rFonts w:ascii="Traditional Arabic" w:hAnsi="Traditional Arabic" w:cs="Traditional Arabic" w:hint="cs"/>
          <w:sz w:val="32"/>
          <w:szCs w:val="32"/>
          <w:rtl/>
          <w:lang w:bidi="ar-DZ"/>
        </w:rPr>
        <w:t>إطار</w:t>
      </w:r>
      <w:r w:rsidR="00C220C0" w:rsidRPr="00787AD9">
        <w:rPr>
          <w:rFonts w:ascii="Traditional Arabic" w:hAnsi="Traditional Arabic" w:cs="Traditional Arabic"/>
          <w:sz w:val="32"/>
          <w:szCs w:val="32"/>
          <w:rtl/>
          <w:lang w:bidi="ar-DZ"/>
        </w:rPr>
        <w:t xml:space="preserve"> النص.</w:t>
      </w:r>
      <w:r w:rsidR="008533A3" w:rsidRPr="00787AD9">
        <w:rPr>
          <w:rStyle w:val="Appelnotedebasdep"/>
          <w:rFonts w:ascii="Traditional Arabic" w:hAnsi="Traditional Arabic" w:cs="Traditional Arabic"/>
          <w:sz w:val="32"/>
          <w:szCs w:val="32"/>
          <w:rtl/>
          <w:lang w:bidi="ar-DZ"/>
        </w:rPr>
        <w:footnoteReference w:id="54"/>
      </w:r>
    </w:p>
    <w:p w14:paraId="3AD92A1A" w14:textId="04C3DDC9" w:rsidR="00C220C0" w:rsidRPr="003B1232" w:rsidRDefault="00C220C0" w:rsidP="003B1232">
      <w:pPr>
        <w:pStyle w:val="Paragraphedeliste"/>
        <w:numPr>
          <w:ilvl w:val="0"/>
          <w:numId w:val="5"/>
        </w:numPr>
        <w:bidi/>
        <w:spacing w:line="240" w:lineRule="auto"/>
        <w:jc w:val="both"/>
        <w:rPr>
          <w:rFonts w:ascii="Traditional Arabic" w:hAnsi="Traditional Arabic" w:cs="Traditional Arabic"/>
          <w:b/>
          <w:bCs/>
          <w:sz w:val="32"/>
          <w:szCs w:val="32"/>
          <w:lang w:bidi="ar-DZ"/>
        </w:rPr>
      </w:pPr>
      <w:r w:rsidRPr="003B1232">
        <w:rPr>
          <w:rFonts w:ascii="Traditional Arabic" w:hAnsi="Traditional Arabic" w:cs="Traditional Arabic"/>
          <w:b/>
          <w:bCs/>
          <w:sz w:val="32"/>
          <w:szCs w:val="32"/>
          <w:rtl/>
          <w:lang w:bidi="ar-DZ"/>
        </w:rPr>
        <w:t>وظيفية الاسلوبية:</w:t>
      </w:r>
    </w:p>
    <w:p w14:paraId="69201221" w14:textId="75671F78" w:rsidR="00C220C0" w:rsidRPr="003B1232" w:rsidRDefault="00C220C0" w:rsidP="003B1232">
      <w:pPr>
        <w:bidi/>
        <w:spacing w:line="240" w:lineRule="auto"/>
        <w:ind w:left="360"/>
        <w:jc w:val="both"/>
        <w:rPr>
          <w:rFonts w:ascii="Traditional Arabic" w:hAnsi="Traditional Arabic" w:cs="Traditional Arabic"/>
          <w:sz w:val="32"/>
          <w:szCs w:val="32"/>
          <w:rtl/>
          <w:lang w:bidi="ar-DZ"/>
        </w:rPr>
      </w:pPr>
      <w:r w:rsidRPr="003B1232">
        <w:rPr>
          <w:rFonts w:ascii="Traditional Arabic" w:hAnsi="Traditional Arabic" w:cs="Traditional Arabic"/>
          <w:sz w:val="32"/>
          <w:szCs w:val="32"/>
          <w:rtl/>
          <w:lang w:bidi="ar-DZ"/>
        </w:rPr>
        <w:t xml:space="preserve">الاسلوبية تعتمد البينية اللغوية للنص منطلقا أساسيا في عملها </w:t>
      </w:r>
      <w:r w:rsidR="003B1232" w:rsidRPr="003B1232">
        <w:rPr>
          <w:rFonts w:ascii="Traditional Arabic" w:hAnsi="Traditional Arabic" w:cs="Traditional Arabic" w:hint="cs"/>
          <w:sz w:val="32"/>
          <w:szCs w:val="32"/>
          <w:rtl/>
          <w:lang w:bidi="ar-DZ"/>
        </w:rPr>
        <w:t>وتتمثل</w:t>
      </w:r>
      <w:r w:rsidRPr="003B1232">
        <w:rPr>
          <w:rFonts w:ascii="Traditional Arabic" w:hAnsi="Traditional Arabic" w:cs="Traditional Arabic"/>
          <w:sz w:val="32"/>
          <w:szCs w:val="32"/>
          <w:rtl/>
          <w:lang w:bidi="ar-DZ"/>
        </w:rPr>
        <w:t xml:space="preserve"> وظيفة البحث الاسلوبي في "فحص الأنواع </w:t>
      </w:r>
      <w:r w:rsidR="003B1232" w:rsidRPr="003B1232">
        <w:rPr>
          <w:rFonts w:ascii="Traditional Arabic" w:hAnsi="Traditional Arabic" w:cs="Traditional Arabic" w:hint="cs"/>
          <w:sz w:val="32"/>
          <w:szCs w:val="32"/>
          <w:rtl/>
          <w:lang w:bidi="ar-DZ"/>
        </w:rPr>
        <w:t>المؤثرة، ودراسة</w:t>
      </w:r>
      <w:r w:rsidRPr="003B1232">
        <w:rPr>
          <w:rFonts w:ascii="Traditional Arabic" w:hAnsi="Traditional Arabic" w:cs="Traditional Arabic"/>
          <w:sz w:val="32"/>
          <w:szCs w:val="32"/>
          <w:rtl/>
          <w:lang w:bidi="ar-DZ"/>
        </w:rPr>
        <w:t xml:space="preserve"> الوسائل التي تعير بها اللغة </w:t>
      </w:r>
      <w:r w:rsidR="003B1232" w:rsidRPr="003B1232">
        <w:rPr>
          <w:rFonts w:ascii="Traditional Arabic" w:hAnsi="Traditional Arabic" w:cs="Traditional Arabic" w:hint="cs"/>
          <w:sz w:val="32"/>
          <w:szCs w:val="32"/>
          <w:rtl/>
          <w:lang w:bidi="ar-DZ"/>
        </w:rPr>
        <w:t>والعلاقات</w:t>
      </w:r>
      <w:r w:rsidRPr="003B1232">
        <w:rPr>
          <w:rFonts w:ascii="Traditional Arabic" w:hAnsi="Traditional Arabic" w:cs="Traditional Arabic"/>
          <w:sz w:val="32"/>
          <w:szCs w:val="32"/>
          <w:rtl/>
          <w:lang w:bidi="ar-DZ"/>
        </w:rPr>
        <w:t xml:space="preserve"> التبادلية </w:t>
      </w:r>
      <w:r w:rsidR="003B1232" w:rsidRPr="003B1232">
        <w:rPr>
          <w:rFonts w:ascii="Traditional Arabic" w:hAnsi="Traditional Arabic" w:cs="Traditional Arabic" w:hint="cs"/>
          <w:sz w:val="32"/>
          <w:szCs w:val="32"/>
          <w:rtl/>
          <w:lang w:bidi="ar-DZ"/>
        </w:rPr>
        <w:t>وتحليل</w:t>
      </w:r>
      <w:r w:rsidRPr="003B1232">
        <w:rPr>
          <w:rFonts w:ascii="Traditional Arabic" w:hAnsi="Traditional Arabic" w:cs="Traditional Arabic"/>
          <w:sz w:val="32"/>
          <w:szCs w:val="32"/>
          <w:rtl/>
          <w:lang w:bidi="ar-DZ"/>
        </w:rPr>
        <w:t xml:space="preserve"> النظام التعبيري.</w:t>
      </w:r>
    </w:p>
    <w:p w14:paraId="13D76D67" w14:textId="3D959A47" w:rsidR="00DE2D6A" w:rsidRPr="003B1232" w:rsidRDefault="003B1232" w:rsidP="003B1232">
      <w:pPr>
        <w:bidi/>
        <w:spacing w:line="240" w:lineRule="auto"/>
        <w:ind w:left="360"/>
        <w:jc w:val="both"/>
        <w:rPr>
          <w:rFonts w:ascii="Traditional Arabic" w:hAnsi="Traditional Arabic" w:cs="Traditional Arabic"/>
          <w:sz w:val="32"/>
          <w:szCs w:val="32"/>
          <w:rtl/>
          <w:lang w:bidi="ar-DZ"/>
        </w:rPr>
      </w:pPr>
      <w:r w:rsidRPr="003B1232">
        <w:rPr>
          <w:rFonts w:ascii="Traditional Arabic" w:hAnsi="Traditional Arabic" w:cs="Traditional Arabic" w:hint="cs"/>
          <w:sz w:val="32"/>
          <w:szCs w:val="32"/>
          <w:rtl/>
          <w:lang w:bidi="ar-DZ"/>
        </w:rPr>
        <w:t>فالأسلوبية</w:t>
      </w:r>
      <w:r w:rsidR="00C220C0" w:rsidRPr="003B1232">
        <w:rPr>
          <w:rFonts w:ascii="Traditional Arabic" w:hAnsi="Traditional Arabic" w:cs="Traditional Arabic"/>
          <w:sz w:val="32"/>
          <w:szCs w:val="32"/>
          <w:rtl/>
          <w:lang w:bidi="ar-DZ"/>
        </w:rPr>
        <w:t xml:space="preserve"> تعني دراسة النصوص سواء كانت أدبية أم غير </w:t>
      </w:r>
      <w:r w:rsidRPr="003B1232">
        <w:rPr>
          <w:rFonts w:ascii="Traditional Arabic" w:hAnsi="Traditional Arabic" w:cs="Traditional Arabic" w:hint="cs"/>
          <w:sz w:val="32"/>
          <w:szCs w:val="32"/>
          <w:rtl/>
          <w:lang w:bidi="ar-DZ"/>
        </w:rPr>
        <w:t xml:space="preserve">ذلك، </w:t>
      </w:r>
      <w:r w:rsidR="003E6533" w:rsidRPr="003B1232">
        <w:rPr>
          <w:rFonts w:ascii="Traditional Arabic" w:hAnsi="Traditional Arabic" w:cs="Traditional Arabic" w:hint="cs"/>
          <w:sz w:val="32"/>
          <w:szCs w:val="32"/>
          <w:rtl/>
          <w:lang w:bidi="ar-DZ"/>
        </w:rPr>
        <w:t>وذلك</w:t>
      </w:r>
      <w:r w:rsidR="00C220C0" w:rsidRPr="003B1232">
        <w:rPr>
          <w:rFonts w:ascii="Traditional Arabic" w:hAnsi="Traditional Arabic" w:cs="Traditional Arabic"/>
          <w:sz w:val="32"/>
          <w:szCs w:val="32"/>
          <w:rtl/>
          <w:lang w:bidi="ar-DZ"/>
        </w:rPr>
        <w:t xml:space="preserve"> عن طريق تحليلها لغويا بهدف الكشف عن الابعاد النفسية </w:t>
      </w:r>
      <w:r w:rsidR="003E6533" w:rsidRPr="003B1232">
        <w:rPr>
          <w:rFonts w:ascii="Traditional Arabic" w:hAnsi="Traditional Arabic" w:cs="Traditional Arabic" w:hint="cs"/>
          <w:sz w:val="32"/>
          <w:szCs w:val="32"/>
          <w:rtl/>
          <w:lang w:bidi="ar-DZ"/>
        </w:rPr>
        <w:t>والقيم</w:t>
      </w:r>
      <w:r w:rsidR="00C220C0" w:rsidRPr="003B1232">
        <w:rPr>
          <w:rFonts w:ascii="Traditional Arabic" w:hAnsi="Traditional Arabic" w:cs="Traditional Arabic"/>
          <w:sz w:val="32"/>
          <w:szCs w:val="32"/>
          <w:rtl/>
          <w:lang w:bidi="ar-DZ"/>
        </w:rPr>
        <w:t xml:space="preserve"> الجمالية </w:t>
      </w:r>
      <w:r w:rsidR="003E6533" w:rsidRPr="003B1232">
        <w:rPr>
          <w:rFonts w:ascii="Traditional Arabic" w:hAnsi="Traditional Arabic" w:cs="Traditional Arabic" w:hint="cs"/>
          <w:sz w:val="32"/>
          <w:szCs w:val="32"/>
          <w:rtl/>
          <w:lang w:bidi="ar-DZ"/>
        </w:rPr>
        <w:t>والوصول</w:t>
      </w:r>
      <w:r w:rsidR="00C220C0" w:rsidRPr="003B1232">
        <w:rPr>
          <w:rFonts w:ascii="Traditional Arabic" w:hAnsi="Traditional Arabic" w:cs="Traditional Arabic"/>
          <w:sz w:val="32"/>
          <w:szCs w:val="32"/>
          <w:rtl/>
          <w:lang w:bidi="ar-DZ"/>
        </w:rPr>
        <w:t xml:space="preserve"> الى أعماق فكر الكاتب </w:t>
      </w:r>
      <w:r w:rsidR="00CF33CB" w:rsidRPr="007C09C4">
        <w:rPr>
          <w:rFonts w:ascii="Traditional Arabic" w:hAnsi="Traditional Arabic" w:cs="Traditional Arabic"/>
          <w:sz w:val="32"/>
          <w:szCs w:val="32"/>
          <w:rtl/>
          <w:lang w:bidi="ar-DZ"/>
        </w:rPr>
        <w:t xml:space="preserve">من خلال تحليل </w:t>
      </w:r>
      <w:r w:rsidR="00CF33CB" w:rsidRPr="007C09C4">
        <w:rPr>
          <w:rFonts w:ascii="Traditional Arabic" w:hAnsi="Traditional Arabic" w:cs="Traditional Arabic" w:hint="cs"/>
          <w:sz w:val="32"/>
          <w:szCs w:val="32"/>
          <w:rtl/>
          <w:lang w:bidi="ar-DZ"/>
        </w:rPr>
        <w:t>نصه.</w:t>
      </w:r>
    </w:p>
    <w:p w14:paraId="26F64501" w14:textId="52A6EAF4" w:rsidR="00DE2D6A" w:rsidRPr="003B1232" w:rsidRDefault="00DE2D6A" w:rsidP="003B1232">
      <w:pPr>
        <w:bidi/>
        <w:spacing w:line="240" w:lineRule="auto"/>
        <w:ind w:left="360"/>
        <w:jc w:val="both"/>
        <w:rPr>
          <w:rFonts w:ascii="Traditional Arabic" w:hAnsi="Traditional Arabic" w:cs="Traditional Arabic"/>
          <w:sz w:val="32"/>
          <w:szCs w:val="32"/>
          <w:rtl/>
          <w:lang w:bidi="ar-DZ"/>
        </w:rPr>
      </w:pPr>
      <w:r w:rsidRPr="003B1232">
        <w:rPr>
          <w:rFonts w:ascii="Traditional Arabic" w:hAnsi="Traditional Arabic" w:cs="Traditional Arabic"/>
          <w:sz w:val="32"/>
          <w:szCs w:val="32"/>
          <w:rtl/>
          <w:lang w:bidi="ar-DZ"/>
        </w:rPr>
        <w:t xml:space="preserve">فطول الجملة أو قصرها </w:t>
      </w:r>
      <w:r w:rsidR="003B1232" w:rsidRPr="003B1232">
        <w:rPr>
          <w:rFonts w:ascii="Traditional Arabic" w:hAnsi="Traditional Arabic" w:cs="Traditional Arabic" w:hint="cs"/>
          <w:sz w:val="32"/>
          <w:szCs w:val="32"/>
          <w:rtl/>
          <w:lang w:bidi="ar-DZ"/>
        </w:rPr>
        <w:t>وعليه</w:t>
      </w:r>
      <w:r w:rsidRPr="003B1232">
        <w:rPr>
          <w:rFonts w:ascii="Traditional Arabic" w:hAnsi="Traditional Arabic" w:cs="Traditional Arabic"/>
          <w:sz w:val="32"/>
          <w:szCs w:val="32"/>
          <w:rtl/>
          <w:lang w:bidi="ar-DZ"/>
        </w:rPr>
        <w:t xml:space="preserve"> الأفعال فيها أو الأسماء </w:t>
      </w:r>
      <w:r w:rsidR="003B1232" w:rsidRPr="003B1232">
        <w:rPr>
          <w:rFonts w:ascii="Traditional Arabic" w:hAnsi="Traditional Arabic" w:cs="Traditional Arabic" w:hint="cs"/>
          <w:sz w:val="32"/>
          <w:szCs w:val="32"/>
          <w:rtl/>
          <w:lang w:bidi="ar-DZ"/>
        </w:rPr>
        <w:t>واستخدام</w:t>
      </w:r>
      <w:r w:rsidRPr="003B1232">
        <w:rPr>
          <w:rFonts w:ascii="Traditional Arabic" w:hAnsi="Traditional Arabic" w:cs="Traditional Arabic"/>
          <w:sz w:val="32"/>
          <w:szCs w:val="32"/>
          <w:rtl/>
          <w:lang w:bidi="ar-DZ"/>
        </w:rPr>
        <w:t xml:space="preserve"> الحروف بطرائق معينة أو وفرتها أو ندرتها </w:t>
      </w:r>
      <w:r w:rsidR="003B1232" w:rsidRPr="003B1232">
        <w:rPr>
          <w:rFonts w:ascii="Traditional Arabic" w:hAnsi="Traditional Arabic" w:cs="Traditional Arabic" w:hint="cs"/>
          <w:sz w:val="32"/>
          <w:szCs w:val="32"/>
          <w:rtl/>
          <w:lang w:bidi="ar-DZ"/>
        </w:rPr>
        <w:t>وتحليل</w:t>
      </w:r>
      <w:r w:rsidRPr="003B1232">
        <w:rPr>
          <w:rFonts w:ascii="Traditional Arabic" w:hAnsi="Traditional Arabic" w:cs="Traditional Arabic"/>
          <w:sz w:val="32"/>
          <w:szCs w:val="32"/>
          <w:rtl/>
          <w:lang w:bidi="ar-DZ"/>
        </w:rPr>
        <w:t xml:space="preserve"> الأصوات اللافتة للانتباه،</w:t>
      </w:r>
      <w:r w:rsidR="003B1232">
        <w:rPr>
          <w:rFonts w:ascii="Traditional Arabic" w:hAnsi="Traditional Arabic" w:cs="Traditional Arabic" w:hint="cs"/>
          <w:sz w:val="32"/>
          <w:szCs w:val="32"/>
          <w:rtl/>
          <w:lang w:bidi="ar-DZ"/>
        </w:rPr>
        <w:t xml:space="preserve"> </w:t>
      </w:r>
      <w:r w:rsidRPr="003B1232">
        <w:rPr>
          <w:rFonts w:ascii="Traditional Arabic" w:hAnsi="Traditional Arabic" w:cs="Traditional Arabic"/>
          <w:sz w:val="32"/>
          <w:szCs w:val="32"/>
          <w:rtl/>
          <w:lang w:bidi="ar-DZ"/>
        </w:rPr>
        <w:t xml:space="preserve">ودراسة الاوزان ودلالتها </w:t>
      </w:r>
      <w:r w:rsidR="003B1232" w:rsidRPr="003B1232">
        <w:rPr>
          <w:rFonts w:ascii="Traditional Arabic" w:hAnsi="Traditional Arabic" w:cs="Traditional Arabic" w:hint="cs"/>
          <w:sz w:val="32"/>
          <w:szCs w:val="32"/>
          <w:rtl/>
          <w:lang w:bidi="ar-DZ"/>
        </w:rPr>
        <w:t>وغير</w:t>
      </w:r>
      <w:r w:rsidRPr="003B1232">
        <w:rPr>
          <w:rFonts w:ascii="Traditional Arabic" w:hAnsi="Traditional Arabic" w:cs="Traditional Arabic"/>
          <w:sz w:val="32"/>
          <w:szCs w:val="32"/>
          <w:rtl/>
          <w:lang w:bidi="ar-DZ"/>
        </w:rPr>
        <w:t xml:space="preserve"> ذلك من ملامح </w:t>
      </w:r>
      <w:r w:rsidR="003B1232" w:rsidRPr="003B1232">
        <w:rPr>
          <w:rFonts w:ascii="Traditional Arabic" w:hAnsi="Traditional Arabic" w:cs="Traditional Arabic" w:hint="cs"/>
          <w:sz w:val="32"/>
          <w:szCs w:val="32"/>
          <w:rtl/>
          <w:lang w:bidi="ar-DZ"/>
        </w:rPr>
        <w:t>وخصائص</w:t>
      </w:r>
      <w:r w:rsidRPr="003B1232">
        <w:rPr>
          <w:rFonts w:ascii="Traditional Arabic" w:hAnsi="Traditional Arabic" w:cs="Traditional Arabic"/>
          <w:sz w:val="32"/>
          <w:szCs w:val="32"/>
          <w:rtl/>
          <w:lang w:bidi="ar-DZ"/>
        </w:rPr>
        <w:t xml:space="preserve"> يتصف بها النص ...هذا كله هو مجال بحث </w:t>
      </w:r>
      <w:r w:rsidR="003B1232" w:rsidRPr="003B1232">
        <w:rPr>
          <w:rFonts w:ascii="Traditional Arabic" w:hAnsi="Traditional Arabic" w:cs="Traditional Arabic" w:hint="cs"/>
          <w:sz w:val="32"/>
          <w:szCs w:val="32"/>
          <w:rtl/>
          <w:lang w:bidi="ar-DZ"/>
        </w:rPr>
        <w:t>الاسلوبية.</w:t>
      </w:r>
      <w:r w:rsidR="008533A3" w:rsidRPr="003B1232">
        <w:rPr>
          <w:rStyle w:val="Appelnotedebasdep"/>
          <w:rFonts w:ascii="Traditional Arabic" w:hAnsi="Traditional Arabic" w:cs="Traditional Arabic"/>
          <w:sz w:val="32"/>
          <w:szCs w:val="32"/>
          <w:rtl/>
          <w:lang w:bidi="ar-DZ"/>
        </w:rPr>
        <w:footnoteReference w:id="55"/>
      </w:r>
    </w:p>
    <w:p w14:paraId="400C123D" w14:textId="1B2AF6DD" w:rsidR="00DE2D6A" w:rsidRPr="003B1232" w:rsidRDefault="00DE2D6A" w:rsidP="003B1232">
      <w:pPr>
        <w:bidi/>
        <w:spacing w:line="240" w:lineRule="auto"/>
        <w:ind w:left="360"/>
        <w:jc w:val="both"/>
        <w:rPr>
          <w:rFonts w:ascii="Traditional Arabic" w:hAnsi="Traditional Arabic" w:cs="Traditional Arabic"/>
          <w:sz w:val="32"/>
          <w:szCs w:val="32"/>
          <w:rtl/>
          <w:lang w:bidi="ar-DZ"/>
        </w:rPr>
      </w:pPr>
      <w:r w:rsidRPr="003B1232">
        <w:rPr>
          <w:rFonts w:ascii="Traditional Arabic" w:hAnsi="Traditional Arabic" w:cs="Traditional Arabic"/>
          <w:sz w:val="32"/>
          <w:szCs w:val="32"/>
          <w:rtl/>
          <w:lang w:bidi="ar-DZ"/>
        </w:rPr>
        <w:lastRenderedPageBreak/>
        <w:t xml:space="preserve">وأي تغيير في ترتيب أجزاء الجملة يتبعه تغيير في المعنى </w:t>
      </w:r>
      <w:r w:rsidR="003B1232" w:rsidRPr="003B1232">
        <w:rPr>
          <w:rFonts w:ascii="Traditional Arabic" w:hAnsi="Traditional Arabic" w:cs="Traditional Arabic" w:hint="cs"/>
          <w:sz w:val="32"/>
          <w:szCs w:val="32"/>
          <w:rtl/>
          <w:lang w:bidi="ar-DZ"/>
        </w:rPr>
        <w:t>فالألفاظ</w:t>
      </w:r>
      <w:r w:rsidRPr="003B1232">
        <w:rPr>
          <w:rFonts w:ascii="Traditional Arabic" w:hAnsi="Traditional Arabic" w:cs="Traditional Arabic"/>
          <w:sz w:val="32"/>
          <w:szCs w:val="32"/>
          <w:rtl/>
          <w:lang w:bidi="ar-DZ"/>
        </w:rPr>
        <w:t xml:space="preserve"> كما يقول "باسكال </w:t>
      </w:r>
      <w:r w:rsidRPr="003B1232">
        <w:rPr>
          <w:rFonts w:ascii="Traditional Arabic" w:hAnsi="Traditional Arabic" w:cs="Traditional Arabic"/>
          <w:sz w:val="32"/>
          <w:szCs w:val="32"/>
          <w:lang w:bidi="ar-DZ"/>
        </w:rPr>
        <w:t>Bascal</w:t>
      </w:r>
      <w:r w:rsidRPr="003B1232">
        <w:rPr>
          <w:rFonts w:ascii="Traditional Arabic" w:hAnsi="Traditional Arabic" w:cs="Traditional Arabic"/>
          <w:sz w:val="32"/>
          <w:szCs w:val="32"/>
          <w:rtl/>
          <w:lang w:bidi="ar-DZ"/>
        </w:rPr>
        <w:t xml:space="preserve">" ذات الترتيب المختلف لها معاني مختلفة </w:t>
      </w:r>
      <w:r w:rsidR="003B1232" w:rsidRPr="003B1232">
        <w:rPr>
          <w:rFonts w:ascii="Traditional Arabic" w:hAnsi="Traditional Arabic" w:cs="Traditional Arabic" w:hint="cs"/>
          <w:sz w:val="32"/>
          <w:szCs w:val="32"/>
          <w:rtl/>
          <w:lang w:bidi="ar-DZ"/>
        </w:rPr>
        <w:t>والمعاني</w:t>
      </w:r>
      <w:r w:rsidRPr="003B1232">
        <w:rPr>
          <w:rFonts w:ascii="Traditional Arabic" w:hAnsi="Traditional Arabic" w:cs="Traditional Arabic"/>
          <w:sz w:val="32"/>
          <w:szCs w:val="32"/>
          <w:rtl/>
          <w:lang w:bidi="ar-DZ"/>
        </w:rPr>
        <w:t xml:space="preserve"> ذات الترتيب المختلف لها </w:t>
      </w:r>
      <w:r w:rsidR="003B1232" w:rsidRPr="003B1232">
        <w:rPr>
          <w:rFonts w:ascii="Traditional Arabic" w:hAnsi="Traditional Arabic" w:cs="Traditional Arabic" w:hint="cs"/>
          <w:sz w:val="32"/>
          <w:szCs w:val="32"/>
          <w:rtl/>
          <w:lang w:bidi="ar-DZ"/>
        </w:rPr>
        <w:t>تأثيرات</w:t>
      </w:r>
      <w:r w:rsidRPr="003B1232">
        <w:rPr>
          <w:rFonts w:ascii="Traditional Arabic" w:hAnsi="Traditional Arabic" w:cs="Traditional Arabic"/>
          <w:sz w:val="32"/>
          <w:szCs w:val="32"/>
          <w:rtl/>
          <w:lang w:bidi="ar-DZ"/>
        </w:rPr>
        <w:t xml:space="preserve"> مختلفة.</w:t>
      </w:r>
    </w:p>
    <w:p w14:paraId="1B21DB6C" w14:textId="03F05B5F" w:rsidR="00F54B1A" w:rsidRPr="003B1232" w:rsidRDefault="00DE2D6A" w:rsidP="003B1232">
      <w:pPr>
        <w:bidi/>
        <w:spacing w:line="240" w:lineRule="auto"/>
        <w:ind w:left="360"/>
        <w:jc w:val="both"/>
        <w:rPr>
          <w:rFonts w:ascii="Traditional Arabic" w:hAnsi="Traditional Arabic" w:cs="Traditional Arabic"/>
          <w:sz w:val="32"/>
          <w:szCs w:val="32"/>
          <w:lang w:bidi="ar-DZ"/>
        </w:rPr>
      </w:pPr>
      <w:r w:rsidRPr="003B1232">
        <w:rPr>
          <w:rFonts w:ascii="Traditional Arabic" w:hAnsi="Traditional Arabic" w:cs="Traditional Arabic"/>
          <w:sz w:val="32"/>
          <w:szCs w:val="32"/>
          <w:rtl/>
          <w:lang w:bidi="ar-DZ"/>
        </w:rPr>
        <w:t xml:space="preserve">ومعنى ذلك أن ثمة علاقة وثيقة بين الشكل والمحتوى </w:t>
      </w:r>
      <w:r w:rsidR="003B1232" w:rsidRPr="003B1232">
        <w:rPr>
          <w:rFonts w:ascii="Traditional Arabic" w:hAnsi="Traditional Arabic" w:cs="Traditional Arabic" w:hint="cs"/>
          <w:sz w:val="32"/>
          <w:szCs w:val="32"/>
          <w:rtl/>
          <w:lang w:bidi="ar-DZ"/>
        </w:rPr>
        <w:t>والفصل</w:t>
      </w:r>
      <w:r w:rsidRPr="003B1232">
        <w:rPr>
          <w:rFonts w:ascii="Traditional Arabic" w:hAnsi="Traditional Arabic" w:cs="Traditional Arabic"/>
          <w:sz w:val="32"/>
          <w:szCs w:val="32"/>
          <w:rtl/>
          <w:lang w:bidi="ar-DZ"/>
        </w:rPr>
        <w:t xml:space="preserve"> بينهما قد يكون لازما من أحوال </w:t>
      </w:r>
      <w:r w:rsidR="003B1232" w:rsidRPr="003B1232">
        <w:rPr>
          <w:rFonts w:ascii="Traditional Arabic" w:hAnsi="Traditional Arabic" w:cs="Traditional Arabic" w:hint="cs"/>
          <w:sz w:val="32"/>
          <w:szCs w:val="32"/>
          <w:rtl/>
          <w:lang w:bidi="ar-DZ"/>
        </w:rPr>
        <w:t>معينة، الا</w:t>
      </w:r>
      <w:r w:rsidRPr="003B1232">
        <w:rPr>
          <w:rFonts w:ascii="Traditional Arabic" w:hAnsi="Traditional Arabic" w:cs="Traditional Arabic"/>
          <w:sz w:val="32"/>
          <w:szCs w:val="32"/>
          <w:rtl/>
          <w:lang w:bidi="ar-DZ"/>
        </w:rPr>
        <w:t xml:space="preserve"> أنه </w:t>
      </w:r>
      <w:r w:rsidR="003B1232" w:rsidRPr="003B1232">
        <w:rPr>
          <w:rFonts w:ascii="Traditional Arabic" w:hAnsi="Traditional Arabic" w:cs="Traditional Arabic" w:hint="cs"/>
          <w:sz w:val="32"/>
          <w:szCs w:val="32"/>
          <w:rtl/>
          <w:lang w:bidi="ar-DZ"/>
        </w:rPr>
        <w:t>لا يمك</w:t>
      </w:r>
      <w:r w:rsidR="003B1232" w:rsidRPr="003B1232">
        <w:rPr>
          <w:rFonts w:ascii="Traditional Arabic" w:hAnsi="Traditional Arabic" w:cs="Traditional Arabic" w:hint="eastAsia"/>
          <w:sz w:val="32"/>
          <w:szCs w:val="32"/>
          <w:rtl/>
          <w:lang w:bidi="ar-DZ"/>
        </w:rPr>
        <w:t>ن</w:t>
      </w:r>
      <w:r w:rsidRPr="003B1232">
        <w:rPr>
          <w:rFonts w:ascii="Traditional Arabic" w:hAnsi="Traditional Arabic" w:cs="Traditional Arabic"/>
          <w:sz w:val="32"/>
          <w:szCs w:val="32"/>
          <w:rtl/>
          <w:lang w:bidi="ar-DZ"/>
        </w:rPr>
        <w:t xml:space="preserve"> أن يكون أمرا صارما فا</w:t>
      </w:r>
      <w:r w:rsidR="00F54B1A" w:rsidRPr="003B1232">
        <w:rPr>
          <w:rFonts w:ascii="Traditional Arabic" w:hAnsi="Traditional Arabic" w:cs="Traditional Arabic"/>
          <w:sz w:val="32"/>
          <w:szCs w:val="32"/>
          <w:rtl/>
          <w:lang w:bidi="ar-DZ"/>
        </w:rPr>
        <w:t xml:space="preserve">لألفاظ لها معاني </w:t>
      </w:r>
      <w:r w:rsidR="003B1232" w:rsidRPr="003B1232">
        <w:rPr>
          <w:rFonts w:ascii="Traditional Arabic" w:hAnsi="Traditional Arabic" w:cs="Traditional Arabic" w:hint="cs"/>
          <w:sz w:val="32"/>
          <w:szCs w:val="32"/>
          <w:rtl/>
          <w:lang w:bidi="ar-DZ"/>
        </w:rPr>
        <w:t>وعلاقات</w:t>
      </w:r>
      <w:r w:rsidR="00F54B1A" w:rsidRPr="003B1232">
        <w:rPr>
          <w:rFonts w:ascii="Traditional Arabic" w:hAnsi="Traditional Arabic" w:cs="Traditional Arabic"/>
          <w:sz w:val="32"/>
          <w:szCs w:val="32"/>
          <w:rtl/>
          <w:lang w:bidi="ar-DZ"/>
        </w:rPr>
        <w:t xml:space="preserve"> </w:t>
      </w:r>
      <w:r w:rsidR="003B1232" w:rsidRPr="003B1232">
        <w:rPr>
          <w:rFonts w:ascii="Traditional Arabic" w:hAnsi="Traditional Arabic" w:cs="Traditional Arabic" w:hint="cs"/>
          <w:sz w:val="32"/>
          <w:szCs w:val="32"/>
          <w:rtl/>
          <w:lang w:bidi="ar-DZ"/>
        </w:rPr>
        <w:t>بالأشياء</w:t>
      </w:r>
      <w:r w:rsidR="00F54B1A" w:rsidRPr="003B1232">
        <w:rPr>
          <w:rFonts w:ascii="Traditional Arabic" w:hAnsi="Traditional Arabic" w:cs="Traditional Arabic"/>
          <w:sz w:val="32"/>
          <w:szCs w:val="32"/>
          <w:rtl/>
          <w:lang w:bidi="ar-DZ"/>
        </w:rPr>
        <w:t xml:space="preserve"> والسياق اللغوي هو الخبرة الاسلوبية </w:t>
      </w:r>
      <w:r w:rsidR="003B1232" w:rsidRPr="003B1232">
        <w:rPr>
          <w:rFonts w:ascii="Traditional Arabic" w:hAnsi="Traditional Arabic" w:cs="Traditional Arabic" w:hint="cs"/>
          <w:sz w:val="32"/>
          <w:szCs w:val="32"/>
          <w:rtl/>
          <w:lang w:bidi="ar-DZ"/>
        </w:rPr>
        <w:t>برمتها،</w:t>
      </w:r>
      <w:r w:rsidR="003B1232">
        <w:rPr>
          <w:rFonts w:ascii="Traditional Arabic" w:hAnsi="Traditional Arabic" w:cs="Traditional Arabic" w:hint="cs"/>
          <w:sz w:val="32"/>
          <w:szCs w:val="32"/>
          <w:rtl/>
          <w:lang w:bidi="ar-DZ"/>
        </w:rPr>
        <w:t xml:space="preserve"> </w:t>
      </w:r>
      <w:r w:rsidR="00F54B1A" w:rsidRPr="003B1232">
        <w:rPr>
          <w:rFonts w:ascii="Traditional Arabic" w:hAnsi="Traditional Arabic" w:cs="Traditional Arabic"/>
          <w:sz w:val="32"/>
          <w:szCs w:val="32"/>
          <w:rtl/>
          <w:lang w:bidi="ar-DZ"/>
        </w:rPr>
        <w:t xml:space="preserve">ولذلك فمن المستحيل فصل دراسة الأسلوب على محتوى العمل "فأي دراسة أسلوبية ينبغي أن تقوم على الرفض الحاسم للفصل بين المحتوى </w:t>
      </w:r>
      <w:r w:rsidR="003B1232" w:rsidRPr="003B1232">
        <w:rPr>
          <w:rFonts w:ascii="Traditional Arabic" w:hAnsi="Traditional Arabic" w:cs="Traditional Arabic" w:hint="cs"/>
          <w:sz w:val="32"/>
          <w:szCs w:val="32"/>
          <w:rtl/>
          <w:lang w:bidi="ar-DZ"/>
        </w:rPr>
        <w:t>والشكل</w:t>
      </w:r>
      <w:r w:rsidR="00F54B1A" w:rsidRPr="003B1232">
        <w:rPr>
          <w:rFonts w:ascii="Traditional Arabic" w:hAnsi="Traditional Arabic" w:cs="Traditional Arabic"/>
          <w:sz w:val="32"/>
          <w:szCs w:val="32"/>
          <w:rtl/>
          <w:lang w:bidi="ar-DZ"/>
        </w:rPr>
        <w:t xml:space="preserve"> لان العمل الادبي وحدة واحدة فلا انفصال للمعني عن الأسلوب.</w:t>
      </w:r>
      <w:r w:rsidR="008533A3" w:rsidRPr="003B1232">
        <w:rPr>
          <w:rStyle w:val="Appelnotedebasdep"/>
          <w:rFonts w:ascii="Traditional Arabic" w:hAnsi="Traditional Arabic" w:cs="Traditional Arabic"/>
          <w:sz w:val="32"/>
          <w:szCs w:val="32"/>
          <w:rtl/>
          <w:lang w:bidi="ar-DZ"/>
        </w:rPr>
        <w:footnoteReference w:id="56"/>
      </w:r>
    </w:p>
    <w:p w14:paraId="7CEB79A6" w14:textId="713551A7" w:rsidR="00F54B1A" w:rsidRDefault="00F54B1A" w:rsidP="003B1232">
      <w:pPr>
        <w:bidi/>
        <w:spacing w:line="240" w:lineRule="auto"/>
        <w:ind w:left="360"/>
        <w:jc w:val="both"/>
        <w:rPr>
          <w:rFonts w:ascii="Traditional Arabic" w:hAnsi="Traditional Arabic" w:cs="Traditional Arabic"/>
          <w:sz w:val="32"/>
          <w:szCs w:val="32"/>
          <w:rtl/>
          <w:lang w:bidi="ar-DZ"/>
        </w:rPr>
      </w:pPr>
      <w:r w:rsidRPr="003B1232">
        <w:rPr>
          <w:rFonts w:ascii="Traditional Arabic" w:hAnsi="Traditional Arabic" w:cs="Traditional Arabic"/>
          <w:sz w:val="32"/>
          <w:szCs w:val="32"/>
          <w:rtl/>
          <w:lang w:bidi="ar-DZ"/>
        </w:rPr>
        <w:t xml:space="preserve">نفهم مما سبق أن الاسلوبية هدفها دراسة النصوص أدبية كانت أو غير أدبية </w:t>
      </w:r>
      <w:r w:rsidR="003B1232" w:rsidRPr="003B1232">
        <w:rPr>
          <w:rFonts w:ascii="Traditional Arabic" w:hAnsi="Traditional Arabic" w:cs="Traditional Arabic" w:hint="cs"/>
          <w:sz w:val="32"/>
          <w:szCs w:val="32"/>
          <w:rtl/>
          <w:lang w:bidi="ar-DZ"/>
        </w:rPr>
        <w:t>ويكون</w:t>
      </w:r>
      <w:r w:rsidRPr="003B1232">
        <w:rPr>
          <w:rFonts w:ascii="Traditional Arabic" w:hAnsi="Traditional Arabic" w:cs="Traditional Arabic"/>
          <w:sz w:val="32"/>
          <w:szCs w:val="32"/>
          <w:rtl/>
          <w:lang w:bidi="ar-DZ"/>
        </w:rPr>
        <w:t xml:space="preserve"> ذلك بتحليلها لغويا ليبين الابعاد النفسية </w:t>
      </w:r>
      <w:r w:rsidR="003B1232" w:rsidRPr="003B1232">
        <w:rPr>
          <w:rFonts w:ascii="Traditional Arabic" w:hAnsi="Traditional Arabic" w:cs="Traditional Arabic" w:hint="cs"/>
          <w:sz w:val="32"/>
          <w:szCs w:val="32"/>
          <w:rtl/>
          <w:lang w:bidi="ar-DZ"/>
        </w:rPr>
        <w:t>والقيم</w:t>
      </w:r>
      <w:r w:rsidRPr="003B1232">
        <w:rPr>
          <w:rFonts w:ascii="Traditional Arabic" w:hAnsi="Traditional Arabic" w:cs="Traditional Arabic"/>
          <w:sz w:val="32"/>
          <w:szCs w:val="32"/>
          <w:rtl/>
          <w:lang w:bidi="ar-DZ"/>
        </w:rPr>
        <w:t xml:space="preserve"> </w:t>
      </w:r>
      <w:r w:rsidR="003B1232" w:rsidRPr="003B1232">
        <w:rPr>
          <w:rFonts w:ascii="Traditional Arabic" w:hAnsi="Traditional Arabic" w:cs="Traditional Arabic" w:hint="cs"/>
          <w:sz w:val="32"/>
          <w:szCs w:val="32"/>
          <w:rtl/>
          <w:lang w:bidi="ar-DZ"/>
        </w:rPr>
        <w:t>الجمالية، وعند</w:t>
      </w:r>
      <w:r w:rsidRPr="003B1232">
        <w:rPr>
          <w:rFonts w:ascii="Traditional Arabic" w:hAnsi="Traditional Arabic" w:cs="Traditional Arabic"/>
          <w:sz w:val="32"/>
          <w:szCs w:val="32"/>
          <w:rtl/>
          <w:lang w:bidi="ar-DZ"/>
        </w:rPr>
        <w:t xml:space="preserve"> تحليل </w:t>
      </w:r>
      <w:r w:rsidRPr="00056E5D">
        <w:rPr>
          <w:rFonts w:ascii="Traditional Arabic" w:hAnsi="Traditional Arabic" w:cs="Traditional Arabic"/>
          <w:sz w:val="32"/>
          <w:szCs w:val="32"/>
          <w:rtl/>
          <w:lang w:bidi="ar-DZ"/>
        </w:rPr>
        <w:t>النص تكون قد غاص</w:t>
      </w:r>
      <w:r w:rsidR="00056E5D" w:rsidRPr="00056E5D">
        <w:rPr>
          <w:rFonts w:ascii="Traditional Arabic" w:hAnsi="Traditional Arabic" w:cs="Traditional Arabic" w:hint="cs"/>
          <w:sz w:val="32"/>
          <w:szCs w:val="32"/>
          <w:rtl/>
          <w:lang w:bidi="ar-DZ"/>
        </w:rPr>
        <w:t>ن</w:t>
      </w:r>
      <w:r w:rsidRPr="00056E5D">
        <w:rPr>
          <w:rFonts w:ascii="Traditional Arabic" w:hAnsi="Traditional Arabic" w:cs="Traditional Arabic"/>
          <w:sz w:val="32"/>
          <w:szCs w:val="32"/>
          <w:rtl/>
          <w:lang w:bidi="ar-DZ"/>
        </w:rPr>
        <w:t>ا الى</w:t>
      </w:r>
      <w:r w:rsidRPr="003B1232">
        <w:rPr>
          <w:rFonts w:ascii="Traditional Arabic" w:hAnsi="Traditional Arabic" w:cs="Traditional Arabic"/>
          <w:sz w:val="32"/>
          <w:szCs w:val="32"/>
          <w:rtl/>
          <w:lang w:bidi="ar-DZ"/>
        </w:rPr>
        <w:t xml:space="preserve"> عمق أفكار المؤلف ومعرفة المعنى المراد ايصاله.</w:t>
      </w:r>
    </w:p>
    <w:p w14:paraId="4E46E989" w14:textId="60BD07CC" w:rsidR="00DE2D6A" w:rsidRPr="00056E5D" w:rsidRDefault="00110A1E" w:rsidP="00DE2D6A">
      <w:pPr>
        <w:bidi/>
        <w:ind w:left="360"/>
        <w:rPr>
          <w:rFonts w:ascii="Simplified Arabic" w:hAnsi="Simplified Arabic" w:cs="Simplified Arabic"/>
          <w:b/>
          <w:bCs/>
          <w:sz w:val="36"/>
          <w:szCs w:val="36"/>
          <w:rtl/>
          <w:lang w:bidi="ar-DZ"/>
        </w:rPr>
      </w:pPr>
      <w:r w:rsidRPr="00056E5D">
        <w:rPr>
          <w:rFonts w:ascii="Simplified Arabic" w:hAnsi="Simplified Arabic" w:cs="Simplified Arabic"/>
          <w:b/>
          <w:bCs/>
          <w:sz w:val="36"/>
          <w:szCs w:val="36"/>
          <w:rtl/>
          <w:lang w:bidi="ar-DZ"/>
        </w:rPr>
        <w:t xml:space="preserve">المبحث </w:t>
      </w:r>
      <w:r w:rsidR="001917CF" w:rsidRPr="00056E5D">
        <w:rPr>
          <w:rFonts w:ascii="Simplified Arabic" w:hAnsi="Simplified Arabic" w:cs="Simplified Arabic"/>
          <w:b/>
          <w:bCs/>
          <w:sz w:val="36"/>
          <w:szCs w:val="36"/>
          <w:rtl/>
          <w:lang w:bidi="ar-DZ"/>
        </w:rPr>
        <w:t>الثالث: العلاقة</w:t>
      </w:r>
      <w:r w:rsidRPr="00056E5D">
        <w:rPr>
          <w:rFonts w:ascii="Simplified Arabic" w:hAnsi="Simplified Arabic" w:cs="Simplified Arabic"/>
          <w:b/>
          <w:bCs/>
          <w:sz w:val="36"/>
          <w:szCs w:val="36"/>
          <w:rtl/>
          <w:lang w:bidi="ar-DZ"/>
        </w:rPr>
        <w:t xml:space="preserve"> الابست</w:t>
      </w:r>
      <w:r w:rsidR="00C259BA">
        <w:rPr>
          <w:rFonts w:ascii="Simplified Arabic" w:hAnsi="Simplified Arabic" w:cs="Simplified Arabic" w:hint="cs"/>
          <w:b/>
          <w:bCs/>
          <w:sz w:val="36"/>
          <w:szCs w:val="36"/>
          <w:rtl/>
          <w:lang w:bidi="ar-DZ"/>
        </w:rPr>
        <w:t>ي</w:t>
      </w:r>
      <w:r w:rsidRPr="00056E5D">
        <w:rPr>
          <w:rFonts w:ascii="Simplified Arabic" w:hAnsi="Simplified Arabic" w:cs="Simplified Arabic"/>
          <w:b/>
          <w:bCs/>
          <w:sz w:val="36"/>
          <w:szCs w:val="36"/>
          <w:rtl/>
          <w:lang w:bidi="ar-DZ"/>
        </w:rPr>
        <w:t>مولوجية بين ال</w:t>
      </w:r>
      <w:r w:rsidR="00056E5D">
        <w:rPr>
          <w:rFonts w:ascii="Simplified Arabic" w:hAnsi="Simplified Arabic" w:cs="Simplified Arabic" w:hint="cs"/>
          <w:b/>
          <w:bCs/>
          <w:sz w:val="36"/>
          <w:szCs w:val="36"/>
          <w:rtl/>
          <w:lang w:bidi="ar-DZ"/>
        </w:rPr>
        <w:t>أ</w:t>
      </w:r>
      <w:r w:rsidRPr="00056E5D">
        <w:rPr>
          <w:rFonts w:ascii="Simplified Arabic" w:hAnsi="Simplified Arabic" w:cs="Simplified Arabic"/>
          <w:b/>
          <w:bCs/>
          <w:sz w:val="36"/>
          <w:szCs w:val="36"/>
          <w:rtl/>
          <w:lang w:bidi="ar-DZ"/>
        </w:rPr>
        <w:t xml:space="preserve">سلوبية </w:t>
      </w:r>
      <w:r w:rsidR="001917CF" w:rsidRPr="00056E5D">
        <w:rPr>
          <w:rFonts w:ascii="Simplified Arabic" w:hAnsi="Simplified Arabic" w:cs="Simplified Arabic"/>
          <w:b/>
          <w:bCs/>
          <w:sz w:val="36"/>
          <w:szCs w:val="36"/>
          <w:rtl/>
          <w:lang w:bidi="ar-DZ"/>
        </w:rPr>
        <w:t>والعلوم</w:t>
      </w:r>
      <w:r w:rsidRPr="00056E5D">
        <w:rPr>
          <w:rFonts w:ascii="Simplified Arabic" w:hAnsi="Simplified Arabic" w:cs="Simplified Arabic"/>
          <w:b/>
          <w:bCs/>
          <w:sz w:val="36"/>
          <w:szCs w:val="36"/>
          <w:rtl/>
          <w:lang w:bidi="ar-DZ"/>
        </w:rPr>
        <w:t xml:space="preserve"> الأخرى </w:t>
      </w:r>
    </w:p>
    <w:p w14:paraId="5FA69E97" w14:textId="2DEE787C" w:rsidR="00110A1E" w:rsidRPr="00056E5D" w:rsidRDefault="00110A1E" w:rsidP="00110A1E">
      <w:pPr>
        <w:pStyle w:val="Paragraphedeliste"/>
        <w:numPr>
          <w:ilvl w:val="0"/>
          <w:numId w:val="6"/>
        </w:numPr>
        <w:bidi/>
        <w:rPr>
          <w:rFonts w:ascii="Traditional Arabic" w:hAnsi="Traditional Arabic" w:cs="Traditional Arabic"/>
          <w:b/>
          <w:bCs/>
          <w:sz w:val="32"/>
          <w:szCs w:val="32"/>
          <w:lang w:bidi="ar-DZ"/>
        </w:rPr>
      </w:pPr>
      <w:r w:rsidRPr="00056E5D">
        <w:rPr>
          <w:rFonts w:ascii="Traditional Arabic" w:hAnsi="Traditional Arabic" w:cs="Traditional Arabic"/>
          <w:b/>
          <w:bCs/>
          <w:sz w:val="32"/>
          <w:szCs w:val="32"/>
          <w:rtl/>
          <w:lang w:bidi="ar-DZ"/>
        </w:rPr>
        <w:t xml:space="preserve">العلاقة </w:t>
      </w:r>
      <w:r w:rsidR="00C259BA" w:rsidRPr="00056E5D">
        <w:rPr>
          <w:rFonts w:ascii="Traditional Arabic" w:hAnsi="Traditional Arabic" w:cs="Traditional Arabic" w:hint="cs"/>
          <w:b/>
          <w:bCs/>
          <w:sz w:val="32"/>
          <w:szCs w:val="32"/>
          <w:rtl/>
          <w:lang w:bidi="ar-DZ"/>
        </w:rPr>
        <w:t>الابستي</w:t>
      </w:r>
      <w:r w:rsidR="00C259BA">
        <w:rPr>
          <w:rFonts w:ascii="Traditional Arabic" w:hAnsi="Traditional Arabic" w:cs="Traditional Arabic" w:hint="cs"/>
          <w:b/>
          <w:bCs/>
          <w:sz w:val="32"/>
          <w:szCs w:val="32"/>
          <w:rtl/>
          <w:lang w:bidi="ar-DZ"/>
        </w:rPr>
        <w:t>م</w:t>
      </w:r>
      <w:r w:rsidR="00C259BA" w:rsidRPr="00056E5D">
        <w:rPr>
          <w:rFonts w:ascii="Traditional Arabic" w:hAnsi="Traditional Arabic" w:cs="Traditional Arabic" w:hint="cs"/>
          <w:b/>
          <w:bCs/>
          <w:sz w:val="32"/>
          <w:szCs w:val="32"/>
          <w:rtl/>
          <w:lang w:bidi="ar-DZ"/>
        </w:rPr>
        <w:t>ولوجية</w:t>
      </w:r>
      <w:r w:rsidRPr="00056E5D">
        <w:rPr>
          <w:rFonts w:ascii="Traditional Arabic" w:hAnsi="Traditional Arabic" w:cs="Traditional Arabic"/>
          <w:b/>
          <w:bCs/>
          <w:sz w:val="32"/>
          <w:szCs w:val="32"/>
          <w:rtl/>
          <w:lang w:bidi="ar-DZ"/>
        </w:rPr>
        <w:t xml:space="preserve"> بين الاسلوبية </w:t>
      </w:r>
      <w:r w:rsidR="00635B64" w:rsidRPr="00056E5D">
        <w:rPr>
          <w:rFonts w:ascii="Traditional Arabic" w:hAnsi="Traditional Arabic" w:cs="Traditional Arabic"/>
          <w:b/>
          <w:bCs/>
          <w:sz w:val="32"/>
          <w:szCs w:val="32"/>
          <w:rtl/>
          <w:lang w:bidi="ar-DZ"/>
        </w:rPr>
        <w:t>والبلاغة</w:t>
      </w:r>
      <w:r w:rsidRPr="00056E5D">
        <w:rPr>
          <w:rFonts w:ascii="Traditional Arabic" w:hAnsi="Traditional Arabic" w:cs="Traditional Arabic"/>
          <w:b/>
          <w:bCs/>
          <w:sz w:val="32"/>
          <w:szCs w:val="32"/>
          <w:rtl/>
          <w:lang w:bidi="ar-DZ"/>
        </w:rPr>
        <w:t>:</w:t>
      </w:r>
    </w:p>
    <w:p w14:paraId="405C6A38" w14:textId="5648518E" w:rsidR="00110A1E" w:rsidRPr="00056E5D" w:rsidRDefault="00110A1E" w:rsidP="00056E5D">
      <w:pPr>
        <w:bidi/>
        <w:spacing w:line="240" w:lineRule="auto"/>
        <w:ind w:left="360"/>
        <w:rPr>
          <w:rFonts w:ascii="Traditional Arabic" w:hAnsi="Traditional Arabic" w:cs="Traditional Arabic"/>
          <w:sz w:val="32"/>
          <w:szCs w:val="32"/>
          <w:rtl/>
          <w:lang w:bidi="ar-DZ"/>
        </w:rPr>
      </w:pPr>
      <w:r w:rsidRPr="00056E5D">
        <w:rPr>
          <w:rFonts w:ascii="Traditional Arabic" w:hAnsi="Traditional Arabic" w:cs="Traditional Arabic"/>
          <w:sz w:val="32"/>
          <w:szCs w:val="32"/>
          <w:rtl/>
          <w:lang w:bidi="ar-DZ"/>
        </w:rPr>
        <w:t xml:space="preserve">بين الأسلوب </w:t>
      </w:r>
      <w:r w:rsidR="00056E5D" w:rsidRPr="00056E5D">
        <w:rPr>
          <w:rFonts w:ascii="Traditional Arabic" w:hAnsi="Traditional Arabic" w:cs="Traditional Arabic" w:hint="cs"/>
          <w:sz w:val="32"/>
          <w:szCs w:val="32"/>
          <w:rtl/>
          <w:lang w:bidi="ar-DZ"/>
        </w:rPr>
        <w:t>والبلاغة</w:t>
      </w:r>
      <w:r w:rsidRPr="00056E5D">
        <w:rPr>
          <w:rFonts w:ascii="Traditional Arabic" w:hAnsi="Traditional Arabic" w:cs="Traditional Arabic"/>
          <w:sz w:val="32"/>
          <w:szCs w:val="32"/>
          <w:rtl/>
          <w:lang w:bidi="ar-DZ"/>
        </w:rPr>
        <w:t xml:space="preserve"> علاقة وثيقة تتمثل أساسا في أن محور البحث في كليهما هو الادب الا أن النظرة الى هذه الادب تختلف في المنظور الاسلوبي عنها في المنظور البلاغي.</w:t>
      </w:r>
      <w:r w:rsidR="009041FF" w:rsidRPr="00056E5D">
        <w:rPr>
          <w:rStyle w:val="Appelnotedebasdep"/>
          <w:rFonts w:ascii="Traditional Arabic" w:hAnsi="Traditional Arabic" w:cs="Traditional Arabic"/>
          <w:sz w:val="32"/>
          <w:szCs w:val="32"/>
          <w:rtl/>
          <w:lang w:bidi="ar-DZ"/>
        </w:rPr>
        <w:footnoteReference w:id="57"/>
      </w:r>
    </w:p>
    <w:p w14:paraId="5A7C8C13" w14:textId="3ADB8B4F" w:rsidR="00110A1E" w:rsidRDefault="00110A1E" w:rsidP="00056E5D">
      <w:pPr>
        <w:bidi/>
        <w:spacing w:line="240" w:lineRule="auto"/>
        <w:ind w:left="360"/>
        <w:rPr>
          <w:rFonts w:ascii="Traditional Arabic" w:hAnsi="Traditional Arabic" w:cs="Traditional Arabic"/>
          <w:sz w:val="32"/>
          <w:szCs w:val="32"/>
          <w:rtl/>
          <w:lang w:bidi="ar-DZ"/>
        </w:rPr>
      </w:pPr>
      <w:r w:rsidRPr="00056E5D">
        <w:rPr>
          <w:rFonts w:ascii="Traditional Arabic" w:hAnsi="Traditional Arabic" w:cs="Traditional Arabic"/>
          <w:sz w:val="32"/>
          <w:szCs w:val="32"/>
          <w:rtl/>
          <w:lang w:bidi="ar-DZ"/>
        </w:rPr>
        <w:t xml:space="preserve">غير أن هذا الاختلاف </w:t>
      </w:r>
      <w:r w:rsidR="00056E5D" w:rsidRPr="00056E5D">
        <w:rPr>
          <w:rFonts w:ascii="Traditional Arabic" w:hAnsi="Traditional Arabic" w:cs="Traditional Arabic" w:hint="cs"/>
          <w:sz w:val="32"/>
          <w:szCs w:val="32"/>
          <w:rtl/>
          <w:lang w:bidi="ar-DZ"/>
        </w:rPr>
        <w:t>لا يعن</w:t>
      </w:r>
      <w:r w:rsidR="00056E5D" w:rsidRPr="00056E5D">
        <w:rPr>
          <w:rFonts w:ascii="Traditional Arabic" w:hAnsi="Traditional Arabic" w:cs="Traditional Arabic" w:hint="eastAsia"/>
          <w:sz w:val="32"/>
          <w:szCs w:val="32"/>
          <w:rtl/>
          <w:lang w:bidi="ar-DZ"/>
        </w:rPr>
        <w:t>ي</w:t>
      </w:r>
      <w:r w:rsidRPr="00056E5D">
        <w:rPr>
          <w:rFonts w:ascii="Traditional Arabic" w:hAnsi="Traditional Arabic" w:cs="Traditional Arabic"/>
          <w:sz w:val="32"/>
          <w:szCs w:val="32"/>
          <w:rtl/>
          <w:lang w:bidi="ar-DZ"/>
        </w:rPr>
        <w:t xml:space="preserve"> المقاطعة النهائية بين علم البلاغة </w:t>
      </w:r>
      <w:r w:rsidR="00056E5D" w:rsidRPr="00056E5D">
        <w:rPr>
          <w:rFonts w:ascii="Traditional Arabic" w:hAnsi="Traditional Arabic" w:cs="Traditional Arabic" w:hint="cs"/>
          <w:sz w:val="32"/>
          <w:szCs w:val="32"/>
          <w:rtl/>
          <w:lang w:bidi="ar-DZ"/>
        </w:rPr>
        <w:t>وعلم</w:t>
      </w:r>
      <w:r w:rsidRPr="00056E5D">
        <w:rPr>
          <w:rFonts w:ascii="Traditional Arabic" w:hAnsi="Traditional Arabic" w:cs="Traditional Arabic"/>
          <w:sz w:val="32"/>
          <w:szCs w:val="32"/>
          <w:rtl/>
          <w:lang w:bidi="ar-DZ"/>
        </w:rPr>
        <w:t xml:space="preserve"> الأسلوب </w:t>
      </w:r>
      <w:r w:rsidR="003E6533" w:rsidRPr="00056E5D">
        <w:rPr>
          <w:rFonts w:ascii="Traditional Arabic" w:hAnsi="Traditional Arabic" w:cs="Traditional Arabic" w:hint="cs"/>
          <w:sz w:val="32"/>
          <w:szCs w:val="32"/>
          <w:rtl/>
          <w:lang w:bidi="ar-DZ"/>
        </w:rPr>
        <w:t>ونوجز</w:t>
      </w:r>
      <w:r w:rsidRPr="00056E5D">
        <w:rPr>
          <w:rFonts w:ascii="Traditional Arabic" w:hAnsi="Traditional Arabic" w:cs="Traditional Arabic"/>
          <w:sz w:val="32"/>
          <w:szCs w:val="32"/>
          <w:rtl/>
          <w:lang w:bidi="ar-DZ"/>
        </w:rPr>
        <w:t xml:space="preserve"> تلك الفروق في الجدول الاتي:</w:t>
      </w:r>
      <w:r w:rsidR="009041FF" w:rsidRPr="00056E5D">
        <w:rPr>
          <w:rStyle w:val="Appelnotedebasdep"/>
          <w:rFonts w:ascii="Traditional Arabic" w:hAnsi="Traditional Arabic" w:cs="Traditional Arabic"/>
          <w:sz w:val="32"/>
          <w:szCs w:val="32"/>
          <w:rtl/>
          <w:lang w:bidi="ar-DZ"/>
        </w:rPr>
        <w:footnoteReference w:id="58"/>
      </w:r>
    </w:p>
    <w:p w14:paraId="5707C16D" w14:textId="77777777" w:rsidR="003E6533" w:rsidRPr="00056E5D" w:rsidRDefault="003E6533" w:rsidP="003E6533">
      <w:pPr>
        <w:bidi/>
        <w:spacing w:line="240" w:lineRule="auto"/>
        <w:ind w:left="360"/>
        <w:rPr>
          <w:rFonts w:ascii="Traditional Arabic" w:hAnsi="Traditional Arabic" w:cs="Traditional Arabic"/>
          <w:sz w:val="32"/>
          <w:szCs w:val="32"/>
          <w:rtl/>
          <w:lang w:bidi="ar-DZ"/>
        </w:rPr>
      </w:pPr>
    </w:p>
    <w:tbl>
      <w:tblPr>
        <w:tblStyle w:val="Grilledutableau"/>
        <w:bidiVisual/>
        <w:tblW w:w="0" w:type="auto"/>
        <w:tblInd w:w="360" w:type="dxa"/>
        <w:tblLook w:val="04A0" w:firstRow="1" w:lastRow="0" w:firstColumn="1" w:lastColumn="0" w:noHBand="0" w:noVBand="1"/>
      </w:tblPr>
      <w:tblGrid>
        <w:gridCol w:w="4462"/>
        <w:gridCol w:w="4466"/>
      </w:tblGrid>
      <w:tr w:rsidR="001A7507" w:rsidRPr="00056E5D" w14:paraId="3EB99779" w14:textId="77777777" w:rsidTr="00056E5D">
        <w:tc>
          <w:tcPr>
            <w:tcW w:w="4462" w:type="dxa"/>
          </w:tcPr>
          <w:p w14:paraId="2B3B5DBE" w14:textId="5BE54D6D" w:rsidR="00110A1E" w:rsidRPr="00056E5D" w:rsidRDefault="00110A1E" w:rsidP="00056E5D">
            <w:pPr>
              <w:bidi/>
              <w:jc w:val="center"/>
              <w:rPr>
                <w:rFonts w:ascii="Traditional Arabic" w:hAnsi="Traditional Arabic" w:cs="Traditional Arabic"/>
                <w:b/>
                <w:bCs/>
                <w:sz w:val="32"/>
                <w:szCs w:val="32"/>
                <w:rtl/>
                <w:lang w:bidi="ar-DZ"/>
              </w:rPr>
            </w:pPr>
            <w:r w:rsidRPr="00056E5D">
              <w:rPr>
                <w:rFonts w:ascii="Traditional Arabic" w:hAnsi="Traditional Arabic" w:cs="Traditional Arabic"/>
                <w:b/>
                <w:bCs/>
                <w:sz w:val="32"/>
                <w:szCs w:val="32"/>
                <w:rtl/>
                <w:lang w:bidi="ar-DZ"/>
              </w:rPr>
              <w:t>علم البلاغة</w:t>
            </w:r>
          </w:p>
        </w:tc>
        <w:tc>
          <w:tcPr>
            <w:tcW w:w="4466" w:type="dxa"/>
          </w:tcPr>
          <w:p w14:paraId="1F87FB1F" w14:textId="5BA1B3C6" w:rsidR="00110A1E" w:rsidRPr="00056E5D" w:rsidRDefault="00110A1E" w:rsidP="00056E5D">
            <w:pPr>
              <w:bidi/>
              <w:jc w:val="center"/>
              <w:rPr>
                <w:rFonts w:ascii="Traditional Arabic" w:hAnsi="Traditional Arabic" w:cs="Traditional Arabic"/>
                <w:b/>
                <w:bCs/>
                <w:sz w:val="32"/>
                <w:szCs w:val="32"/>
                <w:rtl/>
                <w:lang w:bidi="ar-DZ"/>
              </w:rPr>
            </w:pPr>
            <w:r w:rsidRPr="00056E5D">
              <w:rPr>
                <w:rFonts w:ascii="Traditional Arabic" w:hAnsi="Traditional Arabic" w:cs="Traditional Arabic"/>
                <w:b/>
                <w:bCs/>
                <w:sz w:val="32"/>
                <w:szCs w:val="32"/>
                <w:rtl/>
                <w:lang w:bidi="ar-DZ"/>
              </w:rPr>
              <w:t>الاسلوبية</w:t>
            </w:r>
          </w:p>
        </w:tc>
      </w:tr>
      <w:tr w:rsidR="001A7507" w:rsidRPr="00056E5D" w14:paraId="733954F2" w14:textId="77777777" w:rsidTr="00056E5D">
        <w:tc>
          <w:tcPr>
            <w:tcW w:w="4462" w:type="dxa"/>
          </w:tcPr>
          <w:p w14:paraId="448A33DC" w14:textId="77777777" w:rsidR="00110A1E" w:rsidRPr="00056E5D" w:rsidRDefault="00110A1E"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علم معياري</w:t>
            </w:r>
          </w:p>
          <w:p w14:paraId="6E4D1DA7" w14:textId="77777777" w:rsidR="00110A1E" w:rsidRPr="00056E5D" w:rsidRDefault="00110A1E"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يرسم الاحكام التقسيمية </w:t>
            </w:r>
          </w:p>
          <w:p w14:paraId="273553DC" w14:textId="171612A7" w:rsidR="00110A1E" w:rsidRPr="00056E5D" w:rsidRDefault="00110A1E"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يرمي الى تعليم مادته </w:t>
            </w:r>
            <w:r w:rsidR="00056E5D" w:rsidRPr="00056E5D">
              <w:rPr>
                <w:rFonts w:ascii="Traditional Arabic" w:hAnsi="Traditional Arabic" w:cs="Traditional Arabic" w:hint="cs"/>
                <w:sz w:val="32"/>
                <w:szCs w:val="32"/>
                <w:rtl/>
                <w:lang w:bidi="ar-DZ"/>
              </w:rPr>
              <w:t>وموضوعه</w:t>
            </w:r>
          </w:p>
          <w:p w14:paraId="0E3B427C" w14:textId="77777777" w:rsidR="00110A1E" w:rsidRPr="00056E5D" w:rsidRDefault="00110A1E"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lastRenderedPageBreak/>
              <w:t>يحكم بمقتضى أنماط مسبقة</w:t>
            </w:r>
          </w:p>
          <w:p w14:paraId="5C309527" w14:textId="77777777" w:rsidR="00110A1E" w:rsidRPr="00056E5D" w:rsidRDefault="00110A1E"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يقوم على تصنيفات جاهزة </w:t>
            </w:r>
          </w:p>
          <w:p w14:paraId="05E63E6F" w14:textId="77777777" w:rsidR="00110A1E" w:rsidRPr="00056E5D" w:rsidRDefault="00110A1E"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يرمي الى خلق الابداع بوصايا تقييمية</w:t>
            </w:r>
          </w:p>
          <w:p w14:paraId="6F87A5E8" w14:textId="77777777" w:rsidR="00110A1E" w:rsidRPr="00056E5D" w:rsidRDefault="00110A1E"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يفصل الشكل عن المضمون</w:t>
            </w:r>
          </w:p>
          <w:p w14:paraId="6A52E1E4" w14:textId="0BB8BDDE" w:rsidR="00110A1E" w:rsidRPr="00056E5D" w:rsidRDefault="00110A1E"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بعد الانزياحات </w:t>
            </w:r>
            <w:r w:rsidR="00056E5D" w:rsidRPr="00056E5D">
              <w:rPr>
                <w:rFonts w:ascii="Traditional Arabic" w:hAnsi="Traditional Arabic" w:cs="Traditional Arabic" w:hint="cs"/>
                <w:sz w:val="32"/>
                <w:szCs w:val="32"/>
                <w:rtl/>
                <w:lang w:bidi="ar-DZ"/>
              </w:rPr>
              <w:t>وسواها</w:t>
            </w:r>
            <w:r w:rsidRPr="00056E5D">
              <w:rPr>
                <w:rFonts w:ascii="Traditional Arabic" w:hAnsi="Traditional Arabic" w:cs="Traditional Arabic"/>
                <w:sz w:val="32"/>
                <w:szCs w:val="32"/>
                <w:rtl/>
                <w:lang w:bidi="ar-DZ"/>
              </w:rPr>
              <w:t xml:space="preserve"> من الظواهر عوامل مستقلة تعمل لحسابها الخاص.</w:t>
            </w:r>
          </w:p>
          <w:p w14:paraId="53ABA470" w14:textId="5A5EADAD" w:rsidR="00110A1E" w:rsidRPr="00056E5D" w:rsidRDefault="00110A1E"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ي</w:t>
            </w:r>
            <w:r w:rsidR="007612A7" w:rsidRPr="00056E5D">
              <w:rPr>
                <w:rFonts w:ascii="Traditional Arabic" w:hAnsi="Traditional Arabic" w:cs="Traditional Arabic"/>
                <w:sz w:val="32"/>
                <w:szCs w:val="32"/>
                <w:rtl/>
                <w:lang w:bidi="ar-DZ"/>
              </w:rPr>
              <w:t xml:space="preserve">هم بفصاحة الالفاظ </w:t>
            </w:r>
            <w:r w:rsidR="00056E5D" w:rsidRPr="00056E5D">
              <w:rPr>
                <w:rFonts w:ascii="Traditional Arabic" w:hAnsi="Traditional Arabic" w:cs="Traditional Arabic" w:hint="cs"/>
                <w:sz w:val="32"/>
                <w:szCs w:val="32"/>
                <w:rtl/>
                <w:lang w:bidi="ar-DZ"/>
              </w:rPr>
              <w:t>وانسجام</w:t>
            </w:r>
            <w:r w:rsidR="007612A7" w:rsidRPr="00056E5D">
              <w:rPr>
                <w:rFonts w:ascii="Traditional Arabic" w:hAnsi="Traditional Arabic" w:cs="Traditional Arabic"/>
                <w:sz w:val="32"/>
                <w:szCs w:val="32"/>
                <w:rtl/>
                <w:lang w:bidi="ar-DZ"/>
              </w:rPr>
              <w:t xml:space="preserve"> الأصوات في تركيب </w:t>
            </w:r>
            <w:r w:rsidR="001D303C" w:rsidRPr="00D41A2E">
              <w:rPr>
                <w:rFonts w:ascii="Traditional Arabic" w:hAnsi="Traditional Arabic" w:cs="Traditional Arabic"/>
                <w:sz w:val="32"/>
                <w:szCs w:val="32"/>
                <w:rtl/>
                <w:lang w:bidi="ar-DZ"/>
              </w:rPr>
              <w:t xml:space="preserve">اللفظ وتقول </w:t>
            </w:r>
            <w:r w:rsidR="001D303C" w:rsidRPr="00D41A2E">
              <w:rPr>
                <w:rFonts w:ascii="Traditional Arabic" w:hAnsi="Traditional Arabic" w:cs="Traditional Arabic" w:hint="cs"/>
                <w:sz w:val="32"/>
                <w:szCs w:val="32"/>
                <w:rtl/>
                <w:lang w:bidi="ar-DZ"/>
              </w:rPr>
              <w:t xml:space="preserve">بهجر </w:t>
            </w:r>
            <w:r w:rsidR="001D303C" w:rsidRPr="00D41A2E">
              <w:rPr>
                <w:rFonts w:ascii="Traditional Arabic" w:hAnsi="Traditional Arabic" w:cs="Traditional Arabic"/>
                <w:sz w:val="32"/>
                <w:szCs w:val="32"/>
                <w:rtl/>
                <w:lang w:bidi="ar-DZ"/>
              </w:rPr>
              <w:t xml:space="preserve">الالفاظ </w:t>
            </w:r>
            <w:r w:rsidR="007612A7" w:rsidRPr="00056E5D">
              <w:rPr>
                <w:rFonts w:ascii="Traditional Arabic" w:hAnsi="Traditional Arabic" w:cs="Traditional Arabic"/>
                <w:sz w:val="32"/>
                <w:szCs w:val="32"/>
                <w:rtl/>
                <w:lang w:bidi="ar-DZ"/>
              </w:rPr>
              <w:t xml:space="preserve">غير الفصيحة المركبة من أصوات متقاربة في الخارج </w:t>
            </w:r>
            <w:r w:rsidR="00056E5D" w:rsidRPr="00056E5D">
              <w:rPr>
                <w:rFonts w:ascii="Traditional Arabic" w:hAnsi="Traditional Arabic" w:cs="Traditional Arabic" w:hint="cs"/>
                <w:sz w:val="32"/>
                <w:szCs w:val="32"/>
                <w:rtl/>
                <w:lang w:bidi="ar-DZ"/>
              </w:rPr>
              <w:t>والصفات.</w:t>
            </w:r>
          </w:p>
          <w:p w14:paraId="113A6825" w14:textId="6A520177" w:rsidR="001A7507" w:rsidRPr="00056E5D" w:rsidRDefault="001A7507"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يطلق الاحكام القيمية على أجزاء من </w:t>
            </w:r>
            <w:r w:rsidR="00056E5D" w:rsidRPr="00056E5D">
              <w:rPr>
                <w:rFonts w:ascii="Traditional Arabic" w:hAnsi="Traditional Arabic" w:cs="Traditional Arabic" w:hint="cs"/>
                <w:sz w:val="32"/>
                <w:szCs w:val="32"/>
                <w:rtl/>
                <w:lang w:bidi="ar-DZ"/>
              </w:rPr>
              <w:t>الخطاب.</w:t>
            </w:r>
          </w:p>
          <w:p w14:paraId="57D4DA33" w14:textId="4B388AB2" w:rsidR="001A7507" w:rsidRPr="00056E5D" w:rsidRDefault="001A7507"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سيشير الى العناصر البلاغية المكونة للخطاب دون البحث فيها تقضي اليه من بناء </w:t>
            </w:r>
            <w:r w:rsidR="00056E5D" w:rsidRPr="00056E5D">
              <w:rPr>
                <w:rFonts w:ascii="Traditional Arabic" w:hAnsi="Traditional Arabic" w:cs="Traditional Arabic" w:hint="cs"/>
                <w:sz w:val="32"/>
                <w:szCs w:val="32"/>
                <w:rtl/>
                <w:lang w:bidi="ar-DZ"/>
              </w:rPr>
              <w:t>وتناسق</w:t>
            </w:r>
            <w:r w:rsidRPr="00056E5D">
              <w:rPr>
                <w:rFonts w:ascii="Traditional Arabic" w:hAnsi="Traditional Arabic" w:cs="Traditional Arabic"/>
                <w:sz w:val="32"/>
                <w:szCs w:val="32"/>
                <w:rtl/>
                <w:lang w:bidi="ar-DZ"/>
              </w:rPr>
              <w:t xml:space="preserve"> في شكل الخطاب </w:t>
            </w:r>
            <w:r w:rsidR="00056E5D" w:rsidRPr="00056E5D">
              <w:rPr>
                <w:rFonts w:ascii="Traditional Arabic" w:hAnsi="Traditional Arabic" w:cs="Traditional Arabic" w:hint="cs"/>
                <w:sz w:val="32"/>
                <w:szCs w:val="32"/>
                <w:rtl/>
                <w:lang w:bidi="ar-DZ"/>
              </w:rPr>
              <w:t>ودلالته.</w:t>
            </w:r>
          </w:p>
          <w:p w14:paraId="695CEBBD" w14:textId="77777777" w:rsidR="001A7507" w:rsidRPr="00056E5D" w:rsidRDefault="001A7507"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لا يحدد الفروق بين الاجناس الأدبية وهي هنا تتفق مع الاسلوبية التعبيرية </w:t>
            </w:r>
            <w:r w:rsidR="00B024A2" w:rsidRPr="00056E5D">
              <w:rPr>
                <w:rFonts w:ascii="Traditional Arabic" w:hAnsi="Traditional Arabic" w:cs="Traditional Arabic"/>
                <w:sz w:val="32"/>
                <w:szCs w:val="32"/>
                <w:rtl/>
                <w:lang w:bidi="ar-DZ"/>
              </w:rPr>
              <w:t>لشارل بالي.</w:t>
            </w:r>
          </w:p>
          <w:p w14:paraId="7DF706F6" w14:textId="1D789CE8" w:rsidR="00B024A2" w:rsidRPr="00056E5D" w:rsidRDefault="00B024A2"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يهتم بتحديد إجراءاتها في الخطابات بكل </w:t>
            </w:r>
            <w:r w:rsidR="00056E5D" w:rsidRPr="00056E5D">
              <w:rPr>
                <w:rFonts w:ascii="Traditional Arabic" w:hAnsi="Traditional Arabic" w:cs="Traditional Arabic" w:hint="cs"/>
                <w:sz w:val="32"/>
                <w:szCs w:val="32"/>
                <w:rtl/>
                <w:lang w:bidi="ar-DZ"/>
              </w:rPr>
              <w:t>أنواعها.</w:t>
            </w:r>
          </w:p>
          <w:p w14:paraId="04CE44CA" w14:textId="77777777" w:rsidR="00B024A2" w:rsidRPr="00056E5D" w:rsidRDefault="00B024A2"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لا تبحث في قوانين الخطاب الادبي فقط </w:t>
            </w:r>
          </w:p>
          <w:p w14:paraId="50BE3F5C" w14:textId="494276B8" w:rsidR="00B024A2" w:rsidRPr="00056E5D" w:rsidRDefault="00B024A2"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لا يحدد السمات المهنية على الخطاب </w:t>
            </w:r>
            <w:r w:rsidR="00056E5D" w:rsidRPr="00056E5D">
              <w:rPr>
                <w:rFonts w:ascii="Traditional Arabic" w:hAnsi="Traditional Arabic" w:cs="Traditional Arabic" w:hint="cs"/>
                <w:sz w:val="32"/>
                <w:szCs w:val="32"/>
                <w:rtl/>
                <w:lang w:bidi="ar-DZ"/>
              </w:rPr>
              <w:t>الادبي.</w:t>
            </w:r>
          </w:p>
          <w:p w14:paraId="0CBA992E" w14:textId="14C59A5B" w:rsidR="00B024A2" w:rsidRPr="00056E5D" w:rsidRDefault="00B024A2"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يعتمد مقاييس شكلية </w:t>
            </w:r>
            <w:r w:rsidR="00056E5D" w:rsidRPr="00056E5D">
              <w:rPr>
                <w:rFonts w:ascii="Traditional Arabic" w:hAnsi="Traditional Arabic" w:cs="Traditional Arabic" w:hint="cs"/>
                <w:sz w:val="32"/>
                <w:szCs w:val="32"/>
                <w:rtl/>
                <w:lang w:bidi="ar-DZ"/>
              </w:rPr>
              <w:t>ولذلك</w:t>
            </w:r>
            <w:r w:rsidRPr="00056E5D">
              <w:rPr>
                <w:rFonts w:ascii="Traditional Arabic" w:hAnsi="Traditional Arabic" w:cs="Traditional Arabic"/>
                <w:sz w:val="32"/>
                <w:szCs w:val="32"/>
                <w:rtl/>
                <w:lang w:bidi="ar-DZ"/>
              </w:rPr>
              <w:t xml:space="preserve"> لا يدرس الخطاب الادبي في </w:t>
            </w:r>
            <w:r w:rsidR="00056E5D" w:rsidRPr="00056E5D">
              <w:rPr>
                <w:rFonts w:ascii="Traditional Arabic" w:hAnsi="Traditional Arabic" w:cs="Traditional Arabic" w:hint="cs"/>
                <w:sz w:val="32"/>
                <w:szCs w:val="32"/>
                <w:rtl/>
                <w:lang w:bidi="ar-DZ"/>
              </w:rPr>
              <w:t>شموله،</w:t>
            </w:r>
            <w:r w:rsidRPr="00056E5D">
              <w:rPr>
                <w:rFonts w:ascii="Traditional Arabic" w:hAnsi="Traditional Arabic" w:cs="Traditional Arabic"/>
                <w:sz w:val="32"/>
                <w:szCs w:val="32"/>
                <w:rtl/>
                <w:lang w:bidi="ar-DZ"/>
              </w:rPr>
              <w:t xml:space="preserve"> فلا تفرقه من سواه من الخطابات الأخرى.</w:t>
            </w:r>
          </w:p>
          <w:p w14:paraId="70F4D42C" w14:textId="5745B979" w:rsidR="00B024A2" w:rsidRPr="00056E5D" w:rsidRDefault="00B024A2" w:rsidP="00056E5D">
            <w:pPr>
              <w:pStyle w:val="Paragraphedeliste"/>
              <w:numPr>
                <w:ilvl w:val="0"/>
                <w:numId w:val="2"/>
              </w:numPr>
              <w:bidi/>
              <w:rPr>
                <w:rFonts w:ascii="Traditional Arabic" w:hAnsi="Traditional Arabic" w:cs="Traditional Arabic"/>
                <w:sz w:val="32"/>
                <w:szCs w:val="32"/>
                <w:rtl/>
                <w:lang w:bidi="ar-DZ"/>
              </w:rPr>
            </w:pPr>
            <w:r w:rsidRPr="00056E5D">
              <w:rPr>
                <w:rFonts w:ascii="Traditional Arabic" w:hAnsi="Traditional Arabic" w:cs="Traditional Arabic"/>
                <w:sz w:val="32"/>
                <w:szCs w:val="32"/>
                <w:rtl/>
                <w:lang w:bidi="ar-DZ"/>
              </w:rPr>
              <w:t>يدرس الخطاب الادبي مراسلة جزيئية.</w:t>
            </w:r>
          </w:p>
        </w:tc>
        <w:tc>
          <w:tcPr>
            <w:tcW w:w="4466" w:type="dxa"/>
          </w:tcPr>
          <w:p w14:paraId="5367CDD2" w14:textId="77777777" w:rsidR="00110A1E" w:rsidRPr="00056E5D" w:rsidRDefault="001A7507"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lastRenderedPageBreak/>
              <w:t>علم وصفي ينفي عن نفسه المعيارية.</w:t>
            </w:r>
          </w:p>
          <w:p w14:paraId="749102EA" w14:textId="6FB99302" w:rsidR="001A7507" w:rsidRPr="00056E5D" w:rsidRDefault="00056E5D"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hint="cs"/>
                <w:sz w:val="32"/>
                <w:szCs w:val="32"/>
                <w:rtl/>
                <w:lang w:bidi="ar-DZ"/>
              </w:rPr>
              <w:t>لا تطل</w:t>
            </w:r>
            <w:r w:rsidRPr="00056E5D">
              <w:rPr>
                <w:rFonts w:ascii="Traditional Arabic" w:hAnsi="Traditional Arabic" w:cs="Traditional Arabic" w:hint="eastAsia"/>
                <w:sz w:val="32"/>
                <w:szCs w:val="32"/>
                <w:rtl/>
                <w:lang w:bidi="ar-DZ"/>
              </w:rPr>
              <w:t>ق</w:t>
            </w:r>
            <w:r w:rsidR="001A7507" w:rsidRPr="00056E5D">
              <w:rPr>
                <w:rFonts w:ascii="Traditional Arabic" w:hAnsi="Traditional Arabic" w:cs="Traditional Arabic"/>
                <w:sz w:val="32"/>
                <w:szCs w:val="32"/>
                <w:rtl/>
                <w:lang w:bidi="ar-DZ"/>
              </w:rPr>
              <w:t xml:space="preserve"> الاحكام </w:t>
            </w:r>
            <w:r w:rsidRPr="00056E5D">
              <w:rPr>
                <w:rFonts w:ascii="Traditional Arabic" w:hAnsi="Traditional Arabic" w:cs="Traditional Arabic" w:hint="cs"/>
                <w:sz w:val="32"/>
                <w:szCs w:val="32"/>
                <w:rtl/>
                <w:lang w:bidi="ar-DZ"/>
              </w:rPr>
              <w:t>التقييمي</w:t>
            </w:r>
            <w:r w:rsidRPr="00056E5D">
              <w:rPr>
                <w:rFonts w:ascii="Traditional Arabic" w:hAnsi="Traditional Arabic" w:cs="Traditional Arabic" w:hint="eastAsia"/>
                <w:sz w:val="32"/>
                <w:szCs w:val="32"/>
                <w:rtl/>
                <w:lang w:bidi="ar-DZ"/>
              </w:rPr>
              <w:t>ة</w:t>
            </w:r>
            <w:r w:rsidR="001A7507" w:rsidRPr="00056E5D">
              <w:rPr>
                <w:rFonts w:ascii="Traditional Arabic" w:hAnsi="Traditional Arabic" w:cs="Traditional Arabic"/>
                <w:sz w:val="32"/>
                <w:szCs w:val="32"/>
                <w:rtl/>
                <w:lang w:bidi="ar-DZ"/>
              </w:rPr>
              <w:t>.</w:t>
            </w:r>
          </w:p>
          <w:p w14:paraId="742800B0" w14:textId="77777777" w:rsidR="001A7507" w:rsidRPr="00056E5D" w:rsidRDefault="001A7507"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لا تسعى الى غاية تعليمية.</w:t>
            </w:r>
          </w:p>
          <w:p w14:paraId="572D605F" w14:textId="4F2C8758" w:rsidR="001A7507" w:rsidRPr="00056E5D" w:rsidRDefault="001A7507"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lastRenderedPageBreak/>
              <w:t xml:space="preserve">تحدد </w:t>
            </w:r>
            <w:r w:rsidR="00056E5D" w:rsidRPr="00056E5D">
              <w:rPr>
                <w:rFonts w:ascii="Traditional Arabic" w:hAnsi="Traditional Arabic" w:cs="Traditional Arabic" w:hint="cs"/>
                <w:sz w:val="32"/>
                <w:szCs w:val="32"/>
                <w:rtl/>
                <w:lang w:bidi="ar-DZ"/>
              </w:rPr>
              <w:t>بقيود ممنهج</w:t>
            </w:r>
            <w:r w:rsidRPr="00056E5D">
              <w:rPr>
                <w:rFonts w:ascii="Traditional Arabic" w:hAnsi="Traditional Arabic" w:cs="Traditional Arabic"/>
                <w:sz w:val="32"/>
                <w:szCs w:val="32"/>
                <w:rtl/>
                <w:lang w:bidi="ar-DZ"/>
              </w:rPr>
              <w:t xml:space="preserve"> العلوم الوضعية </w:t>
            </w:r>
          </w:p>
          <w:p w14:paraId="31DEA547" w14:textId="77777777" w:rsidR="001A7507" w:rsidRPr="00056E5D" w:rsidRDefault="001A7507"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تسعى الى تعليل الظاهرة الإبداعية بعد أن يتقرر </w:t>
            </w:r>
          </w:p>
          <w:p w14:paraId="53A23B35" w14:textId="77777777" w:rsidR="001A7507" w:rsidRPr="00056E5D" w:rsidRDefault="001A7507"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لا تقدم وصايا الكيفية الابداع الادبي.</w:t>
            </w:r>
          </w:p>
          <w:p w14:paraId="5FFF92AB" w14:textId="4F0A67BD" w:rsidR="001A7507" w:rsidRPr="00056E5D" w:rsidRDefault="00056E5D"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hint="cs"/>
                <w:sz w:val="32"/>
                <w:szCs w:val="32"/>
                <w:rtl/>
                <w:lang w:bidi="ar-DZ"/>
              </w:rPr>
              <w:t>لا تفص</w:t>
            </w:r>
            <w:r w:rsidRPr="00056E5D">
              <w:rPr>
                <w:rFonts w:ascii="Traditional Arabic" w:hAnsi="Traditional Arabic" w:cs="Traditional Arabic" w:hint="eastAsia"/>
                <w:sz w:val="32"/>
                <w:szCs w:val="32"/>
                <w:rtl/>
                <w:lang w:bidi="ar-DZ"/>
              </w:rPr>
              <w:t>ل</w:t>
            </w:r>
            <w:r w:rsidR="001A7507" w:rsidRPr="00056E5D">
              <w:rPr>
                <w:rFonts w:ascii="Traditional Arabic" w:hAnsi="Traditional Arabic" w:cs="Traditional Arabic"/>
                <w:sz w:val="32"/>
                <w:szCs w:val="32"/>
                <w:rtl/>
                <w:lang w:bidi="ar-DZ"/>
              </w:rPr>
              <w:t xml:space="preserve"> بين الشكل </w:t>
            </w:r>
            <w:r w:rsidRPr="00056E5D">
              <w:rPr>
                <w:rFonts w:ascii="Traditional Arabic" w:hAnsi="Traditional Arabic" w:cs="Traditional Arabic" w:hint="cs"/>
                <w:sz w:val="32"/>
                <w:szCs w:val="32"/>
                <w:rtl/>
                <w:lang w:bidi="ar-DZ"/>
              </w:rPr>
              <w:t>والمضمون</w:t>
            </w:r>
            <w:r w:rsidR="001A7507" w:rsidRPr="00056E5D">
              <w:rPr>
                <w:rFonts w:ascii="Traditional Arabic" w:hAnsi="Traditional Arabic" w:cs="Traditional Arabic"/>
                <w:sz w:val="32"/>
                <w:szCs w:val="32"/>
                <w:rtl/>
                <w:lang w:bidi="ar-DZ"/>
              </w:rPr>
              <w:t>.</w:t>
            </w:r>
          </w:p>
          <w:p w14:paraId="7568FF72" w14:textId="2A828A4E" w:rsidR="001A7507" w:rsidRPr="00056E5D" w:rsidRDefault="001A7507"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تعد الانزياحات عوامل غير مستقلة </w:t>
            </w:r>
            <w:r w:rsidR="00056E5D" w:rsidRPr="00056E5D">
              <w:rPr>
                <w:rFonts w:ascii="Traditional Arabic" w:hAnsi="Traditional Arabic" w:cs="Traditional Arabic" w:hint="cs"/>
                <w:sz w:val="32"/>
                <w:szCs w:val="32"/>
                <w:rtl/>
                <w:lang w:bidi="ar-DZ"/>
              </w:rPr>
              <w:t>وتعمل</w:t>
            </w:r>
            <w:r w:rsidRPr="00056E5D">
              <w:rPr>
                <w:rFonts w:ascii="Traditional Arabic" w:hAnsi="Traditional Arabic" w:cs="Traditional Arabic"/>
                <w:sz w:val="32"/>
                <w:szCs w:val="32"/>
                <w:rtl/>
                <w:lang w:bidi="ar-DZ"/>
              </w:rPr>
              <w:t xml:space="preserve"> في علاقة جدلية لحساب الخطاب كله.</w:t>
            </w:r>
          </w:p>
          <w:p w14:paraId="15CB0ABB" w14:textId="33AFF645" w:rsidR="001A7507" w:rsidRPr="00056E5D" w:rsidRDefault="001A7507"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تدرس الالفاظ </w:t>
            </w:r>
            <w:r w:rsidR="00056E5D" w:rsidRPr="00056E5D">
              <w:rPr>
                <w:rFonts w:ascii="Traditional Arabic" w:hAnsi="Traditional Arabic" w:cs="Traditional Arabic" w:hint="cs"/>
                <w:sz w:val="32"/>
                <w:szCs w:val="32"/>
                <w:rtl/>
                <w:lang w:bidi="ar-DZ"/>
              </w:rPr>
              <w:t>والتراكيب</w:t>
            </w:r>
            <w:r w:rsidRPr="00056E5D">
              <w:rPr>
                <w:rFonts w:ascii="Traditional Arabic" w:hAnsi="Traditional Arabic" w:cs="Traditional Arabic"/>
                <w:sz w:val="32"/>
                <w:szCs w:val="32"/>
                <w:rtl/>
                <w:lang w:bidi="ar-DZ"/>
              </w:rPr>
              <w:t xml:space="preserve"> الفصيحة </w:t>
            </w:r>
            <w:r w:rsidR="00056E5D" w:rsidRPr="00056E5D">
              <w:rPr>
                <w:rFonts w:ascii="Traditional Arabic" w:hAnsi="Traditional Arabic" w:cs="Traditional Arabic" w:hint="cs"/>
                <w:sz w:val="32"/>
                <w:szCs w:val="32"/>
                <w:rtl/>
                <w:lang w:bidi="ar-DZ"/>
              </w:rPr>
              <w:t>وغير</w:t>
            </w:r>
            <w:r w:rsidRPr="00056E5D">
              <w:rPr>
                <w:rFonts w:ascii="Traditional Arabic" w:hAnsi="Traditional Arabic" w:cs="Traditional Arabic"/>
                <w:sz w:val="32"/>
                <w:szCs w:val="32"/>
                <w:rtl/>
                <w:lang w:bidi="ar-DZ"/>
              </w:rPr>
              <w:t xml:space="preserve"> الفصيحة في الخطاب </w:t>
            </w:r>
            <w:r w:rsidR="00056E5D" w:rsidRPr="00056E5D">
              <w:rPr>
                <w:rFonts w:ascii="Traditional Arabic" w:hAnsi="Traditional Arabic" w:cs="Traditional Arabic" w:hint="cs"/>
                <w:sz w:val="32"/>
                <w:szCs w:val="32"/>
                <w:rtl/>
                <w:lang w:bidi="ar-DZ"/>
              </w:rPr>
              <w:t>وتحللها</w:t>
            </w:r>
            <w:r w:rsidRPr="00056E5D">
              <w:rPr>
                <w:rFonts w:ascii="Traditional Arabic" w:hAnsi="Traditional Arabic" w:cs="Traditional Arabic"/>
                <w:sz w:val="32"/>
                <w:szCs w:val="32"/>
                <w:rtl/>
                <w:lang w:bidi="ar-DZ"/>
              </w:rPr>
              <w:t xml:space="preserve"> وتحدد وظائفها </w:t>
            </w:r>
            <w:r w:rsidR="00056E5D" w:rsidRPr="00056E5D">
              <w:rPr>
                <w:rFonts w:ascii="Traditional Arabic" w:hAnsi="Traditional Arabic" w:cs="Traditional Arabic" w:hint="cs"/>
                <w:sz w:val="32"/>
                <w:szCs w:val="32"/>
                <w:rtl/>
                <w:lang w:bidi="ar-DZ"/>
              </w:rPr>
              <w:t>ولا</w:t>
            </w:r>
            <w:r w:rsidRPr="00056E5D">
              <w:rPr>
                <w:rFonts w:ascii="Traditional Arabic" w:hAnsi="Traditional Arabic" w:cs="Traditional Arabic"/>
                <w:sz w:val="32"/>
                <w:szCs w:val="32"/>
                <w:rtl/>
                <w:lang w:bidi="ar-DZ"/>
              </w:rPr>
              <w:t xml:space="preserve"> تقول بهجر أي عنصر من عناصر الخطاب.</w:t>
            </w:r>
          </w:p>
          <w:p w14:paraId="0E6655D5" w14:textId="4237964A" w:rsidR="00B024A2" w:rsidRPr="00056E5D" w:rsidRDefault="00056E5D"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hint="cs"/>
                <w:sz w:val="32"/>
                <w:szCs w:val="32"/>
                <w:rtl/>
                <w:lang w:bidi="ar-DZ"/>
              </w:rPr>
              <w:t>لا ت</w:t>
            </w:r>
            <w:r>
              <w:rPr>
                <w:rFonts w:ascii="Traditional Arabic" w:hAnsi="Traditional Arabic" w:cs="Traditional Arabic" w:hint="cs"/>
                <w:sz w:val="32"/>
                <w:szCs w:val="32"/>
                <w:rtl/>
                <w:lang w:bidi="ar-DZ"/>
              </w:rPr>
              <w:t>ط</w:t>
            </w:r>
            <w:r w:rsidRPr="00056E5D">
              <w:rPr>
                <w:rFonts w:ascii="Traditional Arabic" w:hAnsi="Traditional Arabic" w:cs="Traditional Arabic" w:hint="cs"/>
                <w:sz w:val="32"/>
                <w:szCs w:val="32"/>
                <w:rtl/>
                <w:lang w:bidi="ar-DZ"/>
              </w:rPr>
              <w:t>ل</w:t>
            </w:r>
            <w:r w:rsidRPr="00056E5D">
              <w:rPr>
                <w:rFonts w:ascii="Traditional Arabic" w:hAnsi="Traditional Arabic" w:cs="Traditional Arabic" w:hint="eastAsia"/>
                <w:sz w:val="32"/>
                <w:szCs w:val="32"/>
                <w:rtl/>
                <w:lang w:bidi="ar-DZ"/>
              </w:rPr>
              <w:t>ق</w:t>
            </w:r>
            <w:r w:rsidR="00A47C43" w:rsidRPr="00056E5D">
              <w:rPr>
                <w:rFonts w:ascii="Traditional Arabic" w:hAnsi="Traditional Arabic" w:cs="Traditional Arabic"/>
                <w:sz w:val="32"/>
                <w:szCs w:val="32"/>
                <w:rtl/>
                <w:lang w:bidi="ar-DZ"/>
              </w:rPr>
              <w:t xml:space="preserve"> أحكاما قيمته على أجزاء من الخطاب أو على الخطاب كله.</w:t>
            </w:r>
          </w:p>
          <w:p w14:paraId="15F790E7" w14:textId="1CD702B7" w:rsidR="00A47C43" w:rsidRPr="00056E5D" w:rsidRDefault="00A47C43"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تشير الى مكونات الخطاب جميعها وتبحث فيما يفضي اليه بناء </w:t>
            </w:r>
            <w:r w:rsidR="00056E5D" w:rsidRPr="00056E5D">
              <w:rPr>
                <w:rFonts w:ascii="Traditional Arabic" w:hAnsi="Traditional Arabic" w:cs="Traditional Arabic" w:hint="cs"/>
                <w:sz w:val="32"/>
                <w:szCs w:val="32"/>
                <w:rtl/>
                <w:lang w:bidi="ar-DZ"/>
              </w:rPr>
              <w:t>وتناسقا</w:t>
            </w:r>
            <w:r w:rsidRPr="00056E5D">
              <w:rPr>
                <w:rFonts w:ascii="Traditional Arabic" w:hAnsi="Traditional Arabic" w:cs="Traditional Arabic"/>
                <w:sz w:val="32"/>
                <w:szCs w:val="32"/>
                <w:rtl/>
                <w:lang w:bidi="ar-DZ"/>
              </w:rPr>
              <w:t xml:space="preserve"> </w:t>
            </w:r>
            <w:r w:rsidR="00056E5D" w:rsidRPr="00056E5D">
              <w:rPr>
                <w:rFonts w:ascii="Traditional Arabic" w:hAnsi="Traditional Arabic" w:cs="Traditional Arabic" w:hint="cs"/>
                <w:sz w:val="32"/>
                <w:szCs w:val="32"/>
                <w:rtl/>
                <w:lang w:bidi="ar-DZ"/>
              </w:rPr>
              <w:t>وانسجاما</w:t>
            </w:r>
            <w:r w:rsidRPr="00056E5D">
              <w:rPr>
                <w:rFonts w:ascii="Traditional Arabic" w:hAnsi="Traditional Arabic" w:cs="Traditional Arabic"/>
                <w:sz w:val="32"/>
                <w:szCs w:val="32"/>
                <w:rtl/>
                <w:lang w:bidi="ar-DZ"/>
              </w:rPr>
              <w:t xml:space="preserve"> </w:t>
            </w:r>
            <w:r w:rsidR="00056E5D" w:rsidRPr="00056E5D">
              <w:rPr>
                <w:rFonts w:ascii="Traditional Arabic" w:hAnsi="Traditional Arabic" w:cs="Traditional Arabic" w:hint="cs"/>
                <w:sz w:val="32"/>
                <w:szCs w:val="32"/>
                <w:rtl/>
                <w:lang w:bidi="ar-DZ"/>
              </w:rPr>
              <w:t>وشكلا</w:t>
            </w:r>
            <w:r w:rsidRPr="00056E5D">
              <w:rPr>
                <w:rFonts w:ascii="Traditional Arabic" w:hAnsi="Traditional Arabic" w:cs="Traditional Arabic"/>
                <w:sz w:val="32"/>
                <w:szCs w:val="32"/>
                <w:rtl/>
                <w:lang w:bidi="ar-DZ"/>
              </w:rPr>
              <w:t xml:space="preserve"> </w:t>
            </w:r>
            <w:r w:rsidR="003E6533" w:rsidRPr="00056E5D">
              <w:rPr>
                <w:rFonts w:ascii="Traditional Arabic" w:hAnsi="Traditional Arabic" w:cs="Traditional Arabic" w:hint="cs"/>
                <w:sz w:val="32"/>
                <w:szCs w:val="32"/>
                <w:rtl/>
                <w:lang w:bidi="ar-DZ"/>
              </w:rPr>
              <w:t>ومضمونا</w:t>
            </w:r>
            <w:r w:rsidRPr="00056E5D">
              <w:rPr>
                <w:rFonts w:ascii="Traditional Arabic" w:hAnsi="Traditional Arabic" w:cs="Traditional Arabic"/>
                <w:sz w:val="32"/>
                <w:szCs w:val="32"/>
                <w:rtl/>
                <w:lang w:bidi="ar-DZ"/>
              </w:rPr>
              <w:t>.</w:t>
            </w:r>
          </w:p>
          <w:p w14:paraId="4DBCD556" w14:textId="1B242D50" w:rsidR="00A47C43" w:rsidRPr="00056E5D" w:rsidRDefault="00A47C43"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تحدد الفروق الاسلوبية بين الاجناس </w:t>
            </w:r>
            <w:r w:rsidR="00056E5D" w:rsidRPr="00056E5D">
              <w:rPr>
                <w:rFonts w:ascii="Traditional Arabic" w:hAnsi="Traditional Arabic" w:cs="Traditional Arabic" w:hint="cs"/>
                <w:sz w:val="32"/>
                <w:szCs w:val="32"/>
                <w:rtl/>
                <w:lang w:bidi="ar-DZ"/>
              </w:rPr>
              <w:t>الأدبية.</w:t>
            </w:r>
          </w:p>
          <w:p w14:paraId="2E3A0BF2" w14:textId="77777777" w:rsidR="00A47C43" w:rsidRPr="00056E5D" w:rsidRDefault="00A47C43"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تهتم بتحليل أساليب الخطاب الادبي دون سواه </w:t>
            </w:r>
          </w:p>
          <w:p w14:paraId="60FCB387" w14:textId="6E22FC28" w:rsidR="00A47C43" w:rsidRPr="00056E5D" w:rsidRDefault="00A47C43"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تبحث في قوانين الخطاب الادبي </w:t>
            </w:r>
            <w:r w:rsidR="00056E5D" w:rsidRPr="00056E5D">
              <w:rPr>
                <w:rFonts w:ascii="Traditional Arabic" w:hAnsi="Traditional Arabic" w:cs="Traditional Arabic" w:hint="cs"/>
                <w:sz w:val="32"/>
                <w:szCs w:val="32"/>
                <w:rtl/>
                <w:lang w:bidi="ar-DZ"/>
              </w:rPr>
              <w:t>ومكوناته</w:t>
            </w:r>
            <w:r w:rsidRPr="00056E5D">
              <w:rPr>
                <w:rFonts w:ascii="Traditional Arabic" w:hAnsi="Traditional Arabic" w:cs="Traditional Arabic"/>
                <w:sz w:val="32"/>
                <w:szCs w:val="32"/>
                <w:rtl/>
                <w:lang w:bidi="ar-DZ"/>
              </w:rPr>
              <w:t xml:space="preserve"> البنيوية </w:t>
            </w:r>
            <w:r w:rsidR="00056E5D" w:rsidRPr="00056E5D">
              <w:rPr>
                <w:rFonts w:ascii="Traditional Arabic" w:hAnsi="Traditional Arabic" w:cs="Traditional Arabic" w:hint="cs"/>
                <w:sz w:val="32"/>
                <w:szCs w:val="32"/>
                <w:rtl/>
                <w:lang w:bidi="ar-DZ"/>
              </w:rPr>
              <w:t>والوظيفية.</w:t>
            </w:r>
          </w:p>
          <w:p w14:paraId="26B05C7C" w14:textId="17BAFDCD" w:rsidR="00A47C43" w:rsidRPr="00056E5D" w:rsidRDefault="00A47C43"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 xml:space="preserve">تحدد السمات المهنية على الخطاب </w:t>
            </w:r>
            <w:r w:rsidR="00056E5D" w:rsidRPr="00056E5D">
              <w:rPr>
                <w:rFonts w:ascii="Traditional Arabic" w:hAnsi="Traditional Arabic" w:cs="Traditional Arabic" w:hint="cs"/>
                <w:sz w:val="32"/>
                <w:szCs w:val="32"/>
                <w:rtl/>
                <w:lang w:bidi="ar-DZ"/>
              </w:rPr>
              <w:t>وتهتم</w:t>
            </w:r>
            <w:r w:rsidRPr="00056E5D">
              <w:rPr>
                <w:rFonts w:ascii="Traditional Arabic" w:hAnsi="Traditional Arabic" w:cs="Traditional Arabic"/>
                <w:sz w:val="32"/>
                <w:szCs w:val="32"/>
                <w:rtl/>
                <w:lang w:bidi="ar-DZ"/>
              </w:rPr>
              <w:t xml:space="preserve"> بالسمات الأدبية.</w:t>
            </w:r>
          </w:p>
          <w:p w14:paraId="466BEB4A" w14:textId="107C6F91" w:rsidR="00A47C43" w:rsidRPr="00056E5D" w:rsidRDefault="00A47C43" w:rsidP="00056E5D">
            <w:pPr>
              <w:pStyle w:val="Paragraphedeliste"/>
              <w:numPr>
                <w:ilvl w:val="0"/>
                <w:numId w:val="2"/>
              </w:numPr>
              <w:bidi/>
              <w:rPr>
                <w:rFonts w:ascii="Traditional Arabic" w:hAnsi="Traditional Arabic" w:cs="Traditional Arabic"/>
                <w:sz w:val="32"/>
                <w:szCs w:val="32"/>
                <w:lang w:bidi="ar-DZ"/>
              </w:rPr>
            </w:pPr>
            <w:r w:rsidRPr="00056E5D">
              <w:rPr>
                <w:rFonts w:ascii="Traditional Arabic" w:hAnsi="Traditional Arabic" w:cs="Traditional Arabic"/>
                <w:sz w:val="32"/>
                <w:szCs w:val="32"/>
                <w:rtl/>
                <w:lang w:bidi="ar-DZ"/>
              </w:rPr>
              <w:t>مقاييس الاسلوبية شمولية في تحليل الدوال والمدلولات ولذلك نفرق بين ما</w:t>
            </w:r>
            <w:r w:rsidR="00056E5D">
              <w:rPr>
                <w:rFonts w:ascii="Traditional Arabic" w:hAnsi="Traditional Arabic" w:cs="Traditional Arabic" w:hint="cs"/>
                <w:sz w:val="32"/>
                <w:szCs w:val="32"/>
                <w:rtl/>
                <w:lang w:bidi="ar-DZ"/>
              </w:rPr>
              <w:t xml:space="preserve"> </w:t>
            </w:r>
            <w:r w:rsidRPr="00056E5D">
              <w:rPr>
                <w:rFonts w:ascii="Traditional Arabic" w:hAnsi="Traditional Arabic" w:cs="Traditional Arabic"/>
                <w:sz w:val="32"/>
                <w:szCs w:val="32"/>
                <w:rtl/>
                <w:lang w:bidi="ar-DZ"/>
              </w:rPr>
              <w:t xml:space="preserve">هو أدربي </w:t>
            </w:r>
            <w:r w:rsidR="00056E5D" w:rsidRPr="00056E5D">
              <w:rPr>
                <w:rFonts w:ascii="Traditional Arabic" w:hAnsi="Traditional Arabic" w:cs="Traditional Arabic" w:hint="cs"/>
                <w:sz w:val="32"/>
                <w:szCs w:val="32"/>
                <w:rtl/>
                <w:lang w:bidi="ar-DZ"/>
              </w:rPr>
              <w:t>وما</w:t>
            </w:r>
            <w:r w:rsidR="00056E5D">
              <w:rPr>
                <w:rFonts w:ascii="Traditional Arabic" w:hAnsi="Traditional Arabic" w:cs="Traditional Arabic" w:hint="cs"/>
                <w:sz w:val="32"/>
                <w:szCs w:val="32"/>
                <w:rtl/>
                <w:lang w:bidi="ar-DZ"/>
              </w:rPr>
              <w:t xml:space="preserve"> </w:t>
            </w:r>
            <w:r w:rsidRPr="00056E5D">
              <w:rPr>
                <w:rFonts w:ascii="Traditional Arabic" w:hAnsi="Traditional Arabic" w:cs="Traditional Arabic"/>
                <w:sz w:val="32"/>
                <w:szCs w:val="32"/>
                <w:rtl/>
                <w:lang w:bidi="ar-DZ"/>
              </w:rPr>
              <w:t>هو غير أدبي،</w:t>
            </w:r>
            <w:r w:rsidR="00056E5D">
              <w:rPr>
                <w:rFonts w:ascii="Traditional Arabic" w:hAnsi="Traditional Arabic" w:cs="Traditional Arabic" w:hint="cs"/>
                <w:sz w:val="32"/>
                <w:szCs w:val="32"/>
                <w:rtl/>
                <w:lang w:bidi="ar-DZ"/>
              </w:rPr>
              <w:t xml:space="preserve"> </w:t>
            </w:r>
            <w:r w:rsidRPr="00056E5D">
              <w:rPr>
                <w:rFonts w:ascii="Traditional Arabic" w:hAnsi="Traditional Arabic" w:cs="Traditional Arabic"/>
                <w:sz w:val="32"/>
                <w:szCs w:val="32"/>
                <w:rtl/>
                <w:lang w:bidi="ar-DZ"/>
              </w:rPr>
              <w:t>وتبحث في كيفية تشكيل الخطاب.</w:t>
            </w:r>
          </w:p>
          <w:p w14:paraId="7B7C864E" w14:textId="5C7BBC70" w:rsidR="00A47C43" w:rsidRPr="00056E5D" w:rsidRDefault="00A47C43" w:rsidP="00056E5D">
            <w:pPr>
              <w:pStyle w:val="Paragraphedeliste"/>
              <w:numPr>
                <w:ilvl w:val="0"/>
                <w:numId w:val="2"/>
              </w:numPr>
              <w:bidi/>
              <w:rPr>
                <w:rFonts w:ascii="Traditional Arabic" w:hAnsi="Traditional Arabic" w:cs="Traditional Arabic"/>
                <w:sz w:val="32"/>
                <w:szCs w:val="32"/>
                <w:rtl/>
                <w:lang w:bidi="ar-DZ"/>
              </w:rPr>
            </w:pPr>
            <w:r w:rsidRPr="00056E5D">
              <w:rPr>
                <w:rFonts w:ascii="Traditional Arabic" w:hAnsi="Traditional Arabic" w:cs="Traditional Arabic"/>
                <w:sz w:val="32"/>
                <w:szCs w:val="32"/>
                <w:rtl/>
                <w:lang w:bidi="ar-DZ"/>
              </w:rPr>
              <w:t xml:space="preserve">تدرس الخطاب دراسة شمولية من حيث </w:t>
            </w:r>
            <w:r w:rsidRPr="00056E5D">
              <w:rPr>
                <w:rFonts w:ascii="Traditional Arabic" w:hAnsi="Traditional Arabic" w:cs="Traditional Arabic"/>
                <w:sz w:val="32"/>
                <w:szCs w:val="32"/>
                <w:rtl/>
                <w:lang w:bidi="ar-DZ"/>
              </w:rPr>
              <w:lastRenderedPageBreak/>
              <w:t>الظاهر أو الباطن</w:t>
            </w:r>
          </w:p>
        </w:tc>
      </w:tr>
    </w:tbl>
    <w:p w14:paraId="4F28338D" w14:textId="3165347B" w:rsidR="00107D7B" w:rsidRPr="00056E5D" w:rsidRDefault="00056E5D" w:rsidP="00A47C43">
      <w:pPr>
        <w:pStyle w:val="Paragraphedeliste"/>
        <w:numPr>
          <w:ilvl w:val="0"/>
          <w:numId w:val="6"/>
        </w:numPr>
        <w:bidi/>
        <w:rPr>
          <w:rFonts w:ascii="Traditional Arabic" w:hAnsi="Traditional Arabic" w:cs="Traditional Arabic"/>
          <w:b/>
          <w:bCs/>
          <w:sz w:val="32"/>
          <w:szCs w:val="32"/>
          <w:lang w:bidi="ar-DZ"/>
        </w:rPr>
      </w:pPr>
      <w:r w:rsidRPr="00056E5D">
        <w:rPr>
          <w:rFonts w:ascii="Traditional Arabic" w:hAnsi="Traditional Arabic" w:cs="Traditional Arabic"/>
          <w:b/>
          <w:bCs/>
          <w:sz w:val="32"/>
          <w:szCs w:val="32"/>
          <w:rtl/>
          <w:lang w:bidi="ar-DZ"/>
        </w:rPr>
        <w:lastRenderedPageBreak/>
        <w:t>العلاقة الابيستم</w:t>
      </w:r>
      <w:r>
        <w:rPr>
          <w:rFonts w:ascii="Traditional Arabic" w:hAnsi="Traditional Arabic" w:cs="Traditional Arabic" w:hint="cs"/>
          <w:b/>
          <w:bCs/>
          <w:sz w:val="32"/>
          <w:szCs w:val="32"/>
          <w:rtl/>
          <w:lang w:bidi="ar-DZ"/>
        </w:rPr>
        <w:t>ي</w:t>
      </w:r>
      <w:r w:rsidRPr="00056E5D">
        <w:rPr>
          <w:rFonts w:ascii="Traditional Arabic" w:hAnsi="Traditional Arabic" w:cs="Traditional Arabic"/>
          <w:b/>
          <w:bCs/>
          <w:sz w:val="32"/>
          <w:szCs w:val="32"/>
          <w:rtl/>
          <w:lang w:bidi="ar-DZ"/>
        </w:rPr>
        <w:t xml:space="preserve">ولوجية بين </w:t>
      </w:r>
      <w:r w:rsidR="00A47C43" w:rsidRPr="00056E5D">
        <w:rPr>
          <w:rFonts w:ascii="Traditional Arabic" w:hAnsi="Traditional Arabic" w:cs="Traditional Arabic"/>
          <w:b/>
          <w:bCs/>
          <w:sz w:val="32"/>
          <w:szCs w:val="32"/>
          <w:rtl/>
          <w:lang w:bidi="ar-DZ"/>
        </w:rPr>
        <w:t xml:space="preserve">الأسلوبية </w:t>
      </w:r>
      <w:r w:rsidRPr="00056E5D">
        <w:rPr>
          <w:rFonts w:ascii="Traditional Arabic" w:hAnsi="Traditional Arabic" w:cs="Traditional Arabic" w:hint="cs"/>
          <w:b/>
          <w:bCs/>
          <w:sz w:val="32"/>
          <w:szCs w:val="32"/>
          <w:rtl/>
          <w:lang w:bidi="ar-DZ"/>
        </w:rPr>
        <w:t>والنقد</w:t>
      </w:r>
      <w:r w:rsidR="00A47C43" w:rsidRPr="00056E5D">
        <w:rPr>
          <w:rFonts w:ascii="Traditional Arabic" w:hAnsi="Traditional Arabic" w:cs="Traditional Arabic"/>
          <w:b/>
          <w:bCs/>
          <w:sz w:val="32"/>
          <w:szCs w:val="32"/>
          <w:rtl/>
          <w:lang w:bidi="ar-DZ"/>
        </w:rPr>
        <w:t xml:space="preserve"> الادبي:</w:t>
      </w:r>
    </w:p>
    <w:p w14:paraId="38B60B64" w14:textId="6605DB5E" w:rsidR="0032578B" w:rsidRPr="00056E5D" w:rsidRDefault="00A47C43" w:rsidP="00056E5D">
      <w:pPr>
        <w:bidi/>
        <w:spacing w:line="240" w:lineRule="auto"/>
        <w:ind w:left="360"/>
        <w:jc w:val="both"/>
        <w:rPr>
          <w:rFonts w:ascii="Traditional Arabic" w:hAnsi="Traditional Arabic" w:cs="Traditional Arabic"/>
          <w:sz w:val="32"/>
          <w:szCs w:val="32"/>
          <w:rtl/>
          <w:lang w:bidi="ar-DZ"/>
        </w:rPr>
      </w:pPr>
      <w:r w:rsidRPr="001D303C">
        <w:rPr>
          <w:rFonts w:ascii="Traditional Arabic" w:hAnsi="Traditional Arabic" w:cs="Traditional Arabic"/>
          <w:sz w:val="32"/>
          <w:szCs w:val="32"/>
          <w:rtl/>
          <w:lang w:bidi="ar-DZ"/>
        </w:rPr>
        <w:t xml:space="preserve">تعد الاسلوبية مدرسة لغوية تعالج النص الادبي من خلال عناصره </w:t>
      </w:r>
      <w:r w:rsidR="00056E5D" w:rsidRPr="001D303C">
        <w:rPr>
          <w:rFonts w:ascii="Traditional Arabic" w:hAnsi="Traditional Arabic" w:cs="Traditional Arabic" w:hint="cs"/>
          <w:sz w:val="32"/>
          <w:szCs w:val="32"/>
          <w:rtl/>
          <w:lang w:bidi="ar-DZ"/>
        </w:rPr>
        <w:t>ومقوماته</w:t>
      </w:r>
      <w:r w:rsidRPr="001D303C">
        <w:rPr>
          <w:rFonts w:ascii="Traditional Arabic" w:hAnsi="Traditional Arabic" w:cs="Traditional Arabic"/>
          <w:sz w:val="32"/>
          <w:szCs w:val="32"/>
          <w:rtl/>
          <w:lang w:bidi="ar-DZ"/>
        </w:rPr>
        <w:t xml:space="preserve"> الفنية </w:t>
      </w:r>
      <w:r w:rsidR="00056E5D" w:rsidRPr="001D303C">
        <w:rPr>
          <w:rFonts w:ascii="Traditional Arabic" w:hAnsi="Traditional Arabic" w:cs="Traditional Arabic" w:hint="cs"/>
          <w:sz w:val="32"/>
          <w:szCs w:val="32"/>
          <w:rtl/>
          <w:lang w:bidi="ar-DZ"/>
        </w:rPr>
        <w:t>وأدواته</w:t>
      </w:r>
      <w:r w:rsidRPr="001D303C">
        <w:rPr>
          <w:rFonts w:ascii="Traditional Arabic" w:hAnsi="Traditional Arabic" w:cs="Traditional Arabic"/>
          <w:sz w:val="32"/>
          <w:szCs w:val="32"/>
          <w:rtl/>
          <w:lang w:bidi="ar-DZ"/>
        </w:rPr>
        <w:t xml:space="preserve"> الإبداعية</w:t>
      </w:r>
      <w:r w:rsidR="009041FF" w:rsidRPr="001D303C">
        <w:rPr>
          <w:rStyle w:val="Appelnotedebasdep"/>
          <w:rFonts w:ascii="Traditional Arabic" w:hAnsi="Traditional Arabic" w:cs="Traditional Arabic"/>
          <w:sz w:val="32"/>
          <w:szCs w:val="32"/>
          <w:rtl/>
          <w:lang w:bidi="ar-DZ"/>
        </w:rPr>
        <w:footnoteReference w:id="59"/>
      </w:r>
      <w:r w:rsidRPr="001D303C">
        <w:rPr>
          <w:rFonts w:ascii="Traditional Arabic" w:hAnsi="Traditional Arabic" w:cs="Traditional Arabic"/>
          <w:sz w:val="32"/>
          <w:szCs w:val="32"/>
          <w:rtl/>
          <w:lang w:bidi="ar-DZ"/>
        </w:rPr>
        <w:t xml:space="preserve"> .المتخذة من اللغة </w:t>
      </w:r>
      <w:r w:rsidR="003E6533" w:rsidRPr="001D303C">
        <w:rPr>
          <w:rFonts w:ascii="Traditional Arabic" w:hAnsi="Traditional Arabic" w:cs="Traditional Arabic" w:hint="cs"/>
          <w:sz w:val="32"/>
          <w:szCs w:val="32"/>
          <w:rtl/>
          <w:lang w:bidi="ar-DZ"/>
        </w:rPr>
        <w:t>والبلاغة</w:t>
      </w:r>
      <w:r w:rsidRPr="001D303C">
        <w:rPr>
          <w:rFonts w:ascii="Traditional Arabic" w:hAnsi="Traditional Arabic" w:cs="Traditional Arabic"/>
          <w:sz w:val="32"/>
          <w:szCs w:val="32"/>
          <w:rtl/>
          <w:lang w:bidi="ar-DZ"/>
        </w:rPr>
        <w:t xml:space="preserve"> جسرا تصف به النص الادبي</w:t>
      </w:r>
      <w:r w:rsidR="0032578B" w:rsidRPr="001D303C">
        <w:rPr>
          <w:rFonts w:ascii="Traditional Arabic" w:hAnsi="Traditional Arabic" w:cs="Traditional Arabic"/>
          <w:sz w:val="32"/>
          <w:szCs w:val="32"/>
          <w:rtl/>
          <w:lang w:bidi="ar-DZ"/>
        </w:rPr>
        <w:t>،</w:t>
      </w:r>
      <w:r w:rsidR="00056E5D" w:rsidRPr="001D303C">
        <w:rPr>
          <w:rFonts w:ascii="Traditional Arabic" w:hAnsi="Traditional Arabic" w:cs="Traditional Arabic" w:hint="cs"/>
          <w:sz w:val="32"/>
          <w:szCs w:val="32"/>
          <w:rtl/>
          <w:lang w:bidi="ar-DZ"/>
        </w:rPr>
        <w:t xml:space="preserve"> </w:t>
      </w:r>
      <w:r w:rsidR="0032578B" w:rsidRPr="001D303C">
        <w:rPr>
          <w:rFonts w:ascii="Traditional Arabic" w:hAnsi="Traditional Arabic" w:cs="Traditional Arabic"/>
          <w:sz w:val="32"/>
          <w:szCs w:val="32"/>
          <w:rtl/>
          <w:lang w:bidi="ar-DZ"/>
        </w:rPr>
        <w:t xml:space="preserve">وقد تقوم أحيانا بتقييمه من خلال منهجها القائم على الاختيار </w:t>
      </w:r>
      <w:r w:rsidR="00D1774F" w:rsidRPr="001D303C">
        <w:rPr>
          <w:rFonts w:ascii="Traditional Arabic" w:hAnsi="Traditional Arabic" w:cs="Traditional Arabic" w:hint="cs"/>
          <w:sz w:val="32"/>
          <w:szCs w:val="32"/>
          <w:rtl/>
          <w:lang w:bidi="ar-DZ"/>
        </w:rPr>
        <w:t>والتوزيع</w:t>
      </w:r>
      <w:r w:rsidR="0032578B" w:rsidRPr="001D303C">
        <w:rPr>
          <w:rFonts w:ascii="Traditional Arabic" w:hAnsi="Traditional Arabic" w:cs="Traditional Arabic"/>
          <w:sz w:val="32"/>
          <w:szCs w:val="32"/>
          <w:rtl/>
          <w:lang w:bidi="ar-DZ"/>
        </w:rPr>
        <w:t xml:space="preserve"> مراعية في ذلك الجانب النفسي </w:t>
      </w:r>
      <w:r w:rsidR="00D1774F" w:rsidRPr="001D303C">
        <w:rPr>
          <w:rFonts w:ascii="Traditional Arabic" w:hAnsi="Traditional Arabic" w:cs="Traditional Arabic" w:hint="cs"/>
          <w:sz w:val="32"/>
          <w:szCs w:val="32"/>
          <w:rtl/>
          <w:lang w:bidi="ar-DZ"/>
        </w:rPr>
        <w:t>والاجتماعي</w:t>
      </w:r>
      <w:r w:rsidR="0032578B" w:rsidRPr="001D303C">
        <w:rPr>
          <w:rFonts w:ascii="Traditional Arabic" w:hAnsi="Traditional Arabic" w:cs="Traditional Arabic"/>
          <w:sz w:val="32"/>
          <w:szCs w:val="32"/>
          <w:rtl/>
          <w:lang w:bidi="ar-DZ"/>
        </w:rPr>
        <w:t xml:space="preserve"> للمرسل و المتلقي و من ثم فان الدراسة الاسلوبية عملية </w:t>
      </w:r>
      <w:r w:rsidR="00056E5D" w:rsidRPr="001D303C">
        <w:rPr>
          <w:rFonts w:ascii="Traditional Arabic" w:hAnsi="Traditional Arabic" w:cs="Traditional Arabic" w:hint="cs"/>
          <w:sz w:val="32"/>
          <w:szCs w:val="32"/>
          <w:rtl/>
          <w:lang w:bidi="ar-DZ"/>
        </w:rPr>
        <w:t>نقدية، ترتكز</w:t>
      </w:r>
      <w:r w:rsidR="0032578B" w:rsidRPr="001D303C">
        <w:rPr>
          <w:rFonts w:ascii="Traditional Arabic" w:hAnsi="Traditional Arabic" w:cs="Traditional Arabic"/>
          <w:sz w:val="32"/>
          <w:szCs w:val="32"/>
          <w:rtl/>
          <w:lang w:bidi="ar-DZ"/>
        </w:rPr>
        <w:t xml:space="preserve"> على الظاهرة اللغوية، و تبحث في أسس الجمال المحتمل قيام الكلام عليه.</w:t>
      </w:r>
    </w:p>
    <w:p w14:paraId="6C7AA91F" w14:textId="55484FB0" w:rsidR="0032578B" w:rsidRPr="00056E5D" w:rsidRDefault="0032578B" w:rsidP="00056E5D">
      <w:pPr>
        <w:bidi/>
        <w:spacing w:line="240" w:lineRule="auto"/>
        <w:ind w:left="360"/>
        <w:jc w:val="both"/>
        <w:rPr>
          <w:rFonts w:ascii="Traditional Arabic" w:hAnsi="Traditional Arabic" w:cs="Traditional Arabic"/>
          <w:sz w:val="32"/>
          <w:szCs w:val="32"/>
          <w:rtl/>
          <w:lang w:bidi="ar-DZ"/>
        </w:rPr>
      </w:pPr>
      <w:r w:rsidRPr="00056E5D">
        <w:rPr>
          <w:rFonts w:ascii="Traditional Arabic" w:hAnsi="Traditional Arabic" w:cs="Traditional Arabic"/>
          <w:sz w:val="32"/>
          <w:szCs w:val="32"/>
          <w:rtl/>
          <w:lang w:bidi="ar-DZ"/>
        </w:rPr>
        <w:t xml:space="preserve">أما النقد فيعتمد في اختياره عنصري الصحة </w:t>
      </w:r>
      <w:r w:rsidR="00056E5D" w:rsidRPr="00056E5D">
        <w:rPr>
          <w:rFonts w:ascii="Traditional Arabic" w:hAnsi="Traditional Arabic" w:cs="Traditional Arabic" w:hint="cs"/>
          <w:sz w:val="32"/>
          <w:szCs w:val="32"/>
          <w:rtl/>
          <w:lang w:bidi="ar-DZ"/>
        </w:rPr>
        <w:t>والجمال، والصحة</w:t>
      </w:r>
      <w:r w:rsidRPr="00056E5D">
        <w:rPr>
          <w:rFonts w:ascii="Traditional Arabic" w:hAnsi="Traditional Arabic" w:cs="Traditional Arabic"/>
          <w:sz w:val="32"/>
          <w:szCs w:val="32"/>
          <w:rtl/>
          <w:lang w:bidi="ar-DZ"/>
        </w:rPr>
        <w:t xml:space="preserve"> عادة الكلام أما الجمال فجوهره </w:t>
      </w:r>
      <w:r w:rsidR="00056E5D" w:rsidRPr="00056E5D">
        <w:rPr>
          <w:rFonts w:ascii="Traditional Arabic" w:hAnsi="Traditional Arabic" w:cs="Traditional Arabic" w:hint="cs"/>
          <w:sz w:val="32"/>
          <w:szCs w:val="32"/>
          <w:rtl/>
          <w:lang w:bidi="ar-DZ"/>
        </w:rPr>
        <w:t>وتكون</w:t>
      </w:r>
      <w:r w:rsidRPr="00056E5D">
        <w:rPr>
          <w:rFonts w:ascii="Traditional Arabic" w:hAnsi="Traditional Arabic" w:cs="Traditional Arabic"/>
          <w:sz w:val="32"/>
          <w:szCs w:val="32"/>
          <w:rtl/>
          <w:lang w:bidi="ar-DZ"/>
        </w:rPr>
        <w:t xml:space="preserve"> أسلوبية بمثابة القنطرة التي تربط نظام العلاقات بين علم اللغة </w:t>
      </w:r>
      <w:r w:rsidR="00056E5D" w:rsidRPr="00056E5D">
        <w:rPr>
          <w:rFonts w:ascii="Traditional Arabic" w:hAnsi="Traditional Arabic" w:cs="Traditional Arabic" w:hint="cs"/>
          <w:sz w:val="32"/>
          <w:szCs w:val="32"/>
          <w:rtl/>
          <w:lang w:bidi="ar-DZ"/>
        </w:rPr>
        <w:t>والنقد</w:t>
      </w:r>
      <w:r w:rsidRPr="00056E5D">
        <w:rPr>
          <w:rFonts w:ascii="Traditional Arabic" w:hAnsi="Traditional Arabic" w:cs="Traditional Arabic"/>
          <w:sz w:val="32"/>
          <w:szCs w:val="32"/>
          <w:rtl/>
          <w:lang w:bidi="ar-DZ"/>
        </w:rPr>
        <w:t xml:space="preserve"> </w:t>
      </w:r>
      <w:r w:rsidR="00056E5D" w:rsidRPr="00056E5D">
        <w:rPr>
          <w:rFonts w:ascii="Traditional Arabic" w:hAnsi="Traditional Arabic" w:cs="Traditional Arabic" w:hint="cs"/>
          <w:sz w:val="32"/>
          <w:szCs w:val="32"/>
          <w:rtl/>
          <w:lang w:bidi="ar-DZ"/>
        </w:rPr>
        <w:t>الادبي، وهي</w:t>
      </w:r>
      <w:r w:rsidRPr="00056E5D">
        <w:rPr>
          <w:rFonts w:ascii="Traditional Arabic" w:hAnsi="Traditional Arabic" w:cs="Traditional Arabic"/>
          <w:sz w:val="32"/>
          <w:szCs w:val="32"/>
          <w:rtl/>
          <w:lang w:bidi="ar-DZ"/>
        </w:rPr>
        <w:t xml:space="preserve"> مرحلة وسطى بين علم اللغة </w:t>
      </w:r>
      <w:r w:rsidR="00056E5D" w:rsidRPr="00056E5D">
        <w:rPr>
          <w:rFonts w:ascii="Traditional Arabic" w:hAnsi="Traditional Arabic" w:cs="Traditional Arabic" w:hint="cs"/>
          <w:sz w:val="32"/>
          <w:szCs w:val="32"/>
          <w:rtl/>
          <w:lang w:bidi="ar-DZ"/>
        </w:rPr>
        <w:t>والدراسة</w:t>
      </w:r>
      <w:r w:rsidRPr="00056E5D">
        <w:rPr>
          <w:rFonts w:ascii="Traditional Arabic" w:hAnsi="Traditional Arabic" w:cs="Traditional Arabic"/>
          <w:sz w:val="32"/>
          <w:szCs w:val="32"/>
          <w:rtl/>
          <w:lang w:bidi="ar-DZ"/>
        </w:rPr>
        <w:t xml:space="preserve"> </w:t>
      </w:r>
      <w:r w:rsidR="00056E5D" w:rsidRPr="00056E5D">
        <w:rPr>
          <w:rFonts w:ascii="Traditional Arabic" w:hAnsi="Traditional Arabic" w:cs="Traditional Arabic" w:hint="cs"/>
          <w:sz w:val="32"/>
          <w:szCs w:val="32"/>
          <w:rtl/>
          <w:lang w:bidi="ar-DZ"/>
        </w:rPr>
        <w:t>الأدبية، فترتبط</w:t>
      </w:r>
      <w:r w:rsidRPr="00056E5D">
        <w:rPr>
          <w:rFonts w:ascii="Traditional Arabic" w:hAnsi="Traditional Arabic" w:cs="Traditional Arabic"/>
          <w:sz w:val="32"/>
          <w:szCs w:val="32"/>
          <w:rtl/>
          <w:lang w:bidi="ar-DZ"/>
        </w:rPr>
        <w:t xml:space="preserve"> باللغة </w:t>
      </w:r>
      <w:r w:rsidR="00056E5D" w:rsidRPr="00056E5D">
        <w:rPr>
          <w:rFonts w:ascii="Traditional Arabic" w:hAnsi="Traditional Arabic" w:cs="Traditional Arabic" w:hint="cs"/>
          <w:sz w:val="32"/>
          <w:szCs w:val="32"/>
          <w:rtl/>
          <w:lang w:bidi="ar-DZ"/>
        </w:rPr>
        <w:t>والادب</w:t>
      </w:r>
      <w:r w:rsidRPr="00056E5D">
        <w:rPr>
          <w:rFonts w:ascii="Traditional Arabic" w:hAnsi="Traditional Arabic" w:cs="Traditional Arabic"/>
          <w:sz w:val="32"/>
          <w:szCs w:val="32"/>
          <w:rtl/>
          <w:lang w:bidi="ar-DZ"/>
        </w:rPr>
        <w:t xml:space="preserve"> على حد سواء</w:t>
      </w:r>
      <w:r w:rsidR="00283948" w:rsidRPr="00056E5D">
        <w:rPr>
          <w:rFonts w:ascii="Traditional Arabic" w:hAnsi="Traditional Arabic" w:cs="Traditional Arabic"/>
          <w:sz w:val="32"/>
          <w:szCs w:val="32"/>
          <w:rtl/>
          <w:lang w:bidi="ar-DZ"/>
        </w:rPr>
        <w:t>.</w:t>
      </w:r>
      <w:r w:rsidR="009041FF" w:rsidRPr="00056E5D">
        <w:rPr>
          <w:rStyle w:val="Appelnotedebasdep"/>
          <w:rFonts w:ascii="Traditional Arabic" w:hAnsi="Traditional Arabic" w:cs="Traditional Arabic"/>
          <w:sz w:val="32"/>
          <w:szCs w:val="32"/>
          <w:rtl/>
          <w:lang w:bidi="ar-DZ"/>
        </w:rPr>
        <w:footnoteReference w:id="60"/>
      </w:r>
    </w:p>
    <w:p w14:paraId="55B70250" w14:textId="4457642A" w:rsidR="00283948" w:rsidRPr="00056E5D" w:rsidRDefault="00056E5D" w:rsidP="00056E5D">
      <w:pPr>
        <w:bidi/>
        <w:spacing w:line="240" w:lineRule="auto"/>
        <w:ind w:left="360"/>
        <w:jc w:val="both"/>
        <w:rPr>
          <w:rFonts w:ascii="Traditional Arabic" w:hAnsi="Traditional Arabic" w:cs="Traditional Arabic"/>
          <w:sz w:val="32"/>
          <w:szCs w:val="32"/>
          <w:rtl/>
          <w:lang w:bidi="ar-DZ"/>
        </w:rPr>
      </w:pPr>
      <w:r w:rsidRPr="00056E5D">
        <w:rPr>
          <w:rFonts w:ascii="Traditional Arabic" w:hAnsi="Traditional Arabic" w:cs="Traditional Arabic" w:hint="cs"/>
          <w:sz w:val="32"/>
          <w:szCs w:val="32"/>
          <w:rtl/>
          <w:lang w:bidi="ar-DZ"/>
        </w:rPr>
        <w:t>والاسلوبية</w:t>
      </w:r>
      <w:r w:rsidR="00283948" w:rsidRPr="00056E5D">
        <w:rPr>
          <w:rFonts w:ascii="Traditional Arabic" w:hAnsi="Traditional Arabic" w:cs="Traditional Arabic"/>
          <w:sz w:val="32"/>
          <w:szCs w:val="32"/>
          <w:rtl/>
          <w:lang w:bidi="ar-DZ"/>
        </w:rPr>
        <w:t xml:space="preserve"> </w:t>
      </w:r>
      <w:r w:rsidRPr="00056E5D">
        <w:rPr>
          <w:rFonts w:ascii="Traditional Arabic" w:hAnsi="Traditional Arabic" w:cs="Traditional Arabic" w:hint="cs"/>
          <w:sz w:val="32"/>
          <w:szCs w:val="32"/>
          <w:rtl/>
          <w:lang w:bidi="ar-DZ"/>
        </w:rPr>
        <w:t>والنقد</w:t>
      </w:r>
      <w:r w:rsidR="00283948" w:rsidRPr="00056E5D">
        <w:rPr>
          <w:rFonts w:ascii="Traditional Arabic" w:hAnsi="Traditional Arabic" w:cs="Traditional Arabic"/>
          <w:sz w:val="32"/>
          <w:szCs w:val="32"/>
          <w:rtl/>
          <w:lang w:bidi="ar-DZ"/>
        </w:rPr>
        <w:t xml:space="preserve"> يلتقيان من حيث ان مجال دراستها هو </w:t>
      </w:r>
      <w:r w:rsidRPr="00056E5D">
        <w:rPr>
          <w:rFonts w:ascii="Traditional Arabic" w:hAnsi="Traditional Arabic" w:cs="Traditional Arabic" w:hint="cs"/>
          <w:sz w:val="32"/>
          <w:szCs w:val="32"/>
          <w:rtl/>
          <w:lang w:bidi="ar-DZ"/>
        </w:rPr>
        <w:t>الادب، ويتحدد</w:t>
      </w:r>
      <w:r w:rsidR="00283948" w:rsidRPr="00056E5D">
        <w:rPr>
          <w:rFonts w:ascii="Traditional Arabic" w:hAnsi="Traditional Arabic" w:cs="Traditional Arabic"/>
          <w:sz w:val="32"/>
          <w:szCs w:val="32"/>
          <w:rtl/>
          <w:lang w:bidi="ar-DZ"/>
        </w:rPr>
        <w:t xml:space="preserve"> ادق النص الادبي،</w:t>
      </w:r>
      <w:r>
        <w:rPr>
          <w:rFonts w:ascii="Traditional Arabic" w:hAnsi="Traditional Arabic" w:cs="Traditional Arabic" w:hint="cs"/>
          <w:sz w:val="32"/>
          <w:szCs w:val="32"/>
          <w:rtl/>
          <w:lang w:bidi="ar-DZ"/>
        </w:rPr>
        <w:t xml:space="preserve"> </w:t>
      </w:r>
      <w:r w:rsidR="00283948" w:rsidRPr="00056E5D">
        <w:rPr>
          <w:rFonts w:ascii="Traditional Arabic" w:hAnsi="Traditional Arabic" w:cs="Traditional Arabic"/>
          <w:sz w:val="32"/>
          <w:szCs w:val="32"/>
          <w:rtl/>
          <w:lang w:bidi="ar-DZ"/>
        </w:rPr>
        <w:t>لكن الاسلوبية تدرس الأثر الادبي بمعزل عما يحيط به من ظروف سياسية أو تاريخية أو اجتماعية أو غيرها،</w:t>
      </w:r>
      <w:r>
        <w:rPr>
          <w:rFonts w:ascii="Traditional Arabic" w:hAnsi="Traditional Arabic" w:cs="Traditional Arabic" w:hint="cs"/>
          <w:sz w:val="32"/>
          <w:szCs w:val="32"/>
          <w:rtl/>
          <w:lang w:bidi="ar-DZ"/>
        </w:rPr>
        <w:t xml:space="preserve"> </w:t>
      </w:r>
      <w:r w:rsidR="00283948" w:rsidRPr="00056E5D">
        <w:rPr>
          <w:rFonts w:ascii="Traditional Arabic" w:hAnsi="Traditional Arabic" w:cs="Traditional Arabic"/>
          <w:sz w:val="32"/>
          <w:szCs w:val="32"/>
          <w:rtl/>
          <w:lang w:bidi="ar-DZ"/>
        </w:rPr>
        <w:t xml:space="preserve">فمجال عملها النص </w:t>
      </w:r>
      <w:r w:rsidRPr="00056E5D">
        <w:rPr>
          <w:rFonts w:ascii="Traditional Arabic" w:hAnsi="Traditional Arabic" w:cs="Traditional Arabic" w:hint="cs"/>
          <w:sz w:val="32"/>
          <w:szCs w:val="32"/>
          <w:rtl/>
          <w:lang w:bidi="ar-DZ"/>
        </w:rPr>
        <w:t>فحسب، أما</w:t>
      </w:r>
      <w:r w:rsidR="00283948" w:rsidRPr="00056E5D">
        <w:rPr>
          <w:rFonts w:ascii="Traditional Arabic" w:hAnsi="Traditional Arabic" w:cs="Traditional Arabic"/>
          <w:sz w:val="32"/>
          <w:szCs w:val="32"/>
          <w:rtl/>
          <w:lang w:bidi="ar-DZ"/>
        </w:rPr>
        <w:t xml:space="preserve"> النقد فلا يعقل في أثناء دراسته للنص تلك الأوضاع المحيطة به.</w:t>
      </w:r>
    </w:p>
    <w:p w14:paraId="74E449FF" w14:textId="12675E9C" w:rsidR="00283948" w:rsidRPr="00056E5D" w:rsidRDefault="00283948" w:rsidP="00056E5D">
      <w:pPr>
        <w:bidi/>
        <w:spacing w:line="240" w:lineRule="auto"/>
        <w:ind w:left="360"/>
        <w:jc w:val="both"/>
        <w:rPr>
          <w:rFonts w:ascii="Traditional Arabic" w:hAnsi="Traditional Arabic" w:cs="Traditional Arabic"/>
          <w:sz w:val="32"/>
          <w:szCs w:val="32"/>
          <w:rtl/>
          <w:lang w:bidi="ar-DZ"/>
        </w:rPr>
      </w:pPr>
      <w:r w:rsidRPr="00056E5D">
        <w:rPr>
          <w:rFonts w:ascii="Traditional Arabic" w:hAnsi="Traditional Arabic" w:cs="Traditional Arabic"/>
          <w:sz w:val="32"/>
          <w:szCs w:val="32"/>
          <w:rtl/>
          <w:lang w:bidi="ar-DZ"/>
        </w:rPr>
        <w:t xml:space="preserve">هذا بالإضافة الى أن الاسلوبية تعني أساس الكيان اللغوي </w:t>
      </w:r>
      <w:r w:rsidR="00056E5D" w:rsidRPr="00056E5D">
        <w:rPr>
          <w:rFonts w:ascii="Traditional Arabic" w:hAnsi="Traditional Arabic" w:cs="Traditional Arabic" w:hint="cs"/>
          <w:sz w:val="32"/>
          <w:szCs w:val="32"/>
          <w:rtl/>
          <w:lang w:bidi="ar-DZ"/>
        </w:rPr>
        <w:t>للأثر</w:t>
      </w:r>
      <w:r w:rsidRPr="00056E5D">
        <w:rPr>
          <w:rFonts w:ascii="Traditional Arabic" w:hAnsi="Traditional Arabic" w:cs="Traditional Arabic"/>
          <w:sz w:val="32"/>
          <w:szCs w:val="32"/>
          <w:rtl/>
          <w:lang w:bidi="ar-DZ"/>
        </w:rPr>
        <w:t xml:space="preserve"> </w:t>
      </w:r>
      <w:r w:rsidR="00056E5D" w:rsidRPr="00056E5D">
        <w:rPr>
          <w:rFonts w:ascii="Traditional Arabic" w:hAnsi="Traditional Arabic" w:cs="Traditional Arabic" w:hint="cs"/>
          <w:sz w:val="32"/>
          <w:szCs w:val="32"/>
          <w:rtl/>
          <w:lang w:bidi="ar-DZ"/>
        </w:rPr>
        <w:t>الادبي، فعملها</w:t>
      </w:r>
      <w:r w:rsidRPr="00056E5D">
        <w:rPr>
          <w:rFonts w:ascii="Traditional Arabic" w:hAnsi="Traditional Arabic" w:cs="Traditional Arabic"/>
          <w:sz w:val="32"/>
          <w:szCs w:val="32"/>
          <w:rtl/>
          <w:lang w:bidi="ar-DZ"/>
        </w:rPr>
        <w:t xml:space="preserve"> يبدأ من لغة النص </w:t>
      </w:r>
      <w:r w:rsidR="00162C95" w:rsidRPr="00056E5D">
        <w:rPr>
          <w:rFonts w:ascii="Traditional Arabic" w:hAnsi="Traditional Arabic" w:cs="Traditional Arabic" w:hint="cs"/>
          <w:sz w:val="32"/>
          <w:szCs w:val="32"/>
          <w:rtl/>
          <w:lang w:bidi="ar-DZ"/>
        </w:rPr>
        <w:t>وينتهي</w:t>
      </w:r>
      <w:r w:rsidRPr="00056E5D">
        <w:rPr>
          <w:rFonts w:ascii="Traditional Arabic" w:hAnsi="Traditional Arabic" w:cs="Traditional Arabic"/>
          <w:sz w:val="32"/>
          <w:szCs w:val="32"/>
          <w:rtl/>
          <w:lang w:bidi="ar-DZ"/>
        </w:rPr>
        <w:t xml:space="preserve"> اليها بينما يرى النقد أن العمل الادبي وحدة متكاملة </w:t>
      </w:r>
      <w:r w:rsidR="00162C95" w:rsidRPr="00056E5D">
        <w:rPr>
          <w:rFonts w:ascii="Traditional Arabic" w:hAnsi="Traditional Arabic" w:cs="Traditional Arabic" w:hint="cs"/>
          <w:sz w:val="32"/>
          <w:szCs w:val="32"/>
          <w:rtl/>
          <w:lang w:bidi="ar-DZ"/>
        </w:rPr>
        <w:t>وأنه</w:t>
      </w:r>
      <w:r w:rsidRPr="00056E5D">
        <w:rPr>
          <w:rFonts w:ascii="Traditional Arabic" w:hAnsi="Traditional Arabic" w:cs="Traditional Arabic"/>
          <w:sz w:val="32"/>
          <w:szCs w:val="32"/>
          <w:rtl/>
          <w:lang w:bidi="ar-DZ"/>
        </w:rPr>
        <w:t xml:space="preserve"> ينبغي أن يدرس بكل عناصره </w:t>
      </w:r>
      <w:r w:rsidR="00056E5D" w:rsidRPr="00056E5D">
        <w:rPr>
          <w:rFonts w:ascii="Traditional Arabic" w:hAnsi="Traditional Arabic" w:cs="Traditional Arabic" w:hint="cs"/>
          <w:sz w:val="32"/>
          <w:szCs w:val="32"/>
          <w:rtl/>
          <w:lang w:bidi="ar-DZ"/>
        </w:rPr>
        <w:t>الفنية، وما</w:t>
      </w:r>
      <w:r w:rsidRPr="00056E5D">
        <w:rPr>
          <w:rFonts w:ascii="Traditional Arabic" w:hAnsi="Traditional Arabic" w:cs="Traditional Arabic"/>
          <w:sz w:val="32"/>
          <w:szCs w:val="32"/>
          <w:rtl/>
          <w:lang w:bidi="ar-DZ"/>
        </w:rPr>
        <w:t xml:space="preserve"> اللغة حينئذ الا أحد تلك العناصر </w:t>
      </w:r>
      <w:r w:rsidR="00162C95" w:rsidRPr="00056E5D">
        <w:rPr>
          <w:rFonts w:ascii="Traditional Arabic" w:hAnsi="Traditional Arabic" w:cs="Traditional Arabic" w:hint="cs"/>
          <w:sz w:val="32"/>
          <w:szCs w:val="32"/>
          <w:rtl/>
          <w:lang w:bidi="ar-DZ"/>
        </w:rPr>
        <w:t>ومما</w:t>
      </w:r>
      <w:r w:rsidRPr="00056E5D">
        <w:rPr>
          <w:rFonts w:ascii="Traditional Arabic" w:hAnsi="Traditional Arabic" w:cs="Traditional Arabic"/>
          <w:sz w:val="32"/>
          <w:szCs w:val="32"/>
          <w:rtl/>
          <w:lang w:bidi="ar-DZ"/>
        </w:rPr>
        <w:t xml:space="preserve"> يشوه العملية النقدية شيوع الذاتية </w:t>
      </w:r>
      <w:r w:rsidR="00162C95" w:rsidRPr="00056E5D">
        <w:rPr>
          <w:rFonts w:ascii="Traditional Arabic" w:hAnsi="Traditional Arabic" w:cs="Traditional Arabic" w:hint="cs"/>
          <w:sz w:val="32"/>
          <w:szCs w:val="32"/>
          <w:rtl/>
          <w:lang w:bidi="ar-DZ"/>
        </w:rPr>
        <w:t>والانطباعية</w:t>
      </w:r>
      <w:r w:rsidR="00056E5D" w:rsidRPr="00056E5D">
        <w:rPr>
          <w:rFonts w:ascii="Traditional Arabic" w:hAnsi="Traditional Arabic" w:cs="Traditional Arabic" w:hint="cs"/>
          <w:sz w:val="32"/>
          <w:szCs w:val="32"/>
          <w:rtl/>
          <w:lang w:bidi="ar-DZ"/>
        </w:rPr>
        <w:t>، لذا</w:t>
      </w:r>
      <w:r w:rsidRPr="00056E5D">
        <w:rPr>
          <w:rFonts w:ascii="Traditional Arabic" w:hAnsi="Traditional Arabic" w:cs="Traditional Arabic"/>
          <w:sz w:val="32"/>
          <w:szCs w:val="32"/>
          <w:rtl/>
          <w:lang w:bidi="ar-DZ"/>
        </w:rPr>
        <w:t xml:space="preserve"> يجب </w:t>
      </w:r>
      <w:r w:rsidR="00162C95" w:rsidRPr="00056E5D">
        <w:rPr>
          <w:rFonts w:ascii="Traditional Arabic" w:hAnsi="Traditional Arabic" w:cs="Traditional Arabic" w:hint="cs"/>
          <w:sz w:val="32"/>
          <w:szCs w:val="32"/>
          <w:rtl/>
          <w:lang w:bidi="ar-DZ"/>
        </w:rPr>
        <w:t>على الناقد</w:t>
      </w:r>
      <w:r w:rsidRPr="00056E5D">
        <w:rPr>
          <w:rFonts w:ascii="Traditional Arabic" w:hAnsi="Traditional Arabic" w:cs="Traditional Arabic"/>
          <w:sz w:val="32"/>
          <w:szCs w:val="32"/>
          <w:rtl/>
          <w:lang w:bidi="ar-DZ"/>
        </w:rPr>
        <w:t xml:space="preserve"> أن يتجرد من ذاتي</w:t>
      </w:r>
      <w:r w:rsidR="00162C95">
        <w:rPr>
          <w:rFonts w:ascii="Traditional Arabic" w:hAnsi="Traditional Arabic" w:cs="Traditional Arabic" w:hint="cs"/>
          <w:sz w:val="32"/>
          <w:szCs w:val="32"/>
          <w:rtl/>
          <w:lang w:bidi="ar-DZ"/>
        </w:rPr>
        <w:t>ته</w:t>
      </w:r>
      <w:r w:rsidRPr="00056E5D">
        <w:rPr>
          <w:rFonts w:ascii="Traditional Arabic" w:hAnsi="Traditional Arabic" w:cs="Traditional Arabic"/>
          <w:sz w:val="32"/>
          <w:szCs w:val="32"/>
          <w:rtl/>
          <w:lang w:bidi="ar-DZ"/>
        </w:rPr>
        <w:t xml:space="preserve"> حتى يصبح النقد موضوعيا لا أثر فيه لشخصية الناقد </w:t>
      </w:r>
      <w:r w:rsidR="00162C95" w:rsidRPr="00056E5D">
        <w:rPr>
          <w:rFonts w:ascii="Traditional Arabic" w:hAnsi="Traditional Arabic" w:cs="Traditional Arabic" w:hint="cs"/>
          <w:sz w:val="32"/>
          <w:szCs w:val="32"/>
          <w:rtl/>
          <w:lang w:bidi="ar-DZ"/>
        </w:rPr>
        <w:t>ولا</w:t>
      </w:r>
      <w:r w:rsidRPr="00056E5D">
        <w:rPr>
          <w:rFonts w:ascii="Traditional Arabic" w:hAnsi="Traditional Arabic" w:cs="Traditional Arabic"/>
          <w:sz w:val="32"/>
          <w:szCs w:val="32"/>
          <w:rtl/>
          <w:lang w:bidi="ar-DZ"/>
        </w:rPr>
        <w:t xml:space="preserve"> لأرى إحساس له اخر أو معرفة أخرى فيرضى عن أثر </w:t>
      </w:r>
      <w:r w:rsidR="00162C95" w:rsidRPr="00056E5D">
        <w:rPr>
          <w:rFonts w:ascii="Traditional Arabic" w:hAnsi="Traditional Arabic" w:cs="Traditional Arabic" w:hint="cs"/>
          <w:sz w:val="32"/>
          <w:szCs w:val="32"/>
          <w:rtl/>
          <w:lang w:bidi="ar-DZ"/>
        </w:rPr>
        <w:t>ويسخط</w:t>
      </w:r>
      <w:r w:rsidRPr="00056E5D">
        <w:rPr>
          <w:rFonts w:ascii="Traditional Arabic" w:hAnsi="Traditional Arabic" w:cs="Traditional Arabic"/>
          <w:sz w:val="32"/>
          <w:szCs w:val="32"/>
          <w:rtl/>
          <w:lang w:bidi="ar-DZ"/>
        </w:rPr>
        <w:t xml:space="preserve"> على أثر".</w:t>
      </w:r>
      <w:r w:rsidR="009041FF" w:rsidRPr="00056E5D">
        <w:rPr>
          <w:rStyle w:val="Appelnotedebasdep"/>
          <w:rFonts w:ascii="Traditional Arabic" w:hAnsi="Traditional Arabic" w:cs="Traditional Arabic"/>
          <w:sz w:val="32"/>
          <w:szCs w:val="32"/>
          <w:rtl/>
          <w:lang w:bidi="ar-DZ"/>
        </w:rPr>
        <w:footnoteReference w:id="61"/>
      </w:r>
    </w:p>
    <w:p w14:paraId="0A74E1CB" w14:textId="0E8A2E70" w:rsidR="00283948" w:rsidRPr="00056E5D" w:rsidRDefault="00283948" w:rsidP="00056E5D">
      <w:pPr>
        <w:bidi/>
        <w:spacing w:line="240" w:lineRule="auto"/>
        <w:ind w:left="360"/>
        <w:jc w:val="both"/>
        <w:rPr>
          <w:rFonts w:ascii="Traditional Arabic" w:hAnsi="Traditional Arabic" w:cs="Traditional Arabic"/>
          <w:sz w:val="32"/>
          <w:szCs w:val="32"/>
          <w:rtl/>
          <w:lang w:bidi="ar-DZ"/>
        </w:rPr>
      </w:pPr>
      <w:r w:rsidRPr="00056E5D">
        <w:rPr>
          <w:rFonts w:ascii="Traditional Arabic" w:hAnsi="Traditional Arabic" w:cs="Traditional Arabic"/>
          <w:sz w:val="32"/>
          <w:szCs w:val="32"/>
          <w:rtl/>
          <w:lang w:bidi="ar-DZ"/>
        </w:rPr>
        <w:t xml:space="preserve">ولعل التقارب بين الاسلوبية </w:t>
      </w:r>
      <w:r w:rsidR="00162C95" w:rsidRPr="00056E5D">
        <w:rPr>
          <w:rFonts w:ascii="Traditional Arabic" w:hAnsi="Traditional Arabic" w:cs="Traditional Arabic" w:hint="cs"/>
          <w:sz w:val="32"/>
          <w:szCs w:val="32"/>
          <w:rtl/>
          <w:lang w:bidi="ar-DZ"/>
        </w:rPr>
        <w:t>والنقد</w:t>
      </w:r>
      <w:r w:rsidRPr="00056E5D">
        <w:rPr>
          <w:rFonts w:ascii="Traditional Arabic" w:hAnsi="Traditional Arabic" w:cs="Traditional Arabic"/>
          <w:sz w:val="32"/>
          <w:szCs w:val="32"/>
          <w:rtl/>
          <w:lang w:bidi="ar-DZ"/>
        </w:rPr>
        <w:t xml:space="preserve"> يتم </w:t>
      </w:r>
      <w:r w:rsidR="00143290" w:rsidRPr="00056E5D">
        <w:rPr>
          <w:rFonts w:ascii="Traditional Arabic" w:hAnsi="Traditional Arabic" w:cs="Traditional Arabic"/>
          <w:sz w:val="32"/>
          <w:szCs w:val="32"/>
          <w:rtl/>
          <w:lang w:bidi="ar-DZ"/>
        </w:rPr>
        <w:t xml:space="preserve">من خلال التعاون على محاولة الكشف عن المظاهر المتعددة للنص الادبي من حيث التركيب </w:t>
      </w:r>
      <w:r w:rsidR="00162C95" w:rsidRPr="00056E5D">
        <w:rPr>
          <w:rFonts w:ascii="Traditional Arabic" w:hAnsi="Traditional Arabic" w:cs="Traditional Arabic" w:hint="cs"/>
          <w:sz w:val="32"/>
          <w:szCs w:val="32"/>
          <w:rtl/>
          <w:lang w:bidi="ar-DZ"/>
        </w:rPr>
        <w:t>واللغة</w:t>
      </w:r>
      <w:r w:rsidR="00143290" w:rsidRPr="00056E5D">
        <w:rPr>
          <w:rFonts w:ascii="Traditional Arabic" w:hAnsi="Traditional Arabic" w:cs="Traditional Arabic"/>
          <w:sz w:val="32"/>
          <w:szCs w:val="32"/>
          <w:rtl/>
          <w:lang w:bidi="ar-DZ"/>
        </w:rPr>
        <w:t xml:space="preserve"> </w:t>
      </w:r>
      <w:r w:rsidR="00162C95" w:rsidRPr="00056E5D">
        <w:rPr>
          <w:rFonts w:ascii="Traditional Arabic" w:hAnsi="Traditional Arabic" w:cs="Traditional Arabic" w:hint="cs"/>
          <w:sz w:val="32"/>
          <w:szCs w:val="32"/>
          <w:rtl/>
          <w:lang w:bidi="ar-DZ"/>
        </w:rPr>
        <w:t>والموسيقى</w:t>
      </w:r>
      <w:r w:rsidR="00143290" w:rsidRPr="00056E5D">
        <w:rPr>
          <w:rFonts w:ascii="Traditional Arabic" w:hAnsi="Traditional Arabic" w:cs="Traditional Arabic"/>
          <w:sz w:val="32"/>
          <w:szCs w:val="32"/>
          <w:rtl/>
          <w:lang w:bidi="ar-DZ"/>
        </w:rPr>
        <w:t>...</w:t>
      </w:r>
      <w:r w:rsidR="00162C95" w:rsidRPr="00056E5D">
        <w:rPr>
          <w:rFonts w:ascii="Traditional Arabic" w:hAnsi="Traditional Arabic" w:cs="Traditional Arabic" w:hint="cs"/>
          <w:sz w:val="32"/>
          <w:szCs w:val="32"/>
          <w:rtl/>
          <w:lang w:bidi="ar-DZ"/>
        </w:rPr>
        <w:t>وفيما</w:t>
      </w:r>
      <w:r w:rsidR="00143290" w:rsidRPr="00056E5D">
        <w:rPr>
          <w:rFonts w:ascii="Traditional Arabic" w:hAnsi="Traditional Arabic" w:cs="Traditional Arabic"/>
          <w:sz w:val="32"/>
          <w:szCs w:val="32"/>
          <w:rtl/>
          <w:lang w:bidi="ar-DZ"/>
        </w:rPr>
        <w:t xml:space="preserve"> يتمثل بعلاقة الاسلوبية بالنقد هناك </w:t>
      </w:r>
      <w:r w:rsidR="00162C95" w:rsidRPr="00056E5D">
        <w:rPr>
          <w:rFonts w:ascii="Traditional Arabic" w:hAnsi="Traditional Arabic" w:cs="Traditional Arabic" w:hint="cs"/>
          <w:sz w:val="32"/>
          <w:szCs w:val="32"/>
          <w:rtl/>
          <w:lang w:bidi="ar-DZ"/>
        </w:rPr>
        <w:t>ثلاث</w:t>
      </w:r>
      <w:r w:rsidR="00143290" w:rsidRPr="00056E5D">
        <w:rPr>
          <w:rFonts w:ascii="Traditional Arabic" w:hAnsi="Traditional Arabic" w:cs="Traditional Arabic"/>
          <w:sz w:val="32"/>
          <w:szCs w:val="32"/>
          <w:rtl/>
          <w:lang w:bidi="ar-DZ"/>
        </w:rPr>
        <w:t xml:space="preserve"> اتجاهات </w:t>
      </w:r>
      <w:r w:rsidR="00162C95" w:rsidRPr="00056E5D">
        <w:rPr>
          <w:rFonts w:ascii="Traditional Arabic" w:hAnsi="Traditional Arabic" w:cs="Traditional Arabic" w:hint="cs"/>
          <w:sz w:val="32"/>
          <w:szCs w:val="32"/>
          <w:rtl/>
          <w:lang w:bidi="ar-DZ"/>
        </w:rPr>
        <w:t>هي:</w:t>
      </w:r>
      <w:r w:rsidR="009041FF" w:rsidRPr="00056E5D">
        <w:rPr>
          <w:rStyle w:val="Appelnotedebasdep"/>
          <w:rFonts w:ascii="Traditional Arabic" w:hAnsi="Traditional Arabic" w:cs="Traditional Arabic"/>
          <w:sz w:val="32"/>
          <w:szCs w:val="32"/>
          <w:rtl/>
          <w:lang w:bidi="ar-DZ"/>
        </w:rPr>
        <w:footnoteReference w:id="62"/>
      </w:r>
    </w:p>
    <w:p w14:paraId="6956802B" w14:textId="2AEA0A24" w:rsidR="001D303C" w:rsidRPr="00044822" w:rsidRDefault="00143290" w:rsidP="001D303C">
      <w:pPr>
        <w:bidi/>
        <w:spacing w:line="240" w:lineRule="auto"/>
        <w:ind w:left="360"/>
        <w:jc w:val="both"/>
        <w:rPr>
          <w:rFonts w:ascii="Traditional Arabic" w:hAnsi="Traditional Arabic" w:cs="Traditional Arabic"/>
          <w:sz w:val="32"/>
          <w:szCs w:val="32"/>
          <w:rtl/>
          <w:lang w:bidi="ar-DZ"/>
        </w:rPr>
      </w:pPr>
      <w:r w:rsidRPr="00162C95">
        <w:rPr>
          <w:rFonts w:ascii="Traditional Arabic" w:hAnsi="Traditional Arabic" w:cs="Traditional Arabic"/>
          <w:b/>
          <w:bCs/>
          <w:sz w:val="32"/>
          <w:szCs w:val="32"/>
          <w:rtl/>
          <w:lang w:bidi="ar-DZ"/>
        </w:rPr>
        <w:t>الاتجاه 1:</w:t>
      </w:r>
      <w:r w:rsidRPr="00056E5D">
        <w:rPr>
          <w:rFonts w:ascii="Traditional Arabic" w:hAnsi="Traditional Arabic" w:cs="Traditional Arabic"/>
          <w:sz w:val="32"/>
          <w:szCs w:val="32"/>
          <w:rtl/>
          <w:lang w:bidi="ar-DZ"/>
        </w:rPr>
        <w:t xml:space="preserve"> يرى أن الاسلوبية مغايرة للنقد الادبي </w:t>
      </w:r>
      <w:r w:rsidR="003E6533" w:rsidRPr="00056E5D">
        <w:rPr>
          <w:rFonts w:ascii="Traditional Arabic" w:hAnsi="Traditional Arabic" w:cs="Traditional Arabic" w:hint="cs"/>
          <w:sz w:val="32"/>
          <w:szCs w:val="32"/>
          <w:rtl/>
          <w:lang w:bidi="ar-DZ"/>
        </w:rPr>
        <w:t>ولكنها</w:t>
      </w:r>
      <w:r w:rsidRPr="00056E5D">
        <w:rPr>
          <w:rFonts w:ascii="Traditional Arabic" w:hAnsi="Traditional Arabic" w:cs="Traditional Arabic"/>
          <w:sz w:val="32"/>
          <w:szCs w:val="32"/>
          <w:rtl/>
          <w:lang w:bidi="ar-DZ"/>
        </w:rPr>
        <w:t xml:space="preserve"> ليست وريثة </w:t>
      </w:r>
      <w:r w:rsidR="00162C95" w:rsidRPr="00056E5D">
        <w:rPr>
          <w:rFonts w:ascii="Traditional Arabic" w:hAnsi="Traditional Arabic" w:cs="Traditional Arabic" w:hint="cs"/>
          <w:sz w:val="32"/>
          <w:szCs w:val="32"/>
          <w:rtl/>
          <w:lang w:bidi="ar-DZ"/>
        </w:rPr>
        <w:t>له، ونسب</w:t>
      </w:r>
      <w:r w:rsidRPr="00056E5D">
        <w:rPr>
          <w:rFonts w:ascii="Traditional Arabic" w:hAnsi="Traditional Arabic" w:cs="Traditional Arabic"/>
          <w:sz w:val="32"/>
          <w:szCs w:val="32"/>
          <w:rtl/>
          <w:lang w:bidi="ar-DZ"/>
        </w:rPr>
        <w:t xml:space="preserve"> ذلك أن اهتمام الاسلوبية ينصب على لغة النص ولا </w:t>
      </w:r>
      <w:r w:rsidR="00162C95" w:rsidRPr="00056E5D">
        <w:rPr>
          <w:rFonts w:ascii="Traditional Arabic" w:hAnsi="Traditional Arabic" w:cs="Traditional Arabic" w:hint="cs"/>
          <w:sz w:val="32"/>
          <w:szCs w:val="32"/>
          <w:rtl/>
          <w:lang w:bidi="ar-DZ"/>
        </w:rPr>
        <w:t>يتجاوزها، فوجهتها</w:t>
      </w:r>
      <w:r w:rsidRPr="00056E5D">
        <w:rPr>
          <w:rFonts w:ascii="Traditional Arabic" w:hAnsi="Traditional Arabic" w:cs="Traditional Arabic"/>
          <w:sz w:val="32"/>
          <w:szCs w:val="32"/>
          <w:rtl/>
          <w:lang w:bidi="ar-DZ"/>
        </w:rPr>
        <w:t xml:space="preserve"> في المقام الأول وجهة لغوية،</w:t>
      </w:r>
      <w:r w:rsidR="00162C95">
        <w:rPr>
          <w:rFonts w:ascii="Traditional Arabic" w:hAnsi="Traditional Arabic" w:cs="Traditional Arabic" w:hint="cs"/>
          <w:sz w:val="32"/>
          <w:szCs w:val="32"/>
          <w:rtl/>
          <w:lang w:bidi="ar-DZ"/>
        </w:rPr>
        <w:t xml:space="preserve"> </w:t>
      </w:r>
      <w:r w:rsidRPr="00056E5D">
        <w:rPr>
          <w:rFonts w:ascii="Traditional Arabic" w:hAnsi="Traditional Arabic" w:cs="Traditional Arabic"/>
          <w:sz w:val="32"/>
          <w:szCs w:val="32"/>
          <w:rtl/>
          <w:lang w:bidi="ar-DZ"/>
        </w:rPr>
        <w:t xml:space="preserve">أما النقد فاللغة هي أحد العناصر </w:t>
      </w:r>
      <w:r w:rsidRPr="00056E5D">
        <w:rPr>
          <w:rFonts w:ascii="Traditional Arabic" w:hAnsi="Traditional Arabic" w:cs="Traditional Arabic"/>
          <w:sz w:val="32"/>
          <w:szCs w:val="32"/>
          <w:rtl/>
          <w:lang w:bidi="ar-DZ"/>
        </w:rPr>
        <w:lastRenderedPageBreak/>
        <w:t xml:space="preserve">المكونة </w:t>
      </w:r>
      <w:r w:rsidR="00162C95" w:rsidRPr="00056E5D">
        <w:rPr>
          <w:rFonts w:ascii="Traditional Arabic" w:hAnsi="Traditional Arabic" w:cs="Traditional Arabic" w:hint="cs"/>
          <w:sz w:val="32"/>
          <w:szCs w:val="32"/>
          <w:rtl/>
          <w:lang w:bidi="ar-DZ"/>
        </w:rPr>
        <w:t>للأثر</w:t>
      </w:r>
      <w:r w:rsidRPr="00056E5D">
        <w:rPr>
          <w:rFonts w:ascii="Traditional Arabic" w:hAnsi="Traditional Arabic" w:cs="Traditional Arabic"/>
          <w:sz w:val="32"/>
          <w:szCs w:val="32"/>
          <w:rtl/>
          <w:lang w:bidi="ar-DZ"/>
        </w:rPr>
        <w:t xml:space="preserve"> الادبي،</w:t>
      </w:r>
      <w:r w:rsidR="00162C95">
        <w:rPr>
          <w:rFonts w:ascii="Traditional Arabic" w:hAnsi="Traditional Arabic" w:cs="Traditional Arabic" w:hint="cs"/>
          <w:sz w:val="32"/>
          <w:szCs w:val="32"/>
          <w:rtl/>
          <w:lang w:bidi="ar-DZ"/>
        </w:rPr>
        <w:t xml:space="preserve"> </w:t>
      </w:r>
      <w:r w:rsidR="00162C95" w:rsidRPr="00056E5D">
        <w:rPr>
          <w:rFonts w:ascii="Traditional Arabic" w:hAnsi="Traditional Arabic" w:cs="Traditional Arabic" w:hint="cs"/>
          <w:sz w:val="32"/>
          <w:szCs w:val="32"/>
          <w:rtl/>
          <w:lang w:bidi="ar-DZ"/>
        </w:rPr>
        <w:t>فالأسلوبية</w:t>
      </w:r>
      <w:r w:rsidRPr="00056E5D">
        <w:rPr>
          <w:rFonts w:ascii="Traditional Arabic" w:hAnsi="Traditional Arabic" w:cs="Traditional Arabic"/>
          <w:sz w:val="32"/>
          <w:szCs w:val="32"/>
          <w:rtl/>
          <w:lang w:bidi="ar-DZ"/>
        </w:rPr>
        <w:t xml:space="preserve"> قاصرة عن تخطى حواجز التحليل الى تقييم الأثر الادبي بالاحتكام الى التاريخ بينما رسالة النقد </w:t>
      </w:r>
      <w:r w:rsidR="001D303C" w:rsidRPr="00044822">
        <w:rPr>
          <w:rFonts w:ascii="Traditional Arabic" w:hAnsi="Traditional Arabic" w:cs="Traditional Arabic"/>
          <w:sz w:val="32"/>
          <w:szCs w:val="32"/>
          <w:rtl/>
          <w:lang w:bidi="ar-DZ"/>
        </w:rPr>
        <w:t xml:space="preserve">كامنة </w:t>
      </w:r>
      <w:r w:rsidR="001D303C" w:rsidRPr="00044822">
        <w:rPr>
          <w:rFonts w:ascii="Traditional Arabic" w:hAnsi="Traditional Arabic" w:cs="Traditional Arabic" w:hint="cs"/>
          <w:sz w:val="32"/>
          <w:szCs w:val="32"/>
          <w:rtl/>
          <w:lang w:bidi="ar-DZ"/>
        </w:rPr>
        <w:t>في اللثام</w:t>
      </w:r>
      <w:r w:rsidR="001D303C" w:rsidRPr="00044822">
        <w:rPr>
          <w:rFonts w:ascii="Traditional Arabic" w:hAnsi="Traditional Arabic" w:cs="Traditional Arabic"/>
          <w:sz w:val="32"/>
          <w:szCs w:val="32"/>
          <w:rtl/>
          <w:lang w:bidi="ar-DZ"/>
        </w:rPr>
        <w:t xml:space="preserve"> </w:t>
      </w:r>
      <w:r w:rsidR="001D303C" w:rsidRPr="009057B6">
        <w:rPr>
          <w:rFonts w:ascii="Traditional Arabic" w:hAnsi="Traditional Arabic" w:cs="Traditional Arabic"/>
          <w:sz w:val="32"/>
          <w:szCs w:val="32"/>
          <w:rtl/>
          <w:lang w:bidi="ar-DZ"/>
        </w:rPr>
        <w:t xml:space="preserve">عن رسالة </w:t>
      </w:r>
      <w:r w:rsidR="001D303C" w:rsidRPr="009057B6">
        <w:rPr>
          <w:rFonts w:ascii="Traditional Arabic" w:hAnsi="Traditional Arabic" w:cs="Traditional Arabic" w:hint="cs"/>
          <w:sz w:val="32"/>
          <w:szCs w:val="32"/>
          <w:rtl/>
          <w:lang w:bidi="ar-DZ"/>
        </w:rPr>
        <w:t>الادب.</w:t>
      </w:r>
    </w:p>
    <w:p w14:paraId="48FEDF15" w14:textId="2BCF456E" w:rsidR="00143290" w:rsidRPr="00056E5D" w:rsidRDefault="00162C95" w:rsidP="00056E5D">
      <w:pPr>
        <w:bidi/>
        <w:spacing w:line="240" w:lineRule="auto"/>
        <w:ind w:left="360"/>
        <w:jc w:val="both"/>
        <w:rPr>
          <w:rFonts w:ascii="Traditional Arabic" w:hAnsi="Traditional Arabic" w:cs="Traditional Arabic"/>
          <w:sz w:val="32"/>
          <w:szCs w:val="32"/>
          <w:rtl/>
          <w:lang w:bidi="ar-DZ"/>
        </w:rPr>
      </w:pPr>
      <w:r w:rsidRPr="00056E5D">
        <w:rPr>
          <w:rFonts w:ascii="Traditional Arabic" w:hAnsi="Traditional Arabic" w:cs="Traditional Arabic" w:hint="cs"/>
          <w:sz w:val="32"/>
          <w:szCs w:val="32"/>
          <w:rtl/>
          <w:lang w:bidi="ar-DZ"/>
        </w:rPr>
        <w:t>ويرفض</w:t>
      </w:r>
      <w:r w:rsidR="00143290" w:rsidRPr="00056E5D">
        <w:rPr>
          <w:rFonts w:ascii="Traditional Arabic" w:hAnsi="Traditional Arabic" w:cs="Traditional Arabic"/>
          <w:sz w:val="32"/>
          <w:szCs w:val="32"/>
          <w:rtl/>
          <w:lang w:bidi="ar-DZ"/>
        </w:rPr>
        <w:t xml:space="preserve"> هذا الاتجاه ان تكون الاسلوبية منهجا شاملا لكل أبعاد الظاهرة الأدبية اذ أنها تكتفي بتقرير الظواهر الصوتية </w:t>
      </w:r>
      <w:r w:rsidRPr="00056E5D">
        <w:rPr>
          <w:rFonts w:ascii="Traditional Arabic" w:hAnsi="Traditional Arabic" w:cs="Traditional Arabic" w:hint="cs"/>
          <w:sz w:val="32"/>
          <w:szCs w:val="32"/>
          <w:rtl/>
          <w:lang w:bidi="ar-DZ"/>
        </w:rPr>
        <w:t>والدلالية</w:t>
      </w:r>
      <w:r w:rsidR="00143290" w:rsidRPr="00056E5D">
        <w:rPr>
          <w:rFonts w:ascii="Traditional Arabic" w:hAnsi="Traditional Arabic" w:cs="Traditional Arabic"/>
          <w:sz w:val="32"/>
          <w:szCs w:val="32"/>
          <w:rtl/>
          <w:lang w:bidi="ar-DZ"/>
        </w:rPr>
        <w:t xml:space="preserve"> </w:t>
      </w:r>
      <w:r w:rsidRPr="00056E5D">
        <w:rPr>
          <w:rFonts w:ascii="Traditional Arabic" w:hAnsi="Traditional Arabic" w:cs="Traditional Arabic" w:hint="cs"/>
          <w:sz w:val="32"/>
          <w:szCs w:val="32"/>
          <w:rtl/>
          <w:lang w:bidi="ar-DZ"/>
        </w:rPr>
        <w:t>والتركيبية</w:t>
      </w:r>
      <w:r w:rsidR="00143290" w:rsidRPr="00056E5D">
        <w:rPr>
          <w:rFonts w:ascii="Traditional Arabic" w:hAnsi="Traditional Arabic" w:cs="Traditional Arabic"/>
          <w:sz w:val="32"/>
          <w:szCs w:val="32"/>
          <w:rtl/>
          <w:lang w:bidi="ar-DZ"/>
        </w:rPr>
        <w:t xml:space="preserve"> </w:t>
      </w:r>
      <w:r w:rsidRPr="00056E5D">
        <w:rPr>
          <w:rFonts w:ascii="Traditional Arabic" w:hAnsi="Traditional Arabic" w:cs="Traditional Arabic" w:hint="cs"/>
          <w:sz w:val="32"/>
          <w:szCs w:val="32"/>
          <w:rtl/>
          <w:lang w:bidi="ar-DZ"/>
        </w:rPr>
        <w:t>والاتباعية</w:t>
      </w:r>
      <w:r w:rsidR="003928AD" w:rsidRPr="00056E5D">
        <w:rPr>
          <w:rFonts w:ascii="Traditional Arabic" w:hAnsi="Traditional Arabic" w:cs="Traditional Arabic"/>
          <w:sz w:val="32"/>
          <w:szCs w:val="32"/>
          <w:rtl/>
          <w:lang w:bidi="ar-DZ"/>
        </w:rPr>
        <w:t xml:space="preserve">، </w:t>
      </w:r>
      <w:r w:rsidRPr="00056E5D">
        <w:rPr>
          <w:rFonts w:ascii="Traditional Arabic" w:hAnsi="Traditional Arabic" w:cs="Traditional Arabic" w:hint="cs"/>
          <w:sz w:val="32"/>
          <w:szCs w:val="32"/>
          <w:rtl/>
          <w:lang w:bidi="ar-DZ"/>
        </w:rPr>
        <w:t>لأقول هذا</w:t>
      </w:r>
      <w:r w:rsidR="003928AD" w:rsidRPr="00056E5D">
        <w:rPr>
          <w:rFonts w:ascii="Traditional Arabic" w:hAnsi="Traditional Arabic" w:cs="Traditional Arabic"/>
          <w:sz w:val="32"/>
          <w:szCs w:val="32"/>
          <w:rtl/>
          <w:lang w:bidi="ar-DZ"/>
        </w:rPr>
        <w:t xml:space="preserve"> جيد </w:t>
      </w:r>
      <w:r w:rsidRPr="00056E5D">
        <w:rPr>
          <w:rFonts w:ascii="Traditional Arabic" w:hAnsi="Traditional Arabic" w:cs="Traditional Arabic" w:hint="cs"/>
          <w:sz w:val="32"/>
          <w:szCs w:val="32"/>
          <w:rtl/>
          <w:lang w:bidi="ar-DZ"/>
        </w:rPr>
        <w:t>وهذا</w:t>
      </w:r>
      <w:r w:rsidR="003928AD" w:rsidRPr="00056E5D">
        <w:rPr>
          <w:rFonts w:ascii="Traditional Arabic" w:hAnsi="Traditional Arabic" w:cs="Traditional Arabic"/>
          <w:sz w:val="32"/>
          <w:szCs w:val="32"/>
          <w:rtl/>
          <w:lang w:bidi="ar-DZ"/>
        </w:rPr>
        <w:t xml:space="preserve"> </w:t>
      </w:r>
      <w:r w:rsidRPr="00056E5D">
        <w:rPr>
          <w:rFonts w:ascii="Traditional Arabic" w:hAnsi="Traditional Arabic" w:cs="Traditional Arabic" w:hint="cs"/>
          <w:sz w:val="32"/>
          <w:szCs w:val="32"/>
          <w:rtl/>
          <w:lang w:bidi="ar-DZ"/>
        </w:rPr>
        <w:t>رديء، وانما</w:t>
      </w:r>
      <w:r w:rsidR="003928AD" w:rsidRPr="00056E5D">
        <w:rPr>
          <w:rFonts w:ascii="Traditional Arabic" w:hAnsi="Traditional Arabic" w:cs="Traditional Arabic"/>
          <w:sz w:val="32"/>
          <w:szCs w:val="32"/>
          <w:rtl/>
          <w:lang w:bidi="ar-DZ"/>
        </w:rPr>
        <w:t xml:space="preserve"> نقول هكذا أجد صلة اللغة فالنص بناء </w:t>
      </w:r>
      <w:r w:rsidRPr="00056E5D">
        <w:rPr>
          <w:rFonts w:ascii="Traditional Arabic" w:hAnsi="Traditional Arabic" w:cs="Traditional Arabic" w:hint="cs"/>
          <w:sz w:val="32"/>
          <w:szCs w:val="32"/>
          <w:rtl/>
          <w:lang w:bidi="ar-DZ"/>
        </w:rPr>
        <w:t>وتنظيما</w:t>
      </w:r>
      <w:r w:rsidR="003928AD" w:rsidRPr="00056E5D">
        <w:rPr>
          <w:rFonts w:ascii="Traditional Arabic" w:hAnsi="Traditional Arabic" w:cs="Traditional Arabic"/>
          <w:sz w:val="32"/>
          <w:szCs w:val="32"/>
          <w:rtl/>
          <w:lang w:bidi="ar-DZ"/>
        </w:rPr>
        <w:t xml:space="preserve"> وسباقات </w:t>
      </w:r>
      <w:r w:rsidRPr="00056E5D">
        <w:rPr>
          <w:rFonts w:ascii="Traditional Arabic" w:hAnsi="Traditional Arabic" w:cs="Traditional Arabic" w:hint="cs"/>
          <w:sz w:val="32"/>
          <w:szCs w:val="32"/>
          <w:rtl/>
          <w:lang w:bidi="ar-DZ"/>
        </w:rPr>
        <w:t>وأساليب</w:t>
      </w:r>
      <w:r w:rsidR="003928AD" w:rsidRPr="00056E5D">
        <w:rPr>
          <w:rFonts w:ascii="Traditional Arabic" w:hAnsi="Traditional Arabic" w:cs="Traditional Arabic"/>
          <w:sz w:val="32"/>
          <w:szCs w:val="32"/>
          <w:rtl/>
          <w:lang w:bidi="ar-DZ"/>
        </w:rPr>
        <w:t>."</w:t>
      </w:r>
    </w:p>
    <w:p w14:paraId="1B9F5EEA" w14:textId="1AABC308" w:rsidR="003928AD" w:rsidRPr="00056E5D" w:rsidRDefault="003928AD" w:rsidP="00056E5D">
      <w:pPr>
        <w:bidi/>
        <w:spacing w:line="240" w:lineRule="auto"/>
        <w:ind w:left="360"/>
        <w:jc w:val="both"/>
        <w:rPr>
          <w:rFonts w:ascii="Traditional Arabic" w:hAnsi="Traditional Arabic" w:cs="Traditional Arabic"/>
          <w:sz w:val="32"/>
          <w:szCs w:val="32"/>
          <w:rtl/>
          <w:lang w:bidi="ar-DZ"/>
        </w:rPr>
      </w:pPr>
      <w:r w:rsidRPr="00162C95">
        <w:rPr>
          <w:rFonts w:ascii="Traditional Arabic" w:hAnsi="Traditional Arabic" w:cs="Traditional Arabic"/>
          <w:b/>
          <w:bCs/>
          <w:sz w:val="32"/>
          <w:szCs w:val="32"/>
          <w:rtl/>
          <w:lang w:bidi="ar-DZ"/>
        </w:rPr>
        <w:t>الاتجاه 2:</w:t>
      </w:r>
      <w:r w:rsidRPr="00056E5D">
        <w:rPr>
          <w:rFonts w:ascii="Traditional Arabic" w:hAnsi="Traditional Arabic" w:cs="Traditional Arabic"/>
          <w:sz w:val="32"/>
          <w:szCs w:val="32"/>
          <w:rtl/>
          <w:lang w:bidi="ar-DZ"/>
        </w:rPr>
        <w:t xml:space="preserve"> يرى أن النقد قد استحال الى نقد </w:t>
      </w:r>
      <w:r w:rsidR="00162C95" w:rsidRPr="00056E5D">
        <w:rPr>
          <w:rFonts w:ascii="Traditional Arabic" w:hAnsi="Traditional Arabic" w:cs="Traditional Arabic" w:hint="cs"/>
          <w:sz w:val="32"/>
          <w:szCs w:val="32"/>
          <w:rtl/>
          <w:lang w:bidi="ar-DZ"/>
        </w:rPr>
        <w:t>للأسلوب</w:t>
      </w:r>
      <w:r w:rsidRPr="00056E5D">
        <w:rPr>
          <w:rFonts w:ascii="Traditional Arabic" w:hAnsi="Traditional Arabic" w:cs="Traditional Arabic"/>
          <w:sz w:val="32"/>
          <w:szCs w:val="32"/>
          <w:rtl/>
          <w:lang w:bidi="ar-DZ"/>
        </w:rPr>
        <w:t xml:space="preserve"> </w:t>
      </w:r>
      <w:r w:rsidR="00162C95" w:rsidRPr="00056E5D">
        <w:rPr>
          <w:rFonts w:ascii="Traditional Arabic" w:hAnsi="Traditional Arabic" w:cs="Traditional Arabic" w:hint="cs"/>
          <w:sz w:val="32"/>
          <w:szCs w:val="32"/>
          <w:rtl/>
          <w:lang w:bidi="ar-DZ"/>
        </w:rPr>
        <w:t>وصار</w:t>
      </w:r>
      <w:r w:rsidRPr="00056E5D">
        <w:rPr>
          <w:rFonts w:ascii="Traditional Arabic" w:hAnsi="Traditional Arabic" w:cs="Traditional Arabic"/>
          <w:sz w:val="32"/>
          <w:szCs w:val="32"/>
          <w:rtl/>
          <w:lang w:bidi="ar-DZ"/>
        </w:rPr>
        <w:t xml:space="preserve"> من فروع علم الأسلوب،</w:t>
      </w:r>
      <w:r w:rsidR="00162C95">
        <w:rPr>
          <w:rFonts w:ascii="Traditional Arabic" w:hAnsi="Traditional Arabic" w:cs="Traditional Arabic" w:hint="cs"/>
          <w:sz w:val="32"/>
          <w:szCs w:val="32"/>
          <w:rtl/>
          <w:lang w:bidi="ar-DZ"/>
        </w:rPr>
        <w:t xml:space="preserve"> </w:t>
      </w:r>
      <w:r w:rsidR="00162C95" w:rsidRPr="00056E5D">
        <w:rPr>
          <w:rFonts w:ascii="Traditional Arabic" w:hAnsi="Traditional Arabic" w:cs="Traditional Arabic" w:hint="cs"/>
          <w:sz w:val="32"/>
          <w:szCs w:val="32"/>
          <w:rtl/>
          <w:lang w:bidi="ar-DZ"/>
        </w:rPr>
        <w:t>ومهمته</w:t>
      </w:r>
      <w:r w:rsidRPr="00056E5D">
        <w:rPr>
          <w:rFonts w:ascii="Traditional Arabic" w:hAnsi="Traditional Arabic" w:cs="Traditional Arabic"/>
          <w:sz w:val="32"/>
          <w:szCs w:val="32"/>
          <w:rtl/>
          <w:lang w:bidi="ar-DZ"/>
        </w:rPr>
        <w:t xml:space="preserve"> أن يمد هذا العلم بتعريفات جديدة </w:t>
      </w:r>
      <w:r w:rsidR="00162C95" w:rsidRPr="00056E5D">
        <w:rPr>
          <w:rFonts w:ascii="Traditional Arabic" w:hAnsi="Traditional Arabic" w:cs="Traditional Arabic" w:hint="cs"/>
          <w:sz w:val="32"/>
          <w:szCs w:val="32"/>
          <w:rtl/>
          <w:lang w:bidi="ar-DZ"/>
        </w:rPr>
        <w:t>ومعايير</w:t>
      </w:r>
      <w:r w:rsidRPr="00056E5D">
        <w:rPr>
          <w:rFonts w:ascii="Traditional Arabic" w:hAnsi="Traditional Arabic" w:cs="Traditional Arabic"/>
          <w:sz w:val="32"/>
          <w:szCs w:val="32"/>
          <w:rtl/>
          <w:lang w:bidi="ar-DZ"/>
        </w:rPr>
        <w:t xml:space="preserve"> </w:t>
      </w:r>
      <w:r w:rsidR="00162C95" w:rsidRPr="00056E5D">
        <w:rPr>
          <w:rFonts w:ascii="Traditional Arabic" w:hAnsi="Traditional Arabic" w:cs="Traditional Arabic" w:hint="cs"/>
          <w:sz w:val="32"/>
          <w:szCs w:val="32"/>
          <w:rtl/>
          <w:lang w:bidi="ar-DZ"/>
        </w:rPr>
        <w:t>جديدة.</w:t>
      </w:r>
    </w:p>
    <w:p w14:paraId="2F0D2B72" w14:textId="360C51AC" w:rsidR="003928AD" w:rsidRPr="00056E5D" w:rsidRDefault="003928AD" w:rsidP="00056E5D">
      <w:pPr>
        <w:bidi/>
        <w:spacing w:line="240" w:lineRule="auto"/>
        <w:ind w:left="360"/>
        <w:jc w:val="both"/>
        <w:rPr>
          <w:rFonts w:ascii="Traditional Arabic" w:hAnsi="Traditional Arabic" w:cs="Traditional Arabic"/>
          <w:sz w:val="32"/>
          <w:szCs w:val="32"/>
          <w:rtl/>
          <w:lang w:bidi="ar-DZ"/>
        </w:rPr>
      </w:pPr>
      <w:r w:rsidRPr="00162C95">
        <w:rPr>
          <w:rFonts w:ascii="Traditional Arabic" w:hAnsi="Traditional Arabic" w:cs="Traditional Arabic"/>
          <w:b/>
          <w:bCs/>
          <w:sz w:val="32"/>
          <w:szCs w:val="32"/>
          <w:rtl/>
          <w:lang w:bidi="ar-DZ"/>
        </w:rPr>
        <w:t>الاتجاه 3:</w:t>
      </w:r>
      <w:r w:rsidRPr="00056E5D">
        <w:rPr>
          <w:rFonts w:ascii="Traditional Arabic" w:hAnsi="Traditional Arabic" w:cs="Traditional Arabic"/>
          <w:sz w:val="32"/>
          <w:szCs w:val="32"/>
          <w:rtl/>
          <w:lang w:bidi="ar-DZ"/>
        </w:rPr>
        <w:t xml:space="preserve"> ينظر الى أن العلاقة بين الاسلوبية والنقد هي علاقة جدلية قائمة على ما يمكن أن يقدمه كل طرف </w:t>
      </w:r>
      <w:r w:rsidR="00162C95" w:rsidRPr="00056E5D">
        <w:rPr>
          <w:rFonts w:ascii="Traditional Arabic" w:hAnsi="Traditional Arabic" w:cs="Traditional Arabic" w:hint="cs"/>
          <w:sz w:val="32"/>
          <w:szCs w:val="32"/>
          <w:rtl/>
          <w:lang w:bidi="ar-DZ"/>
        </w:rPr>
        <w:t>للآخر</w:t>
      </w:r>
      <w:r w:rsidRPr="00056E5D">
        <w:rPr>
          <w:rFonts w:ascii="Traditional Arabic" w:hAnsi="Traditional Arabic" w:cs="Traditional Arabic"/>
          <w:sz w:val="32"/>
          <w:szCs w:val="32"/>
          <w:rtl/>
          <w:lang w:bidi="ar-DZ"/>
        </w:rPr>
        <w:t xml:space="preserve"> فكلاهما يستطيع أن يمد الاخر بخيرات متعددة استقاها من مجال دراسته.</w:t>
      </w:r>
      <w:r w:rsidR="009041FF" w:rsidRPr="00056E5D">
        <w:rPr>
          <w:rStyle w:val="Appelnotedebasdep"/>
          <w:rFonts w:ascii="Traditional Arabic" w:hAnsi="Traditional Arabic" w:cs="Traditional Arabic"/>
          <w:sz w:val="32"/>
          <w:szCs w:val="32"/>
          <w:rtl/>
          <w:lang w:bidi="ar-DZ"/>
        </w:rPr>
        <w:footnoteReference w:id="63"/>
      </w:r>
    </w:p>
    <w:p w14:paraId="14967BA5" w14:textId="42318311" w:rsidR="003928AD" w:rsidRPr="00635B64" w:rsidRDefault="003928AD" w:rsidP="003928AD">
      <w:pPr>
        <w:pStyle w:val="Paragraphedeliste"/>
        <w:numPr>
          <w:ilvl w:val="0"/>
          <w:numId w:val="6"/>
        </w:numPr>
        <w:bidi/>
        <w:rPr>
          <w:rFonts w:asciiTheme="majorBidi" w:hAnsiTheme="majorBidi" w:cs="Mohammad Bold Normal"/>
          <w:sz w:val="28"/>
          <w:szCs w:val="28"/>
          <w:lang w:bidi="ar-DZ"/>
        </w:rPr>
      </w:pPr>
      <w:r w:rsidRPr="00635B64">
        <w:rPr>
          <w:rFonts w:asciiTheme="majorBidi" w:hAnsiTheme="majorBidi" w:cs="Mohammad Bold Normal" w:hint="cs"/>
          <w:sz w:val="28"/>
          <w:szCs w:val="28"/>
          <w:rtl/>
          <w:lang w:bidi="ar-DZ"/>
        </w:rPr>
        <w:t xml:space="preserve">الاسلوبية </w:t>
      </w:r>
      <w:r w:rsidR="00162C95" w:rsidRPr="00635B64">
        <w:rPr>
          <w:rFonts w:asciiTheme="majorBidi" w:hAnsiTheme="majorBidi" w:cs="Mohammad Bold Normal" w:hint="cs"/>
          <w:sz w:val="28"/>
          <w:szCs w:val="28"/>
          <w:rtl/>
          <w:lang w:bidi="ar-DZ"/>
        </w:rPr>
        <w:t>وصلتها</w:t>
      </w:r>
      <w:r w:rsidRPr="00635B64">
        <w:rPr>
          <w:rFonts w:asciiTheme="majorBidi" w:hAnsiTheme="majorBidi" w:cs="Mohammad Bold Normal" w:hint="cs"/>
          <w:sz w:val="28"/>
          <w:szCs w:val="28"/>
          <w:rtl/>
          <w:lang w:bidi="ar-DZ"/>
        </w:rPr>
        <w:t xml:space="preserve"> بعلم اللغة:</w:t>
      </w:r>
    </w:p>
    <w:p w14:paraId="68CCEC9C" w14:textId="6960A861" w:rsidR="003928AD" w:rsidRPr="00162C95" w:rsidRDefault="003928AD" w:rsidP="00162C95">
      <w:pPr>
        <w:bidi/>
        <w:spacing w:line="240" w:lineRule="auto"/>
        <w:ind w:left="360"/>
        <w:jc w:val="both"/>
        <w:rPr>
          <w:rFonts w:ascii="Traditional Arabic" w:hAnsi="Traditional Arabic" w:cs="Traditional Arabic"/>
          <w:sz w:val="32"/>
          <w:szCs w:val="32"/>
          <w:rtl/>
          <w:lang w:bidi="ar-DZ"/>
        </w:rPr>
      </w:pPr>
      <w:r w:rsidRPr="00162C95">
        <w:rPr>
          <w:rFonts w:ascii="Traditional Arabic" w:hAnsi="Traditional Arabic" w:cs="Traditional Arabic"/>
          <w:sz w:val="32"/>
          <w:szCs w:val="32"/>
          <w:rtl/>
          <w:lang w:bidi="ar-DZ"/>
        </w:rPr>
        <w:t xml:space="preserve">علم الاسلوبية بعلم اللغة هي علاقة منشأ </w:t>
      </w:r>
      <w:r w:rsidR="00803841" w:rsidRPr="00162C95">
        <w:rPr>
          <w:rFonts w:ascii="Traditional Arabic" w:hAnsi="Traditional Arabic" w:cs="Traditional Arabic" w:hint="cs"/>
          <w:sz w:val="32"/>
          <w:szCs w:val="32"/>
          <w:rtl/>
          <w:lang w:bidi="ar-DZ"/>
        </w:rPr>
        <w:t>ومنبت</w:t>
      </w:r>
      <w:r w:rsidRPr="00162C95">
        <w:rPr>
          <w:rFonts w:ascii="Traditional Arabic" w:hAnsi="Traditional Arabic" w:cs="Traditional Arabic"/>
          <w:sz w:val="32"/>
          <w:szCs w:val="32"/>
          <w:rtl/>
          <w:lang w:bidi="ar-DZ"/>
        </w:rPr>
        <w:t xml:space="preserve"> ووفق </w:t>
      </w:r>
      <w:r w:rsidR="00162C95" w:rsidRPr="00162C95">
        <w:rPr>
          <w:rFonts w:ascii="Traditional Arabic" w:hAnsi="Traditional Arabic" w:cs="Traditional Arabic" w:hint="cs"/>
          <w:sz w:val="32"/>
          <w:szCs w:val="32"/>
          <w:rtl/>
          <w:lang w:bidi="ar-DZ"/>
        </w:rPr>
        <w:t>ما ير</w:t>
      </w:r>
      <w:r w:rsidR="00162C95" w:rsidRPr="00162C95">
        <w:rPr>
          <w:rFonts w:ascii="Traditional Arabic" w:hAnsi="Traditional Arabic" w:cs="Traditional Arabic" w:hint="eastAsia"/>
          <w:sz w:val="32"/>
          <w:szCs w:val="32"/>
          <w:rtl/>
          <w:lang w:bidi="ar-DZ"/>
        </w:rPr>
        <w:t>ى</w:t>
      </w:r>
      <w:r w:rsidRPr="00162C95">
        <w:rPr>
          <w:rFonts w:ascii="Traditional Arabic" w:hAnsi="Traditional Arabic" w:cs="Traditional Arabic"/>
          <w:sz w:val="32"/>
          <w:szCs w:val="32"/>
          <w:rtl/>
          <w:lang w:bidi="ar-DZ"/>
        </w:rPr>
        <w:t xml:space="preserve"> بعض الباحثين تتحدد الاسلوبية بكونها أحد فروع علم </w:t>
      </w:r>
      <w:r w:rsidR="00162C95" w:rsidRPr="00162C95">
        <w:rPr>
          <w:rFonts w:ascii="Traditional Arabic" w:hAnsi="Traditional Arabic" w:cs="Traditional Arabic" w:hint="cs"/>
          <w:sz w:val="32"/>
          <w:szCs w:val="32"/>
          <w:rtl/>
          <w:lang w:bidi="ar-DZ"/>
        </w:rPr>
        <w:t>اللغة، الا</w:t>
      </w:r>
      <w:r w:rsidRPr="00162C95">
        <w:rPr>
          <w:rFonts w:ascii="Traditional Arabic" w:hAnsi="Traditional Arabic" w:cs="Traditional Arabic"/>
          <w:sz w:val="32"/>
          <w:szCs w:val="32"/>
          <w:rtl/>
          <w:lang w:bidi="ar-DZ"/>
        </w:rPr>
        <w:t xml:space="preserve"> أن اعتمادها على وجهة نظر خاصة تميزها عن سائر فروع الدراسات </w:t>
      </w:r>
      <w:r w:rsidR="00162C95" w:rsidRPr="00162C95">
        <w:rPr>
          <w:rFonts w:ascii="Traditional Arabic" w:hAnsi="Traditional Arabic" w:cs="Traditional Arabic" w:hint="cs"/>
          <w:sz w:val="32"/>
          <w:szCs w:val="32"/>
          <w:rtl/>
          <w:lang w:bidi="ar-DZ"/>
        </w:rPr>
        <w:t>اللغوية، فالأقرب</w:t>
      </w:r>
      <w:r w:rsidRPr="00162C95">
        <w:rPr>
          <w:rFonts w:ascii="Traditional Arabic" w:hAnsi="Traditional Arabic" w:cs="Traditional Arabic"/>
          <w:sz w:val="32"/>
          <w:szCs w:val="32"/>
          <w:rtl/>
          <w:lang w:bidi="ar-DZ"/>
        </w:rPr>
        <w:t xml:space="preserve"> الى المن</w:t>
      </w:r>
      <w:r w:rsidR="00E63CEC" w:rsidRPr="00162C95">
        <w:rPr>
          <w:rFonts w:ascii="Traditional Arabic" w:hAnsi="Traditional Arabic" w:cs="Traditional Arabic"/>
          <w:sz w:val="32"/>
          <w:szCs w:val="32"/>
          <w:rtl/>
          <w:lang w:bidi="ar-DZ"/>
        </w:rPr>
        <w:t>طق اعتبارها علما مساو</w:t>
      </w:r>
      <w:r w:rsidR="005042A4" w:rsidRPr="00162C95">
        <w:rPr>
          <w:rFonts w:ascii="Traditional Arabic" w:hAnsi="Traditional Arabic" w:cs="Traditional Arabic"/>
          <w:sz w:val="32"/>
          <w:szCs w:val="32"/>
          <w:rtl/>
          <w:lang w:bidi="ar-DZ"/>
        </w:rPr>
        <w:t xml:space="preserve">ي لعلم </w:t>
      </w:r>
      <w:r w:rsidR="00162C95" w:rsidRPr="00162C95">
        <w:rPr>
          <w:rFonts w:ascii="Traditional Arabic" w:hAnsi="Traditional Arabic" w:cs="Traditional Arabic" w:hint="cs"/>
          <w:sz w:val="32"/>
          <w:szCs w:val="32"/>
          <w:rtl/>
          <w:lang w:bidi="ar-DZ"/>
        </w:rPr>
        <w:t>اللغة،</w:t>
      </w:r>
      <w:r w:rsidR="005042A4" w:rsidRPr="00162C95">
        <w:rPr>
          <w:rFonts w:ascii="Traditional Arabic" w:hAnsi="Traditional Arabic" w:cs="Traditional Arabic"/>
          <w:sz w:val="32"/>
          <w:szCs w:val="32"/>
          <w:rtl/>
          <w:lang w:bidi="ar-DZ"/>
        </w:rPr>
        <w:t xml:space="preserve"> </w:t>
      </w:r>
      <w:r w:rsidR="00162C95" w:rsidRPr="00162C95">
        <w:rPr>
          <w:rFonts w:ascii="Traditional Arabic" w:hAnsi="Traditional Arabic" w:cs="Traditional Arabic" w:hint="cs"/>
          <w:sz w:val="32"/>
          <w:szCs w:val="32"/>
          <w:rtl/>
          <w:lang w:bidi="ar-DZ"/>
        </w:rPr>
        <w:t>لا يعن</w:t>
      </w:r>
      <w:r w:rsidR="00162C95" w:rsidRPr="00162C95">
        <w:rPr>
          <w:rFonts w:ascii="Traditional Arabic" w:hAnsi="Traditional Arabic" w:cs="Traditional Arabic" w:hint="eastAsia"/>
          <w:sz w:val="32"/>
          <w:szCs w:val="32"/>
          <w:rtl/>
          <w:lang w:bidi="ar-DZ"/>
        </w:rPr>
        <w:t>ي</w:t>
      </w:r>
      <w:r w:rsidR="005042A4" w:rsidRPr="00162C95">
        <w:rPr>
          <w:rFonts w:ascii="Traditional Arabic" w:hAnsi="Traditional Arabic" w:cs="Traditional Arabic"/>
          <w:sz w:val="32"/>
          <w:szCs w:val="32"/>
          <w:rtl/>
          <w:lang w:bidi="ar-DZ"/>
        </w:rPr>
        <w:t xml:space="preserve"> بعناصر اللغة من حيث هي بل </w:t>
      </w:r>
      <w:r w:rsidR="00162C95" w:rsidRPr="00162C95">
        <w:rPr>
          <w:rFonts w:ascii="Traditional Arabic" w:hAnsi="Traditional Arabic" w:cs="Traditional Arabic" w:hint="cs"/>
          <w:sz w:val="32"/>
          <w:szCs w:val="32"/>
          <w:rtl/>
          <w:lang w:bidi="ar-DZ"/>
        </w:rPr>
        <w:t>بإمكانياتها</w:t>
      </w:r>
      <w:r w:rsidR="005042A4" w:rsidRPr="00162C95">
        <w:rPr>
          <w:rFonts w:ascii="Traditional Arabic" w:hAnsi="Traditional Arabic" w:cs="Traditional Arabic"/>
          <w:sz w:val="32"/>
          <w:szCs w:val="32"/>
          <w:rtl/>
          <w:lang w:bidi="ar-DZ"/>
        </w:rPr>
        <w:t xml:space="preserve"> التعبيرية </w:t>
      </w:r>
      <w:r w:rsidR="00803841" w:rsidRPr="00162C95">
        <w:rPr>
          <w:rFonts w:ascii="Traditional Arabic" w:hAnsi="Traditional Arabic" w:cs="Traditional Arabic" w:hint="cs"/>
          <w:sz w:val="32"/>
          <w:szCs w:val="32"/>
          <w:rtl/>
          <w:lang w:bidi="ar-DZ"/>
        </w:rPr>
        <w:t>وعلى</w:t>
      </w:r>
      <w:r w:rsidR="005042A4" w:rsidRPr="00162C95">
        <w:rPr>
          <w:rFonts w:ascii="Traditional Arabic" w:hAnsi="Traditional Arabic" w:cs="Traditional Arabic"/>
          <w:sz w:val="32"/>
          <w:szCs w:val="32"/>
          <w:rtl/>
          <w:lang w:bidi="ar-DZ"/>
        </w:rPr>
        <w:t xml:space="preserve"> هذا الأساس تكون لعلم الأسلوب الأقسام نفسها التي لعلم اللغة.</w:t>
      </w:r>
      <w:r w:rsidR="009041FF" w:rsidRPr="00162C95">
        <w:rPr>
          <w:rStyle w:val="Appelnotedebasdep"/>
          <w:rFonts w:ascii="Traditional Arabic" w:hAnsi="Traditional Arabic" w:cs="Traditional Arabic"/>
          <w:sz w:val="32"/>
          <w:szCs w:val="32"/>
          <w:rtl/>
          <w:lang w:bidi="ar-DZ"/>
        </w:rPr>
        <w:footnoteReference w:id="64"/>
      </w:r>
    </w:p>
    <w:p w14:paraId="119A04A8" w14:textId="77777777" w:rsidR="000E23EC" w:rsidRPr="00D54CCF" w:rsidRDefault="000E23EC" w:rsidP="000E23EC">
      <w:pPr>
        <w:bidi/>
        <w:spacing w:line="240" w:lineRule="auto"/>
        <w:ind w:left="360"/>
        <w:jc w:val="both"/>
        <w:rPr>
          <w:rFonts w:ascii="Traditional Arabic" w:hAnsi="Traditional Arabic" w:cs="Traditional Arabic"/>
          <w:sz w:val="32"/>
          <w:szCs w:val="32"/>
          <w:rtl/>
          <w:lang w:bidi="ar-DZ"/>
        </w:rPr>
      </w:pPr>
      <w:r w:rsidRPr="00D54CCF">
        <w:rPr>
          <w:rFonts w:ascii="Traditional Arabic" w:hAnsi="Traditional Arabic" w:cs="Traditional Arabic" w:hint="cs"/>
          <w:sz w:val="32"/>
          <w:szCs w:val="32"/>
          <w:rtl/>
          <w:lang w:bidi="ar-DZ"/>
        </w:rPr>
        <w:t>وأدى</w:t>
      </w:r>
      <w:r w:rsidRPr="00D54CCF">
        <w:rPr>
          <w:rFonts w:ascii="Traditional Arabic" w:hAnsi="Traditional Arabic" w:cs="Traditional Arabic"/>
          <w:sz w:val="32"/>
          <w:szCs w:val="32"/>
          <w:rtl/>
          <w:lang w:bidi="ar-DZ"/>
        </w:rPr>
        <w:t xml:space="preserve"> الارتباط التاريخي بين الاسلوبية </w:t>
      </w:r>
      <w:r w:rsidRPr="00D54CCF">
        <w:rPr>
          <w:rFonts w:ascii="Traditional Arabic" w:hAnsi="Traditional Arabic" w:cs="Traditional Arabic" w:hint="cs"/>
          <w:sz w:val="32"/>
          <w:szCs w:val="32"/>
          <w:rtl/>
          <w:lang w:bidi="ar-DZ"/>
        </w:rPr>
        <w:t>وعلم</w:t>
      </w:r>
      <w:r w:rsidRPr="00D54CCF">
        <w:rPr>
          <w:rFonts w:ascii="Traditional Arabic" w:hAnsi="Traditional Arabic" w:cs="Traditional Arabic"/>
          <w:sz w:val="32"/>
          <w:szCs w:val="32"/>
          <w:rtl/>
          <w:lang w:bidi="ar-DZ"/>
        </w:rPr>
        <w:t xml:space="preserve"> اللغة ببعض مؤرخي النقد الى أن يقعوا في الخلط فصار يعدون أي تناول </w:t>
      </w:r>
      <w:r w:rsidRPr="00D54CCF">
        <w:rPr>
          <w:rFonts w:ascii="Traditional Arabic" w:hAnsi="Traditional Arabic" w:cs="Traditional Arabic" w:hint="cs"/>
          <w:sz w:val="32"/>
          <w:szCs w:val="32"/>
          <w:rtl/>
          <w:lang w:bidi="ar-DZ"/>
        </w:rPr>
        <w:t>للأدب</w:t>
      </w:r>
      <w:r w:rsidRPr="00D54CCF">
        <w:rPr>
          <w:rFonts w:ascii="Traditional Arabic" w:hAnsi="Traditional Arabic" w:cs="Traditional Arabic"/>
          <w:sz w:val="32"/>
          <w:szCs w:val="32"/>
          <w:rtl/>
          <w:lang w:bidi="ar-DZ"/>
        </w:rPr>
        <w:t xml:space="preserve"> يظهر</w:t>
      </w:r>
      <w:r>
        <w:rPr>
          <w:rFonts w:ascii="Traditional Arabic" w:hAnsi="Traditional Arabic" w:cs="Traditional Arabic" w:hint="cs"/>
          <w:sz w:val="32"/>
          <w:szCs w:val="32"/>
          <w:rtl/>
          <w:lang w:bidi="ar-DZ"/>
        </w:rPr>
        <w:t xml:space="preserve"> </w:t>
      </w:r>
      <w:r w:rsidRPr="00D54CCF">
        <w:rPr>
          <w:rFonts w:ascii="Traditional Arabic" w:hAnsi="Traditional Arabic" w:cs="Traditional Arabic"/>
          <w:sz w:val="32"/>
          <w:szCs w:val="32"/>
          <w:rtl/>
          <w:lang w:bidi="ar-DZ"/>
        </w:rPr>
        <w:t>اهتماما واضحا بمظاهر لغوية (</w:t>
      </w:r>
      <w:r w:rsidRPr="00D54CCF">
        <w:rPr>
          <w:rFonts w:ascii="Traditional Arabic" w:hAnsi="Traditional Arabic" w:cs="Traditional Arabic" w:hint="cs"/>
          <w:sz w:val="32"/>
          <w:szCs w:val="32"/>
          <w:rtl/>
          <w:lang w:bidi="ar-DZ"/>
        </w:rPr>
        <w:t>الخيال، البنية</w:t>
      </w:r>
      <w:r w:rsidRPr="00D54CCF">
        <w:rPr>
          <w:rFonts w:ascii="Traditional Arabic" w:hAnsi="Traditional Arabic" w:cs="Traditional Arabic"/>
          <w:sz w:val="32"/>
          <w:szCs w:val="32"/>
          <w:rtl/>
          <w:lang w:bidi="ar-DZ"/>
        </w:rPr>
        <w:t xml:space="preserve"> </w:t>
      </w:r>
      <w:r w:rsidRPr="00D54CCF">
        <w:rPr>
          <w:rFonts w:ascii="Traditional Arabic" w:hAnsi="Traditional Arabic" w:cs="Traditional Arabic" w:hint="cs"/>
          <w:sz w:val="32"/>
          <w:szCs w:val="32"/>
          <w:rtl/>
          <w:lang w:bidi="ar-DZ"/>
        </w:rPr>
        <w:t>الصوتية النحو</w:t>
      </w:r>
      <w:r w:rsidRPr="00D54CCF">
        <w:rPr>
          <w:rFonts w:ascii="Traditional Arabic" w:hAnsi="Traditional Arabic" w:cs="Traditional Arabic"/>
          <w:sz w:val="32"/>
          <w:szCs w:val="32"/>
          <w:rtl/>
          <w:lang w:bidi="ar-DZ"/>
        </w:rPr>
        <w:t xml:space="preserve">...) من الدراسة الاسلوبية لكن الأمور لم تبق على مثل هذا الخلط فسرعان ما انبرى </w:t>
      </w:r>
      <w:r w:rsidRPr="00D54CCF">
        <w:rPr>
          <w:rFonts w:ascii="Traditional Arabic" w:hAnsi="Traditional Arabic" w:cs="Traditional Arabic" w:hint="cs"/>
          <w:sz w:val="32"/>
          <w:szCs w:val="32"/>
          <w:rtl/>
          <w:lang w:bidi="ar-DZ"/>
        </w:rPr>
        <w:t>الدارسون للتفرقة</w:t>
      </w:r>
      <w:r w:rsidRPr="00D54CCF">
        <w:rPr>
          <w:rFonts w:ascii="Traditional Arabic" w:hAnsi="Traditional Arabic" w:cs="Traditional Arabic"/>
          <w:sz w:val="32"/>
          <w:szCs w:val="32"/>
          <w:rtl/>
          <w:lang w:bidi="ar-DZ"/>
        </w:rPr>
        <w:t xml:space="preserve"> بين مجالي العلمين </w:t>
      </w:r>
      <w:r w:rsidRPr="00D54CCF">
        <w:rPr>
          <w:rFonts w:ascii="Traditional Arabic" w:hAnsi="Traditional Arabic" w:cs="Traditional Arabic" w:hint="cs"/>
          <w:sz w:val="32"/>
          <w:szCs w:val="32"/>
          <w:rtl/>
          <w:lang w:bidi="ar-DZ"/>
        </w:rPr>
        <w:t>وتوجيهاتهما،</w:t>
      </w:r>
      <w:r w:rsidRPr="00D54CCF">
        <w:rPr>
          <w:rFonts w:ascii="Traditional Arabic" w:hAnsi="Traditional Arabic" w:cs="Traditional Arabic"/>
          <w:sz w:val="32"/>
          <w:szCs w:val="32"/>
          <w:rtl/>
          <w:lang w:bidi="ar-DZ"/>
        </w:rPr>
        <w:t xml:space="preserve"> فقيل </w:t>
      </w:r>
      <w:r w:rsidRPr="00D54CCF">
        <w:rPr>
          <w:rFonts w:ascii="Traditional Arabic" w:hAnsi="Traditional Arabic" w:cs="Traditional Arabic" w:hint="cs"/>
          <w:sz w:val="32"/>
          <w:szCs w:val="32"/>
          <w:rtl/>
          <w:lang w:bidi="ar-DZ"/>
        </w:rPr>
        <w:t>مثلا: ان</w:t>
      </w:r>
      <w:r w:rsidRPr="00D54CCF">
        <w:rPr>
          <w:rFonts w:ascii="Traditional Arabic" w:hAnsi="Traditional Arabic" w:cs="Traditional Arabic"/>
          <w:sz w:val="32"/>
          <w:szCs w:val="32"/>
          <w:rtl/>
          <w:lang w:bidi="ar-DZ"/>
        </w:rPr>
        <w:t xml:space="preserve"> علم اللغة هو الذي يدرس ما </w:t>
      </w:r>
      <w:r w:rsidRPr="00D54CCF">
        <w:rPr>
          <w:rFonts w:ascii="Traditional Arabic" w:hAnsi="Traditional Arabic" w:cs="Traditional Arabic" w:hint="cs"/>
          <w:sz w:val="32"/>
          <w:szCs w:val="32"/>
          <w:rtl/>
          <w:lang w:bidi="ar-DZ"/>
        </w:rPr>
        <w:t>يقال، في</w:t>
      </w:r>
      <w:r w:rsidRPr="00D54CCF">
        <w:rPr>
          <w:rFonts w:ascii="Traditional Arabic" w:hAnsi="Traditional Arabic" w:cs="Traditional Arabic"/>
          <w:sz w:val="32"/>
          <w:szCs w:val="32"/>
          <w:rtl/>
          <w:lang w:bidi="ar-DZ"/>
        </w:rPr>
        <w:t xml:space="preserve"> حين أن الاسلوبية هي التي تدرس كيفية </w:t>
      </w:r>
      <w:r w:rsidRPr="00D54CCF">
        <w:rPr>
          <w:rFonts w:ascii="Traditional Arabic" w:hAnsi="Traditional Arabic" w:cs="Traditional Arabic" w:hint="cs"/>
          <w:sz w:val="32"/>
          <w:szCs w:val="32"/>
          <w:rtl/>
          <w:lang w:bidi="ar-DZ"/>
        </w:rPr>
        <w:t>ما يقا</w:t>
      </w:r>
      <w:r w:rsidRPr="00D54CCF">
        <w:rPr>
          <w:rFonts w:ascii="Traditional Arabic" w:hAnsi="Traditional Arabic" w:cs="Traditional Arabic" w:hint="eastAsia"/>
          <w:sz w:val="32"/>
          <w:szCs w:val="32"/>
          <w:rtl/>
          <w:lang w:bidi="ar-DZ"/>
        </w:rPr>
        <w:t>ل</w:t>
      </w:r>
      <w:r w:rsidRPr="00D54CCF">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D54CCF">
        <w:rPr>
          <w:rFonts w:ascii="Traditional Arabic" w:hAnsi="Traditional Arabic" w:cs="Traditional Arabic"/>
          <w:sz w:val="32"/>
          <w:szCs w:val="32"/>
          <w:rtl/>
          <w:lang w:bidi="ar-DZ"/>
        </w:rPr>
        <w:t>مستخدمة الوصف والتحليل في ان واحد.</w:t>
      </w:r>
    </w:p>
    <w:p w14:paraId="26F99CFE" w14:textId="6F93E39D" w:rsidR="00684B9C" w:rsidRPr="003E6533" w:rsidRDefault="000E23EC" w:rsidP="003E6533">
      <w:pPr>
        <w:bidi/>
        <w:spacing w:line="240" w:lineRule="auto"/>
        <w:ind w:left="360"/>
        <w:jc w:val="both"/>
        <w:rPr>
          <w:rFonts w:ascii="Traditional Arabic" w:hAnsi="Traditional Arabic" w:cs="Traditional Arabic"/>
          <w:sz w:val="32"/>
          <w:szCs w:val="32"/>
          <w:lang w:bidi="ar-DZ"/>
        </w:rPr>
      </w:pPr>
      <w:r w:rsidRPr="00D54CCF">
        <w:rPr>
          <w:rFonts w:ascii="Traditional Arabic" w:hAnsi="Traditional Arabic" w:cs="Traditional Arabic"/>
          <w:sz w:val="32"/>
          <w:szCs w:val="32"/>
          <w:rtl/>
          <w:lang w:bidi="ar-DZ"/>
        </w:rPr>
        <w:t xml:space="preserve">وقيل </w:t>
      </w:r>
      <w:r w:rsidRPr="00D54CCF">
        <w:rPr>
          <w:rFonts w:ascii="Traditional Arabic" w:hAnsi="Traditional Arabic" w:cs="Traditional Arabic" w:hint="cs"/>
          <w:sz w:val="32"/>
          <w:szCs w:val="32"/>
          <w:rtl/>
          <w:lang w:bidi="ar-DZ"/>
        </w:rPr>
        <w:t>أيضا: ان</w:t>
      </w:r>
      <w:r w:rsidRPr="00D54CCF">
        <w:rPr>
          <w:rFonts w:ascii="Traditional Arabic" w:hAnsi="Traditional Arabic" w:cs="Traditional Arabic"/>
          <w:sz w:val="32"/>
          <w:szCs w:val="32"/>
          <w:rtl/>
          <w:lang w:bidi="ar-DZ"/>
        </w:rPr>
        <w:t xml:space="preserve"> اللغة تقتصر على تأمين المادة التي يعمد اليها المتكلم أو الكاتب ليفصح بها عن </w:t>
      </w:r>
      <w:r w:rsidRPr="00D54CCF">
        <w:rPr>
          <w:rFonts w:ascii="Traditional Arabic" w:hAnsi="Traditional Arabic" w:cs="Traditional Arabic" w:hint="cs"/>
          <w:sz w:val="32"/>
          <w:szCs w:val="32"/>
          <w:rtl/>
          <w:lang w:bidi="ar-DZ"/>
        </w:rPr>
        <w:t>فكرته، أما</w:t>
      </w:r>
      <w:r w:rsidRPr="00D54CCF">
        <w:rPr>
          <w:rFonts w:ascii="Traditional Arabic" w:hAnsi="Traditional Arabic" w:cs="Traditional Arabic"/>
          <w:sz w:val="32"/>
          <w:szCs w:val="32"/>
          <w:rtl/>
          <w:lang w:bidi="ar-DZ"/>
        </w:rPr>
        <w:t xml:space="preserve"> علم الأسلوب فهو يرشدنا الى اختيار </w:t>
      </w:r>
      <w:r w:rsidRPr="00D54CCF">
        <w:rPr>
          <w:rFonts w:ascii="Traditional Arabic" w:hAnsi="Traditional Arabic" w:cs="Traditional Arabic" w:hint="cs"/>
          <w:sz w:val="32"/>
          <w:szCs w:val="32"/>
          <w:rtl/>
          <w:lang w:bidi="ar-DZ"/>
        </w:rPr>
        <w:t>ما يج</w:t>
      </w:r>
      <w:r w:rsidRPr="00D54CCF">
        <w:rPr>
          <w:rFonts w:ascii="Traditional Arabic" w:hAnsi="Traditional Arabic" w:cs="Traditional Arabic" w:hint="eastAsia"/>
          <w:sz w:val="32"/>
          <w:szCs w:val="32"/>
          <w:rtl/>
          <w:lang w:bidi="ar-DZ"/>
        </w:rPr>
        <w:t>ب</w:t>
      </w:r>
      <w:r w:rsidRPr="00D54CCF">
        <w:rPr>
          <w:rFonts w:ascii="Traditional Arabic" w:hAnsi="Traditional Arabic" w:cs="Traditional Arabic"/>
          <w:sz w:val="32"/>
          <w:szCs w:val="32"/>
          <w:rtl/>
          <w:lang w:bidi="ar-DZ"/>
        </w:rPr>
        <w:t xml:space="preserve"> اخذه من هذه المادة للتوصل الى نوع معين من </w:t>
      </w:r>
      <w:r w:rsidRPr="00D54CCF">
        <w:rPr>
          <w:rFonts w:ascii="Traditional Arabic" w:hAnsi="Traditional Arabic" w:cs="Traditional Arabic" w:hint="cs"/>
          <w:sz w:val="32"/>
          <w:szCs w:val="32"/>
          <w:rtl/>
          <w:lang w:bidi="ar-DZ"/>
        </w:rPr>
        <w:t>التأثير</w:t>
      </w:r>
      <w:r>
        <w:rPr>
          <w:rFonts w:ascii="Traditional Arabic" w:hAnsi="Traditional Arabic" w:cs="Traditional Arabic" w:hint="cs"/>
          <w:sz w:val="32"/>
          <w:szCs w:val="32"/>
          <w:rtl/>
          <w:lang w:bidi="ar-DZ"/>
        </w:rPr>
        <w:t xml:space="preserve"> </w:t>
      </w:r>
      <w:r w:rsidRPr="00D54CCF">
        <w:rPr>
          <w:rFonts w:ascii="Traditional Arabic" w:hAnsi="Traditional Arabic" w:cs="Traditional Arabic"/>
          <w:sz w:val="32"/>
          <w:szCs w:val="32"/>
          <w:rtl/>
          <w:lang w:bidi="ar-DZ"/>
        </w:rPr>
        <w:t xml:space="preserve">في </w:t>
      </w:r>
      <w:r w:rsidRPr="00D54CCF">
        <w:rPr>
          <w:rFonts w:ascii="Traditional Arabic" w:hAnsi="Traditional Arabic" w:cs="Traditional Arabic"/>
          <w:sz w:val="32"/>
          <w:szCs w:val="32"/>
          <w:rtl/>
          <w:lang w:bidi="ar-DZ"/>
        </w:rPr>
        <w:lastRenderedPageBreak/>
        <w:t xml:space="preserve">السامع أو </w:t>
      </w:r>
      <w:r w:rsidRPr="00D54CCF">
        <w:rPr>
          <w:rFonts w:ascii="Traditional Arabic" w:hAnsi="Traditional Arabic" w:cs="Traditional Arabic" w:hint="cs"/>
          <w:sz w:val="32"/>
          <w:szCs w:val="32"/>
          <w:rtl/>
          <w:lang w:bidi="ar-DZ"/>
        </w:rPr>
        <w:t>القارئ، شرطية</w:t>
      </w:r>
      <w:r w:rsidRPr="00D54CCF">
        <w:rPr>
          <w:rFonts w:ascii="Traditional Arabic" w:hAnsi="Traditional Arabic" w:cs="Traditional Arabic"/>
          <w:sz w:val="32"/>
          <w:szCs w:val="32"/>
          <w:rtl/>
          <w:lang w:bidi="ar-DZ"/>
        </w:rPr>
        <w:t xml:space="preserve"> احترام </w:t>
      </w:r>
      <w:r w:rsidRPr="00D54CCF">
        <w:rPr>
          <w:rFonts w:ascii="Traditional Arabic" w:hAnsi="Traditional Arabic" w:cs="Traditional Arabic" w:hint="cs"/>
          <w:sz w:val="32"/>
          <w:szCs w:val="32"/>
          <w:rtl/>
          <w:lang w:bidi="ar-DZ"/>
        </w:rPr>
        <w:t>ما اتف</w:t>
      </w:r>
      <w:r w:rsidRPr="00D54CCF">
        <w:rPr>
          <w:rFonts w:ascii="Traditional Arabic" w:hAnsi="Traditional Arabic" w:cs="Traditional Arabic" w:hint="eastAsia"/>
          <w:sz w:val="32"/>
          <w:szCs w:val="32"/>
          <w:rtl/>
          <w:lang w:bidi="ar-DZ"/>
        </w:rPr>
        <w:t>ق</w:t>
      </w:r>
      <w:r w:rsidRPr="00D54CCF">
        <w:rPr>
          <w:rFonts w:ascii="Traditional Arabic" w:hAnsi="Traditional Arabic" w:cs="Traditional Arabic"/>
          <w:sz w:val="32"/>
          <w:szCs w:val="32"/>
          <w:rtl/>
          <w:lang w:bidi="ar-DZ"/>
        </w:rPr>
        <w:t xml:space="preserve"> عليه العلماء من مدلولات </w:t>
      </w:r>
      <w:r w:rsidRPr="00D54CCF">
        <w:rPr>
          <w:rFonts w:ascii="Traditional Arabic" w:hAnsi="Traditional Arabic" w:cs="Traditional Arabic" w:hint="cs"/>
          <w:sz w:val="32"/>
          <w:szCs w:val="32"/>
          <w:rtl/>
          <w:lang w:bidi="ar-DZ"/>
        </w:rPr>
        <w:t>لفظية،</w:t>
      </w:r>
      <w:r w:rsidRPr="00D54CCF">
        <w:rPr>
          <w:rFonts w:ascii="Traditional Arabic" w:hAnsi="Traditional Arabic" w:cs="Traditional Arabic"/>
          <w:sz w:val="32"/>
          <w:szCs w:val="32"/>
          <w:rtl/>
          <w:lang w:bidi="ar-DZ"/>
        </w:rPr>
        <w:t xml:space="preserve"> وقواعد صرفية </w:t>
      </w:r>
      <w:r w:rsidRPr="00D54CCF">
        <w:rPr>
          <w:rFonts w:ascii="Traditional Arabic" w:hAnsi="Traditional Arabic" w:cs="Traditional Arabic" w:hint="cs"/>
          <w:sz w:val="32"/>
          <w:szCs w:val="32"/>
          <w:rtl/>
          <w:lang w:bidi="ar-DZ"/>
        </w:rPr>
        <w:t>ونحوية</w:t>
      </w:r>
      <w:r w:rsidRPr="00D54CCF">
        <w:rPr>
          <w:rFonts w:ascii="Traditional Arabic" w:hAnsi="Traditional Arabic" w:cs="Traditional Arabic"/>
          <w:sz w:val="32"/>
          <w:szCs w:val="32"/>
          <w:rtl/>
          <w:lang w:bidi="ar-DZ"/>
        </w:rPr>
        <w:t xml:space="preserve"> </w:t>
      </w:r>
      <w:r w:rsidRPr="00D54CCF">
        <w:rPr>
          <w:rFonts w:ascii="Traditional Arabic" w:hAnsi="Traditional Arabic" w:cs="Traditional Arabic" w:hint="cs"/>
          <w:sz w:val="32"/>
          <w:szCs w:val="32"/>
          <w:rtl/>
          <w:lang w:bidi="ar-DZ"/>
        </w:rPr>
        <w:t>وبيانية. ان</w:t>
      </w:r>
      <w:r w:rsidRPr="00D54CCF">
        <w:rPr>
          <w:rFonts w:ascii="Traditional Arabic" w:hAnsi="Traditional Arabic" w:cs="Traditional Arabic"/>
          <w:sz w:val="32"/>
          <w:szCs w:val="32"/>
          <w:rtl/>
          <w:lang w:bidi="ar-DZ"/>
        </w:rPr>
        <w:t xml:space="preserve"> الاسلوبية وليدة رحم علم اللغة الحديث فهي مدخل لغوي لفهم النص.</w:t>
      </w:r>
      <w:r w:rsidRPr="00D54CCF">
        <w:rPr>
          <w:rStyle w:val="Appelnotedebasdep"/>
          <w:rFonts w:ascii="Traditional Arabic" w:hAnsi="Traditional Arabic" w:cs="Traditional Arabic"/>
          <w:sz w:val="32"/>
          <w:szCs w:val="32"/>
          <w:rtl/>
          <w:lang w:bidi="ar-DZ"/>
        </w:rPr>
        <w:footnoteReference w:id="65"/>
      </w:r>
    </w:p>
    <w:p w14:paraId="29EB865E" w14:textId="1E8092EE" w:rsidR="00A43F4A" w:rsidRPr="00A43F4A" w:rsidRDefault="00A43F4A" w:rsidP="00684B9C">
      <w:pPr>
        <w:bidi/>
        <w:rPr>
          <w:rFonts w:ascii="Simplified Arabic" w:hAnsi="Simplified Arabic" w:cs="Simplified Arabic"/>
          <w:b/>
          <w:bCs/>
          <w:sz w:val="36"/>
          <w:szCs w:val="36"/>
          <w:rtl/>
          <w:lang w:bidi="ar-DZ"/>
        </w:rPr>
      </w:pPr>
      <w:r w:rsidRPr="00A43F4A">
        <w:rPr>
          <w:rFonts w:ascii="Simplified Arabic" w:hAnsi="Simplified Arabic" w:cs="Simplified Arabic"/>
          <w:b/>
          <w:bCs/>
          <w:sz w:val="36"/>
          <w:szCs w:val="36"/>
          <w:rtl/>
          <w:lang w:bidi="ar-DZ"/>
        </w:rPr>
        <w:t xml:space="preserve">المبحث الرابع: اليات اشتغال النص الشعري ضمن المستويات </w:t>
      </w:r>
    </w:p>
    <w:p w14:paraId="6ED293E1" w14:textId="1BF3F46D" w:rsidR="00684B9C" w:rsidRPr="00B5320F" w:rsidRDefault="00684B9C" w:rsidP="00B5320F">
      <w:pPr>
        <w:pStyle w:val="Paragraphedeliste"/>
        <w:numPr>
          <w:ilvl w:val="0"/>
          <w:numId w:val="8"/>
        </w:numPr>
        <w:bidi/>
        <w:spacing w:line="240" w:lineRule="auto"/>
        <w:jc w:val="both"/>
        <w:rPr>
          <w:rFonts w:ascii="Traditional Arabic" w:hAnsi="Traditional Arabic" w:cs="Traditional Arabic"/>
          <w:sz w:val="32"/>
          <w:szCs w:val="32"/>
          <w:lang w:bidi="ar-DZ"/>
        </w:rPr>
      </w:pPr>
      <w:r w:rsidRPr="00B5320F">
        <w:rPr>
          <w:rFonts w:ascii="Traditional Arabic" w:hAnsi="Traditional Arabic" w:cs="Traditional Arabic"/>
          <w:b/>
          <w:bCs/>
          <w:sz w:val="32"/>
          <w:szCs w:val="32"/>
          <w:rtl/>
          <w:lang w:bidi="ar-DZ"/>
        </w:rPr>
        <w:t>المستوى الصوتي:</w:t>
      </w:r>
      <w:r w:rsidRPr="00B5320F">
        <w:rPr>
          <w:rFonts w:ascii="Traditional Arabic" w:hAnsi="Traditional Arabic" w:cs="Traditional Arabic"/>
          <w:sz w:val="32"/>
          <w:szCs w:val="32"/>
          <w:rtl/>
          <w:lang w:bidi="ar-DZ"/>
        </w:rPr>
        <w:t xml:space="preserve"> </w:t>
      </w:r>
      <w:r w:rsidR="00B5320F" w:rsidRPr="00B5320F">
        <w:rPr>
          <w:rFonts w:ascii="Traditional Arabic" w:hAnsi="Traditional Arabic" w:cs="Traditional Arabic" w:hint="cs"/>
          <w:sz w:val="32"/>
          <w:szCs w:val="32"/>
          <w:rtl/>
          <w:lang w:bidi="ar-DZ"/>
        </w:rPr>
        <w:t>ونتناول</w:t>
      </w:r>
      <w:r w:rsidRPr="00B5320F">
        <w:rPr>
          <w:rFonts w:ascii="Traditional Arabic" w:hAnsi="Traditional Arabic" w:cs="Traditional Arabic"/>
          <w:sz w:val="32"/>
          <w:szCs w:val="32"/>
          <w:rtl/>
          <w:lang w:bidi="ar-DZ"/>
        </w:rPr>
        <w:t xml:space="preserve"> فيه</w:t>
      </w:r>
    </w:p>
    <w:p w14:paraId="1F801354" w14:textId="0639889A" w:rsidR="00684B9C" w:rsidRPr="00B5320F" w:rsidRDefault="00684B9C" w:rsidP="00B5320F">
      <w:pPr>
        <w:pStyle w:val="Paragraphedeliste"/>
        <w:numPr>
          <w:ilvl w:val="0"/>
          <w:numId w:val="8"/>
        </w:num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b/>
          <w:bCs/>
          <w:sz w:val="32"/>
          <w:szCs w:val="32"/>
          <w:rtl/>
          <w:lang w:bidi="ar-DZ"/>
        </w:rPr>
        <w:t>الموسيقى الخارجية:</w:t>
      </w:r>
      <w:r w:rsidRPr="00B5320F">
        <w:rPr>
          <w:rFonts w:ascii="Traditional Arabic" w:hAnsi="Traditional Arabic" w:cs="Traditional Arabic"/>
          <w:sz w:val="32"/>
          <w:szCs w:val="32"/>
          <w:rtl/>
          <w:lang w:bidi="ar-DZ"/>
        </w:rPr>
        <w:t xml:space="preserve"> </w:t>
      </w:r>
      <w:r w:rsidR="003E6533" w:rsidRPr="00B5320F">
        <w:rPr>
          <w:rFonts w:ascii="Traditional Arabic" w:hAnsi="Traditional Arabic" w:cs="Traditional Arabic" w:hint="cs"/>
          <w:sz w:val="32"/>
          <w:szCs w:val="32"/>
          <w:rtl/>
          <w:lang w:bidi="ar-DZ"/>
        </w:rPr>
        <w:t>وهي</w:t>
      </w:r>
      <w:r w:rsidRPr="00B5320F">
        <w:rPr>
          <w:rFonts w:ascii="Traditional Arabic" w:hAnsi="Traditional Arabic" w:cs="Traditional Arabic"/>
          <w:sz w:val="32"/>
          <w:szCs w:val="32"/>
          <w:rtl/>
          <w:lang w:bidi="ar-DZ"/>
        </w:rPr>
        <w:t xml:space="preserve"> التي تتضمن النقاط الثلاثة هي </w:t>
      </w:r>
      <w:r w:rsidR="00B5320F" w:rsidRPr="00B5320F">
        <w:rPr>
          <w:rFonts w:ascii="Traditional Arabic" w:hAnsi="Traditional Arabic" w:cs="Traditional Arabic" w:hint="cs"/>
          <w:sz w:val="32"/>
          <w:szCs w:val="32"/>
          <w:rtl/>
          <w:lang w:bidi="ar-DZ"/>
        </w:rPr>
        <w:t>كالتالي:</w:t>
      </w:r>
    </w:p>
    <w:p w14:paraId="0F724945" w14:textId="77777777" w:rsidR="00684B9C" w:rsidRPr="00B5320F" w:rsidRDefault="00684B9C" w:rsidP="00B5320F">
      <w:pPr>
        <w:pStyle w:val="Paragraphedeliste"/>
        <w:numPr>
          <w:ilvl w:val="1"/>
          <w:numId w:val="9"/>
        </w:numPr>
        <w:bidi/>
        <w:spacing w:line="240" w:lineRule="auto"/>
        <w:jc w:val="both"/>
        <w:rPr>
          <w:rFonts w:ascii="Traditional Arabic" w:hAnsi="Traditional Arabic" w:cs="Traditional Arabic"/>
          <w:b/>
          <w:bCs/>
          <w:sz w:val="32"/>
          <w:szCs w:val="32"/>
          <w:rtl/>
          <w:lang w:bidi="ar-DZ"/>
        </w:rPr>
      </w:pPr>
      <w:r w:rsidRPr="00B5320F">
        <w:rPr>
          <w:rFonts w:ascii="Traditional Arabic" w:hAnsi="Traditional Arabic" w:cs="Traditional Arabic"/>
          <w:b/>
          <w:bCs/>
          <w:sz w:val="32"/>
          <w:szCs w:val="32"/>
          <w:rtl/>
          <w:lang w:bidi="ar-DZ"/>
        </w:rPr>
        <w:t>الوزن:</w:t>
      </w:r>
    </w:p>
    <w:p w14:paraId="2E71A80C" w14:textId="15E7CC3D" w:rsidR="00684B9C" w:rsidRPr="00B5320F" w:rsidRDefault="00684B9C" w:rsidP="00B5320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 xml:space="preserve">يعد الوزن الإطار العام للموسيقى الخارجية للقصيدة إلا أن القدماء ميزوا بين العروض و </w:t>
      </w:r>
      <w:r w:rsidR="00B5320F" w:rsidRPr="00B5320F">
        <w:rPr>
          <w:rFonts w:ascii="Traditional Arabic" w:hAnsi="Traditional Arabic" w:cs="Traditional Arabic" w:hint="cs"/>
          <w:sz w:val="32"/>
          <w:szCs w:val="32"/>
          <w:rtl/>
          <w:lang w:bidi="ar-DZ"/>
        </w:rPr>
        <w:t>القوافي،</w:t>
      </w:r>
      <w:r w:rsidRPr="00B5320F">
        <w:rPr>
          <w:rFonts w:ascii="Traditional Arabic" w:hAnsi="Traditional Arabic" w:cs="Traditional Arabic"/>
          <w:sz w:val="32"/>
          <w:szCs w:val="32"/>
          <w:rtl/>
          <w:lang w:bidi="ar-DZ"/>
        </w:rPr>
        <w:t xml:space="preserve"> فعدوهما علمين منفصلين على الرغم من صلة التكامل بينهما.</w:t>
      </w:r>
      <w:r w:rsidRPr="00B5320F">
        <w:rPr>
          <w:rStyle w:val="Appelnotedebasdep"/>
          <w:rFonts w:ascii="Traditional Arabic" w:hAnsi="Traditional Arabic" w:cs="Traditional Arabic"/>
          <w:sz w:val="32"/>
          <w:szCs w:val="32"/>
          <w:rtl/>
          <w:lang w:bidi="ar-DZ"/>
        </w:rPr>
        <w:footnoteReference w:id="66"/>
      </w:r>
      <w:r w:rsidRPr="00B5320F">
        <w:rPr>
          <w:rFonts w:ascii="Traditional Arabic" w:hAnsi="Traditional Arabic" w:cs="Traditional Arabic"/>
          <w:sz w:val="32"/>
          <w:szCs w:val="32"/>
          <w:rtl/>
          <w:lang w:bidi="ar-DZ"/>
        </w:rPr>
        <w:t xml:space="preserve">و أوزن الشعر المعروفة في الشعر العربي هي </w:t>
      </w:r>
      <w:r w:rsidR="00B5320F" w:rsidRPr="00B5320F">
        <w:rPr>
          <w:rFonts w:ascii="Traditional Arabic" w:hAnsi="Traditional Arabic" w:cs="Traditional Arabic" w:hint="cs"/>
          <w:sz w:val="32"/>
          <w:szCs w:val="32"/>
          <w:rtl/>
          <w:lang w:bidi="ar-DZ"/>
        </w:rPr>
        <w:t>عشرة: فعولن</w:t>
      </w:r>
      <w:r w:rsidRPr="00B5320F">
        <w:rPr>
          <w:rFonts w:ascii="Traditional Arabic" w:hAnsi="Traditional Arabic" w:cs="Traditional Arabic"/>
          <w:sz w:val="32"/>
          <w:szCs w:val="32"/>
          <w:rtl/>
          <w:lang w:bidi="ar-DZ"/>
        </w:rPr>
        <w:t xml:space="preserve">، </w:t>
      </w:r>
      <w:r w:rsidR="0055124F" w:rsidRPr="00B5320F">
        <w:rPr>
          <w:rFonts w:ascii="Traditional Arabic" w:hAnsi="Traditional Arabic" w:cs="Traditional Arabic" w:hint="cs"/>
          <w:sz w:val="32"/>
          <w:szCs w:val="32"/>
          <w:rtl/>
          <w:lang w:bidi="ar-DZ"/>
        </w:rPr>
        <w:t xml:space="preserve">مفاعيلن، </w:t>
      </w:r>
      <w:proofErr w:type="spellStart"/>
      <w:r w:rsidR="0055124F" w:rsidRPr="00B5320F">
        <w:rPr>
          <w:rFonts w:ascii="Traditional Arabic" w:hAnsi="Traditional Arabic" w:cs="Traditional Arabic" w:hint="cs"/>
          <w:sz w:val="32"/>
          <w:szCs w:val="32"/>
          <w:rtl/>
          <w:lang w:bidi="ar-DZ"/>
        </w:rPr>
        <w:t>مفاعلتن</w:t>
      </w:r>
      <w:proofErr w:type="spellEnd"/>
      <w:r w:rsidRPr="00B5320F">
        <w:rPr>
          <w:rFonts w:ascii="Traditional Arabic" w:hAnsi="Traditional Arabic" w:cs="Traditional Arabic"/>
          <w:sz w:val="32"/>
          <w:szCs w:val="32"/>
          <w:rtl/>
          <w:lang w:bidi="ar-DZ"/>
        </w:rPr>
        <w:t>، فاعلن،</w:t>
      </w:r>
      <w:r w:rsidR="0055124F">
        <w:rPr>
          <w:rFonts w:ascii="Traditional Arabic" w:hAnsi="Traditional Arabic" w:cs="Traditional Arabic"/>
          <w:sz w:val="32"/>
          <w:szCs w:val="32"/>
          <w:lang w:bidi="ar-DZ"/>
        </w:rPr>
        <w:t xml:space="preserve"> </w:t>
      </w:r>
      <w:proofErr w:type="spellStart"/>
      <w:r w:rsidRPr="00B5320F">
        <w:rPr>
          <w:rFonts w:ascii="Traditional Arabic" w:hAnsi="Traditional Arabic" w:cs="Traditional Arabic"/>
          <w:sz w:val="32"/>
          <w:szCs w:val="32"/>
          <w:rtl/>
          <w:lang w:bidi="ar-DZ"/>
        </w:rPr>
        <w:t>فاعلاتن</w:t>
      </w:r>
      <w:proofErr w:type="spellEnd"/>
      <w:r w:rsidRPr="00B5320F">
        <w:rPr>
          <w:rFonts w:ascii="Traditional Arabic" w:hAnsi="Traditional Arabic" w:cs="Traditional Arabic"/>
          <w:sz w:val="32"/>
          <w:szCs w:val="32"/>
          <w:rtl/>
          <w:lang w:bidi="ar-DZ"/>
        </w:rPr>
        <w:t xml:space="preserve"> </w:t>
      </w:r>
      <w:proofErr w:type="spellStart"/>
      <w:r w:rsidRPr="00B5320F">
        <w:rPr>
          <w:rFonts w:ascii="Traditional Arabic" w:hAnsi="Traditional Arabic" w:cs="Traditional Arabic"/>
          <w:sz w:val="32"/>
          <w:szCs w:val="32"/>
          <w:rtl/>
          <w:lang w:bidi="ar-DZ"/>
        </w:rPr>
        <w:t>متفاعلن</w:t>
      </w:r>
      <w:proofErr w:type="spellEnd"/>
      <w:r w:rsidRPr="00B5320F">
        <w:rPr>
          <w:rFonts w:ascii="Traditional Arabic" w:hAnsi="Traditional Arabic" w:cs="Traditional Arabic"/>
          <w:sz w:val="32"/>
          <w:szCs w:val="32"/>
          <w:rtl/>
          <w:lang w:bidi="ar-DZ"/>
        </w:rPr>
        <w:t xml:space="preserve"> ،</w:t>
      </w:r>
      <w:proofErr w:type="spellStart"/>
      <w:r w:rsidRPr="00B5320F">
        <w:rPr>
          <w:rFonts w:ascii="Traditional Arabic" w:hAnsi="Traditional Arabic" w:cs="Traditional Arabic"/>
          <w:sz w:val="32"/>
          <w:szCs w:val="32"/>
          <w:rtl/>
          <w:lang w:bidi="ar-DZ"/>
        </w:rPr>
        <w:t>مستفعلن</w:t>
      </w:r>
      <w:proofErr w:type="spellEnd"/>
      <w:r w:rsidRPr="00B5320F">
        <w:rPr>
          <w:rFonts w:ascii="Traditional Arabic" w:hAnsi="Traditional Arabic" w:cs="Traditional Arabic"/>
          <w:sz w:val="32"/>
          <w:szCs w:val="32"/>
          <w:rtl/>
          <w:lang w:bidi="ar-DZ"/>
        </w:rPr>
        <w:t xml:space="preserve">، </w:t>
      </w:r>
      <w:proofErr w:type="spellStart"/>
      <w:r w:rsidRPr="00B5320F">
        <w:rPr>
          <w:rFonts w:ascii="Traditional Arabic" w:hAnsi="Traditional Arabic" w:cs="Traditional Arabic"/>
          <w:sz w:val="32"/>
          <w:szCs w:val="32"/>
          <w:rtl/>
          <w:lang w:bidi="ar-DZ"/>
        </w:rPr>
        <w:t>مفعولاتن</w:t>
      </w:r>
      <w:proofErr w:type="spellEnd"/>
      <w:r w:rsidRPr="00B5320F">
        <w:rPr>
          <w:rFonts w:ascii="Traditional Arabic" w:hAnsi="Traditional Arabic" w:cs="Traditional Arabic"/>
          <w:sz w:val="32"/>
          <w:szCs w:val="32"/>
          <w:rtl/>
          <w:lang w:bidi="ar-DZ"/>
        </w:rPr>
        <w:t xml:space="preserve">، </w:t>
      </w:r>
      <w:proofErr w:type="spellStart"/>
      <w:r w:rsidRPr="00B5320F">
        <w:rPr>
          <w:rFonts w:ascii="Traditional Arabic" w:hAnsi="Traditional Arabic" w:cs="Traditional Arabic"/>
          <w:sz w:val="32"/>
          <w:szCs w:val="32"/>
          <w:rtl/>
          <w:lang w:bidi="ar-DZ"/>
        </w:rPr>
        <w:t>مستفعلن</w:t>
      </w:r>
      <w:proofErr w:type="spellEnd"/>
      <w:r w:rsidRPr="00B5320F">
        <w:rPr>
          <w:rFonts w:ascii="Traditional Arabic" w:hAnsi="Traditional Arabic" w:cs="Traditional Arabic"/>
          <w:sz w:val="32"/>
          <w:szCs w:val="32"/>
          <w:rtl/>
          <w:lang w:bidi="ar-DZ"/>
        </w:rPr>
        <w:t>".</w:t>
      </w:r>
      <w:r w:rsidRPr="00B5320F">
        <w:rPr>
          <w:rStyle w:val="Appelnotedebasdep"/>
          <w:rFonts w:ascii="Traditional Arabic" w:hAnsi="Traditional Arabic" w:cs="Traditional Arabic"/>
          <w:sz w:val="32"/>
          <w:szCs w:val="32"/>
          <w:rtl/>
          <w:lang w:bidi="ar-DZ"/>
        </w:rPr>
        <w:footnoteReference w:id="67"/>
      </w:r>
    </w:p>
    <w:p w14:paraId="59488EE1" w14:textId="202A2767" w:rsidR="00684B9C" w:rsidRPr="00B5320F" w:rsidRDefault="00684B9C" w:rsidP="00B5320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 xml:space="preserve">وهذه التفعيلات قد يطرأ عليها تغير ما </w:t>
      </w:r>
      <w:r w:rsidR="00B5320F" w:rsidRPr="00B5320F">
        <w:rPr>
          <w:rFonts w:ascii="Traditional Arabic" w:hAnsi="Traditional Arabic" w:cs="Traditional Arabic" w:hint="cs"/>
          <w:sz w:val="32"/>
          <w:szCs w:val="32"/>
          <w:rtl/>
          <w:lang w:bidi="ar-DZ"/>
        </w:rPr>
        <w:t>ويسمى</w:t>
      </w:r>
      <w:r w:rsidRPr="00B5320F">
        <w:rPr>
          <w:rFonts w:ascii="Traditional Arabic" w:hAnsi="Traditional Arabic" w:cs="Traditional Arabic"/>
          <w:sz w:val="32"/>
          <w:szCs w:val="32"/>
          <w:rtl/>
          <w:lang w:bidi="ar-DZ"/>
        </w:rPr>
        <w:t xml:space="preserve"> بالزحافات إما بالزيادة أو الحذف.</w:t>
      </w:r>
    </w:p>
    <w:p w14:paraId="4F9E2242" w14:textId="77777777" w:rsidR="00684B9C" w:rsidRPr="00B5320F" w:rsidRDefault="00684B9C" w:rsidP="00B5320F">
      <w:pPr>
        <w:pStyle w:val="Paragraphedeliste"/>
        <w:numPr>
          <w:ilvl w:val="1"/>
          <w:numId w:val="9"/>
        </w:numPr>
        <w:bidi/>
        <w:spacing w:line="240" w:lineRule="auto"/>
        <w:jc w:val="both"/>
        <w:rPr>
          <w:rFonts w:ascii="Traditional Arabic" w:hAnsi="Traditional Arabic" w:cs="Traditional Arabic"/>
          <w:b/>
          <w:bCs/>
          <w:sz w:val="32"/>
          <w:szCs w:val="32"/>
          <w:rtl/>
          <w:lang w:bidi="ar-DZ"/>
        </w:rPr>
      </w:pPr>
      <w:r w:rsidRPr="00B5320F">
        <w:rPr>
          <w:rFonts w:ascii="Traditional Arabic" w:hAnsi="Traditional Arabic" w:cs="Traditional Arabic"/>
          <w:b/>
          <w:bCs/>
          <w:sz w:val="32"/>
          <w:szCs w:val="32"/>
          <w:rtl/>
          <w:lang w:bidi="ar-DZ"/>
        </w:rPr>
        <w:t>القافية:</w:t>
      </w:r>
    </w:p>
    <w:p w14:paraId="009513A0" w14:textId="77777777" w:rsidR="00684B9C" w:rsidRPr="00B5320F" w:rsidRDefault="00684B9C" w:rsidP="00B5320F">
      <w:pPr>
        <w:bidi/>
        <w:spacing w:line="240" w:lineRule="auto"/>
        <w:ind w:left="720"/>
        <w:jc w:val="both"/>
        <w:rPr>
          <w:rFonts w:ascii="Traditional Arabic" w:hAnsi="Traditional Arabic" w:cs="Traditional Arabic"/>
          <w:b/>
          <w:bCs/>
          <w:sz w:val="32"/>
          <w:szCs w:val="32"/>
          <w:rtl/>
          <w:lang w:bidi="ar-DZ"/>
        </w:rPr>
      </w:pPr>
      <w:r w:rsidRPr="00B5320F">
        <w:rPr>
          <w:rFonts w:ascii="Traditional Arabic" w:hAnsi="Traditional Arabic" w:cs="Traditional Arabic"/>
          <w:b/>
          <w:bCs/>
          <w:sz w:val="32"/>
          <w:szCs w:val="32"/>
          <w:rtl/>
          <w:lang w:bidi="ar-DZ"/>
        </w:rPr>
        <w:t>لغة:</w:t>
      </w:r>
    </w:p>
    <w:p w14:paraId="721E85D6" w14:textId="77777777" w:rsidR="00684B9C" w:rsidRPr="00B5320F" w:rsidRDefault="00684B9C" w:rsidP="00B5320F">
      <w:pPr>
        <w:bidi/>
        <w:spacing w:line="240" w:lineRule="auto"/>
        <w:ind w:left="720"/>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يختلف مفهوم القافية باختلاف العلماء الذين عرفوها لكن أشهر التعريفات ثلاثة</w:t>
      </w:r>
      <w:r w:rsidRPr="00B5320F">
        <w:rPr>
          <w:rFonts w:ascii="Traditional Arabic" w:hAnsi="Traditional Arabic" w:cs="Traditional Arabic"/>
          <w:sz w:val="32"/>
          <w:szCs w:val="32"/>
          <w:lang w:bidi="ar-DZ"/>
        </w:rPr>
        <w:t>.</w:t>
      </w:r>
    </w:p>
    <w:p w14:paraId="18016319" w14:textId="77777777" w:rsidR="00684B9C" w:rsidRPr="00B5320F" w:rsidRDefault="00684B9C" w:rsidP="00B5320F">
      <w:pPr>
        <w:pStyle w:val="Paragraphedeliste"/>
        <w:numPr>
          <w:ilvl w:val="0"/>
          <w:numId w:val="10"/>
        </w:numPr>
        <w:bidi/>
        <w:spacing w:line="240" w:lineRule="auto"/>
        <w:jc w:val="both"/>
        <w:rPr>
          <w:rFonts w:ascii="Traditional Arabic" w:hAnsi="Traditional Arabic" w:cs="Traditional Arabic"/>
          <w:sz w:val="32"/>
          <w:szCs w:val="32"/>
          <w:lang w:bidi="ar-DZ"/>
        </w:rPr>
      </w:pPr>
      <w:r w:rsidRPr="00B5320F">
        <w:rPr>
          <w:rFonts w:ascii="Traditional Arabic" w:hAnsi="Traditional Arabic" w:cs="Traditional Arabic"/>
          <w:sz w:val="32"/>
          <w:szCs w:val="32"/>
          <w:rtl/>
          <w:lang w:bidi="ar-DZ"/>
        </w:rPr>
        <w:t>إن القافية عبارة عن الساكنين اللذين في آخر البيت مع ما بينهما من الحروف المتحركة مع المتحرك الذي قبل الساكن الأول وهو تعريف الخليل.</w:t>
      </w:r>
    </w:p>
    <w:p w14:paraId="08437AF2" w14:textId="28DEF8B1" w:rsidR="00684B9C" w:rsidRPr="00B5320F" w:rsidRDefault="00684B9C" w:rsidP="00B5320F">
      <w:pPr>
        <w:pStyle w:val="Paragraphedeliste"/>
        <w:numPr>
          <w:ilvl w:val="0"/>
          <w:numId w:val="10"/>
        </w:numPr>
        <w:bidi/>
        <w:spacing w:line="240" w:lineRule="auto"/>
        <w:jc w:val="both"/>
        <w:rPr>
          <w:rFonts w:ascii="Traditional Arabic" w:hAnsi="Traditional Arabic" w:cs="Traditional Arabic"/>
          <w:sz w:val="32"/>
          <w:szCs w:val="32"/>
          <w:lang w:bidi="ar-DZ"/>
        </w:rPr>
      </w:pPr>
      <w:r w:rsidRPr="00B5320F">
        <w:rPr>
          <w:rFonts w:ascii="Traditional Arabic" w:hAnsi="Traditional Arabic" w:cs="Traditional Arabic"/>
          <w:sz w:val="32"/>
          <w:szCs w:val="32"/>
          <w:rtl/>
          <w:lang w:bidi="ar-DZ"/>
        </w:rPr>
        <w:t xml:space="preserve">إنها آخر كلمة في البيت أجمع </w:t>
      </w:r>
      <w:r w:rsidR="00B5320F" w:rsidRPr="00B5320F">
        <w:rPr>
          <w:rFonts w:ascii="Traditional Arabic" w:hAnsi="Traditional Arabic" w:cs="Traditional Arabic" w:hint="cs"/>
          <w:sz w:val="32"/>
          <w:szCs w:val="32"/>
          <w:rtl/>
          <w:lang w:bidi="ar-DZ"/>
        </w:rPr>
        <w:t>وإنما</w:t>
      </w:r>
      <w:r w:rsidRPr="00B5320F">
        <w:rPr>
          <w:rFonts w:ascii="Traditional Arabic" w:hAnsi="Traditional Arabic" w:cs="Traditional Arabic"/>
          <w:sz w:val="32"/>
          <w:szCs w:val="32"/>
          <w:rtl/>
          <w:lang w:bidi="ar-DZ"/>
        </w:rPr>
        <w:t xml:space="preserve"> سميت قافية لأنها تقفو الكلام أي تجيء في آخره </w:t>
      </w:r>
      <w:r w:rsidR="00B5320F" w:rsidRPr="00B5320F">
        <w:rPr>
          <w:rFonts w:ascii="Traditional Arabic" w:hAnsi="Traditional Arabic" w:cs="Traditional Arabic" w:hint="cs"/>
          <w:sz w:val="32"/>
          <w:szCs w:val="32"/>
          <w:rtl/>
          <w:lang w:bidi="ar-DZ"/>
        </w:rPr>
        <w:t>وهذا</w:t>
      </w:r>
      <w:r w:rsidRPr="00B5320F">
        <w:rPr>
          <w:rFonts w:ascii="Traditional Arabic" w:hAnsi="Traditional Arabic" w:cs="Traditional Arabic"/>
          <w:sz w:val="32"/>
          <w:szCs w:val="32"/>
          <w:rtl/>
          <w:lang w:bidi="ar-DZ"/>
        </w:rPr>
        <w:t xml:space="preserve"> تعريف الأخفش.</w:t>
      </w:r>
    </w:p>
    <w:p w14:paraId="1FD0469F" w14:textId="07878B47" w:rsidR="00684B9C" w:rsidRPr="00B5320F" w:rsidRDefault="00684B9C" w:rsidP="00B5320F">
      <w:pPr>
        <w:pStyle w:val="Paragraphedeliste"/>
        <w:numPr>
          <w:ilvl w:val="0"/>
          <w:numId w:val="10"/>
        </w:numPr>
        <w:bidi/>
        <w:spacing w:line="240" w:lineRule="auto"/>
        <w:jc w:val="both"/>
        <w:rPr>
          <w:rFonts w:ascii="Traditional Arabic" w:hAnsi="Traditional Arabic" w:cs="Traditional Arabic"/>
          <w:sz w:val="32"/>
          <w:szCs w:val="32"/>
          <w:lang w:bidi="ar-DZ"/>
        </w:rPr>
      </w:pPr>
      <w:r w:rsidRPr="00B5320F">
        <w:rPr>
          <w:rFonts w:ascii="Traditional Arabic" w:hAnsi="Traditional Arabic" w:cs="Traditional Arabic"/>
          <w:sz w:val="32"/>
          <w:szCs w:val="32"/>
          <w:rtl/>
          <w:lang w:bidi="ar-DZ"/>
        </w:rPr>
        <w:t xml:space="preserve">إنها هي حرف الروي الذي يبنى عليه الشعر </w:t>
      </w:r>
      <w:r w:rsidR="00B5320F" w:rsidRPr="00B5320F">
        <w:rPr>
          <w:rFonts w:ascii="Traditional Arabic" w:hAnsi="Traditional Arabic" w:cs="Traditional Arabic" w:hint="cs"/>
          <w:sz w:val="32"/>
          <w:szCs w:val="32"/>
          <w:rtl/>
          <w:lang w:bidi="ar-DZ"/>
        </w:rPr>
        <w:t>ولابد</w:t>
      </w:r>
      <w:r w:rsidRPr="00B5320F">
        <w:rPr>
          <w:rFonts w:ascii="Traditional Arabic" w:hAnsi="Traditional Arabic" w:cs="Traditional Arabic"/>
          <w:sz w:val="32"/>
          <w:szCs w:val="32"/>
          <w:rtl/>
          <w:lang w:bidi="ar-DZ"/>
        </w:rPr>
        <w:t xml:space="preserve"> من تكريره فيكون في كل بيت </w:t>
      </w:r>
      <w:r w:rsidR="00B5320F" w:rsidRPr="00B5320F">
        <w:rPr>
          <w:rFonts w:ascii="Traditional Arabic" w:hAnsi="Traditional Arabic" w:cs="Traditional Arabic" w:hint="cs"/>
          <w:sz w:val="32"/>
          <w:szCs w:val="32"/>
          <w:rtl/>
          <w:lang w:bidi="ar-DZ"/>
        </w:rPr>
        <w:t>وهو</w:t>
      </w:r>
      <w:r w:rsidRPr="00B5320F">
        <w:rPr>
          <w:rFonts w:ascii="Traditional Arabic" w:hAnsi="Traditional Arabic" w:cs="Traditional Arabic"/>
          <w:sz w:val="32"/>
          <w:szCs w:val="32"/>
          <w:rtl/>
          <w:lang w:bidi="ar-DZ"/>
        </w:rPr>
        <w:t xml:space="preserve"> تعريف ابن عبد ربه.</w:t>
      </w:r>
      <w:r w:rsidRPr="00B5320F">
        <w:rPr>
          <w:rStyle w:val="Appelnotedebasdep"/>
          <w:rFonts w:ascii="Traditional Arabic" w:hAnsi="Traditional Arabic" w:cs="Traditional Arabic"/>
          <w:sz w:val="32"/>
          <w:szCs w:val="32"/>
          <w:rtl/>
          <w:lang w:bidi="ar-DZ"/>
        </w:rPr>
        <w:footnoteReference w:id="68"/>
      </w:r>
    </w:p>
    <w:p w14:paraId="1431F7CA" w14:textId="77777777" w:rsidR="00684B9C" w:rsidRPr="00B5320F" w:rsidRDefault="00684B9C" w:rsidP="00B5320F">
      <w:pPr>
        <w:bidi/>
        <w:spacing w:line="240" w:lineRule="auto"/>
        <w:ind w:left="720"/>
        <w:jc w:val="both"/>
        <w:rPr>
          <w:rFonts w:ascii="Traditional Arabic" w:hAnsi="Traditional Arabic" w:cs="Traditional Arabic"/>
          <w:b/>
          <w:bCs/>
          <w:sz w:val="32"/>
          <w:szCs w:val="32"/>
          <w:rtl/>
          <w:lang w:bidi="ar-DZ"/>
        </w:rPr>
      </w:pPr>
      <w:r w:rsidRPr="00B5320F">
        <w:rPr>
          <w:rFonts w:ascii="Traditional Arabic" w:hAnsi="Traditional Arabic" w:cs="Traditional Arabic"/>
          <w:b/>
          <w:bCs/>
          <w:sz w:val="32"/>
          <w:szCs w:val="32"/>
          <w:rtl/>
          <w:lang w:bidi="ar-DZ"/>
        </w:rPr>
        <w:t xml:space="preserve"> إصطلاحا:</w:t>
      </w:r>
    </w:p>
    <w:p w14:paraId="5BFBB26F" w14:textId="37745314" w:rsidR="00684B9C" w:rsidRPr="00B5320F" w:rsidRDefault="00684B9C" w:rsidP="00B5320F">
      <w:pPr>
        <w:bidi/>
        <w:spacing w:line="240" w:lineRule="auto"/>
        <w:ind w:left="720"/>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lastRenderedPageBreak/>
        <w:t xml:space="preserve">اختلف في مفهوم القافية إذ يرى قطرب </w:t>
      </w:r>
      <w:r w:rsidR="003E6533" w:rsidRPr="00B5320F">
        <w:rPr>
          <w:rFonts w:ascii="Traditional Arabic" w:hAnsi="Traditional Arabic" w:cs="Traditional Arabic" w:hint="cs"/>
          <w:sz w:val="32"/>
          <w:szCs w:val="32"/>
          <w:rtl/>
          <w:lang w:bidi="ar-DZ"/>
        </w:rPr>
        <w:t>(ت</w:t>
      </w:r>
      <w:r w:rsidRPr="00B5320F">
        <w:rPr>
          <w:rFonts w:ascii="Traditional Arabic" w:hAnsi="Traditional Arabic" w:cs="Traditional Arabic"/>
          <w:sz w:val="32"/>
          <w:szCs w:val="32"/>
          <w:rtl/>
          <w:lang w:bidi="ar-DZ"/>
        </w:rPr>
        <w:t>206</w:t>
      </w:r>
      <w:r w:rsidRPr="00B5320F">
        <w:rPr>
          <w:rFonts w:ascii="Traditional Arabic" w:hAnsi="Traditional Arabic" w:cs="Traditional Arabic"/>
          <w:sz w:val="32"/>
          <w:szCs w:val="32"/>
          <w:lang w:bidi="ar-DZ"/>
        </w:rPr>
        <w:t>A</w:t>
      </w:r>
      <w:r w:rsidRPr="00B5320F">
        <w:rPr>
          <w:rFonts w:ascii="Traditional Arabic" w:hAnsi="Traditional Arabic" w:cs="Traditional Arabic"/>
          <w:sz w:val="32"/>
          <w:szCs w:val="32"/>
          <w:rtl/>
          <w:lang w:bidi="ar-DZ"/>
        </w:rPr>
        <w:t xml:space="preserve">) بأنها حرف الروي </w:t>
      </w:r>
      <w:r w:rsidR="0055124F" w:rsidRPr="00B5320F">
        <w:rPr>
          <w:rFonts w:ascii="Traditional Arabic" w:hAnsi="Traditional Arabic" w:cs="Traditional Arabic" w:hint="cs"/>
          <w:sz w:val="32"/>
          <w:szCs w:val="32"/>
          <w:rtl/>
          <w:lang w:bidi="ar-DZ"/>
        </w:rPr>
        <w:t>والأخفش</w:t>
      </w:r>
      <w:r w:rsidRPr="00B5320F">
        <w:rPr>
          <w:rFonts w:ascii="Traditional Arabic" w:hAnsi="Traditional Arabic" w:cs="Traditional Arabic"/>
          <w:sz w:val="32"/>
          <w:szCs w:val="32"/>
          <w:rtl/>
          <w:lang w:bidi="ar-DZ"/>
        </w:rPr>
        <w:t xml:space="preserve"> يرى بأنها آخر كلمة من البيت إن الرأي الذي سار عليه جمهور العروضيين هو قول الخليل:</w:t>
      </w:r>
    </w:p>
    <w:p w14:paraId="302854B0" w14:textId="1F06DD3E" w:rsidR="00684B9C" w:rsidRPr="00B5320F" w:rsidRDefault="00684B9C" w:rsidP="00B5320F">
      <w:pPr>
        <w:bidi/>
        <w:spacing w:line="240" w:lineRule="auto"/>
        <w:ind w:left="720"/>
        <w:jc w:val="both"/>
        <w:rPr>
          <w:rFonts w:ascii="Traditional Arabic" w:hAnsi="Traditional Arabic" w:cs="Traditional Arabic"/>
          <w:sz w:val="32"/>
          <w:szCs w:val="32"/>
          <w:lang w:bidi="ar-DZ"/>
        </w:rPr>
      </w:pPr>
      <w:r w:rsidRPr="00B5320F">
        <w:rPr>
          <w:rFonts w:ascii="Traditional Arabic" w:hAnsi="Traditional Arabic" w:cs="Traditional Arabic"/>
          <w:sz w:val="32"/>
          <w:szCs w:val="32"/>
          <w:rtl/>
          <w:lang w:bidi="ar-DZ"/>
        </w:rPr>
        <w:t>"القافية من آخر حرف في البيت إلى أول ساكن يليه من قبله مع حركة الحرف الذي قبل الساكن".</w:t>
      </w:r>
      <w:r w:rsidRPr="00B5320F">
        <w:rPr>
          <w:rStyle w:val="Appelnotedebasdep"/>
          <w:rFonts w:ascii="Traditional Arabic" w:hAnsi="Traditional Arabic" w:cs="Traditional Arabic"/>
          <w:sz w:val="32"/>
          <w:szCs w:val="32"/>
          <w:rtl/>
          <w:lang w:bidi="ar-DZ"/>
        </w:rPr>
        <w:footnoteReference w:id="69"/>
      </w:r>
    </w:p>
    <w:p w14:paraId="09BFAD4D" w14:textId="77777777" w:rsidR="00684B9C" w:rsidRPr="00B5320F" w:rsidRDefault="00684B9C" w:rsidP="00B5320F">
      <w:pPr>
        <w:bidi/>
        <w:spacing w:line="240" w:lineRule="auto"/>
        <w:ind w:left="720"/>
        <w:jc w:val="both"/>
        <w:rPr>
          <w:rFonts w:ascii="Traditional Arabic" w:hAnsi="Traditional Arabic" w:cs="Traditional Arabic"/>
          <w:b/>
          <w:bCs/>
          <w:sz w:val="32"/>
          <w:szCs w:val="32"/>
          <w:rtl/>
          <w:lang w:bidi="ar-DZ"/>
        </w:rPr>
      </w:pPr>
      <w:r w:rsidRPr="00B5320F">
        <w:rPr>
          <w:rFonts w:ascii="Traditional Arabic" w:hAnsi="Traditional Arabic" w:cs="Traditional Arabic"/>
          <w:b/>
          <w:bCs/>
          <w:sz w:val="32"/>
          <w:szCs w:val="32"/>
          <w:rtl/>
          <w:lang w:bidi="ar-DZ"/>
        </w:rPr>
        <w:t>الروي:</w:t>
      </w:r>
    </w:p>
    <w:p w14:paraId="19681075" w14:textId="1D98989F" w:rsidR="00684B9C" w:rsidRPr="00B5320F" w:rsidRDefault="00684B9C" w:rsidP="00B5320F">
      <w:pPr>
        <w:bidi/>
        <w:spacing w:line="240" w:lineRule="auto"/>
        <w:jc w:val="both"/>
        <w:rPr>
          <w:rFonts w:ascii="Traditional Arabic" w:hAnsi="Traditional Arabic" w:cs="Traditional Arabic"/>
          <w:sz w:val="32"/>
          <w:szCs w:val="32"/>
          <w:lang w:bidi="ar-DZ"/>
        </w:rPr>
      </w:pPr>
      <w:r w:rsidRPr="00B5320F">
        <w:rPr>
          <w:rFonts w:ascii="Traditional Arabic" w:hAnsi="Traditional Arabic" w:cs="Traditional Arabic"/>
          <w:sz w:val="32"/>
          <w:szCs w:val="32"/>
          <w:rtl/>
          <w:lang w:bidi="ar-DZ"/>
        </w:rPr>
        <w:t xml:space="preserve">"هو الحرف الذي تبنى عله القصيدة </w:t>
      </w:r>
      <w:r w:rsidR="003E6533" w:rsidRPr="00B5320F">
        <w:rPr>
          <w:rFonts w:ascii="Traditional Arabic" w:hAnsi="Traditional Arabic" w:cs="Traditional Arabic" w:hint="cs"/>
          <w:sz w:val="32"/>
          <w:szCs w:val="32"/>
          <w:rtl/>
          <w:lang w:bidi="ar-DZ"/>
        </w:rPr>
        <w:t>ويتكرر</w:t>
      </w:r>
      <w:r w:rsidRPr="00B5320F">
        <w:rPr>
          <w:rFonts w:ascii="Traditional Arabic" w:hAnsi="Traditional Arabic" w:cs="Traditional Arabic"/>
          <w:sz w:val="32"/>
          <w:szCs w:val="32"/>
          <w:rtl/>
          <w:lang w:bidi="ar-DZ"/>
        </w:rPr>
        <w:t xml:space="preserve"> في جميع أبيات".</w:t>
      </w:r>
      <w:r w:rsidRPr="00B5320F">
        <w:rPr>
          <w:rStyle w:val="Appelnotedebasdep"/>
          <w:rFonts w:ascii="Traditional Arabic" w:hAnsi="Traditional Arabic" w:cs="Traditional Arabic"/>
          <w:sz w:val="32"/>
          <w:szCs w:val="32"/>
          <w:rtl/>
          <w:lang w:bidi="ar-DZ"/>
        </w:rPr>
        <w:footnoteReference w:id="70"/>
      </w:r>
    </w:p>
    <w:p w14:paraId="0EA77585" w14:textId="77777777" w:rsidR="0055124F" w:rsidRDefault="00684B9C" w:rsidP="0055124F">
      <w:pPr>
        <w:bidi/>
        <w:spacing w:line="240" w:lineRule="auto"/>
        <w:jc w:val="both"/>
        <w:rPr>
          <w:rFonts w:ascii="Traditional Arabic" w:hAnsi="Traditional Arabic" w:cs="Traditional Arabic"/>
          <w:b/>
          <w:bCs/>
          <w:sz w:val="32"/>
          <w:szCs w:val="32"/>
          <w:lang w:bidi="ar-DZ"/>
        </w:rPr>
      </w:pPr>
      <w:r w:rsidRPr="00B5320F">
        <w:rPr>
          <w:rFonts w:ascii="Traditional Arabic" w:hAnsi="Traditional Arabic" w:cs="Traditional Arabic"/>
          <w:b/>
          <w:bCs/>
          <w:sz w:val="32"/>
          <w:szCs w:val="32"/>
          <w:rtl/>
          <w:lang w:bidi="ar-DZ"/>
        </w:rPr>
        <w:t>الموسيقى الداخلية:</w:t>
      </w:r>
    </w:p>
    <w:p w14:paraId="7CF39A10" w14:textId="415F19B9" w:rsidR="00684B9C" w:rsidRPr="0055124F" w:rsidRDefault="00684B9C" w:rsidP="00EA44C0">
      <w:pPr>
        <w:pStyle w:val="Paragraphedeliste"/>
        <w:numPr>
          <w:ilvl w:val="0"/>
          <w:numId w:val="116"/>
        </w:numPr>
        <w:bidi/>
        <w:spacing w:line="240" w:lineRule="auto"/>
        <w:jc w:val="both"/>
        <w:rPr>
          <w:rFonts w:ascii="Traditional Arabic" w:hAnsi="Traditional Arabic" w:cs="Traditional Arabic"/>
          <w:b/>
          <w:bCs/>
          <w:sz w:val="32"/>
          <w:szCs w:val="32"/>
          <w:rtl/>
          <w:lang w:bidi="ar-DZ"/>
        </w:rPr>
      </w:pPr>
      <w:r w:rsidRPr="0055124F">
        <w:rPr>
          <w:rFonts w:ascii="Traditional Arabic" w:hAnsi="Traditional Arabic" w:cs="Traditional Arabic"/>
          <w:b/>
          <w:bCs/>
          <w:sz w:val="32"/>
          <w:szCs w:val="32"/>
          <w:rtl/>
          <w:lang w:bidi="ar-DZ"/>
        </w:rPr>
        <w:t xml:space="preserve"> </w:t>
      </w:r>
      <w:r w:rsidR="00F73494" w:rsidRPr="0055124F">
        <w:rPr>
          <w:rFonts w:ascii="Traditional Arabic" w:hAnsi="Traditional Arabic" w:cs="Traditional Arabic" w:hint="cs"/>
          <w:b/>
          <w:bCs/>
          <w:sz w:val="32"/>
          <w:szCs w:val="32"/>
          <w:rtl/>
          <w:lang w:bidi="ar-DZ"/>
        </w:rPr>
        <w:t xml:space="preserve">التصريع </w:t>
      </w:r>
      <w:r w:rsidR="00F73494" w:rsidRPr="0055124F">
        <w:rPr>
          <w:rFonts w:ascii="Traditional Arabic" w:hAnsi="Traditional Arabic" w:cs="Traditional Arabic"/>
          <w:b/>
          <w:bCs/>
          <w:sz w:val="32"/>
          <w:szCs w:val="32"/>
          <w:rtl/>
          <w:lang w:bidi="ar-DZ"/>
        </w:rPr>
        <w:t>:</w:t>
      </w:r>
    </w:p>
    <w:p w14:paraId="205CF9A7" w14:textId="77777777" w:rsidR="0055124F" w:rsidRDefault="00684B9C" w:rsidP="0055124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 xml:space="preserve">إن مطالع القصائد العربية ذات الشطرين تأتي على ثلاثة أنواع مصرعة ومقفاة </w:t>
      </w:r>
      <w:r w:rsidR="007948E8" w:rsidRPr="00B5320F">
        <w:rPr>
          <w:rFonts w:ascii="Traditional Arabic" w:hAnsi="Traditional Arabic" w:cs="Traditional Arabic" w:hint="cs"/>
          <w:sz w:val="32"/>
          <w:szCs w:val="32"/>
          <w:rtl/>
          <w:lang w:bidi="ar-DZ"/>
        </w:rPr>
        <w:t>ومصمتة</w:t>
      </w:r>
      <w:r w:rsidRPr="00B5320F">
        <w:rPr>
          <w:rFonts w:ascii="Traditional Arabic" w:hAnsi="Traditional Arabic" w:cs="Traditional Arabic"/>
          <w:sz w:val="32"/>
          <w:szCs w:val="32"/>
          <w:rtl/>
          <w:lang w:bidi="ar-DZ"/>
        </w:rPr>
        <w:t xml:space="preserve">، </w:t>
      </w:r>
      <w:r w:rsidR="007948E8" w:rsidRPr="00B5320F">
        <w:rPr>
          <w:rFonts w:ascii="Traditional Arabic" w:hAnsi="Traditional Arabic" w:cs="Traditional Arabic" w:hint="cs"/>
          <w:sz w:val="32"/>
          <w:szCs w:val="32"/>
          <w:rtl/>
          <w:lang w:bidi="ar-DZ"/>
        </w:rPr>
        <w:t>والتصريع</w:t>
      </w:r>
      <w:r w:rsidRPr="00B5320F">
        <w:rPr>
          <w:rFonts w:ascii="Traditional Arabic" w:hAnsi="Traditional Arabic" w:cs="Traditional Arabic"/>
          <w:sz w:val="32"/>
          <w:szCs w:val="32"/>
          <w:rtl/>
          <w:lang w:bidi="ar-DZ"/>
        </w:rPr>
        <w:t xml:space="preserve"> هو تغيير العروض عما تستحقه حتى توافق الضرب في وزنه</w:t>
      </w:r>
      <w:r w:rsidRPr="00B5320F">
        <w:rPr>
          <w:rFonts w:ascii="Traditional Arabic" w:hAnsi="Traditional Arabic" w:cs="Traditional Arabic"/>
          <w:sz w:val="32"/>
          <w:szCs w:val="32"/>
          <w:lang w:bidi="ar-DZ"/>
        </w:rPr>
        <w:t xml:space="preserve"> </w:t>
      </w:r>
      <w:r w:rsidRPr="00B5320F">
        <w:rPr>
          <w:rFonts w:ascii="Traditional Arabic" w:hAnsi="Traditional Arabic" w:cs="Traditional Arabic"/>
          <w:sz w:val="32"/>
          <w:szCs w:val="32"/>
          <w:rtl/>
          <w:lang w:bidi="ar-DZ"/>
        </w:rPr>
        <w:t xml:space="preserve">و </w:t>
      </w:r>
      <w:r w:rsidR="00F73494" w:rsidRPr="00B5320F">
        <w:rPr>
          <w:rFonts w:ascii="Traditional Arabic" w:hAnsi="Traditional Arabic" w:cs="Traditional Arabic" w:hint="cs"/>
          <w:sz w:val="32"/>
          <w:szCs w:val="32"/>
          <w:rtl/>
          <w:lang w:bidi="ar-DZ"/>
        </w:rPr>
        <w:t>قافيته، و</w:t>
      </w:r>
      <w:r w:rsidRPr="00B5320F">
        <w:rPr>
          <w:rFonts w:ascii="Traditional Arabic" w:hAnsi="Traditional Arabic" w:cs="Traditional Arabic"/>
          <w:sz w:val="32"/>
          <w:szCs w:val="32"/>
          <w:rtl/>
          <w:lang w:bidi="ar-DZ"/>
        </w:rPr>
        <w:t xml:space="preserve"> يحدث ذلك في مطلع القصيدة</w:t>
      </w:r>
      <w:r w:rsidRPr="00B5320F">
        <w:rPr>
          <w:rFonts w:ascii="Traditional Arabic" w:hAnsi="Traditional Arabic" w:cs="Traditional Arabic"/>
          <w:sz w:val="32"/>
          <w:szCs w:val="32"/>
          <w:lang w:bidi="ar-DZ"/>
        </w:rPr>
        <w:t>.</w:t>
      </w:r>
      <w:r w:rsidRPr="00B5320F">
        <w:rPr>
          <w:rStyle w:val="Appelnotedebasdep"/>
          <w:rFonts w:ascii="Traditional Arabic" w:hAnsi="Traditional Arabic" w:cs="Traditional Arabic"/>
          <w:sz w:val="32"/>
          <w:szCs w:val="32"/>
          <w:lang w:bidi="ar-DZ"/>
        </w:rPr>
        <w:footnoteReference w:id="71"/>
      </w:r>
    </w:p>
    <w:p w14:paraId="05B09B7E" w14:textId="68C84B5F" w:rsidR="0055124F" w:rsidRPr="0055124F" w:rsidRDefault="0055124F" w:rsidP="00EA44C0">
      <w:pPr>
        <w:pStyle w:val="Paragraphedeliste"/>
        <w:numPr>
          <w:ilvl w:val="0"/>
          <w:numId w:val="116"/>
        </w:numPr>
        <w:bidi/>
        <w:spacing w:line="240" w:lineRule="auto"/>
        <w:jc w:val="both"/>
        <w:rPr>
          <w:rFonts w:ascii="Traditional Arabic" w:hAnsi="Traditional Arabic" w:cs="Traditional Arabic"/>
          <w:sz w:val="32"/>
          <w:szCs w:val="32"/>
          <w:rtl/>
          <w:lang w:bidi="ar-DZ"/>
        </w:rPr>
      </w:pPr>
      <w:r w:rsidRPr="0055124F">
        <w:rPr>
          <w:rFonts w:ascii="Traditional Arabic" w:hAnsi="Traditional Arabic" w:cs="Traditional Arabic"/>
          <w:b/>
          <w:bCs/>
          <w:sz w:val="32"/>
          <w:szCs w:val="32"/>
          <w:rtl/>
          <w:lang w:bidi="ar-DZ"/>
        </w:rPr>
        <w:t>التكرار:</w:t>
      </w:r>
    </w:p>
    <w:p w14:paraId="6349DEED" w14:textId="77777777" w:rsidR="0055124F" w:rsidRPr="00B5320F" w:rsidRDefault="0055124F" w:rsidP="0055124F">
      <w:pPr>
        <w:bidi/>
        <w:spacing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لغة:</w:t>
      </w:r>
    </w:p>
    <w:p w14:paraId="23FA261B" w14:textId="77777777" w:rsidR="0055124F" w:rsidRPr="00B5320F" w:rsidRDefault="0055124F" w:rsidP="0055124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 xml:space="preserve">هو الإعادة مرة بعد أخرى ويقال كررت عليه الحديث ويقال أيضا كررت عليه الحديث ويقال أيضا الرجوع على الشيء </w:t>
      </w:r>
      <w:r w:rsidRPr="00B5320F">
        <w:rPr>
          <w:rFonts w:ascii="Traditional Arabic" w:hAnsi="Traditional Arabic" w:cs="Traditional Arabic" w:hint="cs"/>
          <w:sz w:val="32"/>
          <w:szCs w:val="32"/>
          <w:rtl/>
          <w:lang w:bidi="ar-DZ"/>
        </w:rPr>
        <w:t>ومنه</w:t>
      </w:r>
      <w:r w:rsidRPr="00B5320F">
        <w:rPr>
          <w:rFonts w:ascii="Traditional Arabic" w:hAnsi="Traditional Arabic" w:cs="Traditional Arabic"/>
          <w:sz w:val="32"/>
          <w:szCs w:val="32"/>
          <w:rtl/>
          <w:lang w:bidi="ar-DZ"/>
        </w:rPr>
        <w:t xml:space="preserve"> فالتكرار يزيد المعنى وضوحا </w:t>
      </w:r>
      <w:r w:rsidRPr="00B5320F">
        <w:rPr>
          <w:rFonts w:ascii="Traditional Arabic" w:hAnsi="Traditional Arabic" w:cs="Traditional Arabic" w:hint="cs"/>
          <w:sz w:val="32"/>
          <w:szCs w:val="32"/>
          <w:rtl/>
          <w:lang w:bidi="ar-DZ"/>
        </w:rPr>
        <w:t>وجمالا</w:t>
      </w:r>
      <w:r w:rsidRPr="00B5320F">
        <w:rPr>
          <w:rFonts w:ascii="Traditional Arabic" w:hAnsi="Traditional Arabic" w:cs="Traditional Arabic"/>
          <w:sz w:val="32"/>
          <w:szCs w:val="32"/>
          <w:rtl/>
          <w:lang w:bidi="ar-DZ"/>
        </w:rPr>
        <w:t>.</w:t>
      </w:r>
      <w:r w:rsidRPr="00B5320F">
        <w:rPr>
          <w:rStyle w:val="Appelnotedebasdep"/>
          <w:rFonts w:ascii="Traditional Arabic" w:hAnsi="Traditional Arabic" w:cs="Traditional Arabic"/>
          <w:sz w:val="32"/>
          <w:szCs w:val="32"/>
          <w:rtl/>
          <w:lang w:bidi="ar-DZ"/>
        </w:rPr>
        <w:footnoteReference w:id="72"/>
      </w:r>
    </w:p>
    <w:p w14:paraId="4E94A4E3" w14:textId="77777777" w:rsidR="0055124F" w:rsidRPr="00B5320F" w:rsidRDefault="0055124F" w:rsidP="0055124F">
      <w:pPr>
        <w:bidi/>
        <w:spacing w:line="240" w:lineRule="auto"/>
        <w:jc w:val="both"/>
        <w:rPr>
          <w:rFonts w:ascii="Traditional Arabic" w:hAnsi="Traditional Arabic" w:cs="Traditional Arabic"/>
          <w:b/>
          <w:bCs/>
          <w:sz w:val="32"/>
          <w:szCs w:val="32"/>
          <w:rtl/>
          <w:lang w:bidi="ar-DZ"/>
        </w:rPr>
      </w:pPr>
      <w:r w:rsidRPr="00B5320F">
        <w:rPr>
          <w:rFonts w:ascii="Traditional Arabic" w:hAnsi="Traditional Arabic" w:cs="Traditional Arabic"/>
          <w:b/>
          <w:bCs/>
          <w:sz w:val="32"/>
          <w:szCs w:val="32"/>
          <w:rtl/>
          <w:lang w:bidi="ar-DZ"/>
        </w:rPr>
        <w:t xml:space="preserve">اصطلاحا: </w:t>
      </w:r>
    </w:p>
    <w:p w14:paraId="2A046558" w14:textId="54F7E641" w:rsidR="0055124F" w:rsidRDefault="0055124F" w:rsidP="0055124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 xml:space="preserve">هو تكرير اللفظ أو المعنى أو العبارة لإحراز فائدة التأكيد والترسيخ </w:t>
      </w:r>
      <w:r w:rsidRPr="00B5320F">
        <w:rPr>
          <w:rFonts w:ascii="Traditional Arabic" w:hAnsi="Traditional Arabic" w:cs="Traditional Arabic" w:hint="cs"/>
          <w:sz w:val="32"/>
          <w:szCs w:val="32"/>
          <w:rtl/>
          <w:lang w:bidi="ar-DZ"/>
        </w:rPr>
        <w:t>وعند</w:t>
      </w:r>
      <w:r w:rsidRPr="00B5320F">
        <w:rPr>
          <w:rFonts w:ascii="Traditional Arabic" w:hAnsi="Traditional Arabic" w:cs="Traditional Arabic"/>
          <w:sz w:val="32"/>
          <w:szCs w:val="32"/>
          <w:rtl/>
          <w:lang w:bidi="ar-DZ"/>
        </w:rPr>
        <w:t xml:space="preserve"> البلاغيين </w:t>
      </w:r>
      <w:r w:rsidRPr="00B5320F">
        <w:rPr>
          <w:rFonts w:ascii="Traditional Arabic" w:hAnsi="Traditional Arabic" w:cs="Traditional Arabic" w:hint="cs"/>
          <w:sz w:val="32"/>
          <w:szCs w:val="32"/>
          <w:rtl/>
          <w:lang w:bidi="ar-DZ"/>
        </w:rPr>
        <w:t>والمتأخرين</w:t>
      </w:r>
      <w:r w:rsidRPr="00B5320F">
        <w:rPr>
          <w:rFonts w:ascii="Traditional Arabic" w:hAnsi="Traditional Arabic" w:cs="Traditional Arabic"/>
          <w:sz w:val="32"/>
          <w:szCs w:val="32"/>
          <w:rtl/>
          <w:lang w:bidi="ar-DZ"/>
        </w:rPr>
        <w:t xml:space="preserve"> منهم على وجه الخصوص انه أكثر ما يقع في الألفاظ دون المعاني،</w:t>
      </w:r>
      <w:r w:rsidRPr="00B5320F">
        <w:rPr>
          <w:rStyle w:val="Appelnotedebasdep"/>
          <w:rFonts w:ascii="Traditional Arabic" w:hAnsi="Traditional Arabic" w:cs="Traditional Arabic"/>
          <w:sz w:val="32"/>
          <w:szCs w:val="32"/>
          <w:rtl/>
          <w:lang w:bidi="ar-DZ"/>
        </w:rPr>
        <w:footnoteReference w:id="73"/>
      </w:r>
      <w:r w:rsidRPr="00B5320F">
        <w:rPr>
          <w:rFonts w:ascii="Traditional Arabic" w:hAnsi="Traditional Arabic" w:cs="Traditional Arabic"/>
          <w:sz w:val="32"/>
          <w:szCs w:val="32"/>
          <w:rtl/>
          <w:lang w:bidi="ar-DZ"/>
        </w:rPr>
        <w:t xml:space="preserve"> </w:t>
      </w:r>
      <w:r w:rsidRPr="00B5320F">
        <w:rPr>
          <w:rFonts w:ascii="Traditional Arabic" w:hAnsi="Traditional Arabic" w:cs="Traditional Arabic" w:hint="cs"/>
          <w:sz w:val="32"/>
          <w:szCs w:val="32"/>
          <w:rtl/>
          <w:lang w:bidi="ar-DZ"/>
        </w:rPr>
        <w:t>ومنه</w:t>
      </w:r>
      <w:r w:rsidRPr="00B5320F">
        <w:rPr>
          <w:rFonts w:ascii="Traditional Arabic" w:hAnsi="Traditional Arabic" w:cs="Traditional Arabic"/>
          <w:sz w:val="32"/>
          <w:szCs w:val="32"/>
          <w:rtl/>
          <w:lang w:bidi="ar-DZ"/>
        </w:rPr>
        <w:t xml:space="preserve"> فالتكرار يزيد المعني وضوحا </w:t>
      </w:r>
      <w:r w:rsidRPr="00B5320F">
        <w:rPr>
          <w:rFonts w:ascii="Traditional Arabic" w:hAnsi="Traditional Arabic" w:cs="Traditional Arabic" w:hint="cs"/>
          <w:sz w:val="32"/>
          <w:szCs w:val="32"/>
          <w:rtl/>
          <w:lang w:bidi="ar-DZ"/>
        </w:rPr>
        <w:t>وجمالا</w:t>
      </w:r>
      <w:r w:rsidRPr="00B5320F">
        <w:rPr>
          <w:rFonts w:ascii="Traditional Arabic" w:hAnsi="Traditional Arabic" w:cs="Traditional Arabic"/>
          <w:sz w:val="32"/>
          <w:szCs w:val="32"/>
          <w:rtl/>
          <w:lang w:bidi="ar-DZ"/>
        </w:rPr>
        <w:t>.</w:t>
      </w:r>
    </w:p>
    <w:p w14:paraId="20CA34DA" w14:textId="77777777" w:rsidR="0055124F" w:rsidRPr="007D6400" w:rsidRDefault="0055124F" w:rsidP="0055124F">
      <w:pPr>
        <w:pStyle w:val="Paragraphedeliste"/>
        <w:numPr>
          <w:ilvl w:val="0"/>
          <w:numId w:val="14"/>
        </w:numPr>
        <w:bidi/>
        <w:spacing w:line="240" w:lineRule="auto"/>
        <w:jc w:val="both"/>
        <w:rPr>
          <w:rFonts w:ascii="Traditional Arabic" w:hAnsi="Traditional Arabic" w:cs="Traditional Arabic"/>
          <w:b/>
          <w:bCs/>
          <w:sz w:val="32"/>
          <w:szCs w:val="32"/>
          <w:rtl/>
          <w:lang w:bidi="ar-DZ"/>
        </w:rPr>
      </w:pPr>
      <w:r w:rsidRPr="007D6400">
        <w:rPr>
          <w:rFonts w:ascii="Traditional Arabic" w:hAnsi="Traditional Arabic" w:cs="Traditional Arabic"/>
          <w:b/>
          <w:bCs/>
          <w:sz w:val="32"/>
          <w:szCs w:val="32"/>
          <w:rtl/>
          <w:lang w:bidi="ar-DZ"/>
        </w:rPr>
        <w:t>تكرار الكلمات</w:t>
      </w:r>
      <w:r w:rsidRPr="007D6400">
        <w:rPr>
          <w:rFonts w:ascii="Traditional Arabic" w:hAnsi="Traditional Arabic" w:cs="Traditional Arabic"/>
          <w:b/>
          <w:bCs/>
          <w:sz w:val="32"/>
          <w:szCs w:val="32"/>
          <w:lang w:bidi="ar-DZ"/>
        </w:rPr>
        <w:t>:</w:t>
      </w:r>
    </w:p>
    <w:p w14:paraId="085A4E83" w14:textId="77777777" w:rsidR="0055124F" w:rsidRPr="00B5320F" w:rsidRDefault="0055124F" w:rsidP="0055124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lastRenderedPageBreak/>
        <w:t xml:space="preserve">يخلص صلاح فضل إلى أن قيمة كل عنصر بنائيا تكمن على وجه التحديد في كيفية اندماجه </w:t>
      </w:r>
      <w:r w:rsidRPr="00B5320F">
        <w:rPr>
          <w:rFonts w:ascii="Traditional Arabic" w:hAnsi="Traditional Arabic" w:cs="Traditional Arabic" w:hint="cs"/>
          <w:sz w:val="32"/>
          <w:szCs w:val="32"/>
          <w:rtl/>
          <w:lang w:bidi="ar-DZ"/>
        </w:rPr>
        <w:t>وتصاعده</w:t>
      </w:r>
      <w:r w:rsidRPr="00B5320F">
        <w:rPr>
          <w:rFonts w:ascii="Traditional Arabic" w:hAnsi="Traditional Arabic" w:cs="Traditional Arabic"/>
          <w:sz w:val="32"/>
          <w:szCs w:val="32"/>
          <w:rtl/>
          <w:lang w:bidi="ar-DZ"/>
        </w:rPr>
        <w:t xml:space="preserve"> إلى ما يليه فتكسب بذلك الصيغ أهميته خاصة </w:t>
      </w:r>
      <w:r w:rsidRPr="00B5320F">
        <w:rPr>
          <w:rFonts w:ascii="Traditional Arabic" w:hAnsi="Traditional Arabic" w:cs="Traditional Arabic" w:hint="cs"/>
          <w:sz w:val="32"/>
          <w:szCs w:val="32"/>
          <w:rtl/>
          <w:lang w:bidi="ar-DZ"/>
        </w:rPr>
        <w:t>ويصبح</w:t>
      </w:r>
      <w:r w:rsidRPr="00B5320F">
        <w:rPr>
          <w:rFonts w:ascii="Traditional Arabic" w:hAnsi="Traditional Arabic" w:cs="Traditional Arabic"/>
          <w:sz w:val="32"/>
          <w:szCs w:val="32"/>
          <w:rtl/>
          <w:lang w:bidi="ar-DZ"/>
        </w:rPr>
        <w:t xml:space="preserve"> تكرارها ليس مجرد </w:t>
      </w:r>
      <w:r w:rsidRPr="00B5320F">
        <w:rPr>
          <w:rFonts w:ascii="Traditional Arabic" w:hAnsi="Traditional Arabic" w:cs="Traditional Arabic" w:hint="cs"/>
          <w:sz w:val="32"/>
          <w:szCs w:val="32"/>
          <w:rtl/>
          <w:lang w:bidi="ar-DZ"/>
        </w:rPr>
        <w:t>توقيع موسيقى</w:t>
      </w:r>
      <w:r w:rsidRPr="00B5320F">
        <w:rPr>
          <w:rFonts w:ascii="Traditional Arabic" w:hAnsi="Traditional Arabic" w:cs="Traditional Arabic"/>
          <w:sz w:val="32"/>
          <w:szCs w:val="32"/>
          <w:rtl/>
          <w:lang w:bidi="ar-DZ"/>
        </w:rPr>
        <w:t xml:space="preserve"> رتيب بل هو إمعان في تكوين التشكيل التصويري للقصيدة </w:t>
      </w:r>
      <w:r w:rsidRPr="00B5320F">
        <w:rPr>
          <w:rFonts w:ascii="Traditional Arabic" w:hAnsi="Traditional Arabic" w:cs="Traditional Arabic" w:hint="cs"/>
          <w:sz w:val="32"/>
          <w:szCs w:val="32"/>
          <w:rtl/>
          <w:lang w:bidi="ar-DZ"/>
        </w:rPr>
        <w:t>ودعامة</w:t>
      </w:r>
      <w:r w:rsidRPr="00B5320F">
        <w:rPr>
          <w:rFonts w:ascii="Traditional Arabic" w:hAnsi="Traditional Arabic" w:cs="Traditional Arabic"/>
          <w:sz w:val="32"/>
          <w:szCs w:val="32"/>
          <w:rtl/>
          <w:lang w:bidi="ar-DZ"/>
        </w:rPr>
        <w:t xml:space="preserve"> لمستوياتها العديدة في هيكل تركيبي. </w:t>
      </w:r>
      <w:r w:rsidRPr="00B5320F">
        <w:rPr>
          <w:rStyle w:val="Appelnotedebasdep"/>
          <w:rFonts w:ascii="Traditional Arabic" w:hAnsi="Traditional Arabic" w:cs="Traditional Arabic"/>
          <w:sz w:val="32"/>
          <w:szCs w:val="32"/>
          <w:rtl/>
          <w:lang w:bidi="ar-DZ"/>
        </w:rPr>
        <w:footnoteReference w:id="74"/>
      </w:r>
    </w:p>
    <w:p w14:paraId="0B82BDBA" w14:textId="77777777" w:rsidR="0055124F" w:rsidRPr="007D6400" w:rsidRDefault="0055124F" w:rsidP="0055124F">
      <w:pPr>
        <w:pStyle w:val="Paragraphedeliste"/>
        <w:numPr>
          <w:ilvl w:val="0"/>
          <w:numId w:val="14"/>
        </w:numPr>
        <w:bidi/>
        <w:spacing w:line="240" w:lineRule="auto"/>
        <w:jc w:val="both"/>
        <w:rPr>
          <w:rFonts w:ascii="Traditional Arabic" w:hAnsi="Traditional Arabic" w:cs="Traditional Arabic"/>
          <w:sz w:val="32"/>
          <w:szCs w:val="32"/>
          <w:rtl/>
          <w:lang w:bidi="ar-DZ"/>
        </w:rPr>
      </w:pPr>
      <w:r w:rsidRPr="007D6400">
        <w:rPr>
          <w:rFonts w:ascii="Traditional Arabic" w:hAnsi="Traditional Arabic" w:cs="Traditional Arabic"/>
          <w:b/>
          <w:bCs/>
          <w:sz w:val="32"/>
          <w:szCs w:val="32"/>
          <w:rtl/>
          <w:lang w:bidi="ar-DZ"/>
        </w:rPr>
        <w:t xml:space="preserve"> تكرار الصوائت:</w:t>
      </w:r>
      <w:r w:rsidRPr="007D6400">
        <w:rPr>
          <w:rFonts w:ascii="Traditional Arabic" w:hAnsi="Traditional Arabic" w:cs="Traditional Arabic"/>
          <w:sz w:val="32"/>
          <w:szCs w:val="32"/>
          <w:rtl/>
          <w:lang w:bidi="ar-DZ"/>
        </w:rPr>
        <w:t xml:space="preserve"> تعرف في العربية بالحركات بالإضافة إلى أصوات لمصطلح الحركات في العربية تصنف من حيث النوع إلى ثلاثة أنواع هي: الفتحة، الكسرة، </w:t>
      </w:r>
      <w:r w:rsidRPr="007D6400">
        <w:rPr>
          <w:rFonts w:ascii="Traditional Arabic" w:hAnsi="Traditional Arabic" w:cs="Traditional Arabic" w:hint="cs"/>
          <w:sz w:val="32"/>
          <w:szCs w:val="32"/>
          <w:rtl/>
          <w:lang w:bidi="ar-DZ"/>
        </w:rPr>
        <w:t>الضمة.</w:t>
      </w:r>
    </w:p>
    <w:p w14:paraId="31B53CA6" w14:textId="77777777" w:rsidR="0055124F" w:rsidRPr="00B5320F" w:rsidRDefault="0055124F" w:rsidP="0055124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hint="cs"/>
          <w:sz w:val="32"/>
          <w:szCs w:val="32"/>
          <w:rtl/>
          <w:lang w:bidi="ar-DZ"/>
        </w:rPr>
        <w:t>وتصنف</w:t>
      </w:r>
      <w:r w:rsidRPr="00B5320F">
        <w:rPr>
          <w:rFonts w:ascii="Traditional Arabic" w:hAnsi="Traditional Arabic" w:cs="Traditional Arabic"/>
          <w:sz w:val="32"/>
          <w:szCs w:val="32"/>
          <w:rtl/>
          <w:lang w:bidi="ar-DZ"/>
        </w:rPr>
        <w:t xml:space="preserve"> من حيث الكمية </w:t>
      </w:r>
      <w:r w:rsidRPr="00B5320F">
        <w:rPr>
          <w:rFonts w:ascii="Traditional Arabic" w:hAnsi="Traditional Arabic" w:cs="Traditional Arabic" w:hint="cs"/>
          <w:sz w:val="32"/>
          <w:szCs w:val="32"/>
          <w:rtl/>
          <w:lang w:bidi="ar-DZ"/>
        </w:rPr>
        <w:t>والزمن</w:t>
      </w:r>
      <w:r w:rsidRPr="00B5320F">
        <w:rPr>
          <w:rFonts w:ascii="Traditional Arabic" w:hAnsi="Traditional Arabic" w:cs="Traditional Arabic"/>
          <w:sz w:val="32"/>
          <w:szCs w:val="32"/>
          <w:rtl/>
          <w:lang w:bidi="ar-DZ"/>
        </w:rPr>
        <w:t xml:space="preserve"> المستغرق لنطقها إلى ستة أنواع هي:</w:t>
      </w:r>
    </w:p>
    <w:p w14:paraId="10E46900" w14:textId="77777777" w:rsidR="0055124F" w:rsidRPr="00B5320F" w:rsidRDefault="0055124F" w:rsidP="0055124F">
      <w:pPr>
        <w:pStyle w:val="Paragraphedeliste"/>
        <w:numPr>
          <w:ilvl w:val="0"/>
          <w:numId w:val="11"/>
        </w:numPr>
        <w:bidi/>
        <w:spacing w:line="240" w:lineRule="auto"/>
        <w:jc w:val="both"/>
        <w:rPr>
          <w:rFonts w:ascii="Traditional Arabic" w:hAnsi="Traditional Arabic" w:cs="Traditional Arabic"/>
          <w:sz w:val="32"/>
          <w:szCs w:val="32"/>
          <w:lang w:bidi="ar-DZ"/>
        </w:rPr>
      </w:pPr>
      <w:r w:rsidRPr="00B5320F">
        <w:rPr>
          <w:rFonts w:ascii="Traditional Arabic" w:hAnsi="Traditional Arabic" w:cs="Traditional Arabic"/>
          <w:sz w:val="32"/>
          <w:szCs w:val="32"/>
          <w:rtl/>
          <w:lang w:bidi="ar-DZ"/>
        </w:rPr>
        <w:t>الفتحة</w:t>
      </w:r>
      <w:r w:rsidRPr="00B5320F">
        <w:rPr>
          <w:rFonts w:ascii="Traditional Arabic" w:hAnsi="Traditional Arabic" w:cs="Traditional Arabic"/>
          <w:sz w:val="32"/>
          <w:szCs w:val="32"/>
          <w:lang w:bidi="ar-DZ"/>
        </w:rPr>
        <w:t xml:space="preserve"> </w:t>
      </w:r>
      <w:r w:rsidRPr="00B5320F">
        <w:rPr>
          <w:rFonts w:ascii="Traditional Arabic" w:hAnsi="Traditional Arabic" w:cs="Traditional Arabic"/>
          <w:sz w:val="32"/>
          <w:szCs w:val="32"/>
          <w:rtl/>
          <w:lang w:bidi="ar-DZ"/>
        </w:rPr>
        <w:t xml:space="preserve">القصيرة في مقابل الفتحة </w:t>
      </w:r>
      <w:r w:rsidRPr="00B5320F">
        <w:rPr>
          <w:rFonts w:ascii="Traditional Arabic" w:hAnsi="Traditional Arabic" w:cs="Traditional Arabic" w:hint="cs"/>
          <w:sz w:val="32"/>
          <w:szCs w:val="32"/>
          <w:rtl/>
          <w:lang w:bidi="ar-DZ"/>
        </w:rPr>
        <w:t>الطويلة.</w:t>
      </w:r>
    </w:p>
    <w:p w14:paraId="259CDD6C" w14:textId="77777777" w:rsidR="0055124F" w:rsidRPr="00B5320F" w:rsidRDefault="0055124F" w:rsidP="0055124F">
      <w:pPr>
        <w:pStyle w:val="Paragraphedeliste"/>
        <w:numPr>
          <w:ilvl w:val="0"/>
          <w:numId w:val="11"/>
        </w:numPr>
        <w:bidi/>
        <w:spacing w:line="240" w:lineRule="auto"/>
        <w:jc w:val="both"/>
        <w:rPr>
          <w:rFonts w:ascii="Traditional Arabic" w:hAnsi="Traditional Arabic" w:cs="Traditional Arabic"/>
          <w:sz w:val="32"/>
          <w:szCs w:val="32"/>
          <w:lang w:bidi="ar-DZ"/>
        </w:rPr>
      </w:pPr>
      <w:r w:rsidRPr="00B5320F">
        <w:rPr>
          <w:rFonts w:ascii="Traditional Arabic" w:hAnsi="Traditional Arabic" w:cs="Traditional Arabic"/>
          <w:sz w:val="32"/>
          <w:szCs w:val="32"/>
          <w:rtl/>
          <w:lang w:bidi="ar-DZ"/>
        </w:rPr>
        <w:t xml:space="preserve">الكسرة القصيرة في مقابل الكسرة </w:t>
      </w:r>
      <w:r w:rsidRPr="00B5320F">
        <w:rPr>
          <w:rFonts w:ascii="Traditional Arabic" w:hAnsi="Traditional Arabic" w:cs="Traditional Arabic" w:hint="cs"/>
          <w:sz w:val="32"/>
          <w:szCs w:val="32"/>
          <w:rtl/>
          <w:lang w:bidi="ar-DZ"/>
        </w:rPr>
        <w:t>الطويلة.</w:t>
      </w:r>
    </w:p>
    <w:p w14:paraId="45491C29" w14:textId="4E71B583" w:rsidR="0055124F" w:rsidRPr="0055124F" w:rsidRDefault="0055124F" w:rsidP="0055124F">
      <w:pPr>
        <w:pStyle w:val="Paragraphedeliste"/>
        <w:numPr>
          <w:ilvl w:val="0"/>
          <w:numId w:val="11"/>
        </w:num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 xml:space="preserve"> الضمة القصيرة في مقابل الضمة </w:t>
      </w:r>
      <w:r w:rsidRPr="00B5320F">
        <w:rPr>
          <w:rFonts w:ascii="Traditional Arabic" w:hAnsi="Traditional Arabic" w:cs="Traditional Arabic" w:hint="cs"/>
          <w:sz w:val="32"/>
          <w:szCs w:val="32"/>
          <w:rtl/>
          <w:lang w:bidi="ar-DZ"/>
        </w:rPr>
        <w:t>الطويلة.</w:t>
      </w:r>
      <w:r w:rsidRPr="00B5320F">
        <w:rPr>
          <w:rStyle w:val="Appelnotedebasdep"/>
          <w:rFonts w:ascii="Traditional Arabic" w:hAnsi="Traditional Arabic" w:cs="Traditional Arabic"/>
          <w:sz w:val="32"/>
          <w:szCs w:val="32"/>
          <w:rtl/>
          <w:lang w:bidi="ar-DZ"/>
        </w:rPr>
        <w:footnoteReference w:id="75"/>
      </w:r>
    </w:p>
    <w:p w14:paraId="107D9D46" w14:textId="770157FE" w:rsidR="00684B9C" w:rsidRPr="0055124F" w:rsidRDefault="00684B9C" w:rsidP="00EA44C0">
      <w:pPr>
        <w:pStyle w:val="Paragraphedeliste"/>
        <w:numPr>
          <w:ilvl w:val="0"/>
          <w:numId w:val="116"/>
        </w:numPr>
        <w:bidi/>
        <w:spacing w:line="240" w:lineRule="auto"/>
        <w:jc w:val="both"/>
        <w:rPr>
          <w:rFonts w:ascii="Traditional Arabic" w:hAnsi="Traditional Arabic" w:cs="Traditional Arabic"/>
          <w:b/>
          <w:bCs/>
          <w:sz w:val="32"/>
          <w:szCs w:val="32"/>
          <w:rtl/>
          <w:lang w:bidi="ar-DZ"/>
        </w:rPr>
      </w:pPr>
      <w:r w:rsidRPr="0055124F">
        <w:rPr>
          <w:rFonts w:ascii="Traditional Arabic" w:hAnsi="Traditional Arabic" w:cs="Traditional Arabic"/>
          <w:b/>
          <w:bCs/>
          <w:sz w:val="32"/>
          <w:szCs w:val="32"/>
          <w:rtl/>
          <w:lang w:bidi="ar-DZ"/>
        </w:rPr>
        <w:t>المقاطع الصوتية:</w:t>
      </w:r>
    </w:p>
    <w:p w14:paraId="3E0737BC" w14:textId="4C02AE3E" w:rsidR="00684B9C" w:rsidRPr="00B5320F" w:rsidRDefault="00684B9C" w:rsidP="00B5320F">
      <w:pPr>
        <w:numPr>
          <w:ilvl w:val="0"/>
          <w:numId w:val="11"/>
        </w:num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b/>
          <w:bCs/>
          <w:sz w:val="32"/>
          <w:szCs w:val="32"/>
          <w:rtl/>
          <w:lang w:bidi="ar-DZ"/>
        </w:rPr>
        <w:t>لغة:</w:t>
      </w:r>
      <w:r w:rsidRPr="00B5320F">
        <w:rPr>
          <w:rFonts w:ascii="Traditional Arabic" w:hAnsi="Traditional Arabic" w:cs="Traditional Arabic"/>
          <w:sz w:val="32"/>
          <w:szCs w:val="32"/>
          <w:rtl/>
          <w:lang w:bidi="ar-DZ"/>
        </w:rPr>
        <w:t xml:space="preserve"> الحق ما يقطع به الباطل وهو موقع التقاء الحكم مقطع </w:t>
      </w:r>
      <w:proofErr w:type="spellStart"/>
      <w:r w:rsidRPr="00B5320F">
        <w:rPr>
          <w:rFonts w:ascii="Traditional Arabic" w:hAnsi="Traditional Arabic" w:cs="Traditional Arabic"/>
          <w:sz w:val="32"/>
          <w:szCs w:val="32"/>
          <w:rtl/>
          <w:lang w:bidi="ar-DZ"/>
        </w:rPr>
        <w:t>مقطع</w:t>
      </w:r>
      <w:proofErr w:type="spellEnd"/>
      <w:r w:rsidRPr="00B5320F">
        <w:rPr>
          <w:rFonts w:ascii="Traditional Arabic" w:hAnsi="Traditional Arabic" w:cs="Traditional Arabic"/>
          <w:sz w:val="32"/>
          <w:szCs w:val="32"/>
          <w:rtl/>
          <w:lang w:bidi="ar-DZ"/>
        </w:rPr>
        <w:t xml:space="preserve"> كل شيء ومنقطعة آخره حيث ينقطع الرمال </w:t>
      </w:r>
      <w:r w:rsidR="00F73494" w:rsidRPr="00B5320F">
        <w:rPr>
          <w:rFonts w:ascii="Traditional Arabic" w:hAnsi="Traditional Arabic" w:cs="Traditional Arabic" w:hint="cs"/>
          <w:sz w:val="32"/>
          <w:szCs w:val="32"/>
          <w:rtl/>
          <w:lang w:bidi="ar-DZ"/>
        </w:rPr>
        <w:t>والأودية</w:t>
      </w:r>
      <w:r w:rsidRPr="00B5320F">
        <w:rPr>
          <w:rFonts w:ascii="Traditional Arabic" w:hAnsi="Traditional Arabic" w:cs="Traditional Arabic"/>
          <w:sz w:val="32"/>
          <w:szCs w:val="32"/>
          <w:rtl/>
          <w:lang w:bidi="ar-DZ"/>
        </w:rPr>
        <w:t xml:space="preserve"> </w:t>
      </w:r>
      <w:r w:rsidR="00F73494" w:rsidRPr="00B5320F">
        <w:rPr>
          <w:rFonts w:ascii="Traditional Arabic" w:hAnsi="Traditional Arabic" w:cs="Traditional Arabic" w:hint="cs"/>
          <w:sz w:val="32"/>
          <w:szCs w:val="32"/>
          <w:rtl/>
          <w:lang w:bidi="ar-DZ"/>
        </w:rPr>
        <w:t>والمقطع</w:t>
      </w:r>
      <w:r w:rsidRPr="00B5320F">
        <w:rPr>
          <w:rFonts w:ascii="Traditional Arabic" w:hAnsi="Traditional Arabic" w:cs="Traditional Arabic"/>
          <w:sz w:val="32"/>
          <w:szCs w:val="32"/>
          <w:rtl/>
          <w:lang w:bidi="ar-DZ"/>
        </w:rPr>
        <w:t xml:space="preserve"> غاية ما قطع.</w:t>
      </w:r>
      <w:r w:rsidRPr="00B5320F">
        <w:rPr>
          <w:rStyle w:val="Appelnotedebasdep"/>
          <w:rFonts w:ascii="Traditional Arabic" w:hAnsi="Traditional Arabic" w:cs="Traditional Arabic"/>
          <w:sz w:val="32"/>
          <w:szCs w:val="32"/>
          <w:rtl/>
          <w:lang w:bidi="ar-DZ"/>
        </w:rPr>
        <w:footnoteReference w:id="76"/>
      </w:r>
    </w:p>
    <w:p w14:paraId="35F1EEB4" w14:textId="77777777" w:rsidR="00684B9C" w:rsidRPr="00B5320F" w:rsidRDefault="00684B9C" w:rsidP="00B5320F">
      <w:pPr>
        <w:numPr>
          <w:ilvl w:val="0"/>
          <w:numId w:val="11"/>
        </w:num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b/>
          <w:bCs/>
          <w:sz w:val="32"/>
          <w:szCs w:val="32"/>
          <w:rtl/>
          <w:lang w:bidi="ar-DZ"/>
        </w:rPr>
        <w:t>اصطلاحا:"</w:t>
      </w:r>
      <w:r w:rsidRPr="00B5320F">
        <w:rPr>
          <w:rFonts w:ascii="Traditional Arabic" w:hAnsi="Traditional Arabic" w:cs="Traditional Arabic"/>
          <w:sz w:val="32"/>
          <w:szCs w:val="32"/>
          <w:rtl/>
          <w:lang w:bidi="ar-DZ"/>
        </w:rPr>
        <w:t xml:space="preserve"> الأصوات اللغوية كما ينطقها الإنسان تخرج مجموعات </w:t>
      </w:r>
      <w:proofErr w:type="spellStart"/>
      <w:r w:rsidRPr="00B5320F">
        <w:rPr>
          <w:rFonts w:ascii="Traditional Arabic" w:hAnsi="Traditional Arabic" w:cs="Traditional Arabic"/>
          <w:sz w:val="32"/>
          <w:szCs w:val="32"/>
          <w:rtl/>
          <w:lang w:bidi="ar-DZ"/>
        </w:rPr>
        <w:t>مجموعات</w:t>
      </w:r>
      <w:proofErr w:type="spellEnd"/>
      <w:r w:rsidRPr="00B5320F">
        <w:rPr>
          <w:rFonts w:ascii="Traditional Arabic" w:hAnsi="Traditional Arabic" w:cs="Traditional Arabic"/>
          <w:sz w:val="32"/>
          <w:szCs w:val="32"/>
          <w:rtl/>
          <w:lang w:bidi="ar-DZ"/>
        </w:rPr>
        <w:t xml:space="preserve"> وكل مجموعة تسمى مقطعا فقد يكون صوتين اثنين نحو كتب المكونة من ثلاث المقاطع وقد يكون أكثر مثل كلمة (اكتب) المكونة من مقطعين اثنين".</w:t>
      </w:r>
      <w:r w:rsidRPr="00B5320F">
        <w:rPr>
          <w:rStyle w:val="Appelnotedebasdep"/>
          <w:rFonts w:ascii="Traditional Arabic" w:hAnsi="Traditional Arabic" w:cs="Traditional Arabic"/>
          <w:sz w:val="32"/>
          <w:szCs w:val="32"/>
          <w:rtl/>
          <w:lang w:bidi="ar-DZ"/>
        </w:rPr>
        <w:footnoteReference w:id="77"/>
      </w:r>
    </w:p>
    <w:p w14:paraId="232CC273" w14:textId="77777777" w:rsidR="00684B9C" w:rsidRPr="00B5320F" w:rsidRDefault="00684B9C" w:rsidP="00B5320F">
      <w:pPr>
        <w:numPr>
          <w:ilvl w:val="0"/>
          <w:numId w:val="11"/>
        </w:numPr>
        <w:bidi/>
        <w:spacing w:line="240" w:lineRule="auto"/>
        <w:jc w:val="both"/>
        <w:rPr>
          <w:rFonts w:ascii="Traditional Arabic" w:hAnsi="Traditional Arabic" w:cs="Traditional Arabic"/>
          <w:b/>
          <w:bCs/>
          <w:sz w:val="32"/>
          <w:szCs w:val="32"/>
          <w:rtl/>
          <w:lang w:bidi="ar-DZ"/>
        </w:rPr>
      </w:pPr>
      <w:r w:rsidRPr="00B5320F">
        <w:rPr>
          <w:rFonts w:ascii="Traditional Arabic" w:hAnsi="Traditional Arabic" w:cs="Traditional Arabic"/>
          <w:b/>
          <w:bCs/>
          <w:sz w:val="32"/>
          <w:szCs w:val="32"/>
          <w:rtl/>
          <w:lang w:bidi="ar-DZ"/>
        </w:rPr>
        <w:t>الأصوات المهموسة:</w:t>
      </w:r>
    </w:p>
    <w:p w14:paraId="072C879A" w14:textId="0319D8A4" w:rsidR="00684B9C" w:rsidRPr="00B5320F" w:rsidRDefault="00684B9C" w:rsidP="00B5320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 xml:space="preserve">هو الصوت الذي لا يهتز معه الوتران الصوتيان </w:t>
      </w:r>
      <w:r w:rsidR="0055124F" w:rsidRPr="00B5320F">
        <w:rPr>
          <w:rFonts w:ascii="Traditional Arabic" w:hAnsi="Traditional Arabic" w:cs="Traditional Arabic" w:hint="cs"/>
          <w:sz w:val="32"/>
          <w:szCs w:val="32"/>
          <w:rtl/>
          <w:lang w:bidi="ar-DZ"/>
        </w:rPr>
        <w:t>ولا</w:t>
      </w:r>
      <w:r w:rsidRPr="00B5320F">
        <w:rPr>
          <w:rFonts w:ascii="Traditional Arabic" w:hAnsi="Traditional Arabic" w:cs="Traditional Arabic"/>
          <w:sz w:val="32"/>
          <w:szCs w:val="32"/>
          <w:rtl/>
          <w:lang w:bidi="ar-DZ"/>
        </w:rPr>
        <w:t xml:space="preserve"> يسمح لهما رنين حين النطق </w:t>
      </w:r>
      <w:r w:rsidR="007D6400" w:rsidRPr="00B5320F">
        <w:rPr>
          <w:rFonts w:ascii="Traditional Arabic" w:hAnsi="Traditional Arabic" w:cs="Traditional Arabic" w:hint="cs"/>
          <w:sz w:val="32"/>
          <w:szCs w:val="32"/>
          <w:rtl/>
          <w:lang w:bidi="ar-DZ"/>
        </w:rPr>
        <w:t>به،</w:t>
      </w:r>
      <w:r w:rsidRPr="00B5320F">
        <w:rPr>
          <w:rFonts w:ascii="Traditional Arabic" w:hAnsi="Traditional Arabic" w:cs="Traditional Arabic"/>
          <w:sz w:val="32"/>
          <w:szCs w:val="32"/>
          <w:rtl/>
          <w:lang w:bidi="ar-DZ"/>
        </w:rPr>
        <w:t xml:space="preserve"> ولا ليس معنى هذان ليس للنفس معه ذبذبات مطلقا </w:t>
      </w:r>
      <w:r w:rsidR="00FF52C2" w:rsidRPr="00B5320F">
        <w:rPr>
          <w:rFonts w:ascii="Traditional Arabic" w:hAnsi="Traditional Arabic" w:cs="Traditional Arabic" w:hint="cs"/>
          <w:sz w:val="32"/>
          <w:szCs w:val="32"/>
          <w:rtl/>
          <w:lang w:bidi="ar-DZ"/>
        </w:rPr>
        <w:t>والألم</w:t>
      </w:r>
      <w:r w:rsidRPr="00B5320F">
        <w:rPr>
          <w:rFonts w:ascii="Traditional Arabic" w:hAnsi="Traditional Arabic" w:cs="Traditional Arabic"/>
          <w:sz w:val="32"/>
          <w:szCs w:val="32"/>
          <w:rtl/>
          <w:lang w:bidi="ar-DZ"/>
        </w:rPr>
        <w:t xml:space="preserve"> تدركه الأذن ولكن المراد بهمس الصوت هو سكون الوترين الصوتيين </w:t>
      </w:r>
      <w:r w:rsidR="007948E8" w:rsidRPr="00B5320F">
        <w:rPr>
          <w:rFonts w:ascii="Traditional Arabic" w:hAnsi="Traditional Arabic" w:cs="Traditional Arabic" w:hint="cs"/>
          <w:sz w:val="32"/>
          <w:szCs w:val="32"/>
          <w:rtl/>
          <w:lang w:bidi="ar-DZ"/>
        </w:rPr>
        <w:t>معه،</w:t>
      </w:r>
      <w:r w:rsidRPr="00B5320F">
        <w:rPr>
          <w:rFonts w:ascii="Traditional Arabic" w:hAnsi="Traditional Arabic" w:cs="Traditional Arabic"/>
          <w:sz w:val="32"/>
          <w:szCs w:val="32"/>
          <w:rtl/>
          <w:lang w:bidi="ar-DZ"/>
        </w:rPr>
        <w:t xml:space="preserve"> رغم أن الهواء في أثناء اندفاعه من الحلق و الفم يحدث ذبذبات يحملها الهواء الخارجي إلى حاسة السمع فيدركها المرء و الأصوات هي كالتالي:</w:t>
      </w:r>
    </w:p>
    <w:p w14:paraId="525ADFE8" w14:textId="7287A982" w:rsidR="00684B9C" w:rsidRPr="00B5320F" w:rsidRDefault="00684B9C" w:rsidP="00B5320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lastRenderedPageBreak/>
        <w:t>اثنا عشر:"</w:t>
      </w:r>
      <w:r w:rsidR="007D6400">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ت،</w:t>
      </w:r>
      <w:r w:rsidR="007D6400">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ث،</w:t>
      </w:r>
      <w:r w:rsidR="007D6400">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ح،</w:t>
      </w:r>
      <w:r w:rsidR="007D6400">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خ،</w:t>
      </w:r>
      <w:r w:rsidR="007D6400">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س،</w:t>
      </w:r>
      <w:r w:rsidR="007D6400">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ش،</w:t>
      </w:r>
      <w:r w:rsidR="007D6400">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ص،</w:t>
      </w:r>
      <w:r w:rsidR="007D6400">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ض،</w:t>
      </w:r>
      <w:r w:rsidR="007D6400">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ط،</w:t>
      </w:r>
      <w:r w:rsidR="007D6400">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ف،</w:t>
      </w:r>
      <w:r w:rsidR="007D6400">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ق،</w:t>
      </w:r>
      <w:r w:rsidR="007D6400">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ك،</w:t>
      </w:r>
      <w:r w:rsidR="007D6400">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ل،</w:t>
      </w:r>
      <w:r w:rsidR="007D6400">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هـ"</w:t>
      </w:r>
    </w:p>
    <w:p w14:paraId="034CB3A2" w14:textId="77777777" w:rsidR="00684B9C" w:rsidRPr="00B5320F" w:rsidRDefault="00684B9C" w:rsidP="00B5320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 xml:space="preserve"> ما اختلف فيه اللفظتان في واحد من الأمور الأربعة السابقة التي يجب توفرها في الجناس التام.</w:t>
      </w:r>
    </w:p>
    <w:p w14:paraId="3093F3FE" w14:textId="5862F3D9" w:rsidR="00684B9C" w:rsidRPr="00B5320F" w:rsidRDefault="00684B9C" w:rsidP="00B5320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 xml:space="preserve">"فالصوت الجهور هو الذي يهتز معه الوتران الصوتيان </w:t>
      </w:r>
      <w:r w:rsidR="007948E8" w:rsidRPr="00B5320F">
        <w:rPr>
          <w:rFonts w:ascii="Traditional Arabic" w:hAnsi="Traditional Arabic" w:cs="Traditional Arabic" w:hint="cs"/>
          <w:sz w:val="32"/>
          <w:szCs w:val="32"/>
          <w:rtl/>
          <w:lang w:bidi="ar-DZ"/>
        </w:rPr>
        <w:t>والأصوات</w:t>
      </w:r>
      <w:r w:rsidRPr="00B5320F">
        <w:rPr>
          <w:rFonts w:ascii="Traditional Arabic" w:hAnsi="Traditional Arabic" w:cs="Traditional Arabic"/>
          <w:sz w:val="32"/>
          <w:szCs w:val="32"/>
          <w:rtl/>
          <w:lang w:bidi="ar-DZ"/>
        </w:rPr>
        <w:t xml:space="preserve"> المهجورة هي ثلاثة عشر ب،</w:t>
      </w:r>
      <w:r w:rsidR="007948E8">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ج،</w:t>
      </w:r>
      <w:r w:rsidR="007948E8">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د،</w:t>
      </w:r>
      <w:r w:rsidR="007948E8">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ذ،</w:t>
      </w:r>
      <w:r w:rsidR="007948E8">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ر، ز، ض، ظ ع، ل،</w:t>
      </w:r>
      <w:r w:rsidR="007948E8">
        <w:rPr>
          <w:rFonts w:ascii="Traditional Arabic" w:hAnsi="Traditional Arabic" w:cs="Traditional Arabic" w:hint="cs"/>
          <w:sz w:val="32"/>
          <w:szCs w:val="32"/>
          <w:rtl/>
          <w:lang w:bidi="ar-DZ"/>
        </w:rPr>
        <w:t xml:space="preserve"> </w:t>
      </w:r>
      <w:r w:rsidRPr="00B5320F">
        <w:rPr>
          <w:rFonts w:ascii="Traditional Arabic" w:hAnsi="Traditional Arabic" w:cs="Traditional Arabic"/>
          <w:sz w:val="32"/>
          <w:szCs w:val="32"/>
          <w:rtl/>
          <w:lang w:bidi="ar-DZ"/>
        </w:rPr>
        <w:t>م</w:t>
      </w:r>
      <w:r w:rsidR="007948E8">
        <w:rPr>
          <w:rFonts w:ascii="Traditional Arabic" w:hAnsi="Traditional Arabic" w:cs="Traditional Arabic" w:hint="cs"/>
          <w:sz w:val="32"/>
          <w:szCs w:val="32"/>
          <w:rtl/>
          <w:lang w:bidi="ar-DZ"/>
        </w:rPr>
        <w:t xml:space="preserve">، </w:t>
      </w:r>
      <w:r w:rsidR="007948E8" w:rsidRPr="00B5320F">
        <w:rPr>
          <w:rFonts w:ascii="Traditional Arabic" w:hAnsi="Traditional Arabic" w:cs="Traditional Arabic" w:hint="cs"/>
          <w:sz w:val="32"/>
          <w:szCs w:val="32"/>
          <w:rtl/>
          <w:lang w:bidi="ar-DZ"/>
        </w:rPr>
        <w:t>ن ويضاف</w:t>
      </w:r>
      <w:r w:rsidRPr="00B5320F">
        <w:rPr>
          <w:rFonts w:ascii="Traditional Arabic" w:hAnsi="Traditional Arabic" w:cs="Traditional Arabic"/>
          <w:sz w:val="32"/>
          <w:szCs w:val="32"/>
          <w:rtl/>
          <w:lang w:bidi="ar-DZ"/>
        </w:rPr>
        <w:t xml:space="preserve"> إليها كل الأصوات اللين بما فيها" الواو، الياء".</w:t>
      </w:r>
    </w:p>
    <w:p w14:paraId="37041C36" w14:textId="77777777" w:rsidR="00684B9C" w:rsidRPr="00157987" w:rsidRDefault="00684B9C" w:rsidP="00B5320F">
      <w:pPr>
        <w:pStyle w:val="Paragraphedeliste"/>
        <w:numPr>
          <w:ilvl w:val="0"/>
          <w:numId w:val="11"/>
        </w:numPr>
        <w:bidi/>
        <w:spacing w:line="240" w:lineRule="auto"/>
        <w:jc w:val="both"/>
        <w:rPr>
          <w:rFonts w:ascii="Traditional Arabic" w:hAnsi="Traditional Arabic" w:cs="Traditional Arabic"/>
          <w:b/>
          <w:bCs/>
          <w:sz w:val="32"/>
          <w:szCs w:val="32"/>
          <w:rtl/>
          <w:lang w:bidi="ar-DZ"/>
        </w:rPr>
      </w:pPr>
      <w:r w:rsidRPr="00157987">
        <w:rPr>
          <w:rFonts w:ascii="Traditional Arabic" w:hAnsi="Traditional Arabic" w:cs="Traditional Arabic"/>
          <w:b/>
          <w:bCs/>
          <w:sz w:val="32"/>
          <w:szCs w:val="32"/>
          <w:rtl/>
          <w:lang w:bidi="ar-DZ"/>
        </w:rPr>
        <w:t>الأصوات المجهورة:</w:t>
      </w:r>
    </w:p>
    <w:p w14:paraId="33BB124B" w14:textId="2293866F" w:rsidR="00684B9C" w:rsidRPr="00B5320F" w:rsidRDefault="00684B9C" w:rsidP="00B5320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 xml:space="preserve">فالصوت الجهور هو الذي يهتز معه الوتران الصوتيان </w:t>
      </w:r>
      <w:r w:rsidR="007D6400" w:rsidRPr="00B5320F">
        <w:rPr>
          <w:rFonts w:ascii="Traditional Arabic" w:hAnsi="Traditional Arabic" w:cs="Traditional Arabic" w:hint="cs"/>
          <w:sz w:val="32"/>
          <w:szCs w:val="32"/>
          <w:rtl/>
          <w:lang w:bidi="ar-DZ"/>
        </w:rPr>
        <w:t>والأصوات</w:t>
      </w:r>
      <w:r w:rsidRPr="00B5320F">
        <w:rPr>
          <w:rFonts w:ascii="Traditional Arabic" w:hAnsi="Traditional Arabic" w:cs="Traditional Arabic"/>
          <w:sz w:val="32"/>
          <w:szCs w:val="32"/>
          <w:rtl/>
          <w:lang w:bidi="ar-DZ"/>
        </w:rPr>
        <w:t xml:space="preserve"> المجهورة هي ثلاثة عشر ب ج د ذ ر ز ض ظ ع ل م ن </w:t>
      </w:r>
      <w:r w:rsidR="007D6400" w:rsidRPr="00B5320F">
        <w:rPr>
          <w:rFonts w:ascii="Traditional Arabic" w:hAnsi="Traditional Arabic" w:cs="Traditional Arabic" w:hint="cs"/>
          <w:sz w:val="32"/>
          <w:szCs w:val="32"/>
          <w:rtl/>
          <w:lang w:bidi="ar-DZ"/>
        </w:rPr>
        <w:t>ويضاف</w:t>
      </w:r>
      <w:r w:rsidRPr="00B5320F">
        <w:rPr>
          <w:rFonts w:ascii="Traditional Arabic" w:hAnsi="Traditional Arabic" w:cs="Traditional Arabic"/>
          <w:sz w:val="32"/>
          <w:szCs w:val="32"/>
          <w:rtl/>
          <w:lang w:bidi="ar-DZ"/>
        </w:rPr>
        <w:t xml:space="preserve"> إليها كل الأصوات اللين بما فيها الواو، الياء "</w:t>
      </w:r>
      <w:r w:rsidRPr="00B5320F">
        <w:rPr>
          <w:rFonts w:ascii="Traditional Arabic" w:hAnsi="Traditional Arabic" w:cs="Traditional Arabic"/>
          <w:sz w:val="32"/>
          <w:szCs w:val="32"/>
          <w:lang w:bidi="ar-DZ"/>
        </w:rPr>
        <w:t>.</w:t>
      </w:r>
      <w:r w:rsidRPr="00B5320F">
        <w:rPr>
          <w:rStyle w:val="Appelnotedebasdep"/>
          <w:rFonts w:ascii="Traditional Arabic" w:hAnsi="Traditional Arabic" w:cs="Traditional Arabic"/>
          <w:sz w:val="32"/>
          <w:szCs w:val="32"/>
          <w:lang w:bidi="ar-DZ"/>
        </w:rPr>
        <w:footnoteReference w:id="78"/>
      </w:r>
    </w:p>
    <w:p w14:paraId="2AB99672" w14:textId="77777777" w:rsidR="00684B9C" w:rsidRPr="007D6400" w:rsidRDefault="00684B9C" w:rsidP="00B5320F">
      <w:pPr>
        <w:pStyle w:val="Paragraphedeliste"/>
        <w:numPr>
          <w:ilvl w:val="0"/>
          <w:numId w:val="14"/>
        </w:numPr>
        <w:bidi/>
        <w:spacing w:line="240" w:lineRule="auto"/>
        <w:jc w:val="both"/>
        <w:rPr>
          <w:rFonts w:ascii="Traditional Arabic" w:hAnsi="Traditional Arabic" w:cs="Traditional Arabic"/>
          <w:b/>
          <w:bCs/>
          <w:sz w:val="32"/>
          <w:szCs w:val="32"/>
          <w:rtl/>
          <w:lang w:bidi="ar-DZ"/>
        </w:rPr>
      </w:pPr>
      <w:r w:rsidRPr="007D6400">
        <w:rPr>
          <w:rFonts w:ascii="Traditional Arabic" w:hAnsi="Traditional Arabic" w:cs="Traditional Arabic"/>
          <w:b/>
          <w:bCs/>
          <w:sz w:val="32"/>
          <w:szCs w:val="32"/>
          <w:rtl/>
          <w:lang w:bidi="ar-DZ"/>
        </w:rPr>
        <w:t>الأصوات الانفجارية</w:t>
      </w:r>
      <w:r w:rsidRPr="007D6400">
        <w:rPr>
          <w:rFonts w:ascii="Traditional Arabic" w:hAnsi="Traditional Arabic" w:cs="Traditional Arabic"/>
          <w:b/>
          <w:bCs/>
          <w:sz w:val="32"/>
          <w:szCs w:val="32"/>
          <w:lang w:bidi="ar-DZ"/>
        </w:rPr>
        <w:t>:</w:t>
      </w:r>
      <w:r w:rsidRPr="007D6400">
        <w:rPr>
          <w:rFonts w:ascii="Traditional Arabic" w:hAnsi="Traditional Arabic" w:cs="Traditional Arabic"/>
          <w:b/>
          <w:bCs/>
          <w:sz w:val="32"/>
          <w:szCs w:val="32"/>
          <w:rtl/>
          <w:lang w:bidi="ar-DZ"/>
        </w:rPr>
        <w:t xml:space="preserve"> </w:t>
      </w:r>
    </w:p>
    <w:p w14:paraId="42393543" w14:textId="7E268A56" w:rsidR="00684B9C" w:rsidRPr="00B5320F" w:rsidRDefault="00684B9C" w:rsidP="00B5320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 xml:space="preserve">وهو حيث تلتقي الشفتان التقاء محكما فيحبس عندهما مجرى النفس المندفع من الرئتين لحظة من الزمن بعدهما تنفصل الشفتان انفصالا فجائيا يحدث النفس المنحبس صوتا انفجاريا هو ما اصطلح القدماء على تسميته بالصوت الشديد </w:t>
      </w:r>
      <w:r w:rsidR="007948E8" w:rsidRPr="00B5320F">
        <w:rPr>
          <w:rFonts w:ascii="Traditional Arabic" w:hAnsi="Traditional Arabic" w:cs="Traditional Arabic" w:hint="cs"/>
          <w:sz w:val="32"/>
          <w:szCs w:val="32"/>
          <w:rtl/>
          <w:lang w:bidi="ar-DZ"/>
        </w:rPr>
        <w:t>وما</w:t>
      </w:r>
      <w:r w:rsidRPr="00B5320F">
        <w:rPr>
          <w:rFonts w:ascii="Traditional Arabic" w:hAnsi="Traditional Arabic" w:cs="Traditional Arabic"/>
          <w:sz w:val="32"/>
          <w:szCs w:val="32"/>
          <w:rtl/>
          <w:lang w:bidi="ar-DZ"/>
        </w:rPr>
        <w:t xml:space="preserve"> يسميه المحدثون انفجاريا </w:t>
      </w:r>
      <w:r w:rsidR="007948E8" w:rsidRPr="00B5320F">
        <w:rPr>
          <w:rFonts w:ascii="Traditional Arabic" w:hAnsi="Traditional Arabic" w:cs="Traditional Arabic" w:hint="cs"/>
          <w:sz w:val="32"/>
          <w:szCs w:val="32"/>
          <w:rtl/>
          <w:lang w:bidi="ar-DZ"/>
        </w:rPr>
        <w:t>والأصوات</w:t>
      </w:r>
      <w:r w:rsidRPr="00B5320F">
        <w:rPr>
          <w:rFonts w:ascii="Traditional Arabic" w:hAnsi="Traditional Arabic" w:cs="Traditional Arabic"/>
          <w:sz w:val="32"/>
          <w:szCs w:val="32"/>
          <w:rtl/>
          <w:lang w:bidi="ar-DZ"/>
        </w:rPr>
        <w:t xml:space="preserve"> الانفجارية هي ثمانية أحرف:(</w:t>
      </w:r>
      <w:r w:rsidR="007D6400" w:rsidRPr="00B5320F">
        <w:rPr>
          <w:rFonts w:ascii="Traditional Arabic" w:hAnsi="Traditional Arabic" w:cs="Traditional Arabic" w:hint="cs"/>
          <w:sz w:val="32"/>
          <w:szCs w:val="32"/>
          <w:rtl/>
          <w:lang w:bidi="ar-DZ"/>
        </w:rPr>
        <w:t>هـ،</w:t>
      </w:r>
      <w:r w:rsidRPr="00B5320F">
        <w:rPr>
          <w:rFonts w:ascii="Traditional Arabic" w:hAnsi="Traditional Arabic" w:cs="Traditional Arabic"/>
          <w:sz w:val="32"/>
          <w:szCs w:val="32"/>
          <w:rtl/>
          <w:lang w:bidi="ar-DZ"/>
        </w:rPr>
        <w:t xml:space="preserve"> </w:t>
      </w:r>
      <w:r w:rsidR="007D6400" w:rsidRPr="00B5320F">
        <w:rPr>
          <w:rFonts w:ascii="Traditional Arabic" w:hAnsi="Traditional Arabic" w:cs="Traditional Arabic" w:hint="cs"/>
          <w:sz w:val="32"/>
          <w:szCs w:val="32"/>
          <w:rtl/>
          <w:lang w:bidi="ar-DZ"/>
        </w:rPr>
        <w:t>ق، ك، ج</w:t>
      </w:r>
      <w:r w:rsidRPr="00B5320F">
        <w:rPr>
          <w:rFonts w:ascii="Traditional Arabic" w:hAnsi="Traditional Arabic" w:cs="Traditional Arabic"/>
          <w:sz w:val="32"/>
          <w:szCs w:val="32"/>
          <w:rtl/>
          <w:lang w:bidi="ar-DZ"/>
        </w:rPr>
        <w:t xml:space="preserve">، ط، د، </w:t>
      </w:r>
      <w:r w:rsidR="007D6400" w:rsidRPr="00B5320F">
        <w:rPr>
          <w:rFonts w:ascii="Traditional Arabic" w:hAnsi="Traditional Arabic" w:cs="Traditional Arabic" w:hint="cs"/>
          <w:sz w:val="32"/>
          <w:szCs w:val="32"/>
          <w:rtl/>
          <w:lang w:bidi="ar-DZ"/>
        </w:rPr>
        <w:t>ذ، ت</w:t>
      </w:r>
      <w:r w:rsidRPr="00B5320F">
        <w:rPr>
          <w:rFonts w:ascii="Traditional Arabic" w:hAnsi="Traditional Arabic" w:cs="Traditional Arabic"/>
          <w:sz w:val="32"/>
          <w:szCs w:val="32"/>
          <w:rtl/>
          <w:lang w:bidi="ar-DZ"/>
        </w:rPr>
        <w:t xml:space="preserve">، </w:t>
      </w:r>
      <w:r w:rsidR="007D6400" w:rsidRPr="00B5320F">
        <w:rPr>
          <w:rFonts w:ascii="Traditional Arabic" w:hAnsi="Traditional Arabic" w:cs="Traditional Arabic" w:hint="cs"/>
          <w:sz w:val="32"/>
          <w:szCs w:val="32"/>
          <w:rtl/>
          <w:lang w:bidi="ar-DZ"/>
        </w:rPr>
        <w:t>ب).</w:t>
      </w:r>
      <w:r w:rsidRPr="00B5320F">
        <w:rPr>
          <w:rStyle w:val="Appelnotedebasdep"/>
          <w:rFonts w:ascii="Traditional Arabic" w:hAnsi="Traditional Arabic" w:cs="Traditional Arabic"/>
          <w:sz w:val="32"/>
          <w:szCs w:val="32"/>
          <w:lang w:bidi="ar-DZ"/>
        </w:rPr>
        <w:footnoteReference w:id="79"/>
      </w:r>
    </w:p>
    <w:p w14:paraId="27BD21A9" w14:textId="67BEB071" w:rsidR="00684B9C" w:rsidRPr="007D6400" w:rsidRDefault="00684B9C" w:rsidP="00B5320F">
      <w:pPr>
        <w:bidi/>
        <w:spacing w:line="240" w:lineRule="auto"/>
        <w:jc w:val="both"/>
        <w:rPr>
          <w:rFonts w:ascii="Traditional Arabic" w:hAnsi="Traditional Arabic" w:cs="Traditional Arabic"/>
          <w:b/>
          <w:bCs/>
          <w:sz w:val="32"/>
          <w:szCs w:val="32"/>
          <w:rtl/>
          <w:lang w:bidi="ar-DZ"/>
        </w:rPr>
      </w:pPr>
      <w:r w:rsidRPr="007D6400">
        <w:rPr>
          <w:rFonts w:ascii="Traditional Arabic" w:hAnsi="Traditional Arabic" w:cs="Traditional Arabic"/>
          <w:b/>
          <w:bCs/>
          <w:sz w:val="32"/>
          <w:szCs w:val="32"/>
          <w:rtl/>
          <w:lang w:bidi="ar-DZ"/>
        </w:rPr>
        <w:t xml:space="preserve">الأصوات </w:t>
      </w:r>
      <w:r w:rsidR="007D6400" w:rsidRPr="007D6400">
        <w:rPr>
          <w:rFonts w:ascii="Traditional Arabic" w:hAnsi="Traditional Arabic" w:cs="Traditional Arabic" w:hint="cs"/>
          <w:b/>
          <w:bCs/>
          <w:sz w:val="32"/>
          <w:szCs w:val="32"/>
          <w:rtl/>
          <w:lang w:bidi="ar-DZ"/>
        </w:rPr>
        <w:t>الاحتكاكية:</w:t>
      </w:r>
    </w:p>
    <w:p w14:paraId="1DC10D77" w14:textId="448C49D5" w:rsidR="00684B9C" w:rsidRPr="00B5320F" w:rsidRDefault="00684B9C" w:rsidP="00B5320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 xml:space="preserve">عندما النطق بها يندفع الهواء من الرئتين مارا بالحنجرة ثم يتخذ مجراه في الحلق </w:t>
      </w:r>
      <w:r w:rsidR="007D6400" w:rsidRPr="00B5320F">
        <w:rPr>
          <w:rFonts w:ascii="Traditional Arabic" w:hAnsi="Traditional Arabic" w:cs="Traditional Arabic" w:hint="cs"/>
          <w:sz w:val="32"/>
          <w:szCs w:val="32"/>
          <w:rtl/>
          <w:lang w:bidi="ar-DZ"/>
        </w:rPr>
        <w:t>والفم</w:t>
      </w:r>
      <w:r w:rsidRPr="00B5320F">
        <w:rPr>
          <w:rFonts w:ascii="Traditional Arabic" w:hAnsi="Traditional Arabic" w:cs="Traditional Arabic"/>
          <w:sz w:val="32"/>
          <w:szCs w:val="32"/>
          <w:rtl/>
          <w:lang w:bidi="ar-DZ"/>
        </w:rPr>
        <w:t xml:space="preserve"> في ممر ليس فيه حوائل تعترضه فتضيق مجراه كما يحدث مع الأصوات الشديدة </w:t>
      </w:r>
      <w:r w:rsidR="007D6400" w:rsidRPr="00B5320F">
        <w:rPr>
          <w:rFonts w:ascii="Traditional Arabic" w:hAnsi="Traditional Arabic" w:cs="Traditional Arabic" w:hint="cs"/>
          <w:sz w:val="32"/>
          <w:szCs w:val="32"/>
          <w:rtl/>
          <w:lang w:bidi="ar-DZ"/>
        </w:rPr>
        <w:t>وأصوات</w:t>
      </w:r>
      <w:r w:rsidRPr="00B5320F">
        <w:rPr>
          <w:rFonts w:ascii="Traditional Arabic" w:hAnsi="Traditional Arabic" w:cs="Traditional Arabic"/>
          <w:sz w:val="32"/>
          <w:szCs w:val="32"/>
          <w:rtl/>
          <w:lang w:bidi="ar-DZ"/>
        </w:rPr>
        <w:t xml:space="preserve"> اللين أو الاحتكاكية في اللغة العربية هي ما اصطلح القدماء على تسميته بالحركات من فتحة </w:t>
      </w:r>
      <w:r w:rsidR="007D6400" w:rsidRPr="00B5320F">
        <w:rPr>
          <w:rFonts w:ascii="Traditional Arabic" w:hAnsi="Traditional Arabic" w:cs="Traditional Arabic" w:hint="cs"/>
          <w:sz w:val="32"/>
          <w:szCs w:val="32"/>
          <w:rtl/>
          <w:lang w:bidi="ar-DZ"/>
        </w:rPr>
        <w:t>وكسرة</w:t>
      </w:r>
      <w:r w:rsidR="007D6400" w:rsidRPr="00B5320F">
        <w:rPr>
          <w:rFonts w:ascii="Traditional Arabic" w:hAnsi="Traditional Arabic" w:cs="Traditional Arabic"/>
          <w:sz w:val="32"/>
          <w:szCs w:val="32"/>
          <w:lang w:bidi="ar-DZ"/>
        </w:rPr>
        <w:t xml:space="preserve"> </w:t>
      </w:r>
      <w:r w:rsidR="007D6400" w:rsidRPr="00B5320F">
        <w:rPr>
          <w:rFonts w:ascii="Traditional Arabic" w:hAnsi="Traditional Arabic" w:cs="Traditional Arabic" w:hint="cs"/>
          <w:sz w:val="32"/>
          <w:szCs w:val="32"/>
          <w:rtl/>
          <w:lang w:bidi="ar-DZ"/>
        </w:rPr>
        <w:t>وضمة</w:t>
      </w:r>
      <w:r w:rsidRPr="00B5320F">
        <w:rPr>
          <w:rFonts w:ascii="Traditional Arabic" w:hAnsi="Traditional Arabic" w:cs="Traditional Arabic"/>
          <w:sz w:val="32"/>
          <w:szCs w:val="32"/>
          <w:rtl/>
          <w:lang w:bidi="ar-DZ"/>
        </w:rPr>
        <w:t xml:space="preserve"> </w:t>
      </w:r>
      <w:r w:rsidR="007D6400" w:rsidRPr="00B5320F">
        <w:rPr>
          <w:rFonts w:ascii="Traditional Arabic" w:hAnsi="Traditional Arabic" w:cs="Traditional Arabic" w:hint="cs"/>
          <w:sz w:val="32"/>
          <w:szCs w:val="32"/>
          <w:rtl/>
          <w:lang w:bidi="ar-DZ"/>
        </w:rPr>
        <w:t>وكذلك</w:t>
      </w:r>
      <w:r w:rsidRPr="00B5320F">
        <w:rPr>
          <w:rFonts w:ascii="Traditional Arabic" w:hAnsi="Traditional Arabic" w:cs="Traditional Arabic"/>
          <w:sz w:val="32"/>
          <w:szCs w:val="32"/>
          <w:rtl/>
          <w:lang w:bidi="ar-DZ"/>
        </w:rPr>
        <w:t xml:space="preserve"> ما سموه بالألف اللينة </w:t>
      </w:r>
      <w:r w:rsidR="007D6400" w:rsidRPr="00B5320F">
        <w:rPr>
          <w:rFonts w:ascii="Traditional Arabic" w:hAnsi="Traditional Arabic" w:cs="Traditional Arabic" w:hint="cs"/>
          <w:sz w:val="32"/>
          <w:szCs w:val="32"/>
          <w:rtl/>
          <w:lang w:bidi="ar-DZ"/>
        </w:rPr>
        <w:t>والياء</w:t>
      </w:r>
      <w:r w:rsidRPr="00B5320F">
        <w:rPr>
          <w:rFonts w:ascii="Traditional Arabic" w:hAnsi="Traditional Arabic" w:cs="Traditional Arabic"/>
          <w:sz w:val="32"/>
          <w:szCs w:val="32"/>
          <w:rtl/>
          <w:lang w:bidi="ar-DZ"/>
        </w:rPr>
        <w:t xml:space="preserve"> اللينة </w:t>
      </w:r>
      <w:r w:rsidR="00F73494" w:rsidRPr="00B5320F">
        <w:rPr>
          <w:rFonts w:ascii="Traditional Arabic" w:hAnsi="Traditional Arabic" w:cs="Traditional Arabic" w:hint="cs"/>
          <w:sz w:val="32"/>
          <w:szCs w:val="32"/>
          <w:rtl/>
          <w:lang w:bidi="ar-DZ"/>
        </w:rPr>
        <w:t>والواو</w:t>
      </w:r>
      <w:r w:rsidRPr="00B5320F">
        <w:rPr>
          <w:rFonts w:ascii="Traditional Arabic" w:hAnsi="Traditional Arabic" w:cs="Traditional Arabic"/>
          <w:sz w:val="32"/>
          <w:szCs w:val="32"/>
          <w:rtl/>
          <w:lang w:bidi="ar-DZ"/>
        </w:rPr>
        <w:t xml:space="preserve"> </w:t>
      </w:r>
      <w:r w:rsidR="007948E8" w:rsidRPr="00B5320F">
        <w:rPr>
          <w:rFonts w:ascii="Traditional Arabic" w:hAnsi="Traditional Arabic" w:cs="Traditional Arabic" w:hint="cs"/>
          <w:sz w:val="32"/>
          <w:szCs w:val="32"/>
          <w:rtl/>
          <w:lang w:bidi="ar-DZ"/>
        </w:rPr>
        <w:t>وماعدا</w:t>
      </w:r>
      <w:r w:rsidRPr="00B5320F">
        <w:rPr>
          <w:rFonts w:ascii="Traditional Arabic" w:hAnsi="Traditional Arabic" w:cs="Traditional Arabic"/>
          <w:sz w:val="32"/>
          <w:szCs w:val="32"/>
          <w:rtl/>
          <w:lang w:bidi="ar-DZ"/>
        </w:rPr>
        <w:t xml:space="preserve"> هذا فأصوات ساكنة ".</w:t>
      </w:r>
      <w:r w:rsidRPr="00B5320F">
        <w:rPr>
          <w:rStyle w:val="Appelnotedebasdep"/>
          <w:rFonts w:ascii="Traditional Arabic" w:hAnsi="Traditional Arabic" w:cs="Traditional Arabic"/>
          <w:sz w:val="32"/>
          <w:szCs w:val="32"/>
          <w:rtl/>
          <w:lang w:bidi="ar-DZ"/>
        </w:rPr>
        <w:footnoteReference w:id="80"/>
      </w:r>
    </w:p>
    <w:p w14:paraId="122E4322" w14:textId="1A897D5C" w:rsidR="00684B9C" w:rsidRPr="00B5320F" w:rsidRDefault="007948E8" w:rsidP="00B5320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hint="cs"/>
          <w:sz w:val="32"/>
          <w:szCs w:val="32"/>
          <w:rtl/>
          <w:lang w:bidi="ar-DZ"/>
        </w:rPr>
        <w:t>والأصوات</w:t>
      </w:r>
      <w:r w:rsidR="00684B9C" w:rsidRPr="00B5320F">
        <w:rPr>
          <w:rFonts w:ascii="Traditional Arabic" w:hAnsi="Traditional Arabic" w:cs="Traditional Arabic"/>
          <w:sz w:val="32"/>
          <w:szCs w:val="32"/>
          <w:rtl/>
          <w:lang w:bidi="ar-DZ"/>
        </w:rPr>
        <w:t xml:space="preserve"> الاحتكاكية في اللغة العربية هي :( </w:t>
      </w:r>
      <w:r w:rsidR="007D6400" w:rsidRPr="00B5320F">
        <w:rPr>
          <w:rFonts w:ascii="Traditional Arabic" w:hAnsi="Traditional Arabic" w:cs="Traditional Arabic" w:hint="cs"/>
          <w:sz w:val="32"/>
          <w:szCs w:val="32"/>
          <w:rtl/>
          <w:lang w:bidi="ar-DZ"/>
        </w:rPr>
        <w:t xml:space="preserve">س، </w:t>
      </w:r>
      <w:r w:rsidR="00F73494" w:rsidRPr="00B5320F">
        <w:rPr>
          <w:rFonts w:ascii="Traditional Arabic" w:hAnsi="Traditional Arabic" w:cs="Traditional Arabic" w:hint="cs"/>
          <w:sz w:val="32"/>
          <w:szCs w:val="32"/>
          <w:rtl/>
          <w:lang w:bidi="ar-DZ"/>
        </w:rPr>
        <w:t xml:space="preserve">ز، </w:t>
      </w:r>
      <w:r w:rsidRPr="00B5320F">
        <w:rPr>
          <w:rFonts w:ascii="Traditional Arabic" w:hAnsi="Traditional Arabic" w:cs="Traditional Arabic" w:hint="cs"/>
          <w:sz w:val="32"/>
          <w:szCs w:val="32"/>
          <w:rtl/>
          <w:lang w:bidi="ar-DZ"/>
        </w:rPr>
        <w:t>ص، ش، ز</w:t>
      </w:r>
      <w:r w:rsidR="00684B9C" w:rsidRPr="00B5320F">
        <w:rPr>
          <w:rFonts w:ascii="Traditional Arabic" w:hAnsi="Traditional Arabic" w:cs="Traditional Arabic"/>
          <w:sz w:val="32"/>
          <w:szCs w:val="32"/>
          <w:rtl/>
          <w:lang w:bidi="ar-DZ"/>
        </w:rPr>
        <w:t>،</w:t>
      </w:r>
      <w:r w:rsidR="007D6400">
        <w:rPr>
          <w:rFonts w:ascii="Traditional Arabic" w:hAnsi="Traditional Arabic" w:cs="Traditional Arabic" w:hint="cs"/>
          <w:sz w:val="32"/>
          <w:szCs w:val="32"/>
          <w:rtl/>
          <w:lang w:bidi="ar-DZ"/>
        </w:rPr>
        <w:t xml:space="preserve"> </w:t>
      </w:r>
      <w:r w:rsidR="00684B9C" w:rsidRPr="00B5320F">
        <w:rPr>
          <w:rFonts w:ascii="Traditional Arabic" w:hAnsi="Traditional Arabic" w:cs="Traditional Arabic"/>
          <w:sz w:val="32"/>
          <w:szCs w:val="32"/>
          <w:rtl/>
          <w:lang w:bidi="ar-DZ"/>
        </w:rPr>
        <w:t>ض، ع، خ</w:t>
      </w:r>
      <w:r w:rsidRPr="00B5320F">
        <w:rPr>
          <w:rFonts w:ascii="Traditional Arabic" w:hAnsi="Traditional Arabic" w:cs="Traditional Arabic" w:hint="cs"/>
          <w:sz w:val="32"/>
          <w:szCs w:val="32"/>
          <w:rtl/>
          <w:lang w:bidi="ar-DZ"/>
        </w:rPr>
        <w:t>).</w:t>
      </w:r>
      <w:r w:rsidR="00684B9C" w:rsidRPr="00B5320F">
        <w:rPr>
          <w:rStyle w:val="Appelnotedebasdep"/>
          <w:rFonts w:ascii="Traditional Arabic" w:hAnsi="Traditional Arabic" w:cs="Traditional Arabic"/>
          <w:sz w:val="32"/>
          <w:szCs w:val="32"/>
          <w:lang w:bidi="ar-DZ"/>
        </w:rPr>
        <w:footnoteReference w:id="81"/>
      </w:r>
    </w:p>
    <w:p w14:paraId="6F00CC70" w14:textId="6241B48A" w:rsidR="00684B9C" w:rsidRPr="007D6400" w:rsidRDefault="00684B9C" w:rsidP="00B5320F">
      <w:pPr>
        <w:bidi/>
        <w:spacing w:line="240" w:lineRule="auto"/>
        <w:jc w:val="both"/>
        <w:rPr>
          <w:rFonts w:ascii="Traditional Arabic" w:hAnsi="Traditional Arabic" w:cs="Traditional Arabic"/>
          <w:b/>
          <w:bCs/>
          <w:sz w:val="32"/>
          <w:szCs w:val="32"/>
          <w:rtl/>
          <w:lang w:bidi="ar-DZ"/>
        </w:rPr>
      </w:pPr>
      <w:r w:rsidRPr="007D6400">
        <w:rPr>
          <w:rFonts w:ascii="Traditional Arabic" w:hAnsi="Traditional Arabic" w:cs="Traditional Arabic"/>
          <w:b/>
          <w:bCs/>
          <w:sz w:val="32"/>
          <w:szCs w:val="32"/>
          <w:rtl/>
          <w:lang w:bidi="ar-DZ"/>
        </w:rPr>
        <w:t xml:space="preserve">ب-المستوى </w:t>
      </w:r>
      <w:r w:rsidR="00A43F4A" w:rsidRPr="007D6400">
        <w:rPr>
          <w:rFonts w:ascii="Traditional Arabic" w:hAnsi="Traditional Arabic" w:cs="Traditional Arabic"/>
          <w:b/>
          <w:bCs/>
          <w:sz w:val="32"/>
          <w:szCs w:val="32"/>
          <w:rtl/>
          <w:lang w:bidi="ar-DZ"/>
        </w:rPr>
        <w:t>التركيبي: ينقسم</w:t>
      </w:r>
      <w:r w:rsidRPr="007D6400">
        <w:rPr>
          <w:rFonts w:ascii="Traditional Arabic" w:hAnsi="Traditional Arabic" w:cs="Traditional Arabic"/>
          <w:b/>
          <w:bCs/>
          <w:sz w:val="32"/>
          <w:szCs w:val="32"/>
          <w:rtl/>
          <w:lang w:bidi="ar-DZ"/>
        </w:rPr>
        <w:t xml:space="preserve"> إلى قسمين </w:t>
      </w:r>
    </w:p>
    <w:p w14:paraId="0CAFC69F" w14:textId="5B19C01A" w:rsidR="00684B9C" w:rsidRPr="007D6400" w:rsidRDefault="00684B9C" w:rsidP="00B5320F">
      <w:pPr>
        <w:bidi/>
        <w:spacing w:line="240" w:lineRule="auto"/>
        <w:jc w:val="both"/>
        <w:rPr>
          <w:rFonts w:ascii="Traditional Arabic" w:hAnsi="Traditional Arabic" w:cs="Traditional Arabic"/>
          <w:b/>
          <w:bCs/>
          <w:sz w:val="32"/>
          <w:szCs w:val="32"/>
          <w:rtl/>
          <w:lang w:bidi="ar-DZ"/>
        </w:rPr>
      </w:pPr>
      <w:r w:rsidRPr="007D6400">
        <w:rPr>
          <w:rFonts w:ascii="Traditional Arabic" w:hAnsi="Traditional Arabic" w:cs="Traditional Arabic"/>
          <w:b/>
          <w:bCs/>
          <w:sz w:val="32"/>
          <w:szCs w:val="32"/>
          <w:rtl/>
          <w:lang w:bidi="ar-DZ"/>
        </w:rPr>
        <w:t xml:space="preserve">البنية </w:t>
      </w:r>
      <w:r w:rsidR="00A43F4A" w:rsidRPr="007D6400">
        <w:rPr>
          <w:rFonts w:ascii="Traditional Arabic" w:hAnsi="Traditional Arabic" w:cs="Traditional Arabic"/>
          <w:b/>
          <w:bCs/>
          <w:sz w:val="32"/>
          <w:szCs w:val="32"/>
          <w:rtl/>
          <w:lang w:bidi="ar-DZ"/>
        </w:rPr>
        <w:t>الصرفية:</w:t>
      </w:r>
    </w:p>
    <w:p w14:paraId="4E6384D2" w14:textId="3A0E1C32" w:rsidR="00684B9C" w:rsidRPr="007D6400" w:rsidRDefault="00A43F4A" w:rsidP="00B5320F">
      <w:pPr>
        <w:bidi/>
        <w:spacing w:line="240" w:lineRule="auto"/>
        <w:jc w:val="both"/>
        <w:rPr>
          <w:rFonts w:ascii="Traditional Arabic" w:hAnsi="Traditional Arabic" w:cs="Traditional Arabic"/>
          <w:b/>
          <w:bCs/>
          <w:sz w:val="32"/>
          <w:szCs w:val="32"/>
          <w:rtl/>
          <w:lang w:bidi="ar-DZ"/>
        </w:rPr>
      </w:pPr>
      <w:r w:rsidRPr="007D6400">
        <w:rPr>
          <w:rFonts w:ascii="Traditional Arabic" w:hAnsi="Traditional Arabic" w:cs="Traditional Arabic"/>
          <w:b/>
          <w:bCs/>
          <w:sz w:val="32"/>
          <w:szCs w:val="32"/>
          <w:rtl/>
          <w:lang w:bidi="ar-DZ"/>
        </w:rPr>
        <w:lastRenderedPageBreak/>
        <w:t>الصرف:</w:t>
      </w:r>
    </w:p>
    <w:p w14:paraId="1232AC08" w14:textId="33D0B63F" w:rsidR="00684B9C" w:rsidRPr="00F73494" w:rsidRDefault="00684B9C" w:rsidP="00F73494">
      <w:pPr>
        <w:pStyle w:val="Paragraphedeliste"/>
        <w:numPr>
          <w:ilvl w:val="0"/>
          <w:numId w:val="12"/>
        </w:numPr>
        <w:bidi/>
        <w:spacing w:line="240" w:lineRule="auto"/>
        <w:jc w:val="both"/>
        <w:rPr>
          <w:rFonts w:ascii="Traditional Arabic" w:hAnsi="Traditional Arabic" w:cs="Traditional Arabic"/>
          <w:sz w:val="32"/>
          <w:szCs w:val="32"/>
          <w:rtl/>
          <w:lang w:bidi="ar-DZ"/>
        </w:rPr>
      </w:pPr>
      <w:r w:rsidRPr="007D6400">
        <w:rPr>
          <w:rFonts w:ascii="Traditional Arabic" w:hAnsi="Traditional Arabic" w:cs="Traditional Arabic"/>
          <w:b/>
          <w:bCs/>
          <w:sz w:val="32"/>
          <w:szCs w:val="32"/>
          <w:rtl/>
          <w:lang w:bidi="ar-DZ"/>
        </w:rPr>
        <w:t>لغة:</w:t>
      </w:r>
      <w:r w:rsidRPr="00B5320F">
        <w:rPr>
          <w:rFonts w:ascii="Traditional Arabic" w:hAnsi="Traditional Arabic" w:cs="Traditional Arabic"/>
          <w:sz w:val="32"/>
          <w:szCs w:val="32"/>
          <w:rtl/>
          <w:lang w:bidi="ar-DZ"/>
        </w:rPr>
        <w:t xml:space="preserve"> هو ذلك العلم الذي يتناول الناحية الشكلية التركيبية للصيغ </w:t>
      </w:r>
      <w:r w:rsidR="00351179" w:rsidRPr="00B5320F">
        <w:rPr>
          <w:rFonts w:ascii="Traditional Arabic" w:hAnsi="Traditional Arabic" w:cs="Traditional Arabic" w:hint="cs"/>
          <w:sz w:val="32"/>
          <w:szCs w:val="32"/>
          <w:rtl/>
          <w:lang w:bidi="ar-DZ"/>
        </w:rPr>
        <w:t>والموازين</w:t>
      </w:r>
      <w:r w:rsidRPr="00B5320F">
        <w:rPr>
          <w:rFonts w:ascii="Traditional Arabic" w:hAnsi="Traditional Arabic" w:cs="Traditional Arabic"/>
          <w:sz w:val="32"/>
          <w:szCs w:val="32"/>
          <w:rtl/>
          <w:lang w:bidi="ar-DZ"/>
        </w:rPr>
        <w:t xml:space="preserve"> الصرفية ".</w:t>
      </w:r>
      <w:r w:rsidRPr="00B5320F">
        <w:rPr>
          <w:rStyle w:val="Appelnotedebasdep"/>
          <w:rFonts w:ascii="Traditional Arabic" w:hAnsi="Traditional Arabic" w:cs="Traditional Arabic"/>
          <w:sz w:val="32"/>
          <w:szCs w:val="32"/>
          <w:rtl/>
          <w:lang w:bidi="ar-DZ"/>
        </w:rPr>
        <w:footnoteReference w:id="82"/>
      </w:r>
    </w:p>
    <w:p w14:paraId="3CFE57F8" w14:textId="4ED439C8" w:rsidR="00684B9C" w:rsidRPr="00B5320F" w:rsidRDefault="00684B9C" w:rsidP="00B5320F">
      <w:pPr>
        <w:pStyle w:val="Paragraphedeliste"/>
        <w:numPr>
          <w:ilvl w:val="0"/>
          <w:numId w:val="12"/>
        </w:numPr>
        <w:bidi/>
        <w:spacing w:line="240" w:lineRule="auto"/>
        <w:jc w:val="both"/>
        <w:rPr>
          <w:rFonts w:ascii="Traditional Arabic" w:hAnsi="Traditional Arabic" w:cs="Traditional Arabic"/>
          <w:sz w:val="32"/>
          <w:szCs w:val="32"/>
          <w:rtl/>
          <w:lang w:bidi="ar-DZ"/>
        </w:rPr>
      </w:pPr>
      <w:r w:rsidRPr="007D6400">
        <w:rPr>
          <w:rFonts w:ascii="Traditional Arabic" w:hAnsi="Traditional Arabic" w:cs="Traditional Arabic"/>
          <w:b/>
          <w:bCs/>
          <w:sz w:val="32"/>
          <w:szCs w:val="32"/>
          <w:rtl/>
          <w:lang w:bidi="ar-DZ"/>
        </w:rPr>
        <w:t>اصطلاحا:</w:t>
      </w:r>
      <w:r w:rsidRPr="00B5320F">
        <w:rPr>
          <w:rFonts w:ascii="Traditional Arabic" w:hAnsi="Traditional Arabic" w:cs="Traditional Arabic"/>
          <w:sz w:val="32"/>
          <w:szCs w:val="32"/>
          <w:rtl/>
          <w:lang w:bidi="ar-DZ"/>
        </w:rPr>
        <w:t xml:space="preserve"> هو فرع من فروع اللسانيات </w:t>
      </w:r>
      <w:r w:rsidR="00351179" w:rsidRPr="00B5320F">
        <w:rPr>
          <w:rFonts w:ascii="Traditional Arabic" w:hAnsi="Traditional Arabic" w:cs="Traditional Arabic" w:hint="cs"/>
          <w:sz w:val="32"/>
          <w:szCs w:val="32"/>
          <w:rtl/>
          <w:lang w:bidi="ar-DZ"/>
        </w:rPr>
        <w:t>ومستوى</w:t>
      </w:r>
      <w:r w:rsidRPr="00B5320F">
        <w:rPr>
          <w:rFonts w:ascii="Traditional Arabic" w:hAnsi="Traditional Arabic" w:cs="Traditional Arabic"/>
          <w:sz w:val="32"/>
          <w:szCs w:val="32"/>
          <w:rtl/>
          <w:lang w:bidi="ar-DZ"/>
        </w:rPr>
        <w:t xml:space="preserve"> من مستويات التحليل اللغوي يعني يتناول البنية التي تمثلها الصيغ </w:t>
      </w:r>
      <w:r w:rsidR="00351179" w:rsidRPr="00B5320F">
        <w:rPr>
          <w:rFonts w:ascii="Traditional Arabic" w:hAnsi="Traditional Arabic" w:cs="Traditional Arabic" w:hint="cs"/>
          <w:sz w:val="32"/>
          <w:szCs w:val="32"/>
          <w:rtl/>
          <w:lang w:bidi="ar-DZ"/>
        </w:rPr>
        <w:t>والمقاطع</w:t>
      </w:r>
      <w:r w:rsidRPr="00B5320F">
        <w:rPr>
          <w:rFonts w:ascii="Traditional Arabic" w:hAnsi="Traditional Arabic" w:cs="Traditional Arabic"/>
          <w:sz w:val="32"/>
          <w:szCs w:val="32"/>
          <w:rtl/>
          <w:lang w:bidi="ar-DZ"/>
        </w:rPr>
        <w:t xml:space="preserve"> </w:t>
      </w:r>
      <w:r w:rsidR="00351179" w:rsidRPr="00B5320F">
        <w:rPr>
          <w:rFonts w:ascii="Traditional Arabic" w:hAnsi="Traditional Arabic" w:cs="Traditional Arabic" w:hint="cs"/>
          <w:sz w:val="32"/>
          <w:szCs w:val="32"/>
          <w:rtl/>
          <w:lang w:bidi="ar-DZ"/>
        </w:rPr>
        <w:t>والعناصر</w:t>
      </w:r>
      <w:r w:rsidRPr="00B5320F">
        <w:rPr>
          <w:rFonts w:ascii="Traditional Arabic" w:hAnsi="Traditional Arabic" w:cs="Traditional Arabic"/>
          <w:sz w:val="32"/>
          <w:szCs w:val="32"/>
          <w:rtl/>
          <w:lang w:bidi="ar-DZ"/>
        </w:rPr>
        <w:t xml:space="preserve"> الصوتية التي تؤدي معاني صرفية أو نحوية ".</w:t>
      </w:r>
      <w:r w:rsidRPr="00B5320F">
        <w:rPr>
          <w:rStyle w:val="Appelnotedebasdep"/>
          <w:rFonts w:ascii="Traditional Arabic" w:hAnsi="Traditional Arabic" w:cs="Traditional Arabic"/>
          <w:sz w:val="32"/>
          <w:szCs w:val="32"/>
          <w:rtl/>
          <w:lang w:bidi="ar-DZ"/>
        </w:rPr>
        <w:footnoteReference w:id="83"/>
      </w:r>
    </w:p>
    <w:p w14:paraId="04818D41" w14:textId="77777777" w:rsidR="00684B9C" w:rsidRPr="00F73494" w:rsidRDefault="00684B9C" w:rsidP="00B5320F">
      <w:pPr>
        <w:bidi/>
        <w:spacing w:line="240" w:lineRule="auto"/>
        <w:jc w:val="both"/>
        <w:rPr>
          <w:rFonts w:ascii="Traditional Arabic" w:hAnsi="Traditional Arabic" w:cs="Traditional Arabic"/>
          <w:b/>
          <w:bCs/>
          <w:sz w:val="32"/>
          <w:szCs w:val="32"/>
          <w:rtl/>
          <w:lang w:bidi="ar-DZ"/>
        </w:rPr>
      </w:pPr>
      <w:r w:rsidRPr="00F73494">
        <w:rPr>
          <w:rFonts w:ascii="Traditional Arabic" w:hAnsi="Traditional Arabic" w:cs="Traditional Arabic"/>
          <w:b/>
          <w:bCs/>
          <w:sz w:val="32"/>
          <w:szCs w:val="32"/>
          <w:rtl/>
          <w:lang w:bidi="ar-DZ"/>
        </w:rPr>
        <w:t>الميزان الصرفي</w:t>
      </w:r>
      <w:r w:rsidRPr="00F73494">
        <w:rPr>
          <w:rFonts w:ascii="Traditional Arabic" w:hAnsi="Traditional Arabic" w:cs="Traditional Arabic"/>
          <w:b/>
          <w:bCs/>
          <w:sz w:val="32"/>
          <w:szCs w:val="32"/>
          <w:lang w:bidi="ar-DZ"/>
        </w:rPr>
        <w:t>:</w:t>
      </w:r>
    </w:p>
    <w:p w14:paraId="7914A704" w14:textId="387D393C" w:rsidR="00684B9C" w:rsidRPr="00B5320F" w:rsidRDefault="00684B9C" w:rsidP="00B5320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 xml:space="preserve">هو مقياس وضعه علماء العرب لمعرفة أحوال بنية الكلمة </w:t>
      </w:r>
      <w:r w:rsidR="00351179" w:rsidRPr="00B5320F">
        <w:rPr>
          <w:rFonts w:ascii="Traditional Arabic" w:hAnsi="Traditional Arabic" w:cs="Traditional Arabic" w:hint="cs"/>
          <w:sz w:val="32"/>
          <w:szCs w:val="32"/>
          <w:rtl/>
          <w:lang w:bidi="ar-DZ"/>
        </w:rPr>
        <w:t>وهو</w:t>
      </w:r>
      <w:r w:rsidRPr="00B5320F">
        <w:rPr>
          <w:rFonts w:ascii="Traditional Arabic" w:hAnsi="Traditional Arabic" w:cs="Traditional Arabic"/>
          <w:sz w:val="32"/>
          <w:szCs w:val="32"/>
          <w:rtl/>
          <w:lang w:bidi="ar-DZ"/>
        </w:rPr>
        <w:t xml:space="preserve"> أحسن ما عرف من مقياس في ضبط اللغة </w:t>
      </w:r>
      <w:r w:rsidR="00F73494" w:rsidRPr="00B5320F">
        <w:rPr>
          <w:rFonts w:ascii="Traditional Arabic" w:hAnsi="Traditional Arabic" w:cs="Traditional Arabic" w:hint="cs"/>
          <w:sz w:val="32"/>
          <w:szCs w:val="32"/>
          <w:rtl/>
          <w:lang w:bidi="ar-DZ"/>
        </w:rPr>
        <w:t>وما</w:t>
      </w:r>
      <w:r w:rsidRPr="00B5320F">
        <w:rPr>
          <w:rFonts w:ascii="Traditional Arabic" w:hAnsi="Traditional Arabic" w:cs="Traditional Arabic"/>
          <w:sz w:val="32"/>
          <w:szCs w:val="32"/>
          <w:rtl/>
          <w:lang w:bidi="ar-DZ"/>
        </w:rPr>
        <w:t xml:space="preserve"> يسمى الوزن وتد جعل العرب الميزان الصرفي مكون من ثلاثة أصول (ف ع </w:t>
      </w:r>
      <w:r w:rsidR="00351179" w:rsidRPr="00B5320F">
        <w:rPr>
          <w:rFonts w:ascii="Traditional Arabic" w:hAnsi="Traditional Arabic" w:cs="Traditional Arabic" w:hint="cs"/>
          <w:sz w:val="32"/>
          <w:szCs w:val="32"/>
          <w:rtl/>
          <w:lang w:bidi="ar-DZ"/>
        </w:rPr>
        <w:t xml:space="preserve">ل) </w:t>
      </w:r>
      <w:r w:rsidR="007948E8" w:rsidRPr="00B5320F">
        <w:rPr>
          <w:rFonts w:ascii="Traditional Arabic" w:hAnsi="Traditional Arabic" w:cs="Traditional Arabic" w:hint="cs"/>
          <w:sz w:val="32"/>
          <w:szCs w:val="32"/>
          <w:rtl/>
          <w:lang w:bidi="ar-DZ"/>
        </w:rPr>
        <w:t>والفاء</w:t>
      </w:r>
      <w:r w:rsidRPr="00B5320F">
        <w:rPr>
          <w:rFonts w:ascii="Traditional Arabic" w:hAnsi="Traditional Arabic" w:cs="Traditional Arabic"/>
          <w:sz w:val="32"/>
          <w:szCs w:val="32"/>
          <w:rtl/>
          <w:lang w:bidi="ar-DZ"/>
        </w:rPr>
        <w:t xml:space="preserve"> تقابل الحرف الأول </w:t>
      </w:r>
      <w:r w:rsidR="00FF52C2" w:rsidRPr="00B5320F">
        <w:rPr>
          <w:rFonts w:ascii="Traditional Arabic" w:hAnsi="Traditional Arabic" w:cs="Traditional Arabic" w:hint="cs"/>
          <w:sz w:val="32"/>
          <w:szCs w:val="32"/>
          <w:rtl/>
          <w:lang w:bidi="ar-DZ"/>
        </w:rPr>
        <w:t>والعين</w:t>
      </w:r>
      <w:r w:rsidRPr="00B5320F">
        <w:rPr>
          <w:rFonts w:ascii="Traditional Arabic" w:hAnsi="Traditional Arabic" w:cs="Traditional Arabic"/>
          <w:sz w:val="32"/>
          <w:szCs w:val="32"/>
          <w:rtl/>
          <w:lang w:bidi="ar-DZ"/>
        </w:rPr>
        <w:t xml:space="preserve"> الحرف الثاني أما اللام تقابل الحرف </w:t>
      </w:r>
      <w:r w:rsidR="00351179" w:rsidRPr="00B5320F">
        <w:rPr>
          <w:rFonts w:ascii="Traditional Arabic" w:hAnsi="Traditional Arabic" w:cs="Traditional Arabic" w:hint="cs"/>
          <w:sz w:val="32"/>
          <w:szCs w:val="32"/>
          <w:rtl/>
          <w:lang w:bidi="ar-DZ"/>
        </w:rPr>
        <w:t>الثالث.</w:t>
      </w:r>
      <w:r w:rsidRPr="00B5320F">
        <w:rPr>
          <w:rStyle w:val="Appelnotedebasdep"/>
          <w:rFonts w:ascii="Traditional Arabic" w:hAnsi="Traditional Arabic" w:cs="Traditional Arabic"/>
          <w:sz w:val="32"/>
          <w:szCs w:val="32"/>
          <w:rtl/>
          <w:lang w:bidi="ar-DZ"/>
        </w:rPr>
        <w:footnoteReference w:id="84"/>
      </w:r>
    </w:p>
    <w:p w14:paraId="28582B55" w14:textId="77777777" w:rsidR="00684B9C" w:rsidRPr="00F73494" w:rsidRDefault="00684B9C" w:rsidP="00B5320F">
      <w:pPr>
        <w:bidi/>
        <w:spacing w:line="240" w:lineRule="auto"/>
        <w:jc w:val="both"/>
        <w:rPr>
          <w:rFonts w:ascii="Traditional Arabic" w:hAnsi="Traditional Arabic" w:cs="Traditional Arabic"/>
          <w:b/>
          <w:bCs/>
          <w:sz w:val="32"/>
          <w:szCs w:val="32"/>
          <w:rtl/>
          <w:lang w:bidi="ar-DZ"/>
        </w:rPr>
      </w:pPr>
      <w:r w:rsidRPr="00F73494">
        <w:rPr>
          <w:rFonts w:ascii="Traditional Arabic" w:hAnsi="Traditional Arabic" w:cs="Traditional Arabic"/>
          <w:b/>
          <w:bCs/>
          <w:sz w:val="32"/>
          <w:szCs w:val="32"/>
          <w:rtl/>
          <w:lang w:bidi="ar-DZ"/>
        </w:rPr>
        <w:t>الاسم</w:t>
      </w:r>
      <w:r w:rsidRPr="00F73494">
        <w:rPr>
          <w:rFonts w:ascii="Traditional Arabic" w:hAnsi="Traditional Arabic" w:cs="Traditional Arabic"/>
          <w:b/>
          <w:bCs/>
          <w:sz w:val="32"/>
          <w:szCs w:val="32"/>
          <w:lang w:bidi="ar-DZ"/>
        </w:rPr>
        <w:t>:</w:t>
      </w:r>
    </w:p>
    <w:p w14:paraId="59831E7D" w14:textId="2F877F0C" w:rsidR="00684B9C" w:rsidRPr="00B5320F" w:rsidRDefault="00684B9C" w:rsidP="00B5320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 xml:space="preserve">هو ما دل على معنى في نفسه غير مقترن بزمان كخلدون </w:t>
      </w:r>
      <w:r w:rsidR="00351179" w:rsidRPr="00B5320F">
        <w:rPr>
          <w:rFonts w:ascii="Traditional Arabic" w:hAnsi="Traditional Arabic" w:cs="Traditional Arabic" w:hint="cs"/>
          <w:sz w:val="32"/>
          <w:szCs w:val="32"/>
          <w:rtl/>
          <w:lang w:bidi="ar-DZ"/>
        </w:rPr>
        <w:t>فرس، عصفور</w:t>
      </w:r>
      <w:r w:rsidRPr="00B5320F">
        <w:rPr>
          <w:rFonts w:ascii="Traditional Arabic" w:hAnsi="Traditional Arabic" w:cs="Traditional Arabic"/>
          <w:sz w:val="32"/>
          <w:szCs w:val="32"/>
          <w:rtl/>
          <w:lang w:bidi="ar-DZ"/>
        </w:rPr>
        <w:t xml:space="preserve">، حنطة، </w:t>
      </w:r>
      <w:r w:rsidR="00F73494" w:rsidRPr="00B5320F">
        <w:rPr>
          <w:rFonts w:ascii="Traditional Arabic" w:hAnsi="Traditional Arabic" w:cs="Traditional Arabic" w:hint="cs"/>
          <w:sz w:val="32"/>
          <w:szCs w:val="32"/>
          <w:rtl/>
          <w:lang w:bidi="ar-DZ"/>
        </w:rPr>
        <w:t>وماء</w:t>
      </w:r>
      <w:r w:rsidRPr="00B5320F">
        <w:rPr>
          <w:rFonts w:ascii="Traditional Arabic" w:hAnsi="Traditional Arabic" w:cs="Traditional Arabic"/>
          <w:sz w:val="32"/>
          <w:szCs w:val="32"/>
          <w:rtl/>
          <w:lang w:bidi="ar-DZ"/>
        </w:rPr>
        <w:t xml:space="preserve"> </w:t>
      </w:r>
      <w:r w:rsidR="00F73494" w:rsidRPr="00B5320F">
        <w:rPr>
          <w:rFonts w:ascii="Traditional Arabic" w:hAnsi="Traditional Arabic" w:cs="Traditional Arabic" w:hint="cs"/>
          <w:sz w:val="32"/>
          <w:szCs w:val="32"/>
          <w:rtl/>
          <w:lang w:bidi="ar-DZ"/>
        </w:rPr>
        <w:t>وعلامته</w:t>
      </w:r>
      <w:r w:rsidRPr="00B5320F">
        <w:rPr>
          <w:rFonts w:ascii="Traditional Arabic" w:hAnsi="Traditional Arabic" w:cs="Traditional Arabic"/>
          <w:sz w:val="32"/>
          <w:szCs w:val="32"/>
          <w:rtl/>
          <w:lang w:bidi="ar-DZ"/>
        </w:rPr>
        <w:t xml:space="preserve"> أن يصبح الإخبار عنه كإتلاء من الكتب </w:t>
      </w:r>
      <w:r w:rsidR="00F73494" w:rsidRPr="00B5320F">
        <w:rPr>
          <w:rFonts w:ascii="Traditional Arabic" w:hAnsi="Traditional Arabic" w:cs="Traditional Arabic" w:hint="cs"/>
          <w:sz w:val="32"/>
          <w:szCs w:val="32"/>
          <w:rtl/>
          <w:lang w:bidi="ar-DZ"/>
        </w:rPr>
        <w:t>وآلاف</w:t>
      </w:r>
      <w:r w:rsidRPr="00B5320F">
        <w:rPr>
          <w:rFonts w:ascii="Traditional Arabic" w:hAnsi="Traditional Arabic" w:cs="Traditional Arabic"/>
          <w:sz w:val="32"/>
          <w:szCs w:val="32"/>
          <w:rtl/>
          <w:lang w:bidi="ar-DZ"/>
        </w:rPr>
        <w:t xml:space="preserve"> من الكتب </w:t>
      </w:r>
      <w:r w:rsidR="007948E8" w:rsidRPr="00B5320F">
        <w:rPr>
          <w:rFonts w:ascii="Traditional Arabic" w:hAnsi="Traditional Arabic" w:cs="Traditional Arabic" w:hint="cs"/>
          <w:sz w:val="32"/>
          <w:szCs w:val="32"/>
          <w:rtl/>
          <w:lang w:bidi="ar-DZ"/>
        </w:rPr>
        <w:t>والواو</w:t>
      </w:r>
      <w:r w:rsidRPr="00B5320F">
        <w:rPr>
          <w:rFonts w:ascii="Traditional Arabic" w:hAnsi="Traditional Arabic" w:cs="Traditional Arabic"/>
          <w:sz w:val="32"/>
          <w:szCs w:val="32"/>
          <w:rtl/>
          <w:lang w:bidi="ar-DZ"/>
        </w:rPr>
        <w:t xml:space="preserve"> من </w:t>
      </w:r>
      <w:r w:rsidR="00351179" w:rsidRPr="00B5320F">
        <w:rPr>
          <w:rFonts w:ascii="Traditional Arabic" w:hAnsi="Traditional Arabic" w:cs="Traditional Arabic" w:hint="cs"/>
          <w:sz w:val="32"/>
          <w:szCs w:val="32"/>
          <w:rtl/>
          <w:lang w:bidi="ar-DZ"/>
        </w:rPr>
        <w:t>كتبوا.</w:t>
      </w:r>
      <w:r w:rsidRPr="00B5320F">
        <w:rPr>
          <w:rStyle w:val="Appelnotedebasdep"/>
          <w:rFonts w:ascii="Traditional Arabic" w:hAnsi="Traditional Arabic" w:cs="Traditional Arabic"/>
          <w:sz w:val="32"/>
          <w:szCs w:val="32"/>
          <w:rtl/>
          <w:lang w:bidi="ar-DZ"/>
        </w:rPr>
        <w:footnoteReference w:id="85"/>
      </w:r>
    </w:p>
    <w:p w14:paraId="16358D9C" w14:textId="77777777" w:rsidR="00684B9C" w:rsidRPr="00F73494" w:rsidRDefault="00684B9C" w:rsidP="00B5320F">
      <w:pPr>
        <w:bidi/>
        <w:spacing w:line="240" w:lineRule="auto"/>
        <w:jc w:val="both"/>
        <w:rPr>
          <w:rFonts w:ascii="Traditional Arabic" w:hAnsi="Traditional Arabic" w:cs="Traditional Arabic"/>
          <w:b/>
          <w:bCs/>
          <w:sz w:val="32"/>
          <w:szCs w:val="32"/>
          <w:rtl/>
          <w:lang w:bidi="ar-DZ"/>
        </w:rPr>
      </w:pPr>
      <w:r w:rsidRPr="00F73494">
        <w:rPr>
          <w:rFonts w:ascii="Traditional Arabic" w:hAnsi="Traditional Arabic" w:cs="Traditional Arabic"/>
          <w:b/>
          <w:bCs/>
          <w:sz w:val="32"/>
          <w:szCs w:val="32"/>
          <w:rtl/>
          <w:lang w:bidi="ar-DZ"/>
        </w:rPr>
        <w:t xml:space="preserve">المصادر: </w:t>
      </w:r>
    </w:p>
    <w:p w14:paraId="1F86583D" w14:textId="33A9E3CF" w:rsidR="00684B9C" w:rsidRPr="00B5320F" w:rsidRDefault="00684B9C" w:rsidP="00B5320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 xml:space="preserve">المصدر اسم يقع على الأحداث </w:t>
      </w:r>
      <w:r w:rsidR="00F73494" w:rsidRPr="00B5320F">
        <w:rPr>
          <w:rFonts w:ascii="Traditional Arabic" w:hAnsi="Traditional Arabic" w:cs="Traditional Arabic" w:hint="cs"/>
          <w:sz w:val="32"/>
          <w:szCs w:val="32"/>
          <w:rtl/>
          <w:lang w:bidi="ar-DZ"/>
        </w:rPr>
        <w:t>وهو</w:t>
      </w:r>
      <w:r w:rsidRPr="00B5320F">
        <w:rPr>
          <w:rFonts w:ascii="Traditional Arabic" w:hAnsi="Traditional Arabic" w:cs="Traditional Arabic"/>
          <w:sz w:val="32"/>
          <w:szCs w:val="32"/>
          <w:rtl/>
          <w:lang w:bidi="ar-DZ"/>
        </w:rPr>
        <w:t xml:space="preserve"> أصل الأفعال لهذا تسمى مصدر لصدور الفعل مثل جلس مشتق من الجلوس –صيام مشتق من الصيام </w:t>
      </w:r>
      <w:r w:rsidR="00F73494" w:rsidRPr="00B5320F">
        <w:rPr>
          <w:rFonts w:ascii="Traditional Arabic" w:hAnsi="Traditional Arabic" w:cs="Traditional Arabic" w:hint="cs"/>
          <w:sz w:val="32"/>
          <w:szCs w:val="32"/>
          <w:rtl/>
          <w:lang w:bidi="ar-DZ"/>
        </w:rPr>
        <w:t>والمصدر</w:t>
      </w:r>
      <w:r w:rsidRPr="00B5320F">
        <w:rPr>
          <w:rFonts w:ascii="Traditional Arabic" w:hAnsi="Traditional Arabic" w:cs="Traditional Arabic"/>
          <w:sz w:val="32"/>
          <w:szCs w:val="32"/>
          <w:rtl/>
          <w:lang w:bidi="ar-DZ"/>
        </w:rPr>
        <w:t xml:space="preserve"> اسم مبهم يقع مع القليل </w:t>
      </w:r>
      <w:r w:rsidR="005D4265" w:rsidRPr="00B5320F">
        <w:rPr>
          <w:rFonts w:ascii="Traditional Arabic" w:hAnsi="Traditional Arabic" w:cs="Traditional Arabic" w:hint="cs"/>
          <w:sz w:val="32"/>
          <w:szCs w:val="32"/>
          <w:rtl/>
          <w:lang w:bidi="ar-DZ"/>
        </w:rPr>
        <w:t>والكثير</w:t>
      </w:r>
      <w:r w:rsidRPr="00B5320F">
        <w:rPr>
          <w:rFonts w:ascii="Traditional Arabic" w:hAnsi="Traditional Arabic" w:cs="Traditional Arabic"/>
          <w:sz w:val="32"/>
          <w:szCs w:val="32"/>
          <w:rtl/>
          <w:lang w:bidi="ar-DZ"/>
        </w:rPr>
        <w:t xml:space="preserve"> </w:t>
      </w:r>
      <w:r w:rsidR="005D4265" w:rsidRPr="00B5320F">
        <w:rPr>
          <w:rFonts w:ascii="Traditional Arabic" w:hAnsi="Traditional Arabic" w:cs="Traditional Arabic" w:hint="cs"/>
          <w:sz w:val="32"/>
          <w:szCs w:val="32"/>
          <w:rtl/>
          <w:lang w:bidi="ar-DZ"/>
        </w:rPr>
        <w:t>ولا</w:t>
      </w:r>
      <w:r w:rsidRPr="00B5320F">
        <w:rPr>
          <w:rFonts w:ascii="Traditional Arabic" w:hAnsi="Traditional Arabic" w:cs="Traditional Arabic"/>
          <w:sz w:val="32"/>
          <w:szCs w:val="32"/>
          <w:rtl/>
          <w:lang w:bidi="ar-DZ"/>
        </w:rPr>
        <w:t xml:space="preserve"> يجمع لأنه بمنزلة اسم الجنس كـ (الماء) </w:t>
      </w:r>
      <w:r w:rsidR="005D4265" w:rsidRPr="00B5320F">
        <w:rPr>
          <w:rFonts w:ascii="Traditional Arabic" w:hAnsi="Traditional Arabic" w:cs="Traditional Arabic" w:hint="cs"/>
          <w:sz w:val="32"/>
          <w:szCs w:val="32"/>
          <w:rtl/>
          <w:lang w:bidi="ar-DZ"/>
        </w:rPr>
        <w:t>واسم</w:t>
      </w:r>
      <w:r w:rsidRPr="00B5320F">
        <w:rPr>
          <w:rFonts w:ascii="Traditional Arabic" w:hAnsi="Traditional Arabic" w:cs="Traditional Arabic"/>
          <w:sz w:val="32"/>
          <w:szCs w:val="32"/>
          <w:rtl/>
          <w:lang w:bidi="ar-DZ"/>
        </w:rPr>
        <w:t xml:space="preserve"> الجنس لا يثني </w:t>
      </w:r>
      <w:r w:rsidR="007948E8" w:rsidRPr="00B5320F">
        <w:rPr>
          <w:rFonts w:ascii="Traditional Arabic" w:hAnsi="Traditional Arabic" w:cs="Traditional Arabic" w:hint="cs"/>
          <w:sz w:val="32"/>
          <w:szCs w:val="32"/>
          <w:rtl/>
          <w:lang w:bidi="ar-DZ"/>
        </w:rPr>
        <w:t>ولا</w:t>
      </w:r>
      <w:r w:rsidRPr="00B5320F">
        <w:rPr>
          <w:rFonts w:ascii="Traditional Arabic" w:hAnsi="Traditional Arabic" w:cs="Traditional Arabic"/>
          <w:sz w:val="32"/>
          <w:szCs w:val="32"/>
          <w:rtl/>
          <w:lang w:bidi="ar-DZ"/>
        </w:rPr>
        <w:t xml:space="preserve"> </w:t>
      </w:r>
      <w:r w:rsidR="00351179" w:rsidRPr="00B5320F">
        <w:rPr>
          <w:rFonts w:ascii="Traditional Arabic" w:hAnsi="Traditional Arabic" w:cs="Traditional Arabic" w:hint="cs"/>
          <w:sz w:val="32"/>
          <w:szCs w:val="32"/>
          <w:rtl/>
          <w:lang w:bidi="ar-DZ"/>
        </w:rPr>
        <w:t>يجمع.</w:t>
      </w:r>
      <w:r w:rsidRPr="00B5320F">
        <w:rPr>
          <w:rStyle w:val="Appelnotedebasdep"/>
          <w:rFonts w:ascii="Traditional Arabic" w:hAnsi="Traditional Arabic" w:cs="Traditional Arabic"/>
          <w:sz w:val="32"/>
          <w:szCs w:val="32"/>
          <w:rtl/>
          <w:lang w:bidi="ar-DZ"/>
        </w:rPr>
        <w:footnoteReference w:id="86"/>
      </w:r>
    </w:p>
    <w:p w14:paraId="7FF3E955" w14:textId="77777777" w:rsidR="00684B9C" w:rsidRPr="00F73494" w:rsidRDefault="00684B9C" w:rsidP="00B5320F">
      <w:pPr>
        <w:bidi/>
        <w:spacing w:line="240" w:lineRule="auto"/>
        <w:jc w:val="both"/>
        <w:rPr>
          <w:rFonts w:ascii="Traditional Arabic" w:hAnsi="Traditional Arabic" w:cs="Traditional Arabic"/>
          <w:b/>
          <w:bCs/>
          <w:sz w:val="32"/>
          <w:szCs w:val="32"/>
          <w:rtl/>
          <w:lang w:bidi="ar-DZ"/>
        </w:rPr>
      </w:pPr>
      <w:r w:rsidRPr="00F73494">
        <w:rPr>
          <w:rFonts w:ascii="Traditional Arabic" w:hAnsi="Traditional Arabic" w:cs="Traditional Arabic"/>
          <w:b/>
          <w:bCs/>
          <w:sz w:val="32"/>
          <w:szCs w:val="32"/>
          <w:rtl/>
          <w:lang w:bidi="ar-DZ"/>
        </w:rPr>
        <w:t>اسم الفاعل</w:t>
      </w:r>
      <w:r w:rsidRPr="00F73494">
        <w:rPr>
          <w:rFonts w:ascii="Traditional Arabic" w:hAnsi="Traditional Arabic" w:cs="Traditional Arabic"/>
          <w:b/>
          <w:bCs/>
          <w:sz w:val="32"/>
          <w:szCs w:val="32"/>
          <w:lang w:bidi="ar-DZ"/>
        </w:rPr>
        <w:t>:</w:t>
      </w:r>
    </w:p>
    <w:p w14:paraId="4B4B6587" w14:textId="47A41C54" w:rsidR="00684B9C" w:rsidRPr="00B5320F" w:rsidRDefault="00684B9C" w:rsidP="00B5320F">
      <w:pPr>
        <w:bidi/>
        <w:spacing w:line="240" w:lineRule="auto"/>
        <w:jc w:val="both"/>
        <w:rPr>
          <w:rFonts w:ascii="Traditional Arabic" w:hAnsi="Traditional Arabic" w:cs="Traditional Arabic"/>
          <w:sz w:val="32"/>
          <w:szCs w:val="32"/>
          <w:rtl/>
          <w:lang w:bidi="ar-DZ"/>
        </w:rPr>
      </w:pPr>
      <w:r w:rsidRPr="00B5320F">
        <w:rPr>
          <w:rFonts w:ascii="Traditional Arabic" w:hAnsi="Traditional Arabic" w:cs="Traditional Arabic"/>
          <w:sz w:val="32"/>
          <w:szCs w:val="32"/>
          <w:rtl/>
          <w:lang w:bidi="ar-DZ"/>
        </w:rPr>
        <w:t xml:space="preserve">اسم الفاعل صفة تدل على الحدث </w:t>
      </w:r>
      <w:r w:rsidR="00F73494" w:rsidRPr="00B5320F">
        <w:rPr>
          <w:rFonts w:ascii="Traditional Arabic" w:hAnsi="Traditional Arabic" w:cs="Traditional Arabic" w:hint="cs"/>
          <w:sz w:val="32"/>
          <w:szCs w:val="32"/>
          <w:rtl/>
          <w:lang w:bidi="ar-DZ"/>
        </w:rPr>
        <w:t>والحدوث</w:t>
      </w:r>
      <w:r w:rsidRPr="00B5320F">
        <w:rPr>
          <w:rFonts w:ascii="Traditional Arabic" w:hAnsi="Traditional Arabic" w:cs="Traditional Arabic"/>
          <w:sz w:val="32"/>
          <w:szCs w:val="32"/>
          <w:rtl/>
          <w:lang w:bidi="ar-DZ"/>
        </w:rPr>
        <w:t xml:space="preserve"> </w:t>
      </w:r>
      <w:r w:rsidR="007948E8" w:rsidRPr="00B5320F">
        <w:rPr>
          <w:rFonts w:ascii="Traditional Arabic" w:hAnsi="Traditional Arabic" w:cs="Traditional Arabic" w:hint="cs"/>
          <w:sz w:val="32"/>
          <w:szCs w:val="32"/>
          <w:rtl/>
          <w:lang w:bidi="ar-DZ"/>
        </w:rPr>
        <w:t>وفاعلة</w:t>
      </w:r>
      <w:r w:rsidRPr="00B5320F">
        <w:rPr>
          <w:rFonts w:ascii="Traditional Arabic" w:hAnsi="Traditional Arabic" w:cs="Traditional Arabic"/>
          <w:sz w:val="32"/>
          <w:szCs w:val="32"/>
          <w:rtl/>
          <w:lang w:bidi="ar-DZ"/>
        </w:rPr>
        <w:t xml:space="preserve"> جارية مجرى الفعل في اللفظ </w:t>
      </w:r>
      <w:r w:rsidR="007948E8" w:rsidRPr="00B5320F">
        <w:rPr>
          <w:rFonts w:ascii="Traditional Arabic" w:hAnsi="Traditional Arabic" w:cs="Traditional Arabic" w:hint="cs"/>
          <w:sz w:val="32"/>
          <w:szCs w:val="32"/>
          <w:rtl/>
          <w:lang w:bidi="ar-DZ"/>
        </w:rPr>
        <w:t>والمعنى</w:t>
      </w:r>
      <w:r w:rsidRPr="00B5320F">
        <w:rPr>
          <w:rFonts w:ascii="Traditional Arabic" w:hAnsi="Traditional Arabic" w:cs="Traditional Arabic"/>
          <w:sz w:val="32"/>
          <w:szCs w:val="32"/>
          <w:rtl/>
          <w:lang w:bidi="ar-DZ"/>
        </w:rPr>
        <w:t xml:space="preserve"> </w:t>
      </w:r>
      <w:r w:rsidR="007948E8" w:rsidRPr="00B5320F">
        <w:rPr>
          <w:rFonts w:ascii="Traditional Arabic" w:hAnsi="Traditional Arabic" w:cs="Traditional Arabic" w:hint="cs"/>
          <w:sz w:val="32"/>
          <w:szCs w:val="32"/>
          <w:rtl/>
          <w:lang w:bidi="ar-DZ"/>
        </w:rPr>
        <w:t>ويدل</w:t>
      </w:r>
      <w:r w:rsidRPr="00B5320F">
        <w:rPr>
          <w:rFonts w:ascii="Traditional Arabic" w:hAnsi="Traditional Arabic" w:cs="Traditional Arabic"/>
          <w:sz w:val="32"/>
          <w:szCs w:val="32"/>
          <w:rtl/>
          <w:lang w:bidi="ar-DZ"/>
        </w:rPr>
        <w:t xml:space="preserve"> على الحدث في المعنى </w:t>
      </w:r>
      <w:r w:rsidR="007948E8" w:rsidRPr="00B5320F">
        <w:rPr>
          <w:rFonts w:ascii="Traditional Arabic" w:hAnsi="Traditional Arabic" w:cs="Traditional Arabic" w:hint="cs"/>
          <w:sz w:val="32"/>
          <w:szCs w:val="32"/>
          <w:rtl/>
          <w:lang w:bidi="ar-DZ"/>
        </w:rPr>
        <w:t>وعلى</w:t>
      </w:r>
      <w:r w:rsidRPr="00B5320F">
        <w:rPr>
          <w:rFonts w:ascii="Traditional Arabic" w:hAnsi="Traditional Arabic" w:cs="Traditional Arabic"/>
          <w:sz w:val="32"/>
          <w:szCs w:val="32"/>
          <w:rtl/>
          <w:lang w:bidi="ar-DZ"/>
        </w:rPr>
        <w:t xml:space="preserve"> الذات التي قامت بهذا الحدث كما انه يدل على الحدوث أي القيام بهذا الحدث ".</w:t>
      </w:r>
      <w:r w:rsidRPr="00B5320F">
        <w:rPr>
          <w:rStyle w:val="Appelnotedebasdep"/>
          <w:rFonts w:ascii="Traditional Arabic" w:hAnsi="Traditional Arabic" w:cs="Traditional Arabic"/>
          <w:sz w:val="32"/>
          <w:szCs w:val="32"/>
          <w:rtl/>
          <w:lang w:bidi="ar-DZ"/>
        </w:rPr>
        <w:footnoteReference w:id="87"/>
      </w:r>
    </w:p>
    <w:p w14:paraId="76742280" w14:textId="72A46DB9" w:rsidR="00684B9C" w:rsidRPr="007948E8" w:rsidRDefault="00684B9C" w:rsidP="00F73494">
      <w:pPr>
        <w:bidi/>
        <w:spacing w:line="240" w:lineRule="auto"/>
        <w:rPr>
          <w:rFonts w:ascii="Traditional Arabic" w:hAnsi="Traditional Arabic" w:cs="Traditional Arabic"/>
          <w:b/>
          <w:bCs/>
          <w:sz w:val="32"/>
          <w:szCs w:val="32"/>
          <w:rtl/>
          <w:lang w:bidi="ar-DZ"/>
        </w:rPr>
      </w:pPr>
      <w:r w:rsidRPr="007948E8">
        <w:rPr>
          <w:rFonts w:ascii="Traditional Arabic" w:hAnsi="Traditional Arabic" w:cs="Traditional Arabic"/>
          <w:b/>
          <w:bCs/>
          <w:sz w:val="32"/>
          <w:szCs w:val="32"/>
          <w:rtl/>
          <w:lang w:bidi="ar-DZ"/>
        </w:rPr>
        <w:lastRenderedPageBreak/>
        <w:t xml:space="preserve">البنية </w:t>
      </w:r>
      <w:r w:rsidR="007948E8" w:rsidRPr="007948E8">
        <w:rPr>
          <w:rFonts w:ascii="Traditional Arabic" w:hAnsi="Traditional Arabic" w:cs="Traditional Arabic" w:hint="cs"/>
          <w:b/>
          <w:bCs/>
          <w:sz w:val="32"/>
          <w:szCs w:val="32"/>
          <w:rtl/>
          <w:lang w:bidi="ar-DZ"/>
        </w:rPr>
        <w:t>النحوية:</w:t>
      </w:r>
    </w:p>
    <w:p w14:paraId="605C9297" w14:textId="77777777" w:rsidR="00684B9C" w:rsidRPr="007948E8" w:rsidRDefault="00684B9C" w:rsidP="00F73494">
      <w:pPr>
        <w:bidi/>
        <w:spacing w:line="240" w:lineRule="auto"/>
        <w:rPr>
          <w:rFonts w:ascii="Traditional Arabic" w:hAnsi="Traditional Arabic" w:cs="Traditional Arabic"/>
          <w:b/>
          <w:bCs/>
          <w:sz w:val="32"/>
          <w:szCs w:val="32"/>
          <w:rtl/>
          <w:lang w:bidi="ar-DZ"/>
        </w:rPr>
      </w:pPr>
      <w:r w:rsidRPr="007948E8">
        <w:rPr>
          <w:rFonts w:ascii="Traditional Arabic" w:hAnsi="Traditional Arabic" w:cs="Traditional Arabic"/>
          <w:b/>
          <w:bCs/>
          <w:sz w:val="32"/>
          <w:szCs w:val="32"/>
          <w:rtl/>
          <w:lang w:bidi="ar-DZ"/>
        </w:rPr>
        <w:t>-النحو:</w:t>
      </w:r>
    </w:p>
    <w:p w14:paraId="5A70A211" w14:textId="22CE7BF6" w:rsidR="00684B9C" w:rsidRPr="00F73494" w:rsidRDefault="00684B9C" w:rsidP="00F73494">
      <w:pPr>
        <w:bidi/>
        <w:spacing w:line="240" w:lineRule="auto"/>
        <w:rPr>
          <w:rFonts w:ascii="Traditional Arabic" w:hAnsi="Traditional Arabic" w:cs="Traditional Arabic"/>
          <w:sz w:val="32"/>
          <w:szCs w:val="32"/>
          <w:rtl/>
          <w:lang w:bidi="ar-DZ"/>
        </w:rPr>
      </w:pPr>
      <w:r w:rsidRPr="00F73494">
        <w:rPr>
          <w:rFonts w:ascii="Traditional Arabic" w:hAnsi="Traditional Arabic" w:cs="Traditional Arabic"/>
          <w:sz w:val="32"/>
          <w:szCs w:val="32"/>
          <w:rtl/>
          <w:lang w:bidi="ar-DZ"/>
        </w:rPr>
        <w:t xml:space="preserve">هو انتحاء سمة كلام العرب في تصريفه من إعراب </w:t>
      </w:r>
      <w:r w:rsidR="007948E8" w:rsidRPr="00F73494">
        <w:rPr>
          <w:rFonts w:ascii="Traditional Arabic" w:hAnsi="Traditional Arabic" w:cs="Traditional Arabic" w:hint="cs"/>
          <w:sz w:val="32"/>
          <w:szCs w:val="32"/>
          <w:rtl/>
          <w:lang w:bidi="ar-DZ"/>
        </w:rPr>
        <w:t>وغيره</w:t>
      </w:r>
      <w:r w:rsidRPr="00F73494">
        <w:rPr>
          <w:rFonts w:ascii="Traditional Arabic" w:hAnsi="Traditional Arabic" w:cs="Traditional Arabic"/>
          <w:sz w:val="32"/>
          <w:szCs w:val="32"/>
          <w:rtl/>
          <w:lang w:bidi="ar-DZ"/>
        </w:rPr>
        <w:t xml:space="preserve"> كالتشبيه </w:t>
      </w:r>
      <w:r w:rsidR="007948E8" w:rsidRPr="00F73494">
        <w:rPr>
          <w:rFonts w:ascii="Traditional Arabic" w:hAnsi="Traditional Arabic" w:cs="Traditional Arabic" w:hint="cs"/>
          <w:sz w:val="32"/>
          <w:szCs w:val="32"/>
          <w:rtl/>
          <w:lang w:bidi="ar-DZ"/>
        </w:rPr>
        <w:t>والجمع</w:t>
      </w:r>
      <w:r w:rsidRPr="00F73494">
        <w:rPr>
          <w:rFonts w:ascii="Traditional Arabic" w:hAnsi="Traditional Arabic" w:cs="Traditional Arabic"/>
          <w:sz w:val="32"/>
          <w:szCs w:val="32"/>
          <w:rtl/>
          <w:lang w:bidi="ar-DZ"/>
        </w:rPr>
        <w:t xml:space="preserve"> </w:t>
      </w:r>
      <w:r w:rsidR="007948E8" w:rsidRPr="00F73494">
        <w:rPr>
          <w:rFonts w:ascii="Traditional Arabic" w:hAnsi="Traditional Arabic" w:cs="Traditional Arabic" w:hint="cs"/>
          <w:sz w:val="32"/>
          <w:szCs w:val="32"/>
          <w:rtl/>
          <w:lang w:bidi="ar-DZ"/>
        </w:rPr>
        <w:t>والتحقير</w:t>
      </w:r>
      <w:r w:rsidRPr="00F73494">
        <w:rPr>
          <w:rFonts w:ascii="Traditional Arabic" w:hAnsi="Traditional Arabic" w:cs="Traditional Arabic"/>
          <w:sz w:val="32"/>
          <w:szCs w:val="32"/>
          <w:rtl/>
          <w:lang w:bidi="ar-DZ"/>
        </w:rPr>
        <w:t xml:space="preserve"> </w:t>
      </w:r>
      <w:r w:rsidR="007948E8" w:rsidRPr="00F73494">
        <w:rPr>
          <w:rFonts w:ascii="Traditional Arabic" w:hAnsi="Traditional Arabic" w:cs="Traditional Arabic" w:hint="cs"/>
          <w:sz w:val="32"/>
          <w:szCs w:val="32"/>
          <w:rtl/>
          <w:lang w:bidi="ar-DZ"/>
        </w:rPr>
        <w:t>والتكسير</w:t>
      </w:r>
      <w:r w:rsidRPr="00F73494">
        <w:rPr>
          <w:rFonts w:ascii="Traditional Arabic" w:hAnsi="Traditional Arabic" w:cs="Traditional Arabic"/>
          <w:sz w:val="32"/>
          <w:szCs w:val="32"/>
          <w:rtl/>
          <w:lang w:bidi="ar-DZ"/>
        </w:rPr>
        <w:t xml:space="preserve"> </w:t>
      </w:r>
      <w:r w:rsidR="007948E8" w:rsidRPr="00F73494">
        <w:rPr>
          <w:rFonts w:ascii="Traditional Arabic" w:hAnsi="Traditional Arabic" w:cs="Traditional Arabic" w:hint="cs"/>
          <w:sz w:val="32"/>
          <w:szCs w:val="32"/>
          <w:rtl/>
          <w:lang w:bidi="ar-DZ"/>
        </w:rPr>
        <w:t>والإضافة</w:t>
      </w:r>
      <w:r w:rsidRPr="00F73494">
        <w:rPr>
          <w:rFonts w:ascii="Traditional Arabic" w:hAnsi="Traditional Arabic" w:cs="Traditional Arabic"/>
          <w:sz w:val="32"/>
          <w:szCs w:val="32"/>
          <w:rtl/>
          <w:lang w:bidi="ar-DZ"/>
        </w:rPr>
        <w:t xml:space="preserve"> </w:t>
      </w:r>
      <w:r w:rsidR="007948E8" w:rsidRPr="00F73494">
        <w:rPr>
          <w:rFonts w:ascii="Traditional Arabic" w:hAnsi="Traditional Arabic" w:cs="Traditional Arabic" w:hint="cs"/>
          <w:sz w:val="32"/>
          <w:szCs w:val="32"/>
          <w:rtl/>
          <w:lang w:bidi="ar-DZ"/>
        </w:rPr>
        <w:t>والنسب</w:t>
      </w:r>
      <w:r w:rsidRPr="00F73494">
        <w:rPr>
          <w:rFonts w:ascii="Traditional Arabic" w:hAnsi="Traditional Arabic" w:cs="Traditional Arabic"/>
          <w:sz w:val="32"/>
          <w:szCs w:val="32"/>
          <w:rtl/>
          <w:lang w:bidi="ar-DZ"/>
        </w:rPr>
        <w:t xml:space="preserve"> </w:t>
      </w:r>
      <w:r w:rsidR="007948E8" w:rsidRPr="00F73494">
        <w:rPr>
          <w:rFonts w:ascii="Traditional Arabic" w:hAnsi="Traditional Arabic" w:cs="Traditional Arabic" w:hint="cs"/>
          <w:sz w:val="32"/>
          <w:szCs w:val="32"/>
          <w:rtl/>
          <w:lang w:bidi="ar-DZ"/>
        </w:rPr>
        <w:t>والتركيب</w:t>
      </w:r>
      <w:r w:rsidRPr="00F73494">
        <w:rPr>
          <w:rFonts w:ascii="Traditional Arabic" w:hAnsi="Traditional Arabic" w:cs="Traditional Arabic"/>
          <w:sz w:val="32"/>
          <w:szCs w:val="32"/>
          <w:rtl/>
          <w:lang w:bidi="ar-DZ"/>
        </w:rPr>
        <w:t xml:space="preserve"> فينطق بها و إن يكن </w:t>
      </w:r>
      <w:r w:rsidR="007948E8" w:rsidRPr="00F73494">
        <w:rPr>
          <w:rFonts w:ascii="Traditional Arabic" w:hAnsi="Traditional Arabic" w:cs="Traditional Arabic" w:hint="cs"/>
          <w:sz w:val="32"/>
          <w:szCs w:val="32"/>
          <w:rtl/>
          <w:lang w:bidi="ar-DZ"/>
        </w:rPr>
        <w:t>منهم و</w:t>
      </w:r>
      <w:r w:rsidRPr="00F73494">
        <w:rPr>
          <w:rFonts w:ascii="Traditional Arabic" w:hAnsi="Traditional Arabic" w:cs="Traditional Arabic"/>
          <w:sz w:val="32"/>
          <w:szCs w:val="32"/>
          <w:rtl/>
          <w:lang w:bidi="ar-DZ"/>
        </w:rPr>
        <w:t xml:space="preserve"> ان يكن منهم و إن شد بعضهم عنها رد به إليها و هو الأصل مصدر شائع أي نحوي نحوا كقولك قصدت </w:t>
      </w:r>
      <w:r w:rsidR="007948E8" w:rsidRPr="00F73494">
        <w:rPr>
          <w:rFonts w:ascii="Traditional Arabic" w:hAnsi="Traditional Arabic" w:cs="Traditional Arabic" w:hint="cs"/>
          <w:sz w:val="32"/>
          <w:szCs w:val="32"/>
          <w:rtl/>
          <w:lang w:bidi="ar-DZ"/>
        </w:rPr>
        <w:t>قصدا،</w:t>
      </w:r>
      <w:r w:rsidRPr="00F73494">
        <w:rPr>
          <w:rFonts w:ascii="Traditional Arabic" w:hAnsi="Traditional Arabic" w:cs="Traditional Arabic"/>
          <w:sz w:val="32"/>
          <w:szCs w:val="32"/>
          <w:rtl/>
          <w:lang w:bidi="ar-DZ"/>
        </w:rPr>
        <w:t xml:space="preserve"> ثم خص به النحاء هذا القبيل من العلم </w:t>
      </w:r>
      <w:r w:rsidRPr="00F73494">
        <w:rPr>
          <w:rStyle w:val="Appelnotedebasdep"/>
          <w:rFonts w:ascii="Traditional Arabic" w:hAnsi="Traditional Arabic" w:cs="Traditional Arabic"/>
          <w:sz w:val="32"/>
          <w:szCs w:val="32"/>
          <w:rtl/>
          <w:lang w:bidi="ar-DZ"/>
        </w:rPr>
        <w:footnoteReference w:id="88"/>
      </w:r>
    </w:p>
    <w:p w14:paraId="2E063FA4" w14:textId="77777777" w:rsidR="00684B9C" w:rsidRPr="005D4265" w:rsidRDefault="00684B9C" w:rsidP="00F73494">
      <w:pPr>
        <w:pStyle w:val="Paragraphedeliste"/>
        <w:numPr>
          <w:ilvl w:val="0"/>
          <w:numId w:val="12"/>
        </w:numPr>
        <w:bidi/>
        <w:spacing w:line="240" w:lineRule="auto"/>
        <w:rPr>
          <w:rFonts w:ascii="Traditional Arabic" w:hAnsi="Traditional Arabic" w:cs="Traditional Arabic"/>
          <w:b/>
          <w:bCs/>
          <w:sz w:val="32"/>
          <w:szCs w:val="32"/>
          <w:rtl/>
          <w:lang w:bidi="ar-DZ"/>
        </w:rPr>
      </w:pPr>
      <w:r w:rsidRPr="005D4265">
        <w:rPr>
          <w:rFonts w:ascii="Traditional Arabic" w:hAnsi="Traditional Arabic" w:cs="Traditional Arabic"/>
          <w:b/>
          <w:bCs/>
          <w:sz w:val="32"/>
          <w:szCs w:val="32"/>
          <w:rtl/>
          <w:lang w:bidi="ar-DZ"/>
        </w:rPr>
        <w:t>الفعل</w:t>
      </w:r>
      <w:r w:rsidRPr="005D4265">
        <w:rPr>
          <w:rFonts w:ascii="Traditional Arabic" w:hAnsi="Traditional Arabic" w:cs="Traditional Arabic"/>
          <w:b/>
          <w:bCs/>
          <w:sz w:val="32"/>
          <w:szCs w:val="32"/>
          <w:lang w:bidi="ar-DZ"/>
        </w:rPr>
        <w:t>:</w:t>
      </w:r>
    </w:p>
    <w:p w14:paraId="40C44BC6" w14:textId="65086A46" w:rsidR="00684B9C" w:rsidRPr="00F73494" w:rsidRDefault="00684B9C" w:rsidP="00F73494">
      <w:pPr>
        <w:bidi/>
        <w:spacing w:line="240" w:lineRule="auto"/>
        <w:rPr>
          <w:rFonts w:ascii="Traditional Arabic" w:hAnsi="Traditional Arabic" w:cs="Traditional Arabic"/>
          <w:sz w:val="32"/>
          <w:szCs w:val="32"/>
          <w:rtl/>
          <w:lang w:bidi="ar-DZ"/>
        </w:rPr>
      </w:pPr>
      <w:r w:rsidRPr="00F73494">
        <w:rPr>
          <w:rFonts w:ascii="Traditional Arabic" w:hAnsi="Traditional Arabic" w:cs="Traditional Arabic"/>
          <w:sz w:val="32"/>
          <w:szCs w:val="32"/>
          <w:rtl/>
          <w:lang w:bidi="ar-DZ"/>
        </w:rPr>
        <w:t xml:space="preserve">عرفه </w:t>
      </w:r>
      <w:r w:rsidR="007948E8" w:rsidRPr="00F73494">
        <w:rPr>
          <w:rFonts w:ascii="Traditional Arabic" w:hAnsi="Traditional Arabic" w:cs="Traditional Arabic" w:hint="cs"/>
          <w:sz w:val="32"/>
          <w:szCs w:val="32"/>
          <w:rtl/>
          <w:lang w:bidi="ar-DZ"/>
        </w:rPr>
        <w:t>سيبويه:</w:t>
      </w:r>
      <w:r w:rsidRPr="00F73494">
        <w:rPr>
          <w:rFonts w:ascii="Traditional Arabic" w:hAnsi="Traditional Arabic" w:cs="Traditional Arabic"/>
          <w:sz w:val="32"/>
          <w:szCs w:val="32"/>
          <w:rtl/>
          <w:lang w:bidi="ar-DZ"/>
        </w:rPr>
        <w:t xml:space="preserve">" أمثلة أخذت من لفظ أحداث </w:t>
      </w:r>
      <w:r w:rsidR="007948E8" w:rsidRPr="00F73494">
        <w:rPr>
          <w:rFonts w:ascii="Traditional Arabic" w:hAnsi="Traditional Arabic" w:cs="Traditional Arabic" w:hint="cs"/>
          <w:sz w:val="32"/>
          <w:szCs w:val="32"/>
          <w:rtl/>
          <w:lang w:bidi="ar-DZ"/>
        </w:rPr>
        <w:t>أسماء وبنيت</w:t>
      </w:r>
      <w:r w:rsidRPr="00F73494">
        <w:rPr>
          <w:rFonts w:ascii="Traditional Arabic" w:hAnsi="Traditional Arabic" w:cs="Traditional Arabic"/>
          <w:sz w:val="32"/>
          <w:szCs w:val="32"/>
          <w:rtl/>
          <w:lang w:bidi="ar-DZ"/>
        </w:rPr>
        <w:t xml:space="preserve"> لها من مضى </w:t>
      </w:r>
      <w:r w:rsidR="007948E8" w:rsidRPr="00F73494">
        <w:rPr>
          <w:rFonts w:ascii="Traditional Arabic" w:hAnsi="Traditional Arabic" w:cs="Traditional Arabic" w:hint="cs"/>
          <w:sz w:val="32"/>
          <w:szCs w:val="32"/>
          <w:rtl/>
          <w:lang w:bidi="ar-DZ"/>
        </w:rPr>
        <w:t>ولم</w:t>
      </w:r>
      <w:r w:rsidRPr="00F73494">
        <w:rPr>
          <w:rFonts w:ascii="Traditional Arabic" w:hAnsi="Traditional Arabic" w:cs="Traditional Arabic"/>
          <w:sz w:val="32"/>
          <w:szCs w:val="32"/>
          <w:rtl/>
          <w:lang w:bidi="ar-DZ"/>
        </w:rPr>
        <w:t xml:space="preserve"> يكون </w:t>
      </w:r>
      <w:r w:rsidR="007948E8" w:rsidRPr="00F73494">
        <w:rPr>
          <w:rFonts w:ascii="Traditional Arabic" w:hAnsi="Traditional Arabic" w:cs="Traditional Arabic" w:hint="cs"/>
          <w:sz w:val="32"/>
          <w:szCs w:val="32"/>
          <w:rtl/>
          <w:lang w:bidi="ar-DZ"/>
        </w:rPr>
        <w:t>ولم</w:t>
      </w:r>
      <w:r w:rsidRPr="00F73494">
        <w:rPr>
          <w:rFonts w:ascii="Traditional Arabic" w:hAnsi="Traditional Arabic" w:cs="Traditional Arabic"/>
          <w:sz w:val="32"/>
          <w:szCs w:val="32"/>
          <w:rtl/>
          <w:lang w:bidi="ar-DZ"/>
        </w:rPr>
        <w:t xml:space="preserve"> يقع </w:t>
      </w:r>
      <w:r w:rsidR="007948E8" w:rsidRPr="00F73494">
        <w:rPr>
          <w:rFonts w:ascii="Traditional Arabic" w:hAnsi="Traditional Arabic" w:cs="Traditional Arabic" w:hint="cs"/>
          <w:sz w:val="32"/>
          <w:szCs w:val="32"/>
          <w:rtl/>
          <w:lang w:bidi="ar-DZ"/>
        </w:rPr>
        <w:t>وما</w:t>
      </w:r>
      <w:r w:rsidRPr="00F73494">
        <w:rPr>
          <w:rFonts w:ascii="Traditional Arabic" w:hAnsi="Traditional Arabic" w:cs="Traditional Arabic"/>
          <w:sz w:val="32"/>
          <w:szCs w:val="32"/>
          <w:rtl/>
          <w:lang w:bidi="ar-DZ"/>
        </w:rPr>
        <w:t xml:space="preserve"> هو كائن لم ينقطع ".</w:t>
      </w:r>
      <w:r w:rsidRPr="00F73494">
        <w:rPr>
          <w:rStyle w:val="Appelnotedebasdep"/>
          <w:rFonts w:ascii="Traditional Arabic" w:hAnsi="Traditional Arabic" w:cs="Traditional Arabic"/>
          <w:sz w:val="32"/>
          <w:szCs w:val="32"/>
          <w:rtl/>
          <w:lang w:bidi="ar-DZ"/>
        </w:rPr>
        <w:footnoteReference w:id="89"/>
      </w:r>
    </w:p>
    <w:p w14:paraId="459BB290" w14:textId="09983AE6" w:rsidR="00684B9C" w:rsidRPr="00F73494" w:rsidRDefault="007948E8" w:rsidP="00F73494">
      <w:pPr>
        <w:bidi/>
        <w:spacing w:line="240" w:lineRule="auto"/>
        <w:rPr>
          <w:rFonts w:ascii="Traditional Arabic" w:hAnsi="Traditional Arabic" w:cs="Traditional Arabic"/>
          <w:sz w:val="32"/>
          <w:szCs w:val="32"/>
          <w:rtl/>
          <w:lang w:bidi="ar-DZ"/>
        </w:rPr>
      </w:pPr>
      <w:r w:rsidRPr="00F73494">
        <w:rPr>
          <w:rFonts w:ascii="Traditional Arabic" w:hAnsi="Traditional Arabic" w:cs="Traditional Arabic" w:hint="cs"/>
          <w:sz w:val="32"/>
          <w:szCs w:val="32"/>
          <w:rtl/>
          <w:lang w:bidi="ar-DZ"/>
        </w:rPr>
        <w:t>وإذا</w:t>
      </w:r>
      <w:r w:rsidR="00684B9C" w:rsidRPr="00F73494">
        <w:rPr>
          <w:rFonts w:ascii="Traditional Arabic" w:hAnsi="Traditional Arabic" w:cs="Traditional Arabic"/>
          <w:sz w:val="32"/>
          <w:szCs w:val="32"/>
          <w:rtl/>
          <w:lang w:bidi="ar-DZ"/>
        </w:rPr>
        <w:t xml:space="preserve"> استمعت إلى لفظ الفعل أشعرك ذلك بحدوث حركة ما سواءا كانت تحرى حاليا أم تحرى سابقا أم تحرك لاحقا.</w:t>
      </w:r>
      <w:r w:rsidR="00684B9C" w:rsidRPr="00F73494">
        <w:rPr>
          <w:rStyle w:val="Appelnotedebasdep"/>
          <w:rFonts w:ascii="Traditional Arabic" w:hAnsi="Traditional Arabic" w:cs="Traditional Arabic"/>
          <w:sz w:val="32"/>
          <w:szCs w:val="32"/>
          <w:rtl/>
          <w:lang w:bidi="ar-DZ"/>
        </w:rPr>
        <w:footnoteReference w:id="90"/>
      </w:r>
    </w:p>
    <w:p w14:paraId="011E0AAB" w14:textId="77777777" w:rsidR="00684B9C" w:rsidRPr="005D4265" w:rsidRDefault="00684B9C" w:rsidP="00F73494">
      <w:pPr>
        <w:pStyle w:val="Paragraphedeliste"/>
        <w:numPr>
          <w:ilvl w:val="0"/>
          <w:numId w:val="12"/>
        </w:numPr>
        <w:bidi/>
        <w:spacing w:line="240" w:lineRule="auto"/>
        <w:rPr>
          <w:rFonts w:ascii="Traditional Arabic" w:hAnsi="Traditional Arabic" w:cs="Traditional Arabic"/>
          <w:b/>
          <w:bCs/>
          <w:sz w:val="32"/>
          <w:szCs w:val="32"/>
          <w:rtl/>
          <w:lang w:bidi="ar-DZ"/>
        </w:rPr>
      </w:pPr>
      <w:r w:rsidRPr="005D4265">
        <w:rPr>
          <w:rFonts w:ascii="Traditional Arabic" w:hAnsi="Traditional Arabic" w:cs="Traditional Arabic"/>
          <w:b/>
          <w:bCs/>
          <w:sz w:val="32"/>
          <w:szCs w:val="32"/>
          <w:rtl/>
          <w:lang w:bidi="ar-DZ"/>
        </w:rPr>
        <w:t>الأفعال الماضية</w:t>
      </w:r>
      <w:r w:rsidRPr="005D4265">
        <w:rPr>
          <w:rFonts w:ascii="Traditional Arabic" w:hAnsi="Traditional Arabic" w:cs="Traditional Arabic"/>
          <w:b/>
          <w:bCs/>
          <w:sz w:val="32"/>
          <w:szCs w:val="32"/>
          <w:lang w:bidi="ar-DZ"/>
        </w:rPr>
        <w:t>:</w:t>
      </w:r>
    </w:p>
    <w:p w14:paraId="788BF91E" w14:textId="08FE356C" w:rsidR="00684B9C" w:rsidRPr="00F73494" w:rsidRDefault="00684B9C" w:rsidP="00F73494">
      <w:pPr>
        <w:bidi/>
        <w:spacing w:line="240" w:lineRule="auto"/>
        <w:rPr>
          <w:rFonts w:ascii="Traditional Arabic" w:hAnsi="Traditional Arabic" w:cs="Traditional Arabic"/>
          <w:sz w:val="32"/>
          <w:szCs w:val="32"/>
          <w:rtl/>
          <w:lang w:bidi="ar-DZ"/>
        </w:rPr>
      </w:pPr>
      <w:r w:rsidRPr="00F73494">
        <w:rPr>
          <w:rFonts w:ascii="Traditional Arabic" w:hAnsi="Traditional Arabic" w:cs="Traditional Arabic"/>
          <w:sz w:val="32"/>
          <w:szCs w:val="32"/>
          <w:rtl/>
          <w:lang w:bidi="ar-DZ"/>
        </w:rPr>
        <w:t xml:space="preserve">هو ما دل على معنى في نفسه مقترن بالزمان </w:t>
      </w:r>
      <w:r w:rsidR="00E702DD" w:rsidRPr="00F73494">
        <w:rPr>
          <w:rFonts w:ascii="Traditional Arabic" w:hAnsi="Traditional Arabic" w:cs="Traditional Arabic" w:hint="cs"/>
          <w:sz w:val="32"/>
          <w:szCs w:val="32"/>
          <w:rtl/>
          <w:lang w:bidi="ar-DZ"/>
        </w:rPr>
        <w:t>الماضي.</w:t>
      </w:r>
      <w:r w:rsidRPr="00F73494">
        <w:rPr>
          <w:rStyle w:val="Appelnotedebasdep"/>
          <w:rFonts w:ascii="Traditional Arabic" w:hAnsi="Traditional Arabic" w:cs="Traditional Arabic"/>
          <w:sz w:val="32"/>
          <w:szCs w:val="32"/>
          <w:rtl/>
          <w:lang w:bidi="ar-DZ"/>
        </w:rPr>
        <w:footnoteReference w:id="91"/>
      </w:r>
    </w:p>
    <w:p w14:paraId="2CE0DA2E" w14:textId="77777777" w:rsidR="00684B9C" w:rsidRPr="005D4265" w:rsidRDefault="00684B9C" w:rsidP="00F73494">
      <w:pPr>
        <w:pStyle w:val="Paragraphedeliste"/>
        <w:numPr>
          <w:ilvl w:val="0"/>
          <w:numId w:val="12"/>
        </w:numPr>
        <w:bidi/>
        <w:spacing w:line="240" w:lineRule="auto"/>
        <w:rPr>
          <w:rFonts w:ascii="Traditional Arabic" w:hAnsi="Traditional Arabic" w:cs="Traditional Arabic"/>
          <w:b/>
          <w:bCs/>
          <w:sz w:val="32"/>
          <w:szCs w:val="32"/>
          <w:rtl/>
          <w:lang w:bidi="ar-DZ"/>
        </w:rPr>
      </w:pPr>
      <w:r w:rsidRPr="005D4265">
        <w:rPr>
          <w:rFonts w:ascii="Traditional Arabic" w:hAnsi="Traditional Arabic" w:cs="Traditional Arabic"/>
          <w:b/>
          <w:bCs/>
          <w:sz w:val="32"/>
          <w:szCs w:val="32"/>
          <w:rtl/>
          <w:lang w:bidi="ar-DZ"/>
        </w:rPr>
        <w:t xml:space="preserve">الأفعال المضارعة: </w:t>
      </w:r>
    </w:p>
    <w:p w14:paraId="491ED37A" w14:textId="03C5C77F" w:rsidR="00684B9C" w:rsidRPr="00F73494" w:rsidRDefault="00684B9C" w:rsidP="00F73494">
      <w:pPr>
        <w:bidi/>
        <w:spacing w:line="240" w:lineRule="auto"/>
        <w:rPr>
          <w:rFonts w:ascii="Traditional Arabic" w:hAnsi="Traditional Arabic" w:cs="Traditional Arabic"/>
          <w:sz w:val="32"/>
          <w:szCs w:val="32"/>
          <w:rtl/>
          <w:lang w:bidi="ar-DZ"/>
        </w:rPr>
      </w:pPr>
      <w:r w:rsidRPr="00F73494">
        <w:rPr>
          <w:rFonts w:ascii="Traditional Arabic" w:hAnsi="Traditional Arabic" w:cs="Traditional Arabic"/>
          <w:sz w:val="32"/>
          <w:szCs w:val="32"/>
          <w:rtl/>
          <w:lang w:bidi="ar-DZ"/>
        </w:rPr>
        <w:t xml:space="preserve">ما دل على معنى في نفسه مقترن بزمان يحتمل الحال </w:t>
      </w:r>
      <w:r w:rsidR="00E702DD" w:rsidRPr="00F73494">
        <w:rPr>
          <w:rFonts w:ascii="Traditional Arabic" w:hAnsi="Traditional Arabic" w:cs="Traditional Arabic" w:hint="cs"/>
          <w:sz w:val="32"/>
          <w:szCs w:val="32"/>
          <w:rtl/>
          <w:lang w:bidi="ar-DZ"/>
        </w:rPr>
        <w:t>والاستقبال</w:t>
      </w:r>
      <w:r w:rsidRPr="00F73494">
        <w:rPr>
          <w:rFonts w:ascii="Traditional Arabic" w:hAnsi="Traditional Arabic" w:cs="Traditional Arabic"/>
          <w:sz w:val="32"/>
          <w:szCs w:val="32"/>
          <w:lang w:bidi="ar-DZ"/>
        </w:rPr>
        <w:t>.</w:t>
      </w:r>
      <w:r w:rsidRPr="00F73494">
        <w:rPr>
          <w:rStyle w:val="Appelnotedebasdep"/>
          <w:rFonts w:ascii="Traditional Arabic" w:hAnsi="Traditional Arabic" w:cs="Traditional Arabic"/>
          <w:sz w:val="32"/>
          <w:szCs w:val="32"/>
          <w:lang w:bidi="ar-DZ"/>
        </w:rPr>
        <w:footnoteReference w:id="92"/>
      </w:r>
    </w:p>
    <w:p w14:paraId="3EA3D513" w14:textId="77777777" w:rsidR="00684B9C" w:rsidRPr="005D4265" w:rsidRDefault="00684B9C" w:rsidP="00F73494">
      <w:pPr>
        <w:pStyle w:val="Paragraphedeliste"/>
        <w:numPr>
          <w:ilvl w:val="0"/>
          <w:numId w:val="12"/>
        </w:numPr>
        <w:bidi/>
        <w:spacing w:line="240" w:lineRule="auto"/>
        <w:rPr>
          <w:rFonts w:ascii="Traditional Arabic" w:hAnsi="Traditional Arabic" w:cs="Traditional Arabic"/>
          <w:b/>
          <w:bCs/>
          <w:sz w:val="32"/>
          <w:szCs w:val="32"/>
          <w:rtl/>
          <w:lang w:bidi="ar-DZ"/>
        </w:rPr>
      </w:pPr>
      <w:r w:rsidRPr="005D4265">
        <w:rPr>
          <w:rFonts w:ascii="Traditional Arabic" w:hAnsi="Traditional Arabic" w:cs="Traditional Arabic"/>
          <w:b/>
          <w:bCs/>
          <w:sz w:val="32"/>
          <w:szCs w:val="32"/>
          <w:rtl/>
          <w:lang w:bidi="ar-DZ"/>
        </w:rPr>
        <w:t>الأفعال الأمرية:</w:t>
      </w:r>
    </w:p>
    <w:p w14:paraId="2E320701" w14:textId="63131650" w:rsidR="00684B9C" w:rsidRPr="00F73494" w:rsidRDefault="008A1450" w:rsidP="00F73494">
      <w:pPr>
        <w:bidi/>
        <w:spacing w:line="240" w:lineRule="auto"/>
        <w:rPr>
          <w:rFonts w:ascii="Traditional Arabic" w:hAnsi="Traditional Arabic" w:cs="Traditional Arabic"/>
          <w:sz w:val="32"/>
          <w:szCs w:val="32"/>
          <w:rtl/>
          <w:lang w:bidi="ar-DZ"/>
        </w:rPr>
      </w:pPr>
      <w:r w:rsidRPr="00F73494">
        <w:rPr>
          <w:rFonts w:ascii="Traditional Arabic" w:hAnsi="Traditional Arabic" w:cs="Traditional Arabic" w:hint="cs"/>
          <w:sz w:val="32"/>
          <w:szCs w:val="32"/>
          <w:rtl/>
          <w:lang w:bidi="ar-DZ"/>
        </w:rPr>
        <w:t>ما د</w:t>
      </w:r>
      <w:r w:rsidRPr="00F73494">
        <w:rPr>
          <w:rFonts w:ascii="Traditional Arabic" w:hAnsi="Traditional Arabic" w:cs="Traditional Arabic" w:hint="eastAsia"/>
          <w:sz w:val="32"/>
          <w:szCs w:val="32"/>
          <w:rtl/>
          <w:lang w:bidi="ar-DZ"/>
        </w:rPr>
        <w:t>ل</w:t>
      </w:r>
      <w:r w:rsidR="00684B9C" w:rsidRPr="00F73494">
        <w:rPr>
          <w:rFonts w:ascii="Traditional Arabic" w:hAnsi="Traditional Arabic" w:cs="Traditional Arabic"/>
          <w:sz w:val="32"/>
          <w:szCs w:val="32"/>
          <w:rtl/>
          <w:lang w:bidi="ar-DZ"/>
        </w:rPr>
        <w:t xml:space="preserve"> على طلب </w:t>
      </w:r>
      <w:r w:rsidRPr="00F73494">
        <w:rPr>
          <w:rFonts w:ascii="Traditional Arabic" w:hAnsi="Traditional Arabic" w:cs="Traditional Arabic" w:hint="cs"/>
          <w:sz w:val="32"/>
          <w:szCs w:val="32"/>
          <w:rtl/>
          <w:lang w:bidi="ar-DZ"/>
        </w:rPr>
        <w:t>وقوع</w:t>
      </w:r>
      <w:r w:rsidR="00684B9C" w:rsidRPr="00F73494">
        <w:rPr>
          <w:rFonts w:ascii="Traditional Arabic" w:hAnsi="Traditional Arabic" w:cs="Traditional Arabic"/>
          <w:sz w:val="32"/>
          <w:szCs w:val="32"/>
          <w:rtl/>
          <w:lang w:bidi="ar-DZ"/>
        </w:rPr>
        <w:t xml:space="preserve"> الفعل من الفاعل المخاطب بغير لام الأمر تلجئ </w:t>
      </w:r>
      <w:r w:rsidR="00E702DD" w:rsidRPr="00F73494">
        <w:rPr>
          <w:rFonts w:ascii="Traditional Arabic" w:hAnsi="Traditional Arabic" w:cs="Traditional Arabic" w:hint="cs"/>
          <w:sz w:val="32"/>
          <w:szCs w:val="32"/>
          <w:rtl/>
          <w:lang w:bidi="ar-DZ"/>
        </w:rPr>
        <w:t>واجتهد</w:t>
      </w:r>
      <w:r w:rsidR="00684B9C" w:rsidRPr="00F73494">
        <w:rPr>
          <w:rFonts w:ascii="Traditional Arabic" w:hAnsi="Traditional Arabic" w:cs="Traditional Arabic"/>
          <w:sz w:val="32"/>
          <w:szCs w:val="32"/>
          <w:rtl/>
          <w:lang w:bidi="ar-DZ"/>
        </w:rPr>
        <w:t xml:space="preserve"> </w:t>
      </w:r>
      <w:r w:rsidR="00E702DD" w:rsidRPr="00F73494">
        <w:rPr>
          <w:rFonts w:ascii="Traditional Arabic" w:hAnsi="Traditional Arabic" w:cs="Traditional Arabic" w:hint="cs"/>
          <w:sz w:val="32"/>
          <w:szCs w:val="32"/>
          <w:rtl/>
          <w:lang w:bidi="ar-DZ"/>
        </w:rPr>
        <w:t>وتعلم</w:t>
      </w:r>
      <w:r w:rsidRPr="00F73494">
        <w:rPr>
          <w:rFonts w:ascii="Traditional Arabic" w:hAnsi="Traditional Arabic" w:cs="Traditional Arabic" w:hint="cs"/>
          <w:sz w:val="32"/>
          <w:szCs w:val="32"/>
          <w:rtl/>
          <w:lang w:bidi="ar-DZ"/>
        </w:rPr>
        <w:t>.</w:t>
      </w:r>
      <w:r w:rsidR="00684B9C" w:rsidRPr="00F73494">
        <w:rPr>
          <w:rStyle w:val="Appelnotedebasdep"/>
          <w:rFonts w:ascii="Traditional Arabic" w:hAnsi="Traditional Arabic" w:cs="Traditional Arabic"/>
          <w:sz w:val="32"/>
          <w:szCs w:val="32"/>
          <w:rtl/>
          <w:lang w:bidi="ar-DZ"/>
        </w:rPr>
        <w:footnoteReference w:id="93"/>
      </w:r>
    </w:p>
    <w:p w14:paraId="504387AE" w14:textId="77777777" w:rsidR="00684B9C" w:rsidRPr="00E702DD" w:rsidRDefault="00684B9C" w:rsidP="00F73494">
      <w:pPr>
        <w:bidi/>
        <w:spacing w:line="240" w:lineRule="auto"/>
        <w:rPr>
          <w:rFonts w:ascii="Traditional Arabic" w:hAnsi="Traditional Arabic" w:cs="Traditional Arabic"/>
          <w:b/>
          <w:bCs/>
          <w:sz w:val="32"/>
          <w:szCs w:val="32"/>
          <w:rtl/>
          <w:lang w:bidi="ar-DZ"/>
        </w:rPr>
      </w:pPr>
      <w:r w:rsidRPr="00E702DD">
        <w:rPr>
          <w:rFonts w:ascii="Traditional Arabic" w:hAnsi="Traditional Arabic" w:cs="Traditional Arabic"/>
          <w:b/>
          <w:bCs/>
          <w:sz w:val="32"/>
          <w:szCs w:val="32"/>
          <w:rtl/>
          <w:lang w:bidi="ar-DZ"/>
        </w:rPr>
        <w:t>أنماط الجملة:</w:t>
      </w:r>
    </w:p>
    <w:p w14:paraId="5980CBD7" w14:textId="26A8365D" w:rsidR="00684B9C" w:rsidRPr="00F73494" w:rsidRDefault="00684B9C" w:rsidP="008A1450">
      <w:pPr>
        <w:bidi/>
        <w:spacing w:line="240" w:lineRule="auto"/>
        <w:rPr>
          <w:rFonts w:ascii="Traditional Arabic" w:hAnsi="Traditional Arabic" w:cs="Traditional Arabic"/>
          <w:sz w:val="32"/>
          <w:szCs w:val="32"/>
          <w:rtl/>
          <w:lang w:bidi="ar-DZ"/>
        </w:rPr>
      </w:pPr>
      <w:r w:rsidRPr="00F73494">
        <w:rPr>
          <w:rFonts w:ascii="Traditional Arabic" w:hAnsi="Traditional Arabic" w:cs="Traditional Arabic"/>
          <w:sz w:val="32"/>
          <w:szCs w:val="32"/>
          <w:rtl/>
          <w:lang w:bidi="ar-DZ"/>
        </w:rPr>
        <w:lastRenderedPageBreak/>
        <w:t xml:space="preserve">تعني كلمة جملة في اللغة العربية التجمع في مقابلة التفرق </w:t>
      </w:r>
      <w:r w:rsidR="00E702DD" w:rsidRPr="00F73494">
        <w:rPr>
          <w:rFonts w:ascii="Traditional Arabic" w:hAnsi="Traditional Arabic" w:cs="Traditional Arabic" w:hint="cs"/>
          <w:sz w:val="32"/>
          <w:szCs w:val="32"/>
          <w:rtl/>
          <w:lang w:bidi="ar-DZ"/>
        </w:rPr>
        <w:t>ومن</w:t>
      </w:r>
      <w:r w:rsidRPr="00F73494">
        <w:rPr>
          <w:rFonts w:ascii="Traditional Arabic" w:hAnsi="Traditional Arabic" w:cs="Traditional Arabic"/>
          <w:sz w:val="32"/>
          <w:szCs w:val="32"/>
          <w:rtl/>
          <w:lang w:bidi="ar-DZ"/>
        </w:rPr>
        <w:t xml:space="preserve"> هنا أطلقوا كلمة جملة على جماعة كل شيء </w:t>
      </w:r>
      <w:r w:rsidR="00E702DD" w:rsidRPr="00F73494">
        <w:rPr>
          <w:rFonts w:ascii="Traditional Arabic" w:hAnsi="Traditional Arabic" w:cs="Traditional Arabic" w:hint="cs"/>
          <w:sz w:val="32"/>
          <w:szCs w:val="32"/>
          <w:rtl/>
          <w:lang w:bidi="ar-DZ"/>
        </w:rPr>
        <w:t>وقالوا</w:t>
      </w:r>
      <w:r w:rsidR="008A1450" w:rsidRPr="00F73494">
        <w:rPr>
          <w:rFonts w:ascii="Traditional Arabic" w:hAnsi="Traditional Arabic" w:cs="Traditional Arabic" w:hint="cs"/>
          <w:sz w:val="32"/>
          <w:szCs w:val="32"/>
          <w:rtl/>
          <w:lang w:bidi="ar-DZ"/>
        </w:rPr>
        <w:t>:</w:t>
      </w:r>
      <w:r w:rsidRPr="00F73494">
        <w:rPr>
          <w:rFonts w:ascii="Traditional Arabic" w:hAnsi="Traditional Arabic" w:cs="Traditional Arabic"/>
          <w:sz w:val="32"/>
          <w:szCs w:val="32"/>
          <w:rtl/>
          <w:lang w:bidi="ar-DZ"/>
        </w:rPr>
        <w:t xml:space="preserve"> اخذ الشيء جملة </w:t>
      </w:r>
      <w:r w:rsidR="00E702DD" w:rsidRPr="00F73494">
        <w:rPr>
          <w:rFonts w:ascii="Traditional Arabic" w:hAnsi="Traditional Arabic" w:cs="Traditional Arabic" w:hint="cs"/>
          <w:sz w:val="32"/>
          <w:szCs w:val="32"/>
          <w:rtl/>
          <w:lang w:bidi="ar-DZ"/>
        </w:rPr>
        <w:t>وباعه</w:t>
      </w:r>
      <w:r w:rsidRPr="00F73494">
        <w:rPr>
          <w:rFonts w:ascii="Traditional Arabic" w:hAnsi="Traditional Arabic" w:cs="Traditional Arabic"/>
          <w:sz w:val="32"/>
          <w:szCs w:val="32"/>
          <w:rtl/>
          <w:lang w:bidi="ar-DZ"/>
        </w:rPr>
        <w:t xml:space="preserve"> جملة أي متجمعا لا </w:t>
      </w:r>
      <w:r w:rsidR="008A1450" w:rsidRPr="00F73494">
        <w:rPr>
          <w:rFonts w:ascii="Traditional Arabic" w:hAnsi="Traditional Arabic" w:cs="Traditional Arabic" w:hint="cs"/>
          <w:sz w:val="32"/>
          <w:szCs w:val="32"/>
          <w:rtl/>
          <w:lang w:bidi="ar-DZ"/>
        </w:rPr>
        <w:t>متفرقا.</w:t>
      </w:r>
      <w:r w:rsidRPr="00F73494">
        <w:rPr>
          <w:rStyle w:val="Appelnotedebasdep"/>
          <w:rFonts w:ascii="Traditional Arabic" w:hAnsi="Traditional Arabic" w:cs="Traditional Arabic"/>
          <w:sz w:val="32"/>
          <w:szCs w:val="32"/>
          <w:rtl/>
          <w:lang w:bidi="ar-DZ"/>
        </w:rPr>
        <w:footnoteReference w:id="94"/>
      </w:r>
    </w:p>
    <w:p w14:paraId="3D18DA16" w14:textId="77777777" w:rsidR="00684B9C" w:rsidRPr="008A1450" w:rsidRDefault="00684B9C" w:rsidP="00F73494">
      <w:pPr>
        <w:bidi/>
        <w:spacing w:line="240" w:lineRule="auto"/>
        <w:rPr>
          <w:rFonts w:ascii="Traditional Arabic" w:hAnsi="Traditional Arabic" w:cs="Traditional Arabic"/>
          <w:b/>
          <w:bCs/>
          <w:sz w:val="32"/>
          <w:szCs w:val="32"/>
          <w:rtl/>
          <w:lang w:bidi="ar-DZ"/>
        </w:rPr>
      </w:pPr>
      <w:r w:rsidRPr="008A1450">
        <w:rPr>
          <w:rFonts w:ascii="Traditional Arabic" w:hAnsi="Traditional Arabic" w:cs="Traditional Arabic"/>
          <w:b/>
          <w:bCs/>
          <w:sz w:val="32"/>
          <w:szCs w:val="32"/>
          <w:rtl/>
          <w:lang w:bidi="ar-DZ"/>
        </w:rPr>
        <w:t>الجملة الفعلية:</w:t>
      </w:r>
    </w:p>
    <w:p w14:paraId="7D7355CE" w14:textId="73AB549B" w:rsidR="00684B9C" w:rsidRPr="00F73494" w:rsidRDefault="00684B9C" w:rsidP="00F73494">
      <w:pPr>
        <w:bidi/>
        <w:spacing w:line="240" w:lineRule="auto"/>
        <w:rPr>
          <w:rFonts w:ascii="Traditional Arabic" w:hAnsi="Traditional Arabic" w:cs="Traditional Arabic"/>
          <w:sz w:val="32"/>
          <w:szCs w:val="32"/>
          <w:rtl/>
          <w:lang w:bidi="ar-DZ"/>
        </w:rPr>
      </w:pPr>
      <w:r w:rsidRPr="00F73494">
        <w:rPr>
          <w:rFonts w:ascii="Traditional Arabic" w:hAnsi="Traditional Arabic" w:cs="Traditional Arabic"/>
          <w:sz w:val="32"/>
          <w:szCs w:val="32"/>
          <w:rtl/>
          <w:lang w:bidi="ar-DZ"/>
        </w:rPr>
        <w:t xml:space="preserve"> هي الجملة المكونة من فعل وفاعل </w:t>
      </w:r>
      <w:r w:rsidR="008A1450" w:rsidRPr="00F73494">
        <w:rPr>
          <w:rFonts w:ascii="Traditional Arabic" w:hAnsi="Traditional Arabic" w:cs="Traditional Arabic" w:hint="cs"/>
          <w:sz w:val="32"/>
          <w:szCs w:val="32"/>
          <w:rtl/>
          <w:lang w:bidi="ar-DZ"/>
        </w:rPr>
        <w:t>ومفعول</w:t>
      </w:r>
      <w:r w:rsidRPr="00F73494">
        <w:rPr>
          <w:rFonts w:ascii="Traditional Arabic" w:hAnsi="Traditional Arabic" w:cs="Traditional Arabic"/>
          <w:sz w:val="32"/>
          <w:szCs w:val="32"/>
          <w:rtl/>
          <w:lang w:bidi="ar-DZ"/>
        </w:rPr>
        <w:t xml:space="preserve"> به يكون الفعل </w:t>
      </w:r>
      <w:r w:rsidR="00E702DD" w:rsidRPr="00F73494">
        <w:rPr>
          <w:rFonts w:ascii="Traditional Arabic" w:hAnsi="Traditional Arabic" w:cs="Traditional Arabic" w:hint="cs"/>
          <w:sz w:val="32"/>
          <w:szCs w:val="32"/>
          <w:rtl/>
          <w:lang w:bidi="ar-DZ"/>
        </w:rPr>
        <w:t>والفاعل</w:t>
      </w:r>
      <w:r w:rsidRPr="00F73494">
        <w:rPr>
          <w:rFonts w:ascii="Traditional Arabic" w:hAnsi="Traditional Arabic" w:cs="Traditional Arabic"/>
          <w:sz w:val="32"/>
          <w:szCs w:val="32"/>
          <w:rtl/>
          <w:lang w:bidi="ar-DZ"/>
        </w:rPr>
        <w:t xml:space="preserve"> عمدة، بينما المفعول به فضلة".</w:t>
      </w:r>
      <w:r w:rsidRPr="00F73494">
        <w:rPr>
          <w:rStyle w:val="Appelnotedebasdep"/>
          <w:rFonts w:ascii="Traditional Arabic" w:hAnsi="Traditional Arabic" w:cs="Traditional Arabic"/>
          <w:sz w:val="32"/>
          <w:szCs w:val="32"/>
          <w:rtl/>
          <w:lang w:bidi="ar-DZ"/>
        </w:rPr>
        <w:footnoteReference w:id="95"/>
      </w:r>
    </w:p>
    <w:p w14:paraId="4CAFBB8B" w14:textId="77777777" w:rsidR="00684B9C" w:rsidRPr="008A1450" w:rsidRDefault="00684B9C" w:rsidP="00F73494">
      <w:pPr>
        <w:bidi/>
        <w:spacing w:line="240" w:lineRule="auto"/>
        <w:rPr>
          <w:rFonts w:ascii="Traditional Arabic" w:hAnsi="Traditional Arabic" w:cs="Traditional Arabic"/>
          <w:b/>
          <w:bCs/>
          <w:sz w:val="32"/>
          <w:szCs w:val="32"/>
          <w:rtl/>
          <w:lang w:bidi="ar-DZ"/>
        </w:rPr>
      </w:pPr>
      <w:r w:rsidRPr="008A1450">
        <w:rPr>
          <w:rFonts w:ascii="Traditional Arabic" w:hAnsi="Traditional Arabic" w:cs="Traditional Arabic"/>
          <w:b/>
          <w:bCs/>
          <w:sz w:val="32"/>
          <w:szCs w:val="32"/>
          <w:rtl/>
          <w:lang w:bidi="ar-DZ"/>
        </w:rPr>
        <w:t>الجملة الاسمية:</w:t>
      </w:r>
    </w:p>
    <w:p w14:paraId="0CBA9925" w14:textId="1B4454D6" w:rsidR="00684B9C" w:rsidRPr="00F73494" w:rsidRDefault="00684B9C" w:rsidP="00F73494">
      <w:pPr>
        <w:bidi/>
        <w:spacing w:line="240" w:lineRule="auto"/>
        <w:rPr>
          <w:rFonts w:ascii="Traditional Arabic" w:hAnsi="Traditional Arabic" w:cs="Traditional Arabic"/>
          <w:sz w:val="32"/>
          <w:szCs w:val="32"/>
          <w:rtl/>
          <w:lang w:bidi="ar-DZ"/>
        </w:rPr>
      </w:pPr>
      <w:r w:rsidRPr="00F73494">
        <w:rPr>
          <w:rFonts w:ascii="Traditional Arabic" w:hAnsi="Traditional Arabic" w:cs="Traditional Arabic"/>
          <w:sz w:val="32"/>
          <w:szCs w:val="32"/>
          <w:rtl/>
          <w:lang w:bidi="ar-DZ"/>
        </w:rPr>
        <w:t xml:space="preserve">"هي الجملة المكونة من مبتدأ وخبر وصفة للخبر يكون المبتدأ </w:t>
      </w:r>
      <w:r w:rsidR="008A1450" w:rsidRPr="00F73494">
        <w:rPr>
          <w:rFonts w:ascii="Traditional Arabic" w:hAnsi="Traditional Arabic" w:cs="Traditional Arabic" w:hint="cs"/>
          <w:sz w:val="32"/>
          <w:szCs w:val="32"/>
          <w:rtl/>
          <w:lang w:bidi="ar-DZ"/>
        </w:rPr>
        <w:t>والخبر</w:t>
      </w:r>
      <w:r w:rsidRPr="00F73494">
        <w:rPr>
          <w:rFonts w:ascii="Traditional Arabic" w:hAnsi="Traditional Arabic" w:cs="Traditional Arabic"/>
          <w:sz w:val="32"/>
          <w:szCs w:val="32"/>
          <w:rtl/>
          <w:lang w:bidi="ar-DZ"/>
        </w:rPr>
        <w:t xml:space="preserve"> فيها عمدة، بينما الصفة فضلة "</w:t>
      </w:r>
      <w:r w:rsidRPr="00F73494">
        <w:rPr>
          <w:rStyle w:val="Appelnotedebasdep"/>
          <w:rFonts w:ascii="Traditional Arabic" w:hAnsi="Traditional Arabic" w:cs="Traditional Arabic"/>
          <w:sz w:val="32"/>
          <w:szCs w:val="32"/>
          <w:rtl/>
          <w:lang w:bidi="ar-DZ"/>
        </w:rPr>
        <w:footnoteReference w:id="96"/>
      </w:r>
      <w:r w:rsidRPr="00F73494">
        <w:rPr>
          <w:rFonts w:ascii="Traditional Arabic" w:hAnsi="Traditional Arabic" w:cs="Traditional Arabic"/>
          <w:sz w:val="32"/>
          <w:szCs w:val="32"/>
          <w:rtl/>
          <w:lang w:bidi="ar-DZ"/>
        </w:rPr>
        <w:t xml:space="preserve">، </w:t>
      </w:r>
      <w:r w:rsidR="00E702DD" w:rsidRPr="00F73494">
        <w:rPr>
          <w:rFonts w:ascii="Traditional Arabic" w:hAnsi="Traditional Arabic" w:cs="Traditional Arabic" w:hint="cs"/>
          <w:sz w:val="32"/>
          <w:szCs w:val="32"/>
          <w:rtl/>
          <w:lang w:bidi="ar-DZ"/>
        </w:rPr>
        <w:t>والجملة</w:t>
      </w:r>
      <w:r w:rsidRPr="00F73494">
        <w:rPr>
          <w:rFonts w:ascii="Traditional Arabic" w:hAnsi="Traditional Arabic" w:cs="Traditional Arabic"/>
          <w:sz w:val="32"/>
          <w:szCs w:val="32"/>
          <w:rtl/>
          <w:lang w:bidi="ar-DZ"/>
        </w:rPr>
        <w:t xml:space="preserve"> الاسمية نوعان مثبتة </w:t>
      </w:r>
      <w:r w:rsidR="00E702DD" w:rsidRPr="00F73494">
        <w:rPr>
          <w:rFonts w:ascii="Traditional Arabic" w:hAnsi="Traditional Arabic" w:cs="Traditional Arabic" w:hint="cs"/>
          <w:sz w:val="32"/>
          <w:szCs w:val="32"/>
          <w:rtl/>
          <w:lang w:bidi="ar-DZ"/>
        </w:rPr>
        <w:t>والأخرى</w:t>
      </w:r>
      <w:r w:rsidRPr="00F73494">
        <w:rPr>
          <w:rFonts w:ascii="Traditional Arabic" w:hAnsi="Traditional Arabic" w:cs="Traditional Arabic"/>
          <w:sz w:val="32"/>
          <w:szCs w:val="32"/>
          <w:rtl/>
          <w:lang w:bidi="ar-DZ"/>
        </w:rPr>
        <w:t xml:space="preserve"> اسمية منسوخة </w:t>
      </w:r>
      <w:r w:rsidR="00E702DD" w:rsidRPr="00F73494">
        <w:rPr>
          <w:rFonts w:ascii="Traditional Arabic" w:hAnsi="Traditional Arabic" w:cs="Traditional Arabic" w:hint="cs"/>
          <w:sz w:val="32"/>
          <w:szCs w:val="32"/>
          <w:rtl/>
          <w:lang w:bidi="ar-DZ"/>
        </w:rPr>
        <w:t>ويقصد</w:t>
      </w:r>
      <w:r w:rsidRPr="00F73494">
        <w:rPr>
          <w:rFonts w:ascii="Traditional Arabic" w:hAnsi="Traditional Arabic" w:cs="Traditional Arabic"/>
          <w:sz w:val="32"/>
          <w:szCs w:val="32"/>
          <w:rtl/>
          <w:lang w:bidi="ar-DZ"/>
        </w:rPr>
        <w:t xml:space="preserve"> بالجملة المثبتة هي التي لم تدخل عليها النواسخ و الاسمية المنسوخة هي التي دخلت عليها احد النواسخ.</w:t>
      </w:r>
    </w:p>
    <w:p w14:paraId="6D91C527" w14:textId="77777777" w:rsidR="00684B9C" w:rsidRPr="00F73494" w:rsidRDefault="00684B9C" w:rsidP="00F73494">
      <w:pPr>
        <w:bidi/>
        <w:spacing w:line="240" w:lineRule="auto"/>
        <w:rPr>
          <w:rFonts w:ascii="Traditional Arabic" w:hAnsi="Traditional Arabic" w:cs="Traditional Arabic"/>
          <w:sz w:val="32"/>
          <w:szCs w:val="32"/>
          <w:rtl/>
          <w:lang w:bidi="ar-DZ"/>
        </w:rPr>
      </w:pPr>
      <w:r w:rsidRPr="008A1450">
        <w:rPr>
          <w:rFonts w:ascii="Traditional Arabic" w:hAnsi="Traditional Arabic" w:cs="Traditional Arabic"/>
          <w:b/>
          <w:bCs/>
          <w:sz w:val="32"/>
          <w:szCs w:val="32"/>
          <w:rtl/>
          <w:lang w:bidi="ar-DZ"/>
        </w:rPr>
        <w:t>المستوى الدلالي</w:t>
      </w:r>
      <w:r w:rsidRPr="008A1450">
        <w:rPr>
          <w:rFonts w:ascii="Traditional Arabic" w:hAnsi="Traditional Arabic" w:cs="Traditional Arabic"/>
          <w:b/>
          <w:bCs/>
          <w:sz w:val="32"/>
          <w:szCs w:val="32"/>
          <w:lang w:bidi="ar-DZ"/>
        </w:rPr>
        <w:t>:</w:t>
      </w:r>
      <w:r w:rsidRPr="00F73494">
        <w:rPr>
          <w:rFonts w:ascii="Traditional Arabic" w:hAnsi="Traditional Arabic" w:cs="Traditional Arabic"/>
          <w:sz w:val="32"/>
          <w:szCs w:val="32"/>
          <w:rtl/>
          <w:lang w:bidi="ar-DZ"/>
        </w:rPr>
        <w:t xml:space="preserve"> ويتضمن شرطان كبيران هما </w:t>
      </w:r>
    </w:p>
    <w:p w14:paraId="0C456986" w14:textId="3084060B" w:rsidR="00684B9C" w:rsidRPr="008A1450" w:rsidRDefault="00684B9C" w:rsidP="00F73494">
      <w:pPr>
        <w:pStyle w:val="Paragraphedeliste"/>
        <w:numPr>
          <w:ilvl w:val="0"/>
          <w:numId w:val="15"/>
        </w:numPr>
        <w:bidi/>
        <w:spacing w:line="240" w:lineRule="auto"/>
        <w:rPr>
          <w:rFonts w:ascii="Traditional Arabic" w:hAnsi="Traditional Arabic" w:cs="Traditional Arabic"/>
          <w:b/>
          <w:bCs/>
          <w:sz w:val="32"/>
          <w:szCs w:val="32"/>
          <w:rtl/>
          <w:lang w:bidi="ar-DZ"/>
        </w:rPr>
      </w:pPr>
      <w:r w:rsidRPr="008A1450">
        <w:rPr>
          <w:rFonts w:ascii="Traditional Arabic" w:hAnsi="Traditional Arabic" w:cs="Traditional Arabic"/>
          <w:b/>
          <w:bCs/>
          <w:sz w:val="32"/>
          <w:szCs w:val="32"/>
          <w:rtl/>
          <w:lang w:bidi="ar-DZ"/>
        </w:rPr>
        <w:t>المستوى البلاغي</w:t>
      </w:r>
      <w:r w:rsidRPr="008A1450">
        <w:rPr>
          <w:rFonts w:ascii="Traditional Arabic" w:hAnsi="Traditional Arabic" w:cs="Traditional Arabic"/>
          <w:b/>
          <w:bCs/>
          <w:sz w:val="32"/>
          <w:szCs w:val="32"/>
          <w:lang w:bidi="ar-DZ"/>
        </w:rPr>
        <w:t>:</w:t>
      </w:r>
    </w:p>
    <w:p w14:paraId="5DEDF300" w14:textId="2286B1F1" w:rsidR="00684B9C" w:rsidRPr="00F73494" w:rsidRDefault="00684B9C" w:rsidP="00F73494">
      <w:pPr>
        <w:bidi/>
        <w:spacing w:line="240" w:lineRule="auto"/>
        <w:rPr>
          <w:rFonts w:ascii="Traditional Arabic" w:hAnsi="Traditional Arabic" w:cs="Traditional Arabic"/>
          <w:sz w:val="32"/>
          <w:szCs w:val="32"/>
          <w:rtl/>
          <w:lang w:bidi="ar-DZ"/>
        </w:rPr>
      </w:pPr>
      <w:r w:rsidRPr="00F73494">
        <w:rPr>
          <w:rFonts w:ascii="Traditional Arabic" w:hAnsi="Traditional Arabic" w:cs="Traditional Arabic"/>
          <w:sz w:val="32"/>
          <w:szCs w:val="32"/>
          <w:rtl/>
          <w:lang w:bidi="ar-DZ"/>
        </w:rPr>
        <w:t xml:space="preserve">البلاغة منهج يمس خاصية ملازمة الإنسان هي الكلام </w:t>
      </w:r>
      <w:r w:rsidR="00E702DD" w:rsidRPr="00F73494">
        <w:rPr>
          <w:rFonts w:ascii="Traditional Arabic" w:hAnsi="Traditional Arabic" w:cs="Traditional Arabic" w:hint="cs"/>
          <w:sz w:val="32"/>
          <w:szCs w:val="32"/>
          <w:rtl/>
          <w:lang w:bidi="ar-DZ"/>
        </w:rPr>
        <w:t>وبصفتها</w:t>
      </w:r>
      <w:r w:rsidRPr="00F73494">
        <w:rPr>
          <w:rFonts w:ascii="Traditional Arabic" w:hAnsi="Traditional Arabic" w:cs="Traditional Arabic"/>
          <w:sz w:val="32"/>
          <w:szCs w:val="32"/>
          <w:rtl/>
          <w:lang w:bidi="ar-DZ"/>
        </w:rPr>
        <w:t xml:space="preserve"> منهج فإنها تتميز بمجموعة من القواعد هذه القواعد ليست موصوفة بطريقة تعسفية بل لقد ربط بينها من زوايا نظر قائمة على أساس </w:t>
      </w:r>
      <w:proofErr w:type="gramStart"/>
      <w:r w:rsidRPr="00F73494">
        <w:rPr>
          <w:rFonts w:ascii="Traditional Arabic" w:hAnsi="Traditional Arabic" w:cs="Traditional Arabic"/>
          <w:sz w:val="32"/>
          <w:szCs w:val="32"/>
          <w:rtl/>
          <w:lang w:bidi="ar-DZ"/>
        </w:rPr>
        <w:t>منطقي</w:t>
      </w:r>
      <w:r w:rsidRPr="00F73494">
        <w:rPr>
          <w:rStyle w:val="Appelnotedebasdep"/>
          <w:rFonts w:ascii="Traditional Arabic" w:hAnsi="Traditional Arabic" w:cs="Traditional Arabic"/>
          <w:sz w:val="32"/>
          <w:szCs w:val="32"/>
          <w:rtl/>
          <w:lang w:bidi="ar-DZ"/>
        </w:rPr>
        <w:footnoteReference w:id="97"/>
      </w:r>
      <w:r w:rsidRPr="00F73494">
        <w:rPr>
          <w:rFonts w:ascii="Traditional Arabic" w:hAnsi="Traditional Arabic" w:cs="Traditional Arabic"/>
          <w:sz w:val="32"/>
          <w:szCs w:val="32"/>
          <w:lang w:bidi="ar-DZ"/>
        </w:rPr>
        <w:t>.</w:t>
      </w:r>
      <w:r w:rsidRPr="00F73494">
        <w:rPr>
          <w:rFonts w:ascii="Traditional Arabic" w:hAnsi="Traditional Arabic" w:cs="Traditional Arabic"/>
          <w:sz w:val="32"/>
          <w:szCs w:val="32"/>
          <w:rtl/>
          <w:lang w:bidi="ar-DZ"/>
        </w:rPr>
        <w:t>إن</w:t>
      </w:r>
      <w:proofErr w:type="gramEnd"/>
      <w:r w:rsidRPr="00F73494">
        <w:rPr>
          <w:rFonts w:ascii="Traditional Arabic" w:hAnsi="Traditional Arabic" w:cs="Traditional Arabic"/>
          <w:sz w:val="32"/>
          <w:szCs w:val="32"/>
          <w:rtl/>
          <w:lang w:bidi="ar-DZ"/>
        </w:rPr>
        <w:t xml:space="preserve"> في وصف البلاغة لا يكون الكلام يستحق اسم البلاغة حتى يساق معناه لفظه </w:t>
      </w:r>
      <w:r w:rsidR="00991038" w:rsidRPr="00F73494">
        <w:rPr>
          <w:rFonts w:ascii="Traditional Arabic" w:hAnsi="Traditional Arabic" w:cs="Traditional Arabic" w:hint="cs"/>
          <w:sz w:val="32"/>
          <w:szCs w:val="32"/>
          <w:rtl/>
          <w:lang w:bidi="ar-DZ"/>
        </w:rPr>
        <w:t>ولفظه</w:t>
      </w:r>
      <w:r w:rsidRPr="00F73494">
        <w:rPr>
          <w:rFonts w:ascii="Traditional Arabic" w:hAnsi="Traditional Arabic" w:cs="Traditional Arabic"/>
          <w:sz w:val="32"/>
          <w:szCs w:val="32"/>
          <w:rtl/>
          <w:lang w:bidi="ar-DZ"/>
        </w:rPr>
        <w:t xml:space="preserve"> معناه فلا يكون لفظه إلى سمعك "اسبق من معناه إلى قلبك "</w:t>
      </w:r>
      <w:r w:rsidRPr="00F73494">
        <w:rPr>
          <w:rStyle w:val="Appelnotedebasdep"/>
          <w:rFonts w:ascii="Traditional Arabic" w:hAnsi="Traditional Arabic" w:cs="Traditional Arabic"/>
          <w:sz w:val="32"/>
          <w:szCs w:val="32"/>
          <w:rtl/>
          <w:lang w:bidi="ar-DZ"/>
        </w:rPr>
        <w:footnoteReference w:id="98"/>
      </w:r>
      <w:r w:rsidRPr="00F73494">
        <w:rPr>
          <w:rFonts w:ascii="Traditional Arabic" w:hAnsi="Traditional Arabic" w:cs="Traditional Arabic"/>
          <w:sz w:val="32"/>
          <w:szCs w:val="32"/>
          <w:rtl/>
          <w:lang w:bidi="ar-DZ"/>
        </w:rPr>
        <w:t xml:space="preserve">وفي مفهوم آخر البلاغة قيل للهندي ما </w:t>
      </w:r>
      <w:r w:rsidR="00E702DD" w:rsidRPr="00F73494">
        <w:rPr>
          <w:rFonts w:ascii="Traditional Arabic" w:hAnsi="Traditional Arabic" w:cs="Traditional Arabic" w:hint="cs"/>
          <w:sz w:val="32"/>
          <w:szCs w:val="32"/>
          <w:rtl/>
          <w:lang w:bidi="ar-DZ"/>
        </w:rPr>
        <w:t>البلاغة؟</w:t>
      </w:r>
      <w:r w:rsidRPr="00F73494">
        <w:rPr>
          <w:rFonts w:ascii="Traditional Arabic" w:hAnsi="Traditional Arabic" w:cs="Traditional Arabic"/>
          <w:sz w:val="32"/>
          <w:szCs w:val="32"/>
          <w:rtl/>
          <w:lang w:bidi="ar-DZ"/>
        </w:rPr>
        <w:t xml:space="preserve"> </w:t>
      </w:r>
      <w:r w:rsidR="00E702DD" w:rsidRPr="00F73494">
        <w:rPr>
          <w:rFonts w:ascii="Traditional Arabic" w:hAnsi="Traditional Arabic" w:cs="Traditional Arabic" w:hint="cs"/>
          <w:sz w:val="32"/>
          <w:szCs w:val="32"/>
          <w:rtl/>
          <w:lang w:bidi="ar-DZ"/>
        </w:rPr>
        <w:t>قال:</w:t>
      </w:r>
      <w:r w:rsidRPr="00F73494">
        <w:rPr>
          <w:rFonts w:ascii="Traditional Arabic" w:hAnsi="Traditional Arabic" w:cs="Traditional Arabic"/>
          <w:sz w:val="32"/>
          <w:szCs w:val="32"/>
          <w:rtl/>
          <w:lang w:bidi="ar-DZ"/>
        </w:rPr>
        <w:t xml:space="preserve"> </w:t>
      </w:r>
      <w:proofErr w:type="gramStart"/>
      <w:r w:rsidRPr="00F73494">
        <w:rPr>
          <w:rFonts w:ascii="Traditional Arabic" w:hAnsi="Traditional Arabic" w:cs="Traditional Arabic"/>
          <w:sz w:val="32"/>
          <w:szCs w:val="32"/>
          <w:rtl/>
          <w:lang w:bidi="ar-DZ"/>
        </w:rPr>
        <w:t>وضوح</w:t>
      </w:r>
      <w:proofErr w:type="gramEnd"/>
      <w:r w:rsidRPr="00F73494">
        <w:rPr>
          <w:rFonts w:ascii="Traditional Arabic" w:hAnsi="Traditional Arabic" w:cs="Traditional Arabic"/>
          <w:sz w:val="32"/>
          <w:szCs w:val="32"/>
          <w:rtl/>
          <w:lang w:bidi="ar-DZ"/>
        </w:rPr>
        <w:t xml:space="preserve"> الدلالة </w:t>
      </w:r>
      <w:r w:rsidR="00991038" w:rsidRPr="00F73494">
        <w:rPr>
          <w:rFonts w:ascii="Traditional Arabic" w:hAnsi="Traditional Arabic" w:cs="Traditional Arabic" w:hint="cs"/>
          <w:sz w:val="32"/>
          <w:szCs w:val="32"/>
          <w:rtl/>
          <w:lang w:bidi="ar-DZ"/>
        </w:rPr>
        <w:t>وانتهاز</w:t>
      </w:r>
      <w:r w:rsidRPr="00F73494">
        <w:rPr>
          <w:rFonts w:ascii="Traditional Arabic" w:hAnsi="Traditional Arabic" w:cs="Traditional Arabic"/>
          <w:sz w:val="32"/>
          <w:szCs w:val="32"/>
          <w:rtl/>
          <w:lang w:bidi="ar-DZ"/>
        </w:rPr>
        <w:t xml:space="preserve"> الفرصة و حسن الإشارة.</w:t>
      </w:r>
      <w:r w:rsidRPr="00F73494">
        <w:rPr>
          <w:rStyle w:val="Appelnotedebasdep"/>
          <w:rFonts w:ascii="Traditional Arabic" w:hAnsi="Traditional Arabic" w:cs="Traditional Arabic"/>
          <w:sz w:val="32"/>
          <w:szCs w:val="32"/>
          <w:rtl/>
          <w:lang w:bidi="ar-DZ"/>
        </w:rPr>
        <w:footnoteReference w:id="99"/>
      </w:r>
    </w:p>
    <w:p w14:paraId="0C901F1E" w14:textId="4B88FF07" w:rsidR="00684B9C" w:rsidRPr="00F73494" w:rsidRDefault="00E702DD" w:rsidP="00F73494">
      <w:pPr>
        <w:bidi/>
        <w:spacing w:line="240" w:lineRule="auto"/>
        <w:rPr>
          <w:rFonts w:ascii="Traditional Arabic" w:hAnsi="Traditional Arabic" w:cs="Traditional Arabic"/>
          <w:sz w:val="32"/>
          <w:szCs w:val="32"/>
          <w:rtl/>
          <w:lang w:bidi="ar-DZ"/>
        </w:rPr>
      </w:pPr>
      <w:r w:rsidRPr="008A1450">
        <w:rPr>
          <w:rFonts w:ascii="Traditional Arabic" w:hAnsi="Traditional Arabic" w:cs="Traditional Arabic" w:hint="cs"/>
          <w:b/>
          <w:bCs/>
          <w:sz w:val="32"/>
          <w:szCs w:val="32"/>
          <w:rtl/>
          <w:lang w:bidi="ar-DZ"/>
        </w:rPr>
        <w:t>والمستوى</w:t>
      </w:r>
      <w:r w:rsidR="00684B9C" w:rsidRPr="008A1450">
        <w:rPr>
          <w:rFonts w:ascii="Traditional Arabic" w:hAnsi="Traditional Arabic" w:cs="Traditional Arabic"/>
          <w:b/>
          <w:bCs/>
          <w:sz w:val="32"/>
          <w:szCs w:val="32"/>
          <w:rtl/>
          <w:lang w:bidi="ar-DZ"/>
        </w:rPr>
        <w:t xml:space="preserve"> البلاغي</w:t>
      </w:r>
      <w:r w:rsidR="00684B9C" w:rsidRPr="00F73494">
        <w:rPr>
          <w:rFonts w:ascii="Traditional Arabic" w:hAnsi="Traditional Arabic" w:cs="Traditional Arabic"/>
          <w:sz w:val="32"/>
          <w:szCs w:val="32"/>
          <w:rtl/>
          <w:lang w:bidi="ar-DZ"/>
        </w:rPr>
        <w:t xml:space="preserve"> يشمل في دراسته:</w:t>
      </w:r>
    </w:p>
    <w:p w14:paraId="10068CC1" w14:textId="77777777" w:rsidR="00684B9C" w:rsidRPr="00391934" w:rsidRDefault="00684B9C" w:rsidP="00F73494">
      <w:pPr>
        <w:bidi/>
        <w:spacing w:line="240" w:lineRule="auto"/>
        <w:rPr>
          <w:rFonts w:ascii="Traditional Arabic" w:hAnsi="Traditional Arabic" w:cs="Traditional Arabic"/>
          <w:b/>
          <w:bCs/>
          <w:sz w:val="32"/>
          <w:szCs w:val="32"/>
          <w:rtl/>
          <w:lang w:bidi="ar-DZ"/>
        </w:rPr>
      </w:pPr>
      <w:r w:rsidRPr="00391934">
        <w:rPr>
          <w:rFonts w:ascii="Traditional Arabic" w:hAnsi="Traditional Arabic" w:cs="Traditional Arabic"/>
          <w:b/>
          <w:bCs/>
          <w:sz w:val="32"/>
          <w:szCs w:val="32"/>
          <w:rtl/>
          <w:lang w:bidi="ar-DZ"/>
        </w:rPr>
        <w:t>الصورة البيانية</w:t>
      </w:r>
      <w:r w:rsidRPr="00391934">
        <w:rPr>
          <w:rFonts w:ascii="Traditional Arabic" w:hAnsi="Traditional Arabic" w:cs="Traditional Arabic"/>
          <w:b/>
          <w:bCs/>
          <w:sz w:val="32"/>
          <w:szCs w:val="32"/>
          <w:lang w:bidi="ar-DZ"/>
        </w:rPr>
        <w:t>:</w:t>
      </w:r>
    </w:p>
    <w:p w14:paraId="66528D32" w14:textId="597F5EB6" w:rsidR="00684B9C" w:rsidRPr="00F73494" w:rsidRDefault="00684B9C" w:rsidP="00F73494">
      <w:pPr>
        <w:bidi/>
        <w:spacing w:line="240" w:lineRule="auto"/>
        <w:rPr>
          <w:rFonts w:ascii="Traditional Arabic" w:hAnsi="Traditional Arabic" w:cs="Traditional Arabic"/>
          <w:sz w:val="32"/>
          <w:szCs w:val="32"/>
          <w:rtl/>
          <w:lang w:bidi="ar-DZ"/>
        </w:rPr>
      </w:pPr>
      <w:r w:rsidRPr="00F73494">
        <w:rPr>
          <w:rFonts w:ascii="Traditional Arabic" w:hAnsi="Traditional Arabic" w:cs="Traditional Arabic"/>
          <w:sz w:val="32"/>
          <w:szCs w:val="32"/>
          <w:rtl/>
          <w:lang w:bidi="ar-DZ"/>
        </w:rPr>
        <w:lastRenderedPageBreak/>
        <w:t xml:space="preserve">إن علم البيان </w:t>
      </w:r>
      <w:r w:rsidR="00991038" w:rsidRPr="00F73494">
        <w:rPr>
          <w:rFonts w:ascii="Traditional Arabic" w:hAnsi="Traditional Arabic" w:cs="Traditional Arabic" w:hint="cs"/>
          <w:sz w:val="32"/>
          <w:szCs w:val="32"/>
          <w:rtl/>
          <w:lang w:bidi="ar-DZ"/>
        </w:rPr>
        <w:t>أحد</w:t>
      </w:r>
      <w:r w:rsidRPr="00F73494">
        <w:rPr>
          <w:rFonts w:ascii="Traditional Arabic" w:hAnsi="Traditional Arabic" w:cs="Traditional Arabic"/>
          <w:sz w:val="32"/>
          <w:szCs w:val="32"/>
          <w:rtl/>
          <w:lang w:bidi="ar-DZ"/>
        </w:rPr>
        <w:t xml:space="preserve"> أقسام البلاغة و هو " إيراد المعنى الواحد بطرق مختلفة في وضوح الدلالة عليه كالاستعارة و الكناية و </w:t>
      </w:r>
      <w:proofErr w:type="gramStart"/>
      <w:r w:rsidRPr="00F73494">
        <w:rPr>
          <w:rFonts w:ascii="Traditional Arabic" w:hAnsi="Traditional Arabic" w:cs="Traditional Arabic"/>
          <w:sz w:val="32"/>
          <w:szCs w:val="32"/>
          <w:rtl/>
          <w:lang w:bidi="ar-DZ"/>
        </w:rPr>
        <w:t xml:space="preserve">غيرها </w:t>
      </w:r>
      <w:r w:rsidRPr="00F73494">
        <w:rPr>
          <w:rStyle w:val="Appelnotedebasdep"/>
          <w:rFonts w:ascii="Traditional Arabic" w:hAnsi="Traditional Arabic" w:cs="Traditional Arabic"/>
          <w:sz w:val="32"/>
          <w:szCs w:val="32"/>
          <w:rtl/>
          <w:lang w:bidi="ar-DZ"/>
        </w:rPr>
        <w:footnoteReference w:id="100"/>
      </w:r>
      <w:r w:rsidRPr="00F73494">
        <w:rPr>
          <w:rFonts w:ascii="Traditional Arabic" w:hAnsi="Traditional Arabic" w:cs="Traditional Arabic"/>
          <w:sz w:val="32"/>
          <w:szCs w:val="32"/>
          <w:rtl/>
          <w:lang w:bidi="ar-DZ"/>
        </w:rPr>
        <w:t>"و</w:t>
      </w:r>
      <w:proofErr w:type="gramEnd"/>
      <w:r w:rsidRPr="00F73494">
        <w:rPr>
          <w:rFonts w:ascii="Traditional Arabic" w:hAnsi="Traditional Arabic" w:cs="Traditional Arabic"/>
          <w:sz w:val="32"/>
          <w:szCs w:val="32"/>
          <w:rtl/>
          <w:lang w:bidi="ar-DZ"/>
        </w:rPr>
        <w:t xml:space="preserve"> الصورة البيانية تشمل العناصر </w:t>
      </w:r>
      <w:r w:rsidR="008A1450" w:rsidRPr="00F73494">
        <w:rPr>
          <w:rFonts w:ascii="Traditional Arabic" w:hAnsi="Traditional Arabic" w:cs="Traditional Arabic" w:hint="cs"/>
          <w:sz w:val="32"/>
          <w:szCs w:val="32"/>
          <w:rtl/>
          <w:lang w:bidi="ar-DZ"/>
        </w:rPr>
        <w:t>التالية:</w:t>
      </w:r>
    </w:p>
    <w:p w14:paraId="07FFA324" w14:textId="77777777" w:rsidR="00684B9C" w:rsidRPr="00F73494" w:rsidRDefault="00684B9C" w:rsidP="00F73494">
      <w:pPr>
        <w:pStyle w:val="Paragraphedeliste"/>
        <w:numPr>
          <w:ilvl w:val="0"/>
          <w:numId w:val="13"/>
        </w:numPr>
        <w:bidi/>
        <w:spacing w:line="240" w:lineRule="auto"/>
        <w:rPr>
          <w:rFonts w:ascii="Traditional Arabic" w:hAnsi="Traditional Arabic" w:cs="Traditional Arabic"/>
          <w:sz w:val="32"/>
          <w:szCs w:val="32"/>
          <w:lang w:bidi="ar-DZ"/>
        </w:rPr>
      </w:pPr>
      <w:r w:rsidRPr="00F73494">
        <w:rPr>
          <w:rFonts w:ascii="Traditional Arabic" w:hAnsi="Traditional Arabic" w:cs="Traditional Arabic"/>
          <w:sz w:val="32"/>
          <w:szCs w:val="32"/>
          <w:rtl/>
          <w:lang w:bidi="ar-DZ"/>
        </w:rPr>
        <w:t xml:space="preserve">الاستعارة </w:t>
      </w:r>
    </w:p>
    <w:p w14:paraId="752245BC" w14:textId="77777777" w:rsidR="00684B9C" w:rsidRPr="00F73494" w:rsidRDefault="00684B9C" w:rsidP="00F73494">
      <w:pPr>
        <w:pStyle w:val="Paragraphedeliste"/>
        <w:numPr>
          <w:ilvl w:val="0"/>
          <w:numId w:val="13"/>
        </w:numPr>
        <w:bidi/>
        <w:spacing w:line="240" w:lineRule="auto"/>
        <w:rPr>
          <w:rFonts w:ascii="Traditional Arabic" w:hAnsi="Traditional Arabic" w:cs="Traditional Arabic"/>
          <w:sz w:val="32"/>
          <w:szCs w:val="32"/>
          <w:lang w:bidi="ar-DZ"/>
        </w:rPr>
      </w:pPr>
      <w:r w:rsidRPr="00F73494">
        <w:rPr>
          <w:rFonts w:ascii="Traditional Arabic" w:hAnsi="Traditional Arabic" w:cs="Traditional Arabic"/>
          <w:sz w:val="32"/>
          <w:szCs w:val="32"/>
          <w:rtl/>
          <w:lang w:bidi="ar-DZ"/>
        </w:rPr>
        <w:t>الكناية</w:t>
      </w:r>
    </w:p>
    <w:p w14:paraId="3EDA3D33" w14:textId="77777777" w:rsidR="00684B9C" w:rsidRPr="00F73494" w:rsidRDefault="00684B9C" w:rsidP="00F73494">
      <w:pPr>
        <w:pStyle w:val="Paragraphedeliste"/>
        <w:numPr>
          <w:ilvl w:val="0"/>
          <w:numId w:val="13"/>
        </w:numPr>
        <w:bidi/>
        <w:spacing w:line="240" w:lineRule="auto"/>
        <w:rPr>
          <w:rFonts w:ascii="Traditional Arabic" w:hAnsi="Traditional Arabic" w:cs="Traditional Arabic"/>
          <w:sz w:val="32"/>
          <w:szCs w:val="32"/>
          <w:lang w:bidi="ar-DZ"/>
        </w:rPr>
      </w:pPr>
      <w:r w:rsidRPr="00F73494">
        <w:rPr>
          <w:rFonts w:ascii="Traditional Arabic" w:hAnsi="Traditional Arabic" w:cs="Traditional Arabic"/>
          <w:sz w:val="32"/>
          <w:szCs w:val="32"/>
          <w:rtl/>
          <w:lang w:bidi="ar-DZ"/>
        </w:rPr>
        <w:t>الطباق</w:t>
      </w:r>
    </w:p>
    <w:p w14:paraId="556AA9C3" w14:textId="77777777" w:rsidR="00684B9C" w:rsidRPr="00F73494" w:rsidRDefault="00684B9C" w:rsidP="00F73494">
      <w:pPr>
        <w:pStyle w:val="Paragraphedeliste"/>
        <w:numPr>
          <w:ilvl w:val="0"/>
          <w:numId w:val="13"/>
        </w:numPr>
        <w:bidi/>
        <w:spacing w:line="240" w:lineRule="auto"/>
        <w:rPr>
          <w:rFonts w:ascii="Traditional Arabic" w:hAnsi="Traditional Arabic" w:cs="Traditional Arabic"/>
          <w:sz w:val="32"/>
          <w:szCs w:val="32"/>
          <w:lang w:bidi="ar-DZ"/>
        </w:rPr>
      </w:pPr>
      <w:r w:rsidRPr="00F73494">
        <w:rPr>
          <w:rFonts w:ascii="Traditional Arabic" w:hAnsi="Traditional Arabic" w:cs="Traditional Arabic"/>
          <w:sz w:val="32"/>
          <w:szCs w:val="32"/>
          <w:rtl/>
          <w:lang w:bidi="ar-DZ"/>
        </w:rPr>
        <w:t xml:space="preserve">الجناس </w:t>
      </w:r>
    </w:p>
    <w:p w14:paraId="77FF8EAE" w14:textId="77777777" w:rsidR="00684B9C" w:rsidRPr="00F73494" w:rsidRDefault="00684B9C" w:rsidP="00F73494">
      <w:pPr>
        <w:pStyle w:val="Paragraphedeliste"/>
        <w:numPr>
          <w:ilvl w:val="0"/>
          <w:numId w:val="13"/>
        </w:numPr>
        <w:bidi/>
        <w:spacing w:line="240" w:lineRule="auto"/>
        <w:rPr>
          <w:rFonts w:ascii="Traditional Arabic" w:hAnsi="Traditional Arabic" w:cs="Traditional Arabic"/>
          <w:sz w:val="32"/>
          <w:szCs w:val="32"/>
          <w:lang w:bidi="ar-DZ"/>
        </w:rPr>
      </w:pPr>
      <w:r w:rsidRPr="00F73494">
        <w:rPr>
          <w:rFonts w:ascii="Traditional Arabic" w:hAnsi="Traditional Arabic" w:cs="Traditional Arabic"/>
          <w:sz w:val="32"/>
          <w:szCs w:val="32"/>
          <w:rtl/>
          <w:lang w:bidi="ar-DZ"/>
        </w:rPr>
        <w:t xml:space="preserve">التشبيهات </w:t>
      </w:r>
    </w:p>
    <w:p w14:paraId="6718722F" w14:textId="128E68E7" w:rsidR="00D163C9" w:rsidRPr="008A1450" w:rsidRDefault="00E009B0" w:rsidP="00F73494">
      <w:pPr>
        <w:pStyle w:val="Paragraphedeliste"/>
        <w:bidi/>
        <w:spacing w:line="240" w:lineRule="auto"/>
        <w:rPr>
          <w:rFonts w:ascii="Traditional Arabic" w:hAnsi="Traditional Arabic" w:cs="Traditional Arabic"/>
          <w:b/>
          <w:bCs/>
          <w:sz w:val="32"/>
          <w:szCs w:val="32"/>
          <w:rtl/>
          <w:lang w:bidi="ar-DZ"/>
        </w:rPr>
      </w:pPr>
      <w:r w:rsidRPr="008A1450">
        <w:rPr>
          <w:rFonts w:ascii="Traditional Arabic" w:hAnsi="Traditional Arabic" w:cs="Traditional Arabic"/>
          <w:b/>
          <w:bCs/>
          <w:sz w:val="32"/>
          <w:szCs w:val="32"/>
          <w:rtl/>
          <w:lang w:bidi="ar-DZ"/>
        </w:rPr>
        <w:t>المستوى المعجمي (الدلالي):</w:t>
      </w:r>
    </w:p>
    <w:p w14:paraId="78E60EBD" w14:textId="0077E7A5" w:rsidR="00D11455" w:rsidRPr="00F73494" w:rsidRDefault="00E009B0" w:rsidP="00F73494">
      <w:pPr>
        <w:pStyle w:val="Paragraphedeliste"/>
        <w:tabs>
          <w:tab w:val="right" w:pos="8363"/>
        </w:tabs>
        <w:bidi/>
        <w:spacing w:line="240" w:lineRule="auto"/>
        <w:rPr>
          <w:rFonts w:ascii="Traditional Arabic" w:hAnsi="Traditional Arabic" w:cs="Traditional Arabic"/>
          <w:sz w:val="32"/>
          <w:szCs w:val="32"/>
          <w:rtl/>
          <w:lang w:bidi="ar-DZ"/>
        </w:rPr>
      </w:pPr>
      <w:r w:rsidRPr="00F73494">
        <w:rPr>
          <w:rFonts w:ascii="Traditional Arabic" w:hAnsi="Traditional Arabic" w:cs="Traditional Arabic"/>
          <w:sz w:val="32"/>
          <w:szCs w:val="32"/>
          <w:rtl/>
          <w:lang w:bidi="ar-DZ"/>
        </w:rPr>
        <w:t>الحقل الدلالي أو بمفهوم اخر الحقل المعجمي كما اصطلح عليه الكثير من النقاد و البحثين و الفلاسفة ،وهو الاخر مهم أيضا في التحليل الأسلوبي و ركن أساسي لا يمكن الاستغناء عنه ،و في مفهوم له</w:t>
      </w:r>
      <w:r w:rsidR="0087570E" w:rsidRPr="00F73494">
        <w:rPr>
          <w:rFonts w:ascii="Traditional Arabic" w:hAnsi="Traditional Arabic" w:cs="Traditional Arabic"/>
          <w:sz w:val="32"/>
          <w:szCs w:val="32"/>
          <w:rtl/>
          <w:lang w:bidi="ar-DZ"/>
        </w:rPr>
        <w:t xml:space="preserve"> "هو الربط الدلالي لمجموعة من الالفاظ المصنفة تحت موضوع واحد مبدأ تنظيميا مهما في بناء الحقول</w:t>
      </w:r>
      <w:r w:rsidR="006F4D68" w:rsidRPr="00F73494">
        <w:rPr>
          <w:rFonts w:ascii="Traditional Arabic" w:hAnsi="Traditional Arabic" w:cs="Traditional Arabic"/>
          <w:sz w:val="32"/>
          <w:szCs w:val="32"/>
          <w:rtl/>
          <w:lang w:bidi="ar-DZ"/>
        </w:rPr>
        <w:t xml:space="preserve"> الدلالية و بذلك فان الحقل الدلالي يقوم على </w:t>
      </w:r>
      <w:r w:rsidR="008A1450" w:rsidRPr="00F73494">
        <w:rPr>
          <w:rFonts w:ascii="Traditional Arabic" w:hAnsi="Traditional Arabic" w:cs="Traditional Arabic" w:hint="cs"/>
          <w:sz w:val="32"/>
          <w:szCs w:val="32"/>
          <w:rtl/>
          <w:lang w:bidi="ar-DZ"/>
        </w:rPr>
        <w:t>ديناميكي</w:t>
      </w:r>
      <w:r w:rsidR="008A1450" w:rsidRPr="00F73494">
        <w:rPr>
          <w:rFonts w:ascii="Traditional Arabic" w:hAnsi="Traditional Arabic" w:cs="Traditional Arabic" w:hint="eastAsia"/>
          <w:sz w:val="32"/>
          <w:szCs w:val="32"/>
          <w:rtl/>
          <w:lang w:bidi="ar-DZ"/>
        </w:rPr>
        <w:t>ة</w:t>
      </w:r>
      <w:r w:rsidR="006F4D68" w:rsidRPr="00F73494">
        <w:rPr>
          <w:rFonts w:ascii="Traditional Arabic" w:hAnsi="Traditional Arabic" w:cs="Traditional Arabic"/>
          <w:sz w:val="32"/>
          <w:szCs w:val="32"/>
          <w:rtl/>
          <w:lang w:bidi="ar-DZ"/>
        </w:rPr>
        <w:t xml:space="preserve"> داخلية اطلق عليها هدي نصر مصطلح المتضمن الأعلى </w:t>
      </w:r>
      <w:r w:rsidR="00671A4E" w:rsidRPr="00F73494">
        <w:rPr>
          <w:rStyle w:val="Appelnotedebasdep"/>
          <w:rFonts w:ascii="Traditional Arabic" w:hAnsi="Traditional Arabic" w:cs="Traditional Arabic"/>
          <w:sz w:val="32"/>
          <w:szCs w:val="32"/>
          <w:rtl/>
          <w:lang w:bidi="ar-DZ"/>
        </w:rPr>
        <w:footnoteReference w:id="101"/>
      </w:r>
      <w:r w:rsidR="006F4D68" w:rsidRPr="00F73494">
        <w:rPr>
          <w:rFonts w:ascii="Traditional Arabic" w:hAnsi="Traditional Arabic" w:cs="Traditional Arabic"/>
          <w:sz w:val="32"/>
          <w:szCs w:val="32"/>
          <w:rtl/>
          <w:lang w:bidi="ar-DZ"/>
        </w:rPr>
        <w:t xml:space="preserve">"و "البنية الدلالية من صميم الحديث عن التواصل الذي يتحقق في الشعر بطرق تتجاوز حدود الاخبار و الافهام الى تحقيق أكبر قدر من الاثارة الجمالية للغة الشعر التي تسعى في استمرار الى تكثيف دوالها اللسانية مادامت معانيها </w:t>
      </w:r>
      <w:r w:rsidR="008A1450" w:rsidRPr="00F73494">
        <w:rPr>
          <w:rFonts w:ascii="Traditional Arabic" w:hAnsi="Traditional Arabic" w:cs="Traditional Arabic" w:hint="cs"/>
          <w:sz w:val="32"/>
          <w:szCs w:val="32"/>
          <w:rtl/>
          <w:lang w:bidi="ar-DZ"/>
        </w:rPr>
        <w:t>لا توج</w:t>
      </w:r>
      <w:r w:rsidR="008A1450" w:rsidRPr="00F73494">
        <w:rPr>
          <w:rFonts w:ascii="Traditional Arabic" w:hAnsi="Traditional Arabic" w:cs="Traditional Arabic" w:hint="eastAsia"/>
          <w:sz w:val="32"/>
          <w:szCs w:val="32"/>
          <w:rtl/>
          <w:lang w:bidi="ar-DZ"/>
        </w:rPr>
        <w:t>د</w:t>
      </w:r>
      <w:r w:rsidR="006F4D68" w:rsidRPr="00F73494">
        <w:rPr>
          <w:rFonts w:ascii="Traditional Arabic" w:hAnsi="Traditional Arabic" w:cs="Traditional Arabic"/>
          <w:sz w:val="32"/>
          <w:szCs w:val="32"/>
          <w:rtl/>
          <w:lang w:bidi="ar-DZ"/>
        </w:rPr>
        <w:t xml:space="preserve"> على خط </w:t>
      </w:r>
      <w:r w:rsidR="006F4D68" w:rsidRPr="000E23EC">
        <w:rPr>
          <w:rFonts w:ascii="Traditional Arabic" w:hAnsi="Traditional Arabic" w:cs="Traditional Arabic"/>
          <w:sz w:val="32"/>
          <w:szCs w:val="32"/>
          <w:rtl/>
          <w:lang w:bidi="ar-DZ"/>
        </w:rPr>
        <w:t>كلماتها</w:t>
      </w:r>
      <w:r w:rsidR="002160A0" w:rsidRPr="000E23EC">
        <w:rPr>
          <w:rStyle w:val="Appelnotedebasdep"/>
          <w:rFonts w:ascii="Traditional Arabic" w:hAnsi="Traditional Arabic" w:cs="Traditional Arabic"/>
          <w:sz w:val="32"/>
          <w:szCs w:val="32"/>
          <w:rtl/>
          <w:lang w:bidi="ar-DZ"/>
        </w:rPr>
        <w:footnoteReference w:id="102"/>
      </w:r>
      <w:r w:rsidR="006F4D68" w:rsidRPr="000E23EC">
        <w:rPr>
          <w:rFonts w:ascii="Traditional Arabic" w:hAnsi="Traditional Arabic" w:cs="Traditional Arabic"/>
          <w:sz w:val="32"/>
          <w:szCs w:val="32"/>
          <w:rtl/>
          <w:lang w:bidi="ar-DZ"/>
        </w:rPr>
        <w:t>"</w:t>
      </w:r>
      <w:r w:rsidR="006F4D68" w:rsidRPr="00F73494">
        <w:rPr>
          <w:rFonts w:ascii="Traditional Arabic" w:hAnsi="Traditional Arabic" w:cs="Traditional Arabic"/>
          <w:sz w:val="32"/>
          <w:szCs w:val="32"/>
          <w:rtl/>
          <w:lang w:bidi="ar-DZ"/>
        </w:rPr>
        <w:t xml:space="preserve"> و منه فالمستوى الدلالي بمثل </w:t>
      </w:r>
      <w:r w:rsidR="008A1450" w:rsidRPr="00F73494">
        <w:rPr>
          <w:rFonts w:ascii="Traditional Arabic" w:hAnsi="Traditional Arabic" w:cs="Traditional Arabic" w:hint="cs"/>
          <w:sz w:val="32"/>
          <w:szCs w:val="32"/>
          <w:rtl/>
          <w:lang w:bidi="ar-DZ"/>
        </w:rPr>
        <w:t>ما حظي</w:t>
      </w:r>
      <w:r w:rsidR="008A1450" w:rsidRPr="00F73494">
        <w:rPr>
          <w:rFonts w:ascii="Traditional Arabic" w:hAnsi="Traditional Arabic" w:cs="Traditional Arabic" w:hint="eastAsia"/>
          <w:sz w:val="32"/>
          <w:szCs w:val="32"/>
          <w:rtl/>
          <w:lang w:bidi="ar-DZ"/>
        </w:rPr>
        <w:t>ت</w:t>
      </w:r>
      <w:r w:rsidR="006F4D68" w:rsidRPr="00F73494">
        <w:rPr>
          <w:rFonts w:ascii="Traditional Arabic" w:hAnsi="Traditional Arabic" w:cs="Traditional Arabic"/>
          <w:sz w:val="32"/>
          <w:szCs w:val="32"/>
          <w:rtl/>
          <w:lang w:bidi="ar-DZ"/>
        </w:rPr>
        <w:t xml:space="preserve"> به العلوم المجاورة له في مجال مقاربة الخطابات الشعرية لان علم الدلالة يقف "في مجال مقاربة الخطابات الشعرية لان علم الدلالة يقف"</w:t>
      </w:r>
      <w:r w:rsidR="008A1450">
        <w:rPr>
          <w:rFonts w:ascii="Traditional Arabic" w:hAnsi="Traditional Arabic" w:cs="Traditional Arabic" w:hint="cs"/>
          <w:sz w:val="32"/>
          <w:szCs w:val="32"/>
          <w:rtl/>
          <w:lang w:bidi="ar-DZ"/>
        </w:rPr>
        <w:t xml:space="preserve"> </w:t>
      </w:r>
      <w:r w:rsidR="006F4D68" w:rsidRPr="00F73494">
        <w:rPr>
          <w:rFonts w:ascii="Traditional Arabic" w:hAnsi="Traditional Arabic" w:cs="Traditional Arabic"/>
          <w:sz w:val="32"/>
          <w:szCs w:val="32"/>
          <w:rtl/>
          <w:lang w:bidi="ar-DZ"/>
        </w:rPr>
        <w:t>في طرف وعلم الصوت في طرف اخر و يكون النحو في الوسط و بما أن اللغة نظام اتصالي فوظيفتها ربط رسالة (المعن</w:t>
      </w:r>
      <w:r w:rsidR="00846B87" w:rsidRPr="00F73494">
        <w:rPr>
          <w:rFonts w:ascii="Traditional Arabic" w:hAnsi="Traditional Arabic" w:cs="Traditional Arabic"/>
          <w:sz w:val="32"/>
          <w:szCs w:val="32"/>
          <w:rtl/>
          <w:lang w:bidi="ar-DZ"/>
        </w:rPr>
        <w:t>ى)ب</w:t>
      </w:r>
      <w:r w:rsidR="00671A4E" w:rsidRPr="00F73494">
        <w:rPr>
          <w:rFonts w:ascii="Traditional Arabic" w:hAnsi="Traditional Arabic" w:cs="Traditional Arabic"/>
          <w:sz w:val="32"/>
          <w:szCs w:val="32"/>
          <w:rtl/>
          <w:lang w:bidi="ar-DZ"/>
        </w:rPr>
        <w:t>مجموعة أن اللغة تلعب دور مهم في العملية الاتصالية و المستوى الدلالي يهتم باللغة مهما كان نوعها أو مستواها من الشارع الى الادب و من الفن الى العلوم .</w:t>
      </w:r>
      <w:r w:rsidR="002160A0" w:rsidRPr="00F73494">
        <w:rPr>
          <w:rStyle w:val="Appelnotedebasdep"/>
          <w:rFonts w:ascii="Traditional Arabic" w:hAnsi="Traditional Arabic" w:cs="Traditional Arabic"/>
          <w:sz w:val="32"/>
          <w:szCs w:val="32"/>
          <w:rtl/>
          <w:lang w:bidi="ar-DZ"/>
        </w:rPr>
        <w:footnoteReference w:id="103"/>
      </w:r>
    </w:p>
    <w:p w14:paraId="48F781F8" w14:textId="2C942A18" w:rsidR="00D7411A" w:rsidRPr="00F73494" w:rsidRDefault="00D7411A" w:rsidP="00F73494">
      <w:pPr>
        <w:pStyle w:val="Paragraphedeliste"/>
        <w:tabs>
          <w:tab w:val="right" w:pos="8363"/>
        </w:tabs>
        <w:bidi/>
        <w:spacing w:line="240" w:lineRule="auto"/>
        <w:rPr>
          <w:rFonts w:ascii="Traditional Arabic" w:hAnsi="Traditional Arabic" w:cs="Traditional Arabic"/>
          <w:sz w:val="32"/>
          <w:szCs w:val="32"/>
          <w:lang w:bidi="ar-DZ"/>
        </w:rPr>
      </w:pPr>
      <w:r w:rsidRPr="00F73494">
        <w:rPr>
          <w:rFonts w:ascii="Traditional Arabic" w:hAnsi="Traditional Arabic" w:cs="Traditional Arabic"/>
          <w:sz w:val="32"/>
          <w:szCs w:val="32"/>
          <w:rtl/>
          <w:lang w:bidi="ar-DZ"/>
        </w:rPr>
        <w:t>و مفهوم المعجم كمصطلح في المعنى اللغوي :ابن جني أعلم أن (عجم) وقعت في كلام العرب و الابهام و الاخفاء و ضد البيان و الإفصاح،</w:t>
      </w:r>
      <w:r w:rsidR="001D7662" w:rsidRPr="00F73494">
        <w:rPr>
          <w:rFonts w:ascii="Traditional Arabic" w:hAnsi="Traditional Arabic" w:cs="Traditional Arabic"/>
          <w:sz w:val="32"/>
          <w:szCs w:val="32"/>
          <w:rtl/>
          <w:lang w:bidi="ar-DZ"/>
        </w:rPr>
        <w:t xml:space="preserve"> </w:t>
      </w:r>
      <w:r w:rsidRPr="00F73494">
        <w:rPr>
          <w:rFonts w:ascii="Traditional Arabic" w:hAnsi="Traditional Arabic" w:cs="Traditional Arabic"/>
          <w:sz w:val="32"/>
          <w:szCs w:val="32"/>
          <w:rtl/>
          <w:lang w:bidi="ar-DZ"/>
        </w:rPr>
        <w:t>فال</w:t>
      </w:r>
      <w:r w:rsidR="001D7662" w:rsidRPr="00F73494">
        <w:rPr>
          <w:rFonts w:ascii="Traditional Arabic" w:hAnsi="Traditional Arabic" w:cs="Traditional Arabic"/>
          <w:sz w:val="32"/>
          <w:szCs w:val="32"/>
          <w:rtl/>
          <w:lang w:bidi="ar-DZ"/>
        </w:rPr>
        <w:t>م</w:t>
      </w:r>
      <w:r w:rsidRPr="00F73494">
        <w:rPr>
          <w:rFonts w:ascii="Traditional Arabic" w:hAnsi="Traditional Arabic" w:cs="Traditional Arabic"/>
          <w:sz w:val="32"/>
          <w:szCs w:val="32"/>
          <w:rtl/>
          <w:lang w:bidi="ar-DZ"/>
        </w:rPr>
        <w:t>عجم</w:t>
      </w:r>
      <w:r w:rsidR="001D7662" w:rsidRPr="00F73494">
        <w:rPr>
          <w:rFonts w:ascii="Traditional Arabic" w:hAnsi="Traditional Arabic" w:cs="Traditional Arabic"/>
          <w:sz w:val="32"/>
          <w:szCs w:val="32"/>
          <w:rtl/>
          <w:lang w:bidi="ar-DZ"/>
        </w:rPr>
        <w:t>ي</w:t>
      </w:r>
      <w:r w:rsidRPr="00F73494">
        <w:rPr>
          <w:rFonts w:ascii="Traditional Arabic" w:hAnsi="Traditional Arabic" w:cs="Traditional Arabic"/>
          <w:sz w:val="32"/>
          <w:szCs w:val="32"/>
          <w:rtl/>
          <w:lang w:bidi="ar-DZ"/>
        </w:rPr>
        <w:t xml:space="preserve">ة :الحبسة في اللسان و من ذلك رجل اعجم و </w:t>
      </w:r>
      <w:r w:rsidR="008A1450" w:rsidRPr="00F73494">
        <w:rPr>
          <w:rFonts w:ascii="Traditional Arabic" w:hAnsi="Traditional Arabic" w:cs="Traditional Arabic" w:hint="cs"/>
          <w:sz w:val="32"/>
          <w:szCs w:val="32"/>
          <w:rtl/>
          <w:lang w:bidi="ar-DZ"/>
        </w:rPr>
        <w:t>امرأة</w:t>
      </w:r>
      <w:r w:rsidRPr="00F73494">
        <w:rPr>
          <w:rFonts w:ascii="Traditional Arabic" w:hAnsi="Traditional Arabic" w:cs="Traditional Arabic"/>
          <w:sz w:val="32"/>
          <w:szCs w:val="32"/>
          <w:rtl/>
          <w:lang w:bidi="ar-DZ"/>
        </w:rPr>
        <w:t xml:space="preserve"> عجماء ،اذا كان لا يفصحان و لا يبنيان كلامهما و العجم و العجمي:</w:t>
      </w:r>
      <w:r w:rsidR="008A1450">
        <w:rPr>
          <w:rFonts w:ascii="Traditional Arabic" w:hAnsi="Traditional Arabic" w:cs="Traditional Arabic" w:hint="cs"/>
          <w:sz w:val="32"/>
          <w:szCs w:val="32"/>
          <w:rtl/>
          <w:lang w:bidi="ar-DZ"/>
        </w:rPr>
        <w:t xml:space="preserve"> </w:t>
      </w:r>
      <w:r w:rsidRPr="00F73494">
        <w:rPr>
          <w:rFonts w:ascii="Traditional Arabic" w:hAnsi="Traditional Arabic" w:cs="Traditional Arabic"/>
          <w:sz w:val="32"/>
          <w:szCs w:val="32"/>
          <w:rtl/>
          <w:lang w:bidi="ar-DZ"/>
        </w:rPr>
        <w:t>غير العرب لعدم ابانتهم أصلا و استعجم القراءة لم يقدر عليها لغلبة النعاس عليه و العجما</w:t>
      </w:r>
      <w:r w:rsidR="002D5D8E" w:rsidRPr="00F73494">
        <w:rPr>
          <w:rFonts w:ascii="Traditional Arabic" w:hAnsi="Traditional Arabic" w:cs="Traditional Arabic"/>
          <w:sz w:val="32"/>
          <w:szCs w:val="32"/>
          <w:rtl/>
          <w:lang w:bidi="ar-DZ"/>
        </w:rPr>
        <w:t>ء</w:t>
      </w:r>
      <w:r w:rsidR="00D10B9E" w:rsidRPr="00F73494">
        <w:rPr>
          <w:rFonts w:ascii="Traditional Arabic" w:hAnsi="Traditional Arabic" w:cs="Traditional Arabic"/>
          <w:sz w:val="32"/>
          <w:szCs w:val="32"/>
          <w:rtl/>
          <w:lang w:bidi="ar-DZ"/>
        </w:rPr>
        <w:t xml:space="preserve"> البهيمية </w:t>
      </w:r>
      <w:r w:rsidR="008A1450" w:rsidRPr="00F73494">
        <w:rPr>
          <w:rFonts w:ascii="Traditional Arabic" w:hAnsi="Traditional Arabic" w:cs="Traditional Arabic" w:hint="cs"/>
          <w:sz w:val="32"/>
          <w:szCs w:val="32"/>
          <w:rtl/>
          <w:lang w:bidi="ar-DZ"/>
        </w:rPr>
        <w:t>لأنها</w:t>
      </w:r>
      <w:r w:rsidR="00D10B9E" w:rsidRPr="00F73494">
        <w:rPr>
          <w:rFonts w:ascii="Traditional Arabic" w:hAnsi="Traditional Arabic" w:cs="Traditional Arabic"/>
          <w:sz w:val="32"/>
          <w:szCs w:val="32"/>
          <w:rtl/>
          <w:lang w:bidi="ar-DZ"/>
        </w:rPr>
        <w:t xml:space="preserve"> لا توضح ما</w:t>
      </w:r>
      <w:r w:rsidR="008A1450">
        <w:rPr>
          <w:rFonts w:ascii="Traditional Arabic" w:hAnsi="Traditional Arabic" w:cs="Traditional Arabic" w:hint="cs"/>
          <w:sz w:val="32"/>
          <w:szCs w:val="32"/>
          <w:rtl/>
          <w:lang w:bidi="ar-DZ"/>
        </w:rPr>
        <w:t xml:space="preserve"> </w:t>
      </w:r>
      <w:r w:rsidR="00D10B9E" w:rsidRPr="00F73494">
        <w:rPr>
          <w:rFonts w:ascii="Traditional Arabic" w:hAnsi="Traditional Arabic" w:cs="Traditional Arabic"/>
          <w:sz w:val="32"/>
          <w:szCs w:val="32"/>
          <w:rtl/>
          <w:lang w:bidi="ar-DZ"/>
        </w:rPr>
        <w:t xml:space="preserve">في نفسها و </w:t>
      </w:r>
      <w:r w:rsidR="00D10B9E" w:rsidRPr="00F73494">
        <w:rPr>
          <w:rFonts w:ascii="Traditional Arabic" w:hAnsi="Traditional Arabic" w:cs="Traditional Arabic"/>
          <w:sz w:val="32"/>
          <w:szCs w:val="32"/>
          <w:rtl/>
          <w:lang w:bidi="ar-DZ"/>
        </w:rPr>
        <w:lastRenderedPageBreak/>
        <w:t>استعجم الرجل:</w:t>
      </w:r>
      <w:r w:rsidR="008A1450">
        <w:rPr>
          <w:rFonts w:ascii="Traditional Arabic" w:hAnsi="Traditional Arabic" w:cs="Traditional Arabic" w:hint="cs"/>
          <w:sz w:val="32"/>
          <w:szCs w:val="32"/>
          <w:rtl/>
          <w:lang w:bidi="ar-DZ"/>
        </w:rPr>
        <w:t xml:space="preserve"> </w:t>
      </w:r>
      <w:r w:rsidR="00D10B9E" w:rsidRPr="00F73494">
        <w:rPr>
          <w:rFonts w:ascii="Traditional Arabic" w:hAnsi="Traditional Arabic" w:cs="Traditional Arabic"/>
          <w:sz w:val="32"/>
          <w:szCs w:val="32"/>
          <w:rtl/>
          <w:lang w:bidi="ar-DZ"/>
        </w:rPr>
        <w:t>سكت و استعجمت الدار عن جاب سائلها سكتت</w:t>
      </w:r>
      <w:r w:rsidR="00D10B9E" w:rsidRPr="00F73494">
        <w:rPr>
          <w:rStyle w:val="Appelnotedebasdep"/>
          <w:rFonts w:ascii="Traditional Arabic" w:hAnsi="Traditional Arabic" w:cs="Traditional Arabic"/>
          <w:sz w:val="32"/>
          <w:szCs w:val="32"/>
          <w:rtl/>
          <w:lang w:bidi="ar-DZ"/>
        </w:rPr>
        <w:footnoteReference w:id="104"/>
      </w:r>
      <w:r w:rsidR="00D10B9E" w:rsidRPr="00F73494">
        <w:rPr>
          <w:rFonts w:ascii="Traditional Arabic" w:hAnsi="Traditional Arabic" w:cs="Traditional Arabic"/>
          <w:sz w:val="32"/>
          <w:szCs w:val="32"/>
          <w:rtl/>
          <w:lang w:bidi="ar-DZ"/>
        </w:rPr>
        <w:t>"وعل</w:t>
      </w:r>
      <w:r w:rsidR="004E0761" w:rsidRPr="00F73494">
        <w:rPr>
          <w:rFonts w:ascii="Traditional Arabic" w:hAnsi="Traditional Arabic" w:cs="Traditional Arabic"/>
          <w:sz w:val="32"/>
          <w:szCs w:val="32"/>
          <w:rtl/>
          <w:lang w:bidi="ar-DZ"/>
        </w:rPr>
        <w:t>يه  يتضح أن استعمال مشتقات كلمة عجم ،</w:t>
      </w:r>
      <w:r w:rsidR="008A1450" w:rsidRPr="00F73494">
        <w:rPr>
          <w:rFonts w:ascii="Traditional Arabic" w:hAnsi="Traditional Arabic" w:cs="Traditional Arabic" w:hint="cs"/>
          <w:sz w:val="32"/>
          <w:szCs w:val="32"/>
          <w:rtl/>
          <w:lang w:bidi="ar-DZ"/>
        </w:rPr>
        <w:t>فإنها</w:t>
      </w:r>
      <w:r w:rsidR="004E0761" w:rsidRPr="00F73494">
        <w:rPr>
          <w:rFonts w:ascii="Traditional Arabic" w:hAnsi="Traditional Arabic" w:cs="Traditional Arabic"/>
          <w:sz w:val="32"/>
          <w:szCs w:val="32"/>
          <w:rtl/>
          <w:lang w:bidi="ar-DZ"/>
        </w:rPr>
        <w:t xml:space="preserve"> لا تفيد الوضوح و انما تدل على الغموض</w:t>
      </w:r>
      <w:r w:rsidR="000947A1" w:rsidRPr="00F73494">
        <w:rPr>
          <w:rFonts w:ascii="Traditional Arabic" w:hAnsi="Traditional Arabic" w:cs="Traditional Arabic"/>
          <w:sz w:val="32"/>
          <w:szCs w:val="32"/>
          <w:rtl/>
          <w:lang w:bidi="ar-DZ"/>
        </w:rPr>
        <w:t>.</w:t>
      </w:r>
      <w:r w:rsidR="008A1450">
        <w:rPr>
          <w:rFonts w:ascii="Traditional Arabic" w:hAnsi="Traditional Arabic" w:cs="Traditional Arabic" w:hint="cs"/>
          <w:sz w:val="32"/>
          <w:szCs w:val="32"/>
          <w:rtl/>
          <w:lang w:bidi="ar-DZ"/>
        </w:rPr>
        <w:t xml:space="preserve"> </w:t>
      </w:r>
      <w:r w:rsidR="000947A1" w:rsidRPr="00F73494">
        <w:rPr>
          <w:rFonts w:ascii="Traditional Arabic" w:hAnsi="Traditional Arabic" w:cs="Traditional Arabic"/>
          <w:sz w:val="32"/>
          <w:szCs w:val="32"/>
          <w:rtl/>
          <w:lang w:bidi="ar-DZ"/>
        </w:rPr>
        <w:t xml:space="preserve">"ولم يكن اللغويون أول من استخدم لفظ معجم </w:t>
      </w:r>
      <w:r w:rsidR="008A1450" w:rsidRPr="00F73494">
        <w:rPr>
          <w:rFonts w:ascii="Traditional Arabic" w:hAnsi="Traditional Arabic" w:cs="Traditional Arabic" w:hint="cs"/>
          <w:sz w:val="32"/>
          <w:szCs w:val="32"/>
          <w:rtl/>
          <w:lang w:bidi="ar-DZ"/>
        </w:rPr>
        <w:t>وانما</w:t>
      </w:r>
      <w:r w:rsidR="000947A1" w:rsidRPr="00F73494">
        <w:rPr>
          <w:rFonts w:ascii="Traditional Arabic" w:hAnsi="Traditional Arabic" w:cs="Traditional Arabic"/>
          <w:sz w:val="32"/>
          <w:szCs w:val="32"/>
          <w:rtl/>
          <w:lang w:bidi="ar-DZ"/>
        </w:rPr>
        <w:t xml:space="preserve"> سبقهم الى ذلك رجال الحديث النبوي"</w:t>
      </w:r>
      <w:r w:rsidR="000947A1" w:rsidRPr="00F73494">
        <w:rPr>
          <w:rStyle w:val="Appelnotedebasdep"/>
          <w:rFonts w:ascii="Traditional Arabic" w:hAnsi="Traditional Arabic" w:cs="Traditional Arabic"/>
          <w:sz w:val="32"/>
          <w:szCs w:val="32"/>
          <w:rtl/>
          <w:lang w:bidi="ar-DZ"/>
        </w:rPr>
        <w:footnoteReference w:id="105"/>
      </w:r>
    </w:p>
    <w:p w14:paraId="4FC74C64" w14:textId="7FA428EE" w:rsidR="00D11455" w:rsidRDefault="00D11455" w:rsidP="00D11455">
      <w:pPr>
        <w:pStyle w:val="Paragraphedeliste"/>
        <w:bidi/>
        <w:rPr>
          <w:rFonts w:ascii="Traditional Arabic" w:hAnsi="Traditional Arabic" w:cs="Traditional Arabic"/>
          <w:sz w:val="28"/>
          <w:szCs w:val="28"/>
          <w:rtl/>
          <w:lang w:bidi="ar-DZ"/>
        </w:rPr>
      </w:pPr>
    </w:p>
    <w:p w14:paraId="57C33210" w14:textId="4B1FAE7D" w:rsidR="001D7662" w:rsidRDefault="001D7662" w:rsidP="001D7662">
      <w:pPr>
        <w:pStyle w:val="Paragraphedeliste"/>
        <w:bidi/>
        <w:rPr>
          <w:rFonts w:ascii="Traditional Arabic" w:hAnsi="Traditional Arabic" w:cs="Traditional Arabic"/>
          <w:sz w:val="28"/>
          <w:szCs w:val="28"/>
          <w:rtl/>
          <w:lang w:bidi="ar-DZ"/>
        </w:rPr>
      </w:pPr>
    </w:p>
    <w:p w14:paraId="1975CE19" w14:textId="57706302" w:rsidR="008A1450" w:rsidRDefault="008A1450" w:rsidP="008A1450">
      <w:pPr>
        <w:pStyle w:val="Paragraphedeliste"/>
        <w:bidi/>
        <w:rPr>
          <w:rFonts w:ascii="Traditional Arabic" w:hAnsi="Traditional Arabic" w:cs="Traditional Arabic"/>
          <w:sz w:val="28"/>
          <w:szCs w:val="28"/>
          <w:rtl/>
          <w:lang w:bidi="ar-DZ"/>
        </w:rPr>
      </w:pPr>
    </w:p>
    <w:p w14:paraId="0D9319F9" w14:textId="5F581B8E" w:rsidR="008A1450" w:rsidRDefault="008A1450" w:rsidP="008A1450">
      <w:pPr>
        <w:pStyle w:val="Paragraphedeliste"/>
        <w:bidi/>
        <w:rPr>
          <w:rFonts w:ascii="Traditional Arabic" w:hAnsi="Traditional Arabic" w:cs="Traditional Arabic"/>
          <w:sz w:val="28"/>
          <w:szCs w:val="28"/>
          <w:rtl/>
          <w:lang w:bidi="ar-DZ"/>
        </w:rPr>
      </w:pPr>
    </w:p>
    <w:p w14:paraId="5225F5F8" w14:textId="155A0DB4" w:rsidR="008A1450" w:rsidRDefault="008A1450" w:rsidP="008A1450">
      <w:pPr>
        <w:pStyle w:val="Paragraphedeliste"/>
        <w:bidi/>
        <w:rPr>
          <w:rFonts w:ascii="Traditional Arabic" w:hAnsi="Traditional Arabic" w:cs="Traditional Arabic"/>
          <w:sz w:val="28"/>
          <w:szCs w:val="28"/>
          <w:rtl/>
          <w:lang w:bidi="ar-DZ"/>
        </w:rPr>
      </w:pPr>
    </w:p>
    <w:p w14:paraId="3ACC675E" w14:textId="4EA644BC" w:rsidR="008A1450" w:rsidRDefault="008A1450" w:rsidP="008A1450">
      <w:pPr>
        <w:pStyle w:val="Paragraphedeliste"/>
        <w:bidi/>
        <w:rPr>
          <w:rFonts w:ascii="Traditional Arabic" w:hAnsi="Traditional Arabic" w:cs="Traditional Arabic"/>
          <w:sz w:val="28"/>
          <w:szCs w:val="28"/>
          <w:rtl/>
          <w:lang w:bidi="ar-DZ"/>
        </w:rPr>
      </w:pPr>
    </w:p>
    <w:p w14:paraId="5BA7B3FE" w14:textId="4BB0ECFE" w:rsidR="008A1450" w:rsidRDefault="008A1450" w:rsidP="008A1450">
      <w:pPr>
        <w:pStyle w:val="Paragraphedeliste"/>
        <w:bidi/>
        <w:rPr>
          <w:rFonts w:ascii="Traditional Arabic" w:hAnsi="Traditional Arabic" w:cs="Traditional Arabic"/>
          <w:sz w:val="28"/>
          <w:szCs w:val="28"/>
          <w:rtl/>
          <w:lang w:bidi="ar-DZ"/>
        </w:rPr>
      </w:pPr>
    </w:p>
    <w:p w14:paraId="5D809E52" w14:textId="2A4685A9" w:rsidR="008A1450" w:rsidRDefault="008A1450" w:rsidP="008A1450">
      <w:pPr>
        <w:pStyle w:val="Paragraphedeliste"/>
        <w:bidi/>
        <w:rPr>
          <w:rFonts w:ascii="Traditional Arabic" w:hAnsi="Traditional Arabic" w:cs="Traditional Arabic"/>
          <w:sz w:val="28"/>
          <w:szCs w:val="28"/>
          <w:rtl/>
          <w:lang w:bidi="ar-DZ"/>
        </w:rPr>
      </w:pPr>
    </w:p>
    <w:p w14:paraId="6E825E03" w14:textId="1A5D8D15" w:rsidR="008A1450" w:rsidRDefault="008A1450" w:rsidP="008A1450">
      <w:pPr>
        <w:pStyle w:val="Paragraphedeliste"/>
        <w:bidi/>
        <w:rPr>
          <w:rFonts w:ascii="Traditional Arabic" w:hAnsi="Traditional Arabic" w:cs="Traditional Arabic"/>
          <w:sz w:val="28"/>
          <w:szCs w:val="28"/>
          <w:rtl/>
          <w:lang w:bidi="ar-DZ"/>
        </w:rPr>
      </w:pPr>
    </w:p>
    <w:p w14:paraId="11FA1900" w14:textId="429DDB95" w:rsidR="008A1450" w:rsidRDefault="008A1450" w:rsidP="008A1450">
      <w:pPr>
        <w:pStyle w:val="Paragraphedeliste"/>
        <w:bidi/>
        <w:rPr>
          <w:rFonts w:ascii="Traditional Arabic" w:hAnsi="Traditional Arabic" w:cs="Traditional Arabic"/>
          <w:sz w:val="28"/>
          <w:szCs w:val="28"/>
          <w:rtl/>
          <w:lang w:bidi="ar-DZ"/>
        </w:rPr>
      </w:pPr>
    </w:p>
    <w:p w14:paraId="78274D10" w14:textId="77777777" w:rsidR="0001185D" w:rsidRDefault="0001185D" w:rsidP="00600CD0">
      <w:pPr>
        <w:pStyle w:val="Paragraphedeliste"/>
        <w:bidi/>
        <w:jc w:val="both"/>
        <w:rPr>
          <w:rFonts w:ascii="Traditional Arabic" w:hAnsi="Traditional Arabic" w:cs="Traditional Arabic"/>
          <w:sz w:val="28"/>
          <w:szCs w:val="28"/>
          <w:rtl/>
          <w:lang w:bidi="ar-DZ"/>
        </w:rPr>
        <w:sectPr w:rsidR="0001185D" w:rsidSect="00AC3460">
          <w:headerReference w:type="default" r:id="rId23"/>
          <w:footerReference w:type="default" r:id="rId24"/>
          <w:footnotePr>
            <w:numRestart w:val="eachPage"/>
          </w:footnotePr>
          <w:pgSz w:w="11906" w:h="16838" w:code="9"/>
          <w:pgMar w:top="1417" w:right="1417" w:bottom="1417" w:left="1417" w:header="708" w:footer="708" w:gutter="0"/>
          <w:pgNumType w:start="1"/>
          <w:cols w:space="708"/>
          <w:docGrid w:linePitch="360"/>
        </w:sectPr>
      </w:pPr>
    </w:p>
    <w:p w14:paraId="65BDE130" w14:textId="7770D82C" w:rsidR="00391934" w:rsidRDefault="00391934" w:rsidP="00391934">
      <w:pPr>
        <w:bidi/>
        <w:jc w:val="center"/>
        <w:rPr>
          <w:rFonts w:ascii="Andalus" w:hAnsi="Andalus" w:cs="Andalus"/>
          <w:b/>
          <w:bCs/>
          <w:sz w:val="96"/>
          <w:szCs w:val="96"/>
          <w:rtl/>
          <w:lang w:bidi="ar-DZ"/>
        </w:rPr>
      </w:pPr>
      <w:r>
        <w:rPr>
          <w:rFonts w:ascii="Traditional Arabic" w:hAnsi="Traditional Arabic" w:cs="Traditional Arabic"/>
          <w:noProof/>
          <w:sz w:val="28"/>
          <w:szCs w:val="28"/>
          <w:lang w:eastAsia="fr-FR"/>
        </w:rPr>
        <w:lastRenderedPageBreak/>
        <w:drawing>
          <wp:anchor distT="0" distB="0" distL="114300" distR="114300" simplePos="0" relativeHeight="251640320" behindDoc="1" locked="0" layoutInCell="1" allowOverlap="1" wp14:anchorId="197D40E9" wp14:editId="5D947CE8">
            <wp:simplePos x="0" y="0"/>
            <wp:positionH relativeFrom="column">
              <wp:posOffset>-525145</wp:posOffset>
            </wp:positionH>
            <wp:positionV relativeFrom="paragraph">
              <wp:posOffset>-588645</wp:posOffset>
            </wp:positionV>
            <wp:extent cx="7017385" cy="10377377"/>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017385" cy="1037737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652E0E" w14:textId="41CD2E2A" w:rsidR="00391934" w:rsidRDefault="00391934" w:rsidP="00391934">
      <w:pPr>
        <w:bidi/>
        <w:jc w:val="center"/>
        <w:rPr>
          <w:rFonts w:ascii="Andalus" w:hAnsi="Andalus" w:cs="Andalus"/>
          <w:b/>
          <w:bCs/>
          <w:sz w:val="96"/>
          <w:szCs w:val="96"/>
          <w:rtl/>
          <w:lang w:bidi="ar-DZ"/>
        </w:rPr>
      </w:pPr>
    </w:p>
    <w:p w14:paraId="6981119B" w14:textId="77777777" w:rsidR="00991038" w:rsidRDefault="00991038" w:rsidP="00991038">
      <w:pPr>
        <w:bidi/>
        <w:jc w:val="center"/>
        <w:rPr>
          <w:rFonts w:ascii="Andalus" w:hAnsi="Andalus" w:cs="Andalus"/>
          <w:sz w:val="180"/>
          <w:szCs w:val="180"/>
          <w:rtl/>
          <w:lang w:bidi="ar-DZ"/>
        </w:rPr>
      </w:pPr>
      <w:r w:rsidRPr="006B1727">
        <w:rPr>
          <w:rFonts w:ascii="Andalus" w:hAnsi="Andalus" w:cs="Andalus"/>
          <w:sz w:val="180"/>
          <w:szCs w:val="180"/>
          <w:rtl/>
          <w:lang w:bidi="ar-DZ"/>
        </w:rPr>
        <w:t>الجزء التطبيقي</w:t>
      </w:r>
    </w:p>
    <w:p w14:paraId="257359B1" w14:textId="237431AF" w:rsidR="008A1450" w:rsidRDefault="008A1450" w:rsidP="00600CD0">
      <w:pPr>
        <w:pStyle w:val="Paragraphedeliste"/>
        <w:bidi/>
        <w:jc w:val="both"/>
        <w:rPr>
          <w:rFonts w:ascii="Traditional Arabic" w:hAnsi="Traditional Arabic" w:cs="Traditional Arabic"/>
          <w:sz w:val="28"/>
          <w:szCs w:val="28"/>
          <w:rtl/>
          <w:lang w:bidi="ar-DZ"/>
        </w:rPr>
      </w:pPr>
    </w:p>
    <w:p w14:paraId="4373AAF7" w14:textId="4DF492CE" w:rsidR="008A1450" w:rsidRDefault="008A1450" w:rsidP="008A1450">
      <w:pPr>
        <w:pStyle w:val="Paragraphedeliste"/>
        <w:bidi/>
        <w:rPr>
          <w:rFonts w:ascii="Traditional Arabic" w:hAnsi="Traditional Arabic" w:cs="Traditional Arabic"/>
          <w:sz w:val="28"/>
          <w:szCs w:val="28"/>
          <w:rtl/>
          <w:lang w:bidi="ar-DZ"/>
        </w:rPr>
      </w:pPr>
    </w:p>
    <w:p w14:paraId="10A8D503" w14:textId="380086F8" w:rsidR="008A1450" w:rsidRDefault="008A1450" w:rsidP="008A1450">
      <w:pPr>
        <w:pStyle w:val="Paragraphedeliste"/>
        <w:bidi/>
        <w:rPr>
          <w:rFonts w:ascii="Traditional Arabic" w:hAnsi="Traditional Arabic" w:cs="Traditional Arabic"/>
          <w:sz w:val="28"/>
          <w:szCs w:val="28"/>
          <w:rtl/>
          <w:lang w:bidi="ar-DZ"/>
        </w:rPr>
      </w:pPr>
    </w:p>
    <w:p w14:paraId="07469863" w14:textId="178D6438" w:rsidR="008A1450" w:rsidRDefault="008A1450" w:rsidP="008A1450">
      <w:pPr>
        <w:pStyle w:val="Paragraphedeliste"/>
        <w:bidi/>
        <w:rPr>
          <w:rFonts w:ascii="Traditional Arabic" w:hAnsi="Traditional Arabic" w:cs="Traditional Arabic"/>
          <w:sz w:val="28"/>
          <w:szCs w:val="28"/>
          <w:rtl/>
          <w:lang w:bidi="ar-DZ"/>
        </w:rPr>
      </w:pPr>
    </w:p>
    <w:p w14:paraId="264A63F4" w14:textId="0EE9568B" w:rsidR="00991038" w:rsidRDefault="00991038" w:rsidP="00991038">
      <w:pPr>
        <w:pStyle w:val="Paragraphedeliste"/>
        <w:bidi/>
        <w:rPr>
          <w:rFonts w:ascii="Traditional Arabic" w:hAnsi="Traditional Arabic" w:cs="Traditional Arabic"/>
          <w:sz w:val="28"/>
          <w:szCs w:val="28"/>
          <w:rtl/>
          <w:lang w:bidi="ar-DZ"/>
        </w:rPr>
      </w:pPr>
    </w:p>
    <w:p w14:paraId="28A9D03D" w14:textId="15A6816A" w:rsidR="00991038" w:rsidRDefault="00991038" w:rsidP="00991038">
      <w:pPr>
        <w:pStyle w:val="Paragraphedeliste"/>
        <w:bidi/>
        <w:rPr>
          <w:rFonts w:ascii="Traditional Arabic" w:hAnsi="Traditional Arabic" w:cs="Traditional Arabic"/>
          <w:sz w:val="28"/>
          <w:szCs w:val="28"/>
          <w:rtl/>
          <w:lang w:bidi="ar-DZ"/>
        </w:rPr>
      </w:pPr>
    </w:p>
    <w:p w14:paraId="41495F89" w14:textId="77777777" w:rsidR="00991038" w:rsidRDefault="00991038" w:rsidP="00991038">
      <w:pPr>
        <w:pStyle w:val="Paragraphedeliste"/>
        <w:bidi/>
        <w:rPr>
          <w:rFonts w:ascii="Traditional Arabic" w:hAnsi="Traditional Arabic" w:cs="Traditional Arabic"/>
          <w:sz w:val="28"/>
          <w:szCs w:val="28"/>
          <w:rtl/>
          <w:lang w:bidi="ar-DZ"/>
        </w:rPr>
      </w:pPr>
    </w:p>
    <w:p w14:paraId="6A966305" w14:textId="4BC7226B" w:rsidR="000E23EC" w:rsidRDefault="000E23EC" w:rsidP="000E23EC">
      <w:pPr>
        <w:bidi/>
        <w:rPr>
          <w:rFonts w:cs="Mohammad Bold Normal"/>
          <w:sz w:val="28"/>
          <w:szCs w:val="28"/>
          <w:rtl/>
          <w:lang w:bidi="ar-DZ"/>
        </w:rPr>
      </w:pPr>
    </w:p>
    <w:p w14:paraId="222A932A" w14:textId="55EEB065" w:rsidR="000E23EC" w:rsidRDefault="000E23EC" w:rsidP="000E23EC">
      <w:pPr>
        <w:bidi/>
        <w:rPr>
          <w:rFonts w:cs="Mohammad Bold Normal"/>
          <w:sz w:val="28"/>
          <w:szCs w:val="28"/>
          <w:rtl/>
          <w:lang w:bidi="ar-DZ"/>
        </w:rPr>
      </w:pPr>
    </w:p>
    <w:p w14:paraId="40CF0258" w14:textId="7685BA4C" w:rsidR="002A3165" w:rsidRDefault="002A3165" w:rsidP="000E23EC">
      <w:pPr>
        <w:bidi/>
        <w:jc w:val="center"/>
        <w:rPr>
          <w:rFonts w:ascii="Andalus" w:hAnsi="Andalus" w:cs="Andalus"/>
          <w:sz w:val="96"/>
          <w:szCs w:val="96"/>
          <w:lang w:bidi="ar-DZ"/>
        </w:rPr>
      </w:pPr>
    </w:p>
    <w:p w14:paraId="0427D5CB" w14:textId="6D7AC51A" w:rsidR="008A1450" w:rsidRDefault="00391934" w:rsidP="002A3165">
      <w:pPr>
        <w:bidi/>
        <w:rPr>
          <w:rFonts w:ascii="Traditional Arabic" w:hAnsi="Traditional Arabic" w:cs="Traditional Arabic"/>
          <w:sz w:val="28"/>
          <w:szCs w:val="28"/>
          <w:rtl/>
          <w:lang w:bidi="ar-DZ"/>
        </w:rPr>
      </w:pPr>
      <w:r>
        <w:rPr>
          <w:rFonts w:ascii="Traditional Arabic" w:hAnsi="Traditional Arabic" w:cs="Traditional Arabic"/>
          <w:noProof/>
          <w:sz w:val="28"/>
          <w:szCs w:val="28"/>
          <w:lang w:eastAsia="fr-FR"/>
        </w:rPr>
        <w:lastRenderedPageBreak/>
        <w:drawing>
          <wp:anchor distT="0" distB="0" distL="114300" distR="114300" simplePos="0" relativeHeight="251641344" behindDoc="1" locked="0" layoutInCell="1" allowOverlap="1" wp14:anchorId="11734601" wp14:editId="2488ACBF">
            <wp:simplePos x="0" y="0"/>
            <wp:positionH relativeFrom="column">
              <wp:posOffset>-542925</wp:posOffset>
            </wp:positionH>
            <wp:positionV relativeFrom="paragraph">
              <wp:posOffset>-901065</wp:posOffset>
            </wp:positionV>
            <wp:extent cx="7017385" cy="10377377"/>
            <wp:effectExtent l="0" t="0" r="0" b="0"/>
            <wp:wrapNone/>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017385" cy="1037737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ED5FA2" w14:textId="4E38A0B9" w:rsidR="006B1727" w:rsidRDefault="006B1727" w:rsidP="006B1727">
      <w:pPr>
        <w:bidi/>
        <w:jc w:val="center"/>
        <w:rPr>
          <w:rFonts w:ascii="Andalus" w:hAnsi="Andalus" w:cs="Andalus"/>
          <w:sz w:val="180"/>
          <w:szCs w:val="180"/>
          <w:lang w:bidi="ar-DZ"/>
        </w:rPr>
      </w:pPr>
    </w:p>
    <w:p w14:paraId="6AC5C5C2" w14:textId="77777777" w:rsidR="00991038" w:rsidRPr="002A3165" w:rsidRDefault="00991038" w:rsidP="00991038">
      <w:pPr>
        <w:bidi/>
        <w:jc w:val="center"/>
        <w:rPr>
          <w:rFonts w:ascii="Andalus" w:hAnsi="Andalus" w:cs="Andalus"/>
          <w:b/>
          <w:bCs/>
          <w:sz w:val="96"/>
          <w:szCs w:val="96"/>
          <w:rtl/>
          <w:lang w:bidi="ar-DZ"/>
        </w:rPr>
      </w:pPr>
      <w:r w:rsidRPr="002A3165">
        <w:rPr>
          <w:rFonts w:ascii="Andalus" w:hAnsi="Andalus" w:cs="Andalus"/>
          <w:b/>
          <w:bCs/>
          <w:sz w:val="96"/>
          <w:szCs w:val="96"/>
          <w:rtl/>
          <w:lang w:bidi="ar-DZ"/>
        </w:rPr>
        <w:t xml:space="preserve">الفصل الثاني: </w:t>
      </w:r>
    </w:p>
    <w:p w14:paraId="40408C87" w14:textId="77777777" w:rsidR="00991038" w:rsidRPr="002A3165" w:rsidRDefault="00991038" w:rsidP="00991038">
      <w:pPr>
        <w:bidi/>
        <w:jc w:val="center"/>
        <w:rPr>
          <w:rFonts w:ascii="Traditional Arabic" w:hAnsi="Traditional Arabic" w:cs="Traditional Arabic"/>
          <w:sz w:val="24"/>
          <w:szCs w:val="24"/>
          <w:rtl/>
          <w:lang w:bidi="ar-DZ"/>
        </w:rPr>
      </w:pPr>
      <w:r w:rsidRPr="002A3165">
        <w:rPr>
          <w:rFonts w:ascii="Traditional Arabic" w:hAnsi="Traditional Arabic" w:cs="Traditional Arabic"/>
          <w:sz w:val="72"/>
          <w:szCs w:val="72"/>
          <w:rtl/>
          <w:lang w:bidi="ar-DZ"/>
        </w:rPr>
        <w:t>تجليات السمات الأسلوبية في شعر ابن جابر الأندلسي</w:t>
      </w:r>
    </w:p>
    <w:p w14:paraId="554C4A28" w14:textId="77777777" w:rsidR="00991038" w:rsidRDefault="00991038" w:rsidP="00991038">
      <w:pPr>
        <w:bidi/>
        <w:jc w:val="center"/>
        <w:rPr>
          <w:rFonts w:ascii="Andalus" w:hAnsi="Andalus" w:cs="Andalus"/>
          <w:sz w:val="180"/>
          <w:szCs w:val="180"/>
          <w:rtl/>
          <w:lang w:bidi="ar-DZ"/>
        </w:rPr>
      </w:pPr>
    </w:p>
    <w:p w14:paraId="77852676" w14:textId="0D550C67" w:rsidR="00991038" w:rsidRDefault="00991038" w:rsidP="00991038">
      <w:pPr>
        <w:bidi/>
        <w:jc w:val="center"/>
        <w:rPr>
          <w:rFonts w:ascii="Andalus" w:hAnsi="Andalus" w:cs="Andalus"/>
          <w:sz w:val="180"/>
          <w:szCs w:val="180"/>
          <w:rtl/>
          <w:lang w:bidi="ar-DZ"/>
        </w:rPr>
        <w:sectPr w:rsidR="00991038" w:rsidSect="00965472">
          <w:headerReference w:type="default" r:id="rId25"/>
          <w:footnotePr>
            <w:numRestart w:val="eachPage"/>
          </w:footnotePr>
          <w:pgSz w:w="11906" w:h="16838" w:code="9"/>
          <w:pgMar w:top="1417" w:right="1417" w:bottom="1417" w:left="1417" w:header="708" w:footer="708" w:gutter="0"/>
          <w:cols w:space="708"/>
          <w:docGrid w:linePitch="360"/>
        </w:sectPr>
      </w:pPr>
    </w:p>
    <w:p w14:paraId="730CBCFF" w14:textId="15F2EDE1" w:rsidR="00991038" w:rsidRDefault="00991038" w:rsidP="00991038">
      <w:pPr>
        <w:pStyle w:val="Paragraphedeliste"/>
        <w:numPr>
          <w:ilvl w:val="0"/>
          <w:numId w:val="13"/>
        </w:numPr>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قصيدة ابن جابر الأندلسي في مدح الرسول صلى الله عليه وسلم:</w:t>
      </w:r>
    </w:p>
    <w:p w14:paraId="10741473" w14:textId="32BF6183" w:rsidR="009C6E7A" w:rsidRPr="0090308B" w:rsidRDefault="009C6E7A" w:rsidP="00EA44C0">
      <w:pPr>
        <w:pStyle w:val="Paragraphedeliste"/>
        <w:numPr>
          <w:ilvl w:val="0"/>
          <w:numId w:val="84"/>
        </w:numPr>
        <w:bidi/>
        <w:spacing w:line="240" w:lineRule="auto"/>
        <w:ind w:left="708"/>
        <w:jc w:val="both"/>
        <w:rPr>
          <w:rFonts w:ascii="Traditional Arabic" w:hAnsi="Traditional Arabic" w:cs="Traditional Arabic"/>
          <w:sz w:val="32"/>
          <w:szCs w:val="32"/>
          <w:lang w:bidi="ar-DZ"/>
        </w:rPr>
      </w:pPr>
      <w:r w:rsidRPr="0090308B">
        <w:rPr>
          <w:rFonts w:ascii="Traditional Arabic" w:hAnsi="Traditional Arabic" w:cs="Traditional Arabic"/>
          <w:sz w:val="32"/>
          <w:szCs w:val="32"/>
          <w:rtl/>
          <w:lang w:bidi="ar-DZ"/>
        </w:rPr>
        <w:t xml:space="preserve">بانت سعاد فعقد الصبر محلول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sidRPr="0090308B">
        <w:rPr>
          <w:rFonts w:ascii="Traditional Arabic" w:hAnsi="Traditional Arabic" w:cs="Traditional Arabic" w:hint="cs"/>
          <w:sz w:val="32"/>
          <w:szCs w:val="32"/>
          <w:rtl/>
          <w:lang w:bidi="ar-DZ"/>
        </w:rPr>
        <w:t>والدمع</w:t>
      </w:r>
      <w:r w:rsidRPr="0090308B">
        <w:rPr>
          <w:rFonts w:ascii="Traditional Arabic" w:hAnsi="Traditional Arabic" w:cs="Traditional Arabic"/>
          <w:sz w:val="32"/>
          <w:szCs w:val="32"/>
          <w:rtl/>
          <w:lang w:bidi="ar-DZ"/>
        </w:rPr>
        <w:t xml:space="preserve"> في صفحات الخدِّ مبذول</w:t>
      </w:r>
    </w:p>
    <w:p w14:paraId="50412757" w14:textId="77777777" w:rsidR="009C6E7A" w:rsidRPr="0090308B" w:rsidRDefault="009C6E7A" w:rsidP="00EA44C0">
      <w:pPr>
        <w:pStyle w:val="Paragraphedeliste"/>
        <w:numPr>
          <w:ilvl w:val="0"/>
          <w:numId w:val="84"/>
        </w:numPr>
        <w:bidi/>
        <w:spacing w:line="240" w:lineRule="auto"/>
        <w:ind w:left="708"/>
        <w:jc w:val="both"/>
        <w:rPr>
          <w:rFonts w:ascii="Traditional Arabic" w:hAnsi="Traditional Arabic" w:cs="Traditional Arabic"/>
          <w:sz w:val="32"/>
          <w:szCs w:val="32"/>
          <w:lang w:bidi="ar-DZ"/>
        </w:rPr>
      </w:pPr>
      <w:r w:rsidRPr="0090308B">
        <w:rPr>
          <w:rFonts w:ascii="Traditional Arabic" w:hAnsi="Traditional Arabic" w:cs="Traditional Arabic"/>
          <w:sz w:val="32"/>
          <w:szCs w:val="32"/>
          <w:rtl/>
          <w:lang w:bidi="ar-DZ"/>
        </w:rPr>
        <w:t xml:space="preserve">لم يخف حبي عن واش </w:t>
      </w:r>
      <w:r w:rsidRPr="0090308B">
        <w:rPr>
          <w:rFonts w:ascii="Traditional Arabic" w:hAnsi="Traditional Arabic" w:cs="Traditional Arabic" w:hint="cs"/>
          <w:sz w:val="32"/>
          <w:szCs w:val="32"/>
          <w:rtl/>
          <w:lang w:bidi="ar-DZ"/>
        </w:rPr>
        <w:t>وكيف</w:t>
      </w:r>
      <w:r w:rsidRPr="0090308B">
        <w:rPr>
          <w:rFonts w:ascii="Traditional Arabic" w:hAnsi="Traditional Arabic" w:cs="Traditional Arabic"/>
          <w:sz w:val="32"/>
          <w:szCs w:val="32"/>
          <w:rtl/>
          <w:lang w:bidi="ar-DZ"/>
        </w:rPr>
        <w:t xml:space="preserve"> بأن </w:t>
      </w:r>
      <w:r>
        <w:rPr>
          <w:rFonts w:ascii="Traditional Arabic" w:hAnsi="Traditional Arabic" w:cs="Traditional Arabic"/>
          <w:sz w:val="32"/>
          <w:szCs w:val="32"/>
          <w:lang w:bidi="ar-DZ"/>
        </w:rPr>
        <w:t xml:space="preserve">              </w:t>
      </w:r>
      <w:r w:rsidRPr="0090308B">
        <w:rPr>
          <w:rFonts w:ascii="Traditional Arabic" w:hAnsi="Traditional Arabic" w:cs="Traditional Arabic"/>
          <w:sz w:val="32"/>
          <w:szCs w:val="32"/>
          <w:rtl/>
          <w:lang w:bidi="ar-DZ"/>
        </w:rPr>
        <w:t>يخفي وسائل دمعي عنه مسؤول</w:t>
      </w:r>
    </w:p>
    <w:p w14:paraId="6E8F0AD8" w14:textId="3178CD5D" w:rsidR="009C6E7A" w:rsidRPr="0090308B" w:rsidRDefault="009C6E7A" w:rsidP="00EA44C0">
      <w:pPr>
        <w:pStyle w:val="Paragraphedeliste"/>
        <w:numPr>
          <w:ilvl w:val="0"/>
          <w:numId w:val="84"/>
        </w:numPr>
        <w:bidi/>
        <w:spacing w:line="240" w:lineRule="auto"/>
        <w:ind w:left="708"/>
        <w:jc w:val="both"/>
        <w:rPr>
          <w:rFonts w:ascii="Traditional Arabic" w:hAnsi="Traditional Arabic" w:cs="Traditional Arabic"/>
          <w:sz w:val="32"/>
          <w:szCs w:val="32"/>
          <w:lang w:bidi="ar-DZ"/>
        </w:rPr>
      </w:pPr>
      <w:r w:rsidRPr="0090308B">
        <w:rPr>
          <w:rFonts w:ascii="Traditional Arabic" w:hAnsi="Traditional Arabic" w:cs="Traditional Arabic"/>
          <w:sz w:val="32"/>
          <w:szCs w:val="32"/>
          <w:rtl/>
          <w:lang w:bidi="ar-DZ"/>
        </w:rPr>
        <w:t xml:space="preserve">عذاب قلبي عذب في محبتها  </w:t>
      </w:r>
      <w:r>
        <w:rPr>
          <w:rFonts w:ascii="Traditional Arabic" w:hAnsi="Traditional Arabic" w:cs="Traditional Arabic"/>
          <w:sz w:val="32"/>
          <w:szCs w:val="32"/>
          <w:lang w:bidi="ar-DZ"/>
        </w:rPr>
        <w:t xml:space="preserve">                  </w:t>
      </w:r>
      <w:r w:rsidRPr="0090308B">
        <w:rPr>
          <w:rFonts w:ascii="Traditional Arabic" w:hAnsi="Traditional Arabic" w:cs="Traditional Arabic"/>
          <w:sz w:val="32"/>
          <w:szCs w:val="32"/>
          <w:rtl/>
          <w:lang w:bidi="ar-DZ"/>
        </w:rPr>
        <w:t xml:space="preserve"> وعاذلي في هواها اليوم معذول</w:t>
      </w:r>
    </w:p>
    <w:p w14:paraId="00A0034C" w14:textId="77777777" w:rsidR="009C6E7A" w:rsidRPr="0090308B" w:rsidRDefault="009C6E7A" w:rsidP="00EA44C0">
      <w:pPr>
        <w:pStyle w:val="Paragraphedeliste"/>
        <w:numPr>
          <w:ilvl w:val="0"/>
          <w:numId w:val="84"/>
        </w:numPr>
        <w:bidi/>
        <w:spacing w:line="240" w:lineRule="auto"/>
        <w:ind w:left="708"/>
        <w:jc w:val="both"/>
        <w:rPr>
          <w:rFonts w:ascii="Traditional Arabic" w:hAnsi="Traditional Arabic" w:cs="Traditional Arabic"/>
          <w:sz w:val="32"/>
          <w:szCs w:val="32"/>
          <w:lang w:bidi="ar-DZ"/>
        </w:rPr>
      </w:pPr>
      <w:r w:rsidRPr="0090308B">
        <w:rPr>
          <w:rFonts w:ascii="Traditional Arabic" w:hAnsi="Traditional Arabic" w:cs="Traditional Arabic" w:hint="cs"/>
          <w:sz w:val="32"/>
          <w:szCs w:val="32"/>
          <w:rtl/>
          <w:lang w:bidi="ar-DZ"/>
        </w:rPr>
        <w:t>وليس</w:t>
      </w:r>
      <w:r w:rsidRPr="0090308B">
        <w:rPr>
          <w:rFonts w:ascii="Traditional Arabic" w:hAnsi="Traditional Arabic" w:cs="Traditional Arabic"/>
          <w:sz w:val="32"/>
          <w:szCs w:val="32"/>
          <w:rtl/>
          <w:lang w:bidi="ar-DZ"/>
        </w:rPr>
        <w:t xml:space="preserve"> للصبب شيء في مودتها </w:t>
      </w:r>
      <w:r>
        <w:rPr>
          <w:rFonts w:ascii="Traditional Arabic" w:hAnsi="Traditional Arabic" w:cs="Traditional Arabic"/>
          <w:sz w:val="32"/>
          <w:szCs w:val="32"/>
          <w:lang w:bidi="ar-DZ"/>
        </w:rPr>
        <w:t xml:space="preserve">                 </w:t>
      </w:r>
      <w:r w:rsidRPr="0090308B">
        <w:rPr>
          <w:rFonts w:ascii="Traditional Arabic" w:hAnsi="Traditional Arabic" w:cs="Traditional Arabic"/>
          <w:sz w:val="32"/>
          <w:szCs w:val="32"/>
          <w:rtl/>
          <w:lang w:bidi="ar-DZ"/>
        </w:rPr>
        <w:t xml:space="preserve"> الا أمان </w:t>
      </w:r>
      <w:r w:rsidRPr="0090308B">
        <w:rPr>
          <w:rFonts w:ascii="Traditional Arabic" w:hAnsi="Traditional Arabic" w:cs="Traditional Arabic" w:hint="cs"/>
          <w:sz w:val="32"/>
          <w:szCs w:val="32"/>
          <w:rtl/>
          <w:lang w:bidi="ar-DZ"/>
        </w:rPr>
        <w:t>وتأهيل</w:t>
      </w:r>
      <w:r w:rsidRPr="0090308B">
        <w:rPr>
          <w:rFonts w:ascii="Traditional Arabic" w:hAnsi="Traditional Arabic" w:cs="Traditional Arabic"/>
          <w:sz w:val="32"/>
          <w:szCs w:val="32"/>
          <w:rtl/>
          <w:lang w:bidi="ar-DZ"/>
        </w:rPr>
        <w:t xml:space="preserve">ࣱ </w:t>
      </w:r>
      <w:r w:rsidRPr="0090308B">
        <w:rPr>
          <w:rFonts w:ascii="Traditional Arabic" w:hAnsi="Traditional Arabic" w:cs="Traditional Arabic" w:hint="cs"/>
          <w:sz w:val="32"/>
          <w:szCs w:val="32"/>
          <w:rtl/>
          <w:lang w:bidi="ar-DZ"/>
        </w:rPr>
        <w:t>وتخبيل</w:t>
      </w:r>
      <w:r w:rsidRPr="0090308B">
        <w:rPr>
          <w:rFonts w:ascii="Traditional Arabic" w:hAnsi="Traditional Arabic" w:cs="Traditional Arabic"/>
          <w:sz w:val="32"/>
          <w:szCs w:val="32"/>
          <w:rtl/>
          <w:lang w:bidi="ar-DZ"/>
        </w:rPr>
        <w:tab/>
      </w:r>
    </w:p>
    <w:p w14:paraId="15AB33C8" w14:textId="65BCFEC1" w:rsidR="009C6E7A" w:rsidRPr="0090308B" w:rsidRDefault="009C6E7A" w:rsidP="00EA44C0">
      <w:pPr>
        <w:pStyle w:val="Paragraphedeliste"/>
        <w:numPr>
          <w:ilvl w:val="0"/>
          <w:numId w:val="84"/>
        </w:numPr>
        <w:bidi/>
        <w:spacing w:line="240" w:lineRule="auto"/>
        <w:ind w:left="708"/>
        <w:jc w:val="both"/>
        <w:rPr>
          <w:rFonts w:ascii="Traditional Arabic" w:hAnsi="Traditional Arabic" w:cs="Traditional Arabic"/>
          <w:sz w:val="32"/>
          <w:szCs w:val="32"/>
          <w:vertAlign w:val="superscript"/>
          <w:lang w:bidi="ar-DZ"/>
        </w:rPr>
      </w:pPr>
      <w:r w:rsidRPr="0090308B">
        <w:rPr>
          <w:rFonts w:ascii="Traditional Arabic" w:hAnsi="Traditional Arabic" w:cs="Traditional Arabic"/>
          <w:sz w:val="32"/>
          <w:szCs w:val="32"/>
          <w:rtl/>
          <w:lang w:bidi="ar-DZ"/>
        </w:rPr>
        <w:t>أزورها ثم لا</w:t>
      </w:r>
      <w:r>
        <w:rPr>
          <w:rFonts w:ascii="Traditional Arabic" w:hAnsi="Traditional Arabic" w:cs="Traditional Arabic"/>
          <w:sz w:val="32"/>
          <w:szCs w:val="32"/>
          <w:lang w:bidi="ar-DZ"/>
        </w:rPr>
        <w:t xml:space="preserve"> </w:t>
      </w:r>
      <w:r w:rsidRPr="0090308B">
        <w:rPr>
          <w:rFonts w:ascii="Traditional Arabic" w:hAnsi="Traditional Arabic" w:cs="Traditional Arabic"/>
          <w:sz w:val="32"/>
          <w:szCs w:val="32"/>
          <w:rtl/>
          <w:lang w:bidi="ar-DZ"/>
        </w:rPr>
        <w:t xml:space="preserve">تجدي زيارتها       </w:t>
      </w:r>
      <w:r>
        <w:rPr>
          <w:rFonts w:ascii="Traditional Arabic" w:hAnsi="Traditional Arabic" w:cs="Traditional Arabic"/>
          <w:sz w:val="32"/>
          <w:szCs w:val="32"/>
          <w:lang w:bidi="ar-DZ"/>
        </w:rPr>
        <w:t xml:space="preserve">                   </w:t>
      </w:r>
      <w:r w:rsidRPr="0090308B">
        <w:rPr>
          <w:rFonts w:ascii="Traditional Arabic" w:hAnsi="Traditional Arabic" w:cs="Traditional Arabic"/>
          <w:sz w:val="32"/>
          <w:szCs w:val="32"/>
          <w:rtl/>
          <w:lang w:bidi="ar-DZ"/>
        </w:rPr>
        <w:t xml:space="preserve">وليس في ذاك الا القال </w:t>
      </w:r>
      <w:r w:rsidRPr="0090308B">
        <w:rPr>
          <w:rFonts w:ascii="Traditional Arabic" w:hAnsi="Traditional Arabic" w:cs="Traditional Arabic" w:hint="cs"/>
          <w:sz w:val="32"/>
          <w:szCs w:val="32"/>
          <w:rtl/>
          <w:lang w:bidi="ar-DZ"/>
        </w:rPr>
        <w:t>والقيل</w:t>
      </w:r>
    </w:p>
    <w:p w14:paraId="63EE49D6" w14:textId="77777777" w:rsidR="009C6E7A" w:rsidRDefault="009C6E7A" w:rsidP="00EA44C0">
      <w:pPr>
        <w:pStyle w:val="Paragraphedeliste"/>
        <w:numPr>
          <w:ilvl w:val="0"/>
          <w:numId w:val="84"/>
        </w:numPr>
        <w:bidi/>
        <w:spacing w:line="240" w:lineRule="auto"/>
        <w:ind w:left="708"/>
        <w:jc w:val="both"/>
        <w:rPr>
          <w:rFonts w:ascii="Traditional Arabic" w:hAnsi="Traditional Arabic" w:cs="Traditional Arabic"/>
          <w:sz w:val="32"/>
          <w:szCs w:val="32"/>
          <w:lang w:bidi="ar-DZ"/>
        </w:rPr>
      </w:pPr>
      <w:r w:rsidRPr="0090308B">
        <w:rPr>
          <w:rFonts w:ascii="Traditional Arabic" w:hAnsi="Traditional Arabic" w:cs="Traditional Arabic"/>
          <w:sz w:val="32"/>
          <w:szCs w:val="32"/>
          <w:rtl/>
          <w:lang w:bidi="ar-DZ"/>
        </w:rPr>
        <w:t xml:space="preserve">ليس الزيارة للأحباب نافعة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sidRPr="0090308B">
        <w:rPr>
          <w:rFonts w:ascii="Traditional Arabic" w:hAnsi="Traditional Arabic" w:cs="Traditional Arabic"/>
          <w:sz w:val="32"/>
          <w:szCs w:val="32"/>
          <w:rtl/>
          <w:lang w:bidi="ar-DZ"/>
        </w:rPr>
        <w:t>ان لم يكن عند من أحببت تنويل</w:t>
      </w:r>
    </w:p>
    <w:p w14:paraId="47937557" w14:textId="77777777" w:rsidR="009C6E7A" w:rsidRDefault="009C6E7A" w:rsidP="00EA44C0">
      <w:pPr>
        <w:pStyle w:val="Paragraphedeliste"/>
        <w:numPr>
          <w:ilvl w:val="0"/>
          <w:numId w:val="84"/>
        </w:numPr>
        <w:bidi/>
        <w:spacing w:line="240" w:lineRule="auto"/>
        <w:ind w:left="708"/>
        <w:jc w:val="both"/>
        <w:rPr>
          <w:rFonts w:ascii="Traditional Arabic" w:hAnsi="Traditional Arabic" w:cs="Traditional Arabic"/>
          <w:sz w:val="32"/>
          <w:szCs w:val="32"/>
          <w:lang w:bidi="ar-DZ"/>
        </w:rPr>
      </w:pPr>
      <w:r w:rsidRPr="00353652">
        <w:rPr>
          <w:rFonts w:ascii="Traditional Arabic" w:hAnsi="Traditional Arabic" w:cs="Traditional Arabic"/>
          <w:sz w:val="32"/>
          <w:szCs w:val="32"/>
          <w:rtl/>
          <w:lang w:bidi="ar-DZ"/>
        </w:rPr>
        <w:t xml:space="preserve">قد كلت الرسل فيما بيننا </w:t>
      </w:r>
      <w:r w:rsidRPr="00353652">
        <w:rPr>
          <w:rFonts w:ascii="Traditional Arabic" w:hAnsi="Traditional Arabic" w:cs="Traditional Arabic" w:hint="cs"/>
          <w:sz w:val="32"/>
          <w:szCs w:val="32"/>
          <w:rtl/>
          <w:lang w:bidi="ar-DZ"/>
        </w:rPr>
        <w:t>ومضت</w:t>
      </w:r>
      <w:r w:rsidRPr="00353652">
        <w:rPr>
          <w:rFonts w:ascii="Traditional Arabic" w:hAnsi="Traditional Arabic" w:cs="Traditional Arabic"/>
          <w:sz w:val="32"/>
          <w:szCs w:val="32"/>
          <w:rtl/>
          <w:lang w:bidi="ar-DZ"/>
        </w:rPr>
        <w:t xml:space="preserve"> </w:t>
      </w:r>
      <w:r>
        <w:rPr>
          <w:rFonts w:ascii="Traditional Arabic" w:hAnsi="Traditional Arabic" w:cs="Traditional Arabic"/>
          <w:sz w:val="32"/>
          <w:szCs w:val="32"/>
          <w:lang w:bidi="ar-DZ"/>
        </w:rPr>
        <w:t xml:space="preserve">               </w:t>
      </w:r>
      <w:r w:rsidRPr="00353652">
        <w:rPr>
          <w:rFonts w:ascii="Traditional Arabic" w:hAnsi="Traditional Arabic" w:cs="Traditional Arabic"/>
          <w:sz w:val="32"/>
          <w:szCs w:val="32"/>
          <w:rtl/>
          <w:lang w:bidi="ar-DZ"/>
        </w:rPr>
        <w:t xml:space="preserve">في الهجر أيامنا </w:t>
      </w:r>
      <w:r w:rsidRPr="00353652">
        <w:rPr>
          <w:rFonts w:ascii="Traditional Arabic" w:hAnsi="Traditional Arabic" w:cs="Traditional Arabic" w:hint="cs"/>
          <w:sz w:val="32"/>
          <w:szCs w:val="32"/>
          <w:rtl/>
          <w:lang w:bidi="ar-DZ"/>
        </w:rPr>
        <w:t>والهجر</w:t>
      </w:r>
      <w:r w:rsidRPr="00353652">
        <w:rPr>
          <w:rFonts w:ascii="Traditional Arabic" w:hAnsi="Traditional Arabic" w:cs="Traditional Arabic"/>
          <w:sz w:val="32"/>
          <w:szCs w:val="32"/>
          <w:rtl/>
          <w:lang w:bidi="ar-DZ"/>
        </w:rPr>
        <w:t xml:space="preserve"> مملول.</w:t>
      </w:r>
    </w:p>
    <w:p w14:paraId="7F095D9F" w14:textId="77777777" w:rsidR="009C6E7A" w:rsidRDefault="009C6E7A" w:rsidP="00EA44C0">
      <w:pPr>
        <w:pStyle w:val="Paragraphedeliste"/>
        <w:numPr>
          <w:ilvl w:val="0"/>
          <w:numId w:val="84"/>
        </w:numPr>
        <w:bidi/>
        <w:spacing w:line="240" w:lineRule="auto"/>
        <w:ind w:left="708"/>
        <w:jc w:val="both"/>
        <w:rPr>
          <w:rFonts w:ascii="Traditional Arabic" w:hAnsi="Traditional Arabic" w:cs="Traditional Arabic"/>
          <w:sz w:val="32"/>
          <w:szCs w:val="32"/>
          <w:lang w:bidi="ar-DZ"/>
        </w:rPr>
      </w:pPr>
      <w:r w:rsidRPr="00353652">
        <w:rPr>
          <w:rFonts w:ascii="Traditional Arabic" w:hAnsi="Traditional Arabic" w:cs="Traditional Arabic"/>
          <w:sz w:val="32"/>
          <w:szCs w:val="32"/>
          <w:rtl/>
          <w:lang w:bidi="ar-DZ"/>
        </w:rPr>
        <w:t>ان المحب على وصل لفي تعب</w:t>
      </w:r>
      <w:r>
        <w:rPr>
          <w:rFonts w:ascii="Traditional Arabic" w:hAnsi="Traditional Arabic" w:cs="Traditional Arabic"/>
          <w:sz w:val="32"/>
          <w:szCs w:val="32"/>
          <w:lang w:bidi="ar-DZ"/>
        </w:rPr>
        <w:t xml:space="preserve">                   </w:t>
      </w:r>
      <w:r w:rsidRPr="00353652">
        <w:rPr>
          <w:rFonts w:ascii="Traditional Arabic" w:hAnsi="Traditional Arabic" w:cs="Traditional Arabic"/>
          <w:sz w:val="32"/>
          <w:szCs w:val="32"/>
          <w:rtl/>
          <w:lang w:bidi="ar-DZ"/>
        </w:rPr>
        <w:t xml:space="preserve"> فكيف حالته </w:t>
      </w:r>
      <w:r w:rsidRPr="00353652">
        <w:rPr>
          <w:rFonts w:ascii="Traditional Arabic" w:hAnsi="Traditional Arabic" w:cs="Traditional Arabic" w:hint="cs"/>
          <w:sz w:val="32"/>
          <w:szCs w:val="32"/>
          <w:rtl/>
          <w:lang w:bidi="ar-DZ"/>
        </w:rPr>
        <w:t>والهجر</w:t>
      </w:r>
      <w:r w:rsidRPr="00353652">
        <w:rPr>
          <w:rFonts w:ascii="Traditional Arabic" w:hAnsi="Traditional Arabic" w:cs="Traditional Arabic"/>
          <w:sz w:val="32"/>
          <w:szCs w:val="32"/>
          <w:rtl/>
          <w:lang w:bidi="ar-DZ"/>
        </w:rPr>
        <w:t xml:space="preserve"> مملول</w:t>
      </w:r>
      <w:r w:rsidRPr="00353652">
        <w:rPr>
          <w:rFonts w:ascii="Traditional Arabic" w:hAnsi="Traditional Arabic" w:cs="Traditional Arabic"/>
          <w:sz w:val="32"/>
          <w:szCs w:val="32"/>
          <w:rtl/>
          <w:lang w:bidi="ar-DZ"/>
        </w:rPr>
        <w:tab/>
      </w:r>
    </w:p>
    <w:p w14:paraId="2559A6DB" w14:textId="77777777" w:rsidR="009C6E7A" w:rsidRDefault="009C6E7A" w:rsidP="00EA44C0">
      <w:pPr>
        <w:pStyle w:val="Paragraphedeliste"/>
        <w:numPr>
          <w:ilvl w:val="0"/>
          <w:numId w:val="84"/>
        </w:numPr>
        <w:bidi/>
        <w:spacing w:line="240" w:lineRule="auto"/>
        <w:ind w:left="708"/>
        <w:jc w:val="both"/>
        <w:rPr>
          <w:rFonts w:ascii="Traditional Arabic" w:hAnsi="Traditional Arabic" w:cs="Traditional Arabic"/>
          <w:sz w:val="32"/>
          <w:szCs w:val="32"/>
          <w:lang w:bidi="ar-DZ"/>
        </w:rPr>
      </w:pPr>
      <w:r w:rsidRPr="00353652">
        <w:rPr>
          <w:rFonts w:ascii="Traditional Arabic" w:hAnsi="Traditional Arabic" w:cs="Traditional Arabic" w:hint="cs"/>
          <w:sz w:val="32"/>
          <w:szCs w:val="32"/>
          <w:rtl/>
          <w:lang w:bidi="ar-DZ"/>
        </w:rPr>
        <w:t>وما</w:t>
      </w:r>
      <w:r w:rsidRPr="00353652">
        <w:rPr>
          <w:rFonts w:ascii="Traditional Arabic" w:hAnsi="Traditional Arabic" w:cs="Traditional Arabic"/>
          <w:sz w:val="32"/>
          <w:szCs w:val="32"/>
          <w:rtl/>
          <w:lang w:bidi="ar-DZ"/>
        </w:rPr>
        <w:t xml:space="preserve"> سعاد بمأمول مودتها   </w:t>
      </w:r>
      <w:r>
        <w:rPr>
          <w:rFonts w:ascii="Traditional Arabic" w:hAnsi="Traditional Arabic" w:cs="Traditional Arabic"/>
          <w:sz w:val="32"/>
          <w:szCs w:val="32"/>
          <w:lang w:bidi="ar-DZ"/>
        </w:rPr>
        <w:t xml:space="preserve">                      </w:t>
      </w:r>
      <w:r w:rsidRPr="00353652">
        <w:rPr>
          <w:rFonts w:ascii="Traditional Arabic" w:hAnsi="Traditional Arabic" w:cs="Traditional Arabic"/>
          <w:sz w:val="32"/>
          <w:szCs w:val="32"/>
          <w:rtl/>
          <w:lang w:bidi="ar-DZ"/>
        </w:rPr>
        <w:t xml:space="preserve"> لا</w:t>
      </w:r>
      <w:r w:rsidRPr="00353652">
        <w:rPr>
          <w:rFonts w:ascii="Traditional Arabic" w:hAnsi="Traditional Arabic" w:cs="Traditional Arabic"/>
          <w:sz w:val="32"/>
          <w:szCs w:val="32"/>
          <w:lang w:bidi="ar-DZ"/>
        </w:rPr>
        <w:t xml:space="preserve"> </w:t>
      </w:r>
      <w:r w:rsidRPr="00353652">
        <w:rPr>
          <w:rFonts w:ascii="Traditional Arabic" w:hAnsi="Traditional Arabic" w:cs="Traditional Arabic"/>
          <w:sz w:val="32"/>
          <w:szCs w:val="32"/>
          <w:rtl/>
          <w:lang w:bidi="ar-DZ"/>
        </w:rPr>
        <w:t>ود عند ذوات الحسن مأمول</w:t>
      </w:r>
    </w:p>
    <w:p w14:paraId="7B62F067"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sidRPr="00394BC5">
        <w:rPr>
          <w:rFonts w:ascii="Traditional Arabic" w:hAnsi="Traditional Arabic" w:cs="Traditional Arabic"/>
          <w:sz w:val="32"/>
          <w:szCs w:val="32"/>
          <w:rtl/>
          <w:lang w:bidi="ar-DZ"/>
        </w:rPr>
        <w:t xml:space="preserve">كم من أباطيل وصل قد وعدن بها </w:t>
      </w:r>
      <w:r>
        <w:rPr>
          <w:rFonts w:ascii="Traditional Arabic" w:hAnsi="Traditional Arabic" w:cs="Traditional Arabic"/>
          <w:sz w:val="32"/>
          <w:szCs w:val="32"/>
          <w:lang w:bidi="ar-DZ"/>
        </w:rPr>
        <w:t xml:space="preserve">                </w:t>
      </w:r>
      <w:r w:rsidRPr="00394BC5">
        <w:rPr>
          <w:rFonts w:ascii="Traditional Arabic" w:hAnsi="Traditional Arabic" w:cs="Traditional Arabic"/>
          <w:sz w:val="32"/>
          <w:szCs w:val="32"/>
          <w:rtl/>
          <w:lang w:bidi="ar-DZ"/>
        </w:rPr>
        <w:t>لكن أخا الحب تلهيه الأباطيل</w:t>
      </w:r>
    </w:p>
    <w:p w14:paraId="1DAD9F40"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بلغ سعاد وان ظنت بما وعدت                    أن الفؤاد بداء الحب متبول</w:t>
      </w:r>
      <w:r>
        <w:rPr>
          <w:rFonts w:ascii="Traditional Arabic" w:hAnsi="Traditional Arabic" w:cs="Traditional Arabic"/>
          <w:sz w:val="32"/>
          <w:szCs w:val="32"/>
          <w:rtl/>
          <w:lang w:bidi="ar-DZ"/>
        </w:rPr>
        <w:tab/>
      </w:r>
    </w:p>
    <w:p w14:paraId="28C3093B"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إذا تذكرت عذبا من </w:t>
      </w:r>
      <w:r w:rsidRPr="00991038">
        <w:rPr>
          <w:rFonts w:ascii="Traditional Arabic" w:hAnsi="Traditional Arabic" w:cs="Traditional Arabic" w:hint="cs"/>
          <w:sz w:val="32"/>
          <w:szCs w:val="32"/>
          <w:rtl/>
          <w:lang w:bidi="ar-DZ"/>
        </w:rPr>
        <w:t>رضابتها</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فإنما شريي الصهباء تعليل</w:t>
      </w:r>
    </w:p>
    <w:p w14:paraId="5D45F200"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وان نظرت لوجه الشمس مذ هجرت                فإنما هو تشبيه وتمثيل</w:t>
      </w:r>
    </w:p>
    <w:p w14:paraId="5F61D479"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لمياء لا يعرف المسواك مبسمها                      وانه لذكي الطيب مصقول</w:t>
      </w:r>
    </w:p>
    <w:p w14:paraId="47210411"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تفتر عن مثل نظم الدر ذي شنب                  كأنه بمذاب الشهد معلول</w:t>
      </w:r>
    </w:p>
    <w:p w14:paraId="58A5DF69"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ويكسر الغنج منها مقلة كسرت                    صبري، ففاعل ذاك اللحظ مفعول</w:t>
      </w:r>
    </w:p>
    <w:p w14:paraId="6E7893D0"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تبرى القلوب بسيف من لواحظها                   في حدة من كلال اللحظ مفعول </w:t>
      </w:r>
    </w:p>
    <w:p w14:paraId="22CB7625"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فأعجب لما حاز ذاك السيف من عجب            لا يحكم القطع الا وهو مفلول </w:t>
      </w:r>
    </w:p>
    <w:p w14:paraId="72802C5A"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كم جردته ونوم الحسن يغمده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فحبذا منه مغمود ومسلول </w:t>
      </w:r>
    </w:p>
    <w:p w14:paraId="3A325A67"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بين سل واغماد قد اجتمعا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أيقنت أني بذاك السيف مقتول</w:t>
      </w:r>
    </w:p>
    <w:p w14:paraId="38C2F5DD"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من أعذل الناس قدا وهي جائزة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فالعدل عن فعلها للقد معدول</w:t>
      </w:r>
    </w:p>
    <w:p w14:paraId="2A5EEDF6"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فلا يقال لقد ازدرى بها قصر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ولا يجوز على أعطافها الطول </w:t>
      </w:r>
    </w:p>
    <w:p w14:paraId="16DBC592"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إذا تقوم يقول الناس وأعجبا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لغصن بان عليه البدر محمول</w:t>
      </w:r>
    </w:p>
    <w:p w14:paraId="0837254B"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عاينتها فتندى خدها عرقا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كأن وردا بماء المزن مبلول</w:t>
      </w:r>
    </w:p>
    <w:p w14:paraId="469E6B03"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وكلمتني فلاح الدر منتشرا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حتى توهمت أن العقد محلول</w:t>
      </w:r>
    </w:p>
    <w:p w14:paraId="467C37D8"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فوق البرود وفيما تحتها عجب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نوعان للحسن معلوم ومجهول</w:t>
      </w:r>
    </w:p>
    <w:p w14:paraId="26772692"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بدر يلوح وغصن في كثيب نقى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عليه ثوب من الديباج مسدول</w:t>
      </w:r>
    </w:p>
    <w:p w14:paraId="440F855B"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sidRPr="0004267E">
        <w:rPr>
          <w:rFonts w:ascii="Traditional Arabic" w:hAnsi="Traditional Arabic" w:cs="Traditional Arabic" w:hint="cs"/>
          <w:sz w:val="32"/>
          <w:szCs w:val="32"/>
          <w:rtl/>
          <w:lang w:bidi="ar-DZ"/>
        </w:rPr>
        <w:t>وفي</w:t>
      </w:r>
      <w:r w:rsidRPr="0004267E">
        <w:rPr>
          <w:rFonts w:ascii="Traditional Arabic" w:hAnsi="Traditional Arabic" w:cs="Traditional Arabic"/>
          <w:sz w:val="32"/>
          <w:szCs w:val="32"/>
          <w:rtl/>
          <w:lang w:bidi="ar-DZ"/>
        </w:rPr>
        <w:t xml:space="preserve"> الغدائر منها والجبين غدا           </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sidRPr="0004267E">
        <w:rPr>
          <w:rFonts w:ascii="Traditional Arabic" w:hAnsi="Traditional Arabic" w:cs="Traditional Arabic"/>
          <w:sz w:val="32"/>
          <w:szCs w:val="32"/>
          <w:rtl/>
          <w:lang w:bidi="ar-DZ"/>
        </w:rPr>
        <w:t xml:space="preserve"> لليل </w:t>
      </w:r>
      <w:r w:rsidRPr="0004267E">
        <w:rPr>
          <w:rFonts w:ascii="Traditional Arabic" w:hAnsi="Traditional Arabic" w:cs="Traditional Arabic" w:hint="cs"/>
          <w:sz w:val="32"/>
          <w:szCs w:val="32"/>
          <w:rtl/>
          <w:lang w:bidi="ar-DZ"/>
        </w:rPr>
        <w:t>والصبح</w:t>
      </w:r>
      <w:r w:rsidRPr="0004267E">
        <w:rPr>
          <w:rFonts w:ascii="Traditional Arabic" w:hAnsi="Traditional Arabic" w:cs="Traditional Arabic"/>
          <w:sz w:val="32"/>
          <w:szCs w:val="32"/>
          <w:rtl/>
          <w:lang w:bidi="ar-DZ"/>
        </w:rPr>
        <w:t xml:space="preserve"> تمثيل </w:t>
      </w:r>
      <w:r w:rsidRPr="0004267E">
        <w:rPr>
          <w:rFonts w:ascii="Traditional Arabic" w:hAnsi="Traditional Arabic" w:cs="Traditional Arabic" w:hint="cs"/>
          <w:sz w:val="32"/>
          <w:szCs w:val="32"/>
          <w:rtl/>
          <w:lang w:bidi="ar-DZ"/>
        </w:rPr>
        <w:t>وتشكيل</w:t>
      </w:r>
    </w:p>
    <w:p w14:paraId="227BD77E"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 xml:space="preserve">قال العواذل تهواها، فقلت لهم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كلا، وأي حديث شئتم قولوا</w:t>
      </w:r>
    </w:p>
    <w:p w14:paraId="0406B1AD"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كيف السبيل الى إتيان حيهم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ودون ذلك تخويف وتهويل</w:t>
      </w:r>
    </w:p>
    <w:p w14:paraId="0FDAF678"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طال الزمان ولم أحصل على أمل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لكنه لايفيت القصد تطويل</w:t>
      </w:r>
    </w:p>
    <w:p w14:paraId="5E2E0B0B"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لابد لي أن أزور الحي يقذفني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تحت الدجى طامس الأعلام مجهول</w:t>
      </w:r>
    </w:p>
    <w:p w14:paraId="276AA0B4"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على أقب رباع لو يسابقه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برق توهمت أن البرق مكبول</w:t>
      </w:r>
    </w:p>
    <w:p w14:paraId="40A3EEF6"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بادي الوجاهة من ال </w:t>
      </w:r>
      <w:proofErr w:type="spellStart"/>
      <w:r>
        <w:rPr>
          <w:rFonts w:ascii="Traditional Arabic" w:hAnsi="Traditional Arabic" w:cs="Traditional Arabic" w:hint="cs"/>
          <w:sz w:val="32"/>
          <w:szCs w:val="32"/>
          <w:rtl/>
          <w:lang w:bidi="ar-DZ"/>
        </w:rPr>
        <w:t>الوجية</w:t>
      </w:r>
      <w:proofErr w:type="spellEnd"/>
      <w:r>
        <w:rPr>
          <w:rFonts w:ascii="Traditional Arabic" w:hAnsi="Traditional Arabic" w:cs="Traditional Arabic" w:hint="cs"/>
          <w:sz w:val="32"/>
          <w:szCs w:val="32"/>
          <w:rtl/>
          <w:lang w:bidi="ar-DZ"/>
        </w:rPr>
        <w:t xml:space="preserve"> له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في نسل أعوج تمكين وتأصيل</w:t>
      </w:r>
    </w:p>
    <w:p w14:paraId="6C13177A"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كأنها الأين من مسل ومن ميل ومن ضمر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وبين </w:t>
      </w:r>
      <w:proofErr w:type="spellStart"/>
      <w:r>
        <w:rPr>
          <w:rFonts w:ascii="Traditional Arabic" w:hAnsi="Traditional Arabic" w:cs="Traditional Arabic" w:hint="cs"/>
          <w:sz w:val="32"/>
          <w:szCs w:val="32"/>
          <w:rtl/>
          <w:lang w:bidi="ar-DZ"/>
        </w:rPr>
        <w:t>خطوية</w:t>
      </w:r>
      <w:proofErr w:type="spellEnd"/>
      <w:r>
        <w:rPr>
          <w:rFonts w:ascii="Traditional Arabic" w:hAnsi="Traditional Arabic" w:cs="Traditional Arabic" w:hint="cs"/>
          <w:sz w:val="32"/>
          <w:szCs w:val="32"/>
          <w:rtl/>
          <w:lang w:bidi="ar-DZ"/>
        </w:rPr>
        <w:t xml:space="preserve"> في تقريبه ميل</w:t>
      </w:r>
    </w:p>
    <w:p w14:paraId="3378816E"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يسري سرى الريح لا وهن وكسل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ولا دخيس، ولا يعييه تعجيل</w:t>
      </w:r>
    </w:p>
    <w:p w14:paraId="310A3832"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يعدو بضم صلاب خلف شدتها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جري يخالطه لين وتسهيل </w:t>
      </w:r>
    </w:p>
    <w:p w14:paraId="701AAAD5"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في الصافنات الجياد </w:t>
      </w:r>
      <w:proofErr w:type="spellStart"/>
      <w:r>
        <w:rPr>
          <w:rFonts w:ascii="Traditional Arabic" w:hAnsi="Traditional Arabic" w:cs="Traditional Arabic" w:hint="cs"/>
          <w:sz w:val="32"/>
          <w:szCs w:val="32"/>
          <w:rtl/>
          <w:lang w:bidi="ar-DZ"/>
        </w:rPr>
        <w:t>اليابحات</w:t>
      </w:r>
      <w:proofErr w:type="spellEnd"/>
      <w:r>
        <w:rPr>
          <w:rFonts w:ascii="Traditional Arabic" w:hAnsi="Traditional Arabic" w:cs="Traditional Arabic" w:hint="cs"/>
          <w:sz w:val="32"/>
          <w:szCs w:val="32"/>
          <w:rtl/>
          <w:lang w:bidi="ar-DZ"/>
        </w:rPr>
        <w:t xml:space="preserve"> له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أب وعم وتعميم وتخويل</w:t>
      </w:r>
    </w:p>
    <w:p w14:paraId="4A1890F5"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هذا والا بحرف لا يكافئها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جرد الجياد ولا النجب المراسيل</w:t>
      </w:r>
    </w:p>
    <w:p w14:paraId="2B7DF048"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كأنها حال و خد أو </w:t>
      </w:r>
      <w:proofErr w:type="spellStart"/>
      <w:r>
        <w:rPr>
          <w:rFonts w:ascii="Traditional Arabic" w:hAnsi="Traditional Arabic" w:cs="Traditional Arabic" w:hint="cs"/>
          <w:sz w:val="32"/>
          <w:szCs w:val="32"/>
          <w:rtl/>
          <w:lang w:bidi="ar-DZ"/>
        </w:rPr>
        <w:t>ذميل</w:t>
      </w:r>
      <w:proofErr w:type="spellEnd"/>
      <w:r>
        <w:rPr>
          <w:rFonts w:ascii="Traditional Arabic" w:hAnsi="Traditional Arabic" w:cs="Traditional Arabic" w:hint="cs"/>
          <w:sz w:val="32"/>
          <w:szCs w:val="32"/>
          <w:rtl/>
          <w:lang w:bidi="ar-DZ"/>
        </w:rPr>
        <w:t xml:space="preserve"> سرى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زمامها بزمام الريح مفتول</w:t>
      </w:r>
    </w:p>
    <w:p w14:paraId="1977B581"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لا تلعق الخيل منها بالغبار ولا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تخشى </w:t>
      </w:r>
      <w:proofErr w:type="spellStart"/>
      <w:r>
        <w:rPr>
          <w:rFonts w:ascii="Traditional Arabic" w:hAnsi="Traditional Arabic" w:cs="Traditional Arabic" w:hint="cs"/>
          <w:sz w:val="32"/>
          <w:szCs w:val="32"/>
          <w:rtl/>
          <w:lang w:bidi="ar-DZ"/>
        </w:rPr>
        <w:t>الوجا</w:t>
      </w:r>
      <w:proofErr w:type="spellEnd"/>
      <w:r>
        <w:rPr>
          <w:rFonts w:ascii="Traditional Arabic" w:hAnsi="Traditional Arabic" w:cs="Traditional Arabic" w:hint="cs"/>
          <w:sz w:val="32"/>
          <w:szCs w:val="32"/>
          <w:rtl/>
          <w:lang w:bidi="ar-DZ"/>
        </w:rPr>
        <w:t xml:space="preserve"> فيصون </w:t>
      </w:r>
      <w:proofErr w:type="spellStart"/>
      <w:r>
        <w:rPr>
          <w:rFonts w:ascii="Traditional Arabic" w:hAnsi="Traditional Arabic" w:cs="Traditional Arabic" w:hint="cs"/>
          <w:sz w:val="32"/>
          <w:szCs w:val="32"/>
          <w:rtl/>
          <w:lang w:bidi="ar-DZ"/>
        </w:rPr>
        <w:t>لبخف</w:t>
      </w:r>
      <w:proofErr w:type="spellEnd"/>
      <w:r>
        <w:rPr>
          <w:rFonts w:ascii="Traditional Arabic" w:hAnsi="Traditional Arabic" w:cs="Traditional Arabic" w:hint="cs"/>
          <w:sz w:val="32"/>
          <w:szCs w:val="32"/>
          <w:rtl/>
          <w:lang w:bidi="ar-DZ"/>
        </w:rPr>
        <w:t xml:space="preserve"> تنعيل</w:t>
      </w:r>
    </w:p>
    <w:p w14:paraId="207AC3F2"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وجناء غلباء لا تشكو الكلال ولا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جد السري، سهلة قوداء </w:t>
      </w:r>
      <w:proofErr w:type="spellStart"/>
      <w:r>
        <w:rPr>
          <w:rFonts w:ascii="Traditional Arabic" w:hAnsi="Traditional Arabic" w:cs="Traditional Arabic" w:hint="cs"/>
          <w:sz w:val="32"/>
          <w:szCs w:val="32"/>
          <w:rtl/>
          <w:lang w:bidi="ar-DZ"/>
        </w:rPr>
        <w:t>شمليل</w:t>
      </w:r>
      <w:proofErr w:type="spellEnd"/>
      <w:r>
        <w:rPr>
          <w:rFonts w:ascii="Traditional Arabic" w:hAnsi="Traditional Arabic" w:cs="Traditional Arabic" w:hint="cs"/>
          <w:sz w:val="32"/>
          <w:szCs w:val="32"/>
          <w:rtl/>
          <w:lang w:bidi="ar-DZ"/>
        </w:rPr>
        <w:t xml:space="preserve"> </w:t>
      </w:r>
    </w:p>
    <w:p w14:paraId="20BBE997"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لما تمثلت الحرباء خاطبة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في منبر </w:t>
      </w:r>
      <w:proofErr w:type="spellStart"/>
      <w:r>
        <w:rPr>
          <w:rFonts w:ascii="Traditional Arabic" w:hAnsi="Traditional Arabic" w:cs="Traditional Arabic" w:hint="cs"/>
          <w:sz w:val="32"/>
          <w:szCs w:val="32"/>
          <w:rtl/>
          <w:lang w:bidi="ar-DZ"/>
        </w:rPr>
        <w:t>الأتل</w:t>
      </w:r>
      <w:proofErr w:type="spellEnd"/>
      <w:r>
        <w:rPr>
          <w:rFonts w:ascii="Traditional Arabic" w:hAnsi="Traditional Arabic" w:cs="Traditional Arabic" w:hint="cs"/>
          <w:sz w:val="32"/>
          <w:szCs w:val="32"/>
          <w:rtl/>
          <w:lang w:bidi="ar-DZ"/>
        </w:rPr>
        <w:t xml:space="preserve"> تدعون ألا قيلوا</w:t>
      </w:r>
    </w:p>
    <w:p w14:paraId="63FD150E"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أرسلتها ولهيب القيض متقد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وقلت من جد لا يثنيه تقييل </w:t>
      </w:r>
    </w:p>
    <w:p w14:paraId="7F1D93B2"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 قال صاحبي ارح شيئا فقلت لهم: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هيهات اني عن هذا لمشغول </w:t>
      </w:r>
    </w:p>
    <w:p w14:paraId="2CB81D29"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لا أترك السير الا أن أرى بلدا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فيه الذي جاءه بالوحي جبريل </w:t>
      </w:r>
    </w:p>
    <w:p w14:paraId="2E436D5C"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قالوا أتيت وقد قصرت من زمن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وهل قبول مع التقصير مأمول</w:t>
      </w:r>
    </w:p>
    <w:p w14:paraId="6BC7367D"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بأي وجه </w:t>
      </w:r>
      <w:proofErr w:type="spellStart"/>
      <w:r>
        <w:rPr>
          <w:rFonts w:ascii="Traditional Arabic" w:hAnsi="Traditional Arabic" w:cs="Traditional Arabic" w:hint="cs"/>
          <w:sz w:val="32"/>
          <w:szCs w:val="32"/>
          <w:rtl/>
          <w:lang w:bidi="ar-DZ"/>
        </w:rPr>
        <w:t>تلاقيهم؟فقلت</w:t>
      </w:r>
      <w:proofErr w:type="spellEnd"/>
      <w:r>
        <w:rPr>
          <w:rFonts w:ascii="Traditional Arabic" w:hAnsi="Traditional Arabic" w:cs="Traditional Arabic" w:hint="cs"/>
          <w:sz w:val="32"/>
          <w:szCs w:val="32"/>
          <w:rtl/>
          <w:lang w:bidi="ar-DZ"/>
        </w:rPr>
        <w:t xml:space="preserve"> لهم :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ضيف الكرام على العلات مقبول</w:t>
      </w:r>
    </w:p>
    <w:p w14:paraId="548251F8"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قد كان ما كان من كعب وحين اتى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مؤملا لهم ما خاب تأميل</w:t>
      </w:r>
    </w:p>
    <w:p w14:paraId="268F7AFA"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وقد مشيت على اثاره وعلى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احسانهم لي في الإسعاف تعويل</w:t>
      </w:r>
    </w:p>
    <w:p w14:paraId="696D812A"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هم الكرام وبالمعروف قد عرفوا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وفي كريم حماهم يبلغ السول</w:t>
      </w:r>
    </w:p>
    <w:p w14:paraId="290118E0"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وبعد مدحهم لا بد من صلة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فيها الى درجات العز توصيل</w:t>
      </w:r>
    </w:p>
    <w:p w14:paraId="2A242371"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proofErr w:type="gramStart"/>
      <w:r>
        <w:rPr>
          <w:rFonts w:ascii="Traditional Arabic" w:hAnsi="Traditional Arabic" w:cs="Traditional Arabic" w:hint="cs"/>
          <w:sz w:val="32"/>
          <w:szCs w:val="32"/>
          <w:rtl/>
          <w:lang w:bidi="ar-DZ"/>
        </w:rPr>
        <w:t>لي</w:t>
      </w:r>
      <w:proofErr w:type="gramEnd"/>
      <w:r>
        <w:rPr>
          <w:rFonts w:ascii="Traditional Arabic" w:hAnsi="Traditional Arabic" w:cs="Traditional Arabic" w:hint="cs"/>
          <w:sz w:val="32"/>
          <w:szCs w:val="32"/>
          <w:rtl/>
          <w:lang w:bidi="ar-DZ"/>
        </w:rPr>
        <w:t xml:space="preserve"> الأمان و حاشى أن أخيب و لي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قلب على الحب خير الخلق مجبول</w:t>
      </w:r>
    </w:p>
    <w:p w14:paraId="47706644"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هادي البرية من بعد الظلال ومن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له على الرسل تخصيص وتفضيل</w:t>
      </w:r>
    </w:p>
    <w:p w14:paraId="3E100BBB"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له الشفاعة حيث الرسل جاثية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وكل شخص لذلك اليوم مخبول </w:t>
      </w:r>
    </w:p>
    <w:p w14:paraId="089ED449"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وجاءت الخلق أفواجا ليلتمسوا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لهم شفيعا وما في الأمر تمهيل</w:t>
      </w:r>
    </w:p>
    <w:p w14:paraId="5042B5B5"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وحيث جاؤوا رسولا قال لست لها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فليس لي عن مقام الخوف تحويل</w:t>
      </w:r>
    </w:p>
    <w:p w14:paraId="2A41BBA5"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 xml:space="preserve">حتى اذا ما أتوا عيسى يقول لهم :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أمر الشفاعة للمختار موكول</w:t>
      </w:r>
    </w:p>
    <w:p w14:paraId="36C86915"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فقوله القول </w:t>
      </w:r>
      <w:proofErr w:type="spellStart"/>
      <w:r>
        <w:rPr>
          <w:rFonts w:ascii="Traditional Arabic" w:hAnsi="Traditional Arabic" w:cs="Traditional Arabic" w:hint="cs"/>
          <w:sz w:val="32"/>
          <w:szCs w:val="32"/>
          <w:rtl/>
          <w:lang w:bidi="ar-DZ"/>
        </w:rPr>
        <w:t>لارد</w:t>
      </w:r>
      <w:proofErr w:type="spellEnd"/>
      <w:r>
        <w:rPr>
          <w:rFonts w:ascii="Traditional Arabic" w:hAnsi="Traditional Arabic" w:cs="Traditional Arabic" w:hint="cs"/>
          <w:sz w:val="32"/>
          <w:szCs w:val="32"/>
          <w:rtl/>
          <w:lang w:bidi="ar-DZ"/>
        </w:rPr>
        <w:t xml:space="preserve"> ولا فند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إذا تردوا على الناس الأقاويل </w:t>
      </w:r>
    </w:p>
    <w:p w14:paraId="417410B0"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حتى اذا سألوا المختار قال لهم :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اني لذاك ولي بالأمر تكفيل</w:t>
      </w:r>
    </w:p>
    <w:p w14:paraId="1CB10369"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هناك يدعى به: سل تعطي وادع تجب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واشفع تشفع فوعد الله مفعول</w:t>
      </w:r>
    </w:p>
    <w:p w14:paraId="4DDC93F5"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من يرو من حوضه يوم الورود يفز              ولن يفارقه ري وتنهيل</w:t>
      </w:r>
    </w:p>
    <w:p w14:paraId="2224FC6A"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وفي يديه لواء الحمد يوم غد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هل بعد تكميل هذا المجد تكميل؟</w:t>
      </w:r>
    </w:p>
    <w:p w14:paraId="7FF44340"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يا أمة المصطفى ليهنكم                        هذا الرسول به بين الورى صولو</w:t>
      </w:r>
    </w:p>
    <w:p w14:paraId="58C4D8CC"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فأنتم اليوم أعلى أمة لكم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أعلى النبين هذا العز والطول</w:t>
      </w:r>
    </w:p>
    <w:p w14:paraId="12BDEF57"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وأنتم شهداء الله وهو على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كل شهيد فمهما شئتم طولوا</w:t>
      </w:r>
    </w:p>
    <w:p w14:paraId="1B939F4B"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أعزكم بعد اذلال ويصركم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بعد العمى وهدى اذ عم تضليل</w:t>
      </w:r>
    </w:p>
    <w:p w14:paraId="0952CD0D"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وجاءكم بكتاب فيه موعظة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للسامعين وتبيين وتفصيل </w:t>
      </w:r>
    </w:p>
    <w:p w14:paraId="4891262B"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وفيه علم أودع علم الأولين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وعلم الاخرين وتحريم وتحليل</w:t>
      </w:r>
    </w:p>
    <w:p w14:paraId="03720D2D"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على مساق ونظم ليس من بشر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فللمعارض تعجيز وتخذيل </w:t>
      </w:r>
    </w:p>
    <w:p w14:paraId="49702AC0" w14:textId="77777777" w:rsidR="009C6E7A" w:rsidRPr="00407F9E"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والعرب عن سورة من مثله عجزوا            </w:t>
      </w:r>
      <w:r>
        <w:rPr>
          <w:rFonts w:ascii="Traditional Arabic" w:hAnsi="Traditional Arabic" w:cs="Traditional Arabic"/>
          <w:sz w:val="32"/>
          <w:szCs w:val="32"/>
          <w:lang w:bidi="ar-DZ"/>
        </w:rPr>
        <w:t xml:space="preserve">    </w:t>
      </w:r>
      <w:r w:rsidRPr="00407F9E">
        <w:rPr>
          <w:rFonts w:ascii="Traditional Arabic" w:hAnsi="Traditional Arabic" w:cs="Traditional Arabic" w:hint="cs"/>
          <w:sz w:val="32"/>
          <w:szCs w:val="32"/>
          <w:rtl/>
          <w:lang w:bidi="ar-DZ"/>
        </w:rPr>
        <w:t>في وفرهم وهم اللسن المقاويل</w:t>
      </w:r>
    </w:p>
    <w:p w14:paraId="6F24D273"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نبي صدق جميع الرسل قد وعدت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به مبعثه في الكتب منقول</w:t>
      </w:r>
    </w:p>
    <w:p w14:paraId="72AA89A6"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فاهت بأخباره الأخبار واتفقت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فيه الهواتف جيلا بعده جيل</w:t>
      </w:r>
    </w:p>
    <w:p w14:paraId="136F9986"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ولم تزل منزلات الكتب مخيرة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عن صدقه يتبع التوراة والانجيل</w:t>
      </w:r>
    </w:p>
    <w:p w14:paraId="3B6152AB"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كانت تظلله أيدي الغمام إذا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هاج الهجير وما للناس تظليل</w:t>
      </w:r>
    </w:p>
    <w:p w14:paraId="1FAD2B50"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وكان يسمع للأشجار حيث مشى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وللحجارة تسليم وتبجيل </w:t>
      </w:r>
    </w:p>
    <w:p w14:paraId="51635096"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والماء من يده العليا جرى فسقى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جيشا تضيق به الحزان والميل</w:t>
      </w:r>
    </w:p>
    <w:p w14:paraId="6A1770FE"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وأشبع الألف من صاع وزودهم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ولا يقوم به لاثنين </w:t>
      </w:r>
      <w:proofErr w:type="spellStart"/>
      <w:r>
        <w:rPr>
          <w:rFonts w:ascii="Traditional Arabic" w:hAnsi="Traditional Arabic" w:cs="Traditional Arabic" w:hint="cs"/>
          <w:sz w:val="32"/>
          <w:szCs w:val="32"/>
          <w:rtl/>
          <w:lang w:bidi="ar-DZ"/>
        </w:rPr>
        <w:t>ماكول</w:t>
      </w:r>
      <w:proofErr w:type="spellEnd"/>
    </w:p>
    <w:p w14:paraId="2056ACB2"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ويوم جابر اذ وافى فطاف على                 بيادر التمر واستدعى ألا كيلوا</w:t>
      </w:r>
    </w:p>
    <w:p w14:paraId="382BFC23"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حتى وفى وهي لم تنتقص وكان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عن الوفاء ببعض الدين تقليل</w:t>
      </w:r>
    </w:p>
    <w:p w14:paraId="0A748B88"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وإذا دعا الدوح جاءت ثم قال لها             عودي فعادت فنال الوصل مفصول</w:t>
      </w:r>
    </w:p>
    <w:p w14:paraId="34199874"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والضرع در بلمس من أنامله                   ولم يكن فيه قبل اللمس محصول</w:t>
      </w:r>
    </w:p>
    <w:p w14:paraId="54FA6EE2"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والجذع أبدى أنينا حين فارقه                 كما تئن من الوجد المثاكيل</w:t>
      </w:r>
    </w:p>
    <w:p w14:paraId="267CBEA7"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وللطعام إذا تهوى له يده                     قد كان يسمع تسييح وتهليل</w:t>
      </w:r>
    </w:p>
    <w:p w14:paraId="1AAACB63"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والضب أخبر أن الله أرسله                  وأن تكذيبه زور </w:t>
      </w:r>
      <w:proofErr w:type="spellStart"/>
      <w:r>
        <w:rPr>
          <w:rFonts w:ascii="Traditional Arabic" w:hAnsi="Traditional Arabic" w:cs="Traditional Arabic" w:hint="cs"/>
          <w:sz w:val="32"/>
          <w:szCs w:val="32"/>
          <w:rtl/>
          <w:lang w:bidi="ar-DZ"/>
        </w:rPr>
        <w:t>وتمحيل</w:t>
      </w:r>
      <w:proofErr w:type="spellEnd"/>
    </w:p>
    <w:p w14:paraId="254949B7"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وجاء جبريل ليلا بالبراق له                   فجال سبعا وما في الوقت تطويل</w:t>
      </w:r>
    </w:p>
    <w:p w14:paraId="079DC687"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 xml:space="preserve">إذا انتهى لسماء رحبوا ودعوا                أهلا به فله للعز تأهيل </w:t>
      </w:r>
    </w:p>
    <w:p w14:paraId="4AD5E2BD"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ثم ارتقى لمقام لم يقم ملك                 به ولو</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قام لم يصحبه معقول</w:t>
      </w:r>
    </w:p>
    <w:p w14:paraId="0A684142"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فسار وهو سميع للنداء يرى              ما ف</w:t>
      </w:r>
      <w:r>
        <w:rPr>
          <w:rFonts w:ascii="Traditional Arabic" w:hAnsi="Traditional Arabic" w:cs="Traditional Arabic" w:hint="eastAsia"/>
          <w:sz w:val="32"/>
          <w:szCs w:val="32"/>
          <w:rtl/>
          <w:lang w:bidi="ar-DZ"/>
        </w:rPr>
        <w:t>ي</w:t>
      </w:r>
      <w:r>
        <w:rPr>
          <w:rFonts w:ascii="Traditional Arabic" w:hAnsi="Traditional Arabic" w:cs="Traditional Arabic" w:hint="cs"/>
          <w:sz w:val="32"/>
          <w:szCs w:val="32"/>
          <w:rtl/>
          <w:lang w:bidi="ar-DZ"/>
        </w:rPr>
        <w:t xml:space="preserve"> الحديث به تعيا التفاصيل</w:t>
      </w:r>
    </w:p>
    <w:p w14:paraId="5C9C3739"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فأبصر الله جهرا لم يزغ بصر               بل زيد في القلب إدراك وتحصيل</w:t>
      </w:r>
    </w:p>
    <w:p w14:paraId="6FFF7306"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وعاد ينبى بأمر لا يخالطه                  شك ولا هو </w:t>
      </w:r>
      <w:proofErr w:type="spellStart"/>
      <w:r>
        <w:rPr>
          <w:rFonts w:ascii="Traditional Arabic" w:hAnsi="Traditional Arabic" w:cs="Traditional Arabic" w:hint="cs"/>
          <w:sz w:val="32"/>
          <w:szCs w:val="32"/>
          <w:rtl/>
          <w:lang w:bidi="ar-DZ"/>
        </w:rPr>
        <w:t>تبعيل</w:t>
      </w:r>
      <w:proofErr w:type="spellEnd"/>
      <w:r>
        <w:rPr>
          <w:rFonts w:ascii="Traditional Arabic" w:hAnsi="Traditional Arabic" w:cs="Traditional Arabic" w:hint="cs"/>
          <w:sz w:val="32"/>
          <w:szCs w:val="32"/>
          <w:rtl/>
          <w:lang w:bidi="ar-DZ"/>
        </w:rPr>
        <w:t xml:space="preserve"> وتنويل</w:t>
      </w:r>
    </w:p>
    <w:p w14:paraId="35ECADE8"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عز لقد سد بين الخافقين به               فحق من صد تخبيب وتجهيل</w:t>
      </w:r>
    </w:p>
    <w:p w14:paraId="53D87984"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كافي الأرامل والأيتام كافلهم            ما ضا</w:t>
      </w:r>
      <w:r>
        <w:rPr>
          <w:rFonts w:ascii="Traditional Arabic" w:hAnsi="Traditional Arabic" w:cs="Traditional Arabic" w:hint="eastAsia"/>
          <w:sz w:val="32"/>
          <w:szCs w:val="32"/>
          <w:rtl/>
          <w:lang w:bidi="ar-DZ"/>
        </w:rPr>
        <w:t>ع</w:t>
      </w:r>
      <w:r>
        <w:rPr>
          <w:rFonts w:ascii="Traditional Arabic" w:hAnsi="Traditional Arabic" w:cs="Traditional Arabic" w:hint="cs"/>
          <w:sz w:val="32"/>
          <w:szCs w:val="32"/>
          <w:rtl/>
          <w:lang w:bidi="ar-DZ"/>
        </w:rPr>
        <w:t xml:space="preserve"> شخص بذاك الجود مكفول </w:t>
      </w:r>
    </w:p>
    <w:p w14:paraId="32BAADCC"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فلا تقاس بصوت الغيث أنملة            الا تبين أن الغيث مفضول</w:t>
      </w:r>
    </w:p>
    <w:p w14:paraId="3EAA33B7"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اختاره الله من خير البيوت ومن         خير القبائل ما عيبوا والا نيلوا</w:t>
      </w:r>
    </w:p>
    <w:p w14:paraId="228ECDB2"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أبناء هاشم الباني لهم شرفا                أساسه فوق متن النسر محمول</w:t>
      </w:r>
    </w:p>
    <w:p w14:paraId="5B75F3D0"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كافي الحجيج وساقيهم ومطعمهم</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ولا يقول متى للركب ترحيل</w:t>
      </w:r>
    </w:p>
    <w:p w14:paraId="57175DB5"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ومطعم الزاد حتى للوحوش فمن         طعامه ما خلا بيت ولا غيل</w:t>
      </w:r>
    </w:p>
    <w:p w14:paraId="3672DF37" w14:textId="77777777" w:rsidR="009C6E7A" w:rsidRDefault="009C6E7A" w:rsidP="00EA44C0">
      <w:pPr>
        <w:pStyle w:val="Paragraphedeliste"/>
        <w:numPr>
          <w:ilvl w:val="0"/>
          <w:numId w:val="84"/>
        </w:numPr>
        <w:bidi/>
        <w:spacing w:line="240" w:lineRule="auto"/>
        <w:ind w:left="567"/>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في كل وجه له داع على علم يدعوا       الحجيج الى أبياتنا ميلوا</w:t>
      </w:r>
    </w:p>
    <w:p w14:paraId="6FEA217C" w14:textId="77777777" w:rsidR="009C6E7A" w:rsidRDefault="009C6E7A" w:rsidP="00EA44C0">
      <w:pPr>
        <w:pStyle w:val="Paragraphedeliste"/>
        <w:numPr>
          <w:ilvl w:val="0"/>
          <w:numId w:val="84"/>
        </w:numPr>
        <w:bidi/>
        <w:spacing w:line="240"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هم قريش وما أدراك من ملأ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من نيلهم قد جرى في مصرهم نيل</w:t>
      </w:r>
    </w:p>
    <w:p w14:paraId="04139074" w14:textId="77777777" w:rsidR="009C6E7A" w:rsidRDefault="009C6E7A" w:rsidP="00EA44C0">
      <w:pPr>
        <w:pStyle w:val="Paragraphedeliste"/>
        <w:numPr>
          <w:ilvl w:val="0"/>
          <w:numId w:val="84"/>
        </w:numPr>
        <w:bidi/>
        <w:spacing w:line="240"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قوم وجوههم بشر </w:t>
      </w:r>
      <w:proofErr w:type="spellStart"/>
      <w:r>
        <w:rPr>
          <w:rFonts w:ascii="Traditional Arabic" w:hAnsi="Traditional Arabic" w:cs="Traditional Arabic" w:hint="cs"/>
          <w:sz w:val="32"/>
          <w:szCs w:val="32"/>
          <w:rtl/>
          <w:lang w:bidi="ar-DZ"/>
        </w:rPr>
        <w:t>و</w:t>
      </w:r>
      <w:r>
        <w:rPr>
          <w:rFonts w:ascii="Traditional Arabic" w:hAnsi="Traditional Arabic" w:cs="Traditional Arabic"/>
          <w:sz w:val="32"/>
          <w:szCs w:val="32"/>
          <w:rtl/>
          <w:lang w:bidi="ar-DZ"/>
        </w:rPr>
        <w:t>أنملهم</w:t>
      </w:r>
      <w:proofErr w:type="spellEnd"/>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بذل وربعهم بالعز مأهول</w:t>
      </w:r>
    </w:p>
    <w:p w14:paraId="7D997619" w14:textId="77777777" w:rsidR="009C6E7A" w:rsidRDefault="009C6E7A" w:rsidP="00EA44C0">
      <w:pPr>
        <w:pStyle w:val="Paragraphedeliste"/>
        <w:numPr>
          <w:ilvl w:val="0"/>
          <w:numId w:val="84"/>
        </w:numPr>
        <w:bidi/>
        <w:spacing w:line="240"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وما</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مرادك من قوم محبهم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ناج وشأنيهم في النار مملول</w:t>
      </w:r>
    </w:p>
    <w:p w14:paraId="0354939F" w14:textId="77777777" w:rsidR="009C6E7A" w:rsidRDefault="009C6E7A" w:rsidP="00EA44C0">
      <w:pPr>
        <w:pStyle w:val="Paragraphedeliste"/>
        <w:numPr>
          <w:ilvl w:val="0"/>
          <w:numId w:val="84"/>
        </w:numPr>
        <w:bidi/>
        <w:spacing w:line="240"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تضيء أحسابهم ليلا وأوجههم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كأنما في الدجى منهم قناديل</w:t>
      </w:r>
    </w:p>
    <w:p w14:paraId="5EAFFC06" w14:textId="77777777" w:rsidR="009C6E7A" w:rsidRDefault="009C6E7A" w:rsidP="00EA44C0">
      <w:pPr>
        <w:pStyle w:val="Paragraphedeliste"/>
        <w:numPr>
          <w:ilvl w:val="0"/>
          <w:numId w:val="84"/>
        </w:numPr>
        <w:bidi/>
        <w:spacing w:line="240"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وساعدتهم من الأنصار طائفة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بهم غدا الشرك قدما وهو مخذول</w:t>
      </w:r>
    </w:p>
    <w:p w14:paraId="2064540A" w14:textId="77777777" w:rsidR="009C6E7A" w:rsidRDefault="009C6E7A" w:rsidP="00EA44C0">
      <w:pPr>
        <w:pStyle w:val="Paragraphedeliste"/>
        <w:numPr>
          <w:ilvl w:val="0"/>
          <w:numId w:val="84"/>
        </w:numPr>
        <w:bidi/>
        <w:spacing w:line="240" w:lineRule="auto"/>
        <w:ind w:left="425"/>
        <w:jc w:val="both"/>
        <w:rPr>
          <w:rFonts w:ascii="Traditional Arabic" w:hAnsi="Traditional Arabic" w:cs="Traditional Arabic"/>
          <w:sz w:val="32"/>
          <w:szCs w:val="32"/>
          <w:lang w:bidi="ar-DZ"/>
        </w:rPr>
      </w:pPr>
      <w:proofErr w:type="spellStart"/>
      <w:r>
        <w:rPr>
          <w:rFonts w:ascii="Traditional Arabic" w:hAnsi="Traditional Arabic" w:cs="Traditional Arabic" w:hint="cs"/>
          <w:sz w:val="32"/>
          <w:szCs w:val="32"/>
          <w:rtl/>
          <w:lang w:bidi="ar-DZ"/>
        </w:rPr>
        <w:t>تبوءوا</w:t>
      </w:r>
      <w:proofErr w:type="spellEnd"/>
      <w:r>
        <w:rPr>
          <w:rFonts w:ascii="Traditional Arabic" w:hAnsi="Traditional Arabic" w:cs="Traditional Arabic" w:hint="cs"/>
          <w:sz w:val="32"/>
          <w:szCs w:val="32"/>
          <w:rtl/>
          <w:lang w:bidi="ar-DZ"/>
        </w:rPr>
        <w:t xml:space="preserve"> الدار والايمان واجتهدوا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أن لا يكو</w:t>
      </w:r>
      <w:r>
        <w:rPr>
          <w:rFonts w:ascii="Traditional Arabic" w:hAnsi="Traditional Arabic" w:cs="Traditional Arabic" w:hint="eastAsia"/>
          <w:sz w:val="32"/>
          <w:szCs w:val="32"/>
          <w:rtl/>
          <w:lang w:bidi="ar-DZ"/>
        </w:rPr>
        <w:t>ن</w:t>
      </w:r>
      <w:r>
        <w:rPr>
          <w:rFonts w:ascii="Traditional Arabic" w:hAnsi="Traditional Arabic" w:cs="Traditional Arabic" w:hint="cs"/>
          <w:sz w:val="32"/>
          <w:szCs w:val="32"/>
          <w:rtl/>
          <w:lang w:bidi="ar-DZ"/>
        </w:rPr>
        <w:t xml:space="preserve"> لدين الله تبديل </w:t>
      </w:r>
    </w:p>
    <w:p w14:paraId="43F8D6A7" w14:textId="77777777" w:rsidR="009C6E7A" w:rsidRDefault="009C6E7A" w:rsidP="00EA44C0">
      <w:pPr>
        <w:pStyle w:val="Paragraphedeliste"/>
        <w:numPr>
          <w:ilvl w:val="0"/>
          <w:numId w:val="84"/>
        </w:numPr>
        <w:bidi/>
        <w:spacing w:line="240"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زهر الوجود كرام الفعل عندهم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لكل صعب من الأشياء تذليل</w:t>
      </w:r>
    </w:p>
    <w:p w14:paraId="3C4FA866" w14:textId="77777777" w:rsidR="009C6E7A" w:rsidRDefault="009C6E7A" w:rsidP="00EA44C0">
      <w:pPr>
        <w:pStyle w:val="Paragraphedeliste"/>
        <w:numPr>
          <w:ilvl w:val="0"/>
          <w:numId w:val="84"/>
        </w:numPr>
        <w:bidi/>
        <w:spacing w:line="240"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يمشون مشي الأسود الضاريات إذا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ما صاحت الحرب في أبطالها جولوا</w:t>
      </w:r>
    </w:p>
    <w:p w14:paraId="56FC21D4" w14:textId="77777777" w:rsidR="009C6E7A" w:rsidRDefault="009C6E7A" w:rsidP="00EA44C0">
      <w:pPr>
        <w:pStyle w:val="Paragraphedeliste"/>
        <w:numPr>
          <w:ilvl w:val="0"/>
          <w:numId w:val="84"/>
        </w:numPr>
        <w:bidi/>
        <w:spacing w:line="240"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هم بايعوا بيعة الرضوان واتعدوا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لنصره موعدا ما فيه تأجيل</w:t>
      </w:r>
    </w:p>
    <w:p w14:paraId="21AA9484" w14:textId="77777777" w:rsidR="009C6E7A" w:rsidRDefault="009C6E7A" w:rsidP="00EA44C0">
      <w:pPr>
        <w:pStyle w:val="Paragraphedeliste"/>
        <w:numPr>
          <w:ilvl w:val="0"/>
          <w:numId w:val="84"/>
        </w:numPr>
        <w:bidi/>
        <w:spacing w:line="240"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يا</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أهل طيبة هل تقضى ديون فتى        عليه في أرضكم للترب تقبيل</w:t>
      </w:r>
    </w:p>
    <w:p w14:paraId="28103EE8" w14:textId="37A8B1A8" w:rsidR="009C6E7A" w:rsidRDefault="009C6E7A" w:rsidP="00EA44C0">
      <w:pPr>
        <w:pStyle w:val="Paragraphedeliste"/>
        <w:numPr>
          <w:ilvl w:val="0"/>
          <w:numId w:val="84"/>
        </w:numPr>
        <w:bidi/>
        <w:spacing w:line="240"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يا سيد الرسل عبد قد أتى وله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من سالف الذنب تخويف </w:t>
      </w:r>
      <w:r w:rsidR="006B1727">
        <w:rPr>
          <w:rFonts w:ascii="Traditional Arabic" w:hAnsi="Traditional Arabic" w:cs="Traditional Arabic" w:hint="cs"/>
          <w:sz w:val="32"/>
          <w:szCs w:val="32"/>
          <w:rtl/>
          <w:lang w:bidi="ar-DZ"/>
        </w:rPr>
        <w:t>وتخجيل</w:t>
      </w:r>
    </w:p>
    <w:p w14:paraId="124A118B" w14:textId="77777777" w:rsidR="009C6E7A" w:rsidRDefault="009C6E7A" w:rsidP="00EA44C0">
      <w:pPr>
        <w:pStyle w:val="Paragraphedeliste"/>
        <w:numPr>
          <w:ilvl w:val="0"/>
          <w:numId w:val="84"/>
        </w:numPr>
        <w:bidi/>
        <w:spacing w:line="240"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يرجوا شفاعتك العظمى إذا اشتعلت</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نار على من عصى منها </w:t>
      </w:r>
      <w:proofErr w:type="spellStart"/>
      <w:r>
        <w:rPr>
          <w:rFonts w:ascii="Traditional Arabic" w:hAnsi="Traditional Arabic" w:cs="Traditional Arabic" w:hint="cs"/>
          <w:sz w:val="32"/>
          <w:szCs w:val="32"/>
          <w:rtl/>
          <w:lang w:bidi="ar-DZ"/>
        </w:rPr>
        <w:t>سراييل</w:t>
      </w:r>
      <w:proofErr w:type="spellEnd"/>
    </w:p>
    <w:p w14:paraId="3E8FAB02" w14:textId="60E66AF1" w:rsidR="009C6E7A" w:rsidRDefault="009C6E7A" w:rsidP="00EA44C0">
      <w:pPr>
        <w:pStyle w:val="Paragraphedeliste"/>
        <w:numPr>
          <w:ilvl w:val="0"/>
          <w:numId w:val="84"/>
        </w:numPr>
        <w:bidi/>
        <w:spacing w:line="240"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وقد أتيت بضعفي </w:t>
      </w:r>
      <w:r w:rsidR="00E702DD">
        <w:rPr>
          <w:rFonts w:ascii="Traditional Arabic" w:hAnsi="Traditional Arabic" w:cs="Traditional Arabic" w:hint="cs"/>
          <w:sz w:val="32"/>
          <w:szCs w:val="32"/>
          <w:rtl/>
          <w:lang w:bidi="ar-DZ"/>
        </w:rPr>
        <w:t>ما أتا</w:t>
      </w:r>
      <w:r w:rsidR="00E702DD">
        <w:rPr>
          <w:rFonts w:ascii="Traditional Arabic" w:hAnsi="Traditional Arabic" w:cs="Traditional Arabic" w:hint="eastAsia"/>
          <w:sz w:val="32"/>
          <w:szCs w:val="32"/>
          <w:rtl/>
          <w:lang w:bidi="ar-DZ"/>
        </w:rPr>
        <w:t>ك</w:t>
      </w:r>
      <w:r>
        <w:rPr>
          <w:rFonts w:ascii="Traditional Arabic" w:hAnsi="Traditional Arabic" w:cs="Traditional Arabic" w:hint="cs"/>
          <w:sz w:val="32"/>
          <w:szCs w:val="32"/>
          <w:rtl/>
          <w:lang w:bidi="ar-DZ"/>
        </w:rPr>
        <w:t xml:space="preserve"> به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كعب على أن باعي مالها طول</w:t>
      </w:r>
    </w:p>
    <w:p w14:paraId="28A03755" w14:textId="6A83BDDD" w:rsidR="009C6E7A" w:rsidRDefault="009C6E7A" w:rsidP="00EA44C0">
      <w:pPr>
        <w:pStyle w:val="Paragraphedeliste"/>
        <w:numPr>
          <w:ilvl w:val="0"/>
          <w:numId w:val="84"/>
        </w:numPr>
        <w:bidi/>
        <w:spacing w:line="240"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فان قبلت </w:t>
      </w:r>
      <w:r w:rsidR="006B1727">
        <w:rPr>
          <w:rFonts w:ascii="Traditional Arabic" w:hAnsi="Traditional Arabic" w:cs="Traditional Arabic" w:hint="cs"/>
          <w:sz w:val="32"/>
          <w:szCs w:val="32"/>
          <w:rtl/>
          <w:lang w:bidi="ar-DZ"/>
        </w:rPr>
        <w:t>ونالتني</w:t>
      </w:r>
      <w:r>
        <w:rPr>
          <w:rFonts w:ascii="Traditional Arabic" w:hAnsi="Traditional Arabic" w:cs="Traditional Arabic" w:hint="cs"/>
          <w:sz w:val="32"/>
          <w:szCs w:val="32"/>
          <w:rtl/>
          <w:lang w:bidi="ar-DZ"/>
        </w:rPr>
        <w:t xml:space="preserve"> مراحم قد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نالته لم يبقى لي من بعد سول </w:t>
      </w:r>
    </w:p>
    <w:p w14:paraId="257775EC" w14:textId="35703015" w:rsidR="009C6E7A" w:rsidRDefault="006B1727" w:rsidP="00EA44C0">
      <w:pPr>
        <w:pStyle w:val="Paragraphedeliste"/>
        <w:numPr>
          <w:ilvl w:val="0"/>
          <w:numId w:val="84"/>
        </w:numPr>
        <w:bidi/>
        <w:spacing w:line="240"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وان</w:t>
      </w:r>
      <w:r w:rsidR="009C6E7A">
        <w:rPr>
          <w:rFonts w:ascii="Traditional Arabic" w:hAnsi="Traditional Arabic" w:cs="Traditional Arabic" w:hint="cs"/>
          <w:sz w:val="32"/>
          <w:szCs w:val="32"/>
          <w:rtl/>
          <w:lang w:bidi="ar-DZ"/>
        </w:rPr>
        <w:t xml:space="preserve"> كعبا علينا قد غدا سببا         </w:t>
      </w:r>
      <w:r w:rsidR="009C6E7A">
        <w:rPr>
          <w:rFonts w:ascii="Traditional Arabic" w:hAnsi="Traditional Arabic" w:cs="Traditional Arabic"/>
          <w:sz w:val="32"/>
          <w:szCs w:val="32"/>
          <w:lang w:bidi="ar-DZ"/>
        </w:rPr>
        <w:t xml:space="preserve">   </w:t>
      </w:r>
      <w:r w:rsidR="009C6E7A">
        <w:rPr>
          <w:rFonts w:ascii="Traditional Arabic" w:hAnsi="Traditional Arabic" w:cs="Traditional Arabic" w:hint="cs"/>
          <w:sz w:val="32"/>
          <w:szCs w:val="32"/>
          <w:rtl/>
          <w:lang w:bidi="ar-DZ"/>
        </w:rPr>
        <w:t xml:space="preserve">  لكعب خير بيمن الله مشمول</w:t>
      </w:r>
    </w:p>
    <w:p w14:paraId="1C4D4131" w14:textId="77777777" w:rsidR="00674E72" w:rsidRDefault="009C6E7A" w:rsidP="00EA44C0">
      <w:pPr>
        <w:pStyle w:val="Paragraphedeliste"/>
        <w:numPr>
          <w:ilvl w:val="0"/>
          <w:numId w:val="84"/>
        </w:numPr>
        <w:bidi/>
        <w:spacing w:line="240" w:lineRule="auto"/>
        <w:ind w:left="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صلى عليك اله العرش ما صدعت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ورق لهن على الاغصان تهديل</w:t>
      </w:r>
    </w:p>
    <w:p w14:paraId="308A5C0F" w14:textId="77777777" w:rsidR="008A2CC7" w:rsidRDefault="009C6E7A" w:rsidP="00EA44C0">
      <w:pPr>
        <w:pStyle w:val="Paragraphedeliste"/>
        <w:numPr>
          <w:ilvl w:val="0"/>
          <w:numId w:val="84"/>
        </w:numPr>
        <w:bidi/>
        <w:spacing w:line="240" w:lineRule="auto"/>
        <w:ind w:left="425"/>
        <w:rPr>
          <w:rFonts w:ascii="Traditional Arabic" w:hAnsi="Traditional Arabic" w:cs="Traditional Arabic"/>
          <w:sz w:val="32"/>
          <w:szCs w:val="32"/>
          <w:rtl/>
          <w:lang w:bidi="ar-DZ"/>
        </w:rPr>
        <w:sectPr w:rsidR="008A2CC7" w:rsidSect="0002570C">
          <w:headerReference w:type="default" r:id="rId26"/>
          <w:footerReference w:type="default" r:id="rId27"/>
          <w:footnotePr>
            <w:numRestart w:val="eachPage"/>
          </w:footnotePr>
          <w:pgSz w:w="11906" w:h="16838" w:code="9"/>
          <w:pgMar w:top="1417" w:right="1417" w:bottom="1417" w:left="1417" w:header="708" w:footer="708" w:gutter="0"/>
          <w:pgNumType w:start="34"/>
          <w:cols w:space="708"/>
          <w:docGrid w:linePitch="360"/>
        </w:sectPr>
      </w:pPr>
      <w:r w:rsidRPr="00674E72">
        <w:rPr>
          <w:rFonts w:ascii="Traditional Arabic" w:hAnsi="Traditional Arabic" w:cs="Traditional Arabic"/>
          <w:sz w:val="32"/>
          <w:szCs w:val="32"/>
          <w:rtl/>
          <w:lang w:bidi="ar-DZ"/>
        </w:rPr>
        <w:lastRenderedPageBreak/>
        <w:t xml:space="preserve">أزكى صلاة تعم الال واصلة           </w:t>
      </w:r>
      <w:r w:rsidRPr="00674E72">
        <w:rPr>
          <w:rFonts w:ascii="Traditional Arabic" w:hAnsi="Traditional Arabic" w:cs="Traditional Arabic"/>
          <w:sz w:val="32"/>
          <w:szCs w:val="32"/>
          <w:lang w:bidi="ar-DZ"/>
        </w:rPr>
        <w:t xml:space="preserve">    </w:t>
      </w:r>
      <w:r w:rsidRPr="00674E72">
        <w:rPr>
          <w:rFonts w:ascii="Traditional Arabic" w:hAnsi="Traditional Arabic" w:cs="Traditional Arabic"/>
          <w:sz w:val="32"/>
          <w:szCs w:val="32"/>
          <w:rtl/>
          <w:lang w:bidi="ar-DZ"/>
        </w:rPr>
        <w:t xml:space="preserve"> صحبا هم للورى زين </w:t>
      </w:r>
      <w:r w:rsidR="006B1727" w:rsidRPr="00674E72">
        <w:rPr>
          <w:rFonts w:ascii="Traditional Arabic" w:hAnsi="Traditional Arabic" w:cs="Traditional Arabic"/>
          <w:sz w:val="32"/>
          <w:szCs w:val="32"/>
          <w:rtl/>
          <w:lang w:bidi="ar-DZ"/>
        </w:rPr>
        <w:t>وتحجيل</w:t>
      </w:r>
    </w:p>
    <w:p w14:paraId="6FA9B9A2" w14:textId="3F58AE00" w:rsidR="008A2CC7" w:rsidRDefault="00BF5BEB" w:rsidP="008A2CC7">
      <w:pPr>
        <w:bidi/>
        <w:rPr>
          <w:rFonts w:ascii="Andalus" w:hAnsi="Andalus" w:cs="Andalus"/>
          <w:noProof/>
          <w:sz w:val="96"/>
          <w:szCs w:val="96"/>
          <w:rtl/>
          <w:lang w:bidi="ar-DZ"/>
        </w:rPr>
      </w:pPr>
      <w:r>
        <w:rPr>
          <w:rFonts w:ascii="Traditional Arabic" w:hAnsi="Traditional Arabic" w:cs="Traditional Arabic"/>
          <w:noProof/>
          <w:sz w:val="28"/>
          <w:szCs w:val="28"/>
          <w:lang w:eastAsia="fr-FR"/>
        </w:rPr>
        <w:lastRenderedPageBreak/>
        <w:drawing>
          <wp:anchor distT="0" distB="0" distL="114300" distR="114300" simplePos="0" relativeHeight="251639296" behindDoc="1" locked="0" layoutInCell="1" allowOverlap="1" wp14:anchorId="28F49142" wp14:editId="2A57D469">
            <wp:simplePos x="0" y="0"/>
            <wp:positionH relativeFrom="column">
              <wp:posOffset>-584215</wp:posOffset>
            </wp:positionH>
            <wp:positionV relativeFrom="paragraph">
              <wp:posOffset>-801267</wp:posOffset>
            </wp:positionV>
            <wp:extent cx="7017385" cy="10377377"/>
            <wp:effectExtent l="0" t="0" r="0" b="0"/>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017385" cy="1037737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71016BF" w14:textId="6BA1F59E" w:rsidR="00674E72" w:rsidRDefault="00674E72" w:rsidP="008A2CC7">
      <w:pPr>
        <w:bidi/>
        <w:rPr>
          <w:rFonts w:ascii="Simplified Arabic" w:hAnsi="Simplified Arabic" w:cs="Simplified Arabic"/>
          <w:b/>
          <w:bCs/>
          <w:sz w:val="36"/>
          <w:szCs w:val="36"/>
          <w:rtl/>
          <w:lang w:bidi="ar-DZ"/>
        </w:rPr>
      </w:pPr>
      <w:r>
        <w:rPr>
          <w:rFonts w:ascii="Andalus" w:hAnsi="Andalus" w:cs="Andalus" w:hint="cs"/>
          <w:noProof/>
          <w:sz w:val="96"/>
          <w:szCs w:val="96"/>
          <w:rtl/>
          <w:lang w:bidi="ar-DZ"/>
        </w:rPr>
        <w:t xml:space="preserve">       </w:t>
      </w:r>
      <w:r w:rsidRPr="00BF5BEB">
        <w:rPr>
          <w:rFonts w:ascii="Andalus" w:hAnsi="Andalus" w:cs="Andalus" w:hint="cs"/>
          <w:noProof/>
          <w:sz w:val="72"/>
          <w:szCs w:val="72"/>
          <w:rtl/>
          <w:lang w:bidi="ar-DZ"/>
        </w:rPr>
        <w:t xml:space="preserve"> </w:t>
      </w:r>
      <w:r w:rsidR="00BF5BEB" w:rsidRPr="00BF5BEB">
        <w:rPr>
          <w:rFonts w:ascii="Andalus" w:hAnsi="Andalus" w:cs="Andalus" w:hint="cs"/>
          <w:noProof/>
          <w:sz w:val="72"/>
          <w:szCs w:val="72"/>
          <w:rtl/>
          <w:lang w:bidi="ar-DZ"/>
        </w:rPr>
        <w:t>تمظهرات الإيقاع الصوتي:</w:t>
      </w:r>
    </w:p>
    <w:p w14:paraId="140ABD12" w14:textId="77777777" w:rsidR="00674E72" w:rsidRDefault="00674E72" w:rsidP="00EA44C0">
      <w:pPr>
        <w:pStyle w:val="Paragraphedeliste"/>
        <w:numPr>
          <w:ilvl w:val="0"/>
          <w:numId w:val="92"/>
        </w:numPr>
        <w:bidi/>
        <w:ind w:hanging="88"/>
        <w:rPr>
          <w:rFonts w:ascii="Simplified Arabic" w:hAnsi="Simplified Arabic" w:cs="Simplified Arabic"/>
          <w:b/>
          <w:bCs/>
          <w:sz w:val="36"/>
          <w:szCs w:val="36"/>
          <w:lang w:bidi="ar-DZ"/>
        </w:rPr>
      </w:pPr>
      <w:r w:rsidRPr="00674E72">
        <w:rPr>
          <w:rFonts w:ascii="Simplified Arabic" w:hAnsi="Simplified Arabic" w:cs="Simplified Arabic"/>
          <w:b/>
          <w:bCs/>
          <w:sz w:val="36"/>
          <w:szCs w:val="36"/>
          <w:lang w:bidi="ar-DZ"/>
        </w:rPr>
        <w:t xml:space="preserve">   </w:t>
      </w:r>
      <w:r>
        <w:rPr>
          <w:rFonts w:ascii="Simplified Arabic" w:hAnsi="Simplified Arabic" w:cs="Simplified Arabic" w:hint="cs"/>
          <w:b/>
          <w:bCs/>
          <w:sz w:val="36"/>
          <w:szCs w:val="36"/>
          <w:rtl/>
          <w:lang w:bidi="ar-DZ"/>
        </w:rPr>
        <w:t xml:space="preserve">الموسيقى الخارجية: </w:t>
      </w:r>
    </w:p>
    <w:p w14:paraId="6CC2E4D0" w14:textId="77777777" w:rsidR="00674E72" w:rsidRDefault="00674E72" w:rsidP="00EA44C0">
      <w:pPr>
        <w:pStyle w:val="Paragraphedeliste"/>
        <w:numPr>
          <w:ilvl w:val="0"/>
          <w:numId w:val="93"/>
        </w:numPr>
        <w:bidi/>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 xml:space="preserve">بلاغة الوزن </w:t>
      </w:r>
    </w:p>
    <w:p w14:paraId="01EB66D1" w14:textId="77777777" w:rsidR="00674E72" w:rsidRDefault="00674E72" w:rsidP="00EA44C0">
      <w:pPr>
        <w:pStyle w:val="Paragraphedeliste"/>
        <w:numPr>
          <w:ilvl w:val="0"/>
          <w:numId w:val="93"/>
        </w:numPr>
        <w:bidi/>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بلاغة القافية</w:t>
      </w:r>
    </w:p>
    <w:p w14:paraId="673ABD93" w14:textId="77777777" w:rsidR="006525A6" w:rsidRDefault="00674E72" w:rsidP="00EA44C0">
      <w:pPr>
        <w:pStyle w:val="Paragraphedeliste"/>
        <w:numPr>
          <w:ilvl w:val="0"/>
          <w:numId w:val="93"/>
        </w:numPr>
        <w:bidi/>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بلاغة الروي</w:t>
      </w:r>
    </w:p>
    <w:p w14:paraId="0E8FC1D7" w14:textId="77777777" w:rsidR="006525A6" w:rsidRDefault="006525A6" w:rsidP="00EA44C0">
      <w:pPr>
        <w:pStyle w:val="Paragraphedeliste"/>
        <w:numPr>
          <w:ilvl w:val="0"/>
          <w:numId w:val="92"/>
        </w:numPr>
        <w:bidi/>
        <w:ind w:hanging="88"/>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الموسيقى الداخلية:</w:t>
      </w:r>
    </w:p>
    <w:p w14:paraId="1F3911FE" w14:textId="2B36321C" w:rsidR="00674E72" w:rsidRDefault="006525A6" w:rsidP="00EA44C0">
      <w:pPr>
        <w:pStyle w:val="Paragraphedeliste"/>
        <w:numPr>
          <w:ilvl w:val="0"/>
          <w:numId w:val="94"/>
        </w:numPr>
        <w:bidi/>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 xml:space="preserve">التصريع </w:t>
      </w:r>
    </w:p>
    <w:p w14:paraId="592D3543" w14:textId="0704E62B" w:rsidR="007D1BF5" w:rsidRPr="007D1BF5" w:rsidRDefault="007D1BF5" w:rsidP="00EA44C0">
      <w:pPr>
        <w:pStyle w:val="Paragraphedeliste"/>
        <w:numPr>
          <w:ilvl w:val="0"/>
          <w:numId w:val="94"/>
        </w:numPr>
        <w:bidi/>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التكرار</w:t>
      </w:r>
    </w:p>
    <w:p w14:paraId="28EDD744" w14:textId="4634A82E" w:rsidR="006525A6" w:rsidRDefault="007D1BF5" w:rsidP="00EA44C0">
      <w:pPr>
        <w:pStyle w:val="Paragraphedeliste"/>
        <w:numPr>
          <w:ilvl w:val="0"/>
          <w:numId w:val="94"/>
        </w:numPr>
        <w:bidi/>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البنية الصوتية</w:t>
      </w:r>
    </w:p>
    <w:p w14:paraId="445AD1FE" w14:textId="391B074A" w:rsidR="006525A6" w:rsidRDefault="006525A6" w:rsidP="007D1BF5">
      <w:pPr>
        <w:pStyle w:val="Paragraphedeliste"/>
        <w:bidi/>
        <w:ind w:left="1800"/>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 xml:space="preserve">  </w:t>
      </w:r>
    </w:p>
    <w:p w14:paraId="3124CFEF" w14:textId="12D57488" w:rsidR="00674E72" w:rsidRPr="00674E72" w:rsidRDefault="00674E72" w:rsidP="00674E72">
      <w:pPr>
        <w:bidi/>
        <w:rPr>
          <w:rFonts w:ascii="Simplified Arabic" w:hAnsi="Simplified Arabic" w:cs="Simplified Arabic"/>
          <w:b/>
          <w:bCs/>
          <w:sz w:val="36"/>
          <w:szCs w:val="36"/>
          <w:lang w:bidi="ar-DZ"/>
        </w:rPr>
        <w:sectPr w:rsidR="00674E72" w:rsidRPr="00674E72" w:rsidSect="00965472">
          <w:headerReference w:type="default" r:id="rId28"/>
          <w:footnotePr>
            <w:numRestart w:val="eachPage"/>
          </w:footnotePr>
          <w:pgSz w:w="11906" w:h="16838" w:code="9"/>
          <w:pgMar w:top="1417" w:right="1417" w:bottom="1417" w:left="1417" w:header="708" w:footer="708" w:gutter="0"/>
          <w:cols w:space="708"/>
          <w:docGrid w:linePitch="360"/>
        </w:sectPr>
      </w:pPr>
    </w:p>
    <w:p w14:paraId="2930211B" w14:textId="4EECA198" w:rsidR="00955A98" w:rsidRPr="000A291E" w:rsidRDefault="0002570C" w:rsidP="00674E72">
      <w:pPr>
        <w:pStyle w:val="Paragraphedeliste"/>
        <w:bidi/>
        <w:jc w:val="both"/>
        <w:rPr>
          <w:rFonts w:ascii="Simplified Arabic" w:hAnsi="Simplified Arabic" w:cs="Simplified Arabic"/>
          <w:b/>
          <w:bCs/>
          <w:sz w:val="36"/>
          <w:szCs w:val="36"/>
          <w:rtl/>
          <w:lang w:bidi="ar-DZ"/>
        </w:rPr>
      </w:pPr>
      <w:r>
        <w:rPr>
          <w:rFonts w:ascii="Traditional Arabic" w:hAnsi="Traditional Arabic" w:cs="Traditional Arabic"/>
          <w:noProof/>
          <w:sz w:val="28"/>
          <w:szCs w:val="28"/>
          <w:lang w:eastAsia="fr-FR"/>
        </w:rPr>
        <w:lastRenderedPageBreak/>
        <w:drawing>
          <wp:anchor distT="0" distB="0" distL="114300" distR="114300" simplePos="0" relativeHeight="251637248" behindDoc="1" locked="0" layoutInCell="1" allowOverlap="1" wp14:anchorId="1ADDA0D7" wp14:editId="067C7C64">
            <wp:simplePos x="0" y="0"/>
            <wp:positionH relativeFrom="column">
              <wp:posOffset>-538480</wp:posOffset>
            </wp:positionH>
            <wp:positionV relativeFrom="paragraph">
              <wp:posOffset>-11896725</wp:posOffset>
            </wp:positionV>
            <wp:extent cx="7017385" cy="10377170"/>
            <wp:effectExtent l="0" t="0" r="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017385" cy="10377170"/>
                    </a:xfrm>
                    <a:prstGeom prst="rect">
                      <a:avLst/>
                    </a:prstGeom>
                    <a:noFill/>
                    <a:ln>
                      <a:noFill/>
                    </a:ln>
                  </pic:spPr>
                </pic:pic>
              </a:graphicData>
            </a:graphic>
            <wp14:sizeRelH relativeFrom="page">
              <wp14:pctWidth>0</wp14:pctWidth>
            </wp14:sizeRelH>
            <wp14:sizeRelV relativeFrom="page">
              <wp14:pctHeight>0</wp14:pctHeight>
            </wp14:sizeRelV>
          </wp:anchor>
        </w:drawing>
      </w:r>
      <w:r w:rsidR="00955A98" w:rsidRPr="000A291E">
        <w:rPr>
          <w:rFonts w:ascii="Simplified Arabic" w:hAnsi="Simplified Arabic" w:cs="Simplified Arabic"/>
          <w:b/>
          <w:bCs/>
          <w:sz w:val="36"/>
          <w:szCs w:val="36"/>
          <w:rtl/>
          <w:lang w:bidi="ar-DZ"/>
        </w:rPr>
        <w:t>المبحث الأول: ت</w:t>
      </w:r>
      <w:r w:rsidR="008D7798" w:rsidRPr="000A291E">
        <w:rPr>
          <w:rFonts w:ascii="Simplified Arabic" w:hAnsi="Simplified Arabic" w:cs="Simplified Arabic"/>
          <w:b/>
          <w:bCs/>
          <w:sz w:val="36"/>
          <w:szCs w:val="36"/>
          <w:rtl/>
          <w:lang w:bidi="ar-DZ"/>
        </w:rPr>
        <w:t>م</w:t>
      </w:r>
      <w:r w:rsidR="00955A98" w:rsidRPr="000A291E">
        <w:rPr>
          <w:rFonts w:ascii="Simplified Arabic" w:hAnsi="Simplified Arabic" w:cs="Simplified Arabic"/>
          <w:b/>
          <w:bCs/>
          <w:sz w:val="36"/>
          <w:szCs w:val="36"/>
          <w:rtl/>
          <w:lang w:bidi="ar-DZ"/>
        </w:rPr>
        <w:t>ظهرات الإيقاع الصوتي في شعر ابن جابر الاندلسي</w:t>
      </w:r>
    </w:p>
    <w:p w14:paraId="3672C7E6" w14:textId="0EE46D11" w:rsidR="00955A98" w:rsidRPr="000A291E" w:rsidRDefault="00955A98" w:rsidP="000A291E">
      <w:pPr>
        <w:pStyle w:val="Paragraphedeliste"/>
        <w:bidi/>
        <w:spacing w:line="240" w:lineRule="auto"/>
        <w:ind w:left="567" w:firstLine="283"/>
        <w:jc w:val="both"/>
        <w:rPr>
          <w:rFonts w:ascii="Traditional Arabic" w:hAnsi="Traditional Arabic" w:cs="Traditional Arabic"/>
          <w:sz w:val="32"/>
          <w:szCs w:val="32"/>
          <w:rtl/>
          <w:lang w:bidi="ar-DZ"/>
        </w:rPr>
      </w:pPr>
      <w:r w:rsidRPr="000A291E">
        <w:rPr>
          <w:rFonts w:ascii="Traditional Arabic" w:hAnsi="Traditional Arabic" w:cs="Traditional Arabic" w:hint="cs"/>
          <w:sz w:val="32"/>
          <w:szCs w:val="32"/>
          <w:rtl/>
          <w:lang w:bidi="ar-DZ"/>
        </w:rPr>
        <w:t>تعتبر اللغة وسيلة من وسائل التواصل الإنساني،</w:t>
      </w:r>
      <w:r w:rsidR="00593E25">
        <w:rPr>
          <w:rFonts w:ascii="Traditional Arabic" w:hAnsi="Traditional Arabic" w:cs="Traditional Arabic" w:hint="cs"/>
          <w:sz w:val="32"/>
          <w:szCs w:val="32"/>
          <w:rtl/>
          <w:lang w:bidi="ar-DZ"/>
        </w:rPr>
        <w:t xml:space="preserve"> </w:t>
      </w:r>
      <w:r w:rsidRPr="000A291E">
        <w:rPr>
          <w:rFonts w:ascii="Traditional Arabic" w:hAnsi="Traditional Arabic" w:cs="Traditional Arabic" w:hint="cs"/>
          <w:sz w:val="32"/>
          <w:szCs w:val="32"/>
          <w:rtl/>
          <w:lang w:bidi="ar-DZ"/>
        </w:rPr>
        <w:t xml:space="preserve">فقد اهتم بها الدرس اللساني قديما </w:t>
      </w:r>
      <w:r w:rsidR="00593E25" w:rsidRPr="000A291E">
        <w:rPr>
          <w:rFonts w:ascii="Traditional Arabic" w:hAnsi="Traditional Arabic" w:cs="Traditional Arabic" w:hint="cs"/>
          <w:sz w:val="32"/>
          <w:szCs w:val="32"/>
          <w:rtl/>
          <w:lang w:bidi="ar-DZ"/>
        </w:rPr>
        <w:t>وحديثا</w:t>
      </w:r>
      <w:r w:rsidRPr="000A291E">
        <w:rPr>
          <w:rFonts w:ascii="Traditional Arabic" w:hAnsi="Traditional Arabic" w:cs="Traditional Arabic" w:hint="cs"/>
          <w:sz w:val="32"/>
          <w:szCs w:val="32"/>
          <w:rtl/>
          <w:lang w:bidi="ar-DZ"/>
        </w:rPr>
        <w:t>.</w:t>
      </w:r>
      <w:r w:rsidR="00593E25">
        <w:rPr>
          <w:rFonts w:ascii="Traditional Arabic" w:hAnsi="Traditional Arabic" w:cs="Traditional Arabic" w:hint="cs"/>
          <w:sz w:val="32"/>
          <w:szCs w:val="32"/>
          <w:rtl/>
          <w:lang w:bidi="ar-DZ"/>
        </w:rPr>
        <w:t xml:space="preserve"> </w:t>
      </w:r>
      <w:r w:rsidR="007D1BF5" w:rsidRPr="000A291E">
        <w:rPr>
          <w:rFonts w:ascii="Traditional Arabic" w:hAnsi="Traditional Arabic" w:cs="Traditional Arabic" w:hint="cs"/>
          <w:sz w:val="32"/>
          <w:szCs w:val="32"/>
          <w:rtl/>
          <w:lang w:bidi="ar-DZ"/>
        </w:rPr>
        <w:t>وإذا</w:t>
      </w:r>
      <w:r w:rsidRPr="000A291E">
        <w:rPr>
          <w:rFonts w:ascii="Traditional Arabic" w:hAnsi="Traditional Arabic" w:cs="Traditional Arabic" w:hint="cs"/>
          <w:sz w:val="32"/>
          <w:szCs w:val="32"/>
          <w:rtl/>
          <w:lang w:bidi="ar-DZ"/>
        </w:rPr>
        <w:t xml:space="preserve"> تحدثنا على اللغة </w:t>
      </w:r>
      <w:r w:rsidR="007D1BF5" w:rsidRPr="000A291E">
        <w:rPr>
          <w:rFonts w:ascii="Traditional Arabic" w:hAnsi="Traditional Arabic" w:cs="Traditional Arabic" w:hint="cs"/>
          <w:sz w:val="32"/>
          <w:szCs w:val="32"/>
          <w:rtl/>
          <w:lang w:bidi="ar-DZ"/>
        </w:rPr>
        <w:t>وتتحدث</w:t>
      </w:r>
      <w:r w:rsidRPr="000A291E">
        <w:rPr>
          <w:rFonts w:ascii="Traditional Arabic" w:hAnsi="Traditional Arabic" w:cs="Traditional Arabic" w:hint="cs"/>
          <w:sz w:val="32"/>
          <w:szCs w:val="32"/>
          <w:rtl/>
          <w:lang w:bidi="ar-DZ"/>
        </w:rPr>
        <w:t xml:space="preserve"> بالضرورة عن </w:t>
      </w:r>
      <w:r w:rsidR="00632592" w:rsidRPr="000A291E">
        <w:rPr>
          <w:rFonts w:ascii="Traditional Arabic" w:hAnsi="Traditional Arabic" w:cs="Traditional Arabic" w:hint="cs"/>
          <w:sz w:val="32"/>
          <w:szCs w:val="32"/>
          <w:rtl/>
          <w:lang w:bidi="ar-DZ"/>
        </w:rPr>
        <w:t>الصوت، لأن</w:t>
      </w:r>
      <w:r w:rsidRPr="000A291E">
        <w:rPr>
          <w:rFonts w:ascii="Traditional Arabic" w:hAnsi="Traditional Arabic" w:cs="Traditional Arabic" w:hint="cs"/>
          <w:sz w:val="32"/>
          <w:szCs w:val="32"/>
          <w:rtl/>
          <w:lang w:bidi="ar-DZ"/>
        </w:rPr>
        <w:t xml:space="preserve"> اللغة في أبسط مفاهيمها هي " أصوات يعبر بها كل قوم عن أغراضهم"</w:t>
      </w:r>
      <w:r w:rsidRPr="000A291E">
        <w:rPr>
          <w:rStyle w:val="Appelnotedebasdep"/>
          <w:rFonts w:ascii="Traditional Arabic" w:hAnsi="Traditional Arabic" w:cs="Traditional Arabic"/>
          <w:sz w:val="32"/>
          <w:szCs w:val="32"/>
          <w:rtl/>
          <w:lang w:bidi="ar-DZ"/>
        </w:rPr>
        <w:footnoteReference w:id="106"/>
      </w:r>
      <w:r w:rsidRPr="000A291E">
        <w:rPr>
          <w:rFonts w:ascii="Traditional Arabic" w:hAnsi="Traditional Arabic" w:cs="Traditional Arabic" w:hint="cs"/>
          <w:sz w:val="32"/>
          <w:szCs w:val="32"/>
          <w:rtl/>
          <w:lang w:bidi="ar-DZ"/>
        </w:rPr>
        <w:t xml:space="preserve"> فالصوت هو المادة الخام للغة التي يعتمد عليها الشعراء في </w:t>
      </w:r>
      <w:r w:rsidR="007D1BF5" w:rsidRPr="000A291E">
        <w:rPr>
          <w:rFonts w:ascii="Traditional Arabic" w:hAnsi="Traditional Arabic" w:cs="Traditional Arabic" w:hint="cs"/>
          <w:sz w:val="32"/>
          <w:szCs w:val="32"/>
          <w:rtl/>
          <w:lang w:bidi="ar-DZ"/>
        </w:rPr>
        <w:t>قصائدهم، ويضفون</w:t>
      </w:r>
      <w:r w:rsidRPr="000A291E">
        <w:rPr>
          <w:rFonts w:ascii="Traditional Arabic" w:hAnsi="Traditional Arabic" w:cs="Traditional Arabic" w:hint="cs"/>
          <w:sz w:val="32"/>
          <w:szCs w:val="32"/>
          <w:rtl/>
          <w:lang w:bidi="ar-DZ"/>
        </w:rPr>
        <w:t xml:space="preserve"> عليها لمسة فنية تزيدها جمالا </w:t>
      </w:r>
      <w:r w:rsidR="007D1BF5" w:rsidRPr="000A291E">
        <w:rPr>
          <w:rFonts w:ascii="Traditional Arabic" w:hAnsi="Traditional Arabic" w:cs="Traditional Arabic" w:hint="cs"/>
          <w:sz w:val="32"/>
          <w:szCs w:val="32"/>
          <w:rtl/>
          <w:lang w:bidi="ar-DZ"/>
        </w:rPr>
        <w:t>وتستلزم</w:t>
      </w:r>
      <w:r w:rsidRPr="000A291E">
        <w:rPr>
          <w:rFonts w:ascii="Traditional Arabic" w:hAnsi="Traditional Arabic" w:cs="Traditional Arabic" w:hint="cs"/>
          <w:sz w:val="32"/>
          <w:szCs w:val="32"/>
          <w:rtl/>
          <w:lang w:bidi="ar-DZ"/>
        </w:rPr>
        <w:t xml:space="preserve"> بذلك دلالات </w:t>
      </w:r>
      <w:r w:rsidR="007D1BF5" w:rsidRPr="000A291E">
        <w:rPr>
          <w:rFonts w:ascii="Traditional Arabic" w:hAnsi="Traditional Arabic" w:cs="Traditional Arabic" w:hint="cs"/>
          <w:sz w:val="32"/>
          <w:szCs w:val="32"/>
          <w:rtl/>
          <w:lang w:bidi="ar-DZ"/>
        </w:rPr>
        <w:t>ومعاني</w:t>
      </w:r>
      <w:r w:rsidRPr="000A291E">
        <w:rPr>
          <w:rFonts w:ascii="Traditional Arabic" w:hAnsi="Traditional Arabic" w:cs="Traditional Arabic" w:hint="cs"/>
          <w:sz w:val="32"/>
          <w:szCs w:val="32"/>
          <w:rtl/>
          <w:lang w:bidi="ar-DZ"/>
        </w:rPr>
        <w:t>.</w:t>
      </w:r>
    </w:p>
    <w:p w14:paraId="6C6B9A25" w14:textId="10659D00" w:rsidR="00955A98" w:rsidRPr="00593E25" w:rsidRDefault="00955A98" w:rsidP="00593E25">
      <w:pPr>
        <w:pStyle w:val="Paragraphedeliste"/>
        <w:bidi/>
        <w:spacing w:line="240" w:lineRule="auto"/>
        <w:ind w:left="567" w:hanging="12"/>
        <w:jc w:val="both"/>
        <w:rPr>
          <w:rFonts w:ascii="Traditional Arabic" w:hAnsi="Traditional Arabic" w:cs="Traditional Arabic"/>
          <w:sz w:val="32"/>
          <w:szCs w:val="32"/>
          <w:rtl/>
          <w:lang w:bidi="ar-DZ"/>
        </w:rPr>
      </w:pPr>
      <w:r w:rsidRPr="000A291E">
        <w:rPr>
          <w:rFonts w:ascii="Traditional Arabic" w:hAnsi="Traditional Arabic" w:cs="Traditional Arabic" w:hint="cs"/>
          <w:sz w:val="32"/>
          <w:szCs w:val="32"/>
          <w:rtl/>
          <w:lang w:bidi="ar-DZ"/>
        </w:rPr>
        <w:t>ويعرف ابن جني الصوت بقوله</w:t>
      </w:r>
      <w:r w:rsidRPr="00593E25">
        <w:rPr>
          <w:rFonts w:ascii="Traditional Arabic" w:hAnsi="Traditional Arabic" w:cs="Traditional Arabic" w:hint="cs"/>
          <w:sz w:val="32"/>
          <w:szCs w:val="32"/>
          <w:rtl/>
          <w:lang w:bidi="ar-DZ"/>
        </w:rPr>
        <w:t>:</w:t>
      </w:r>
      <w:r w:rsidR="00593E25">
        <w:rPr>
          <w:rFonts w:ascii="Traditional Arabic" w:hAnsi="Traditional Arabic" w:cs="Traditional Arabic" w:hint="cs"/>
          <w:sz w:val="32"/>
          <w:szCs w:val="32"/>
          <w:rtl/>
          <w:lang w:bidi="ar-DZ"/>
        </w:rPr>
        <w:t xml:space="preserve"> </w:t>
      </w:r>
      <w:r w:rsidRPr="00593E25">
        <w:rPr>
          <w:rFonts w:ascii="Traditional Arabic" w:hAnsi="Traditional Arabic" w:cs="Traditional Arabic" w:hint="cs"/>
          <w:sz w:val="32"/>
          <w:szCs w:val="32"/>
          <w:vertAlign w:val="superscript"/>
          <w:rtl/>
          <w:lang w:bidi="ar-DZ"/>
        </w:rPr>
        <w:t>«</w:t>
      </w:r>
      <w:r w:rsidRPr="00593E25">
        <w:rPr>
          <w:rFonts w:ascii="Traditional Arabic" w:hAnsi="Traditional Arabic" w:cs="Traditional Arabic" w:hint="cs"/>
          <w:sz w:val="32"/>
          <w:szCs w:val="32"/>
          <w:rtl/>
          <w:lang w:bidi="ar-DZ"/>
        </w:rPr>
        <w:t xml:space="preserve">عرض يخرج من النفس مستطيلا متصلا حتى يعرض له في الحلق </w:t>
      </w:r>
      <w:r w:rsidR="007D1BF5" w:rsidRPr="00593E25">
        <w:rPr>
          <w:rFonts w:ascii="Traditional Arabic" w:hAnsi="Traditional Arabic" w:cs="Traditional Arabic" w:hint="cs"/>
          <w:sz w:val="32"/>
          <w:szCs w:val="32"/>
          <w:rtl/>
          <w:lang w:bidi="ar-DZ"/>
        </w:rPr>
        <w:t>والفم</w:t>
      </w:r>
      <w:r w:rsidRPr="00593E25">
        <w:rPr>
          <w:rFonts w:ascii="Traditional Arabic" w:hAnsi="Traditional Arabic" w:cs="Traditional Arabic" w:hint="cs"/>
          <w:sz w:val="32"/>
          <w:szCs w:val="32"/>
          <w:rtl/>
          <w:lang w:bidi="ar-DZ"/>
        </w:rPr>
        <w:t xml:space="preserve"> </w:t>
      </w:r>
      <w:r w:rsidR="007D1BF5" w:rsidRPr="00593E25">
        <w:rPr>
          <w:rFonts w:ascii="Traditional Arabic" w:hAnsi="Traditional Arabic" w:cs="Traditional Arabic" w:hint="cs"/>
          <w:sz w:val="32"/>
          <w:szCs w:val="32"/>
          <w:rtl/>
          <w:lang w:bidi="ar-DZ"/>
        </w:rPr>
        <w:t>والشفتين</w:t>
      </w:r>
      <w:r w:rsidRPr="00593E25">
        <w:rPr>
          <w:rFonts w:ascii="Traditional Arabic" w:hAnsi="Traditional Arabic" w:cs="Traditional Arabic" w:hint="cs"/>
          <w:sz w:val="32"/>
          <w:szCs w:val="32"/>
          <w:rtl/>
          <w:lang w:bidi="ar-DZ"/>
        </w:rPr>
        <w:t xml:space="preserve"> مقاطع تشبه عن امتداد واستطالة</w:t>
      </w:r>
      <w:r w:rsidRPr="00593E25">
        <w:rPr>
          <w:rFonts w:ascii="Traditional Arabic" w:hAnsi="Traditional Arabic" w:cs="Traditional Arabic" w:hint="cs"/>
          <w:sz w:val="32"/>
          <w:szCs w:val="32"/>
          <w:vertAlign w:val="superscript"/>
          <w:rtl/>
          <w:lang w:bidi="ar-DZ"/>
        </w:rPr>
        <w:t xml:space="preserve">» </w:t>
      </w:r>
      <w:r w:rsidRPr="000A291E">
        <w:rPr>
          <w:rStyle w:val="Appelnotedebasdep"/>
          <w:rFonts w:ascii="Traditional Arabic" w:hAnsi="Traditional Arabic" w:cs="Traditional Arabic"/>
          <w:sz w:val="32"/>
          <w:szCs w:val="32"/>
          <w:rtl/>
          <w:lang w:bidi="ar-DZ"/>
        </w:rPr>
        <w:footnoteReference w:id="107"/>
      </w:r>
      <w:r w:rsidRPr="00593E25">
        <w:rPr>
          <w:rFonts w:ascii="Traditional Arabic" w:hAnsi="Traditional Arabic" w:cs="Traditional Arabic" w:hint="cs"/>
          <w:sz w:val="32"/>
          <w:szCs w:val="32"/>
          <w:rtl/>
          <w:lang w:bidi="ar-DZ"/>
        </w:rPr>
        <w:t>،وحتى تتحقق البصمة التي تظهرها الصوت في الموسيقى الشعرية،</w:t>
      </w:r>
      <w:r w:rsidR="00593E25">
        <w:rPr>
          <w:rFonts w:ascii="Traditional Arabic" w:hAnsi="Traditional Arabic" w:cs="Traditional Arabic" w:hint="cs"/>
          <w:sz w:val="32"/>
          <w:szCs w:val="32"/>
          <w:rtl/>
          <w:lang w:bidi="ar-DZ"/>
        </w:rPr>
        <w:t xml:space="preserve"> </w:t>
      </w:r>
      <w:r w:rsidR="00593E25" w:rsidRPr="00593E25">
        <w:rPr>
          <w:rFonts w:ascii="Traditional Arabic" w:hAnsi="Traditional Arabic" w:cs="Traditional Arabic" w:hint="cs"/>
          <w:sz w:val="32"/>
          <w:szCs w:val="32"/>
          <w:rtl/>
          <w:lang w:bidi="ar-DZ"/>
        </w:rPr>
        <w:t>فإننا</w:t>
      </w:r>
      <w:r w:rsidRPr="00593E25">
        <w:rPr>
          <w:rFonts w:ascii="Traditional Arabic" w:hAnsi="Traditional Arabic" w:cs="Traditional Arabic" w:hint="cs"/>
          <w:sz w:val="32"/>
          <w:szCs w:val="32"/>
          <w:rtl/>
          <w:lang w:bidi="ar-DZ"/>
        </w:rPr>
        <w:t xml:space="preserve"> نفرق بين نوعين من</w:t>
      </w:r>
      <w:r w:rsidR="00593E25">
        <w:rPr>
          <w:rFonts w:ascii="Traditional Arabic" w:hAnsi="Traditional Arabic" w:cs="Traditional Arabic" w:hint="cs"/>
          <w:sz w:val="32"/>
          <w:szCs w:val="32"/>
          <w:rtl/>
          <w:lang w:bidi="ar-DZ"/>
        </w:rPr>
        <w:t xml:space="preserve"> </w:t>
      </w:r>
      <w:r w:rsidRPr="00593E25">
        <w:rPr>
          <w:rFonts w:ascii="Traditional Arabic" w:hAnsi="Traditional Arabic" w:cs="Traditional Arabic" w:hint="cs"/>
          <w:sz w:val="32"/>
          <w:szCs w:val="32"/>
          <w:rtl/>
          <w:lang w:bidi="ar-DZ"/>
        </w:rPr>
        <w:t>الموسيقى:</w:t>
      </w:r>
    </w:p>
    <w:p w14:paraId="7705643D" w14:textId="2A46646A" w:rsidR="00955A98" w:rsidRPr="000A291E" w:rsidRDefault="00955A98" w:rsidP="000A291E">
      <w:pPr>
        <w:pStyle w:val="Paragraphedeliste"/>
        <w:bidi/>
        <w:spacing w:line="240" w:lineRule="auto"/>
        <w:ind w:left="567" w:hanging="12"/>
        <w:jc w:val="both"/>
        <w:rPr>
          <w:rFonts w:ascii="Traditional Arabic" w:hAnsi="Traditional Arabic" w:cs="Traditional Arabic"/>
          <w:sz w:val="32"/>
          <w:szCs w:val="32"/>
          <w:rtl/>
          <w:lang w:bidi="ar-DZ"/>
        </w:rPr>
      </w:pPr>
      <w:r w:rsidRPr="000A291E">
        <w:rPr>
          <w:rFonts w:ascii="Traditional Arabic" w:hAnsi="Traditional Arabic" w:cs="Traditional Arabic" w:hint="cs"/>
          <w:sz w:val="32"/>
          <w:szCs w:val="32"/>
          <w:rtl/>
          <w:lang w:bidi="ar-DZ"/>
        </w:rPr>
        <w:t xml:space="preserve">خارجية يغلب عليها العروض </w:t>
      </w:r>
      <w:r w:rsidR="00593E25" w:rsidRPr="000A291E">
        <w:rPr>
          <w:rFonts w:ascii="Traditional Arabic" w:hAnsi="Traditional Arabic" w:cs="Traditional Arabic" w:hint="cs"/>
          <w:sz w:val="32"/>
          <w:szCs w:val="32"/>
          <w:rtl/>
          <w:lang w:bidi="ar-DZ"/>
        </w:rPr>
        <w:t>وتنحصر</w:t>
      </w:r>
      <w:r w:rsidRPr="000A291E">
        <w:rPr>
          <w:rFonts w:ascii="Traditional Arabic" w:hAnsi="Traditional Arabic" w:cs="Traditional Arabic" w:hint="cs"/>
          <w:sz w:val="32"/>
          <w:szCs w:val="32"/>
          <w:rtl/>
          <w:lang w:bidi="ar-DZ"/>
        </w:rPr>
        <w:t xml:space="preserve"> في الوزن والقافية وداخلية تحكمها قيم صوتية باطنية أوسع من الوزن والقافية</w:t>
      </w:r>
      <w:r w:rsidRPr="000A291E">
        <w:rPr>
          <w:rStyle w:val="Appelnotedebasdep"/>
          <w:rFonts w:ascii="Traditional Arabic" w:hAnsi="Traditional Arabic" w:cs="Traditional Arabic"/>
          <w:sz w:val="32"/>
          <w:szCs w:val="32"/>
          <w:rtl/>
          <w:lang w:bidi="ar-DZ"/>
        </w:rPr>
        <w:footnoteReference w:id="108"/>
      </w:r>
      <w:r w:rsidRPr="000A291E">
        <w:rPr>
          <w:rFonts w:ascii="Traditional Arabic" w:hAnsi="Traditional Arabic" w:cs="Traditional Arabic" w:hint="cs"/>
          <w:sz w:val="32"/>
          <w:szCs w:val="32"/>
          <w:rtl/>
          <w:lang w:bidi="ar-DZ"/>
        </w:rPr>
        <w:t>.</w:t>
      </w:r>
    </w:p>
    <w:p w14:paraId="24E38075" w14:textId="12025D11" w:rsidR="00955A98" w:rsidRPr="000A291E" w:rsidRDefault="00955A98" w:rsidP="000A291E">
      <w:pPr>
        <w:pStyle w:val="Paragraphedeliste"/>
        <w:bidi/>
        <w:spacing w:line="240" w:lineRule="auto"/>
        <w:ind w:left="567" w:hanging="12"/>
        <w:jc w:val="both"/>
        <w:rPr>
          <w:rFonts w:ascii="Traditional Arabic" w:hAnsi="Traditional Arabic" w:cs="Traditional Arabic"/>
          <w:sz w:val="32"/>
          <w:szCs w:val="32"/>
          <w:rtl/>
          <w:lang w:bidi="ar-DZ"/>
        </w:rPr>
      </w:pPr>
      <w:r w:rsidRPr="000A291E">
        <w:rPr>
          <w:rFonts w:ascii="Traditional Arabic" w:hAnsi="Traditional Arabic" w:cs="Traditional Arabic" w:hint="cs"/>
          <w:sz w:val="32"/>
          <w:szCs w:val="32"/>
          <w:rtl/>
          <w:lang w:bidi="ar-DZ"/>
        </w:rPr>
        <w:t xml:space="preserve">وقد أعطينا لهذا المستوى مستوى مساحة لدراسة السمات الاسلوبية في الموسيقى الخارجية </w:t>
      </w:r>
      <w:r w:rsidR="00593E25" w:rsidRPr="000A291E">
        <w:rPr>
          <w:rFonts w:ascii="Traditional Arabic" w:hAnsi="Traditional Arabic" w:cs="Traditional Arabic" w:hint="cs"/>
          <w:sz w:val="32"/>
          <w:szCs w:val="32"/>
          <w:rtl/>
          <w:lang w:bidi="ar-DZ"/>
        </w:rPr>
        <w:t>ودرسنا</w:t>
      </w:r>
      <w:r w:rsidRPr="000A291E">
        <w:rPr>
          <w:rFonts w:ascii="Traditional Arabic" w:hAnsi="Traditional Arabic" w:cs="Traditional Arabic" w:hint="cs"/>
          <w:sz w:val="32"/>
          <w:szCs w:val="32"/>
          <w:rtl/>
          <w:lang w:bidi="ar-DZ"/>
        </w:rPr>
        <w:t xml:space="preserve"> فيها الوزن والقافية والروي كما تناولنا السمات الاسلوبية للموسيقى الداخلية من أصوات معزولة وأصوات في اطارها اللفظي.</w:t>
      </w:r>
    </w:p>
    <w:p w14:paraId="46C3CB91" w14:textId="77777777" w:rsidR="00955A98" w:rsidRPr="000A291E" w:rsidRDefault="00955A98" w:rsidP="000A291E">
      <w:pPr>
        <w:pStyle w:val="Paragraphedeliste"/>
        <w:bidi/>
        <w:spacing w:line="240" w:lineRule="auto"/>
        <w:ind w:left="567" w:hanging="12"/>
        <w:jc w:val="both"/>
        <w:rPr>
          <w:rFonts w:ascii="Traditional Arabic" w:hAnsi="Traditional Arabic" w:cs="Traditional Arabic"/>
          <w:b/>
          <w:bCs/>
          <w:sz w:val="32"/>
          <w:szCs w:val="32"/>
          <w:rtl/>
          <w:lang w:bidi="ar-DZ"/>
        </w:rPr>
      </w:pPr>
      <w:r w:rsidRPr="000A291E">
        <w:rPr>
          <w:rFonts w:ascii="Traditional Arabic" w:hAnsi="Traditional Arabic" w:cs="Traditional Arabic" w:hint="cs"/>
          <w:b/>
          <w:bCs/>
          <w:sz w:val="32"/>
          <w:szCs w:val="32"/>
          <w:rtl/>
          <w:lang w:bidi="ar-DZ"/>
        </w:rPr>
        <w:t>الإيقاع الخارجي:</w:t>
      </w:r>
    </w:p>
    <w:p w14:paraId="606542F4" w14:textId="55CFEACF" w:rsidR="00955A98" w:rsidRPr="000A291E" w:rsidRDefault="00955A98" w:rsidP="000A291E">
      <w:pPr>
        <w:pStyle w:val="Paragraphedeliste"/>
        <w:bidi/>
        <w:spacing w:line="240" w:lineRule="auto"/>
        <w:ind w:left="567" w:firstLine="141"/>
        <w:jc w:val="both"/>
        <w:rPr>
          <w:rFonts w:ascii="Traditional Arabic" w:hAnsi="Traditional Arabic" w:cs="Traditional Arabic"/>
          <w:sz w:val="32"/>
          <w:szCs w:val="32"/>
          <w:rtl/>
          <w:lang w:bidi="ar-DZ"/>
        </w:rPr>
      </w:pPr>
      <w:r w:rsidRPr="000A291E">
        <w:rPr>
          <w:rFonts w:ascii="Traditional Arabic" w:hAnsi="Traditional Arabic" w:cs="Traditional Arabic" w:hint="cs"/>
          <w:sz w:val="32"/>
          <w:szCs w:val="32"/>
          <w:rtl/>
          <w:lang w:bidi="ar-DZ"/>
        </w:rPr>
        <w:t>الموسيقى الخارجية هي ذلك الإيقاع الوزني المنتظم من ألزم خصائص وأهم مقوماته فعنصر الموسيقى ركيزة من ركائز العمل الفقي في شعر فاذا خلا الشعر من الموسيقى أو ضعفت فيها ايقاعاتها،</w:t>
      </w:r>
      <w:r w:rsidR="00593E25">
        <w:rPr>
          <w:rFonts w:ascii="Traditional Arabic" w:hAnsi="Traditional Arabic" w:cs="Traditional Arabic" w:hint="cs"/>
          <w:sz w:val="32"/>
          <w:szCs w:val="32"/>
          <w:rtl/>
          <w:lang w:bidi="ar-DZ"/>
        </w:rPr>
        <w:t xml:space="preserve"> </w:t>
      </w:r>
      <w:r w:rsidRPr="000A291E">
        <w:rPr>
          <w:rFonts w:ascii="Traditional Arabic" w:hAnsi="Traditional Arabic" w:cs="Traditional Arabic" w:hint="cs"/>
          <w:sz w:val="32"/>
          <w:szCs w:val="32"/>
          <w:rtl/>
          <w:lang w:bidi="ar-DZ"/>
        </w:rPr>
        <w:t xml:space="preserve">خفت </w:t>
      </w:r>
      <w:r w:rsidR="000A291E" w:rsidRPr="000A291E">
        <w:rPr>
          <w:rFonts w:ascii="Traditional Arabic" w:hAnsi="Traditional Arabic" w:cs="Traditional Arabic" w:hint="cs"/>
          <w:sz w:val="32"/>
          <w:szCs w:val="32"/>
          <w:rtl/>
          <w:lang w:bidi="ar-DZ"/>
        </w:rPr>
        <w:t>تأثيره</w:t>
      </w:r>
      <w:r w:rsidRPr="000A291E">
        <w:rPr>
          <w:rFonts w:ascii="Traditional Arabic" w:hAnsi="Traditional Arabic" w:cs="Traditional Arabic" w:hint="cs"/>
          <w:sz w:val="32"/>
          <w:szCs w:val="32"/>
          <w:rtl/>
          <w:lang w:bidi="ar-DZ"/>
        </w:rPr>
        <w:t xml:space="preserve"> </w:t>
      </w:r>
      <w:r w:rsidR="00632592" w:rsidRPr="000A291E">
        <w:rPr>
          <w:rFonts w:ascii="Traditional Arabic" w:hAnsi="Traditional Arabic" w:cs="Traditional Arabic" w:hint="cs"/>
          <w:sz w:val="32"/>
          <w:szCs w:val="32"/>
          <w:rtl/>
          <w:lang w:bidi="ar-DZ"/>
        </w:rPr>
        <w:t>واقترب</w:t>
      </w:r>
      <w:r w:rsidR="00593E25">
        <w:rPr>
          <w:rFonts w:ascii="Traditional Arabic" w:hAnsi="Traditional Arabic" w:cs="Traditional Arabic" w:hint="cs"/>
          <w:sz w:val="32"/>
          <w:szCs w:val="32"/>
          <w:rtl/>
          <w:lang w:bidi="ar-DZ"/>
        </w:rPr>
        <w:t xml:space="preserve"> </w:t>
      </w:r>
      <w:r w:rsidRPr="000A291E">
        <w:rPr>
          <w:rFonts w:ascii="Traditional Arabic" w:hAnsi="Traditional Arabic" w:cs="Traditional Arabic" w:hint="cs"/>
          <w:sz w:val="32"/>
          <w:szCs w:val="32"/>
          <w:rtl/>
          <w:lang w:bidi="ar-DZ"/>
        </w:rPr>
        <w:t>من مرئية النشر،</w:t>
      </w:r>
      <w:r w:rsidR="00593E25">
        <w:rPr>
          <w:rFonts w:ascii="Traditional Arabic" w:hAnsi="Traditional Arabic" w:cs="Traditional Arabic" w:hint="cs"/>
          <w:sz w:val="32"/>
          <w:szCs w:val="32"/>
          <w:rtl/>
          <w:lang w:bidi="ar-DZ"/>
        </w:rPr>
        <w:t xml:space="preserve"> </w:t>
      </w:r>
      <w:r w:rsidR="007D1BF5" w:rsidRPr="000A291E">
        <w:rPr>
          <w:rFonts w:ascii="Traditional Arabic" w:hAnsi="Traditional Arabic" w:cs="Traditional Arabic" w:hint="cs"/>
          <w:sz w:val="32"/>
          <w:szCs w:val="32"/>
          <w:rtl/>
          <w:lang w:bidi="ar-DZ"/>
        </w:rPr>
        <w:t>وبذلك</w:t>
      </w:r>
      <w:r w:rsidRPr="000A291E">
        <w:rPr>
          <w:rFonts w:ascii="Traditional Arabic" w:hAnsi="Traditional Arabic" w:cs="Traditional Arabic" w:hint="cs"/>
          <w:sz w:val="32"/>
          <w:szCs w:val="32"/>
          <w:rtl/>
          <w:lang w:bidi="ar-DZ"/>
        </w:rPr>
        <w:t xml:space="preserve"> تأتي الموسيقى الخارجية مع الاوزان العروضية حيث تنسجم مع المضمون </w:t>
      </w:r>
      <w:r w:rsidR="007D1BF5" w:rsidRPr="000A291E">
        <w:rPr>
          <w:rFonts w:ascii="Traditional Arabic" w:hAnsi="Traditional Arabic" w:cs="Traditional Arabic" w:hint="cs"/>
          <w:sz w:val="32"/>
          <w:szCs w:val="32"/>
          <w:rtl/>
          <w:lang w:bidi="ar-DZ"/>
        </w:rPr>
        <w:t>ويتناسب</w:t>
      </w:r>
      <w:r w:rsidRPr="000A291E">
        <w:rPr>
          <w:rFonts w:ascii="Traditional Arabic" w:hAnsi="Traditional Arabic" w:cs="Traditional Arabic" w:hint="cs"/>
          <w:sz w:val="32"/>
          <w:szCs w:val="32"/>
          <w:rtl/>
          <w:lang w:bidi="ar-DZ"/>
        </w:rPr>
        <w:t xml:space="preserve"> فيها النغم بطلاقة </w:t>
      </w:r>
      <w:r w:rsidR="007D1BF5" w:rsidRPr="000A291E">
        <w:rPr>
          <w:rFonts w:ascii="Traditional Arabic" w:hAnsi="Traditional Arabic" w:cs="Traditional Arabic" w:hint="cs"/>
          <w:sz w:val="32"/>
          <w:szCs w:val="32"/>
          <w:rtl/>
          <w:lang w:bidi="ar-DZ"/>
        </w:rPr>
        <w:t>ورقة</w:t>
      </w:r>
      <w:r w:rsidRPr="000A291E">
        <w:rPr>
          <w:rStyle w:val="Appelnotedebasdep"/>
          <w:rFonts w:ascii="Traditional Arabic" w:hAnsi="Traditional Arabic" w:cs="Traditional Arabic"/>
          <w:sz w:val="32"/>
          <w:szCs w:val="32"/>
          <w:rtl/>
          <w:lang w:bidi="ar-DZ"/>
        </w:rPr>
        <w:footnoteReference w:id="109"/>
      </w:r>
      <w:r w:rsidRPr="000A291E">
        <w:rPr>
          <w:rFonts w:ascii="Traditional Arabic" w:hAnsi="Traditional Arabic" w:cs="Traditional Arabic" w:hint="cs"/>
          <w:sz w:val="32"/>
          <w:szCs w:val="32"/>
          <w:rtl/>
          <w:lang w:bidi="ar-DZ"/>
        </w:rPr>
        <w:t>،يكسب " القصيدة موسيقى خاصة باختلافهم،</w:t>
      </w:r>
      <w:r w:rsidR="00593E25">
        <w:rPr>
          <w:rFonts w:ascii="Traditional Arabic" w:hAnsi="Traditional Arabic" w:cs="Traditional Arabic" w:hint="cs"/>
          <w:sz w:val="32"/>
          <w:szCs w:val="32"/>
          <w:rtl/>
          <w:lang w:bidi="ar-DZ"/>
        </w:rPr>
        <w:t xml:space="preserve"> </w:t>
      </w:r>
      <w:r w:rsidRPr="000A291E">
        <w:rPr>
          <w:rFonts w:ascii="Traditional Arabic" w:hAnsi="Traditional Arabic" w:cs="Traditional Arabic" w:hint="cs"/>
          <w:sz w:val="32"/>
          <w:szCs w:val="32"/>
          <w:rtl/>
          <w:lang w:bidi="ar-DZ"/>
        </w:rPr>
        <w:t xml:space="preserve">وبذلك يجدر بنا هنا أن نعرف ما الوزن </w:t>
      </w:r>
      <w:r w:rsidR="007D1BF5" w:rsidRPr="000A291E">
        <w:rPr>
          <w:rFonts w:ascii="Traditional Arabic" w:hAnsi="Traditional Arabic" w:cs="Traditional Arabic" w:hint="cs"/>
          <w:sz w:val="32"/>
          <w:szCs w:val="32"/>
          <w:rtl/>
          <w:lang w:bidi="ar-DZ"/>
        </w:rPr>
        <w:t>وما</w:t>
      </w:r>
      <w:r w:rsidRPr="000A291E">
        <w:rPr>
          <w:rFonts w:ascii="Traditional Arabic" w:hAnsi="Traditional Arabic" w:cs="Traditional Arabic" w:hint="cs"/>
          <w:sz w:val="32"/>
          <w:szCs w:val="32"/>
          <w:rtl/>
          <w:lang w:bidi="ar-DZ"/>
        </w:rPr>
        <w:t xml:space="preserve"> القافية </w:t>
      </w:r>
      <w:r w:rsidR="007D1BF5" w:rsidRPr="000A291E">
        <w:rPr>
          <w:rFonts w:ascii="Traditional Arabic" w:hAnsi="Traditional Arabic" w:cs="Traditional Arabic" w:hint="cs"/>
          <w:sz w:val="32"/>
          <w:szCs w:val="32"/>
          <w:rtl/>
          <w:lang w:bidi="ar-DZ"/>
        </w:rPr>
        <w:t>وما</w:t>
      </w:r>
      <w:r w:rsidRPr="000A291E">
        <w:rPr>
          <w:rFonts w:ascii="Traditional Arabic" w:hAnsi="Traditional Arabic" w:cs="Traditional Arabic" w:hint="cs"/>
          <w:sz w:val="32"/>
          <w:szCs w:val="32"/>
          <w:rtl/>
          <w:lang w:bidi="ar-DZ"/>
        </w:rPr>
        <w:t xml:space="preserve"> الروي".</w:t>
      </w:r>
    </w:p>
    <w:p w14:paraId="27C67D35" w14:textId="796A795C" w:rsidR="00955A98" w:rsidRPr="000A291E" w:rsidRDefault="00955A98" w:rsidP="00EA44C0">
      <w:pPr>
        <w:pStyle w:val="Paragraphedeliste"/>
        <w:numPr>
          <w:ilvl w:val="0"/>
          <w:numId w:val="128"/>
        </w:numPr>
        <w:bidi/>
        <w:spacing w:line="240" w:lineRule="auto"/>
        <w:jc w:val="both"/>
        <w:rPr>
          <w:rFonts w:ascii="Traditional Arabic" w:hAnsi="Traditional Arabic" w:cs="Traditional Arabic"/>
          <w:b/>
          <w:bCs/>
          <w:sz w:val="32"/>
          <w:szCs w:val="32"/>
          <w:lang w:bidi="ar-DZ"/>
        </w:rPr>
      </w:pPr>
      <w:r w:rsidRPr="000A291E">
        <w:rPr>
          <w:rFonts w:ascii="Traditional Arabic" w:hAnsi="Traditional Arabic" w:cs="Traditional Arabic" w:hint="cs"/>
          <w:b/>
          <w:bCs/>
          <w:sz w:val="32"/>
          <w:szCs w:val="32"/>
          <w:rtl/>
          <w:lang w:bidi="ar-DZ"/>
        </w:rPr>
        <w:t>بلاغة الوزن:</w:t>
      </w:r>
    </w:p>
    <w:p w14:paraId="04BE29AF" w14:textId="651FEC13" w:rsidR="00955A98" w:rsidRPr="000A291E" w:rsidRDefault="00955A98" w:rsidP="000A291E">
      <w:pPr>
        <w:pStyle w:val="Paragraphedeliste"/>
        <w:bidi/>
        <w:spacing w:line="240" w:lineRule="auto"/>
        <w:ind w:left="567" w:hanging="12"/>
        <w:jc w:val="both"/>
        <w:rPr>
          <w:rFonts w:ascii="Traditional Arabic" w:hAnsi="Traditional Arabic" w:cs="Traditional Arabic"/>
          <w:sz w:val="32"/>
          <w:szCs w:val="32"/>
          <w:rtl/>
          <w:lang w:bidi="ar-DZ"/>
        </w:rPr>
      </w:pPr>
      <w:r w:rsidRPr="000A291E">
        <w:rPr>
          <w:rFonts w:ascii="Traditional Arabic" w:hAnsi="Traditional Arabic" w:cs="Traditional Arabic" w:hint="cs"/>
          <w:sz w:val="32"/>
          <w:szCs w:val="32"/>
          <w:rtl/>
          <w:lang w:bidi="ar-DZ"/>
        </w:rPr>
        <w:lastRenderedPageBreak/>
        <w:t xml:space="preserve">ويقال أنه: </w:t>
      </w:r>
      <w:r w:rsidR="00632592" w:rsidRPr="000A291E">
        <w:rPr>
          <w:rFonts w:ascii="Traditional Arabic" w:hAnsi="Traditional Arabic" w:cs="Traditional Arabic" w:hint="cs"/>
          <w:sz w:val="32"/>
          <w:szCs w:val="32"/>
          <w:vertAlign w:val="superscript"/>
          <w:rtl/>
          <w:lang w:bidi="ar-DZ"/>
        </w:rPr>
        <w:t>«</w:t>
      </w:r>
      <w:r w:rsidR="00632592" w:rsidRPr="00632592">
        <w:rPr>
          <w:rFonts w:ascii="Traditional Arabic" w:hAnsi="Traditional Arabic" w:cs="Traditional Arabic" w:hint="cs"/>
          <w:sz w:val="32"/>
          <w:szCs w:val="32"/>
          <w:rtl/>
          <w:lang w:bidi="ar-DZ"/>
        </w:rPr>
        <w:t>النظام</w:t>
      </w:r>
      <w:r w:rsidRPr="000A291E">
        <w:rPr>
          <w:rFonts w:ascii="Traditional Arabic" w:hAnsi="Traditional Arabic" w:cs="Traditional Arabic" w:hint="cs"/>
          <w:sz w:val="32"/>
          <w:szCs w:val="32"/>
          <w:rtl/>
          <w:lang w:bidi="ar-DZ"/>
        </w:rPr>
        <w:t xml:space="preserve"> الذي يخصع له جميع الشعراء في نظم </w:t>
      </w:r>
      <w:r w:rsidR="000A291E" w:rsidRPr="000A291E">
        <w:rPr>
          <w:rFonts w:ascii="Traditional Arabic" w:hAnsi="Traditional Arabic" w:cs="Traditional Arabic" w:hint="cs"/>
          <w:sz w:val="32"/>
          <w:szCs w:val="32"/>
          <w:rtl/>
          <w:lang w:bidi="ar-DZ"/>
        </w:rPr>
        <w:t>قصائدهم، وهو</w:t>
      </w:r>
      <w:r w:rsidRPr="000A291E">
        <w:rPr>
          <w:rFonts w:ascii="Traditional Arabic" w:hAnsi="Traditional Arabic" w:cs="Traditional Arabic" w:hint="cs"/>
          <w:sz w:val="32"/>
          <w:szCs w:val="32"/>
          <w:rtl/>
          <w:lang w:bidi="ar-DZ"/>
        </w:rPr>
        <w:t xml:space="preserve"> الإيقاع الحاصل من التفعيلات الناتجة عن كتابة الشعراء في تأليف أبياتهم وله أثر مهم في تأدية المعنى فكل واحد من الأوزان الشعرية المعروفة بنغم خاص يوافق العواطف الإنسانية التي يريد الشاعر التعبير عنها</w:t>
      </w:r>
      <w:r w:rsidRPr="000A291E">
        <w:rPr>
          <w:rFonts w:ascii="Traditional Arabic" w:hAnsi="Traditional Arabic" w:cs="Traditional Arabic" w:hint="cs"/>
          <w:sz w:val="32"/>
          <w:szCs w:val="32"/>
          <w:vertAlign w:val="superscript"/>
          <w:rtl/>
          <w:lang w:bidi="ar-DZ"/>
        </w:rPr>
        <w:t>»</w:t>
      </w:r>
      <w:r w:rsidRPr="000A291E">
        <w:rPr>
          <w:rFonts w:ascii="Traditional Arabic" w:hAnsi="Traditional Arabic" w:cs="Traditional Arabic" w:hint="cs"/>
          <w:sz w:val="32"/>
          <w:szCs w:val="32"/>
          <w:rtl/>
          <w:lang w:bidi="ar-DZ"/>
        </w:rPr>
        <w:t>.</w:t>
      </w:r>
    </w:p>
    <w:p w14:paraId="0E51C05F" w14:textId="520224C3" w:rsidR="00955A98" w:rsidRPr="000A291E" w:rsidRDefault="00955A98" w:rsidP="000A291E">
      <w:pPr>
        <w:pStyle w:val="Paragraphedeliste"/>
        <w:bidi/>
        <w:spacing w:line="240" w:lineRule="auto"/>
        <w:ind w:left="567" w:hanging="12"/>
        <w:jc w:val="both"/>
        <w:rPr>
          <w:rFonts w:ascii="Traditional Arabic" w:hAnsi="Traditional Arabic" w:cs="Traditional Arabic"/>
          <w:sz w:val="32"/>
          <w:szCs w:val="32"/>
          <w:rtl/>
          <w:lang w:bidi="ar-DZ"/>
        </w:rPr>
      </w:pPr>
      <w:r w:rsidRPr="000A291E">
        <w:rPr>
          <w:rFonts w:ascii="Traditional Arabic" w:hAnsi="Traditional Arabic" w:cs="Traditional Arabic" w:hint="cs"/>
          <w:sz w:val="32"/>
          <w:szCs w:val="32"/>
          <w:rtl/>
          <w:lang w:bidi="ar-DZ"/>
        </w:rPr>
        <w:t>وهو أيضا مجموعة من التفعيلات التي تكون البيت الذي يعتبر الوحدة الموسيقية للقصيدة العربية،</w:t>
      </w:r>
      <w:r w:rsidR="00593E25">
        <w:rPr>
          <w:rFonts w:ascii="Traditional Arabic" w:hAnsi="Traditional Arabic" w:cs="Traditional Arabic" w:hint="cs"/>
          <w:sz w:val="32"/>
          <w:szCs w:val="32"/>
          <w:rtl/>
          <w:lang w:bidi="ar-DZ"/>
        </w:rPr>
        <w:t xml:space="preserve"> </w:t>
      </w:r>
      <w:r w:rsidRPr="000A291E">
        <w:rPr>
          <w:rFonts w:ascii="Traditional Arabic" w:hAnsi="Traditional Arabic" w:cs="Traditional Arabic" w:hint="cs"/>
          <w:sz w:val="32"/>
          <w:szCs w:val="32"/>
          <w:rtl/>
          <w:lang w:bidi="ar-DZ"/>
        </w:rPr>
        <w:t>باعتماد المساواة بين الأبيات،</w:t>
      </w:r>
      <w:r w:rsidR="000A291E">
        <w:rPr>
          <w:rFonts w:ascii="Traditional Arabic" w:hAnsi="Traditional Arabic" w:cs="Traditional Arabic" w:hint="cs"/>
          <w:sz w:val="32"/>
          <w:szCs w:val="32"/>
          <w:rtl/>
          <w:lang w:bidi="ar-DZ"/>
        </w:rPr>
        <w:t xml:space="preserve"> </w:t>
      </w:r>
      <w:r w:rsidRPr="000A291E">
        <w:rPr>
          <w:rFonts w:ascii="Traditional Arabic" w:hAnsi="Traditional Arabic" w:cs="Traditional Arabic" w:hint="cs"/>
          <w:sz w:val="32"/>
          <w:szCs w:val="32"/>
          <w:rtl/>
          <w:lang w:bidi="ar-DZ"/>
        </w:rPr>
        <w:t>بحيث تتساوى في عدد الحركات والسكنات لتأليفها الأذن</w:t>
      </w:r>
      <w:r w:rsidR="000A291E">
        <w:rPr>
          <w:rFonts w:ascii="Traditional Arabic" w:hAnsi="Traditional Arabic" w:cs="Traditional Arabic" w:hint="cs"/>
          <w:sz w:val="32"/>
          <w:szCs w:val="32"/>
          <w:rtl/>
          <w:lang w:bidi="ar-DZ"/>
        </w:rPr>
        <w:t xml:space="preserve"> </w:t>
      </w:r>
      <w:r w:rsidRPr="000A291E">
        <w:rPr>
          <w:rFonts w:ascii="Traditional Arabic" w:hAnsi="Traditional Arabic" w:cs="Traditional Arabic" w:hint="cs"/>
          <w:sz w:val="32"/>
          <w:szCs w:val="32"/>
          <w:rtl/>
          <w:lang w:bidi="ar-DZ"/>
        </w:rPr>
        <w:t xml:space="preserve">«وعددها في العروض عشرة» </w:t>
      </w:r>
      <w:proofErr w:type="spellStart"/>
      <w:r w:rsidRPr="000A291E">
        <w:rPr>
          <w:rFonts w:ascii="Traditional Arabic" w:hAnsi="Traditional Arabic" w:cs="Traditional Arabic" w:hint="cs"/>
          <w:sz w:val="32"/>
          <w:szCs w:val="32"/>
          <w:rtl/>
          <w:lang w:bidi="ar-DZ"/>
        </w:rPr>
        <w:t>فعولن،فاعلن</w:t>
      </w:r>
      <w:proofErr w:type="spellEnd"/>
      <w:r w:rsidRPr="000A291E">
        <w:rPr>
          <w:rFonts w:ascii="Traditional Arabic" w:hAnsi="Traditional Arabic" w:cs="Traditional Arabic" w:hint="cs"/>
          <w:sz w:val="32"/>
          <w:szCs w:val="32"/>
          <w:rtl/>
          <w:lang w:bidi="ar-DZ"/>
        </w:rPr>
        <w:t>،</w:t>
      </w:r>
      <w:r w:rsidR="000A291E">
        <w:rPr>
          <w:rFonts w:ascii="Traditional Arabic" w:hAnsi="Traditional Arabic" w:cs="Traditional Arabic" w:hint="cs"/>
          <w:sz w:val="32"/>
          <w:szCs w:val="32"/>
          <w:rtl/>
          <w:lang w:bidi="ar-DZ"/>
        </w:rPr>
        <w:t xml:space="preserve"> </w:t>
      </w:r>
      <w:proofErr w:type="spellStart"/>
      <w:r w:rsidRPr="000A291E">
        <w:rPr>
          <w:rFonts w:ascii="Traditional Arabic" w:hAnsi="Traditional Arabic" w:cs="Traditional Arabic" w:hint="cs"/>
          <w:sz w:val="32"/>
          <w:szCs w:val="32"/>
          <w:rtl/>
          <w:lang w:bidi="ar-DZ"/>
        </w:rPr>
        <w:t>فاعلاتن</w:t>
      </w:r>
      <w:proofErr w:type="spellEnd"/>
      <w:r w:rsidRPr="000A291E">
        <w:rPr>
          <w:rFonts w:ascii="Traditional Arabic" w:hAnsi="Traditional Arabic" w:cs="Traditional Arabic" w:hint="cs"/>
          <w:sz w:val="32"/>
          <w:szCs w:val="32"/>
          <w:rtl/>
          <w:lang w:bidi="ar-DZ"/>
        </w:rPr>
        <w:t xml:space="preserve">، فاع </w:t>
      </w:r>
      <w:proofErr w:type="spellStart"/>
      <w:r w:rsidRPr="000A291E">
        <w:rPr>
          <w:rFonts w:ascii="Traditional Arabic" w:hAnsi="Traditional Arabic" w:cs="Traditional Arabic" w:hint="cs"/>
          <w:sz w:val="32"/>
          <w:szCs w:val="32"/>
          <w:rtl/>
          <w:lang w:bidi="ar-DZ"/>
        </w:rPr>
        <w:t>لاتن</w:t>
      </w:r>
      <w:proofErr w:type="spellEnd"/>
      <w:r w:rsidRPr="000A291E">
        <w:rPr>
          <w:rFonts w:ascii="Traditional Arabic" w:hAnsi="Traditional Arabic" w:cs="Traditional Arabic" w:hint="cs"/>
          <w:sz w:val="32"/>
          <w:szCs w:val="32"/>
          <w:rtl/>
          <w:lang w:bidi="ar-DZ"/>
        </w:rPr>
        <w:t>،</w:t>
      </w:r>
      <w:r w:rsidR="000A291E">
        <w:rPr>
          <w:rFonts w:ascii="Traditional Arabic" w:hAnsi="Traditional Arabic" w:cs="Traditional Arabic" w:hint="cs"/>
          <w:sz w:val="32"/>
          <w:szCs w:val="32"/>
          <w:rtl/>
          <w:lang w:bidi="ar-DZ"/>
        </w:rPr>
        <w:t xml:space="preserve"> </w:t>
      </w:r>
      <w:proofErr w:type="spellStart"/>
      <w:r w:rsidRPr="000A291E">
        <w:rPr>
          <w:rFonts w:ascii="Traditional Arabic" w:hAnsi="Traditional Arabic" w:cs="Traditional Arabic" w:hint="cs"/>
          <w:sz w:val="32"/>
          <w:szCs w:val="32"/>
          <w:rtl/>
          <w:lang w:bidi="ar-DZ"/>
        </w:rPr>
        <w:t>متفاعلن</w:t>
      </w:r>
      <w:proofErr w:type="spellEnd"/>
      <w:r w:rsidRPr="000A291E">
        <w:rPr>
          <w:rFonts w:ascii="Traditional Arabic" w:hAnsi="Traditional Arabic" w:cs="Traditional Arabic" w:hint="cs"/>
          <w:sz w:val="32"/>
          <w:szCs w:val="32"/>
          <w:rtl/>
          <w:lang w:bidi="ar-DZ"/>
        </w:rPr>
        <w:t xml:space="preserve">، </w:t>
      </w:r>
      <w:proofErr w:type="spellStart"/>
      <w:r w:rsidRPr="000A291E">
        <w:rPr>
          <w:rFonts w:ascii="Traditional Arabic" w:hAnsi="Traditional Arabic" w:cs="Traditional Arabic" w:hint="cs"/>
          <w:sz w:val="32"/>
          <w:szCs w:val="32"/>
          <w:rtl/>
          <w:lang w:bidi="ar-DZ"/>
        </w:rPr>
        <w:t>مفاعلتن</w:t>
      </w:r>
      <w:proofErr w:type="spellEnd"/>
      <w:r w:rsidRPr="000A291E">
        <w:rPr>
          <w:rFonts w:ascii="Traditional Arabic" w:hAnsi="Traditional Arabic" w:cs="Traditional Arabic" w:hint="cs"/>
          <w:sz w:val="32"/>
          <w:szCs w:val="32"/>
          <w:rtl/>
          <w:lang w:bidi="ar-DZ"/>
        </w:rPr>
        <w:t xml:space="preserve">، </w:t>
      </w:r>
      <w:proofErr w:type="spellStart"/>
      <w:r w:rsidRPr="000A291E">
        <w:rPr>
          <w:rFonts w:ascii="Traditional Arabic" w:hAnsi="Traditional Arabic" w:cs="Traditional Arabic" w:hint="cs"/>
          <w:sz w:val="32"/>
          <w:szCs w:val="32"/>
          <w:rtl/>
          <w:lang w:bidi="ar-DZ"/>
        </w:rPr>
        <w:t>مستفعلن</w:t>
      </w:r>
      <w:proofErr w:type="spellEnd"/>
      <w:r w:rsidRPr="000A291E">
        <w:rPr>
          <w:rFonts w:ascii="Traditional Arabic" w:hAnsi="Traditional Arabic" w:cs="Traditional Arabic" w:hint="cs"/>
          <w:sz w:val="32"/>
          <w:szCs w:val="32"/>
          <w:rtl/>
          <w:lang w:bidi="ar-DZ"/>
        </w:rPr>
        <w:t>، مفعولات و هذه التفعيلات تنشأ من تشكيلها بطريقة معينة وفق قواعد مضبوطة ستة عشر بحرا».</w:t>
      </w:r>
      <w:r w:rsidRPr="000A291E">
        <w:rPr>
          <w:rStyle w:val="Appelnotedebasdep"/>
          <w:rFonts w:ascii="Traditional Arabic" w:hAnsi="Traditional Arabic" w:cs="Traditional Arabic"/>
          <w:sz w:val="32"/>
          <w:szCs w:val="32"/>
          <w:rtl/>
          <w:lang w:bidi="ar-DZ"/>
        </w:rPr>
        <w:footnoteReference w:id="110"/>
      </w:r>
    </w:p>
    <w:p w14:paraId="714DACEA" w14:textId="31BDE85B" w:rsidR="00955A98" w:rsidRPr="00467A86" w:rsidRDefault="000A291E" w:rsidP="000A291E">
      <w:pPr>
        <w:pStyle w:val="Paragraphedeliste"/>
        <w:numPr>
          <w:ilvl w:val="0"/>
          <w:numId w:val="12"/>
        </w:numPr>
        <w:bidi/>
        <w:spacing w:line="240" w:lineRule="auto"/>
        <w:jc w:val="both"/>
        <w:rPr>
          <w:rFonts w:ascii="Traditional Arabic" w:hAnsi="Traditional Arabic" w:cs="Traditional Arabic"/>
          <w:sz w:val="32"/>
          <w:szCs w:val="32"/>
          <w:rtl/>
          <w:lang w:bidi="ar-DZ"/>
        </w:rPr>
      </w:pPr>
      <w:r w:rsidRPr="00467A86">
        <w:rPr>
          <w:rFonts w:ascii="Traditional Arabic" w:hAnsi="Traditional Arabic" w:cs="Traditional Arabic" w:hint="cs"/>
          <w:sz w:val="32"/>
          <w:szCs w:val="32"/>
          <w:rtl/>
          <w:lang w:bidi="ar-DZ"/>
        </w:rPr>
        <w:t>وهو</w:t>
      </w:r>
      <w:r w:rsidR="00955A98" w:rsidRPr="00467A86">
        <w:rPr>
          <w:rFonts w:ascii="Traditional Arabic" w:hAnsi="Traditional Arabic" w:cs="Traditional Arabic" w:hint="cs"/>
          <w:sz w:val="32"/>
          <w:szCs w:val="32"/>
          <w:rtl/>
          <w:lang w:bidi="ar-DZ"/>
        </w:rPr>
        <w:t xml:space="preserve"> ما يفرق في العروض كل بيت بوزنه ووزن البيت هو سلسلة السواكن والمتحركات المستنتجة منه مجزأة الى مستويات مختلفة من المكونات </w:t>
      </w:r>
      <w:r w:rsidRPr="00467A86">
        <w:rPr>
          <w:rFonts w:ascii="Traditional Arabic" w:hAnsi="Traditional Arabic" w:cs="Traditional Arabic" w:hint="cs"/>
          <w:sz w:val="32"/>
          <w:szCs w:val="32"/>
          <w:rtl/>
          <w:lang w:bidi="ar-DZ"/>
        </w:rPr>
        <w:t>الشطران،</w:t>
      </w:r>
      <w:r w:rsidR="00955A98" w:rsidRPr="00467A86">
        <w:rPr>
          <w:rFonts w:ascii="Traditional Arabic" w:hAnsi="Traditional Arabic" w:cs="Traditional Arabic" w:hint="cs"/>
          <w:sz w:val="32"/>
          <w:szCs w:val="32"/>
          <w:rtl/>
          <w:lang w:bidi="ar-DZ"/>
        </w:rPr>
        <w:t xml:space="preserve"> </w:t>
      </w:r>
      <w:r w:rsidRPr="00467A86">
        <w:rPr>
          <w:rFonts w:ascii="Traditional Arabic" w:hAnsi="Traditional Arabic" w:cs="Traditional Arabic" w:hint="cs"/>
          <w:sz w:val="32"/>
          <w:szCs w:val="32"/>
          <w:rtl/>
          <w:lang w:bidi="ar-DZ"/>
        </w:rPr>
        <w:t>التفاعل، الأسباب</w:t>
      </w:r>
      <w:r w:rsidR="00955A98" w:rsidRPr="00467A86">
        <w:rPr>
          <w:rFonts w:ascii="Traditional Arabic" w:hAnsi="Traditional Arabic" w:cs="Traditional Arabic" w:hint="cs"/>
          <w:sz w:val="32"/>
          <w:szCs w:val="32"/>
          <w:rtl/>
          <w:lang w:bidi="ar-DZ"/>
        </w:rPr>
        <w:t xml:space="preserve"> </w:t>
      </w:r>
      <w:r w:rsidR="00632592" w:rsidRPr="00467A86">
        <w:rPr>
          <w:rFonts w:ascii="Traditional Arabic" w:hAnsi="Traditional Arabic" w:cs="Traditional Arabic" w:hint="cs"/>
          <w:sz w:val="32"/>
          <w:szCs w:val="32"/>
          <w:rtl/>
          <w:lang w:bidi="ar-DZ"/>
        </w:rPr>
        <w:t>والأوتاد</w:t>
      </w:r>
      <w:r w:rsidR="00955A98" w:rsidRPr="00467A86">
        <w:rPr>
          <w:rFonts w:ascii="Traditional Arabic" w:hAnsi="Traditional Arabic" w:cs="Traditional Arabic" w:hint="cs"/>
          <w:sz w:val="32"/>
          <w:szCs w:val="32"/>
          <w:rtl/>
          <w:lang w:bidi="ar-DZ"/>
        </w:rPr>
        <w:t>.</w:t>
      </w:r>
    </w:p>
    <w:p w14:paraId="4BEF73E2" w14:textId="43219DE9" w:rsidR="00955A98" w:rsidRPr="000A291E" w:rsidRDefault="000A291E" w:rsidP="000A291E">
      <w:pPr>
        <w:pStyle w:val="Paragraphedeliste"/>
        <w:numPr>
          <w:ilvl w:val="0"/>
          <w:numId w:val="12"/>
        </w:numPr>
        <w:bidi/>
        <w:spacing w:line="240" w:lineRule="auto"/>
        <w:jc w:val="both"/>
        <w:rPr>
          <w:rFonts w:ascii="Traditional Arabic" w:hAnsi="Traditional Arabic" w:cs="Traditional Arabic"/>
          <w:sz w:val="32"/>
          <w:szCs w:val="32"/>
          <w:rtl/>
          <w:lang w:bidi="ar-DZ"/>
        </w:rPr>
      </w:pPr>
      <w:r w:rsidRPr="000A291E">
        <w:rPr>
          <w:rFonts w:ascii="Traditional Arabic" w:hAnsi="Traditional Arabic" w:cs="Traditional Arabic" w:hint="cs"/>
          <w:sz w:val="32"/>
          <w:szCs w:val="32"/>
          <w:rtl/>
          <w:lang w:bidi="ar-DZ"/>
        </w:rPr>
        <w:t>والوزن</w:t>
      </w:r>
      <w:r w:rsidR="00955A98" w:rsidRPr="000A291E">
        <w:rPr>
          <w:rFonts w:ascii="Traditional Arabic" w:hAnsi="Traditional Arabic" w:cs="Traditional Arabic" w:hint="cs"/>
          <w:sz w:val="32"/>
          <w:szCs w:val="32"/>
          <w:rtl/>
          <w:lang w:bidi="ar-DZ"/>
        </w:rPr>
        <w:t xml:space="preserve"> عند محمود فاخوري:</w:t>
      </w:r>
      <w:r>
        <w:rPr>
          <w:rFonts w:ascii="Traditional Arabic" w:hAnsi="Traditional Arabic" w:cs="Traditional Arabic" w:hint="cs"/>
          <w:sz w:val="32"/>
          <w:szCs w:val="32"/>
          <w:rtl/>
          <w:lang w:bidi="ar-DZ"/>
        </w:rPr>
        <w:t xml:space="preserve"> </w:t>
      </w:r>
      <w:r w:rsidR="00955A98" w:rsidRPr="000A291E">
        <w:rPr>
          <w:rFonts w:ascii="Traditional Arabic" w:hAnsi="Traditional Arabic" w:cs="Traditional Arabic" w:hint="eastAsia"/>
          <w:sz w:val="32"/>
          <w:szCs w:val="32"/>
          <w:vertAlign w:val="superscript"/>
          <w:rtl/>
          <w:lang w:bidi="ar-DZ"/>
        </w:rPr>
        <w:t>«</w:t>
      </w:r>
      <w:r w:rsidR="00955A98" w:rsidRPr="000A291E">
        <w:rPr>
          <w:rFonts w:ascii="Traditional Arabic" w:hAnsi="Traditional Arabic" w:cs="Traditional Arabic" w:hint="cs"/>
          <w:sz w:val="32"/>
          <w:szCs w:val="32"/>
          <w:rtl/>
          <w:lang w:bidi="ar-DZ"/>
        </w:rPr>
        <w:t xml:space="preserve">هو مجموع التفعيلات التي يتألف منها البيت </w:t>
      </w:r>
      <w:r w:rsidRPr="000A291E">
        <w:rPr>
          <w:rFonts w:ascii="Traditional Arabic" w:hAnsi="Traditional Arabic" w:cs="Traditional Arabic" w:hint="cs"/>
          <w:sz w:val="32"/>
          <w:szCs w:val="32"/>
          <w:rtl/>
          <w:lang w:bidi="ar-DZ"/>
        </w:rPr>
        <w:t>وقد</w:t>
      </w:r>
      <w:r w:rsidR="00955A98" w:rsidRPr="000A291E">
        <w:rPr>
          <w:rFonts w:ascii="Traditional Arabic" w:hAnsi="Traditional Arabic" w:cs="Traditional Arabic" w:hint="cs"/>
          <w:sz w:val="32"/>
          <w:szCs w:val="32"/>
          <w:rtl/>
          <w:lang w:bidi="ar-DZ"/>
        </w:rPr>
        <w:t xml:space="preserve"> كان البيت هو الوحدة الموسيقية للقصيدة العربية في معظم </w:t>
      </w:r>
      <w:r w:rsidRPr="000A291E">
        <w:rPr>
          <w:rFonts w:ascii="Traditional Arabic" w:hAnsi="Traditional Arabic" w:cs="Traditional Arabic" w:hint="cs"/>
          <w:sz w:val="32"/>
          <w:szCs w:val="32"/>
          <w:rtl/>
          <w:lang w:bidi="ar-DZ"/>
        </w:rPr>
        <w:t>الأحيان.</w:t>
      </w:r>
    </w:p>
    <w:p w14:paraId="3C3D8E14" w14:textId="74953383" w:rsidR="00955A98" w:rsidRPr="000A291E" w:rsidRDefault="00955A98" w:rsidP="000A291E">
      <w:pPr>
        <w:pStyle w:val="Paragraphedeliste"/>
        <w:bidi/>
        <w:spacing w:line="240" w:lineRule="auto"/>
        <w:ind w:left="567" w:hanging="12"/>
        <w:jc w:val="both"/>
        <w:rPr>
          <w:rFonts w:ascii="Traditional Arabic" w:hAnsi="Traditional Arabic" w:cs="Traditional Arabic"/>
          <w:sz w:val="32"/>
          <w:szCs w:val="32"/>
          <w:rtl/>
          <w:lang w:bidi="ar-DZ"/>
        </w:rPr>
      </w:pPr>
      <w:r w:rsidRPr="000A291E">
        <w:rPr>
          <w:rFonts w:ascii="Traditional Arabic" w:hAnsi="Traditional Arabic" w:cs="Traditional Arabic" w:hint="cs"/>
          <w:sz w:val="32"/>
          <w:szCs w:val="32"/>
          <w:rtl/>
          <w:lang w:bidi="ar-DZ"/>
        </w:rPr>
        <w:t>حيث نظم أبو الطيب المتنبي معظم قصائده على الصافية حيث استعمل احدى ع</w:t>
      </w:r>
      <w:r w:rsidR="000A291E">
        <w:rPr>
          <w:rFonts w:ascii="Traditional Arabic" w:hAnsi="Traditional Arabic" w:cs="Traditional Arabic" w:hint="cs"/>
          <w:sz w:val="32"/>
          <w:szCs w:val="32"/>
          <w:rtl/>
          <w:lang w:bidi="ar-DZ"/>
        </w:rPr>
        <w:t>ش</w:t>
      </w:r>
      <w:r w:rsidRPr="000A291E">
        <w:rPr>
          <w:rFonts w:ascii="Traditional Arabic" w:hAnsi="Traditional Arabic" w:cs="Traditional Arabic" w:hint="cs"/>
          <w:sz w:val="32"/>
          <w:szCs w:val="32"/>
          <w:rtl/>
          <w:lang w:bidi="ar-DZ"/>
        </w:rPr>
        <w:t xml:space="preserve">را بحرا مستبعدا في ذلك </w:t>
      </w:r>
      <w:r w:rsidRPr="007D1BF5">
        <w:rPr>
          <w:rFonts w:ascii="Traditional Arabic" w:hAnsi="Traditional Arabic" w:cs="Traditional Arabic" w:hint="cs"/>
          <w:sz w:val="32"/>
          <w:szCs w:val="32"/>
          <w:rtl/>
          <w:lang w:bidi="ar-DZ"/>
        </w:rPr>
        <w:t>البح</w:t>
      </w:r>
      <w:r w:rsidR="000A291E" w:rsidRPr="007D1BF5">
        <w:rPr>
          <w:rFonts w:ascii="Traditional Arabic" w:hAnsi="Traditional Arabic" w:cs="Traditional Arabic" w:hint="cs"/>
          <w:sz w:val="32"/>
          <w:szCs w:val="32"/>
          <w:rtl/>
          <w:lang w:bidi="ar-DZ"/>
        </w:rPr>
        <w:t>ر</w:t>
      </w:r>
      <w:r w:rsidRPr="000A291E">
        <w:rPr>
          <w:rFonts w:ascii="Traditional Arabic" w:hAnsi="Traditional Arabic" w:cs="Traditional Arabic" w:hint="cs"/>
          <w:sz w:val="32"/>
          <w:szCs w:val="32"/>
          <w:rtl/>
          <w:lang w:bidi="ar-DZ"/>
        </w:rPr>
        <w:t xml:space="preserve"> الهزج،</w:t>
      </w:r>
      <w:r w:rsidR="000A291E">
        <w:rPr>
          <w:rFonts w:ascii="Traditional Arabic" w:hAnsi="Traditional Arabic" w:cs="Traditional Arabic" w:hint="cs"/>
          <w:sz w:val="32"/>
          <w:szCs w:val="32"/>
          <w:rtl/>
          <w:lang w:bidi="ar-DZ"/>
        </w:rPr>
        <w:t xml:space="preserve"> </w:t>
      </w:r>
      <w:r w:rsidRPr="000A291E">
        <w:rPr>
          <w:rFonts w:ascii="Traditional Arabic" w:hAnsi="Traditional Arabic" w:cs="Traditional Arabic" w:hint="cs"/>
          <w:sz w:val="32"/>
          <w:szCs w:val="32"/>
          <w:rtl/>
          <w:lang w:bidi="ar-DZ"/>
        </w:rPr>
        <w:t xml:space="preserve">المتدارك، </w:t>
      </w:r>
      <w:r w:rsidR="000A291E" w:rsidRPr="000A291E">
        <w:rPr>
          <w:rFonts w:ascii="Traditional Arabic" w:hAnsi="Traditional Arabic" w:cs="Traditional Arabic" w:hint="cs"/>
          <w:sz w:val="32"/>
          <w:szCs w:val="32"/>
          <w:rtl/>
          <w:lang w:bidi="ar-DZ"/>
        </w:rPr>
        <w:t>المضارع</w:t>
      </w:r>
      <w:r w:rsidRPr="000A291E">
        <w:rPr>
          <w:rFonts w:ascii="Traditional Arabic" w:hAnsi="Traditional Arabic" w:cs="Traditional Arabic" w:hint="cs"/>
          <w:sz w:val="32"/>
          <w:szCs w:val="32"/>
          <w:rtl/>
          <w:lang w:bidi="ar-DZ"/>
        </w:rPr>
        <w:t xml:space="preserve"> المقتضي </w:t>
      </w:r>
      <w:r w:rsidR="000A291E" w:rsidRPr="000A291E">
        <w:rPr>
          <w:rFonts w:ascii="Traditional Arabic" w:hAnsi="Traditional Arabic" w:cs="Traditional Arabic" w:hint="cs"/>
          <w:sz w:val="32"/>
          <w:szCs w:val="32"/>
          <w:rtl/>
          <w:lang w:bidi="ar-DZ"/>
        </w:rPr>
        <w:t>والمديد</w:t>
      </w:r>
      <w:r w:rsidRPr="000A291E">
        <w:rPr>
          <w:rFonts w:ascii="Traditional Arabic" w:hAnsi="Traditional Arabic" w:cs="Traditional Arabic" w:hint="cs"/>
          <w:sz w:val="32"/>
          <w:szCs w:val="32"/>
          <w:rtl/>
          <w:lang w:bidi="ar-DZ"/>
        </w:rPr>
        <w:t>.</w:t>
      </w:r>
    </w:p>
    <w:p w14:paraId="20805B1A" w14:textId="1DC1BF17" w:rsidR="00955A98" w:rsidRPr="007D1BF5" w:rsidRDefault="000A291E" w:rsidP="000A291E">
      <w:pPr>
        <w:pStyle w:val="Paragraphedeliste"/>
        <w:numPr>
          <w:ilvl w:val="0"/>
          <w:numId w:val="12"/>
        </w:numPr>
        <w:bidi/>
        <w:spacing w:line="240" w:lineRule="auto"/>
        <w:jc w:val="both"/>
        <w:rPr>
          <w:rFonts w:ascii="Traditional Arabic" w:hAnsi="Traditional Arabic" w:cs="Traditional Arabic"/>
          <w:sz w:val="32"/>
          <w:szCs w:val="32"/>
          <w:rtl/>
          <w:lang w:bidi="ar-DZ"/>
        </w:rPr>
      </w:pPr>
      <w:r w:rsidRPr="007D1BF5">
        <w:rPr>
          <w:rFonts w:ascii="Traditional Arabic" w:hAnsi="Traditional Arabic" w:cs="Traditional Arabic" w:hint="cs"/>
          <w:sz w:val="32"/>
          <w:szCs w:val="32"/>
          <w:rtl/>
          <w:lang w:bidi="ar-DZ"/>
        </w:rPr>
        <w:t>ومما</w:t>
      </w:r>
      <w:r w:rsidR="00955A98" w:rsidRPr="007D1BF5">
        <w:rPr>
          <w:rFonts w:ascii="Traditional Arabic" w:hAnsi="Traditional Arabic" w:cs="Traditional Arabic" w:hint="cs"/>
          <w:sz w:val="32"/>
          <w:szCs w:val="32"/>
          <w:rtl/>
          <w:lang w:bidi="ar-DZ"/>
        </w:rPr>
        <w:t xml:space="preserve"> لا شك فيه أن الوزن في القصيدة يقع على جميع اللفظ الدال على معنى فاللفظ </w:t>
      </w:r>
      <w:r w:rsidRPr="007D1BF5">
        <w:rPr>
          <w:rFonts w:ascii="Traditional Arabic" w:hAnsi="Traditional Arabic" w:cs="Traditional Arabic" w:hint="cs"/>
          <w:sz w:val="32"/>
          <w:szCs w:val="32"/>
          <w:rtl/>
          <w:lang w:bidi="ar-DZ"/>
        </w:rPr>
        <w:t>والمعنى</w:t>
      </w:r>
      <w:r w:rsidR="00955A98" w:rsidRPr="007D1BF5">
        <w:rPr>
          <w:rFonts w:ascii="Traditional Arabic" w:hAnsi="Traditional Arabic" w:cs="Traditional Arabic" w:hint="cs"/>
          <w:sz w:val="32"/>
          <w:szCs w:val="32"/>
          <w:rtl/>
          <w:lang w:bidi="ar-DZ"/>
        </w:rPr>
        <w:t xml:space="preserve"> </w:t>
      </w:r>
      <w:r w:rsidRPr="007D1BF5">
        <w:rPr>
          <w:rFonts w:ascii="Traditional Arabic" w:hAnsi="Traditional Arabic" w:cs="Traditional Arabic" w:hint="cs"/>
          <w:sz w:val="32"/>
          <w:szCs w:val="32"/>
          <w:rtl/>
          <w:lang w:bidi="ar-DZ"/>
        </w:rPr>
        <w:t>والوزن</w:t>
      </w:r>
      <w:r w:rsidR="00955A98" w:rsidRPr="007D1BF5">
        <w:rPr>
          <w:rFonts w:ascii="Traditional Arabic" w:hAnsi="Traditional Arabic" w:cs="Traditional Arabic" w:hint="cs"/>
          <w:sz w:val="32"/>
          <w:szCs w:val="32"/>
          <w:rtl/>
          <w:lang w:bidi="ar-DZ"/>
        </w:rPr>
        <w:t xml:space="preserve"> عناصر تمتزج مع بعضها فيحدث من ا</w:t>
      </w:r>
      <w:r w:rsidR="007D1BF5" w:rsidRPr="007D1BF5">
        <w:rPr>
          <w:rFonts w:ascii="Traditional Arabic" w:hAnsi="Traditional Arabic" w:cs="Traditional Arabic" w:hint="cs"/>
          <w:sz w:val="32"/>
          <w:szCs w:val="32"/>
          <w:rtl/>
          <w:lang w:bidi="ar-DZ"/>
        </w:rPr>
        <w:t>ئ</w:t>
      </w:r>
      <w:r w:rsidR="00955A98" w:rsidRPr="007D1BF5">
        <w:rPr>
          <w:rFonts w:ascii="Traditional Arabic" w:hAnsi="Traditional Arabic" w:cs="Traditional Arabic" w:hint="cs"/>
          <w:sz w:val="32"/>
          <w:szCs w:val="32"/>
          <w:rtl/>
          <w:lang w:bidi="ar-DZ"/>
        </w:rPr>
        <w:t>تلا</w:t>
      </w:r>
      <w:r w:rsidR="007D1BF5" w:rsidRPr="007D1BF5">
        <w:rPr>
          <w:rFonts w:ascii="Traditional Arabic" w:hAnsi="Traditional Arabic" w:cs="Traditional Arabic" w:hint="cs"/>
          <w:sz w:val="32"/>
          <w:szCs w:val="32"/>
          <w:rtl/>
          <w:lang w:bidi="ar-DZ"/>
        </w:rPr>
        <w:t>ف</w:t>
      </w:r>
      <w:r w:rsidR="00955A98" w:rsidRPr="007D1BF5">
        <w:rPr>
          <w:rFonts w:ascii="Traditional Arabic" w:hAnsi="Traditional Arabic" w:cs="Traditional Arabic" w:hint="cs"/>
          <w:sz w:val="32"/>
          <w:szCs w:val="32"/>
          <w:rtl/>
          <w:lang w:bidi="ar-DZ"/>
        </w:rPr>
        <w:t xml:space="preserve">ها بعضها الى بعض معاني تتكلم </w:t>
      </w:r>
      <w:r w:rsidRPr="007D1BF5">
        <w:rPr>
          <w:rFonts w:ascii="Traditional Arabic" w:hAnsi="Traditional Arabic" w:cs="Traditional Arabic" w:hint="cs"/>
          <w:sz w:val="32"/>
          <w:szCs w:val="32"/>
          <w:rtl/>
          <w:lang w:bidi="ar-DZ"/>
        </w:rPr>
        <w:t>فيها.</w:t>
      </w:r>
    </w:p>
    <w:p w14:paraId="7733B302" w14:textId="37933C52" w:rsidR="00955A98" w:rsidRPr="000A291E" w:rsidRDefault="00955A98" w:rsidP="000A291E">
      <w:pPr>
        <w:pStyle w:val="Paragraphedeliste"/>
        <w:numPr>
          <w:ilvl w:val="0"/>
          <w:numId w:val="12"/>
        </w:numPr>
        <w:bidi/>
        <w:spacing w:line="240" w:lineRule="auto"/>
        <w:jc w:val="both"/>
        <w:rPr>
          <w:rFonts w:ascii="Traditional Arabic" w:hAnsi="Traditional Arabic" w:cs="Traditional Arabic"/>
          <w:sz w:val="32"/>
          <w:szCs w:val="32"/>
          <w:rtl/>
          <w:lang w:bidi="ar-DZ"/>
        </w:rPr>
      </w:pPr>
      <w:r w:rsidRPr="000A291E">
        <w:rPr>
          <w:rFonts w:ascii="Traditional Arabic" w:hAnsi="Traditional Arabic" w:cs="Traditional Arabic" w:hint="cs"/>
          <w:sz w:val="32"/>
          <w:szCs w:val="32"/>
          <w:rtl/>
          <w:lang w:bidi="ar-DZ"/>
        </w:rPr>
        <w:t xml:space="preserve">ومن خلال تصفحنا لديوان </w:t>
      </w:r>
      <w:r w:rsidRPr="000A291E">
        <w:rPr>
          <w:rFonts w:ascii="Traditional Arabic" w:hAnsi="Traditional Arabic" w:cs="Traditional Arabic" w:hint="cs"/>
          <w:sz w:val="32"/>
          <w:szCs w:val="32"/>
          <w:vertAlign w:val="superscript"/>
          <w:rtl/>
          <w:lang w:bidi="ar-DZ"/>
        </w:rPr>
        <w:t>«</w:t>
      </w:r>
      <w:r w:rsidRPr="000A291E">
        <w:rPr>
          <w:rFonts w:ascii="Traditional Arabic" w:hAnsi="Traditional Arabic" w:cs="Traditional Arabic" w:hint="cs"/>
          <w:sz w:val="32"/>
          <w:szCs w:val="32"/>
          <w:rtl/>
          <w:lang w:bidi="ar-DZ"/>
        </w:rPr>
        <w:t>ابن جابر الاندلسي</w:t>
      </w:r>
      <w:r w:rsidRPr="000A291E">
        <w:rPr>
          <w:rFonts w:ascii="Traditional Arabic" w:hAnsi="Traditional Arabic" w:cs="Traditional Arabic" w:hint="cs"/>
          <w:sz w:val="32"/>
          <w:szCs w:val="32"/>
          <w:vertAlign w:val="superscript"/>
          <w:rtl/>
          <w:lang w:bidi="ar-DZ"/>
        </w:rPr>
        <w:t>»</w:t>
      </w:r>
      <w:r w:rsidRPr="000A291E">
        <w:rPr>
          <w:rFonts w:ascii="Traditional Arabic" w:hAnsi="Traditional Arabic" w:cs="Traditional Arabic" w:hint="cs"/>
          <w:sz w:val="32"/>
          <w:szCs w:val="32"/>
          <w:rtl/>
          <w:lang w:bidi="ar-DZ"/>
        </w:rPr>
        <w:t xml:space="preserve"> وجدنا أن الشاعر قد استعان ببحور الخليل الشائعة لترجمة عواطفه </w:t>
      </w:r>
      <w:r w:rsidR="000A291E" w:rsidRPr="000A291E">
        <w:rPr>
          <w:rFonts w:ascii="Traditional Arabic" w:hAnsi="Traditional Arabic" w:cs="Traditional Arabic" w:hint="cs"/>
          <w:sz w:val="32"/>
          <w:szCs w:val="32"/>
          <w:rtl/>
          <w:lang w:bidi="ar-DZ"/>
        </w:rPr>
        <w:t>وأحاسيسه</w:t>
      </w:r>
      <w:r w:rsidRPr="000A291E">
        <w:rPr>
          <w:rFonts w:ascii="Traditional Arabic" w:hAnsi="Traditional Arabic" w:cs="Traditional Arabic" w:hint="cs"/>
          <w:sz w:val="32"/>
          <w:szCs w:val="32"/>
          <w:rtl/>
          <w:lang w:bidi="ar-DZ"/>
        </w:rPr>
        <w:t xml:space="preserve"> فتراه معتمدا على البحور الكدرة أو الممزوجة التي تتكون أكثر من تفعيلة </w:t>
      </w:r>
      <w:r w:rsidR="000A291E" w:rsidRPr="000A291E">
        <w:rPr>
          <w:rFonts w:ascii="Traditional Arabic" w:hAnsi="Traditional Arabic" w:cs="Traditional Arabic" w:hint="cs"/>
          <w:sz w:val="32"/>
          <w:szCs w:val="32"/>
          <w:rtl/>
          <w:lang w:bidi="ar-DZ"/>
        </w:rPr>
        <w:t>ومن</w:t>
      </w:r>
      <w:r w:rsidRPr="000A291E">
        <w:rPr>
          <w:rFonts w:ascii="Traditional Arabic" w:hAnsi="Traditional Arabic" w:cs="Traditional Arabic" w:hint="cs"/>
          <w:sz w:val="32"/>
          <w:szCs w:val="32"/>
          <w:rtl/>
          <w:lang w:bidi="ar-DZ"/>
        </w:rPr>
        <w:t xml:space="preserve"> بينها </w:t>
      </w:r>
      <w:r w:rsidR="000A291E" w:rsidRPr="000A291E">
        <w:rPr>
          <w:rFonts w:ascii="Traditional Arabic" w:hAnsi="Traditional Arabic" w:cs="Traditional Arabic" w:hint="cs"/>
          <w:sz w:val="32"/>
          <w:szCs w:val="32"/>
          <w:rtl/>
          <w:lang w:bidi="ar-DZ"/>
        </w:rPr>
        <w:t>(البسيط</w:t>
      </w:r>
      <w:r w:rsidRPr="000A291E">
        <w:rPr>
          <w:rFonts w:ascii="Traditional Arabic" w:hAnsi="Traditional Arabic" w:cs="Traditional Arabic" w:hint="cs"/>
          <w:sz w:val="32"/>
          <w:szCs w:val="32"/>
          <w:rtl/>
          <w:lang w:bidi="ar-DZ"/>
        </w:rPr>
        <w:t xml:space="preserve">) </w:t>
      </w:r>
      <w:r w:rsidR="000A291E" w:rsidRPr="000A291E">
        <w:rPr>
          <w:rFonts w:ascii="Traditional Arabic" w:hAnsi="Traditional Arabic" w:cs="Traditional Arabic" w:hint="cs"/>
          <w:sz w:val="32"/>
          <w:szCs w:val="32"/>
          <w:rtl/>
          <w:lang w:bidi="ar-DZ"/>
        </w:rPr>
        <w:t>ولقد</w:t>
      </w:r>
      <w:r w:rsidRPr="000A291E">
        <w:rPr>
          <w:rFonts w:ascii="Traditional Arabic" w:hAnsi="Traditional Arabic" w:cs="Traditional Arabic" w:hint="cs"/>
          <w:sz w:val="32"/>
          <w:szCs w:val="32"/>
          <w:rtl/>
          <w:lang w:bidi="ar-DZ"/>
        </w:rPr>
        <w:t xml:space="preserve"> جاءت القصيدة التي اخترناها من ديوان </w:t>
      </w:r>
      <w:r w:rsidRPr="000A291E">
        <w:rPr>
          <w:rFonts w:ascii="Traditional Arabic" w:hAnsi="Traditional Arabic" w:cs="Traditional Arabic" w:hint="cs"/>
          <w:sz w:val="32"/>
          <w:szCs w:val="32"/>
          <w:vertAlign w:val="superscript"/>
          <w:rtl/>
          <w:lang w:bidi="ar-DZ"/>
        </w:rPr>
        <w:t>«</w:t>
      </w:r>
      <w:r w:rsidRPr="000A291E">
        <w:rPr>
          <w:rFonts w:ascii="Traditional Arabic" w:hAnsi="Traditional Arabic" w:cs="Traditional Arabic" w:hint="cs"/>
          <w:sz w:val="32"/>
          <w:szCs w:val="32"/>
          <w:rtl/>
          <w:lang w:bidi="ar-DZ"/>
        </w:rPr>
        <w:t>ابن جابر الاندلسي</w:t>
      </w:r>
      <w:r w:rsidRPr="000A291E">
        <w:rPr>
          <w:rFonts w:ascii="Traditional Arabic" w:hAnsi="Traditional Arabic" w:cs="Traditional Arabic" w:hint="cs"/>
          <w:sz w:val="32"/>
          <w:szCs w:val="32"/>
          <w:vertAlign w:val="superscript"/>
          <w:rtl/>
          <w:lang w:bidi="ar-DZ"/>
        </w:rPr>
        <w:t xml:space="preserve">» </w:t>
      </w:r>
      <w:r w:rsidRPr="000A291E">
        <w:rPr>
          <w:rFonts w:ascii="Traditional Arabic" w:hAnsi="Traditional Arabic" w:cs="Traditional Arabic" w:hint="cs"/>
          <w:sz w:val="32"/>
          <w:szCs w:val="32"/>
          <w:rtl/>
          <w:lang w:bidi="ar-DZ"/>
        </w:rPr>
        <w:t xml:space="preserve">قصيدة </w:t>
      </w:r>
      <w:r w:rsidRPr="000A291E">
        <w:rPr>
          <w:rFonts w:ascii="Traditional Arabic" w:hAnsi="Traditional Arabic" w:cs="Traditional Arabic" w:hint="eastAsia"/>
          <w:sz w:val="32"/>
          <w:szCs w:val="32"/>
          <w:vertAlign w:val="superscript"/>
          <w:rtl/>
          <w:lang w:bidi="ar-DZ"/>
        </w:rPr>
        <w:t>«</w:t>
      </w:r>
      <w:r w:rsidRPr="000A291E">
        <w:rPr>
          <w:rFonts w:ascii="Traditional Arabic" w:hAnsi="Traditional Arabic" w:cs="Traditional Arabic" w:hint="cs"/>
          <w:sz w:val="32"/>
          <w:szCs w:val="32"/>
          <w:rtl/>
          <w:lang w:bidi="ar-DZ"/>
        </w:rPr>
        <w:t>بانت سعاد فعقد الصبر محلول..</w:t>
      </w:r>
      <w:r w:rsidRPr="000A291E">
        <w:rPr>
          <w:rFonts w:ascii="Traditional Arabic" w:hAnsi="Traditional Arabic" w:cs="Traditional Arabic" w:hint="cs"/>
          <w:sz w:val="32"/>
          <w:szCs w:val="32"/>
          <w:vertAlign w:val="superscript"/>
          <w:rtl/>
          <w:lang w:bidi="ar-DZ"/>
        </w:rPr>
        <w:t>»</w:t>
      </w:r>
      <w:r w:rsidR="000A291E">
        <w:rPr>
          <w:rFonts w:ascii="Traditional Arabic" w:hAnsi="Traditional Arabic" w:cs="Traditional Arabic" w:hint="cs"/>
          <w:sz w:val="32"/>
          <w:szCs w:val="32"/>
          <w:vertAlign w:val="superscript"/>
          <w:rtl/>
          <w:lang w:bidi="ar-DZ"/>
        </w:rPr>
        <w:t xml:space="preserve"> </w:t>
      </w:r>
      <w:r w:rsidRPr="000A291E">
        <w:rPr>
          <w:rFonts w:ascii="Traditional Arabic" w:hAnsi="Traditional Arabic" w:cs="Traditional Arabic" w:hint="cs"/>
          <w:sz w:val="32"/>
          <w:szCs w:val="32"/>
          <w:rtl/>
          <w:lang w:bidi="ar-DZ"/>
        </w:rPr>
        <w:t>منظومة وفق البحر البسيط.</w:t>
      </w:r>
    </w:p>
    <w:p w14:paraId="15674745" w14:textId="3DC403E3" w:rsidR="00955A98" w:rsidRPr="000A291E" w:rsidRDefault="00955A98" w:rsidP="000A291E">
      <w:pPr>
        <w:pStyle w:val="Paragraphedeliste"/>
        <w:numPr>
          <w:ilvl w:val="0"/>
          <w:numId w:val="12"/>
        </w:numPr>
        <w:bidi/>
        <w:spacing w:line="240" w:lineRule="auto"/>
        <w:jc w:val="both"/>
        <w:rPr>
          <w:rFonts w:ascii="Traditional Arabic" w:hAnsi="Traditional Arabic" w:cs="Traditional Arabic"/>
          <w:sz w:val="32"/>
          <w:szCs w:val="32"/>
          <w:rtl/>
          <w:lang w:bidi="ar-DZ"/>
        </w:rPr>
      </w:pPr>
      <w:r w:rsidRPr="000A291E">
        <w:rPr>
          <w:rFonts w:ascii="Traditional Arabic" w:hAnsi="Traditional Arabic" w:cs="Traditional Arabic" w:hint="cs"/>
          <w:sz w:val="32"/>
          <w:szCs w:val="32"/>
          <w:rtl/>
          <w:lang w:bidi="ar-DZ"/>
        </w:rPr>
        <w:t xml:space="preserve">وهو بحر شعري من الأبحر الممتزجة أي المركبة من الأجزاء الخماسية </w:t>
      </w:r>
      <w:r w:rsidR="000A291E" w:rsidRPr="000A291E">
        <w:rPr>
          <w:rFonts w:ascii="Traditional Arabic" w:hAnsi="Traditional Arabic" w:cs="Traditional Arabic" w:hint="cs"/>
          <w:sz w:val="32"/>
          <w:szCs w:val="32"/>
          <w:rtl/>
          <w:lang w:bidi="ar-DZ"/>
        </w:rPr>
        <w:t>والسباعية</w:t>
      </w:r>
      <w:r w:rsidRPr="000A291E">
        <w:rPr>
          <w:rFonts w:ascii="Traditional Arabic" w:hAnsi="Traditional Arabic" w:cs="Traditional Arabic" w:hint="cs"/>
          <w:sz w:val="32"/>
          <w:szCs w:val="32"/>
          <w:rtl/>
          <w:lang w:bidi="ar-DZ"/>
        </w:rPr>
        <w:t xml:space="preserve"> </w:t>
      </w:r>
      <w:r w:rsidR="00765733" w:rsidRPr="000A291E">
        <w:rPr>
          <w:rFonts w:ascii="Traditional Arabic" w:hAnsi="Traditional Arabic" w:cs="Traditional Arabic" w:hint="cs"/>
          <w:sz w:val="32"/>
          <w:szCs w:val="32"/>
          <w:rtl/>
          <w:lang w:bidi="ar-DZ"/>
        </w:rPr>
        <w:t>وتقل</w:t>
      </w:r>
      <w:r w:rsidRPr="000A291E">
        <w:rPr>
          <w:rFonts w:ascii="Traditional Arabic" w:hAnsi="Traditional Arabic" w:cs="Traditional Arabic" w:hint="cs"/>
          <w:sz w:val="32"/>
          <w:szCs w:val="32"/>
          <w:rtl/>
          <w:lang w:bidi="ar-DZ"/>
        </w:rPr>
        <w:t xml:space="preserve"> عن الخليل بن أحمد ان البحر البسيط سمي بسيطا «لأنه البسيط عن مدى </w:t>
      </w:r>
      <w:r w:rsidR="000A291E" w:rsidRPr="000A291E">
        <w:rPr>
          <w:rFonts w:ascii="Traditional Arabic" w:hAnsi="Traditional Arabic" w:cs="Traditional Arabic" w:hint="cs"/>
          <w:sz w:val="32"/>
          <w:szCs w:val="32"/>
          <w:rtl/>
          <w:lang w:bidi="ar-DZ"/>
        </w:rPr>
        <w:t>الطويل، وجاء</w:t>
      </w:r>
      <w:r w:rsidRPr="000A291E">
        <w:rPr>
          <w:rFonts w:ascii="Traditional Arabic" w:hAnsi="Traditional Arabic" w:cs="Traditional Arabic" w:hint="cs"/>
          <w:sz w:val="32"/>
          <w:szCs w:val="32"/>
          <w:rtl/>
          <w:lang w:bidi="ar-DZ"/>
        </w:rPr>
        <w:t xml:space="preserve"> وسطه فَعِلّنْ واخره </w:t>
      </w:r>
      <w:r w:rsidR="000A291E" w:rsidRPr="000A291E">
        <w:rPr>
          <w:rFonts w:ascii="Traditional Arabic" w:hAnsi="Traditional Arabic" w:cs="Traditional Arabic" w:hint="cs"/>
          <w:sz w:val="32"/>
          <w:szCs w:val="32"/>
          <w:rtl/>
          <w:lang w:bidi="ar-DZ"/>
        </w:rPr>
        <w:t>فَعِلُنْ، و</w:t>
      </w:r>
      <w:r w:rsidRPr="000A291E">
        <w:rPr>
          <w:rFonts w:ascii="Traditional Arabic" w:hAnsi="Traditional Arabic" w:cs="Traditional Arabic" w:hint="cs"/>
          <w:sz w:val="32"/>
          <w:szCs w:val="32"/>
          <w:rtl/>
          <w:lang w:bidi="ar-DZ"/>
        </w:rPr>
        <w:t xml:space="preserve">نقل عن غيره أنه سمي كذلك </w:t>
      </w:r>
      <w:r w:rsidRPr="000A291E">
        <w:rPr>
          <w:rFonts w:ascii="Traditional Arabic" w:hAnsi="Traditional Arabic" w:cs="Traditional Arabic" w:hint="eastAsia"/>
          <w:sz w:val="32"/>
          <w:szCs w:val="32"/>
          <w:rtl/>
          <w:lang w:bidi="ar-DZ"/>
        </w:rPr>
        <w:t>«</w:t>
      </w:r>
      <w:r w:rsidRPr="000A291E">
        <w:rPr>
          <w:rFonts w:ascii="Traditional Arabic" w:hAnsi="Traditional Arabic" w:cs="Traditional Arabic" w:hint="cs"/>
          <w:sz w:val="32"/>
          <w:szCs w:val="32"/>
          <w:rtl/>
          <w:lang w:bidi="ar-DZ"/>
        </w:rPr>
        <w:t xml:space="preserve">الابساط أسبابه </w:t>
      </w:r>
      <w:r w:rsidR="000A291E" w:rsidRPr="000A291E">
        <w:rPr>
          <w:rFonts w:ascii="Traditional Arabic" w:hAnsi="Traditional Arabic" w:cs="Traditional Arabic" w:hint="cs"/>
          <w:sz w:val="32"/>
          <w:szCs w:val="32"/>
          <w:rtl/>
          <w:lang w:bidi="ar-DZ"/>
        </w:rPr>
        <w:t xml:space="preserve">أو </w:t>
      </w:r>
      <w:r w:rsidR="000A291E" w:rsidRPr="000A291E">
        <w:rPr>
          <w:rFonts w:ascii="Traditional Arabic" w:hAnsi="Traditional Arabic" w:cs="Traditional Arabic"/>
          <w:sz w:val="32"/>
          <w:szCs w:val="32"/>
          <w:rtl/>
          <w:lang w:bidi="ar-DZ"/>
        </w:rPr>
        <w:t>(</w:t>
      </w:r>
      <w:r w:rsidR="000A291E" w:rsidRPr="000A291E">
        <w:rPr>
          <w:rFonts w:ascii="Traditional Arabic" w:hAnsi="Traditional Arabic" w:cs="Traditional Arabic" w:hint="cs"/>
          <w:sz w:val="32"/>
          <w:szCs w:val="32"/>
          <w:rtl/>
          <w:lang w:bidi="ar-DZ"/>
        </w:rPr>
        <w:t>مقاطعه</w:t>
      </w:r>
      <w:r w:rsidRPr="000A291E">
        <w:rPr>
          <w:rFonts w:ascii="Traditional Arabic" w:hAnsi="Traditional Arabic" w:cs="Traditional Arabic" w:hint="cs"/>
          <w:sz w:val="32"/>
          <w:szCs w:val="32"/>
          <w:rtl/>
          <w:lang w:bidi="ar-DZ"/>
        </w:rPr>
        <w:t xml:space="preserve"> </w:t>
      </w:r>
      <w:r w:rsidR="000A291E" w:rsidRPr="000A291E">
        <w:rPr>
          <w:rFonts w:ascii="Traditional Arabic" w:hAnsi="Traditional Arabic" w:cs="Traditional Arabic" w:hint="cs"/>
          <w:sz w:val="32"/>
          <w:szCs w:val="32"/>
          <w:rtl/>
          <w:lang w:bidi="ar-DZ"/>
        </w:rPr>
        <w:t>الطويلة)، أي</w:t>
      </w:r>
      <w:r w:rsidRPr="000A291E">
        <w:rPr>
          <w:rFonts w:ascii="Traditional Arabic" w:hAnsi="Traditional Arabic" w:cs="Traditional Arabic" w:hint="cs"/>
          <w:sz w:val="32"/>
          <w:szCs w:val="32"/>
          <w:rtl/>
          <w:lang w:bidi="ar-DZ"/>
        </w:rPr>
        <w:t xml:space="preserve"> تواليها في مستهل تفعيلاته </w:t>
      </w:r>
      <w:r w:rsidR="000A291E" w:rsidRPr="000A291E">
        <w:rPr>
          <w:rFonts w:ascii="Traditional Arabic" w:hAnsi="Traditional Arabic" w:cs="Traditional Arabic" w:hint="cs"/>
          <w:sz w:val="32"/>
          <w:szCs w:val="32"/>
          <w:rtl/>
          <w:lang w:bidi="ar-DZ"/>
        </w:rPr>
        <w:t xml:space="preserve">السباعية، </w:t>
      </w:r>
      <w:r w:rsidR="00290659" w:rsidRPr="000A291E">
        <w:rPr>
          <w:rFonts w:ascii="Traditional Arabic" w:hAnsi="Traditional Arabic" w:cs="Traditional Arabic" w:hint="cs"/>
          <w:sz w:val="32"/>
          <w:szCs w:val="32"/>
          <w:rtl/>
          <w:lang w:bidi="ar-DZ"/>
        </w:rPr>
        <w:t>وقيل</w:t>
      </w:r>
      <w:r w:rsidR="000A291E" w:rsidRPr="000A291E">
        <w:rPr>
          <w:rFonts w:ascii="Traditional Arabic" w:hAnsi="Traditional Arabic" w:cs="Traditional Arabic" w:hint="cs"/>
          <w:sz w:val="32"/>
          <w:szCs w:val="32"/>
          <w:rtl/>
          <w:lang w:bidi="ar-DZ"/>
        </w:rPr>
        <w:t>: لانبساط</w:t>
      </w:r>
      <w:r w:rsidRPr="000A291E">
        <w:rPr>
          <w:rFonts w:ascii="Traditional Arabic" w:hAnsi="Traditional Arabic" w:cs="Traditional Arabic" w:hint="cs"/>
          <w:sz w:val="32"/>
          <w:szCs w:val="32"/>
          <w:rtl/>
          <w:lang w:bidi="ar-DZ"/>
        </w:rPr>
        <w:t xml:space="preserve"> الحركات في عروضه وضربه في حالة خبئها،</w:t>
      </w:r>
      <w:r w:rsidR="000A291E">
        <w:rPr>
          <w:rFonts w:ascii="Traditional Arabic" w:hAnsi="Traditional Arabic" w:cs="Traditional Arabic" w:hint="cs"/>
          <w:sz w:val="32"/>
          <w:szCs w:val="32"/>
          <w:rtl/>
          <w:lang w:bidi="ar-DZ"/>
        </w:rPr>
        <w:t xml:space="preserve"> </w:t>
      </w:r>
      <w:r w:rsidR="007D1BF5" w:rsidRPr="000A291E">
        <w:rPr>
          <w:rFonts w:ascii="Traditional Arabic" w:hAnsi="Traditional Arabic" w:cs="Traditional Arabic" w:hint="cs"/>
          <w:sz w:val="32"/>
          <w:szCs w:val="32"/>
          <w:rtl/>
          <w:lang w:bidi="ar-DZ"/>
        </w:rPr>
        <w:t>إذا</w:t>
      </w:r>
      <w:r w:rsidRPr="000A291E">
        <w:rPr>
          <w:rFonts w:ascii="Traditional Arabic" w:hAnsi="Traditional Arabic" w:cs="Traditional Arabic" w:hint="cs"/>
          <w:sz w:val="32"/>
          <w:szCs w:val="32"/>
          <w:rtl/>
          <w:lang w:bidi="ar-DZ"/>
        </w:rPr>
        <w:t xml:space="preserve"> تتوالى فيها ثلاث حركات ... و </w:t>
      </w:r>
      <w:proofErr w:type="gramStart"/>
      <w:r w:rsidRPr="000A291E">
        <w:rPr>
          <w:rFonts w:ascii="Traditional Arabic" w:hAnsi="Traditional Arabic" w:cs="Traditional Arabic" w:hint="cs"/>
          <w:sz w:val="32"/>
          <w:szCs w:val="32"/>
          <w:rtl/>
          <w:lang w:bidi="ar-DZ"/>
        </w:rPr>
        <w:t>يخرج</w:t>
      </w:r>
      <w:proofErr w:type="gramEnd"/>
      <w:r w:rsidRPr="000A291E">
        <w:rPr>
          <w:rFonts w:ascii="Traditional Arabic" w:hAnsi="Traditional Arabic" w:cs="Traditional Arabic" w:hint="cs"/>
          <w:sz w:val="32"/>
          <w:szCs w:val="32"/>
          <w:rtl/>
          <w:lang w:bidi="ar-DZ"/>
        </w:rPr>
        <w:t xml:space="preserve"> كالطويل و المديد من دائرة واحدة هي دائرة المختلف لاختلاف نوعية التفاعل في البحر الواحد».</w:t>
      </w:r>
    </w:p>
    <w:p w14:paraId="3625D924" w14:textId="2930F371" w:rsidR="00955A98" w:rsidRPr="000A291E" w:rsidRDefault="00955A98" w:rsidP="000A291E">
      <w:pPr>
        <w:pStyle w:val="Paragraphedeliste"/>
        <w:numPr>
          <w:ilvl w:val="0"/>
          <w:numId w:val="12"/>
        </w:numPr>
        <w:bidi/>
        <w:spacing w:line="240" w:lineRule="auto"/>
        <w:jc w:val="both"/>
        <w:rPr>
          <w:rFonts w:ascii="Traditional Arabic" w:hAnsi="Traditional Arabic" w:cs="Traditional Arabic"/>
          <w:sz w:val="32"/>
          <w:szCs w:val="32"/>
          <w:rtl/>
          <w:lang w:bidi="ar-DZ"/>
        </w:rPr>
      </w:pPr>
      <w:r w:rsidRPr="000A291E">
        <w:rPr>
          <w:rFonts w:ascii="Traditional Arabic" w:hAnsi="Traditional Arabic" w:cs="Traditional Arabic" w:hint="cs"/>
          <w:sz w:val="32"/>
          <w:szCs w:val="32"/>
          <w:rtl/>
          <w:lang w:bidi="ar-DZ"/>
        </w:rPr>
        <w:lastRenderedPageBreak/>
        <w:t xml:space="preserve">ويرى البستاني (سليمان)أن: «البسيط يقرب من الطويل </w:t>
      </w:r>
      <w:r w:rsidR="000A291E" w:rsidRPr="000A291E">
        <w:rPr>
          <w:rFonts w:ascii="Traditional Arabic" w:hAnsi="Traditional Arabic" w:cs="Traditional Arabic" w:hint="cs"/>
          <w:sz w:val="32"/>
          <w:szCs w:val="32"/>
          <w:rtl/>
          <w:lang w:bidi="ar-DZ"/>
        </w:rPr>
        <w:t>ولكنه</w:t>
      </w:r>
      <w:r w:rsidRPr="000A291E">
        <w:rPr>
          <w:rFonts w:ascii="Traditional Arabic" w:hAnsi="Traditional Arabic" w:cs="Traditional Arabic" w:hint="cs"/>
          <w:sz w:val="32"/>
          <w:szCs w:val="32"/>
          <w:rtl/>
          <w:lang w:bidi="ar-DZ"/>
        </w:rPr>
        <w:t xml:space="preserve"> لا يتسع مثله لاستيعاب المعاني،</w:t>
      </w:r>
      <w:r w:rsidR="000A291E">
        <w:rPr>
          <w:rFonts w:ascii="Traditional Arabic" w:hAnsi="Traditional Arabic" w:cs="Traditional Arabic" w:hint="cs"/>
          <w:sz w:val="32"/>
          <w:szCs w:val="32"/>
          <w:rtl/>
          <w:lang w:bidi="ar-DZ"/>
        </w:rPr>
        <w:t xml:space="preserve"> </w:t>
      </w:r>
      <w:r w:rsidR="000A291E" w:rsidRPr="000A291E">
        <w:rPr>
          <w:rFonts w:ascii="Traditional Arabic" w:hAnsi="Traditional Arabic" w:cs="Traditional Arabic" w:hint="cs"/>
          <w:sz w:val="32"/>
          <w:szCs w:val="32"/>
          <w:rtl/>
          <w:lang w:bidi="ar-DZ"/>
        </w:rPr>
        <w:t>ولا</w:t>
      </w:r>
      <w:r w:rsidR="000A291E">
        <w:rPr>
          <w:rFonts w:ascii="Traditional Arabic" w:hAnsi="Traditional Arabic" w:cs="Traditional Arabic" w:hint="cs"/>
          <w:sz w:val="32"/>
          <w:szCs w:val="32"/>
          <w:rtl/>
          <w:lang w:bidi="ar-DZ"/>
        </w:rPr>
        <w:t xml:space="preserve"> </w:t>
      </w:r>
      <w:r w:rsidRPr="000A291E">
        <w:rPr>
          <w:rFonts w:ascii="Traditional Arabic" w:hAnsi="Traditional Arabic" w:cs="Traditional Arabic" w:hint="cs"/>
          <w:sz w:val="32"/>
          <w:szCs w:val="32"/>
          <w:rtl/>
          <w:lang w:bidi="ar-DZ"/>
        </w:rPr>
        <w:t xml:space="preserve">يلين لينه للتصرف بالتراكيب </w:t>
      </w:r>
      <w:r w:rsidR="000A291E" w:rsidRPr="000A291E">
        <w:rPr>
          <w:rFonts w:ascii="Traditional Arabic" w:hAnsi="Traditional Arabic" w:cs="Traditional Arabic" w:hint="cs"/>
          <w:sz w:val="32"/>
          <w:szCs w:val="32"/>
          <w:rtl/>
          <w:lang w:bidi="ar-DZ"/>
        </w:rPr>
        <w:t>والألفاظ</w:t>
      </w:r>
      <w:r w:rsidRPr="000A291E">
        <w:rPr>
          <w:rFonts w:ascii="Traditional Arabic" w:hAnsi="Traditional Arabic" w:cs="Traditional Arabic" w:hint="cs"/>
          <w:sz w:val="32"/>
          <w:szCs w:val="32"/>
          <w:rtl/>
          <w:lang w:bidi="ar-DZ"/>
        </w:rPr>
        <w:t xml:space="preserve"> مع تساوي أجزاء البحرين،</w:t>
      </w:r>
      <w:r w:rsidR="000A291E">
        <w:rPr>
          <w:rFonts w:ascii="Traditional Arabic" w:hAnsi="Traditional Arabic" w:cs="Traditional Arabic" w:hint="cs"/>
          <w:sz w:val="32"/>
          <w:szCs w:val="32"/>
          <w:rtl/>
          <w:lang w:bidi="ar-DZ"/>
        </w:rPr>
        <w:t xml:space="preserve"> </w:t>
      </w:r>
      <w:r w:rsidR="000A291E" w:rsidRPr="000A291E">
        <w:rPr>
          <w:rFonts w:ascii="Traditional Arabic" w:hAnsi="Traditional Arabic" w:cs="Traditional Arabic" w:hint="cs"/>
          <w:sz w:val="32"/>
          <w:szCs w:val="32"/>
          <w:rtl/>
          <w:lang w:bidi="ar-DZ"/>
        </w:rPr>
        <w:t>وهو</w:t>
      </w:r>
      <w:r w:rsidRPr="000A291E">
        <w:rPr>
          <w:rFonts w:ascii="Traditional Arabic" w:hAnsi="Traditional Arabic" w:cs="Traditional Arabic" w:hint="cs"/>
          <w:sz w:val="32"/>
          <w:szCs w:val="32"/>
          <w:rtl/>
          <w:lang w:bidi="ar-DZ"/>
        </w:rPr>
        <w:t xml:space="preserve"> من وجه اخر يفوقه رقة </w:t>
      </w:r>
      <w:r w:rsidR="00765733" w:rsidRPr="000A291E">
        <w:rPr>
          <w:rFonts w:ascii="Traditional Arabic" w:hAnsi="Traditional Arabic" w:cs="Traditional Arabic" w:hint="cs"/>
          <w:sz w:val="32"/>
          <w:szCs w:val="32"/>
          <w:rtl/>
          <w:lang w:bidi="ar-DZ"/>
        </w:rPr>
        <w:t>ولهذا</w:t>
      </w:r>
      <w:r w:rsidRPr="000A291E">
        <w:rPr>
          <w:rFonts w:ascii="Traditional Arabic" w:hAnsi="Traditional Arabic" w:cs="Traditional Arabic" w:hint="cs"/>
          <w:sz w:val="32"/>
          <w:szCs w:val="32"/>
          <w:rtl/>
          <w:lang w:bidi="ar-DZ"/>
        </w:rPr>
        <w:t xml:space="preserve"> قل في شعر أبناء الجاهلية </w:t>
      </w:r>
      <w:r w:rsidR="00765733" w:rsidRPr="000A291E">
        <w:rPr>
          <w:rFonts w:ascii="Traditional Arabic" w:hAnsi="Traditional Arabic" w:cs="Traditional Arabic" w:hint="cs"/>
          <w:sz w:val="32"/>
          <w:szCs w:val="32"/>
          <w:rtl/>
          <w:lang w:bidi="ar-DZ"/>
        </w:rPr>
        <w:t>وكثر</w:t>
      </w:r>
      <w:r w:rsidRPr="000A291E">
        <w:rPr>
          <w:rFonts w:ascii="Traditional Arabic" w:hAnsi="Traditional Arabic" w:cs="Traditional Arabic" w:hint="cs"/>
          <w:sz w:val="32"/>
          <w:szCs w:val="32"/>
          <w:rtl/>
          <w:lang w:bidi="ar-DZ"/>
        </w:rPr>
        <w:t xml:space="preserve"> في شعر المولدين».</w:t>
      </w:r>
      <w:r w:rsidRPr="000A291E">
        <w:rPr>
          <w:rStyle w:val="Appelnotedebasdep"/>
          <w:rFonts w:ascii="Traditional Arabic" w:hAnsi="Traditional Arabic" w:cs="Traditional Arabic"/>
          <w:sz w:val="32"/>
          <w:szCs w:val="32"/>
          <w:rtl/>
          <w:lang w:bidi="ar-DZ"/>
        </w:rPr>
        <w:footnoteReference w:id="111"/>
      </w:r>
    </w:p>
    <w:p w14:paraId="650800F5" w14:textId="77777777" w:rsidR="00955A98" w:rsidRPr="00765733" w:rsidRDefault="00955A98" w:rsidP="000A291E">
      <w:pPr>
        <w:pStyle w:val="Paragraphedeliste"/>
        <w:bidi/>
        <w:spacing w:line="240" w:lineRule="auto"/>
        <w:ind w:left="567" w:hanging="12"/>
        <w:jc w:val="both"/>
        <w:rPr>
          <w:rFonts w:ascii="Traditional Arabic" w:hAnsi="Traditional Arabic" w:cs="Traditional Arabic"/>
          <w:b/>
          <w:bCs/>
          <w:sz w:val="32"/>
          <w:szCs w:val="32"/>
          <w:rtl/>
          <w:lang w:bidi="ar-DZ"/>
        </w:rPr>
      </w:pPr>
      <w:r w:rsidRPr="00765733">
        <w:rPr>
          <w:rFonts w:ascii="Traditional Arabic" w:hAnsi="Traditional Arabic" w:cs="Traditional Arabic" w:hint="cs"/>
          <w:b/>
          <w:bCs/>
          <w:sz w:val="32"/>
          <w:szCs w:val="32"/>
          <w:rtl/>
          <w:lang w:bidi="ar-DZ"/>
        </w:rPr>
        <w:t>وزن البحر البسيط:</w:t>
      </w:r>
    </w:p>
    <w:p w14:paraId="7F19B0C2" w14:textId="77777777" w:rsidR="00955A98" w:rsidRPr="000A291E" w:rsidRDefault="00955A98" w:rsidP="000A291E">
      <w:pPr>
        <w:pStyle w:val="Paragraphedeliste"/>
        <w:bidi/>
        <w:spacing w:line="240" w:lineRule="auto"/>
        <w:ind w:left="567" w:hanging="12"/>
        <w:jc w:val="both"/>
        <w:rPr>
          <w:rFonts w:ascii="Traditional Arabic" w:hAnsi="Traditional Arabic" w:cs="Traditional Arabic"/>
          <w:sz w:val="32"/>
          <w:szCs w:val="32"/>
          <w:rtl/>
          <w:lang w:bidi="ar-DZ"/>
        </w:rPr>
      </w:pPr>
      <w:r w:rsidRPr="000A291E">
        <w:rPr>
          <w:rFonts w:ascii="Traditional Arabic" w:hAnsi="Traditional Arabic" w:cs="Traditional Arabic" w:hint="cs"/>
          <w:sz w:val="32"/>
          <w:szCs w:val="32"/>
          <w:rtl/>
          <w:lang w:bidi="ar-DZ"/>
        </w:rPr>
        <w:t>مستفعلن / فاعلن   / مستفعلن/فاعلن ********** مستفعلن/ فاعلن/ مستفعلن/فاعلن</w:t>
      </w:r>
    </w:p>
    <w:p w14:paraId="179F090D" w14:textId="77777777" w:rsidR="00955A98" w:rsidRPr="000A291E" w:rsidRDefault="00955A98" w:rsidP="000A291E">
      <w:pPr>
        <w:pStyle w:val="Paragraphedeliste"/>
        <w:bidi/>
        <w:spacing w:line="240" w:lineRule="auto"/>
        <w:ind w:left="567" w:hanging="12"/>
        <w:jc w:val="both"/>
        <w:rPr>
          <w:rFonts w:ascii="Traditional Arabic" w:hAnsi="Traditional Arabic" w:cs="Traditional Arabic"/>
          <w:sz w:val="32"/>
          <w:szCs w:val="32"/>
          <w:vertAlign w:val="superscript"/>
          <w:rtl/>
          <w:lang w:bidi="ar-DZ"/>
        </w:rPr>
      </w:pPr>
      <w:r w:rsidRPr="000A291E">
        <w:rPr>
          <w:rFonts w:ascii="Traditional Arabic" w:hAnsi="Traditional Arabic" w:cs="Traditional Arabic" w:hint="cs"/>
          <w:sz w:val="32"/>
          <w:szCs w:val="32"/>
          <w:vertAlign w:val="superscript"/>
          <w:rtl/>
          <w:lang w:bidi="ar-DZ"/>
        </w:rPr>
        <w:t xml:space="preserve">/0/0//0       </w:t>
      </w:r>
      <w:r w:rsidRPr="000A291E">
        <w:rPr>
          <w:rFonts w:ascii="Traditional Arabic" w:hAnsi="Traditional Arabic" w:cs="Traditional Arabic" w:hint="cs"/>
          <w:sz w:val="32"/>
          <w:szCs w:val="32"/>
          <w:rtl/>
          <w:lang w:bidi="ar-DZ"/>
        </w:rPr>
        <w:t xml:space="preserve"> / </w:t>
      </w:r>
      <w:r w:rsidRPr="000A291E">
        <w:rPr>
          <w:rFonts w:ascii="Traditional Arabic" w:hAnsi="Traditional Arabic" w:cs="Traditional Arabic" w:hint="cs"/>
          <w:sz w:val="32"/>
          <w:szCs w:val="32"/>
          <w:vertAlign w:val="superscript"/>
          <w:rtl/>
          <w:lang w:bidi="ar-DZ"/>
        </w:rPr>
        <w:t>/0//0</w:t>
      </w:r>
      <w:r w:rsidRPr="000A291E">
        <w:rPr>
          <w:rFonts w:ascii="Traditional Arabic" w:hAnsi="Traditional Arabic" w:cs="Traditional Arabic" w:hint="cs"/>
          <w:sz w:val="32"/>
          <w:szCs w:val="32"/>
          <w:rtl/>
          <w:lang w:bidi="ar-DZ"/>
        </w:rPr>
        <w:t xml:space="preserve">    /  </w:t>
      </w:r>
      <w:r w:rsidRPr="000A291E">
        <w:rPr>
          <w:rFonts w:ascii="Traditional Arabic" w:hAnsi="Traditional Arabic" w:cs="Traditional Arabic" w:hint="cs"/>
          <w:sz w:val="32"/>
          <w:szCs w:val="32"/>
          <w:vertAlign w:val="superscript"/>
          <w:rtl/>
          <w:lang w:bidi="ar-DZ"/>
        </w:rPr>
        <w:t>/0/0//0</w:t>
      </w:r>
      <w:r w:rsidRPr="000A291E">
        <w:rPr>
          <w:rFonts w:ascii="Traditional Arabic" w:hAnsi="Traditional Arabic" w:cs="Traditional Arabic" w:hint="cs"/>
          <w:sz w:val="32"/>
          <w:szCs w:val="32"/>
          <w:rtl/>
          <w:lang w:bidi="ar-DZ"/>
        </w:rPr>
        <w:t xml:space="preserve"> / </w:t>
      </w:r>
      <w:r w:rsidRPr="000A291E">
        <w:rPr>
          <w:rFonts w:ascii="Traditional Arabic" w:hAnsi="Traditional Arabic" w:cs="Traditional Arabic" w:hint="cs"/>
          <w:sz w:val="32"/>
          <w:szCs w:val="32"/>
          <w:vertAlign w:val="superscript"/>
          <w:rtl/>
          <w:lang w:bidi="ar-DZ"/>
        </w:rPr>
        <w:t xml:space="preserve">/0//0                       /0/0//0 </w:t>
      </w:r>
      <w:r w:rsidRPr="000A291E">
        <w:rPr>
          <w:rFonts w:ascii="Traditional Arabic" w:hAnsi="Traditional Arabic" w:cs="Traditional Arabic" w:hint="cs"/>
          <w:sz w:val="32"/>
          <w:szCs w:val="32"/>
          <w:rtl/>
          <w:lang w:bidi="ar-DZ"/>
        </w:rPr>
        <w:t xml:space="preserve">   / </w:t>
      </w:r>
      <w:r w:rsidRPr="000A291E">
        <w:rPr>
          <w:rFonts w:ascii="Traditional Arabic" w:hAnsi="Traditional Arabic" w:cs="Traditional Arabic" w:hint="cs"/>
          <w:sz w:val="32"/>
          <w:szCs w:val="32"/>
          <w:vertAlign w:val="superscript"/>
          <w:rtl/>
          <w:lang w:bidi="ar-DZ"/>
        </w:rPr>
        <w:t xml:space="preserve">/0//0   </w:t>
      </w:r>
      <w:r w:rsidRPr="000A291E">
        <w:rPr>
          <w:rFonts w:ascii="Traditional Arabic" w:hAnsi="Traditional Arabic" w:cs="Traditional Arabic" w:hint="cs"/>
          <w:sz w:val="32"/>
          <w:szCs w:val="32"/>
          <w:rtl/>
          <w:lang w:bidi="ar-DZ"/>
        </w:rPr>
        <w:t>/</w:t>
      </w:r>
      <w:r w:rsidRPr="000A291E">
        <w:rPr>
          <w:rFonts w:ascii="Traditional Arabic" w:hAnsi="Traditional Arabic" w:cs="Traditional Arabic" w:hint="cs"/>
          <w:sz w:val="32"/>
          <w:szCs w:val="32"/>
          <w:vertAlign w:val="superscript"/>
          <w:rtl/>
          <w:lang w:bidi="ar-DZ"/>
        </w:rPr>
        <w:t xml:space="preserve"> /0/0//0 </w:t>
      </w:r>
      <w:r w:rsidRPr="000A291E">
        <w:rPr>
          <w:rFonts w:ascii="Traditional Arabic" w:hAnsi="Traditional Arabic" w:cs="Traditional Arabic" w:hint="cs"/>
          <w:sz w:val="32"/>
          <w:szCs w:val="32"/>
          <w:rtl/>
          <w:lang w:bidi="ar-DZ"/>
        </w:rPr>
        <w:t xml:space="preserve"> /  </w:t>
      </w:r>
      <w:r w:rsidRPr="000A291E">
        <w:rPr>
          <w:rFonts w:ascii="Traditional Arabic" w:hAnsi="Traditional Arabic" w:cs="Traditional Arabic" w:hint="cs"/>
          <w:sz w:val="32"/>
          <w:szCs w:val="32"/>
          <w:vertAlign w:val="superscript"/>
          <w:rtl/>
          <w:lang w:bidi="ar-DZ"/>
        </w:rPr>
        <w:t>/0//0</w:t>
      </w:r>
    </w:p>
    <w:p w14:paraId="4B2AF3E4" w14:textId="74359393" w:rsidR="00955A98" w:rsidRPr="000A291E" w:rsidRDefault="00955A98" w:rsidP="000A291E">
      <w:pPr>
        <w:pStyle w:val="Paragraphedeliste"/>
        <w:bidi/>
        <w:spacing w:line="240" w:lineRule="auto"/>
        <w:ind w:left="567" w:hanging="12"/>
        <w:jc w:val="both"/>
        <w:rPr>
          <w:rFonts w:ascii="Traditional Arabic" w:hAnsi="Traditional Arabic" w:cs="Traditional Arabic"/>
          <w:sz w:val="32"/>
          <w:szCs w:val="32"/>
          <w:rtl/>
          <w:lang w:bidi="ar-DZ"/>
        </w:rPr>
      </w:pPr>
      <w:r w:rsidRPr="00765733">
        <w:rPr>
          <w:rFonts w:ascii="Traditional Arabic" w:hAnsi="Traditional Arabic" w:cs="Traditional Arabic" w:hint="cs"/>
          <w:b/>
          <w:bCs/>
          <w:sz w:val="32"/>
          <w:szCs w:val="32"/>
          <w:rtl/>
          <w:lang w:bidi="ar-DZ"/>
        </w:rPr>
        <w:t>العروض:</w:t>
      </w:r>
      <w:r w:rsidRPr="000A291E">
        <w:rPr>
          <w:rFonts w:ascii="Traditional Arabic" w:hAnsi="Traditional Arabic" w:cs="Traditional Arabic" w:hint="cs"/>
          <w:sz w:val="32"/>
          <w:szCs w:val="32"/>
          <w:rtl/>
          <w:lang w:bidi="ar-DZ"/>
        </w:rPr>
        <w:t xml:space="preserve"> عروض هذا البحر أي</w:t>
      </w:r>
      <w:r w:rsidR="00765733">
        <w:rPr>
          <w:rFonts w:ascii="Traditional Arabic" w:hAnsi="Traditional Arabic" w:cs="Traditional Arabic" w:hint="cs"/>
          <w:sz w:val="32"/>
          <w:szCs w:val="32"/>
          <w:rtl/>
          <w:lang w:bidi="ar-DZ"/>
        </w:rPr>
        <w:t xml:space="preserve"> </w:t>
      </w:r>
      <w:r w:rsidRPr="000A291E">
        <w:rPr>
          <w:rFonts w:ascii="Traditional Arabic" w:hAnsi="Traditional Arabic" w:cs="Traditional Arabic" w:hint="cs"/>
          <w:sz w:val="32"/>
          <w:szCs w:val="32"/>
          <w:rtl/>
          <w:lang w:bidi="ar-DZ"/>
        </w:rPr>
        <w:t>«فاعلن» ي</w:t>
      </w:r>
      <w:r w:rsidRPr="00765733">
        <w:rPr>
          <w:rFonts w:ascii="Traditional Arabic" w:hAnsi="Traditional Arabic" w:cs="Traditional Arabic" w:hint="cs"/>
          <w:sz w:val="32"/>
          <w:szCs w:val="32"/>
          <w:rtl/>
          <w:lang w:bidi="ar-DZ"/>
        </w:rPr>
        <w:t>صيبها</w:t>
      </w:r>
      <w:r w:rsidR="00765733">
        <w:rPr>
          <w:rFonts w:ascii="Traditional Arabic" w:hAnsi="Traditional Arabic" w:cs="Traditional Arabic" w:hint="cs"/>
          <w:sz w:val="32"/>
          <w:szCs w:val="32"/>
          <w:rtl/>
          <w:lang w:bidi="ar-DZ"/>
        </w:rPr>
        <w:t xml:space="preserve"> </w:t>
      </w:r>
      <w:r w:rsidRPr="00765733">
        <w:rPr>
          <w:rFonts w:ascii="Traditional Arabic" w:hAnsi="Traditional Arabic" w:cs="Traditional Arabic" w:hint="eastAsia"/>
          <w:sz w:val="32"/>
          <w:szCs w:val="32"/>
          <w:rtl/>
          <w:lang w:bidi="ar-DZ"/>
        </w:rPr>
        <w:t>«</w:t>
      </w:r>
      <w:r w:rsidRPr="00765733">
        <w:rPr>
          <w:rFonts w:ascii="Traditional Arabic" w:hAnsi="Traditional Arabic" w:cs="Traditional Arabic" w:hint="cs"/>
          <w:sz w:val="32"/>
          <w:szCs w:val="32"/>
          <w:rtl/>
          <w:lang w:bidi="ar-DZ"/>
        </w:rPr>
        <w:t>الخبن» فتصبح</w:t>
      </w:r>
      <w:r w:rsidRPr="000A291E">
        <w:rPr>
          <w:rFonts w:ascii="Traditional Arabic" w:hAnsi="Traditional Arabic" w:cs="Traditional Arabic" w:hint="cs"/>
          <w:sz w:val="32"/>
          <w:szCs w:val="32"/>
          <w:rtl/>
          <w:lang w:bidi="ar-DZ"/>
        </w:rPr>
        <w:t xml:space="preserve"> (فَعِلُنْ)</w:t>
      </w:r>
    </w:p>
    <w:p w14:paraId="49DB4632" w14:textId="2C91685B" w:rsidR="00955A98" w:rsidRPr="000A291E" w:rsidRDefault="00955A98" w:rsidP="000A291E">
      <w:pPr>
        <w:pStyle w:val="Paragraphedeliste"/>
        <w:bidi/>
        <w:spacing w:line="240" w:lineRule="auto"/>
        <w:ind w:left="567" w:hanging="12"/>
        <w:jc w:val="both"/>
        <w:rPr>
          <w:rFonts w:ascii="Traditional Arabic" w:hAnsi="Traditional Arabic" w:cs="Traditional Arabic"/>
          <w:sz w:val="32"/>
          <w:szCs w:val="32"/>
          <w:rtl/>
          <w:lang w:bidi="ar-DZ"/>
        </w:rPr>
      </w:pPr>
      <w:r w:rsidRPr="00765733">
        <w:rPr>
          <w:rFonts w:ascii="Traditional Arabic" w:hAnsi="Traditional Arabic" w:cs="Traditional Arabic" w:hint="cs"/>
          <w:b/>
          <w:bCs/>
          <w:sz w:val="32"/>
          <w:szCs w:val="32"/>
          <w:rtl/>
          <w:lang w:bidi="ar-DZ"/>
        </w:rPr>
        <w:t>الضرب:</w:t>
      </w:r>
      <w:r w:rsidR="00765733">
        <w:rPr>
          <w:rFonts w:ascii="Traditional Arabic" w:hAnsi="Traditional Arabic" w:cs="Traditional Arabic" w:hint="cs"/>
          <w:b/>
          <w:bCs/>
          <w:sz w:val="32"/>
          <w:szCs w:val="32"/>
          <w:rtl/>
          <w:lang w:bidi="ar-DZ"/>
        </w:rPr>
        <w:t xml:space="preserve"> </w:t>
      </w:r>
      <w:r w:rsidRPr="000A291E">
        <w:rPr>
          <w:rFonts w:ascii="Traditional Arabic" w:hAnsi="Traditional Arabic" w:cs="Traditional Arabic" w:hint="cs"/>
          <w:sz w:val="32"/>
          <w:szCs w:val="32"/>
          <w:rtl/>
          <w:lang w:bidi="ar-DZ"/>
        </w:rPr>
        <w:t>يصيبنا الخبن «الضرب أيضا،</w:t>
      </w:r>
      <w:r w:rsidR="00765733">
        <w:rPr>
          <w:rFonts w:ascii="Traditional Arabic" w:hAnsi="Traditional Arabic" w:cs="Traditional Arabic" w:hint="cs"/>
          <w:sz w:val="32"/>
          <w:szCs w:val="32"/>
          <w:rtl/>
          <w:lang w:bidi="ar-DZ"/>
        </w:rPr>
        <w:t xml:space="preserve"> </w:t>
      </w:r>
      <w:r w:rsidRPr="000A291E">
        <w:rPr>
          <w:rFonts w:ascii="Traditional Arabic" w:hAnsi="Traditional Arabic" w:cs="Traditional Arabic" w:hint="cs"/>
          <w:sz w:val="32"/>
          <w:szCs w:val="32"/>
          <w:rtl/>
          <w:lang w:bidi="ar-DZ"/>
        </w:rPr>
        <w:t xml:space="preserve">وقد يصيبه القطع، أي حذف اخر الوتد المجموع </w:t>
      </w:r>
      <w:r w:rsidR="00290659" w:rsidRPr="000A291E">
        <w:rPr>
          <w:rFonts w:ascii="Traditional Arabic" w:hAnsi="Traditional Arabic" w:cs="Traditional Arabic" w:hint="cs"/>
          <w:sz w:val="32"/>
          <w:szCs w:val="32"/>
          <w:rtl/>
          <w:lang w:bidi="ar-DZ"/>
        </w:rPr>
        <w:t>وتسكين</w:t>
      </w:r>
      <w:r w:rsidRPr="000A291E">
        <w:rPr>
          <w:rFonts w:ascii="Traditional Arabic" w:hAnsi="Traditional Arabic" w:cs="Traditional Arabic" w:hint="cs"/>
          <w:sz w:val="32"/>
          <w:szCs w:val="32"/>
          <w:rtl/>
          <w:lang w:bidi="ar-DZ"/>
        </w:rPr>
        <w:t xml:space="preserve"> </w:t>
      </w:r>
      <w:r w:rsidR="00290659" w:rsidRPr="000A291E">
        <w:rPr>
          <w:rFonts w:ascii="Traditional Arabic" w:hAnsi="Traditional Arabic" w:cs="Traditional Arabic" w:hint="cs"/>
          <w:sz w:val="32"/>
          <w:szCs w:val="32"/>
          <w:rtl/>
          <w:lang w:bidi="ar-DZ"/>
        </w:rPr>
        <w:t>ما قبل</w:t>
      </w:r>
      <w:r w:rsidR="00290659" w:rsidRPr="000A291E">
        <w:rPr>
          <w:rFonts w:ascii="Traditional Arabic" w:hAnsi="Traditional Arabic" w:cs="Traditional Arabic" w:hint="eastAsia"/>
          <w:sz w:val="32"/>
          <w:szCs w:val="32"/>
          <w:rtl/>
          <w:lang w:bidi="ar-DZ"/>
        </w:rPr>
        <w:t>ه</w:t>
      </w:r>
      <w:r w:rsidRPr="000A291E">
        <w:rPr>
          <w:rFonts w:ascii="Traditional Arabic" w:hAnsi="Traditional Arabic" w:cs="Traditional Arabic" w:hint="cs"/>
          <w:sz w:val="32"/>
          <w:szCs w:val="32"/>
          <w:rtl/>
          <w:lang w:bidi="ar-DZ"/>
        </w:rPr>
        <w:t xml:space="preserve"> فتصبح </w:t>
      </w:r>
      <w:r w:rsidRPr="000A291E">
        <w:rPr>
          <w:rFonts w:ascii="Traditional Arabic" w:hAnsi="Traditional Arabic" w:cs="Traditional Arabic" w:hint="eastAsia"/>
          <w:sz w:val="32"/>
          <w:szCs w:val="32"/>
          <w:rtl/>
          <w:lang w:bidi="ar-DZ"/>
        </w:rPr>
        <w:t>«</w:t>
      </w:r>
      <w:r w:rsidRPr="000A291E">
        <w:rPr>
          <w:rFonts w:ascii="Traditional Arabic" w:hAnsi="Traditional Arabic" w:cs="Traditional Arabic" w:hint="cs"/>
          <w:sz w:val="32"/>
          <w:szCs w:val="32"/>
          <w:rtl/>
          <w:lang w:bidi="ar-DZ"/>
        </w:rPr>
        <w:t>فَاعِلْ»،</w:t>
      </w:r>
      <w:r w:rsidR="00765733">
        <w:rPr>
          <w:rFonts w:ascii="Traditional Arabic" w:hAnsi="Traditional Arabic" w:cs="Traditional Arabic" w:hint="cs"/>
          <w:sz w:val="32"/>
          <w:szCs w:val="32"/>
          <w:rtl/>
          <w:lang w:bidi="ar-DZ"/>
        </w:rPr>
        <w:t xml:space="preserve"> </w:t>
      </w:r>
      <w:r w:rsidR="007D1BF5" w:rsidRPr="000A291E">
        <w:rPr>
          <w:rFonts w:ascii="Traditional Arabic" w:hAnsi="Traditional Arabic" w:cs="Traditional Arabic" w:hint="cs"/>
          <w:sz w:val="32"/>
          <w:szCs w:val="32"/>
          <w:rtl/>
          <w:lang w:bidi="ar-DZ"/>
        </w:rPr>
        <w:t>والخبن</w:t>
      </w:r>
      <w:r w:rsidRPr="000A291E">
        <w:rPr>
          <w:rFonts w:ascii="Traditional Arabic" w:hAnsi="Traditional Arabic" w:cs="Traditional Arabic" w:hint="cs"/>
          <w:sz w:val="32"/>
          <w:szCs w:val="32"/>
          <w:rtl/>
          <w:lang w:bidi="ar-DZ"/>
        </w:rPr>
        <w:t xml:space="preserve"> فيه أكثر </w:t>
      </w:r>
      <w:r w:rsidR="00290659" w:rsidRPr="000A291E">
        <w:rPr>
          <w:rFonts w:ascii="Traditional Arabic" w:hAnsi="Traditional Arabic" w:cs="Traditional Arabic" w:hint="cs"/>
          <w:sz w:val="32"/>
          <w:szCs w:val="32"/>
          <w:rtl/>
          <w:lang w:bidi="ar-DZ"/>
        </w:rPr>
        <w:t>وردا.</w:t>
      </w:r>
      <w:r w:rsidRPr="000A291E">
        <w:rPr>
          <w:rFonts w:ascii="Traditional Arabic" w:hAnsi="Traditional Arabic" w:cs="Traditional Arabic" w:hint="cs"/>
          <w:sz w:val="32"/>
          <w:szCs w:val="32"/>
          <w:rtl/>
          <w:lang w:bidi="ar-DZ"/>
        </w:rPr>
        <w:t xml:space="preserve"> أما «فاعلن» الصحيحة فلا ترد في الشعر العربي على هذه </w:t>
      </w:r>
      <w:r w:rsidR="00765733" w:rsidRPr="000A291E">
        <w:rPr>
          <w:rFonts w:ascii="Traditional Arabic" w:hAnsi="Traditional Arabic" w:cs="Traditional Arabic" w:hint="cs"/>
          <w:sz w:val="32"/>
          <w:szCs w:val="32"/>
          <w:rtl/>
          <w:lang w:bidi="ar-DZ"/>
        </w:rPr>
        <w:t>الصورة»</w:t>
      </w:r>
      <w:r w:rsidRPr="000A291E">
        <w:rPr>
          <w:rFonts w:ascii="Traditional Arabic" w:hAnsi="Traditional Arabic" w:cs="Traditional Arabic" w:hint="cs"/>
          <w:sz w:val="32"/>
          <w:szCs w:val="32"/>
          <w:rtl/>
          <w:lang w:bidi="ar-DZ"/>
        </w:rPr>
        <w:t>،</w:t>
      </w:r>
      <w:r w:rsidR="00765733">
        <w:rPr>
          <w:rFonts w:ascii="Traditional Arabic" w:hAnsi="Traditional Arabic" w:cs="Traditional Arabic" w:hint="cs"/>
          <w:sz w:val="32"/>
          <w:szCs w:val="32"/>
          <w:rtl/>
          <w:lang w:bidi="ar-DZ"/>
        </w:rPr>
        <w:t xml:space="preserve"> </w:t>
      </w:r>
      <w:r w:rsidRPr="000A291E">
        <w:rPr>
          <w:rFonts w:ascii="Traditional Arabic" w:hAnsi="Traditional Arabic" w:cs="Traditional Arabic" w:hint="cs"/>
          <w:sz w:val="32"/>
          <w:szCs w:val="32"/>
          <w:rtl/>
          <w:lang w:bidi="ar-DZ"/>
        </w:rPr>
        <w:t xml:space="preserve">وعلى هذا سيكون البسيط المشهور على </w:t>
      </w:r>
      <w:r w:rsidR="00765733" w:rsidRPr="000A291E">
        <w:rPr>
          <w:rFonts w:ascii="Traditional Arabic" w:hAnsi="Traditional Arabic" w:cs="Traditional Arabic" w:hint="cs"/>
          <w:sz w:val="32"/>
          <w:szCs w:val="32"/>
          <w:rtl/>
          <w:lang w:bidi="ar-DZ"/>
        </w:rPr>
        <w:t>نوعين:</w:t>
      </w:r>
      <w:r w:rsidRPr="000A291E">
        <w:rPr>
          <w:rStyle w:val="Appelnotedebasdep"/>
          <w:rFonts w:ascii="Traditional Arabic" w:hAnsi="Traditional Arabic" w:cs="Traditional Arabic"/>
          <w:sz w:val="32"/>
          <w:szCs w:val="32"/>
          <w:rtl/>
          <w:lang w:bidi="ar-DZ"/>
        </w:rPr>
        <w:footnoteReference w:id="112"/>
      </w:r>
    </w:p>
    <w:p w14:paraId="7C20DA3B" w14:textId="5FE9B755" w:rsidR="00955A98" w:rsidRPr="00765733" w:rsidRDefault="00955A98" w:rsidP="00765733">
      <w:pPr>
        <w:pStyle w:val="Paragraphedeliste"/>
        <w:bidi/>
        <w:spacing w:line="240" w:lineRule="auto"/>
        <w:ind w:left="1080"/>
        <w:jc w:val="both"/>
        <w:rPr>
          <w:rFonts w:ascii="Traditional Arabic" w:hAnsi="Traditional Arabic" w:cs="Traditional Arabic"/>
          <w:b/>
          <w:bCs/>
          <w:sz w:val="32"/>
          <w:szCs w:val="32"/>
          <w:rtl/>
          <w:lang w:bidi="ar-DZ"/>
        </w:rPr>
      </w:pPr>
      <w:r w:rsidRPr="00765733">
        <w:rPr>
          <w:rFonts w:ascii="Traditional Arabic" w:hAnsi="Traditional Arabic" w:cs="Traditional Arabic"/>
          <w:b/>
          <w:bCs/>
          <w:sz w:val="32"/>
          <w:szCs w:val="32"/>
          <w:rtl/>
          <w:lang w:bidi="ar-DZ"/>
        </w:rPr>
        <w:t>النوع الأول:</w:t>
      </w:r>
      <w:r w:rsidR="00290659">
        <w:rPr>
          <w:rFonts w:ascii="Traditional Arabic" w:hAnsi="Traditional Arabic" w:cs="Traditional Arabic" w:hint="cs"/>
          <w:b/>
          <w:bCs/>
          <w:sz w:val="32"/>
          <w:szCs w:val="32"/>
          <w:rtl/>
          <w:lang w:bidi="ar-DZ"/>
        </w:rPr>
        <w:t xml:space="preserve"> </w:t>
      </w:r>
      <w:r w:rsidRPr="00765733">
        <w:rPr>
          <w:rFonts w:ascii="Traditional Arabic" w:hAnsi="Traditional Arabic" w:cs="Traditional Arabic"/>
          <w:b/>
          <w:bCs/>
          <w:sz w:val="32"/>
          <w:szCs w:val="32"/>
          <w:rtl/>
          <w:lang w:bidi="ar-DZ"/>
        </w:rPr>
        <w:t xml:space="preserve">العروض مخبونة </w:t>
      </w:r>
      <w:r w:rsidR="00290659" w:rsidRPr="00765733">
        <w:rPr>
          <w:rFonts w:ascii="Traditional Arabic" w:hAnsi="Traditional Arabic" w:cs="Traditional Arabic" w:hint="cs"/>
          <w:b/>
          <w:bCs/>
          <w:sz w:val="32"/>
          <w:szCs w:val="32"/>
          <w:rtl/>
          <w:lang w:bidi="ar-DZ"/>
        </w:rPr>
        <w:t>والضرب</w:t>
      </w:r>
      <w:r w:rsidRPr="00765733">
        <w:rPr>
          <w:rFonts w:ascii="Traditional Arabic" w:hAnsi="Traditional Arabic" w:cs="Traditional Arabic"/>
          <w:b/>
          <w:bCs/>
          <w:sz w:val="32"/>
          <w:szCs w:val="32"/>
          <w:rtl/>
          <w:lang w:bidi="ar-DZ"/>
        </w:rPr>
        <w:t xml:space="preserve"> </w:t>
      </w:r>
      <w:r w:rsidR="00290659" w:rsidRPr="00765733">
        <w:rPr>
          <w:rFonts w:ascii="Traditional Arabic" w:hAnsi="Traditional Arabic" w:cs="Traditional Arabic" w:hint="cs"/>
          <w:b/>
          <w:bCs/>
          <w:sz w:val="32"/>
          <w:szCs w:val="32"/>
          <w:rtl/>
          <w:lang w:bidi="ar-DZ"/>
        </w:rPr>
        <w:t>مخبونة:</w:t>
      </w:r>
    </w:p>
    <w:p w14:paraId="1361031F" w14:textId="77777777" w:rsidR="00955A98" w:rsidRPr="00765733" w:rsidRDefault="00955A98" w:rsidP="00765733">
      <w:pPr>
        <w:pStyle w:val="Paragraphedeliste"/>
        <w:bidi/>
        <w:spacing w:line="240" w:lineRule="auto"/>
        <w:ind w:left="1080"/>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ـــــــــــــــــــــــــــــــــــــــ     ـــــــــــــــــــــــــــــــــــــ ـــــــــــــــــــــــــــــــــــــــ فعلن </w:t>
      </w:r>
      <w:proofErr w:type="gramStart"/>
      <w:r w:rsidRPr="00765733">
        <w:rPr>
          <w:rFonts w:ascii="Traditional Arabic" w:hAnsi="Traditional Arabic" w:cs="Traditional Arabic"/>
          <w:sz w:val="32"/>
          <w:szCs w:val="32"/>
          <w:rtl/>
          <w:lang w:bidi="ar-DZ"/>
        </w:rPr>
        <w:t>******ــــــــــــــــــــــــــــــــــــــــــــــ  ـــــــــــــــــــــــــــــــــــــــــــ</w:t>
      </w:r>
      <w:proofErr w:type="gramEnd"/>
      <w:r w:rsidRPr="00765733">
        <w:rPr>
          <w:rFonts w:ascii="Traditional Arabic" w:hAnsi="Traditional Arabic" w:cs="Traditional Arabic"/>
          <w:sz w:val="32"/>
          <w:szCs w:val="32"/>
          <w:rtl/>
          <w:lang w:bidi="ar-DZ"/>
        </w:rPr>
        <w:t xml:space="preserve"> ــــــــــــــــــــــــــــــــــــــــ فعلن</w:t>
      </w:r>
    </w:p>
    <w:p w14:paraId="0BC16F24" w14:textId="241FA856" w:rsidR="00955A98" w:rsidRPr="00765733" w:rsidRDefault="00955A98" w:rsidP="00765733">
      <w:pPr>
        <w:pStyle w:val="Paragraphedeliste"/>
        <w:bidi/>
        <w:spacing w:line="240" w:lineRule="auto"/>
        <w:ind w:left="1080"/>
        <w:jc w:val="both"/>
        <w:rPr>
          <w:rFonts w:ascii="Traditional Arabic" w:hAnsi="Traditional Arabic" w:cs="Traditional Arabic"/>
          <w:b/>
          <w:bCs/>
          <w:sz w:val="32"/>
          <w:szCs w:val="32"/>
          <w:rtl/>
          <w:lang w:bidi="ar-DZ"/>
        </w:rPr>
      </w:pPr>
      <w:r w:rsidRPr="00765733">
        <w:rPr>
          <w:rFonts w:ascii="Traditional Arabic" w:hAnsi="Traditional Arabic" w:cs="Traditional Arabic"/>
          <w:b/>
          <w:bCs/>
          <w:sz w:val="32"/>
          <w:szCs w:val="32"/>
          <w:rtl/>
          <w:lang w:bidi="ar-DZ"/>
        </w:rPr>
        <w:t>النوع الثاني:</w:t>
      </w:r>
      <w:r w:rsidR="00290659">
        <w:rPr>
          <w:rFonts w:ascii="Traditional Arabic" w:hAnsi="Traditional Arabic" w:cs="Traditional Arabic" w:hint="cs"/>
          <w:b/>
          <w:bCs/>
          <w:sz w:val="32"/>
          <w:szCs w:val="32"/>
          <w:rtl/>
          <w:lang w:bidi="ar-DZ"/>
        </w:rPr>
        <w:t xml:space="preserve"> </w:t>
      </w:r>
      <w:r w:rsidRPr="00765733">
        <w:rPr>
          <w:rFonts w:ascii="Traditional Arabic" w:hAnsi="Traditional Arabic" w:cs="Traditional Arabic"/>
          <w:b/>
          <w:bCs/>
          <w:sz w:val="32"/>
          <w:szCs w:val="32"/>
          <w:rtl/>
          <w:lang w:bidi="ar-DZ"/>
        </w:rPr>
        <w:t xml:space="preserve">العروض مخبونة </w:t>
      </w:r>
      <w:r w:rsidR="00290659" w:rsidRPr="00765733">
        <w:rPr>
          <w:rFonts w:ascii="Traditional Arabic" w:hAnsi="Traditional Arabic" w:cs="Traditional Arabic" w:hint="cs"/>
          <w:b/>
          <w:bCs/>
          <w:sz w:val="32"/>
          <w:szCs w:val="32"/>
          <w:rtl/>
          <w:lang w:bidi="ar-DZ"/>
        </w:rPr>
        <w:t>والضرب</w:t>
      </w:r>
      <w:r w:rsidRPr="00765733">
        <w:rPr>
          <w:rFonts w:ascii="Traditional Arabic" w:hAnsi="Traditional Arabic" w:cs="Traditional Arabic"/>
          <w:b/>
          <w:bCs/>
          <w:sz w:val="32"/>
          <w:szCs w:val="32"/>
          <w:rtl/>
          <w:lang w:bidi="ar-DZ"/>
        </w:rPr>
        <w:t xml:space="preserve"> مقطوع</w:t>
      </w:r>
      <w:r w:rsidR="00290659" w:rsidRPr="00765733">
        <w:rPr>
          <w:rFonts w:ascii="Traditional Arabic" w:hAnsi="Traditional Arabic" w:cs="Traditional Arabic" w:hint="cs"/>
          <w:b/>
          <w:bCs/>
          <w:sz w:val="32"/>
          <w:szCs w:val="32"/>
          <w:rtl/>
          <w:lang w:bidi="ar-DZ"/>
        </w:rPr>
        <w:tab/>
        <w:t>:</w:t>
      </w:r>
    </w:p>
    <w:p w14:paraId="16D1785F" w14:textId="55AE9297" w:rsidR="00955A98" w:rsidRPr="00765733" w:rsidRDefault="00955A98" w:rsidP="00765733">
      <w:pPr>
        <w:pStyle w:val="Paragraphedeliste"/>
        <w:bidi/>
        <w:spacing w:line="240" w:lineRule="auto"/>
        <w:ind w:left="1080"/>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ـــــــــــــــــــــــــــــــــــــــ     ـــــــــــــــــــــــــــــــــــــ ـــــــــــــــــــــــــــــــــــــــ فعلن ******</w:t>
      </w:r>
      <w:r w:rsidR="00290659" w:rsidRPr="00765733">
        <w:rPr>
          <w:rFonts w:ascii="Traditional Arabic" w:hAnsi="Traditional Arabic" w:cs="Traditional Arabic" w:hint="cs"/>
          <w:sz w:val="32"/>
          <w:szCs w:val="32"/>
          <w:rtl/>
          <w:lang w:bidi="ar-DZ"/>
        </w:rPr>
        <w:t>ــــــــــــــــــــــــــــــــــــــــــــــ ـــــــــــــــــــــــــــــــــــــــــــ</w:t>
      </w:r>
      <w:r w:rsidRPr="00765733">
        <w:rPr>
          <w:rFonts w:ascii="Traditional Arabic" w:hAnsi="Traditional Arabic" w:cs="Traditional Arabic"/>
          <w:sz w:val="32"/>
          <w:szCs w:val="32"/>
          <w:rtl/>
          <w:lang w:bidi="ar-DZ"/>
        </w:rPr>
        <w:t xml:space="preserve"> ــــــــــــــــــــــــــــــــــــــــ فاعِلْ</w:t>
      </w:r>
    </w:p>
    <w:p w14:paraId="7D038224" w14:textId="51ADEA93" w:rsidR="00955A98" w:rsidRPr="00765733" w:rsidRDefault="00955A98" w:rsidP="00765733">
      <w:pPr>
        <w:pStyle w:val="Paragraphedeliste"/>
        <w:bidi/>
        <w:spacing w:line="240" w:lineRule="auto"/>
        <w:ind w:left="1080"/>
        <w:jc w:val="both"/>
        <w:rPr>
          <w:rFonts w:ascii="Traditional Arabic" w:hAnsi="Traditional Arabic" w:cs="Traditional Arabic"/>
          <w:sz w:val="32"/>
          <w:szCs w:val="32"/>
          <w:rtl/>
          <w:lang w:bidi="ar-DZ"/>
        </w:rPr>
      </w:pPr>
      <w:r w:rsidRPr="00765733">
        <w:rPr>
          <w:rFonts w:ascii="Traditional Arabic" w:hAnsi="Traditional Arabic" w:cs="Traditional Arabic"/>
          <w:b/>
          <w:bCs/>
          <w:sz w:val="32"/>
          <w:szCs w:val="32"/>
          <w:rtl/>
          <w:lang w:bidi="ar-DZ"/>
        </w:rPr>
        <w:t>الحشو:</w:t>
      </w:r>
      <w:r w:rsidRPr="00765733">
        <w:rPr>
          <w:rFonts w:ascii="Traditional Arabic" w:hAnsi="Traditional Arabic" w:cs="Traditional Arabic"/>
          <w:sz w:val="32"/>
          <w:szCs w:val="32"/>
          <w:rtl/>
          <w:lang w:bidi="ar-DZ"/>
        </w:rPr>
        <w:t xml:space="preserve"> تفعيلات </w:t>
      </w:r>
      <w:r w:rsidR="00290659" w:rsidRPr="00765733">
        <w:rPr>
          <w:rFonts w:ascii="Traditional Arabic" w:hAnsi="Traditional Arabic" w:cs="Traditional Arabic" w:hint="cs"/>
          <w:sz w:val="32"/>
          <w:szCs w:val="32"/>
          <w:rtl/>
          <w:lang w:bidi="ar-DZ"/>
        </w:rPr>
        <w:t>الحشو،</w:t>
      </w:r>
      <w:r w:rsidRPr="00765733">
        <w:rPr>
          <w:rFonts w:ascii="Traditional Arabic" w:hAnsi="Traditional Arabic" w:cs="Traditional Arabic"/>
          <w:sz w:val="32"/>
          <w:szCs w:val="32"/>
          <w:rtl/>
          <w:lang w:bidi="ar-DZ"/>
        </w:rPr>
        <w:t xml:space="preserve"> المكونة أساسا من «مستفعلن» و«فاعلن» يصيبها الزحاف على النحو الاتي:</w:t>
      </w:r>
      <w:r w:rsidRPr="00765733">
        <w:rPr>
          <w:rStyle w:val="Appelnotedebasdep"/>
          <w:rFonts w:ascii="Traditional Arabic" w:hAnsi="Traditional Arabic" w:cs="Traditional Arabic"/>
          <w:sz w:val="32"/>
          <w:szCs w:val="32"/>
          <w:rtl/>
          <w:lang w:bidi="ar-DZ"/>
        </w:rPr>
        <w:footnoteReference w:id="113"/>
      </w:r>
    </w:p>
    <w:p w14:paraId="0AA490AC" w14:textId="77777777" w:rsidR="00955A98" w:rsidRPr="006525A6" w:rsidRDefault="00955A98" w:rsidP="00EA44C0">
      <w:pPr>
        <w:pStyle w:val="Paragraphedeliste"/>
        <w:numPr>
          <w:ilvl w:val="0"/>
          <w:numId w:val="77"/>
        </w:numPr>
        <w:bidi/>
        <w:spacing w:line="240" w:lineRule="auto"/>
        <w:jc w:val="both"/>
        <w:rPr>
          <w:rFonts w:ascii="Traditional Arabic" w:hAnsi="Traditional Arabic" w:cs="Traditional Arabic"/>
          <w:b/>
          <w:bCs/>
          <w:sz w:val="32"/>
          <w:szCs w:val="32"/>
          <w:lang w:bidi="ar-DZ"/>
        </w:rPr>
      </w:pPr>
      <w:r w:rsidRPr="006525A6">
        <w:rPr>
          <w:rFonts w:ascii="Traditional Arabic" w:hAnsi="Traditional Arabic" w:cs="Traditional Arabic"/>
          <w:b/>
          <w:bCs/>
          <w:sz w:val="32"/>
          <w:szCs w:val="32"/>
          <w:rtl/>
          <w:lang w:bidi="ar-DZ"/>
        </w:rPr>
        <w:t>مستفعلن:</w:t>
      </w:r>
    </w:p>
    <w:p w14:paraId="664ED80B" w14:textId="77777777" w:rsidR="00955A98" w:rsidRPr="00765733" w:rsidRDefault="00955A98" w:rsidP="00EA44C0">
      <w:pPr>
        <w:pStyle w:val="Paragraphedeliste"/>
        <w:numPr>
          <w:ilvl w:val="0"/>
          <w:numId w:val="78"/>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يصيبها الخبن فتصبح متفعلن(</w:t>
      </w:r>
      <w:r w:rsidRPr="00765733">
        <w:rPr>
          <w:rFonts w:ascii="Traditional Arabic" w:hAnsi="Traditional Arabic" w:cs="Traditional Arabic"/>
          <w:sz w:val="32"/>
          <w:szCs w:val="32"/>
          <w:vertAlign w:val="subscript"/>
          <w:rtl/>
          <w:lang w:bidi="ar-DZ"/>
        </w:rPr>
        <w:t>//0//0</w:t>
      </w:r>
      <w:r w:rsidRPr="00765733">
        <w:rPr>
          <w:rFonts w:ascii="Traditional Arabic" w:hAnsi="Traditional Arabic" w:cs="Traditional Arabic"/>
          <w:sz w:val="32"/>
          <w:szCs w:val="32"/>
          <w:rtl/>
          <w:lang w:bidi="ar-DZ"/>
        </w:rPr>
        <w:t>).</w:t>
      </w:r>
    </w:p>
    <w:p w14:paraId="702311A1" w14:textId="77777777" w:rsidR="00674E72" w:rsidRDefault="00955A98" w:rsidP="00EA44C0">
      <w:pPr>
        <w:pStyle w:val="Paragraphedeliste"/>
        <w:numPr>
          <w:ilvl w:val="0"/>
          <w:numId w:val="78"/>
        </w:numPr>
        <w:bidi/>
        <w:spacing w:line="240" w:lineRule="auto"/>
        <w:ind w:left="1842" w:hanging="402"/>
        <w:jc w:val="both"/>
        <w:rPr>
          <w:rFonts w:ascii="Traditional Arabic" w:hAnsi="Traditional Arabic" w:cs="Traditional Arabic"/>
          <w:sz w:val="32"/>
          <w:szCs w:val="32"/>
          <w:lang w:bidi="ar-DZ"/>
        </w:rPr>
      </w:pPr>
      <w:r w:rsidRPr="00CD737C">
        <w:rPr>
          <w:rFonts w:ascii="Traditional Arabic" w:hAnsi="Traditional Arabic" w:cs="Traditional Arabic"/>
          <w:sz w:val="32"/>
          <w:szCs w:val="32"/>
          <w:rtl/>
          <w:lang w:bidi="ar-DZ"/>
        </w:rPr>
        <w:t>يصيبها الطي فتصبح مستفعلن (  /0///0 ).</w:t>
      </w:r>
    </w:p>
    <w:p w14:paraId="4D0B8077" w14:textId="66719E8F" w:rsidR="00955A98" w:rsidRPr="00CD737C" w:rsidRDefault="00955A98" w:rsidP="00EA44C0">
      <w:pPr>
        <w:pStyle w:val="Paragraphedeliste"/>
        <w:numPr>
          <w:ilvl w:val="0"/>
          <w:numId w:val="78"/>
        </w:numPr>
        <w:bidi/>
        <w:spacing w:line="240" w:lineRule="auto"/>
        <w:jc w:val="both"/>
        <w:rPr>
          <w:rFonts w:ascii="Traditional Arabic" w:hAnsi="Traditional Arabic" w:cs="Traditional Arabic"/>
          <w:sz w:val="32"/>
          <w:szCs w:val="32"/>
          <w:lang w:bidi="ar-DZ"/>
        </w:rPr>
      </w:pPr>
      <w:r w:rsidRPr="00CD737C">
        <w:rPr>
          <w:rFonts w:ascii="Traditional Arabic" w:hAnsi="Traditional Arabic" w:cs="Traditional Arabic"/>
          <w:sz w:val="32"/>
          <w:szCs w:val="32"/>
          <w:rtl/>
          <w:lang w:bidi="ar-DZ"/>
        </w:rPr>
        <w:t xml:space="preserve">يصبها </w:t>
      </w:r>
      <w:r w:rsidR="007D1BF5" w:rsidRPr="00CD737C">
        <w:rPr>
          <w:rFonts w:ascii="Traditional Arabic" w:hAnsi="Traditional Arabic" w:cs="Traditional Arabic" w:hint="cs"/>
          <w:sz w:val="32"/>
          <w:szCs w:val="32"/>
          <w:rtl/>
          <w:lang w:bidi="ar-DZ"/>
        </w:rPr>
        <w:t>الخبل، أ</w:t>
      </w:r>
      <w:r w:rsidR="007D1BF5" w:rsidRPr="00CD737C">
        <w:rPr>
          <w:rFonts w:ascii="Traditional Arabic" w:hAnsi="Traditional Arabic" w:cs="Traditional Arabic" w:hint="eastAsia"/>
          <w:sz w:val="32"/>
          <w:szCs w:val="32"/>
          <w:rtl/>
          <w:lang w:bidi="ar-DZ"/>
        </w:rPr>
        <w:t>ي</w:t>
      </w:r>
      <w:r w:rsidRPr="00CD737C">
        <w:rPr>
          <w:rFonts w:ascii="Traditional Arabic" w:hAnsi="Traditional Arabic" w:cs="Traditional Arabic"/>
          <w:sz w:val="32"/>
          <w:szCs w:val="32"/>
          <w:rtl/>
          <w:lang w:bidi="ar-DZ"/>
        </w:rPr>
        <w:t xml:space="preserve"> الخبن و الطي معا فتصبح </w:t>
      </w:r>
      <w:proofErr w:type="spellStart"/>
      <w:r w:rsidRPr="00CD737C">
        <w:rPr>
          <w:rFonts w:ascii="Traditional Arabic" w:hAnsi="Traditional Arabic" w:cs="Traditional Arabic"/>
          <w:sz w:val="32"/>
          <w:szCs w:val="32"/>
          <w:rtl/>
          <w:lang w:bidi="ar-DZ"/>
        </w:rPr>
        <w:t>متعلن</w:t>
      </w:r>
      <w:proofErr w:type="spellEnd"/>
      <w:r w:rsidRPr="00CD737C">
        <w:rPr>
          <w:rFonts w:ascii="Traditional Arabic" w:hAnsi="Traditional Arabic" w:cs="Traditional Arabic"/>
          <w:sz w:val="32"/>
          <w:szCs w:val="32"/>
          <w:rtl/>
          <w:lang w:bidi="ar-DZ"/>
        </w:rPr>
        <w:t xml:space="preserve"> ( </w:t>
      </w:r>
      <w:r w:rsidRPr="00CD737C">
        <w:rPr>
          <w:rFonts w:ascii="Traditional Arabic" w:hAnsi="Traditional Arabic" w:cs="Traditional Arabic"/>
          <w:sz w:val="32"/>
          <w:szCs w:val="32"/>
          <w:vertAlign w:val="subscript"/>
          <w:rtl/>
          <w:lang w:bidi="ar-DZ"/>
        </w:rPr>
        <w:t>////0</w:t>
      </w:r>
      <w:r w:rsidRPr="00CD737C">
        <w:rPr>
          <w:rFonts w:ascii="Traditional Arabic" w:hAnsi="Traditional Arabic" w:cs="Traditional Arabic"/>
          <w:sz w:val="32"/>
          <w:szCs w:val="32"/>
          <w:rtl/>
          <w:lang w:bidi="ar-DZ"/>
        </w:rPr>
        <w:t>) وهو نادر.</w:t>
      </w:r>
    </w:p>
    <w:p w14:paraId="4D4C4399" w14:textId="34FA0760" w:rsidR="00955A98" w:rsidRPr="00765733" w:rsidRDefault="00955A98" w:rsidP="00EA44C0">
      <w:pPr>
        <w:pStyle w:val="Paragraphedeliste"/>
        <w:numPr>
          <w:ilvl w:val="0"/>
          <w:numId w:val="77"/>
        </w:numPr>
        <w:bidi/>
        <w:spacing w:line="240" w:lineRule="auto"/>
        <w:jc w:val="both"/>
        <w:rPr>
          <w:rFonts w:ascii="Traditional Arabic" w:hAnsi="Traditional Arabic" w:cs="Traditional Arabic"/>
          <w:sz w:val="32"/>
          <w:szCs w:val="32"/>
          <w:lang w:bidi="ar-DZ"/>
        </w:rPr>
      </w:pPr>
      <w:r w:rsidRPr="00290659">
        <w:rPr>
          <w:rFonts w:ascii="Traditional Arabic" w:hAnsi="Traditional Arabic" w:cs="Traditional Arabic"/>
          <w:b/>
          <w:bCs/>
          <w:sz w:val="32"/>
          <w:szCs w:val="32"/>
          <w:rtl/>
          <w:lang w:bidi="ar-DZ"/>
        </w:rPr>
        <w:t>فاعلن:</w:t>
      </w:r>
      <w:r w:rsidRPr="00765733">
        <w:rPr>
          <w:rFonts w:ascii="Traditional Arabic" w:hAnsi="Traditional Arabic" w:cs="Traditional Arabic"/>
          <w:sz w:val="32"/>
          <w:szCs w:val="32"/>
          <w:rtl/>
          <w:lang w:bidi="ar-DZ"/>
        </w:rPr>
        <w:t xml:space="preserve"> أضاف على فيصيبها الخبن و تصبح (فَعِلُنْ) وقد تتسلم من الزحاف فترد صحيحة على وزن (فاعلن) و هاتان الصورتان تردان بكثرة في الشعر </w:t>
      </w:r>
      <w:r w:rsidR="00290659" w:rsidRPr="00765733">
        <w:rPr>
          <w:rFonts w:ascii="Traditional Arabic" w:hAnsi="Traditional Arabic" w:cs="Traditional Arabic" w:hint="cs"/>
          <w:sz w:val="32"/>
          <w:szCs w:val="32"/>
          <w:rtl/>
          <w:lang w:bidi="ar-DZ"/>
        </w:rPr>
        <w:t>العربي، قديمة</w:t>
      </w:r>
      <w:r w:rsidRPr="00765733">
        <w:rPr>
          <w:rFonts w:ascii="Traditional Arabic" w:hAnsi="Traditional Arabic" w:cs="Traditional Arabic"/>
          <w:sz w:val="32"/>
          <w:szCs w:val="32"/>
          <w:rtl/>
          <w:lang w:bidi="ar-DZ"/>
        </w:rPr>
        <w:t xml:space="preserve"> و </w:t>
      </w:r>
      <w:r w:rsidR="00290659" w:rsidRPr="00765733">
        <w:rPr>
          <w:rFonts w:ascii="Traditional Arabic" w:hAnsi="Traditional Arabic" w:cs="Traditional Arabic" w:hint="cs"/>
          <w:sz w:val="32"/>
          <w:szCs w:val="32"/>
          <w:rtl/>
          <w:lang w:bidi="ar-DZ"/>
        </w:rPr>
        <w:t>حديثة، ونسبة</w:t>
      </w:r>
      <w:r w:rsidRPr="00765733">
        <w:rPr>
          <w:rFonts w:ascii="Traditional Arabic" w:hAnsi="Traditional Arabic" w:cs="Traditional Arabic"/>
          <w:sz w:val="32"/>
          <w:szCs w:val="32"/>
          <w:rtl/>
          <w:lang w:bidi="ar-DZ"/>
        </w:rPr>
        <w:t xml:space="preserve"> واحدة تقريبا.</w:t>
      </w:r>
    </w:p>
    <w:p w14:paraId="01CA33C8" w14:textId="65518A36" w:rsidR="00955A98" w:rsidRPr="00CD737C" w:rsidRDefault="00955A98" w:rsidP="00765733">
      <w:pPr>
        <w:bidi/>
        <w:spacing w:line="240" w:lineRule="auto"/>
        <w:ind w:left="1080"/>
        <w:jc w:val="both"/>
        <w:rPr>
          <w:rFonts w:ascii="Traditional Arabic" w:hAnsi="Traditional Arabic" w:cs="Traditional Arabic"/>
          <w:b/>
          <w:bCs/>
          <w:sz w:val="32"/>
          <w:szCs w:val="32"/>
          <w:rtl/>
          <w:lang w:bidi="ar-DZ"/>
        </w:rPr>
      </w:pPr>
      <w:r w:rsidRPr="00CD737C">
        <w:rPr>
          <w:rFonts w:ascii="Traditional Arabic" w:hAnsi="Traditional Arabic" w:cs="Traditional Arabic"/>
          <w:b/>
          <w:bCs/>
          <w:sz w:val="32"/>
          <w:szCs w:val="32"/>
          <w:rtl/>
          <w:lang w:bidi="ar-DZ"/>
        </w:rPr>
        <w:t xml:space="preserve">مجزوء </w:t>
      </w:r>
      <w:r w:rsidR="00290659" w:rsidRPr="00CD737C">
        <w:rPr>
          <w:rFonts w:ascii="Traditional Arabic" w:hAnsi="Traditional Arabic" w:cs="Traditional Arabic" w:hint="cs"/>
          <w:b/>
          <w:bCs/>
          <w:sz w:val="32"/>
          <w:szCs w:val="32"/>
          <w:rtl/>
          <w:lang w:bidi="ar-DZ"/>
        </w:rPr>
        <w:t>البسيط:</w:t>
      </w:r>
    </w:p>
    <w:p w14:paraId="4531220C" w14:textId="22696615" w:rsidR="00955A98" w:rsidRPr="00765733" w:rsidRDefault="00955A98" w:rsidP="00765733">
      <w:pPr>
        <w:bidi/>
        <w:spacing w:line="240" w:lineRule="auto"/>
        <w:ind w:left="1080"/>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lastRenderedPageBreak/>
        <w:t xml:space="preserve">سمي مجزوءا لحذف جزء من كل شرط </w:t>
      </w:r>
      <w:r w:rsidR="007D1BF5" w:rsidRPr="00765733">
        <w:rPr>
          <w:rFonts w:ascii="Traditional Arabic" w:hAnsi="Traditional Arabic" w:cs="Traditional Arabic" w:hint="cs"/>
          <w:sz w:val="32"/>
          <w:szCs w:val="32"/>
          <w:rtl/>
          <w:lang w:bidi="ar-DZ"/>
        </w:rPr>
        <w:t>ولهذا</w:t>
      </w:r>
      <w:r w:rsidRPr="00765733">
        <w:rPr>
          <w:rFonts w:ascii="Traditional Arabic" w:hAnsi="Traditional Arabic" w:cs="Traditional Arabic"/>
          <w:sz w:val="32"/>
          <w:szCs w:val="32"/>
          <w:rtl/>
          <w:lang w:bidi="ar-DZ"/>
        </w:rPr>
        <w:t xml:space="preserve"> يكون وزنه: </w:t>
      </w:r>
    </w:p>
    <w:p w14:paraId="08F40E84" w14:textId="77777777" w:rsidR="00955A98" w:rsidRPr="00765733" w:rsidRDefault="00955A98" w:rsidP="00765733">
      <w:pPr>
        <w:bidi/>
        <w:spacing w:line="240" w:lineRule="auto"/>
        <w:ind w:left="1080"/>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مستفعلن فاعلن مستفعلن********* مستفعلن فاعلن مستفعلن.</w:t>
      </w:r>
    </w:p>
    <w:p w14:paraId="15DD9481" w14:textId="77777777" w:rsidR="00955A98" w:rsidRPr="00CD737C" w:rsidRDefault="00955A98" w:rsidP="00765733">
      <w:pPr>
        <w:bidi/>
        <w:spacing w:line="240" w:lineRule="auto"/>
        <w:ind w:left="1080"/>
        <w:jc w:val="both"/>
        <w:rPr>
          <w:rFonts w:ascii="Traditional Arabic" w:hAnsi="Traditional Arabic" w:cs="Traditional Arabic"/>
          <w:b/>
          <w:bCs/>
          <w:sz w:val="32"/>
          <w:szCs w:val="32"/>
          <w:rtl/>
          <w:lang w:bidi="ar-DZ"/>
        </w:rPr>
      </w:pPr>
      <w:r w:rsidRPr="00CD737C">
        <w:rPr>
          <w:rFonts w:ascii="Traditional Arabic" w:hAnsi="Traditional Arabic" w:cs="Traditional Arabic"/>
          <w:b/>
          <w:bCs/>
          <w:sz w:val="32"/>
          <w:szCs w:val="32"/>
          <w:rtl/>
          <w:lang w:bidi="ar-DZ"/>
        </w:rPr>
        <w:t>ضرب المجزوء:</w:t>
      </w:r>
    </w:p>
    <w:p w14:paraId="7096D554" w14:textId="77777777" w:rsidR="00955A98" w:rsidRPr="00765733" w:rsidRDefault="00955A98" w:rsidP="00765733">
      <w:pPr>
        <w:bidi/>
        <w:spacing w:line="240" w:lineRule="auto"/>
        <w:ind w:left="1080"/>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ضرب المجزوء قد يأتي صحيحا وقد يأتي مذيلا (</w:t>
      </w:r>
      <w:proofErr w:type="spellStart"/>
      <w:r w:rsidRPr="00765733">
        <w:rPr>
          <w:rFonts w:ascii="Traditional Arabic" w:hAnsi="Traditional Arabic" w:cs="Traditional Arabic"/>
          <w:sz w:val="32"/>
          <w:szCs w:val="32"/>
          <w:rtl/>
          <w:lang w:bidi="ar-DZ"/>
        </w:rPr>
        <w:t>مستفعلان</w:t>
      </w:r>
      <w:proofErr w:type="spellEnd"/>
      <w:r w:rsidRPr="00765733">
        <w:rPr>
          <w:rFonts w:ascii="Traditional Arabic" w:hAnsi="Traditional Arabic" w:cs="Traditional Arabic"/>
          <w:sz w:val="32"/>
          <w:szCs w:val="32"/>
          <w:rtl/>
          <w:lang w:bidi="ar-DZ"/>
        </w:rPr>
        <w:t>) أو مقطوعا (مستفعلْ)</w:t>
      </w:r>
    </w:p>
    <w:p w14:paraId="6582E7C2" w14:textId="01A4F2BB" w:rsidR="00955A98" w:rsidRPr="00765733" w:rsidRDefault="00290659" w:rsidP="00765733">
      <w:pPr>
        <w:pStyle w:val="Paragraphedeliste"/>
        <w:numPr>
          <w:ilvl w:val="0"/>
          <w:numId w:val="12"/>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hint="cs"/>
          <w:sz w:val="32"/>
          <w:szCs w:val="32"/>
          <w:rtl/>
          <w:lang w:bidi="ar-DZ"/>
        </w:rPr>
        <w:t>وعلى</w:t>
      </w:r>
      <w:r w:rsidR="00955A98" w:rsidRPr="00765733">
        <w:rPr>
          <w:rFonts w:ascii="Traditional Arabic" w:hAnsi="Traditional Arabic" w:cs="Traditional Arabic"/>
          <w:sz w:val="32"/>
          <w:szCs w:val="32"/>
          <w:rtl/>
          <w:lang w:bidi="ar-DZ"/>
        </w:rPr>
        <w:t xml:space="preserve"> هذا لاحظ العروضيون في مجزوء البسيط الأنواع </w:t>
      </w:r>
      <w:r w:rsidRPr="00765733">
        <w:rPr>
          <w:rFonts w:ascii="Traditional Arabic" w:hAnsi="Traditional Arabic" w:cs="Traditional Arabic" w:hint="cs"/>
          <w:sz w:val="32"/>
          <w:szCs w:val="32"/>
          <w:rtl/>
          <w:lang w:bidi="ar-DZ"/>
        </w:rPr>
        <w:t>الاتية:</w:t>
      </w:r>
    </w:p>
    <w:p w14:paraId="6A01DB36" w14:textId="77777777" w:rsidR="00955A98" w:rsidRPr="00765733" w:rsidRDefault="00955A98" w:rsidP="00EA44C0">
      <w:pPr>
        <w:pStyle w:val="Paragraphedeliste"/>
        <w:numPr>
          <w:ilvl w:val="0"/>
          <w:numId w:val="79"/>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عروضه صحيحة وضربه صحيح.</w:t>
      </w:r>
    </w:p>
    <w:p w14:paraId="6443895F" w14:textId="37813DB8" w:rsidR="00955A98" w:rsidRPr="00765733" w:rsidRDefault="00955A98" w:rsidP="00EA44C0">
      <w:pPr>
        <w:pStyle w:val="Paragraphedeliste"/>
        <w:numPr>
          <w:ilvl w:val="0"/>
          <w:numId w:val="79"/>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عروضه صحيح </w:t>
      </w:r>
      <w:r w:rsidR="00BF2489" w:rsidRPr="00765733">
        <w:rPr>
          <w:rFonts w:ascii="Traditional Arabic" w:hAnsi="Traditional Arabic" w:cs="Traditional Arabic" w:hint="cs"/>
          <w:sz w:val="32"/>
          <w:szCs w:val="32"/>
          <w:rtl/>
          <w:lang w:bidi="ar-DZ"/>
        </w:rPr>
        <w:t>وضربه</w:t>
      </w:r>
      <w:r w:rsidRPr="00765733">
        <w:rPr>
          <w:rFonts w:ascii="Traditional Arabic" w:hAnsi="Traditional Arabic" w:cs="Traditional Arabic"/>
          <w:sz w:val="32"/>
          <w:szCs w:val="32"/>
          <w:rtl/>
          <w:lang w:bidi="ar-DZ"/>
        </w:rPr>
        <w:t xml:space="preserve"> مقطوع.</w:t>
      </w:r>
    </w:p>
    <w:p w14:paraId="0DF9EACA" w14:textId="77777777" w:rsidR="00955A98" w:rsidRPr="00765733" w:rsidRDefault="00955A98" w:rsidP="00EA44C0">
      <w:pPr>
        <w:pStyle w:val="Paragraphedeliste"/>
        <w:numPr>
          <w:ilvl w:val="0"/>
          <w:numId w:val="79"/>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عروضه صحيحة وضربه مذيل.</w:t>
      </w:r>
    </w:p>
    <w:p w14:paraId="47B102BA" w14:textId="24027F63" w:rsidR="00955A98" w:rsidRPr="00765733" w:rsidRDefault="00955A98" w:rsidP="00EA44C0">
      <w:pPr>
        <w:pStyle w:val="Paragraphedeliste"/>
        <w:numPr>
          <w:ilvl w:val="0"/>
          <w:numId w:val="79"/>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ـــــــــــــــــــــــــــــــــــــــ     ـــــــــــــــــــــــــــــــــــــ ـــــــــــــــــــــــــــــــــــــــ مستفعِلْ ******</w:t>
      </w:r>
      <w:r w:rsidR="00290659" w:rsidRPr="00765733">
        <w:rPr>
          <w:rFonts w:ascii="Traditional Arabic" w:hAnsi="Traditional Arabic" w:cs="Traditional Arabic" w:hint="cs"/>
          <w:sz w:val="32"/>
          <w:szCs w:val="32"/>
          <w:rtl/>
          <w:lang w:bidi="ar-DZ"/>
        </w:rPr>
        <w:t>ــــــــــــــــــــــــــــــــــــــــــــــ ـــــــــــــــــــــــــــــــــــــــــــ</w:t>
      </w:r>
      <w:r w:rsidRPr="00765733">
        <w:rPr>
          <w:rFonts w:ascii="Traditional Arabic" w:hAnsi="Traditional Arabic" w:cs="Traditional Arabic"/>
          <w:sz w:val="32"/>
          <w:szCs w:val="32"/>
          <w:rtl/>
          <w:lang w:bidi="ar-DZ"/>
        </w:rPr>
        <w:t xml:space="preserve"> ــــــــــــــــــــــــــــــــــــــــ مستفعِلْ.</w:t>
      </w:r>
      <w:r w:rsidRPr="00765733">
        <w:rPr>
          <w:rStyle w:val="Appelnotedebasdep"/>
          <w:rFonts w:ascii="Traditional Arabic" w:hAnsi="Traditional Arabic" w:cs="Traditional Arabic"/>
          <w:sz w:val="32"/>
          <w:szCs w:val="32"/>
          <w:rtl/>
          <w:lang w:bidi="ar-DZ"/>
        </w:rPr>
        <w:footnoteReference w:id="114"/>
      </w:r>
    </w:p>
    <w:p w14:paraId="6CC26E03" w14:textId="6DA3D950" w:rsidR="00955A98" w:rsidRPr="00BF2489" w:rsidRDefault="00955A98" w:rsidP="00BF2489">
      <w:pPr>
        <w:pStyle w:val="Paragraphedeliste"/>
        <w:numPr>
          <w:ilvl w:val="0"/>
          <w:numId w:val="12"/>
        </w:numPr>
        <w:bidi/>
        <w:spacing w:line="240" w:lineRule="auto"/>
        <w:jc w:val="both"/>
        <w:rPr>
          <w:rFonts w:ascii="Traditional Arabic" w:hAnsi="Traditional Arabic" w:cs="Traditional Arabic"/>
          <w:b/>
          <w:bCs/>
          <w:sz w:val="32"/>
          <w:szCs w:val="32"/>
          <w:rtl/>
          <w:lang w:bidi="ar-DZ"/>
        </w:rPr>
      </w:pPr>
      <w:r w:rsidRPr="00BF2489">
        <w:rPr>
          <w:rFonts w:ascii="Traditional Arabic" w:hAnsi="Traditional Arabic" w:cs="Traditional Arabic"/>
          <w:b/>
          <w:bCs/>
          <w:sz w:val="32"/>
          <w:szCs w:val="32"/>
          <w:rtl/>
          <w:lang w:bidi="ar-DZ"/>
        </w:rPr>
        <w:t xml:space="preserve">عروض </w:t>
      </w:r>
      <w:r w:rsidR="00290659" w:rsidRPr="00BF2489">
        <w:rPr>
          <w:rFonts w:ascii="Traditional Arabic" w:hAnsi="Traditional Arabic" w:cs="Traditional Arabic" w:hint="cs"/>
          <w:b/>
          <w:bCs/>
          <w:sz w:val="32"/>
          <w:szCs w:val="32"/>
          <w:rtl/>
          <w:lang w:bidi="ar-DZ"/>
        </w:rPr>
        <w:t>المجزوء:</w:t>
      </w:r>
      <w:r w:rsidRPr="00BF2489">
        <w:rPr>
          <w:rFonts w:ascii="Traditional Arabic" w:hAnsi="Traditional Arabic" w:cs="Traditional Arabic"/>
          <w:b/>
          <w:bCs/>
          <w:sz w:val="32"/>
          <w:szCs w:val="32"/>
          <w:rtl/>
          <w:lang w:bidi="ar-DZ"/>
        </w:rPr>
        <w:t xml:space="preserve"> </w:t>
      </w:r>
    </w:p>
    <w:p w14:paraId="7A035E20" w14:textId="1B5B6A86" w:rsidR="00955A98" w:rsidRPr="00765733" w:rsidRDefault="00955A98" w:rsidP="00765733">
      <w:pPr>
        <w:bidi/>
        <w:spacing w:line="240" w:lineRule="auto"/>
        <w:ind w:left="720"/>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تأتي عروض المجزوء صحيحة (مُسْتَفْعِلُنْ</w:t>
      </w:r>
      <w:r w:rsidR="00290659" w:rsidRPr="00765733">
        <w:rPr>
          <w:rFonts w:ascii="Traditional Arabic" w:hAnsi="Traditional Arabic" w:cs="Traditional Arabic" w:hint="cs"/>
          <w:sz w:val="32"/>
          <w:szCs w:val="32"/>
          <w:rtl/>
          <w:lang w:bidi="ar-DZ"/>
        </w:rPr>
        <w:t>)، كما</w:t>
      </w:r>
      <w:r w:rsidRPr="00765733">
        <w:rPr>
          <w:rFonts w:ascii="Traditional Arabic" w:hAnsi="Traditional Arabic" w:cs="Traditional Arabic"/>
          <w:sz w:val="32"/>
          <w:szCs w:val="32"/>
          <w:rtl/>
          <w:lang w:bidi="ar-DZ"/>
        </w:rPr>
        <w:t xml:space="preserve"> تأتي مقطوعة (مُسْتَفْعِلْ).</w:t>
      </w:r>
    </w:p>
    <w:p w14:paraId="6E3EE756" w14:textId="613817C3" w:rsidR="00955A98" w:rsidRPr="00765733" w:rsidRDefault="00955A98" w:rsidP="00765733">
      <w:pPr>
        <w:bidi/>
        <w:spacing w:line="240" w:lineRule="auto"/>
        <w:ind w:left="720"/>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صور الأنواع التي يأتي عليها </w:t>
      </w:r>
      <w:r w:rsidR="00290659" w:rsidRPr="00765733">
        <w:rPr>
          <w:rFonts w:ascii="Traditional Arabic" w:hAnsi="Traditional Arabic" w:cs="Traditional Arabic" w:hint="cs"/>
          <w:sz w:val="32"/>
          <w:szCs w:val="32"/>
          <w:rtl/>
          <w:lang w:bidi="ar-DZ"/>
        </w:rPr>
        <w:t>البسيط:</w:t>
      </w:r>
      <w:r w:rsidRPr="00765733">
        <w:rPr>
          <w:rStyle w:val="Appelnotedebasdep"/>
          <w:rFonts w:ascii="Traditional Arabic" w:hAnsi="Traditional Arabic" w:cs="Traditional Arabic"/>
          <w:sz w:val="32"/>
          <w:szCs w:val="32"/>
          <w:rtl/>
          <w:lang w:bidi="ar-DZ"/>
        </w:rPr>
        <w:footnoteReference w:id="115"/>
      </w:r>
    </w:p>
    <w:p w14:paraId="7E3DB5DD" w14:textId="229E75AA" w:rsidR="00955A98" w:rsidRPr="00BF2489" w:rsidRDefault="00955A98" w:rsidP="00BF2489">
      <w:pPr>
        <w:pStyle w:val="Paragraphedeliste"/>
        <w:numPr>
          <w:ilvl w:val="0"/>
          <w:numId w:val="12"/>
        </w:numPr>
        <w:bidi/>
        <w:spacing w:line="240" w:lineRule="auto"/>
        <w:jc w:val="both"/>
        <w:rPr>
          <w:rFonts w:ascii="Traditional Arabic" w:hAnsi="Traditional Arabic" w:cs="Traditional Arabic"/>
          <w:b/>
          <w:bCs/>
          <w:sz w:val="32"/>
          <w:szCs w:val="32"/>
          <w:rtl/>
          <w:lang w:bidi="ar-DZ"/>
        </w:rPr>
      </w:pPr>
      <w:r w:rsidRPr="00BF2489">
        <w:rPr>
          <w:rFonts w:ascii="Traditional Arabic" w:hAnsi="Traditional Arabic" w:cs="Traditional Arabic"/>
          <w:b/>
          <w:bCs/>
          <w:sz w:val="32"/>
          <w:szCs w:val="32"/>
          <w:rtl/>
          <w:lang w:bidi="ar-DZ"/>
        </w:rPr>
        <w:t xml:space="preserve">البسيط </w:t>
      </w:r>
      <w:r w:rsidR="00290659" w:rsidRPr="00BF2489">
        <w:rPr>
          <w:rFonts w:ascii="Traditional Arabic" w:hAnsi="Traditional Arabic" w:cs="Traditional Arabic" w:hint="cs"/>
          <w:b/>
          <w:bCs/>
          <w:sz w:val="32"/>
          <w:szCs w:val="32"/>
          <w:rtl/>
          <w:lang w:bidi="ar-DZ"/>
        </w:rPr>
        <w:t>التام:</w:t>
      </w:r>
    </w:p>
    <w:p w14:paraId="2076E795" w14:textId="77777777" w:rsidR="00955A98" w:rsidRPr="00765733" w:rsidRDefault="00955A98" w:rsidP="00EA44C0">
      <w:pPr>
        <w:pStyle w:val="Paragraphedeliste"/>
        <w:numPr>
          <w:ilvl w:val="0"/>
          <w:numId w:val="80"/>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مستفعلن فاعلن مستفعلن فعلن ************* مستفعلن فاعلن مستفعلن فعلن</w:t>
      </w:r>
    </w:p>
    <w:p w14:paraId="0C9F0231" w14:textId="77777777" w:rsidR="00955A98" w:rsidRPr="00765733" w:rsidRDefault="00955A98" w:rsidP="00EA44C0">
      <w:pPr>
        <w:pStyle w:val="Paragraphedeliste"/>
        <w:numPr>
          <w:ilvl w:val="0"/>
          <w:numId w:val="80"/>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ــــــــــــــــــــــــــــــــــــــــ ـــــــــــــــــــــــــــــــ ـــــــــــــــــــــــــــــــــــــــ فعلن ************* ــــــــــــــــــــــــــــــــــــــــ ـــــــــــــــــــــــــــــــ ـــــــــــــــــــــــــــــــــــــــ فاعِلْ</w:t>
      </w:r>
    </w:p>
    <w:p w14:paraId="4B23DB15" w14:textId="0D39141F" w:rsidR="00955A98" w:rsidRPr="00BF2489" w:rsidRDefault="00955A98" w:rsidP="00BF2489">
      <w:pPr>
        <w:pStyle w:val="Paragraphedeliste"/>
        <w:numPr>
          <w:ilvl w:val="0"/>
          <w:numId w:val="12"/>
        </w:numPr>
        <w:bidi/>
        <w:spacing w:line="240" w:lineRule="auto"/>
        <w:jc w:val="both"/>
        <w:rPr>
          <w:rFonts w:ascii="Traditional Arabic" w:hAnsi="Traditional Arabic" w:cs="Traditional Arabic"/>
          <w:b/>
          <w:bCs/>
          <w:sz w:val="32"/>
          <w:szCs w:val="32"/>
          <w:rtl/>
          <w:lang w:bidi="ar-DZ"/>
        </w:rPr>
      </w:pPr>
      <w:r w:rsidRPr="00BF2489">
        <w:rPr>
          <w:rFonts w:ascii="Traditional Arabic" w:hAnsi="Traditional Arabic" w:cs="Traditional Arabic"/>
          <w:b/>
          <w:bCs/>
          <w:sz w:val="32"/>
          <w:szCs w:val="32"/>
          <w:rtl/>
          <w:lang w:bidi="ar-DZ"/>
        </w:rPr>
        <w:t>مجزوء البسيط:</w:t>
      </w:r>
    </w:p>
    <w:p w14:paraId="399880D5" w14:textId="77777777" w:rsidR="00955A98" w:rsidRPr="00765733" w:rsidRDefault="00955A98" w:rsidP="00EA44C0">
      <w:pPr>
        <w:pStyle w:val="Paragraphedeliste"/>
        <w:numPr>
          <w:ilvl w:val="0"/>
          <w:numId w:val="81"/>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مستفعلن فاعلن مُتَفْعِلْ (فعولن) ************ مستفعلن فاعلن مُتَفْعِلْ (فعولن)</w:t>
      </w:r>
    </w:p>
    <w:p w14:paraId="2A933ACE" w14:textId="3D767835" w:rsidR="00955A98" w:rsidRPr="00BF2489" w:rsidRDefault="00955A98" w:rsidP="00BF2489">
      <w:pPr>
        <w:pStyle w:val="Paragraphedeliste"/>
        <w:numPr>
          <w:ilvl w:val="0"/>
          <w:numId w:val="12"/>
        </w:numPr>
        <w:bidi/>
        <w:spacing w:line="240" w:lineRule="auto"/>
        <w:jc w:val="both"/>
        <w:rPr>
          <w:rFonts w:ascii="Traditional Arabic" w:hAnsi="Traditional Arabic" w:cs="Traditional Arabic"/>
          <w:b/>
          <w:bCs/>
          <w:sz w:val="32"/>
          <w:szCs w:val="32"/>
          <w:rtl/>
          <w:lang w:bidi="ar-DZ"/>
        </w:rPr>
      </w:pPr>
      <w:r w:rsidRPr="00BF2489">
        <w:rPr>
          <w:rFonts w:ascii="Traditional Arabic" w:hAnsi="Traditional Arabic" w:cs="Traditional Arabic"/>
          <w:b/>
          <w:bCs/>
          <w:sz w:val="32"/>
          <w:szCs w:val="32"/>
          <w:rtl/>
          <w:lang w:bidi="ar-DZ"/>
        </w:rPr>
        <w:t>مشطور البسيط:</w:t>
      </w:r>
    </w:p>
    <w:p w14:paraId="6D43B8FD" w14:textId="77777777" w:rsidR="00955A98" w:rsidRPr="00765733" w:rsidRDefault="00955A98" w:rsidP="00EA44C0">
      <w:pPr>
        <w:pStyle w:val="Paragraphedeliste"/>
        <w:numPr>
          <w:ilvl w:val="0"/>
          <w:numId w:val="82"/>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مستفعلن فاعلن مستفعلن فاعلن.</w:t>
      </w:r>
    </w:p>
    <w:p w14:paraId="5A1CBF0A" w14:textId="2FA7B9FB" w:rsidR="00955A98" w:rsidRPr="00BF2489" w:rsidRDefault="00955A98" w:rsidP="00BF2489">
      <w:pPr>
        <w:pStyle w:val="Paragraphedeliste"/>
        <w:numPr>
          <w:ilvl w:val="0"/>
          <w:numId w:val="12"/>
        </w:numPr>
        <w:bidi/>
        <w:spacing w:line="240" w:lineRule="auto"/>
        <w:jc w:val="both"/>
        <w:rPr>
          <w:rFonts w:ascii="Traditional Arabic" w:hAnsi="Traditional Arabic" w:cs="Traditional Arabic"/>
          <w:b/>
          <w:bCs/>
          <w:sz w:val="32"/>
          <w:szCs w:val="32"/>
          <w:rtl/>
          <w:lang w:bidi="ar-DZ"/>
        </w:rPr>
      </w:pPr>
      <w:r w:rsidRPr="00BF2489">
        <w:rPr>
          <w:rFonts w:ascii="Traditional Arabic" w:hAnsi="Traditional Arabic" w:cs="Traditional Arabic"/>
          <w:b/>
          <w:bCs/>
          <w:sz w:val="32"/>
          <w:szCs w:val="32"/>
          <w:rtl/>
          <w:lang w:bidi="ar-DZ"/>
        </w:rPr>
        <w:t>مف</w:t>
      </w:r>
      <w:r w:rsidR="00290659">
        <w:rPr>
          <w:rFonts w:ascii="Traditional Arabic" w:hAnsi="Traditional Arabic" w:cs="Traditional Arabic" w:hint="cs"/>
          <w:b/>
          <w:bCs/>
          <w:sz w:val="32"/>
          <w:szCs w:val="32"/>
          <w:rtl/>
          <w:lang w:bidi="ar-DZ"/>
        </w:rPr>
        <w:t>ت</w:t>
      </w:r>
      <w:r w:rsidRPr="00BF2489">
        <w:rPr>
          <w:rFonts w:ascii="Traditional Arabic" w:hAnsi="Traditional Arabic" w:cs="Traditional Arabic"/>
          <w:b/>
          <w:bCs/>
          <w:sz w:val="32"/>
          <w:szCs w:val="32"/>
          <w:rtl/>
          <w:lang w:bidi="ar-DZ"/>
        </w:rPr>
        <w:t>اح البحر البسيط:</w:t>
      </w:r>
      <w:r w:rsidRPr="00BF2489">
        <w:rPr>
          <w:rStyle w:val="Appelnotedebasdep"/>
          <w:rFonts w:ascii="Traditional Arabic" w:hAnsi="Traditional Arabic" w:cs="Traditional Arabic"/>
          <w:b/>
          <w:bCs/>
          <w:sz w:val="32"/>
          <w:szCs w:val="32"/>
          <w:rtl/>
          <w:lang w:bidi="ar-DZ"/>
        </w:rPr>
        <w:footnoteReference w:id="116"/>
      </w:r>
    </w:p>
    <w:p w14:paraId="7494FC43" w14:textId="77777777" w:rsidR="00290659" w:rsidRDefault="00290659" w:rsidP="00765733">
      <w:pPr>
        <w:bidi/>
        <w:spacing w:line="240" w:lineRule="auto"/>
        <w:ind w:left="720"/>
        <w:jc w:val="both"/>
        <w:rPr>
          <w:rFonts w:ascii="Traditional Arabic" w:hAnsi="Traditional Arabic" w:cs="Traditional Arabic"/>
          <w:sz w:val="32"/>
          <w:szCs w:val="32"/>
          <w:rtl/>
          <w:lang w:bidi="ar-DZ"/>
        </w:rPr>
      </w:pPr>
    </w:p>
    <w:p w14:paraId="1BD9C9A9" w14:textId="1C89FBFE" w:rsidR="00955A98" w:rsidRPr="00765733" w:rsidRDefault="00955A98" w:rsidP="00290659">
      <w:pPr>
        <w:bidi/>
        <w:spacing w:line="240" w:lineRule="auto"/>
        <w:ind w:left="720"/>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lastRenderedPageBreak/>
        <w:t>بسيط لديه يبسط الأمل***********</w:t>
      </w:r>
    </w:p>
    <w:p w14:paraId="0D1A28DF" w14:textId="77777777" w:rsidR="00955A98" w:rsidRPr="00765733" w:rsidRDefault="00955A98" w:rsidP="00765733">
      <w:pPr>
        <w:bidi/>
        <w:spacing w:line="240" w:lineRule="auto"/>
        <w:ind w:left="720"/>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                                       مستفعلن فاعلن مستفعلن فاعلن</w:t>
      </w:r>
    </w:p>
    <w:p w14:paraId="3F9EA9A3" w14:textId="395EBE86" w:rsidR="00955A98" w:rsidRPr="00BF2489" w:rsidRDefault="00955A98" w:rsidP="00765733">
      <w:pPr>
        <w:bidi/>
        <w:spacing w:line="240" w:lineRule="auto"/>
        <w:ind w:left="720"/>
        <w:jc w:val="both"/>
        <w:rPr>
          <w:rFonts w:ascii="Traditional Arabic" w:hAnsi="Traditional Arabic" w:cs="Traditional Arabic"/>
          <w:b/>
          <w:bCs/>
          <w:sz w:val="32"/>
          <w:szCs w:val="32"/>
          <w:rtl/>
          <w:lang w:bidi="ar-DZ"/>
        </w:rPr>
      </w:pPr>
      <w:r w:rsidRPr="00BF2489">
        <w:rPr>
          <w:rFonts w:ascii="Traditional Arabic" w:hAnsi="Traditional Arabic" w:cs="Traditional Arabic"/>
          <w:b/>
          <w:bCs/>
          <w:sz w:val="32"/>
          <w:szCs w:val="32"/>
          <w:rtl/>
          <w:lang w:bidi="ar-DZ"/>
        </w:rPr>
        <w:t xml:space="preserve">تقطيع أبيات مختارة من </w:t>
      </w:r>
      <w:r w:rsidR="00BF2489" w:rsidRPr="00BF2489">
        <w:rPr>
          <w:rFonts w:ascii="Traditional Arabic" w:hAnsi="Traditional Arabic" w:cs="Traditional Arabic" w:hint="cs"/>
          <w:b/>
          <w:bCs/>
          <w:sz w:val="32"/>
          <w:szCs w:val="32"/>
          <w:rtl/>
          <w:lang w:bidi="ar-DZ"/>
        </w:rPr>
        <w:t>القصيدة:</w:t>
      </w:r>
    </w:p>
    <w:p w14:paraId="44DE95A6" w14:textId="1A5095C4" w:rsidR="00955A98" w:rsidRPr="00765733" w:rsidRDefault="00955A98" w:rsidP="00EA44C0">
      <w:pPr>
        <w:pStyle w:val="Paragraphedeliste"/>
        <w:numPr>
          <w:ilvl w:val="0"/>
          <w:numId w:val="91"/>
        </w:numPr>
        <w:bidi/>
        <w:spacing w:line="240" w:lineRule="auto"/>
        <w:ind w:left="1134"/>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بانت سعاد فعقد الصبر محلول *********** </w:t>
      </w:r>
      <w:r w:rsidR="00BF2489" w:rsidRPr="00765733">
        <w:rPr>
          <w:rFonts w:ascii="Traditional Arabic" w:hAnsi="Traditional Arabic" w:cs="Traditional Arabic" w:hint="cs"/>
          <w:sz w:val="32"/>
          <w:szCs w:val="32"/>
          <w:rtl/>
          <w:lang w:bidi="ar-DZ"/>
        </w:rPr>
        <w:t>والدمع</w:t>
      </w:r>
      <w:r w:rsidRPr="00765733">
        <w:rPr>
          <w:rFonts w:ascii="Traditional Arabic" w:hAnsi="Traditional Arabic" w:cs="Traditional Arabic"/>
          <w:sz w:val="32"/>
          <w:szCs w:val="32"/>
          <w:rtl/>
          <w:lang w:bidi="ar-DZ"/>
        </w:rPr>
        <w:t xml:space="preserve"> في صفحات الخدِّ مبذول</w:t>
      </w:r>
    </w:p>
    <w:p w14:paraId="2A1FED6E" w14:textId="77777777" w:rsidR="00955A98" w:rsidRPr="00765733" w:rsidRDefault="00955A98" w:rsidP="00EA44C0">
      <w:pPr>
        <w:pStyle w:val="Paragraphedeliste"/>
        <w:numPr>
          <w:ilvl w:val="0"/>
          <w:numId w:val="83"/>
        </w:numPr>
        <w:bidi/>
        <w:spacing w:line="240" w:lineRule="auto"/>
        <w:ind w:left="1134"/>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بَانَتْ سُعَادُ فَعِقْدُ صَّبْرِ مَحْلُولُو *********** وَ دَمْعُ فِي صَفَحَاْتِ لْخَددِ </w:t>
      </w:r>
      <w:proofErr w:type="spellStart"/>
      <w:r w:rsidRPr="00765733">
        <w:rPr>
          <w:rFonts w:ascii="Traditional Arabic" w:hAnsi="Traditional Arabic" w:cs="Traditional Arabic"/>
          <w:sz w:val="32"/>
          <w:szCs w:val="32"/>
          <w:rtl/>
          <w:lang w:bidi="ar-DZ"/>
        </w:rPr>
        <w:t>مَبْذُولُو</w:t>
      </w:r>
      <w:proofErr w:type="spellEnd"/>
    </w:p>
    <w:p w14:paraId="25E44C8F" w14:textId="77777777" w:rsidR="00955A98" w:rsidRPr="00765733" w:rsidRDefault="00955A98" w:rsidP="00EA44C0">
      <w:pPr>
        <w:pStyle w:val="Paragraphedeliste"/>
        <w:numPr>
          <w:ilvl w:val="0"/>
          <w:numId w:val="83"/>
        </w:numPr>
        <w:bidi/>
        <w:spacing w:line="240" w:lineRule="auto"/>
        <w:ind w:left="1134"/>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 xml:space="preserve">///0 </w:t>
      </w:r>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 xml:space="preserve">/0/0 </w:t>
      </w:r>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vertAlign w:val="superscript"/>
          <w:rtl/>
          <w:lang w:bidi="ar-DZ"/>
        </w:rPr>
        <w:t xml:space="preserve"> ///0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p>
    <w:p w14:paraId="4259DB3F" w14:textId="77777777" w:rsidR="00955A98" w:rsidRPr="00765733" w:rsidRDefault="00955A98" w:rsidP="00EA44C0">
      <w:pPr>
        <w:pStyle w:val="Paragraphedeliste"/>
        <w:numPr>
          <w:ilvl w:val="0"/>
          <w:numId w:val="83"/>
        </w:numPr>
        <w:bidi/>
        <w:spacing w:line="240" w:lineRule="auto"/>
        <w:ind w:left="1134"/>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مستفعلن/ فعلن/ مستفعلن/فَعْلُنْ********* متفعلن / فعلن / مستفعلن / فَعْلُنْ</w:t>
      </w:r>
    </w:p>
    <w:p w14:paraId="0C3CDCCD" w14:textId="77777777" w:rsidR="00955A98" w:rsidRPr="00765733" w:rsidRDefault="00955A98" w:rsidP="00765733">
      <w:pPr>
        <w:pStyle w:val="Paragraphedeliste"/>
        <w:numPr>
          <w:ilvl w:val="0"/>
          <w:numId w:val="12"/>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نظم هذا البيت على وزن البحر البسيط</w:t>
      </w:r>
    </w:p>
    <w:p w14:paraId="15EF60F1" w14:textId="77777777" w:rsidR="00955A98" w:rsidRPr="00765733" w:rsidRDefault="00955A98" w:rsidP="00765733">
      <w:pPr>
        <w:pStyle w:val="Paragraphedeliste"/>
        <w:numPr>
          <w:ilvl w:val="0"/>
          <w:numId w:val="12"/>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حاز في التفعيلة الثانية من الصدر (فَعِلُنْ)بدل (فاعلن) و كذلك في التفعيلتين الأخيرتين من الصدر و العجز (فَعْلُنْ) بدل (فاعلن) أما في التفعيلة الأولى من العجز فقد جاز (متفعلن) بدل (مستفعلن).</w:t>
      </w:r>
    </w:p>
    <w:p w14:paraId="1B66C76F" w14:textId="6EBA4372" w:rsidR="00955A98" w:rsidRPr="00765733" w:rsidRDefault="00955A98" w:rsidP="00EA44C0">
      <w:pPr>
        <w:pStyle w:val="Paragraphedeliste"/>
        <w:numPr>
          <w:ilvl w:val="0"/>
          <w:numId w:val="91"/>
        </w:numPr>
        <w:bidi/>
        <w:spacing w:line="240" w:lineRule="auto"/>
        <w:ind w:left="1134" w:hanging="426"/>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لم يخف حبي عن واش </w:t>
      </w:r>
      <w:r w:rsidR="00C15FB3" w:rsidRPr="00765733">
        <w:rPr>
          <w:rFonts w:ascii="Traditional Arabic" w:hAnsi="Traditional Arabic" w:cs="Traditional Arabic" w:hint="cs"/>
          <w:sz w:val="32"/>
          <w:szCs w:val="32"/>
          <w:rtl/>
          <w:lang w:bidi="ar-DZ"/>
        </w:rPr>
        <w:t>وكيف</w:t>
      </w:r>
      <w:r w:rsidRPr="00765733">
        <w:rPr>
          <w:rFonts w:ascii="Traditional Arabic" w:hAnsi="Traditional Arabic" w:cs="Traditional Arabic"/>
          <w:sz w:val="32"/>
          <w:szCs w:val="32"/>
          <w:rtl/>
          <w:lang w:bidi="ar-DZ"/>
        </w:rPr>
        <w:t xml:space="preserve"> بأن ************** يخفي وسائل دمعي عنه مسؤول</w:t>
      </w:r>
    </w:p>
    <w:p w14:paraId="50FDA48C" w14:textId="5C47A22F" w:rsidR="00955A98" w:rsidRPr="00765733" w:rsidRDefault="00955A98" w:rsidP="00765733">
      <w:pPr>
        <w:pStyle w:val="Paragraphedeliste"/>
        <w:numPr>
          <w:ilvl w:val="0"/>
          <w:numId w:val="13"/>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لَمْ يَخْفَ حُبِبْي عَنْ وَاشِنْ </w:t>
      </w:r>
      <w:r w:rsidR="00C15FB3" w:rsidRPr="00765733">
        <w:rPr>
          <w:rFonts w:ascii="Traditional Arabic" w:hAnsi="Traditional Arabic" w:cs="Traditional Arabic" w:hint="cs"/>
          <w:sz w:val="32"/>
          <w:szCs w:val="32"/>
          <w:rtl/>
          <w:lang w:bidi="ar-DZ"/>
        </w:rPr>
        <w:t>وكَيْفُ</w:t>
      </w:r>
      <w:r w:rsidRPr="00765733">
        <w:rPr>
          <w:rFonts w:ascii="Traditional Arabic" w:hAnsi="Traditional Arabic" w:cs="Traditional Arabic"/>
          <w:sz w:val="32"/>
          <w:szCs w:val="32"/>
          <w:rtl/>
          <w:lang w:bidi="ar-DZ"/>
        </w:rPr>
        <w:t xml:space="preserve"> بِأَنْ ************* يَخْفَى وَسَائِلُ دَمْعِي عَنْهُ مَسْؤُوْلُو.</w:t>
      </w:r>
    </w:p>
    <w:p w14:paraId="2D9E63AE" w14:textId="77777777" w:rsidR="00955A98" w:rsidRPr="00765733" w:rsidRDefault="00955A98" w:rsidP="00765733">
      <w:pPr>
        <w:pStyle w:val="Paragraphedeliste"/>
        <w:numPr>
          <w:ilvl w:val="0"/>
          <w:numId w:val="13"/>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 xml:space="preserve">///0       </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p>
    <w:p w14:paraId="3062D55E" w14:textId="77777777" w:rsidR="00955A98" w:rsidRPr="00765733" w:rsidRDefault="00955A98" w:rsidP="00765733">
      <w:pPr>
        <w:pStyle w:val="Paragraphedeliste"/>
        <w:numPr>
          <w:ilvl w:val="0"/>
          <w:numId w:val="13"/>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مستفعلن / فعلن/ مستفعلن/ فعلن ************** مستفعلن/ فعلن / مستفعلن / فعلن</w:t>
      </w:r>
    </w:p>
    <w:p w14:paraId="5AA031BE" w14:textId="08B2B24A" w:rsidR="00955A98" w:rsidRPr="00765733" w:rsidRDefault="00955A98" w:rsidP="00765733">
      <w:pPr>
        <w:pStyle w:val="Paragraphedeliste"/>
        <w:numPr>
          <w:ilvl w:val="0"/>
          <w:numId w:val="12"/>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حاز في التفعيلة الثانية من الصدر </w:t>
      </w:r>
      <w:r w:rsidR="00C15FB3" w:rsidRPr="00765733">
        <w:rPr>
          <w:rFonts w:ascii="Traditional Arabic" w:hAnsi="Traditional Arabic" w:cs="Traditional Arabic" w:hint="cs"/>
          <w:sz w:val="32"/>
          <w:szCs w:val="32"/>
          <w:rtl/>
          <w:lang w:bidi="ar-DZ"/>
        </w:rPr>
        <w:t>والتفعيل</w:t>
      </w:r>
      <w:r w:rsidR="00C15FB3" w:rsidRPr="00765733">
        <w:rPr>
          <w:rFonts w:ascii="Traditional Arabic" w:hAnsi="Traditional Arabic" w:cs="Traditional Arabic" w:hint="eastAsia"/>
          <w:sz w:val="32"/>
          <w:szCs w:val="32"/>
          <w:rtl/>
          <w:lang w:bidi="ar-DZ"/>
        </w:rPr>
        <w:t>ة</w:t>
      </w:r>
      <w:r w:rsidRPr="00765733">
        <w:rPr>
          <w:rFonts w:ascii="Traditional Arabic" w:hAnsi="Traditional Arabic" w:cs="Traditional Arabic"/>
          <w:sz w:val="32"/>
          <w:szCs w:val="32"/>
          <w:rtl/>
          <w:lang w:bidi="ar-DZ"/>
        </w:rPr>
        <w:t xml:space="preserve"> الأخيرة من العجز (فَعْلُنْ) بدل (فَاْعِلُنْ) ، كما حاز في التفعيلة الأخيرة من الصدر و التفعيلة الثانية من العجز (فَعِلُنْ) بدل (فَاعِلُنْ).</w:t>
      </w:r>
    </w:p>
    <w:p w14:paraId="4EA12183" w14:textId="0B89928D" w:rsidR="00955A98" w:rsidRPr="00765733" w:rsidRDefault="00955A98" w:rsidP="00EA44C0">
      <w:pPr>
        <w:pStyle w:val="Paragraphedeliste"/>
        <w:numPr>
          <w:ilvl w:val="0"/>
          <w:numId w:val="91"/>
        </w:numPr>
        <w:bidi/>
        <w:spacing w:line="240" w:lineRule="auto"/>
        <w:ind w:left="992"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عذاب قلبي عذب في </w:t>
      </w:r>
      <w:r w:rsidR="00C15FB3" w:rsidRPr="00765733">
        <w:rPr>
          <w:rFonts w:ascii="Traditional Arabic" w:hAnsi="Traditional Arabic" w:cs="Traditional Arabic" w:hint="cs"/>
          <w:sz w:val="32"/>
          <w:szCs w:val="32"/>
          <w:rtl/>
          <w:lang w:bidi="ar-DZ"/>
        </w:rPr>
        <w:t>محبتها *</w:t>
      </w:r>
      <w:r w:rsidRPr="00765733">
        <w:rPr>
          <w:rFonts w:ascii="Traditional Arabic" w:hAnsi="Traditional Arabic" w:cs="Traditional Arabic"/>
          <w:sz w:val="32"/>
          <w:szCs w:val="32"/>
          <w:rtl/>
          <w:lang w:bidi="ar-DZ"/>
        </w:rPr>
        <w:t>****************** وعاذلي في هواها اليوم معذول</w:t>
      </w:r>
    </w:p>
    <w:p w14:paraId="168F701D" w14:textId="0CFBC512" w:rsidR="00955A98" w:rsidRPr="00765733" w:rsidRDefault="00955A98" w:rsidP="00290659">
      <w:pPr>
        <w:pStyle w:val="Paragraphedeliste"/>
        <w:numPr>
          <w:ilvl w:val="0"/>
          <w:numId w:val="13"/>
        </w:numPr>
        <w:bidi/>
        <w:spacing w:line="240" w:lineRule="auto"/>
        <w:ind w:left="992" w:hanging="284"/>
        <w:jc w:val="both"/>
        <w:rPr>
          <w:rFonts w:ascii="Traditional Arabic" w:hAnsi="Traditional Arabic" w:cs="Traditional Arabic"/>
          <w:sz w:val="32"/>
          <w:szCs w:val="32"/>
          <w:lang w:bidi="ar-DZ"/>
        </w:rPr>
      </w:pPr>
      <w:proofErr w:type="spellStart"/>
      <w:r w:rsidRPr="00765733">
        <w:rPr>
          <w:rFonts w:ascii="Traditional Arabic" w:hAnsi="Traditional Arabic" w:cs="Traditional Arabic"/>
          <w:sz w:val="32"/>
          <w:szCs w:val="32"/>
          <w:rtl/>
          <w:lang w:bidi="ar-DZ"/>
        </w:rPr>
        <w:t>عَذَابُو</w:t>
      </w:r>
      <w:proofErr w:type="spellEnd"/>
      <w:r w:rsidRPr="00765733">
        <w:rPr>
          <w:rFonts w:ascii="Traditional Arabic" w:hAnsi="Traditional Arabic" w:cs="Traditional Arabic"/>
          <w:sz w:val="32"/>
          <w:szCs w:val="32"/>
          <w:rtl/>
          <w:lang w:bidi="ar-DZ"/>
        </w:rPr>
        <w:t xml:space="preserve"> قَلْبِي عَذْبُنْ فِي </w:t>
      </w:r>
      <w:r w:rsidR="00C15FB3" w:rsidRPr="00765733">
        <w:rPr>
          <w:rFonts w:ascii="Traditional Arabic" w:hAnsi="Traditional Arabic" w:cs="Traditional Arabic" w:hint="cs"/>
          <w:sz w:val="32"/>
          <w:szCs w:val="32"/>
          <w:rtl/>
          <w:lang w:bidi="ar-DZ"/>
        </w:rPr>
        <w:t>مَحَبتِهَاْ *</w:t>
      </w:r>
      <w:r w:rsidRPr="00765733">
        <w:rPr>
          <w:rFonts w:ascii="Traditional Arabic" w:hAnsi="Traditional Arabic" w:cs="Traditional Arabic"/>
          <w:sz w:val="32"/>
          <w:szCs w:val="32"/>
          <w:rtl/>
          <w:lang w:bidi="ar-DZ"/>
        </w:rPr>
        <w:t xml:space="preserve">****************** وَ عَاذِلْي فِي هَوَاهَا لْيَوْمَ </w:t>
      </w:r>
      <w:proofErr w:type="spellStart"/>
      <w:r w:rsidRPr="00765733">
        <w:rPr>
          <w:rFonts w:ascii="Traditional Arabic" w:hAnsi="Traditional Arabic" w:cs="Traditional Arabic"/>
          <w:sz w:val="32"/>
          <w:szCs w:val="32"/>
          <w:rtl/>
          <w:lang w:bidi="ar-DZ"/>
        </w:rPr>
        <w:t>مَعْذُوْلُو</w:t>
      </w:r>
      <w:proofErr w:type="spellEnd"/>
    </w:p>
    <w:p w14:paraId="17CCD3FE" w14:textId="77777777" w:rsidR="00955A98" w:rsidRPr="00765733" w:rsidRDefault="00955A98" w:rsidP="00290659">
      <w:pPr>
        <w:pStyle w:val="Paragraphedeliste"/>
        <w:numPr>
          <w:ilvl w:val="0"/>
          <w:numId w:val="13"/>
        </w:numPr>
        <w:bidi/>
        <w:spacing w:line="240" w:lineRule="auto"/>
        <w:ind w:left="992" w:hanging="284"/>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 xml:space="preserve">///0 </w:t>
      </w:r>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p>
    <w:p w14:paraId="27ED6761" w14:textId="77777777" w:rsidR="00955A98" w:rsidRPr="00765733" w:rsidRDefault="00955A98" w:rsidP="00290659">
      <w:pPr>
        <w:pStyle w:val="Paragraphedeliste"/>
        <w:numPr>
          <w:ilvl w:val="0"/>
          <w:numId w:val="13"/>
        </w:numPr>
        <w:bidi/>
        <w:spacing w:line="240" w:lineRule="auto"/>
        <w:ind w:left="992" w:hanging="284"/>
        <w:jc w:val="both"/>
        <w:rPr>
          <w:rFonts w:ascii="Traditional Arabic" w:hAnsi="Traditional Arabic" w:cs="Traditional Arabic"/>
          <w:sz w:val="32"/>
          <w:szCs w:val="32"/>
          <w:lang w:bidi="ar-DZ"/>
        </w:rPr>
      </w:pPr>
      <w:proofErr w:type="spellStart"/>
      <w:r w:rsidRPr="00765733">
        <w:rPr>
          <w:rFonts w:ascii="Traditional Arabic" w:hAnsi="Traditional Arabic" w:cs="Traditional Arabic"/>
          <w:sz w:val="32"/>
          <w:szCs w:val="32"/>
          <w:rtl/>
          <w:lang w:bidi="ar-DZ"/>
        </w:rPr>
        <w:t>مفاعلن</w:t>
      </w:r>
      <w:proofErr w:type="spellEnd"/>
      <w:r w:rsidRPr="00765733">
        <w:rPr>
          <w:rFonts w:ascii="Traditional Arabic" w:hAnsi="Traditional Arabic" w:cs="Traditional Arabic"/>
          <w:sz w:val="32"/>
          <w:szCs w:val="32"/>
          <w:rtl/>
          <w:lang w:bidi="ar-DZ"/>
        </w:rPr>
        <w:t xml:space="preserve"> / فعلن / </w:t>
      </w:r>
      <w:proofErr w:type="spellStart"/>
      <w:r w:rsidRPr="00765733">
        <w:rPr>
          <w:rFonts w:ascii="Traditional Arabic" w:hAnsi="Traditional Arabic" w:cs="Traditional Arabic"/>
          <w:sz w:val="32"/>
          <w:szCs w:val="32"/>
          <w:rtl/>
          <w:lang w:bidi="ar-DZ"/>
        </w:rPr>
        <w:t>مستفعلن</w:t>
      </w:r>
      <w:proofErr w:type="spellEnd"/>
      <w:r w:rsidRPr="00765733">
        <w:rPr>
          <w:rFonts w:ascii="Traditional Arabic" w:hAnsi="Traditional Arabic" w:cs="Traditional Arabic"/>
          <w:sz w:val="32"/>
          <w:szCs w:val="32"/>
          <w:rtl/>
          <w:lang w:bidi="ar-DZ"/>
        </w:rPr>
        <w:t xml:space="preserve">/ فَعْلُنْ ************** </w:t>
      </w:r>
      <w:proofErr w:type="spellStart"/>
      <w:r w:rsidRPr="00765733">
        <w:rPr>
          <w:rFonts w:ascii="Traditional Arabic" w:hAnsi="Traditional Arabic" w:cs="Traditional Arabic"/>
          <w:sz w:val="32"/>
          <w:szCs w:val="32"/>
          <w:rtl/>
          <w:lang w:bidi="ar-DZ"/>
        </w:rPr>
        <w:t>مفاعلن</w:t>
      </w:r>
      <w:proofErr w:type="spellEnd"/>
      <w:r w:rsidRPr="00765733">
        <w:rPr>
          <w:rFonts w:ascii="Traditional Arabic" w:hAnsi="Traditional Arabic" w:cs="Traditional Arabic"/>
          <w:sz w:val="32"/>
          <w:szCs w:val="32"/>
          <w:rtl/>
          <w:lang w:bidi="ar-DZ"/>
        </w:rPr>
        <w:t xml:space="preserve">/فاعلن/ </w:t>
      </w:r>
      <w:proofErr w:type="spellStart"/>
      <w:r w:rsidRPr="00765733">
        <w:rPr>
          <w:rFonts w:ascii="Traditional Arabic" w:hAnsi="Traditional Arabic" w:cs="Traditional Arabic"/>
          <w:sz w:val="32"/>
          <w:szCs w:val="32"/>
          <w:rtl/>
          <w:lang w:bidi="ar-DZ"/>
        </w:rPr>
        <w:t>مستفعلن</w:t>
      </w:r>
      <w:proofErr w:type="spellEnd"/>
      <w:r w:rsidRPr="00765733">
        <w:rPr>
          <w:rFonts w:ascii="Traditional Arabic" w:hAnsi="Traditional Arabic" w:cs="Traditional Arabic"/>
          <w:sz w:val="32"/>
          <w:szCs w:val="32"/>
          <w:rtl/>
          <w:lang w:bidi="ar-DZ"/>
        </w:rPr>
        <w:t xml:space="preserve"> / فَعْلُنْ</w:t>
      </w:r>
    </w:p>
    <w:p w14:paraId="59A3BF3E" w14:textId="77777777" w:rsidR="00955A98" w:rsidRPr="00765733" w:rsidRDefault="00955A98" w:rsidP="00765733">
      <w:pPr>
        <w:pStyle w:val="Paragraphedeliste"/>
        <w:numPr>
          <w:ilvl w:val="0"/>
          <w:numId w:val="12"/>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حاز في التفعيلة الأولى من الصدر ( </w:t>
      </w:r>
      <w:proofErr w:type="spellStart"/>
      <w:r w:rsidRPr="00765733">
        <w:rPr>
          <w:rFonts w:ascii="Traditional Arabic" w:hAnsi="Traditional Arabic" w:cs="Traditional Arabic"/>
          <w:sz w:val="32"/>
          <w:szCs w:val="32"/>
          <w:rtl/>
          <w:lang w:bidi="ar-DZ"/>
        </w:rPr>
        <w:t>مَفَاعِلُنْ</w:t>
      </w:r>
      <w:proofErr w:type="spellEnd"/>
      <w:r w:rsidRPr="00765733">
        <w:rPr>
          <w:rFonts w:ascii="Traditional Arabic" w:hAnsi="Traditional Arabic" w:cs="Traditional Arabic"/>
          <w:sz w:val="32"/>
          <w:szCs w:val="32"/>
          <w:rtl/>
          <w:lang w:bidi="ar-DZ"/>
        </w:rPr>
        <w:t>) بدل (</w:t>
      </w:r>
      <w:proofErr w:type="spellStart"/>
      <w:r w:rsidRPr="00765733">
        <w:rPr>
          <w:rFonts w:ascii="Traditional Arabic" w:hAnsi="Traditional Arabic" w:cs="Traditional Arabic"/>
          <w:sz w:val="32"/>
          <w:szCs w:val="32"/>
          <w:rtl/>
          <w:lang w:bidi="ar-DZ"/>
        </w:rPr>
        <w:t>مُسْتَفْعِلُنْ</w:t>
      </w:r>
      <w:proofErr w:type="spellEnd"/>
      <w:r w:rsidRPr="00765733">
        <w:rPr>
          <w:rFonts w:ascii="Traditional Arabic" w:hAnsi="Traditional Arabic" w:cs="Traditional Arabic"/>
          <w:sz w:val="32"/>
          <w:szCs w:val="32"/>
          <w:rtl/>
          <w:lang w:bidi="ar-DZ"/>
        </w:rPr>
        <w:t>) و كذلك في العجز فقد أصابها التغيير حيث (فَعْلُنْ) بدل (فَاعِلُنْ)،و كذلك حدث التغيير بالنسبة للتفعيلة الأخيرة من الصدر(فَعِلُنْ) بدل (فَاعِلُنْ).</w:t>
      </w:r>
    </w:p>
    <w:p w14:paraId="79EC808A" w14:textId="4458981A" w:rsidR="00955A98" w:rsidRPr="00765733" w:rsidRDefault="00C15FB3" w:rsidP="00EA44C0">
      <w:pPr>
        <w:pStyle w:val="Paragraphedeliste"/>
        <w:numPr>
          <w:ilvl w:val="0"/>
          <w:numId w:val="91"/>
        </w:numPr>
        <w:tabs>
          <w:tab w:val="right" w:pos="-284"/>
        </w:tabs>
        <w:bidi/>
        <w:spacing w:line="240" w:lineRule="auto"/>
        <w:ind w:left="567" w:hanging="284"/>
        <w:jc w:val="both"/>
        <w:rPr>
          <w:rFonts w:ascii="Traditional Arabic" w:hAnsi="Traditional Arabic" w:cs="Traditional Arabic"/>
          <w:sz w:val="32"/>
          <w:szCs w:val="32"/>
          <w:lang w:bidi="ar-DZ"/>
        </w:rPr>
      </w:pPr>
      <w:r w:rsidRPr="00765733">
        <w:rPr>
          <w:rFonts w:ascii="Traditional Arabic" w:hAnsi="Traditional Arabic" w:cs="Traditional Arabic" w:hint="cs"/>
          <w:sz w:val="32"/>
          <w:szCs w:val="32"/>
          <w:rtl/>
          <w:lang w:bidi="ar-DZ"/>
        </w:rPr>
        <w:t>وليس</w:t>
      </w:r>
      <w:r w:rsidR="00955A98" w:rsidRPr="00765733">
        <w:rPr>
          <w:rFonts w:ascii="Traditional Arabic" w:hAnsi="Traditional Arabic" w:cs="Traditional Arabic"/>
          <w:sz w:val="32"/>
          <w:szCs w:val="32"/>
          <w:rtl/>
          <w:lang w:bidi="ar-DZ"/>
        </w:rPr>
        <w:t xml:space="preserve"> للصبب شيء في مودتها ******************* الا أمان و تأهيلࣱ و تخبيل</w:t>
      </w:r>
      <w:r w:rsidR="00955A98" w:rsidRPr="00765733">
        <w:rPr>
          <w:rFonts w:ascii="Traditional Arabic" w:hAnsi="Traditional Arabic" w:cs="Traditional Arabic"/>
          <w:sz w:val="32"/>
          <w:szCs w:val="32"/>
          <w:rtl/>
          <w:lang w:bidi="ar-DZ"/>
        </w:rPr>
        <w:tab/>
      </w:r>
    </w:p>
    <w:p w14:paraId="010C383B" w14:textId="77777777" w:rsidR="00955A98" w:rsidRPr="00765733" w:rsidRDefault="00955A98" w:rsidP="00765733">
      <w:pPr>
        <w:pStyle w:val="Paragraphedeliste"/>
        <w:numPr>
          <w:ilvl w:val="0"/>
          <w:numId w:val="13"/>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وَلَيْسَ لِلْصَبْبِ </w:t>
      </w:r>
      <w:proofErr w:type="spellStart"/>
      <w:r w:rsidRPr="00765733">
        <w:rPr>
          <w:rFonts w:ascii="Traditional Arabic" w:hAnsi="Traditional Arabic" w:cs="Traditional Arabic"/>
          <w:sz w:val="32"/>
          <w:szCs w:val="32"/>
          <w:rtl/>
          <w:lang w:bidi="ar-DZ"/>
        </w:rPr>
        <w:t>شَيْئُنْ</w:t>
      </w:r>
      <w:proofErr w:type="spellEnd"/>
      <w:r w:rsidRPr="00765733">
        <w:rPr>
          <w:rFonts w:ascii="Traditional Arabic" w:hAnsi="Traditional Arabic" w:cs="Traditional Arabic"/>
          <w:sz w:val="32"/>
          <w:szCs w:val="32"/>
          <w:rtl/>
          <w:lang w:bidi="ar-DZ"/>
        </w:rPr>
        <w:t xml:space="preserve"> فِي </w:t>
      </w:r>
      <w:proofErr w:type="spellStart"/>
      <w:r w:rsidRPr="00765733">
        <w:rPr>
          <w:rFonts w:ascii="Traditional Arabic" w:hAnsi="Traditional Arabic" w:cs="Traditional Arabic"/>
          <w:sz w:val="32"/>
          <w:szCs w:val="32"/>
          <w:rtl/>
          <w:lang w:bidi="ar-DZ"/>
        </w:rPr>
        <w:t>مَوَدَدتِهَاْ</w:t>
      </w:r>
      <w:proofErr w:type="spellEnd"/>
      <w:r w:rsidRPr="00765733">
        <w:rPr>
          <w:rFonts w:ascii="Traditional Arabic" w:hAnsi="Traditional Arabic" w:cs="Traditional Arabic"/>
          <w:sz w:val="32"/>
          <w:szCs w:val="32"/>
          <w:rtl/>
          <w:lang w:bidi="ar-DZ"/>
        </w:rPr>
        <w:t xml:space="preserve"> ****************** اِلَا </w:t>
      </w:r>
      <w:proofErr w:type="spellStart"/>
      <w:r w:rsidRPr="00765733">
        <w:rPr>
          <w:rFonts w:ascii="Traditional Arabic" w:hAnsi="Traditional Arabic" w:cs="Traditional Arabic"/>
          <w:sz w:val="32"/>
          <w:szCs w:val="32"/>
          <w:rtl/>
          <w:lang w:bidi="ar-DZ"/>
        </w:rPr>
        <w:t>أَمَانَنْ</w:t>
      </w:r>
      <w:proofErr w:type="spellEnd"/>
      <w:r w:rsidRPr="00765733">
        <w:rPr>
          <w:rFonts w:ascii="Traditional Arabic" w:hAnsi="Traditional Arabic" w:cs="Traditional Arabic"/>
          <w:sz w:val="32"/>
          <w:szCs w:val="32"/>
          <w:rtl/>
          <w:lang w:bidi="ar-DZ"/>
        </w:rPr>
        <w:t xml:space="preserve">  </w:t>
      </w:r>
      <w:proofErr w:type="spellStart"/>
      <w:r w:rsidRPr="00765733">
        <w:rPr>
          <w:rFonts w:ascii="Traditional Arabic" w:hAnsi="Traditional Arabic" w:cs="Traditional Arabic"/>
          <w:sz w:val="32"/>
          <w:szCs w:val="32"/>
          <w:rtl/>
          <w:lang w:bidi="ar-DZ"/>
        </w:rPr>
        <w:t>تَأْهِيلُنْ</w:t>
      </w:r>
      <w:proofErr w:type="spellEnd"/>
      <w:r w:rsidRPr="00765733">
        <w:rPr>
          <w:rFonts w:ascii="Traditional Arabic" w:hAnsi="Traditional Arabic" w:cs="Traditional Arabic"/>
          <w:sz w:val="32"/>
          <w:szCs w:val="32"/>
          <w:rtl/>
          <w:lang w:bidi="ar-DZ"/>
        </w:rPr>
        <w:t xml:space="preserve"> وَ </w:t>
      </w:r>
      <w:proofErr w:type="spellStart"/>
      <w:r w:rsidRPr="00765733">
        <w:rPr>
          <w:rFonts w:ascii="Traditional Arabic" w:hAnsi="Traditional Arabic" w:cs="Traditional Arabic"/>
          <w:sz w:val="32"/>
          <w:szCs w:val="32"/>
          <w:rtl/>
          <w:lang w:bidi="ar-DZ"/>
        </w:rPr>
        <w:t>تَخْبِيلُنْ</w:t>
      </w:r>
      <w:proofErr w:type="spellEnd"/>
    </w:p>
    <w:p w14:paraId="4CD5D9EB" w14:textId="77777777" w:rsidR="00955A98" w:rsidRPr="00765733" w:rsidRDefault="00955A98" w:rsidP="00765733">
      <w:pPr>
        <w:pStyle w:val="Paragraphedeliste"/>
        <w:numPr>
          <w:ilvl w:val="0"/>
          <w:numId w:val="13"/>
        </w:numPr>
        <w:bidi/>
        <w:spacing w:line="240" w:lineRule="auto"/>
        <w:jc w:val="both"/>
        <w:rPr>
          <w:rFonts w:ascii="Traditional Arabic" w:hAnsi="Traditional Arabic" w:cs="Traditional Arabic"/>
          <w:sz w:val="32"/>
          <w:szCs w:val="32"/>
          <w:vertAlign w:val="superscript"/>
          <w:lang w:bidi="ar-DZ"/>
        </w:rPr>
      </w:pP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 xml:space="preserve">///0 </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p>
    <w:p w14:paraId="4315E5D6" w14:textId="77777777" w:rsidR="00955A98" w:rsidRPr="00765733" w:rsidRDefault="00955A98" w:rsidP="00765733">
      <w:pPr>
        <w:pStyle w:val="Paragraphedeliste"/>
        <w:numPr>
          <w:ilvl w:val="0"/>
          <w:numId w:val="13"/>
        </w:numPr>
        <w:bidi/>
        <w:spacing w:line="240" w:lineRule="auto"/>
        <w:jc w:val="both"/>
        <w:rPr>
          <w:rFonts w:ascii="Traditional Arabic" w:hAnsi="Traditional Arabic" w:cs="Traditional Arabic"/>
          <w:sz w:val="32"/>
          <w:szCs w:val="32"/>
          <w:vertAlign w:val="superscript"/>
          <w:lang w:bidi="ar-DZ"/>
        </w:rPr>
      </w:pPr>
      <w:proofErr w:type="spellStart"/>
      <w:r w:rsidRPr="00765733">
        <w:rPr>
          <w:rFonts w:ascii="Traditional Arabic" w:hAnsi="Traditional Arabic" w:cs="Traditional Arabic"/>
          <w:sz w:val="32"/>
          <w:szCs w:val="32"/>
          <w:rtl/>
          <w:lang w:bidi="ar-DZ"/>
        </w:rPr>
        <w:t>مفاعلن</w:t>
      </w:r>
      <w:proofErr w:type="spellEnd"/>
      <w:r w:rsidRPr="00765733">
        <w:rPr>
          <w:rFonts w:ascii="Traditional Arabic" w:hAnsi="Traditional Arabic" w:cs="Traditional Arabic"/>
          <w:sz w:val="32"/>
          <w:szCs w:val="32"/>
          <w:rtl/>
          <w:lang w:bidi="ar-DZ"/>
        </w:rPr>
        <w:t>/فاعلن/</w:t>
      </w:r>
      <w:proofErr w:type="spellStart"/>
      <w:r w:rsidRPr="00765733">
        <w:rPr>
          <w:rFonts w:ascii="Traditional Arabic" w:hAnsi="Traditional Arabic" w:cs="Traditional Arabic"/>
          <w:sz w:val="32"/>
          <w:szCs w:val="32"/>
          <w:rtl/>
          <w:lang w:bidi="ar-DZ"/>
        </w:rPr>
        <w:t>مستفعلن</w:t>
      </w:r>
      <w:proofErr w:type="spellEnd"/>
      <w:r w:rsidRPr="00765733">
        <w:rPr>
          <w:rFonts w:ascii="Traditional Arabic" w:hAnsi="Traditional Arabic" w:cs="Traditional Arabic"/>
          <w:sz w:val="32"/>
          <w:szCs w:val="32"/>
          <w:rtl/>
          <w:lang w:bidi="ar-DZ"/>
        </w:rPr>
        <w:t>/فعلن ******************** مستفعلن/فاعلن/ مستفعلن/فَعْلن</w:t>
      </w:r>
    </w:p>
    <w:p w14:paraId="3A1F2366" w14:textId="77777777" w:rsidR="00955A98" w:rsidRPr="00765733" w:rsidRDefault="00955A98" w:rsidP="00765733">
      <w:pPr>
        <w:pStyle w:val="Paragraphedeliste"/>
        <w:numPr>
          <w:ilvl w:val="0"/>
          <w:numId w:val="12"/>
        </w:numPr>
        <w:bidi/>
        <w:spacing w:line="240" w:lineRule="auto"/>
        <w:jc w:val="both"/>
        <w:rPr>
          <w:rFonts w:ascii="Traditional Arabic" w:hAnsi="Traditional Arabic" w:cs="Traditional Arabic"/>
          <w:sz w:val="32"/>
          <w:szCs w:val="32"/>
          <w:vertAlign w:val="superscript"/>
          <w:lang w:bidi="ar-DZ"/>
        </w:rPr>
      </w:pPr>
      <w:r w:rsidRPr="00765733">
        <w:rPr>
          <w:rFonts w:ascii="Traditional Arabic" w:hAnsi="Traditional Arabic" w:cs="Traditional Arabic"/>
          <w:sz w:val="32"/>
          <w:szCs w:val="32"/>
          <w:rtl/>
          <w:lang w:bidi="ar-DZ"/>
        </w:rPr>
        <w:lastRenderedPageBreak/>
        <w:t xml:space="preserve">و من خلال التقطيع العروض( البيت4) كما سابقيه وجدنا أنه طرأ تغيير على أصل التفعيلات فالتفعيلة الأولى في الصدر جاءت ( </w:t>
      </w:r>
      <w:proofErr w:type="spellStart"/>
      <w:r w:rsidRPr="00765733">
        <w:rPr>
          <w:rFonts w:ascii="Traditional Arabic" w:hAnsi="Traditional Arabic" w:cs="Traditional Arabic"/>
          <w:sz w:val="32"/>
          <w:szCs w:val="32"/>
          <w:rtl/>
          <w:lang w:bidi="ar-DZ"/>
        </w:rPr>
        <w:t>مَفَاعِلُنْ</w:t>
      </w:r>
      <w:proofErr w:type="spellEnd"/>
      <w:r w:rsidRPr="00765733">
        <w:rPr>
          <w:rFonts w:ascii="Traditional Arabic" w:hAnsi="Traditional Arabic" w:cs="Traditional Arabic"/>
          <w:sz w:val="32"/>
          <w:szCs w:val="32"/>
          <w:rtl/>
          <w:lang w:bidi="ar-DZ"/>
        </w:rPr>
        <w:t>) بدل (</w:t>
      </w:r>
      <w:proofErr w:type="spellStart"/>
      <w:r w:rsidRPr="00765733">
        <w:rPr>
          <w:rFonts w:ascii="Traditional Arabic" w:hAnsi="Traditional Arabic" w:cs="Traditional Arabic"/>
          <w:sz w:val="32"/>
          <w:szCs w:val="32"/>
          <w:rtl/>
          <w:lang w:bidi="ar-DZ"/>
        </w:rPr>
        <w:t>مُسْتَفْعِلُنْ</w:t>
      </w:r>
      <w:proofErr w:type="spellEnd"/>
      <w:r w:rsidRPr="00765733">
        <w:rPr>
          <w:rFonts w:ascii="Traditional Arabic" w:hAnsi="Traditional Arabic" w:cs="Traditional Arabic"/>
          <w:sz w:val="32"/>
          <w:szCs w:val="32"/>
          <w:rtl/>
          <w:lang w:bidi="ar-DZ"/>
        </w:rPr>
        <w:t>) و الأخيرة جاءت (فَعِلُنْ) بدل (فَاعِلُنْ).</w:t>
      </w:r>
    </w:p>
    <w:p w14:paraId="579DE608" w14:textId="77777777" w:rsidR="00955A98" w:rsidRPr="00765733" w:rsidRDefault="00955A98" w:rsidP="00EA44C0">
      <w:pPr>
        <w:pStyle w:val="Paragraphedeliste"/>
        <w:numPr>
          <w:ilvl w:val="0"/>
          <w:numId w:val="91"/>
        </w:numPr>
        <w:bidi/>
        <w:spacing w:line="240" w:lineRule="auto"/>
        <w:ind w:left="992" w:hanging="426"/>
        <w:jc w:val="both"/>
        <w:rPr>
          <w:rFonts w:ascii="Traditional Arabic" w:hAnsi="Traditional Arabic" w:cs="Traditional Arabic"/>
          <w:sz w:val="32"/>
          <w:szCs w:val="32"/>
          <w:vertAlign w:val="superscript"/>
          <w:lang w:bidi="ar-DZ"/>
        </w:rPr>
      </w:pPr>
      <w:r w:rsidRPr="00765733">
        <w:rPr>
          <w:rFonts w:ascii="Traditional Arabic" w:hAnsi="Traditional Arabic" w:cs="Traditional Arabic"/>
          <w:sz w:val="32"/>
          <w:szCs w:val="32"/>
          <w:rtl/>
          <w:lang w:bidi="ar-DZ"/>
        </w:rPr>
        <w:t xml:space="preserve">أزورها ثم </w:t>
      </w:r>
      <w:proofErr w:type="spellStart"/>
      <w:r w:rsidRPr="00765733">
        <w:rPr>
          <w:rFonts w:ascii="Traditional Arabic" w:hAnsi="Traditional Arabic" w:cs="Traditional Arabic"/>
          <w:sz w:val="32"/>
          <w:szCs w:val="32"/>
          <w:rtl/>
          <w:lang w:bidi="ar-DZ"/>
        </w:rPr>
        <w:t>لاتجدي</w:t>
      </w:r>
      <w:proofErr w:type="spellEnd"/>
      <w:r w:rsidRPr="00765733">
        <w:rPr>
          <w:rFonts w:ascii="Traditional Arabic" w:hAnsi="Traditional Arabic" w:cs="Traditional Arabic"/>
          <w:sz w:val="32"/>
          <w:szCs w:val="32"/>
          <w:rtl/>
          <w:lang w:bidi="ar-DZ"/>
        </w:rPr>
        <w:t xml:space="preserve"> زيارتها        ********************  وليس في ذاك الا القال و القيل</w:t>
      </w:r>
    </w:p>
    <w:p w14:paraId="5F8EA2E9" w14:textId="77777777" w:rsidR="00955A98" w:rsidRPr="00765733" w:rsidRDefault="00955A98" w:rsidP="00765733">
      <w:pPr>
        <w:pStyle w:val="Paragraphedeliste"/>
        <w:numPr>
          <w:ilvl w:val="0"/>
          <w:numId w:val="13"/>
        </w:numPr>
        <w:bidi/>
        <w:spacing w:line="240" w:lineRule="auto"/>
        <w:ind w:left="992"/>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أَزُورُوهَا ثُمَ لَا تُجْدِي زِيَارَتَهَا       ******************** وَ لَيْسَ فِي ذَاكَ اِلَا لَقَالُ وَ </w:t>
      </w:r>
      <w:proofErr w:type="spellStart"/>
      <w:r w:rsidRPr="00765733">
        <w:rPr>
          <w:rFonts w:ascii="Traditional Arabic" w:hAnsi="Traditional Arabic" w:cs="Traditional Arabic"/>
          <w:sz w:val="32"/>
          <w:szCs w:val="32"/>
          <w:rtl/>
          <w:lang w:bidi="ar-DZ"/>
        </w:rPr>
        <w:t>لّقِيلُو</w:t>
      </w:r>
      <w:proofErr w:type="spellEnd"/>
    </w:p>
    <w:p w14:paraId="7E0CB4F5" w14:textId="77777777" w:rsidR="00955A98" w:rsidRPr="00765733" w:rsidRDefault="00955A98" w:rsidP="00765733">
      <w:pPr>
        <w:pStyle w:val="Paragraphedeliste"/>
        <w:numPr>
          <w:ilvl w:val="0"/>
          <w:numId w:val="13"/>
        </w:numPr>
        <w:bidi/>
        <w:spacing w:line="240" w:lineRule="auto"/>
        <w:ind w:left="992"/>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 xml:space="preserve">/0/0//0  </w:t>
      </w:r>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vertAlign w:val="superscript"/>
          <w:rtl/>
          <w:lang w:bidi="ar-DZ"/>
        </w:rPr>
        <w:t>/0/0</w:t>
      </w:r>
    </w:p>
    <w:p w14:paraId="488725EC" w14:textId="77777777" w:rsidR="00955A98" w:rsidRPr="00765733" w:rsidRDefault="00955A98" w:rsidP="00765733">
      <w:pPr>
        <w:pStyle w:val="Paragraphedeliste"/>
        <w:numPr>
          <w:ilvl w:val="0"/>
          <w:numId w:val="13"/>
        </w:numPr>
        <w:bidi/>
        <w:spacing w:line="240" w:lineRule="auto"/>
        <w:ind w:left="992"/>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متفعلن/ فَعِلُن/ مستفعلن/ فعِلُن ****************** متفعلن /فاعلن مستفعلن/فَعْلُنْ</w:t>
      </w:r>
    </w:p>
    <w:p w14:paraId="75E4F097" w14:textId="7821E710" w:rsidR="00955A98" w:rsidRPr="00765733" w:rsidRDefault="00955A98" w:rsidP="00BF2489">
      <w:pPr>
        <w:bidi/>
        <w:spacing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و هنا نجده أجاز في التفعيلتين الأولى من الصدر و العجز(متفَعلن</w:t>
      </w:r>
      <w:r w:rsidRPr="00765733">
        <w:rPr>
          <w:rFonts w:ascii="Traditional Arabic" w:hAnsi="Traditional Arabic" w:cs="Traditional Arabic"/>
          <w:sz w:val="32"/>
          <w:szCs w:val="32"/>
          <w:rtl/>
          <w:lang w:bidi="ar-DZ"/>
        </w:rPr>
        <w:softHyphen/>
        <w:t>) بدل (مستفعلن) ، و التفعيلتين الثانية و الأخيرة من الصدر جاءت (فَعْلُنْ) بدل ( فاعلن)،أما التفعيلتين الأخيرة في العجز فقد جاءت (فَعَلُنْ)بدل (فَاعلن).</w:t>
      </w:r>
    </w:p>
    <w:p w14:paraId="6AEECC69" w14:textId="77777777" w:rsidR="00955A98" w:rsidRPr="00765733" w:rsidRDefault="00955A98" w:rsidP="00EA44C0">
      <w:pPr>
        <w:pStyle w:val="Paragraphedeliste"/>
        <w:numPr>
          <w:ilvl w:val="0"/>
          <w:numId w:val="91"/>
        </w:numPr>
        <w:bidi/>
        <w:spacing w:line="240" w:lineRule="auto"/>
        <w:ind w:left="992"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ليس الزيارة للأحباب نافعة       **************** ان لم يكن عند من أحببت تنويل</w:t>
      </w:r>
    </w:p>
    <w:p w14:paraId="6624C636" w14:textId="77777777" w:rsidR="00955A98" w:rsidRPr="00765733" w:rsidRDefault="00955A98" w:rsidP="00765733">
      <w:pPr>
        <w:pStyle w:val="Paragraphedeliste"/>
        <w:numPr>
          <w:ilvl w:val="0"/>
          <w:numId w:val="13"/>
        </w:numPr>
        <w:bidi/>
        <w:spacing w:line="240" w:lineRule="auto"/>
        <w:ind w:left="992" w:hanging="272"/>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لَيْسَ </w:t>
      </w:r>
      <w:proofErr w:type="spellStart"/>
      <w:r w:rsidRPr="00765733">
        <w:rPr>
          <w:rFonts w:ascii="Traditional Arabic" w:hAnsi="Traditional Arabic" w:cs="Traditional Arabic"/>
          <w:sz w:val="32"/>
          <w:szCs w:val="32"/>
          <w:rtl/>
          <w:lang w:bidi="ar-DZ"/>
        </w:rPr>
        <w:t>زِزْيَارَةُ</w:t>
      </w:r>
      <w:proofErr w:type="spellEnd"/>
      <w:r w:rsidRPr="00765733">
        <w:rPr>
          <w:rFonts w:ascii="Traditional Arabic" w:hAnsi="Traditional Arabic" w:cs="Traditional Arabic"/>
          <w:sz w:val="32"/>
          <w:szCs w:val="32"/>
          <w:rtl/>
          <w:lang w:bidi="ar-DZ"/>
        </w:rPr>
        <w:t xml:space="preserve"> للأَحْبَاْب نَافِعُتَنْ      **************** انْ لَمْ يَكُنْ عِنْدَ مَنْ أَحْبَبْتَ </w:t>
      </w:r>
      <w:proofErr w:type="spellStart"/>
      <w:r w:rsidRPr="00765733">
        <w:rPr>
          <w:rFonts w:ascii="Traditional Arabic" w:hAnsi="Traditional Arabic" w:cs="Traditional Arabic"/>
          <w:sz w:val="32"/>
          <w:szCs w:val="32"/>
          <w:rtl/>
          <w:lang w:bidi="ar-DZ"/>
        </w:rPr>
        <w:t>تَنْويلُوْ</w:t>
      </w:r>
      <w:proofErr w:type="spellEnd"/>
    </w:p>
    <w:p w14:paraId="2BD4FF61" w14:textId="77777777" w:rsidR="00955A98" w:rsidRPr="00765733" w:rsidRDefault="00955A98" w:rsidP="00765733">
      <w:pPr>
        <w:pStyle w:val="Paragraphedeliste"/>
        <w:numPr>
          <w:ilvl w:val="0"/>
          <w:numId w:val="13"/>
        </w:numPr>
        <w:bidi/>
        <w:spacing w:line="240" w:lineRule="auto"/>
        <w:ind w:left="992" w:hanging="272"/>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 xml:space="preserve">///0 </w:t>
      </w:r>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p>
    <w:p w14:paraId="2555E616" w14:textId="77777777" w:rsidR="00955A98" w:rsidRPr="00765733" w:rsidRDefault="00955A98" w:rsidP="00765733">
      <w:pPr>
        <w:pStyle w:val="Paragraphedeliste"/>
        <w:numPr>
          <w:ilvl w:val="0"/>
          <w:numId w:val="12"/>
        </w:numPr>
        <w:bidi/>
        <w:spacing w:line="240" w:lineRule="auto"/>
        <w:jc w:val="both"/>
        <w:rPr>
          <w:rFonts w:ascii="Traditional Arabic" w:hAnsi="Traditional Arabic" w:cs="Traditional Arabic"/>
          <w:sz w:val="32"/>
          <w:szCs w:val="32"/>
          <w:lang w:bidi="ar-DZ"/>
        </w:rPr>
      </w:pPr>
      <w:proofErr w:type="spellStart"/>
      <w:r w:rsidRPr="00765733">
        <w:rPr>
          <w:rFonts w:ascii="Traditional Arabic" w:hAnsi="Traditional Arabic" w:cs="Traditional Arabic"/>
          <w:sz w:val="32"/>
          <w:szCs w:val="32"/>
          <w:rtl/>
          <w:lang w:bidi="ar-DZ"/>
        </w:rPr>
        <w:t>الموازات</w:t>
      </w:r>
      <w:proofErr w:type="spellEnd"/>
      <w:r w:rsidRPr="00765733">
        <w:rPr>
          <w:rFonts w:ascii="Traditional Arabic" w:hAnsi="Traditional Arabic" w:cs="Traditional Arabic"/>
          <w:sz w:val="32"/>
          <w:szCs w:val="32"/>
          <w:rtl/>
          <w:lang w:bidi="ar-DZ"/>
        </w:rPr>
        <w:t xml:space="preserve"> في هذا البيت تمثلت في التفعيلتين الثانية و الرابعة في الصدر فجاءت (فَعِلُنْ) بدل (فاعلن) و في العجز التفعيلة الأخيرة (فَعْلُنْ) بدل (فَاعلن) .</w:t>
      </w:r>
    </w:p>
    <w:p w14:paraId="6B689628" w14:textId="77777777" w:rsidR="00955A98" w:rsidRPr="00765733" w:rsidRDefault="00955A98" w:rsidP="00EA44C0">
      <w:pPr>
        <w:pStyle w:val="Paragraphedeliste"/>
        <w:numPr>
          <w:ilvl w:val="0"/>
          <w:numId w:val="91"/>
        </w:numPr>
        <w:bidi/>
        <w:spacing w:line="240" w:lineRule="auto"/>
        <w:ind w:left="992"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قد كلت الرسل فيما بيننا و مضت ************** في الهجر أيامنا و الهجر مملول.</w:t>
      </w:r>
    </w:p>
    <w:p w14:paraId="26557744" w14:textId="77777777" w:rsidR="00955A98" w:rsidRPr="00765733" w:rsidRDefault="00955A98" w:rsidP="00765733">
      <w:pPr>
        <w:pStyle w:val="Paragraphedeliste"/>
        <w:numPr>
          <w:ilvl w:val="0"/>
          <w:numId w:val="13"/>
        </w:numPr>
        <w:bidi/>
        <w:spacing w:line="240" w:lineRule="auto"/>
        <w:ind w:left="992"/>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قَدْ كَلْلَتْ </w:t>
      </w:r>
      <w:proofErr w:type="spellStart"/>
      <w:r w:rsidRPr="00765733">
        <w:rPr>
          <w:rFonts w:ascii="Traditional Arabic" w:hAnsi="Traditional Arabic" w:cs="Traditional Arabic"/>
          <w:sz w:val="32"/>
          <w:szCs w:val="32"/>
          <w:rtl/>
          <w:lang w:bidi="ar-DZ"/>
        </w:rPr>
        <w:t>رْرُسُلُوْ</w:t>
      </w:r>
      <w:proofErr w:type="spellEnd"/>
      <w:r w:rsidRPr="00765733">
        <w:rPr>
          <w:rFonts w:ascii="Traditional Arabic" w:hAnsi="Traditional Arabic" w:cs="Traditional Arabic"/>
          <w:sz w:val="32"/>
          <w:szCs w:val="32"/>
          <w:rtl/>
          <w:lang w:bidi="ar-DZ"/>
        </w:rPr>
        <w:t xml:space="preserve"> فِيمَاْ بَيْنَنَاْ وَمَضَتْ ************** فِلْهَجْرِ أَيَامُنَاْ وَ لَهَجْرُ </w:t>
      </w:r>
      <w:proofErr w:type="spellStart"/>
      <w:r w:rsidRPr="00765733">
        <w:rPr>
          <w:rFonts w:ascii="Traditional Arabic" w:hAnsi="Traditional Arabic" w:cs="Traditional Arabic"/>
          <w:sz w:val="32"/>
          <w:szCs w:val="32"/>
          <w:rtl/>
          <w:lang w:bidi="ar-DZ"/>
        </w:rPr>
        <w:t>مَمْلُولُو</w:t>
      </w:r>
      <w:proofErr w:type="spellEnd"/>
      <w:r w:rsidRPr="00765733">
        <w:rPr>
          <w:rFonts w:ascii="Traditional Arabic" w:hAnsi="Traditional Arabic" w:cs="Traditional Arabic"/>
          <w:sz w:val="32"/>
          <w:szCs w:val="32"/>
          <w:rtl/>
          <w:lang w:bidi="ar-DZ"/>
        </w:rPr>
        <w:t>.</w:t>
      </w:r>
    </w:p>
    <w:p w14:paraId="37CD338F" w14:textId="77777777" w:rsidR="00955A98" w:rsidRPr="00765733" w:rsidRDefault="00955A98" w:rsidP="00765733">
      <w:pPr>
        <w:pStyle w:val="Paragraphedeliste"/>
        <w:numPr>
          <w:ilvl w:val="0"/>
          <w:numId w:val="13"/>
        </w:numPr>
        <w:bidi/>
        <w:spacing w:line="240" w:lineRule="auto"/>
        <w:ind w:left="992"/>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 xml:space="preserve">///0      </w:t>
      </w:r>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p>
    <w:p w14:paraId="563FD635" w14:textId="77777777" w:rsidR="00955A98" w:rsidRPr="00765733" w:rsidRDefault="00955A98" w:rsidP="00765733">
      <w:pPr>
        <w:pStyle w:val="Paragraphedeliste"/>
        <w:numPr>
          <w:ilvl w:val="0"/>
          <w:numId w:val="13"/>
        </w:numPr>
        <w:bidi/>
        <w:spacing w:line="240" w:lineRule="auto"/>
        <w:ind w:left="992"/>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مستفعلن/ فَعِلُن/مستفعلن/فَعِلُنْ     ************* مستفعلن/فاعلن / مستفعلن/فَعلن</w:t>
      </w:r>
    </w:p>
    <w:p w14:paraId="6A098040" w14:textId="77777777" w:rsidR="00955A98" w:rsidRPr="00765733" w:rsidRDefault="00955A98" w:rsidP="00765733">
      <w:pPr>
        <w:pStyle w:val="Paragraphedeliste"/>
        <w:numPr>
          <w:ilvl w:val="0"/>
          <w:numId w:val="12"/>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وقد أجاز في هذا البيت (فَعِلُنْ) بدل (فَاْعِلُنْ) في صدر البيت بالنسبة للتفعيلتين الثانية و الأخيرة والتفعيلة الأخيرة من العجز (فَعِلُنْ) بدل (فاعلن).</w:t>
      </w:r>
    </w:p>
    <w:p w14:paraId="0989FEA8" w14:textId="77777777" w:rsidR="00955A98" w:rsidRPr="00765733" w:rsidRDefault="00955A98" w:rsidP="00EA44C0">
      <w:pPr>
        <w:pStyle w:val="Paragraphedeliste"/>
        <w:numPr>
          <w:ilvl w:val="0"/>
          <w:numId w:val="91"/>
        </w:numPr>
        <w:bidi/>
        <w:spacing w:line="240" w:lineRule="auto"/>
        <w:ind w:left="1134"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ان المحب على وصل لفي تعب**************** فكيف حالته و الهجر مملول</w:t>
      </w:r>
      <w:r w:rsidRPr="00765733">
        <w:rPr>
          <w:rFonts w:ascii="Traditional Arabic" w:hAnsi="Traditional Arabic" w:cs="Traditional Arabic"/>
          <w:sz w:val="32"/>
          <w:szCs w:val="32"/>
          <w:rtl/>
          <w:lang w:bidi="ar-DZ"/>
        </w:rPr>
        <w:tab/>
      </w:r>
    </w:p>
    <w:p w14:paraId="0DFB199F" w14:textId="77777777" w:rsidR="00955A98" w:rsidRPr="00765733" w:rsidRDefault="00955A98" w:rsidP="00765733">
      <w:pPr>
        <w:pStyle w:val="Paragraphedeliste"/>
        <w:numPr>
          <w:ilvl w:val="0"/>
          <w:numId w:val="13"/>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ا</w:t>
      </w:r>
      <w:r w:rsidRPr="00765733">
        <w:rPr>
          <w:rFonts w:ascii="Traditional Arabic" w:hAnsi="Traditional Arabic" w:cs="Traditional Arabic"/>
          <w:sz w:val="32"/>
          <w:szCs w:val="32"/>
          <w:rtl/>
          <w:lang w:bidi="ar-DZ"/>
        </w:rPr>
        <w:softHyphen/>
      </w:r>
      <w:r w:rsidRPr="00765733">
        <w:rPr>
          <w:rFonts w:ascii="Traditional Arabic" w:hAnsi="Traditional Arabic" w:cs="Traditional Arabic"/>
          <w:sz w:val="32"/>
          <w:szCs w:val="32"/>
          <w:rtl/>
          <w:lang w:bidi="ar-DZ"/>
        </w:rPr>
        <w:softHyphen/>
      </w:r>
      <w:r w:rsidRPr="00765733">
        <w:rPr>
          <w:rFonts w:ascii="Traditional Arabic" w:hAnsi="Traditional Arabic" w:cs="Traditional Arabic"/>
          <w:sz w:val="32"/>
          <w:szCs w:val="32"/>
          <w:rtl/>
          <w:lang w:bidi="ar-DZ"/>
        </w:rPr>
        <w:softHyphen/>
      </w:r>
      <w:r w:rsidRPr="00765733">
        <w:rPr>
          <w:rFonts w:ascii="Traditional Arabic" w:hAnsi="Traditional Arabic" w:cs="Traditional Arabic"/>
          <w:sz w:val="32"/>
          <w:szCs w:val="32"/>
          <w:rtl/>
          <w:lang w:bidi="ar-DZ"/>
        </w:rPr>
        <w:softHyphen/>
      </w:r>
      <w:r w:rsidRPr="00765733">
        <w:rPr>
          <w:rFonts w:ascii="Traditional Arabic" w:hAnsi="Traditional Arabic" w:cs="Traditional Arabic"/>
          <w:sz w:val="32"/>
          <w:szCs w:val="32"/>
          <w:rtl/>
          <w:lang w:bidi="ar-DZ"/>
        </w:rPr>
        <w:softHyphen/>
      </w:r>
      <w:r w:rsidRPr="00765733">
        <w:rPr>
          <w:rFonts w:ascii="Traditional Arabic" w:hAnsi="Traditional Arabic" w:cs="Traditional Arabic"/>
          <w:sz w:val="32"/>
          <w:szCs w:val="32"/>
          <w:rtl/>
          <w:lang w:bidi="ar-DZ"/>
        </w:rPr>
        <w:softHyphen/>
      </w:r>
      <w:r w:rsidRPr="00765733">
        <w:rPr>
          <w:rFonts w:ascii="Traditional Arabic" w:hAnsi="Traditional Arabic" w:cs="Traditional Arabic"/>
          <w:sz w:val="32"/>
          <w:szCs w:val="32"/>
          <w:rtl/>
          <w:lang w:bidi="ar-DZ"/>
        </w:rPr>
        <w:softHyphen/>
      </w:r>
      <w:r w:rsidRPr="00765733">
        <w:rPr>
          <w:rFonts w:ascii="Traditional Arabic" w:hAnsi="Traditional Arabic" w:cs="Traditional Arabic"/>
          <w:sz w:val="32"/>
          <w:szCs w:val="32"/>
          <w:rtl/>
          <w:lang w:bidi="ar-DZ"/>
        </w:rPr>
        <w:softHyphen/>
      </w:r>
      <w:r w:rsidRPr="00765733">
        <w:rPr>
          <w:rFonts w:ascii="Traditional Arabic" w:hAnsi="Traditional Arabic" w:cs="Traditional Arabic"/>
          <w:sz w:val="32"/>
          <w:szCs w:val="32"/>
          <w:rtl/>
          <w:lang w:bidi="ar-DZ"/>
        </w:rPr>
        <w:softHyphen/>
        <w:t xml:space="preserve">نَّ المحِبَّ عَلَى وَصْلِنَ لَفِي تَعَبِنْ***************   فَكَيْفَ </w:t>
      </w:r>
      <w:proofErr w:type="spellStart"/>
      <w:r w:rsidRPr="00765733">
        <w:rPr>
          <w:rFonts w:ascii="Traditional Arabic" w:hAnsi="Traditional Arabic" w:cs="Traditional Arabic"/>
          <w:sz w:val="32"/>
          <w:szCs w:val="32"/>
          <w:rtl/>
          <w:lang w:bidi="ar-DZ"/>
        </w:rPr>
        <w:t>حَالَتُهُو</w:t>
      </w:r>
      <w:proofErr w:type="spellEnd"/>
      <w:r w:rsidRPr="00765733">
        <w:rPr>
          <w:rFonts w:ascii="Traditional Arabic" w:hAnsi="Traditional Arabic" w:cs="Traditional Arabic"/>
          <w:sz w:val="32"/>
          <w:szCs w:val="32"/>
          <w:rtl/>
          <w:lang w:bidi="ar-DZ"/>
        </w:rPr>
        <w:t xml:space="preserve"> وَلْهَجْرُ </w:t>
      </w:r>
      <w:proofErr w:type="spellStart"/>
      <w:r w:rsidRPr="00765733">
        <w:rPr>
          <w:rFonts w:ascii="Traditional Arabic" w:hAnsi="Traditional Arabic" w:cs="Traditional Arabic"/>
          <w:sz w:val="32"/>
          <w:szCs w:val="32"/>
          <w:rtl/>
          <w:lang w:bidi="ar-DZ"/>
        </w:rPr>
        <w:t>مَمْلُولُو</w:t>
      </w:r>
      <w:proofErr w:type="spellEnd"/>
    </w:p>
    <w:p w14:paraId="7512B124" w14:textId="77777777" w:rsidR="00955A98" w:rsidRPr="00765733" w:rsidRDefault="00955A98" w:rsidP="00765733">
      <w:pPr>
        <w:pStyle w:val="Paragraphedeliste"/>
        <w:numPr>
          <w:ilvl w:val="0"/>
          <w:numId w:val="13"/>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 xml:space="preserve">///0  </w:t>
      </w:r>
      <w:r w:rsidRPr="00765733">
        <w:rPr>
          <w:rFonts w:ascii="Traditional Arabic" w:hAnsi="Traditional Arabic" w:cs="Traditional Arabic"/>
          <w:sz w:val="32"/>
          <w:szCs w:val="32"/>
          <w:rtl/>
          <w:lang w:bidi="ar-DZ"/>
        </w:rPr>
        <w:t>****************</w:t>
      </w:r>
      <w:r w:rsidRPr="00765733">
        <w:rPr>
          <w:rFonts w:ascii="Traditional Arabic" w:hAnsi="Traditional Arabic" w:cs="Traditional Arabic"/>
          <w:sz w:val="32"/>
          <w:szCs w:val="32"/>
          <w:vertAlign w:val="superscript"/>
          <w:rtl/>
          <w:lang w:bidi="ar-DZ"/>
        </w:rPr>
        <w:t xml:space="preserve">   //0//0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p>
    <w:p w14:paraId="69229DBF" w14:textId="77777777" w:rsidR="00955A98" w:rsidRPr="00765733" w:rsidRDefault="00955A98" w:rsidP="00765733">
      <w:pPr>
        <w:pStyle w:val="Paragraphedeliste"/>
        <w:numPr>
          <w:ilvl w:val="0"/>
          <w:numId w:val="13"/>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متفعلن/فَعِلن/مستفعلن/فَعِلُنْ****************متفعلن/فعلن/مستفعلن/فَعْلُنْ</w:t>
      </w:r>
    </w:p>
    <w:p w14:paraId="700AA956" w14:textId="77777777" w:rsidR="00955A98" w:rsidRPr="00765733" w:rsidRDefault="00955A98" w:rsidP="00765733">
      <w:pPr>
        <w:pStyle w:val="Paragraphedeliste"/>
        <w:numPr>
          <w:ilvl w:val="0"/>
          <w:numId w:val="12"/>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وعند تقطيعنا هذا البيت وجدنا جوازات تمثلت في جواز التفعيلة الأولى من الصدر و الأولى من العجز (متفعلن) بدل (مستفعلن) و في العروض (فعِلن)بدل (فاعلن) في التفعيلات ( الثانية و الأخيرة من الصدر و الثانية من العجز أما التفعيلات الأخيرة  من العجز (فَعْلُنْ) بدل (فَاعِلُنْ).</w:t>
      </w:r>
    </w:p>
    <w:p w14:paraId="640F393B" w14:textId="77777777" w:rsidR="00955A98" w:rsidRPr="00765733" w:rsidRDefault="00955A98" w:rsidP="00EA44C0">
      <w:pPr>
        <w:pStyle w:val="Paragraphedeliste"/>
        <w:numPr>
          <w:ilvl w:val="0"/>
          <w:numId w:val="91"/>
        </w:numPr>
        <w:tabs>
          <w:tab w:val="right" w:pos="1134"/>
        </w:tabs>
        <w:bidi/>
        <w:spacing w:line="240" w:lineRule="auto"/>
        <w:ind w:left="850" w:hanging="142"/>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lastRenderedPageBreak/>
        <w:t xml:space="preserve">و ما سعاد بمأمول مودتها   </w:t>
      </w:r>
      <w:proofErr w:type="gramStart"/>
      <w:r w:rsidRPr="00765733">
        <w:rPr>
          <w:rFonts w:ascii="Traditional Arabic" w:hAnsi="Traditional Arabic" w:cs="Traditional Arabic"/>
          <w:sz w:val="32"/>
          <w:szCs w:val="32"/>
          <w:rtl/>
          <w:lang w:bidi="ar-DZ"/>
        </w:rPr>
        <w:t>*****************  لا</w:t>
      </w:r>
      <w:proofErr w:type="gramEnd"/>
      <w:r w:rsidRPr="00765733">
        <w:rPr>
          <w:rFonts w:ascii="Traditional Arabic" w:hAnsi="Traditional Arabic" w:cs="Traditional Arabic"/>
          <w:sz w:val="32"/>
          <w:szCs w:val="32"/>
          <w:rtl/>
          <w:lang w:bidi="ar-DZ"/>
        </w:rPr>
        <w:t xml:space="preserve"> ود عند ذوات الحسن مأمول</w:t>
      </w:r>
    </w:p>
    <w:p w14:paraId="37138957" w14:textId="77777777" w:rsidR="00955A98" w:rsidRPr="00765733" w:rsidRDefault="00955A98" w:rsidP="00765733">
      <w:pPr>
        <w:pStyle w:val="Paragraphedeliste"/>
        <w:numPr>
          <w:ilvl w:val="0"/>
          <w:numId w:val="13"/>
        </w:numPr>
        <w:tabs>
          <w:tab w:val="right" w:pos="1134"/>
        </w:tabs>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وَ مَا سُعَادُ </w:t>
      </w:r>
      <w:proofErr w:type="spellStart"/>
      <w:r w:rsidRPr="00765733">
        <w:rPr>
          <w:rFonts w:ascii="Traditional Arabic" w:hAnsi="Traditional Arabic" w:cs="Traditional Arabic"/>
          <w:sz w:val="32"/>
          <w:szCs w:val="32"/>
          <w:rtl/>
          <w:lang w:bidi="ar-DZ"/>
        </w:rPr>
        <w:t>بِمَأْمُولِنْ</w:t>
      </w:r>
      <w:proofErr w:type="spellEnd"/>
      <w:r w:rsidRPr="00765733">
        <w:rPr>
          <w:rFonts w:ascii="Traditional Arabic" w:hAnsi="Traditional Arabic" w:cs="Traditional Arabic"/>
          <w:sz w:val="32"/>
          <w:szCs w:val="32"/>
          <w:rtl/>
          <w:lang w:bidi="ar-DZ"/>
        </w:rPr>
        <w:t xml:space="preserve"> مَوَدُتهَا    **************     لَاْ </w:t>
      </w:r>
      <w:proofErr w:type="spellStart"/>
      <w:r w:rsidRPr="00765733">
        <w:rPr>
          <w:rFonts w:ascii="Traditional Arabic" w:hAnsi="Traditional Arabic" w:cs="Traditional Arabic"/>
          <w:sz w:val="32"/>
          <w:szCs w:val="32"/>
          <w:rtl/>
          <w:lang w:bidi="ar-DZ"/>
        </w:rPr>
        <w:t>وُدْدَ</w:t>
      </w:r>
      <w:proofErr w:type="spellEnd"/>
      <w:r w:rsidRPr="00765733">
        <w:rPr>
          <w:rFonts w:ascii="Traditional Arabic" w:hAnsi="Traditional Arabic" w:cs="Traditional Arabic"/>
          <w:sz w:val="32"/>
          <w:szCs w:val="32"/>
          <w:rtl/>
          <w:lang w:bidi="ar-DZ"/>
        </w:rPr>
        <w:t xml:space="preserve"> عِنْدَ ذَوَاتِ لْحُسْنِ مَأْمُوْلُوْ</w:t>
      </w:r>
    </w:p>
    <w:p w14:paraId="0388A095" w14:textId="77777777" w:rsidR="00955A98" w:rsidRPr="00765733" w:rsidRDefault="00955A98" w:rsidP="00765733">
      <w:pPr>
        <w:pStyle w:val="Paragraphedeliste"/>
        <w:numPr>
          <w:ilvl w:val="0"/>
          <w:numId w:val="13"/>
        </w:numPr>
        <w:tabs>
          <w:tab w:val="right" w:pos="1134"/>
        </w:tabs>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 xml:space="preserve">///0 </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 xml:space="preserve">/0/0 </w:t>
      </w:r>
    </w:p>
    <w:p w14:paraId="2B851CAB" w14:textId="77777777" w:rsidR="00955A98" w:rsidRPr="00765733" w:rsidRDefault="00955A98" w:rsidP="00765733">
      <w:pPr>
        <w:pStyle w:val="Paragraphedeliste"/>
        <w:numPr>
          <w:ilvl w:val="0"/>
          <w:numId w:val="13"/>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مفاعلن/فَعِلنْ/مستفعل/فَعِلُنْ****************مستفعلن/فَعِلُنْ/مستفعلن/فَعْلُنْ</w:t>
      </w:r>
    </w:p>
    <w:p w14:paraId="2CA989DD" w14:textId="77777777" w:rsidR="00955A98" w:rsidRPr="00765733" w:rsidRDefault="00955A98" w:rsidP="00765733">
      <w:pPr>
        <w:pStyle w:val="Paragraphedeliste"/>
        <w:numPr>
          <w:ilvl w:val="0"/>
          <w:numId w:val="12"/>
        </w:numPr>
        <w:tabs>
          <w:tab w:val="right" w:pos="1134"/>
        </w:tabs>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وصلنا في رحلة التقطيع </w:t>
      </w:r>
      <w:proofErr w:type="spellStart"/>
      <w:r w:rsidRPr="00765733">
        <w:rPr>
          <w:rFonts w:ascii="Traditional Arabic" w:hAnsi="Traditional Arabic" w:cs="Traditional Arabic"/>
          <w:sz w:val="32"/>
          <w:szCs w:val="32"/>
          <w:rtl/>
          <w:lang w:bidi="ar-DZ"/>
        </w:rPr>
        <w:t>العروضي</w:t>
      </w:r>
      <w:proofErr w:type="spellEnd"/>
      <w:r w:rsidRPr="00765733">
        <w:rPr>
          <w:rFonts w:ascii="Traditional Arabic" w:hAnsi="Traditional Arabic" w:cs="Traditional Arabic"/>
          <w:sz w:val="32"/>
          <w:szCs w:val="32"/>
          <w:rtl/>
          <w:lang w:bidi="ar-DZ"/>
        </w:rPr>
        <w:t xml:space="preserve"> الى (البيت09) المنسوج كسابقيه على الوزن البسيط فوجدنا تغييرًا في التفعيلات بداية بالتفعيلة الأولى (</w:t>
      </w:r>
      <w:proofErr w:type="spellStart"/>
      <w:r w:rsidRPr="00765733">
        <w:rPr>
          <w:rFonts w:ascii="Traditional Arabic" w:hAnsi="Traditional Arabic" w:cs="Traditional Arabic"/>
          <w:sz w:val="32"/>
          <w:szCs w:val="32"/>
          <w:rtl/>
          <w:lang w:bidi="ar-DZ"/>
        </w:rPr>
        <w:t>مَفَاْعِلُنْ</w:t>
      </w:r>
      <w:proofErr w:type="spellEnd"/>
      <w:r w:rsidRPr="00765733">
        <w:rPr>
          <w:rFonts w:ascii="Traditional Arabic" w:hAnsi="Traditional Arabic" w:cs="Traditional Arabic"/>
          <w:sz w:val="32"/>
          <w:szCs w:val="32"/>
          <w:rtl/>
          <w:lang w:bidi="ar-DZ"/>
        </w:rPr>
        <w:t>) بدل (</w:t>
      </w:r>
      <w:proofErr w:type="spellStart"/>
      <w:r w:rsidRPr="00765733">
        <w:rPr>
          <w:rFonts w:ascii="Traditional Arabic" w:hAnsi="Traditional Arabic" w:cs="Traditional Arabic"/>
          <w:sz w:val="32"/>
          <w:szCs w:val="32"/>
          <w:rtl/>
          <w:lang w:bidi="ar-DZ"/>
        </w:rPr>
        <w:t>مستفعلن</w:t>
      </w:r>
      <w:proofErr w:type="spellEnd"/>
      <w:r w:rsidRPr="00765733">
        <w:rPr>
          <w:rFonts w:ascii="Traditional Arabic" w:hAnsi="Traditional Arabic" w:cs="Traditional Arabic"/>
          <w:sz w:val="32"/>
          <w:szCs w:val="32"/>
          <w:rtl/>
          <w:lang w:bidi="ar-DZ"/>
        </w:rPr>
        <w:t xml:space="preserve">) وفي التفعيلة الثانية و الأخيرة من الصدر و </w:t>
      </w:r>
      <w:proofErr w:type="spellStart"/>
      <w:r w:rsidRPr="00765733">
        <w:rPr>
          <w:rFonts w:ascii="Traditional Arabic" w:hAnsi="Traditional Arabic" w:cs="Traditional Arabic"/>
          <w:sz w:val="32"/>
          <w:szCs w:val="32"/>
          <w:rtl/>
          <w:lang w:bidi="ar-DZ"/>
        </w:rPr>
        <w:t>التفعلية</w:t>
      </w:r>
      <w:proofErr w:type="spellEnd"/>
      <w:r w:rsidRPr="00765733">
        <w:rPr>
          <w:rFonts w:ascii="Traditional Arabic" w:hAnsi="Traditional Arabic" w:cs="Traditional Arabic"/>
          <w:sz w:val="32"/>
          <w:szCs w:val="32"/>
          <w:rtl/>
          <w:lang w:bidi="ar-DZ"/>
        </w:rPr>
        <w:t xml:space="preserve"> الثانية من العجز جاءت (فعلن) بدل (فاعلن)وفي التفعيلة الأخيرة من العجز جاءت (فَعُلُنْ) بدل (فَاعلن).</w:t>
      </w:r>
    </w:p>
    <w:p w14:paraId="7F1AB088" w14:textId="77777777" w:rsidR="00955A98" w:rsidRPr="00765733" w:rsidRDefault="00955A98" w:rsidP="00EA44C0">
      <w:pPr>
        <w:pStyle w:val="Paragraphedeliste"/>
        <w:numPr>
          <w:ilvl w:val="0"/>
          <w:numId w:val="91"/>
        </w:numPr>
        <w:tabs>
          <w:tab w:val="right" w:pos="1134"/>
        </w:tabs>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كم من أباطيل وصل قد وعدن بها *********** لكن أخا الحب تلهيه الأباطيل</w:t>
      </w:r>
    </w:p>
    <w:p w14:paraId="3DF35C06" w14:textId="77777777" w:rsidR="00955A98" w:rsidRPr="00765733" w:rsidRDefault="00955A98" w:rsidP="00765733">
      <w:pPr>
        <w:pStyle w:val="Paragraphedeliste"/>
        <w:numPr>
          <w:ilvl w:val="0"/>
          <w:numId w:val="13"/>
        </w:numPr>
        <w:tabs>
          <w:tab w:val="right" w:pos="1134"/>
        </w:tabs>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كَمْ مِنْ أَبَاطِيْل وَصْلْ قَدْ وَعَدْنَ بِهَا *********** لَكِنْ </w:t>
      </w:r>
      <w:proofErr w:type="spellStart"/>
      <w:r w:rsidRPr="00765733">
        <w:rPr>
          <w:rFonts w:ascii="Traditional Arabic" w:hAnsi="Traditional Arabic" w:cs="Traditional Arabic"/>
          <w:sz w:val="32"/>
          <w:szCs w:val="32"/>
          <w:rtl/>
          <w:lang w:bidi="ar-DZ"/>
        </w:rPr>
        <w:t>أَخَلْحُتُ</w:t>
      </w:r>
      <w:proofErr w:type="spellEnd"/>
      <w:r w:rsidRPr="00765733">
        <w:rPr>
          <w:rFonts w:ascii="Traditional Arabic" w:hAnsi="Traditional Arabic" w:cs="Traditional Arabic"/>
          <w:sz w:val="32"/>
          <w:szCs w:val="32"/>
          <w:rtl/>
          <w:lang w:bidi="ar-DZ"/>
        </w:rPr>
        <w:t xml:space="preserve"> تُلْهِيْهِ </w:t>
      </w:r>
      <w:proofErr w:type="spellStart"/>
      <w:r w:rsidRPr="00765733">
        <w:rPr>
          <w:rFonts w:ascii="Traditional Arabic" w:hAnsi="Traditional Arabic" w:cs="Traditional Arabic"/>
          <w:sz w:val="32"/>
          <w:szCs w:val="32"/>
          <w:rtl/>
          <w:lang w:bidi="ar-DZ"/>
        </w:rPr>
        <w:t>لْأَبَاطِيْلُوْ</w:t>
      </w:r>
      <w:proofErr w:type="spellEnd"/>
    </w:p>
    <w:p w14:paraId="3C1E2D85" w14:textId="77777777" w:rsidR="00955A98" w:rsidRPr="00765733" w:rsidRDefault="00955A98" w:rsidP="00765733">
      <w:pPr>
        <w:pStyle w:val="Paragraphedeliste"/>
        <w:numPr>
          <w:ilvl w:val="0"/>
          <w:numId w:val="13"/>
        </w:numPr>
        <w:tabs>
          <w:tab w:val="right" w:pos="1134"/>
        </w:tabs>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p>
    <w:p w14:paraId="6CC50AE6" w14:textId="77777777" w:rsidR="00955A98" w:rsidRPr="00765733" w:rsidRDefault="00955A98" w:rsidP="00765733">
      <w:pPr>
        <w:pStyle w:val="Paragraphedeliste"/>
        <w:numPr>
          <w:ilvl w:val="0"/>
          <w:numId w:val="13"/>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مستفعلن/فَاعلن/مستفعلن/فَعِلُنْ****************مفاعلن/فاعلن/مستفعلن/فَعْلُنْ</w:t>
      </w:r>
    </w:p>
    <w:p w14:paraId="5E40139D" w14:textId="77777777" w:rsidR="00955A98" w:rsidRPr="00765733" w:rsidRDefault="00955A98" w:rsidP="00765733">
      <w:pPr>
        <w:pStyle w:val="Paragraphedeliste"/>
        <w:numPr>
          <w:ilvl w:val="0"/>
          <w:numId w:val="12"/>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في البيت (10)نجد قد أجاز في التفعيلة الأخيرة من صدر البيت (فَعِلُن) بدل (فاعلن) وفي التفعيلة الأولى من العجز (</w:t>
      </w:r>
      <w:proofErr w:type="spellStart"/>
      <w:r w:rsidRPr="00765733">
        <w:rPr>
          <w:rFonts w:ascii="Traditional Arabic" w:hAnsi="Traditional Arabic" w:cs="Traditional Arabic"/>
          <w:sz w:val="32"/>
          <w:szCs w:val="32"/>
          <w:rtl/>
          <w:lang w:bidi="ar-DZ"/>
        </w:rPr>
        <w:t>مفاعلن</w:t>
      </w:r>
      <w:proofErr w:type="spellEnd"/>
      <w:r w:rsidRPr="00765733">
        <w:rPr>
          <w:rFonts w:ascii="Traditional Arabic" w:hAnsi="Traditional Arabic" w:cs="Traditional Arabic"/>
          <w:sz w:val="32"/>
          <w:szCs w:val="32"/>
          <w:rtl/>
          <w:lang w:bidi="ar-DZ"/>
        </w:rPr>
        <w:t>)بدل (</w:t>
      </w:r>
      <w:proofErr w:type="spellStart"/>
      <w:r w:rsidRPr="00765733">
        <w:rPr>
          <w:rFonts w:ascii="Traditional Arabic" w:hAnsi="Traditional Arabic" w:cs="Traditional Arabic"/>
          <w:sz w:val="32"/>
          <w:szCs w:val="32"/>
          <w:rtl/>
          <w:lang w:bidi="ar-DZ"/>
        </w:rPr>
        <w:t>مستفعلن</w:t>
      </w:r>
      <w:proofErr w:type="spellEnd"/>
      <w:r w:rsidRPr="00765733">
        <w:rPr>
          <w:rFonts w:ascii="Traditional Arabic" w:hAnsi="Traditional Arabic" w:cs="Traditional Arabic"/>
          <w:sz w:val="32"/>
          <w:szCs w:val="32"/>
          <w:rtl/>
          <w:lang w:bidi="ar-DZ"/>
        </w:rPr>
        <w:t>) أما التفعيلة الأخيرة  من العجز والصدر (فعلن)بدل (فاعلن) و( فَعْلُنْ) بدل ( فاعلن).</w:t>
      </w:r>
    </w:p>
    <w:p w14:paraId="5B3D43D4" w14:textId="77777777" w:rsidR="00955A98" w:rsidRPr="00BF2489" w:rsidRDefault="00955A98" w:rsidP="00022058">
      <w:pPr>
        <w:pStyle w:val="Paragraphedeliste"/>
        <w:numPr>
          <w:ilvl w:val="0"/>
          <w:numId w:val="12"/>
        </w:numPr>
        <w:bidi/>
        <w:spacing w:line="240" w:lineRule="auto"/>
        <w:ind w:left="1134" w:hanging="284"/>
        <w:jc w:val="both"/>
        <w:rPr>
          <w:rFonts w:ascii="Traditional Arabic" w:hAnsi="Traditional Arabic" w:cs="Traditional Arabic"/>
          <w:b/>
          <w:bCs/>
          <w:sz w:val="32"/>
          <w:szCs w:val="32"/>
          <w:rtl/>
          <w:lang w:bidi="ar-DZ"/>
        </w:rPr>
      </w:pPr>
      <w:r w:rsidRPr="00BF2489">
        <w:rPr>
          <w:rFonts w:ascii="Traditional Arabic" w:hAnsi="Traditional Arabic" w:cs="Traditional Arabic"/>
          <w:b/>
          <w:bCs/>
          <w:sz w:val="32"/>
          <w:szCs w:val="32"/>
          <w:rtl/>
          <w:lang w:bidi="ar-DZ"/>
        </w:rPr>
        <w:t>تقطيع البيت 18:</w:t>
      </w:r>
    </w:p>
    <w:p w14:paraId="585FF507" w14:textId="77777777" w:rsidR="00955A98" w:rsidRPr="00765733" w:rsidRDefault="00955A98" w:rsidP="00765733">
      <w:pPr>
        <w:bidi/>
        <w:spacing w:line="240" w:lineRule="auto"/>
        <w:ind w:left="992"/>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18- فاعجب لما جاز ذاك السيف من عجب   ********** </w:t>
      </w:r>
      <w:proofErr w:type="spellStart"/>
      <w:r w:rsidRPr="00765733">
        <w:rPr>
          <w:rFonts w:ascii="Traditional Arabic" w:hAnsi="Traditional Arabic" w:cs="Traditional Arabic"/>
          <w:sz w:val="32"/>
          <w:szCs w:val="32"/>
          <w:rtl/>
          <w:lang w:bidi="ar-DZ"/>
        </w:rPr>
        <w:t>لايحكم</w:t>
      </w:r>
      <w:proofErr w:type="spellEnd"/>
      <w:r w:rsidRPr="00765733">
        <w:rPr>
          <w:rFonts w:ascii="Traditional Arabic" w:hAnsi="Traditional Arabic" w:cs="Traditional Arabic"/>
          <w:sz w:val="32"/>
          <w:szCs w:val="32"/>
          <w:rtl/>
          <w:lang w:bidi="ar-DZ"/>
        </w:rPr>
        <w:t xml:space="preserve"> القطع الا و هو مفلول</w:t>
      </w:r>
    </w:p>
    <w:p w14:paraId="744805A6" w14:textId="77777777" w:rsidR="00955A98" w:rsidRPr="00765733" w:rsidRDefault="00955A98" w:rsidP="00765733">
      <w:pPr>
        <w:pStyle w:val="Paragraphedeliste"/>
        <w:numPr>
          <w:ilvl w:val="0"/>
          <w:numId w:val="13"/>
        </w:numPr>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فَعَجْبُ لِمَاْ جَاْزَ ذَاكَ </w:t>
      </w:r>
      <w:proofErr w:type="spellStart"/>
      <w:r w:rsidRPr="00765733">
        <w:rPr>
          <w:rFonts w:ascii="Traditional Arabic" w:hAnsi="Traditional Arabic" w:cs="Traditional Arabic"/>
          <w:sz w:val="32"/>
          <w:szCs w:val="32"/>
          <w:rtl/>
          <w:lang w:bidi="ar-DZ"/>
        </w:rPr>
        <w:t>سَيْفُوْ</w:t>
      </w:r>
      <w:proofErr w:type="spellEnd"/>
      <w:r w:rsidRPr="00765733">
        <w:rPr>
          <w:rFonts w:ascii="Traditional Arabic" w:hAnsi="Traditional Arabic" w:cs="Traditional Arabic"/>
          <w:sz w:val="32"/>
          <w:szCs w:val="32"/>
          <w:rtl/>
          <w:lang w:bidi="ar-DZ"/>
        </w:rPr>
        <w:t xml:space="preserve"> مِنْ عَجَبِنْ   ********** </w:t>
      </w:r>
      <w:proofErr w:type="spellStart"/>
      <w:r w:rsidRPr="00765733">
        <w:rPr>
          <w:rFonts w:ascii="Traditional Arabic" w:hAnsi="Traditional Arabic" w:cs="Traditional Arabic"/>
          <w:sz w:val="32"/>
          <w:szCs w:val="32"/>
          <w:rtl/>
          <w:lang w:bidi="ar-DZ"/>
        </w:rPr>
        <w:t>لاَيَحْكُم</w:t>
      </w:r>
      <w:proofErr w:type="spellEnd"/>
      <w:r w:rsidRPr="00765733">
        <w:rPr>
          <w:rFonts w:ascii="Traditional Arabic" w:hAnsi="Traditional Arabic" w:cs="Traditional Arabic"/>
          <w:sz w:val="32"/>
          <w:szCs w:val="32"/>
          <w:rtl/>
          <w:lang w:bidi="ar-DZ"/>
        </w:rPr>
        <w:t xml:space="preserve"> لَقَطْع الاَ وَ هُوَ </w:t>
      </w:r>
      <w:proofErr w:type="spellStart"/>
      <w:r w:rsidRPr="00765733">
        <w:rPr>
          <w:rFonts w:ascii="Traditional Arabic" w:hAnsi="Traditional Arabic" w:cs="Traditional Arabic"/>
          <w:sz w:val="32"/>
          <w:szCs w:val="32"/>
          <w:rtl/>
          <w:lang w:bidi="ar-DZ"/>
        </w:rPr>
        <w:t>مَفْلُوْلُوْ</w:t>
      </w:r>
      <w:proofErr w:type="spellEnd"/>
    </w:p>
    <w:p w14:paraId="0A0DB808" w14:textId="77777777" w:rsidR="00955A98" w:rsidRPr="00765733" w:rsidRDefault="00955A98" w:rsidP="00765733">
      <w:pPr>
        <w:pStyle w:val="Paragraphedeliste"/>
        <w:numPr>
          <w:ilvl w:val="0"/>
          <w:numId w:val="13"/>
        </w:numPr>
        <w:tabs>
          <w:tab w:val="right" w:pos="1134"/>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p>
    <w:p w14:paraId="4B59AECC" w14:textId="77777777" w:rsidR="00955A98" w:rsidRPr="00765733" w:rsidRDefault="00955A98" w:rsidP="00765733">
      <w:pPr>
        <w:pStyle w:val="Paragraphedeliste"/>
        <w:numPr>
          <w:ilvl w:val="0"/>
          <w:numId w:val="13"/>
        </w:numPr>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مستفعل/فَاعلن/مستفعلن/فَعِلُنْ           ********** مستفعلن/فاعلن/متَفعِلْن/فَعْلُنْ</w:t>
      </w:r>
    </w:p>
    <w:p w14:paraId="4A93A22C" w14:textId="77777777" w:rsidR="00955A98" w:rsidRPr="00765733" w:rsidRDefault="00955A98" w:rsidP="00765733">
      <w:pPr>
        <w:pStyle w:val="Paragraphedeliste"/>
        <w:numPr>
          <w:ilvl w:val="0"/>
          <w:numId w:val="12"/>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طرأ عليه بعض التغيرات بداية بالتفعيلة الأخيرة من العجز والصدر (فَعِلُنْ)بدل (فاعلن) و(فَعْلُنْ)بدل (فاعلن).</w:t>
      </w:r>
    </w:p>
    <w:p w14:paraId="1CC15890" w14:textId="77777777" w:rsidR="00955A98" w:rsidRPr="00BF2489" w:rsidRDefault="00955A98" w:rsidP="00022058">
      <w:pPr>
        <w:pStyle w:val="Paragraphedeliste"/>
        <w:numPr>
          <w:ilvl w:val="0"/>
          <w:numId w:val="12"/>
        </w:numPr>
        <w:bidi/>
        <w:spacing w:line="240" w:lineRule="auto"/>
        <w:ind w:left="1275" w:hanging="142"/>
        <w:jc w:val="both"/>
        <w:rPr>
          <w:rFonts w:ascii="Traditional Arabic" w:hAnsi="Traditional Arabic" w:cs="Traditional Arabic"/>
          <w:b/>
          <w:bCs/>
          <w:sz w:val="32"/>
          <w:szCs w:val="32"/>
          <w:lang w:bidi="ar-DZ"/>
        </w:rPr>
      </w:pPr>
      <w:r w:rsidRPr="00BF2489">
        <w:rPr>
          <w:rFonts w:ascii="Traditional Arabic" w:hAnsi="Traditional Arabic" w:cs="Traditional Arabic"/>
          <w:b/>
          <w:bCs/>
          <w:sz w:val="32"/>
          <w:szCs w:val="32"/>
          <w:rtl/>
          <w:lang w:bidi="ar-DZ"/>
        </w:rPr>
        <w:t>تقطيع (البيت 28):</w:t>
      </w:r>
    </w:p>
    <w:p w14:paraId="406F5957" w14:textId="77777777" w:rsidR="00955A98" w:rsidRPr="00765733" w:rsidRDefault="00955A98" w:rsidP="00765733">
      <w:pPr>
        <w:tabs>
          <w:tab w:val="left" w:pos="3720"/>
        </w:tabs>
        <w:bidi/>
        <w:spacing w:line="240" w:lineRule="auto"/>
        <w:ind w:left="1559" w:hanging="567"/>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28- و في الغدائر منها والجبين غدا           ********** لليل و الصبح تمثيل و تشكيل</w:t>
      </w:r>
    </w:p>
    <w:p w14:paraId="0AC32DF5" w14:textId="77777777" w:rsidR="00955A98" w:rsidRPr="00765733" w:rsidRDefault="00955A98" w:rsidP="00765733">
      <w:pPr>
        <w:pStyle w:val="Paragraphedeliste"/>
        <w:numPr>
          <w:ilvl w:val="0"/>
          <w:numId w:val="13"/>
        </w:numPr>
        <w:tabs>
          <w:tab w:val="left" w:pos="3720"/>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 وَ فِلْغَدَائِرْ مِنْهَاْ وَلْجَبيْني غدِنْ          ********** لِليْلِ وَ صُبْحِي </w:t>
      </w:r>
      <w:proofErr w:type="spellStart"/>
      <w:r w:rsidRPr="00765733">
        <w:rPr>
          <w:rFonts w:ascii="Traditional Arabic" w:hAnsi="Traditional Arabic" w:cs="Traditional Arabic"/>
          <w:sz w:val="32"/>
          <w:szCs w:val="32"/>
          <w:rtl/>
          <w:lang w:bidi="ar-DZ"/>
        </w:rPr>
        <w:t>تَمثيْلُنْ</w:t>
      </w:r>
      <w:proofErr w:type="spellEnd"/>
      <w:r w:rsidRPr="00765733">
        <w:rPr>
          <w:rFonts w:ascii="Traditional Arabic" w:hAnsi="Traditional Arabic" w:cs="Traditional Arabic"/>
          <w:sz w:val="32"/>
          <w:szCs w:val="32"/>
          <w:rtl/>
          <w:lang w:bidi="ar-DZ"/>
        </w:rPr>
        <w:t xml:space="preserve"> وَ </w:t>
      </w:r>
      <w:proofErr w:type="spellStart"/>
      <w:r w:rsidRPr="00765733">
        <w:rPr>
          <w:rFonts w:ascii="Traditional Arabic" w:hAnsi="Traditional Arabic" w:cs="Traditional Arabic"/>
          <w:sz w:val="32"/>
          <w:szCs w:val="32"/>
          <w:rtl/>
          <w:lang w:bidi="ar-DZ"/>
        </w:rPr>
        <w:t>تَشْكِيْلُوْ</w:t>
      </w:r>
      <w:proofErr w:type="spellEnd"/>
      <w:r w:rsidRPr="00765733">
        <w:rPr>
          <w:rFonts w:ascii="Traditional Arabic" w:hAnsi="Traditional Arabic" w:cs="Traditional Arabic"/>
          <w:sz w:val="32"/>
          <w:szCs w:val="32"/>
          <w:rtl/>
          <w:lang w:bidi="ar-DZ"/>
        </w:rPr>
        <w:tab/>
      </w:r>
    </w:p>
    <w:p w14:paraId="7CC6D130" w14:textId="77777777" w:rsidR="00955A98" w:rsidRPr="00765733" w:rsidRDefault="00955A98" w:rsidP="00765733">
      <w:pPr>
        <w:pStyle w:val="Paragraphedeliste"/>
        <w:numPr>
          <w:ilvl w:val="0"/>
          <w:numId w:val="13"/>
        </w:numPr>
        <w:tabs>
          <w:tab w:val="right" w:pos="1134"/>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vertAlign w:val="superscript"/>
          <w:rtl/>
          <w:lang w:bidi="ar-DZ"/>
        </w:rPr>
        <w:t>/0/0</w:t>
      </w:r>
    </w:p>
    <w:p w14:paraId="72541FB0" w14:textId="77777777" w:rsidR="00955A98" w:rsidRPr="00765733" w:rsidRDefault="00955A98" w:rsidP="00765733">
      <w:pPr>
        <w:pStyle w:val="Paragraphedeliste"/>
        <w:numPr>
          <w:ilvl w:val="0"/>
          <w:numId w:val="13"/>
        </w:numPr>
        <w:bidi/>
        <w:spacing w:line="240" w:lineRule="auto"/>
        <w:ind w:left="1559" w:hanging="425"/>
        <w:jc w:val="both"/>
        <w:rPr>
          <w:rFonts w:ascii="Traditional Arabic" w:hAnsi="Traditional Arabic" w:cs="Traditional Arabic"/>
          <w:sz w:val="32"/>
          <w:szCs w:val="32"/>
          <w:lang w:bidi="ar-DZ"/>
        </w:rPr>
      </w:pPr>
      <w:proofErr w:type="spellStart"/>
      <w:r w:rsidRPr="00765733">
        <w:rPr>
          <w:rFonts w:ascii="Traditional Arabic" w:hAnsi="Traditional Arabic" w:cs="Traditional Arabic"/>
          <w:sz w:val="32"/>
          <w:szCs w:val="32"/>
          <w:rtl/>
          <w:lang w:bidi="ar-DZ"/>
        </w:rPr>
        <w:lastRenderedPageBreak/>
        <w:t>مفاعلن</w:t>
      </w:r>
      <w:proofErr w:type="spellEnd"/>
      <w:r w:rsidRPr="00765733">
        <w:rPr>
          <w:rFonts w:ascii="Traditional Arabic" w:hAnsi="Traditional Arabic" w:cs="Traditional Arabic"/>
          <w:sz w:val="32"/>
          <w:szCs w:val="32"/>
          <w:rtl/>
          <w:lang w:bidi="ar-DZ"/>
        </w:rPr>
        <w:t>/فَعلن/</w:t>
      </w:r>
      <w:proofErr w:type="spellStart"/>
      <w:r w:rsidRPr="00765733">
        <w:rPr>
          <w:rFonts w:ascii="Traditional Arabic" w:hAnsi="Traditional Arabic" w:cs="Traditional Arabic"/>
          <w:sz w:val="32"/>
          <w:szCs w:val="32"/>
          <w:rtl/>
          <w:lang w:bidi="ar-DZ"/>
        </w:rPr>
        <w:t>مستفعلن</w:t>
      </w:r>
      <w:proofErr w:type="spellEnd"/>
      <w:r w:rsidRPr="00765733">
        <w:rPr>
          <w:rFonts w:ascii="Traditional Arabic" w:hAnsi="Traditional Arabic" w:cs="Traditional Arabic"/>
          <w:sz w:val="32"/>
          <w:szCs w:val="32"/>
          <w:rtl/>
          <w:lang w:bidi="ar-DZ"/>
        </w:rPr>
        <w:t>/فَعْلُنْ        **********   مفاعلتن/فعلن/مستَفعِلْن/فَعْلُنْ</w:t>
      </w:r>
    </w:p>
    <w:p w14:paraId="20508984" w14:textId="49A15550" w:rsidR="00955A98" w:rsidRPr="00765733" w:rsidRDefault="00022058" w:rsidP="00765733">
      <w:pPr>
        <w:pStyle w:val="Paragraphedeliste"/>
        <w:numPr>
          <w:ilvl w:val="0"/>
          <w:numId w:val="12"/>
        </w:numPr>
        <w:tabs>
          <w:tab w:val="left" w:pos="3720"/>
        </w:tabs>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hint="cs"/>
          <w:sz w:val="32"/>
          <w:szCs w:val="32"/>
          <w:rtl/>
          <w:lang w:bidi="ar-DZ"/>
        </w:rPr>
        <w:t>وجاءت</w:t>
      </w:r>
      <w:r w:rsidR="00955A98" w:rsidRPr="00765733">
        <w:rPr>
          <w:rFonts w:ascii="Traditional Arabic" w:hAnsi="Traditional Arabic" w:cs="Traditional Arabic"/>
          <w:sz w:val="32"/>
          <w:szCs w:val="32"/>
          <w:rtl/>
          <w:lang w:bidi="ar-DZ"/>
        </w:rPr>
        <w:t xml:space="preserve"> الجوازات كالتالي في البيت 28: في التفعيلة الثانية من الصدر(فَعْلُنْ) بدل(فاعلن) و(فَعْلُنْ) بدل (فاعلن) في التفعيلات الأخيرة من الصدر و الثانية و الأخيرة من </w:t>
      </w:r>
      <w:r w:rsidRPr="00765733">
        <w:rPr>
          <w:rFonts w:ascii="Traditional Arabic" w:hAnsi="Traditional Arabic" w:cs="Traditional Arabic" w:hint="cs"/>
          <w:sz w:val="32"/>
          <w:szCs w:val="32"/>
          <w:rtl/>
          <w:lang w:bidi="ar-DZ"/>
        </w:rPr>
        <w:t>العجز.</w:t>
      </w:r>
    </w:p>
    <w:p w14:paraId="4CB85A0E" w14:textId="77777777" w:rsidR="00955A98" w:rsidRPr="00BF2489" w:rsidRDefault="00955A98" w:rsidP="00765733">
      <w:pPr>
        <w:pStyle w:val="Paragraphedeliste"/>
        <w:numPr>
          <w:ilvl w:val="0"/>
          <w:numId w:val="12"/>
        </w:numPr>
        <w:bidi/>
        <w:spacing w:line="240" w:lineRule="auto"/>
        <w:ind w:left="1417" w:hanging="142"/>
        <w:jc w:val="both"/>
        <w:rPr>
          <w:rFonts w:ascii="Traditional Arabic" w:hAnsi="Traditional Arabic" w:cs="Traditional Arabic"/>
          <w:b/>
          <w:bCs/>
          <w:sz w:val="32"/>
          <w:szCs w:val="32"/>
          <w:lang w:bidi="ar-DZ"/>
        </w:rPr>
      </w:pPr>
      <w:r w:rsidRPr="00BF2489">
        <w:rPr>
          <w:rFonts w:ascii="Traditional Arabic" w:hAnsi="Traditional Arabic" w:cs="Traditional Arabic"/>
          <w:b/>
          <w:bCs/>
          <w:sz w:val="32"/>
          <w:szCs w:val="32"/>
          <w:rtl/>
          <w:lang w:bidi="ar-DZ"/>
        </w:rPr>
        <w:t>تقطيع (البيت 46):</w:t>
      </w:r>
    </w:p>
    <w:p w14:paraId="5763A167" w14:textId="60FEA125" w:rsidR="00955A98" w:rsidRPr="00765733" w:rsidRDefault="00955A98" w:rsidP="00765733">
      <w:pPr>
        <w:pStyle w:val="Paragraphedeliste"/>
        <w:tabs>
          <w:tab w:val="left" w:pos="3720"/>
        </w:tabs>
        <w:bidi/>
        <w:spacing w:line="240" w:lineRule="auto"/>
        <w:ind w:left="1417" w:hanging="425"/>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46</w:t>
      </w:r>
      <w:r w:rsidR="00022058" w:rsidRPr="00765733">
        <w:rPr>
          <w:rFonts w:ascii="Traditional Arabic" w:hAnsi="Traditional Arabic" w:cs="Traditional Arabic" w:hint="cs"/>
          <w:sz w:val="32"/>
          <w:szCs w:val="32"/>
          <w:rtl/>
          <w:lang w:bidi="ar-DZ"/>
        </w:rPr>
        <w:t>- لا</w:t>
      </w:r>
      <w:r w:rsidR="00022058">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أترك السير الا أن أرى بلدا        **********    فيه الذي جاءه بالوحي جبريل</w:t>
      </w:r>
    </w:p>
    <w:p w14:paraId="2433CFDA" w14:textId="4D52B37B" w:rsidR="00955A98" w:rsidRPr="00765733" w:rsidRDefault="00955A98" w:rsidP="00765733">
      <w:pPr>
        <w:pStyle w:val="Paragraphedeliste"/>
        <w:numPr>
          <w:ilvl w:val="0"/>
          <w:numId w:val="13"/>
        </w:numPr>
        <w:tabs>
          <w:tab w:val="left" w:pos="3720"/>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لا</w:t>
      </w:r>
      <w:r w:rsidR="00022058">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أترك سير الا أن أرى بلدن        **********    فيه الذي جاءه بالوحي جبريل</w:t>
      </w:r>
    </w:p>
    <w:p w14:paraId="72B99318" w14:textId="77777777" w:rsidR="00955A98" w:rsidRPr="00765733" w:rsidRDefault="00955A98" w:rsidP="00765733">
      <w:pPr>
        <w:pStyle w:val="Paragraphedeliste"/>
        <w:numPr>
          <w:ilvl w:val="0"/>
          <w:numId w:val="13"/>
        </w:numPr>
        <w:tabs>
          <w:tab w:val="right" w:pos="1134"/>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p>
    <w:p w14:paraId="544CE2B3" w14:textId="77777777" w:rsidR="00955A98" w:rsidRPr="00765733" w:rsidRDefault="00955A98" w:rsidP="00765733">
      <w:pPr>
        <w:pStyle w:val="Paragraphedeliste"/>
        <w:numPr>
          <w:ilvl w:val="0"/>
          <w:numId w:val="13"/>
        </w:numPr>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مستفعلن/فَاعلن/متفعلن/فَعِلُنْ      **********مستفعلن/فعلن/مستفعلن/فَعْلُنْ</w:t>
      </w:r>
    </w:p>
    <w:p w14:paraId="24A1C4EC" w14:textId="77777777" w:rsidR="00955A98" w:rsidRPr="00765733" w:rsidRDefault="00955A98" w:rsidP="00765733">
      <w:pPr>
        <w:pStyle w:val="Paragraphedeliste"/>
        <w:numPr>
          <w:ilvl w:val="0"/>
          <w:numId w:val="12"/>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(البيت 16) طرأ على هذا البيت تغير في التفعيلة الأخيرة من صدر البيت (فَعْلُنْ) بدل(فاعلن) وفي العجز في التفعيلتين الثانية و الأخيرة (فَعْلُنْ) بدل (فاعلن).</w:t>
      </w:r>
    </w:p>
    <w:p w14:paraId="6D0C47AE" w14:textId="77777777" w:rsidR="00955A98" w:rsidRPr="00BF2489" w:rsidRDefault="00955A98" w:rsidP="00765733">
      <w:pPr>
        <w:pStyle w:val="Paragraphedeliste"/>
        <w:numPr>
          <w:ilvl w:val="0"/>
          <w:numId w:val="12"/>
        </w:numPr>
        <w:bidi/>
        <w:spacing w:line="240" w:lineRule="auto"/>
        <w:ind w:left="1417" w:hanging="142"/>
        <w:jc w:val="both"/>
        <w:rPr>
          <w:rFonts w:ascii="Traditional Arabic" w:hAnsi="Traditional Arabic" w:cs="Traditional Arabic"/>
          <w:b/>
          <w:bCs/>
          <w:sz w:val="32"/>
          <w:szCs w:val="32"/>
          <w:lang w:bidi="ar-DZ"/>
        </w:rPr>
      </w:pPr>
      <w:r w:rsidRPr="00BF2489">
        <w:rPr>
          <w:rFonts w:ascii="Traditional Arabic" w:hAnsi="Traditional Arabic" w:cs="Traditional Arabic"/>
          <w:b/>
          <w:bCs/>
          <w:sz w:val="32"/>
          <w:szCs w:val="32"/>
          <w:rtl/>
          <w:lang w:bidi="ar-DZ"/>
        </w:rPr>
        <w:t>تقطيع (البيت 54):</w:t>
      </w:r>
    </w:p>
    <w:p w14:paraId="0B26D606" w14:textId="77777777" w:rsidR="00955A98" w:rsidRPr="00765733" w:rsidRDefault="00955A98" w:rsidP="00765733">
      <w:pPr>
        <w:pStyle w:val="Paragraphedeliste"/>
        <w:numPr>
          <w:ilvl w:val="0"/>
          <w:numId w:val="13"/>
        </w:numPr>
        <w:tabs>
          <w:tab w:val="left" w:pos="3720"/>
        </w:tabs>
        <w:bidi/>
        <w:spacing w:line="240" w:lineRule="auto"/>
        <w:ind w:left="1559" w:hanging="425"/>
        <w:jc w:val="both"/>
        <w:rPr>
          <w:rFonts w:ascii="Traditional Arabic" w:hAnsi="Traditional Arabic" w:cs="Traditional Arabic"/>
          <w:sz w:val="32"/>
          <w:szCs w:val="32"/>
          <w:lang w:bidi="ar-DZ"/>
        </w:rPr>
      </w:pPr>
      <w:proofErr w:type="gramStart"/>
      <w:r w:rsidRPr="00765733">
        <w:rPr>
          <w:rFonts w:ascii="Traditional Arabic" w:hAnsi="Traditional Arabic" w:cs="Traditional Arabic"/>
          <w:sz w:val="32"/>
          <w:szCs w:val="32"/>
          <w:rtl/>
          <w:lang w:bidi="ar-DZ"/>
        </w:rPr>
        <w:t>هادي</w:t>
      </w:r>
      <w:proofErr w:type="gramEnd"/>
      <w:r w:rsidRPr="00765733">
        <w:rPr>
          <w:rFonts w:ascii="Traditional Arabic" w:hAnsi="Traditional Arabic" w:cs="Traditional Arabic"/>
          <w:sz w:val="32"/>
          <w:szCs w:val="32"/>
          <w:rtl/>
          <w:lang w:bidi="ar-DZ"/>
        </w:rPr>
        <w:t xml:space="preserve"> البرية من بعد الضلال و من **********    له على الرسل تخصيص و تفضيل</w:t>
      </w:r>
    </w:p>
    <w:p w14:paraId="6BED68BD" w14:textId="77777777" w:rsidR="00955A98" w:rsidRPr="00765733" w:rsidRDefault="00955A98" w:rsidP="00765733">
      <w:pPr>
        <w:pStyle w:val="Paragraphedeliste"/>
        <w:numPr>
          <w:ilvl w:val="0"/>
          <w:numId w:val="13"/>
        </w:numPr>
        <w:tabs>
          <w:tab w:val="left" w:pos="3720"/>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هَاْدِيْ لَبَرِيَةِ مِنْ بَعْدِ </w:t>
      </w:r>
      <w:proofErr w:type="spellStart"/>
      <w:r w:rsidRPr="00765733">
        <w:rPr>
          <w:rFonts w:ascii="Traditional Arabic" w:hAnsi="Traditional Arabic" w:cs="Traditional Arabic"/>
          <w:sz w:val="32"/>
          <w:szCs w:val="32"/>
          <w:rtl/>
          <w:lang w:bidi="ar-DZ"/>
        </w:rPr>
        <w:t>ضْضَلَاْلِيْ</w:t>
      </w:r>
      <w:proofErr w:type="spellEnd"/>
      <w:r w:rsidRPr="00765733">
        <w:rPr>
          <w:rFonts w:ascii="Traditional Arabic" w:hAnsi="Traditional Arabic" w:cs="Traditional Arabic"/>
          <w:sz w:val="32"/>
          <w:szCs w:val="32"/>
          <w:rtl/>
          <w:lang w:bidi="ar-DZ"/>
        </w:rPr>
        <w:t xml:space="preserve">      ***********   لَهُوَ عَلَىْ رُسْلِيْ </w:t>
      </w:r>
      <w:proofErr w:type="spellStart"/>
      <w:r w:rsidRPr="00765733">
        <w:rPr>
          <w:rFonts w:ascii="Traditional Arabic" w:hAnsi="Traditional Arabic" w:cs="Traditional Arabic"/>
          <w:sz w:val="32"/>
          <w:szCs w:val="32"/>
          <w:rtl/>
          <w:lang w:bidi="ar-DZ"/>
        </w:rPr>
        <w:t>تَخْصِيْصُوْ</w:t>
      </w:r>
      <w:proofErr w:type="spellEnd"/>
      <w:r w:rsidRPr="00765733">
        <w:rPr>
          <w:rFonts w:ascii="Traditional Arabic" w:hAnsi="Traditional Arabic" w:cs="Traditional Arabic"/>
          <w:sz w:val="32"/>
          <w:szCs w:val="32"/>
          <w:rtl/>
          <w:lang w:bidi="ar-DZ"/>
        </w:rPr>
        <w:t xml:space="preserve"> وَ </w:t>
      </w:r>
      <w:proofErr w:type="spellStart"/>
      <w:r w:rsidRPr="00765733">
        <w:rPr>
          <w:rFonts w:ascii="Traditional Arabic" w:hAnsi="Traditional Arabic" w:cs="Traditional Arabic"/>
          <w:sz w:val="32"/>
          <w:szCs w:val="32"/>
          <w:rtl/>
          <w:lang w:bidi="ar-DZ"/>
        </w:rPr>
        <w:t>تَفْضِيْلُوْ</w:t>
      </w:r>
      <w:proofErr w:type="spellEnd"/>
    </w:p>
    <w:p w14:paraId="0DD7FC38" w14:textId="77777777" w:rsidR="00955A98" w:rsidRPr="00765733" w:rsidRDefault="00955A98" w:rsidP="00765733">
      <w:pPr>
        <w:pStyle w:val="Paragraphedeliste"/>
        <w:numPr>
          <w:ilvl w:val="0"/>
          <w:numId w:val="13"/>
        </w:numPr>
        <w:tabs>
          <w:tab w:val="right" w:pos="1134"/>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p>
    <w:p w14:paraId="31F3B701" w14:textId="77777777" w:rsidR="00955A98" w:rsidRPr="00765733" w:rsidRDefault="00955A98" w:rsidP="00765733">
      <w:pPr>
        <w:pStyle w:val="Paragraphedeliste"/>
        <w:numPr>
          <w:ilvl w:val="0"/>
          <w:numId w:val="13"/>
        </w:numPr>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مستفعل/فَعلن/مستفعلن/فَعِلُنْ           ********** متفعلن/فاعلن/مستَفعِلْن/فَعْلُنْ</w:t>
      </w:r>
    </w:p>
    <w:p w14:paraId="6DC05FDA" w14:textId="77777777" w:rsidR="00955A98" w:rsidRPr="00BF2489" w:rsidRDefault="00955A98" w:rsidP="00765733">
      <w:pPr>
        <w:pStyle w:val="Paragraphedeliste"/>
        <w:numPr>
          <w:ilvl w:val="0"/>
          <w:numId w:val="12"/>
        </w:numPr>
        <w:bidi/>
        <w:spacing w:line="240" w:lineRule="auto"/>
        <w:ind w:left="1417"/>
        <w:jc w:val="both"/>
        <w:rPr>
          <w:rFonts w:ascii="Traditional Arabic" w:hAnsi="Traditional Arabic" w:cs="Traditional Arabic"/>
          <w:b/>
          <w:bCs/>
          <w:sz w:val="32"/>
          <w:szCs w:val="32"/>
          <w:lang w:bidi="ar-DZ"/>
        </w:rPr>
      </w:pPr>
      <w:r w:rsidRPr="00BF2489">
        <w:rPr>
          <w:rFonts w:ascii="Traditional Arabic" w:hAnsi="Traditional Arabic" w:cs="Traditional Arabic"/>
          <w:b/>
          <w:bCs/>
          <w:sz w:val="32"/>
          <w:szCs w:val="32"/>
          <w:rtl/>
          <w:lang w:bidi="ar-DZ"/>
        </w:rPr>
        <w:t>تقطيع (البيت 58):</w:t>
      </w:r>
    </w:p>
    <w:p w14:paraId="082A1AC5" w14:textId="77777777" w:rsidR="00955A98" w:rsidRPr="00765733" w:rsidRDefault="00955A98" w:rsidP="00765733">
      <w:pPr>
        <w:pStyle w:val="Paragraphedeliste"/>
        <w:numPr>
          <w:ilvl w:val="0"/>
          <w:numId w:val="13"/>
        </w:numPr>
        <w:tabs>
          <w:tab w:val="left" w:pos="3720"/>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حتى اذا ما أتوا عيسى يقول لهم     **********   أمر الشفاعة للمختار موكول</w:t>
      </w:r>
    </w:p>
    <w:p w14:paraId="5251B2AF" w14:textId="77777777" w:rsidR="00955A98" w:rsidRPr="00765733" w:rsidRDefault="00955A98" w:rsidP="00765733">
      <w:pPr>
        <w:pStyle w:val="Paragraphedeliste"/>
        <w:numPr>
          <w:ilvl w:val="0"/>
          <w:numId w:val="13"/>
        </w:numPr>
        <w:tabs>
          <w:tab w:val="left" w:pos="3720"/>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حَتَىْ اِذَاْ مَاْ أَتُوْاْ عِيْسَى يَقُولُ لَهُمْ    **********   أَمْرُ شَفَاْعَتِيْ لِلْمُخْتَاْرِ </w:t>
      </w:r>
      <w:proofErr w:type="spellStart"/>
      <w:r w:rsidRPr="00765733">
        <w:rPr>
          <w:rFonts w:ascii="Traditional Arabic" w:hAnsi="Traditional Arabic" w:cs="Traditional Arabic"/>
          <w:sz w:val="32"/>
          <w:szCs w:val="32"/>
          <w:rtl/>
          <w:lang w:bidi="ar-DZ"/>
        </w:rPr>
        <w:t>مَوْكُوْلُوْ</w:t>
      </w:r>
      <w:proofErr w:type="spellEnd"/>
    </w:p>
    <w:p w14:paraId="2340C97B" w14:textId="77777777" w:rsidR="00955A98" w:rsidRPr="00765733" w:rsidRDefault="00955A98" w:rsidP="00765733">
      <w:pPr>
        <w:pStyle w:val="Paragraphedeliste"/>
        <w:numPr>
          <w:ilvl w:val="0"/>
          <w:numId w:val="13"/>
        </w:numPr>
        <w:tabs>
          <w:tab w:val="right" w:pos="1134"/>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p>
    <w:p w14:paraId="077E285D" w14:textId="77777777" w:rsidR="00955A98" w:rsidRPr="00765733" w:rsidRDefault="00955A98" w:rsidP="00765733">
      <w:pPr>
        <w:pStyle w:val="Paragraphedeliste"/>
        <w:numPr>
          <w:ilvl w:val="0"/>
          <w:numId w:val="13"/>
        </w:numPr>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مستفعلن/فَعلن/مستفعلن/فَعِلُنْ     **********    مستفعلن/فعلن/مستَفعِلْن/فَعْلُنْ</w:t>
      </w:r>
    </w:p>
    <w:p w14:paraId="0DDF1F80" w14:textId="77777777" w:rsidR="00955A98" w:rsidRPr="00BF2489" w:rsidRDefault="00955A98" w:rsidP="00765733">
      <w:pPr>
        <w:pStyle w:val="Paragraphedeliste"/>
        <w:numPr>
          <w:ilvl w:val="0"/>
          <w:numId w:val="12"/>
        </w:numPr>
        <w:bidi/>
        <w:spacing w:line="240" w:lineRule="auto"/>
        <w:ind w:firstLine="414"/>
        <w:jc w:val="both"/>
        <w:rPr>
          <w:rFonts w:ascii="Traditional Arabic" w:hAnsi="Traditional Arabic" w:cs="Traditional Arabic"/>
          <w:b/>
          <w:bCs/>
          <w:sz w:val="32"/>
          <w:szCs w:val="32"/>
          <w:lang w:bidi="ar-DZ"/>
        </w:rPr>
      </w:pPr>
      <w:r w:rsidRPr="00BF2489">
        <w:rPr>
          <w:rFonts w:ascii="Traditional Arabic" w:hAnsi="Traditional Arabic" w:cs="Traditional Arabic"/>
          <w:b/>
          <w:bCs/>
          <w:sz w:val="32"/>
          <w:szCs w:val="32"/>
          <w:rtl/>
          <w:lang w:bidi="ar-DZ"/>
        </w:rPr>
        <w:t>تقطيع (البيت 60):</w:t>
      </w:r>
    </w:p>
    <w:p w14:paraId="43C82F51" w14:textId="77777777" w:rsidR="00955A98" w:rsidRPr="00765733" w:rsidRDefault="00955A98" w:rsidP="00765733">
      <w:pPr>
        <w:pStyle w:val="Paragraphedeliste"/>
        <w:numPr>
          <w:ilvl w:val="0"/>
          <w:numId w:val="13"/>
        </w:numPr>
        <w:tabs>
          <w:tab w:val="left" w:pos="3720"/>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حَتَّى اذَا سألوا المختار قال لهم    *********    أني لذاك ولي بالأمر تكفيل</w:t>
      </w:r>
    </w:p>
    <w:p w14:paraId="71CC0AA4" w14:textId="77777777" w:rsidR="00955A98" w:rsidRPr="00765733" w:rsidRDefault="00955A98" w:rsidP="00765733">
      <w:pPr>
        <w:pStyle w:val="Paragraphedeliste"/>
        <w:numPr>
          <w:ilvl w:val="0"/>
          <w:numId w:val="13"/>
        </w:numPr>
        <w:tabs>
          <w:tab w:val="left" w:pos="3720"/>
        </w:tabs>
        <w:bidi/>
        <w:spacing w:line="240" w:lineRule="auto"/>
        <w:ind w:left="1559" w:hanging="425"/>
        <w:jc w:val="both"/>
        <w:rPr>
          <w:rFonts w:ascii="Traditional Arabic" w:hAnsi="Traditional Arabic" w:cs="Traditional Arabic"/>
          <w:sz w:val="32"/>
          <w:szCs w:val="32"/>
          <w:lang w:bidi="ar-DZ"/>
        </w:rPr>
      </w:pPr>
      <w:proofErr w:type="spellStart"/>
      <w:r w:rsidRPr="00765733">
        <w:rPr>
          <w:rFonts w:ascii="Traditional Arabic" w:hAnsi="Traditional Arabic" w:cs="Traditional Arabic"/>
          <w:sz w:val="32"/>
          <w:szCs w:val="32"/>
          <w:rtl/>
          <w:lang w:bidi="ar-DZ"/>
        </w:rPr>
        <w:t>حَتْتَىْ</w:t>
      </w:r>
      <w:proofErr w:type="spellEnd"/>
      <w:r w:rsidRPr="00765733">
        <w:rPr>
          <w:rFonts w:ascii="Traditional Arabic" w:hAnsi="Traditional Arabic" w:cs="Traditional Arabic"/>
          <w:sz w:val="32"/>
          <w:szCs w:val="32"/>
          <w:rtl/>
          <w:lang w:bidi="ar-DZ"/>
        </w:rPr>
        <w:t xml:space="preserve"> اِذَاْ سَأَلُوْ لْمُخْتَاْرَ قَاْلَ لَهُمْ   *********    أَنْنَيْ لِذَاْكَ وَلِيَ </w:t>
      </w:r>
      <w:proofErr w:type="spellStart"/>
      <w:r w:rsidRPr="00765733">
        <w:rPr>
          <w:rFonts w:ascii="Traditional Arabic" w:hAnsi="Traditional Arabic" w:cs="Traditional Arabic"/>
          <w:sz w:val="32"/>
          <w:szCs w:val="32"/>
          <w:rtl/>
          <w:lang w:bidi="ar-DZ"/>
        </w:rPr>
        <w:t>بِلْأَمْرِ</w:t>
      </w:r>
      <w:proofErr w:type="spellEnd"/>
      <w:r w:rsidRPr="00765733">
        <w:rPr>
          <w:rFonts w:ascii="Traditional Arabic" w:hAnsi="Traditional Arabic" w:cs="Traditional Arabic"/>
          <w:sz w:val="32"/>
          <w:szCs w:val="32"/>
          <w:rtl/>
          <w:lang w:bidi="ar-DZ"/>
        </w:rPr>
        <w:t xml:space="preserve"> </w:t>
      </w:r>
      <w:proofErr w:type="spellStart"/>
      <w:r w:rsidRPr="00765733">
        <w:rPr>
          <w:rFonts w:ascii="Traditional Arabic" w:hAnsi="Traditional Arabic" w:cs="Traditional Arabic"/>
          <w:sz w:val="32"/>
          <w:szCs w:val="32"/>
          <w:rtl/>
          <w:lang w:bidi="ar-DZ"/>
        </w:rPr>
        <w:t>تَكْفِيْلُوْ</w:t>
      </w:r>
      <w:proofErr w:type="spellEnd"/>
    </w:p>
    <w:p w14:paraId="3BC13C13" w14:textId="77777777" w:rsidR="00955A98" w:rsidRPr="00765733" w:rsidRDefault="00955A98" w:rsidP="00765733">
      <w:pPr>
        <w:pStyle w:val="Paragraphedeliste"/>
        <w:numPr>
          <w:ilvl w:val="0"/>
          <w:numId w:val="13"/>
        </w:numPr>
        <w:tabs>
          <w:tab w:val="right" w:pos="1134"/>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p>
    <w:p w14:paraId="7F2A8089" w14:textId="77777777" w:rsidR="00955A98" w:rsidRPr="00765733" w:rsidRDefault="00955A98" w:rsidP="00765733">
      <w:pPr>
        <w:pStyle w:val="Paragraphedeliste"/>
        <w:numPr>
          <w:ilvl w:val="0"/>
          <w:numId w:val="13"/>
        </w:numPr>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مستفعلن/فَعلن/مستفعلن/فَعِلُنْ    ********* مستفعلن/فعلن/مستَفعِلْن/فَعْلُنْ</w:t>
      </w:r>
    </w:p>
    <w:p w14:paraId="1C920D98" w14:textId="77777777" w:rsidR="00955A98" w:rsidRPr="00BF2489" w:rsidRDefault="00955A98" w:rsidP="00765733">
      <w:pPr>
        <w:pStyle w:val="Paragraphedeliste"/>
        <w:numPr>
          <w:ilvl w:val="0"/>
          <w:numId w:val="12"/>
        </w:numPr>
        <w:bidi/>
        <w:spacing w:line="240" w:lineRule="auto"/>
        <w:ind w:firstLine="414"/>
        <w:jc w:val="both"/>
        <w:rPr>
          <w:rFonts w:ascii="Traditional Arabic" w:hAnsi="Traditional Arabic" w:cs="Traditional Arabic"/>
          <w:b/>
          <w:bCs/>
          <w:sz w:val="32"/>
          <w:szCs w:val="32"/>
          <w:lang w:bidi="ar-DZ"/>
        </w:rPr>
      </w:pPr>
      <w:r w:rsidRPr="00BF2489">
        <w:rPr>
          <w:rFonts w:ascii="Traditional Arabic" w:hAnsi="Traditional Arabic" w:cs="Traditional Arabic"/>
          <w:b/>
          <w:bCs/>
          <w:sz w:val="32"/>
          <w:szCs w:val="32"/>
          <w:rtl/>
          <w:lang w:bidi="ar-DZ"/>
        </w:rPr>
        <w:t>تقطيع (البيت 67):</w:t>
      </w:r>
    </w:p>
    <w:p w14:paraId="2A204395" w14:textId="77777777" w:rsidR="00955A98" w:rsidRPr="00765733" w:rsidRDefault="00955A98" w:rsidP="00765733">
      <w:pPr>
        <w:pStyle w:val="Paragraphedeliste"/>
        <w:numPr>
          <w:ilvl w:val="0"/>
          <w:numId w:val="13"/>
        </w:numPr>
        <w:tabs>
          <w:tab w:val="left" w:pos="3720"/>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أعزكم بعد اذلال و بصركم       **********    بعد العمى و هدى اذا عم تضليل</w:t>
      </w:r>
    </w:p>
    <w:p w14:paraId="32CD69EC" w14:textId="77777777" w:rsidR="00955A98" w:rsidRPr="00765733" w:rsidRDefault="00955A98" w:rsidP="00765733">
      <w:pPr>
        <w:pStyle w:val="Paragraphedeliste"/>
        <w:numPr>
          <w:ilvl w:val="0"/>
          <w:numId w:val="13"/>
        </w:numPr>
        <w:tabs>
          <w:tab w:val="left" w:pos="3720"/>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أعزكم بعد </w:t>
      </w:r>
      <w:proofErr w:type="spellStart"/>
      <w:r w:rsidRPr="00765733">
        <w:rPr>
          <w:rFonts w:ascii="Traditional Arabic" w:hAnsi="Traditional Arabic" w:cs="Traditional Arabic"/>
          <w:sz w:val="32"/>
          <w:szCs w:val="32"/>
          <w:rtl/>
          <w:lang w:bidi="ar-DZ"/>
        </w:rPr>
        <w:t>اذلالن</w:t>
      </w:r>
      <w:proofErr w:type="spellEnd"/>
      <w:r w:rsidRPr="00765733">
        <w:rPr>
          <w:rFonts w:ascii="Traditional Arabic" w:hAnsi="Traditional Arabic" w:cs="Traditional Arabic"/>
          <w:sz w:val="32"/>
          <w:szCs w:val="32"/>
          <w:rtl/>
          <w:lang w:bidi="ar-DZ"/>
        </w:rPr>
        <w:t xml:space="preserve"> و </w:t>
      </w:r>
      <w:proofErr w:type="spellStart"/>
      <w:r w:rsidRPr="00765733">
        <w:rPr>
          <w:rFonts w:ascii="Traditional Arabic" w:hAnsi="Traditional Arabic" w:cs="Traditional Arabic"/>
          <w:sz w:val="32"/>
          <w:szCs w:val="32"/>
          <w:rtl/>
          <w:lang w:bidi="ar-DZ"/>
        </w:rPr>
        <w:t>بصصركم</w:t>
      </w:r>
      <w:proofErr w:type="spellEnd"/>
      <w:r w:rsidRPr="00765733">
        <w:rPr>
          <w:rFonts w:ascii="Traditional Arabic" w:hAnsi="Traditional Arabic" w:cs="Traditional Arabic"/>
          <w:sz w:val="32"/>
          <w:szCs w:val="32"/>
          <w:rtl/>
          <w:lang w:bidi="ar-DZ"/>
        </w:rPr>
        <w:t xml:space="preserve">       ********** بعد لعمى و هدى اذ عمم </w:t>
      </w:r>
      <w:proofErr w:type="spellStart"/>
      <w:r w:rsidRPr="00765733">
        <w:rPr>
          <w:rFonts w:ascii="Traditional Arabic" w:hAnsi="Traditional Arabic" w:cs="Traditional Arabic"/>
          <w:sz w:val="32"/>
          <w:szCs w:val="32"/>
          <w:rtl/>
          <w:lang w:bidi="ar-DZ"/>
        </w:rPr>
        <w:t>تضليلو</w:t>
      </w:r>
      <w:proofErr w:type="spellEnd"/>
    </w:p>
    <w:p w14:paraId="0D653E75" w14:textId="77777777" w:rsidR="00955A98" w:rsidRPr="00765733" w:rsidRDefault="00955A98" w:rsidP="00765733">
      <w:pPr>
        <w:pStyle w:val="Paragraphedeliste"/>
        <w:numPr>
          <w:ilvl w:val="0"/>
          <w:numId w:val="13"/>
        </w:numPr>
        <w:tabs>
          <w:tab w:val="right" w:pos="1134"/>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lastRenderedPageBreak/>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p>
    <w:p w14:paraId="0019B911" w14:textId="77777777" w:rsidR="00955A98" w:rsidRPr="00765733" w:rsidRDefault="00955A98" w:rsidP="00765733">
      <w:pPr>
        <w:pStyle w:val="Paragraphedeliste"/>
        <w:numPr>
          <w:ilvl w:val="0"/>
          <w:numId w:val="13"/>
        </w:numPr>
        <w:bidi/>
        <w:spacing w:line="240" w:lineRule="auto"/>
        <w:ind w:left="1559" w:hanging="425"/>
        <w:jc w:val="both"/>
        <w:rPr>
          <w:rFonts w:ascii="Traditional Arabic" w:hAnsi="Traditional Arabic" w:cs="Traditional Arabic"/>
          <w:sz w:val="32"/>
          <w:szCs w:val="32"/>
          <w:lang w:bidi="ar-DZ"/>
        </w:rPr>
      </w:pPr>
      <w:proofErr w:type="spellStart"/>
      <w:r w:rsidRPr="00765733">
        <w:rPr>
          <w:rFonts w:ascii="Traditional Arabic" w:hAnsi="Traditional Arabic" w:cs="Traditional Arabic"/>
          <w:sz w:val="32"/>
          <w:szCs w:val="32"/>
          <w:rtl/>
          <w:lang w:bidi="ar-DZ"/>
        </w:rPr>
        <w:t>مفعلن</w:t>
      </w:r>
      <w:proofErr w:type="spellEnd"/>
      <w:r w:rsidRPr="00765733">
        <w:rPr>
          <w:rFonts w:ascii="Traditional Arabic" w:hAnsi="Traditional Arabic" w:cs="Traditional Arabic"/>
          <w:sz w:val="32"/>
          <w:szCs w:val="32"/>
          <w:rtl/>
          <w:lang w:bidi="ar-DZ"/>
        </w:rPr>
        <w:t>/فَاعلن/</w:t>
      </w:r>
      <w:proofErr w:type="spellStart"/>
      <w:r w:rsidRPr="00765733">
        <w:rPr>
          <w:rFonts w:ascii="Traditional Arabic" w:hAnsi="Traditional Arabic" w:cs="Traditional Arabic"/>
          <w:sz w:val="32"/>
          <w:szCs w:val="32"/>
          <w:rtl/>
          <w:lang w:bidi="ar-DZ"/>
        </w:rPr>
        <w:t>مستفعلن</w:t>
      </w:r>
      <w:proofErr w:type="spellEnd"/>
      <w:r w:rsidRPr="00765733">
        <w:rPr>
          <w:rFonts w:ascii="Traditional Arabic" w:hAnsi="Traditional Arabic" w:cs="Traditional Arabic"/>
          <w:sz w:val="32"/>
          <w:szCs w:val="32"/>
          <w:rtl/>
          <w:lang w:bidi="ar-DZ"/>
        </w:rPr>
        <w:t>/فَعِلُنْ    ********** مستفعلن/فعلن/مستَفعِلْن/فَعْلُنْ</w:t>
      </w:r>
    </w:p>
    <w:p w14:paraId="75DD7B3E" w14:textId="77777777" w:rsidR="00955A98" w:rsidRPr="00BF2489" w:rsidRDefault="00955A98" w:rsidP="00765733">
      <w:pPr>
        <w:pStyle w:val="Paragraphedeliste"/>
        <w:numPr>
          <w:ilvl w:val="0"/>
          <w:numId w:val="12"/>
        </w:numPr>
        <w:bidi/>
        <w:spacing w:line="240" w:lineRule="auto"/>
        <w:ind w:firstLine="414"/>
        <w:jc w:val="both"/>
        <w:rPr>
          <w:rFonts w:ascii="Traditional Arabic" w:hAnsi="Traditional Arabic" w:cs="Traditional Arabic"/>
          <w:b/>
          <w:bCs/>
          <w:sz w:val="32"/>
          <w:szCs w:val="32"/>
          <w:lang w:bidi="ar-DZ"/>
        </w:rPr>
      </w:pPr>
      <w:r w:rsidRPr="00BF2489">
        <w:rPr>
          <w:rFonts w:ascii="Traditional Arabic" w:hAnsi="Traditional Arabic" w:cs="Traditional Arabic"/>
          <w:b/>
          <w:bCs/>
          <w:sz w:val="32"/>
          <w:szCs w:val="32"/>
          <w:rtl/>
          <w:lang w:bidi="ar-DZ"/>
        </w:rPr>
        <w:t>تقطيع (البيت 72):</w:t>
      </w:r>
    </w:p>
    <w:p w14:paraId="4CCDF0F6" w14:textId="77777777" w:rsidR="00955A98" w:rsidRPr="00765733" w:rsidRDefault="00955A98" w:rsidP="00765733">
      <w:pPr>
        <w:pStyle w:val="Paragraphedeliste"/>
        <w:numPr>
          <w:ilvl w:val="0"/>
          <w:numId w:val="13"/>
        </w:numPr>
        <w:tabs>
          <w:tab w:val="left" w:pos="3720"/>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نببي صدق جميع الرسل قد وعدت       **********    به مبعثه في الكتب منقول</w:t>
      </w:r>
    </w:p>
    <w:p w14:paraId="13A1E32A" w14:textId="77777777" w:rsidR="00955A98" w:rsidRPr="00765733" w:rsidRDefault="00955A98" w:rsidP="00765733">
      <w:pPr>
        <w:pStyle w:val="Paragraphedeliste"/>
        <w:numPr>
          <w:ilvl w:val="0"/>
          <w:numId w:val="13"/>
        </w:numPr>
        <w:tabs>
          <w:tab w:val="left" w:pos="3720"/>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نَبِيْيُ صِدْقْن جَمِيعُ </w:t>
      </w:r>
      <w:proofErr w:type="spellStart"/>
      <w:r w:rsidRPr="00765733">
        <w:rPr>
          <w:rFonts w:ascii="Traditional Arabic" w:hAnsi="Traditional Arabic" w:cs="Traditional Arabic"/>
          <w:sz w:val="32"/>
          <w:szCs w:val="32"/>
          <w:rtl/>
          <w:lang w:bidi="ar-DZ"/>
        </w:rPr>
        <w:t>رْرُسْلِيْ</w:t>
      </w:r>
      <w:proofErr w:type="spellEnd"/>
      <w:r w:rsidRPr="00765733">
        <w:rPr>
          <w:rFonts w:ascii="Traditional Arabic" w:hAnsi="Traditional Arabic" w:cs="Traditional Arabic"/>
          <w:sz w:val="32"/>
          <w:szCs w:val="32"/>
          <w:rtl/>
          <w:lang w:bidi="ar-DZ"/>
        </w:rPr>
        <w:t xml:space="preserve"> قَدْ وَعَدَتْ       **********    بِهْ مَبْعَثَهُ فِلْكُتْبِ مَنْقُوْلُوْ</w:t>
      </w:r>
    </w:p>
    <w:p w14:paraId="449474E9" w14:textId="77777777" w:rsidR="00955A98" w:rsidRPr="00765733" w:rsidRDefault="00955A98" w:rsidP="00765733">
      <w:pPr>
        <w:pStyle w:val="Paragraphedeliste"/>
        <w:numPr>
          <w:ilvl w:val="0"/>
          <w:numId w:val="13"/>
        </w:numPr>
        <w:tabs>
          <w:tab w:val="right" w:pos="1134"/>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p>
    <w:p w14:paraId="0E55E065" w14:textId="77777777" w:rsidR="00955A98" w:rsidRPr="00765733" w:rsidRDefault="00955A98" w:rsidP="00765733">
      <w:pPr>
        <w:pStyle w:val="Paragraphedeliste"/>
        <w:numPr>
          <w:ilvl w:val="0"/>
          <w:numId w:val="13"/>
        </w:numPr>
        <w:bidi/>
        <w:spacing w:line="240" w:lineRule="auto"/>
        <w:ind w:left="1559" w:hanging="425"/>
        <w:jc w:val="both"/>
        <w:rPr>
          <w:rFonts w:ascii="Traditional Arabic" w:hAnsi="Traditional Arabic" w:cs="Traditional Arabic"/>
          <w:sz w:val="32"/>
          <w:szCs w:val="32"/>
          <w:lang w:bidi="ar-DZ"/>
        </w:rPr>
      </w:pPr>
      <w:proofErr w:type="spellStart"/>
      <w:r w:rsidRPr="00765733">
        <w:rPr>
          <w:rFonts w:ascii="Traditional Arabic" w:hAnsi="Traditional Arabic" w:cs="Traditional Arabic"/>
          <w:sz w:val="32"/>
          <w:szCs w:val="32"/>
          <w:rtl/>
          <w:lang w:bidi="ar-DZ"/>
        </w:rPr>
        <w:t>مفاعلن</w:t>
      </w:r>
      <w:proofErr w:type="spellEnd"/>
      <w:r w:rsidRPr="00765733">
        <w:rPr>
          <w:rFonts w:ascii="Traditional Arabic" w:hAnsi="Traditional Arabic" w:cs="Traditional Arabic"/>
          <w:sz w:val="32"/>
          <w:szCs w:val="32"/>
          <w:rtl/>
          <w:lang w:bidi="ar-DZ"/>
        </w:rPr>
        <w:t>/فَاعلن/</w:t>
      </w:r>
      <w:proofErr w:type="spellStart"/>
      <w:r w:rsidRPr="00765733">
        <w:rPr>
          <w:rFonts w:ascii="Traditional Arabic" w:hAnsi="Traditional Arabic" w:cs="Traditional Arabic"/>
          <w:sz w:val="32"/>
          <w:szCs w:val="32"/>
          <w:rtl/>
          <w:lang w:bidi="ar-DZ"/>
        </w:rPr>
        <w:t>مستفعلن</w:t>
      </w:r>
      <w:proofErr w:type="spellEnd"/>
      <w:r w:rsidRPr="00765733">
        <w:rPr>
          <w:rFonts w:ascii="Traditional Arabic" w:hAnsi="Traditional Arabic" w:cs="Traditional Arabic"/>
          <w:sz w:val="32"/>
          <w:szCs w:val="32"/>
          <w:rtl/>
          <w:lang w:bidi="ar-DZ"/>
        </w:rPr>
        <w:t>/فَعِلُنْ    ********** مستفعلن/فعلن/فعلن/ مستَفعِلْن.</w:t>
      </w:r>
    </w:p>
    <w:p w14:paraId="0F8E3CB0" w14:textId="77777777" w:rsidR="00955A98" w:rsidRPr="00BF2489" w:rsidRDefault="00955A98" w:rsidP="00765733">
      <w:pPr>
        <w:pStyle w:val="Paragraphedeliste"/>
        <w:numPr>
          <w:ilvl w:val="0"/>
          <w:numId w:val="12"/>
        </w:numPr>
        <w:bidi/>
        <w:spacing w:line="240" w:lineRule="auto"/>
        <w:ind w:firstLine="414"/>
        <w:jc w:val="both"/>
        <w:rPr>
          <w:rFonts w:ascii="Traditional Arabic" w:hAnsi="Traditional Arabic" w:cs="Traditional Arabic"/>
          <w:b/>
          <w:bCs/>
          <w:sz w:val="32"/>
          <w:szCs w:val="32"/>
          <w:lang w:bidi="ar-DZ"/>
        </w:rPr>
      </w:pPr>
      <w:r w:rsidRPr="00BF2489">
        <w:rPr>
          <w:rFonts w:ascii="Traditional Arabic" w:hAnsi="Traditional Arabic" w:cs="Traditional Arabic"/>
          <w:b/>
          <w:bCs/>
          <w:sz w:val="32"/>
          <w:szCs w:val="32"/>
          <w:rtl/>
          <w:lang w:bidi="ar-DZ"/>
        </w:rPr>
        <w:t>تقطيع (البيت 112):</w:t>
      </w:r>
    </w:p>
    <w:p w14:paraId="5EBAF60A" w14:textId="77777777" w:rsidR="00955A98" w:rsidRPr="00765733" w:rsidRDefault="00955A98" w:rsidP="00765733">
      <w:pPr>
        <w:pStyle w:val="Paragraphedeliste"/>
        <w:numPr>
          <w:ilvl w:val="0"/>
          <w:numId w:val="13"/>
        </w:numPr>
        <w:tabs>
          <w:tab w:val="left" w:pos="3720"/>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و انَّ كعبا علينا قد غدا سببًا **********    لكعب خير بيمن الله مشمول</w:t>
      </w:r>
    </w:p>
    <w:p w14:paraId="457DD020" w14:textId="77777777" w:rsidR="00955A98" w:rsidRPr="00765733" w:rsidRDefault="00955A98" w:rsidP="00765733">
      <w:pPr>
        <w:pStyle w:val="Paragraphedeliste"/>
        <w:numPr>
          <w:ilvl w:val="0"/>
          <w:numId w:val="13"/>
        </w:numPr>
        <w:tabs>
          <w:tab w:val="left" w:pos="3720"/>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و انن كعبن علينا قد غدا سببًن **********    لكعب خيرن بيمن الله مشمولو</w:t>
      </w:r>
    </w:p>
    <w:p w14:paraId="06A62416" w14:textId="77777777" w:rsidR="00955A98" w:rsidRPr="00765733" w:rsidRDefault="00955A98" w:rsidP="00765733">
      <w:pPr>
        <w:pStyle w:val="Paragraphedeliste"/>
        <w:numPr>
          <w:ilvl w:val="0"/>
          <w:numId w:val="13"/>
        </w:numPr>
        <w:tabs>
          <w:tab w:val="right" w:pos="1134"/>
        </w:tabs>
        <w:bidi/>
        <w:spacing w:line="240" w:lineRule="auto"/>
        <w:ind w:left="1559" w:hanging="425"/>
        <w:jc w:val="both"/>
        <w:rPr>
          <w:rFonts w:ascii="Traditional Arabic" w:hAnsi="Traditional Arabic" w:cs="Traditional Arabic"/>
          <w:sz w:val="32"/>
          <w:szCs w:val="32"/>
          <w:lang w:bidi="ar-DZ"/>
        </w:rPr>
      </w:pP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/0/0//0</w:t>
      </w:r>
      <w:r w:rsidRPr="00765733">
        <w:rPr>
          <w:rFonts w:ascii="Traditional Arabic" w:hAnsi="Traditional Arabic" w:cs="Traditional Arabic"/>
          <w:sz w:val="32"/>
          <w:szCs w:val="32"/>
          <w:rtl/>
          <w:lang w:bidi="ar-DZ"/>
        </w:rPr>
        <w:t xml:space="preserve"> /  </w:t>
      </w:r>
      <w:r w:rsidRPr="00765733">
        <w:rPr>
          <w:rFonts w:ascii="Traditional Arabic" w:hAnsi="Traditional Arabic" w:cs="Traditional Arabic"/>
          <w:sz w:val="32"/>
          <w:szCs w:val="32"/>
          <w:vertAlign w:val="superscript"/>
          <w:rtl/>
          <w:lang w:bidi="ar-DZ"/>
        </w:rPr>
        <w:t>/0/0</w:t>
      </w:r>
    </w:p>
    <w:p w14:paraId="2EC305E8" w14:textId="77777777" w:rsidR="00955A98" w:rsidRPr="00765733" w:rsidRDefault="00955A98" w:rsidP="00765733">
      <w:pPr>
        <w:pStyle w:val="Paragraphedeliste"/>
        <w:numPr>
          <w:ilvl w:val="0"/>
          <w:numId w:val="13"/>
        </w:numPr>
        <w:bidi/>
        <w:spacing w:line="240" w:lineRule="auto"/>
        <w:ind w:left="1559" w:hanging="425"/>
        <w:jc w:val="both"/>
        <w:rPr>
          <w:rFonts w:ascii="Traditional Arabic" w:hAnsi="Traditional Arabic" w:cs="Traditional Arabic"/>
          <w:sz w:val="32"/>
          <w:szCs w:val="32"/>
          <w:lang w:bidi="ar-DZ"/>
        </w:rPr>
      </w:pPr>
      <w:proofErr w:type="spellStart"/>
      <w:r w:rsidRPr="00765733">
        <w:rPr>
          <w:rFonts w:ascii="Traditional Arabic" w:hAnsi="Traditional Arabic" w:cs="Traditional Arabic"/>
          <w:sz w:val="32"/>
          <w:szCs w:val="32"/>
          <w:rtl/>
          <w:lang w:bidi="ar-DZ"/>
        </w:rPr>
        <w:t>مفاعلن</w:t>
      </w:r>
      <w:proofErr w:type="spellEnd"/>
      <w:r w:rsidRPr="00765733">
        <w:rPr>
          <w:rFonts w:ascii="Traditional Arabic" w:hAnsi="Traditional Arabic" w:cs="Traditional Arabic"/>
          <w:sz w:val="32"/>
          <w:szCs w:val="32"/>
          <w:rtl/>
          <w:lang w:bidi="ar-DZ"/>
        </w:rPr>
        <w:t>/فَاعلن/</w:t>
      </w:r>
      <w:proofErr w:type="spellStart"/>
      <w:r w:rsidRPr="00765733">
        <w:rPr>
          <w:rFonts w:ascii="Traditional Arabic" w:hAnsi="Traditional Arabic" w:cs="Traditional Arabic"/>
          <w:sz w:val="32"/>
          <w:szCs w:val="32"/>
          <w:rtl/>
          <w:lang w:bidi="ar-DZ"/>
        </w:rPr>
        <w:t>مستفعلن</w:t>
      </w:r>
      <w:proofErr w:type="spellEnd"/>
      <w:r w:rsidRPr="00765733">
        <w:rPr>
          <w:rFonts w:ascii="Traditional Arabic" w:hAnsi="Traditional Arabic" w:cs="Traditional Arabic"/>
          <w:sz w:val="32"/>
          <w:szCs w:val="32"/>
          <w:rtl/>
          <w:lang w:bidi="ar-DZ"/>
        </w:rPr>
        <w:t xml:space="preserve">/فَعِلُنْ    ********** </w:t>
      </w:r>
      <w:proofErr w:type="spellStart"/>
      <w:r w:rsidRPr="00765733">
        <w:rPr>
          <w:rFonts w:ascii="Traditional Arabic" w:hAnsi="Traditional Arabic" w:cs="Traditional Arabic"/>
          <w:sz w:val="32"/>
          <w:szCs w:val="32"/>
          <w:rtl/>
          <w:lang w:bidi="ar-DZ"/>
        </w:rPr>
        <w:t>مفاعلن</w:t>
      </w:r>
      <w:proofErr w:type="spellEnd"/>
      <w:r w:rsidRPr="00765733">
        <w:rPr>
          <w:rFonts w:ascii="Traditional Arabic" w:hAnsi="Traditional Arabic" w:cs="Traditional Arabic"/>
          <w:sz w:val="32"/>
          <w:szCs w:val="32"/>
          <w:rtl/>
          <w:lang w:bidi="ar-DZ"/>
        </w:rPr>
        <w:t>/فاعلن/</w:t>
      </w:r>
      <w:proofErr w:type="spellStart"/>
      <w:r w:rsidRPr="00765733">
        <w:rPr>
          <w:rFonts w:ascii="Traditional Arabic" w:hAnsi="Traditional Arabic" w:cs="Traditional Arabic"/>
          <w:sz w:val="32"/>
          <w:szCs w:val="32"/>
          <w:rtl/>
          <w:lang w:bidi="ar-DZ"/>
        </w:rPr>
        <w:t>مستفعلن</w:t>
      </w:r>
      <w:proofErr w:type="spellEnd"/>
      <w:r w:rsidRPr="00765733">
        <w:rPr>
          <w:rFonts w:ascii="Traditional Arabic" w:hAnsi="Traditional Arabic" w:cs="Traditional Arabic"/>
          <w:sz w:val="32"/>
          <w:szCs w:val="32"/>
          <w:rtl/>
          <w:lang w:bidi="ar-DZ"/>
        </w:rPr>
        <w:t>/ فعلن.</w:t>
      </w:r>
    </w:p>
    <w:p w14:paraId="0AC66BAD" w14:textId="3CE70B9E" w:rsidR="00955A98" w:rsidRPr="00765733" w:rsidRDefault="00955A98" w:rsidP="00765733">
      <w:pPr>
        <w:pStyle w:val="Paragraphedeliste"/>
        <w:numPr>
          <w:ilvl w:val="0"/>
          <w:numId w:val="12"/>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لا حظنا من خلال تقطي</w:t>
      </w:r>
      <w:r w:rsidR="00C15FB3">
        <w:rPr>
          <w:rFonts w:ascii="Traditional Arabic" w:hAnsi="Traditional Arabic" w:cs="Traditional Arabic" w:hint="cs"/>
          <w:sz w:val="32"/>
          <w:szCs w:val="32"/>
          <w:rtl/>
          <w:lang w:bidi="ar-DZ"/>
        </w:rPr>
        <w:t xml:space="preserve">عنا </w:t>
      </w:r>
      <w:r w:rsidR="00BF2489" w:rsidRPr="00765733">
        <w:rPr>
          <w:rFonts w:ascii="Traditional Arabic" w:hAnsi="Traditional Arabic" w:cs="Traditional Arabic" w:hint="cs"/>
          <w:sz w:val="32"/>
          <w:szCs w:val="32"/>
          <w:rtl/>
          <w:lang w:bidi="ar-DZ"/>
        </w:rPr>
        <w:t>لأبيات</w:t>
      </w:r>
      <w:r w:rsidRPr="00765733">
        <w:rPr>
          <w:rFonts w:ascii="Traditional Arabic" w:hAnsi="Traditional Arabic" w:cs="Traditional Arabic"/>
          <w:sz w:val="32"/>
          <w:szCs w:val="32"/>
          <w:rtl/>
          <w:lang w:bidi="ar-DZ"/>
        </w:rPr>
        <w:t xml:space="preserve"> مختلفة من قصيدة:</w:t>
      </w:r>
      <w:r w:rsidR="00C15FB3">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vertAlign w:val="superscript"/>
          <w:rtl/>
          <w:lang w:bidi="ar-DZ"/>
        </w:rPr>
        <w:t>«</w:t>
      </w:r>
      <w:r w:rsidRPr="00765733">
        <w:rPr>
          <w:rFonts w:ascii="Traditional Arabic" w:hAnsi="Traditional Arabic" w:cs="Traditional Arabic"/>
          <w:sz w:val="32"/>
          <w:szCs w:val="32"/>
          <w:rtl/>
          <w:lang w:bidi="ar-DZ"/>
        </w:rPr>
        <w:t>بانت سعاد فعقد الصبر محلول...</w:t>
      </w:r>
      <w:r w:rsidRPr="00765733">
        <w:rPr>
          <w:rFonts w:ascii="Traditional Arabic" w:hAnsi="Traditional Arabic" w:cs="Traditional Arabic"/>
          <w:sz w:val="32"/>
          <w:szCs w:val="32"/>
          <w:vertAlign w:val="superscript"/>
          <w:rtl/>
          <w:lang w:bidi="ar-DZ"/>
        </w:rPr>
        <w:t>»</w:t>
      </w:r>
      <w:r w:rsidR="00C15FB3">
        <w:rPr>
          <w:rFonts w:ascii="Traditional Arabic" w:hAnsi="Traditional Arabic" w:cs="Traditional Arabic" w:hint="cs"/>
          <w:sz w:val="32"/>
          <w:szCs w:val="32"/>
          <w:vertAlign w:val="superscript"/>
          <w:rtl/>
          <w:lang w:bidi="ar-DZ"/>
        </w:rPr>
        <w:t xml:space="preserve"> </w:t>
      </w:r>
      <w:r w:rsidRPr="00765733">
        <w:rPr>
          <w:rFonts w:ascii="Traditional Arabic" w:hAnsi="Traditional Arabic" w:cs="Traditional Arabic"/>
          <w:sz w:val="32"/>
          <w:szCs w:val="32"/>
          <w:rtl/>
          <w:lang w:bidi="ar-DZ"/>
        </w:rPr>
        <w:t>لابن جابر الأندلسي أن هذا الأخير اعتمد البحر البسيط تاما غير مجزوء وفق تفعيلات التالية:</w:t>
      </w:r>
    </w:p>
    <w:p w14:paraId="791D8FE1" w14:textId="77777777" w:rsidR="00955A98" w:rsidRPr="00765733" w:rsidRDefault="00955A98" w:rsidP="00765733">
      <w:pPr>
        <w:pStyle w:val="Paragraphedeliste"/>
        <w:bidi/>
        <w:spacing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          مرتين </w:t>
      </w:r>
      <w:r w:rsidRPr="00765733">
        <w:rPr>
          <w:rFonts w:ascii="Traditional Arabic" w:hAnsi="Traditional Arabic" w:cs="Traditional Arabic"/>
          <w:sz w:val="32"/>
          <w:szCs w:val="32"/>
          <w:lang w:bidi="ar-DZ"/>
        </w:rPr>
        <w:sym w:font="Symbol" w:char="F020"/>
      </w:r>
      <w:r w:rsidRPr="00765733">
        <w:rPr>
          <w:rFonts w:ascii="Traditional Arabic" w:hAnsi="Traditional Arabic" w:cs="Traditional Arabic"/>
          <w:sz w:val="32"/>
          <w:szCs w:val="32"/>
          <w:lang w:bidi="ar-DZ"/>
        </w:rPr>
        <w:sym w:font="Symbol" w:char="F0DC"/>
      </w:r>
      <w:r w:rsidRPr="00765733">
        <w:rPr>
          <w:rFonts w:ascii="Traditional Arabic" w:hAnsi="Traditional Arabic" w:cs="Traditional Arabic"/>
          <w:sz w:val="32"/>
          <w:szCs w:val="32"/>
          <w:lang w:bidi="ar-DZ"/>
        </w:rPr>
        <w:t xml:space="preserve"> </w:t>
      </w:r>
      <w:r w:rsidRPr="00765733">
        <w:rPr>
          <w:rFonts w:ascii="Traditional Arabic" w:hAnsi="Traditional Arabic" w:cs="Traditional Arabic"/>
          <w:sz w:val="32"/>
          <w:szCs w:val="32"/>
          <w:rtl/>
          <w:lang w:bidi="ar-DZ"/>
        </w:rPr>
        <w:t xml:space="preserve">  مستفعلن فاعلن مستفعلن فاعلن</w:t>
      </w:r>
    </w:p>
    <w:p w14:paraId="7E25A83D" w14:textId="1E6251C1" w:rsidR="00955A98" w:rsidRPr="00765733" w:rsidRDefault="00955A98" w:rsidP="00765733">
      <w:pPr>
        <w:pStyle w:val="Paragraphedeliste"/>
        <w:bidi/>
        <w:spacing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فتوافقت عروضه مع ضربه حيث أحدث نغمة موسيقية وتماسكا ايقاعيا بين أجزاء السنة </w:t>
      </w:r>
      <w:r w:rsidR="00BF2489" w:rsidRPr="00765733">
        <w:rPr>
          <w:rFonts w:ascii="Traditional Arabic" w:hAnsi="Traditional Arabic" w:cs="Traditional Arabic" w:hint="cs"/>
          <w:sz w:val="32"/>
          <w:szCs w:val="32"/>
          <w:rtl/>
          <w:lang w:bidi="ar-DZ"/>
        </w:rPr>
        <w:t>الشعرية.</w:t>
      </w:r>
    </w:p>
    <w:p w14:paraId="05B435F5" w14:textId="77777777" w:rsidR="00955A98" w:rsidRPr="00765733" w:rsidRDefault="00955A98" w:rsidP="00765733">
      <w:pPr>
        <w:pStyle w:val="Paragraphedeliste"/>
        <w:numPr>
          <w:ilvl w:val="0"/>
          <w:numId w:val="13"/>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فجاز في العروض (فَعِلُنْ) بدل (فاعلن)</w:t>
      </w:r>
    </w:p>
    <w:p w14:paraId="6D86ACFA" w14:textId="76361380" w:rsidR="00955A98" w:rsidRPr="00765733" w:rsidRDefault="00BF2489" w:rsidP="00765733">
      <w:pPr>
        <w:pStyle w:val="Paragraphedeliste"/>
        <w:numPr>
          <w:ilvl w:val="0"/>
          <w:numId w:val="13"/>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hint="cs"/>
          <w:sz w:val="32"/>
          <w:szCs w:val="32"/>
          <w:rtl/>
          <w:lang w:bidi="ar-DZ"/>
        </w:rPr>
        <w:t>وجاز</w:t>
      </w:r>
      <w:r w:rsidR="00955A98" w:rsidRPr="00765733">
        <w:rPr>
          <w:rFonts w:ascii="Traditional Arabic" w:hAnsi="Traditional Arabic" w:cs="Traditional Arabic"/>
          <w:sz w:val="32"/>
          <w:szCs w:val="32"/>
          <w:rtl/>
          <w:lang w:bidi="ar-DZ"/>
        </w:rPr>
        <w:t xml:space="preserve"> في الضرب (فَعْلُنْ) بدل (فاعلن)</w:t>
      </w:r>
    </w:p>
    <w:p w14:paraId="62A6DCC4" w14:textId="3719829B" w:rsidR="00955A98" w:rsidRPr="00765733" w:rsidRDefault="00955A98" w:rsidP="00765733">
      <w:pPr>
        <w:pStyle w:val="Paragraphedeliste"/>
        <w:numPr>
          <w:ilvl w:val="0"/>
          <w:numId w:val="13"/>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كما جاز في التفعيلات الأولى للصدر </w:t>
      </w:r>
      <w:r w:rsidR="00BF2489" w:rsidRPr="00765733">
        <w:rPr>
          <w:rFonts w:ascii="Traditional Arabic" w:hAnsi="Traditional Arabic" w:cs="Traditional Arabic" w:hint="cs"/>
          <w:sz w:val="32"/>
          <w:szCs w:val="32"/>
          <w:rtl/>
          <w:lang w:bidi="ar-DZ"/>
        </w:rPr>
        <w:t>والعجز</w:t>
      </w:r>
      <w:r w:rsidRPr="00765733">
        <w:rPr>
          <w:rFonts w:ascii="Traditional Arabic" w:hAnsi="Traditional Arabic" w:cs="Traditional Arabic"/>
          <w:sz w:val="32"/>
          <w:szCs w:val="32"/>
          <w:rtl/>
          <w:lang w:bidi="ar-DZ"/>
        </w:rPr>
        <w:t xml:space="preserve"> (</w:t>
      </w:r>
      <w:proofErr w:type="spellStart"/>
      <w:r w:rsidRPr="00765733">
        <w:rPr>
          <w:rFonts w:ascii="Traditional Arabic" w:hAnsi="Traditional Arabic" w:cs="Traditional Arabic"/>
          <w:sz w:val="32"/>
          <w:szCs w:val="32"/>
          <w:rtl/>
          <w:lang w:bidi="ar-DZ"/>
        </w:rPr>
        <w:t>مَفَاعِلُنْ</w:t>
      </w:r>
      <w:proofErr w:type="spellEnd"/>
      <w:r w:rsidRPr="00765733">
        <w:rPr>
          <w:rFonts w:ascii="Traditional Arabic" w:hAnsi="Traditional Arabic" w:cs="Traditional Arabic"/>
          <w:sz w:val="32"/>
          <w:szCs w:val="32"/>
          <w:rtl/>
          <w:lang w:bidi="ar-DZ"/>
        </w:rPr>
        <w:t>)بدل(</w:t>
      </w:r>
      <w:proofErr w:type="spellStart"/>
      <w:r w:rsidRPr="00765733">
        <w:rPr>
          <w:rFonts w:ascii="Traditional Arabic" w:hAnsi="Traditional Arabic" w:cs="Traditional Arabic"/>
          <w:sz w:val="32"/>
          <w:szCs w:val="32"/>
          <w:rtl/>
          <w:lang w:bidi="ar-DZ"/>
        </w:rPr>
        <w:t>مستفعلن</w:t>
      </w:r>
      <w:proofErr w:type="spellEnd"/>
      <w:r w:rsidRPr="00765733">
        <w:rPr>
          <w:rFonts w:ascii="Traditional Arabic" w:hAnsi="Traditional Arabic" w:cs="Traditional Arabic"/>
          <w:sz w:val="32"/>
          <w:szCs w:val="32"/>
          <w:rtl/>
          <w:lang w:bidi="ar-DZ"/>
        </w:rPr>
        <w:t>)</w:t>
      </w:r>
    </w:p>
    <w:p w14:paraId="36704569" w14:textId="77777777" w:rsidR="00955A98" w:rsidRPr="00765733" w:rsidRDefault="00955A98" w:rsidP="00765733">
      <w:pPr>
        <w:pStyle w:val="Paragraphedeliste"/>
        <w:numPr>
          <w:ilvl w:val="0"/>
          <w:numId w:val="12"/>
        </w:numPr>
        <w:bidi/>
        <w:spacing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ولدينا تفعيلات البحر ما تتألف منه:</w:t>
      </w:r>
    </w:p>
    <w:p w14:paraId="0C23B0CD" w14:textId="77777777" w:rsidR="00955A98" w:rsidRPr="00765733" w:rsidRDefault="00955A98" w:rsidP="00765733">
      <w:pPr>
        <w:pStyle w:val="Paragraphedeliste"/>
        <w:bidi/>
        <w:spacing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                              </w:t>
      </w:r>
    </w:p>
    <w:p w14:paraId="50427247" w14:textId="77777777" w:rsidR="00955A98" w:rsidRPr="00765733" w:rsidRDefault="00955A98" w:rsidP="00765733">
      <w:pPr>
        <w:pStyle w:val="Paragraphedeliste"/>
        <w:bidi/>
        <w:spacing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حيث نجد مستفعلن</w:t>
      </w:r>
      <w:r w:rsidRPr="00765733">
        <w:rPr>
          <w:rFonts w:ascii="Traditional Arabic" w:hAnsi="Traditional Arabic" w:cs="Traditional Arabic"/>
          <w:sz w:val="32"/>
          <w:szCs w:val="32"/>
          <w:lang w:bidi="ar-DZ"/>
        </w:rPr>
        <w:sym w:font="Symbol" w:char="F0DC"/>
      </w:r>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lang w:bidi="ar-DZ"/>
        </w:rPr>
        <w:sym w:font="Symbol" w:char="F07D"/>
      </w:r>
      <w:r w:rsidRPr="00765733">
        <w:rPr>
          <w:rFonts w:ascii="Traditional Arabic" w:hAnsi="Traditional Arabic" w:cs="Traditional Arabic"/>
          <w:sz w:val="32"/>
          <w:szCs w:val="32"/>
          <w:rtl/>
          <w:lang w:bidi="ar-DZ"/>
        </w:rPr>
        <w:t xml:space="preserve">   مستف</w:t>
      </w:r>
      <w:r w:rsidRPr="00765733">
        <w:rPr>
          <w:rFonts w:ascii="Traditional Arabic" w:hAnsi="Traditional Arabic" w:cs="Traditional Arabic"/>
          <w:sz w:val="32"/>
          <w:szCs w:val="32"/>
          <w:lang w:bidi="ar-DZ"/>
        </w:rPr>
        <w:sym w:font="Symbol" w:char="F0DC"/>
      </w:r>
      <w:r w:rsidRPr="00765733">
        <w:rPr>
          <w:rFonts w:ascii="Traditional Arabic" w:hAnsi="Traditional Arabic" w:cs="Traditional Arabic"/>
          <w:sz w:val="32"/>
          <w:szCs w:val="32"/>
          <w:rtl/>
          <w:lang w:bidi="ar-DZ"/>
        </w:rPr>
        <w:t>سببان خفيفان</w:t>
      </w:r>
    </w:p>
    <w:p w14:paraId="2026E46A" w14:textId="77777777" w:rsidR="00955A98" w:rsidRPr="00765733" w:rsidRDefault="00955A98" w:rsidP="00765733">
      <w:pPr>
        <w:pStyle w:val="Paragraphedeliste"/>
        <w:bidi/>
        <w:spacing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lang w:bidi="ar-DZ"/>
        </w:rPr>
        <w:sym w:font="Symbol" w:char="F07D"/>
      </w:r>
      <w:r w:rsidRPr="00765733">
        <w:rPr>
          <w:rFonts w:ascii="Traditional Arabic" w:hAnsi="Traditional Arabic" w:cs="Traditional Arabic"/>
          <w:sz w:val="32"/>
          <w:szCs w:val="32"/>
          <w:rtl/>
          <w:lang w:bidi="ar-DZ"/>
        </w:rPr>
        <w:t xml:space="preserve">   علن   </w:t>
      </w:r>
      <w:r w:rsidRPr="00765733">
        <w:rPr>
          <w:rFonts w:ascii="Traditional Arabic" w:hAnsi="Traditional Arabic" w:cs="Traditional Arabic"/>
          <w:sz w:val="32"/>
          <w:szCs w:val="32"/>
          <w:lang w:bidi="ar-DZ"/>
        </w:rPr>
        <w:sym w:font="Symbol" w:char="F0DC"/>
      </w:r>
      <w:r w:rsidRPr="00765733">
        <w:rPr>
          <w:rFonts w:ascii="Traditional Arabic" w:hAnsi="Traditional Arabic" w:cs="Traditional Arabic"/>
          <w:sz w:val="32"/>
          <w:szCs w:val="32"/>
          <w:rtl/>
          <w:lang w:bidi="ar-DZ"/>
        </w:rPr>
        <w:t xml:space="preserve"> وتد مجموع</w:t>
      </w:r>
    </w:p>
    <w:p w14:paraId="0F156916" w14:textId="2539D6CC" w:rsidR="00955A98" w:rsidRPr="00765733" w:rsidRDefault="00BF2489" w:rsidP="00765733">
      <w:pPr>
        <w:pStyle w:val="Paragraphedeliste"/>
        <w:bidi/>
        <w:spacing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hint="cs"/>
          <w:sz w:val="32"/>
          <w:szCs w:val="32"/>
          <w:rtl/>
          <w:lang w:bidi="ar-DZ"/>
        </w:rPr>
        <w:t>ونجد</w:t>
      </w:r>
      <w:r w:rsidR="00955A98" w:rsidRPr="00765733">
        <w:rPr>
          <w:rFonts w:ascii="Traditional Arabic" w:hAnsi="Traditional Arabic" w:cs="Traditional Arabic"/>
          <w:sz w:val="32"/>
          <w:szCs w:val="32"/>
          <w:rtl/>
          <w:lang w:bidi="ar-DZ"/>
        </w:rPr>
        <w:t xml:space="preserve"> فاعلن </w:t>
      </w:r>
      <w:r w:rsidR="00955A98" w:rsidRPr="00765733">
        <w:rPr>
          <w:rFonts w:ascii="Traditional Arabic" w:hAnsi="Traditional Arabic" w:cs="Traditional Arabic"/>
          <w:sz w:val="32"/>
          <w:szCs w:val="32"/>
          <w:lang w:bidi="ar-DZ"/>
        </w:rPr>
        <w:sym w:font="Symbol" w:char="F0DC"/>
      </w:r>
      <w:r w:rsidR="00955A98" w:rsidRPr="00765733">
        <w:rPr>
          <w:rFonts w:ascii="Traditional Arabic" w:hAnsi="Traditional Arabic" w:cs="Traditional Arabic"/>
          <w:sz w:val="32"/>
          <w:szCs w:val="32"/>
          <w:rtl/>
          <w:lang w:bidi="ar-DZ"/>
        </w:rPr>
        <w:t xml:space="preserve"> </w:t>
      </w:r>
      <w:r w:rsidR="00955A98" w:rsidRPr="00765733">
        <w:rPr>
          <w:rFonts w:ascii="Traditional Arabic" w:hAnsi="Traditional Arabic" w:cs="Traditional Arabic"/>
          <w:sz w:val="32"/>
          <w:szCs w:val="32"/>
          <w:lang w:bidi="ar-DZ"/>
        </w:rPr>
        <w:sym w:font="Symbol" w:char="F07D"/>
      </w:r>
      <w:proofErr w:type="spellStart"/>
      <w:r w:rsidR="00955A98" w:rsidRPr="00765733">
        <w:rPr>
          <w:rFonts w:ascii="Traditional Arabic" w:hAnsi="Traditional Arabic" w:cs="Traditional Arabic"/>
          <w:sz w:val="32"/>
          <w:szCs w:val="32"/>
          <w:rtl/>
          <w:lang w:bidi="ar-DZ"/>
        </w:rPr>
        <w:t>فا</w:t>
      </w:r>
      <w:proofErr w:type="spellEnd"/>
      <w:r w:rsidR="00955A98" w:rsidRPr="00765733">
        <w:rPr>
          <w:rFonts w:ascii="Traditional Arabic" w:hAnsi="Traditional Arabic" w:cs="Traditional Arabic"/>
          <w:sz w:val="32"/>
          <w:szCs w:val="32"/>
          <w:rtl/>
          <w:lang w:bidi="ar-DZ"/>
        </w:rPr>
        <w:t xml:space="preserve">   </w:t>
      </w:r>
      <w:r w:rsidR="00955A98" w:rsidRPr="00765733">
        <w:rPr>
          <w:rFonts w:ascii="Traditional Arabic" w:hAnsi="Traditional Arabic" w:cs="Traditional Arabic"/>
          <w:sz w:val="32"/>
          <w:szCs w:val="32"/>
          <w:lang w:bidi="ar-DZ"/>
        </w:rPr>
        <w:sym w:font="Symbol" w:char="F0DC"/>
      </w:r>
      <w:r w:rsidR="00955A98" w:rsidRPr="00765733">
        <w:rPr>
          <w:rFonts w:ascii="Traditional Arabic" w:hAnsi="Traditional Arabic" w:cs="Traditional Arabic"/>
          <w:sz w:val="32"/>
          <w:szCs w:val="32"/>
          <w:rtl/>
          <w:lang w:bidi="ar-DZ"/>
        </w:rPr>
        <w:t xml:space="preserve">  سبب خفيف</w:t>
      </w:r>
    </w:p>
    <w:p w14:paraId="436D3BC5" w14:textId="77777777" w:rsidR="00955A98" w:rsidRPr="00765733" w:rsidRDefault="00955A98" w:rsidP="00765733">
      <w:pPr>
        <w:pStyle w:val="Paragraphedeliste"/>
        <w:bidi/>
        <w:spacing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lang w:bidi="ar-DZ"/>
        </w:rPr>
        <w:sym w:font="Symbol" w:char="F07D"/>
      </w:r>
      <w:r w:rsidRPr="00765733">
        <w:rPr>
          <w:rFonts w:ascii="Traditional Arabic" w:hAnsi="Traditional Arabic" w:cs="Traditional Arabic"/>
          <w:sz w:val="32"/>
          <w:szCs w:val="32"/>
          <w:rtl/>
          <w:lang w:bidi="ar-DZ"/>
        </w:rPr>
        <w:t xml:space="preserve">على </w:t>
      </w:r>
      <w:r w:rsidRPr="00765733">
        <w:rPr>
          <w:rFonts w:ascii="Traditional Arabic" w:hAnsi="Traditional Arabic" w:cs="Traditional Arabic"/>
          <w:sz w:val="32"/>
          <w:szCs w:val="32"/>
          <w:lang w:bidi="ar-DZ"/>
        </w:rPr>
        <w:sym w:font="Symbol" w:char="F0DC"/>
      </w:r>
      <w:r w:rsidRPr="00765733">
        <w:rPr>
          <w:rFonts w:ascii="Traditional Arabic" w:hAnsi="Traditional Arabic" w:cs="Traditional Arabic"/>
          <w:sz w:val="32"/>
          <w:szCs w:val="32"/>
          <w:rtl/>
          <w:lang w:bidi="ar-DZ"/>
        </w:rPr>
        <w:t xml:space="preserve"> وتد مجموع</w:t>
      </w:r>
    </w:p>
    <w:p w14:paraId="509AD90B" w14:textId="02B3474A" w:rsidR="00955A98" w:rsidRPr="00765733" w:rsidRDefault="00955A98" w:rsidP="00765733">
      <w:pPr>
        <w:pStyle w:val="Paragraphedeliste"/>
        <w:bidi/>
        <w:spacing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ونسلط الضوء على أهم التغيرات التي طرأت على تفعيلات البحر </w:t>
      </w:r>
      <w:r w:rsidR="00BF2489" w:rsidRPr="00765733">
        <w:rPr>
          <w:rFonts w:ascii="Traditional Arabic" w:hAnsi="Traditional Arabic" w:cs="Traditional Arabic" w:hint="cs"/>
          <w:sz w:val="32"/>
          <w:szCs w:val="32"/>
          <w:rtl/>
          <w:lang w:bidi="ar-DZ"/>
        </w:rPr>
        <w:t>البسيط:</w:t>
      </w:r>
    </w:p>
    <w:p w14:paraId="5F856B16" w14:textId="69C8BFAD" w:rsidR="00955A98" w:rsidRPr="00765733" w:rsidRDefault="00955A98" w:rsidP="00765733">
      <w:pPr>
        <w:pStyle w:val="Paragraphedeliste"/>
        <w:bidi/>
        <w:spacing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فنجد بعض الزحافات </w:t>
      </w:r>
      <w:r w:rsidR="00BF2489" w:rsidRPr="00765733">
        <w:rPr>
          <w:rFonts w:ascii="Traditional Arabic" w:hAnsi="Traditional Arabic" w:cs="Traditional Arabic" w:hint="cs"/>
          <w:sz w:val="32"/>
          <w:szCs w:val="32"/>
          <w:rtl/>
          <w:lang w:bidi="ar-DZ"/>
        </w:rPr>
        <w:t>والعلل</w:t>
      </w:r>
      <w:r w:rsidRPr="00765733">
        <w:rPr>
          <w:rFonts w:ascii="Traditional Arabic" w:hAnsi="Traditional Arabic" w:cs="Traditional Arabic"/>
          <w:sz w:val="32"/>
          <w:szCs w:val="32"/>
          <w:rtl/>
          <w:lang w:bidi="ar-DZ"/>
        </w:rPr>
        <w:t>:</w:t>
      </w:r>
    </w:p>
    <w:p w14:paraId="1C6A2102" w14:textId="09CA0BCA" w:rsidR="00955A98" w:rsidRPr="00765733" w:rsidRDefault="00BF2489"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BF2489">
        <w:rPr>
          <w:rFonts w:ascii="Traditional Arabic" w:hAnsi="Traditional Arabic" w:cs="Traditional Arabic" w:hint="cs"/>
          <w:b/>
          <w:bCs/>
          <w:sz w:val="32"/>
          <w:szCs w:val="32"/>
          <w:rtl/>
          <w:lang w:bidi="ar-DZ"/>
        </w:rPr>
        <w:lastRenderedPageBreak/>
        <w:t>الخبن</w:t>
      </w:r>
      <w:r>
        <w:rPr>
          <w:rFonts w:ascii="Traditional Arabic" w:hAnsi="Traditional Arabic" w:cs="Traditional Arabic" w:hint="cs"/>
          <w:b/>
          <w:bCs/>
          <w:sz w:val="32"/>
          <w:szCs w:val="32"/>
          <w:rtl/>
          <w:lang w:bidi="ar-DZ"/>
        </w:rPr>
        <w:t>:</w:t>
      </w:r>
      <w:r w:rsidRPr="00765733">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w:t>
      </w:r>
      <w:r w:rsidR="00955A98" w:rsidRPr="00765733">
        <w:rPr>
          <w:rFonts w:ascii="Traditional Arabic" w:hAnsi="Traditional Arabic" w:cs="Traditional Arabic"/>
          <w:sz w:val="32"/>
          <w:szCs w:val="32"/>
          <w:rtl/>
          <w:lang w:bidi="ar-DZ"/>
        </w:rPr>
        <w:t>حذف الثاني الساكن) فتصبح به (</w:t>
      </w:r>
      <w:proofErr w:type="spellStart"/>
      <w:r w:rsidR="00955A98" w:rsidRPr="00765733">
        <w:rPr>
          <w:rFonts w:ascii="Traditional Arabic" w:hAnsi="Traditional Arabic" w:cs="Traditional Arabic"/>
          <w:sz w:val="32"/>
          <w:szCs w:val="32"/>
          <w:rtl/>
          <w:lang w:bidi="ar-DZ"/>
        </w:rPr>
        <w:t>مُسْتَفْعِلُنْ</w:t>
      </w:r>
      <w:proofErr w:type="spellEnd"/>
      <w:r w:rsidR="00955A98" w:rsidRPr="00765733">
        <w:rPr>
          <w:rFonts w:ascii="Traditional Arabic" w:hAnsi="Traditional Arabic" w:cs="Traditional Arabic"/>
          <w:sz w:val="32"/>
          <w:szCs w:val="32"/>
          <w:rtl/>
          <w:lang w:bidi="ar-DZ"/>
        </w:rPr>
        <w:t>)،(</w:t>
      </w:r>
      <w:proofErr w:type="spellStart"/>
      <w:r w:rsidR="00955A98" w:rsidRPr="00765733">
        <w:rPr>
          <w:rFonts w:ascii="Traditional Arabic" w:hAnsi="Traditional Arabic" w:cs="Traditional Arabic"/>
          <w:sz w:val="32"/>
          <w:szCs w:val="32"/>
          <w:rtl/>
          <w:lang w:bidi="ar-DZ"/>
        </w:rPr>
        <w:t>مُتَفْعِلُنْ</w:t>
      </w:r>
      <w:proofErr w:type="spellEnd"/>
      <w:r w:rsidR="00955A98" w:rsidRPr="00765733">
        <w:rPr>
          <w:rFonts w:ascii="Traditional Arabic" w:hAnsi="Traditional Arabic" w:cs="Traditional Arabic"/>
          <w:sz w:val="32"/>
          <w:szCs w:val="32"/>
          <w:rtl/>
          <w:lang w:bidi="ar-DZ"/>
        </w:rPr>
        <w:t>)،(</w:t>
      </w:r>
      <w:proofErr w:type="spellStart"/>
      <w:r w:rsidR="00955A98" w:rsidRPr="00765733">
        <w:rPr>
          <w:rFonts w:ascii="Traditional Arabic" w:hAnsi="Traditional Arabic" w:cs="Traditional Arabic"/>
          <w:sz w:val="32"/>
          <w:szCs w:val="32"/>
          <w:rtl/>
          <w:lang w:bidi="ar-DZ"/>
        </w:rPr>
        <w:t>مَفَاعِلُنْ</w:t>
      </w:r>
      <w:proofErr w:type="spellEnd"/>
      <w:r w:rsidR="00955A98" w:rsidRPr="00765733">
        <w:rPr>
          <w:rFonts w:ascii="Traditional Arabic" w:hAnsi="Traditional Arabic" w:cs="Traditional Arabic"/>
          <w:sz w:val="32"/>
          <w:szCs w:val="32"/>
          <w:rtl/>
          <w:lang w:bidi="ar-DZ"/>
        </w:rPr>
        <w:t>)وهو زحاف حسن أصاب التفعيلة (مستفعلن).</w:t>
      </w:r>
    </w:p>
    <w:p w14:paraId="2E81006D" w14:textId="10A914D0" w:rsidR="00955A98" w:rsidRPr="00765733" w:rsidRDefault="00955A98" w:rsidP="00765733">
      <w:pPr>
        <w:bidi/>
        <w:spacing w:line="240" w:lineRule="auto"/>
        <w:ind w:left="720"/>
        <w:jc w:val="both"/>
        <w:rPr>
          <w:rFonts w:ascii="Traditional Arabic" w:hAnsi="Traditional Arabic" w:cs="Traditional Arabic"/>
          <w:sz w:val="32"/>
          <w:szCs w:val="32"/>
          <w:rtl/>
          <w:lang w:bidi="ar-DZ"/>
        </w:rPr>
      </w:pPr>
      <w:r w:rsidRPr="00BF2489">
        <w:rPr>
          <w:rFonts w:ascii="Traditional Arabic" w:hAnsi="Traditional Arabic" w:cs="Traditional Arabic"/>
          <w:sz w:val="32"/>
          <w:szCs w:val="32"/>
          <w:rtl/>
          <w:lang w:bidi="ar-DZ"/>
        </w:rPr>
        <w:t xml:space="preserve">ونجد علة الحذف دخلت على العروض </w:t>
      </w:r>
      <w:r w:rsidR="00BF2489" w:rsidRPr="00BF2489">
        <w:rPr>
          <w:rFonts w:ascii="Traditional Arabic" w:hAnsi="Traditional Arabic" w:cs="Traditional Arabic" w:hint="cs"/>
          <w:sz w:val="32"/>
          <w:szCs w:val="32"/>
          <w:rtl/>
          <w:lang w:bidi="ar-DZ"/>
        </w:rPr>
        <w:t>والضرب</w:t>
      </w:r>
      <w:r w:rsidRPr="00BF2489">
        <w:rPr>
          <w:rFonts w:ascii="Traditional Arabic" w:hAnsi="Traditional Arabic" w:cs="Traditional Arabic"/>
          <w:sz w:val="32"/>
          <w:szCs w:val="32"/>
          <w:rtl/>
          <w:lang w:bidi="ar-DZ"/>
        </w:rPr>
        <w:t xml:space="preserve"> فأصل التفعيلة (فاعلن) (</w:t>
      </w:r>
      <w:r w:rsidRPr="00BF2489">
        <w:rPr>
          <w:rFonts w:ascii="Traditional Arabic" w:hAnsi="Traditional Arabic" w:cs="Traditional Arabic"/>
          <w:sz w:val="32"/>
          <w:szCs w:val="32"/>
          <w:vertAlign w:val="superscript"/>
          <w:rtl/>
          <w:lang w:bidi="ar-DZ"/>
        </w:rPr>
        <w:t>/0//</w:t>
      </w:r>
      <w:r w:rsidR="00BF2489" w:rsidRPr="00BF2489">
        <w:rPr>
          <w:rFonts w:ascii="Traditional Arabic" w:hAnsi="Traditional Arabic" w:cs="Traditional Arabic" w:hint="cs"/>
          <w:sz w:val="32"/>
          <w:szCs w:val="32"/>
          <w:vertAlign w:val="superscript"/>
          <w:rtl/>
          <w:lang w:bidi="ar-DZ"/>
        </w:rPr>
        <w:t>0</w:t>
      </w:r>
      <w:r w:rsidR="00BF2489" w:rsidRPr="00BF2489">
        <w:rPr>
          <w:rFonts w:ascii="Traditional Arabic" w:hAnsi="Traditional Arabic" w:cs="Traditional Arabic" w:hint="cs"/>
          <w:sz w:val="32"/>
          <w:szCs w:val="32"/>
          <w:rtl/>
          <w:lang w:bidi="ar-DZ"/>
        </w:rPr>
        <w:t>) أصبح</w:t>
      </w:r>
      <w:r w:rsidR="00BF2489" w:rsidRPr="00BF2489">
        <w:rPr>
          <w:rFonts w:ascii="Traditional Arabic" w:hAnsi="Traditional Arabic" w:cs="Traditional Arabic" w:hint="eastAsia"/>
          <w:sz w:val="32"/>
          <w:szCs w:val="32"/>
          <w:rtl/>
          <w:lang w:bidi="ar-DZ"/>
        </w:rPr>
        <w:t>ت</w:t>
      </w:r>
      <w:r w:rsidRPr="00BF2489">
        <w:rPr>
          <w:rFonts w:ascii="Traditional Arabic" w:hAnsi="Traditional Arabic" w:cs="Traditional Arabic"/>
          <w:sz w:val="32"/>
          <w:szCs w:val="32"/>
          <w:rtl/>
          <w:lang w:bidi="ar-DZ"/>
        </w:rPr>
        <w:t xml:space="preserve"> (فعلن)-(</w:t>
      </w:r>
      <w:r w:rsidRPr="00BF2489">
        <w:rPr>
          <w:rFonts w:ascii="Traditional Arabic" w:hAnsi="Traditional Arabic" w:cs="Traditional Arabic"/>
          <w:sz w:val="32"/>
          <w:szCs w:val="32"/>
          <w:vertAlign w:val="superscript"/>
          <w:rtl/>
          <w:lang w:bidi="ar-DZ"/>
        </w:rPr>
        <w:t>///</w:t>
      </w:r>
      <w:r w:rsidR="00BF2489" w:rsidRPr="00BF2489">
        <w:rPr>
          <w:rFonts w:ascii="Traditional Arabic" w:hAnsi="Traditional Arabic" w:cs="Traditional Arabic" w:hint="cs"/>
          <w:sz w:val="32"/>
          <w:szCs w:val="32"/>
          <w:vertAlign w:val="superscript"/>
          <w:rtl/>
          <w:lang w:bidi="ar-DZ"/>
        </w:rPr>
        <w:t>0</w:t>
      </w:r>
      <w:r w:rsidR="00BF2489" w:rsidRPr="00BF2489">
        <w:rPr>
          <w:rFonts w:ascii="Traditional Arabic" w:hAnsi="Traditional Arabic" w:cs="Traditional Arabic" w:hint="cs"/>
          <w:sz w:val="32"/>
          <w:szCs w:val="32"/>
          <w:rtl/>
          <w:lang w:bidi="ar-DZ"/>
        </w:rPr>
        <w:t xml:space="preserve">) </w:t>
      </w:r>
      <w:r w:rsidR="00BF2489" w:rsidRPr="00BF2489">
        <w:rPr>
          <w:rFonts w:ascii="Traditional Arabic" w:hAnsi="Traditional Arabic" w:cs="Traditional Arabic"/>
          <w:sz w:val="32"/>
          <w:szCs w:val="32"/>
          <w:rtl/>
          <w:lang w:bidi="ar-DZ"/>
        </w:rPr>
        <w:t>(</w:t>
      </w:r>
      <w:r w:rsidRPr="00BF2489">
        <w:rPr>
          <w:rFonts w:ascii="Traditional Arabic" w:hAnsi="Traditional Arabic" w:cs="Traditional Arabic"/>
          <w:sz w:val="32"/>
          <w:szCs w:val="32"/>
          <w:rtl/>
          <w:lang w:bidi="ar-DZ"/>
        </w:rPr>
        <w:t>فعلن) -(</w:t>
      </w:r>
      <w:r w:rsidRPr="00BF2489">
        <w:rPr>
          <w:rFonts w:ascii="Traditional Arabic" w:hAnsi="Traditional Arabic" w:cs="Traditional Arabic"/>
          <w:sz w:val="32"/>
          <w:szCs w:val="32"/>
          <w:vertAlign w:val="superscript"/>
          <w:rtl/>
          <w:lang w:bidi="ar-DZ"/>
        </w:rPr>
        <w:t>/0/</w:t>
      </w:r>
      <w:r w:rsidR="00BF2489" w:rsidRPr="00BF2489">
        <w:rPr>
          <w:rFonts w:ascii="Traditional Arabic" w:hAnsi="Traditional Arabic" w:cs="Traditional Arabic" w:hint="cs"/>
          <w:sz w:val="32"/>
          <w:szCs w:val="32"/>
          <w:vertAlign w:val="superscript"/>
          <w:rtl/>
          <w:lang w:bidi="ar-DZ"/>
        </w:rPr>
        <w:t>0</w:t>
      </w:r>
      <w:r w:rsidR="00BF2489" w:rsidRPr="00BF2489">
        <w:rPr>
          <w:rFonts w:ascii="Traditional Arabic" w:hAnsi="Traditional Arabic" w:cs="Traditional Arabic" w:hint="cs"/>
          <w:sz w:val="32"/>
          <w:szCs w:val="32"/>
          <w:rtl/>
          <w:lang w:bidi="ar-DZ"/>
        </w:rPr>
        <w:t>) حي</w:t>
      </w:r>
      <w:r w:rsidR="00BF2489" w:rsidRPr="00BF2489">
        <w:rPr>
          <w:rFonts w:ascii="Traditional Arabic" w:hAnsi="Traditional Arabic" w:cs="Traditional Arabic" w:hint="eastAsia"/>
          <w:sz w:val="32"/>
          <w:szCs w:val="32"/>
          <w:rtl/>
          <w:lang w:bidi="ar-DZ"/>
        </w:rPr>
        <w:t>ث</w:t>
      </w:r>
      <w:r w:rsidRPr="00BF2489">
        <w:rPr>
          <w:rFonts w:ascii="Traditional Arabic" w:hAnsi="Traditional Arabic" w:cs="Traditional Arabic"/>
          <w:sz w:val="32"/>
          <w:szCs w:val="32"/>
          <w:rtl/>
          <w:lang w:bidi="ar-DZ"/>
        </w:rPr>
        <w:t xml:space="preserve"> حذف منها سب</w:t>
      </w:r>
      <w:r w:rsidR="00BF2489" w:rsidRPr="00BF2489">
        <w:rPr>
          <w:rFonts w:ascii="Traditional Arabic" w:hAnsi="Traditional Arabic" w:cs="Traditional Arabic" w:hint="cs"/>
          <w:sz w:val="32"/>
          <w:szCs w:val="32"/>
          <w:rtl/>
          <w:lang w:bidi="ar-DZ"/>
        </w:rPr>
        <w:t>ب</w:t>
      </w:r>
      <w:r w:rsidRPr="00BF2489">
        <w:rPr>
          <w:rFonts w:ascii="Traditional Arabic" w:hAnsi="Traditional Arabic" w:cs="Traditional Arabic"/>
          <w:sz w:val="32"/>
          <w:szCs w:val="32"/>
          <w:rtl/>
          <w:lang w:bidi="ar-DZ"/>
        </w:rPr>
        <w:t xml:space="preserve"> خفيف.</w:t>
      </w:r>
    </w:p>
    <w:p w14:paraId="25FA2001" w14:textId="5EF6EB92" w:rsidR="00955A98" w:rsidRPr="00D07224" w:rsidRDefault="00955A98" w:rsidP="00EA44C0">
      <w:pPr>
        <w:pStyle w:val="Paragraphedeliste"/>
        <w:numPr>
          <w:ilvl w:val="0"/>
          <w:numId w:val="128"/>
        </w:numPr>
        <w:bidi/>
        <w:spacing w:line="240" w:lineRule="auto"/>
        <w:jc w:val="both"/>
        <w:rPr>
          <w:rFonts w:ascii="Traditional Arabic" w:hAnsi="Traditional Arabic" w:cs="Traditional Arabic"/>
          <w:b/>
          <w:bCs/>
          <w:sz w:val="32"/>
          <w:szCs w:val="32"/>
          <w:lang w:bidi="ar-DZ"/>
        </w:rPr>
      </w:pPr>
      <w:r w:rsidRPr="00D07224">
        <w:rPr>
          <w:rFonts w:ascii="Traditional Arabic" w:hAnsi="Traditional Arabic" w:cs="Traditional Arabic"/>
          <w:b/>
          <w:bCs/>
          <w:sz w:val="32"/>
          <w:szCs w:val="32"/>
          <w:rtl/>
          <w:lang w:bidi="ar-DZ"/>
        </w:rPr>
        <w:t xml:space="preserve">بلاغة </w:t>
      </w:r>
      <w:r w:rsidR="00BF2489" w:rsidRPr="00D07224">
        <w:rPr>
          <w:rFonts w:ascii="Traditional Arabic" w:hAnsi="Traditional Arabic" w:cs="Traditional Arabic" w:hint="cs"/>
          <w:b/>
          <w:bCs/>
          <w:sz w:val="32"/>
          <w:szCs w:val="32"/>
          <w:rtl/>
          <w:lang w:bidi="ar-DZ"/>
        </w:rPr>
        <w:t>القافية:</w:t>
      </w:r>
    </w:p>
    <w:p w14:paraId="07AA8801" w14:textId="290030E4" w:rsidR="00955A98" w:rsidRPr="00765733" w:rsidRDefault="00955A98" w:rsidP="00BF2489">
      <w:pPr>
        <w:pStyle w:val="Paragraphedeliste"/>
        <w:numPr>
          <w:ilvl w:val="0"/>
          <w:numId w:val="12"/>
        </w:numPr>
        <w:bidi/>
        <w:spacing w:line="240" w:lineRule="auto"/>
        <w:jc w:val="both"/>
        <w:rPr>
          <w:rFonts w:ascii="Traditional Arabic" w:hAnsi="Traditional Arabic" w:cs="Traditional Arabic"/>
          <w:sz w:val="32"/>
          <w:szCs w:val="32"/>
          <w:rtl/>
          <w:lang w:bidi="ar-DZ"/>
        </w:rPr>
      </w:pPr>
      <w:r w:rsidRPr="00BF2489">
        <w:rPr>
          <w:rFonts w:ascii="Traditional Arabic" w:hAnsi="Traditional Arabic" w:cs="Traditional Arabic"/>
          <w:b/>
          <w:bCs/>
          <w:sz w:val="32"/>
          <w:szCs w:val="32"/>
          <w:rtl/>
          <w:lang w:bidi="ar-DZ"/>
        </w:rPr>
        <w:t>لغة:</w:t>
      </w:r>
      <w:r w:rsidRPr="00765733">
        <w:rPr>
          <w:rFonts w:ascii="Traditional Arabic" w:hAnsi="Traditional Arabic" w:cs="Traditional Arabic"/>
          <w:sz w:val="32"/>
          <w:szCs w:val="32"/>
          <w:rtl/>
          <w:lang w:bidi="ar-DZ"/>
        </w:rPr>
        <w:t xml:space="preserve"> جاء في لسان العرب القافية من الشعر:</w:t>
      </w:r>
      <w:r w:rsidR="00BF2489">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 xml:space="preserve">الذي يقفو </w:t>
      </w:r>
      <w:r w:rsidR="001946BC" w:rsidRPr="00765733">
        <w:rPr>
          <w:rFonts w:ascii="Traditional Arabic" w:hAnsi="Traditional Arabic" w:cs="Traditional Arabic" w:hint="cs"/>
          <w:sz w:val="32"/>
          <w:szCs w:val="32"/>
          <w:rtl/>
          <w:lang w:bidi="ar-DZ"/>
        </w:rPr>
        <w:t>البيت، وسميت</w:t>
      </w:r>
      <w:r w:rsidRPr="00765733">
        <w:rPr>
          <w:rFonts w:ascii="Traditional Arabic" w:hAnsi="Traditional Arabic" w:cs="Traditional Arabic"/>
          <w:sz w:val="32"/>
          <w:szCs w:val="32"/>
          <w:rtl/>
          <w:lang w:bidi="ar-DZ"/>
        </w:rPr>
        <w:t xml:space="preserve"> قافية لأنها تقفو البيت، وفي الصحاح لأن بعضها يتبع أثر بعض.</w:t>
      </w:r>
      <w:r w:rsidRPr="00765733">
        <w:rPr>
          <w:rStyle w:val="Appelnotedebasdep"/>
          <w:rFonts w:ascii="Traditional Arabic" w:hAnsi="Traditional Arabic" w:cs="Traditional Arabic"/>
          <w:sz w:val="32"/>
          <w:szCs w:val="32"/>
          <w:rtl/>
          <w:lang w:bidi="ar-DZ"/>
        </w:rPr>
        <w:footnoteReference w:id="117"/>
      </w:r>
    </w:p>
    <w:p w14:paraId="34304656" w14:textId="0A9BCC48" w:rsidR="00955A98" w:rsidRPr="00765733" w:rsidRDefault="00955A98" w:rsidP="00BF2489">
      <w:pPr>
        <w:pStyle w:val="Paragraphedeliste"/>
        <w:numPr>
          <w:ilvl w:val="0"/>
          <w:numId w:val="12"/>
        </w:numPr>
        <w:bidi/>
        <w:spacing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وقال التنوخي سميت القافية قافية لكونها في اخر </w:t>
      </w:r>
      <w:r w:rsidR="00BF2489" w:rsidRPr="00765733">
        <w:rPr>
          <w:rFonts w:ascii="Traditional Arabic" w:hAnsi="Traditional Arabic" w:cs="Traditional Arabic" w:hint="cs"/>
          <w:sz w:val="32"/>
          <w:szCs w:val="32"/>
          <w:rtl/>
          <w:lang w:bidi="ar-DZ"/>
        </w:rPr>
        <w:t>البيت، مأخوذة</w:t>
      </w:r>
      <w:r w:rsidRPr="00765733">
        <w:rPr>
          <w:rFonts w:ascii="Traditional Arabic" w:hAnsi="Traditional Arabic" w:cs="Traditional Arabic"/>
          <w:sz w:val="32"/>
          <w:szCs w:val="32"/>
          <w:rtl/>
          <w:lang w:bidi="ar-DZ"/>
        </w:rPr>
        <w:t xml:space="preserve"> من قولك:</w:t>
      </w:r>
    </w:p>
    <w:p w14:paraId="3B071F05" w14:textId="1A48A78C" w:rsidR="00955A98" w:rsidRPr="00765733" w:rsidRDefault="00955A98" w:rsidP="00EE41B8">
      <w:pPr>
        <w:pStyle w:val="Paragraphedeliste"/>
        <w:bidi/>
        <w:spacing w:line="240" w:lineRule="auto"/>
        <w:ind w:left="567"/>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قفوت فلانا،</w:t>
      </w:r>
      <w:r w:rsidR="00BF2489">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اذ تبعه،</w:t>
      </w:r>
      <w:r w:rsidR="00BF2489">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 xml:space="preserve">وقفا أثر الرجل </w:t>
      </w:r>
      <w:r w:rsidR="00BF2489" w:rsidRPr="00765733">
        <w:rPr>
          <w:rFonts w:ascii="Traditional Arabic" w:hAnsi="Traditional Arabic" w:cs="Traditional Arabic" w:hint="cs"/>
          <w:sz w:val="32"/>
          <w:szCs w:val="32"/>
          <w:rtl/>
          <w:lang w:bidi="ar-DZ"/>
        </w:rPr>
        <w:t>إذا</w:t>
      </w:r>
      <w:r w:rsidRPr="00765733">
        <w:rPr>
          <w:rFonts w:ascii="Traditional Arabic" w:hAnsi="Traditional Arabic" w:cs="Traditional Arabic"/>
          <w:sz w:val="32"/>
          <w:szCs w:val="32"/>
          <w:rtl/>
          <w:lang w:bidi="ar-DZ"/>
        </w:rPr>
        <w:t xml:space="preserve"> قصَّه.</w:t>
      </w:r>
    </w:p>
    <w:p w14:paraId="1B3DCB20" w14:textId="5696DD5E" w:rsidR="00955A98" w:rsidRPr="00765733" w:rsidRDefault="00955A98" w:rsidP="00EE41B8">
      <w:pPr>
        <w:pStyle w:val="Paragraphedeliste"/>
        <w:bidi/>
        <w:spacing w:before="240" w:line="240" w:lineRule="auto"/>
        <w:ind w:left="567"/>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وقال أبو موسى الحامض (ت355ه) هي قافية مقفوة مثل ماء دافق بمعنى </w:t>
      </w:r>
      <w:r w:rsidR="00BF2489" w:rsidRPr="00765733">
        <w:rPr>
          <w:rFonts w:ascii="Traditional Arabic" w:hAnsi="Traditional Arabic" w:cs="Traditional Arabic" w:hint="cs"/>
          <w:sz w:val="32"/>
          <w:szCs w:val="32"/>
          <w:rtl/>
          <w:lang w:bidi="ar-DZ"/>
        </w:rPr>
        <w:t>مدقوق، وعيشه</w:t>
      </w:r>
      <w:r w:rsidRPr="00765733">
        <w:rPr>
          <w:rFonts w:ascii="Traditional Arabic" w:hAnsi="Traditional Arabic" w:cs="Traditional Arabic"/>
          <w:sz w:val="32"/>
          <w:szCs w:val="32"/>
          <w:rtl/>
          <w:lang w:bidi="ar-DZ"/>
        </w:rPr>
        <w:t xml:space="preserve"> راضية بمعنى راضية فكان الشاعر يقفوها،</w:t>
      </w:r>
      <w:r w:rsidR="00BF2489">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أي يتبعها</w:t>
      </w:r>
      <w:r w:rsidRPr="00765733">
        <w:rPr>
          <w:rStyle w:val="Appelnotedebasdep"/>
          <w:rFonts w:ascii="Traditional Arabic" w:hAnsi="Traditional Arabic" w:cs="Traditional Arabic"/>
          <w:sz w:val="32"/>
          <w:szCs w:val="32"/>
          <w:rtl/>
          <w:lang w:bidi="ar-DZ"/>
        </w:rPr>
        <w:footnoteReference w:id="118"/>
      </w:r>
      <w:r w:rsidRPr="00765733">
        <w:rPr>
          <w:rFonts w:ascii="Traditional Arabic" w:hAnsi="Traditional Arabic" w:cs="Traditional Arabic"/>
          <w:sz w:val="32"/>
          <w:szCs w:val="32"/>
          <w:rtl/>
          <w:lang w:bidi="ar-DZ"/>
        </w:rPr>
        <w:t>،فأصلها الاتباع تقول:</w:t>
      </w:r>
      <w:r w:rsidR="00BF2489">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vertAlign w:val="superscript"/>
          <w:rtl/>
          <w:lang w:bidi="ar-DZ"/>
        </w:rPr>
        <w:t>«</w:t>
      </w:r>
      <w:r w:rsidRPr="00765733">
        <w:rPr>
          <w:rFonts w:ascii="Traditional Arabic" w:hAnsi="Traditional Arabic" w:cs="Traditional Arabic"/>
          <w:sz w:val="32"/>
          <w:szCs w:val="32"/>
          <w:rtl/>
          <w:lang w:bidi="ar-DZ"/>
        </w:rPr>
        <w:t>قفوت أثره قفوا أي تتبعته،</w:t>
      </w:r>
      <w:r w:rsidR="00BF2489">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وقفيت أثر فلان أي اتبعته إياه،</w:t>
      </w:r>
      <w:r w:rsidR="00BF2489">
        <w:rPr>
          <w:rFonts w:ascii="Traditional Arabic" w:hAnsi="Traditional Arabic" w:cs="Traditional Arabic" w:hint="cs"/>
          <w:sz w:val="32"/>
          <w:szCs w:val="32"/>
          <w:rtl/>
          <w:lang w:bidi="ar-DZ"/>
        </w:rPr>
        <w:t xml:space="preserve"> </w:t>
      </w:r>
      <w:r w:rsidR="00BF2489" w:rsidRPr="00765733">
        <w:rPr>
          <w:rFonts w:ascii="Traditional Arabic" w:hAnsi="Traditional Arabic" w:cs="Traditional Arabic" w:hint="cs"/>
          <w:sz w:val="32"/>
          <w:szCs w:val="32"/>
          <w:rtl/>
          <w:lang w:bidi="ar-DZ"/>
        </w:rPr>
        <w:t>والقفا</w:t>
      </w:r>
      <w:r w:rsidRPr="00765733">
        <w:rPr>
          <w:rFonts w:ascii="Traditional Arabic" w:hAnsi="Traditional Arabic" w:cs="Traditional Arabic"/>
          <w:sz w:val="32"/>
          <w:szCs w:val="32"/>
          <w:rtl/>
          <w:lang w:bidi="ar-DZ"/>
        </w:rPr>
        <w:t xml:space="preserve"> مقصورة مؤخر العنق،</w:t>
      </w:r>
      <w:r w:rsidR="00BF2489">
        <w:rPr>
          <w:rFonts w:ascii="Traditional Arabic" w:hAnsi="Traditional Arabic" w:cs="Traditional Arabic" w:hint="cs"/>
          <w:sz w:val="32"/>
          <w:szCs w:val="32"/>
          <w:rtl/>
          <w:lang w:bidi="ar-DZ"/>
        </w:rPr>
        <w:t xml:space="preserve"> </w:t>
      </w:r>
      <w:r w:rsidR="00BF2489" w:rsidRPr="00765733">
        <w:rPr>
          <w:rFonts w:ascii="Traditional Arabic" w:hAnsi="Traditional Arabic" w:cs="Traditional Arabic" w:hint="cs"/>
          <w:sz w:val="32"/>
          <w:szCs w:val="32"/>
          <w:rtl/>
          <w:lang w:bidi="ar-DZ"/>
        </w:rPr>
        <w:t>وعلى</w:t>
      </w:r>
      <w:r w:rsidRPr="00765733">
        <w:rPr>
          <w:rFonts w:ascii="Traditional Arabic" w:hAnsi="Traditional Arabic" w:cs="Traditional Arabic"/>
          <w:sz w:val="32"/>
          <w:szCs w:val="32"/>
          <w:rtl/>
          <w:lang w:bidi="ar-DZ"/>
        </w:rPr>
        <w:t xml:space="preserve"> هذا سميت قافية </w:t>
      </w:r>
      <w:r w:rsidR="00BF2489" w:rsidRPr="00765733">
        <w:rPr>
          <w:rFonts w:ascii="Traditional Arabic" w:hAnsi="Traditional Arabic" w:cs="Traditional Arabic" w:hint="cs"/>
          <w:sz w:val="32"/>
          <w:szCs w:val="32"/>
          <w:rtl/>
          <w:lang w:bidi="ar-DZ"/>
        </w:rPr>
        <w:t>لأنها</w:t>
      </w:r>
      <w:r w:rsidRPr="00765733">
        <w:rPr>
          <w:rFonts w:ascii="Traditional Arabic" w:hAnsi="Traditional Arabic" w:cs="Traditional Arabic"/>
          <w:sz w:val="32"/>
          <w:szCs w:val="32"/>
          <w:rtl/>
          <w:lang w:bidi="ar-DZ"/>
        </w:rPr>
        <w:t xml:space="preserve"> فاعلة بمعنى مفعوله لأن الشاعر يقفوها،</w:t>
      </w:r>
      <w:r w:rsidR="00BF2489">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أي يتبعها ويطلبها،</w:t>
      </w:r>
      <w:r w:rsidR="00BF2489">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قال تعالى:</w:t>
      </w:r>
      <w:r w:rsidR="00BF2489">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 xml:space="preserve">﴿وقفينا على </w:t>
      </w:r>
      <w:r w:rsidR="00BF2489" w:rsidRPr="00765733">
        <w:rPr>
          <w:rFonts w:ascii="Traditional Arabic" w:hAnsi="Traditional Arabic" w:cs="Traditional Arabic" w:hint="cs"/>
          <w:sz w:val="32"/>
          <w:szCs w:val="32"/>
          <w:rtl/>
          <w:lang w:bidi="ar-DZ"/>
        </w:rPr>
        <w:t>اثارهم﴾</w:t>
      </w:r>
      <w:r w:rsidR="00BF2489">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أي تتبعناهم حتى أهلكناهم.</w:t>
      </w:r>
      <w:r w:rsidRPr="00765733">
        <w:rPr>
          <w:rStyle w:val="Appelnotedebasdep"/>
          <w:rFonts w:ascii="Traditional Arabic" w:hAnsi="Traditional Arabic" w:cs="Traditional Arabic"/>
          <w:sz w:val="32"/>
          <w:szCs w:val="32"/>
          <w:rtl/>
          <w:lang w:bidi="ar-DZ"/>
        </w:rPr>
        <w:footnoteReference w:id="119"/>
      </w:r>
    </w:p>
    <w:p w14:paraId="2CA648F8" w14:textId="77777777" w:rsidR="00955A98" w:rsidRPr="001946BC" w:rsidRDefault="00955A98" w:rsidP="00EE41B8">
      <w:pPr>
        <w:pStyle w:val="Paragraphedeliste"/>
        <w:bidi/>
        <w:spacing w:before="240" w:line="240" w:lineRule="auto"/>
        <w:ind w:left="567"/>
        <w:jc w:val="both"/>
        <w:rPr>
          <w:rFonts w:ascii="Traditional Arabic" w:hAnsi="Traditional Arabic" w:cs="Traditional Arabic"/>
          <w:b/>
          <w:bCs/>
          <w:sz w:val="32"/>
          <w:szCs w:val="32"/>
          <w:rtl/>
          <w:lang w:bidi="ar-DZ"/>
        </w:rPr>
      </w:pPr>
      <w:r w:rsidRPr="001946BC">
        <w:rPr>
          <w:rFonts w:ascii="Traditional Arabic" w:hAnsi="Traditional Arabic" w:cs="Traditional Arabic"/>
          <w:b/>
          <w:bCs/>
          <w:sz w:val="32"/>
          <w:szCs w:val="32"/>
          <w:rtl/>
          <w:lang w:bidi="ar-DZ"/>
        </w:rPr>
        <w:t>أما اصطلاحا:</w:t>
      </w:r>
    </w:p>
    <w:p w14:paraId="024A0A5E" w14:textId="6EEAB0D5" w:rsidR="00955A98" w:rsidRPr="001946BC" w:rsidRDefault="00955A98" w:rsidP="00EE41B8">
      <w:pPr>
        <w:pStyle w:val="Paragraphedeliste"/>
        <w:bidi/>
        <w:spacing w:before="240" w:line="240" w:lineRule="auto"/>
        <w:ind w:left="567"/>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فقد اختلف في القافية اذ يرى قطر(ت206</w:t>
      </w:r>
      <w:r w:rsidR="00BF2489" w:rsidRPr="00765733">
        <w:rPr>
          <w:rFonts w:ascii="Traditional Arabic" w:hAnsi="Traditional Arabic" w:cs="Traditional Arabic" w:hint="cs"/>
          <w:sz w:val="32"/>
          <w:szCs w:val="32"/>
          <w:rtl/>
          <w:lang w:bidi="ar-DZ"/>
        </w:rPr>
        <w:t>ه) بأنه</w:t>
      </w:r>
      <w:r w:rsidR="00BF2489" w:rsidRPr="00765733">
        <w:rPr>
          <w:rFonts w:ascii="Traditional Arabic" w:hAnsi="Traditional Arabic" w:cs="Traditional Arabic" w:hint="eastAsia"/>
          <w:sz w:val="32"/>
          <w:szCs w:val="32"/>
          <w:rtl/>
          <w:lang w:bidi="ar-DZ"/>
        </w:rPr>
        <w:t>ا</w:t>
      </w:r>
      <w:r w:rsidR="00BF2489">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حرف الروي،</w:t>
      </w:r>
      <w:r w:rsidR="00BF2489">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و</w:t>
      </w:r>
      <w:r w:rsidRPr="001946BC">
        <w:rPr>
          <w:rFonts w:ascii="Traditional Arabic" w:hAnsi="Traditional Arabic" w:cs="Traditional Arabic"/>
          <w:sz w:val="32"/>
          <w:szCs w:val="32"/>
          <w:rtl/>
          <w:lang w:bidi="ar-DZ"/>
        </w:rPr>
        <w:t>رأي الأخفش (ت211ه)</w:t>
      </w:r>
      <w:r w:rsidR="00BF2489" w:rsidRPr="001946BC">
        <w:rPr>
          <w:rFonts w:ascii="Traditional Arabic" w:hAnsi="Traditional Arabic" w:cs="Traditional Arabic" w:hint="cs"/>
          <w:sz w:val="32"/>
          <w:szCs w:val="32"/>
          <w:rtl/>
          <w:lang w:bidi="ar-DZ"/>
        </w:rPr>
        <w:t xml:space="preserve"> </w:t>
      </w:r>
      <w:r w:rsidRPr="001946BC">
        <w:rPr>
          <w:rFonts w:ascii="Traditional Arabic" w:hAnsi="Traditional Arabic" w:cs="Traditional Arabic"/>
          <w:sz w:val="32"/>
          <w:szCs w:val="32"/>
          <w:rtl/>
          <w:lang w:bidi="ar-DZ"/>
        </w:rPr>
        <w:t xml:space="preserve">بأنها اخر كلمة من </w:t>
      </w:r>
      <w:r w:rsidR="00BF2489" w:rsidRPr="001946BC">
        <w:rPr>
          <w:rFonts w:ascii="Traditional Arabic" w:hAnsi="Traditional Arabic" w:cs="Traditional Arabic" w:hint="cs"/>
          <w:sz w:val="32"/>
          <w:szCs w:val="32"/>
          <w:rtl/>
          <w:lang w:bidi="ar-DZ"/>
        </w:rPr>
        <w:t>البيت</w:t>
      </w:r>
      <w:r w:rsidRPr="001946BC">
        <w:rPr>
          <w:rFonts w:ascii="Traditional Arabic" w:hAnsi="Traditional Arabic" w:cs="Traditional Arabic"/>
          <w:sz w:val="32"/>
          <w:szCs w:val="32"/>
          <w:rtl/>
          <w:lang w:bidi="ar-DZ"/>
        </w:rPr>
        <w:t>،</w:t>
      </w:r>
      <w:r w:rsidR="00BF2489" w:rsidRPr="001946BC">
        <w:rPr>
          <w:rFonts w:ascii="Traditional Arabic" w:hAnsi="Traditional Arabic" w:cs="Traditional Arabic" w:hint="cs"/>
          <w:sz w:val="32"/>
          <w:szCs w:val="32"/>
          <w:rtl/>
          <w:lang w:bidi="ar-DZ"/>
        </w:rPr>
        <w:t xml:space="preserve"> </w:t>
      </w:r>
      <w:r w:rsidRPr="001946BC">
        <w:rPr>
          <w:rFonts w:ascii="Traditional Arabic" w:hAnsi="Traditional Arabic" w:cs="Traditional Arabic"/>
          <w:sz w:val="32"/>
          <w:szCs w:val="32"/>
          <w:rtl/>
          <w:lang w:bidi="ar-DZ"/>
        </w:rPr>
        <w:t xml:space="preserve">الا أن الرأي الذي عليه جمهور العروضيين هو قول </w:t>
      </w:r>
      <w:r w:rsidR="001946BC" w:rsidRPr="001946BC">
        <w:rPr>
          <w:rFonts w:ascii="Traditional Arabic" w:hAnsi="Traditional Arabic" w:cs="Traditional Arabic" w:hint="cs"/>
          <w:sz w:val="32"/>
          <w:szCs w:val="32"/>
          <w:rtl/>
          <w:lang w:bidi="ar-DZ"/>
        </w:rPr>
        <w:t>الخليل، القافية</w:t>
      </w:r>
      <w:r w:rsidRPr="001946BC">
        <w:rPr>
          <w:rFonts w:ascii="Traditional Arabic" w:hAnsi="Traditional Arabic" w:cs="Traditional Arabic"/>
          <w:sz w:val="32"/>
          <w:szCs w:val="32"/>
          <w:rtl/>
          <w:lang w:bidi="ar-DZ"/>
        </w:rPr>
        <w:t xml:space="preserve"> من اخر حرف في البيت الى أول ساكن يليه من قبله،</w:t>
      </w:r>
      <w:r w:rsidR="00BF2489" w:rsidRPr="001946BC">
        <w:rPr>
          <w:rFonts w:ascii="Traditional Arabic" w:hAnsi="Traditional Arabic" w:cs="Traditional Arabic" w:hint="cs"/>
          <w:sz w:val="32"/>
          <w:szCs w:val="32"/>
          <w:rtl/>
          <w:lang w:bidi="ar-DZ"/>
        </w:rPr>
        <w:t xml:space="preserve"> </w:t>
      </w:r>
      <w:r w:rsidRPr="001946BC">
        <w:rPr>
          <w:rFonts w:ascii="Traditional Arabic" w:hAnsi="Traditional Arabic" w:cs="Traditional Arabic"/>
          <w:sz w:val="32"/>
          <w:szCs w:val="32"/>
          <w:rtl/>
          <w:lang w:bidi="ar-DZ"/>
        </w:rPr>
        <w:t xml:space="preserve">مع حركة الحرف الذي قبل الساكن وقد ترد القافية مرة بعض كلمة </w:t>
      </w:r>
      <w:r w:rsidR="00022058" w:rsidRPr="001946BC">
        <w:rPr>
          <w:rFonts w:ascii="Traditional Arabic" w:hAnsi="Traditional Arabic" w:cs="Traditional Arabic" w:hint="cs"/>
          <w:sz w:val="32"/>
          <w:szCs w:val="32"/>
          <w:rtl/>
          <w:lang w:bidi="ar-DZ"/>
        </w:rPr>
        <w:t>ومرة</w:t>
      </w:r>
      <w:r w:rsidRPr="001946BC">
        <w:rPr>
          <w:rFonts w:ascii="Traditional Arabic" w:hAnsi="Traditional Arabic" w:cs="Traditional Arabic"/>
          <w:sz w:val="32"/>
          <w:szCs w:val="32"/>
          <w:rtl/>
          <w:lang w:bidi="ar-DZ"/>
        </w:rPr>
        <w:t xml:space="preserve"> كل</w:t>
      </w:r>
      <w:r w:rsidR="00022058">
        <w:rPr>
          <w:rFonts w:ascii="Traditional Arabic" w:hAnsi="Traditional Arabic" w:cs="Traditional Arabic" w:hint="cs"/>
          <w:sz w:val="32"/>
          <w:szCs w:val="32"/>
          <w:rtl/>
          <w:lang w:bidi="ar-DZ"/>
        </w:rPr>
        <w:t>م</w:t>
      </w:r>
      <w:r w:rsidRPr="001946BC">
        <w:rPr>
          <w:rFonts w:ascii="Traditional Arabic" w:hAnsi="Traditional Arabic" w:cs="Traditional Arabic"/>
          <w:sz w:val="32"/>
          <w:szCs w:val="32"/>
          <w:rtl/>
          <w:lang w:bidi="ar-DZ"/>
        </w:rPr>
        <w:t xml:space="preserve">ة </w:t>
      </w:r>
      <w:r w:rsidR="00022058" w:rsidRPr="001946BC">
        <w:rPr>
          <w:rFonts w:ascii="Traditional Arabic" w:hAnsi="Traditional Arabic" w:cs="Traditional Arabic" w:hint="cs"/>
          <w:sz w:val="32"/>
          <w:szCs w:val="32"/>
          <w:rtl/>
          <w:lang w:bidi="ar-DZ"/>
        </w:rPr>
        <w:t>ومرة</w:t>
      </w:r>
      <w:r w:rsidRPr="001946BC">
        <w:rPr>
          <w:rFonts w:ascii="Traditional Arabic" w:hAnsi="Traditional Arabic" w:cs="Traditional Arabic"/>
          <w:sz w:val="32"/>
          <w:szCs w:val="32"/>
          <w:rtl/>
          <w:lang w:bidi="ar-DZ"/>
        </w:rPr>
        <w:t xml:space="preserve"> </w:t>
      </w:r>
      <w:r w:rsidR="001946BC" w:rsidRPr="001946BC">
        <w:rPr>
          <w:rFonts w:ascii="Traditional Arabic" w:hAnsi="Traditional Arabic" w:cs="Traditional Arabic" w:hint="cs"/>
          <w:sz w:val="32"/>
          <w:szCs w:val="32"/>
          <w:rtl/>
          <w:lang w:bidi="ar-DZ"/>
        </w:rPr>
        <w:t>كلمتين.</w:t>
      </w:r>
      <w:r w:rsidRPr="00765733">
        <w:rPr>
          <w:rStyle w:val="Appelnotedebasdep"/>
          <w:rFonts w:ascii="Traditional Arabic" w:hAnsi="Traditional Arabic" w:cs="Traditional Arabic"/>
          <w:sz w:val="32"/>
          <w:szCs w:val="32"/>
          <w:rtl/>
          <w:lang w:bidi="ar-DZ"/>
        </w:rPr>
        <w:footnoteReference w:id="120"/>
      </w:r>
    </w:p>
    <w:p w14:paraId="6D7C7B6E" w14:textId="2D76955A" w:rsidR="00955A98" w:rsidRPr="00765733" w:rsidRDefault="00955A98" w:rsidP="00EE41B8">
      <w:pPr>
        <w:pStyle w:val="Paragraphedeliste"/>
        <w:bidi/>
        <w:spacing w:before="240" w:line="240" w:lineRule="auto"/>
        <w:ind w:left="567"/>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وهي أيضا:</w:t>
      </w:r>
      <w:r w:rsidR="00BF2489">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vertAlign w:val="superscript"/>
          <w:rtl/>
          <w:lang w:bidi="ar-DZ"/>
        </w:rPr>
        <w:t>«</w:t>
      </w:r>
      <w:r w:rsidRPr="00765733">
        <w:rPr>
          <w:rFonts w:ascii="Traditional Arabic" w:hAnsi="Traditional Arabic" w:cs="Traditional Arabic"/>
          <w:sz w:val="32"/>
          <w:szCs w:val="32"/>
          <w:rtl/>
          <w:lang w:bidi="ar-DZ"/>
        </w:rPr>
        <w:t>اخر حرف ساكن في البيت الشعري الى أول ساكن يليه مع المتحرك الذي قبل هذا الساكن،</w:t>
      </w:r>
      <w:r w:rsidR="00BF2489">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وهذا هو تحديد الخليل ابن أحمد للقافية،</w:t>
      </w:r>
      <w:r w:rsidR="00BF2489">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وهو الذي يأخذ به الدارسون جميعا</w:t>
      </w:r>
      <w:r w:rsidRPr="00765733">
        <w:rPr>
          <w:rFonts w:ascii="Traditional Arabic" w:hAnsi="Traditional Arabic" w:cs="Traditional Arabic"/>
          <w:sz w:val="32"/>
          <w:szCs w:val="32"/>
          <w:vertAlign w:val="superscript"/>
          <w:rtl/>
          <w:lang w:bidi="ar-DZ"/>
        </w:rPr>
        <w:t>»</w:t>
      </w:r>
      <w:r w:rsidRPr="00765733">
        <w:rPr>
          <w:rFonts w:ascii="Traditional Arabic" w:hAnsi="Traditional Arabic" w:cs="Traditional Arabic"/>
          <w:sz w:val="32"/>
          <w:szCs w:val="32"/>
          <w:rtl/>
          <w:lang w:bidi="ar-DZ"/>
        </w:rPr>
        <w:t>.</w:t>
      </w:r>
    </w:p>
    <w:p w14:paraId="5B982F83" w14:textId="5AE9BCAA" w:rsidR="00955A98" w:rsidRPr="00765733" w:rsidRDefault="00955A98" w:rsidP="00EE41B8">
      <w:pPr>
        <w:pStyle w:val="Paragraphedeliste"/>
        <w:bidi/>
        <w:spacing w:before="240" w:line="240" w:lineRule="auto"/>
        <w:ind w:left="567"/>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وهي </w:t>
      </w:r>
      <w:r w:rsidR="00EE41B8" w:rsidRPr="00765733">
        <w:rPr>
          <w:rFonts w:ascii="Traditional Arabic" w:hAnsi="Traditional Arabic" w:cs="Traditional Arabic" w:hint="cs"/>
          <w:sz w:val="32"/>
          <w:szCs w:val="32"/>
          <w:rtl/>
          <w:lang w:bidi="ar-DZ"/>
        </w:rPr>
        <w:t>كذلك:</w:t>
      </w:r>
      <w:r w:rsidR="00EE41B8" w:rsidRPr="00765733">
        <w:rPr>
          <w:rFonts w:ascii="Traditional Arabic" w:hAnsi="Traditional Arabic" w:cs="Traditional Arabic" w:hint="cs"/>
          <w:sz w:val="32"/>
          <w:szCs w:val="32"/>
          <w:vertAlign w:val="superscript"/>
          <w:rtl/>
          <w:lang w:bidi="ar-DZ"/>
        </w:rPr>
        <w:t xml:space="preserve"> </w:t>
      </w:r>
      <w:r w:rsidR="00EE41B8" w:rsidRPr="00765733">
        <w:rPr>
          <w:rFonts w:ascii="Traditional Arabic" w:hAnsi="Traditional Arabic" w:cs="Traditional Arabic" w:hint="eastAsia"/>
          <w:sz w:val="32"/>
          <w:szCs w:val="32"/>
          <w:vertAlign w:val="superscript"/>
          <w:rtl/>
          <w:lang w:bidi="ar-DZ"/>
        </w:rPr>
        <w:t>«</w:t>
      </w:r>
      <w:r w:rsidRPr="00765733">
        <w:rPr>
          <w:rFonts w:ascii="Traditional Arabic" w:hAnsi="Traditional Arabic" w:cs="Traditional Arabic"/>
          <w:sz w:val="32"/>
          <w:szCs w:val="32"/>
          <w:rtl/>
          <w:lang w:bidi="ar-DZ"/>
        </w:rPr>
        <w:t xml:space="preserve">المقاطع الصوتية التي تتكون في أواخر </w:t>
      </w:r>
      <w:r w:rsidR="00EE41B8" w:rsidRPr="00765733">
        <w:rPr>
          <w:rFonts w:ascii="Traditional Arabic" w:hAnsi="Traditional Arabic" w:cs="Traditional Arabic" w:hint="cs"/>
          <w:sz w:val="32"/>
          <w:szCs w:val="32"/>
          <w:rtl/>
          <w:lang w:bidi="ar-DZ"/>
        </w:rPr>
        <w:t>الأبيات،</w:t>
      </w:r>
      <w:r w:rsidRPr="00765733">
        <w:rPr>
          <w:rFonts w:ascii="Traditional Arabic" w:hAnsi="Traditional Arabic" w:cs="Traditional Arabic"/>
          <w:sz w:val="32"/>
          <w:szCs w:val="32"/>
          <w:rtl/>
          <w:lang w:bidi="ar-DZ"/>
        </w:rPr>
        <w:t xml:space="preserve"> أي المقاطع التي يلزم تكرار نوعها في كل </w:t>
      </w:r>
      <w:r w:rsidR="00EE41B8" w:rsidRPr="00765733">
        <w:rPr>
          <w:rFonts w:ascii="Traditional Arabic" w:hAnsi="Traditional Arabic" w:cs="Traditional Arabic" w:hint="cs"/>
          <w:sz w:val="32"/>
          <w:szCs w:val="32"/>
          <w:rtl/>
          <w:lang w:bidi="ar-DZ"/>
        </w:rPr>
        <w:t>بيت، ولذلك</w:t>
      </w:r>
      <w:r w:rsidRPr="00765733">
        <w:rPr>
          <w:rFonts w:ascii="Traditional Arabic" w:hAnsi="Traditional Arabic" w:cs="Traditional Arabic"/>
          <w:sz w:val="32"/>
          <w:szCs w:val="32"/>
          <w:rtl/>
          <w:lang w:bidi="ar-DZ"/>
        </w:rPr>
        <w:t xml:space="preserve"> فالقافية علم قائم بنفسه </w:t>
      </w:r>
      <w:r w:rsidR="00EE41B8" w:rsidRPr="00765733">
        <w:rPr>
          <w:rFonts w:ascii="Traditional Arabic" w:hAnsi="Traditional Arabic" w:cs="Traditional Arabic" w:hint="cs"/>
          <w:sz w:val="32"/>
          <w:szCs w:val="32"/>
          <w:rtl/>
          <w:lang w:bidi="ar-DZ"/>
        </w:rPr>
        <w:t>يشمل:</w:t>
      </w:r>
    </w:p>
    <w:p w14:paraId="78638B6E" w14:textId="4187D028" w:rsidR="00955A98" w:rsidRPr="00765733" w:rsidRDefault="00955A98" w:rsidP="00EE41B8">
      <w:pPr>
        <w:pStyle w:val="Paragraphedeliste"/>
        <w:bidi/>
        <w:spacing w:before="240" w:line="240" w:lineRule="auto"/>
        <w:ind w:left="567"/>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lastRenderedPageBreak/>
        <w:t>حروف القافية،</w:t>
      </w:r>
      <w:r w:rsidR="00EE41B8">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 xml:space="preserve">حركات القافية </w:t>
      </w:r>
      <w:r w:rsidR="00EE41B8" w:rsidRPr="00765733">
        <w:rPr>
          <w:rFonts w:ascii="Traditional Arabic" w:hAnsi="Traditional Arabic" w:cs="Traditional Arabic" w:hint="cs"/>
          <w:sz w:val="32"/>
          <w:szCs w:val="32"/>
          <w:rtl/>
          <w:lang w:bidi="ar-DZ"/>
        </w:rPr>
        <w:t>وعيوب</w:t>
      </w:r>
      <w:r w:rsidRPr="00765733">
        <w:rPr>
          <w:rFonts w:ascii="Traditional Arabic" w:hAnsi="Traditional Arabic" w:cs="Traditional Arabic"/>
          <w:sz w:val="32"/>
          <w:szCs w:val="32"/>
          <w:rtl/>
          <w:lang w:bidi="ar-DZ"/>
        </w:rPr>
        <w:t xml:space="preserve"> القافية</w:t>
      </w:r>
      <w:r w:rsidR="00EE41B8">
        <w:rPr>
          <w:rFonts w:ascii="Traditional Arabic" w:hAnsi="Traditional Arabic" w:cs="Traditional Arabic" w:hint="cs"/>
          <w:sz w:val="32"/>
          <w:szCs w:val="32"/>
          <w:rtl/>
          <w:lang w:bidi="ar-DZ"/>
        </w:rPr>
        <w:t>.</w:t>
      </w:r>
    </w:p>
    <w:p w14:paraId="1DE8E8CF" w14:textId="4981A495" w:rsidR="00955A98" w:rsidRPr="00765733" w:rsidRDefault="00955A98" w:rsidP="00765733">
      <w:pPr>
        <w:pStyle w:val="Paragraphedeliste"/>
        <w:numPr>
          <w:ilvl w:val="0"/>
          <w:numId w:val="12"/>
        </w:numPr>
        <w:bidi/>
        <w:spacing w:before="240" w:line="240" w:lineRule="auto"/>
        <w:jc w:val="both"/>
        <w:rPr>
          <w:rFonts w:ascii="Traditional Arabic" w:hAnsi="Traditional Arabic" w:cs="Traditional Arabic"/>
          <w:sz w:val="32"/>
          <w:szCs w:val="32"/>
          <w:lang w:bidi="ar-DZ"/>
        </w:rPr>
      </w:pPr>
      <w:r w:rsidRPr="00EE41B8">
        <w:rPr>
          <w:rFonts w:ascii="Traditional Arabic" w:hAnsi="Traditional Arabic" w:cs="Traditional Arabic"/>
          <w:b/>
          <w:bCs/>
          <w:sz w:val="32"/>
          <w:szCs w:val="32"/>
          <w:rtl/>
          <w:lang w:bidi="ar-DZ"/>
        </w:rPr>
        <w:t xml:space="preserve">وتنقسم القافية الى </w:t>
      </w:r>
      <w:r w:rsidR="00EE41B8" w:rsidRPr="00EE41B8">
        <w:rPr>
          <w:rFonts w:ascii="Traditional Arabic" w:hAnsi="Traditional Arabic" w:cs="Traditional Arabic" w:hint="cs"/>
          <w:b/>
          <w:bCs/>
          <w:sz w:val="32"/>
          <w:szCs w:val="32"/>
          <w:rtl/>
          <w:lang w:bidi="ar-DZ"/>
        </w:rPr>
        <w:t>قسمين: القافية</w:t>
      </w:r>
      <w:r w:rsidRPr="00765733">
        <w:rPr>
          <w:rFonts w:ascii="Traditional Arabic" w:hAnsi="Traditional Arabic" w:cs="Traditional Arabic"/>
          <w:sz w:val="32"/>
          <w:szCs w:val="32"/>
          <w:rtl/>
          <w:lang w:bidi="ar-DZ"/>
        </w:rPr>
        <w:t xml:space="preserve"> المقيدة و القافية المطلقة و اذا قارنا بين الصنفين </w:t>
      </w:r>
      <w:r w:rsidR="00EE41B8" w:rsidRPr="00765733">
        <w:rPr>
          <w:rFonts w:ascii="Traditional Arabic" w:hAnsi="Traditional Arabic" w:cs="Traditional Arabic" w:hint="cs"/>
          <w:sz w:val="32"/>
          <w:szCs w:val="32"/>
          <w:rtl/>
          <w:lang w:bidi="ar-DZ"/>
        </w:rPr>
        <w:t>فإننا</w:t>
      </w:r>
      <w:r w:rsidRPr="00765733">
        <w:rPr>
          <w:rFonts w:ascii="Traditional Arabic" w:hAnsi="Traditional Arabic" w:cs="Traditional Arabic"/>
          <w:sz w:val="32"/>
          <w:szCs w:val="32"/>
          <w:rtl/>
          <w:lang w:bidi="ar-DZ"/>
        </w:rPr>
        <w:t xml:space="preserve"> نحصل على ستة أصناف من القوافي:</w:t>
      </w:r>
      <w:r w:rsidRPr="00765733">
        <w:rPr>
          <w:rStyle w:val="Appelnotedebasdep"/>
          <w:rFonts w:ascii="Traditional Arabic" w:hAnsi="Traditional Arabic" w:cs="Traditional Arabic"/>
          <w:sz w:val="32"/>
          <w:szCs w:val="32"/>
          <w:rtl/>
          <w:lang w:bidi="ar-DZ"/>
        </w:rPr>
        <w:footnoteReference w:id="121"/>
      </w:r>
    </w:p>
    <w:p w14:paraId="0B380BC5" w14:textId="77777777" w:rsidR="00955A98" w:rsidRPr="00765733" w:rsidRDefault="00955A98" w:rsidP="00765733">
      <w:pPr>
        <w:pStyle w:val="Paragraphedeliste"/>
        <w:numPr>
          <w:ilvl w:val="0"/>
          <w:numId w:val="13"/>
        </w:numPr>
        <w:bidi/>
        <w:spacing w:before="240"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القوافي المقيدة المجردة.</w:t>
      </w:r>
    </w:p>
    <w:p w14:paraId="00282B62" w14:textId="77777777" w:rsidR="00955A98" w:rsidRPr="00765733" w:rsidRDefault="00955A98" w:rsidP="00765733">
      <w:pPr>
        <w:pStyle w:val="Paragraphedeliste"/>
        <w:numPr>
          <w:ilvl w:val="0"/>
          <w:numId w:val="13"/>
        </w:numPr>
        <w:bidi/>
        <w:spacing w:before="240"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القوافي المقيدة </w:t>
      </w:r>
      <w:proofErr w:type="spellStart"/>
      <w:r w:rsidRPr="00765733">
        <w:rPr>
          <w:rFonts w:ascii="Traditional Arabic" w:hAnsi="Traditional Arabic" w:cs="Traditional Arabic"/>
          <w:sz w:val="32"/>
          <w:szCs w:val="32"/>
          <w:rtl/>
          <w:lang w:bidi="ar-DZ"/>
        </w:rPr>
        <w:t>المردفة</w:t>
      </w:r>
      <w:proofErr w:type="spellEnd"/>
      <w:r w:rsidRPr="00765733">
        <w:rPr>
          <w:rFonts w:ascii="Traditional Arabic" w:hAnsi="Traditional Arabic" w:cs="Traditional Arabic"/>
          <w:sz w:val="32"/>
          <w:szCs w:val="32"/>
          <w:rtl/>
          <w:lang w:bidi="ar-DZ"/>
        </w:rPr>
        <w:t>.</w:t>
      </w:r>
    </w:p>
    <w:p w14:paraId="20150587" w14:textId="3D7C975A" w:rsidR="00955A98" w:rsidRPr="00765733" w:rsidRDefault="00955A98" w:rsidP="00765733">
      <w:pPr>
        <w:pStyle w:val="Paragraphedeliste"/>
        <w:numPr>
          <w:ilvl w:val="0"/>
          <w:numId w:val="13"/>
        </w:numPr>
        <w:bidi/>
        <w:spacing w:before="240"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القوافي المقيدة </w:t>
      </w:r>
      <w:r w:rsidR="00BE7725" w:rsidRPr="00765733">
        <w:rPr>
          <w:rFonts w:ascii="Traditional Arabic" w:hAnsi="Traditional Arabic" w:cs="Traditional Arabic" w:hint="cs"/>
          <w:sz w:val="32"/>
          <w:szCs w:val="32"/>
          <w:rtl/>
          <w:lang w:bidi="ar-DZ"/>
        </w:rPr>
        <w:t>المؤسسة.</w:t>
      </w:r>
    </w:p>
    <w:p w14:paraId="6181C4FD" w14:textId="77777777" w:rsidR="00955A98" w:rsidRPr="00765733" w:rsidRDefault="00955A98" w:rsidP="00765733">
      <w:pPr>
        <w:pStyle w:val="Paragraphedeliste"/>
        <w:numPr>
          <w:ilvl w:val="0"/>
          <w:numId w:val="13"/>
        </w:numPr>
        <w:bidi/>
        <w:spacing w:before="240"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القوافي المطلقة المجردة.</w:t>
      </w:r>
    </w:p>
    <w:p w14:paraId="4A6F07EF" w14:textId="77777777" w:rsidR="00955A98" w:rsidRPr="00765733" w:rsidRDefault="00955A98" w:rsidP="00765733">
      <w:pPr>
        <w:pStyle w:val="Paragraphedeliste"/>
        <w:numPr>
          <w:ilvl w:val="0"/>
          <w:numId w:val="13"/>
        </w:numPr>
        <w:bidi/>
        <w:spacing w:before="240"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القوافي المطلقة </w:t>
      </w:r>
      <w:proofErr w:type="spellStart"/>
      <w:r w:rsidRPr="00765733">
        <w:rPr>
          <w:rFonts w:ascii="Traditional Arabic" w:hAnsi="Traditional Arabic" w:cs="Traditional Arabic"/>
          <w:sz w:val="32"/>
          <w:szCs w:val="32"/>
          <w:rtl/>
          <w:lang w:bidi="ar-DZ"/>
        </w:rPr>
        <w:t>المردفة</w:t>
      </w:r>
      <w:proofErr w:type="spellEnd"/>
      <w:r w:rsidRPr="00765733">
        <w:rPr>
          <w:rFonts w:ascii="Traditional Arabic" w:hAnsi="Traditional Arabic" w:cs="Traditional Arabic"/>
          <w:sz w:val="32"/>
          <w:szCs w:val="32"/>
          <w:rtl/>
          <w:lang w:bidi="ar-DZ"/>
        </w:rPr>
        <w:t>.</w:t>
      </w:r>
    </w:p>
    <w:p w14:paraId="2090367D" w14:textId="77777777" w:rsidR="00955A98" w:rsidRPr="00765733" w:rsidRDefault="00955A98" w:rsidP="00765733">
      <w:pPr>
        <w:pStyle w:val="Paragraphedeliste"/>
        <w:numPr>
          <w:ilvl w:val="0"/>
          <w:numId w:val="13"/>
        </w:numPr>
        <w:bidi/>
        <w:spacing w:before="240"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القوافي المطلقة المؤسسة.</w:t>
      </w:r>
    </w:p>
    <w:p w14:paraId="57872B02" w14:textId="0EAF45DC" w:rsidR="00955A98" w:rsidRPr="00BF2489" w:rsidRDefault="00955A98" w:rsidP="00BF2489">
      <w:pPr>
        <w:pStyle w:val="Paragraphedeliste"/>
        <w:numPr>
          <w:ilvl w:val="0"/>
          <w:numId w:val="12"/>
        </w:numPr>
        <w:bidi/>
        <w:spacing w:before="240" w:line="240" w:lineRule="auto"/>
        <w:jc w:val="both"/>
        <w:rPr>
          <w:rFonts w:ascii="Traditional Arabic" w:hAnsi="Traditional Arabic" w:cs="Traditional Arabic"/>
          <w:sz w:val="32"/>
          <w:szCs w:val="32"/>
          <w:rtl/>
          <w:lang w:bidi="ar-DZ"/>
        </w:rPr>
      </w:pPr>
      <w:r w:rsidRPr="00BF2489">
        <w:rPr>
          <w:rFonts w:ascii="Traditional Arabic" w:hAnsi="Traditional Arabic" w:cs="Traditional Arabic"/>
          <w:b/>
          <w:bCs/>
          <w:sz w:val="32"/>
          <w:szCs w:val="32"/>
          <w:rtl/>
          <w:lang w:bidi="ar-DZ"/>
        </w:rPr>
        <w:t>المطلقة</w:t>
      </w:r>
      <w:r w:rsidRPr="00BF2489">
        <w:rPr>
          <w:rFonts w:ascii="Traditional Arabic" w:hAnsi="Traditional Arabic" w:cs="Traditional Arabic"/>
          <w:sz w:val="32"/>
          <w:szCs w:val="32"/>
          <w:rtl/>
          <w:lang w:bidi="ar-DZ"/>
        </w:rPr>
        <w:t>:</w:t>
      </w:r>
      <w:r w:rsidR="00BF2489">
        <w:rPr>
          <w:rFonts w:ascii="Traditional Arabic" w:hAnsi="Traditional Arabic" w:cs="Traditional Arabic" w:hint="cs"/>
          <w:sz w:val="32"/>
          <w:szCs w:val="32"/>
          <w:rtl/>
          <w:lang w:bidi="ar-DZ"/>
        </w:rPr>
        <w:t xml:space="preserve"> </w:t>
      </w:r>
      <w:r w:rsidRPr="00BF2489">
        <w:rPr>
          <w:rFonts w:ascii="Traditional Arabic" w:hAnsi="Traditional Arabic" w:cs="Traditional Arabic"/>
          <w:sz w:val="32"/>
          <w:szCs w:val="32"/>
          <w:rtl/>
          <w:lang w:bidi="ar-DZ"/>
        </w:rPr>
        <w:t>وهي ذات الروي المتحرك</w:t>
      </w:r>
    </w:p>
    <w:p w14:paraId="7789BE25" w14:textId="29A42F6C" w:rsidR="00955A98" w:rsidRPr="00BF2489" w:rsidRDefault="00BE7725" w:rsidP="00BF2489">
      <w:pPr>
        <w:pStyle w:val="Paragraphedeliste"/>
        <w:numPr>
          <w:ilvl w:val="0"/>
          <w:numId w:val="12"/>
        </w:numPr>
        <w:bidi/>
        <w:spacing w:before="240" w:line="240" w:lineRule="auto"/>
        <w:jc w:val="both"/>
        <w:rPr>
          <w:rFonts w:ascii="Traditional Arabic" w:hAnsi="Traditional Arabic" w:cs="Traditional Arabic"/>
          <w:sz w:val="32"/>
          <w:szCs w:val="32"/>
          <w:rtl/>
          <w:lang w:bidi="ar-DZ"/>
        </w:rPr>
      </w:pPr>
      <w:r w:rsidRPr="00BF2489">
        <w:rPr>
          <w:rFonts w:ascii="Traditional Arabic" w:hAnsi="Traditional Arabic" w:cs="Traditional Arabic" w:hint="cs"/>
          <w:b/>
          <w:bCs/>
          <w:sz w:val="32"/>
          <w:szCs w:val="32"/>
          <w:rtl/>
          <w:lang w:bidi="ar-DZ"/>
        </w:rPr>
        <w:t>المقيدة:</w:t>
      </w:r>
      <w:r w:rsidR="00BF2489">
        <w:rPr>
          <w:rFonts w:ascii="Traditional Arabic" w:hAnsi="Traditional Arabic" w:cs="Traditional Arabic" w:hint="cs"/>
          <w:sz w:val="32"/>
          <w:szCs w:val="32"/>
          <w:rtl/>
          <w:lang w:bidi="ar-DZ"/>
        </w:rPr>
        <w:t xml:space="preserve"> </w:t>
      </w:r>
      <w:r w:rsidR="00955A98" w:rsidRPr="00BF2489">
        <w:rPr>
          <w:rFonts w:ascii="Traditional Arabic" w:hAnsi="Traditional Arabic" w:cs="Traditional Arabic"/>
          <w:sz w:val="32"/>
          <w:szCs w:val="32"/>
          <w:rtl/>
          <w:lang w:bidi="ar-DZ"/>
        </w:rPr>
        <w:t xml:space="preserve">وهي ذات الروي الساكن </w:t>
      </w:r>
    </w:p>
    <w:p w14:paraId="7A508A26" w14:textId="0F2639FE" w:rsidR="00955A98" w:rsidRPr="00BF2489" w:rsidRDefault="00955A98" w:rsidP="00765733">
      <w:pPr>
        <w:pStyle w:val="Paragraphedeliste"/>
        <w:numPr>
          <w:ilvl w:val="0"/>
          <w:numId w:val="12"/>
        </w:numPr>
        <w:bidi/>
        <w:spacing w:before="240" w:line="240" w:lineRule="auto"/>
        <w:jc w:val="both"/>
        <w:rPr>
          <w:rFonts w:ascii="Traditional Arabic" w:hAnsi="Traditional Arabic" w:cs="Traditional Arabic"/>
          <w:b/>
          <w:bCs/>
          <w:sz w:val="32"/>
          <w:szCs w:val="32"/>
          <w:lang w:bidi="ar-DZ"/>
        </w:rPr>
      </w:pPr>
      <w:r w:rsidRPr="00BF2489">
        <w:rPr>
          <w:rFonts w:ascii="Traditional Arabic" w:hAnsi="Traditional Arabic" w:cs="Traditional Arabic"/>
          <w:b/>
          <w:bCs/>
          <w:sz w:val="32"/>
          <w:szCs w:val="32"/>
          <w:rtl/>
          <w:lang w:bidi="ar-DZ"/>
        </w:rPr>
        <w:t xml:space="preserve">حروف </w:t>
      </w:r>
      <w:r w:rsidR="00BE7725" w:rsidRPr="00BF2489">
        <w:rPr>
          <w:rFonts w:ascii="Traditional Arabic" w:hAnsi="Traditional Arabic" w:cs="Traditional Arabic" w:hint="cs"/>
          <w:b/>
          <w:bCs/>
          <w:sz w:val="32"/>
          <w:szCs w:val="32"/>
          <w:rtl/>
          <w:lang w:bidi="ar-DZ"/>
        </w:rPr>
        <w:t>القافية:</w:t>
      </w:r>
    </w:p>
    <w:p w14:paraId="7ED0C59E" w14:textId="77777777" w:rsidR="00955A98" w:rsidRPr="00765733" w:rsidRDefault="00955A98" w:rsidP="00765733">
      <w:pPr>
        <w:pStyle w:val="Paragraphedeliste"/>
        <w:bidi/>
        <w:spacing w:before="240"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هي حروف في أواخر الأبيات تعطي الموسيقى القافية رنينا عاليًا وقد جمعها الخلي بقوله:</w:t>
      </w:r>
    </w:p>
    <w:p w14:paraId="2A3A3B4E" w14:textId="77777777" w:rsidR="00955A98" w:rsidRPr="00765733" w:rsidRDefault="00955A98" w:rsidP="00765733">
      <w:pPr>
        <w:pStyle w:val="Paragraphedeliste"/>
        <w:numPr>
          <w:ilvl w:val="0"/>
          <w:numId w:val="13"/>
        </w:numPr>
        <w:bidi/>
        <w:spacing w:before="240"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مجرى القوافي في حروف ستة *********** كالشمس تجري في علو بروحها</w:t>
      </w:r>
    </w:p>
    <w:p w14:paraId="1701F163" w14:textId="77AA14E5" w:rsidR="00955A98" w:rsidRPr="00765733" w:rsidRDefault="00955A98" w:rsidP="00765733">
      <w:pPr>
        <w:pStyle w:val="Paragraphedeliste"/>
        <w:numPr>
          <w:ilvl w:val="0"/>
          <w:numId w:val="13"/>
        </w:numPr>
        <w:bidi/>
        <w:spacing w:before="240"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 xml:space="preserve">تأسييها </w:t>
      </w:r>
      <w:r w:rsidR="00BE7725" w:rsidRPr="00765733">
        <w:rPr>
          <w:rFonts w:ascii="Traditional Arabic" w:hAnsi="Traditional Arabic" w:cs="Traditional Arabic" w:hint="cs"/>
          <w:sz w:val="32"/>
          <w:szCs w:val="32"/>
          <w:rtl/>
          <w:lang w:bidi="ar-DZ"/>
        </w:rPr>
        <w:t>ودخيلها</w:t>
      </w:r>
      <w:r w:rsidRPr="00765733">
        <w:rPr>
          <w:rFonts w:ascii="Traditional Arabic" w:hAnsi="Traditional Arabic" w:cs="Traditional Arabic"/>
          <w:sz w:val="32"/>
          <w:szCs w:val="32"/>
          <w:rtl/>
          <w:lang w:bidi="ar-DZ"/>
        </w:rPr>
        <w:t xml:space="preserve"> مع ردفها *********** دروبها مع وصلها </w:t>
      </w:r>
      <w:r w:rsidR="00BE7725" w:rsidRPr="00765733">
        <w:rPr>
          <w:rFonts w:ascii="Traditional Arabic" w:hAnsi="Traditional Arabic" w:cs="Traditional Arabic" w:hint="cs"/>
          <w:sz w:val="32"/>
          <w:szCs w:val="32"/>
          <w:rtl/>
          <w:lang w:bidi="ar-DZ"/>
        </w:rPr>
        <w:t>وخروجها</w:t>
      </w:r>
    </w:p>
    <w:p w14:paraId="40961278" w14:textId="476A354B" w:rsidR="00955A98" w:rsidRPr="00765733" w:rsidRDefault="00955A98" w:rsidP="00765733">
      <w:pPr>
        <w:bidi/>
        <w:spacing w:before="240" w:line="240" w:lineRule="auto"/>
        <w:ind w:left="720"/>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ولا يمكن أن نجتمع هذه الحروف في قافية واحدة </w:t>
      </w:r>
      <w:r w:rsidR="00BE7725" w:rsidRPr="00765733">
        <w:rPr>
          <w:rFonts w:ascii="Traditional Arabic" w:hAnsi="Traditional Arabic" w:cs="Traditional Arabic" w:hint="cs"/>
          <w:sz w:val="32"/>
          <w:szCs w:val="32"/>
          <w:rtl/>
          <w:lang w:bidi="ar-DZ"/>
        </w:rPr>
        <w:t>وسوف</w:t>
      </w:r>
      <w:r w:rsidRPr="00765733">
        <w:rPr>
          <w:rFonts w:ascii="Traditional Arabic" w:hAnsi="Traditional Arabic" w:cs="Traditional Arabic"/>
          <w:sz w:val="32"/>
          <w:szCs w:val="32"/>
          <w:rtl/>
          <w:lang w:bidi="ar-DZ"/>
        </w:rPr>
        <w:t xml:space="preserve"> تعرض لكل حرف على </w:t>
      </w:r>
      <w:r w:rsidR="00BE7725" w:rsidRPr="00765733">
        <w:rPr>
          <w:rFonts w:ascii="Traditional Arabic" w:hAnsi="Traditional Arabic" w:cs="Traditional Arabic" w:hint="cs"/>
          <w:sz w:val="32"/>
          <w:szCs w:val="32"/>
          <w:rtl/>
          <w:lang w:bidi="ar-DZ"/>
        </w:rPr>
        <w:t>حدة:</w:t>
      </w:r>
      <w:r w:rsidRPr="00765733">
        <w:rPr>
          <w:rStyle w:val="Appelnotedebasdep"/>
          <w:rFonts w:ascii="Traditional Arabic" w:hAnsi="Traditional Arabic" w:cs="Traditional Arabic"/>
          <w:sz w:val="32"/>
          <w:szCs w:val="32"/>
          <w:rtl/>
          <w:lang w:bidi="ar-DZ"/>
        </w:rPr>
        <w:footnoteReference w:id="122"/>
      </w:r>
    </w:p>
    <w:p w14:paraId="584F6593" w14:textId="446FD367" w:rsidR="00955A98" w:rsidRPr="00765733" w:rsidRDefault="00BE7725" w:rsidP="00765733">
      <w:pPr>
        <w:pStyle w:val="Paragraphedeliste"/>
        <w:numPr>
          <w:ilvl w:val="0"/>
          <w:numId w:val="12"/>
        </w:numPr>
        <w:bidi/>
        <w:spacing w:before="240" w:line="240" w:lineRule="auto"/>
        <w:jc w:val="both"/>
        <w:rPr>
          <w:rFonts w:ascii="Traditional Arabic" w:hAnsi="Traditional Arabic" w:cs="Traditional Arabic"/>
          <w:sz w:val="32"/>
          <w:szCs w:val="32"/>
          <w:lang w:bidi="ar-DZ"/>
        </w:rPr>
      </w:pPr>
      <w:r w:rsidRPr="00BF2489">
        <w:rPr>
          <w:rFonts w:ascii="Traditional Arabic" w:hAnsi="Traditional Arabic" w:cs="Traditional Arabic" w:hint="cs"/>
          <w:b/>
          <w:bCs/>
          <w:sz w:val="32"/>
          <w:szCs w:val="32"/>
          <w:rtl/>
          <w:lang w:bidi="ar-DZ"/>
        </w:rPr>
        <w:t>التأسيس:</w:t>
      </w:r>
      <w:r w:rsidRPr="00765733">
        <w:rPr>
          <w:rFonts w:ascii="Traditional Arabic" w:hAnsi="Traditional Arabic" w:cs="Traditional Arabic" w:hint="cs"/>
          <w:sz w:val="32"/>
          <w:szCs w:val="32"/>
          <w:rtl/>
          <w:lang w:bidi="ar-DZ"/>
        </w:rPr>
        <w:t xml:space="preserve"> ه</w:t>
      </w:r>
      <w:r w:rsidRPr="00765733">
        <w:rPr>
          <w:rFonts w:ascii="Traditional Arabic" w:hAnsi="Traditional Arabic" w:cs="Traditional Arabic" w:hint="eastAsia"/>
          <w:sz w:val="32"/>
          <w:szCs w:val="32"/>
          <w:rtl/>
          <w:lang w:bidi="ar-DZ"/>
        </w:rPr>
        <w:t>و</w:t>
      </w:r>
      <w:r w:rsidR="00955A98" w:rsidRPr="00765733">
        <w:rPr>
          <w:rFonts w:ascii="Traditional Arabic" w:hAnsi="Traditional Arabic" w:cs="Traditional Arabic"/>
          <w:sz w:val="32"/>
          <w:szCs w:val="32"/>
          <w:rtl/>
          <w:lang w:bidi="ar-DZ"/>
        </w:rPr>
        <w:t xml:space="preserve"> ألف يقع بينها وبين الروي حرف واحد متحرك </w:t>
      </w:r>
      <w:r w:rsidRPr="00765733">
        <w:rPr>
          <w:rFonts w:ascii="Traditional Arabic" w:hAnsi="Traditional Arabic" w:cs="Traditional Arabic" w:hint="cs"/>
          <w:sz w:val="32"/>
          <w:szCs w:val="32"/>
          <w:rtl/>
          <w:lang w:bidi="ar-DZ"/>
        </w:rPr>
        <w:t>ولا</w:t>
      </w:r>
      <w:r w:rsidR="00955A98" w:rsidRPr="00765733">
        <w:rPr>
          <w:rFonts w:ascii="Traditional Arabic" w:hAnsi="Traditional Arabic" w:cs="Traditional Arabic"/>
          <w:sz w:val="32"/>
          <w:szCs w:val="32"/>
          <w:rtl/>
          <w:lang w:bidi="ar-DZ"/>
        </w:rPr>
        <w:t xml:space="preserve"> يكون التأسيس الا </w:t>
      </w:r>
      <w:r w:rsidRPr="00765733">
        <w:rPr>
          <w:rFonts w:ascii="Traditional Arabic" w:hAnsi="Traditional Arabic" w:cs="Traditional Arabic" w:hint="cs"/>
          <w:sz w:val="32"/>
          <w:szCs w:val="32"/>
          <w:rtl/>
          <w:lang w:bidi="ar-DZ"/>
        </w:rPr>
        <w:t>بالألف</w:t>
      </w:r>
      <w:r w:rsidR="00955A98" w:rsidRPr="00765733">
        <w:rPr>
          <w:rFonts w:ascii="Traditional Arabic" w:hAnsi="Traditional Arabic" w:cs="Traditional Arabic"/>
          <w:sz w:val="32"/>
          <w:szCs w:val="32"/>
          <w:rtl/>
          <w:lang w:bidi="ar-DZ"/>
        </w:rPr>
        <w:t>.</w:t>
      </w:r>
    </w:p>
    <w:p w14:paraId="78F8AC63" w14:textId="77777777" w:rsidR="00955A98" w:rsidRPr="00765733" w:rsidRDefault="00955A98" w:rsidP="00765733">
      <w:pPr>
        <w:pStyle w:val="Paragraphedeliste"/>
        <w:numPr>
          <w:ilvl w:val="0"/>
          <w:numId w:val="12"/>
        </w:numPr>
        <w:bidi/>
        <w:spacing w:before="240" w:line="240" w:lineRule="auto"/>
        <w:jc w:val="both"/>
        <w:rPr>
          <w:rFonts w:ascii="Traditional Arabic" w:hAnsi="Traditional Arabic" w:cs="Traditional Arabic"/>
          <w:sz w:val="32"/>
          <w:szCs w:val="32"/>
          <w:lang w:bidi="ar-DZ"/>
        </w:rPr>
      </w:pPr>
      <w:r w:rsidRPr="00BF2489">
        <w:rPr>
          <w:rFonts w:ascii="Traditional Arabic" w:hAnsi="Traditional Arabic" w:cs="Traditional Arabic"/>
          <w:b/>
          <w:bCs/>
          <w:sz w:val="32"/>
          <w:szCs w:val="32"/>
          <w:rtl/>
          <w:lang w:bidi="ar-DZ"/>
        </w:rPr>
        <w:t>البخيل:</w:t>
      </w:r>
      <w:r w:rsidRPr="00765733">
        <w:rPr>
          <w:rFonts w:ascii="Traditional Arabic" w:hAnsi="Traditional Arabic" w:cs="Traditional Arabic"/>
          <w:sz w:val="32"/>
          <w:szCs w:val="32"/>
          <w:rtl/>
          <w:lang w:bidi="ar-DZ"/>
        </w:rPr>
        <w:t xml:space="preserve"> هو الحرف المتحرك الذي يفصل بين الروي وألف التأسيس.</w:t>
      </w:r>
    </w:p>
    <w:p w14:paraId="76FA590F" w14:textId="3369B6D4" w:rsidR="00955A98" w:rsidRPr="00765733" w:rsidRDefault="00BE7725" w:rsidP="00765733">
      <w:pPr>
        <w:pStyle w:val="Paragraphedeliste"/>
        <w:numPr>
          <w:ilvl w:val="0"/>
          <w:numId w:val="12"/>
        </w:numPr>
        <w:bidi/>
        <w:spacing w:before="240" w:line="240" w:lineRule="auto"/>
        <w:jc w:val="both"/>
        <w:rPr>
          <w:rFonts w:ascii="Traditional Arabic" w:hAnsi="Traditional Arabic" w:cs="Traditional Arabic"/>
          <w:sz w:val="32"/>
          <w:szCs w:val="32"/>
          <w:lang w:bidi="ar-DZ"/>
        </w:rPr>
      </w:pPr>
      <w:r w:rsidRPr="00BF2489">
        <w:rPr>
          <w:rFonts w:ascii="Traditional Arabic" w:hAnsi="Traditional Arabic" w:cs="Traditional Arabic" w:hint="cs"/>
          <w:b/>
          <w:bCs/>
          <w:sz w:val="32"/>
          <w:szCs w:val="32"/>
          <w:rtl/>
          <w:lang w:bidi="ar-DZ"/>
        </w:rPr>
        <w:t>الردف:</w:t>
      </w:r>
      <w:r w:rsidRPr="00765733">
        <w:rPr>
          <w:rFonts w:ascii="Traditional Arabic" w:hAnsi="Traditional Arabic" w:cs="Traditional Arabic" w:hint="cs"/>
          <w:sz w:val="32"/>
          <w:szCs w:val="32"/>
          <w:rtl/>
          <w:lang w:bidi="ar-DZ"/>
        </w:rPr>
        <w:t xml:space="preserve"> ه</w:t>
      </w:r>
      <w:r w:rsidRPr="00765733">
        <w:rPr>
          <w:rFonts w:ascii="Traditional Arabic" w:hAnsi="Traditional Arabic" w:cs="Traditional Arabic" w:hint="eastAsia"/>
          <w:sz w:val="32"/>
          <w:szCs w:val="32"/>
          <w:rtl/>
          <w:lang w:bidi="ar-DZ"/>
        </w:rPr>
        <w:t>و</w:t>
      </w:r>
      <w:r w:rsidR="00955A98" w:rsidRPr="00765733">
        <w:rPr>
          <w:rFonts w:ascii="Traditional Arabic" w:hAnsi="Traditional Arabic" w:cs="Traditional Arabic"/>
          <w:sz w:val="32"/>
          <w:szCs w:val="32"/>
          <w:rtl/>
          <w:lang w:bidi="ar-DZ"/>
        </w:rPr>
        <w:t xml:space="preserve"> حرف مد أولين يقع قبل الروي دون فاصل بينهما سواء كان الروي مطلقا أو مقيدا</w:t>
      </w:r>
    </w:p>
    <w:p w14:paraId="7D378177" w14:textId="64562E38" w:rsidR="00955A98" w:rsidRPr="00765733" w:rsidRDefault="00BE7725" w:rsidP="00765733">
      <w:pPr>
        <w:pStyle w:val="Paragraphedeliste"/>
        <w:numPr>
          <w:ilvl w:val="0"/>
          <w:numId w:val="12"/>
        </w:numPr>
        <w:bidi/>
        <w:spacing w:before="240" w:line="240" w:lineRule="auto"/>
        <w:jc w:val="both"/>
        <w:rPr>
          <w:rFonts w:ascii="Traditional Arabic" w:hAnsi="Traditional Arabic" w:cs="Traditional Arabic"/>
          <w:sz w:val="32"/>
          <w:szCs w:val="32"/>
          <w:lang w:bidi="ar-DZ"/>
        </w:rPr>
      </w:pPr>
      <w:r w:rsidRPr="00BF2489">
        <w:rPr>
          <w:rFonts w:ascii="Traditional Arabic" w:hAnsi="Traditional Arabic" w:cs="Traditional Arabic" w:hint="cs"/>
          <w:b/>
          <w:bCs/>
          <w:sz w:val="32"/>
          <w:szCs w:val="32"/>
          <w:rtl/>
          <w:lang w:bidi="ar-DZ"/>
        </w:rPr>
        <w:t>الروي:</w:t>
      </w:r>
      <w:r w:rsidRPr="00765733">
        <w:rPr>
          <w:rFonts w:ascii="Traditional Arabic" w:hAnsi="Traditional Arabic" w:cs="Traditional Arabic" w:hint="cs"/>
          <w:sz w:val="32"/>
          <w:szCs w:val="32"/>
          <w:rtl/>
          <w:lang w:bidi="ar-DZ"/>
        </w:rPr>
        <w:t xml:space="preserve"> ه</w:t>
      </w:r>
      <w:r w:rsidRPr="00765733">
        <w:rPr>
          <w:rFonts w:ascii="Traditional Arabic" w:hAnsi="Traditional Arabic" w:cs="Traditional Arabic" w:hint="eastAsia"/>
          <w:sz w:val="32"/>
          <w:szCs w:val="32"/>
          <w:rtl/>
          <w:lang w:bidi="ar-DZ"/>
        </w:rPr>
        <w:t>و</w:t>
      </w:r>
      <w:r w:rsidR="00955A98" w:rsidRPr="00765733">
        <w:rPr>
          <w:rFonts w:ascii="Traditional Arabic" w:hAnsi="Traditional Arabic" w:cs="Traditional Arabic"/>
          <w:sz w:val="32"/>
          <w:szCs w:val="32"/>
          <w:rtl/>
          <w:lang w:bidi="ar-DZ"/>
        </w:rPr>
        <w:t xml:space="preserve"> اخر حرف صحيح في البيت </w:t>
      </w:r>
      <w:r w:rsidRPr="00765733">
        <w:rPr>
          <w:rFonts w:ascii="Traditional Arabic" w:hAnsi="Traditional Arabic" w:cs="Traditional Arabic" w:hint="cs"/>
          <w:sz w:val="32"/>
          <w:szCs w:val="32"/>
          <w:rtl/>
          <w:lang w:bidi="ar-DZ"/>
        </w:rPr>
        <w:t>وعليه</w:t>
      </w:r>
      <w:r w:rsidR="00955A98" w:rsidRPr="00765733">
        <w:rPr>
          <w:rFonts w:ascii="Traditional Arabic" w:hAnsi="Traditional Arabic" w:cs="Traditional Arabic"/>
          <w:sz w:val="32"/>
          <w:szCs w:val="32"/>
          <w:rtl/>
          <w:lang w:bidi="ar-DZ"/>
        </w:rPr>
        <w:t xml:space="preserve"> تبنى القصيدة </w:t>
      </w:r>
      <w:r w:rsidRPr="00765733">
        <w:rPr>
          <w:rFonts w:ascii="Traditional Arabic" w:hAnsi="Traditional Arabic" w:cs="Traditional Arabic" w:hint="cs"/>
          <w:sz w:val="32"/>
          <w:szCs w:val="32"/>
          <w:rtl/>
          <w:lang w:bidi="ar-DZ"/>
        </w:rPr>
        <w:t>واليه</w:t>
      </w:r>
      <w:r w:rsidR="00955A98" w:rsidRPr="00765733">
        <w:rPr>
          <w:rFonts w:ascii="Traditional Arabic" w:hAnsi="Traditional Arabic" w:cs="Traditional Arabic"/>
          <w:sz w:val="32"/>
          <w:szCs w:val="32"/>
          <w:rtl/>
          <w:lang w:bidi="ar-DZ"/>
        </w:rPr>
        <w:t xml:space="preserve"> تنسب.</w:t>
      </w:r>
    </w:p>
    <w:p w14:paraId="556EBD85" w14:textId="6BF116A3" w:rsidR="00955A98" w:rsidRPr="00765733" w:rsidRDefault="00BE7725" w:rsidP="00765733">
      <w:pPr>
        <w:pStyle w:val="Paragraphedeliste"/>
        <w:numPr>
          <w:ilvl w:val="0"/>
          <w:numId w:val="12"/>
        </w:numPr>
        <w:bidi/>
        <w:spacing w:before="240" w:line="240" w:lineRule="auto"/>
        <w:jc w:val="both"/>
        <w:rPr>
          <w:rFonts w:ascii="Traditional Arabic" w:hAnsi="Traditional Arabic" w:cs="Traditional Arabic"/>
          <w:sz w:val="32"/>
          <w:szCs w:val="32"/>
          <w:lang w:bidi="ar-DZ"/>
        </w:rPr>
      </w:pPr>
      <w:r w:rsidRPr="00BF2489">
        <w:rPr>
          <w:rFonts w:ascii="Traditional Arabic" w:hAnsi="Traditional Arabic" w:cs="Traditional Arabic" w:hint="cs"/>
          <w:b/>
          <w:bCs/>
          <w:sz w:val="32"/>
          <w:szCs w:val="32"/>
          <w:rtl/>
          <w:lang w:bidi="ar-DZ"/>
        </w:rPr>
        <w:t>الوصل:</w:t>
      </w:r>
      <w:r w:rsidR="00955A98" w:rsidRPr="00765733">
        <w:rPr>
          <w:rFonts w:ascii="Traditional Arabic" w:hAnsi="Traditional Arabic" w:cs="Traditional Arabic"/>
          <w:sz w:val="32"/>
          <w:szCs w:val="32"/>
          <w:rtl/>
          <w:lang w:bidi="ar-DZ"/>
        </w:rPr>
        <w:t xml:space="preserve"> هو الحرف الذي يلي الروي المتحرك </w:t>
      </w:r>
      <w:r w:rsidRPr="00765733">
        <w:rPr>
          <w:rFonts w:ascii="Traditional Arabic" w:hAnsi="Traditional Arabic" w:cs="Traditional Arabic" w:hint="cs"/>
          <w:sz w:val="32"/>
          <w:szCs w:val="32"/>
          <w:rtl/>
          <w:lang w:bidi="ar-DZ"/>
        </w:rPr>
        <w:t>ويكون</w:t>
      </w:r>
      <w:r w:rsidR="00955A98"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hint="cs"/>
          <w:sz w:val="32"/>
          <w:szCs w:val="32"/>
          <w:rtl/>
          <w:lang w:bidi="ar-DZ"/>
        </w:rPr>
        <w:t>ألفا؛ واو</w:t>
      </w:r>
      <w:r w:rsidR="00955A98" w:rsidRPr="00765733">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955A98" w:rsidRPr="00765733">
        <w:rPr>
          <w:rFonts w:ascii="Traditional Arabic" w:hAnsi="Traditional Arabic" w:cs="Traditional Arabic"/>
          <w:sz w:val="32"/>
          <w:szCs w:val="32"/>
          <w:rtl/>
          <w:lang w:bidi="ar-DZ"/>
        </w:rPr>
        <w:t>ياء،</w:t>
      </w:r>
      <w:r>
        <w:rPr>
          <w:rFonts w:ascii="Traditional Arabic" w:hAnsi="Traditional Arabic" w:cs="Traditional Arabic" w:hint="cs"/>
          <w:sz w:val="32"/>
          <w:szCs w:val="32"/>
          <w:rtl/>
          <w:lang w:bidi="ar-DZ"/>
        </w:rPr>
        <w:t xml:space="preserve"> </w:t>
      </w:r>
      <w:r w:rsidR="00955A98" w:rsidRPr="00765733">
        <w:rPr>
          <w:rFonts w:ascii="Traditional Arabic" w:hAnsi="Traditional Arabic" w:cs="Traditional Arabic"/>
          <w:sz w:val="32"/>
          <w:szCs w:val="32"/>
          <w:rtl/>
          <w:lang w:bidi="ar-DZ"/>
        </w:rPr>
        <w:t>هاء</w:t>
      </w:r>
    </w:p>
    <w:p w14:paraId="14698AEF" w14:textId="54B6358B" w:rsidR="00955A98" w:rsidRPr="00765733" w:rsidRDefault="00BE7725" w:rsidP="00765733">
      <w:pPr>
        <w:pStyle w:val="Paragraphedeliste"/>
        <w:numPr>
          <w:ilvl w:val="0"/>
          <w:numId w:val="12"/>
        </w:numPr>
        <w:bidi/>
        <w:spacing w:before="240" w:line="240" w:lineRule="auto"/>
        <w:jc w:val="both"/>
        <w:rPr>
          <w:rFonts w:ascii="Traditional Arabic" w:hAnsi="Traditional Arabic" w:cs="Traditional Arabic"/>
          <w:sz w:val="32"/>
          <w:szCs w:val="32"/>
          <w:lang w:bidi="ar-DZ"/>
        </w:rPr>
      </w:pPr>
      <w:r w:rsidRPr="00BF2489">
        <w:rPr>
          <w:rFonts w:ascii="Traditional Arabic" w:hAnsi="Traditional Arabic" w:cs="Traditional Arabic" w:hint="cs"/>
          <w:b/>
          <w:bCs/>
          <w:sz w:val="32"/>
          <w:szCs w:val="32"/>
          <w:rtl/>
          <w:lang w:bidi="ar-DZ"/>
        </w:rPr>
        <w:t>الخروج:</w:t>
      </w:r>
      <w:r w:rsidRPr="00765733">
        <w:rPr>
          <w:rFonts w:ascii="Traditional Arabic" w:hAnsi="Traditional Arabic" w:cs="Traditional Arabic" w:hint="cs"/>
          <w:sz w:val="32"/>
          <w:szCs w:val="32"/>
          <w:rtl/>
          <w:lang w:bidi="ar-DZ"/>
        </w:rPr>
        <w:t xml:space="preserve"> ه</w:t>
      </w:r>
      <w:r w:rsidRPr="00765733">
        <w:rPr>
          <w:rFonts w:ascii="Traditional Arabic" w:hAnsi="Traditional Arabic" w:cs="Traditional Arabic" w:hint="eastAsia"/>
          <w:sz w:val="32"/>
          <w:szCs w:val="32"/>
          <w:rtl/>
          <w:lang w:bidi="ar-DZ"/>
        </w:rPr>
        <w:t>و</w:t>
      </w:r>
      <w:r w:rsidR="00955A98" w:rsidRPr="00765733">
        <w:rPr>
          <w:rFonts w:ascii="Traditional Arabic" w:hAnsi="Traditional Arabic" w:cs="Traditional Arabic"/>
          <w:sz w:val="32"/>
          <w:szCs w:val="32"/>
          <w:rtl/>
          <w:lang w:bidi="ar-DZ"/>
        </w:rPr>
        <w:t xml:space="preserve"> حرف المد المتولد من اشباع هاء الوصل </w:t>
      </w:r>
      <w:r w:rsidRPr="00765733">
        <w:rPr>
          <w:rFonts w:ascii="Traditional Arabic" w:hAnsi="Traditional Arabic" w:cs="Traditional Arabic" w:hint="cs"/>
          <w:sz w:val="32"/>
          <w:szCs w:val="32"/>
          <w:rtl/>
          <w:lang w:bidi="ar-DZ"/>
        </w:rPr>
        <w:t>المتحركة.</w:t>
      </w:r>
    </w:p>
    <w:p w14:paraId="3003B0B7" w14:textId="3399F440" w:rsidR="00955A98" w:rsidRPr="00765733" w:rsidRDefault="00955A98" w:rsidP="00765733">
      <w:pPr>
        <w:bidi/>
        <w:spacing w:before="240" w:line="240" w:lineRule="auto"/>
        <w:ind w:left="360"/>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وبعد التنظيم للقافية </w:t>
      </w:r>
      <w:r w:rsidR="00BE7725" w:rsidRPr="00765733">
        <w:rPr>
          <w:rFonts w:ascii="Traditional Arabic" w:hAnsi="Traditional Arabic" w:cs="Traditional Arabic" w:hint="cs"/>
          <w:sz w:val="32"/>
          <w:szCs w:val="32"/>
          <w:rtl/>
          <w:lang w:bidi="ar-DZ"/>
        </w:rPr>
        <w:t>وما يتعل</w:t>
      </w:r>
      <w:r w:rsidR="00BE7725" w:rsidRPr="00765733">
        <w:rPr>
          <w:rFonts w:ascii="Traditional Arabic" w:hAnsi="Traditional Arabic" w:cs="Traditional Arabic" w:hint="eastAsia"/>
          <w:sz w:val="32"/>
          <w:szCs w:val="32"/>
          <w:rtl/>
          <w:lang w:bidi="ar-DZ"/>
        </w:rPr>
        <w:t>ق</w:t>
      </w:r>
      <w:r w:rsidRPr="00765733">
        <w:rPr>
          <w:rFonts w:ascii="Traditional Arabic" w:hAnsi="Traditional Arabic" w:cs="Traditional Arabic"/>
          <w:sz w:val="32"/>
          <w:szCs w:val="32"/>
          <w:rtl/>
          <w:lang w:bidi="ar-DZ"/>
        </w:rPr>
        <w:t xml:space="preserve"> الستة بها سوف نسلط الضوء على قصيدة:</w:t>
      </w:r>
    </w:p>
    <w:p w14:paraId="189F37AC" w14:textId="225774F1" w:rsidR="00955A98" w:rsidRPr="00765733" w:rsidRDefault="00955A98" w:rsidP="00765733">
      <w:pPr>
        <w:bidi/>
        <w:spacing w:before="240" w:line="240" w:lineRule="auto"/>
        <w:ind w:left="360"/>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vertAlign w:val="superscript"/>
          <w:rtl/>
          <w:lang w:bidi="ar-DZ"/>
        </w:rPr>
        <w:lastRenderedPageBreak/>
        <w:t>«</w:t>
      </w:r>
      <w:r w:rsidRPr="00765733">
        <w:rPr>
          <w:rFonts w:ascii="Traditional Arabic" w:hAnsi="Traditional Arabic" w:cs="Traditional Arabic"/>
          <w:sz w:val="32"/>
          <w:szCs w:val="32"/>
          <w:rtl/>
          <w:lang w:bidi="ar-DZ"/>
        </w:rPr>
        <w:t>بانت سعاد فعقد الصبر محلول</w:t>
      </w:r>
      <w:r w:rsidR="00742714" w:rsidRPr="00765733">
        <w:rPr>
          <w:rFonts w:ascii="Traditional Arabic" w:hAnsi="Traditional Arabic" w:cs="Traditional Arabic" w:hint="cs"/>
          <w:sz w:val="32"/>
          <w:szCs w:val="32"/>
          <w:rtl/>
          <w:lang w:bidi="ar-DZ"/>
        </w:rPr>
        <w:t>...</w:t>
      </w:r>
      <w:r w:rsidR="00742714" w:rsidRPr="00765733">
        <w:rPr>
          <w:rFonts w:ascii="Traditional Arabic" w:hAnsi="Traditional Arabic" w:cs="Traditional Arabic" w:hint="cs"/>
          <w:sz w:val="32"/>
          <w:szCs w:val="32"/>
          <w:vertAlign w:val="superscript"/>
          <w:rtl/>
          <w:lang w:bidi="ar-DZ"/>
        </w:rPr>
        <w:t>»</w:t>
      </w:r>
      <w:r w:rsidR="00742714" w:rsidRPr="00765733">
        <w:rPr>
          <w:rFonts w:ascii="Traditional Arabic" w:hAnsi="Traditional Arabic" w:cs="Traditional Arabic" w:hint="cs"/>
          <w:sz w:val="32"/>
          <w:szCs w:val="32"/>
          <w:rtl/>
          <w:lang w:bidi="ar-DZ"/>
        </w:rPr>
        <w:t xml:space="preserve"> لاب</w:t>
      </w:r>
      <w:r w:rsidR="00742714" w:rsidRPr="00765733">
        <w:rPr>
          <w:rFonts w:ascii="Traditional Arabic" w:hAnsi="Traditional Arabic" w:cs="Traditional Arabic" w:hint="eastAsia"/>
          <w:sz w:val="32"/>
          <w:szCs w:val="32"/>
          <w:rtl/>
          <w:lang w:bidi="ar-DZ"/>
        </w:rPr>
        <w:t>ن</w:t>
      </w:r>
      <w:r w:rsidRPr="00765733">
        <w:rPr>
          <w:rFonts w:ascii="Traditional Arabic" w:hAnsi="Traditional Arabic" w:cs="Traditional Arabic"/>
          <w:sz w:val="32"/>
          <w:szCs w:val="32"/>
          <w:rtl/>
          <w:lang w:bidi="ar-DZ"/>
        </w:rPr>
        <w:t xml:space="preserve"> جابر الاندلسي:</w:t>
      </w:r>
    </w:p>
    <w:p w14:paraId="2F277722" w14:textId="75AD43D3" w:rsidR="00955A98" w:rsidRPr="00765733" w:rsidRDefault="00955A98" w:rsidP="00765733">
      <w:pPr>
        <w:bidi/>
        <w:spacing w:before="240" w:line="240" w:lineRule="auto"/>
        <w:ind w:left="360"/>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بعد قطعنا بعض أبيات القصيدة تقطيعا عروضيا </w:t>
      </w:r>
      <w:r w:rsidR="00742714" w:rsidRPr="00765733">
        <w:rPr>
          <w:rFonts w:ascii="Traditional Arabic" w:hAnsi="Traditional Arabic" w:cs="Traditional Arabic" w:hint="cs"/>
          <w:sz w:val="32"/>
          <w:szCs w:val="32"/>
          <w:rtl/>
          <w:lang w:bidi="ar-DZ"/>
        </w:rPr>
        <w:t>وجدنا</w:t>
      </w:r>
      <w:r w:rsidRPr="00765733">
        <w:rPr>
          <w:rFonts w:ascii="Traditional Arabic" w:hAnsi="Traditional Arabic" w:cs="Traditional Arabic"/>
          <w:sz w:val="32"/>
          <w:szCs w:val="32"/>
          <w:rtl/>
          <w:lang w:bidi="ar-DZ"/>
        </w:rPr>
        <w:t xml:space="preserve"> مجموعة قوافي:</w:t>
      </w:r>
    </w:p>
    <w:p w14:paraId="18122F4B" w14:textId="2474CE39" w:rsidR="00955A98" w:rsidRPr="00765733" w:rsidRDefault="00955A98"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البيت 1 </w:t>
      </w:r>
      <w:r w:rsidR="00BE7725" w:rsidRPr="00765733">
        <w:rPr>
          <w:rFonts w:ascii="Traditional Arabic" w:hAnsi="Traditional Arabic" w:cs="Traditional Arabic" w:hint="cs"/>
          <w:sz w:val="32"/>
          <w:szCs w:val="32"/>
          <w:rtl/>
          <w:lang w:bidi="ar-DZ"/>
        </w:rPr>
        <w:t>والبيت3</w:t>
      </w:r>
      <w:r w:rsidRPr="00765733">
        <w:rPr>
          <w:rFonts w:ascii="Traditional Arabic" w:hAnsi="Traditional Arabic" w:cs="Traditional Arabic"/>
          <w:sz w:val="32"/>
          <w:szCs w:val="32"/>
          <w:rtl/>
          <w:lang w:bidi="ar-DZ"/>
        </w:rPr>
        <w:t xml:space="preserve"> القافية فيهما:</w:t>
      </w:r>
      <w:r w:rsidR="00BE7725">
        <w:rPr>
          <w:rFonts w:ascii="Traditional Arabic" w:hAnsi="Traditional Arabic" w:cs="Traditional Arabic" w:hint="cs"/>
          <w:sz w:val="32"/>
          <w:szCs w:val="32"/>
          <w:rtl/>
          <w:lang w:bidi="ar-DZ"/>
        </w:rPr>
        <w:t xml:space="preserve"> </w:t>
      </w:r>
      <w:r w:rsidRPr="00765733">
        <w:rPr>
          <w:rFonts w:ascii="Traditional Arabic" w:hAnsi="Traditional Arabic" w:cs="Traditional Arabic"/>
          <w:sz w:val="32"/>
          <w:szCs w:val="32"/>
          <w:rtl/>
          <w:lang w:bidi="ar-DZ"/>
        </w:rPr>
        <w:t>هي في كلمتين (مبذول-معذول</w:t>
      </w:r>
      <w:r w:rsidR="00BE7725" w:rsidRPr="00765733">
        <w:rPr>
          <w:rFonts w:ascii="Traditional Arabic" w:hAnsi="Traditional Arabic" w:cs="Traditional Arabic" w:hint="cs"/>
          <w:sz w:val="32"/>
          <w:szCs w:val="32"/>
          <w:rtl/>
          <w:lang w:bidi="ar-DZ"/>
        </w:rPr>
        <w:t>):</w:t>
      </w:r>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lang w:bidi="ar-DZ"/>
        </w:rPr>
        <w:sym w:font="Symbol" w:char="F07D"/>
      </w:r>
      <w:proofErr w:type="spellStart"/>
      <w:r w:rsidRPr="00765733">
        <w:rPr>
          <w:rFonts w:ascii="Traditional Arabic" w:hAnsi="Traditional Arabic" w:cs="Traditional Arabic"/>
          <w:sz w:val="32"/>
          <w:szCs w:val="32"/>
          <w:rtl/>
          <w:lang w:bidi="ar-DZ"/>
        </w:rPr>
        <w:t>ذُوْلُوْ</w:t>
      </w:r>
      <w:proofErr w:type="spellEnd"/>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vertAlign w:val="subscript"/>
          <w:rtl/>
          <w:lang w:bidi="ar-DZ"/>
        </w:rPr>
        <w:t xml:space="preserve">/0/0 </w:t>
      </w:r>
      <w:r w:rsidRPr="00765733">
        <w:rPr>
          <w:rFonts w:ascii="Traditional Arabic" w:hAnsi="Traditional Arabic" w:cs="Traditional Arabic"/>
          <w:sz w:val="32"/>
          <w:szCs w:val="32"/>
          <w:rtl/>
          <w:lang w:bidi="ar-DZ"/>
        </w:rPr>
        <w:t xml:space="preserve"> </w:t>
      </w:r>
    </w:p>
    <w:p w14:paraId="0CACFEDB" w14:textId="2829D0F8" w:rsidR="00955A98" w:rsidRPr="00765733" w:rsidRDefault="00955A98"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البيت 2 القافية في كلمة (مسؤول</w:t>
      </w:r>
      <w:r w:rsidR="00BE7725" w:rsidRPr="00765733">
        <w:rPr>
          <w:rFonts w:ascii="Traditional Arabic" w:hAnsi="Traditional Arabic" w:cs="Traditional Arabic" w:hint="cs"/>
          <w:sz w:val="32"/>
          <w:szCs w:val="32"/>
          <w:rtl/>
          <w:lang w:bidi="ar-DZ"/>
        </w:rPr>
        <w:t>):</w:t>
      </w:r>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lang w:bidi="ar-DZ"/>
        </w:rPr>
        <w:sym w:font="Symbol" w:char="F07D"/>
      </w:r>
      <w:proofErr w:type="spellStart"/>
      <w:r w:rsidRPr="00765733">
        <w:rPr>
          <w:rFonts w:ascii="Traditional Arabic" w:hAnsi="Traditional Arabic" w:cs="Traditional Arabic"/>
          <w:sz w:val="32"/>
          <w:szCs w:val="32"/>
          <w:rtl/>
          <w:lang w:bidi="ar-DZ"/>
        </w:rPr>
        <w:t>ؤُوْلُوْ</w:t>
      </w:r>
      <w:proofErr w:type="spellEnd"/>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vertAlign w:val="subscript"/>
          <w:rtl/>
          <w:lang w:bidi="ar-DZ"/>
        </w:rPr>
        <w:t xml:space="preserve">/0/0 </w:t>
      </w:r>
      <w:r w:rsidRPr="00765733">
        <w:rPr>
          <w:rFonts w:ascii="Traditional Arabic" w:hAnsi="Traditional Arabic" w:cs="Traditional Arabic"/>
          <w:sz w:val="32"/>
          <w:szCs w:val="32"/>
          <w:rtl/>
          <w:lang w:bidi="ar-DZ"/>
        </w:rPr>
        <w:t xml:space="preserve"> </w:t>
      </w:r>
    </w:p>
    <w:p w14:paraId="63B9CA48" w14:textId="7F859141" w:rsidR="00955A98" w:rsidRPr="00765733" w:rsidRDefault="00955A98"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البيت4 القافية في كلمة (تخييل</w:t>
      </w:r>
      <w:r w:rsidR="00BE7725" w:rsidRPr="00765733">
        <w:rPr>
          <w:rFonts w:ascii="Traditional Arabic" w:hAnsi="Traditional Arabic" w:cs="Traditional Arabic" w:hint="cs"/>
          <w:sz w:val="32"/>
          <w:szCs w:val="32"/>
          <w:rtl/>
          <w:lang w:bidi="ar-DZ"/>
        </w:rPr>
        <w:t>):</w:t>
      </w:r>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lang w:bidi="ar-DZ"/>
        </w:rPr>
        <w:sym w:font="Symbol" w:char="F07D"/>
      </w:r>
      <w:proofErr w:type="spellStart"/>
      <w:r w:rsidRPr="00765733">
        <w:rPr>
          <w:rFonts w:ascii="Traditional Arabic" w:hAnsi="Traditional Arabic" w:cs="Traditional Arabic"/>
          <w:sz w:val="32"/>
          <w:szCs w:val="32"/>
          <w:rtl/>
          <w:lang w:bidi="ar-DZ"/>
        </w:rPr>
        <w:t>بُيْلُوْ</w:t>
      </w:r>
      <w:proofErr w:type="spellEnd"/>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vertAlign w:val="subscript"/>
          <w:rtl/>
          <w:lang w:bidi="ar-DZ"/>
        </w:rPr>
        <w:t xml:space="preserve">/0/0 </w:t>
      </w:r>
      <w:r w:rsidRPr="00765733">
        <w:rPr>
          <w:rFonts w:ascii="Traditional Arabic" w:hAnsi="Traditional Arabic" w:cs="Traditional Arabic"/>
          <w:sz w:val="32"/>
          <w:szCs w:val="32"/>
          <w:rtl/>
          <w:lang w:bidi="ar-DZ"/>
        </w:rPr>
        <w:t xml:space="preserve"> </w:t>
      </w:r>
    </w:p>
    <w:p w14:paraId="69922B3B" w14:textId="3A270B2D" w:rsidR="00955A98" w:rsidRPr="00765733" w:rsidRDefault="00955A98"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البيت5 القافية في كلمة (القيل</w:t>
      </w:r>
      <w:r w:rsidR="00BE7725" w:rsidRPr="00765733">
        <w:rPr>
          <w:rFonts w:ascii="Traditional Arabic" w:hAnsi="Traditional Arabic" w:cs="Traditional Arabic" w:hint="cs"/>
          <w:sz w:val="32"/>
          <w:szCs w:val="32"/>
          <w:rtl/>
          <w:lang w:bidi="ar-DZ"/>
        </w:rPr>
        <w:t>):</w:t>
      </w:r>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lang w:bidi="ar-DZ"/>
        </w:rPr>
        <w:sym w:font="Symbol" w:char="F07D"/>
      </w:r>
      <w:proofErr w:type="spellStart"/>
      <w:r w:rsidRPr="00765733">
        <w:rPr>
          <w:rFonts w:ascii="Traditional Arabic" w:hAnsi="Traditional Arabic" w:cs="Traditional Arabic"/>
          <w:sz w:val="32"/>
          <w:szCs w:val="32"/>
          <w:rtl/>
          <w:lang w:bidi="ar-DZ"/>
        </w:rPr>
        <w:t>قيْلُوْ</w:t>
      </w:r>
      <w:proofErr w:type="spellEnd"/>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vertAlign w:val="subscript"/>
          <w:rtl/>
          <w:lang w:bidi="ar-DZ"/>
        </w:rPr>
        <w:t xml:space="preserve">/0/0 </w:t>
      </w:r>
      <w:r w:rsidRPr="00765733">
        <w:rPr>
          <w:rFonts w:ascii="Traditional Arabic" w:hAnsi="Traditional Arabic" w:cs="Traditional Arabic"/>
          <w:sz w:val="32"/>
          <w:szCs w:val="32"/>
          <w:rtl/>
          <w:lang w:bidi="ar-DZ"/>
        </w:rPr>
        <w:t xml:space="preserve"> </w:t>
      </w:r>
    </w:p>
    <w:p w14:paraId="27917909" w14:textId="0C6328C6" w:rsidR="00955A98" w:rsidRPr="00765733" w:rsidRDefault="00955A98" w:rsidP="00EA44C0">
      <w:pPr>
        <w:pStyle w:val="Paragraphedeliste"/>
        <w:numPr>
          <w:ilvl w:val="0"/>
          <w:numId w:val="86"/>
        </w:numPr>
        <w:bidi/>
        <w:spacing w:before="240" w:line="240" w:lineRule="auto"/>
        <w:jc w:val="both"/>
        <w:rPr>
          <w:rFonts w:ascii="Traditional Arabic" w:hAnsi="Traditional Arabic" w:cs="Traditional Arabic"/>
          <w:sz w:val="32"/>
          <w:szCs w:val="32"/>
          <w:lang w:bidi="ar-DZ"/>
        </w:rPr>
      </w:pPr>
      <w:r w:rsidRPr="00765733">
        <w:rPr>
          <w:rFonts w:ascii="Traditional Arabic" w:hAnsi="Traditional Arabic" w:cs="Traditional Arabic"/>
          <w:sz w:val="32"/>
          <w:szCs w:val="32"/>
          <w:rtl/>
          <w:lang w:bidi="ar-DZ"/>
        </w:rPr>
        <w:t>البيت6 القافية في كلمة (تنويل</w:t>
      </w:r>
      <w:r w:rsidR="00BE7725" w:rsidRPr="00765733">
        <w:rPr>
          <w:rFonts w:ascii="Traditional Arabic" w:hAnsi="Traditional Arabic" w:cs="Traditional Arabic" w:hint="cs"/>
          <w:sz w:val="32"/>
          <w:szCs w:val="32"/>
          <w:rtl/>
          <w:lang w:bidi="ar-DZ"/>
        </w:rPr>
        <w:t>):</w:t>
      </w:r>
      <w:r w:rsidRPr="00765733">
        <w:rPr>
          <w:rFonts w:ascii="Traditional Arabic" w:hAnsi="Traditional Arabic" w:cs="Traditional Arabic"/>
          <w:sz w:val="32"/>
          <w:szCs w:val="32"/>
          <w:rtl/>
          <w:lang w:bidi="ar-DZ"/>
        </w:rPr>
        <w:t xml:space="preserve"> </w:t>
      </w:r>
      <w:r w:rsidRPr="00765733">
        <w:rPr>
          <w:rFonts w:ascii="Traditional Arabic" w:hAnsi="Traditional Arabic" w:cs="Traditional Arabic"/>
          <w:sz w:val="32"/>
          <w:szCs w:val="32"/>
          <w:lang w:bidi="ar-DZ"/>
        </w:rPr>
        <w:sym w:font="Symbol" w:char="F07D"/>
      </w:r>
      <w:r w:rsidRPr="00765733">
        <w:rPr>
          <w:rFonts w:ascii="Traditional Arabic" w:hAnsi="Traditional Arabic" w:cs="Traditional Arabic"/>
          <w:sz w:val="32"/>
          <w:szCs w:val="32"/>
          <w:rtl/>
          <w:lang w:bidi="ar-DZ"/>
        </w:rPr>
        <w:t xml:space="preserve">وُيْلُوْ- </w:t>
      </w:r>
      <w:r w:rsidRPr="00765733">
        <w:rPr>
          <w:rFonts w:ascii="Traditional Arabic" w:hAnsi="Traditional Arabic" w:cs="Traditional Arabic"/>
          <w:sz w:val="32"/>
          <w:szCs w:val="32"/>
          <w:vertAlign w:val="subscript"/>
          <w:rtl/>
          <w:lang w:bidi="ar-DZ"/>
        </w:rPr>
        <w:t xml:space="preserve">/0/0 </w:t>
      </w:r>
      <w:r w:rsidRPr="00765733">
        <w:rPr>
          <w:rFonts w:ascii="Traditional Arabic" w:hAnsi="Traditional Arabic" w:cs="Traditional Arabic"/>
          <w:sz w:val="32"/>
          <w:szCs w:val="32"/>
          <w:rtl/>
          <w:lang w:bidi="ar-DZ"/>
        </w:rPr>
        <w:t xml:space="preserve"> </w:t>
      </w:r>
    </w:p>
    <w:p w14:paraId="12DD18C0" w14:textId="77777777" w:rsidR="00955A98" w:rsidRPr="00765733" w:rsidRDefault="00955A98"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r w:rsidRPr="00765733">
        <w:rPr>
          <w:rFonts w:ascii="Traditional Arabic" w:hAnsi="Traditional Arabic" w:cs="Traditional Arabic"/>
          <w:sz w:val="32"/>
          <w:szCs w:val="32"/>
          <w:rtl/>
          <w:lang w:bidi="ar-DZ"/>
        </w:rPr>
        <w:t xml:space="preserve">البيت 7 و8و18 هي </w:t>
      </w:r>
      <w:r w:rsidRPr="00765733">
        <w:rPr>
          <w:rFonts w:ascii="Traditional Arabic" w:hAnsi="Traditional Arabic" w:cs="Traditional Arabic"/>
          <w:sz w:val="32"/>
          <w:szCs w:val="32"/>
          <w:u w:val="single"/>
          <w:rtl/>
          <w:lang w:bidi="ar-DZ"/>
        </w:rPr>
        <w:t>لولو</w:t>
      </w:r>
    </w:p>
    <w:p w14:paraId="1E17C1F6" w14:textId="787891F6" w:rsidR="007B386D" w:rsidRPr="0044751C" w:rsidRDefault="007B386D" w:rsidP="007B386D">
      <w:pPr>
        <w:bidi/>
        <w:spacing w:before="240" w:line="240" w:lineRule="auto"/>
        <w:ind w:left="85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ج- </w:t>
      </w:r>
      <w:r w:rsidRPr="0044751C">
        <w:rPr>
          <w:rFonts w:ascii="Traditional Arabic" w:hAnsi="Traditional Arabic" w:cs="Traditional Arabic"/>
          <w:b/>
          <w:bCs/>
          <w:sz w:val="32"/>
          <w:szCs w:val="32"/>
          <w:rtl/>
          <w:lang w:bidi="ar-DZ"/>
        </w:rPr>
        <w:t xml:space="preserve">بلاغة </w:t>
      </w:r>
      <w:r w:rsidRPr="0044751C">
        <w:rPr>
          <w:rFonts w:ascii="Traditional Arabic" w:hAnsi="Traditional Arabic" w:cs="Traditional Arabic" w:hint="cs"/>
          <w:b/>
          <w:bCs/>
          <w:sz w:val="32"/>
          <w:szCs w:val="32"/>
          <w:rtl/>
          <w:lang w:bidi="ar-DZ"/>
        </w:rPr>
        <w:t>الروي:</w:t>
      </w:r>
    </w:p>
    <w:p w14:paraId="1078AB4C" w14:textId="77777777" w:rsidR="007B386D" w:rsidRPr="00C13F35" w:rsidRDefault="007B386D" w:rsidP="007B386D">
      <w:pPr>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 xml:space="preserve">في اللغة من كلامهم للجمع </w:t>
      </w:r>
      <w:r w:rsidRPr="00C13F35">
        <w:rPr>
          <w:rFonts w:ascii="Traditional Arabic" w:hAnsi="Traditional Arabic" w:cs="Traditional Arabic" w:hint="cs"/>
          <w:sz w:val="32"/>
          <w:szCs w:val="32"/>
          <w:rtl/>
          <w:lang w:bidi="ar-DZ"/>
        </w:rPr>
        <w:t>والاتصال</w:t>
      </w:r>
      <w:r w:rsidRPr="00C13F35">
        <w:rPr>
          <w:rFonts w:ascii="Traditional Arabic" w:hAnsi="Traditional Arabic" w:cs="Traditional Arabic"/>
          <w:sz w:val="32"/>
          <w:szCs w:val="32"/>
          <w:rtl/>
          <w:lang w:bidi="ar-DZ"/>
        </w:rPr>
        <w:t xml:space="preserve"> </w:t>
      </w:r>
      <w:r w:rsidRPr="00C13F35">
        <w:rPr>
          <w:rFonts w:ascii="Traditional Arabic" w:hAnsi="Traditional Arabic" w:cs="Traditional Arabic" w:hint="cs"/>
          <w:sz w:val="32"/>
          <w:szCs w:val="32"/>
          <w:rtl/>
          <w:lang w:bidi="ar-DZ"/>
        </w:rPr>
        <w:t>والضم</w:t>
      </w:r>
      <w:r w:rsidRPr="00C13F35">
        <w:rPr>
          <w:rFonts w:ascii="Traditional Arabic" w:hAnsi="Traditional Arabic" w:cs="Traditional Arabic"/>
          <w:sz w:val="32"/>
          <w:szCs w:val="32"/>
          <w:rtl/>
          <w:lang w:bidi="ar-DZ"/>
        </w:rPr>
        <w:t xml:space="preserve"> هو </w:t>
      </w:r>
      <w:proofErr w:type="spellStart"/>
      <w:r w:rsidRPr="00C13F35">
        <w:rPr>
          <w:rFonts w:ascii="Traditional Arabic" w:hAnsi="Traditional Arabic" w:cs="Traditional Arabic"/>
          <w:sz w:val="32"/>
          <w:szCs w:val="32"/>
          <w:rtl/>
          <w:lang w:bidi="ar-DZ"/>
        </w:rPr>
        <w:t>الرواءة</w:t>
      </w:r>
      <w:proofErr w:type="spellEnd"/>
      <w:r w:rsidRPr="00C13F35">
        <w:rPr>
          <w:rFonts w:ascii="Traditional Arabic" w:hAnsi="Traditional Arabic" w:cs="Traditional Arabic"/>
          <w:sz w:val="32"/>
          <w:szCs w:val="32"/>
          <w:rtl/>
          <w:lang w:bidi="ar-DZ"/>
        </w:rPr>
        <w:t xml:space="preserve"> الجيل الذي يشد في الأعمال </w:t>
      </w:r>
      <w:r w:rsidRPr="00C13F35">
        <w:rPr>
          <w:rFonts w:ascii="Traditional Arabic" w:hAnsi="Traditional Arabic" w:cs="Traditional Arabic" w:hint="cs"/>
          <w:sz w:val="32"/>
          <w:szCs w:val="32"/>
          <w:rtl/>
          <w:lang w:bidi="ar-DZ"/>
        </w:rPr>
        <w:t>والمتاع، وهو</w:t>
      </w:r>
      <w:r w:rsidRPr="00C13F35">
        <w:rPr>
          <w:rFonts w:ascii="Traditional Arabic" w:hAnsi="Traditional Arabic" w:cs="Traditional Arabic"/>
          <w:sz w:val="32"/>
          <w:szCs w:val="32"/>
          <w:rtl/>
          <w:lang w:bidi="ar-DZ"/>
        </w:rPr>
        <w:t xml:space="preserve"> في الاصطلاح الحرف الذي ينضم به القصيدة </w:t>
      </w:r>
      <w:r w:rsidRPr="00C13F35">
        <w:rPr>
          <w:rFonts w:ascii="Traditional Arabic" w:hAnsi="Traditional Arabic" w:cs="Traditional Arabic" w:hint="cs"/>
          <w:sz w:val="32"/>
          <w:szCs w:val="32"/>
          <w:rtl/>
          <w:lang w:bidi="ar-DZ"/>
        </w:rPr>
        <w:t>فيقال: دالية</w:t>
      </w:r>
      <w:r w:rsidRPr="00C13F35">
        <w:rPr>
          <w:rFonts w:ascii="Traditional Arabic" w:hAnsi="Traditional Arabic" w:cs="Traditional Arabic"/>
          <w:sz w:val="32"/>
          <w:szCs w:val="32"/>
          <w:rtl/>
          <w:lang w:bidi="ar-DZ"/>
        </w:rPr>
        <w:t xml:space="preserve"> </w:t>
      </w:r>
      <w:r w:rsidRPr="00C13F35">
        <w:rPr>
          <w:rFonts w:ascii="Traditional Arabic" w:hAnsi="Traditional Arabic" w:cs="Traditional Arabic" w:hint="cs"/>
          <w:sz w:val="32"/>
          <w:szCs w:val="32"/>
          <w:rtl/>
          <w:lang w:bidi="ar-DZ"/>
        </w:rPr>
        <w:t>إذا</w:t>
      </w:r>
      <w:r w:rsidRPr="00C13F35">
        <w:rPr>
          <w:rFonts w:ascii="Traditional Arabic" w:hAnsi="Traditional Arabic" w:cs="Traditional Arabic"/>
          <w:sz w:val="32"/>
          <w:szCs w:val="32"/>
          <w:rtl/>
          <w:lang w:bidi="ar-DZ"/>
        </w:rPr>
        <w:t xml:space="preserve"> انتهت بحرف </w:t>
      </w:r>
      <w:r w:rsidRPr="00C13F35">
        <w:rPr>
          <w:rFonts w:ascii="Traditional Arabic" w:hAnsi="Traditional Arabic" w:cs="Traditional Arabic" w:hint="cs"/>
          <w:sz w:val="32"/>
          <w:szCs w:val="32"/>
          <w:rtl/>
          <w:lang w:bidi="ar-DZ"/>
        </w:rPr>
        <w:t>الدال، ورائية</w:t>
      </w:r>
      <w:r w:rsidRPr="00C13F35">
        <w:rPr>
          <w:rFonts w:ascii="Traditional Arabic" w:hAnsi="Traditional Arabic" w:cs="Traditional Arabic"/>
          <w:sz w:val="32"/>
          <w:szCs w:val="32"/>
          <w:rtl/>
          <w:lang w:bidi="ar-DZ"/>
        </w:rPr>
        <w:t xml:space="preserve"> </w:t>
      </w:r>
      <w:r w:rsidRPr="00C13F35">
        <w:rPr>
          <w:rFonts w:ascii="Traditional Arabic" w:hAnsi="Traditional Arabic" w:cs="Traditional Arabic" w:hint="cs"/>
          <w:sz w:val="32"/>
          <w:szCs w:val="32"/>
          <w:rtl/>
          <w:lang w:bidi="ar-DZ"/>
        </w:rPr>
        <w:t>إذا</w:t>
      </w:r>
      <w:r w:rsidRPr="00C13F35">
        <w:rPr>
          <w:rFonts w:ascii="Traditional Arabic" w:hAnsi="Traditional Arabic" w:cs="Traditional Arabic"/>
          <w:sz w:val="32"/>
          <w:szCs w:val="32"/>
          <w:rtl/>
          <w:lang w:bidi="ar-DZ"/>
        </w:rPr>
        <w:t xml:space="preserve"> انتهت بحرف الراء.</w:t>
      </w:r>
    </w:p>
    <w:p w14:paraId="00504D8B" w14:textId="77777777" w:rsidR="007B386D" w:rsidRPr="00C13F35" w:rsidRDefault="007B386D" w:rsidP="007B386D">
      <w:pPr>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 xml:space="preserve">مثلا: </w:t>
      </w:r>
      <w:proofErr w:type="spellStart"/>
      <w:r w:rsidRPr="00C13F35">
        <w:rPr>
          <w:rFonts w:ascii="Traditional Arabic" w:hAnsi="Traditional Arabic" w:cs="Traditional Arabic"/>
          <w:sz w:val="32"/>
          <w:szCs w:val="32"/>
          <w:rtl/>
          <w:lang w:bidi="ar-DZ"/>
        </w:rPr>
        <w:t>ميمتة</w:t>
      </w:r>
      <w:proofErr w:type="spellEnd"/>
      <w:r w:rsidRPr="00C13F35">
        <w:rPr>
          <w:rFonts w:ascii="Traditional Arabic" w:hAnsi="Traditional Arabic" w:cs="Traditional Arabic"/>
          <w:sz w:val="32"/>
          <w:szCs w:val="32"/>
          <w:rtl/>
          <w:lang w:bidi="ar-DZ"/>
        </w:rPr>
        <w:t xml:space="preserve"> البحتري وسميت </w:t>
      </w:r>
      <w:proofErr w:type="spellStart"/>
      <w:r w:rsidRPr="00C13F35">
        <w:rPr>
          <w:rFonts w:ascii="Traditional Arabic" w:hAnsi="Traditional Arabic" w:cs="Traditional Arabic"/>
          <w:sz w:val="32"/>
          <w:szCs w:val="32"/>
          <w:rtl/>
          <w:lang w:bidi="ar-DZ"/>
        </w:rPr>
        <w:t>بالميمية</w:t>
      </w:r>
      <w:proofErr w:type="spellEnd"/>
      <w:r w:rsidRPr="00C13F35">
        <w:rPr>
          <w:rFonts w:ascii="Traditional Arabic" w:hAnsi="Traditional Arabic" w:cs="Traditional Arabic"/>
          <w:sz w:val="32"/>
          <w:szCs w:val="32"/>
          <w:rtl/>
          <w:lang w:bidi="ar-DZ"/>
        </w:rPr>
        <w:t xml:space="preserve"> لأن رويها حرف الميم فهو الحرف الصحيح اخر </w:t>
      </w:r>
      <w:r w:rsidRPr="00C13F35">
        <w:rPr>
          <w:rFonts w:ascii="Traditional Arabic" w:hAnsi="Traditional Arabic" w:cs="Traditional Arabic" w:hint="cs"/>
          <w:sz w:val="32"/>
          <w:szCs w:val="32"/>
          <w:rtl/>
          <w:lang w:bidi="ar-DZ"/>
        </w:rPr>
        <w:t>البيت، وهو</w:t>
      </w:r>
      <w:r w:rsidRPr="00C13F35">
        <w:rPr>
          <w:rFonts w:ascii="Traditional Arabic" w:hAnsi="Traditional Arabic" w:cs="Traditional Arabic"/>
          <w:sz w:val="32"/>
          <w:szCs w:val="32"/>
          <w:rtl/>
          <w:lang w:bidi="ar-DZ"/>
        </w:rPr>
        <w:t xml:space="preserve"> ساكن أو </w:t>
      </w:r>
      <w:r w:rsidRPr="00C13F35">
        <w:rPr>
          <w:rFonts w:ascii="Traditional Arabic" w:hAnsi="Traditional Arabic" w:cs="Traditional Arabic" w:hint="cs"/>
          <w:sz w:val="32"/>
          <w:szCs w:val="32"/>
          <w:rtl/>
          <w:lang w:bidi="ar-DZ"/>
        </w:rPr>
        <w:t>متحرك. فالروي</w:t>
      </w:r>
      <w:r w:rsidRPr="00C13F35">
        <w:rPr>
          <w:rFonts w:ascii="Traditional Arabic" w:hAnsi="Traditional Arabic" w:cs="Traditional Arabic"/>
          <w:sz w:val="32"/>
          <w:szCs w:val="32"/>
          <w:rtl/>
          <w:lang w:bidi="ar-DZ"/>
        </w:rPr>
        <w:t xml:space="preserve"> يأتي به الشاعر في كافة </w:t>
      </w:r>
      <w:r w:rsidRPr="00C13F35">
        <w:rPr>
          <w:rFonts w:ascii="Traditional Arabic" w:hAnsi="Traditional Arabic" w:cs="Traditional Arabic" w:hint="cs"/>
          <w:sz w:val="32"/>
          <w:szCs w:val="32"/>
          <w:rtl/>
          <w:lang w:bidi="ar-DZ"/>
        </w:rPr>
        <w:t>أبياتها، ولا</w:t>
      </w:r>
      <w:r w:rsidRPr="00C13F35">
        <w:rPr>
          <w:rFonts w:ascii="Traditional Arabic" w:hAnsi="Traditional Arabic" w:cs="Traditional Arabic"/>
          <w:sz w:val="32"/>
          <w:szCs w:val="32"/>
          <w:rtl/>
          <w:lang w:bidi="ar-DZ"/>
        </w:rPr>
        <w:t xml:space="preserve"> يمكن بأي حال من الأحوال أن يستغنى </w:t>
      </w:r>
      <w:r w:rsidRPr="00C13F35">
        <w:rPr>
          <w:rFonts w:ascii="Traditional Arabic" w:hAnsi="Traditional Arabic" w:cs="Traditional Arabic" w:hint="cs"/>
          <w:sz w:val="32"/>
          <w:szCs w:val="32"/>
          <w:rtl/>
          <w:lang w:bidi="ar-DZ"/>
        </w:rPr>
        <w:t>عنه، وهذا</w:t>
      </w:r>
      <w:r w:rsidRPr="00C13F35">
        <w:rPr>
          <w:rFonts w:ascii="Traditional Arabic" w:hAnsi="Traditional Arabic" w:cs="Traditional Arabic"/>
          <w:sz w:val="32"/>
          <w:szCs w:val="32"/>
          <w:rtl/>
          <w:lang w:bidi="ar-DZ"/>
        </w:rPr>
        <w:t xml:space="preserve"> بطبيعة الحال في شكل الشعر </w:t>
      </w:r>
      <w:r w:rsidRPr="00C13F35">
        <w:rPr>
          <w:rFonts w:ascii="Traditional Arabic" w:hAnsi="Traditional Arabic" w:cs="Traditional Arabic" w:hint="cs"/>
          <w:sz w:val="32"/>
          <w:szCs w:val="32"/>
          <w:rtl/>
          <w:lang w:bidi="ar-DZ"/>
        </w:rPr>
        <w:t>العمودي أما</w:t>
      </w:r>
      <w:r w:rsidRPr="00C13F35">
        <w:rPr>
          <w:rFonts w:ascii="Traditional Arabic" w:hAnsi="Traditional Arabic" w:cs="Traditional Arabic"/>
          <w:sz w:val="32"/>
          <w:szCs w:val="32"/>
          <w:rtl/>
          <w:lang w:bidi="ar-DZ"/>
        </w:rPr>
        <w:t xml:space="preserve"> في الاشكال الشعرية الأخرى </w:t>
      </w:r>
      <w:r w:rsidRPr="00C13F35">
        <w:rPr>
          <w:rFonts w:ascii="Traditional Arabic" w:hAnsi="Traditional Arabic" w:cs="Traditional Arabic" w:hint="cs"/>
          <w:sz w:val="32"/>
          <w:szCs w:val="32"/>
          <w:rtl/>
          <w:lang w:bidi="ar-DZ"/>
        </w:rPr>
        <w:t>مثل: شعر</w:t>
      </w:r>
      <w:r w:rsidRPr="00C13F35">
        <w:rPr>
          <w:rFonts w:ascii="Traditional Arabic" w:hAnsi="Traditional Arabic" w:cs="Traditional Arabic"/>
          <w:sz w:val="32"/>
          <w:szCs w:val="32"/>
          <w:rtl/>
          <w:lang w:bidi="ar-DZ"/>
        </w:rPr>
        <w:t xml:space="preserve"> </w:t>
      </w:r>
      <w:r w:rsidRPr="00C13F35">
        <w:rPr>
          <w:rFonts w:ascii="Traditional Arabic" w:hAnsi="Traditional Arabic" w:cs="Traditional Arabic" w:hint="cs"/>
          <w:sz w:val="32"/>
          <w:szCs w:val="32"/>
          <w:rtl/>
          <w:lang w:bidi="ar-DZ"/>
        </w:rPr>
        <w:t>التفعيلة، فالشاعر</w:t>
      </w:r>
      <w:r w:rsidRPr="00C13F35">
        <w:rPr>
          <w:rFonts w:ascii="Traditional Arabic" w:hAnsi="Traditional Arabic" w:cs="Traditional Arabic"/>
          <w:sz w:val="32"/>
          <w:szCs w:val="32"/>
          <w:rtl/>
          <w:lang w:bidi="ar-DZ"/>
        </w:rPr>
        <w:t xml:space="preserve"> بنوع من حروف الروي.</w:t>
      </w:r>
    </w:p>
    <w:p w14:paraId="23BB7330" w14:textId="77777777" w:rsidR="007B386D" w:rsidRPr="00C13F35" w:rsidRDefault="007B386D" w:rsidP="007B386D">
      <w:pPr>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 xml:space="preserve">ويحقق الروي قيمة الايقاعية من خلال </w:t>
      </w:r>
      <w:r w:rsidRPr="00C13F35">
        <w:rPr>
          <w:rFonts w:ascii="Traditional Arabic" w:hAnsi="Traditional Arabic" w:cs="Traditional Arabic" w:hint="cs"/>
          <w:sz w:val="32"/>
          <w:szCs w:val="32"/>
          <w:rtl/>
          <w:lang w:bidi="ar-DZ"/>
        </w:rPr>
        <w:t>تكراره</w:t>
      </w:r>
      <w:r w:rsidRPr="00C13F35">
        <w:rPr>
          <w:rFonts w:ascii="Traditional Arabic" w:hAnsi="Traditional Arabic" w:cs="Traditional Arabic"/>
          <w:sz w:val="32"/>
          <w:szCs w:val="32"/>
          <w:rtl/>
          <w:lang w:bidi="ar-DZ"/>
        </w:rPr>
        <w:t xml:space="preserve"> على مسافات ثابتة هي الحركات التي يكونها </w:t>
      </w:r>
      <w:r w:rsidRPr="00C13F35">
        <w:rPr>
          <w:rFonts w:ascii="Traditional Arabic" w:hAnsi="Traditional Arabic" w:cs="Traditional Arabic" w:hint="cs"/>
          <w:sz w:val="32"/>
          <w:szCs w:val="32"/>
          <w:rtl/>
          <w:lang w:bidi="ar-DZ"/>
        </w:rPr>
        <w:t>البيت فكأن</w:t>
      </w:r>
      <w:r w:rsidRPr="00C13F35">
        <w:rPr>
          <w:rFonts w:ascii="Traditional Arabic" w:hAnsi="Traditional Arabic" w:cs="Traditional Arabic"/>
          <w:sz w:val="32"/>
          <w:szCs w:val="32"/>
          <w:rtl/>
          <w:lang w:bidi="ar-DZ"/>
        </w:rPr>
        <w:t xml:space="preserve"> المتلقي ينتظر ضربة ايقاعية بعد العدد نفسه من التفعيلات في كل بيت .</w:t>
      </w:r>
      <w:r w:rsidRPr="00C13F35">
        <w:rPr>
          <w:rStyle w:val="Appelnotedebasdep"/>
          <w:rFonts w:ascii="Traditional Arabic" w:hAnsi="Traditional Arabic" w:cs="Traditional Arabic"/>
          <w:sz w:val="32"/>
          <w:szCs w:val="32"/>
          <w:rtl/>
          <w:lang w:bidi="ar-DZ"/>
        </w:rPr>
        <w:footnoteReference w:id="123"/>
      </w:r>
    </w:p>
    <w:p w14:paraId="693EB9ED" w14:textId="77777777" w:rsidR="007B386D" w:rsidRPr="00C13F35" w:rsidRDefault="007B386D" w:rsidP="007B386D">
      <w:pPr>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 xml:space="preserve">وقد فصل الدكتور "إبراهيم أنيس" الحروف التي تصلح لأن تكون رويا والحروف التي </w:t>
      </w:r>
      <w:proofErr w:type="spellStart"/>
      <w:r w:rsidRPr="001A12BC">
        <w:rPr>
          <w:rFonts w:ascii="Traditional Arabic" w:hAnsi="Traditional Arabic" w:cs="Traditional Arabic"/>
          <w:sz w:val="32"/>
          <w:szCs w:val="32"/>
          <w:rtl/>
          <w:lang w:bidi="ar-DZ"/>
        </w:rPr>
        <w:t>يستشقلها</w:t>
      </w:r>
      <w:proofErr w:type="spellEnd"/>
      <w:r w:rsidRPr="00C13F35">
        <w:rPr>
          <w:rFonts w:ascii="Traditional Arabic" w:hAnsi="Traditional Arabic" w:cs="Traditional Arabic"/>
          <w:sz w:val="32"/>
          <w:szCs w:val="32"/>
          <w:rtl/>
          <w:lang w:bidi="ar-DZ"/>
        </w:rPr>
        <w:t xml:space="preserve"> السامع فلا تصلح أن تكون رويا من خلال طريقة إحصائية.</w:t>
      </w:r>
    </w:p>
    <w:p w14:paraId="266F97E2" w14:textId="77777777" w:rsidR="007B386D" w:rsidRPr="00C13F35" w:rsidRDefault="007B386D" w:rsidP="007B386D">
      <w:pPr>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تمثلت على النحو التالي:</w:t>
      </w:r>
    </w:p>
    <w:p w14:paraId="22228A53" w14:textId="77777777" w:rsidR="007B386D" w:rsidRPr="00C13F35" w:rsidRDefault="007B386D" w:rsidP="00EA44C0">
      <w:pPr>
        <w:pStyle w:val="Paragraphedeliste"/>
        <w:numPr>
          <w:ilvl w:val="0"/>
          <w:numId w:val="86"/>
        </w:numPr>
        <w:bidi/>
        <w:spacing w:before="240" w:line="240" w:lineRule="auto"/>
        <w:ind w:left="850" w:firstLine="0"/>
        <w:jc w:val="both"/>
        <w:rPr>
          <w:rFonts w:ascii="Traditional Arabic" w:hAnsi="Traditional Arabic" w:cs="Traditional Arabic"/>
          <w:sz w:val="32"/>
          <w:szCs w:val="32"/>
          <w:lang w:bidi="ar-DZ"/>
        </w:rPr>
      </w:pPr>
      <w:r w:rsidRPr="00C13F35">
        <w:rPr>
          <w:rFonts w:ascii="Traditional Arabic" w:hAnsi="Traditional Arabic" w:cs="Traditional Arabic"/>
          <w:sz w:val="32"/>
          <w:szCs w:val="32"/>
          <w:rtl/>
          <w:lang w:bidi="ar-DZ"/>
        </w:rPr>
        <w:t xml:space="preserve">الحروف التي تستخدم أكثر في الروي: ر / ل / م / ن / ب / د / س / ع </w:t>
      </w:r>
      <w:proofErr w:type="gramStart"/>
      <w:r w:rsidRPr="00C13F35">
        <w:rPr>
          <w:rFonts w:ascii="Traditional Arabic" w:hAnsi="Traditional Arabic" w:cs="Traditional Arabic"/>
          <w:sz w:val="32"/>
          <w:szCs w:val="32"/>
          <w:rtl/>
          <w:lang w:bidi="ar-DZ"/>
        </w:rPr>
        <w:t>/ .</w:t>
      </w:r>
      <w:proofErr w:type="gramEnd"/>
    </w:p>
    <w:p w14:paraId="22216819" w14:textId="77777777" w:rsidR="007B386D" w:rsidRPr="00C13F35" w:rsidRDefault="007B386D" w:rsidP="00EA44C0">
      <w:pPr>
        <w:pStyle w:val="Paragraphedeliste"/>
        <w:numPr>
          <w:ilvl w:val="0"/>
          <w:numId w:val="86"/>
        </w:numPr>
        <w:bidi/>
        <w:spacing w:before="240" w:line="240" w:lineRule="auto"/>
        <w:ind w:left="850" w:firstLine="0"/>
        <w:jc w:val="both"/>
        <w:rPr>
          <w:rFonts w:ascii="Traditional Arabic" w:hAnsi="Traditional Arabic" w:cs="Traditional Arabic"/>
          <w:sz w:val="32"/>
          <w:szCs w:val="32"/>
          <w:lang w:bidi="ar-DZ"/>
        </w:rPr>
      </w:pPr>
      <w:r w:rsidRPr="00C13F35">
        <w:rPr>
          <w:rFonts w:ascii="Traditional Arabic" w:hAnsi="Traditional Arabic" w:cs="Traditional Arabic"/>
          <w:sz w:val="32"/>
          <w:szCs w:val="32"/>
          <w:rtl/>
          <w:lang w:bidi="ar-DZ"/>
        </w:rPr>
        <w:lastRenderedPageBreak/>
        <w:t>الحروف التي تستخدم رويا و لكنها أقل من سابقتها : ق / ك / همزة / ح / ف /ى / ج/.</w:t>
      </w:r>
    </w:p>
    <w:p w14:paraId="76A347AB" w14:textId="77777777" w:rsidR="007B386D" w:rsidRPr="00C13F35" w:rsidRDefault="007B386D" w:rsidP="00EA44C0">
      <w:pPr>
        <w:pStyle w:val="Paragraphedeliste"/>
        <w:numPr>
          <w:ilvl w:val="0"/>
          <w:numId w:val="86"/>
        </w:numPr>
        <w:bidi/>
        <w:spacing w:before="240" w:line="240" w:lineRule="auto"/>
        <w:ind w:left="850" w:firstLine="0"/>
        <w:jc w:val="both"/>
        <w:rPr>
          <w:rFonts w:ascii="Traditional Arabic" w:hAnsi="Traditional Arabic" w:cs="Traditional Arabic"/>
          <w:sz w:val="32"/>
          <w:szCs w:val="32"/>
          <w:lang w:bidi="ar-DZ"/>
        </w:rPr>
      </w:pPr>
      <w:r w:rsidRPr="00C13F35">
        <w:rPr>
          <w:rFonts w:ascii="Traditional Arabic" w:hAnsi="Traditional Arabic" w:cs="Traditional Arabic"/>
          <w:sz w:val="32"/>
          <w:szCs w:val="32"/>
          <w:rtl/>
          <w:lang w:bidi="ar-DZ"/>
        </w:rPr>
        <w:t xml:space="preserve">حروف أقل تواردا في وقوعها رويا: ذ / غ / خ / ش / ز / ظ / و </w:t>
      </w:r>
      <w:proofErr w:type="gramStart"/>
      <w:r w:rsidRPr="00C13F35">
        <w:rPr>
          <w:rFonts w:ascii="Traditional Arabic" w:hAnsi="Traditional Arabic" w:cs="Traditional Arabic"/>
          <w:sz w:val="32"/>
          <w:szCs w:val="32"/>
          <w:rtl/>
          <w:lang w:bidi="ar-DZ"/>
        </w:rPr>
        <w:t>/ .</w:t>
      </w:r>
      <w:proofErr w:type="gramEnd"/>
    </w:p>
    <w:p w14:paraId="71015AFD" w14:textId="77777777" w:rsidR="007B386D" w:rsidRPr="00C13F35" w:rsidRDefault="007B386D" w:rsidP="007B386D">
      <w:pPr>
        <w:pStyle w:val="Paragraphedeliste"/>
        <w:numPr>
          <w:ilvl w:val="0"/>
          <w:numId w:val="12"/>
        </w:numPr>
        <w:bidi/>
        <w:spacing w:before="240" w:line="240" w:lineRule="auto"/>
        <w:ind w:left="850" w:firstLine="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 xml:space="preserve">أما  بالنسبة لقصيدتنا فهي لامية حرف رويها (ل) </w:t>
      </w:r>
      <w:r w:rsidRPr="00C13F35">
        <w:rPr>
          <w:rFonts w:ascii="Traditional Arabic" w:hAnsi="Traditional Arabic" w:cs="Traditional Arabic"/>
          <w:sz w:val="32"/>
          <w:szCs w:val="32"/>
          <w:lang w:bidi="ar-DZ"/>
        </w:rPr>
        <w:sym w:font="Symbol" w:char="F0DC"/>
      </w:r>
      <w:r w:rsidRPr="00C13F35">
        <w:rPr>
          <w:rFonts w:ascii="Traditional Arabic" w:hAnsi="Traditional Arabic" w:cs="Traditional Arabic"/>
          <w:sz w:val="32"/>
          <w:szCs w:val="32"/>
          <w:rtl/>
          <w:lang w:bidi="ar-DZ"/>
        </w:rPr>
        <w:t xml:space="preserve"> فيلو / </w:t>
      </w:r>
      <w:proofErr w:type="spellStart"/>
      <w:r w:rsidRPr="00C13F35">
        <w:rPr>
          <w:rFonts w:ascii="Traditional Arabic" w:hAnsi="Traditional Arabic" w:cs="Traditional Arabic"/>
          <w:sz w:val="32"/>
          <w:szCs w:val="32"/>
          <w:rtl/>
          <w:lang w:bidi="ar-DZ"/>
        </w:rPr>
        <w:t>كولو</w:t>
      </w:r>
      <w:proofErr w:type="spellEnd"/>
      <w:r w:rsidRPr="00C13F35">
        <w:rPr>
          <w:rFonts w:ascii="Traditional Arabic" w:hAnsi="Traditional Arabic" w:cs="Traditional Arabic"/>
          <w:sz w:val="32"/>
          <w:szCs w:val="32"/>
          <w:rtl/>
          <w:lang w:bidi="ar-DZ"/>
        </w:rPr>
        <w:t xml:space="preserve"> /ليلو / </w:t>
      </w:r>
      <w:proofErr w:type="spellStart"/>
      <w:r w:rsidRPr="00C13F35">
        <w:rPr>
          <w:rFonts w:ascii="Traditional Arabic" w:hAnsi="Traditional Arabic" w:cs="Traditional Arabic"/>
          <w:sz w:val="32"/>
          <w:szCs w:val="32"/>
          <w:rtl/>
          <w:lang w:bidi="ar-DZ"/>
        </w:rPr>
        <w:t>قولو</w:t>
      </w:r>
      <w:proofErr w:type="spellEnd"/>
      <w:r w:rsidRPr="00C13F35">
        <w:rPr>
          <w:rFonts w:ascii="Traditional Arabic" w:hAnsi="Traditional Arabic" w:cs="Traditional Arabic"/>
          <w:sz w:val="32"/>
          <w:szCs w:val="32"/>
          <w:rtl/>
          <w:lang w:bidi="ar-DZ"/>
        </w:rPr>
        <w:t xml:space="preserve"> / </w:t>
      </w:r>
      <w:proofErr w:type="spellStart"/>
      <w:r w:rsidRPr="00C13F35">
        <w:rPr>
          <w:rFonts w:ascii="Traditional Arabic" w:hAnsi="Traditional Arabic" w:cs="Traditional Arabic"/>
          <w:sz w:val="32"/>
          <w:szCs w:val="32"/>
          <w:rtl/>
          <w:lang w:bidi="ar-DZ"/>
        </w:rPr>
        <w:t>ذولو</w:t>
      </w:r>
      <w:proofErr w:type="spellEnd"/>
      <w:r w:rsidRPr="00C13F35">
        <w:rPr>
          <w:rFonts w:ascii="Traditional Arabic" w:hAnsi="Traditional Arabic" w:cs="Traditional Arabic"/>
          <w:sz w:val="32"/>
          <w:szCs w:val="32"/>
          <w:rtl/>
          <w:lang w:bidi="ar-DZ"/>
        </w:rPr>
        <w:t xml:space="preserve"> / </w:t>
      </w:r>
      <w:proofErr w:type="spellStart"/>
      <w:r w:rsidRPr="00C13F35">
        <w:rPr>
          <w:rFonts w:ascii="Traditional Arabic" w:hAnsi="Traditional Arabic" w:cs="Traditional Arabic"/>
          <w:sz w:val="32"/>
          <w:szCs w:val="32"/>
          <w:rtl/>
          <w:lang w:bidi="ar-DZ"/>
        </w:rPr>
        <w:t>مولو</w:t>
      </w:r>
      <w:proofErr w:type="spellEnd"/>
      <w:r w:rsidRPr="00C13F35">
        <w:rPr>
          <w:rFonts w:ascii="Traditional Arabic" w:hAnsi="Traditional Arabic" w:cs="Traditional Arabic"/>
          <w:sz w:val="32"/>
          <w:szCs w:val="32"/>
          <w:rtl/>
          <w:lang w:bidi="ar-DZ"/>
        </w:rPr>
        <w:t>...</w:t>
      </w:r>
    </w:p>
    <w:p w14:paraId="5C0C7D17" w14:textId="6EFFB4D5" w:rsidR="007B386D" w:rsidRDefault="007B386D" w:rsidP="007B386D">
      <w:pPr>
        <w:pStyle w:val="Paragraphedeliste"/>
        <w:numPr>
          <w:ilvl w:val="0"/>
          <w:numId w:val="12"/>
        </w:numPr>
        <w:bidi/>
        <w:spacing w:before="240" w:line="240" w:lineRule="auto"/>
        <w:ind w:left="850" w:firstLine="0"/>
        <w:jc w:val="both"/>
        <w:rPr>
          <w:rFonts w:ascii="Traditional Arabic" w:hAnsi="Traditional Arabic" w:cs="Traditional Arabic"/>
          <w:sz w:val="32"/>
          <w:szCs w:val="32"/>
          <w:lang w:bidi="ar-DZ"/>
        </w:rPr>
      </w:pPr>
      <w:r w:rsidRPr="00C13F35">
        <w:rPr>
          <w:rFonts w:ascii="Traditional Arabic" w:hAnsi="Traditional Arabic" w:cs="Traditional Arabic"/>
          <w:sz w:val="32"/>
          <w:szCs w:val="32"/>
          <w:rtl/>
          <w:lang w:bidi="ar-DZ"/>
        </w:rPr>
        <w:t>فهذه القوافي قي القصيدة التي بنيت على حرف الروي (ل) اللام</w:t>
      </w:r>
      <w:r w:rsidRPr="00C13F35">
        <w:rPr>
          <w:rFonts w:ascii="Traditional Arabic" w:hAnsi="Traditional Arabic" w:cs="Traditional Arabic"/>
          <w:sz w:val="32"/>
          <w:szCs w:val="32"/>
          <w:lang w:bidi="ar-DZ"/>
        </w:rPr>
        <w:sym w:font="Symbol" w:char="F0DC"/>
      </w:r>
      <w:r w:rsidRPr="00C13F35">
        <w:rPr>
          <w:rFonts w:ascii="Traditional Arabic" w:hAnsi="Traditional Arabic" w:cs="Traditional Arabic"/>
          <w:sz w:val="32"/>
          <w:szCs w:val="32"/>
          <w:rtl/>
          <w:lang w:bidi="ar-DZ"/>
        </w:rPr>
        <w:t xml:space="preserve"> </w:t>
      </w:r>
      <w:r w:rsidRPr="00C13F35">
        <w:rPr>
          <w:rFonts w:ascii="Traditional Arabic" w:hAnsi="Traditional Arabic" w:cs="Traditional Arabic"/>
          <w:sz w:val="32"/>
          <w:szCs w:val="32"/>
          <w:lang w:bidi="ar-DZ"/>
        </w:rPr>
        <w:sym w:font="Symbol" w:char="F07D"/>
      </w:r>
      <w:r w:rsidRPr="00C13F35">
        <w:rPr>
          <w:rFonts w:ascii="Traditional Arabic" w:hAnsi="Traditional Arabic" w:cs="Traditional Arabic"/>
          <w:sz w:val="32"/>
          <w:szCs w:val="32"/>
          <w:rtl/>
          <w:lang w:bidi="ar-DZ"/>
        </w:rPr>
        <w:t xml:space="preserve"> لُوْ - </w:t>
      </w:r>
      <w:r w:rsidRPr="00C13F35">
        <w:rPr>
          <w:rFonts w:ascii="Traditional Arabic" w:hAnsi="Traditional Arabic" w:cs="Traditional Arabic"/>
          <w:sz w:val="32"/>
          <w:szCs w:val="32"/>
          <w:vertAlign w:val="subscript"/>
          <w:rtl/>
          <w:lang w:bidi="ar-DZ"/>
        </w:rPr>
        <w:t xml:space="preserve">/0 </w:t>
      </w:r>
      <w:r w:rsidRPr="00C13F35">
        <w:rPr>
          <w:rFonts w:ascii="Traditional Arabic" w:hAnsi="Traditional Arabic" w:cs="Traditional Arabic"/>
          <w:sz w:val="32"/>
          <w:szCs w:val="32"/>
          <w:lang w:bidi="ar-DZ"/>
        </w:rPr>
        <w:sym w:font="Symbol" w:char="F07B"/>
      </w:r>
      <w:r w:rsidRPr="00C13F35">
        <w:rPr>
          <w:rFonts w:ascii="Traditional Arabic" w:hAnsi="Traditional Arabic" w:cs="Traditional Arabic"/>
          <w:sz w:val="32"/>
          <w:szCs w:val="32"/>
          <w:rtl/>
          <w:lang w:bidi="ar-DZ"/>
        </w:rPr>
        <w:t xml:space="preserve"> </w:t>
      </w:r>
      <w:r w:rsidRPr="00C13F35">
        <w:rPr>
          <w:rFonts w:ascii="Traditional Arabic" w:hAnsi="Traditional Arabic" w:cs="Traditional Arabic" w:hint="cs"/>
          <w:sz w:val="32"/>
          <w:szCs w:val="32"/>
          <w:rtl/>
          <w:lang w:bidi="ar-DZ"/>
        </w:rPr>
        <w:t>والواو</w:t>
      </w:r>
      <w:r w:rsidRPr="00C13F35">
        <w:rPr>
          <w:rFonts w:ascii="Traditional Arabic" w:hAnsi="Traditional Arabic" w:cs="Traditional Arabic"/>
          <w:sz w:val="32"/>
          <w:szCs w:val="32"/>
          <w:rtl/>
          <w:lang w:bidi="ar-DZ"/>
        </w:rPr>
        <w:t xml:space="preserve"> فيها حرف وصل يأتي </w:t>
      </w:r>
      <w:r w:rsidRPr="00C13F35">
        <w:rPr>
          <w:rFonts w:ascii="Traditional Arabic" w:hAnsi="Traditional Arabic" w:cs="Traditional Arabic" w:hint="cs"/>
          <w:sz w:val="32"/>
          <w:szCs w:val="32"/>
          <w:rtl/>
          <w:lang w:bidi="ar-DZ"/>
        </w:rPr>
        <w:t>للإشباع</w:t>
      </w:r>
      <w:r w:rsidRPr="00C13F35">
        <w:rPr>
          <w:rFonts w:ascii="Traditional Arabic" w:hAnsi="Traditional Arabic" w:cs="Traditional Arabic"/>
          <w:sz w:val="32"/>
          <w:szCs w:val="32"/>
          <w:rtl/>
          <w:lang w:bidi="ar-DZ"/>
        </w:rPr>
        <w:t xml:space="preserve"> </w:t>
      </w:r>
      <w:r w:rsidRPr="00C13F35">
        <w:rPr>
          <w:rFonts w:ascii="Traditional Arabic" w:hAnsi="Traditional Arabic" w:cs="Traditional Arabic" w:hint="cs"/>
          <w:sz w:val="32"/>
          <w:szCs w:val="32"/>
          <w:rtl/>
          <w:lang w:bidi="ar-DZ"/>
        </w:rPr>
        <w:t>ولا يصل</w:t>
      </w:r>
      <w:r w:rsidRPr="00C13F35">
        <w:rPr>
          <w:rFonts w:ascii="Traditional Arabic" w:hAnsi="Traditional Arabic" w:cs="Traditional Arabic" w:hint="eastAsia"/>
          <w:sz w:val="32"/>
          <w:szCs w:val="32"/>
          <w:rtl/>
          <w:lang w:bidi="ar-DZ"/>
        </w:rPr>
        <w:t>ح</w:t>
      </w:r>
      <w:r w:rsidRPr="00C13F35">
        <w:rPr>
          <w:rFonts w:ascii="Traditional Arabic" w:hAnsi="Traditional Arabic" w:cs="Traditional Arabic"/>
          <w:sz w:val="32"/>
          <w:szCs w:val="32"/>
          <w:rtl/>
          <w:lang w:bidi="ar-DZ"/>
        </w:rPr>
        <w:t xml:space="preserve"> أن يكون رويا مثله مثل ألف المد والياء.</w:t>
      </w:r>
    </w:p>
    <w:p w14:paraId="5BBD69D0" w14:textId="32EA760F" w:rsidR="00850DCE" w:rsidRPr="0044751C" w:rsidRDefault="00850DCE" w:rsidP="00EA44C0">
      <w:pPr>
        <w:pStyle w:val="Paragraphedeliste"/>
        <w:numPr>
          <w:ilvl w:val="0"/>
          <w:numId w:val="85"/>
        </w:numPr>
        <w:bidi/>
        <w:spacing w:before="240" w:line="240" w:lineRule="auto"/>
        <w:jc w:val="both"/>
        <w:rPr>
          <w:rFonts w:ascii="Traditional Arabic" w:hAnsi="Traditional Arabic" w:cs="Traditional Arabic"/>
          <w:b/>
          <w:bCs/>
          <w:sz w:val="32"/>
          <w:szCs w:val="32"/>
          <w:lang w:bidi="ar-DZ"/>
        </w:rPr>
      </w:pPr>
      <w:r w:rsidRPr="0044751C">
        <w:rPr>
          <w:rFonts w:ascii="Traditional Arabic" w:hAnsi="Traditional Arabic" w:cs="Traditional Arabic"/>
          <w:b/>
          <w:bCs/>
          <w:sz w:val="32"/>
          <w:szCs w:val="32"/>
          <w:rtl/>
          <w:lang w:bidi="ar-DZ"/>
        </w:rPr>
        <w:t xml:space="preserve">الموسيقى </w:t>
      </w:r>
      <w:r w:rsidRPr="0044751C">
        <w:rPr>
          <w:rFonts w:ascii="Traditional Arabic" w:hAnsi="Traditional Arabic" w:cs="Traditional Arabic" w:hint="cs"/>
          <w:b/>
          <w:bCs/>
          <w:sz w:val="32"/>
          <w:szCs w:val="32"/>
          <w:rtl/>
          <w:lang w:bidi="ar-DZ"/>
        </w:rPr>
        <w:t>الداخلية:</w:t>
      </w:r>
    </w:p>
    <w:p w14:paraId="0C91454E" w14:textId="77777777" w:rsidR="00850DCE" w:rsidRPr="00C13F35" w:rsidRDefault="00850DCE" w:rsidP="00850DCE">
      <w:pPr>
        <w:pStyle w:val="Paragraphedeliste"/>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تعد الموسيقى الداخلية جزء لا يتجزأ من البناء الفني للقصيدة العربية،</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فهي تسهم الى جانب الموسيقى الخارجية في تكوين وحدة النص الايقاعية الذي تحدثه داخل النص،</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 xml:space="preserve">وهذه الموسيقى تنشأ من اختيار الشاعر للكلمات </w:t>
      </w:r>
      <w:r w:rsidRPr="00C13F35">
        <w:rPr>
          <w:rFonts w:ascii="Traditional Arabic" w:hAnsi="Traditional Arabic" w:cs="Traditional Arabic" w:hint="cs"/>
          <w:sz w:val="32"/>
          <w:szCs w:val="32"/>
          <w:rtl/>
          <w:lang w:bidi="ar-DZ"/>
        </w:rPr>
        <w:t>والمعاني</w:t>
      </w:r>
      <w:r w:rsidRPr="00C13F3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 xml:space="preserve">التي تتجاذب مع ما تتركه التجارب الحياتية في النفس </w:t>
      </w:r>
      <w:r w:rsidRPr="00C13F35">
        <w:rPr>
          <w:rFonts w:ascii="Traditional Arabic" w:hAnsi="Traditional Arabic" w:cs="Traditional Arabic" w:hint="cs"/>
          <w:sz w:val="32"/>
          <w:szCs w:val="32"/>
          <w:rtl/>
          <w:lang w:bidi="ar-DZ"/>
        </w:rPr>
        <w:t>البشرية.</w:t>
      </w:r>
    </w:p>
    <w:p w14:paraId="3C1C74AA" w14:textId="77777777" w:rsidR="00850DCE" w:rsidRPr="00C13F35" w:rsidRDefault="00850DCE" w:rsidP="00850DCE">
      <w:pPr>
        <w:pStyle w:val="Paragraphedeliste"/>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ومعلوم أن الطبيعة الإنسانية تميل الى النزعة الغنائية،</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 xml:space="preserve">ولذلك" علل مؤرخو الأدب كثرة </w:t>
      </w:r>
      <w:r w:rsidRPr="00C13F35">
        <w:rPr>
          <w:rFonts w:ascii="Traditional Arabic" w:hAnsi="Traditional Arabic" w:cs="Traditional Arabic" w:hint="cs"/>
          <w:sz w:val="32"/>
          <w:szCs w:val="32"/>
          <w:rtl/>
          <w:lang w:bidi="ar-DZ"/>
        </w:rPr>
        <w:t>ما رو</w:t>
      </w:r>
      <w:r w:rsidRPr="00C13F35">
        <w:rPr>
          <w:rFonts w:ascii="Traditional Arabic" w:hAnsi="Traditional Arabic" w:cs="Traditional Arabic" w:hint="eastAsia"/>
          <w:sz w:val="32"/>
          <w:szCs w:val="32"/>
          <w:rtl/>
          <w:lang w:bidi="ar-DZ"/>
        </w:rPr>
        <w:t>ي</w:t>
      </w:r>
      <w:r w:rsidRPr="00C13F35">
        <w:rPr>
          <w:rFonts w:ascii="Traditional Arabic" w:hAnsi="Traditional Arabic" w:cs="Traditional Arabic"/>
          <w:sz w:val="32"/>
          <w:szCs w:val="32"/>
          <w:rtl/>
          <w:lang w:bidi="ar-DZ"/>
        </w:rPr>
        <w:t xml:space="preserve"> لنا من أشعار القدماء، </w:t>
      </w:r>
      <w:r w:rsidRPr="00C13F35">
        <w:rPr>
          <w:rFonts w:ascii="Traditional Arabic" w:hAnsi="Traditional Arabic" w:cs="Traditional Arabic" w:hint="cs"/>
          <w:sz w:val="32"/>
          <w:szCs w:val="32"/>
          <w:rtl/>
          <w:lang w:bidi="ar-DZ"/>
        </w:rPr>
        <w:t>إذا</w:t>
      </w:r>
      <w:r w:rsidRPr="00C13F35">
        <w:rPr>
          <w:rFonts w:ascii="Traditional Arabic" w:hAnsi="Traditional Arabic" w:cs="Traditional Arabic"/>
          <w:sz w:val="32"/>
          <w:szCs w:val="32"/>
          <w:rtl/>
          <w:lang w:bidi="ar-DZ"/>
        </w:rPr>
        <w:t xml:space="preserve"> ما قيس بما روي من نثرهم،</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 xml:space="preserve">بأن الشعر تذكره أيسر وأهون ولعل اليسر في ذلك </w:t>
      </w:r>
      <w:r w:rsidRPr="00C13F35">
        <w:rPr>
          <w:rFonts w:ascii="Traditional Arabic" w:hAnsi="Traditional Arabic" w:cs="Traditional Arabic" w:hint="cs"/>
          <w:sz w:val="32"/>
          <w:szCs w:val="32"/>
          <w:rtl/>
          <w:lang w:bidi="ar-DZ"/>
        </w:rPr>
        <w:t>ما ف</w:t>
      </w:r>
      <w:r w:rsidRPr="00C13F35">
        <w:rPr>
          <w:rFonts w:ascii="Traditional Arabic" w:hAnsi="Traditional Arabic" w:cs="Traditional Arabic" w:hint="eastAsia"/>
          <w:sz w:val="32"/>
          <w:szCs w:val="32"/>
          <w:rtl/>
          <w:lang w:bidi="ar-DZ"/>
        </w:rPr>
        <w:t>ي</w:t>
      </w:r>
      <w:r w:rsidRPr="00C13F35">
        <w:rPr>
          <w:rFonts w:ascii="Traditional Arabic" w:hAnsi="Traditional Arabic" w:cs="Traditional Arabic"/>
          <w:sz w:val="32"/>
          <w:szCs w:val="32"/>
          <w:rtl/>
          <w:lang w:bidi="ar-DZ"/>
        </w:rPr>
        <w:t xml:space="preserve"> الشعر من انسجام في المقاطع وتواليها بحيث تخضع لنظام خاص".</w:t>
      </w:r>
      <w:r w:rsidRPr="00C13F35">
        <w:rPr>
          <w:rStyle w:val="Appelnotedebasdep"/>
          <w:rFonts w:ascii="Traditional Arabic" w:hAnsi="Traditional Arabic" w:cs="Traditional Arabic"/>
          <w:sz w:val="32"/>
          <w:szCs w:val="32"/>
          <w:rtl/>
          <w:lang w:bidi="ar-DZ"/>
        </w:rPr>
        <w:footnoteReference w:id="124"/>
      </w:r>
    </w:p>
    <w:p w14:paraId="62C9332E" w14:textId="707E8FD3" w:rsidR="00850DCE" w:rsidRPr="00850DCE" w:rsidRDefault="00850DCE" w:rsidP="00850DCE">
      <w:pPr>
        <w:pStyle w:val="Paragraphedeliste"/>
        <w:bidi/>
        <w:spacing w:before="240" w:line="240" w:lineRule="auto"/>
        <w:ind w:left="850"/>
        <w:jc w:val="both"/>
        <w:rPr>
          <w:rFonts w:ascii="Traditional Arabic" w:hAnsi="Traditional Arabic" w:cs="Traditional Arabic"/>
          <w:sz w:val="32"/>
          <w:szCs w:val="32"/>
          <w:lang w:bidi="ar-DZ"/>
        </w:rPr>
      </w:pPr>
      <w:r w:rsidRPr="00C13F35">
        <w:rPr>
          <w:rFonts w:ascii="Traditional Arabic" w:hAnsi="Traditional Arabic" w:cs="Traditional Arabic"/>
          <w:sz w:val="32"/>
          <w:szCs w:val="32"/>
          <w:rtl/>
          <w:lang w:bidi="ar-DZ"/>
        </w:rPr>
        <w:t>ويندرج تحتها البنية الصوتية،</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التكرار، التصريع...</w:t>
      </w:r>
    </w:p>
    <w:p w14:paraId="2D6E720F" w14:textId="77777777" w:rsidR="0043410B" w:rsidRPr="003809E5" w:rsidRDefault="0043410B" w:rsidP="00EA44C0">
      <w:pPr>
        <w:pStyle w:val="Paragraphedeliste"/>
        <w:numPr>
          <w:ilvl w:val="0"/>
          <w:numId w:val="129"/>
        </w:numPr>
        <w:bidi/>
        <w:spacing w:before="240" w:line="240" w:lineRule="auto"/>
        <w:ind w:left="850" w:firstLine="0"/>
        <w:jc w:val="both"/>
        <w:rPr>
          <w:rFonts w:ascii="Traditional Arabic" w:hAnsi="Traditional Arabic" w:cs="Traditional Arabic"/>
          <w:b/>
          <w:bCs/>
          <w:sz w:val="32"/>
          <w:szCs w:val="32"/>
          <w:lang w:bidi="ar-DZ"/>
        </w:rPr>
      </w:pPr>
      <w:r w:rsidRPr="003809E5">
        <w:rPr>
          <w:rFonts w:ascii="Traditional Arabic" w:hAnsi="Traditional Arabic" w:cs="Traditional Arabic"/>
          <w:b/>
          <w:bCs/>
          <w:sz w:val="32"/>
          <w:szCs w:val="32"/>
          <w:rtl/>
          <w:lang w:bidi="ar-DZ"/>
        </w:rPr>
        <w:t>التصريع:</w:t>
      </w:r>
    </w:p>
    <w:p w14:paraId="011A750E" w14:textId="77777777" w:rsidR="0043410B" w:rsidRPr="00C13F35" w:rsidRDefault="0043410B"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في اللغة هو مصدر صَرَّعَ،</w:t>
      </w:r>
      <w:r>
        <w:rPr>
          <w:rFonts w:ascii="Traditional Arabic" w:hAnsi="Traditional Arabic" w:cs="Traditional Arabic"/>
          <w:sz w:val="32"/>
          <w:szCs w:val="32"/>
          <w:lang w:bidi="ar-DZ"/>
        </w:rPr>
        <w:t xml:space="preserve"> </w:t>
      </w:r>
      <w:r w:rsidRPr="00C13F35">
        <w:rPr>
          <w:rFonts w:ascii="Traditional Arabic" w:hAnsi="Traditional Arabic" w:cs="Traditional Arabic"/>
          <w:sz w:val="32"/>
          <w:szCs w:val="32"/>
          <w:rtl/>
          <w:lang w:bidi="ar-DZ"/>
        </w:rPr>
        <w:t xml:space="preserve">صَرَعَ يَصْرَعُ </w:t>
      </w:r>
      <w:proofErr w:type="spellStart"/>
      <w:r w:rsidRPr="00C13F35">
        <w:rPr>
          <w:rFonts w:ascii="Traditional Arabic" w:hAnsi="Traditional Arabic" w:cs="Traditional Arabic"/>
          <w:sz w:val="32"/>
          <w:szCs w:val="32"/>
          <w:rtl/>
          <w:lang w:bidi="ar-DZ"/>
        </w:rPr>
        <w:t>صَرْعًا،صِرْعًا</w:t>
      </w:r>
      <w:proofErr w:type="spellEnd"/>
      <w:r w:rsidRPr="00C13F35">
        <w:rPr>
          <w:rFonts w:ascii="Traditional Arabic" w:hAnsi="Traditional Arabic" w:cs="Traditional Arabic"/>
          <w:sz w:val="32"/>
          <w:szCs w:val="32"/>
          <w:rtl/>
          <w:lang w:bidi="ar-DZ"/>
        </w:rPr>
        <w:t xml:space="preserve"> ،أي : الطرح بالأرض فهو مصروع و صريع ، و الجمع صَرْعَى.</w:t>
      </w:r>
    </w:p>
    <w:p w14:paraId="6F095820" w14:textId="77777777" w:rsidR="0043410B" w:rsidRPr="00C13F35" w:rsidRDefault="0043410B"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r w:rsidRPr="00C13F35">
        <w:rPr>
          <w:rFonts w:ascii="Traditional Arabic" w:hAnsi="Traditional Arabic" w:cs="Traditional Arabic" w:hint="cs"/>
          <w:sz w:val="32"/>
          <w:szCs w:val="32"/>
          <w:rtl/>
          <w:lang w:bidi="ar-DZ"/>
        </w:rPr>
        <w:t>والمصارعة</w:t>
      </w:r>
      <w:r w:rsidRPr="00C13F35">
        <w:rPr>
          <w:rFonts w:ascii="Traditional Arabic" w:hAnsi="Traditional Arabic" w:cs="Traditional Arabic"/>
          <w:sz w:val="32"/>
          <w:szCs w:val="32"/>
          <w:rtl/>
          <w:lang w:bidi="ar-DZ"/>
        </w:rPr>
        <w:t xml:space="preserve"> </w:t>
      </w:r>
      <w:r w:rsidRPr="00C13F35">
        <w:rPr>
          <w:rFonts w:ascii="Traditional Arabic" w:hAnsi="Traditional Arabic" w:cs="Traditional Arabic" w:hint="cs"/>
          <w:sz w:val="32"/>
          <w:szCs w:val="32"/>
          <w:rtl/>
          <w:lang w:bidi="ar-DZ"/>
        </w:rPr>
        <w:t>والصراع</w:t>
      </w:r>
      <w:r w:rsidRPr="00C13F35">
        <w:rPr>
          <w:rFonts w:ascii="Traditional Arabic" w:hAnsi="Traditional Arabic" w:cs="Traditional Arabic"/>
          <w:sz w:val="32"/>
          <w:szCs w:val="32"/>
          <w:rtl/>
          <w:lang w:bidi="ar-DZ"/>
        </w:rPr>
        <w:t xml:space="preserve"> معالجتها أيهما يصرع </w:t>
      </w:r>
      <w:r w:rsidRPr="00C13F35">
        <w:rPr>
          <w:rFonts w:ascii="Traditional Arabic" w:hAnsi="Traditional Arabic" w:cs="Traditional Arabic" w:hint="cs"/>
          <w:sz w:val="32"/>
          <w:szCs w:val="32"/>
          <w:rtl/>
          <w:lang w:bidi="ar-DZ"/>
        </w:rPr>
        <w:t>صاحبه،</w:t>
      </w:r>
      <w:r w:rsidRPr="00C13F35">
        <w:rPr>
          <w:rFonts w:ascii="Traditional Arabic" w:hAnsi="Traditional Arabic" w:cs="Traditional Arabic"/>
          <w:sz w:val="32"/>
          <w:szCs w:val="32"/>
          <w:rtl/>
          <w:lang w:bidi="ar-DZ"/>
        </w:rPr>
        <w:t xml:space="preserve"> ويقال للأمر صَرعان أي طرفان و مصراعا الباب بابان منصوبان ينضمان </w:t>
      </w:r>
      <w:r w:rsidRPr="00C13F35">
        <w:rPr>
          <w:rFonts w:ascii="Traditional Arabic" w:hAnsi="Traditional Arabic" w:cs="Traditional Arabic" w:hint="cs"/>
          <w:sz w:val="32"/>
          <w:szCs w:val="32"/>
          <w:rtl/>
          <w:lang w:bidi="ar-DZ"/>
        </w:rPr>
        <w:t>جميعا،</w:t>
      </w:r>
      <w:r w:rsidRPr="00C13F35">
        <w:rPr>
          <w:rFonts w:ascii="Traditional Arabic" w:hAnsi="Traditional Arabic" w:cs="Traditional Arabic"/>
          <w:sz w:val="32"/>
          <w:szCs w:val="32"/>
          <w:rtl/>
          <w:lang w:bidi="ar-DZ"/>
        </w:rPr>
        <w:t xml:space="preserve"> مدخلهما في الوسط من المصراعين.</w:t>
      </w:r>
    </w:p>
    <w:p w14:paraId="5486ACC0" w14:textId="77777777" w:rsidR="0043410B" w:rsidRPr="00C13F35" w:rsidRDefault="0043410B"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proofErr w:type="gramStart"/>
      <w:r w:rsidRPr="00C13F35">
        <w:rPr>
          <w:rFonts w:ascii="Traditional Arabic" w:hAnsi="Traditional Arabic" w:cs="Traditional Arabic"/>
          <w:sz w:val="32"/>
          <w:szCs w:val="32"/>
          <w:rtl/>
          <w:lang w:bidi="ar-DZ"/>
        </w:rPr>
        <w:t>وصرع</w:t>
      </w:r>
      <w:proofErr w:type="gramEnd"/>
      <w:r w:rsidRPr="00C13F35">
        <w:rPr>
          <w:rFonts w:ascii="Traditional Arabic" w:hAnsi="Traditional Arabic" w:cs="Traditional Arabic"/>
          <w:sz w:val="32"/>
          <w:szCs w:val="32"/>
          <w:rtl/>
          <w:lang w:bidi="ar-DZ"/>
        </w:rPr>
        <w:t xml:space="preserve"> الباب جعل له مصراعين، قال أبو </w:t>
      </w:r>
      <w:r w:rsidRPr="00C13F35">
        <w:rPr>
          <w:rFonts w:ascii="Traditional Arabic" w:hAnsi="Traditional Arabic" w:cs="Traditional Arabic" w:hint="cs"/>
          <w:sz w:val="32"/>
          <w:szCs w:val="32"/>
          <w:rtl/>
          <w:lang w:bidi="ar-DZ"/>
        </w:rPr>
        <w:t>إسحاق</w:t>
      </w:r>
      <w:r w:rsidRPr="00C13F35">
        <w:rPr>
          <w:rFonts w:ascii="Traditional Arabic" w:hAnsi="Traditional Arabic" w:cs="Traditional Arabic"/>
          <w:sz w:val="32"/>
          <w:szCs w:val="32"/>
          <w:rtl/>
          <w:lang w:bidi="ar-DZ"/>
        </w:rPr>
        <w:t xml:space="preserve"> المصراعان من الشعر </w:t>
      </w:r>
      <w:r w:rsidRPr="00C13F35">
        <w:rPr>
          <w:rFonts w:ascii="Traditional Arabic" w:hAnsi="Traditional Arabic" w:cs="Traditional Arabic" w:hint="cs"/>
          <w:sz w:val="32"/>
          <w:szCs w:val="32"/>
          <w:rtl/>
          <w:lang w:bidi="ar-DZ"/>
        </w:rPr>
        <w:t>ما كا</w:t>
      </w:r>
      <w:r w:rsidRPr="00C13F35">
        <w:rPr>
          <w:rFonts w:ascii="Traditional Arabic" w:hAnsi="Traditional Arabic" w:cs="Traditional Arabic" w:hint="eastAsia"/>
          <w:sz w:val="32"/>
          <w:szCs w:val="32"/>
          <w:rtl/>
          <w:lang w:bidi="ar-DZ"/>
        </w:rPr>
        <w:t>ن</w:t>
      </w:r>
      <w:r w:rsidRPr="00C13F35">
        <w:rPr>
          <w:rFonts w:ascii="Traditional Arabic" w:hAnsi="Traditional Arabic" w:cs="Traditional Arabic"/>
          <w:sz w:val="32"/>
          <w:szCs w:val="32"/>
          <w:rtl/>
          <w:lang w:bidi="ar-DZ"/>
        </w:rPr>
        <w:t xml:space="preserve"> فيه قافيتان في بيت </w:t>
      </w:r>
      <w:r w:rsidRPr="00C13F35">
        <w:rPr>
          <w:rFonts w:ascii="Traditional Arabic" w:hAnsi="Traditional Arabic" w:cs="Traditional Arabic" w:hint="cs"/>
          <w:sz w:val="32"/>
          <w:szCs w:val="32"/>
          <w:rtl/>
          <w:lang w:bidi="ar-DZ"/>
        </w:rPr>
        <w:t>واحد،</w:t>
      </w:r>
      <w:r w:rsidRPr="00C13F35">
        <w:rPr>
          <w:rFonts w:ascii="Traditional Arabic" w:hAnsi="Traditional Arabic" w:cs="Traditional Arabic"/>
          <w:sz w:val="32"/>
          <w:szCs w:val="32"/>
          <w:rtl/>
          <w:lang w:bidi="ar-DZ"/>
        </w:rPr>
        <w:t xml:space="preserve"> و من الأبواب ماله بابان منصوبان ينضمان جميعا مدخلهما بينهما في وسط </w:t>
      </w:r>
      <w:r w:rsidRPr="00C13F35">
        <w:rPr>
          <w:rFonts w:ascii="Traditional Arabic" w:hAnsi="Traditional Arabic" w:cs="Traditional Arabic" w:hint="cs"/>
          <w:sz w:val="32"/>
          <w:szCs w:val="32"/>
          <w:rtl/>
          <w:lang w:bidi="ar-DZ"/>
        </w:rPr>
        <w:t>المصراعين.</w:t>
      </w:r>
    </w:p>
    <w:p w14:paraId="4D9E2122" w14:textId="77777777" w:rsidR="0043410B" w:rsidRPr="00C13F35" w:rsidRDefault="0043410B"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 xml:space="preserve">أما في الاصطلاح فهو أن يتفق اخر جزء من صدر البيت مع اخر جزء من عجزه في الوزن </w:t>
      </w:r>
      <w:r w:rsidRPr="00C13F35">
        <w:rPr>
          <w:rFonts w:ascii="Traditional Arabic" w:hAnsi="Traditional Arabic" w:cs="Traditional Arabic" w:hint="cs"/>
          <w:sz w:val="32"/>
          <w:szCs w:val="32"/>
          <w:rtl/>
          <w:lang w:bidi="ar-DZ"/>
        </w:rPr>
        <w:t>والاعراب</w:t>
      </w:r>
      <w:r w:rsidRPr="00C13F35">
        <w:rPr>
          <w:rFonts w:ascii="Traditional Arabic" w:hAnsi="Traditional Arabic" w:cs="Traditional Arabic"/>
          <w:sz w:val="32"/>
          <w:szCs w:val="32"/>
          <w:rtl/>
          <w:lang w:bidi="ar-DZ"/>
        </w:rPr>
        <w:t xml:space="preserve"> والقافية.</w:t>
      </w:r>
    </w:p>
    <w:p w14:paraId="4669F7F5" w14:textId="77777777" w:rsidR="0043410B" w:rsidRPr="00C13F35" w:rsidRDefault="0043410B"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 xml:space="preserve">وهو اتفاق نهاية شطري البيت الأول في حرف واحد </w:t>
      </w:r>
      <w:r w:rsidRPr="00C13F35">
        <w:rPr>
          <w:rFonts w:ascii="Traditional Arabic" w:hAnsi="Traditional Arabic" w:cs="Traditional Arabic" w:hint="cs"/>
          <w:sz w:val="32"/>
          <w:szCs w:val="32"/>
          <w:rtl/>
          <w:lang w:bidi="ar-DZ"/>
        </w:rPr>
        <w:t>وأحسن</w:t>
      </w:r>
      <w:r w:rsidRPr="00C13F35">
        <w:rPr>
          <w:rFonts w:ascii="Traditional Arabic" w:hAnsi="Traditional Arabic" w:cs="Traditional Arabic"/>
          <w:sz w:val="32"/>
          <w:szCs w:val="32"/>
          <w:rtl/>
          <w:lang w:bidi="ar-DZ"/>
        </w:rPr>
        <w:t xml:space="preserve"> ما يكون قي أقل القصيدة.</w:t>
      </w:r>
    </w:p>
    <w:p w14:paraId="6A5A4D57" w14:textId="77777777" w:rsidR="0043410B" w:rsidRPr="00C13F35" w:rsidRDefault="0043410B"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 xml:space="preserve">أو هو كل بيت يتساوى الجزء الأخير من صدره </w:t>
      </w:r>
      <w:r w:rsidRPr="00C13F35">
        <w:rPr>
          <w:rFonts w:ascii="Traditional Arabic" w:hAnsi="Traditional Arabic" w:cs="Traditional Arabic" w:hint="cs"/>
          <w:sz w:val="32"/>
          <w:szCs w:val="32"/>
          <w:rtl/>
          <w:lang w:bidi="ar-DZ"/>
        </w:rPr>
        <w:t>والجزء</w:t>
      </w:r>
      <w:r w:rsidRPr="00C13F35">
        <w:rPr>
          <w:rFonts w:ascii="Traditional Arabic" w:hAnsi="Traditional Arabic" w:cs="Traditional Arabic"/>
          <w:sz w:val="32"/>
          <w:szCs w:val="32"/>
          <w:rtl/>
          <w:lang w:bidi="ar-DZ"/>
        </w:rPr>
        <w:t xml:space="preserve"> الأخير من عجزه في الوزن.</w:t>
      </w:r>
    </w:p>
    <w:p w14:paraId="2555EC8E" w14:textId="77777777" w:rsidR="0043410B" w:rsidRPr="00C13F35" w:rsidRDefault="0043410B"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lastRenderedPageBreak/>
        <w:t xml:space="preserve">فالمعروف أن (بيت الشعر) يتكون من </w:t>
      </w:r>
      <w:r w:rsidRPr="00C13F35">
        <w:rPr>
          <w:rFonts w:ascii="Traditional Arabic" w:hAnsi="Traditional Arabic" w:cs="Traditional Arabic" w:hint="cs"/>
          <w:sz w:val="32"/>
          <w:szCs w:val="32"/>
          <w:rtl/>
          <w:lang w:bidi="ar-DZ"/>
        </w:rPr>
        <w:t>شطرين:</w:t>
      </w:r>
      <w:r w:rsidRPr="00C13F35">
        <w:rPr>
          <w:rFonts w:ascii="Traditional Arabic" w:hAnsi="Traditional Arabic" w:cs="Traditional Arabic"/>
          <w:sz w:val="32"/>
          <w:szCs w:val="32"/>
          <w:rtl/>
          <w:lang w:bidi="ar-DZ"/>
        </w:rPr>
        <w:t xml:space="preserve"> الشطر الأول اسمه صَدْرٌ،</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والشطر الثاني اسمه عجز،</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hint="cs"/>
          <w:sz w:val="32"/>
          <w:szCs w:val="32"/>
          <w:rtl/>
          <w:lang w:bidi="ar-DZ"/>
        </w:rPr>
        <w:t>والتصريع</w:t>
      </w:r>
      <w:r w:rsidRPr="00C13F35">
        <w:rPr>
          <w:rFonts w:ascii="Traditional Arabic" w:hAnsi="Traditional Arabic" w:cs="Traditional Arabic"/>
          <w:sz w:val="32"/>
          <w:szCs w:val="32"/>
          <w:rtl/>
          <w:lang w:bidi="ar-DZ"/>
        </w:rPr>
        <w:t xml:space="preserve"> أن يتفق الحرف الأخير في نهاية كل شطر من الشطرين.</w:t>
      </w:r>
      <w:r w:rsidRPr="00C13F35">
        <w:rPr>
          <w:rStyle w:val="Appelnotedebasdep"/>
          <w:rFonts w:ascii="Traditional Arabic" w:hAnsi="Traditional Arabic" w:cs="Traditional Arabic"/>
          <w:sz w:val="32"/>
          <w:szCs w:val="32"/>
          <w:rtl/>
          <w:lang w:bidi="ar-DZ"/>
        </w:rPr>
        <w:footnoteReference w:id="125"/>
      </w:r>
    </w:p>
    <w:p w14:paraId="6C60D747" w14:textId="77777777" w:rsidR="0043410B" w:rsidRPr="00C13F35" w:rsidRDefault="0043410B"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وهو من النعوت العذبة التي تميزت بها القصيدة العربية قديما و</w:t>
      </w:r>
      <w:r w:rsidRPr="00C13F35">
        <w:rPr>
          <w:rFonts w:ascii="Traditional Arabic" w:hAnsi="Traditional Arabic" w:cs="Traditional Arabic" w:hint="cs"/>
          <w:sz w:val="32"/>
          <w:szCs w:val="32"/>
          <w:rtl/>
          <w:lang w:bidi="ar-DZ"/>
        </w:rPr>
        <w:t>حديثا، وهو</w:t>
      </w:r>
      <w:r w:rsidRPr="00C13F35">
        <w:rPr>
          <w:rFonts w:ascii="Traditional Arabic" w:hAnsi="Traditional Arabic" w:cs="Traditional Arabic"/>
          <w:sz w:val="32"/>
          <w:szCs w:val="32"/>
          <w:rtl/>
          <w:lang w:bidi="ar-DZ"/>
        </w:rPr>
        <w:t xml:space="preserve"> أن يعمد الشاعر الى تصبير مقطع المصراع الأول من القصيدة مثل قافيتها لأن الفحول المجيدين كانوا يصنعون ذلك دائما،</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وربما تعدى ذلك الى تصريع أبيات أخرى من القصيدة وهذا يعد من اقتدار الشاعر وسعة بحره،</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 xml:space="preserve">وهو في الشعر بمنزلة السجع في الفصلين من الكلام المنثور </w:t>
      </w:r>
      <w:r w:rsidRPr="00C13F35">
        <w:rPr>
          <w:rFonts w:ascii="Traditional Arabic" w:hAnsi="Traditional Arabic" w:cs="Traditional Arabic" w:hint="cs"/>
          <w:sz w:val="32"/>
          <w:szCs w:val="32"/>
          <w:rtl/>
          <w:lang w:bidi="ar-DZ"/>
        </w:rPr>
        <w:t>وفائدته</w:t>
      </w:r>
      <w:r w:rsidRPr="00C13F35">
        <w:rPr>
          <w:rFonts w:ascii="Traditional Arabic" w:hAnsi="Traditional Arabic" w:cs="Traditional Arabic"/>
          <w:sz w:val="32"/>
          <w:szCs w:val="32"/>
          <w:rtl/>
          <w:lang w:bidi="ar-DZ"/>
        </w:rPr>
        <w:t xml:space="preserve"> في الشعر أنه قفل كمال البيت الأول من القصيدة لتعلم قافيتها.</w:t>
      </w:r>
    </w:p>
    <w:p w14:paraId="5A2FBADF" w14:textId="77777777" w:rsidR="0043410B" w:rsidRPr="00C13F35" w:rsidRDefault="0043410B" w:rsidP="0043410B">
      <w:pPr>
        <w:pStyle w:val="Paragraphedeliste"/>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وهذا ابن جابر الأندلسي وصف التصريع في قصيدة «بانت سعاد فعقد الصبر محلول...»و التي ضمن مطلعها من قصيدة المدح لكعب ابن زهير رضي الله عنه و التي كانت على منوال بانت سعاد .</w:t>
      </w:r>
      <w:proofErr w:type="gramStart"/>
      <w:r w:rsidRPr="00C13F35">
        <w:rPr>
          <w:rFonts w:ascii="Traditional Arabic" w:hAnsi="Traditional Arabic" w:cs="Traditional Arabic"/>
          <w:sz w:val="32"/>
          <w:szCs w:val="32"/>
          <w:rtl/>
          <w:lang w:bidi="ar-DZ"/>
        </w:rPr>
        <w:t>..،</w:t>
      </w:r>
      <w:proofErr w:type="gramEnd"/>
      <w:r w:rsidRPr="00C13F35">
        <w:rPr>
          <w:rFonts w:ascii="Traditional Arabic" w:hAnsi="Traditional Arabic" w:cs="Traditional Arabic"/>
          <w:sz w:val="32"/>
          <w:szCs w:val="32"/>
          <w:rtl/>
          <w:lang w:bidi="ar-DZ"/>
        </w:rPr>
        <w:t>في قوله في مطلع القصيدة :(البيت1)</w:t>
      </w:r>
    </w:p>
    <w:p w14:paraId="7420F56B" w14:textId="77777777" w:rsidR="0043410B" w:rsidRPr="00C13F35" w:rsidRDefault="0043410B" w:rsidP="00EA44C0">
      <w:pPr>
        <w:pStyle w:val="Paragraphedeliste"/>
        <w:numPr>
          <w:ilvl w:val="0"/>
          <w:numId w:val="86"/>
        </w:numPr>
        <w:bidi/>
        <w:spacing w:before="240" w:line="240" w:lineRule="auto"/>
        <w:ind w:left="850" w:firstLine="0"/>
        <w:jc w:val="both"/>
        <w:rPr>
          <w:rFonts w:ascii="Traditional Arabic" w:hAnsi="Traditional Arabic" w:cs="Traditional Arabic"/>
          <w:sz w:val="32"/>
          <w:szCs w:val="32"/>
          <w:lang w:bidi="ar-DZ"/>
        </w:rPr>
      </w:pPr>
      <w:r w:rsidRPr="00C13F35">
        <w:rPr>
          <w:rFonts w:ascii="Traditional Arabic" w:hAnsi="Traditional Arabic" w:cs="Traditional Arabic"/>
          <w:sz w:val="32"/>
          <w:szCs w:val="32"/>
          <w:rtl/>
          <w:lang w:bidi="ar-DZ"/>
        </w:rPr>
        <w:t>بانت سعاد فعقد الصبر محلول***</w:t>
      </w:r>
      <w:r w:rsidRPr="00C13F35">
        <w:rPr>
          <w:rFonts w:ascii="Traditional Arabic" w:hAnsi="Traditional Arabic" w:cs="Traditional Arabic" w:hint="cs"/>
          <w:sz w:val="32"/>
          <w:szCs w:val="32"/>
          <w:rtl/>
          <w:lang w:bidi="ar-DZ"/>
        </w:rPr>
        <w:t>والدمع</w:t>
      </w:r>
      <w:r w:rsidRPr="00C13F35">
        <w:rPr>
          <w:rFonts w:ascii="Traditional Arabic" w:hAnsi="Traditional Arabic" w:cs="Traditional Arabic"/>
          <w:sz w:val="32"/>
          <w:szCs w:val="32"/>
          <w:rtl/>
          <w:lang w:bidi="ar-DZ"/>
        </w:rPr>
        <w:t xml:space="preserve"> في صفحات الخد مبذول</w:t>
      </w:r>
    </w:p>
    <w:p w14:paraId="2F74061B" w14:textId="77777777" w:rsidR="0043410B" w:rsidRPr="00C13F35" w:rsidRDefault="0043410B" w:rsidP="0043410B">
      <w:pPr>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وهنا التصريع يتحقق من خلال التطابق في القيمة الصوتية بين خاتمة الشطر الأول (الصدر)و</w:t>
      </w:r>
      <w:r>
        <w:rPr>
          <w:rFonts w:ascii="Traditional Arabic" w:hAnsi="Traditional Arabic" w:cs="Traditional Arabic" w:hint="cs"/>
          <w:sz w:val="32"/>
          <w:szCs w:val="32"/>
          <w:rtl/>
          <w:lang w:bidi="ar-DZ"/>
        </w:rPr>
        <w:t>ا</w:t>
      </w:r>
      <w:r w:rsidRPr="00C13F35">
        <w:rPr>
          <w:rFonts w:ascii="Traditional Arabic" w:hAnsi="Traditional Arabic" w:cs="Traditional Arabic"/>
          <w:sz w:val="32"/>
          <w:szCs w:val="32"/>
          <w:rtl/>
          <w:lang w:bidi="ar-DZ"/>
        </w:rPr>
        <w:t>لشطر الثاني(العجز) في لفظتين (محلول،</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مبذول)،</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 xml:space="preserve">وهذا ما يجعل في القصيدة المراد ذكرها وفرة </w:t>
      </w:r>
      <w:r w:rsidRPr="00C13F35">
        <w:rPr>
          <w:rFonts w:ascii="Traditional Arabic" w:hAnsi="Traditional Arabic" w:cs="Traditional Arabic" w:hint="cs"/>
          <w:sz w:val="32"/>
          <w:szCs w:val="32"/>
          <w:rtl/>
          <w:lang w:bidi="ar-DZ"/>
        </w:rPr>
        <w:t>موسيقته</w:t>
      </w:r>
      <w:r w:rsidRPr="00C13F35">
        <w:rPr>
          <w:rFonts w:ascii="Traditional Arabic" w:hAnsi="Traditional Arabic" w:cs="Traditional Arabic"/>
          <w:sz w:val="32"/>
          <w:szCs w:val="32"/>
          <w:rtl/>
          <w:lang w:bidi="ar-DZ"/>
        </w:rPr>
        <w:t xml:space="preserve"> من شأنها أن تخلق تناغما صوتيا دلاليا يكشف عن نوايا الشاعر الوجدانية.</w:t>
      </w:r>
    </w:p>
    <w:p w14:paraId="111AF395" w14:textId="77777777" w:rsidR="0043410B" w:rsidRPr="00C13F35" w:rsidRDefault="0043410B" w:rsidP="0043410B">
      <w:pPr>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وفي القصيدة التي بين أيدينا نجد التصريع تعدى الى أبيات أخرى مما يظهر لنا اقتدار ابن جابر الاندلسي وسعة بحره فنجد في (البيت 31) في قوله:</w:t>
      </w:r>
    </w:p>
    <w:p w14:paraId="51FF5054" w14:textId="77777777" w:rsidR="0043410B" w:rsidRPr="00C13F35" w:rsidRDefault="0043410B" w:rsidP="00EA44C0">
      <w:pPr>
        <w:pStyle w:val="Paragraphedeliste"/>
        <w:numPr>
          <w:ilvl w:val="0"/>
          <w:numId w:val="86"/>
        </w:numPr>
        <w:bidi/>
        <w:spacing w:before="240" w:line="240" w:lineRule="auto"/>
        <w:ind w:left="850" w:firstLine="0"/>
        <w:jc w:val="both"/>
        <w:rPr>
          <w:rFonts w:ascii="Traditional Arabic" w:hAnsi="Traditional Arabic" w:cs="Traditional Arabic"/>
          <w:sz w:val="32"/>
          <w:szCs w:val="32"/>
          <w:lang w:bidi="ar-DZ"/>
        </w:rPr>
      </w:pPr>
      <w:r w:rsidRPr="00C13F35">
        <w:rPr>
          <w:rFonts w:ascii="Traditional Arabic" w:hAnsi="Traditional Arabic" w:cs="Traditional Arabic"/>
          <w:sz w:val="32"/>
          <w:szCs w:val="32"/>
          <w:rtl/>
          <w:lang w:bidi="ar-DZ"/>
        </w:rPr>
        <w:t>طال الزمان ولم أحصل على أمل *** لكنه لايفيت القصد تطويل</w:t>
      </w:r>
    </w:p>
    <w:p w14:paraId="4AB97F01" w14:textId="77777777" w:rsidR="0043410B" w:rsidRPr="00C13F35" w:rsidRDefault="0043410B" w:rsidP="0043410B">
      <w:pPr>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 xml:space="preserve">فنجد أن </w:t>
      </w:r>
      <w:r w:rsidRPr="00C13F35">
        <w:rPr>
          <w:rFonts w:ascii="Traditional Arabic" w:hAnsi="Traditional Arabic" w:cs="Traditional Arabic" w:hint="cs"/>
          <w:sz w:val="32"/>
          <w:szCs w:val="32"/>
          <w:rtl/>
          <w:lang w:bidi="ar-DZ"/>
        </w:rPr>
        <w:t xml:space="preserve">الكلمتين </w:t>
      </w:r>
      <w:r w:rsidRPr="00C13F35">
        <w:rPr>
          <w:rFonts w:ascii="Traditional Arabic" w:hAnsi="Traditional Arabic" w:cs="Traditional Arabic"/>
          <w:sz w:val="32"/>
          <w:szCs w:val="32"/>
          <w:rtl/>
          <w:lang w:bidi="ar-DZ"/>
        </w:rPr>
        <w:t xml:space="preserve">(أمل -تطويل) قد اتفقتا في الحرف الأخير منهما </w:t>
      </w:r>
      <w:r w:rsidRPr="00C13F35">
        <w:rPr>
          <w:rFonts w:ascii="Traditional Arabic" w:hAnsi="Traditional Arabic" w:cs="Traditional Arabic" w:hint="cs"/>
          <w:sz w:val="32"/>
          <w:szCs w:val="32"/>
          <w:rtl/>
          <w:lang w:bidi="ar-DZ"/>
        </w:rPr>
        <w:t>وهما</w:t>
      </w:r>
      <w:r w:rsidRPr="00C13F35">
        <w:rPr>
          <w:rFonts w:ascii="Traditional Arabic" w:hAnsi="Traditional Arabic" w:cs="Traditional Arabic"/>
          <w:sz w:val="32"/>
          <w:szCs w:val="32"/>
          <w:rtl/>
          <w:lang w:bidi="ar-DZ"/>
        </w:rPr>
        <w:t xml:space="preserve"> نهايتا (البيت31)،</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 xml:space="preserve">حيث أن للتصريع فائدة بلاغية تتمثل في إعطاء التصريع جرسا موسيقيا يأخذ </w:t>
      </w:r>
      <w:r w:rsidRPr="00C13F35">
        <w:rPr>
          <w:rFonts w:ascii="Traditional Arabic" w:hAnsi="Traditional Arabic" w:cs="Traditional Arabic" w:hint="cs"/>
          <w:sz w:val="32"/>
          <w:szCs w:val="32"/>
          <w:rtl/>
          <w:lang w:bidi="ar-DZ"/>
        </w:rPr>
        <w:t>بالإسماع</w:t>
      </w:r>
      <w:r w:rsidRPr="00C13F35">
        <w:rPr>
          <w:rFonts w:ascii="Traditional Arabic" w:hAnsi="Traditional Arabic" w:cs="Traditional Arabic"/>
          <w:sz w:val="32"/>
          <w:szCs w:val="32"/>
          <w:rtl/>
          <w:lang w:bidi="ar-DZ"/>
        </w:rPr>
        <w:t xml:space="preserve"> و </w:t>
      </w:r>
      <w:r w:rsidRPr="00C13F35">
        <w:rPr>
          <w:rFonts w:ascii="Traditional Arabic" w:hAnsi="Traditional Arabic" w:cs="Traditional Arabic" w:hint="cs"/>
          <w:sz w:val="32"/>
          <w:szCs w:val="32"/>
          <w:rtl/>
          <w:lang w:bidi="ar-DZ"/>
        </w:rPr>
        <w:t>بالإفهام</w:t>
      </w:r>
      <w:r w:rsidRPr="00C13F3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 xml:space="preserve">ويسعد النفس من خلال موسيقى </w:t>
      </w:r>
      <w:r w:rsidRPr="00C13F35">
        <w:rPr>
          <w:rFonts w:ascii="Traditional Arabic" w:hAnsi="Traditional Arabic" w:cs="Traditional Arabic" w:hint="cs"/>
          <w:sz w:val="32"/>
          <w:szCs w:val="32"/>
          <w:rtl/>
          <w:lang w:bidi="ar-DZ"/>
        </w:rPr>
        <w:t>الصوت. فه</w:t>
      </w:r>
      <w:r w:rsidRPr="00C13F35">
        <w:rPr>
          <w:rFonts w:ascii="Traditional Arabic" w:hAnsi="Traditional Arabic" w:cs="Traditional Arabic" w:hint="eastAsia"/>
          <w:sz w:val="32"/>
          <w:szCs w:val="32"/>
          <w:rtl/>
          <w:lang w:bidi="ar-DZ"/>
        </w:rPr>
        <w:t>و</w:t>
      </w:r>
      <w:r w:rsidRPr="00C13F35">
        <w:rPr>
          <w:rFonts w:ascii="Traditional Arabic" w:hAnsi="Traditional Arabic" w:cs="Traditional Arabic"/>
          <w:sz w:val="32"/>
          <w:szCs w:val="32"/>
          <w:rtl/>
          <w:lang w:bidi="ar-DZ"/>
        </w:rPr>
        <w:t xml:space="preserve"> ميزة الشعر.</w:t>
      </w:r>
    </w:p>
    <w:p w14:paraId="494A370F" w14:textId="77777777" w:rsidR="0043410B" w:rsidRPr="003809E5" w:rsidRDefault="0043410B" w:rsidP="00EA44C0">
      <w:pPr>
        <w:pStyle w:val="Paragraphedeliste"/>
        <w:numPr>
          <w:ilvl w:val="0"/>
          <w:numId w:val="129"/>
        </w:numPr>
        <w:bidi/>
        <w:spacing w:before="240" w:line="240" w:lineRule="auto"/>
        <w:ind w:left="850" w:firstLine="0"/>
        <w:jc w:val="both"/>
        <w:rPr>
          <w:rFonts w:ascii="Traditional Arabic" w:hAnsi="Traditional Arabic" w:cs="Traditional Arabic"/>
          <w:b/>
          <w:bCs/>
          <w:sz w:val="32"/>
          <w:szCs w:val="32"/>
          <w:lang w:bidi="ar-DZ"/>
        </w:rPr>
      </w:pPr>
      <w:r w:rsidRPr="003809E5">
        <w:rPr>
          <w:rFonts w:ascii="Traditional Arabic" w:hAnsi="Traditional Arabic" w:cs="Traditional Arabic" w:hint="cs"/>
          <w:b/>
          <w:bCs/>
          <w:sz w:val="32"/>
          <w:szCs w:val="32"/>
          <w:rtl/>
          <w:lang w:bidi="ar-DZ"/>
        </w:rPr>
        <w:t>التكرار:</w:t>
      </w:r>
    </w:p>
    <w:p w14:paraId="3F2F114B" w14:textId="71320087" w:rsidR="0043410B" w:rsidRPr="00C13F35" w:rsidRDefault="0043410B" w:rsidP="0043410B">
      <w:pPr>
        <w:pStyle w:val="Paragraphedeliste"/>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 xml:space="preserve">هو مصدر الفعل كرّر أو كرَّ </w:t>
      </w:r>
      <w:proofErr w:type="gramStart"/>
      <w:r w:rsidRPr="00C13F35">
        <w:rPr>
          <w:rFonts w:ascii="Traditional Arabic" w:hAnsi="Traditional Arabic" w:cs="Traditional Arabic"/>
          <w:sz w:val="32"/>
          <w:szCs w:val="32"/>
          <w:rtl/>
          <w:lang w:bidi="ar-DZ"/>
        </w:rPr>
        <w:t>يقال :</w:t>
      </w:r>
      <w:proofErr w:type="gramEnd"/>
      <w:r w:rsidRPr="00C13F35">
        <w:rPr>
          <w:rFonts w:ascii="Traditional Arabic" w:hAnsi="Traditional Arabic" w:cs="Traditional Arabic"/>
          <w:sz w:val="32"/>
          <w:szCs w:val="32"/>
          <w:vertAlign w:val="superscript"/>
          <w:rtl/>
          <w:lang w:bidi="ar-DZ"/>
        </w:rPr>
        <w:t>«</w:t>
      </w:r>
      <w:r w:rsidRPr="00C13F35">
        <w:rPr>
          <w:rFonts w:ascii="Traditional Arabic" w:hAnsi="Traditional Arabic" w:cs="Traditional Arabic"/>
          <w:sz w:val="32"/>
          <w:szCs w:val="32"/>
          <w:rtl/>
          <w:lang w:bidi="ar-DZ"/>
        </w:rPr>
        <w:t xml:space="preserve">كره و كر بنفسه يتعدى و لا يتعدى </w:t>
      </w:r>
      <w:r w:rsidRPr="00C13F35">
        <w:rPr>
          <w:rFonts w:ascii="Traditional Arabic" w:hAnsi="Traditional Arabic" w:cs="Traditional Arabic"/>
          <w:sz w:val="32"/>
          <w:szCs w:val="32"/>
          <w:vertAlign w:val="superscript"/>
          <w:rtl/>
          <w:lang w:bidi="ar-DZ"/>
        </w:rPr>
        <w:t xml:space="preserve">» </w:t>
      </w:r>
      <w:r w:rsidRPr="00C13F35">
        <w:rPr>
          <w:rFonts w:ascii="Traditional Arabic" w:hAnsi="Traditional Arabic" w:cs="Traditional Arabic"/>
          <w:sz w:val="32"/>
          <w:szCs w:val="32"/>
          <w:rtl/>
          <w:lang w:bidi="ar-DZ"/>
        </w:rPr>
        <w:t>،</w:t>
      </w:r>
      <w:proofErr w:type="spellStart"/>
      <w:r w:rsidRPr="00C13F35">
        <w:rPr>
          <w:rFonts w:ascii="Traditional Arabic" w:hAnsi="Traditional Arabic" w:cs="Traditional Arabic"/>
          <w:sz w:val="32"/>
          <w:szCs w:val="32"/>
          <w:rtl/>
          <w:lang w:bidi="ar-DZ"/>
        </w:rPr>
        <w:t>والكرّ:مصدره</w:t>
      </w:r>
      <w:proofErr w:type="spellEnd"/>
      <w:r w:rsidRPr="00C13F35">
        <w:rPr>
          <w:rFonts w:ascii="Traditional Arabic" w:hAnsi="Traditional Arabic" w:cs="Traditional Arabic"/>
          <w:sz w:val="32"/>
          <w:szCs w:val="32"/>
          <w:rtl/>
          <w:lang w:bidi="ar-DZ"/>
        </w:rPr>
        <w:t xml:space="preserve"> كر </w:t>
      </w:r>
      <w:proofErr w:type="spellStart"/>
      <w:r w:rsidRPr="00C13F35">
        <w:rPr>
          <w:rFonts w:ascii="Traditional Arabic" w:hAnsi="Traditional Arabic" w:cs="Traditional Arabic"/>
          <w:sz w:val="32"/>
          <w:szCs w:val="32"/>
          <w:rtl/>
          <w:lang w:bidi="ar-DZ"/>
        </w:rPr>
        <w:t>عليه:يكر</w:t>
      </w:r>
      <w:proofErr w:type="spellEnd"/>
      <w:r w:rsidRPr="00C13F35">
        <w:rPr>
          <w:rFonts w:ascii="Traditional Arabic" w:hAnsi="Traditional Arabic" w:cs="Traditional Arabic"/>
          <w:sz w:val="32"/>
          <w:szCs w:val="32"/>
          <w:rtl/>
          <w:lang w:bidi="ar-DZ"/>
        </w:rPr>
        <w:t xml:space="preserve"> كرا و تكرارا ،عطفا و كر عنه رجع ،وكر على العدو يكر ،و رجل كرّار ،و مكرّ </w:t>
      </w:r>
      <w:r w:rsidR="00850DCE">
        <w:rPr>
          <w:rFonts w:ascii="Traditional Arabic" w:hAnsi="Traditional Arabic" w:cs="Traditional Arabic" w:hint="cs"/>
          <w:sz w:val="32"/>
          <w:szCs w:val="32"/>
          <w:rtl/>
          <w:lang w:bidi="ar-DZ"/>
        </w:rPr>
        <w:t>.</w:t>
      </w:r>
    </w:p>
    <w:p w14:paraId="0BB731BB" w14:textId="58AE7737" w:rsidR="0043410B" w:rsidRPr="00C13F35" w:rsidRDefault="0043410B" w:rsidP="0043410B">
      <w:pPr>
        <w:pStyle w:val="Paragraphedeliste"/>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lastRenderedPageBreak/>
        <w:t>وقد أورد الزمخشري لهذه الكلمة مجموعة من المعاني المرتبطة بها استقاها من كلام العرب،</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وهي تدور كلها حول معنى واحد عام مشترك،</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 xml:space="preserve">هو الإعادة </w:t>
      </w:r>
      <w:r w:rsidR="00850DCE" w:rsidRPr="00C13F35">
        <w:rPr>
          <w:rFonts w:ascii="Traditional Arabic" w:hAnsi="Traditional Arabic" w:cs="Traditional Arabic" w:hint="cs"/>
          <w:sz w:val="32"/>
          <w:szCs w:val="32"/>
          <w:rtl/>
          <w:lang w:bidi="ar-DZ"/>
        </w:rPr>
        <w:t>والترديد</w:t>
      </w:r>
      <w:r w:rsidRPr="00C13F35">
        <w:rPr>
          <w:rFonts w:ascii="Traditional Arabic" w:hAnsi="Traditional Arabic" w:cs="Traditional Arabic"/>
          <w:sz w:val="32"/>
          <w:szCs w:val="32"/>
          <w:rtl/>
          <w:lang w:bidi="ar-DZ"/>
        </w:rPr>
        <w:t xml:space="preserve"> من ذلك:</w:t>
      </w:r>
    </w:p>
    <w:p w14:paraId="0DFB915A" w14:textId="77777777" w:rsidR="0043410B" w:rsidRPr="00C13F35" w:rsidRDefault="0043410B" w:rsidP="0043410B">
      <w:pPr>
        <w:pStyle w:val="Paragraphedeliste"/>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vertAlign w:val="superscript"/>
          <w:rtl/>
          <w:lang w:bidi="ar-DZ"/>
        </w:rPr>
        <w:t xml:space="preserve">« </w:t>
      </w:r>
      <w:r w:rsidRPr="00C13F35">
        <w:rPr>
          <w:rFonts w:ascii="Traditional Arabic" w:hAnsi="Traditional Arabic" w:cs="Traditional Arabic"/>
          <w:sz w:val="32"/>
          <w:szCs w:val="32"/>
          <w:rtl/>
          <w:lang w:bidi="ar-DZ"/>
        </w:rPr>
        <w:t xml:space="preserve">ناقة مكررة، وهي التي تحلب في اليوم </w:t>
      </w:r>
      <w:proofErr w:type="gramStart"/>
      <w:r w:rsidRPr="00C13F35">
        <w:rPr>
          <w:rFonts w:ascii="Traditional Arabic" w:hAnsi="Traditional Arabic" w:cs="Traditional Arabic"/>
          <w:sz w:val="32"/>
          <w:szCs w:val="32"/>
          <w:rtl/>
          <w:lang w:bidi="ar-DZ"/>
        </w:rPr>
        <w:t>مرتين .</w:t>
      </w:r>
      <w:proofErr w:type="gramEnd"/>
      <w:r w:rsidRPr="00C13F35">
        <w:rPr>
          <w:rFonts w:ascii="Traditional Arabic" w:hAnsi="Traditional Arabic" w:cs="Traditional Arabic"/>
          <w:sz w:val="32"/>
          <w:szCs w:val="32"/>
          <w:rtl/>
          <w:lang w:bidi="ar-DZ"/>
        </w:rPr>
        <w:t>..وهو صوت كالحشرجة</w:t>
      </w:r>
      <w:r w:rsidRPr="00C13F35">
        <w:rPr>
          <w:rFonts w:ascii="Traditional Arabic" w:hAnsi="Traditional Arabic" w:cs="Traditional Arabic"/>
          <w:sz w:val="32"/>
          <w:szCs w:val="32"/>
          <w:vertAlign w:val="superscript"/>
          <w:rtl/>
          <w:lang w:bidi="ar-DZ"/>
        </w:rPr>
        <w:t xml:space="preserve">» </w:t>
      </w:r>
      <w:r w:rsidRPr="00C13F35">
        <w:rPr>
          <w:rFonts w:ascii="Traditional Arabic" w:hAnsi="Traditional Arabic" w:cs="Traditional Arabic"/>
          <w:sz w:val="32"/>
          <w:szCs w:val="32"/>
          <w:rtl/>
          <w:lang w:bidi="ar-DZ"/>
        </w:rPr>
        <w:t>.</w:t>
      </w:r>
      <w:r w:rsidRPr="00C13F35">
        <w:rPr>
          <w:rStyle w:val="Appelnotedebasdep"/>
          <w:rFonts w:ascii="Traditional Arabic" w:hAnsi="Traditional Arabic" w:cs="Traditional Arabic"/>
          <w:sz w:val="32"/>
          <w:szCs w:val="32"/>
          <w:rtl/>
          <w:lang w:bidi="ar-DZ"/>
        </w:rPr>
        <w:footnoteReference w:id="126"/>
      </w:r>
    </w:p>
    <w:p w14:paraId="0703E8F0" w14:textId="0A2F83D1" w:rsidR="0043410B" w:rsidRPr="00C13F35" w:rsidRDefault="0043410B" w:rsidP="00850DCE">
      <w:pPr>
        <w:pStyle w:val="Paragraphedeliste"/>
        <w:numPr>
          <w:ilvl w:val="0"/>
          <w:numId w:val="12"/>
        </w:numPr>
        <w:bidi/>
        <w:spacing w:before="240" w:line="240" w:lineRule="auto"/>
        <w:jc w:val="both"/>
        <w:rPr>
          <w:rFonts w:ascii="Traditional Arabic" w:hAnsi="Traditional Arabic" w:cs="Traditional Arabic"/>
          <w:sz w:val="32"/>
          <w:szCs w:val="32"/>
          <w:lang w:bidi="ar-DZ"/>
        </w:rPr>
      </w:pPr>
      <w:r w:rsidRPr="00C13F35">
        <w:rPr>
          <w:rFonts w:ascii="Traditional Arabic" w:hAnsi="Traditional Arabic" w:cs="Traditional Arabic"/>
          <w:sz w:val="32"/>
          <w:szCs w:val="32"/>
          <w:rtl/>
          <w:lang w:bidi="ar-DZ"/>
        </w:rPr>
        <w:t>يعد التكرار ظاهرة أسلوبية ظهرت في أساليب الشعراء المعاصرين اذ:</w:t>
      </w:r>
    </w:p>
    <w:p w14:paraId="3C0BFE5A" w14:textId="77777777" w:rsidR="0043410B" w:rsidRPr="00C13F35" w:rsidRDefault="0043410B" w:rsidP="0043410B">
      <w:pPr>
        <w:pStyle w:val="Paragraphedeliste"/>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w:t>
      </w:r>
      <w:r w:rsidRPr="00C13F35">
        <w:rPr>
          <w:rFonts w:ascii="Traditional Arabic" w:hAnsi="Traditional Arabic" w:cs="Traditional Arabic" w:hint="cs"/>
          <w:sz w:val="32"/>
          <w:szCs w:val="32"/>
          <w:rtl/>
          <w:lang w:bidi="ar-DZ"/>
        </w:rPr>
        <w:t>لا ش</w:t>
      </w:r>
      <w:r w:rsidRPr="00C13F35">
        <w:rPr>
          <w:rFonts w:ascii="Traditional Arabic" w:hAnsi="Traditional Arabic" w:cs="Traditional Arabic" w:hint="eastAsia"/>
          <w:sz w:val="32"/>
          <w:szCs w:val="32"/>
          <w:rtl/>
          <w:lang w:bidi="ar-DZ"/>
        </w:rPr>
        <w:t>ك</w:t>
      </w:r>
      <w:r w:rsidRPr="00C13F35">
        <w:rPr>
          <w:rFonts w:ascii="Traditional Arabic" w:hAnsi="Traditional Arabic" w:cs="Traditional Arabic"/>
          <w:sz w:val="32"/>
          <w:szCs w:val="32"/>
          <w:rtl/>
          <w:lang w:bidi="ar-DZ"/>
        </w:rPr>
        <w:t xml:space="preserve"> في أن التكرار بالصفة الواسعة التي يملكها اليوم في شعرنا موضوع لم تتناوله كتب البلاغة القديمة التي مازلنا نستند اليها في تثمين أساليب اللغة... وقد جاءتنا الفترة التي أعقبت الحرب العالمية الثانية بتطور ملحوظ في أساليب التعبير الشعري، </w:t>
      </w:r>
      <w:r w:rsidRPr="00C13F35">
        <w:rPr>
          <w:rFonts w:ascii="Traditional Arabic" w:hAnsi="Traditional Arabic" w:cs="Traditional Arabic" w:hint="cs"/>
          <w:sz w:val="32"/>
          <w:szCs w:val="32"/>
          <w:rtl/>
          <w:lang w:bidi="ar-DZ"/>
        </w:rPr>
        <w:t>وكان</w:t>
      </w:r>
      <w:r w:rsidRPr="00C13F35">
        <w:rPr>
          <w:rFonts w:ascii="Traditional Arabic" w:hAnsi="Traditional Arabic" w:cs="Traditional Arabic"/>
          <w:sz w:val="32"/>
          <w:szCs w:val="32"/>
          <w:rtl/>
          <w:lang w:bidi="ar-DZ"/>
        </w:rPr>
        <w:t xml:space="preserve"> التكرار أحد هذه الأساليب،</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فبرز بروزا يلفت النظر،</w:t>
      </w:r>
      <w:r>
        <w:rPr>
          <w:rFonts w:ascii="Traditional Arabic" w:hAnsi="Traditional Arabic" w:cs="Traditional Arabic" w:hint="cs"/>
          <w:sz w:val="32"/>
          <w:szCs w:val="32"/>
          <w:rtl/>
          <w:lang w:bidi="ar-DZ"/>
        </w:rPr>
        <w:t xml:space="preserve"> </w:t>
      </w:r>
      <w:r w:rsidRPr="00C13F35">
        <w:rPr>
          <w:rFonts w:ascii="Traditional Arabic" w:hAnsi="Traditional Arabic" w:cs="Traditional Arabic"/>
          <w:sz w:val="32"/>
          <w:szCs w:val="32"/>
          <w:rtl/>
          <w:lang w:bidi="ar-DZ"/>
        </w:rPr>
        <w:t>وراح شعرنا المعاصر يتكئ عليه اليه اتكاء يبلغ أحيانا حدودا متطرفة لا تنم على اتزان</w:t>
      </w:r>
      <w:r w:rsidRPr="00C13F35">
        <w:rPr>
          <w:rFonts w:ascii="Traditional Arabic" w:hAnsi="Traditional Arabic" w:cs="Traditional Arabic"/>
          <w:sz w:val="32"/>
          <w:szCs w:val="32"/>
          <w:vertAlign w:val="superscript"/>
          <w:rtl/>
          <w:lang w:bidi="ar-DZ"/>
        </w:rPr>
        <w:t>»</w:t>
      </w:r>
      <w:r w:rsidRPr="00C13F35">
        <w:rPr>
          <w:rFonts w:ascii="Traditional Arabic" w:hAnsi="Traditional Arabic" w:cs="Traditional Arabic"/>
          <w:sz w:val="32"/>
          <w:szCs w:val="32"/>
          <w:rtl/>
          <w:lang w:bidi="ar-DZ"/>
        </w:rPr>
        <w:t>.</w:t>
      </w:r>
      <w:r w:rsidRPr="00C13F35">
        <w:rPr>
          <w:rStyle w:val="Appelnotedebasdep"/>
          <w:rFonts w:ascii="Traditional Arabic" w:hAnsi="Traditional Arabic" w:cs="Traditional Arabic"/>
          <w:sz w:val="32"/>
          <w:szCs w:val="32"/>
          <w:rtl/>
          <w:lang w:bidi="ar-DZ"/>
        </w:rPr>
        <w:footnoteReference w:id="127"/>
      </w:r>
    </w:p>
    <w:p w14:paraId="3329A142" w14:textId="77777777" w:rsidR="0043410B" w:rsidRPr="00C13F35" w:rsidRDefault="0043410B" w:rsidP="0043410B">
      <w:pPr>
        <w:pStyle w:val="Paragraphedeliste"/>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vertAlign w:val="superscript"/>
          <w:rtl/>
          <w:lang w:bidi="ar-DZ"/>
        </w:rPr>
        <w:t>«</w:t>
      </w:r>
      <w:r w:rsidRPr="00C13F35">
        <w:rPr>
          <w:rFonts w:ascii="Traditional Arabic" w:hAnsi="Traditional Arabic" w:cs="Traditional Arabic"/>
          <w:sz w:val="32"/>
          <w:szCs w:val="32"/>
          <w:rtl/>
          <w:lang w:bidi="ar-DZ"/>
        </w:rPr>
        <w:t xml:space="preserve">فالتكرار يستعمل لفهم النص الأدبي حيث يشكل نسقا </w:t>
      </w:r>
      <w:r w:rsidRPr="00C13F35">
        <w:rPr>
          <w:rFonts w:ascii="Traditional Arabic" w:hAnsi="Traditional Arabic" w:cs="Traditional Arabic" w:hint="cs"/>
          <w:sz w:val="32"/>
          <w:szCs w:val="32"/>
          <w:rtl/>
          <w:lang w:bidi="ar-DZ"/>
        </w:rPr>
        <w:t>تعبيريا</w:t>
      </w:r>
      <w:r w:rsidRPr="00C13F35">
        <w:rPr>
          <w:rFonts w:ascii="Traditional Arabic" w:hAnsi="Traditional Arabic" w:cs="Traditional Arabic"/>
          <w:sz w:val="32"/>
          <w:szCs w:val="32"/>
          <w:rtl/>
          <w:lang w:bidi="ar-DZ"/>
        </w:rPr>
        <w:t xml:space="preserve"> في بنيته الشعر التي تقوم على تكرار السمات الشعرية في النص بشكل تأنس اليه النفس</w:t>
      </w:r>
      <w:r w:rsidRPr="00C13F35">
        <w:rPr>
          <w:rFonts w:ascii="Traditional Arabic" w:hAnsi="Traditional Arabic" w:cs="Traditional Arabic"/>
          <w:sz w:val="32"/>
          <w:szCs w:val="32"/>
          <w:vertAlign w:val="superscript"/>
          <w:rtl/>
          <w:lang w:bidi="ar-DZ"/>
        </w:rPr>
        <w:t>»</w:t>
      </w:r>
      <w:r w:rsidRPr="00C13F35">
        <w:rPr>
          <w:rFonts w:ascii="Traditional Arabic" w:hAnsi="Traditional Arabic" w:cs="Traditional Arabic"/>
          <w:sz w:val="32"/>
          <w:szCs w:val="32"/>
          <w:rtl/>
          <w:lang w:bidi="ar-DZ"/>
        </w:rPr>
        <w:t>.</w:t>
      </w:r>
      <w:r w:rsidRPr="00C13F35">
        <w:rPr>
          <w:rStyle w:val="Appelnotedebasdep"/>
          <w:rFonts w:ascii="Traditional Arabic" w:hAnsi="Traditional Arabic" w:cs="Traditional Arabic"/>
          <w:sz w:val="32"/>
          <w:szCs w:val="32"/>
          <w:rtl/>
          <w:lang w:bidi="ar-DZ"/>
        </w:rPr>
        <w:footnoteReference w:id="128"/>
      </w:r>
    </w:p>
    <w:p w14:paraId="5F1C1D4B" w14:textId="77777777" w:rsidR="0043410B" w:rsidRDefault="0043410B" w:rsidP="0043410B">
      <w:pPr>
        <w:pStyle w:val="Paragraphedeliste"/>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hint="cs"/>
          <w:sz w:val="32"/>
          <w:szCs w:val="32"/>
          <w:rtl/>
          <w:lang w:bidi="ar-DZ"/>
        </w:rPr>
        <w:t>وللتكرار</w:t>
      </w:r>
      <w:r w:rsidRPr="00C13F35">
        <w:rPr>
          <w:rFonts w:ascii="Traditional Arabic" w:hAnsi="Traditional Arabic" w:cs="Traditional Arabic"/>
          <w:sz w:val="32"/>
          <w:szCs w:val="32"/>
          <w:rtl/>
          <w:lang w:bidi="ar-DZ"/>
        </w:rPr>
        <w:t xml:space="preserve"> </w:t>
      </w:r>
      <w:r w:rsidRPr="00C13F35">
        <w:rPr>
          <w:rFonts w:ascii="Traditional Arabic" w:hAnsi="Traditional Arabic" w:cs="Traditional Arabic" w:hint="cs"/>
          <w:sz w:val="32"/>
          <w:szCs w:val="32"/>
          <w:rtl/>
          <w:lang w:bidi="ar-DZ"/>
        </w:rPr>
        <w:t>جانبان: الأو</w:t>
      </w:r>
      <w:r w:rsidRPr="00C13F35">
        <w:rPr>
          <w:rFonts w:ascii="Traditional Arabic" w:hAnsi="Traditional Arabic" w:cs="Traditional Arabic" w:hint="eastAsia"/>
          <w:sz w:val="32"/>
          <w:szCs w:val="32"/>
          <w:rtl/>
          <w:lang w:bidi="ar-DZ"/>
        </w:rPr>
        <w:t>ل</w:t>
      </w:r>
      <w:r w:rsidRPr="00C13F35">
        <w:rPr>
          <w:rFonts w:ascii="Traditional Arabic" w:hAnsi="Traditional Arabic" w:cs="Traditional Arabic"/>
          <w:sz w:val="32"/>
          <w:szCs w:val="32"/>
          <w:rtl/>
          <w:lang w:bidi="ar-DZ"/>
        </w:rPr>
        <w:t xml:space="preserve"> يركز المعنى </w:t>
      </w:r>
      <w:r w:rsidRPr="00C13F35">
        <w:rPr>
          <w:rFonts w:ascii="Traditional Arabic" w:hAnsi="Traditional Arabic" w:cs="Traditional Arabic" w:hint="cs"/>
          <w:sz w:val="32"/>
          <w:szCs w:val="32"/>
          <w:rtl/>
          <w:lang w:bidi="ar-DZ"/>
        </w:rPr>
        <w:t>ويؤكده، أما</w:t>
      </w:r>
      <w:r w:rsidRPr="00C13F35">
        <w:rPr>
          <w:rFonts w:ascii="Traditional Arabic" w:hAnsi="Traditional Arabic" w:cs="Traditional Arabic"/>
          <w:sz w:val="32"/>
          <w:szCs w:val="32"/>
          <w:rtl/>
          <w:lang w:bidi="ar-DZ"/>
        </w:rPr>
        <w:t xml:space="preserve"> الثاني فيمنح النص نوعا من الموسيقى العذبة و التي تعكس الهدوء أو الفرح أو الحزن و غيره و التكرار في حد ذاته وسيلة من الوسائل السحرية التي تعتمد على تأثير الكلمة في احداث نتيجة معينة في العمل السحري و الشعائري.</w:t>
      </w:r>
    </w:p>
    <w:p w14:paraId="549CA88D" w14:textId="77777777" w:rsidR="0043410B" w:rsidRPr="00217892" w:rsidRDefault="0043410B"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r w:rsidRPr="00217892">
        <w:rPr>
          <w:rFonts w:ascii="Traditional Arabic" w:hAnsi="Traditional Arabic" w:cs="Traditional Arabic"/>
          <w:sz w:val="32"/>
          <w:szCs w:val="32"/>
          <w:rtl/>
          <w:lang w:bidi="ar-DZ"/>
        </w:rPr>
        <w:t xml:space="preserve">فقد عرفه أيضا ابن الأثير </w:t>
      </w:r>
      <w:r w:rsidRPr="00217892">
        <w:rPr>
          <w:rFonts w:ascii="Traditional Arabic" w:hAnsi="Traditional Arabic" w:cs="Traditional Arabic" w:hint="cs"/>
          <w:sz w:val="32"/>
          <w:szCs w:val="32"/>
          <w:rtl/>
          <w:lang w:bidi="ar-DZ"/>
        </w:rPr>
        <w:t>بقوله:</w:t>
      </w:r>
      <w:r w:rsidRPr="00217892">
        <w:rPr>
          <w:rFonts w:ascii="Traditional Arabic" w:hAnsi="Traditional Arabic" w:cs="Traditional Arabic"/>
          <w:sz w:val="32"/>
          <w:szCs w:val="32"/>
          <w:rtl/>
          <w:lang w:bidi="ar-DZ"/>
        </w:rPr>
        <w:t xml:space="preserve"> </w:t>
      </w:r>
      <w:r w:rsidRPr="00217892">
        <w:rPr>
          <w:rFonts w:ascii="Traditional Arabic" w:hAnsi="Traditional Arabic" w:cs="Traditional Arabic" w:hint="cs"/>
          <w:sz w:val="32"/>
          <w:szCs w:val="32"/>
          <w:vertAlign w:val="superscript"/>
          <w:rtl/>
          <w:lang w:bidi="ar-DZ"/>
        </w:rPr>
        <w:t>«</w:t>
      </w:r>
      <w:r w:rsidRPr="00217892">
        <w:rPr>
          <w:rFonts w:ascii="Traditional Arabic" w:hAnsi="Traditional Arabic" w:cs="Traditional Arabic" w:hint="cs"/>
          <w:sz w:val="32"/>
          <w:szCs w:val="32"/>
          <w:rtl/>
          <w:lang w:bidi="ar-DZ"/>
        </w:rPr>
        <w:t>هو</w:t>
      </w:r>
      <w:r w:rsidRPr="00217892">
        <w:rPr>
          <w:rFonts w:ascii="Traditional Arabic" w:hAnsi="Traditional Arabic" w:cs="Traditional Arabic"/>
          <w:sz w:val="32"/>
          <w:szCs w:val="32"/>
          <w:rtl/>
          <w:lang w:bidi="ar-DZ"/>
        </w:rPr>
        <w:t xml:space="preserve"> دلالة اللفظ على المعنى مرددا</w:t>
      </w:r>
      <w:r w:rsidRPr="00217892">
        <w:rPr>
          <w:rFonts w:ascii="Traditional Arabic" w:hAnsi="Traditional Arabic" w:cs="Traditional Arabic"/>
          <w:sz w:val="32"/>
          <w:szCs w:val="32"/>
          <w:vertAlign w:val="superscript"/>
          <w:rtl/>
          <w:lang w:bidi="ar-DZ"/>
        </w:rPr>
        <w:t>»</w:t>
      </w:r>
      <w:r w:rsidRPr="00217892">
        <w:rPr>
          <w:rFonts w:ascii="Traditional Arabic" w:hAnsi="Traditional Arabic" w:cs="Traditional Arabic"/>
          <w:sz w:val="32"/>
          <w:szCs w:val="32"/>
          <w:rtl/>
          <w:lang w:bidi="ar-DZ"/>
        </w:rPr>
        <w:t>.</w:t>
      </w:r>
    </w:p>
    <w:p w14:paraId="18FB0F0E" w14:textId="77777777" w:rsidR="0043410B" w:rsidRPr="00C13F35" w:rsidRDefault="0043410B" w:rsidP="0043410B">
      <w:pPr>
        <w:pStyle w:val="Paragraphedeliste"/>
        <w:bidi/>
        <w:spacing w:before="240" w:line="240" w:lineRule="auto"/>
        <w:ind w:left="850"/>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 xml:space="preserve">لكن كما يبدو أن هذا التعريف تعوزه الدقة لأن الملاحظ أن التكرار لا يقتصر على الكلمة في حد </w:t>
      </w:r>
      <w:r w:rsidRPr="00C13F35">
        <w:rPr>
          <w:rFonts w:ascii="Traditional Arabic" w:hAnsi="Traditional Arabic" w:cs="Traditional Arabic" w:hint="cs"/>
          <w:sz w:val="32"/>
          <w:szCs w:val="32"/>
          <w:rtl/>
          <w:lang w:bidi="ar-DZ"/>
        </w:rPr>
        <w:t>ذاتها، ولكنه</w:t>
      </w:r>
      <w:r w:rsidRPr="00C13F35">
        <w:rPr>
          <w:rFonts w:ascii="Traditional Arabic" w:hAnsi="Traditional Arabic" w:cs="Traditional Arabic"/>
          <w:sz w:val="32"/>
          <w:szCs w:val="32"/>
          <w:rtl/>
          <w:lang w:bidi="ar-DZ"/>
        </w:rPr>
        <w:t xml:space="preserve"> يمتد ليشمل جميع مستويات الكلام.</w:t>
      </w:r>
    </w:p>
    <w:p w14:paraId="727D39CA" w14:textId="77777777" w:rsidR="0043410B" w:rsidRPr="00C13F35" w:rsidRDefault="0043410B"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 xml:space="preserve">ويعرفه القاضي </w:t>
      </w:r>
      <w:r w:rsidRPr="00B12461">
        <w:rPr>
          <w:rFonts w:ascii="Traditional Arabic" w:hAnsi="Traditional Arabic" w:cs="Traditional Arabic"/>
          <w:sz w:val="32"/>
          <w:szCs w:val="32"/>
          <w:rtl/>
          <w:lang w:bidi="ar-DZ"/>
        </w:rPr>
        <w:t>الجر</w:t>
      </w:r>
      <w:r w:rsidRPr="00B12461">
        <w:rPr>
          <w:rFonts w:ascii="Traditional Arabic" w:hAnsi="Traditional Arabic" w:cs="Traditional Arabic" w:hint="cs"/>
          <w:sz w:val="32"/>
          <w:szCs w:val="32"/>
          <w:rtl/>
          <w:lang w:bidi="ar-DZ"/>
        </w:rPr>
        <w:t>ج</w:t>
      </w:r>
      <w:r w:rsidRPr="00B12461">
        <w:rPr>
          <w:rFonts w:ascii="Traditional Arabic" w:hAnsi="Traditional Arabic" w:cs="Traditional Arabic"/>
          <w:sz w:val="32"/>
          <w:szCs w:val="32"/>
          <w:rtl/>
          <w:lang w:bidi="ar-DZ"/>
        </w:rPr>
        <w:t>اني</w:t>
      </w:r>
      <w:r w:rsidRPr="00C13F35">
        <w:rPr>
          <w:rFonts w:ascii="Traditional Arabic" w:hAnsi="Traditional Arabic" w:cs="Traditional Arabic"/>
          <w:sz w:val="32"/>
          <w:szCs w:val="32"/>
          <w:rtl/>
          <w:lang w:bidi="ar-DZ"/>
        </w:rPr>
        <w:t xml:space="preserve"> في كتابه (التعريفات</w:t>
      </w:r>
      <w:r w:rsidRPr="00C13F35">
        <w:rPr>
          <w:rFonts w:ascii="Traditional Arabic" w:hAnsi="Traditional Arabic" w:cs="Traditional Arabic" w:hint="cs"/>
          <w:sz w:val="32"/>
          <w:szCs w:val="32"/>
          <w:rtl/>
          <w:lang w:bidi="ar-DZ"/>
        </w:rPr>
        <w:t>):</w:t>
      </w:r>
      <w:r w:rsidRPr="00C13F35">
        <w:rPr>
          <w:rFonts w:ascii="Traditional Arabic" w:hAnsi="Traditional Arabic" w:cs="Traditional Arabic" w:hint="cs"/>
          <w:sz w:val="32"/>
          <w:szCs w:val="32"/>
          <w:vertAlign w:val="superscript"/>
          <w:rtl/>
          <w:lang w:bidi="ar-DZ"/>
        </w:rPr>
        <w:t xml:space="preserve"> </w:t>
      </w:r>
      <w:r w:rsidRPr="00C13F35">
        <w:rPr>
          <w:rFonts w:ascii="Traditional Arabic" w:hAnsi="Traditional Arabic" w:cs="Traditional Arabic" w:hint="eastAsia"/>
          <w:sz w:val="32"/>
          <w:szCs w:val="32"/>
          <w:vertAlign w:val="superscript"/>
          <w:rtl/>
          <w:lang w:bidi="ar-DZ"/>
        </w:rPr>
        <w:t>«</w:t>
      </w:r>
      <w:r w:rsidRPr="00C13F35">
        <w:rPr>
          <w:rFonts w:ascii="Traditional Arabic" w:hAnsi="Traditional Arabic" w:cs="Traditional Arabic"/>
          <w:sz w:val="32"/>
          <w:szCs w:val="32"/>
          <w:rtl/>
          <w:lang w:bidi="ar-DZ"/>
        </w:rPr>
        <w:t>عبارة عن الاثبات بشيء مرة بعد أخرى</w:t>
      </w:r>
      <w:r w:rsidRPr="00C13F35">
        <w:rPr>
          <w:rFonts w:ascii="Traditional Arabic" w:hAnsi="Traditional Arabic" w:cs="Traditional Arabic"/>
          <w:sz w:val="32"/>
          <w:szCs w:val="32"/>
          <w:vertAlign w:val="superscript"/>
          <w:rtl/>
          <w:lang w:bidi="ar-DZ"/>
        </w:rPr>
        <w:t>»</w:t>
      </w:r>
      <w:r w:rsidRPr="00C13F35">
        <w:rPr>
          <w:rFonts w:ascii="Traditional Arabic" w:hAnsi="Traditional Arabic" w:cs="Traditional Arabic"/>
          <w:sz w:val="32"/>
          <w:szCs w:val="32"/>
          <w:rtl/>
          <w:lang w:bidi="ar-DZ"/>
        </w:rPr>
        <w:t>.</w:t>
      </w:r>
    </w:p>
    <w:p w14:paraId="491EF2F1" w14:textId="77777777" w:rsidR="0043410B" w:rsidRPr="00C13F35" w:rsidRDefault="0043410B"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غير أننا نجد السيوطي قد ربط التكرار بمحاسن الفصاحة، كونه مرتبط بالأسلوب وهذا ماورد في كتابه «الاتقان» وذلك لقوله: «هو أبلغ من التوكيد، وهو من محاسن الفصاحة».</w:t>
      </w:r>
    </w:p>
    <w:p w14:paraId="435AEB6E" w14:textId="77777777" w:rsidR="0043410B" w:rsidRPr="00C13F35" w:rsidRDefault="0043410B" w:rsidP="00EA44C0">
      <w:pPr>
        <w:pStyle w:val="Paragraphedeliste"/>
        <w:numPr>
          <w:ilvl w:val="0"/>
          <w:numId w:val="86"/>
        </w:numPr>
        <w:bidi/>
        <w:spacing w:before="240" w:line="240" w:lineRule="auto"/>
        <w:jc w:val="both"/>
        <w:rPr>
          <w:rFonts w:ascii="Traditional Arabic" w:hAnsi="Traditional Arabic" w:cs="Traditional Arabic"/>
          <w:sz w:val="32"/>
          <w:szCs w:val="32"/>
          <w:rtl/>
          <w:lang w:bidi="ar-DZ"/>
        </w:rPr>
      </w:pPr>
      <w:r w:rsidRPr="00C13F35">
        <w:rPr>
          <w:rFonts w:ascii="Traditional Arabic" w:hAnsi="Traditional Arabic" w:cs="Traditional Arabic"/>
          <w:sz w:val="32"/>
          <w:szCs w:val="32"/>
          <w:rtl/>
          <w:lang w:bidi="ar-DZ"/>
        </w:rPr>
        <w:t>كما عقد له الثعالبي بابا في كتابه (فقه اللغة) بعنوان فصل في التكرير والإعادة ولكنه لم يذكر فيه شيئا عن المعنى الاصطلاحي واكتفى بقوله إنه «من سنن العرب في اظهار الغاية بالأمر».</w:t>
      </w:r>
      <w:r w:rsidRPr="00C13F35">
        <w:rPr>
          <w:rStyle w:val="Appelnotedebasdep"/>
          <w:rFonts w:ascii="Traditional Arabic" w:hAnsi="Traditional Arabic" w:cs="Traditional Arabic"/>
          <w:sz w:val="32"/>
          <w:szCs w:val="32"/>
          <w:rtl/>
          <w:lang w:bidi="ar-DZ"/>
        </w:rPr>
        <w:footnoteReference w:id="129"/>
      </w:r>
    </w:p>
    <w:p w14:paraId="1206B9AC" w14:textId="373CAD66" w:rsidR="0043410B" w:rsidRPr="00C13F35" w:rsidRDefault="0043410B" w:rsidP="00850DCE">
      <w:pPr>
        <w:pStyle w:val="Paragraphedeliste"/>
        <w:numPr>
          <w:ilvl w:val="0"/>
          <w:numId w:val="12"/>
        </w:numPr>
        <w:bidi/>
        <w:spacing w:before="240" w:line="240" w:lineRule="auto"/>
        <w:jc w:val="both"/>
        <w:rPr>
          <w:rFonts w:ascii="Traditional Arabic" w:hAnsi="Traditional Arabic" w:cs="Traditional Arabic"/>
          <w:sz w:val="32"/>
          <w:szCs w:val="32"/>
          <w:lang w:bidi="ar-DZ"/>
        </w:rPr>
      </w:pPr>
      <w:r w:rsidRPr="00C13F35">
        <w:rPr>
          <w:rFonts w:ascii="Traditional Arabic" w:hAnsi="Traditional Arabic" w:cs="Traditional Arabic"/>
          <w:sz w:val="32"/>
          <w:szCs w:val="32"/>
          <w:rtl/>
          <w:lang w:bidi="ar-DZ"/>
        </w:rPr>
        <w:t xml:space="preserve">والقصيدة التي اخترناها بصدد دراستها للعديد من التكرارات حيث سنحاول قدر المستطاع استخراج التكرارات الموجودة في </w:t>
      </w:r>
      <w:r w:rsidRPr="00C13F35">
        <w:rPr>
          <w:rFonts w:ascii="Traditional Arabic" w:hAnsi="Traditional Arabic" w:cs="Traditional Arabic" w:hint="cs"/>
          <w:sz w:val="32"/>
          <w:szCs w:val="32"/>
          <w:rtl/>
          <w:lang w:bidi="ar-DZ"/>
        </w:rPr>
        <w:t>الأبيات، حيث</w:t>
      </w:r>
      <w:r w:rsidRPr="00C13F35">
        <w:rPr>
          <w:rFonts w:ascii="Traditional Arabic" w:hAnsi="Traditional Arabic" w:cs="Traditional Arabic"/>
          <w:sz w:val="32"/>
          <w:szCs w:val="32"/>
          <w:rtl/>
          <w:lang w:bidi="ar-DZ"/>
        </w:rPr>
        <w:t xml:space="preserve"> سنبدأ بالتكرار:</w:t>
      </w:r>
    </w:p>
    <w:p w14:paraId="270DC5BD" w14:textId="77777777" w:rsidR="0043410B" w:rsidRPr="0043410B" w:rsidRDefault="0043410B" w:rsidP="00EA44C0">
      <w:pPr>
        <w:pStyle w:val="Paragraphedeliste"/>
        <w:numPr>
          <w:ilvl w:val="0"/>
          <w:numId w:val="86"/>
        </w:numPr>
        <w:bidi/>
        <w:spacing w:before="240" w:line="240" w:lineRule="auto"/>
        <w:jc w:val="both"/>
        <w:rPr>
          <w:rFonts w:ascii="Traditional Arabic" w:hAnsi="Traditional Arabic" w:cs="Traditional Arabic"/>
          <w:b/>
          <w:bCs/>
          <w:sz w:val="32"/>
          <w:szCs w:val="32"/>
          <w:lang w:bidi="ar-DZ"/>
        </w:rPr>
      </w:pPr>
      <w:r w:rsidRPr="0043410B">
        <w:rPr>
          <w:rFonts w:ascii="Traditional Arabic" w:hAnsi="Traditional Arabic" w:cs="Traditional Arabic"/>
          <w:b/>
          <w:bCs/>
          <w:sz w:val="32"/>
          <w:szCs w:val="32"/>
          <w:rtl/>
          <w:lang w:bidi="ar-DZ"/>
        </w:rPr>
        <w:lastRenderedPageBreak/>
        <w:t>على مستوى الكلمات (الألفاظ):</w:t>
      </w:r>
    </w:p>
    <w:tbl>
      <w:tblPr>
        <w:tblStyle w:val="Grilledutableau"/>
        <w:bidiVisual/>
        <w:tblW w:w="0" w:type="auto"/>
        <w:tblInd w:w="1080" w:type="dxa"/>
        <w:tblLook w:val="04A0" w:firstRow="1" w:lastRow="0" w:firstColumn="1" w:lastColumn="0" w:noHBand="0" w:noVBand="1"/>
      </w:tblPr>
      <w:tblGrid>
        <w:gridCol w:w="2001"/>
        <w:gridCol w:w="1994"/>
        <w:gridCol w:w="1992"/>
        <w:gridCol w:w="1995"/>
      </w:tblGrid>
      <w:tr w:rsidR="0043410B" w:rsidRPr="00C13F54" w14:paraId="6C270A61" w14:textId="77777777" w:rsidTr="00EE42D2">
        <w:tc>
          <w:tcPr>
            <w:tcW w:w="2001" w:type="dxa"/>
          </w:tcPr>
          <w:p w14:paraId="5667BDB9"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الكلمة</w:t>
            </w:r>
          </w:p>
        </w:tc>
        <w:tc>
          <w:tcPr>
            <w:tcW w:w="1994" w:type="dxa"/>
          </w:tcPr>
          <w:p w14:paraId="64E648C8"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تكرارها</w:t>
            </w:r>
          </w:p>
        </w:tc>
        <w:tc>
          <w:tcPr>
            <w:tcW w:w="1992" w:type="dxa"/>
          </w:tcPr>
          <w:p w14:paraId="7183140B"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الكلمة</w:t>
            </w:r>
          </w:p>
        </w:tc>
        <w:tc>
          <w:tcPr>
            <w:tcW w:w="1995" w:type="dxa"/>
          </w:tcPr>
          <w:p w14:paraId="4CA4DFB5"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تكرارها</w:t>
            </w:r>
          </w:p>
        </w:tc>
      </w:tr>
      <w:tr w:rsidR="0043410B" w:rsidRPr="00C13F54" w14:paraId="765C24E9" w14:textId="77777777" w:rsidTr="00EE42D2">
        <w:tc>
          <w:tcPr>
            <w:tcW w:w="2001" w:type="dxa"/>
          </w:tcPr>
          <w:p w14:paraId="30C60D19"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سعاد</w:t>
            </w:r>
          </w:p>
        </w:tc>
        <w:tc>
          <w:tcPr>
            <w:tcW w:w="1994" w:type="dxa"/>
          </w:tcPr>
          <w:p w14:paraId="38F13440"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3مرات</w:t>
            </w:r>
          </w:p>
        </w:tc>
        <w:tc>
          <w:tcPr>
            <w:tcW w:w="1992" w:type="dxa"/>
          </w:tcPr>
          <w:p w14:paraId="186E4F9F"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الزيارة</w:t>
            </w:r>
          </w:p>
        </w:tc>
        <w:tc>
          <w:tcPr>
            <w:tcW w:w="1995" w:type="dxa"/>
          </w:tcPr>
          <w:p w14:paraId="5AF14E77"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3مرات</w:t>
            </w:r>
          </w:p>
        </w:tc>
      </w:tr>
      <w:tr w:rsidR="0043410B" w:rsidRPr="00C13F54" w14:paraId="3D93421C" w14:textId="77777777" w:rsidTr="00EE42D2">
        <w:tc>
          <w:tcPr>
            <w:tcW w:w="2001" w:type="dxa"/>
          </w:tcPr>
          <w:p w14:paraId="4800FE3F"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الحب</w:t>
            </w:r>
          </w:p>
        </w:tc>
        <w:tc>
          <w:tcPr>
            <w:tcW w:w="1994" w:type="dxa"/>
          </w:tcPr>
          <w:p w14:paraId="69269D9C"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8 مرات</w:t>
            </w:r>
          </w:p>
        </w:tc>
        <w:tc>
          <w:tcPr>
            <w:tcW w:w="1992" w:type="dxa"/>
          </w:tcPr>
          <w:p w14:paraId="09796B00"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السيف</w:t>
            </w:r>
          </w:p>
        </w:tc>
        <w:tc>
          <w:tcPr>
            <w:tcW w:w="1995" w:type="dxa"/>
          </w:tcPr>
          <w:p w14:paraId="120AA61C"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3 مرات</w:t>
            </w:r>
          </w:p>
        </w:tc>
      </w:tr>
      <w:tr w:rsidR="0043410B" w:rsidRPr="00C13F54" w14:paraId="4E7D1EA0" w14:textId="77777777" w:rsidTr="00EE42D2">
        <w:tc>
          <w:tcPr>
            <w:tcW w:w="2001" w:type="dxa"/>
          </w:tcPr>
          <w:p w14:paraId="555C0004"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كعب</w:t>
            </w:r>
          </w:p>
        </w:tc>
        <w:tc>
          <w:tcPr>
            <w:tcW w:w="1994" w:type="dxa"/>
          </w:tcPr>
          <w:p w14:paraId="45797D1C"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4 مرات</w:t>
            </w:r>
          </w:p>
        </w:tc>
        <w:tc>
          <w:tcPr>
            <w:tcW w:w="1992" w:type="dxa"/>
          </w:tcPr>
          <w:p w14:paraId="60C164F9"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الله</w:t>
            </w:r>
          </w:p>
        </w:tc>
        <w:tc>
          <w:tcPr>
            <w:tcW w:w="1995" w:type="dxa"/>
          </w:tcPr>
          <w:p w14:paraId="764BA16F"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6مرات</w:t>
            </w:r>
          </w:p>
        </w:tc>
      </w:tr>
      <w:tr w:rsidR="0043410B" w:rsidRPr="00C13F54" w14:paraId="40F0FD7A" w14:textId="77777777" w:rsidTr="00EE42D2">
        <w:tc>
          <w:tcPr>
            <w:tcW w:w="2001" w:type="dxa"/>
          </w:tcPr>
          <w:p w14:paraId="310CD158"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الشفاعة</w:t>
            </w:r>
          </w:p>
        </w:tc>
        <w:tc>
          <w:tcPr>
            <w:tcW w:w="1994" w:type="dxa"/>
          </w:tcPr>
          <w:p w14:paraId="53C7E20D"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6 مرات</w:t>
            </w:r>
          </w:p>
        </w:tc>
        <w:tc>
          <w:tcPr>
            <w:tcW w:w="1992" w:type="dxa"/>
          </w:tcPr>
          <w:p w14:paraId="3637F8B2"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جبريل</w:t>
            </w:r>
          </w:p>
        </w:tc>
        <w:tc>
          <w:tcPr>
            <w:tcW w:w="1995" w:type="dxa"/>
          </w:tcPr>
          <w:p w14:paraId="1C4C94B1"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2 مرات</w:t>
            </w:r>
          </w:p>
        </w:tc>
      </w:tr>
      <w:tr w:rsidR="0043410B" w:rsidRPr="00C13F54" w14:paraId="47C46880" w14:textId="77777777" w:rsidTr="00EE42D2">
        <w:tc>
          <w:tcPr>
            <w:tcW w:w="2001" w:type="dxa"/>
          </w:tcPr>
          <w:p w14:paraId="78390D7B"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الهجر</w:t>
            </w:r>
          </w:p>
        </w:tc>
        <w:tc>
          <w:tcPr>
            <w:tcW w:w="1994" w:type="dxa"/>
          </w:tcPr>
          <w:p w14:paraId="3FC7118F"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3مرات</w:t>
            </w:r>
          </w:p>
        </w:tc>
        <w:tc>
          <w:tcPr>
            <w:tcW w:w="1992" w:type="dxa"/>
          </w:tcPr>
          <w:p w14:paraId="52F967C0"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الصبر</w:t>
            </w:r>
          </w:p>
        </w:tc>
        <w:tc>
          <w:tcPr>
            <w:tcW w:w="1995" w:type="dxa"/>
          </w:tcPr>
          <w:p w14:paraId="450E118F"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3 مرات</w:t>
            </w:r>
          </w:p>
        </w:tc>
      </w:tr>
      <w:tr w:rsidR="0043410B" w:rsidRPr="00C13F54" w14:paraId="5DC98F5B" w14:textId="77777777" w:rsidTr="00EE42D2">
        <w:tc>
          <w:tcPr>
            <w:tcW w:w="2001" w:type="dxa"/>
          </w:tcPr>
          <w:p w14:paraId="54E9D043"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القلب</w:t>
            </w:r>
          </w:p>
        </w:tc>
        <w:tc>
          <w:tcPr>
            <w:tcW w:w="1994" w:type="dxa"/>
          </w:tcPr>
          <w:p w14:paraId="28E78B69"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4 مرات</w:t>
            </w:r>
          </w:p>
        </w:tc>
        <w:tc>
          <w:tcPr>
            <w:tcW w:w="1992" w:type="dxa"/>
          </w:tcPr>
          <w:p w14:paraId="55DBF24A"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المختار</w:t>
            </w:r>
          </w:p>
        </w:tc>
        <w:tc>
          <w:tcPr>
            <w:tcW w:w="1995" w:type="dxa"/>
          </w:tcPr>
          <w:p w14:paraId="71EAF518"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مرتين</w:t>
            </w:r>
          </w:p>
        </w:tc>
      </w:tr>
      <w:tr w:rsidR="0043410B" w:rsidRPr="00C13F54" w14:paraId="755F996A" w14:textId="77777777" w:rsidTr="00EE42D2">
        <w:tc>
          <w:tcPr>
            <w:tcW w:w="2001" w:type="dxa"/>
          </w:tcPr>
          <w:p w14:paraId="188D76CB"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الرسل</w:t>
            </w:r>
          </w:p>
        </w:tc>
        <w:tc>
          <w:tcPr>
            <w:tcW w:w="1994" w:type="dxa"/>
          </w:tcPr>
          <w:p w14:paraId="06131055"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5 مرات</w:t>
            </w:r>
          </w:p>
        </w:tc>
        <w:tc>
          <w:tcPr>
            <w:tcW w:w="1992" w:type="dxa"/>
          </w:tcPr>
          <w:p w14:paraId="24664467"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عيسى</w:t>
            </w:r>
          </w:p>
        </w:tc>
        <w:tc>
          <w:tcPr>
            <w:tcW w:w="1995" w:type="dxa"/>
          </w:tcPr>
          <w:p w14:paraId="025AEDC0"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مرة</w:t>
            </w:r>
          </w:p>
        </w:tc>
      </w:tr>
      <w:tr w:rsidR="0043410B" w:rsidRPr="00C13F54" w14:paraId="6014EC0F" w14:textId="77777777" w:rsidTr="00EE42D2">
        <w:tc>
          <w:tcPr>
            <w:tcW w:w="2001" w:type="dxa"/>
          </w:tcPr>
          <w:p w14:paraId="6F8D8054"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المودة</w:t>
            </w:r>
          </w:p>
        </w:tc>
        <w:tc>
          <w:tcPr>
            <w:tcW w:w="1994" w:type="dxa"/>
          </w:tcPr>
          <w:p w14:paraId="2280FAFF"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3 مرات</w:t>
            </w:r>
          </w:p>
        </w:tc>
        <w:tc>
          <w:tcPr>
            <w:tcW w:w="1992" w:type="dxa"/>
          </w:tcPr>
          <w:p w14:paraId="4929D271"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الخير</w:t>
            </w:r>
          </w:p>
        </w:tc>
        <w:tc>
          <w:tcPr>
            <w:tcW w:w="1995" w:type="dxa"/>
          </w:tcPr>
          <w:p w14:paraId="647B0FAA"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3 مرات</w:t>
            </w:r>
          </w:p>
        </w:tc>
      </w:tr>
      <w:tr w:rsidR="0043410B" w:rsidRPr="00C13F54" w14:paraId="4F28D9DE" w14:textId="77777777" w:rsidTr="00EE42D2">
        <w:tc>
          <w:tcPr>
            <w:tcW w:w="2001" w:type="dxa"/>
          </w:tcPr>
          <w:p w14:paraId="1DB0EC98"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العدل</w:t>
            </w:r>
          </w:p>
        </w:tc>
        <w:tc>
          <w:tcPr>
            <w:tcW w:w="1994" w:type="dxa"/>
          </w:tcPr>
          <w:p w14:paraId="27714156"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مرتين</w:t>
            </w:r>
          </w:p>
        </w:tc>
        <w:tc>
          <w:tcPr>
            <w:tcW w:w="1992" w:type="dxa"/>
          </w:tcPr>
          <w:p w14:paraId="3EE449F9"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سرى</w:t>
            </w:r>
          </w:p>
        </w:tc>
        <w:tc>
          <w:tcPr>
            <w:tcW w:w="1995" w:type="dxa"/>
          </w:tcPr>
          <w:p w14:paraId="56F6A51B"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4 مرات</w:t>
            </w:r>
          </w:p>
        </w:tc>
      </w:tr>
      <w:tr w:rsidR="0043410B" w:rsidRPr="00C13F54" w14:paraId="57CDD1A9" w14:textId="77777777" w:rsidTr="00EE42D2">
        <w:tc>
          <w:tcPr>
            <w:tcW w:w="2001" w:type="dxa"/>
          </w:tcPr>
          <w:p w14:paraId="6D3B0A6A"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البدر</w:t>
            </w:r>
          </w:p>
        </w:tc>
        <w:tc>
          <w:tcPr>
            <w:tcW w:w="1994" w:type="dxa"/>
          </w:tcPr>
          <w:p w14:paraId="0D0B6C83"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مرتين</w:t>
            </w:r>
          </w:p>
        </w:tc>
        <w:tc>
          <w:tcPr>
            <w:tcW w:w="1992" w:type="dxa"/>
          </w:tcPr>
          <w:p w14:paraId="0A4E9591" w14:textId="77777777" w:rsidR="0043410B" w:rsidRPr="00C13F54" w:rsidRDefault="0043410B" w:rsidP="00EE42D2">
            <w:pPr>
              <w:bidi/>
              <w:jc w:val="center"/>
              <w:rPr>
                <w:rFonts w:ascii="Traditional Arabic" w:hAnsi="Traditional Arabic" w:cs="Traditional Arabic"/>
                <w:sz w:val="32"/>
                <w:szCs w:val="32"/>
                <w:rtl/>
                <w:lang w:bidi="ar-DZ"/>
              </w:rPr>
            </w:pPr>
          </w:p>
        </w:tc>
        <w:tc>
          <w:tcPr>
            <w:tcW w:w="1995" w:type="dxa"/>
          </w:tcPr>
          <w:p w14:paraId="03CC8318" w14:textId="77777777" w:rsidR="0043410B" w:rsidRPr="00C13F54" w:rsidRDefault="0043410B" w:rsidP="00EE42D2">
            <w:pPr>
              <w:bidi/>
              <w:jc w:val="center"/>
              <w:rPr>
                <w:rFonts w:ascii="Traditional Arabic" w:hAnsi="Traditional Arabic" w:cs="Traditional Arabic"/>
                <w:sz w:val="32"/>
                <w:szCs w:val="32"/>
                <w:rtl/>
                <w:lang w:bidi="ar-DZ"/>
              </w:rPr>
            </w:pPr>
          </w:p>
        </w:tc>
      </w:tr>
    </w:tbl>
    <w:p w14:paraId="0DF1251A" w14:textId="0F48BFA1" w:rsidR="0043410B" w:rsidRPr="00C13F54" w:rsidRDefault="0043410B" w:rsidP="00850DCE">
      <w:pPr>
        <w:pStyle w:val="Paragraphedeliste"/>
        <w:numPr>
          <w:ilvl w:val="0"/>
          <w:numId w:val="12"/>
        </w:numPr>
        <w:bidi/>
        <w:spacing w:before="240" w:line="240" w:lineRule="auto"/>
        <w:rPr>
          <w:rFonts w:ascii="Traditional Arabic" w:hAnsi="Traditional Arabic" w:cs="Traditional Arabic"/>
          <w:sz w:val="32"/>
          <w:szCs w:val="32"/>
          <w:lang w:bidi="ar-DZ"/>
        </w:rPr>
      </w:pPr>
      <w:r w:rsidRPr="00C13F54">
        <w:rPr>
          <w:rFonts w:ascii="Traditional Arabic" w:hAnsi="Traditional Arabic" w:cs="Traditional Arabic"/>
          <w:sz w:val="32"/>
          <w:szCs w:val="32"/>
          <w:rtl/>
          <w:lang w:bidi="ar-DZ"/>
        </w:rPr>
        <w:t xml:space="preserve">لم نجد في القصيدة غير تكرار بعض الكلمات لا تكرار للجمل أو الأبيات حيث أن ابن جابر الأندلسي شاعر متمكن موهوب لم يوظف التكرار تنميقا في النص </w:t>
      </w:r>
      <w:r w:rsidRPr="00C13F54">
        <w:rPr>
          <w:rFonts w:ascii="Traditional Arabic" w:hAnsi="Traditional Arabic" w:cs="Traditional Arabic" w:hint="cs"/>
          <w:sz w:val="32"/>
          <w:szCs w:val="32"/>
          <w:rtl/>
          <w:lang w:bidi="ar-DZ"/>
        </w:rPr>
        <w:t>وانما</w:t>
      </w:r>
      <w:r w:rsidRPr="00C13F54">
        <w:rPr>
          <w:rFonts w:ascii="Traditional Arabic" w:hAnsi="Traditional Arabic" w:cs="Traditional Arabic"/>
          <w:sz w:val="32"/>
          <w:szCs w:val="32"/>
          <w:rtl/>
          <w:lang w:bidi="ar-DZ"/>
        </w:rPr>
        <w:t xml:space="preserve"> موهبته في اختيار </w:t>
      </w:r>
      <w:r w:rsidRPr="00C13F54">
        <w:rPr>
          <w:rFonts w:ascii="Traditional Arabic" w:hAnsi="Traditional Arabic" w:cs="Traditional Arabic" w:hint="cs"/>
          <w:sz w:val="32"/>
          <w:szCs w:val="32"/>
          <w:rtl/>
          <w:lang w:bidi="ar-DZ"/>
        </w:rPr>
        <w:t>الألفاظ، ليوصل</w:t>
      </w:r>
      <w:r w:rsidRPr="00C13F54">
        <w:rPr>
          <w:rFonts w:ascii="Traditional Arabic" w:hAnsi="Traditional Arabic" w:cs="Traditional Arabic"/>
          <w:sz w:val="32"/>
          <w:szCs w:val="32"/>
          <w:rtl/>
          <w:lang w:bidi="ar-DZ"/>
        </w:rPr>
        <w:t xml:space="preserve"> لنا فكرته </w:t>
      </w:r>
      <w:r w:rsidRPr="00C13F54">
        <w:rPr>
          <w:rFonts w:ascii="Traditional Arabic" w:hAnsi="Traditional Arabic" w:cs="Traditional Arabic" w:hint="cs"/>
          <w:sz w:val="32"/>
          <w:szCs w:val="32"/>
          <w:rtl/>
          <w:lang w:bidi="ar-DZ"/>
        </w:rPr>
        <w:t>ووصفه</w:t>
      </w:r>
      <w:r w:rsidRPr="00C13F54">
        <w:rPr>
          <w:rFonts w:ascii="Traditional Arabic" w:hAnsi="Traditional Arabic" w:cs="Traditional Arabic"/>
          <w:sz w:val="32"/>
          <w:szCs w:val="32"/>
          <w:rtl/>
          <w:lang w:bidi="ar-DZ"/>
        </w:rPr>
        <w:t xml:space="preserve"> لخير </w:t>
      </w:r>
      <w:r w:rsidRPr="00C13F54">
        <w:rPr>
          <w:rFonts w:ascii="Traditional Arabic" w:hAnsi="Traditional Arabic" w:cs="Traditional Arabic" w:hint="cs"/>
          <w:sz w:val="32"/>
          <w:szCs w:val="32"/>
          <w:rtl/>
          <w:lang w:bidi="ar-DZ"/>
        </w:rPr>
        <w:t>الخلق، حيث</w:t>
      </w:r>
      <w:r w:rsidRPr="00C13F54">
        <w:rPr>
          <w:rFonts w:ascii="Traditional Arabic" w:hAnsi="Traditional Arabic" w:cs="Traditional Arabic"/>
          <w:sz w:val="32"/>
          <w:szCs w:val="32"/>
          <w:rtl/>
          <w:lang w:bidi="ar-DZ"/>
        </w:rPr>
        <w:t xml:space="preserve"> أن تكرار الكلمات </w:t>
      </w:r>
      <w:r w:rsidRPr="00C13F54">
        <w:rPr>
          <w:rFonts w:ascii="Traditional Arabic" w:hAnsi="Traditional Arabic" w:cs="Traditional Arabic" w:hint="cs"/>
          <w:sz w:val="32"/>
          <w:szCs w:val="32"/>
          <w:rtl/>
          <w:lang w:bidi="ar-DZ"/>
        </w:rPr>
        <w:t>والتراكيب</w:t>
      </w:r>
      <w:r w:rsidRPr="00C13F54">
        <w:rPr>
          <w:rFonts w:ascii="Traditional Arabic" w:hAnsi="Traditional Arabic" w:cs="Traditional Arabic"/>
          <w:sz w:val="32"/>
          <w:szCs w:val="32"/>
          <w:rtl/>
          <w:lang w:bidi="ar-DZ"/>
        </w:rPr>
        <w:t xml:space="preserve"> ليس ضروريا لتؤدي الجمل وظيفتها المعنوية </w:t>
      </w:r>
      <w:r w:rsidRPr="00C13F54">
        <w:rPr>
          <w:rFonts w:ascii="Traditional Arabic" w:hAnsi="Traditional Arabic" w:cs="Traditional Arabic" w:hint="cs"/>
          <w:sz w:val="32"/>
          <w:szCs w:val="32"/>
          <w:rtl/>
          <w:lang w:bidi="ar-DZ"/>
        </w:rPr>
        <w:t>والتداولية، ولكنه</w:t>
      </w:r>
      <w:r w:rsidRPr="00C13F54">
        <w:rPr>
          <w:rFonts w:ascii="Traditional Arabic" w:hAnsi="Traditional Arabic" w:cs="Traditional Arabic"/>
          <w:sz w:val="32"/>
          <w:szCs w:val="32"/>
          <w:rtl/>
          <w:lang w:bidi="ar-DZ"/>
        </w:rPr>
        <w:t xml:space="preserve"> </w:t>
      </w:r>
      <w:r w:rsidRPr="00C13F54">
        <w:rPr>
          <w:rFonts w:ascii="Traditional Arabic" w:hAnsi="Traditional Arabic" w:cs="Traditional Arabic"/>
          <w:sz w:val="32"/>
          <w:szCs w:val="32"/>
          <w:vertAlign w:val="superscript"/>
          <w:rtl/>
          <w:lang w:bidi="ar-DZ"/>
        </w:rPr>
        <w:t>«</w:t>
      </w:r>
      <w:r w:rsidRPr="00C13F54">
        <w:rPr>
          <w:rFonts w:ascii="Traditional Arabic" w:hAnsi="Traditional Arabic" w:cs="Traditional Arabic"/>
          <w:sz w:val="32"/>
          <w:szCs w:val="32"/>
          <w:rtl/>
          <w:lang w:bidi="ar-DZ"/>
        </w:rPr>
        <w:t>شرط كمال</w:t>
      </w:r>
      <w:r w:rsidRPr="00C13F54">
        <w:rPr>
          <w:rFonts w:ascii="Traditional Arabic" w:hAnsi="Traditional Arabic" w:cs="Traditional Arabic"/>
          <w:sz w:val="32"/>
          <w:szCs w:val="32"/>
          <w:vertAlign w:val="superscript"/>
          <w:rtl/>
          <w:lang w:bidi="ar-DZ"/>
        </w:rPr>
        <w:t>»</w:t>
      </w:r>
      <w:r w:rsidRPr="00C13F54">
        <w:rPr>
          <w:rFonts w:ascii="Traditional Arabic" w:hAnsi="Traditional Arabic" w:cs="Traditional Arabic"/>
          <w:sz w:val="32"/>
          <w:szCs w:val="32"/>
          <w:rtl/>
          <w:lang w:bidi="ar-DZ"/>
        </w:rPr>
        <w:t xml:space="preserve"> أو </w:t>
      </w:r>
      <w:r w:rsidRPr="00C13F54">
        <w:rPr>
          <w:rFonts w:ascii="Traditional Arabic" w:hAnsi="Traditional Arabic" w:cs="Traditional Arabic"/>
          <w:sz w:val="32"/>
          <w:szCs w:val="32"/>
          <w:vertAlign w:val="superscript"/>
          <w:rtl/>
          <w:lang w:bidi="ar-DZ"/>
        </w:rPr>
        <w:t>«</w:t>
      </w:r>
      <w:r w:rsidRPr="00C13F54">
        <w:rPr>
          <w:rFonts w:ascii="Traditional Arabic" w:hAnsi="Traditional Arabic" w:cs="Traditional Arabic" w:hint="cs"/>
          <w:sz w:val="32"/>
          <w:szCs w:val="32"/>
          <w:rtl/>
          <w:lang w:bidi="ar-DZ"/>
        </w:rPr>
        <w:t>محسن</w:t>
      </w:r>
      <w:r w:rsidRPr="00C13F54">
        <w:rPr>
          <w:rFonts w:ascii="Traditional Arabic" w:hAnsi="Traditional Arabic" w:cs="Traditional Arabic" w:hint="cs"/>
          <w:sz w:val="32"/>
          <w:szCs w:val="32"/>
          <w:vertAlign w:val="superscript"/>
          <w:rtl/>
          <w:lang w:bidi="ar-DZ"/>
        </w:rPr>
        <w:t>»</w:t>
      </w:r>
      <w:r w:rsidRPr="00C13F54">
        <w:rPr>
          <w:rFonts w:ascii="Traditional Arabic" w:hAnsi="Traditional Arabic" w:cs="Traditional Arabic" w:hint="cs"/>
          <w:sz w:val="32"/>
          <w:szCs w:val="32"/>
          <w:rtl/>
          <w:lang w:bidi="ar-DZ"/>
        </w:rPr>
        <w:t xml:space="preserve"> أ</w:t>
      </w:r>
      <w:r w:rsidRPr="00C13F54">
        <w:rPr>
          <w:rFonts w:ascii="Traditional Arabic" w:hAnsi="Traditional Arabic" w:cs="Traditional Arabic" w:hint="eastAsia"/>
          <w:sz w:val="32"/>
          <w:szCs w:val="32"/>
          <w:rtl/>
          <w:lang w:bidi="ar-DZ"/>
        </w:rPr>
        <w:t>و</w:t>
      </w:r>
      <w:r w:rsidRPr="00C13F54">
        <w:rPr>
          <w:rFonts w:ascii="Traditional Arabic" w:hAnsi="Traditional Arabic" w:cs="Traditional Arabic"/>
          <w:sz w:val="32"/>
          <w:szCs w:val="32"/>
          <w:rtl/>
          <w:lang w:bidi="ar-DZ"/>
        </w:rPr>
        <w:t xml:space="preserve"> </w:t>
      </w:r>
      <w:r w:rsidRPr="00C13F54">
        <w:rPr>
          <w:rFonts w:ascii="Traditional Arabic" w:hAnsi="Traditional Arabic" w:cs="Traditional Arabic"/>
          <w:sz w:val="32"/>
          <w:szCs w:val="32"/>
          <w:vertAlign w:val="superscript"/>
          <w:rtl/>
          <w:lang w:bidi="ar-DZ"/>
        </w:rPr>
        <w:t>«</w:t>
      </w:r>
      <w:r w:rsidRPr="00C13F54">
        <w:rPr>
          <w:rFonts w:ascii="Traditional Arabic" w:hAnsi="Traditional Arabic" w:cs="Traditional Arabic"/>
          <w:sz w:val="32"/>
          <w:szCs w:val="32"/>
          <w:rtl/>
          <w:lang w:bidi="ar-DZ"/>
        </w:rPr>
        <w:t>لعب لغوي</w:t>
      </w:r>
      <w:r w:rsidRPr="00C13F54">
        <w:rPr>
          <w:rFonts w:ascii="Traditional Arabic" w:hAnsi="Traditional Arabic" w:cs="Traditional Arabic"/>
          <w:sz w:val="32"/>
          <w:szCs w:val="32"/>
          <w:vertAlign w:val="superscript"/>
          <w:rtl/>
          <w:lang w:bidi="ar-DZ"/>
        </w:rPr>
        <w:t>»</w:t>
      </w:r>
      <w:r w:rsidRPr="00C13F54">
        <w:rPr>
          <w:rFonts w:ascii="Traditional Arabic" w:hAnsi="Traditional Arabic" w:cs="Traditional Arabic"/>
          <w:sz w:val="32"/>
          <w:szCs w:val="32"/>
          <w:rtl/>
          <w:lang w:bidi="ar-DZ"/>
        </w:rPr>
        <w:t xml:space="preserve"> </w:t>
      </w:r>
      <w:r w:rsidRPr="00C13F54">
        <w:rPr>
          <w:rFonts w:ascii="Traditional Arabic" w:hAnsi="Traditional Arabic" w:cs="Traditional Arabic" w:hint="cs"/>
          <w:sz w:val="32"/>
          <w:szCs w:val="32"/>
          <w:rtl/>
          <w:lang w:bidi="ar-DZ"/>
        </w:rPr>
        <w:t>ومع</w:t>
      </w:r>
      <w:r w:rsidRPr="00C13F54">
        <w:rPr>
          <w:rFonts w:ascii="Traditional Arabic" w:hAnsi="Traditional Arabic" w:cs="Traditional Arabic"/>
          <w:sz w:val="32"/>
          <w:szCs w:val="32"/>
          <w:rtl/>
          <w:lang w:bidi="ar-DZ"/>
        </w:rPr>
        <w:t xml:space="preserve"> ذلك فانه يقوم بدور كبير في الخطاب الشعري.</w:t>
      </w:r>
      <w:r w:rsidRPr="00C13F54">
        <w:rPr>
          <w:rStyle w:val="Appelnotedebasdep"/>
          <w:rFonts w:ascii="Traditional Arabic" w:hAnsi="Traditional Arabic" w:cs="Traditional Arabic"/>
          <w:sz w:val="32"/>
          <w:szCs w:val="32"/>
          <w:rtl/>
          <w:lang w:bidi="ar-DZ"/>
        </w:rPr>
        <w:footnoteReference w:id="130"/>
      </w:r>
    </w:p>
    <w:p w14:paraId="77290EB7" w14:textId="455D7656" w:rsidR="0043410B" w:rsidRPr="00C13F54" w:rsidRDefault="0043410B" w:rsidP="00850DCE">
      <w:pPr>
        <w:pStyle w:val="Paragraphedeliste"/>
        <w:numPr>
          <w:ilvl w:val="0"/>
          <w:numId w:val="12"/>
        </w:numPr>
        <w:bidi/>
        <w:spacing w:before="240" w:line="240" w:lineRule="auto"/>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 xml:space="preserve">فالتكرار هنا له دلالات نفسية </w:t>
      </w:r>
      <w:r w:rsidRPr="00C13F54">
        <w:rPr>
          <w:rFonts w:ascii="Traditional Arabic" w:hAnsi="Traditional Arabic" w:cs="Traditional Arabic" w:hint="cs"/>
          <w:sz w:val="32"/>
          <w:szCs w:val="32"/>
          <w:rtl/>
          <w:lang w:bidi="ar-DZ"/>
        </w:rPr>
        <w:t>وجمالية. دَل</w:t>
      </w:r>
      <w:r w:rsidRPr="00C13F54">
        <w:rPr>
          <w:rFonts w:ascii="Traditional Arabic" w:hAnsi="Traditional Arabic" w:cs="Traditional Arabic" w:hint="eastAsia"/>
          <w:sz w:val="32"/>
          <w:szCs w:val="32"/>
          <w:rtl/>
          <w:lang w:bidi="ar-DZ"/>
        </w:rPr>
        <w:t>َ</w:t>
      </w:r>
      <w:r w:rsidRPr="00C13F54">
        <w:rPr>
          <w:rFonts w:ascii="Traditional Arabic" w:hAnsi="Traditional Arabic" w:cs="Traditional Arabic"/>
          <w:sz w:val="32"/>
          <w:szCs w:val="32"/>
          <w:rtl/>
          <w:lang w:bidi="ar-DZ"/>
        </w:rPr>
        <w:t xml:space="preserve"> على </w:t>
      </w:r>
      <w:r w:rsidRPr="00C13F54">
        <w:rPr>
          <w:rFonts w:ascii="Traditional Arabic" w:hAnsi="Traditional Arabic" w:cs="Traditional Arabic" w:hint="cs"/>
          <w:sz w:val="32"/>
          <w:szCs w:val="32"/>
          <w:rtl/>
          <w:lang w:bidi="ar-DZ"/>
        </w:rPr>
        <w:t>الاهتمام من</w:t>
      </w:r>
      <w:r w:rsidRPr="00C13F54">
        <w:rPr>
          <w:rFonts w:ascii="Traditional Arabic" w:hAnsi="Traditional Arabic" w:cs="Traditional Arabic"/>
          <w:sz w:val="32"/>
          <w:szCs w:val="32"/>
          <w:rtl/>
          <w:lang w:bidi="ar-DZ"/>
        </w:rPr>
        <w:t xml:space="preserve"> طرف ابن جابر الاندلسي بشخصية اهتم بها </w:t>
      </w:r>
      <w:r w:rsidRPr="00C13F54">
        <w:rPr>
          <w:rFonts w:ascii="Traditional Arabic" w:hAnsi="Traditional Arabic" w:cs="Traditional Arabic" w:hint="cs"/>
          <w:sz w:val="32"/>
          <w:szCs w:val="32"/>
          <w:rtl/>
          <w:lang w:bidi="ar-DZ"/>
        </w:rPr>
        <w:t>وأثرت</w:t>
      </w:r>
      <w:r w:rsidRPr="00C13F54">
        <w:rPr>
          <w:rFonts w:ascii="Traditional Arabic" w:hAnsi="Traditional Arabic" w:cs="Traditional Arabic"/>
          <w:sz w:val="32"/>
          <w:szCs w:val="32"/>
          <w:rtl/>
          <w:lang w:bidi="ar-DZ"/>
        </w:rPr>
        <w:t xml:space="preserve"> فيه مثله مثل باقي المسلمين فترجم لنا هذه الاحاسيس </w:t>
      </w:r>
      <w:r w:rsidRPr="00C13F54">
        <w:rPr>
          <w:rFonts w:ascii="Traditional Arabic" w:hAnsi="Traditional Arabic" w:cs="Traditional Arabic" w:hint="cs"/>
          <w:sz w:val="32"/>
          <w:szCs w:val="32"/>
          <w:rtl/>
          <w:lang w:bidi="ar-DZ"/>
        </w:rPr>
        <w:t>والانفعالات</w:t>
      </w:r>
      <w:r w:rsidRPr="00C13F54">
        <w:rPr>
          <w:rFonts w:ascii="Traditional Arabic" w:hAnsi="Traditional Arabic" w:cs="Traditional Arabic"/>
          <w:sz w:val="32"/>
          <w:szCs w:val="32"/>
          <w:rtl/>
          <w:lang w:bidi="ar-DZ"/>
        </w:rPr>
        <w:t xml:space="preserve"> </w:t>
      </w:r>
      <w:r w:rsidRPr="00C13F54">
        <w:rPr>
          <w:rFonts w:ascii="Traditional Arabic" w:hAnsi="Traditional Arabic" w:cs="Traditional Arabic" w:hint="cs"/>
          <w:sz w:val="32"/>
          <w:szCs w:val="32"/>
          <w:rtl/>
          <w:lang w:bidi="ar-DZ"/>
        </w:rPr>
        <w:t>بالتكرار، وهذا</w:t>
      </w:r>
      <w:r w:rsidRPr="00C13F54">
        <w:rPr>
          <w:rFonts w:ascii="Traditional Arabic" w:hAnsi="Traditional Arabic" w:cs="Traditional Arabic"/>
          <w:sz w:val="32"/>
          <w:szCs w:val="32"/>
          <w:rtl/>
          <w:lang w:bidi="ar-DZ"/>
        </w:rPr>
        <w:t xml:space="preserve"> دفعنا الغوص في نفسية الشاعر </w:t>
      </w:r>
      <w:r w:rsidRPr="00C13F54">
        <w:rPr>
          <w:rFonts w:ascii="Traditional Arabic" w:hAnsi="Traditional Arabic" w:cs="Traditional Arabic" w:hint="cs"/>
          <w:sz w:val="32"/>
          <w:szCs w:val="32"/>
          <w:rtl/>
          <w:lang w:bidi="ar-DZ"/>
        </w:rPr>
        <w:t>والبحث</w:t>
      </w:r>
      <w:r w:rsidRPr="00C13F54">
        <w:rPr>
          <w:rFonts w:ascii="Traditional Arabic" w:hAnsi="Traditional Arabic" w:cs="Traditional Arabic"/>
          <w:sz w:val="32"/>
          <w:szCs w:val="32"/>
          <w:rtl/>
          <w:lang w:bidi="ar-DZ"/>
        </w:rPr>
        <w:t xml:space="preserve"> عن مدلول هذه الكلمات في </w:t>
      </w:r>
      <w:r w:rsidRPr="00C13F54">
        <w:rPr>
          <w:rFonts w:ascii="Traditional Arabic" w:hAnsi="Traditional Arabic" w:cs="Traditional Arabic" w:hint="cs"/>
          <w:sz w:val="32"/>
          <w:szCs w:val="32"/>
          <w:rtl/>
          <w:lang w:bidi="ar-DZ"/>
        </w:rPr>
        <w:t>السياق، حيث</w:t>
      </w:r>
      <w:r w:rsidRPr="00C13F54">
        <w:rPr>
          <w:rFonts w:ascii="Traditional Arabic" w:hAnsi="Traditional Arabic" w:cs="Traditional Arabic"/>
          <w:sz w:val="32"/>
          <w:szCs w:val="32"/>
          <w:rtl/>
          <w:lang w:bidi="ar-DZ"/>
        </w:rPr>
        <w:t xml:space="preserve"> أنه كرر كلمة (الحب) بكثرة </w:t>
      </w:r>
      <w:r w:rsidRPr="00C13F54">
        <w:rPr>
          <w:rFonts w:ascii="Traditional Arabic" w:hAnsi="Traditional Arabic" w:cs="Traditional Arabic" w:hint="cs"/>
          <w:sz w:val="32"/>
          <w:szCs w:val="32"/>
          <w:rtl/>
          <w:lang w:bidi="ar-DZ"/>
        </w:rPr>
        <w:t>وكذلك</w:t>
      </w:r>
      <w:r w:rsidRPr="00C13F54">
        <w:rPr>
          <w:rFonts w:ascii="Traditional Arabic" w:hAnsi="Traditional Arabic" w:cs="Traditional Arabic"/>
          <w:sz w:val="32"/>
          <w:szCs w:val="32"/>
          <w:rtl/>
          <w:lang w:bidi="ar-DZ"/>
        </w:rPr>
        <w:t xml:space="preserve"> كلم (الله)، (الرسول</w:t>
      </w:r>
      <w:r w:rsidRPr="00C13F54">
        <w:rPr>
          <w:rFonts w:ascii="Traditional Arabic" w:hAnsi="Traditional Arabic" w:cs="Traditional Arabic" w:hint="cs"/>
          <w:sz w:val="32"/>
          <w:szCs w:val="32"/>
          <w:rtl/>
          <w:lang w:bidi="ar-DZ"/>
        </w:rPr>
        <w:t xml:space="preserve">)، </w:t>
      </w:r>
      <w:r w:rsidRPr="00C13F54">
        <w:rPr>
          <w:rFonts w:ascii="Traditional Arabic" w:hAnsi="Traditional Arabic" w:cs="Traditional Arabic"/>
          <w:sz w:val="32"/>
          <w:szCs w:val="32"/>
          <w:rtl/>
          <w:lang w:bidi="ar-DZ"/>
        </w:rPr>
        <w:t>(</w:t>
      </w:r>
      <w:r w:rsidRPr="00C13F54">
        <w:rPr>
          <w:rFonts w:ascii="Traditional Arabic" w:hAnsi="Traditional Arabic" w:cs="Traditional Arabic" w:hint="cs"/>
          <w:sz w:val="32"/>
          <w:szCs w:val="32"/>
          <w:rtl/>
          <w:lang w:bidi="ar-DZ"/>
        </w:rPr>
        <w:t>الشفاعة)</w:t>
      </w:r>
      <w:r w:rsidRPr="00C13F54">
        <w:rPr>
          <w:rFonts w:ascii="Traditional Arabic" w:hAnsi="Traditional Arabic" w:cs="Traditional Arabic"/>
          <w:sz w:val="32"/>
          <w:szCs w:val="32"/>
          <w:rtl/>
          <w:lang w:bidi="ar-DZ"/>
        </w:rPr>
        <w:t>، (الرسل)، (الصبر)...</w:t>
      </w:r>
    </w:p>
    <w:p w14:paraId="7D266C20" w14:textId="1109DBD9" w:rsidR="0043410B" w:rsidRPr="00C13F54" w:rsidRDefault="0043410B" w:rsidP="00850DCE">
      <w:pPr>
        <w:pStyle w:val="Paragraphedeliste"/>
        <w:numPr>
          <w:ilvl w:val="0"/>
          <w:numId w:val="12"/>
        </w:numPr>
        <w:bidi/>
        <w:spacing w:before="240" w:line="240" w:lineRule="auto"/>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 xml:space="preserve">فنجده يصف النبي صلى الله </w:t>
      </w:r>
      <w:r w:rsidRPr="0043410B">
        <w:rPr>
          <w:rFonts w:ascii="Traditional Arabic" w:hAnsi="Traditional Arabic" w:cs="Traditional Arabic"/>
          <w:sz w:val="32"/>
          <w:szCs w:val="32"/>
          <w:rtl/>
          <w:lang w:bidi="ar-DZ"/>
        </w:rPr>
        <w:t xml:space="preserve">عليه </w:t>
      </w:r>
      <w:r w:rsidRPr="0043410B">
        <w:rPr>
          <w:rFonts w:ascii="Traditional Arabic" w:hAnsi="Traditional Arabic" w:cs="Traditional Arabic" w:hint="cs"/>
          <w:sz w:val="32"/>
          <w:szCs w:val="32"/>
          <w:rtl/>
          <w:lang w:bidi="ar-DZ"/>
        </w:rPr>
        <w:t>وسلم، ويمدحه</w:t>
      </w:r>
      <w:r w:rsidRPr="0043410B">
        <w:rPr>
          <w:rFonts w:ascii="Traditional Arabic" w:hAnsi="Traditional Arabic" w:cs="Traditional Arabic"/>
          <w:sz w:val="32"/>
          <w:szCs w:val="32"/>
          <w:rtl/>
          <w:lang w:bidi="ar-DZ"/>
        </w:rPr>
        <w:t xml:space="preserve"> وأصله</w:t>
      </w:r>
      <w:r w:rsidRPr="00C13F54">
        <w:rPr>
          <w:rFonts w:ascii="Traditional Arabic" w:hAnsi="Traditional Arabic" w:cs="Traditional Arabic"/>
          <w:sz w:val="32"/>
          <w:szCs w:val="32"/>
          <w:rtl/>
          <w:lang w:bidi="ar-DZ"/>
        </w:rPr>
        <w:t xml:space="preserve"> </w:t>
      </w:r>
      <w:r w:rsidRPr="00C13F54">
        <w:rPr>
          <w:rFonts w:ascii="Traditional Arabic" w:hAnsi="Traditional Arabic" w:cs="Traditional Arabic" w:hint="cs"/>
          <w:sz w:val="32"/>
          <w:szCs w:val="32"/>
          <w:rtl/>
          <w:lang w:bidi="ar-DZ"/>
        </w:rPr>
        <w:t>وقبيلته</w:t>
      </w:r>
      <w:r w:rsidRPr="00C13F54">
        <w:rPr>
          <w:rFonts w:ascii="Traditional Arabic" w:hAnsi="Traditional Arabic" w:cs="Traditional Arabic"/>
          <w:sz w:val="32"/>
          <w:szCs w:val="32"/>
          <w:rtl/>
          <w:lang w:bidi="ar-DZ"/>
        </w:rPr>
        <w:t xml:space="preserve"> </w:t>
      </w:r>
      <w:r w:rsidRPr="00C13F54">
        <w:rPr>
          <w:rFonts w:ascii="Traditional Arabic" w:hAnsi="Traditional Arabic" w:cs="Traditional Arabic" w:hint="cs"/>
          <w:sz w:val="32"/>
          <w:szCs w:val="32"/>
          <w:rtl/>
          <w:lang w:bidi="ar-DZ"/>
        </w:rPr>
        <w:t>وأهله</w:t>
      </w:r>
      <w:r w:rsidRPr="00C13F54">
        <w:rPr>
          <w:rFonts w:ascii="Traditional Arabic" w:hAnsi="Traditional Arabic" w:cs="Traditional Arabic"/>
          <w:sz w:val="32"/>
          <w:szCs w:val="32"/>
          <w:rtl/>
          <w:lang w:bidi="ar-DZ"/>
        </w:rPr>
        <w:t xml:space="preserve"> متأثرا </w:t>
      </w:r>
      <w:r w:rsidRPr="00C13F54">
        <w:rPr>
          <w:rFonts w:ascii="Traditional Arabic" w:hAnsi="Traditional Arabic" w:cs="Traditional Arabic" w:hint="cs"/>
          <w:sz w:val="32"/>
          <w:szCs w:val="32"/>
          <w:rtl/>
          <w:lang w:bidi="ar-DZ"/>
        </w:rPr>
        <w:t>ومقتديا</w:t>
      </w:r>
      <w:r w:rsidRPr="00C13F54">
        <w:rPr>
          <w:rFonts w:ascii="Traditional Arabic" w:hAnsi="Traditional Arabic" w:cs="Traditional Arabic"/>
          <w:sz w:val="32"/>
          <w:szCs w:val="32"/>
          <w:rtl/>
          <w:lang w:bidi="ar-DZ"/>
        </w:rPr>
        <w:t xml:space="preserve"> به فهذا التكرار أكسب القصيدة ايقاعا موسيقيا خاصا.</w:t>
      </w:r>
    </w:p>
    <w:p w14:paraId="460F0C53" w14:textId="77777777" w:rsidR="0043410B" w:rsidRPr="00C13F54" w:rsidRDefault="0043410B" w:rsidP="0043410B">
      <w:pPr>
        <w:pStyle w:val="Paragraphedeliste"/>
        <w:numPr>
          <w:ilvl w:val="0"/>
          <w:numId w:val="8"/>
        </w:numPr>
        <w:bidi/>
        <w:spacing w:before="240" w:line="240" w:lineRule="auto"/>
        <w:ind w:left="850"/>
        <w:rPr>
          <w:rFonts w:ascii="Traditional Arabic" w:hAnsi="Traditional Arabic" w:cs="Traditional Arabic"/>
          <w:b/>
          <w:bCs/>
          <w:sz w:val="32"/>
          <w:szCs w:val="32"/>
          <w:lang w:bidi="ar-DZ"/>
        </w:rPr>
      </w:pPr>
      <w:r w:rsidRPr="00C13F54">
        <w:rPr>
          <w:rFonts w:ascii="Traditional Arabic" w:hAnsi="Traditional Arabic" w:cs="Traditional Arabic"/>
          <w:b/>
          <w:bCs/>
          <w:sz w:val="32"/>
          <w:szCs w:val="32"/>
          <w:rtl/>
          <w:lang w:bidi="ar-DZ"/>
        </w:rPr>
        <w:t>البنية الصوتية:</w:t>
      </w:r>
    </w:p>
    <w:p w14:paraId="4A589A01" w14:textId="77777777" w:rsidR="0043410B" w:rsidRPr="00C13F54" w:rsidRDefault="0043410B" w:rsidP="0043410B">
      <w:pPr>
        <w:pStyle w:val="Paragraphedeliste"/>
        <w:bidi/>
        <w:spacing w:before="240" w:line="240" w:lineRule="auto"/>
        <w:ind w:left="850" w:hanging="36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lastRenderedPageBreak/>
        <w:t xml:space="preserve">صفات الأصوات يختلف من صوت </w:t>
      </w:r>
      <w:r w:rsidRPr="00C13F54">
        <w:rPr>
          <w:rFonts w:ascii="Traditional Arabic" w:hAnsi="Traditional Arabic" w:cs="Traditional Arabic" w:hint="cs"/>
          <w:sz w:val="32"/>
          <w:szCs w:val="32"/>
          <w:rtl/>
          <w:lang w:bidi="ar-DZ"/>
        </w:rPr>
        <w:t>لآخر</w:t>
      </w:r>
      <w:r w:rsidRPr="00C13F54">
        <w:rPr>
          <w:rFonts w:ascii="Traditional Arabic" w:hAnsi="Traditional Arabic" w:cs="Traditional Arabic"/>
          <w:sz w:val="32"/>
          <w:szCs w:val="32"/>
          <w:rtl/>
          <w:lang w:bidi="ar-DZ"/>
        </w:rPr>
        <w:t xml:space="preserve"> بحيث يتميز كل صوت بسمات </w:t>
      </w:r>
      <w:r w:rsidRPr="00C13F54">
        <w:rPr>
          <w:rFonts w:ascii="Traditional Arabic" w:hAnsi="Traditional Arabic" w:cs="Traditional Arabic" w:hint="cs"/>
          <w:sz w:val="32"/>
          <w:szCs w:val="32"/>
          <w:rtl/>
          <w:lang w:bidi="ar-DZ"/>
        </w:rPr>
        <w:t>وملامح</w:t>
      </w:r>
      <w:r w:rsidRPr="00C13F54">
        <w:rPr>
          <w:rFonts w:ascii="Traditional Arabic" w:hAnsi="Traditional Arabic" w:cs="Traditional Arabic"/>
          <w:sz w:val="32"/>
          <w:szCs w:val="32"/>
          <w:rtl/>
          <w:lang w:bidi="ar-DZ"/>
        </w:rPr>
        <w:t xml:space="preserve"> قصيرة عن غيره من همس </w:t>
      </w:r>
      <w:r w:rsidRPr="00C13F54">
        <w:rPr>
          <w:rFonts w:ascii="Traditional Arabic" w:hAnsi="Traditional Arabic" w:cs="Traditional Arabic" w:hint="cs"/>
          <w:sz w:val="32"/>
          <w:szCs w:val="32"/>
          <w:rtl/>
          <w:lang w:bidi="ar-DZ"/>
        </w:rPr>
        <w:t>وجهر</w:t>
      </w:r>
      <w:r w:rsidRPr="00C13F54">
        <w:rPr>
          <w:rFonts w:ascii="Traditional Arabic" w:hAnsi="Traditional Arabic" w:cs="Traditional Arabic"/>
          <w:sz w:val="32"/>
          <w:szCs w:val="32"/>
          <w:rtl/>
          <w:lang w:bidi="ar-DZ"/>
        </w:rPr>
        <w:t xml:space="preserve"> </w:t>
      </w:r>
      <w:r w:rsidRPr="00C13F54">
        <w:rPr>
          <w:rFonts w:ascii="Traditional Arabic" w:hAnsi="Traditional Arabic" w:cs="Traditional Arabic" w:hint="cs"/>
          <w:sz w:val="32"/>
          <w:szCs w:val="32"/>
          <w:rtl/>
          <w:lang w:bidi="ar-DZ"/>
        </w:rPr>
        <w:t>ورخاوة</w:t>
      </w:r>
      <w:r w:rsidRPr="00C13F54">
        <w:rPr>
          <w:rFonts w:ascii="Traditional Arabic" w:hAnsi="Traditional Arabic" w:cs="Traditional Arabic"/>
          <w:sz w:val="32"/>
          <w:szCs w:val="32"/>
          <w:rtl/>
          <w:lang w:bidi="ar-DZ"/>
        </w:rPr>
        <w:t xml:space="preserve"> </w:t>
      </w:r>
      <w:r w:rsidRPr="00C13F54">
        <w:rPr>
          <w:rFonts w:ascii="Traditional Arabic" w:hAnsi="Traditional Arabic" w:cs="Traditional Arabic" w:hint="cs"/>
          <w:sz w:val="32"/>
          <w:szCs w:val="32"/>
          <w:rtl/>
          <w:lang w:bidi="ar-DZ"/>
        </w:rPr>
        <w:t>وشدة</w:t>
      </w:r>
      <w:r w:rsidRPr="00C13F54">
        <w:rPr>
          <w:rFonts w:ascii="Traditional Arabic" w:hAnsi="Traditional Arabic" w:cs="Traditional Arabic"/>
          <w:sz w:val="32"/>
          <w:szCs w:val="32"/>
          <w:rtl/>
          <w:lang w:bidi="ar-DZ"/>
        </w:rPr>
        <w:t xml:space="preserve"> ... الخ.</w:t>
      </w:r>
    </w:p>
    <w:p w14:paraId="4418E7A3" w14:textId="77777777" w:rsidR="0043410B" w:rsidRPr="00C13F54" w:rsidRDefault="0043410B" w:rsidP="0043410B">
      <w:pPr>
        <w:pStyle w:val="Paragraphedeliste"/>
        <w:bidi/>
        <w:spacing w:before="240" w:line="240" w:lineRule="auto"/>
        <w:ind w:left="850" w:hanging="36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 xml:space="preserve">وهذا ما يحدده بطبيعة الحال حالة الصوت عند </w:t>
      </w:r>
      <w:r w:rsidRPr="00C13F54">
        <w:rPr>
          <w:rFonts w:ascii="Traditional Arabic" w:hAnsi="Traditional Arabic" w:cs="Traditional Arabic" w:hint="cs"/>
          <w:sz w:val="32"/>
          <w:szCs w:val="32"/>
          <w:rtl/>
          <w:lang w:bidi="ar-DZ"/>
        </w:rPr>
        <w:t>النطق، وتنقسم</w:t>
      </w:r>
      <w:r w:rsidRPr="00C13F54">
        <w:rPr>
          <w:rFonts w:ascii="Traditional Arabic" w:hAnsi="Traditional Arabic" w:cs="Traditional Arabic"/>
          <w:sz w:val="32"/>
          <w:szCs w:val="32"/>
          <w:rtl/>
          <w:lang w:bidi="ar-DZ"/>
        </w:rPr>
        <w:t xml:space="preserve"> البنية الصوتية الى </w:t>
      </w:r>
      <w:r w:rsidRPr="00C13F54">
        <w:rPr>
          <w:rFonts w:ascii="Traditional Arabic" w:hAnsi="Traditional Arabic" w:cs="Traditional Arabic" w:hint="cs"/>
          <w:sz w:val="32"/>
          <w:szCs w:val="32"/>
          <w:rtl/>
          <w:lang w:bidi="ar-DZ"/>
        </w:rPr>
        <w:t>قسمين: أصوات</w:t>
      </w:r>
      <w:r w:rsidRPr="00C13F54">
        <w:rPr>
          <w:rFonts w:ascii="Traditional Arabic" w:hAnsi="Traditional Arabic" w:cs="Traditional Arabic"/>
          <w:sz w:val="32"/>
          <w:szCs w:val="32"/>
          <w:rtl/>
          <w:lang w:bidi="ar-DZ"/>
        </w:rPr>
        <w:t xml:space="preserve"> مهموسة </w:t>
      </w:r>
      <w:r w:rsidRPr="00C13F54">
        <w:rPr>
          <w:rFonts w:ascii="Traditional Arabic" w:hAnsi="Traditional Arabic" w:cs="Traditional Arabic" w:hint="cs"/>
          <w:sz w:val="32"/>
          <w:szCs w:val="32"/>
          <w:rtl/>
          <w:lang w:bidi="ar-DZ"/>
        </w:rPr>
        <w:t>وأصوات</w:t>
      </w:r>
      <w:r w:rsidRPr="00C13F54">
        <w:rPr>
          <w:rFonts w:ascii="Traditional Arabic" w:hAnsi="Traditional Arabic" w:cs="Traditional Arabic"/>
          <w:sz w:val="32"/>
          <w:szCs w:val="32"/>
          <w:rtl/>
          <w:lang w:bidi="ar-DZ"/>
        </w:rPr>
        <w:t xml:space="preserve"> مجهورة.</w:t>
      </w:r>
    </w:p>
    <w:p w14:paraId="0A7B38CD" w14:textId="77777777" w:rsidR="0043410B" w:rsidRPr="00C13F54" w:rsidRDefault="0043410B" w:rsidP="00EA44C0">
      <w:pPr>
        <w:pStyle w:val="Paragraphedeliste"/>
        <w:numPr>
          <w:ilvl w:val="0"/>
          <w:numId w:val="130"/>
        </w:numPr>
        <w:bidi/>
        <w:spacing w:before="240" w:line="240" w:lineRule="auto"/>
        <w:ind w:left="1134" w:hanging="284"/>
        <w:rPr>
          <w:rFonts w:ascii="Traditional Arabic" w:hAnsi="Traditional Arabic" w:cs="Traditional Arabic"/>
          <w:b/>
          <w:bCs/>
          <w:sz w:val="32"/>
          <w:szCs w:val="32"/>
          <w:lang w:bidi="ar-DZ"/>
        </w:rPr>
      </w:pPr>
      <w:r w:rsidRPr="00C13F54">
        <w:rPr>
          <w:rFonts w:ascii="Traditional Arabic" w:hAnsi="Traditional Arabic" w:cs="Traditional Arabic"/>
          <w:b/>
          <w:bCs/>
          <w:sz w:val="32"/>
          <w:szCs w:val="32"/>
          <w:rtl/>
          <w:lang w:bidi="ar-DZ"/>
        </w:rPr>
        <w:t>مفهوم الأصوات:</w:t>
      </w:r>
    </w:p>
    <w:p w14:paraId="343EC91F" w14:textId="77777777" w:rsidR="0043410B" w:rsidRPr="00C13F54" w:rsidRDefault="0043410B" w:rsidP="0043410B">
      <w:pPr>
        <w:pStyle w:val="Paragraphedeliste"/>
        <w:tabs>
          <w:tab w:val="right" w:pos="850"/>
        </w:tabs>
        <w:bidi/>
        <w:spacing w:before="240" w:line="240" w:lineRule="auto"/>
        <w:ind w:left="1134"/>
        <w:rPr>
          <w:rFonts w:ascii="Traditional Arabic" w:hAnsi="Traditional Arabic" w:cs="Traditional Arabic"/>
          <w:sz w:val="32"/>
          <w:szCs w:val="32"/>
          <w:rtl/>
          <w:lang w:bidi="ar-DZ"/>
        </w:rPr>
      </w:pPr>
      <w:r w:rsidRPr="00C13F54">
        <w:rPr>
          <w:rFonts w:ascii="Traditional Arabic" w:hAnsi="Traditional Arabic" w:cs="Traditional Arabic"/>
          <w:b/>
          <w:bCs/>
          <w:sz w:val="32"/>
          <w:szCs w:val="32"/>
          <w:rtl/>
          <w:lang w:bidi="ar-DZ"/>
        </w:rPr>
        <w:t>لغة:</w:t>
      </w:r>
      <w:r w:rsidRPr="00C13F54">
        <w:rPr>
          <w:rFonts w:ascii="Traditional Arabic" w:hAnsi="Traditional Arabic" w:cs="Traditional Arabic"/>
          <w:sz w:val="32"/>
          <w:szCs w:val="32"/>
          <w:rtl/>
          <w:lang w:bidi="ar-DZ"/>
        </w:rPr>
        <w:t xml:space="preserve"> يعرفه الخفاجي:</w:t>
      </w:r>
      <w:r w:rsidRPr="00C13F54">
        <w:rPr>
          <w:rFonts w:ascii="Traditional Arabic" w:hAnsi="Traditional Arabic" w:cs="Traditional Arabic"/>
          <w:sz w:val="32"/>
          <w:szCs w:val="32"/>
          <w:vertAlign w:val="superscript"/>
          <w:rtl/>
          <w:lang w:bidi="ar-DZ"/>
        </w:rPr>
        <w:t>«</w:t>
      </w:r>
      <w:r w:rsidRPr="00C13F54">
        <w:rPr>
          <w:rFonts w:ascii="Traditional Arabic" w:hAnsi="Traditional Arabic" w:cs="Traditional Arabic"/>
          <w:sz w:val="32"/>
          <w:szCs w:val="32"/>
          <w:rtl/>
          <w:lang w:bidi="ar-DZ"/>
        </w:rPr>
        <w:t>ان الصوت مصدر صات الشيء و يصوت صوتا تصويتا فهو مصوت</w:t>
      </w:r>
      <w:r w:rsidRPr="00C13F54">
        <w:rPr>
          <w:rFonts w:ascii="Traditional Arabic" w:hAnsi="Traditional Arabic" w:cs="Traditional Arabic"/>
          <w:sz w:val="32"/>
          <w:szCs w:val="32"/>
          <w:vertAlign w:val="superscript"/>
          <w:rtl/>
          <w:lang w:bidi="ar-DZ"/>
        </w:rPr>
        <w:t>»</w:t>
      </w:r>
      <w:r w:rsidRPr="00C13F54">
        <w:rPr>
          <w:rFonts w:ascii="Traditional Arabic" w:hAnsi="Traditional Arabic" w:cs="Traditional Arabic"/>
          <w:sz w:val="32"/>
          <w:szCs w:val="32"/>
          <w:rtl/>
          <w:lang w:bidi="ar-DZ"/>
        </w:rPr>
        <w:t>.</w:t>
      </w:r>
    </w:p>
    <w:p w14:paraId="67B66A06" w14:textId="22584C0A" w:rsidR="0043410B" w:rsidRPr="00C13F54" w:rsidRDefault="0043410B" w:rsidP="0043410B">
      <w:pPr>
        <w:pStyle w:val="Paragraphedeliste"/>
        <w:tabs>
          <w:tab w:val="right" w:pos="850"/>
        </w:tabs>
        <w:bidi/>
        <w:spacing w:before="240" w:line="240" w:lineRule="auto"/>
        <w:ind w:left="1134"/>
        <w:rPr>
          <w:rFonts w:ascii="Traditional Arabic" w:hAnsi="Traditional Arabic" w:cs="Traditional Arabic"/>
          <w:sz w:val="32"/>
          <w:szCs w:val="32"/>
          <w:rtl/>
          <w:lang w:bidi="ar-DZ"/>
        </w:rPr>
      </w:pPr>
      <w:r w:rsidRPr="0043410B">
        <w:rPr>
          <w:rFonts w:ascii="Traditional Arabic" w:hAnsi="Traditional Arabic" w:cs="Traditional Arabic"/>
          <w:b/>
          <w:bCs/>
          <w:sz w:val="32"/>
          <w:szCs w:val="32"/>
          <w:rtl/>
          <w:lang w:bidi="ar-DZ"/>
        </w:rPr>
        <w:t>أما اصطلاحا:</w:t>
      </w:r>
      <w:r w:rsidRPr="00C13F54">
        <w:rPr>
          <w:rFonts w:ascii="Traditional Arabic" w:hAnsi="Traditional Arabic" w:cs="Traditional Arabic"/>
          <w:sz w:val="32"/>
          <w:szCs w:val="32"/>
          <w:rtl/>
          <w:lang w:bidi="ar-DZ"/>
        </w:rPr>
        <w:t xml:space="preserve"> الصوت اللغوي ذو طبيعة فيزيائية يحدث نتيجة ذبابات هوائية يحدثها تغير في الهواء بضغط أو طرق، و كما هو معروف فان الصوت اللغوي يحدثه جهاز النطق فهو جهاز </w:t>
      </w:r>
      <w:r w:rsidR="00850DCE" w:rsidRPr="00C13F54">
        <w:rPr>
          <w:rFonts w:ascii="Traditional Arabic" w:hAnsi="Traditional Arabic" w:cs="Traditional Arabic" w:hint="cs"/>
          <w:sz w:val="32"/>
          <w:szCs w:val="32"/>
          <w:rtl/>
          <w:lang w:bidi="ar-DZ"/>
        </w:rPr>
        <w:t>بإمكانه</w:t>
      </w:r>
      <w:r w:rsidRPr="00C13F54">
        <w:rPr>
          <w:rFonts w:ascii="Traditional Arabic" w:hAnsi="Traditional Arabic" w:cs="Traditional Arabic"/>
          <w:sz w:val="32"/>
          <w:szCs w:val="32"/>
          <w:rtl/>
          <w:lang w:bidi="ar-DZ"/>
        </w:rPr>
        <w:t xml:space="preserve"> أن يقطع الصوت المدمج الى أصوات أو مقاطع صوتية صغيرة.</w:t>
      </w:r>
      <w:r w:rsidRPr="00C13F54">
        <w:rPr>
          <w:rStyle w:val="Appelnotedebasdep"/>
          <w:rFonts w:ascii="Traditional Arabic" w:hAnsi="Traditional Arabic" w:cs="Traditional Arabic"/>
          <w:sz w:val="32"/>
          <w:szCs w:val="32"/>
          <w:rtl/>
          <w:lang w:bidi="ar-DZ"/>
        </w:rPr>
        <w:footnoteReference w:id="131"/>
      </w:r>
    </w:p>
    <w:p w14:paraId="5C0E581F" w14:textId="0E7D8374" w:rsidR="0043410B" w:rsidRPr="0043410B" w:rsidRDefault="0043410B" w:rsidP="00EA44C0">
      <w:pPr>
        <w:pStyle w:val="Paragraphedeliste"/>
        <w:numPr>
          <w:ilvl w:val="0"/>
          <w:numId w:val="131"/>
        </w:numPr>
        <w:bidi/>
        <w:spacing w:before="240" w:line="240" w:lineRule="auto"/>
        <w:ind w:left="1134" w:hanging="284"/>
        <w:rPr>
          <w:rFonts w:ascii="Traditional Arabic" w:hAnsi="Traditional Arabic" w:cs="Traditional Arabic"/>
          <w:b/>
          <w:bCs/>
          <w:sz w:val="32"/>
          <w:szCs w:val="32"/>
          <w:lang w:bidi="ar-DZ"/>
        </w:rPr>
      </w:pPr>
      <w:r w:rsidRPr="0043410B">
        <w:rPr>
          <w:rFonts w:ascii="Traditional Arabic" w:hAnsi="Traditional Arabic" w:cs="Traditional Arabic"/>
          <w:b/>
          <w:bCs/>
          <w:sz w:val="32"/>
          <w:szCs w:val="32"/>
          <w:rtl/>
          <w:lang w:bidi="ar-DZ"/>
        </w:rPr>
        <w:t>الأصوات الصائتة :(الجهورية)</w:t>
      </w:r>
    </w:p>
    <w:p w14:paraId="2D578557" w14:textId="77777777" w:rsidR="0043410B" w:rsidRPr="00C13F54" w:rsidRDefault="0043410B" w:rsidP="0043410B">
      <w:pPr>
        <w:pStyle w:val="Paragraphedeliste"/>
        <w:bidi/>
        <w:spacing w:before="240" w:line="240" w:lineRule="auto"/>
        <w:ind w:left="1134"/>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 xml:space="preserve">حيث يتصف هذا النوع من الأصوات بناءا على كيفية النطق بها و طبيعة خروجها من الجهاز الصوتي ،هذه الأصوات تكون </w:t>
      </w:r>
      <w:r w:rsidRPr="00850DCE">
        <w:rPr>
          <w:rFonts w:ascii="Traditional Arabic" w:hAnsi="Traditional Arabic" w:cs="Traditional Arabic"/>
          <w:sz w:val="32"/>
          <w:szCs w:val="32"/>
          <w:rtl/>
          <w:lang w:bidi="ar-DZ"/>
        </w:rPr>
        <w:t xml:space="preserve">مصحوبة أحيانا </w:t>
      </w:r>
      <w:proofErr w:type="spellStart"/>
      <w:r w:rsidRPr="00850DCE">
        <w:rPr>
          <w:rFonts w:ascii="Traditional Arabic" w:hAnsi="Traditional Arabic" w:cs="Traditional Arabic"/>
          <w:sz w:val="32"/>
          <w:szCs w:val="32"/>
          <w:rtl/>
          <w:lang w:bidi="ar-DZ"/>
        </w:rPr>
        <w:t>بدبدية</w:t>
      </w:r>
      <w:proofErr w:type="spellEnd"/>
      <w:r w:rsidRPr="00850DCE">
        <w:rPr>
          <w:rFonts w:ascii="Traditional Arabic" w:hAnsi="Traditional Arabic" w:cs="Traditional Arabic"/>
          <w:sz w:val="32"/>
          <w:szCs w:val="32"/>
          <w:rtl/>
          <w:lang w:bidi="ar-DZ"/>
        </w:rPr>
        <w:t xml:space="preserve"> ناتجة</w:t>
      </w:r>
      <w:r w:rsidRPr="00C13F54">
        <w:rPr>
          <w:rFonts w:ascii="Traditional Arabic" w:hAnsi="Traditional Arabic" w:cs="Traditional Arabic"/>
          <w:sz w:val="32"/>
          <w:szCs w:val="32"/>
          <w:rtl/>
          <w:lang w:bidi="ar-DZ"/>
        </w:rPr>
        <w:t xml:space="preserve"> عن الوترين الصوتين مما يجعلها نتميز بصفة الجهر و الأصوات الصائتة نوعان :</w:t>
      </w:r>
    </w:p>
    <w:p w14:paraId="11A3198C" w14:textId="2152C3E1" w:rsidR="0043410B" w:rsidRPr="00C13F54" w:rsidRDefault="0043410B" w:rsidP="00EA44C0">
      <w:pPr>
        <w:pStyle w:val="Paragraphedeliste"/>
        <w:numPr>
          <w:ilvl w:val="0"/>
          <w:numId w:val="132"/>
        </w:numPr>
        <w:bidi/>
        <w:spacing w:before="240" w:line="240" w:lineRule="auto"/>
        <w:ind w:left="1417"/>
        <w:rPr>
          <w:rFonts w:ascii="Traditional Arabic" w:hAnsi="Traditional Arabic" w:cs="Traditional Arabic"/>
          <w:sz w:val="32"/>
          <w:szCs w:val="32"/>
          <w:lang w:bidi="ar-DZ"/>
        </w:rPr>
      </w:pPr>
      <w:r w:rsidRPr="0043410B">
        <w:rPr>
          <w:rFonts w:ascii="Traditional Arabic" w:hAnsi="Traditional Arabic" w:cs="Traditional Arabic"/>
          <w:b/>
          <w:bCs/>
          <w:sz w:val="32"/>
          <w:szCs w:val="32"/>
          <w:rtl/>
          <w:lang w:bidi="ar-DZ"/>
        </w:rPr>
        <w:t>أصوات صائتة قصيرة:</w:t>
      </w:r>
      <w:r w:rsidRPr="00C13F54">
        <w:rPr>
          <w:rFonts w:ascii="Traditional Arabic" w:hAnsi="Traditional Arabic" w:cs="Traditional Arabic"/>
          <w:sz w:val="32"/>
          <w:szCs w:val="32"/>
          <w:rtl/>
          <w:lang w:bidi="ar-DZ"/>
        </w:rPr>
        <w:t xml:space="preserve"> تتمثل في الحركات و هي </w:t>
      </w:r>
      <w:r w:rsidR="00850DCE" w:rsidRPr="00C13F54">
        <w:rPr>
          <w:rFonts w:ascii="Traditional Arabic" w:hAnsi="Traditional Arabic" w:cs="Traditional Arabic" w:hint="cs"/>
          <w:sz w:val="32"/>
          <w:szCs w:val="32"/>
          <w:rtl/>
          <w:lang w:bidi="ar-DZ"/>
        </w:rPr>
        <w:t>(الفتحة</w:t>
      </w:r>
      <w:r w:rsidRPr="00C13F54">
        <w:rPr>
          <w:rFonts w:ascii="Traditional Arabic" w:hAnsi="Traditional Arabic" w:cs="Traditional Arabic"/>
          <w:sz w:val="32"/>
          <w:szCs w:val="32"/>
          <w:rtl/>
          <w:lang w:bidi="ar-DZ"/>
        </w:rPr>
        <w:t>، الضمة،</w:t>
      </w:r>
      <w:r w:rsidR="00850DCE">
        <w:rPr>
          <w:rFonts w:ascii="Traditional Arabic" w:hAnsi="Traditional Arabic" w:cs="Traditional Arabic" w:hint="cs"/>
          <w:sz w:val="32"/>
          <w:szCs w:val="32"/>
          <w:rtl/>
          <w:lang w:bidi="ar-DZ"/>
        </w:rPr>
        <w:t xml:space="preserve"> </w:t>
      </w:r>
      <w:r w:rsidRPr="00C13F54">
        <w:rPr>
          <w:rFonts w:ascii="Traditional Arabic" w:hAnsi="Traditional Arabic" w:cs="Traditional Arabic"/>
          <w:sz w:val="32"/>
          <w:szCs w:val="32"/>
          <w:rtl/>
          <w:lang w:bidi="ar-DZ"/>
        </w:rPr>
        <w:t>الكسرة)</w:t>
      </w:r>
    </w:p>
    <w:p w14:paraId="3917D984" w14:textId="09BECFB4" w:rsidR="0043410B" w:rsidRPr="00C13F54" w:rsidRDefault="0043410B" w:rsidP="00EA44C0">
      <w:pPr>
        <w:pStyle w:val="Paragraphedeliste"/>
        <w:numPr>
          <w:ilvl w:val="0"/>
          <w:numId w:val="132"/>
        </w:numPr>
        <w:bidi/>
        <w:spacing w:before="240" w:line="240" w:lineRule="auto"/>
        <w:ind w:left="1417"/>
        <w:rPr>
          <w:rFonts w:ascii="Traditional Arabic" w:hAnsi="Traditional Arabic" w:cs="Traditional Arabic"/>
          <w:sz w:val="32"/>
          <w:szCs w:val="32"/>
          <w:lang w:bidi="ar-DZ"/>
        </w:rPr>
      </w:pPr>
      <w:r w:rsidRPr="0043410B">
        <w:rPr>
          <w:rFonts w:ascii="Traditional Arabic" w:hAnsi="Traditional Arabic" w:cs="Traditional Arabic"/>
          <w:b/>
          <w:bCs/>
          <w:sz w:val="32"/>
          <w:szCs w:val="32"/>
          <w:rtl/>
          <w:lang w:bidi="ar-DZ"/>
        </w:rPr>
        <w:t>أصوات صائتة طويلة:</w:t>
      </w:r>
      <w:r w:rsidR="00850DCE">
        <w:rPr>
          <w:rFonts w:ascii="Traditional Arabic" w:hAnsi="Traditional Arabic" w:cs="Traditional Arabic" w:hint="cs"/>
          <w:b/>
          <w:bCs/>
          <w:sz w:val="32"/>
          <w:szCs w:val="32"/>
          <w:rtl/>
          <w:lang w:bidi="ar-DZ"/>
        </w:rPr>
        <w:t xml:space="preserve"> </w:t>
      </w:r>
      <w:r w:rsidR="00850DCE" w:rsidRPr="00C13F54">
        <w:rPr>
          <w:rFonts w:ascii="Traditional Arabic" w:hAnsi="Traditional Arabic" w:cs="Traditional Arabic" w:hint="cs"/>
          <w:sz w:val="32"/>
          <w:szCs w:val="32"/>
          <w:rtl/>
          <w:lang w:bidi="ar-DZ"/>
        </w:rPr>
        <w:t>وهي</w:t>
      </w:r>
      <w:r w:rsidRPr="00C13F54">
        <w:rPr>
          <w:rFonts w:ascii="Traditional Arabic" w:hAnsi="Traditional Arabic" w:cs="Traditional Arabic"/>
          <w:sz w:val="32"/>
          <w:szCs w:val="32"/>
          <w:rtl/>
          <w:lang w:bidi="ar-DZ"/>
        </w:rPr>
        <w:t xml:space="preserve"> (الألف،</w:t>
      </w:r>
      <w:r w:rsidR="00850DCE">
        <w:rPr>
          <w:rFonts w:ascii="Traditional Arabic" w:hAnsi="Traditional Arabic" w:cs="Traditional Arabic" w:hint="cs"/>
          <w:sz w:val="32"/>
          <w:szCs w:val="32"/>
          <w:rtl/>
          <w:lang w:bidi="ar-DZ"/>
        </w:rPr>
        <w:t xml:space="preserve"> </w:t>
      </w:r>
      <w:r w:rsidRPr="00C13F54">
        <w:rPr>
          <w:rFonts w:ascii="Traditional Arabic" w:hAnsi="Traditional Arabic" w:cs="Traditional Arabic"/>
          <w:sz w:val="32"/>
          <w:szCs w:val="32"/>
          <w:rtl/>
          <w:lang w:bidi="ar-DZ"/>
        </w:rPr>
        <w:t>الواو، الياء)</w:t>
      </w:r>
    </w:p>
    <w:p w14:paraId="630065A2" w14:textId="70312105" w:rsidR="0043410B" w:rsidRPr="00C13F54" w:rsidRDefault="0043410B" w:rsidP="0043410B">
      <w:pPr>
        <w:pStyle w:val="Paragraphedeliste"/>
        <w:bidi/>
        <w:spacing w:before="240" w:line="240" w:lineRule="auto"/>
        <w:ind w:left="1417"/>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 xml:space="preserve">ونجد بأن علماء الأصوات القدامى قد اعتمدوا في تصنيف الصوائت على الحركات الطويلة و </w:t>
      </w:r>
      <w:r w:rsidR="00850DCE" w:rsidRPr="00C13F54">
        <w:rPr>
          <w:rFonts w:ascii="Traditional Arabic" w:hAnsi="Traditional Arabic" w:cs="Traditional Arabic" w:hint="cs"/>
          <w:sz w:val="32"/>
          <w:szCs w:val="32"/>
          <w:rtl/>
          <w:lang w:bidi="ar-DZ"/>
        </w:rPr>
        <w:t xml:space="preserve">القصيرة </w:t>
      </w:r>
      <w:r w:rsidR="00850DCE">
        <w:rPr>
          <w:rFonts w:ascii="Traditional Arabic" w:hAnsi="Traditional Arabic" w:cs="Traditional Arabic" w:hint="cs"/>
          <w:sz w:val="32"/>
          <w:szCs w:val="32"/>
          <w:rtl/>
          <w:lang w:bidi="ar-DZ"/>
        </w:rPr>
        <w:t>،</w:t>
      </w:r>
      <w:r w:rsidR="00850DCE" w:rsidRPr="00C13F54">
        <w:rPr>
          <w:rFonts w:ascii="Traditional Arabic" w:hAnsi="Traditional Arabic" w:cs="Traditional Arabic" w:hint="cs"/>
          <w:sz w:val="32"/>
          <w:szCs w:val="32"/>
          <w:rtl/>
          <w:lang w:bidi="ar-DZ"/>
        </w:rPr>
        <w:t>كما</w:t>
      </w:r>
      <w:r w:rsidRPr="00C13F54">
        <w:rPr>
          <w:rFonts w:ascii="Traditional Arabic" w:hAnsi="Traditional Arabic" w:cs="Traditional Arabic"/>
          <w:sz w:val="32"/>
          <w:szCs w:val="32"/>
          <w:rtl/>
          <w:lang w:bidi="ar-DZ"/>
        </w:rPr>
        <w:t xml:space="preserve"> أضافوا تسميات لتصنيف الأصوات و هذا نجده أيضا عند المحدثين.</w:t>
      </w:r>
      <w:r w:rsidRPr="00C13F54">
        <w:rPr>
          <w:rStyle w:val="Appelnotedebasdep"/>
          <w:rFonts w:ascii="Traditional Arabic" w:hAnsi="Traditional Arabic" w:cs="Traditional Arabic"/>
          <w:sz w:val="32"/>
          <w:szCs w:val="32"/>
          <w:rtl/>
          <w:lang w:bidi="ar-DZ"/>
        </w:rPr>
        <w:footnoteReference w:id="132"/>
      </w:r>
    </w:p>
    <w:p w14:paraId="2147D909" w14:textId="4C0D48D7" w:rsidR="0043410B" w:rsidRPr="00C13F54" w:rsidRDefault="0043410B" w:rsidP="0043410B">
      <w:pPr>
        <w:pStyle w:val="Paragraphedeliste"/>
        <w:bidi/>
        <w:spacing w:before="240" w:line="240" w:lineRule="auto"/>
        <w:ind w:left="1417"/>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 xml:space="preserve">و نجدهم اعتمدوا في </w:t>
      </w:r>
      <w:r w:rsidR="00850DCE" w:rsidRPr="00C13F54">
        <w:rPr>
          <w:rFonts w:ascii="Traditional Arabic" w:hAnsi="Traditional Arabic" w:cs="Traditional Arabic" w:hint="cs"/>
          <w:sz w:val="32"/>
          <w:szCs w:val="32"/>
          <w:rtl/>
          <w:lang w:bidi="ar-DZ"/>
        </w:rPr>
        <w:t>ترتيبهم على</w:t>
      </w:r>
      <w:r w:rsidRPr="00C13F54">
        <w:rPr>
          <w:rFonts w:ascii="Traditional Arabic" w:hAnsi="Traditional Arabic" w:cs="Traditional Arabic"/>
          <w:sz w:val="32"/>
          <w:szCs w:val="32"/>
          <w:rtl/>
          <w:lang w:bidi="ar-DZ"/>
        </w:rPr>
        <w:t xml:space="preserve"> نوعين من الصوائت </w:t>
      </w:r>
      <w:proofErr w:type="gramStart"/>
      <w:r w:rsidRPr="00C13F54">
        <w:rPr>
          <w:rFonts w:ascii="Traditional Arabic" w:hAnsi="Traditional Arabic" w:cs="Traditional Arabic"/>
          <w:sz w:val="32"/>
          <w:szCs w:val="32"/>
          <w:rtl/>
          <w:lang w:bidi="ar-DZ"/>
        </w:rPr>
        <w:t>وهي :</w:t>
      </w:r>
      <w:proofErr w:type="gramEnd"/>
    </w:p>
    <w:p w14:paraId="5C5DF84C" w14:textId="60EA103B" w:rsidR="0043410B" w:rsidRPr="00C13F54" w:rsidRDefault="00FF309B" w:rsidP="00EA44C0">
      <w:pPr>
        <w:pStyle w:val="Paragraphedeliste"/>
        <w:numPr>
          <w:ilvl w:val="0"/>
          <w:numId w:val="86"/>
        </w:numPr>
        <w:bidi/>
        <w:spacing w:before="240" w:line="240" w:lineRule="auto"/>
        <w:ind w:left="567" w:hanging="142"/>
        <w:rPr>
          <w:rFonts w:ascii="Traditional Arabic" w:hAnsi="Traditional Arabic" w:cs="Traditional Arabic"/>
          <w:sz w:val="32"/>
          <w:szCs w:val="32"/>
          <w:lang w:bidi="ar-DZ"/>
        </w:rPr>
      </w:pPr>
      <w:r>
        <w:rPr>
          <w:noProof/>
        </w:rPr>
        <w:pict w14:anchorId="2590BFA2">
          <v:shape id="Connecteur droit avec flèche 9" o:spid="_x0000_s1135" type="#_x0000_t32" style="position:absolute;left:0;text-align:left;margin-left:354.15pt;margin-top:12.8pt;width:14.8pt;height:15.25pt;flip:x;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" strokecolor="black [3040]">
            <v:stroke endarrow="block"/>
          </v:shape>
        </w:pict>
      </w:r>
      <w:r>
        <w:rPr>
          <w:noProof/>
        </w:rPr>
        <w:pict w14:anchorId="1875693E">
          <v:shape id="Connecteur droit avec flèche 11" o:spid="_x0000_s1134" type="#_x0000_t32" style="position:absolute;left:0;text-align:left;margin-left:352.9pt;margin-top:7.05pt;width:16.05pt;height:5.75pt;flip:x y;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" strokecolor="black [3040]">
            <v:stroke endarrow="block"/>
          </v:shape>
        </w:pict>
      </w:r>
      <w:r w:rsidR="0043410B" w:rsidRPr="00C13F54">
        <w:rPr>
          <w:rFonts w:ascii="Traditional Arabic" w:hAnsi="Traditional Arabic" w:cs="Traditional Arabic"/>
          <w:sz w:val="32"/>
          <w:szCs w:val="32"/>
          <w:rtl/>
          <w:lang w:bidi="ar-DZ"/>
        </w:rPr>
        <w:t xml:space="preserve">أمامية      </w:t>
      </w:r>
      <w:r w:rsidR="0043410B">
        <w:rPr>
          <w:rFonts w:ascii="Traditional Arabic" w:hAnsi="Traditional Arabic" w:cs="Traditional Arabic" w:hint="cs"/>
          <w:sz w:val="32"/>
          <w:szCs w:val="32"/>
          <w:rtl/>
          <w:lang w:bidi="ar-DZ"/>
        </w:rPr>
        <w:t xml:space="preserve">   </w:t>
      </w:r>
      <w:r w:rsidR="0043410B" w:rsidRPr="00C13F54">
        <w:rPr>
          <w:rFonts w:ascii="Traditional Arabic" w:hAnsi="Traditional Arabic" w:cs="Traditional Arabic"/>
          <w:sz w:val="32"/>
          <w:szCs w:val="32"/>
          <w:rtl/>
          <w:lang w:bidi="ar-DZ"/>
        </w:rPr>
        <w:t xml:space="preserve">    منفرجة</w:t>
      </w:r>
    </w:p>
    <w:p w14:paraId="1C0B6722" w14:textId="16B965A6" w:rsidR="0043410B" w:rsidRPr="00C13F54" w:rsidRDefault="0043410B" w:rsidP="0043410B">
      <w:pPr>
        <w:pStyle w:val="Paragraphedeliste"/>
        <w:bidi/>
        <w:spacing w:before="240" w:line="240" w:lineRule="auto"/>
        <w:ind w:left="567" w:hanging="142"/>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C13F54">
        <w:rPr>
          <w:rFonts w:ascii="Traditional Arabic" w:hAnsi="Traditional Arabic" w:cs="Traditional Arabic"/>
          <w:sz w:val="32"/>
          <w:szCs w:val="32"/>
          <w:rtl/>
          <w:lang w:bidi="ar-DZ"/>
        </w:rPr>
        <w:t xml:space="preserve"> مستديرة    </w:t>
      </w:r>
    </w:p>
    <w:p w14:paraId="7C804FED" w14:textId="43BC68D6" w:rsidR="0043410B" w:rsidRPr="00C13F54" w:rsidRDefault="00FF309B" w:rsidP="00EA44C0">
      <w:pPr>
        <w:pStyle w:val="Paragraphedeliste"/>
        <w:numPr>
          <w:ilvl w:val="0"/>
          <w:numId w:val="86"/>
        </w:numPr>
        <w:bidi/>
        <w:spacing w:before="240" w:line="240" w:lineRule="auto"/>
        <w:ind w:left="567" w:hanging="142"/>
        <w:rPr>
          <w:rFonts w:ascii="Traditional Arabic" w:hAnsi="Traditional Arabic" w:cs="Traditional Arabic"/>
          <w:sz w:val="32"/>
          <w:szCs w:val="32"/>
          <w:lang w:bidi="ar-DZ"/>
        </w:rPr>
      </w:pPr>
      <w:r>
        <w:rPr>
          <w:noProof/>
        </w:rPr>
        <w:pict w14:anchorId="38706CBC">
          <v:shape id="Connecteur droit avec flèche 12" o:spid="_x0000_s1133" type="#_x0000_t32" style="position:absolute;left:0;text-align:left;margin-left:354.15pt;margin-top:12.8pt;width:14.8pt;height:15.25pt;flip:x;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" strokecolor="black [3040]">
            <v:stroke endarrow="block"/>
          </v:shape>
        </w:pict>
      </w:r>
      <w:r>
        <w:rPr>
          <w:noProof/>
        </w:rPr>
        <w:pict w14:anchorId="65F7A152">
          <v:shape id="Connecteur droit avec flèche 14" o:spid="_x0000_s1132" type="#_x0000_t32" style="position:absolute;left:0;text-align:left;margin-left:352.9pt;margin-top:7.05pt;width:16.05pt;height:5.75pt;flip:x y;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" strokecolor="black [3040]">
            <v:stroke endarrow="block"/>
          </v:shape>
        </w:pict>
      </w:r>
      <w:r w:rsidR="0043410B" w:rsidRPr="00C13F54">
        <w:rPr>
          <w:rFonts w:ascii="Traditional Arabic" w:hAnsi="Traditional Arabic" w:cs="Traditional Arabic"/>
          <w:sz w:val="32"/>
          <w:szCs w:val="32"/>
          <w:rtl/>
          <w:lang w:bidi="ar-DZ"/>
        </w:rPr>
        <w:t>متوسطية</w:t>
      </w:r>
      <w:r w:rsidR="0043410B">
        <w:rPr>
          <w:rFonts w:ascii="Traditional Arabic" w:hAnsi="Traditional Arabic" w:cs="Traditional Arabic" w:hint="cs"/>
          <w:sz w:val="32"/>
          <w:szCs w:val="32"/>
          <w:rtl/>
          <w:lang w:bidi="ar-DZ"/>
        </w:rPr>
        <w:t xml:space="preserve"> </w:t>
      </w:r>
      <w:r w:rsidR="0043410B" w:rsidRPr="00C13F54">
        <w:rPr>
          <w:rFonts w:ascii="Traditional Arabic" w:hAnsi="Traditional Arabic" w:cs="Traditional Arabic"/>
          <w:sz w:val="32"/>
          <w:szCs w:val="32"/>
          <w:rtl/>
          <w:lang w:bidi="ar-DZ"/>
        </w:rPr>
        <w:t xml:space="preserve"> </w:t>
      </w:r>
      <w:r w:rsidR="0043410B">
        <w:rPr>
          <w:rFonts w:ascii="Traditional Arabic" w:hAnsi="Traditional Arabic" w:cs="Traditional Arabic" w:hint="cs"/>
          <w:sz w:val="32"/>
          <w:szCs w:val="32"/>
          <w:rtl/>
          <w:lang w:bidi="ar-DZ"/>
        </w:rPr>
        <w:t xml:space="preserve">  </w:t>
      </w:r>
      <w:r w:rsidR="0043410B" w:rsidRPr="00C13F54">
        <w:rPr>
          <w:rFonts w:ascii="Traditional Arabic" w:hAnsi="Traditional Arabic" w:cs="Traditional Arabic"/>
          <w:sz w:val="32"/>
          <w:szCs w:val="32"/>
          <w:rtl/>
          <w:lang w:bidi="ar-DZ"/>
        </w:rPr>
        <w:t xml:space="preserve">     منفرجة</w:t>
      </w:r>
    </w:p>
    <w:p w14:paraId="6187295D" w14:textId="573AB38A" w:rsidR="0043410B" w:rsidRPr="00C13F54" w:rsidRDefault="0043410B" w:rsidP="0043410B">
      <w:pPr>
        <w:pStyle w:val="Paragraphedeliste"/>
        <w:bidi/>
        <w:spacing w:before="240" w:line="240" w:lineRule="auto"/>
        <w:ind w:left="567" w:hanging="142"/>
        <w:rPr>
          <w:rFonts w:ascii="Traditional Arabic" w:hAnsi="Traditional Arabic" w:cs="Traditional Arabic"/>
          <w:sz w:val="32"/>
          <w:szCs w:val="32"/>
          <w:lang w:bidi="ar-DZ"/>
        </w:rPr>
      </w:pPr>
      <w:r w:rsidRPr="00C13F5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C13F54">
        <w:rPr>
          <w:rFonts w:ascii="Traditional Arabic" w:hAnsi="Traditional Arabic" w:cs="Traditional Arabic"/>
          <w:sz w:val="32"/>
          <w:szCs w:val="32"/>
          <w:rtl/>
          <w:lang w:bidi="ar-DZ"/>
        </w:rPr>
        <w:t xml:space="preserve">    مستديرة   </w:t>
      </w:r>
    </w:p>
    <w:p w14:paraId="194AAEC7" w14:textId="293886C2" w:rsidR="0043410B" w:rsidRPr="00C13F54" w:rsidRDefault="00FF309B" w:rsidP="00EA44C0">
      <w:pPr>
        <w:pStyle w:val="Paragraphedeliste"/>
        <w:numPr>
          <w:ilvl w:val="0"/>
          <w:numId w:val="86"/>
        </w:numPr>
        <w:bidi/>
        <w:spacing w:before="240" w:line="240" w:lineRule="auto"/>
        <w:ind w:left="567" w:hanging="142"/>
        <w:rPr>
          <w:rFonts w:ascii="Traditional Arabic" w:hAnsi="Traditional Arabic" w:cs="Traditional Arabic"/>
          <w:sz w:val="32"/>
          <w:szCs w:val="32"/>
          <w:lang w:bidi="ar-DZ"/>
        </w:rPr>
      </w:pPr>
      <w:r>
        <w:rPr>
          <w:noProof/>
        </w:rPr>
        <w:pict w14:anchorId="3FD62898">
          <v:shape id="Connecteur droit avec flèche 17" o:spid="_x0000_s1131" type="#_x0000_t32" style="position:absolute;left:0;text-align:left;margin-left:354.15pt;margin-top:12.8pt;width:14.8pt;height:15.25pt;flip:x;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" strokecolor="black [3040]">
            <v:stroke endarrow="block"/>
          </v:shape>
        </w:pict>
      </w:r>
      <w:r>
        <w:rPr>
          <w:noProof/>
        </w:rPr>
        <w:pict w14:anchorId="0965A03C">
          <v:shape id="Connecteur droit avec flèche 18" o:spid="_x0000_s1130" type="#_x0000_t32" style="position:absolute;left:0;text-align:left;margin-left:352.9pt;margin-top:7.05pt;width:16.05pt;height:5.75pt;flip:x y;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" strokecolor="black [3040]">
            <v:stroke endarrow="block"/>
          </v:shape>
        </w:pict>
      </w:r>
      <w:r w:rsidR="0043410B" w:rsidRPr="00C13F54">
        <w:rPr>
          <w:rFonts w:ascii="Traditional Arabic" w:hAnsi="Traditional Arabic" w:cs="Traditional Arabic"/>
          <w:sz w:val="32"/>
          <w:szCs w:val="32"/>
          <w:rtl/>
          <w:lang w:bidi="ar-DZ"/>
        </w:rPr>
        <w:t xml:space="preserve">خلفية    </w:t>
      </w:r>
      <w:r w:rsidR="0043410B">
        <w:rPr>
          <w:rFonts w:ascii="Traditional Arabic" w:hAnsi="Traditional Arabic" w:cs="Traditional Arabic" w:hint="cs"/>
          <w:sz w:val="32"/>
          <w:szCs w:val="32"/>
          <w:rtl/>
          <w:lang w:bidi="ar-DZ"/>
        </w:rPr>
        <w:t xml:space="preserve">    </w:t>
      </w:r>
      <w:r w:rsidR="0043410B" w:rsidRPr="00C13F54">
        <w:rPr>
          <w:rFonts w:ascii="Traditional Arabic" w:hAnsi="Traditional Arabic" w:cs="Traditional Arabic"/>
          <w:sz w:val="32"/>
          <w:szCs w:val="32"/>
          <w:rtl/>
          <w:lang w:bidi="ar-DZ"/>
        </w:rPr>
        <w:t xml:space="preserve">     منفرجة</w:t>
      </w:r>
    </w:p>
    <w:p w14:paraId="611FC189" w14:textId="77777777" w:rsidR="0043410B" w:rsidRPr="00C13F54" w:rsidRDefault="0043410B" w:rsidP="0043410B">
      <w:pPr>
        <w:pStyle w:val="Paragraphedeliste"/>
        <w:bidi/>
        <w:spacing w:before="240" w:line="240" w:lineRule="auto"/>
        <w:ind w:left="108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 xml:space="preserve">              مستديرة </w:t>
      </w:r>
    </w:p>
    <w:p w14:paraId="1A509C48" w14:textId="77777777" w:rsidR="0043410B" w:rsidRPr="007802DF" w:rsidRDefault="0043410B" w:rsidP="00EA44C0">
      <w:pPr>
        <w:pStyle w:val="Paragraphedeliste"/>
        <w:numPr>
          <w:ilvl w:val="0"/>
          <w:numId w:val="131"/>
        </w:numPr>
        <w:bidi/>
        <w:spacing w:before="240" w:line="240" w:lineRule="auto"/>
        <w:ind w:left="1134"/>
        <w:rPr>
          <w:rFonts w:ascii="Traditional Arabic" w:hAnsi="Traditional Arabic" w:cs="Traditional Arabic"/>
          <w:b/>
          <w:bCs/>
          <w:sz w:val="32"/>
          <w:szCs w:val="32"/>
          <w:lang w:bidi="ar-DZ"/>
        </w:rPr>
      </w:pPr>
      <w:r w:rsidRPr="007802DF">
        <w:rPr>
          <w:rFonts w:ascii="Traditional Arabic" w:hAnsi="Traditional Arabic" w:cs="Traditional Arabic"/>
          <w:b/>
          <w:bCs/>
          <w:sz w:val="32"/>
          <w:szCs w:val="32"/>
          <w:rtl/>
          <w:lang w:bidi="ar-DZ"/>
        </w:rPr>
        <w:lastRenderedPageBreak/>
        <w:t>الأصوات الصامتة:</w:t>
      </w:r>
    </w:p>
    <w:p w14:paraId="21884522" w14:textId="77777777" w:rsidR="0043410B" w:rsidRPr="00C13F54" w:rsidRDefault="0043410B" w:rsidP="00EE42D2">
      <w:pPr>
        <w:pStyle w:val="Paragraphedeliste"/>
        <w:bidi/>
        <w:spacing w:before="240" w:line="240" w:lineRule="auto"/>
        <w:ind w:left="1134"/>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 xml:space="preserve">هي عكس الصائتة حيث تتميز هذه الأصوات بكيفية خروجها من الجهاز </w:t>
      </w:r>
      <w:proofErr w:type="spellStart"/>
      <w:r w:rsidRPr="00C13F54">
        <w:rPr>
          <w:rFonts w:ascii="Traditional Arabic" w:hAnsi="Traditional Arabic" w:cs="Traditional Arabic"/>
          <w:sz w:val="32"/>
          <w:szCs w:val="32"/>
          <w:rtl/>
          <w:lang w:bidi="ar-DZ"/>
        </w:rPr>
        <w:t>الصوتي،و</w:t>
      </w:r>
      <w:proofErr w:type="spellEnd"/>
      <w:r w:rsidRPr="00C13F54">
        <w:rPr>
          <w:rFonts w:ascii="Traditional Arabic" w:hAnsi="Traditional Arabic" w:cs="Traditional Arabic"/>
          <w:sz w:val="32"/>
          <w:szCs w:val="32"/>
          <w:rtl/>
          <w:lang w:bidi="ar-DZ"/>
        </w:rPr>
        <w:t xml:space="preserve"> الأصوات الصامتة في اللغة العربية هي حروف العربية ما عدي حروف الين و الحركات.</w:t>
      </w:r>
    </w:p>
    <w:p w14:paraId="03D0EE11" w14:textId="77777777" w:rsidR="0043410B" w:rsidRPr="00C13F54" w:rsidRDefault="0043410B" w:rsidP="00EE42D2">
      <w:pPr>
        <w:pStyle w:val="Paragraphedeliste"/>
        <w:bidi/>
        <w:spacing w:before="240" w:line="240" w:lineRule="auto"/>
        <w:ind w:left="1134"/>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و نجد بأن البعض من علماء الأصوات القدامى قد اعتمدوا في تصنيف الأصوات على الصوائت و الصوائت أما البعض الاخر قد اعتمد تصنيفا اخر يعتمد على مرور الهواء وهو كالتالي:</w:t>
      </w:r>
      <w:r w:rsidRPr="00C13F54">
        <w:rPr>
          <w:rStyle w:val="Appelnotedebasdep"/>
          <w:rFonts w:ascii="Traditional Arabic" w:hAnsi="Traditional Arabic" w:cs="Traditional Arabic"/>
          <w:sz w:val="32"/>
          <w:szCs w:val="32"/>
          <w:rtl/>
          <w:lang w:bidi="ar-DZ"/>
        </w:rPr>
        <w:footnoteReference w:id="133"/>
      </w:r>
    </w:p>
    <w:p w14:paraId="0149A4F2" w14:textId="77777777" w:rsidR="0043410B" w:rsidRPr="00C13F54" w:rsidRDefault="0043410B" w:rsidP="00EA44C0">
      <w:pPr>
        <w:pStyle w:val="Paragraphedeliste"/>
        <w:numPr>
          <w:ilvl w:val="0"/>
          <w:numId w:val="85"/>
        </w:numPr>
        <w:bidi/>
        <w:spacing w:before="240" w:line="240" w:lineRule="auto"/>
        <w:rPr>
          <w:rFonts w:ascii="Traditional Arabic" w:hAnsi="Traditional Arabic" w:cs="Traditional Arabic"/>
          <w:sz w:val="32"/>
          <w:szCs w:val="32"/>
          <w:lang w:bidi="ar-DZ"/>
        </w:rPr>
      </w:pPr>
      <w:proofErr w:type="spellStart"/>
      <w:r w:rsidRPr="00EE42D2">
        <w:rPr>
          <w:rFonts w:ascii="Traditional Arabic" w:hAnsi="Traditional Arabic" w:cs="Traditional Arabic"/>
          <w:b/>
          <w:bCs/>
          <w:sz w:val="32"/>
          <w:szCs w:val="32"/>
          <w:rtl/>
          <w:lang w:bidi="ar-DZ"/>
        </w:rPr>
        <w:t>الوقفيات:</w:t>
      </w:r>
      <w:r w:rsidRPr="00C13F54">
        <w:rPr>
          <w:rFonts w:ascii="Traditional Arabic" w:hAnsi="Traditional Arabic" w:cs="Traditional Arabic"/>
          <w:sz w:val="32"/>
          <w:szCs w:val="32"/>
          <w:rtl/>
          <w:lang w:bidi="ar-DZ"/>
        </w:rPr>
        <w:t>وهي</w:t>
      </w:r>
      <w:proofErr w:type="spellEnd"/>
      <w:r w:rsidRPr="00C13F54">
        <w:rPr>
          <w:rFonts w:ascii="Traditional Arabic" w:hAnsi="Traditional Arabic" w:cs="Traditional Arabic"/>
          <w:sz w:val="32"/>
          <w:szCs w:val="32"/>
          <w:rtl/>
          <w:lang w:bidi="ar-DZ"/>
        </w:rPr>
        <w:t xml:space="preserve"> الأصوات الانفجارية تحدث عندما يعيق تيار الهواء الخارج من الرئتين عائق يمنعه من الخروج فينحبس فترة من الزمن فما يلبث أن يزول بسرعة محدثا انفجارا و </w:t>
      </w:r>
      <w:proofErr w:type="spellStart"/>
      <w:r w:rsidRPr="00C13F54">
        <w:rPr>
          <w:rFonts w:ascii="Traditional Arabic" w:hAnsi="Traditional Arabic" w:cs="Traditional Arabic"/>
          <w:sz w:val="32"/>
          <w:szCs w:val="32"/>
          <w:rtl/>
          <w:lang w:bidi="ar-DZ"/>
        </w:rPr>
        <w:t>لانتاج</w:t>
      </w:r>
      <w:proofErr w:type="spellEnd"/>
      <w:r w:rsidRPr="00C13F54">
        <w:rPr>
          <w:rFonts w:ascii="Traditional Arabic" w:hAnsi="Traditional Arabic" w:cs="Traditional Arabic"/>
          <w:sz w:val="32"/>
          <w:szCs w:val="32"/>
          <w:rtl/>
          <w:lang w:bidi="ar-DZ"/>
        </w:rPr>
        <w:t xml:space="preserve"> الصوت الانفجاري، وقد حدده (</w:t>
      </w:r>
      <w:proofErr w:type="spellStart"/>
      <w:r w:rsidRPr="00C13F54">
        <w:rPr>
          <w:rFonts w:ascii="Traditional Arabic" w:hAnsi="Traditional Arabic" w:cs="Traditional Arabic"/>
          <w:sz w:val="32"/>
          <w:szCs w:val="32"/>
          <w:rtl/>
          <w:lang w:bidi="ar-DZ"/>
        </w:rPr>
        <w:t>فندريس</w:t>
      </w:r>
      <w:proofErr w:type="spellEnd"/>
      <w:r w:rsidRPr="00C13F54">
        <w:rPr>
          <w:rFonts w:ascii="Traditional Arabic" w:hAnsi="Traditional Arabic" w:cs="Traditional Arabic"/>
          <w:sz w:val="32"/>
          <w:szCs w:val="32"/>
          <w:rtl/>
          <w:lang w:bidi="ar-DZ"/>
        </w:rPr>
        <w:t>) في ثلاث مراحل هي:</w:t>
      </w:r>
    </w:p>
    <w:p w14:paraId="0149962F" w14:textId="77777777" w:rsidR="0043410B" w:rsidRPr="00C13F54" w:rsidRDefault="0043410B" w:rsidP="00EA44C0">
      <w:pPr>
        <w:pStyle w:val="Paragraphedeliste"/>
        <w:numPr>
          <w:ilvl w:val="0"/>
          <w:numId w:val="96"/>
        </w:numPr>
        <w:bidi/>
        <w:spacing w:before="240" w:line="240" w:lineRule="auto"/>
        <w:ind w:left="992" w:hanging="142"/>
        <w:rPr>
          <w:rFonts w:ascii="Traditional Arabic" w:hAnsi="Traditional Arabic" w:cs="Traditional Arabic"/>
          <w:sz w:val="32"/>
          <w:szCs w:val="32"/>
          <w:lang w:bidi="ar-DZ"/>
        </w:rPr>
      </w:pPr>
      <w:r w:rsidRPr="00C13F54">
        <w:rPr>
          <w:rFonts w:ascii="Traditional Arabic" w:hAnsi="Traditional Arabic" w:cs="Traditional Arabic"/>
          <w:sz w:val="32"/>
          <w:szCs w:val="32"/>
          <w:rtl/>
          <w:lang w:bidi="ar-DZ"/>
        </w:rPr>
        <w:t>الاغلاق أو الحبس الذي يكون طويل أو قصير المدة.</w:t>
      </w:r>
    </w:p>
    <w:p w14:paraId="7F133A60" w14:textId="77777777" w:rsidR="0043410B" w:rsidRPr="00C13F54" w:rsidRDefault="0043410B" w:rsidP="00EA44C0">
      <w:pPr>
        <w:pStyle w:val="Paragraphedeliste"/>
        <w:numPr>
          <w:ilvl w:val="0"/>
          <w:numId w:val="96"/>
        </w:numPr>
        <w:bidi/>
        <w:spacing w:before="240" w:line="240" w:lineRule="auto"/>
        <w:ind w:left="992" w:hanging="142"/>
        <w:rPr>
          <w:rFonts w:ascii="Traditional Arabic" w:hAnsi="Traditional Arabic" w:cs="Traditional Arabic"/>
          <w:sz w:val="32"/>
          <w:szCs w:val="32"/>
          <w:lang w:bidi="ar-DZ"/>
        </w:rPr>
      </w:pPr>
      <w:r w:rsidRPr="00C13F54">
        <w:rPr>
          <w:rFonts w:ascii="Traditional Arabic" w:hAnsi="Traditional Arabic" w:cs="Traditional Arabic"/>
          <w:sz w:val="32"/>
          <w:szCs w:val="32"/>
          <w:rtl/>
          <w:lang w:bidi="ar-DZ"/>
        </w:rPr>
        <w:t>الإمساك وهي المدة التي ينحبس فيها الهواء.</w:t>
      </w:r>
    </w:p>
    <w:p w14:paraId="1FB36E25" w14:textId="77777777" w:rsidR="0043410B" w:rsidRPr="00C13F54" w:rsidRDefault="0043410B" w:rsidP="00EA44C0">
      <w:pPr>
        <w:pStyle w:val="Paragraphedeliste"/>
        <w:numPr>
          <w:ilvl w:val="0"/>
          <w:numId w:val="96"/>
        </w:numPr>
        <w:bidi/>
        <w:spacing w:before="240" w:line="240" w:lineRule="auto"/>
        <w:ind w:left="992" w:hanging="142"/>
        <w:rPr>
          <w:rFonts w:ascii="Traditional Arabic" w:hAnsi="Traditional Arabic" w:cs="Traditional Arabic"/>
          <w:sz w:val="32"/>
          <w:szCs w:val="32"/>
          <w:lang w:bidi="ar-DZ"/>
        </w:rPr>
      </w:pPr>
      <w:r w:rsidRPr="00C13F54">
        <w:rPr>
          <w:rFonts w:ascii="Traditional Arabic" w:hAnsi="Traditional Arabic" w:cs="Traditional Arabic"/>
          <w:sz w:val="32"/>
          <w:szCs w:val="32"/>
          <w:rtl/>
          <w:lang w:bidi="ar-DZ"/>
        </w:rPr>
        <w:t xml:space="preserve">الفتح أو الانفجار اذ يحدث عند النطق بالحرف مباشرة محدثا انفجارا </w:t>
      </w:r>
      <w:proofErr w:type="spellStart"/>
      <w:r w:rsidRPr="00C13F54">
        <w:rPr>
          <w:rFonts w:ascii="Traditional Arabic" w:hAnsi="Traditional Arabic" w:cs="Traditional Arabic"/>
          <w:sz w:val="32"/>
          <w:szCs w:val="32"/>
          <w:rtl/>
          <w:lang w:bidi="ar-DZ"/>
        </w:rPr>
        <w:t>مثلا:حرف</w:t>
      </w:r>
      <w:proofErr w:type="spellEnd"/>
      <w:r w:rsidRPr="00C13F54">
        <w:rPr>
          <w:rFonts w:ascii="Traditional Arabic" w:hAnsi="Traditional Arabic" w:cs="Traditional Arabic"/>
          <w:sz w:val="32"/>
          <w:szCs w:val="32"/>
          <w:rtl/>
          <w:lang w:bidi="ar-DZ"/>
        </w:rPr>
        <w:t xml:space="preserve"> التَّاء.</w:t>
      </w:r>
    </w:p>
    <w:p w14:paraId="419556EF" w14:textId="77777777" w:rsidR="0043410B" w:rsidRPr="00C13F54" w:rsidRDefault="0043410B" w:rsidP="00EE42D2">
      <w:pPr>
        <w:pStyle w:val="Paragraphedeliste"/>
        <w:bidi/>
        <w:spacing w:before="240" w:line="240" w:lineRule="auto"/>
        <w:ind w:left="1080"/>
        <w:jc w:val="both"/>
        <w:rPr>
          <w:rFonts w:ascii="Traditional Arabic" w:hAnsi="Traditional Arabic" w:cs="Traditional Arabic"/>
          <w:sz w:val="32"/>
          <w:szCs w:val="32"/>
          <w:lang w:bidi="ar-DZ"/>
        </w:rPr>
      </w:pPr>
      <w:r w:rsidRPr="00C13F54">
        <w:rPr>
          <w:rFonts w:ascii="Traditional Arabic" w:hAnsi="Traditional Arabic" w:cs="Traditional Arabic"/>
          <w:sz w:val="32"/>
          <w:szCs w:val="32"/>
          <w:rtl/>
          <w:lang w:bidi="ar-DZ"/>
        </w:rPr>
        <w:t>وهناك تصنيف اخر اعتمدوا عليه و هو التصنيف بحسب وضع الاوتار الصوتية حالة النطق بالصوائت من حيث دبدبة هذه الاوتار أو عدم ذبذبتها ،و تتمثل في حالتين صوتين هما :</w:t>
      </w:r>
      <w:r w:rsidRPr="00C13F54">
        <w:rPr>
          <w:rStyle w:val="Appelnotedebasdep"/>
          <w:rFonts w:ascii="Traditional Arabic" w:hAnsi="Traditional Arabic" w:cs="Traditional Arabic"/>
          <w:sz w:val="32"/>
          <w:szCs w:val="32"/>
          <w:rtl/>
          <w:lang w:bidi="ar-DZ"/>
        </w:rPr>
        <w:footnoteReference w:id="134"/>
      </w:r>
    </w:p>
    <w:p w14:paraId="1934F255" w14:textId="457FC38B" w:rsidR="0043410B" w:rsidRPr="00C13F54" w:rsidRDefault="0043410B" w:rsidP="00EA44C0">
      <w:pPr>
        <w:pStyle w:val="Paragraphedeliste"/>
        <w:numPr>
          <w:ilvl w:val="0"/>
          <w:numId w:val="133"/>
        </w:numPr>
        <w:bidi/>
        <w:spacing w:before="240" w:line="240" w:lineRule="auto"/>
        <w:jc w:val="both"/>
        <w:rPr>
          <w:rFonts w:ascii="Traditional Arabic" w:hAnsi="Traditional Arabic" w:cs="Traditional Arabic"/>
          <w:sz w:val="32"/>
          <w:szCs w:val="32"/>
          <w:lang w:bidi="ar-DZ"/>
        </w:rPr>
      </w:pPr>
      <w:r w:rsidRPr="00EE42D2">
        <w:rPr>
          <w:rFonts w:ascii="Traditional Arabic" w:hAnsi="Traditional Arabic" w:cs="Traditional Arabic"/>
          <w:b/>
          <w:bCs/>
          <w:sz w:val="32"/>
          <w:szCs w:val="32"/>
          <w:rtl/>
          <w:lang w:bidi="ar-DZ"/>
        </w:rPr>
        <w:t>الجهور:</w:t>
      </w:r>
      <w:r w:rsidR="00EE42D2">
        <w:rPr>
          <w:rFonts w:ascii="Traditional Arabic" w:hAnsi="Traditional Arabic" w:cs="Traditional Arabic" w:hint="cs"/>
          <w:sz w:val="32"/>
          <w:szCs w:val="32"/>
          <w:rtl/>
          <w:lang w:bidi="ar-DZ"/>
        </w:rPr>
        <w:t xml:space="preserve"> </w:t>
      </w:r>
      <w:r w:rsidRPr="00C13F54">
        <w:rPr>
          <w:rFonts w:ascii="Traditional Arabic" w:hAnsi="Traditional Arabic" w:cs="Traditional Arabic"/>
          <w:sz w:val="32"/>
          <w:szCs w:val="32"/>
          <w:rtl/>
          <w:lang w:bidi="ar-DZ"/>
        </w:rPr>
        <w:t xml:space="preserve">وهو اقتراب الوتران الصوتيان بعضهما من بعض أثناء مرور الهواء مع احداث اهتزازات منتظمة لهذه الاوتار و من حروفه:( </w:t>
      </w:r>
      <w:proofErr w:type="spellStart"/>
      <w:r w:rsidRPr="00C13F54">
        <w:rPr>
          <w:rFonts w:ascii="Traditional Arabic" w:hAnsi="Traditional Arabic" w:cs="Traditional Arabic"/>
          <w:sz w:val="32"/>
          <w:szCs w:val="32"/>
          <w:rtl/>
          <w:lang w:bidi="ar-DZ"/>
        </w:rPr>
        <w:t>ب،ج،د،ذ،ر،ز،ظ،ض،ع،غ،ل،م،ن،و،ي</w:t>
      </w:r>
      <w:proofErr w:type="spellEnd"/>
      <w:r w:rsidRPr="00C13F54">
        <w:rPr>
          <w:rFonts w:ascii="Traditional Arabic" w:hAnsi="Traditional Arabic" w:cs="Traditional Arabic"/>
          <w:sz w:val="32"/>
          <w:szCs w:val="32"/>
          <w:rtl/>
          <w:lang w:bidi="ar-DZ"/>
        </w:rPr>
        <w:t>)</w:t>
      </w:r>
    </w:p>
    <w:p w14:paraId="1F4162C0" w14:textId="77777777" w:rsidR="0043410B" w:rsidRPr="00C13F54" w:rsidRDefault="0043410B" w:rsidP="00EA44C0">
      <w:pPr>
        <w:pStyle w:val="Paragraphedeliste"/>
        <w:numPr>
          <w:ilvl w:val="0"/>
          <w:numId w:val="133"/>
        </w:numPr>
        <w:bidi/>
        <w:spacing w:before="240" w:line="240" w:lineRule="auto"/>
        <w:jc w:val="both"/>
        <w:rPr>
          <w:rFonts w:ascii="Traditional Arabic" w:hAnsi="Traditional Arabic" w:cs="Traditional Arabic"/>
          <w:sz w:val="32"/>
          <w:szCs w:val="32"/>
          <w:lang w:bidi="ar-DZ"/>
        </w:rPr>
      </w:pPr>
      <w:r w:rsidRPr="00EE42D2">
        <w:rPr>
          <w:rFonts w:ascii="Traditional Arabic" w:hAnsi="Traditional Arabic" w:cs="Traditional Arabic"/>
          <w:b/>
          <w:bCs/>
          <w:sz w:val="32"/>
          <w:szCs w:val="32"/>
          <w:rtl/>
          <w:lang w:bidi="ar-DZ"/>
        </w:rPr>
        <w:t>الهمس:</w:t>
      </w:r>
      <w:r w:rsidRPr="00C13F54">
        <w:rPr>
          <w:rFonts w:ascii="Traditional Arabic" w:hAnsi="Traditional Arabic" w:cs="Traditional Arabic"/>
          <w:sz w:val="32"/>
          <w:szCs w:val="32"/>
          <w:rtl/>
          <w:lang w:bidi="ar-DZ"/>
        </w:rPr>
        <w:t xml:space="preserve"> وهو انفراج الوتران الصوتيان بعضهما عن بعض وهذه الجملة تسمى بالهمس وحروفه:( ت، ث، ح، ج، خ، س، ش، ص، ط، ف، ق، ك، ه، ء).</w:t>
      </w:r>
    </w:p>
    <w:p w14:paraId="2A76183F" w14:textId="77777777" w:rsidR="0043410B" w:rsidRPr="00C13F54" w:rsidRDefault="0043410B" w:rsidP="0043410B">
      <w:pPr>
        <w:pStyle w:val="Paragraphedeliste"/>
        <w:bidi/>
        <w:spacing w:before="240" w:line="240" w:lineRule="auto"/>
        <w:ind w:left="567"/>
        <w:jc w:val="both"/>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الصوامت و الصوائت في القصيدة التي بين أيدينا :</w:t>
      </w:r>
    </w:p>
    <w:p w14:paraId="0F8D0115" w14:textId="77777777" w:rsidR="0043410B" w:rsidRPr="00C13F54" w:rsidRDefault="0043410B" w:rsidP="00EA44C0">
      <w:pPr>
        <w:pStyle w:val="Paragraphedeliste"/>
        <w:numPr>
          <w:ilvl w:val="0"/>
          <w:numId w:val="134"/>
        </w:numPr>
        <w:bidi/>
        <w:spacing w:before="240" w:line="240" w:lineRule="auto"/>
        <w:jc w:val="both"/>
        <w:rPr>
          <w:rFonts w:ascii="Traditional Arabic" w:hAnsi="Traditional Arabic" w:cs="Traditional Arabic"/>
          <w:sz w:val="32"/>
          <w:szCs w:val="32"/>
          <w:lang w:bidi="ar-DZ"/>
        </w:rPr>
      </w:pPr>
      <w:proofErr w:type="gramStart"/>
      <w:r w:rsidRPr="00C13F54">
        <w:rPr>
          <w:rFonts w:ascii="Traditional Arabic" w:hAnsi="Traditional Arabic" w:cs="Traditional Arabic"/>
          <w:sz w:val="32"/>
          <w:szCs w:val="32"/>
          <w:rtl/>
          <w:lang w:bidi="ar-DZ"/>
        </w:rPr>
        <w:t>الصوائت</w:t>
      </w:r>
      <w:proofErr w:type="gramEnd"/>
      <w:r w:rsidRPr="00C13F54">
        <w:rPr>
          <w:rFonts w:ascii="Traditional Arabic" w:hAnsi="Traditional Arabic" w:cs="Traditional Arabic"/>
          <w:sz w:val="32"/>
          <w:szCs w:val="32"/>
          <w:rtl/>
          <w:lang w:bidi="ar-DZ"/>
        </w:rPr>
        <w:t>: وهي الحركات من فتح وضع و كسر و تسمى حركات قصيرة أما الحركات الطويلة هي (الألف و الواو و الياء).</w:t>
      </w:r>
    </w:p>
    <w:p w14:paraId="2F6F2E17" w14:textId="77777777" w:rsidR="0043410B" w:rsidRPr="00C13F54" w:rsidRDefault="0043410B" w:rsidP="0043410B">
      <w:pPr>
        <w:pStyle w:val="Paragraphedeliste"/>
        <w:bidi/>
        <w:spacing w:before="240" w:line="240" w:lineRule="auto"/>
        <w:ind w:left="927"/>
        <w:jc w:val="both"/>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حيث نجد الشاعر في قصيدتنا استخدم الصوائت الطويلة حيث اتخذها على النحو التالي:</w:t>
      </w:r>
    </w:p>
    <w:tbl>
      <w:tblPr>
        <w:tblStyle w:val="Grilledutableau"/>
        <w:bidiVisual/>
        <w:tblW w:w="0" w:type="auto"/>
        <w:tblInd w:w="2051" w:type="dxa"/>
        <w:tblLook w:val="04A0" w:firstRow="1" w:lastRow="0" w:firstColumn="1" w:lastColumn="0" w:noHBand="0" w:noVBand="1"/>
      </w:tblPr>
      <w:tblGrid>
        <w:gridCol w:w="2479"/>
        <w:gridCol w:w="2477"/>
      </w:tblGrid>
      <w:tr w:rsidR="0043410B" w:rsidRPr="00C13F54" w14:paraId="20F9DC6F" w14:textId="77777777" w:rsidTr="00EE42D2">
        <w:trPr>
          <w:trHeight w:val="388"/>
        </w:trPr>
        <w:tc>
          <w:tcPr>
            <w:tcW w:w="2479" w:type="dxa"/>
          </w:tcPr>
          <w:p w14:paraId="5747E951"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الحرف</w:t>
            </w:r>
          </w:p>
        </w:tc>
        <w:tc>
          <w:tcPr>
            <w:tcW w:w="2477" w:type="dxa"/>
          </w:tcPr>
          <w:p w14:paraId="7CCEB4C5"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عدد تكراره</w:t>
            </w:r>
          </w:p>
        </w:tc>
      </w:tr>
      <w:tr w:rsidR="0043410B" w:rsidRPr="00C13F54" w14:paraId="46465A3F" w14:textId="77777777" w:rsidTr="00EE42D2">
        <w:trPr>
          <w:trHeight w:val="388"/>
        </w:trPr>
        <w:tc>
          <w:tcPr>
            <w:tcW w:w="2479" w:type="dxa"/>
          </w:tcPr>
          <w:p w14:paraId="2C8A5356"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الألف</w:t>
            </w:r>
          </w:p>
        </w:tc>
        <w:tc>
          <w:tcPr>
            <w:tcW w:w="2477" w:type="dxa"/>
          </w:tcPr>
          <w:p w14:paraId="51ABC8E2"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44</w:t>
            </w:r>
          </w:p>
        </w:tc>
      </w:tr>
      <w:tr w:rsidR="0043410B" w:rsidRPr="00C13F54" w14:paraId="157C93E6" w14:textId="77777777" w:rsidTr="00EE42D2">
        <w:trPr>
          <w:trHeight w:val="400"/>
        </w:trPr>
        <w:tc>
          <w:tcPr>
            <w:tcW w:w="2479" w:type="dxa"/>
          </w:tcPr>
          <w:p w14:paraId="1400FC0E"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الواو</w:t>
            </w:r>
          </w:p>
        </w:tc>
        <w:tc>
          <w:tcPr>
            <w:tcW w:w="2477" w:type="dxa"/>
          </w:tcPr>
          <w:p w14:paraId="04D25E69"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12</w:t>
            </w:r>
          </w:p>
        </w:tc>
      </w:tr>
      <w:tr w:rsidR="0043410B" w:rsidRPr="00C13F54" w14:paraId="10B22B0C" w14:textId="77777777" w:rsidTr="00EE42D2">
        <w:trPr>
          <w:trHeight w:val="388"/>
        </w:trPr>
        <w:tc>
          <w:tcPr>
            <w:tcW w:w="2479" w:type="dxa"/>
          </w:tcPr>
          <w:p w14:paraId="6742A968"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lastRenderedPageBreak/>
              <w:t>الياء</w:t>
            </w:r>
          </w:p>
        </w:tc>
        <w:tc>
          <w:tcPr>
            <w:tcW w:w="2477" w:type="dxa"/>
          </w:tcPr>
          <w:p w14:paraId="0369E63C"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32</w:t>
            </w:r>
          </w:p>
        </w:tc>
      </w:tr>
    </w:tbl>
    <w:p w14:paraId="1E2A1506" w14:textId="75BD8E99" w:rsidR="0043410B" w:rsidRPr="00850DCE" w:rsidRDefault="00850DCE" w:rsidP="00850DCE">
      <w:pPr>
        <w:pStyle w:val="Paragraphedeliste"/>
        <w:numPr>
          <w:ilvl w:val="0"/>
          <w:numId w:val="12"/>
        </w:numPr>
        <w:bidi/>
        <w:spacing w:before="240" w:line="240" w:lineRule="auto"/>
        <w:jc w:val="both"/>
        <w:rPr>
          <w:rFonts w:ascii="Traditional Arabic" w:hAnsi="Traditional Arabic" w:cs="Traditional Arabic"/>
          <w:sz w:val="32"/>
          <w:szCs w:val="32"/>
          <w:rtl/>
          <w:lang w:bidi="ar-DZ"/>
        </w:rPr>
      </w:pPr>
      <w:r w:rsidRPr="00850DCE">
        <w:rPr>
          <w:rFonts w:ascii="Traditional Arabic" w:hAnsi="Traditional Arabic" w:cs="Traditional Arabic" w:hint="cs"/>
          <w:sz w:val="32"/>
          <w:szCs w:val="32"/>
          <w:rtl/>
          <w:lang w:bidi="ar-DZ"/>
        </w:rPr>
        <w:t>ومن</w:t>
      </w:r>
      <w:r w:rsidR="0043410B" w:rsidRPr="00850DCE">
        <w:rPr>
          <w:rFonts w:ascii="Traditional Arabic" w:hAnsi="Traditional Arabic" w:cs="Traditional Arabic"/>
          <w:sz w:val="32"/>
          <w:szCs w:val="32"/>
          <w:rtl/>
          <w:lang w:bidi="ar-DZ"/>
        </w:rPr>
        <w:t xml:space="preserve"> خلال هذا الجدول نجد ان شاعرنا استخدم الحروف صائت الألف بكثرة.</w:t>
      </w:r>
      <w:r w:rsidRPr="00850DCE">
        <w:rPr>
          <w:rFonts w:ascii="Traditional Arabic" w:hAnsi="Traditional Arabic" w:cs="Traditional Arabic" w:hint="cs"/>
          <w:sz w:val="32"/>
          <w:szCs w:val="32"/>
          <w:rtl/>
          <w:lang w:bidi="ar-DZ"/>
        </w:rPr>
        <w:t xml:space="preserve"> </w:t>
      </w:r>
      <w:r w:rsidR="0043410B" w:rsidRPr="00850DCE">
        <w:rPr>
          <w:rFonts w:ascii="Traditional Arabic" w:hAnsi="Traditional Arabic" w:cs="Traditional Arabic"/>
          <w:sz w:val="32"/>
          <w:szCs w:val="32"/>
          <w:rtl/>
          <w:lang w:bidi="ar-DZ"/>
        </w:rPr>
        <w:t xml:space="preserve">ويجد من الأسلوبية عنصرا لغويا استخدمها لزيادة حركة الإيقاع في </w:t>
      </w:r>
      <w:r w:rsidRPr="00850DCE">
        <w:rPr>
          <w:rFonts w:ascii="Traditional Arabic" w:hAnsi="Traditional Arabic" w:cs="Traditional Arabic" w:hint="cs"/>
          <w:sz w:val="32"/>
          <w:szCs w:val="32"/>
          <w:rtl/>
          <w:lang w:bidi="ar-DZ"/>
        </w:rPr>
        <w:t>القصيدة، فالألف</w:t>
      </w:r>
      <w:r w:rsidR="0043410B" w:rsidRPr="00850DCE">
        <w:rPr>
          <w:rFonts w:ascii="Traditional Arabic" w:hAnsi="Traditional Arabic" w:cs="Traditional Arabic"/>
          <w:sz w:val="32"/>
          <w:szCs w:val="32"/>
          <w:rtl/>
          <w:lang w:bidi="ar-DZ"/>
        </w:rPr>
        <w:t xml:space="preserve"> جاءت للدلالة على الجمع نحو (</w:t>
      </w:r>
      <w:r w:rsidRPr="00850DCE">
        <w:rPr>
          <w:rFonts w:ascii="Traditional Arabic" w:hAnsi="Traditional Arabic" w:cs="Traditional Arabic" w:hint="cs"/>
          <w:sz w:val="32"/>
          <w:szCs w:val="32"/>
          <w:rtl/>
          <w:lang w:bidi="ar-DZ"/>
        </w:rPr>
        <w:t>جاءوا، أتوا، سألوا</w:t>
      </w:r>
      <w:r w:rsidR="0043410B" w:rsidRPr="00850DCE">
        <w:rPr>
          <w:rFonts w:ascii="Traditional Arabic" w:hAnsi="Traditional Arabic" w:cs="Traditional Arabic"/>
          <w:sz w:val="32"/>
          <w:szCs w:val="32"/>
          <w:rtl/>
          <w:lang w:bidi="ar-DZ"/>
        </w:rPr>
        <w:t xml:space="preserve">) وهذا ما ولد نغما موسيقيا عذبا </w:t>
      </w:r>
      <w:r w:rsidRPr="00850DCE">
        <w:rPr>
          <w:rFonts w:ascii="Traditional Arabic" w:hAnsi="Traditional Arabic" w:cs="Traditional Arabic" w:hint="cs"/>
          <w:sz w:val="32"/>
          <w:szCs w:val="32"/>
          <w:rtl/>
          <w:lang w:bidi="ar-DZ"/>
        </w:rPr>
        <w:t>وهذا</w:t>
      </w:r>
      <w:r w:rsidR="0043410B" w:rsidRPr="00850DCE">
        <w:rPr>
          <w:rFonts w:ascii="Traditional Arabic" w:hAnsi="Traditional Arabic" w:cs="Traditional Arabic"/>
          <w:sz w:val="32"/>
          <w:szCs w:val="32"/>
          <w:rtl/>
          <w:lang w:bidi="ar-DZ"/>
        </w:rPr>
        <w:t xml:space="preserve"> أعماق المتلقي </w:t>
      </w:r>
      <w:r w:rsidRPr="00850DCE">
        <w:rPr>
          <w:rFonts w:ascii="Traditional Arabic" w:hAnsi="Traditional Arabic" w:cs="Traditional Arabic" w:hint="cs"/>
          <w:sz w:val="32"/>
          <w:szCs w:val="32"/>
          <w:rtl/>
          <w:lang w:bidi="ar-DZ"/>
        </w:rPr>
        <w:t>وجعله</w:t>
      </w:r>
      <w:r w:rsidR="0043410B" w:rsidRPr="00850DCE">
        <w:rPr>
          <w:rFonts w:ascii="Traditional Arabic" w:hAnsi="Traditional Arabic" w:cs="Traditional Arabic"/>
          <w:sz w:val="32"/>
          <w:szCs w:val="32"/>
          <w:rtl/>
          <w:lang w:bidi="ar-DZ"/>
        </w:rPr>
        <w:t xml:space="preserve"> يتجاوب </w:t>
      </w:r>
      <w:r w:rsidRPr="00850DCE">
        <w:rPr>
          <w:rFonts w:ascii="Traditional Arabic" w:hAnsi="Traditional Arabic" w:cs="Traditional Arabic" w:hint="cs"/>
          <w:sz w:val="32"/>
          <w:szCs w:val="32"/>
          <w:rtl/>
          <w:lang w:bidi="ar-DZ"/>
        </w:rPr>
        <w:t>معه،</w:t>
      </w:r>
      <w:r w:rsidR="0043410B" w:rsidRPr="00850DCE">
        <w:rPr>
          <w:rFonts w:ascii="Traditional Arabic" w:hAnsi="Traditional Arabic" w:cs="Traditional Arabic"/>
          <w:sz w:val="32"/>
          <w:szCs w:val="32"/>
          <w:rtl/>
          <w:lang w:bidi="ar-DZ"/>
        </w:rPr>
        <w:t xml:space="preserve"> فالشاعر يريد اطلاق العنان لمشاعره الداخلية من أجل التعبير عن مدى حبه للرسول صلى الله عليه وسلم.</w:t>
      </w:r>
    </w:p>
    <w:p w14:paraId="4F753A5B" w14:textId="026FA8C4" w:rsidR="0043410B" w:rsidRPr="00C13F54" w:rsidRDefault="0043410B" w:rsidP="00F71B20">
      <w:pPr>
        <w:pStyle w:val="Paragraphedeliste"/>
        <w:numPr>
          <w:ilvl w:val="0"/>
          <w:numId w:val="12"/>
        </w:numPr>
        <w:bidi/>
        <w:spacing w:before="240" w:line="240" w:lineRule="auto"/>
        <w:jc w:val="both"/>
        <w:rPr>
          <w:rFonts w:ascii="Traditional Arabic" w:hAnsi="Traditional Arabic" w:cs="Traditional Arabic"/>
          <w:sz w:val="32"/>
          <w:szCs w:val="32"/>
          <w:lang w:bidi="ar-DZ"/>
        </w:rPr>
      </w:pPr>
      <w:r w:rsidRPr="00C13F54">
        <w:rPr>
          <w:rFonts w:ascii="Traditional Arabic" w:hAnsi="Traditional Arabic" w:cs="Traditional Arabic"/>
          <w:sz w:val="32"/>
          <w:szCs w:val="32"/>
          <w:rtl/>
          <w:lang w:bidi="ar-DZ"/>
        </w:rPr>
        <w:t>اما الصوائت الطويلة فوظفها شاعرنا كما</w:t>
      </w:r>
      <w:r w:rsidR="00850DCE">
        <w:rPr>
          <w:rFonts w:ascii="Traditional Arabic" w:hAnsi="Traditional Arabic" w:cs="Traditional Arabic" w:hint="cs"/>
          <w:sz w:val="32"/>
          <w:szCs w:val="32"/>
          <w:rtl/>
          <w:lang w:bidi="ar-DZ"/>
        </w:rPr>
        <w:t xml:space="preserve"> </w:t>
      </w:r>
      <w:r w:rsidRPr="00C13F54">
        <w:rPr>
          <w:rFonts w:ascii="Traditional Arabic" w:hAnsi="Traditional Arabic" w:cs="Traditional Arabic"/>
          <w:sz w:val="32"/>
          <w:szCs w:val="32"/>
          <w:rtl/>
          <w:lang w:bidi="ar-DZ"/>
        </w:rPr>
        <w:t>يلي:</w:t>
      </w:r>
    </w:p>
    <w:tbl>
      <w:tblPr>
        <w:tblStyle w:val="Grilledutableau"/>
        <w:bidiVisual/>
        <w:tblW w:w="0" w:type="auto"/>
        <w:tblInd w:w="2051" w:type="dxa"/>
        <w:tblLook w:val="04A0" w:firstRow="1" w:lastRow="0" w:firstColumn="1" w:lastColumn="0" w:noHBand="0" w:noVBand="1"/>
      </w:tblPr>
      <w:tblGrid>
        <w:gridCol w:w="2479"/>
        <w:gridCol w:w="2477"/>
      </w:tblGrid>
      <w:tr w:rsidR="0043410B" w:rsidRPr="00C13F54" w14:paraId="24916013" w14:textId="77777777" w:rsidTr="00EE42D2">
        <w:trPr>
          <w:trHeight w:val="388"/>
        </w:trPr>
        <w:tc>
          <w:tcPr>
            <w:tcW w:w="2479" w:type="dxa"/>
          </w:tcPr>
          <w:p w14:paraId="5F4C9138"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الحركة</w:t>
            </w:r>
          </w:p>
        </w:tc>
        <w:tc>
          <w:tcPr>
            <w:tcW w:w="2477" w:type="dxa"/>
          </w:tcPr>
          <w:p w14:paraId="176BFB38"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عدد تكرارها</w:t>
            </w:r>
          </w:p>
        </w:tc>
      </w:tr>
      <w:tr w:rsidR="0043410B" w:rsidRPr="00C13F54" w14:paraId="1AE34230" w14:textId="77777777" w:rsidTr="00EE42D2">
        <w:trPr>
          <w:trHeight w:val="388"/>
        </w:trPr>
        <w:tc>
          <w:tcPr>
            <w:tcW w:w="2479" w:type="dxa"/>
          </w:tcPr>
          <w:p w14:paraId="781F6C60"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الفتحة</w:t>
            </w:r>
          </w:p>
        </w:tc>
        <w:tc>
          <w:tcPr>
            <w:tcW w:w="2477" w:type="dxa"/>
          </w:tcPr>
          <w:p w14:paraId="688D96E8"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938مرة</w:t>
            </w:r>
          </w:p>
        </w:tc>
      </w:tr>
      <w:tr w:rsidR="0043410B" w:rsidRPr="00C13F54" w14:paraId="77912735" w14:textId="77777777" w:rsidTr="00EE42D2">
        <w:trPr>
          <w:trHeight w:val="400"/>
        </w:trPr>
        <w:tc>
          <w:tcPr>
            <w:tcW w:w="2479" w:type="dxa"/>
          </w:tcPr>
          <w:p w14:paraId="1B6EE13D"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الضمة</w:t>
            </w:r>
          </w:p>
        </w:tc>
        <w:tc>
          <w:tcPr>
            <w:tcW w:w="2477" w:type="dxa"/>
          </w:tcPr>
          <w:p w14:paraId="07C3A4AD"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332مرة</w:t>
            </w:r>
          </w:p>
        </w:tc>
      </w:tr>
      <w:tr w:rsidR="0043410B" w:rsidRPr="00C13F54" w14:paraId="6025259B" w14:textId="77777777" w:rsidTr="00EE42D2">
        <w:trPr>
          <w:trHeight w:val="388"/>
        </w:trPr>
        <w:tc>
          <w:tcPr>
            <w:tcW w:w="2479" w:type="dxa"/>
          </w:tcPr>
          <w:p w14:paraId="169A1C76"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الكسرة</w:t>
            </w:r>
          </w:p>
        </w:tc>
        <w:tc>
          <w:tcPr>
            <w:tcW w:w="2477" w:type="dxa"/>
          </w:tcPr>
          <w:p w14:paraId="31428640" w14:textId="77777777" w:rsidR="0043410B" w:rsidRPr="00C13F54" w:rsidRDefault="0043410B" w:rsidP="00EE42D2">
            <w:pPr>
              <w:bidi/>
              <w:jc w:val="center"/>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684مرة</w:t>
            </w:r>
          </w:p>
        </w:tc>
      </w:tr>
    </w:tbl>
    <w:p w14:paraId="0C209BC8" w14:textId="77777777" w:rsidR="0043410B" w:rsidRPr="00C13F54" w:rsidRDefault="0043410B" w:rsidP="0043410B">
      <w:pPr>
        <w:pStyle w:val="Paragraphedeliste"/>
        <w:bidi/>
        <w:spacing w:before="240" w:line="240" w:lineRule="auto"/>
        <w:jc w:val="both"/>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نجد أن ابن جابر قد وظف الفتح أكثر من الضم و الكسر و هذا ما أشار اليه علماء العرب فلما نكثر المفاعيل يختار لها أخف الحركات و هو النصب ،فتوزيع الصوائت على الوظائف يتم بمعيار خفة و ثقل الصوت فالضمة أقوى من الفتحة لهذا أعطوها أقل الوظائف لها فيها من تكبد الجهد مثلها مثل الكسر و الضم.</w:t>
      </w:r>
    </w:p>
    <w:p w14:paraId="5A04ED6B" w14:textId="77777777" w:rsidR="0043410B" w:rsidRPr="00C13F54" w:rsidRDefault="0043410B" w:rsidP="0043410B">
      <w:pPr>
        <w:pStyle w:val="Paragraphedeliste"/>
        <w:bidi/>
        <w:spacing w:before="240" w:line="240" w:lineRule="auto"/>
        <w:jc w:val="both"/>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و نجد أن للصوائت دور مميز، فهو الذي يخرج الصامت من سكوته و يساعد الصوائت على الاتصال ببعضها البعض، فمن قواعد التلفظ في العربية عدم الابتداء بالساكن، ولا يبتدأ بالصائت، ولكن الصامت لا ينطق الا اذا كانت الدفعة و الدفقة من الصائت و لولا لما كانت الصوامت ساكنة لا نفع فيها.</w:t>
      </w:r>
      <w:r w:rsidRPr="00C13F54">
        <w:rPr>
          <w:rStyle w:val="Appelnotedebasdep"/>
          <w:rFonts w:ascii="Traditional Arabic" w:hAnsi="Traditional Arabic" w:cs="Traditional Arabic"/>
          <w:sz w:val="32"/>
          <w:szCs w:val="32"/>
          <w:rtl/>
          <w:lang w:bidi="ar-DZ"/>
        </w:rPr>
        <w:footnoteReference w:id="135"/>
      </w:r>
    </w:p>
    <w:p w14:paraId="0A1510B2" w14:textId="77777777" w:rsidR="0043410B" w:rsidRPr="00F71B20" w:rsidRDefault="0043410B" w:rsidP="00EA44C0">
      <w:pPr>
        <w:pStyle w:val="Paragraphedeliste"/>
        <w:numPr>
          <w:ilvl w:val="0"/>
          <w:numId w:val="134"/>
        </w:numPr>
        <w:bidi/>
        <w:spacing w:line="240" w:lineRule="auto"/>
        <w:rPr>
          <w:rFonts w:ascii="Traditional Arabic" w:hAnsi="Traditional Arabic" w:cs="Traditional Arabic"/>
          <w:b/>
          <w:bCs/>
          <w:sz w:val="32"/>
          <w:szCs w:val="32"/>
          <w:lang w:bidi="ar-DZ"/>
        </w:rPr>
      </w:pPr>
      <w:r w:rsidRPr="00F71B20">
        <w:rPr>
          <w:rFonts w:ascii="Traditional Arabic" w:hAnsi="Traditional Arabic" w:cs="Traditional Arabic"/>
          <w:b/>
          <w:bCs/>
          <w:sz w:val="32"/>
          <w:szCs w:val="32"/>
          <w:rtl/>
          <w:lang w:bidi="ar-DZ"/>
        </w:rPr>
        <w:t>الصوامت:</w:t>
      </w:r>
    </w:p>
    <w:p w14:paraId="652E2293" w14:textId="77777777" w:rsidR="0043410B" w:rsidRPr="00C13F54" w:rsidRDefault="0043410B" w:rsidP="0043410B">
      <w:pPr>
        <w:pStyle w:val="Paragraphedeliste"/>
        <w:bidi/>
        <w:spacing w:line="240" w:lineRule="auto"/>
        <w:ind w:left="927"/>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 xml:space="preserve">أما بالنسبة للأصوات الصامتة أي الصوامت فهي :الاحرف الأبجدية أو الهجائية المتداولة بين الناس ،فهو ساكن لا يمد و أصواته محدودة الزمن و المدة أي أنه في حاجة الى سبقته...و يقتضي الحديث عن الصوامت العربية الإشارة الى مخارج الصوامت و تحديدها بدقة و ليس هذا المهم بالنسبة لنا بل تهمنا صفات الأصوات الصامتة من جهرية و مهموسة حيث أن الأصوات المجهورة تكون الأنسب الانشاء و المدح و هذا </w:t>
      </w:r>
      <w:proofErr w:type="spellStart"/>
      <w:r w:rsidRPr="00C13F54">
        <w:rPr>
          <w:rFonts w:ascii="Traditional Arabic" w:hAnsi="Traditional Arabic" w:cs="Traditional Arabic"/>
          <w:sz w:val="32"/>
          <w:szCs w:val="32"/>
          <w:rtl/>
          <w:lang w:bidi="ar-DZ"/>
        </w:rPr>
        <w:t>مايتضح</w:t>
      </w:r>
      <w:proofErr w:type="spellEnd"/>
      <w:r w:rsidRPr="00C13F54">
        <w:rPr>
          <w:rFonts w:ascii="Traditional Arabic" w:hAnsi="Traditional Arabic" w:cs="Traditional Arabic"/>
          <w:sz w:val="32"/>
          <w:szCs w:val="32"/>
          <w:rtl/>
          <w:lang w:bidi="ar-DZ"/>
        </w:rPr>
        <w:t xml:space="preserve"> في القصيدة التي بين أيدينا و هذا ما يتضح في القصيدة التي بين أيدينا وهذا ما يتضح في الجدول الاحصائي التالي:</w:t>
      </w:r>
    </w:p>
    <w:tbl>
      <w:tblPr>
        <w:tblStyle w:val="Grilledutableau"/>
        <w:bidiVisual/>
        <w:tblW w:w="0" w:type="auto"/>
        <w:tblInd w:w="927" w:type="dxa"/>
        <w:tblLook w:val="04A0" w:firstRow="1" w:lastRow="0" w:firstColumn="1" w:lastColumn="0" w:noHBand="0" w:noVBand="1"/>
      </w:tblPr>
      <w:tblGrid>
        <w:gridCol w:w="2034"/>
        <w:gridCol w:w="2033"/>
        <w:gridCol w:w="2034"/>
        <w:gridCol w:w="2034"/>
      </w:tblGrid>
      <w:tr w:rsidR="0043410B" w:rsidRPr="00C13F54" w14:paraId="6E67979A" w14:textId="77777777" w:rsidTr="00EE42D2">
        <w:tc>
          <w:tcPr>
            <w:tcW w:w="4067" w:type="dxa"/>
            <w:gridSpan w:val="2"/>
          </w:tcPr>
          <w:p w14:paraId="35F15E29"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lastRenderedPageBreak/>
              <w:t>المجهورة</w:t>
            </w:r>
          </w:p>
        </w:tc>
        <w:tc>
          <w:tcPr>
            <w:tcW w:w="4068" w:type="dxa"/>
            <w:gridSpan w:val="2"/>
          </w:tcPr>
          <w:p w14:paraId="07B60EEF"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المهموسة</w:t>
            </w:r>
          </w:p>
        </w:tc>
      </w:tr>
      <w:tr w:rsidR="0043410B" w:rsidRPr="00C13F54" w14:paraId="6E239210" w14:textId="77777777" w:rsidTr="00EE42D2">
        <w:tc>
          <w:tcPr>
            <w:tcW w:w="2034" w:type="dxa"/>
          </w:tcPr>
          <w:p w14:paraId="172FD24E"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الحرف</w:t>
            </w:r>
          </w:p>
        </w:tc>
        <w:tc>
          <w:tcPr>
            <w:tcW w:w="2033" w:type="dxa"/>
          </w:tcPr>
          <w:p w14:paraId="20A3A86B"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تكراره</w:t>
            </w:r>
          </w:p>
        </w:tc>
        <w:tc>
          <w:tcPr>
            <w:tcW w:w="2034" w:type="dxa"/>
          </w:tcPr>
          <w:p w14:paraId="4180DF8C"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الحرف</w:t>
            </w:r>
          </w:p>
        </w:tc>
        <w:tc>
          <w:tcPr>
            <w:tcW w:w="2034" w:type="dxa"/>
          </w:tcPr>
          <w:p w14:paraId="080CCD10"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تكراره</w:t>
            </w:r>
          </w:p>
        </w:tc>
      </w:tr>
      <w:tr w:rsidR="0043410B" w:rsidRPr="00C13F54" w14:paraId="561E42FF" w14:textId="77777777" w:rsidTr="00EE42D2">
        <w:tc>
          <w:tcPr>
            <w:tcW w:w="2034" w:type="dxa"/>
          </w:tcPr>
          <w:p w14:paraId="65A752F1"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الباء</w:t>
            </w:r>
          </w:p>
        </w:tc>
        <w:tc>
          <w:tcPr>
            <w:tcW w:w="2033" w:type="dxa"/>
          </w:tcPr>
          <w:p w14:paraId="5F25CD60"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176</w:t>
            </w:r>
          </w:p>
        </w:tc>
        <w:tc>
          <w:tcPr>
            <w:tcW w:w="2034" w:type="dxa"/>
          </w:tcPr>
          <w:p w14:paraId="4844D64F"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التاء</w:t>
            </w:r>
          </w:p>
        </w:tc>
        <w:tc>
          <w:tcPr>
            <w:tcW w:w="2034" w:type="dxa"/>
          </w:tcPr>
          <w:p w14:paraId="13DE66E6"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200</w:t>
            </w:r>
          </w:p>
        </w:tc>
      </w:tr>
      <w:tr w:rsidR="0043410B" w:rsidRPr="00C13F54" w14:paraId="31C963F8" w14:textId="77777777" w:rsidTr="00EE42D2">
        <w:tc>
          <w:tcPr>
            <w:tcW w:w="2034" w:type="dxa"/>
          </w:tcPr>
          <w:p w14:paraId="61FD0860"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الجيم</w:t>
            </w:r>
          </w:p>
        </w:tc>
        <w:tc>
          <w:tcPr>
            <w:tcW w:w="2033" w:type="dxa"/>
          </w:tcPr>
          <w:p w14:paraId="43373F9D"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72</w:t>
            </w:r>
          </w:p>
        </w:tc>
        <w:tc>
          <w:tcPr>
            <w:tcW w:w="2034" w:type="dxa"/>
          </w:tcPr>
          <w:p w14:paraId="399043BA"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الثاء</w:t>
            </w:r>
          </w:p>
        </w:tc>
        <w:tc>
          <w:tcPr>
            <w:tcW w:w="2034" w:type="dxa"/>
          </w:tcPr>
          <w:p w14:paraId="6E82FA4E"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17</w:t>
            </w:r>
          </w:p>
        </w:tc>
      </w:tr>
      <w:tr w:rsidR="0043410B" w:rsidRPr="00C13F54" w14:paraId="58395C4D" w14:textId="77777777" w:rsidTr="00EE42D2">
        <w:tc>
          <w:tcPr>
            <w:tcW w:w="2034" w:type="dxa"/>
          </w:tcPr>
          <w:p w14:paraId="160CEEA6"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الدال</w:t>
            </w:r>
          </w:p>
        </w:tc>
        <w:tc>
          <w:tcPr>
            <w:tcW w:w="2033" w:type="dxa"/>
          </w:tcPr>
          <w:p w14:paraId="092C09B6"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26</w:t>
            </w:r>
          </w:p>
        </w:tc>
        <w:tc>
          <w:tcPr>
            <w:tcW w:w="2034" w:type="dxa"/>
          </w:tcPr>
          <w:p w14:paraId="797D2F74"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الخاء</w:t>
            </w:r>
          </w:p>
        </w:tc>
        <w:tc>
          <w:tcPr>
            <w:tcW w:w="2034" w:type="dxa"/>
          </w:tcPr>
          <w:p w14:paraId="52927903"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39</w:t>
            </w:r>
          </w:p>
        </w:tc>
      </w:tr>
      <w:tr w:rsidR="0043410B" w:rsidRPr="00C13F54" w14:paraId="6128C568" w14:textId="77777777" w:rsidTr="00EE42D2">
        <w:tc>
          <w:tcPr>
            <w:tcW w:w="2034" w:type="dxa"/>
          </w:tcPr>
          <w:p w14:paraId="2B96EB9D"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الذال</w:t>
            </w:r>
          </w:p>
        </w:tc>
        <w:tc>
          <w:tcPr>
            <w:tcW w:w="2033" w:type="dxa"/>
          </w:tcPr>
          <w:p w14:paraId="57D9A041"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92</w:t>
            </w:r>
          </w:p>
        </w:tc>
        <w:tc>
          <w:tcPr>
            <w:tcW w:w="2034" w:type="dxa"/>
          </w:tcPr>
          <w:p w14:paraId="52E5BC9F"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الحاء</w:t>
            </w:r>
          </w:p>
        </w:tc>
        <w:tc>
          <w:tcPr>
            <w:tcW w:w="2034" w:type="dxa"/>
          </w:tcPr>
          <w:p w14:paraId="528205E3"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75</w:t>
            </w:r>
          </w:p>
        </w:tc>
      </w:tr>
      <w:tr w:rsidR="0043410B" w:rsidRPr="00C13F54" w14:paraId="139EA1C5" w14:textId="77777777" w:rsidTr="00EE42D2">
        <w:tc>
          <w:tcPr>
            <w:tcW w:w="2034" w:type="dxa"/>
          </w:tcPr>
          <w:p w14:paraId="742A0EDB"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الراء</w:t>
            </w:r>
          </w:p>
        </w:tc>
        <w:tc>
          <w:tcPr>
            <w:tcW w:w="2033" w:type="dxa"/>
          </w:tcPr>
          <w:p w14:paraId="0C88CCDD"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98</w:t>
            </w:r>
          </w:p>
        </w:tc>
        <w:tc>
          <w:tcPr>
            <w:tcW w:w="2034" w:type="dxa"/>
          </w:tcPr>
          <w:p w14:paraId="772803F0"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السين</w:t>
            </w:r>
          </w:p>
        </w:tc>
        <w:tc>
          <w:tcPr>
            <w:tcW w:w="2034" w:type="dxa"/>
          </w:tcPr>
          <w:p w14:paraId="552BFD3B"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88</w:t>
            </w:r>
          </w:p>
        </w:tc>
      </w:tr>
      <w:tr w:rsidR="0043410B" w:rsidRPr="00C13F54" w14:paraId="6A025273" w14:textId="77777777" w:rsidTr="00EE42D2">
        <w:tc>
          <w:tcPr>
            <w:tcW w:w="2034" w:type="dxa"/>
          </w:tcPr>
          <w:p w14:paraId="47B0B42B"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الزاي</w:t>
            </w:r>
          </w:p>
        </w:tc>
        <w:tc>
          <w:tcPr>
            <w:tcW w:w="2033" w:type="dxa"/>
          </w:tcPr>
          <w:p w14:paraId="60FCB8E6"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31</w:t>
            </w:r>
          </w:p>
        </w:tc>
        <w:tc>
          <w:tcPr>
            <w:tcW w:w="2034" w:type="dxa"/>
          </w:tcPr>
          <w:p w14:paraId="5A4E433E"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الشين</w:t>
            </w:r>
          </w:p>
        </w:tc>
        <w:tc>
          <w:tcPr>
            <w:tcW w:w="2034" w:type="dxa"/>
          </w:tcPr>
          <w:p w14:paraId="07768CC0"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46</w:t>
            </w:r>
          </w:p>
        </w:tc>
      </w:tr>
      <w:tr w:rsidR="0043410B" w:rsidRPr="00C13F54" w14:paraId="68BFC829" w14:textId="77777777" w:rsidTr="00EE42D2">
        <w:tc>
          <w:tcPr>
            <w:tcW w:w="2034" w:type="dxa"/>
          </w:tcPr>
          <w:p w14:paraId="76220886"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الضاد</w:t>
            </w:r>
          </w:p>
        </w:tc>
        <w:tc>
          <w:tcPr>
            <w:tcW w:w="2033" w:type="dxa"/>
          </w:tcPr>
          <w:p w14:paraId="12ADFB76"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9</w:t>
            </w:r>
          </w:p>
        </w:tc>
        <w:tc>
          <w:tcPr>
            <w:tcW w:w="2034" w:type="dxa"/>
          </w:tcPr>
          <w:p w14:paraId="37949E3B"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proofErr w:type="spellStart"/>
            <w:r w:rsidRPr="00C13F54">
              <w:rPr>
                <w:rFonts w:ascii="Traditional Arabic" w:hAnsi="Traditional Arabic" w:cs="Traditional Arabic"/>
                <w:sz w:val="32"/>
                <w:szCs w:val="32"/>
                <w:rtl/>
                <w:lang w:bidi="ar-DZ"/>
              </w:rPr>
              <w:t>الضاء</w:t>
            </w:r>
            <w:proofErr w:type="spellEnd"/>
          </w:p>
        </w:tc>
        <w:tc>
          <w:tcPr>
            <w:tcW w:w="2034" w:type="dxa"/>
          </w:tcPr>
          <w:p w14:paraId="5B871865"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55</w:t>
            </w:r>
          </w:p>
        </w:tc>
      </w:tr>
      <w:tr w:rsidR="0043410B" w:rsidRPr="00C13F54" w14:paraId="74827065" w14:textId="77777777" w:rsidTr="00EE42D2">
        <w:tc>
          <w:tcPr>
            <w:tcW w:w="2034" w:type="dxa"/>
          </w:tcPr>
          <w:p w14:paraId="206EB532"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proofErr w:type="spellStart"/>
            <w:r w:rsidRPr="00C13F54">
              <w:rPr>
                <w:rFonts w:ascii="Traditional Arabic" w:hAnsi="Traditional Arabic" w:cs="Traditional Arabic"/>
                <w:sz w:val="32"/>
                <w:szCs w:val="32"/>
                <w:rtl/>
                <w:lang w:bidi="ar-DZ"/>
              </w:rPr>
              <w:t>الضاء</w:t>
            </w:r>
            <w:proofErr w:type="spellEnd"/>
          </w:p>
        </w:tc>
        <w:tc>
          <w:tcPr>
            <w:tcW w:w="2033" w:type="dxa"/>
          </w:tcPr>
          <w:p w14:paraId="522A1302"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24</w:t>
            </w:r>
          </w:p>
        </w:tc>
        <w:tc>
          <w:tcPr>
            <w:tcW w:w="2034" w:type="dxa"/>
          </w:tcPr>
          <w:p w14:paraId="33281762"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الطاء</w:t>
            </w:r>
          </w:p>
        </w:tc>
        <w:tc>
          <w:tcPr>
            <w:tcW w:w="2034" w:type="dxa"/>
          </w:tcPr>
          <w:p w14:paraId="2415D468"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24</w:t>
            </w:r>
          </w:p>
        </w:tc>
      </w:tr>
      <w:tr w:rsidR="0043410B" w:rsidRPr="00C13F54" w14:paraId="5640962C" w14:textId="77777777" w:rsidTr="00EE42D2">
        <w:tc>
          <w:tcPr>
            <w:tcW w:w="2034" w:type="dxa"/>
          </w:tcPr>
          <w:p w14:paraId="4B1ED1FF"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العين</w:t>
            </w:r>
          </w:p>
        </w:tc>
        <w:tc>
          <w:tcPr>
            <w:tcW w:w="2033" w:type="dxa"/>
          </w:tcPr>
          <w:p w14:paraId="786AEE7D"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123</w:t>
            </w:r>
          </w:p>
        </w:tc>
        <w:tc>
          <w:tcPr>
            <w:tcW w:w="2034" w:type="dxa"/>
          </w:tcPr>
          <w:p w14:paraId="394C1CDC"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القاف</w:t>
            </w:r>
          </w:p>
        </w:tc>
        <w:tc>
          <w:tcPr>
            <w:tcW w:w="2034" w:type="dxa"/>
          </w:tcPr>
          <w:p w14:paraId="37FBE9AE"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88</w:t>
            </w:r>
          </w:p>
        </w:tc>
      </w:tr>
      <w:tr w:rsidR="0043410B" w:rsidRPr="00C13F54" w14:paraId="423316E5" w14:textId="77777777" w:rsidTr="00EE42D2">
        <w:tc>
          <w:tcPr>
            <w:tcW w:w="2034" w:type="dxa"/>
          </w:tcPr>
          <w:p w14:paraId="06CDE749"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الغين</w:t>
            </w:r>
          </w:p>
        </w:tc>
        <w:tc>
          <w:tcPr>
            <w:tcW w:w="2033" w:type="dxa"/>
          </w:tcPr>
          <w:p w14:paraId="242E9212"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20</w:t>
            </w:r>
          </w:p>
        </w:tc>
        <w:tc>
          <w:tcPr>
            <w:tcW w:w="2034" w:type="dxa"/>
          </w:tcPr>
          <w:p w14:paraId="29A67902"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الفاء</w:t>
            </w:r>
          </w:p>
        </w:tc>
        <w:tc>
          <w:tcPr>
            <w:tcW w:w="2034" w:type="dxa"/>
          </w:tcPr>
          <w:p w14:paraId="727D0B9A"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59</w:t>
            </w:r>
          </w:p>
        </w:tc>
      </w:tr>
      <w:tr w:rsidR="0043410B" w:rsidRPr="00C13F54" w14:paraId="7D227FDF" w14:textId="77777777" w:rsidTr="00EE42D2">
        <w:tc>
          <w:tcPr>
            <w:tcW w:w="2034" w:type="dxa"/>
          </w:tcPr>
          <w:p w14:paraId="3D022416"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اللام</w:t>
            </w:r>
          </w:p>
        </w:tc>
        <w:tc>
          <w:tcPr>
            <w:tcW w:w="2033" w:type="dxa"/>
          </w:tcPr>
          <w:p w14:paraId="162F321E"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178</w:t>
            </w:r>
          </w:p>
        </w:tc>
        <w:tc>
          <w:tcPr>
            <w:tcW w:w="2034" w:type="dxa"/>
          </w:tcPr>
          <w:p w14:paraId="2BA25F5F"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الكاف</w:t>
            </w:r>
          </w:p>
        </w:tc>
        <w:tc>
          <w:tcPr>
            <w:tcW w:w="2034" w:type="dxa"/>
          </w:tcPr>
          <w:p w14:paraId="0F319B61"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68</w:t>
            </w:r>
          </w:p>
        </w:tc>
      </w:tr>
      <w:tr w:rsidR="0043410B" w:rsidRPr="00C13F54" w14:paraId="53366647" w14:textId="77777777" w:rsidTr="00EE42D2">
        <w:tc>
          <w:tcPr>
            <w:tcW w:w="2034" w:type="dxa"/>
          </w:tcPr>
          <w:p w14:paraId="2F909196"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w:t>
            </w:r>
          </w:p>
        </w:tc>
        <w:tc>
          <w:tcPr>
            <w:tcW w:w="2033" w:type="dxa"/>
          </w:tcPr>
          <w:p w14:paraId="582DFFD5"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w:t>
            </w:r>
          </w:p>
        </w:tc>
        <w:tc>
          <w:tcPr>
            <w:tcW w:w="2034" w:type="dxa"/>
          </w:tcPr>
          <w:p w14:paraId="77BC6E22"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الهاء</w:t>
            </w:r>
          </w:p>
        </w:tc>
        <w:tc>
          <w:tcPr>
            <w:tcW w:w="2034" w:type="dxa"/>
          </w:tcPr>
          <w:p w14:paraId="12DA13CD"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86</w:t>
            </w:r>
          </w:p>
        </w:tc>
      </w:tr>
      <w:tr w:rsidR="0043410B" w:rsidRPr="00C13F54" w14:paraId="56CAA1E8" w14:textId="77777777" w:rsidTr="00EE42D2">
        <w:tc>
          <w:tcPr>
            <w:tcW w:w="2034" w:type="dxa"/>
          </w:tcPr>
          <w:p w14:paraId="68FEA495"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w:t>
            </w:r>
          </w:p>
        </w:tc>
        <w:tc>
          <w:tcPr>
            <w:tcW w:w="2033" w:type="dxa"/>
          </w:tcPr>
          <w:p w14:paraId="0BFCCC76"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w:t>
            </w:r>
          </w:p>
        </w:tc>
        <w:tc>
          <w:tcPr>
            <w:tcW w:w="2034" w:type="dxa"/>
          </w:tcPr>
          <w:p w14:paraId="7C3C86A8"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الهمزة</w:t>
            </w:r>
          </w:p>
        </w:tc>
        <w:tc>
          <w:tcPr>
            <w:tcW w:w="2034" w:type="dxa"/>
          </w:tcPr>
          <w:p w14:paraId="3906D949" w14:textId="77777777" w:rsidR="0043410B" w:rsidRPr="00C13F54" w:rsidRDefault="0043410B" w:rsidP="00EE42D2">
            <w:pPr>
              <w:pStyle w:val="Paragraphedeliste"/>
              <w:bidi/>
              <w:ind w:left="0"/>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156</w:t>
            </w:r>
          </w:p>
        </w:tc>
      </w:tr>
    </w:tbl>
    <w:p w14:paraId="36B219B3" w14:textId="77777777" w:rsidR="0043410B" w:rsidRPr="00C13F54" w:rsidRDefault="0043410B" w:rsidP="00EA44C0">
      <w:pPr>
        <w:pStyle w:val="Paragraphedeliste"/>
        <w:numPr>
          <w:ilvl w:val="0"/>
          <w:numId w:val="85"/>
        </w:numPr>
        <w:bidi/>
        <w:spacing w:line="240" w:lineRule="auto"/>
        <w:rPr>
          <w:rFonts w:ascii="Traditional Arabic" w:hAnsi="Traditional Arabic" w:cs="Traditional Arabic"/>
          <w:sz w:val="32"/>
          <w:szCs w:val="32"/>
          <w:lang w:bidi="ar-DZ"/>
        </w:rPr>
      </w:pPr>
      <w:r w:rsidRPr="00C13F54">
        <w:rPr>
          <w:rFonts w:ascii="Traditional Arabic" w:hAnsi="Traditional Arabic" w:cs="Traditional Arabic"/>
          <w:sz w:val="32"/>
          <w:szCs w:val="32"/>
          <w:rtl/>
          <w:lang w:bidi="ar-DZ"/>
        </w:rPr>
        <w:t xml:space="preserve">نلاحظ من خلال الجدول أن الكلام هو الطاغي على القصيدة بالنسبة </w:t>
      </w:r>
      <w:proofErr w:type="spellStart"/>
      <w:r w:rsidRPr="00C13F54">
        <w:rPr>
          <w:rFonts w:ascii="Traditional Arabic" w:hAnsi="Traditional Arabic" w:cs="Traditional Arabic"/>
          <w:sz w:val="32"/>
          <w:szCs w:val="32"/>
          <w:rtl/>
          <w:lang w:bidi="ar-DZ"/>
        </w:rPr>
        <w:t>للاصوات</w:t>
      </w:r>
      <w:proofErr w:type="spellEnd"/>
      <w:r w:rsidRPr="00C13F54">
        <w:rPr>
          <w:rFonts w:ascii="Traditional Arabic" w:hAnsi="Traditional Arabic" w:cs="Traditional Arabic"/>
          <w:sz w:val="32"/>
          <w:szCs w:val="32"/>
          <w:rtl/>
          <w:lang w:bidi="ar-DZ"/>
        </w:rPr>
        <w:t xml:space="preserve"> المجهورة حيث بلغ تكراره </w:t>
      </w:r>
      <w:r w:rsidRPr="00C13F54">
        <w:rPr>
          <w:rFonts w:ascii="Traditional Arabic" w:hAnsi="Traditional Arabic" w:cs="Traditional Arabic"/>
          <w:sz w:val="32"/>
          <w:szCs w:val="32"/>
          <w:vertAlign w:val="superscript"/>
          <w:rtl/>
          <w:lang w:bidi="ar-DZ"/>
        </w:rPr>
        <w:t xml:space="preserve">« </w:t>
      </w:r>
      <w:r w:rsidRPr="00C13F54">
        <w:rPr>
          <w:rFonts w:ascii="Traditional Arabic" w:hAnsi="Traditional Arabic" w:cs="Traditional Arabic"/>
          <w:sz w:val="32"/>
          <w:szCs w:val="32"/>
          <w:rtl/>
          <w:lang w:bidi="ar-DZ"/>
        </w:rPr>
        <w:t xml:space="preserve">178 مرة </w:t>
      </w:r>
      <w:r w:rsidRPr="00C13F54">
        <w:rPr>
          <w:rFonts w:ascii="Traditional Arabic" w:hAnsi="Traditional Arabic" w:cs="Traditional Arabic"/>
          <w:sz w:val="32"/>
          <w:szCs w:val="32"/>
          <w:vertAlign w:val="superscript"/>
          <w:rtl/>
          <w:lang w:bidi="ar-DZ"/>
        </w:rPr>
        <w:t>»</w:t>
      </w:r>
      <w:r w:rsidRPr="00C13F54">
        <w:rPr>
          <w:rFonts w:ascii="Traditional Arabic" w:hAnsi="Traditional Arabic" w:cs="Traditional Arabic"/>
          <w:sz w:val="32"/>
          <w:szCs w:val="32"/>
          <w:rtl/>
          <w:lang w:bidi="ar-DZ"/>
        </w:rPr>
        <w:t xml:space="preserve"> و </w:t>
      </w:r>
      <w:r w:rsidRPr="00C13F54">
        <w:rPr>
          <w:rFonts w:ascii="Traditional Arabic" w:hAnsi="Traditional Arabic" w:cs="Traditional Arabic"/>
          <w:sz w:val="32"/>
          <w:szCs w:val="32"/>
          <w:vertAlign w:val="superscript"/>
          <w:rtl/>
          <w:lang w:bidi="ar-DZ"/>
        </w:rPr>
        <w:t>«</w:t>
      </w:r>
      <w:r w:rsidRPr="00C13F54">
        <w:rPr>
          <w:rFonts w:ascii="Traditional Arabic" w:hAnsi="Traditional Arabic" w:cs="Traditional Arabic"/>
          <w:sz w:val="32"/>
          <w:szCs w:val="32"/>
          <w:rtl/>
          <w:lang w:bidi="ar-DZ"/>
        </w:rPr>
        <w:t>يتم نقطة عن طريق اللسان هذا الأخير يجب عليه أن يفصل باللثة (اللسان )،بحيث يسمح بمرور الهواء من أحرجا بني اللسان أو من كليهما معا ، و نضيف المسافة بين الوترين الصوتين صيقا شديدا يسمح بمرور الهواء بينهما و يخرج الصوت مهجور.</w:t>
      </w:r>
      <w:r w:rsidRPr="00C13F54">
        <w:rPr>
          <w:rStyle w:val="Appelnotedebasdep"/>
          <w:rFonts w:ascii="Traditional Arabic" w:hAnsi="Traditional Arabic" w:cs="Traditional Arabic"/>
          <w:sz w:val="32"/>
          <w:szCs w:val="32"/>
          <w:rtl/>
          <w:lang w:bidi="ar-DZ"/>
        </w:rPr>
        <w:footnoteReference w:id="136"/>
      </w:r>
    </w:p>
    <w:p w14:paraId="6990A863" w14:textId="70056593" w:rsidR="0043410B" w:rsidRPr="00C13F54" w:rsidRDefault="0043410B" w:rsidP="0043410B">
      <w:pPr>
        <w:pStyle w:val="Paragraphedeliste"/>
        <w:bidi/>
        <w:spacing w:line="240" w:lineRule="auto"/>
        <w:rPr>
          <w:rFonts w:ascii="Traditional Arabic" w:hAnsi="Traditional Arabic" w:cs="Traditional Arabic"/>
          <w:sz w:val="32"/>
          <w:szCs w:val="32"/>
          <w:rtl/>
          <w:lang w:bidi="ar-DZ"/>
        </w:rPr>
      </w:pPr>
      <w:r w:rsidRPr="00C13F54">
        <w:rPr>
          <w:rFonts w:ascii="Traditional Arabic" w:hAnsi="Traditional Arabic" w:cs="Traditional Arabic"/>
          <w:sz w:val="32"/>
          <w:szCs w:val="32"/>
          <w:rtl/>
          <w:lang w:bidi="ar-DZ"/>
        </w:rPr>
        <w:t xml:space="preserve">أما بالنسبة للأصوات المهموسة في الجدول فقد استعمل الشاعر الصوت التاء بشكل مكثف حيث بلغ عدد تكرارها </w:t>
      </w:r>
      <w:r w:rsidRPr="00C13F54">
        <w:rPr>
          <w:rFonts w:ascii="Traditional Arabic" w:hAnsi="Traditional Arabic" w:cs="Traditional Arabic"/>
          <w:sz w:val="32"/>
          <w:szCs w:val="32"/>
          <w:vertAlign w:val="superscript"/>
          <w:rtl/>
          <w:lang w:bidi="ar-DZ"/>
        </w:rPr>
        <w:t>«</w:t>
      </w:r>
      <w:r w:rsidRPr="00C13F54">
        <w:rPr>
          <w:rFonts w:ascii="Traditional Arabic" w:hAnsi="Traditional Arabic" w:cs="Traditional Arabic"/>
          <w:sz w:val="32"/>
          <w:szCs w:val="32"/>
          <w:rtl/>
          <w:lang w:bidi="ar-DZ"/>
        </w:rPr>
        <w:t>200مرة</w:t>
      </w:r>
      <w:r w:rsidRPr="00C13F54">
        <w:rPr>
          <w:rFonts w:ascii="Traditional Arabic" w:hAnsi="Traditional Arabic" w:cs="Traditional Arabic"/>
          <w:sz w:val="32"/>
          <w:szCs w:val="32"/>
          <w:vertAlign w:val="superscript"/>
          <w:rtl/>
          <w:lang w:bidi="ar-DZ"/>
        </w:rPr>
        <w:t xml:space="preserve">» </w:t>
      </w:r>
      <w:r w:rsidRPr="00C13F54">
        <w:rPr>
          <w:rFonts w:ascii="Traditional Arabic" w:hAnsi="Traditional Arabic" w:cs="Traditional Arabic"/>
          <w:sz w:val="32"/>
          <w:szCs w:val="32"/>
          <w:rtl/>
          <w:lang w:bidi="ar-DZ"/>
        </w:rPr>
        <w:t xml:space="preserve">،وصوت التاء يقول حسام </w:t>
      </w:r>
      <w:proofErr w:type="spellStart"/>
      <w:r w:rsidRPr="00C13F54">
        <w:rPr>
          <w:rFonts w:ascii="Traditional Arabic" w:hAnsi="Traditional Arabic" w:cs="Traditional Arabic"/>
          <w:sz w:val="32"/>
          <w:szCs w:val="32"/>
          <w:rtl/>
          <w:lang w:bidi="ar-DZ"/>
        </w:rPr>
        <w:t>الهنساوي</w:t>
      </w:r>
      <w:proofErr w:type="spellEnd"/>
      <w:r w:rsidRPr="00C13F54">
        <w:rPr>
          <w:rFonts w:ascii="Traditional Arabic" w:hAnsi="Traditional Arabic" w:cs="Traditional Arabic"/>
          <w:sz w:val="32"/>
          <w:szCs w:val="32"/>
          <w:rtl/>
          <w:lang w:bidi="ar-DZ"/>
        </w:rPr>
        <w:t>: « يقف الهواء تماما،</w:t>
      </w:r>
      <w:r w:rsidR="00850DCE">
        <w:rPr>
          <w:rFonts w:ascii="Traditional Arabic" w:hAnsi="Traditional Arabic" w:cs="Traditional Arabic" w:hint="cs"/>
          <w:sz w:val="32"/>
          <w:szCs w:val="32"/>
          <w:rtl/>
          <w:lang w:bidi="ar-DZ"/>
        </w:rPr>
        <w:t xml:space="preserve"> </w:t>
      </w:r>
      <w:r w:rsidRPr="00C13F54">
        <w:rPr>
          <w:rFonts w:ascii="Traditional Arabic" w:hAnsi="Traditional Arabic" w:cs="Traditional Arabic"/>
          <w:sz w:val="32"/>
          <w:szCs w:val="32"/>
          <w:rtl/>
          <w:lang w:bidi="ar-DZ"/>
        </w:rPr>
        <w:t xml:space="preserve">على النطق به عند نقطة التقاء طرفي اللسان بأصول الثنايا العليا و </w:t>
      </w:r>
      <w:r w:rsidRPr="006931DF">
        <w:rPr>
          <w:rFonts w:ascii="Traditional Arabic" w:hAnsi="Traditional Arabic" w:cs="Traditional Arabic"/>
          <w:sz w:val="32"/>
          <w:szCs w:val="32"/>
          <w:rtl/>
          <w:lang w:bidi="ar-DZ"/>
        </w:rPr>
        <w:t>مقدمة اللثة ،يضغط</w:t>
      </w:r>
      <w:r w:rsidRPr="00C13F54">
        <w:rPr>
          <w:rFonts w:ascii="Traditional Arabic" w:hAnsi="Traditional Arabic" w:cs="Traditional Arabic"/>
          <w:sz w:val="32"/>
          <w:szCs w:val="32"/>
          <w:rtl/>
          <w:lang w:bidi="ar-DZ"/>
        </w:rPr>
        <w:t xml:space="preserve"> الهواء مدة زمنية ثم ينفصل اللسان </w:t>
      </w:r>
      <w:r w:rsidRPr="006931DF">
        <w:rPr>
          <w:rFonts w:ascii="Traditional Arabic" w:hAnsi="Traditional Arabic" w:cs="Traditional Arabic"/>
          <w:sz w:val="32"/>
          <w:szCs w:val="32"/>
          <w:rtl/>
          <w:lang w:bidi="ar-DZ"/>
        </w:rPr>
        <w:t>فجـأة ت</w:t>
      </w:r>
      <w:r w:rsidRPr="006931DF">
        <w:rPr>
          <w:rFonts w:ascii="Traditional Arabic" w:hAnsi="Traditional Arabic" w:cs="Traditional Arabic" w:hint="cs"/>
          <w:sz w:val="32"/>
          <w:szCs w:val="32"/>
          <w:rtl/>
          <w:lang w:bidi="ar-DZ"/>
        </w:rPr>
        <w:t>ا</w:t>
      </w:r>
      <w:r w:rsidRPr="006931DF">
        <w:rPr>
          <w:rFonts w:ascii="Traditional Arabic" w:hAnsi="Traditional Arabic" w:cs="Traditional Arabic"/>
          <w:sz w:val="32"/>
          <w:szCs w:val="32"/>
          <w:rtl/>
          <w:lang w:bidi="ar-DZ"/>
        </w:rPr>
        <w:t>ركا</w:t>
      </w:r>
      <w:r w:rsidRPr="00C13F54">
        <w:rPr>
          <w:rFonts w:ascii="Traditional Arabic" w:hAnsi="Traditional Arabic" w:cs="Traditional Arabic"/>
          <w:sz w:val="32"/>
          <w:szCs w:val="32"/>
          <w:rtl/>
          <w:lang w:bidi="ar-DZ"/>
        </w:rPr>
        <w:t xml:space="preserve"> نقطة التقاء صوت انفجاري،</w:t>
      </w:r>
      <w:r w:rsidR="00850DCE">
        <w:rPr>
          <w:rFonts w:ascii="Traditional Arabic" w:hAnsi="Traditional Arabic" w:cs="Traditional Arabic" w:hint="cs"/>
          <w:sz w:val="32"/>
          <w:szCs w:val="32"/>
          <w:rtl/>
          <w:lang w:bidi="ar-DZ"/>
        </w:rPr>
        <w:t xml:space="preserve"> </w:t>
      </w:r>
      <w:r w:rsidRPr="00C13F54">
        <w:rPr>
          <w:rFonts w:ascii="Traditional Arabic" w:hAnsi="Traditional Arabic" w:cs="Traditional Arabic"/>
          <w:sz w:val="32"/>
          <w:szCs w:val="32"/>
          <w:rtl/>
          <w:lang w:bidi="ar-DZ"/>
        </w:rPr>
        <w:t>فالتاء صوت انفجاري لتوي أسناني مهموس</w:t>
      </w:r>
      <w:r w:rsidRPr="00C13F54">
        <w:rPr>
          <w:rFonts w:ascii="Traditional Arabic" w:hAnsi="Traditional Arabic" w:cs="Traditional Arabic"/>
          <w:sz w:val="32"/>
          <w:szCs w:val="32"/>
          <w:vertAlign w:val="superscript"/>
          <w:rtl/>
          <w:lang w:bidi="ar-DZ"/>
        </w:rPr>
        <w:t>»</w:t>
      </w:r>
      <w:r w:rsidRPr="00C13F54">
        <w:rPr>
          <w:rFonts w:ascii="Traditional Arabic" w:hAnsi="Traditional Arabic" w:cs="Traditional Arabic"/>
          <w:sz w:val="32"/>
          <w:szCs w:val="32"/>
          <w:rtl/>
          <w:lang w:bidi="ar-DZ"/>
        </w:rPr>
        <w:t>.</w:t>
      </w:r>
      <w:r w:rsidRPr="00C13F54">
        <w:rPr>
          <w:rStyle w:val="Appelnotedebasdep"/>
          <w:rFonts w:ascii="Traditional Arabic" w:hAnsi="Traditional Arabic" w:cs="Traditional Arabic"/>
          <w:sz w:val="32"/>
          <w:szCs w:val="32"/>
          <w:rtl/>
          <w:lang w:bidi="ar-DZ"/>
        </w:rPr>
        <w:footnoteReference w:id="137"/>
      </w:r>
    </w:p>
    <w:p w14:paraId="6D98DF4A" w14:textId="77777777" w:rsidR="0043410B" w:rsidRDefault="0043410B" w:rsidP="0043410B">
      <w:pPr>
        <w:pStyle w:val="Paragraphedeliste"/>
        <w:bidi/>
        <w:rPr>
          <w:rFonts w:ascii="Traditional Arabic" w:hAnsi="Traditional Arabic" w:cs="Traditional Arabic"/>
          <w:sz w:val="28"/>
          <w:szCs w:val="28"/>
          <w:rtl/>
          <w:lang w:bidi="ar-DZ"/>
        </w:rPr>
      </w:pPr>
    </w:p>
    <w:p w14:paraId="7D75DB63" w14:textId="77777777" w:rsidR="0043410B" w:rsidRPr="00C13F35" w:rsidRDefault="0043410B" w:rsidP="0043410B">
      <w:pPr>
        <w:pStyle w:val="Paragraphedeliste"/>
        <w:bidi/>
        <w:spacing w:before="240" w:line="240" w:lineRule="auto"/>
        <w:ind w:left="850"/>
        <w:jc w:val="both"/>
        <w:rPr>
          <w:rFonts w:ascii="Traditional Arabic" w:hAnsi="Traditional Arabic" w:cs="Traditional Arabic"/>
          <w:sz w:val="32"/>
          <w:szCs w:val="32"/>
          <w:rtl/>
          <w:lang w:bidi="ar-DZ"/>
        </w:rPr>
      </w:pPr>
    </w:p>
    <w:p w14:paraId="68B41F4D" w14:textId="77777777" w:rsidR="00955A98" w:rsidRPr="00765733" w:rsidRDefault="00955A98" w:rsidP="00765733">
      <w:pPr>
        <w:pStyle w:val="Paragraphedeliste"/>
        <w:bidi/>
        <w:spacing w:line="240" w:lineRule="auto"/>
        <w:jc w:val="both"/>
        <w:rPr>
          <w:rFonts w:ascii="Traditional Arabic" w:hAnsi="Traditional Arabic" w:cs="Traditional Arabic"/>
          <w:sz w:val="32"/>
          <w:szCs w:val="32"/>
          <w:rtl/>
          <w:lang w:bidi="ar-DZ"/>
        </w:rPr>
      </w:pPr>
    </w:p>
    <w:p w14:paraId="2E7DB924" w14:textId="32548152" w:rsidR="00742714" w:rsidRDefault="00957315" w:rsidP="00742714">
      <w:pPr>
        <w:bidi/>
        <w:jc w:val="both"/>
        <w:rPr>
          <w:rFonts w:ascii="Traditional Arabic" w:hAnsi="Traditional Arabic" w:cs="Traditional Arabic"/>
          <w:sz w:val="28"/>
          <w:szCs w:val="28"/>
          <w:rtl/>
          <w:lang w:bidi="ar-DZ"/>
        </w:rPr>
      </w:pPr>
      <w:r>
        <w:rPr>
          <w:rFonts w:ascii="Traditional Arabic" w:hAnsi="Traditional Arabic" w:cs="Traditional Arabic"/>
          <w:noProof/>
          <w:sz w:val="28"/>
          <w:szCs w:val="28"/>
          <w:lang w:eastAsia="fr-FR"/>
        </w:rPr>
        <w:lastRenderedPageBreak/>
        <w:drawing>
          <wp:anchor distT="0" distB="0" distL="114300" distR="114300" simplePos="0" relativeHeight="251643392" behindDoc="1" locked="0" layoutInCell="1" allowOverlap="1" wp14:anchorId="193EB2F2" wp14:editId="70BCBD4D">
            <wp:simplePos x="0" y="0"/>
            <wp:positionH relativeFrom="column">
              <wp:posOffset>-629285</wp:posOffset>
            </wp:positionH>
            <wp:positionV relativeFrom="paragraph">
              <wp:posOffset>-781685</wp:posOffset>
            </wp:positionV>
            <wp:extent cx="7017385" cy="10377377"/>
            <wp:effectExtent l="0" t="0" r="0" b="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017385" cy="1037737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EBD36A3" w14:textId="3BE5F6F6" w:rsidR="00742714" w:rsidRDefault="00742714" w:rsidP="00742714">
      <w:pPr>
        <w:bidi/>
        <w:jc w:val="both"/>
        <w:rPr>
          <w:rFonts w:ascii="Traditional Arabic" w:hAnsi="Traditional Arabic" w:cs="Traditional Arabic"/>
          <w:sz w:val="28"/>
          <w:szCs w:val="28"/>
          <w:rtl/>
          <w:lang w:bidi="ar-DZ"/>
        </w:rPr>
      </w:pPr>
    </w:p>
    <w:p w14:paraId="7C09B18D" w14:textId="4DAE49DD" w:rsidR="00B950B3" w:rsidRDefault="00B950B3" w:rsidP="00054BE7">
      <w:pPr>
        <w:bidi/>
        <w:jc w:val="both"/>
        <w:rPr>
          <w:rFonts w:ascii="Traditional Arabic" w:hAnsi="Traditional Arabic" w:cs="Traditional Arabic"/>
          <w:sz w:val="28"/>
          <w:szCs w:val="28"/>
          <w:rtl/>
          <w:lang w:bidi="ar-DZ"/>
        </w:rPr>
      </w:pPr>
    </w:p>
    <w:p w14:paraId="24FA9B96" w14:textId="3D2FA069" w:rsidR="00054BE7" w:rsidRDefault="00054BE7" w:rsidP="00054BE7">
      <w:pPr>
        <w:bidi/>
        <w:jc w:val="both"/>
        <w:rPr>
          <w:rFonts w:ascii="Traditional Arabic" w:hAnsi="Traditional Arabic" w:cs="Traditional Arabic"/>
          <w:sz w:val="28"/>
          <w:szCs w:val="28"/>
          <w:rtl/>
          <w:lang w:bidi="ar-DZ"/>
        </w:rPr>
      </w:pPr>
    </w:p>
    <w:p w14:paraId="6729AA98" w14:textId="448269E0" w:rsidR="00054BE7" w:rsidRDefault="00054BE7" w:rsidP="00054BE7">
      <w:pPr>
        <w:bidi/>
        <w:jc w:val="both"/>
        <w:rPr>
          <w:rFonts w:ascii="Traditional Arabic" w:hAnsi="Traditional Arabic" w:cs="Traditional Arabic"/>
          <w:sz w:val="28"/>
          <w:szCs w:val="28"/>
          <w:rtl/>
          <w:lang w:bidi="ar-DZ"/>
        </w:rPr>
      </w:pPr>
    </w:p>
    <w:p w14:paraId="5A249C5A" w14:textId="77777777" w:rsidR="00054BE7" w:rsidRPr="00054BE7" w:rsidRDefault="00054BE7" w:rsidP="00054BE7">
      <w:pPr>
        <w:bidi/>
        <w:jc w:val="both"/>
        <w:rPr>
          <w:rFonts w:ascii="Traditional Arabic" w:hAnsi="Traditional Arabic" w:cs="Traditional Arabic"/>
          <w:sz w:val="28"/>
          <w:szCs w:val="28"/>
          <w:rtl/>
          <w:lang w:bidi="ar-DZ"/>
        </w:rPr>
      </w:pPr>
    </w:p>
    <w:p w14:paraId="383D4CB4" w14:textId="133749FC" w:rsidR="00B950B3" w:rsidRPr="00163390" w:rsidRDefault="00163390" w:rsidP="00B950B3">
      <w:pPr>
        <w:bidi/>
        <w:ind w:left="425" w:right="284"/>
        <w:rPr>
          <w:rFonts w:ascii="Andalus" w:hAnsi="Andalus" w:cs="Andalus"/>
          <w:b/>
          <w:bCs/>
          <w:noProof/>
          <w:sz w:val="72"/>
          <w:szCs w:val="72"/>
          <w:rtl/>
          <w:lang w:bidi="ar-DZ"/>
        </w:rPr>
      </w:pPr>
      <w:r w:rsidRPr="00163390">
        <w:rPr>
          <w:rFonts w:ascii="Andalus" w:hAnsi="Andalus" w:cs="Andalus" w:hint="cs"/>
          <w:noProof/>
          <w:sz w:val="72"/>
          <w:szCs w:val="72"/>
          <w:rtl/>
          <w:lang w:bidi="ar-DZ"/>
        </w:rPr>
        <w:t xml:space="preserve">تمظهرات الإيقاع </w:t>
      </w:r>
      <w:r w:rsidR="00B950B3" w:rsidRPr="00163390">
        <w:rPr>
          <w:rFonts w:ascii="Andalus" w:hAnsi="Andalus" w:cs="Andalus"/>
          <w:noProof/>
          <w:sz w:val="72"/>
          <w:szCs w:val="72"/>
          <w:rtl/>
          <w:lang w:bidi="ar-DZ"/>
        </w:rPr>
        <w:t xml:space="preserve"> </w:t>
      </w:r>
      <w:r w:rsidR="00B950B3" w:rsidRPr="00163390">
        <w:rPr>
          <w:rFonts w:ascii="Andalus" w:hAnsi="Andalus" w:cs="Andalus" w:hint="cs"/>
          <w:noProof/>
          <w:sz w:val="72"/>
          <w:szCs w:val="72"/>
          <w:rtl/>
          <w:lang w:bidi="ar-DZ"/>
        </w:rPr>
        <w:t>الصرفي و التركيبي</w:t>
      </w:r>
      <w:r w:rsidR="00B950B3" w:rsidRPr="00163390">
        <w:rPr>
          <w:rFonts w:ascii="Andalus" w:hAnsi="Andalus" w:cs="Andalus"/>
          <w:b/>
          <w:bCs/>
          <w:noProof/>
          <w:sz w:val="72"/>
          <w:szCs w:val="72"/>
          <w:rtl/>
          <w:lang w:bidi="ar-DZ"/>
        </w:rPr>
        <w:t>:</w:t>
      </w:r>
    </w:p>
    <w:p w14:paraId="73713953" w14:textId="51B11DDE" w:rsidR="00B950B3" w:rsidRDefault="00B950B3" w:rsidP="00B950B3">
      <w:pPr>
        <w:pStyle w:val="Paragraphedeliste"/>
        <w:bidi/>
        <w:ind w:left="1440" w:right="-426" w:hanging="732"/>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أولا: المستوى الصرفي</w:t>
      </w:r>
    </w:p>
    <w:p w14:paraId="0E7FC688" w14:textId="7FEAF2CA" w:rsidR="00B950B3" w:rsidRPr="00B950B3" w:rsidRDefault="00B950B3" w:rsidP="00EA44C0">
      <w:pPr>
        <w:pStyle w:val="Paragraphedeliste"/>
        <w:numPr>
          <w:ilvl w:val="0"/>
          <w:numId w:val="88"/>
        </w:numPr>
        <w:bidi/>
        <w:ind w:left="2409" w:right="-426" w:hanging="590"/>
        <w:rPr>
          <w:rFonts w:ascii="Simplified Arabic" w:hAnsi="Simplified Arabic" w:cs="Simplified Arabic"/>
          <w:b/>
          <w:bCs/>
          <w:sz w:val="36"/>
          <w:szCs w:val="36"/>
          <w:lang w:bidi="ar-DZ"/>
        </w:rPr>
      </w:pPr>
      <w:r w:rsidRPr="00B950B3">
        <w:rPr>
          <w:rFonts w:ascii="Simplified Arabic" w:hAnsi="Simplified Arabic" w:cs="Simplified Arabic" w:hint="cs"/>
          <w:b/>
          <w:bCs/>
          <w:sz w:val="36"/>
          <w:szCs w:val="36"/>
          <w:rtl/>
          <w:lang w:bidi="ar-DZ"/>
        </w:rPr>
        <w:t>بنية الأفعال.</w:t>
      </w:r>
    </w:p>
    <w:p w14:paraId="56EFF7DE" w14:textId="77777777" w:rsidR="00B950B3" w:rsidRPr="00B950B3" w:rsidRDefault="00B950B3" w:rsidP="00EA44C0">
      <w:pPr>
        <w:pStyle w:val="Paragraphedeliste"/>
        <w:numPr>
          <w:ilvl w:val="0"/>
          <w:numId w:val="88"/>
        </w:numPr>
        <w:bidi/>
        <w:ind w:left="2409" w:right="-426" w:hanging="590"/>
        <w:rPr>
          <w:rFonts w:ascii="Simplified Arabic" w:hAnsi="Simplified Arabic" w:cs="Simplified Arabic"/>
          <w:b/>
          <w:bCs/>
          <w:sz w:val="36"/>
          <w:szCs w:val="36"/>
          <w:lang w:bidi="ar-DZ"/>
        </w:rPr>
      </w:pPr>
      <w:r w:rsidRPr="00B950B3">
        <w:rPr>
          <w:rFonts w:ascii="Simplified Arabic" w:hAnsi="Simplified Arabic" w:cs="Simplified Arabic" w:hint="cs"/>
          <w:b/>
          <w:bCs/>
          <w:sz w:val="36"/>
          <w:szCs w:val="36"/>
          <w:rtl/>
          <w:lang w:bidi="ar-DZ"/>
        </w:rPr>
        <w:t>بنية الأسماء.</w:t>
      </w:r>
    </w:p>
    <w:p w14:paraId="4F04DCC9" w14:textId="0EA518D8" w:rsidR="00B950B3" w:rsidRDefault="00B950B3" w:rsidP="00EA44C0">
      <w:pPr>
        <w:pStyle w:val="Paragraphedeliste"/>
        <w:numPr>
          <w:ilvl w:val="0"/>
          <w:numId w:val="88"/>
        </w:numPr>
        <w:bidi/>
        <w:ind w:left="2409" w:right="-426" w:hanging="590"/>
        <w:rPr>
          <w:rFonts w:ascii="Simplified Arabic" w:hAnsi="Simplified Arabic" w:cs="Simplified Arabic"/>
          <w:b/>
          <w:bCs/>
          <w:sz w:val="36"/>
          <w:szCs w:val="36"/>
          <w:lang w:bidi="ar-DZ"/>
        </w:rPr>
      </w:pPr>
      <w:r w:rsidRPr="00B950B3">
        <w:rPr>
          <w:rFonts w:ascii="Simplified Arabic" w:hAnsi="Simplified Arabic" w:cs="Simplified Arabic" w:hint="cs"/>
          <w:b/>
          <w:bCs/>
          <w:sz w:val="36"/>
          <w:szCs w:val="36"/>
          <w:rtl/>
          <w:lang w:bidi="ar-DZ"/>
        </w:rPr>
        <w:t>أزمنة الأفعال.</w:t>
      </w:r>
    </w:p>
    <w:p w14:paraId="33CA5FA7" w14:textId="212A4FD2" w:rsidR="00B950B3" w:rsidRDefault="00B950B3" w:rsidP="00B950B3">
      <w:pPr>
        <w:pStyle w:val="Paragraphedeliste"/>
        <w:bidi/>
        <w:ind w:left="1440" w:right="-426" w:hanging="732"/>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ثانيا: المستوى التركيبي</w:t>
      </w:r>
    </w:p>
    <w:p w14:paraId="0896DC65" w14:textId="15F9F424" w:rsidR="00B950B3" w:rsidRPr="00B950B3" w:rsidRDefault="00B950B3" w:rsidP="00EA44C0">
      <w:pPr>
        <w:pStyle w:val="Paragraphedeliste"/>
        <w:numPr>
          <w:ilvl w:val="0"/>
          <w:numId w:val="95"/>
        </w:numPr>
        <w:bidi/>
        <w:ind w:left="2409" w:right="-426" w:hanging="709"/>
        <w:rPr>
          <w:rFonts w:ascii="Simplified Arabic" w:hAnsi="Simplified Arabic" w:cs="Simplified Arabic"/>
          <w:b/>
          <w:bCs/>
          <w:sz w:val="36"/>
          <w:szCs w:val="36"/>
          <w:lang w:bidi="ar-DZ"/>
        </w:rPr>
      </w:pPr>
      <w:r w:rsidRPr="00B950B3">
        <w:rPr>
          <w:rFonts w:ascii="Simplified Arabic" w:hAnsi="Simplified Arabic" w:cs="Simplified Arabic" w:hint="cs"/>
          <w:b/>
          <w:bCs/>
          <w:sz w:val="36"/>
          <w:szCs w:val="36"/>
          <w:rtl/>
          <w:lang w:bidi="ar-DZ"/>
        </w:rPr>
        <w:t>الجملة الاسمية والفعلية.</w:t>
      </w:r>
    </w:p>
    <w:p w14:paraId="1E91CC36" w14:textId="77777777" w:rsidR="00B950B3" w:rsidRPr="00B950B3" w:rsidRDefault="00B950B3" w:rsidP="00EA44C0">
      <w:pPr>
        <w:pStyle w:val="Paragraphedeliste"/>
        <w:numPr>
          <w:ilvl w:val="0"/>
          <w:numId w:val="95"/>
        </w:numPr>
        <w:bidi/>
        <w:ind w:left="2409" w:right="-426" w:hanging="709"/>
        <w:rPr>
          <w:rFonts w:ascii="Simplified Arabic" w:hAnsi="Simplified Arabic" w:cs="Simplified Arabic"/>
          <w:b/>
          <w:bCs/>
          <w:sz w:val="36"/>
          <w:szCs w:val="36"/>
          <w:lang w:bidi="ar-DZ"/>
        </w:rPr>
      </w:pPr>
      <w:r w:rsidRPr="00B950B3">
        <w:rPr>
          <w:rFonts w:ascii="Simplified Arabic" w:hAnsi="Simplified Arabic" w:cs="Simplified Arabic" w:hint="cs"/>
          <w:b/>
          <w:bCs/>
          <w:sz w:val="36"/>
          <w:szCs w:val="36"/>
          <w:rtl/>
          <w:lang w:bidi="ar-DZ"/>
        </w:rPr>
        <w:t>الأساليب الانشائية.</w:t>
      </w:r>
    </w:p>
    <w:p w14:paraId="5A53EBF6" w14:textId="77777777" w:rsidR="00B950B3" w:rsidRPr="00B950B3" w:rsidRDefault="00B950B3" w:rsidP="00EA44C0">
      <w:pPr>
        <w:pStyle w:val="Paragraphedeliste"/>
        <w:numPr>
          <w:ilvl w:val="0"/>
          <w:numId w:val="95"/>
        </w:numPr>
        <w:bidi/>
        <w:ind w:left="2409" w:right="-426" w:hanging="709"/>
        <w:rPr>
          <w:rFonts w:ascii="Simplified Arabic" w:hAnsi="Simplified Arabic" w:cs="Simplified Arabic"/>
          <w:b/>
          <w:bCs/>
          <w:sz w:val="36"/>
          <w:szCs w:val="36"/>
          <w:lang w:bidi="ar-DZ"/>
        </w:rPr>
      </w:pPr>
      <w:r w:rsidRPr="00B950B3">
        <w:rPr>
          <w:rFonts w:ascii="Simplified Arabic" w:hAnsi="Simplified Arabic" w:cs="Simplified Arabic" w:hint="cs"/>
          <w:b/>
          <w:bCs/>
          <w:sz w:val="36"/>
          <w:szCs w:val="36"/>
          <w:rtl/>
          <w:lang w:bidi="ar-DZ"/>
        </w:rPr>
        <w:t>الأساليب الخبرية.</w:t>
      </w:r>
    </w:p>
    <w:p w14:paraId="54E08C6A" w14:textId="60902CFC" w:rsidR="00B950B3" w:rsidRPr="00674E72" w:rsidRDefault="00B950B3" w:rsidP="00EA44C0">
      <w:pPr>
        <w:pStyle w:val="Paragraphedeliste"/>
        <w:numPr>
          <w:ilvl w:val="0"/>
          <w:numId w:val="128"/>
        </w:numPr>
        <w:bidi/>
        <w:ind w:hanging="88"/>
        <w:rPr>
          <w:rFonts w:ascii="Simplified Arabic" w:hAnsi="Simplified Arabic" w:cs="Simplified Arabic"/>
          <w:b/>
          <w:bCs/>
          <w:sz w:val="36"/>
          <w:szCs w:val="36"/>
          <w:lang w:bidi="ar-DZ"/>
        </w:rPr>
        <w:sectPr w:rsidR="00B950B3" w:rsidRPr="00674E72" w:rsidSect="00965472">
          <w:footnotePr>
            <w:numRestart w:val="eachPage"/>
          </w:footnotePr>
          <w:pgSz w:w="11906" w:h="16838" w:code="9"/>
          <w:pgMar w:top="1417" w:right="1417" w:bottom="1417" w:left="1417" w:header="708" w:footer="708" w:gutter="0"/>
          <w:cols w:space="708"/>
          <w:docGrid w:linePitch="360"/>
        </w:sectPr>
      </w:pPr>
    </w:p>
    <w:p w14:paraId="375A9EB9" w14:textId="3A8C4C01" w:rsidR="00B019C3" w:rsidRPr="008846CD" w:rsidRDefault="00B019C3" w:rsidP="008846CD">
      <w:pPr>
        <w:bidi/>
        <w:spacing w:line="240" w:lineRule="auto"/>
        <w:jc w:val="both"/>
        <w:rPr>
          <w:rFonts w:ascii="Traditional Arabic" w:hAnsi="Traditional Arabic" w:cs="Traditional Arabic"/>
          <w:b/>
          <w:bCs/>
          <w:sz w:val="32"/>
          <w:szCs w:val="32"/>
          <w:rtl/>
          <w:lang w:bidi="ar-DZ"/>
        </w:rPr>
      </w:pPr>
      <w:r w:rsidRPr="008846CD">
        <w:rPr>
          <w:rFonts w:ascii="Traditional Arabic" w:hAnsi="Traditional Arabic" w:cs="Traditional Arabic"/>
          <w:b/>
          <w:bCs/>
          <w:sz w:val="32"/>
          <w:szCs w:val="32"/>
          <w:rtl/>
          <w:lang w:bidi="ar-DZ"/>
        </w:rPr>
        <w:lastRenderedPageBreak/>
        <w:t xml:space="preserve">ثانيا: المستوى الصرفي </w:t>
      </w:r>
      <w:r w:rsidR="00BE7725" w:rsidRPr="008846CD">
        <w:rPr>
          <w:rFonts w:ascii="Traditional Arabic" w:hAnsi="Traditional Arabic" w:cs="Traditional Arabic" w:hint="cs"/>
          <w:b/>
          <w:bCs/>
          <w:sz w:val="32"/>
          <w:szCs w:val="32"/>
          <w:rtl/>
          <w:lang w:bidi="ar-DZ"/>
        </w:rPr>
        <w:t>والتركيبي</w:t>
      </w:r>
    </w:p>
    <w:p w14:paraId="2A87F6F3" w14:textId="3A10C748" w:rsidR="00B019C3" w:rsidRPr="008846CD" w:rsidRDefault="00B019C3" w:rsidP="008846CD">
      <w:pPr>
        <w:bidi/>
        <w:spacing w:line="240" w:lineRule="auto"/>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 xml:space="preserve">لقد تم تقسيم اللغة الى عدة مستويات تحليل رموزه ،غير أن هذه المستويات مترابطة عن بعض من الناحية التطبيقية و العملية و الدلالية و </w:t>
      </w:r>
      <w:r w:rsidR="00AA4410" w:rsidRPr="008846CD">
        <w:rPr>
          <w:rFonts w:ascii="Traditional Arabic" w:hAnsi="Traditional Arabic" w:cs="Traditional Arabic" w:hint="cs"/>
          <w:sz w:val="32"/>
          <w:szCs w:val="32"/>
          <w:rtl/>
          <w:lang w:bidi="ar-DZ"/>
        </w:rPr>
        <w:t>ما نجد</w:t>
      </w:r>
      <w:r w:rsidR="00AA4410" w:rsidRPr="008846CD">
        <w:rPr>
          <w:rFonts w:ascii="Traditional Arabic" w:hAnsi="Traditional Arabic" w:cs="Traditional Arabic" w:hint="eastAsia"/>
          <w:sz w:val="32"/>
          <w:szCs w:val="32"/>
          <w:rtl/>
          <w:lang w:bidi="ar-DZ"/>
        </w:rPr>
        <w:t>ه</w:t>
      </w:r>
      <w:r w:rsidRPr="008846CD">
        <w:rPr>
          <w:rFonts w:ascii="Traditional Arabic" w:hAnsi="Traditional Arabic" w:cs="Traditional Arabic"/>
          <w:sz w:val="32"/>
          <w:szCs w:val="32"/>
          <w:rtl/>
          <w:lang w:bidi="ar-DZ"/>
        </w:rPr>
        <w:t xml:space="preserve"> من فصل بينهما لدى الباحثين و علماء اللغة انما هو فصل بغرض تعليمي تلقيني توضيحي ظاهري فحسب أي أنه تقسيم منهجي نظريا فقط و من أكثر المستويات تداخلا و تلاصقا و انسجاما وترابطا نجد المستويين الصرفي و النحوي أولا يمكن دراسة كل مستوى على حدة لأن الصرفي يدرس اللفظة الواحدة و يحدد ابعادها الدلالية و النحوي يدرس علاقة هذه اللفظة الصرفية مع الالفاظ الصرفية الأخرى أن يركز على أسلوب تركيب الكلمات بعضها ببعض في الجملة لقد وجدنا الكثير من الباحثين والدارسين يدمجون بين هذين المستويين في تناولهم النصوص الشعرية بخاصة ،و نحن اخترنا أن نسلك نفس النهج و ندمجها معا كي تكون الدراسة أكثر عمقا.</w:t>
      </w:r>
    </w:p>
    <w:p w14:paraId="3D1996A7" w14:textId="77777777" w:rsidR="00B019C3" w:rsidRPr="008846CD" w:rsidRDefault="00B019C3" w:rsidP="008846CD">
      <w:pPr>
        <w:pStyle w:val="Paragraphedeliste"/>
        <w:numPr>
          <w:ilvl w:val="0"/>
          <w:numId w:val="17"/>
        </w:numPr>
        <w:bidi/>
        <w:spacing w:line="240" w:lineRule="auto"/>
        <w:jc w:val="both"/>
        <w:rPr>
          <w:rFonts w:ascii="Traditional Arabic" w:hAnsi="Traditional Arabic" w:cs="Traditional Arabic"/>
          <w:b/>
          <w:bCs/>
          <w:sz w:val="32"/>
          <w:szCs w:val="32"/>
          <w:lang w:bidi="ar-DZ"/>
        </w:rPr>
      </w:pPr>
      <w:r w:rsidRPr="008846CD">
        <w:rPr>
          <w:rFonts w:ascii="Traditional Arabic" w:hAnsi="Traditional Arabic" w:cs="Traditional Arabic"/>
          <w:b/>
          <w:bCs/>
          <w:sz w:val="32"/>
          <w:szCs w:val="32"/>
          <w:rtl/>
          <w:lang w:bidi="ar-DZ"/>
        </w:rPr>
        <w:t>المستوى الصرفي:</w:t>
      </w:r>
    </w:p>
    <w:p w14:paraId="19B55E5C" w14:textId="77777777" w:rsidR="00B019C3" w:rsidRPr="008846CD" w:rsidRDefault="00B019C3" w:rsidP="00EA44C0">
      <w:pPr>
        <w:pStyle w:val="Paragraphedeliste"/>
        <w:numPr>
          <w:ilvl w:val="0"/>
          <w:numId w:val="85"/>
        </w:numPr>
        <w:bidi/>
        <w:spacing w:line="240" w:lineRule="auto"/>
        <w:jc w:val="both"/>
        <w:rPr>
          <w:rFonts w:ascii="Traditional Arabic" w:hAnsi="Traditional Arabic" w:cs="Traditional Arabic"/>
          <w:b/>
          <w:bCs/>
          <w:sz w:val="32"/>
          <w:szCs w:val="32"/>
          <w:rtl/>
          <w:lang w:bidi="ar-DZ"/>
        </w:rPr>
      </w:pPr>
      <w:r w:rsidRPr="008846CD">
        <w:rPr>
          <w:rFonts w:ascii="Traditional Arabic" w:hAnsi="Traditional Arabic" w:cs="Traditional Arabic"/>
          <w:b/>
          <w:bCs/>
          <w:sz w:val="32"/>
          <w:szCs w:val="32"/>
          <w:rtl/>
          <w:lang w:bidi="ar-DZ"/>
        </w:rPr>
        <w:t>المبنى الصرفي:</w:t>
      </w:r>
    </w:p>
    <w:p w14:paraId="5DF1B328" w14:textId="68E454DE" w:rsidR="00B019C3" w:rsidRPr="008846CD" w:rsidRDefault="00B019C3" w:rsidP="00EA44C0">
      <w:pPr>
        <w:pStyle w:val="Paragraphedeliste"/>
        <w:numPr>
          <w:ilvl w:val="0"/>
          <w:numId w:val="85"/>
        </w:numPr>
        <w:bidi/>
        <w:spacing w:line="240" w:lineRule="auto"/>
        <w:jc w:val="both"/>
        <w:rPr>
          <w:rFonts w:ascii="Traditional Arabic" w:hAnsi="Traditional Arabic" w:cs="Traditional Arabic"/>
          <w:b/>
          <w:bCs/>
          <w:sz w:val="32"/>
          <w:szCs w:val="32"/>
          <w:rtl/>
          <w:lang w:bidi="ar-DZ"/>
        </w:rPr>
      </w:pPr>
      <w:r w:rsidRPr="008846CD">
        <w:rPr>
          <w:rFonts w:ascii="Traditional Arabic" w:hAnsi="Traditional Arabic" w:cs="Traditional Arabic"/>
          <w:b/>
          <w:bCs/>
          <w:sz w:val="32"/>
          <w:szCs w:val="32"/>
          <w:rtl/>
          <w:lang w:bidi="ar-DZ"/>
        </w:rPr>
        <w:t xml:space="preserve">الصرف أو </w:t>
      </w:r>
      <w:r w:rsidR="00AA4410" w:rsidRPr="008846CD">
        <w:rPr>
          <w:rFonts w:ascii="Traditional Arabic" w:hAnsi="Traditional Arabic" w:cs="Traditional Arabic" w:hint="cs"/>
          <w:b/>
          <w:bCs/>
          <w:sz w:val="32"/>
          <w:szCs w:val="32"/>
          <w:rtl/>
          <w:lang w:bidi="ar-DZ"/>
        </w:rPr>
        <w:t>التصريف:</w:t>
      </w:r>
    </w:p>
    <w:p w14:paraId="1C72E72A" w14:textId="6D75FD61" w:rsidR="00B019C3" w:rsidRPr="008846CD" w:rsidRDefault="00AA4410" w:rsidP="00EA44C0">
      <w:pPr>
        <w:pStyle w:val="Paragraphedeliste"/>
        <w:numPr>
          <w:ilvl w:val="0"/>
          <w:numId w:val="85"/>
        </w:numPr>
        <w:bidi/>
        <w:spacing w:line="240" w:lineRule="auto"/>
        <w:jc w:val="both"/>
        <w:rPr>
          <w:rFonts w:ascii="Traditional Arabic" w:hAnsi="Traditional Arabic" w:cs="Traditional Arabic"/>
          <w:sz w:val="32"/>
          <w:szCs w:val="32"/>
          <w:rtl/>
          <w:lang w:bidi="ar-DZ"/>
        </w:rPr>
      </w:pPr>
      <w:r w:rsidRPr="008846CD">
        <w:rPr>
          <w:rFonts w:ascii="Traditional Arabic" w:hAnsi="Traditional Arabic" w:cs="Traditional Arabic" w:hint="cs"/>
          <w:b/>
          <w:bCs/>
          <w:sz w:val="32"/>
          <w:szCs w:val="32"/>
          <w:rtl/>
          <w:lang w:bidi="ar-DZ"/>
        </w:rPr>
        <w:t>لغة:</w:t>
      </w:r>
    </w:p>
    <w:p w14:paraId="7F1B03BB" w14:textId="40F309F8" w:rsidR="00B019C3" w:rsidRPr="008846CD" w:rsidRDefault="00B019C3" w:rsidP="008846CD">
      <w:pPr>
        <w:bidi/>
        <w:spacing w:line="240" w:lineRule="auto"/>
        <w:ind w:left="360"/>
        <w:jc w:val="both"/>
        <w:rPr>
          <w:rFonts w:ascii="Traditional Arabic" w:hAnsi="Traditional Arabic" w:cs="Traditional Arabic"/>
          <w:sz w:val="32"/>
          <w:szCs w:val="32"/>
          <w:rtl/>
          <w:lang w:bidi="ar-DZ"/>
        </w:rPr>
      </w:pPr>
      <w:r w:rsidRPr="00926ED6">
        <w:rPr>
          <w:rFonts w:ascii="Traditional Arabic" w:hAnsi="Traditional Arabic" w:cs="Traditional Arabic"/>
          <w:sz w:val="32"/>
          <w:szCs w:val="32"/>
          <w:rtl/>
          <w:lang w:bidi="ar-DZ"/>
        </w:rPr>
        <w:t>هو التغبر و التحويل من وجه لوجه أو من حال الى حال ،ولا يخرج ما</w:t>
      </w:r>
      <w:r w:rsidR="008846CD" w:rsidRPr="00926ED6">
        <w:rPr>
          <w:rFonts w:ascii="Traditional Arabic" w:hAnsi="Traditional Arabic" w:cs="Traditional Arabic"/>
          <w:sz w:val="32"/>
          <w:szCs w:val="32"/>
          <w:lang w:bidi="ar-DZ"/>
        </w:rPr>
        <w:t xml:space="preserve"> </w:t>
      </w:r>
      <w:r w:rsidRPr="00926ED6">
        <w:rPr>
          <w:rFonts w:ascii="Traditional Arabic" w:hAnsi="Traditional Arabic" w:cs="Traditional Arabic"/>
          <w:sz w:val="32"/>
          <w:szCs w:val="32"/>
          <w:rtl/>
          <w:lang w:bidi="ar-DZ"/>
        </w:rPr>
        <w:t>في المعاجم العربية عن هذا المعنى ،</w:t>
      </w:r>
      <w:r w:rsidRPr="00926ED6">
        <w:rPr>
          <w:rStyle w:val="Appelnotedebasdep"/>
          <w:rFonts w:ascii="Traditional Arabic" w:hAnsi="Traditional Arabic" w:cs="Traditional Arabic"/>
          <w:sz w:val="32"/>
          <w:szCs w:val="32"/>
          <w:rtl/>
          <w:lang w:bidi="ar-DZ"/>
        </w:rPr>
        <w:footnoteReference w:id="138"/>
      </w:r>
      <w:r w:rsidRPr="00926ED6">
        <w:rPr>
          <w:rFonts w:ascii="Traditional Arabic" w:hAnsi="Traditional Arabic" w:cs="Traditional Arabic"/>
          <w:sz w:val="32"/>
          <w:szCs w:val="32"/>
          <w:rtl/>
          <w:lang w:bidi="ar-DZ"/>
        </w:rPr>
        <w:t xml:space="preserve">وقد وردت مادة الصرف في القران الكريم بهذا المعنى في كثير من </w:t>
      </w:r>
      <w:r w:rsidR="008846CD" w:rsidRPr="00926ED6">
        <w:rPr>
          <w:rFonts w:ascii="Traditional Arabic" w:hAnsi="Traditional Arabic" w:cs="Traditional Arabic" w:hint="cs"/>
          <w:sz w:val="32"/>
          <w:szCs w:val="32"/>
          <w:rtl/>
          <w:lang w:bidi="ar-DZ"/>
        </w:rPr>
        <w:t>الآيات</w:t>
      </w:r>
      <w:r w:rsidRPr="00926ED6">
        <w:rPr>
          <w:rFonts w:ascii="Traditional Arabic" w:hAnsi="Traditional Arabic" w:cs="Traditional Arabic"/>
          <w:sz w:val="32"/>
          <w:szCs w:val="32"/>
          <w:rtl/>
          <w:lang w:bidi="ar-DZ"/>
        </w:rPr>
        <w:t xml:space="preserve"> كقوله قال تعالى :«</w:t>
      </w:r>
      <w:r w:rsidR="00F938F8" w:rsidRPr="00926ED6">
        <w:rPr>
          <w:rFonts w:ascii="Traditional Arabic" w:hAnsi="Traditional Arabic" w:cs="Traditional Arabic" w:hint="cs"/>
          <w:sz w:val="32"/>
          <w:szCs w:val="32"/>
          <w:rtl/>
          <w:lang w:bidi="ar-DZ"/>
        </w:rPr>
        <w:t>وقفينا على اثارهم بعيسى ابن مريم مصدقا لما بين يديه من التوراة و ءاتينه الانجيل فيه هدى و نور و مصدقا لما بين يديه من التوراة و هدى و موعظة للمتقين»</w:t>
      </w:r>
      <w:r w:rsidR="00926ED6">
        <w:rPr>
          <w:rFonts w:ascii="Traditional Arabic" w:hAnsi="Traditional Arabic" w:cs="Traditional Arabic" w:hint="cs"/>
          <w:sz w:val="32"/>
          <w:szCs w:val="32"/>
          <w:rtl/>
          <w:lang w:bidi="ar-DZ"/>
        </w:rPr>
        <w:t xml:space="preserve"> </w:t>
      </w:r>
      <w:r w:rsidRPr="00926ED6">
        <w:rPr>
          <w:rFonts w:ascii="Traditional Arabic" w:hAnsi="Traditional Arabic" w:cs="Traditional Arabic"/>
          <w:sz w:val="32"/>
          <w:szCs w:val="32"/>
          <w:rtl/>
          <w:lang w:bidi="ar-DZ"/>
        </w:rPr>
        <w:t>الانعام 46،والصرف هو "تحويل الأصل الواحد الى أمثلة مختلفة المعان مقصودة لا</w:t>
      </w:r>
      <w:r w:rsidR="008846CD" w:rsidRPr="00926ED6">
        <w:rPr>
          <w:rFonts w:ascii="Traditional Arabic" w:hAnsi="Traditional Arabic" w:cs="Traditional Arabic"/>
          <w:sz w:val="32"/>
          <w:szCs w:val="32"/>
          <w:lang w:bidi="ar-DZ"/>
        </w:rPr>
        <w:t xml:space="preserve"> </w:t>
      </w:r>
      <w:r w:rsidRPr="00926ED6">
        <w:rPr>
          <w:rFonts w:ascii="Traditional Arabic" w:hAnsi="Traditional Arabic" w:cs="Traditional Arabic"/>
          <w:sz w:val="32"/>
          <w:szCs w:val="32"/>
          <w:rtl/>
          <w:lang w:bidi="ar-DZ"/>
        </w:rPr>
        <w:t>تحصل الا بها ،كتحويل المصدر الى اسم الفاعل و المفعول به و اسم التفضيل و الثاني علمي :وهو</w:t>
      </w:r>
      <w:r w:rsidR="008846CD" w:rsidRPr="00926ED6">
        <w:rPr>
          <w:rFonts w:ascii="Traditional Arabic" w:hAnsi="Traditional Arabic" w:cs="Traditional Arabic"/>
          <w:sz w:val="32"/>
          <w:szCs w:val="32"/>
          <w:lang w:bidi="ar-DZ"/>
        </w:rPr>
        <w:t xml:space="preserve"> </w:t>
      </w:r>
      <w:r w:rsidRPr="00926ED6">
        <w:rPr>
          <w:rFonts w:ascii="Traditional Arabic" w:hAnsi="Traditional Arabic" w:cs="Traditional Arabic"/>
          <w:sz w:val="32"/>
          <w:szCs w:val="32"/>
          <w:rtl/>
          <w:lang w:bidi="ar-DZ"/>
        </w:rPr>
        <w:t>علم بأصول تعرف بها أحوال بنية الكلمة التي ليست اعرابا و لا بناءا"</w:t>
      </w:r>
      <w:r w:rsidRPr="00926ED6">
        <w:rPr>
          <w:rStyle w:val="Appelnotedebasdep"/>
          <w:rFonts w:ascii="Traditional Arabic" w:hAnsi="Traditional Arabic" w:cs="Traditional Arabic"/>
          <w:sz w:val="32"/>
          <w:szCs w:val="32"/>
          <w:rtl/>
          <w:lang w:bidi="ar-DZ"/>
        </w:rPr>
        <w:footnoteReference w:id="139"/>
      </w:r>
      <w:r w:rsidRPr="00926ED6">
        <w:rPr>
          <w:rFonts w:ascii="Traditional Arabic" w:hAnsi="Traditional Arabic" w:cs="Traditional Arabic"/>
          <w:sz w:val="32"/>
          <w:szCs w:val="32"/>
          <w:rtl/>
          <w:lang w:bidi="ar-DZ"/>
        </w:rPr>
        <w:t xml:space="preserve">،وعليه فموضوع علم الصرف هو الالفاظ العربية من حيث الصحة و الزيادة ...الخ و هو </w:t>
      </w:r>
      <w:r w:rsidR="00926ED6" w:rsidRPr="00926ED6">
        <w:rPr>
          <w:rFonts w:ascii="Traditional Arabic" w:hAnsi="Traditional Arabic" w:cs="Traditional Arabic" w:hint="cs"/>
          <w:sz w:val="32"/>
          <w:szCs w:val="32"/>
          <w:rtl/>
          <w:lang w:bidi="ar-DZ"/>
        </w:rPr>
        <w:t>"</w:t>
      </w:r>
      <w:r w:rsidRPr="00926ED6">
        <w:rPr>
          <w:rFonts w:ascii="Traditional Arabic" w:hAnsi="Traditional Arabic" w:cs="Traditional Arabic"/>
          <w:sz w:val="32"/>
          <w:szCs w:val="32"/>
          <w:rtl/>
          <w:lang w:bidi="ar-DZ"/>
        </w:rPr>
        <w:t>الوزن والصيغة عبارة عن الكلمة الملحوظة بهيئتها من حركة و سكون و ترتيب "</w:t>
      </w:r>
      <w:r w:rsidRPr="00926ED6">
        <w:rPr>
          <w:rStyle w:val="Appelnotedebasdep"/>
          <w:rFonts w:ascii="Traditional Arabic" w:hAnsi="Traditional Arabic" w:cs="Traditional Arabic"/>
          <w:sz w:val="32"/>
          <w:szCs w:val="32"/>
          <w:rtl/>
          <w:lang w:bidi="ar-DZ"/>
        </w:rPr>
        <w:footnoteReference w:id="140"/>
      </w:r>
      <w:r w:rsidR="008846CD" w:rsidRPr="00926ED6">
        <w:rPr>
          <w:rFonts w:ascii="Traditional Arabic" w:hAnsi="Traditional Arabic" w:cs="Traditional Arabic"/>
          <w:sz w:val="32"/>
          <w:szCs w:val="32"/>
          <w:lang w:bidi="ar-DZ"/>
        </w:rPr>
        <w:t>.</w:t>
      </w:r>
    </w:p>
    <w:p w14:paraId="4A6B1618" w14:textId="6B7AF3E9" w:rsidR="00B019C3" w:rsidRPr="008846CD" w:rsidRDefault="008846CD" w:rsidP="008846CD">
      <w:pPr>
        <w:bidi/>
        <w:spacing w:line="240" w:lineRule="auto"/>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 xml:space="preserve"> وعل</w:t>
      </w:r>
      <w:r w:rsidRPr="008846CD">
        <w:rPr>
          <w:rFonts w:ascii="Traditional Arabic" w:hAnsi="Traditional Arabic" w:cs="Traditional Arabic" w:hint="eastAsia"/>
          <w:sz w:val="32"/>
          <w:szCs w:val="32"/>
          <w:rtl/>
          <w:lang w:bidi="ar-DZ"/>
        </w:rPr>
        <w:t>م</w:t>
      </w:r>
      <w:r w:rsidR="00B019C3" w:rsidRPr="008846CD">
        <w:rPr>
          <w:rFonts w:ascii="Traditional Arabic" w:hAnsi="Traditional Arabic" w:cs="Traditional Arabic"/>
          <w:sz w:val="32"/>
          <w:szCs w:val="32"/>
          <w:rtl/>
          <w:lang w:bidi="ar-DZ"/>
        </w:rPr>
        <w:t xml:space="preserve"> الصرف عند علماء العربية هو العلم الذي تعرف به كيفية صياغة الأبنية العربية</w:t>
      </w:r>
      <w:r w:rsidR="00B019C3" w:rsidRPr="008846CD">
        <w:rPr>
          <w:rStyle w:val="Appelnotedebasdep"/>
          <w:rFonts w:ascii="Traditional Arabic" w:hAnsi="Traditional Arabic" w:cs="Traditional Arabic"/>
          <w:sz w:val="32"/>
          <w:szCs w:val="32"/>
          <w:rtl/>
          <w:lang w:bidi="ar-DZ"/>
        </w:rPr>
        <w:footnoteReference w:id="141"/>
      </w:r>
      <w:r w:rsidR="00B019C3" w:rsidRPr="008846CD">
        <w:rPr>
          <w:rFonts w:ascii="Traditional Arabic" w:hAnsi="Traditional Arabic" w:cs="Traditional Arabic"/>
          <w:sz w:val="32"/>
          <w:szCs w:val="32"/>
          <w:rtl/>
          <w:lang w:bidi="ar-DZ"/>
        </w:rPr>
        <w:t xml:space="preserve"> ،وهذا الأخير موضوعه "هو الالفاظ العربية من حيث تلك الأحوال كالصحة </w:t>
      </w:r>
      <w:r w:rsidR="00AA4410" w:rsidRPr="008846CD">
        <w:rPr>
          <w:rFonts w:ascii="Traditional Arabic" w:hAnsi="Traditional Arabic" w:cs="Traditional Arabic" w:hint="cs"/>
          <w:sz w:val="32"/>
          <w:szCs w:val="32"/>
          <w:rtl/>
          <w:lang w:bidi="ar-DZ"/>
        </w:rPr>
        <w:t>والاعلال</w:t>
      </w:r>
      <w:r w:rsidR="00B019C3" w:rsidRPr="008846CD">
        <w:rPr>
          <w:rFonts w:ascii="Traditional Arabic" w:hAnsi="Traditional Arabic" w:cs="Traditional Arabic"/>
          <w:sz w:val="32"/>
          <w:szCs w:val="32"/>
          <w:rtl/>
          <w:lang w:bidi="ar-DZ"/>
        </w:rPr>
        <w:t xml:space="preserve"> والاصالة </w:t>
      </w:r>
      <w:r w:rsidR="00926ED6" w:rsidRPr="008846CD">
        <w:rPr>
          <w:rFonts w:ascii="Traditional Arabic" w:hAnsi="Traditional Arabic" w:cs="Traditional Arabic" w:hint="cs"/>
          <w:sz w:val="32"/>
          <w:szCs w:val="32"/>
          <w:rtl/>
          <w:lang w:bidi="ar-DZ"/>
        </w:rPr>
        <w:t>والزيادة</w:t>
      </w:r>
      <w:r w:rsidR="00B019C3" w:rsidRPr="008846CD">
        <w:rPr>
          <w:rFonts w:ascii="Traditional Arabic" w:hAnsi="Traditional Arabic" w:cs="Traditional Arabic"/>
          <w:sz w:val="32"/>
          <w:szCs w:val="32"/>
          <w:rtl/>
          <w:lang w:bidi="ar-DZ"/>
        </w:rPr>
        <w:t xml:space="preserve"> نحوها </w:t>
      </w:r>
      <w:r w:rsidR="00B019C3" w:rsidRPr="008846CD">
        <w:rPr>
          <w:rStyle w:val="Appelnotedebasdep"/>
          <w:rFonts w:ascii="Traditional Arabic" w:hAnsi="Traditional Arabic" w:cs="Traditional Arabic"/>
          <w:sz w:val="32"/>
          <w:szCs w:val="32"/>
          <w:rtl/>
          <w:lang w:bidi="ar-DZ"/>
        </w:rPr>
        <w:footnoteReference w:id="142"/>
      </w:r>
      <w:r w:rsidR="00B019C3" w:rsidRPr="008846CD">
        <w:rPr>
          <w:rFonts w:ascii="Traditional Arabic" w:hAnsi="Traditional Arabic" w:cs="Traditional Arabic"/>
          <w:sz w:val="32"/>
          <w:szCs w:val="32"/>
          <w:rtl/>
          <w:lang w:bidi="ar-DZ"/>
        </w:rPr>
        <w:t xml:space="preserve">."والصيغ الصرفية الواردة في القصيدة عديدة يذكر من </w:t>
      </w:r>
      <w:r w:rsidR="00054BE7" w:rsidRPr="008846CD">
        <w:rPr>
          <w:rFonts w:ascii="Traditional Arabic" w:hAnsi="Traditional Arabic" w:cs="Traditional Arabic" w:hint="cs"/>
          <w:sz w:val="32"/>
          <w:szCs w:val="32"/>
          <w:rtl/>
          <w:lang w:bidi="ar-DZ"/>
        </w:rPr>
        <w:t>بينها:</w:t>
      </w:r>
    </w:p>
    <w:p w14:paraId="093B659F" w14:textId="3833A89F" w:rsidR="00B019C3" w:rsidRPr="008846CD" w:rsidRDefault="00AA4410" w:rsidP="008846CD">
      <w:pPr>
        <w:bidi/>
        <w:spacing w:line="240" w:lineRule="auto"/>
        <w:ind w:left="360"/>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ونمثل</w:t>
      </w:r>
      <w:r w:rsidR="00B019C3" w:rsidRPr="008846CD">
        <w:rPr>
          <w:rFonts w:ascii="Traditional Arabic" w:hAnsi="Traditional Arabic" w:cs="Traditional Arabic"/>
          <w:sz w:val="32"/>
          <w:szCs w:val="32"/>
          <w:rtl/>
          <w:lang w:bidi="ar-DZ"/>
        </w:rPr>
        <w:t xml:space="preserve"> الأفعال الموجودة في القصيدة في الجدول </w:t>
      </w:r>
      <w:r w:rsidR="00054BE7" w:rsidRPr="008846CD">
        <w:rPr>
          <w:rFonts w:ascii="Traditional Arabic" w:hAnsi="Traditional Arabic" w:cs="Traditional Arabic" w:hint="cs"/>
          <w:sz w:val="32"/>
          <w:szCs w:val="32"/>
          <w:rtl/>
          <w:lang w:bidi="ar-DZ"/>
        </w:rPr>
        <w:t>التالي:</w:t>
      </w:r>
    </w:p>
    <w:p w14:paraId="2E9524F9" w14:textId="77777777" w:rsidR="00054BE7" w:rsidRPr="008846CD" w:rsidRDefault="008D7798" w:rsidP="00EA44C0">
      <w:pPr>
        <w:pStyle w:val="Paragraphedeliste"/>
        <w:numPr>
          <w:ilvl w:val="0"/>
          <w:numId w:val="89"/>
        </w:numPr>
        <w:bidi/>
        <w:spacing w:line="240" w:lineRule="auto"/>
        <w:jc w:val="both"/>
        <w:rPr>
          <w:rFonts w:ascii="Traditional Arabic" w:hAnsi="Traditional Arabic" w:cs="Traditional Arabic"/>
          <w:b/>
          <w:bCs/>
          <w:sz w:val="32"/>
          <w:szCs w:val="32"/>
          <w:rtl/>
          <w:lang w:bidi="ar-DZ"/>
        </w:rPr>
      </w:pPr>
      <w:r w:rsidRPr="008846CD">
        <w:rPr>
          <w:rFonts w:ascii="Traditional Arabic" w:hAnsi="Traditional Arabic" w:cs="Traditional Arabic"/>
          <w:b/>
          <w:bCs/>
          <w:sz w:val="32"/>
          <w:szCs w:val="32"/>
          <w:rtl/>
          <w:lang w:bidi="ar-DZ"/>
        </w:rPr>
        <w:t>أبنية الأفعال:</w:t>
      </w:r>
    </w:p>
    <w:tbl>
      <w:tblPr>
        <w:tblStyle w:val="Grilledutableau"/>
        <w:bidiVisual/>
        <w:tblW w:w="8850" w:type="dxa"/>
        <w:tblInd w:w="360" w:type="dxa"/>
        <w:tblLook w:val="04A0" w:firstRow="1" w:lastRow="0" w:firstColumn="1" w:lastColumn="0" w:noHBand="0" w:noVBand="1"/>
      </w:tblPr>
      <w:tblGrid>
        <w:gridCol w:w="1921"/>
        <w:gridCol w:w="2943"/>
        <w:gridCol w:w="1907"/>
        <w:gridCol w:w="2079"/>
      </w:tblGrid>
      <w:tr w:rsidR="00054BE7" w14:paraId="150C1389" w14:textId="77777777" w:rsidTr="001C4A13">
        <w:tc>
          <w:tcPr>
            <w:tcW w:w="1921" w:type="dxa"/>
          </w:tcPr>
          <w:p w14:paraId="2AB82C9D"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الصيغة</w:t>
            </w:r>
          </w:p>
        </w:tc>
        <w:tc>
          <w:tcPr>
            <w:tcW w:w="2943" w:type="dxa"/>
          </w:tcPr>
          <w:p w14:paraId="769459CD"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مثالها</w:t>
            </w:r>
          </w:p>
        </w:tc>
        <w:tc>
          <w:tcPr>
            <w:tcW w:w="1907" w:type="dxa"/>
          </w:tcPr>
          <w:p w14:paraId="3445F45A"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عددها</w:t>
            </w:r>
          </w:p>
        </w:tc>
        <w:tc>
          <w:tcPr>
            <w:tcW w:w="2079" w:type="dxa"/>
          </w:tcPr>
          <w:p w14:paraId="7ABBE34E"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دلالتها</w:t>
            </w:r>
          </w:p>
        </w:tc>
      </w:tr>
      <w:tr w:rsidR="00054BE7" w14:paraId="2DCA1FBF" w14:textId="77777777" w:rsidTr="001C4A13">
        <w:tc>
          <w:tcPr>
            <w:tcW w:w="1921" w:type="dxa"/>
          </w:tcPr>
          <w:p w14:paraId="0B562D57" w14:textId="77777777" w:rsidR="00054BE7" w:rsidRPr="004D0247" w:rsidRDefault="00054BE7" w:rsidP="001C4A13">
            <w:pPr>
              <w:bidi/>
              <w:jc w:val="both"/>
              <w:rPr>
                <w:rFonts w:ascii="Traditional Arabic" w:hAnsi="Traditional Arabic" w:cs="Traditional Arabic"/>
                <w:sz w:val="28"/>
                <w:szCs w:val="28"/>
                <w:rtl/>
                <w:lang w:bidi="ar-DZ"/>
              </w:rPr>
            </w:pPr>
            <w:r w:rsidRPr="00C402E4">
              <w:rPr>
                <w:rFonts w:ascii="Traditional Arabic" w:hAnsi="Traditional Arabic" w:cs="Traditional Arabic"/>
                <w:sz w:val="28"/>
                <w:szCs w:val="28"/>
                <w:rtl/>
                <w:lang w:bidi="ar-DZ"/>
              </w:rPr>
              <w:t>فَع</w:t>
            </w:r>
            <w:r w:rsidRPr="00C402E4">
              <w:rPr>
                <w:rFonts w:ascii="Traditional Arabic" w:hAnsi="Traditional Arabic" w:cs="Traditional Arabic" w:hint="cs"/>
                <w:sz w:val="28"/>
                <w:szCs w:val="28"/>
                <w:rtl/>
                <w:lang w:bidi="ar-DZ"/>
              </w:rPr>
              <w:t>ِ</w:t>
            </w:r>
            <w:r w:rsidRPr="00C402E4">
              <w:rPr>
                <w:rFonts w:ascii="Traditional Arabic" w:hAnsi="Traditional Arabic" w:cs="Traditional Arabic"/>
                <w:sz w:val="28"/>
                <w:szCs w:val="28"/>
                <w:rtl/>
                <w:lang w:bidi="ar-DZ"/>
              </w:rPr>
              <w:t>لَ</w:t>
            </w:r>
          </w:p>
        </w:tc>
        <w:tc>
          <w:tcPr>
            <w:tcW w:w="2943" w:type="dxa"/>
          </w:tcPr>
          <w:p w14:paraId="0416096C"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بلغ، قلب، عجزوا، سمع، قبل، بقي</w:t>
            </w:r>
          </w:p>
        </w:tc>
        <w:tc>
          <w:tcPr>
            <w:tcW w:w="1907" w:type="dxa"/>
          </w:tcPr>
          <w:p w14:paraId="5C742B28"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w:t>
            </w:r>
          </w:p>
        </w:tc>
        <w:tc>
          <w:tcPr>
            <w:tcW w:w="2079" w:type="dxa"/>
          </w:tcPr>
          <w:p w14:paraId="6FA87CD6"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دخلت على تحقيق الامر وثباته</w:t>
            </w:r>
          </w:p>
        </w:tc>
      </w:tr>
      <w:tr w:rsidR="00054BE7" w14:paraId="4C2A832B" w14:textId="77777777" w:rsidTr="001C4A13">
        <w:tc>
          <w:tcPr>
            <w:tcW w:w="1921" w:type="dxa"/>
          </w:tcPr>
          <w:p w14:paraId="3E309B8F"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فَعِلْ</w:t>
            </w:r>
          </w:p>
        </w:tc>
        <w:tc>
          <w:tcPr>
            <w:tcW w:w="2943" w:type="dxa"/>
          </w:tcPr>
          <w:p w14:paraId="69CC8720"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عَلِم</w:t>
            </w:r>
          </w:p>
        </w:tc>
        <w:tc>
          <w:tcPr>
            <w:tcW w:w="1907" w:type="dxa"/>
          </w:tcPr>
          <w:p w14:paraId="6668D015"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w:t>
            </w:r>
          </w:p>
        </w:tc>
        <w:tc>
          <w:tcPr>
            <w:tcW w:w="2079" w:type="dxa"/>
          </w:tcPr>
          <w:p w14:paraId="5E03A053"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دلت على الأمر</w:t>
            </w:r>
          </w:p>
        </w:tc>
      </w:tr>
      <w:tr w:rsidR="00054BE7" w14:paraId="15526DB8" w14:textId="77777777" w:rsidTr="001C4A13">
        <w:tc>
          <w:tcPr>
            <w:tcW w:w="1921" w:type="dxa"/>
          </w:tcPr>
          <w:p w14:paraId="15F6DB7F" w14:textId="77777777" w:rsidR="00054BE7" w:rsidRDefault="00054BE7" w:rsidP="001C4A13">
            <w:pPr>
              <w:bidi/>
              <w:jc w:val="both"/>
              <w:rPr>
                <w:rFonts w:ascii="Traditional Arabic" w:hAnsi="Traditional Arabic" w:cs="Traditional Arabic"/>
                <w:sz w:val="28"/>
                <w:szCs w:val="28"/>
                <w:rtl/>
                <w:lang w:bidi="ar-DZ"/>
              </w:rPr>
            </w:pPr>
            <w:r w:rsidRPr="00C402E4">
              <w:rPr>
                <w:rFonts w:ascii="Traditional Arabic" w:hAnsi="Traditional Arabic" w:cs="Traditional Arabic" w:hint="cs"/>
                <w:sz w:val="28"/>
                <w:szCs w:val="28"/>
                <w:rtl/>
                <w:lang w:bidi="ar-DZ"/>
              </w:rPr>
              <w:t>فَع</w:t>
            </w:r>
            <w:r w:rsidRPr="00C402E4">
              <w:rPr>
                <w:rFonts w:ascii="Traditional Arabic" w:hAnsi="Traditional Arabic" w:cs="Traditional Arabic" w:hint="eastAsia"/>
                <w:sz w:val="28"/>
                <w:szCs w:val="28"/>
                <w:rtl/>
                <w:lang w:bidi="ar-DZ"/>
              </w:rPr>
              <w:t>َ</w:t>
            </w:r>
            <w:r w:rsidRPr="00C402E4">
              <w:rPr>
                <w:rFonts w:ascii="Traditional Arabic" w:hAnsi="Traditional Arabic" w:cs="Traditional Arabic" w:hint="cs"/>
                <w:sz w:val="28"/>
                <w:szCs w:val="28"/>
                <w:rtl/>
                <w:lang w:bidi="ar-DZ"/>
              </w:rPr>
              <w:t>لَ</w:t>
            </w:r>
            <w:r>
              <w:rPr>
                <w:rFonts w:ascii="Traditional Arabic" w:hAnsi="Traditional Arabic" w:cs="Traditional Arabic" w:hint="cs"/>
                <w:sz w:val="28"/>
                <w:szCs w:val="28"/>
                <w:rtl/>
                <w:lang w:bidi="ar-DZ"/>
              </w:rPr>
              <w:t xml:space="preserve"> </w:t>
            </w:r>
          </w:p>
        </w:tc>
        <w:tc>
          <w:tcPr>
            <w:tcW w:w="2943" w:type="dxa"/>
          </w:tcPr>
          <w:p w14:paraId="3A4F4691" w14:textId="35920F3D"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رَحَبَ،</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طَالَ،</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قَالُو،</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خَابَ،</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مَشَى،</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سَقَى، وفَى،</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أَتَى،</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لَاحَ،</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غَدَا،</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هَاجَ،</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نَالَ،</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بَصرَكُم،</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زَودَ</w:t>
            </w:r>
          </w:p>
        </w:tc>
        <w:tc>
          <w:tcPr>
            <w:tcW w:w="1907" w:type="dxa"/>
          </w:tcPr>
          <w:p w14:paraId="0E5301B2"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w:t>
            </w:r>
          </w:p>
        </w:tc>
        <w:tc>
          <w:tcPr>
            <w:tcW w:w="2079" w:type="dxa"/>
          </w:tcPr>
          <w:p w14:paraId="2174B50D"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دلت على الوصف</w:t>
            </w:r>
          </w:p>
        </w:tc>
      </w:tr>
      <w:tr w:rsidR="00054BE7" w14:paraId="4E5F25E6" w14:textId="77777777" w:rsidTr="001C4A13">
        <w:tc>
          <w:tcPr>
            <w:tcW w:w="1921" w:type="dxa"/>
          </w:tcPr>
          <w:p w14:paraId="1647F5F3"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فَع</w:t>
            </w:r>
            <w:r>
              <w:rPr>
                <w:rFonts w:ascii="Traditional Arabic" w:hAnsi="Traditional Arabic" w:cs="Traditional Arabic" w:hint="eastAsia"/>
                <w:sz w:val="28"/>
                <w:szCs w:val="28"/>
                <w:rtl/>
                <w:lang w:bidi="ar-DZ"/>
              </w:rPr>
              <w:t>َ</w:t>
            </w:r>
            <w:r>
              <w:rPr>
                <w:rFonts w:ascii="Traditional Arabic" w:hAnsi="Traditional Arabic" w:cs="Traditional Arabic" w:hint="cs"/>
                <w:sz w:val="28"/>
                <w:szCs w:val="28"/>
                <w:rtl/>
                <w:lang w:bidi="ar-DZ"/>
              </w:rPr>
              <w:t>ل</w:t>
            </w:r>
            <w:r>
              <w:rPr>
                <w:rFonts w:ascii="Traditional Arabic" w:hAnsi="Traditional Arabic" w:cs="Traditional Arabic" w:hint="eastAsia"/>
                <w:sz w:val="28"/>
                <w:szCs w:val="28"/>
                <w:rtl/>
                <w:lang w:bidi="ar-DZ"/>
              </w:rPr>
              <w:t>ْ</w:t>
            </w:r>
            <w:r>
              <w:rPr>
                <w:rFonts w:ascii="Traditional Arabic" w:hAnsi="Traditional Arabic" w:cs="Traditional Arabic" w:hint="cs"/>
                <w:sz w:val="28"/>
                <w:szCs w:val="28"/>
                <w:rtl/>
                <w:lang w:bidi="ar-DZ"/>
              </w:rPr>
              <w:t>تُ</w:t>
            </w:r>
          </w:p>
          <w:p w14:paraId="61B33767" w14:textId="77777777" w:rsidR="00054BE7" w:rsidRDefault="00054BE7" w:rsidP="001C4A13">
            <w:pPr>
              <w:bidi/>
              <w:jc w:val="both"/>
              <w:rPr>
                <w:rFonts w:ascii="Traditional Arabic" w:hAnsi="Traditional Arabic" w:cs="Traditional Arabic"/>
                <w:sz w:val="28"/>
                <w:szCs w:val="28"/>
                <w:rtl/>
                <w:lang w:bidi="ar-DZ"/>
              </w:rPr>
            </w:pPr>
            <w:r w:rsidRPr="00C402E4">
              <w:rPr>
                <w:rFonts w:ascii="Traditional Arabic" w:hAnsi="Traditional Arabic" w:cs="Traditional Arabic" w:hint="cs"/>
                <w:sz w:val="28"/>
                <w:szCs w:val="28"/>
                <w:rtl/>
                <w:lang w:bidi="ar-DZ"/>
              </w:rPr>
              <w:t>فَع</w:t>
            </w:r>
            <w:r w:rsidRPr="00C402E4">
              <w:rPr>
                <w:rFonts w:ascii="Traditional Arabic" w:hAnsi="Traditional Arabic" w:cs="Traditional Arabic" w:hint="eastAsia"/>
                <w:sz w:val="28"/>
                <w:szCs w:val="28"/>
                <w:rtl/>
                <w:lang w:bidi="ar-DZ"/>
              </w:rPr>
              <w:t>ّ</w:t>
            </w:r>
            <w:r w:rsidRPr="00C402E4">
              <w:rPr>
                <w:rFonts w:ascii="Traditional Arabic" w:hAnsi="Traditional Arabic" w:cs="Traditional Arabic" w:hint="cs"/>
                <w:sz w:val="28"/>
                <w:szCs w:val="28"/>
                <w:rtl/>
                <w:lang w:bidi="ar-DZ"/>
              </w:rPr>
              <w:t>َل</w:t>
            </w:r>
            <w:r w:rsidRPr="00C402E4">
              <w:rPr>
                <w:rFonts w:ascii="Traditional Arabic" w:hAnsi="Traditional Arabic" w:cs="Traditional Arabic" w:hint="eastAsia"/>
                <w:sz w:val="28"/>
                <w:szCs w:val="28"/>
                <w:rtl/>
                <w:lang w:bidi="ar-DZ"/>
              </w:rPr>
              <w:t>َ</w:t>
            </w:r>
            <w:r w:rsidRPr="00C402E4">
              <w:rPr>
                <w:rFonts w:ascii="Traditional Arabic" w:hAnsi="Traditional Arabic" w:cs="Traditional Arabic" w:hint="cs"/>
                <w:sz w:val="28"/>
                <w:szCs w:val="28"/>
                <w:rtl/>
                <w:lang w:bidi="ar-DZ"/>
              </w:rPr>
              <w:t>ت</w:t>
            </w:r>
            <w:r w:rsidRPr="00C402E4">
              <w:rPr>
                <w:rFonts w:ascii="Traditional Arabic" w:hAnsi="Traditional Arabic" w:cs="Traditional Arabic" w:hint="eastAsia"/>
                <w:sz w:val="28"/>
                <w:szCs w:val="28"/>
                <w:rtl/>
                <w:lang w:bidi="ar-DZ"/>
              </w:rPr>
              <w:t>ْ</w:t>
            </w:r>
          </w:p>
        </w:tc>
        <w:tc>
          <w:tcPr>
            <w:tcW w:w="2943" w:type="dxa"/>
          </w:tcPr>
          <w:p w14:paraId="3361593D" w14:textId="3F5F599F"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نَظَرْتُ،</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مَشَيْتُ</w:t>
            </w:r>
          </w:p>
          <w:p w14:paraId="38A94570" w14:textId="77777777" w:rsidR="00054BE7" w:rsidRDefault="00054BE7" w:rsidP="001C4A13">
            <w:pPr>
              <w:bidi/>
              <w:jc w:val="both"/>
              <w:rPr>
                <w:rFonts w:ascii="Traditional Arabic" w:hAnsi="Traditional Arabic" w:cs="Traditional Arabic"/>
                <w:sz w:val="28"/>
                <w:szCs w:val="28"/>
                <w:rtl/>
                <w:lang w:bidi="ar-DZ"/>
              </w:rPr>
            </w:pPr>
            <w:r w:rsidRPr="00C402E4">
              <w:rPr>
                <w:rFonts w:ascii="Traditional Arabic" w:hAnsi="Traditional Arabic" w:cs="Traditional Arabic" w:hint="cs"/>
                <w:sz w:val="28"/>
                <w:szCs w:val="28"/>
                <w:rtl/>
                <w:lang w:bidi="ar-DZ"/>
              </w:rPr>
              <w:t>كَل</w:t>
            </w:r>
            <w:r w:rsidRPr="00C402E4">
              <w:rPr>
                <w:rFonts w:ascii="Traditional Arabic" w:hAnsi="Traditional Arabic" w:cs="Traditional Arabic" w:hint="eastAsia"/>
                <w:sz w:val="28"/>
                <w:szCs w:val="28"/>
                <w:rtl/>
                <w:lang w:bidi="ar-DZ"/>
              </w:rPr>
              <w:t>ّ</w:t>
            </w:r>
            <w:r w:rsidRPr="00C402E4">
              <w:rPr>
                <w:rFonts w:ascii="Traditional Arabic" w:hAnsi="Traditional Arabic" w:cs="Traditional Arabic" w:hint="cs"/>
                <w:sz w:val="28"/>
                <w:szCs w:val="28"/>
                <w:rtl/>
                <w:lang w:bidi="ar-DZ"/>
              </w:rPr>
              <w:t>َم</w:t>
            </w:r>
            <w:r w:rsidRPr="00C402E4">
              <w:rPr>
                <w:rFonts w:ascii="Traditional Arabic" w:hAnsi="Traditional Arabic" w:cs="Traditional Arabic" w:hint="eastAsia"/>
                <w:sz w:val="28"/>
                <w:szCs w:val="28"/>
                <w:rtl/>
                <w:lang w:bidi="ar-DZ"/>
              </w:rPr>
              <w:t>َ</w:t>
            </w:r>
            <w:r w:rsidRPr="00C402E4">
              <w:rPr>
                <w:rFonts w:ascii="Traditional Arabic" w:hAnsi="Traditional Arabic" w:cs="Traditional Arabic" w:hint="cs"/>
                <w:sz w:val="28"/>
                <w:szCs w:val="28"/>
                <w:rtl/>
                <w:lang w:bidi="ar-DZ"/>
              </w:rPr>
              <w:t>ت</w:t>
            </w:r>
            <w:r w:rsidRPr="00C402E4">
              <w:rPr>
                <w:rFonts w:ascii="Traditional Arabic" w:hAnsi="Traditional Arabic" w:cs="Traditional Arabic" w:hint="eastAsia"/>
                <w:sz w:val="28"/>
                <w:szCs w:val="28"/>
                <w:rtl/>
                <w:lang w:bidi="ar-DZ"/>
              </w:rPr>
              <w:t>ْ</w:t>
            </w:r>
          </w:p>
        </w:tc>
        <w:tc>
          <w:tcPr>
            <w:tcW w:w="1907" w:type="dxa"/>
          </w:tcPr>
          <w:p w14:paraId="50D9B014"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w:t>
            </w:r>
          </w:p>
        </w:tc>
        <w:tc>
          <w:tcPr>
            <w:tcW w:w="2079" w:type="dxa"/>
          </w:tcPr>
          <w:p w14:paraId="4A44D9AA"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 دلت على لقيام بالفعل</w:t>
            </w:r>
          </w:p>
        </w:tc>
      </w:tr>
      <w:tr w:rsidR="00054BE7" w14:paraId="649167B9" w14:textId="77777777" w:rsidTr="001C4A13">
        <w:tc>
          <w:tcPr>
            <w:tcW w:w="1921" w:type="dxa"/>
          </w:tcPr>
          <w:p w14:paraId="333DCBE9"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أ</w:t>
            </w:r>
            <w:r>
              <w:rPr>
                <w:rFonts w:ascii="Traditional Arabic" w:hAnsi="Traditional Arabic" w:cs="Traditional Arabic" w:hint="eastAsia"/>
                <w:sz w:val="28"/>
                <w:szCs w:val="28"/>
                <w:rtl/>
                <w:lang w:bidi="ar-DZ"/>
              </w:rPr>
              <w:t>َ</w:t>
            </w:r>
            <w:r>
              <w:rPr>
                <w:rFonts w:ascii="Traditional Arabic" w:hAnsi="Traditional Arabic" w:cs="Traditional Arabic" w:hint="cs"/>
                <w:sz w:val="28"/>
                <w:szCs w:val="28"/>
                <w:rtl/>
                <w:lang w:bidi="ar-DZ"/>
              </w:rPr>
              <w:t>ف</w:t>
            </w:r>
            <w:r>
              <w:rPr>
                <w:rFonts w:ascii="Traditional Arabic" w:hAnsi="Traditional Arabic" w:cs="Traditional Arabic" w:hint="eastAsia"/>
                <w:sz w:val="28"/>
                <w:szCs w:val="28"/>
                <w:rtl/>
                <w:lang w:bidi="ar-DZ"/>
              </w:rPr>
              <w:t>ْ</w:t>
            </w:r>
            <w:r>
              <w:rPr>
                <w:rFonts w:ascii="Traditional Arabic" w:hAnsi="Traditional Arabic" w:cs="Traditional Arabic" w:hint="cs"/>
                <w:sz w:val="28"/>
                <w:szCs w:val="28"/>
                <w:rtl/>
                <w:lang w:bidi="ar-DZ"/>
              </w:rPr>
              <w:t>ع</w:t>
            </w:r>
            <w:r>
              <w:rPr>
                <w:rFonts w:ascii="Traditional Arabic" w:hAnsi="Traditional Arabic" w:cs="Traditional Arabic" w:hint="eastAsia"/>
                <w:sz w:val="28"/>
                <w:szCs w:val="28"/>
                <w:rtl/>
                <w:lang w:bidi="ar-DZ"/>
              </w:rPr>
              <w:t>َ</w:t>
            </w:r>
            <w:r>
              <w:rPr>
                <w:rFonts w:ascii="Traditional Arabic" w:hAnsi="Traditional Arabic" w:cs="Traditional Arabic" w:hint="cs"/>
                <w:sz w:val="28"/>
                <w:szCs w:val="28"/>
                <w:rtl/>
                <w:lang w:bidi="ar-DZ"/>
              </w:rPr>
              <w:t>ل</w:t>
            </w:r>
            <w:r>
              <w:rPr>
                <w:rFonts w:ascii="Traditional Arabic" w:hAnsi="Traditional Arabic" w:cs="Traditional Arabic" w:hint="eastAsia"/>
                <w:sz w:val="28"/>
                <w:szCs w:val="28"/>
                <w:rtl/>
                <w:lang w:bidi="ar-DZ"/>
              </w:rPr>
              <w:t>َ</w:t>
            </w:r>
            <w:r>
              <w:rPr>
                <w:rFonts w:ascii="Traditional Arabic" w:hAnsi="Traditional Arabic" w:cs="Traditional Arabic" w:hint="cs"/>
                <w:sz w:val="28"/>
                <w:szCs w:val="28"/>
                <w:rtl/>
                <w:lang w:bidi="ar-DZ"/>
              </w:rPr>
              <w:t xml:space="preserve"> </w:t>
            </w:r>
          </w:p>
          <w:p w14:paraId="64C47DF0"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أُفْع</w:t>
            </w:r>
            <w:r>
              <w:rPr>
                <w:rFonts w:ascii="Traditional Arabic" w:hAnsi="Traditional Arabic" w:cs="Traditional Arabic" w:hint="eastAsia"/>
                <w:sz w:val="28"/>
                <w:szCs w:val="28"/>
                <w:rtl/>
                <w:lang w:bidi="ar-DZ"/>
              </w:rPr>
              <w:t>ِ</w:t>
            </w:r>
            <w:r>
              <w:rPr>
                <w:rFonts w:ascii="Traditional Arabic" w:hAnsi="Traditional Arabic" w:cs="Traditional Arabic" w:hint="cs"/>
                <w:sz w:val="28"/>
                <w:szCs w:val="28"/>
                <w:rtl/>
                <w:lang w:bidi="ar-DZ"/>
              </w:rPr>
              <w:t>ل</w:t>
            </w:r>
            <w:r>
              <w:rPr>
                <w:rFonts w:ascii="Traditional Arabic" w:hAnsi="Traditional Arabic" w:cs="Traditional Arabic" w:hint="eastAsia"/>
                <w:sz w:val="28"/>
                <w:szCs w:val="28"/>
                <w:rtl/>
                <w:lang w:bidi="ar-DZ"/>
              </w:rPr>
              <w:t>َ</w:t>
            </w:r>
          </w:p>
        </w:tc>
        <w:tc>
          <w:tcPr>
            <w:tcW w:w="2943" w:type="dxa"/>
          </w:tcPr>
          <w:p w14:paraId="6120474A" w14:textId="4FB01492"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أ</w:t>
            </w:r>
            <w:r>
              <w:rPr>
                <w:rFonts w:ascii="Traditional Arabic" w:hAnsi="Traditional Arabic" w:cs="Traditional Arabic" w:hint="eastAsia"/>
                <w:sz w:val="28"/>
                <w:szCs w:val="28"/>
                <w:rtl/>
                <w:lang w:bidi="ar-DZ"/>
              </w:rPr>
              <w:t>َ</w:t>
            </w:r>
            <w:r>
              <w:rPr>
                <w:rFonts w:ascii="Traditional Arabic" w:hAnsi="Traditional Arabic" w:cs="Traditional Arabic" w:hint="cs"/>
                <w:sz w:val="28"/>
                <w:szCs w:val="28"/>
                <w:rtl/>
                <w:lang w:bidi="ar-DZ"/>
              </w:rPr>
              <w:t>ز</w:t>
            </w:r>
            <w:r>
              <w:rPr>
                <w:rFonts w:ascii="Traditional Arabic" w:hAnsi="Traditional Arabic" w:cs="Traditional Arabic" w:hint="eastAsia"/>
                <w:sz w:val="28"/>
                <w:szCs w:val="28"/>
                <w:rtl/>
                <w:lang w:bidi="ar-DZ"/>
              </w:rPr>
              <w:t>ْ</w:t>
            </w:r>
            <w:r>
              <w:rPr>
                <w:rFonts w:ascii="Traditional Arabic" w:hAnsi="Traditional Arabic" w:cs="Traditional Arabic" w:hint="cs"/>
                <w:sz w:val="28"/>
                <w:szCs w:val="28"/>
                <w:rtl/>
                <w:lang w:bidi="ar-DZ"/>
              </w:rPr>
              <w:t>ر</w:t>
            </w:r>
            <w:r>
              <w:rPr>
                <w:rFonts w:ascii="Traditional Arabic" w:hAnsi="Traditional Arabic" w:cs="Traditional Arabic" w:hint="eastAsia"/>
                <w:sz w:val="28"/>
                <w:szCs w:val="28"/>
                <w:rtl/>
                <w:lang w:bidi="ar-DZ"/>
              </w:rPr>
              <w:t>َ</w:t>
            </w:r>
            <w:r>
              <w:rPr>
                <w:rFonts w:ascii="Traditional Arabic" w:hAnsi="Traditional Arabic" w:cs="Traditional Arabic" w:hint="cs"/>
                <w:sz w:val="28"/>
                <w:szCs w:val="28"/>
                <w:rtl/>
                <w:lang w:bidi="ar-DZ"/>
              </w:rPr>
              <w:t>ى،</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أعزكم،</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أَشْبَعَ،</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أَيْدِى،</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أَحْصَلَ</w:t>
            </w:r>
          </w:p>
          <w:p w14:paraId="2E5BB953"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أُوْدِعَ </w:t>
            </w:r>
          </w:p>
        </w:tc>
        <w:tc>
          <w:tcPr>
            <w:tcW w:w="1907" w:type="dxa"/>
          </w:tcPr>
          <w:p w14:paraId="0FE17E05"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w:t>
            </w:r>
          </w:p>
        </w:tc>
        <w:tc>
          <w:tcPr>
            <w:tcW w:w="2079" w:type="dxa"/>
          </w:tcPr>
          <w:p w14:paraId="58AC49A0"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دلت على التدرج</w:t>
            </w:r>
          </w:p>
        </w:tc>
      </w:tr>
      <w:tr w:rsidR="00054BE7" w14:paraId="1AD4323E" w14:textId="77777777" w:rsidTr="001C4A13">
        <w:tc>
          <w:tcPr>
            <w:tcW w:w="1921" w:type="dxa"/>
          </w:tcPr>
          <w:p w14:paraId="394513ED"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فاعِل</w:t>
            </w:r>
          </w:p>
        </w:tc>
        <w:tc>
          <w:tcPr>
            <w:tcW w:w="2943" w:type="dxa"/>
          </w:tcPr>
          <w:p w14:paraId="2A1A3E45"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وافِي، فارق، سائِل، البانِي، جابِر، قائِل</w:t>
            </w:r>
          </w:p>
        </w:tc>
        <w:tc>
          <w:tcPr>
            <w:tcW w:w="1907" w:type="dxa"/>
          </w:tcPr>
          <w:p w14:paraId="4BD3A85E"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w:t>
            </w:r>
          </w:p>
        </w:tc>
        <w:tc>
          <w:tcPr>
            <w:tcW w:w="2079" w:type="dxa"/>
          </w:tcPr>
          <w:p w14:paraId="11EF0D0C"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دلت على المبالغة و المشاركة</w:t>
            </w:r>
          </w:p>
        </w:tc>
      </w:tr>
      <w:tr w:rsidR="00054BE7" w14:paraId="21DEBB5B" w14:textId="77777777" w:rsidTr="001C4A13">
        <w:tc>
          <w:tcPr>
            <w:tcW w:w="1921" w:type="dxa"/>
          </w:tcPr>
          <w:p w14:paraId="599846CB"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تٌف</w:t>
            </w:r>
            <w:r>
              <w:rPr>
                <w:rFonts w:ascii="Traditional Arabic" w:hAnsi="Traditional Arabic" w:cs="Traditional Arabic" w:hint="eastAsia"/>
                <w:sz w:val="28"/>
                <w:szCs w:val="28"/>
                <w:rtl/>
                <w:lang w:bidi="ar-DZ"/>
              </w:rPr>
              <w:t>ْ</w:t>
            </w:r>
            <w:r>
              <w:rPr>
                <w:rFonts w:ascii="Traditional Arabic" w:hAnsi="Traditional Arabic" w:cs="Traditional Arabic" w:hint="cs"/>
                <w:sz w:val="28"/>
                <w:szCs w:val="28"/>
                <w:rtl/>
                <w:lang w:bidi="ar-DZ"/>
              </w:rPr>
              <w:t>ع</w:t>
            </w:r>
            <w:r>
              <w:rPr>
                <w:rFonts w:ascii="Traditional Arabic" w:hAnsi="Traditional Arabic" w:cs="Traditional Arabic" w:hint="eastAsia"/>
                <w:sz w:val="28"/>
                <w:szCs w:val="28"/>
                <w:rtl/>
                <w:lang w:bidi="ar-DZ"/>
              </w:rPr>
              <w:t>َ</w:t>
            </w:r>
            <w:r>
              <w:rPr>
                <w:rFonts w:ascii="Traditional Arabic" w:hAnsi="Traditional Arabic" w:cs="Traditional Arabic" w:hint="cs"/>
                <w:sz w:val="28"/>
                <w:szCs w:val="28"/>
                <w:rtl/>
                <w:lang w:bidi="ar-DZ"/>
              </w:rPr>
              <w:t>لُ</w:t>
            </w:r>
          </w:p>
        </w:tc>
        <w:tc>
          <w:tcPr>
            <w:tcW w:w="2943" w:type="dxa"/>
          </w:tcPr>
          <w:p w14:paraId="41E0C485"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تُشْفَعُ، تُمَثلُ، تُوهِمُ، تُذكَرُ، تُهْوَى</w:t>
            </w:r>
          </w:p>
        </w:tc>
        <w:tc>
          <w:tcPr>
            <w:tcW w:w="1907" w:type="dxa"/>
          </w:tcPr>
          <w:p w14:paraId="66DFF5EF"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w:t>
            </w:r>
          </w:p>
        </w:tc>
        <w:tc>
          <w:tcPr>
            <w:tcW w:w="2079" w:type="dxa"/>
          </w:tcPr>
          <w:p w14:paraId="38EAC6F0"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دلت على أفعال متعدية الى مفعولين (تحمل صفات الرسول)</w:t>
            </w:r>
          </w:p>
        </w:tc>
      </w:tr>
      <w:tr w:rsidR="00054BE7" w14:paraId="0F0E03F2" w14:textId="77777777" w:rsidTr="001C4A13">
        <w:tc>
          <w:tcPr>
            <w:tcW w:w="1921" w:type="dxa"/>
          </w:tcPr>
          <w:p w14:paraId="78C6678C" w14:textId="77777777" w:rsidR="00054BE7" w:rsidRDefault="00054BE7" w:rsidP="001C4A13">
            <w:pPr>
              <w:tabs>
                <w:tab w:val="right" w:pos="1834"/>
              </w:tabs>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اِفْتَعَلَ</w:t>
            </w:r>
          </w:p>
        </w:tc>
        <w:tc>
          <w:tcPr>
            <w:tcW w:w="2943" w:type="dxa"/>
          </w:tcPr>
          <w:p w14:paraId="6E7F6FBA"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اِشتَعَلَ، اِجْتَمَعَ، اِجْتَهَدَ</w:t>
            </w:r>
          </w:p>
        </w:tc>
        <w:tc>
          <w:tcPr>
            <w:tcW w:w="1907" w:type="dxa"/>
          </w:tcPr>
          <w:p w14:paraId="29EE14CE"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w:t>
            </w:r>
          </w:p>
        </w:tc>
        <w:tc>
          <w:tcPr>
            <w:tcW w:w="2079" w:type="dxa"/>
          </w:tcPr>
          <w:p w14:paraId="2DA0DB69"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دلت على التأكيد</w:t>
            </w:r>
          </w:p>
        </w:tc>
      </w:tr>
      <w:tr w:rsidR="00054BE7" w14:paraId="17BC0090" w14:textId="77777777" w:rsidTr="001C4A13">
        <w:tc>
          <w:tcPr>
            <w:tcW w:w="1921" w:type="dxa"/>
          </w:tcPr>
          <w:p w14:paraId="27BA0241" w14:textId="77777777" w:rsidR="00054BE7" w:rsidRDefault="00054BE7" w:rsidP="001C4A13">
            <w:pPr>
              <w:tabs>
                <w:tab w:val="right" w:pos="1834"/>
              </w:tabs>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استفعل</w:t>
            </w:r>
          </w:p>
        </w:tc>
        <w:tc>
          <w:tcPr>
            <w:tcW w:w="2943" w:type="dxa"/>
          </w:tcPr>
          <w:p w14:paraId="25F538F4"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استدعى، استهدى</w:t>
            </w:r>
          </w:p>
        </w:tc>
        <w:tc>
          <w:tcPr>
            <w:tcW w:w="1907" w:type="dxa"/>
          </w:tcPr>
          <w:p w14:paraId="4B96AB1A"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w:t>
            </w:r>
          </w:p>
        </w:tc>
        <w:tc>
          <w:tcPr>
            <w:tcW w:w="2079" w:type="dxa"/>
          </w:tcPr>
          <w:p w14:paraId="6E2EE2B4" w14:textId="77777777" w:rsidR="00054BE7" w:rsidRDefault="00054BE7" w:rsidP="001C4A13">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دلت على الطلب</w:t>
            </w:r>
          </w:p>
        </w:tc>
      </w:tr>
    </w:tbl>
    <w:p w14:paraId="4DD42DE5" w14:textId="26944A11" w:rsidR="00B019C3" w:rsidRPr="00054BE7" w:rsidRDefault="00054BE7" w:rsidP="00EA44C0">
      <w:pPr>
        <w:pStyle w:val="Paragraphedeliste"/>
        <w:numPr>
          <w:ilvl w:val="0"/>
          <w:numId w:val="89"/>
        </w:numPr>
        <w:bidi/>
        <w:spacing w:line="240" w:lineRule="auto"/>
        <w:ind w:left="567"/>
        <w:jc w:val="both"/>
        <w:rPr>
          <w:rFonts w:ascii="Traditional Arabic" w:hAnsi="Traditional Arabic" w:cs="Traditional Arabic"/>
          <w:b/>
          <w:bCs/>
          <w:sz w:val="32"/>
          <w:szCs w:val="32"/>
          <w:rtl/>
          <w:lang w:bidi="ar-DZ"/>
        </w:rPr>
      </w:pPr>
      <w:r w:rsidRPr="00054BE7">
        <w:rPr>
          <w:rFonts w:ascii="Traditional Arabic" w:hAnsi="Traditional Arabic" w:cs="Traditional Arabic" w:hint="cs"/>
          <w:b/>
          <w:bCs/>
          <w:sz w:val="32"/>
          <w:szCs w:val="32"/>
          <w:rtl/>
          <w:lang w:bidi="ar-DZ"/>
        </w:rPr>
        <w:t>ثانيا: بنية</w:t>
      </w:r>
      <w:r w:rsidR="00B019C3" w:rsidRPr="00054BE7">
        <w:rPr>
          <w:rFonts w:ascii="Traditional Arabic" w:hAnsi="Traditional Arabic" w:cs="Traditional Arabic"/>
          <w:b/>
          <w:bCs/>
          <w:sz w:val="32"/>
          <w:szCs w:val="32"/>
          <w:rtl/>
          <w:lang w:bidi="ar-DZ"/>
        </w:rPr>
        <w:t xml:space="preserve"> الأسماء</w:t>
      </w:r>
      <w:r w:rsidR="00B019C3" w:rsidRPr="00054BE7">
        <w:rPr>
          <w:rFonts w:ascii="Traditional Arabic" w:hAnsi="Traditional Arabic" w:cs="Traditional Arabic"/>
          <w:b/>
          <w:bCs/>
          <w:sz w:val="32"/>
          <w:szCs w:val="32"/>
          <w:rtl/>
          <w:lang w:bidi="ar-DZ"/>
        </w:rPr>
        <w:tab/>
      </w:r>
    </w:p>
    <w:tbl>
      <w:tblPr>
        <w:tblStyle w:val="Grilledutableau"/>
        <w:bidiVisual/>
        <w:tblW w:w="0" w:type="auto"/>
        <w:tblLook w:val="04A0" w:firstRow="1" w:lastRow="0" w:firstColumn="1" w:lastColumn="0" w:noHBand="0" w:noVBand="1"/>
      </w:tblPr>
      <w:tblGrid>
        <w:gridCol w:w="2253"/>
        <w:gridCol w:w="2300"/>
        <w:gridCol w:w="2253"/>
        <w:gridCol w:w="2256"/>
      </w:tblGrid>
      <w:tr w:rsidR="00054BE7" w14:paraId="1475FF59" w14:textId="77777777" w:rsidTr="001C4A13">
        <w:tc>
          <w:tcPr>
            <w:tcW w:w="2253" w:type="dxa"/>
          </w:tcPr>
          <w:p w14:paraId="33C853E7"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الصيغة</w:t>
            </w:r>
          </w:p>
        </w:tc>
        <w:tc>
          <w:tcPr>
            <w:tcW w:w="2300" w:type="dxa"/>
          </w:tcPr>
          <w:p w14:paraId="274790AC"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مثالها </w:t>
            </w:r>
          </w:p>
        </w:tc>
        <w:tc>
          <w:tcPr>
            <w:tcW w:w="2253" w:type="dxa"/>
          </w:tcPr>
          <w:p w14:paraId="7F85E275"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عددها</w:t>
            </w:r>
          </w:p>
        </w:tc>
        <w:tc>
          <w:tcPr>
            <w:tcW w:w="2256" w:type="dxa"/>
          </w:tcPr>
          <w:p w14:paraId="4E4DA9C0"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دلالتها</w:t>
            </w:r>
          </w:p>
        </w:tc>
      </w:tr>
      <w:tr w:rsidR="00054BE7" w14:paraId="23A8CD59" w14:textId="77777777" w:rsidTr="001C4A13">
        <w:tc>
          <w:tcPr>
            <w:tcW w:w="2253" w:type="dxa"/>
          </w:tcPr>
          <w:p w14:paraId="0DD1AF95"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فعيل</w:t>
            </w:r>
          </w:p>
        </w:tc>
        <w:tc>
          <w:tcPr>
            <w:tcW w:w="2300" w:type="dxa"/>
          </w:tcPr>
          <w:p w14:paraId="4049AE16"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الحديث، الخبي</w:t>
            </w:r>
            <w:r w:rsidRPr="00C402E4">
              <w:rPr>
                <w:rFonts w:ascii="Traditional Arabic" w:hAnsi="Traditional Arabic" w:cs="Traditional Arabic" w:hint="cs"/>
                <w:sz w:val="28"/>
                <w:szCs w:val="28"/>
                <w:rtl/>
                <w:lang w:bidi="ar-DZ"/>
              </w:rPr>
              <w:t>ر،</w:t>
            </w:r>
            <w:r>
              <w:rPr>
                <w:rFonts w:ascii="Traditional Arabic" w:hAnsi="Traditional Arabic" w:cs="Traditional Arabic" w:hint="cs"/>
                <w:sz w:val="28"/>
                <w:szCs w:val="28"/>
                <w:rtl/>
                <w:lang w:bidi="ar-DZ"/>
              </w:rPr>
              <w:t xml:space="preserve"> </w:t>
            </w:r>
            <w:r w:rsidRPr="00C402E4">
              <w:rPr>
                <w:rFonts w:ascii="Traditional Arabic" w:hAnsi="Traditional Arabic" w:cs="Traditional Arabic" w:hint="cs"/>
                <w:sz w:val="28"/>
                <w:szCs w:val="28"/>
                <w:rtl/>
                <w:lang w:bidi="ar-DZ"/>
              </w:rPr>
              <w:t>الجبين</w:t>
            </w:r>
            <w:r>
              <w:rPr>
                <w:rFonts w:ascii="Traditional Arabic" w:hAnsi="Traditional Arabic" w:cs="Traditional Arabic" w:hint="cs"/>
                <w:sz w:val="28"/>
                <w:szCs w:val="28"/>
                <w:rtl/>
                <w:lang w:bidi="ar-DZ"/>
              </w:rPr>
              <w:t xml:space="preserve"> الانجيل</w:t>
            </w:r>
          </w:p>
        </w:tc>
        <w:tc>
          <w:tcPr>
            <w:tcW w:w="2253" w:type="dxa"/>
          </w:tcPr>
          <w:p w14:paraId="65A85C5B"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04</w:t>
            </w:r>
          </w:p>
        </w:tc>
        <w:tc>
          <w:tcPr>
            <w:tcW w:w="2256" w:type="dxa"/>
          </w:tcPr>
          <w:p w14:paraId="06EBEB26" w14:textId="77777777" w:rsidR="00054BE7" w:rsidRDefault="00054BE7" w:rsidP="001C4A13">
            <w:pPr>
              <w:bidi/>
              <w:rPr>
                <w:rFonts w:ascii="Traditional Arabic" w:hAnsi="Traditional Arabic" w:cs="Traditional Arabic"/>
                <w:sz w:val="28"/>
                <w:szCs w:val="28"/>
                <w:rtl/>
                <w:lang w:bidi="ar-DZ"/>
              </w:rPr>
            </w:pPr>
            <w:r w:rsidRPr="00C402E4">
              <w:rPr>
                <w:rFonts w:ascii="Traditional Arabic" w:hAnsi="Traditional Arabic" w:cs="Traditional Arabic" w:hint="cs"/>
                <w:sz w:val="28"/>
                <w:szCs w:val="28"/>
                <w:rtl/>
                <w:lang w:bidi="ar-DZ"/>
              </w:rPr>
              <w:t>صفة</w:t>
            </w:r>
            <w:r>
              <w:rPr>
                <w:rFonts w:ascii="Traditional Arabic" w:hAnsi="Traditional Arabic" w:cs="Traditional Arabic" w:hint="cs"/>
                <w:sz w:val="28"/>
                <w:szCs w:val="28"/>
                <w:rtl/>
                <w:lang w:bidi="ar-DZ"/>
              </w:rPr>
              <w:t xml:space="preserve"> لازمة للفاعل (جاءت لفظ مديح)</w:t>
            </w:r>
          </w:p>
        </w:tc>
      </w:tr>
      <w:tr w:rsidR="00054BE7" w14:paraId="4CFF85F7" w14:textId="77777777" w:rsidTr="001C4A13">
        <w:tc>
          <w:tcPr>
            <w:tcW w:w="2253" w:type="dxa"/>
          </w:tcPr>
          <w:p w14:paraId="1DDAA02F"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فعول</w:t>
            </w:r>
          </w:p>
        </w:tc>
        <w:tc>
          <w:tcPr>
            <w:tcW w:w="2300" w:type="dxa"/>
          </w:tcPr>
          <w:p w14:paraId="673FDE2C"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معروف، بيوت، وحوش، الأسود، قلوب</w:t>
            </w:r>
          </w:p>
        </w:tc>
        <w:tc>
          <w:tcPr>
            <w:tcW w:w="2253" w:type="dxa"/>
          </w:tcPr>
          <w:p w14:paraId="183B398B"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05</w:t>
            </w:r>
          </w:p>
        </w:tc>
        <w:tc>
          <w:tcPr>
            <w:tcW w:w="2256" w:type="dxa"/>
          </w:tcPr>
          <w:p w14:paraId="331B5121"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جاءت مصادر </w:t>
            </w:r>
          </w:p>
          <w:p w14:paraId="3A042B57"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جاءت جمع تكسير</w:t>
            </w:r>
          </w:p>
        </w:tc>
      </w:tr>
      <w:tr w:rsidR="00054BE7" w14:paraId="33683185" w14:textId="77777777" w:rsidTr="001C4A13">
        <w:tc>
          <w:tcPr>
            <w:tcW w:w="2253" w:type="dxa"/>
          </w:tcPr>
          <w:p w14:paraId="01C33B03"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فِعَالْ</w:t>
            </w:r>
          </w:p>
        </w:tc>
        <w:tc>
          <w:tcPr>
            <w:tcW w:w="2300" w:type="dxa"/>
          </w:tcPr>
          <w:p w14:paraId="39BB933E" w14:textId="42669562"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كِرَامْ،</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ضلال،</w:t>
            </w:r>
            <w:r w:rsidR="00AA4410">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هادي</w:t>
            </w:r>
            <w:proofErr w:type="gramStart"/>
            <w:r>
              <w:rPr>
                <w:rFonts w:ascii="Traditional Arabic" w:hAnsi="Traditional Arabic" w:cs="Traditional Arabic" w:hint="cs"/>
                <w:sz w:val="28"/>
                <w:szCs w:val="28"/>
                <w:rtl/>
                <w:lang w:bidi="ar-DZ"/>
              </w:rPr>
              <w:t>،كتاب</w:t>
            </w:r>
            <w:proofErr w:type="spellEnd"/>
            <w:proofErr w:type="gramEnd"/>
          </w:p>
        </w:tc>
        <w:tc>
          <w:tcPr>
            <w:tcW w:w="2253" w:type="dxa"/>
          </w:tcPr>
          <w:p w14:paraId="6C0C915B"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04</w:t>
            </w:r>
          </w:p>
        </w:tc>
        <w:tc>
          <w:tcPr>
            <w:tcW w:w="2256" w:type="dxa"/>
          </w:tcPr>
          <w:p w14:paraId="39314D1D"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جاءت مصادر</w:t>
            </w:r>
          </w:p>
        </w:tc>
      </w:tr>
      <w:tr w:rsidR="00054BE7" w14:paraId="00A80B36" w14:textId="77777777" w:rsidTr="001C4A13">
        <w:tc>
          <w:tcPr>
            <w:tcW w:w="2253" w:type="dxa"/>
          </w:tcPr>
          <w:p w14:paraId="3F4088F1"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فَعَالْ</w:t>
            </w:r>
          </w:p>
        </w:tc>
        <w:tc>
          <w:tcPr>
            <w:tcW w:w="2300" w:type="dxa"/>
          </w:tcPr>
          <w:p w14:paraId="29D26649" w14:textId="0BCDDA5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وَفَاء،</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غَمَام،</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سَمَاءْ،</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طَعَامْ،</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زَمَانْ</w:t>
            </w:r>
          </w:p>
        </w:tc>
        <w:tc>
          <w:tcPr>
            <w:tcW w:w="2253" w:type="dxa"/>
          </w:tcPr>
          <w:p w14:paraId="07AAC51B" w14:textId="77777777" w:rsidR="00054BE7" w:rsidRDefault="00054BE7" w:rsidP="001C4A13">
            <w:pPr>
              <w:bidi/>
              <w:rPr>
                <w:rFonts w:ascii="Traditional Arabic" w:hAnsi="Traditional Arabic" w:cs="Traditional Arabic"/>
                <w:sz w:val="28"/>
                <w:szCs w:val="28"/>
                <w:rtl/>
                <w:lang w:bidi="ar-DZ"/>
              </w:rPr>
            </w:pPr>
          </w:p>
        </w:tc>
        <w:tc>
          <w:tcPr>
            <w:tcW w:w="2256" w:type="dxa"/>
          </w:tcPr>
          <w:p w14:paraId="3D585455"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جاءت مصادر</w:t>
            </w:r>
          </w:p>
        </w:tc>
      </w:tr>
      <w:tr w:rsidR="00054BE7" w14:paraId="2B1100FD" w14:textId="77777777" w:rsidTr="001C4A13">
        <w:tc>
          <w:tcPr>
            <w:tcW w:w="2253" w:type="dxa"/>
          </w:tcPr>
          <w:p w14:paraId="49C2D149"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فُعُلُ</w:t>
            </w:r>
          </w:p>
        </w:tc>
        <w:tc>
          <w:tcPr>
            <w:tcW w:w="2300" w:type="dxa"/>
          </w:tcPr>
          <w:p w14:paraId="51E3BFFA" w14:textId="45D4B26D" w:rsidR="00054BE7" w:rsidRPr="002F5F38" w:rsidRDefault="00054BE7" w:rsidP="001C4A13">
            <w:pPr>
              <w:bidi/>
              <w:rPr>
                <w:rFonts w:ascii="Traditional Arabic" w:hAnsi="Traditional Arabic" w:cs="Traditional Arabic"/>
                <w:sz w:val="28"/>
                <w:szCs w:val="28"/>
                <w:u w:val="single"/>
                <w:rtl/>
                <w:lang w:bidi="ar-DZ"/>
              </w:rPr>
            </w:pPr>
            <w:r>
              <w:rPr>
                <w:rFonts w:ascii="Traditional Arabic" w:hAnsi="Traditional Arabic" w:cs="Traditional Arabic" w:hint="cs"/>
                <w:sz w:val="28"/>
                <w:szCs w:val="28"/>
                <w:rtl/>
                <w:lang w:bidi="ar-DZ"/>
              </w:rPr>
              <w:t>رُسُلُ،</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دُجَى،</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جُنُ،</w:t>
            </w:r>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غُصْن</w:t>
            </w:r>
          </w:p>
        </w:tc>
        <w:tc>
          <w:tcPr>
            <w:tcW w:w="2253" w:type="dxa"/>
          </w:tcPr>
          <w:p w14:paraId="2948B2B0"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04</w:t>
            </w:r>
          </w:p>
        </w:tc>
        <w:tc>
          <w:tcPr>
            <w:tcW w:w="2256" w:type="dxa"/>
          </w:tcPr>
          <w:p w14:paraId="64FBCDBF"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جاءت مصادر</w:t>
            </w:r>
          </w:p>
        </w:tc>
      </w:tr>
      <w:tr w:rsidR="00054BE7" w14:paraId="420C4945" w14:textId="77777777" w:rsidTr="001C4A13">
        <w:tc>
          <w:tcPr>
            <w:tcW w:w="2253" w:type="dxa"/>
          </w:tcPr>
          <w:p w14:paraId="465FB344" w14:textId="77777777" w:rsidR="00054BE7" w:rsidRPr="00D94ECB" w:rsidRDefault="00054BE7" w:rsidP="001C4A13">
            <w:pPr>
              <w:bidi/>
              <w:rPr>
                <w:rFonts w:ascii="Traditional Arabic" w:hAnsi="Traditional Arabic" w:cs="Traditional Arabic"/>
                <w:sz w:val="28"/>
                <w:szCs w:val="28"/>
                <w:rtl/>
                <w:lang w:bidi="ar-DZ"/>
              </w:rPr>
            </w:pPr>
            <w:r w:rsidRPr="00D94ECB">
              <w:rPr>
                <w:rFonts w:ascii="Traditional Arabic" w:hAnsi="Traditional Arabic" w:cs="Traditional Arabic" w:hint="cs"/>
                <w:sz w:val="28"/>
                <w:szCs w:val="28"/>
                <w:rtl/>
                <w:lang w:bidi="ar-DZ"/>
              </w:rPr>
              <w:t>فِعْلُ</w:t>
            </w:r>
          </w:p>
        </w:tc>
        <w:tc>
          <w:tcPr>
            <w:tcW w:w="2300" w:type="dxa"/>
          </w:tcPr>
          <w:p w14:paraId="606D0ADF"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حَرْبُ، نَارُ، ثَمْرُ، دَاء، خوفُ، شَخْص، قَلْبُ، ض</w:t>
            </w:r>
            <w:r>
              <w:rPr>
                <w:rFonts w:ascii="Traditional Arabic" w:hAnsi="Traditional Arabic" w:cs="Traditional Arabic" w:hint="eastAsia"/>
                <w:sz w:val="28"/>
                <w:szCs w:val="28"/>
                <w:rtl/>
                <w:lang w:bidi="ar-DZ"/>
              </w:rPr>
              <w:t>َ</w:t>
            </w:r>
            <w:r>
              <w:rPr>
                <w:rFonts w:ascii="Traditional Arabic" w:hAnsi="Traditional Arabic" w:cs="Traditional Arabic" w:hint="cs"/>
                <w:sz w:val="28"/>
                <w:szCs w:val="28"/>
                <w:rtl/>
                <w:lang w:bidi="ar-DZ"/>
              </w:rPr>
              <w:t>ي</w:t>
            </w:r>
            <w:r>
              <w:rPr>
                <w:rFonts w:ascii="Traditional Arabic" w:hAnsi="Traditional Arabic" w:cs="Traditional Arabic" w:hint="eastAsia"/>
                <w:sz w:val="28"/>
                <w:szCs w:val="28"/>
                <w:rtl/>
                <w:lang w:bidi="ar-DZ"/>
              </w:rPr>
              <w:t>ْ</w:t>
            </w:r>
            <w:r>
              <w:rPr>
                <w:rFonts w:ascii="Traditional Arabic" w:hAnsi="Traditional Arabic" w:cs="Traditional Arabic" w:hint="cs"/>
                <w:sz w:val="28"/>
                <w:szCs w:val="28"/>
                <w:rtl/>
                <w:lang w:bidi="ar-DZ"/>
              </w:rPr>
              <w:t>ف</w:t>
            </w:r>
            <w:r>
              <w:rPr>
                <w:rFonts w:ascii="Traditional Arabic" w:hAnsi="Traditional Arabic" w:cs="Traditional Arabic" w:hint="eastAsia"/>
                <w:sz w:val="28"/>
                <w:szCs w:val="28"/>
                <w:rtl/>
                <w:lang w:bidi="ar-DZ"/>
              </w:rPr>
              <w:t>ً</w:t>
            </w:r>
          </w:p>
        </w:tc>
        <w:tc>
          <w:tcPr>
            <w:tcW w:w="2253" w:type="dxa"/>
          </w:tcPr>
          <w:p w14:paraId="5246FEAD"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07</w:t>
            </w:r>
          </w:p>
        </w:tc>
        <w:tc>
          <w:tcPr>
            <w:tcW w:w="2256" w:type="dxa"/>
          </w:tcPr>
          <w:p w14:paraId="08A521BF" w14:textId="77777777" w:rsidR="00054BE7" w:rsidRDefault="00054BE7" w:rsidP="001C4A13">
            <w:pPr>
              <w:bidi/>
              <w:rPr>
                <w:rFonts w:ascii="Traditional Arabic" w:hAnsi="Traditional Arabic" w:cs="Traditional Arabic"/>
                <w:sz w:val="28"/>
                <w:szCs w:val="28"/>
                <w:rtl/>
                <w:lang w:bidi="ar-DZ"/>
              </w:rPr>
            </w:pPr>
          </w:p>
        </w:tc>
      </w:tr>
      <w:tr w:rsidR="00054BE7" w14:paraId="7DBD9AB9" w14:textId="77777777" w:rsidTr="001C4A13">
        <w:tc>
          <w:tcPr>
            <w:tcW w:w="2253" w:type="dxa"/>
          </w:tcPr>
          <w:p w14:paraId="6C63AE56"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فِعْلُ</w:t>
            </w:r>
          </w:p>
        </w:tc>
        <w:tc>
          <w:tcPr>
            <w:tcW w:w="2300" w:type="dxa"/>
          </w:tcPr>
          <w:p w14:paraId="47240404" w14:textId="01F5BD4D" w:rsidR="00054BE7" w:rsidRPr="002F5F38" w:rsidRDefault="00054BE7" w:rsidP="001C4A13">
            <w:pPr>
              <w:bidi/>
              <w:rPr>
                <w:rFonts w:ascii="Traditional Arabic" w:hAnsi="Traditional Arabic" w:cs="Traditional Arabic"/>
                <w:sz w:val="28"/>
                <w:szCs w:val="28"/>
                <w:u w:val="single"/>
                <w:rtl/>
                <w:lang w:bidi="ar-DZ"/>
              </w:rPr>
            </w:pPr>
            <w:proofErr w:type="gramStart"/>
            <w:r>
              <w:rPr>
                <w:rFonts w:ascii="Traditional Arabic" w:hAnsi="Traditional Arabic" w:cs="Traditional Arabic" w:hint="cs"/>
                <w:sz w:val="28"/>
                <w:szCs w:val="28"/>
                <w:rtl/>
                <w:lang w:bidi="ar-DZ"/>
              </w:rPr>
              <w:t>جِذْعُ ،</w:t>
            </w:r>
            <w:proofErr w:type="gramEnd"/>
            <w:r w:rsidR="00AA4410">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عِلْمُ ، رِيحُ ، ثَوْبُ ،مَاء</w:t>
            </w:r>
          </w:p>
        </w:tc>
        <w:tc>
          <w:tcPr>
            <w:tcW w:w="2253" w:type="dxa"/>
          </w:tcPr>
          <w:p w14:paraId="4BBAE126" w14:textId="77777777" w:rsidR="00054BE7" w:rsidRDefault="00054BE7" w:rsidP="001C4A1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05</w:t>
            </w:r>
          </w:p>
        </w:tc>
        <w:tc>
          <w:tcPr>
            <w:tcW w:w="2256" w:type="dxa"/>
          </w:tcPr>
          <w:p w14:paraId="5B5C4485" w14:textId="77777777" w:rsidR="00054BE7" w:rsidRDefault="00054BE7" w:rsidP="001C4A13">
            <w:pPr>
              <w:bidi/>
              <w:rPr>
                <w:rFonts w:ascii="Traditional Arabic" w:hAnsi="Traditional Arabic" w:cs="Traditional Arabic"/>
                <w:sz w:val="28"/>
                <w:szCs w:val="28"/>
                <w:rtl/>
                <w:lang w:bidi="ar-DZ"/>
              </w:rPr>
            </w:pPr>
          </w:p>
        </w:tc>
      </w:tr>
    </w:tbl>
    <w:p w14:paraId="45BD7564" w14:textId="24728479" w:rsidR="00B019C3" w:rsidRPr="008846CD" w:rsidRDefault="00AA4410" w:rsidP="00EA44C0">
      <w:pPr>
        <w:pStyle w:val="Paragraphedeliste"/>
        <w:numPr>
          <w:ilvl w:val="0"/>
          <w:numId w:val="85"/>
        </w:numPr>
        <w:bidi/>
        <w:spacing w:line="240" w:lineRule="auto"/>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وما</w:t>
      </w:r>
      <w:r w:rsidR="00B019C3" w:rsidRPr="008846CD">
        <w:rPr>
          <w:rFonts w:ascii="Traditional Arabic" w:hAnsi="Traditional Arabic" w:cs="Traditional Arabic"/>
          <w:sz w:val="32"/>
          <w:szCs w:val="32"/>
          <w:rtl/>
          <w:lang w:bidi="ar-DZ"/>
        </w:rPr>
        <w:t xml:space="preserve"> يلاحظ في الأخير الصيغ الصرفية التي شكلت ظاهرة منتشرة في قصيدة ابن جابر الاندلسي «بانت سعاد...» تحتوي على العديد من الصيغ الدالة على المصدر </w:t>
      </w:r>
      <w:r w:rsidRPr="008846CD">
        <w:rPr>
          <w:rFonts w:ascii="Traditional Arabic" w:hAnsi="Traditional Arabic" w:cs="Traditional Arabic" w:hint="cs"/>
          <w:sz w:val="32"/>
          <w:szCs w:val="32"/>
          <w:rtl/>
          <w:lang w:bidi="ar-DZ"/>
        </w:rPr>
        <w:t>والصيغ</w:t>
      </w:r>
      <w:r w:rsidR="00B019C3" w:rsidRPr="008846CD">
        <w:rPr>
          <w:rFonts w:ascii="Traditional Arabic" w:hAnsi="Traditional Arabic" w:cs="Traditional Arabic"/>
          <w:sz w:val="32"/>
          <w:szCs w:val="32"/>
          <w:rtl/>
          <w:lang w:bidi="ar-DZ"/>
        </w:rPr>
        <w:t xml:space="preserve"> الدالة على الصفات وتليها الدالة على جمع التكسير، وكل هذه الصيغ تخدم القصيدة لأن الشاعر في صدد مدح الرسول صلى الله عليه وسلم.</w:t>
      </w:r>
    </w:p>
    <w:p w14:paraId="104D4BEE" w14:textId="77777777" w:rsidR="00B019C3" w:rsidRPr="008846CD" w:rsidRDefault="00B019C3" w:rsidP="008846CD">
      <w:pPr>
        <w:bidi/>
        <w:spacing w:line="240" w:lineRule="auto"/>
        <w:rPr>
          <w:rFonts w:ascii="Traditional Arabic" w:hAnsi="Traditional Arabic" w:cs="Traditional Arabic"/>
          <w:b/>
          <w:bCs/>
          <w:sz w:val="32"/>
          <w:szCs w:val="32"/>
          <w:rtl/>
          <w:lang w:bidi="ar-DZ"/>
        </w:rPr>
      </w:pPr>
      <w:r w:rsidRPr="008846CD">
        <w:rPr>
          <w:rFonts w:ascii="Traditional Arabic" w:hAnsi="Traditional Arabic" w:cs="Traditional Arabic"/>
          <w:b/>
          <w:bCs/>
          <w:sz w:val="32"/>
          <w:szCs w:val="32"/>
          <w:rtl/>
          <w:lang w:bidi="ar-DZ"/>
        </w:rPr>
        <w:t xml:space="preserve">ثالثا: أزمنة الأفعال الواردة في القصيدة </w:t>
      </w:r>
    </w:p>
    <w:p w14:paraId="0066B1B2" w14:textId="329A38BF" w:rsidR="00B019C3" w:rsidRPr="008846CD" w:rsidRDefault="00B019C3" w:rsidP="008846CD">
      <w:pPr>
        <w:bidi/>
        <w:spacing w:line="240" w:lineRule="auto"/>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الجملة الفعلية لابد أن تقترن بزمن معين لأن هذا الأخير هو الأصل في الفعل ولكل صيغة دلالة معينة وفي هذا الشأن يقول عبد العزيز:"</w:t>
      </w:r>
      <w:r w:rsidR="00AA4410">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وكل صيغة تفيد معنى ودلالة معنية،</w:t>
      </w:r>
      <w:r w:rsidR="008846CD">
        <w:rPr>
          <w:rFonts w:ascii="Traditional Arabic" w:hAnsi="Traditional Arabic" w:cs="Traditional Arabic"/>
          <w:sz w:val="32"/>
          <w:szCs w:val="32"/>
          <w:lang w:bidi="ar-DZ"/>
        </w:rPr>
        <w:t xml:space="preserve"> </w:t>
      </w:r>
      <w:r w:rsidRPr="008846CD">
        <w:rPr>
          <w:rFonts w:ascii="Traditional Arabic" w:hAnsi="Traditional Arabic" w:cs="Traditional Arabic"/>
          <w:sz w:val="32"/>
          <w:szCs w:val="32"/>
          <w:rtl/>
          <w:lang w:bidi="ar-DZ"/>
        </w:rPr>
        <w:t>فصيغة الماضي مثلا تفيد إتمام حدود شيء في زمن الماضي،</w:t>
      </w:r>
      <w:r w:rsidR="00AA4410">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 xml:space="preserve">أما صيغة المضارع </w:t>
      </w:r>
      <w:r w:rsidR="00AA4410" w:rsidRPr="008846CD">
        <w:rPr>
          <w:rFonts w:ascii="Traditional Arabic" w:hAnsi="Traditional Arabic" w:cs="Traditional Arabic" w:hint="cs"/>
          <w:sz w:val="32"/>
          <w:szCs w:val="32"/>
          <w:rtl/>
          <w:lang w:bidi="ar-DZ"/>
        </w:rPr>
        <w:t>فإنها</w:t>
      </w:r>
      <w:r w:rsidRPr="008846CD">
        <w:rPr>
          <w:rFonts w:ascii="Traditional Arabic" w:hAnsi="Traditional Arabic" w:cs="Traditional Arabic"/>
          <w:sz w:val="32"/>
          <w:szCs w:val="32"/>
          <w:rtl/>
          <w:lang w:bidi="ar-DZ"/>
        </w:rPr>
        <w:t xml:space="preserve"> تفيد احتمال حدوث شيء في زمن الحاضر ". </w:t>
      </w:r>
      <w:r w:rsidRPr="008846CD">
        <w:rPr>
          <w:rStyle w:val="Appelnotedebasdep"/>
          <w:rFonts w:ascii="Traditional Arabic" w:hAnsi="Traditional Arabic" w:cs="Traditional Arabic"/>
          <w:sz w:val="32"/>
          <w:szCs w:val="32"/>
          <w:rtl/>
          <w:lang w:bidi="ar-DZ"/>
        </w:rPr>
        <w:footnoteReference w:id="143"/>
      </w:r>
      <w:r w:rsidRPr="008846CD">
        <w:rPr>
          <w:rFonts w:ascii="Traditional Arabic" w:hAnsi="Traditional Arabic" w:cs="Traditional Arabic"/>
          <w:sz w:val="32"/>
          <w:szCs w:val="32"/>
          <w:rtl/>
          <w:lang w:bidi="ar-DZ"/>
        </w:rPr>
        <w:t>والفعل عند اللغويين هو "ما</w:t>
      </w:r>
      <w:r w:rsidR="00AA4410">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دل على الحدوث</w:t>
      </w:r>
      <w:r w:rsidR="00AA4410">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عند</w:t>
      </w:r>
      <w:r w:rsidR="008846CD">
        <w:rPr>
          <w:rFonts w:ascii="Traditional Arabic" w:hAnsi="Traditional Arabic" w:cs="Traditional Arabic"/>
          <w:sz w:val="32"/>
          <w:szCs w:val="32"/>
          <w:lang w:bidi="ar-DZ"/>
        </w:rPr>
        <w:t xml:space="preserve"> </w:t>
      </w:r>
      <w:r w:rsidRPr="008846CD">
        <w:rPr>
          <w:rFonts w:ascii="Traditional Arabic" w:hAnsi="Traditional Arabic" w:cs="Traditional Arabic"/>
          <w:sz w:val="32"/>
          <w:szCs w:val="32"/>
          <w:rtl/>
          <w:lang w:bidi="ar-DZ"/>
        </w:rPr>
        <w:t>النحويين ما</w:t>
      </w:r>
      <w:r w:rsidR="00AA4410">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 xml:space="preserve">يدل على نفسه على حدث مقترن وضعا بأحد الأزمنة الثلاثة (الماضي والحال والمستقبل) </w:t>
      </w:r>
      <w:r w:rsidRPr="008846CD">
        <w:rPr>
          <w:rStyle w:val="Appelnotedebasdep"/>
          <w:rFonts w:ascii="Traditional Arabic" w:hAnsi="Traditional Arabic" w:cs="Traditional Arabic"/>
          <w:sz w:val="32"/>
          <w:szCs w:val="32"/>
          <w:rtl/>
          <w:lang w:bidi="ar-DZ"/>
        </w:rPr>
        <w:footnoteReference w:id="144"/>
      </w:r>
      <w:r w:rsidRPr="008846CD">
        <w:rPr>
          <w:rFonts w:ascii="Traditional Arabic" w:hAnsi="Traditional Arabic" w:cs="Traditional Arabic"/>
          <w:sz w:val="32"/>
          <w:szCs w:val="32"/>
          <w:rtl/>
          <w:lang w:bidi="ar-DZ"/>
        </w:rPr>
        <w:t xml:space="preserve"> والفعل اذ ينقسم الى ثلاثة أقسام ماضي ومضارع </w:t>
      </w:r>
      <w:r w:rsidR="00AA4410" w:rsidRPr="008846CD">
        <w:rPr>
          <w:rFonts w:ascii="Traditional Arabic" w:hAnsi="Traditional Arabic" w:cs="Traditional Arabic" w:hint="cs"/>
          <w:sz w:val="32"/>
          <w:szCs w:val="32"/>
          <w:rtl/>
          <w:lang w:bidi="ar-DZ"/>
        </w:rPr>
        <w:t>وأمر</w:t>
      </w:r>
      <w:r w:rsidRPr="008846CD">
        <w:rPr>
          <w:rFonts w:ascii="Traditional Arabic" w:hAnsi="Traditional Arabic" w:cs="Traditional Arabic"/>
          <w:sz w:val="32"/>
          <w:szCs w:val="32"/>
          <w:rtl/>
          <w:lang w:bidi="ar-DZ"/>
        </w:rPr>
        <w:t>.</w:t>
      </w:r>
    </w:p>
    <w:p w14:paraId="7EBBB108" w14:textId="2322CBCF" w:rsidR="00B019C3" w:rsidRPr="008846CD" w:rsidRDefault="00B019C3" w:rsidP="008846CD">
      <w:pPr>
        <w:bidi/>
        <w:spacing w:line="240" w:lineRule="auto"/>
        <w:rPr>
          <w:rFonts w:ascii="Traditional Arabic" w:hAnsi="Traditional Arabic" w:cs="Traditional Arabic"/>
          <w:sz w:val="32"/>
          <w:szCs w:val="32"/>
          <w:rtl/>
          <w:lang w:bidi="ar-DZ"/>
        </w:rPr>
      </w:pPr>
      <w:r w:rsidRPr="008846CD">
        <w:rPr>
          <w:rFonts w:ascii="Traditional Arabic" w:hAnsi="Traditional Arabic" w:cs="Traditional Arabic"/>
          <w:b/>
          <w:bCs/>
          <w:sz w:val="32"/>
          <w:szCs w:val="32"/>
          <w:rtl/>
          <w:lang w:bidi="ar-DZ"/>
        </w:rPr>
        <w:t>الفعل الماضي:</w:t>
      </w:r>
      <w:r w:rsidR="008846CD">
        <w:rPr>
          <w:rFonts w:ascii="Traditional Arabic" w:hAnsi="Traditional Arabic" w:cs="Traditional Arabic"/>
          <w:sz w:val="32"/>
          <w:szCs w:val="32"/>
          <w:lang w:bidi="ar-DZ"/>
        </w:rPr>
        <w:t xml:space="preserve"> </w:t>
      </w:r>
      <w:r w:rsidR="008846CD" w:rsidRPr="008846CD">
        <w:rPr>
          <w:rFonts w:ascii="Traditional Arabic" w:hAnsi="Traditional Arabic" w:cs="Traditional Arabic" w:hint="cs"/>
          <w:sz w:val="32"/>
          <w:szCs w:val="32"/>
          <w:rtl/>
          <w:lang w:bidi="ar-DZ"/>
        </w:rPr>
        <w:t>ما دل على</w:t>
      </w:r>
      <w:r w:rsidRPr="008846CD">
        <w:rPr>
          <w:rFonts w:ascii="Traditional Arabic" w:hAnsi="Traditional Arabic" w:cs="Traditional Arabic"/>
          <w:sz w:val="32"/>
          <w:szCs w:val="32"/>
          <w:rtl/>
          <w:lang w:bidi="ar-DZ"/>
        </w:rPr>
        <w:t xml:space="preserve"> حدث وقع في الزمان الذي قبل التكلم نحو: </w:t>
      </w:r>
      <w:r w:rsidR="00AA4410" w:rsidRPr="008846CD">
        <w:rPr>
          <w:rFonts w:ascii="Traditional Arabic" w:hAnsi="Traditional Arabic" w:cs="Traditional Arabic" w:hint="cs"/>
          <w:sz w:val="32"/>
          <w:szCs w:val="32"/>
          <w:rtl/>
          <w:lang w:bidi="ar-DZ"/>
        </w:rPr>
        <w:t>كَتبَ،</w:t>
      </w:r>
      <w:r w:rsidR="00AA4410">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خَرجَ،</w:t>
      </w:r>
      <w:r w:rsidR="00AA4410">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اَبصَرَ،</w:t>
      </w:r>
      <w:r w:rsidR="00AA4410">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اِستغفرَ.</w:t>
      </w:r>
      <w:r w:rsidRPr="008846CD">
        <w:rPr>
          <w:rStyle w:val="Appelnotedebasdep"/>
          <w:rFonts w:ascii="Traditional Arabic" w:hAnsi="Traditional Arabic" w:cs="Traditional Arabic"/>
          <w:sz w:val="32"/>
          <w:szCs w:val="32"/>
          <w:rtl/>
          <w:lang w:bidi="ar-DZ"/>
        </w:rPr>
        <w:footnoteReference w:id="145"/>
      </w:r>
    </w:p>
    <w:p w14:paraId="01838908" w14:textId="2804A8F0" w:rsidR="00B019C3" w:rsidRPr="008846CD" w:rsidRDefault="00B019C3" w:rsidP="008846CD">
      <w:pPr>
        <w:bidi/>
        <w:spacing w:line="240" w:lineRule="auto"/>
        <w:rPr>
          <w:rFonts w:ascii="Traditional Arabic" w:hAnsi="Traditional Arabic" w:cs="Traditional Arabic"/>
          <w:sz w:val="32"/>
          <w:szCs w:val="32"/>
          <w:rtl/>
          <w:lang w:bidi="ar-DZ"/>
        </w:rPr>
      </w:pPr>
      <w:r w:rsidRPr="008846CD">
        <w:rPr>
          <w:rFonts w:ascii="Traditional Arabic" w:hAnsi="Traditional Arabic" w:cs="Traditional Arabic"/>
          <w:b/>
          <w:bCs/>
          <w:sz w:val="32"/>
          <w:szCs w:val="32"/>
          <w:rtl/>
          <w:lang w:bidi="ar-DZ"/>
        </w:rPr>
        <w:t>الفعل المضارع:</w:t>
      </w:r>
      <w:r w:rsidR="008846CD">
        <w:rPr>
          <w:rFonts w:ascii="Traditional Arabic" w:hAnsi="Traditional Arabic" w:cs="Traditional Arabic"/>
          <w:sz w:val="32"/>
          <w:szCs w:val="32"/>
          <w:lang w:bidi="ar-DZ"/>
        </w:rPr>
        <w:t xml:space="preserve"> </w:t>
      </w:r>
      <w:r w:rsidR="008846CD" w:rsidRPr="008846CD">
        <w:rPr>
          <w:rFonts w:ascii="Traditional Arabic" w:hAnsi="Traditional Arabic" w:cs="Traditional Arabic" w:hint="cs"/>
          <w:sz w:val="32"/>
          <w:szCs w:val="32"/>
          <w:rtl/>
          <w:lang w:bidi="ar-DZ"/>
        </w:rPr>
        <w:t>ما دل على</w:t>
      </w:r>
      <w:r w:rsidRPr="008846CD">
        <w:rPr>
          <w:rFonts w:ascii="Traditional Arabic" w:hAnsi="Traditional Arabic" w:cs="Traditional Arabic"/>
          <w:sz w:val="32"/>
          <w:szCs w:val="32"/>
          <w:rtl/>
          <w:lang w:bidi="ar-DZ"/>
        </w:rPr>
        <w:t xml:space="preserve"> حدث يقع في زمان التكلم أو بعده نحو:</w:t>
      </w:r>
      <w:r w:rsidR="00AA4410">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يَكتبُ،</w:t>
      </w:r>
      <w:r w:rsidR="00AA4410">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يخرج،</w:t>
      </w:r>
      <w:r w:rsidR="00AA4410">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يبصر،</w:t>
      </w:r>
      <w:r w:rsidR="00AA4410">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يستغفر.</w:t>
      </w:r>
      <w:r w:rsidRPr="008846CD">
        <w:rPr>
          <w:rStyle w:val="Appelnotedebasdep"/>
          <w:rFonts w:ascii="Traditional Arabic" w:hAnsi="Traditional Arabic" w:cs="Traditional Arabic"/>
          <w:sz w:val="32"/>
          <w:szCs w:val="32"/>
          <w:rtl/>
          <w:lang w:bidi="ar-DZ"/>
        </w:rPr>
        <w:footnoteReference w:id="146"/>
      </w:r>
    </w:p>
    <w:p w14:paraId="2E2CA2D7" w14:textId="340B1E5F" w:rsidR="00B019C3" w:rsidRPr="008846CD" w:rsidRDefault="00B019C3" w:rsidP="008846CD">
      <w:pPr>
        <w:bidi/>
        <w:spacing w:line="240" w:lineRule="auto"/>
        <w:rPr>
          <w:rFonts w:ascii="Traditional Arabic" w:hAnsi="Traditional Arabic" w:cs="Traditional Arabic"/>
          <w:sz w:val="32"/>
          <w:szCs w:val="32"/>
          <w:rtl/>
          <w:lang w:bidi="ar-DZ"/>
        </w:rPr>
      </w:pPr>
      <w:r w:rsidRPr="008846CD">
        <w:rPr>
          <w:rFonts w:ascii="Traditional Arabic" w:hAnsi="Traditional Arabic" w:cs="Traditional Arabic"/>
          <w:b/>
          <w:bCs/>
          <w:sz w:val="32"/>
          <w:szCs w:val="32"/>
          <w:rtl/>
          <w:lang w:bidi="ar-DZ"/>
        </w:rPr>
        <w:t>الفعل الأمر:</w:t>
      </w:r>
      <w:r w:rsidR="008846CD">
        <w:rPr>
          <w:rFonts w:ascii="Traditional Arabic" w:hAnsi="Traditional Arabic" w:cs="Traditional Arabic"/>
          <w:sz w:val="32"/>
          <w:szCs w:val="32"/>
          <w:lang w:bidi="ar-DZ"/>
        </w:rPr>
        <w:t xml:space="preserve"> </w:t>
      </w:r>
      <w:r w:rsidR="008846CD" w:rsidRPr="008846CD">
        <w:rPr>
          <w:rFonts w:ascii="Traditional Arabic" w:hAnsi="Traditional Arabic" w:cs="Traditional Arabic" w:hint="cs"/>
          <w:sz w:val="32"/>
          <w:szCs w:val="32"/>
          <w:rtl/>
          <w:lang w:bidi="ar-DZ"/>
        </w:rPr>
        <w:t>ما د</w:t>
      </w:r>
      <w:r w:rsidR="008846CD" w:rsidRPr="008846CD">
        <w:rPr>
          <w:rFonts w:ascii="Traditional Arabic" w:hAnsi="Traditional Arabic" w:cs="Traditional Arabic" w:hint="eastAsia"/>
          <w:sz w:val="32"/>
          <w:szCs w:val="32"/>
          <w:rtl/>
          <w:lang w:bidi="ar-DZ"/>
        </w:rPr>
        <w:t>ل</w:t>
      </w:r>
      <w:r w:rsidR="008846CD" w:rsidRPr="008846CD">
        <w:rPr>
          <w:rFonts w:ascii="Traditional Arabic" w:hAnsi="Traditional Arabic" w:cs="Traditional Arabic" w:hint="cs"/>
          <w:sz w:val="32"/>
          <w:szCs w:val="32"/>
          <w:rtl/>
          <w:lang w:bidi="ar-DZ"/>
        </w:rPr>
        <w:t xml:space="preserve"> على</w:t>
      </w:r>
      <w:r w:rsidRPr="008846CD">
        <w:rPr>
          <w:rFonts w:ascii="Traditional Arabic" w:hAnsi="Traditional Arabic" w:cs="Traditional Arabic"/>
          <w:sz w:val="32"/>
          <w:szCs w:val="32"/>
          <w:rtl/>
          <w:lang w:bidi="ar-DZ"/>
        </w:rPr>
        <w:t xml:space="preserve"> حدث يطلب حصوله بعد زمان التكلم نحو: اُكتبْ، اُخرجْ،</w:t>
      </w:r>
      <w:r w:rsidR="00AA4410">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اَبْصِرْ،</w:t>
      </w:r>
      <w:r w:rsidR="00AA4410">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اِستغفرْ.</w:t>
      </w:r>
      <w:r w:rsidRPr="008846CD">
        <w:rPr>
          <w:rStyle w:val="Appelnotedebasdep"/>
          <w:rFonts w:ascii="Traditional Arabic" w:hAnsi="Traditional Arabic" w:cs="Traditional Arabic"/>
          <w:sz w:val="32"/>
          <w:szCs w:val="32"/>
          <w:rtl/>
          <w:lang w:bidi="ar-DZ"/>
        </w:rPr>
        <w:footnoteReference w:id="147"/>
      </w:r>
    </w:p>
    <w:p w14:paraId="4716A8DB" w14:textId="766AE7C8" w:rsidR="008846CD" w:rsidRPr="008846CD" w:rsidRDefault="00B019C3" w:rsidP="00334DA9">
      <w:pPr>
        <w:bidi/>
        <w:spacing w:line="240" w:lineRule="auto"/>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lastRenderedPageBreak/>
        <w:t xml:space="preserve">وعند دراستنا لقصيدة ابن جابر توصلنا الى النتائج </w:t>
      </w:r>
      <w:r w:rsidR="00334DA9" w:rsidRPr="008846CD">
        <w:rPr>
          <w:rFonts w:ascii="Traditional Arabic" w:hAnsi="Traditional Arabic" w:cs="Traditional Arabic" w:hint="cs"/>
          <w:sz w:val="32"/>
          <w:szCs w:val="32"/>
          <w:rtl/>
          <w:lang w:bidi="ar-DZ"/>
        </w:rPr>
        <w:t>التالية:</w:t>
      </w:r>
    </w:p>
    <w:tbl>
      <w:tblPr>
        <w:tblStyle w:val="Grilledutableau"/>
        <w:bidiVisual/>
        <w:tblW w:w="0" w:type="auto"/>
        <w:tblInd w:w="1682" w:type="dxa"/>
        <w:tblLook w:val="04A0" w:firstRow="1" w:lastRow="0" w:firstColumn="1" w:lastColumn="0" w:noHBand="0" w:noVBand="1"/>
      </w:tblPr>
      <w:tblGrid>
        <w:gridCol w:w="1838"/>
        <w:gridCol w:w="1701"/>
        <w:gridCol w:w="1842"/>
      </w:tblGrid>
      <w:tr w:rsidR="00B019C3" w:rsidRPr="008846CD" w14:paraId="47A01EAC" w14:textId="77777777" w:rsidTr="009C6E7A">
        <w:tc>
          <w:tcPr>
            <w:tcW w:w="1838" w:type="dxa"/>
          </w:tcPr>
          <w:p w14:paraId="3E315AC9"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الفعل</w:t>
            </w:r>
          </w:p>
        </w:tc>
        <w:tc>
          <w:tcPr>
            <w:tcW w:w="1701" w:type="dxa"/>
          </w:tcPr>
          <w:p w14:paraId="0674A98D"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عدد الأفعال</w:t>
            </w:r>
          </w:p>
        </w:tc>
        <w:tc>
          <w:tcPr>
            <w:tcW w:w="1842" w:type="dxa"/>
          </w:tcPr>
          <w:p w14:paraId="4499495C"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النسبة المئوية</w:t>
            </w:r>
          </w:p>
        </w:tc>
      </w:tr>
      <w:tr w:rsidR="00B019C3" w:rsidRPr="008846CD" w14:paraId="2BBC732B" w14:textId="77777777" w:rsidTr="009C6E7A">
        <w:tc>
          <w:tcPr>
            <w:tcW w:w="1838" w:type="dxa"/>
          </w:tcPr>
          <w:p w14:paraId="64C57490"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الماضي</w:t>
            </w:r>
          </w:p>
        </w:tc>
        <w:tc>
          <w:tcPr>
            <w:tcW w:w="1701" w:type="dxa"/>
          </w:tcPr>
          <w:p w14:paraId="0615AE7A"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82</w:t>
            </w:r>
          </w:p>
        </w:tc>
        <w:tc>
          <w:tcPr>
            <w:tcW w:w="1842" w:type="dxa"/>
          </w:tcPr>
          <w:p w14:paraId="08D342F5"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45.5</w:t>
            </w:r>
            <w:r w:rsidRPr="008846CD">
              <w:rPr>
                <w:rFonts w:ascii="Traditional Arabic" w:hAnsi="Traditional Arabic" w:cs="Traditional Arabic"/>
                <w:sz w:val="32"/>
                <w:szCs w:val="32"/>
                <w:lang w:bidi="ar-DZ"/>
              </w:rPr>
              <w:t>%</w:t>
            </w:r>
          </w:p>
        </w:tc>
      </w:tr>
      <w:tr w:rsidR="00B019C3" w:rsidRPr="008846CD" w14:paraId="09979850" w14:textId="77777777" w:rsidTr="009C6E7A">
        <w:tc>
          <w:tcPr>
            <w:tcW w:w="1838" w:type="dxa"/>
          </w:tcPr>
          <w:p w14:paraId="779AFB0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المضارع</w:t>
            </w:r>
          </w:p>
        </w:tc>
        <w:tc>
          <w:tcPr>
            <w:tcW w:w="1701" w:type="dxa"/>
          </w:tcPr>
          <w:p w14:paraId="0F9C5305"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72</w:t>
            </w:r>
          </w:p>
        </w:tc>
        <w:tc>
          <w:tcPr>
            <w:tcW w:w="1842" w:type="dxa"/>
          </w:tcPr>
          <w:p w14:paraId="7B29B1D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51.8</w:t>
            </w:r>
            <w:r w:rsidRPr="008846CD">
              <w:rPr>
                <w:rFonts w:ascii="Traditional Arabic" w:hAnsi="Traditional Arabic" w:cs="Traditional Arabic"/>
                <w:sz w:val="32"/>
                <w:szCs w:val="32"/>
                <w:lang w:bidi="ar-DZ"/>
              </w:rPr>
              <w:t>%</w:t>
            </w:r>
          </w:p>
        </w:tc>
      </w:tr>
      <w:tr w:rsidR="00B019C3" w:rsidRPr="008846CD" w14:paraId="2796F123" w14:textId="77777777" w:rsidTr="009C6E7A">
        <w:tc>
          <w:tcPr>
            <w:tcW w:w="1838" w:type="dxa"/>
          </w:tcPr>
          <w:p w14:paraId="17BAF26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الأمر</w:t>
            </w:r>
          </w:p>
        </w:tc>
        <w:tc>
          <w:tcPr>
            <w:tcW w:w="1701" w:type="dxa"/>
          </w:tcPr>
          <w:p w14:paraId="79F336BB"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04</w:t>
            </w:r>
          </w:p>
        </w:tc>
        <w:tc>
          <w:tcPr>
            <w:tcW w:w="1842" w:type="dxa"/>
          </w:tcPr>
          <w:p w14:paraId="02879CCC"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2.5</w:t>
            </w:r>
            <w:r w:rsidRPr="008846CD">
              <w:rPr>
                <w:rFonts w:ascii="Traditional Arabic" w:hAnsi="Traditional Arabic" w:cs="Traditional Arabic"/>
                <w:sz w:val="32"/>
                <w:szCs w:val="32"/>
                <w:lang w:bidi="ar-DZ"/>
              </w:rPr>
              <w:t>%</w:t>
            </w:r>
          </w:p>
        </w:tc>
      </w:tr>
      <w:tr w:rsidR="00B019C3" w:rsidRPr="008846CD" w14:paraId="522ED474" w14:textId="77777777" w:rsidTr="009C6E7A">
        <w:tc>
          <w:tcPr>
            <w:tcW w:w="1838" w:type="dxa"/>
          </w:tcPr>
          <w:p w14:paraId="64AD99F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المجموع</w:t>
            </w:r>
          </w:p>
        </w:tc>
        <w:tc>
          <w:tcPr>
            <w:tcW w:w="1701" w:type="dxa"/>
          </w:tcPr>
          <w:p w14:paraId="72F7954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158</w:t>
            </w:r>
          </w:p>
        </w:tc>
        <w:tc>
          <w:tcPr>
            <w:tcW w:w="1842" w:type="dxa"/>
          </w:tcPr>
          <w:p w14:paraId="1F27BA9D"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100</w:t>
            </w:r>
            <w:r w:rsidRPr="008846CD">
              <w:rPr>
                <w:rFonts w:ascii="Traditional Arabic" w:hAnsi="Traditional Arabic" w:cs="Traditional Arabic"/>
                <w:sz w:val="32"/>
                <w:szCs w:val="32"/>
                <w:lang w:bidi="ar-DZ"/>
              </w:rPr>
              <w:t>%</w:t>
            </w:r>
          </w:p>
        </w:tc>
      </w:tr>
    </w:tbl>
    <w:p w14:paraId="6999418D" w14:textId="25D3122C" w:rsidR="00B019C3" w:rsidRPr="008846CD" w:rsidRDefault="00B019C3" w:rsidP="008846CD">
      <w:pPr>
        <w:bidi/>
        <w:spacing w:line="240" w:lineRule="auto"/>
        <w:rPr>
          <w:rFonts w:ascii="Traditional Arabic" w:hAnsi="Traditional Arabic" w:cs="Traditional Arabic"/>
          <w:sz w:val="32"/>
          <w:szCs w:val="32"/>
          <w:rtl/>
          <w:lang w:bidi="ar-DZ"/>
        </w:rPr>
      </w:pPr>
      <w:r w:rsidRPr="008846CD">
        <w:rPr>
          <w:rFonts w:ascii="Traditional Arabic" w:hAnsi="Traditional Arabic" w:cs="Traditional Arabic"/>
          <w:b/>
          <w:bCs/>
          <w:sz w:val="32"/>
          <w:szCs w:val="32"/>
          <w:rtl/>
          <w:lang w:bidi="ar-DZ"/>
        </w:rPr>
        <w:t xml:space="preserve">صيغة </w:t>
      </w:r>
      <w:r w:rsidR="00334DA9" w:rsidRPr="008846CD">
        <w:rPr>
          <w:rFonts w:ascii="Traditional Arabic" w:hAnsi="Traditional Arabic" w:cs="Traditional Arabic" w:hint="cs"/>
          <w:b/>
          <w:bCs/>
          <w:sz w:val="32"/>
          <w:szCs w:val="32"/>
          <w:rtl/>
          <w:lang w:bidi="ar-DZ"/>
        </w:rPr>
        <w:t>الماضي</w:t>
      </w:r>
      <w:r w:rsidR="00334DA9" w:rsidRPr="008846CD">
        <w:rPr>
          <w:rFonts w:ascii="Traditional Arabic" w:hAnsi="Traditional Arabic" w:cs="Traditional Arabic" w:hint="cs"/>
          <w:sz w:val="32"/>
          <w:szCs w:val="32"/>
          <w:rtl/>
          <w:lang w:bidi="ar-DZ"/>
        </w:rPr>
        <w:t>: تمثل</w:t>
      </w:r>
      <w:r w:rsidRPr="008846CD">
        <w:rPr>
          <w:rFonts w:ascii="Traditional Arabic" w:hAnsi="Traditional Arabic" w:cs="Traditional Arabic"/>
          <w:sz w:val="32"/>
          <w:szCs w:val="32"/>
          <w:rtl/>
          <w:lang w:bidi="ar-DZ"/>
        </w:rPr>
        <w:t xml:space="preserve"> الأفعال التي جاءت بصيغة الماضي نسبة 45.5</w:t>
      </w:r>
      <w:r w:rsidRPr="008846CD">
        <w:rPr>
          <w:rFonts w:ascii="Traditional Arabic" w:hAnsi="Traditional Arabic" w:cs="Traditional Arabic"/>
          <w:sz w:val="32"/>
          <w:szCs w:val="32"/>
          <w:lang w:bidi="ar-DZ"/>
        </w:rPr>
        <w:t>%</w:t>
      </w:r>
      <w:r w:rsidRPr="008846CD">
        <w:rPr>
          <w:rFonts w:ascii="Traditional Arabic" w:hAnsi="Traditional Arabic" w:cs="Traditional Arabic"/>
          <w:sz w:val="32"/>
          <w:szCs w:val="32"/>
          <w:rtl/>
          <w:lang w:bidi="ar-DZ"/>
        </w:rPr>
        <w:t xml:space="preserve">من مجموع أفعال </w:t>
      </w:r>
      <w:r w:rsidR="00334DA9" w:rsidRPr="008846CD">
        <w:rPr>
          <w:rFonts w:ascii="Traditional Arabic" w:hAnsi="Traditional Arabic" w:cs="Traditional Arabic" w:hint="cs"/>
          <w:sz w:val="32"/>
          <w:szCs w:val="32"/>
          <w:rtl/>
          <w:lang w:bidi="ar-DZ"/>
        </w:rPr>
        <w:t>القصيدة، وهي</w:t>
      </w:r>
      <w:r w:rsidRPr="008846CD">
        <w:rPr>
          <w:rFonts w:ascii="Traditional Arabic" w:hAnsi="Traditional Arabic" w:cs="Traditional Arabic"/>
          <w:sz w:val="32"/>
          <w:szCs w:val="32"/>
          <w:rtl/>
          <w:lang w:bidi="ar-DZ"/>
        </w:rPr>
        <w:t xml:space="preserve"> نسبة قليلة مقارنة بالأفعال التي جاءت بصيغة المضارع </w:t>
      </w:r>
      <w:r w:rsidR="00334DA9" w:rsidRPr="008846CD">
        <w:rPr>
          <w:rFonts w:ascii="Traditional Arabic" w:hAnsi="Traditional Arabic" w:cs="Traditional Arabic" w:hint="cs"/>
          <w:sz w:val="32"/>
          <w:szCs w:val="32"/>
          <w:rtl/>
          <w:lang w:bidi="ar-DZ"/>
        </w:rPr>
        <w:t>وصيغة</w:t>
      </w:r>
      <w:r w:rsidRPr="008846CD">
        <w:rPr>
          <w:rFonts w:ascii="Traditional Arabic" w:hAnsi="Traditional Arabic" w:cs="Traditional Arabic"/>
          <w:sz w:val="32"/>
          <w:szCs w:val="32"/>
          <w:rtl/>
          <w:lang w:bidi="ar-DZ"/>
        </w:rPr>
        <w:t xml:space="preserve"> الماضي تفيد وقوع الحدث في زمن الماضي </w:t>
      </w:r>
      <w:r w:rsidR="00334DA9" w:rsidRPr="008846CD">
        <w:rPr>
          <w:rFonts w:ascii="Traditional Arabic" w:hAnsi="Traditional Arabic" w:cs="Traditional Arabic" w:hint="cs"/>
          <w:sz w:val="32"/>
          <w:szCs w:val="32"/>
          <w:rtl/>
          <w:lang w:bidi="ar-DZ"/>
        </w:rPr>
        <w:t>واتمامه</w:t>
      </w:r>
      <w:r w:rsidRPr="008846CD">
        <w:rPr>
          <w:rFonts w:ascii="Traditional Arabic" w:hAnsi="Traditional Arabic" w:cs="Traditional Arabic"/>
          <w:sz w:val="32"/>
          <w:szCs w:val="32"/>
          <w:rtl/>
          <w:lang w:bidi="ar-DZ"/>
        </w:rPr>
        <w:t xml:space="preserve"> </w:t>
      </w:r>
      <w:r w:rsidR="00684FD9" w:rsidRPr="008846CD">
        <w:rPr>
          <w:rFonts w:ascii="Traditional Arabic" w:hAnsi="Traditional Arabic" w:cs="Traditional Arabic" w:hint="cs"/>
          <w:sz w:val="32"/>
          <w:szCs w:val="32"/>
          <w:rtl/>
          <w:lang w:bidi="ar-DZ"/>
        </w:rPr>
        <w:t>وابن</w:t>
      </w:r>
      <w:r w:rsidRPr="008846CD">
        <w:rPr>
          <w:rFonts w:ascii="Traditional Arabic" w:hAnsi="Traditional Arabic" w:cs="Traditional Arabic"/>
          <w:sz w:val="32"/>
          <w:szCs w:val="32"/>
          <w:rtl/>
          <w:lang w:bidi="ar-DZ"/>
        </w:rPr>
        <w:t xml:space="preserve"> جابر استخدمها </w:t>
      </w:r>
      <w:r w:rsidR="00334DA9" w:rsidRPr="008846CD">
        <w:rPr>
          <w:rFonts w:ascii="Traditional Arabic" w:hAnsi="Traditional Arabic" w:cs="Traditional Arabic" w:hint="cs"/>
          <w:sz w:val="32"/>
          <w:szCs w:val="32"/>
          <w:rtl/>
          <w:lang w:bidi="ar-DZ"/>
        </w:rPr>
        <w:t>لأنه</w:t>
      </w:r>
      <w:r w:rsidRPr="008846CD">
        <w:rPr>
          <w:rFonts w:ascii="Traditional Arabic" w:hAnsi="Traditional Arabic" w:cs="Traditional Arabic"/>
          <w:sz w:val="32"/>
          <w:szCs w:val="32"/>
          <w:rtl/>
          <w:lang w:bidi="ar-DZ"/>
        </w:rPr>
        <w:t xml:space="preserve"> بصدد سرد الحدث في زمن الماضي </w:t>
      </w:r>
      <w:r w:rsidR="00684FD9" w:rsidRPr="008846CD">
        <w:rPr>
          <w:rFonts w:ascii="Traditional Arabic" w:hAnsi="Traditional Arabic" w:cs="Traditional Arabic" w:hint="cs"/>
          <w:sz w:val="32"/>
          <w:szCs w:val="32"/>
          <w:rtl/>
          <w:lang w:bidi="ar-DZ"/>
        </w:rPr>
        <w:t>ونجد</w:t>
      </w:r>
      <w:r w:rsidRPr="008846CD">
        <w:rPr>
          <w:rFonts w:ascii="Traditional Arabic" w:hAnsi="Traditional Arabic" w:cs="Traditional Arabic"/>
          <w:sz w:val="32"/>
          <w:szCs w:val="32"/>
          <w:rtl/>
          <w:lang w:bidi="ar-DZ"/>
        </w:rPr>
        <w:t xml:space="preserve"> ذلك عندما يكون عند سعاد في بداية القصيدة </w:t>
      </w:r>
      <w:r w:rsidR="00684FD9" w:rsidRPr="008846CD">
        <w:rPr>
          <w:rFonts w:ascii="Traditional Arabic" w:hAnsi="Traditional Arabic" w:cs="Traditional Arabic" w:hint="cs"/>
          <w:sz w:val="32"/>
          <w:szCs w:val="32"/>
          <w:rtl/>
          <w:lang w:bidi="ar-DZ"/>
        </w:rPr>
        <w:t>وعن</w:t>
      </w:r>
      <w:r w:rsidRPr="008846CD">
        <w:rPr>
          <w:rFonts w:ascii="Traditional Arabic" w:hAnsi="Traditional Arabic" w:cs="Traditional Arabic"/>
          <w:sz w:val="32"/>
          <w:szCs w:val="32"/>
          <w:rtl/>
          <w:lang w:bidi="ar-DZ"/>
        </w:rPr>
        <w:t xml:space="preserve"> الرسول صلى الله عليه وسلم في وسط قصيدته.</w:t>
      </w:r>
    </w:p>
    <w:p w14:paraId="3774AF24" w14:textId="77777777" w:rsidR="00B019C3" w:rsidRPr="008846CD" w:rsidRDefault="00B019C3" w:rsidP="008846CD">
      <w:pPr>
        <w:bidi/>
        <w:spacing w:line="240" w:lineRule="auto"/>
        <w:jc w:val="both"/>
        <w:rPr>
          <w:rFonts w:ascii="Traditional Arabic" w:hAnsi="Traditional Arabic" w:cs="Traditional Arabic"/>
          <w:b/>
          <w:bCs/>
          <w:sz w:val="32"/>
          <w:szCs w:val="32"/>
          <w:rtl/>
          <w:lang w:bidi="ar-DZ"/>
        </w:rPr>
      </w:pPr>
      <w:r w:rsidRPr="008846CD">
        <w:rPr>
          <w:rFonts w:ascii="Traditional Arabic" w:hAnsi="Traditional Arabic" w:cs="Traditional Arabic"/>
          <w:b/>
          <w:bCs/>
          <w:sz w:val="32"/>
          <w:szCs w:val="32"/>
          <w:rtl/>
          <w:lang w:bidi="ar-DZ"/>
        </w:rPr>
        <w:t>صيغة المضارع:</w:t>
      </w:r>
    </w:p>
    <w:p w14:paraId="126FC7A8" w14:textId="77777777" w:rsidR="00B019C3" w:rsidRPr="008846CD" w:rsidRDefault="00B019C3" w:rsidP="008846CD">
      <w:pPr>
        <w:bidi/>
        <w:spacing w:line="240" w:lineRule="auto"/>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الأفعال المضارعة طغت بشكل كبير في القصيدة حيث وردت بنسبة 51.8</w:t>
      </w:r>
      <w:r w:rsidRPr="008846CD">
        <w:rPr>
          <w:rFonts w:ascii="Traditional Arabic" w:hAnsi="Traditional Arabic" w:cs="Traditional Arabic"/>
          <w:sz w:val="32"/>
          <w:szCs w:val="32"/>
          <w:lang w:bidi="ar-DZ"/>
        </w:rPr>
        <w:t>%</w:t>
      </w:r>
      <w:r w:rsidRPr="008846CD">
        <w:rPr>
          <w:rFonts w:ascii="Traditional Arabic" w:hAnsi="Traditional Arabic" w:cs="Traditional Arabic"/>
          <w:sz w:val="32"/>
          <w:szCs w:val="32"/>
          <w:rtl/>
          <w:lang w:bidi="ar-DZ"/>
        </w:rPr>
        <w:t xml:space="preserve"> من مجموع الأفعال المشكلة للقصيدة وصيغة المضارع تفيد احتمال حدوث الشيء في زمن الحاضر لذلك نجد أن الشاعر استخدمها تأملا منه عن محبوبته سعاد.</w:t>
      </w:r>
    </w:p>
    <w:p w14:paraId="654B27C2" w14:textId="77777777" w:rsidR="00B019C3" w:rsidRPr="008846CD" w:rsidRDefault="00B019C3" w:rsidP="008846CD">
      <w:pPr>
        <w:bidi/>
        <w:spacing w:line="240" w:lineRule="auto"/>
        <w:jc w:val="both"/>
        <w:rPr>
          <w:rFonts w:ascii="Traditional Arabic" w:hAnsi="Traditional Arabic" w:cs="Traditional Arabic"/>
          <w:b/>
          <w:bCs/>
          <w:sz w:val="32"/>
          <w:szCs w:val="32"/>
          <w:rtl/>
          <w:lang w:bidi="ar-DZ"/>
        </w:rPr>
      </w:pPr>
      <w:r w:rsidRPr="008846CD">
        <w:rPr>
          <w:rFonts w:ascii="Traditional Arabic" w:hAnsi="Traditional Arabic" w:cs="Traditional Arabic"/>
          <w:b/>
          <w:bCs/>
          <w:sz w:val="32"/>
          <w:szCs w:val="32"/>
          <w:rtl/>
          <w:lang w:bidi="ar-DZ"/>
        </w:rPr>
        <w:t>صيغة الامر:</w:t>
      </w:r>
    </w:p>
    <w:p w14:paraId="0F41325E" w14:textId="0BB2FBCC" w:rsidR="00B019C3" w:rsidRPr="008846CD" w:rsidRDefault="00B019C3" w:rsidP="008846CD">
      <w:pPr>
        <w:bidi/>
        <w:spacing w:line="240" w:lineRule="auto"/>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وردت الأفعال التي جاءت بصيغة الأمر بنسبة 2.5</w:t>
      </w:r>
      <w:r w:rsidR="00334DA9" w:rsidRPr="008846CD">
        <w:rPr>
          <w:rFonts w:ascii="Traditional Arabic" w:hAnsi="Traditional Arabic" w:cs="Traditional Arabic"/>
          <w:sz w:val="32"/>
          <w:szCs w:val="32"/>
          <w:lang w:bidi="ar-DZ"/>
        </w:rPr>
        <w:t>%</w:t>
      </w:r>
      <w:r w:rsidR="00334DA9" w:rsidRPr="008846CD">
        <w:rPr>
          <w:rFonts w:ascii="Traditional Arabic" w:hAnsi="Traditional Arabic" w:cs="Traditional Arabic" w:hint="cs"/>
          <w:sz w:val="32"/>
          <w:szCs w:val="32"/>
          <w:rtl/>
          <w:lang w:bidi="ar-DZ"/>
        </w:rPr>
        <w:t>، وتبرز</w:t>
      </w:r>
      <w:r w:rsidRPr="008846CD">
        <w:rPr>
          <w:rFonts w:ascii="Traditional Arabic" w:hAnsi="Traditional Arabic" w:cs="Traditional Arabic"/>
          <w:sz w:val="32"/>
          <w:szCs w:val="32"/>
          <w:rtl/>
          <w:lang w:bidi="ar-DZ"/>
        </w:rPr>
        <w:t xml:space="preserve"> هذه الصيغة في حالات الأمر </w:t>
      </w:r>
      <w:r w:rsidR="00334DA9" w:rsidRPr="008846CD">
        <w:rPr>
          <w:rFonts w:ascii="Traditional Arabic" w:hAnsi="Traditional Arabic" w:cs="Traditional Arabic" w:hint="cs"/>
          <w:sz w:val="32"/>
          <w:szCs w:val="32"/>
          <w:rtl/>
          <w:lang w:bidi="ar-DZ"/>
        </w:rPr>
        <w:t>والالحاح.</w:t>
      </w:r>
    </w:p>
    <w:p w14:paraId="53360169" w14:textId="782A0AB0" w:rsidR="00B019C3" w:rsidRPr="008846CD" w:rsidRDefault="00B019C3"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8846CD">
        <w:rPr>
          <w:rFonts w:ascii="Traditional Arabic" w:hAnsi="Traditional Arabic" w:cs="Traditional Arabic"/>
          <w:sz w:val="32"/>
          <w:szCs w:val="32"/>
          <w:rtl/>
          <w:lang w:bidi="ar-DZ"/>
        </w:rPr>
        <w:t>ان توظيف الشاعر الأفعال (</w:t>
      </w:r>
      <w:r w:rsidR="00334DA9" w:rsidRPr="008846CD">
        <w:rPr>
          <w:rFonts w:ascii="Traditional Arabic" w:hAnsi="Traditional Arabic" w:cs="Traditional Arabic" w:hint="cs"/>
          <w:sz w:val="32"/>
          <w:szCs w:val="32"/>
          <w:rtl/>
          <w:lang w:bidi="ar-DZ"/>
        </w:rPr>
        <w:t>الماضية، المضارعة الأمر</w:t>
      </w:r>
      <w:r w:rsidRPr="008846CD">
        <w:rPr>
          <w:rFonts w:ascii="Traditional Arabic" w:hAnsi="Traditional Arabic" w:cs="Traditional Arabic"/>
          <w:sz w:val="32"/>
          <w:szCs w:val="32"/>
          <w:rtl/>
          <w:lang w:bidi="ar-DZ"/>
        </w:rPr>
        <w:t xml:space="preserve">) بهذه الطريقة لم يعد أمرا عاديا بل تحول الى ترجمة </w:t>
      </w:r>
      <w:r w:rsidR="00334DA9" w:rsidRPr="008846CD">
        <w:rPr>
          <w:rFonts w:ascii="Traditional Arabic" w:hAnsi="Traditional Arabic" w:cs="Traditional Arabic" w:hint="cs"/>
          <w:sz w:val="32"/>
          <w:szCs w:val="32"/>
          <w:rtl/>
          <w:lang w:bidi="ar-DZ"/>
        </w:rPr>
        <w:t>لأحاسيسه</w:t>
      </w:r>
      <w:r w:rsidRPr="008846CD">
        <w:rPr>
          <w:rFonts w:ascii="Traditional Arabic" w:hAnsi="Traditional Arabic" w:cs="Traditional Arabic"/>
          <w:sz w:val="32"/>
          <w:szCs w:val="32"/>
          <w:rtl/>
          <w:lang w:bidi="ar-DZ"/>
        </w:rPr>
        <w:t xml:space="preserve"> </w:t>
      </w:r>
      <w:r w:rsidR="00334DA9" w:rsidRPr="008846CD">
        <w:rPr>
          <w:rFonts w:ascii="Traditional Arabic" w:hAnsi="Traditional Arabic" w:cs="Traditional Arabic" w:hint="cs"/>
          <w:sz w:val="32"/>
          <w:szCs w:val="32"/>
          <w:rtl/>
          <w:lang w:bidi="ar-DZ"/>
        </w:rPr>
        <w:t>ومشاعره</w:t>
      </w:r>
      <w:r w:rsidRPr="008846CD">
        <w:rPr>
          <w:rFonts w:ascii="Traditional Arabic" w:hAnsi="Traditional Arabic" w:cs="Traditional Arabic"/>
          <w:sz w:val="32"/>
          <w:szCs w:val="32"/>
          <w:rtl/>
          <w:lang w:bidi="ar-DZ"/>
        </w:rPr>
        <w:t>.</w:t>
      </w:r>
    </w:p>
    <w:p w14:paraId="59E0FB00" w14:textId="5C161613" w:rsidR="00B019C3" w:rsidRPr="008846CD" w:rsidRDefault="00B019C3" w:rsidP="008846CD">
      <w:pPr>
        <w:pStyle w:val="Paragraphedeliste"/>
        <w:numPr>
          <w:ilvl w:val="0"/>
          <w:numId w:val="17"/>
        </w:numPr>
        <w:bidi/>
        <w:spacing w:line="240" w:lineRule="auto"/>
        <w:jc w:val="both"/>
        <w:rPr>
          <w:rFonts w:ascii="Traditional Arabic" w:hAnsi="Traditional Arabic" w:cs="Traditional Arabic"/>
          <w:b/>
          <w:bCs/>
          <w:sz w:val="32"/>
          <w:szCs w:val="32"/>
          <w:lang w:bidi="ar-DZ"/>
        </w:rPr>
      </w:pPr>
      <w:r w:rsidRPr="008846CD">
        <w:rPr>
          <w:rFonts w:ascii="Traditional Arabic" w:hAnsi="Traditional Arabic" w:cs="Traditional Arabic" w:hint="cs"/>
          <w:b/>
          <w:bCs/>
          <w:sz w:val="32"/>
          <w:szCs w:val="32"/>
          <w:rtl/>
          <w:lang w:bidi="ar-DZ"/>
        </w:rPr>
        <w:t xml:space="preserve">المستوى </w:t>
      </w:r>
      <w:r w:rsidR="00334DA9" w:rsidRPr="008846CD">
        <w:rPr>
          <w:rFonts w:ascii="Traditional Arabic" w:hAnsi="Traditional Arabic" w:cs="Traditional Arabic" w:hint="cs"/>
          <w:b/>
          <w:bCs/>
          <w:sz w:val="32"/>
          <w:szCs w:val="32"/>
          <w:rtl/>
          <w:lang w:bidi="ar-DZ"/>
        </w:rPr>
        <w:t>التركيبي:</w:t>
      </w:r>
    </w:p>
    <w:p w14:paraId="270A1162" w14:textId="4902BF74" w:rsidR="00B019C3" w:rsidRPr="008846CD" w:rsidRDefault="00B019C3" w:rsidP="008846CD">
      <w:pPr>
        <w:bidi/>
        <w:spacing w:line="240" w:lineRule="auto"/>
        <w:ind w:left="360"/>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المستوى التركيبي يعتبر أهم مستويات التحليل الاسلوبي باعتبار ان الظواهر الصوتية مع الصرفية </w:t>
      </w:r>
      <w:r w:rsidR="00334DA9" w:rsidRPr="008846CD">
        <w:rPr>
          <w:rFonts w:ascii="Traditional Arabic" w:hAnsi="Traditional Arabic" w:cs="Traditional Arabic" w:hint="cs"/>
          <w:sz w:val="32"/>
          <w:szCs w:val="32"/>
          <w:rtl/>
          <w:lang w:bidi="ar-DZ"/>
        </w:rPr>
        <w:t>لإنتاج</w:t>
      </w:r>
      <w:r w:rsidRPr="008846CD">
        <w:rPr>
          <w:rFonts w:ascii="Traditional Arabic" w:hAnsi="Traditional Arabic" w:cs="Traditional Arabic" w:hint="cs"/>
          <w:sz w:val="32"/>
          <w:szCs w:val="32"/>
          <w:rtl/>
          <w:lang w:bidi="ar-DZ"/>
        </w:rPr>
        <w:t xml:space="preserve"> دلالة </w:t>
      </w:r>
      <w:r w:rsidR="00334DA9" w:rsidRPr="008846CD">
        <w:rPr>
          <w:rFonts w:ascii="Traditional Arabic" w:hAnsi="Traditional Arabic" w:cs="Traditional Arabic" w:hint="cs"/>
          <w:sz w:val="32"/>
          <w:szCs w:val="32"/>
          <w:rtl/>
          <w:lang w:bidi="ar-DZ"/>
        </w:rPr>
        <w:t>وهذا</w:t>
      </w:r>
      <w:r w:rsidRPr="008846CD">
        <w:rPr>
          <w:rFonts w:ascii="Traditional Arabic" w:hAnsi="Traditional Arabic" w:cs="Traditional Arabic" w:hint="cs"/>
          <w:sz w:val="32"/>
          <w:szCs w:val="32"/>
          <w:rtl/>
          <w:lang w:bidi="ar-DZ"/>
        </w:rPr>
        <w:t xml:space="preserve"> التظافر الذي عمل الدارسون العرب على الاهتمام به </w:t>
      </w:r>
      <w:r w:rsidR="00334DA9" w:rsidRPr="008846CD">
        <w:rPr>
          <w:rFonts w:ascii="Traditional Arabic" w:hAnsi="Traditional Arabic" w:cs="Traditional Arabic" w:hint="cs"/>
          <w:sz w:val="32"/>
          <w:szCs w:val="32"/>
          <w:rtl/>
          <w:lang w:bidi="ar-DZ"/>
        </w:rPr>
        <w:t>والتركيب</w:t>
      </w:r>
      <w:r w:rsidRPr="008846CD">
        <w:rPr>
          <w:rFonts w:ascii="Traditional Arabic" w:hAnsi="Traditional Arabic" w:cs="Traditional Arabic" w:hint="cs"/>
          <w:sz w:val="32"/>
          <w:szCs w:val="32"/>
          <w:rtl/>
          <w:lang w:bidi="ar-DZ"/>
        </w:rPr>
        <w:t xml:space="preserve"> "هو الجملة لأن الكلمة المجردة من التركيب تبقى مهمة لا معنى لها </w:t>
      </w:r>
      <w:r w:rsidR="00334DA9" w:rsidRPr="008846CD">
        <w:rPr>
          <w:rFonts w:ascii="Traditional Arabic" w:hAnsi="Traditional Arabic" w:cs="Traditional Arabic" w:hint="cs"/>
          <w:sz w:val="32"/>
          <w:szCs w:val="32"/>
          <w:rtl/>
          <w:lang w:bidi="ar-DZ"/>
        </w:rPr>
        <w:t>وهو</w:t>
      </w:r>
      <w:r w:rsidRPr="008846CD">
        <w:rPr>
          <w:rFonts w:ascii="Traditional Arabic" w:hAnsi="Traditional Arabic" w:cs="Traditional Arabic" w:hint="cs"/>
          <w:sz w:val="32"/>
          <w:szCs w:val="32"/>
          <w:rtl/>
          <w:lang w:bidi="ar-DZ"/>
        </w:rPr>
        <w:t xml:space="preserve"> نفس التعريف الذي أشار اليه ابن مالك(كاستقم) فهذه الجملة مركبة </w:t>
      </w:r>
      <w:r w:rsidRPr="008846CD">
        <w:rPr>
          <w:rFonts w:ascii="Traditional Arabic" w:hAnsi="Traditional Arabic" w:cs="Traditional Arabic" w:hint="cs"/>
          <w:sz w:val="32"/>
          <w:szCs w:val="32"/>
          <w:rtl/>
          <w:lang w:bidi="ar-DZ"/>
        </w:rPr>
        <w:lastRenderedPageBreak/>
        <w:t xml:space="preserve">تركيبا اسناديا حيث تكونت من فعل </w:t>
      </w:r>
      <w:r w:rsidR="00334DA9" w:rsidRPr="008846CD">
        <w:rPr>
          <w:rFonts w:ascii="Traditional Arabic" w:hAnsi="Traditional Arabic" w:cs="Traditional Arabic" w:hint="cs"/>
          <w:sz w:val="32"/>
          <w:szCs w:val="32"/>
          <w:rtl/>
          <w:lang w:bidi="ar-DZ"/>
        </w:rPr>
        <w:t>وفاعل</w:t>
      </w:r>
      <w:r w:rsidRPr="008846CD">
        <w:rPr>
          <w:rFonts w:ascii="Traditional Arabic" w:hAnsi="Traditional Arabic" w:cs="Traditional Arabic" w:hint="cs"/>
          <w:sz w:val="32"/>
          <w:szCs w:val="32"/>
          <w:rtl/>
          <w:lang w:bidi="ar-DZ"/>
        </w:rPr>
        <w:t xml:space="preserve"> (ضمير مستتر فهذا المثال الذي ذكره ابن مالك تتميم للحد (التعريف)كما يرى بعض شراح الالفية </w:t>
      </w:r>
      <w:r w:rsidR="00684FD9" w:rsidRPr="008846CD">
        <w:rPr>
          <w:rFonts w:ascii="Traditional Arabic" w:hAnsi="Traditional Arabic" w:cs="Traditional Arabic" w:hint="cs"/>
          <w:sz w:val="32"/>
          <w:szCs w:val="32"/>
          <w:rtl/>
          <w:lang w:bidi="ar-DZ"/>
        </w:rPr>
        <w:t>ومنهم</w:t>
      </w:r>
      <w:r w:rsidRPr="008846CD">
        <w:rPr>
          <w:rFonts w:ascii="Traditional Arabic" w:hAnsi="Traditional Arabic" w:cs="Traditional Arabic" w:hint="cs"/>
          <w:sz w:val="32"/>
          <w:szCs w:val="32"/>
          <w:rtl/>
          <w:lang w:bidi="ar-DZ"/>
        </w:rPr>
        <w:t xml:space="preserve"> المكودي"</w:t>
      </w:r>
      <w:r w:rsidRPr="008846CD">
        <w:rPr>
          <w:rStyle w:val="Appelnotedebasdep"/>
          <w:rFonts w:ascii="Traditional Arabic" w:hAnsi="Traditional Arabic" w:cs="Traditional Arabic"/>
          <w:sz w:val="32"/>
          <w:szCs w:val="32"/>
          <w:rtl/>
          <w:lang w:bidi="ar-DZ"/>
        </w:rPr>
        <w:footnoteReference w:id="148"/>
      </w:r>
    </w:p>
    <w:p w14:paraId="4849A309" w14:textId="1E370210" w:rsidR="00B019C3" w:rsidRPr="008846CD" w:rsidRDefault="00334DA9" w:rsidP="008846CD">
      <w:pPr>
        <w:pStyle w:val="Paragraphedeliste"/>
        <w:numPr>
          <w:ilvl w:val="0"/>
          <w:numId w:val="13"/>
        </w:numPr>
        <w:bidi/>
        <w:spacing w:line="240" w:lineRule="auto"/>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إذا</w:t>
      </w:r>
      <w:r w:rsidR="00B019C3" w:rsidRPr="008846CD">
        <w:rPr>
          <w:rFonts w:ascii="Traditional Arabic" w:hAnsi="Traditional Arabic" w:cs="Traditional Arabic" w:hint="cs"/>
          <w:sz w:val="32"/>
          <w:szCs w:val="32"/>
          <w:rtl/>
          <w:lang w:bidi="ar-DZ"/>
        </w:rPr>
        <w:t xml:space="preserve"> كانت الكلمة </w:t>
      </w:r>
      <w:r w:rsidRPr="008846CD">
        <w:rPr>
          <w:rFonts w:ascii="Traditional Arabic" w:hAnsi="Traditional Arabic" w:cs="Traditional Arabic" w:hint="cs"/>
          <w:sz w:val="32"/>
          <w:szCs w:val="32"/>
          <w:rtl/>
          <w:lang w:bidi="ar-DZ"/>
        </w:rPr>
        <w:t>والكلمة</w:t>
      </w:r>
      <w:r w:rsidR="00B019C3" w:rsidRPr="008846CD">
        <w:rPr>
          <w:rFonts w:ascii="Traditional Arabic" w:hAnsi="Traditional Arabic" w:cs="Traditional Arabic" w:hint="cs"/>
          <w:sz w:val="32"/>
          <w:szCs w:val="32"/>
          <w:rtl/>
          <w:lang w:bidi="ar-DZ"/>
        </w:rPr>
        <w:t xml:space="preserve"> </w:t>
      </w:r>
      <w:proofErr w:type="spellStart"/>
      <w:r w:rsidRPr="008846CD">
        <w:rPr>
          <w:rFonts w:ascii="Traditional Arabic" w:hAnsi="Traditional Arabic" w:cs="Traditional Arabic" w:hint="cs"/>
          <w:sz w:val="32"/>
          <w:szCs w:val="32"/>
          <w:rtl/>
          <w:lang w:bidi="ar-DZ"/>
        </w:rPr>
        <w:t>والكلمة</w:t>
      </w:r>
      <w:proofErr w:type="spellEnd"/>
      <w:r w:rsidR="00B019C3" w:rsidRPr="008846CD">
        <w:rPr>
          <w:rFonts w:ascii="Traditional Arabic" w:hAnsi="Traditional Arabic" w:cs="Traditional Arabic" w:hint="cs"/>
          <w:sz w:val="32"/>
          <w:szCs w:val="32"/>
          <w:rtl/>
          <w:lang w:bidi="ar-DZ"/>
        </w:rPr>
        <w:t xml:space="preserve"> .............جملة</w:t>
      </w:r>
    </w:p>
    <w:p w14:paraId="4C006038" w14:textId="7FD6C395" w:rsidR="00B019C3" w:rsidRPr="008846CD" w:rsidRDefault="00334DA9" w:rsidP="008846CD">
      <w:pPr>
        <w:pStyle w:val="Paragraphedeliste"/>
        <w:numPr>
          <w:ilvl w:val="0"/>
          <w:numId w:val="13"/>
        </w:numPr>
        <w:bidi/>
        <w:spacing w:line="240" w:lineRule="auto"/>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والجملة</w:t>
      </w:r>
      <w:r w:rsidR="00B019C3" w:rsidRPr="008846CD">
        <w:rPr>
          <w:rFonts w:ascii="Traditional Arabic" w:hAnsi="Traditional Arabic" w:cs="Traditional Arabic" w:hint="cs"/>
          <w:sz w:val="32"/>
          <w:szCs w:val="32"/>
          <w:rtl/>
          <w:lang w:bidi="ar-DZ"/>
        </w:rPr>
        <w:t xml:space="preserve"> </w:t>
      </w:r>
      <w:proofErr w:type="spellStart"/>
      <w:r w:rsidRPr="008846CD">
        <w:rPr>
          <w:rFonts w:ascii="Traditional Arabic" w:hAnsi="Traditional Arabic" w:cs="Traditional Arabic" w:hint="cs"/>
          <w:sz w:val="32"/>
          <w:szCs w:val="32"/>
          <w:rtl/>
          <w:lang w:bidi="ar-DZ"/>
        </w:rPr>
        <w:t>والجملة</w:t>
      </w:r>
      <w:proofErr w:type="spellEnd"/>
      <w:r w:rsidR="00B019C3" w:rsidRPr="008846CD">
        <w:rPr>
          <w:rFonts w:ascii="Traditional Arabic" w:hAnsi="Traditional Arabic" w:cs="Traditional Arabic" w:hint="cs"/>
          <w:sz w:val="32"/>
          <w:szCs w:val="32"/>
          <w:rtl/>
          <w:lang w:bidi="ar-DZ"/>
        </w:rPr>
        <w:t xml:space="preserve"> </w:t>
      </w:r>
      <w:proofErr w:type="spellStart"/>
      <w:r w:rsidRPr="008846CD">
        <w:rPr>
          <w:rFonts w:ascii="Traditional Arabic" w:hAnsi="Traditional Arabic" w:cs="Traditional Arabic" w:hint="cs"/>
          <w:sz w:val="32"/>
          <w:szCs w:val="32"/>
          <w:rtl/>
          <w:lang w:bidi="ar-DZ"/>
        </w:rPr>
        <w:t>والجملة</w:t>
      </w:r>
      <w:proofErr w:type="spellEnd"/>
      <w:r w:rsidR="00B019C3" w:rsidRPr="008846CD">
        <w:rPr>
          <w:rFonts w:ascii="Traditional Arabic" w:hAnsi="Traditional Arabic" w:cs="Traditional Arabic" w:hint="cs"/>
          <w:sz w:val="32"/>
          <w:szCs w:val="32"/>
          <w:rtl/>
          <w:lang w:bidi="ar-DZ"/>
        </w:rPr>
        <w:t xml:space="preserve"> .....................جمل</w:t>
      </w:r>
    </w:p>
    <w:p w14:paraId="457816EA" w14:textId="750D4653" w:rsidR="00B019C3" w:rsidRPr="008846CD" w:rsidRDefault="00334DA9" w:rsidP="008846CD">
      <w:pPr>
        <w:pStyle w:val="Paragraphedeliste"/>
        <w:numPr>
          <w:ilvl w:val="0"/>
          <w:numId w:val="13"/>
        </w:numPr>
        <w:bidi/>
        <w:spacing w:line="240" w:lineRule="auto"/>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والجمل</w:t>
      </w:r>
      <w:r w:rsidR="00B019C3" w:rsidRPr="008846CD">
        <w:rPr>
          <w:rFonts w:ascii="Traditional Arabic" w:hAnsi="Traditional Arabic" w:cs="Traditional Arabic" w:hint="cs"/>
          <w:sz w:val="32"/>
          <w:szCs w:val="32"/>
          <w:rtl/>
          <w:lang w:bidi="ar-DZ"/>
        </w:rPr>
        <w:t xml:space="preserve"> </w:t>
      </w:r>
      <w:proofErr w:type="spellStart"/>
      <w:r w:rsidRPr="008846CD">
        <w:rPr>
          <w:rFonts w:ascii="Traditional Arabic" w:hAnsi="Traditional Arabic" w:cs="Traditional Arabic" w:hint="cs"/>
          <w:sz w:val="32"/>
          <w:szCs w:val="32"/>
          <w:rtl/>
          <w:lang w:bidi="ar-DZ"/>
        </w:rPr>
        <w:t>والجمل</w:t>
      </w:r>
      <w:proofErr w:type="spellEnd"/>
      <w:r w:rsidR="00B019C3" w:rsidRPr="008846CD">
        <w:rPr>
          <w:rFonts w:ascii="Traditional Arabic" w:hAnsi="Traditional Arabic" w:cs="Traditional Arabic" w:hint="cs"/>
          <w:sz w:val="32"/>
          <w:szCs w:val="32"/>
          <w:rtl/>
          <w:lang w:bidi="ar-DZ"/>
        </w:rPr>
        <w:t xml:space="preserve"> </w:t>
      </w:r>
      <w:r w:rsidR="00684FD9" w:rsidRPr="008846CD">
        <w:rPr>
          <w:rFonts w:ascii="Traditional Arabic" w:hAnsi="Traditional Arabic" w:cs="Traditional Arabic" w:hint="cs"/>
          <w:sz w:val="32"/>
          <w:szCs w:val="32"/>
          <w:rtl/>
          <w:lang w:bidi="ar-DZ"/>
        </w:rPr>
        <w:t>والجمل</w:t>
      </w:r>
      <w:r w:rsidR="00B019C3" w:rsidRPr="008846CD">
        <w:rPr>
          <w:rFonts w:ascii="Traditional Arabic" w:hAnsi="Traditional Arabic" w:cs="Traditional Arabic" w:hint="cs"/>
          <w:sz w:val="32"/>
          <w:szCs w:val="32"/>
          <w:rtl/>
          <w:lang w:bidi="ar-DZ"/>
        </w:rPr>
        <w:t>......................الاسلوب</w:t>
      </w:r>
    </w:p>
    <w:p w14:paraId="2B13EF4B" w14:textId="1B35B7E3" w:rsidR="00B019C3" w:rsidRPr="008846CD" w:rsidRDefault="00B019C3" w:rsidP="00EA44C0">
      <w:pPr>
        <w:pStyle w:val="Paragraphedeliste"/>
        <w:numPr>
          <w:ilvl w:val="0"/>
          <w:numId w:val="85"/>
        </w:numPr>
        <w:bidi/>
        <w:spacing w:line="240" w:lineRule="auto"/>
        <w:jc w:val="both"/>
        <w:rPr>
          <w:rFonts w:ascii="Traditional Arabic" w:hAnsi="Traditional Arabic" w:cs="Traditional Arabic"/>
          <w:b/>
          <w:bCs/>
          <w:sz w:val="32"/>
          <w:szCs w:val="32"/>
          <w:rtl/>
          <w:lang w:bidi="ar-DZ"/>
        </w:rPr>
      </w:pPr>
      <w:r w:rsidRPr="008846CD">
        <w:rPr>
          <w:rFonts w:ascii="Traditional Arabic" w:hAnsi="Traditional Arabic" w:cs="Traditional Arabic" w:hint="cs"/>
          <w:b/>
          <w:bCs/>
          <w:sz w:val="32"/>
          <w:szCs w:val="32"/>
          <w:rtl/>
          <w:lang w:bidi="ar-DZ"/>
        </w:rPr>
        <w:t xml:space="preserve">تعريف </w:t>
      </w:r>
      <w:r w:rsidR="00334DA9" w:rsidRPr="008846CD">
        <w:rPr>
          <w:rFonts w:ascii="Traditional Arabic" w:hAnsi="Traditional Arabic" w:cs="Traditional Arabic" w:hint="cs"/>
          <w:b/>
          <w:bCs/>
          <w:sz w:val="32"/>
          <w:szCs w:val="32"/>
          <w:rtl/>
          <w:lang w:bidi="ar-DZ"/>
        </w:rPr>
        <w:t>الجملة:</w:t>
      </w:r>
    </w:p>
    <w:p w14:paraId="36CFD362" w14:textId="5ED3A736" w:rsidR="00B019C3" w:rsidRPr="008846CD" w:rsidRDefault="00B019C3"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8846CD">
        <w:rPr>
          <w:rFonts w:ascii="Traditional Arabic" w:hAnsi="Traditional Arabic" w:cs="Traditional Arabic" w:hint="cs"/>
          <w:b/>
          <w:bCs/>
          <w:sz w:val="32"/>
          <w:szCs w:val="32"/>
          <w:rtl/>
          <w:lang w:bidi="ar-DZ"/>
        </w:rPr>
        <w:t>لغة:</w:t>
      </w:r>
      <w:r w:rsidRPr="008846CD">
        <w:rPr>
          <w:rFonts w:ascii="Traditional Arabic" w:hAnsi="Traditional Arabic" w:cs="Traditional Arabic" w:hint="cs"/>
          <w:sz w:val="32"/>
          <w:szCs w:val="32"/>
          <w:rtl/>
          <w:lang w:bidi="ar-DZ"/>
        </w:rPr>
        <w:t xml:space="preserve"> هي جماعة كل شيء فيقال أخذ الشيء جملة </w:t>
      </w:r>
      <w:r w:rsidR="00334DA9" w:rsidRPr="008846CD">
        <w:rPr>
          <w:rFonts w:ascii="Traditional Arabic" w:hAnsi="Traditional Arabic" w:cs="Traditional Arabic" w:hint="cs"/>
          <w:sz w:val="32"/>
          <w:szCs w:val="32"/>
          <w:rtl/>
          <w:lang w:bidi="ar-DZ"/>
        </w:rPr>
        <w:t>وباعه</w:t>
      </w:r>
      <w:r w:rsidRPr="008846CD">
        <w:rPr>
          <w:rFonts w:ascii="Traditional Arabic" w:hAnsi="Traditional Arabic" w:cs="Traditional Arabic" w:hint="cs"/>
          <w:sz w:val="32"/>
          <w:szCs w:val="32"/>
          <w:rtl/>
          <w:lang w:bidi="ar-DZ"/>
        </w:rPr>
        <w:t xml:space="preserve"> جملة أي مجتمعا لا متفرقا.</w:t>
      </w:r>
      <w:r w:rsidRPr="008846CD">
        <w:rPr>
          <w:rStyle w:val="Appelnotedebasdep"/>
          <w:rFonts w:ascii="Traditional Arabic" w:hAnsi="Traditional Arabic" w:cs="Traditional Arabic"/>
          <w:sz w:val="32"/>
          <w:szCs w:val="32"/>
          <w:rtl/>
          <w:lang w:bidi="ar-DZ"/>
        </w:rPr>
        <w:footnoteReference w:id="149"/>
      </w:r>
    </w:p>
    <w:p w14:paraId="5DED26D9" w14:textId="39663A51" w:rsidR="00B019C3" w:rsidRPr="008846CD" w:rsidRDefault="00B019C3"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8846CD">
        <w:rPr>
          <w:rFonts w:ascii="Traditional Arabic" w:hAnsi="Traditional Arabic" w:cs="Traditional Arabic" w:hint="cs"/>
          <w:b/>
          <w:bCs/>
          <w:sz w:val="32"/>
          <w:szCs w:val="32"/>
          <w:rtl/>
          <w:lang w:bidi="ar-DZ"/>
        </w:rPr>
        <w:t>اصطلاحا:</w:t>
      </w:r>
      <w:r w:rsidRPr="008846CD">
        <w:rPr>
          <w:rFonts w:ascii="Traditional Arabic" w:hAnsi="Traditional Arabic" w:cs="Traditional Arabic" w:hint="cs"/>
          <w:sz w:val="32"/>
          <w:szCs w:val="32"/>
          <w:rtl/>
          <w:lang w:bidi="ar-DZ"/>
        </w:rPr>
        <w:t xml:space="preserve"> "هي مركب اسنادي من الكلام سواء أفاد السامع شيء أم لم يفيد"</w:t>
      </w:r>
      <w:r w:rsidRPr="008846CD">
        <w:rPr>
          <w:rStyle w:val="Appelnotedebasdep"/>
          <w:rFonts w:ascii="Traditional Arabic" w:hAnsi="Traditional Arabic" w:cs="Traditional Arabic"/>
          <w:sz w:val="32"/>
          <w:szCs w:val="32"/>
          <w:rtl/>
          <w:lang w:bidi="ar-DZ"/>
        </w:rPr>
        <w:footnoteReference w:id="150"/>
      </w:r>
      <w:r w:rsidRPr="008846CD">
        <w:rPr>
          <w:rFonts w:ascii="Traditional Arabic" w:hAnsi="Traditional Arabic" w:cs="Traditional Arabic" w:hint="cs"/>
          <w:sz w:val="32"/>
          <w:szCs w:val="32"/>
          <w:rtl/>
          <w:lang w:bidi="ar-DZ"/>
        </w:rPr>
        <w:t>،</w:t>
      </w:r>
      <w:r w:rsidR="00334DA9" w:rsidRPr="008846CD">
        <w:rPr>
          <w:rFonts w:ascii="Traditional Arabic" w:hAnsi="Traditional Arabic" w:cs="Traditional Arabic" w:hint="cs"/>
          <w:sz w:val="32"/>
          <w:szCs w:val="32"/>
          <w:rtl/>
          <w:lang w:bidi="ar-DZ"/>
        </w:rPr>
        <w:t>وتنقسم</w:t>
      </w:r>
      <w:r w:rsidRPr="008846CD">
        <w:rPr>
          <w:rFonts w:ascii="Traditional Arabic" w:hAnsi="Traditional Arabic" w:cs="Traditional Arabic" w:hint="cs"/>
          <w:sz w:val="32"/>
          <w:szCs w:val="32"/>
          <w:rtl/>
          <w:lang w:bidi="ar-DZ"/>
        </w:rPr>
        <w:t xml:space="preserve"> الجملة الى قسمين فعلية </w:t>
      </w:r>
      <w:r w:rsidR="00334DA9" w:rsidRPr="008846CD">
        <w:rPr>
          <w:rFonts w:ascii="Traditional Arabic" w:hAnsi="Traditional Arabic" w:cs="Traditional Arabic" w:hint="cs"/>
          <w:sz w:val="32"/>
          <w:szCs w:val="32"/>
          <w:rtl/>
          <w:lang w:bidi="ar-DZ"/>
        </w:rPr>
        <w:t>واسمية</w:t>
      </w:r>
      <w:r w:rsidRPr="008846CD">
        <w:rPr>
          <w:rFonts w:ascii="Traditional Arabic" w:hAnsi="Traditional Arabic" w:cs="Traditional Arabic" w:hint="cs"/>
          <w:sz w:val="32"/>
          <w:szCs w:val="32"/>
          <w:rtl/>
          <w:lang w:bidi="ar-DZ"/>
        </w:rPr>
        <w:t xml:space="preserve"> </w:t>
      </w:r>
    </w:p>
    <w:p w14:paraId="6DF84146" w14:textId="7D4F8308" w:rsidR="00B019C3" w:rsidRPr="008846CD" w:rsidRDefault="00B019C3" w:rsidP="008846CD">
      <w:pPr>
        <w:pStyle w:val="Paragraphedeliste"/>
        <w:numPr>
          <w:ilvl w:val="0"/>
          <w:numId w:val="18"/>
        </w:numPr>
        <w:bidi/>
        <w:spacing w:line="240" w:lineRule="auto"/>
        <w:jc w:val="both"/>
        <w:rPr>
          <w:rFonts w:ascii="Traditional Arabic" w:hAnsi="Traditional Arabic" w:cs="Traditional Arabic"/>
          <w:b/>
          <w:bCs/>
          <w:sz w:val="32"/>
          <w:szCs w:val="32"/>
          <w:lang w:bidi="ar-DZ"/>
        </w:rPr>
      </w:pPr>
      <w:r w:rsidRPr="008846CD">
        <w:rPr>
          <w:rFonts w:ascii="Traditional Arabic" w:hAnsi="Traditional Arabic" w:cs="Traditional Arabic" w:hint="cs"/>
          <w:b/>
          <w:bCs/>
          <w:sz w:val="32"/>
          <w:szCs w:val="32"/>
          <w:rtl/>
          <w:lang w:bidi="ar-DZ"/>
        </w:rPr>
        <w:t xml:space="preserve">الجملة </w:t>
      </w:r>
      <w:r w:rsidR="00334DA9" w:rsidRPr="008846CD">
        <w:rPr>
          <w:rFonts w:ascii="Traditional Arabic" w:hAnsi="Traditional Arabic" w:cs="Traditional Arabic" w:hint="cs"/>
          <w:b/>
          <w:bCs/>
          <w:sz w:val="32"/>
          <w:szCs w:val="32"/>
          <w:rtl/>
          <w:lang w:bidi="ar-DZ"/>
        </w:rPr>
        <w:t>الاسمية:</w:t>
      </w:r>
    </w:p>
    <w:p w14:paraId="67ED1097" w14:textId="54377DA8" w:rsidR="00B019C3" w:rsidRPr="008846CD" w:rsidRDefault="00B019C3" w:rsidP="008846CD">
      <w:pPr>
        <w:pStyle w:val="Paragraphedeliste"/>
        <w:bidi/>
        <w:spacing w:line="240" w:lineRule="auto"/>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هي التي تبتدأ باسم مخبر عنه أو لا يما في حكم الاسم المخبر عنه </w:t>
      </w:r>
      <w:r w:rsidR="00334DA9" w:rsidRPr="008846CD">
        <w:rPr>
          <w:rFonts w:ascii="Traditional Arabic" w:hAnsi="Traditional Arabic" w:cs="Traditional Arabic" w:hint="cs"/>
          <w:sz w:val="32"/>
          <w:szCs w:val="32"/>
          <w:rtl/>
          <w:lang w:bidi="ar-DZ"/>
        </w:rPr>
        <w:t>ويعرب</w:t>
      </w:r>
      <w:r w:rsidRPr="008846CD">
        <w:rPr>
          <w:rFonts w:ascii="Traditional Arabic" w:hAnsi="Traditional Arabic" w:cs="Traditional Arabic" w:hint="cs"/>
          <w:sz w:val="32"/>
          <w:szCs w:val="32"/>
          <w:rtl/>
          <w:lang w:bidi="ar-DZ"/>
        </w:rPr>
        <w:t xml:space="preserve"> هذا الاسم مبتدأ أو يكون دائما مرفوعا بالابتداء"</w:t>
      </w:r>
      <w:r w:rsidRPr="008846CD">
        <w:rPr>
          <w:rStyle w:val="Appelnotedebasdep"/>
          <w:rFonts w:ascii="Traditional Arabic" w:hAnsi="Traditional Arabic" w:cs="Traditional Arabic"/>
          <w:sz w:val="32"/>
          <w:szCs w:val="32"/>
          <w:rtl/>
          <w:lang w:bidi="ar-DZ"/>
        </w:rPr>
        <w:footnoteReference w:id="151"/>
      </w:r>
      <w:r w:rsidRPr="008846CD">
        <w:rPr>
          <w:rFonts w:ascii="Traditional Arabic" w:hAnsi="Traditional Arabic" w:cs="Traditional Arabic" w:hint="cs"/>
          <w:sz w:val="32"/>
          <w:szCs w:val="32"/>
          <w:rtl/>
          <w:lang w:bidi="ar-DZ"/>
        </w:rPr>
        <w:t xml:space="preserve">،بمعنى أنه </w:t>
      </w:r>
      <w:r w:rsidR="00334DA9" w:rsidRPr="008846CD">
        <w:rPr>
          <w:rFonts w:ascii="Traditional Arabic" w:hAnsi="Traditional Arabic" w:cs="Traditional Arabic" w:hint="cs"/>
          <w:sz w:val="32"/>
          <w:szCs w:val="32"/>
          <w:rtl/>
          <w:lang w:bidi="ar-DZ"/>
        </w:rPr>
        <w:t>إذا</w:t>
      </w:r>
      <w:r w:rsidRPr="008846CD">
        <w:rPr>
          <w:rFonts w:ascii="Traditional Arabic" w:hAnsi="Traditional Arabic" w:cs="Traditional Arabic" w:hint="cs"/>
          <w:sz w:val="32"/>
          <w:szCs w:val="32"/>
          <w:rtl/>
          <w:lang w:bidi="ar-DZ"/>
        </w:rPr>
        <w:t xml:space="preserve"> ابتدأت الجملة باسم فهي جملة </w:t>
      </w:r>
      <w:r w:rsidR="00334DA9" w:rsidRPr="008846CD">
        <w:rPr>
          <w:rFonts w:ascii="Traditional Arabic" w:hAnsi="Traditional Arabic" w:cs="Traditional Arabic" w:hint="cs"/>
          <w:sz w:val="32"/>
          <w:szCs w:val="32"/>
          <w:rtl/>
          <w:lang w:bidi="ar-DZ"/>
        </w:rPr>
        <w:t>اسمية.</w:t>
      </w:r>
    </w:p>
    <w:p w14:paraId="0CA25BEE" w14:textId="4347A788" w:rsidR="00B019C3" w:rsidRPr="008846CD" w:rsidRDefault="00B019C3" w:rsidP="008846CD">
      <w:pPr>
        <w:pStyle w:val="Paragraphedeliste"/>
        <w:numPr>
          <w:ilvl w:val="0"/>
          <w:numId w:val="18"/>
        </w:numPr>
        <w:bidi/>
        <w:spacing w:line="240" w:lineRule="auto"/>
        <w:jc w:val="both"/>
        <w:rPr>
          <w:rFonts w:ascii="Traditional Arabic" w:hAnsi="Traditional Arabic" w:cs="Traditional Arabic"/>
          <w:b/>
          <w:bCs/>
          <w:sz w:val="32"/>
          <w:szCs w:val="32"/>
          <w:lang w:bidi="ar-DZ"/>
        </w:rPr>
      </w:pPr>
      <w:r w:rsidRPr="008846CD">
        <w:rPr>
          <w:rFonts w:ascii="Traditional Arabic" w:hAnsi="Traditional Arabic" w:cs="Traditional Arabic" w:hint="cs"/>
          <w:b/>
          <w:bCs/>
          <w:sz w:val="32"/>
          <w:szCs w:val="32"/>
          <w:rtl/>
          <w:lang w:bidi="ar-DZ"/>
        </w:rPr>
        <w:t xml:space="preserve">الجملة </w:t>
      </w:r>
      <w:r w:rsidR="00334DA9" w:rsidRPr="008846CD">
        <w:rPr>
          <w:rFonts w:ascii="Traditional Arabic" w:hAnsi="Traditional Arabic" w:cs="Traditional Arabic" w:hint="cs"/>
          <w:b/>
          <w:bCs/>
          <w:sz w:val="32"/>
          <w:szCs w:val="32"/>
          <w:rtl/>
          <w:lang w:bidi="ar-DZ"/>
        </w:rPr>
        <w:t>الفعلية:</w:t>
      </w:r>
    </w:p>
    <w:p w14:paraId="4BAD8297" w14:textId="78B0B92D" w:rsidR="00B019C3" w:rsidRPr="008846CD" w:rsidRDefault="00B019C3" w:rsidP="008846CD">
      <w:pPr>
        <w:pStyle w:val="Paragraphedeliste"/>
        <w:bidi/>
        <w:spacing w:line="240" w:lineRule="auto"/>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هي التي تبدأ بفعل "قد يكون ماضي أو مضارع أو أمر </w:t>
      </w:r>
      <w:r w:rsidR="00334DA9" w:rsidRPr="008846CD">
        <w:rPr>
          <w:rFonts w:ascii="Traditional Arabic" w:hAnsi="Traditional Arabic" w:cs="Traditional Arabic" w:hint="cs"/>
          <w:sz w:val="32"/>
          <w:szCs w:val="32"/>
          <w:rtl/>
          <w:lang w:bidi="ar-DZ"/>
        </w:rPr>
        <w:t>وسواء</w:t>
      </w:r>
      <w:r w:rsidRPr="008846CD">
        <w:rPr>
          <w:rFonts w:ascii="Traditional Arabic" w:hAnsi="Traditional Arabic" w:cs="Traditional Arabic" w:hint="cs"/>
          <w:sz w:val="32"/>
          <w:szCs w:val="32"/>
          <w:rtl/>
          <w:lang w:bidi="ar-DZ"/>
        </w:rPr>
        <w:t xml:space="preserve"> كان مبنيا للمعلوم أم </w:t>
      </w:r>
      <w:r w:rsidR="00334DA9" w:rsidRPr="008846CD">
        <w:rPr>
          <w:rFonts w:ascii="Traditional Arabic" w:hAnsi="Traditional Arabic" w:cs="Traditional Arabic" w:hint="cs"/>
          <w:sz w:val="32"/>
          <w:szCs w:val="32"/>
          <w:rtl/>
          <w:lang w:bidi="ar-DZ"/>
        </w:rPr>
        <w:t>للمجهول، ويتضح</w:t>
      </w:r>
      <w:r w:rsidRPr="008846CD">
        <w:rPr>
          <w:rFonts w:ascii="Traditional Arabic" w:hAnsi="Traditional Arabic" w:cs="Traditional Arabic" w:hint="cs"/>
          <w:sz w:val="32"/>
          <w:szCs w:val="32"/>
          <w:rtl/>
          <w:lang w:bidi="ar-DZ"/>
        </w:rPr>
        <w:t xml:space="preserve"> من خلال هذا الكلام أنه كل جملة أولها فعل فهي فعلية عكس الاسمية أولها </w:t>
      </w:r>
      <w:r w:rsidR="00334DA9" w:rsidRPr="008846CD">
        <w:rPr>
          <w:rFonts w:ascii="Traditional Arabic" w:hAnsi="Traditional Arabic" w:cs="Traditional Arabic" w:hint="cs"/>
          <w:sz w:val="32"/>
          <w:szCs w:val="32"/>
          <w:rtl/>
          <w:lang w:bidi="ar-DZ"/>
        </w:rPr>
        <w:t>اسم.</w:t>
      </w:r>
    </w:p>
    <w:p w14:paraId="5A77BF7C" w14:textId="0FFDB2C8" w:rsidR="00B019C3" w:rsidRPr="008846CD" w:rsidRDefault="00B019C3" w:rsidP="008846CD">
      <w:pPr>
        <w:pStyle w:val="Paragraphedeliste"/>
        <w:bidi/>
        <w:spacing w:line="240" w:lineRule="auto"/>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ان الخطاب الادبي الشعري يقوم في أساسه على التركيب و عليه فيجب على الدارس تحديد طبيعة تركيب الجمل في مجالها النحوي و تحديد طبيعة تركيب الجمل في مجالها النحوي وتحديد علاقة هذه الجمل ببعضها البعض الاخر من تحديد وظيفة التركيب في بنية النص و ما تمس الحاجة الى معرفة هذا </w:t>
      </w:r>
      <w:r w:rsidR="00334DA9" w:rsidRPr="008846CD">
        <w:rPr>
          <w:rFonts w:ascii="Traditional Arabic" w:hAnsi="Traditional Arabic" w:cs="Traditional Arabic" w:hint="cs"/>
          <w:sz w:val="32"/>
          <w:szCs w:val="32"/>
          <w:rtl/>
          <w:lang w:bidi="ar-DZ"/>
        </w:rPr>
        <w:t>السياق الفرق</w:t>
      </w:r>
      <w:r w:rsidRPr="008846CD">
        <w:rPr>
          <w:rFonts w:ascii="Traditional Arabic" w:hAnsi="Traditional Arabic" w:cs="Traditional Arabic" w:hint="cs"/>
          <w:sz w:val="32"/>
          <w:szCs w:val="32"/>
          <w:rtl/>
          <w:lang w:bidi="ar-DZ"/>
        </w:rPr>
        <w:t xml:space="preserve"> بين الجملة الاسمية والفعلية في الاستعمال كما يجب الإشارة الى الأساليب التي وردت فيها هذه الجمل دون اغفال أهمية الوظائف التي تؤديها في جمالية النص و أدبيته و تحديد جوانب الانسجام مع باقي العناصر الأخرى ،المشكلة للبنية العامة للنص "</w:t>
      </w:r>
      <w:r w:rsidRPr="008846CD">
        <w:rPr>
          <w:rStyle w:val="Appelnotedebasdep"/>
          <w:rFonts w:ascii="Traditional Arabic" w:hAnsi="Traditional Arabic" w:cs="Traditional Arabic"/>
          <w:sz w:val="32"/>
          <w:szCs w:val="32"/>
          <w:rtl/>
          <w:lang w:bidi="ar-DZ"/>
        </w:rPr>
        <w:footnoteReference w:id="152"/>
      </w:r>
    </w:p>
    <w:p w14:paraId="3EF9CFB7" w14:textId="3F566B8F" w:rsidR="00B019C3" w:rsidRPr="008846CD" w:rsidRDefault="00B019C3" w:rsidP="008846CD">
      <w:pPr>
        <w:pStyle w:val="Paragraphedeliste"/>
        <w:bidi/>
        <w:spacing w:line="240" w:lineRule="auto"/>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ومن هذا المنطلق نستخرج الجملة الاسمية </w:t>
      </w:r>
      <w:r w:rsidR="00334DA9" w:rsidRPr="008846CD">
        <w:rPr>
          <w:rFonts w:ascii="Traditional Arabic" w:hAnsi="Traditional Arabic" w:cs="Traditional Arabic" w:hint="cs"/>
          <w:sz w:val="32"/>
          <w:szCs w:val="32"/>
          <w:rtl/>
          <w:lang w:bidi="ar-DZ"/>
        </w:rPr>
        <w:t>والفعلية</w:t>
      </w:r>
      <w:r w:rsidRPr="008846CD">
        <w:rPr>
          <w:rFonts w:ascii="Traditional Arabic" w:hAnsi="Traditional Arabic" w:cs="Traditional Arabic" w:hint="cs"/>
          <w:sz w:val="32"/>
          <w:szCs w:val="32"/>
          <w:rtl/>
          <w:lang w:bidi="ar-DZ"/>
        </w:rPr>
        <w:t xml:space="preserve"> الواردة في القصيدة </w:t>
      </w:r>
      <w:r w:rsidR="00334DA9" w:rsidRPr="008846CD">
        <w:rPr>
          <w:rFonts w:ascii="Traditional Arabic" w:hAnsi="Traditional Arabic" w:cs="Traditional Arabic" w:hint="cs"/>
          <w:sz w:val="32"/>
          <w:szCs w:val="32"/>
          <w:rtl/>
          <w:lang w:bidi="ar-DZ"/>
        </w:rPr>
        <w:t>ونحدد</w:t>
      </w:r>
      <w:r w:rsidRPr="008846CD">
        <w:rPr>
          <w:rFonts w:ascii="Traditional Arabic" w:hAnsi="Traditional Arabic" w:cs="Traditional Arabic" w:hint="cs"/>
          <w:sz w:val="32"/>
          <w:szCs w:val="32"/>
          <w:rtl/>
          <w:lang w:bidi="ar-DZ"/>
        </w:rPr>
        <w:t xml:space="preserve"> الفرق بينهما </w:t>
      </w:r>
      <w:r w:rsidR="00334DA9" w:rsidRPr="008846CD">
        <w:rPr>
          <w:rFonts w:ascii="Traditional Arabic" w:hAnsi="Traditional Arabic" w:cs="Traditional Arabic" w:hint="cs"/>
          <w:sz w:val="32"/>
          <w:szCs w:val="32"/>
          <w:rtl/>
          <w:lang w:bidi="ar-DZ"/>
        </w:rPr>
        <w:t>وذلك</w:t>
      </w:r>
      <w:r w:rsidRPr="008846CD">
        <w:rPr>
          <w:rFonts w:ascii="Traditional Arabic" w:hAnsi="Traditional Arabic" w:cs="Traditional Arabic" w:hint="cs"/>
          <w:sz w:val="32"/>
          <w:szCs w:val="32"/>
          <w:rtl/>
          <w:lang w:bidi="ar-DZ"/>
        </w:rPr>
        <w:t xml:space="preserve"> من خلال تحديد عناصر كل </w:t>
      </w:r>
      <w:r w:rsidR="00334DA9" w:rsidRPr="008846CD">
        <w:rPr>
          <w:rFonts w:ascii="Traditional Arabic" w:hAnsi="Traditional Arabic" w:cs="Traditional Arabic" w:hint="cs"/>
          <w:sz w:val="32"/>
          <w:szCs w:val="32"/>
          <w:rtl/>
          <w:lang w:bidi="ar-DZ"/>
        </w:rPr>
        <w:t>جملة، نوضح</w:t>
      </w:r>
      <w:r w:rsidRPr="008846CD">
        <w:rPr>
          <w:rFonts w:ascii="Traditional Arabic" w:hAnsi="Traditional Arabic" w:cs="Traditional Arabic" w:hint="cs"/>
          <w:sz w:val="32"/>
          <w:szCs w:val="32"/>
          <w:rtl/>
          <w:lang w:bidi="ar-DZ"/>
        </w:rPr>
        <w:t xml:space="preserve"> ذلك في الجدول التالي:</w:t>
      </w:r>
    </w:p>
    <w:p w14:paraId="10A266E4" w14:textId="3D309D9F" w:rsidR="00B019C3" w:rsidRPr="008846CD" w:rsidRDefault="00B019C3" w:rsidP="00EA44C0">
      <w:pPr>
        <w:pStyle w:val="Paragraphedeliste"/>
        <w:numPr>
          <w:ilvl w:val="0"/>
          <w:numId w:val="85"/>
        </w:numPr>
        <w:bidi/>
        <w:spacing w:line="240" w:lineRule="auto"/>
        <w:jc w:val="both"/>
        <w:rPr>
          <w:rFonts w:ascii="Traditional Arabic" w:hAnsi="Traditional Arabic" w:cs="Traditional Arabic"/>
          <w:b/>
          <w:bCs/>
          <w:sz w:val="32"/>
          <w:szCs w:val="32"/>
          <w:lang w:bidi="ar-DZ"/>
        </w:rPr>
      </w:pPr>
      <w:r w:rsidRPr="008846CD">
        <w:rPr>
          <w:rFonts w:ascii="Traditional Arabic" w:hAnsi="Traditional Arabic" w:cs="Traditional Arabic" w:hint="cs"/>
          <w:b/>
          <w:bCs/>
          <w:sz w:val="32"/>
          <w:szCs w:val="32"/>
          <w:rtl/>
          <w:lang w:bidi="ar-DZ"/>
        </w:rPr>
        <w:lastRenderedPageBreak/>
        <w:t xml:space="preserve">نوع الجمل في </w:t>
      </w:r>
      <w:r w:rsidR="00334DA9" w:rsidRPr="008846CD">
        <w:rPr>
          <w:rFonts w:ascii="Traditional Arabic" w:hAnsi="Traditional Arabic" w:cs="Traditional Arabic" w:hint="cs"/>
          <w:b/>
          <w:bCs/>
          <w:sz w:val="32"/>
          <w:szCs w:val="32"/>
          <w:rtl/>
          <w:lang w:bidi="ar-DZ"/>
        </w:rPr>
        <w:t>القصيدة:</w:t>
      </w:r>
    </w:p>
    <w:tbl>
      <w:tblPr>
        <w:tblStyle w:val="Grilledutableau"/>
        <w:bidiVisual/>
        <w:tblW w:w="9392" w:type="dxa"/>
        <w:tblInd w:w="360" w:type="dxa"/>
        <w:tblLook w:val="04A0" w:firstRow="1" w:lastRow="0" w:firstColumn="1" w:lastColumn="0" w:noHBand="0" w:noVBand="1"/>
      </w:tblPr>
      <w:tblGrid>
        <w:gridCol w:w="880"/>
        <w:gridCol w:w="3125"/>
        <w:gridCol w:w="1276"/>
        <w:gridCol w:w="4111"/>
      </w:tblGrid>
      <w:tr w:rsidR="00B019C3" w:rsidRPr="008846CD" w14:paraId="4A5BF2AD" w14:textId="77777777" w:rsidTr="009C6E7A">
        <w:tc>
          <w:tcPr>
            <w:tcW w:w="880" w:type="dxa"/>
          </w:tcPr>
          <w:p w14:paraId="4151F046" w14:textId="77777777" w:rsidR="00B019C3" w:rsidRPr="008846CD" w:rsidRDefault="00B019C3" w:rsidP="008846CD">
            <w:pPr>
              <w:bidi/>
              <w:jc w:val="center"/>
              <w:rPr>
                <w:rFonts w:ascii="Traditional Arabic" w:hAnsi="Traditional Arabic" w:cs="Traditional Arabic"/>
                <w:b/>
                <w:bCs/>
                <w:sz w:val="32"/>
                <w:szCs w:val="32"/>
                <w:rtl/>
                <w:lang w:bidi="ar-DZ"/>
              </w:rPr>
            </w:pPr>
            <w:r w:rsidRPr="008846CD">
              <w:rPr>
                <w:rFonts w:ascii="Traditional Arabic" w:hAnsi="Traditional Arabic" w:cs="Traditional Arabic" w:hint="cs"/>
                <w:b/>
                <w:bCs/>
                <w:sz w:val="32"/>
                <w:szCs w:val="32"/>
                <w:rtl/>
                <w:lang w:bidi="ar-DZ"/>
              </w:rPr>
              <w:t>رقم البيت</w:t>
            </w:r>
          </w:p>
        </w:tc>
        <w:tc>
          <w:tcPr>
            <w:tcW w:w="3125" w:type="dxa"/>
          </w:tcPr>
          <w:p w14:paraId="7F7B9726" w14:textId="77777777" w:rsidR="00B019C3" w:rsidRPr="008846CD" w:rsidRDefault="00B019C3" w:rsidP="008846CD">
            <w:pPr>
              <w:bidi/>
              <w:jc w:val="center"/>
              <w:rPr>
                <w:rFonts w:ascii="Traditional Arabic" w:hAnsi="Traditional Arabic" w:cs="Traditional Arabic"/>
                <w:b/>
                <w:bCs/>
                <w:sz w:val="32"/>
                <w:szCs w:val="32"/>
                <w:rtl/>
                <w:lang w:bidi="ar-DZ"/>
              </w:rPr>
            </w:pPr>
            <w:r w:rsidRPr="008846CD">
              <w:rPr>
                <w:rFonts w:ascii="Traditional Arabic" w:hAnsi="Traditional Arabic" w:cs="Traditional Arabic" w:hint="cs"/>
                <w:b/>
                <w:bCs/>
                <w:sz w:val="32"/>
                <w:szCs w:val="32"/>
                <w:rtl/>
                <w:lang w:bidi="ar-DZ"/>
              </w:rPr>
              <w:t>الجملة</w:t>
            </w:r>
          </w:p>
        </w:tc>
        <w:tc>
          <w:tcPr>
            <w:tcW w:w="1276" w:type="dxa"/>
          </w:tcPr>
          <w:p w14:paraId="43629852" w14:textId="77777777" w:rsidR="00B019C3" w:rsidRPr="008846CD" w:rsidRDefault="00B019C3" w:rsidP="008846CD">
            <w:pPr>
              <w:bidi/>
              <w:jc w:val="center"/>
              <w:rPr>
                <w:rFonts w:ascii="Traditional Arabic" w:hAnsi="Traditional Arabic" w:cs="Traditional Arabic"/>
                <w:b/>
                <w:bCs/>
                <w:sz w:val="32"/>
                <w:szCs w:val="32"/>
                <w:rtl/>
                <w:lang w:bidi="ar-DZ"/>
              </w:rPr>
            </w:pPr>
            <w:r w:rsidRPr="008846CD">
              <w:rPr>
                <w:rFonts w:ascii="Traditional Arabic" w:hAnsi="Traditional Arabic" w:cs="Traditional Arabic" w:hint="cs"/>
                <w:b/>
                <w:bCs/>
                <w:sz w:val="32"/>
                <w:szCs w:val="32"/>
                <w:rtl/>
                <w:lang w:bidi="ar-DZ"/>
              </w:rPr>
              <w:t>نوعها</w:t>
            </w:r>
          </w:p>
        </w:tc>
        <w:tc>
          <w:tcPr>
            <w:tcW w:w="4111" w:type="dxa"/>
          </w:tcPr>
          <w:p w14:paraId="387A6405" w14:textId="77777777" w:rsidR="00B019C3" w:rsidRPr="008846CD" w:rsidRDefault="00B019C3" w:rsidP="008846CD">
            <w:pPr>
              <w:bidi/>
              <w:jc w:val="center"/>
              <w:rPr>
                <w:rFonts w:ascii="Traditional Arabic" w:hAnsi="Traditional Arabic" w:cs="Traditional Arabic"/>
                <w:b/>
                <w:bCs/>
                <w:sz w:val="32"/>
                <w:szCs w:val="32"/>
                <w:rtl/>
                <w:lang w:bidi="ar-DZ"/>
              </w:rPr>
            </w:pPr>
            <w:r w:rsidRPr="008846CD">
              <w:rPr>
                <w:rFonts w:ascii="Traditional Arabic" w:hAnsi="Traditional Arabic" w:cs="Traditional Arabic" w:hint="cs"/>
                <w:b/>
                <w:bCs/>
                <w:sz w:val="32"/>
                <w:szCs w:val="32"/>
                <w:rtl/>
                <w:lang w:bidi="ar-DZ"/>
              </w:rPr>
              <w:t>أركانها الأساسية</w:t>
            </w:r>
          </w:p>
        </w:tc>
      </w:tr>
      <w:tr w:rsidR="00B019C3" w:rsidRPr="008846CD" w14:paraId="4F5A2CE3" w14:textId="77777777" w:rsidTr="009C6E7A">
        <w:tc>
          <w:tcPr>
            <w:tcW w:w="880" w:type="dxa"/>
          </w:tcPr>
          <w:p w14:paraId="4479AF0A"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01</w:t>
            </w:r>
          </w:p>
        </w:tc>
        <w:tc>
          <w:tcPr>
            <w:tcW w:w="3125" w:type="dxa"/>
          </w:tcPr>
          <w:p w14:paraId="0B3CE475" w14:textId="77777777" w:rsidR="00B019C3" w:rsidRPr="008846CD" w:rsidRDefault="00B019C3" w:rsidP="008846CD">
            <w:pPr>
              <w:pStyle w:val="Paragraphedeliste"/>
              <w:numPr>
                <w:ilvl w:val="0"/>
                <w:numId w:val="19"/>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بَانت سعاد</w:t>
            </w:r>
          </w:p>
          <w:p w14:paraId="3A151D78" w14:textId="77777777" w:rsidR="00B019C3" w:rsidRPr="008846CD" w:rsidRDefault="00B019C3" w:rsidP="008846CD">
            <w:pPr>
              <w:pStyle w:val="Paragraphedeliste"/>
              <w:numPr>
                <w:ilvl w:val="0"/>
                <w:numId w:val="19"/>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فعقد الصبر مخلولُ</w:t>
            </w:r>
          </w:p>
          <w:p w14:paraId="57184A93" w14:textId="77777777" w:rsidR="00B019C3" w:rsidRPr="008846CD" w:rsidRDefault="00B019C3" w:rsidP="008846CD">
            <w:pPr>
              <w:pStyle w:val="Paragraphedeliste"/>
              <w:numPr>
                <w:ilvl w:val="0"/>
                <w:numId w:val="19"/>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الدَمْعُ في صفحات الخَدِّ مبْذولُ</w:t>
            </w:r>
          </w:p>
        </w:tc>
        <w:tc>
          <w:tcPr>
            <w:tcW w:w="1276" w:type="dxa"/>
          </w:tcPr>
          <w:p w14:paraId="59F1DC44"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2E9C0800"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32EBC609"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1A191F8A" w14:textId="0D1BB555" w:rsidR="00B019C3" w:rsidRPr="008846CD" w:rsidRDefault="00B019C3" w:rsidP="00EA44C0">
            <w:pPr>
              <w:pStyle w:val="Paragraphedeliste"/>
              <w:numPr>
                <w:ilvl w:val="0"/>
                <w:numId w:val="85"/>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الفعل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بانت</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الفاعل«سعاد».</w:t>
            </w:r>
          </w:p>
          <w:p w14:paraId="50DBA38F" w14:textId="029F95A7" w:rsidR="00B019C3" w:rsidRPr="008846CD" w:rsidRDefault="00B019C3" w:rsidP="00EA44C0">
            <w:pPr>
              <w:pStyle w:val="Paragraphedeliste"/>
              <w:numPr>
                <w:ilvl w:val="0"/>
                <w:numId w:val="85"/>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المبتدأ</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«عقد»،</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 xml:space="preserve">الخبر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مخلول».</w:t>
            </w:r>
          </w:p>
          <w:p w14:paraId="151E8828" w14:textId="33F62EC8" w:rsidR="00B019C3" w:rsidRPr="008846CD" w:rsidRDefault="00B019C3" w:rsidP="00EA44C0">
            <w:pPr>
              <w:pStyle w:val="Paragraphedeliste"/>
              <w:numPr>
                <w:ilvl w:val="0"/>
                <w:numId w:val="85"/>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المبتدأ</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«لدَمْعُ»،</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 xml:space="preserve">الخبر </w:t>
            </w:r>
            <w:r w:rsidR="00334DA9" w:rsidRPr="008846CD">
              <w:rPr>
                <w:rFonts w:ascii="Traditional Arabic" w:hAnsi="Traditional Arabic" w:cs="Traditional Arabic" w:hint="cs"/>
                <w:sz w:val="32"/>
                <w:szCs w:val="32"/>
                <w:rtl/>
                <w:lang w:bidi="ar-DZ"/>
              </w:rPr>
              <w:t>«مبْذولُ</w:t>
            </w:r>
            <w:r w:rsidRPr="008846CD">
              <w:rPr>
                <w:rFonts w:ascii="Traditional Arabic" w:hAnsi="Traditional Arabic" w:cs="Traditional Arabic" w:hint="cs"/>
                <w:sz w:val="32"/>
                <w:szCs w:val="32"/>
                <w:rtl/>
                <w:lang w:bidi="ar-DZ"/>
              </w:rPr>
              <w:t xml:space="preserve"> ».</w:t>
            </w:r>
          </w:p>
        </w:tc>
      </w:tr>
      <w:tr w:rsidR="00B019C3" w:rsidRPr="008846CD" w14:paraId="3321F6C3" w14:textId="77777777" w:rsidTr="009C6E7A">
        <w:tc>
          <w:tcPr>
            <w:tcW w:w="880" w:type="dxa"/>
          </w:tcPr>
          <w:p w14:paraId="5178EFCF"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02</w:t>
            </w:r>
          </w:p>
        </w:tc>
        <w:tc>
          <w:tcPr>
            <w:tcW w:w="3125" w:type="dxa"/>
          </w:tcPr>
          <w:p w14:paraId="2794AEE5" w14:textId="77777777" w:rsidR="00B019C3" w:rsidRPr="008846CD" w:rsidRDefault="00B019C3" w:rsidP="008846CD">
            <w:pPr>
              <w:pStyle w:val="Paragraphedeliste"/>
              <w:numPr>
                <w:ilvl w:val="0"/>
                <w:numId w:val="20"/>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لم يخْفَ حبّي عن واش.</w:t>
            </w:r>
          </w:p>
          <w:p w14:paraId="0E0640BD" w14:textId="77777777" w:rsidR="00B019C3" w:rsidRPr="008846CD" w:rsidRDefault="00B019C3" w:rsidP="008846CD">
            <w:pPr>
              <w:pStyle w:val="Paragraphedeliste"/>
              <w:numPr>
                <w:ilvl w:val="0"/>
                <w:numId w:val="20"/>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كيف بأنْ يخفى</w:t>
            </w:r>
          </w:p>
          <w:p w14:paraId="20EE5952" w14:textId="77777777" w:rsidR="00B019C3" w:rsidRPr="008846CD" w:rsidRDefault="00B019C3" w:rsidP="008846CD">
            <w:pPr>
              <w:pStyle w:val="Paragraphedeliste"/>
              <w:numPr>
                <w:ilvl w:val="0"/>
                <w:numId w:val="20"/>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يخفى</w:t>
            </w:r>
          </w:p>
          <w:p w14:paraId="72E55D47" w14:textId="77777777" w:rsidR="00B019C3" w:rsidRPr="008846CD" w:rsidRDefault="00B019C3" w:rsidP="008846CD">
            <w:pPr>
              <w:pStyle w:val="Paragraphedeliste"/>
              <w:numPr>
                <w:ilvl w:val="0"/>
                <w:numId w:val="20"/>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وسائل دمعي عنه مسؤول</w:t>
            </w:r>
          </w:p>
        </w:tc>
        <w:tc>
          <w:tcPr>
            <w:tcW w:w="1276" w:type="dxa"/>
          </w:tcPr>
          <w:p w14:paraId="6438595D"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60C92644"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1FCDE49C"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38C7E959"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اسمية </w:t>
            </w:r>
          </w:p>
        </w:tc>
        <w:tc>
          <w:tcPr>
            <w:tcW w:w="4111" w:type="dxa"/>
          </w:tcPr>
          <w:p w14:paraId="684FC968" w14:textId="6C8D3E3B" w:rsidR="00B019C3" w:rsidRPr="008846CD" w:rsidRDefault="00B019C3" w:rsidP="00EA44C0">
            <w:pPr>
              <w:pStyle w:val="Paragraphedeliste"/>
              <w:numPr>
                <w:ilvl w:val="0"/>
                <w:numId w:val="85"/>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الفعل </w:t>
            </w:r>
            <w:r w:rsidR="00334DA9" w:rsidRPr="008846CD">
              <w:rPr>
                <w:rFonts w:ascii="Traditional Arabic" w:hAnsi="Traditional Arabic" w:cs="Traditional Arabic" w:hint="cs"/>
                <w:sz w:val="32"/>
                <w:szCs w:val="32"/>
                <w:rtl/>
                <w:lang w:bidi="ar-DZ"/>
              </w:rPr>
              <w:t>«يخْفَ»</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00334DA9" w:rsidRPr="008846CD">
              <w:rPr>
                <w:rFonts w:ascii="Traditional Arabic" w:hAnsi="Traditional Arabic" w:cs="Traditional Arabic" w:hint="cs"/>
                <w:sz w:val="32"/>
                <w:szCs w:val="32"/>
                <w:rtl/>
                <w:lang w:bidi="ar-DZ"/>
              </w:rPr>
              <w:t>الفاعل</w:t>
            </w:r>
            <w:r w:rsidR="00334DA9">
              <w:rPr>
                <w:rFonts w:ascii="Traditional Arabic" w:hAnsi="Traditional Arabic" w:cs="Traditional Arabic" w:hint="cs"/>
                <w:sz w:val="32"/>
                <w:szCs w:val="32"/>
                <w:rtl/>
                <w:lang w:bidi="ar-DZ"/>
              </w:rPr>
              <w:t xml:space="preserve"> </w:t>
            </w:r>
            <w:r w:rsidR="00334DA9" w:rsidRPr="008846CD">
              <w:rPr>
                <w:rFonts w:ascii="Traditional Arabic" w:hAnsi="Traditional Arabic" w:cs="Traditional Arabic" w:hint="cs"/>
                <w:sz w:val="32"/>
                <w:szCs w:val="32"/>
                <w:rtl/>
                <w:lang w:bidi="ar-DZ"/>
              </w:rPr>
              <w:t>«حبّي»</w:t>
            </w:r>
            <w:r w:rsidRPr="008846CD">
              <w:rPr>
                <w:rFonts w:ascii="Traditional Arabic" w:hAnsi="Traditional Arabic" w:cs="Traditional Arabic" w:hint="cs"/>
                <w:sz w:val="32"/>
                <w:szCs w:val="32"/>
                <w:rtl/>
                <w:lang w:bidi="ar-DZ"/>
              </w:rPr>
              <w:t>.</w:t>
            </w:r>
          </w:p>
          <w:p w14:paraId="57EE7EF6" w14:textId="7783A2AA" w:rsidR="00B019C3" w:rsidRPr="008846CD" w:rsidRDefault="00334DA9" w:rsidP="00EA44C0">
            <w:pPr>
              <w:pStyle w:val="Paragraphedeliste"/>
              <w:numPr>
                <w:ilvl w:val="0"/>
                <w:numId w:val="85"/>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المبتدأ «كيف»</w:t>
            </w:r>
            <w:r w:rsidR="00B019C3" w:rsidRPr="008846CD">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00B019C3" w:rsidRPr="008846CD">
              <w:rPr>
                <w:rFonts w:ascii="Traditional Arabic" w:hAnsi="Traditional Arabic" w:cs="Traditional Arabic" w:hint="cs"/>
                <w:sz w:val="32"/>
                <w:szCs w:val="32"/>
                <w:rtl/>
                <w:lang w:bidi="ar-DZ"/>
              </w:rPr>
              <w:t xml:space="preserve">الخبر </w:t>
            </w:r>
            <w:r w:rsidRPr="008846CD">
              <w:rPr>
                <w:rFonts w:ascii="Traditional Arabic" w:hAnsi="Traditional Arabic" w:cs="Traditional Arabic" w:hint="cs"/>
                <w:sz w:val="32"/>
                <w:szCs w:val="32"/>
                <w:rtl/>
                <w:lang w:bidi="ar-DZ"/>
              </w:rPr>
              <w:t>«بأنْ</w:t>
            </w:r>
            <w:r w:rsidR="00B019C3" w:rsidRPr="008846CD">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يخفى»</w:t>
            </w:r>
            <w:r w:rsidR="00B019C3" w:rsidRPr="008846CD">
              <w:rPr>
                <w:rFonts w:ascii="Traditional Arabic" w:hAnsi="Traditional Arabic" w:cs="Traditional Arabic" w:hint="cs"/>
                <w:sz w:val="32"/>
                <w:szCs w:val="32"/>
                <w:rtl/>
                <w:lang w:bidi="ar-DZ"/>
              </w:rPr>
              <w:t>.</w:t>
            </w:r>
          </w:p>
          <w:p w14:paraId="73897795" w14:textId="35455038" w:rsidR="00B019C3" w:rsidRPr="008846CD" w:rsidRDefault="00B019C3" w:rsidP="00EA44C0">
            <w:pPr>
              <w:pStyle w:val="Paragraphedeliste"/>
              <w:numPr>
                <w:ilvl w:val="0"/>
                <w:numId w:val="85"/>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الفعل</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يخفى</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 xml:space="preserve">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هو</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w:t>
            </w:r>
          </w:p>
          <w:p w14:paraId="7BBD959F" w14:textId="37A67DF2" w:rsidR="00B019C3" w:rsidRPr="008846CD" w:rsidRDefault="00334DA9" w:rsidP="00EA44C0">
            <w:pPr>
              <w:pStyle w:val="Paragraphedeliste"/>
              <w:numPr>
                <w:ilvl w:val="0"/>
                <w:numId w:val="85"/>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المبتدأ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سائل»، الخبر</w:t>
            </w:r>
            <w:r w:rsidR="00B019C3" w:rsidRPr="008846CD">
              <w:rPr>
                <w:rFonts w:ascii="Traditional Arabic" w:hAnsi="Traditional Arabic" w:cs="Traditional Arabic" w:hint="cs"/>
                <w:sz w:val="32"/>
                <w:szCs w:val="32"/>
                <w:rtl/>
                <w:lang w:bidi="ar-DZ"/>
              </w:rPr>
              <w:t xml:space="preserve"> </w:t>
            </w:r>
            <w:r w:rsidR="00B019C3" w:rsidRPr="008846CD">
              <w:rPr>
                <w:rFonts w:ascii="Traditional Arabic" w:hAnsi="Traditional Arabic" w:cs="Traditional Arabic" w:hint="eastAsia"/>
                <w:sz w:val="32"/>
                <w:szCs w:val="32"/>
                <w:rtl/>
                <w:lang w:bidi="ar-DZ"/>
              </w:rPr>
              <w:t>«</w:t>
            </w:r>
            <w:r w:rsidR="00B019C3" w:rsidRPr="008846CD">
              <w:rPr>
                <w:rFonts w:ascii="Traditional Arabic" w:hAnsi="Traditional Arabic" w:cs="Traditional Arabic" w:hint="cs"/>
                <w:sz w:val="32"/>
                <w:szCs w:val="32"/>
                <w:rtl/>
                <w:lang w:bidi="ar-DZ"/>
              </w:rPr>
              <w:t xml:space="preserve"> مسؤول ».</w:t>
            </w:r>
          </w:p>
        </w:tc>
      </w:tr>
      <w:tr w:rsidR="00B019C3" w:rsidRPr="008846CD" w14:paraId="21913069" w14:textId="77777777" w:rsidTr="009C6E7A">
        <w:tc>
          <w:tcPr>
            <w:tcW w:w="880" w:type="dxa"/>
          </w:tcPr>
          <w:p w14:paraId="39047660"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03</w:t>
            </w:r>
          </w:p>
        </w:tc>
        <w:tc>
          <w:tcPr>
            <w:tcW w:w="3125" w:type="dxa"/>
          </w:tcPr>
          <w:p w14:paraId="7B3E0B0D" w14:textId="77777777" w:rsidR="00B019C3" w:rsidRPr="008846CD" w:rsidRDefault="00B019C3" w:rsidP="008846CD">
            <w:pPr>
              <w:pStyle w:val="Paragraphedeliste"/>
              <w:numPr>
                <w:ilvl w:val="0"/>
                <w:numId w:val="21"/>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عَذابُ قلبي عُذّب في محبّتها </w:t>
            </w:r>
          </w:p>
          <w:p w14:paraId="163AEB2F" w14:textId="77777777" w:rsidR="00B019C3" w:rsidRPr="008846CD" w:rsidRDefault="00B019C3" w:rsidP="008846CD">
            <w:pPr>
              <w:pStyle w:val="Paragraphedeliste"/>
              <w:numPr>
                <w:ilvl w:val="0"/>
                <w:numId w:val="21"/>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عُذّب في محبتها</w:t>
            </w:r>
          </w:p>
          <w:p w14:paraId="6D5D2E7B" w14:textId="77777777" w:rsidR="00B019C3" w:rsidRPr="008846CD" w:rsidRDefault="00B019C3" w:rsidP="008846CD">
            <w:pPr>
              <w:pStyle w:val="Paragraphedeliste"/>
              <w:numPr>
                <w:ilvl w:val="0"/>
                <w:numId w:val="21"/>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وعَاذَلي في هَواهَا اليوم معْذُولُ</w:t>
            </w:r>
          </w:p>
        </w:tc>
        <w:tc>
          <w:tcPr>
            <w:tcW w:w="1276" w:type="dxa"/>
          </w:tcPr>
          <w:p w14:paraId="2ACD1EAB"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1A1E54E0"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18AAC52F"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6A5B4B34" w14:textId="77777777" w:rsidR="00B019C3" w:rsidRPr="008846CD" w:rsidRDefault="00B019C3" w:rsidP="00EA44C0">
            <w:pPr>
              <w:pStyle w:val="Paragraphedeliste"/>
              <w:numPr>
                <w:ilvl w:val="0"/>
                <w:numId w:val="85"/>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المبتدأ «عَذابُ»، الخبر جملة فعلية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عُذّب في محبّتها».</w:t>
            </w:r>
          </w:p>
          <w:p w14:paraId="4B60ED65" w14:textId="77777777" w:rsidR="00B019C3" w:rsidRPr="008846CD" w:rsidRDefault="00B019C3" w:rsidP="00EA44C0">
            <w:pPr>
              <w:pStyle w:val="Paragraphedeliste"/>
              <w:numPr>
                <w:ilvl w:val="0"/>
                <w:numId w:val="85"/>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الفعل مبني للمجهول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عُذّب</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 xml:space="preserve">، اسم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هو</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w:t>
            </w:r>
          </w:p>
          <w:p w14:paraId="60801DEC" w14:textId="1B68F5B0" w:rsidR="00B019C3" w:rsidRPr="008846CD" w:rsidRDefault="00B019C3" w:rsidP="00EA44C0">
            <w:pPr>
              <w:pStyle w:val="Paragraphedeliste"/>
              <w:numPr>
                <w:ilvl w:val="0"/>
                <w:numId w:val="85"/>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المبتدأ «عَاذَلي»، الخبر </w:t>
            </w:r>
            <w:r w:rsidR="00334DA9" w:rsidRPr="008846CD">
              <w:rPr>
                <w:rFonts w:ascii="Traditional Arabic" w:hAnsi="Traditional Arabic" w:cs="Traditional Arabic" w:hint="cs"/>
                <w:sz w:val="32"/>
                <w:szCs w:val="32"/>
                <w:rtl/>
                <w:lang w:bidi="ar-DZ"/>
              </w:rPr>
              <w:t>«معْذُولُ</w:t>
            </w:r>
            <w:r w:rsidRPr="008846CD">
              <w:rPr>
                <w:rFonts w:ascii="Traditional Arabic" w:hAnsi="Traditional Arabic" w:cs="Traditional Arabic" w:hint="cs"/>
                <w:sz w:val="32"/>
                <w:szCs w:val="32"/>
                <w:rtl/>
                <w:lang w:bidi="ar-DZ"/>
              </w:rPr>
              <w:t xml:space="preserve"> ».</w:t>
            </w:r>
          </w:p>
          <w:p w14:paraId="2E08C598" w14:textId="77777777" w:rsidR="00B019C3" w:rsidRPr="008846CD" w:rsidRDefault="00B019C3" w:rsidP="008846CD">
            <w:pPr>
              <w:bidi/>
              <w:jc w:val="both"/>
              <w:rPr>
                <w:rFonts w:ascii="Traditional Arabic" w:hAnsi="Traditional Arabic" w:cs="Traditional Arabic"/>
                <w:sz w:val="32"/>
                <w:szCs w:val="32"/>
                <w:rtl/>
                <w:lang w:bidi="ar-DZ"/>
              </w:rPr>
            </w:pPr>
          </w:p>
        </w:tc>
      </w:tr>
      <w:tr w:rsidR="00B019C3" w:rsidRPr="008846CD" w14:paraId="4DAF9850" w14:textId="77777777" w:rsidTr="009C6E7A">
        <w:trPr>
          <w:trHeight w:val="757"/>
        </w:trPr>
        <w:tc>
          <w:tcPr>
            <w:tcW w:w="880" w:type="dxa"/>
          </w:tcPr>
          <w:p w14:paraId="59FAFDF7"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04</w:t>
            </w:r>
          </w:p>
        </w:tc>
        <w:tc>
          <w:tcPr>
            <w:tcW w:w="3125" w:type="dxa"/>
          </w:tcPr>
          <w:p w14:paraId="0CEDD40F" w14:textId="6388FACE" w:rsidR="00B019C3" w:rsidRPr="008846CD" w:rsidRDefault="00B019C3" w:rsidP="008846CD">
            <w:pPr>
              <w:pStyle w:val="Paragraphedeliste"/>
              <w:numPr>
                <w:ilvl w:val="0"/>
                <w:numId w:val="22"/>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ليس للصبّ شيء في مودتها الاَّ أمانُ </w:t>
            </w:r>
            <w:r w:rsidR="00334DA9" w:rsidRPr="008846CD">
              <w:rPr>
                <w:rFonts w:ascii="Traditional Arabic" w:hAnsi="Traditional Arabic" w:cs="Traditional Arabic" w:hint="cs"/>
                <w:sz w:val="32"/>
                <w:szCs w:val="32"/>
                <w:rtl/>
                <w:lang w:bidi="ar-DZ"/>
              </w:rPr>
              <w:t>وتأصيل</w:t>
            </w:r>
            <w:r w:rsidRPr="008846CD">
              <w:rPr>
                <w:rFonts w:ascii="Traditional Arabic" w:hAnsi="Traditional Arabic" w:cs="Traditional Arabic"/>
                <w:sz w:val="32"/>
                <w:szCs w:val="32"/>
                <w:rtl/>
                <w:lang w:bidi="ar-DZ"/>
              </w:rPr>
              <w:t>ࣱ</w:t>
            </w:r>
            <w:r w:rsidRPr="008846CD">
              <w:rPr>
                <w:rFonts w:ascii="Traditional Arabic" w:hAnsi="Traditional Arabic" w:cs="Traditional Arabic" w:hint="cs"/>
                <w:sz w:val="32"/>
                <w:szCs w:val="32"/>
                <w:rtl/>
                <w:lang w:bidi="ar-DZ"/>
              </w:rPr>
              <w:t xml:space="preserve"> </w:t>
            </w:r>
            <w:r w:rsidR="00334DA9" w:rsidRPr="008846CD">
              <w:rPr>
                <w:rFonts w:ascii="Traditional Arabic" w:hAnsi="Traditional Arabic" w:cs="Traditional Arabic" w:hint="cs"/>
                <w:sz w:val="32"/>
                <w:szCs w:val="32"/>
                <w:rtl/>
                <w:lang w:bidi="ar-DZ"/>
              </w:rPr>
              <w:t>وتخييل</w:t>
            </w:r>
            <w:r w:rsidRPr="008846CD">
              <w:rPr>
                <w:rFonts w:ascii="Traditional Arabic" w:hAnsi="Traditional Arabic" w:cs="Traditional Arabic"/>
                <w:sz w:val="32"/>
                <w:szCs w:val="32"/>
                <w:rtl/>
                <w:lang w:bidi="ar-DZ"/>
              </w:rPr>
              <w:t>ࣱ</w:t>
            </w:r>
          </w:p>
          <w:p w14:paraId="1AED096F" w14:textId="77777777" w:rsidR="00B019C3" w:rsidRPr="008846CD" w:rsidRDefault="00B019C3" w:rsidP="008846CD">
            <w:pPr>
              <w:bidi/>
              <w:jc w:val="both"/>
              <w:rPr>
                <w:rFonts w:ascii="Traditional Arabic" w:hAnsi="Traditional Arabic" w:cs="Traditional Arabic"/>
                <w:sz w:val="32"/>
                <w:szCs w:val="32"/>
                <w:rtl/>
                <w:lang w:bidi="ar-DZ"/>
              </w:rPr>
            </w:pPr>
          </w:p>
        </w:tc>
        <w:tc>
          <w:tcPr>
            <w:tcW w:w="1276" w:type="dxa"/>
          </w:tcPr>
          <w:p w14:paraId="128FB3D4"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2DF290F3" w14:textId="2EF252AF" w:rsidR="00B019C3" w:rsidRPr="008846CD" w:rsidRDefault="00B019C3" w:rsidP="00EA44C0">
            <w:pPr>
              <w:pStyle w:val="Paragraphedeliste"/>
              <w:numPr>
                <w:ilvl w:val="0"/>
                <w:numId w:val="85"/>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الناسخ </w:t>
            </w:r>
            <w:r w:rsidR="00334DA9" w:rsidRPr="008846CD">
              <w:rPr>
                <w:rFonts w:ascii="Traditional Arabic" w:hAnsi="Traditional Arabic" w:cs="Traditional Arabic" w:hint="cs"/>
                <w:sz w:val="32"/>
                <w:szCs w:val="32"/>
                <w:rtl/>
                <w:lang w:bidi="ar-DZ"/>
              </w:rPr>
              <w:t>«ليس»</w:t>
            </w:r>
            <w:r w:rsidRPr="008846CD">
              <w:rPr>
                <w:rFonts w:ascii="Traditional Arabic" w:hAnsi="Traditional Arabic" w:cs="Traditional Arabic" w:hint="cs"/>
                <w:sz w:val="32"/>
                <w:szCs w:val="32"/>
                <w:rtl/>
                <w:lang w:bidi="ar-DZ"/>
              </w:rPr>
              <w:t xml:space="preserve"> اسمها شيء خبرها مقدّم، شبه </w:t>
            </w:r>
            <w:r w:rsidR="00334DA9" w:rsidRPr="008846CD">
              <w:rPr>
                <w:rFonts w:ascii="Traditional Arabic" w:hAnsi="Traditional Arabic" w:cs="Traditional Arabic" w:hint="cs"/>
                <w:sz w:val="32"/>
                <w:szCs w:val="32"/>
                <w:rtl/>
                <w:lang w:bidi="ar-DZ"/>
              </w:rPr>
              <w:t>جملة «للصبّ</w:t>
            </w:r>
            <w:r w:rsidRPr="008846CD">
              <w:rPr>
                <w:rFonts w:ascii="Traditional Arabic" w:hAnsi="Traditional Arabic" w:cs="Traditional Arabic" w:hint="cs"/>
                <w:sz w:val="32"/>
                <w:szCs w:val="32"/>
                <w:rtl/>
                <w:lang w:bidi="ar-DZ"/>
              </w:rPr>
              <w:t xml:space="preserve"> ».</w:t>
            </w:r>
          </w:p>
        </w:tc>
      </w:tr>
      <w:tr w:rsidR="00B019C3" w:rsidRPr="008846CD" w14:paraId="63307FF8" w14:textId="77777777" w:rsidTr="009C6E7A">
        <w:tc>
          <w:tcPr>
            <w:tcW w:w="880" w:type="dxa"/>
          </w:tcPr>
          <w:p w14:paraId="64730D53"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05</w:t>
            </w:r>
          </w:p>
        </w:tc>
        <w:tc>
          <w:tcPr>
            <w:tcW w:w="3125" w:type="dxa"/>
          </w:tcPr>
          <w:p w14:paraId="2CD3284F" w14:textId="77777777" w:rsidR="00B019C3" w:rsidRPr="008846CD" w:rsidRDefault="00B019C3" w:rsidP="008846CD">
            <w:pPr>
              <w:pStyle w:val="Paragraphedeliste"/>
              <w:numPr>
                <w:ilvl w:val="0"/>
                <w:numId w:val="23"/>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أزورها</w:t>
            </w:r>
          </w:p>
          <w:p w14:paraId="3BBE1B8B" w14:textId="77777777" w:rsidR="00B019C3" w:rsidRPr="008846CD" w:rsidRDefault="00B019C3" w:rsidP="008846CD">
            <w:pPr>
              <w:pStyle w:val="Paragraphedeliste"/>
              <w:numPr>
                <w:ilvl w:val="0"/>
                <w:numId w:val="23"/>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ليس في ذَاك الا القال والقيل</w:t>
            </w:r>
          </w:p>
        </w:tc>
        <w:tc>
          <w:tcPr>
            <w:tcW w:w="1276" w:type="dxa"/>
          </w:tcPr>
          <w:p w14:paraId="073369DC"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5A70BF8A"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3270E7D3" w14:textId="5E898D9B"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الفعل</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أزور</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 xml:space="preserve">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أنا</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الهاء:</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 xml:space="preserve">ضمير متصل مبني على السكون في محل </w:t>
            </w:r>
            <w:r w:rsidRPr="008846CD">
              <w:rPr>
                <w:rFonts w:ascii="Traditional Arabic" w:hAnsi="Traditional Arabic" w:cs="Traditional Arabic" w:hint="cs"/>
                <w:sz w:val="32"/>
                <w:szCs w:val="32"/>
                <w:rtl/>
                <w:lang w:bidi="ar-DZ"/>
              </w:rPr>
              <w:lastRenderedPageBreak/>
              <w:t>نصب مفعول به،</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الفاعل</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«زيارة».</w:t>
            </w:r>
          </w:p>
          <w:p w14:paraId="307A6990" w14:textId="46565F45"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الناسخ </w:t>
            </w:r>
            <w:r w:rsidR="00334DA9" w:rsidRPr="008846CD">
              <w:rPr>
                <w:rFonts w:ascii="Traditional Arabic" w:hAnsi="Traditional Arabic" w:cs="Traditional Arabic" w:hint="cs"/>
                <w:sz w:val="32"/>
                <w:szCs w:val="32"/>
                <w:rtl/>
                <w:lang w:bidi="ar-DZ"/>
              </w:rPr>
              <w:t>«ليس»</w:t>
            </w:r>
            <w:r w:rsidRPr="008846CD">
              <w:rPr>
                <w:rFonts w:ascii="Traditional Arabic" w:hAnsi="Traditional Arabic" w:cs="Traditional Arabic" w:hint="cs"/>
                <w:sz w:val="32"/>
                <w:szCs w:val="32"/>
                <w:rtl/>
                <w:lang w:bidi="ar-DZ"/>
              </w:rPr>
              <w:t xml:space="preserve"> اسمها تقديره</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 xml:space="preserve">هو»، خبرها شبه </w:t>
            </w:r>
            <w:proofErr w:type="gramStart"/>
            <w:r w:rsidRPr="008846CD">
              <w:rPr>
                <w:rFonts w:ascii="Traditional Arabic" w:hAnsi="Traditional Arabic" w:cs="Traditional Arabic" w:hint="cs"/>
                <w:sz w:val="32"/>
                <w:szCs w:val="32"/>
                <w:rtl/>
                <w:lang w:bidi="ar-DZ"/>
              </w:rPr>
              <w:t xml:space="preserve">جملة  </w:t>
            </w:r>
            <w:r w:rsidRPr="008846CD">
              <w:rPr>
                <w:rFonts w:ascii="Traditional Arabic" w:hAnsi="Traditional Arabic" w:cs="Traditional Arabic" w:hint="eastAsia"/>
                <w:sz w:val="32"/>
                <w:szCs w:val="32"/>
                <w:rtl/>
                <w:lang w:bidi="ar-DZ"/>
              </w:rPr>
              <w:t>«</w:t>
            </w:r>
            <w:proofErr w:type="gramEnd"/>
            <w:r w:rsidRPr="008846CD">
              <w:rPr>
                <w:rFonts w:ascii="Traditional Arabic" w:hAnsi="Traditional Arabic" w:cs="Traditional Arabic" w:hint="cs"/>
                <w:sz w:val="32"/>
                <w:szCs w:val="32"/>
                <w:rtl/>
                <w:lang w:bidi="ar-DZ"/>
              </w:rPr>
              <w:t xml:space="preserve"> في ذَاك ».</w:t>
            </w:r>
          </w:p>
        </w:tc>
      </w:tr>
      <w:tr w:rsidR="00B019C3" w:rsidRPr="008846CD" w14:paraId="64C63BD7" w14:textId="77777777" w:rsidTr="009C6E7A">
        <w:tc>
          <w:tcPr>
            <w:tcW w:w="880" w:type="dxa"/>
          </w:tcPr>
          <w:p w14:paraId="56AA31F2"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06</w:t>
            </w:r>
          </w:p>
        </w:tc>
        <w:tc>
          <w:tcPr>
            <w:tcW w:w="3125" w:type="dxa"/>
          </w:tcPr>
          <w:p w14:paraId="5A4AFD7C" w14:textId="325246B2" w:rsidR="00B019C3" w:rsidRPr="008846CD" w:rsidRDefault="00B019C3" w:rsidP="008846CD">
            <w:pPr>
              <w:pStyle w:val="Paragraphedeliste"/>
              <w:numPr>
                <w:ilvl w:val="0"/>
                <w:numId w:val="24"/>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ليس الزيارة </w:t>
            </w:r>
            <w:r w:rsidR="00334DA9" w:rsidRPr="008846CD">
              <w:rPr>
                <w:rFonts w:ascii="Traditional Arabic" w:hAnsi="Traditional Arabic" w:cs="Traditional Arabic" w:hint="cs"/>
                <w:sz w:val="32"/>
                <w:szCs w:val="32"/>
                <w:rtl/>
                <w:lang w:bidi="ar-DZ"/>
              </w:rPr>
              <w:t>للأحباب</w:t>
            </w:r>
            <w:r w:rsidRPr="008846CD">
              <w:rPr>
                <w:rFonts w:ascii="Traditional Arabic" w:hAnsi="Traditional Arabic" w:cs="Traditional Arabic" w:hint="cs"/>
                <w:sz w:val="32"/>
                <w:szCs w:val="32"/>
                <w:rtl/>
                <w:lang w:bidi="ar-DZ"/>
              </w:rPr>
              <w:t xml:space="preserve"> نافعة.</w:t>
            </w:r>
          </w:p>
          <w:p w14:paraId="09EB5F75" w14:textId="77777777" w:rsidR="00B019C3" w:rsidRPr="008846CD" w:rsidRDefault="00B019C3" w:rsidP="008846CD">
            <w:pPr>
              <w:pStyle w:val="Paragraphedeliste"/>
              <w:numPr>
                <w:ilvl w:val="0"/>
                <w:numId w:val="24"/>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انْ لم يكنْ عند مَنْ أحْبَبْتَ تنويل</w:t>
            </w:r>
          </w:p>
          <w:p w14:paraId="25B9C414" w14:textId="77777777" w:rsidR="00B019C3" w:rsidRPr="008846CD" w:rsidRDefault="00B019C3" w:rsidP="008846CD">
            <w:pPr>
              <w:pStyle w:val="Paragraphedeliste"/>
              <w:numPr>
                <w:ilvl w:val="0"/>
                <w:numId w:val="24"/>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أَحْبَبْتَ.</w:t>
            </w:r>
          </w:p>
        </w:tc>
        <w:tc>
          <w:tcPr>
            <w:tcW w:w="1276" w:type="dxa"/>
          </w:tcPr>
          <w:p w14:paraId="62A3EC0F"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45A3EF83"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3D285C4B"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50696BB5" w14:textId="37407928" w:rsidR="00B019C3" w:rsidRPr="008846CD" w:rsidRDefault="00B019C3" w:rsidP="00EA44C0">
            <w:pPr>
              <w:pStyle w:val="Paragraphedeliste"/>
              <w:numPr>
                <w:ilvl w:val="0"/>
                <w:numId w:val="85"/>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الناسخ «ليس» اسمها </w:t>
            </w:r>
            <w:r w:rsidR="00334DA9" w:rsidRPr="008846CD">
              <w:rPr>
                <w:rFonts w:ascii="Traditional Arabic" w:hAnsi="Traditional Arabic" w:cs="Traditional Arabic" w:hint="cs"/>
                <w:sz w:val="32"/>
                <w:szCs w:val="32"/>
                <w:rtl/>
                <w:lang w:bidi="ar-DZ"/>
              </w:rPr>
              <w:t>«الزيارة»</w:t>
            </w:r>
            <w:r w:rsidRPr="008846CD">
              <w:rPr>
                <w:rFonts w:ascii="Traditional Arabic" w:hAnsi="Traditional Arabic" w:cs="Traditional Arabic" w:hint="cs"/>
                <w:sz w:val="32"/>
                <w:szCs w:val="32"/>
                <w:rtl/>
                <w:lang w:bidi="ar-DZ"/>
              </w:rPr>
              <w:t xml:space="preserve">، خبرها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نافعة».</w:t>
            </w:r>
          </w:p>
          <w:p w14:paraId="7755DD03"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الناسخ «يكنْ» اسمها مؤخر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تنويل»، خبرها شبه جملة «عند مَنْ أحْبَبْتَ».</w:t>
            </w:r>
          </w:p>
          <w:p w14:paraId="340CA943" w14:textId="7637C955" w:rsidR="00B019C3" w:rsidRPr="008846CD" w:rsidRDefault="00B019C3" w:rsidP="00EA44C0">
            <w:pPr>
              <w:pStyle w:val="Paragraphedeliste"/>
              <w:numPr>
                <w:ilvl w:val="0"/>
                <w:numId w:val="85"/>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الفعل </w:t>
            </w:r>
            <w:r w:rsidR="00334DA9" w:rsidRPr="008846CD">
              <w:rPr>
                <w:rFonts w:ascii="Traditional Arabic" w:hAnsi="Traditional Arabic" w:cs="Traditional Arabic" w:hint="cs"/>
                <w:sz w:val="32"/>
                <w:szCs w:val="32"/>
                <w:rtl/>
                <w:lang w:bidi="ar-DZ"/>
              </w:rPr>
              <w:t>«أَحْبَبْ»، و</w:t>
            </w:r>
            <w:r w:rsidRPr="008846CD">
              <w:rPr>
                <w:rFonts w:ascii="Traditional Arabic" w:hAnsi="Traditional Arabic" w:cs="Traditional Arabic" w:hint="cs"/>
                <w:sz w:val="32"/>
                <w:szCs w:val="32"/>
                <w:rtl/>
                <w:lang w:bidi="ar-DZ"/>
              </w:rPr>
              <w:t xml:space="preserve"> </w:t>
            </w:r>
            <w:proofErr w:type="gramStart"/>
            <w:r w:rsidRPr="008846CD">
              <w:rPr>
                <w:rFonts w:ascii="Traditional Arabic" w:hAnsi="Traditional Arabic" w:cs="Traditional Arabic" w:hint="cs"/>
                <w:sz w:val="32"/>
                <w:szCs w:val="32"/>
                <w:rtl/>
                <w:lang w:bidi="ar-DZ"/>
              </w:rPr>
              <w:t>التاء :</w:t>
            </w:r>
            <w:proofErr w:type="gramEnd"/>
            <w:r w:rsidRPr="008846CD">
              <w:rPr>
                <w:rFonts w:ascii="Traditional Arabic" w:hAnsi="Traditional Arabic" w:cs="Traditional Arabic" w:hint="cs"/>
                <w:sz w:val="32"/>
                <w:szCs w:val="32"/>
                <w:rtl/>
                <w:lang w:bidi="ar-DZ"/>
              </w:rPr>
              <w:t xml:space="preserve">تاء </w:t>
            </w:r>
            <w:r w:rsidR="00334DA9" w:rsidRPr="008846CD">
              <w:rPr>
                <w:rFonts w:ascii="Traditional Arabic" w:hAnsi="Traditional Arabic" w:cs="Traditional Arabic" w:hint="cs"/>
                <w:sz w:val="32"/>
                <w:szCs w:val="32"/>
                <w:rtl/>
                <w:lang w:bidi="ar-DZ"/>
              </w:rPr>
              <w:t>المخاطب ضمير</w:t>
            </w:r>
            <w:r w:rsidRPr="008846CD">
              <w:rPr>
                <w:rFonts w:ascii="Traditional Arabic" w:hAnsi="Traditional Arabic" w:cs="Traditional Arabic" w:hint="cs"/>
                <w:sz w:val="32"/>
                <w:szCs w:val="32"/>
                <w:rtl/>
                <w:lang w:bidi="ar-DZ"/>
              </w:rPr>
              <w:t xml:space="preserve"> متصل في محل رفع فاعل </w:t>
            </w:r>
          </w:p>
        </w:tc>
      </w:tr>
      <w:tr w:rsidR="00B019C3" w:rsidRPr="008846CD" w14:paraId="06EBE69B" w14:textId="77777777" w:rsidTr="009C6E7A">
        <w:tc>
          <w:tcPr>
            <w:tcW w:w="880" w:type="dxa"/>
          </w:tcPr>
          <w:p w14:paraId="23F29268"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07 </w:t>
            </w:r>
          </w:p>
        </w:tc>
        <w:tc>
          <w:tcPr>
            <w:tcW w:w="3125" w:type="dxa"/>
          </w:tcPr>
          <w:p w14:paraId="2BE75774" w14:textId="77777777" w:rsidR="00B019C3" w:rsidRPr="008846CD" w:rsidRDefault="00B019C3" w:rsidP="008846CD">
            <w:pPr>
              <w:pStyle w:val="Paragraphedeliste"/>
              <w:numPr>
                <w:ilvl w:val="0"/>
                <w:numId w:val="25"/>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قد كلَّتِ الرُّسُلُ فيما بيننا.</w:t>
            </w:r>
          </w:p>
          <w:p w14:paraId="6512D567" w14:textId="77777777" w:rsidR="00B019C3" w:rsidRPr="008846CD" w:rsidRDefault="00B019C3" w:rsidP="008846CD">
            <w:pPr>
              <w:pStyle w:val="Paragraphedeliste"/>
              <w:numPr>
                <w:ilvl w:val="0"/>
                <w:numId w:val="25"/>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مضت في الهجر أيَّامُنَا.</w:t>
            </w:r>
          </w:p>
          <w:p w14:paraId="1E91CF93" w14:textId="77777777" w:rsidR="00B019C3" w:rsidRPr="008846CD" w:rsidRDefault="00B019C3" w:rsidP="008846CD">
            <w:pPr>
              <w:pStyle w:val="Paragraphedeliste"/>
              <w:numPr>
                <w:ilvl w:val="0"/>
                <w:numId w:val="25"/>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الهجر مَمْلولُ.</w:t>
            </w:r>
          </w:p>
        </w:tc>
        <w:tc>
          <w:tcPr>
            <w:tcW w:w="1276" w:type="dxa"/>
          </w:tcPr>
          <w:p w14:paraId="5AD4F73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371DF23F"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12E323DF"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2EE3D258" w14:textId="7D73491F" w:rsidR="00B019C3" w:rsidRPr="008846CD" w:rsidRDefault="00B019C3" w:rsidP="00EA44C0">
            <w:pPr>
              <w:pStyle w:val="Paragraphedeliste"/>
              <w:numPr>
                <w:ilvl w:val="0"/>
                <w:numId w:val="85"/>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الفعل مبني </w:t>
            </w:r>
            <w:r w:rsidR="00334DA9" w:rsidRPr="008846CD">
              <w:rPr>
                <w:rFonts w:ascii="Traditional Arabic" w:hAnsi="Traditional Arabic" w:cs="Traditional Arabic" w:hint="cs"/>
                <w:sz w:val="32"/>
                <w:szCs w:val="32"/>
                <w:rtl/>
                <w:lang w:bidi="ar-DZ"/>
              </w:rPr>
              <w:t>للمجهول: كلَّتِ، اسم</w:t>
            </w:r>
            <w:r w:rsidRPr="008846CD">
              <w:rPr>
                <w:rFonts w:ascii="Traditional Arabic" w:hAnsi="Traditional Arabic" w:cs="Traditional Arabic" w:hint="cs"/>
                <w:sz w:val="32"/>
                <w:szCs w:val="32"/>
                <w:rtl/>
                <w:lang w:bidi="ar-DZ"/>
              </w:rPr>
              <w:t xml:space="preserve"> الفاعل: الرُّسُلُ</w:t>
            </w:r>
          </w:p>
          <w:p w14:paraId="75093383" w14:textId="77777777" w:rsidR="00B019C3" w:rsidRPr="008846CD" w:rsidRDefault="00B019C3" w:rsidP="00EA44C0">
            <w:pPr>
              <w:pStyle w:val="Paragraphedeliste"/>
              <w:numPr>
                <w:ilvl w:val="0"/>
                <w:numId w:val="85"/>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الفعل «مضت</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 xml:space="preserve">، الفاعل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أيَّامُ</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w:t>
            </w:r>
          </w:p>
          <w:p w14:paraId="7D0A159B" w14:textId="77777777" w:rsidR="00B019C3" w:rsidRPr="008846CD" w:rsidRDefault="00B019C3" w:rsidP="00EA44C0">
            <w:pPr>
              <w:pStyle w:val="Paragraphedeliste"/>
              <w:numPr>
                <w:ilvl w:val="0"/>
                <w:numId w:val="85"/>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المبتدأ «الهجر»، الخبر «مَمْلولُ ».</w:t>
            </w:r>
          </w:p>
        </w:tc>
      </w:tr>
      <w:tr w:rsidR="00B019C3" w:rsidRPr="008846CD" w14:paraId="38951F3F" w14:textId="77777777" w:rsidTr="009C6E7A">
        <w:tc>
          <w:tcPr>
            <w:tcW w:w="880" w:type="dxa"/>
          </w:tcPr>
          <w:p w14:paraId="22FA6F33"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08</w:t>
            </w:r>
          </w:p>
        </w:tc>
        <w:tc>
          <w:tcPr>
            <w:tcW w:w="3125" w:type="dxa"/>
          </w:tcPr>
          <w:p w14:paraId="7C88B56A" w14:textId="77777777" w:rsidR="00B019C3" w:rsidRPr="008846CD" w:rsidRDefault="00B019C3" w:rsidP="008846CD">
            <w:pPr>
              <w:pStyle w:val="Paragraphedeliste"/>
              <w:numPr>
                <w:ilvl w:val="0"/>
                <w:numId w:val="26"/>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انْ المحِّبُ على وصْلِ لفي تَعبِ.</w:t>
            </w:r>
          </w:p>
          <w:p w14:paraId="23A4A510" w14:textId="77777777" w:rsidR="00B019C3" w:rsidRPr="008846CD" w:rsidRDefault="00B019C3" w:rsidP="008846CD">
            <w:pPr>
              <w:pStyle w:val="Paragraphedeliste"/>
              <w:numPr>
                <w:ilvl w:val="0"/>
                <w:numId w:val="26"/>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كيف حالتُهُ.</w:t>
            </w:r>
          </w:p>
          <w:p w14:paraId="7E5D0C88" w14:textId="77777777" w:rsidR="00B019C3" w:rsidRPr="008846CD" w:rsidRDefault="00B019C3" w:rsidP="008846CD">
            <w:pPr>
              <w:pStyle w:val="Paragraphedeliste"/>
              <w:numPr>
                <w:ilvl w:val="0"/>
                <w:numId w:val="26"/>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الهجر مَمْلولُ.</w:t>
            </w:r>
          </w:p>
        </w:tc>
        <w:tc>
          <w:tcPr>
            <w:tcW w:w="1276" w:type="dxa"/>
          </w:tcPr>
          <w:p w14:paraId="52B6C6AD"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48F0ABB2"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53F7A52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5E86B82E" w14:textId="3FF6F354"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الناسخ «انْ» اسمها </w:t>
            </w:r>
            <w:r w:rsidR="00334DA9" w:rsidRPr="008846CD">
              <w:rPr>
                <w:rFonts w:ascii="Traditional Arabic" w:hAnsi="Traditional Arabic" w:cs="Traditional Arabic" w:hint="cs"/>
                <w:sz w:val="32"/>
                <w:szCs w:val="32"/>
                <w:rtl/>
                <w:lang w:bidi="ar-DZ"/>
              </w:rPr>
              <w:t>«المحِّبُ</w:t>
            </w:r>
            <w:r w:rsidRPr="008846CD">
              <w:rPr>
                <w:rFonts w:ascii="Traditional Arabic" w:hAnsi="Traditional Arabic" w:cs="Traditional Arabic" w:hint="cs"/>
                <w:sz w:val="32"/>
                <w:szCs w:val="32"/>
                <w:rtl/>
                <w:lang w:bidi="ar-DZ"/>
              </w:rPr>
              <w:t xml:space="preserve">»، خبرها شبه جملة «في </w:t>
            </w:r>
            <w:r w:rsidR="00334DA9" w:rsidRPr="008846CD">
              <w:rPr>
                <w:rFonts w:ascii="Traditional Arabic" w:hAnsi="Traditional Arabic" w:cs="Traditional Arabic" w:hint="cs"/>
                <w:sz w:val="32"/>
                <w:szCs w:val="32"/>
                <w:rtl/>
                <w:lang w:bidi="ar-DZ"/>
              </w:rPr>
              <w:t>تَعبِ»</w:t>
            </w:r>
            <w:r w:rsidRPr="008846CD">
              <w:rPr>
                <w:rFonts w:ascii="Traditional Arabic" w:hAnsi="Traditional Arabic" w:cs="Traditional Arabic" w:hint="cs"/>
                <w:sz w:val="32"/>
                <w:szCs w:val="32"/>
                <w:rtl/>
                <w:lang w:bidi="ar-DZ"/>
              </w:rPr>
              <w:t>.</w:t>
            </w:r>
          </w:p>
          <w:p w14:paraId="7154AAB4" w14:textId="253D6B70" w:rsidR="00B019C3" w:rsidRPr="008846CD" w:rsidRDefault="00B019C3" w:rsidP="00EA44C0">
            <w:pPr>
              <w:pStyle w:val="Paragraphedeliste"/>
              <w:numPr>
                <w:ilvl w:val="0"/>
                <w:numId w:val="85"/>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المبتدأ: </w:t>
            </w:r>
            <w:r w:rsidR="00334DA9" w:rsidRPr="008846CD">
              <w:rPr>
                <w:rFonts w:ascii="Traditional Arabic" w:hAnsi="Traditional Arabic" w:cs="Traditional Arabic" w:hint="cs"/>
                <w:sz w:val="32"/>
                <w:szCs w:val="32"/>
                <w:rtl/>
                <w:lang w:bidi="ar-DZ"/>
              </w:rPr>
              <w:t>مؤخر: «حالتُ</w:t>
            </w:r>
            <w:r w:rsidRPr="008846CD">
              <w:rPr>
                <w:rFonts w:ascii="Traditional Arabic" w:hAnsi="Traditional Arabic" w:cs="Traditional Arabic" w:hint="cs"/>
                <w:sz w:val="32"/>
                <w:szCs w:val="32"/>
                <w:rtl/>
                <w:lang w:bidi="ar-DZ"/>
              </w:rPr>
              <w:t xml:space="preserve">»، الخبر مقدم </w:t>
            </w:r>
            <w:r w:rsidR="00334DA9" w:rsidRPr="008846CD">
              <w:rPr>
                <w:rFonts w:ascii="Traditional Arabic" w:hAnsi="Traditional Arabic" w:cs="Traditional Arabic" w:hint="cs"/>
                <w:sz w:val="32"/>
                <w:szCs w:val="32"/>
                <w:rtl/>
                <w:lang w:bidi="ar-DZ"/>
              </w:rPr>
              <w:t>«كيف</w:t>
            </w:r>
            <w:r w:rsidRPr="008846CD">
              <w:rPr>
                <w:rFonts w:ascii="Traditional Arabic" w:hAnsi="Traditional Arabic" w:cs="Traditional Arabic" w:hint="cs"/>
                <w:sz w:val="32"/>
                <w:szCs w:val="32"/>
                <w:rtl/>
                <w:lang w:bidi="ar-DZ"/>
              </w:rPr>
              <w:t>».</w:t>
            </w:r>
          </w:p>
          <w:p w14:paraId="5825AE1B" w14:textId="2A15D83A" w:rsidR="00B019C3" w:rsidRPr="008846CD" w:rsidRDefault="00B019C3" w:rsidP="00EA44C0">
            <w:pPr>
              <w:pStyle w:val="Paragraphedeliste"/>
              <w:numPr>
                <w:ilvl w:val="0"/>
                <w:numId w:val="85"/>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المبتدأ «</w:t>
            </w:r>
            <w:r w:rsidR="00334DA9" w:rsidRPr="008846CD">
              <w:rPr>
                <w:rFonts w:ascii="Traditional Arabic" w:hAnsi="Traditional Arabic" w:cs="Traditional Arabic" w:hint="cs"/>
                <w:sz w:val="32"/>
                <w:szCs w:val="32"/>
                <w:rtl/>
                <w:lang w:bidi="ar-DZ"/>
              </w:rPr>
              <w:t>الهجر»</w:t>
            </w:r>
            <w:r w:rsidRPr="008846CD">
              <w:rPr>
                <w:rFonts w:ascii="Traditional Arabic" w:hAnsi="Traditional Arabic" w:cs="Traditional Arabic" w:hint="cs"/>
                <w:sz w:val="32"/>
                <w:szCs w:val="32"/>
                <w:rtl/>
                <w:lang w:bidi="ar-DZ"/>
              </w:rPr>
              <w:t xml:space="preserve">، الخبر </w:t>
            </w:r>
            <w:r w:rsidR="00334DA9" w:rsidRPr="008846CD">
              <w:rPr>
                <w:rFonts w:ascii="Traditional Arabic" w:hAnsi="Traditional Arabic" w:cs="Traditional Arabic" w:hint="cs"/>
                <w:sz w:val="32"/>
                <w:szCs w:val="32"/>
                <w:rtl/>
                <w:lang w:bidi="ar-DZ"/>
              </w:rPr>
              <w:t>«مَمْلولُ</w:t>
            </w:r>
            <w:r w:rsidRPr="008846CD">
              <w:rPr>
                <w:rFonts w:ascii="Traditional Arabic" w:hAnsi="Traditional Arabic" w:cs="Traditional Arabic" w:hint="cs"/>
                <w:sz w:val="32"/>
                <w:szCs w:val="32"/>
                <w:rtl/>
                <w:lang w:bidi="ar-DZ"/>
              </w:rPr>
              <w:t xml:space="preserve"> ».</w:t>
            </w:r>
          </w:p>
        </w:tc>
      </w:tr>
      <w:tr w:rsidR="00B019C3" w:rsidRPr="008846CD" w14:paraId="21986D9D" w14:textId="77777777" w:rsidTr="009C6E7A">
        <w:tc>
          <w:tcPr>
            <w:tcW w:w="880" w:type="dxa"/>
          </w:tcPr>
          <w:p w14:paraId="4BDC7AC5"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09</w:t>
            </w:r>
          </w:p>
        </w:tc>
        <w:tc>
          <w:tcPr>
            <w:tcW w:w="3125" w:type="dxa"/>
          </w:tcPr>
          <w:p w14:paraId="645EAAF6" w14:textId="65B22860" w:rsidR="00B019C3" w:rsidRPr="008846CD" w:rsidRDefault="00334DA9" w:rsidP="008846CD">
            <w:pPr>
              <w:pStyle w:val="Paragraphedeliste"/>
              <w:numPr>
                <w:ilvl w:val="0"/>
                <w:numId w:val="27"/>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وما</w:t>
            </w:r>
            <w:r w:rsidR="00B019C3" w:rsidRPr="008846CD">
              <w:rPr>
                <w:rFonts w:ascii="Traditional Arabic" w:hAnsi="Traditional Arabic" w:cs="Traditional Arabic" w:hint="cs"/>
                <w:sz w:val="32"/>
                <w:szCs w:val="32"/>
                <w:rtl/>
                <w:lang w:bidi="ar-DZ"/>
              </w:rPr>
              <w:t xml:space="preserve"> سُعَاد </w:t>
            </w:r>
            <w:r w:rsidRPr="008846CD">
              <w:rPr>
                <w:rFonts w:ascii="Traditional Arabic" w:hAnsi="Traditional Arabic" w:cs="Traditional Arabic" w:hint="cs"/>
                <w:sz w:val="32"/>
                <w:szCs w:val="32"/>
                <w:rtl/>
                <w:lang w:bidi="ar-DZ"/>
              </w:rPr>
              <w:t>بمأمول</w:t>
            </w:r>
            <w:r w:rsidR="00B019C3" w:rsidRPr="008846CD">
              <w:rPr>
                <w:rFonts w:ascii="Traditional Arabic" w:hAnsi="Traditional Arabic" w:cs="Traditional Arabic"/>
                <w:sz w:val="32"/>
                <w:szCs w:val="32"/>
                <w:rtl/>
                <w:lang w:bidi="ar-DZ"/>
              </w:rPr>
              <w:t>ࣲ</w:t>
            </w:r>
            <w:r w:rsidR="00B019C3" w:rsidRPr="008846CD">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مَودَتها.</w:t>
            </w:r>
          </w:p>
          <w:p w14:paraId="1ED17F94" w14:textId="77777777" w:rsidR="00B019C3" w:rsidRPr="008846CD" w:rsidRDefault="00B019C3" w:rsidP="008846CD">
            <w:pPr>
              <w:pStyle w:val="Paragraphedeliste"/>
              <w:numPr>
                <w:ilvl w:val="0"/>
                <w:numId w:val="27"/>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مأمولࣲ مودَّتَها.</w:t>
            </w:r>
          </w:p>
          <w:p w14:paraId="66180CEE" w14:textId="77777777" w:rsidR="00B019C3" w:rsidRPr="008846CD" w:rsidRDefault="00B019C3" w:rsidP="008846CD">
            <w:pPr>
              <w:pStyle w:val="Paragraphedeliste"/>
              <w:numPr>
                <w:ilvl w:val="0"/>
                <w:numId w:val="27"/>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وُدُّ عند ذوات الحُسْنِ مَأْمُولُ.</w:t>
            </w:r>
          </w:p>
        </w:tc>
        <w:tc>
          <w:tcPr>
            <w:tcW w:w="1276" w:type="dxa"/>
          </w:tcPr>
          <w:p w14:paraId="43B50132"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11FBA2E0"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7DA41854"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1B464E1F" w14:textId="3FEBDCB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المبتدأ </w:t>
            </w:r>
            <w:r w:rsidR="00334DA9" w:rsidRPr="008846CD">
              <w:rPr>
                <w:rFonts w:ascii="Traditional Arabic" w:hAnsi="Traditional Arabic" w:cs="Traditional Arabic" w:hint="cs"/>
                <w:sz w:val="32"/>
                <w:szCs w:val="32"/>
                <w:rtl/>
                <w:lang w:bidi="ar-DZ"/>
              </w:rPr>
              <w:t>«سُعَاد»</w:t>
            </w:r>
            <w:r w:rsidRPr="008846CD">
              <w:rPr>
                <w:rFonts w:ascii="Traditional Arabic" w:hAnsi="Traditional Arabic" w:cs="Traditional Arabic" w:hint="cs"/>
                <w:sz w:val="32"/>
                <w:szCs w:val="32"/>
                <w:rtl/>
                <w:lang w:bidi="ar-DZ"/>
              </w:rPr>
              <w:t xml:space="preserve">، وشبه الجملة </w:t>
            </w:r>
            <w:r w:rsidR="00334DA9" w:rsidRPr="008846CD">
              <w:rPr>
                <w:rFonts w:ascii="Traditional Arabic" w:hAnsi="Traditional Arabic" w:cs="Traditional Arabic" w:hint="cs"/>
                <w:sz w:val="32"/>
                <w:szCs w:val="32"/>
                <w:rtl/>
                <w:lang w:bidi="ar-DZ"/>
              </w:rPr>
              <w:t>«بمأمول</w:t>
            </w:r>
            <w:r w:rsidRPr="008846CD">
              <w:rPr>
                <w:rFonts w:ascii="Traditional Arabic" w:hAnsi="Traditional Arabic" w:cs="Traditional Arabic"/>
                <w:sz w:val="32"/>
                <w:szCs w:val="32"/>
                <w:rtl/>
                <w:lang w:bidi="ar-DZ"/>
              </w:rPr>
              <w:t>ࣲ</w:t>
            </w:r>
            <w:r w:rsidRPr="008846CD">
              <w:rPr>
                <w:rFonts w:ascii="Traditional Arabic" w:hAnsi="Traditional Arabic" w:cs="Traditional Arabic" w:hint="cs"/>
                <w:sz w:val="32"/>
                <w:szCs w:val="32"/>
                <w:rtl/>
                <w:lang w:bidi="ar-DZ"/>
              </w:rPr>
              <w:t>» في محل رفع الخبر.</w:t>
            </w:r>
          </w:p>
          <w:p w14:paraId="732FBB9F" w14:textId="7AEC0F18"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اسم المفعول </w:t>
            </w:r>
            <w:r w:rsidR="00334DA9" w:rsidRPr="008846CD">
              <w:rPr>
                <w:rFonts w:ascii="Traditional Arabic" w:hAnsi="Traditional Arabic" w:cs="Traditional Arabic" w:hint="cs"/>
                <w:sz w:val="32"/>
                <w:szCs w:val="32"/>
                <w:rtl/>
                <w:lang w:bidi="ar-DZ"/>
              </w:rPr>
              <w:t>«مأمول»، يعمل</w:t>
            </w:r>
            <w:r w:rsidRPr="008846CD">
              <w:rPr>
                <w:rFonts w:ascii="Traditional Arabic" w:hAnsi="Traditional Arabic" w:cs="Traditional Arabic" w:hint="cs"/>
                <w:sz w:val="32"/>
                <w:szCs w:val="32"/>
                <w:rtl/>
                <w:lang w:bidi="ar-DZ"/>
              </w:rPr>
              <w:t xml:space="preserve"> عمل فعله </w:t>
            </w:r>
            <w:r w:rsidR="00334DA9" w:rsidRPr="008846CD">
              <w:rPr>
                <w:rFonts w:ascii="Traditional Arabic" w:hAnsi="Traditional Arabic" w:cs="Traditional Arabic" w:hint="cs"/>
                <w:sz w:val="32"/>
                <w:szCs w:val="32"/>
                <w:rtl/>
                <w:lang w:bidi="ar-DZ"/>
              </w:rPr>
              <w:t>مودَّتَها: مودّ</w:t>
            </w:r>
            <w:r w:rsidR="00334DA9" w:rsidRPr="008846CD">
              <w:rPr>
                <w:rFonts w:ascii="Traditional Arabic" w:hAnsi="Traditional Arabic" w:cs="Traditional Arabic" w:hint="eastAsia"/>
                <w:sz w:val="32"/>
                <w:szCs w:val="32"/>
                <w:rtl/>
                <w:lang w:bidi="ar-DZ"/>
              </w:rPr>
              <w:t>ة</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 xml:space="preserve">مفعول به </w:t>
            </w:r>
            <w:r w:rsidR="00334DA9" w:rsidRPr="008846CD">
              <w:rPr>
                <w:rFonts w:ascii="Traditional Arabic" w:hAnsi="Traditional Arabic" w:cs="Traditional Arabic" w:hint="cs"/>
                <w:sz w:val="32"/>
                <w:szCs w:val="32"/>
                <w:rtl/>
                <w:lang w:bidi="ar-DZ"/>
              </w:rPr>
              <w:t>منصوب، واسم</w:t>
            </w:r>
            <w:r w:rsidRPr="008846CD">
              <w:rPr>
                <w:rFonts w:ascii="Traditional Arabic" w:hAnsi="Traditional Arabic" w:cs="Traditional Arabic" w:hint="cs"/>
                <w:sz w:val="32"/>
                <w:szCs w:val="32"/>
                <w:rtl/>
                <w:lang w:bidi="ar-DZ"/>
              </w:rPr>
              <w:t xml:space="preserve"> الفاعل ضمير مستتر </w:t>
            </w:r>
            <w:r w:rsidR="00334DA9" w:rsidRPr="008846CD">
              <w:rPr>
                <w:rFonts w:ascii="Traditional Arabic" w:hAnsi="Traditional Arabic" w:cs="Traditional Arabic" w:hint="cs"/>
                <w:sz w:val="32"/>
                <w:szCs w:val="32"/>
                <w:rtl/>
                <w:lang w:bidi="ar-DZ"/>
              </w:rPr>
              <w:t>تقديره «</w:t>
            </w:r>
            <w:r w:rsidRPr="008846CD">
              <w:rPr>
                <w:rFonts w:ascii="Traditional Arabic" w:hAnsi="Traditional Arabic" w:cs="Traditional Arabic" w:hint="cs"/>
                <w:sz w:val="32"/>
                <w:szCs w:val="32"/>
                <w:rtl/>
                <w:lang w:bidi="ar-DZ"/>
              </w:rPr>
              <w:t>هي</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w:t>
            </w:r>
          </w:p>
          <w:p w14:paraId="093DC417" w14:textId="03F8F1ED"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المبتدأ </w:t>
            </w:r>
            <w:r w:rsidR="00334DA9" w:rsidRPr="008846CD">
              <w:rPr>
                <w:rFonts w:ascii="Traditional Arabic" w:hAnsi="Traditional Arabic" w:cs="Traditional Arabic" w:hint="cs"/>
                <w:sz w:val="32"/>
                <w:szCs w:val="32"/>
                <w:rtl/>
                <w:lang w:bidi="ar-DZ"/>
              </w:rPr>
              <w:t>«وُدّ</w:t>
            </w:r>
            <w:r w:rsidRPr="008846CD">
              <w:rPr>
                <w:rFonts w:ascii="Traditional Arabic" w:hAnsi="Traditional Arabic" w:cs="Traditional Arabic" w:hint="cs"/>
                <w:sz w:val="32"/>
                <w:szCs w:val="32"/>
                <w:rtl/>
                <w:lang w:bidi="ar-DZ"/>
              </w:rPr>
              <w:t xml:space="preserve">»، الخبر </w:t>
            </w:r>
            <w:r w:rsidR="00334DA9" w:rsidRPr="008846CD">
              <w:rPr>
                <w:rFonts w:ascii="Traditional Arabic" w:hAnsi="Traditional Arabic" w:cs="Traditional Arabic" w:hint="cs"/>
                <w:sz w:val="32"/>
                <w:szCs w:val="32"/>
                <w:rtl/>
                <w:lang w:bidi="ar-DZ"/>
              </w:rPr>
              <w:t>«مَأْمُولُ</w:t>
            </w:r>
            <w:r w:rsidRPr="008846CD">
              <w:rPr>
                <w:rFonts w:ascii="Traditional Arabic" w:hAnsi="Traditional Arabic" w:cs="Traditional Arabic"/>
                <w:sz w:val="32"/>
                <w:szCs w:val="32"/>
                <w:rtl/>
                <w:lang w:bidi="ar-DZ"/>
              </w:rPr>
              <w:t xml:space="preserve"> ࣲ</w:t>
            </w:r>
            <w:r w:rsidRPr="008846CD">
              <w:rPr>
                <w:rFonts w:ascii="Traditional Arabic" w:hAnsi="Traditional Arabic" w:cs="Traditional Arabic" w:hint="cs"/>
                <w:sz w:val="32"/>
                <w:szCs w:val="32"/>
                <w:rtl/>
                <w:lang w:bidi="ar-DZ"/>
              </w:rPr>
              <w:t>».</w:t>
            </w:r>
          </w:p>
        </w:tc>
      </w:tr>
      <w:tr w:rsidR="00B019C3" w:rsidRPr="008846CD" w14:paraId="3DB9E249" w14:textId="77777777" w:rsidTr="009C6E7A">
        <w:tc>
          <w:tcPr>
            <w:tcW w:w="880" w:type="dxa"/>
          </w:tcPr>
          <w:p w14:paraId="6FB1EFE8"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10</w:t>
            </w:r>
          </w:p>
        </w:tc>
        <w:tc>
          <w:tcPr>
            <w:tcW w:w="3125" w:type="dxa"/>
          </w:tcPr>
          <w:p w14:paraId="184D8940" w14:textId="77777777" w:rsidR="00B019C3" w:rsidRPr="008846CD" w:rsidRDefault="00B019C3" w:rsidP="008846CD">
            <w:pPr>
              <w:pStyle w:val="Paragraphedeliste"/>
              <w:numPr>
                <w:ilvl w:val="0"/>
                <w:numId w:val="28"/>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كم من أباطيل قد وَعدْنَ بها.</w:t>
            </w:r>
          </w:p>
          <w:p w14:paraId="71971A5D" w14:textId="77777777" w:rsidR="00B019C3" w:rsidRPr="008846CD" w:rsidRDefault="00B019C3" w:rsidP="008846CD">
            <w:pPr>
              <w:pStyle w:val="Paragraphedeliste"/>
              <w:numPr>
                <w:ilvl w:val="0"/>
                <w:numId w:val="28"/>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وَعَدْنَ بها.</w:t>
            </w:r>
          </w:p>
          <w:p w14:paraId="4CDB51E1" w14:textId="77777777" w:rsidR="00B019C3" w:rsidRPr="008846CD" w:rsidRDefault="00B019C3" w:rsidP="008846CD">
            <w:pPr>
              <w:pStyle w:val="Paragraphedeliste"/>
              <w:numPr>
                <w:ilvl w:val="0"/>
                <w:numId w:val="28"/>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لكنْ أخَا الحُبِّ تلهيه الأباطيلُ.</w:t>
            </w:r>
          </w:p>
          <w:p w14:paraId="14E0F464" w14:textId="77777777" w:rsidR="00B019C3" w:rsidRPr="008846CD" w:rsidRDefault="00B019C3" w:rsidP="008846CD">
            <w:pPr>
              <w:pStyle w:val="Paragraphedeliste"/>
              <w:numPr>
                <w:ilvl w:val="0"/>
                <w:numId w:val="28"/>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تلهيه الأباطيلُ.</w:t>
            </w:r>
          </w:p>
        </w:tc>
        <w:tc>
          <w:tcPr>
            <w:tcW w:w="1276" w:type="dxa"/>
          </w:tcPr>
          <w:p w14:paraId="150C5707"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157371F3"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08E738EB"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297F4758"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12E0C8BF" w14:textId="1943AF74"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المبتدأ </w:t>
            </w:r>
            <w:r w:rsidR="00334DA9" w:rsidRPr="008846CD">
              <w:rPr>
                <w:rFonts w:ascii="Traditional Arabic" w:hAnsi="Traditional Arabic" w:cs="Traditional Arabic" w:hint="cs"/>
                <w:sz w:val="32"/>
                <w:szCs w:val="32"/>
                <w:rtl/>
                <w:lang w:bidi="ar-DZ"/>
              </w:rPr>
              <w:t>«كم»</w:t>
            </w:r>
            <w:r w:rsidRPr="008846CD">
              <w:rPr>
                <w:rFonts w:ascii="Traditional Arabic" w:hAnsi="Traditional Arabic" w:cs="Traditional Arabic" w:hint="cs"/>
                <w:sz w:val="32"/>
                <w:szCs w:val="32"/>
                <w:rtl/>
                <w:lang w:bidi="ar-DZ"/>
              </w:rPr>
              <w:t>، الخبر:</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 xml:space="preserve">جملة فعلية </w:t>
            </w:r>
            <w:r w:rsidR="00334DA9" w:rsidRPr="008846CD">
              <w:rPr>
                <w:rFonts w:ascii="Traditional Arabic" w:hAnsi="Traditional Arabic" w:cs="Traditional Arabic" w:hint="cs"/>
                <w:sz w:val="32"/>
                <w:szCs w:val="32"/>
                <w:rtl/>
                <w:lang w:bidi="ar-DZ"/>
              </w:rPr>
              <w:t>«قد</w:t>
            </w:r>
            <w:r w:rsidRPr="008846CD">
              <w:rPr>
                <w:rFonts w:ascii="Traditional Arabic" w:hAnsi="Traditional Arabic" w:cs="Traditional Arabic" w:hint="cs"/>
                <w:sz w:val="32"/>
                <w:szCs w:val="32"/>
                <w:rtl/>
                <w:lang w:bidi="ar-DZ"/>
              </w:rPr>
              <w:t xml:space="preserve"> وَعدْنَ بها».</w:t>
            </w:r>
          </w:p>
          <w:p w14:paraId="54820FB1" w14:textId="4AD26F38"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الفعل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وَعَدْنَ</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 xml:space="preserve">، </w:t>
            </w:r>
            <w:r w:rsidR="00334DA9" w:rsidRPr="008846CD">
              <w:rPr>
                <w:rFonts w:ascii="Traditional Arabic" w:hAnsi="Traditional Arabic" w:cs="Traditional Arabic" w:hint="cs"/>
                <w:sz w:val="32"/>
                <w:szCs w:val="32"/>
                <w:rtl/>
                <w:lang w:bidi="ar-DZ"/>
              </w:rPr>
              <w:t>والفاعل</w:t>
            </w:r>
            <w:r w:rsidRPr="008846CD">
              <w:rPr>
                <w:rFonts w:ascii="Traditional Arabic" w:hAnsi="Traditional Arabic" w:cs="Traditional Arabic" w:hint="cs"/>
                <w:sz w:val="32"/>
                <w:szCs w:val="32"/>
                <w:rtl/>
                <w:lang w:bidi="ar-DZ"/>
              </w:rPr>
              <w:t xml:space="preserve"> ضمير مستتر تقديره «هو».</w:t>
            </w:r>
          </w:p>
          <w:p w14:paraId="1CA0DE02" w14:textId="03C439EA"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الناسخ </w:t>
            </w:r>
            <w:r w:rsidR="00334DA9" w:rsidRPr="008846CD">
              <w:rPr>
                <w:rFonts w:ascii="Traditional Arabic" w:hAnsi="Traditional Arabic" w:cs="Traditional Arabic" w:hint="cs"/>
                <w:sz w:val="32"/>
                <w:szCs w:val="32"/>
                <w:rtl/>
                <w:lang w:bidi="ar-DZ"/>
              </w:rPr>
              <w:t>«لكنْ</w:t>
            </w:r>
            <w:r w:rsidRPr="008846CD">
              <w:rPr>
                <w:rFonts w:ascii="Traditional Arabic" w:hAnsi="Traditional Arabic" w:cs="Traditional Arabic" w:hint="cs"/>
                <w:sz w:val="32"/>
                <w:szCs w:val="32"/>
                <w:rtl/>
                <w:lang w:bidi="ar-DZ"/>
              </w:rPr>
              <w:t xml:space="preserve"> » </w:t>
            </w:r>
            <w:proofErr w:type="gramStart"/>
            <w:r w:rsidRPr="008846CD">
              <w:rPr>
                <w:rFonts w:ascii="Traditional Arabic" w:hAnsi="Traditional Arabic" w:cs="Traditional Arabic" w:hint="cs"/>
                <w:sz w:val="32"/>
                <w:szCs w:val="32"/>
                <w:rtl/>
                <w:lang w:bidi="ar-DZ"/>
              </w:rPr>
              <w:t>اسمها</w:t>
            </w:r>
            <w:proofErr w:type="gramEnd"/>
            <w:r w:rsidRPr="008846CD">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أخَا»، خبرها الجملة الفعلية« تلهيه الأباطيلُ ».</w:t>
            </w:r>
          </w:p>
          <w:p w14:paraId="6271AAFF" w14:textId="563C3AD9"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الفعل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تلهي</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 الفاعل:</w:t>
            </w:r>
            <w:r w:rsidR="00334DA9">
              <w:rPr>
                <w:rFonts w:ascii="Traditional Arabic" w:hAnsi="Traditional Arabic" w:cs="Traditional Arabic" w:hint="cs"/>
                <w:sz w:val="32"/>
                <w:szCs w:val="32"/>
                <w:rtl/>
                <w:lang w:bidi="ar-DZ"/>
              </w:rPr>
              <w:t xml:space="preserve"> </w:t>
            </w:r>
            <w:r w:rsidR="00334DA9" w:rsidRPr="008846CD">
              <w:rPr>
                <w:rFonts w:ascii="Traditional Arabic" w:hAnsi="Traditional Arabic" w:cs="Traditional Arabic" w:hint="cs"/>
                <w:sz w:val="32"/>
                <w:szCs w:val="32"/>
                <w:rtl/>
                <w:lang w:bidi="ar-DZ"/>
              </w:rPr>
              <w:t>مؤخر</w:t>
            </w:r>
            <w:r w:rsidR="00334DA9">
              <w:rPr>
                <w:rFonts w:ascii="Traditional Arabic" w:hAnsi="Traditional Arabic" w:cs="Traditional Arabic" w:hint="cs"/>
                <w:sz w:val="32"/>
                <w:szCs w:val="32"/>
                <w:rtl/>
                <w:lang w:bidi="ar-DZ"/>
              </w:rPr>
              <w:t xml:space="preserve"> </w:t>
            </w:r>
            <w:r w:rsidR="00334DA9" w:rsidRPr="008846CD">
              <w:rPr>
                <w:rFonts w:ascii="Traditional Arabic" w:hAnsi="Traditional Arabic" w:cs="Traditional Arabic" w:hint="cs"/>
                <w:sz w:val="32"/>
                <w:szCs w:val="32"/>
                <w:rtl/>
                <w:lang w:bidi="ar-DZ"/>
              </w:rPr>
              <w:t>«الأباطيلُ</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 xml:space="preserve">، مفعول </w:t>
            </w:r>
            <w:r w:rsidR="00334DA9" w:rsidRPr="008846CD">
              <w:rPr>
                <w:rFonts w:ascii="Traditional Arabic" w:hAnsi="Traditional Arabic" w:cs="Traditional Arabic" w:hint="cs"/>
                <w:sz w:val="32"/>
                <w:szCs w:val="32"/>
                <w:rtl/>
                <w:lang w:bidi="ar-DZ"/>
              </w:rPr>
              <w:t>به:</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مقدم:</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الهاء-ضمير متصل-.</w:t>
            </w:r>
          </w:p>
        </w:tc>
      </w:tr>
      <w:tr w:rsidR="00B019C3" w:rsidRPr="008846CD" w14:paraId="0FFB56A5" w14:textId="77777777" w:rsidTr="009C6E7A">
        <w:tc>
          <w:tcPr>
            <w:tcW w:w="880" w:type="dxa"/>
          </w:tcPr>
          <w:p w14:paraId="1F2AE8B5"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11</w:t>
            </w:r>
          </w:p>
        </w:tc>
        <w:tc>
          <w:tcPr>
            <w:tcW w:w="3125" w:type="dxa"/>
          </w:tcPr>
          <w:p w14:paraId="4C2E2798" w14:textId="77777777" w:rsidR="00B019C3" w:rsidRPr="008846CD" w:rsidRDefault="00B019C3" w:rsidP="008846CD">
            <w:pPr>
              <w:pStyle w:val="Paragraphedeliste"/>
              <w:numPr>
                <w:ilvl w:val="0"/>
                <w:numId w:val="29"/>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بَلّغْ سُعَادَ.</w:t>
            </w:r>
          </w:p>
          <w:p w14:paraId="21B1C2C5" w14:textId="38D794B6" w:rsidR="00B019C3" w:rsidRPr="008846CD" w:rsidRDefault="00334DA9" w:rsidP="008846CD">
            <w:pPr>
              <w:pStyle w:val="Paragraphedeliste"/>
              <w:numPr>
                <w:ilvl w:val="0"/>
                <w:numId w:val="29"/>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وانْ</w:t>
            </w:r>
            <w:r w:rsidR="00B019C3" w:rsidRPr="008846CD">
              <w:rPr>
                <w:rFonts w:ascii="Traditional Arabic" w:hAnsi="Traditional Arabic" w:cs="Traditional Arabic" w:hint="cs"/>
                <w:sz w:val="32"/>
                <w:szCs w:val="32"/>
                <w:rtl/>
                <w:lang w:bidi="ar-DZ"/>
              </w:rPr>
              <w:t xml:space="preserve"> ضنّت بما وعدت.</w:t>
            </w:r>
          </w:p>
          <w:p w14:paraId="3B89BD28" w14:textId="77777777" w:rsidR="00B019C3" w:rsidRPr="008846CD" w:rsidRDefault="00B019C3" w:rsidP="008846CD">
            <w:pPr>
              <w:pStyle w:val="Paragraphedeliste"/>
              <w:numPr>
                <w:ilvl w:val="0"/>
                <w:numId w:val="29"/>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وعدت.</w:t>
            </w:r>
          </w:p>
          <w:p w14:paraId="2E2A8D36" w14:textId="77777777" w:rsidR="00B019C3" w:rsidRPr="008846CD" w:rsidRDefault="00B019C3" w:rsidP="008846CD">
            <w:pPr>
              <w:pStyle w:val="Paragraphedeliste"/>
              <w:numPr>
                <w:ilvl w:val="0"/>
                <w:numId w:val="29"/>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أنَّا الفؤاد بداء الحبّ متْبُولُ.</w:t>
            </w:r>
          </w:p>
        </w:tc>
        <w:tc>
          <w:tcPr>
            <w:tcW w:w="1276" w:type="dxa"/>
          </w:tcPr>
          <w:p w14:paraId="317816C0"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670D9E30"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107A7A7F"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45BA128F"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0E66C92D" w14:textId="77777777" w:rsidR="00B019C3" w:rsidRPr="008846CD" w:rsidRDefault="00B019C3" w:rsidP="008846CD">
            <w:pPr>
              <w:bidi/>
              <w:jc w:val="both"/>
              <w:rPr>
                <w:rFonts w:ascii="Traditional Arabic" w:hAnsi="Traditional Arabic" w:cs="Traditional Arabic"/>
                <w:sz w:val="32"/>
                <w:szCs w:val="32"/>
                <w:rtl/>
                <w:lang w:bidi="ar-DZ"/>
              </w:rPr>
            </w:pPr>
          </w:p>
        </w:tc>
        <w:tc>
          <w:tcPr>
            <w:tcW w:w="4111" w:type="dxa"/>
          </w:tcPr>
          <w:p w14:paraId="184072EE" w14:textId="6BB9DBB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الفعل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َبَلّغْ</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 xml:space="preserve">، و الفاعل </w:t>
            </w:r>
            <w:proofErr w:type="gramStart"/>
            <w:r w:rsidRPr="008846CD">
              <w:rPr>
                <w:rFonts w:ascii="Traditional Arabic" w:hAnsi="Traditional Arabic" w:cs="Traditional Arabic" w:hint="cs"/>
                <w:sz w:val="32"/>
                <w:szCs w:val="32"/>
                <w:rtl/>
                <w:lang w:bidi="ar-DZ"/>
              </w:rPr>
              <w:t>ضمير</w:t>
            </w:r>
            <w:proofErr w:type="gramEnd"/>
            <w:r w:rsidRPr="008846CD">
              <w:rPr>
                <w:rFonts w:ascii="Traditional Arabic" w:hAnsi="Traditional Arabic" w:cs="Traditional Arabic" w:hint="cs"/>
                <w:sz w:val="32"/>
                <w:szCs w:val="32"/>
                <w:rtl/>
                <w:lang w:bidi="ar-DZ"/>
              </w:rPr>
              <w:t xml:space="preserve"> مستتر تقديره «أنتَ»، </w:t>
            </w:r>
            <w:r w:rsidR="00334DA9" w:rsidRPr="008846CD">
              <w:rPr>
                <w:rFonts w:ascii="Traditional Arabic" w:hAnsi="Traditional Arabic" w:cs="Traditional Arabic" w:hint="cs"/>
                <w:sz w:val="32"/>
                <w:szCs w:val="32"/>
                <w:rtl/>
                <w:lang w:bidi="ar-DZ"/>
              </w:rPr>
              <w:t>«سُعَادَ»:</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 xml:space="preserve">مفعول به </w:t>
            </w:r>
            <w:r w:rsidR="00334DA9" w:rsidRPr="008846CD">
              <w:rPr>
                <w:rFonts w:ascii="Traditional Arabic" w:hAnsi="Traditional Arabic" w:cs="Traditional Arabic" w:hint="cs"/>
                <w:sz w:val="32"/>
                <w:szCs w:val="32"/>
                <w:rtl/>
                <w:lang w:bidi="ar-DZ"/>
              </w:rPr>
              <w:t>منصوب.</w:t>
            </w:r>
          </w:p>
          <w:p w14:paraId="7B85D50C" w14:textId="2B0E9122"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الفعل </w:t>
            </w:r>
            <w:r w:rsidR="00334DA9">
              <w:rPr>
                <w:rFonts w:ascii="Traditional Arabic" w:hAnsi="Traditional Arabic" w:cs="Traditional Arabic" w:hint="cs"/>
                <w:sz w:val="32"/>
                <w:szCs w:val="32"/>
                <w:rtl/>
                <w:lang w:bidi="ar-DZ"/>
              </w:rPr>
              <w:t>«</w:t>
            </w:r>
            <w:r w:rsidR="00334DA9" w:rsidRPr="008846CD">
              <w:rPr>
                <w:rFonts w:ascii="Traditional Arabic" w:hAnsi="Traditional Arabic" w:cs="Traditional Arabic" w:hint="cs"/>
                <w:sz w:val="32"/>
                <w:szCs w:val="32"/>
                <w:rtl/>
                <w:lang w:bidi="ar-DZ"/>
              </w:rPr>
              <w:t>ضنّت»</w:t>
            </w:r>
            <w:r w:rsidRPr="008846CD">
              <w:rPr>
                <w:rFonts w:ascii="Traditional Arabic" w:hAnsi="Traditional Arabic" w:cs="Traditional Arabic" w:hint="cs"/>
                <w:sz w:val="32"/>
                <w:szCs w:val="32"/>
                <w:rtl/>
                <w:lang w:bidi="ar-DZ"/>
              </w:rPr>
              <w:t xml:space="preserve">، </w:t>
            </w:r>
            <w:r w:rsidR="00334DA9" w:rsidRPr="008846CD">
              <w:rPr>
                <w:rFonts w:ascii="Traditional Arabic" w:hAnsi="Traditional Arabic" w:cs="Traditional Arabic" w:hint="cs"/>
                <w:sz w:val="32"/>
                <w:szCs w:val="32"/>
                <w:rtl/>
                <w:lang w:bidi="ar-DZ"/>
              </w:rPr>
              <w:t>والفاعل</w:t>
            </w:r>
            <w:r w:rsidRPr="008846CD">
              <w:rPr>
                <w:rFonts w:ascii="Traditional Arabic" w:hAnsi="Traditional Arabic" w:cs="Traditional Arabic" w:hint="cs"/>
                <w:sz w:val="32"/>
                <w:szCs w:val="32"/>
                <w:rtl/>
                <w:lang w:bidi="ar-DZ"/>
              </w:rPr>
              <w:t xml:space="preserve"> ضمير مستتر تقديره «هي».</w:t>
            </w:r>
          </w:p>
          <w:p w14:paraId="584B1D3A" w14:textId="2192D259"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الفعل </w:t>
            </w:r>
            <w:r w:rsidR="00334DA9">
              <w:rPr>
                <w:rFonts w:ascii="Traditional Arabic" w:hAnsi="Traditional Arabic" w:cs="Traditional Arabic" w:hint="cs"/>
                <w:sz w:val="32"/>
                <w:szCs w:val="32"/>
                <w:rtl/>
                <w:lang w:bidi="ar-DZ"/>
              </w:rPr>
              <w:t>«</w:t>
            </w:r>
            <w:r w:rsidR="00334DA9" w:rsidRPr="008846CD">
              <w:rPr>
                <w:rFonts w:ascii="Traditional Arabic" w:hAnsi="Traditional Arabic" w:cs="Traditional Arabic" w:hint="cs"/>
                <w:sz w:val="32"/>
                <w:szCs w:val="32"/>
                <w:rtl/>
                <w:lang w:bidi="ar-DZ"/>
              </w:rPr>
              <w:t>وعدت</w:t>
            </w:r>
            <w:r w:rsidRPr="008846CD">
              <w:rPr>
                <w:rFonts w:ascii="Traditional Arabic" w:hAnsi="Traditional Arabic" w:cs="Traditional Arabic" w:hint="cs"/>
                <w:sz w:val="32"/>
                <w:szCs w:val="32"/>
                <w:rtl/>
                <w:lang w:bidi="ar-DZ"/>
              </w:rPr>
              <w:t xml:space="preserve">»، </w:t>
            </w:r>
            <w:r w:rsidR="00334DA9" w:rsidRPr="008846CD">
              <w:rPr>
                <w:rFonts w:ascii="Traditional Arabic" w:hAnsi="Traditional Arabic" w:cs="Traditional Arabic" w:hint="cs"/>
                <w:sz w:val="32"/>
                <w:szCs w:val="32"/>
                <w:rtl/>
                <w:lang w:bidi="ar-DZ"/>
              </w:rPr>
              <w:t>والفاعل</w:t>
            </w:r>
            <w:r w:rsidRPr="008846CD">
              <w:rPr>
                <w:rFonts w:ascii="Traditional Arabic" w:hAnsi="Traditional Arabic" w:cs="Traditional Arabic" w:hint="cs"/>
                <w:sz w:val="32"/>
                <w:szCs w:val="32"/>
                <w:rtl/>
                <w:lang w:bidi="ar-DZ"/>
              </w:rPr>
              <w:t xml:space="preserve"> ضمير مستتر تقديره «هي».</w:t>
            </w:r>
          </w:p>
          <w:p w14:paraId="54AD1B40" w14:textId="14B140E3"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الناسخ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أنَّ</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 اسمها «الفؤاد»، خبرها</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«متْبُولُ ».</w:t>
            </w:r>
          </w:p>
        </w:tc>
      </w:tr>
      <w:tr w:rsidR="00B019C3" w:rsidRPr="008846CD" w14:paraId="2F5AAC09" w14:textId="77777777" w:rsidTr="009C6E7A">
        <w:tc>
          <w:tcPr>
            <w:tcW w:w="880" w:type="dxa"/>
          </w:tcPr>
          <w:p w14:paraId="3837BD1A"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12</w:t>
            </w:r>
          </w:p>
        </w:tc>
        <w:tc>
          <w:tcPr>
            <w:tcW w:w="3125" w:type="dxa"/>
          </w:tcPr>
          <w:p w14:paraId="4D5E5B06" w14:textId="40172012" w:rsidR="00B019C3" w:rsidRPr="008846CD" w:rsidRDefault="00334DA9" w:rsidP="00334DA9">
            <w:pPr>
              <w:pStyle w:val="Paragraphedeliste"/>
              <w:numPr>
                <w:ilvl w:val="0"/>
                <w:numId w:val="30"/>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إذا</w:t>
            </w:r>
            <w:r w:rsidR="00B019C3" w:rsidRPr="008846CD">
              <w:rPr>
                <w:rFonts w:ascii="Traditional Arabic" w:hAnsi="Traditional Arabic" w:cs="Traditional Arabic" w:hint="cs"/>
                <w:sz w:val="32"/>
                <w:szCs w:val="32"/>
                <w:rtl/>
                <w:lang w:bidi="ar-DZ"/>
              </w:rPr>
              <w:t xml:space="preserve"> تذكرت عَذْبا من </w:t>
            </w:r>
            <w:proofErr w:type="spellStart"/>
            <w:r w:rsidR="00B019C3" w:rsidRPr="008846CD">
              <w:rPr>
                <w:rFonts w:ascii="Traditional Arabic" w:hAnsi="Traditional Arabic" w:cs="Traditional Arabic" w:hint="cs"/>
                <w:sz w:val="32"/>
                <w:szCs w:val="32"/>
                <w:rtl/>
                <w:lang w:bidi="ar-DZ"/>
              </w:rPr>
              <w:t>رضباتها</w:t>
            </w:r>
            <w:proofErr w:type="spellEnd"/>
            <w:r w:rsidR="00B019C3" w:rsidRPr="008846CD">
              <w:rPr>
                <w:rFonts w:ascii="Traditional Arabic" w:hAnsi="Traditional Arabic" w:cs="Traditional Arabic" w:hint="cs"/>
                <w:sz w:val="32"/>
                <w:szCs w:val="32"/>
                <w:rtl/>
                <w:lang w:bidi="ar-DZ"/>
              </w:rPr>
              <w:t>.</w:t>
            </w:r>
          </w:p>
          <w:p w14:paraId="37D6C115" w14:textId="02404333" w:rsidR="00B019C3" w:rsidRPr="008846CD" w:rsidRDefault="00334DA9" w:rsidP="008846CD">
            <w:pPr>
              <w:pStyle w:val="Paragraphedeliste"/>
              <w:numPr>
                <w:ilvl w:val="0"/>
                <w:numId w:val="30"/>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فإنما</w:t>
            </w:r>
            <w:r w:rsidR="00B019C3" w:rsidRPr="008846CD">
              <w:rPr>
                <w:rFonts w:ascii="Traditional Arabic" w:hAnsi="Traditional Arabic" w:cs="Traditional Arabic" w:hint="cs"/>
                <w:sz w:val="32"/>
                <w:szCs w:val="32"/>
                <w:rtl/>
                <w:lang w:bidi="ar-DZ"/>
              </w:rPr>
              <w:t xml:space="preserve"> شرْبي الصهباء تعليل.</w:t>
            </w:r>
          </w:p>
        </w:tc>
        <w:tc>
          <w:tcPr>
            <w:tcW w:w="1276" w:type="dxa"/>
          </w:tcPr>
          <w:p w14:paraId="44BA1C8B"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32E5D923"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36C7E8FC" w14:textId="25FED892"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الفعل </w:t>
            </w:r>
            <w:r w:rsidR="00334DA9">
              <w:rPr>
                <w:rFonts w:ascii="Traditional Arabic" w:hAnsi="Traditional Arabic" w:cs="Traditional Arabic" w:hint="cs"/>
                <w:sz w:val="32"/>
                <w:szCs w:val="32"/>
                <w:rtl/>
                <w:lang w:bidi="ar-DZ"/>
              </w:rPr>
              <w:t>«</w:t>
            </w:r>
            <w:r w:rsidR="00334DA9" w:rsidRPr="008846CD">
              <w:rPr>
                <w:rFonts w:ascii="Traditional Arabic" w:hAnsi="Traditional Arabic" w:cs="Traditional Arabic" w:hint="cs"/>
                <w:sz w:val="32"/>
                <w:szCs w:val="32"/>
                <w:rtl/>
                <w:lang w:bidi="ar-DZ"/>
              </w:rPr>
              <w:t>تذكر</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 والتاء ضمير متصل في محل رفع فاعل،</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عذبا:</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 xml:space="preserve">مفعول </w:t>
            </w:r>
            <w:r w:rsidR="00334DA9" w:rsidRPr="008846CD">
              <w:rPr>
                <w:rFonts w:ascii="Traditional Arabic" w:hAnsi="Traditional Arabic" w:cs="Traditional Arabic" w:hint="cs"/>
                <w:sz w:val="32"/>
                <w:szCs w:val="32"/>
                <w:rtl/>
                <w:lang w:bidi="ar-DZ"/>
              </w:rPr>
              <w:t>به.</w:t>
            </w:r>
          </w:p>
          <w:p w14:paraId="2E41DA26" w14:textId="70090B1B"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بُطِلَ عمل انَّ بدخول </w:t>
            </w:r>
            <w:r w:rsidR="00334DA9" w:rsidRPr="008846CD">
              <w:rPr>
                <w:rFonts w:ascii="Traditional Arabic" w:hAnsi="Traditional Arabic" w:cs="Traditional Arabic" w:hint="cs"/>
                <w:sz w:val="32"/>
                <w:szCs w:val="32"/>
                <w:rtl/>
                <w:lang w:bidi="ar-DZ"/>
              </w:rPr>
              <w:t>ما: الكافة</w:t>
            </w:r>
            <w:r w:rsidRPr="008846CD">
              <w:rPr>
                <w:rFonts w:ascii="Traditional Arabic" w:hAnsi="Traditional Arabic" w:cs="Traditional Arabic" w:hint="cs"/>
                <w:sz w:val="32"/>
                <w:szCs w:val="32"/>
                <w:rtl/>
                <w:lang w:bidi="ar-DZ"/>
              </w:rPr>
              <w:t xml:space="preserve"> </w:t>
            </w:r>
            <w:r w:rsidR="00334DA9" w:rsidRPr="008846CD">
              <w:rPr>
                <w:rFonts w:ascii="Traditional Arabic" w:hAnsi="Traditional Arabic" w:cs="Traditional Arabic" w:hint="cs"/>
                <w:sz w:val="32"/>
                <w:szCs w:val="32"/>
                <w:rtl/>
                <w:lang w:bidi="ar-DZ"/>
              </w:rPr>
              <w:t>المكفوفة،</w:t>
            </w:r>
            <w:r w:rsidRPr="008846CD">
              <w:rPr>
                <w:rFonts w:ascii="Traditional Arabic" w:hAnsi="Traditional Arabic" w:cs="Traditional Arabic" w:hint="cs"/>
                <w:sz w:val="32"/>
                <w:szCs w:val="32"/>
                <w:rtl/>
                <w:lang w:bidi="ar-DZ"/>
              </w:rPr>
              <w:t xml:space="preserve"> المبتدأ:</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شربِ،</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الخبر:</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تعْليلُ.</w:t>
            </w:r>
          </w:p>
        </w:tc>
      </w:tr>
      <w:tr w:rsidR="00B019C3" w:rsidRPr="008846CD" w14:paraId="14CF12F9" w14:textId="77777777" w:rsidTr="009C6E7A">
        <w:tc>
          <w:tcPr>
            <w:tcW w:w="880" w:type="dxa"/>
          </w:tcPr>
          <w:p w14:paraId="4486B30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13</w:t>
            </w:r>
          </w:p>
        </w:tc>
        <w:tc>
          <w:tcPr>
            <w:tcW w:w="3125" w:type="dxa"/>
          </w:tcPr>
          <w:p w14:paraId="7E8E101E" w14:textId="77777777" w:rsidR="00B019C3" w:rsidRPr="008846CD" w:rsidRDefault="00B019C3" w:rsidP="008846CD">
            <w:pPr>
              <w:pStyle w:val="Paragraphedeliste"/>
              <w:numPr>
                <w:ilvl w:val="0"/>
                <w:numId w:val="31"/>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وان نظرت لوجه الشمس.</w:t>
            </w:r>
          </w:p>
          <w:p w14:paraId="2B0D382D" w14:textId="77777777" w:rsidR="00B019C3" w:rsidRPr="008846CD" w:rsidRDefault="00B019C3" w:rsidP="008846CD">
            <w:pPr>
              <w:pStyle w:val="Paragraphedeliste"/>
              <w:numPr>
                <w:ilvl w:val="0"/>
                <w:numId w:val="31"/>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هجرت.</w:t>
            </w:r>
          </w:p>
          <w:p w14:paraId="3530D1C4" w14:textId="5376E858" w:rsidR="00B019C3" w:rsidRPr="008846CD" w:rsidRDefault="00334DA9" w:rsidP="008846CD">
            <w:pPr>
              <w:pStyle w:val="Paragraphedeliste"/>
              <w:numPr>
                <w:ilvl w:val="0"/>
                <w:numId w:val="31"/>
              </w:num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فإنما</w:t>
            </w:r>
            <w:r w:rsidR="00B019C3" w:rsidRPr="008846CD">
              <w:rPr>
                <w:rFonts w:ascii="Traditional Arabic" w:hAnsi="Traditional Arabic" w:cs="Traditional Arabic" w:hint="cs"/>
                <w:sz w:val="32"/>
                <w:szCs w:val="32"/>
                <w:rtl/>
                <w:lang w:bidi="ar-DZ"/>
              </w:rPr>
              <w:t xml:space="preserve"> هو تشبيه </w:t>
            </w:r>
            <w:r w:rsidRPr="008846CD">
              <w:rPr>
                <w:rFonts w:ascii="Traditional Arabic" w:hAnsi="Traditional Arabic" w:cs="Traditional Arabic" w:hint="cs"/>
                <w:sz w:val="32"/>
                <w:szCs w:val="32"/>
                <w:rtl/>
                <w:lang w:bidi="ar-DZ"/>
              </w:rPr>
              <w:t>وتمثيل</w:t>
            </w:r>
            <w:r w:rsidR="00B019C3" w:rsidRPr="008846CD">
              <w:rPr>
                <w:rFonts w:ascii="Traditional Arabic" w:hAnsi="Traditional Arabic" w:cs="Traditional Arabic" w:hint="cs"/>
                <w:sz w:val="32"/>
                <w:szCs w:val="32"/>
                <w:rtl/>
                <w:lang w:bidi="ar-DZ"/>
              </w:rPr>
              <w:t>.</w:t>
            </w:r>
          </w:p>
        </w:tc>
        <w:tc>
          <w:tcPr>
            <w:tcW w:w="1276" w:type="dxa"/>
          </w:tcPr>
          <w:p w14:paraId="2CEC279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7AB8A2F3"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18503A38"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58D62639" w14:textId="234EDB7B"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فاعل (تاء الفاعل)</w:t>
            </w:r>
          </w:p>
          <w:p w14:paraId="2A85352C" w14:textId="6CB084EA"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الفاعل ضمير مستتر تقديره «هي»</w:t>
            </w:r>
          </w:p>
          <w:p w14:paraId="53559201" w14:textId="062F8E7E"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مبتدأ</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خبر(تشبيه).</w:t>
            </w:r>
          </w:p>
        </w:tc>
      </w:tr>
      <w:tr w:rsidR="00B019C3" w:rsidRPr="008846CD" w14:paraId="119583E3" w14:textId="77777777" w:rsidTr="009C6E7A">
        <w:tc>
          <w:tcPr>
            <w:tcW w:w="880" w:type="dxa"/>
          </w:tcPr>
          <w:p w14:paraId="67178F6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14</w:t>
            </w:r>
          </w:p>
        </w:tc>
        <w:tc>
          <w:tcPr>
            <w:tcW w:w="3125" w:type="dxa"/>
          </w:tcPr>
          <w:p w14:paraId="0DE658EA" w14:textId="564B434C" w:rsidR="00B019C3" w:rsidRPr="008846CD" w:rsidRDefault="00B019C3" w:rsidP="00334DA9">
            <w:pPr>
              <w:pStyle w:val="Paragraphedeliste"/>
              <w:numPr>
                <w:ilvl w:val="0"/>
                <w:numId w:val="32"/>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لمياء </w:t>
            </w:r>
            <w:r w:rsidR="00334DA9" w:rsidRPr="008846CD">
              <w:rPr>
                <w:rFonts w:ascii="Traditional Arabic" w:hAnsi="Traditional Arabic" w:cs="Traditional Arabic" w:hint="cs"/>
                <w:sz w:val="32"/>
                <w:szCs w:val="32"/>
                <w:rtl/>
                <w:lang w:bidi="ar-DZ"/>
              </w:rPr>
              <w:t>لا يعر</w:t>
            </w:r>
            <w:r w:rsidR="00334DA9" w:rsidRPr="008846CD">
              <w:rPr>
                <w:rFonts w:ascii="Traditional Arabic" w:hAnsi="Traditional Arabic" w:cs="Traditional Arabic" w:hint="eastAsia"/>
                <w:sz w:val="32"/>
                <w:szCs w:val="32"/>
                <w:rtl/>
                <w:lang w:bidi="ar-DZ"/>
              </w:rPr>
              <w:t>ف</w:t>
            </w:r>
            <w:r w:rsidRPr="008846CD">
              <w:rPr>
                <w:rFonts w:ascii="Traditional Arabic" w:hAnsi="Traditional Arabic" w:cs="Traditional Arabic" w:hint="cs"/>
                <w:sz w:val="32"/>
                <w:szCs w:val="32"/>
                <w:rtl/>
                <w:lang w:bidi="ar-DZ"/>
              </w:rPr>
              <w:t xml:space="preserve"> المسواك </w:t>
            </w:r>
            <w:r w:rsidR="00334DA9" w:rsidRPr="008846CD">
              <w:rPr>
                <w:rFonts w:ascii="Traditional Arabic" w:hAnsi="Traditional Arabic" w:cs="Traditional Arabic" w:hint="cs"/>
                <w:sz w:val="32"/>
                <w:szCs w:val="32"/>
                <w:rtl/>
                <w:lang w:bidi="ar-DZ"/>
              </w:rPr>
              <w:t>مبسمها.</w:t>
            </w:r>
          </w:p>
          <w:p w14:paraId="58EDB657" w14:textId="4B3E8092" w:rsidR="00B019C3" w:rsidRPr="008846CD" w:rsidRDefault="00B019C3" w:rsidP="008846CD">
            <w:pPr>
              <w:pStyle w:val="Paragraphedeliste"/>
              <w:numPr>
                <w:ilvl w:val="0"/>
                <w:numId w:val="32"/>
              </w:numPr>
              <w:bidi/>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لا</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يعرف المسواك مبسمها.</w:t>
            </w:r>
          </w:p>
          <w:p w14:paraId="3278FD53" w14:textId="5DA50DA0" w:rsidR="00B019C3" w:rsidRPr="008846CD" w:rsidRDefault="00334DA9" w:rsidP="00334DA9">
            <w:pPr>
              <w:pStyle w:val="Paragraphedeliste"/>
              <w:numPr>
                <w:ilvl w:val="0"/>
                <w:numId w:val="32"/>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وانه</w:t>
            </w:r>
            <w:r w:rsidR="00B019C3" w:rsidRPr="008846CD">
              <w:rPr>
                <w:rFonts w:ascii="Traditional Arabic" w:hAnsi="Traditional Arabic" w:cs="Traditional Arabic" w:hint="cs"/>
                <w:sz w:val="32"/>
                <w:szCs w:val="32"/>
                <w:rtl/>
                <w:lang w:bidi="ar-DZ"/>
              </w:rPr>
              <w:t xml:space="preserve"> لذكي الطيب مصقول.</w:t>
            </w:r>
          </w:p>
        </w:tc>
        <w:tc>
          <w:tcPr>
            <w:tcW w:w="1276" w:type="dxa"/>
          </w:tcPr>
          <w:p w14:paraId="669B2B32"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 فعلية</w:t>
            </w:r>
          </w:p>
          <w:p w14:paraId="69D51965"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 منسوخة</w:t>
            </w:r>
          </w:p>
        </w:tc>
        <w:tc>
          <w:tcPr>
            <w:tcW w:w="4111" w:type="dxa"/>
          </w:tcPr>
          <w:p w14:paraId="2F3C17AD"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مبتدأ + خبر.</w:t>
            </w:r>
          </w:p>
          <w:p w14:paraId="2F65157A"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 فاعل.</w:t>
            </w:r>
          </w:p>
          <w:p w14:paraId="53F5A3B0" w14:textId="31DF1718" w:rsidR="00B019C3" w:rsidRPr="008846CD" w:rsidRDefault="00054BE7" w:rsidP="00EA44C0">
            <w:pPr>
              <w:pStyle w:val="Paragraphedeliste"/>
              <w:numPr>
                <w:ilvl w:val="0"/>
                <w:numId w:val="85"/>
              </w:numPr>
              <w:bidi/>
              <w:rPr>
                <w:rFonts w:ascii="Traditional Arabic" w:hAnsi="Traditional Arabic" w:cs="Traditional Arabic"/>
                <w:sz w:val="32"/>
                <w:szCs w:val="32"/>
                <w:rtl/>
                <w:lang w:bidi="ar-DZ"/>
              </w:rPr>
            </w:pPr>
            <w:r w:rsidRPr="008C574B">
              <w:rPr>
                <w:rFonts w:ascii="Traditional Arabic" w:hAnsi="Traditional Arabic" w:cs="Traditional Arabic" w:hint="cs"/>
                <w:sz w:val="28"/>
                <w:szCs w:val="28"/>
                <w:rtl/>
                <w:lang w:bidi="ar-DZ"/>
              </w:rPr>
              <w:t xml:space="preserve">اسمها </w:t>
            </w:r>
            <w:r w:rsidRPr="008C574B">
              <w:rPr>
                <w:rFonts w:ascii="Traditional Arabic" w:hAnsi="Traditional Arabic" w:cs="Traditional Arabic" w:hint="eastAsia"/>
                <w:sz w:val="28"/>
                <w:szCs w:val="28"/>
                <w:rtl/>
                <w:lang w:bidi="ar-DZ"/>
              </w:rPr>
              <w:t>«</w:t>
            </w:r>
            <w:r w:rsidR="00334DA9" w:rsidRPr="008C574B">
              <w:rPr>
                <w:rFonts w:ascii="Traditional Arabic" w:hAnsi="Traditional Arabic" w:cs="Traditional Arabic" w:hint="cs"/>
                <w:sz w:val="28"/>
                <w:szCs w:val="28"/>
                <w:rtl/>
                <w:lang w:bidi="ar-DZ"/>
              </w:rPr>
              <w:t>ان»</w:t>
            </w:r>
            <w:r w:rsidR="00334DA9">
              <w:rPr>
                <w:rFonts w:ascii="Traditional Arabic" w:hAnsi="Traditional Arabic" w:cs="Traditional Arabic" w:hint="cs"/>
                <w:sz w:val="28"/>
                <w:szCs w:val="28"/>
                <w:rtl/>
                <w:lang w:bidi="ar-DZ"/>
              </w:rPr>
              <w:t xml:space="preserve"> </w:t>
            </w:r>
            <w:r w:rsidRPr="008C574B">
              <w:rPr>
                <w:rFonts w:ascii="Traditional Arabic" w:hAnsi="Traditional Arabic" w:cs="Traditional Arabic" w:hint="cs"/>
                <w:sz w:val="28"/>
                <w:szCs w:val="28"/>
                <w:rtl/>
                <w:lang w:bidi="ar-DZ"/>
              </w:rPr>
              <w:t>ناسخ ضمير متصل "ا</w:t>
            </w:r>
            <w:r>
              <w:rPr>
                <w:rFonts w:ascii="Traditional Arabic" w:hAnsi="Traditional Arabic" w:cs="Traditional Arabic" w:hint="cs"/>
                <w:sz w:val="28"/>
                <w:szCs w:val="28"/>
                <w:rtl/>
                <w:lang w:bidi="ar-DZ"/>
              </w:rPr>
              <w:t>لهاء +خبر</w:t>
            </w:r>
          </w:p>
        </w:tc>
      </w:tr>
      <w:tr w:rsidR="00B019C3" w:rsidRPr="008846CD" w14:paraId="2D7F206E" w14:textId="77777777" w:rsidTr="009C6E7A">
        <w:tc>
          <w:tcPr>
            <w:tcW w:w="880" w:type="dxa"/>
          </w:tcPr>
          <w:p w14:paraId="2FF152FD"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15</w:t>
            </w:r>
          </w:p>
        </w:tc>
        <w:tc>
          <w:tcPr>
            <w:tcW w:w="3125" w:type="dxa"/>
          </w:tcPr>
          <w:p w14:paraId="58097E3D" w14:textId="77777777" w:rsidR="00B019C3" w:rsidRPr="008846CD" w:rsidRDefault="00B019C3" w:rsidP="008846CD">
            <w:pPr>
              <w:pStyle w:val="Paragraphedeliste"/>
              <w:numPr>
                <w:ilvl w:val="0"/>
                <w:numId w:val="33"/>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تقتر عن مثل نظم الدر ذي شنبࣲ.</w:t>
            </w:r>
          </w:p>
          <w:p w14:paraId="7F3CCB30" w14:textId="77777777" w:rsidR="00B019C3" w:rsidRPr="008846CD" w:rsidRDefault="00B019C3" w:rsidP="008846CD">
            <w:pPr>
              <w:pStyle w:val="Paragraphedeliste"/>
              <w:numPr>
                <w:ilvl w:val="0"/>
                <w:numId w:val="33"/>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كأنه بمذاب الشهد معلول.</w:t>
            </w:r>
          </w:p>
        </w:tc>
        <w:tc>
          <w:tcPr>
            <w:tcW w:w="1276" w:type="dxa"/>
          </w:tcPr>
          <w:p w14:paraId="5A4BF94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2FA62687"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 منسوخة</w:t>
            </w:r>
          </w:p>
        </w:tc>
        <w:tc>
          <w:tcPr>
            <w:tcW w:w="4111" w:type="dxa"/>
          </w:tcPr>
          <w:p w14:paraId="1420E2CF" w14:textId="0F0805DB"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الفعل مبني للمجهول</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 xml:space="preserve">نائب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هي»</w:t>
            </w:r>
          </w:p>
          <w:p w14:paraId="4CA9E9E7"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كأن ناسخ + اسمها ضمير متصل "</w:t>
            </w:r>
            <w:proofErr w:type="spellStart"/>
            <w:r w:rsidRPr="008846CD">
              <w:rPr>
                <w:rFonts w:ascii="Traditional Arabic" w:hAnsi="Traditional Arabic" w:cs="Traditional Arabic" w:hint="cs"/>
                <w:sz w:val="32"/>
                <w:szCs w:val="32"/>
                <w:rtl/>
                <w:lang w:bidi="ar-DZ"/>
              </w:rPr>
              <w:t>الهاء"+خبر</w:t>
            </w:r>
            <w:proofErr w:type="spellEnd"/>
            <w:r w:rsidRPr="008846CD">
              <w:rPr>
                <w:rFonts w:ascii="Traditional Arabic" w:hAnsi="Traditional Arabic" w:cs="Traditional Arabic" w:hint="cs"/>
                <w:sz w:val="32"/>
                <w:szCs w:val="32"/>
                <w:rtl/>
                <w:lang w:bidi="ar-DZ"/>
              </w:rPr>
              <w:t xml:space="preserve"> مؤخر.</w:t>
            </w:r>
          </w:p>
        </w:tc>
      </w:tr>
      <w:tr w:rsidR="00B019C3" w:rsidRPr="008846CD" w14:paraId="722F3220" w14:textId="77777777" w:rsidTr="009C6E7A">
        <w:tc>
          <w:tcPr>
            <w:tcW w:w="880" w:type="dxa"/>
          </w:tcPr>
          <w:p w14:paraId="010BE9D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16</w:t>
            </w:r>
          </w:p>
        </w:tc>
        <w:tc>
          <w:tcPr>
            <w:tcW w:w="3125" w:type="dxa"/>
          </w:tcPr>
          <w:p w14:paraId="1863B8A7" w14:textId="657143F7" w:rsidR="00054BE7" w:rsidRPr="00815061" w:rsidRDefault="00054BE7" w:rsidP="00054BE7">
            <w:pPr>
              <w:pStyle w:val="Paragraphedeliste"/>
              <w:numPr>
                <w:ilvl w:val="0"/>
                <w:numId w:val="34"/>
              </w:numPr>
              <w:bidi/>
              <w:rPr>
                <w:rFonts w:ascii="Traditional Arabic" w:hAnsi="Traditional Arabic" w:cs="Traditional Arabic"/>
                <w:sz w:val="28"/>
                <w:szCs w:val="28"/>
                <w:lang w:bidi="ar-DZ"/>
              </w:rPr>
            </w:pPr>
            <w:r w:rsidRPr="008C574B">
              <w:rPr>
                <w:rFonts w:ascii="Traditional Arabic" w:hAnsi="Traditional Arabic" w:cs="Traditional Arabic" w:hint="cs"/>
                <w:sz w:val="28"/>
                <w:szCs w:val="28"/>
                <w:rtl/>
                <w:lang w:bidi="ar-DZ"/>
              </w:rPr>
              <w:t xml:space="preserve">ويكسر الغنج منها </w:t>
            </w:r>
            <w:r w:rsidR="00334DA9" w:rsidRPr="008C574B">
              <w:rPr>
                <w:rFonts w:ascii="Traditional Arabic" w:hAnsi="Traditional Arabic" w:cs="Traditional Arabic" w:hint="cs"/>
                <w:sz w:val="28"/>
                <w:szCs w:val="28"/>
                <w:rtl/>
                <w:lang w:bidi="ar-DZ"/>
              </w:rPr>
              <w:t>مقلة</w:t>
            </w:r>
            <w:r w:rsidR="00334DA9">
              <w:rPr>
                <w:rFonts w:ascii="Traditional Arabic" w:hAnsi="Traditional Arabic" w:cs="Traditional Arabic" w:hint="cs"/>
                <w:sz w:val="28"/>
                <w:szCs w:val="28"/>
                <w:rtl/>
                <w:lang w:bidi="ar-DZ"/>
              </w:rPr>
              <w:t>.</w:t>
            </w:r>
          </w:p>
          <w:p w14:paraId="75A1B553" w14:textId="77777777" w:rsidR="00B019C3" w:rsidRPr="008846CD" w:rsidRDefault="00B019C3" w:rsidP="008846CD">
            <w:pPr>
              <w:pStyle w:val="Paragraphedeliste"/>
              <w:numPr>
                <w:ilvl w:val="0"/>
                <w:numId w:val="34"/>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كسرت صبري.</w:t>
            </w:r>
          </w:p>
          <w:p w14:paraId="57B61BA0" w14:textId="77777777" w:rsidR="00B019C3" w:rsidRPr="008846CD" w:rsidRDefault="00B019C3" w:rsidP="008846CD">
            <w:pPr>
              <w:pStyle w:val="Paragraphedeliste"/>
              <w:numPr>
                <w:ilvl w:val="0"/>
                <w:numId w:val="34"/>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ففاعل ذاك اللحظ مفعول.</w:t>
            </w:r>
          </w:p>
        </w:tc>
        <w:tc>
          <w:tcPr>
            <w:tcW w:w="1276" w:type="dxa"/>
          </w:tcPr>
          <w:p w14:paraId="004EA750"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647567E6"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071FD979"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اسمية </w:t>
            </w:r>
          </w:p>
        </w:tc>
        <w:tc>
          <w:tcPr>
            <w:tcW w:w="4111" w:type="dxa"/>
          </w:tcPr>
          <w:p w14:paraId="6BE69C92"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فاعل+ مفعول به.</w:t>
            </w:r>
          </w:p>
          <w:p w14:paraId="09116DED" w14:textId="7802582F"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 xml:space="preserve">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هي»</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مفعول به.</w:t>
            </w:r>
          </w:p>
          <w:p w14:paraId="7CB2CB53" w14:textId="03D43175"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مبتدأ</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خبر.</w:t>
            </w:r>
          </w:p>
        </w:tc>
      </w:tr>
      <w:tr w:rsidR="00B019C3" w:rsidRPr="008846CD" w14:paraId="09D42B34" w14:textId="77777777" w:rsidTr="009C6E7A">
        <w:tc>
          <w:tcPr>
            <w:tcW w:w="880" w:type="dxa"/>
          </w:tcPr>
          <w:p w14:paraId="17A2E2F3"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17</w:t>
            </w:r>
          </w:p>
        </w:tc>
        <w:tc>
          <w:tcPr>
            <w:tcW w:w="3125" w:type="dxa"/>
          </w:tcPr>
          <w:p w14:paraId="5EE9385A" w14:textId="77777777" w:rsidR="00B019C3" w:rsidRPr="008846CD" w:rsidRDefault="00B019C3" w:rsidP="008846CD">
            <w:pPr>
              <w:pStyle w:val="Paragraphedeliste"/>
              <w:numPr>
                <w:ilvl w:val="0"/>
                <w:numId w:val="3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تبري القلوب</w:t>
            </w:r>
          </w:p>
          <w:p w14:paraId="3423B7C0" w14:textId="77777777" w:rsidR="00B019C3" w:rsidRPr="008846CD" w:rsidRDefault="00B019C3" w:rsidP="008846CD">
            <w:pPr>
              <w:pStyle w:val="Paragraphedeliste"/>
              <w:numPr>
                <w:ilvl w:val="0"/>
                <w:numId w:val="3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في حده من كلال اللحظ تقليل</w:t>
            </w:r>
          </w:p>
        </w:tc>
        <w:tc>
          <w:tcPr>
            <w:tcW w:w="1276" w:type="dxa"/>
          </w:tcPr>
          <w:p w14:paraId="594D1F88"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7EBF9BFD"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17D03538" w14:textId="43E65778"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 xml:space="preserve">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هي»</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مفعول به.</w:t>
            </w:r>
          </w:p>
          <w:p w14:paraId="29966602" w14:textId="51D00F4E"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المبتدأ مؤخر</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الخبر شبه جملة.</w:t>
            </w:r>
          </w:p>
        </w:tc>
      </w:tr>
      <w:tr w:rsidR="00B019C3" w:rsidRPr="008846CD" w14:paraId="23B32867" w14:textId="77777777" w:rsidTr="009C6E7A">
        <w:tc>
          <w:tcPr>
            <w:tcW w:w="880" w:type="dxa"/>
          </w:tcPr>
          <w:p w14:paraId="2B8A2084"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18</w:t>
            </w:r>
          </w:p>
        </w:tc>
        <w:tc>
          <w:tcPr>
            <w:tcW w:w="3125" w:type="dxa"/>
          </w:tcPr>
          <w:p w14:paraId="6D0E2B63" w14:textId="77777777" w:rsidR="00B019C3" w:rsidRPr="008846CD" w:rsidRDefault="00B019C3" w:rsidP="008846CD">
            <w:pPr>
              <w:pStyle w:val="Paragraphedeliste"/>
              <w:numPr>
                <w:ilvl w:val="0"/>
                <w:numId w:val="36"/>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فاعجب لما حاز ذاك السيف </w:t>
            </w:r>
            <w:proofErr w:type="gramStart"/>
            <w:r w:rsidRPr="008846CD">
              <w:rPr>
                <w:rFonts w:ascii="Traditional Arabic" w:hAnsi="Traditional Arabic" w:cs="Traditional Arabic" w:hint="cs"/>
                <w:sz w:val="32"/>
                <w:szCs w:val="32"/>
                <w:rtl/>
                <w:lang w:bidi="ar-DZ"/>
              </w:rPr>
              <w:t>من</w:t>
            </w:r>
            <w:proofErr w:type="gramEnd"/>
            <w:r w:rsidRPr="008846CD">
              <w:rPr>
                <w:rFonts w:ascii="Traditional Arabic" w:hAnsi="Traditional Arabic" w:cs="Traditional Arabic" w:hint="cs"/>
                <w:sz w:val="32"/>
                <w:szCs w:val="32"/>
                <w:rtl/>
                <w:lang w:bidi="ar-DZ"/>
              </w:rPr>
              <w:t xml:space="preserve"> عجب.</w:t>
            </w:r>
          </w:p>
          <w:p w14:paraId="53A36116" w14:textId="05EA31F2" w:rsidR="00B019C3" w:rsidRPr="008846CD" w:rsidRDefault="00B019C3" w:rsidP="008846CD">
            <w:pPr>
              <w:pStyle w:val="Paragraphedeliste"/>
              <w:numPr>
                <w:ilvl w:val="0"/>
                <w:numId w:val="36"/>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لا</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 xml:space="preserve">يحكم </w:t>
            </w:r>
            <w:r w:rsidR="00E25CB1" w:rsidRPr="008846CD">
              <w:rPr>
                <w:rFonts w:ascii="Traditional Arabic" w:hAnsi="Traditional Arabic" w:cs="Traditional Arabic" w:hint="cs"/>
                <w:sz w:val="32"/>
                <w:szCs w:val="32"/>
                <w:rtl/>
                <w:lang w:bidi="ar-DZ"/>
              </w:rPr>
              <w:t>القطع.</w:t>
            </w:r>
          </w:p>
          <w:p w14:paraId="3DD06707" w14:textId="77777777" w:rsidR="00B019C3" w:rsidRPr="008846CD" w:rsidRDefault="00B019C3" w:rsidP="008846CD">
            <w:pPr>
              <w:pStyle w:val="Paragraphedeliste"/>
              <w:numPr>
                <w:ilvl w:val="0"/>
                <w:numId w:val="36"/>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هو مقلول.</w:t>
            </w:r>
          </w:p>
        </w:tc>
        <w:tc>
          <w:tcPr>
            <w:tcW w:w="1276" w:type="dxa"/>
          </w:tcPr>
          <w:p w14:paraId="7F0D4FC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3CBB90FD" w14:textId="77777777" w:rsidR="00B019C3" w:rsidRPr="008846CD" w:rsidRDefault="00B019C3" w:rsidP="008846CD">
            <w:pPr>
              <w:bidi/>
              <w:jc w:val="both"/>
              <w:rPr>
                <w:rFonts w:ascii="Traditional Arabic" w:hAnsi="Traditional Arabic" w:cs="Traditional Arabic"/>
                <w:sz w:val="32"/>
                <w:szCs w:val="32"/>
                <w:rtl/>
                <w:lang w:bidi="ar-DZ"/>
              </w:rPr>
            </w:pPr>
          </w:p>
          <w:p w14:paraId="02B61D32"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1F8AAE2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2646ECDA" w14:textId="1EC905F4"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w:t>
            </w:r>
            <w:r w:rsidR="00334DA9">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 xml:space="preserve">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أنت».</w:t>
            </w:r>
          </w:p>
          <w:p w14:paraId="09F92EE8"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هو» + مفعول به.</w:t>
            </w:r>
          </w:p>
          <w:p w14:paraId="3789273D" w14:textId="38717670"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مبتدأ</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خبر.</w:t>
            </w:r>
          </w:p>
        </w:tc>
      </w:tr>
      <w:tr w:rsidR="00B019C3" w:rsidRPr="008846CD" w14:paraId="6D24546C" w14:textId="77777777" w:rsidTr="009C6E7A">
        <w:tc>
          <w:tcPr>
            <w:tcW w:w="880" w:type="dxa"/>
          </w:tcPr>
          <w:p w14:paraId="2B21B7B5"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19</w:t>
            </w:r>
          </w:p>
        </w:tc>
        <w:tc>
          <w:tcPr>
            <w:tcW w:w="3125" w:type="dxa"/>
          </w:tcPr>
          <w:p w14:paraId="47916EC0" w14:textId="77777777" w:rsidR="00B019C3" w:rsidRPr="008846CD" w:rsidRDefault="00B019C3" w:rsidP="008846CD">
            <w:pPr>
              <w:pStyle w:val="Paragraphedeliste"/>
              <w:numPr>
                <w:ilvl w:val="0"/>
                <w:numId w:val="37"/>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كم جردته.</w:t>
            </w:r>
          </w:p>
          <w:p w14:paraId="315286FB" w14:textId="77777777" w:rsidR="00B019C3" w:rsidRPr="008846CD" w:rsidRDefault="00B019C3" w:rsidP="008846CD">
            <w:pPr>
              <w:pStyle w:val="Paragraphedeliste"/>
              <w:numPr>
                <w:ilvl w:val="0"/>
                <w:numId w:val="37"/>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جردته.</w:t>
            </w:r>
          </w:p>
          <w:p w14:paraId="46110CBF" w14:textId="7B2A20F1" w:rsidR="00B019C3" w:rsidRPr="008846CD" w:rsidRDefault="00E25CB1" w:rsidP="008846CD">
            <w:pPr>
              <w:pStyle w:val="Paragraphedeliste"/>
              <w:numPr>
                <w:ilvl w:val="0"/>
                <w:numId w:val="37"/>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ونوم</w:t>
            </w:r>
            <w:r w:rsidR="00B019C3" w:rsidRPr="008846CD">
              <w:rPr>
                <w:rFonts w:ascii="Traditional Arabic" w:hAnsi="Traditional Arabic" w:cs="Traditional Arabic" w:hint="cs"/>
                <w:sz w:val="32"/>
                <w:szCs w:val="32"/>
                <w:rtl/>
                <w:lang w:bidi="ar-DZ"/>
              </w:rPr>
              <w:t xml:space="preserve"> الحسن يغمده.</w:t>
            </w:r>
          </w:p>
          <w:p w14:paraId="1722D2C2" w14:textId="77777777" w:rsidR="00B019C3" w:rsidRPr="008846CD" w:rsidRDefault="00B019C3" w:rsidP="008846CD">
            <w:pPr>
              <w:pStyle w:val="Paragraphedeliste"/>
              <w:numPr>
                <w:ilvl w:val="0"/>
                <w:numId w:val="37"/>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يغمده.</w:t>
            </w:r>
          </w:p>
        </w:tc>
        <w:tc>
          <w:tcPr>
            <w:tcW w:w="1276" w:type="dxa"/>
          </w:tcPr>
          <w:p w14:paraId="2DFC0803" w14:textId="77777777" w:rsidR="00B019C3" w:rsidRPr="008846CD" w:rsidRDefault="00B019C3" w:rsidP="008846CD">
            <w:pPr>
              <w:bidi/>
              <w:jc w:val="both"/>
              <w:rPr>
                <w:rFonts w:ascii="Traditional Arabic" w:hAnsi="Traditional Arabic" w:cs="Traditional Arabic"/>
                <w:sz w:val="32"/>
                <w:szCs w:val="32"/>
                <w:rtl/>
                <w:lang w:bidi="ar-DZ"/>
              </w:rPr>
            </w:pPr>
          </w:p>
          <w:p w14:paraId="38CC2306"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0A685F0C"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6112F5DF"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2F6F53CA" w14:textId="77777777" w:rsidR="00B019C3" w:rsidRPr="008846CD" w:rsidRDefault="00B019C3" w:rsidP="008846CD">
            <w:pPr>
              <w:bidi/>
              <w:jc w:val="both"/>
              <w:rPr>
                <w:rFonts w:ascii="Traditional Arabic" w:hAnsi="Traditional Arabic" w:cs="Traditional Arabic"/>
                <w:sz w:val="32"/>
                <w:szCs w:val="32"/>
                <w:rtl/>
                <w:lang w:bidi="ar-DZ"/>
              </w:rPr>
            </w:pPr>
          </w:p>
        </w:tc>
        <w:tc>
          <w:tcPr>
            <w:tcW w:w="4111" w:type="dxa"/>
          </w:tcPr>
          <w:p w14:paraId="5CEE35D0" w14:textId="77777777" w:rsidR="00B019C3" w:rsidRPr="008846CD" w:rsidRDefault="00B019C3" w:rsidP="008846CD">
            <w:pPr>
              <w:bidi/>
              <w:rPr>
                <w:rFonts w:ascii="Traditional Arabic" w:hAnsi="Traditional Arabic" w:cs="Traditional Arabic"/>
                <w:sz w:val="32"/>
                <w:szCs w:val="32"/>
                <w:rtl/>
                <w:lang w:bidi="ar-DZ"/>
              </w:rPr>
            </w:pPr>
          </w:p>
          <w:p w14:paraId="399346B4"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هي» + مفعول به ضمير متصل "الهاء".</w:t>
            </w:r>
          </w:p>
          <w:p w14:paraId="620C2E92" w14:textId="753E98A2"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مبتدأ</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خبر جملة فعلية.</w:t>
            </w:r>
          </w:p>
          <w:p w14:paraId="08638650"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 xml:space="preserve">هو» + مفعول به ضمير متصل </w:t>
            </w:r>
            <w:r w:rsidRPr="008846CD">
              <w:rPr>
                <w:rFonts w:ascii="Traditional Arabic" w:hAnsi="Traditional Arabic" w:cs="Traditional Arabic" w:hint="cs"/>
                <w:sz w:val="32"/>
                <w:szCs w:val="32"/>
                <w:rtl/>
                <w:lang w:bidi="ar-DZ"/>
              </w:rPr>
              <w:lastRenderedPageBreak/>
              <w:t>"الهاء".</w:t>
            </w:r>
          </w:p>
        </w:tc>
      </w:tr>
      <w:tr w:rsidR="00B019C3" w:rsidRPr="008846CD" w14:paraId="22D1C7D9" w14:textId="77777777" w:rsidTr="009C6E7A">
        <w:tc>
          <w:tcPr>
            <w:tcW w:w="880" w:type="dxa"/>
          </w:tcPr>
          <w:p w14:paraId="25C79744"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20</w:t>
            </w:r>
          </w:p>
        </w:tc>
        <w:tc>
          <w:tcPr>
            <w:tcW w:w="3125" w:type="dxa"/>
          </w:tcPr>
          <w:p w14:paraId="7502D20F" w14:textId="77777777" w:rsidR="00B019C3" w:rsidRPr="008846CD" w:rsidRDefault="00B019C3" w:rsidP="008846CD">
            <w:pPr>
              <w:pStyle w:val="Paragraphedeliste"/>
              <w:numPr>
                <w:ilvl w:val="0"/>
                <w:numId w:val="38"/>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قد اجتمعا.</w:t>
            </w:r>
          </w:p>
          <w:p w14:paraId="084178CC" w14:textId="77777777" w:rsidR="00B019C3" w:rsidRPr="008846CD" w:rsidRDefault="00B019C3" w:rsidP="008846CD">
            <w:pPr>
              <w:pStyle w:val="Paragraphedeliste"/>
              <w:numPr>
                <w:ilvl w:val="0"/>
                <w:numId w:val="38"/>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أيقنت أني بذلك السيد مقتول.</w:t>
            </w:r>
          </w:p>
          <w:p w14:paraId="52C3DA96" w14:textId="77777777" w:rsidR="00B019C3" w:rsidRPr="008846CD" w:rsidRDefault="00B019C3" w:rsidP="008846CD">
            <w:pPr>
              <w:pStyle w:val="Paragraphedeliste"/>
              <w:numPr>
                <w:ilvl w:val="0"/>
                <w:numId w:val="38"/>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أني بذلك السيد مقتول.</w:t>
            </w:r>
          </w:p>
        </w:tc>
        <w:tc>
          <w:tcPr>
            <w:tcW w:w="1276" w:type="dxa"/>
          </w:tcPr>
          <w:p w14:paraId="3EA59A56"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721EBA05"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1FD3376C" w14:textId="77777777" w:rsidR="00B019C3" w:rsidRPr="008846CD" w:rsidRDefault="00B019C3" w:rsidP="008846CD">
            <w:pPr>
              <w:bidi/>
              <w:jc w:val="both"/>
              <w:rPr>
                <w:rFonts w:ascii="Traditional Arabic" w:hAnsi="Traditional Arabic" w:cs="Traditional Arabic"/>
                <w:sz w:val="32"/>
                <w:szCs w:val="32"/>
                <w:rtl/>
                <w:lang w:bidi="ar-DZ"/>
              </w:rPr>
            </w:pPr>
          </w:p>
          <w:p w14:paraId="0501E967"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 منسوخة</w:t>
            </w:r>
          </w:p>
        </w:tc>
        <w:tc>
          <w:tcPr>
            <w:tcW w:w="4111" w:type="dxa"/>
          </w:tcPr>
          <w:p w14:paraId="3563CC9D" w14:textId="7D726640"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هما».</w:t>
            </w:r>
          </w:p>
          <w:p w14:paraId="50AD85B7"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الفاعل ضمير متصل + المفعول به جملة اسمية.</w:t>
            </w:r>
          </w:p>
          <w:p w14:paraId="2BEF9FCA"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الناسخ انَّ+ اسمها +خبر.</w:t>
            </w:r>
          </w:p>
        </w:tc>
      </w:tr>
      <w:tr w:rsidR="00B019C3" w:rsidRPr="008846CD" w14:paraId="7576F29E" w14:textId="77777777" w:rsidTr="009C6E7A">
        <w:tc>
          <w:tcPr>
            <w:tcW w:w="880" w:type="dxa"/>
          </w:tcPr>
          <w:p w14:paraId="64ECA3E6"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21</w:t>
            </w:r>
          </w:p>
        </w:tc>
        <w:tc>
          <w:tcPr>
            <w:tcW w:w="3125" w:type="dxa"/>
          </w:tcPr>
          <w:p w14:paraId="6558A71D" w14:textId="58EEBB21" w:rsidR="00B019C3" w:rsidRPr="008846CD" w:rsidRDefault="00B019C3" w:rsidP="008846CD">
            <w:pPr>
              <w:pStyle w:val="Paragraphedeliste"/>
              <w:numPr>
                <w:ilvl w:val="0"/>
                <w:numId w:val="39"/>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من </w:t>
            </w:r>
            <w:r w:rsidR="00E25CB1" w:rsidRPr="008846CD">
              <w:rPr>
                <w:rFonts w:ascii="Traditional Arabic" w:hAnsi="Traditional Arabic" w:cs="Traditional Arabic" w:hint="cs"/>
                <w:sz w:val="32"/>
                <w:szCs w:val="32"/>
                <w:rtl/>
                <w:lang w:bidi="ar-DZ"/>
              </w:rPr>
              <w:t>أعدل الناس</w:t>
            </w:r>
            <w:r w:rsidRPr="008846CD">
              <w:rPr>
                <w:rFonts w:ascii="Traditional Arabic" w:hAnsi="Traditional Arabic" w:cs="Traditional Arabic" w:hint="cs"/>
                <w:sz w:val="32"/>
                <w:szCs w:val="32"/>
                <w:rtl/>
                <w:lang w:bidi="ar-DZ"/>
              </w:rPr>
              <w:t xml:space="preserve"> قدا وهي جائزة.</w:t>
            </w:r>
          </w:p>
          <w:p w14:paraId="150FE758" w14:textId="77777777" w:rsidR="00B019C3" w:rsidRPr="008846CD" w:rsidRDefault="00B019C3" w:rsidP="008846CD">
            <w:pPr>
              <w:pStyle w:val="Paragraphedeliste"/>
              <w:numPr>
                <w:ilvl w:val="0"/>
                <w:numId w:val="39"/>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وهي جائزة.</w:t>
            </w:r>
          </w:p>
          <w:p w14:paraId="1E2ACC59" w14:textId="77777777" w:rsidR="00B019C3" w:rsidRPr="008846CD" w:rsidRDefault="00B019C3" w:rsidP="008846CD">
            <w:pPr>
              <w:pStyle w:val="Paragraphedeliste"/>
              <w:numPr>
                <w:ilvl w:val="0"/>
                <w:numId w:val="39"/>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فالعدل عن فعلها للقد معدول. </w:t>
            </w:r>
          </w:p>
        </w:tc>
        <w:tc>
          <w:tcPr>
            <w:tcW w:w="1276" w:type="dxa"/>
          </w:tcPr>
          <w:p w14:paraId="6AEE40B4"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51353971" w14:textId="77777777" w:rsidR="00B019C3" w:rsidRPr="008846CD" w:rsidRDefault="00B019C3" w:rsidP="008846CD">
            <w:pPr>
              <w:bidi/>
              <w:jc w:val="both"/>
              <w:rPr>
                <w:rFonts w:ascii="Traditional Arabic" w:hAnsi="Traditional Arabic" w:cs="Traditional Arabic"/>
                <w:sz w:val="32"/>
                <w:szCs w:val="32"/>
                <w:rtl/>
                <w:lang w:bidi="ar-DZ"/>
              </w:rPr>
            </w:pPr>
          </w:p>
          <w:p w14:paraId="01E98E3A"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7802094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012BE50F"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مبتدأ+ خبر.</w:t>
            </w:r>
          </w:p>
          <w:p w14:paraId="0BFF3443"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مبتدأ+ خبر.</w:t>
            </w:r>
          </w:p>
          <w:p w14:paraId="5884B094"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مبتدأ+ خبر.</w:t>
            </w:r>
          </w:p>
        </w:tc>
      </w:tr>
      <w:tr w:rsidR="00B019C3" w:rsidRPr="008846CD" w14:paraId="7067C60B" w14:textId="77777777" w:rsidTr="009C6E7A">
        <w:tc>
          <w:tcPr>
            <w:tcW w:w="880" w:type="dxa"/>
          </w:tcPr>
          <w:p w14:paraId="6F469F9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22</w:t>
            </w:r>
          </w:p>
        </w:tc>
        <w:tc>
          <w:tcPr>
            <w:tcW w:w="3125" w:type="dxa"/>
          </w:tcPr>
          <w:p w14:paraId="036652EF" w14:textId="77777777" w:rsidR="00B019C3" w:rsidRPr="008846CD" w:rsidRDefault="00B019C3" w:rsidP="008846CD">
            <w:pPr>
              <w:pStyle w:val="Paragraphedeliste"/>
              <w:numPr>
                <w:ilvl w:val="0"/>
                <w:numId w:val="40"/>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فلا يقال لقد أزرى بها قصرُ.</w:t>
            </w:r>
          </w:p>
          <w:p w14:paraId="078848E9" w14:textId="77777777" w:rsidR="00B019C3" w:rsidRPr="008846CD" w:rsidRDefault="00B019C3" w:rsidP="008846CD">
            <w:pPr>
              <w:pStyle w:val="Paragraphedeliste"/>
              <w:numPr>
                <w:ilvl w:val="0"/>
                <w:numId w:val="40"/>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للقد أزرى بها قصرُ.</w:t>
            </w:r>
          </w:p>
          <w:p w14:paraId="1261BAF6" w14:textId="598DD3A1" w:rsidR="00B019C3" w:rsidRPr="008846CD" w:rsidRDefault="00B019C3" w:rsidP="008846CD">
            <w:pPr>
              <w:pStyle w:val="Paragraphedeliste"/>
              <w:numPr>
                <w:ilvl w:val="0"/>
                <w:numId w:val="40"/>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ولا يجوز على أعطافها الطول.</w:t>
            </w:r>
          </w:p>
        </w:tc>
        <w:tc>
          <w:tcPr>
            <w:tcW w:w="1276" w:type="dxa"/>
          </w:tcPr>
          <w:p w14:paraId="4A4E1834"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31035C82"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6900A3F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58A02D06" w14:textId="77777777" w:rsidR="00B019C3" w:rsidRPr="008846CD" w:rsidRDefault="00B019C3" w:rsidP="008846CD">
            <w:pPr>
              <w:bidi/>
              <w:jc w:val="both"/>
              <w:rPr>
                <w:rFonts w:ascii="Traditional Arabic" w:hAnsi="Traditional Arabic" w:cs="Traditional Arabic"/>
                <w:sz w:val="32"/>
                <w:szCs w:val="32"/>
                <w:rtl/>
                <w:lang w:bidi="ar-DZ"/>
              </w:rPr>
            </w:pPr>
          </w:p>
        </w:tc>
        <w:tc>
          <w:tcPr>
            <w:tcW w:w="4111" w:type="dxa"/>
          </w:tcPr>
          <w:p w14:paraId="13EC32A6"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الفعل مبني للمجهول+ نائب فاعل.</w:t>
            </w:r>
          </w:p>
          <w:p w14:paraId="675FBA42"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فاعل.</w:t>
            </w:r>
          </w:p>
          <w:p w14:paraId="5E795968"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 فاعل.</w:t>
            </w:r>
          </w:p>
        </w:tc>
      </w:tr>
      <w:tr w:rsidR="00B019C3" w:rsidRPr="008846CD" w14:paraId="0EA3B0EA" w14:textId="77777777" w:rsidTr="009C6E7A">
        <w:tc>
          <w:tcPr>
            <w:tcW w:w="880" w:type="dxa"/>
          </w:tcPr>
          <w:p w14:paraId="582576FA"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23</w:t>
            </w:r>
          </w:p>
        </w:tc>
        <w:tc>
          <w:tcPr>
            <w:tcW w:w="3125" w:type="dxa"/>
          </w:tcPr>
          <w:p w14:paraId="30522CB6" w14:textId="77777777" w:rsidR="00B019C3" w:rsidRPr="008846CD" w:rsidRDefault="00B019C3" w:rsidP="008846CD">
            <w:pPr>
              <w:pStyle w:val="Paragraphedeliste"/>
              <w:numPr>
                <w:ilvl w:val="0"/>
                <w:numId w:val="41"/>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تقوم.</w:t>
            </w:r>
          </w:p>
          <w:p w14:paraId="5B8A1E6D" w14:textId="77777777" w:rsidR="00B019C3" w:rsidRPr="008846CD" w:rsidRDefault="00B019C3" w:rsidP="008846CD">
            <w:pPr>
              <w:pStyle w:val="Paragraphedeliste"/>
              <w:numPr>
                <w:ilvl w:val="0"/>
                <w:numId w:val="41"/>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يقول الناس </w:t>
            </w:r>
            <w:proofErr w:type="gramStart"/>
            <w:r w:rsidRPr="008846CD">
              <w:rPr>
                <w:rFonts w:ascii="Traditional Arabic" w:hAnsi="Traditional Arabic" w:cs="Traditional Arabic" w:hint="cs"/>
                <w:sz w:val="32"/>
                <w:szCs w:val="32"/>
                <w:rtl/>
                <w:lang w:bidi="ar-DZ"/>
              </w:rPr>
              <w:t>واعجبا</w:t>
            </w:r>
            <w:proofErr w:type="gramEnd"/>
            <w:r w:rsidRPr="008846CD">
              <w:rPr>
                <w:rFonts w:ascii="Traditional Arabic" w:hAnsi="Traditional Arabic" w:cs="Traditional Arabic" w:hint="cs"/>
                <w:sz w:val="32"/>
                <w:szCs w:val="32"/>
                <w:rtl/>
                <w:lang w:bidi="ar-DZ"/>
              </w:rPr>
              <w:t>.</w:t>
            </w:r>
          </w:p>
          <w:p w14:paraId="5CBE3368" w14:textId="77777777" w:rsidR="00B019C3" w:rsidRPr="008846CD" w:rsidRDefault="00B019C3" w:rsidP="008846CD">
            <w:pPr>
              <w:pStyle w:val="Paragraphedeliste"/>
              <w:numPr>
                <w:ilvl w:val="0"/>
                <w:numId w:val="41"/>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البدر محمول.</w:t>
            </w:r>
          </w:p>
        </w:tc>
        <w:tc>
          <w:tcPr>
            <w:tcW w:w="1276" w:type="dxa"/>
          </w:tcPr>
          <w:p w14:paraId="07C707A2"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797C8613"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393077E5"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137462BD" w14:textId="30FC9DE2"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هي».</w:t>
            </w:r>
          </w:p>
          <w:p w14:paraId="72FC9844"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فاعل+ مفعول به.</w:t>
            </w:r>
          </w:p>
          <w:p w14:paraId="5F6A5DF7"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مبتدأ+ خبر.</w:t>
            </w:r>
          </w:p>
        </w:tc>
      </w:tr>
      <w:tr w:rsidR="00B019C3" w:rsidRPr="008846CD" w14:paraId="47CE0C28" w14:textId="77777777" w:rsidTr="009C6E7A">
        <w:tc>
          <w:tcPr>
            <w:tcW w:w="880" w:type="dxa"/>
          </w:tcPr>
          <w:p w14:paraId="38C6AEDD"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24</w:t>
            </w:r>
          </w:p>
        </w:tc>
        <w:tc>
          <w:tcPr>
            <w:tcW w:w="3125" w:type="dxa"/>
          </w:tcPr>
          <w:p w14:paraId="392F346B" w14:textId="77777777" w:rsidR="00B019C3" w:rsidRPr="008846CD" w:rsidRDefault="00B019C3" w:rsidP="008846CD">
            <w:pPr>
              <w:pStyle w:val="Paragraphedeliste"/>
              <w:numPr>
                <w:ilvl w:val="0"/>
                <w:numId w:val="42"/>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عاينتها.</w:t>
            </w:r>
          </w:p>
          <w:p w14:paraId="62FAC86F" w14:textId="77777777" w:rsidR="00B019C3" w:rsidRPr="008846CD" w:rsidRDefault="00B019C3" w:rsidP="008846CD">
            <w:pPr>
              <w:pStyle w:val="Paragraphedeliste"/>
              <w:numPr>
                <w:ilvl w:val="0"/>
                <w:numId w:val="42"/>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فتندى خدها عرقا.</w:t>
            </w:r>
          </w:p>
          <w:p w14:paraId="49E822D0" w14:textId="77777777" w:rsidR="00B019C3" w:rsidRPr="008846CD" w:rsidRDefault="00B019C3" w:rsidP="008846CD">
            <w:pPr>
              <w:pStyle w:val="Paragraphedeliste"/>
              <w:numPr>
                <w:ilvl w:val="0"/>
                <w:numId w:val="42"/>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كان وردا.</w:t>
            </w:r>
          </w:p>
          <w:p w14:paraId="698C7341" w14:textId="77777777" w:rsidR="00B019C3" w:rsidRPr="008846CD" w:rsidRDefault="00B019C3" w:rsidP="008846CD">
            <w:pPr>
              <w:pStyle w:val="Paragraphedeliste"/>
              <w:numPr>
                <w:ilvl w:val="0"/>
                <w:numId w:val="42"/>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بماء المزن مبلول.</w:t>
            </w:r>
          </w:p>
        </w:tc>
        <w:tc>
          <w:tcPr>
            <w:tcW w:w="1276" w:type="dxa"/>
          </w:tcPr>
          <w:p w14:paraId="4C2E81D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2F371CC6"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70579658"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6B2F9392"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 منسوخة</w:t>
            </w:r>
          </w:p>
        </w:tc>
        <w:tc>
          <w:tcPr>
            <w:tcW w:w="4111" w:type="dxa"/>
          </w:tcPr>
          <w:p w14:paraId="1B3D2D92"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الفاعل ضمير متصل هو التاء + المفعول به ضمير متصل الهاء.</w:t>
            </w:r>
          </w:p>
          <w:p w14:paraId="1509F250"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فاعل+ مفعول به.</w:t>
            </w:r>
          </w:p>
          <w:p w14:paraId="39A1AA59" w14:textId="1ADCDF61" w:rsidR="00B019C3" w:rsidRPr="00E25CB1"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كان</w:t>
            </w:r>
            <w:r w:rsidRPr="00E25CB1">
              <w:rPr>
                <w:rFonts w:ascii="Traditional Arabic" w:hAnsi="Traditional Arabic" w:cs="Traditional Arabic" w:hint="cs"/>
                <w:sz w:val="32"/>
                <w:szCs w:val="32"/>
                <w:rtl/>
                <w:lang w:bidi="ar-DZ"/>
              </w:rPr>
              <w:t>:</w:t>
            </w:r>
            <w:r w:rsidR="00E25CB1" w:rsidRPr="00E25CB1">
              <w:rPr>
                <w:rFonts w:ascii="Traditional Arabic" w:hAnsi="Traditional Arabic" w:cs="Traditional Arabic" w:hint="cs"/>
                <w:sz w:val="32"/>
                <w:szCs w:val="32"/>
                <w:rtl/>
                <w:lang w:bidi="ar-DZ"/>
              </w:rPr>
              <w:t xml:space="preserve"> </w:t>
            </w:r>
            <w:r w:rsidRPr="00E25CB1">
              <w:rPr>
                <w:rFonts w:ascii="Traditional Arabic" w:hAnsi="Traditional Arabic" w:cs="Traditional Arabic" w:hint="cs"/>
                <w:sz w:val="32"/>
                <w:szCs w:val="32"/>
                <w:rtl/>
                <w:lang w:bidi="ar-DZ"/>
              </w:rPr>
              <w:t xml:space="preserve">الناسخ + </w:t>
            </w:r>
            <w:r w:rsidR="00684FD9" w:rsidRPr="00E25CB1">
              <w:rPr>
                <w:rFonts w:ascii="Traditional Arabic" w:hAnsi="Traditional Arabic" w:cs="Traditional Arabic" w:hint="cs"/>
                <w:sz w:val="32"/>
                <w:szCs w:val="32"/>
                <w:rtl/>
                <w:lang w:bidi="ar-DZ"/>
              </w:rPr>
              <w:t>الاسم: ضمير</w:t>
            </w:r>
            <w:r w:rsidRPr="00E25CB1">
              <w:rPr>
                <w:rFonts w:ascii="Traditional Arabic" w:hAnsi="Traditional Arabic" w:cs="Traditional Arabic" w:hint="cs"/>
                <w:sz w:val="32"/>
                <w:szCs w:val="32"/>
                <w:rtl/>
                <w:lang w:bidi="ar-DZ"/>
              </w:rPr>
              <w:t xml:space="preserve"> مستتر تقديره «هو»، خبرها </w:t>
            </w:r>
            <w:r w:rsidRPr="00E25CB1">
              <w:rPr>
                <w:rFonts w:ascii="Traditional Arabic" w:hAnsi="Traditional Arabic" w:cs="Traditional Arabic" w:hint="eastAsia"/>
                <w:sz w:val="32"/>
                <w:szCs w:val="32"/>
                <w:rtl/>
                <w:lang w:bidi="ar-DZ"/>
              </w:rPr>
              <w:t>«</w:t>
            </w:r>
            <w:r w:rsidRPr="00E25CB1">
              <w:rPr>
                <w:rFonts w:ascii="Traditional Arabic" w:hAnsi="Traditional Arabic" w:cs="Traditional Arabic" w:hint="cs"/>
                <w:sz w:val="32"/>
                <w:szCs w:val="32"/>
                <w:rtl/>
                <w:lang w:bidi="ar-DZ"/>
              </w:rPr>
              <w:t>وردا».</w:t>
            </w:r>
          </w:p>
          <w:p w14:paraId="0A10F685"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مبتدأ+ خبر مقدم شبه جملة.</w:t>
            </w:r>
          </w:p>
        </w:tc>
      </w:tr>
      <w:tr w:rsidR="00B019C3" w:rsidRPr="008846CD" w14:paraId="27546F46" w14:textId="77777777" w:rsidTr="009C6E7A">
        <w:tc>
          <w:tcPr>
            <w:tcW w:w="880" w:type="dxa"/>
          </w:tcPr>
          <w:p w14:paraId="46B52B14"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25</w:t>
            </w:r>
          </w:p>
        </w:tc>
        <w:tc>
          <w:tcPr>
            <w:tcW w:w="3125" w:type="dxa"/>
          </w:tcPr>
          <w:p w14:paraId="2F428239" w14:textId="77777777" w:rsidR="00B019C3" w:rsidRPr="008846CD" w:rsidRDefault="00B019C3" w:rsidP="008846CD">
            <w:pPr>
              <w:pStyle w:val="Paragraphedeliste"/>
              <w:numPr>
                <w:ilvl w:val="0"/>
                <w:numId w:val="43"/>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كلمتني.</w:t>
            </w:r>
          </w:p>
          <w:p w14:paraId="258A8406" w14:textId="77777777" w:rsidR="00B019C3" w:rsidRPr="008846CD" w:rsidRDefault="00B019C3" w:rsidP="008846CD">
            <w:pPr>
              <w:pStyle w:val="Paragraphedeliste"/>
              <w:numPr>
                <w:ilvl w:val="0"/>
                <w:numId w:val="43"/>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فلاح الدر منتشرا.</w:t>
            </w:r>
          </w:p>
          <w:p w14:paraId="4DF7A050" w14:textId="77777777" w:rsidR="00B019C3" w:rsidRPr="008846CD" w:rsidRDefault="00B019C3" w:rsidP="008846CD">
            <w:pPr>
              <w:pStyle w:val="Paragraphedeliste"/>
              <w:numPr>
                <w:ilvl w:val="0"/>
                <w:numId w:val="43"/>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حتى توهمت أن العقد محلول.</w:t>
            </w:r>
          </w:p>
          <w:p w14:paraId="2FCDF781" w14:textId="77777777" w:rsidR="00B019C3" w:rsidRPr="008846CD" w:rsidRDefault="00B019C3" w:rsidP="008846CD">
            <w:pPr>
              <w:pStyle w:val="Paragraphedeliste"/>
              <w:numPr>
                <w:ilvl w:val="0"/>
                <w:numId w:val="43"/>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أنَّ العقد محلول.</w:t>
            </w:r>
          </w:p>
        </w:tc>
        <w:tc>
          <w:tcPr>
            <w:tcW w:w="1276" w:type="dxa"/>
          </w:tcPr>
          <w:p w14:paraId="0B9CCC8F"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1960425F"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1CDF07BD"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33388D3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 منسوخة</w:t>
            </w:r>
          </w:p>
        </w:tc>
        <w:tc>
          <w:tcPr>
            <w:tcW w:w="4111" w:type="dxa"/>
          </w:tcPr>
          <w:p w14:paraId="1B8F441D"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هي»+ المفعول به ضمير متصل.</w:t>
            </w:r>
          </w:p>
          <w:p w14:paraId="6234D60A"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الفاعل.</w:t>
            </w:r>
          </w:p>
          <w:p w14:paraId="20041EBE"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الفاعل ضمير متصل "تاء"+ المفعول به جملة اسمية.</w:t>
            </w:r>
          </w:p>
          <w:p w14:paraId="591C2215"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أنَّ: الناسخ اسمها +خبرها.</w:t>
            </w:r>
          </w:p>
        </w:tc>
      </w:tr>
      <w:tr w:rsidR="00B019C3" w:rsidRPr="008846CD" w14:paraId="2CD4F586" w14:textId="77777777" w:rsidTr="009C6E7A">
        <w:tc>
          <w:tcPr>
            <w:tcW w:w="880" w:type="dxa"/>
          </w:tcPr>
          <w:p w14:paraId="6D3D9CA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26</w:t>
            </w:r>
          </w:p>
        </w:tc>
        <w:tc>
          <w:tcPr>
            <w:tcW w:w="3125" w:type="dxa"/>
          </w:tcPr>
          <w:p w14:paraId="6FAEC246" w14:textId="0ADD404F" w:rsidR="00B019C3" w:rsidRPr="008846CD" w:rsidRDefault="00B019C3" w:rsidP="008846CD">
            <w:pPr>
              <w:pStyle w:val="Paragraphedeliste"/>
              <w:numPr>
                <w:ilvl w:val="0"/>
                <w:numId w:val="44"/>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فوق البرود </w:t>
            </w:r>
            <w:r w:rsidR="00684FD9" w:rsidRPr="008846CD">
              <w:rPr>
                <w:rFonts w:ascii="Traditional Arabic" w:hAnsi="Traditional Arabic" w:cs="Traditional Arabic" w:hint="cs"/>
                <w:sz w:val="32"/>
                <w:szCs w:val="32"/>
                <w:rtl/>
                <w:lang w:bidi="ar-DZ"/>
              </w:rPr>
              <w:t>وفيما</w:t>
            </w:r>
            <w:r w:rsidRPr="008846CD">
              <w:rPr>
                <w:rFonts w:ascii="Traditional Arabic" w:hAnsi="Traditional Arabic" w:cs="Traditional Arabic" w:hint="cs"/>
                <w:sz w:val="32"/>
                <w:szCs w:val="32"/>
                <w:rtl/>
                <w:lang w:bidi="ar-DZ"/>
              </w:rPr>
              <w:t xml:space="preserve"> تحتها عجب.</w:t>
            </w:r>
          </w:p>
          <w:p w14:paraId="1E5FE5F4" w14:textId="35BC05AE" w:rsidR="00B019C3" w:rsidRPr="008846CD" w:rsidRDefault="00B019C3" w:rsidP="008846CD">
            <w:pPr>
              <w:pStyle w:val="Paragraphedeliste"/>
              <w:numPr>
                <w:ilvl w:val="0"/>
                <w:numId w:val="44"/>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نوعان للحسن معلوم </w:t>
            </w:r>
            <w:r w:rsidR="00684FD9" w:rsidRPr="008846CD">
              <w:rPr>
                <w:rFonts w:ascii="Traditional Arabic" w:hAnsi="Traditional Arabic" w:cs="Traditional Arabic" w:hint="cs"/>
                <w:sz w:val="32"/>
                <w:szCs w:val="32"/>
                <w:rtl/>
                <w:lang w:bidi="ar-DZ"/>
              </w:rPr>
              <w:t>ومجهول</w:t>
            </w:r>
            <w:r w:rsidRPr="008846CD">
              <w:rPr>
                <w:rFonts w:ascii="Traditional Arabic" w:hAnsi="Traditional Arabic" w:cs="Traditional Arabic" w:hint="cs"/>
                <w:sz w:val="32"/>
                <w:szCs w:val="32"/>
                <w:rtl/>
                <w:lang w:bidi="ar-DZ"/>
              </w:rPr>
              <w:t>.</w:t>
            </w:r>
          </w:p>
        </w:tc>
        <w:tc>
          <w:tcPr>
            <w:tcW w:w="1276" w:type="dxa"/>
          </w:tcPr>
          <w:p w14:paraId="6005721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4BF7D6BE" w14:textId="77777777" w:rsidR="00B019C3" w:rsidRPr="008846CD" w:rsidRDefault="00B019C3" w:rsidP="008846CD">
            <w:pPr>
              <w:bidi/>
              <w:jc w:val="both"/>
              <w:rPr>
                <w:rFonts w:ascii="Traditional Arabic" w:hAnsi="Traditional Arabic" w:cs="Traditional Arabic"/>
                <w:sz w:val="32"/>
                <w:szCs w:val="32"/>
                <w:rtl/>
                <w:lang w:bidi="ar-DZ"/>
              </w:rPr>
            </w:pPr>
          </w:p>
          <w:p w14:paraId="7DF61BCC"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65956D13"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مبتدأ مؤخر+ خبر مقدم شبه جملة.</w:t>
            </w:r>
          </w:p>
          <w:p w14:paraId="3086576E"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مبتدأ +خبر شبه جملة.</w:t>
            </w:r>
          </w:p>
        </w:tc>
      </w:tr>
      <w:tr w:rsidR="00B019C3" w:rsidRPr="008846CD" w14:paraId="0F5C05EF" w14:textId="77777777" w:rsidTr="009C6E7A">
        <w:tc>
          <w:tcPr>
            <w:tcW w:w="880" w:type="dxa"/>
          </w:tcPr>
          <w:p w14:paraId="00DBD200"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27</w:t>
            </w:r>
          </w:p>
        </w:tc>
        <w:tc>
          <w:tcPr>
            <w:tcW w:w="3125" w:type="dxa"/>
          </w:tcPr>
          <w:p w14:paraId="0C1405F2" w14:textId="77777777" w:rsidR="00B019C3" w:rsidRPr="008846CD" w:rsidRDefault="00B019C3" w:rsidP="008846CD">
            <w:pPr>
              <w:pStyle w:val="Paragraphedeliste"/>
              <w:numPr>
                <w:ilvl w:val="0"/>
                <w:numId w:val="4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بدر يلوح.</w:t>
            </w:r>
          </w:p>
          <w:p w14:paraId="7734D460" w14:textId="77777777" w:rsidR="00B019C3" w:rsidRPr="008846CD" w:rsidRDefault="00B019C3" w:rsidP="008846CD">
            <w:pPr>
              <w:pStyle w:val="Paragraphedeliste"/>
              <w:numPr>
                <w:ilvl w:val="0"/>
                <w:numId w:val="4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يلوح.</w:t>
            </w:r>
          </w:p>
        </w:tc>
        <w:tc>
          <w:tcPr>
            <w:tcW w:w="1276" w:type="dxa"/>
          </w:tcPr>
          <w:p w14:paraId="40C46CCF"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4A8F2215"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701B5425"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مبتدأ +خبر (جملة فعلية).</w:t>
            </w:r>
          </w:p>
          <w:p w14:paraId="63780B72"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هو».</w:t>
            </w:r>
          </w:p>
        </w:tc>
      </w:tr>
      <w:tr w:rsidR="00B019C3" w:rsidRPr="008846CD" w14:paraId="71736B9E" w14:textId="77777777" w:rsidTr="009C6E7A">
        <w:tc>
          <w:tcPr>
            <w:tcW w:w="880" w:type="dxa"/>
          </w:tcPr>
          <w:p w14:paraId="585C5C6B"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28</w:t>
            </w:r>
          </w:p>
        </w:tc>
        <w:tc>
          <w:tcPr>
            <w:tcW w:w="3125" w:type="dxa"/>
          </w:tcPr>
          <w:p w14:paraId="6A52505B" w14:textId="77777777" w:rsidR="00B019C3" w:rsidRPr="008846CD" w:rsidRDefault="00B019C3" w:rsidP="008846CD">
            <w:pPr>
              <w:pStyle w:val="Paragraphedeliste"/>
              <w:numPr>
                <w:ilvl w:val="0"/>
                <w:numId w:val="46"/>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غدا</w:t>
            </w:r>
          </w:p>
          <w:p w14:paraId="72E1AAF1" w14:textId="76C3B7A8" w:rsidR="00B019C3" w:rsidRPr="008846CD" w:rsidRDefault="00B019C3" w:rsidP="008846CD">
            <w:pPr>
              <w:pStyle w:val="Paragraphedeliste"/>
              <w:numPr>
                <w:ilvl w:val="0"/>
                <w:numId w:val="46"/>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لليل والصبح تميل </w:t>
            </w:r>
            <w:r w:rsidR="00684FD9" w:rsidRPr="008846CD">
              <w:rPr>
                <w:rFonts w:ascii="Traditional Arabic" w:hAnsi="Traditional Arabic" w:cs="Traditional Arabic" w:hint="cs"/>
                <w:sz w:val="32"/>
                <w:szCs w:val="32"/>
                <w:rtl/>
                <w:lang w:bidi="ar-DZ"/>
              </w:rPr>
              <w:t>وتشكيل</w:t>
            </w:r>
          </w:p>
        </w:tc>
        <w:tc>
          <w:tcPr>
            <w:tcW w:w="1276" w:type="dxa"/>
          </w:tcPr>
          <w:p w14:paraId="5667D15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67D7D9B0"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5EC72D45"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هو».</w:t>
            </w:r>
          </w:p>
          <w:p w14:paraId="1A20A555"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مبتدأ مؤخر+ خبر مقدم شبه جملة.</w:t>
            </w:r>
          </w:p>
        </w:tc>
      </w:tr>
      <w:tr w:rsidR="00B019C3" w:rsidRPr="008846CD" w14:paraId="1AD33DC2" w14:textId="77777777" w:rsidTr="009C6E7A">
        <w:tc>
          <w:tcPr>
            <w:tcW w:w="880" w:type="dxa"/>
          </w:tcPr>
          <w:p w14:paraId="73F48003"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29</w:t>
            </w:r>
          </w:p>
        </w:tc>
        <w:tc>
          <w:tcPr>
            <w:tcW w:w="3125" w:type="dxa"/>
          </w:tcPr>
          <w:p w14:paraId="05DFD76C" w14:textId="77777777" w:rsidR="00B019C3" w:rsidRPr="008846CD" w:rsidRDefault="00B019C3" w:rsidP="008846CD">
            <w:pPr>
              <w:pStyle w:val="Paragraphedeliste"/>
              <w:numPr>
                <w:ilvl w:val="0"/>
                <w:numId w:val="47"/>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قال العواذلَ.</w:t>
            </w:r>
          </w:p>
          <w:p w14:paraId="77580619" w14:textId="77777777" w:rsidR="00B019C3" w:rsidRPr="008846CD" w:rsidRDefault="00B019C3" w:rsidP="008846CD">
            <w:pPr>
              <w:pStyle w:val="Paragraphedeliste"/>
              <w:numPr>
                <w:ilvl w:val="0"/>
                <w:numId w:val="47"/>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تهواها.</w:t>
            </w:r>
          </w:p>
          <w:p w14:paraId="06EEF24F" w14:textId="77777777" w:rsidR="00B019C3" w:rsidRPr="008846CD" w:rsidRDefault="00B019C3" w:rsidP="008846CD">
            <w:pPr>
              <w:pStyle w:val="Paragraphedeliste"/>
              <w:numPr>
                <w:ilvl w:val="0"/>
                <w:numId w:val="47"/>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فقلت لهم كلا</w:t>
            </w:r>
          </w:p>
        </w:tc>
        <w:tc>
          <w:tcPr>
            <w:tcW w:w="1276" w:type="dxa"/>
          </w:tcPr>
          <w:p w14:paraId="17D272A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7F86369A"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5AE9B764"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532D647F"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هو»+ مفعول به.</w:t>
            </w:r>
          </w:p>
          <w:p w14:paraId="0F754EEE"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هو»+ مفعول به ضمير متصل "الهاء".</w:t>
            </w:r>
          </w:p>
          <w:p w14:paraId="2261BE6E"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 الفاعل ضمير متصل "تاء"+ المفعول به.</w:t>
            </w:r>
          </w:p>
        </w:tc>
      </w:tr>
      <w:tr w:rsidR="00B019C3" w:rsidRPr="008846CD" w14:paraId="7499B04E" w14:textId="77777777" w:rsidTr="009C6E7A">
        <w:tc>
          <w:tcPr>
            <w:tcW w:w="880" w:type="dxa"/>
          </w:tcPr>
          <w:p w14:paraId="34F4ED0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30</w:t>
            </w:r>
          </w:p>
        </w:tc>
        <w:tc>
          <w:tcPr>
            <w:tcW w:w="3125" w:type="dxa"/>
          </w:tcPr>
          <w:p w14:paraId="33351BAD" w14:textId="77777777" w:rsidR="00B019C3" w:rsidRPr="008846CD" w:rsidRDefault="00B019C3" w:rsidP="008846CD">
            <w:pPr>
              <w:pStyle w:val="Paragraphedeliste"/>
              <w:numPr>
                <w:ilvl w:val="0"/>
                <w:numId w:val="48"/>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دون ذلك تخويف.</w:t>
            </w:r>
          </w:p>
        </w:tc>
        <w:tc>
          <w:tcPr>
            <w:tcW w:w="1276" w:type="dxa"/>
          </w:tcPr>
          <w:p w14:paraId="17738D4C"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47006118"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خبر مقدم +مبتدأ مؤخر</w:t>
            </w:r>
          </w:p>
        </w:tc>
      </w:tr>
      <w:tr w:rsidR="00B019C3" w:rsidRPr="008846CD" w14:paraId="7E6E3190" w14:textId="77777777" w:rsidTr="009C6E7A">
        <w:tc>
          <w:tcPr>
            <w:tcW w:w="880" w:type="dxa"/>
          </w:tcPr>
          <w:p w14:paraId="470D9154"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31</w:t>
            </w:r>
          </w:p>
        </w:tc>
        <w:tc>
          <w:tcPr>
            <w:tcW w:w="3125" w:type="dxa"/>
          </w:tcPr>
          <w:p w14:paraId="6E8D1A0E" w14:textId="77777777" w:rsidR="00B019C3" w:rsidRPr="008846CD" w:rsidRDefault="00B019C3" w:rsidP="008846CD">
            <w:pPr>
              <w:pStyle w:val="Paragraphedeliste"/>
              <w:numPr>
                <w:ilvl w:val="0"/>
                <w:numId w:val="49"/>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طال الزمان.</w:t>
            </w:r>
          </w:p>
          <w:p w14:paraId="362D836C" w14:textId="77777777" w:rsidR="00B019C3" w:rsidRPr="008846CD" w:rsidRDefault="00B019C3" w:rsidP="008846CD">
            <w:pPr>
              <w:pStyle w:val="Paragraphedeliste"/>
              <w:numPr>
                <w:ilvl w:val="0"/>
                <w:numId w:val="49"/>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لم أحصل على أمل.</w:t>
            </w:r>
          </w:p>
          <w:p w14:paraId="0B17954A" w14:textId="77777777" w:rsidR="00B019C3" w:rsidRPr="008846CD" w:rsidRDefault="00B019C3" w:rsidP="008846CD">
            <w:pPr>
              <w:pStyle w:val="Paragraphedeliste"/>
              <w:numPr>
                <w:ilvl w:val="0"/>
                <w:numId w:val="49"/>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لكنه لا يفيت القصد تطويل.</w:t>
            </w:r>
          </w:p>
          <w:p w14:paraId="22C6DD33" w14:textId="77777777" w:rsidR="00B019C3" w:rsidRPr="008846CD" w:rsidRDefault="00B019C3" w:rsidP="008846CD">
            <w:pPr>
              <w:pStyle w:val="Paragraphedeliste"/>
              <w:numPr>
                <w:ilvl w:val="0"/>
                <w:numId w:val="49"/>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لا يفيت القصد تطويل.</w:t>
            </w:r>
          </w:p>
        </w:tc>
        <w:tc>
          <w:tcPr>
            <w:tcW w:w="1276" w:type="dxa"/>
          </w:tcPr>
          <w:p w14:paraId="4220B289"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فعلية</w:t>
            </w:r>
          </w:p>
          <w:p w14:paraId="7B6E16C5" w14:textId="77777777" w:rsidR="00B019C3" w:rsidRPr="008846CD" w:rsidRDefault="00B019C3" w:rsidP="008846CD">
            <w:p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496C7E13" w14:textId="77777777" w:rsidR="00B019C3" w:rsidRPr="008846CD" w:rsidRDefault="00B019C3" w:rsidP="008846CD">
            <w:p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 منسوخة</w:t>
            </w:r>
          </w:p>
          <w:p w14:paraId="622D7824" w14:textId="77777777" w:rsidR="00B019C3" w:rsidRPr="008846CD" w:rsidRDefault="00B019C3" w:rsidP="008846CD">
            <w:p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فعلية</w:t>
            </w:r>
          </w:p>
          <w:p w14:paraId="0566E3BC" w14:textId="77777777" w:rsidR="00B019C3" w:rsidRPr="008846CD" w:rsidRDefault="00B019C3" w:rsidP="008846CD">
            <w:pPr>
              <w:bidi/>
              <w:rPr>
                <w:rFonts w:ascii="Traditional Arabic" w:hAnsi="Traditional Arabic" w:cs="Traditional Arabic"/>
                <w:sz w:val="32"/>
                <w:szCs w:val="32"/>
                <w:rtl/>
                <w:lang w:bidi="ar-DZ"/>
              </w:rPr>
            </w:pPr>
          </w:p>
        </w:tc>
        <w:tc>
          <w:tcPr>
            <w:tcW w:w="4111" w:type="dxa"/>
          </w:tcPr>
          <w:p w14:paraId="573B50ED"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lastRenderedPageBreak/>
              <w:t>فعل+ فاعل.</w:t>
            </w:r>
          </w:p>
          <w:p w14:paraId="199C85B1" w14:textId="230EF27A"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 xml:space="preserve">أنا»+ مفعول به شبه </w:t>
            </w:r>
            <w:r w:rsidR="00E25CB1" w:rsidRPr="008846CD">
              <w:rPr>
                <w:rFonts w:ascii="Traditional Arabic" w:hAnsi="Traditional Arabic" w:cs="Traditional Arabic" w:hint="cs"/>
                <w:sz w:val="32"/>
                <w:szCs w:val="32"/>
                <w:rtl/>
                <w:lang w:bidi="ar-DZ"/>
              </w:rPr>
              <w:t>جملة.</w:t>
            </w:r>
          </w:p>
          <w:p w14:paraId="24C198DD"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لكن: الناسخ اسمها ضمير متصل </w:t>
            </w:r>
            <w:r w:rsidRPr="008846CD">
              <w:rPr>
                <w:rFonts w:ascii="Traditional Arabic" w:hAnsi="Traditional Arabic" w:cs="Traditional Arabic" w:hint="cs"/>
                <w:sz w:val="32"/>
                <w:szCs w:val="32"/>
                <w:rtl/>
                <w:lang w:bidi="ar-DZ"/>
              </w:rPr>
              <w:lastRenderedPageBreak/>
              <w:t>+خبرها.</w:t>
            </w:r>
          </w:p>
          <w:p w14:paraId="32122DA7"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هو»+ مفعول به.</w:t>
            </w:r>
          </w:p>
        </w:tc>
      </w:tr>
      <w:tr w:rsidR="00B019C3" w:rsidRPr="008846CD" w14:paraId="6B5C54E0" w14:textId="77777777" w:rsidTr="009C6E7A">
        <w:tc>
          <w:tcPr>
            <w:tcW w:w="880" w:type="dxa"/>
          </w:tcPr>
          <w:p w14:paraId="64704F9B"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32</w:t>
            </w:r>
          </w:p>
        </w:tc>
        <w:tc>
          <w:tcPr>
            <w:tcW w:w="3125" w:type="dxa"/>
          </w:tcPr>
          <w:p w14:paraId="43AAD589" w14:textId="77777777" w:rsidR="00B019C3" w:rsidRPr="008846CD" w:rsidRDefault="00B019C3" w:rsidP="008846CD">
            <w:pPr>
              <w:pStyle w:val="Paragraphedeliste"/>
              <w:numPr>
                <w:ilvl w:val="0"/>
                <w:numId w:val="50"/>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أزور الحي.</w:t>
            </w:r>
          </w:p>
          <w:p w14:paraId="0BCEB5A6" w14:textId="77777777" w:rsidR="00B019C3" w:rsidRPr="008846CD" w:rsidRDefault="00B019C3" w:rsidP="008846CD">
            <w:pPr>
              <w:pStyle w:val="Paragraphedeliste"/>
              <w:numPr>
                <w:ilvl w:val="0"/>
                <w:numId w:val="50"/>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يقذفني تحت الدجى.</w:t>
            </w:r>
          </w:p>
          <w:p w14:paraId="141B62B8" w14:textId="77777777" w:rsidR="00B019C3" w:rsidRPr="008846CD" w:rsidRDefault="00B019C3" w:rsidP="008846CD">
            <w:pPr>
              <w:pStyle w:val="Paragraphedeliste"/>
              <w:numPr>
                <w:ilvl w:val="0"/>
                <w:numId w:val="50"/>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طامس الاعلام مجهول</w:t>
            </w:r>
          </w:p>
        </w:tc>
        <w:tc>
          <w:tcPr>
            <w:tcW w:w="1276" w:type="dxa"/>
          </w:tcPr>
          <w:p w14:paraId="79A6F645"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1542B592"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3B3C694C"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17A0587C"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أنا»+ مفعول به.</w:t>
            </w:r>
          </w:p>
          <w:p w14:paraId="7D6F58A5" w14:textId="0F78E8DF"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الفاعل ضمير متصل "الياء".</w:t>
            </w:r>
          </w:p>
          <w:p w14:paraId="33A8BCB6"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مبتدأ +خبر.</w:t>
            </w:r>
          </w:p>
        </w:tc>
      </w:tr>
      <w:tr w:rsidR="00B019C3" w:rsidRPr="008846CD" w14:paraId="54990FFE" w14:textId="77777777" w:rsidTr="009C6E7A">
        <w:tc>
          <w:tcPr>
            <w:tcW w:w="880" w:type="dxa"/>
          </w:tcPr>
          <w:p w14:paraId="50310F82"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33</w:t>
            </w:r>
          </w:p>
        </w:tc>
        <w:tc>
          <w:tcPr>
            <w:tcW w:w="3125" w:type="dxa"/>
          </w:tcPr>
          <w:p w14:paraId="052CCB11" w14:textId="77777777" w:rsidR="00B019C3" w:rsidRPr="008846CD" w:rsidRDefault="00B019C3" w:rsidP="008846CD">
            <w:pPr>
              <w:pStyle w:val="Paragraphedeliste"/>
              <w:numPr>
                <w:ilvl w:val="0"/>
                <w:numId w:val="51"/>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يسابقه برق.</w:t>
            </w:r>
          </w:p>
          <w:p w14:paraId="227700AD" w14:textId="77777777" w:rsidR="00B019C3" w:rsidRPr="008846CD" w:rsidRDefault="00B019C3" w:rsidP="008846CD">
            <w:pPr>
              <w:pStyle w:val="Paragraphedeliste"/>
              <w:numPr>
                <w:ilvl w:val="0"/>
                <w:numId w:val="51"/>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توهمت.</w:t>
            </w:r>
          </w:p>
          <w:p w14:paraId="4A61BAD9" w14:textId="77777777" w:rsidR="00B019C3" w:rsidRPr="008846CD" w:rsidRDefault="00B019C3" w:rsidP="008846CD">
            <w:pPr>
              <w:pStyle w:val="Paragraphedeliste"/>
              <w:numPr>
                <w:ilvl w:val="0"/>
                <w:numId w:val="51"/>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أن البرق مكبولُ.</w:t>
            </w:r>
          </w:p>
        </w:tc>
        <w:tc>
          <w:tcPr>
            <w:tcW w:w="1276" w:type="dxa"/>
          </w:tcPr>
          <w:p w14:paraId="2249F40C"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0A242257"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27461D01" w14:textId="77777777" w:rsidR="00B019C3" w:rsidRPr="008846CD" w:rsidRDefault="00B019C3" w:rsidP="008846CD">
            <w:p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 منسوخة</w:t>
            </w:r>
          </w:p>
        </w:tc>
        <w:tc>
          <w:tcPr>
            <w:tcW w:w="4111" w:type="dxa"/>
          </w:tcPr>
          <w:p w14:paraId="47D36815" w14:textId="55E38B90"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فاعل مؤخر+</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خبر مقدم ضمير متصل "الهاء".</w:t>
            </w:r>
          </w:p>
          <w:p w14:paraId="144CDABA"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الفاعل ضمير متصل "التاء الفعل".</w:t>
            </w:r>
          </w:p>
          <w:p w14:paraId="636FD707"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أنَّ: الناسخ اسمها +خبرها.</w:t>
            </w:r>
          </w:p>
        </w:tc>
      </w:tr>
      <w:tr w:rsidR="00B019C3" w:rsidRPr="008846CD" w14:paraId="509C28EF" w14:textId="77777777" w:rsidTr="009C6E7A">
        <w:tc>
          <w:tcPr>
            <w:tcW w:w="880" w:type="dxa"/>
          </w:tcPr>
          <w:p w14:paraId="0F07650F"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34</w:t>
            </w:r>
          </w:p>
        </w:tc>
        <w:tc>
          <w:tcPr>
            <w:tcW w:w="3125" w:type="dxa"/>
          </w:tcPr>
          <w:p w14:paraId="29BCA580" w14:textId="0547ACFE" w:rsidR="00B019C3" w:rsidRPr="008846CD" w:rsidRDefault="00B019C3" w:rsidP="008846CD">
            <w:pPr>
              <w:pStyle w:val="Paragraphedeliste"/>
              <w:numPr>
                <w:ilvl w:val="0"/>
                <w:numId w:val="52"/>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كأنه</w:t>
            </w:r>
            <w:r w:rsidRPr="00E25CB1">
              <w:rPr>
                <w:rFonts w:ascii="Traditional Arabic" w:hAnsi="Traditional Arabic" w:cs="Traditional Arabic" w:hint="cs"/>
                <w:sz w:val="32"/>
                <w:szCs w:val="32"/>
                <w:rtl/>
                <w:lang w:bidi="ar-DZ"/>
              </w:rPr>
              <w:t>ا الابن</w:t>
            </w:r>
            <w:r w:rsidRPr="008846CD">
              <w:rPr>
                <w:rFonts w:ascii="Traditional Arabic" w:hAnsi="Traditional Arabic" w:cs="Traditional Arabic" w:hint="cs"/>
                <w:sz w:val="32"/>
                <w:szCs w:val="32"/>
                <w:rtl/>
                <w:lang w:bidi="ar-DZ"/>
              </w:rPr>
              <w:t>.</w:t>
            </w:r>
          </w:p>
        </w:tc>
        <w:tc>
          <w:tcPr>
            <w:tcW w:w="1276" w:type="dxa"/>
          </w:tcPr>
          <w:p w14:paraId="4525EA0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 منسوخة</w:t>
            </w:r>
          </w:p>
          <w:p w14:paraId="5A90EAA9" w14:textId="77777777" w:rsidR="00B019C3" w:rsidRPr="008846CD" w:rsidRDefault="00B019C3" w:rsidP="008846CD">
            <w:pPr>
              <w:bidi/>
              <w:jc w:val="both"/>
              <w:rPr>
                <w:rFonts w:ascii="Traditional Arabic" w:hAnsi="Traditional Arabic" w:cs="Traditional Arabic"/>
                <w:sz w:val="32"/>
                <w:szCs w:val="32"/>
                <w:rtl/>
                <w:lang w:bidi="ar-DZ"/>
              </w:rPr>
            </w:pPr>
          </w:p>
        </w:tc>
        <w:tc>
          <w:tcPr>
            <w:tcW w:w="4111" w:type="dxa"/>
          </w:tcPr>
          <w:p w14:paraId="04872B7E"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كأن: الناسخ اسمها مؤخر +خبر مقدم ضمير متصل "الهاء".</w:t>
            </w:r>
          </w:p>
        </w:tc>
      </w:tr>
      <w:tr w:rsidR="00B019C3" w:rsidRPr="008846CD" w14:paraId="5ABBC55F" w14:textId="77777777" w:rsidTr="009C6E7A">
        <w:tc>
          <w:tcPr>
            <w:tcW w:w="880" w:type="dxa"/>
          </w:tcPr>
          <w:p w14:paraId="11DB4074"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35</w:t>
            </w:r>
          </w:p>
        </w:tc>
        <w:tc>
          <w:tcPr>
            <w:tcW w:w="3125" w:type="dxa"/>
          </w:tcPr>
          <w:p w14:paraId="23445DA3" w14:textId="77777777" w:rsidR="00B019C3" w:rsidRPr="008846CD" w:rsidRDefault="00B019C3" w:rsidP="008846CD">
            <w:pPr>
              <w:pStyle w:val="Paragraphedeliste"/>
              <w:numPr>
                <w:ilvl w:val="0"/>
                <w:numId w:val="5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يسري سرى الريح.</w:t>
            </w:r>
          </w:p>
          <w:p w14:paraId="10C8F23C" w14:textId="12A5FF81" w:rsidR="00B019C3" w:rsidRPr="008846CD" w:rsidRDefault="00B019C3" w:rsidP="008846CD">
            <w:pPr>
              <w:pStyle w:val="Paragraphedeliste"/>
              <w:numPr>
                <w:ilvl w:val="0"/>
                <w:numId w:val="5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ولا</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يعيبه تعجيل.</w:t>
            </w:r>
          </w:p>
        </w:tc>
        <w:tc>
          <w:tcPr>
            <w:tcW w:w="1276" w:type="dxa"/>
          </w:tcPr>
          <w:p w14:paraId="0801AE3C"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4385DD62"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018ACB2D" w14:textId="77777777" w:rsidR="00B019C3" w:rsidRPr="008846CD" w:rsidRDefault="00B019C3" w:rsidP="008846CD">
            <w:pPr>
              <w:bidi/>
              <w:jc w:val="both"/>
              <w:rPr>
                <w:rFonts w:ascii="Traditional Arabic" w:hAnsi="Traditional Arabic" w:cs="Traditional Arabic"/>
                <w:sz w:val="32"/>
                <w:szCs w:val="32"/>
                <w:rtl/>
                <w:lang w:bidi="ar-DZ"/>
              </w:rPr>
            </w:pPr>
          </w:p>
        </w:tc>
        <w:tc>
          <w:tcPr>
            <w:tcW w:w="4111" w:type="dxa"/>
          </w:tcPr>
          <w:p w14:paraId="44A13744"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كأن: الناسخ اسمها مؤخر +خبر مقدم ضمير متصل "الهاء".</w:t>
            </w:r>
          </w:p>
          <w:p w14:paraId="77D21533"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هو»+ مفعول مطلق.</w:t>
            </w:r>
          </w:p>
          <w:p w14:paraId="5184479A"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 فاعل مؤخر+ مفعول به مقدم ضمير متصل "الهاء".</w:t>
            </w:r>
          </w:p>
        </w:tc>
      </w:tr>
      <w:tr w:rsidR="00B019C3" w:rsidRPr="008846CD" w14:paraId="3D34D6D8" w14:textId="77777777" w:rsidTr="009C6E7A">
        <w:tc>
          <w:tcPr>
            <w:tcW w:w="880" w:type="dxa"/>
          </w:tcPr>
          <w:p w14:paraId="708FB2F6"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36</w:t>
            </w:r>
          </w:p>
        </w:tc>
        <w:tc>
          <w:tcPr>
            <w:tcW w:w="3125" w:type="dxa"/>
          </w:tcPr>
          <w:p w14:paraId="026DFCD4" w14:textId="77777777" w:rsidR="00054BE7" w:rsidRPr="008C574B" w:rsidRDefault="00054BE7" w:rsidP="00054BE7">
            <w:pPr>
              <w:pStyle w:val="Paragraphedeliste"/>
              <w:numPr>
                <w:ilvl w:val="0"/>
                <w:numId w:val="53"/>
              </w:numPr>
              <w:bidi/>
              <w:rPr>
                <w:rFonts w:ascii="Traditional Arabic" w:hAnsi="Traditional Arabic" w:cs="Traditional Arabic"/>
                <w:sz w:val="28"/>
                <w:szCs w:val="28"/>
                <w:lang w:bidi="ar-DZ"/>
              </w:rPr>
            </w:pPr>
            <w:r w:rsidRPr="008C574B">
              <w:rPr>
                <w:rFonts w:ascii="Traditional Arabic" w:hAnsi="Traditional Arabic" w:cs="Traditional Arabic" w:hint="cs"/>
                <w:sz w:val="28"/>
                <w:szCs w:val="28"/>
                <w:rtl/>
                <w:lang w:bidi="ar-DZ"/>
              </w:rPr>
              <w:t>يعدو بضم صلاب خلف شدتها.</w:t>
            </w:r>
          </w:p>
          <w:p w14:paraId="27F481AB" w14:textId="77777777" w:rsidR="00B019C3" w:rsidRPr="008846CD" w:rsidRDefault="00B019C3" w:rsidP="008846CD">
            <w:pPr>
              <w:pStyle w:val="Paragraphedeliste"/>
              <w:numPr>
                <w:ilvl w:val="0"/>
                <w:numId w:val="53"/>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يخالطه لين.</w:t>
            </w:r>
          </w:p>
        </w:tc>
        <w:tc>
          <w:tcPr>
            <w:tcW w:w="1276" w:type="dxa"/>
          </w:tcPr>
          <w:p w14:paraId="6A1F3FA8"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4BD9F542" w14:textId="77777777" w:rsidR="00B019C3" w:rsidRPr="008846CD" w:rsidRDefault="00B019C3" w:rsidP="008846CD">
            <w:pPr>
              <w:bidi/>
              <w:jc w:val="both"/>
              <w:rPr>
                <w:rFonts w:ascii="Traditional Arabic" w:hAnsi="Traditional Arabic" w:cs="Traditional Arabic"/>
                <w:sz w:val="32"/>
                <w:szCs w:val="32"/>
                <w:rtl/>
                <w:lang w:bidi="ar-DZ"/>
              </w:rPr>
            </w:pPr>
          </w:p>
          <w:p w14:paraId="03A2CE08"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17C6AF59"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هو».</w:t>
            </w:r>
          </w:p>
          <w:p w14:paraId="3C41A3C7"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 فاعل مؤخر+ مفعول به مقدم ضمير متصل "الهاء".</w:t>
            </w:r>
          </w:p>
        </w:tc>
      </w:tr>
      <w:tr w:rsidR="00B019C3" w:rsidRPr="008846CD" w14:paraId="0543F5D6" w14:textId="77777777" w:rsidTr="009C6E7A">
        <w:tc>
          <w:tcPr>
            <w:tcW w:w="880" w:type="dxa"/>
          </w:tcPr>
          <w:p w14:paraId="2F22F63C"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37</w:t>
            </w:r>
          </w:p>
        </w:tc>
        <w:tc>
          <w:tcPr>
            <w:tcW w:w="3125" w:type="dxa"/>
          </w:tcPr>
          <w:p w14:paraId="6B4D2680" w14:textId="15F9B3D9" w:rsidR="00B019C3" w:rsidRPr="008846CD" w:rsidRDefault="00B019C3" w:rsidP="008846CD">
            <w:pPr>
              <w:pStyle w:val="Paragraphedeliste"/>
              <w:numPr>
                <w:ilvl w:val="0"/>
                <w:numId w:val="54"/>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هذا ولا بحرق </w:t>
            </w:r>
            <w:r w:rsidR="00E25CB1" w:rsidRPr="008846CD">
              <w:rPr>
                <w:rFonts w:ascii="Traditional Arabic" w:hAnsi="Traditional Arabic" w:cs="Traditional Arabic" w:hint="cs"/>
                <w:sz w:val="32"/>
                <w:szCs w:val="32"/>
                <w:rtl/>
                <w:lang w:bidi="ar-DZ"/>
              </w:rPr>
              <w:t>لا يكافئه</w:t>
            </w:r>
            <w:r w:rsidR="00E25CB1" w:rsidRPr="008846CD">
              <w:rPr>
                <w:rFonts w:ascii="Traditional Arabic" w:hAnsi="Traditional Arabic" w:cs="Traditional Arabic" w:hint="eastAsia"/>
                <w:sz w:val="32"/>
                <w:szCs w:val="32"/>
                <w:rtl/>
                <w:lang w:bidi="ar-DZ"/>
              </w:rPr>
              <w:t>ا</w:t>
            </w:r>
            <w:r w:rsidRPr="008846CD">
              <w:rPr>
                <w:rFonts w:ascii="Traditional Arabic" w:hAnsi="Traditional Arabic" w:cs="Traditional Arabic" w:hint="cs"/>
                <w:sz w:val="32"/>
                <w:szCs w:val="32"/>
                <w:rtl/>
                <w:lang w:bidi="ar-DZ"/>
              </w:rPr>
              <w:t xml:space="preserve"> جرد.</w:t>
            </w:r>
          </w:p>
          <w:p w14:paraId="09CADA04" w14:textId="2775387E" w:rsidR="00B019C3" w:rsidRPr="008846CD" w:rsidRDefault="00B019C3" w:rsidP="008846CD">
            <w:pPr>
              <w:pStyle w:val="Paragraphedeliste"/>
              <w:numPr>
                <w:ilvl w:val="0"/>
                <w:numId w:val="54"/>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لا</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يكافئها جرد الجياد.</w:t>
            </w:r>
          </w:p>
        </w:tc>
        <w:tc>
          <w:tcPr>
            <w:tcW w:w="1276" w:type="dxa"/>
          </w:tcPr>
          <w:p w14:paraId="461A72F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اسمية </w:t>
            </w:r>
          </w:p>
          <w:p w14:paraId="7FB856D2"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5DE7BD3C"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مبتدأ +خبر (جملة فعلية).</w:t>
            </w:r>
          </w:p>
          <w:p w14:paraId="1E5385E2"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 فاعل مؤخر+ مفعول به مقدم ضمير متصل "الهاء".</w:t>
            </w:r>
          </w:p>
        </w:tc>
      </w:tr>
      <w:tr w:rsidR="00B019C3" w:rsidRPr="008846CD" w14:paraId="4B493147" w14:textId="77777777" w:rsidTr="009C6E7A">
        <w:tc>
          <w:tcPr>
            <w:tcW w:w="880" w:type="dxa"/>
          </w:tcPr>
          <w:p w14:paraId="1B3AD834"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38</w:t>
            </w:r>
          </w:p>
        </w:tc>
        <w:tc>
          <w:tcPr>
            <w:tcW w:w="3125" w:type="dxa"/>
          </w:tcPr>
          <w:p w14:paraId="3B8504FA" w14:textId="77777777" w:rsidR="00B019C3" w:rsidRPr="008846CD" w:rsidRDefault="00B019C3" w:rsidP="008846CD">
            <w:pPr>
              <w:pStyle w:val="Paragraphedeliste"/>
              <w:numPr>
                <w:ilvl w:val="0"/>
                <w:numId w:val="56"/>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لا تلعق الخيل منها بالغبار.</w:t>
            </w:r>
          </w:p>
          <w:p w14:paraId="791CCC99" w14:textId="5704F723" w:rsidR="00B019C3" w:rsidRPr="008846CD" w:rsidRDefault="00B019C3" w:rsidP="008846CD">
            <w:pPr>
              <w:pStyle w:val="Paragraphedeliste"/>
              <w:numPr>
                <w:ilvl w:val="0"/>
                <w:numId w:val="56"/>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ولا تخشى الوجا.</w:t>
            </w:r>
          </w:p>
          <w:p w14:paraId="60E20B5B" w14:textId="0E0F3EF6" w:rsidR="00B019C3" w:rsidRPr="008846CD" w:rsidRDefault="00054BE7" w:rsidP="008846CD">
            <w:pPr>
              <w:pStyle w:val="Paragraphedeliste"/>
              <w:numPr>
                <w:ilvl w:val="0"/>
                <w:numId w:val="56"/>
              </w:numPr>
              <w:bidi/>
              <w:rPr>
                <w:rFonts w:ascii="Traditional Arabic" w:hAnsi="Traditional Arabic" w:cs="Traditional Arabic"/>
                <w:sz w:val="32"/>
                <w:szCs w:val="32"/>
                <w:rtl/>
                <w:lang w:bidi="ar-DZ"/>
              </w:rPr>
            </w:pPr>
            <w:r w:rsidRPr="008C574B">
              <w:rPr>
                <w:rFonts w:ascii="Traditional Arabic" w:hAnsi="Traditional Arabic" w:cs="Traditional Arabic" w:hint="cs"/>
                <w:sz w:val="28"/>
                <w:szCs w:val="28"/>
                <w:rtl/>
                <w:lang w:bidi="ar-DZ"/>
              </w:rPr>
              <w:t>فيصون الخف تنعيل.</w:t>
            </w:r>
          </w:p>
        </w:tc>
        <w:tc>
          <w:tcPr>
            <w:tcW w:w="1276" w:type="dxa"/>
          </w:tcPr>
          <w:p w14:paraId="5ADA92F9"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0E455066"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142A08C9"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2B9FD58C"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w:t>
            </w:r>
            <w:proofErr w:type="gramStart"/>
            <w:r w:rsidRPr="008846CD">
              <w:rPr>
                <w:rFonts w:ascii="Traditional Arabic" w:hAnsi="Traditional Arabic" w:cs="Traditional Arabic" w:hint="cs"/>
                <w:sz w:val="32"/>
                <w:szCs w:val="32"/>
                <w:rtl/>
                <w:lang w:bidi="ar-DZ"/>
              </w:rPr>
              <w:t>فاعل .</w:t>
            </w:r>
            <w:proofErr w:type="gramEnd"/>
          </w:p>
          <w:p w14:paraId="2DD01D20"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هي»+ مفعول به.</w:t>
            </w:r>
          </w:p>
          <w:p w14:paraId="23FA101F" w14:textId="6AE9ADB0"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 فاعل مؤخر+ مفعول به.</w:t>
            </w:r>
          </w:p>
        </w:tc>
      </w:tr>
      <w:tr w:rsidR="00B019C3" w:rsidRPr="008846CD" w14:paraId="3BC77F29" w14:textId="77777777" w:rsidTr="009C6E7A">
        <w:tc>
          <w:tcPr>
            <w:tcW w:w="880" w:type="dxa"/>
          </w:tcPr>
          <w:p w14:paraId="51F45D97"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39</w:t>
            </w:r>
          </w:p>
        </w:tc>
        <w:tc>
          <w:tcPr>
            <w:tcW w:w="3125" w:type="dxa"/>
          </w:tcPr>
          <w:p w14:paraId="26B739CE" w14:textId="7489F0D9" w:rsidR="00B019C3" w:rsidRPr="008846CD" w:rsidRDefault="00B019C3" w:rsidP="008846CD">
            <w:pPr>
              <w:pStyle w:val="Paragraphedeliste"/>
              <w:numPr>
                <w:ilvl w:val="0"/>
                <w:numId w:val="57"/>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وجناء غلباء لا تشكو الكلال.</w:t>
            </w:r>
          </w:p>
          <w:p w14:paraId="5E316668" w14:textId="77777777" w:rsidR="00B019C3" w:rsidRPr="008846CD" w:rsidRDefault="00B019C3" w:rsidP="008846CD">
            <w:pPr>
              <w:pStyle w:val="Paragraphedeliste"/>
              <w:numPr>
                <w:ilvl w:val="0"/>
                <w:numId w:val="57"/>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لا تشكو الكلال.</w:t>
            </w:r>
          </w:p>
        </w:tc>
        <w:tc>
          <w:tcPr>
            <w:tcW w:w="1276" w:type="dxa"/>
          </w:tcPr>
          <w:p w14:paraId="2832841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اسمية </w:t>
            </w:r>
          </w:p>
          <w:p w14:paraId="35014350" w14:textId="77777777" w:rsidR="00B019C3" w:rsidRPr="008846CD" w:rsidRDefault="00B019C3" w:rsidP="008846CD">
            <w:pPr>
              <w:bidi/>
              <w:jc w:val="both"/>
              <w:rPr>
                <w:rFonts w:ascii="Traditional Arabic" w:hAnsi="Traditional Arabic" w:cs="Traditional Arabic"/>
                <w:sz w:val="32"/>
                <w:szCs w:val="32"/>
                <w:rtl/>
                <w:lang w:bidi="ar-DZ"/>
              </w:rPr>
            </w:pPr>
          </w:p>
          <w:p w14:paraId="0C802450"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2AFDD925"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مبتدأ +خبر (جملة فعلية).</w:t>
            </w:r>
          </w:p>
          <w:p w14:paraId="6780303D"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فعل+ الفاعل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هي»+ مفعول به.</w:t>
            </w:r>
          </w:p>
        </w:tc>
      </w:tr>
      <w:tr w:rsidR="00B019C3" w:rsidRPr="008846CD" w14:paraId="0DCB7884" w14:textId="77777777" w:rsidTr="009C6E7A">
        <w:tc>
          <w:tcPr>
            <w:tcW w:w="880" w:type="dxa"/>
          </w:tcPr>
          <w:p w14:paraId="6F660A0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40</w:t>
            </w:r>
          </w:p>
        </w:tc>
        <w:tc>
          <w:tcPr>
            <w:tcW w:w="3125" w:type="dxa"/>
          </w:tcPr>
          <w:p w14:paraId="389CA3D6" w14:textId="77777777" w:rsidR="00B019C3" w:rsidRPr="008846CD" w:rsidRDefault="00B019C3" w:rsidP="008846CD">
            <w:pPr>
              <w:pStyle w:val="Paragraphedeliste"/>
              <w:numPr>
                <w:ilvl w:val="0"/>
                <w:numId w:val="58"/>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تمثلت الحرباء خاطبة.</w:t>
            </w:r>
          </w:p>
        </w:tc>
        <w:tc>
          <w:tcPr>
            <w:tcW w:w="1276" w:type="dxa"/>
          </w:tcPr>
          <w:p w14:paraId="6C46202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594D83F0"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 فاعل + مفعول به .</w:t>
            </w:r>
          </w:p>
        </w:tc>
      </w:tr>
      <w:tr w:rsidR="00B019C3" w:rsidRPr="008846CD" w14:paraId="22DBC398" w14:textId="77777777" w:rsidTr="009C6E7A">
        <w:tc>
          <w:tcPr>
            <w:tcW w:w="880" w:type="dxa"/>
          </w:tcPr>
          <w:p w14:paraId="51DB09C3"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41</w:t>
            </w:r>
          </w:p>
        </w:tc>
        <w:tc>
          <w:tcPr>
            <w:tcW w:w="3125" w:type="dxa"/>
          </w:tcPr>
          <w:p w14:paraId="5B126551" w14:textId="77777777" w:rsidR="00B019C3" w:rsidRPr="008846CD" w:rsidRDefault="00B019C3" w:rsidP="008846CD">
            <w:pPr>
              <w:pStyle w:val="Paragraphedeliste"/>
              <w:numPr>
                <w:ilvl w:val="0"/>
                <w:numId w:val="59"/>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أرسلتها.</w:t>
            </w:r>
          </w:p>
          <w:p w14:paraId="6BC5A858" w14:textId="77777777" w:rsidR="00B019C3" w:rsidRPr="008846CD" w:rsidRDefault="00B019C3" w:rsidP="008846CD">
            <w:pPr>
              <w:pStyle w:val="Paragraphedeliste"/>
              <w:numPr>
                <w:ilvl w:val="0"/>
                <w:numId w:val="59"/>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لهيب اللقيط متقد.</w:t>
            </w:r>
          </w:p>
          <w:p w14:paraId="18D82298" w14:textId="77777777" w:rsidR="00B019C3" w:rsidRPr="008846CD" w:rsidRDefault="00B019C3" w:rsidP="008846CD">
            <w:pPr>
              <w:pStyle w:val="Paragraphedeliste"/>
              <w:numPr>
                <w:ilvl w:val="0"/>
                <w:numId w:val="59"/>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وقلت من جدلا يثنيه تعليل.</w:t>
            </w:r>
          </w:p>
          <w:p w14:paraId="36B3E6FA" w14:textId="77777777" w:rsidR="00B019C3" w:rsidRPr="008846CD" w:rsidRDefault="00B019C3" w:rsidP="008846CD">
            <w:pPr>
              <w:pStyle w:val="Paragraphedeliste"/>
              <w:numPr>
                <w:ilvl w:val="0"/>
                <w:numId w:val="59"/>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يثنيه تعليل.</w:t>
            </w:r>
          </w:p>
        </w:tc>
        <w:tc>
          <w:tcPr>
            <w:tcW w:w="1276" w:type="dxa"/>
          </w:tcPr>
          <w:p w14:paraId="2EB0E2C8"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52F8E3F4"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314DE48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1445D80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567E5AF7"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الفاعل ضمير متصل "التاء"+ مفعول به مقدم ضمير متصل "الهاء".</w:t>
            </w:r>
          </w:p>
          <w:p w14:paraId="48749351" w14:textId="21B938B1"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مبتدأ مؤخر+</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خبر (شبه جملة).</w:t>
            </w:r>
          </w:p>
          <w:p w14:paraId="3B445F3F"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الفاعل ضمير متصل "التاء"+ مفعول به.</w:t>
            </w:r>
          </w:p>
          <w:p w14:paraId="4906BF0A"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 فاعل مؤخر+ مفعول به مقدم (ضمير متصل).</w:t>
            </w:r>
          </w:p>
        </w:tc>
      </w:tr>
      <w:tr w:rsidR="00B019C3" w:rsidRPr="008846CD" w14:paraId="32632149" w14:textId="77777777" w:rsidTr="009C6E7A">
        <w:tc>
          <w:tcPr>
            <w:tcW w:w="880" w:type="dxa"/>
          </w:tcPr>
          <w:p w14:paraId="63EB5357"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42</w:t>
            </w:r>
          </w:p>
        </w:tc>
        <w:tc>
          <w:tcPr>
            <w:tcW w:w="3125" w:type="dxa"/>
          </w:tcPr>
          <w:p w14:paraId="55E9287D" w14:textId="59C0AC99" w:rsidR="00B019C3" w:rsidRPr="008846CD" w:rsidRDefault="00B019C3" w:rsidP="008846CD">
            <w:pPr>
              <w:pStyle w:val="Paragraphedeliste"/>
              <w:numPr>
                <w:ilvl w:val="0"/>
                <w:numId w:val="60"/>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وقال صحبي أرح شيئا.</w:t>
            </w:r>
          </w:p>
        </w:tc>
        <w:tc>
          <w:tcPr>
            <w:tcW w:w="1276" w:type="dxa"/>
          </w:tcPr>
          <w:p w14:paraId="6CC33539"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17DDC88A"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 فاعل + مفعول به (جملة فعلية).</w:t>
            </w:r>
          </w:p>
        </w:tc>
      </w:tr>
      <w:tr w:rsidR="00B019C3" w:rsidRPr="008846CD" w14:paraId="405D00F0" w14:textId="77777777" w:rsidTr="009C6E7A">
        <w:tc>
          <w:tcPr>
            <w:tcW w:w="880" w:type="dxa"/>
          </w:tcPr>
          <w:p w14:paraId="2000CE7B"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43</w:t>
            </w:r>
          </w:p>
        </w:tc>
        <w:tc>
          <w:tcPr>
            <w:tcW w:w="3125" w:type="dxa"/>
          </w:tcPr>
          <w:p w14:paraId="59FDF9CE" w14:textId="77777777" w:rsidR="00B019C3" w:rsidRPr="008846CD" w:rsidRDefault="00B019C3" w:rsidP="008846CD">
            <w:pPr>
              <w:pStyle w:val="Paragraphedeliste"/>
              <w:numPr>
                <w:ilvl w:val="0"/>
                <w:numId w:val="62"/>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لا اترك السير</w:t>
            </w:r>
          </w:p>
        </w:tc>
        <w:tc>
          <w:tcPr>
            <w:tcW w:w="1276" w:type="dxa"/>
          </w:tcPr>
          <w:p w14:paraId="7F654BB8"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6C16C3A8"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فعل+ 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أنا»+ مفعول به.</w:t>
            </w:r>
          </w:p>
        </w:tc>
      </w:tr>
      <w:tr w:rsidR="00B019C3" w:rsidRPr="008846CD" w14:paraId="338B08E7" w14:textId="77777777" w:rsidTr="009C6E7A">
        <w:tc>
          <w:tcPr>
            <w:tcW w:w="880" w:type="dxa"/>
          </w:tcPr>
          <w:p w14:paraId="4AF9C93C"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44</w:t>
            </w:r>
          </w:p>
        </w:tc>
        <w:tc>
          <w:tcPr>
            <w:tcW w:w="3125" w:type="dxa"/>
          </w:tcPr>
          <w:p w14:paraId="6BA9D8AA" w14:textId="77777777" w:rsidR="00B019C3" w:rsidRPr="008846CD" w:rsidRDefault="00B019C3" w:rsidP="008846CD">
            <w:pPr>
              <w:pStyle w:val="Paragraphedeliste"/>
              <w:numPr>
                <w:ilvl w:val="0"/>
                <w:numId w:val="62"/>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قالوا أتيت.</w:t>
            </w:r>
          </w:p>
          <w:p w14:paraId="6DE9D1BD" w14:textId="77777777" w:rsidR="00B019C3" w:rsidRPr="008846CD" w:rsidRDefault="00B019C3" w:rsidP="008846CD">
            <w:pPr>
              <w:pStyle w:val="Paragraphedeliste"/>
              <w:numPr>
                <w:ilvl w:val="0"/>
                <w:numId w:val="62"/>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أتيت.</w:t>
            </w:r>
          </w:p>
          <w:p w14:paraId="3E2033B9" w14:textId="77777777" w:rsidR="00B019C3" w:rsidRPr="008846CD" w:rsidRDefault="00B019C3" w:rsidP="008846CD">
            <w:pPr>
              <w:pStyle w:val="Paragraphedeliste"/>
              <w:numPr>
                <w:ilvl w:val="0"/>
                <w:numId w:val="62"/>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قد قصرت من زمن.</w:t>
            </w:r>
          </w:p>
          <w:p w14:paraId="746D27FB" w14:textId="77777777" w:rsidR="00B019C3" w:rsidRPr="008846CD" w:rsidRDefault="00B019C3" w:rsidP="008846CD">
            <w:pPr>
              <w:pStyle w:val="Paragraphedeliste"/>
              <w:numPr>
                <w:ilvl w:val="0"/>
                <w:numId w:val="62"/>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وهل قبول مع التقصير مأمول.</w:t>
            </w:r>
          </w:p>
        </w:tc>
        <w:tc>
          <w:tcPr>
            <w:tcW w:w="1276" w:type="dxa"/>
          </w:tcPr>
          <w:p w14:paraId="1AA3B7FB"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15D5CBF6"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45FE638D"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4B3DE12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p w14:paraId="1FF27EB7" w14:textId="77777777" w:rsidR="00B019C3" w:rsidRPr="008846CD" w:rsidRDefault="00B019C3" w:rsidP="008846CD">
            <w:pPr>
              <w:bidi/>
              <w:jc w:val="both"/>
              <w:rPr>
                <w:rFonts w:ascii="Traditional Arabic" w:hAnsi="Traditional Arabic" w:cs="Traditional Arabic"/>
                <w:sz w:val="32"/>
                <w:szCs w:val="32"/>
                <w:rtl/>
                <w:lang w:bidi="ar-DZ"/>
              </w:rPr>
            </w:pPr>
          </w:p>
        </w:tc>
        <w:tc>
          <w:tcPr>
            <w:tcW w:w="4111" w:type="dxa"/>
          </w:tcPr>
          <w:p w14:paraId="34F3F026"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الفاعل ضمير متصل "واو الجماعة" مفعول به (جملة فعلية). </w:t>
            </w:r>
          </w:p>
          <w:p w14:paraId="0D50A817"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أنا».</w:t>
            </w:r>
          </w:p>
          <w:p w14:paraId="6A4D3C5D"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فاعل (ضمير مستتر).</w:t>
            </w:r>
          </w:p>
          <w:p w14:paraId="3011BCF6"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مبتدأ+ خبر.</w:t>
            </w:r>
          </w:p>
        </w:tc>
      </w:tr>
      <w:tr w:rsidR="00B019C3" w:rsidRPr="008846CD" w14:paraId="3B111FDA" w14:textId="77777777" w:rsidTr="009C6E7A">
        <w:tc>
          <w:tcPr>
            <w:tcW w:w="880" w:type="dxa"/>
          </w:tcPr>
          <w:p w14:paraId="77E15018"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45</w:t>
            </w:r>
          </w:p>
        </w:tc>
        <w:tc>
          <w:tcPr>
            <w:tcW w:w="3125" w:type="dxa"/>
          </w:tcPr>
          <w:p w14:paraId="19CAA22E" w14:textId="77777777" w:rsidR="00B019C3" w:rsidRPr="008846CD" w:rsidRDefault="00B019C3" w:rsidP="008846CD">
            <w:pPr>
              <w:pStyle w:val="Paragraphedeliste"/>
              <w:numPr>
                <w:ilvl w:val="0"/>
                <w:numId w:val="61"/>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تلاقيهم.</w:t>
            </w:r>
          </w:p>
        </w:tc>
        <w:tc>
          <w:tcPr>
            <w:tcW w:w="1276" w:type="dxa"/>
          </w:tcPr>
          <w:p w14:paraId="0DBC8320"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13FF0FE2"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فعل+ 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 xml:space="preserve">أنت»+ مفعول به (ضمير </w:t>
            </w:r>
            <w:r w:rsidRPr="008846CD">
              <w:rPr>
                <w:rFonts w:ascii="Traditional Arabic" w:hAnsi="Traditional Arabic" w:cs="Traditional Arabic" w:hint="cs"/>
                <w:sz w:val="32"/>
                <w:szCs w:val="32"/>
                <w:rtl/>
                <w:lang w:bidi="ar-DZ"/>
              </w:rPr>
              <w:lastRenderedPageBreak/>
              <w:t>متصل).</w:t>
            </w:r>
          </w:p>
        </w:tc>
      </w:tr>
      <w:tr w:rsidR="00B019C3" w:rsidRPr="008846CD" w14:paraId="172643EA" w14:textId="77777777" w:rsidTr="009C6E7A">
        <w:tc>
          <w:tcPr>
            <w:tcW w:w="880" w:type="dxa"/>
          </w:tcPr>
          <w:p w14:paraId="1AFFC45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46</w:t>
            </w:r>
          </w:p>
        </w:tc>
        <w:tc>
          <w:tcPr>
            <w:tcW w:w="3125" w:type="dxa"/>
          </w:tcPr>
          <w:p w14:paraId="611CF947" w14:textId="77777777" w:rsidR="00B019C3" w:rsidRPr="008846CD" w:rsidRDefault="00B019C3" w:rsidP="008846CD">
            <w:pPr>
              <w:pStyle w:val="Paragraphedeliste"/>
              <w:numPr>
                <w:ilvl w:val="0"/>
                <w:numId w:val="63"/>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أتى مؤملا.</w:t>
            </w:r>
          </w:p>
          <w:p w14:paraId="2F93FC4D" w14:textId="77777777" w:rsidR="00B019C3" w:rsidRPr="008846CD" w:rsidRDefault="00B019C3" w:rsidP="008846CD">
            <w:pPr>
              <w:pStyle w:val="Paragraphedeliste"/>
              <w:numPr>
                <w:ilvl w:val="0"/>
                <w:numId w:val="63"/>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ما خاب تأهيل</w:t>
            </w:r>
          </w:p>
        </w:tc>
        <w:tc>
          <w:tcPr>
            <w:tcW w:w="1276" w:type="dxa"/>
          </w:tcPr>
          <w:p w14:paraId="5B42D1D7"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2D7903F7"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1699F2ED"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هو».</w:t>
            </w:r>
          </w:p>
          <w:p w14:paraId="2B09198F"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 فاعل.</w:t>
            </w:r>
          </w:p>
        </w:tc>
      </w:tr>
      <w:tr w:rsidR="00B019C3" w:rsidRPr="008846CD" w14:paraId="6EB16F26" w14:textId="77777777" w:rsidTr="009C6E7A">
        <w:tc>
          <w:tcPr>
            <w:tcW w:w="880" w:type="dxa"/>
          </w:tcPr>
          <w:p w14:paraId="32082DF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47</w:t>
            </w:r>
          </w:p>
        </w:tc>
        <w:tc>
          <w:tcPr>
            <w:tcW w:w="3125" w:type="dxa"/>
          </w:tcPr>
          <w:p w14:paraId="7ED935C6" w14:textId="77777777" w:rsidR="00B019C3" w:rsidRPr="008846CD" w:rsidRDefault="00B019C3" w:rsidP="008846CD">
            <w:pPr>
              <w:pStyle w:val="Paragraphedeliste"/>
              <w:numPr>
                <w:ilvl w:val="0"/>
                <w:numId w:val="64"/>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مشيت</w:t>
            </w:r>
          </w:p>
        </w:tc>
        <w:tc>
          <w:tcPr>
            <w:tcW w:w="1276" w:type="dxa"/>
          </w:tcPr>
          <w:p w14:paraId="6DF0D839"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4BA4071B"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 فاعل ضمير متصل "التاء".</w:t>
            </w:r>
          </w:p>
        </w:tc>
      </w:tr>
      <w:tr w:rsidR="00B019C3" w:rsidRPr="008846CD" w14:paraId="3BD04CC7" w14:textId="77777777" w:rsidTr="009C6E7A">
        <w:tc>
          <w:tcPr>
            <w:tcW w:w="880" w:type="dxa"/>
          </w:tcPr>
          <w:p w14:paraId="2801E49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48</w:t>
            </w:r>
          </w:p>
        </w:tc>
        <w:tc>
          <w:tcPr>
            <w:tcW w:w="3125" w:type="dxa"/>
          </w:tcPr>
          <w:p w14:paraId="6BAA478B" w14:textId="77777777" w:rsidR="00B019C3" w:rsidRPr="008846CD" w:rsidRDefault="00B019C3" w:rsidP="008846CD">
            <w:pPr>
              <w:pStyle w:val="Paragraphedeliste"/>
              <w:numPr>
                <w:ilvl w:val="0"/>
                <w:numId w:val="6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هم الكرام</w:t>
            </w:r>
          </w:p>
        </w:tc>
        <w:tc>
          <w:tcPr>
            <w:tcW w:w="1276" w:type="dxa"/>
          </w:tcPr>
          <w:p w14:paraId="7E879A86"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334010C6" w14:textId="3AF49EBE"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مبتدأ</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w:t>
            </w:r>
            <w:proofErr w:type="spellStart"/>
            <w:r w:rsidR="00E25CB1">
              <w:rPr>
                <w:rFonts w:ascii="Traditional Arabic" w:hAnsi="Traditional Arabic" w:cs="Traditional Arabic" w:hint="cs"/>
                <w:sz w:val="32"/>
                <w:szCs w:val="32"/>
                <w:rtl/>
                <w:lang w:bidi="ar-DZ"/>
              </w:rPr>
              <w:t>ى</w:t>
            </w:r>
            <w:r w:rsidRPr="008846CD">
              <w:rPr>
                <w:rFonts w:ascii="Traditional Arabic" w:hAnsi="Traditional Arabic" w:cs="Traditional Arabic" w:hint="cs"/>
                <w:sz w:val="32"/>
                <w:szCs w:val="32"/>
                <w:rtl/>
                <w:lang w:bidi="ar-DZ"/>
              </w:rPr>
              <w:t>خبر</w:t>
            </w:r>
            <w:proofErr w:type="spellEnd"/>
            <w:r w:rsidRPr="008846CD">
              <w:rPr>
                <w:rFonts w:ascii="Traditional Arabic" w:hAnsi="Traditional Arabic" w:cs="Traditional Arabic" w:hint="cs"/>
                <w:sz w:val="32"/>
                <w:szCs w:val="32"/>
                <w:rtl/>
                <w:lang w:bidi="ar-DZ"/>
              </w:rPr>
              <w:t>.</w:t>
            </w:r>
          </w:p>
        </w:tc>
      </w:tr>
      <w:tr w:rsidR="00B019C3" w:rsidRPr="008846CD" w14:paraId="15603595" w14:textId="77777777" w:rsidTr="009C6E7A">
        <w:tc>
          <w:tcPr>
            <w:tcW w:w="880" w:type="dxa"/>
          </w:tcPr>
          <w:p w14:paraId="411E47C2"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49</w:t>
            </w:r>
          </w:p>
        </w:tc>
        <w:tc>
          <w:tcPr>
            <w:tcW w:w="3125" w:type="dxa"/>
          </w:tcPr>
          <w:p w14:paraId="41B3B2AC" w14:textId="77777777" w:rsidR="00B019C3" w:rsidRPr="008846CD" w:rsidRDefault="00B019C3" w:rsidP="008846CD">
            <w:pPr>
              <w:pStyle w:val="Paragraphedeliste"/>
              <w:numPr>
                <w:ilvl w:val="0"/>
                <w:numId w:val="66"/>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قال لست لها.</w:t>
            </w:r>
          </w:p>
          <w:p w14:paraId="25DA381E" w14:textId="77777777" w:rsidR="00B019C3" w:rsidRPr="008846CD" w:rsidRDefault="00B019C3" w:rsidP="008846CD">
            <w:pPr>
              <w:pStyle w:val="Paragraphedeliste"/>
              <w:numPr>
                <w:ilvl w:val="0"/>
                <w:numId w:val="66"/>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أمر الشفاعة للمختار موكول.</w:t>
            </w:r>
          </w:p>
        </w:tc>
        <w:tc>
          <w:tcPr>
            <w:tcW w:w="1276" w:type="dxa"/>
          </w:tcPr>
          <w:p w14:paraId="3FA7A340"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1D2EAB9D"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227A65F3"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هو»+ مفعول به (جملة اسمية).</w:t>
            </w:r>
          </w:p>
          <w:p w14:paraId="4CA5F2CB" w14:textId="2090B514"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مبتدأ مؤخر+</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خبر (شبه جملة).</w:t>
            </w:r>
          </w:p>
        </w:tc>
      </w:tr>
      <w:tr w:rsidR="00B019C3" w:rsidRPr="008846CD" w14:paraId="58431363" w14:textId="77777777" w:rsidTr="009C6E7A">
        <w:tc>
          <w:tcPr>
            <w:tcW w:w="880" w:type="dxa"/>
          </w:tcPr>
          <w:p w14:paraId="26F454D2"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50</w:t>
            </w:r>
          </w:p>
        </w:tc>
        <w:tc>
          <w:tcPr>
            <w:tcW w:w="3125" w:type="dxa"/>
          </w:tcPr>
          <w:p w14:paraId="0666BEE7" w14:textId="77777777" w:rsidR="00B019C3" w:rsidRPr="008846CD" w:rsidRDefault="00B019C3" w:rsidP="008846CD">
            <w:pPr>
              <w:pStyle w:val="Paragraphedeliste"/>
              <w:numPr>
                <w:ilvl w:val="0"/>
                <w:numId w:val="67"/>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تزد على الناس الأقاويلُ</w:t>
            </w:r>
          </w:p>
        </w:tc>
        <w:tc>
          <w:tcPr>
            <w:tcW w:w="1276" w:type="dxa"/>
          </w:tcPr>
          <w:p w14:paraId="2EB669C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2703CFAE" w14:textId="5E245E33"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 مبني للمجهول</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hint="cs"/>
                <w:sz w:val="32"/>
                <w:szCs w:val="32"/>
                <w:rtl/>
                <w:lang w:bidi="ar-DZ"/>
              </w:rPr>
              <w:t>نائب فاعل.</w:t>
            </w:r>
          </w:p>
        </w:tc>
      </w:tr>
      <w:tr w:rsidR="00B019C3" w:rsidRPr="008846CD" w14:paraId="3353AD9D" w14:textId="77777777" w:rsidTr="009C6E7A">
        <w:tc>
          <w:tcPr>
            <w:tcW w:w="880" w:type="dxa"/>
          </w:tcPr>
          <w:p w14:paraId="204B9A4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51</w:t>
            </w:r>
          </w:p>
        </w:tc>
        <w:tc>
          <w:tcPr>
            <w:tcW w:w="3125" w:type="dxa"/>
          </w:tcPr>
          <w:p w14:paraId="0F696890" w14:textId="77777777" w:rsidR="00B019C3" w:rsidRPr="008846CD" w:rsidRDefault="00B019C3" w:rsidP="008846CD">
            <w:pPr>
              <w:pStyle w:val="Paragraphedeliste"/>
              <w:numPr>
                <w:ilvl w:val="0"/>
                <w:numId w:val="68"/>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سألوا المختار.</w:t>
            </w:r>
          </w:p>
          <w:p w14:paraId="59DD1196" w14:textId="3E3C71B2" w:rsidR="00B019C3" w:rsidRPr="008846CD" w:rsidRDefault="00B019C3" w:rsidP="008846CD">
            <w:pPr>
              <w:pStyle w:val="Paragraphedeliste"/>
              <w:numPr>
                <w:ilvl w:val="0"/>
                <w:numId w:val="68"/>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قال لهم </w:t>
            </w:r>
            <w:r w:rsidR="00E25CB1" w:rsidRPr="008846CD">
              <w:rPr>
                <w:rFonts w:ascii="Traditional Arabic" w:hAnsi="Traditional Arabic" w:cs="Traditional Arabic" w:hint="cs"/>
                <w:sz w:val="32"/>
                <w:szCs w:val="32"/>
                <w:rtl/>
                <w:lang w:bidi="ar-DZ"/>
              </w:rPr>
              <w:t>إني</w:t>
            </w:r>
            <w:r w:rsidRPr="008846CD">
              <w:rPr>
                <w:rFonts w:ascii="Traditional Arabic" w:hAnsi="Traditional Arabic" w:cs="Traditional Arabic" w:hint="cs"/>
                <w:sz w:val="32"/>
                <w:szCs w:val="32"/>
                <w:rtl/>
                <w:lang w:bidi="ar-DZ"/>
              </w:rPr>
              <w:t xml:space="preserve"> لذاك.</w:t>
            </w:r>
          </w:p>
          <w:p w14:paraId="10F886F4" w14:textId="64E09D0A" w:rsidR="00B019C3" w:rsidRPr="008846CD" w:rsidRDefault="00B019C3" w:rsidP="008846CD">
            <w:pPr>
              <w:pStyle w:val="Paragraphedeliste"/>
              <w:numPr>
                <w:ilvl w:val="0"/>
                <w:numId w:val="68"/>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ولي </w:t>
            </w:r>
            <w:r w:rsidR="00E25CB1" w:rsidRPr="008846CD">
              <w:rPr>
                <w:rFonts w:ascii="Traditional Arabic" w:hAnsi="Traditional Arabic" w:cs="Traditional Arabic" w:hint="cs"/>
                <w:sz w:val="32"/>
                <w:szCs w:val="32"/>
                <w:rtl/>
                <w:lang w:bidi="ar-DZ"/>
              </w:rPr>
              <w:t>بالأمر</w:t>
            </w:r>
            <w:r w:rsidRPr="008846CD">
              <w:rPr>
                <w:rFonts w:ascii="Traditional Arabic" w:hAnsi="Traditional Arabic" w:cs="Traditional Arabic" w:hint="cs"/>
                <w:sz w:val="32"/>
                <w:szCs w:val="32"/>
                <w:rtl/>
                <w:lang w:bidi="ar-DZ"/>
              </w:rPr>
              <w:t xml:space="preserve"> تكفيل.</w:t>
            </w:r>
          </w:p>
        </w:tc>
        <w:tc>
          <w:tcPr>
            <w:tcW w:w="1276" w:type="dxa"/>
          </w:tcPr>
          <w:p w14:paraId="295E01DA"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1679DF6A"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5C7CA977"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357E30C5"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فاعل ضمير متصل "واو الجماعة"+ مفعول به.</w:t>
            </w:r>
          </w:p>
          <w:p w14:paraId="4521B6AE"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هو».</w:t>
            </w:r>
          </w:p>
          <w:p w14:paraId="396A0522"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مبتدأ مؤخر+ خبر مقدم (شبه جملة).</w:t>
            </w:r>
          </w:p>
        </w:tc>
      </w:tr>
      <w:tr w:rsidR="00B019C3" w:rsidRPr="008846CD" w14:paraId="3D8C477D" w14:textId="77777777" w:rsidTr="009C6E7A">
        <w:tc>
          <w:tcPr>
            <w:tcW w:w="880" w:type="dxa"/>
          </w:tcPr>
          <w:p w14:paraId="2C3825B8"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52</w:t>
            </w:r>
          </w:p>
        </w:tc>
        <w:tc>
          <w:tcPr>
            <w:tcW w:w="3125" w:type="dxa"/>
          </w:tcPr>
          <w:p w14:paraId="010BDAD7" w14:textId="21055BC3" w:rsidR="00B019C3" w:rsidRPr="008846CD" w:rsidRDefault="00E25CB1" w:rsidP="008846CD">
            <w:pPr>
              <w:pStyle w:val="Paragraphedeliste"/>
              <w:numPr>
                <w:ilvl w:val="0"/>
                <w:numId w:val="69"/>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ليهنكم.</w:t>
            </w:r>
          </w:p>
          <w:p w14:paraId="3ED71929" w14:textId="77777777" w:rsidR="00B019C3" w:rsidRPr="008846CD" w:rsidRDefault="00B019C3" w:rsidP="008846CD">
            <w:pPr>
              <w:pStyle w:val="Paragraphedeliste"/>
              <w:numPr>
                <w:ilvl w:val="0"/>
                <w:numId w:val="69"/>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يبلغ السول.</w:t>
            </w:r>
          </w:p>
        </w:tc>
        <w:tc>
          <w:tcPr>
            <w:tcW w:w="1276" w:type="dxa"/>
          </w:tcPr>
          <w:p w14:paraId="5CED166E"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0E826BC8"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3C6D87C3"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 xml:space="preserve">فعل+ فاعل ضمير مستتر تقديره </w:t>
            </w:r>
            <w:r w:rsidRPr="008846CD">
              <w:rPr>
                <w:rFonts w:ascii="Traditional Arabic" w:hAnsi="Traditional Arabic" w:cs="Traditional Arabic" w:hint="eastAsia"/>
                <w:sz w:val="32"/>
                <w:szCs w:val="32"/>
                <w:rtl/>
                <w:lang w:bidi="ar-DZ"/>
              </w:rPr>
              <w:t>«</w:t>
            </w:r>
            <w:r w:rsidRPr="008846CD">
              <w:rPr>
                <w:rFonts w:ascii="Traditional Arabic" w:hAnsi="Traditional Arabic" w:cs="Traditional Arabic" w:hint="cs"/>
                <w:sz w:val="32"/>
                <w:szCs w:val="32"/>
                <w:rtl/>
                <w:lang w:bidi="ar-DZ"/>
              </w:rPr>
              <w:t>أنتم».</w:t>
            </w:r>
          </w:p>
          <w:p w14:paraId="50FE0ED8"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الفعل مبني للمجهول+ نائب فاعل.</w:t>
            </w:r>
          </w:p>
        </w:tc>
      </w:tr>
      <w:tr w:rsidR="00B019C3" w:rsidRPr="008846CD" w14:paraId="6E1AAFA7" w14:textId="77777777" w:rsidTr="009C6E7A">
        <w:tc>
          <w:tcPr>
            <w:tcW w:w="880" w:type="dxa"/>
          </w:tcPr>
          <w:p w14:paraId="499F6A24"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53</w:t>
            </w:r>
          </w:p>
        </w:tc>
        <w:tc>
          <w:tcPr>
            <w:tcW w:w="3125" w:type="dxa"/>
          </w:tcPr>
          <w:p w14:paraId="03B7B7DB" w14:textId="77777777" w:rsidR="00B019C3" w:rsidRPr="008846CD" w:rsidRDefault="00B019C3" w:rsidP="008846CD">
            <w:pPr>
              <w:pStyle w:val="Paragraphedeliste"/>
              <w:numPr>
                <w:ilvl w:val="0"/>
                <w:numId w:val="70"/>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الى درجات العز توصيل </w:t>
            </w:r>
          </w:p>
        </w:tc>
        <w:tc>
          <w:tcPr>
            <w:tcW w:w="1276" w:type="dxa"/>
          </w:tcPr>
          <w:p w14:paraId="3A14F8B1"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5195779D"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مبتدأ مؤخر + خبر مقدم (شبه جملة).</w:t>
            </w:r>
          </w:p>
        </w:tc>
      </w:tr>
      <w:tr w:rsidR="00B019C3" w:rsidRPr="008846CD" w14:paraId="58C46316" w14:textId="77777777" w:rsidTr="009C6E7A">
        <w:tc>
          <w:tcPr>
            <w:tcW w:w="880" w:type="dxa"/>
          </w:tcPr>
          <w:p w14:paraId="10D18FE8"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54</w:t>
            </w:r>
          </w:p>
        </w:tc>
        <w:tc>
          <w:tcPr>
            <w:tcW w:w="3125" w:type="dxa"/>
          </w:tcPr>
          <w:p w14:paraId="528A8308" w14:textId="77777777" w:rsidR="00B019C3" w:rsidRPr="008846CD" w:rsidRDefault="00B019C3" w:rsidP="008846CD">
            <w:pPr>
              <w:pStyle w:val="Paragraphedeliste"/>
              <w:numPr>
                <w:ilvl w:val="0"/>
                <w:numId w:val="71"/>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لي الأمان</w:t>
            </w:r>
          </w:p>
        </w:tc>
        <w:tc>
          <w:tcPr>
            <w:tcW w:w="1276" w:type="dxa"/>
          </w:tcPr>
          <w:p w14:paraId="26D1BC40"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572F9DC5"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مبتدأ مؤخر + خبر مقدم (شبه جملة).</w:t>
            </w:r>
          </w:p>
        </w:tc>
      </w:tr>
      <w:tr w:rsidR="00B019C3" w:rsidRPr="008846CD" w14:paraId="13E83B25" w14:textId="77777777" w:rsidTr="009C6E7A">
        <w:tc>
          <w:tcPr>
            <w:tcW w:w="880" w:type="dxa"/>
          </w:tcPr>
          <w:p w14:paraId="011A18A4"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54</w:t>
            </w:r>
          </w:p>
        </w:tc>
        <w:tc>
          <w:tcPr>
            <w:tcW w:w="3125" w:type="dxa"/>
          </w:tcPr>
          <w:p w14:paraId="612FF04B" w14:textId="77777777" w:rsidR="00B019C3" w:rsidRPr="008846CD" w:rsidRDefault="00B019C3" w:rsidP="008846CD">
            <w:pPr>
              <w:pStyle w:val="Paragraphedeliste"/>
              <w:numPr>
                <w:ilvl w:val="0"/>
                <w:numId w:val="72"/>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هادي السرية ما بعد </w:t>
            </w:r>
            <w:r w:rsidRPr="00054BE7">
              <w:rPr>
                <w:rFonts w:ascii="Traditional Arabic" w:hAnsi="Traditional Arabic" w:cs="Traditional Arabic" w:hint="cs"/>
                <w:sz w:val="32"/>
                <w:szCs w:val="32"/>
                <w:rtl/>
                <w:lang w:bidi="ar-DZ"/>
              </w:rPr>
              <w:t>الظلال</w:t>
            </w:r>
            <w:r w:rsidRPr="008846CD">
              <w:rPr>
                <w:rFonts w:ascii="Traditional Arabic" w:hAnsi="Traditional Arabic" w:cs="Traditional Arabic" w:hint="cs"/>
                <w:sz w:val="32"/>
                <w:szCs w:val="32"/>
                <w:rtl/>
                <w:lang w:bidi="ar-DZ"/>
              </w:rPr>
              <w:t xml:space="preserve"> </w:t>
            </w:r>
          </w:p>
        </w:tc>
        <w:tc>
          <w:tcPr>
            <w:tcW w:w="1276" w:type="dxa"/>
          </w:tcPr>
          <w:p w14:paraId="0722473D"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4913B3DF" w14:textId="7D5F6ED0"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مبتدأ + </w:t>
            </w:r>
            <w:r w:rsidR="00E25CB1" w:rsidRPr="008846CD">
              <w:rPr>
                <w:rFonts w:ascii="Traditional Arabic" w:hAnsi="Traditional Arabic" w:cs="Traditional Arabic" w:hint="cs"/>
                <w:sz w:val="32"/>
                <w:szCs w:val="32"/>
                <w:rtl/>
                <w:lang w:bidi="ar-DZ"/>
              </w:rPr>
              <w:t>خبر.</w:t>
            </w:r>
          </w:p>
        </w:tc>
      </w:tr>
      <w:tr w:rsidR="00B019C3" w:rsidRPr="008846CD" w14:paraId="7F003B9B" w14:textId="77777777" w:rsidTr="009C6E7A">
        <w:tc>
          <w:tcPr>
            <w:tcW w:w="880" w:type="dxa"/>
          </w:tcPr>
          <w:p w14:paraId="4F31B8B5"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55</w:t>
            </w:r>
          </w:p>
        </w:tc>
        <w:tc>
          <w:tcPr>
            <w:tcW w:w="3125" w:type="dxa"/>
          </w:tcPr>
          <w:p w14:paraId="4187CF6C" w14:textId="77777777" w:rsidR="00B019C3" w:rsidRPr="008846CD" w:rsidRDefault="00B019C3" w:rsidP="008846CD">
            <w:pPr>
              <w:pStyle w:val="Paragraphedeliste"/>
              <w:numPr>
                <w:ilvl w:val="0"/>
                <w:numId w:val="73"/>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له الشفاعة</w:t>
            </w:r>
          </w:p>
          <w:p w14:paraId="122D29A5" w14:textId="7D2E7FCB" w:rsidR="00B019C3" w:rsidRPr="008846CD" w:rsidRDefault="00E25CB1" w:rsidP="008846CD">
            <w:pPr>
              <w:pStyle w:val="Paragraphedeliste"/>
              <w:numPr>
                <w:ilvl w:val="0"/>
                <w:numId w:val="73"/>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وكل</w:t>
            </w:r>
            <w:r w:rsidR="00B019C3" w:rsidRPr="008846CD">
              <w:rPr>
                <w:rFonts w:ascii="Traditional Arabic" w:hAnsi="Traditional Arabic" w:cs="Traditional Arabic" w:hint="cs"/>
                <w:sz w:val="32"/>
                <w:szCs w:val="32"/>
                <w:rtl/>
                <w:lang w:bidi="ar-DZ"/>
              </w:rPr>
              <w:t xml:space="preserve"> شخص لذاك اليوم مخبول.</w:t>
            </w:r>
          </w:p>
        </w:tc>
        <w:tc>
          <w:tcPr>
            <w:tcW w:w="1276" w:type="dxa"/>
          </w:tcPr>
          <w:p w14:paraId="69A35663"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اسمية</w:t>
            </w:r>
          </w:p>
          <w:p w14:paraId="3A35FDB0"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اسمية</w:t>
            </w:r>
          </w:p>
        </w:tc>
        <w:tc>
          <w:tcPr>
            <w:tcW w:w="4111" w:type="dxa"/>
          </w:tcPr>
          <w:p w14:paraId="44522E17"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lastRenderedPageBreak/>
              <w:t xml:space="preserve">مبتدأ مؤخر + خبر مقدم (شبه </w:t>
            </w:r>
            <w:r w:rsidRPr="008846CD">
              <w:rPr>
                <w:rFonts w:ascii="Traditional Arabic" w:hAnsi="Traditional Arabic" w:cs="Traditional Arabic" w:hint="cs"/>
                <w:sz w:val="32"/>
                <w:szCs w:val="32"/>
                <w:rtl/>
                <w:lang w:bidi="ar-DZ"/>
              </w:rPr>
              <w:lastRenderedPageBreak/>
              <w:t>جملة).</w:t>
            </w:r>
          </w:p>
          <w:p w14:paraId="1FBF0A70" w14:textId="4A153256"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 xml:space="preserve">مبتدأ + </w:t>
            </w:r>
            <w:r w:rsidR="00E25CB1" w:rsidRPr="008846CD">
              <w:rPr>
                <w:rFonts w:ascii="Traditional Arabic" w:hAnsi="Traditional Arabic" w:cs="Traditional Arabic" w:hint="cs"/>
                <w:sz w:val="32"/>
                <w:szCs w:val="32"/>
                <w:rtl/>
                <w:lang w:bidi="ar-DZ"/>
              </w:rPr>
              <w:t>خبر.</w:t>
            </w:r>
          </w:p>
        </w:tc>
      </w:tr>
      <w:tr w:rsidR="00B019C3" w:rsidRPr="008846CD" w14:paraId="440D8F95" w14:textId="77777777" w:rsidTr="009C6E7A">
        <w:tc>
          <w:tcPr>
            <w:tcW w:w="880" w:type="dxa"/>
          </w:tcPr>
          <w:p w14:paraId="46FBB01B"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lastRenderedPageBreak/>
              <w:t>56</w:t>
            </w:r>
          </w:p>
        </w:tc>
        <w:tc>
          <w:tcPr>
            <w:tcW w:w="3125" w:type="dxa"/>
          </w:tcPr>
          <w:p w14:paraId="409FCCF5" w14:textId="65D1CD9B" w:rsidR="00B019C3" w:rsidRPr="00054BE7" w:rsidRDefault="00E25CB1" w:rsidP="008846CD">
            <w:pPr>
              <w:pStyle w:val="Paragraphedeliste"/>
              <w:numPr>
                <w:ilvl w:val="0"/>
                <w:numId w:val="74"/>
              </w:numPr>
              <w:bidi/>
              <w:rPr>
                <w:rFonts w:ascii="Traditional Arabic" w:hAnsi="Traditional Arabic" w:cs="Traditional Arabic"/>
                <w:sz w:val="32"/>
                <w:szCs w:val="32"/>
                <w:lang w:bidi="ar-DZ"/>
              </w:rPr>
            </w:pPr>
            <w:r w:rsidRPr="00054BE7">
              <w:rPr>
                <w:rFonts w:ascii="Traditional Arabic" w:hAnsi="Traditional Arabic" w:cs="Traditional Arabic" w:hint="cs"/>
                <w:sz w:val="32"/>
                <w:szCs w:val="32"/>
                <w:rtl/>
                <w:lang w:bidi="ar-DZ"/>
              </w:rPr>
              <w:t>وجاءت</w:t>
            </w:r>
            <w:r w:rsidR="00B019C3" w:rsidRPr="00054BE7">
              <w:rPr>
                <w:rFonts w:ascii="Traditional Arabic" w:hAnsi="Traditional Arabic" w:cs="Traditional Arabic" w:hint="cs"/>
                <w:sz w:val="32"/>
                <w:szCs w:val="32"/>
                <w:rtl/>
                <w:lang w:bidi="ar-DZ"/>
              </w:rPr>
              <w:t xml:space="preserve"> الخلق أفواجا</w:t>
            </w:r>
          </w:p>
          <w:p w14:paraId="4D86A1FA" w14:textId="77777777" w:rsidR="00B019C3" w:rsidRPr="008846CD" w:rsidRDefault="00B019C3" w:rsidP="008846CD">
            <w:pPr>
              <w:pStyle w:val="Paragraphedeliste"/>
              <w:numPr>
                <w:ilvl w:val="0"/>
                <w:numId w:val="74"/>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ليلتمسوا لهم شفيعا.</w:t>
            </w:r>
          </w:p>
          <w:p w14:paraId="4100DEE5" w14:textId="77777777" w:rsidR="00B019C3" w:rsidRPr="008846CD" w:rsidRDefault="00B019C3" w:rsidP="008846CD">
            <w:pPr>
              <w:pStyle w:val="Paragraphedeliste"/>
              <w:numPr>
                <w:ilvl w:val="0"/>
                <w:numId w:val="74"/>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في الأمر تمهيل</w:t>
            </w:r>
          </w:p>
        </w:tc>
        <w:tc>
          <w:tcPr>
            <w:tcW w:w="1276" w:type="dxa"/>
          </w:tcPr>
          <w:p w14:paraId="5973C052"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48A5EE6B"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p w14:paraId="20B8568A"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اسمية</w:t>
            </w:r>
          </w:p>
        </w:tc>
        <w:tc>
          <w:tcPr>
            <w:tcW w:w="4111" w:type="dxa"/>
          </w:tcPr>
          <w:p w14:paraId="5ADCB38A"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فاعل.</w:t>
            </w:r>
          </w:p>
          <w:p w14:paraId="5FE092F1" w14:textId="77777777" w:rsidR="00B019C3" w:rsidRPr="008846CD" w:rsidRDefault="00B019C3" w:rsidP="00EA44C0">
            <w:pPr>
              <w:pStyle w:val="Paragraphedeliste"/>
              <w:numPr>
                <w:ilvl w:val="0"/>
                <w:numId w:val="85"/>
              </w:numPr>
              <w:bidi/>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فعل+ فاعل ضمير متصل "واو الجماعة"+ مفعول به.</w:t>
            </w:r>
          </w:p>
          <w:p w14:paraId="45721146"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مبتدأ مؤخر + خبر مقدم (شبه جملة).</w:t>
            </w:r>
          </w:p>
        </w:tc>
      </w:tr>
      <w:tr w:rsidR="00B019C3" w:rsidRPr="008846CD" w14:paraId="6B398BE7" w14:textId="77777777" w:rsidTr="009C6E7A">
        <w:tc>
          <w:tcPr>
            <w:tcW w:w="880" w:type="dxa"/>
          </w:tcPr>
          <w:p w14:paraId="574A2935"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57</w:t>
            </w:r>
          </w:p>
        </w:tc>
        <w:tc>
          <w:tcPr>
            <w:tcW w:w="3125" w:type="dxa"/>
          </w:tcPr>
          <w:p w14:paraId="531BCD8A" w14:textId="77777777" w:rsidR="00B019C3" w:rsidRPr="008846CD" w:rsidRDefault="00B019C3" w:rsidP="008846CD">
            <w:pPr>
              <w:pStyle w:val="Paragraphedeliste"/>
              <w:numPr>
                <w:ilvl w:val="0"/>
                <w:numId w:val="7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جاءوا رسولا</w:t>
            </w:r>
          </w:p>
        </w:tc>
        <w:tc>
          <w:tcPr>
            <w:tcW w:w="1276" w:type="dxa"/>
          </w:tcPr>
          <w:p w14:paraId="6CA90790" w14:textId="77777777" w:rsidR="00B019C3" w:rsidRPr="008846CD" w:rsidRDefault="00B019C3" w:rsidP="008846CD">
            <w:pPr>
              <w:bidi/>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فعلية</w:t>
            </w:r>
          </w:p>
        </w:tc>
        <w:tc>
          <w:tcPr>
            <w:tcW w:w="4111" w:type="dxa"/>
          </w:tcPr>
          <w:p w14:paraId="2B9416C0" w14:textId="77777777" w:rsidR="00B019C3" w:rsidRPr="008846CD" w:rsidRDefault="00B019C3" w:rsidP="00EA44C0">
            <w:pPr>
              <w:pStyle w:val="Paragraphedeliste"/>
              <w:numPr>
                <w:ilvl w:val="0"/>
                <w:numId w:val="85"/>
              </w:numPr>
              <w:bidi/>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فعل+ فاعل ضمير متصل "واو الجماعة"+ مفعول به.</w:t>
            </w:r>
          </w:p>
        </w:tc>
      </w:tr>
    </w:tbl>
    <w:p w14:paraId="19B91A0D" w14:textId="670672F5" w:rsidR="00B019C3" w:rsidRPr="008846CD" w:rsidRDefault="00B019C3"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8846CD">
        <w:rPr>
          <w:rFonts w:ascii="Traditional Arabic" w:hAnsi="Traditional Arabic" w:cs="Traditional Arabic" w:hint="cs"/>
          <w:sz w:val="32"/>
          <w:szCs w:val="32"/>
          <w:rtl/>
          <w:lang w:bidi="ar-DZ"/>
        </w:rPr>
        <w:t>من خلال استخراجنا لهذه الجمل (الاسمية</w:t>
      </w:r>
      <w:r w:rsidR="008846CD">
        <w:rPr>
          <w:rFonts w:ascii="Traditional Arabic" w:hAnsi="Traditional Arabic" w:cs="Traditional Arabic"/>
          <w:sz w:val="32"/>
          <w:szCs w:val="32"/>
          <w:lang w:bidi="ar-DZ"/>
        </w:rPr>
        <w:t xml:space="preserve"> </w:t>
      </w:r>
      <w:r w:rsidR="00684FD9" w:rsidRPr="008846CD">
        <w:rPr>
          <w:rFonts w:ascii="Traditional Arabic" w:hAnsi="Traditional Arabic" w:cs="Traditional Arabic" w:hint="cs"/>
          <w:sz w:val="32"/>
          <w:szCs w:val="32"/>
          <w:rtl/>
          <w:lang w:bidi="ar-DZ"/>
        </w:rPr>
        <w:t>والفعلية</w:t>
      </w:r>
      <w:r w:rsidR="008846CD" w:rsidRPr="008846CD">
        <w:rPr>
          <w:rFonts w:ascii="Traditional Arabic" w:hAnsi="Traditional Arabic" w:cs="Traditional Arabic" w:hint="cs"/>
          <w:sz w:val="32"/>
          <w:szCs w:val="32"/>
          <w:rtl/>
          <w:lang w:bidi="ar-DZ"/>
        </w:rPr>
        <w:t>) نلاح</w:t>
      </w:r>
      <w:r w:rsidR="008846CD" w:rsidRPr="008846CD">
        <w:rPr>
          <w:rFonts w:ascii="Traditional Arabic" w:hAnsi="Traditional Arabic" w:cs="Traditional Arabic" w:hint="eastAsia"/>
          <w:sz w:val="32"/>
          <w:szCs w:val="32"/>
          <w:rtl/>
          <w:lang w:bidi="ar-DZ"/>
        </w:rPr>
        <w:t>ظ</w:t>
      </w:r>
      <w:r w:rsidRPr="008846CD">
        <w:rPr>
          <w:rFonts w:ascii="Traditional Arabic" w:hAnsi="Traditional Arabic" w:cs="Traditional Arabic" w:hint="cs"/>
          <w:sz w:val="32"/>
          <w:szCs w:val="32"/>
          <w:rtl/>
          <w:lang w:bidi="ar-DZ"/>
        </w:rPr>
        <w:t xml:space="preserve"> هيمنة تركيب الجمل الاسمية على باقي التراكيب مما أصفى على الخطاب جوا من السكون </w:t>
      </w:r>
      <w:r w:rsidR="00684FD9" w:rsidRPr="008846CD">
        <w:rPr>
          <w:rFonts w:ascii="Traditional Arabic" w:hAnsi="Traditional Arabic" w:cs="Traditional Arabic" w:hint="cs"/>
          <w:sz w:val="32"/>
          <w:szCs w:val="32"/>
          <w:rtl/>
          <w:lang w:bidi="ar-DZ"/>
        </w:rPr>
        <w:t>والثبات</w:t>
      </w:r>
      <w:r w:rsidRPr="008846CD">
        <w:rPr>
          <w:rFonts w:ascii="Traditional Arabic" w:hAnsi="Traditional Arabic" w:cs="Traditional Arabic" w:hint="cs"/>
          <w:sz w:val="32"/>
          <w:szCs w:val="32"/>
          <w:rtl/>
          <w:lang w:bidi="ar-DZ"/>
        </w:rPr>
        <w:t xml:space="preserve"> أنتجت هذه الوقفة المتأنية عند الظاهرة </w:t>
      </w:r>
      <w:r w:rsidR="00E25CB1" w:rsidRPr="008846CD">
        <w:rPr>
          <w:rFonts w:ascii="Traditional Arabic" w:hAnsi="Traditional Arabic" w:cs="Traditional Arabic" w:hint="cs"/>
          <w:sz w:val="32"/>
          <w:szCs w:val="32"/>
          <w:rtl/>
          <w:lang w:bidi="ar-DZ"/>
        </w:rPr>
        <w:t>الموصوفة.</w:t>
      </w:r>
    </w:p>
    <w:p w14:paraId="6D292562" w14:textId="1ABA69E1" w:rsidR="00B019C3" w:rsidRPr="008846CD" w:rsidRDefault="00B019C3" w:rsidP="00B019C3">
      <w:pPr>
        <w:bidi/>
        <w:ind w:left="360"/>
        <w:jc w:val="both"/>
        <w:rPr>
          <w:rFonts w:ascii="Traditional Arabic" w:hAnsi="Traditional Arabic" w:cs="Traditional Arabic"/>
          <w:b/>
          <w:bCs/>
          <w:sz w:val="28"/>
          <w:szCs w:val="28"/>
          <w:rtl/>
          <w:lang w:bidi="ar-DZ"/>
        </w:rPr>
      </w:pPr>
      <w:r w:rsidRPr="008846CD">
        <w:rPr>
          <w:rFonts w:ascii="Traditional Arabic" w:hAnsi="Traditional Arabic" w:cs="Traditional Arabic" w:hint="cs"/>
          <w:b/>
          <w:bCs/>
          <w:sz w:val="28"/>
          <w:szCs w:val="28"/>
          <w:rtl/>
          <w:lang w:bidi="ar-DZ"/>
        </w:rPr>
        <w:t xml:space="preserve">الأسلوب الانشائي </w:t>
      </w:r>
      <w:r w:rsidR="008846CD" w:rsidRPr="008846CD">
        <w:rPr>
          <w:rFonts w:ascii="Traditional Arabic" w:hAnsi="Traditional Arabic" w:cs="Traditional Arabic" w:hint="cs"/>
          <w:b/>
          <w:bCs/>
          <w:sz w:val="28"/>
          <w:szCs w:val="28"/>
          <w:rtl/>
          <w:lang w:bidi="ar-DZ"/>
        </w:rPr>
        <w:t>والجبري</w:t>
      </w:r>
      <w:r w:rsidRPr="008846CD">
        <w:rPr>
          <w:rFonts w:ascii="Traditional Arabic" w:hAnsi="Traditional Arabic" w:cs="Traditional Arabic" w:hint="cs"/>
          <w:b/>
          <w:bCs/>
          <w:sz w:val="28"/>
          <w:szCs w:val="28"/>
          <w:rtl/>
          <w:lang w:bidi="ar-DZ"/>
        </w:rPr>
        <w:t>:</w:t>
      </w:r>
    </w:p>
    <w:p w14:paraId="5E8C1770" w14:textId="69226DFE" w:rsidR="00B019C3" w:rsidRPr="008846CD" w:rsidRDefault="00B019C3" w:rsidP="008846CD">
      <w:pPr>
        <w:bidi/>
        <w:spacing w:line="240" w:lineRule="auto"/>
        <w:ind w:left="360"/>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 xml:space="preserve">وقد وظف الشاعر هذه الجمل في سياقات متنوعة في سياقات متنوعة طغى عليها الأسلوب الانشائي </w:t>
      </w:r>
      <w:r w:rsidR="008846CD" w:rsidRPr="008846CD">
        <w:rPr>
          <w:rFonts w:ascii="Traditional Arabic" w:hAnsi="Traditional Arabic" w:cs="Traditional Arabic"/>
          <w:sz w:val="32"/>
          <w:szCs w:val="32"/>
          <w:rtl/>
          <w:lang w:bidi="ar-DZ"/>
        </w:rPr>
        <w:t>وأيضا</w:t>
      </w:r>
      <w:r w:rsidRPr="008846CD">
        <w:rPr>
          <w:rFonts w:ascii="Traditional Arabic" w:hAnsi="Traditional Arabic" w:cs="Traditional Arabic"/>
          <w:sz w:val="32"/>
          <w:szCs w:val="32"/>
          <w:rtl/>
          <w:lang w:bidi="ar-DZ"/>
        </w:rPr>
        <w:t xml:space="preserve"> استخدام الأسلوب الخبري </w:t>
      </w:r>
      <w:r w:rsidR="00E25CB1" w:rsidRPr="008846CD">
        <w:rPr>
          <w:rFonts w:ascii="Traditional Arabic" w:hAnsi="Traditional Arabic" w:cs="Traditional Arabic" w:hint="cs"/>
          <w:sz w:val="32"/>
          <w:szCs w:val="32"/>
          <w:rtl/>
          <w:lang w:bidi="ar-DZ"/>
        </w:rPr>
        <w:t>ومفهوم</w:t>
      </w:r>
      <w:r w:rsidRPr="008846CD">
        <w:rPr>
          <w:rFonts w:ascii="Traditional Arabic" w:hAnsi="Traditional Arabic" w:cs="Traditional Arabic"/>
          <w:sz w:val="32"/>
          <w:szCs w:val="32"/>
          <w:rtl/>
          <w:lang w:bidi="ar-DZ"/>
        </w:rPr>
        <w:t xml:space="preserve"> الأسلوب الانشائي </w:t>
      </w:r>
      <w:r w:rsidR="00E25CB1" w:rsidRPr="008846CD">
        <w:rPr>
          <w:rFonts w:ascii="Traditional Arabic" w:hAnsi="Traditional Arabic" w:cs="Traditional Arabic" w:hint="cs"/>
          <w:sz w:val="32"/>
          <w:szCs w:val="32"/>
          <w:rtl/>
          <w:lang w:bidi="ar-DZ"/>
        </w:rPr>
        <w:t>والخبري</w:t>
      </w:r>
      <w:r w:rsidRPr="008846CD">
        <w:rPr>
          <w:rFonts w:ascii="Traditional Arabic" w:hAnsi="Traditional Arabic" w:cs="Traditional Arabic"/>
          <w:sz w:val="32"/>
          <w:szCs w:val="32"/>
          <w:rtl/>
          <w:lang w:bidi="ar-DZ"/>
        </w:rPr>
        <w:t xml:space="preserve"> هو كالتالي:</w:t>
      </w:r>
    </w:p>
    <w:p w14:paraId="3F6C00D3" w14:textId="77777777" w:rsidR="00B019C3" w:rsidRPr="008846CD" w:rsidRDefault="00B019C3" w:rsidP="008846CD">
      <w:pPr>
        <w:pStyle w:val="Paragraphedeliste"/>
        <w:numPr>
          <w:ilvl w:val="0"/>
          <w:numId w:val="76"/>
        </w:numPr>
        <w:bidi/>
        <w:spacing w:line="240" w:lineRule="auto"/>
        <w:jc w:val="both"/>
        <w:rPr>
          <w:rFonts w:ascii="Traditional Arabic" w:hAnsi="Traditional Arabic" w:cs="Traditional Arabic"/>
          <w:b/>
          <w:bCs/>
          <w:sz w:val="32"/>
          <w:szCs w:val="32"/>
          <w:lang w:bidi="ar-DZ"/>
        </w:rPr>
      </w:pPr>
      <w:r w:rsidRPr="008846CD">
        <w:rPr>
          <w:rFonts w:ascii="Traditional Arabic" w:hAnsi="Traditional Arabic" w:cs="Traditional Arabic"/>
          <w:b/>
          <w:bCs/>
          <w:sz w:val="32"/>
          <w:szCs w:val="32"/>
          <w:rtl/>
          <w:lang w:bidi="ar-DZ"/>
        </w:rPr>
        <w:t>الأسلوب الخبري:</w:t>
      </w:r>
    </w:p>
    <w:p w14:paraId="2D687007" w14:textId="113463AE" w:rsidR="00B019C3" w:rsidRPr="008846CD" w:rsidRDefault="00B019C3" w:rsidP="008846CD">
      <w:pPr>
        <w:pStyle w:val="Paragraphedeliste"/>
        <w:bidi/>
        <w:spacing w:line="240" w:lineRule="auto"/>
        <w:jc w:val="both"/>
        <w:rPr>
          <w:rFonts w:ascii="Traditional Arabic" w:hAnsi="Traditional Arabic" w:cs="Traditional Arabic"/>
          <w:sz w:val="32"/>
          <w:szCs w:val="32"/>
          <w:rtl/>
          <w:lang w:bidi="ar-DZ"/>
        </w:rPr>
      </w:pPr>
      <w:r w:rsidRPr="008846CD">
        <w:rPr>
          <w:rFonts w:ascii="Traditional Arabic" w:hAnsi="Traditional Arabic" w:cs="Traditional Arabic"/>
          <w:sz w:val="32"/>
          <w:szCs w:val="32"/>
          <w:rtl/>
          <w:lang w:bidi="ar-DZ"/>
        </w:rPr>
        <w:t xml:space="preserve">"هو نسبة شيء الى اخر أي تعلق أحد الطرفين </w:t>
      </w:r>
      <w:r w:rsidR="00E25CB1" w:rsidRPr="008846CD">
        <w:rPr>
          <w:rFonts w:ascii="Traditional Arabic" w:hAnsi="Traditional Arabic" w:cs="Traditional Arabic" w:hint="cs"/>
          <w:sz w:val="32"/>
          <w:szCs w:val="32"/>
          <w:rtl/>
          <w:lang w:bidi="ar-DZ"/>
        </w:rPr>
        <w:t>بالآخر</w:t>
      </w:r>
      <w:r w:rsidRPr="008846CD">
        <w:rPr>
          <w:rFonts w:ascii="Traditional Arabic" w:hAnsi="Traditional Arabic" w:cs="Traditional Arabic"/>
          <w:sz w:val="32"/>
          <w:szCs w:val="32"/>
          <w:rtl/>
          <w:lang w:bidi="ar-DZ"/>
        </w:rPr>
        <w:t xml:space="preserve"> على سبيل الحكم إيجابا أو سلبا </w:t>
      </w:r>
      <w:r w:rsidR="00684FD9" w:rsidRPr="008846CD">
        <w:rPr>
          <w:rFonts w:ascii="Traditional Arabic" w:hAnsi="Traditional Arabic" w:cs="Traditional Arabic" w:hint="cs"/>
          <w:sz w:val="32"/>
          <w:szCs w:val="32"/>
          <w:rtl/>
          <w:lang w:bidi="ar-DZ"/>
        </w:rPr>
        <w:t>وهذه</w:t>
      </w:r>
      <w:r w:rsidRPr="008846CD">
        <w:rPr>
          <w:rFonts w:ascii="Traditional Arabic" w:hAnsi="Traditional Arabic" w:cs="Traditional Arabic"/>
          <w:sz w:val="32"/>
          <w:szCs w:val="32"/>
          <w:rtl/>
          <w:lang w:bidi="ar-DZ"/>
        </w:rPr>
        <w:t xml:space="preserve"> النسبة تتوزع في قنوات ثلاث هي قناة النسبة الذهنية و قناة النسبة الخارجية و الكلامية و الخير هو ما</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تحقق في القنوات الثلاث"</w:t>
      </w:r>
      <w:r w:rsidRPr="008846CD">
        <w:rPr>
          <w:rStyle w:val="Appelnotedebasdep"/>
          <w:rFonts w:ascii="Traditional Arabic" w:hAnsi="Traditional Arabic" w:cs="Traditional Arabic"/>
          <w:sz w:val="32"/>
          <w:szCs w:val="32"/>
          <w:rtl/>
          <w:lang w:bidi="ar-DZ"/>
        </w:rPr>
        <w:footnoteReference w:id="153"/>
      </w:r>
      <w:r w:rsidRPr="008846CD">
        <w:rPr>
          <w:rFonts w:ascii="Traditional Arabic" w:hAnsi="Traditional Arabic" w:cs="Traditional Arabic"/>
          <w:sz w:val="32"/>
          <w:szCs w:val="32"/>
          <w:rtl/>
          <w:lang w:bidi="ar-DZ"/>
        </w:rPr>
        <w:t xml:space="preserve">و عرفه السكاكي هو ما احتمل الصدق و </w:t>
      </w:r>
      <w:r w:rsidR="00E25CB1" w:rsidRPr="008846CD">
        <w:rPr>
          <w:rFonts w:ascii="Traditional Arabic" w:hAnsi="Traditional Arabic" w:cs="Traditional Arabic" w:hint="cs"/>
          <w:sz w:val="32"/>
          <w:szCs w:val="32"/>
          <w:rtl/>
          <w:lang w:bidi="ar-DZ"/>
        </w:rPr>
        <w:t>الكذب مما</w:t>
      </w:r>
      <w:r w:rsidRPr="008846CD">
        <w:rPr>
          <w:rFonts w:ascii="Traditional Arabic" w:hAnsi="Traditional Arabic" w:cs="Traditional Arabic"/>
          <w:sz w:val="32"/>
          <w:szCs w:val="32"/>
          <w:rtl/>
          <w:lang w:bidi="ar-DZ"/>
        </w:rPr>
        <w:t xml:space="preserve"> يفيد المخاطب حكما سمي</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فائدة الخبر</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"و اذا كان الإفادة أن المتكلم"</w:t>
      </w:r>
      <w:r w:rsidR="00E25CB1">
        <w:rPr>
          <w:rFonts w:ascii="Traditional Arabic" w:hAnsi="Traditional Arabic" w:cs="Traditional Arabic" w:hint="cs"/>
          <w:sz w:val="32"/>
          <w:szCs w:val="32"/>
          <w:rtl/>
          <w:lang w:bidi="ar-DZ"/>
        </w:rPr>
        <w:t xml:space="preserve"> </w:t>
      </w:r>
      <w:r w:rsidRPr="008846CD">
        <w:rPr>
          <w:rFonts w:ascii="Traditional Arabic" w:hAnsi="Traditional Arabic" w:cs="Traditional Arabic"/>
          <w:sz w:val="32"/>
          <w:szCs w:val="32"/>
          <w:rtl/>
          <w:lang w:bidi="ar-DZ"/>
        </w:rPr>
        <w:t>يعلم فحوى الخبر سمى "لازم فائدة الخبر".</w:t>
      </w:r>
      <w:r w:rsidRPr="008846CD">
        <w:rPr>
          <w:rStyle w:val="Appelnotedebasdep"/>
          <w:rFonts w:ascii="Traditional Arabic" w:hAnsi="Traditional Arabic" w:cs="Traditional Arabic"/>
          <w:sz w:val="32"/>
          <w:szCs w:val="32"/>
          <w:rtl/>
          <w:lang w:bidi="ar-DZ"/>
        </w:rPr>
        <w:footnoteReference w:id="154"/>
      </w:r>
    </w:p>
    <w:p w14:paraId="1A9E7A10" w14:textId="63F30B59" w:rsidR="00B019C3" w:rsidRPr="008846CD" w:rsidRDefault="00B019C3" w:rsidP="008846CD">
      <w:pPr>
        <w:pStyle w:val="Paragraphedeliste"/>
        <w:numPr>
          <w:ilvl w:val="0"/>
          <w:numId w:val="76"/>
        </w:numPr>
        <w:bidi/>
        <w:spacing w:line="240" w:lineRule="auto"/>
        <w:jc w:val="both"/>
        <w:rPr>
          <w:rFonts w:ascii="Traditional Arabic" w:hAnsi="Traditional Arabic" w:cs="Traditional Arabic"/>
          <w:b/>
          <w:bCs/>
          <w:sz w:val="32"/>
          <w:szCs w:val="32"/>
          <w:lang w:bidi="ar-DZ"/>
        </w:rPr>
      </w:pPr>
      <w:r w:rsidRPr="008846CD">
        <w:rPr>
          <w:rFonts w:ascii="Traditional Arabic" w:hAnsi="Traditional Arabic" w:cs="Traditional Arabic"/>
          <w:b/>
          <w:bCs/>
          <w:sz w:val="32"/>
          <w:szCs w:val="32"/>
          <w:rtl/>
          <w:lang w:bidi="ar-DZ"/>
        </w:rPr>
        <w:t xml:space="preserve">الأسلوب </w:t>
      </w:r>
      <w:r w:rsidR="00E25CB1" w:rsidRPr="008846CD">
        <w:rPr>
          <w:rFonts w:ascii="Traditional Arabic" w:hAnsi="Traditional Arabic" w:cs="Traditional Arabic" w:hint="cs"/>
          <w:b/>
          <w:bCs/>
          <w:sz w:val="32"/>
          <w:szCs w:val="32"/>
          <w:rtl/>
          <w:lang w:bidi="ar-DZ"/>
        </w:rPr>
        <w:t>الانشائي:</w:t>
      </w:r>
    </w:p>
    <w:p w14:paraId="4CBD7028" w14:textId="03AD7FC6" w:rsidR="00B019C3" w:rsidRDefault="00E25CB1" w:rsidP="008846CD">
      <w:pPr>
        <w:pStyle w:val="Paragraphedeliste"/>
        <w:bidi/>
        <w:spacing w:line="240" w:lineRule="auto"/>
        <w:jc w:val="both"/>
        <w:rPr>
          <w:rFonts w:ascii="Traditional Arabic" w:hAnsi="Traditional Arabic" w:cs="Traditional Arabic"/>
          <w:sz w:val="32"/>
          <w:szCs w:val="32"/>
          <w:rtl/>
          <w:lang w:bidi="ar-DZ"/>
        </w:rPr>
      </w:pPr>
      <w:r w:rsidRPr="008846CD">
        <w:rPr>
          <w:rFonts w:ascii="Traditional Arabic" w:hAnsi="Traditional Arabic" w:cs="Traditional Arabic" w:hint="cs"/>
          <w:sz w:val="32"/>
          <w:szCs w:val="32"/>
          <w:rtl/>
          <w:lang w:bidi="ar-DZ"/>
        </w:rPr>
        <w:t>وكما</w:t>
      </w:r>
      <w:r w:rsidR="00B019C3" w:rsidRPr="008846CD">
        <w:rPr>
          <w:rFonts w:ascii="Traditional Arabic" w:hAnsi="Traditional Arabic" w:cs="Traditional Arabic"/>
          <w:sz w:val="32"/>
          <w:szCs w:val="32"/>
          <w:rtl/>
          <w:lang w:bidi="ar-DZ"/>
        </w:rPr>
        <w:t xml:space="preserve"> سبق وأشرنا أنه طغى على القصيدة الأسلوب الانشائي </w:t>
      </w:r>
      <w:r w:rsidRPr="008846CD">
        <w:rPr>
          <w:rFonts w:ascii="Traditional Arabic" w:hAnsi="Traditional Arabic" w:cs="Traditional Arabic" w:hint="cs"/>
          <w:sz w:val="32"/>
          <w:szCs w:val="32"/>
          <w:rtl/>
          <w:lang w:bidi="ar-DZ"/>
        </w:rPr>
        <w:t>وهذا</w:t>
      </w:r>
      <w:r w:rsidR="00B019C3" w:rsidRPr="008846CD">
        <w:rPr>
          <w:rFonts w:ascii="Traditional Arabic" w:hAnsi="Traditional Arabic" w:cs="Traditional Arabic"/>
          <w:sz w:val="32"/>
          <w:szCs w:val="32"/>
          <w:rtl/>
          <w:lang w:bidi="ar-DZ"/>
        </w:rPr>
        <w:t xml:space="preserve"> الأخير ينقسم الى قسمين انشاء طلبي وانشاء غير طلبي،</w:t>
      </w:r>
      <w:r w:rsidR="003754A3">
        <w:rPr>
          <w:rFonts w:ascii="Traditional Arabic" w:hAnsi="Traditional Arabic" w:cs="Traditional Arabic" w:hint="cs"/>
          <w:sz w:val="32"/>
          <w:szCs w:val="32"/>
          <w:rtl/>
          <w:lang w:bidi="ar-DZ"/>
        </w:rPr>
        <w:t xml:space="preserve"> </w:t>
      </w:r>
      <w:r w:rsidR="00684FD9" w:rsidRPr="008846CD">
        <w:rPr>
          <w:rFonts w:ascii="Traditional Arabic" w:hAnsi="Traditional Arabic" w:cs="Traditional Arabic" w:hint="cs"/>
          <w:sz w:val="32"/>
          <w:szCs w:val="32"/>
          <w:rtl/>
          <w:lang w:bidi="ar-DZ"/>
        </w:rPr>
        <w:t>ويعني</w:t>
      </w:r>
      <w:r w:rsidR="00B019C3" w:rsidRPr="008846CD">
        <w:rPr>
          <w:rFonts w:ascii="Traditional Arabic" w:hAnsi="Traditional Arabic" w:cs="Traditional Arabic"/>
          <w:sz w:val="32"/>
          <w:szCs w:val="32"/>
          <w:rtl/>
          <w:lang w:bidi="ar-DZ"/>
        </w:rPr>
        <w:t xml:space="preserve"> البلاغيون </w:t>
      </w:r>
      <w:r w:rsidRPr="008846CD">
        <w:rPr>
          <w:rFonts w:ascii="Traditional Arabic" w:hAnsi="Traditional Arabic" w:cs="Traditional Arabic" w:hint="cs"/>
          <w:sz w:val="32"/>
          <w:szCs w:val="32"/>
          <w:rtl/>
          <w:lang w:bidi="ar-DZ"/>
        </w:rPr>
        <w:t>بالإنشاء</w:t>
      </w:r>
      <w:r w:rsidR="00B019C3" w:rsidRPr="008846CD">
        <w:rPr>
          <w:rFonts w:ascii="Traditional Arabic" w:hAnsi="Traditional Arabic" w:cs="Traditional Arabic"/>
          <w:sz w:val="32"/>
          <w:szCs w:val="32"/>
          <w:rtl/>
          <w:lang w:bidi="ar-DZ"/>
        </w:rPr>
        <w:t xml:space="preserve"> الغير طلبي مالا يستلزم مطلوبا ليس حاصلا وقت الطلب </w:t>
      </w:r>
      <w:r w:rsidR="00684FD9" w:rsidRPr="008846CD">
        <w:rPr>
          <w:rFonts w:ascii="Traditional Arabic" w:hAnsi="Traditional Arabic" w:cs="Traditional Arabic" w:hint="cs"/>
          <w:sz w:val="32"/>
          <w:szCs w:val="32"/>
          <w:rtl/>
          <w:lang w:bidi="ar-DZ"/>
        </w:rPr>
        <w:t>والطلبي</w:t>
      </w:r>
      <w:r w:rsidR="00B019C3" w:rsidRPr="008846CD">
        <w:rPr>
          <w:rFonts w:ascii="Traditional Arabic" w:hAnsi="Traditional Arabic" w:cs="Traditional Arabic"/>
          <w:sz w:val="32"/>
          <w:szCs w:val="32"/>
          <w:rtl/>
          <w:lang w:bidi="ar-DZ"/>
        </w:rPr>
        <w:t xml:space="preserve"> ما</w:t>
      </w:r>
      <w:r w:rsidR="003754A3">
        <w:rPr>
          <w:rFonts w:ascii="Traditional Arabic" w:hAnsi="Traditional Arabic" w:cs="Traditional Arabic" w:hint="cs"/>
          <w:sz w:val="32"/>
          <w:szCs w:val="32"/>
          <w:rtl/>
          <w:lang w:bidi="ar-DZ"/>
        </w:rPr>
        <w:t xml:space="preserve"> </w:t>
      </w:r>
      <w:r w:rsidR="00B019C3" w:rsidRPr="008846CD">
        <w:rPr>
          <w:rFonts w:ascii="Traditional Arabic" w:hAnsi="Traditional Arabic" w:cs="Traditional Arabic"/>
          <w:sz w:val="32"/>
          <w:szCs w:val="32"/>
          <w:rtl/>
          <w:lang w:bidi="ar-DZ"/>
        </w:rPr>
        <w:t>يستلزم مطلوب ليس حاصلا وقت الطلب".</w:t>
      </w:r>
      <w:r w:rsidR="00B019C3" w:rsidRPr="008846CD">
        <w:rPr>
          <w:rStyle w:val="Appelnotedebasdep"/>
          <w:rFonts w:ascii="Traditional Arabic" w:hAnsi="Traditional Arabic" w:cs="Traditional Arabic"/>
          <w:sz w:val="32"/>
          <w:szCs w:val="32"/>
          <w:rtl/>
          <w:lang w:bidi="ar-DZ"/>
        </w:rPr>
        <w:footnoteReference w:id="155"/>
      </w:r>
    </w:p>
    <w:p w14:paraId="7DEA2936" w14:textId="68A20124" w:rsidR="003A2934" w:rsidRPr="00573A75" w:rsidRDefault="003A2934" w:rsidP="003A2934">
      <w:pPr>
        <w:pStyle w:val="Paragraphedeliste"/>
        <w:numPr>
          <w:ilvl w:val="0"/>
          <w:numId w:val="12"/>
        </w:numPr>
        <w:tabs>
          <w:tab w:val="right" w:pos="8363"/>
        </w:tabs>
        <w:bidi/>
        <w:spacing w:line="240" w:lineRule="auto"/>
        <w:jc w:val="both"/>
        <w:rPr>
          <w:rFonts w:ascii="Traditional Arabic" w:hAnsi="Traditional Arabic" w:cs="Traditional Arabic"/>
          <w:sz w:val="28"/>
          <w:szCs w:val="28"/>
          <w:lang w:bidi="ar-DZ"/>
        </w:rPr>
      </w:pPr>
      <w:r>
        <w:rPr>
          <w:rFonts w:ascii="Traditional Arabic" w:hAnsi="Traditional Arabic" w:cs="Traditional Arabic" w:hint="cs"/>
          <w:sz w:val="32"/>
          <w:szCs w:val="32"/>
          <w:rtl/>
          <w:lang w:bidi="ar-DZ"/>
        </w:rPr>
        <w:lastRenderedPageBreak/>
        <w:t xml:space="preserve">من خلال استخراجنا لهذه الجمل (الاسمية </w:t>
      </w:r>
      <w:r w:rsidR="00700ED1">
        <w:rPr>
          <w:rFonts w:ascii="Traditional Arabic" w:hAnsi="Traditional Arabic" w:cs="Traditional Arabic" w:hint="cs"/>
          <w:sz w:val="32"/>
          <w:szCs w:val="32"/>
          <w:rtl/>
          <w:lang w:bidi="ar-DZ"/>
        </w:rPr>
        <w:t>والفعلية</w:t>
      </w:r>
      <w:r>
        <w:rPr>
          <w:rFonts w:ascii="Traditional Arabic" w:hAnsi="Traditional Arabic" w:cs="Traditional Arabic" w:hint="cs"/>
          <w:sz w:val="32"/>
          <w:szCs w:val="32"/>
          <w:rtl/>
          <w:lang w:bidi="ar-DZ"/>
        </w:rPr>
        <w:t>) نلاحظ هيمنة تركيب الجمل الاسمية على باقي التراكيب مما أضفى على الخطاب جوانب السكون و الثبات أنتجته هذه الوقفة المتأنية عند الظاهرة الموصوفة.</w:t>
      </w:r>
    </w:p>
    <w:p w14:paraId="1B3BE718" w14:textId="2AE26AC8" w:rsidR="003A2934" w:rsidRPr="008B668D" w:rsidRDefault="003A2934" w:rsidP="003A2934">
      <w:pPr>
        <w:pStyle w:val="Paragraphedeliste"/>
        <w:numPr>
          <w:ilvl w:val="0"/>
          <w:numId w:val="12"/>
        </w:numPr>
        <w:bidi/>
        <w:rPr>
          <w:rFonts w:ascii="Traditional Arabic" w:hAnsi="Traditional Arabic" w:cs="Traditional Arabic"/>
          <w:b/>
          <w:bCs/>
          <w:sz w:val="28"/>
          <w:szCs w:val="28"/>
          <w:lang w:bidi="ar-DZ"/>
        </w:rPr>
      </w:pPr>
      <w:r w:rsidRPr="008B668D">
        <w:rPr>
          <w:rFonts w:ascii="Traditional Arabic" w:hAnsi="Traditional Arabic" w:cs="Traditional Arabic" w:hint="cs"/>
          <w:b/>
          <w:bCs/>
          <w:sz w:val="32"/>
          <w:szCs w:val="32"/>
          <w:rtl/>
          <w:lang w:bidi="ar-DZ"/>
        </w:rPr>
        <w:t xml:space="preserve">الأسلوب الانشائي </w:t>
      </w:r>
      <w:r w:rsidR="00700ED1" w:rsidRPr="008B668D">
        <w:rPr>
          <w:rFonts w:ascii="Traditional Arabic" w:hAnsi="Traditional Arabic" w:cs="Traditional Arabic" w:hint="cs"/>
          <w:b/>
          <w:bCs/>
          <w:sz w:val="32"/>
          <w:szCs w:val="32"/>
          <w:rtl/>
          <w:lang w:bidi="ar-DZ"/>
        </w:rPr>
        <w:t>والخبري</w:t>
      </w:r>
      <w:r w:rsidRPr="008B668D">
        <w:rPr>
          <w:rFonts w:ascii="Traditional Arabic" w:hAnsi="Traditional Arabic" w:cs="Traditional Arabic" w:hint="cs"/>
          <w:b/>
          <w:bCs/>
          <w:sz w:val="32"/>
          <w:szCs w:val="32"/>
          <w:rtl/>
          <w:lang w:bidi="ar-DZ"/>
        </w:rPr>
        <w:t>:</w:t>
      </w:r>
    </w:p>
    <w:p w14:paraId="641D3B8A" w14:textId="1194B262" w:rsidR="003A2934" w:rsidRDefault="003A2934" w:rsidP="003A2934">
      <w:pPr>
        <w:pStyle w:val="Paragraphedeliste"/>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وقد وظف الشاعر هذه الجمل في سياقات متنوعة طغى عليها الأسلوب الانشائي </w:t>
      </w:r>
      <w:r w:rsidR="00700ED1">
        <w:rPr>
          <w:rFonts w:ascii="Traditional Arabic" w:hAnsi="Traditional Arabic" w:cs="Traditional Arabic" w:hint="cs"/>
          <w:sz w:val="32"/>
          <w:szCs w:val="32"/>
          <w:rtl/>
          <w:lang w:bidi="ar-DZ"/>
        </w:rPr>
        <w:t>وأيضا</w:t>
      </w:r>
      <w:r>
        <w:rPr>
          <w:rFonts w:ascii="Traditional Arabic" w:hAnsi="Traditional Arabic" w:cs="Traditional Arabic" w:hint="cs"/>
          <w:sz w:val="32"/>
          <w:szCs w:val="32"/>
          <w:rtl/>
          <w:lang w:bidi="ar-DZ"/>
        </w:rPr>
        <w:t xml:space="preserve"> استخدم الأسلوب الانشائي و الخبري هو كالتالي:</w:t>
      </w:r>
    </w:p>
    <w:p w14:paraId="50820356" w14:textId="77777777" w:rsidR="003A2934" w:rsidRPr="00700ED1" w:rsidRDefault="003A2934" w:rsidP="00EA44C0">
      <w:pPr>
        <w:pStyle w:val="Paragraphedeliste"/>
        <w:numPr>
          <w:ilvl w:val="0"/>
          <w:numId w:val="135"/>
        </w:numPr>
        <w:bidi/>
        <w:rPr>
          <w:rFonts w:ascii="Traditional Arabic" w:hAnsi="Traditional Arabic" w:cs="Traditional Arabic"/>
          <w:b/>
          <w:bCs/>
          <w:sz w:val="28"/>
          <w:szCs w:val="28"/>
          <w:lang w:bidi="ar-DZ"/>
        </w:rPr>
      </w:pPr>
      <w:r w:rsidRPr="00700ED1">
        <w:rPr>
          <w:rFonts w:ascii="Traditional Arabic" w:hAnsi="Traditional Arabic" w:cs="Traditional Arabic" w:hint="cs"/>
          <w:b/>
          <w:bCs/>
          <w:sz w:val="32"/>
          <w:szCs w:val="32"/>
          <w:rtl/>
          <w:lang w:bidi="ar-DZ"/>
        </w:rPr>
        <w:t>الأسلوب الخبري:</w:t>
      </w:r>
    </w:p>
    <w:p w14:paraId="26C6CACB" w14:textId="3B608629" w:rsidR="003A2934" w:rsidRDefault="003A2934" w:rsidP="003A2934">
      <w:pPr>
        <w:pStyle w:val="Paragraphedeliste"/>
        <w:bidi/>
        <w:ind w:left="108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"هو نسبة </w:t>
      </w:r>
      <w:r w:rsidR="00700ED1">
        <w:rPr>
          <w:rFonts w:ascii="Traditional Arabic" w:hAnsi="Traditional Arabic" w:cs="Traditional Arabic" w:hint="cs"/>
          <w:sz w:val="32"/>
          <w:szCs w:val="32"/>
          <w:rtl/>
          <w:lang w:bidi="ar-DZ"/>
        </w:rPr>
        <w:t>شيء</w:t>
      </w:r>
      <w:r>
        <w:rPr>
          <w:rFonts w:ascii="Traditional Arabic" w:hAnsi="Traditional Arabic" w:cs="Traditional Arabic" w:hint="cs"/>
          <w:sz w:val="32"/>
          <w:szCs w:val="32"/>
          <w:rtl/>
          <w:lang w:bidi="ar-DZ"/>
        </w:rPr>
        <w:t xml:space="preserve"> الى اخر أي تعلق أحد الطرفين </w:t>
      </w:r>
      <w:r w:rsidR="00700ED1">
        <w:rPr>
          <w:rFonts w:ascii="Traditional Arabic" w:hAnsi="Traditional Arabic" w:cs="Traditional Arabic" w:hint="cs"/>
          <w:sz w:val="32"/>
          <w:szCs w:val="32"/>
          <w:rtl/>
          <w:lang w:bidi="ar-DZ"/>
        </w:rPr>
        <w:t>بالآخر</w:t>
      </w:r>
      <w:r>
        <w:rPr>
          <w:rFonts w:ascii="Traditional Arabic" w:hAnsi="Traditional Arabic" w:cs="Traditional Arabic" w:hint="cs"/>
          <w:sz w:val="32"/>
          <w:szCs w:val="32"/>
          <w:rtl/>
          <w:lang w:bidi="ar-DZ"/>
        </w:rPr>
        <w:t xml:space="preserve"> على سبيل الحكم إيجابا أو سلبا و هذه النسبة تتوزع في قنوات ثلاث </w:t>
      </w:r>
      <w:r>
        <w:rPr>
          <w:rStyle w:val="Appelnotedebasdep"/>
          <w:rFonts w:ascii="Traditional Arabic" w:hAnsi="Traditional Arabic" w:cs="Traditional Arabic"/>
          <w:sz w:val="32"/>
          <w:szCs w:val="32"/>
          <w:rtl/>
          <w:lang w:bidi="ar-DZ"/>
        </w:rPr>
        <w:footnoteReference w:id="156"/>
      </w:r>
      <w:r>
        <w:rPr>
          <w:rFonts w:ascii="Traditional Arabic" w:hAnsi="Traditional Arabic" w:cs="Traditional Arabic" w:hint="cs"/>
          <w:sz w:val="32"/>
          <w:szCs w:val="32"/>
          <w:rtl/>
          <w:lang w:bidi="ar-DZ"/>
        </w:rPr>
        <w:t>هي قناة النسبة الذهنية و قناة النسبة الخارجية و الكلامية و الخير هو ما تحقق في القنوات الثلاث وعرفه السكاكي هو ما احتمل الصدق و الكذب مما يفيد المخاطب حكما سمي "فائدة الخبر" و اذا كان الإفادة أن المتكلم يعلم فحوى الخبر سمى "لازم فائدة الخبر"</w:t>
      </w:r>
      <w:r>
        <w:rPr>
          <w:rStyle w:val="Appelnotedebasdep"/>
          <w:rFonts w:ascii="Traditional Arabic" w:hAnsi="Traditional Arabic" w:cs="Traditional Arabic"/>
          <w:sz w:val="32"/>
          <w:szCs w:val="32"/>
          <w:rtl/>
          <w:lang w:bidi="ar-DZ"/>
        </w:rPr>
        <w:footnoteReference w:id="157"/>
      </w:r>
    </w:p>
    <w:p w14:paraId="335E8B57" w14:textId="77777777" w:rsidR="003A2934" w:rsidRDefault="003A2934" w:rsidP="003A2934">
      <w:pPr>
        <w:pStyle w:val="Paragraphedeliste"/>
        <w:bidi/>
        <w:ind w:left="108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w:t>
      </w:r>
      <w:proofErr w:type="gramStart"/>
      <w:r>
        <w:rPr>
          <w:rFonts w:ascii="Traditional Arabic" w:hAnsi="Traditional Arabic" w:cs="Traditional Arabic" w:hint="cs"/>
          <w:sz w:val="32"/>
          <w:szCs w:val="32"/>
          <w:rtl/>
          <w:lang w:bidi="ar-DZ"/>
        </w:rPr>
        <w:t>نذكر</w:t>
      </w:r>
      <w:proofErr w:type="gramEnd"/>
      <w:r>
        <w:rPr>
          <w:rFonts w:ascii="Traditional Arabic" w:hAnsi="Traditional Arabic" w:cs="Traditional Arabic" w:hint="cs"/>
          <w:sz w:val="32"/>
          <w:szCs w:val="32"/>
          <w:rtl/>
          <w:lang w:bidi="ar-DZ"/>
        </w:rPr>
        <w:t xml:space="preserve"> على سبيل المثال من القصيدة التي بين أيدينا أبرز الجمل الخبرية التي وجدت في القصيدة.</w:t>
      </w:r>
    </w:p>
    <w:p w14:paraId="4D1447EB" w14:textId="77777777" w:rsidR="003A2934" w:rsidRDefault="003A2934" w:rsidP="003A2934">
      <w:pPr>
        <w:pStyle w:val="Paragraphedeliste"/>
        <w:numPr>
          <w:ilvl w:val="0"/>
          <w:numId w:val="13"/>
        </w:num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قد كلت الرسل فيما بيننا و مضت *** في الهجر أيامنا و الهجر مملول</w:t>
      </w:r>
    </w:p>
    <w:p w14:paraId="1E17EEDF" w14:textId="77777777" w:rsidR="003A2934" w:rsidRDefault="003A2934" w:rsidP="003A2934">
      <w:pPr>
        <w:pStyle w:val="Paragraphedeliste"/>
        <w:bidi/>
        <w:ind w:left="1080"/>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الجملة</w:t>
      </w:r>
      <w:proofErr w:type="gramEnd"/>
      <w:r>
        <w:rPr>
          <w:rFonts w:ascii="Traditional Arabic" w:hAnsi="Traditional Arabic" w:cs="Traditional Arabic" w:hint="cs"/>
          <w:sz w:val="32"/>
          <w:szCs w:val="32"/>
          <w:rtl/>
          <w:lang w:bidi="ar-DZ"/>
        </w:rPr>
        <w:t xml:space="preserve"> "قد كلنا الرسل" جاءت أسلوب خبري نوعه طلبي و البيت</w:t>
      </w:r>
    </w:p>
    <w:p w14:paraId="17339517" w14:textId="77777777" w:rsidR="003A2934" w:rsidRDefault="003A2934" w:rsidP="003A2934">
      <w:pPr>
        <w:pStyle w:val="Paragraphedeliste"/>
        <w:numPr>
          <w:ilvl w:val="0"/>
          <w:numId w:val="13"/>
        </w:numPr>
        <w:bidi/>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بلغ سعاد و ان خنت بما وعدت *** ان الفؤاد بداء الحب متبول</w:t>
      </w:r>
    </w:p>
    <w:p w14:paraId="30EB500C" w14:textId="77777777" w:rsidR="003A2934" w:rsidRDefault="003A2934" w:rsidP="003A2934">
      <w:pPr>
        <w:pStyle w:val="Paragraphedeliste"/>
        <w:bidi/>
        <w:ind w:left="108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الجملة "ان الفؤاد بداء الحب متبول"</w:t>
      </w:r>
    </w:p>
    <w:p w14:paraId="4E6ABB25" w14:textId="77777777" w:rsidR="003A2934" w:rsidRDefault="003A2934" w:rsidP="003A2934">
      <w:pPr>
        <w:pStyle w:val="Paragraphedeliste"/>
        <w:bidi/>
        <w:ind w:left="108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أتت الجملة خبرية نوع الخبر خبر انكاري أن قصيدة ابن جابر تحتوي او تشمل العديد من الجمل الخبرية قد ذكرنا البعض منها فقط ،والأسلوب الانشائي ينقسم الى قسمين انشاء طلبي و انشاء غير طلبي و يعني البلاغيون </w:t>
      </w:r>
      <w:proofErr w:type="spellStart"/>
      <w:r>
        <w:rPr>
          <w:rFonts w:ascii="Traditional Arabic" w:hAnsi="Traditional Arabic" w:cs="Traditional Arabic" w:hint="cs"/>
          <w:sz w:val="32"/>
          <w:szCs w:val="32"/>
          <w:rtl/>
          <w:lang w:bidi="ar-DZ"/>
        </w:rPr>
        <w:t>بالانشاء</w:t>
      </w:r>
      <w:proofErr w:type="spellEnd"/>
      <w:r>
        <w:rPr>
          <w:rFonts w:ascii="Traditional Arabic" w:hAnsi="Traditional Arabic" w:cs="Traditional Arabic" w:hint="cs"/>
          <w:sz w:val="32"/>
          <w:szCs w:val="32"/>
          <w:rtl/>
          <w:lang w:bidi="ar-DZ"/>
        </w:rPr>
        <w:t xml:space="preserve"> غير الطلبي مالا يستلزم مطلوبا ليس حاصلا وقت الطلب و الطلبي ما يستلزم مطلوب ليس حاصلا وقت الطلب :</w:t>
      </w:r>
    </w:p>
    <w:p w14:paraId="6F9A4BA9" w14:textId="77777777" w:rsidR="003A2934" w:rsidRDefault="003A2934" w:rsidP="003A2934">
      <w:pPr>
        <w:pStyle w:val="Paragraphedeliste"/>
        <w:bidi/>
        <w:ind w:left="108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وسنتناول في الجدول التالي مجمل الأساليب الانشائية التي وردت في القصيدة:</w:t>
      </w:r>
      <w:r>
        <w:rPr>
          <w:rStyle w:val="Appelnotedebasdep"/>
          <w:rFonts w:ascii="Traditional Arabic" w:hAnsi="Traditional Arabic" w:cs="Traditional Arabic"/>
          <w:sz w:val="32"/>
          <w:szCs w:val="32"/>
          <w:rtl/>
          <w:lang w:bidi="ar-DZ"/>
        </w:rPr>
        <w:footnoteReference w:id="158"/>
      </w:r>
    </w:p>
    <w:p w14:paraId="0D558EB4" w14:textId="2EB5F3EB" w:rsidR="003A2934" w:rsidRPr="00C33EF7" w:rsidRDefault="00C33EF7" w:rsidP="00C33EF7">
      <w:pPr>
        <w:pStyle w:val="Paragraphedeliste"/>
        <w:numPr>
          <w:ilvl w:val="0"/>
          <w:numId w:val="12"/>
        </w:numPr>
        <w:bidi/>
        <w:rPr>
          <w:rFonts w:ascii="Traditional Arabic" w:hAnsi="Traditional Arabic" w:cs="Traditional Arabic"/>
          <w:b/>
          <w:bCs/>
          <w:sz w:val="32"/>
          <w:szCs w:val="32"/>
          <w:rtl/>
          <w:lang w:bidi="ar-DZ"/>
        </w:rPr>
      </w:pPr>
      <w:r w:rsidRPr="00C33EF7">
        <w:rPr>
          <w:rFonts w:ascii="Traditional Arabic" w:hAnsi="Traditional Arabic" w:cs="Traditional Arabic"/>
          <w:b/>
          <w:bCs/>
          <w:sz w:val="32"/>
          <w:szCs w:val="32"/>
          <w:rtl/>
        </w:rPr>
        <w:lastRenderedPageBreak/>
        <w:t>الاساليب الانشائية</w:t>
      </w:r>
      <w:r w:rsidRPr="00C33EF7">
        <w:rPr>
          <w:rFonts w:ascii="Traditional Arabic" w:hAnsi="Traditional Arabic" w:cs="Traditional Arabic" w:hint="cs"/>
          <w:b/>
          <w:bCs/>
          <w:sz w:val="32"/>
          <w:szCs w:val="32"/>
          <w:rtl/>
        </w:rPr>
        <w:t>:</w:t>
      </w:r>
    </w:p>
    <w:tbl>
      <w:tblPr>
        <w:tblStyle w:val="Grilledutableau"/>
        <w:bidiVisual/>
        <w:tblW w:w="0" w:type="auto"/>
        <w:tblInd w:w="545" w:type="dxa"/>
        <w:tblLook w:val="04A0" w:firstRow="1" w:lastRow="0" w:firstColumn="1" w:lastColumn="0" w:noHBand="0" w:noVBand="1"/>
      </w:tblPr>
      <w:tblGrid>
        <w:gridCol w:w="1333"/>
        <w:gridCol w:w="3772"/>
        <w:gridCol w:w="1331"/>
        <w:gridCol w:w="1546"/>
      </w:tblGrid>
      <w:tr w:rsidR="003A2934" w14:paraId="5C1928C1" w14:textId="77777777" w:rsidTr="007600D8">
        <w:tc>
          <w:tcPr>
            <w:tcW w:w="1333" w:type="dxa"/>
          </w:tcPr>
          <w:p w14:paraId="2650500E" w14:textId="77777777" w:rsidR="003A2934" w:rsidRPr="007600D8" w:rsidRDefault="003A2934" w:rsidP="007B755E">
            <w:pPr>
              <w:pStyle w:val="Paragraphedeliste"/>
              <w:bidi/>
              <w:ind w:left="0"/>
              <w:rPr>
                <w:rFonts w:ascii="Traditional Arabic" w:hAnsi="Traditional Arabic" w:cs="Traditional Arabic"/>
                <w:b/>
                <w:bCs/>
                <w:sz w:val="32"/>
                <w:szCs w:val="32"/>
                <w:rtl/>
                <w:lang w:bidi="ar-DZ"/>
              </w:rPr>
            </w:pPr>
            <w:r w:rsidRPr="007600D8">
              <w:rPr>
                <w:rFonts w:ascii="Traditional Arabic" w:hAnsi="Traditional Arabic" w:cs="Traditional Arabic" w:hint="cs"/>
                <w:b/>
                <w:bCs/>
                <w:sz w:val="32"/>
                <w:szCs w:val="32"/>
                <w:rtl/>
                <w:lang w:bidi="ar-DZ"/>
              </w:rPr>
              <w:t>رقم البيت</w:t>
            </w:r>
          </w:p>
        </w:tc>
        <w:tc>
          <w:tcPr>
            <w:tcW w:w="3772" w:type="dxa"/>
          </w:tcPr>
          <w:p w14:paraId="721BF98E" w14:textId="77777777" w:rsidR="003A2934" w:rsidRPr="007600D8" w:rsidRDefault="003A2934" w:rsidP="007B755E">
            <w:pPr>
              <w:pStyle w:val="Paragraphedeliste"/>
              <w:bidi/>
              <w:ind w:left="0"/>
              <w:rPr>
                <w:rFonts w:ascii="Traditional Arabic" w:hAnsi="Traditional Arabic" w:cs="Traditional Arabic"/>
                <w:b/>
                <w:bCs/>
                <w:sz w:val="32"/>
                <w:szCs w:val="32"/>
                <w:rtl/>
                <w:lang w:bidi="ar-DZ"/>
              </w:rPr>
            </w:pPr>
            <w:r w:rsidRPr="007600D8">
              <w:rPr>
                <w:rFonts w:ascii="Traditional Arabic" w:hAnsi="Traditional Arabic" w:cs="Traditional Arabic" w:hint="cs"/>
                <w:b/>
                <w:bCs/>
                <w:sz w:val="32"/>
                <w:szCs w:val="32"/>
                <w:rtl/>
                <w:lang w:bidi="ar-DZ"/>
              </w:rPr>
              <w:t>الجملة الانشائية</w:t>
            </w:r>
          </w:p>
        </w:tc>
        <w:tc>
          <w:tcPr>
            <w:tcW w:w="1331" w:type="dxa"/>
          </w:tcPr>
          <w:p w14:paraId="3641BFF0" w14:textId="77777777" w:rsidR="003A2934" w:rsidRPr="007600D8" w:rsidRDefault="003A2934" w:rsidP="007B755E">
            <w:pPr>
              <w:pStyle w:val="Paragraphedeliste"/>
              <w:bidi/>
              <w:ind w:left="0"/>
              <w:rPr>
                <w:rFonts w:ascii="Traditional Arabic" w:hAnsi="Traditional Arabic" w:cs="Traditional Arabic"/>
                <w:b/>
                <w:bCs/>
                <w:sz w:val="32"/>
                <w:szCs w:val="32"/>
                <w:rtl/>
                <w:lang w:bidi="ar-DZ"/>
              </w:rPr>
            </w:pPr>
            <w:r w:rsidRPr="007600D8">
              <w:rPr>
                <w:rFonts w:ascii="Traditional Arabic" w:hAnsi="Traditional Arabic" w:cs="Traditional Arabic" w:hint="cs"/>
                <w:b/>
                <w:bCs/>
                <w:sz w:val="32"/>
                <w:szCs w:val="32"/>
                <w:rtl/>
                <w:lang w:bidi="ar-DZ"/>
              </w:rPr>
              <w:t>الأسلوب</w:t>
            </w:r>
          </w:p>
        </w:tc>
        <w:tc>
          <w:tcPr>
            <w:tcW w:w="1546" w:type="dxa"/>
          </w:tcPr>
          <w:p w14:paraId="136D1DB3" w14:textId="77777777" w:rsidR="003A2934" w:rsidRPr="007600D8" w:rsidRDefault="003A2934" w:rsidP="007B755E">
            <w:pPr>
              <w:pStyle w:val="Paragraphedeliste"/>
              <w:bidi/>
              <w:ind w:left="0"/>
              <w:rPr>
                <w:rFonts w:ascii="Traditional Arabic" w:hAnsi="Traditional Arabic" w:cs="Traditional Arabic"/>
                <w:b/>
                <w:bCs/>
                <w:sz w:val="32"/>
                <w:szCs w:val="32"/>
                <w:rtl/>
                <w:lang w:bidi="ar-DZ"/>
              </w:rPr>
            </w:pPr>
            <w:r w:rsidRPr="007600D8">
              <w:rPr>
                <w:rFonts w:ascii="Traditional Arabic" w:hAnsi="Traditional Arabic" w:cs="Traditional Arabic" w:hint="cs"/>
                <w:b/>
                <w:bCs/>
                <w:sz w:val="32"/>
                <w:szCs w:val="32"/>
                <w:rtl/>
                <w:lang w:bidi="ar-DZ"/>
              </w:rPr>
              <w:t>نوعه</w:t>
            </w:r>
          </w:p>
        </w:tc>
      </w:tr>
      <w:tr w:rsidR="003A2934" w14:paraId="213E1EE7" w14:textId="77777777" w:rsidTr="007600D8">
        <w:tc>
          <w:tcPr>
            <w:tcW w:w="1333" w:type="dxa"/>
          </w:tcPr>
          <w:p w14:paraId="4C3D4DF4"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11</w:t>
            </w:r>
          </w:p>
        </w:tc>
        <w:tc>
          <w:tcPr>
            <w:tcW w:w="3772" w:type="dxa"/>
          </w:tcPr>
          <w:p w14:paraId="66E45B4F"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بلغ سعاد و ان ظنت بما وعدت</w:t>
            </w:r>
          </w:p>
        </w:tc>
        <w:tc>
          <w:tcPr>
            <w:tcW w:w="1331" w:type="dxa"/>
          </w:tcPr>
          <w:p w14:paraId="618FE573"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الامر</w:t>
            </w:r>
          </w:p>
        </w:tc>
        <w:tc>
          <w:tcPr>
            <w:tcW w:w="1546" w:type="dxa"/>
          </w:tcPr>
          <w:p w14:paraId="6862615D"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72D244D0" w14:textId="77777777" w:rsidTr="007600D8">
        <w:tc>
          <w:tcPr>
            <w:tcW w:w="1333" w:type="dxa"/>
          </w:tcPr>
          <w:p w14:paraId="67344FE5"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18</w:t>
            </w:r>
          </w:p>
        </w:tc>
        <w:tc>
          <w:tcPr>
            <w:tcW w:w="3772" w:type="dxa"/>
          </w:tcPr>
          <w:p w14:paraId="5CE9E512"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فاعجب لما حاز ذاك السيف </w:t>
            </w:r>
            <w:proofErr w:type="gramStart"/>
            <w:r>
              <w:rPr>
                <w:rFonts w:ascii="Traditional Arabic" w:hAnsi="Traditional Arabic" w:cs="Traditional Arabic" w:hint="cs"/>
                <w:sz w:val="32"/>
                <w:szCs w:val="32"/>
                <w:rtl/>
                <w:lang w:bidi="ar-DZ"/>
              </w:rPr>
              <w:t>من</w:t>
            </w:r>
            <w:proofErr w:type="gramEnd"/>
            <w:r>
              <w:rPr>
                <w:rFonts w:ascii="Traditional Arabic" w:hAnsi="Traditional Arabic" w:cs="Traditional Arabic" w:hint="cs"/>
                <w:sz w:val="32"/>
                <w:szCs w:val="32"/>
                <w:rtl/>
                <w:lang w:bidi="ar-DZ"/>
              </w:rPr>
              <w:t xml:space="preserve"> عجب            </w:t>
            </w:r>
          </w:p>
        </w:tc>
        <w:tc>
          <w:tcPr>
            <w:tcW w:w="1331" w:type="dxa"/>
          </w:tcPr>
          <w:p w14:paraId="1405DE6D"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الامر</w:t>
            </w:r>
          </w:p>
        </w:tc>
        <w:tc>
          <w:tcPr>
            <w:tcW w:w="1546" w:type="dxa"/>
          </w:tcPr>
          <w:p w14:paraId="4032AAE1"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4EA6D8A7" w14:textId="77777777" w:rsidTr="007600D8">
        <w:tc>
          <w:tcPr>
            <w:tcW w:w="1333" w:type="dxa"/>
          </w:tcPr>
          <w:p w14:paraId="07A6DFEB"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30</w:t>
            </w:r>
          </w:p>
        </w:tc>
        <w:tc>
          <w:tcPr>
            <w:tcW w:w="3772" w:type="dxa"/>
          </w:tcPr>
          <w:p w14:paraId="27E8F3B1"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كيف السبيل الى إتيان حيهم                      </w:t>
            </w:r>
          </w:p>
        </w:tc>
        <w:tc>
          <w:tcPr>
            <w:tcW w:w="1331" w:type="dxa"/>
          </w:tcPr>
          <w:p w14:paraId="2ED9A56B"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استفهام، النهي</w:t>
            </w:r>
          </w:p>
        </w:tc>
        <w:tc>
          <w:tcPr>
            <w:tcW w:w="1546" w:type="dxa"/>
          </w:tcPr>
          <w:p w14:paraId="6EABC4B9"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5DC4F8A5" w14:textId="77777777" w:rsidTr="007600D8">
        <w:tc>
          <w:tcPr>
            <w:tcW w:w="1333" w:type="dxa"/>
          </w:tcPr>
          <w:p w14:paraId="71D26AC9"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41</w:t>
            </w:r>
          </w:p>
        </w:tc>
        <w:tc>
          <w:tcPr>
            <w:tcW w:w="3772" w:type="dxa"/>
          </w:tcPr>
          <w:p w14:paraId="3057A558"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لا تلعق الخيل منها بالغبار                 </w:t>
            </w:r>
          </w:p>
        </w:tc>
        <w:tc>
          <w:tcPr>
            <w:tcW w:w="1331" w:type="dxa"/>
          </w:tcPr>
          <w:p w14:paraId="2D6EF26B"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النهي</w:t>
            </w:r>
          </w:p>
        </w:tc>
        <w:tc>
          <w:tcPr>
            <w:tcW w:w="1546" w:type="dxa"/>
          </w:tcPr>
          <w:p w14:paraId="1456B75C"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0B14FA01" w14:textId="77777777" w:rsidTr="007600D8">
        <w:tc>
          <w:tcPr>
            <w:tcW w:w="1333" w:type="dxa"/>
          </w:tcPr>
          <w:p w14:paraId="6883C2EE"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47</w:t>
            </w:r>
          </w:p>
        </w:tc>
        <w:tc>
          <w:tcPr>
            <w:tcW w:w="3772" w:type="dxa"/>
          </w:tcPr>
          <w:p w14:paraId="21DA215E"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هل </w:t>
            </w:r>
            <w:proofErr w:type="gramStart"/>
            <w:r>
              <w:rPr>
                <w:rFonts w:ascii="Traditional Arabic" w:hAnsi="Traditional Arabic" w:cs="Traditional Arabic" w:hint="cs"/>
                <w:sz w:val="32"/>
                <w:szCs w:val="32"/>
                <w:rtl/>
                <w:lang w:bidi="ar-DZ"/>
              </w:rPr>
              <w:t>قبول</w:t>
            </w:r>
            <w:proofErr w:type="gramEnd"/>
            <w:r>
              <w:rPr>
                <w:rFonts w:ascii="Traditional Arabic" w:hAnsi="Traditional Arabic" w:cs="Traditional Arabic" w:hint="cs"/>
                <w:sz w:val="32"/>
                <w:szCs w:val="32"/>
                <w:rtl/>
                <w:lang w:bidi="ar-DZ"/>
              </w:rPr>
              <w:t xml:space="preserve"> مع التقصير مأمول</w:t>
            </w:r>
          </w:p>
        </w:tc>
        <w:tc>
          <w:tcPr>
            <w:tcW w:w="1331" w:type="dxa"/>
          </w:tcPr>
          <w:p w14:paraId="483EE51F"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استفهام</w:t>
            </w:r>
          </w:p>
        </w:tc>
        <w:tc>
          <w:tcPr>
            <w:tcW w:w="1546" w:type="dxa"/>
          </w:tcPr>
          <w:p w14:paraId="2FE8A52A"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6C4DC43B" w14:textId="77777777" w:rsidTr="007600D8">
        <w:tc>
          <w:tcPr>
            <w:tcW w:w="1333" w:type="dxa"/>
          </w:tcPr>
          <w:p w14:paraId="3EC79F40"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48</w:t>
            </w:r>
          </w:p>
        </w:tc>
        <w:tc>
          <w:tcPr>
            <w:tcW w:w="3772" w:type="dxa"/>
          </w:tcPr>
          <w:p w14:paraId="0B353E82"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بأي وجه </w:t>
            </w:r>
            <w:proofErr w:type="spellStart"/>
            <w:r>
              <w:rPr>
                <w:rFonts w:ascii="Traditional Arabic" w:hAnsi="Traditional Arabic" w:cs="Traditional Arabic" w:hint="cs"/>
                <w:sz w:val="32"/>
                <w:szCs w:val="32"/>
                <w:rtl/>
                <w:lang w:bidi="ar-DZ"/>
              </w:rPr>
              <w:t>تلاقيهم؟فقلت</w:t>
            </w:r>
            <w:proofErr w:type="spellEnd"/>
            <w:r>
              <w:rPr>
                <w:rFonts w:ascii="Traditional Arabic" w:hAnsi="Traditional Arabic" w:cs="Traditional Arabic" w:hint="cs"/>
                <w:sz w:val="32"/>
                <w:szCs w:val="32"/>
                <w:rtl/>
                <w:lang w:bidi="ar-DZ"/>
              </w:rPr>
              <w:t xml:space="preserve"> لهم :                      </w:t>
            </w:r>
          </w:p>
        </w:tc>
        <w:tc>
          <w:tcPr>
            <w:tcW w:w="1331" w:type="dxa"/>
          </w:tcPr>
          <w:p w14:paraId="14ABB60E"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استفهام</w:t>
            </w:r>
          </w:p>
        </w:tc>
        <w:tc>
          <w:tcPr>
            <w:tcW w:w="1546" w:type="dxa"/>
          </w:tcPr>
          <w:p w14:paraId="1A73ECBD"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72C2BF15" w14:textId="77777777" w:rsidTr="007600D8">
        <w:tc>
          <w:tcPr>
            <w:tcW w:w="1333" w:type="dxa"/>
          </w:tcPr>
          <w:p w14:paraId="7E6E06C3"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w:t>
            </w:r>
          </w:p>
        </w:tc>
        <w:tc>
          <w:tcPr>
            <w:tcW w:w="3772" w:type="dxa"/>
          </w:tcPr>
          <w:p w14:paraId="5E066671"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لمياء لا يعرف المسواك مبسمها                      </w:t>
            </w:r>
          </w:p>
        </w:tc>
        <w:tc>
          <w:tcPr>
            <w:tcW w:w="1331" w:type="dxa"/>
          </w:tcPr>
          <w:p w14:paraId="3694E3C7"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نفي</w:t>
            </w:r>
          </w:p>
        </w:tc>
        <w:tc>
          <w:tcPr>
            <w:tcW w:w="1546" w:type="dxa"/>
          </w:tcPr>
          <w:p w14:paraId="08F32442"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26FE58E2" w14:textId="77777777" w:rsidTr="007600D8">
        <w:tc>
          <w:tcPr>
            <w:tcW w:w="1333" w:type="dxa"/>
          </w:tcPr>
          <w:p w14:paraId="342970EE"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22</w:t>
            </w:r>
          </w:p>
        </w:tc>
        <w:tc>
          <w:tcPr>
            <w:tcW w:w="3772" w:type="dxa"/>
          </w:tcPr>
          <w:p w14:paraId="34DE2E4F"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w:t>
            </w:r>
            <w:proofErr w:type="gramStart"/>
            <w:r>
              <w:rPr>
                <w:rFonts w:ascii="Traditional Arabic" w:hAnsi="Traditional Arabic" w:cs="Traditional Arabic" w:hint="cs"/>
                <w:sz w:val="32"/>
                <w:szCs w:val="32"/>
                <w:rtl/>
                <w:lang w:bidi="ar-DZ"/>
              </w:rPr>
              <w:t>لا</w:t>
            </w:r>
            <w:proofErr w:type="gramEnd"/>
            <w:r>
              <w:rPr>
                <w:rFonts w:ascii="Traditional Arabic" w:hAnsi="Traditional Arabic" w:cs="Traditional Arabic" w:hint="cs"/>
                <w:sz w:val="32"/>
                <w:szCs w:val="32"/>
                <w:rtl/>
                <w:lang w:bidi="ar-DZ"/>
              </w:rPr>
              <w:t xml:space="preserve"> يجوز على أعطافها الطول</w:t>
            </w:r>
          </w:p>
        </w:tc>
        <w:tc>
          <w:tcPr>
            <w:tcW w:w="1331" w:type="dxa"/>
          </w:tcPr>
          <w:p w14:paraId="4AA349FE"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نفي</w:t>
            </w:r>
          </w:p>
        </w:tc>
        <w:tc>
          <w:tcPr>
            <w:tcW w:w="1546" w:type="dxa"/>
          </w:tcPr>
          <w:p w14:paraId="755A5F13"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0EAAB0F9" w14:textId="77777777" w:rsidTr="007600D8">
        <w:tc>
          <w:tcPr>
            <w:tcW w:w="1333" w:type="dxa"/>
          </w:tcPr>
          <w:p w14:paraId="06A4AF0C"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31</w:t>
            </w:r>
          </w:p>
        </w:tc>
        <w:tc>
          <w:tcPr>
            <w:tcW w:w="3772" w:type="dxa"/>
          </w:tcPr>
          <w:p w14:paraId="76DC03C6"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لايفيت القصد تطويل</w:t>
            </w:r>
          </w:p>
        </w:tc>
        <w:tc>
          <w:tcPr>
            <w:tcW w:w="1331" w:type="dxa"/>
          </w:tcPr>
          <w:p w14:paraId="7189A768"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نفي</w:t>
            </w:r>
          </w:p>
        </w:tc>
        <w:tc>
          <w:tcPr>
            <w:tcW w:w="1546" w:type="dxa"/>
          </w:tcPr>
          <w:p w14:paraId="48E830F3"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7747C2B4" w14:textId="77777777" w:rsidTr="007600D8">
        <w:tc>
          <w:tcPr>
            <w:tcW w:w="1333" w:type="dxa"/>
          </w:tcPr>
          <w:p w14:paraId="4553FA01"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46</w:t>
            </w:r>
          </w:p>
        </w:tc>
        <w:tc>
          <w:tcPr>
            <w:tcW w:w="3772" w:type="dxa"/>
          </w:tcPr>
          <w:p w14:paraId="41AABF05"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لا أترك السير الا أن أرى بلدا                      </w:t>
            </w:r>
          </w:p>
        </w:tc>
        <w:tc>
          <w:tcPr>
            <w:tcW w:w="1331" w:type="dxa"/>
          </w:tcPr>
          <w:p w14:paraId="4E6F07AB"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نفي</w:t>
            </w:r>
          </w:p>
        </w:tc>
        <w:tc>
          <w:tcPr>
            <w:tcW w:w="1546" w:type="dxa"/>
          </w:tcPr>
          <w:p w14:paraId="148617B2"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624F5B29" w14:textId="77777777" w:rsidTr="007600D8">
        <w:tc>
          <w:tcPr>
            <w:tcW w:w="1333" w:type="dxa"/>
          </w:tcPr>
          <w:p w14:paraId="170578B1"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61</w:t>
            </w:r>
          </w:p>
        </w:tc>
        <w:tc>
          <w:tcPr>
            <w:tcW w:w="3772" w:type="dxa"/>
          </w:tcPr>
          <w:p w14:paraId="47F3D72C"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ادع </w:t>
            </w:r>
            <w:proofErr w:type="gramStart"/>
            <w:r>
              <w:rPr>
                <w:rFonts w:ascii="Traditional Arabic" w:hAnsi="Traditional Arabic" w:cs="Traditional Arabic" w:hint="cs"/>
                <w:sz w:val="32"/>
                <w:szCs w:val="32"/>
                <w:rtl/>
                <w:lang w:bidi="ar-DZ"/>
              </w:rPr>
              <w:t>تجب</w:t>
            </w:r>
            <w:proofErr w:type="gramEnd"/>
            <w:r>
              <w:rPr>
                <w:rFonts w:ascii="Traditional Arabic" w:hAnsi="Traditional Arabic" w:cs="Traditional Arabic" w:hint="cs"/>
                <w:sz w:val="32"/>
                <w:szCs w:val="32"/>
                <w:rtl/>
                <w:lang w:bidi="ar-DZ"/>
              </w:rPr>
              <w:t xml:space="preserve">        </w:t>
            </w:r>
          </w:p>
        </w:tc>
        <w:tc>
          <w:tcPr>
            <w:tcW w:w="1331" w:type="dxa"/>
          </w:tcPr>
          <w:p w14:paraId="709287A7"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أمر</w:t>
            </w:r>
          </w:p>
        </w:tc>
        <w:tc>
          <w:tcPr>
            <w:tcW w:w="1546" w:type="dxa"/>
          </w:tcPr>
          <w:p w14:paraId="406AF53F"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111D3EBF" w14:textId="77777777" w:rsidTr="007600D8">
        <w:tc>
          <w:tcPr>
            <w:tcW w:w="1333" w:type="dxa"/>
          </w:tcPr>
          <w:p w14:paraId="1969159B"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61</w:t>
            </w:r>
          </w:p>
        </w:tc>
        <w:tc>
          <w:tcPr>
            <w:tcW w:w="3772" w:type="dxa"/>
          </w:tcPr>
          <w:p w14:paraId="6F6E8963"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اشفع </w:t>
            </w:r>
            <w:proofErr w:type="gramStart"/>
            <w:r>
              <w:rPr>
                <w:rFonts w:ascii="Traditional Arabic" w:hAnsi="Traditional Arabic" w:cs="Traditional Arabic" w:hint="cs"/>
                <w:sz w:val="32"/>
                <w:szCs w:val="32"/>
                <w:rtl/>
                <w:lang w:bidi="ar-DZ"/>
              </w:rPr>
              <w:t>تشفع</w:t>
            </w:r>
            <w:proofErr w:type="gramEnd"/>
            <w:r>
              <w:rPr>
                <w:rFonts w:ascii="Traditional Arabic" w:hAnsi="Traditional Arabic" w:cs="Traditional Arabic" w:hint="cs"/>
                <w:sz w:val="32"/>
                <w:szCs w:val="32"/>
                <w:rtl/>
                <w:lang w:bidi="ar-DZ"/>
              </w:rPr>
              <w:t xml:space="preserve"> فوعد الله مفعول</w:t>
            </w:r>
          </w:p>
        </w:tc>
        <w:tc>
          <w:tcPr>
            <w:tcW w:w="1331" w:type="dxa"/>
          </w:tcPr>
          <w:p w14:paraId="7E999000"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أمر</w:t>
            </w:r>
          </w:p>
        </w:tc>
        <w:tc>
          <w:tcPr>
            <w:tcW w:w="1546" w:type="dxa"/>
          </w:tcPr>
          <w:p w14:paraId="643645B6"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2A5C4A9C" w14:textId="77777777" w:rsidTr="007600D8">
        <w:tc>
          <w:tcPr>
            <w:tcW w:w="1333" w:type="dxa"/>
          </w:tcPr>
          <w:p w14:paraId="29FCE0E2"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62</w:t>
            </w:r>
          </w:p>
        </w:tc>
        <w:tc>
          <w:tcPr>
            <w:tcW w:w="3772" w:type="dxa"/>
          </w:tcPr>
          <w:p w14:paraId="654BFA1E"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لن يفارقه ري و </w:t>
            </w:r>
            <w:proofErr w:type="spellStart"/>
            <w:r>
              <w:rPr>
                <w:rFonts w:ascii="Traditional Arabic" w:hAnsi="Traditional Arabic" w:cs="Traditional Arabic" w:hint="cs"/>
                <w:sz w:val="32"/>
                <w:szCs w:val="32"/>
                <w:rtl/>
                <w:lang w:bidi="ar-DZ"/>
              </w:rPr>
              <w:t>تنهيل</w:t>
            </w:r>
            <w:proofErr w:type="spellEnd"/>
          </w:p>
        </w:tc>
        <w:tc>
          <w:tcPr>
            <w:tcW w:w="1331" w:type="dxa"/>
          </w:tcPr>
          <w:p w14:paraId="2EC73DB2"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نفي</w:t>
            </w:r>
          </w:p>
        </w:tc>
        <w:tc>
          <w:tcPr>
            <w:tcW w:w="1546" w:type="dxa"/>
          </w:tcPr>
          <w:p w14:paraId="2C96A59D"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7877C753" w14:textId="77777777" w:rsidTr="007600D8">
        <w:tc>
          <w:tcPr>
            <w:tcW w:w="1333" w:type="dxa"/>
          </w:tcPr>
          <w:p w14:paraId="31A6FC98"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64</w:t>
            </w:r>
          </w:p>
        </w:tc>
        <w:tc>
          <w:tcPr>
            <w:tcW w:w="3772" w:type="dxa"/>
          </w:tcPr>
          <w:p w14:paraId="6E35165A"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يا أمة المصطفى ليهنكم                        </w:t>
            </w:r>
          </w:p>
        </w:tc>
        <w:tc>
          <w:tcPr>
            <w:tcW w:w="1331" w:type="dxa"/>
          </w:tcPr>
          <w:p w14:paraId="05A77150"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نداء</w:t>
            </w:r>
          </w:p>
        </w:tc>
        <w:tc>
          <w:tcPr>
            <w:tcW w:w="1546" w:type="dxa"/>
          </w:tcPr>
          <w:p w14:paraId="03B2ABDC"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3F24D679" w14:textId="77777777" w:rsidTr="007600D8">
        <w:tc>
          <w:tcPr>
            <w:tcW w:w="1333" w:type="dxa"/>
          </w:tcPr>
          <w:p w14:paraId="2626A208"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74</w:t>
            </w:r>
          </w:p>
        </w:tc>
        <w:tc>
          <w:tcPr>
            <w:tcW w:w="3772" w:type="dxa"/>
          </w:tcPr>
          <w:p w14:paraId="3322CF85"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لم تزل  منزلات الكتب مخيرة                 </w:t>
            </w:r>
          </w:p>
        </w:tc>
        <w:tc>
          <w:tcPr>
            <w:tcW w:w="1331" w:type="dxa"/>
          </w:tcPr>
          <w:p w14:paraId="597FE726"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نفي</w:t>
            </w:r>
          </w:p>
        </w:tc>
        <w:tc>
          <w:tcPr>
            <w:tcW w:w="1546" w:type="dxa"/>
          </w:tcPr>
          <w:p w14:paraId="1AD381BC"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660A3D83" w14:textId="77777777" w:rsidTr="007600D8">
        <w:tc>
          <w:tcPr>
            <w:tcW w:w="1333" w:type="dxa"/>
          </w:tcPr>
          <w:p w14:paraId="0344BD3F"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78</w:t>
            </w:r>
          </w:p>
        </w:tc>
        <w:tc>
          <w:tcPr>
            <w:tcW w:w="3772" w:type="dxa"/>
          </w:tcPr>
          <w:p w14:paraId="7F1CD2D4"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ولا يقوم به لاثنين </w:t>
            </w:r>
            <w:proofErr w:type="spellStart"/>
            <w:r>
              <w:rPr>
                <w:rFonts w:ascii="Traditional Arabic" w:hAnsi="Traditional Arabic" w:cs="Traditional Arabic" w:hint="cs"/>
                <w:sz w:val="32"/>
                <w:szCs w:val="32"/>
                <w:rtl/>
                <w:lang w:bidi="ar-DZ"/>
              </w:rPr>
              <w:t>ماكول</w:t>
            </w:r>
            <w:proofErr w:type="spellEnd"/>
          </w:p>
        </w:tc>
        <w:tc>
          <w:tcPr>
            <w:tcW w:w="1331" w:type="dxa"/>
          </w:tcPr>
          <w:p w14:paraId="0FD11106"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نفي</w:t>
            </w:r>
          </w:p>
        </w:tc>
        <w:tc>
          <w:tcPr>
            <w:tcW w:w="1546" w:type="dxa"/>
          </w:tcPr>
          <w:p w14:paraId="6286BCEA"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61263A71" w14:textId="77777777" w:rsidTr="007600D8">
        <w:tc>
          <w:tcPr>
            <w:tcW w:w="1333" w:type="dxa"/>
          </w:tcPr>
          <w:p w14:paraId="31E6C8FF"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82</w:t>
            </w:r>
          </w:p>
        </w:tc>
        <w:tc>
          <w:tcPr>
            <w:tcW w:w="3772" w:type="dxa"/>
          </w:tcPr>
          <w:p w14:paraId="7DB9A285"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لم يكن فيه قبل اللمس </w:t>
            </w:r>
            <w:proofErr w:type="gramStart"/>
            <w:r>
              <w:rPr>
                <w:rFonts w:ascii="Traditional Arabic" w:hAnsi="Traditional Arabic" w:cs="Traditional Arabic" w:hint="cs"/>
                <w:sz w:val="32"/>
                <w:szCs w:val="32"/>
                <w:rtl/>
                <w:lang w:bidi="ar-DZ"/>
              </w:rPr>
              <w:t>محصول</w:t>
            </w:r>
            <w:proofErr w:type="gramEnd"/>
          </w:p>
        </w:tc>
        <w:tc>
          <w:tcPr>
            <w:tcW w:w="1331" w:type="dxa"/>
          </w:tcPr>
          <w:p w14:paraId="559CB7E2"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نفي</w:t>
            </w:r>
          </w:p>
        </w:tc>
        <w:tc>
          <w:tcPr>
            <w:tcW w:w="1546" w:type="dxa"/>
          </w:tcPr>
          <w:p w14:paraId="784744C5"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34AA768B" w14:textId="77777777" w:rsidTr="007600D8">
        <w:tc>
          <w:tcPr>
            <w:tcW w:w="1333" w:type="dxa"/>
          </w:tcPr>
          <w:p w14:paraId="129CEB14"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88</w:t>
            </w:r>
          </w:p>
        </w:tc>
        <w:tc>
          <w:tcPr>
            <w:tcW w:w="3772" w:type="dxa"/>
          </w:tcPr>
          <w:p w14:paraId="28F31291"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لم يصحبه معقول</w:t>
            </w:r>
          </w:p>
        </w:tc>
        <w:tc>
          <w:tcPr>
            <w:tcW w:w="1331" w:type="dxa"/>
          </w:tcPr>
          <w:p w14:paraId="101C1647"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نفي</w:t>
            </w:r>
          </w:p>
        </w:tc>
        <w:tc>
          <w:tcPr>
            <w:tcW w:w="1546" w:type="dxa"/>
          </w:tcPr>
          <w:p w14:paraId="208F4DDA"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7EED1CB0" w14:textId="77777777" w:rsidTr="007600D8">
        <w:tc>
          <w:tcPr>
            <w:tcW w:w="1333" w:type="dxa"/>
          </w:tcPr>
          <w:p w14:paraId="0A927DE1"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90</w:t>
            </w:r>
          </w:p>
        </w:tc>
        <w:tc>
          <w:tcPr>
            <w:tcW w:w="3772" w:type="dxa"/>
          </w:tcPr>
          <w:p w14:paraId="30F3C9E0"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لم يزغ بصر               </w:t>
            </w:r>
          </w:p>
        </w:tc>
        <w:tc>
          <w:tcPr>
            <w:tcW w:w="1331" w:type="dxa"/>
          </w:tcPr>
          <w:p w14:paraId="13946581"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نفي</w:t>
            </w:r>
          </w:p>
        </w:tc>
        <w:tc>
          <w:tcPr>
            <w:tcW w:w="1546" w:type="dxa"/>
          </w:tcPr>
          <w:p w14:paraId="3F06B225"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43C9131E" w14:textId="77777777" w:rsidTr="007600D8">
        <w:tc>
          <w:tcPr>
            <w:tcW w:w="1333" w:type="dxa"/>
          </w:tcPr>
          <w:p w14:paraId="697297AD"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97</w:t>
            </w:r>
          </w:p>
        </w:tc>
        <w:tc>
          <w:tcPr>
            <w:tcW w:w="3772" w:type="dxa"/>
          </w:tcPr>
          <w:p w14:paraId="6C31BEE8"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w:t>
            </w:r>
            <w:proofErr w:type="gramStart"/>
            <w:r>
              <w:rPr>
                <w:rFonts w:ascii="Traditional Arabic" w:hAnsi="Traditional Arabic" w:cs="Traditional Arabic" w:hint="cs"/>
                <w:sz w:val="32"/>
                <w:szCs w:val="32"/>
                <w:rtl/>
                <w:lang w:bidi="ar-DZ"/>
              </w:rPr>
              <w:t>لا</w:t>
            </w:r>
            <w:proofErr w:type="gramEnd"/>
            <w:r>
              <w:rPr>
                <w:rFonts w:ascii="Traditional Arabic" w:hAnsi="Traditional Arabic" w:cs="Traditional Arabic" w:hint="cs"/>
                <w:sz w:val="32"/>
                <w:szCs w:val="32"/>
                <w:rtl/>
                <w:lang w:bidi="ar-DZ"/>
              </w:rPr>
              <w:t xml:space="preserve"> يقول متى للركب ترحيل</w:t>
            </w:r>
          </w:p>
        </w:tc>
        <w:tc>
          <w:tcPr>
            <w:tcW w:w="1331" w:type="dxa"/>
          </w:tcPr>
          <w:p w14:paraId="4B75BC2C"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نفي</w:t>
            </w:r>
          </w:p>
        </w:tc>
        <w:tc>
          <w:tcPr>
            <w:tcW w:w="1546" w:type="dxa"/>
          </w:tcPr>
          <w:p w14:paraId="7EC0C16B"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0AA5B802" w14:textId="77777777" w:rsidTr="007600D8">
        <w:tc>
          <w:tcPr>
            <w:tcW w:w="1333" w:type="dxa"/>
          </w:tcPr>
          <w:p w14:paraId="13EF3972"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105</w:t>
            </w:r>
          </w:p>
        </w:tc>
        <w:tc>
          <w:tcPr>
            <w:tcW w:w="3772" w:type="dxa"/>
          </w:tcPr>
          <w:p w14:paraId="5B7B9232"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أن </w:t>
            </w:r>
            <w:proofErr w:type="spellStart"/>
            <w:r>
              <w:rPr>
                <w:rFonts w:ascii="Traditional Arabic" w:hAnsi="Traditional Arabic" w:cs="Traditional Arabic" w:hint="cs"/>
                <w:sz w:val="32"/>
                <w:szCs w:val="32"/>
                <w:rtl/>
                <w:lang w:bidi="ar-DZ"/>
              </w:rPr>
              <w:t>لايكون</w:t>
            </w:r>
            <w:proofErr w:type="spellEnd"/>
            <w:r>
              <w:rPr>
                <w:rFonts w:ascii="Traditional Arabic" w:hAnsi="Traditional Arabic" w:cs="Traditional Arabic" w:hint="cs"/>
                <w:sz w:val="32"/>
                <w:szCs w:val="32"/>
                <w:rtl/>
                <w:lang w:bidi="ar-DZ"/>
              </w:rPr>
              <w:t xml:space="preserve"> لدين الله تبديل</w:t>
            </w:r>
          </w:p>
        </w:tc>
        <w:tc>
          <w:tcPr>
            <w:tcW w:w="1331" w:type="dxa"/>
          </w:tcPr>
          <w:p w14:paraId="2EA46274"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نفي</w:t>
            </w:r>
          </w:p>
        </w:tc>
        <w:tc>
          <w:tcPr>
            <w:tcW w:w="1546" w:type="dxa"/>
          </w:tcPr>
          <w:p w14:paraId="7361D142"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5A296B65" w14:textId="77777777" w:rsidTr="007600D8">
        <w:tc>
          <w:tcPr>
            <w:tcW w:w="1333" w:type="dxa"/>
          </w:tcPr>
          <w:p w14:paraId="1290CEEA"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109</w:t>
            </w:r>
          </w:p>
        </w:tc>
        <w:tc>
          <w:tcPr>
            <w:tcW w:w="3772" w:type="dxa"/>
          </w:tcPr>
          <w:p w14:paraId="585EA499" w14:textId="77777777" w:rsidR="003A2934" w:rsidRDefault="003A2934" w:rsidP="007B755E">
            <w:pPr>
              <w:pStyle w:val="Paragraphedeliste"/>
              <w:bidi/>
              <w:ind w:left="0"/>
              <w:rPr>
                <w:rFonts w:ascii="Traditional Arabic" w:hAnsi="Traditional Arabic" w:cs="Traditional Arabic"/>
                <w:sz w:val="32"/>
                <w:szCs w:val="32"/>
                <w:rtl/>
                <w:lang w:bidi="ar-DZ"/>
              </w:rPr>
            </w:pPr>
            <w:proofErr w:type="spellStart"/>
            <w:r>
              <w:rPr>
                <w:rFonts w:ascii="Traditional Arabic" w:hAnsi="Traditional Arabic" w:cs="Traditional Arabic" w:hint="cs"/>
                <w:sz w:val="32"/>
                <w:szCs w:val="32"/>
                <w:rtl/>
                <w:lang w:bidi="ar-DZ"/>
              </w:rPr>
              <w:t>ياأهل</w:t>
            </w:r>
            <w:proofErr w:type="spellEnd"/>
            <w:r>
              <w:rPr>
                <w:rFonts w:ascii="Traditional Arabic" w:hAnsi="Traditional Arabic" w:cs="Traditional Arabic" w:hint="cs"/>
                <w:sz w:val="32"/>
                <w:szCs w:val="32"/>
                <w:rtl/>
                <w:lang w:bidi="ar-DZ"/>
              </w:rPr>
              <w:t xml:space="preserve"> طيبة هل تقضى ديون فتى        </w:t>
            </w:r>
          </w:p>
        </w:tc>
        <w:tc>
          <w:tcPr>
            <w:tcW w:w="1331" w:type="dxa"/>
          </w:tcPr>
          <w:p w14:paraId="41DD6743"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نداء</w:t>
            </w:r>
          </w:p>
        </w:tc>
        <w:tc>
          <w:tcPr>
            <w:tcW w:w="1546" w:type="dxa"/>
          </w:tcPr>
          <w:p w14:paraId="65CF3B79"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696E3369" w14:textId="77777777" w:rsidTr="007600D8">
        <w:tc>
          <w:tcPr>
            <w:tcW w:w="1333" w:type="dxa"/>
          </w:tcPr>
          <w:p w14:paraId="0209E4C0"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110</w:t>
            </w:r>
          </w:p>
        </w:tc>
        <w:tc>
          <w:tcPr>
            <w:tcW w:w="3772" w:type="dxa"/>
          </w:tcPr>
          <w:p w14:paraId="5099522C"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يا سيد الرسل </w:t>
            </w:r>
            <w:proofErr w:type="gramStart"/>
            <w:r>
              <w:rPr>
                <w:rFonts w:ascii="Traditional Arabic" w:hAnsi="Traditional Arabic" w:cs="Traditional Arabic" w:hint="cs"/>
                <w:sz w:val="32"/>
                <w:szCs w:val="32"/>
                <w:rtl/>
                <w:lang w:bidi="ar-DZ"/>
              </w:rPr>
              <w:t>عبد</w:t>
            </w:r>
            <w:proofErr w:type="gramEnd"/>
            <w:r>
              <w:rPr>
                <w:rFonts w:ascii="Traditional Arabic" w:hAnsi="Traditional Arabic" w:cs="Traditional Arabic" w:hint="cs"/>
                <w:sz w:val="32"/>
                <w:szCs w:val="32"/>
                <w:rtl/>
                <w:lang w:bidi="ar-DZ"/>
              </w:rPr>
              <w:t xml:space="preserve"> قد أتى و له         </w:t>
            </w:r>
          </w:p>
        </w:tc>
        <w:tc>
          <w:tcPr>
            <w:tcW w:w="1331" w:type="dxa"/>
          </w:tcPr>
          <w:p w14:paraId="24F23336"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نداء</w:t>
            </w:r>
          </w:p>
        </w:tc>
        <w:tc>
          <w:tcPr>
            <w:tcW w:w="1546" w:type="dxa"/>
          </w:tcPr>
          <w:p w14:paraId="7AA36532"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r w:rsidR="003A2934" w14:paraId="3F3DCB58" w14:textId="77777777" w:rsidTr="007600D8">
        <w:tc>
          <w:tcPr>
            <w:tcW w:w="1333" w:type="dxa"/>
          </w:tcPr>
          <w:p w14:paraId="43B733E9"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113</w:t>
            </w:r>
          </w:p>
        </w:tc>
        <w:tc>
          <w:tcPr>
            <w:tcW w:w="3772" w:type="dxa"/>
          </w:tcPr>
          <w:p w14:paraId="664F59A5"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لم يبقى لي من بعد سول</w:t>
            </w:r>
          </w:p>
        </w:tc>
        <w:tc>
          <w:tcPr>
            <w:tcW w:w="1331" w:type="dxa"/>
          </w:tcPr>
          <w:p w14:paraId="0D2EED48"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نفي</w:t>
            </w:r>
          </w:p>
        </w:tc>
        <w:tc>
          <w:tcPr>
            <w:tcW w:w="1546" w:type="dxa"/>
          </w:tcPr>
          <w:p w14:paraId="5C518A91" w14:textId="77777777" w:rsidR="003A2934" w:rsidRDefault="003A2934" w:rsidP="007B755E">
            <w:pPr>
              <w:pStyle w:val="Paragraphedeliste"/>
              <w:bidi/>
              <w:ind w:left="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طلبي</w:t>
            </w:r>
          </w:p>
        </w:tc>
      </w:tr>
    </w:tbl>
    <w:p w14:paraId="40AED3AC" w14:textId="6E9B5FBC" w:rsidR="003A2934" w:rsidRPr="00185DF6" w:rsidRDefault="00C33EF7" w:rsidP="003A2934">
      <w:pPr>
        <w:bidi/>
        <w:rPr>
          <w:rFonts w:ascii="Traditional Arabic" w:hAnsi="Traditional Arabic" w:cs="Traditional Arabic"/>
          <w:sz w:val="32"/>
          <w:szCs w:val="32"/>
          <w:rtl/>
          <w:lang w:bidi="ar-DZ"/>
        </w:rPr>
      </w:pPr>
      <w:r>
        <w:rPr>
          <w:rFonts w:ascii="Traditional Arabic" w:hAnsi="Traditional Arabic" w:cs="Traditional Arabic"/>
          <w:noProof/>
          <w:sz w:val="28"/>
          <w:szCs w:val="28"/>
          <w:lang w:eastAsia="fr-FR"/>
        </w:rPr>
        <w:lastRenderedPageBreak/>
        <w:drawing>
          <wp:anchor distT="0" distB="0" distL="114300" distR="114300" simplePos="0" relativeHeight="251647488" behindDoc="1" locked="0" layoutInCell="1" allowOverlap="1" wp14:anchorId="695E0D14" wp14:editId="55941A40">
            <wp:simplePos x="0" y="0"/>
            <wp:positionH relativeFrom="column">
              <wp:posOffset>-698500</wp:posOffset>
            </wp:positionH>
            <wp:positionV relativeFrom="paragraph">
              <wp:posOffset>-1087120</wp:posOffset>
            </wp:positionV>
            <wp:extent cx="7017385" cy="10377377"/>
            <wp:effectExtent l="0" t="0" r="0" b="0"/>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017385" cy="10377377"/>
                    </a:xfrm>
                    <a:prstGeom prst="rect">
                      <a:avLst/>
                    </a:prstGeom>
                    <a:noFill/>
                    <a:ln>
                      <a:noFill/>
                    </a:ln>
                  </pic:spPr>
                </pic:pic>
              </a:graphicData>
            </a:graphic>
            <wp14:sizeRelH relativeFrom="page">
              <wp14:pctWidth>0</wp14:pctWidth>
            </wp14:sizeRelH>
            <wp14:sizeRelV relativeFrom="page">
              <wp14:pctHeight>0</wp14:pctHeight>
            </wp14:sizeRelV>
          </wp:anchor>
        </w:drawing>
      </w:r>
      <w:r w:rsidR="003A2934" w:rsidRPr="00185DF6">
        <w:rPr>
          <w:rFonts w:ascii="Traditional Arabic" w:hAnsi="Traditional Arabic" w:cs="Traditional Arabic" w:hint="cs"/>
          <w:sz w:val="32"/>
          <w:szCs w:val="32"/>
          <w:rtl/>
          <w:lang w:bidi="ar-DZ"/>
        </w:rPr>
        <w:t xml:space="preserve"> </w:t>
      </w:r>
    </w:p>
    <w:p w14:paraId="320B7DE9" w14:textId="436757AD" w:rsidR="003A2934" w:rsidRPr="003A2934" w:rsidRDefault="003A2934" w:rsidP="003A2934">
      <w:pPr>
        <w:bidi/>
        <w:spacing w:line="240" w:lineRule="auto"/>
        <w:jc w:val="both"/>
        <w:rPr>
          <w:rFonts w:ascii="Traditional Arabic" w:hAnsi="Traditional Arabic" w:cs="Traditional Arabic"/>
          <w:sz w:val="32"/>
          <w:szCs w:val="32"/>
          <w:rtl/>
          <w:lang w:bidi="ar-DZ"/>
        </w:rPr>
      </w:pPr>
    </w:p>
    <w:p w14:paraId="290A36B9" w14:textId="473F0BA0" w:rsidR="00054BE7" w:rsidRDefault="00054BE7" w:rsidP="00054BE7">
      <w:pPr>
        <w:pStyle w:val="Paragraphedeliste"/>
        <w:bidi/>
        <w:spacing w:line="240" w:lineRule="auto"/>
        <w:jc w:val="both"/>
        <w:rPr>
          <w:rFonts w:ascii="Traditional Arabic" w:hAnsi="Traditional Arabic" w:cs="Traditional Arabic"/>
          <w:sz w:val="32"/>
          <w:szCs w:val="32"/>
          <w:rtl/>
          <w:lang w:bidi="ar-DZ"/>
        </w:rPr>
      </w:pPr>
    </w:p>
    <w:p w14:paraId="088F586B" w14:textId="7E3FC816" w:rsidR="00054BE7" w:rsidRDefault="00054BE7" w:rsidP="00054BE7">
      <w:pPr>
        <w:pStyle w:val="Paragraphedeliste"/>
        <w:bidi/>
        <w:spacing w:line="240" w:lineRule="auto"/>
        <w:jc w:val="both"/>
        <w:rPr>
          <w:rFonts w:ascii="Traditional Arabic" w:hAnsi="Traditional Arabic" w:cs="Traditional Arabic"/>
          <w:sz w:val="32"/>
          <w:szCs w:val="32"/>
          <w:rtl/>
          <w:lang w:bidi="ar-DZ"/>
        </w:rPr>
      </w:pPr>
    </w:p>
    <w:p w14:paraId="6FEBF9ED" w14:textId="1255E398" w:rsidR="00054BE7" w:rsidRDefault="00054BE7" w:rsidP="00054BE7">
      <w:pPr>
        <w:pStyle w:val="Paragraphedeliste"/>
        <w:bidi/>
        <w:spacing w:line="240" w:lineRule="auto"/>
        <w:jc w:val="both"/>
        <w:rPr>
          <w:rFonts w:ascii="Traditional Arabic" w:hAnsi="Traditional Arabic" w:cs="Traditional Arabic"/>
          <w:sz w:val="32"/>
          <w:szCs w:val="32"/>
          <w:rtl/>
          <w:lang w:bidi="ar-DZ"/>
        </w:rPr>
      </w:pPr>
    </w:p>
    <w:p w14:paraId="0408ECAE" w14:textId="656C7400" w:rsidR="00467A86" w:rsidRDefault="00467A86" w:rsidP="00467A86">
      <w:pPr>
        <w:pStyle w:val="Paragraphedeliste"/>
        <w:bidi/>
        <w:spacing w:line="240" w:lineRule="auto"/>
        <w:jc w:val="both"/>
        <w:rPr>
          <w:rFonts w:ascii="Traditional Arabic" w:hAnsi="Traditional Arabic" w:cs="Traditional Arabic"/>
          <w:sz w:val="32"/>
          <w:szCs w:val="32"/>
          <w:rtl/>
          <w:lang w:bidi="ar-DZ"/>
        </w:rPr>
      </w:pPr>
    </w:p>
    <w:p w14:paraId="0C569FA4" w14:textId="77777777" w:rsidR="00F71B20" w:rsidRDefault="00F71B20" w:rsidP="00DA58F9">
      <w:pPr>
        <w:bidi/>
        <w:rPr>
          <w:rFonts w:ascii="Traditional Arabic" w:hAnsi="Traditional Arabic" w:cs="Traditional Arabic"/>
          <w:sz w:val="28"/>
          <w:szCs w:val="28"/>
          <w:rtl/>
          <w:lang w:bidi="ar-DZ"/>
        </w:rPr>
      </w:pPr>
    </w:p>
    <w:p w14:paraId="7A3AFD68" w14:textId="7E292AA9" w:rsidR="009F2E90" w:rsidRPr="002475DB" w:rsidRDefault="00467A86" w:rsidP="00F71B20">
      <w:pPr>
        <w:bidi/>
        <w:ind w:left="567"/>
        <w:rPr>
          <w:rFonts w:ascii="Andalus" w:hAnsi="Andalus" w:cs="Andalus"/>
          <w:b/>
          <w:bCs/>
          <w:sz w:val="72"/>
          <w:szCs w:val="72"/>
          <w:rtl/>
          <w:lang w:bidi="ar-DZ"/>
        </w:rPr>
      </w:pPr>
      <w:r>
        <w:rPr>
          <w:rFonts w:ascii="Traditional Arabic" w:hAnsi="Traditional Arabic" w:cs="Traditional Arabic" w:hint="cs"/>
          <w:sz w:val="28"/>
          <w:szCs w:val="28"/>
          <w:rtl/>
          <w:lang w:bidi="ar-DZ"/>
        </w:rPr>
        <w:t xml:space="preserve">      </w:t>
      </w:r>
      <w:r w:rsidR="002475DB" w:rsidRPr="002475DB">
        <w:rPr>
          <w:rFonts w:ascii="Andalus" w:hAnsi="Andalus" w:cs="Andalus" w:hint="cs"/>
          <w:b/>
          <w:bCs/>
          <w:sz w:val="72"/>
          <w:szCs w:val="72"/>
          <w:rtl/>
          <w:lang w:bidi="ar-DZ"/>
        </w:rPr>
        <w:t>تمظهرات الإيقاع المعجمي</w:t>
      </w:r>
      <w:r w:rsidR="009F2E90" w:rsidRPr="002475DB">
        <w:rPr>
          <w:rFonts w:ascii="Andalus" w:hAnsi="Andalus" w:cs="Andalus"/>
          <w:b/>
          <w:bCs/>
          <w:sz w:val="72"/>
          <w:szCs w:val="72"/>
          <w:rtl/>
          <w:lang w:bidi="ar-DZ"/>
        </w:rPr>
        <w:t xml:space="preserve"> الدلالي:</w:t>
      </w:r>
    </w:p>
    <w:p w14:paraId="44187E16" w14:textId="77777777" w:rsidR="009F2E90" w:rsidRPr="00684FD9" w:rsidRDefault="009F2E90" w:rsidP="00EA44C0">
      <w:pPr>
        <w:pStyle w:val="Paragraphedeliste"/>
        <w:numPr>
          <w:ilvl w:val="0"/>
          <w:numId w:val="87"/>
        </w:numPr>
        <w:bidi/>
        <w:ind w:left="2268" w:hanging="1276"/>
        <w:rPr>
          <w:rFonts w:ascii="Simplified Arabic" w:hAnsi="Simplified Arabic" w:cs="Simplified Arabic"/>
          <w:b/>
          <w:bCs/>
          <w:sz w:val="56"/>
          <w:szCs w:val="56"/>
          <w:lang w:bidi="ar-DZ"/>
        </w:rPr>
      </w:pPr>
      <w:r w:rsidRPr="00684FD9">
        <w:rPr>
          <w:rFonts w:ascii="Simplified Arabic" w:hAnsi="Simplified Arabic" w:cs="Simplified Arabic"/>
          <w:b/>
          <w:bCs/>
          <w:sz w:val="56"/>
          <w:szCs w:val="56"/>
          <w:rtl/>
          <w:lang w:bidi="ar-DZ"/>
        </w:rPr>
        <w:t xml:space="preserve">المعجم الديني </w:t>
      </w:r>
    </w:p>
    <w:p w14:paraId="7AA9DCD8" w14:textId="77777777" w:rsidR="009F2E90" w:rsidRPr="00684FD9" w:rsidRDefault="009F2E90" w:rsidP="00EA44C0">
      <w:pPr>
        <w:pStyle w:val="Paragraphedeliste"/>
        <w:numPr>
          <w:ilvl w:val="0"/>
          <w:numId w:val="87"/>
        </w:numPr>
        <w:bidi/>
        <w:ind w:left="2268" w:hanging="1276"/>
        <w:rPr>
          <w:rFonts w:ascii="Simplified Arabic" w:hAnsi="Simplified Arabic" w:cs="Simplified Arabic"/>
          <w:b/>
          <w:bCs/>
          <w:sz w:val="56"/>
          <w:szCs w:val="56"/>
          <w:lang w:bidi="ar-DZ"/>
        </w:rPr>
      </w:pPr>
      <w:r w:rsidRPr="00684FD9">
        <w:rPr>
          <w:rFonts w:ascii="Simplified Arabic" w:hAnsi="Simplified Arabic" w:cs="Simplified Arabic"/>
          <w:b/>
          <w:bCs/>
          <w:sz w:val="56"/>
          <w:szCs w:val="56"/>
          <w:rtl/>
          <w:lang w:bidi="ar-DZ"/>
        </w:rPr>
        <w:t>المعجم العاطفي</w:t>
      </w:r>
    </w:p>
    <w:p w14:paraId="618A35EA" w14:textId="77777777" w:rsidR="009F2E90" w:rsidRPr="00684FD9" w:rsidRDefault="009F2E90" w:rsidP="00EA44C0">
      <w:pPr>
        <w:pStyle w:val="Paragraphedeliste"/>
        <w:numPr>
          <w:ilvl w:val="0"/>
          <w:numId w:val="87"/>
        </w:numPr>
        <w:bidi/>
        <w:ind w:left="2268" w:hanging="1276"/>
        <w:rPr>
          <w:rFonts w:ascii="Simplified Arabic" w:hAnsi="Simplified Arabic" w:cs="Simplified Arabic"/>
          <w:b/>
          <w:bCs/>
          <w:sz w:val="56"/>
          <w:szCs w:val="56"/>
          <w:lang w:bidi="ar-DZ"/>
        </w:rPr>
      </w:pPr>
      <w:r w:rsidRPr="00684FD9">
        <w:rPr>
          <w:rFonts w:ascii="Simplified Arabic" w:hAnsi="Simplified Arabic" w:cs="Simplified Arabic"/>
          <w:b/>
          <w:bCs/>
          <w:sz w:val="56"/>
          <w:szCs w:val="56"/>
          <w:rtl/>
          <w:lang w:bidi="ar-DZ"/>
        </w:rPr>
        <w:t>معجم الطبيعة</w:t>
      </w:r>
    </w:p>
    <w:p w14:paraId="0E433E22" w14:textId="77777777" w:rsidR="009F2E90" w:rsidRPr="00684FD9" w:rsidRDefault="009F2E90" w:rsidP="00EA44C0">
      <w:pPr>
        <w:pStyle w:val="Paragraphedeliste"/>
        <w:numPr>
          <w:ilvl w:val="0"/>
          <w:numId w:val="87"/>
        </w:numPr>
        <w:bidi/>
        <w:ind w:left="2268" w:hanging="1276"/>
        <w:rPr>
          <w:rFonts w:ascii="Simplified Arabic" w:hAnsi="Simplified Arabic" w:cs="Simplified Arabic"/>
          <w:b/>
          <w:bCs/>
          <w:sz w:val="56"/>
          <w:szCs w:val="56"/>
          <w:lang w:bidi="ar-DZ"/>
        </w:rPr>
      </w:pPr>
      <w:r w:rsidRPr="00684FD9">
        <w:rPr>
          <w:rFonts w:ascii="Simplified Arabic" w:hAnsi="Simplified Arabic" w:cs="Simplified Arabic"/>
          <w:b/>
          <w:bCs/>
          <w:sz w:val="56"/>
          <w:szCs w:val="56"/>
          <w:rtl/>
          <w:lang w:bidi="ar-DZ"/>
        </w:rPr>
        <w:t>معجم الزمان والمكان</w:t>
      </w:r>
    </w:p>
    <w:p w14:paraId="24716C33" w14:textId="77777777" w:rsidR="009F2E90" w:rsidRDefault="009F2E90" w:rsidP="009F2E90">
      <w:pPr>
        <w:bidi/>
        <w:rPr>
          <w:rFonts w:ascii="Traditional Arabic" w:hAnsi="Traditional Arabic" w:cs="Traditional Arabic"/>
          <w:sz w:val="28"/>
          <w:szCs w:val="28"/>
          <w:rtl/>
          <w:lang w:bidi="ar-DZ"/>
        </w:rPr>
        <w:sectPr w:rsidR="009F2E90" w:rsidSect="00965472">
          <w:headerReference w:type="default" r:id="rId29"/>
          <w:footnotePr>
            <w:numRestart w:val="eachPage"/>
          </w:footnotePr>
          <w:pgSz w:w="11906" w:h="16838" w:code="9"/>
          <w:pgMar w:top="1417" w:right="1417" w:bottom="1417" w:left="1417" w:header="708" w:footer="708" w:gutter="0"/>
          <w:cols w:space="708"/>
          <w:docGrid w:linePitch="360"/>
        </w:sectPr>
      </w:pPr>
    </w:p>
    <w:p w14:paraId="2A38213B" w14:textId="04DCE344" w:rsidR="00D11455" w:rsidRPr="002475DB" w:rsidRDefault="00D11455" w:rsidP="002475DB">
      <w:pPr>
        <w:pStyle w:val="Paragraphedeliste"/>
        <w:bidi/>
        <w:jc w:val="both"/>
        <w:rPr>
          <w:rFonts w:ascii="Traditional Arabic" w:hAnsi="Traditional Arabic" w:cs="Traditional Arabic"/>
          <w:b/>
          <w:bCs/>
          <w:sz w:val="32"/>
          <w:szCs w:val="32"/>
          <w:rtl/>
          <w:lang w:bidi="ar-DZ"/>
        </w:rPr>
      </w:pPr>
      <w:r w:rsidRPr="002475DB">
        <w:rPr>
          <w:rFonts w:ascii="Traditional Arabic" w:hAnsi="Traditional Arabic" w:cs="Traditional Arabic"/>
          <w:b/>
          <w:bCs/>
          <w:sz w:val="32"/>
          <w:szCs w:val="32"/>
          <w:rtl/>
          <w:lang w:bidi="ar-DZ"/>
        </w:rPr>
        <w:lastRenderedPageBreak/>
        <w:t>المستوى المعجمي الدلالي:</w:t>
      </w:r>
    </w:p>
    <w:p w14:paraId="2CBD4F4D" w14:textId="5D319D87" w:rsidR="00D11455" w:rsidRPr="002475DB" w:rsidRDefault="00D11455" w:rsidP="002475DB">
      <w:pPr>
        <w:pStyle w:val="Paragraphedeliste"/>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تلعب اللغة العربية دور هام في الخطاب الشعري </w:t>
      </w:r>
      <w:r w:rsidR="003512B3" w:rsidRPr="002475DB">
        <w:rPr>
          <w:rFonts w:ascii="Traditional Arabic" w:hAnsi="Traditional Arabic" w:cs="Traditional Arabic" w:hint="cs"/>
          <w:sz w:val="32"/>
          <w:szCs w:val="32"/>
          <w:rtl/>
          <w:lang w:bidi="ar-DZ"/>
        </w:rPr>
        <w:t>ويتوقف</w:t>
      </w:r>
      <w:r w:rsidRPr="002475DB">
        <w:rPr>
          <w:rFonts w:ascii="Traditional Arabic" w:hAnsi="Traditional Arabic" w:cs="Traditional Arabic"/>
          <w:sz w:val="32"/>
          <w:szCs w:val="32"/>
          <w:rtl/>
          <w:lang w:bidi="ar-DZ"/>
        </w:rPr>
        <w:t xml:space="preserve"> </w:t>
      </w:r>
      <w:r w:rsidR="003512B3" w:rsidRPr="002475DB">
        <w:rPr>
          <w:rFonts w:ascii="Traditional Arabic" w:hAnsi="Traditional Arabic" w:cs="Traditional Arabic" w:hint="cs"/>
          <w:sz w:val="32"/>
          <w:szCs w:val="32"/>
          <w:rtl/>
          <w:lang w:bidi="ar-DZ"/>
        </w:rPr>
        <w:t>المعنى الدلالي</w:t>
      </w:r>
      <w:r w:rsidRPr="002475DB">
        <w:rPr>
          <w:rFonts w:ascii="Traditional Arabic" w:hAnsi="Traditional Arabic" w:cs="Traditional Arabic"/>
          <w:sz w:val="32"/>
          <w:szCs w:val="32"/>
          <w:rtl/>
          <w:lang w:bidi="ar-DZ"/>
        </w:rPr>
        <w:t xml:space="preserve"> على تحليل المعنى الوظيفي </w:t>
      </w:r>
      <w:r w:rsidR="003512B3" w:rsidRPr="002475DB">
        <w:rPr>
          <w:rFonts w:ascii="Traditional Arabic" w:hAnsi="Traditional Arabic" w:cs="Traditional Arabic" w:hint="cs"/>
          <w:sz w:val="32"/>
          <w:szCs w:val="32"/>
          <w:rtl/>
          <w:lang w:bidi="ar-DZ"/>
        </w:rPr>
        <w:t>والمعنى</w:t>
      </w:r>
      <w:r w:rsidRPr="002475DB">
        <w:rPr>
          <w:rFonts w:ascii="Traditional Arabic" w:hAnsi="Traditional Arabic" w:cs="Traditional Arabic"/>
          <w:sz w:val="32"/>
          <w:szCs w:val="32"/>
          <w:rtl/>
          <w:lang w:bidi="ar-DZ"/>
        </w:rPr>
        <w:t xml:space="preserve"> </w:t>
      </w:r>
      <w:r w:rsidR="003512B3" w:rsidRPr="002475DB">
        <w:rPr>
          <w:rFonts w:ascii="Traditional Arabic" w:hAnsi="Traditional Arabic" w:cs="Traditional Arabic" w:hint="cs"/>
          <w:sz w:val="32"/>
          <w:szCs w:val="32"/>
          <w:rtl/>
          <w:lang w:bidi="ar-DZ"/>
        </w:rPr>
        <w:t>والثقافة</w:t>
      </w:r>
      <w:r w:rsidRPr="002475DB">
        <w:rPr>
          <w:rFonts w:ascii="Traditional Arabic" w:hAnsi="Traditional Arabic" w:cs="Traditional Arabic"/>
          <w:sz w:val="32"/>
          <w:szCs w:val="32"/>
          <w:rtl/>
          <w:lang w:bidi="ar-DZ"/>
        </w:rPr>
        <w:t xml:space="preserve"> الشعبية الماضية </w:t>
      </w:r>
      <w:r w:rsidR="003512B3" w:rsidRPr="002475DB">
        <w:rPr>
          <w:rFonts w:ascii="Traditional Arabic" w:hAnsi="Traditional Arabic" w:cs="Traditional Arabic" w:hint="cs"/>
          <w:sz w:val="32"/>
          <w:szCs w:val="32"/>
          <w:rtl/>
          <w:lang w:bidi="ar-DZ"/>
        </w:rPr>
        <w:t>والحاضرة</w:t>
      </w:r>
      <w:r w:rsidRPr="002475DB">
        <w:rPr>
          <w:rFonts w:ascii="Traditional Arabic" w:hAnsi="Traditional Arabic" w:cs="Traditional Arabic"/>
          <w:sz w:val="32"/>
          <w:szCs w:val="32"/>
          <w:rtl/>
          <w:lang w:bidi="ar-DZ"/>
        </w:rPr>
        <w:t xml:space="preserve"> </w:t>
      </w:r>
      <w:r w:rsidR="003512B3" w:rsidRPr="002475DB">
        <w:rPr>
          <w:rFonts w:ascii="Traditional Arabic" w:hAnsi="Traditional Arabic" w:cs="Traditional Arabic" w:hint="cs"/>
          <w:sz w:val="32"/>
          <w:szCs w:val="32"/>
          <w:rtl/>
          <w:lang w:bidi="ar-DZ"/>
        </w:rPr>
        <w:t>والثقافة</w:t>
      </w:r>
      <w:r w:rsidRPr="002475DB">
        <w:rPr>
          <w:rFonts w:ascii="Traditional Arabic" w:hAnsi="Traditional Arabic" w:cs="Traditional Arabic"/>
          <w:sz w:val="32"/>
          <w:szCs w:val="32"/>
          <w:rtl/>
          <w:lang w:bidi="ar-DZ"/>
        </w:rPr>
        <w:t xml:space="preserve"> </w:t>
      </w:r>
      <w:r w:rsidR="003512B3" w:rsidRPr="002475DB">
        <w:rPr>
          <w:rFonts w:ascii="Traditional Arabic" w:hAnsi="Traditional Arabic" w:cs="Traditional Arabic" w:hint="cs"/>
          <w:sz w:val="32"/>
          <w:szCs w:val="32"/>
          <w:rtl/>
          <w:lang w:bidi="ar-DZ"/>
        </w:rPr>
        <w:t>الشعبية، يمكن</w:t>
      </w:r>
      <w:r w:rsidRPr="002475DB">
        <w:rPr>
          <w:rFonts w:ascii="Traditional Arabic" w:hAnsi="Traditional Arabic" w:cs="Traditional Arabic"/>
          <w:sz w:val="32"/>
          <w:szCs w:val="32"/>
          <w:rtl/>
          <w:lang w:bidi="ar-DZ"/>
        </w:rPr>
        <w:t xml:space="preserve"> تبنيها على أسس دور الفرد في المجتمع</w:t>
      </w:r>
      <w:r w:rsidR="00714413" w:rsidRPr="002475DB">
        <w:rPr>
          <w:rFonts w:ascii="Traditional Arabic" w:hAnsi="Traditional Arabic" w:cs="Traditional Arabic"/>
          <w:sz w:val="32"/>
          <w:szCs w:val="32"/>
          <w:rtl/>
          <w:lang w:bidi="ar-DZ"/>
        </w:rPr>
        <w:t xml:space="preserve"> </w:t>
      </w:r>
      <w:r w:rsidR="003512B3" w:rsidRPr="002475DB">
        <w:rPr>
          <w:rFonts w:ascii="Traditional Arabic" w:hAnsi="Traditional Arabic" w:cs="Traditional Arabic" w:hint="cs"/>
          <w:sz w:val="32"/>
          <w:szCs w:val="32"/>
          <w:rtl/>
          <w:lang w:bidi="ar-DZ"/>
        </w:rPr>
        <w:t>ودور</w:t>
      </w:r>
      <w:r w:rsidR="00714413" w:rsidRPr="002475DB">
        <w:rPr>
          <w:rFonts w:ascii="Traditional Arabic" w:hAnsi="Traditional Arabic" w:cs="Traditional Arabic"/>
          <w:sz w:val="32"/>
          <w:szCs w:val="32"/>
          <w:rtl/>
          <w:lang w:bidi="ar-DZ"/>
        </w:rPr>
        <w:t xml:space="preserve"> الفرد في الأداء غايات الأداء بحسب المقام </w:t>
      </w:r>
      <w:r w:rsidR="003512B3" w:rsidRPr="002475DB">
        <w:rPr>
          <w:rFonts w:ascii="Traditional Arabic" w:hAnsi="Traditional Arabic" w:cs="Traditional Arabic" w:hint="cs"/>
          <w:sz w:val="32"/>
          <w:szCs w:val="32"/>
          <w:rtl/>
          <w:lang w:bidi="ar-DZ"/>
        </w:rPr>
        <w:t>والمعجم</w:t>
      </w:r>
      <w:r w:rsidR="00714413" w:rsidRPr="002475DB">
        <w:rPr>
          <w:rFonts w:ascii="Traditional Arabic" w:hAnsi="Traditional Arabic" w:cs="Traditional Arabic"/>
          <w:sz w:val="32"/>
          <w:szCs w:val="32"/>
          <w:rtl/>
          <w:lang w:bidi="ar-DZ"/>
        </w:rPr>
        <w:t xml:space="preserve"> هو لمحة أي نص كان ويحتل مكانا مركزيا في أي خطاب </w:t>
      </w:r>
      <w:r w:rsidR="003512B3" w:rsidRPr="002475DB">
        <w:rPr>
          <w:rFonts w:ascii="Traditional Arabic" w:hAnsi="Traditional Arabic" w:cs="Traditional Arabic" w:hint="cs"/>
          <w:sz w:val="32"/>
          <w:szCs w:val="32"/>
          <w:rtl/>
          <w:lang w:bidi="ar-DZ"/>
        </w:rPr>
        <w:t>ولذلك</w:t>
      </w:r>
      <w:r w:rsidR="00714413" w:rsidRPr="002475DB">
        <w:rPr>
          <w:rFonts w:ascii="Traditional Arabic" w:hAnsi="Traditional Arabic" w:cs="Traditional Arabic"/>
          <w:sz w:val="32"/>
          <w:szCs w:val="32"/>
          <w:rtl/>
          <w:lang w:bidi="ar-DZ"/>
        </w:rPr>
        <w:t xml:space="preserve"> اهتمت به الدراسات الترك</w:t>
      </w:r>
      <w:r w:rsidR="00467A86">
        <w:rPr>
          <w:rFonts w:ascii="Traditional Arabic" w:hAnsi="Traditional Arabic" w:cs="Traditional Arabic" w:hint="cs"/>
          <w:sz w:val="32"/>
          <w:szCs w:val="32"/>
          <w:rtl/>
          <w:lang w:bidi="ar-DZ"/>
        </w:rPr>
        <w:t>ي</w:t>
      </w:r>
      <w:r w:rsidR="00714413" w:rsidRPr="002475DB">
        <w:rPr>
          <w:rFonts w:ascii="Traditional Arabic" w:hAnsi="Traditional Arabic" w:cs="Traditional Arabic"/>
          <w:sz w:val="32"/>
          <w:szCs w:val="32"/>
          <w:rtl/>
          <w:lang w:bidi="ar-DZ"/>
        </w:rPr>
        <w:t xml:space="preserve">بية </w:t>
      </w:r>
      <w:r w:rsidR="003512B3" w:rsidRPr="002475DB">
        <w:rPr>
          <w:rFonts w:ascii="Traditional Arabic" w:hAnsi="Traditional Arabic" w:cs="Traditional Arabic" w:hint="cs"/>
          <w:sz w:val="32"/>
          <w:szCs w:val="32"/>
          <w:rtl/>
          <w:lang w:bidi="ar-DZ"/>
        </w:rPr>
        <w:t>والدلالية، ولكن</w:t>
      </w:r>
      <w:r w:rsidR="00714413" w:rsidRPr="002475DB">
        <w:rPr>
          <w:rFonts w:ascii="Traditional Arabic" w:hAnsi="Traditional Arabic" w:cs="Traditional Arabic"/>
          <w:sz w:val="32"/>
          <w:szCs w:val="32"/>
          <w:rtl/>
          <w:lang w:bidi="ar-DZ"/>
        </w:rPr>
        <w:t xml:space="preserve"> الدراسات المعجمية </w:t>
      </w:r>
      <w:r w:rsidR="00467A86">
        <w:rPr>
          <w:rFonts w:ascii="Traditional Arabic" w:hAnsi="Traditional Arabic" w:cs="Traditional Arabic" w:hint="cs"/>
          <w:sz w:val="32"/>
          <w:szCs w:val="32"/>
          <w:rtl/>
          <w:lang w:bidi="ar-DZ"/>
        </w:rPr>
        <w:t>أ</w:t>
      </w:r>
      <w:r w:rsidR="00467A86" w:rsidRPr="00467A86">
        <w:rPr>
          <w:rFonts w:ascii="Traditional Arabic" w:hAnsi="Traditional Arabic" w:cs="Traditional Arabic" w:hint="cs"/>
          <w:sz w:val="32"/>
          <w:szCs w:val="32"/>
          <w:rtl/>
          <w:lang w:bidi="ar-DZ"/>
        </w:rPr>
        <w:t xml:space="preserve">لا </w:t>
      </w:r>
      <w:r w:rsidR="00714413" w:rsidRPr="00467A86">
        <w:rPr>
          <w:rFonts w:ascii="Traditional Arabic" w:hAnsi="Traditional Arabic" w:cs="Traditional Arabic"/>
          <w:sz w:val="32"/>
          <w:szCs w:val="32"/>
          <w:rtl/>
          <w:lang w:bidi="ar-DZ"/>
        </w:rPr>
        <w:t>سياقية</w:t>
      </w:r>
      <w:r w:rsidR="00714413" w:rsidRPr="002475DB">
        <w:rPr>
          <w:rFonts w:ascii="Traditional Arabic" w:hAnsi="Traditional Arabic" w:cs="Traditional Arabic"/>
          <w:sz w:val="32"/>
          <w:szCs w:val="32"/>
          <w:rtl/>
          <w:lang w:bidi="ar-DZ"/>
        </w:rPr>
        <w:t xml:space="preserve"> قد تضمنت عدة </w:t>
      </w:r>
      <w:r w:rsidR="00283DFF" w:rsidRPr="002475DB">
        <w:rPr>
          <w:rFonts w:ascii="Traditional Arabic" w:hAnsi="Traditional Arabic" w:cs="Traditional Arabic"/>
          <w:sz w:val="32"/>
          <w:szCs w:val="32"/>
          <w:rtl/>
          <w:lang w:bidi="ar-DZ"/>
        </w:rPr>
        <w:t>أخطاء منهاجية أو افقدتها كثيرا من مزاياها فصارت في أحسن أحوالها تحصيل حاصل.</w:t>
      </w:r>
    </w:p>
    <w:p w14:paraId="01C14A73" w14:textId="6829CAE3" w:rsidR="00283DFF" w:rsidRPr="002475DB" w:rsidRDefault="00283DFF" w:rsidP="002475DB">
      <w:pPr>
        <w:pStyle w:val="Paragraphedeliste"/>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بعد التطرق الموجز للمصطلح المعجمي </w:t>
      </w:r>
      <w:r w:rsidR="00467A86" w:rsidRPr="002475DB">
        <w:rPr>
          <w:rFonts w:ascii="Traditional Arabic" w:hAnsi="Traditional Arabic" w:cs="Traditional Arabic" w:hint="cs"/>
          <w:sz w:val="32"/>
          <w:szCs w:val="32"/>
          <w:rtl/>
          <w:lang w:bidi="ar-DZ"/>
        </w:rPr>
        <w:t>والدلالي</w:t>
      </w:r>
      <w:r w:rsidRPr="002475DB">
        <w:rPr>
          <w:rFonts w:ascii="Traditional Arabic" w:hAnsi="Traditional Arabic" w:cs="Traditional Arabic"/>
          <w:sz w:val="32"/>
          <w:szCs w:val="32"/>
          <w:rtl/>
          <w:lang w:bidi="ar-DZ"/>
        </w:rPr>
        <w:t xml:space="preserve"> وجب علينا العودة الى القصيدة لنرى أي المعجم الذي اعتمدها الشاعر </w:t>
      </w:r>
      <w:r w:rsidR="00E25CB1" w:rsidRPr="002475DB">
        <w:rPr>
          <w:rFonts w:ascii="Traditional Arabic" w:hAnsi="Traditional Arabic" w:cs="Traditional Arabic" w:hint="cs"/>
          <w:sz w:val="32"/>
          <w:szCs w:val="32"/>
          <w:rtl/>
          <w:lang w:bidi="ar-DZ"/>
        </w:rPr>
        <w:t>وبعد</w:t>
      </w:r>
      <w:r w:rsidRPr="002475DB">
        <w:rPr>
          <w:rFonts w:ascii="Traditional Arabic" w:hAnsi="Traditional Arabic" w:cs="Traditional Arabic"/>
          <w:sz w:val="32"/>
          <w:szCs w:val="32"/>
          <w:rtl/>
          <w:lang w:bidi="ar-DZ"/>
        </w:rPr>
        <w:t xml:space="preserve"> </w:t>
      </w:r>
      <w:r w:rsidR="003512B3" w:rsidRPr="002475DB">
        <w:rPr>
          <w:rFonts w:ascii="Traditional Arabic" w:hAnsi="Traditional Arabic" w:cs="Traditional Arabic" w:hint="cs"/>
          <w:sz w:val="32"/>
          <w:szCs w:val="32"/>
          <w:rtl/>
          <w:lang w:bidi="ar-DZ"/>
        </w:rPr>
        <w:t>التأمل</w:t>
      </w:r>
      <w:r w:rsidRPr="002475DB">
        <w:rPr>
          <w:rFonts w:ascii="Traditional Arabic" w:hAnsi="Traditional Arabic" w:cs="Traditional Arabic"/>
          <w:sz w:val="32"/>
          <w:szCs w:val="32"/>
          <w:rtl/>
          <w:lang w:bidi="ar-DZ"/>
        </w:rPr>
        <w:t xml:space="preserve"> في القصيدة نرى بوضوح عدة معاجم تظهر على أبيات القصيدة أهمهم المعجم الديني </w:t>
      </w:r>
      <w:r w:rsidR="003512B3" w:rsidRPr="002475DB">
        <w:rPr>
          <w:rFonts w:ascii="Traditional Arabic" w:hAnsi="Traditional Arabic" w:cs="Traditional Arabic" w:hint="cs"/>
          <w:sz w:val="32"/>
          <w:szCs w:val="32"/>
          <w:rtl/>
          <w:lang w:bidi="ar-DZ"/>
        </w:rPr>
        <w:t>والعاطفي</w:t>
      </w:r>
      <w:r w:rsidRPr="002475DB">
        <w:rPr>
          <w:rFonts w:ascii="Traditional Arabic" w:hAnsi="Traditional Arabic" w:cs="Traditional Arabic"/>
          <w:sz w:val="32"/>
          <w:szCs w:val="32"/>
          <w:rtl/>
          <w:lang w:bidi="ar-DZ"/>
        </w:rPr>
        <w:t xml:space="preserve"> </w:t>
      </w:r>
      <w:r w:rsidR="003512B3" w:rsidRPr="002475DB">
        <w:rPr>
          <w:rFonts w:ascii="Traditional Arabic" w:hAnsi="Traditional Arabic" w:cs="Traditional Arabic" w:hint="cs"/>
          <w:sz w:val="32"/>
          <w:szCs w:val="32"/>
          <w:rtl/>
          <w:lang w:bidi="ar-DZ"/>
        </w:rPr>
        <w:t>وأيضا</w:t>
      </w:r>
      <w:r w:rsidRPr="002475DB">
        <w:rPr>
          <w:rFonts w:ascii="Traditional Arabic" w:hAnsi="Traditional Arabic" w:cs="Traditional Arabic"/>
          <w:sz w:val="32"/>
          <w:szCs w:val="32"/>
          <w:rtl/>
          <w:lang w:bidi="ar-DZ"/>
        </w:rPr>
        <w:t xml:space="preserve"> الطبيعي </w:t>
      </w:r>
      <w:r w:rsidR="003512B3" w:rsidRPr="002475DB">
        <w:rPr>
          <w:rFonts w:ascii="Traditional Arabic" w:hAnsi="Traditional Arabic" w:cs="Traditional Arabic" w:hint="cs"/>
          <w:sz w:val="32"/>
          <w:szCs w:val="32"/>
          <w:rtl/>
          <w:lang w:bidi="ar-DZ"/>
        </w:rPr>
        <w:t>ومعجم</w:t>
      </w:r>
      <w:r w:rsidRPr="002475DB">
        <w:rPr>
          <w:rFonts w:ascii="Traditional Arabic" w:hAnsi="Traditional Arabic" w:cs="Traditional Arabic"/>
          <w:sz w:val="32"/>
          <w:szCs w:val="32"/>
          <w:rtl/>
          <w:lang w:bidi="ar-DZ"/>
        </w:rPr>
        <w:t xml:space="preserve"> الزمان </w:t>
      </w:r>
      <w:r w:rsidR="003512B3" w:rsidRPr="002475DB">
        <w:rPr>
          <w:rFonts w:ascii="Traditional Arabic" w:hAnsi="Traditional Arabic" w:cs="Traditional Arabic" w:hint="cs"/>
          <w:sz w:val="32"/>
          <w:szCs w:val="32"/>
          <w:rtl/>
          <w:lang w:bidi="ar-DZ"/>
        </w:rPr>
        <w:t>والمكان</w:t>
      </w:r>
      <w:r w:rsidRPr="002475DB">
        <w:rPr>
          <w:rFonts w:ascii="Traditional Arabic" w:hAnsi="Traditional Arabic" w:cs="Traditional Arabic"/>
          <w:sz w:val="32"/>
          <w:szCs w:val="32"/>
          <w:rtl/>
          <w:lang w:bidi="ar-DZ"/>
        </w:rPr>
        <w:t>.</w:t>
      </w:r>
    </w:p>
    <w:p w14:paraId="526C5A21" w14:textId="3EB2FBF2" w:rsidR="00283DFF" w:rsidRPr="008846CD" w:rsidRDefault="00283DFF" w:rsidP="002475DB">
      <w:pPr>
        <w:pStyle w:val="Paragraphedeliste"/>
        <w:numPr>
          <w:ilvl w:val="0"/>
          <w:numId w:val="16"/>
        </w:numPr>
        <w:bidi/>
        <w:jc w:val="both"/>
        <w:rPr>
          <w:rFonts w:ascii="Traditional Arabic" w:hAnsi="Traditional Arabic" w:cs="Traditional Arabic"/>
          <w:b/>
          <w:bCs/>
          <w:sz w:val="32"/>
          <w:szCs w:val="32"/>
          <w:lang w:bidi="ar-DZ"/>
        </w:rPr>
      </w:pPr>
      <w:r w:rsidRPr="008846CD">
        <w:rPr>
          <w:rFonts w:ascii="Traditional Arabic" w:hAnsi="Traditional Arabic" w:cs="Traditional Arabic"/>
          <w:b/>
          <w:bCs/>
          <w:sz w:val="32"/>
          <w:szCs w:val="32"/>
          <w:rtl/>
          <w:lang w:bidi="ar-DZ"/>
        </w:rPr>
        <w:t xml:space="preserve">المعجم </w:t>
      </w:r>
      <w:r w:rsidR="003512B3" w:rsidRPr="008846CD">
        <w:rPr>
          <w:rFonts w:ascii="Traditional Arabic" w:hAnsi="Traditional Arabic" w:cs="Traditional Arabic" w:hint="cs"/>
          <w:b/>
          <w:bCs/>
          <w:sz w:val="32"/>
          <w:szCs w:val="32"/>
          <w:rtl/>
          <w:lang w:bidi="ar-DZ"/>
        </w:rPr>
        <w:t>الديني:</w:t>
      </w:r>
    </w:p>
    <w:p w14:paraId="651DF2E5" w14:textId="14C95134" w:rsidR="00283DFF" w:rsidRPr="002475DB" w:rsidRDefault="00283DFF" w:rsidP="002475DB">
      <w:pPr>
        <w:bidi/>
        <w:ind w:left="72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ان ابن جابر الاندلسي قد تطرق في شعره الى توظيف مفردات من القران الكريم </w:t>
      </w:r>
      <w:r w:rsidR="003512B3" w:rsidRPr="002475DB">
        <w:rPr>
          <w:rFonts w:ascii="Traditional Arabic" w:hAnsi="Traditional Arabic" w:cs="Traditional Arabic" w:hint="cs"/>
          <w:sz w:val="32"/>
          <w:szCs w:val="32"/>
          <w:rtl/>
          <w:lang w:bidi="ar-DZ"/>
        </w:rPr>
        <w:t>وهذا</w:t>
      </w:r>
      <w:r w:rsidRPr="002475DB">
        <w:rPr>
          <w:rFonts w:ascii="Traditional Arabic" w:hAnsi="Traditional Arabic" w:cs="Traditional Arabic"/>
          <w:sz w:val="32"/>
          <w:szCs w:val="32"/>
          <w:rtl/>
          <w:lang w:bidi="ar-DZ"/>
        </w:rPr>
        <w:t xml:space="preserve"> ما يبدو جليا في القصيدة </w:t>
      </w:r>
      <w:r w:rsidR="003512B3" w:rsidRPr="002475DB">
        <w:rPr>
          <w:rFonts w:ascii="Traditional Arabic" w:hAnsi="Traditional Arabic" w:cs="Traditional Arabic" w:hint="cs"/>
          <w:sz w:val="32"/>
          <w:szCs w:val="32"/>
          <w:rtl/>
          <w:lang w:bidi="ar-DZ"/>
        </w:rPr>
        <w:t>وهذا</w:t>
      </w:r>
      <w:r w:rsidRPr="002475DB">
        <w:rPr>
          <w:rFonts w:ascii="Traditional Arabic" w:hAnsi="Traditional Arabic" w:cs="Traditional Arabic"/>
          <w:sz w:val="32"/>
          <w:szCs w:val="32"/>
          <w:rtl/>
          <w:lang w:bidi="ar-DZ"/>
        </w:rPr>
        <w:t xml:space="preserve"> بسبب تعلقه بالقران الكريم لفظا </w:t>
      </w:r>
      <w:r w:rsidR="006E5324" w:rsidRPr="00137241">
        <w:rPr>
          <w:rFonts w:ascii="Traditional Arabic" w:hAnsi="Traditional Arabic" w:cs="Traditional Arabic" w:hint="cs"/>
          <w:sz w:val="32"/>
          <w:szCs w:val="32"/>
          <w:rtl/>
          <w:lang w:bidi="ar-DZ"/>
        </w:rPr>
        <w:t>ومعنى والثقافة الاسلامية.</w:t>
      </w:r>
    </w:p>
    <w:p w14:paraId="0BD9A033" w14:textId="6CCD5AB2" w:rsidR="00283DFF" w:rsidRPr="002475DB" w:rsidRDefault="00283DFF" w:rsidP="002475DB">
      <w:pPr>
        <w:bidi/>
        <w:ind w:left="72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وعند الرجوع الى القصيدة نجد القصيدة تحتوي على مفردات دينية متعددة </w:t>
      </w:r>
      <w:r w:rsidR="003512B3" w:rsidRPr="002475DB">
        <w:rPr>
          <w:rFonts w:ascii="Traditional Arabic" w:hAnsi="Traditional Arabic" w:cs="Traditional Arabic" w:hint="cs"/>
          <w:sz w:val="32"/>
          <w:szCs w:val="32"/>
          <w:rtl/>
          <w:lang w:bidi="ar-DZ"/>
        </w:rPr>
        <w:t>وهذا</w:t>
      </w:r>
      <w:r w:rsidRPr="002475DB">
        <w:rPr>
          <w:rFonts w:ascii="Traditional Arabic" w:hAnsi="Traditional Arabic" w:cs="Traditional Arabic"/>
          <w:sz w:val="32"/>
          <w:szCs w:val="32"/>
          <w:rtl/>
          <w:lang w:bidi="ar-DZ"/>
        </w:rPr>
        <w:t xml:space="preserve"> ما نجده على النحو الاتي:</w:t>
      </w:r>
    </w:p>
    <w:tbl>
      <w:tblPr>
        <w:tblStyle w:val="Grilledutableau"/>
        <w:bidiVisual/>
        <w:tblW w:w="0" w:type="auto"/>
        <w:tblInd w:w="1958" w:type="dxa"/>
        <w:tblLook w:val="04A0" w:firstRow="1" w:lastRow="0" w:firstColumn="1" w:lastColumn="0" w:noHBand="0" w:noVBand="1"/>
      </w:tblPr>
      <w:tblGrid>
        <w:gridCol w:w="1134"/>
        <w:gridCol w:w="1912"/>
        <w:gridCol w:w="1058"/>
        <w:gridCol w:w="1985"/>
      </w:tblGrid>
      <w:tr w:rsidR="005254C0" w:rsidRPr="002475DB" w14:paraId="05C52554" w14:textId="77777777" w:rsidTr="005254C0">
        <w:tc>
          <w:tcPr>
            <w:tcW w:w="1134" w:type="dxa"/>
          </w:tcPr>
          <w:p w14:paraId="3E749A45" w14:textId="06BEA708"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رقم البيت</w:t>
            </w:r>
          </w:p>
        </w:tc>
        <w:tc>
          <w:tcPr>
            <w:tcW w:w="1912" w:type="dxa"/>
          </w:tcPr>
          <w:p w14:paraId="1A4F1D11" w14:textId="33C1E414"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 المفردة</w:t>
            </w:r>
          </w:p>
        </w:tc>
        <w:tc>
          <w:tcPr>
            <w:tcW w:w="1058" w:type="dxa"/>
          </w:tcPr>
          <w:p w14:paraId="681AC86D" w14:textId="2494D34D"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رقم البيت</w:t>
            </w:r>
          </w:p>
        </w:tc>
        <w:tc>
          <w:tcPr>
            <w:tcW w:w="1985" w:type="dxa"/>
          </w:tcPr>
          <w:p w14:paraId="6687E0BA" w14:textId="7C7AEC3D"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 المفردة</w:t>
            </w:r>
          </w:p>
        </w:tc>
      </w:tr>
      <w:tr w:rsidR="005254C0" w:rsidRPr="002475DB" w14:paraId="595F2556" w14:textId="77777777" w:rsidTr="005254C0">
        <w:tc>
          <w:tcPr>
            <w:tcW w:w="1134" w:type="dxa"/>
          </w:tcPr>
          <w:p w14:paraId="7735AE40" w14:textId="2047A9AF"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7</w:t>
            </w:r>
          </w:p>
        </w:tc>
        <w:tc>
          <w:tcPr>
            <w:tcW w:w="1912" w:type="dxa"/>
          </w:tcPr>
          <w:p w14:paraId="616AC9EE" w14:textId="7473EF74"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الرسل</w:t>
            </w:r>
          </w:p>
        </w:tc>
        <w:tc>
          <w:tcPr>
            <w:tcW w:w="1058" w:type="dxa"/>
          </w:tcPr>
          <w:p w14:paraId="58D192E4" w14:textId="4B8E8C4E"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65</w:t>
            </w:r>
          </w:p>
        </w:tc>
        <w:tc>
          <w:tcPr>
            <w:tcW w:w="1985" w:type="dxa"/>
          </w:tcPr>
          <w:p w14:paraId="7AFD1016" w14:textId="14F9E23F"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النبيين</w:t>
            </w:r>
          </w:p>
        </w:tc>
      </w:tr>
      <w:tr w:rsidR="005254C0" w:rsidRPr="002475DB" w14:paraId="56768166" w14:textId="77777777" w:rsidTr="005254C0">
        <w:tc>
          <w:tcPr>
            <w:tcW w:w="1134" w:type="dxa"/>
          </w:tcPr>
          <w:p w14:paraId="32282C22" w14:textId="5169397E"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9</w:t>
            </w:r>
          </w:p>
        </w:tc>
        <w:tc>
          <w:tcPr>
            <w:tcW w:w="1912" w:type="dxa"/>
          </w:tcPr>
          <w:p w14:paraId="4A31F0AA" w14:textId="7CC56562"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الحسن</w:t>
            </w:r>
          </w:p>
        </w:tc>
        <w:tc>
          <w:tcPr>
            <w:tcW w:w="1058" w:type="dxa"/>
          </w:tcPr>
          <w:p w14:paraId="78EA7B34" w14:textId="1E3A4B27"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66</w:t>
            </w:r>
          </w:p>
        </w:tc>
        <w:tc>
          <w:tcPr>
            <w:tcW w:w="1985" w:type="dxa"/>
          </w:tcPr>
          <w:p w14:paraId="568564BD" w14:textId="52D53BF7"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شهداء الله</w:t>
            </w:r>
          </w:p>
        </w:tc>
      </w:tr>
      <w:tr w:rsidR="005254C0" w:rsidRPr="002475DB" w14:paraId="2B3A0E62" w14:textId="77777777" w:rsidTr="005254C0">
        <w:tc>
          <w:tcPr>
            <w:tcW w:w="1134" w:type="dxa"/>
          </w:tcPr>
          <w:p w14:paraId="1B4EFE9F" w14:textId="6183669E"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46</w:t>
            </w:r>
          </w:p>
        </w:tc>
        <w:tc>
          <w:tcPr>
            <w:tcW w:w="1912" w:type="dxa"/>
          </w:tcPr>
          <w:p w14:paraId="408AE810" w14:textId="4ADD2010"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الوحي جبريل</w:t>
            </w:r>
          </w:p>
        </w:tc>
        <w:tc>
          <w:tcPr>
            <w:tcW w:w="1058" w:type="dxa"/>
          </w:tcPr>
          <w:p w14:paraId="2BF58089" w14:textId="1DF9BC4E"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67</w:t>
            </w:r>
          </w:p>
        </w:tc>
        <w:tc>
          <w:tcPr>
            <w:tcW w:w="1985" w:type="dxa"/>
          </w:tcPr>
          <w:p w14:paraId="0450CFA1" w14:textId="598303B9"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كتاب</w:t>
            </w:r>
          </w:p>
        </w:tc>
      </w:tr>
      <w:tr w:rsidR="005254C0" w:rsidRPr="002475DB" w14:paraId="719FAB68" w14:textId="77777777" w:rsidTr="005254C0">
        <w:tc>
          <w:tcPr>
            <w:tcW w:w="1134" w:type="dxa"/>
          </w:tcPr>
          <w:p w14:paraId="6D469699" w14:textId="3F130CAA"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50</w:t>
            </w:r>
          </w:p>
        </w:tc>
        <w:tc>
          <w:tcPr>
            <w:tcW w:w="1912" w:type="dxa"/>
          </w:tcPr>
          <w:p w14:paraId="480C52FC" w14:textId="316B87D5" w:rsidR="005254C0" w:rsidRPr="002475DB" w:rsidRDefault="00684FD9" w:rsidP="002475DB">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w:t>
            </w:r>
            <w:r w:rsidR="005254C0" w:rsidRPr="002475DB">
              <w:rPr>
                <w:rFonts w:ascii="Traditional Arabic" w:hAnsi="Traditional Arabic" w:cs="Traditional Arabic"/>
                <w:sz w:val="32"/>
                <w:szCs w:val="32"/>
                <w:rtl/>
                <w:lang w:bidi="ar-DZ"/>
              </w:rPr>
              <w:t>حسانهم</w:t>
            </w:r>
          </w:p>
        </w:tc>
        <w:tc>
          <w:tcPr>
            <w:tcW w:w="1058" w:type="dxa"/>
          </w:tcPr>
          <w:p w14:paraId="1BD85A80" w14:textId="24BB2D4F"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71</w:t>
            </w:r>
          </w:p>
        </w:tc>
        <w:tc>
          <w:tcPr>
            <w:tcW w:w="1985" w:type="dxa"/>
          </w:tcPr>
          <w:p w14:paraId="5614A8E1" w14:textId="17DFF9E4"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سورة</w:t>
            </w:r>
          </w:p>
        </w:tc>
      </w:tr>
      <w:tr w:rsidR="005254C0" w:rsidRPr="002475DB" w14:paraId="089006C2" w14:textId="77777777" w:rsidTr="005254C0">
        <w:tc>
          <w:tcPr>
            <w:tcW w:w="1134" w:type="dxa"/>
          </w:tcPr>
          <w:p w14:paraId="157FB5A9" w14:textId="53690A7C"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51</w:t>
            </w:r>
          </w:p>
        </w:tc>
        <w:tc>
          <w:tcPr>
            <w:tcW w:w="1912" w:type="dxa"/>
          </w:tcPr>
          <w:p w14:paraId="5F68D80E" w14:textId="10BDDA48"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الكرا</w:t>
            </w:r>
            <w:r w:rsidR="00684FD9">
              <w:rPr>
                <w:rFonts w:ascii="Traditional Arabic" w:hAnsi="Traditional Arabic" w:cs="Traditional Arabic" w:hint="cs"/>
                <w:sz w:val="32"/>
                <w:szCs w:val="32"/>
                <w:rtl/>
                <w:lang w:bidi="ar-DZ"/>
              </w:rPr>
              <w:t>م</w:t>
            </w:r>
            <w:r w:rsidRPr="002475DB">
              <w:rPr>
                <w:rFonts w:ascii="Traditional Arabic" w:hAnsi="Traditional Arabic" w:cs="Traditional Arabic"/>
                <w:sz w:val="32"/>
                <w:szCs w:val="32"/>
                <w:rtl/>
                <w:lang w:bidi="ar-DZ"/>
              </w:rPr>
              <w:t>، المعروف</w:t>
            </w:r>
          </w:p>
        </w:tc>
        <w:tc>
          <w:tcPr>
            <w:tcW w:w="1058" w:type="dxa"/>
          </w:tcPr>
          <w:p w14:paraId="54356BC0" w14:textId="1C465505"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72</w:t>
            </w:r>
          </w:p>
        </w:tc>
        <w:tc>
          <w:tcPr>
            <w:tcW w:w="1985" w:type="dxa"/>
          </w:tcPr>
          <w:p w14:paraId="20737659" w14:textId="2E3BA214"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نبي صدق</w:t>
            </w:r>
          </w:p>
        </w:tc>
      </w:tr>
      <w:tr w:rsidR="005254C0" w:rsidRPr="002475DB" w14:paraId="637D8400" w14:textId="77777777" w:rsidTr="005254C0">
        <w:tc>
          <w:tcPr>
            <w:tcW w:w="1134" w:type="dxa"/>
          </w:tcPr>
          <w:p w14:paraId="185FEC76" w14:textId="7B2A27D7"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53</w:t>
            </w:r>
          </w:p>
        </w:tc>
        <w:tc>
          <w:tcPr>
            <w:tcW w:w="1912" w:type="dxa"/>
          </w:tcPr>
          <w:p w14:paraId="32FF363F" w14:textId="299EFBDE"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خير الخلق</w:t>
            </w:r>
          </w:p>
        </w:tc>
        <w:tc>
          <w:tcPr>
            <w:tcW w:w="1058" w:type="dxa"/>
          </w:tcPr>
          <w:p w14:paraId="03D0DE64" w14:textId="20D07BA0"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74</w:t>
            </w:r>
          </w:p>
        </w:tc>
        <w:tc>
          <w:tcPr>
            <w:tcW w:w="1985" w:type="dxa"/>
          </w:tcPr>
          <w:p w14:paraId="7EF04B16" w14:textId="21273853"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التوراة انجيل</w:t>
            </w:r>
          </w:p>
        </w:tc>
      </w:tr>
      <w:tr w:rsidR="005254C0" w:rsidRPr="002475DB" w14:paraId="59124AA5" w14:textId="77777777" w:rsidTr="005254C0">
        <w:tc>
          <w:tcPr>
            <w:tcW w:w="1134" w:type="dxa"/>
          </w:tcPr>
          <w:p w14:paraId="613DDB53" w14:textId="69D447DA"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54</w:t>
            </w:r>
          </w:p>
        </w:tc>
        <w:tc>
          <w:tcPr>
            <w:tcW w:w="1912" w:type="dxa"/>
          </w:tcPr>
          <w:p w14:paraId="1D13EB80" w14:textId="0AC92C36"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هادي</w:t>
            </w:r>
          </w:p>
        </w:tc>
        <w:tc>
          <w:tcPr>
            <w:tcW w:w="1058" w:type="dxa"/>
          </w:tcPr>
          <w:p w14:paraId="203E5A01" w14:textId="59DC2DA1"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80</w:t>
            </w:r>
          </w:p>
        </w:tc>
        <w:tc>
          <w:tcPr>
            <w:tcW w:w="1985" w:type="dxa"/>
          </w:tcPr>
          <w:p w14:paraId="130F9D4D" w14:textId="29480302"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الدين</w:t>
            </w:r>
          </w:p>
        </w:tc>
      </w:tr>
      <w:tr w:rsidR="005254C0" w:rsidRPr="002475DB" w14:paraId="2A8C443B" w14:textId="77777777" w:rsidTr="005254C0">
        <w:tc>
          <w:tcPr>
            <w:tcW w:w="1134" w:type="dxa"/>
          </w:tcPr>
          <w:p w14:paraId="2DC67435" w14:textId="317FEA2C"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55</w:t>
            </w:r>
          </w:p>
        </w:tc>
        <w:tc>
          <w:tcPr>
            <w:tcW w:w="1912" w:type="dxa"/>
          </w:tcPr>
          <w:p w14:paraId="3164EE0C" w14:textId="72222C70"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له الشفاعة</w:t>
            </w:r>
          </w:p>
        </w:tc>
        <w:tc>
          <w:tcPr>
            <w:tcW w:w="1058" w:type="dxa"/>
          </w:tcPr>
          <w:p w14:paraId="080CFF34" w14:textId="30D55EC9"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100</w:t>
            </w:r>
          </w:p>
        </w:tc>
        <w:tc>
          <w:tcPr>
            <w:tcW w:w="1985" w:type="dxa"/>
          </w:tcPr>
          <w:p w14:paraId="75A7343F" w14:textId="0154C5C3"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قريش</w:t>
            </w:r>
          </w:p>
        </w:tc>
      </w:tr>
      <w:tr w:rsidR="005254C0" w:rsidRPr="002475DB" w14:paraId="67C68016" w14:textId="77777777" w:rsidTr="005254C0">
        <w:tc>
          <w:tcPr>
            <w:tcW w:w="1134" w:type="dxa"/>
          </w:tcPr>
          <w:p w14:paraId="62226246" w14:textId="4FF94B7A"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56</w:t>
            </w:r>
          </w:p>
        </w:tc>
        <w:tc>
          <w:tcPr>
            <w:tcW w:w="1912" w:type="dxa"/>
          </w:tcPr>
          <w:p w14:paraId="5C210546" w14:textId="637C4A58"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شفيعا</w:t>
            </w:r>
          </w:p>
        </w:tc>
        <w:tc>
          <w:tcPr>
            <w:tcW w:w="1058" w:type="dxa"/>
          </w:tcPr>
          <w:p w14:paraId="79D43334" w14:textId="209923A7"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105</w:t>
            </w:r>
          </w:p>
        </w:tc>
        <w:tc>
          <w:tcPr>
            <w:tcW w:w="1985" w:type="dxa"/>
          </w:tcPr>
          <w:p w14:paraId="5CBD5DDB" w14:textId="0383F6EB" w:rsidR="005254C0" w:rsidRPr="002475DB" w:rsidRDefault="003512B3"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hint="cs"/>
                <w:sz w:val="32"/>
                <w:szCs w:val="32"/>
                <w:rtl/>
                <w:lang w:bidi="ar-DZ"/>
              </w:rPr>
              <w:t>الايمان، لدين</w:t>
            </w:r>
            <w:r w:rsidR="005254C0" w:rsidRPr="002475DB">
              <w:rPr>
                <w:rFonts w:ascii="Traditional Arabic" w:hAnsi="Traditional Arabic" w:cs="Traditional Arabic"/>
                <w:sz w:val="32"/>
                <w:szCs w:val="32"/>
                <w:rtl/>
                <w:lang w:bidi="ar-DZ"/>
              </w:rPr>
              <w:t xml:space="preserve"> الله</w:t>
            </w:r>
          </w:p>
        </w:tc>
      </w:tr>
      <w:tr w:rsidR="005254C0" w:rsidRPr="002475DB" w14:paraId="4F3564D7" w14:textId="77777777" w:rsidTr="005254C0">
        <w:tc>
          <w:tcPr>
            <w:tcW w:w="1134" w:type="dxa"/>
          </w:tcPr>
          <w:p w14:paraId="452CAA8D" w14:textId="3A9FA71D"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58</w:t>
            </w:r>
          </w:p>
        </w:tc>
        <w:tc>
          <w:tcPr>
            <w:tcW w:w="1912" w:type="dxa"/>
          </w:tcPr>
          <w:p w14:paraId="5D97C5E7" w14:textId="3D0B5335"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عيسى</w:t>
            </w:r>
          </w:p>
        </w:tc>
        <w:tc>
          <w:tcPr>
            <w:tcW w:w="1058" w:type="dxa"/>
          </w:tcPr>
          <w:p w14:paraId="2290113A" w14:textId="6162AEC5"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110</w:t>
            </w:r>
          </w:p>
        </w:tc>
        <w:tc>
          <w:tcPr>
            <w:tcW w:w="1985" w:type="dxa"/>
          </w:tcPr>
          <w:p w14:paraId="0BF19D8A" w14:textId="4C12DF7A"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سيد الرسل</w:t>
            </w:r>
          </w:p>
        </w:tc>
      </w:tr>
      <w:tr w:rsidR="005254C0" w:rsidRPr="002475DB" w14:paraId="376017A2" w14:textId="77777777" w:rsidTr="005254C0">
        <w:tc>
          <w:tcPr>
            <w:tcW w:w="1134" w:type="dxa"/>
          </w:tcPr>
          <w:p w14:paraId="4E6A5E4D" w14:textId="1D97D671"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lastRenderedPageBreak/>
              <w:t>61</w:t>
            </w:r>
          </w:p>
        </w:tc>
        <w:tc>
          <w:tcPr>
            <w:tcW w:w="1912" w:type="dxa"/>
          </w:tcPr>
          <w:p w14:paraId="61B093C7" w14:textId="48CBA787"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فوعد الله</w:t>
            </w:r>
          </w:p>
        </w:tc>
        <w:tc>
          <w:tcPr>
            <w:tcW w:w="1058" w:type="dxa"/>
          </w:tcPr>
          <w:p w14:paraId="4E221109" w14:textId="74A6F243"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115</w:t>
            </w:r>
          </w:p>
        </w:tc>
        <w:tc>
          <w:tcPr>
            <w:tcW w:w="1985" w:type="dxa"/>
          </w:tcPr>
          <w:p w14:paraId="0BF454A6" w14:textId="11706B7C"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صلى عليك</w:t>
            </w:r>
          </w:p>
        </w:tc>
      </w:tr>
      <w:tr w:rsidR="005254C0" w:rsidRPr="002475DB" w14:paraId="0232BD65" w14:textId="77777777" w:rsidTr="005254C0">
        <w:tc>
          <w:tcPr>
            <w:tcW w:w="1134" w:type="dxa"/>
          </w:tcPr>
          <w:p w14:paraId="7C776595" w14:textId="2250F03F"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63</w:t>
            </w:r>
          </w:p>
        </w:tc>
        <w:tc>
          <w:tcPr>
            <w:tcW w:w="1912" w:type="dxa"/>
          </w:tcPr>
          <w:p w14:paraId="0B810D21" w14:textId="6669F756"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الحمد</w:t>
            </w:r>
          </w:p>
        </w:tc>
        <w:tc>
          <w:tcPr>
            <w:tcW w:w="1058" w:type="dxa"/>
          </w:tcPr>
          <w:p w14:paraId="70E1522C" w14:textId="10CB99D6"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116</w:t>
            </w:r>
          </w:p>
        </w:tc>
        <w:tc>
          <w:tcPr>
            <w:tcW w:w="1985" w:type="dxa"/>
          </w:tcPr>
          <w:p w14:paraId="0F1A621D" w14:textId="510A2453" w:rsidR="005254C0" w:rsidRPr="002475DB" w:rsidRDefault="003512B3"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hint="cs"/>
                <w:sz w:val="32"/>
                <w:szCs w:val="32"/>
                <w:rtl/>
                <w:lang w:bidi="ar-DZ"/>
              </w:rPr>
              <w:t>أزكى</w:t>
            </w:r>
            <w:r w:rsidR="005254C0" w:rsidRPr="002475DB">
              <w:rPr>
                <w:rFonts w:ascii="Traditional Arabic" w:hAnsi="Traditional Arabic" w:cs="Traditional Arabic"/>
                <w:sz w:val="32"/>
                <w:szCs w:val="32"/>
                <w:rtl/>
                <w:lang w:bidi="ar-DZ"/>
              </w:rPr>
              <w:t xml:space="preserve"> صلاة</w:t>
            </w:r>
          </w:p>
        </w:tc>
      </w:tr>
      <w:tr w:rsidR="005254C0" w:rsidRPr="002475DB" w14:paraId="2C46612D" w14:textId="77777777" w:rsidTr="005254C0">
        <w:tc>
          <w:tcPr>
            <w:tcW w:w="1134" w:type="dxa"/>
          </w:tcPr>
          <w:p w14:paraId="6F986A69" w14:textId="2377E1D2"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64 </w:t>
            </w:r>
          </w:p>
        </w:tc>
        <w:tc>
          <w:tcPr>
            <w:tcW w:w="1912" w:type="dxa"/>
          </w:tcPr>
          <w:p w14:paraId="45372A1E" w14:textId="0F9EE932" w:rsidR="005254C0" w:rsidRPr="002475DB" w:rsidRDefault="005254C0"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امة المصطفى الهادي</w:t>
            </w:r>
          </w:p>
        </w:tc>
        <w:tc>
          <w:tcPr>
            <w:tcW w:w="1058" w:type="dxa"/>
          </w:tcPr>
          <w:p w14:paraId="7057A7EC" w14:textId="77777777" w:rsidR="005254C0" w:rsidRPr="002475DB" w:rsidRDefault="005254C0" w:rsidP="002475DB">
            <w:pPr>
              <w:bidi/>
              <w:jc w:val="both"/>
              <w:rPr>
                <w:rFonts w:ascii="Traditional Arabic" w:hAnsi="Traditional Arabic" w:cs="Traditional Arabic"/>
                <w:sz w:val="32"/>
                <w:szCs w:val="32"/>
                <w:rtl/>
                <w:lang w:bidi="ar-DZ"/>
              </w:rPr>
            </w:pPr>
          </w:p>
        </w:tc>
        <w:tc>
          <w:tcPr>
            <w:tcW w:w="1985" w:type="dxa"/>
          </w:tcPr>
          <w:p w14:paraId="6DD1FF91" w14:textId="77777777" w:rsidR="005254C0" w:rsidRPr="002475DB" w:rsidRDefault="005254C0" w:rsidP="002475DB">
            <w:pPr>
              <w:bidi/>
              <w:jc w:val="both"/>
              <w:rPr>
                <w:rFonts w:ascii="Traditional Arabic" w:hAnsi="Traditional Arabic" w:cs="Traditional Arabic"/>
                <w:sz w:val="32"/>
                <w:szCs w:val="32"/>
                <w:rtl/>
                <w:lang w:bidi="ar-DZ"/>
              </w:rPr>
            </w:pPr>
          </w:p>
        </w:tc>
      </w:tr>
    </w:tbl>
    <w:p w14:paraId="65FBD90B" w14:textId="64C0B0CB" w:rsidR="00283DFF" w:rsidRPr="002475DB" w:rsidRDefault="005254C0" w:rsidP="002475DB">
      <w:pPr>
        <w:pStyle w:val="Paragraphedeliste"/>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وهكذا نكون قد توصلنا الى استخراج معظم المفردات الدينية التي وردت في قصيدة ابن جابر حيث أنه لا</w:t>
      </w:r>
      <w:r w:rsidR="00891AF4">
        <w:rPr>
          <w:rFonts w:ascii="Traditional Arabic" w:hAnsi="Traditional Arabic" w:cs="Traditional Arabic"/>
          <w:sz w:val="32"/>
          <w:szCs w:val="32"/>
          <w:lang w:bidi="ar-DZ"/>
        </w:rPr>
        <w:t xml:space="preserve"> </w:t>
      </w:r>
      <w:r w:rsidRPr="002475DB">
        <w:rPr>
          <w:rFonts w:ascii="Traditional Arabic" w:hAnsi="Traditional Arabic" w:cs="Traditional Arabic"/>
          <w:sz w:val="32"/>
          <w:szCs w:val="32"/>
          <w:rtl/>
          <w:lang w:bidi="ar-DZ"/>
        </w:rPr>
        <w:t>يمكن تجاهل هذه المفردات وان كانت قد وظفت في مواضيع أخرى وفي أوقات مختلفة</w:t>
      </w:r>
      <w:r w:rsidR="006950D3" w:rsidRPr="002475DB">
        <w:rPr>
          <w:rFonts w:ascii="Traditional Arabic" w:hAnsi="Traditional Arabic" w:cs="Traditional Arabic"/>
          <w:sz w:val="32"/>
          <w:szCs w:val="32"/>
          <w:rtl/>
          <w:lang w:bidi="ar-DZ"/>
        </w:rPr>
        <w:t>،</w:t>
      </w:r>
      <w:r w:rsidR="00891AF4">
        <w:rPr>
          <w:rFonts w:ascii="Traditional Arabic" w:hAnsi="Traditional Arabic" w:cs="Traditional Arabic"/>
          <w:sz w:val="32"/>
          <w:szCs w:val="32"/>
          <w:lang w:bidi="ar-DZ"/>
        </w:rPr>
        <w:t xml:space="preserve"> </w:t>
      </w:r>
      <w:r w:rsidR="006950D3" w:rsidRPr="002475DB">
        <w:rPr>
          <w:rFonts w:ascii="Traditional Arabic" w:hAnsi="Traditional Arabic" w:cs="Traditional Arabic"/>
          <w:sz w:val="32"/>
          <w:szCs w:val="32"/>
          <w:rtl/>
          <w:lang w:bidi="ar-DZ"/>
        </w:rPr>
        <w:t xml:space="preserve">ويتضح من خلال هذه القصيدة أن اين جابر متشبع </w:t>
      </w:r>
      <w:r w:rsidR="003512B3" w:rsidRPr="002475DB">
        <w:rPr>
          <w:rFonts w:ascii="Traditional Arabic" w:hAnsi="Traditional Arabic" w:cs="Traditional Arabic" w:hint="cs"/>
          <w:sz w:val="32"/>
          <w:szCs w:val="32"/>
          <w:rtl/>
          <w:lang w:bidi="ar-DZ"/>
        </w:rPr>
        <w:t>بالثقافة</w:t>
      </w:r>
      <w:r w:rsidR="006950D3" w:rsidRPr="002475DB">
        <w:rPr>
          <w:rFonts w:ascii="Traditional Arabic" w:hAnsi="Traditional Arabic" w:cs="Traditional Arabic"/>
          <w:sz w:val="32"/>
          <w:szCs w:val="32"/>
          <w:rtl/>
          <w:lang w:bidi="ar-DZ"/>
        </w:rPr>
        <w:t xml:space="preserve"> الإسلامية العريقة </w:t>
      </w:r>
      <w:r w:rsidR="003512B3" w:rsidRPr="002475DB">
        <w:rPr>
          <w:rFonts w:ascii="Traditional Arabic" w:hAnsi="Traditional Arabic" w:cs="Traditional Arabic" w:hint="cs"/>
          <w:sz w:val="32"/>
          <w:szCs w:val="32"/>
          <w:rtl/>
          <w:lang w:bidi="ar-DZ"/>
        </w:rPr>
        <w:t>وكذلك</w:t>
      </w:r>
      <w:r w:rsidR="006950D3" w:rsidRPr="002475DB">
        <w:rPr>
          <w:rFonts w:ascii="Traditional Arabic" w:hAnsi="Traditional Arabic" w:cs="Traditional Arabic"/>
          <w:sz w:val="32"/>
          <w:szCs w:val="32"/>
          <w:rtl/>
          <w:lang w:bidi="ar-DZ"/>
        </w:rPr>
        <w:t xml:space="preserve"> توجهه الديني </w:t>
      </w:r>
      <w:r w:rsidR="003512B3" w:rsidRPr="002475DB">
        <w:rPr>
          <w:rFonts w:ascii="Traditional Arabic" w:hAnsi="Traditional Arabic" w:cs="Traditional Arabic" w:hint="cs"/>
          <w:sz w:val="32"/>
          <w:szCs w:val="32"/>
          <w:rtl/>
          <w:lang w:bidi="ar-DZ"/>
        </w:rPr>
        <w:t>واتساع</w:t>
      </w:r>
      <w:r w:rsidR="006950D3" w:rsidRPr="002475DB">
        <w:rPr>
          <w:rFonts w:ascii="Traditional Arabic" w:hAnsi="Traditional Arabic" w:cs="Traditional Arabic"/>
          <w:sz w:val="32"/>
          <w:szCs w:val="32"/>
          <w:rtl/>
          <w:lang w:bidi="ar-DZ"/>
        </w:rPr>
        <w:t xml:space="preserve"> الثقافة،</w:t>
      </w:r>
      <w:r w:rsidR="00891AF4">
        <w:rPr>
          <w:rFonts w:ascii="Traditional Arabic" w:hAnsi="Traditional Arabic" w:cs="Traditional Arabic"/>
          <w:sz w:val="32"/>
          <w:szCs w:val="32"/>
          <w:lang w:bidi="ar-DZ"/>
        </w:rPr>
        <w:t xml:space="preserve"> </w:t>
      </w:r>
      <w:r w:rsidR="003512B3" w:rsidRPr="002475DB">
        <w:rPr>
          <w:rFonts w:ascii="Traditional Arabic" w:hAnsi="Traditional Arabic" w:cs="Traditional Arabic" w:hint="cs"/>
          <w:sz w:val="32"/>
          <w:szCs w:val="32"/>
          <w:rtl/>
          <w:lang w:bidi="ar-DZ"/>
        </w:rPr>
        <w:t>وعلى</w:t>
      </w:r>
      <w:r w:rsidR="006950D3" w:rsidRPr="002475DB">
        <w:rPr>
          <w:rFonts w:ascii="Traditional Arabic" w:hAnsi="Traditional Arabic" w:cs="Traditional Arabic"/>
          <w:sz w:val="32"/>
          <w:szCs w:val="32"/>
          <w:rtl/>
          <w:lang w:bidi="ar-DZ"/>
        </w:rPr>
        <w:t xml:space="preserve"> سبيل المثال نذكر</w:t>
      </w:r>
      <w:r w:rsidR="003512B3">
        <w:rPr>
          <w:rFonts w:ascii="Traditional Arabic" w:hAnsi="Traditional Arabic" w:cs="Traditional Arabic" w:hint="cs"/>
          <w:sz w:val="32"/>
          <w:szCs w:val="32"/>
          <w:rtl/>
          <w:lang w:bidi="ar-DZ"/>
        </w:rPr>
        <w:t>:</w:t>
      </w:r>
    </w:p>
    <w:p w14:paraId="098BD7DE" w14:textId="094DBEB1" w:rsidR="006950D3" w:rsidRPr="002475DB" w:rsidRDefault="006950D3" w:rsidP="002475DB">
      <w:pPr>
        <w:pStyle w:val="Paragraphedeliste"/>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قد وظف الشاعر مفردات يمدح فيها الرسول كما سبق </w:t>
      </w:r>
      <w:r w:rsidR="003512B3" w:rsidRPr="002475DB">
        <w:rPr>
          <w:rFonts w:ascii="Traditional Arabic" w:hAnsi="Traditional Arabic" w:cs="Traditional Arabic" w:hint="cs"/>
          <w:sz w:val="32"/>
          <w:szCs w:val="32"/>
          <w:rtl/>
          <w:lang w:bidi="ar-DZ"/>
        </w:rPr>
        <w:t>وذكرنا</w:t>
      </w:r>
      <w:r w:rsidRPr="002475DB">
        <w:rPr>
          <w:rFonts w:ascii="Traditional Arabic" w:hAnsi="Traditional Arabic" w:cs="Traditional Arabic"/>
          <w:sz w:val="32"/>
          <w:szCs w:val="32"/>
          <w:rtl/>
          <w:lang w:bidi="ar-DZ"/>
        </w:rPr>
        <w:t xml:space="preserve"> في الجدول :("خير الخلق،</w:t>
      </w:r>
      <w:r w:rsidR="003512B3">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 xml:space="preserve">له </w:t>
      </w:r>
      <w:r w:rsidR="003512B3" w:rsidRPr="002475DB">
        <w:rPr>
          <w:rFonts w:ascii="Traditional Arabic" w:hAnsi="Traditional Arabic" w:cs="Traditional Arabic" w:hint="cs"/>
          <w:sz w:val="32"/>
          <w:szCs w:val="32"/>
          <w:rtl/>
          <w:lang w:bidi="ar-DZ"/>
        </w:rPr>
        <w:t>الشفاعة، المصطفى الهادي</w:t>
      </w:r>
      <w:r w:rsidRPr="002475DB">
        <w:rPr>
          <w:rFonts w:ascii="Traditional Arabic" w:hAnsi="Traditional Arabic" w:cs="Traditional Arabic"/>
          <w:sz w:val="32"/>
          <w:szCs w:val="32"/>
          <w:rtl/>
          <w:lang w:bidi="ar-DZ"/>
        </w:rPr>
        <w:t>،</w:t>
      </w:r>
      <w:r w:rsidR="003512B3">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 xml:space="preserve">نبي </w:t>
      </w:r>
      <w:r w:rsidR="003512B3" w:rsidRPr="002475DB">
        <w:rPr>
          <w:rFonts w:ascii="Traditional Arabic" w:hAnsi="Traditional Arabic" w:cs="Traditional Arabic" w:hint="cs"/>
          <w:sz w:val="32"/>
          <w:szCs w:val="32"/>
          <w:rtl/>
          <w:lang w:bidi="ar-DZ"/>
        </w:rPr>
        <w:t>صدق سيد</w:t>
      </w:r>
      <w:r w:rsidRPr="002475DB">
        <w:rPr>
          <w:rFonts w:ascii="Traditional Arabic" w:hAnsi="Traditional Arabic" w:cs="Traditional Arabic"/>
          <w:sz w:val="32"/>
          <w:szCs w:val="32"/>
          <w:rtl/>
          <w:lang w:bidi="ar-DZ"/>
        </w:rPr>
        <w:t xml:space="preserve"> الرسل،</w:t>
      </w:r>
      <w:r w:rsidR="003512B3">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صلى عليك...).</w:t>
      </w:r>
    </w:p>
    <w:p w14:paraId="60F14993" w14:textId="682DCBDA" w:rsidR="006950D3" w:rsidRPr="002475DB" w:rsidRDefault="006950D3" w:rsidP="002475DB">
      <w:pPr>
        <w:pStyle w:val="Paragraphedeliste"/>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هذه المفردات من أجل تمجيد شخصية النبي صلى عليه وسلم </w:t>
      </w:r>
      <w:r w:rsidR="003512B3" w:rsidRPr="002475DB">
        <w:rPr>
          <w:rFonts w:ascii="Traditional Arabic" w:hAnsi="Traditional Arabic" w:cs="Traditional Arabic" w:hint="cs"/>
          <w:sz w:val="32"/>
          <w:szCs w:val="32"/>
          <w:rtl/>
          <w:lang w:bidi="ar-DZ"/>
        </w:rPr>
        <w:t>وتعظيم</w:t>
      </w:r>
      <w:r w:rsidRPr="002475DB">
        <w:rPr>
          <w:rFonts w:ascii="Traditional Arabic" w:hAnsi="Traditional Arabic" w:cs="Traditional Arabic"/>
          <w:sz w:val="32"/>
          <w:szCs w:val="32"/>
          <w:rtl/>
          <w:lang w:bidi="ar-DZ"/>
        </w:rPr>
        <w:t xml:space="preserve"> نبوته.</w:t>
      </w:r>
    </w:p>
    <w:p w14:paraId="0A2E12D6" w14:textId="1D110BC2" w:rsidR="006950D3" w:rsidRPr="002475DB" w:rsidRDefault="006950D3" w:rsidP="002475DB">
      <w:pPr>
        <w:pStyle w:val="Paragraphedeliste"/>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اقتبس من القران الكريم الاستشهاد </w:t>
      </w:r>
      <w:r w:rsidR="003512B3" w:rsidRPr="002475DB">
        <w:rPr>
          <w:rFonts w:ascii="Traditional Arabic" w:hAnsi="Traditional Arabic" w:cs="Traditional Arabic" w:hint="cs"/>
          <w:sz w:val="32"/>
          <w:szCs w:val="32"/>
          <w:rtl/>
          <w:lang w:bidi="ar-DZ"/>
        </w:rPr>
        <w:t>والبرهان</w:t>
      </w:r>
      <w:r w:rsidRPr="002475DB">
        <w:rPr>
          <w:rFonts w:ascii="Traditional Arabic" w:hAnsi="Traditional Arabic" w:cs="Traditional Arabic"/>
          <w:sz w:val="32"/>
          <w:szCs w:val="32"/>
          <w:rtl/>
          <w:lang w:bidi="ar-DZ"/>
        </w:rPr>
        <w:t xml:space="preserve"> اذ اعتبره الحجة الصارمة </w:t>
      </w:r>
      <w:r w:rsidR="003512B3" w:rsidRPr="002475DB">
        <w:rPr>
          <w:rFonts w:ascii="Traditional Arabic" w:hAnsi="Traditional Arabic" w:cs="Traditional Arabic" w:hint="cs"/>
          <w:sz w:val="32"/>
          <w:szCs w:val="32"/>
          <w:rtl/>
          <w:lang w:bidi="ar-DZ"/>
        </w:rPr>
        <w:t>والاكيدة</w:t>
      </w:r>
      <w:r w:rsidRPr="002475DB">
        <w:rPr>
          <w:rFonts w:ascii="Traditional Arabic" w:hAnsi="Traditional Arabic" w:cs="Traditional Arabic"/>
          <w:sz w:val="32"/>
          <w:szCs w:val="32"/>
          <w:rtl/>
          <w:lang w:bidi="ar-DZ"/>
        </w:rPr>
        <w:t xml:space="preserve"> له </w:t>
      </w:r>
      <w:r w:rsidR="003512B3" w:rsidRPr="002475DB">
        <w:rPr>
          <w:rFonts w:ascii="Traditional Arabic" w:hAnsi="Traditional Arabic" w:cs="Traditional Arabic" w:hint="cs"/>
          <w:sz w:val="32"/>
          <w:szCs w:val="32"/>
          <w:rtl/>
          <w:lang w:bidi="ar-DZ"/>
        </w:rPr>
        <w:t>وليؤكد</w:t>
      </w:r>
      <w:r w:rsidRPr="002475DB">
        <w:rPr>
          <w:rFonts w:ascii="Traditional Arabic" w:hAnsi="Traditional Arabic" w:cs="Traditional Arabic"/>
          <w:sz w:val="32"/>
          <w:szCs w:val="32"/>
          <w:rtl/>
          <w:lang w:bidi="ar-DZ"/>
        </w:rPr>
        <w:t xml:space="preserve"> ابن جابر مدى كيفية </w:t>
      </w:r>
      <w:r w:rsidR="003512B3" w:rsidRPr="002475DB">
        <w:rPr>
          <w:rFonts w:ascii="Traditional Arabic" w:hAnsi="Traditional Arabic" w:cs="Traditional Arabic" w:hint="cs"/>
          <w:sz w:val="32"/>
          <w:szCs w:val="32"/>
          <w:rtl/>
          <w:lang w:bidi="ar-DZ"/>
        </w:rPr>
        <w:t>استخدامه</w:t>
      </w:r>
      <w:r w:rsidRPr="002475DB">
        <w:rPr>
          <w:rFonts w:ascii="Traditional Arabic" w:hAnsi="Traditional Arabic" w:cs="Traditional Arabic"/>
          <w:sz w:val="32"/>
          <w:szCs w:val="32"/>
          <w:rtl/>
          <w:lang w:bidi="ar-DZ"/>
        </w:rPr>
        <w:t xml:space="preserve"> لمختلف الدلالات </w:t>
      </w:r>
      <w:r w:rsidR="003512B3" w:rsidRPr="002475DB">
        <w:rPr>
          <w:rFonts w:ascii="Traditional Arabic" w:hAnsi="Traditional Arabic" w:cs="Traditional Arabic" w:hint="cs"/>
          <w:sz w:val="32"/>
          <w:szCs w:val="32"/>
          <w:rtl/>
          <w:lang w:bidi="ar-DZ"/>
        </w:rPr>
        <w:t>القرآنية</w:t>
      </w:r>
      <w:r w:rsidRPr="002475DB">
        <w:rPr>
          <w:rFonts w:ascii="Traditional Arabic" w:hAnsi="Traditional Arabic" w:cs="Traditional Arabic"/>
          <w:sz w:val="32"/>
          <w:szCs w:val="32"/>
          <w:rtl/>
          <w:lang w:bidi="ar-DZ"/>
        </w:rPr>
        <w:t xml:space="preserve"> </w:t>
      </w:r>
      <w:r w:rsidR="003512B3" w:rsidRPr="002475DB">
        <w:rPr>
          <w:rFonts w:ascii="Traditional Arabic" w:hAnsi="Traditional Arabic" w:cs="Traditional Arabic" w:hint="cs"/>
          <w:sz w:val="32"/>
          <w:szCs w:val="32"/>
          <w:rtl/>
          <w:lang w:bidi="ar-DZ"/>
        </w:rPr>
        <w:t>وجمعها</w:t>
      </w:r>
      <w:r w:rsidRPr="002475DB">
        <w:rPr>
          <w:rFonts w:ascii="Traditional Arabic" w:hAnsi="Traditional Arabic" w:cs="Traditional Arabic"/>
          <w:sz w:val="32"/>
          <w:szCs w:val="32"/>
          <w:rtl/>
          <w:lang w:bidi="ar-DZ"/>
        </w:rPr>
        <w:t xml:space="preserve"> بمدلولاتها مما مكنه في إعادة صياغتها في قالب جديد مليء بالمفردات </w:t>
      </w:r>
      <w:r w:rsidR="003512B3" w:rsidRPr="002475DB">
        <w:rPr>
          <w:rFonts w:ascii="Traditional Arabic" w:hAnsi="Traditional Arabic" w:cs="Traditional Arabic" w:hint="cs"/>
          <w:sz w:val="32"/>
          <w:szCs w:val="32"/>
          <w:rtl/>
          <w:lang w:bidi="ar-DZ"/>
        </w:rPr>
        <w:t>وهذه</w:t>
      </w:r>
      <w:r w:rsidRPr="002475DB">
        <w:rPr>
          <w:rFonts w:ascii="Traditional Arabic" w:hAnsi="Traditional Arabic" w:cs="Traditional Arabic"/>
          <w:sz w:val="32"/>
          <w:szCs w:val="32"/>
          <w:rtl/>
          <w:lang w:bidi="ar-DZ"/>
        </w:rPr>
        <w:t xml:space="preserve"> المفردات هي مفردات مدحية </w:t>
      </w:r>
      <w:r w:rsidR="009411B4" w:rsidRPr="002475DB">
        <w:rPr>
          <w:rFonts w:ascii="Traditional Arabic" w:hAnsi="Traditional Arabic" w:cs="Traditional Arabic"/>
          <w:sz w:val="32"/>
          <w:szCs w:val="32"/>
          <w:rtl/>
          <w:lang w:bidi="ar-DZ"/>
        </w:rPr>
        <w:t xml:space="preserve">وصفية لنبي عليه الصلاة </w:t>
      </w:r>
      <w:r w:rsidR="003512B3" w:rsidRPr="002475DB">
        <w:rPr>
          <w:rFonts w:ascii="Traditional Arabic" w:hAnsi="Traditional Arabic" w:cs="Traditional Arabic" w:hint="cs"/>
          <w:sz w:val="32"/>
          <w:szCs w:val="32"/>
          <w:rtl/>
          <w:lang w:bidi="ar-DZ"/>
        </w:rPr>
        <w:t>والسلام</w:t>
      </w:r>
      <w:r w:rsidR="009411B4" w:rsidRPr="002475DB">
        <w:rPr>
          <w:rFonts w:ascii="Traditional Arabic" w:hAnsi="Traditional Arabic" w:cs="Traditional Arabic"/>
          <w:sz w:val="32"/>
          <w:szCs w:val="32"/>
          <w:rtl/>
          <w:lang w:bidi="ar-DZ"/>
        </w:rPr>
        <w:t>.</w:t>
      </w:r>
    </w:p>
    <w:p w14:paraId="50C9C61E" w14:textId="4A084BB5" w:rsidR="009411B4" w:rsidRPr="002475DB" w:rsidRDefault="009411B4" w:rsidP="002475DB">
      <w:pPr>
        <w:pStyle w:val="Paragraphedeliste"/>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وبالرجوع الى القصيدة نجد ابن جابر استعمل الكثير من المفردات الدينية كما سبق </w:t>
      </w:r>
      <w:r w:rsidR="003512B3" w:rsidRPr="002475DB">
        <w:rPr>
          <w:rFonts w:ascii="Traditional Arabic" w:hAnsi="Traditional Arabic" w:cs="Traditional Arabic" w:hint="cs"/>
          <w:sz w:val="32"/>
          <w:szCs w:val="32"/>
          <w:rtl/>
          <w:lang w:bidi="ar-DZ"/>
        </w:rPr>
        <w:t>وذكرنا</w:t>
      </w:r>
      <w:r w:rsidRPr="002475DB">
        <w:rPr>
          <w:rFonts w:ascii="Traditional Arabic" w:hAnsi="Traditional Arabic" w:cs="Traditional Arabic"/>
          <w:sz w:val="32"/>
          <w:szCs w:val="32"/>
          <w:rtl/>
          <w:lang w:bidi="ar-DZ"/>
        </w:rPr>
        <w:t xml:space="preserve"> تمثلها في الجدول التالي:</w:t>
      </w:r>
    </w:p>
    <w:tbl>
      <w:tblPr>
        <w:tblStyle w:val="Grilledutableau"/>
        <w:bidiVisual/>
        <w:tblW w:w="0" w:type="auto"/>
        <w:tblInd w:w="720" w:type="dxa"/>
        <w:tblLook w:val="04A0" w:firstRow="1" w:lastRow="0" w:firstColumn="1" w:lastColumn="0" w:noHBand="0" w:noVBand="1"/>
      </w:tblPr>
      <w:tblGrid>
        <w:gridCol w:w="1522"/>
        <w:gridCol w:w="4190"/>
        <w:gridCol w:w="2856"/>
      </w:tblGrid>
      <w:tr w:rsidR="009411B4" w:rsidRPr="002475DB" w14:paraId="0E842C2A" w14:textId="77777777" w:rsidTr="009411B4">
        <w:tc>
          <w:tcPr>
            <w:tcW w:w="1522" w:type="dxa"/>
          </w:tcPr>
          <w:p w14:paraId="5C056F9F" w14:textId="4D7498E8" w:rsidR="009411B4" w:rsidRPr="007B386D" w:rsidRDefault="009411B4" w:rsidP="002475DB">
            <w:pPr>
              <w:pStyle w:val="Paragraphedeliste"/>
              <w:bidi/>
              <w:ind w:left="0"/>
              <w:jc w:val="both"/>
              <w:rPr>
                <w:rFonts w:ascii="Traditional Arabic" w:hAnsi="Traditional Arabic" w:cs="Traditional Arabic"/>
                <w:b/>
                <w:bCs/>
                <w:sz w:val="32"/>
                <w:szCs w:val="32"/>
                <w:rtl/>
                <w:lang w:bidi="ar-DZ"/>
              </w:rPr>
            </w:pPr>
            <w:r w:rsidRPr="007B386D">
              <w:rPr>
                <w:rFonts w:ascii="Traditional Arabic" w:hAnsi="Traditional Arabic" w:cs="Traditional Arabic"/>
                <w:b/>
                <w:bCs/>
                <w:sz w:val="32"/>
                <w:szCs w:val="32"/>
                <w:rtl/>
                <w:lang w:bidi="ar-DZ"/>
              </w:rPr>
              <w:t>اللفظية</w:t>
            </w:r>
          </w:p>
        </w:tc>
        <w:tc>
          <w:tcPr>
            <w:tcW w:w="4190" w:type="dxa"/>
          </w:tcPr>
          <w:p w14:paraId="5797FD9A" w14:textId="020C4D47" w:rsidR="009411B4" w:rsidRPr="007B386D" w:rsidRDefault="009411B4" w:rsidP="002475DB">
            <w:pPr>
              <w:pStyle w:val="Paragraphedeliste"/>
              <w:bidi/>
              <w:ind w:left="0"/>
              <w:jc w:val="both"/>
              <w:rPr>
                <w:rFonts w:ascii="Traditional Arabic" w:hAnsi="Traditional Arabic" w:cs="Traditional Arabic"/>
                <w:b/>
                <w:bCs/>
                <w:sz w:val="32"/>
                <w:szCs w:val="32"/>
                <w:rtl/>
                <w:lang w:bidi="ar-DZ"/>
              </w:rPr>
            </w:pPr>
            <w:r w:rsidRPr="007B386D">
              <w:rPr>
                <w:rFonts w:ascii="Traditional Arabic" w:hAnsi="Traditional Arabic" w:cs="Traditional Arabic"/>
                <w:b/>
                <w:bCs/>
                <w:sz w:val="32"/>
                <w:szCs w:val="32"/>
                <w:rtl/>
                <w:lang w:bidi="ar-DZ"/>
              </w:rPr>
              <w:t>ورودها في القران الكريم</w:t>
            </w:r>
          </w:p>
        </w:tc>
        <w:tc>
          <w:tcPr>
            <w:tcW w:w="2856" w:type="dxa"/>
          </w:tcPr>
          <w:p w14:paraId="7CE8EAC9" w14:textId="3EE1DD65" w:rsidR="009411B4" w:rsidRPr="007B386D" w:rsidRDefault="009411B4" w:rsidP="002475DB">
            <w:pPr>
              <w:pStyle w:val="Paragraphedeliste"/>
              <w:bidi/>
              <w:ind w:left="0"/>
              <w:jc w:val="both"/>
              <w:rPr>
                <w:rFonts w:ascii="Traditional Arabic" w:hAnsi="Traditional Arabic" w:cs="Traditional Arabic"/>
                <w:b/>
                <w:bCs/>
                <w:sz w:val="32"/>
                <w:szCs w:val="32"/>
                <w:rtl/>
                <w:lang w:bidi="ar-DZ"/>
              </w:rPr>
            </w:pPr>
            <w:r w:rsidRPr="007B386D">
              <w:rPr>
                <w:rFonts w:ascii="Traditional Arabic" w:hAnsi="Traditional Arabic" w:cs="Traditional Arabic"/>
                <w:b/>
                <w:bCs/>
                <w:sz w:val="32"/>
                <w:szCs w:val="32"/>
                <w:rtl/>
                <w:lang w:bidi="ar-DZ"/>
              </w:rPr>
              <w:t xml:space="preserve">السورة ورقم </w:t>
            </w:r>
            <w:r w:rsidR="00684FD9" w:rsidRPr="007B386D">
              <w:rPr>
                <w:rFonts w:ascii="Traditional Arabic" w:hAnsi="Traditional Arabic" w:cs="Traditional Arabic" w:hint="cs"/>
                <w:b/>
                <w:bCs/>
                <w:sz w:val="32"/>
                <w:szCs w:val="32"/>
                <w:rtl/>
                <w:lang w:bidi="ar-DZ"/>
              </w:rPr>
              <w:t>الآية</w:t>
            </w:r>
          </w:p>
        </w:tc>
      </w:tr>
      <w:tr w:rsidR="009411B4" w:rsidRPr="002475DB" w14:paraId="0A388150" w14:textId="77777777" w:rsidTr="009411B4">
        <w:tc>
          <w:tcPr>
            <w:tcW w:w="1522" w:type="dxa"/>
          </w:tcPr>
          <w:p w14:paraId="7F9F0692" w14:textId="51F82277" w:rsidR="009411B4" w:rsidRPr="002475DB" w:rsidRDefault="009411B4"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الرسل</w:t>
            </w:r>
          </w:p>
        </w:tc>
        <w:tc>
          <w:tcPr>
            <w:tcW w:w="4190" w:type="dxa"/>
          </w:tcPr>
          <w:p w14:paraId="37906525" w14:textId="479AE939" w:rsidR="009411B4" w:rsidRPr="002475DB" w:rsidRDefault="009411B4" w:rsidP="002475DB">
            <w:pPr>
              <w:pStyle w:val="Paragraphedeliste"/>
              <w:bidi/>
              <w:ind w:left="0"/>
              <w:jc w:val="both"/>
              <w:rPr>
                <w:rFonts w:ascii="Traditional Arabic" w:hAnsi="Traditional Arabic" w:cs="Traditional Arabic"/>
                <w:sz w:val="32"/>
                <w:szCs w:val="32"/>
                <w:vertAlign w:val="superscript"/>
                <w:rtl/>
                <w:lang w:bidi="ar-DZ"/>
              </w:rPr>
            </w:pPr>
            <w:r w:rsidRPr="002475DB">
              <w:rPr>
                <w:rFonts w:ascii="Traditional Arabic" w:hAnsi="Traditional Arabic" w:cs="Traditional Arabic"/>
                <w:sz w:val="32"/>
                <w:szCs w:val="32"/>
                <w:vertAlign w:val="superscript"/>
                <w:rtl/>
                <w:lang w:bidi="ar-DZ"/>
              </w:rPr>
              <w:t>«</w:t>
            </w:r>
            <w:r w:rsidRPr="002475DB">
              <w:rPr>
                <w:rFonts w:ascii="Traditional Arabic" w:hAnsi="Traditional Arabic" w:cs="Traditional Arabic"/>
                <w:sz w:val="32"/>
                <w:szCs w:val="32"/>
                <w:rtl/>
                <w:lang w:bidi="ar-DZ"/>
              </w:rPr>
              <w:t xml:space="preserve">تلك الرسل فضلنا بعضهم على بعض منهم من كلم الله </w:t>
            </w:r>
            <w:r w:rsidR="003512B3" w:rsidRPr="002475DB">
              <w:rPr>
                <w:rFonts w:ascii="Traditional Arabic" w:hAnsi="Traditional Arabic" w:cs="Traditional Arabic" w:hint="cs"/>
                <w:sz w:val="32"/>
                <w:szCs w:val="32"/>
                <w:rtl/>
                <w:lang w:bidi="ar-DZ"/>
              </w:rPr>
              <w:t>ورفع</w:t>
            </w:r>
            <w:r w:rsidRPr="002475DB">
              <w:rPr>
                <w:rFonts w:ascii="Traditional Arabic" w:hAnsi="Traditional Arabic" w:cs="Traditional Arabic"/>
                <w:sz w:val="32"/>
                <w:szCs w:val="32"/>
                <w:rtl/>
                <w:lang w:bidi="ar-DZ"/>
              </w:rPr>
              <w:t xml:space="preserve"> بعضهم </w:t>
            </w:r>
            <w:r w:rsidR="003512B3" w:rsidRPr="002475DB">
              <w:rPr>
                <w:rFonts w:ascii="Traditional Arabic" w:hAnsi="Traditional Arabic" w:cs="Traditional Arabic" w:hint="cs"/>
                <w:sz w:val="32"/>
                <w:szCs w:val="32"/>
                <w:rtl/>
                <w:lang w:bidi="ar-DZ"/>
              </w:rPr>
              <w:t>درجة»</w:t>
            </w:r>
          </w:p>
          <w:p w14:paraId="42CFCD29" w14:textId="3796316B" w:rsidR="009411B4" w:rsidRPr="002475DB" w:rsidRDefault="003512B3" w:rsidP="002475DB">
            <w:pPr>
              <w:pStyle w:val="Paragraphedeliste"/>
              <w:bidi/>
              <w:ind w:left="0"/>
              <w:jc w:val="both"/>
              <w:rPr>
                <w:rFonts w:ascii="Traditional Arabic" w:hAnsi="Traditional Arabic" w:cs="Traditional Arabic"/>
                <w:sz w:val="32"/>
                <w:szCs w:val="32"/>
                <w:vertAlign w:val="superscript"/>
                <w:rtl/>
                <w:lang w:bidi="ar-DZ"/>
              </w:rPr>
            </w:pPr>
            <w:r w:rsidRPr="002475DB">
              <w:rPr>
                <w:rFonts w:ascii="Traditional Arabic" w:hAnsi="Traditional Arabic" w:cs="Traditional Arabic" w:hint="cs"/>
                <w:sz w:val="32"/>
                <w:szCs w:val="32"/>
                <w:vertAlign w:val="superscript"/>
                <w:rtl/>
                <w:lang w:bidi="ar-DZ"/>
              </w:rPr>
              <w:t>«</w:t>
            </w:r>
            <w:r w:rsidRPr="003512B3">
              <w:rPr>
                <w:rFonts w:ascii="Traditional Arabic" w:hAnsi="Traditional Arabic" w:cs="Traditional Arabic" w:hint="cs"/>
                <w:sz w:val="32"/>
                <w:szCs w:val="32"/>
                <w:rtl/>
                <w:lang w:bidi="ar-DZ"/>
              </w:rPr>
              <w:t>وما</w:t>
            </w:r>
            <w:r w:rsidR="009411B4" w:rsidRPr="002475DB">
              <w:rPr>
                <w:rFonts w:ascii="Traditional Arabic" w:hAnsi="Traditional Arabic" w:cs="Traditional Arabic"/>
                <w:sz w:val="32"/>
                <w:szCs w:val="32"/>
                <w:rtl/>
                <w:lang w:bidi="ar-DZ"/>
              </w:rPr>
              <w:t xml:space="preserve"> محمد الا رسول قد خلت من قبله </w:t>
            </w:r>
            <w:r w:rsidRPr="002475DB">
              <w:rPr>
                <w:rFonts w:ascii="Traditional Arabic" w:hAnsi="Traditional Arabic" w:cs="Traditional Arabic" w:hint="cs"/>
                <w:sz w:val="32"/>
                <w:szCs w:val="32"/>
                <w:rtl/>
                <w:lang w:bidi="ar-DZ"/>
              </w:rPr>
              <w:t>الرسل»</w:t>
            </w:r>
          </w:p>
          <w:p w14:paraId="12CBFB8A" w14:textId="345A8EB2" w:rsidR="009411B4" w:rsidRPr="002475DB" w:rsidRDefault="001F4AD8"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hint="cs"/>
                <w:sz w:val="32"/>
                <w:szCs w:val="32"/>
                <w:vertAlign w:val="superscript"/>
                <w:rtl/>
                <w:lang w:bidi="ar-DZ"/>
              </w:rPr>
              <w:t>«</w:t>
            </w:r>
            <w:r w:rsidRPr="001F4AD8">
              <w:rPr>
                <w:rFonts w:ascii="Traditional Arabic" w:hAnsi="Traditional Arabic" w:cs="Traditional Arabic" w:hint="cs"/>
                <w:sz w:val="32"/>
                <w:szCs w:val="32"/>
                <w:rtl/>
                <w:lang w:bidi="ar-DZ"/>
              </w:rPr>
              <w:t>يوم</w:t>
            </w:r>
            <w:r w:rsidR="009411B4" w:rsidRPr="001F4AD8">
              <w:rPr>
                <w:rFonts w:ascii="Traditional Arabic" w:hAnsi="Traditional Arabic" w:cs="Traditional Arabic"/>
                <w:sz w:val="32"/>
                <w:szCs w:val="32"/>
                <w:rtl/>
                <w:lang w:bidi="ar-DZ"/>
              </w:rPr>
              <w:t xml:space="preserve"> </w:t>
            </w:r>
            <w:r w:rsidR="009411B4" w:rsidRPr="002475DB">
              <w:rPr>
                <w:rFonts w:ascii="Traditional Arabic" w:hAnsi="Traditional Arabic" w:cs="Traditional Arabic"/>
                <w:sz w:val="32"/>
                <w:szCs w:val="32"/>
                <w:rtl/>
                <w:lang w:bidi="ar-DZ"/>
              </w:rPr>
              <w:t xml:space="preserve">يجمع الله الرسل فيقول ماذا أجبتم قالو لا علم لنا </w:t>
            </w:r>
            <w:r w:rsidRPr="002475DB">
              <w:rPr>
                <w:rFonts w:ascii="Traditional Arabic" w:hAnsi="Traditional Arabic" w:cs="Traditional Arabic" w:hint="cs"/>
                <w:sz w:val="32"/>
                <w:szCs w:val="32"/>
                <w:rtl/>
                <w:lang w:bidi="ar-DZ"/>
              </w:rPr>
              <w:t>إنك</w:t>
            </w:r>
            <w:r w:rsidR="009411B4" w:rsidRPr="002475DB">
              <w:rPr>
                <w:rFonts w:ascii="Traditional Arabic" w:hAnsi="Traditional Arabic" w:cs="Traditional Arabic"/>
                <w:sz w:val="32"/>
                <w:szCs w:val="32"/>
                <w:rtl/>
                <w:lang w:bidi="ar-DZ"/>
              </w:rPr>
              <w:t xml:space="preserve"> انت عل</w:t>
            </w:r>
            <w:r>
              <w:rPr>
                <w:rFonts w:ascii="Traditional Arabic" w:hAnsi="Traditional Arabic" w:cs="Traditional Arabic" w:hint="cs"/>
                <w:sz w:val="32"/>
                <w:szCs w:val="32"/>
                <w:rtl/>
                <w:lang w:bidi="ar-DZ"/>
              </w:rPr>
              <w:t>ا</w:t>
            </w:r>
            <w:r w:rsidR="009411B4" w:rsidRPr="002475DB">
              <w:rPr>
                <w:rFonts w:ascii="Traditional Arabic" w:hAnsi="Traditional Arabic" w:cs="Traditional Arabic"/>
                <w:sz w:val="32"/>
                <w:szCs w:val="32"/>
                <w:rtl/>
                <w:lang w:bidi="ar-DZ"/>
              </w:rPr>
              <w:t xml:space="preserve">م </w:t>
            </w:r>
            <w:r w:rsidRPr="002475DB">
              <w:rPr>
                <w:rFonts w:ascii="Traditional Arabic" w:hAnsi="Traditional Arabic" w:cs="Traditional Arabic" w:hint="cs"/>
                <w:sz w:val="32"/>
                <w:szCs w:val="32"/>
                <w:rtl/>
                <w:lang w:bidi="ar-DZ"/>
              </w:rPr>
              <w:t>الغيوب»</w:t>
            </w:r>
          </w:p>
        </w:tc>
        <w:tc>
          <w:tcPr>
            <w:tcW w:w="2856" w:type="dxa"/>
          </w:tcPr>
          <w:p w14:paraId="78564FD2" w14:textId="77777777" w:rsidR="009411B4" w:rsidRPr="002475DB" w:rsidRDefault="009411B4"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سورة البقرة 253</w:t>
            </w:r>
          </w:p>
          <w:p w14:paraId="4D6F98EB" w14:textId="77777777" w:rsidR="009411B4" w:rsidRPr="002475DB" w:rsidRDefault="009411B4" w:rsidP="002475DB">
            <w:pPr>
              <w:pStyle w:val="Paragraphedeliste"/>
              <w:bidi/>
              <w:ind w:left="0"/>
              <w:jc w:val="both"/>
              <w:rPr>
                <w:rFonts w:ascii="Traditional Arabic" w:hAnsi="Traditional Arabic" w:cs="Traditional Arabic"/>
                <w:sz w:val="32"/>
                <w:szCs w:val="32"/>
                <w:rtl/>
                <w:lang w:bidi="ar-DZ"/>
              </w:rPr>
            </w:pPr>
          </w:p>
          <w:p w14:paraId="2F5151BF" w14:textId="77777777" w:rsidR="009411B4" w:rsidRPr="002475DB" w:rsidRDefault="009411B4"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سورة ال عمران 144</w:t>
            </w:r>
          </w:p>
          <w:p w14:paraId="367D9135" w14:textId="5FE0DAAD" w:rsidR="009411B4" w:rsidRPr="002475DB" w:rsidRDefault="009411B4"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سورة المائدة 103</w:t>
            </w:r>
          </w:p>
        </w:tc>
      </w:tr>
      <w:tr w:rsidR="009411B4" w:rsidRPr="002475DB" w14:paraId="2F077CAE" w14:textId="77777777" w:rsidTr="009411B4">
        <w:tc>
          <w:tcPr>
            <w:tcW w:w="1522" w:type="dxa"/>
          </w:tcPr>
          <w:p w14:paraId="34C5927C" w14:textId="69587AF4" w:rsidR="009411B4" w:rsidRPr="002475DB" w:rsidRDefault="00CA40F2"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الله</w:t>
            </w:r>
          </w:p>
        </w:tc>
        <w:tc>
          <w:tcPr>
            <w:tcW w:w="4190" w:type="dxa"/>
          </w:tcPr>
          <w:p w14:paraId="1A917046" w14:textId="72D9ADB9" w:rsidR="009411B4" w:rsidRPr="002475DB" w:rsidRDefault="003512B3"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hint="cs"/>
                <w:sz w:val="32"/>
                <w:szCs w:val="32"/>
                <w:vertAlign w:val="superscript"/>
                <w:rtl/>
                <w:lang w:bidi="ar-DZ"/>
              </w:rPr>
              <w:t>«</w:t>
            </w:r>
            <w:r w:rsidRPr="002475DB">
              <w:rPr>
                <w:rFonts w:ascii="Traditional Arabic" w:hAnsi="Traditional Arabic" w:cs="Traditional Arabic" w:hint="cs"/>
                <w:sz w:val="32"/>
                <w:szCs w:val="32"/>
                <w:rtl/>
                <w:lang w:bidi="ar-DZ"/>
              </w:rPr>
              <w:t>من</w:t>
            </w:r>
            <w:r w:rsidR="00CA40F2" w:rsidRPr="002475DB">
              <w:rPr>
                <w:rFonts w:ascii="Traditional Arabic" w:hAnsi="Traditional Arabic" w:cs="Traditional Arabic"/>
                <w:sz w:val="32"/>
                <w:szCs w:val="32"/>
                <w:rtl/>
                <w:lang w:bidi="ar-DZ"/>
              </w:rPr>
              <w:t xml:space="preserve"> يهدي الله فهو المهتدي </w:t>
            </w:r>
            <w:r w:rsidRPr="002475DB">
              <w:rPr>
                <w:rFonts w:ascii="Traditional Arabic" w:hAnsi="Traditional Arabic" w:cs="Traditional Arabic" w:hint="cs"/>
                <w:sz w:val="32"/>
                <w:szCs w:val="32"/>
                <w:rtl/>
                <w:lang w:bidi="ar-DZ"/>
              </w:rPr>
              <w:t>ومن</w:t>
            </w:r>
            <w:r w:rsidR="00CA40F2" w:rsidRPr="002475DB">
              <w:rPr>
                <w:rFonts w:ascii="Traditional Arabic" w:hAnsi="Traditional Arabic" w:cs="Traditional Arabic"/>
                <w:sz w:val="32"/>
                <w:szCs w:val="32"/>
                <w:rtl/>
                <w:lang w:bidi="ar-DZ"/>
              </w:rPr>
              <w:t xml:space="preserve"> يضلل فأولئك هم الخاسرون</w:t>
            </w:r>
            <w:r w:rsidR="00CA40F2" w:rsidRPr="002475DB">
              <w:rPr>
                <w:rFonts w:ascii="Traditional Arabic" w:hAnsi="Traditional Arabic" w:cs="Traditional Arabic"/>
                <w:sz w:val="32"/>
                <w:szCs w:val="32"/>
                <w:vertAlign w:val="superscript"/>
                <w:rtl/>
                <w:lang w:bidi="ar-DZ"/>
              </w:rPr>
              <w:t>»</w:t>
            </w:r>
          </w:p>
        </w:tc>
        <w:tc>
          <w:tcPr>
            <w:tcW w:w="2856" w:type="dxa"/>
          </w:tcPr>
          <w:p w14:paraId="588CDD02" w14:textId="5D402DFE" w:rsidR="009411B4" w:rsidRPr="002475DB" w:rsidRDefault="00CA40F2"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سورة الأعراف 178</w:t>
            </w:r>
          </w:p>
        </w:tc>
      </w:tr>
      <w:tr w:rsidR="009411B4" w:rsidRPr="002475DB" w14:paraId="5DDCF4A6" w14:textId="77777777" w:rsidTr="009411B4">
        <w:tc>
          <w:tcPr>
            <w:tcW w:w="1522" w:type="dxa"/>
          </w:tcPr>
          <w:p w14:paraId="4D46E8B7" w14:textId="7465A567" w:rsidR="009411B4" w:rsidRPr="002475DB" w:rsidRDefault="00CA40F2"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الهدى </w:t>
            </w:r>
          </w:p>
        </w:tc>
        <w:tc>
          <w:tcPr>
            <w:tcW w:w="4190" w:type="dxa"/>
          </w:tcPr>
          <w:p w14:paraId="345A9597" w14:textId="18B661BA" w:rsidR="009411B4" w:rsidRPr="002475DB" w:rsidRDefault="001F4AD8"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hint="cs"/>
                <w:sz w:val="32"/>
                <w:szCs w:val="32"/>
                <w:vertAlign w:val="superscript"/>
                <w:rtl/>
                <w:lang w:bidi="ar-DZ"/>
              </w:rPr>
              <w:t>«</w:t>
            </w:r>
            <w:r w:rsidRPr="002475DB">
              <w:rPr>
                <w:rFonts w:ascii="Traditional Arabic" w:hAnsi="Traditional Arabic" w:cs="Traditional Arabic" w:hint="cs"/>
                <w:sz w:val="32"/>
                <w:szCs w:val="32"/>
                <w:rtl/>
                <w:lang w:bidi="ar-DZ"/>
              </w:rPr>
              <w:t>او</w:t>
            </w:r>
            <w:r w:rsidR="00CA40F2" w:rsidRPr="002475DB">
              <w:rPr>
                <w:rFonts w:ascii="Traditional Arabic" w:hAnsi="Traditional Arabic" w:cs="Traditional Arabic"/>
                <w:sz w:val="32"/>
                <w:szCs w:val="32"/>
                <w:rtl/>
                <w:lang w:bidi="ar-DZ"/>
              </w:rPr>
              <w:t xml:space="preserve"> لقد جاءهم من ربهم </w:t>
            </w:r>
            <w:r w:rsidRPr="002475DB">
              <w:rPr>
                <w:rFonts w:ascii="Traditional Arabic" w:hAnsi="Traditional Arabic" w:cs="Traditional Arabic" w:hint="cs"/>
                <w:sz w:val="32"/>
                <w:szCs w:val="32"/>
                <w:rtl/>
                <w:lang w:bidi="ar-DZ"/>
              </w:rPr>
              <w:t>الهدى»</w:t>
            </w:r>
          </w:p>
        </w:tc>
        <w:tc>
          <w:tcPr>
            <w:tcW w:w="2856" w:type="dxa"/>
          </w:tcPr>
          <w:p w14:paraId="122984EB" w14:textId="7C6E2DD5" w:rsidR="009411B4" w:rsidRPr="002475DB" w:rsidRDefault="00CA40F2"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سورة النجم 23</w:t>
            </w:r>
          </w:p>
        </w:tc>
      </w:tr>
      <w:tr w:rsidR="009411B4" w:rsidRPr="002475DB" w14:paraId="47C468D9" w14:textId="77777777" w:rsidTr="009411B4">
        <w:tc>
          <w:tcPr>
            <w:tcW w:w="1522" w:type="dxa"/>
          </w:tcPr>
          <w:p w14:paraId="00A276E0" w14:textId="46BC0FAE" w:rsidR="009411B4" w:rsidRPr="002475DB" w:rsidRDefault="00CA40F2"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الشفاعة</w:t>
            </w:r>
          </w:p>
        </w:tc>
        <w:tc>
          <w:tcPr>
            <w:tcW w:w="4190" w:type="dxa"/>
          </w:tcPr>
          <w:p w14:paraId="73B7186F" w14:textId="15444128" w:rsidR="009411B4" w:rsidRPr="002475DB" w:rsidRDefault="001F4AD8"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hint="cs"/>
                <w:sz w:val="32"/>
                <w:szCs w:val="32"/>
                <w:vertAlign w:val="superscript"/>
                <w:rtl/>
                <w:lang w:bidi="ar-DZ"/>
              </w:rPr>
              <w:t>«</w:t>
            </w:r>
            <w:r w:rsidRPr="002475DB">
              <w:rPr>
                <w:rFonts w:ascii="Traditional Arabic" w:hAnsi="Traditional Arabic" w:cs="Traditional Arabic" w:hint="cs"/>
                <w:sz w:val="32"/>
                <w:szCs w:val="32"/>
                <w:rtl/>
                <w:lang w:bidi="ar-DZ"/>
              </w:rPr>
              <w:t>و</w:t>
            </w:r>
            <w:r w:rsidR="00CA40F2" w:rsidRPr="002475DB">
              <w:rPr>
                <w:rFonts w:ascii="Traditional Arabic" w:hAnsi="Traditional Arabic" w:cs="Traditional Arabic"/>
                <w:sz w:val="32"/>
                <w:szCs w:val="32"/>
                <w:rtl/>
                <w:lang w:bidi="ar-DZ"/>
              </w:rPr>
              <w:t xml:space="preserve"> اتقوا يوما لا تجزى نفس عن نفس شيئا و </w:t>
            </w:r>
            <w:r w:rsidRPr="002475DB">
              <w:rPr>
                <w:rFonts w:ascii="Traditional Arabic" w:hAnsi="Traditional Arabic" w:cs="Traditional Arabic" w:hint="cs"/>
                <w:sz w:val="32"/>
                <w:szCs w:val="32"/>
                <w:rtl/>
                <w:lang w:bidi="ar-DZ"/>
              </w:rPr>
              <w:t>لا يقب</w:t>
            </w:r>
            <w:r w:rsidRPr="002475DB">
              <w:rPr>
                <w:rFonts w:ascii="Traditional Arabic" w:hAnsi="Traditional Arabic" w:cs="Traditional Arabic" w:hint="eastAsia"/>
                <w:sz w:val="32"/>
                <w:szCs w:val="32"/>
                <w:rtl/>
                <w:lang w:bidi="ar-DZ"/>
              </w:rPr>
              <w:t>ل</w:t>
            </w:r>
            <w:r w:rsidR="00CA40F2" w:rsidRPr="002475DB">
              <w:rPr>
                <w:rFonts w:ascii="Traditional Arabic" w:hAnsi="Traditional Arabic" w:cs="Traditional Arabic"/>
                <w:sz w:val="32"/>
                <w:szCs w:val="32"/>
                <w:rtl/>
                <w:lang w:bidi="ar-DZ"/>
              </w:rPr>
              <w:t xml:space="preserve"> منها شفاعة و </w:t>
            </w:r>
            <w:r w:rsidRPr="002475DB">
              <w:rPr>
                <w:rFonts w:ascii="Traditional Arabic" w:hAnsi="Traditional Arabic" w:cs="Traditional Arabic" w:hint="cs"/>
                <w:sz w:val="32"/>
                <w:szCs w:val="32"/>
                <w:rtl/>
                <w:lang w:bidi="ar-DZ"/>
              </w:rPr>
              <w:t>لا يوج</w:t>
            </w:r>
            <w:r w:rsidRPr="002475DB">
              <w:rPr>
                <w:rFonts w:ascii="Traditional Arabic" w:hAnsi="Traditional Arabic" w:cs="Traditional Arabic" w:hint="eastAsia"/>
                <w:sz w:val="32"/>
                <w:szCs w:val="32"/>
                <w:rtl/>
                <w:lang w:bidi="ar-DZ"/>
              </w:rPr>
              <w:t>د</w:t>
            </w:r>
            <w:r w:rsidR="00CA40F2" w:rsidRPr="002475DB">
              <w:rPr>
                <w:rFonts w:ascii="Traditional Arabic" w:hAnsi="Traditional Arabic" w:cs="Traditional Arabic"/>
                <w:sz w:val="32"/>
                <w:szCs w:val="32"/>
                <w:rtl/>
                <w:lang w:bidi="ar-DZ"/>
              </w:rPr>
              <w:t xml:space="preserve"> منها عدل و لاهم ينصرون </w:t>
            </w:r>
            <w:r w:rsidR="00CA40F2" w:rsidRPr="002475DB">
              <w:rPr>
                <w:rFonts w:ascii="Traditional Arabic" w:hAnsi="Traditional Arabic" w:cs="Traditional Arabic"/>
                <w:sz w:val="32"/>
                <w:szCs w:val="32"/>
                <w:vertAlign w:val="superscript"/>
                <w:rtl/>
                <w:lang w:bidi="ar-DZ"/>
              </w:rPr>
              <w:t>»</w:t>
            </w:r>
          </w:p>
        </w:tc>
        <w:tc>
          <w:tcPr>
            <w:tcW w:w="2856" w:type="dxa"/>
          </w:tcPr>
          <w:p w14:paraId="523148D8" w14:textId="4C7C88C8" w:rsidR="009411B4" w:rsidRPr="002475DB" w:rsidRDefault="00CA40F2"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سورة البقرة 47</w:t>
            </w:r>
          </w:p>
        </w:tc>
      </w:tr>
      <w:tr w:rsidR="009411B4" w:rsidRPr="002475DB" w14:paraId="4766A042" w14:textId="77777777" w:rsidTr="009411B4">
        <w:tc>
          <w:tcPr>
            <w:tcW w:w="1522" w:type="dxa"/>
          </w:tcPr>
          <w:p w14:paraId="54F739A1" w14:textId="57B59FC4" w:rsidR="009411B4" w:rsidRPr="002475DB" w:rsidRDefault="00CA40F2"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lastRenderedPageBreak/>
              <w:t>الصلاة</w:t>
            </w:r>
          </w:p>
        </w:tc>
        <w:tc>
          <w:tcPr>
            <w:tcW w:w="4190" w:type="dxa"/>
          </w:tcPr>
          <w:p w14:paraId="2B6AA570" w14:textId="4D54B405" w:rsidR="009411B4" w:rsidRPr="002475DB" w:rsidRDefault="001F4AD8"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hint="cs"/>
                <w:sz w:val="32"/>
                <w:szCs w:val="32"/>
                <w:vertAlign w:val="superscript"/>
                <w:rtl/>
                <w:lang w:bidi="ar-DZ"/>
              </w:rPr>
              <w:t>«</w:t>
            </w:r>
            <w:r w:rsidRPr="002475DB">
              <w:rPr>
                <w:rFonts w:ascii="Traditional Arabic" w:hAnsi="Traditional Arabic" w:cs="Traditional Arabic" w:hint="cs"/>
                <w:sz w:val="32"/>
                <w:szCs w:val="32"/>
                <w:rtl/>
                <w:lang w:bidi="ar-DZ"/>
              </w:rPr>
              <w:t>الذين</w:t>
            </w:r>
            <w:r w:rsidR="00CA40F2" w:rsidRPr="002475DB">
              <w:rPr>
                <w:rFonts w:ascii="Traditional Arabic" w:hAnsi="Traditional Arabic" w:cs="Traditional Arabic"/>
                <w:sz w:val="32"/>
                <w:szCs w:val="32"/>
                <w:rtl/>
                <w:lang w:bidi="ar-DZ"/>
              </w:rPr>
              <w:t xml:space="preserve"> هم عن صلاتهم </w:t>
            </w:r>
            <w:r w:rsidRPr="002475DB">
              <w:rPr>
                <w:rFonts w:ascii="Traditional Arabic" w:hAnsi="Traditional Arabic" w:cs="Traditional Arabic" w:hint="cs"/>
                <w:sz w:val="32"/>
                <w:szCs w:val="32"/>
                <w:rtl/>
                <w:lang w:bidi="ar-DZ"/>
              </w:rPr>
              <w:t>ساهون»</w:t>
            </w:r>
          </w:p>
        </w:tc>
        <w:tc>
          <w:tcPr>
            <w:tcW w:w="2856" w:type="dxa"/>
          </w:tcPr>
          <w:p w14:paraId="35598C42" w14:textId="1F57EDF7" w:rsidR="009411B4" w:rsidRPr="002475DB" w:rsidRDefault="00CA40F2"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سورة الماعون 05</w:t>
            </w:r>
          </w:p>
        </w:tc>
      </w:tr>
      <w:tr w:rsidR="009411B4" w:rsidRPr="002475DB" w14:paraId="27A35310" w14:textId="77777777" w:rsidTr="009411B4">
        <w:tc>
          <w:tcPr>
            <w:tcW w:w="1522" w:type="dxa"/>
          </w:tcPr>
          <w:p w14:paraId="471EED7A" w14:textId="61E70535" w:rsidR="009411B4" w:rsidRPr="002475DB" w:rsidRDefault="00CA40F2"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الشمس</w:t>
            </w:r>
          </w:p>
        </w:tc>
        <w:tc>
          <w:tcPr>
            <w:tcW w:w="4190" w:type="dxa"/>
          </w:tcPr>
          <w:p w14:paraId="08893192" w14:textId="37EA95A5" w:rsidR="009411B4" w:rsidRPr="002475DB" w:rsidRDefault="001F4AD8"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hint="cs"/>
                <w:sz w:val="32"/>
                <w:szCs w:val="32"/>
                <w:vertAlign w:val="superscript"/>
                <w:rtl/>
                <w:lang w:bidi="ar-DZ"/>
              </w:rPr>
              <w:t>«</w:t>
            </w:r>
            <w:r w:rsidRPr="002475DB">
              <w:rPr>
                <w:rFonts w:ascii="Traditional Arabic" w:hAnsi="Traditional Arabic" w:cs="Traditional Arabic" w:hint="cs"/>
                <w:sz w:val="32"/>
                <w:szCs w:val="32"/>
                <w:rtl/>
                <w:lang w:bidi="ar-DZ"/>
              </w:rPr>
              <w:t>إذا</w:t>
            </w:r>
            <w:r w:rsidR="00CA40F2" w:rsidRPr="002475DB">
              <w:rPr>
                <w:rFonts w:ascii="Traditional Arabic" w:hAnsi="Traditional Arabic" w:cs="Traditional Arabic"/>
                <w:sz w:val="32"/>
                <w:szCs w:val="32"/>
                <w:rtl/>
                <w:lang w:bidi="ar-DZ"/>
              </w:rPr>
              <w:t xml:space="preserve"> الشمس كورت</w:t>
            </w:r>
            <w:r w:rsidR="00CA40F2" w:rsidRPr="002475DB">
              <w:rPr>
                <w:rFonts w:ascii="Traditional Arabic" w:hAnsi="Traditional Arabic" w:cs="Traditional Arabic"/>
                <w:sz w:val="32"/>
                <w:szCs w:val="32"/>
                <w:vertAlign w:val="superscript"/>
                <w:rtl/>
                <w:lang w:bidi="ar-DZ"/>
              </w:rPr>
              <w:t>»</w:t>
            </w:r>
          </w:p>
        </w:tc>
        <w:tc>
          <w:tcPr>
            <w:tcW w:w="2856" w:type="dxa"/>
          </w:tcPr>
          <w:p w14:paraId="123F7620" w14:textId="77777777" w:rsidR="009411B4" w:rsidRPr="002475DB" w:rsidRDefault="009411B4" w:rsidP="002475DB">
            <w:pPr>
              <w:pStyle w:val="Paragraphedeliste"/>
              <w:bidi/>
              <w:ind w:left="0"/>
              <w:jc w:val="both"/>
              <w:rPr>
                <w:rFonts w:ascii="Traditional Arabic" w:hAnsi="Traditional Arabic" w:cs="Traditional Arabic"/>
                <w:sz w:val="32"/>
                <w:szCs w:val="32"/>
                <w:rtl/>
                <w:lang w:bidi="ar-DZ"/>
              </w:rPr>
            </w:pPr>
          </w:p>
        </w:tc>
      </w:tr>
      <w:tr w:rsidR="009411B4" w:rsidRPr="002475DB" w14:paraId="5F380B7A" w14:textId="77777777" w:rsidTr="009411B4">
        <w:tc>
          <w:tcPr>
            <w:tcW w:w="1522" w:type="dxa"/>
          </w:tcPr>
          <w:p w14:paraId="3FB65172" w14:textId="66A80BF3" w:rsidR="009411B4" w:rsidRPr="002475DB" w:rsidRDefault="00CA40F2"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جبريل</w:t>
            </w:r>
          </w:p>
        </w:tc>
        <w:tc>
          <w:tcPr>
            <w:tcW w:w="4190" w:type="dxa"/>
          </w:tcPr>
          <w:p w14:paraId="505F6AF0" w14:textId="66E46A64" w:rsidR="009411B4" w:rsidRPr="002475DB" w:rsidRDefault="001F4AD8"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hint="cs"/>
                <w:sz w:val="32"/>
                <w:szCs w:val="32"/>
                <w:vertAlign w:val="superscript"/>
                <w:rtl/>
                <w:lang w:bidi="ar-DZ"/>
              </w:rPr>
              <w:t>«</w:t>
            </w:r>
            <w:r w:rsidRPr="002475DB">
              <w:rPr>
                <w:rFonts w:ascii="Traditional Arabic" w:hAnsi="Traditional Arabic" w:cs="Traditional Arabic" w:hint="cs"/>
                <w:sz w:val="32"/>
                <w:szCs w:val="32"/>
                <w:rtl/>
                <w:lang w:bidi="ar-DZ"/>
              </w:rPr>
              <w:t>قل</w:t>
            </w:r>
            <w:r w:rsidR="00CA40F2" w:rsidRPr="002475DB">
              <w:rPr>
                <w:rFonts w:ascii="Traditional Arabic" w:hAnsi="Traditional Arabic" w:cs="Traditional Arabic"/>
                <w:sz w:val="32"/>
                <w:szCs w:val="32"/>
                <w:rtl/>
                <w:lang w:bidi="ar-DZ"/>
              </w:rPr>
              <w:t xml:space="preserve"> من كان عدوت لجبريل فانه نزله على قلبك </w:t>
            </w:r>
            <w:r w:rsidRPr="002475DB">
              <w:rPr>
                <w:rFonts w:ascii="Traditional Arabic" w:hAnsi="Traditional Arabic" w:cs="Traditional Arabic" w:hint="cs"/>
                <w:sz w:val="32"/>
                <w:szCs w:val="32"/>
                <w:rtl/>
                <w:lang w:bidi="ar-DZ"/>
              </w:rPr>
              <w:t>بإذن</w:t>
            </w:r>
            <w:r w:rsidR="00CA40F2" w:rsidRPr="002475DB">
              <w:rPr>
                <w:rFonts w:ascii="Traditional Arabic" w:hAnsi="Traditional Arabic" w:cs="Traditional Arabic"/>
                <w:sz w:val="32"/>
                <w:szCs w:val="32"/>
                <w:rtl/>
                <w:lang w:bidi="ar-DZ"/>
              </w:rPr>
              <w:t xml:space="preserve"> الله مصدقا لما بين يديه وهدى </w:t>
            </w:r>
            <w:r w:rsidRPr="002475DB">
              <w:rPr>
                <w:rFonts w:ascii="Traditional Arabic" w:hAnsi="Traditional Arabic" w:cs="Traditional Arabic" w:hint="cs"/>
                <w:sz w:val="32"/>
                <w:szCs w:val="32"/>
                <w:rtl/>
                <w:lang w:bidi="ar-DZ"/>
              </w:rPr>
              <w:t>وبشرى</w:t>
            </w:r>
            <w:r w:rsidR="00CA40F2" w:rsidRPr="002475DB">
              <w:rPr>
                <w:rFonts w:ascii="Traditional Arabic" w:hAnsi="Traditional Arabic" w:cs="Traditional Arabic"/>
                <w:sz w:val="32"/>
                <w:szCs w:val="32"/>
                <w:rtl/>
                <w:lang w:bidi="ar-DZ"/>
              </w:rPr>
              <w:t xml:space="preserve"> للمؤمنين</w:t>
            </w:r>
            <w:r w:rsidR="00CA40F2" w:rsidRPr="002475DB">
              <w:rPr>
                <w:rFonts w:ascii="Traditional Arabic" w:hAnsi="Traditional Arabic" w:cs="Traditional Arabic"/>
                <w:sz w:val="32"/>
                <w:szCs w:val="32"/>
                <w:vertAlign w:val="superscript"/>
                <w:rtl/>
                <w:lang w:bidi="ar-DZ"/>
              </w:rPr>
              <w:t>»</w:t>
            </w:r>
          </w:p>
        </w:tc>
        <w:tc>
          <w:tcPr>
            <w:tcW w:w="2856" w:type="dxa"/>
          </w:tcPr>
          <w:p w14:paraId="1FE0357E" w14:textId="77777777" w:rsidR="009411B4" w:rsidRPr="002475DB" w:rsidRDefault="00CA40F2"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سورة البقرة 97</w:t>
            </w:r>
          </w:p>
          <w:p w14:paraId="779661EF" w14:textId="7770F112" w:rsidR="00CA40F2" w:rsidRPr="002475DB" w:rsidRDefault="00CA40F2" w:rsidP="002475DB">
            <w:pPr>
              <w:pStyle w:val="Paragraphedeliste"/>
              <w:bidi/>
              <w:ind w:left="0"/>
              <w:jc w:val="both"/>
              <w:rPr>
                <w:rFonts w:ascii="Traditional Arabic" w:hAnsi="Traditional Arabic" w:cs="Traditional Arabic"/>
                <w:sz w:val="32"/>
                <w:szCs w:val="32"/>
                <w:rtl/>
                <w:lang w:bidi="ar-DZ"/>
              </w:rPr>
            </w:pPr>
          </w:p>
        </w:tc>
      </w:tr>
      <w:tr w:rsidR="00CA40F2" w:rsidRPr="002475DB" w14:paraId="0EF3BE3F" w14:textId="77777777" w:rsidTr="009411B4">
        <w:tc>
          <w:tcPr>
            <w:tcW w:w="1522" w:type="dxa"/>
          </w:tcPr>
          <w:p w14:paraId="6CAADEC2" w14:textId="6D8EC975" w:rsidR="00CA40F2" w:rsidRPr="002475DB" w:rsidRDefault="00CA40F2"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الحلال </w:t>
            </w:r>
            <w:r w:rsidR="001F4AD8" w:rsidRPr="002475DB">
              <w:rPr>
                <w:rFonts w:ascii="Traditional Arabic" w:hAnsi="Traditional Arabic" w:cs="Traditional Arabic" w:hint="cs"/>
                <w:sz w:val="32"/>
                <w:szCs w:val="32"/>
                <w:rtl/>
                <w:lang w:bidi="ar-DZ"/>
              </w:rPr>
              <w:t>والحرام</w:t>
            </w:r>
          </w:p>
        </w:tc>
        <w:tc>
          <w:tcPr>
            <w:tcW w:w="4190" w:type="dxa"/>
          </w:tcPr>
          <w:p w14:paraId="7230ABCA" w14:textId="7E8E3A95" w:rsidR="00CA40F2" w:rsidRPr="002475DB" w:rsidRDefault="001F4AD8" w:rsidP="002475DB">
            <w:pPr>
              <w:pStyle w:val="Paragraphedeliste"/>
              <w:bidi/>
              <w:ind w:left="0"/>
              <w:jc w:val="both"/>
              <w:rPr>
                <w:rFonts w:ascii="Traditional Arabic" w:hAnsi="Traditional Arabic" w:cs="Traditional Arabic"/>
                <w:sz w:val="32"/>
                <w:szCs w:val="32"/>
                <w:vertAlign w:val="superscript"/>
                <w:rtl/>
                <w:lang w:bidi="ar-DZ"/>
              </w:rPr>
            </w:pPr>
            <w:r w:rsidRPr="002475DB">
              <w:rPr>
                <w:rFonts w:ascii="Traditional Arabic" w:hAnsi="Traditional Arabic" w:cs="Traditional Arabic" w:hint="cs"/>
                <w:sz w:val="32"/>
                <w:szCs w:val="32"/>
                <w:vertAlign w:val="superscript"/>
                <w:rtl/>
                <w:lang w:bidi="ar-DZ"/>
              </w:rPr>
              <w:t>«</w:t>
            </w:r>
            <w:r w:rsidRPr="002475DB">
              <w:rPr>
                <w:rFonts w:ascii="Traditional Arabic" w:hAnsi="Traditional Arabic" w:cs="Traditional Arabic" w:hint="cs"/>
                <w:sz w:val="32"/>
                <w:szCs w:val="32"/>
                <w:rtl/>
                <w:lang w:bidi="ar-DZ"/>
              </w:rPr>
              <w:t>ولا</w:t>
            </w:r>
            <w:r w:rsidR="00CA40F2" w:rsidRPr="002475DB">
              <w:rPr>
                <w:rFonts w:ascii="Traditional Arabic" w:hAnsi="Traditional Arabic" w:cs="Traditional Arabic"/>
                <w:sz w:val="32"/>
                <w:szCs w:val="32"/>
                <w:rtl/>
                <w:lang w:bidi="ar-DZ"/>
              </w:rPr>
              <w:t xml:space="preserve"> تقولو لما تصف السنتكم الكذب هذا حلال </w:t>
            </w:r>
            <w:r w:rsidRPr="002475DB">
              <w:rPr>
                <w:rFonts w:ascii="Traditional Arabic" w:hAnsi="Traditional Arabic" w:cs="Traditional Arabic" w:hint="cs"/>
                <w:sz w:val="32"/>
                <w:szCs w:val="32"/>
                <w:rtl/>
                <w:lang w:bidi="ar-DZ"/>
              </w:rPr>
              <w:t>وهذا</w:t>
            </w:r>
            <w:r w:rsidR="00CA40F2" w:rsidRPr="002475DB">
              <w:rPr>
                <w:rFonts w:ascii="Traditional Arabic" w:hAnsi="Traditional Arabic" w:cs="Traditional Arabic"/>
                <w:sz w:val="32"/>
                <w:szCs w:val="32"/>
                <w:rtl/>
                <w:lang w:bidi="ar-DZ"/>
              </w:rPr>
              <w:t xml:space="preserve"> حرام لتفتروا على الله الكذب</w:t>
            </w:r>
            <w:r w:rsidR="005A031C" w:rsidRPr="002475DB">
              <w:rPr>
                <w:rFonts w:ascii="Traditional Arabic" w:hAnsi="Traditional Arabic" w:cs="Traditional Arabic"/>
                <w:sz w:val="32"/>
                <w:szCs w:val="32"/>
                <w:rtl/>
                <w:lang w:bidi="ar-DZ"/>
              </w:rPr>
              <w:t xml:space="preserve"> ان الذين يفترون على الله الكذب لا يفلحون</w:t>
            </w:r>
            <w:r w:rsidR="00CA40F2" w:rsidRPr="002475DB">
              <w:rPr>
                <w:rFonts w:ascii="Traditional Arabic" w:hAnsi="Traditional Arabic" w:cs="Traditional Arabic"/>
                <w:sz w:val="32"/>
                <w:szCs w:val="32"/>
                <w:vertAlign w:val="superscript"/>
                <w:rtl/>
                <w:lang w:bidi="ar-DZ"/>
              </w:rPr>
              <w:t>»</w:t>
            </w:r>
          </w:p>
        </w:tc>
        <w:tc>
          <w:tcPr>
            <w:tcW w:w="2856" w:type="dxa"/>
          </w:tcPr>
          <w:p w14:paraId="503B5333" w14:textId="65DF45F5" w:rsidR="00CA40F2" w:rsidRPr="002475DB" w:rsidRDefault="005A031C"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سورة النحل</w:t>
            </w:r>
          </w:p>
        </w:tc>
      </w:tr>
      <w:tr w:rsidR="00CA40F2" w:rsidRPr="002475DB" w14:paraId="478F6C7A" w14:textId="77777777" w:rsidTr="009411B4">
        <w:tc>
          <w:tcPr>
            <w:tcW w:w="1522" w:type="dxa"/>
          </w:tcPr>
          <w:p w14:paraId="201E70F3" w14:textId="3E438E95" w:rsidR="00CA40F2" w:rsidRPr="002475DB" w:rsidRDefault="005A031C"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التوراة </w:t>
            </w:r>
          </w:p>
        </w:tc>
        <w:tc>
          <w:tcPr>
            <w:tcW w:w="4190" w:type="dxa"/>
          </w:tcPr>
          <w:p w14:paraId="4ADFDA0A" w14:textId="5E3D074D" w:rsidR="00CA40F2" w:rsidRPr="002475DB" w:rsidRDefault="005A031C" w:rsidP="002475DB">
            <w:pPr>
              <w:pStyle w:val="Paragraphedeliste"/>
              <w:bidi/>
              <w:ind w:left="0"/>
              <w:jc w:val="both"/>
              <w:rPr>
                <w:rFonts w:ascii="Traditional Arabic" w:hAnsi="Traditional Arabic" w:cs="Traditional Arabic"/>
                <w:sz w:val="32"/>
                <w:szCs w:val="32"/>
                <w:vertAlign w:val="superscript"/>
                <w:rtl/>
                <w:lang w:bidi="ar-DZ"/>
              </w:rPr>
            </w:pPr>
            <w:r w:rsidRPr="002475DB">
              <w:rPr>
                <w:rFonts w:ascii="Traditional Arabic" w:hAnsi="Traditional Arabic" w:cs="Traditional Arabic"/>
                <w:sz w:val="32"/>
                <w:szCs w:val="32"/>
                <w:vertAlign w:val="superscript"/>
                <w:rtl/>
                <w:lang w:bidi="ar-DZ"/>
              </w:rPr>
              <w:t>«</w:t>
            </w:r>
            <w:r w:rsidRPr="002475DB">
              <w:rPr>
                <w:rFonts w:ascii="Traditional Arabic" w:hAnsi="Traditional Arabic" w:cs="Traditional Arabic"/>
                <w:sz w:val="32"/>
                <w:szCs w:val="32"/>
                <w:rtl/>
                <w:lang w:bidi="ar-DZ"/>
              </w:rPr>
              <w:t xml:space="preserve">تلك ا مثل الذين حملوا التوراة ثم لم يحملوها كمثل الحمار يحمل أسفارا بئس مثل </w:t>
            </w:r>
            <w:r w:rsidR="001F4AD8" w:rsidRPr="002475DB">
              <w:rPr>
                <w:rFonts w:ascii="Traditional Arabic" w:hAnsi="Traditional Arabic" w:cs="Traditional Arabic" w:hint="cs"/>
                <w:sz w:val="32"/>
                <w:szCs w:val="32"/>
                <w:rtl/>
                <w:lang w:bidi="ar-DZ"/>
              </w:rPr>
              <w:t>القوم الذين</w:t>
            </w:r>
            <w:r w:rsidRPr="002475DB">
              <w:rPr>
                <w:rFonts w:ascii="Traditional Arabic" w:hAnsi="Traditional Arabic" w:cs="Traditional Arabic"/>
                <w:sz w:val="32"/>
                <w:szCs w:val="32"/>
                <w:rtl/>
                <w:lang w:bidi="ar-DZ"/>
              </w:rPr>
              <w:t xml:space="preserve"> كذبوا بايات الله والله </w:t>
            </w:r>
            <w:r w:rsidR="001F4AD8" w:rsidRPr="002475DB">
              <w:rPr>
                <w:rFonts w:ascii="Traditional Arabic" w:hAnsi="Traditional Arabic" w:cs="Traditional Arabic" w:hint="cs"/>
                <w:sz w:val="32"/>
                <w:szCs w:val="32"/>
                <w:rtl/>
                <w:lang w:bidi="ar-DZ"/>
              </w:rPr>
              <w:t>لا يهد</w:t>
            </w:r>
            <w:r w:rsidR="001F4AD8" w:rsidRPr="002475DB">
              <w:rPr>
                <w:rFonts w:ascii="Traditional Arabic" w:hAnsi="Traditional Arabic" w:cs="Traditional Arabic" w:hint="eastAsia"/>
                <w:sz w:val="32"/>
                <w:szCs w:val="32"/>
                <w:rtl/>
                <w:lang w:bidi="ar-DZ"/>
              </w:rPr>
              <w:t>ي</w:t>
            </w:r>
            <w:r w:rsidRPr="002475DB">
              <w:rPr>
                <w:rFonts w:ascii="Traditional Arabic" w:hAnsi="Traditional Arabic" w:cs="Traditional Arabic"/>
                <w:sz w:val="32"/>
                <w:szCs w:val="32"/>
                <w:rtl/>
                <w:lang w:bidi="ar-DZ"/>
              </w:rPr>
              <w:t xml:space="preserve"> القوم الظالمين</w:t>
            </w:r>
            <w:r w:rsidRPr="002475DB">
              <w:rPr>
                <w:rFonts w:ascii="Traditional Arabic" w:hAnsi="Traditional Arabic" w:cs="Traditional Arabic"/>
                <w:sz w:val="32"/>
                <w:szCs w:val="32"/>
                <w:vertAlign w:val="superscript"/>
                <w:rtl/>
                <w:lang w:bidi="ar-DZ"/>
              </w:rPr>
              <w:t>»</w:t>
            </w:r>
          </w:p>
        </w:tc>
        <w:tc>
          <w:tcPr>
            <w:tcW w:w="2856" w:type="dxa"/>
          </w:tcPr>
          <w:p w14:paraId="08BCA194" w14:textId="18625E2C" w:rsidR="00CA40F2" w:rsidRPr="002475DB" w:rsidRDefault="005A031C" w:rsidP="002475DB">
            <w:pPr>
              <w:pStyle w:val="Paragraphedeliste"/>
              <w:bidi/>
              <w:ind w:left="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سورة الجمعة 05</w:t>
            </w:r>
          </w:p>
        </w:tc>
      </w:tr>
    </w:tbl>
    <w:p w14:paraId="45F145CA" w14:textId="74F2B6C4" w:rsidR="00B44B76" w:rsidRPr="002475DB" w:rsidRDefault="001F4AD8"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hint="cs"/>
          <w:sz w:val="32"/>
          <w:szCs w:val="32"/>
          <w:rtl/>
          <w:lang w:bidi="ar-DZ"/>
        </w:rPr>
        <w:t>وما</w:t>
      </w:r>
      <w:r w:rsidR="005A031C" w:rsidRPr="002475DB">
        <w:rPr>
          <w:rFonts w:ascii="Traditional Arabic" w:hAnsi="Traditional Arabic" w:cs="Traditional Arabic"/>
          <w:sz w:val="32"/>
          <w:szCs w:val="32"/>
          <w:rtl/>
          <w:lang w:bidi="ar-DZ"/>
        </w:rPr>
        <w:t xml:space="preserve"> نلخص اليه </w:t>
      </w:r>
      <w:r w:rsidRPr="002475DB">
        <w:rPr>
          <w:rFonts w:ascii="Traditional Arabic" w:hAnsi="Traditional Arabic" w:cs="Traditional Arabic" w:hint="cs"/>
          <w:sz w:val="32"/>
          <w:szCs w:val="32"/>
          <w:rtl/>
          <w:lang w:bidi="ar-DZ"/>
        </w:rPr>
        <w:t>ختاما:</w:t>
      </w:r>
    </w:p>
    <w:p w14:paraId="4F1276E5" w14:textId="27E981EB" w:rsidR="005A031C" w:rsidRPr="002475DB" w:rsidRDefault="005A031C"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كح</w:t>
      </w:r>
      <w:r w:rsidR="00100B33" w:rsidRPr="002475DB">
        <w:rPr>
          <w:rFonts w:ascii="Traditional Arabic" w:hAnsi="Traditional Arabic" w:cs="Traditional Arabic"/>
          <w:sz w:val="32"/>
          <w:szCs w:val="32"/>
          <w:rtl/>
          <w:lang w:bidi="ar-DZ"/>
        </w:rPr>
        <w:t xml:space="preserve">وصلة لكلامنا السابق يمكننا القول أن شاعرنا كان شديد الحرص أثناء </w:t>
      </w:r>
      <w:r w:rsidR="001F4AD8" w:rsidRPr="002475DB">
        <w:rPr>
          <w:rFonts w:ascii="Traditional Arabic" w:hAnsi="Traditional Arabic" w:cs="Traditional Arabic" w:hint="cs"/>
          <w:sz w:val="32"/>
          <w:szCs w:val="32"/>
          <w:rtl/>
          <w:lang w:bidi="ar-DZ"/>
        </w:rPr>
        <w:t>اعتماده</w:t>
      </w:r>
      <w:r w:rsidR="00D9074D" w:rsidRPr="002475DB">
        <w:rPr>
          <w:rFonts w:ascii="Traditional Arabic" w:hAnsi="Traditional Arabic" w:cs="Traditional Arabic"/>
          <w:sz w:val="32"/>
          <w:szCs w:val="32"/>
          <w:rtl/>
          <w:lang w:bidi="ar-DZ"/>
        </w:rPr>
        <w:t xml:space="preserve"> المعجم </w:t>
      </w:r>
      <w:r w:rsidR="001F4AD8" w:rsidRPr="002475DB">
        <w:rPr>
          <w:rFonts w:ascii="Traditional Arabic" w:hAnsi="Traditional Arabic" w:cs="Traditional Arabic" w:hint="cs"/>
          <w:sz w:val="32"/>
          <w:szCs w:val="32"/>
          <w:rtl/>
          <w:lang w:bidi="ar-DZ"/>
        </w:rPr>
        <w:t>القرآني</w:t>
      </w:r>
      <w:r w:rsidR="00D9074D" w:rsidRPr="002475DB">
        <w:rPr>
          <w:rFonts w:ascii="Traditional Arabic" w:hAnsi="Traditional Arabic" w:cs="Traditional Arabic"/>
          <w:sz w:val="32"/>
          <w:szCs w:val="32"/>
          <w:rtl/>
          <w:lang w:bidi="ar-DZ"/>
        </w:rPr>
        <w:t xml:space="preserve"> من مبدأ أن القران الكريم كلام ثابت منقول بالتواتر المنزه عن </w:t>
      </w:r>
      <w:r w:rsidR="001F4AD8" w:rsidRPr="002475DB">
        <w:rPr>
          <w:rFonts w:ascii="Traditional Arabic" w:hAnsi="Traditional Arabic" w:cs="Traditional Arabic" w:hint="cs"/>
          <w:sz w:val="32"/>
          <w:szCs w:val="32"/>
          <w:rtl/>
          <w:lang w:bidi="ar-DZ"/>
        </w:rPr>
        <w:t>الخطأ يستعصي</w:t>
      </w:r>
      <w:r w:rsidR="00D9074D" w:rsidRPr="002475DB">
        <w:rPr>
          <w:rFonts w:ascii="Traditional Arabic" w:hAnsi="Traditional Arabic" w:cs="Traditional Arabic"/>
          <w:sz w:val="32"/>
          <w:szCs w:val="32"/>
          <w:rtl/>
          <w:lang w:bidi="ar-DZ"/>
        </w:rPr>
        <w:t xml:space="preserve"> الاتيان بمثله فهو بعيد عن التحريف و التنميق هذا من جهة و من جهة أخرى تشبهه بالسيرة النبوية المختارة و الاقتداء بها ولقد </w:t>
      </w:r>
      <w:r w:rsidR="001F4AD8" w:rsidRPr="002475DB">
        <w:rPr>
          <w:rFonts w:ascii="Traditional Arabic" w:hAnsi="Traditional Arabic" w:cs="Traditional Arabic" w:hint="cs"/>
          <w:sz w:val="32"/>
          <w:szCs w:val="32"/>
          <w:rtl/>
          <w:lang w:bidi="ar-DZ"/>
        </w:rPr>
        <w:t>وظف ابن</w:t>
      </w:r>
      <w:r w:rsidR="00D9074D" w:rsidRPr="002475DB">
        <w:rPr>
          <w:rFonts w:ascii="Traditional Arabic" w:hAnsi="Traditional Arabic" w:cs="Traditional Arabic"/>
          <w:sz w:val="32"/>
          <w:szCs w:val="32"/>
          <w:rtl/>
          <w:lang w:bidi="ar-DZ"/>
        </w:rPr>
        <w:t xml:space="preserve"> جابر مفردات بسيطة ومفهومه ملما بالصفات الحميدة التي اتصف بها خيرا الخلق محمد صلى الله عليه </w:t>
      </w:r>
      <w:r w:rsidR="001F4AD8" w:rsidRPr="002475DB">
        <w:rPr>
          <w:rFonts w:ascii="Traditional Arabic" w:hAnsi="Traditional Arabic" w:cs="Traditional Arabic" w:hint="cs"/>
          <w:sz w:val="32"/>
          <w:szCs w:val="32"/>
          <w:rtl/>
          <w:lang w:bidi="ar-DZ"/>
        </w:rPr>
        <w:t>وسلم.</w:t>
      </w:r>
    </w:p>
    <w:p w14:paraId="7468EB47" w14:textId="52305043" w:rsidR="00B529E2" w:rsidRPr="008168F2" w:rsidRDefault="00B529E2" w:rsidP="002475DB">
      <w:pPr>
        <w:pStyle w:val="Paragraphedeliste"/>
        <w:numPr>
          <w:ilvl w:val="0"/>
          <w:numId w:val="16"/>
        </w:numPr>
        <w:bidi/>
        <w:jc w:val="both"/>
        <w:rPr>
          <w:rFonts w:ascii="Traditional Arabic" w:hAnsi="Traditional Arabic" w:cs="Traditional Arabic"/>
          <w:b/>
          <w:bCs/>
          <w:sz w:val="32"/>
          <w:szCs w:val="32"/>
          <w:lang w:bidi="ar-DZ"/>
        </w:rPr>
      </w:pPr>
      <w:r w:rsidRPr="008168F2">
        <w:rPr>
          <w:rFonts w:ascii="Traditional Arabic" w:hAnsi="Traditional Arabic" w:cs="Traditional Arabic"/>
          <w:b/>
          <w:bCs/>
          <w:sz w:val="32"/>
          <w:szCs w:val="32"/>
          <w:rtl/>
          <w:lang w:bidi="ar-DZ"/>
        </w:rPr>
        <w:t>المعجم العاطفي:</w:t>
      </w:r>
    </w:p>
    <w:p w14:paraId="22840EC8" w14:textId="68F6CBD9" w:rsidR="00B529E2" w:rsidRPr="002475DB" w:rsidRDefault="00B529E2"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ان المتبصر في قصيدة ابن جابر الاندلسي و التي هي عبارة عن معارضة فتية لقصيدة كعب ابن زهير في مدح الرسول عليه الصلاة و السلام من جانب الموسيقى و التي نسجها على منوال البحر البسيط فكانت قصيدته هذه </w:t>
      </w:r>
      <w:r w:rsidR="001F4AD8" w:rsidRPr="002475DB">
        <w:rPr>
          <w:rFonts w:ascii="Traditional Arabic" w:hAnsi="Traditional Arabic" w:cs="Traditional Arabic" w:hint="cs"/>
          <w:sz w:val="32"/>
          <w:szCs w:val="32"/>
          <w:rtl/>
          <w:lang w:bidi="ar-DZ"/>
        </w:rPr>
        <w:t>كإصلاح</w:t>
      </w:r>
      <w:r w:rsidRPr="002475DB">
        <w:rPr>
          <w:rFonts w:ascii="Traditional Arabic" w:hAnsi="Traditional Arabic" w:cs="Traditional Arabic"/>
          <w:sz w:val="32"/>
          <w:szCs w:val="32"/>
          <w:rtl/>
          <w:lang w:bidi="ar-DZ"/>
        </w:rPr>
        <w:t xml:space="preserve"> حداثي تناصا مع قصيدة بانت سعاد المشهورة حيث حوت على مجموعة و كم هائل من الالفاظ التي تصب في حقل العاطفة و الخيال الجياش </w:t>
      </w:r>
      <w:r w:rsidRPr="006E5324">
        <w:rPr>
          <w:rFonts w:ascii="Traditional Arabic" w:hAnsi="Traditional Arabic" w:cs="Traditional Arabic"/>
          <w:sz w:val="32"/>
          <w:szCs w:val="32"/>
          <w:rtl/>
          <w:lang w:bidi="ar-DZ"/>
        </w:rPr>
        <w:t>ك بانت ،سعاد،</w:t>
      </w:r>
      <w:r w:rsidR="001F4AD8">
        <w:rPr>
          <w:rFonts w:ascii="Traditional Arabic" w:hAnsi="Traditional Arabic" w:cs="Traditional Arabic" w:hint="cs"/>
          <w:sz w:val="32"/>
          <w:szCs w:val="32"/>
          <w:rtl/>
          <w:lang w:bidi="ar-DZ"/>
        </w:rPr>
        <w:t xml:space="preserve"> </w:t>
      </w:r>
      <w:r w:rsidRPr="006E5324">
        <w:rPr>
          <w:rFonts w:ascii="Traditional Arabic" w:hAnsi="Traditional Arabic" w:cs="Traditional Arabic"/>
          <w:sz w:val="32"/>
          <w:szCs w:val="32"/>
          <w:rtl/>
          <w:lang w:bidi="ar-DZ"/>
        </w:rPr>
        <w:t>الصب في مودتها ،زيارتها ،اجسامها ،هجر المحب ،وصل، الحسن،</w:t>
      </w:r>
      <w:r w:rsidR="001F4AD8">
        <w:rPr>
          <w:rFonts w:ascii="Traditional Arabic" w:hAnsi="Traditional Arabic" w:cs="Traditional Arabic" w:hint="cs"/>
          <w:sz w:val="32"/>
          <w:szCs w:val="32"/>
          <w:rtl/>
          <w:lang w:bidi="ar-DZ"/>
        </w:rPr>
        <w:t xml:space="preserve"> </w:t>
      </w:r>
      <w:r w:rsidRPr="006E5324">
        <w:rPr>
          <w:rFonts w:ascii="Traditional Arabic" w:hAnsi="Traditional Arabic" w:cs="Traditional Arabic"/>
          <w:sz w:val="32"/>
          <w:szCs w:val="32"/>
          <w:rtl/>
          <w:lang w:bidi="ar-DZ"/>
        </w:rPr>
        <w:t>روضاتها ، الشهد ،الفتح،</w:t>
      </w:r>
      <w:r w:rsidR="001F4AD8">
        <w:rPr>
          <w:rFonts w:ascii="Traditional Arabic" w:hAnsi="Traditional Arabic" w:cs="Traditional Arabic" w:hint="cs"/>
          <w:sz w:val="32"/>
          <w:szCs w:val="32"/>
          <w:rtl/>
          <w:lang w:bidi="ar-DZ"/>
        </w:rPr>
        <w:t xml:space="preserve"> </w:t>
      </w:r>
      <w:r w:rsidRPr="006E5324">
        <w:rPr>
          <w:rFonts w:ascii="Traditional Arabic" w:hAnsi="Traditional Arabic" w:cs="Traditional Arabic"/>
          <w:sz w:val="32"/>
          <w:szCs w:val="32"/>
          <w:rtl/>
          <w:lang w:bidi="ar-DZ"/>
        </w:rPr>
        <w:t>مقلة</w:t>
      </w:r>
      <w:r w:rsidR="001F4AD8">
        <w:rPr>
          <w:rFonts w:ascii="Traditional Arabic" w:hAnsi="Traditional Arabic" w:cs="Traditional Arabic" w:hint="cs"/>
          <w:sz w:val="32"/>
          <w:szCs w:val="32"/>
          <w:rtl/>
          <w:lang w:bidi="ar-DZ"/>
        </w:rPr>
        <w:t>،</w:t>
      </w:r>
      <w:r w:rsidRPr="006E5324">
        <w:rPr>
          <w:rFonts w:ascii="Traditional Arabic" w:hAnsi="Traditional Arabic" w:cs="Traditional Arabic"/>
          <w:sz w:val="32"/>
          <w:szCs w:val="32"/>
          <w:rtl/>
          <w:lang w:bidi="ar-DZ"/>
        </w:rPr>
        <w:t xml:space="preserve"> </w:t>
      </w:r>
      <w:r w:rsidR="001F4AD8">
        <w:rPr>
          <w:rFonts w:ascii="Traditional Arabic" w:hAnsi="Traditional Arabic" w:cs="Traditional Arabic" w:hint="cs"/>
          <w:sz w:val="32"/>
          <w:szCs w:val="32"/>
          <w:rtl/>
          <w:lang w:bidi="ar-DZ"/>
        </w:rPr>
        <w:t>لوحظها</w:t>
      </w:r>
      <w:r w:rsidRPr="006E5324">
        <w:rPr>
          <w:rFonts w:ascii="Traditional Arabic" w:hAnsi="Traditional Arabic" w:cs="Traditional Arabic"/>
          <w:sz w:val="32"/>
          <w:szCs w:val="32"/>
          <w:rtl/>
          <w:lang w:bidi="ar-DZ"/>
        </w:rPr>
        <w:t xml:space="preserve"> ان هذه الالفاظ وغيرها تدل على الهيام و الحب </w:t>
      </w:r>
      <w:r w:rsidR="00E8583D" w:rsidRPr="006E5324">
        <w:rPr>
          <w:rFonts w:ascii="Traditional Arabic" w:hAnsi="Traditional Arabic" w:cs="Traditional Arabic"/>
          <w:sz w:val="32"/>
          <w:szCs w:val="32"/>
          <w:rtl/>
          <w:lang w:bidi="ar-DZ"/>
        </w:rPr>
        <w:t>الشديد</w:t>
      </w:r>
      <w:r w:rsidR="00E8583D" w:rsidRPr="002475DB">
        <w:rPr>
          <w:rFonts w:ascii="Traditional Arabic" w:hAnsi="Traditional Arabic" w:cs="Traditional Arabic"/>
          <w:sz w:val="32"/>
          <w:szCs w:val="32"/>
          <w:rtl/>
          <w:lang w:bidi="ar-DZ"/>
        </w:rPr>
        <w:t xml:space="preserve"> لمفتونته سعاد و سعاد غداة البيت أي ما حدث له بعد فراقها من اوجاع و اسقام و مرض نفسي ،تصيب في هاته القصيدة</w:t>
      </w:r>
      <w:r w:rsidR="00891AF4">
        <w:rPr>
          <w:rFonts w:ascii="Traditional Arabic" w:hAnsi="Traditional Arabic" w:cs="Traditional Arabic"/>
          <w:sz w:val="32"/>
          <w:szCs w:val="32"/>
          <w:lang w:bidi="ar-DZ"/>
        </w:rPr>
        <w:t xml:space="preserve"> </w:t>
      </w:r>
      <w:r w:rsidR="00E8583D" w:rsidRPr="002475DB">
        <w:rPr>
          <w:rFonts w:ascii="Traditional Arabic" w:hAnsi="Traditional Arabic" w:cs="Traditional Arabic"/>
          <w:sz w:val="32"/>
          <w:szCs w:val="32"/>
          <w:rtl/>
          <w:lang w:bidi="ar-DZ"/>
        </w:rPr>
        <w:t xml:space="preserve">على مصراعيها فكانت الالفاظ العاطفية بمثابة المعجم الطامي و العزيز الذي طغى على جل الالفاظ الاخريات و هو دلالة على أن سعاد هذه قد شغلت حشاشة أفكاره فراح يصفها و يصف حسها و </w:t>
      </w:r>
      <w:r w:rsidR="00E8583D" w:rsidRPr="002475DB">
        <w:rPr>
          <w:rFonts w:ascii="Traditional Arabic" w:hAnsi="Traditional Arabic" w:cs="Traditional Arabic"/>
          <w:sz w:val="32"/>
          <w:szCs w:val="32"/>
          <w:rtl/>
          <w:lang w:bidi="ar-DZ"/>
        </w:rPr>
        <w:lastRenderedPageBreak/>
        <w:t xml:space="preserve">يتعذب بعذاب فراقها الى درجة أنه يجعل وراء القلب بلمح من ملامح عينيها و يقارنه بالسيف </w:t>
      </w:r>
      <w:r w:rsidR="002C49A1" w:rsidRPr="002475DB">
        <w:rPr>
          <w:rFonts w:ascii="Traditional Arabic" w:hAnsi="Traditional Arabic" w:cs="Traditional Arabic"/>
          <w:sz w:val="32"/>
          <w:szCs w:val="32"/>
          <w:rtl/>
          <w:lang w:bidi="ar-DZ"/>
        </w:rPr>
        <w:t xml:space="preserve">تضادا مع الفعل الحقيقي للعين والسيف معا ،فالسيف أداة للقطع و القتل و الموت و الدمار الا أن العين عين حبيبته أشد فتكا كأنما يستشهد و من ذلك قوله </w:t>
      </w:r>
    </w:p>
    <w:p w14:paraId="4260AABB" w14:textId="6BE4FCAE" w:rsidR="002C49A1" w:rsidRPr="00891AF4" w:rsidRDefault="002C49A1" w:rsidP="00EA44C0">
      <w:pPr>
        <w:pStyle w:val="Paragraphedeliste"/>
        <w:numPr>
          <w:ilvl w:val="0"/>
          <w:numId w:val="114"/>
        </w:numPr>
        <w:bidi/>
        <w:jc w:val="both"/>
        <w:rPr>
          <w:rFonts w:ascii="Traditional Arabic" w:hAnsi="Traditional Arabic" w:cs="Traditional Arabic"/>
          <w:sz w:val="32"/>
          <w:szCs w:val="32"/>
          <w:rtl/>
          <w:lang w:bidi="ar-DZ"/>
        </w:rPr>
      </w:pPr>
      <w:proofErr w:type="spellStart"/>
      <w:r w:rsidRPr="00891AF4">
        <w:rPr>
          <w:rFonts w:ascii="Traditional Arabic" w:hAnsi="Traditional Arabic" w:cs="Traditional Arabic"/>
          <w:sz w:val="32"/>
          <w:szCs w:val="32"/>
          <w:rtl/>
          <w:lang w:bidi="ar-DZ"/>
        </w:rPr>
        <w:t>تفثر</w:t>
      </w:r>
      <w:proofErr w:type="spellEnd"/>
      <w:r w:rsidRPr="00891AF4">
        <w:rPr>
          <w:rFonts w:ascii="Traditional Arabic" w:hAnsi="Traditional Arabic" w:cs="Traditional Arabic"/>
          <w:sz w:val="32"/>
          <w:szCs w:val="32"/>
          <w:rtl/>
          <w:lang w:bidi="ar-DZ"/>
        </w:rPr>
        <w:t xml:space="preserve"> عن مثل نظم الدر ذي شنب </w:t>
      </w:r>
      <w:r w:rsidR="00891AF4">
        <w:rPr>
          <w:rFonts w:ascii="Traditional Arabic" w:hAnsi="Traditional Arabic" w:cs="Traditional Arabic"/>
          <w:sz w:val="32"/>
          <w:szCs w:val="32"/>
          <w:lang w:bidi="ar-DZ"/>
        </w:rPr>
        <w:t xml:space="preserve">          </w:t>
      </w:r>
      <w:r w:rsidR="001F4AD8" w:rsidRPr="00891AF4">
        <w:rPr>
          <w:rFonts w:ascii="Traditional Arabic" w:hAnsi="Traditional Arabic" w:cs="Traditional Arabic" w:hint="cs"/>
          <w:sz w:val="32"/>
          <w:szCs w:val="32"/>
          <w:rtl/>
          <w:lang w:bidi="ar-DZ"/>
        </w:rPr>
        <w:t>كأنه</w:t>
      </w:r>
      <w:r w:rsidRPr="00891AF4">
        <w:rPr>
          <w:rFonts w:ascii="Traditional Arabic" w:hAnsi="Traditional Arabic" w:cs="Traditional Arabic"/>
          <w:sz w:val="32"/>
          <w:szCs w:val="32"/>
          <w:rtl/>
          <w:lang w:bidi="ar-DZ"/>
        </w:rPr>
        <w:t xml:space="preserve"> بمذاب الشهد معلولا</w:t>
      </w:r>
    </w:p>
    <w:p w14:paraId="521D8D01" w14:textId="67C124A3" w:rsidR="002C49A1" w:rsidRPr="00891AF4" w:rsidRDefault="002C49A1" w:rsidP="00EA44C0">
      <w:pPr>
        <w:pStyle w:val="Paragraphedeliste"/>
        <w:numPr>
          <w:ilvl w:val="0"/>
          <w:numId w:val="114"/>
        </w:numPr>
        <w:bidi/>
        <w:jc w:val="both"/>
        <w:rPr>
          <w:rFonts w:ascii="Traditional Arabic" w:hAnsi="Traditional Arabic" w:cs="Traditional Arabic"/>
          <w:sz w:val="32"/>
          <w:szCs w:val="32"/>
          <w:rtl/>
          <w:lang w:bidi="ar-DZ"/>
        </w:rPr>
      </w:pPr>
      <w:r w:rsidRPr="00891AF4">
        <w:rPr>
          <w:rFonts w:ascii="Traditional Arabic" w:hAnsi="Traditional Arabic" w:cs="Traditional Arabic"/>
          <w:sz w:val="32"/>
          <w:szCs w:val="32"/>
          <w:rtl/>
          <w:lang w:bidi="ar-DZ"/>
        </w:rPr>
        <w:t>ويكسر الغنج منها مقلة كسر</w:t>
      </w:r>
      <w:r w:rsidR="00891AF4">
        <w:rPr>
          <w:rFonts w:ascii="Traditional Arabic" w:hAnsi="Traditional Arabic" w:cs="Traditional Arabic"/>
          <w:sz w:val="32"/>
          <w:szCs w:val="32"/>
          <w:lang w:bidi="ar-DZ"/>
        </w:rPr>
        <w:t xml:space="preserve">                </w:t>
      </w:r>
      <w:r w:rsidRPr="00891AF4">
        <w:rPr>
          <w:rFonts w:ascii="Traditional Arabic" w:hAnsi="Traditional Arabic" w:cs="Traditional Arabic"/>
          <w:sz w:val="32"/>
          <w:szCs w:val="32"/>
          <w:rtl/>
          <w:lang w:bidi="ar-DZ"/>
        </w:rPr>
        <w:t xml:space="preserve">صبري ففاعل ذاك </w:t>
      </w:r>
      <w:proofErr w:type="spellStart"/>
      <w:r w:rsidRPr="00891AF4">
        <w:rPr>
          <w:rFonts w:ascii="Traditional Arabic" w:hAnsi="Traditional Arabic" w:cs="Traditional Arabic"/>
          <w:sz w:val="32"/>
          <w:szCs w:val="32"/>
          <w:rtl/>
          <w:lang w:bidi="ar-DZ"/>
        </w:rPr>
        <w:t>اللخط</w:t>
      </w:r>
      <w:proofErr w:type="spellEnd"/>
      <w:r w:rsidRPr="00891AF4">
        <w:rPr>
          <w:rFonts w:ascii="Traditional Arabic" w:hAnsi="Traditional Arabic" w:cs="Traditional Arabic"/>
          <w:sz w:val="32"/>
          <w:szCs w:val="32"/>
          <w:rtl/>
          <w:lang w:bidi="ar-DZ"/>
        </w:rPr>
        <w:t xml:space="preserve"> تقليل</w:t>
      </w:r>
    </w:p>
    <w:p w14:paraId="6423DF44" w14:textId="1DAFD1C0" w:rsidR="002C49A1" w:rsidRPr="00891AF4" w:rsidRDefault="002C49A1" w:rsidP="00EA44C0">
      <w:pPr>
        <w:pStyle w:val="Paragraphedeliste"/>
        <w:numPr>
          <w:ilvl w:val="0"/>
          <w:numId w:val="114"/>
        </w:numPr>
        <w:bidi/>
        <w:jc w:val="both"/>
        <w:rPr>
          <w:rFonts w:ascii="Traditional Arabic" w:hAnsi="Traditional Arabic" w:cs="Traditional Arabic"/>
          <w:sz w:val="32"/>
          <w:szCs w:val="32"/>
          <w:rtl/>
          <w:lang w:bidi="ar-DZ"/>
        </w:rPr>
      </w:pPr>
      <w:r w:rsidRPr="00891AF4">
        <w:rPr>
          <w:rFonts w:ascii="Traditional Arabic" w:hAnsi="Traditional Arabic" w:cs="Traditional Arabic"/>
          <w:sz w:val="32"/>
          <w:szCs w:val="32"/>
          <w:rtl/>
          <w:lang w:bidi="ar-DZ"/>
        </w:rPr>
        <w:t>بتري القلوب بسيف من لوحظها</w:t>
      </w:r>
      <w:r w:rsidR="00891AF4">
        <w:rPr>
          <w:rFonts w:ascii="Traditional Arabic" w:hAnsi="Traditional Arabic" w:cs="Traditional Arabic"/>
          <w:sz w:val="32"/>
          <w:szCs w:val="32"/>
          <w:lang w:bidi="ar-DZ"/>
        </w:rPr>
        <w:t xml:space="preserve">            </w:t>
      </w:r>
      <w:r w:rsidRPr="00891AF4">
        <w:rPr>
          <w:rFonts w:ascii="Traditional Arabic" w:hAnsi="Traditional Arabic" w:cs="Traditional Arabic"/>
          <w:sz w:val="32"/>
          <w:szCs w:val="32"/>
          <w:rtl/>
          <w:lang w:bidi="ar-DZ"/>
        </w:rPr>
        <w:t>في حدة من كلال اللحظ تقليل</w:t>
      </w:r>
    </w:p>
    <w:p w14:paraId="59A41EAD" w14:textId="497884CF" w:rsidR="002C49A1" w:rsidRPr="00891AF4" w:rsidRDefault="002C49A1" w:rsidP="00EA44C0">
      <w:pPr>
        <w:pStyle w:val="Paragraphedeliste"/>
        <w:numPr>
          <w:ilvl w:val="0"/>
          <w:numId w:val="114"/>
        </w:numPr>
        <w:bidi/>
        <w:jc w:val="both"/>
        <w:rPr>
          <w:rFonts w:ascii="Traditional Arabic" w:hAnsi="Traditional Arabic" w:cs="Traditional Arabic"/>
          <w:sz w:val="32"/>
          <w:szCs w:val="32"/>
          <w:rtl/>
          <w:lang w:bidi="ar-DZ"/>
        </w:rPr>
      </w:pPr>
      <w:r w:rsidRPr="00891AF4">
        <w:rPr>
          <w:rFonts w:ascii="Traditional Arabic" w:hAnsi="Traditional Arabic" w:cs="Traditional Arabic"/>
          <w:sz w:val="32"/>
          <w:szCs w:val="32"/>
          <w:rtl/>
          <w:lang w:bidi="ar-DZ"/>
        </w:rPr>
        <w:t>فاعجب لما حاز ذاك السيف من عجب</w:t>
      </w:r>
      <w:r w:rsidR="00891AF4">
        <w:rPr>
          <w:rFonts w:ascii="Traditional Arabic" w:hAnsi="Traditional Arabic" w:cs="Traditional Arabic"/>
          <w:sz w:val="32"/>
          <w:szCs w:val="32"/>
          <w:lang w:bidi="ar-DZ"/>
        </w:rPr>
        <w:t xml:space="preserve">    </w:t>
      </w:r>
      <w:r w:rsidRPr="00891AF4">
        <w:rPr>
          <w:rFonts w:ascii="Traditional Arabic" w:hAnsi="Traditional Arabic" w:cs="Traditional Arabic"/>
          <w:sz w:val="32"/>
          <w:szCs w:val="32"/>
          <w:rtl/>
          <w:lang w:bidi="ar-DZ"/>
        </w:rPr>
        <w:t xml:space="preserve"> </w:t>
      </w:r>
      <w:r w:rsidR="001F4AD8" w:rsidRPr="00891AF4">
        <w:rPr>
          <w:rFonts w:ascii="Traditional Arabic" w:hAnsi="Traditional Arabic" w:cs="Traditional Arabic" w:hint="cs"/>
          <w:sz w:val="32"/>
          <w:szCs w:val="32"/>
          <w:rtl/>
          <w:lang w:bidi="ar-DZ"/>
        </w:rPr>
        <w:t>لا يحك</w:t>
      </w:r>
      <w:r w:rsidR="001F4AD8" w:rsidRPr="00891AF4">
        <w:rPr>
          <w:rFonts w:ascii="Traditional Arabic" w:hAnsi="Traditional Arabic" w:cs="Traditional Arabic" w:hint="eastAsia"/>
          <w:sz w:val="32"/>
          <w:szCs w:val="32"/>
          <w:rtl/>
          <w:lang w:bidi="ar-DZ"/>
        </w:rPr>
        <w:t>م</w:t>
      </w:r>
      <w:r w:rsidR="00E06632" w:rsidRPr="00891AF4">
        <w:rPr>
          <w:rFonts w:ascii="Traditional Arabic" w:hAnsi="Traditional Arabic" w:cs="Traditional Arabic"/>
          <w:sz w:val="32"/>
          <w:szCs w:val="32"/>
          <w:rtl/>
          <w:lang w:bidi="ar-DZ"/>
        </w:rPr>
        <w:t xml:space="preserve"> القطع الا و هو مفلول</w:t>
      </w:r>
    </w:p>
    <w:p w14:paraId="2791655E" w14:textId="49FD985D" w:rsidR="00E06632" w:rsidRPr="00891AF4" w:rsidRDefault="00E06632" w:rsidP="00EA44C0">
      <w:pPr>
        <w:pStyle w:val="Paragraphedeliste"/>
        <w:numPr>
          <w:ilvl w:val="0"/>
          <w:numId w:val="114"/>
        </w:numPr>
        <w:bidi/>
        <w:jc w:val="both"/>
        <w:rPr>
          <w:rFonts w:ascii="Traditional Arabic" w:hAnsi="Traditional Arabic" w:cs="Traditional Arabic"/>
          <w:sz w:val="32"/>
          <w:szCs w:val="32"/>
          <w:rtl/>
          <w:lang w:bidi="ar-DZ"/>
        </w:rPr>
      </w:pPr>
      <w:r w:rsidRPr="00891AF4">
        <w:rPr>
          <w:rFonts w:ascii="Traditional Arabic" w:hAnsi="Traditional Arabic" w:cs="Traditional Arabic"/>
          <w:sz w:val="32"/>
          <w:szCs w:val="32"/>
          <w:rtl/>
          <w:lang w:bidi="ar-DZ"/>
        </w:rPr>
        <w:t xml:space="preserve">كم جردته </w:t>
      </w:r>
      <w:r w:rsidR="001F4AD8" w:rsidRPr="00891AF4">
        <w:rPr>
          <w:rFonts w:ascii="Traditional Arabic" w:hAnsi="Traditional Arabic" w:cs="Traditional Arabic" w:hint="cs"/>
          <w:sz w:val="32"/>
          <w:szCs w:val="32"/>
          <w:rtl/>
          <w:lang w:bidi="ar-DZ"/>
        </w:rPr>
        <w:t>ونوم</w:t>
      </w:r>
      <w:r w:rsidRPr="00891AF4">
        <w:rPr>
          <w:rFonts w:ascii="Traditional Arabic" w:hAnsi="Traditional Arabic" w:cs="Traditional Arabic"/>
          <w:sz w:val="32"/>
          <w:szCs w:val="32"/>
          <w:rtl/>
          <w:lang w:bidi="ar-DZ"/>
        </w:rPr>
        <w:t xml:space="preserve"> الحسن يغمده</w:t>
      </w:r>
      <w:r w:rsidR="00891AF4">
        <w:rPr>
          <w:rFonts w:ascii="Traditional Arabic" w:hAnsi="Traditional Arabic" w:cs="Traditional Arabic"/>
          <w:sz w:val="32"/>
          <w:szCs w:val="32"/>
          <w:lang w:bidi="ar-DZ"/>
        </w:rPr>
        <w:t xml:space="preserve">              </w:t>
      </w:r>
      <w:r w:rsidRPr="00891AF4">
        <w:rPr>
          <w:rFonts w:ascii="Traditional Arabic" w:hAnsi="Traditional Arabic" w:cs="Traditional Arabic"/>
          <w:sz w:val="32"/>
          <w:szCs w:val="32"/>
          <w:rtl/>
          <w:lang w:bidi="ar-DZ"/>
        </w:rPr>
        <w:t xml:space="preserve">فحبذا منه مغمود </w:t>
      </w:r>
      <w:r w:rsidR="001F4AD8" w:rsidRPr="00891AF4">
        <w:rPr>
          <w:rFonts w:ascii="Traditional Arabic" w:hAnsi="Traditional Arabic" w:cs="Traditional Arabic" w:hint="cs"/>
          <w:sz w:val="32"/>
          <w:szCs w:val="32"/>
          <w:rtl/>
          <w:lang w:bidi="ar-DZ"/>
        </w:rPr>
        <w:t>ومسلول</w:t>
      </w:r>
    </w:p>
    <w:p w14:paraId="1A617496" w14:textId="54C3697F" w:rsidR="00E06632" w:rsidRPr="002475DB" w:rsidRDefault="001F4AD8"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hint="cs"/>
          <w:sz w:val="32"/>
          <w:szCs w:val="32"/>
          <w:rtl/>
          <w:lang w:bidi="ar-DZ"/>
        </w:rPr>
        <w:t>وهو</w:t>
      </w:r>
      <w:r w:rsidR="00E06632" w:rsidRPr="002475DB">
        <w:rPr>
          <w:rFonts w:ascii="Traditional Arabic" w:hAnsi="Traditional Arabic" w:cs="Traditional Arabic"/>
          <w:sz w:val="32"/>
          <w:szCs w:val="32"/>
          <w:rtl/>
          <w:lang w:bidi="ar-DZ"/>
        </w:rPr>
        <w:t xml:space="preserve"> ما يتقاطع مع قول الشاعر السوداني ادريس محمد </w:t>
      </w:r>
      <w:r w:rsidRPr="002475DB">
        <w:rPr>
          <w:rFonts w:ascii="Traditional Arabic" w:hAnsi="Traditional Arabic" w:cs="Traditional Arabic" w:hint="cs"/>
          <w:sz w:val="32"/>
          <w:szCs w:val="32"/>
          <w:rtl/>
          <w:lang w:bidi="ar-DZ"/>
        </w:rPr>
        <w:t>جماع:</w:t>
      </w:r>
    </w:p>
    <w:p w14:paraId="6AE32AFA" w14:textId="65EFB88C" w:rsidR="00E06632" w:rsidRPr="001F4AD8" w:rsidRDefault="00E06632" w:rsidP="00EA44C0">
      <w:pPr>
        <w:pStyle w:val="Paragraphedeliste"/>
        <w:numPr>
          <w:ilvl w:val="0"/>
          <w:numId w:val="85"/>
        </w:numPr>
        <w:bidi/>
        <w:jc w:val="both"/>
        <w:rPr>
          <w:rFonts w:ascii="Traditional Arabic" w:hAnsi="Traditional Arabic" w:cs="Traditional Arabic"/>
          <w:sz w:val="32"/>
          <w:szCs w:val="32"/>
          <w:rtl/>
          <w:lang w:bidi="ar-DZ"/>
        </w:rPr>
      </w:pPr>
      <w:r w:rsidRPr="001F4AD8">
        <w:rPr>
          <w:rFonts w:ascii="Traditional Arabic" w:hAnsi="Traditional Arabic" w:cs="Traditional Arabic"/>
          <w:sz w:val="32"/>
          <w:szCs w:val="32"/>
          <w:rtl/>
          <w:lang w:bidi="ar-DZ"/>
        </w:rPr>
        <w:t>السيف في الغمد تخشى مضاربه            وسيف عينيك في الحالين بتار</w:t>
      </w:r>
    </w:p>
    <w:p w14:paraId="78518995" w14:textId="79094BC9" w:rsidR="00E06632" w:rsidRPr="002475DB" w:rsidRDefault="00E06632" w:rsidP="00684FD9">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فطالما كانت المقل عند العرب تعبيرا عن الجمال </w:t>
      </w:r>
      <w:r w:rsidR="00684FD9" w:rsidRPr="002475DB">
        <w:rPr>
          <w:rFonts w:ascii="Traditional Arabic" w:hAnsi="Traditional Arabic" w:cs="Traditional Arabic" w:hint="cs"/>
          <w:sz w:val="32"/>
          <w:szCs w:val="32"/>
          <w:rtl/>
          <w:lang w:bidi="ar-DZ"/>
        </w:rPr>
        <w:t>والمودة</w:t>
      </w:r>
      <w:r w:rsidRPr="002475DB">
        <w:rPr>
          <w:rFonts w:ascii="Traditional Arabic" w:hAnsi="Traditional Arabic" w:cs="Traditional Arabic"/>
          <w:sz w:val="32"/>
          <w:szCs w:val="32"/>
          <w:rtl/>
          <w:lang w:bidi="ar-DZ"/>
        </w:rPr>
        <w:t xml:space="preserve"> </w:t>
      </w:r>
      <w:r w:rsidR="00684FD9" w:rsidRPr="002475DB">
        <w:rPr>
          <w:rFonts w:ascii="Traditional Arabic" w:hAnsi="Traditional Arabic" w:cs="Traditional Arabic" w:hint="cs"/>
          <w:sz w:val="32"/>
          <w:szCs w:val="32"/>
          <w:rtl/>
          <w:lang w:bidi="ar-DZ"/>
        </w:rPr>
        <w:t>وعما</w:t>
      </w:r>
      <w:r w:rsidRPr="002475DB">
        <w:rPr>
          <w:rFonts w:ascii="Traditional Arabic" w:hAnsi="Traditional Arabic" w:cs="Traditional Arabic"/>
          <w:sz w:val="32"/>
          <w:szCs w:val="32"/>
          <w:rtl/>
          <w:lang w:bidi="ar-DZ"/>
        </w:rPr>
        <w:t xml:space="preserve"> يختلج في ثنايا الصدر من مشاعر</w:t>
      </w:r>
      <w:r w:rsidR="00684FD9">
        <w:rPr>
          <w:rFonts w:ascii="Traditional Arabic" w:hAnsi="Traditional Arabic" w:cs="Traditional Arabic" w:hint="cs"/>
          <w:sz w:val="32"/>
          <w:szCs w:val="32"/>
          <w:rtl/>
          <w:lang w:bidi="ar-DZ"/>
        </w:rPr>
        <w:t xml:space="preserve">، </w:t>
      </w:r>
      <w:r w:rsidR="001F4AD8" w:rsidRPr="002475DB">
        <w:rPr>
          <w:rFonts w:ascii="Traditional Arabic" w:hAnsi="Traditional Arabic" w:cs="Traditional Arabic" w:hint="cs"/>
          <w:sz w:val="32"/>
          <w:szCs w:val="32"/>
          <w:rtl/>
          <w:lang w:bidi="ar-DZ"/>
        </w:rPr>
        <w:t>ومن</w:t>
      </w:r>
      <w:r w:rsidRPr="002475DB">
        <w:rPr>
          <w:rFonts w:ascii="Traditional Arabic" w:hAnsi="Traditional Arabic" w:cs="Traditional Arabic"/>
          <w:sz w:val="32"/>
          <w:szCs w:val="32"/>
          <w:rtl/>
          <w:lang w:bidi="ar-DZ"/>
        </w:rPr>
        <w:t xml:space="preserve"> أمث</w:t>
      </w:r>
      <w:r w:rsidR="00715168" w:rsidRPr="002475DB">
        <w:rPr>
          <w:rFonts w:ascii="Traditional Arabic" w:hAnsi="Traditional Arabic" w:cs="Traditional Arabic"/>
          <w:sz w:val="32"/>
          <w:szCs w:val="32"/>
          <w:rtl/>
          <w:lang w:bidi="ar-DZ"/>
        </w:rPr>
        <w:t xml:space="preserve">لة ذلك اتخذت العرب أعين الضباء مدرجة من مدارج الحسن حيث تغنى بها الشاعر في قصائد كثر نذكر من بينها </w:t>
      </w:r>
    </w:p>
    <w:p w14:paraId="5E9281A1" w14:textId="46A514EA" w:rsidR="00715168" w:rsidRPr="002475DB" w:rsidRDefault="00715168" w:rsidP="002475DB">
      <w:pPr>
        <w:bidi/>
        <w:jc w:val="both"/>
        <w:rPr>
          <w:rFonts w:ascii="Traditional Arabic" w:hAnsi="Traditional Arabic" w:cs="Traditional Arabic"/>
          <w:sz w:val="32"/>
          <w:szCs w:val="32"/>
          <w:rtl/>
          <w:lang w:bidi="ar-DZ"/>
        </w:rPr>
      </w:pPr>
      <w:r w:rsidRPr="00891AF4">
        <w:rPr>
          <w:rFonts w:ascii="Traditional Arabic" w:hAnsi="Traditional Arabic" w:cs="Traditional Arabic"/>
          <w:sz w:val="32"/>
          <w:szCs w:val="32"/>
          <w:rtl/>
          <w:lang w:bidi="ar-DZ"/>
        </w:rPr>
        <w:t>قصيدة البردة لمحمد البو</w:t>
      </w:r>
      <w:r w:rsidR="00A7590D" w:rsidRPr="00891AF4">
        <w:rPr>
          <w:rFonts w:ascii="Traditional Arabic" w:hAnsi="Traditional Arabic" w:cs="Traditional Arabic"/>
          <w:sz w:val="32"/>
          <w:szCs w:val="32"/>
          <w:rtl/>
          <w:lang w:bidi="ar-DZ"/>
        </w:rPr>
        <w:t>يصري التي تغنى فيها في مدح الرسول صلى الله عليه وسلم</w:t>
      </w:r>
      <w:r w:rsidR="00A7590D" w:rsidRPr="002475DB">
        <w:rPr>
          <w:rFonts w:ascii="Traditional Arabic" w:hAnsi="Traditional Arabic" w:cs="Traditional Arabic"/>
          <w:sz w:val="32"/>
          <w:szCs w:val="32"/>
          <w:rtl/>
          <w:lang w:bidi="ar-DZ"/>
        </w:rPr>
        <w:t xml:space="preserve"> </w:t>
      </w:r>
    </w:p>
    <w:p w14:paraId="46203956" w14:textId="5AC34F1F" w:rsidR="00A7590D" w:rsidRPr="002475DB" w:rsidRDefault="00A7590D" w:rsidP="002475DB">
      <w:pPr>
        <w:pStyle w:val="Paragraphedeliste"/>
        <w:numPr>
          <w:ilvl w:val="0"/>
          <w:numId w:val="13"/>
        </w:numPr>
        <w:bidi/>
        <w:jc w:val="both"/>
        <w:rPr>
          <w:rFonts w:ascii="Traditional Arabic" w:hAnsi="Traditional Arabic" w:cs="Traditional Arabic"/>
          <w:sz w:val="32"/>
          <w:szCs w:val="32"/>
          <w:lang w:bidi="ar-DZ"/>
        </w:rPr>
      </w:pPr>
      <w:r w:rsidRPr="002475DB">
        <w:rPr>
          <w:rFonts w:ascii="Traditional Arabic" w:hAnsi="Traditional Arabic" w:cs="Traditional Arabic"/>
          <w:sz w:val="32"/>
          <w:szCs w:val="32"/>
          <w:rtl/>
          <w:lang w:bidi="ar-DZ"/>
        </w:rPr>
        <w:t xml:space="preserve">فما لعينيك ان قلت </w:t>
      </w:r>
      <w:proofErr w:type="spellStart"/>
      <w:r w:rsidRPr="002475DB">
        <w:rPr>
          <w:rFonts w:ascii="Traditional Arabic" w:hAnsi="Traditional Arabic" w:cs="Traditional Arabic"/>
          <w:sz w:val="32"/>
          <w:szCs w:val="32"/>
          <w:rtl/>
          <w:lang w:bidi="ar-DZ"/>
        </w:rPr>
        <w:t>اعففا</w:t>
      </w:r>
      <w:proofErr w:type="spellEnd"/>
      <w:r w:rsidRPr="002475DB">
        <w:rPr>
          <w:rFonts w:ascii="Traditional Arabic" w:hAnsi="Traditional Arabic" w:cs="Traditional Arabic"/>
          <w:sz w:val="32"/>
          <w:szCs w:val="32"/>
          <w:rtl/>
          <w:lang w:bidi="ar-DZ"/>
        </w:rPr>
        <w:t xml:space="preserve"> همتا               </w:t>
      </w:r>
      <w:r w:rsidR="001F4AD8" w:rsidRPr="002475DB">
        <w:rPr>
          <w:rFonts w:ascii="Traditional Arabic" w:hAnsi="Traditional Arabic" w:cs="Traditional Arabic" w:hint="cs"/>
          <w:sz w:val="32"/>
          <w:szCs w:val="32"/>
          <w:rtl/>
          <w:lang w:bidi="ar-DZ"/>
        </w:rPr>
        <w:t>وما</w:t>
      </w:r>
      <w:r w:rsidRPr="002475DB">
        <w:rPr>
          <w:rFonts w:ascii="Traditional Arabic" w:hAnsi="Traditional Arabic" w:cs="Traditional Arabic"/>
          <w:sz w:val="32"/>
          <w:szCs w:val="32"/>
          <w:rtl/>
          <w:lang w:bidi="ar-DZ"/>
        </w:rPr>
        <w:t xml:space="preserve"> لقبك ان قلت استفق بهم</w:t>
      </w:r>
    </w:p>
    <w:p w14:paraId="0C6FF699" w14:textId="32D464AD" w:rsidR="00A7590D" w:rsidRPr="00C36B88" w:rsidRDefault="00A7590D" w:rsidP="002475DB">
      <w:pPr>
        <w:pStyle w:val="Paragraphedeliste"/>
        <w:numPr>
          <w:ilvl w:val="0"/>
          <w:numId w:val="13"/>
        </w:numPr>
        <w:bidi/>
        <w:jc w:val="both"/>
        <w:rPr>
          <w:rFonts w:ascii="Traditional Arabic" w:hAnsi="Traditional Arabic" w:cs="Traditional Arabic"/>
          <w:sz w:val="32"/>
          <w:szCs w:val="32"/>
          <w:lang w:bidi="ar-DZ"/>
        </w:rPr>
      </w:pPr>
      <w:r w:rsidRPr="00C36B88">
        <w:rPr>
          <w:rFonts w:ascii="Traditional Arabic" w:hAnsi="Traditional Arabic" w:cs="Traditional Arabic"/>
          <w:sz w:val="32"/>
          <w:szCs w:val="32"/>
          <w:rtl/>
          <w:lang w:bidi="ar-DZ"/>
        </w:rPr>
        <w:t xml:space="preserve">يحسب الصب ان الحب منكتم               </w:t>
      </w:r>
      <w:r w:rsidR="001F4AD8" w:rsidRPr="00C36B88">
        <w:rPr>
          <w:rFonts w:ascii="Traditional Arabic" w:hAnsi="Traditional Arabic" w:cs="Traditional Arabic" w:hint="cs"/>
          <w:sz w:val="32"/>
          <w:szCs w:val="32"/>
          <w:rtl/>
          <w:lang w:bidi="ar-DZ"/>
        </w:rPr>
        <w:t>ما بي</w:t>
      </w:r>
      <w:r w:rsidR="001F4AD8" w:rsidRPr="00C36B88">
        <w:rPr>
          <w:rFonts w:ascii="Traditional Arabic" w:hAnsi="Traditional Arabic" w:cs="Traditional Arabic" w:hint="eastAsia"/>
          <w:sz w:val="32"/>
          <w:szCs w:val="32"/>
          <w:rtl/>
          <w:lang w:bidi="ar-DZ"/>
        </w:rPr>
        <w:t>ن</w:t>
      </w:r>
      <w:r w:rsidRPr="00C36B88">
        <w:rPr>
          <w:rFonts w:ascii="Traditional Arabic" w:hAnsi="Traditional Arabic" w:cs="Traditional Arabic"/>
          <w:sz w:val="32"/>
          <w:szCs w:val="32"/>
          <w:rtl/>
          <w:lang w:bidi="ar-DZ"/>
        </w:rPr>
        <w:t xml:space="preserve"> منسجم ومض</w:t>
      </w:r>
      <w:r w:rsidR="00C36B88" w:rsidRPr="00C36B88">
        <w:rPr>
          <w:rFonts w:ascii="Traditional Arabic" w:hAnsi="Traditional Arabic" w:cs="Traditional Arabic" w:hint="cs"/>
          <w:sz w:val="32"/>
          <w:szCs w:val="32"/>
          <w:rtl/>
          <w:lang w:bidi="ar-DZ"/>
        </w:rPr>
        <w:t>ط</w:t>
      </w:r>
      <w:r w:rsidRPr="00C36B88">
        <w:rPr>
          <w:rFonts w:ascii="Traditional Arabic" w:hAnsi="Traditional Arabic" w:cs="Traditional Arabic"/>
          <w:sz w:val="32"/>
          <w:szCs w:val="32"/>
          <w:rtl/>
          <w:lang w:bidi="ar-DZ"/>
        </w:rPr>
        <w:t xml:space="preserve">رم </w:t>
      </w:r>
    </w:p>
    <w:p w14:paraId="1D7E075A" w14:textId="192721F5" w:rsidR="00A7590D" w:rsidRPr="002475DB" w:rsidRDefault="00A7590D" w:rsidP="002475DB">
      <w:pPr>
        <w:pStyle w:val="Paragraphedeliste"/>
        <w:numPr>
          <w:ilvl w:val="0"/>
          <w:numId w:val="13"/>
        </w:numPr>
        <w:bidi/>
        <w:jc w:val="both"/>
        <w:rPr>
          <w:rFonts w:ascii="Traditional Arabic" w:hAnsi="Traditional Arabic" w:cs="Traditional Arabic"/>
          <w:sz w:val="32"/>
          <w:szCs w:val="32"/>
          <w:lang w:bidi="ar-DZ"/>
        </w:rPr>
      </w:pPr>
      <w:r w:rsidRPr="002475DB">
        <w:rPr>
          <w:rFonts w:ascii="Traditional Arabic" w:hAnsi="Traditional Arabic" w:cs="Traditional Arabic"/>
          <w:sz w:val="32"/>
          <w:szCs w:val="32"/>
          <w:rtl/>
          <w:lang w:bidi="ar-DZ"/>
        </w:rPr>
        <w:t xml:space="preserve">لولا الهوى لم ترق دمعا على طفل             </w:t>
      </w:r>
      <w:r w:rsidR="001F4AD8" w:rsidRPr="002475DB">
        <w:rPr>
          <w:rFonts w:ascii="Traditional Arabic" w:hAnsi="Traditional Arabic" w:cs="Traditional Arabic" w:hint="cs"/>
          <w:sz w:val="32"/>
          <w:szCs w:val="32"/>
          <w:rtl/>
          <w:lang w:bidi="ar-DZ"/>
        </w:rPr>
        <w:t>ولا</w:t>
      </w:r>
      <w:r w:rsidRPr="002475DB">
        <w:rPr>
          <w:rFonts w:ascii="Traditional Arabic" w:hAnsi="Traditional Arabic" w:cs="Traditional Arabic"/>
          <w:sz w:val="32"/>
          <w:szCs w:val="32"/>
          <w:rtl/>
          <w:lang w:bidi="ar-DZ"/>
        </w:rPr>
        <w:t xml:space="preserve"> ارقت لذكر البان والعلم</w:t>
      </w:r>
    </w:p>
    <w:p w14:paraId="68FB55BA" w14:textId="38F49E19" w:rsidR="00A7590D" w:rsidRPr="002475DB" w:rsidRDefault="001F4AD8"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hint="cs"/>
          <w:sz w:val="32"/>
          <w:szCs w:val="32"/>
          <w:rtl/>
          <w:lang w:bidi="ar-DZ"/>
        </w:rPr>
        <w:t>ومن</w:t>
      </w:r>
      <w:r w:rsidR="00A7590D" w:rsidRPr="002475DB">
        <w:rPr>
          <w:rFonts w:ascii="Traditional Arabic" w:hAnsi="Traditional Arabic" w:cs="Traditional Arabic"/>
          <w:sz w:val="32"/>
          <w:szCs w:val="32"/>
          <w:rtl/>
          <w:lang w:bidi="ar-DZ"/>
        </w:rPr>
        <w:t xml:space="preserve"> ذلك أيضا</w:t>
      </w:r>
      <w:r w:rsidR="009E6FE2" w:rsidRPr="002475DB">
        <w:rPr>
          <w:rFonts w:ascii="Traditional Arabic" w:hAnsi="Traditional Arabic" w:cs="Traditional Arabic"/>
          <w:sz w:val="32"/>
          <w:szCs w:val="32"/>
          <w:rtl/>
          <w:lang w:bidi="ar-DZ"/>
        </w:rPr>
        <w:t xml:space="preserve"> قول أحمد شوقي في قصيدة البردة </w:t>
      </w:r>
      <w:r w:rsidRPr="002475DB">
        <w:rPr>
          <w:rFonts w:ascii="Traditional Arabic" w:hAnsi="Traditional Arabic" w:cs="Traditional Arabic" w:hint="cs"/>
          <w:sz w:val="32"/>
          <w:szCs w:val="32"/>
          <w:rtl/>
          <w:lang w:bidi="ar-DZ"/>
        </w:rPr>
        <w:t>أيضا:</w:t>
      </w:r>
    </w:p>
    <w:p w14:paraId="445A9AEE" w14:textId="6B4712F0" w:rsidR="009E6FE2" w:rsidRPr="002475DB" w:rsidRDefault="009E6FE2" w:rsidP="002475DB">
      <w:pPr>
        <w:pStyle w:val="Paragraphedeliste"/>
        <w:numPr>
          <w:ilvl w:val="0"/>
          <w:numId w:val="13"/>
        </w:numPr>
        <w:bidi/>
        <w:jc w:val="both"/>
        <w:rPr>
          <w:rFonts w:ascii="Traditional Arabic" w:hAnsi="Traditional Arabic" w:cs="Traditional Arabic"/>
          <w:sz w:val="32"/>
          <w:szCs w:val="32"/>
          <w:lang w:bidi="ar-DZ"/>
        </w:rPr>
      </w:pPr>
      <w:r w:rsidRPr="002475DB">
        <w:rPr>
          <w:rFonts w:ascii="Traditional Arabic" w:hAnsi="Traditional Arabic" w:cs="Traditional Arabic"/>
          <w:sz w:val="32"/>
          <w:szCs w:val="32"/>
          <w:rtl/>
          <w:lang w:bidi="ar-DZ"/>
        </w:rPr>
        <w:t xml:space="preserve">ريم على القاع بين البان </w:t>
      </w:r>
      <w:r w:rsidR="001F4AD8" w:rsidRPr="002475DB">
        <w:rPr>
          <w:rFonts w:ascii="Traditional Arabic" w:hAnsi="Traditional Arabic" w:cs="Traditional Arabic" w:hint="cs"/>
          <w:sz w:val="32"/>
          <w:szCs w:val="32"/>
          <w:rtl/>
          <w:lang w:bidi="ar-DZ"/>
        </w:rPr>
        <w:t>والعلم</w:t>
      </w:r>
      <w:r w:rsidRPr="002475DB">
        <w:rPr>
          <w:rFonts w:ascii="Traditional Arabic" w:hAnsi="Traditional Arabic" w:cs="Traditional Arabic"/>
          <w:sz w:val="32"/>
          <w:szCs w:val="32"/>
          <w:rtl/>
          <w:lang w:bidi="ar-DZ"/>
        </w:rPr>
        <w:t xml:space="preserve">              أحل سفك دمي في الأشهر الحرم</w:t>
      </w:r>
    </w:p>
    <w:p w14:paraId="2912A339" w14:textId="20ABE450" w:rsidR="009E6FE2" w:rsidRPr="0001185D" w:rsidRDefault="009E6FE2" w:rsidP="002475DB">
      <w:pPr>
        <w:pStyle w:val="Paragraphedeliste"/>
        <w:numPr>
          <w:ilvl w:val="0"/>
          <w:numId w:val="16"/>
        </w:numPr>
        <w:bidi/>
        <w:jc w:val="both"/>
        <w:rPr>
          <w:rFonts w:ascii="Traditional Arabic" w:hAnsi="Traditional Arabic" w:cs="Traditional Arabic"/>
          <w:b/>
          <w:bCs/>
          <w:sz w:val="32"/>
          <w:szCs w:val="32"/>
          <w:lang w:bidi="ar-DZ"/>
        </w:rPr>
      </w:pPr>
      <w:r w:rsidRPr="0001185D">
        <w:rPr>
          <w:rFonts w:ascii="Traditional Arabic" w:hAnsi="Traditional Arabic" w:cs="Traditional Arabic"/>
          <w:b/>
          <w:bCs/>
          <w:sz w:val="32"/>
          <w:szCs w:val="32"/>
          <w:rtl/>
          <w:lang w:bidi="ar-DZ"/>
        </w:rPr>
        <w:t>المعجم الطبيعي:</w:t>
      </w:r>
    </w:p>
    <w:p w14:paraId="7D62885B" w14:textId="7A04B15D" w:rsidR="009E6FE2" w:rsidRPr="002475DB" w:rsidRDefault="009E6FE2" w:rsidP="002475DB">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و من الالفاظ التي اشتغل عليها ابن جابر الاندلسي نجد الالفاظ التي تدل على الطبيعة على شاكلة الشمس ،المسواك، الطيب،</w:t>
      </w:r>
      <w:r w:rsidR="001F4AD8">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الدر،</w:t>
      </w:r>
      <w:r w:rsidR="001F4AD8">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غصن،</w:t>
      </w:r>
      <w:r w:rsidR="001F4AD8">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الغدائر،</w:t>
      </w:r>
      <w:r w:rsidR="001F4AD8">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برق،</w:t>
      </w:r>
      <w:r w:rsidR="001F4AD8">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الحرباء،</w:t>
      </w:r>
      <w:r w:rsidR="001F4AD8">
        <w:rPr>
          <w:rFonts w:ascii="Traditional Arabic" w:hAnsi="Traditional Arabic" w:cs="Traditional Arabic" w:hint="cs"/>
          <w:sz w:val="32"/>
          <w:szCs w:val="32"/>
          <w:rtl/>
          <w:lang w:bidi="ar-DZ"/>
        </w:rPr>
        <w:t xml:space="preserve"> </w:t>
      </w:r>
      <w:r w:rsidR="0092788F" w:rsidRPr="002475DB">
        <w:rPr>
          <w:rFonts w:ascii="Traditional Arabic" w:hAnsi="Traditional Arabic" w:cs="Traditional Arabic"/>
          <w:sz w:val="32"/>
          <w:szCs w:val="32"/>
          <w:rtl/>
          <w:lang w:bidi="ar-DZ"/>
        </w:rPr>
        <w:t>الأشجار،</w:t>
      </w:r>
      <w:r w:rsidR="001F4AD8">
        <w:rPr>
          <w:rFonts w:ascii="Traditional Arabic" w:hAnsi="Traditional Arabic" w:cs="Traditional Arabic" w:hint="cs"/>
          <w:sz w:val="32"/>
          <w:szCs w:val="32"/>
          <w:rtl/>
          <w:lang w:bidi="ar-DZ"/>
        </w:rPr>
        <w:t xml:space="preserve"> </w:t>
      </w:r>
      <w:r w:rsidR="0092788F" w:rsidRPr="002475DB">
        <w:rPr>
          <w:rFonts w:ascii="Traditional Arabic" w:hAnsi="Traditional Arabic" w:cs="Traditional Arabic"/>
          <w:sz w:val="32"/>
          <w:szCs w:val="32"/>
          <w:rtl/>
          <w:lang w:bidi="ar-DZ"/>
        </w:rPr>
        <w:t>الحجارة،</w:t>
      </w:r>
      <w:r w:rsidR="001F4AD8">
        <w:rPr>
          <w:rFonts w:ascii="Traditional Arabic" w:hAnsi="Traditional Arabic" w:cs="Traditional Arabic" w:hint="cs"/>
          <w:sz w:val="32"/>
          <w:szCs w:val="32"/>
          <w:rtl/>
          <w:lang w:bidi="ar-DZ"/>
        </w:rPr>
        <w:t xml:space="preserve"> </w:t>
      </w:r>
      <w:r w:rsidR="0092788F" w:rsidRPr="002475DB">
        <w:rPr>
          <w:rFonts w:ascii="Traditional Arabic" w:hAnsi="Traditional Arabic" w:cs="Traditional Arabic"/>
          <w:sz w:val="32"/>
          <w:szCs w:val="32"/>
          <w:rtl/>
          <w:lang w:bidi="ar-DZ"/>
        </w:rPr>
        <w:t>الماء،</w:t>
      </w:r>
      <w:r w:rsidR="001F4AD8">
        <w:rPr>
          <w:rFonts w:ascii="Traditional Arabic" w:hAnsi="Traditional Arabic" w:cs="Traditional Arabic" w:hint="cs"/>
          <w:sz w:val="32"/>
          <w:szCs w:val="32"/>
          <w:rtl/>
          <w:lang w:bidi="ar-DZ"/>
        </w:rPr>
        <w:t xml:space="preserve"> </w:t>
      </w:r>
      <w:r w:rsidR="0092788F" w:rsidRPr="002475DB">
        <w:rPr>
          <w:rFonts w:ascii="Traditional Arabic" w:hAnsi="Traditional Arabic" w:cs="Traditional Arabic"/>
          <w:sz w:val="32"/>
          <w:szCs w:val="32"/>
          <w:rtl/>
          <w:lang w:bidi="ar-DZ"/>
        </w:rPr>
        <w:t>الطين وهي في نسقها</w:t>
      </w:r>
      <w:r w:rsidR="001F4AD8">
        <w:rPr>
          <w:rFonts w:ascii="Traditional Arabic" w:hAnsi="Traditional Arabic" w:cs="Traditional Arabic" w:hint="cs"/>
          <w:sz w:val="32"/>
          <w:szCs w:val="32"/>
          <w:rtl/>
          <w:lang w:bidi="ar-DZ"/>
        </w:rPr>
        <w:t xml:space="preserve"> </w:t>
      </w:r>
      <w:r w:rsidR="0092788F" w:rsidRPr="002475DB">
        <w:rPr>
          <w:rFonts w:ascii="Traditional Arabic" w:hAnsi="Traditional Arabic" w:cs="Traditional Arabic"/>
          <w:sz w:val="32"/>
          <w:szCs w:val="32"/>
          <w:rtl/>
          <w:lang w:bidi="ar-DZ"/>
        </w:rPr>
        <w:t xml:space="preserve">العام توحي على البيئة الجغرافيا التي كان الشاعر يعيش فيها من غدائر و صحراء و قلة ماء وشوق يتراوح بين الذهاب </w:t>
      </w:r>
      <w:r w:rsidR="0092788F" w:rsidRPr="002475DB">
        <w:rPr>
          <w:rFonts w:ascii="Traditional Arabic" w:hAnsi="Traditional Arabic" w:cs="Traditional Arabic"/>
          <w:sz w:val="32"/>
          <w:szCs w:val="32"/>
          <w:rtl/>
          <w:lang w:bidi="ar-DZ"/>
        </w:rPr>
        <w:lastRenderedPageBreak/>
        <w:t>و الإياب نتيجة لصراع النفسي مع محبوبته فكانت جل المحطات توحي الى أن الطبيعة بجمالها و مياهها و أشجارها و قفرها وجد بها انما هو كناية عن عدم الوضوح و الارتياب فيما ستأول</w:t>
      </w:r>
      <w:r w:rsidR="00606B36" w:rsidRPr="002475DB">
        <w:rPr>
          <w:rFonts w:ascii="Traditional Arabic" w:hAnsi="Traditional Arabic" w:cs="Traditional Arabic"/>
          <w:sz w:val="32"/>
          <w:szCs w:val="32"/>
          <w:rtl/>
          <w:lang w:bidi="ar-DZ"/>
        </w:rPr>
        <w:t xml:space="preserve"> اليه قصته مع محبوبته سعاد ذلك </w:t>
      </w:r>
    </w:p>
    <w:p w14:paraId="5FC4A1C6" w14:textId="0C3FE6F4" w:rsidR="00606B36" w:rsidRPr="002475DB" w:rsidRDefault="00606B36" w:rsidP="002475DB">
      <w:pPr>
        <w:pStyle w:val="Paragraphedeliste"/>
        <w:numPr>
          <w:ilvl w:val="0"/>
          <w:numId w:val="13"/>
        </w:numPr>
        <w:bidi/>
        <w:jc w:val="both"/>
        <w:rPr>
          <w:rFonts w:ascii="Traditional Arabic" w:hAnsi="Traditional Arabic" w:cs="Traditional Arabic"/>
          <w:sz w:val="32"/>
          <w:szCs w:val="32"/>
          <w:lang w:bidi="ar-DZ"/>
        </w:rPr>
      </w:pPr>
      <w:r w:rsidRPr="002475DB">
        <w:rPr>
          <w:rFonts w:ascii="Traditional Arabic" w:hAnsi="Traditional Arabic" w:cs="Traditional Arabic"/>
          <w:sz w:val="32"/>
          <w:szCs w:val="32"/>
          <w:rtl/>
          <w:lang w:bidi="ar-DZ"/>
        </w:rPr>
        <w:t>فلا يقال لقد ازدرى بها قصر</w:t>
      </w:r>
      <w:r w:rsidR="001E1ABD" w:rsidRPr="002475DB">
        <w:rPr>
          <w:rFonts w:ascii="Traditional Arabic" w:hAnsi="Traditional Arabic" w:cs="Traditional Arabic"/>
          <w:sz w:val="32"/>
          <w:szCs w:val="32"/>
          <w:rtl/>
          <w:lang w:bidi="ar-DZ"/>
        </w:rPr>
        <w:t xml:space="preserve">   *</w:t>
      </w:r>
      <w:r w:rsidRPr="002475DB">
        <w:rPr>
          <w:rFonts w:ascii="Traditional Arabic" w:hAnsi="Traditional Arabic" w:cs="Traditional Arabic"/>
          <w:sz w:val="32"/>
          <w:szCs w:val="32"/>
          <w:rtl/>
          <w:lang w:bidi="ar-DZ"/>
        </w:rPr>
        <w:t>****</w:t>
      </w:r>
      <w:r w:rsidR="001E1ABD" w:rsidRPr="002475DB">
        <w:rPr>
          <w:rFonts w:ascii="Traditional Arabic" w:hAnsi="Traditional Arabic" w:cs="Traditional Arabic"/>
          <w:sz w:val="32"/>
          <w:szCs w:val="32"/>
          <w:rtl/>
          <w:lang w:bidi="ar-DZ"/>
        </w:rPr>
        <w:t xml:space="preserve">** </w:t>
      </w:r>
      <w:r w:rsidRPr="002475DB">
        <w:rPr>
          <w:rFonts w:ascii="Traditional Arabic" w:hAnsi="Traditional Arabic" w:cs="Traditional Arabic"/>
          <w:sz w:val="32"/>
          <w:szCs w:val="32"/>
          <w:rtl/>
          <w:lang w:bidi="ar-DZ"/>
        </w:rPr>
        <w:t>ولا يجوز على اعطافها الطول</w:t>
      </w:r>
    </w:p>
    <w:p w14:paraId="06C9166C" w14:textId="45FCD13A" w:rsidR="00606B36" w:rsidRPr="002475DB" w:rsidRDefault="001F4AD8" w:rsidP="002475DB">
      <w:pPr>
        <w:pStyle w:val="Paragraphedeliste"/>
        <w:numPr>
          <w:ilvl w:val="0"/>
          <w:numId w:val="13"/>
        </w:numPr>
        <w:bidi/>
        <w:jc w:val="both"/>
        <w:rPr>
          <w:rFonts w:ascii="Traditional Arabic" w:hAnsi="Traditional Arabic" w:cs="Traditional Arabic"/>
          <w:sz w:val="32"/>
          <w:szCs w:val="32"/>
          <w:lang w:bidi="ar-DZ"/>
        </w:rPr>
      </w:pPr>
      <w:r w:rsidRPr="002475DB">
        <w:rPr>
          <w:rFonts w:ascii="Traditional Arabic" w:hAnsi="Traditional Arabic" w:cs="Traditional Arabic" w:hint="cs"/>
          <w:sz w:val="32"/>
          <w:szCs w:val="32"/>
          <w:rtl/>
          <w:lang w:bidi="ar-DZ"/>
        </w:rPr>
        <w:t>إذا</w:t>
      </w:r>
      <w:r w:rsidR="00606B36" w:rsidRPr="002475DB">
        <w:rPr>
          <w:rFonts w:ascii="Traditional Arabic" w:hAnsi="Traditional Arabic" w:cs="Traditional Arabic"/>
          <w:sz w:val="32"/>
          <w:szCs w:val="32"/>
          <w:rtl/>
          <w:lang w:bidi="ar-DZ"/>
        </w:rPr>
        <w:t xml:space="preserve"> تقوم يقول الناس</w:t>
      </w:r>
      <w:r w:rsidR="001E1ABD" w:rsidRPr="002475DB">
        <w:rPr>
          <w:rFonts w:ascii="Traditional Arabic" w:hAnsi="Traditional Arabic" w:cs="Traditional Arabic"/>
          <w:sz w:val="32"/>
          <w:szCs w:val="32"/>
          <w:rtl/>
          <w:lang w:bidi="ar-DZ"/>
        </w:rPr>
        <w:t xml:space="preserve"> واعجا     ******* لغصن بان عليه البدر محمول </w:t>
      </w:r>
    </w:p>
    <w:p w14:paraId="28CA2CED" w14:textId="0EA24153" w:rsidR="001E1ABD" w:rsidRPr="002475DB" w:rsidRDefault="001E1ABD" w:rsidP="002475DB">
      <w:pPr>
        <w:pStyle w:val="Paragraphedeliste"/>
        <w:numPr>
          <w:ilvl w:val="0"/>
          <w:numId w:val="13"/>
        </w:numPr>
        <w:bidi/>
        <w:jc w:val="both"/>
        <w:rPr>
          <w:rFonts w:ascii="Traditional Arabic" w:hAnsi="Traditional Arabic" w:cs="Traditional Arabic"/>
          <w:sz w:val="32"/>
          <w:szCs w:val="32"/>
          <w:lang w:bidi="ar-DZ"/>
        </w:rPr>
      </w:pPr>
      <w:r w:rsidRPr="002475DB">
        <w:rPr>
          <w:rFonts w:ascii="Traditional Arabic" w:hAnsi="Traditional Arabic" w:cs="Traditional Arabic"/>
          <w:sz w:val="32"/>
          <w:szCs w:val="32"/>
          <w:rtl/>
          <w:lang w:bidi="ar-DZ"/>
        </w:rPr>
        <w:t>عاينتها فتندن خدها عرقا       ******** كان وردا بماء المزن مبلول</w:t>
      </w:r>
    </w:p>
    <w:p w14:paraId="3572252C" w14:textId="73E93D05" w:rsidR="001E1ABD" w:rsidRPr="002475DB" w:rsidRDefault="001E1ABD" w:rsidP="002475DB">
      <w:pPr>
        <w:pStyle w:val="Paragraphedeliste"/>
        <w:numPr>
          <w:ilvl w:val="0"/>
          <w:numId w:val="13"/>
        </w:numPr>
        <w:bidi/>
        <w:jc w:val="both"/>
        <w:rPr>
          <w:rFonts w:ascii="Traditional Arabic" w:hAnsi="Traditional Arabic" w:cs="Traditional Arabic"/>
          <w:sz w:val="32"/>
          <w:szCs w:val="32"/>
          <w:lang w:bidi="ar-DZ"/>
        </w:rPr>
      </w:pPr>
      <w:r w:rsidRPr="002475DB">
        <w:rPr>
          <w:rFonts w:ascii="Traditional Arabic" w:hAnsi="Traditional Arabic" w:cs="Traditional Arabic"/>
          <w:sz w:val="32"/>
          <w:szCs w:val="32"/>
          <w:rtl/>
          <w:lang w:bidi="ar-DZ"/>
        </w:rPr>
        <w:t>وكلمتني فلاح الدر منتثرا        ********حتى توهمت أن العقد محلول</w:t>
      </w:r>
    </w:p>
    <w:p w14:paraId="77CFE45F" w14:textId="44F44078" w:rsidR="001E1ABD" w:rsidRPr="002475DB" w:rsidRDefault="001E1ABD" w:rsidP="002475DB">
      <w:pPr>
        <w:pStyle w:val="Paragraphedeliste"/>
        <w:numPr>
          <w:ilvl w:val="0"/>
          <w:numId w:val="13"/>
        </w:numPr>
        <w:bidi/>
        <w:jc w:val="both"/>
        <w:rPr>
          <w:rFonts w:ascii="Traditional Arabic" w:hAnsi="Traditional Arabic" w:cs="Traditional Arabic"/>
          <w:sz w:val="32"/>
          <w:szCs w:val="32"/>
          <w:lang w:bidi="ar-DZ"/>
        </w:rPr>
      </w:pPr>
      <w:r w:rsidRPr="002475DB">
        <w:rPr>
          <w:rFonts w:ascii="Traditional Arabic" w:hAnsi="Traditional Arabic" w:cs="Traditional Arabic"/>
          <w:sz w:val="32"/>
          <w:szCs w:val="32"/>
          <w:rtl/>
          <w:lang w:bidi="ar-DZ"/>
        </w:rPr>
        <w:t xml:space="preserve">فوق البرود وفيما تحتها عجب   ******** نوعان للحسن معلوم </w:t>
      </w:r>
      <w:r w:rsidR="001F4AD8" w:rsidRPr="002475DB">
        <w:rPr>
          <w:rFonts w:ascii="Traditional Arabic" w:hAnsi="Traditional Arabic" w:cs="Traditional Arabic" w:hint="cs"/>
          <w:sz w:val="32"/>
          <w:szCs w:val="32"/>
          <w:rtl/>
          <w:lang w:bidi="ar-DZ"/>
        </w:rPr>
        <w:t>ومجهول</w:t>
      </w:r>
    </w:p>
    <w:p w14:paraId="53EF045D" w14:textId="4F3510FA" w:rsidR="001E1ABD" w:rsidRPr="002475DB" w:rsidRDefault="001E1ABD" w:rsidP="002475DB">
      <w:pPr>
        <w:pStyle w:val="Paragraphedeliste"/>
        <w:numPr>
          <w:ilvl w:val="0"/>
          <w:numId w:val="13"/>
        </w:numPr>
        <w:bidi/>
        <w:jc w:val="both"/>
        <w:rPr>
          <w:rFonts w:ascii="Traditional Arabic" w:hAnsi="Traditional Arabic" w:cs="Traditional Arabic"/>
          <w:sz w:val="32"/>
          <w:szCs w:val="32"/>
          <w:lang w:bidi="ar-DZ"/>
        </w:rPr>
      </w:pPr>
      <w:r w:rsidRPr="002475DB">
        <w:rPr>
          <w:rFonts w:ascii="Traditional Arabic" w:hAnsi="Traditional Arabic" w:cs="Traditional Arabic"/>
          <w:sz w:val="32"/>
          <w:szCs w:val="32"/>
          <w:rtl/>
          <w:lang w:bidi="ar-DZ"/>
        </w:rPr>
        <w:t xml:space="preserve">بدر يلوح </w:t>
      </w:r>
      <w:r w:rsidR="001F4AD8" w:rsidRPr="002475DB">
        <w:rPr>
          <w:rFonts w:ascii="Traditional Arabic" w:hAnsi="Traditional Arabic" w:cs="Traditional Arabic" w:hint="cs"/>
          <w:sz w:val="32"/>
          <w:szCs w:val="32"/>
          <w:rtl/>
          <w:lang w:bidi="ar-DZ"/>
        </w:rPr>
        <w:t>وغصن</w:t>
      </w:r>
      <w:r w:rsidRPr="002475DB">
        <w:rPr>
          <w:rFonts w:ascii="Traditional Arabic" w:hAnsi="Traditional Arabic" w:cs="Traditional Arabic"/>
          <w:sz w:val="32"/>
          <w:szCs w:val="32"/>
          <w:rtl/>
          <w:lang w:bidi="ar-DZ"/>
        </w:rPr>
        <w:t xml:space="preserve"> في كثيب نقى******** عليه ثوب من الديباج مسدول</w:t>
      </w:r>
    </w:p>
    <w:p w14:paraId="1F8B9759" w14:textId="03636D0A" w:rsidR="001E1ABD" w:rsidRPr="002475DB" w:rsidRDefault="001E1ABD" w:rsidP="002475DB">
      <w:pPr>
        <w:pStyle w:val="Paragraphedeliste"/>
        <w:numPr>
          <w:ilvl w:val="0"/>
          <w:numId w:val="13"/>
        </w:numPr>
        <w:bidi/>
        <w:jc w:val="both"/>
        <w:rPr>
          <w:rFonts w:ascii="Traditional Arabic" w:hAnsi="Traditional Arabic" w:cs="Traditional Arabic"/>
          <w:sz w:val="32"/>
          <w:szCs w:val="32"/>
          <w:lang w:bidi="ar-DZ"/>
        </w:rPr>
      </w:pPr>
      <w:r w:rsidRPr="002475DB">
        <w:rPr>
          <w:rFonts w:ascii="Traditional Arabic" w:hAnsi="Traditional Arabic" w:cs="Traditional Arabic"/>
          <w:sz w:val="32"/>
          <w:szCs w:val="32"/>
          <w:rtl/>
          <w:lang w:bidi="ar-DZ"/>
        </w:rPr>
        <w:t xml:space="preserve">وفي الغدائر منها </w:t>
      </w:r>
      <w:r w:rsidR="001F4AD8" w:rsidRPr="002475DB">
        <w:rPr>
          <w:rFonts w:ascii="Traditional Arabic" w:hAnsi="Traditional Arabic" w:cs="Traditional Arabic" w:hint="cs"/>
          <w:sz w:val="32"/>
          <w:szCs w:val="32"/>
          <w:rtl/>
          <w:lang w:bidi="ar-DZ"/>
        </w:rPr>
        <w:t>والحبيب</w:t>
      </w:r>
      <w:r w:rsidRPr="002475DB">
        <w:rPr>
          <w:rFonts w:ascii="Traditional Arabic" w:hAnsi="Traditional Arabic" w:cs="Traditional Arabic"/>
          <w:sz w:val="32"/>
          <w:szCs w:val="32"/>
          <w:rtl/>
          <w:lang w:bidi="ar-DZ"/>
        </w:rPr>
        <w:t xml:space="preserve"> </w:t>
      </w:r>
      <w:r w:rsidR="001F4AD8" w:rsidRPr="002475DB">
        <w:rPr>
          <w:rFonts w:ascii="Traditional Arabic" w:hAnsi="Traditional Arabic" w:cs="Traditional Arabic" w:hint="cs"/>
          <w:sz w:val="32"/>
          <w:szCs w:val="32"/>
          <w:rtl/>
          <w:lang w:bidi="ar-DZ"/>
        </w:rPr>
        <w:t>غدا *</w:t>
      </w:r>
      <w:r w:rsidRPr="002475DB">
        <w:rPr>
          <w:rFonts w:ascii="Traditional Arabic" w:hAnsi="Traditional Arabic" w:cs="Traditional Arabic"/>
          <w:sz w:val="32"/>
          <w:szCs w:val="32"/>
          <w:rtl/>
          <w:lang w:bidi="ar-DZ"/>
        </w:rPr>
        <w:t xml:space="preserve">******* لليل </w:t>
      </w:r>
      <w:r w:rsidR="001F4AD8" w:rsidRPr="002475DB">
        <w:rPr>
          <w:rFonts w:ascii="Traditional Arabic" w:hAnsi="Traditional Arabic" w:cs="Traditional Arabic" w:hint="cs"/>
          <w:sz w:val="32"/>
          <w:szCs w:val="32"/>
          <w:rtl/>
          <w:lang w:bidi="ar-DZ"/>
        </w:rPr>
        <w:t>والصبح</w:t>
      </w:r>
      <w:r w:rsidRPr="002475DB">
        <w:rPr>
          <w:rFonts w:ascii="Traditional Arabic" w:hAnsi="Traditional Arabic" w:cs="Traditional Arabic"/>
          <w:sz w:val="32"/>
          <w:szCs w:val="32"/>
          <w:rtl/>
          <w:lang w:bidi="ar-DZ"/>
        </w:rPr>
        <w:t xml:space="preserve"> تمثيل </w:t>
      </w:r>
      <w:r w:rsidR="001F4AD8" w:rsidRPr="002475DB">
        <w:rPr>
          <w:rFonts w:ascii="Traditional Arabic" w:hAnsi="Traditional Arabic" w:cs="Traditional Arabic" w:hint="cs"/>
          <w:sz w:val="32"/>
          <w:szCs w:val="32"/>
          <w:rtl/>
          <w:lang w:bidi="ar-DZ"/>
        </w:rPr>
        <w:t>وتشكيل</w:t>
      </w:r>
    </w:p>
    <w:p w14:paraId="3BC63EED" w14:textId="2DFB4F6E" w:rsidR="001E1ABD" w:rsidRPr="002475DB" w:rsidRDefault="001E1ABD" w:rsidP="002475DB">
      <w:pPr>
        <w:pStyle w:val="Paragraphedeliste"/>
        <w:numPr>
          <w:ilvl w:val="0"/>
          <w:numId w:val="13"/>
        </w:numPr>
        <w:bidi/>
        <w:jc w:val="both"/>
        <w:rPr>
          <w:rFonts w:ascii="Traditional Arabic" w:hAnsi="Traditional Arabic" w:cs="Traditional Arabic"/>
          <w:sz w:val="32"/>
          <w:szCs w:val="32"/>
          <w:lang w:bidi="ar-DZ"/>
        </w:rPr>
      </w:pPr>
      <w:r w:rsidRPr="002475DB">
        <w:rPr>
          <w:rFonts w:ascii="Traditional Arabic" w:hAnsi="Traditional Arabic" w:cs="Traditional Arabic"/>
          <w:sz w:val="32"/>
          <w:szCs w:val="32"/>
          <w:rtl/>
          <w:lang w:bidi="ar-DZ"/>
        </w:rPr>
        <w:t xml:space="preserve">قال </w:t>
      </w:r>
      <w:proofErr w:type="spellStart"/>
      <w:r w:rsidRPr="002475DB">
        <w:rPr>
          <w:rFonts w:ascii="Traditional Arabic" w:hAnsi="Traditional Arabic" w:cs="Traditional Arabic"/>
          <w:sz w:val="32"/>
          <w:szCs w:val="32"/>
          <w:rtl/>
          <w:lang w:bidi="ar-DZ"/>
        </w:rPr>
        <w:t>العوادل</w:t>
      </w:r>
      <w:proofErr w:type="spellEnd"/>
      <w:r w:rsidRPr="002475DB">
        <w:rPr>
          <w:rFonts w:ascii="Traditional Arabic" w:hAnsi="Traditional Arabic" w:cs="Traditional Arabic"/>
          <w:sz w:val="32"/>
          <w:szCs w:val="32"/>
          <w:rtl/>
          <w:lang w:bidi="ar-DZ"/>
        </w:rPr>
        <w:t xml:space="preserve"> نهواها فقلت لهم     ******** كلا </w:t>
      </w:r>
      <w:r w:rsidR="001F4AD8" w:rsidRPr="002475DB">
        <w:rPr>
          <w:rFonts w:ascii="Traditional Arabic" w:hAnsi="Traditional Arabic" w:cs="Traditional Arabic" w:hint="cs"/>
          <w:sz w:val="32"/>
          <w:szCs w:val="32"/>
          <w:rtl/>
          <w:lang w:bidi="ar-DZ"/>
        </w:rPr>
        <w:t>وأي</w:t>
      </w:r>
      <w:r w:rsidRPr="002475DB">
        <w:rPr>
          <w:rFonts w:ascii="Traditional Arabic" w:hAnsi="Traditional Arabic" w:cs="Traditional Arabic"/>
          <w:sz w:val="32"/>
          <w:szCs w:val="32"/>
          <w:rtl/>
          <w:lang w:bidi="ar-DZ"/>
        </w:rPr>
        <w:t xml:space="preserve"> حديث شئتم قولوا</w:t>
      </w:r>
    </w:p>
    <w:p w14:paraId="146AEBAF" w14:textId="6D0A8EB7" w:rsidR="001E1ABD" w:rsidRPr="002475DB" w:rsidRDefault="001E1ABD" w:rsidP="002475DB">
      <w:pPr>
        <w:pStyle w:val="Paragraphedeliste"/>
        <w:numPr>
          <w:ilvl w:val="0"/>
          <w:numId w:val="13"/>
        </w:numPr>
        <w:bidi/>
        <w:jc w:val="both"/>
        <w:rPr>
          <w:rFonts w:ascii="Traditional Arabic" w:hAnsi="Traditional Arabic" w:cs="Traditional Arabic"/>
          <w:sz w:val="32"/>
          <w:szCs w:val="32"/>
          <w:lang w:bidi="ar-DZ"/>
        </w:rPr>
      </w:pPr>
      <w:r w:rsidRPr="002475DB">
        <w:rPr>
          <w:rFonts w:ascii="Traditional Arabic" w:hAnsi="Traditional Arabic" w:cs="Traditional Arabic"/>
          <w:sz w:val="32"/>
          <w:szCs w:val="32"/>
          <w:rtl/>
          <w:lang w:bidi="ar-DZ"/>
        </w:rPr>
        <w:t xml:space="preserve">كيف السبيل الى إتيان حيهم    ******** </w:t>
      </w:r>
      <w:r w:rsidR="001F4AD8" w:rsidRPr="002475DB">
        <w:rPr>
          <w:rFonts w:ascii="Traditional Arabic" w:hAnsi="Traditional Arabic" w:cs="Traditional Arabic" w:hint="cs"/>
          <w:sz w:val="32"/>
          <w:szCs w:val="32"/>
          <w:rtl/>
          <w:lang w:bidi="ar-DZ"/>
        </w:rPr>
        <w:t>ودون</w:t>
      </w:r>
      <w:r w:rsidRPr="002475DB">
        <w:rPr>
          <w:rFonts w:ascii="Traditional Arabic" w:hAnsi="Traditional Arabic" w:cs="Traditional Arabic"/>
          <w:sz w:val="32"/>
          <w:szCs w:val="32"/>
          <w:rtl/>
          <w:lang w:bidi="ar-DZ"/>
        </w:rPr>
        <w:t xml:space="preserve"> ذلك تخويف </w:t>
      </w:r>
      <w:r w:rsidR="001F4AD8" w:rsidRPr="002475DB">
        <w:rPr>
          <w:rFonts w:ascii="Traditional Arabic" w:hAnsi="Traditional Arabic" w:cs="Traditional Arabic" w:hint="cs"/>
          <w:sz w:val="32"/>
          <w:szCs w:val="32"/>
          <w:rtl/>
          <w:lang w:bidi="ar-DZ"/>
        </w:rPr>
        <w:t>وتهويل</w:t>
      </w:r>
    </w:p>
    <w:tbl>
      <w:tblPr>
        <w:tblStyle w:val="Grilledutableau"/>
        <w:tblpPr w:leftFromText="141" w:rightFromText="141" w:vertAnchor="text" w:horzAnchor="margin" w:tblpY="1223"/>
        <w:bidiVisual/>
        <w:tblW w:w="8775" w:type="dxa"/>
        <w:tblLook w:val="04A0" w:firstRow="1" w:lastRow="0" w:firstColumn="1" w:lastColumn="0" w:noHBand="0" w:noVBand="1"/>
      </w:tblPr>
      <w:tblGrid>
        <w:gridCol w:w="1973"/>
        <w:gridCol w:w="6802"/>
      </w:tblGrid>
      <w:tr w:rsidR="007600D8" w:rsidRPr="002475DB" w14:paraId="73A47B97" w14:textId="77777777" w:rsidTr="007600D8">
        <w:tc>
          <w:tcPr>
            <w:tcW w:w="1973" w:type="dxa"/>
          </w:tcPr>
          <w:p w14:paraId="5B984F0D" w14:textId="77777777" w:rsidR="007600D8" w:rsidRPr="00891AF4" w:rsidRDefault="007600D8" w:rsidP="007600D8">
            <w:pPr>
              <w:bidi/>
              <w:jc w:val="center"/>
              <w:rPr>
                <w:rFonts w:ascii="Traditional Arabic" w:hAnsi="Traditional Arabic" w:cs="Traditional Arabic"/>
                <w:b/>
                <w:bCs/>
                <w:sz w:val="32"/>
                <w:szCs w:val="32"/>
                <w:rtl/>
                <w:lang w:bidi="ar-DZ"/>
              </w:rPr>
            </w:pPr>
            <w:r w:rsidRPr="00891AF4">
              <w:rPr>
                <w:rFonts w:ascii="Traditional Arabic" w:hAnsi="Traditional Arabic" w:cs="Traditional Arabic"/>
                <w:b/>
                <w:bCs/>
                <w:sz w:val="32"/>
                <w:szCs w:val="32"/>
                <w:rtl/>
                <w:lang w:bidi="ar-DZ"/>
              </w:rPr>
              <w:t>اللفظة</w:t>
            </w:r>
          </w:p>
        </w:tc>
        <w:tc>
          <w:tcPr>
            <w:tcW w:w="6802" w:type="dxa"/>
          </w:tcPr>
          <w:p w14:paraId="7D1D99DC" w14:textId="77777777" w:rsidR="007600D8" w:rsidRPr="00891AF4" w:rsidRDefault="007600D8" w:rsidP="007600D8">
            <w:pPr>
              <w:bidi/>
              <w:jc w:val="center"/>
              <w:rPr>
                <w:rFonts w:ascii="Traditional Arabic" w:hAnsi="Traditional Arabic" w:cs="Traditional Arabic"/>
                <w:b/>
                <w:bCs/>
                <w:sz w:val="32"/>
                <w:szCs w:val="32"/>
                <w:rtl/>
                <w:lang w:bidi="ar-DZ"/>
              </w:rPr>
            </w:pPr>
            <w:r w:rsidRPr="00891AF4">
              <w:rPr>
                <w:rFonts w:ascii="Traditional Arabic" w:hAnsi="Traditional Arabic" w:cs="Traditional Arabic"/>
                <w:b/>
                <w:bCs/>
                <w:sz w:val="32"/>
                <w:szCs w:val="32"/>
                <w:rtl/>
                <w:lang w:bidi="ar-DZ"/>
              </w:rPr>
              <w:t>البيت</w:t>
            </w:r>
          </w:p>
        </w:tc>
      </w:tr>
      <w:tr w:rsidR="007600D8" w:rsidRPr="002475DB" w14:paraId="628CF78A" w14:textId="77777777" w:rsidTr="007600D8">
        <w:tc>
          <w:tcPr>
            <w:tcW w:w="1973" w:type="dxa"/>
          </w:tcPr>
          <w:p w14:paraId="082634A3" w14:textId="77777777" w:rsidR="007600D8" w:rsidRPr="002475DB" w:rsidRDefault="007600D8" w:rsidP="007600D8">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مضت،</w:t>
            </w:r>
            <w:r>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الهجر،</w:t>
            </w:r>
            <w:r>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أيامنا</w:t>
            </w:r>
          </w:p>
        </w:tc>
        <w:tc>
          <w:tcPr>
            <w:tcW w:w="6802" w:type="dxa"/>
          </w:tcPr>
          <w:p w14:paraId="3CBE1088" w14:textId="77777777" w:rsidR="007600D8" w:rsidRPr="002475DB" w:rsidRDefault="007600D8" w:rsidP="007600D8">
            <w:pPr>
              <w:bidi/>
              <w:rPr>
                <w:rFonts w:ascii="Traditional Arabic" w:hAnsi="Traditional Arabic" w:cs="Traditional Arabic"/>
                <w:sz w:val="32"/>
                <w:szCs w:val="32"/>
                <w:rtl/>
                <w:lang w:bidi="ar-DZ"/>
              </w:rPr>
            </w:pPr>
            <w:r w:rsidRPr="00891AF4">
              <w:rPr>
                <w:rFonts w:ascii="Traditional Arabic" w:hAnsi="Traditional Arabic" w:cs="Traditional Arabic"/>
                <w:sz w:val="32"/>
                <w:szCs w:val="32"/>
                <w:rtl/>
                <w:lang w:bidi="ar-DZ"/>
              </w:rPr>
              <w:t xml:space="preserve">قد كلت الرسل فيما بيننا </w:t>
            </w:r>
            <w:r w:rsidRPr="00891AF4">
              <w:rPr>
                <w:rFonts w:ascii="Traditional Arabic" w:hAnsi="Traditional Arabic" w:cs="Traditional Arabic" w:hint="cs"/>
                <w:sz w:val="32"/>
                <w:szCs w:val="32"/>
                <w:rtl/>
                <w:lang w:bidi="ar-DZ"/>
              </w:rPr>
              <w:t>ومضت</w:t>
            </w:r>
            <w:r w:rsidRPr="00891AF4">
              <w:rPr>
                <w:rFonts w:ascii="Traditional Arabic" w:hAnsi="Traditional Arabic" w:cs="Traditional Arabic"/>
                <w:sz w:val="32"/>
                <w:szCs w:val="32"/>
                <w:rtl/>
                <w:lang w:bidi="ar-DZ"/>
              </w:rPr>
              <w:t xml:space="preserve"> في*** في الهجر أيامنا </w:t>
            </w:r>
            <w:r w:rsidRPr="00891AF4">
              <w:rPr>
                <w:rFonts w:ascii="Traditional Arabic" w:hAnsi="Traditional Arabic" w:cs="Traditional Arabic" w:hint="cs"/>
                <w:sz w:val="32"/>
                <w:szCs w:val="32"/>
                <w:rtl/>
                <w:lang w:bidi="ar-DZ"/>
              </w:rPr>
              <w:t>والهجر</w:t>
            </w:r>
            <w:r w:rsidRPr="00891AF4">
              <w:rPr>
                <w:rFonts w:ascii="Traditional Arabic" w:hAnsi="Traditional Arabic" w:cs="Traditional Arabic"/>
                <w:sz w:val="32"/>
                <w:szCs w:val="32"/>
                <w:rtl/>
                <w:lang w:bidi="ar-DZ"/>
              </w:rPr>
              <w:t xml:space="preserve"> مملول</w:t>
            </w:r>
            <w:r>
              <w:rPr>
                <w:rFonts w:ascii="Traditional Arabic" w:hAnsi="Traditional Arabic" w:cs="Traditional Arabic" w:hint="cs"/>
                <w:sz w:val="32"/>
                <w:szCs w:val="32"/>
                <w:rtl/>
                <w:lang w:bidi="ar-DZ"/>
              </w:rPr>
              <w:t xml:space="preserve"> -</w:t>
            </w:r>
            <w:r w:rsidRPr="00891AF4">
              <w:rPr>
                <w:rFonts w:ascii="Traditional Arabic" w:hAnsi="Traditional Arabic" w:cs="Traditional Arabic"/>
                <w:sz w:val="32"/>
                <w:szCs w:val="32"/>
                <w:rtl/>
                <w:lang w:bidi="ar-DZ"/>
              </w:rPr>
              <w:t xml:space="preserve"> 7-</w:t>
            </w:r>
          </w:p>
        </w:tc>
      </w:tr>
      <w:tr w:rsidR="007600D8" w:rsidRPr="002475DB" w14:paraId="493E4681" w14:textId="77777777" w:rsidTr="007600D8">
        <w:tc>
          <w:tcPr>
            <w:tcW w:w="1973" w:type="dxa"/>
          </w:tcPr>
          <w:p w14:paraId="55014392" w14:textId="77777777" w:rsidR="007600D8" w:rsidRPr="002475DB" w:rsidRDefault="007600D8" w:rsidP="007600D8">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غدا،</w:t>
            </w:r>
            <w:r>
              <w:rPr>
                <w:rFonts w:ascii="Traditional Arabic" w:hAnsi="Traditional Arabic" w:cs="Traditional Arabic" w:hint="cs"/>
                <w:sz w:val="32"/>
                <w:szCs w:val="32"/>
                <w:rtl/>
                <w:lang w:bidi="ar-DZ"/>
              </w:rPr>
              <w:t xml:space="preserve"> </w:t>
            </w:r>
            <w:r w:rsidRPr="002475DB">
              <w:rPr>
                <w:rFonts w:ascii="Traditional Arabic" w:hAnsi="Traditional Arabic" w:cs="Traditional Arabic" w:hint="cs"/>
                <w:sz w:val="32"/>
                <w:szCs w:val="32"/>
                <w:rtl/>
                <w:lang w:bidi="ar-DZ"/>
              </w:rPr>
              <w:t>الليل، الصبح</w:t>
            </w:r>
          </w:p>
        </w:tc>
        <w:tc>
          <w:tcPr>
            <w:tcW w:w="6802" w:type="dxa"/>
          </w:tcPr>
          <w:p w14:paraId="2C8A1B19" w14:textId="77777777" w:rsidR="007600D8" w:rsidRPr="002475DB" w:rsidRDefault="007600D8" w:rsidP="007600D8">
            <w:pPr>
              <w:bidi/>
              <w:rPr>
                <w:rFonts w:ascii="Traditional Arabic" w:hAnsi="Traditional Arabic" w:cs="Traditional Arabic"/>
                <w:sz w:val="32"/>
                <w:szCs w:val="32"/>
                <w:rtl/>
                <w:lang w:bidi="ar-DZ"/>
              </w:rPr>
            </w:pPr>
            <w:r w:rsidRPr="002475DB">
              <w:rPr>
                <w:rFonts w:ascii="Traditional Arabic" w:hAnsi="Traditional Arabic" w:cs="Traditional Arabic" w:hint="cs"/>
                <w:sz w:val="32"/>
                <w:szCs w:val="32"/>
                <w:rtl/>
                <w:lang w:bidi="ar-DZ"/>
              </w:rPr>
              <w:t>وفي</w:t>
            </w:r>
            <w:r w:rsidRPr="002475DB">
              <w:rPr>
                <w:rFonts w:ascii="Traditional Arabic" w:hAnsi="Traditional Arabic" w:cs="Traditional Arabic"/>
                <w:sz w:val="32"/>
                <w:szCs w:val="32"/>
                <w:rtl/>
                <w:lang w:bidi="ar-DZ"/>
              </w:rPr>
              <w:t xml:space="preserve"> الغدائر منها والجبين غدا     ***لليل </w:t>
            </w:r>
            <w:r w:rsidRPr="002475DB">
              <w:rPr>
                <w:rFonts w:ascii="Traditional Arabic" w:hAnsi="Traditional Arabic" w:cs="Traditional Arabic" w:hint="cs"/>
                <w:sz w:val="32"/>
                <w:szCs w:val="32"/>
                <w:rtl/>
                <w:lang w:bidi="ar-DZ"/>
              </w:rPr>
              <w:t>والصبح</w:t>
            </w:r>
            <w:r w:rsidRPr="002475DB">
              <w:rPr>
                <w:rFonts w:ascii="Traditional Arabic" w:hAnsi="Traditional Arabic" w:cs="Traditional Arabic"/>
                <w:sz w:val="32"/>
                <w:szCs w:val="32"/>
                <w:rtl/>
                <w:lang w:bidi="ar-DZ"/>
              </w:rPr>
              <w:t xml:space="preserve"> تمثيل</w:t>
            </w:r>
            <w:r>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-28-</w:t>
            </w:r>
          </w:p>
        </w:tc>
      </w:tr>
      <w:tr w:rsidR="007600D8" w:rsidRPr="002475DB" w14:paraId="7E25E8D9" w14:textId="77777777" w:rsidTr="007600D8">
        <w:tc>
          <w:tcPr>
            <w:tcW w:w="1973" w:type="dxa"/>
          </w:tcPr>
          <w:p w14:paraId="75239415" w14:textId="77777777" w:rsidR="007600D8" w:rsidRPr="002475DB" w:rsidRDefault="007600D8" w:rsidP="007600D8">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السبيل</w:t>
            </w:r>
          </w:p>
        </w:tc>
        <w:tc>
          <w:tcPr>
            <w:tcW w:w="6802" w:type="dxa"/>
          </w:tcPr>
          <w:p w14:paraId="70F4E5EF" w14:textId="77777777" w:rsidR="007600D8" w:rsidRPr="002475DB" w:rsidRDefault="007600D8" w:rsidP="007600D8">
            <w:pPr>
              <w:bidi/>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كيف السبيل الى إتيان حيهم******** </w:t>
            </w:r>
            <w:r w:rsidRPr="002475DB">
              <w:rPr>
                <w:rFonts w:ascii="Traditional Arabic" w:hAnsi="Traditional Arabic" w:cs="Traditional Arabic" w:hint="cs"/>
                <w:sz w:val="32"/>
                <w:szCs w:val="32"/>
                <w:rtl/>
                <w:lang w:bidi="ar-DZ"/>
              </w:rPr>
              <w:t>ودون</w:t>
            </w:r>
            <w:r w:rsidRPr="002475DB">
              <w:rPr>
                <w:rFonts w:ascii="Traditional Arabic" w:hAnsi="Traditional Arabic" w:cs="Traditional Arabic"/>
                <w:sz w:val="32"/>
                <w:szCs w:val="32"/>
                <w:rtl/>
                <w:lang w:bidi="ar-DZ"/>
              </w:rPr>
              <w:t xml:space="preserve"> ذلك تخويف </w:t>
            </w:r>
            <w:r w:rsidRPr="002475DB">
              <w:rPr>
                <w:rFonts w:ascii="Traditional Arabic" w:hAnsi="Traditional Arabic" w:cs="Traditional Arabic" w:hint="cs"/>
                <w:sz w:val="32"/>
                <w:szCs w:val="32"/>
                <w:rtl/>
                <w:lang w:bidi="ar-DZ"/>
              </w:rPr>
              <w:t>وتهويل</w:t>
            </w:r>
            <w:r>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-30-</w:t>
            </w:r>
          </w:p>
        </w:tc>
      </w:tr>
      <w:tr w:rsidR="007600D8" w:rsidRPr="002475DB" w14:paraId="1865C35F" w14:textId="77777777" w:rsidTr="007600D8">
        <w:tc>
          <w:tcPr>
            <w:tcW w:w="1973" w:type="dxa"/>
          </w:tcPr>
          <w:p w14:paraId="0F62C3BF" w14:textId="77777777" w:rsidR="007600D8" w:rsidRPr="002475DB" w:rsidRDefault="007600D8" w:rsidP="007600D8">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الزمان،</w:t>
            </w:r>
            <w:r>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يفيت</w:t>
            </w:r>
          </w:p>
        </w:tc>
        <w:tc>
          <w:tcPr>
            <w:tcW w:w="6802" w:type="dxa"/>
          </w:tcPr>
          <w:p w14:paraId="5AFC340D" w14:textId="77777777" w:rsidR="007600D8" w:rsidRPr="002475DB" w:rsidRDefault="007600D8" w:rsidP="007600D8">
            <w:pPr>
              <w:bidi/>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طال الزمان </w:t>
            </w:r>
            <w:r w:rsidRPr="002475DB">
              <w:rPr>
                <w:rFonts w:ascii="Traditional Arabic" w:hAnsi="Traditional Arabic" w:cs="Traditional Arabic" w:hint="cs"/>
                <w:sz w:val="32"/>
                <w:szCs w:val="32"/>
                <w:rtl/>
                <w:lang w:bidi="ar-DZ"/>
              </w:rPr>
              <w:t>ولم</w:t>
            </w:r>
            <w:r w:rsidRPr="002475DB">
              <w:rPr>
                <w:rFonts w:ascii="Traditional Arabic" w:hAnsi="Traditional Arabic" w:cs="Traditional Arabic"/>
                <w:sz w:val="32"/>
                <w:szCs w:val="32"/>
                <w:rtl/>
                <w:lang w:bidi="ar-DZ"/>
              </w:rPr>
              <w:t xml:space="preserve"> أحصل على أمل *** لكنه لا يفيت القصد الطويل</w:t>
            </w:r>
            <w:r>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31-</w:t>
            </w:r>
          </w:p>
        </w:tc>
      </w:tr>
      <w:tr w:rsidR="007600D8" w:rsidRPr="002475DB" w14:paraId="449CD14F" w14:textId="77777777" w:rsidTr="007600D8">
        <w:tc>
          <w:tcPr>
            <w:tcW w:w="1973" w:type="dxa"/>
          </w:tcPr>
          <w:p w14:paraId="1304D587" w14:textId="77777777" w:rsidR="007600D8" w:rsidRPr="002475DB" w:rsidRDefault="007600D8" w:rsidP="007600D8">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زمن،</w:t>
            </w:r>
            <w:r>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أتيت</w:t>
            </w:r>
          </w:p>
        </w:tc>
        <w:tc>
          <w:tcPr>
            <w:tcW w:w="6802" w:type="dxa"/>
          </w:tcPr>
          <w:p w14:paraId="3B80507E" w14:textId="77777777" w:rsidR="007600D8" w:rsidRPr="002475DB" w:rsidRDefault="007600D8" w:rsidP="007600D8">
            <w:pPr>
              <w:bidi/>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قالوا أتيت وقد قصرت من </w:t>
            </w:r>
            <w:r w:rsidRPr="002475DB">
              <w:rPr>
                <w:rFonts w:ascii="Traditional Arabic" w:hAnsi="Traditional Arabic" w:cs="Traditional Arabic" w:hint="cs"/>
                <w:sz w:val="32"/>
                <w:szCs w:val="32"/>
                <w:rtl/>
                <w:lang w:bidi="ar-DZ"/>
              </w:rPr>
              <w:t>زمن *</w:t>
            </w:r>
            <w:r w:rsidRPr="002475DB">
              <w:rPr>
                <w:rFonts w:ascii="Traditional Arabic" w:hAnsi="Traditional Arabic" w:cs="Traditional Arabic"/>
                <w:sz w:val="32"/>
                <w:szCs w:val="32"/>
                <w:rtl/>
                <w:lang w:bidi="ar-DZ"/>
              </w:rPr>
              <w:t xml:space="preserve">** </w:t>
            </w:r>
            <w:r w:rsidRPr="002475DB">
              <w:rPr>
                <w:rFonts w:ascii="Traditional Arabic" w:hAnsi="Traditional Arabic" w:cs="Traditional Arabic" w:hint="cs"/>
                <w:sz w:val="32"/>
                <w:szCs w:val="32"/>
                <w:rtl/>
                <w:lang w:bidi="ar-DZ"/>
              </w:rPr>
              <w:t>وهل</w:t>
            </w:r>
            <w:r w:rsidRPr="002475DB">
              <w:rPr>
                <w:rFonts w:ascii="Traditional Arabic" w:hAnsi="Traditional Arabic" w:cs="Traditional Arabic"/>
                <w:sz w:val="32"/>
                <w:szCs w:val="32"/>
                <w:rtl/>
                <w:lang w:bidi="ar-DZ"/>
              </w:rPr>
              <w:t xml:space="preserve"> قبول مع التقصير </w:t>
            </w:r>
            <w:r w:rsidRPr="002475DB">
              <w:rPr>
                <w:rFonts w:ascii="Traditional Arabic" w:hAnsi="Traditional Arabic" w:cs="Traditional Arabic" w:hint="cs"/>
                <w:sz w:val="32"/>
                <w:szCs w:val="32"/>
                <w:rtl/>
                <w:lang w:bidi="ar-DZ"/>
              </w:rPr>
              <w:t>مأمول</w:t>
            </w:r>
            <w:r w:rsidRPr="002475DB">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 xml:space="preserve"> -47-</w:t>
            </w:r>
          </w:p>
        </w:tc>
      </w:tr>
      <w:tr w:rsidR="007600D8" w:rsidRPr="002475DB" w14:paraId="555EAD13" w14:textId="77777777" w:rsidTr="007600D8">
        <w:tc>
          <w:tcPr>
            <w:tcW w:w="1973" w:type="dxa"/>
          </w:tcPr>
          <w:p w14:paraId="4F168DE1" w14:textId="77777777" w:rsidR="007600D8" w:rsidRPr="002475DB" w:rsidRDefault="007600D8" w:rsidP="007600D8">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البرية</w:t>
            </w:r>
          </w:p>
        </w:tc>
        <w:tc>
          <w:tcPr>
            <w:tcW w:w="6802" w:type="dxa"/>
          </w:tcPr>
          <w:p w14:paraId="2F4DC3D6" w14:textId="77777777" w:rsidR="007600D8" w:rsidRPr="002475DB" w:rsidRDefault="007600D8" w:rsidP="007600D8">
            <w:pPr>
              <w:bidi/>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هادي البرية من بعد انفصال ومن *</w:t>
            </w:r>
            <w:r>
              <w:rPr>
                <w:rFonts w:ascii="Traditional Arabic" w:hAnsi="Traditional Arabic" w:cs="Traditional Arabic" w:hint="cs"/>
                <w:sz w:val="32"/>
                <w:szCs w:val="32"/>
                <w:rtl/>
                <w:lang w:bidi="ar-DZ"/>
              </w:rPr>
              <w:t>*</w:t>
            </w:r>
            <w:r w:rsidRPr="002475DB">
              <w:rPr>
                <w:rFonts w:ascii="Traditional Arabic" w:hAnsi="Traditional Arabic" w:cs="Traditional Arabic"/>
                <w:sz w:val="32"/>
                <w:szCs w:val="32"/>
                <w:rtl/>
                <w:lang w:bidi="ar-DZ"/>
              </w:rPr>
              <w:t xml:space="preserve">* له على الرسل تخصيص </w:t>
            </w:r>
            <w:r w:rsidRPr="002475DB">
              <w:rPr>
                <w:rFonts w:ascii="Traditional Arabic" w:hAnsi="Traditional Arabic" w:cs="Traditional Arabic" w:hint="cs"/>
                <w:sz w:val="32"/>
                <w:szCs w:val="32"/>
                <w:rtl/>
                <w:lang w:bidi="ar-DZ"/>
              </w:rPr>
              <w:t>وتفضيل</w:t>
            </w:r>
            <w:r w:rsidRPr="002475DB">
              <w:rPr>
                <w:rFonts w:ascii="Traditional Arabic" w:hAnsi="Traditional Arabic" w:cs="Traditional Arabic"/>
                <w:sz w:val="32"/>
                <w:szCs w:val="32"/>
                <w:rtl/>
                <w:lang w:bidi="ar-DZ"/>
              </w:rPr>
              <w:t xml:space="preserve"> -54-</w:t>
            </w:r>
          </w:p>
        </w:tc>
      </w:tr>
      <w:tr w:rsidR="007600D8" w:rsidRPr="002475DB" w14:paraId="334C8651" w14:textId="77777777" w:rsidTr="007600D8">
        <w:tc>
          <w:tcPr>
            <w:tcW w:w="1973" w:type="dxa"/>
          </w:tcPr>
          <w:p w14:paraId="2C22A4EB" w14:textId="77777777" w:rsidR="007600D8" w:rsidRPr="002475DB" w:rsidRDefault="007600D8" w:rsidP="007600D8">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مقام </w:t>
            </w:r>
          </w:p>
        </w:tc>
        <w:tc>
          <w:tcPr>
            <w:tcW w:w="6802" w:type="dxa"/>
          </w:tcPr>
          <w:p w14:paraId="481D9E3E" w14:textId="77777777" w:rsidR="007600D8" w:rsidRPr="002475DB" w:rsidRDefault="007600D8" w:rsidP="007600D8">
            <w:pPr>
              <w:bidi/>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و حيث جاؤوا رسولا قال لست لها **** فليس لي عن مقام الخوف تحويل 57-</w:t>
            </w:r>
          </w:p>
        </w:tc>
      </w:tr>
      <w:tr w:rsidR="007600D8" w:rsidRPr="002475DB" w14:paraId="5752AC77" w14:textId="77777777" w:rsidTr="007600D8">
        <w:tc>
          <w:tcPr>
            <w:tcW w:w="1973" w:type="dxa"/>
          </w:tcPr>
          <w:p w14:paraId="19C9AA71" w14:textId="77777777" w:rsidR="007600D8" w:rsidRPr="002475DB" w:rsidRDefault="007600D8" w:rsidP="007600D8">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يوم،</w:t>
            </w:r>
            <w:r>
              <w:rPr>
                <w:rFonts w:ascii="Traditional Arabic" w:hAnsi="Traditional Arabic" w:cs="Traditional Arabic" w:hint="cs"/>
                <w:sz w:val="32"/>
                <w:szCs w:val="32"/>
                <w:rtl/>
                <w:lang w:bidi="ar-DZ"/>
              </w:rPr>
              <w:t xml:space="preserve"> </w:t>
            </w:r>
            <w:r w:rsidRPr="002475DB">
              <w:rPr>
                <w:rFonts w:ascii="Traditional Arabic" w:hAnsi="Traditional Arabic" w:cs="Traditional Arabic"/>
                <w:sz w:val="32"/>
                <w:szCs w:val="32"/>
                <w:rtl/>
                <w:lang w:bidi="ar-DZ"/>
              </w:rPr>
              <w:t>غد</w:t>
            </w:r>
          </w:p>
        </w:tc>
        <w:tc>
          <w:tcPr>
            <w:tcW w:w="6802" w:type="dxa"/>
          </w:tcPr>
          <w:p w14:paraId="689C82CC" w14:textId="77777777" w:rsidR="007600D8" w:rsidRPr="002475DB" w:rsidRDefault="007600D8" w:rsidP="007600D8">
            <w:pPr>
              <w:bidi/>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وفي يديه لواء الحمد يوم             **** غد هل بعد تكميل هذا المجد تكميل</w:t>
            </w:r>
          </w:p>
        </w:tc>
      </w:tr>
      <w:tr w:rsidR="007600D8" w:rsidRPr="002475DB" w14:paraId="66A892FC" w14:textId="77777777" w:rsidTr="007600D8">
        <w:tc>
          <w:tcPr>
            <w:tcW w:w="1973" w:type="dxa"/>
          </w:tcPr>
          <w:p w14:paraId="19AF41B3" w14:textId="77777777" w:rsidR="007600D8" w:rsidRPr="002475DB" w:rsidRDefault="007600D8" w:rsidP="007600D8">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قبل</w:t>
            </w:r>
          </w:p>
        </w:tc>
        <w:tc>
          <w:tcPr>
            <w:tcW w:w="6802" w:type="dxa"/>
          </w:tcPr>
          <w:p w14:paraId="73783C27" w14:textId="77777777" w:rsidR="007600D8" w:rsidRPr="002475DB" w:rsidRDefault="007600D8" w:rsidP="007600D8">
            <w:pPr>
              <w:bidi/>
              <w:rPr>
                <w:rFonts w:ascii="Traditional Arabic" w:hAnsi="Traditional Arabic" w:cs="Traditional Arabic"/>
                <w:sz w:val="32"/>
                <w:szCs w:val="32"/>
                <w:rtl/>
                <w:lang w:bidi="ar-DZ"/>
              </w:rPr>
            </w:pPr>
            <w:proofErr w:type="gramStart"/>
            <w:r w:rsidRPr="002475DB">
              <w:rPr>
                <w:rFonts w:ascii="Traditional Arabic" w:hAnsi="Traditional Arabic" w:cs="Traditional Arabic"/>
                <w:sz w:val="32"/>
                <w:szCs w:val="32"/>
                <w:rtl/>
                <w:lang w:bidi="ar-DZ"/>
              </w:rPr>
              <w:t>در</w:t>
            </w:r>
            <w:proofErr w:type="gramEnd"/>
            <w:r w:rsidRPr="002475DB">
              <w:rPr>
                <w:rFonts w:ascii="Traditional Arabic" w:hAnsi="Traditional Arabic" w:cs="Traditional Arabic"/>
                <w:sz w:val="32"/>
                <w:szCs w:val="32"/>
                <w:rtl/>
                <w:lang w:bidi="ar-DZ"/>
              </w:rPr>
              <w:t xml:space="preserve"> يلمس من أنامله                **** و لم يكن فيه قبل اللمس مجهول</w:t>
            </w:r>
          </w:p>
        </w:tc>
      </w:tr>
      <w:tr w:rsidR="007600D8" w:rsidRPr="002475DB" w14:paraId="774D6474" w14:textId="77777777" w:rsidTr="007600D8">
        <w:tc>
          <w:tcPr>
            <w:tcW w:w="1973" w:type="dxa"/>
          </w:tcPr>
          <w:p w14:paraId="6C1BC042" w14:textId="77777777" w:rsidR="007600D8" w:rsidRPr="002475DB" w:rsidRDefault="007600D8" w:rsidP="007600D8">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حين</w:t>
            </w:r>
          </w:p>
        </w:tc>
        <w:tc>
          <w:tcPr>
            <w:tcW w:w="6802" w:type="dxa"/>
          </w:tcPr>
          <w:p w14:paraId="7FABA7B2" w14:textId="77777777" w:rsidR="007600D8" w:rsidRPr="002475DB" w:rsidRDefault="007600D8" w:rsidP="007600D8">
            <w:pPr>
              <w:bidi/>
              <w:rPr>
                <w:rFonts w:ascii="Traditional Arabic" w:hAnsi="Traditional Arabic" w:cs="Traditional Arabic"/>
                <w:sz w:val="32"/>
                <w:szCs w:val="32"/>
                <w:rtl/>
                <w:lang w:bidi="ar-DZ"/>
              </w:rPr>
            </w:pPr>
            <w:r w:rsidRPr="002475DB">
              <w:rPr>
                <w:rFonts w:ascii="Traditional Arabic" w:hAnsi="Traditional Arabic" w:cs="Traditional Arabic" w:hint="cs"/>
                <w:sz w:val="32"/>
                <w:szCs w:val="32"/>
                <w:rtl/>
                <w:lang w:bidi="ar-DZ"/>
              </w:rPr>
              <w:t>والجذع</w:t>
            </w:r>
            <w:r w:rsidRPr="002475DB">
              <w:rPr>
                <w:rFonts w:ascii="Traditional Arabic" w:hAnsi="Traditional Arabic" w:cs="Traditional Arabic"/>
                <w:sz w:val="32"/>
                <w:szCs w:val="32"/>
                <w:rtl/>
                <w:lang w:bidi="ar-DZ"/>
              </w:rPr>
              <w:t xml:space="preserve"> ابدن فينا حين فارقه       **** كما تئن من الوجد </w:t>
            </w:r>
            <w:proofErr w:type="spellStart"/>
            <w:r w:rsidRPr="002475DB">
              <w:rPr>
                <w:rFonts w:ascii="Traditional Arabic" w:hAnsi="Traditional Arabic" w:cs="Traditional Arabic"/>
                <w:sz w:val="32"/>
                <w:szCs w:val="32"/>
                <w:rtl/>
                <w:lang w:bidi="ar-DZ"/>
              </w:rPr>
              <w:t>المتاكيل</w:t>
            </w:r>
            <w:proofErr w:type="spellEnd"/>
          </w:p>
        </w:tc>
      </w:tr>
      <w:tr w:rsidR="007600D8" w:rsidRPr="002475DB" w14:paraId="03AD4ED7" w14:textId="77777777" w:rsidTr="007600D8">
        <w:tc>
          <w:tcPr>
            <w:tcW w:w="1973" w:type="dxa"/>
          </w:tcPr>
          <w:p w14:paraId="6F139BAA" w14:textId="77777777" w:rsidR="007600D8" w:rsidRPr="002475DB" w:rsidRDefault="007600D8" w:rsidP="007600D8">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lastRenderedPageBreak/>
              <w:t>فوق</w:t>
            </w:r>
          </w:p>
        </w:tc>
        <w:tc>
          <w:tcPr>
            <w:tcW w:w="6802" w:type="dxa"/>
          </w:tcPr>
          <w:p w14:paraId="5E47CDC1" w14:textId="77777777" w:rsidR="007600D8" w:rsidRPr="002475DB" w:rsidRDefault="007600D8" w:rsidP="007600D8">
            <w:pPr>
              <w:bidi/>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أبناء هاشم الباني لهم شرفا          **** أساسه فوق متن النسر محمول</w:t>
            </w:r>
          </w:p>
        </w:tc>
      </w:tr>
      <w:tr w:rsidR="007600D8" w:rsidRPr="002475DB" w14:paraId="500C815A" w14:textId="77777777" w:rsidTr="007600D8">
        <w:tc>
          <w:tcPr>
            <w:tcW w:w="1973" w:type="dxa"/>
          </w:tcPr>
          <w:p w14:paraId="2AB64CE6" w14:textId="77777777" w:rsidR="007600D8" w:rsidRPr="002475DB" w:rsidRDefault="007600D8" w:rsidP="007600D8">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قريش</w:t>
            </w:r>
          </w:p>
        </w:tc>
        <w:tc>
          <w:tcPr>
            <w:tcW w:w="6802" w:type="dxa"/>
          </w:tcPr>
          <w:p w14:paraId="2EB0CF46" w14:textId="77777777" w:rsidR="007600D8" w:rsidRPr="002475DB" w:rsidRDefault="007600D8" w:rsidP="007600D8">
            <w:pPr>
              <w:bidi/>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هم قريش </w:t>
            </w:r>
            <w:r w:rsidRPr="002475DB">
              <w:rPr>
                <w:rFonts w:ascii="Traditional Arabic" w:hAnsi="Traditional Arabic" w:cs="Traditional Arabic" w:hint="cs"/>
                <w:sz w:val="32"/>
                <w:szCs w:val="32"/>
                <w:rtl/>
                <w:lang w:bidi="ar-DZ"/>
              </w:rPr>
              <w:t>وما أدراك</w:t>
            </w:r>
            <w:r w:rsidRPr="002475DB">
              <w:rPr>
                <w:rFonts w:ascii="Traditional Arabic" w:hAnsi="Traditional Arabic" w:cs="Traditional Arabic"/>
                <w:sz w:val="32"/>
                <w:szCs w:val="32"/>
                <w:rtl/>
                <w:lang w:bidi="ar-DZ"/>
              </w:rPr>
              <w:t xml:space="preserve"> من ملأ        **** من نيلهم قد جرى في مصرهم نيل</w:t>
            </w:r>
          </w:p>
        </w:tc>
      </w:tr>
      <w:tr w:rsidR="007600D8" w:rsidRPr="002475DB" w14:paraId="5CD78ED1" w14:textId="77777777" w:rsidTr="007600D8">
        <w:tc>
          <w:tcPr>
            <w:tcW w:w="1973" w:type="dxa"/>
          </w:tcPr>
          <w:p w14:paraId="0ACB3A22" w14:textId="77777777" w:rsidR="007600D8" w:rsidRPr="002475DB" w:rsidRDefault="007600D8" w:rsidP="007600D8">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أرضكم</w:t>
            </w:r>
          </w:p>
        </w:tc>
        <w:tc>
          <w:tcPr>
            <w:tcW w:w="6802" w:type="dxa"/>
          </w:tcPr>
          <w:p w14:paraId="3181D510" w14:textId="77777777" w:rsidR="007600D8" w:rsidRPr="002475DB" w:rsidRDefault="007600D8" w:rsidP="007600D8">
            <w:pPr>
              <w:bidi/>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يا أهل طيبة هل تقضي ديون </w:t>
            </w:r>
            <w:r w:rsidRPr="002475DB">
              <w:rPr>
                <w:rFonts w:ascii="Traditional Arabic" w:hAnsi="Traditional Arabic" w:cs="Traditional Arabic" w:hint="cs"/>
                <w:sz w:val="32"/>
                <w:szCs w:val="32"/>
                <w:rtl/>
                <w:lang w:bidi="ar-DZ"/>
              </w:rPr>
              <w:t>فتى *</w:t>
            </w:r>
            <w:r w:rsidRPr="002475DB">
              <w:rPr>
                <w:rFonts w:ascii="Traditional Arabic" w:hAnsi="Traditional Arabic" w:cs="Traditional Arabic"/>
                <w:sz w:val="32"/>
                <w:szCs w:val="32"/>
                <w:rtl/>
                <w:lang w:bidi="ar-DZ"/>
              </w:rPr>
              <w:t>**</w:t>
            </w:r>
            <w:r w:rsidRPr="002475DB">
              <w:rPr>
                <w:rFonts w:ascii="Traditional Arabic" w:hAnsi="Traditional Arabic" w:cs="Traditional Arabic" w:hint="cs"/>
                <w:sz w:val="32"/>
                <w:szCs w:val="32"/>
                <w:rtl/>
                <w:lang w:bidi="ar-DZ"/>
              </w:rPr>
              <w:t>* عليه</w:t>
            </w:r>
            <w:r w:rsidRPr="002475DB">
              <w:rPr>
                <w:rFonts w:ascii="Traditional Arabic" w:hAnsi="Traditional Arabic" w:cs="Traditional Arabic"/>
                <w:sz w:val="32"/>
                <w:szCs w:val="32"/>
                <w:rtl/>
                <w:lang w:bidi="ar-DZ"/>
              </w:rPr>
              <w:t xml:space="preserve"> أرضكم للترب تقبيل</w:t>
            </w:r>
          </w:p>
        </w:tc>
      </w:tr>
      <w:tr w:rsidR="007600D8" w:rsidRPr="002475DB" w14:paraId="4898469A" w14:textId="77777777" w:rsidTr="007600D8">
        <w:tc>
          <w:tcPr>
            <w:tcW w:w="1973" w:type="dxa"/>
          </w:tcPr>
          <w:p w14:paraId="548ED71E" w14:textId="77777777" w:rsidR="007600D8" w:rsidRPr="002475DB" w:rsidRDefault="007600D8" w:rsidP="007600D8">
            <w:pPr>
              <w:bidi/>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العرش</w:t>
            </w:r>
          </w:p>
        </w:tc>
        <w:tc>
          <w:tcPr>
            <w:tcW w:w="6802" w:type="dxa"/>
          </w:tcPr>
          <w:p w14:paraId="06DF8905" w14:textId="77777777" w:rsidR="007600D8" w:rsidRPr="002475DB" w:rsidRDefault="007600D8" w:rsidP="007600D8">
            <w:pPr>
              <w:bidi/>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صلى عليك اله العرش ما صدعت **** ورق لهن على الاغصان تهديل</w:t>
            </w:r>
          </w:p>
        </w:tc>
      </w:tr>
    </w:tbl>
    <w:p w14:paraId="61FEBDAF" w14:textId="5E4F8A74" w:rsidR="00B45918" w:rsidRPr="00891AF4" w:rsidRDefault="00FF0307" w:rsidP="00EA44C0">
      <w:pPr>
        <w:pStyle w:val="Paragraphedeliste"/>
        <w:numPr>
          <w:ilvl w:val="0"/>
          <w:numId w:val="85"/>
        </w:numPr>
        <w:bidi/>
        <w:jc w:val="both"/>
        <w:rPr>
          <w:rFonts w:ascii="Traditional Arabic" w:hAnsi="Traditional Arabic" w:cs="Traditional Arabic"/>
          <w:sz w:val="32"/>
          <w:szCs w:val="32"/>
          <w:rtl/>
          <w:lang w:bidi="ar-DZ"/>
        </w:rPr>
      </w:pPr>
      <w:r w:rsidRPr="00891AF4">
        <w:rPr>
          <w:rFonts w:ascii="Traditional Arabic" w:hAnsi="Traditional Arabic" w:cs="Traditional Arabic"/>
          <w:sz w:val="32"/>
          <w:szCs w:val="32"/>
          <w:rtl/>
          <w:lang w:bidi="ar-DZ"/>
        </w:rPr>
        <w:t>وما</w:t>
      </w:r>
      <w:r w:rsidR="00891AF4">
        <w:rPr>
          <w:rFonts w:ascii="Traditional Arabic" w:hAnsi="Traditional Arabic" w:cs="Traditional Arabic"/>
          <w:sz w:val="32"/>
          <w:szCs w:val="32"/>
          <w:lang w:bidi="ar-DZ"/>
        </w:rPr>
        <w:t xml:space="preserve"> </w:t>
      </w:r>
      <w:r w:rsidRPr="00891AF4">
        <w:rPr>
          <w:rFonts w:ascii="Traditional Arabic" w:hAnsi="Traditional Arabic" w:cs="Traditional Arabic"/>
          <w:sz w:val="32"/>
          <w:szCs w:val="32"/>
          <w:rtl/>
          <w:lang w:bidi="ar-DZ"/>
        </w:rPr>
        <w:t xml:space="preserve">نلخص اليه أن ابن جابر الهواري الاندلسي في قصيدته وظف بعض عناصر الطبيعة </w:t>
      </w:r>
      <w:r w:rsidR="001F4AD8" w:rsidRPr="00891AF4">
        <w:rPr>
          <w:rFonts w:ascii="Traditional Arabic" w:hAnsi="Traditional Arabic" w:cs="Traditional Arabic" w:hint="cs"/>
          <w:sz w:val="32"/>
          <w:szCs w:val="32"/>
          <w:rtl/>
          <w:lang w:bidi="ar-DZ"/>
        </w:rPr>
        <w:t>وربطها</w:t>
      </w:r>
      <w:r w:rsidRPr="00891AF4">
        <w:rPr>
          <w:rFonts w:ascii="Traditional Arabic" w:hAnsi="Traditional Arabic" w:cs="Traditional Arabic"/>
          <w:sz w:val="32"/>
          <w:szCs w:val="32"/>
          <w:rtl/>
          <w:lang w:bidi="ar-DZ"/>
        </w:rPr>
        <w:t xml:space="preserve"> بموضوع المديح النبوي بطريقة </w:t>
      </w:r>
      <w:r w:rsidR="00F63DD1" w:rsidRPr="00891AF4">
        <w:rPr>
          <w:rFonts w:ascii="Traditional Arabic" w:hAnsi="Traditional Arabic" w:cs="Traditional Arabic"/>
          <w:sz w:val="32"/>
          <w:szCs w:val="32"/>
          <w:rtl/>
          <w:lang w:bidi="ar-DZ"/>
        </w:rPr>
        <w:t>راقية</w:t>
      </w:r>
      <w:r w:rsidR="00891AF4">
        <w:rPr>
          <w:rFonts w:ascii="Traditional Arabic" w:hAnsi="Traditional Arabic" w:cs="Traditional Arabic"/>
          <w:sz w:val="32"/>
          <w:szCs w:val="32"/>
          <w:lang w:bidi="ar-DZ"/>
        </w:rPr>
        <w:t xml:space="preserve"> </w:t>
      </w:r>
      <w:r w:rsidR="00F63DD1" w:rsidRPr="00891AF4">
        <w:rPr>
          <w:rFonts w:ascii="Traditional Arabic" w:hAnsi="Traditional Arabic" w:cs="Traditional Arabic"/>
          <w:sz w:val="32"/>
          <w:szCs w:val="32"/>
          <w:rtl/>
          <w:lang w:bidi="ar-DZ"/>
        </w:rPr>
        <w:t>تتوافق مع غرض القصيدة وهو "المدح" و</w:t>
      </w:r>
      <w:r w:rsidR="00B45918" w:rsidRPr="00891AF4">
        <w:rPr>
          <w:rFonts w:ascii="Traditional Arabic" w:hAnsi="Traditional Arabic" w:cs="Traditional Arabic"/>
          <w:sz w:val="32"/>
          <w:szCs w:val="32"/>
          <w:rtl/>
          <w:lang w:bidi="ar-DZ"/>
        </w:rPr>
        <w:t xml:space="preserve">تدل بطريقة مباشرة على بعض الرموز الدينية </w:t>
      </w:r>
      <w:r w:rsidR="001F4AD8" w:rsidRPr="00891AF4">
        <w:rPr>
          <w:rFonts w:ascii="Traditional Arabic" w:hAnsi="Traditional Arabic" w:cs="Traditional Arabic" w:hint="cs"/>
          <w:sz w:val="32"/>
          <w:szCs w:val="32"/>
          <w:rtl/>
          <w:lang w:bidi="ar-DZ"/>
        </w:rPr>
        <w:t>ومقدسات</w:t>
      </w:r>
      <w:r w:rsidR="00B45918" w:rsidRPr="00891AF4">
        <w:rPr>
          <w:rFonts w:ascii="Traditional Arabic" w:hAnsi="Traditional Arabic" w:cs="Traditional Arabic"/>
          <w:sz w:val="32"/>
          <w:szCs w:val="32"/>
          <w:rtl/>
          <w:lang w:bidi="ar-DZ"/>
        </w:rPr>
        <w:t xml:space="preserve"> الامة الإسلامية الغصن،</w:t>
      </w:r>
      <w:r w:rsidR="00891AF4">
        <w:rPr>
          <w:rFonts w:ascii="Traditional Arabic" w:hAnsi="Traditional Arabic" w:cs="Traditional Arabic"/>
          <w:sz w:val="32"/>
          <w:szCs w:val="32"/>
          <w:lang w:bidi="ar-DZ"/>
        </w:rPr>
        <w:t xml:space="preserve"> </w:t>
      </w:r>
      <w:r w:rsidR="00B45918" w:rsidRPr="00891AF4">
        <w:rPr>
          <w:rFonts w:ascii="Traditional Arabic" w:hAnsi="Traditional Arabic" w:cs="Traditional Arabic"/>
          <w:sz w:val="32"/>
          <w:szCs w:val="32"/>
          <w:rtl/>
          <w:lang w:bidi="ar-DZ"/>
        </w:rPr>
        <w:t>الشمس، الدجى .... فقد سبق ذكر معظم الالفاظ التي تنتمي الى المعجم الطبيعي،</w:t>
      </w:r>
      <w:r w:rsidR="00891AF4">
        <w:rPr>
          <w:rFonts w:ascii="Traditional Arabic" w:hAnsi="Traditional Arabic" w:cs="Traditional Arabic"/>
          <w:sz w:val="32"/>
          <w:szCs w:val="32"/>
          <w:lang w:bidi="ar-DZ"/>
        </w:rPr>
        <w:t xml:space="preserve"> </w:t>
      </w:r>
      <w:r w:rsidR="00B45918" w:rsidRPr="00891AF4">
        <w:rPr>
          <w:rFonts w:ascii="Traditional Arabic" w:hAnsi="Traditional Arabic" w:cs="Traditional Arabic"/>
          <w:sz w:val="32"/>
          <w:szCs w:val="32"/>
          <w:rtl/>
          <w:lang w:bidi="ar-DZ"/>
        </w:rPr>
        <w:t xml:space="preserve">ومن خلال هذه الالفاظ يتضح أن الشاعر قد أراد أن يربط أو بأحرى زواج بين عالمين العالم الوجداني </w:t>
      </w:r>
      <w:r w:rsidR="001F4AD8" w:rsidRPr="00891AF4">
        <w:rPr>
          <w:rFonts w:ascii="Traditional Arabic" w:hAnsi="Traditional Arabic" w:cs="Traditional Arabic" w:hint="cs"/>
          <w:sz w:val="32"/>
          <w:szCs w:val="32"/>
          <w:rtl/>
          <w:lang w:bidi="ar-DZ"/>
        </w:rPr>
        <w:t>وهو</w:t>
      </w:r>
      <w:r w:rsidR="00B45918" w:rsidRPr="00891AF4">
        <w:rPr>
          <w:rFonts w:ascii="Traditional Arabic" w:hAnsi="Traditional Arabic" w:cs="Traditional Arabic"/>
          <w:sz w:val="32"/>
          <w:szCs w:val="32"/>
          <w:rtl/>
          <w:lang w:bidi="ar-DZ"/>
        </w:rPr>
        <w:t xml:space="preserve"> حبه للرسول </w:t>
      </w:r>
      <w:r w:rsidR="001F4AD8" w:rsidRPr="00891AF4">
        <w:rPr>
          <w:rFonts w:ascii="Traditional Arabic" w:hAnsi="Traditional Arabic" w:cs="Traditional Arabic" w:hint="cs"/>
          <w:sz w:val="32"/>
          <w:szCs w:val="32"/>
          <w:rtl/>
          <w:lang w:bidi="ar-DZ"/>
        </w:rPr>
        <w:t>والتأثر</w:t>
      </w:r>
      <w:r w:rsidR="00B45918" w:rsidRPr="00891AF4">
        <w:rPr>
          <w:rFonts w:ascii="Traditional Arabic" w:hAnsi="Traditional Arabic" w:cs="Traditional Arabic"/>
          <w:sz w:val="32"/>
          <w:szCs w:val="32"/>
          <w:rtl/>
          <w:lang w:bidi="ar-DZ"/>
        </w:rPr>
        <w:t xml:space="preserve"> به </w:t>
      </w:r>
      <w:r w:rsidR="001F4AD8" w:rsidRPr="00891AF4">
        <w:rPr>
          <w:rFonts w:ascii="Traditional Arabic" w:hAnsi="Traditional Arabic" w:cs="Traditional Arabic" w:hint="cs"/>
          <w:sz w:val="32"/>
          <w:szCs w:val="32"/>
          <w:rtl/>
          <w:lang w:bidi="ar-DZ"/>
        </w:rPr>
        <w:t>والعالم</w:t>
      </w:r>
      <w:r w:rsidR="00B45918" w:rsidRPr="00891AF4">
        <w:rPr>
          <w:rFonts w:ascii="Traditional Arabic" w:hAnsi="Traditional Arabic" w:cs="Traditional Arabic"/>
          <w:sz w:val="32"/>
          <w:szCs w:val="32"/>
          <w:rtl/>
          <w:lang w:bidi="ar-DZ"/>
        </w:rPr>
        <w:t xml:space="preserve"> الثاني هو عالم </w:t>
      </w:r>
      <w:r w:rsidR="001F4AD8" w:rsidRPr="00891AF4">
        <w:rPr>
          <w:rFonts w:ascii="Traditional Arabic" w:hAnsi="Traditional Arabic" w:cs="Traditional Arabic" w:hint="cs"/>
          <w:sz w:val="32"/>
          <w:szCs w:val="32"/>
          <w:rtl/>
          <w:lang w:bidi="ar-DZ"/>
        </w:rPr>
        <w:t>الطبيعة.</w:t>
      </w:r>
    </w:p>
    <w:p w14:paraId="47BC4295" w14:textId="0DF28FB7" w:rsidR="00B44B76" w:rsidRPr="00891AF4" w:rsidRDefault="00B90443" w:rsidP="002475DB">
      <w:pPr>
        <w:pStyle w:val="Paragraphedeliste"/>
        <w:numPr>
          <w:ilvl w:val="0"/>
          <w:numId w:val="16"/>
        </w:numPr>
        <w:bidi/>
        <w:jc w:val="both"/>
        <w:rPr>
          <w:rFonts w:ascii="Traditional Arabic" w:hAnsi="Traditional Arabic" w:cs="Traditional Arabic"/>
          <w:b/>
          <w:bCs/>
          <w:sz w:val="32"/>
          <w:szCs w:val="32"/>
          <w:lang w:bidi="ar-DZ"/>
        </w:rPr>
      </w:pPr>
      <w:r w:rsidRPr="00891AF4">
        <w:rPr>
          <w:rFonts w:ascii="Traditional Arabic" w:hAnsi="Traditional Arabic" w:cs="Traditional Arabic"/>
          <w:b/>
          <w:bCs/>
          <w:sz w:val="32"/>
          <w:szCs w:val="32"/>
          <w:rtl/>
          <w:lang w:bidi="ar-DZ"/>
        </w:rPr>
        <w:t xml:space="preserve">معجم الزمان </w:t>
      </w:r>
      <w:r w:rsidR="001F4AD8" w:rsidRPr="00891AF4">
        <w:rPr>
          <w:rFonts w:ascii="Traditional Arabic" w:hAnsi="Traditional Arabic" w:cs="Traditional Arabic" w:hint="cs"/>
          <w:b/>
          <w:bCs/>
          <w:sz w:val="32"/>
          <w:szCs w:val="32"/>
          <w:rtl/>
          <w:lang w:bidi="ar-DZ"/>
        </w:rPr>
        <w:t>والمكان:</w:t>
      </w:r>
    </w:p>
    <w:p w14:paraId="7F333124" w14:textId="2E278FFE" w:rsidR="00B90443" w:rsidRPr="002475DB" w:rsidRDefault="00B90443" w:rsidP="002475DB">
      <w:pPr>
        <w:bidi/>
        <w:ind w:left="720"/>
        <w:jc w:val="both"/>
        <w:rPr>
          <w:rFonts w:ascii="Traditional Arabic" w:hAnsi="Traditional Arabic" w:cs="Traditional Arabic"/>
          <w:sz w:val="32"/>
          <w:szCs w:val="32"/>
          <w:rtl/>
          <w:lang w:bidi="ar-DZ"/>
        </w:rPr>
      </w:pPr>
      <w:r w:rsidRPr="002475DB">
        <w:rPr>
          <w:rFonts w:ascii="Traditional Arabic" w:hAnsi="Traditional Arabic" w:cs="Traditional Arabic"/>
          <w:sz w:val="32"/>
          <w:szCs w:val="32"/>
          <w:rtl/>
          <w:lang w:bidi="ar-DZ"/>
        </w:rPr>
        <w:t xml:space="preserve">إضافة الى المعاجم السابقة </w:t>
      </w:r>
      <w:r w:rsidR="001F4AD8" w:rsidRPr="002475DB">
        <w:rPr>
          <w:rFonts w:ascii="Traditional Arabic" w:hAnsi="Traditional Arabic" w:cs="Traditional Arabic" w:hint="cs"/>
          <w:sz w:val="32"/>
          <w:szCs w:val="32"/>
          <w:rtl/>
          <w:lang w:bidi="ar-DZ"/>
        </w:rPr>
        <w:t>وجدنا الشاع</w:t>
      </w:r>
      <w:r w:rsidR="001F4AD8" w:rsidRPr="002475DB">
        <w:rPr>
          <w:rFonts w:ascii="Traditional Arabic" w:hAnsi="Traditional Arabic" w:cs="Traditional Arabic" w:hint="eastAsia"/>
          <w:sz w:val="32"/>
          <w:szCs w:val="32"/>
          <w:rtl/>
          <w:lang w:bidi="ar-DZ"/>
        </w:rPr>
        <w:t>ر</w:t>
      </w:r>
      <w:r w:rsidRPr="002475DB">
        <w:rPr>
          <w:rFonts w:ascii="Traditional Arabic" w:hAnsi="Traditional Arabic" w:cs="Traditional Arabic"/>
          <w:sz w:val="32"/>
          <w:szCs w:val="32"/>
          <w:rtl/>
          <w:lang w:bidi="ar-DZ"/>
        </w:rPr>
        <w:t xml:space="preserve"> أيضا وظف معجم المكان </w:t>
      </w:r>
      <w:r w:rsidR="001F4AD8" w:rsidRPr="002475DB">
        <w:rPr>
          <w:rFonts w:ascii="Traditional Arabic" w:hAnsi="Traditional Arabic" w:cs="Traditional Arabic" w:hint="cs"/>
          <w:sz w:val="32"/>
          <w:szCs w:val="32"/>
          <w:rtl/>
          <w:lang w:bidi="ar-DZ"/>
        </w:rPr>
        <w:t>والزمان</w:t>
      </w:r>
      <w:r w:rsidRPr="002475DB">
        <w:rPr>
          <w:rFonts w:ascii="Traditional Arabic" w:hAnsi="Traditional Arabic" w:cs="Traditional Arabic"/>
          <w:sz w:val="32"/>
          <w:szCs w:val="32"/>
          <w:rtl/>
          <w:lang w:bidi="ar-DZ"/>
        </w:rPr>
        <w:t xml:space="preserve"> في القصيدة منها </w:t>
      </w:r>
      <w:r w:rsidR="001F4AD8" w:rsidRPr="002475DB">
        <w:rPr>
          <w:rFonts w:ascii="Traditional Arabic" w:hAnsi="Traditional Arabic" w:cs="Traditional Arabic" w:hint="cs"/>
          <w:sz w:val="32"/>
          <w:szCs w:val="32"/>
          <w:rtl/>
          <w:lang w:bidi="ar-DZ"/>
        </w:rPr>
        <w:t>الزمان، الوقت، البيوت</w:t>
      </w:r>
      <w:r w:rsidRPr="002475DB">
        <w:rPr>
          <w:rFonts w:ascii="Traditional Arabic" w:hAnsi="Traditional Arabic" w:cs="Traditional Arabic"/>
          <w:sz w:val="32"/>
          <w:szCs w:val="32"/>
          <w:rtl/>
          <w:lang w:bidi="ar-DZ"/>
        </w:rPr>
        <w:t>،</w:t>
      </w:r>
      <w:r w:rsidR="002839F5" w:rsidRPr="002475DB">
        <w:rPr>
          <w:rFonts w:ascii="Traditional Arabic" w:hAnsi="Traditional Arabic" w:cs="Traditional Arabic"/>
          <w:sz w:val="32"/>
          <w:szCs w:val="32"/>
          <w:rtl/>
          <w:lang w:bidi="ar-DZ"/>
        </w:rPr>
        <w:t xml:space="preserve"> </w:t>
      </w:r>
      <w:r w:rsidRPr="002475DB">
        <w:rPr>
          <w:rFonts w:ascii="Traditional Arabic" w:hAnsi="Traditional Arabic" w:cs="Traditional Arabic"/>
          <w:sz w:val="32"/>
          <w:szCs w:val="32"/>
          <w:rtl/>
          <w:lang w:bidi="ar-DZ"/>
        </w:rPr>
        <w:t>متى،</w:t>
      </w:r>
      <w:r w:rsidR="002839F5" w:rsidRPr="002475DB">
        <w:rPr>
          <w:rFonts w:ascii="Traditional Arabic" w:hAnsi="Traditional Arabic" w:cs="Traditional Arabic"/>
          <w:sz w:val="32"/>
          <w:szCs w:val="32"/>
          <w:rtl/>
          <w:lang w:bidi="ar-DZ"/>
        </w:rPr>
        <w:t xml:space="preserve"> </w:t>
      </w:r>
      <w:r w:rsidRPr="002475DB">
        <w:rPr>
          <w:rFonts w:ascii="Traditional Arabic" w:hAnsi="Traditional Arabic" w:cs="Traditional Arabic"/>
          <w:sz w:val="32"/>
          <w:szCs w:val="32"/>
          <w:rtl/>
          <w:lang w:bidi="ar-DZ"/>
        </w:rPr>
        <w:t>ترحيل،</w:t>
      </w:r>
      <w:r w:rsidR="002839F5" w:rsidRPr="002475DB">
        <w:rPr>
          <w:rFonts w:ascii="Traditional Arabic" w:hAnsi="Traditional Arabic" w:cs="Traditional Arabic"/>
          <w:sz w:val="32"/>
          <w:szCs w:val="32"/>
          <w:rtl/>
          <w:lang w:bidi="ar-DZ"/>
        </w:rPr>
        <w:t xml:space="preserve"> ليلا، الصبح، </w:t>
      </w:r>
      <w:r w:rsidR="001F4AD8" w:rsidRPr="002475DB">
        <w:rPr>
          <w:rFonts w:ascii="Traditional Arabic" w:hAnsi="Traditional Arabic" w:cs="Traditional Arabic" w:hint="cs"/>
          <w:sz w:val="32"/>
          <w:szCs w:val="32"/>
          <w:rtl/>
          <w:lang w:bidi="ar-DZ"/>
        </w:rPr>
        <w:t>مضت، الدجى</w:t>
      </w:r>
      <w:r w:rsidR="002839F5" w:rsidRPr="002475DB">
        <w:rPr>
          <w:rFonts w:ascii="Traditional Arabic" w:hAnsi="Traditional Arabic" w:cs="Traditional Arabic"/>
          <w:sz w:val="32"/>
          <w:szCs w:val="32"/>
          <w:rtl/>
          <w:lang w:bidi="ar-DZ"/>
        </w:rPr>
        <w:t>، جرى، جاءه،</w:t>
      </w:r>
      <w:r w:rsidR="001F4AD8">
        <w:rPr>
          <w:rFonts w:ascii="Traditional Arabic" w:hAnsi="Traditional Arabic" w:cs="Traditional Arabic" w:hint="cs"/>
          <w:sz w:val="32"/>
          <w:szCs w:val="32"/>
          <w:rtl/>
          <w:lang w:bidi="ar-DZ"/>
        </w:rPr>
        <w:t xml:space="preserve"> </w:t>
      </w:r>
      <w:r w:rsidR="002839F5" w:rsidRPr="002475DB">
        <w:rPr>
          <w:rFonts w:ascii="Traditional Arabic" w:hAnsi="Traditional Arabic" w:cs="Traditional Arabic"/>
          <w:sz w:val="32"/>
          <w:szCs w:val="32"/>
          <w:rtl/>
          <w:lang w:bidi="ar-DZ"/>
        </w:rPr>
        <w:t>اتيت،</w:t>
      </w:r>
      <w:r w:rsidR="001F4AD8">
        <w:rPr>
          <w:rFonts w:ascii="Traditional Arabic" w:hAnsi="Traditional Arabic" w:cs="Traditional Arabic" w:hint="cs"/>
          <w:sz w:val="32"/>
          <w:szCs w:val="32"/>
          <w:rtl/>
          <w:lang w:bidi="ar-DZ"/>
        </w:rPr>
        <w:t xml:space="preserve"> </w:t>
      </w:r>
      <w:r w:rsidR="002839F5" w:rsidRPr="002475DB">
        <w:rPr>
          <w:rFonts w:ascii="Traditional Arabic" w:hAnsi="Traditional Arabic" w:cs="Traditional Arabic"/>
          <w:sz w:val="32"/>
          <w:szCs w:val="32"/>
          <w:rtl/>
          <w:lang w:bidi="ar-DZ"/>
        </w:rPr>
        <w:t>مشيت، اليوم، السبيل، مقام،</w:t>
      </w:r>
      <w:r w:rsidR="001F4AD8">
        <w:rPr>
          <w:rFonts w:ascii="Traditional Arabic" w:hAnsi="Traditional Arabic" w:cs="Traditional Arabic" w:hint="cs"/>
          <w:sz w:val="32"/>
          <w:szCs w:val="32"/>
          <w:rtl/>
          <w:lang w:bidi="ar-DZ"/>
        </w:rPr>
        <w:t xml:space="preserve"> </w:t>
      </w:r>
      <w:r w:rsidR="002839F5" w:rsidRPr="002475DB">
        <w:rPr>
          <w:rFonts w:ascii="Traditional Arabic" w:hAnsi="Traditional Arabic" w:cs="Traditional Arabic"/>
          <w:sz w:val="32"/>
          <w:szCs w:val="32"/>
          <w:rtl/>
          <w:lang w:bidi="ar-DZ"/>
        </w:rPr>
        <w:t>غد، الورى،</w:t>
      </w:r>
      <w:r w:rsidR="001F4AD8">
        <w:rPr>
          <w:rFonts w:ascii="Traditional Arabic" w:hAnsi="Traditional Arabic" w:cs="Traditional Arabic" w:hint="cs"/>
          <w:sz w:val="32"/>
          <w:szCs w:val="32"/>
          <w:rtl/>
          <w:lang w:bidi="ar-DZ"/>
        </w:rPr>
        <w:t xml:space="preserve"> </w:t>
      </w:r>
      <w:r w:rsidR="001F4AD8" w:rsidRPr="002475DB">
        <w:rPr>
          <w:rFonts w:ascii="Traditional Arabic" w:hAnsi="Traditional Arabic" w:cs="Traditional Arabic" w:hint="cs"/>
          <w:sz w:val="32"/>
          <w:szCs w:val="32"/>
          <w:rtl/>
          <w:lang w:bidi="ar-DZ"/>
        </w:rPr>
        <w:t>قبل، حين، غدا</w:t>
      </w:r>
      <w:r w:rsidR="002839F5" w:rsidRPr="002475DB">
        <w:rPr>
          <w:rFonts w:ascii="Traditional Arabic" w:hAnsi="Traditional Arabic" w:cs="Traditional Arabic"/>
          <w:sz w:val="32"/>
          <w:szCs w:val="32"/>
          <w:rtl/>
          <w:lang w:bidi="ar-DZ"/>
        </w:rPr>
        <w:t>،</w:t>
      </w:r>
      <w:r w:rsidR="001F4AD8">
        <w:rPr>
          <w:rFonts w:ascii="Traditional Arabic" w:hAnsi="Traditional Arabic" w:cs="Traditional Arabic" w:hint="cs"/>
          <w:sz w:val="32"/>
          <w:szCs w:val="32"/>
          <w:rtl/>
          <w:lang w:bidi="ar-DZ"/>
        </w:rPr>
        <w:t xml:space="preserve"> </w:t>
      </w:r>
      <w:r w:rsidR="002839F5" w:rsidRPr="002475DB">
        <w:rPr>
          <w:rFonts w:ascii="Traditional Arabic" w:hAnsi="Traditional Arabic" w:cs="Traditional Arabic"/>
          <w:sz w:val="32"/>
          <w:szCs w:val="32"/>
          <w:rtl/>
          <w:lang w:bidi="ar-DZ"/>
        </w:rPr>
        <w:t>فوق،</w:t>
      </w:r>
      <w:r w:rsidR="001F4AD8">
        <w:rPr>
          <w:rFonts w:ascii="Traditional Arabic" w:hAnsi="Traditional Arabic" w:cs="Traditional Arabic" w:hint="cs"/>
          <w:sz w:val="32"/>
          <w:szCs w:val="32"/>
          <w:rtl/>
          <w:lang w:bidi="ar-DZ"/>
        </w:rPr>
        <w:t xml:space="preserve"> </w:t>
      </w:r>
      <w:r w:rsidR="002839F5" w:rsidRPr="002475DB">
        <w:rPr>
          <w:rFonts w:ascii="Traditional Arabic" w:hAnsi="Traditional Arabic" w:cs="Traditional Arabic"/>
          <w:sz w:val="32"/>
          <w:szCs w:val="32"/>
          <w:rtl/>
          <w:lang w:bidi="ar-DZ"/>
        </w:rPr>
        <w:t>العرش، أرضكم</w:t>
      </w:r>
      <w:r w:rsidR="001F4AD8" w:rsidRPr="002475DB">
        <w:rPr>
          <w:rFonts w:ascii="Traditional Arabic" w:hAnsi="Traditional Arabic" w:cs="Traditional Arabic" w:hint="cs"/>
          <w:sz w:val="32"/>
          <w:szCs w:val="32"/>
          <w:rtl/>
          <w:lang w:bidi="ar-DZ"/>
        </w:rPr>
        <w:t>.... ال</w:t>
      </w:r>
      <w:r w:rsidR="001F4AD8" w:rsidRPr="002475DB">
        <w:rPr>
          <w:rFonts w:ascii="Traditional Arabic" w:hAnsi="Traditional Arabic" w:cs="Traditional Arabic" w:hint="eastAsia"/>
          <w:sz w:val="32"/>
          <w:szCs w:val="32"/>
          <w:rtl/>
          <w:lang w:bidi="ar-DZ"/>
        </w:rPr>
        <w:t>خ</w:t>
      </w:r>
    </w:p>
    <w:p w14:paraId="3B6424B0" w14:textId="082B8A65" w:rsidR="002839F5" w:rsidRDefault="00B45918" w:rsidP="00EA44C0">
      <w:pPr>
        <w:pStyle w:val="Paragraphedeliste"/>
        <w:numPr>
          <w:ilvl w:val="0"/>
          <w:numId w:val="85"/>
        </w:numPr>
        <w:bidi/>
        <w:jc w:val="both"/>
        <w:rPr>
          <w:rFonts w:ascii="Traditional Arabic" w:hAnsi="Traditional Arabic" w:cs="Traditional Arabic"/>
          <w:sz w:val="32"/>
          <w:szCs w:val="32"/>
          <w:lang w:bidi="ar-DZ"/>
        </w:rPr>
      </w:pPr>
      <w:r w:rsidRPr="002475DB">
        <w:rPr>
          <w:rFonts w:ascii="Traditional Arabic" w:hAnsi="Traditional Arabic" w:cs="Traditional Arabic"/>
          <w:sz w:val="32"/>
          <w:szCs w:val="32"/>
          <w:rtl/>
          <w:lang w:bidi="ar-DZ"/>
        </w:rPr>
        <w:t xml:space="preserve">وما نخلص اليه ختاما وبعد دراستنا لكل هذه المستويات </w:t>
      </w:r>
      <w:r w:rsidR="001F4AD8" w:rsidRPr="002475DB">
        <w:rPr>
          <w:rFonts w:ascii="Traditional Arabic" w:hAnsi="Traditional Arabic" w:cs="Traditional Arabic" w:hint="cs"/>
          <w:sz w:val="32"/>
          <w:szCs w:val="32"/>
          <w:rtl/>
          <w:lang w:bidi="ar-DZ"/>
        </w:rPr>
        <w:t>المعجمية، نلاحظ</w:t>
      </w:r>
      <w:r w:rsidRPr="002475DB">
        <w:rPr>
          <w:rFonts w:ascii="Traditional Arabic" w:hAnsi="Traditional Arabic" w:cs="Traditional Arabic"/>
          <w:sz w:val="32"/>
          <w:szCs w:val="32"/>
          <w:rtl/>
          <w:lang w:bidi="ar-DZ"/>
        </w:rPr>
        <w:t xml:space="preserve"> ثراء معجمين كبير لدى ابن جابر فقد كان شديد الحرص في توظيفه للمعاجم السابقة التي تطرقنا </w:t>
      </w:r>
      <w:r w:rsidR="001F4AD8" w:rsidRPr="002475DB">
        <w:rPr>
          <w:rFonts w:ascii="Traditional Arabic" w:hAnsi="Traditional Arabic" w:cs="Traditional Arabic" w:hint="cs"/>
          <w:sz w:val="32"/>
          <w:szCs w:val="32"/>
          <w:rtl/>
          <w:lang w:bidi="ar-DZ"/>
        </w:rPr>
        <w:t>اليها،</w:t>
      </w:r>
      <w:r w:rsidRPr="002475DB">
        <w:rPr>
          <w:rFonts w:ascii="Traditional Arabic" w:hAnsi="Traditional Arabic" w:cs="Traditional Arabic"/>
          <w:sz w:val="32"/>
          <w:szCs w:val="32"/>
          <w:rtl/>
          <w:lang w:bidi="ar-DZ"/>
        </w:rPr>
        <w:t xml:space="preserve"> خاصة المعجم الديني من منطلق القران الكريم كلام الله عز وجل عني عن التعريف.</w:t>
      </w:r>
    </w:p>
    <w:p w14:paraId="1EB90253" w14:textId="00FC2FDB" w:rsidR="008168F2" w:rsidRPr="00D509CF" w:rsidRDefault="008168F2" w:rsidP="008168F2">
      <w:pPr>
        <w:bidi/>
        <w:jc w:val="both"/>
        <w:rPr>
          <w:rFonts w:ascii="Traditional Arabic" w:hAnsi="Traditional Arabic" w:cs="Traditional Arabic"/>
          <w:sz w:val="32"/>
          <w:szCs w:val="32"/>
          <w:rtl/>
          <w:lang w:bidi="ar-DZ"/>
        </w:rPr>
      </w:pPr>
    </w:p>
    <w:p w14:paraId="65C4A346" w14:textId="43B88F8B" w:rsidR="008168F2" w:rsidRDefault="008168F2" w:rsidP="008168F2">
      <w:pPr>
        <w:bidi/>
        <w:jc w:val="both"/>
        <w:rPr>
          <w:rFonts w:ascii="Traditional Arabic" w:hAnsi="Traditional Arabic" w:cs="Traditional Arabic"/>
          <w:sz w:val="32"/>
          <w:szCs w:val="32"/>
          <w:rtl/>
          <w:lang w:bidi="ar-DZ"/>
        </w:rPr>
      </w:pPr>
    </w:p>
    <w:p w14:paraId="1A67A802" w14:textId="44B31954" w:rsidR="008168F2" w:rsidRDefault="008168F2" w:rsidP="008168F2">
      <w:pPr>
        <w:bidi/>
        <w:jc w:val="both"/>
        <w:rPr>
          <w:rFonts w:ascii="Traditional Arabic" w:hAnsi="Traditional Arabic" w:cs="Traditional Arabic"/>
          <w:sz w:val="32"/>
          <w:szCs w:val="32"/>
          <w:rtl/>
          <w:lang w:bidi="ar-DZ"/>
        </w:rPr>
      </w:pPr>
    </w:p>
    <w:p w14:paraId="25DF9205" w14:textId="0CF18FE1" w:rsidR="001F4AD8" w:rsidRDefault="001F4AD8" w:rsidP="001F4AD8">
      <w:pPr>
        <w:bidi/>
        <w:jc w:val="both"/>
        <w:rPr>
          <w:rFonts w:ascii="Traditional Arabic" w:hAnsi="Traditional Arabic" w:cs="Traditional Arabic"/>
          <w:sz w:val="32"/>
          <w:szCs w:val="32"/>
          <w:rtl/>
          <w:lang w:bidi="ar-DZ"/>
        </w:rPr>
      </w:pPr>
    </w:p>
    <w:p w14:paraId="2A2957D9" w14:textId="77777777" w:rsidR="001F4AD8" w:rsidRDefault="001F4AD8" w:rsidP="001F4AD8">
      <w:pPr>
        <w:bidi/>
        <w:jc w:val="both"/>
        <w:rPr>
          <w:rFonts w:ascii="Traditional Arabic" w:hAnsi="Traditional Arabic" w:cs="Traditional Arabic"/>
          <w:sz w:val="32"/>
          <w:szCs w:val="32"/>
          <w:rtl/>
          <w:lang w:bidi="ar-DZ"/>
        </w:rPr>
      </w:pPr>
    </w:p>
    <w:p w14:paraId="76F387AA" w14:textId="0D4E7711" w:rsidR="008168F2" w:rsidRDefault="008168F2" w:rsidP="008168F2">
      <w:pPr>
        <w:bidi/>
        <w:jc w:val="both"/>
        <w:rPr>
          <w:rFonts w:ascii="Traditional Arabic" w:hAnsi="Traditional Arabic" w:cs="Traditional Arabic"/>
          <w:sz w:val="32"/>
          <w:szCs w:val="32"/>
          <w:rtl/>
          <w:lang w:bidi="ar-DZ"/>
        </w:rPr>
      </w:pPr>
    </w:p>
    <w:p w14:paraId="163A9075" w14:textId="77C08889" w:rsidR="00C36B88" w:rsidRDefault="00C33EF7" w:rsidP="00C36B88">
      <w:pPr>
        <w:bidi/>
        <w:jc w:val="both"/>
        <w:rPr>
          <w:rFonts w:ascii="Traditional Arabic" w:hAnsi="Traditional Arabic" w:cs="Traditional Arabic"/>
          <w:sz w:val="32"/>
          <w:szCs w:val="32"/>
          <w:rtl/>
          <w:lang w:bidi="ar-DZ"/>
        </w:rPr>
      </w:pPr>
      <w:r>
        <w:rPr>
          <w:rFonts w:ascii="Traditional Arabic" w:hAnsi="Traditional Arabic" w:cs="Traditional Arabic"/>
          <w:noProof/>
          <w:sz w:val="28"/>
          <w:szCs w:val="28"/>
          <w:lang w:eastAsia="fr-FR"/>
        </w:rPr>
        <w:lastRenderedPageBreak/>
        <w:drawing>
          <wp:anchor distT="0" distB="0" distL="114300" distR="114300" simplePos="0" relativeHeight="251642368" behindDoc="1" locked="0" layoutInCell="1" allowOverlap="1" wp14:anchorId="670B45B1" wp14:editId="0B301A18">
            <wp:simplePos x="0" y="0"/>
            <wp:positionH relativeFrom="column">
              <wp:posOffset>-626745</wp:posOffset>
            </wp:positionH>
            <wp:positionV relativeFrom="paragraph">
              <wp:posOffset>-873760</wp:posOffset>
            </wp:positionV>
            <wp:extent cx="7017385" cy="10377377"/>
            <wp:effectExtent l="0" t="0" r="0" b="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017385" cy="1037737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EF832E" w14:textId="77777777" w:rsidR="00C36B88" w:rsidRDefault="00C36B88" w:rsidP="00C33EF7">
      <w:pPr>
        <w:bidi/>
        <w:jc w:val="right"/>
        <w:rPr>
          <w:rFonts w:ascii="Traditional Arabic" w:hAnsi="Traditional Arabic" w:cs="Traditional Arabic"/>
          <w:sz w:val="32"/>
          <w:szCs w:val="32"/>
          <w:rtl/>
          <w:lang w:bidi="ar-DZ"/>
        </w:rPr>
      </w:pPr>
    </w:p>
    <w:p w14:paraId="3BBBB3B2" w14:textId="2AE98F61" w:rsidR="008168F2" w:rsidRDefault="008168F2" w:rsidP="008168F2">
      <w:pPr>
        <w:bidi/>
        <w:jc w:val="both"/>
        <w:rPr>
          <w:rFonts w:ascii="Traditional Arabic" w:hAnsi="Traditional Arabic" w:cs="Traditional Arabic"/>
          <w:sz w:val="32"/>
          <w:szCs w:val="32"/>
          <w:rtl/>
          <w:lang w:bidi="ar-DZ"/>
        </w:rPr>
      </w:pPr>
    </w:p>
    <w:p w14:paraId="07812E98" w14:textId="40E32A7A" w:rsidR="001848E9" w:rsidRDefault="001848E9" w:rsidP="001848E9">
      <w:pPr>
        <w:bidi/>
        <w:jc w:val="center"/>
        <w:rPr>
          <w:rFonts w:ascii="Andalus" w:hAnsi="Andalus" w:cs="Andalus"/>
          <w:b/>
          <w:bCs/>
          <w:sz w:val="72"/>
          <w:szCs w:val="72"/>
          <w:rtl/>
          <w:lang w:bidi="ar-DZ"/>
        </w:rPr>
      </w:pPr>
      <w:r w:rsidRPr="002475DB">
        <w:rPr>
          <w:rFonts w:ascii="Andalus" w:hAnsi="Andalus" w:cs="Andalus" w:hint="cs"/>
          <w:b/>
          <w:bCs/>
          <w:sz w:val="72"/>
          <w:szCs w:val="72"/>
          <w:rtl/>
          <w:lang w:bidi="ar-DZ"/>
        </w:rPr>
        <w:t>تمظهرات الإيقاع ال</w:t>
      </w:r>
      <w:r>
        <w:rPr>
          <w:rFonts w:ascii="Andalus" w:hAnsi="Andalus" w:cs="Andalus" w:hint="cs"/>
          <w:b/>
          <w:bCs/>
          <w:sz w:val="72"/>
          <w:szCs w:val="72"/>
          <w:rtl/>
          <w:lang w:bidi="ar-DZ"/>
        </w:rPr>
        <w:t xml:space="preserve">بلاغي في النص </w:t>
      </w:r>
      <w:r w:rsidR="001F4AD8">
        <w:rPr>
          <w:rFonts w:ascii="Andalus" w:hAnsi="Andalus" w:cs="Andalus" w:hint="cs"/>
          <w:b/>
          <w:bCs/>
          <w:sz w:val="72"/>
          <w:szCs w:val="72"/>
          <w:rtl/>
          <w:lang w:bidi="ar-DZ"/>
        </w:rPr>
        <w:t>الشعري</w:t>
      </w:r>
      <w:r w:rsidR="001F4AD8" w:rsidRPr="002475DB">
        <w:rPr>
          <w:rFonts w:ascii="Andalus" w:hAnsi="Andalus" w:cs="Andalus" w:hint="cs"/>
          <w:b/>
          <w:bCs/>
          <w:sz w:val="72"/>
          <w:szCs w:val="72"/>
          <w:rtl/>
          <w:lang w:bidi="ar-DZ"/>
        </w:rPr>
        <w:t>:</w:t>
      </w:r>
    </w:p>
    <w:p w14:paraId="2CE1AF9C" w14:textId="09242182" w:rsidR="001848E9" w:rsidRDefault="001848E9" w:rsidP="00EA44C0">
      <w:pPr>
        <w:pStyle w:val="Paragraphedeliste"/>
        <w:numPr>
          <w:ilvl w:val="0"/>
          <w:numId w:val="111"/>
        </w:numPr>
        <w:bidi/>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إيقاع البيان</w:t>
      </w:r>
    </w:p>
    <w:p w14:paraId="637811E6" w14:textId="4AD451F2" w:rsidR="00C36B88" w:rsidRPr="00C36B88" w:rsidRDefault="00C36B88" w:rsidP="00EA44C0">
      <w:pPr>
        <w:pStyle w:val="Paragraphedeliste"/>
        <w:numPr>
          <w:ilvl w:val="0"/>
          <w:numId w:val="112"/>
        </w:numPr>
        <w:bidi/>
        <w:ind w:left="2409"/>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إيقاع التشبيه وبلاغته</w:t>
      </w:r>
    </w:p>
    <w:p w14:paraId="4922E4AD" w14:textId="1CDA1346" w:rsidR="00C36B88" w:rsidRPr="00C36B88" w:rsidRDefault="00C36B88" w:rsidP="00EA44C0">
      <w:pPr>
        <w:pStyle w:val="Paragraphedeliste"/>
        <w:numPr>
          <w:ilvl w:val="0"/>
          <w:numId w:val="112"/>
        </w:numPr>
        <w:bidi/>
        <w:ind w:left="2409"/>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إيقاع الاستعارة وبلاغتها</w:t>
      </w:r>
    </w:p>
    <w:p w14:paraId="1830A588" w14:textId="7DDB5A02" w:rsidR="00C36B88" w:rsidRPr="00C36B88" w:rsidRDefault="001848E9" w:rsidP="00EA44C0">
      <w:pPr>
        <w:pStyle w:val="Paragraphedeliste"/>
        <w:numPr>
          <w:ilvl w:val="0"/>
          <w:numId w:val="112"/>
        </w:numPr>
        <w:bidi/>
        <w:ind w:left="2409" w:hanging="567"/>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 xml:space="preserve">إيقاع الكناية </w:t>
      </w:r>
      <w:r w:rsidR="001F4AD8">
        <w:rPr>
          <w:rFonts w:ascii="Traditional Arabic" w:hAnsi="Traditional Arabic" w:cs="Traditional Arabic" w:hint="cs"/>
          <w:b/>
          <w:bCs/>
          <w:sz w:val="44"/>
          <w:szCs w:val="44"/>
          <w:rtl/>
          <w:lang w:bidi="ar-DZ"/>
        </w:rPr>
        <w:t>وبلاغتها</w:t>
      </w:r>
      <w:r>
        <w:rPr>
          <w:rFonts w:ascii="Traditional Arabic" w:hAnsi="Traditional Arabic" w:cs="Traditional Arabic" w:hint="cs"/>
          <w:b/>
          <w:bCs/>
          <w:sz w:val="44"/>
          <w:szCs w:val="44"/>
          <w:rtl/>
          <w:lang w:bidi="ar-DZ"/>
        </w:rPr>
        <w:t xml:space="preserve"> </w:t>
      </w:r>
    </w:p>
    <w:p w14:paraId="41C48F81" w14:textId="0F38F5D0" w:rsidR="001848E9" w:rsidRDefault="001848E9" w:rsidP="00EA44C0">
      <w:pPr>
        <w:pStyle w:val="Paragraphedeliste"/>
        <w:numPr>
          <w:ilvl w:val="0"/>
          <w:numId w:val="111"/>
        </w:numPr>
        <w:bidi/>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إيقاع البديع:</w:t>
      </w:r>
    </w:p>
    <w:p w14:paraId="4CEB2702" w14:textId="0C6F8ECE" w:rsidR="00C36B88" w:rsidRDefault="00C36B88" w:rsidP="00EA44C0">
      <w:pPr>
        <w:pStyle w:val="Paragraphedeliste"/>
        <w:numPr>
          <w:ilvl w:val="0"/>
          <w:numId w:val="113"/>
        </w:numPr>
        <w:bidi/>
        <w:ind w:left="3118" w:hanging="708"/>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 xml:space="preserve">إيقاع الطباق </w:t>
      </w:r>
      <w:r w:rsidR="00156F51">
        <w:rPr>
          <w:rFonts w:ascii="Traditional Arabic" w:hAnsi="Traditional Arabic" w:cs="Traditional Arabic" w:hint="cs"/>
          <w:b/>
          <w:bCs/>
          <w:sz w:val="44"/>
          <w:szCs w:val="44"/>
          <w:rtl/>
          <w:lang w:bidi="ar-DZ"/>
        </w:rPr>
        <w:t>وبلاغته</w:t>
      </w:r>
    </w:p>
    <w:p w14:paraId="0F5597DE" w14:textId="2EC63ECB" w:rsidR="00156F51" w:rsidRDefault="00C36B88" w:rsidP="00EA44C0">
      <w:pPr>
        <w:pStyle w:val="Paragraphedeliste"/>
        <w:numPr>
          <w:ilvl w:val="0"/>
          <w:numId w:val="113"/>
        </w:numPr>
        <w:bidi/>
        <w:ind w:left="3118" w:hanging="708"/>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إيقاع المقابلة</w:t>
      </w:r>
      <w:r w:rsidR="00156F51" w:rsidRPr="00156F51">
        <w:rPr>
          <w:rFonts w:ascii="Traditional Arabic" w:hAnsi="Traditional Arabic" w:cs="Traditional Arabic" w:hint="cs"/>
          <w:b/>
          <w:bCs/>
          <w:sz w:val="44"/>
          <w:szCs w:val="44"/>
          <w:rtl/>
          <w:lang w:bidi="ar-DZ"/>
        </w:rPr>
        <w:t xml:space="preserve"> </w:t>
      </w:r>
      <w:r w:rsidR="00156F51">
        <w:rPr>
          <w:rFonts w:ascii="Traditional Arabic" w:hAnsi="Traditional Arabic" w:cs="Traditional Arabic" w:hint="cs"/>
          <w:b/>
          <w:bCs/>
          <w:sz w:val="44"/>
          <w:szCs w:val="44"/>
          <w:rtl/>
          <w:lang w:bidi="ar-DZ"/>
        </w:rPr>
        <w:t>وبلاغتها</w:t>
      </w:r>
    </w:p>
    <w:p w14:paraId="4A45B73E" w14:textId="77777777" w:rsidR="00156F51" w:rsidRDefault="00C36B88" w:rsidP="00EA44C0">
      <w:pPr>
        <w:pStyle w:val="Paragraphedeliste"/>
        <w:numPr>
          <w:ilvl w:val="0"/>
          <w:numId w:val="113"/>
        </w:numPr>
        <w:bidi/>
        <w:ind w:left="3118" w:hanging="708"/>
        <w:rPr>
          <w:rFonts w:ascii="Traditional Arabic" w:hAnsi="Traditional Arabic" w:cs="Traditional Arabic"/>
          <w:b/>
          <w:bCs/>
          <w:sz w:val="44"/>
          <w:szCs w:val="44"/>
          <w:lang w:bidi="ar-DZ"/>
        </w:rPr>
      </w:pPr>
      <w:r w:rsidRPr="00156F51">
        <w:rPr>
          <w:rFonts w:ascii="Traditional Arabic" w:hAnsi="Traditional Arabic" w:cs="Traditional Arabic" w:hint="cs"/>
          <w:b/>
          <w:bCs/>
          <w:sz w:val="44"/>
          <w:szCs w:val="44"/>
          <w:rtl/>
          <w:lang w:bidi="ar-DZ"/>
        </w:rPr>
        <w:t>إيقاع السجع</w:t>
      </w:r>
      <w:r w:rsidR="00156F51" w:rsidRPr="00156F51">
        <w:rPr>
          <w:rFonts w:ascii="Traditional Arabic" w:hAnsi="Traditional Arabic" w:cs="Traditional Arabic" w:hint="cs"/>
          <w:b/>
          <w:bCs/>
          <w:sz w:val="44"/>
          <w:szCs w:val="44"/>
          <w:rtl/>
          <w:lang w:bidi="ar-DZ"/>
        </w:rPr>
        <w:t xml:space="preserve"> وبلاغته</w:t>
      </w:r>
    </w:p>
    <w:p w14:paraId="173AE6DC" w14:textId="39615AE3" w:rsidR="001848E9" w:rsidRPr="00156F51" w:rsidRDefault="001848E9" w:rsidP="00EA44C0">
      <w:pPr>
        <w:pStyle w:val="Paragraphedeliste"/>
        <w:numPr>
          <w:ilvl w:val="0"/>
          <w:numId w:val="113"/>
        </w:numPr>
        <w:bidi/>
        <w:ind w:left="3118" w:hanging="708"/>
        <w:rPr>
          <w:rFonts w:ascii="Traditional Arabic" w:hAnsi="Traditional Arabic" w:cs="Traditional Arabic"/>
          <w:b/>
          <w:bCs/>
          <w:sz w:val="44"/>
          <w:szCs w:val="44"/>
          <w:lang w:bidi="ar-DZ"/>
        </w:rPr>
      </w:pPr>
      <w:r w:rsidRPr="00156F51">
        <w:rPr>
          <w:rFonts w:ascii="Traditional Arabic" w:hAnsi="Traditional Arabic" w:cs="Traditional Arabic" w:hint="cs"/>
          <w:b/>
          <w:bCs/>
          <w:sz w:val="44"/>
          <w:szCs w:val="44"/>
          <w:rtl/>
          <w:lang w:bidi="ar-DZ"/>
        </w:rPr>
        <w:t xml:space="preserve"> إيقاع الجناس</w:t>
      </w:r>
      <w:r w:rsidR="00156F51" w:rsidRPr="00156F51">
        <w:rPr>
          <w:rFonts w:ascii="Traditional Arabic" w:hAnsi="Traditional Arabic" w:cs="Traditional Arabic" w:hint="cs"/>
          <w:b/>
          <w:bCs/>
          <w:sz w:val="44"/>
          <w:szCs w:val="44"/>
          <w:rtl/>
          <w:lang w:bidi="ar-DZ"/>
        </w:rPr>
        <w:t xml:space="preserve"> وبلاغته</w:t>
      </w:r>
    </w:p>
    <w:p w14:paraId="64651C53" w14:textId="4B3CC6A1" w:rsidR="001848E9" w:rsidRDefault="001848E9" w:rsidP="008B035D">
      <w:pPr>
        <w:pStyle w:val="Paragraphedeliste"/>
        <w:bidi/>
        <w:spacing w:line="240" w:lineRule="auto"/>
        <w:jc w:val="both"/>
        <w:rPr>
          <w:rFonts w:asciiTheme="majorBidi" w:hAnsiTheme="majorBidi" w:cstheme="majorBidi"/>
          <w:b/>
          <w:bCs/>
          <w:sz w:val="36"/>
          <w:szCs w:val="36"/>
          <w:rtl/>
          <w:lang w:bidi="ar-DZ"/>
        </w:rPr>
      </w:pPr>
    </w:p>
    <w:p w14:paraId="00E9B6DE" w14:textId="3042DDEA" w:rsidR="001F4AD8" w:rsidRDefault="001F4AD8" w:rsidP="00C36B88">
      <w:pPr>
        <w:bidi/>
        <w:spacing w:line="240" w:lineRule="auto"/>
        <w:jc w:val="both"/>
        <w:rPr>
          <w:rFonts w:asciiTheme="majorBidi" w:hAnsiTheme="majorBidi" w:cstheme="majorBidi"/>
          <w:b/>
          <w:bCs/>
          <w:sz w:val="36"/>
          <w:szCs w:val="36"/>
          <w:lang w:bidi="ar-DZ"/>
        </w:rPr>
      </w:pPr>
    </w:p>
    <w:p w14:paraId="10483473" w14:textId="77777777" w:rsidR="00C33EF7" w:rsidRPr="00C36B88" w:rsidRDefault="00C33EF7" w:rsidP="00C33EF7">
      <w:pPr>
        <w:bidi/>
        <w:spacing w:line="240" w:lineRule="auto"/>
        <w:jc w:val="both"/>
        <w:rPr>
          <w:rFonts w:asciiTheme="majorBidi" w:hAnsiTheme="majorBidi" w:cstheme="majorBidi"/>
          <w:b/>
          <w:bCs/>
          <w:sz w:val="36"/>
          <w:szCs w:val="36"/>
          <w:rtl/>
          <w:lang w:bidi="ar-DZ"/>
        </w:rPr>
      </w:pPr>
    </w:p>
    <w:p w14:paraId="1D12B592" w14:textId="5B5B9B63" w:rsidR="008B035D" w:rsidRPr="00B12461" w:rsidRDefault="008B035D" w:rsidP="001848E9">
      <w:pPr>
        <w:pStyle w:val="Paragraphedeliste"/>
        <w:bidi/>
        <w:spacing w:line="240" w:lineRule="auto"/>
        <w:jc w:val="both"/>
        <w:rPr>
          <w:rFonts w:asciiTheme="majorBidi" w:hAnsiTheme="majorBidi" w:cstheme="majorBidi"/>
          <w:b/>
          <w:bCs/>
          <w:sz w:val="36"/>
          <w:szCs w:val="36"/>
          <w:rtl/>
          <w:lang w:bidi="ar-DZ"/>
        </w:rPr>
      </w:pPr>
      <w:r w:rsidRPr="00B12461">
        <w:rPr>
          <w:rFonts w:asciiTheme="majorBidi" w:hAnsiTheme="majorBidi" w:cstheme="majorBidi"/>
          <w:b/>
          <w:bCs/>
          <w:sz w:val="36"/>
          <w:szCs w:val="36"/>
          <w:rtl/>
          <w:lang w:bidi="ar-DZ"/>
        </w:rPr>
        <w:t>المبحث الرابع: تمظهرات الإيقاع البلاغي في النص الشعري</w:t>
      </w:r>
    </w:p>
    <w:p w14:paraId="71CC70C9" w14:textId="77777777" w:rsidR="008B035D" w:rsidRPr="00B12461" w:rsidRDefault="008B035D" w:rsidP="00EA44C0">
      <w:pPr>
        <w:pStyle w:val="Paragraphedeliste"/>
        <w:numPr>
          <w:ilvl w:val="0"/>
          <w:numId w:val="97"/>
        </w:numPr>
        <w:bidi/>
        <w:spacing w:line="240" w:lineRule="auto"/>
        <w:jc w:val="both"/>
        <w:rPr>
          <w:rFonts w:ascii="Traditional Arabic" w:hAnsi="Traditional Arabic" w:cs="Traditional Arabic"/>
          <w:b/>
          <w:bCs/>
          <w:sz w:val="32"/>
          <w:szCs w:val="32"/>
          <w:lang w:bidi="ar-DZ"/>
        </w:rPr>
      </w:pPr>
      <w:r w:rsidRPr="00B12461">
        <w:rPr>
          <w:rFonts w:ascii="Traditional Arabic" w:hAnsi="Traditional Arabic" w:cs="Traditional Arabic" w:hint="cs"/>
          <w:b/>
          <w:bCs/>
          <w:sz w:val="32"/>
          <w:szCs w:val="32"/>
          <w:rtl/>
          <w:lang w:bidi="ar-DZ"/>
        </w:rPr>
        <w:t>إيقاع البيان:</w:t>
      </w:r>
    </w:p>
    <w:p w14:paraId="4B0FCB8D" w14:textId="77777777" w:rsidR="008B035D" w:rsidRPr="00B12461" w:rsidRDefault="008B035D" w:rsidP="008B035D">
      <w:pPr>
        <w:pStyle w:val="Paragraphedeliste"/>
        <w:bidi/>
        <w:spacing w:line="240" w:lineRule="auto"/>
        <w:ind w:left="1080"/>
        <w:jc w:val="both"/>
        <w:rPr>
          <w:rFonts w:ascii="Traditional Arabic" w:hAnsi="Traditional Arabic" w:cs="Traditional Arabic"/>
          <w:b/>
          <w:bCs/>
          <w:sz w:val="32"/>
          <w:szCs w:val="32"/>
          <w:rtl/>
          <w:lang w:bidi="ar-DZ"/>
        </w:rPr>
      </w:pPr>
      <w:r w:rsidRPr="00B12461">
        <w:rPr>
          <w:rFonts w:ascii="Traditional Arabic" w:hAnsi="Traditional Arabic" w:cs="Traditional Arabic" w:hint="cs"/>
          <w:b/>
          <w:bCs/>
          <w:sz w:val="32"/>
          <w:szCs w:val="32"/>
          <w:rtl/>
          <w:lang w:bidi="ar-DZ"/>
        </w:rPr>
        <w:t>علم البيان:</w:t>
      </w:r>
    </w:p>
    <w:p w14:paraId="3800B5DE" w14:textId="21816E38" w:rsidR="008B035D" w:rsidRPr="00137241"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137241">
        <w:rPr>
          <w:rFonts w:ascii="Traditional Arabic" w:hAnsi="Traditional Arabic" w:cs="Traditional Arabic" w:hint="cs"/>
          <w:sz w:val="32"/>
          <w:szCs w:val="32"/>
          <w:rtl/>
          <w:lang w:bidi="ar-DZ"/>
        </w:rPr>
        <w:lastRenderedPageBreak/>
        <w:t xml:space="preserve">تعتبر البلاغة أحد علوم اللغة العربية وهي اسم مشتق من الفعل بلغ </w:t>
      </w:r>
      <w:r w:rsidR="00340396" w:rsidRPr="00137241">
        <w:rPr>
          <w:rFonts w:ascii="Traditional Arabic" w:hAnsi="Traditional Arabic" w:cs="Traditional Arabic" w:hint="cs"/>
          <w:sz w:val="32"/>
          <w:szCs w:val="32"/>
          <w:rtl/>
          <w:lang w:bidi="ar-DZ"/>
        </w:rPr>
        <w:t>ويقال</w:t>
      </w:r>
      <w:r w:rsidRPr="00137241">
        <w:rPr>
          <w:rFonts w:ascii="Traditional Arabic" w:hAnsi="Traditional Arabic" w:cs="Traditional Arabic" w:hint="cs"/>
          <w:sz w:val="32"/>
          <w:szCs w:val="32"/>
          <w:rtl/>
          <w:lang w:bidi="ar-DZ"/>
        </w:rPr>
        <w:t xml:space="preserve"> أنها مطابقة الكلام الفصيح لمقتضى </w:t>
      </w:r>
      <w:r w:rsidR="001F4AD8" w:rsidRPr="00137241">
        <w:rPr>
          <w:rFonts w:ascii="Traditional Arabic" w:hAnsi="Traditional Arabic" w:cs="Traditional Arabic" w:hint="cs"/>
          <w:sz w:val="32"/>
          <w:szCs w:val="32"/>
          <w:rtl/>
          <w:lang w:bidi="ar-DZ"/>
        </w:rPr>
        <w:t>الحال حيث</w:t>
      </w:r>
      <w:r w:rsidRPr="00137241">
        <w:rPr>
          <w:rFonts w:ascii="Traditional Arabic" w:hAnsi="Traditional Arabic" w:cs="Traditional Arabic" w:hint="cs"/>
          <w:sz w:val="32"/>
          <w:szCs w:val="32"/>
          <w:rtl/>
          <w:lang w:bidi="ar-DZ"/>
        </w:rPr>
        <w:t xml:space="preserve"> أنها تؤدي المعنى بعبارة صحيحة و يكون لها في النفس أثر جميل تشتمل على ثلاث أضرب أولها </w:t>
      </w:r>
      <w:r w:rsidR="003C685F" w:rsidRPr="00137241">
        <w:rPr>
          <w:rFonts w:ascii="Traditional Arabic" w:hAnsi="Traditional Arabic" w:cs="Traditional Arabic" w:hint="cs"/>
          <w:sz w:val="32"/>
          <w:szCs w:val="32"/>
          <w:rtl/>
          <w:lang w:bidi="ar-DZ"/>
        </w:rPr>
        <w:t>البيان: هذا</w:t>
      </w:r>
      <w:r w:rsidRPr="00137241">
        <w:rPr>
          <w:rFonts w:ascii="Traditional Arabic" w:hAnsi="Traditional Arabic" w:cs="Traditional Arabic" w:hint="cs"/>
          <w:sz w:val="32"/>
          <w:szCs w:val="32"/>
          <w:rtl/>
          <w:lang w:bidi="ar-DZ"/>
        </w:rPr>
        <w:t xml:space="preserve"> العلم الذي يعني ب ايراد المعنى </w:t>
      </w:r>
      <w:r w:rsidR="00B122AE" w:rsidRPr="00137241">
        <w:rPr>
          <w:rFonts w:ascii="Traditional Arabic" w:hAnsi="Traditional Arabic" w:cs="Traditional Arabic" w:hint="cs"/>
          <w:sz w:val="32"/>
          <w:szCs w:val="32"/>
          <w:rtl/>
          <w:lang w:bidi="ar-DZ"/>
        </w:rPr>
        <w:t>الواحد. بطر</w:t>
      </w:r>
      <w:r w:rsidR="00B122AE" w:rsidRPr="00137241">
        <w:rPr>
          <w:rFonts w:ascii="Traditional Arabic" w:hAnsi="Traditional Arabic" w:cs="Traditional Arabic" w:hint="eastAsia"/>
          <w:sz w:val="32"/>
          <w:szCs w:val="32"/>
          <w:rtl/>
          <w:lang w:bidi="ar-DZ"/>
        </w:rPr>
        <w:t>ق</w:t>
      </w:r>
      <w:r w:rsidRPr="00137241">
        <w:rPr>
          <w:rFonts w:ascii="Traditional Arabic" w:hAnsi="Traditional Arabic" w:cs="Traditional Arabic" w:hint="cs"/>
          <w:sz w:val="32"/>
          <w:szCs w:val="32"/>
          <w:rtl/>
          <w:lang w:bidi="ar-DZ"/>
        </w:rPr>
        <w:t xml:space="preserve"> مختلفة في وضوح الدلالة عليه. فهو أحد العلوم الثلاثة التي تشتملها البلاغة العربية مع علم المعاني </w:t>
      </w:r>
      <w:r w:rsidR="003C685F" w:rsidRPr="00137241">
        <w:rPr>
          <w:rFonts w:ascii="Traditional Arabic" w:hAnsi="Traditional Arabic" w:cs="Traditional Arabic" w:hint="cs"/>
          <w:sz w:val="32"/>
          <w:szCs w:val="32"/>
          <w:rtl/>
          <w:lang w:bidi="ar-DZ"/>
        </w:rPr>
        <w:t>والبديع</w:t>
      </w:r>
      <w:r w:rsidRPr="00137241">
        <w:rPr>
          <w:rFonts w:ascii="Traditional Arabic" w:hAnsi="Traditional Arabic" w:cs="Traditional Arabic" w:hint="cs"/>
          <w:sz w:val="32"/>
          <w:szCs w:val="32"/>
          <w:rtl/>
          <w:lang w:bidi="ar-DZ"/>
        </w:rPr>
        <w:t>،</w:t>
      </w:r>
      <w:r w:rsidR="00B122AE">
        <w:rPr>
          <w:rFonts w:ascii="Traditional Arabic" w:hAnsi="Traditional Arabic" w:cs="Traditional Arabic" w:hint="cs"/>
          <w:sz w:val="32"/>
          <w:szCs w:val="32"/>
          <w:rtl/>
          <w:lang w:bidi="ar-DZ"/>
        </w:rPr>
        <w:t xml:space="preserve"> </w:t>
      </w:r>
      <w:r w:rsidRPr="00137241">
        <w:rPr>
          <w:rFonts w:ascii="Traditional Arabic" w:hAnsi="Traditional Arabic" w:cs="Traditional Arabic" w:hint="cs"/>
          <w:sz w:val="32"/>
          <w:szCs w:val="32"/>
          <w:rtl/>
          <w:lang w:bidi="ar-DZ"/>
        </w:rPr>
        <w:t>وله عدة تعريفات تتطرق لبعضها:</w:t>
      </w:r>
    </w:p>
    <w:p w14:paraId="0E4DD0BB" w14:textId="0F1A6284" w:rsidR="008B035D" w:rsidRPr="00137241" w:rsidRDefault="008B035D" w:rsidP="003C685F">
      <w:pPr>
        <w:pStyle w:val="Paragraphedeliste"/>
        <w:tabs>
          <w:tab w:val="right" w:pos="8582"/>
        </w:tabs>
        <w:bidi/>
        <w:spacing w:line="240" w:lineRule="auto"/>
        <w:ind w:left="1080"/>
        <w:jc w:val="both"/>
        <w:rPr>
          <w:rFonts w:ascii="Traditional Arabic" w:hAnsi="Traditional Arabic" w:cs="Traditional Arabic"/>
          <w:sz w:val="32"/>
          <w:szCs w:val="32"/>
          <w:rtl/>
          <w:lang w:bidi="ar-DZ"/>
        </w:rPr>
      </w:pPr>
      <w:r w:rsidRPr="00467A86">
        <w:rPr>
          <w:rFonts w:ascii="Traditional Arabic" w:hAnsi="Traditional Arabic" w:cs="Traditional Arabic" w:hint="cs"/>
          <w:sz w:val="32"/>
          <w:szCs w:val="32"/>
          <w:rtl/>
          <w:lang w:bidi="ar-DZ"/>
        </w:rPr>
        <w:t>حيث قال علماء البيان:</w:t>
      </w:r>
      <w:r w:rsidR="003C685F">
        <w:rPr>
          <w:rFonts w:ascii="Traditional Arabic" w:hAnsi="Traditional Arabic" w:cs="Traditional Arabic" w:hint="cs"/>
          <w:sz w:val="32"/>
          <w:szCs w:val="32"/>
          <w:rtl/>
          <w:lang w:bidi="ar-DZ"/>
        </w:rPr>
        <w:t xml:space="preserve"> </w:t>
      </w:r>
      <w:r w:rsidR="003C685F" w:rsidRPr="00467A86">
        <w:rPr>
          <w:rFonts w:ascii="Traditional Arabic" w:hAnsi="Traditional Arabic" w:cs="Traditional Arabic" w:hint="cs"/>
          <w:sz w:val="32"/>
          <w:szCs w:val="32"/>
          <w:rtl/>
          <w:lang w:bidi="ar-DZ"/>
        </w:rPr>
        <w:t>إذا</w:t>
      </w:r>
      <w:r w:rsidRPr="00467A86">
        <w:rPr>
          <w:rFonts w:ascii="Traditional Arabic" w:hAnsi="Traditional Arabic" w:cs="Traditional Arabic" w:hint="cs"/>
          <w:sz w:val="32"/>
          <w:szCs w:val="32"/>
          <w:rtl/>
          <w:lang w:bidi="ar-DZ"/>
        </w:rPr>
        <w:t xml:space="preserve"> لم يكن لهذا العلم جديد،</w:t>
      </w:r>
      <w:r w:rsidR="003C685F">
        <w:rPr>
          <w:rFonts w:ascii="Traditional Arabic" w:hAnsi="Traditional Arabic" w:cs="Traditional Arabic" w:hint="cs"/>
          <w:sz w:val="32"/>
          <w:szCs w:val="32"/>
          <w:rtl/>
          <w:lang w:bidi="ar-DZ"/>
        </w:rPr>
        <w:t xml:space="preserve"> </w:t>
      </w:r>
      <w:r w:rsidRPr="00467A86">
        <w:rPr>
          <w:rFonts w:ascii="Traditional Arabic" w:hAnsi="Traditional Arabic" w:cs="Traditional Arabic" w:hint="cs"/>
          <w:sz w:val="32"/>
          <w:szCs w:val="32"/>
          <w:rtl/>
          <w:lang w:bidi="ar-DZ"/>
        </w:rPr>
        <w:t>فلا بد من رسم يعرف به فان الحد هو الجامع المانع على صفات م</w:t>
      </w:r>
      <w:r w:rsidR="00340396">
        <w:rPr>
          <w:rFonts w:ascii="Traditional Arabic" w:hAnsi="Traditional Arabic" w:cs="Traditional Arabic" w:hint="cs"/>
          <w:sz w:val="32"/>
          <w:szCs w:val="32"/>
          <w:rtl/>
          <w:lang w:bidi="ar-DZ"/>
        </w:rPr>
        <w:t>خص</w:t>
      </w:r>
      <w:r w:rsidRPr="00467A86">
        <w:rPr>
          <w:rFonts w:ascii="Traditional Arabic" w:hAnsi="Traditional Arabic" w:cs="Traditional Arabic" w:hint="cs"/>
          <w:sz w:val="32"/>
          <w:szCs w:val="32"/>
          <w:rtl/>
          <w:lang w:bidi="ar-DZ"/>
        </w:rPr>
        <w:t>و</w:t>
      </w:r>
      <w:r w:rsidR="00340396">
        <w:rPr>
          <w:rFonts w:ascii="Traditional Arabic" w:hAnsi="Traditional Arabic" w:cs="Traditional Arabic" w:hint="cs"/>
          <w:sz w:val="32"/>
          <w:szCs w:val="32"/>
          <w:rtl/>
          <w:lang w:bidi="ar-DZ"/>
        </w:rPr>
        <w:t>ص</w:t>
      </w:r>
      <w:r w:rsidRPr="00467A86">
        <w:rPr>
          <w:rFonts w:ascii="Traditional Arabic" w:hAnsi="Traditional Arabic" w:cs="Traditional Arabic" w:hint="cs"/>
          <w:sz w:val="32"/>
          <w:szCs w:val="32"/>
          <w:rtl/>
          <w:lang w:bidi="ar-DZ"/>
        </w:rPr>
        <w:t>ة،</w:t>
      </w:r>
      <w:r w:rsidR="003C685F">
        <w:rPr>
          <w:rFonts w:ascii="Traditional Arabic" w:hAnsi="Traditional Arabic" w:cs="Traditional Arabic" w:hint="cs"/>
          <w:sz w:val="32"/>
          <w:szCs w:val="32"/>
          <w:rtl/>
          <w:lang w:bidi="ar-DZ"/>
        </w:rPr>
        <w:t xml:space="preserve"> </w:t>
      </w:r>
      <w:r w:rsidR="003C685F" w:rsidRPr="00467A86">
        <w:rPr>
          <w:rFonts w:ascii="Traditional Arabic" w:hAnsi="Traditional Arabic" w:cs="Traditional Arabic" w:hint="cs"/>
          <w:sz w:val="32"/>
          <w:szCs w:val="32"/>
          <w:rtl/>
          <w:lang w:bidi="ar-DZ"/>
        </w:rPr>
        <w:t>وهذا</w:t>
      </w:r>
      <w:r w:rsidRPr="00467A86">
        <w:rPr>
          <w:rFonts w:ascii="Traditional Arabic" w:hAnsi="Traditional Arabic" w:cs="Traditional Arabic" w:hint="cs"/>
          <w:sz w:val="32"/>
          <w:szCs w:val="32"/>
          <w:rtl/>
          <w:lang w:bidi="ar-DZ"/>
        </w:rPr>
        <w:t xml:space="preserve"> الحد قد يعرف علم البيان فتعين أن يعرف بشيء غير الحد فقد صرح البعض منهم:</w:t>
      </w:r>
      <w:r w:rsidR="003C685F">
        <w:rPr>
          <w:rFonts w:ascii="Traditional Arabic" w:hAnsi="Traditional Arabic" w:cs="Traditional Arabic" w:hint="cs"/>
          <w:sz w:val="32"/>
          <w:szCs w:val="32"/>
          <w:rtl/>
          <w:lang w:bidi="ar-DZ"/>
        </w:rPr>
        <w:t xml:space="preserve"> </w:t>
      </w:r>
      <w:r w:rsidRPr="00467A86">
        <w:rPr>
          <w:rFonts w:ascii="Traditional Arabic" w:hAnsi="Traditional Arabic" w:cs="Traditional Arabic" w:hint="cs"/>
          <w:sz w:val="32"/>
          <w:szCs w:val="32"/>
          <w:rtl/>
          <w:lang w:bidi="ar-DZ"/>
        </w:rPr>
        <w:t xml:space="preserve">أن علم البيان صناعة نظرية مقصودها معرفة محاسن الكلام </w:t>
      </w:r>
      <w:r w:rsidRPr="00467A86">
        <w:rPr>
          <w:rStyle w:val="Appelnotedebasdep"/>
          <w:rFonts w:ascii="Traditional Arabic" w:hAnsi="Traditional Arabic" w:cs="Traditional Arabic"/>
          <w:sz w:val="32"/>
          <w:szCs w:val="32"/>
          <w:rtl/>
          <w:lang w:bidi="ar-DZ"/>
        </w:rPr>
        <w:footnoteReference w:id="159"/>
      </w:r>
      <w:r w:rsidRPr="00467A86">
        <w:rPr>
          <w:rFonts w:ascii="Traditional Arabic" w:hAnsi="Traditional Arabic" w:cs="Traditional Arabic" w:hint="cs"/>
          <w:sz w:val="32"/>
          <w:szCs w:val="32"/>
          <w:rtl/>
          <w:lang w:bidi="ar-DZ"/>
        </w:rPr>
        <w:t xml:space="preserve">ويعرف علم البيان بالصورة البيانية أو الألوان البيانية أو الصور البيانية أو اللون الخيالي. فعن عبد الله بن عمر رضي الله عنه أنه قدم رجلان من المشرق فخطبا فعجب الناس لبيانهما فقال رسول الله صلى الله عليه </w:t>
      </w:r>
      <w:r w:rsidR="003C685F" w:rsidRPr="00467A86">
        <w:rPr>
          <w:rFonts w:ascii="Traditional Arabic" w:hAnsi="Traditional Arabic" w:cs="Traditional Arabic" w:hint="cs"/>
          <w:sz w:val="32"/>
          <w:szCs w:val="32"/>
          <w:rtl/>
          <w:lang w:bidi="ar-DZ"/>
        </w:rPr>
        <w:t>وسلم</w:t>
      </w:r>
      <w:r w:rsidR="003C685F">
        <w:rPr>
          <w:rFonts w:ascii="Traditional Arabic" w:hAnsi="Traditional Arabic" w:cs="Traditional Arabic" w:hint="cs"/>
          <w:sz w:val="32"/>
          <w:szCs w:val="32"/>
          <w:rtl/>
          <w:lang w:bidi="ar-DZ"/>
        </w:rPr>
        <w:t>:</w:t>
      </w:r>
      <w:r w:rsidR="003C685F" w:rsidRPr="00467A86">
        <w:rPr>
          <w:rFonts w:ascii="Traditional Arabic" w:hAnsi="Traditional Arabic" w:cs="Traditional Arabic" w:hint="cs"/>
          <w:sz w:val="32"/>
          <w:szCs w:val="32"/>
          <w:rtl/>
          <w:lang w:bidi="ar-DZ"/>
        </w:rPr>
        <w:t xml:space="preserve"> «</w:t>
      </w:r>
      <w:r w:rsidR="003C685F" w:rsidRPr="003C685F">
        <w:rPr>
          <w:rFonts w:ascii="Traditional Arabic" w:hAnsi="Traditional Arabic" w:cs="Traditional Arabic" w:hint="cs"/>
          <w:sz w:val="32"/>
          <w:szCs w:val="32"/>
          <w:rtl/>
          <w:lang w:bidi="ar-DZ"/>
        </w:rPr>
        <w:t>اِنَّ</w:t>
      </w:r>
      <w:r w:rsidRPr="00467A86">
        <w:rPr>
          <w:rFonts w:ascii="Traditional Arabic" w:hAnsi="Traditional Arabic" w:cs="Traditional Arabic" w:hint="cs"/>
          <w:sz w:val="32"/>
          <w:szCs w:val="32"/>
          <w:rtl/>
          <w:lang w:bidi="ar-DZ"/>
        </w:rPr>
        <w:t xml:space="preserve"> م</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ن</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 xml:space="preserve"> الب</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ي</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ان</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 xml:space="preserve"> ل</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س</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ح</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رًا أ</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و</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 xml:space="preserve"> ا</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ن</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 ب</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ع</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ض</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 xml:space="preserve"> ا</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ل</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ب</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ي</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ان</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 xml:space="preserve"> ل</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س</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ح</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ر</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 xml:space="preserve">» </w:t>
      </w:r>
      <w:r w:rsidRPr="00467A86">
        <w:rPr>
          <w:rStyle w:val="Appelnotedebasdep"/>
          <w:rFonts w:ascii="Traditional Arabic" w:hAnsi="Traditional Arabic" w:cs="Traditional Arabic"/>
          <w:sz w:val="32"/>
          <w:szCs w:val="32"/>
          <w:rtl/>
          <w:lang w:bidi="ar-DZ"/>
        </w:rPr>
        <w:footnoteReference w:id="160"/>
      </w:r>
      <w:r w:rsidRPr="00467A86">
        <w:rPr>
          <w:rFonts w:ascii="Traditional Arabic" w:hAnsi="Traditional Arabic" w:cs="Traditional Arabic" w:hint="cs"/>
          <w:sz w:val="32"/>
          <w:szCs w:val="32"/>
          <w:rtl/>
          <w:lang w:bidi="ar-DZ"/>
        </w:rPr>
        <w:t xml:space="preserve">رواه البخاري. فحسبهم يشبه البيان السحر لأن صاحبه يشرح المشكل </w:t>
      </w:r>
      <w:r w:rsidR="003C685F" w:rsidRPr="00467A86">
        <w:rPr>
          <w:rFonts w:ascii="Traditional Arabic" w:hAnsi="Traditional Arabic" w:cs="Traditional Arabic" w:hint="cs"/>
          <w:sz w:val="32"/>
          <w:szCs w:val="32"/>
          <w:rtl/>
          <w:lang w:bidi="ar-DZ"/>
        </w:rPr>
        <w:t>ويوضح</w:t>
      </w:r>
      <w:r w:rsidRPr="00467A86">
        <w:rPr>
          <w:rFonts w:ascii="Traditional Arabic" w:hAnsi="Traditional Arabic" w:cs="Traditional Arabic" w:hint="cs"/>
          <w:sz w:val="32"/>
          <w:szCs w:val="32"/>
          <w:rtl/>
          <w:lang w:bidi="ar-DZ"/>
        </w:rPr>
        <w:t xml:space="preserve"> الحقيقة بطريقته فيجذب القلوب كما يجذبها الس</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ح</w:t>
      </w:r>
      <w:r w:rsidRPr="00467A86">
        <w:rPr>
          <w:rFonts w:ascii="Traditional Arabic" w:hAnsi="Traditional Arabic" w:cs="Traditional Arabic" w:hint="eastAsia"/>
          <w:sz w:val="32"/>
          <w:szCs w:val="32"/>
          <w:rtl/>
          <w:lang w:bidi="ar-DZ"/>
        </w:rPr>
        <w:t>ْ</w:t>
      </w:r>
      <w:r w:rsidRPr="00467A86">
        <w:rPr>
          <w:rFonts w:ascii="Traditional Arabic" w:hAnsi="Traditional Arabic" w:cs="Traditional Arabic" w:hint="cs"/>
          <w:sz w:val="32"/>
          <w:szCs w:val="32"/>
          <w:rtl/>
          <w:lang w:bidi="ar-DZ"/>
        </w:rPr>
        <w:t xml:space="preserve">ر، حتى قيل له السحر الحلال. </w:t>
      </w:r>
      <w:r w:rsidR="003C685F" w:rsidRPr="00467A86">
        <w:rPr>
          <w:rFonts w:ascii="Traditional Arabic" w:hAnsi="Traditional Arabic" w:cs="Traditional Arabic" w:hint="cs"/>
          <w:sz w:val="32"/>
          <w:szCs w:val="32"/>
          <w:rtl/>
          <w:lang w:bidi="ar-DZ"/>
        </w:rPr>
        <w:t>وأول</w:t>
      </w:r>
      <w:r w:rsidRPr="00467A86">
        <w:rPr>
          <w:rFonts w:ascii="Traditional Arabic" w:hAnsi="Traditional Arabic" w:cs="Traditional Arabic" w:hint="cs"/>
          <w:sz w:val="32"/>
          <w:szCs w:val="32"/>
          <w:rtl/>
          <w:lang w:bidi="ar-DZ"/>
        </w:rPr>
        <w:t xml:space="preserve"> دون مسائل علم البيان هو (معمر بن </w:t>
      </w:r>
      <w:r w:rsidR="003C685F" w:rsidRPr="00467A86">
        <w:rPr>
          <w:rFonts w:ascii="Traditional Arabic" w:hAnsi="Traditional Arabic" w:cs="Traditional Arabic" w:hint="cs"/>
          <w:sz w:val="32"/>
          <w:szCs w:val="32"/>
          <w:rtl/>
          <w:lang w:bidi="ar-DZ"/>
        </w:rPr>
        <w:t>المُثَنَّى)</w:t>
      </w:r>
      <w:r w:rsidRPr="00467A86">
        <w:rPr>
          <w:rFonts w:ascii="Traditional Arabic" w:hAnsi="Traditional Arabic" w:cs="Traditional Arabic" w:hint="cs"/>
          <w:sz w:val="32"/>
          <w:szCs w:val="32"/>
          <w:rtl/>
          <w:lang w:bidi="ar-DZ"/>
        </w:rPr>
        <w:t xml:space="preserve"> المعروف بأبو عبيدة في كتابه :(مجاز القران) وتبعه </w:t>
      </w:r>
      <w:r w:rsidR="003C685F" w:rsidRPr="00467A86">
        <w:rPr>
          <w:rFonts w:ascii="Traditional Arabic" w:hAnsi="Traditional Arabic" w:cs="Traditional Arabic" w:hint="cs"/>
          <w:sz w:val="32"/>
          <w:szCs w:val="32"/>
          <w:rtl/>
          <w:lang w:bidi="ar-DZ"/>
        </w:rPr>
        <w:t>الجاحظ، ثم</w:t>
      </w:r>
      <w:r w:rsidRPr="00467A86">
        <w:rPr>
          <w:rFonts w:ascii="Traditional Arabic" w:hAnsi="Traditional Arabic" w:cs="Traditional Arabic" w:hint="cs"/>
          <w:sz w:val="32"/>
          <w:szCs w:val="32"/>
          <w:rtl/>
          <w:lang w:bidi="ar-DZ"/>
        </w:rPr>
        <w:t xml:space="preserve"> (ابن المعتز</w:t>
      </w:r>
      <w:r w:rsidR="003C685F" w:rsidRPr="00467A86">
        <w:rPr>
          <w:rFonts w:ascii="Traditional Arabic" w:hAnsi="Traditional Arabic" w:cs="Traditional Arabic" w:hint="cs"/>
          <w:sz w:val="32"/>
          <w:szCs w:val="32"/>
          <w:rtl/>
          <w:lang w:bidi="ar-DZ"/>
        </w:rPr>
        <w:t xml:space="preserve">)، ثم </w:t>
      </w:r>
      <w:r w:rsidR="003C685F" w:rsidRPr="00467A86">
        <w:rPr>
          <w:rFonts w:ascii="Traditional Arabic" w:hAnsi="Traditional Arabic" w:cs="Traditional Arabic"/>
          <w:sz w:val="32"/>
          <w:szCs w:val="32"/>
          <w:rtl/>
          <w:lang w:bidi="ar-DZ"/>
        </w:rPr>
        <w:t>(</w:t>
      </w:r>
      <w:r w:rsidRPr="00467A86">
        <w:rPr>
          <w:rFonts w:ascii="Traditional Arabic" w:hAnsi="Traditional Arabic" w:cs="Traditional Arabic" w:hint="cs"/>
          <w:sz w:val="32"/>
          <w:szCs w:val="32"/>
          <w:rtl/>
          <w:lang w:bidi="ar-DZ"/>
        </w:rPr>
        <w:t xml:space="preserve">قدامة بن جعفر) ثم أبو هلال العسكري، ثم جاء </w:t>
      </w:r>
      <w:r w:rsidR="003C685F" w:rsidRPr="00467A86">
        <w:rPr>
          <w:rFonts w:ascii="Traditional Arabic" w:hAnsi="Traditional Arabic" w:cs="Traditional Arabic" w:hint="cs"/>
          <w:sz w:val="32"/>
          <w:szCs w:val="32"/>
          <w:rtl/>
          <w:lang w:bidi="ar-DZ"/>
        </w:rPr>
        <w:t xml:space="preserve">الشيخ </w:t>
      </w:r>
      <w:r w:rsidR="003C685F" w:rsidRPr="00467A86">
        <w:rPr>
          <w:rFonts w:ascii="Traditional Arabic" w:hAnsi="Traditional Arabic" w:cs="Traditional Arabic"/>
          <w:sz w:val="32"/>
          <w:szCs w:val="32"/>
          <w:rtl/>
          <w:lang w:bidi="ar-DZ"/>
        </w:rPr>
        <w:t>(</w:t>
      </w:r>
      <w:r w:rsidRPr="00467A86">
        <w:rPr>
          <w:rFonts w:ascii="Traditional Arabic" w:hAnsi="Traditional Arabic" w:cs="Traditional Arabic" w:hint="cs"/>
          <w:sz w:val="32"/>
          <w:szCs w:val="32"/>
          <w:rtl/>
          <w:lang w:bidi="ar-DZ"/>
        </w:rPr>
        <w:t xml:space="preserve">عبد القاهر الجرجاني) فأحكم أساسه </w:t>
      </w:r>
      <w:r w:rsidR="003C685F" w:rsidRPr="00467A86">
        <w:rPr>
          <w:rFonts w:ascii="Traditional Arabic" w:hAnsi="Traditional Arabic" w:cs="Traditional Arabic" w:hint="cs"/>
          <w:sz w:val="32"/>
          <w:szCs w:val="32"/>
          <w:rtl/>
          <w:lang w:bidi="ar-DZ"/>
        </w:rPr>
        <w:t>وأكمل</w:t>
      </w:r>
      <w:r w:rsidRPr="00467A86">
        <w:rPr>
          <w:rFonts w:ascii="Traditional Arabic" w:hAnsi="Traditional Arabic" w:cs="Traditional Arabic" w:hint="cs"/>
          <w:sz w:val="32"/>
          <w:szCs w:val="32"/>
          <w:rtl/>
          <w:lang w:bidi="ar-DZ"/>
        </w:rPr>
        <w:t xml:space="preserve"> بناءه.</w:t>
      </w:r>
      <w:r w:rsidRPr="00467A86">
        <w:rPr>
          <w:rStyle w:val="Appelnotedebasdep"/>
          <w:rFonts w:ascii="Traditional Arabic" w:hAnsi="Traditional Arabic" w:cs="Traditional Arabic"/>
          <w:sz w:val="32"/>
          <w:szCs w:val="32"/>
          <w:rtl/>
          <w:lang w:bidi="ar-DZ"/>
        </w:rPr>
        <w:footnoteReference w:id="161"/>
      </w:r>
    </w:p>
    <w:p w14:paraId="5A4D498F" w14:textId="20048AA2" w:rsidR="008B035D" w:rsidRPr="00137241" w:rsidRDefault="003C685F"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137241">
        <w:rPr>
          <w:rFonts w:ascii="Traditional Arabic" w:hAnsi="Traditional Arabic" w:cs="Traditional Arabic" w:hint="cs"/>
          <w:sz w:val="32"/>
          <w:szCs w:val="32"/>
          <w:rtl/>
          <w:lang w:bidi="ar-DZ"/>
        </w:rPr>
        <w:t>وقال</w:t>
      </w:r>
      <w:r w:rsidR="008B035D" w:rsidRPr="00137241">
        <w:rPr>
          <w:rFonts w:ascii="Traditional Arabic" w:hAnsi="Traditional Arabic" w:cs="Traditional Arabic" w:hint="cs"/>
          <w:sz w:val="32"/>
          <w:szCs w:val="32"/>
          <w:rtl/>
          <w:lang w:bidi="ar-DZ"/>
        </w:rPr>
        <w:t xml:space="preserve"> تعالى</w:t>
      </w:r>
      <w:r w:rsidRPr="00137241">
        <w:rPr>
          <w:rFonts w:ascii="Traditional Arabic" w:hAnsi="Traditional Arabic" w:cs="Traditional Arabic" w:hint="cs"/>
          <w:sz w:val="32"/>
          <w:szCs w:val="32"/>
          <w:rtl/>
          <w:lang w:bidi="ar-DZ"/>
        </w:rPr>
        <w:t xml:space="preserve">: </w:t>
      </w:r>
      <w:r w:rsidRPr="00137241">
        <w:rPr>
          <w:rFonts w:ascii="Traditional Arabic" w:hAnsi="Traditional Arabic" w:cs="Traditional Arabic"/>
          <w:sz w:val="32"/>
          <w:szCs w:val="32"/>
          <w:rtl/>
          <w:lang w:bidi="ar-DZ"/>
        </w:rPr>
        <w:t>﴿</w:t>
      </w:r>
      <w:r w:rsidR="008B035D" w:rsidRPr="00137241">
        <w:rPr>
          <w:rFonts w:ascii="Traditional Arabic" w:hAnsi="Traditional Arabic" w:cs="Traditional Arabic" w:hint="cs"/>
          <w:sz w:val="32"/>
          <w:szCs w:val="32"/>
          <w:rtl/>
          <w:lang w:bidi="ar-DZ"/>
        </w:rPr>
        <w:t>الرحمن -1- علم القران-2- خلق الانسان -3- علمه البيان</w:t>
      </w:r>
      <w:r w:rsidR="008B035D" w:rsidRPr="00137241">
        <w:rPr>
          <w:rFonts w:ascii="Traditional Arabic" w:hAnsi="Traditional Arabic" w:cs="Traditional Arabic"/>
          <w:sz w:val="32"/>
          <w:szCs w:val="32"/>
          <w:rtl/>
          <w:lang w:bidi="ar-DZ"/>
        </w:rPr>
        <w:t>﴾</w:t>
      </w:r>
      <w:r w:rsidR="008B035D" w:rsidRPr="00137241">
        <w:rPr>
          <w:rFonts w:ascii="Traditional Arabic" w:hAnsi="Traditional Arabic" w:cs="Traditional Arabic" w:hint="cs"/>
          <w:sz w:val="32"/>
          <w:szCs w:val="32"/>
          <w:rtl/>
          <w:lang w:bidi="ar-DZ"/>
        </w:rPr>
        <w:t xml:space="preserve"> </w:t>
      </w:r>
      <w:r w:rsidR="008B035D" w:rsidRPr="00137241">
        <w:rPr>
          <w:rFonts w:ascii="Traditional Arabic" w:hAnsi="Traditional Arabic" w:cs="Traditional Arabic" w:hint="cs"/>
          <w:sz w:val="32"/>
          <w:szCs w:val="32"/>
          <w:lang w:bidi="ar-DZ"/>
        </w:rPr>
        <w:sym w:font="Symbol" w:char="F07D"/>
      </w:r>
      <w:r w:rsidR="008B035D" w:rsidRPr="00137241">
        <w:rPr>
          <w:rFonts w:ascii="Traditional Arabic" w:hAnsi="Traditional Arabic" w:cs="Traditional Arabic" w:hint="cs"/>
          <w:sz w:val="32"/>
          <w:szCs w:val="32"/>
          <w:rtl/>
          <w:lang w:bidi="ar-DZ"/>
        </w:rPr>
        <w:t>الرحمن 1-4</w:t>
      </w:r>
      <w:r w:rsidR="008B035D" w:rsidRPr="00137241">
        <w:rPr>
          <w:rFonts w:ascii="Traditional Arabic" w:hAnsi="Traditional Arabic" w:cs="Traditional Arabic"/>
          <w:sz w:val="32"/>
          <w:szCs w:val="32"/>
          <w:lang w:bidi="ar-DZ"/>
        </w:rPr>
        <w:sym w:font="Symbol" w:char="F07B"/>
      </w:r>
    </w:p>
    <w:p w14:paraId="620BD28E" w14:textId="041B3C5B" w:rsidR="008B035D" w:rsidRPr="00137241"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137241">
        <w:rPr>
          <w:rFonts w:ascii="Traditional Arabic" w:hAnsi="Traditional Arabic" w:cs="Traditional Arabic" w:hint="cs"/>
          <w:sz w:val="32"/>
          <w:szCs w:val="32"/>
          <w:rtl/>
          <w:lang w:bidi="ar-DZ"/>
        </w:rPr>
        <w:t xml:space="preserve">وقال ابن </w:t>
      </w:r>
      <w:r w:rsidR="003C685F" w:rsidRPr="00137241">
        <w:rPr>
          <w:rFonts w:ascii="Traditional Arabic" w:hAnsi="Traditional Arabic" w:cs="Traditional Arabic" w:hint="cs"/>
          <w:sz w:val="32"/>
          <w:szCs w:val="32"/>
          <w:rtl/>
          <w:lang w:bidi="ar-DZ"/>
        </w:rPr>
        <w:t>زيد: «البيان</w:t>
      </w:r>
      <w:r w:rsidRPr="00137241">
        <w:rPr>
          <w:rFonts w:ascii="Traditional Arabic" w:hAnsi="Traditional Arabic" w:cs="Traditional Arabic" w:hint="cs"/>
          <w:sz w:val="32"/>
          <w:szCs w:val="32"/>
          <w:rtl/>
          <w:lang w:bidi="ar-DZ"/>
        </w:rPr>
        <w:t xml:space="preserve">، </w:t>
      </w:r>
      <w:r w:rsidR="003C685F" w:rsidRPr="00137241">
        <w:rPr>
          <w:rFonts w:ascii="Traditional Arabic" w:hAnsi="Traditional Arabic" w:cs="Traditional Arabic" w:hint="cs"/>
          <w:sz w:val="32"/>
          <w:szCs w:val="32"/>
          <w:rtl/>
          <w:lang w:bidi="ar-DZ"/>
        </w:rPr>
        <w:t>الإيضاح</w:t>
      </w:r>
      <w:r w:rsidRPr="00137241">
        <w:rPr>
          <w:rFonts w:ascii="Traditional Arabic" w:hAnsi="Traditional Arabic" w:cs="Traditional Arabic" w:hint="cs"/>
          <w:sz w:val="32"/>
          <w:szCs w:val="32"/>
          <w:rtl/>
          <w:lang w:bidi="ar-DZ"/>
        </w:rPr>
        <w:t xml:space="preserve"> الابانة هو الذي فضل به الانسان على سائر الحيوان».</w:t>
      </w:r>
    </w:p>
    <w:p w14:paraId="7A998918" w14:textId="228061A5" w:rsidR="008B035D" w:rsidRPr="00137241"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137241">
        <w:rPr>
          <w:rFonts w:ascii="Traditional Arabic" w:hAnsi="Traditional Arabic" w:cs="Traditional Arabic" w:hint="cs"/>
          <w:sz w:val="32"/>
          <w:szCs w:val="32"/>
          <w:rtl/>
          <w:lang w:bidi="ar-DZ"/>
        </w:rPr>
        <w:t xml:space="preserve">وقال </w:t>
      </w:r>
      <w:r w:rsidR="003C685F" w:rsidRPr="00137241">
        <w:rPr>
          <w:rFonts w:ascii="Traditional Arabic" w:hAnsi="Traditional Arabic" w:cs="Traditional Arabic" w:hint="cs"/>
          <w:sz w:val="32"/>
          <w:szCs w:val="32"/>
          <w:rtl/>
          <w:lang w:bidi="ar-DZ"/>
        </w:rPr>
        <w:t>قتادة: «هو</w:t>
      </w:r>
      <w:r w:rsidRPr="00137241">
        <w:rPr>
          <w:rFonts w:ascii="Traditional Arabic" w:hAnsi="Traditional Arabic" w:cs="Traditional Arabic" w:hint="cs"/>
          <w:sz w:val="32"/>
          <w:szCs w:val="32"/>
          <w:rtl/>
          <w:lang w:bidi="ar-DZ"/>
        </w:rPr>
        <w:t xml:space="preserve"> بيان الحلال </w:t>
      </w:r>
      <w:r w:rsidR="003C685F" w:rsidRPr="00137241">
        <w:rPr>
          <w:rFonts w:ascii="Traditional Arabic" w:hAnsi="Traditional Arabic" w:cs="Traditional Arabic" w:hint="cs"/>
          <w:sz w:val="32"/>
          <w:szCs w:val="32"/>
          <w:rtl/>
          <w:lang w:bidi="ar-DZ"/>
        </w:rPr>
        <w:t>والشرائع، وهذا</w:t>
      </w:r>
      <w:r w:rsidRPr="00137241">
        <w:rPr>
          <w:rFonts w:ascii="Traditional Arabic" w:hAnsi="Traditional Arabic" w:cs="Traditional Arabic" w:hint="cs"/>
          <w:sz w:val="32"/>
          <w:szCs w:val="32"/>
          <w:rtl/>
          <w:lang w:bidi="ar-DZ"/>
        </w:rPr>
        <w:t xml:space="preserve"> جزء من البيان </w:t>
      </w:r>
      <w:r w:rsidR="003C685F" w:rsidRPr="00137241">
        <w:rPr>
          <w:rFonts w:ascii="Traditional Arabic" w:hAnsi="Traditional Arabic" w:cs="Traditional Arabic" w:hint="cs"/>
          <w:sz w:val="32"/>
          <w:szCs w:val="32"/>
          <w:rtl/>
          <w:lang w:bidi="ar-DZ"/>
        </w:rPr>
        <w:t>العام»</w:t>
      </w:r>
      <w:r w:rsidRPr="00137241">
        <w:rPr>
          <w:rFonts w:ascii="Traditional Arabic" w:hAnsi="Traditional Arabic" w:cs="Traditional Arabic" w:hint="cs"/>
          <w:sz w:val="32"/>
          <w:szCs w:val="32"/>
          <w:rtl/>
          <w:lang w:bidi="ar-DZ"/>
        </w:rPr>
        <w:t>.</w:t>
      </w:r>
    </w:p>
    <w:p w14:paraId="6F2D530E" w14:textId="169A36D2" w:rsidR="008B035D" w:rsidRPr="00137241"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137241">
        <w:rPr>
          <w:rFonts w:ascii="Traditional Arabic" w:hAnsi="Traditional Arabic" w:cs="Traditional Arabic" w:hint="cs"/>
          <w:sz w:val="32"/>
          <w:szCs w:val="32"/>
          <w:rtl/>
          <w:lang w:bidi="ar-DZ"/>
        </w:rPr>
        <w:t xml:space="preserve">وقال ابن </w:t>
      </w:r>
      <w:r w:rsidR="003C685F" w:rsidRPr="00137241">
        <w:rPr>
          <w:rFonts w:ascii="Traditional Arabic" w:hAnsi="Traditional Arabic" w:cs="Traditional Arabic" w:hint="cs"/>
          <w:sz w:val="32"/>
          <w:szCs w:val="32"/>
          <w:rtl/>
          <w:lang w:bidi="ar-DZ"/>
        </w:rPr>
        <w:t>جريج: «الهدف»</w:t>
      </w:r>
      <w:r w:rsidRPr="00137241">
        <w:rPr>
          <w:rFonts w:ascii="Traditional Arabic" w:hAnsi="Traditional Arabic" w:cs="Traditional Arabic" w:hint="cs"/>
          <w:sz w:val="32"/>
          <w:szCs w:val="32"/>
          <w:rtl/>
          <w:lang w:bidi="ar-DZ"/>
        </w:rPr>
        <w:t>.</w:t>
      </w:r>
    </w:p>
    <w:p w14:paraId="38D82B4F" w14:textId="44802EB5"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ولكن هذه الأقوال ترجع الى معنى الكشف سواء اللساني أو غير اللساني وكذلك هو الفهم الذي منحه الله للإنسان </w:t>
      </w:r>
      <w:r w:rsidR="003C685F" w:rsidRPr="00A4298F">
        <w:rPr>
          <w:rFonts w:ascii="Traditional Arabic" w:hAnsi="Traditional Arabic" w:cs="Traditional Arabic" w:hint="cs"/>
          <w:sz w:val="32"/>
          <w:szCs w:val="32"/>
          <w:rtl/>
          <w:lang w:bidi="ar-DZ"/>
        </w:rPr>
        <w:t>وفضل</w:t>
      </w:r>
      <w:r w:rsidRPr="00A4298F">
        <w:rPr>
          <w:rFonts w:ascii="Traditional Arabic" w:hAnsi="Traditional Arabic" w:cs="Traditional Arabic"/>
          <w:sz w:val="32"/>
          <w:szCs w:val="32"/>
          <w:rtl/>
          <w:lang w:bidi="ar-DZ"/>
        </w:rPr>
        <w:t xml:space="preserve"> به عن غيره </w:t>
      </w:r>
      <w:r w:rsidRPr="00A4298F">
        <w:rPr>
          <w:rStyle w:val="Appelnotedebasdep"/>
          <w:rFonts w:ascii="Traditional Arabic" w:hAnsi="Traditional Arabic" w:cs="Traditional Arabic"/>
          <w:sz w:val="32"/>
          <w:szCs w:val="32"/>
          <w:rtl/>
          <w:lang w:bidi="ar-DZ"/>
        </w:rPr>
        <w:footnoteReference w:id="162"/>
      </w:r>
    </w:p>
    <w:p w14:paraId="58024CD7" w14:textId="2150AD63"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وينقسم علم البيان </w:t>
      </w:r>
      <w:r w:rsidR="003C685F" w:rsidRPr="00A4298F">
        <w:rPr>
          <w:rFonts w:ascii="Traditional Arabic" w:hAnsi="Traditional Arabic" w:cs="Traditional Arabic" w:hint="cs"/>
          <w:sz w:val="32"/>
          <w:szCs w:val="32"/>
          <w:rtl/>
          <w:lang w:bidi="ar-DZ"/>
        </w:rPr>
        <w:t>الى:</w:t>
      </w:r>
    </w:p>
    <w:p w14:paraId="6B4AB775" w14:textId="77777777" w:rsidR="008B035D" w:rsidRPr="00A4298F" w:rsidRDefault="008B035D" w:rsidP="00EA44C0">
      <w:pPr>
        <w:pStyle w:val="Paragraphedeliste"/>
        <w:numPr>
          <w:ilvl w:val="0"/>
          <w:numId w:val="98"/>
        </w:numPr>
        <w:bidi/>
        <w:spacing w:line="240" w:lineRule="auto"/>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التشبيه</w:t>
      </w:r>
    </w:p>
    <w:p w14:paraId="2C6CFE2A" w14:textId="77777777" w:rsidR="008B035D" w:rsidRPr="00A4298F" w:rsidRDefault="008B035D" w:rsidP="00EA44C0">
      <w:pPr>
        <w:pStyle w:val="Paragraphedeliste"/>
        <w:numPr>
          <w:ilvl w:val="0"/>
          <w:numId w:val="98"/>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المجاز</w:t>
      </w:r>
    </w:p>
    <w:p w14:paraId="6C5F5212" w14:textId="77777777" w:rsidR="008B035D" w:rsidRPr="00A4298F" w:rsidRDefault="008B035D" w:rsidP="00EA44C0">
      <w:pPr>
        <w:pStyle w:val="Paragraphedeliste"/>
        <w:numPr>
          <w:ilvl w:val="0"/>
          <w:numId w:val="98"/>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lastRenderedPageBreak/>
        <w:t xml:space="preserve">الكناية </w:t>
      </w:r>
    </w:p>
    <w:p w14:paraId="1FDC5AF3" w14:textId="77777777" w:rsidR="008B035D" w:rsidRPr="00A4298F" w:rsidRDefault="008B035D" w:rsidP="00EA44C0">
      <w:pPr>
        <w:pStyle w:val="Paragraphedeliste"/>
        <w:numPr>
          <w:ilvl w:val="0"/>
          <w:numId w:val="98"/>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الاستعارة</w:t>
      </w:r>
    </w:p>
    <w:p w14:paraId="6399F105" w14:textId="5A2E450D" w:rsidR="008B035D" w:rsidRPr="008E32C1" w:rsidRDefault="008B035D" w:rsidP="00EA44C0">
      <w:pPr>
        <w:pStyle w:val="Paragraphedeliste"/>
        <w:numPr>
          <w:ilvl w:val="0"/>
          <w:numId w:val="99"/>
        </w:numPr>
        <w:bidi/>
        <w:spacing w:line="240" w:lineRule="auto"/>
        <w:jc w:val="both"/>
        <w:rPr>
          <w:rFonts w:ascii="Traditional Arabic" w:hAnsi="Traditional Arabic" w:cs="Traditional Arabic"/>
          <w:b/>
          <w:bCs/>
          <w:sz w:val="32"/>
          <w:szCs w:val="32"/>
          <w:lang w:bidi="ar-DZ"/>
        </w:rPr>
      </w:pPr>
      <w:r w:rsidRPr="008E32C1">
        <w:rPr>
          <w:rFonts w:ascii="Traditional Arabic" w:hAnsi="Traditional Arabic" w:cs="Traditional Arabic"/>
          <w:b/>
          <w:bCs/>
          <w:sz w:val="32"/>
          <w:szCs w:val="32"/>
          <w:rtl/>
          <w:lang w:bidi="ar-DZ"/>
        </w:rPr>
        <w:t xml:space="preserve">إيقاع التشبيه </w:t>
      </w:r>
      <w:r w:rsidR="003C685F" w:rsidRPr="008E32C1">
        <w:rPr>
          <w:rFonts w:ascii="Traditional Arabic" w:hAnsi="Traditional Arabic" w:cs="Traditional Arabic" w:hint="cs"/>
          <w:b/>
          <w:bCs/>
          <w:sz w:val="32"/>
          <w:szCs w:val="32"/>
          <w:rtl/>
          <w:lang w:bidi="ar-DZ"/>
        </w:rPr>
        <w:t>وبلاغته</w:t>
      </w:r>
      <w:r w:rsidRPr="008E32C1">
        <w:rPr>
          <w:rFonts w:ascii="Traditional Arabic" w:hAnsi="Traditional Arabic" w:cs="Traditional Arabic"/>
          <w:b/>
          <w:bCs/>
          <w:sz w:val="32"/>
          <w:szCs w:val="32"/>
          <w:rtl/>
          <w:lang w:bidi="ar-DZ"/>
        </w:rPr>
        <w:t>:</w:t>
      </w:r>
    </w:p>
    <w:p w14:paraId="23C0375E" w14:textId="06854331" w:rsidR="008B035D" w:rsidRPr="00A4298F" w:rsidRDefault="003C685F" w:rsidP="008B035D">
      <w:pPr>
        <w:pStyle w:val="Paragraphedeliste"/>
        <w:bidi/>
        <w:spacing w:line="240" w:lineRule="auto"/>
        <w:ind w:left="927"/>
        <w:jc w:val="both"/>
        <w:rPr>
          <w:rFonts w:ascii="Traditional Arabic" w:hAnsi="Traditional Arabic" w:cs="Traditional Arabic"/>
          <w:sz w:val="32"/>
          <w:szCs w:val="32"/>
          <w:rtl/>
          <w:lang w:bidi="ar-DZ"/>
        </w:rPr>
      </w:pPr>
      <w:r w:rsidRPr="00A4298F">
        <w:rPr>
          <w:rFonts w:ascii="Traditional Arabic" w:hAnsi="Traditional Arabic" w:cs="Traditional Arabic" w:hint="cs"/>
          <w:sz w:val="32"/>
          <w:szCs w:val="32"/>
          <w:rtl/>
          <w:lang w:bidi="ar-DZ"/>
        </w:rPr>
        <w:t>وهو</w:t>
      </w:r>
      <w:r w:rsidR="008B035D" w:rsidRPr="00A4298F">
        <w:rPr>
          <w:rFonts w:ascii="Traditional Arabic" w:hAnsi="Traditional Arabic" w:cs="Traditional Arabic"/>
          <w:sz w:val="32"/>
          <w:szCs w:val="32"/>
          <w:rtl/>
          <w:lang w:bidi="ar-DZ"/>
        </w:rPr>
        <w:t xml:space="preserve"> تصوير شيء بشيء اخر لوجود علاقة بينهما تسمى (علاقة المشابهة ).</w:t>
      </w:r>
      <w:r w:rsidR="008B035D" w:rsidRPr="00A4298F">
        <w:rPr>
          <w:rStyle w:val="Appelnotedebasdep"/>
          <w:rFonts w:ascii="Traditional Arabic" w:hAnsi="Traditional Arabic" w:cs="Traditional Arabic"/>
          <w:sz w:val="32"/>
          <w:szCs w:val="32"/>
          <w:rtl/>
          <w:lang w:bidi="ar-DZ"/>
        </w:rPr>
        <w:footnoteReference w:id="163"/>
      </w:r>
      <w:r w:rsidR="008B035D" w:rsidRPr="00A4298F">
        <w:rPr>
          <w:rFonts w:ascii="Traditional Arabic" w:hAnsi="Traditional Arabic" w:cs="Traditional Arabic"/>
          <w:sz w:val="32"/>
          <w:szCs w:val="32"/>
          <w:rtl/>
          <w:lang w:bidi="ar-DZ"/>
        </w:rPr>
        <w:t xml:space="preserve">ويقال أنه الدلالة على أن شيئا أو أشياء شاركت في معنى أو أكثر بأداة ملفوظة أو ملحوظة </w:t>
      </w:r>
      <w:r w:rsidRPr="00A4298F">
        <w:rPr>
          <w:rFonts w:ascii="Traditional Arabic" w:hAnsi="Traditional Arabic" w:cs="Traditional Arabic" w:hint="cs"/>
          <w:sz w:val="32"/>
          <w:szCs w:val="32"/>
          <w:rtl/>
          <w:lang w:bidi="ar-DZ"/>
        </w:rPr>
        <w:t>ويعرفه</w:t>
      </w:r>
      <w:r w:rsidR="008B035D" w:rsidRPr="00A4298F">
        <w:rPr>
          <w:rFonts w:ascii="Traditional Arabic" w:hAnsi="Traditional Arabic" w:cs="Traditional Arabic"/>
          <w:sz w:val="32"/>
          <w:szCs w:val="32"/>
          <w:rtl/>
          <w:lang w:bidi="ar-DZ"/>
        </w:rPr>
        <w:t xml:space="preserve"> البلاغيون: أنه بيان الأشياء التي شاركت غيرها في صفة أو أكثر.</w:t>
      </w:r>
      <w:r w:rsidR="008B035D" w:rsidRPr="00A4298F">
        <w:rPr>
          <w:rStyle w:val="Appelnotedebasdep"/>
          <w:rFonts w:ascii="Traditional Arabic" w:hAnsi="Traditional Arabic" w:cs="Traditional Arabic"/>
          <w:sz w:val="32"/>
          <w:szCs w:val="32"/>
          <w:rtl/>
          <w:lang w:bidi="ar-DZ"/>
        </w:rPr>
        <w:footnoteReference w:id="164"/>
      </w:r>
    </w:p>
    <w:p w14:paraId="2018CFDE" w14:textId="599CE8CD" w:rsidR="008B035D" w:rsidRPr="00A4298F" w:rsidRDefault="008B035D" w:rsidP="008B035D">
      <w:pPr>
        <w:pStyle w:val="Paragraphedeliste"/>
        <w:bidi/>
        <w:spacing w:line="240" w:lineRule="auto"/>
        <w:ind w:left="927"/>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وعرفه عبد القاهر الجرجاني:</w:t>
      </w:r>
      <w:r w:rsidR="003C685F">
        <w:rPr>
          <w:rFonts w:ascii="Traditional Arabic" w:hAnsi="Traditional Arabic" w:cs="Traditional Arabic" w:hint="cs"/>
          <w:sz w:val="32"/>
          <w:szCs w:val="32"/>
          <w:rtl/>
          <w:lang w:bidi="ar-DZ"/>
        </w:rPr>
        <w:t xml:space="preserve"> </w:t>
      </w:r>
      <w:r w:rsidR="003C685F" w:rsidRPr="00A4298F">
        <w:rPr>
          <w:rFonts w:ascii="Traditional Arabic" w:hAnsi="Traditional Arabic" w:cs="Traditional Arabic" w:hint="cs"/>
          <w:sz w:val="32"/>
          <w:szCs w:val="32"/>
          <w:rtl/>
          <w:lang w:bidi="ar-DZ"/>
        </w:rPr>
        <w:t>بقوله:</w:t>
      </w:r>
      <w:r w:rsidR="003C685F" w:rsidRPr="00A4298F">
        <w:rPr>
          <w:rFonts w:ascii="Traditional Arabic" w:hAnsi="Traditional Arabic" w:cs="Traditional Arabic" w:hint="cs"/>
          <w:sz w:val="32"/>
          <w:szCs w:val="32"/>
          <w:vertAlign w:val="superscript"/>
          <w:rtl/>
          <w:lang w:bidi="ar-DZ"/>
        </w:rPr>
        <w:t xml:space="preserve"> «</w:t>
      </w:r>
      <w:r w:rsidR="003C685F" w:rsidRPr="003C685F">
        <w:rPr>
          <w:rFonts w:ascii="Traditional Arabic" w:hAnsi="Traditional Arabic" w:cs="Traditional Arabic" w:hint="cs"/>
          <w:sz w:val="32"/>
          <w:szCs w:val="32"/>
          <w:rtl/>
          <w:lang w:bidi="ar-DZ"/>
        </w:rPr>
        <w:t>التشبيه</w:t>
      </w:r>
      <w:r w:rsidRPr="00A4298F">
        <w:rPr>
          <w:rFonts w:ascii="Traditional Arabic" w:hAnsi="Traditional Arabic" w:cs="Traditional Arabic"/>
          <w:sz w:val="32"/>
          <w:szCs w:val="32"/>
          <w:rtl/>
          <w:lang w:bidi="ar-DZ"/>
        </w:rPr>
        <w:t xml:space="preserve"> اذ ثبت لهذا معنى من معان ذاك،</w:t>
      </w:r>
      <w:r w:rsidR="003C685F">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 xml:space="preserve">أو حكما من </w:t>
      </w:r>
      <w:r w:rsidR="003C685F" w:rsidRPr="00A4298F">
        <w:rPr>
          <w:rFonts w:ascii="Traditional Arabic" w:hAnsi="Traditional Arabic" w:cs="Traditional Arabic" w:hint="cs"/>
          <w:sz w:val="32"/>
          <w:szCs w:val="32"/>
          <w:rtl/>
          <w:lang w:bidi="ar-DZ"/>
        </w:rPr>
        <w:t>أحكامه، كإثباتك</w:t>
      </w:r>
      <w:r w:rsidRPr="00A4298F">
        <w:rPr>
          <w:rFonts w:ascii="Traditional Arabic" w:hAnsi="Traditional Arabic" w:cs="Traditional Arabic"/>
          <w:sz w:val="32"/>
          <w:szCs w:val="32"/>
          <w:rtl/>
          <w:lang w:bidi="ar-DZ"/>
        </w:rPr>
        <w:t xml:space="preserve"> للرجل شجاعة </w:t>
      </w:r>
      <w:r w:rsidR="003C685F" w:rsidRPr="00A4298F">
        <w:rPr>
          <w:rFonts w:ascii="Traditional Arabic" w:hAnsi="Traditional Arabic" w:cs="Traditional Arabic" w:hint="cs"/>
          <w:sz w:val="32"/>
          <w:szCs w:val="32"/>
          <w:rtl/>
          <w:lang w:bidi="ar-DZ"/>
        </w:rPr>
        <w:t>الأسد، وللحجة</w:t>
      </w:r>
      <w:r w:rsidRPr="00A4298F">
        <w:rPr>
          <w:rFonts w:ascii="Traditional Arabic" w:hAnsi="Traditional Arabic" w:cs="Traditional Arabic"/>
          <w:sz w:val="32"/>
          <w:szCs w:val="32"/>
          <w:rtl/>
          <w:lang w:bidi="ar-DZ"/>
        </w:rPr>
        <w:t xml:space="preserve"> حكم النور وفي أنك تفصل بين الحق </w:t>
      </w:r>
      <w:r w:rsidR="003C685F" w:rsidRPr="00A4298F">
        <w:rPr>
          <w:rFonts w:ascii="Traditional Arabic" w:hAnsi="Traditional Arabic" w:cs="Traditional Arabic" w:hint="cs"/>
          <w:sz w:val="32"/>
          <w:szCs w:val="32"/>
          <w:rtl/>
          <w:lang w:bidi="ar-DZ"/>
        </w:rPr>
        <w:t>والباطل</w:t>
      </w:r>
      <w:r w:rsidRPr="00A4298F">
        <w:rPr>
          <w:rFonts w:ascii="Traditional Arabic" w:hAnsi="Traditional Arabic" w:cs="Traditional Arabic"/>
          <w:sz w:val="32"/>
          <w:szCs w:val="32"/>
          <w:rtl/>
          <w:lang w:bidi="ar-DZ"/>
        </w:rPr>
        <w:t xml:space="preserve"> كما يفصل بالنور بين </w:t>
      </w:r>
      <w:r w:rsidR="003C685F" w:rsidRPr="00A4298F">
        <w:rPr>
          <w:rFonts w:ascii="Traditional Arabic" w:hAnsi="Traditional Arabic" w:cs="Traditional Arabic" w:hint="cs"/>
          <w:sz w:val="32"/>
          <w:szCs w:val="32"/>
          <w:rtl/>
          <w:lang w:bidi="ar-DZ"/>
        </w:rPr>
        <w:t>الأشياء.</w:t>
      </w:r>
      <w:r w:rsidRPr="00A4298F">
        <w:rPr>
          <w:rStyle w:val="Appelnotedebasdep"/>
          <w:rFonts w:ascii="Traditional Arabic" w:hAnsi="Traditional Arabic" w:cs="Traditional Arabic"/>
          <w:sz w:val="32"/>
          <w:szCs w:val="32"/>
          <w:rtl/>
          <w:lang w:bidi="ar-DZ"/>
        </w:rPr>
        <w:footnoteReference w:id="165"/>
      </w:r>
    </w:p>
    <w:p w14:paraId="72EB2C65" w14:textId="5DEA11EB" w:rsidR="008B035D" w:rsidRPr="00A4298F" w:rsidRDefault="003C685F" w:rsidP="008B035D">
      <w:pPr>
        <w:pStyle w:val="Paragraphedeliste"/>
        <w:bidi/>
        <w:spacing w:line="240" w:lineRule="auto"/>
        <w:ind w:left="927"/>
        <w:jc w:val="both"/>
        <w:rPr>
          <w:rFonts w:ascii="Traditional Arabic" w:hAnsi="Traditional Arabic" w:cs="Traditional Arabic"/>
          <w:sz w:val="32"/>
          <w:szCs w:val="32"/>
          <w:rtl/>
          <w:lang w:bidi="ar-DZ"/>
        </w:rPr>
      </w:pPr>
      <w:r w:rsidRPr="00A4298F">
        <w:rPr>
          <w:rFonts w:ascii="Traditional Arabic" w:hAnsi="Traditional Arabic" w:cs="Traditional Arabic" w:hint="cs"/>
          <w:sz w:val="32"/>
          <w:szCs w:val="32"/>
          <w:rtl/>
          <w:lang w:bidi="ar-DZ"/>
        </w:rPr>
        <w:t>وحسب</w:t>
      </w:r>
      <w:r w:rsidR="008B035D" w:rsidRPr="00A4298F">
        <w:rPr>
          <w:rFonts w:ascii="Traditional Arabic" w:hAnsi="Traditional Arabic" w:cs="Traditional Arabic"/>
          <w:sz w:val="32"/>
          <w:szCs w:val="32"/>
          <w:rtl/>
          <w:lang w:bidi="ar-DZ"/>
        </w:rPr>
        <w:t xml:space="preserve"> فضل حسين عباس في كتابه </w:t>
      </w:r>
      <w:r w:rsidR="008B035D" w:rsidRPr="00A4298F">
        <w:rPr>
          <w:rFonts w:ascii="Traditional Arabic" w:hAnsi="Traditional Arabic" w:cs="Traditional Arabic"/>
          <w:sz w:val="32"/>
          <w:szCs w:val="32"/>
          <w:vertAlign w:val="superscript"/>
          <w:rtl/>
          <w:lang w:bidi="ar-DZ"/>
        </w:rPr>
        <w:t>«</w:t>
      </w:r>
      <w:r w:rsidR="008B035D" w:rsidRPr="00A4298F">
        <w:rPr>
          <w:rFonts w:ascii="Traditional Arabic" w:hAnsi="Traditional Arabic" w:cs="Traditional Arabic"/>
          <w:sz w:val="32"/>
          <w:szCs w:val="32"/>
          <w:rtl/>
          <w:lang w:bidi="ar-DZ"/>
        </w:rPr>
        <w:t xml:space="preserve">أساليب </w:t>
      </w:r>
      <w:r w:rsidRPr="00A4298F">
        <w:rPr>
          <w:rFonts w:ascii="Traditional Arabic" w:hAnsi="Traditional Arabic" w:cs="Traditional Arabic" w:hint="cs"/>
          <w:sz w:val="32"/>
          <w:szCs w:val="32"/>
          <w:rtl/>
          <w:lang w:bidi="ar-DZ"/>
        </w:rPr>
        <w:t>البيان</w:t>
      </w:r>
      <w:r w:rsidRPr="00A4298F">
        <w:rPr>
          <w:rFonts w:ascii="Traditional Arabic" w:hAnsi="Traditional Arabic" w:cs="Traditional Arabic" w:hint="cs"/>
          <w:sz w:val="32"/>
          <w:szCs w:val="32"/>
          <w:vertAlign w:val="superscript"/>
          <w:rtl/>
          <w:lang w:bidi="ar-DZ"/>
        </w:rPr>
        <w:t>»</w:t>
      </w:r>
      <w:r w:rsidRPr="00A4298F">
        <w:rPr>
          <w:rFonts w:ascii="Traditional Arabic" w:hAnsi="Traditional Arabic" w:cs="Traditional Arabic" w:hint="cs"/>
          <w:sz w:val="32"/>
          <w:szCs w:val="32"/>
          <w:rtl/>
          <w:lang w:bidi="ar-DZ"/>
        </w:rPr>
        <w:t xml:space="preserve"> يقول:</w:t>
      </w:r>
      <w:r w:rsidRPr="00A4298F">
        <w:rPr>
          <w:rFonts w:ascii="Traditional Arabic" w:hAnsi="Traditional Arabic" w:cs="Traditional Arabic" w:hint="cs"/>
          <w:sz w:val="32"/>
          <w:szCs w:val="32"/>
          <w:vertAlign w:val="superscript"/>
          <w:rtl/>
          <w:lang w:bidi="ar-DZ"/>
        </w:rPr>
        <w:t xml:space="preserve"> </w:t>
      </w:r>
      <w:r w:rsidRPr="00A4298F">
        <w:rPr>
          <w:rFonts w:ascii="Traditional Arabic" w:hAnsi="Traditional Arabic" w:cs="Traditional Arabic" w:hint="eastAsia"/>
          <w:sz w:val="32"/>
          <w:szCs w:val="32"/>
          <w:vertAlign w:val="superscript"/>
          <w:rtl/>
          <w:lang w:bidi="ar-DZ"/>
        </w:rPr>
        <w:t>«</w:t>
      </w:r>
      <w:r w:rsidRPr="00A4298F">
        <w:rPr>
          <w:rFonts w:ascii="Traditional Arabic" w:hAnsi="Traditional Arabic" w:cs="Traditional Arabic" w:hint="cs"/>
          <w:sz w:val="32"/>
          <w:szCs w:val="32"/>
          <w:rtl/>
          <w:lang w:bidi="ar-DZ"/>
        </w:rPr>
        <w:t>وترى</w:t>
      </w:r>
      <w:r w:rsidR="008B035D" w:rsidRPr="00A4298F">
        <w:rPr>
          <w:rFonts w:ascii="Traditional Arabic" w:hAnsi="Traditional Arabic" w:cs="Traditional Arabic"/>
          <w:sz w:val="32"/>
          <w:szCs w:val="32"/>
          <w:rtl/>
          <w:lang w:bidi="ar-DZ"/>
        </w:rPr>
        <w:t xml:space="preserve"> من هذا التعريف ان هناك معنى جمع بين هذين الأمرين </w:t>
      </w:r>
      <w:r w:rsidRPr="00A4298F">
        <w:rPr>
          <w:rFonts w:ascii="Traditional Arabic" w:hAnsi="Traditional Arabic" w:cs="Traditional Arabic" w:hint="cs"/>
          <w:sz w:val="32"/>
          <w:szCs w:val="32"/>
          <w:rtl/>
          <w:lang w:bidi="ar-DZ"/>
        </w:rPr>
        <w:t>وأداة</w:t>
      </w:r>
      <w:r w:rsidR="008B035D" w:rsidRPr="00A4298F">
        <w:rPr>
          <w:rFonts w:ascii="Traditional Arabic" w:hAnsi="Traditional Arabic" w:cs="Traditional Arabic"/>
          <w:sz w:val="32"/>
          <w:szCs w:val="32"/>
          <w:rtl/>
          <w:lang w:bidi="ar-DZ"/>
        </w:rPr>
        <w:t xml:space="preserve"> ربطت أحدهما </w:t>
      </w:r>
      <w:r w:rsidRPr="00A4298F">
        <w:rPr>
          <w:rFonts w:ascii="Traditional Arabic" w:hAnsi="Traditional Arabic" w:cs="Traditional Arabic" w:hint="cs"/>
          <w:sz w:val="32"/>
          <w:szCs w:val="32"/>
          <w:rtl/>
          <w:lang w:bidi="ar-DZ"/>
        </w:rPr>
        <w:t>الاخر، تلك</w:t>
      </w:r>
      <w:r w:rsidR="008B035D" w:rsidRPr="00A4298F">
        <w:rPr>
          <w:rFonts w:ascii="Traditional Arabic" w:hAnsi="Traditional Arabic" w:cs="Traditional Arabic"/>
          <w:sz w:val="32"/>
          <w:szCs w:val="32"/>
          <w:rtl/>
          <w:lang w:bidi="ar-DZ"/>
        </w:rPr>
        <w:t xml:space="preserve"> أمور أربعة </w:t>
      </w:r>
      <w:r w:rsidRPr="00A4298F">
        <w:rPr>
          <w:rFonts w:ascii="Traditional Arabic" w:hAnsi="Traditional Arabic" w:cs="Traditional Arabic" w:hint="cs"/>
          <w:sz w:val="32"/>
          <w:szCs w:val="32"/>
          <w:rtl/>
          <w:lang w:bidi="ar-DZ"/>
        </w:rPr>
        <w:t>هي:</w:t>
      </w:r>
      <w:r w:rsidR="008B035D" w:rsidRPr="00A4298F">
        <w:rPr>
          <w:rFonts w:ascii="Traditional Arabic" w:hAnsi="Traditional Arabic" w:cs="Traditional Arabic"/>
          <w:sz w:val="32"/>
          <w:szCs w:val="32"/>
          <w:rtl/>
          <w:lang w:bidi="ar-DZ"/>
        </w:rPr>
        <w:t xml:space="preserve"> أداة التشبيه </w:t>
      </w:r>
      <w:r w:rsidRPr="00A4298F">
        <w:rPr>
          <w:rFonts w:ascii="Traditional Arabic" w:hAnsi="Traditional Arabic" w:cs="Traditional Arabic" w:hint="cs"/>
          <w:sz w:val="32"/>
          <w:szCs w:val="32"/>
          <w:rtl/>
          <w:lang w:bidi="ar-DZ"/>
        </w:rPr>
        <w:t>والمعنى</w:t>
      </w:r>
      <w:r w:rsidR="008B035D" w:rsidRPr="00A4298F">
        <w:rPr>
          <w:rFonts w:ascii="Traditional Arabic" w:hAnsi="Traditional Arabic" w:cs="Traditional Arabic"/>
          <w:sz w:val="32"/>
          <w:szCs w:val="32"/>
          <w:rtl/>
          <w:lang w:bidi="ar-DZ"/>
        </w:rPr>
        <w:t xml:space="preserve"> الذي اشترك الأمر أن </w:t>
      </w:r>
      <w:r w:rsidRPr="00A4298F">
        <w:rPr>
          <w:rFonts w:ascii="Traditional Arabic" w:hAnsi="Traditional Arabic" w:cs="Traditional Arabic" w:hint="cs"/>
          <w:sz w:val="32"/>
          <w:szCs w:val="32"/>
          <w:rtl/>
          <w:lang w:bidi="ar-DZ"/>
        </w:rPr>
        <w:t>فيه، وجمع</w:t>
      </w:r>
      <w:r w:rsidR="008B035D" w:rsidRPr="00A4298F">
        <w:rPr>
          <w:rFonts w:ascii="Traditional Arabic" w:hAnsi="Traditional Arabic" w:cs="Traditional Arabic"/>
          <w:sz w:val="32"/>
          <w:szCs w:val="32"/>
          <w:rtl/>
          <w:lang w:bidi="ar-DZ"/>
        </w:rPr>
        <w:t xml:space="preserve"> بينهما من أجله هو وجه الشبه </w:t>
      </w:r>
      <w:r w:rsidR="008B035D" w:rsidRPr="00A4298F">
        <w:rPr>
          <w:rFonts w:ascii="Traditional Arabic" w:hAnsi="Traditional Arabic" w:cs="Traditional Arabic"/>
          <w:sz w:val="32"/>
          <w:szCs w:val="32"/>
          <w:vertAlign w:val="superscript"/>
          <w:rtl/>
          <w:lang w:bidi="ar-DZ"/>
        </w:rPr>
        <w:t>»</w:t>
      </w:r>
      <w:r w:rsidR="008B035D" w:rsidRPr="00A4298F">
        <w:rPr>
          <w:rFonts w:ascii="Traditional Arabic" w:hAnsi="Traditional Arabic" w:cs="Traditional Arabic"/>
          <w:sz w:val="32"/>
          <w:szCs w:val="32"/>
          <w:rtl/>
          <w:lang w:bidi="ar-DZ"/>
        </w:rPr>
        <w:t>.</w:t>
      </w:r>
      <w:r w:rsidR="008B035D" w:rsidRPr="00A4298F">
        <w:rPr>
          <w:rStyle w:val="Appelnotedebasdep"/>
          <w:rFonts w:ascii="Traditional Arabic" w:hAnsi="Traditional Arabic" w:cs="Traditional Arabic"/>
          <w:sz w:val="32"/>
          <w:szCs w:val="32"/>
          <w:rtl/>
          <w:lang w:bidi="ar-DZ"/>
        </w:rPr>
        <w:footnoteReference w:id="166"/>
      </w:r>
    </w:p>
    <w:p w14:paraId="43131A19" w14:textId="61DCA5EE" w:rsidR="008B035D" w:rsidRPr="00A4298F" w:rsidRDefault="008B035D" w:rsidP="008B035D">
      <w:pPr>
        <w:pStyle w:val="Paragraphedeliste"/>
        <w:bidi/>
        <w:spacing w:line="240" w:lineRule="auto"/>
        <w:ind w:left="927"/>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نفهم مما سبق أن الشاعر أو الكاتب قد بيتدع في السبل التي يوصل لنا من خلالها أفكاره </w:t>
      </w:r>
      <w:r w:rsidR="003C685F" w:rsidRPr="00A4298F">
        <w:rPr>
          <w:rFonts w:ascii="Traditional Arabic" w:hAnsi="Traditional Arabic" w:cs="Traditional Arabic" w:hint="cs"/>
          <w:sz w:val="32"/>
          <w:szCs w:val="32"/>
          <w:rtl/>
          <w:lang w:bidi="ar-DZ"/>
        </w:rPr>
        <w:t>ومقصده</w:t>
      </w:r>
      <w:r w:rsidRPr="00A4298F">
        <w:rPr>
          <w:rFonts w:ascii="Traditional Arabic" w:hAnsi="Traditional Arabic" w:cs="Traditional Arabic"/>
          <w:sz w:val="32"/>
          <w:szCs w:val="32"/>
          <w:lang w:bidi="ar-DZ"/>
        </w:rPr>
        <w:t xml:space="preserve"> </w:t>
      </w:r>
      <w:r w:rsidR="003C685F" w:rsidRPr="00A4298F">
        <w:rPr>
          <w:rFonts w:ascii="Traditional Arabic" w:hAnsi="Traditional Arabic" w:cs="Traditional Arabic" w:hint="cs"/>
          <w:sz w:val="32"/>
          <w:szCs w:val="32"/>
          <w:rtl/>
          <w:lang w:bidi="ar-DZ"/>
        </w:rPr>
        <w:t>وحتى</w:t>
      </w:r>
      <w:r w:rsidRPr="00A4298F">
        <w:rPr>
          <w:rFonts w:ascii="Traditional Arabic" w:hAnsi="Traditional Arabic" w:cs="Traditional Arabic"/>
          <w:sz w:val="32"/>
          <w:szCs w:val="32"/>
          <w:rtl/>
          <w:lang w:bidi="ar-DZ"/>
        </w:rPr>
        <w:t xml:space="preserve"> تكون طريقته مؤثرة </w:t>
      </w:r>
      <w:r w:rsidR="003C685F" w:rsidRPr="00A4298F">
        <w:rPr>
          <w:rFonts w:ascii="Traditional Arabic" w:hAnsi="Traditional Arabic" w:cs="Traditional Arabic" w:hint="cs"/>
          <w:sz w:val="32"/>
          <w:szCs w:val="32"/>
          <w:rtl/>
          <w:lang w:bidi="ar-DZ"/>
        </w:rPr>
        <w:t>وتترك</w:t>
      </w:r>
      <w:r w:rsidRPr="00A4298F">
        <w:rPr>
          <w:rFonts w:ascii="Traditional Arabic" w:hAnsi="Traditional Arabic" w:cs="Traditional Arabic"/>
          <w:sz w:val="32"/>
          <w:szCs w:val="32"/>
          <w:rtl/>
          <w:lang w:bidi="ar-DZ"/>
        </w:rPr>
        <w:t xml:space="preserve"> أثرا في نفسية القارئ فعند استعماله للتشبيه يكون له هدف تقريب المشبه الى المشبه به من حيث الأداة التي تربط بينهما </w:t>
      </w:r>
      <w:r w:rsidR="003C685F" w:rsidRPr="00A4298F">
        <w:rPr>
          <w:rFonts w:ascii="Traditional Arabic" w:hAnsi="Traditional Arabic" w:cs="Traditional Arabic" w:hint="cs"/>
          <w:sz w:val="32"/>
          <w:szCs w:val="32"/>
          <w:rtl/>
          <w:lang w:bidi="ar-DZ"/>
        </w:rPr>
        <w:t>وأمر</w:t>
      </w:r>
      <w:r w:rsidRPr="00A4298F">
        <w:rPr>
          <w:rFonts w:ascii="Traditional Arabic" w:hAnsi="Traditional Arabic" w:cs="Traditional Arabic"/>
          <w:sz w:val="32"/>
          <w:szCs w:val="32"/>
          <w:rtl/>
          <w:lang w:bidi="ar-DZ"/>
        </w:rPr>
        <w:t xml:space="preserve"> يجمعهما </w:t>
      </w:r>
      <w:r w:rsidR="003C685F" w:rsidRPr="00A4298F">
        <w:rPr>
          <w:rFonts w:ascii="Traditional Arabic" w:hAnsi="Traditional Arabic" w:cs="Traditional Arabic" w:hint="cs"/>
          <w:sz w:val="32"/>
          <w:szCs w:val="32"/>
          <w:rtl/>
          <w:lang w:bidi="ar-DZ"/>
        </w:rPr>
        <w:t>وهو</w:t>
      </w:r>
      <w:r w:rsidRPr="00A4298F">
        <w:rPr>
          <w:rFonts w:ascii="Traditional Arabic" w:hAnsi="Traditional Arabic" w:cs="Traditional Arabic"/>
          <w:sz w:val="32"/>
          <w:szCs w:val="32"/>
          <w:rtl/>
          <w:lang w:bidi="ar-DZ"/>
        </w:rPr>
        <w:t xml:space="preserve"> وجه الشبه </w:t>
      </w:r>
      <w:r w:rsidR="003C685F" w:rsidRPr="00A4298F">
        <w:rPr>
          <w:rFonts w:ascii="Traditional Arabic" w:hAnsi="Traditional Arabic" w:cs="Traditional Arabic" w:hint="cs"/>
          <w:sz w:val="32"/>
          <w:szCs w:val="32"/>
          <w:rtl/>
          <w:lang w:bidi="ar-DZ"/>
        </w:rPr>
        <w:t>وللتشبيه</w:t>
      </w:r>
      <w:r w:rsidRPr="00A4298F">
        <w:rPr>
          <w:rFonts w:ascii="Traditional Arabic" w:hAnsi="Traditional Arabic" w:cs="Traditional Arabic"/>
          <w:sz w:val="32"/>
          <w:szCs w:val="32"/>
          <w:rtl/>
          <w:lang w:bidi="ar-DZ"/>
        </w:rPr>
        <w:t xml:space="preserve"> </w:t>
      </w:r>
      <w:r w:rsidR="003C685F" w:rsidRPr="00A4298F">
        <w:rPr>
          <w:rFonts w:ascii="Traditional Arabic" w:hAnsi="Traditional Arabic" w:cs="Traditional Arabic" w:hint="cs"/>
          <w:sz w:val="32"/>
          <w:szCs w:val="32"/>
          <w:rtl/>
          <w:lang w:bidi="ar-DZ"/>
        </w:rPr>
        <w:t>أنواع، حروف</w:t>
      </w:r>
      <w:r w:rsidRPr="00A4298F">
        <w:rPr>
          <w:rFonts w:ascii="Traditional Arabic" w:hAnsi="Traditional Arabic" w:cs="Traditional Arabic"/>
          <w:sz w:val="32"/>
          <w:szCs w:val="32"/>
          <w:rtl/>
          <w:lang w:bidi="ar-DZ"/>
        </w:rPr>
        <w:t xml:space="preserve">، </w:t>
      </w:r>
      <w:r w:rsidR="003C685F" w:rsidRPr="00A4298F">
        <w:rPr>
          <w:rFonts w:ascii="Traditional Arabic" w:hAnsi="Traditional Arabic" w:cs="Traditional Arabic" w:hint="cs"/>
          <w:sz w:val="32"/>
          <w:szCs w:val="32"/>
          <w:rtl/>
          <w:lang w:bidi="ar-DZ"/>
        </w:rPr>
        <w:t>وأركان</w:t>
      </w:r>
      <w:r w:rsidRPr="00A4298F">
        <w:rPr>
          <w:rFonts w:ascii="Traditional Arabic" w:hAnsi="Traditional Arabic" w:cs="Traditional Arabic"/>
          <w:sz w:val="32"/>
          <w:szCs w:val="32"/>
          <w:rtl/>
          <w:lang w:bidi="ar-DZ"/>
        </w:rPr>
        <w:t xml:space="preserve"> فأما أركانه أربعة </w:t>
      </w:r>
      <w:r w:rsidR="003C685F" w:rsidRPr="00A4298F">
        <w:rPr>
          <w:rFonts w:ascii="Traditional Arabic" w:hAnsi="Traditional Arabic" w:cs="Traditional Arabic" w:hint="cs"/>
          <w:sz w:val="32"/>
          <w:szCs w:val="32"/>
          <w:rtl/>
          <w:lang w:bidi="ar-DZ"/>
        </w:rPr>
        <w:t>وهي</w:t>
      </w:r>
      <w:r w:rsidRPr="00A4298F">
        <w:rPr>
          <w:rFonts w:ascii="Traditional Arabic" w:hAnsi="Traditional Arabic" w:cs="Traditional Arabic"/>
          <w:sz w:val="32"/>
          <w:szCs w:val="32"/>
          <w:rtl/>
          <w:lang w:bidi="ar-DZ"/>
        </w:rPr>
        <w:t>:</w:t>
      </w:r>
      <w:r w:rsidRPr="00A4298F">
        <w:rPr>
          <w:rStyle w:val="Appelnotedebasdep"/>
          <w:rFonts w:ascii="Traditional Arabic" w:hAnsi="Traditional Arabic" w:cs="Traditional Arabic"/>
          <w:sz w:val="32"/>
          <w:szCs w:val="32"/>
          <w:rtl/>
          <w:lang w:bidi="ar-DZ"/>
        </w:rPr>
        <w:footnoteReference w:id="167"/>
      </w:r>
    </w:p>
    <w:p w14:paraId="4EDD1137" w14:textId="06BAD883" w:rsidR="008B035D" w:rsidRPr="00A4298F" w:rsidRDefault="003C685F" w:rsidP="00EA44C0">
      <w:pPr>
        <w:pStyle w:val="Paragraphedeliste"/>
        <w:numPr>
          <w:ilvl w:val="0"/>
          <w:numId w:val="100"/>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hint="cs"/>
          <w:sz w:val="32"/>
          <w:szCs w:val="32"/>
          <w:rtl/>
          <w:lang w:bidi="ar-DZ"/>
        </w:rPr>
        <w:t>المشبه</w:t>
      </w:r>
      <w:r w:rsidR="008B035D" w:rsidRPr="00A4298F">
        <w:rPr>
          <w:rFonts w:ascii="Traditional Arabic" w:hAnsi="Traditional Arabic" w:cs="Traditional Arabic"/>
          <w:sz w:val="32"/>
          <w:szCs w:val="32"/>
          <w:rtl/>
          <w:lang w:bidi="ar-DZ"/>
        </w:rPr>
        <w:t xml:space="preserve">                     </w:t>
      </w:r>
    </w:p>
    <w:p w14:paraId="11EA468C" w14:textId="77777777" w:rsidR="008B035D" w:rsidRPr="00A4298F" w:rsidRDefault="008B035D" w:rsidP="00EA44C0">
      <w:pPr>
        <w:pStyle w:val="Paragraphedeliste"/>
        <w:numPr>
          <w:ilvl w:val="0"/>
          <w:numId w:val="100"/>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المشبه به </w:t>
      </w:r>
    </w:p>
    <w:p w14:paraId="63A11AFC" w14:textId="77777777" w:rsidR="008B035D" w:rsidRPr="00A4298F" w:rsidRDefault="008B035D" w:rsidP="00EA44C0">
      <w:pPr>
        <w:pStyle w:val="Paragraphedeliste"/>
        <w:numPr>
          <w:ilvl w:val="0"/>
          <w:numId w:val="100"/>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أداة التشبيه</w:t>
      </w:r>
    </w:p>
    <w:p w14:paraId="3695233E" w14:textId="77777777" w:rsidR="008B035D" w:rsidRPr="00A4298F" w:rsidRDefault="008B035D" w:rsidP="00EA44C0">
      <w:pPr>
        <w:pStyle w:val="Paragraphedeliste"/>
        <w:numPr>
          <w:ilvl w:val="0"/>
          <w:numId w:val="100"/>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وجه الشبه</w:t>
      </w:r>
    </w:p>
    <w:p w14:paraId="1275D85E" w14:textId="458C8A27" w:rsidR="008B035D" w:rsidRPr="008E32C1" w:rsidRDefault="008B035D" w:rsidP="008B035D">
      <w:pPr>
        <w:bidi/>
        <w:spacing w:line="240" w:lineRule="auto"/>
        <w:ind w:left="927"/>
        <w:jc w:val="both"/>
        <w:rPr>
          <w:rFonts w:ascii="Traditional Arabic" w:hAnsi="Traditional Arabic" w:cs="Traditional Arabic"/>
          <w:b/>
          <w:bCs/>
          <w:sz w:val="32"/>
          <w:szCs w:val="32"/>
          <w:rtl/>
          <w:lang w:bidi="ar-DZ"/>
        </w:rPr>
      </w:pPr>
      <w:r w:rsidRPr="008E32C1">
        <w:rPr>
          <w:rFonts w:ascii="Traditional Arabic" w:hAnsi="Traditional Arabic" w:cs="Traditional Arabic"/>
          <w:b/>
          <w:bCs/>
          <w:sz w:val="32"/>
          <w:szCs w:val="32"/>
          <w:rtl/>
          <w:lang w:bidi="ar-DZ"/>
        </w:rPr>
        <w:t>وحروفه هي:</w:t>
      </w:r>
      <w:r w:rsidRPr="008E32C1">
        <w:rPr>
          <w:rStyle w:val="Appelnotedebasdep"/>
          <w:rFonts w:ascii="Traditional Arabic" w:hAnsi="Traditional Arabic" w:cs="Traditional Arabic"/>
          <w:b/>
          <w:bCs/>
          <w:sz w:val="32"/>
          <w:szCs w:val="32"/>
          <w:rtl/>
          <w:lang w:bidi="ar-DZ"/>
        </w:rPr>
        <w:footnoteReference w:id="168"/>
      </w:r>
    </w:p>
    <w:p w14:paraId="4DFA55A1" w14:textId="42F69ABB"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(الكاف) ويليه المشبه به</w:t>
      </w:r>
    </w:p>
    <w:p w14:paraId="17B3E645"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lastRenderedPageBreak/>
        <w:t>(كان) ويليها المشبه</w:t>
      </w:r>
    </w:p>
    <w:p w14:paraId="6B95A44E" w14:textId="05D5D1AB"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أما أسماءه فهي: مثل،</w:t>
      </w:r>
      <w:r w:rsidR="003F5377">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مثيل، شبه، شبيه،</w:t>
      </w:r>
      <w:r w:rsidR="003F5377">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 xml:space="preserve">نظير </w:t>
      </w:r>
      <w:r w:rsidR="003F5377" w:rsidRPr="00A4298F">
        <w:rPr>
          <w:rFonts w:ascii="Traditional Arabic" w:hAnsi="Traditional Arabic" w:cs="Traditional Arabic" w:hint="cs"/>
          <w:sz w:val="32"/>
          <w:szCs w:val="32"/>
          <w:rtl/>
          <w:lang w:bidi="ar-DZ"/>
        </w:rPr>
        <w:t>...،</w:t>
      </w:r>
      <w:r w:rsidRPr="00A4298F">
        <w:rPr>
          <w:rFonts w:ascii="Traditional Arabic" w:hAnsi="Traditional Arabic" w:cs="Traditional Arabic"/>
          <w:sz w:val="32"/>
          <w:szCs w:val="32"/>
          <w:rtl/>
          <w:lang w:bidi="ar-DZ"/>
        </w:rPr>
        <w:t xml:space="preserve"> </w:t>
      </w:r>
      <w:r w:rsidR="003F5377" w:rsidRPr="00A4298F">
        <w:rPr>
          <w:rFonts w:ascii="Traditional Arabic" w:hAnsi="Traditional Arabic" w:cs="Traditional Arabic" w:hint="cs"/>
          <w:sz w:val="32"/>
          <w:szCs w:val="32"/>
          <w:rtl/>
          <w:lang w:bidi="ar-DZ"/>
        </w:rPr>
        <w:t>ونحوها</w:t>
      </w:r>
      <w:r w:rsidRPr="00A4298F">
        <w:rPr>
          <w:rFonts w:ascii="Traditional Arabic" w:hAnsi="Traditional Arabic" w:cs="Traditional Arabic"/>
          <w:sz w:val="32"/>
          <w:szCs w:val="32"/>
          <w:rtl/>
          <w:lang w:bidi="ar-DZ"/>
        </w:rPr>
        <w:t xml:space="preserve"> </w:t>
      </w:r>
      <w:r w:rsidR="003F5377" w:rsidRPr="00A4298F">
        <w:rPr>
          <w:rFonts w:ascii="Traditional Arabic" w:hAnsi="Traditional Arabic" w:cs="Traditional Arabic" w:hint="cs"/>
          <w:sz w:val="32"/>
          <w:szCs w:val="32"/>
          <w:rtl/>
          <w:lang w:bidi="ar-DZ"/>
        </w:rPr>
        <w:t>وأفعاله</w:t>
      </w:r>
      <w:r w:rsidRPr="00A4298F">
        <w:rPr>
          <w:rFonts w:ascii="Traditional Arabic" w:hAnsi="Traditional Arabic" w:cs="Traditional Arabic"/>
          <w:sz w:val="32"/>
          <w:szCs w:val="32"/>
          <w:rtl/>
          <w:lang w:bidi="ar-DZ"/>
        </w:rPr>
        <w:t xml:space="preserve"> </w:t>
      </w:r>
      <w:r w:rsidR="003F5377" w:rsidRPr="00A4298F">
        <w:rPr>
          <w:rFonts w:ascii="Traditional Arabic" w:hAnsi="Traditional Arabic" w:cs="Traditional Arabic" w:hint="cs"/>
          <w:sz w:val="32"/>
          <w:szCs w:val="32"/>
          <w:rtl/>
          <w:lang w:bidi="ar-DZ"/>
        </w:rPr>
        <w:t>هي: يشبه، يشابه</w:t>
      </w:r>
      <w:r w:rsidRPr="00A4298F">
        <w:rPr>
          <w:rFonts w:ascii="Traditional Arabic" w:hAnsi="Traditional Arabic" w:cs="Traditional Arabic"/>
          <w:sz w:val="32"/>
          <w:szCs w:val="32"/>
          <w:rtl/>
          <w:lang w:bidi="ar-DZ"/>
        </w:rPr>
        <w:t>، يماثل،</w:t>
      </w:r>
      <w:r w:rsidR="003F5377">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 xml:space="preserve">يناظر، يحاكي، </w:t>
      </w:r>
      <w:r w:rsidR="003F5377" w:rsidRPr="00A4298F">
        <w:rPr>
          <w:rFonts w:ascii="Traditional Arabic" w:hAnsi="Traditional Arabic" w:cs="Traditional Arabic" w:hint="cs"/>
          <w:sz w:val="32"/>
          <w:szCs w:val="32"/>
          <w:rtl/>
          <w:lang w:bidi="ar-DZ"/>
        </w:rPr>
        <w:t>يضارع. ونحوها</w:t>
      </w:r>
      <w:r w:rsidRPr="00A4298F">
        <w:rPr>
          <w:rFonts w:ascii="Traditional Arabic" w:hAnsi="Traditional Arabic" w:cs="Traditional Arabic"/>
          <w:sz w:val="32"/>
          <w:szCs w:val="32"/>
          <w:rtl/>
          <w:lang w:bidi="ar-DZ"/>
        </w:rPr>
        <w:t xml:space="preserve"> من كل ما يدل على تشبيه بشيء.</w:t>
      </w:r>
      <w:r w:rsidRPr="00A4298F">
        <w:rPr>
          <w:rStyle w:val="Appelnotedebasdep"/>
          <w:rFonts w:ascii="Traditional Arabic" w:hAnsi="Traditional Arabic" w:cs="Traditional Arabic"/>
          <w:sz w:val="32"/>
          <w:szCs w:val="32"/>
          <w:rtl/>
          <w:lang w:bidi="ar-DZ"/>
        </w:rPr>
        <w:footnoteReference w:id="169"/>
      </w:r>
    </w:p>
    <w:p w14:paraId="66CD29DD" w14:textId="1BA43D8D"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أما أنواعه فتتمثل فيما</w:t>
      </w:r>
      <w:r w:rsidR="003F5377">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يلي:</w:t>
      </w:r>
    </w:p>
    <w:p w14:paraId="67CBE1EB" w14:textId="7D72ED45" w:rsidR="008B035D" w:rsidRPr="00A4298F" w:rsidRDefault="008B035D" w:rsidP="00EA44C0">
      <w:pPr>
        <w:pStyle w:val="Paragraphedeliste"/>
        <w:numPr>
          <w:ilvl w:val="0"/>
          <w:numId w:val="101"/>
        </w:numPr>
        <w:bidi/>
        <w:spacing w:line="240" w:lineRule="auto"/>
        <w:jc w:val="both"/>
        <w:rPr>
          <w:rFonts w:ascii="Traditional Arabic" w:hAnsi="Traditional Arabic" w:cs="Traditional Arabic"/>
          <w:sz w:val="32"/>
          <w:szCs w:val="32"/>
          <w:lang w:bidi="ar-DZ"/>
        </w:rPr>
      </w:pPr>
      <w:r w:rsidRPr="008E32C1">
        <w:rPr>
          <w:rFonts w:ascii="Traditional Arabic" w:hAnsi="Traditional Arabic" w:cs="Traditional Arabic"/>
          <w:b/>
          <w:bCs/>
          <w:sz w:val="32"/>
          <w:szCs w:val="32"/>
          <w:rtl/>
          <w:lang w:bidi="ar-DZ"/>
        </w:rPr>
        <w:t>التشبيه المفصل:</w:t>
      </w:r>
      <w:r w:rsidR="003F5377">
        <w:rPr>
          <w:rFonts w:ascii="Traditional Arabic" w:hAnsi="Traditional Arabic" w:cs="Traditional Arabic" w:hint="cs"/>
          <w:b/>
          <w:bCs/>
          <w:sz w:val="32"/>
          <w:szCs w:val="32"/>
          <w:rtl/>
          <w:lang w:bidi="ar-DZ"/>
        </w:rPr>
        <w:t xml:space="preserve"> </w:t>
      </w:r>
      <w:r w:rsidRPr="00A4298F">
        <w:rPr>
          <w:rFonts w:ascii="Traditional Arabic" w:hAnsi="Traditional Arabic" w:cs="Traditional Arabic"/>
          <w:sz w:val="32"/>
          <w:szCs w:val="32"/>
          <w:rtl/>
          <w:lang w:bidi="ar-DZ"/>
        </w:rPr>
        <w:t xml:space="preserve">وهو ما ذكرت فيه أركان التشبيه </w:t>
      </w:r>
      <w:r w:rsidR="003F5377" w:rsidRPr="00A4298F">
        <w:rPr>
          <w:rFonts w:ascii="Traditional Arabic" w:hAnsi="Traditional Arabic" w:cs="Traditional Arabic" w:hint="cs"/>
          <w:sz w:val="32"/>
          <w:szCs w:val="32"/>
          <w:rtl/>
          <w:lang w:bidi="ar-DZ"/>
        </w:rPr>
        <w:t>الأربعة.</w:t>
      </w:r>
    </w:p>
    <w:p w14:paraId="13A6DE06" w14:textId="2AD051E5" w:rsidR="008B035D" w:rsidRPr="00A4298F" w:rsidRDefault="008B035D" w:rsidP="00EA44C0">
      <w:pPr>
        <w:pStyle w:val="Paragraphedeliste"/>
        <w:numPr>
          <w:ilvl w:val="0"/>
          <w:numId w:val="101"/>
        </w:numPr>
        <w:bidi/>
        <w:spacing w:line="240" w:lineRule="auto"/>
        <w:jc w:val="both"/>
        <w:rPr>
          <w:rFonts w:ascii="Traditional Arabic" w:hAnsi="Traditional Arabic" w:cs="Traditional Arabic"/>
          <w:sz w:val="32"/>
          <w:szCs w:val="32"/>
          <w:lang w:bidi="ar-DZ"/>
        </w:rPr>
      </w:pPr>
      <w:r w:rsidRPr="008E32C1">
        <w:rPr>
          <w:rFonts w:ascii="Traditional Arabic" w:hAnsi="Traditional Arabic" w:cs="Traditional Arabic"/>
          <w:b/>
          <w:bCs/>
          <w:sz w:val="32"/>
          <w:szCs w:val="32"/>
          <w:rtl/>
          <w:lang w:bidi="ar-DZ"/>
        </w:rPr>
        <w:t>التشبيه المجمل:</w:t>
      </w:r>
      <w:r w:rsidRPr="00A4298F">
        <w:rPr>
          <w:rFonts w:ascii="Traditional Arabic" w:hAnsi="Traditional Arabic" w:cs="Traditional Arabic"/>
          <w:sz w:val="32"/>
          <w:szCs w:val="32"/>
          <w:rtl/>
          <w:lang w:bidi="ar-DZ"/>
        </w:rPr>
        <w:t xml:space="preserve"> هو الذي يحذف منه أحد الركنين </w:t>
      </w:r>
      <w:r w:rsidR="003F5377" w:rsidRPr="00A4298F">
        <w:rPr>
          <w:rFonts w:ascii="Traditional Arabic" w:hAnsi="Traditional Arabic" w:cs="Traditional Arabic" w:hint="cs"/>
          <w:sz w:val="32"/>
          <w:szCs w:val="32"/>
          <w:rtl/>
          <w:lang w:bidi="ar-DZ"/>
        </w:rPr>
        <w:t>الآتيين</w:t>
      </w:r>
      <w:r w:rsidRPr="00A4298F">
        <w:rPr>
          <w:rFonts w:ascii="Traditional Arabic" w:hAnsi="Traditional Arabic" w:cs="Traditional Arabic"/>
          <w:sz w:val="32"/>
          <w:szCs w:val="32"/>
          <w:rtl/>
          <w:lang w:bidi="ar-DZ"/>
        </w:rPr>
        <w:t xml:space="preserve"> (أداة </w:t>
      </w:r>
      <w:r w:rsidR="003F5377" w:rsidRPr="00A4298F">
        <w:rPr>
          <w:rFonts w:ascii="Traditional Arabic" w:hAnsi="Traditional Arabic" w:cs="Traditional Arabic" w:hint="cs"/>
          <w:sz w:val="32"/>
          <w:szCs w:val="32"/>
          <w:rtl/>
          <w:lang w:bidi="ar-DZ"/>
        </w:rPr>
        <w:t>الشبه، وجه</w:t>
      </w:r>
      <w:r w:rsidRPr="00A4298F">
        <w:rPr>
          <w:rFonts w:ascii="Traditional Arabic" w:hAnsi="Traditional Arabic" w:cs="Traditional Arabic"/>
          <w:sz w:val="32"/>
          <w:szCs w:val="32"/>
          <w:rtl/>
          <w:lang w:bidi="ar-DZ"/>
        </w:rPr>
        <w:t xml:space="preserve"> الشبه</w:t>
      </w:r>
      <w:r w:rsidR="003F5377" w:rsidRPr="00A4298F">
        <w:rPr>
          <w:rFonts w:ascii="Traditional Arabic" w:hAnsi="Traditional Arabic" w:cs="Traditional Arabic" w:hint="cs"/>
          <w:sz w:val="32"/>
          <w:szCs w:val="32"/>
          <w:rtl/>
          <w:lang w:bidi="ar-DZ"/>
        </w:rPr>
        <w:t>)، فاذ</w:t>
      </w:r>
      <w:r w:rsidR="003F5377" w:rsidRPr="00A4298F">
        <w:rPr>
          <w:rFonts w:ascii="Traditional Arabic" w:hAnsi="Traditional Arabic" w:cs="Traditional Arabic" w:hint="eastAsia"/>
          <w:sz w:val="32"/>
          <w:szCs w:val="32"/>
          <w:rtl/>
          <w:lang w:bidi="ar-DZ"/>
        </w:rPr>
        <w:t>ا</w:t>
      </w:r>
      <w:r w:rsidRPr="00A4298F">
        <w:rPr>
          <w:rFonts w:ascii="Traditional Arabic" w:hAnsi="Traditional Arabic" w:cs="Traditional Arabic"/>
          <w:sz w:val="32"/>
          <w:szCs w:val="32"/>
          <w:rtl/>
          <w:lang w:bidi="ar-DZ"/>
        </w:rPr>
        <w:t xml:space="preserve"> حذفنا أداة الشبه </w:t>
      </w:r>
      <w:r w:rsidR="003F5377" w:rsidRPr="00A4298F">
        <w:rPr>
          <w:rFonts w:ascii="Traditional Arabic" w:hAnsi="Traditional Arabic" w:cs="Traditional Arabic" w:hint="cs"/>
          <w:sz w:val="32"/>
          <w:szCs w:val="32"/>
          <w:rtl/>
          <w:lang w:bidi="ar-DZ"/>
        </w:rPr>
        <w:t>فقط،</w:t>
      </w:r>
      <w:r w:rsidRPr="00A4298F">
        <w:rPr>
          <w:rFonts w:ascii="Traditional Arabic" w:hAnsi="Traditional Arabic" w:cs="Traditional Arabic"/>
          <w:sz w:val="32"/>
          <w:szCs w:val="32"/>
          <w:rtl/>
          <w:lang w:bidi="ar-DZ"/>
        </w:rPr>
        <w:t xml:space="preserve"> فاذا حذفنا أداة التشبيه </w:t>
      </w:r>
      <w:r w:rsidR="003F5377" w:rsidRPr="00A4298F">
        <w:rPr>
          <w:rFonts w:ascii="Traditional Arabic" w:hAnsi="Traditional Arabic" w:cs="Traditional Arabic" w:hint="cs"/>
          <w:sz w:val="32"/>
          <w:szCs w:val="32"/>
          <w:rtl/>
          <w:lang w:bidi="ar-DZ"/>
        </w:rPr>
        <w:t>فقط،</w:t>
      </w:r>
      <w:r w:rsidRPr="00A4298F">
        <w:rPr>
          <w:rFonts w:ascii="Traditional Arabic" w:hAnsi="Traditional Arabic" w:cs="Traditional Arabic"/>
          <w:sz w:val="32"/>
          <w:szCs w:val="32"/>
          <w:rtl/>
          <w:lang w:bidi="ar-DZ"/>
        </w:rPr>
        <w:t xml:space="preserve"> فهو تشبيه مجمل </w:t>
      </w:r>
      <w:r w:rsidR="003F5377" w:rsidRPr="00A4298F">
        <w:rPr>
          <w:rFonts w:ascii="Traditional Arabic" w:hAnsi="Traditional Arabic" w:cs="Traditional Arabic" w:hint="cs"/>
          <w:sz w:val="32"/>
          <w:szCs w:val="32"/>
          <w:rtl/>
          <w:lang w:bidi="ar-DZ"/>
        </w:rPr>
        <w:t>وإذا</w:t>
      </w:r>
      <w:r w:rsidRPr="00A4298F">
        <w:rPr>
          <w:rFonts w:ascii="Traditional Arabic" w:hAnsi="Traditional Arabic" w:cs="Traditional Arabic"/>
          <w:sz w:val="32"/>
          <w:szCs w:val="32"/>
          <w:rtl/>
          <w:lang w:bidi="ar-DZ"/>
        </w:rPr>
        <w:t xml:space="preserve"> حذفنا وجه الشبه فقط فهو تشبيه مجمل أيضا.</w:t>
      </w:r>
    </w:p>
    <w:p w14:paraId="03A04401" w14:textId="51854B97" w:rsidR="008B035D" w:rsidRPr="00A4298F" w:rsidRDefault="003F5377" w:rsidP="008B035D">
      <w:pPr>
        <w:pStyle w:val="Paragraphedeliste"/>
        <w:bidi/>
        <w:spacing w:line="240" w:lineRule="auto"/>
        <w:ind w:left="1440"/>
        <w:jc w:val="both"/>
        <w:rPr>
          <w:rFonts w:ascii="Traditional Arabic" w:hAnsi="Traditional Arabic" w:cs="Traditional Arabic"/>
          <w:sz w:val="32"/>
          <w:szCs w:val="32"/>
          <w:rtl/>
          <w:lang w:bidi="ar-DZ"/>
        </w:rPr>
      </w:pPr>
      <w:r w:rsidRPr="00A4298F">
        <w:rPr>
          <w:rFonts w:ascii="Traditional Arabic" w:hAnsi="Traditional Arabic" w:cs="Traditional Arabic" w:hint="cs"/>
          <w:sz w:val="32"/>
          <w:szCs w:val="32"/>
          <w:rtl/>
          <w:lang w:bidi="ar-DZ"/>
        </w:rPr>
        <w:t>اذن: التشبيه</w:t>
      </w:r>
      <w:r w:rsidR="008B035D" w:rsidRPr="00A4298F">
        <w:rPr>
          <w:rFonts w:ascii="Traditional Arabic" w:hAnsi="Traditional Arabic" w:cs="Traditional Arabic"/>
          <w:sz w:val="32"/>
          <w:szCs w:val="32"/>
          <w:rtl/>
          <w:lang w:bidi="ar-DZ"/>
        </w:rPr>
        <w:t xml:space="preserve"> المجمل يتكون من ثلاثة أركان </w:t>
      </w:r>
      <w:r w:rsidRPr="00A4298F">
        <w:rPr>
          <w:rFonts w:ascii="Traditional Arabic" w:hAnsi="Traditional Arabic" w:cs="Traditional Arabic" w:hint="cs"/>
          <w:sz w:val="32"/>
          <w:szCs w:val="32"/>
          <w:rtl/>
          <w:lang w:bidi="ar-DZ"/>
        </w:rPr>
        <w:t>هي:</w:t>
      </w:r>
      <w:r w:rsidR="008B035D" w:rsidRPr="00A4298F">
        <w:rPr>
          <w:rFonts w:ascii="Traditional Arabic" w:hAnsi="Traditional Arabic" w:cs="Traditional Arabic"/>
          <w:sz w:val="32"/>
          <w:szCs w:val="32"/>
          <w:rtl/>
          <w:lang w:bidi="ar-DZ"/>
        </w:rPr>
        <w:t xml:space="preserve"> المشبه </w:t>
      </w:r>
      <w:r w:rsidRPr="00A4298F">
        <w:rPr>
          <w:rFonts w:ascii="Traditional Arabic" w:hAnsi="Traditional Arabic" w:cs="Traditional Arabic" w:hint="cs"/>
          <w:sz w:val="32"/>
          <w:szCs w:val="32"/>
          <w:rtl/>
          <w:lang w:bidi="ar-DZ"/>
        </w:rPr>
        <w:t>والمشبه</w:t>
      </w:r>
      <w:r w:rsidR="008B035D" w:rsidRPr="00A4298F">
        <w:rPr>
          <w:rFonts w:ascii="Traditional Arabic" w:hAnsi="Traditional Arabic" w:cs="Traditional Arabic"/>
          <w:sz w:val="32"/>
          <w:szCs w:val="32"/>
          <w:rtl/>
          <w:lang w:bidi="ar-DZ"/>
        </w:rPr>
        <w:t xml:space="preserve"> به </w:t>
      </w:r>
      <w:r w:rsidRPr="00A4298F">
        <w:rPr>
          <w:rFonts w:ascii="Traditional Arabic" w:hAnsi="Traditional Arabic" w:cs="Traditional Arabic" w:hint="cs"/>
          <w:sz w:val="32"/>
          <w:szCs w:val="32"/>
          <w:rtl/>
          <w:lang w:bidi="ar-DZ"/>
        </w:rPr>
        <w:t>وركن</w:t>
      </w:r>
      <w:r w:rsidR="008B035D" w:rsidRPr="00A4298F">
        <w:rPr>
          <w:rFonts w:ascii="Traditional Arabic" w:hAnsi="Traditional Arabic" w:cs="Traditional Arabic"/>
          <w:sz w:val="32"/>
          <w:szCs w:val="32"/>
          <w:rtl/>
          <w:lang w:bidi="ar-DZ"/>
        </w:rPr>
        <w:t xml:space="preserve"> من الركنين الباقيين.</w:t>
      </w:r>
    </w:p>
    <w:p w14:paraId="365D9A34" w14:textId="6B66EA12" w:rsidR="008B035D" w:rsidRPr="00A4298F" w:rsidRDefault="008B035D" w:rsidP="00EA44C0">
      <w:pPr>
        <w:pStyle w:val="Paragraphedeliste"/>
        <w:numPr>
          <w:ilvl w:val="0"/>
          <w:numId w:val="101"/>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التشبيه البليغ: وهو الذي يحذف منه الركنان الاتيان (أداة </w:t>
      </w:r>
      <w:r w:rsidR="003F5377" w:rsidRPr="00A4298F">
        <w:rPr>
          <w:rFonts w:ascii="Traditional Arabic" w:hAnsi="Traditional Arabic" w:cs="Traditional Arabic" w:hint="cs"/>
          <w:sz w:val="32"/>
          <w:szCs w:val="32"/>
          <w:rtl/>
          <w:lang w:bidi="ar-DZ"/>
        </w:rPr>
        <w:t>الشبه،</w:t>
      </w:r>
      <w:r w:rsidRPr="00A4298F">
        <w:rPr>
          <w:rFonts w:ascii="Traditional Arabic" w:hAnsi="Traditional Arabic" w:cs="Traditional Arabic"/>
          <w:sz w:val="32"/>
          <w:szCs w:val="32"/>
          <w:rtl/>
          <w:lang w:bidi="ar-DZ"/>
        </w:rPr>
        <w:t xml:space="preserve"> وجه الشبه</w:t>
      </w:r>
      <w:r w:rsidR="003F5377" w:rsidRPr="00A4298F">
        <w:rPr>
          <w:rFonts w:ascii="Traditional Arabic" w:hAnsi="Traditional Arabic" w:cs="Traditional Arabic" w:hint="cs"/>
          <w:sz w:val="32"/>
          <w:szCs w:val="32"/>
          <w:rtl/>
          <w:lang w:bidi="ar-DZ"/>
        </w:rPr>
        <w:t>)،</w:t>
      </w:r>
      <w:r w:rsidRPr="00A4298F">
        <w:rPr>
          <w:rFonts w:ascii="Traditional Arabic" w:hAnsi="Traditional Arabic" w:cs="Traditional Arabic"/>
          <w:sz w:val="32"/>
          <w:szCs w:val="32"/>
          <w:rtl/>
          <w:lang w:bidi="ar-DZ"/>
        </w:rPr>
        <w:t xml:space="preserve"> ويبقى الركنان الاخران (</w:t>
      </w:r>
      <w:r w:rsidR="003F5377" w:rsidRPr="00A4298F">
        <w:rPr>
          <w:rFonts w:ascii="Traditional Arabic" w:hAnsi="Traditional Arabic" w:cs="Traditional Arabic" w:hint="cs"/>
          <w:sz w:val="32"/>
          <w:szCs w:val="32"/>
          <w:rtl/>
          <w:lang w:bidi="ar-DZ"/>
        </w:rPr>
        <w:t>المشبه، المشبه</w:t>
      </w:r>
      <w:r w:rsidRPr="00A4298F">
        <w:rPr>
          <w:rFonts w:ascii="Traditional Arabic" w:hAnsi="Traditional Arabic" w:cs="Traditional Arabic"/>
          <w:sz w:val="32"/>
          <w:szCs w:val="32"/>
          <w:rtl/>
          <w:lang w:bidi="ar-DZ"/>
        </w:rPr>
        <w:t xml:space="preserve"> به).</w:t>
      </w:r>
    </w:p>
    <w:p w14:paraId="3FF18D70" w14:textId="27C063AF" w:rsidR="008B035D" w:rsidRPr="00A4298F" w:rsidRDefault="008B035D" w:rsidP="008B035D">
      <w:pPr>
        <w:pStyle w:val="Paragraphedeliste"/>
        <w:bidi/>
        <w:spacing w:line="240" w:lineRule="auto"/>
        <w:ind w:left="144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ويرى البيانيون أن التشبيه البليغ يعتمد على المبالغة </w:t>
      </w:r>
      <w:r w:rsidR="003F5377" w:rsidRPr="00A4298F">
        <w:rPr>
          <w:rFonts w:ascii="Traditional Arabic" w:hAnsi="Traditional Arabic" w:cs="Traditional Arabic" w:hint="cs"/>
          <w:sz w:val="32"/>
          <w:szCs w:val="32"/>
          <w:rtl/>
          <w:lang w:bidi="ar-DZ"/>
        </w:rPr>
        <w:t>والإغراق</w:t>
      </w:r>
      <w:r w:rsidRPr="00A4298F">
        <w:rPr>
          <w:rFonts w:ascii="Traditional Arabic" w:hAnsi="Traditional Arabic" w:cs="Traditional Arabic"/>
          <w:sz w:val="32"/>
          <w:szCs w:val="32"/>
          <w:rtl/>
          <w:lang w:bidi="ar-DZ"/>
        </w:rPr>
        <w:t xml:space="preserve"> في ادعاء أن المشبه هو المشبه به </w:t>
      </w:r>
      <w:r w:rsidR="003F5377" w:rsidRPr="00A4298F">
        <w:rPr>
          <w:rFonts w:ascii="Traditional Arabic" w:hAnsi="Traditional Arabic" w:cs="Traditional Arabic" w:hint="cs"/>
          <w:sz w:val="32"/>
          <w:szCs w:val="32"/>
          <w:rtl/>
          <w:lang w:bidi="ar-DZ"/>
        </w:rPr>
        <w:t>نفسه،</w:t>
      </w:r>
      <w:r w:rsidRPr="00A4298F">
        <w:rPr>
          <w:rFonts w:ascii="Traditional Arabic" w:hAnsi="Traditional Arabic" w:cs="Traditional Arabic"/>
          <w:sz w:val="32"/>
          <w:szCs w:val="32"/>
          <w:rtl/>
          <w:lang w:bidi="ar-DZ"/>
        </w:rPr>
        <w:t xml:space="preserve"> لذلك لا تذكر فيه أداة </w:t>
      </w:r>
      <w:r w:rsidR="003F5377" w:rsidRPr="00A4298F">
        <w:rPr>
          <w:rFonts w:ascii="Traditional Arabic" w:hAnsi="Traditional Arabic" w:cs="Traditional Arabic" w:hint="cs"/>
          <w:sz w:val="32"/>
          <w:szCs w:val="32"/>
          <w:rtl/>
          <w:lang w:bidi="ar-DZ"/>
        </w:rPr>
        <w:t>التشبيه، ولا</w:t>
      </w:r>
      <w:r w:rsidRPr="00A4298F">
        <w:rPr>
          <w:rFonts w:ascii="Traditional Arabic" w:hAnsi="Traditional Arabic" w:cs="Traditional Arabic"/>
          <w:sz w:val="32"/>
          <w:szCs w:val="32"/>
          <w:rtl/>
          <w:lang w:bidi="ar-DZ"/>
        </w:rPr>
        <w:t xml:space="preserve"> وجه الشبه.</w:t>
      </w:r>
    </w:p>
    <w:p w14:paraId="30CBE5A5" w14:textId="1F85B07C" w:rsidR="008B035D" w:rsidRPr="00A4298F" w:rsidRDefault="008B035D" w:rsidP="00EA44C0">
      <w:pPr>
        <w:pStyle w:val="Paragraphedeliste"/>
        <w:numPr>
          <w:ilvl w:val="0"/>
          <w:numId w:val="101"/>
        </w:numPr>
        <w:bidi/>
        <w:spacing w:line="240" w:lineRule="auto"/>
        <w:jc w:val="both"/>
        <w:rPr>
          <w:rFonts w:ascii="Traditional Arabic" w:hAnsi="Traditional Arabic" w:cs="Traditional Arabic"/>
          <w:sz w:val="32"/>
          <w:szCs w:val="32"/>
          <w:lang w:bidi="ar-DZ"/>
        </w:rPr>
      </w:pPr>
      <w:r w:rsidRPr="008E32C1">
        <w:rPr>
          <w:rFonts w:ascii="Traditional Arabic" w:hAnsi="Traditional Arabic" w:cs="Traditional Arabic"/>
          <w:b/>
          <w:bCs/>
          <w:sz w:val="32"/>
          <w:szCs w:val="32"/>
          <w:rtl/>
          <w:lang w:bidi="ar-DZ"/>
        </w:rPr>
        <w:t>التشبيه التمثيلي:</w:t>
      </w:r>
      <w:r w:rsidRPr="00A4298F">
        <w:rPr>
          <w:rFonts w:ascii="Traditional Arabic" w:hAnsi="Traditional Arabic" w:cs="Traditional Arabic"/>
          <w:sz w:val="32"/>
          <w:szCs w:val="32"/>
          <w:rtl/>
          <w:lang w:bidi="ar-DZ"/>
        </w:rPr>
        <w:t xml:space="preserve"> هو </w:t>
      </w:r>
      <w:r w:rsidR="003F5377" w:rsidRPr="00A4298F">
        <w:rPr>
          <w:rFonts w:ascii="Traditional Arabic" w:hAnsi="Traditional Arabic" w:cs="Traditional Arabic" w:hint="cs"/>
          <w:sz w:val="32"/>
          <w:szCs w:val="32"/>
          <w:rtl/>
          <w:lang w:bidi="ar-DZ"/>
        </w:rPr>
        <w:t>ما كا</w:t>
      </w:r>
      <w:r w:rsidR="003F5377" w:rsidRPr="00A4298F">
        <w:rPr>
          <w:rFonts w:ascii="Traditional Arabic" w:hAnsi="Traditional Arabic" w:cs="Traditional Arabic" w:hint="eastAsia"/>
          <w:sz w:val="32"/>
          <w:szCs w:val="32"/>
          <w:rtl/>
          <w:lang w:bidi="ar-DZ"/>
        </w:rPr>
        <w:t>ن</w:t>
      </w:r>
      <w:r w:rsidRPr="00A4298F">
        <w:rPr>
          <w:rFonts w:ascii="Traditional Arabic" w:hAnsi="Traditional Arabic" w:cs="Traditional Arabic"/>
          <w:sz w:val="32"/>
          <w:szCs w:val="32"/>
          <w:rtl/>
          <w:lang w:bidi="ar-DZ"/>
        </w:rPr>
        <w:t xml:space="preserve"> وجه الشبه فيه متنازعا من عدة أمور.</w:t>
      </w:r>
    </w:p>
    <w:p w14:paraId="1935AA42" w14:textId="1C6FCCC2" w:rsidR="008B035D" w:rsidRPr="00A4298F" w:rsidRDefault="008B035D" w:rsidP="00EA44C0">
      <w:pPr>
        <w:pStyle w:val="Paragraphedeliste"/>
        <w:numPr>
          <w:ilvl w:val="0"/>
          <w:numId w:val="101"/>
        </w:numPr>
        <w:bidi/>
        <w:spacing w:line="240" w:lineRule="auto"/>
        <w:jc w:val="both"/>
        <w:rPr>
          <w:rFonts w:ascii="Traditional Arabic" w:hAnsi="Traditional Arabic" w:cs="Traditional Arabic"/>
          <w:sz w:val="32"/>
          <w:szCs w:val="32"/>
          <w:lang w:bidi="ar-DZ"/>
        </w:rPr>
      </w:pPr>
      <w:r w:rsidRPr="008E32C1">
        <w:rPr>
          <w:rFonts w:ascii="Traditional Arabic" w:hAnsi="Traditional Arabic" w:cs="Traditional Arabic"/>
          <w:b/>
          <w:bCs/>
          <w:sz w:val="32"/>
          <w:szCs w:val="32"/>
          <w:rtl/>
          <w:lang w:bidi="ar-DZ"/>
        </w:rPr>
        <w:t>التشبيه الضمني:</w:t>
      </w:r>
      <w:r w:rsidRPr="00A4298F">
        <w:rPr>
          <w:rFonts w:ascii="Traditional Arabic" w:hAnsi="Traditional Arabic" w:cs="Traditional Arabic"/>
          <w:sz w:val="32"/>
          <w:szCs w:val="32"/>
          <w:rtl/>
          <w:lang w:bidi="ar-DZ"/>
        </w:rPr>
        <w:t xml:space="preserve"> هو مالم يصرح فيه بأركان التشبيه (المشبه </w:t>
      </w:r>
      <w:r w:rsidR="003F5377" w:rsidRPr="00A4298F">
        <w:rPr>
          <w:rFonts w:ascii="Traditional Arabic" w:hAnsi="Traditional Arabic" w:cs="Traditional Arabic" w:hint="cs"/>
          <w:sz w:val="32"/>
          <w:szCs w:val="32"/>
          <w:rtl/>
          <w:lang w:bidi="ar-DZ"/>
        </w:rPr>
        <w:t>والمشبه</w:t>
      </w:r>
      <w:r w:rsidRPr="00A4298F">
        <w:rPr>
          <w:rFonts w:ascii="Traditional Arabic" w:hAnsi="Traditional Arabic" w:cs="Traditional Arabic"/>
          <w:sz w:val="32"/>
          <w:szCs w:val="32"/>
          <w:rtl/>
          <w:lang w:bidi="ar-DZ"/>
        </w:rPr>
        <w:t xml:space="preserve"> به) على الطريقة المعلومة بل يفهم من مضمون الكلام و سياق </w:t>
      </w:r>
      <w:r w:rsidR="003F5377" w:rsidRPr="00A4298F">
        <w:rPr>
          <w:rFonts w:ascii="Traditional Arabic" w:hAnsi="Traditional Arabic" w:cs="Traditional Arabic" w:hint="cs"/>
          <w:sz w:val="32"/>
          <w:szCs w:val="32"/>
          <w:rtl/>
          <w:lang w:bidi="ar-DZ"/>
        </w:rPr>
        <w:t>الحديث</w:t>
      </w:r>
      <w:r w:rsidRPr="00A4298F">
        <w:rPr>
          <w:rFonts w:ascii="Traditional Arabic" w:hAnsi="Traditional Arabic" w:cs="Traditional Arabic"/>
          <w:sz w:val="32"/>
          <w:szCs w:val="32"/>
          <w:rtl/>
          <w:lang w:bidi="ar-DZ"/>
        </w:rPr>
        <w:t xml:space="preserve"> لذلك سمي بالتشبيه الضمني.</w:t>
      </w:r>
      <w:r w:rsidRPr="00A4298F">
        <w:rPr>
          <w:rStyle w:val="Appelnotedebasdep"/>
          <w:rFonts w:ascii="Traditional Arabic" w:hAnsi="Traditional Arabic" w:cs="Traditional Arabic"/>
          <w:sz w:val="32"/>
          <w:szCs w:val="32"/>
          <w:rtl/>
          <w:lang w:bidi="ar-DZ"/>
        </w:rPr>
        <w:footnoteReference w:id="170"/>
      </w:r>
    </w:p>
    <w:p w14:paraId="3AD16C1C" w14:textId="77777777" w:rsidR="008B035D" w:rsidRPr="00A4298F" w:rsidRDefault="008B035D" w:rsidP="00EA44C0">
      <w:pPr>
        <w:pStyle w:val="Paragraphedeliste"/>
        <w:numPr>
          <w:ilvl w:val="0"/>
          <w:numId w:val="101"/>
        </w:numPr>
        <w:bidi/>
        <w:spacing w:line="240" w:lineRule="auto"/>
        <w:jc w:val="both"/>
        <w:rPr>
          <w:rFonts w:ascii="Traditional Arabic" w:hAnsi="Traditional Arabic" w:cs="Traditional Arabic"/>
          <w:sz w:val="32"/>
          <w:szCs w:val="32"/>
          <w:lang w:bidi="ar-DZ"/>
        </w:rPr>
      </w:pPr>
      <w:r w:rsidRPr="008E32C1">
        <w:rPr>
          <w:rFonts w:ascii="Traditional Arabic" w:hAnsi="Traditional Arabic" w:cs="Traditional Arabic"/>
          <w:b/>
          <w:bCs/>
          <w:sz w:val="32"/>
          <w:szCs w:val="32"/>
          <w:rtl/>
          <w:lang w:bidi="ar-DZ"/>
        </w:rPr>
        <w:t>التشبيه المرسل:</w:t>
      </w:r>
      <w:r w:rsidRPr="00A4298F">
        <w:rPr>
          <w:rFonts w:ascii="Traditional Arabic" w:hAnsi="Traditional Arabic" w:cs="Traditional Arabic"/>
          <w:sz w:val="32"/>
          <w:szCs w:val="32"/>
          <w:rtl/>
          <w:lang w:bidi="ar-DZ"/>
        </w:rPr>
        <w:t xml:space="preserve"> هو كل تشبيه ذكرت فيه أداة الشبه فهو مرسل.</w:t>
      </w:r>
    </w:p>
    <w:p w14:paraId="0F2D489D" w14:textId="77777777" w:rsidR="008B035D" w:rsidRPr="00A4298F" w:rsidRDefault="008B035D" w:rsidP="00EA44C0">
      <w:pPr>
        <w:pStyle w:val="Paragraphedeliste"/>
        <w:numPr>
          <w:ilvl w:val="0"/>
          <w:numId w:val="101"/>
        </w:numPr>
        <w:bidi/>
        <w:spacing w:line="240" w:lineRule="auto"/>
        <w:jc w:val="both"/>
        <w:rPr>
          <w:rFonts w:ascii="Traditional Arabic" w:hAnsi="Traditional Arabic" w:cs="Traditional Arabic"/>
          <w:sz w:val="32"/>
          <w:szCs w:val="32"/>
          <w:lang w:bidi="ar-DZ"/>
        </w:rPr>
      </w:pPr>
      <w:r w:rsidRPr="008E32C1">
        <w:rPr>
          <w:rFonts w:ascii="Traditional Arabic" w:hAnsi="Traditional Arabic" w:cs="Traditional Arabic"/>
          <w:b/>
          <w:bCs/>
          <w:sz w:val="32"/>
          <w:szCs w:val="32"/>
          <w:rtl/>
          <w:lang w:bidi="ar-DZ"/>
        </w:rPr>
        <w:t>التشبيه المؤكد:</w:t>
      </w:r>
      <w:r w:rsidRPr="00A4298F">
        <w:rPr>
          <w:rFonts w:ascii="Traditional Arabic" w:hAnsi="Traditional Arabic" w:cs="Traditional Arabic"/>
          <w:sz w:val="32"/>
          <w:szCs w:val="32"/>
          <w:rtl/>
          <w:lang w:bidi="ar-DZ"/>
        </w:rPr>
        <w:t xml:space="preserve"> هو كل تشبيه لم تذكر فيه الأداة فيسمى مؤكدا.</w:t>
      </w:r>
    </w:p>
    <w:p w14:paraId="57476BBA" w14:textId="5741F23F" w:rsidR="008B035D" w:rsidRPr="00A4298F" w:rsidRDefault="003F5377" w:rsidP="008B035D">
      <w:pPr>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hint="cs"/>
          <w:sz w:val="32"/>
          <w:szCs w:val="32"/>
          <w:rtl/>
          <w:lang w:bidi="ar-DZ"/>
        </w:rPr>
        <w:t>ومن</w:t>
      </w:r>
      <w:r w:rsidR="008B035D" w:rsidRPr="00A4298F">
        <w:rPr>
          <w:rFonts w:ascii="Traditional Arabic" w:hAnsi="Traditional Arabic" w:cs="Traditional Arabic"/>
          <w:sz w:val="32"/>
          <w:szCs w:val="32"/>
          <w:rtl/>
          <w:lang w:bidi="ar-DZ"/>
        </w:rPr>
        <w:t xml:space="preserve"> هنا يمكننا اعتبار التشبيه صنعا جديدا أنجم عن غوص المبدع في أعماق ماهيات الأشياء ليستبصر من خلالها بوشائج جديدة ... و كلما زادت درجة الميول بين طرفي الصورة </w:t>
      </w:r>
      <w:r w:rsidR="008E32C1" w:rsidRPr="00A4298F">
        <w:rPr>
          <w:rFonts w:ascii="Traditional Arabic" w:hAnsi="Traditional Arabic" w:cs="Traditional Arabic" w:hint="cs"/>
          <w:sz w:val="32"/>
          <w:szCs w:val="32"/>
          <w:rtl/>
          <w:lang w:bidi="ar-DZ"/>
        </w:rPr>
        <w:t>التشبيهية، وتقاربت</w:t>
      </w:r>
      <w:r w:rsidR="008B035D" w:rsidRPr="00A4298F">
        <w:rPr>
          <w:rFonts w:ascii="Traditional Arabic" w:hAnsi="Traditional Arabic" w:cs="Traditional Arabic"/>
          <w:sz w:val="32"/>
          <w:szCs w:val="32"/>
          <w:rtl/>
          <w:lang w:bidi="ar-DZ"/>
        </w:rPr>
        <w:t xml:space="preserve"> المسافة بينهما كلما زادت فاعلية التشبيه و قدرته على خلق المفاجأة و الدهشة و الحيوية داخل الصورة.</w:t>
      </w:r>
      <w:r w:rsidR="008B035D" w:rsidRPr="00A4298F">
        <w:rPr>
          <w:rStyle w:val="Appelnotedebasdep"/>
          <w:rFonts w:ascii="Traditional Arabic" w:hAnsi="Traditional Arabic" w:cs="Traditional Arabic"/>
          <w:sz w:val="32"/>
          <w:szCs w:val="32"/>
          <w:rtl/>
          <w:lang w:bidi="ar-DZ"/>
        </w:rPr>
        <w:footnoteReference w:id="171"/>
      </w:r>
      <w:r w:rsidR="008B035D" w:rsidRPr="00A4298F">
        <w:rPr>
          <w:rFonts w:ascii="Traditional Arabic" w:hAnsi="Traditional Arabic" w:cs="Traditional Arabic"/>
          <w:sz w:val="32"/>
          <w:szCs w:val="32"/>
          <w:rtl/>
          <w:lang w:bidi="ar-DZ"/>
        </w:rPr>
        <w:t xml:space="preserve"> و لو تأملنا قصيدة ابن جابر الاندلسي وغصنا في أعماق أبياتها لوجدناه وضف التشبيه </w:t>
      </w:r>
      <w:r w:rsidR="008E32C1" w:rsidRPr="00A4298F">
        <w:rPr>
          <w:rFonts w:ascii="Traditional Arabic" w:hAnsi="Traditional Arabic" w:cs="Traditional Arabic" w:hint="cs"/>
          <w:sz w:val="32"/>
          <w:szCs w:val="32"/>
          <w:rtl/>
          <w:lang w:bidi="ar-DZ"/>
        </w:rPr>
        <w:t>بإفراط</w:t>
      </w:r>
      <w:r w:rsidR="008B035D" w:rsidRPr="00A4298F">
        <w:rPr>
          <w:rFonts w:ascii="Traditional Arabic" w:hAnsi="Traditional Arabic" w:cs="Traditional Arabic"/>
          <w:sz w:val="32"/>
          <w:szCs w:val="32"/>
          <w:rtl/>
          <w:lang w:bidi="ar-DZ"/>
        </w:rPr>
        <w:t xml:space="preserve"> مما تراه في ذلك رونقا لشعره و من أمثلة </w:t>
      </w:r>
      <w:r w:rsidR="008E32C1" w:rsidRPr="00A4298F">
        <w:rPr>
          <w:rFonts w:ascii="Traditional Arabic" w:hAnsi="Traditional Arabic" w:cs="Traditional Arabic" w:hint="cs"/>
          <w:sz w:val="32"/>
          <w:szCs w:val="32"/>
          <w:rtl/>
          <w:lang w:bidi="ar-DZ"/>
        </w:rPr>
        <w:t>ذلك. ما</w:t>
      </w:r>
      <w:r w:rsidR="00EF5690">
        <w:rPr>
          <w:rFonts w:ascii="Traditional Arabic" w:hAnsi="Traditional Arabic" w:cs="Traditional Arabic" w:hint="cs"/>
          <w:sz w:val="32"/>
          <w:szCs w:val="32"/>
          <w:rtl/>
          <w:lang w:bidi="ar-DZ"/>
        </w:rPr>
        <w:t xml:space="preserve"> </w:t>
      </w:r>
      <w:r w:rsidR="008E32C1" w:rsidRPr="00A4298F">
        <w:rPr>
          <w:rFonts w:ascii="Traditional Arabic" w:hAnsi="Traditional Arabic" w:cs="Traditional Arabic" w:hint="cs"/>
          <w:sz w:val="32"/>
          <w:szCs w:val="32"/>
          <w:rtl/>
          <w:lang w:bidi="ar-DZ"/>
        </w:rPr>
        <w:t>نظمناه</w:t>
      </w:r>
      <w:r w:rsidR="008B035D" w:rsidRPr="00A4298F">
        <w:rPr>
          <w:rFonts w:ascii="Traditional Arabic" w:hAnsi="Traditional Arabic" w:cs="Traditional Arabic"/>
          <w:sz w:val="32"/>
          <w:szCs w:val="32"/>
          <w:rtl/>
          <w:lang w:bidi="ar-DZ"/>
        </w:rPr>
        <w:t xml:space="preserve"> في الجدول التالي:</w:t>
      </w:r>
    </w:p>
    <w:tbl>
      <w:tblPr>
        <w:tblStyle w:val="Grilledutableau"/>
        <w:bidiVisual/>
        <w:tblW w:w="0" w:type="auto"/>
        <w:tblInd w:w="1080" w:type="dxa"/>
        <w:tblLook w:val="04A0" w:firstRow="1" w:lastRow="0" w:firstColumn="1" w:lastColumn="0" w:noHBand="0" w:noVBand="1"/>
      </w:tblPr>
      <w:tblGrid>
        <w:gridCol w:w="1049"/>
        <w:gridCol w:w="2941"/>
        <w:gridCol w:w="744"/>
        <w:gridCol w:w="3248"/>
      </w:tblGrid>
      <w:tr w:rsidR="008B035D" w:rsidRPr="00A4298F" w14:paraId="66DD6A09" w14:textId="77777777" w:rsidTr="001848E9">
        <w:tc>
          <w:tcPr>
            <w:tcW w:w="1049" w:type="dxa"/>
          </w:tcPr>
          <w:p w14:paraId="1B2D7D49" w14:textId="77777777" w:rsidR="008B035D" w:rsidRPr="008E32C1" w:rsidRDefault="008B035D" w:rsidP="008E32C1">
            <w:pPr>
              <w:bidi/>
              <w:jc w:val="center"/>
              <w:rPr>
                <w:rFonts w:ascii="Traditional Arabic" w:hAnsi="Traditional Arabic" w:cs="Traditional Arabic"/>
                <w:b/>
                <w:bCs/>
                <w:sz w:val="32"/>
                <w:szCs w:val="32"/>
                <w:rtl/>
                <w:lang w:bidi="ar-DZ"/>
              </w:rPr>
            </w:pPr>
            <w:r w:rsidRPr="008E32C1">
              <w:rPr>
                <w:rFonts w:ascii="Traditional Arabic" w:hAnsi="Traditional Arabic" w:cs="Traditional Arabic"/>
                <w:b/>
                <w:bCs/>
                <w:sz w:val="32"/>
                <w:szCs w:val="32"/>
                <w:rtl/>
                <w:lang w:bidi="ar-DZ"/>
              </w:rPr>
              <w:t>البيت</w:t>
            </w:r>
          </w:p>
        </w:tc>
        <w:tc>
          <w:tcPr>
            <w:tcW w:w="2941" w:type="dxa"/>
          </w:tcPr>
          <w:p w14:paraId="3B2C091A" w14:textId="77777777" w:rsidR="008B035D" w:rsidRPr="008E32C1" w:rsidRDefault="008B035D" w:rsidP="008E32C1">
            <w:pPr>
              <w:bidi/>
              <w:jc w:val="center"/>
              <w:rPr>
                <w:rFonts w:ascii="Traditional Arabic" w:hAnsi="Traditional Arabic" w:cs="Traditional Arabic"/>
                <w:b/>
                <w:bCs/>
                <w:sz w:val="32"/>
                <w:szCs w:val="32"/>
                <w:rtl/>
                <w:lang w:bidi="ar-DZ"/>
              </w:rPr>
            </w:pPr>
            <w:r w:rsidRPr="008E32C1">
              <w:rPr>
                <w:rFonts w:ascii="Traditional Arabic" w:hAnsi="Traditional Arabic" w:cs="Traditional Arabic"/>
                <w:b/>
                <w:bCs/>
                <w:sz w:val="32"/>
                <w:szCs w:val="32"/>
                <w:rtl/>
                <w:lang w:bidi="ar-DZ"/>
              </w:rPr>
              <w:t>التشبيه</w:t>
            </w:r>
          </w:p>
        </w:tc>
        <w:tc>
          <w:tcPr>
            <w:tcW w:w="744" w:type="dxa"/>
          </w:tcPr>
          <w:p w14:paraId="2365EB09" w14:textId="77777777" w:rsidR="008B035D" w:rsidRPr="008E32C1" w:rsidRDefault="008B035D" w:rsidP="008E32C1">
            <w:pPr>
              <w:bidi/>
              <w:jc w:val="center"/>
              <w:rPr>
                <w:rFonts w:ascii="Traditional Arabic" w:hAnsi="Traditional Arabic" w:cs="Traditional Arabic"/>
                <w:b/>
                <w:bCs/>
                <w:sz w:val="32"/>
                <w:szCs w:val="32"/>
                <w:rtl/>
                <w:lang w:bidi="ar-DZ"/>
              </w:rPr>
            </w:pPr>
            <w:r w:rsidRPr="008E32C1">
              <w:rPr>
                <w:rFonts w:ascii="Traditional Arabic" w:hAnsi="Traditional Arabic" w:cs="Traditional Arabic"/>
                <w:b/>
                <w:bCs/>
                <w:sz w:val="32"/>
                <w:szCs w:val="32"/>
                <w:rtl/>
                <w:lang w:bidi="ar-DZ"/>
              </w:rPr>
              <w:t>نوعه</w:t>
            </w:r>
          </w:p>
        </w:tc>
        <w:tc>
          <w:tcPr>
            <w:tcW w:w="3248" w:type="dxa"/>
          </w:tcPr>
          <w:p w14:paraId="17F681C7" w14:textId="17F74955" w:rsidR="008B035D" w:rsidRPr="008E32C1" w:rsidRDefault="008B035D" w:rsidP="008E32C1">
            <w:pPr>
              <w:bidi/>
              <w:jc w:val="center"/>
              <w:rPr>
                <w:rFonts w:ascii="Traditional Arabic" w:hAnsi="Traditional Arabic" w:cs="Traditional Arabic"/>
                <w:b/>
                <w:bCs/>
                <w:sz w:val="32"/>
                <w:szCs w:val="32"/>
                <w:rtl/>
                <w:lang w:bidi="ar-DZ"/>
              </w:rPr>
            </w:pPr>
            <w:r w:rsidRPr="008E32C1">
              <w:rPr>
                <w:rFonts w:ascii="Traditional Arabic" w:hAnsi="Traditional Arabic" w:cs="Traditional Arabic"/>
                <w:b/>
                <w:bCs/>
                <w:sz w:val="32"/>
                <w:szCs w:val="32"/>
                <w:rtl/>
                <w:lang w:bidi="ar-DZ"/>
              </w:rPr>
              <w:t>التشبيه وأركانه</w:t>
            </w:r>
          </w:p>
        </w:tc>
      </w:tr>
      <w:tr w:rsidR="008B035D" w:rsidRPr="00A4298F" w14:paraId="06E78C78" w14:textId="77777777" w:rsidTr="001848E9">
        <w:tc>
          <w:tcPr>
            <w:tcW w:w="1049" w:type="dxa"/>
          </w:tcPr>
          <w:p w14:paraId="5739C4B1"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lastRenderedPageBreak/>
              <w:t>15</w:t>
            </w:r>
          </w:p>
        </w:tc>
        <w:tc>
          <w:tcPr>
            <w:tcW w:w="2941" w:type="dxa"/>
          </w:tcPr>
          <w:p w14:paraId="5E3BA9F1"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تفتر عن مثل نظم الدَّر ذي شنب...</w:t>
            </w:r>
          </w:p>
          <w:p w14:paraId="31F3751E"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           كأنه بمذاب في الشهد معلول</w:t>
            </w:r>
          </w:p>
        </w:tc>
        <w:tc>
          <w:tcPr>
            <w:tcW w:w="744" w:type="dxa"/>
          </w:tcPr>
          <w:p w14:paraId="63E0CF52"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تشبيه ضمني</w:t>
            </w:r>
          </w:p>
        </w:tc>
        <w:tc>
          <w:tcPr>
            <w:tcW w:w="3248" w:type="dxa"/>
          </w:tcPr>
          <w:p w14:paraId="427E6B4F" w14:textId="77777777" w:rsidR="008B035D" w:rsidRPr="00A4298F" w:rsidRDefault="008B035D" w:rsidP="00EA44C0">
            <w:pPr>
              <w:pStyle w:val="Paragraphedeliste"/>
              <w:numPr>
                <w:ilvl w:val="0"/>
                <w:numId w:val="85"/>
              </w:numPr>
              <w:bidi/>
              <w:ind w:left="161" w:hanging="157"/>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يظهر لنا أن التشبيه في البيت 15 حيث أن الشاعر لم يصرح بالمشبه به بل من سياق الكلام فهمنا بأنه شبه ثغر سعاد الجميل يشبه مذاب الشهد فذكر الأداة (الكاف) ووجه الشبه (مذاب العسل).</w:t>
            </w:r>
          </w:p>
        </w:tc>
      </w:tr>
      <w:tr w:rsidR="008B035D" w:rsidRPr="00A4298F" w14:paraId="516F6663" w14:textId="77777777" w:rsidTr="001848E9">
        <w:tc>
          <w:tcPr>
            <w:tcW w:w="1049" w:type="dxa"/>
          </w:tcPr>
          <w:p w14:paraId="7C04981B"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24</w:t>
            </w:r>
          </w:p>
        </w:tc>
        <w:tc>
          <w:tcPr>
            <w:tcW w:w="2941" w:type="dxa"/>
          </w:tcPr>
          <w:p w14:paraId="574C2CB5"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عاينتها فتندى خدها عرقا...</w:t>
            </w:r>
          </w:p>
          <w:p w14:paraId="205C00FC"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        كان وردا بماء المزن مبلول</w:t>
            </w:r>
          </w:p>
        </w:tc>
        <w:tc>
          <w:tcPr>
            <w:tcW w:w="744" w:type="dxa"/>
          </w:tcPr>
          <w:p w14:paraId="049E863D"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تشبيه مفصل</w:t>
            </w:r>
          </w:p>
        </w:tc>
        <w:tc>
          <w:tcPr>
            <w:tcW w:w="3248" w:type="dxa"/>
          </w:tcPr>
          <w:p w14:paraId="50907899" w14:textId="5F3389FF" w:rsidR="008B035D" w:rsidRPr="00A4298F" w:rsidRDefault="008B035D" w:rsidP="00EA44C0">
            <w:pPr>
              <w:pStyle w:val="Paragraphedeliste"/>
              <w:numPr>
                <w:ilvl w:val="0"/>
                <w:numId w:val="85"/>
              </w:numPr>
              <w:bidi/>
              <w:ind w:left="161" w:hanging="157"/>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حيث ذكر لنا وجه الشبه </w:t>
            </w:r>
            <w:r w:rsidR="00DB4D5A" w:rsidRPr="00A4298F">
              <w:rPr>
                <w:rFonts w:ascii="Traditional Arabic" w:hAnsi="Traditional Arabic" w:cs="Traditional Arabic" w:hint="cs"/>
                <w:sz w:val="32"/>
                <w:szCs w:val="32"/>
                <w:rtl/>
                <w:lang w:bidi="ar-DZ"/>
              </w:rPr>
              <w:t>وهو</w:t>
            </w:r>
            <w:r w:rsidRPr="00A4298F">
              <w:rPr>
                <w:rFonts w:ascii="Traditional Arabic" w:hAnsi="Traditional Arabic" w:cs="Traditional Arabic"/>
                <w:sz w:val="32"/>
                <w:szCs w:val="32"/>
                <w:rtl/>
                <w:lang w:bidi="ar-DZ"/>
              </w:rPr>
              <w:t xml:space="preserve"> خدها عرقا </w:t>
            </w:r>
            <w:r w:rsidR="00DB4D5A" w:rsidRPr="00A4298F">
              <w:rPr>
                <w:rFonts w:ascii="Traditional Arabic" w:hAnsi="Traditional Arabic" w:cs="Traditional Arabic" w:hint="cs"/>
                <w:sz w:val="32"/>
                <w:szCs w:val="32"/>
                <w:rtl/>
                <w:lang w:bidi="ar-DZ"/>
              </w:rPr>
              <w:t>والأداة</w:t>
            </w:r>
            <w:r w:rsidRPr="00A4298F">
              <w:rPr>
                <w:rFonts w:ascii="Traditional Arabic" w:hAnsi="Traditional Arabic" w:cs="Traditional Arabic"/>
                <w:sz w:val="32"/>
                <w:szCs w:val="32"/>
                <w:rtl/>
                <w:lang w:bidi="ar-DZ"/>
              </w:rPr>
              <w:t xml:space="preserve"> (الكاف) </w:t>
            </w:r>
            <w:r w:rsidR="00EF5690" w:rsidRPr="00A4298F">
              <w:rPr>
                <w:rFonts w:ascii="Traditional Arabic" w:hAnsi="Traditional Arabic" w:cs="Traditional Arabic" w:hint="cs"/>
                <w:sz w:val="32"/>
                <w:szCs w:val="32"/>
                <w:rtl/>
                <w:lang w:bidi="ar-DZ"/>
              </w:rPr>
              <w:t>والمشبه</w:t>
            </w:r>
            <w:r w:rsidRPr="00A4298F">
              <w:rPr>
                <w:rFonts w:ascii="Traditional Arabic" w:hAnsi="Traditional Arabic" w:cs="Traditional Arabic"/>
                <w:sz w:val="32"/>
                <w:szCs w:val="32"/>
                <w:rtl/>
                <w:lang w:bidi="ar-DZ"/>
              </w:rPr>
              <w:t xml:space="preserve"> به </w:t>
            </w:r>
            <w:r w:rsidR="00EF5690" w:rsidRPr="00A4298F">
              <w:rPr>
                <w:rFonts w:ascii="Traditional Arabic" w:hAnsi="Traditional Arabic" w:cs="Traditional Arabic" w:hint="cs"/>
                <w:sz w:val="32"/>
                <w:szCs w:val="32"/>
                <w:rtl/>
                <w:lang w:bidi="ar-DZ"/>
              </w:rPr>
              <w:t>وهو</w:t>
            </w:r>
            <w:r w:rsidRPr="00A4298F">
              <w:rPr>
                <w:rFonts w:ascii="Traditional Arabic" w:hAnsi="Traditional Arabic" w:cs="Traditional Arabic"/>
                <w:sz w:val="32"/>
                <w:szCs w:val="32"/>
                <w:rtl/>
                <w:lang w:bidi="ar-DZ"/>
              </w:rPr>
              <w:t xml:space="preserve"> (ماء المزن مبلول) حيث ذكر أركان التشبيه الثلاث.</w:t>
            </w:r>
          </w:p>
        </w:tc>
      </w:tr>
      <w:tr w:rsidR="008B035D" w:rsidRPr="00A4298F" w14:paraId="2018EA4A" w14:textId="77777777" w:rsidTr="001848E9">
        <w:tc>
          <w:tcPr>
            <w:tcW w:w="1049" w:type="dxa"/>
          </w:tcPr>
          <w:p w14:paraId="39B7D7E1"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35</w:t>
            </w:r>
          </w:p>
        </w:tc>
        <w:tc>
          <w:tcPr>
            <w:tcW w:w="2941" w:type="dxa"/>
          </w:tcPr>
          <w:p w14:paraId="399B19F2" w14:textId="77777777" w:rsidR="00EF5690" w:rsidRDefault="00EF5690" w:rsidP="00EF5690">
            <w:pPr>
              <w:bidi/>
              <w:rPr>
                <w:rFonts w:ascii="Traditional Arabic" w:hAnsi="Traditional Arabic" w:cs="Traditional Arabic"/>
                <w:sz w:val="32"/>
                <w:szCs w:val="32"/>
                <w:rtl/>
                <w:lang w:bidi="ar-DZ"/>
              </w:rPr>
            </w:pPr>
            <w:r w:rsidRPr="00EF5690">
              <w:rPr>
                <w:rFonts w:ascii="Traditional Arabic" w:hAnsi="Traditional Arabic" w:cs="Traditional Arabic" w:hint="cs"/>
                <w:sz w:val="32"/>
                <w:szCs w:val="32"/>
                <w:rtl/>
                <w:lang w:bidi="ar-DZ"/>
              </w:rPr>
              <w:t xml:space="preserve">كأنها الأين من مسل ومن ميل ومن ضمر   </w:t>
            </w:r>
          </w:p>
          <w:p w14:paraId="616997D0" w14:textId="26F5C588" w:rsidR="00EF5690" w:rsidRPr="00EF5690" w:rsidRDefault="00EF5690" w:rsidP="00EF5690">
            <w:pPr>
              <w:bidi/>
              <w:rPr>
                <w:rFonts w:ascii="Traditional Arabic" w:hAnsi="Traditional Arabic" w:cs="Traditional Arabic"/>
                <w:sz w:val="32"/>
                <w:szCs w:val="32"/>
                <w:lang w:bidi="ar-DZ"/>
              </w:rPr>
            </w:pPr>
            <w:r w:rsidRPr="00EF5690">
              <w:rPr>
                <w:rFonts w:ascii="Traditional Arabic" w:hAnsi="Traditional Arabic" w:cs="Traditional Arabic"/>
                <w:sz w:val="32"/>
                <w:szCs w:val="32"/>
                <w:lang w:bidi="ar-DZ"/>
              </w:rPr>
              <w:t xml:space="preserve">      </w:t>
            </w:r>
            <w:r w:rsidRPr="00EF5690">
              <w:rPr>
                <w:rFonts w:ascii="Traditional Arabic" w:hAnsi="Traditional Arabic" w:cs="Traditional Arabic" w:hint="cs"/>
                <w:sz w:val="32"/>
                <w:szCs w:val="32"/>
                <w:rtl/>
                <w:lang w:bidi="ar-DZ"/>
              </w:rPr>
              <w:t xml:space="preserve">  وبين </w:t>
            </w:r>
            <w:proofErr w:type="spellStart"/>
            <w:r w:rsidRPr="00EF5690">
              <w:rPr>
                <w:rFonts w:ascii="Traditional Arabic" w:hAnsi="Traditional Arabic" w:cs="Traditional Arabic" w:hint="cs"/>
                <w:sz w:val="32"/>
                <w:szCs w:val="32"/>
                <w:rtl/>
                <w:lang w:bidi="ar-DZ"/>
              </w:rPr>
              <w:t>خطوية</w:t>
            </w:r>
            <w:proofErr w:type="spellEnd"/>
            <w:r w:rsidRPr="00EF5690">
              <w:rPr>
                <w:rFonts w:ascii="Traditional Arabic" w:hAnsi="Traditional Arabic" w:cs="Traditional Arabic" w:hint="cs"/>
                <w:sz w:val="32"/>
                <w:szCs w:val="32"/>
                <w:rtl/>
                <w:lang w:bidi="ar-DZ"/>
              </w:rPr>
              <w:t xml:space="preserve"> في تقريبه ميل</w:t>
            </w:r>
          </w:p>
          <w:p w14:paraId="5CE1AC80" w14:textId="27862C98" w:rsidR="008B035D" w:rsidRPr="00A4298F" w:rsidRDefault="008B035D" w:rsidP="001848E9">
            <w:pPr>
              <w:bidi/>
              <w:jc w:val="both"/>
              <w:rPr>
                <w:rFonts w:ascii="Traditional Arabic" w:hAnsi="Traditional Arabic" w:cs="Traditional Arabic"/>
                <w:sz w:val="32"/>
                <w:szCs w:val="32"/>
                <w:rtl/>
                <w:lang w:bidi="ar-DZ"/>
              </w:rPr>
            </w:pPr>
          </w:p>
        </w:tc>
        <w:tc>
          <w:tcPr>
            <w:tcW w:w="744" w:type="dxa"/>
          </w:tcPr>
          <w:p w14:paraId="58A39B91"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تشبيه مرسل</w:t>
            </w:r>
          </w:p>
        </w:tc>
        <w:tc>
          <w:tcPr>
            <w:tcW w:w="3248" w:type="dxa"/>
          </w:tcPr>
          <w:p w14:paraId="1793E730" w14:textId="27EE10E0" w:rsidR="008B035D" w:rsidRPr="00A4298F" w:rsidRDefault="008B035D" w:rsidP="00EA44C0">
            <w:pPr>
              <w:pStyle w:val="Paragraphedeliste"/>
              <w:numPr>
                <w:ilvl w:val="0"/>
                <w:numId w:val="85"/>
              </w:numPr>
              <w:bidi/>
              <w:ind w:left="161" w:hanging="157"/>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ذكرت فيه الأداة (كأن)،</w:t>
            </w:r>
            <w:r w:rsidR="00DB4D5A">
              <w:rPr>
                <w:rFonts w:ascii="Traditional Arabic" w:hAnsi="Traditional Arabic" w:cs="Traditional Arabic" w:hint="cs"/>
                <w:sz w:val="32"/>
                <w:szCs w:val="32"/>
                <w:rtl/>
                <w:lang w:bidi="ar-DZ"/>
              </w:rPr>
              <w:t xml:space="preserve"> </w:t>
            </w:r>
            <w:r w:rsidR="00DB4D5A" w:rsidRPr="00A4298F">
              <w:rPr>
                <w:rFonts w:ascii="Traditional Arabic" w:hAnsi="Traditional Arabic" w:cs="Traditional Arabic" w:hint="cs"/>
                <w:sz w:val="32"/>
                <w:szCs w:val="32"/>
                <w:rtl/>
                <w:lang w:bidi="ar-DZ"/>
              </w:rPr>
              <w:t>والمشبه</w:t>
            </w:r>
            <w:r w:rsidRPr="00A4298F">
              <w:rPr>
                <w:rFonts w:ascii="Traditional Arabic" w:hAnsi="Traditional Arabic" w:cs="Traditional Arabic"/>
                <w:sz w:val="32"/>
                <w:szCs w:val="32"/>
                <w:rtl/>
                <w:lang w:bidi="ar-DZ"/>
              </w:rPr>
              <w:t xml:space="preserve"> به (الأين)،</w:t>
            </w:r>
            <w:r w:rsidR="00DB4D5A">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وحذفنا باقي الأدوات فسمي مرسلا.</w:t>
            </w:r>
          </w:p>
        </w:tc>
      </w:tr>
      <w:tr w:rsidR="008B035D" w:rsidRPr="00A4298F" w14:paraId="3393FCAB" w14:textId="77777777" w:rsidTr="001848E9">
        <w:tc>
          <w:tcPr>
            <w:tcW w:w="1049" w:type="dxa"/>
          </w:tcPr>
          <w:p w14:paraId="76E0E827"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83</w:t>
            </w:r>
          </w:p>
        </w:tc>
        <w:tc>
          <w:tcPr>
            <w:tcW w:w="2941" w:type="dxa"/>
          </w:tcPr>
          <w:p w14:paraId="2D37271E" w14:textId="77777777" w:rsidR="008B035D" w:rsidRPr="00A4298F" w:rsidRDefault="008B035D" w:rsidP="00DB4D5A">
            <w:pPr>
              <w:bidi/>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والجذع أبدي أتينا حيث حين فارقه</w:t>
            </w:r>
          </w:p>
          <w:p w14:paraId="37E4629F" w14:textId="455E70B6" w:rsidR="008B035D" w:rsidRPr="00A4298F" w:rsidRDefault="008B035D" w:rsidP="00DB4D5A">
            <w:pPr>
              <w:bidi/>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       كما تئن من الوجد المثاكيل</w:t>
            </w:r>
          </w:p>
        </w:tc>
        <w:tc>
          <w:tcPr>
            <w:tcW w:w="744" w:type="dxa"/>
          </w:tcPr>
          <w:p w14:paraId="4FA8347E"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تشبيه تام</w:t>
            </w:r>
          </w:p>
        </w:tc>
        <w:tc>
          <w:tcPr>
            <w:tcW w:w="3248" w:type="dxa"/>
          </w:tcPr>
          <w:p w14:paraId="02F2B199" w14:textId="77777777" w:rsidR="008B035D" w:rsidRPr="00A4298F" w:rsidRDefault="008B035D" w:rsidP="00EA44C0">
            <w:pPr>
              <w:pStyle w:val="Paragraphedeliste"/>
              <w:numPr>
                <w:ilvl w:val="0"/>
                <w:numId w:val="85"/>
              </w:numPr>
              <w:bidi/>
              <w:ind w:left="161" w:hanging="157"/>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ذكرت كل أطرافه المشبه(الجذع) المشبه به (المثاكيل) الأداة (الكاف) ووجه الشبه (الأنين من الوجد).</w:t>
            </w:r>
          </w:p>
        </w:tc>
      </w:tr>
      <w:tr w:rsidR="008B035D" w:rsidRPr="00A4298F" w14:paraId="18B9EFE5" w14:textId="77777777" w:rsidTr="001848E9">
        <w:tc>
          <w:tcPr>
            <w:tcW w:w="1049" w:type="dxa"/>
          </w:tcPr>
          <w:p w14:paraId="4F510DE7"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103</w:t>
            </w:r>
          </w:p>
        </w:tc>
        <w:tc>
          <w:tcPr>
            <w:tcW w:w="2941" w:type="dxa"/>
          </w:tcPr>
          <w:p w14:paraId="738F4955" w14:textId="19F3EF65"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 ......</w:t>
            </w:r>
            <w:r w:rsidR="00DB4D5A" w:rsidRPr="00A4298F">
              <w:rPr>
                <w:rFonts w:ascii="Traditional Arabic" w:hAnsi="Traditional Arabic" w:cs="Traditional Arabic" w:hint="cs"/>
                <w:sz w:val="32"/>
                <w:szCs w:val="32"/>
                <w:rtl/>
                <w:lang w:bidi="ar-DZ"/>
              </w:rPr>
              <w:t>وأوجههم</w:t>
            </w:r>
            <w:r w:rsidRPr="00A4298F">
              <w:rPr>
                <w:rFonts w:ascii="Traditional Arabic" w:hAnsi="Traditional Arabic" w:cs="Traditional Arabic"/>
                <w:sz w:val="32"/>
                <w:szCs w:val="32"/>
                <w:rtl/>
                <w:lang w:bidi="ar-DZ"/>
              </w:rPr>
              <w:t>....</w:t>
            </w:r>
          </w:p>
          <w:p w14:paraId="5AFD29BA" w14:textId="069C632E" w:rsidR="008B035D" w:rsidRPr="00A4298F" w:rsidRDefault="008B035D" w:rsidP="00DB4D5A">
            <w:pPr>
              <w:bidi/>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      كأنما في الدجى منهم قناديل</w:t>
            </w:r>
          </w:p>
        </w:tc>
        <w:tc>
          <w:tcPr>
            <w:tcW w:w="744" w:type="dxa"/>
          </w:tcPr>
          <w:p w14:paraId="3D36BB7B"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تشبيه تمثيلي</w:t>
            </w:r>
          </w:p>
        </w:tc>
        <w:tc>
          <w:tcPr>
            <w:tcW w:w="3248" w:type="dxa"/>
          </w:tcPr>
          <w:p w14:paraId="77C341A3" w14:textId="5D238C5F" w:rsidR="008B035D" w:rsidRPr="00A4298F" w:rsidRDefault="008B035D" w:rsidP="00EA44C0">
            <w:pPr>
              <w:pStyle w:val="Paragraphedeliste"/>
              <w:numPr>
                <w:ilvl w:val="0"/>
                <w:numId w:val="85"/>
              </w:numPr>
              <w:bidi/>
              <w:ind w:left="161" w:hanging="157"/>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ذكر المشبه أوجههم </w:t>
            </w:r>
            <w:r w:rsidR="00DB4D5A" w:rsidRPr="00A4298F">
              <w:rPr>
                <w:rFonts w:ascii="Traditional Arabic" w:hAnsi="Traditional Arabic" w:cs="Traditional Arabic" w:hint="cs"/>
                <w:sz w:val="32"/>
                <w:szCs w:val="32"/>
                <w:rtl/>
                <w:lang w:bidi="ar-DZ"/>
              </w:rPr>
              <w:t>وذكر</w:t>
            </w:r>
            <w:r w:rsidRPr="00A4298F">
              <w:rPr>
                <w:rFonts w:ascii="Traditional Arabic" w:hAnsi="Traditional Arabic" w:cs="Traditional Arabic"/>
                <w:sz w:val="32"/>
                <w:szCs w:val="32"/>
                <w:rtl/>
                <w:lang w:bidi="ar-DZ"/>
              </w:rPr>
              <w:t xml:space="preserve"> الأداة (الكاف) </w:t>
            </w:r>
            <w:r w:rsidR="00DB4D5A" w:rsidRPr="00A4298F">
              <w:rPr>
                <w:rFonts w:ascii="Traditional Arabic" w:hAnsi="Traditional Arabic" w:cs="Traditional Arabic" w:hint="cs"/>
                <w:sz w:val="32"/>
                <w:szCs w:val="32"/>
                <w:rtl/>
                <w:lang w:bidi="ar-DZ"/>
              </w:rPr>
              <w:t>والمشبه</w:t>
            </w:r>
            <w:r w:rsidRPr="00A4298F">
              <w:rPr>
                <w:rFonts w:ascii="Traditional Arabic" w:hAnsi="Traditional Arabic" w:cs="Traditional Arabic"/>
                <w:sz w:val="32"/>
                <w:szCs w:val="32"/>
                <w:rtl/>
                <w:lang w:bidi="ar-DZ"/>
              </w:rPr>
              <w:t xml:space="preserve"> به (قناديل) </w:t>
            </w:r>
            <w:r w:rsidR="00DB4D5A" w:rsidRPr="00A4298F">
              <w:rPr>
                <w:rFonts w:ascii="Traditional Arabic" w:hAnsi="Traditional Arabic" w:cs="Traditional Arabic" w:hint="cs"/>
                <w:sz w:val="32"/>
                <w:szCs w:val="32"/>
                <w:rtl/>
                <w:lang w:bidi="ar-DZ"/>
              </w:rPr>
              <w:t>وحذف</w:t>
            </w:r>
            <w:r w:rsidRPr="00A4298F">
              <w:rPr>
                <w:rFonts w:ascii="Traditional Arabic" w:hAnsi="Traditional Arabic" w:cs="Traditional Arabic"/>
                <w:sz w:val="32"/>
                <w:szCs w:val="32"/>
                <w:rtl/>
                <w:lang w:bidi="ar-DZ"/>
              </w:rPr>
              <w:t xml:space="preserve"> وجه التشبيه الموجود في البيت 103.</w:t>
            </w:r>
          </w:p>
        </w:tc>
      </w:tr>
    </w:tbl>
    <w:p w14:paraId="3034EA67" w14:textId="7940EC6D" w:rsidR="008B035D" w:rsidRPr="00A4298F" w:rsidRDefault="008B035D"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من خلال الجدول السابق نلاحظ أن الشاعر وظف مختلف أنواع التشبيهات وهو التشبيه </w:t>
      </w:r>
      <w:r w:rsidR="00DB4D5A" w:rsidRPr="00A4298F">
        <w:rPr>
          <w:rFonts w:ascii="Traditional Arabic" w:hAnsi="Traditional Arabic" w:cs="Traditional Arabic" w:hint="cs"/>
          <w:sz w:val="32"/>
          <w:szCs w:val="32"/>
          <w:rtl/>
          <w:lang w:bidi="ar-DZ"/>
        </w:rPr>
        <w:t>التمثيلي، التشبيه</w:t>
      </w:r>
      <w:r w:rsidRPr="00A4298F">
        <w:rPr>
          <w:rFonts w:ascii="Traditional Arabic" w:hAnsi="Traditional Arabic" w:cs="Traditional Arabic"/>
          <w:sz w:val="32"/>
          <w:szCs w:val="32"/>
          <w:rtl/>
          <w:lang w:bidi="ar-DZ"/>
        </w:rPr>
        <w:t xml:space="preserve"> الضمني،</w:t>
      </w:r>
      <w:r w:rsidR="00DB4D5A">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 xml:space="preserve">التشبيه </w:t>
      </w:r>
      <w:r w:rsidR="00DB4D5A" w:rsidRPr="00A4298F">
        <w:rPr>
          <w:rFonts w:ascii="Traditional Arabic" w:hAnsi="Traditional Arabic" w:cs="Traditional Arabic" w:hint="cs"/>
          <w:sz w:val="32"/>
          <w:szCs w:val="32"/>
          <w:rtl/>
          <w:lang w:bidi="ar-DZ"/>
        </w:rPr>
        <w:t>المفصل، التشبيه</w:t>
      </w:r>
      <w:r w:rsidRPr="00A4298F">
        <w:rPr>
          <w:rFonts w:ascii="Traditional Arabic" w:hAnsi="Traditional Arabic" w:cs="Traditional Arabic"/>
          <w:sz w:val="32"/>
          <w:szCs w:val="32"/>
          <w:rtl/>
          <w:lang w:bidi="ar-DZ"/>
        </w:rPr>
        <w:t xml:space="preserve"> المرسل </w:t>
      </w:r>
      <w:r w:rsidR="00DB4D5A" w:rsidRPr="00A4298F">
        <w:rPr>
          <w:rFonts w:ascii="Traditional Arabic" w:hAnsi="Traditional Arabic" w:cs="Traditional Arabic" w:hint="cs"/>
          <w:sz w:val="32"/>
          <w:szCs w:val="32"/>
          <w:rtl/>
          <w:lang w:bidi="ar-DZ"/>
        </w:rPr>
        <w:t>والتام</w:t>
      </w:r>
      <w:r w:rsidRPr="00A4298F">
        <w:rPr>
          <w:rFonts w:ascii="Traditional Arabic" w:hAnsi="Traditional Arabic" w:cs="Traditional Arabic"/>
          <w:sz w:val="32"/>
          <w:szCs w:val="32"/>
          <w:rtl/>
          <w:lang w:bidi="ar-DZ"/>
        </w:rPr>
        <w:t>...</w:t>
      </w:r>
      <w:r w:rsidR="00EF5690" w:rsidRPr="00A4298F">
        <w:rPr>
          <w:rFonts w:ascii="Traditional Arabic" w:hAnsi="Traditional Arabic" w:cs="Traditional Arabic" w:hint="cs"/>
          <w:sz w:val="32"/>
          <w:szCs w:val="32"/>
          <w:rtl/>
          <w:lang w:bidi="ar-DZ"/>
        </w:rPr>
        <w:t>وذلك</w:t>
      </w:r>
      <w:r w:rsidRPr="00A4298F">
        <w:rPr>
          <w:rFonts w:ascii="Traditional Arabic" w:hAnsi="Traditional Arabic" w:cs="Traditional Arabic"/>
          <w:sz w:val="32"/>
          <w:szCs w:val="32"/>
          <w:rtl/>
          <w:lang w:bidi="ar-DZ"/>
        </w:rPr>
        <w:t xml:space="preserve"> ليبن عظمة الحبيب ﷴ صلى الله عليه وسلم عند الله عز وجل وعند الأمة الإسلامية فتطرق الى ذكر مختلف صفاته و</w:t>
      </w:r>
      <w:r w:rsidR="00DB4D5A" w:rsidRPr="00A4298F">
        <w:rPr>
          <w:rFonts w:ascii="Traditional Arabic" w:hAnsi="Traditional Arabic" w:cs="Traditional Arabic" w:hint="cs"/>
          <w:sz w:val="32"/>
          <w:szCs w:val="32"/>
          <w:rtl/>
          <w:lang w:bidi="ar-DZ"/>
        </w:rPr>
        <w:t>محامده، فترى</w:t>
      </w:r>
      <w:r w:rsidRPr="00A4298F">
        <w:rPr>
          <w:rFonts w:ascii="Traditional Arabic" w:hAnsi="Traditional Arabic" w:cs="Traditional Arabic"/>
          <w:sz w:val="32"/>
          <w:szCs w:val="32"/>
          <w:rtl/>
          <w:lang w:bidi="ar-DZ"/>
        </w:rPr>
        <w:t xml:space="preserve"> أن بلاغة التشبيه حيث أن الشاعر انتقل بنا من الشيء نفسه الى صورة بارعة تمثله وهذا هو الجهد الأدبي </w:t>
      </w:r>
      <w:r w:rsidR="00EF5690" w:rsidRPr="00A4298F">
        <w:rPr>
          <w:rFonts w:ascii="Traditional Arabic" w:hAnsi="Traditional Arabic" w:cs="Traditional Arabic" w:hint="cs"/>
          <w:sz w:val="32"/>
          <w:szCs w:val="32"/>
          <w:rtl/>
          <w:lang w:bidi="ar-DZ"/>
        </w:rPr>
        <w:t>والبراعة</w:t>
      </w:r>
      <w:r w:rsidRPr="00A4298F">
        <w:rPr>
          <w:rFonts w:ascii="Traditional Arabic" w:hAnsi="Traditional Arabic" w:cs="Traditional Arabic"/>
          <w:sz w:val="32"/>
          <w:szCs w:val="32"/>
          <w:rtl/>
          <w:lang w:bidi="ar-DZ"/>
        </w:rPr>
        <w:t xml:space="preserve"> فيه من خلال جمال التصوير </w:t>
      </w:r>
      <w:r w:rsidR="00EF5690" w:rsidRPr="00A4298F">
        <w:rPr>
          <w:rFonts w:ascii="Traditional Arabic" w:hAnsi="Traditional Arabic" w:cs="Traditional Arabic" w:hint="cs"/>
          <w:sz w:val="32"/>
          <w:szCs w:val="32"/>
          <w:rtl/>
          <w:lang w:bidi="ar-DZ"/>
        </w:rPr>
        <w:t>ومقدار</w:t>
      </w:r>
      <w:r w:rsidRPr="00A4298F">
        <w:rPr>
          <w:rFonts w:ascii="Traditional Arabic" w:hAnsi="Traditional Arabic" w:cs="Traditional Arabic"/>
          <w:sz w:val="32"/>
          <w:szCs w:val="32"/>
          <w:rtl/>
          <w:lang w:bidi="ar-DZ"/>
        </w:rPr>
        <w:t xml:space="preserve"> الخيال.</w:t>
      </w:r>
    </w:p>
    <w:p w14:paraId="79112C75" w14:textId="77777777" w:rsidR="008B035D" w:rsidRPr="00870AB6" w:rsidRDefault="008B035D" w:rsidP="00EA44C0">
      <w:pPr>
        <w:pStyle w:val="Paragraphedeliste"/>
        <w:numPr>
          <w:ilvl w:val="0"/>
          <w:numId w:val="99"/>
        </w:numPr>
        <w:bidi/>
        <w:spacing w:line="240" w:lineRule="auto"/>
        <w:jc w:val="both"/>
        <w:rPr>
          <w:rFonts w:ascii="Traditional Arabic" w:hAnsi="Traditional Arabic" w:cs="Traditional Arabic"/>
          <w:b/>
          <w:bCs/>
          <w:sz w:val="32"/>
          <w:szCs w:val="32"/>
          <w:lang w:bidi="ar-DZ"/>
        </w:rPr>
      </w:pPr>
      <w:r w:rsidRPr="00870AB6">
        <w:rPr>
          <w:rFonts w:ascii="Traditional Arabic" w:hAnsi="Traditional Arabic" w:cs="Traditional Arabic"/>
          <w:b/>
          <w:bCs/>
          <w:sz w:val="32"/>
          <w:szCs w:val="32"/>
          <w:rtl/>
          <w:lang w:bidi="ar-DZ"/>
        </w:rPr>
        <w:t>إيقاع الاستعارة وبلاغتها:</w:t>
      </w:r>
    </w:p>
    <w:p w14:paraId="22E389CE" w14:textId="77777777" w:rsidR="008B035D" w:rsidRPr="00A4298F" w:rsidRDefault="008B035D" w:rsidP="008B035D">
      <w:pPr>
        <w:pStyle w:val="Paragraphedeliste"/>
        <w:bidi/>
        <w:spacing w:line="240" w:lineRule="auto"/>
        <w:ind w:left="927"/>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lastRenderedPageBreak/>
        <w:t>في اللغة تعرف على أنها طلب شيء ما للانتفاع به دون مقابل، على أن يرده المستعير منه عند انتهاء المدة الممنوحة له أو عند الطلب.</w:t>
      </w:r>
      <w:r w:rsidRPr="00A4298F">
        <w:rPr>
          <w:rStyle w:val="Appelnotedebasdep"/>
          <w:rFonts w:ascii="Traditional Arabic" w:hAnsi="Traditional Arabic" w:cs="Traditional Arabic"/>
          <w:sz w:val="32"/>
          <w:szCs w:val="32"/>
          <w:rtl/>
          <w:lang w:bidi="ar-DZ"/>
        </w:rPr>
        <w:footnoteReference w:id="172"/>
      </w:r>
    </w:p>
    <w:p w14:paraId="0E2A5CB6" w14:textId="46D7DCC9" w:rsidR="008B035D" w:rsidRPr="00A4298F" w:rsidRDefault="008B035D" w:rsidP="008B035D">
      <w:pPr>
        <w:pStyle w:val="Paragraphedeliste"/>
        <w:bidi/>
        <w:spacing w:line="240" w:lineRule="auto"/>
        <w:ind w:left="927"/>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فهي تعد ضربا من المجاز حيث تتبنى على علاقة المشابهة فهي تشبيه حذف أحد طرفيه اما المشبه به </w:t>
      </w:r>
      <w:r w:rsidR="00EF5690" w:rsidRPr="00A4298F">
        <w:rPr>
          <w:rFonts w:ascii="Traditional Arabic" w:hAnsi="Traditional Arabic" w:cs="Traditional Arabic" w:hint="cs"/>
          <w:sz w:val="32"/>
          <w:szCs w:val="32"/>
          <w:rtl/>
          <w:lang w:bidi="ar-DZ"/>
        </w:rPr>
        <w:t>وقد</w:t>
      </w:r>
      <w:r w:rsidRPr="00A4298F">
        <w:rPr>
          <w:rFonts w:ascii="Traditional Arabic" w:hAnsi="Traditional Arabic" w:cs="Traditional Arabic"/>
          <w:sz w:val="32"/>
          <w:szCs w:val="32"/>
          <w:rtl/>
          <w:lang w:bidi="ar-DZ"/>
        </w:rPr>
        <w:t xml:space="preserve"> عرفها الجرجاني رحمه الله بقوله:</w:t>
      </w:r>
      <w:r w:rsidR="00EF5690">
        <w:rPr>
          <w:rFonts w:ascii="Traditional Arabic" w:hAnsi="Traditional Arabic" w:cs="Traditional Arabic" w:hint="cs"/>
          <w:sz w:val="32"/>
          <w:szCs w:val="32"/>
          <w:rtl/>
          <w:lang w:bidi="ar-DZ"/>
        </w:rPr>
        <w:t xml:space="preserve"> </w:t>
      </w:r>
      <w:r w:rsidR="00EF5690" w:rsidRPr="00A4298F">
        <w:rPr>
          <w:rFonts w:ascii="Traditional Arabic" w:hAnsi="Traditional Arabic" w:cs="Traditional Arabic" w:hint="cs"/>
          <w:sz w:val="32"/>
          <w:szCs w:val="32"/>
          <w:vertAlign w:val="superscript"/>
          <w:rtl/>
          <w:lang w:bidi="ar-DZ"/>
        </w:rPr>
        <w:t>«</w:t>
      </w:r>
      <w:r w:rsidR="00EF5690" w:rsidRPr="00EF5690">
        <w:rPr>
          <w:rFonts w:ascii="Traditional Arabic" w:hAnsi="Traditional Arabic" w:cs="Traditional Arabic" w:hint="cs"/>
          <w:sz w:val="32"/>
          <w:szCs w:val="32"/>
          <w:rtl/>
          <w:lang w:bidi="ar-DZ"/>
        </w:rPr>
        <w:t>أعلم</w:t>
      </w:r>
      <w:r w:rsidRPr="00A4298F">
        <w:rPr>
          <w:rFonts w:ascii="Traditional Arabic" w:hAnsi="Traditional Arabic" w:cs="Traditional Arabic"/>
          <w:sz w:val="32"/>
          <w:szCs w:val="32"/>
          <w:rtl/>
          <w:lang w:bidi="ar-DZ"/>
        </w:rPr>
        <w:t xml:space="preserve"> أن الاستعارة في الجملة أن يكون لفظ الأصل في الوضع اللغوي معروفا تدل الشواهد على أنه اختص به</w:t>
      </w:r>
      <w:r w:rsidR="00EF5690">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حي وضع،</w:t>
      </w:r>
      <w:r w:rsidR="00EF5690">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لم يستعمله الشاعر أو غير الشاعر فهي غير ذلك الأصل في الوضع اللغوي معروفا تدل الشواهد على أنه اختص به حي وضع،</w:t>
      </w:r>
      <w:r w:rsidR="00EF5690">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لم يستعمله الشاعر أو غير الشاعر في غير ذلك الأصل،</w:t>
      </w:r>
      <w:r w:rsidR="00EF5690">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وينقله اليه نقلا غير لازم فيكون هناك كالعارية.</w:t>
      </w:r>
      <w:r w:rsidRPr="00A4298F">
        <w:rPr>
          <w:rStyle w:val="Appelnotedebasdep"/>
          <w:rFonts w:ascii="Traditional Arabic" w:hAnsi="Traditional Arabic" w:cs="Traditional Arabic"/>
          <w:sz w:val="32"/>
          <w:szCs w:val="32"/>
          <w:rtl/>
          <w:lang w:bidi="ar-DZ"/>
        </w:rPr>
        <w:footnoteReference w:id="173"/>
      </w:r>
    </w:p>
    <w:p w14:paraId="0A33606D" w14:textId="601425E7" w:rsidR="008B035D" w:rsidRPr="00EF5690" w:rsidRDefault="008B035D" w:rsidP="00EF5690">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ويقول صاحب</w:t>
      </w:r>
      <w:r w:rsidR="00EF5690">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«جوهر الكنز» عن الاستعارة:</w:t>
      </w:r>
      <w:r w:rsidR="00EF5690">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 xml:space="preserve">هي ذكر </w:t>
      </w:r>
      <w:r w:rsidR="00EF5690" w:rsidRPr="00A4298F">
        <w:rPr>
          <w:rFonts w:ascii="Traditional Arabic" w:hAnsi="Traditional Arabic" w:cs="Traditional Arabic" w:hint="cs"/>
          <w:sz w:val="32"/>
          <w:szCs w:val="32"/>
          <w:rtl/>
          <w:lang w:bidi="ar-DZ"/>
        </w:rPr>
        <w:t>الشيء</w:t>
      </w:r>
      <w:r w:rsidRPr="00A4298F">
        <w:rPr>
          <w:rFonts w:ascii="Traditional Arabic" w:hAnsi="Traditional Arabic" w:cs="Traditional Arabic"/>
          <w:sz w:val="32"/>
          <w:szCs w:val="32"/>
          <w:rtl/>
          <w:lang w:bidi="ar-DZ"/>
        </w:rPr>
        <w:t xml:space="preserve"> باسم غيره </w:t>
      </w:r>
      <w:r w:rsidR="00EF5690" w:rsidRPr="00A4298F">
        <w:rPr>
          <w:rFonts w:ascii="Traditional Arabic" w:hAnsi="Traditional Arabic" w:cs="Traditional Arabic" w:hint="cs"/>
          <w:sz w:val="32"/>
          <w:szCs w:val="32"/>
          <w:rtl/>
          <w:lang w:bidi="ar-DZ"/>
        </w:rPr>
        <w:t>واثبات</w:t>
      </w:r>
      <w:r w:rsidRPr="00A4298F">
        <w:rPr>
          <w:rFonts w:ascii="Traditional Arabic" w:hAnsi="Traditional Arabic" w:cs="Traditional Arabic"/>
          <w:sz w:val="32"/>
          <w:szCs w:val="32"/>
          <w:rtl/>
          <w:lang w:bidi="ar-DZ"/>
        </w:rPr>
        <w:t xml:space="preserve"> ما لغيره.</w:t>
      </w:r>
      <w:r w:rsidR="00EF5690">
        <w:rPr>
          <w:rFonts w:ascii="Traditional Arabic" w:hAnsi="Traditional Arabic" w:cs="Traditional Arabic" w:hint="cs"/>
          <w:sz w:val="32"/>
          <w:szCs w:val="32"/>
          <w:rtl/>
          <w:lang w:bidi="ar-DZ"/>
        </w:rPr>
        <w:t xml:space="preserve"> </w:t>
      </w:r>
      <w:r w:rsidRPr="00EF5690">
        <w:rPr>
          <w:rFonts w:ascii="Traditional Arabic" w:hAnsi="Traditional Arabic" w:cs="Traditional Arabic"/>
          <w:sz w:val="32"/>
          <w:szCs w:val="32"/>
          <w:rtl/>
          <w:lang w:bidi="ar-DZ"/>
        </w:rPr>
        <w:t>لأجل المبالغة في التشبيه احترازا من المجاز.</w:t>
      </w:r>
    </w:p>
    <w:p w14:paraId="7006F2D0" w14:textId="08F3F163"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فانه يقال:</w:t>
      </w:r>
      <w:r w:rsidR="00EF5690">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كلما ازداد التشبيه ازدادت الاستعارة حسنا ففائدة الاستعارة أنها تحدث للكلام زينة.</w:t>
      </w:r>
    </w:p>
    <w:p w14:paraId="559DFEC3" w14:textId="60A9C410" w:rsidR="008B035D" w:rsidRPr="00A4298F" w:rsidRDefault="00EF5690" w:rsidP="00EF5690">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hint="cs"/>
          <w:sz w:val="32"/>
          <w:szCs w:val="32"/>
          <w:rtl/>
          <w:lang w:bidi="ar-DZ"/>
        </w:rPr>
        <w:t>ويعرفها</w:t>
      </w:r>
      <w:r w:rsidR="008B035D" w:rsidRPr="00A4298F">
        <w:rPr>
          <w:rFonts w:ascii="Traditional Arabic" w:hAnsi="Traditional Arabic" w:cs="Traditional Arabic"/>
          <w:sz w:val="32"/>
          <w:szCs w:val="32"/>
          <w:rtl/>
          <w:lang w:bidi="ar-DZ"/>
        </w:rPr>
        <w:t xml:space="preserve"> السكاكي قائلا: هي </w:t>
      </w:r>
      <w:r w:rsidRPr="00A4298F">
        <w:rPr>
          <w:rFonts w:ascii="Traditional Arabic" w:hAnsi="Traditional Arabic" w:cs="Traditional Arabic" w:hint="cs"/>
          <w:sz w:val="32"/>
          <w:szCs w:val="32"/>
          <w:rtl/>
          <w:lang w:bidi="ar-DZ"/>
        </w:rPr>
        <w:t>إذا</w:t>
      </w:r>
      <w:r w:rsidR="008B035D" w:rsidRPr="00A4298F">
        <w:rPr>
          <w:rFonts w:ascii="Traditional Arabic" w:hAnsi="Traditional Arabic" w:cs="Traditional Arabic"/>
          <w:sz w:val="32"/>
          <w:szCs w:val="32"/>
          <w:rtl/>
          <w:lang w:bidi="ar-DZ"/>
        </w:rPr>
        <w:t xml:space="preserve"> وجدت وصفا مشتركا بين ملزومين مختلفين في الحقيقة</w:t>
      </w:r>
      <w:r>
        <w:rPr>
          <w:rFonts w:ascii="Traditional Arabic" w:hAnsi="Traditional Arabic" w:cs="Traditional Arabic" w:hint="cs"/>
          <w:sz w:val="32"/>
          <w:szCs w:val="32"/>
          <w:rtl/>
          <w:lang w:bidi="ar-DZ"/>
        </w:rPr>
        <w:t>.</w:t>
      </w:r>
    </w:p>
    <w:p w14:paraId="29435994" w14:textId="58B42B6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وقد عرفها ابن رشيق في كتابه العمدة بقوله:</w:t>
      </w:r>
      <w:r w:rsidR="00EF5690">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"استعمال العبارة على غير ما وضعت له"</w:t>
      </w:r>
    </w:p>
    <w:p w14:paraId="17D05B55" w14:textId="7C8FD16F" w:rsidR="008B035D" w:rsidRPr="00EF5690" w:rsidRDefault="008B035D" w:rsidP="00EA44C0">
      <w:pPr>
        <w:pStyle w:val="Paragraphedeliste"/>
        <w:numPr>
          <w:ilvl w:val="0"/>
          <w:numId w:val="85"/>
        </w:numPr>
        <w:bidi/>
        <w:spacing w:line="240" w:lineRule="auto"/>
        <w:jc w:val="both"/>
        <w:rPr>
          <w:rFonts w:ascii="Traditional Arabic" w:hAnsi="Traditional Arabic" w:cs="Traditional Arabic"/>
          <w:b/>
          <w:bCs/>
          <w:sz w:val="32"/>
          <w:szCs w:val="32"/>
          <w:rtl/>
          <w:lang w:bidi="ar-DZ"/>
        </w:rPr>
      </w:pPr>
      <w:r w:rsidRPr="00EF5690">
        <w:rPr>
          <w:rFonts w:ascii="Traditional Arabic" w:hAnsi="Traditional Arabic" w:cs="Traditional Arabic"/>
          <w:b/>
          <w:bCs/>
          <w:sz w:val="32"/>
          <w:szCs w:val="32"/>
          <w:rtl/>
          <w:lang w:bidi="ar-DZ"/>
        </w:rPr>
        <w:t xml:space="preserve">في أصل </w:t>
      </w:r>
      <w:r w:rsidR="00EF5690" w:rsidRPr="00EF5690">
        <w:rPr>
          <w:rFonts w:ascii="Traditional Arabic" w:hAnsi="Traditional Arabic" w:cs="Traditional Arabic" w:hint="cs"/>
          <w:b/>
          <w:bCs/>
          <w:sz w:val="32"/>
          <w:szCs w:val="32"/>
          <w:rtl/>
          <w:lang w:bidi="ar-DZ"/>
        </w:rPr>
        <w:t>اللغة:</w:t>
      </w:r>
    </w:p>
    <w:p w14:paraId="2F4C9A2E" w14:textId="2A249429" w:rsidR="008B035D" w:rsidRPr="00EF5690" w:rsidRDefault="008B035D" w:rsidP="00EF5690">
      <w:pPr>
        <w:pStyle w:val="Paragraphedeliste"/>
        <w:numPr>
          <w:ilvl w:val="0"/>
          <w:numId w:val="13"/>
        </w:numPr>
        <w:bidi/>
        <w:spacing w:line="240" w:lineRule="auto"/>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وقد عرفها الجاحظ: </w:t>
      </w:r>
      <w:r w:rsidRPr="00A4298F">
        <w:rPr>
          <w:rFonts w:ascii="Traditional Arabic" w:hAnsi="Traditional Arabic" w:cs="Traditional Arabic"/>
          <w:sz w:val="32"/>
          <w:szCs w:val="32"/>
          <w:vertAlign w:val="superscript"/>
          <w:rtl/>
          <w:lang w:bidi="ar-DZ"/>
        </w:rPr>
        <w:t>«</w:t>
      </w:r>
      <w:r w:rsidRPr="00A4298F">
        <w:rPr>
          <w:rFonts w:ascii="Traditional Arabic" w:hAnsi="Traditional Arabic" w:cs="Traditional Arabic"/>
          <w:sz w:val="32"/>
          <w:szCs w:val="32"/>
          <w:rtl/>
          <w:lang w:bidi="ar-DZ"/>
        </w:rPr>
        <w:t xml:space="preserve">الاستعارة تسمية الشيء باسم غيره </w:t>
      </w:r>
      <w:r w:rsidR="00EF5690" w:rsidRPr="00A4298F">
        <w:rPr>
          <w:rFonts w:ascii="Traditional Arabic" w:hAnsi="Traditional Arabic" w:cs="Traditional Arabic" w:hint="cs"/>
          <w:sz w:val="32"/>
          <w:szCs w:val="32"/>
          <w:rtl/>
          <w:lang w:bidi="ar-DZ"/>
        </w:rPr>
        <w:t>إذا</w:t>
      </w:r>
      <w:r w:rsidRPr="00A4298F">
        <w:rPr>
          <w:rFonts w:ascii="Traditional Arabic" w:hAnsi="Traditional Arabic" w:cs="Traditional Arabic"/>
          <w:sz w:val="32"/>
          <w:szCs w:val="32"/>
          <w:rtl/>
          <w:lang w:bidi="ar-DZ"/>
        </w:rPr>
        <w:t xml:space="preserve"> قام مقامه</w:t>
      </w:r>
      <w:r w:rsidRPr="00EF5690">
        <w:rPr>
          <w:rFonts w:ascii="Traditional Arabic" w:hAnsi="Traditional Arabic" w:cs="Traditional Arabic"/>
          <w:sz w:val="32"/>
          <w:szCs w:val="32"/>
          <w:vertAlign w:val="superscript"/>
          <w:rtl/>
          <w:lang w:bidi="ar-DZ"/>
        </w:rPr>
        <w:t>»</w:t>
      </w:r>
      <w:r w:rsidRPr="00EF5690">
        <w:rPr>
          <w:rFonts w:ascii="Traditional Arabic" w:hAnsi="Traditional Arabic" w:cs="Traditional Arabic"/>
          <w:sz w:val="32"/>
          <w:szCs w:val="32"/>
          <w:rtl/>
          <w:lang w:bidi="ar-DZ"/>
        </w:rPr>
        <w:t xml:space="preserve">، وقد جعل لها مصطلحات مرادفة </w:t>
      </w:r>
      <w:r w:rsidR="00EF5690" w:rsidRPr="00EF5690">
        <w:rPr>
          <w:rFonts w:ascii="Traditional Arabic" w:hAnsi="Traditional Arabic" w:cs="Traditional Arabic" w:hint="cs"/>
          <w:sz w:val="32"/>
          <w:szCs w:val="32"/>
          <w:rtl/>
          <w:lang w:bidi="ar-DZ"/>
        </w:rPr>
        <w:t>هي: المثل</w:t>
      </w:r>
      <w:r w:rsidRPr="00EF5690">
        <w:rPr>
          <w:rFonts w:ascii="Traditional Arabic" w:hAnsi="Traditional Arabic" w:cs="Traditional Arabic"/>
          <w:sz w:val="32"/>
          <w:szCs w:val="32"/>
          <w:rtl/>
          <w:lang w:bidi="ar-DZ"/>
        </w:rPr>
        <w:t xml:space="preserve"> </w:t>
      </w:r>
      <w:r w:rsidR="00EF5690" w:rsidRPr="00EF5690">
        <w:rPr>
          <w:rFonts w:ascii="Traditional Arabic" w:hAnsi="Traditional Arabic" w:cs="Traditional Arabic" w:hint="cs"/>
          <w:sz w:val="32"/>
          <w:szCs w:val="32"/>
          <w:rtl/>
          <w:lang w:bidi="ar-DZ"/>
        </w:rPr>
        <w:t>والبديع</w:t>
      </w:r>
      <w:r w:rsidRPr="00EF5690">
        <w:rPr>
          <w:rFonts w:ascii="Traditional Arabic" w:hAnsi="Traditional Arabic" w:cs="Traditional Arabic"/>
          <w:sz w:val="32"/>
          <w:szCs w:val="32"/>
          <w:rtl/>
          <w:lang w:bidi="ar-DZ"/>
        </w:rPr>
        <w:t xml:space="preserve"> </w:t>
      </w:r>
      <w:r w:rsidR="00EF5690" w:rsidRPr="00EF5690">
        <w:rPr>
          <w:rFonts w:ascii="Traditional Arabic" w:hAnsi="Traditional Arabic" w:cs="Traditional Arabic" w:hint="cs"/>
          <w:sz w:val="32"/>
          <w:szCs w:val="32"/>
          <w:rtl/>
          <w:lang w:bidi="ar-DZ"/>
        </w:rPr>
        <w:t>والبدل</w:t>
      </w:r>
      <w:r w:rsidRPr="00EF5690">
        <w:rPr>
          <w:rFonts w:ascii="Traditional Arabic" w:hAnsi="Traditional Arabic" w:cs="Traditional Arabic"/>
          <w:sz w:val="32"/>
          <w:szCs w:val="32"/>
          <w:rtl/>
          <w:lang w:bidi="ar-DZ"/>
        </w:rPr>
        <w:t xml:space="preserve"> ... </w:t>
      </w:r>
      <w:r w:rsidR="00EF5690" w:rsidRPr="00EF5690">
        <w:rPr>
          <w:rFonts w:ascii="Traditional Arabic" w:hAnsi="Traditional Arabic" w:cs="Traditional Arabic" w:hint="cs"/>
          <w:sz w:val="32"/>
          <w:szCs w:val="32"/>
          <w:rtl/>
          <w:lang w:bidi="ar-DZ"/>
        </w:rPr>
        <w:t>وقال</w:t>
      </w:r>
      <w:r w:rsidRPr="00EF5690">
        <w:rPr>
          <w:rFonts w:ascii="Traditional Arabic" w:hAnsi="Traditional Arabic" w:cs="Traditional Arabic"/>
          <w:sz w:val="32"/>
          <w:szCs w:val="32"/>
          <w:rtl/>
          <w:lang w:bidi="ar-DZ"/>
        </w:rPr>
        <w:t xml:space="preserve"> ابن قتيبة (ت276</w:t>
      </w:r>
      <w:r w:rsidR="00EF5690" w:rsidRPr="00EF5690">
        <w:rPr>
          <w:rFonts w:ascii="Traditional Arabic" w:hAnsi="Traditional Arabic" w:cs="Traditional Arabic" w:hint="cs"/>
          <w:sz w:val="32"/>
          <w:szCs w:val="32"/>
          <w:rtl/>
          <w:lang w:bidi="ar-DZ"/>
        </w:rPr>
        <w:t>):</w:t>
      </w:r>
      <w:r w:rsidR="00EF5690" w:rsidRPr="00EF5690">
        <w:rPr>
          <w:rFonts w:ascii="Traditional Arabic" w:hAnsi="Traditional Arabic" w:cs="Traditional Arabic" w:hint="cs"/>
          <w:sz w:val="32"/>
          <w:szCs w:val="32"/>
          <w:vertAlign w:val="superscript"/>
          <w:rtl/>
          <w:lang w:bidi="ar-DZ"/>
        </w:rPr>
        <w:t xml:space="preserve"> </w:t>
      </w:r>
      <w:r w:rsidR="00EF5690" w:rsidRPr="00EF5690">
        <w:rPr>
          <w:rFonts w:ascii="Traditional Arabic" w:hAnsi="Traditional Arabic" w:cs="Traditional Arabic" w:hint="eastAsia"/>
          <w:sz w:val="32"/>
          <w:szCs w:val="32"/>
          <w:vertAlign w:val="superscript"/>
          <w:rtl/>
          <w:lang w:bidi="ar-DZ"/>
        </w:rPr>
        <w:t>«</w:t>
      </w:r>
      <w:r w:rsidRPr="00EF5690">
        <w:rPr>
          <w:rFonts w:ascii="Traditional Arabic" w:hAnsi="Traditional Arabic" w:cs="Traditional Arabic"/>
          <w:sz w:val="32"/>
          <w:szCs w:val="32"/>
          <w:rtl/>
          <w:lang w:bidi="ar-DZ"/>
        </w:rPr>
        <w:t xml:space="preserve">فالعرب تستعير الكلمة فتضعها مكان الكلمة </w:t>
      </w:r>
      <w:r w:rsidR="00EF5690" w:rsidRPr="00EF5690">
        <w:rPr>
          <w:rFonts w:ascii="Traditional Arabic" w:hAnsi="Traditional Arabic" w:cs="Traditional Arabic" w:hint="cs"/>
          <w:sz w:val="32"/>
          <w:szCs w:val="32"/>
          <w:rtl/>
          <w:lang w:bidi="ar-DZ"/>
        </w:rPr>
        <w:t>إذا</w:t>
      </w:r>
      <w:r w:rsidRPr="00EF5690">
        <w:rPr>
          <w:rFonts w:ascii="Traditional Arabic" w:hAnsi="Traditional Arabic" w:cs="Traditional Arabic"/>
          <w:sz w:val="32"/>
          <w:szCs w:val="32"/>
          <w:rtl/>
          <w:lang w:bidi="ar-DZ"/>
        </w:rPr>
        <w:t xml:space="preserve"> كان المسمى بها لسبب من الاخر </w:t>
      </w:r>
      <w:r w:rsidR="00EF5690" w:rsidRPr="00EF5690">
        <w:rPr>
          <w:rFonts w:ascii="Traditional Arabic" w:hAnsi="Traditional Arabic" w:cs="Traditional Arabic" w:hint="cs"/>
          <w:sz w:val="32"/>
          <w:szCs w:val="32"/>
          <w:rtl/>
          <w:lang w:bidi="ar-DZ"/>
        </w:rPr>
        <w:t>ومجاورا</w:t>
      </w:r>
      <w:r w:rsidRPr="00EF5690">
        <w:rPr>
          <w:rFonts w:ascii="Traditional Arabic" w:hAnsi="Traditional Arabic" w:cs="Traditional Arabic"/>
          <w:sz w:val="32"/>
          <w:szCs w:val="32"/>
          <w:rtl/>
          <w:lang w:bidi="ar-DZ"/>
        </w:rPr>
        <w:t xml:space="preserve"> لها </w:t>
      </w:r>
      <w:r w:rsidR="00EF5690" w:rsidRPr="00EF5690">
        <w:rPr>
          <w:rFonts w:ascii="Traditional Arabic" w:hAnsi="Traditional Arabic" w:cs="Traditional Arabic" w:hint="cs"/>
          <w:sz w:val="32"/>
          <w:szCs w:val="32"/>
          <w:rtl/>
          <w:lang w:bidi="ar-DZ"/>
        </w:rPr>
        <w:t>ومشاكلا، كما</w:t>
      </w:r>
      <w:r w:rsidRPr="00EF5690">
        <w:rPr>
          <w:rFonts w:ascii="Traditional Arabic" w:hAnsi="Traditional Arabic" w:cs="Traditional Arabic"/>
          <w:sz w:val="32"/>
          <w:szCs w:val="32"/>
          <w:rtl/>
          <w:lang w:bidi="ar-DZ"/>
        </w:rPr>
        <w:t xml:space="preserve"> أن المبرد ذكرها في كتابه الكامل (ج1) </w:t>
      </w:r>
      <w:r w:rsidR="00EF5690" w:rsidRPr="00EF5690">
        <w:rPr>
          <w:rFonts w:ascii="Traditional Arabic" w:hAnsi="Traditional Arabic" w:cs="Traditional Arabic" w:hint="cs"/>
          <w:sz w:val="32"/>
          <w:szCs w:val="32"/>
          <w:rtl/>
          <w:lang w:bidi="ar-DZ"/>
        </w:rPr>
        <w:t xml:space="preserve">فقال: </w:t>
      </w:r>
      <w:r w:rsidR="00EF5690" w:rsidRPr="00EF5690">
        <w:rPr>
          <w:rFonts w:ascii="Traditional Arabic" w:hAnsi="Traditional Arabic" w:cs="Traditional Arabic" w:hint="eastAsia"/>
          <w:sz w:val="32"/>
          <w:szCs w:val="32"/>
          <w:rtl/>
          <w:lang w:bidi="ar-DZ"/>
        </w:rPr>
        <w:t>«</w:t>
      </w:r>
      <w:r w:rsidRPr="00EF5690">
        <w:rPr>
          <w:rFonts w:ascii="Traditional Arabic" w:hAnsi="Traditional Arabic" w:cs="Traditional Arabic"/>
          <w:sz w:val="32"/>
          <w:szCs w:val="32"/>
          <w:rtl/>
          <w:lang w:bidi="ar-DZ"/>
        </w:rPr>
        <w:t>العرب تستعير من بعض لبعض</w:t>
      </w:r>
      <w:r w:rsidRPr="00EF5690">
        <w:rPr>
          <w:rFonts w:ascii="Traditional Arabic" w:hAnsi="Traditional Arabic" w:cs="Traditional Arabic"/>
          <w:sz w:val="32"/>
          <w:szCs w:val="32"/>
          <w:vertAlign w:val="superscript"/>
          <w:rtl/>
          <w:lang w:bidi="ar-DZ"/>
        </w:rPr>
        <w:t>»</w:t>
      </w:r>
      <w:r w:rsidRPr="00EF5690">
        <w:rPr>
          <w:rFonts w:ascii="Traditional Arabic" w:hAnsi="Traditional Arabic" w:cs="Traditional Arabic"/>
          <w:sz w:val="32"/>
          <w:szCs w:val="32"/>
          <w:rtl/>
          <w:lang w:bidi="ar-DZ"/>
        </w:rPr>
        <w:t>.</w:t>
      </w:r>
    </w:p>
    <w:p w14:paraId="28C3A96F" w14:textId="5DF25E28"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أما ابن المعتز (ت 296ه) فقال </w:t>
      </w:r>
      <w:r w:rsidR="00EF5690" w:rsidRPr="00A4298F">
        <w:rPr>
          <w:rFonts w:ascii="Traditional Arabic" w:hAnsi="Traditional Arabic" w:cs="Traditional Arabic" w:hint="cs"/>
          <w:sz w:val="32"/>
          <w:szCs w:val="32"/>
          <w:rtl/>
          <w:lang w:bidi="ar-DZ"/>
        </w:rPr>
        <w:t>عنها:</w:t>
      </w:r>
      <w:r w:rsidRPr="00A4298F">
        <w:rPr>
          <w:rFonts w:ascii="Traditional Arabic" w:hAnsi="Traditional Arabic" w:cs="Traditional Arabic"/>
          <w:sz w:val="32"/>
          <w:szCs w:val="32"/>
          <w:rtl/>
          <w:lang w:bidi="ar-DZ"/>
        </w:rPr>
        <w:t xml:space="preserve"> أنها هي الكلمة </w:t>
      </w:r>
      <w:r w:rsidR="00EF5690" w:rsidRPr="00A4298F">
        <w:rPr>
          <w:rFonts w:ascii="Traditional Arabic" w:hAnsi="Traditional Arabic" w:cs="Traditional Arabic" w:hint="cs"/>
          <w:sz w:val="32"/>
          <w:szCs w:val="32"/>
          <w:rtl/>
          <w:lang w:bidi="ar-DZ"/>
        </w:rPr>
        <w:t>بشيء</w:t>
      </w:r>
      <w:r w:rsidRPr="00A4298F">
        <w:rPr>
          <w:rFonts w:ascii="Traditional Arabic" w:hAnsi="Traditional Arabic" w:cs="Traditional Arabic"/>
          <w:sz w:val="32"/>
          <w:szCs w:val="32"/>
          <w:rtl/>
          <w:lang w:bidi="ar-DZ"/>
        </w:rPr>
        <w:t xml:space="preserve"> لم يعرف بها من شيء عرف </w:t>
      </w:r>
      <w:r w:rsidR="00EF5690" w:rsidRPr="00A4298F">
        <w:rPr>
          <w:rFonts w:ascii="Traditional Arabic" w:hAnsi="Traditional Arabic" w:cs="Traditional Arabic" w:hint="cs"/>
          <w:sz w:val="32"/>
          <w:szCs w:val="32"/>
          <w:rtl/>
          <w:lang w:bidi="ar-DZ"/>
        </w:rPr>
        <w:t>بها.</w:t>
      </w:r>
    </w:p>
    <w:p w14:paraId="7547CF2D" w14:textId="1DBF7E61"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أما أبو هلال العسكري </w:t>
      </w:r>
      <w:r w:rsidR="00EF5690" w:rsidRPr="00A4298F">
        <w:rPr>
          <w:rFonts w:ascii="Traditional Arabic" w:hAnsi="Traditional Arabic" w:cs="Traditional Arabic" w:hint="cs"/>
          <w:sz w:val="32"/>
          <w:szCs w:val="32"/>
          <w:rtl/>
          <w:lang w:bidi="ar-DZ"/>
        </w:rPr>
        <w:t>وقال</w:t>
      </w:r>
      <w:r w:rsidRPr="00A4298F">
        <w:rPr>
          <w:rFonts w:ascii="Traditional Arabic" w:hAnsi="Traditional Arabic" w:cs="Traditional Arabic"/>
          <w:sz w:val="32"/>
          <w:szCs w:val="32"/>
          <w:rtl/>
          <w:lang w:bidi="ar-DZ"/>
        </w:rPr>
        <w:t xml:space="preserve"> عنها </w:t>
      </w:r>
      <w:r w:rsidRPr="00A4298F">
        <w:rPr>
          <w:rFonts w:ascii="Traditional Arabic" w:hAnsi="Traditional Arabic" w:cs="Traditional Arabic"/>
          <w:sz w:val="32"/>
          <w:szCs w:val="32"/>
          <w:vertAlign w:val="superscript"/>
          <w:rtl/>
          <w:lang w:bidi="ar-DZ"/>
        </w:rPr>
        <w:t>«</w:t>
      </w:r>
      <w:r w:rsidRPr="00A4298F">
        <w:rPr>
          <w:rFonts w:ascii="Traditional Arabic" w:hAnsi="Traditional Arabic" w:cs="Traditional Arabic"/>
          <w:sz w:val="32"/>
          <w:szCs w:val="32"/>
          <w:rtl/>
          <w:lang w:bidi="ar-DZ"/>
        </w:rPr>
        <w:t xml:space="preserve">أنها نقل العبارة عن موضع استعمالها في أصل اللغة الى غيره لغرض </w:t>
      </w:r>
      <w:r w:rsidRPr="00A4298F">
        <w:rPr>
          <w:rFonts w:ascii="Traditional Arabic" w:hAnsi="Traditional Arabic" w:cs="Traditional Arabic"/>
          <w:sz w:val="32"/>
          <w:szCs w:val="32"/>
          <w:vertAlign w:val="superscript"/>
          <w:rtl/>
          <w:lang w:bidi="ar-DZ"/>
        </w:rPr>
        <w:t>»</w:t>
      </w:r>
      <w:r w:rsidRPr="00A4298F">
        <w:rPr>
          <w:rFonts w:ascii="Traditional Arabic" w:hAnsi="Traditional Arabic" w:cs="Traditional Arabic"/>
          <w:sz w:val="32"/>
          <w:szCs w:val="32"/>
          <w:rtl/>
          <w:lang w:bidi="ar-DZ"/>
        </w:rPr>
        <w:t>.</w:t>
      </w:r>
      <w:r w:rsidRPr="00A4298F">
        <w:rPr>
          <w:rStyle w:val="Appelnotedebasdep"/>
          <w:rFonts w:ascii="Traditional Arabic" w:hAnsi="Traditional Arabic" w:cs="Traditional Arabic"/>
          <w:sz w:val="32"/>
          <w:szCs w:val="32"/>
          <w:rtl/>
          <w:lang w:bidi="ar-DZ"/>
        </w:rPr>
        <w:footnoteReference w:id="174"/>
      </w:r>
    </w:p>
    <w:p w14:paraId="5EE3F8F7" w14:textId="33F6BC70"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أما قدامة ابن جعفر فقد عرفها </w:t>
      </w:r>
      <w:r w:rsidR="00EF5690" w:rsidRPr="00A4298F">
        <w:rPr>
          <w:rFonts w:ascii="Traditional Arabic" w:hAnsi="Traditional Arabic" w:cs="Traditional Arabic" w:hint="cs"/>
          <w:sz w:val="32"/>
          <w:szCs w:val="32"/>
          <w:rtl/>
          <w:lang w:bidi="ar-DZ"/>
        </w:rPr>
        <w:t>بقوله:</w:t>
      </w:r>
      <w:r w:rsidRPr="00A4298F">
        <w:rPr>
          <w:rFonts w:ascii="Traditional Arabic" w:hAnsi="Traditional Arabic" w:cs="Traditional Arabic"/>
          <w:sz w:val="32"/>
          <w:szCs w:val="32"/>
          <w:rtl/>
          <w:lang w:bidi="ar-DZ"/>
        </w:rPr>
        <w:t xml:space="preserve"> </w:t>
      </w:r>
      <w:r w:rsidR="00EF5690" w:rsidRPr="00A4298F">
        <w:rPr>
          <w:rFonts w:ascii="Traditional Arabic" w:hAnsi="Traditional Arabic" w:cs="Traditional Arabic" w:hint="cs"/>
          <w:sz w:val="32"/>
          <w:szCs w:val="32"/>
          <w:rtl/>
          <w:lang w:bidi="ar-DZ"/>
        </w:rPr>
        <w:t>«هي</w:t>
      </w:r>
      <w:r w:rsidRPr="00A4298F">
        <w:rPr>
          <w:rFonts w:ascii="Traditional Arabic" w:hAnsi="Traditional Arabic" w:cs="Traditional Arabic"/>
          <w:sz w:val="32"/>
          <w:szCs w:val="32"/>
          <w:rtl/>
          <w:lang w:bidi="ar-DZ"/>
        </w:rPr>
        <w:t xml:space="preserve"> استعارة بعض الالفاظ في موضع بعض على التوسع والمجاز</w:t>
      </w:r>
    </w:p>
    <w:p w14:paraId="6AD3133D" w14:textId="0CE968D8"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وعرفها أية الحسن الرماني </w:t>
      </w:r>
      <w:r w:rsidR="00EF5690" w:rsidRPr="00A4298F">
        <w:rPr>
          <w:rFonts w:ascii="Traditional Arabic" w:hAnsi="Traditional Arabic" w:cs="Traditional Arabic" w:hint="cs"/>
          <w:sz w:val="32"/>
          <w:szCs w:val="32"/>
          <w:rtl/>
          <w:lang w:bidi="ar-DZ"/>
        </w:rPr>
        <w:t>بقوله: ان</w:t>
      </w:r>
      <w:r w:rsidRPr="00A4298F">
        <w:rPr>
          <w:rFonts w:ascii="Traditional Arabic" w:hAnsi="Traditional Arabic" w:cs="Traditional Arabic"/>
          <w:sz w:val="32"/>
          <w:szCs w:val="32"/>
          <w:rtl/>
          <w:lang w:bidi="ar-DZ"/>
        </w:rPr>
        <w:t xml:space="preserve"> الاستعارة هي استعمال العبارة على غير </w:t>
      </w:r>
      <w:r w:rsidR="00EF5690" w:rsidRPr="00A4298F">
        <w:rPr>
          <w:rFonts w:ascii="Traditional Arabic" w:hAnsi="Traditional Arabic" w:cs="Traditional Arabic" w:hint="cs"/>
          <w:sz w:val="32"/>
          <w:szCs w:val="32"/>
          <w:rtl/>
          <w:lang w:bidi="ar-DZ"/>
        </w:rPr>
        <w:t>ما وضع</w:t>
      </w:r>
      <w:r w:rsidR="00EF5690" w:rsidRPr="00A4298F">
        <w:rPr>
          <w:rFonts w:ascii="Traditional Arabic" w:hAnsi="Traditional Arabic" w:cs="Traditional Arabic" w:hint="eastAsia"/>
          <w:sz w:val="32"/>
          <w:szCs w:val="32"/>
          <w:rtl/>
          <w:lang w:bidi="ar-DZ"/>
        </w:rPr>
        <w:t>ت</w:t>
      </w:r>
      <w:r w:rsidRPr="00A4298F">
        <w:rPr>
          <w:rFonts w:ascii="Traditional Arabic" w:hAnsi="Traditional Arabic" w:cs="Traditional Arabic"/>
          <w:sz w:val="32"/>
          <w:szCs w:val="32"/>
          <w:rtl/>
          <w:lang w:bidi="ar-DZ"/>
        </w:rPr>
        <w:t xml:space="preserve"> به في أصل </w:t>
      </w:r>
      <w:r w:rsidR="00EF5690" w:rsidRPr="00A4298F">
        <w:rPr>
          <w:rFonts w:ascii="Traditional Arabic" w:hAnsi="Traditional Arabic" w:cs="Traditional Arabic" w:hint="cs"/>
          <w:sz w:val="32"/>
          <w:szCs w:val="32"/>
          <w:rtl/>
          <w:lang w:bidi="ar-DZ"/>
        </w:rPr>
        <w:t>اللغة،</w:t>
      </w:r>
      <w:r w:rsidRPr="00A4298F">
        <w:rPr>
          <w:rFonts w:ascii="Traditional Arabic" w:hAnsi="Traditional Arabic" w:cs="Traditional Arabic"/>
          <w:sz w:val="32"/>
          <w:szCs w:val="32"/>
          <w:rtl/>
          <w:lang w:bidi="ar-DZ"/>
        </w:rPr>
        <w:t xml:space="preserve"> </w:t>
      </w:r>
      <w:r w:rsidR="00EF5690" w:rsidRPr="00A4298F">
        <w:rPr>
          <w:rFonts w:ascii="Traditional Arabic" w:hAnsi="Traditional Arabic" w:cs="Traditional Arabic" w:hint="cs"/>
          <w:sz w:val="32"/>
          <w:szCs w:val="32"/>
          <w:rtl/>
          <w:lang w:bidi="ar-DZ"/>
        </w:rPr>
        <w:t>وفقد</w:t>
      </w:r>
      <w:r w:rsidRPr="00A4298F">
        <w:rPr>
          <w:rFonts w:ascii="Traditional Arabic" w:hAnsi="Traditional Arabic" w:cs="Traditional Arabic"/>
          <w:sz w:val="32"/>
          <w:szCs w:val="32"/>
          <w:rtl/>
          <w:lang w:bidi="ar-DZ"/>
        </w:rPr>
        <w:t xml:space="preserve"> مثل لها بقول </w:t>
      </w:r>
      <w:r w:rsidR="00EF5690" w:rsidRPr="00A4298F">
        <w:rPr>
          <w:rFonts w:ascii="Traditional Arabic" w:hAnsi="Traditional Arabic" w:cs="Traditional Arabic" w:hint="cs"/>
          <w:sz w:val="32"/>
          <w:szCs w:val="32"/>
          <w:rtl/>
          <w:lang w:bidi="ar-DZ"/>
        </w:rPr>
        <w:t>الحجاج: أرى</w:t>
      </w:r>
      <w:r w:rsidRPr="00A4298F">
        <w:rPr>
          <w:rFonts w:ascii="Traditional Arabic" w:hAnsi="Traditional Arabic" w:cs="Traditional Arabic"/>
          <w:sz w:val="32"/>
          <w:szCs w:val="32"/>
          <w:rtl/>
          <w:lang w:bidi="ar-DZ"/>
        </w:rPr>
        <w:t xml:space="preserve"> رؤوسا قد أينعت </w:t>
      </w:r>
      <w:r w:rsidR="00EF5690" w:rsidRPr="00A4298F">
        <w:rPr>
          <w:rFonts w:ascii="Traditional Arabic" w:hAnsi="Traditional Arabic" w:cs="Traditional Arabic" w:hint="cs"/>
          <w:sz w:val="32"/>
          <w:szCs w:val="32"/>
          <w:rtl/>
          <w:lang w:bidi="ar-DZ"/>
        </w:rPr>
        <w:t>وحان</w:t>
      </w:r>
      <w:r w:rsidRPr="00A4298F">
        <w:rPr>
          <w:rFonts w:ascii="Traditional Arabic" w:hAnsi="Traditional Arabic" w:cs="Traditional Arabic"/>
          <w:sz w:val="32"/>
          <w:szCs w:val="32"/>
          <w:rtl/>
          <w:lang w:bidi="ar-DZ"/>
        </w:rPr>
        <w:t xml:space="preserve"> قطافها.</w:t>
      </w:r>
    </w:p>
    <w:p w14:paraId="3E960080" w14:textId="230F4B0B" w:rsidR="008B035D" w:rsidRPr="00A4298F" w:rsidRDefault="00EF5690"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ن</w:t>
      </w:r>
      <w:r w:rsidRPr="00A4298F">
        <w:rPr>
          <w:rFonts w:ascii="Traditional Arabic" w:hAnsi="Traditional Arabic" w:cs="Traditional Arabic" w:hint="cs"/>
          <w:sz w:val="32"/>
          <w:szCs w:val="32"/>
          <w:rtl/>
          <w:lang w:bidi="ar-DZ"/>
        </w:rPr>
        <w:t>أتي</w:t>
      </w:r>
      <w:r w:rsidR="008B035D" w:rsidRPr="00A4298F">
        <w:rPr>
          <w:rFonts w:ascii="Traditional Arabic" w:hAnsi="Traditional Arabic" w:cs="Traditional Arabic"/>
          <w:sz w:val="32"/>
          <w:szCs w:val="32"/>
          <w:rtl/>
          <w:lang w:bidi="ar-DZ"/>
        </w:rPr>
        <w:t xml:space="preserve"> </w:t>
      </w:r>
      <w:proofErr w:type="spellStart"/>
      <w:r w:rsidR="00156F51">
        <w:rPr>
          <w:rFonts w:ascii="Traditional Arabic" w:hAnsi="Traditional Arabic" w:cs="Traditional Arabic" w:hint="cs"/>
          <w:sz w:val="32"/>
          <w:szCs w:val="32"/>
          <w:rtl/>
          <w:lang w:bidi="ar-DZ"/>
        </w:rPr>
        <w:t>للام</w:t>
      </w:r>
      <w:r w:rsidR="008B035D" w:rsidRPr="00A4298F">
        <w:rPr>
          <w:rFonts w:ascii="Traditional Arabic" w:hAnsi="Traditional Arabic" w:cs="Traditional Arabic"/>
          <w:sz w:val="32"/>
          <w:szCs w:val="32"/>
          <w:rtl/>
          <w:lang w:bidi="ar-DZ"/>
        </w:rPr>
        <w:t>دي</w:t>
      </w:r>
      <w:proofErr w:type="spellEnd"/>
      <w:r w:rsidR="008B035D" w:rsidRPr="00A4298F">
        <w:rPr>
          <w:rFonts w:ascii="Traditional Arabic" w:hAnsi="Traditional Arabic" w:cs="Traditional Arabic"/>
          <w:sz w:val="32"/>
          <w:szCs w:val="32"/>
          <w:rtl/>
          <w:lang w:bidi="ar-DZ"/>
        </w:rPr>
        <w:t xml:space="preserve"> الذي قال عنها أنها استعارة المعنى لما ليس له ذكر المنقول اليه.</w:t>
      </w:r>
    </w:p>
    <w:p w14:paraId="1B9DF35D" w14:textId="40E5FC92"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lastRenderedPageBreak/>
        <w:t xml:space="preserve">أما بالنسبة لضياء الدين بن الأثير فقد عرفها في </w:t>
      </w:r>
      <w:r w:rsidR="00EF5690" w:rsidRPr="00A4298F">
        <w:rPr>
          <w:rFonts w:ascii="Traditional Arabic" w:hAnsi="Traditional Arabic" w:cs="Traditional Arabic" w:hint="cs"/>
          <w:sz w:val="32"/>
          <w:szCs w:val="32"/>
          <w:rtl/>
          <w:lang w:bidi="ar-DZ"/>
        </w:rPr>
        <w:t>قوله:</w:t>
      </w:r>
      <w:r w:rsidR="00EF5690" w:rsidRPr="00A4298F">
        <w:rPr>
          <w:rFonts w:ascii="Traditional Arabic" w:hAnsi="Traditional Arabic" w:cs="Traditional Arabic" w:hint="cs"/>
          <w:sz w:val="32"/>
          <w:szCs w:val="32"/>
          <w:vertAlign w:val="superscript"/>
          <w:rtl/>
          <w:lang w:bidi="ar-DZ"/>
        </w:rPr>
        <w:t xml:space="preserve"> </w:t>
      </w:r>
      <w:r w:rsidR="00EF5690" w:rsidRPr="00A4298F">
        <w:rPr>
          <w:rFonts w:ascii="Traditional Arabic" w:hAnsi="Traditional Arabic" w:cs="Traditional Arabic" w:hint="eastAsia"/>
          <w:sz w:val="32"/>
          <w:szCs w:val="32"/>
          <w:vertAlign w:val="superscript"/>
          <w:rtl/>
          <w:lang w:bidi="ar-DZ"/>
        </w:rPr>
        <w:t>«</w:t>
      </w:r>
      <w:r w:rsidRPr="00A4298F">
        <w:rPr>
          <w:rFonts w:ascii="Traditional Arabic" w:hAnsi="Traditional Arabic" w:cs="Traditional Arabic"/>
          <w:sz w:val="32"/>
          <w:szCs w:val="32"/>
          <w:rtl/>
          <w:lang w:bidi="ar-DZ"/>
        </w:rPr>
        <w:t>الاستعارة نقل المعنى من لفظ الى لفظ لمشاركة بينهما مع طي ذكر المنقول اليه.</w:t>
      </w:r>
    </w:p>
    <w:p w14:paraId="158DE77E" w14:textId="352FD9DD" w:rsidR="008B035D" w:rsidRPr="00A4298F" w:rsidRDefault="00EF5690"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hint="cs"/>
          <w:sz w:val="32"/>
          <w:szCs w:val="32"/>
          <w:rtl/>
          <w:lang w:bidi="ar-DZ"/>
        </w:rPr>
        <w:t>وان</w:t>
      </w:r>
      <w:r w:rsidR="008B035D" w:rsidRPr="00A4298F">
        <w:rPr>
          <w:rFonts w:ascii="Traditional Arabic" w:hAnsi="Traditional Arabic" w:cs="Traditional Arabic"/>
          <w:sz w:val="32"/>
          <w:szCs w:val="32"/>
          <w:rtl/>
          <w:lang w:bidi="ar-DZ"/>
        </w:rPr>
        <w:t xml:space="preserve"> نظرنا للخطيب القزويني فقد عرفها في </w:t>
      </w:r>
      <w:r w:rsidRPr="00A4298F">
        <w:rPr>
          <w:rFonts w:ascii="Traditional Arabic" w:hAnsi="Traditional Arabic" w:cs="Traditional Arabic" w:hint="cs"/>
          <w:sz w:val="32"/>
          <w:szCs w:val="32"/>
          <w:rtl/>
          <w:lang w:bidi="ar-DZ"/>
        </w:rPr>
        <w:t>قوله: الاستعار</w:t>
      </w:r>
      <w:r w:rsidRPr="00A4298F">
        <w:rPr>
          <w:rFonts w:ascii="Traditional Arabic" w:hAnsi="Traditional Arabic" w:cs="Traditional Arabic" w:hint="eastAsia"/>
          <w:sz w:val="32"/>
          <w:szCs w:val="32"/>
          <w:rtl/>
          <w:lang w:bidi="ar-DZ"/>
        </w:rPr>
        <w:t>ة</w:t>
      </w:r>
      <w:r w:rsidR="008B035D" w:rsidRPr="00A4298F">
        <w:rPr>
          <w:rFonts w:ascii="Traditional Arabic" w:hAnsi="Traditional Arabic" w:cs="Traditional Arabic"/>
          <w:sz w:val="32"/>
          <w:szCs w:val="32"/>
          <w:rtl/>
          <w:lang w:bidi="ar-DZ"/>
        </w:rPr>
        <w:t xml:space="preserve"> مجاز علاقته تشبيه معناه بما وضع له </w:t>
      </w:r>
      <w:r w:rsidRPr="00A4298F">
        <w:rPr>
          <w:rFonts w:ascii="Traditional Arabic" w:hAnsi="Traditional Arabic" w:cs="Traditional Arabic" w:hint="cs"/>
          <w:sz w:val="32"/>
          <w:szCs w:val="32"/>
          <w:rtl/>
          <w:lang w:bidi="ar-DZ"/>
        </w:rPr>
        <w:t>وكثيرا</w:t>
      </w:r>
      <w:r w:rsidR="008B035D" w:rsidRPr="00A4298F">
        <w:rPr>
          <w:rFonts w:ascii="Traditional Arabic" w:hAnsi="Traditional Arabic" w:cs="Traditional Arabic"/>
          <w:sz w:val="32"/>
          <w:szCs w:val="32"/>
          <w:rtl/>
          <w:lang w:bidi="ar-DZ"/>
        </w:rPr>
        <w:t xml:space="preserve"> ما تطلق الاستعارة به مستعارا </w:t>
      </w:r>
      <w:r w:rsidRPr="00A4298F">
        <w:rPr>
          <w:rFonts w:ascii="Traditional Arabic" w:hAnsi="Traditional Arabic" w:cs="Traditional Arabic" w:hint="cs"/>
          <w:sz w:val="32"/>
          <w:szCs w:val="32"/>
          <w:rtl/>
          <w:lang w:bidi="ar-DZ"/>
        </w:rPr>
        <w:t>منه، والمشبه</w:t>
      </w:r>
      <w:r w:rsidR="008B035D" w:rsidRPr="00A4298F">
        <w:rPr>
          <w:rFonts w:ascii="Traditional Arabic" w:hAnsi="Traditional Arabic" w:cs="Traditional Arabic"/>
          <w:sz w:val="32"/>
          <w:szCs w:val="32"/>
          <w:rtl/>
          <w:lang w:bidi="ar-DZ"/>
        </w:rPr>
        <w:t xml:space="preserve"> مستعارا له </w:t>
      </w:r>
      <w:r w:rsidRPr="00A4298F">
        <w:rPr>
          <w:rFonts w:ascii="Traditional Arabic" w:hAnsi="Traditional Arabic" w:cs="Traditional Arabic" w:hint="cs"/>
          <w:sz w:val="32"/>
          <w:szCs w:val="32"/>
          <w:rtl/>
          <w:lang w:bidi="ar-DZ"/>
        </w:rPr>
        <w:t>واللفظ</w:t>
      </w:r>
      <w:r w:rsidR="008B035D" w:rsidRPr="00A4298F">
        <w:rPr>
          <w:rFonts w:ascii="Traditional Arabic" w:hAnsi="Traditional Arabic" w:cs="Traditional Arabic"/>
          <w:sz w:val="32"/>
          <w:szCs w:val="32"/>
          <w:rtl/>
          <w:lang w:bidi="ar-DZ"/>
        </w:rPr>
        <w:t xml:space="preserve"> مستعارا.</w:t>
      </w:r>
    </w:p>
    <w:p w14:paraId="7FF682CB" w14:textId="2D4853E8" w:rsidR="008B035D" w:rsidRPr="00A4298F" w:rsidRDefault="008B035D"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ذكرنا فيما سبق طائفة من التعريفات لدى كبار </w:t>
      </w:r>
      <w:r w:rsidR="00EF5690" w:rsidRPr="00A4298F">
        <w:rPr>
          <w:rFonts w:ascii="Traditional Arabic" w:hAnsi="Traditional Arabic" w:cs="Traditional Arabic" w:hint="cs"/>
          <w:sz w:val="32"/>
          <w:szCs w:val="32"/>
          <w:rtl/>
          <w:lang w:bidi="ar-DZ"/>
        </w:rPr>
        <w:t>رجال</w:t>
      </w:r>
      <w:r w:rsidR="00EF5690" w:rsidRPr="00A4298F">
        <w:rPr>
          <w:rFonts w:ascii="Traditional Arabic" w:hAnsi="Traditional Arabic" w:cs="Traditional Arabic"/>
          <w:sz w:val="32"/>
          <w:szCs w:val="32"/>
          <w:lang w:bidi="ar-DZ"/>
        </w:rPr>
        <w:t xml:space="preserve"> </w:t>
      </w:r>
      <w:r w:rsidR="00EF5690" w:rsidRPr="00A4298F">
        <w:rPr>
          <w:rFonts w:ascii="Traditional Arabic" w:hAnsi="Traditional Arabic" w:cs="Traditional Arabic" w:hint="cs"/>
          <w:sz w:val="32"/>
          <w:szCs w:val="32"/>
          <w:rtl/>
          <w:lang w:bidi="ar-DZ"/>
        </w:rPr>
        <w:t>البلاغة</w:t>
      </w:r>
      <w:r w:rsidRPr="00A4298F">
        <w:rPr>
          <w:rFonts w:ascii="Traditional Arabic" w:hAnsi="Traditional Arabic" w:cs="Traditional Arabic"/>
          <w:sz w:val="32"/>
          <w:szCs w:val="32"/>
          <w:rtl/>
          <w:lang w:bidi="ar-DZ"/>
        </w:rPr>
        <w:t xml:space="preserve"> العربية في مختلف العصور، الا أنه </w:t>
      </w:r>
      <w:r w:rsidR="00EF5690" w:rsidRPr="00A4298F">
        <w:rPr>
          <w:rFonts w:ascii="Traditional Arabic" w:hAnsi="Traditional Arabic" w:cs="Traditional Arabic" w:hint="cs"/>
          <w:sz w:val="32"/>
          <w:szCs w:val="32"/>
          <w:rtl/>
          <w:lang w:bidi="ar-DZ"/>
        </w:rPr>
        <w:t>وان</w:t>
      </w:r>
      <w:r w:rsidRPr="00A4298F">
        <w:rPr>
          <w:rFonts w:ascii="Traditional Arabic" w:hAnsi="Traditional Arabic" w:cs="Traditional Arabic"/>
          <w:sz w:val="32"/>
          <w:szCs w:val="32"/>
          <w:rtl/>
          <w:lang w:bidi="ar-DZ"/>
        </w:rPr>
        <w:t xml:space="preserve"> تغيرت ألفاظها فان معناها واحد </w:t>
      </w:r>
      <w:r w:rsidR="00EF5690" w:rsidRPr="00A4298F">
        <w:rPr>
          <w:rFonts w:ascii="Traditional Arabic" w:hAnsi="Traditional Arabic" w:cs="Traditional Arabic" w:hint="cs"/>
          <w:sz w:val="32"/>
          <w:szCs w:val="32"/>
          <w:rtl/>
          <w:lang w:bidi="ar-DZ"/>
        </w:rPr>
        <w:t>وهي</w:t>
      </w:r>
      <w:r w:rsidRPr="00A4298F">
        <w:rPr>
          <w:rFonts w:ascii="Traditional Arabic" w:hAnsi="Traditional Arabic" w:cs="Traditional Arabic"/>
          <w:sz w:val="32"/>
          <w:szCs w:val="32"/>
          <w:rtl/>
          <w:lang w:bidi="ar-DZ"/>
        </w:rPr>
        <w:t xml:space="preserve"> أن الاستعارة ضرب من المجاز اللغوي علاقتها المشابهة في المعنى الحقيقي </w:t>
      </w:r>
      <w:r w:rsidR="00EF5690" w:rsidRPr="00A4298F">
        <w:rPr>
          <w:rFonts w:ascii="Traditional Arabic" w:hAnsi="Traditional Arabic" w:cs="Traditional Arabic" w:hint="cs"/>
          <w:sz w:val="32"/>
          <w:szCs w:val="32"/>
          <w:rtl/>
          <w:lang w:bidi="ar-DZ"/>
        </w:rPr>
        <w:t>والمجازي، فعموما</w:t>
      </w:r>
      <w:r w:rsidRPr="00A4298F">
        <w:rPr>
          <w:rFonts w:ascii="Traditional Arabic" w:hAnsi="Traditional Arabic" w:cs="Traditional Arabic"/>
          <w:sz w:val="32"/>
          <w:szCs w:val="32"/>
          <w:rtl/>
          <w:lang w:bidi="ar-DZ"/>
        </w:rPr>
        <w:t xml:space="preserve"> هي تشبيه حذف أحد طرفيه حيث أن المشبه به يسمى مستعارا منه </w:t>
      </w:r>
      <w:r w:rsidR="00EF5690" w:rsidRPr="00A4298F">
        <w:rPr>
          <w:rFonts w:ascii="Traditional Arabic" w:hAnsi="Traditional Arabic" w:cs="Traditional Arabic" w:hint="cs"/>
          <w:sz w:val="32"/>
          <w:szCs w:val="32"/>
          <w:rtl/>
          <w:lang w:bidi="ar-DZ"/>
        </w:rPr>
        <w:t>واللفظ</w:t>
      </w:r>
      <w:r w:rsidRPr="00A4298F">
        <w:rPr>
          <w:rFonts w:ascii="Traditional Arabic" w:hAnsi="Traditional Arabic" w:cs="Traditional Arabic"/>
          <w:sz w:val="32"/>
          <w:szCs w:val="32"/>
          <w:rtl/>
          <w:lang w:bidi="ar-DZ"/>
        </w:rPr>
        <w:t xml:space="preserve"> يسمى مستعارا.</w:t>
      </w:r>
      <w:r w:rsidRPr="00A4298F">
        <w:rPr>
          <w:rStyle w:val="Appelnotedebasdep"/>
          <w:rFonts w:ascii="Traditional Arabic" w:hAnsi="Traditional Arabic" w:cs="Traditional Arabic"/>
          <w:sz w:val="32"/>
          <w:szCs w:val="32"/>
          <w:rtl/>
          <w:lang w:bidi="ar-DZ"/>
        </w:rPr>
        <w:footnoteReference w:id="175"/>
      </w:r>
    </w:p>
    <w:p w14:paraId="2F04A487" w14:textId="1CBBD531" w:rsidR="008B035D" w:rsidRPr="00A4298F" w:rsidRDefault="008B035D"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وتقسم الاستعارة حسب حضور عناصر التشبيه </w:t>
      </w:r>
      <w:r w:rsidR="00EF5690" w:rsidRPr="00A4298F">
        <w:rPr>
          <w:rFonts w:ascii="Traditional Arabic" w:hAnsi="Traditional Arabic" w:cs="Traditional Arabic" w:hint="cs"/>
          <w:sz w:val="32"/>
          <w:szCs w:val="32"/>
          <w:rtl/>
          <w:lang w:bidi="ar-DZ"/>
        </w:rPr>
        <w:t>الى:</w:t>
      </w:r>
      <w:r w:rsidRPr="00A4298F">
        <w:rPr>
          <w:rFonts w:ascii="Traditional Arabic" w:hAnsi="Traditional Arabic" w:cs="Traditional Arabic"/>
          <w:sz w:val="32"/>
          <w:szCs w:val="32"/>
          <w:rtl/>
          <w:lang w:bidi="ar-DZ"/>
        </w:rPr>
        <w:t xml:space="preserve"> استعارة مكنية </w:t>
      </w:r>
      <w:r w:rsidR="00156F51" w:rsidRPr="00A4298F">
        <w:rPr>
          <w:rFonts w:ascii="Traditional Arabic" w:hAnsi="Traditional Arabic" w:cs="Traditional Arabic" w:hint="cs"/>
          <w:sz w:val="32"/>
          <w:szCs w:val="32"/>
          <w:rtl/>
          <w:lang w:bidi="ar-DZ"/>
        </w:rPr>
        <w:t>وتصريحية</w:t>
      </w:r>
      <w:r w:rsidRPr="00A4298F">
        <w:rPr>
          <w:rFonts w:ascii="Traditional Arabic" w:hAnsi="Traditional Arabic" w:cs="Traditional Arabic"/>
          <w:sz w:val="32"/>
          <w:szCs w:val="32"/>
          <w:rtl/>
          <w:lang w:bidi="ar-DZ"/>
        </w:rPr>
        <w:t xml:space="preserve"> </w:t>
      </w:r>
      <w:r w:rsidRPr="00A4298F">
        <w:rPr>
          <w:rStyle w:val="Appelnotedebasdep"/>
          <w:rFonts w:ascii="Traditional Arabic" w:hAnsi="Traditional Arabic" w:cs="Traditional Arabic"/>
          <w:sz w:val="32"/>
          <w:szCs w:val="32"/>
          <w:rtl/>
          <w:lang w:bidi="ar-DZ"/>
        </w:rPr>
        <w:footnoteReference w:id="176"/>
      </w:r>
    </w:p>
    <w:p w14:paraId="60288F68" w14:textId="77777777" w:rsidR="008B035D" w:rsidRPr="00467A86" w:rsidRDefault="008B035D" w:rsidP="00EA44C0">
      <w:pPr>
        <w:pStyle w:val="Paragraphedeliste"/>
        <w:numPr>
          <w:ilvl w:val="0"/>
          <w:numId w:val="102"/>
        </w:numPr>
        <w:bidi/>
        <w:spacing w:line="240" w:lineRule="auto"/>
        <w:jc w:val="both"/>
        <w:rPr>
          <w:rFonts w:ascii="Traditional Arabic" w:hAnsi="Traditional Arabic" w:cs="Traditional Arabic"/>
          <w:b/>
          <w:bCs/>
          <w:sz w:val="32"/>
          <w:szCs w:val="32"/>
          <w:lang w:bidi="ar-DZ"/>
        </w:rPr>
      </w:pPr>
      <w:r w:rsidRPr="00467A86">
        <w:rPr>
          <w:rFonts w:ascii="Traditional Arabic" w:hAnsi="Traditional Arabic" w:cs="Traditional Arabic"/>
          <w:b/>
          <w:bCs/>
          <w:sz w:val="32"/>
          <w:szCs w:val="32"/>
          <w:rtl/>
          <w:lang w:bidi="ar-DZ"/>
        </w:rPr>
        <w:t>الاستعارة المكنية:</w:t>
      </w:r>
    </w:p>
    <w:p w14:paraId="0F1263BF" w14:textId="59FA0873"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وهي التي حذف فيها المشبه </w:t>
      </w:r>
      <w:r w:rsidR="00156F51" w:rsidRPr="00A4298F">
        <w:rPr>
          <w:rFonts w:ascii="Traditional Arabic" w:hAnsi="Traditional Arabic" w:cs="Traditional Arabic" w:hint="cs"/>
          <w:sz w:val="32"/>
          <w:szCs w:val="32"/>
          <w:rtl/>
          <w:lang w:bidi="ar-DZ"/>
        </w:rPr>
        <w:t>به، ورمز</w:t>
      </w:r>
      <w:r w:rsidRPr="00A4298F">
        <w:rPr>
          <w:rFonts w:ascii="Traditional Arabic" w:hAnsi="Traditional Arabic" w:cs="Traditional Arabic"/>
          <w:sz w:val="32"/>
          <w:szCs w:val="32"/>
          <w:rtl/>
          <w:lang w:bidi="ar-DZ"/>
        </w:rPr>
        <w:t xml:space="preserve"> اليه بشيء من لوازمه مع ذكر المشبه.</w:t>
      </w:r>
    </w:p>
    <w:p w14:paraId="4F895D7E" w14:textId="77777777" w:rsidR="008B035D" w:rsidRPr="00467A86" w:rsidRDefault="008B035D" w:rsidP="00EA44C0">
      <w:pPr>
        <w:pStyle w:val="Paragraphedeliste"/>
        <w:numPr>
          <w:ilvl w:val="0"/>
          <w:numId w:val="102"/>
        </w:numPr>
        <w:bidi/>
        <w:spacing w:line="240" w:lineRule="auto"/>
        <w:jc w:val="both"/>
        <w:rPr>
          <w:rFonts w:ascii="Traditional Arabic" w:hAnsi="Traditional Arabic" w:cs="Traditional Arabic"/>
          <w:b/>
          <w:bCs/>
          <w:sz w:val="32"/>
          <w:szCs w:val="32"/>
          <w:lang w:bidi="ar-DZ"/>
        </w:rPr>
      </w:pPr>
      <w:r w:rsidRPr="00467A86">
        <w:rPr>
          <w:rFonts w:ascii="Traditional Arabic" w:hAnsi="Traditional Arabic" w:cs="Traditional Arabic"/>
          <w:b/>
          <w:bCs/>
          <w:sz w:val="32"/>
          <w:szCs w:val="32"/>
          <w:rtl/>
          <w:lang w:bidi="ar-DZ"/>
        </w:rPr>
        <w:t>الاستعارة التصريحية:</w:t>
      </w:r>
    </w:p>
    <w:p w14:paraId="6D1B13BF" w14:textId="39AD0F94" w:rsidR="008B035D" w:rsidRDefault="008B035D" w:rsidP="006E5324">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عني بالمصرح بها أن يكون المذكور هو المشبه </w:t>
      </w:r>
      <w:r w:rsidR="00156F51" w:rsidRPr="00A4298F">
        <w:rPr>
          <w:rFonts w:ascii="Traditional Arabic" w:hAnsi="Traditional Arabic" w:cs="Traditional Arabic" w:hint="cs"/>
          <w:sz w:val="32"/>
          <w:szCs w:val="32"/>
          <w:rtl/>
          <w:lang w:bidi="ar-DZ"/>
        </w:rPr>
        <w:t>به، وهي</w:t>
      </w:r>
      <w:r w:rsidRPr="00A4298F">
        <w:rPr>
          <w:rFonts w:ascii="Traditional Arabic" w:hAnsi="Traditional Arabic" w:cs="Traditional Arabic"/>
          <w:sz w:val="32"/>
          <w:szCs w:val="32"/>
          <w:rtl/>
          <w:lang w:bidi="ar-DZ"/>
        </w:rPr>
        <w:t xml:space="preserve"> التي يصرح فيها بالمشبه به </w:t>
      </w:r>
      <w:r w:rsidR="00156F51" w:rsidRPr="00A4298F">
        <w:rPr>
          <w:rFonts w:ascii="Traditional Arabic" w:hAnsi="Traditional Arabic" w:cs="Traditional Arabic" w:hint="cs"/>
          <w:sz w:val="32"/>
          <w:szCs w:val="32"/>
          <w:rtl/>
          <w:lang w:bidi="ar-DZ"/>
        </w:rPr>
        <w:t>ويحذف</w:t>
      </w:r>
      <w:r w:rsidRPr="00A4298F">
        <w:rPr>
          <w:rFonts w:ascii="Traditional Arabic" w:hAnsi="Traditional Arabic" w:cs="Traditional Arabic"/>
          <w:sz w:val="32"/>
          <w:szCs w:val="32"/>
          <w:rtl/>
          <w:lang w:bidi="ar-DZ"/>
        </w:rPr>
        <w:t xml:space="preserve"> المشبه. ويمكن توضيح الاستعارة في المخطط التالي حسب تقسيمات العرب القدامى:</w:t>
      </w:r>
    </w:p>
    <w:p w14:paraId="50BF899D" w14:textId="5F0F2F2A" w:rsidR="006E5324" w:rsidRDefault="006E5324" w:rsidP="006E5324">
      <w:pPr>
        <w:pStyle w:val="Paragraphedeliste"/>
        <w:bidi/>
        <w:spacing w:line="240" w:lineRule="auto"/>
        <w:ind w:left="1080"/>
        <w:jc w:val="both"/>
        <w:rPr>
          <w:rFonts w:ascii="Traditional Arabic" w:hAnsi="Traditional Arabic" w:cs="Traditional Arabic"/>
          <w:sz w:val="32"/>
          <w:szCs w:val="32"/>
          <w:rtl/>
          <w:lang w:bidi="ar-DZ"/>
        </w:rPr>
      </w:pPr>
    </w:p>
    <w:p w14:paraId="64914402" w14:textId="33EAF431" w:rsidR="006E5324" w:rsidRDefault="006E5324" w:rsidP="006E5324">
      <w:pPr>
        <w:pStyle w:val="Paragraphedeliste"/>
        <w:bidi/>
        <w:spacing w:line="240" w:lineRule="auto"/>
        <w:ind w:left="1080"/>
        <w:jc w:val="both"/>
        <w:rPr>
          <w:rFonts w:ascii="Traditional Arabic" w:hAnsi="Traditional Arabic" w:cs="Traditional Arabic"/>
          <w:sz w:val="32"/>
          <w:szCs w:val="32"/>
          <w:rtl/>
          <w:lang w:bidi="ar-DZ"/>
        </w:rPr>
      </w:pPr>
    </w:p>
    <w:p w14:paraId="57A6D21E" w14:textId="35D7AC54" w:rsidR="006E5324" w:rsidRDefault="006E5324" w:rsidP="006E5324">
      <w:pPr>
        <w:pStyle w:val="Paragraphedeliste"/>
        <w:bidi/>
        <w:spacing w:line="240" w:lineRule="auto"/>
        <w:ind w:left="1080"/>
        <w:jc w:val="both"/>
        <w:rPr>
          <w:rFonts w:ascii="Traditional Arabic" w:hAnsi="Traditional Arabic" w:cs="Traditional Arabic"/>
          <w:sz w:val="32"/>
          <w:szCs w:val="32"/>
          <w:rtl/>
          <w:lang w:bidi="ar-DZ"/>
        </w:rPr>
      </w:pPr>
    </w:p>
    <w:p w14:paraId="42D16A0B" w14:textId="3F3B6639" w:rsidR="008B035D" w:rsidRDefault="008B035D" w:rsidP="006E5324">
      <w:pPr>
        <w:bidi/>
        <w:spacing w:line="240" w:lineRule="auto"/>
        <w:jc w:val="both"/>
        <w:rPr>
          <w:rFonts w:ascii="Traditional Arabic" w:hAnsi="Traditional Arabic" w:cs="Traditional Arabic"/>
          <w:sz w:val="32"/>
          <w:szCs w:val="32"/>
          <w:rtl/>
          <w:lang w:bidi="ar-DZ"/>
        </w:rPr>
      </w:pPr>
    </w:p>
    <w:p w14:paraId="64CD8128" w14:textId="77777777" w:rsidR="00156F51" w:rsidRPr="006E5324" w:rsidRDefault="00156F51" w:rsidP="00156F51">
      <w:pPr>
        <w:bidi/>
        <w:spacing w:line="240" w:lineRule="auto"/>
        <w:jc w:val="both"/>
        <w:rPr>
          <w:rFonts w:ascii="Traditional Arabic" w:hAnsi="Traditional Arabic" w:cs="Traditional Arabic"/>
          <w:sz w:val="32"/>
          <w:szCs w:val="32"/>
          <w:rtl/>
          <w:lang w:bidi="ar-DZ"/>
        </w:rPr>
      </w:pPr>
    </w:p>
    <w:p w14:paraId="76DDF1F3" w14:textId="6036D492" w:rsidR="008B035D" w:rsidRPr="00A4298F" w:rsidRDefault="00FF309B" w:rsidP="008B035D">
      <w:pPr>
        <w:pStyle w:val="Paragraphedeliste"/>
        <w:bidi/>
        <w:spacing w:line="240" w:lineRule="auto"/>
        <w:ind w:left="1080"/>
        <w:jc w:val="both"/>
        <w:rPr>
          <w:rFonts w:ascii="Traditional Arabic" w:hAnsi="Traditional Arabic" w:cs="Traditional Arabic"/>
          <w:sz w:val="32"/>
          <w:szCs w:val="32"/>
          <w:rtl/>
          <w:lang w:bidi="ar-DZ"/>
        </w:rPr>
      </w:pPr>
      <w:r>
        <w:rPr>
          <w:noProof/>
          <w:rtl/>
        </w:rPr>
        <w:pict w14:anchorId="2A00151D">
          <v:shape id="Connecteur droit avec flèche 24" o:spid="_x0000_s1061" type="#_x0000_t32" style="position:absolute;left:0;text-align:left;margin-left:108.45pt;margin-top:24.3pt;width:0;height:21.7pt;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" strokecolor="black [3040]">
            <v:stroke endarrow="block"/>
          </v:shape>
        </w:pict>
      </w:r>
      <w:r w:rsidR="008B035D" w:rsidRPr="00A4298F">
        <w:rPr>
          <w:rFonts w:ascii="Traditional Arabic" w:hAnsi="Traditional Arabic" w:cs="Traditional Arabic"/>
          <w:sz w:val="32"/>
          <w:szCs w:val="32"/>
          <w:rtl/>
          <w:lang w:bidi="ar-DZ"/>
        </w:rPr>
        <w:t xml:space="preserve">                                               الاستعارة</w:t>
      </w:r>
    </w:p>
    <w:p w14:paraId="3B97DBD5" w14:textId="5BED8BD4" w:rsidR="008B035D" w:rsidRPr="00A4298F" w:rsidRDefault="00FF309B" w:rsidP="008B035D">
      <w:pPr>
        <w:pStyle w:val="Paragraphedeliste"/>
        <w:bidi/>
        <w:spacing w:line="240" w:lineRule="auto"/>
        <w:ind w:left="1080"/>
        <w:jc w:val="both"/>
        <w:rPr>
          <w:rFonts w:ascii="Traditional Arabic" w:hAnsi="Traditional Arabic" w:cs="Traditional Arabic"/>
          <w:sz w:val="32"/>
          <w:szCs w:val="32"/>
          <w:rtl/>
          <w:lang w:bidi="ar-DZ"/>
        </w:rPr>
      </w:pPr>
      <w:r>
        <w:rPr>
          <w:noProof/>
          <w:rtl/>
        </w:rPr>
        <w:pict w14:anchorId="246F466D">
          <v:line id="Connecteur droit 21" o:spid="_x0000_s1060" style="position:absolute;left:0;text-align:left;z-index:251648512;visibility:visible;mso-position-horizontal-relative:margin;mso-width-relative:margin;mso-height-relative:margin" from="109.15pt,.85pt" to="345.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" strokecolor="black [3040]">
            <w10:wrap anchorx="margin"/>
          </v:line>
        </w:pict>
      </w:r>
      <w:r>
        <w:rPr>
          <w:noProof/>
          <w:rtl/>
        </w:rPr>
        <w:pict w14:anchorId="0766944E">
          <v:shape id="Connecteur droit avec flèche 23" o:spid="_x0000_s1059" type="#_x0000_t32" style="position:absolute;left:0;text-align:left;margin-left:344.75pt;margin-top:.75pt;width:0;height:21.7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" strokecolor="black [3040]">
            <v:stroke endarrow="block"/>
          </v:shape>
        </w:pict>
      </w:r>
    </w:p>
    <w:p w14:paraId="4BD94B3A"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           المفيدة                                                              الغير مفيدة</w:t>
      </w:r>
    </w:p>
    <w:p w14:paraId="6A27C988" w14:textId="25ACD482" w:rsidR="008B035D" w:rsidRPr="00A4298F" w:rsidRDefault="00FF309B" w:rsidP="008B035D">
      <w:pPr>
        <w:pStyle w:val="Paragraphedeliste"/>
        <w:bidi/>
        <w:spacing w:line="240" w:lineRule="auto"/>
        <w:ind w:left="1080"/>
        <w:jc w:val="both"/>
        <w:rPr>
          <w:rFonts w:ascii="Traditional Arabic" w:hAnsi="Traditional Arabic" w:cs="Traditional Arabic"/>
          <w:sz w:val="32"/>
          <w:szCs w:val="32"/>
          <w:rtl/>
          <w:lang w:bidi="ar-DZ"/>
        </w:rPr>
      </w:pPr>
      <w:r>
        <w:rPr>
          <w:noProof/>
          <w:rtl/>
        </w:rPr>
        <w:pict w14:anchorId="1FC00C84">
          <v:shape id="Connecteur droit avec flèche 27" o:spid="_x0000_s1058" type="#_x0000_t32" style="position:absolute;left:0;text-align:left;margin-left:240.2pt;margin-top:1.25pt;width:0;height:21.7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" strokecolor="black [3040]">
            <v:stroke endarrow="block"/>
          </v:shape>
        </w:pict>
      </w:r>
      <w:r>
        <w:rPr>
          <w:noProof/>
          <w:rtl/>
        </w:rPr>
        <w:pict w14:anchorId="646A5A2C">
          <v:line id="Connecteur droit 25" o:spid="_x0000_s1057" style="position:absolute;left:0;text-align:left;flip:y;z-index:251651584;visibility:visible;mso-position-horizontal-relative:margin;mso-width-relative:margin;mso-height-relative:margin" from="239.55pt,.95pt" to="383.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" strokecolor="black [3040]">
            <w10:wrap anchorx="margin"/>
          </v:line>
        </w:pict>
      </w:r>
      <w:r>
        <w:rPr>
          <w:noProof/>
          <w:rtl/>
        </w:rPr>
        <w:pict w14:anchorId="794C478E">
          <v:shape id="Connecteur droit avec flèche 26" o:spid="_x0000_s1056" type="#_x0000_t32" style="position:absolute;left:0;text-align:left;margin-left:382.9pt;margin-top:1.85pt;width:0;height:21.7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" strokecolor="black [3040]">
            <v:stroke endarrow="block"/>
          </v:shape>
        </w:pict>
      </w:r>
    </w:p>
    <w:p w14:paraId="136B61F7" w14:textId="516A0AB8" w:rsidR="008B035D" w:rsidRPr="00A4298F" w:rsidRDefault="00FF309B" w:rsidP="008B035D">
      <w:pPr>
        <w:pStyle w:val="Paragraphedeliste"/>
        <w:bidi/>
        <w:spacing w:line="240" w:lineRule="auto"/>
        <w:ind w:left="1080"/>
        <w:jc w:val="both"/>
        <w:rPr>
          <w:rFonts w:ascii="Traditional Arabic" w:hAnsi="Traditional Arabic" w:cs="Traditional Arabic"/>
          <w:sz w:val="32"/>
          <w:szCs w:val="32"/>
          <w:rtl/>
          <w:lang w:bidi="ar-DZ"/>
        </w:rPr>
      </w:pPr>
      <w:r>
        <w:rPr>
          <w:noProof/>
          <w:rtl/>
        </w:rPr>
        <w:lastRenderedPageBreak/>
        <w:pict w14:anchorId="12DD5DF4">
          <v:shape id="Connecteur droit avec flèche 30" o:spid="_x0000_s1055" type="#_x0000_t32" style="position:absolute;left:0;text-align:left;margin-left:186.3pt;margin-top:24pt;width:0;height:21.7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" strokecolor="black [3040]">
            <v:stroke endarrow="block"/>
          </v:shape>
        </w:pict>
      </w:r>
      <w:r w:rsidR="008B035D" w:rsidRPr="00A4298F">
        <w:rPr>
          <w:rFonts w:ascii="Traditional Arabic" w:hAnsi="Traditional Arabic" w:cs="Traditional Arabic"/>
          <w:sz w:val="32"/>
          <w:szCs w:val="32"/>
          <w:rtl/>
          <w:lang w:bidi="ar-DZ"/>
        </w:rPr>
        <w:t>مكنية                                     تصريحية</w:t>
      </w:r>
    </w:p>
    <w:p w14:paraId="199A085D" w14:textId="68281070" w:rsidR="008B035D" w:rsidRPr="00A4298F" w:rsidRDefault="00FF309B" w:rsidP="008B035D">
      <w:pPr>
        <w:pStyle w:val="Paragraphedeliste"/>
        <w:bidi/>
        <w:spacing w:line="240" w:lineRule="auto"/>
        <w:ind w:left="1080"/>
        <w:jc w:val="both"/>
        <w:rPr>
          <w:rFonts w:ascii="Traditional Arabic" w:hAnsi="Traditional Arabic" w:cs="Traditional Arabic"/>
          <w:sz w:val="32"/>
          <w:szCs w:val="32"/>
          <w:rtl/>
          <w:lang w:bidi="ar-DZ"/>
        </w:rPr>
      </w:pPr>
      <w:r>
        <w:rPr>
          <w:noProof/>
          <w:rtl/>
        </w:rPr>
        <w:pict w14:anchorId="4F61708F">
          <v:line id="Connecteur droit 28" o:spid="_x0000_s1054" style="position:absolute;left:0;text-align:left;flip:y;z-index:251654656;visibility:visible;mso-position-horizontal-relative:margin;mso-width-relative:margin;mso-height-relative:margin" from="186.6pt,.4pt" to="303.3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" strokecolor="black [3040]">
            <w10:wrap anchorx="margin"/>
          </v:line>
        </w:pict>
      </w:r>
      <w:r>
        <w:rPr>
          <w:noProof/>
          <w:rtl/>
        </w:rPr>
        <w:pict w14:anchorId="4BD896CE">
          <v:shape id="Connecteur droit avec flèche 29" o:spid="_x0000_s1053" type="#_x0000_t32" style="position:absolute;left:0;text-align:left;margin-left:303.5pt;margin-top:.7pt;width:0;height:21.7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" strokecolor="black [3040]">
            <v:stroke endarrow="block"/>
          </v:shape>
        </w:pict>
      </w:r>
    </w:p>
    <w:p w14:paraId="453FA423" w14:textId="74949860" w:rsidR="008B035D" w:rsidRPr="00A4298F" w:rsidRDefault="00FF309B" w:rsidP="008B035D">
      <w:pPr>
        <w:pStyle w:val="Paragraphedeliste"/>
        <w:bidi/>
        <w:spacing w:line="240" w:lineRule="auto"/>
        <w:ind w:left="1080"/>
        <w:jc w:val="both"/>
        <w:rPr>
          <w:rFonts w:ascii="Traditional Arabic" w:hAnsi="Traditional Arabic" w:cs="Traditional Arabic"/>
          <w:sz w:val="32"/>
          <w:szCs w:val="32"/>
          <w:rtl/>
          <w:lang w:bidi="ar-DZ"/>
        </w:rPr>
      </w:pPr>
      <w:r>
        <w:rPr>
          <w:noProof/>
          <w:rtl/>
        </w:rPr>
        <w:pict w14:anchorId="24AF4FC9">
          <v:shape id="Connecteur droit avec flèche 224" o:spid="_x0000_s1052" type="#_x0000_t32" style="position:absolute;left:0;text-align:left;margin-left:371.1pt;margin-top:18.95pt;width:0;height:21.7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" strokecolor="black [3040]">
            <v:stroke endarrow="block"/>
          </v:shape>
        </w:pict>
      </w:r>
      <w:r>
        <w:rPr>
          <w:noProof/>
          <w:rtl/>
        </w:rPr>
        <w:pict w14:anchorId="79594855">
          <v:shape id="Connecteur droit avec flèche 226" o:spid="_x0000_s1051" type="#_x0000_t32" style="position:absolute;left:0;text-align:left;margin-left:255.7pt;margin-top:19.35pt;width:0;height:21.7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" strokecolor="black [3040]">
            <v:stroke endarrow="block"/>
          </v:shape>
        </w:pict>
      </w:r>
      <w:r>
        <w:rPr>
          <w:noProof/>
          <w:rtl/>
        </w:rPr>
        <w:pict w14:anchorId="440533A8">
          <v:line id="Connecteur droit 31" o:spid="_x0000_s1050" style="position:absolute;left:0;text-align:left;flip:y;z-index:251657728;visibility:visible;mso-position-horizontal-relative:margin;mso-width-relative:margin;mso-height-relative:margin" from="255.35pt,19.25pt" to="372.1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" strokecolor="black [3040]">
            <w10:wrap anchorx="margin"/>
          </v:line>
        </w:pict>
      </w:r>
      <w:r w:rsidR="008B035D" w:rsidRPr="00A4298F">
        <w:rPr>
          <w:rFonts w:ascii="Traditional Arabic" w:hAnsi="Traditional Arabic" w:cs="Traditional Arabic"/>
          <w:sz w:val="32"/>
          <w:szCs w:val="32"/>
          <w:rtl/>
          <w:lang w:bidi="ar-DZ"/>
        </w:rPr>
        <w:t xml:space="preserve">                 </w:t>
      </w:r>
      <w:r w:rsidR="008B035D">
        <w:rPr>
          <w:rFonts w:ascii="Traditional Arabic" w:hAnsi="Traditional Arabic" w:cs="Traditional Arabic"/>
          <w:sz w:val="32"/>
          <w:szCs w:val="32"/>
          <w:lang w:bidi="ar-DZ"/>
        </w:rPr>
        <w:t xml:space="preserve">   </w:t>
      </w:r>
      <w:r w:rsidR="008B035D" w:rsidRPr="00A4298F">
        <w:rPr>
          <w:rFonts w:ascii="Traditional Arabic" w:hAnsi="Traditional Arabic" w:cs="Traditional Arabic"/>
          <w:sz w:val="32"/>
          <w:szCs w:val="32"/>
          <w:rtl/>
          <w:lang w:bidi="ar-DZ"/>
        </w:rPr>
        <w:t xml:space="preserve">اسمية             </w:t>
      </w:r>
      <w:r w:rsidR="008B035D">
        <w:rPr>
          <w:rFonts w:ascii="Traditional Arabic" w:hAnsi="Traditional Arabic" w:cs="Traditional Arabic"/>
          <w:sz w:val="32"/>
          <w:szCs w:val="32"/>
          <w:lang w:bidi="ar-DZ"/>
        </w:rPr>
        <w:t xml:space="preserve">     </w:t>
      </w:r>
      <w:r w:rsidR="008B035D" w:rsidRPr="00A4298F">
        <w:rPr>
          <w:rFonts w:ascii="Traditional Arabic" w:hAnsi="Traditional Arabic" w:cs="Traditional Arabic"/>
          <w:sz w:val="32"/>
          <w:szCs w:val="32"/>
          <w:rtl/>
          <w:lang w:bidi="ar-DZ"/>
        </w:rPr>
        <w:t xml:space="preserve">         فعلية</w:t>
      </w:r>
    </w:p>
    <w:p w14:paraId="3588B014"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p>
    <w:p w14:paraId="57D7AF2E" w14:textId="595A27D5" w:rsidR="008B035D" w:rsidRPr="00A4298F" w:rsidRDefault="00FF309B" w:rsidP="008B035D">
      <w:pPr>
        <w:pStyle w:val="Paragraphedeliste"/>
        <w:bidi/>
        <w:spacing w:line="240" w:lineRule="auto"/>
        <w:ind w:left="1080"/>
        <w:jc w:val="both"/>
        <w:rPr>
          <w:rFonts w:ascii="Traditional Arabic" w:hAnsi="Traditional Arabic" w:cs="Traditional Arabic"/>
          <w:sz w:val="32"/>
          <w:szCs w:val="32"/>
          <w:rtl/>
          <w:lang w:bidi="ar-DZ"/>
        </w:rPr>
      </w:pPr>
      <w:r>
        <w:rPr>
          <w:noProof/>
          <w:rtl/>
        </w:rPr>
        <w:pict w14:anchorId="54D0625B">
          <v:shape id="Connecteur droit avec flèche 232" o:spid="_x0000_s1049" type="#_x0000_t32" style="position:absolute;left:0;text-align:left;margin-left:220.6pt;margin-top:16.1pt;width:0;height:21.7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" strokecolor="black [3040]">
            <v:stroke endarrow="block"/>
          </v:shape>
        </w:pict>
      </w:r>
      <w:r>
        <w:rPr>
          <w:noProof/>
          <w:rtl/>
        </w:rPr>
        <w:pict w14:anchorId="005A8F77">
          <v:shape id="Connecteur droit avec flèche 231" o:spid="_x0000_s1048" type="#_x0000_t32" style="position:absolute;left:0;text-align:left;margin-left:286.3pt;margin-top:16.05pt;width:0;height:21.7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" strokecolor="black [3040]">
            <v:stroke endarrow="block"/>
          </v:shape>
        </w:pict>
      </w:r>
      <w:r>
        <w:rPr>
          <w:noProof/>
          <w:rtl/>
        </w:rPr>
        <w:pict w14:anchorId="0288FB62">
          <v:line id="Connecteur droit 228" o:spid="_x0000_s1047" style="position:absolute;left:0;text-align:left;flip:y;z-index:251661824;visibility:visible;mso-position-horizontal-relative:margin;mso-width-relative:margin;mso-height-relative:margin" from="221.3pt,15.5pt" to="286.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" strokecolor="black [3040]">
            <w10:wrap anchorx="margin"/>
          </v:line>
        </w:pict>
      </w:r>
      <w:r>
        <w:rPr>
          <w:noProof/>
          <w:rtl/>
        </w:rPr>
        <w:pict w14:anchorId="71865366">
          <v:shape id="Connecteur droit avec flèche 229" o:spid="_x0000_s1046" type="#_x0000_t32" style="position:absolute;left:0;text-align:left;margin-left:412.25pt;margin-top:17.45pt;width:0;height:21.7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" strokecolor="black [3040]">
            <v:stroke endarrow="block"/>
          </v:shape>
        </w:pict>
      </w:r>
      <w:r>
        <w:rPr>
          <w:noProof/>
          <w:rtl/>
        </w:rPr>
        <w:pict w14:anchorId="1A045938">
          <v:shape id="Connecteur droit avec flèche 230" o:spid="_x0000_s1045" type="#_x0000_t32" style="position:absolute;left:0;text-align:left;margin-left:346.15pt;margin-top:17pt;width:0;height:21.7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" strokecolor="black [3040]">
            <v:stroke endarrow="block"/>
          </v:shape>
        </w:pict>
      </w:r>
      <w:r>
        <w:rPr>
          <w:noProof/>
          <w:rtl/>
        </w:rPr>
        <w:pict w14:anchorId="4924F54C">
          <v:line id="Connecteur droit 227" o:spid="_x0000_s1044" style="position:absolute;left:0;text-align:left;flip:y;z-index:251660800;visibility:visible;mso-position-horizontal-relative:margin;mso-width-relative:margin;mso-height-relative:margin" from="346.85pt,17pt" to="412.0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" strokecolor="black [3040]">
            <w10:wrap anchorx="margin"/>
          </v:line>
        </w:pict>
      </w:r>
      <w:r w:rsidR="008B035D" w:rsidRPr="00A4298F">
        <w:rPr>
          <w:rFonts w:ascii="Traditional Arabic" w:hAnsi="Traditional Arabic" w:cs="Traditional Arabic"/>
          <w:sz w:val="32"/>
          <w:szCs w:val="32"/>
          <w:rtl/>
          <w:lang w:bidi="ar-DZ"/>
        </w:rPr>
        <w:t xml:space="preserve">  تحقيقية                              خيالية</w:t>
      </w:r>
    </w:p>
    <w:p w14:paraId="08684F3B" w14:textId="47993681" w:rsidR="008B035D" w:rsidRPr="00A4298F" w:rsidRDefault="008B035D" w:rsidP="008B035D">
      <w:pPr>
        <w:bidi/>
        <w:spacing w:line="240" w:lineRule="auto"/>
        <w:ind w:left="567"/>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ab/>
        <w:t xml:space="preserve">قطعية         </w:t>
      </w:r>
      <w:proofErr w:type="spellStart"/>
      <w:r w:rsidRPr="00A4298F">
        <w:rPr>
          <w:rFonts w:ascii="Traditional Arabic" w:hAnsi="Traditional Arabic" w:cs="Traditional Arabic"/>
          <w:sz w:val="32"/>
          <w:szCs w:val="32"/>
          <w:rtl/>
          <w:lang w:bidi="ar-DZ"/>
        </w:rPr>
        <w:t>اجتمالية</w:t>
      </w:r>
      <w:proofErr w:type="spellEnd"/>
      <w:r w:rsidRPr="00A4298F">
        <w:rPr>
          <w:rFonts w:ascii="Traditional Arabic" w:hAnsi="Traditional Arabic" w:cs="Traditional Arabic"/>
          <w:sz w:val="32"/>
          <w:szCs w:val="32"/>
          <w:rtl/>
          <w:lang w:bidi="ar-DZ"/>
        </w:rPr>
        <w:tab/>
        <w:t xml:space="preserve">      قطعية         </w:t>
      </w:r>
      <w:proofErr w:type="spellStart"/>
      <w:r w:rsidRPr="00A4298F">
        <w:rPr>
          <w:rFonts w:ascii="Traditional Arabic" w:hAnsi="Traditional Arabic" w:cs="Traditional Arabic"/>
          <w:sz w:val="32"/>
          <w:szCs w:val="32"/>
          <w:rtl/>
          <w:lang w:bidi="ar-DZ"/>
        </w:rPr>
        <w:t>اجتمالية</w:t>
      </w:r>
      <w:proofErr w:type="spellEnd"/>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Pr="00A4298F">
        <w:rPr>
          <w:rFonts w:ascii="Traditional Arabic" w:hAnsi="Traditional Arabic" w:cs="Traditional Arabic"/>
          <w:sz w:val="32"/>
          <w:szCs w:val="32"/>
          <w:rtl/>
          <w:lang w:bidi="ar-DZ"/>
        </w:rPr>
        <w:tab/>
      </w:r>
      <w:r w:rsidR="00B95F27" w:rsidRPr="00A4298F">
        <w:rPr>
          <w:rFonts w:ascii="Traditional Arabic" w:hAnsi="Traditional Arabic" w:cs="Traditional Arabic" w:hint="cs"/>
          <w:sz w:val="32"/>
          <w:szCs w:val="32"/>
          <w:rtl/>
          <w:lang w:bidi="ar-DZ"/>
        </w:rPr>
        <w:t>وإذا</w:t>
      </w:r>
      <w:r w:rsidRPr="00A4298F">
        <w:rPr>
          <w:rFonts w:ascii="Traditional Arabic" w:hAnsi="Traditional Arabic" w:cs="Traditional Arabic"/>
          <w:sz w:val="32"/>
          <w:szCs w:val="32"/>
          <w:rtl/>
          <w:lang w:bidi="ar-DZ"/>
        </w:rPr>
        <w:t xml:space="preserve"> تعمقنا في طيات أبيات شعر ابن جابر الأندلسي نجده وصف الاستعارة </w:t>
      </w:r>
      <w:r w:rsidR="00B95F27" w:rsidRPr="00A4298F">
        <w:rPr>
          <w:rFonts w:ascii="Traditional Arabic" w:hAnsi="Traditional Arabic" w:cs="Traditional Arabic" w:hint="cs"/>
          <w:sz w:val="32"/>
          <w:szCs w:val="32"/>
          <w:rtl/>
          <w:lang w:bidi="ar-DZ"/>
        </w:rPr>
        <w:t>ومن</w:t>
      </w:r>
      <w:r w:rsidRPr="00A4298F">
        <w:rPr>
          <w:rFonts w:ascii="Traditional Arabic" w:hAnsi="Traditional Arabic" w:cs="Traditional Arabic"/>
          <w:sz w:val="32"/>
          <w:szCs w:val="32"/>
          <w:rtl/>
          <w:lang w:bidi="ar-DZ"/>
        </w:rPr>
        <w:t xml:space="preserve"> أمثلة الاستعارات التي وردت ما</w:t>
      </w:r>
      <w:r w:rsidR="00B95F27">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يلي:</w:t>
      </w:r>
    </w:p>
    <w:tbl>
      <w:tblPr>
        <w:tblStyle w:val="Grilledutableau"/>
        <w:bidiVisual/>
        <w:tblW w:w="0" w:type="auto"/>
        <w:tblInd w:w="567" w:type="dxa"/>
        <w:tblLook w:val="04A0" w:firstRow="1" w:lastRow="0" w:firstColumn="1" w:lastColumn="0" w:noHBand="0" w:noVBand="1"/>
      </w:tblPr>
      <w:tblGrid>
        <w:gridCol w:w="1127"/>
        <w:gridCol w:w="3120"/>
        <w:gridCol w:w="1132"/>
        <w:gridCol w:w="3116"/>
      </w:tblGrid>
      <w:tr w:rsidR="008B035D" w:rsidRPr="00A4298F" w14:paraId="3846E671" w14:textId="77777777" w:rsidTr="001848E9">
        <w:tc>
          <w:tcPr>
            <w:tcW w:w="1127" w:type="dxa"/>
          </w:tcPr>
          <w:p w14:paraId="24B443E8" w14:textId="77777777" w:rsidR="008B035D" w:rsidRPr="00B95F27" w:rsidRDefault="008B035D" w:rsidP="001848E9">
            <w:pPr>
              <w:bidi/>
              <w:jc w:val="both"/>
              <w:rPr>
                <w:rFonts w:ascii="Traditional Arabic" w:hAnsi="Traditional Arabic" w:cs="Traditional Arabic"/>
                <w:b/>
                <w:bCs/>
                <w:sz w:val="32"/>
                <w:szCs w:val="32"/>
                <w:rtl/>
                <w:lang w:bidi="ar-DZ"/>
              </w:rPr>
            </w:pPr>
            <w:r w:rsidRPr="00B95F27">
              <w:rPr>
                <w:rFonts w:ascii="Traditional Arabic" w:hAnsi="Traditional Arabic" w:cs="Traditional Arabic"/>
                <w:b/>
                <w:bCs/>
                <w:sz w:val="32"/>
                <w:szCs w:val="32"/>
                <w:rtl/>
                <w:lang w:bidi="ar-DZ"/>
              </w:rPr>
              <w:t>البيت</w:t>
            </w:r>
          </w:p>
        </w:tc>
        <w:tc>
          <w:tcPr>
            <w:tcW w:w="3120" w:type="dxa"/>
          </w:tcPr>
          <w:p w14:paraId="329DDAF9" w14:textId="77777777" w:rsidR="008B035D" w:rsidRPr="00B95F27" w:rsidRDefault="008B035D" w:rsidP="001848E9">
            <w:pPr>
              <w:bidi/>
              <w:jc w:val="both"/>
              <w:rPr>
                <w:rFonts w:ascii="Traditional Arabic" w:hAnsi="Traditional Arabic" w:cs="Traditional Arabic"/>
                <w:b/>
                <w:bCs/>
                <w:sz w:val="32"/>
                <w:szCs w:val="32"/>
                <w:rtl/>
                <w:lang w:bidi="ar-DZ"/>
              </w:rPr>
            </w:pPr>
            <w:r w:rsidRPr="00B95F27">
              <w:rPr>
                <w:rFonts w:ascii="Traditional Arabic" w:hAnsi="Traditional Arabic" w:cs="Traditional Arabic"/>
                <w:b/>
                <w:bCs/>
                <w:sz w:val="32"/>
                <w:szCs w:val="32"/>
                <w:rtl/>
                <w:lang w:bidi="ar-DZ"/>
              </w:rPr>
              <w:t>الاستعارة</w:t>
            </w:r>
          </w:p>
        </w:tc>
        <w:tc>
          <w:tcPr>
            <w:tcW w:w="1132" w:type="dxa"/>
          </w:tcPr>
          <w:p w14:paraId="6CE64511" w14:textId="77777777" w:rsidR="008B035D" w:rsidRPr="00B95F27" w:rsidRDefault="008B035D" w:rsidP="001848E9">
            <w:pPr>
              <w:bidi/>
              <w:jc w:val="both"/>
              <w:rPr>
                <w:rFonts w:ascii="Traditional Arabic" w:hAnsi="Traditional Arabic" w:cs="Traditional Arabic"/>
                <w:b/>
                <w:bCs/>
                <w:sz w:val="32"/>
                <w:szCs w:val="32"/>
                <w:rtl/>
                <w:lang w:bidi="ar-DZ"/>
              </w:rPr>
            </w:pPr>
            <w:r w:rsidRPr="00B95F27">
              <w:rPr>
                <w:rFonts w:ascii="Traditional Arabic" w:hAnsi="Traditional Arabic" w:cs="Traditional Arabic"/>
                <w:b/>
                <w:bCs/>
                <w:sz w:val="32"/>
                <w:szCs w:val="32"/>
                <w:rtl/>
                <w:lang w:bidi="ar-DZ"/>
              </w:rPr>
              <w:t>نوعها</w:t>
            </w:r>
          </w:p>
        </w:tc>
        <w:tc>
          <w:tcPr>
            <w:tcW w:w="3116" w:type="dxa"/>
          </w:tcPr>
          <w:p w14:paraId="58F4895F" w14:textId="77777777" w:rsidR="008B035D" w:rsidRPr="00B95F27" w:rsidRDefault="008B035D" w:rsidP="001848E9">
            <w:pPr>
              <w:bidi/>
              <w:jc w:val="both"/>
              <w:rPr>
                <w:rFonts w:ascii="Traditional Arabic" w:hAnsi="Traditional Arabic" w:cs="Traditional Arabic"/>
                <w:b/>
                <w:bCs/>
                <w:sz w:val="32"/>
                <w:szCs w:val="32"/>
                <w:rtl/>
                <w:lang w:bidi="ar-DZ"/>
              </w:rPr>
            </w:pPr>
            <w:r w:rsidRPr="00B95F27">
              <w:rPr>
                <w:rFonts w:ascii="Traditional Arabic" w:hAnsi="Traditional Arabic" w:cs="Traditional Arabic"/>
                <w:b/>
                <w:bCs/>
                <w:sz w:val="32"/>
                <w:szCs w:val="32"/>
                <w:rtl/>
                <w:lang w:bidi="ar-DZ"/>
              </w:rPr>
              <w:t>التحليل</w:t>
            </w:r>
          </w:p>
        </w:tc>
      </w:tr>
      <w:tr w:rsidR="008B035D" w:rsidRPr="00A4298F" w14:paraId="14E09237" w14:textId="77777777" w:rsidTr="001848E9">
        <w:tc>
          <w:tcPr>
            <w:tcW w:w="1127" w:type="dxa"/>
          </w:tcPr>
          <w:p w14:paraId="13034A3B"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1</w:t>
            </w:r>
          </w:p>
        </w:tc>
        <w:tc>
          <w:tcPr>
            <w:tcW w:w="3120" w:type="dxa"/>
          </w:tcPr>
          <w:p w14:paraId="0043705C"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الدمع في صفحات الخد مبذول...</w:t>
            </w:r>
          </w:p>
        </w:tc>
        <w:tc>
          <w:tcPr>
            <w:tcW w:w="1132" w:type="dxa"/>
          </w:tcPr>
          <w:p w14:paraId="363A325E"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استعارة مكنية</w:t>
            </w:r>
          </w:p>
        </w:tc>
        <w:tc>
          <w:tcPr>
            <w:tcW w:w="3116" w:type="dxa"/>
          </w:tcPr>
          <w:p w14:paraId="71AB1BC9" w14:textId="77777777" w:rsidR="008B035D" w:rsidRPr="00A4298F" w:rsidRDefault="008B035D" w:rsidP="00EA44C0">
            <w:pPr>
              <w:pStyle w:val="Paragraphedeliste"/>
              <w:numPr>
                <w:ilvl w:val="0"/>
                <w:numId w:val="85"/>
              </w:numPr>
              <w:bidi/>
              <w:ind w:left="167" w:hanging="142"/>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تظهر لنا الاستعارة في قول الشاعر في البيت الأول في الشطر الثاني (الدمع في صفحات الخد مبذول حيث شبه الشاعر الدمع بالحروف والكلمات التي تكتب على الصفحات.</w:t>
            </w:r>
          </w:p>
          <w:p w14:paraId="4C55DBDD" w14:textId="77777777" w:rsidR="008B035D" w:rsidRPr="00A4298F" w:rsidRDefault="008B035D" w:rsidP="00EA44C0">
            <w:pPr>
              <w:pStyle w:val="Paragraphedeliste"/>
              <w:numPr>
                <w:ilvl w:val="0"/>
                <w:numId w:val="85"/>
              </w:numPr>
              <w:bidi/>
              <w:ind w:left="167" w:hanging="142"/>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فحذف المشبه به (الحروف أو ترك لازمة تدل عليه (صفحات) على سبيل الاستعارة المكنية.</w:t>
            </w:r>
          </w:p>
        </w:tc>
      </w:tr>
      <w:tr w:rsidR="008B035D" w:rsidRPr="00A4298F" w14:paraId="67533BDB" w14:textId="77777777" w:rsidTr="001848E9">
        <w:tc>
          <w:tcPr>
            <w:tcW w:w="1127" w:type="dxa"/>
          </w:tcPr>
          <w:p w14:paraId="06561529"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13</w:t>
            </w:r>
          </w:p>
        </w:tc>
        <w:tc>
          <w:tcPr>
            <w:tcW w:w="3120" w:type="dxa"/>
          </w:tcPr>
          <w:p w14:paraId="2F767CD1"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و ان نظرت لوجه الشمس من هجرت...</w:t>
            </w:r>
          </w:p>
        </w:tc>
        <w:tc>
          <w:tcPr>
            <w:tcW w:w="1132" w:type="dxa"/>
          </w:tcPr>
          <w:p w14:paraId="6F9F3D3B"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استعارة مكنية</w:t>
            </w:r>
          </w:p>
        </w:tc>
        <w:tc>
          <w:tcPr>
            <w:tcW w:w="3116" w:type="dxa"/>
          </w:tcPr>
          <w:p w14:paraId="4AFD026F" w14:textId="77777777" w:rsidR="008B035D" w:rsidRPr="00A4298F" w:rsidRDefault="008B035D" w:rsidP="00EA44C0">
            <w:pPr>
              <w:pStyle w:val="Paragraphedeliste"/>
              <w:numPr>
                <w:ilvl w:val="0"/>
                <w:numId w:val="85"/>
              </w:numPr>
              <w:bidi/>
              <w:ind w:left="167" w:hanging="142"/>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نجد الشاعر هنا شبه وجه سعاد بالشمس في ظهورها فذكر المشبه </w:t>
            </w:r>
            <w:proofErr w:type="gramStart"/>
            <w:r w:rsidRPr="00A4298F">
              <w:rPr>
                <w:rFonts w:ascii="Traditional Arabic" w:hAnsi="Traditional Arabic" w:cs="Traditional Arabic"/>
                <w:sz w:val="32"/>
                <w:szCs w:val="32"/>
                <w:rtl/>
                <w:lang w:bidi="ar-DZ"/>
              </w:rPr>
              <w:t>(الشمس) ،</w:t>
            </w:r>
            <w:proofErr w:type="gramEnd"/>
            <w:r w:rsidRPr="00A4298F">
              <w:rPr>
                <w:rFonts w:ascii="Traditional Arabic" w:hAnsi="Traditional Arabic" w:cs="Traditional Arabic"/>
                <w:sz w:val="32"/>
                <w:szCs w:val="32"/>
                <w:rtl/>
                <w:lang w:bidi="ar-DZ"/>
              </w:rPr>
              <w:t>وحذف المشبه به (سعاد) و ترك دالة على ذلك (الوجه) على سبيل الاستعارة المكنية.</w:t>
            </w:r>
          </w:p>
        </w:tc>
      </w:tr>
      <w:tr w:rsidR="008B035D" w:rsidRPr="00A4298F" w14:paraId="083CCE4B" w14:textId="77777777" w:rsidTr="001848E9">
        <w:tc>
          <w:tcPr>
            <w:tcW w:w="1127" w:type="dxa"/>
          </w:tcPr>
          <w:p w14:paraId="7F2C3119"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25</w:t>
            </w:r>
          </w:p>
        </w:tc>
        <w:tc>
          <w:tcPr>
            <w:tcW w:w="3120" w:type="dxa"/>
          </w:tcPr>
          <w:p w14:paraId="5D64858A"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و </w:t>
            </w:r>
            <w:proofErr w:type="gramStart"/>
            <w:r w:rsidRPr="00A4298F">
              <w:rPr>
                <w:rFonts w:ascii="Traditional Arabic" w:hAnsi="Traditional Arabic" w:cs="Traditional Arabic"/>
                <w:sz w:val="32"/>
                <w:szCs w:val="32"/>
                <w:rtl/>
                <w:lang w:bidi="ar-DZ"/>
              </w:rPr>
              <w:t>كلمتين</w:t>
            </w:r>
            <w:proofErr w:type="gramEnd"/>
            <w:r w:rsidRPr="00A4298F">
              <w:rPr>
                <w:rFonts w:ascii="Traditional Arabic" w:hAnsi="Traditional Arabic" w:cs="Traditional Arabic"/>
                <w:sz w:val="32"/>
                <w:szCs w:val="32"/>
                <w:rtl/>
                <w:lang w:bidi="ar-DZ"/>
              </w:rPr>
              <w:t xml:space="preserve"> فلاح الدر منتثرا</w:t>
            </w:r>
          </w:p>
          <w:p w14:paraId="7463E9E7"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    حتى توهمت أن العقد محلول</w:t>
            </w:r>
          </w:p>
        </w:tc>
        <w:tc>
          <w:tcPr>
            <w:tcW w:w="1132" w:type="dxa"/>
          </w:tcPr>
          <w:p w14:paraId="38113CE7"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استعارة  تصريحية</w:t>
            </w:r>
          </w:p>
        </w:tc>
        <w:tc>
          <w:tcPr>
            <w:tcW w:w="3116" w:type="dxa"/>
          </w:tcPr>
          <w:p w14:paraId="085A38AC" w14:textId="77777777" w:rsidR="008B035D" w:rsidRPr="00A4298F" w:rsidRDefault="008B035D" w:rsidP="00EA44C0">
            <w:pPr>
              <w:pStyle w:val="Paragraphedeliste"/>
              <w:numPr>
                <w:ilvl w:val="0"/>
                <w:numId w:val="85"/>
              </w:numPr>
              <w:bidi/>
              <w:ind w:left="167" w:hanging="142"/>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تظهر لنا الاستعارة في هذا البيت في قوله كلمتين فلاح الدر منتثرا حيث شبه الشاعر كلام حبيبته </w:t>
            </w:r>
            <w:r w:rsidRPr="00A4298F">
              <w:rPr>
                <w:rFonts w:ascii="Traditional Arabic" w:hAnsi="Traditional Arabic" w:cs="Traditional Arabic"/>
                <w:sz w:val="32"/>
                <w:szCs w:val="32"/>
                <w:rtl/>
                <w:lang w:bidi="ar-DZ"/>
              </w:rPr>
              <w:lastRenderedPageBreak/>
              <w:t>بالدر الذي ينتثر من عقد مقطوع فذكر المشبه به (حتى توهمت أن العقد محلول، وحذف المشبه وترك لازمة تدل عليه كلمتين على سبيل الاستعارة التصريحية.</w:t>
            </w:r>
          </w:p>
        </w:tc>
      </w:tr>
      <w:tr w:rsidR="008B035D" w:rsidRPr="00A4298F" w14:paraId="777C2F7A" w14:textId="77777777" w:rsidTr="001848E9">
        <w:tc>
          <w:tcPr>
            <w:tcW w:w="1127" w:type="dxa"/>
          </w:tcPr>
          <w:p w14:paraId="1FC2C261"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lastRenderedPageBreak/>
              <w:t>36</w:t>
            </w:r>
          </w:p>
        </w:tc>
        <w:tc>
          <w:tcPr>
            <w:tcW w:w="3120" w:type="dxa"/>
          </w:tcPr>
          <w:p w14:paraId="0DA7C062"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يسري سرى الريح لا وهن ولا كسل...</w:t>
            </w:r>
          </w:p>
        </w:tc>
        <w:tc>
          <w:tcPr>
            <w:tcW w:w="1132" w:type="dxa"/>
          </w:tcPr>
          <w:p w14:paraId="778C2B77"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استعارة مكنية</w:t>
            </w:r>
          </w:p>
        </w:tc>
        <w:tc>
          <w:tcPr>
            <w:tcW w:w="3116" w:type="dxa"/>
          </w:tcPr>
          <w:p w14:paraId="576C7974" w14:textId="77777777" w:rsidR="008B035D" w:rsidRPr="00A4298F" w:rsidRDefault="008B035D" w:rsidP="00EA44C0">
            <w:pPr>
              <w:pStyle w:val="Paragraphedeliste"/>
              <w:numPr>
                <w:ilvl w:val="0"/>
                <w:numId w:val="85"/>
              </w:numPr>
              <w:bidi/>
              <w:ind w:left="167" w:hanging="142"/>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نجد الشاعر في صدر البيت 36 وظف الاستعارة في قوله (يسري سرى الريح...فذكر المشبه به (الرسول) وترك لازمة تدل عليه (يسري) على سبيل الاستعارة المكنية.</w:t>
            </w:r>
          </w:p>
        </w:tc>
      </w:tr>
      <w:tr w:rsidR="008B035D" w:rsidRPr="00A4298F" w14:paraId="2815BC9C" w14:textId="77777777" w:rsidTr="001848E9">
        <w:tc>
          <w:tcPr>
            <w:tcW w:w="1127" w:type="dxa"/>
          </w:tcPr>
          <w:p w14:paraId="72366170"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43</w:t>
            </w:r>
          </w:p>
        </w:tc>
        <w:tc>
          <w:tcPr>
            <w:tcW w:w="3120" w:type="dxa"/>
          </w:tcPr>
          <w:p w14:paraId="2B450B49"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لما تمثلت الحرباء خاطبته</w:t>
            </w:r>
          </w:p>
          <w:p w14:paraId="12CEC444"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   في منبر الأقل تدعونا ألا قيلوا</w:t>
            </w:r>
          </w:p>
        </w:tc>
        <w:tc>
          <w:tcPr>
            <w:tcW w:w="1132" w:type="dxa"/>
          </w:tcPr>
          <w:p w14:paraId="214C28E4"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استعارة مكنية</w:t>
            </w:r>
          </w:p>
        </w:tc>
        <w:tc>
          <w:tcPr>
            <w:tcW w:w="3116" w:type="dxa"/>
          </w:tcPr>
          <w:p w14:paraId="01C9718C" w14:textId="77777777" w:rsidR="008B035D" w:rsidRPr="00A4298F" w:rsidRDefault="008B035D" w:rsidP="00EA44C0">
            <w:pPr>
              <w:pStyle w:val="Paragraphedeliste"/>
              <w:numPr>
                <w:ilvl w:val="0"/>
                <w:numId w:val="85"/>
              </w:numPr>
              <w:bidi/>
              <w:ind w:left="167" w:hanging="142"/>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وتظهر لنا الاستعارة في قول الشاعر (تمثلت الحرباء خاطبته) حيث شبه المرأة بالحرباء، فحذف المشبه به (المرأة) وترك لازمة تدل عليها (خاطبته)على سبيل الاستعارة المكنية.</w:t>
            </w:r>
          </w:p>
        </w:tc>
      </w:tr>
      <w:tr w:rsidR="008B035D" w:rsidRPr="00A4298F" w14:paraId="5CD02B47" w14:textId="77777777" w:rsidTr="001848E9">
        <w:tc>
          <w:tcPr>
            <w:tcW w:w="1127" w:type="dxa"/>
          </w:tcPr>
          <w:p w14:paraId="64F181B7"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85</w:t>
            </w:r>
          </w:p>
        </w:tc>
        <w:tc>
          <w:tcPr>
            <w:tcW w:w="3120" w:type="dxa"/>
          </w:tcPr>
          <w:p w14:paraId="200A408B"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و الضب أخبر أن الله </w:t>
            </w:r>
            <w:proofErr w:type="gramStart"/>
            <w:r w:rsidRPr="00A4298F">
              <w:rPr>
                <w:rFonts w:ascii="Traditional Arabic" w:hAnsi="Traditional Arabic" w:cs="Traditional Arabic"/>
                <w:sz w:val="32"/>
                <w:szCs w:val="32"/>
                <w:rtl/>
                <w:lang w:bidi="ar-DZ"/>
              </w:rPr>
              <w:t>أرسله</w:t>
            </w:r>
            <w:proofErr w:type="gramEnd"/>
            <w:r w:rsidRPr="00A4298F">
              <w:rPr>
                <w:rFonts w:ascii="Traditional Arabic" w:hAnsi="Traditional Arabic" w:cs="Traditional Arabic"/>
                <w:sz w:val="32"/>
                <w:szCs w:val="32"/>
                <w:rtl/>
                <w:lang w:bidi="ar-DZ"/>
              </w:rPr>
              <w:t>.</w:t>
            </w:r>
          </w:p>
        </w:tc>
        <w:tc>
          <w:tcPr>
            <w:tcW w:w="1132" w:type="dxa"/>
          </w:tcPr>
          <w:p w14:paraId="445AE006"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استعارة مكنية</w:t>
            </w:r>
          </w:p>
        </w:tc>
        <w:tc>
          <w:tcPr>
            <w:tcW w:w="3116" w:type="dxa"/>
          </w:tcPr>
          <w:p w14:paraId="6D51239D" w14:textId="77777777" w:rsidR="008B035D" w:rsidRPr="00A4298F" w:rsidRDefault="008B035D" w:rsidP="00EA44C0">
            <w:pPr>
              <w:pStyle w:val="Paragraphedeliste"/>
              <w:numPr>
                <w:ilvl w:val="0"/>
                <w:numId w:val="85"/>
              </w:numPr>
              <w:bidi/>
              <w:ind w:left="167" w:hanging="142"/>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حيث شبه الشاعر الضب بالإنسان المتكلم فحذف  الشاعر المشبه به ( الانسان)و ترك لازمة تدل عليه(أخبر)على سبيل الاستعارة المكنية.</w:t>
            </w:r>
          </w:p>
        </w:tc>
      </w:tr>
      <w:tr w:rsidR="008B035D" w:rsidRPr="00A4298F" w14:paraId="0281EEE4" w14:textId="77777777" w:rsidTr="001848E9">
        <w:tc>
          <w:tcPr>
            <w:tcW w:w="1127" w:type="dxa"/>
          </w:tcPr>
          <w:p w14:paraId="39193CB4"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96</w:t>
            </w:r>
          </w:p>
        </w:tc>
        <w:tc>
          <w:tcPr>
            <w:tcW w:w="3120" w:type="dxa"/>
          </w:tcPr>
          <w:p w14:paraId="183A8D2D"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أبناء هاشم الباني لهم شرفا أساسه فوق متن النسر محمول</w:t>
            </w:r>
          </w:p>
        </w:tc>
        <w:tc>
          <w:tcPr>
            <w:tcW w:w="1132" w:type="dxa"/>
          </w:tcPr>
          <w:p w14:paraId="1946AB47" w14:textId="77777777" w:rsidR="008B035D" w:rsidRPr="00A4298F" w:rsidRDefault="008B035D" w:rsidP="001848E9">
            <w:pPr>
              <w:bidi/>
              <w:jc w:val="both"/>
              <w:rPr>
                <w:rFonts w:ascii="Traditional Arabic" w:hAnsi="Traditional Arabic" w:cs="Traditional Arabic"/>
                <w:sz w:val="32"/>
                <w:szCs w:val="32"/>
                <w:rtl/>
                <w:lang w:bidi="ar-DZ"/>
              </w:rPr>
            </w:pPr>
          </w:p>
        </w:tc>
        <w:tc>
          <w:tcPr>
            <w:tcW w:w="3116" w:type="dxa"/>
          </w:tcPr>
          <w:p w14:paraId="4725718C" w14:textId="77777777" w:rsidR="008B035D" w:rsidRPr="00A4298F" w:rsidRDefault="008B035D" w:rsidP="00EA44C0">
            <w:pPr>
              <w:pStyle w:val="Paragraphedeliste"/>
              <w:numPr>
                <w:ilvl w:val="0"/>
                <w:numId w:val="85"/>
              </w:numPr>
              <w:bidi/>
              <w:ind w:left="167" w:hanging="142"/>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شبه الشاعر هنا شرف بنو هاشم في علو شأنهم أنه عالي.</w:t>
            </w:r>
          </w:p>
        </w:tc>
      </w:tr>
      <w:tr w:rsidR="008B035D" w:rsidRPr="00A4298F" w14:paraId="70C257AF" w14:textId="77777777" w:rsidTr="001848E9">
        <w:tc>
          <w:tcPr>
            <w:tcW w:w="1127" w:type="dxa"/>
          </w:tcPr>
          <w:p w14:paraId="4DB64AF0"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98</w:t>
            </w:r>
          </w:p>
        </w:tc>
        <w:tc>
          <w:tcPr>
            <w:tcW w:w="3120" w:type="dxa"/>
          </w:tcPr>
          <w:p w14:paraId="6565B62D"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و </w:t>
            </w:r>
            <w:proofErr w:type="gramStart"/>
            <w:r w:rsidRPr="00A4298F">
              <w:rPr>
                <w:rFonts w:ascii="Traditional Arabic" w:hAnsi="Traditional Arabic" w:cs="Traditional Arabic"/>
                <w:sz w:val="32"/>
                <w:szCs w:val="32"/>
                <w:rtl/>
                <w:lang w:bidi="ar-DZ"/>
              </w:rPr>
              <w:t>مطعم</w:t>
            </w:r>
            <w:proofErr w:type="gramEnd"/>
            <w:r w:rsidRPr="00A4298F">
              <w:rPr>
                <w:rFonts w:ascii="Traditional Arabic" w:hAnsi="Traditional Arabic" w:cs="Traditional Arabic"/>
                <w:sz w:val="32"/>
                <w:szCs w:val="32"/>
                <w:rtl/>
                <w:lang w:bidi="ar-DZ"/>
              </w:rPr>
              <w:t xml:space="preserve"> الزاد حتى للوحوش...</w:t>
            </w:r>
          </w:p>
        </w:tc>
        <w:tc>
          <w:tcPr>
            <w:tcW w:w="1132" w:type="dxa"/>
          </w:tcPr>
          <w:p w14:paraId="0A0AB6CA"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استعارة مكنية</w:t>
            </w:r>
          </w:p>
        </w:tc>
        <w:tc>
          <w:tcPr>
            <w:tcW w:w="3116" w:type="dxa"/>
          </w:tcPr>
          <w:p w14:paraId="58132013" w14:textId="77777777" w:rsidR="008B035D" w:rsidRPr="00A4298F" w:rsidRDefault="008B035D" w:rsidP="00EA44C0">
            <w:pPr>
              <w:pStyle w:val="Paragraphedeliste"/>
              <w:numPr>
                <w:ilvl w:val="0"/>
                <w:numId w:val="85"/>
              </w:numPr>
              <w:bidi/>
              <w:ind w:left="167" w:hanging="142"/>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شبه الشاعر هنا اليهود الذين أساؤوا للرسول صلى الله عليه وسلم ب </w:t>
            </w:r>
            <w:proofErr w:type="spellStart"/>
            <w:r w:rsidRPr="00A4298F">
              <w:rPr>
                <w:rFonts w:ascii="Traditional Arabic" w:hAnsi="Traditional Arabic" w:cs="Traditional Arabic"/>
                <w:sz w:val="32"/>
                <w:szCs w:val="32"/>
                <w:rtl/>
                <w:lang w:bidi="ar-DZ"/>
              </w:rPr>
              <w:t>الوحوش،فحذف</w:t>
            </w:r>
            <w:proofErr w:type="spellEnd"/>
            <w:r w:rsidRPr="00A4298F">
              <w:rPr>
                <w:rFonts w:ascii="Traditional Arabic" w:hAnsi="Traditional Arabic" w:cs="Traditional Arabic"/>
                <w:sz w:val="32"/>
                <w:szCs w:val="32"/>
                <w:rtl/>
                <w:lang w:bidi="ar-DZ"/>
              </w:rPr>
              <w:t xml:space="preserve"> ( اليهود)أو (الأعداء) و ترك لازمة تدل عليه على سبيل الاستعارة </w:t>
            </w:r>
            <w:r w:rsidRPr="00A4298F">
              <w:rPr>
                <w:rFonts w:ascii="Traditional Arabic" w:hAnsi="Traditional Arabic" w:cs="Traditional Arabic"/>
                <w:sz w:val="32"/>
                <w:szCs w:val="32"/>
                <w:rtl/>
                <w:lang w:bidi="ar-DZ"/>
              </w:rPr>
              <w:lastRenderedPageBreak/>
              <w:t>المكنية .</w:t>
            </w:r>
          </w:p>
        </w:tc>
      </w:tr>
      <w:tr w:rsidR="008B035D" w:rsidRPr="00A4298F" w14:paraId="1B8756BB" w14:textId="77777777" w:rsidTr="001848E9">
        <w:tc>
          <w:tcPr>
            <w:tcW w:w="1127" w:type="dxa"/>
          </w:tcPr>
          <w:p w14:paraId="6AAACC28"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lastRenderedPageBreak/>
              <w:t>100</w:t>
            </w:r>
          </w:p>
        </w:tc>
        <w:tc>
          <w:tcPr>
            <w:tcW w:w="3120" w:type="dxa"/>
          </w:tcPr>
          <w:p w14:paraId="356716D7" w14:textId="77777777" w:rsidR="008B035D" w:rsidRPr="00A4298F" w:rsidRDefault="008B035D" w:rsidP="001848E9">
            <w:pPr>
              <w:bidi/>
              <w:jc w:val="both"/>
              <w:rPr>
                <w:rFonts w:ascii="Traditional Arabic" w:hAnsi="Traditional Arabic" w:cs="Traditional Arabic"/>
                <w:sz w:val="32"/>
                <w:szCs w:val="32"/>
                <w:rtl/>
                <w:lang w:bidi="ar-DZ"/>
              </w:rPr>
            </w:pPr>
            <w:proofErr w:type="gramStart"/>
            <w:r w:rsidRPr="00A4298F">
              <w:rPr>
                <w:rFonts w:ascii="Traditional Arabic" w:hAnsi="Traditional Arabic" w:cs="Traditional Arabic"/>
                <w:sz w:val="32"/>
                <w:szCs w:val="32"/>
                <w:rtl/>
                <w:lang w:bidi="ar-DZ"/>
              </w:rPr>
              <w:t>هدم</w:t>
            </w:r>
            <w:proofErr w:type="gramEnd"/>
            <w:r w:rsidRPr="00A4298F">
              <w:rPr>
                <w:rFonts w:ascii="Traditional Arabic" w:hAnsi="Traditional Arabic" w:cs="Traditional Arabic"/>
                <w:sz w:val="32"/>
                <w:szCs w:val="32"/>
                <w:rtl/>
                <w:lang w:bidi="ar-DZ"/>
              </w:rPr>
              <w:t xml:space="preserve"> قريش و ما أدراك من ملأ من نيلهم قد جرى في مصرهم نيل...</w:t>
            </w:r>
          </w:p>
        </w:tc>
        <w:tc>
          <w:tcPr>
            <w:tcW w:w="1132" w:type="dxa"/>
          </w:tcPr>
          <w:p w14:paraId="4EE3F6B1"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استعارة مكنية</w:t>
            </w:r>
          </w:p>
        </w:tc>
        <w:tc>
          <w:tcPr>
            <w:tcW w:w="3116" w:type="dxa"/>
          </w:tcPr>
          <w:p w14:paraId="1A7BD42C" w14:textId="77777777" w:rsidR="008B035D" w:rsidRPr="00A4298F" w:rsidRDefault="008B035D" w:rsidP="00EA44C0">
            <w:pPr>
              <w:pStyle w:val="Paragraphedeliste"/>
              <w:numPr>
                <w:ilvl w:val="0"/>
                <w:numId w:val="85"/>
              </w:numPr>
              <w:bidi/>
              <w:ind w:left="167" w:hanging="142"/>
              <w:jc w:val="both"/>
              <w:rPr>
                <w:rFonts w:ascii="Traditional Arabic" w:hAnsi="Traditional Arabic" w:cs="Traditional Arabic"/>
                <w:sz w:val="32"/>
                <w:szCs w:val="32"/>
                <w:rtl/>
                <w:lang w:bidi="ar-DZ"/>
              </w:rPr>
            </w:pPr>
            <w:proofErr w:type="gramStart"/>
            <w:r w:rsidRPr="00A4298F">
              <w:rPr>
                <w:rFonts w:ascii="Traditional Arabic" w:hAnsi="Traditional Arabic" w:cs="Traditional Arabic"/>
                <w:sz w:val="32"/>
                <w:szCs w:val="32"/>
                <w:rtl/>
                <w:lang w:bidi="ar-DZ"/>
              </w:rPr>
              <w:t>تظهر</w:t>
            </w:r>
            <w:proofErr w:type="gramEnd"/>
            <w:r w:rsidRPr="00A4298F">
              <w:rPr>
                <w:rFonts w:ascii="Traditional Arabic" w:hAnsi="Traditional Arabic" w:cs="Traditional Arabic"/>
                <w:sz w:val="32"/>
                <w:szCs w:val="32"/>
                <w:rtl/>
                <w:lang w:bidi="ar-DZ"/>
              </w:rPr>
              <w:t xml:space="preserve"> لنا الاستعارة هنا في قوله من نيلهم قد جرى في مصرهم نيل...أي أن قريش أهل الكرم والاصالة ففاض كرمهم </w:t>
            </w:r>
            <w:proofErr w:type="spellStart"/>
            <w:r w:rsidRPr="00A4298F">
              <w:rPr>
                <w:rFonts w:ascii="Traditional Arabic" w:hAnsi="Traditional Arabic" w:cs="Traditional Arabic"/>
                <w:sz w:val="32"/>
                <w:szCs w:val="32"/>
                <w:rtl/>
                <w:lang w:bidi="ar-DZ"/>
              </w:rPr>
              <w:t>كالنيل،فشبه</w:t>
            </w:r>
            <w:proofErr w:type="spellEnd"/>
            <w:r w:rsidRPr="00A4298F">
              <w:rPr>
                <w:rFonts w:ascii="Traditional Arabic" w:hAnsi="Traditional Arabic" w:cs="Traditional Arabic"/>
                <w:sz w:val="32"/>
                <w:szCs w:val="32"/>
                <w:rtl/>
                <w:lang w:bidi="ar-DZ"/>
              </w:rPr>
              <w:t xml:space="preserve"> أصالتهم بالنيل في مجراه حذف المشبه به (الكرم ...)و </w:t>
            </w:r>
            <w:proofErr w:type="gramStart"/>
            <w:r w:rsidRPr="00A4298F">
              <w:rPr>
                <w:rFonts w:ascii="Traditional Arabic" w:hAnsi="Traditional Arabic" w:cs="Traditional Arabic"/>
                <w:sz w:val="32"/>
                <w:szCs w:val="32"/>
                <w:rtl/>
                <w:lang w:bidi="ar-DZ"/>
              </w:rPr>
              <w:t>ترك</w:t>
            </w:r>
            <w:proofErr w:type="gramEnd"/>
            <w:r w:rsidRPr="00A4298F">
              <w:rPr>
                <w:rFonts w:ascii="Traditional Arabic" w:hAnsi="Traditional Arabic" w:cs="Traditional Arabic"/>
                <w:sz w:val="32"/>
                <w:szCs w:val="32"/>
                <w:rtl/>
                <w:lang w:bidi="ar-DZ"/>
              </w:rPr>
              <w:t xml:space="preserve"> لازمة تدل عليه (وما أدراك من ملأ ) على سبيل الاستعارة المكنية.</w:t>
            </w:r>
          </w:p>
        </w:tc>
      </w:tr>
      <w:tr w:rsidR="008B035D" w:rsidRPr="00A4298F" w14:paraId="1EEE872D" w14:textId="77777777" w:rsidTr="001848E9">
        <w:tc>
          <w:tcPr>
            <w:tcW w:w="1127" w:type="dxa"/>
          </w:tcPr>
          <w:p w14:paraId="321706FF"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107</w:t>
            </w:r>
          </w:p>
        </w:tc>
        <w:tc>
          <w:tcPr>
            <w:tcW w:w="3120" w:type="dxa"/>
          </w:tcPr>
          <w:p w14:paraId="38742DEB"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يمشون مشيء الأسود الضاريات </w:t>
            </w:r>
          </w:p>
        </w:tc>
        <w:tc>
          <w:tcPr>
            <w:tcW w:w="1132" w:type="dxa"/>
          </w:tcPr>
          <w:p w14:paraId="5C125C92"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استعارة مكنية</w:t>
            </w:r>
          </w:p>
        </w:tc>
        <w:tc>
          <w:tcPr>
            <w:tcW w:w="3116" w:type="dxa"/>
          </w:tcPr>
          <w:p w14:paraId="477642D4" w14:textId="77777777" w:rsidR="008B035D" w:rsidRPr="00A4298F" w:rsidRDefault="008B035D" w:rsidP="00EA44C0">
            <w:pPr>
              <w:pStyle w:val="Paragraphedeliste"/>
              <w:numPr>
                <w:ilvl w:val="0"/>
                <w:numId w:val="85"/>
              </w:numPr>
              <w:bidi/>
              <w:ind w:left="167" w:hanging="142"/>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تظهر لنا الاستعارة هنا في قوله من يمشون مشيء الأسود الضاريات، حيث شبه بنو هاشم في مشيهم و كأنهم أسود فحذف المشبه (بنو هاشم) و ترك لازمة تدل عليه ( يمشون) على سبيل الاستعارة المكنية.</w:t>
            </w:r>
          </w:p>
        </w:tc>
      </w:tr>
      <w:tr w:rsidR="008B035D" w:rsidRPr="00A4298F" w14:paraId="7A149DD4" w14:textId="77777777" w:rsidTr="001848E9">
        <w:tc>
          <w:tcPr>
            <w:tcW w:w="1127" w:type="dxa"/>
          </w:tcPr>
          <w:p w14:paraId="3FC479C0"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107</w:t>
            </w:r>
          </w:p>
        </w:tc>
        <w:tc>
          <w:tcPr>
            <w:tcW w:w="3120" w:type="dxa"/>
          </w:tcPr>
          <w:p w14:paraId="6F7FA1A0"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ما صاحت الحرب في أبطالها جولوا</w:t>
            </w:r>
          </w:p>
        </w:tc>
        <w:tc>
          <w:tcPr>
            <w:tcW w:w="1132" w:type="dxa"/>
          </w:tcPr>
          <w:p w14:paraId="0E686007"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استعارة مكنية</w:t>
            </w:r>
          </w:p>
        </w:tc>
        <w:tc>
          <w:tcPr>
            <w:tcW w:w="3116" w:type="dxa"/>
          </w:tcPr>
          <w:p w14:paraId="5538AB68" w14:textId="77777777" w:rsidR="008B035D" w:rsidRPr="00A4298F" w:rsidRDefault="008B035D" w:rsidP="00EA44C0">
            <w:pPr>
              <w:pStyle w:val="Paragraphedeliste"/>
              <w:numPr>
                <w:ilvl w:val="0"/>
                <w:numId w:val="85"/>
              </w:numPr>
              <w:bidi/>
              <w:ind w:left="167" w:hanging="142"/>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شبه الشاعر الحرب بالشخص الذي يصيح حذفت المشبه (الشخص) أو ترك لازمة تدل عليه (صاحت) على سبيل الاستعارة المكنية.</w:t>
            </w:r>
          </w:p>
        </w:tc>
      </w:tr>
      <w:tr w:rsidR="008B035D" w:rsidRPr="00A4298F" w14:paraId="38665C7F" w14:textId="77777777" w:rsidTr="001848E9">
        <w:tc>
          <w:tcPr>
            <w:tcW w:w="1127" w:type="dxa"/>
          </w:tcPr>
          <w:p w14:paraId="03F7C12F"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111</w:t>
            </w:r>
          </w:p>
        </w:tc>
        <w:tc>
          <w:tcPr>
            <w:tcW w:w="3120" w:type="dxa"/>
          </w:tcPr>
          <w:p w14:paraId="52BAE298"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يرجوا شفاعتك</w:t>
            </w:r>
            <w:r w:rsidRPr="00A4298F">
              <w:rPr>
                <w:rFonts w:ascii="Traditional Arabic" w:hAnsi="Traditional Arabic" w:cs="Traditional Arabic"/>
                <w:sz w:val="32"/>
                <w:szCs w:val="32"/>
                <w:lang w:bidi="ar-DZ"/>
              </w:rPr>
              <w:t xml:space="preserve"> </w:t>
            </w:r>
            <w:r w:rsidRPr="00A4298F">
              <w:rPr>
                <w:rFonts w:ascii="Traditional Arabic" w:hAnsi="Traditional Arabic" w:cs="Traditional Arabic"/>
                <w:sz w:val="32"/>
                <w:szCs w:val="32"/>
                <w:rtl/>
                <w:lang w:bidi="ar-DZ"/>
              </w:rPr>
              <w:t xml:space="preserve">العظمى </w:t>
            </w:r>
            <w:r w:rsidRPr="00A4298F">
              <w:rPr>
                <w:rFonts w:ascii="Traditional Arabic" w:hAnsi="Traditional Arabic" w:cs="Traditional Arabic"/>
                <w:sz w:val="32"/>
                <w:szCs w:val="32"/>
                <w:lang w:bidi="ar-DZ"/>
              </w:rPr>
              <w:t xml:space="preserve"> </w:t>
            </w:r>
            <w:r w:rsidRPr="00A4298F">
              <w:rPr>
                <w:rFonts w:ascii="Traditional Arabic" w:hAnsi="Traditional Arabic" w:cs="Traditional Arabic"/>
                <w:sz w:val="32"/>
                <w:szCs w:val="32"/>
                <w:rtl/>
                <w:lang w:bidi="ar-DZ"/>
              </w:rPr>
              <w:t>اذا اشتعلت...</w:t>
            </w:r>
          </w:p>
          <w:p w14:paraId="6693B5BC"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    نار على من عصى منها إسرائيل</w:t>
            </w:r>
          </w:p>
        </w:tc>
        <w:tc>
          <w:tcPr>
            <w:tcW w:w="1132" w:type="dxa"/>
          </w:tcPr>
          <w:p w14:paraId="4BAFE94E" w14:textId="77777777" w:rsidR="008B035D" w:rsidRPr="00A4298F" w:rsidRDefault="008B035D" w:rsidP="001848E9">
            <w:pPr>
              <w:bidi/>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استعارة مكنية</w:t>
            </w:r>
          </w:p>
        </w:tc>
        <w:tc>
          <w:tcPr>
            <w:tcW w:w="3116" w:type="dxa"/>
          </w:tcPr>
          <w:p w14:paraId="3696206A" w14:textId="77777777" w:rsidR="008B035D" w:rsidRPr="00A4298F" w:rsidRDefault="008B035D" w:rsidP="00EA44C0">
            <w:pPr>
              <w:pStyle w:val="Paragraphedeliste"/>
              <w:numPr>
                <w:ilvl w:val="0"/>
                <w:numId w:val="85"/>
              </w:numPr>
              <w:bidi/>
              <w:ind w:left="167" w:hanging="142"/>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جاءت الاستعارة هنا في قول الشاعر (اذا اشتعلت)،حيث شبه العذاب الذي توعده الله للعاصي بالنار المشتعلة فذكر المشبه (النار المشتعلة)وحذف المشبه به (العذاب)  وترك لازمة تدل عليه على سبيل الاستعارة المكنية.</w:t>
            </w:r>
          </w:p>
        </w:tc>
      </w:tr>
    </w:tbl>
    <w:p w14:paraId="49F753BF" w14:textId="77777777" w:rsidR="008B035D" w:rsidRPr="00A4298F" w:rsidRDefault="008B035D"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lastRenderedPageBreak/>
        <w:t>ان كل هذه الاستعارات سالفة الذكر زادت المعنى وضوحا ،و قربته أكثر من ذهن القارئ من خلال تجسيد و تشخيص الشيء المعنوي في صورة حسية ، وتتميز الاستعارة المكنية بدرجة أعمق في النفس مرجعها الى إخفاء المستعار ،وترك اللازمة تدل عليه ،مما يفرض على قارئ القصيدة استعمال الذهن في اكتشاف حقيقة الصورة فالشاعر وظف الاستعارات المكنية للدلالة على مكانة و مقام خير الأنام محمد عليه الصلاة و السلام.</w:t>
      </w:r>
    </w:p>
    <w:p w14:paraId="30549789" w14:textId="77777777" w:rsidR="008B035D" w:rsidRPr="00A4298F" w:rsidRDefault="008B035D"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و من خلال هذا العرض المقدم حول هذه الاستعارات نجد ان الشاعر قد وظف نوعا غالبا على النص و هي الاستعارة المكنية و مرة واحدة وظف </w:t>
      </w:r>
      <w:proofErr w:type="spellStart"/>
      <w:r w:rsidRPr="00A4298F">
        <w:rPr>
          <w:rFonts w:ascii="Traditional Arabic" w:hAnsi="Traditional Arabic" w:cs="Traditional Arabic"/>
          <w:sz w:val="32"/>
          <w:szCs w:val="32"/>
          <w:rtl/>
          <w:lang w:bidi="ar-DZ"/>
        </w:rPr>
        <w:t>التصريحية،و</w:t>
      </w:r>
      <w:proofErr w:type="spellEnd"/>
      <w:r w:rsidRPr="00A4298F">
        <w:rPr>
          <w:rFonts w:ascii="Traditional Arabic" w:hAnsi="Traditional Arabic" w:cs="Traditional Arabic"/>
          <w:sz w:val="32"/>
          <w:szCs w:val="32"/>
          <w:rtl/>
          <w:lang w:bidi="ar-DZ"/>
        </w:rPr>
        <w:t xml:space="preserve"> يمكننا القول أن الاستعارة المكنية ذات فضل كبير في تصوير عاطفة الشاعر و احساسه تصويرا قويا قادرا على نقلها في وضع مؤشر على القارئ.</w:t>
      </w:r>
    </w:p>
    <w:p w14:paraId="384631BF" w14:textId="77777777" w:rsidR="008B035D" w:rsidRPr="00474848" w:rsidRDefault="008B035D" w:rsidP="00EA44C0">
      <w:pPr>
        <w:pStyle w:val="Paragraphedeliste"/>
        <w:numPr>
          <w:ilvl w:val="0"/>
          <w:numId w:val="96"/>
        </w:numPr>
        <w:bidi/>
        <w:spacing w:line="240" w:lineRule="auto"/>
        <w:jc w:val="both"/>
        <w:rPr>
          <w:rFonts w:ascii="Traditional Arabic" w:hAnsi="Traditional Arabic" w:cs="Traditional Arabic"/>
          <w:b/>
          <w:bCs/>
          <w:sz w:val="32"/>
          <w:szCs w:val="32"/>
          <w:lang w:bidi="ar-DZ"/>
        </w:rPr>
      </w:pPr>
      <w:r w:rsidRPr="00474848">
        <w:rPr>
          <w:rFonts w:ascii="Traditional Arabic" w:hAnsi="Traditional Arabic" w:cs="Traditional Arabic"/>
          <w:b/>
          <w:bCs/>
          <w:sz w:val="32"/>
          <w:szCs w:val="32"/>
          <w:rtl/>
          <w:lang w:bidi="ar-DZ"/>
        </w:rPr>
        <w:t>إيقاع الكناية و بلاغتها:</w:t>
      </w:r>
    </w:p>
    <w:p w14:paraId="77EF3118"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لابد أن المؤلف أو الشاعر دائما ما يبحث عن وسائل تساعده على تصوير</w:t>
      </w:r>
      <w:r w:rsidRPr="00A4298F">
        <w:rPr>
          <w:rFonts w:ascii="Traditional Arabic" w:hAnsi="Traditional Arabic" w:cs="Traditional Arabic"/>
          <w:sz w:val="32"/>
          <w:szCs w:val="32"/>
          <w:rtl/>
          <w:lang w:bidi="ar-DZ"/>
        </w:rPr>
        <w:tab/>
        <w:t xml:space="preserve">واقعه :الذي يعيش فيه ،وكذلك عن مشاعره ،أحاسيسه و انفعالاته لكن بوسيطة جد دقيقة و بليغة كالكناية مثلا هذه الأخيرة التي تعرف </w:t>
      </w:r>
      <w:proofErr w:type="spellStart"/>
      <w:r w:rsidRPr="00A4298F">
        <w:rPr>
          <w:rFonts w:ascii="Traditional Arabic" w:hAnsi="Traditional Arabic" w:cs="Traditional Arabic"/>
          <w:sz w:val="32"/>
          <w:szCs w:val="32"/>
          <w:rtl/>
          <w:lang w:bidi="ar-DZ"/>
        </w:rPr>
        <w:t>كالتالي:</w:t>
      </w:r>
      <w:r w:rsidRPr="00A4298F">
        <w:rPr>
          <w:rFonts w:ascii="Traditional Arabic" w:hAnsi="Traditional Arabic" w:cs="Traditional Arabic"/>
          <w:sz w:val="32"/>
          <w:szCs w:val="32"/>
          <w:vertAlign w:val="superscript"/>
          <w:rtl/>
          <w:lang w:bidi="ar-DZ"/>
        </w:rPr>
        <w:t>«</w:t>
      </w:r>
      <w:r w:rsidRPr="00A4298F">
        <w:rPr>
          <w:rFonts w:ascii="Traditional Arabic" w:hAnsi="Traditional Arabic" w:cs="Traditional Arabic"/>
          <w:sz w:val="32"/>
          <w:szCs w:val="32"/>
          <w:rtl/>
          <w:lang w:bidi="ar-DZ"/>
        </w:rPr>
        <w:t>وهي</w:t>
      </w:r>
      <w:proofErr w:type="spellEnd"/>
      <w:r w:rsidRPr="00A4298F">
        <w:rPr>
          <w:rFonts w:ascii="Traditional Arabic" w:hAnsi="Traditional Arabic" w:cs="Traditional Arabic"/>
          <w:sz w:val="32"/>
          <w:szCs w:val="32"/>
          <w:rtl/>
          <w:lang w:bidi="ar-DZ"/>
        </w:rPr>
        <w:t xml:space="preserve"> أن تتكلم بشيء و تريد غيره</w:t>
      </w:r>
      <w:r w:rsidRPr="00A4298F">
        <w:rPr>
          <w:rFonts w:ascii="Traditional Arabic" w:hAnsi="Traditional Arabic" w:cs="Traditional Arabic"/>
          <w:sz w:val="32"/>
          <w:szCs w:val="32"/>
          <w:vertAlign w:val="superscript"/>
          <w:rtl/>
          <w:lang w:bidi="ar-DZ"/>
        </w:rPr>
        <w:t xml:space="preserve">» </w:t>
      </w:r>
      <w:r w:rsidRPr="00A4298F">
        <w:rPr>
          <w:rFonts w:ascii="Traditional Arabic" w:hAnsi="Traditional Arabic" w:cs="Traditional Arabic"/>
          <w:sz w:val="32"/>
          <w:szCs w:val="32"/>
          <w:rtl/>
          <w:lang w:bidi="ar-DZ"/>
        </w:rPr>
        <w:t xml:space="preserve">،ويقال </w:t>
      </w:r>
      <w:proofErr w:type="spellStart"/>
      <w:r w:rsidRPr="00A4298F">
        <w:rPr>
          <w:rFonts w:ascii="Traditional Arabic" w:hAnsi="Traditional Arabic" w:cs="Traditional Arabic"/>
          <w:sz w:val="32"/>
          <w:szCs w:val="32"/>
          <w:rtl/>
          <w:lang w:bidi="ar-DZ"/>
        </w:rPr>
        <w:t>لغة:كن</w:t>
      </w:r>
      <w:proofErr w:type="spellEnd"/>
      <w:r w:rsidRPr="00A4298F">
        <w:rPr>
          <w:rFonts w:ascii="Traditional Arabic" w:hAnsi="Traditional Arabic" w:cs="Traditional Arabic"/>
          <w:sz w:val="32"/>
          <w:szCs w:val="32"/>
          <w:rtl/>
          <w:lang w:bidi="ar-DZ"/>
        </w:rPr>
        <w:t xml:space="preserve"> عن الأمر بغيره، يكني كناية ،أي : تكنى اذ تستر ،ممن كنى عنه اذا ورّى.</w:t>
      </w:r>
    </w:p>
    <w:p w14:paraId="2E3B5537"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فأصل الكناية ترك التصريح </w:t>
      </w:r>
      <w:proofErr w:type="spellStart"/>
      <w:r w:rsidRPr="00A4298F">
        <w:rPr>
          <w:rFonts w:ascii="Traditional Arabic" w:hAnsi="Traditional Arabic" w:cs="Traditional Arabic"/>
          <w:sz w:val="32"/>
          <w:szCs w:val="32"/>
          <w:rtl/>
          <w:lang w:bidi="ar-DZ"/>
        </w:rPr>
        <w:t>بالشيئ</w:t>
      </w:r>
      <w:proofErr w:type="spellEnd"/>
      <w:r w:rsidRPr="00A4298F">
        <w:rPr>
          <w:rFonts w:ascii="Traditional Arabic" w:hAnsi="Traditional Arabic" w:cs="Traditional Arabic"/>
          <w:sz w:val="32"/>
          <w:szCs w:val="32"/>
          <w:rtl/>
          <w:lang w:bidi="ar-DZ"/>
        </w:rPr>
        <w:t xml:space="preserve"> ،وستره بحجاب ما ،مع إرادة التعريف به بصورة فيها إخفاء ما بحجاب غير ساتر سترا كاملا.</w:t>
      </w:r>
      <w:r w:rsidRPr="00A4298F">
        <w:rPr>
          <w:rStyle w:val="Appelnotedebasdep"/>
          <w:rFonts w:ascii="Traditional Arabic" w:hAnsi="Traditional Arabic" w:cs="Traditional Arabic"/>
          <w:sz w:val="32"/>
          <w:szCs w:val="32"/>
          <w:rtl/>
          <w:lang w:bidi="ar-DZ"/>
        </w:rPr>
        <w:footnoteReference w:id="177"/>
      </w:r>
    </w:p>
    <w:p w14:paraId="3540DD3F"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كما يقال:</w:t>
      </w:r>
      <w:r w:rsidRPr="00A4298F">
        <w:rPr>
          <w:rFonts w:ascii="Traditional Arabic" w:hAnsi="Traditional Arabic" w:cs="Traditional Arabic"/>
          <w:sz w:val="32"/>
          <w:szCs w:val="32"/>
          <w:vertAlign w:val="superscript"/>
          <w:rtl/>
          <w:lang w:bidi="ar-DZ"/>
        </w:rPr>
        <w:t xml:space="preserve">« </w:t>
      </w:r>
      <w:r w:rsidRPr="00A4298F">
        <w:rPr>
          <w:rFonts w:ascii="Traditional Arabic" w:hAnsi="Traditional Arabic" w:cs="Traditional Arabic"/>
          <w:sz w:val="32"/>
          <w:szCs w:val="32"/>
          <w:rtl/>
          <w:lang w:bidi="ar-DZ"/>
        </w:rPr>
        <w:t>وهي أن يريد المتكلم اثبات معنى من المعاني</w:t>
      </w:r>
      <w:r w:rsidRPr="00A4298F">
        <w:rPr>
          <w:rFonts w:ascii="Traditional Arabic" w:hAnsi="Traditional Arabic" w:cs="Traditional Arabic"/>
          <w:sz w:val="32"/>
          <w:szCs w:val="32"/>
          <w:rtl/>
          <w:lang w:bidi="ar-DZ"/>
        </w:rPr>
        <w:tab/>
        <w:t xml:space="preserve">،فلا يذكره باللفظ الموضوع له في اللغة </w:t>
      </w:r>
      <w:r w:rsidRPr="00A4298F">
        <w:rPr>
          <w:rFonts w:ascii="Traditional Arabic" w:hAnsi="Traditional Arabic" w:cs="Traditional Arabic"/>
          <w:sz w:val="32"/>
          <w:szCs w:val="32"/>
          <w:vertAlign w:val="superscript"/>
          <w:rtl/>
          <w:lang w:bidi="ar-DZ"/>
        </w:rPr>
        <w:t>»</w:t>
      </w:r>
      <w:r w:rsidRPr="00A4298F">
        <w:rPr>
          <w:rFonts w:ascii="Traditional Arabic" w:hAnsi="Traditional Arabic" w:cs="Traditional Arabic"/>
          <w:sz w:val="32"/>
          <w:szCs w:val="32"/>
          <w:rtl/>
          <w:lang w:bidi="ar-DZ"/>
        </w:rPr>
        <w:t>.</w:t>
      </w:r>
    </w:p>
    <w:p w14:paraId="1474918E"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ويقال كذلك أن الكناية لفظ أطلق و أريد به لازم معناه مع جواز إرادة ذلك المعنى.</w:t>
      </w:r>
      <w:r w:rsidRPr="00A4298F">
        <w:rPr>
          <w:rStyle w:val="Appelnotedebasdep"/>
          <w:rFonts w:ascii="Traditional Arabic" w:hAnsi="Traditional Arabic" w:cs="Traditional Arabic"/>
          <w:sz w:val="32"/>
          <w:szCs w:val="32"/>
          <w:rtl/>
          <w:lang w:bidi="ar-DZ"/>
        </w:rPr>
        <w:footnoteReference w:id="178"/>
      </w:r>
      <w:r w:rsidRPr="00A4298F">
        <w:rPr>
          <w:rFonts w:ascii="Traditional Arabic" w:hAnsi="Traditional Arabic" w:cs="Traditional Arabic"/>
          <w:sz w:val="32"/>
          <w:szCs w:val="32"/>
          <w:rtl/>
          <w:lang w:bidi="ar-DZ"/>
        </w:rPr>
        <w:t xml:space="preserve"> و(ك ن ي) الكناية أن تتكلم بشيء و تريد به غيره وقد كنيت بكذا و كذا و(كنوت) أيضا كناية فيهما ،و رجل (كان) وقوم كانونَّ).</w:t>
      </w:r>
      <w:r w:rsidRPr="00A4298F">
        <w:rPr>
          <w:rStyle w:val="Appelnotedebasdep"/>
          <w:rFonts w:ascii="Traditional Arabic" w:hAnsi="Traditional Arabic" w:cs="Traditional Arabic"/>
          <w:sz w:val="32"/>
          <w:szCs w:val="32"/>
          <w:rtl/>
          <w:lang w:bidi="ar-DZ"/>
        </w:rPr>
        <w:footnoteReference w:id="179"/>
      </w:r>
    </w:p>
    <w:p w14:paraId="5700BBFE" w14:textId="211D44F5" w:rsidR="008B035D" w:rsidRPr="00A4298F" w:rsidRDefault="008B035D"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w:t>
      </w:r>
      <w:proofErr w:type="spellStart"/>
      <w:r w:rsidRPr="00A4298F">
        <w:rPr>
          <w:rFonts w:ascii="Traditional Arabic" w:hAnsi="Traditional Arabic" w:cs="Traditional Arabic"/>
          <w:sz w:val="32"/>
          <w:szCs w:val="32"/>
          <w:rtl/>
          <w:lang w:bidi="ar-DZ"/>
        </w:rPr>
        <w:t>كنو</w:t>
      </w:r>
      <w:proofErr w:type="spellEnd"/>
      <w:r w:rsidRPr="00A4298F">
        <w:rPr>
          <w:rFonts w:ascii="Traditional Arabic" w:hAnsi="Traditional Arabic" w:cs="Traditional Arabic"/>
          <w:sz w:val="32"/>
          <w:szCs w:val="32"/>
          <w:rtl/>
          <w:lang w:bidi="ar-DZ"/>
        </w:rPr>
        <w:t xml:space="preserve">) الكاف و النون والحرف المعتل يدل على تورية عن اسم بغيره، يقال كنيت عن كذا اذ تكلمت </w:t>
      </w:r>
      <w:r w:rsidR="001B6F10" w:rsidRPr="00A4298F">
        <w:rPr>
          <w:rFonts w:ascii="Traditional Arabic" w:hAnsi="Traditional Arabic" w:cs="Traditional Arabic" w:hint="cs"/>
          <w:sz w:val="32"/>
          <w:szCs w:val="32"/>
          <w:rtl/>
          <w:lang w:bidi="ar-DZ"/>
        </w:rPr>
        <w:t>بغيره، مما</w:t>
      </w:r>
      <w:r w:rsidRPr="00A4298F">
        <w:rPr>
          <w:rFonts w:ascii="Traditional Arabic" w:hAnsi="Traditional Arabic" w:cs="Traditional Arabic"/>
          <w:sz w:val="32"/>
          <w:szCs w:val="32"/>
          <w:rtl/>
          <w:lang w:bidi="ar-DZ"/>
        </w:rPr>
        <w:t xml:space="preserve"> يستدل به عليه و كنوت </w:t>
      </w:r>
      <w:r w:rsidR="001B6F10" w:rsidRPr="00A4298F">
        <w:rPr>
          <w:rFonts w:ascii="Traditional Arabic" w:hAnsi="Traditional Arabic" w:cs="Traditional Arabic" w:hint="cs"/>
          <w:sz w:val="32"/>
          <w:szCs w:val="32"/>
          <w:rtl/>
          <w:lang w:bidi="ar-DZ"/>
        </w:rPr>
        <w:t>أيضا، و</w:t>
      </w:r>
      <w:r w:rsidRPr="00A4298F">
        <w:rPr>
          <w:rFonts w:ascii="Traditional Arabic" w:hAnsi="Traditional Arabic" w:cs="Traditional Arabic"/>
          <w:sz w:val="32"/>
          <w:szCs w:val="32"/>
          <w:rtl/>
          <w:lang w:bidi="ar-DZ"/>
        </w:rPr>
        <w:t xml:space="preserve"> مما يوضح هذا القول قول القائل:</w:t>
      </w:r>
    </w:p>
    <w:p w14:paraId="5238DD15"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وَ اِنْي </w:t>
      </w:r>
      <w:proofErr w:type="spellStart"/>
      <w:r w:rsidRPr="00A4298F">
        <w:rPr>
          <w:rFonts w:ascii="Traditional Arabic" w:hAnsi="Traditional Arabic" w:cs="Traditional Arabic"/>
          <w:sz w:val="32"/>
          <w:szCs w:val="32"/>
          <w:rtl/>
          <w:lang w:bidi="ar-DZ"/>
        </w:rPr>
        <w:t>لَأَكْنُو</w:t>
      </w:r>
      <w:proofErr w:type="spellEnd"/>
      <w:r w:rsidRPr="00A4298F">
        <w:rPr>
          <w:rFonts w:ascii="Traditional Arabic" w:hAnsi="Traditional Arabic" w:cs="Traditional Arabic"/>
          <w:sz w:val="32"/>
          <w:szCs w:val="32"/>
          <w:rtl/>
          <w:lang w:bidi="ar-DZ"/>
        </w:rPr>
        <w:t xml:space="preserve"> عَنْ قُدُورِ بِغَيْرِهَا *** وَأَعْرُبُ أَحْيَانًا بِهَا فَأُصَارِحُ</w:t>
      </w:r>
    </w:p>
    <w:p w14:paraId="6A86585A" w14:textId="216363E3"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وفي اللغة أن تتكلم بالشيء وتريد غيره، وهي مصدر كنيت بكذا عن كذا </w:t>
      </w:r>
      <w:r w:rsidR="001B6F10" w:rsidRPr="00A4298F">
        <w:rPr>
          <w:rFonts w:ascii="Traditional Arabic" w:hAnsi="Traditional Arabic" w:cs="Traditional Arabic" w:hint="cs"/>
          <w:sz w:val="32"/>
          <w:szCs w:val="32"/>
          <w:rtl/>
          <w:lang w:bidi="ar-DZ"/>
        </w:rPr>
        <w:t>إذا</w:t>
      </w:r>
      <w:r w:rsidRPr="00A4298F">
        <w:rPr>
          <w:rFonts w:ascii="Traditional Arabic" w:hAnsi="Traditional Arabic" w:cs="Traditional Arabic"/>
          <w:sz w:val="32"/>
          <w:szCs w:val="32"/>
          <w:rtl/>
          <w:lang w:bidi="ar-DZ"/>
        </w:rPr>
        <w:t xml:space="preserve"> تركت التصريح به.</w:t>
      </w:r>
    </w:p>
    <w:p w14:paraId="3EF859D9"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lastRenderedPageBreak/>
        <w:t>و يقال أنها :</w:t>
      </w:r>
      <w:r w:rsidRPr="00A4298F">
        <w:rPr>
          <w:rFonts w:ascii="Traditional Arabic" w:hAnsi="Traditional Arabic" w:cs="Traditional Arabic"/>
          <w:sz w:val="32"/>
          <w:szCs w:val="32"/>
          <w:vertAlign w:val="superscript"/>
          <w:rtl/>
          <w:lang w:bidi="ar-DZ"/>
        </w:rPr>
        <w:t>«</w:t>
      </w:r>
      <w:r w:rsidRPr="00A4298F">
        <w:rPr>
          <w:rFonts w:ascii="Traditional Arabic" w:hAnsi="Traditional Arabic" w:cs="Traditional Arabic"/>
          <w:sz w:val="32"/>
          <w:szCs w:val="32"/>
          <w:vertAlign w:val="superscript"/>
          <w:rtl/>
          <w:lang w:bidi="ar-DZ"/>
        </w:rPr>
        <w:tab/>
      </w:r>
      <w:r w:rsidRPr="00A4298F">
        <w:rPr>
          <w:rFonts w:ascii="Traditional Arabic" w:hAnsi="Traditional Arabic" w:cs="Traditional Arabic"/>
          <w:sz w:val="32"/>
          <w:szCs w:val="32"/>
          <w:rtl/>
          <w:lang w:bidi="ar-DZ"/>
        </w:rPr>
        <w:t xml:space="preserve">لفظ أطلق  و أريد له لازم معناه الحقيقي مع قرينته لا تمنع من إرادة المعنى الأصلي مع المعنى المراد ،فكلمة «لفظ» تشمل الحقيقة المجاز و الكناية </w:t>
      </w:r>
      <w:r w:rsidRPr="00A4298F">
        <w:rPr>
          <w:rFonts w:ascii="Traditional Arabic" w:hAnsi="Traditional Arabic" w:cs="Traditional Arabic"/>
          <w:sz w:val="32"/>
          <w:szCs w:val="32"/>
          <w:vertAlign w:val="superscript"/>
          <w:rtl/>
          <w:lang w:bidi="ar-DZ"/>
        </w:rPr>
        <w:t>«</w:t>
      </w:r>
      <w:r w:rsidRPr="00A4298F">
        <w:rPr>
          <w:rFonts w:ascii="Traditional Arabic" w:hAnsi="Traditional Arabic" w:cs="Traditional Arabic"/>
          <w:sz w:val="32"/>
          <w:szCs w:val="32"/>
          <w:rtl/>
          <w:lang w:bidi="ar-DZ"/>
        </w:rPr>
        <w:t xml:space="preserve">وأريد به لازم معناه </w:t>
      </w:r>
      <w:r w:rsidRPr="00A4298F">
        <w:rPr>
          <w:rFonts w:ascii="Traditional Arabic" w:hAnsi="Traditional Arabic" w:cs="Traditional Arabic"/>
          <w:sz w:val="32"/>
          <w:szCs w:val="32"/>
          <w:vertAlign w:val="superscript"/>
          <w:rtl/>
          <w:lang w:bidi="ar-DZ"/>
        </w:rPr>
        <w:t>»</w:t>
      </w:r>
      <w:r w:rsidRPr="00A4298F">
        <w:rPr>
          <w:rFonts w:ascii="Traditional Arabic" w:hAnsi="Traditional Arabic" w:cs="Traditional Arabic"/>
          <w:sz w:val="32"/>
          <w:szCs w:val="32"/>
          <w:rtl/>
          <w:lang w:bidi="ar-DZ"/>
        </w:rPr>
        <w:t xml:space="preserve"> يخرج الحقيقة ، لأن الحقيقة لفظ يراد به المعنى الأصلي وخرج بقيد "مع قرينة مانعة من إرادة المعنى الأصلي مع المعنى المراد " المجاز" فلابد فيه من قرينة مانعة من إرادة المعنى الحقيقي و هو الكوكب المضيء ليل السماء لأن فيه قرينة تمنع من ذلك و هي يضحك، اذ أن الضحك من شأن الانسان لا من شأن كواكب السماء و هذا هو أساس الفرق بين المجاز و الكناية .</w:t>
      </w:r>
      <w:r w:rsidRPr="00A4298F">
        <w:rPr>
          <w:rStyle w:val="Appelnotedebasdep"/>
          <w:rFonts w:ascii="Traditional Arabic" w:hAnsi="Traditional Arabic" w:cs="Traditional Arabic"/>
          <w:sz w:val="32"/>
          <w:szCs w:val="32"/>
          <w:rtl/>
          <w:lang w:bidi="ar-DZ"/>
        </w:rPr>
        <w:footnoteReference w:id="180"/>
      </w:r>
      <w:r w:rsidRPr="00A4298F">
        <w:rPr>
          <w:rFonts w:ascii="Traditional Arabic" w:hAnsi="Traditional Arabic" w:cs="Traditional Arabic"/>
          <w:sz w:val="32"/>
          <w:szCs w:val="32"/>
          <w:rtl/>
          <w:lang w:bidi="ar-DZ"/>
        </w:rPr>
        <w:t xml:space="preserve"> </w:t>
      </w:r>
      <w:r w:rsidRPr="00A4298F">
        <w:rPr>
          <w:rFonts w:ascii="Traditional Arabic" w:hAnsi="Traditional Arabic" w:cs="Traditional Arabic"/>
          <w:sz w:val="32"/>
          <w:szCs w:val="32"/>
          <w:rtl/>
          <w:lang w:bidi="ar-DZ"/>
        </w:rPr>
        <w:tab/>
      </w:r>
    </w:p>
    <w:p w14:paraId="589BBBE9" w14:textId="06979946" w:rsidR="008B035D" w:rsidRPr="00474848" w:rsidRDefault="001B6F10" w:rsidP="008B035D">
      <w:pPr>
        <w:pStyle w:val="Paragraphedeliste"/>
        <w:bidi/>
        <w:spacing w:line="240" w:lineRule="auto"/>
        <w:ind w:left="567"/>
        <w:jc w:val="both"/>
        <w:rPr>
          <w:rFonts w:ascii="Traditional Arabic" w:hAnsi="Traditional Arabic" w:cs="Traditional Arabic"/>
          <w:b/>
          <w:bCs/>
          <w:sz w:val="32"/>
          <w:szCs w:val="32"/>
          <w:rtl/>
          <w:lang w:bidi="ar-DZ"/>
        </w:rPr>
      </w:pPr>
      <w:r w:rsidRPr="00474848">
        <w:rPr>
          <w:rFonts w:ascii="Traditional Arabic" w:hAnsi="Traditional Arabic" w:cs="Traditional Arabic" w:hint="cs"/>
          <w:b/>
          <w:bCs/>
          <w:sz w:val="32"/>
          <w:szCs w:val="32"/>
          <w:rtl/>
          <w:lang w:bidi="ar-DZ"/>
        </w:rPr>
        <w:t>والكناية</w:t>
      </w:r>
      <w:r w:rsidR="008B035D" w:rsidRPr="00474848">
        <w:rPr>
          <w:rFonts w:ascii="Traditional Arabic" w:hAnsi="Traditional Arabic" w:cs="Traditional Arabic"/>
          <w:b/>
          <w:bCs/>
          <w:sz w:val="32"/>
          <w:szCs w:val="32"/>
          <w:rtl/>
          <w:lang w:bidi="ar-DZ"/>
        </w:rPr>
        <w:t xml:space="preserve"> أنواع تتمثل </w:t>
      </w:r>
      <w:r w:rsidRPr="00474848">
        <w:rPr>
          <w:rFonts w:ascii="Traditional Arabic" w:hAnsi="Traditional Arabic" w:cs="Traditional Arabic" w:hint="cs"/>
          <w:b/>
          <w:bCs/>
          <w:sz w:val="32"/>
          <w:szCs w:val="32"/>
          <w:rtl/>
          <w:lang w:bidi="ar-DZ"/>
        </w:rPr>
        <w:t>في:</w:t>
      </w:r>
    </w:p>
    <w:p w14:paraId="6984D0EE" w14:textId="77777777" w:rsidR="008B035D" w:rsidRPr="00474848" w:rsidRDefault="008B035D" w:rsidP="008B035D">
      <w:pPr>
        <w:pStyle w:val="Paragraphedeliste"/>
        <w:numPr>
          <w:ilvl w:val="0"/>
          <w:numId w:val="13"/>
        </w:numPr>
        <w:bidi/>
        <w:spacing w:line="240" w:lineRule="auto"/>
        <w:jc w:val="both"/>
        <w:rPr>
          <w:rFonts w:ascii="Traditional Arabic" w:hAnsi="Traditional Arabic" w:cs="Traditional Arabic"/>
          <w:b/>
          <w:bCs/>
          <w:sz w:val="32"/>
          <w:szCs w:val="32"/>
          <w:lang w:bidi="ar-DZ"/>
        </w:rPr>
      </w:pPr>
      <w:r w:rsidRPr="00474848">
        <w:rPr>
          <w:rFonts w:ascii="Traditional Arabic" w:hAnsi="Traditional Arabic" w:cs="Traditional Arabic"/>
          <w:b/>
          <w:bCs/>
          <w:sz w:val="32"/>
          <w:szCs w:val="32"/>
          <w:rtl/>
          <w:lang w:bidi="ar-DZ"/>
        </w:rPr>
        <w:t>الكناية عن صفة:</w:t>
      </w:r>
    </w:p>
    <w:p w14:paraId="27501AE5" w14:textId="18CD0166" w:rsidR="008B035D" w:rsidRPr="00A4298F" w:rsidRDefault="001B6F10"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hint="cs"/>
          <w:sz w:val="32"/>
          <w:szCs w:val="32"/>
          <w:rtl/>
          <w:lang w:bidi="ar-DZ"/>
        </w:rPr>
        <w:t>وهي</w:t>
      </w:r>
      <w:r w:rsidR="008B035D" w:rsidRPr="00A4298F">
        <w:rPr>
          <w:rFonts w:ascii="Traditional Arabic" w:hAnsi="Traditional Arabic" w:cs="Traditional Arabic"/>
          <w:sz w:val="32"/>
          <w:szCs w:val="32"/>
          <w:rtl/>
          <w:lang w:bidi="ar-DZ"/>
        </w:rPr>
        <w:t xml:space="preserve"> الصفة التي يصرح بالموصوف </w:t>
      </w:r>
      <w:r w:rsidRPr="00A4298F">
        <w:rPr>
          <w:rFonts w:ascii="Traditional Arabic" w:hAnsi="Traditional Arabic" w:cs="Traditional Arabic" w:hint="cs"/>
          <w:sz w:val="32"/>
          <w:szCs w:val="32"/>
          <w:rtl/>
          <w:lang w:bidi="ar-DZ"/>
        </w:rPr>
        <w:t>وبالنسبة</w:t>
      </w:r>
      <w:r w:rsidR="008B035D" w:rsidRPr="00A4298F">
        <w:rPr>
          <w:rFonts w:ascii="Traditional Arabic" w:hAnsi="Traditional Arabic" w:cs="Traditional Arabic"/>
          <w:sz w:val="32"/>
          <w:szCs w:val="32"/>
          <w:rtl/>
          <w:lang w:bidi="ar-DZ"/>
        </w:rPr>
        <w:t xml:space="preserve"> اليه لا يصرح بالصفة المطلوبة نسبتها </w:t>
      </w:r>
      <w:r w:rsidRPr="00A4298F">
        <w:rPr>
          <w:rFonts w:ascii="Traditional Arabic" w:hAnsi="Traditional Arabic" w:cs="Traditional Arabic" w:hint="cs"/>
          <w:sz w:val="32"/>
          <w:szCs w:val="32"/>
          <w:rtl/>
          <w:lang w:bidi="ar-DZ"/>
        </w:rPr>
        <w:t>واثباتها</w:t>
      </w:r>
      <w:r w:rsidR="008B035D" w:rsidRPr="00A4298F">
        <w:rPr>
          <w:rFonts w:ascii="Traditional Arabic" w:hAnsi="Traditional Arabic" w:cs="Traditional Arabic"/>
          <w:sz w:val="32"/>
          <w:szCs w:val="32"/>
          <w:rtl/>
          <w:lang w:bidi="ar-DZ"/>
        </w:rPr>
        <w:t xml:space="preserve"> </w:t>
      </w:r>
      <w:r w:rsidRPr="00A4298F">
        <w:rPr>
          <w:rFonts w:ascii="Traditional Arabic" w:hAnsi="Traditional Arabic" w:cs="Traditional Arabic" w:hint="cs"/>
          <w:sz w:val="32"/>
          <w:szCs w:val="32"/>
          <w:rtl/>
          <w:lang w:bidi="ar-DZ"/>
        </w:rPr>
        <w:t>ولكن</w:t>
      </w:r>
      <w:r w:rsidR="008B035D" w:rsidRPr="00A4298F">
        <w:rPr>
          <w:rFonts w:ascii="Traditional Arabic" w:hAnsi="Traditional Arabic" w:cs="Traditional Arabic"/>
          <w:sz w:val="32"/>
          <w:szCs w:val="32"/>
          <w:rtl/>
          <w:lang w:bidi="ar-DZ"/>
        </w:rPr>
        <w:t xml:space="preserve"> يذكر مكانها صفة </w:t>
      </w:r>
      <w:r w:rsidRPr="00A4298F">
        <w:rPr>
          <w:rFonts w:ascii="Traditional Arabic" w:hAnsi="Traditional Arabic" w:cs="Traditional Arabic" w:hint="cs"/>
          <w:sz w:val="32"/>
          <w:szCs w:val="32"/>
          <w:rtl/>
          <w:lang w:bidi="ar-DZ"/>
        </w:rPr>
        <w:t>تستلزمها، والكناية</w:t>
      </w:r>
      <w:r w:rsidR="008B035D" w:rsidRPr="00A4298F">
        <w:rPr>
          <w:rFonts w:ascii="Traditional Arabic" w:hAnsi="Traditional Arabic" w:cs="Traditional Arabic"/>
          <w:sz w:val="32"/>
          <w:szCs w:val="32"/>
          <w:rtl/>
          <w:lang w:bidi="ar-DZ"/>
        </w:rPr>
        <w:t xml:space="preserve"> بجوز فيها المعنى الحقيقي </w:t>
      </w:r>
      <w:r w:rsidRPr="00A4298F">
        <w:rPr>
          <w:rFonts w:ascii="Traditional Arabic" w:hAnsi="Traditional Arabic" w:cs="Traditional Arabic" w:hint="cs"/>
          <w:sz w:val="32"/>
          <w:szCs w:val="32"/>
          <w:rtl/>
          <w:lang w:bidi="ar-DZ"/>
        </w:rPr>
        <w:t>والكناية</w:t>
      </w:r>
      <w:r w:rsidR="008B035D" w:rsidRPr="00A4298F">
        <w:rPr>
          <w:rFonts w:ascii="Traditional Arabic" w:hAnsi="Traditional Arabic" w:cs="Traditional Arabic"/>
          <w:sz w:val="32"/>
          <w:szCs w:val="32"/>
          <w:rtl/>
          <w:lang w:bidi="ar-DZ"/>
        </w:rPr>
        <w:t xml:space="preserve"> عن صفة ضربان:</w:t>
      </w:r>
      <w:r>
        <w:rPr>
          <w:rFonts w:ascii="Traditional Arabic" w:hAnsi="Traditional Arabic" w:cs="Traditional Arabic" w:hint="cs"/>
          <w:sz w:val="32"/>
          <w:szCs w:val="32"/>
          <w:rtl/>
          <w:lang w:bidi="ar-DZ"/>
        </w:rPr>
        <w:t xml:space="preserve"> </w:t>
      </w:r>
      <w:r w:rsidR="008B035D" w:rsidRPr="00A4298F">
        <w:rPr>
          <w:rFonts w:ascii="Traditional Arabic" w:hAnsi="Traditional Arabic" w:cs="Traditional Arabic"/>
          <w:sz w:val="32"/>
          <w:szCs w:val="32"/>
          <w:rtl/>
          <w:lang w:bidi="ar-DZ"/>
        </w:rPr>
        <w:t xml:space="preserve">قريبة </w:t>
      </w:r>
      <w:r w:rsidRPr="00A4298F">
        <w:rPr>
          <w:rFonts w:ascii="Traditional Arabic" w:hAnsi="Traditional Arabic" w:cs="Traditional Arabic" w:hint="cs"/>
          <w:sz w:val="32"/>
          <w:szCs w:val="32"/>
          <w:rtl/>
          <w:lang w:bidi="ar-DZ"/>
        </w:rPr>
        <w:t>وبعيدة</w:t>
      </w:r>
      <w:r w:rsidR="008B035D" w:rsidRPr="00A4298F">
        <w:rPr>
          <w:rFonts w:ascii="Traditional Arabic" w:hAnsi="Traditional Arabic" w:cs="Traditional Arabic"/>
          <w:sz w:val="32"/>
          <w:szCs w:val="32"/>
          <w:rtl/>
          <w:lang w:bidi="ar-DZ"/>
        </w:rPr>
        <w:t>:</w:t>
      </w:r>
    </w:p>
    <w:p w14:paraId="6158BCB5" w14:textId="54C2D3B5" w:rsidR="008B035D" w:rsidRPr="001B6F10" w:rsidRDefault="008B035D"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 فالقريبة ما يفتعل الزمن فيها من المعنى الأصلي الى المعنى المقصود لأول وهلة لوضوح اللزوم بين المكنى به </w:t>
      </w:r>
      <w:r w:rsidR="001B6F10" w:rsidRPr="00A4298F">
        <w:rPr>
          <w:rFonts w:ascii="Traditional Arabic" w:hAnsi="Traditional Arabic" w:cs="Traditional Arabic" w:hint="cs"/>
          <w:sz w:val="32"/>
          <w:szCs w:val="32"/>
          <w:rtl/>
          <w:lang w:bidi="ar-DZ"/>
        </w:rPr>
        <w:t>والمكنى</w:t>
      </w:r>
      <w:r w:rsidR="001B6F10">
        <w:rPr>
          <w:rFonts w:ascii="Traditional Arabic" w:hAnsi="Traditional Arabic" w:cs="Traditional Arabic" w:hint="cs"/>
          <w:sz w:val="32"/>
          <w:szCs w:val="32"/>
          <w:rtl/>
          <w:lang w:bidi="ar-DZ"/>
        </w:rPr>
        <w:t xml:space="preserve"> </w:t>
      </w:r>
      <w:r w:rsidRPr="001B6F10">
        <w:rPr>
          <w:rFonts w:ascii="Traditional Arabic" w:hAnsi="Traditional Arabic" w:cs="Traditional Arabic"/>
          <w:sz w:val="32"/>
          <w:szCs w:val="32"/>
          <w:rtl/>
          <w:lang w:bidi="ar-DZ"/>
        </w:rPr>
        <w:t>عنه،</w:t>
      </w:r>
      <w:r w:rsidR="001B6F10">
        <w:rPr>
          <w:rFonts w:ascii="Traditional Arabic" w:hAnsi="Traditional Arabic" w:cs="Traditional Arabic" w:hint="cs"/>
          <w:sz w:val="32"/>
          <w:szCs w:val="32"/>
          <w:rtl/>
          <w:lang w:bidi="ar-DZ"/>
        </w:rPr>
        <w:t xml:space="preserve"> </w:t>
      </w:r>
      <w:r w:rsidRPr="001B6F10">
        <w:rPr>
          <w:rFonts w:ascii="Traditional Arabic" w:hAnsi="Traditional Arabic" w:cs="Traditional Arabic"/>
          <w:sz w:val="32"/>
          <w:szCs w:val="32"/>
          <w:rtl/>
          <w:lang w:bidi="ar-DZ"/>
        </w:rPr>
        <w:t xml:space="preserve">والخفية مالا </w:t>
      </w:r>
      <w:proofErr w:type="spellStart"/>
      <w:r w:rsidRPr="001B6F10">
        <w:rPr>
          <w:rFonts w:ascii="Traditional Arabic" w:hAnsi="Traditional Arabic" w:cs="Traditional Arabic"/>
          <w:sz w:val="32"/>
          <w:szCs w:val="32"/>
          <w:rtl/>
          <w:lang w:bidi="ar-DZ"/>
        </w:rPr>
        <w:t>يغمم</w:t>
      </w:r>
      <w:proofErr w:type="spellEnd"/>
      <w:r w:rsidRPr="001B6F10">
        <w:rPr>
          <w:rFonts w:ascii="Traditional Arabic" w:hAnsi="Traditional Arabic" w:cs="Traditional Arabic"/>
          <w:sz w:val="32"/>
          <w:szCs w:val="32"/>
          <w:rtl/>
          <w:lang w:bidi="ar-DZ"/>
        </w:rPr>
        <w:t xml:space="preserve"> منها المقصود الا مع </w:t>
      </w:r>
      <w:r w:rsidR="001B6F10" w:rsidRPr="001B6F10">
        <w:rPr>
          <w:rFonts w:ascii="Traditional Arabic" w:hAnsi="Traditional Arabic" w:cs="Traditional Arabic" w:hint="cs"/>
          <w:sz w:val="32"/>
          <w:szCs w:val="32"/>
          <w:rtl/>
          <w:lang w:bidi="ar-DZ"/>
        </w:rPr>
        <w:t>شيء</w:t>
      </w:r>
      <w:r w:rsidRPr="001B6F10">
        <w:rPr>
          <w:rFonts w:ascii="Traditional Arabic" w:hAnsi="Traditional Arabic" w:cs="Traditional Arabic"/>
          <w:sz w:val="32"/>
          <w:szCs w:val="32"/>
          <w:rtl/>
          <w:lang w:bidi="ar-DZ"/>
        </w:rPr>
        <w:t xml:space="preserve"> من التأمل </w:t>
      </w:r>
      <w:r w:rsidR="00D64123" w:rsidRPr="001B6F10">
        <w:rPr>
          <w:rFonts w:ascii="Traditional Arabic" w:hAnsi="Traditional Arabic" w:cs="Traditional Arabic" w:hint="cs"/>
          <w:sz w:val="32"/>
          <w:szCs w:val="32"/>
          <w:rtl/>
          <w:lang w:bidi="ar-DZ"/>
        </w:rPr>
        <w:t>والتفكير</w:t>
      </w:r>
      <w:r w:rsidRPr="001B6F10">
        <w:rPr>
          <w:rFonts w:ascii="Traditional Arabic" w:hAnsi="Traditional Arabic" w:cs="Traditional Arabic"/>
          <w:sz w:val="32"/>
          <w:szCs w:val="32"/>
          <w:rtl/>
          <w:lang w:bidi="ar-DZ"/>
        </w:rPr>
        <w:t xml:space="preserve"> لخفاء لزوم بين المكنى عنه </w:t>
      </w:r>
      <w:r w:rsidR="00D64123" w:rsidRPr="001B6F10">
        <w:rPr>
          <w:rFonts w:ascii="Traditional Arabic" w:hAnsi="Traditional Arabic" w:cs="Traditional Arabic" w:hint="cs"/>
          <w:sz w:val="32"/>
          <w:szCs w:val="32"/>
          <w:rtl/>
          <w:lang w:bidi="ar-DZ"/>
        </w:rPr>
        <w:t>والمكنى</w:t>
      </w:r>
      <w:r w:rsidRPr="001B6F10">
        <w:rPr>
          <w:rFonts w:ascii="Traditional Arabic" w:hAnsi="Traditional Arabic" w:cs="Traditional Arabic"/>
          <w:sz w:val="32"/>
          <w:szCs w:val="32"/>
          <w:rtl/>
          <w:lang w:bidi="ar-DZ"/>
        </w:rPr>
        <w:t xml:space="preserve"> به.</w:t>
      </w:r>
    </w:p>
    <w:p w14:paraId="244C5AF3" w14:textId="5140B413" w:rsidR="008B035D" w:rsidRPr="00D64123" w:rsidRDefault="008B035D"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D64123">
        <w:rPr>
          <w:rFonts w:ascii="Traditional Arabic" w:hAnsi="Traditional Arabic" w:cs="Traditional Arabic"/>
          <w:sz w:val="32"/>
          <w:szCs w:val="32"/>
          <w:rtl/>
          <w:lang w:bidi="ar-DZ"/>
        </w:rPr>
        <w:t>أما الكناية البعيدة فهي ما</w:t>
      </w:r>
      <w:r w:rsidR="001B6F10" w:rsidRPr="00D64123">
        <w:rPr>
          <w:rFonts w:ascii="Traditional Arabic" w:hAnsi="Traditional Arabic" w:cs="Traditional Arabic" w:hint="cs"/>
          <w:sz w:val="32"/>
          <w:szCs w:val="32"/>
          <w:rtl/>
          <w:lang w:bidi="ar-DZ"/>
        </w:rPr>
        <w:t xml:space="preserve"> </w:t>
      </w:r>
      <w:r w:rsidRPr="00D64123">
        <w:rPr>
          <w:rFonts w:ascii="Traditional Arabic" w:hAnsi="Traditional Arabic" w:cs="Traditional Arabic"/>
          <w:sz w:val="32"/>
          <w:szCs w:val="32"/>
          <w:rtl/>
          <w:lang w:bidi="ar-DZ"/>
        </w:rPr>
        <w:t xml:space="preserve">ينتقل النهي فيها من المعنى الأصلي الى المقصود بواسطة </w:t>
      </w:r>
      <w:r w:rsidR="00D64123">
        <w:rPr>
          <w:rFonts w:ascii="Traditional Arabic" w:hAnsi="Traditional Arabic" w:cs="Traditional Arabic" w:hint="cs"/>
          <w:sz w:val="32"/>
          <w:szCs w:val="32"/>
          <w:rtl/>
          <w:lang w:bidi="ar-DZ"/>
        </w:rPr>
        <w:t>.</w:t>
      </w:r>
    </w:p>
    <w:p w14:paraId="2049E509" w14:textId="77777777" w:rsidR="008B035D" w:rsidRPr="00474848" w:rsidRDefault="008B035D" w:rsidP="008B035D">
      <w:pPr>
        <w:pStyle w:val="Paragraphedeliste"/>
        <w:numPr>
          <w:ilvl w:val="0"/>
          <w:numId w:val="13"/>
        </w:numPr>
        <w:bidi/>
        <w:spacing w:line="240" w:lineRule="auto"/>
        <w:jc w:val="both"/>
        <w:rPr>
          <w:rFonts w:ascii="Traditional Arabic" w:hAnsi="Traditional Arabic" w:cs="Traditional Arabic"/>
          <w:b/>
          <w:bCs/>
          <w:sz w:val="32"/>
          <w:szCs w:val="32"/>
          <w:lang w:bidi="ar-DZ"/>
        </w:rPr>
      </w:pPr>
      <w:r w:rsidRPr="00474848">
        <w:rPr>
          <w:rFonts w:ascii="Traditional Arabic" w:hAnsi="Traditional Arabic" w:cs="Traditional Arabic"/>
          <w:b/>
          <w:bCs/>
          <w:sz w:val="32"/>
          <w:szCs w:val="32"/>
          <w:rtl/>
          <w:lang w:bidi="ar-DZ"/>
        </w:rPr>
        <w:t>الكناية عن موصوف:</w:t>
      </w:r>
    </w:p>
    <w:p w14:paraId="4DE44C0E" w14:textId="469A6F94"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يعنى بها كقولنا </w:t>
      </w:r>
      <w:r w:rsidRPr="00A4298F">
        <w:rPr>
          <w:rFonts w:ascii="Traditional Arabic" w:hAnsi="Traditional Arabic" w:cs="Traditional Arabic"/>
          <w:sz w:val="32"/>
          <w:szCs w:val="32"/>
          <w:vertAlign w:val="superscript"/>
          <w:rtl/>
          <w:lang w:bidi="ar-DZ"/>
        </w:rPr>
        <w:t>«</w:t>
      </w:r>
      <w:r w:rsidRPr="00A4298F">
        <w:rPr>
          <w:rFonts w:ascii="Traditional Arabic" w:hAnsi="Traditional Arabic" w:cs="Traditional Arabic"/>
          <w:sz w:val="32"/>
          <w:szCs w:val="32"/>
          <w:rtl/>
          <w:lang w:bidi="ar-DZ"/>
        </w:rPr>
        <w:t>أبناء النيل</w:t>
      </w:r>
      <w:r w:rsidRPr="00A4298F">
        <w:rPr>
          <w:rFonts w:ascii="Traditional Arabic" w:hAnsi="Traditional Arabic" w:cs="Traditional Arabic"/>
          <w:sz w:val="32"/>
          <w:szCs w:val="32"/>
          <w:vertAlign w:val="superscript"/>
          <w:rtl/>
          <w:lang w:bidi="ar-DZ"/>
        </w:rPr>
        <w:t xml:space="preserve">» </w:t>
      </w:r>
      <w:r w:rsidRPr="00A4298F">
        <w:rPr>
          <w:rFonts w:ascii="Traditional Arabic" w:hAnsi="Traditional Arabic" w:cs="Traditional Arabic"/>
          <w:sz w:val="32"/>
          <w:szCs w:val="32"/>
          <w:rtl/>
          <w:lang w:bidi="ar-DZ"/>
        </w:rPr>
        <w:t xml:space="preserve">تكفي عن المصريين أو </w:t>
      </w:r>
      <w:r w:rsidRPr="00A4298F">
        <w:rPr>
          <w:rFonts w:ascii="Traditional Arabic" w:hAnsi="Traditional Arabic" w:cs="Traditional Arabic"/>
          <w:sz w:val="32"/>
          <w:szCs w:val="32"/>
          <w:vertAlign w:val="superscript"/>
          <w:rtl/>
          <w:lang w:bidi="ar-DZ"/>
        </w:rPr>
        <w:t>«</w:t>
      </w:r>
      <w:r w:rsidRPr="00A4298F">
        <w:rPr>
          <w:rFonts w:ascii="Traditional Arabic" w:hAnsi="Traditional Arabic" w:cs="Traditional Arabic"/>
          <w:sz w:val="32"/>
          <w:szCs w:val="32"/>
          <w:rtl/>
          <w:lang w:bidi="ar-DZ"/>
        </w:rPr>
        <w:t>مدينة النو</w:t>
      </w:r>
      <w:r w:rsidR="00D64123">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vertAlign w:val="superscript"/>
          <w:rtl/>
          <w:lang w:bidi="ar-DZ"/>
        </w:rPr>
        <w:t xml:space="preserve">» </w:t>
      </w:r>
      <w:r w:rsidRPr="00A4298F">
        <w:rPr>
          <w:rFonts w:ascii="Traditional Arabic" w:hAnsi="Traditional Arabic" w:cs="Traditional Arabic"/>
          <w:sz w:val="32"/>
          <w:szCs w:val="32"/>
          <w:rtl/>
          <w:lang w:bidi="ar-DZ"/>
        </w:rPr>
        <w:t xml:space="preserve">تكنّى عن باريس </w:t>
      </w:r>
      <w:r w:rsidR="00D64123" w:rsidRPr="00A4298F">
        <w:rPr>
          <w:rFonts w:ascii="Traditional Arabic" w:hAnsi="Traditional Arabic" w:cs="Traditional Arabic" w:hint="cs"/>
          <w:sz w:val="32"/>
          <w:szCs w:val="32"/>
          <w:rtl/>
          <w:lang w:bidi="ar-DZ"/>
        </w:rPr>
        <w:t>وتعرف</w:t>
      </w:r>
      <w:r w:rsidRPr="00A4298F">
        <w:rPr>
          <w:rFonts w:ascii="Traditional Arabic" w:hAnsi="Traditional Arabic" w:cs="Traditional Arabic"/>
          <w:sz w:val="32"/>
          <w:szCs w:val="32"/>
          <w:rtl/>
          <w:lang w:bidi="ar-DZ"/>
        </w:rPr>
        <w:t xml:space="preserve"> تلك الصفة مباشرة أو ملازمة.</w:t>
      </w:r>
    </w:p>
    <w:p w14:paraId="4A46A15B" w14:textId="2DA95F40" w:rsidR="008B035D" w:rsidRPr="00474848" w:rsidRDefault="008B035D" w:rsidP="008B035D">
      <w:pPr>
        <w:pStyle w:val="Paragraphedeliste"/>
        <w:numPr>
          <w:ilvl w:val="0"/>
          <w:numId w:val="13"/>
        </w:numPr>
        <w:bidi/>
        <w:spacing w:line="240" w:lineRule="auto"/>
        <w:jc w:val="both"/>
        <w:rPr>
          <w:rFonts w:ascii="Traditional Arabic" w:hAnsi="Traditional Arabic" w:cs="Traditional Arabic"/>
          <w:b/>
          <w:bCs/>
          <w:sz w:val="32"/>
          <w:szCs w:val="32"/>
          <w:lang w:bidi="ar-DZ"/>
        </w:rPr>
      </w:pPr>
      <w:r w:rsidRPr="00474848">
        <w:rPr>
          <w:rFonts w:ascii="Traditional Arabic" w:hAnsi="Traditional Arabic" w:cs="Traditional Arabic"/>
          <w:b/>
          <w:bCs/>
          <w:sz w:val="32"/>
          <w:szCs w:val="32"/>
          <w:rtl/>
          <w:lang w:bidi="ar-DZ"/>
        </w:rPr>
        <w:t xml:space="preserve">الكناية عن </w:t>
      </w:r>
      <w:r w:rsidR="00D64123" w:rsidRPr="00474848">
        <w:rPr>
          <w:rFonts w:ascii="Traditional Arabic" w:hAnsi="Traditional Arabic" w:cs="Traditional Arabic" w:hint="cs"/>
          <w:b/>
          <w:bCs/>
          <w:sz w:val="32"/>
          <w:szCs w:val="32"/>
          <w:rtl/>
          <w:lang w:bidi="ar-DZ"/>
        </w:rPr>
        <w:t>نسبة:</w:t>
      </w:r>
    </w:p>
    <w:p w14:paraId="12A90BF5" w14:textId="0AE3FE26" w:rsidR="008B035D" w:rsidRPr="00A4298F" w:rsidRDefault="00D64123"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hint="cs"/>
          <w:sz w:val="32"/>
          <w:szCs w:val="32"/>
          <w:rtl/>
          <w:lang w:bidi="ar-DZ"/>
        </w:rPr>
        <w:t>وهي</w:t>
      </w:r>
      <w:r w:rsidR="008B035D" w:rsidRPr="00A4298F">
        <w:rPr>
          <w:rFonts w:ascii="Traditional Arabic" w:hAnsi="Traditional Arabic" w:cs="Traditional Arabic"/>
          <w:sz w:val="32"/>
          <w:szCs w:val="32"/>
          <w:rtl/>
          <w:lang w:bidi="ar-DZ"/>
        </w:rPr>
        <w:t xml:space="preserve"> المطلوب بها نسبة </w:t>
      </w:r>
      <w:r w:rsidRPr="00A4298F">
        <w:rPr>
          <w:rFonts w:ascii="Traditional Arabic" w:hAnsi="Traditional Arabic" w:cs="Traditional Arabic" w:hint="cs"/>
          <w:sz w:val="32"/>
          <w:szCs w:val="32"/>
          <w:rtl/>
          <w:lang w:bidi="ar-DZ"/>
        </w:rPr>
        <w:t>وهي</w:t>
      </w:r>
      <w:r w:rsidR="008B035D" w:rsidRPr="00A4298F">
        <w:rPr>
          <w:rFonts w:ascii="Traditional Arabic" w:hAnsi="Traditional Arabic" w:cs="Traditional Arabic"/>
          <w:sz w:val="32"/>
          <w:szCs w:val="32"/>
          <w:rtl/>
          <w:lang w:bidi="ar-DZ"/>
        </w:rPr>
        <w:t xml:space="preserve"> </w:t>
      </w:r>
      <w:r w:rsidRPr="00A4298F">
        <w:rPr>
          <w:rFonts w:ascii="Traditional Arabic" w:hAnsi="Traditional Arabic" w:cs="Traditional Arabic" w:hint="cs"/>
          <w:sz w:val="32"/>
          <w:szCs w:val="32"/>
          <w:rtl/>
          <w:lang w:bidi="ar-DZ"/>
        </w:rPr>
        <w:t>أن:</w:t>
      </w:r>
      <w:r w:rsidR="008B035D" w:rsidRPr="00A4298F">
        <w:rPr>
          <w:rFonts w:ascii="Traditional Arabic" w:hAnsi="Traditional Arabic" w:cs="Traditional Arabic"/>
          <w:sz w:val="32"/>
          <w:szCs w:val="32"/>
          <w:rtl/>
          <w:lang w:bidi="ar-DZ"/>
        </w:rPr>
        <w:t xml:space="preserve"> يصرح فيها بالصفة </w:t>
      </w:r>
      <w:r w:rsidRPr="00A4298F">
        <w:rPr>
          <w:rFonts w:ascii="Traditional Arabic" w:hAnsi="Traditional Arabic" w:cs="Traditional Arabic" w:hint="cs"/>
          <w:sz w:val="32"/>
          <w:szCs w:val="32"/>
          <w:rtl/>
          <w:lang w:bidi="ar-DZ"/>
        </w:rPr>
        <w:t>والموصوف،</w:t>
      </w:r>
      <w:r w:rsidR="008B035D" w:rsidRPr="00A4298F">
        <w:rPr>
          <w:rFonts w:ascii="Traditional Arabic" w:hAnsi="Traditional Arabic" w:cs="Traditional Arabic"/>
          <w:sz w:val="32"/>
          <w:szCs w:val="32"/>
          <w:rtl/>
          <w:lang w:bidi="ar-DZ"/>
        </w:rPr>
        <w:t xml:space="preserve"> ولا بصرح بالنسبة التي بينهما </w:t>
      </w:r>
      <w:r w:rsidRPr="00A4298F">
        <w:rPr>
          <w:rFonts w:ascii="Traditional Arabic" w:hAnsi="Traditional Arabic" w:cs="Traditional Arabic" w:hint="cs"/>
          <w:sz w:val="32"/>
          <w:szCs w:val="32"/>
          <w:rtl/>
          <w:lang w:bidi="ar-DZ"/>
        </w:rPr>
        <w:t>ولكن</w:t>
      </w:r>
      <w:r w:rsidR="008B035D" w:rsidRPr="00A4298F">
        <w:rPr>
          <w:rFonts w:ascii="Traditional Arabic" w:hAnsi="Traditional Arabic" w:cs="Traditional Arabic"/>
          <w:sz w:val="32"/>
          <w:szCs w:val="32"/>
          <w:rtl/>
          <w:lang w:bidi="ar-DZ"/>
        </w:rPr>
        <w:t xml:space="preserve"> يذكر مكانها نسبة أخرى تدل عليها.</w:t>
      </w:r>
    </w:p>
    <w:p w14:paraId="7A3C7F0E" w14:textId="20F927FB" w:rsidR="008B035D" w:rsidRDefault="00D64123"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hint="cs"/>
          <w:sz w:val="32"/>
          <w:szCs w:val="32"/>
          <w:rtl/>
          <w:lang w:bidi="ar-DZ"/>
        </w:rPr>
        <w:t>وخلال</w:t>
      </w:r>
      <w:r w:rsidR="008B035D" w:rsidRPr="00A4298F">
        <w:rPr>
          <w:rFonts w:ascii="Traditional Arabic" w:hAnsi="Traditional Arabic" w:cs="Traditional Arabic"/>
          <w:sz w:val="32"/>
          <w:szCs w:val="32"/>
          <w:rtl/>
          <w:lang w:bidi="ar-DZ"/>
        </w:rPr>
        <w:t xml:space="preserve"> دراستنا لقصيدة ابن جابر الأندلسي وردت الكنايات </w:t>
      </w:r>
      <w:r w:rsidRPr="00A4298F">
        <w:rPr>
          <w:rFonts w:ascii="Traditional Arabic" w:hAnsi="Traditional Arabic" w:cs="Traditional Arabic" w:hint="cs"/>
          <w:sz w:val="32"/>
          <w:szCs w:val="32"/>
          <w:rtl/>
          <w:lang w:bidi="ar-DZ"/>
        </w:rPr>
        <w:t>التالية:</w:t>
      </w:r>
    </w:p>
    <w:p w14:paraId="24D41E56" w14:textId="77777777" w:rsidR="00D64123" w:rsidRPr="00A4298F" w:rsidRDefault="00D64123" w:rsidP="00D64123">
      <w:pPr>
        <w:pStyle w:val="Paragraphedeliste"/>
        <w:bidi/>
        <w:spacing w:line="240" w:lineRule="auto"/>
        <w:jc w:val="both"/>
        <w:rPr>
          <w:rFonts w:ascii="Traditional Arabic" w:hAnsi="Traditional Arabic" w:cs="Traditional Arabic"/>
          <w:sz w:val="32"/>
          <w:szCs w:val="32"/>
          <w:lang w:bidi="ar-DZ"/>
        </w:rPr>
      </w:pPr>
    </w:p>
    <w:tbl>
      <w:tblPr>
        <w:tblStyle w:val="Grilledutableau"/>
        <w:bidiVisual/>
        <w:tblW w:w="0" w:type="auto"/>
        <w:tblInd w:w="361" w:type="dxa"/>
        <w:tblLook w:val="04A0" w:firstRow="1" w:lastRow="0" w:firstColumn="1" w:lastColumn="0" w:noHBand="0" w:noVBand="1"/>
      </w:tblPr>
      <w:tblGrid>
        <w:gridCol w:w="697"/>
        <w:gridCol w:w="3478"/>
        <w:gridCol w:w="1058"/>
        <w:gridCol w:w="3114"/>
      </w:tblGrid>
      <w:tr w:rsidR="008B035D" w:rsidRPr="00A4298F" w14:paraId="39443F3A" w14:textId="77777777" w:rsidTr="00D64123">
        <w:tc>
          <w:tcPr>
            <w:tcW w:w="697" w:type="dxa"/>
          </w:tcPr>
          <w:p w14:paraId="7DE3401B" w14:textId="77777777" w:rsidR="008B035D" w:rsidRPr="00474848" w:rsidRDefault="008B035D" w:rsidP="00474848">
            <w:pPr>
              <w:pStyle w:val="Paragraphedeliste"/>
              <w:bidi/>
              <w:ind w:left="0"/>
              <w:jc w:val="center"/>
              <w:rPr>
                <w:rFonts w:ascii="Traditional Arabic" w:hAnsi="Traditional Arabic" w:cs="Traditional Arabic"/>
                <w:b/>
                <w:bCs/>
                <w:sz w:val="32"/>
                <w:szCs w:val="32"/>
                <w:rtl/>
                <w:lang w:bidi="ar-DZ"/>
              </w:rPr>
            </w:pPr>
            <w:r w:rsidRPr="00474848">
              <w:rPr>
                <w:rFonts w:ascii="Traditional Arabic" w:hAnsi="Traditional Arabic" w:cs="Traditional Arabic"/>
                <w:b/>
                <w:bCs/>
                <w:sz w:val="32"/>
                <w:szCs w:val="32"/>
                <w:rtl/>
                <w:lang w:bidi="ar-DZ"/>
              </w:rPr>
              <w:t>البيت</w:t>
            </w:r>
          </w:p>
        </w:tc>
        <w:tc>
          <w:tcPr>
            <w:tcW w:w="3478" w:type="dxa"/>
          </w:tcPr>
          <w:p w14:paraId="121F4E1D" w14:textId="77777777" w:rsidR="008B035D" w:rsidRPr="00474848" w:rsidRDefault="008B035D" w:rsidP="00474848">
            <w:pPr>
              <w:pStyle w:val="Paragraphedeliste"/>
              <w:bidi/>
              <w:ind w:left="0"/>
              <w:jc w:val="center"/>
              <w:rPr>
                <w:rFonts w:ascii="Traditional Arabic" w:hAnsi="Traditional Arabic" w:cs="Traditional Arabic"/>
                <w:b/>
                <w:bCs/>
                <w:sz w:val="32"/>
                <w:szCs w:val="32"/>
                <w:rtl/>
                <w:lang w:bidi="ar-DZ"/>
              </w:rPr>
            </w:pPr>
            <w:r w:rsidRPr="00474848">
              <w:rPr>
                <w:rFonts w:ascii="Traditional Arabic" w:hAnsi="Traditional Arabic" w:cs="Traditional Arabic"/>
                <w:b/>
                <w:bCs/>
                <w:sz w:val="32"/>
                <w:szCs w:val="32"/>
                <w:rtl/>
                <w:lang w:bidi="ar-DZ"/>
              </w:rPr>
              <w:t>الكناية</w:t>
            </w:r>
          </w:p>
        </w:tc>
        <w:tc>
          <w:tcPr>
            <w:tcW w:w="1058" w:type="dxa"/>
          </w:tcPr>
          <w:p w14:paraId="56045D37" w14:textId="77777777" w:rsidR="008B035D" w:rsidRPr="00474848" w:rsidRDefault="008B035D" w:rsidP="00474848">
            <w:pPr>
              <w:pStyle w:val="Paragraphedeliste"/>
              <w:bidi/>
              <w:ind w:left="0"/>
              <w:jc w:val="center"/>
              <w:rPr>
                <w:rFonts w:ascii="Traditional Arabic" w:hAnsi="Traditional Arabic" w:cs="Traditional Arabic"/>
                <w:b/>
                <w:bCs/>
                <w:sz w:val="32"/>
                <w:szCs w:val="32"/>
                <w:rtl/>
                <w:lang w:bidi="ar-DZ"/>
              </w:rPr>
            </w:pPr>
            <w:r w:rsidRPr="00474848">
              <w:rPr>
                <w:rFonts w:ascii="Traditional Arabic" w:hAnsi="Traditional Arabic" w:cs="Traditional Arabic"/>
                <w:b/>
                <w:bCs/>
                <w:sz w:val="32"/>
                <w:szCs w:val="32"/>
                <w:rtl/>
                <w:lang w:bidi="ar-DZ"/>
              </w:rPr>
              <w:t>نوعها</w:t>
            </w:r>
          </w:p>
        </w:tc>
        <w:tc>
          <w:tcPr>
            <w:tcW w:w="3114" w:type="dxa"/>
          </w:tcPr>
          <w:p w14:paraId="0078E70B" w14:textId="77777777" w:rsidR="008B035D" w:rsidRPr="00474848" w:rsidRDefault="008B035D" w:rsidP="00474848">
            <w:pPr>
              <w:pStyle w:val="Paragraphedeliste"/>
              <w:bidi/>
              <w:ind w:left="0"/>
              <w:jc w:val="center"/>
              <w:rPr>
                <w:rFonts w:ascii="Traditional Arabic" w:hAnsi="Traditional Arabic" w:cs="Traditional Arabic"/>
                <w:b/>
                <w:bCs/>
                <w:sz w:val="32"/>
                <w:szCs w:val="32"/>
                <w:rtl/>
                <w:lang w:bidi="ar-DZ"/>
              </w:rPr>
            </w:pPr>
            <w:r w:rsidRPr="00474848">
              <w:rPr>
                <w:rFonts w:ascii="Traditional Arabic" w:hAnsi="Traditional Arabic" w:cs="Traditional Arabic"/>
                <w:b/>
                <w:bCs/>
                <w:sz w:val="32"/>
                <w:szCs w:val="32"/>
                <w:rtl/>
                <w:lang w:bidi="ar-DZ"/>
              </w:rPr>
              <w:t>التحليل</w:t>
            </w:r>
          </w:p>
        </w:tc>
      </w:tr>
      <w:tr w:rsidR="008B035D" w:rsidRPr="00A4298F" w14:paraId="73BEB877" w14:textId="77777777" w:rsidTr="00D64123">
        <w:tc>
          <w:tcPr>
            <w:tcW w:w="697" w:type="dxa"/>
          </w:tcPr>
          <w:p w14:paraId="0A3A70B0" w14:textId="77777777" w:rsidR="008B035D" w:rsidRPr="00A4298F" w:rsidRDefault="008B035D" w:rsidP="001848E9">
            <w:pPr>
              <w:pStyle w:val="Paragraphedeliste"/>
              <w:bidi/>
              <w:ind w:left="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11</w:t>
            </w:r>
          </w:p>
        </w:tc>
        <w:tc>
          <w:tcPr>
            <w:tcW w:w="3478" w:type="dxa"/>
          </w:tcPr>
          <w:p w14:paraId="7F01BBFE" w14:textId="77777777" w:rsidR="008B035D" w:rsidRPr="00A4298F" w:rsidRDefault="008B035D" w:rsidP="001848E9">
            <w:pPr>
              <w:pStyle w:val="Paragraphedeliste"/>
              <w:bidi/>
              <w:ind w:left="0"/>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ان الفؤاد بواء الحب مبتول</w:t>
            </w:r>
          </w:p>
        </w:tc>
        <w:tc>
          <w:tcPr>
            <w:tcW w:w="1058" w:type="dxa"/>
          </w:tcPr>
          <w:p w14:paraId="0095F7FD" w14:textId="77777777" w:rsidR="008B035D" w:rsidRPr="00A4298F" w:rsidRDefault="008B035D" w:rsidP="001848E9">
            <w:pPr>
              <w:pStyle w:val="Paragraphedeliste"/>
              <w:bidi/>
              <w:ind w:left="0"/>
              <w:jc w:val="both"/>
              <w:rPr>
                <w:rFonts w:ascii="Traditional Arabic" w:hAnsi="Traditional Arabic" w:cs="Traditional Arabic"/>
                <w:sz w:val="32"/>
                <w:szCs w:val="32"/>
                <w:rtl/>
                <w:lang w:bidi="ar-DZ"/>
              </w:rPr>
            </w:pPr>
            <w:r w:rsidRPr="007F2F00">
              <w:rPr>
                <w:rFonts w:ascii="Traditional Arabic" w:hAnsi="Traditional Arabic" w:cs="Traditional Arabic"/>
                <w:sz w:val="32"/>
                <w:szCs w:val="32"/>
                <w:rtl/>
                <w:lang w:bidi="ar-DZ"/>
              </w:rPr>
              <w:t>كناية</w:t>
            </w:r>
            <w:r w:rsidRPr="00A4298F">
              <w:rPr>
                <w:rFonts w:ascii="Traditional Arabic" w:hAnsi="Traditional Arabic" w:cs="Traditional Arabic"/>
                <w:sz w:val="32"/>
                <w:szCs w:val="32"/>
                <w:rtl/>
                <w:lang w:bidi="ar-DZ"/>
              </w:rPr>
              <w:t xml:space="preserve"> عن نسبة</w:t>
            </w:r>
          </w:p>
        </w:tc>
        <w:tc>
          <w:tcPr>
            <w:tcW w:w="3114" w:type="dxa"/>
          </w:tcPr>
          <w:p w14:paraId="14574A01" w14:textId="77777777" w:rsidR="008B035D" w:rsidRPr="00645031" w:rsidRDefault="008B035D" w:rsidP="001848E9">
            <w:pPr>
              <w:bidi/>
              <w:jc w:val="both"/>
              <w:rPr>
                <w:rFonts w:ascii="Traditional Arabic" w:hAnsi="Traditional Arabic" w:cs="Traditional Arabic"/>
                <w:sz w:val="32"/>
                <w:szCs w:val="32"/>
                <w:rtl/>
                <w:lang w:bidi="ar-DZ"/>
              </w:rPr>
            </w:pPr>
            <w:r w:rsidRPr="00645031">
              <w:rPr>
                <w:rFonts w:ascii="Traditional Arabic" w:hAnsi="Traditional Arabic" w:cs="Traditional Arabic"/>
                <w:sz w:val="32"/>
                <w:szCs w:val="32"/>
                <w:rtl/>
                <w:lang w:bidi="ar-DZ"/>
              </w:rPr>
              <w:t xml:space="preserve">تظهر لنا الكناية في عجز البيت وهي كناية عن قمة الحب الذي يؤدي بصاحبه الى المرض و السقم </w:t>
            </w:r>
            <w:r w:rsidRPr="00645031">
              <w:rPr>
                <w:rFonts w:ascii="Traditional Arabic" w:hAnsi="Traditional Arabic" w:cs="Traditional Arabic"/>
                <w:sz w:val="32"/>
                <w:szCs w:val="32"/>
                <w:rtl/>
                <w:lang w:bidi="ar-DZ"/>
              </w:rPr>
              <w:lastRenderedPageBreak/>
              <w:t>فهي تضع لنا المعاني في صورة محسوسة و مؤثرة.</w:t>
            </w:r>
          </w:p>
        </w:tc>
      </w:tr>
      <w:tr w:rsidR="008B035D" w:rsidRPr="00A4298F" w14:paraId="1EF46494" w14:textId="77777777" w:rsidTr="00D64123">
        <w:tc>
          <w:tcPr>
            <w:tcW w:w="697" w:type="dxa"/>
          </w:tcPr>
          <w:p w14:paraId="76B7AA18" w14:textId="77777777" w:rsidR="008B035D" w:rsidRPr="00A4298F"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13</w:t>
            </w:r>
          </w:p>
        </w:tc>
        <w:tc>
          <w:tcPr>
            <w:tcW w:w="3478" w:type="dxa"/>
          </w:tcPr>
          <w:p w14:paraId="7F0562DC" w14:textId="77777777" w:rsidR="008B035D" w:rsidRDefault="008B035D" w:rsidP="001848E9">
            <w:pPr>
              <w:bidi/>
              <w:rPr>
                <w:rFonts w:ascii="Traditional Arabic" w:hAnsi="Traditional Arabic" w:cs="Traditional Arabic"/>
                <w:sz w:val="32"/>
                <w:szCs w:val="32"/>
                <w:rtl/>
                <w:lang w:bidi="ar-DZ"/>
              </w:rPr>
            </w:pPr>
            <w:r w:rsidRPr="007F2F00">
              <w:rPr>
                <w:rFonts w:ascii="Traditional Arabic" w:hAnsi="Traditional Arabic" w:cs="Traditional Arabic" w:hint="cs"/>
                <w:sz w:val="32"/>
                <w:szCs w:val="32"/>
                <w:rtl/>
                <w:lang w:bidi="ar-DZ"/>
              </w:rPr>
              <w:t xml:space="preserve">وان نظرت لوجه الشمس </w:t>
            </w:r>
            <w:proofErr w:type="spellStart"/>
            <w:r w:rsidRPr="007F2F00">
              <w:rPr>
                <w:rFonts w:ascii="Traditional Arabic" w:hAnsi="Traditional Arabic" w:cs="Traditional Arabic" w:hint="cs"/>
                <w:sz w:val="32"/>
                <w:szCs w:val="32"/>
                <w:rtl/>
                <w:lang w:bidi="ar-DZ"/>
              </w:rPr>
              <w:t>مذهجرت</w:t>
            </w:r>
            <w:proofErr w:type="spellEnd"/>
            <w:r w:rsidRPr="007F2F00">
              <w:rPr>
                <w:rFonts w:ascii="Traditional Arabic" w:hAnsi="Traditional Arabic" w:cs="Traditional Arabic" w:hint="cs"/>
                <w:sz w:val="32"/>
                <w:szCs w:val="32"/>
                <w:rtl/>
                <w:lang w:bidi="ar-DZ"/>
              </w:rPr>
              <w:t xml:space="preserve">      </w:t>
            </w:r>
          </w:p>
          <w:p w14:paraId="0CAE93C7" w14:textId="77777777" w:rsidR="008B035D" w:rsidRPr="007F2F00" w:rsidRDefault="008B035D" w:rsidP="001848E9">
            <w:pPr>
              <w:bidi/>
              <w:ind w:left="360"/>
              <w:rPr>
                <w:rFonts w:ascii="Traditional Arabic" w:hAnsi="Traditional Arabic" w:cs="Traditional Arabic"/>
                <w:sz w:val="32"/>
                <w:szCs w:val="32"/>
                <w:rtl/>
                <w:lang w:bidi="ar-DZ"/>
              </w:rPr>
            </w:pPr>
            <w:r w:rsidRPr="007F2F00">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7F2F00">
              <w:rPr>
                <w:rFonts w:ascii="Traditional Arabic" w:hAnsi="Traditional Arabic" w:cs="Traditional Arabic" w:hint="cs"/>
                <w:sz w:val="32"/>
                <w:szCs w:val="32"/>
                <w:rtl/>
                <w:lang w:bidi="ar-DZ"/>
              </w:rPr>
              <w:t xml:space="preserve">     </w:t>
            </w:r>
            <w:proofErr w:type="spellStart"/>
            <w:r w:rsidRPr="007F2F00">
              <w:rPr>
                <w:rFonts w:ascii="Traditional Arabic" w:hAnsi="Traditional Arabic" w:cs="Traditional Arabic" w:hint="cs"/>
                <w:sz w:val="32"/>
                <w:szCs w:val="32"/>
                <w:rtl/>
                <w:lang w:bidi="ar-DZ"/>
              </w:rPr>
              <w:t>فانما</w:t>
            </w:r>
            <w:proofErr w:type="spellEnd"/>
            <w:r w:rsidRPr="007F2F00">
              <w:rPr>
                <w:rFonts w:ascii="Traditional Arabic" w:hAnsi="Traditional Arabic" w:cs="Traditional Arabic" w:hint="cs"/>
                <w:sz w:val="32"/>
                <w:szCs w:val="32"/>
                <w:rtl/>
                <w:lang w:bidi="ar-DZ"/>
              </w:rPr>
              <w:t xml:space="preserve"> هو تشبيه و تمثيل</w:t>
            </w:r>
          </w:p>
        </w:tc>
        <w:tc>
          <w:tcPr>
            <w:tcW w:w="1058" w:type="dxa"/>
          </w:tcPr>
          <w:p w14:paraId="2067E487" w14:textId="77777777" w:rsidR="008B035D" w:rsidRPr="00A4298F" w:rsidRDefault="008B035D" w:rsidP="001848E9">
            <w:pPr>
              <w:pStyle w:val="Paragraphedeliste"/>
              <w:bidi/>
              <w:ind w:left="0"/>
              <w:jc w:val="both"/>
              <w:rPr>
                <w:rFonts w:ascii="Traditional Arabic" w:hAnsi="Traditional Arabic" w:cs="Traditional Arabic"/>
                <w:sz w:val="32"/>
                <w:szCs w:val="32"/>
                <w:rtl/>
                <w:lang w:bidi="ar-DZ"/>
              </w:rPr>
            </w:pPr>
            <w:r w:rsidRPr="007F2F00">
              <w:rPr>
                <w:rFonts w:ascii="Traditional Arabic" w:hAnsi="Traditional Arabic" w:cs="Traditional Arabic"/>
                <w:sz w:val="32"/>
                <w:szCs w:val="32"/>
                <w:rtl/>
                <w:lang w:bidi="ar-DZ"/>
              </w:rPr>
              <w:t>كناية</w:t>
            </w:r>
            <w:r w:rsidRPr="00A4298F">
              <w:rPr>
                <w:rFonts w:ascii="Traditional Arabic" w:hAnsi="Traditional Arabic" w:cs="Traditional Arabic"/>
                <w:sz w:val="32"/>
                <w:szCs w:val="32"/>
                <w:rtl/>
                <w:lang w:bidi="ar-DZ"/>
              </w:rPr>
              <w:t xml:space="preserve"> عن</w:t>
            </w:r>
            <w:r>
              <w:rPr>
                <w:rFonts w:ascii="Traditional Arabic" w:hAnsi="Traditional Arabic" w:cs="Traditional Arabic" w:hint="cs"/>
                <w:sz w:val="32"/>
                <w:szCs w:val="32"/>
                <w:rtl/>
                <w:lang w:bidi="ar-DZ"/>
              </w:rPr>
              <w:t xml:space="preserve"> موصوف</w:t>
            </w:r>
          </w:p>
        </w:tc>
        <w:tc>
          <w:tcPr>
            <w:tcW w:w="3114" w:type="dxa"/>
          </w:tcPr>
          <w:p w14:paraId="4CB6E177" w14:textId="77777777" w:rsidR="008B035D" w:rsidRPr="007F2F00" w:rsidRDefault="008B035D" w:rsidP="001848E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جاءت الكناية هنا في صدر البيت فهي كناية عن السواد في باطن الشفاه و المسواك الذي يذهب السواد لا يعرف مبسمها فجاءت هنا لتزيد المعنى تأثيرا.</w:t>
            </w:r>
          </w:p>
        </w:tc>
      </w:tr>
      <w:tr w:rsidR="008B035D" w:rsidRPr="00A4298F" w14:paraId="32BF268F" w14:textId="77777777" w:rsidTr="00D64123">
        <w:tc>
          <w:tcPr>
            <w:tcW w:w="697" w:type="dxa"/>
          </w:tcPr>
          <w:p w14:paraId="20C34D25" w14:textId="77777777" w:rsidR="008B035D" w:rsidRPr="00A4298F"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w:t>
            </w:r>
          </w:p>
        </w:tc>
        <w:tc>
          <w:tcPr>
            <w:tcW w:w="3478" w:type="dxa"/>
          </w:tcPr>
          <w:p w14:paraId="7F7353F0" w14:textId="77777777" w:rsidR="008B035D" w:rsidRDefault="008B035D" w:rsidP="001848E9">
            <w:pPr>
              <w:bidi/>
              <w:rPr>
                <w:rFonts w:ascii="Traditional Arabic" w:hAnsi="Traditional Arabic" w:cs="Traditional Arabic"/>
                <w:sz w:val="32"/>
                <w:szCs w:val="32"/>
                <w:rtl/>
                <w:lang w:bidi="ar-DZ"/>
              </w:rPr>
            </w:pPr>
            <w:r w:rsidRPr="009663EC">
              <w:rPr>
                <w:rFonts w:ascii="Traditional Arabic" w:hAnsi="Traditional Arabic" w:cs="Traditional Arabic" w:hint="cs"/>
                <w:sz w:val="32"/>
                <w:szCs w:val="32"/>
                <w:rtl/>
                <w:lang w:bidi="ar-DZ"/>
              </w:rPr>
              <w:t>لمياء لا يعرف المسواك مبسمها</w:t>
            </w:r>
          </w:p>
          <w:p w14:paraId="066813AE" w14:textId="326C9657" w:rsidR="008B035D" w:rsidRPr="009663EC" w:rsidRDefault="008B035D" w:rsidP="001848E9">
            <w:pPr>
              <w:bidi/>
              <w:rPr>
                <w:rFonts w:ascii="Traditional Arabic" w:hAnsi="Traditional Arabic" w:cs="Traditional Arabic"/>
                <w:sz w:val="32"/>
                <w:szCs w:val="32"/>
                <w:rtl/>
                <w:lang w:bidi="ar-DZ"/>
              </w:rPr>
            </w:pPr>
            <w:r w:rsidRPr="009663EC">
              <w:rPr>
                <w:rFonts w:ascii="Traditional Arabic" w:hAnsi="Traditional Arabic" w:cs="Traditional Arabic" w:hint="cs"/>
                <w:sz w:val="32"/>
                <w:szCs w:val="32"/>
                <w:rtl/>
                <w:lang w:bidi="ar-DZ"/>
              </w:rPr>
              <w:t xml:space="preserve">    </w:t>
            </w:r>
            <w:r w:rsidR="00474848">
              <w:rPr>
                <w:rFonts w:ascii="Traditional Arabic" w:hAnsi="Traditional Arabic" w:cs="Traditional Arabic" w:hint="cs"/>
                <w:sz w:val="32"/>
                <w:szCs w:val="32"/>
                <w:rtl/>
                <w:lang w:bidi="ar-DZ"/>
              </w:rPr>
              <w:t xml:space="preserve">  </w:t>
            </w:r>
            <w:r w:rsidRPr="009663E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9663EC">
              <w:rPr>
                <w:rFonts w:ascii="Traditional Arabic" w:hAnsi="Traditional Arabic" w:cs="Traditional Arabic" w:hint="cs"/>
                <w:sz w:val="32"/>
                <w:szCs w:val="32"/>
                <w:rtl/>
                <w:lang w:bidi="ar-DZ"/>
              </w:rPr>
              <w:t xml:space="preserve">و انه </w:t>
            </w:r>
            <w:proofErr w:type="gramStart"/>
            <w:r w:rsidRPr="009663EC">
              <w:rPr>
                <w:rFonts w:ascii="Traditional Arabic" w:hAnsi="Traditional Arabic" w:cs="Traditional Arabic" w:hint="cs"/>
                <w:sz w:val="32"/>
                <w:szCs w:val="32"/>
                <w:rtl/>
                <w:lang w:bidi="ar-DZ"/>
              </w:rPr>
              <w:t>لذكي</w:t>
            </w:r>
            <w:proofErr w:type="gramEnd"/>
            <w:r w:rsidRPr="009663EC">
              <w:rPr>
                <w:rFonts w:ascii="Traditional Arabic" w:hAnsi="Traditional Arabic" w:cs="Traditional Arabic" w:hint="cs"/>
                <w:sz w:val="32"/>
                <w:szCs w:val="32"/>
                <w:rtl/>
                <w:lang w:bidi="ar-DZ"/>
              </w:rPr>
              <w:t xml:space="preserve"> الطيب مصقول</w:t>
            </w:r>
          </w:p>
        </w:tc>
        <w:tc>
          <w:tcPr>
            <w:tcW w:w="1058" w:type="dxa"/>
          </w:tcPr>
          <w:p w14:paraId="61C7A67E" w14:textId="77777777" w:rsidR="008B035D" w:rsidRPr="00A4298F" w:rsidRDefault="008B035D" w:rsidP="001848E9">
            <w:pPr>
              <w:pStyle w:val="Paragraphedeliste"/>
              <w:bidi/>
              <w:ind w:left="0"/>
              <w:jc w:val="both"/>
              <w:rPr>
                <w:rFonts w:ascii="Traditional Arabic" w:hAnsi="Traditional Arabic" w:cs="Traditional Arabic"/>
                <w:sz w:val="32"/>
                <w:szCs w:val="32"/>
                <w:rtl/>
                <w:lang w:bidi="ar-DZ"/>
              </w:rPr>
            </w:pPr>
            <w:r w:rsidRPr="007F2F00">
              <w:rPr>
                <w:rFonts w:ascii="Traditional Arabic" w:hAnsi="Traditional Arabic" w:cs="Traditional Arabic"/>
                <w:sz w:val="32"/>
                <w:szCs w:val="32"/>
                <w:rtl/>
                <w:lang w:bidi="ar-DZ"/>
              </w:rPr>
              <w:t>كناية</w:t>
            </w:r>
            <w:r w:rsidRPr="00A4298F">
              <w:rPr>
                <w:rFonts w:ascii="Traditional Arabic" w:hAnsi="Traditional Arabic" w:cs="Traditional Arabic"/>
                <w:sz w:val="32"/>
                <w:szCs w:val="32"/>
                <w:rtl/>
                <w:lang w:bidi="ar-DZ"/>
              </w:rPr>
              <w:t xml:space="preserve"> عن</w:t>
            </w:r>
            <w:r>
              <w:rPr>
                <w:rFonts w:ascii="Traditional Arabic" w:hAnsi="Traditional Arabic" w:cs="Traditional Arabic" w:hint="cs"/>
                <w:sz w:val="32"/>
                <w:szCs w:val="32"/>
                <w:rtl/>
                <w:lang w:bidi="ar-DZ"/>
              </w:rPr>
              <w:t xml:space="preserve"> صفة</w:t>
            </w:r>
          </w:p>
        </w:tc>
        <w:tc>
          <w:tcPr>
            <w:tcW w:w="3114" w:type="dxa"/>
          </w:tcPr>
          <w:p w14:paraId="434B1706" w14:textId="77777777" w:rsidR="008B035D" w:rsidRPr="00A4298F"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جاءت الكناية هنا في صدر البيت فهي كناية عن السواد  </w:t>
            </w:r>
            <w:proofErr w:type="spellStart"/>
            <w:r>
              <w:rPr>
                <w:rFonts w:ascii="Traditional Arabic" w:hAnsi="Traditional Arabic" w:cs="Traditional Arabic" w:hint="cs"/>
                <w:sz w:val="32"/>
                <w:szCs w:val="32"/>
                <w:rtl/>
                <w:lang w:bidi="ar-DZ"/>
              </w:rPr>
              <w:t>لايعرف</w:t>
            </w:r>
            <w:proofErr w:type="spellEnd"/>
            <w:r>
              <w:rPr>
                <w:rFonts w:ascii="Traditional Arabic" w:hAnsi="Traditional Arabic" w:cs="Traditional Arabic" w:hint="cs"/>
                <w:sz w:val="32"/>
                <w:szCs w:val="32"/>
                <w:rtl/>
                <w:lang w:bidi="ar-DZ"/>
              </w:rPr>
              <w:t xml:space="preserve"> مبسمها فجاءت هنا لتزيد المعنى تأثيرا.</w:t>
            </w:r>
          </w:p>
        </w:tc>
      </w:tr>
      <w:tr w:rsidR="008B035D" w:rsidRPr="00A4298F" w14:paraId="73E1F5F9" w14:textId="77777777" w:rsidTr="00D64123">
        <w:tc>
          <w:tcPr>
            <w:tcW w:w="697" w:type="dxa"/>
          </w:tcPr>
          <w:p w14:paraId="6A370C92" w14:textId="77777777" w:rsidR="008B035D" w:rsidRPr="00A4298F"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16</w:t>
            </w:r>
          </w:p>
        </w:tc>
        <w:tc>
          <w:tcPr>
            <w:tcW w:w="3478" w:type="dxa"/>
          </w:tcPr>
          <w:p w14:paraId="5CEA27F6" w14:textId="77777777" w:rsidR="008B035D" w:rsidRPr="00254E98" w:rsidRDefault="008B035D" w:rsidP="001848E9">
            <w:pPr>
              <w:bidi/>
              <w:jc w:val="both"/>
              <w:rPr>
                <w:rFonts w:ascii="Traditional Arabic" w:hAnsi="Traditional Arabic" w:cs="Traditional Arabic"/>
                <w:sz w:val="32"/>
                <w:szCs w:val="32"/>
                <w:lang w:bidi="ar-DZ"/>
              </w:rPr>
            </w:pPr>
            <w:r w:rsidRPr="00254E98">
              <w:rPr>
                <w:rFonts w:ascii="Traditional Arabic" w:hAnsi="Traditional Arabic" w:cs="Traditional Arabic" w:hint="cs"/>
                <w:sz w:val="32"/>
                <w:szCs w:val="32"/>
                <w:rtl/>
                <w:lang w:bidi="ar-DZ"/>
              </w:rPr>
              <w:t>ويكسر الغنج منها مقلة كسرت</w:t>
            </w:r>
          </w:p>
          <w:p w14:paraId="1E0BE9ED" w14:textId="151DB2F8" w:rsidR="008B035D" w:rsidRPr="00254E98" w:rsidRDefault="008B035D" w:rsidP="001848E9">
            <w:pPr>
              <w:bidi/>
              <w:jc w:val="both"/>
              <w:rPr>
                <w:rFonts w:ascii="Traditional Arabic" w:hAnsi="Traditional Arabic" w:cs="Traditional Arabic"/>
                <w:sz w:val="32"/>
                <w:szCs w:val="32"/>
                <w:lang w:bidi="ar-DZ"/>
              </w:rPr>
            </w:pPr>
            <w:r w:rsidRPr="00254E98">
              <w:rPr>
                <w:rFonts w:ascii="Traditional Arabic" w:hAnsi="Traditional Arabic" w:cs="Traditional Arabic" w:hint="cs"/>
                <w:sz w:val="32"/>
                <w:szCs w:val="32"/>
                <w:rtl/>
                <w:lang w:bidi="ar-DZ"/>
              </w:rPr>
              <w:t xml:space="preserve">   </w:t>
            </w:r>
            <w:r w:rsidR="00474848">
              <w:rPr>
                <w:rFonts w:ascii="Traditional Arabic" w:hAnsi="Traditional Arabic" w:cs="Traditional Arabic" w:hint="cs"/>
                <w:sz w:val="32"/>
                <w:szCs w:val="32"/>
                <w:rtl/>
                <w:lang w:bidi="ar-DZ"/>
              </w:rPr>
              <w:t xml:space="preserve"> </w:t>
            </w:r>
            <w:r w:rsidRPr="00254E98">
              <w:rPr>
                <w:rFonts w:ascii="Traditional Arabic" w:hAnsi="Traditional Arabic" w:cs="Traditional Arabic" w:hint="cs"/>
                <w:sz w:val="32"/>
                <w:szCs w:val="32"/>
                <w:rtl/>
                <w:lang w:bidi="ar-DZ"/>
              </w:rPr>
              <w:t xml:space="preserve">  صبري ،ففاعل ذاك اللحظ مفعول</w:t>
            </w:r>
          </w:p>
          <w:p w14:paraId="4A19EF9B" w14:textId="77777777" w:rsidR="008B035D" w:rsidRPr="00254E98" w:rsidRDefault="008B035D" w:rsidP="001848E9">
            <w:pPr>
              <w:pStyle w:val="Paragraphedeliste"/>
              <w:bidi/>
              <w:ind w:left="0"/>
              <w:jc w:val="both"/>
              <w:rPr>
                <w:rFonts w:ascii="Traditional Arabic" w:hAnsi="Traditional Arabic" w:cs="Traditional Arabic"/>
                <w:sz w:val="32"/>
                <w:szCs w:val="32"/>
                <w:rtl/>
                <w:lang w:bidi="ar-DZ"/>
              </w:rPr>
            </w:pPr>
          </w:p>
        </w:tc>
        <w:tc>
          <w:tcPr>
            <w:tcW w:w="1058" w:type="dxa"/>
          </w:tcPr>
          <w:p w14:paraId="6009E439" w14:textId="77777777" w:rsidR="008B035D" w:rsidRPr="00A4298F" w:rsidRDefault="008B035D" w:rsidP="001848E9">
            <w:pPr>
              <w:pStyle w:val="Paragraphedeliste"/>
              <w:bidi/>
              <w:ind w:left="0"/>
              <w:jc w:val="both"/>
              <w:rPr>
                <w:rFonts w:ascii="Traditional Arabic" w:hAnsi="Traditional Arabic" w:cs="Traditional Arabic"/>
                <w:sz w:val="32"/>
                <w:szCs w:val="32"/>
                <w:rtl/>
                <w:lang w:bidi="ar-DZ"/>
              </w:rPr>
            </w:pPr>
            <w:r w:rsidRPr="007F2F00">
              <w:rPr>
                <w:rFonts w:ascii="Traditional Arabic" w:hAnsi="Traditional Arabic" w:cs="Traditional Arabic"/>
                <w:sz w:val="32"/>
                <w:szCs w:val="32"/>
                <w:rtl/>
                <w:lang w:bidi="ar-DZ"/>
              </w:rPr>
              <w:t>كناية</w:t>
            </w:r>
            <w:r w:rsidRPr="00A4298F">
              <w:rPr>
                <w:rFonts w:ascii="Traditional Arabic" w:hAnsi="Traditional Arabic" w:cs="Traditional Arabic"/>
                <w:sz w:val="32"/>
                <w:szCs w:val="32"/>
                <w:rtl/>
                <w:lang w:bidi="ar-DZ"/>
              </w:rPr>
              <w:t xml:space="preserve"> عن</w:t>
            </w:r>
            <w:r>
              <w:rPr>
                <w:rFonts w:ascii="Traditional Arabic" w:hAnsi="Traditional Arabic" w:cs="Traditional Arabic" w:hint="cs"/>
                <w:sz w:val="32"/>
                <w:szCs w:val="32"/>
                <w:rtl/>
                <w:lang w:bidi="ar-DZ"/>
              </w:rPr>
              <w:t xml:space="preserve"> صفة</w:t>
            </w:r>
          </w:p>
        </w:tc>
        <w:tc>
          <w:tcPr>
            <w:tcW w:w="3114" w:type="dxa"/>
          </w:tcPr>
          <w:p w14:paraId="76855384" w14:textId="77777777" w:rsidR="008B035D" w:rsidRPr="00A4298F" w:rsidRDefault="008B035D" w:rsidP="001848E9">
            <w:pPr>
              <w:pStyle w:val="Paragraphedeliste"/>
              <w:bidi/>
              <w:ind w:left="0"/>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تظهر</w:t>
            </w:r>
            <w:proofErr w:type="gramEnd"/>
            <w:r>
              <w:rPr>
                <w:rFonts w:ascii="Traditional Arabic" w:hAnsi="Traditional Arabic" w:cs="Traditional Arabic" w:hint="cs"/>
                <w:sz w:val="32"/>
                <w:szCs w:val="32"/>
                <w:rtl/>
                <w:lang w:bidi="ar-DZ"/>
              </w:rPr>
              <w:t xml:space="preserve"> لنا الكناية في الشطر الأول من البيت فهي كناية عن الشوق و الاشتياق للحبيب حيث تضع لنا المعنى في صورة محسوسة و مؤثرة.</w:t>
            </w:r>
          </w:p>
        </w:tc>
      </w:tr>
      <w:tr w:rsidR="008B035D" w:rsidRPr="00A4298F" w14:paraId="06C98E65" w14:textId="77777777" w:rsidTr="00D64123">
        <w:tc>
          <w:tcPr>
            <w:tcW w:w="697" w:type="dxa"/>
          </w:tcPr>
          <w:p w14:paraId="3EA63796"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17</w:t>
            </w:r>
          </w:p>
        </w:tc>
        <w:tc>
          <w:tcPr>
            <w:tcW w:w="3478" w:type="dxa"/>
          </w:tcPr>
          <w:p w14:paraId="09AF3F26" w14:textId="77777777" w:rsidR="008B035D" w:rsidRDefault="008B035D" w:rsidP="001848E9">
            <w:pPr>
              <w:bidi/>
              <w:jc w:val="both"/>
              <w:rPr>
                <w:rFonts w:ascii="Traditional Arabic" w:hAnsi="Traditional Arabic" w:cs="Traditional Arabic"/>
                <w:sz w:val="32"/>
                <w:szCs w:val="32"/>
                <w:rtl/>
                <w:lang w:bidi="ar-DZ"/>
              </w:rPr>
            </w:pPr>
            <w:r w:rsidRPr="00254E98">
              <w:rPr>
                <w:rFonts w:ascii="Traditional Arabic" w:hAnsi="Traditional Arabic" w:cs="Traditional Arabic" w:hint="cs"/>
                <w:sz w:val="32"/>
                <w:szCs w:val="32"/>
                <w:rtl/>
                <w:lang w:bidi="ar-DZ"/>
              </w:rPr>
              <w:t>تبرى القلوب بسيف من لواحظها</w:t>
            </w:r>
          </w:p>
          <w:p w14:paraId="23165D7D" w14:textId="5FE2A696" w:rsidR="008B035D" w:rsidRPr="00254E98" w:rsidRDefault="008B035D" w:rsidP="001848E9">
            <w:pPr>
              <w:bidi/>
              <w:jc w:val="both"/>
              <w:rPr>
                <w:rFonts w:ascii="Traditional Arabic" w:hAnsi="Traditional Arabic" w:cs="Traditional Arabic"/>
                <w:sz w:val="32"/>
                <w:szCs w:val="32"/>
                <w:rtl/>
                <w:lang w:bidi="ar-DZ"/>
              </w:rPr>
            </w:pPr>
            <w:r w:rsidRPr="00254E98">
              <w:rPr>
                <w:rFonts w:ascii="Traditional Arabic" w:hAnsi="Traditional Arabic" w:cs="Traditional Arabic" w:hint="cs"/>
                <w:sz w:val="32"/>
                <w:szCs w:val="32"/>
                <w:rtl/>
                <w:lang w:bidi="ar-DZ"/>
              </w:rPr>
              <w:t xml:space="preserve">       في حدة  من كلال اللحظ مفعول </w:t>
            </w:r>
          </w:p>
        </w:tc>
        <w:tc>
          <w:tcPr>
            <w:tcW w:w="1058" w:type="dxa"/>
          </w:tcPr>
          <w:p w14:paraId="2C0D3F3B" w14:textId="77777777" w:rsidR="008B035D" w:rsidRPr="007F2F00" w:rsidRDefault="008B035D" w:rsidP="001848E9">
            <w:pPr>
              <w:pStyle w:val="Paragraphedeliste"/>
              <w:bidi/>
              <w:ind w:left="0"/>
              <w:jc w:val="both"/>
              <w:rPr>
                <w:rFonts w:ascii="Traditional Arabic" w:hAnsi="Traditional Arabic" w:cs="Traditional Arabic"/>
                <w:sz w:val="32"/>
                <w:szCs w:val="32"/>
                <w:rtl/>
                <w:lang w:bidi="ar-DZ"/>
              </w:rPr>
            </w:pPr>
            <w:r w:rsidRPr="007F2F00">
              <w:rPr>
                <w:rFonts w:ascii="Traditional Arabic" w:hAnsi="Traditional Arabic" w:cs="Traditional Arabic"/>
                <w:sz w:val="32"/>
                <w:szCs w:val="32"/>
                <w:rtl/>
                <w:lang w:bidi="ar-DZ"/>
              </w:rPr>
              <w:t>كناية</w:t>
            </w:r>
            <w:r w:rsidRPr="00A4298F">
              <w:rPr>
                <w:rFonts w:ascii="Traditional Arabic" w:hAnsi="Traditional Arabic" w:cs="Traditional Arabic"/>
                <w:sz w:val="32"/>
                <w:szCs w:val="32"/>
                <w:rtl/>
                <w:lang w:bidi="ar-DZ"/>
              </w:rPr>
              <w:t xml:space="preserve"> عن</w:t>
            </w:r>
            <w:r>
              <w:rPr>
                <w:rFonts w:ascii="Traditional Arabic" w:hAnsi="Traditional Arabic" w:cs="Traditional Arabic" w:hint="cs"/>
                <w:sz w:val="32"/>
                <w:szCs w:val="32"/>
                <w:rtl/>
                <w:lang w:bidi="ar-DZ"/>
              </w:rPr>
              <w:t xml:space="preserve"> صفة</w:t>
            </w:r>
          </w:p>
        </w:tc>
        <w:tc>
          <w:tcPr>
            <w:tcW w:w="3114" w:type="dxa"/>
          </w:tcPr>
          <w:p w14:paraId="133F8477" w14:textId="77777777" w:rsidR="008B035D" w:rsidRDefault="008B035D" w:rsidP="001848E9">
            <w:pPr>
              <w:pStyle w:val="Paragraphedeliste"/>
              <w:bidi/>
              <w:ind w:left="0"/>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تظهر</w:t>
            </w:r>
            <w:proofErr w:type="gramEnd"/>
            <w:r>
              <w:rPr>
                <w:rFonts w:ascii="Traditional Arabic" w:hAnsi="Traditional Arabic" w:cs="Traditional Arabic" w:hint="cs"/>
                <w:sz w:val="32"/>
                <w:szCs w:val="32"/>
                <w:rtl/>
                <w:lang w:bidi="ar-DZ"/>
              </w:rPr>
              <w:t xml:space="preserve"> لنا الكناية في الشطر الأول من البيت فهي كناية عن قسوة نظرة تهلك القلب فقد زادت المعنى قوة و تأثيرا في شكل موجز.</w:t>
            </w:r>
          </w:p>
        </w:tc>
      </w:tr>
      <w:tr w:rsidR="008B035D" w:rsidRPr="00A4298F" w14:paraId="2687847B" w14:textId="77777777" w:rsidTr="00D64123">
        <w:tc>
          <w:tcPr>
            <w:tcW w:w="697" w:type="dxa"/>
          </w:tcPr>
          <w:p w14:paraId="7D685EE7"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27</w:t>
            </w:r>
          </w:p>
        </w:tc>
        <w:tc>
          <w:tcPr>
            <w:tcW w:w="3478" w:type="dxa"/>
          </w:tcPr>
          <w:p w14:paraId="280DB62F" w14:textId="77777777" w:rsidR="008B035D" w:rsidRDefault="008B035D" w:rsidP="001848E9">
            <w:pPr>
              <w:bidi/>
              <w:jc w:val="both"/>
              <w:rPr>
                <w:rFonts w:ascii="Traditional Arabic" w:hAnsi="Traditional Arabic" w:cs="Traditional Arabic"/>
                <w:sz w:val="32"/>
                <w:szCs w:val="32"/>
                <w:rtl/>
                <w:lang w:bidi="ar-DZ"/>
              </w:rPr>
            </w:pPr>
            <w:r w:rsidRPr="00254E98">
              <w:rPr>
                <w:rFonts w:ascii="Traditional Arabic" w:hAnsi="Traditional Arabic" w:cs="Traditional Arabic" w:hint="cs"/>
                <w:sz w:val="32"/>
                <w:szCs w:val="32"/>
                <w:rtl/>
                <w:lang w:bidi="ar-DZ"/>
              </w:rPr>
              <w:t>بدر يلوح و غصن في كثيب</w:t>
            </w:r>
            <w:r>
              <w:rPr>
                <w:rFonts w:ascii="Traditional Arabic" w:hAnsi="Traditional Arabic" w:cs="Traditional Arabic" w:hint="cs"/>
                <w:sz w:val="32"/>
                <w:szCs w:val="32"/>
                <w:rtl/>
                <w:lang w:bidi="ar-DZ"/>
              </w:rPr>
              <w:t xml:space="preserve"> </w:t>
            </w:r>
            <w:proofErr w:type="gramStart"/>
            <w:r w:rsidRPr="00254E98">
              <w:rPr>
                <w:rFonts w:ascii="Traditional Arabic" w:hAnsi="Traditional Arabic" w:cs="Traditional Arabic" w:hint="cs"/>
                <w:sz w:val="32"/>
                <w:szCs w:val="32"/>
                <w:rtl/>
                <w:lang w:bidi="ar-DZ"/>
              </w:rPr>
              <w:t>نقى</w:t>
            </w:r>
            <w:proofErr w:type="gramEnd"/>
            <w:r w:rsidRPr="00254E98">
              <w:rPr>
                <w:rFonts w:ascii="Traditional Arabic" w:hAnsi="Traditional Arabic" w:cs="Traditional Arabic" w:hint="cs"/>
                <w:sz w:val="32"/>
                <w:szCs w:val="32"/>
                <w:rtl/>
                <w:lang w:bidi="ar-DZ"/>
              </w:rPr>
              <w:t xml:space="preserve"> </w:t>
            </w:r>
          </w:p>
          <w:p w14:paraId="31130310" w14:textId="77777777" w:rsidR="008B035D" w:rsidRPr="00254E98" w:rsidRDefault="008B035D" w:rsidP="001848E9">
            <w:pPr>
              <w:bidi/>
              <w:jc w:val="both"/>
              <w:rPr>
                <w:rFonts w:ascii="Traditional Arabic" w:hAnsi="Traditional Arabic" w:cs="Traditional Arabic"/>
                <w:sz w:val="32"/>
                <w:szCs w:val="32"/>
                <w:lang w:bidi="ar-DZ"/>
              </w:rPr>
            </w:pPr>
            <w:r w:rsidRPr="00254E98">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254E98">
              <w:rPr>
                <w:rFonts w:ascii="Traditional Arabic" w:hAnsi="Traditional Arabic" w:cs="Traditional Arabic" w:hint="cs"/>
                <w:sz w:val="32"/>
                <w:szCs w:val="32"/>
                <w:rtl/>
                <w:lang w:bidi="ar-DZ"/>
              </w:rPr>
              <w:t xml:space="preserve">  عليه ثوب من الديباج مسدول</w:t>
            </w:r>
          </w:p>
          <w:p w14:paraId="41695C6C" w14:textId="77777777" w:rsidR="008B035D" w:rsidRPr="00254E98" w:rsidRDefault="008B035D" w:rsidP="001848E9">
            <w:pPr>
              <w:bidi/>
              <w:jc w:val="both"/>
              <w:rPr>
                <w:rFonts w:ascii="Traditional Arabic" w:hAnsi="Traditional Arabic" w:cs="Traditional Arabic"/>
                <w:sz w:val="32"/>
                <w:szCs w:val="32"/>
                <w:rtl/>
                <w:lang w:bidi="ar-DZ"/>
              </w:rPr>
            </w:pPr>
          </w:p>
        </w:tc>
        <w:tc>
          <w:tcPr>
            <w:tcW w:w="1058" w:type="dxa"/>
          </w:tcPr>
          <w:p w14:paraId="020B6C63" w14:textId="77777777" w:rsidR="008B035D" w:rsidRPr="007F2F00" w:rsidRDefault="008B035D" w:rsidP="001848E9">
            <w:pPr>
              <w:pStyle w:val="Paragraphedeliste"/>
              <w:bidi/>
              <w:ind w:left="0"/>
              <w:jc w:val="both"/>
              <w:rPr>
                <w:rFonts w:ascii="Traditional Arabic" w:hAnsi="Traditional Arabic" w:cs="Traditional Arabic"/>
                <w:sz w:val="32"/>
                <w:szCs w:val="32"/>
                <w:rtl/>
                <w:lang w:bidi="ar-DZ"/>
              </w:rPr>
            </w:pPr>
            <w:r w:rsidRPr="007F2F00">
              <w:rPr>
                <w:rFonts w:ascii="Traditional Arabic" w:hAnsi="Traditional Arabic" w:cs="Traditional Arabic"/>
                <w:sz w:val="32"/>
                <w:szCs w:val="32"/>
                <w:rtl/>
                <w:lang w:bidi="ar-DZ"/>
              </w:rPr>
              <w:t>كناية</w:t>
            </w:r>
            <w:r w:rsidRPr="00A4298F">
              <w:rPr>
                <w:rFonts w:ascii="Traditional Arabic" w:hAnsi="Traditional Arabic" w:cs="Traditional Arabic"/>
                <w:sz w:val="32"/>
                <w:szCs w:val="32"/>
                <w:rtl/>
                <w:lang w:bidi="ar-DZ"/>
              </w:rPr>
              <w:t xml:space="preserve"> عن</w:t>
            </w:r>
            <w:r>
              <w:rPr>
                <w:rFonts w:ascii="Traditional Arabic" w:hAnsi="Traditional Arabic" w:cs="Traditional Arabic" w:hint="cs"/>
                <w:sz w:val="32"/>
                <w:szCs w:val="32"/>
                <w:rtl/>
                <w:lang w:bidi="ar-DZ"/>
              </w:rPr>
              <w:t xml:space="preserve"> موصوف</w:t>
            </w:r>
          </w:p>
        </w:tc>
        <w:tc>
          <w:tcPr>
            <w:tcW w:w="3114" w:type="dxa"/>
          </w:tcPr>
          <w:p w14:paraId="0B49BA94"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تظهر لنا الكناية في الشطر صدر البيت بحيث نجدها تصف خلق النبي </w:t>
            </w:r>
            <w:r w:rsidRPr="00542D3E">
              <w:rPr>
                <w:rFonts w:ascii="Traditional Arabic" w:hAnsi="Traditional Arabic" w:cs="Traditional Arabic"/>
                <w:sz w:val="32"/>
                <w:szCs w:val="32"/>
                <w:rtl/>
                <w:lang w:bidi="ar-DZ"/>
              </w:rPr>
              <w:t>ﷴ</w:t>
            </w:r>
            <w:r>
              <w:rPr>
                <w:rFonts w:ascii="Traditional Arabic" w:hAnsi="Traditional Arabic" w:cs="Traditional Arabic" w:hint="cs"/>
                <w:sz w:val="32"/>
                <w:szCs w:val="32"/>
                <w:rtl/>
                <w:lang w:bidi="ar-DZ"/>
              </w:rPr>
              <w:t xml:space="preserve"> صلى الله عليه وسلم وأنه بدر في اطلالته فهي تضع المعاني في صورة محسوسة و مؤثرة.</w:t>
            </w:r>
          </w:p>
        </w:tc>
      </w:tr>
      <w:tr w:rsidR="008B035D" w:rsidRPr="00A4298F" w14:paraId="31D59525" w14:textId="77777777" w:rsidTr="00D64123">
        <w:tc>
          <w:tcPr>
            <w:tcW w:w="697" w:type="dxa"/>
          </w:tcPr>
          <w:p w14:paraId="37F21C72"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34</w:t>
            </w:r>
          </w:p>
        </w:tc>
        <w:tc>
          <w:tcPr>
            <w:tcW w:w="3478" w:type="dxa"/>
          </w:tcPr>
          <w:p w14:paraId="5E3A0DBA" w14:textId="77777777" w:rsidR="008B035D" w:rsidRDefault="008B035D" w:rsidP="001848E9">
            <w:pPr>
              <w:bidi/>
              <w:jc w:val="both"/>
              <w:rPr>
                <w:rFonts w:ascii="Traditional Arabic" w:hAnsi="Traditional Arabic" w:cs="Traditional Arabic"/>
                <w:sz w:val="32"/>
                <w:szCs w:val="32"/>
                <w:rtl/>
                <w:lang w:bidi="ar-DZ"/>
              </w:rPr>
            </w:pPr>
            <w:r w:rsidRPr="00542D3E">
              <w:rPr>
                <w:rFonts w:ascii="Traditional Arabic" w:hAnsi="Traditional Arabic" w:cs="Traditional Arabic" w:hint="cs"/>
                <w:sz w:val="32"/>
                <w:szCs w:val="32"/>
                <w:rtl/>
                <w:lang w:bidi="ar-DZ"/>
              </w:rPr>
              <w:t xml:space="preserve">بادي الوجاهة من ال </w:t>
            </w:r>
            <w:proofErr w:type="spellStart"/>
            <w:r w:rsidRPr="00542D3E">
              <w:rPr>
                <w:rFonts w:ascii="Traditional Arabic" w:hAnsi="Traditional Arabic" w:cs="Traditional Arabic" w:hint="cs"/>
                <w:sz w:val="32"/>
                <w:szCs w:val="32"/>
                <w:rtl/>
                <w:lang w:bidi="ar-DZ"/>
              </w:rPr>
              <w:t>الوجية</w:t>
            </w:r>
            <w:proofErr w:type="spellEnd"/>
            <w:r w:rsidRPr="00542D3E">
              <w:rPr>
                <w:rFonts w:ascii="Traditional Arabic" w:hAnsi="Traditional Arabic" w:cs="Traditional Arabic" w:hint="cs"/>
                <w:sz w:val="32"/>
                <w:szCs w:val="32"/>
                <w:rtl/>
                <w:lang w:bidi="ar-DZ"/>
              </w:rPr>
              <w:t xml:space="preserve"> له</w:t>
            </w:r>
          </w:p>
          <w:p w14:paraId="742D85AA" w14:textId="77777777" w:rsidR="008B035D" w:rsidRPr="00542D3E" w:rsidRDefault="008B035D" w:rsidP="001848E9">
            <w:pPr>
              <w:bidi/>
              <w:jc w:val="both"/>
              <w:rPr>
                <w:rFonts w:ascii="Traditional Arabic" w:hAnsi="Traditional Arabic" w:cs="Traditional Arabic"/>
                <w:sz w:val="32"/>
                <w:szCs w:val="32"/>
                <w:lang w:bidi="ar-DZ"/>
              </w:rPr>
            </w:pPr>
            <w:r w:rsidRPr="00542D3E">
              <w:rPr>
                <w:rFonts w:ascii="Traditional Arabic" w:hAnsi="Traditional Arabic" w:cs="Traditional Arabic" w:hint="cs"/>
                <w:sz w:val="32"/>
                <w:szCs w:val="32"/>
                <w:rtl/>
                <w:lang w:bidi="ar-DZ"/>
              </w:rPr>
              <w:t xml:space="preserve">          في نسل أعوج تمكين و تأصيل</w:t>
            </w:r>
          </w:p>
          <w:p w14:paraId="116DB695" w14:textId="77777777" w:rsidR="008B035D" w:rsidRPr="00542D3E" w:rsidRDefault="008B035D" w:rsidP="001848E9">
            <w:pPr>
              <w:bidi/>
              <w:jc w:val="both"/>
              <w:rPr>
                <w:rFonts w:ascii="Traditional Arabic" w:hAnsi="Traditional Arabic" w:cs="Traditional Arabic"/>
                <w:sz w:val="32"/>
                <w:szCs w:val="32"/>
                <w:rtl/>
                <w:lang w:bidi="ar-DZ"/>
              </w:rPr>
            </w:pPr>
          </w:p>
        </w:tc>
        <w:tc>
          <w:tcPr>
            <w:tcW w:w="1058" w:type="dxa"/>
          </w:tcPr>
          <w:p w14:paraId="3902344B" w14:textId="77777777" w:rsidR="008B035D" w:rsidRPr="007F2F00" w:rsidRDefault="008B035D" w:rsidP="001848E9">
            <w:pPr>
              <w:pStyle w:val="Paragraphedeliste"/>
              <w:bidi/>
              <w:ind w:left="0"/>
              <w:jc w:val="both"/>
              <w:rPr>
                <w:rFonts w:ascii="Traditional Arabic" w:hAnsi="Traditional Arabic" w:cs="Traditional Arabic"/>
                <w:sz w:val="32"/>
                <w:szCs w:val="32"/>
                <w:rtl/>
                <w:lang w:bidi="ar-DZ"/>
              </w:rPr>
            </w:pPr>
            <w:r w:rsidRPr="007F2F00">
              <w:rPr>
                <w:rFonts w:ascii="Traditional Arabic" w:hAnsi="Traditional Arabic" w:cs="Traditional Arabic"/>
                <w:sz w:val="32"/>
                <w:szCs w:val="32"/>
                <w:rtl/>
                <w:lang w:bidi="ar-DZ"/>
              </w:rPr>
              <w:t>كناية</w:t>
            </w:r>
            <w:r w:rsidRPr="00A4298F">
              <w:rPr>
                <w:rFonts w:ascii="Traditional Arabic" w:hAnsi="Traditional Arabic" w:cs="Traditional Arabic"/>
                <w:sz w:val="32"/>
                <w:szCs w:val="32"/>
                <w:rtl/>
                <w:lang w:bidi="ar-DZ"/>
              </w:rPr>
              <w:t xml:space="preserve"> عن</w:t>
            </w:r>
            <w:r>
              <w:rPr>
                <w:rFonts w:ascii="Traditional Arabic" w:hAnsi="Traditional Arabic" w:cs="Traditional Arabic" w:hint="cs"/>
                <w:sz w:val="32"/>
                <w:szCs w:val="32"/>
                <w:rtl/>
                <w:lang w:bidi="ar-DZ"/>
              </w:rPr>
              <w:t xml:space="preserve"> موصوف</w:t>
            </w:r>
          </w:p>
        </w:tc>
        <w:tc>
          <w:tcPr>
            <w:tcW w:w="3114" w:type="dxa"/>
          </w:tcPr>
          <w:p w14:paraId="249CE3A2" w14:textId="77777777" w:rsidR="008B035D" w:rsidRDefault="008B035D" w:rsidP="001848E9">
            <w:pPr>
              <w:pStyle w:val="Paragraphedeliste"/>
              <w:bidi/>
              <w:ind w:left="0"/>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تظهر</w:t>
            </w:r>
            <w:proofErr w:type="gramEnd"/>
            <w:r>
              <w:rPr>
                <w:rFonts w:ascii="Traditional Arabic" w:hAnsi="Traditional Arabic" w:cs="Traditional Arabic" w:hint="cs"/>
                <w:sz w:val="32"/>
                <w:szCs w:val="32"/>
                <w:rtl/>
                <w:lang w:bidi="ar-DZ"/>
              </w:rPr>
              <w:t xml:space="preserve"> لنا الكناية في هذا البيت فهي كناية عن نسبة شرف و عراقة نسل الرسول صلى الله عليه وسلم فهي بذلك تضع لنا المعاني في صورة محسوسة.</w:t>
            </w:r>
          </w:p>
        </w:tc>
      </w:tr>
      <w:tr w:rsidR="008B035D" w:rsidRPr="00A4298F" w14:paraId="13B0468B" w14:textId="77777777" w:rsidTr="00D64123">
        <w:tc>
          <w:tcPr>
            <w:tcW w:w="697" w:type="dxa"/>
          </w:tcPr>
          <w:p w14:paraId="69C7775E"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46</w:t>
            </w:r>
          </w:p>
        </w:tc>
        <w:tc>
          <w:tcPr>
            <w:tcW w:w="3478" w:type="dxa"/>
          </w:tcPr>
          <w:p w14:paraId="243B4391" w14:textId="77777777" w:rsidR="008B035D" w:rsidRDefault="008B035D" w:rsidP="001848E9">
            <w:pPr>
              <w:bidi/>
              <w:jc w:val="both"/>
              <w:rPr>
                <w:rFonts w:ascii="Traditional Arabic" w:hAnsi="Traditional Arabic" w:cs="Traditional Arabic"/>
                <w:sz w:val="32"/>
                <w:szCs w:val="32"/>
                <w:rtl/>
                <w:lang w:bidi="ar-DZ"/>
              </w:rPr>
            </w:pPr>
            <w:r w:rsidRPr="000E22D8">
              <w:rPr>
                <w:rFonts w:ascii="Traditional Arabic" w:hAnsi="Traditional Arabic" w:cs="Traditional Arabic" w:hint="cs"/>
                <w:sz w:val="32"/>
                <w:szCs w:val="32"/>
                <w:rtl/>
                <w:lang w:bidi="ar-DZ"/>
              </w:rPr>
              <w:t xml:space="preserve">لا أترك السير الا أن أرى بلدا </w:t>
            </w:r>
          </w:p>
          <w:p w14:paraId="109BD32B" w14:textId="77777777" w:rsidR="008B035D" w:rsidRPr="000E22D8" w:rsidRDefault="008B035D" w:rsidP="001848E9">
            <w:pPr>
              <w:bidi/>
              <w:jc w:val="both"/>
              <w:rPr>
                <w:rFonts w:ascii="Traditional Arabic" w:hAnsi="Traditional Arabic" w:cs="Traditional Arabic"/>
                <w:sz w:val="32"/>
                <w:szCs w:val="32"/>
                <w:lang w:bidi="ar-DZ"/>
              </w:rPr>
            </w:pPr>
            <w:r w:rsidRPr="000E22D8">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0E22D8">
              <w:rPr>
                <w:rFonts w:ascii="Traditional Arabic" w:hAnsi="Traditional Arabic" w:cs="Traditional Arabic" w:hint="cs"/>
                <w:sz w:val="32"/>
                <w:szCs w:val="32"/>
                <w:rtl/>
                <w:lang w:bidi="ar-DZ"/>
              </w:rPr>
              <w:t xml:space="preserve">    فيه الذي جاءه بالوحي جبريل </w:t>
            </w:r>
          </w:p>
          <w:p w14:paraId="4500C2A8" w14:textId="77777777" w:rsidR="008B035D" w:rsidRPr="000E22D8" w:rsidRDefault="008B035D" w:rsidP="001848E9">
            <w:pPr>
              <w:bidi/>
              <w:jc w:val="both"/>
              <w:rPr>
                <w:rFonts w:ascii="Traditional Arabic" w:hAnsi="Traditional Arabic" w:cs="Traditional Arabic"/>
                <w:sz w:val="32"/>
                <w:szCs w:val="32"/>
                <w:rtl/>
                <w:lang w:bidi="ar-DZ"/>
              </w:rPr>
            </w:pPr>
          </w:p>
        </w:tc>
        <w:tc>
          <w:tcPr>
            <w:tcW w:w="1058" w:type="dxa"/>
          </w:tcPr>
          <w:p w14:paraId="49387D0C" w14:textId="77777777" w:rsidR="008B035D" w:rsidRPr="007F2F00" w:rsidRDefault="008B035D" w:rsidP="001848E9">
            <w:pPr>
              <w:pStyle w:val="Paragraphedeliste"/>
              <w:bidi/>
              <w:ind w:left="0"/>
              <w:jc w:val="both"/>
              <w:rPr>
                <w:rFonts w:ascii="Traditional Arabic" w:hAnsi="Traditional Arabic" w:cs="Traditional Arabic"/>
                <w:sz w:val="32"/>
                <w:szCs w:val="32"/>
                <w:rtl/>
                <w:lang w:bidi="ar-DZ"/>
              </w:rPr>
            </w:pPr>
            <w:r w:rsidRPr="007F2F00">
              <w:rPr>
                <w:rFonts w:ascii="Traditional Arabic" w:hAnsi="Traditional Arabic" w:cs="Traditional Arabic"/>
                <w:sz w:val="32"/>
                <w:szCs w:val="32"/>
                <w:rtl/>
                <w:lang w:bidi="ar-DZ"/>
              </w:rPr>
              <w:t>كناية</w:t>
            </w:r>
            <w:r w:rsidRPr="00A4298F">
              <w:rPr>
                <w:rFonts w:ascii="Traditional Arabic" w:hAnsi="Traditional Arabic" w:cs="Traditional Arabic"/>
                <w:sz w:val="32"/>
                <w:szCs w:val="32"/>
                <w:rtl/>
                <w:lang w:bidi="ar-DZ"/>
              </w:rPr>
              <w:t xml:space="preserve"> عن</w:t>
            </w:r>
            <w:r>
              <w:rPr>
                <w:rFonts w:ascii="Traditional Arabic" w:hAnsi="Traditional Arabic" w:cs="Traditional Arabic" w:hint="cs"/>
                <w:sz w:val="32"/>
                <w:szCs w:val="32"/>
                <w:rtl/>
                <w:lang w:bidi="ar-DZ"/>
              </w:rPr>
              <w:t xml:space="preserve"> صفة</w:t>
            </w:r>
          </w:p>
        </w:tc>
        <w:tc>
          <w:tcPr>
            <w:tcW w:w="3114" w:type="dxa"/>
          </w:tcPr>
          <w:p w14:paraId="17222348"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جاءت هذه الكناية عن محبة النبي صلى الله عليه وسلم والشوق للقياه فوضع لنا المعنى في صورة محسوسة ومؤثرة.</w:t>
            </w:r>
          </w:p>
        </w:tc>
      </w:tr>
      <w:tr w:rsidR="008B035D" w:rsidRPr="00A4298F" w14:paraId="0AD1C140" w14:textId="77777777" w:rsidTr="00D64123">
        <w:tc>
          <w:tcPr>
            <w:tcW w:w="697" w:type="dxa"/>
          </w:tcPr>
          <w:p w14:paraId="6C8EFD9D"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49</w:t>
            </w:r>
          </w:p>
        </w:tc>
        <w:tc>
          <w:tcPr>
            <w:tcW w:w="3478" w:type="dxa"/>
          </w:tcPr>
          <w:p w14:paraId="44A455F0" w14:textId="77777777" w:rsidR="008B035D" w:rsidRDefault="008B035D" w:rsidP="001848E9">
            <w:pPr>
              <w:bidi/>
              <w:jc w:val="both"/>
              <w:rPr>
                <w:rFonts w:ascii="Traditional Arabic" w:hAnsi="Traditional Arabic" w:cs="Traditional Arabic"/>
                <w:sz w:val="32"/>
                <w:szCs w:val="32"/>
                <w:rtl/>
                <w:lang w:bidi="ar-DZ"/>
              </w:rPr>
            </w:pPr>
            <w:r w:rsidRPr="000E22D8">
              <w:rPr>
                <w:rFonts w:ascii="Traditional Arabic" w:hAnsi="Traditional Arabic" w:cs="Traditional Arabic" w:hint="cs"/>
                <w:sz w:val="32"/>
                <w:szCs w:val="32"/>
                <w:rtl/>
                <w:lang w:bidi="ar-DZ"/>
              </w:rPr>
              <w:t xml:space="preserve">قد كان ما كان من كعب و حين اتى </w:t>
            </w:r>
          </w:p>
          <w:p w14:paraId="6F81B339" w14:textId="4A775AC9" w:rsidR="008B035D" w:rsidRPr="000E22D8" w:rsidRDefault="008B035D" w:rsidP="001848E9">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w:t>
            </w:r>
            <w:r w:rsidRPr="000E22D8">
              <w:rPr>
                <w:rFonts w:ascii="Traditional Arabic" w:hAnsi="Traditional Arabic" w:cs="Traditional Arabic" w:hint="cs"/>
                <w:sz w:val="32"/>
                <w:szCs w:val="32"/>
                <w:rtl/>
                <w:lang w:bidi="ar-DZ"/>
              </w:rPr>
              <w:t xml:space="preserve">             مؤملا لهم ما خاب تأميل</w:t>
            </w:r>
          </w:p>
          <w:p w14:paraId="5DC58625" w14:textId="77777777" w:rsidR="008B035D" w:rsidRPr="000E22D8" w:rsidRDefault="008B035D" w:rsidP="001848E9">
            <w:pPr>
              <w:bidi/>
              <w:jc w:val="both"/>
              <w:rPr>
                <w:rFonts w:ascii="Traditional Arabic" w:hAnsi="Traditional Arabic" w:cs="Traditional Arabic"/>
                <w:sz w:val="32"/>
                <w:szCs w:val="32"/>
                <w:rtl/>
                <w:lang w:bidi="ar-DZ"/>
              </w:rPr>
            </w:pPr>
          </w:p>
        </w:tc>
        <w:tc>
          <w:tcPr>
            <w:tcW w:w="1058" w:type="dxa"/>
          </w:tcPr>
          <w:p w14:paraId="7DB81DC4" w14:textId="77777777" w:rsidR="008B035D" w:rsidRPr="007F2F00" w:rsidRDefault="008B035D" w:rsidP="001848E9">
            <w:pPr>
              <w:pStyle w:val="Paragraphedeliste"/>
              <w:bidi/>
              <w:ind w:left="0"/>
              <w:jc w:val="both"/>
              <w:rPr>
                <w:rFonts w:ascii="Traditional Arabic" w:hAnsi="Traditional Arabic" w:cs="Traditional Arabic"/>
                <w:sz w:val="32"/>
                <w:szCs w:val="32"/>
                <w:rtl/>
                <w:lang w:bidi="ar-DZ"/>
              </w:rPr>
            </w:pPr>
            <w:r w:rsidRPr="007F2F00">
              <w:rPr>
                <w:rFonts w:ascii="Traditional Arabic" w:hAnsi="Traditional Arabic" w:cs="Traditional Arabic"/>
                <w:sz w:val="32"/>
                <w:szCs w:val="32"/>
                <w:rtl/>
                <w:lang w:bidi="ar-DZ"/>
              </w:rPr>
              <w:t>كناية</w:t>
            </w:r>
            <w:r w:rsidRPr="00A4298F">
              <w:rPr>
                <w:rFonts w:ascii="Traditional Arabic" w:hAnsi="Traditional Arabic" w:cs="Traditional Arabic"/>
                <w:sz w:val="32"/>
                <w:szCs w:val="32"/>
                <w:rtl/>
                <w:lang w:bidi="ar-DZ"/>
              </w:rPr>
              <w:t xml:space="preserve"> عن</w:t>
            </w:r>
            <w:r>
              <w:rPr>
                <w:rFonts w:ascii="Traditional Arabic" w:hAnsi="Traditional Arabic" w:cs="Traditional Arabic" w:hint="cs"/>
                <w:sz w:val="32"/>
                <w:szCs w:val="32"/>
                <w:rtl/>
                <w:lang w:bidi="ar-DZ"/>
              </w:rPr>
              <w:t xml:space="preserve"> موصوف</w:t>
            </w:r>
          </w:p>
        </w:tc>
        <w:tc>
          <w:tcPr>
            <w:tcW w:w="3114" w:type="dxa"/>
          </w:tcPr>
          <w:p w14:paraId="1B5AF0BA"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r>
      <w:tr w:rsidR="008B035D" w:rsidRPr="00A4298F" w14:paraId="4F241520" w14:textId="77777777" w:rsidTr="00D64123">
        <w:tc>
          <w:tcPr>
            <w:tcW w:w="697" w:type="dxa"/>
          </w:tcPr>
          <w:p w14:paraId="2BEF7823"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54</w:t>
            </w:r>
          </w:p>
        </w:tc>
        <w:tc>
          <w:tcPr>
            <w:tcW w:w="3478" w:type="dxa"/>
          </w:tcPr>
          <w:p w14:paraId="1CE09FEC" w14:textId="77777777" w:rsidR="008B035D" w:rsidRDefault="008B035D" w:rsidP="001848E9">
            <w:pPr>
              <w:bidi/>
              <w:jc w:val="both"/>
              <w:rPr>
                <w:rFonts w:ascii="Traditional Arabic" w:hAnsi="Traditional Arabic" w:cs="Traditional Arabic"/>
                <w:sz w:val="32"/>
                <w:szCs w:val="32"/>
                <w:rtl/>
                <w:lang w:bidi="ar-DZ"/>
              </w:rPr>
            </w:pPr>
            <w:r w:rsidRPr="000E22D8">
              <w:rPr>
                <w:rFonts w:ascii="Traditional Arabic" w:hAnsi="Traditional Arabic" w:cs="Traditional Arabic" w:hint="cs"/>
                <w:sz w:val="32"/>
                <w:szCs w:val="32"/>
                <w:rtl/>
                <w:lang w:bidi="ar-DZ"/>
              </w:rPr>
              <w:t xml:space="preserve">هادي البرية من بعد الظلال ومن </w:t>
            </w:r>
          </w:p>
          <w:p w14:paraId="7063E5F7" w14:textId="77777777" w:rsidR="008B035D" w:rsidRPr="000E22D8" w:rsidRDefault="008B035D" w:rsidP="001848E9">
            <w:pPr>
              <w:bidi/>
              <w:jc w:val="both"/>
              <w:rPr>
                <w:rFonts w:ascii="Traditional Arabic" w:hAnsi="Traditional Arabic" w:cs="Traditional Arabic"/>
                <w:sz w:val="32"/>
                <w:szCs w:val="32"/>
                <w:lang w:bidi="ar-DZ"/>
              </w:rPr>
            </w:pPr>
            <w:r w:rsidRPr="000E22D8">
              <w:rPr>
                <w:rFonts w:ascii="Traditional Arabic" w:hAnsi="Traditional Arabic" w:cs="Traditional Arabic" w:hint="cs"/>
                <w:sz w:val="32"/>
                <w:szCs w:val="32"/>
                <w:rtl/>
                <w:lang w:bidi="ar-DZ"/>
              </w:rPr>
              <w:t xml:space="preserve">       له</w:t>
            </w:r>
            <w:r>
              <w:rPr>
                <w:rFonts w:ascii="Traditional Arabic" w:hAnsi="Traditional Arabic" w:cs="Traditional Arabic" w:hint="cs"/>
                <w:sz w:val="32"/>
                <w:szCs w:val="32"/>
                <w:rtl/>
                <w:lang w:bidi="ar-DZ"/>
              </w:rPr>
              <w:t xml:space="preserve"> </w:t>
            </w:r>
            <w:r w:rsidRPr="000E22D8">
              <w:rPr>
                <w:rFonts w:ascii="Traditional Arabic" w:hAnsi="Traditional Arabic" w:cs="Traditional Arabic" w:hint="cs"/>
                <w:sz w:val="32"/>
                <w:szCs w:val="32"/>
                <w:rtl/>
                <w:lang w:bidi="ar-DZ"/>
              </w:rPr>
              <w:t>على الرسل تخصيص و تفضيل</w:t>
            </w:r>
          </w:p>
          <w:p w14:paraId="437A2EA4" w14:textId="77777777" w:rsidR="008B035D" w:rsidRPr="000E22D8" w:rsidRDefault="008B035D" w:rsidP="001848E9">
            <w:pPr>
              <w:bidi/>
              <w:jc w:val="both"/>
              <w:rPr>
                <w:rFonts w:ascii="Traditional Arabic" w:hAnsi="Traditional Arabic" w:cs="Traditional Arabic"/>
                <w:sz w:val="32"/>
                <w:szCs w:val="32"/>
                <w:rtl/>
                <w:lang w:bidi="ar-DZ"/>
              </w:rPr>
            </w:pPr>
          </w:p>
        </w:tc>
        <w:tc>
          <w:tcPr>
            <w:tcW w:w="1058" w:type="dxa"/>
          </w:tcPr>
          <w:p w14:paraId="415C116F" w14:textId="77777777" w:rsidR="008B035D" w:rsidRPr="007F2F00" w:rsidRDefault="008B035D" w:rsidP="001848E9">
            <w:pPr>
              <w:pStyle w:val="Paragraphedeliste"/>
              <w:bidi/>
              <w:ind w:left="0"/>
              <w:jc w:val="both"/>
              <w:rPr>
                <w:rFonts w:ascii="Traditional Arabic" w:hAnsi="Traditional Arabic" w:cs="Traditional Arabic"/>
                <w:sz w:val="32"/>
                <w:szCs w:val="32"/>
                <w:rtl/>
                <w:lang w:bidi="ar-DZ"/>
              </w:rPr>
            </w:pPr>
            <w:r w:rsidRPr="007F2F00">
              <w:rPr>
                <w:rFonts w:ascii="Traditional Arabic" w:hAnsi="Traditional Arabic" w:cs="Traditional Arabic"/>
                <w:sz w:val="32"/>
                <w:szCs w:val="32"/>
                <w:rtl/>
                <w:lang w:bidi="ar-DZ"/>
              </w:rPr>
              <w:t>كناية</w:t>
            </w:r>
            <w:r w:rsidRPr="00A4298F">
              <w:rPr>
                <w:rFonts w:ascii="Traditional Arabic" w:hAnsi="Traditional Arabic" w:cs="Traditional Arabic"/>
                <w:sz w:val="32"/>
                <w:szCs w:val="32"/>
                <w:rtl/>
                <w:lang w:bidi="ar-DZ"/>
              </w:rPr>
              <w:t xml:space="preserve"> عن</w:t>
            </w:r>
            <w:r>
              <w:rPr>
                <w:rFonts w:ascii="Traditional Arabic" w:hAnsi="Traditional Arabic" w:cs="Traditional Arabic" w:hint="cs"/>
                <w:sz w:val="32"/>
                <w:szCs w:val="32"/>
                <w:rtl/>
                <w:lang w:bidi="ar-DZ"/>
              </w:rPr>
              <w:t xml:space="preserve"> صفة</w:t>
            </w:r>
          </w:p>
        </w:tc>
        <w:tc>
          <w:tcPr>
            <w:tcW w:w="3114" w:type="dxa"/>
          </w:tcPr>
          <w:p w14:paraId="0415B096"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كناية عن الرسول صلى الله عليه وسلم في هداية البشر و دعوتهم </w:t>
            </w:r>
            <w:proofErr w:type="spellStart"/>
            <w:r>
              <w:rPr>
                <w:rFonts w:ascii="Traditional Arabic" w:hAnsi="Traditional Arabic" w:cs="Traditional Arabic" w:hint="cs"/>
                <w:sz w:val="32"/>
                <w:szCs w:val="32"/>
                <w:rtl/>
                <w:lang w:bidi="ar-DZ"/>
              </w:rPr>
              <w:t>للاسلام</w:t>
            </w:r>
            <w:proofErr w:type="spellEnd"/>
            <w:r>
              <w:rPr>
                <w:rFonts w:ascii="Traditional Arabic" w:hAnsi="Traditional Arabic" w:cs="Traditional Arabic" w:hint="cs"/>
                <w:sz w:val="32"/>
                <w:szCs w:val="32"/>
                <w:rtl/>
                <w:lang w:bidi="ar-DZ"/>
              </w:rPr>
              <w:t xml:space="preserve"> من بعد ما كانوا في ضلال.</w:t>
            </w:r>
          </w:p>
        </w:tc>
      </w:tr>
      <w:tr w:rsidR="008B035D" w:rsidRPr="00A4298F" w14:paraId="386D5B89" w14:textId="77777777" w:rsidTr="00D64123">
        <w:tc>
          <w:tcPr>
            <w:tcW w:w="697" w:type="dxa"/>
          </w:tcPr>
          <w:p w14:paraId="364B5407"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58</w:t>
            </w:r>
          </w:p>
        </w:tc>
        <w:tc>
          <w:tcPr>
            <w:tcW w:w="3478" w:type="dxa"/>
          </w:tcPr>
          <w:p w14:paraId="02E35D80" w14:textId="77777777" w:rsidR="008B035D" w:rsidRDefault="008B035D" w:rsidP="001848E9">
            <w:pPr>
              <w:bidi/>
              <w:jc w:val="both"/>
              <w:rPr>
                <w:rFonts w:ascii="Traditional Arabic" w:hAnsi="Traditional Arabic" w:cs="Traditional Arabic"/>
                <w:sz w:val="32"/>
                <w:szCs w:val="32"/>
                <w:rtl/>
                <w:lang w:bidi="ar-DZ"/>
              </w:rPr>
            </w:pPr>
            <w:r w:rsidRPr="006F1C2E">
              <w:rPr>
                <w:rFonts w:ascii="Traditional Arabic" w:hAnsi="Traditional Arabic" w:cs="Traditional Arabic" w:hint="cs"/>
                <w:sz w:val="32"/>
                <w:szCs w:val="32"/>
                <w:rtl/>
                <w:lang w:bidi="ar-DZ"/>
              </w:rPr>
              <w:t>حتى اذا ما أتوا عيسى يقول</w:t>
            </w:r>
            <w:r>
              <w:rPr>
                <w:rFonts w:ascii="Traditional Arabic" w:hAnsi="Traditional Arabic" w:cs="Traditional Arabic" w:hint="cs"/>
                <w:sz w:val="32"/>
                <w:szCs w:val="32"/>
                <w:rtl/>
                <w:lang w:bidi="ar-DZ"/>
              </w:rPr>
              <w:t xml:space="preserve"> </w:t>
            </w:r>
            <w:r w:rsidRPr="006F1C2E">
              <w:rPr>
                <w:rFonts w:ascii="Traditional Arabic" w:hAnsi="Traditional Arabic" w:cs="Traditional Arabic" w:hint="cs"/>
                <w:sz w:val="32"/>
                <w:szCs w:val="32"/>
                <w:rtl/>
                <w:lang w:bidi="ar-DZ"/>
              </w:rPr>
              <w:t>لهم:</w:t>
            </w:r>
          </w:p>
          <w:p w14:paraId="67869984" w14:textId="72625574" w:rsidR="008B035D" w:rsidRPr="006F1C2E" w:rsidRDefault="008B035D" w:rsidP="001848E9">
            <w:pPr>
              <w:bidi/>
              <w:jc w:val="both"/>
              <w:rPr>
                <w:rFonts w:ascii="Traditional Arabic" w:hAnsi="Traditional Arabic" w:cs="Traditional Arabic"/>
                <w:sz w:val="32"/>
                <w:szCs w:val="32"/>
                <w:rtl/>
                <w:lang w:bidi="ar-DZ"/>
              </w:rPr>
            </w:pPr>
            <w:r w:rsidRPr="006F1C2E">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6F1C2E">
              <w:rPr>
                <w:rFonts w:ascii="Traditional Arabic" w:hAnsi="Traditional Arabic" w:cs="Traditional Arabic" w:hint="cs"/>
                <w:sz w:val="32"/>
                <w:szCs w:val="32"/>
                <w:rtl/>
                <w:lang w:bidi="ar-DZ"/>
              </w:rPr>
              <w:t>أمر الشفاعة للمختار موكول</w:t>
            </w:r>
          </w:p>
        </w:tc>
        <w:tc>
          <w:tcPr>
            <w:tcW w:w="1058" w:type="dxa"/>
          </w:tcPr>
          <w:p w14:paraId="31BC48A1" w14:textId="77777777" w:rsidR="008B035D" w:rsidRPr="007F2F00" w:rsidRDefault="008B035D" w:rsidP="001848E9">
            <w:pPr>
              <w:pStyle w:val="Paragraphedeliste"/>
              <w:bidi/>
              <w:ind w:left="0"/>
              <w:jc w:val="both"/>
              <w:rPr>
                <w:rFonts w:ascii="Traditional Arabic" w:hAnsi="Traditional Arabic" w:cs="Traditional Arabic"/>
                <w:sz w:val="32"/>
                <w:szCs w:val="32"/>
                <w:rtl/>
                <w:lang w:bidi="ar-DZ"/>
              </w:rPr>
            </w:pPr>
            <w:r w:rsidRPr="007F2F00">
              <w:rPr>
                <w:rFonts w:ascii="Traditional Arabic" w:hAnsi="Traditional Arabic" w:cs="Traditional Arabic"/>
                <w:sz w:val="32"/>
                <w:szCs w:val="32"/>
                <w:rtl/>
                <w:lang w:bidi="ar-DZ"/>
              </w:rPr>
              <w:t>كناية</w:t>
            </w:r>
            <w:r w:rsidRPr="00A4298F">
              <w:rPr>
                <w:rFonts w:ascii="Traditional Arabic" w:hAnsi="Traditional Arabic" w:cs="Traditional Arabic"/>
                <w:sz w:val="32"/>
                <w:szCs w:val="32"/>
                <w:rtl/>
                <w:lang w:bidi="ar-DZ"/>
              </w:rPr>
              <w:t xml:space="preserve"> عن</w:t>
            </w:r>
            <w:r>
              <w:rPr>
                <w:rFonts w:ascii="Traditional Arabic" w:hAnsi="Traditional Arabic" w:cs="Traditional Arabic" w:hint="cs"/>
                <w:sz w:val="32"/>
                <w:szCs w:val="32"/>
                <w:rtl/>
                <w:lang w:bidi="ar-DZ"/>
              </w:rPr>
              <w:t xml:space="preserve"> موصوف</w:t>
            </w:r>
          </w:p>
        </w:tc>
        <w:tc>
          <w:tcPr>
            <w:tcW w:w="3114" w:type="dxa"/>
          </w:tcPr>
          <w:p w14:paraId="1F3B13A5"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كناية في عجز البيت عن معجزة النبي صلى الله عليه وسلم و </w:t>
            </w:r>
            <w:proofErr w:type="spellStart"/>
            <w:r>
              <w:rPr>
                <w:rFonts w:ascii="Traditional Arabic" w:hAnsi="Traditional Arabic" w:cs="Traditional Arabic" w:hint="cs"/>
                <w:sz w:val="32"/>
                <w:szCs w:val="32"/>
                <w:rtl/>
                <w:lang w:bidi="ar-DZ"/>
              </w:rPr>
              <w:t>ماخصه</w:t>
            </w:r>
            <w:proofErr w:type="spellEnd"/>
            <w:r>
              <w:rPr>
                <w:rFonts w:ascii="Traditional Arabic" w:hAnsi="Traditional Arabic" w:cs="Traditional Arabic" w:hint="cs"/>
                <w:sz w:val="32"/>
                <w:szCs w:val="32"/>
                <w:rtl/>
                <w:lang w:bidi="ar-DZ"/>
              </w:rPr>
              <w:t xml:space="preserve"> الله به من شفاعة لأمته فهو المختار في هذا الأمر.</w:t>
            </w:r>
          </w:p>
        </w:tc>
      </w:tr>
      <w:tr w:rsidR="008B035D" w:rsidRPr="00A4298F" w14:paraId="6B492ABF" w14:textId="77777777" w:rsidTr="00D64123">
        <w:tc>
          <w:tcPr>
            <w:tcW w:w="697" w:type="dxa"/>
          </w:tcPr>
          <w:p w14:paraId="565D7242"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75</w:t>
            </w:r>
          </w:p>
        </w:tc>
        <w:tc>
          <w:tcPr>
            <w:tcW w:w="3478" w:type="dxa"/>
          </w:tcPr>
          <w:p w14:paraId="59F51F7F" w14:textId="77777777" w:rsidR="008B035D" w:rsidRDefault="008B035D" w:rsidP="00EA44C0">
            <w:pPr>
              <w:pStyle w:val="Paragraphedeliste"/>
              <w:numPr>
                <w:ilvl w:val="0"/>
                <w:numId w:val="110"/>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كانت تظلله أيدي الغمام اذا</w:t>
            </w:r>
          </w:p>
          <w:p w14:paraId="2BC63CF4" w14:textId="241CF9A0" w:rsidR="008B035D" w:rsidRPr="0034377B" w:rsidRDefault="008B035D" w:rsidP="001848E9">
            <w:pPr>
              <w:bidi/>
              <w:jc w:val="both"/>
              <w:rPr>
                <w:rFonts w:ascii="Traditional Arabic" w:hAnsi="Traditional Arabic" w:cs="Traditional Arabic"/>
                <w:sz w:val="32"/>
                <w:szCs w:val="32"/>
                <w:lang w:bidi="ar-DZ"/>
              </w:rPr>
            </w:pPr>
            <w:r w:rsidRPr="0034377B">
              <w:rPr>
                <w:rFonts w:ascii="Traditional Arabic" w:hAnsi="Traditional Arabic" w:cs="Traditional Arabic" w:hint="cs"/>
                <w:sz w:val="32"/>
                <w:szCs w:val="32"/>
                <w:rtl/>
                <w:lang w:bidi="ar-DZ"/>
              </w:rPr>
              <w:t xml:space="preserve">           هاج الهجير و ما للناس </w:t>
            </w:r>
            <w:proofErr w:type="gramStart"/>
            <w:r w:rsidRPr="0034377B">
              <w:rPr>
                <w:rFonts w:ascii="Traditional Arabic" w:hAnsi="Traditional Arabic" w:cs="Traditional Arabic" w:hint="cs"/>
                <w:sz w:val="32"/>
                <w:szCs w:val="32"/>
                <w:rtl/>
                <w:lang w:bidi="ar-DZ"/>
              </w:rPr>
              <w:t>تظليل</w:t>
            </w:r>
            <w:proofErr w:type="gramEnd"/>
          </w:p>
          <w:p w14:paraId="6F1D331B" w14:textId="77777777" w:rsidR="008B035D" w:rsidRPr="003C2EC6" w:rsidRDefault="008B035D" w:rsidP="001848E9">
            <w:pPr>
              <w:bidi/>
              <w:jc w:val="both"/>
              <w:rPr>
                <w:rFonts w:ascii="Traditional Arabic" w:hAnsi="Traditional Arabic" w:cs="Traditional Arabic"/>
                <w:sz w:val="32"/>
                <w:szCs w:val="32"/>
                <w:rtl/>
                <w:lang w:bidi="ar-DZ"/>
              </w:rPr>
            </w:pPr>
          </w:p>
        </w:tc>
        <w:tc>
          <w:tcPr>
            <w:tcW w:w="1058" w:type="dxa"/>
          </w:tcPr>
          <w:p w14:paraId="4E3E842D" w14:textId="77777777" w:rsidR="008B035D" w:rsidRPr="007F2F00" w:rsidRDefault="008B035D" w:rsidP="001848E9">
            <w:pPr>
              <w:pStyle w:val="Paragraphedeliste"/>
              <w:bidi/>
              <w:ind w:left="0"/>
              <w:jc w:val="both"/>
              <w:rPr>
                <w:rFonts w:ascii="Traditional Arabic" w:hAnsi="Traditional Arabic" w:cs="Traditional Arabic"/>
                <w:sz w:val="32"/>
                <w:szCs w:val="32"/>
                <w:rtl/>
                <w:lang w:bidi="ar-DZ"/>
              </w:rPr>
            </w:pPr>
            <w:r w:rsidRPr="007F2F00">
              <w:rPr>
                <w:rFonts w:ascii="Traditional Arabic" w:hAnsi="Traditional Arabic" w:cs="Traditional Arabic"/>
                <w:sz w:val="32"/>
                <w:szCs w:val="32"/>
                <w:rtl/>
                <w:lang w:bidi="ar-DZ"/>
              </w:rPr>
              <w:t>كناية</w:t>
            </w:r>
            <w:r w:rsidRPr="00A4298F">
              <w:rPr>
                <w:rFonts w:ascii="Traditional Arabic" w:hAnsi="Traditional Arabic" w:cs="Traditional Arabic"/>
                <w:sz w:val="32"/>
                <w:szCs w:val="32"/>
                <w:rtl/>
                <w:lang w:bidi="ar-DZ"/>
              </w:rPr>
              <w:t xml:space="preserve"> عن</w:t>
            </w:r>
            <w:r>
              <w:rPr>
                <w:rFonts w:ascii="Traditional Arabic" w:hAnsi="Traditional Arabic" w:cs="Traditional Arabic" w:hint="cs"/>
                <w:sz w:val="32"/>
                <w:szCs w:val="32"/>
                <w:rtl/>
                <w:lang w:bidi="ar-DZ"/>
              </w:rPr>
              <w:t xml:space="preserve"> صفة</w:t>
            </w:r>
          </w:p>
        </w:tc>
        <w:tc>
          <w:tcPr>
            <w:tcW w:w="3114" w:type="dxa"/>
          </w:tcPr>
          <w:p w14:paraId="4F618571" w14:textId="77777777" w:rsidR="008B035D" w:rsidRDefault="008B035D" w:rsidP="001848E9">
            <w:pPr>
              <w:pStyle w:val="Paragraphedeliste"/>
              <w:bidi/>
              <w:ind w:left="0"/>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تظهر</w:t>
            </w:r>
            <w:proofErr w:type="gramEnd"/>
            <w:r>
              <w:rPr>
                <w:rFonts w:ascii="Traditional Arabic" w:hAnsi="Traditional Arabic" w:cs="Traditional Arabic" w:hint="cs"/>
                <w:sz w:val="32"/>
                <w:szCs w:val="32"/>
                <w:rtl/>
                <w:lang w:bidi="ar-DZ"/>
              </w:rPr>
              <w:t xml:space="preserve"> لنا الكناية هنا في (أيدي الغمام) كناية عن السحاب الأبيض الذي يضلل فجاءت في صورة محسوسة و مؤثرة. </w:t>
            </w:r>
          </w:p>
        </w:tc>
      </w:tr>
      <w:tr w:rsidR="008B035D" w:rsidRPr="00A4298F" w14:paraId="504A72CF" w14:textId="77777777" w:rsidTr="00D64123">
        <w:tc>
          <w:tcPr>
            <w:tcW w:w="697" w:type="dxa"/>
          </w:tcPr>
          <w:p w14:paraId="70F9D466"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77</w:t>
            </w:r>
          </w:p>
        </w:tc>
        <w:tc>
          <w:tcPr>
            <w:tcW w:w="3478" w:type="dxa"/>
          </w:tcPr>
          <w:p w14:paraId="3B56465D" w14:textId="77777777" w:rsidR="008B035D" w:rsidRDefault="008B035D" w:rsidP="001848E9">
            <w:pPr>
              <w:bidi/>
              <w:jc w:val="both"/>
              <w:rPr>
                <w:rFonts w:ascii="Traditional Arabic" w:hAnsi="Traditional Arabic" w:cs="Traditional Arabic"/>
                <w:sz w:val="32"/>
                <w:szCs w:val="32"/>
                <w:rtl/>
                <w:lang w:bidi="ar-DZ"/>
              </w:rPr>
            </w:pPr>
            <w:r w:rsidRPr="0034377B">
              <w:rPr>
                <w:rFonts w:ascii="Traditional Arabic" w:hAnsi="Traditional Arabic" w:cs="Traditional Arabic" w:hint="cs"/>
                <w:sz w:val="32"/>
                <w:szCs w:val="32"/>
                <w:rtl/>
                <w:lang w:bidi="ar-DZ"/>
              </w:rPr>
              <w:t>و الماء من يده العليا جرى فسقى</w:t>
            </w:r>
          </w:p>
          <w:p w14:paraId="77D63A9E" w14:textId="7BC0878C" w:rsidR="008B035D" w:rsidRPr="0034377B" w:rsidRDefault="008B035D" w:rsidP="001848E9">
            <w:pPr>
              <w:bidi/>
              <w:jc w:val="both"/>
              <w:rPr>
                <w:rFonts w:ascii="Traditional Arabic" w:hAnsi="Traditional Arabic" w:cs="Traditional Arabic"/>
                <w:sz w:val="32"/>
                <w:szCs w:val="32"/>
                <w:lang w:bidi="ar-DZ"/>
              </w:rPr>
            </w:pPr>
            <w:r w:rsidRPr="0034377B">
              <w:rPr>
                <w:rFonts w:ascii="Traditional Arabic" w:hAnsi="Traditional Arabic" w:cs="Traditional Arabic" w:hint="cs"/>
                <w:sz w:val="32"/>
                <w:szCs w:val="32"/>
                <w:rtl/>
                <w:lang w:bidi="ar-DZ"/>
              </w:rPr>
              <w:t xml:space="preserve">          جيشا تضيق به الحزان و الميل</w:t>
            </w:r>
          </w:p>
          <w:p w14:paraId="7093C19F" w14:textId="77777777" w:rsidR="008B035D" w:rsidRPr="0034377B" w:rsidRDefault="008B035D" w:rsidP="001848E9">
            <w:pPr>
              <w:bidi/>
              <w:jc w:val="both"/>
              <w:rPr>
                <w:rFonts w:ascii="Traditional Arabic" w:hAnsi="Traditional Arabic" w:cs="Traditional Arabic"/>
                <w:sz w:val="32"/>
                <w:szCs w:val="32"/>
                <w:rtl/>
                <w:lang w:bidi="ar-DZ"/>
              </w:rPr>
            </w:pPr>
          </w:p>
        </w:tc>
        <w:tc>
          <w:tcPr>
            <w:tcW w:w="1058" w:type="dxa"/>
          </w:tcPr>
          <w:p w14:paraId="6F77E546" w14:textId="77777777" w:rsidR="008B035D" w:rsidRPr="007F2F00" w:rsidRDefault="008B035D" w:rsidP="001848E9">
            <w:pPr>
              <w:pStyle w:val="Paragraphedeliste"/>
              <w:tabs>
                <w:tab w:val="right" w:pos="235"/>
              </w:tabs>
              <w:bidi/>
              <w:ind w:left="0"/>
              <w:jc w:val="both"/>
              <w:rPr>
                <w:rFonts w:ascii="Traditional Arabic" w:hAnsi="Traditional Arabic" w:cs="Traditional Arabic"/>
                <w:sz w:val="32"/>
                <w:szCs w:val="32"/>
                <w:rtl/>
                <w:lang w:bidi="ar-DZ"/>
              </w:rPr>
            </w:pPr>
            <w:r w:rsidRPr="007F2F00">
              <w:rPr>
                <w:rFonts w:ascii="Traditional Arabic" w:hAnsi="Traditional Arabic" w:cs="Traditional Arabic"/>
                <w:sz w:val="32"/>
                <w:szCs w:val="32"/>
                <w:rtl/>
                <w:lang w:bidi="ar-DZ"/>
              </w:rPr>
              <w:t>كناية</w:t>
            </w:r>
            <w:r w:rsidRPr="00A4298F">
              <w:rPr>
                <w:rFonts w:ascii="Traditional Arabic" w:hAnsi="Traditional Arabic" w:cs="Traditional Arabic"/>
                <w:sz w:val="32"/>
                <w:szCs w:val="32"/>
                <w:rtl/>
                <w:lang w:bidi="ar-DZ"/>
              </w:rPr>
              <w:t xml:space="preserve"> عن</w:t>
            </w:r>
            <w:r>
              <w:rPr>
                <w:rFonts w:ascii="Traditional Arabic" w:hAnsi="Traditional Arabic" w:cs="Traditional Arabic" w:hint="cs"/>
                <w:sz w:val="32"/>
                <w:szCs w:val="32"/>
                <w:rtl/>
                <w:lang w:bidi="ar-DZ"/>
              </w:rPr>
              <w:t xml:space="preserve"> صفة</w:t>
            </w:r>
          </w:p>
        </w:tc>
        <w:tc>
          <w:tcPr>
            <w:tcW w:w="3114" w:type="dxa"/>
          </w:tcPr>
          <w:p w14:paraId="65A399A6"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تظهر الكناية في صدر البيت (يده العليا...) فهي كناية عن كرم الرسول وسعة خيره الذي يكفي الوجود كله فهذه الكناية تؤكد و تقوي المعنى.</w:t>
            </w:r>
          </w:p>
        </w:tc>
      </w:tr>
      <w:tr w:rsidR="008B035D" w:rsidRPr="00A4298F" w14:paraId="58311C61" w14:textId="77777777" w:rsidTr="00D64123">
        <w:tc>
          <w:tcPr>
            <w:tcW w:w="697" w:type="dxa"/>
          </w:tcPr>
          <w:p w14:paraId="5323528E"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82</w:t>
            </w:r>
          </w:p>
        </w:tc>
        <w:tc>
          <w:tcPr>
            <w:tcW w:w="3478" w:type="dxa"/>
          </w:tcPr>
          <w:p w14:paraId="0D22E5E2" w14:textId="77777777" w:rsidR="008B035D" w:rsidRDefault="008B035D" w:rsidP="001848E9">
            <w:pPr>
              <w:bidi/>
              <w:jc w:val="both"/>
              <w:rPr>
                <w:rFonts w:ascii="Traditional Arabic" w:hAnsi="Traditional Arabic" w:cs="Traditional Arabic"/>
                <w:sz w:val="32"/>
                <w:szCs w:val="32"/>
                <w:rtl/>
                <w:lang w:bidi="ar-DZ"/>
              </w:rPr>
            </w:pPr>
            <w:r w:rsidRPr="0034377B">
              <w:rPr>
                <w:rFonts w:ascii="Traditional Arabic" w:hAnsi="Traditional Arabic" w:cs="Traditional Arabic" w:hint="cs"/>
                <w:sz w:val="32"/>
                <w:szCs w:val="32"/>
                <w:rtl/>
                <w:lang w:bidi="ar-DZ"/>
              </w:rPr>
              <w:t>والضرع در بلمس من أنامله</w:t>
            </w:r>
          </w:p>
          <w:p w14:paraId="0ED9CFD8" w14:textId="77777777" w:rsidR="008B035D" w:rsidRPr="0034377B" w:rsidRDefault="008B035D" w:rsidP="001848E9">
            <w:pPr>
              <w:bidi/>
              <w:jc w:val="both"/>
              <w:rPr>
                <w:rFonts w:ascii="Traditional Arabic" w:hAnsi="Traditional Arabic" w:cs="Traditional Arabic"/>
                <w:sz w:val="32"/>
                <w:szCs w:val="32"/>
                <w:rtl/>
                <w:lang w:bidi="ar-DZ"/>
              </w:rPr>
            </w:pPr>
            <w:r w:rsidRPr="0034377B">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34377B">
              <w:rPr>
                <w:rFonts w:ascii="Traditional Arabic" w:hAnsi="Traditional Arabic" w:cs="Traditional Arabic" w:hint="cs"/>
                <w:sz w:val="32"/>
                <w:szCs w:val="32"/>
                <w:rtl/>
                <w:lang w:bidi="ar-DZ"/>
              </w:rPr>
              <w:t xml:space="preserve">     و لم يكن فيه قبل اللمس </w:t>
            </w:r>
            <w:proofErr w:type="gramStart"/>
            <w:r w:rsidRPr="0034377B">
              <w:rPr>
                <w:rFonts w:ascii="Traditional Arabic" w:hAnsi="Traditional Arabic" w:cs="Traditional Arabic" w:hint="cs"/>
                <w:sz w:val="32"/>
                <w:szCs w:val="32"/>
                <w:rtl/>
                <w:lang w:bidi="ar-DZ"/>
              </w:rPr>
              <w:t>محصول</w:t>
            </w:r>
            <w:proofErr w:type="gramEnd"/>
          </w:p>
        </w:tc>
        <w:tc>
          <w:tcPr>
            <w:tcW w:w="1058" w:type="dxa"/>
          </w:tcPr>
          <w:p w14:paraId="5507428C" w14:textId="77777777" w:rsidR="008B035D" w:rsidRPr="007F2F00" w:rsidRDefault="008B035D" w:rsidP="001848E9">
            <w:pPr>
              <w:pStyle w:val="Paragraphedeliste"/>
              <w:tabs>
                <w:tab w:val="right" w:pos="235"/>
              </w:tabs>
              <w:bidi/>
              <w:ind w:left="0"/>
              <w:jc w:val="both"/>
              <w:rPr>
                <w:rFonts w:ascii="Traditional Arabic" w:hAnsi="Traditional Arabic" w:cs="Traditional Arabic"/>
                <w:sz w:val="32"/>
                <w:szCs w:val="32"/>
                <w:rtl/>
                <w:lang w:bidi="ar-DZ"/>
              </w:rPr>
            </w:pPr>
            <w:r w:rsidRPr="007F2F00">
              <w:rPr>
                <w:rFonts w:ascii="Traditional Arabic" w:hAnsi="Traditional Arabic" w:cs="Traditional Arabic"/>
                <w:sz w:val="32"/>
                <w:szCs w:val="32"/>
                <w:rtl/>
                <w:lang w:bidi="ar-DZ"/>
              </w:rPr>
              <w:t>كناية</w:t>
            </w:r>
            <w:r w:rsidRPr="00A4298F">
              <w:rPr>
                <w:rFonts w:ascii="Traditional Arabic" w:hAnsi="Traditional Arabic" w:cs="Traditional Arabic"/>
                <w:sz w:val="32"/>
                <w:szCs w:val="32"/>
                <w:rtl/>
                <w:lang w:bidi="ar-DZ"/>
              </w:rPr>
              <w:t xml:space="preserve"> عن</w:t>
            </w:r>
            <w:r>
              <w:rPr>
                <w:rFonts w:ascii="Traditional Arabic" w:hAnsi="Traditional Arabic" w:cs="Traditional Arabic" w:hint="cs"/>
                <w:sz w:val="32"/>
                <w:szCs w:val="32"/>
                <w:rtl/>
                <w:lang w:bidi="ar-DZ"/>
              </w:rPr>
              <w:t xml:space="preserve"> صفة</w:t>
            </w:r>
          </w:p>
        </w:tc>
        <w:tc>
          <w:tcPr>
            <w:tcW w:w="3114" w:type="dxa"/>
          </w:tcPr>
          <w:p w14:paraId="1290CDBA"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كناية عن معجزة الرسول صلى الله عليه وسلم فهي تعطينا حقيقة مصحوبة بدليلها.</w:t>
            </w:r>
          </w:p>
        </w:tc>
      </w:tr>
      <w:tr w:rsidR="00D64123" w:rsidRPr="00A4298F" w14:paraId="35E1512F" w14:textId="77777777" w:rsidTr="00D64123">
        <w:tc>
          <w:tcPr>
            <w:tcW w:w="697" w:type="dxa"/>
          </w:tcPr>
          <w:p w14:paraId="6F1A9DD6" w14:textId="3FF67275" w:rsidR="00D64123" w:rsidRDefault="00D64123"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101</w:t>
            </w:r>
          </w:p>
        </w:tc>
        <w:tc>
          <w:tcPr>
            <w:tcW w:w="3478" w:type="dxa"/>
          </w:tcPr>
          <w:p w14:paraId="3061BD41" w14:textId="77777777" w:rsidR="00D64123" w:rsidRDefault="00D64123" w:rsidP="001848E9">
            <w:pPr>
              <w:bidi/>
              <w:jc w:val="both"/>
              <w:rPr>
                <w:rFonts w:ascii="Traditional Arabic" w:hAnsi="Traditional Arabic" w:cs="Traditional Arabic"/>
                <w:sz w:val="32"/>
                <w:szCs w:val="32"/>
                <w:rtl/>
                <w:lang w:bidi="ar-DZ"/>
              </w:rPr>
            </w:pPr>
            <w:r w:rsidRPr="00F54BB4">
              <w:rPr>
                <w:rFonts w:ascii="Traditional Arabic" w:hAnsi="Traditional Arabic" w:cs="Traditional Arabic" w:hint="cs"/>
                <w:sz w:val="32"/>
                <w:szCs w:val="32"/>
                <w:rtl/>
                <w:lang w:bidi="ar-DZ"/>
              </w:rPr>
              <w:t xml:space="preserve">قوم وجوههم بشر </w:t>
            </w:r>
            <w:proofErr w:type="spellStart"/>
            <w:r w:rsidRPr="00F54BB4">
              <w:rPr>
                <w:rFonts w:ascii="Traditional Arabic" w:hAnsi="Traditional Arabic" w:cs="Traditional Arabic" w:hint="cs"/>
                <w:sz w:val="32"/>
                <w:szCs w:val="32"/>
                <w:rtl/>
                <w:lang w:bidi="ar-DZ"/>
              </w:rPr>
              <w:t>وأنملهم</w:t>
            </w:r>
            <w:proofErr w:type="spellEnd"/>
            <w:r w:rsidRPr="00F54BB4">
              <w:rPr>
                <w:rFonts w:ascii="Traditional Arabic" w:hAnsi="Traditional Arabic" w:cs="Traditional Arabic" w:hint="cs"/>
                <w:sz w:val="32"/>
                <w:szCs w:val="32"/>
                <w:rtl/>
                <w:lang w:bidi="ar-DZ"/>
              </w:rPr>
              <w:t xml:space="preserve">    </w:t>
            </w:r>
          </w:p>
          <w:p w14:paraId="30A633B7" w14:textId="77777777" w:rsidR="00D64123" w:rsidRPr="00F54BB4" w:rsidRDefault="00D64123" w:rsidP="001848E9">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w:t>
            </w:r>
            <w:r w:rsidRPr="00F54BB4">
              <w:rPr>
                <w:rFonts w:ascii="Traditional Arabic" w:hAnsi="Traditional Arabic" w:cs="Traditional Arabic" w:hint="cs"/>
                <w:sz w:val="32"/>
                <w:szCs w:val="32"/>
                <w:rtl/>
                <w:lang w:bidi="ar-DZ"/>
              </w:rPr>
              <w:t xml:space="preserve">            بذل و </w:t>
            </w:r>
            <w:proofErr w:type="gramStart"/>
            <w:r w:rsidRPr="00F54BB4">
              <w:rPr>
                <w:rFonts w:ascii="Traditional Arabic" w:hAnsi="Traditional Arabic" w:cs="Traditional Arabic" w:hint="cs"/>
                <w:sz w:val="32"/>
                <w:szCs w:val="32"/>
                <w:rtl/>
                <w:lang w:bidi="ar-DZ"/>
              </w:rPr>
              <w:t>ربعهم</w:t>
            </w:r>
            <w:proofErr w:type="gramEnd"/>
            <w:r w:rsidRPr="00F54BB4">
              <w:rPr>
                <w:rFonts w:ascii="Traditional Arabic" w:hAnsi="Traditional Arabic" w:cs="Traditional Arabic" w:hint="cs"/>
                <w:sz w:val="32"/>
                <w:szCs w:val="32"/>
                <w:rtl/>
                <w:lang w:bidi="ar-DZ"/>
              </w:rPr>
              <w:t xml:space="preserve"> بالعز مأهول</w:t>
            </w:r>
          </w:p>
          <w:p w14:paraId="2D6C241D" w14:textId="6C91CC91" w:rsidR="00D64123" w:rsidRPr="00F54BB4" w:rsidRDefault="00D64123" w:rsidP="001848E9">
            <w:pPr>
              <w:bidi/>
              <w:jc w:val="both"/>
              <w:rPr>
                <w:rFonts w:ascii="Traditional Arabic" w:hAnsi="Traditional Arabic" w:cs="Traditional Arabic"/>
                <w:sz w:val="32"/>
                <w:szCs w:val="32"/>
                <w:rtl/>
                <w:lang w:bidi="ar-DZ"/>
              </w:rPr>
            </w:pPr>
          </w:p>
        </w:tc>
        <w:tc>
          <w:tcPr>
            <w:tcW w:w="1058" w:type="dxa"/>
          </w:tcPr>
          <w:p w14:paraId="28B23EE2" w14:textId="65BC7A8A" w:rsidR="00D64123" w:rsidRPr="007F2F00" w:rsidRDefault="00D64123" w:rsidP="001848E9">
            <w:pPr>
              <w:pStyle w:val="Paragraphedeliste"/>
              <w:tabs>
                <w:tab w:val="right" w:pos="235"/>
              </w:tabs>
              <w:bidi/>
              <w:ind w:left="0"/>
              <w:jc w:val="both"/>
              <w:rPr>
                <w:rFonts w:ascii="Traditional Arabic" w:hAnsi="Traditional Arabic" w:cs="Traditional Arabic"/>
                <w:sz w:val="32"/>
                <w:szCs w:val="32"/>
                <w:rtl/>
                <w:lang w:bidi="ar-DZ"/>
              </w:rPr>
            </w:pPr>
            <w:r w:rsidRPr="00F54BB4">
              <w:rPr>
                <w:rFonts w:ascii="Traditional Arabic" w:hAnsi="Traditional Arabic" w:cs="Traditional Arabic"/>
                <w:sz w:val="32"/>
                <w:szCs w:val="32"/>
                <w:rtl/>
                <w:lang w:bidi="ar-DZ"/>
              </w:rPr>
              <w:t>كناية عن</w:t>
            </w:r>
            <w:r w:rsidRPr="00F54BB4">
              <w:rPr>
                <w:rFonts w:ascii="Traditional Arabic" w:hAnsi="Traditional Arabic" w:cs="Traditional Arabic" w:hint="cs"/>
                <w:sz w:val="32"/>
                <w:szCs w:val="32"/>
                <w:rtl/>
                <w:lang w:bidi="ar-DZ"/>
              </w:rPr>
              <w:t xml:space="preserve"> صفة</w:t>
            </w:r>
          </w:p>
        </w:tc>
        <w:tc>
          <w:tcPr>
            <w:tcW w:w="3114" w:type="dxa"/>
          </w:tcPr>
          <w:p w14:paraId="59232F7A" w14:textId="73052079" w:rsidR="00D64123" w:rsidRPr="00F54BB4" w:rsidRDefault="00D64123" w:rsidP="00D64123">
            <w:pPr>
              <w:pStyle w:val="Paragraphedeliste"/>
              <w:bidi/>
              <w:ind w:left="0"/>
              <w:rPr>
                <w:rFonts w:ascii="Traditional Arabic" w:hAnsi="Traditional Arabic" w:cs="Traditional Arabic"/>
                <w:sz w:val="32"/>
                <w:szCs w:val="32"/>
                <w:highlight w:val="yellow"/>
                <w:rtl/>
                <w:lang w:bidi="ar-DZ"/>
              </w:rPr>
            </w:pPr>
            <w:r>
              <w:rPr>
                <w:rFonts w:ascii="Traditional Arabic" w:hAnsi="Traditional Arabic" w:cs="Traditional Arabic" w:hint="cs"/>
                <w:sz w:val="32"/>
                <w:szCs w:val="32"/>
                <w:rtl/>
                <w:lang w:bidi="ar-DZ"/>
              </w:rPr>
              <w:t xml:space="preserve">كناية عن الخير والكرم و الجود وسخائهم فقد </w:t>
            </w:r>
            <w:proofErr w:type="gramStart"/>
            <w:r>
              <w:rPr>
                <w:rFonts w:ascii="Traditional Arabic" w:hAnsi="Traditional Arabic" w:cs="Traditional Arabic" w:hint="cs"/>
                <w:sz w:val="32"/>
                <w:szCs w:val="32"/>
                <w:rtl/>
                <w:lang w:bidi="ar-DZ"/>
              </w:rPr>
              <w:t>زادت</w:t>
            </w:r>
            <w:proofErr w:type="gramEnd"/>
            <w:r>
              <w:rPr>
                <w:rFonts w:ascii="Traditional Arabic" w:hAnsi="Traditional Arabic" w:cs="Traditional Arabic" w:hint="cs"/>
                <w:sz w:val="32"/>
                <w:szCs w:val="32"/>
                <w:rtl/>
                <w:lang w:bidi="ar-DZ"/>
              </w:rPr>
              <w:t xml:space="preserve"> هذه الكناية المعنى قوة و تأثيرا.</w:t>
            </w:r>
          </w:p>
        </w:tc>
      </w:tr>
      <w:tr w:rsidR="00D64123" w:rsidRPr="00A4298F" w14:paraId="19D6323C" w14:textId="77777777" w:rsidTr="00D64123">
        <w:tc>
          <w:tcPr>
            <w:tcW w:w="697" w:type="dxa"/>
          </w:tcPr>
          <w:p w14:paraId="1FF44733" w14:textId="34364998" w:rsidR="00D64123" w:rsidRDefault="00D64123"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109</w:t>
            </w:r>
          </w:p>
        </w:tc>
        <w:tc>
          <w:tcPr>
            <w:tcW w:w="3478" w:type="dxa"/>
          </w:tcPr>
          <w:p w14:paraId="21B2253C" w14:textId="77777777" w:rsidR="00D64123" w:rsidRDefault="00D64123" w:rsidP="001848E9">
            <w:pPr>
              <w:bidi/>
              <w:jc w:val="both"/>
              <w:rPr>
                <w:rFonts w:ascii="Traditional Arabic" w:hAnsi="Traditional Arabic" w:cs="Traditional Arabic"/>
                <w:sz w:val="32"/>
                <w:szCs w:val="32"/>
                <w:rtl/>
                <w:lang w:bidi="ar-DZ"/>
              </w:rPr>
            </w:pPr>
            <w:r w:rsidRPr="00F54BB4">
              <w:rPr>
                <w:rFonts w:ascii="Traditional Arabic" w:hAnsi="Traditional Arabic" w:cs="Traditional Arabic" w:hint="cs"/>
                <w:sz w:val="32"/>
                <w:szCs w:val="32"/>
                <w:rtl/>
                <w:lang w:bidi="ar-DZ"/>
              </w:rPr>
              <w:t>يا</w:t>
            </w:r>
            <w:r>
              <w:rPr>
                <w:rFonts w:ascii="Traditional Arabic" w:hAnsi="Traditional Arabic" w:cs="Traditional Arabic" w:hint="cs"/>
                <w:sz w:val="32"/>
                <w:szCs w:val="32"/>
                <w:rtl/>
                <w:lang w:bidi="ar-DZ"/>
              </w:rPr>
              <w:t xml:space="preserve"> </w:t>
            </w:r>
            <w:r w:rsidRPr="00F54BB4">
              <w:rPr>
                <w:rFonts w:ascii="Traditional Arabic" w:hAnsi="Traditional Arabic" w:cs="Traditional Arabic" w:hint="cs"/>
                <w:sz w:val="32"/>
                <w:szCs w:val="32"/>
                <w:rtl/>
                <w:lang w:bidi="ar-DZ"/>
              </w:rPr>
              <w:t>أهل طيبة هل تقضى ديون فتى</w:t>
            </w:r>
          </w:p>
          <w:p w14:paraId="7A2ED852" w14:textId="4A4B408B" w:rsidR="00D64123" w:rsidRPr="00F54BB4" w:rsidRDefault="00D64123" w:rsidP="001848E9">
            <w:pPr>
              <w:bidi/>
              <w:jc w:val="both"/>
              <w:rPr>
                <w:rFonts w:ascii="Traditional Arabic" w:hAnsi="Traditional Arabic" w:cs="Traditional Arabic"/>
                <w:sz w:val="32"/>
                <w:szCs w:val="32"/>
                <w:rtl/>
                <w:lang w:bidi="ar-DZ"/>
              </w:rPr>
            </w:pPr>
            <w:r w:rsidRPr="00F54BB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F54BB4">
              <w:rPr>
                <w:rFonts w:ascii="Traditional Arabic" w:hAnsi="Traditional Arabic" w:cs="Traditional Arabic" w:hint="cs"/>
                <w:sz w:val="32"/>
                <w:szCs w:val="32"/>
                <w:rtl/>
                <w:lang w:bidi="ar-DZ"/>
              </w:rPr>
              <w:t xml:space="preserve">     عليه في أرضكم للترب تقبيل</w:t>
            </w:r>
          </w:p>
        </w:tc>
        <w:tc>
          <w:tcPr>
            <w:tcW w:w="1058" w:type="dxa"/>
          </w:tcPr>
          <w:p w14:paraId="722DC6B6" w14:textId="1A793FAA" w:rsidR="00D64123" w:rsidRPr="00F54BB4" w:rsidRDefault="00D64123" w:rsidP="001848E9">
            <w:pPr>
              <w:pStyle w:val="Paragraphedeliste"/>
              <w:tabs>
                <w:tab w:val="right" w:pos="235"/>
              </w:tabs>
              <w:bidi/>
              <w:ind w:left="0"/>
              <w:jc w:val="both"/>
              <w:rPr>
                <w:rFonts w:ascii="Traditional Arabic" w:hAnsi="Traditional Arabic" w:cs="Traditional Arabic"/>
                <w:sz w:val="32"/>
                <w:szCs w:val="32"/>
                <w:rtl/>
                <w:lang w:bidi="ar-DZ"/>
              </w:rPr>
            </w:pPr>
            <w:r w:rsidRPr="007F2F00">
              <w:rPr>
                <w:rFonts w:ascii="Traditional Arabic" w:hAnsi="Traditional Arabic" w:cs="Traditional Arabic"/>
                <w:sz w:val="32"/>
                <w:szCs w:val="32"/>
                <w:rtl/>
                <w:lang w:bidi="ar-DZ"/>
              </w:rPr>
              <w:t>كناية</w:t>
            </w:r>
            <w:r w:rsidRPr="00A4298F">
              <w:rPr>
                <w:rFonts w:ascii="Traditional Arabic" w:hAnsi="Traditional Arabic" w:cs="Traditional Arabic"/>
                <w:sz w:val="32"/>
                <w:szCs w:val="32"/>
                <w:rtl/>
                <w:lang w:bidi="ar-DZ"/>
              </w:rPr>
              <w:t xml:space="preserve"> عن</w:t>
            </w:r>
            <w:r>
              <w:rPr>
                <w:rFonts w:ascii="Traditional Arabic" w:hAnsi="Traditional Arabic" w:cs="Traditional Arabic" w:hint="cs"/>
                <w:sz w:val="32"/>
                <w:szCs w:val="32"/>
                <w:rtl/>
                <w:lang w:bidi="ar-DZ"/>
              </w:rPr>
              <w:t xml:space="preserve"> موصوف</w:t>
            </w:r>
          </w:p>
        </w:tc>
        <w:tc>
          <w:tcPr>
            <w:tcW w:w="3114" w:type="dxa"/>
          </w:tcPr>
          <w:p w14:paraId="612D16F2" w14:textId="740954EB" w:rsidR="00D64123" w:rsidRPr="00F54BB4" w:rsidRDefault="00D64123" w:rsidP="001848E9">
            <w:pPr>
              <w:pStyle w:val="Paragraphedeliste"/>
              <w:bidi/>
              <w:ind w:left="0"/>
              <w:jc w:val="both"/>
              <w:rPr>
                <w:rFonts w:ascii="Traditional Arabic" w:hAnsi="Traditional Arabic" w:cs="Traditional Arabic"/>
                <w:sz w:val="32"/>
                <w:szCs w:val="32"/>
                <w:rtl/>
                <w:lang w:bidi="ar-DZ"/>
              </w:rPr>
            </w:pPr>
            <w:r w:rsidRPr="00237444">
              <w:rPr>
                <w:rFonts w:ascii="Traditional Arabic" w:hAnsi="Traditional Arabic" w:cs="Traditional Arabic" w:hint="cs"/>
                <w:sz w:val="32"/>
                <w:szCs w:val="32"/>
                <w:rtl/>
                <w:lang w:bidi="ar-DZ"/>
              </w:rPr>
              <w:t>ت</w:t>
            </w:r>
            <w:r>
              <w:rPr>
                <w:rFonts w:ascii="Traditional Arabic" w:hAnsi="Traditional Arabic" w:cs="Traditional Arabic" w:hint="cs"/>
                <w:sz w:val="32"/>
                <w:szCs w:val="32"/>
                <w:rtl/>
                <w:lang w:bidi="ar-DZ"/>
              </w:rPr>
              <w:t>ظهر لنا الكناية في صدر البيت فهي كناية عن أهل مكة (سكان مكة المكرمة).</w:t>
            </w:r>
          </w:p>
        </w:tc>
      </w:tr>
    </w:tbl>
    <w:p w14:paraId="4AEFA82B" w14:textId="498A81DF" w:rsidR="008B035D" w:rsidRDefault="008B035D"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قد تفنن الشاعر في الطرق التي أوصل لنا من خلالها أفكاره و أحاسيسه و مقاصده و مشاعره من بينها هذه الكنايات التي استخرجناها و نظمناها في الجدول حيث أن أسلوب الكناية أسلوب ذكي غير مباشر ل</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م</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اح</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 xml:space="preserve"> اذا أراد أن يتحدث عن </w:t>
      </w:r>
      <w:r w:rsidR="00D64123">
        <w:rPr>
          <w:rFonts w:ascii="Traditional Arabic" w:hAnsi="Traditional Arabic" w:cs="Traditional Arabic" w:hint="cs"/>
          <w:sz w:val="32"/>
          <w:szCs w:val="32"/>
          <w:rtl/>
          <w:lang w:bidi="ar-DZ"/>
        </w:rPr>
        <w:t>شيء</w:t>
      </w:r>
      <w:r>
        <w:rPr>
          <w:rFonts w:ascii="Traditional Arabic" w:hAnsi="Traditional Arabic" w:cs="Traditional Arabic" w:hint="cs"/>
          <w:sz w:val="32"/>
          <w:szCs w:val="32"/>
          <w:rtl/>
          <w:lang w:bidi="ar-DZ"/>
        </w:rPr>
        <w:t xml:space="preserve"> ما ،صفة كانت أو موصوفا أو نسبة حكمته فهي تأتي بالمعنى مصحوبا بالدليل في انجاز و تجسيم ،بحيث كان فيه نوعا من الاقناع و الامتاع فهي تمكن الانسان التعبير عن أمور كثيرة ،يتحاشى الإفصاح بذكرها احتراما للمخاطب أو الابهام على السامعين أو للنيل من خصمه، دون ان يدع له سبيلا عليه، أو لتنزيه الأذن </w:t>
      </w:r>
      <w:r w:rsidRPr="00271A26">
        <w:rPr>
          <w:rFonts w:ascii="Traditional Arabic" w:hAnsi="Traditional Arabic" w:cs="Traditional Arabic" w:hint="cs"/>
          <w:sz w:val="32"/>
          <w:szCs w:val="32"/>
          <w:rtl/>
          <w:lang w:bidi="ar-DZ"/>
        </w:rPr>
        <w:t>عما ت</w:t>
      </w:r>
      <w:r w:rsidR="00271A26" w:rsidRPr="00271A26">
        <w:rPr>
          <w:rFonts w:ascii="Traditional Arabic" w:hAnsi="Traditional Arabic" w:cs="Traditional Arabic" w:hint="cs"/>
          <w:sz w:val="32"/>
          <w:szCs w:val="32"/>
          <w:rtl/>
          <w:lang w:bidi="ar-DZ"/>
        </w:rPr>
        <w:t>ن</w:t>
      </w:r>
      <w:r w:rsidRPr="00271A26">
        <w:rPr>
          <w:rFonts w:ascii="Traditional Arabic" w:hAnsi="Traditional Arabic" w:cs="Traditional Arabic" w:hint="cs"/>
          <w:sz w:val="32"/>
          <w:szCs w:val="32"/>
          <w:rtl/>
          <w:lang w:bidi="ar-DZ"/>
        </w:rPr>
        <w:t>بو</w:t>
      </w:r>
      <w:r>
        <w:rPr>
          <w:rFonts w:ascii="Traditional Arabic" w:hAnsi="Traditional Arabic" w:cs="Traditional Arabic" w:hint="cs"/>
          <w:sz w:val="32"/>
          <w:szCs w:val="32"/>
          <w:rtl/>
          <w:lang w:bidi="ar-DZ"/>
        </w:rPr>
        <w:t xml:space="preserve"> عن سماعه.</w:t>
      </w:r>
    </w:p>
    <w:p w14:paraId="67135C26" w14:textId="77777777" w:rsidR="008B035D" w:rsidRPr="00474848" w:rsidRDefault="008B035D" w:rsidP="00EA44C0">
      <w:pPr>
        <w:pStyle w:val="Paragraphedeliste"/>
        <w:numPr>
          <w:ilvl w:val="0"/>
          <w:numId w:val="102"/>
        </w:numPr>
        <w:bidi/>
        <w:spacing w:line="240" w:lineRule="auto"/>
        <w:ind w:left="850" w:hanging="425"/>
        <w:jc w:val="both"/>
        <w:rPr>
          <w:rFonts w:ascii="Traditional Arabic" w:hAnsi="Traditional Arabic" w:cs="Traditional Arabic"/>
          <w:b/>
          <w:bCs/>
          <w:sz w:val="32"/>
          <w:szCs w:val="32"/>
          <w:lang w:bidi="ar-DZ"/>
        </w:rPr>
      </w:pPr>
      <w:r w:rsidRPr="00474848">
        <w:rPr>
          <w:rFonts w:ascii="Traditional Arabic" w:hAnsi="Traditional Arabic" w:cs="Traditional Arabic"/>
          <w:b/>
          <w:bCs/>
          <w:sz w:val="32"/>
          <w:szCs w:val="32"/>
          <w:rtl/>
          <w:lang w:bidi="ar-DZ"/>
        </w:rPr>
        <w:t xml:space="preserve">علم البديع: </w:t>
      </w:r>
    </w:p>
    <w:p w14:paraId="6CC31889" w14:textId="41C819CC" w:rsidR="008B035D" w:rsidRPr="00A4298F" w:rsidRDefault="008B035D" w:rsidP="008B035D">
      <w:pPr>
        <w:pStyle w:val="Paragraphedeliste"/>
        <w:numPr>
          <w:ilvl w:val="0"/>
          <w:numId w:val="13"/>
        </w:numPr>
        <w:bidi/>
        <w:spacing w:line="240" w:lineRule="auto"/>
        <w:ind w:left="850" w:hanging="425"/>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كما ذكرنا سابقا أته بين أضرب </w:t>
      </w:r>
      <w:r w:rsidR="00D64123" w:rsidRPr="00A4298F">
        <w:rPr>
          <w:rFonts w:ascii="Traditional Arabic" w:hAnsi="Traditional Arabic" w:cs="Traditional Arabic" w:hint="cs"/>
          <w:sz w:val="32"/>
          <w:szCs w:val="32"/>
          <w:rtl/>
          <w:lang w:bidi="ar-DZ"/>
        </w:rPr>
        <w:t>البلاغة</w:t>
      </w:r>
      <w:r w:rsidR="00D64123" w:rsidRPr="00A4298F">
        <w:rPr>
          <w:rFonts w:ascii="Traditional Arabic" w:hAnsi="Traditional Arabic" w:cs="Traditional Arabic"/>
          <w:sz w:val="32"/>
          <w:szCs w:val="32"/>
          <w:lang w:bidi="ar-DZ"/>
        </w:rPr>
        <w:t xml:space="preserve"> </w:t>
      </w:r>
      <w:r w:rsidR="00D64123" w:rsidRPr="00A4298F">
        <w:rPr>
          <w:rFonts w:ascii="Traditional Arabic" w:hAnsi="Traditional Arabic" w:cs="Traditional Arabic" w:hint="cs"/>
          <w:sz w:val="32"/>
          <w:szCs w:val="32"/>
          <w:rtl/>
          <w:lang w:bidi="ar-DZ"/>
        </w:rPr>
        <w:t>البيان</w:t>
      </w:r>
      <w:r w:rsidRPr="00A4298F">
        <w:rPr>
          <w:rFonts w:ascii="Traditional Arabic" w:hAnsi="Traditional Arabic" w:cs="Traditional Arabic"/>
          <w:sz w:val="32"/>
          <w:szCs w:val="32"/>
          <w:rtl/>
          <w:lang w:bidi="ar-DZ"/>
        </w:rPr>
        <w:t xml:space="preserve"> ذكرناه و فصلنا فيه أولا أما ثانيها فالمعاني ثالثها البديع و الذي يعرف بأنه علم يعرف به وجوده تحسن </w:t>
      </w:r>
      <w:proofErr w:type="gramStart"/>
      <w:r w:rsidRPr="00A4298F">
        <w:rPr>
          <w:rFonts w:ascii="Traditional Arabic" w:hAnsi="Traditional Arabic" w:cs="Traditional Arabic"/>
          <w:sz w:val="32"/>
          <w:szCs w:val="32"/>
          <w:rtl/>
          <w:lang w:bidi="ar-DZ"/>
        </w:rPr>
        <w:t>الكلام .</w:t>
      </w:r>
      <w:proofErr w:type="gramEnd"/>
      <w:r w:rsidRPr="00A4298F">
        <w:rPr>
          <w:rFonts w:ascii="Traditional Arabic" w:hAnsi="Traditional Arabic" w:cs="Traditional Arabic"/>
          <w:sz w:val="32"/>
          <w:szCs w:val="32"/>
          <w:rtl/>
          <w:lang w:bidi="ar-DZ"/>
        </w:rPr>
        <w:t xml:space="preserve">بعد رعاية المطابقة لمقتضى الحال و وضوح </w:t>
      </w:r>
      <w:proofErr w:type="gramStart"/>
      <w:r w:rsidRPr="00A4298F">
        <w:rPr>
          <w:rFonts w:ascii="Traditional Arabic" w:hAnsi="Traditional Arabic" w:cs="Traditional Arabic"/>
          <w:sz w:val="32"/>
          <w:szCs w:val="32"/>
          <w:rtl/>
          <w:lang w:bidi="ar-DZ"/>
        </w:rPr>
        <w:t>الدلالة .</w:t>
      </w:r>
      <w:proofErr w:type="gramEnd"/>
      <w:r w:rsidRPr="00A4298F">
        <w:rPr>
          <w:rFonts w:ascii="Traditional Arabic" w:hAnsi="Traditional Arabic" w:cs="Traditional Arabic"/>
          <w:sz w:val="32"/>
          <w:szCs w:val="32"/>
          <w:rtl/>
          <w:lang w:bidi="ar-DZ"/>
        </w:rPr>
        <w:tab/>
        <w:t>.</w:t>
      </w:r>
    </w:p>
    <w:p w14:paraId="13912DD8" w14:textId="77777777" w:rsidR="008B035D" w:rsidRPr="00A4298F" w:rsidRDefault="008B035D" w:rsidP="008B035D">
      <w:pPr>
        <w:pStyle w:val="Paragraphedeliste"/>
        <w:numPr>
          <w:ilvl w:val="0"/>
          <w:numId w:val="13"/>
        </w:numPr>
        <w:bidi/>
        <w:spacing w:line="240" w:lineRule="auto"/>
        <w:ind w:left="850" w:hanging="425"/>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و </w:t>
      </w:r>
      <w:proofErr w:type="gramStart"/>
      <w:r w:rsidRPr="00A4298F">
        <w:rPr>
          <w:rFonts w:ascii="Traditional Arabic" w:hAnsi="Traditional Arabic" w:cs="Traditional Arabic"/>
          <w:sz w:val="32"/>
          <w:szCs w:val="32"/>
          <w:rtl/>
          <w:lang w:bidi="ar-DZ"/>
        </w:rPr>
        <w:t>هو</w:t>
      </w:r>
      <w:proofErr w:type="gramEnd"/>
      <w:r w:rsidRPr="00A4298F">
        <w:rPr>
          <w:rFonts w:ascii="Traditional Arabic" w:hAnsi="Traditional Arabic" w:cs="Traditional Arabic"/>
          <w:sz w:val="32"/>
          <w:szCs w:val="32"/>
          <w:rtl/>
          <w:lang w:bidi="ar-DZ"/>
        </w:rPr>
        <w:t xml:space="preserve"> كذلك علم يعرف به وجوده تحسين الكلام بعد رعاية تطبيقه على مقتضى الحال ووضوح الدلالة.</w:t>
      </w:r>
    </w:p>
    <w:p w14:paraId="43986480" w14:textId="4D16C6BB" w:rsidR="008B035D" w:rsidRPr="00A4298F" w:rsidRDefault="008B035D" w:rsidP="008B035D">
      <w:pPr>
        <w:pStyle w:val="Paragraphedeliste"/>
        <w:numPr>
          <w:ilvl w:val="0"/>
          <w:numId w:val="13"/>
        </w:numPr>
        <w:bidi/>
        <w:spacing w:line="240" w:lineRule="auto"/>
        <w:ind w:left="850" w:hanging="425"/>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vertAlign w:val="superscript"/>
          <w:rtl/>
          <w:lang w:bidi="ar-DZ"/>
        </w:rPr>
        <w:t>«</w:t>
      </w:r>
      <w:r w:rsidRPr="00A4298F">
        <w:rPr>
          <w:rFonts w:ascii="Traditional Arabic" w:hAnsi="Traditional Arabic" w:cs="Traditional Arabic"/>
          <w:sz w:val="32"/>
          <w:szCs w:val="32"/>
          <w:rtl/>
          <w:lang w:bidi="ar-DZ"/>
        </w:rPr>
        <w:t xml:space="preserve">فعلم البديع هو العلم الذي يوشى به الكلام بأوجه </w:t>
      </w:r>
      <w:proofErr w:type="gramStart"/>
      <w:r w:rsidRPr="00A4298F">
        <w:rPr>
          <w:rFonts w:ascii="Traditional Arabic" w:hAnsi="Traditional Arabic" w:cs="Traditional Arabic"/>
          <w:sz w:val="32"/>
          <w:szCs w:val="32"/>
          <w:rtl/>
          <w:lang w:bidi="ar-DZ"/>
        </w:rPr>
        <w:t>الحسن ،</w:t>
      </w:r>
      <w:proofErr w:type="gramEnd"/>
      <w:r w:rsidRPr="00A4298F">
        <w:rPr>
          <w:rFonts w:ascii="Traditional Arabic" w:hAnsi="Traditional Arabic" w:cs="Traditional Arabic"/>
          <w:sz w:val="32"/>
          <w:szCs w:val="32"/>
          <w:rtl/>
          <w:lang w:bidi="ar-DZ"/>
        </w:rPr>
        <w:t>و قد يكون ذلك الحسن من جهة اللفظ ، وقد يكون من جهة المعنى</w:t>
      </w:r>
      <w:r w:rsidRPr="00A4298F">
        <w:rPr>
          <w:rFonts w:ascii="Traditional Arabic" w:hAnsi="Traditional Arabic" w:cs="Traditional Arabic"/>
          <w:sz w:val="32"/>
          <w:szCs w:val="32"/>
          <w:vertAlign w:val="superscript"/>
          <w:rtl/>
          <w:lang w:bidi="ar-DZ"/>
        </w:rPr>
        <w:t>»</w:t>
      </w:r>
      <w:r w:rsidRPr="00A4298F">
        <w:rPr>
          <w:rFonts w:ascii="Traditional Arabic" w:hAnsi="Traditional Arabic" w:cs="Traditional Arabic"/>
          <w:sz w:val="32"/>
          <w:szCs w:val="32"/>
          <w:rtl/>
          <w:lang w:bidi="ar-DZ"/>
        </w:rPr>
        <w:t>.</w:t>
      </w:r>
    </w:p>
    <w:p w14:paraId="485462B5" w14:textId="77777777" w:rsidR="008B035D" w:rsidRPr="00A4298F" w:rsidRDefault="008B035D" w:rsidP="008B035D">
      <w:pPr>
        <w:pStyle w:val="Paragraphedeliste"/>
        <w:numPr>
          <w:ilvl w:val="0"/>
          <w:numId w:val="13"/>
        </w:numPr>
        <w:bidi/>
        <w:spacing w:line="240" w:lineRule="auto"/>
        <w:ind w:left="850" w:hanging="425"/>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وكلمة (بديع) على وزن (فعيل) تأتي لغة بمعنى اسم الفاعل ، وبمعنى اسم المفعول ، يقال لغة :بدع فلان الشيء يبعه بدعا اذا أنشأه على غير مثال سبق ، فالفاعل للشيء بديع ، والشيء المفعول بديع أيضا.</w:t>
      </w:r>
    </w:p>
    <w:p w14:paraId="685B9C48" w14:textId="77777777" w:rsidR="008B035D" w:rsidRPr="00A4298F" w:rsidRDefault="008B035D" w:rsidP="008B035D">
      <w:pPr>
        <w:pStyle w:val="Paragraphedeliste"/>
        <w:numPr>
          <w:ilvl w:val="0"/>
          <w:numId w:val="13"/>
        </w:numPr>
        <w:bidi/>
        <w:spacing w:line="240" w:lineRule="auto"/>
        <w:ind w:left="850" w:hanging="425"/>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ويقال </w:t>
      </w:r>
      <w:proofErr w:type="gramStart"/>
      <w:r w:rsidRPr="00A4298F">
        <w:rPr>
          <w:rFonts w:ascii="Traditional Arabic" w:hAnsi="Traditional Arabic" w:cs="Traditional Arabic"/>
          <w:sz w:val="32"/>
          <w:szCs w:val="32"/>
          <w:rtl/>
          <w:lang w:bidi="ar-DZ"/>
        </w:rPr>
        <w:t>أيضا :</w:t>
      </w:r>
      <w:proofErr w:type="gramEnd"/>
      <w:r w:rsidRPr="00A4298F">
        <w:rPr>
          <w:rFonts w:ascii="Traditional Arabic" w:hAnsi="Traditional Arabic" w:cs="Traditional Arabic"/>
          <w:sz w:val="32"/>
          <w:szCs w:val="32"/>
          <w:rtl/>
          <w:lang w:bidi="ar-DZ"/>
        </w:rPr>
        <w:t xml:space="preserve"> أبدع ،أي :أتى بما هو مبتكر جديد بديع على غير مثال سبق فهو مبدع و الشيء مبدع.</w:t>
      </w:r>
      <w:r w:rsidRPr="00A4298F">
        <w:rPr>
          <w:rStyle w:val="Appelnotedebasdep"/>
          <w:rFonts w:ascii="Traditional Arabic" w:hAnsi="Traditional Arabic" w:cs="Traditional Arabic"/>
          <w:sz w:val="32"/>
          <w:szCs w:val="32"/>
          <w:rtl/>
          <w:lang w:bidi="ar-DZ"/>
        </w:rPr>
        <w:footnoteReference w:id="181"/>
      </w:r>
      <w:r w:rsidRPr="00A4298F">
        <w:rPr>
          <w:rFonts w:ascii="Traditional Arabic" w:hAnsi="Traditional Arabic" w:cs="Traditional Arabic"/>
          <w:sz w:val="32"/>
          <w:szCs w:val="32"/>
          <w:rtl/>
          <w:lang w:bidi="ar-DZ"/>
        </w:rPr>
        <w:t xml:space="preserve"> </w:t>
      </w:r>
    </w:p>
    <w:p w14:paraId="1D8770E4" w14:textId="77777777" w:rsidR="008B035D" w:rsidRPr="00A4298F" w:rsidRDefault="008B035D" w:rsidP="008B035D">
      <w:pPr>
        <w:pStyle w:val="Paragraphedeliste"/>
        <w:numPr>
          <w:ilvl w:val="0"/>
          <w:numId w:val="13"/>
        </w:numPr>
        <w:bidi/>
        <w:spacing w:line="240" w:lineRule="auto"/>
        <w:ind w:left="850" w:hanging="425"/>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و منه قول الله تعالى:﴿ قل ما كنت بدعا من الرسل و ما أدرى ما يفعل به و لا بكم ان أتبع الا ما يوحي الي وما أنا الا نذير مبين ﴾ </w:t>
      </w:r>
      <w:r w:rsidRPr="00A4298F">
        <w:rPr>
          <w:rFonts w:ascii="Traditional Arabic" w:hAnsi="Traditional Arabic" w:cs="Traditional Arabic"/>
          <w:sz w:val="32"/>
          <w:szCs w:val="32"/>
          <w:lang w:bidi="ar-DZ"/>
        </w:rPr>
        <w:sym w:font="Symbol" w:char="F07D"/>
      </w:r>
      <w:r w:rsidRPr="00A4298F">
        <w:rPr>
          <w:rFonts w:ascii="Traditional Arabic" w:hAnsi="Traditional Arabic" w:cs="Traditional Arabic"/>
          <w:sz w:val="32"/>
          <w:szCs w:val="32"/>
          <w:rtl/>
          <w:lang w:bidi="ar-DZ"/>
        </w:rPr>
        <w:t>الاحقاف:09</w:t>
      </w:r>
      <w:r w:rsidRPr="00A4298F">
        <w:rPr>
          <w:rFonts w:ascii="Traditional Arabic" w:hAnsi="Traditional Arabic" w:cs="Traditional Arabic"/>
          <w:sz w:val="32"/>
          <w:szCs w:val="32"/>
          <w:lang w:bidi="ar-DZ"/>
        </w:rPr>
        <w:sym w:font="Symbol" w:char="F07B"/>
      </w:r>
      <w:r w:rsidRPr="00A4298F">
        <w:rPr>
          <w:rFonts w:ascii="Traditional Arabic" w:hAnsi="Traditional Arabic" w:cs="Traditional Arabic"/>
          <w:sz w:val="32"/>
          <w:szCs w:val="32"/>
          <w:rtl/>
          <w:lang w:bidi="ar-DZ"/>
        </w:rPr>
        <w:t xml:space="preserve"> </w:t>
      </w:r>
      <w:r w:rsidRPr="00A4298F">
        <w:rPr>
          <w:rStyle w:val="Appelnotedebasdep"/>
          <w:rFonts w:ascii="Traditional Arabic" w:hAnsi="Traditional Arabic" w:cs="Traditional Arabic"/>
          <w:sz w:val="32"/>
          <w:szCs w:val="32"/>
          <w:rtl/>
          <w:lang w:bidi="ar-DZ"/>
        </w:rPr>
        <w:footnoteReference w:id="182"/>
      </w:r>
      <w:r w:rsidRPr="00A4298F">
        <w:rPr>
          <w:rFonts w:ascii="Traditional Arabic" w:hAnsi="Traditional Arabic" w:cs="Traditional Arabic"/>
          <w:sz w:val="32"/>
          <w:szCs w:val="32"/>
          <w:rtl/>
          <w:lang w:bidi="ar-DZ"/>
        </w:rPr>
        <w:t>، و منه البديع اسم من أسماء الله تعالى لمعنى المبدع ،أي :الموجد للأشياء بلا مثال تقدم.</w:t>
      </w:r>
    </w:p>
    <w:p w14:paraId="7002A288" w14:textId="6075AEED" w:rsidR="008B035D" w:rsidRPr="00A4298F" w:rsidRDefault="008B035D" w:rsidP="008B035D">
      <w:pPr>
        <w:pStyle w:val="Paragraphedeliste"/>
        <w:bidi/>
        <w:spacing w:line="240" w:lineRule="auto"/>
        <w:ind w:left="850" w:hanging="425"/>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كما يعرف أنه العلم الذي تعرف به المحسنات الجمالية </w:t>
      </w:r>
      <w:proofErr w:type="gramStart"/>
      <w:r w:rsidRPr="00A4298F">
        <w:rPr>
          <w:rFonts w:ascii="Traditional Arabic" w:hAnsi="Traditional Arabic" w:cs="Traditional Arabic"/>
          <w:sz w:val="32"/>
          <w:szCs w:val="32"/>
          <w:rtl/>
          <w:lang w:bidi="ar-DZ"/>
        </w:rPr>
        <w:t>اللفظية ،</w:t>
      </w:r>
      <w:proofErr w:type="gramEnd"/>
      <w:r w:rsidRPr="00A4298F">
        <w:rPr>
          <w:rFonts w:ascii="Traditional Arabic" w:hAnsi="Traditional Arabic" w:cs="Traditional Arabic"/>
          <w:sz w:val="32"/>
          <w:szCs w:val="32"/>
          <w:rtl/>
          <w:lang w:bidi="ar-DZ"/>
        </w:rPr>
        <w:t>التي لم تلحق بعلم المعاني و لا بعلم البيان. أو هو ما</w:t>
      </w:r>
      <w:r w:rsidR="00474848">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rtl/>
          <w:lang w:bidi="ar-DZ"/>
        </w:rPr>
        <w:t xml:space="preserve">يعرف بالمحسنات البديعية أو اللفظية. و قيل أول من دون في هذا الفن «عبد الله بن المعتز العباسي» المتوفي في سنة (274هجرية) اذ جمع ما اكتشفه في الشعر من المحسنات و كتب فيه كتابا </w:t>
      </w:r>
      <w:r w:rsidRPr="00A4298F">
        <w:rPr>
          <w:rFonts w:ascii="Traditional Arabic" w:hAnsi="Traditional Arabic" w:cs="Traditional Arabic"/>
          <w:sz w:val="32"/>
          <w:szCs w:val="32"/>
          <w:rtl/>
          <w:lang w:bidi="ar-DZ"/>
        </w:rPr>
        <w:lastRenderedPageBreak/>
        <w:t>جعل عنوانه عبارة «البديع».</w:t>
      </w:r>
      <w:r w:rsidRPr="00A4298F">
        <w:rPr>
          <w:rStyle w:val="Appelnotedebasdep"/>
          <w:rFonts w:ascii="Traditional Arabic" w:hAnsi="Traditional Arabic" w:cs="Traditional Arabic"/>
          <w:sz w:val="32"/>
          <w:szCs w:val="32"/>
          <w:rtl/>
          <w:lang w:bidi="ar-DZ"/>
        </w:rPr>
        <w:footnoteReference w:id="183"/>
      </w:r>
      <w:r w:rsidRPr="00A4298F">
        <w:rPr>
          <w:rFonts w:ascii="Traditional Arabic" w:hAnsi="Traditional Arabic" w:cs="Traditional Arabic"/>
          <w:sz w:val="32"/>
          <w:szCs w:val="32"/>
          <w:rtl/>
          <w:lang w:bidi="ar-DZ"/>
        </w:rPr>
        <w:t>وجاء بعده اخرون أضافوا أنواعا اخر على ما جمعه و اكتشفه هو من بين هذه المحسنات ما يلي :</w:t>
      </w:r>
    </w:p>
    <w:p w14:paraId="30223517" w14:textId="77777777" w:rsidR="008B035D" w:rsidRPr="00474848" w:rsidRDefault="008B035D" w:rsidP="00EA44C0">
      <w:pPr>
        <w:pStyle w:val="Paragraphedeliste"/>
        <w:numPr>
          <w:ilvl w:val="0"/>
          <w:numId w:val="103"/>
        </w:numPr>
        <w:bidi/>
        <w:spacing w:line="240" w:lineRule="auto"/>
        <w:ind w:left="850" w:hanging="425"/>
        <w:jc w:val="both"/>
        <w:rPr>
          <w:rFonts w:ascii="Traditional Arabic" w:hAnsi="Traditional Arabic" w:cs="Traditional Arabic"/>
          <w:b/>
          <w:bCs/>
          <w:sz w:val="32"/>
          <w:szCs w:val="32"/>
          <w:lang w:bidi="ar-DZ"/>
        </w:rPr>
      </w:pPr>
      <w:r w:rsidRPr="00474848">
        <w:rPr>
          <w:rFonts w:ascii="Traditional Arabic" w:hAnsi="Traditional Arabic" w:cs="Traditional Arabic"/>
          <w:b/>
          <w:bCs/>
          <w:sz w:val="32"/>
          <w:szCs w:val="32"/>
          <w:rtl/>
          <w:lang w:bidi="ar-DZ"/>
        </w:rPr>
        <w:t xml:space="preserve">إيقاع الطباق و بلاغته: </w:t>
      </w:r>
    </w:p>
    <w:p w14:paraId="2B5B8C99" w14:textId="77777777" w:rsidR="008B035D" w:rsidRPr="00A4298F" w:rsidRDefault="008B035D" w:rsidP="008B035D">
      <w:pPr>
        <w:pStyle w:val="Paragraphedeliste"/>
        <w:bidi/>
        <w:spacing w:line="240" w:lineRule="auto"/>
        <w:ind w:left="850"/>
        <w:jc w:val="both"/>
        <w:rPr>
          <w:rFonts w:ascii="Traditional Arabic" w:hAnsi="Traditional Arabic" w:cs="Traditional Arabic"/>
          <w:sz w:val="32"/>
          <w:szCs w:val="32"/>
          <w:rtl/>
          <w:lang w:bidi="ar-DZ"/>
        </w:rPr>
      </w:pPr>
      <w:r w:rsidRPr="00474848">
        <w:rPr>
          <w:rFonts w:ascii="Traditional Arabic" w:hAnsi="Traditional Arabic" w:cs="Traditional Arabic"/>
          <w:b/>
          <w:bCs/>
          <w:sz w:val="32"/>
          <w:szCs w:val="32"/>
          <w:rtl/>
          <w:lang w:bidi="ar-DZ"/>
        </w:rPr>
        <w:t>الطباق في اللغة:</w:t>
      </w:r>
      <w:r w:rsidRPr="00A4298F">
        <w:rPr>
          <w:rFonts w:ascii="Traditional Arabic" w:hAnsi="Traditional Arabic" w:cs="Traditional Arabic"/>
          <w:sz w:val="32"/>
          <w:szCs w:val="32"/>
          <w:rtl/>
          <w:lang w:bidi="ar-DZ"/>
        </w:rPr>
        <w:t xml:space="preserve"> و تسمى </w:t>
      </w:r>
      <w:proofErr w:type="gramStart"/>
      <w:r w:rsidRPr="00A4298F">
        <w:rPr>
          <w:rFonts w:ascii="Traditional Arabic" w:hAnsi="Traditional Arabic" w:cs="Traditional Arabic"/>
          <w:sz w:val="32"/>
          <w:szCs w:val="32"/>
          <w:rtl/>
          <w:lang w:bidi="ar-DZ"/>
        </w:rPr>
        <w:t>المطابقة ،</w:t>
      </w:r>
      <w:proofErr w:type="gramEnd"/>
      <w:r w:rsidRPr="00A4298F">
        <w:rPr>
          <w:rFonts w:ascii="Traditional Arabic" w:hAnsi="Traditional Arabic" w:cs="Traditional Arabic"/>
          <w:sz w:val="32"/>
          <w:szCs w:val="32"/>
          <w:rtl/>
          <w:lang w:bidi="ar-DZ"/>
        </w:rPr>
        <w:t xml:space="preserve"> التكافؤ و التضاد.</w:t>
      </w:r>
    </w:p>
    <w:p w14:paraId="722D89DE" w14:textId="77777777" w:rsidR="008B035D" w:rsidRPr="00A4298F" w:rsidRDefault="008B035D" w:rsidP="008B035D">
      <w:pPr>
        <w:pStyle w:val="Paragraphedeliste"/>
        <w:bidi/>
        <w:spacing w:line="240" w:lineRule="auto"/>
        <w:ind w:left="85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وضع طبق على طبق ، كوضع غطاء القدر </w:t>
      </w:r>
      <w:proofErr w:type="spellStart"/>
      <w:r w:rsidRPr="00A4298F">
        <w:rPr>
          <w:rFonts w:ascii="Traditional Arabic" w:hAnsi="Traditional Arabic" w:cs="Traditional Arabic"/>
          <w:sz w:val="32"/>
          <w:szCs w:val="32"/>
          <w:rtl/>
          <w:lang w:bidi="ar-DZ"/>
        </w:rPr>
        <w:t>متكفئا</w:t>
      </w:r>
      <w:proofErr w:type="spellEnd"/>
      <w:r w:rsidRPr="00A4298F">
        <w:rPr>
          <w:rFonts w:ascii="Traditional Arabic" w:hAnsi="Traditional Arabic" w:cs="Traditional Arabic"/>
          <w:sz w:val="32"/>
          <w:szCs w:val="32"/>
          <w:rtl/>
          <w:lang w:bidi="ar-DZ"/>
        </w:rPr>
        <w:t xml:space="preserve"> على فم القدر حتى يغطيه </w:t>
      </w:r>
      <w:proofErr w:type="spellStart"/>
      <w:r w:rsidRPr="00A4298F">
        <w:rPr>
          <w:rFonts w:ascii="Traditional Arabic" w:hAnsi="Traditional Arabic" w:cs="Traditional Arabic"/>
          <w:sz w:val="32"/>
          <w:szCs w:val="32"/>
          <w:rtl/>
          <w:lang w:bidi="ar-DZ"/>
        </w:rPr>
        <w:t>باحكام</w:t>
      </w:r>
      <w:proofErr w:type="spellEnd"/>
      <w:r w:rsidRPr="00A4298F">
        <w:rPr>
          <w:rFonts w:ascii="Traditional Arabic" w:hAnsi="Traditional Arabic" w:cs="Traditional Arabic"/>
          <w:sz w:val="32"/>
          <w:szCs w:val="32"/>
          <w:rtl/>
          <w:lang w:bidi="ar-DZ"/>
        </w:rPr>
        <w:t xml:space="preserve"> ، و منه طباق بطن الكف على بطن الكف الاخر ، </w:t>
      </w:r>
      <w:proofErr w:type="spellStart"/>
      <w:r w:rsidRPr="00A4298F">
        <w:rPr>
          <w:rFonts w:ascii="Traditional Arabic" w:hAnsi="Traditional Arabic" w:cs="Traditional Arabic"/>
          <w:sz w:val="32"/>
          <w:szCs w:val="32"/>
          <w:rtl/>
          <w:lang w:bidi="ar-DZ"/>
        </w:rPr>
        <w:t>نقول:طباق</w:t>
      </w:r>
      <w:proofErr w:type="spellEnd"/>
      <w:r w:rsidRPr="00A4298F">
        <w:rPr>
          <w:rFonts w:ascii="Traditional Arabic" w:hAnsi="Traditional Arabic" w:cs="Traditional Arabic"/>
          <w:sz w:val="32"/>
          <w:szCs w:val="32"/>
          <w:rtl/>
          <w:lang w:bidi="ar-DZ"/>
        </w:rPr>
        <w:t xml:space="preserve"> الشيء على </w:t>
      </w:r>
      <w:proofErr w:type="spellStart"/>
      <w:r w:rsidRPr="00A4298F">
        <w:rPr>
          <w:rFonts w:ascii="Traditional Arabic" w:hAnsi="Traditional Arabic" w:cs="Traditional Arabic"/>
          <w:sz w:val="32"/>
          <w:szCs w:val="32"/>
          <w:rtl/>
          <w:lang w:bidi="ar-DZ"/>
        </w:rPr>
        <w:t>شيئ</w:t>
      </w:r>
      <w:proofErr w:type="spellEnd"/>
      <w:r w:rsidRPr="00A4298F">
        <w:rPr>
          <w:rFonts w:ascii="Traditional Arabic" w:hAnsi="Traditional Arabic" w:cs="Traditional Arabic"/>
          <w:sz w:val="32"/>
          <w:szCs w:val="32"/>
          <w:rtl/>
          <w:lang w:bidi="ar-DZ"/>
        </w:rPr>
        <w:t xml:space="preserve"> مطابقة و طباقا أي :أطبقه عليه ،و هذا الاطباق يقتضي في الغالب التعاكس ، فبطن الغطاء على بطن القدر يقتضي أن يكون ظهر الغطاء الى الأعلى و ظهر القدر الى الأسفل.</w:t>
      </w:r>
      <w:r w:rsidRPr="00A4298F">
        <w:rPr>
          <w:rStyle w:val="Appelnotedebasdep"/>
          <w:rFonts w:ascii="Traditional Arabic" w:hAnsi="Traditional Arabic" w:cs="Traditional Arabic"/>
          <w:sz w:val="32"/>
          <w:szCs w:val="32"/>
          <w:rtl/>
          <w:lang w:bidi="ar-DZ"/>
        </w:rPr>
        <w:footnoteReference w:id="184"/>
      </w:r>
    </w:p>
    <w:p w14:paraId="580F0401" w14:textId="77777777" w:rsidR="008B035D" w:rsidRPr="00A4298F" w:rsidRDefault="008B035D" w:rsidP="008B035D">
      <w:pPr>
        <w:pStyle w:val="Paragraphedeliste"/>
        <w:bidi/>
        <w:spacing w:line="240" w:lineRule="auto"/>
        <w:ind w:left="850"/>
        <w:jc w:val="both"/>
        <w:rPr>
          <w:rFonts w:ascii="Traditional Arabic" w:hAnsi="Traditional Arabic" w:cs="Traditional Arabic"/>
          <w:sz w:val="32"/>
          <w:szCs w:val="32"/>
          <w:rtl/>
          <w:lang w:bidi="ar-DZ"/>
        </w:rPr>
      </w:pPr>
      <w:r w:rsidRPr="00FB2B69">
        <w:rPr>
          <w:rFonts w:ascii="Traditional Arabic" w:hAnsi="Traditional Arabic" w:cs="Traditional Arabic"/>
          <w:sz w:val="32"/>
          <w:szCs w:val="32"/>
          <w:rtl/>
          <w:lang w:bidi="ar-DZ"/>
        </w:rPr>
        <w:t xml:space="preserve">ويعرف على أنه الجمع بين الشيء و ضده و يقال هو تطابق الشيئان بمعنى تساويا و طابقا الشيء بين الشيئين اذا جعلنهما على جذر واحد ،أما اصطلاحا فهو الجمع بين الضد أو المعنيين المتقابلين في الجملة او الكلام و يسمى كذلك التضاد، التكافؤ </w:t>
      </w:r>
      <w:r w:rsidRPr="00FB2B69">
        <w:rPr>
          <w:rStyle w:val="Appelnotedebasdep"/>
          <w:rFonts w:ascii="Traditional Arabic" w:hAnsi="Traditional Arabic" w:cs="Traditional Arabic"/>
          <w:sz w:val="32"/>
          <w:szCs w:val="32"/>
          <w:rtl/>
          <w:lang w:bidi="ar-DZ"/>
        </w:rPr>
        <w:footnoteReference w:id="185"/>
      </w:r>
      <w:r w:rsidRPr="00FB2B69">
        <w:rPr>
          <w:rFonts w:ascii="Traditional Arabic" w:hAnsi="Traditional Arabic" w:cs="Traditional Arabic"/>
          <w:sz w:val="32"/>
          <w:szCs w:val="32"/>
          <w:rtl/>
          <w:lang w:bidi="ar-DZ"/>
        </w:rPr>
        <w:t>، ويقال هو الجمع في العبارة الواحدة بين معنيين متقابلين ،على سبيل الحقيقة ،أو على سبيل المجاز ولو ايهاما، ولا يشترط كون اللفظين الدالين عليهما من نوع واحد كاسمين أو فعلين ، فشرط التقابل في المعنيين فقط.</w:t>
      </w:r>
      <w:r w:rsidRPr="00FB2B69">
        <w:rPr>
          <w:rStyle w:val="Appelnotedebasdep"/>
          <w:rFonts w:ascii="Traditional Arabic" w:hAnsi="Traditional Arabic" w:cs="Traditional Arabic"/>
          <w:sz w:val="32"/>
          <w:szCs w:val="32"/>
          <w:rtl/>
          <w:lang w:bidi="ar-DZ"/>
        </w:rPr>
        <w:footnoteReference w:id="186"/>
      </w:r>
    </w:p>
    <w:p w14:paraId="53198C07" w14:textId="77777777" w:rsidR="008B035D" w:rsidRPr="00A4298F" w:rsidRDefault="008B035D" w:rsidP="008B035D">
      <w:pPr>
        <w:pStyle w:val="Paragraphedeliste"/>
        <w:bidi/>
        <w:spacing w:line="240" w:lineRule="auto"/>
        <w:ind w:left="85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يستخلص من هذه التعاريف أن الطباق هو الكلمة و ضدها مثل : ( النور</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 الظلام) ،( الجنة</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 النار) ، </w:t>
      </w:r>
    </w:p>
    <w:p w14:paraId="161DD771" w14:textId="77777777" w:rsidR="008B035D" w:rsidRPr="00A4298F" w:rsidRDefault="008B035D" w:rsidP="008B035D">
      <w:pPr>
        <w:pStyle w:val="Paragraphedeliste"/>
        <w:bidi/>
        <w:spacing w:line="240" w:lineRule="auto"/>
        <w:ind w:left="85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الحب</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 </w:t>
      </w:r>
      <w:proofErr w:type="gramStart"/>
      <w:r w:rsidRPr="00A4298F">
        <w:rPr>
          <w:rFonts w:ascii="Traditional Arabic" w:hAnsi="Traditional Arabic" w:cs="Traditional Arabic"/>
          <w:sz w:val="32"/>
          <w:szCs w:val="32"/>
          <w:rtl/>
          <w:lang w:bidi="ar-DZ"/>
        </w:rPr>
        <w:t>الكره)</w:t>
      </w:r>
      <w:r w:rsidRPr="00A4298F">
        <w:rPr>
          <w:rFonts w:ascii="Traditional Arabic" w:hAnsi="Traditional Arabic" w:cs="Traditional Arabic"/>
          <w:sz w:val="32"/>
          <w:szCs w:val="32"/>
          <w:rtl/>
          <w:lang w:bidi="ar-DZ"/>
        </w:rPr>
        <w:tab/>
        <w:t>.</w:t>
      </w:r>
      <w:proofErr w:type="gramEnd"/>
      <w:r w:rsidRPr="00A4298F">
        <w:rPr>
          <w:rFonts w:ascii="Traditional Arabic" w:hAnsi="Traditional Arabic" w:cs="Traditional Arabic"/>
          <w:sz w:val="32"/>
          <w:szCs w:val="32"/>
          <w:rtl/>
          <w:lang w:bidi="ar-DZ"/>
        </w:rPr>
        <w:t>..</w:t>
      </w:r>
    </w:p>
    <w:p w14:paraId="11DEB6F0" w14:textId="77777777" w:rsidR="008B035D" w:rsidRPr="00A4298F" w:rsidRDefault="008B035D" w:rsidP="008B035D">
      <w:pPr>
        <w:pStyle w:val="Paragraphedeliste"/>
        <w:bidi/>
        <w:spacing w:line="240" w:lineRule="auto"/>
        <w:ind w:left="85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وهو أنواع حيث تتمثل أنواعه </w:t>
      </w:r>
      <w:proofErr w:type="gramStart"/>
      <w:r w:rsidRPr="00A4298F">
        <w:rPr>
          <w:rFonts w:ascii="Traditional Arabic" w:hAnsi="Traditional Arabic" w:cs="Traditional Arabic"/>
          <w:sz w:val="32"/>
          <w:szCs w:val="32"/>
          <w:rtl/>
          <w:lang w:bidi="ar-DZ"/>
        </w:rPr>
        <w:t>في :</w:t>
      </w:r>
      <w:proofErr w:type="gramEnd"/>
    </w:p>
    <w:p w14:paraId="281CC119" w14:textId="77777777" w:rsidR="008B035D" w:rsidRPr="00A4298F" w:rsidRDefault="008B035D" w:rsidP="00EA44C0">
      <w:pPr>
        <w:pStyle w:val="Paragraphedeliste"/>
        <w:numPr>
          <w:ilvl w:val="0"/>
          <w:numId w:val="85"/>
        </w:numPr>
        <w:bidi/>
        <w:spacing w:line="240" w:lineRule="auto"/>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طباق حقيقي: وهو ما كان طرفي الطباق لفظتين متضادين في الحقيقة ويكون </w:t>
      </w:r>
      <w:proofErr w:type="gramStart"/>
      <w:r w:rsidRPr="00A4298F">
        <w:rPr>
          <w:rFonts w:ascii="Traditional Arabic" w:hAnsi="Traditional Arabic" w:cs="Traditional Arabic"/>
          <w:sz w:val="32"/>
          <w:szCs w:val="32"/>
          <w:rtl/>
          <w:lang w:bidi="ar-DZ"/>
        </w:rPr>
        <w:t>بين :</w:t>
      </w:r>
      <w:proofErr w:type="gramEnd"/>
    </w:p>
    <w:p w14:paraId="7228A07D" w14:textId="77777777" w:rsidR="008B035D" w:rsidRPr="00A4298F" w:rsidRDefault="008B035D" w:rsidP="00EA44C0">
      <w:pPr>
        <w:pStyle w:val="Paragraphedeliste"/>
        <w:numPr>
          <w:ilvl w:val="0"/>
          <w:numId w:val="104"/>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اسمين كقوله تعالى: ﴿ وتحسبهم أيقاضا و هم رقود ﴾ </w:t>
      </w:r>
      <w:r w:rsidRPr="00A4298F">
        <w:rPr>
          <w:rFonts w:ascii="Traditional Arabic" w:hAnsi="Traditional Arabic" w:cs="Traditional Arabic"/>
          <w:sz w:val="32"/>
          <w:szCs w:val="32"/>
          <w:lang w:bidi="ar-DZ"/>
        </w:rPr>
        <w:sym w:font="Symbol" w:char="F07D"/>
      </w:r>
      <w:r w:rsidRPr="00A4298F">
        <w:rPr>
          <w:rFonts w:ascii="Traditional Arabic" w:hAnsi="Traditional Arabic" w:cs="Traditional Arabic"/>
          <w:sz w:val="32"/>
          <w:szCs w:val="32"/>
          <w:rtl/>
          <w:lang w:bidi="ar-DZ"/>
        </w:rPr>
        <w:t>الكهف:18</w:t>
      </w:r>
      <w:r w:rsidRPr="00A4298F">
        <w:rPr>
          <w:rFonts w:ascii="Traditional Arabic" w:hAnsi="Traditional Arabic" w:cs="Traditional Arabic"/>
          <w:sz w:val="32"/>
          <w:szCs w:val="32"/>
          <w:lang w:bidi="ar-DZ"/>
        </w:rPr>
        <w:sym w:font="Symbol" w:char="F07B"/>
      </w:r>
      <w:r w:rsidRPr="00A4298F">
        <w:rPr>
          <w:rFonts w:ascii="Traditional Arabic" w:hAnsi="Traditional Arabic" w:cs="Traditional Arabic"/>
          <w:sz w:val="32"/>
          <w:szCs w:val="32"/>
          <w:rtl/>
          <w:lang w:bidi="ar-DZ"/>
        </w:rPr>
        <w:tab/>
      </w:r>
    </w:p>
    <w:p w14:paraId="1BA1D565" w14:textId="77777777" w:rsidR="008B035D" w:rsidRPr="00A4298F" w:rsidRDefault="008B035D" w:rsidP="00EA44C0">
      <w:pPr>
        <w:pStyle w:val="Paragraphedeliste"/>
        <w:numPr>
          <w:ilvl w:val="0"/>
          <w:numId w:val="104"/>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فعلين كقوله تعالى: ﴿ و أنه هو أضحك و أبكى«43» و أنه هو أمات و أحيا«44»﴾</w:t>
      </w:r>
      <w:proofErr w:type="gramStart"/>
      <w:r w:rsidRPr="00A4298F">
        <w:rPr>
          <w:rFonts w:ascii="Traditional Arabic" w:hAnsi="Traditional Arabic" w:cs="Traditional Arabic"/>
          <w:sz w:val="32"/>
          <w:szCs w:val="32"/>
          <w:rtl/>
          <w:lang w:bidi="ar-DZ"/>
        </w:rPr>
        <w:t xml:space="preserve"> </w:t>
      </w:r>
      <w:r w:rsidRPr="00A4298F">
        <w:rPr>
          <w:rFonts w:ascii="Traditional Arabic" w:hAnsi="Traditional Arabic" w:cs="Traditional Arabic"/>
          <w:sz w:val="32"/>
          <w:szCs w:val="32"/>
          <w:lang w:bidi="ar-DZ"/>
        </w:rPr>
        <w:sym w:font="Symbol" w:char="F07D"/>
      </w:r>
      <w:r w:rsidRPr="00A4298F">
        <w:rPr>
          <w:rFonts w:ascii="Traditional Arabic" w:hAnsi="Traditional Arabic" w:cs="Traditional Arabic"/>
          <w:sz w:val="32"/>
          <w:szCs w:val="32"/>
          <w:rtl/>
          <w:lang w:bidi="ar-DZ"/>
        </w:rPr>
        <w:t>النجم</w:t>
      </w:r>
      <w:proofErr w:type="gramEnd"/>
      <w:r w:rsidRPr="00A4298F">
        <w:rPr>
          <w:rFonts w:ascii="Traditional Arabic" w:hAnsi="Traditional Arabic" w:cs="Traditional Arabic"/>
          <w:sz w:val="32"/>
          <w:szCs w:val="32"/>
          <w:rtl/>
          <w:lang w:bidi="ar-DZ"/>
        </w:rPr>
        <w:t>:43-44</w:t>
      </w:r>
      <w:r w:rsidRPr="00A4298F">
        <w:rPr>
          <w:rFonts w:ascii="Traditional Arabic" w:hAnsi="Traditional Arabic" w:cs="Traditional Arabic"/>
          <w:sz w:val="32"/>
          <w:szCs w:val="32"/>
          <w:lang w:bidi="ar-DZ"/>
        </w:rPr>
        <w:sym w:font="Symbol" w:char="F07B"/>
      </w:r>
    </w:p>
    <w:p w14:paraId="2A845271" w14:textId="77777777" w:rsidR="008B035D" w:rsidRPr="00A4298F" w:rsidRDefault="008B035D" w:rsidP="00EA44C0">
      <w:pPr>
        <w:pStyle w:val="Paragraphedeliste"/>
        <w:numPr>
          <w:ilvl w:val="0"/>
          <w:numId w:val="104"/>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حرفين كقوله تعالى: ﴿ و لهن مثل الذي عليهن﴾</w:t>
      </w:r>
      <w:proofErr w:type="gramStart"/>
      <w:r w:rsidRPr="00A4298F">
        <w:rPr>
          <w:rFonts w:ascii="Traditional Arabic" w:hAnsi="Traditional Arabic" w:cs="Traditional Arabic"/>
          <w:sz w:val="32"/>
          <w:szCs w:val="32"/>
          <w:rtl/>
          <w:lang w:bidi="ar-DZ"/>
        </w:rPr>
        <w:t xml:space="preserve"> </w:t>
      </w:r>
      <w:r w:rsidRPr="00A4298F">
        <w:rPr>
          <w:rFonts w:ascii="Traditional Arabic" w:hAnsi="Traditional Arabic" w:cs="Traditional Arabic"/>
          <w:sz w:val="32"/>
          <w:szCs w:val="32"/>
          <w:lang w:bidi="ar-DZ"/>
        </w:rPr>
        <w:sym w:font="Symbol" w:char="F07D"/>
      </w:r>
      <w:r w:rsidRPr="00A4298F">
        <w:rPr>
          <w:rFonts w:ascii="Traditional Arabic" w:hAnsi="Traditional Arabic" w:cs="Traditional Arabic"/>
          <w:sz w:val="32"/>
          <w:szCs w:val="32"/>
          <w:rtl/>
          <w:lang w:bidi="ar-DZ"/>
        </w:rPr>
        <w:t>البقرة</w:t>
      </w:r>
      <w:proofErr w:type="gramEnd"/>
      <w:r w:rsidRPr="00A4298F">
        <w:rPr>
          <w:rFonts w:ascii="Traditional Arabic" w:hAnsi="Traditional Arabic" w:cs="Traditional Arabic"/>
          <w:sz w:val="32"/>
          <w:szCs w:val="32"/>
          <w:rtl/>
          <w:lang w:bidi="ar-DZ"/>
        </w:rPr>
        <w:t>: 288</w:t>
      </w:r>
      <w:r w:rsidRPr="00A4298F">
        <w:rPr>
          <w:rFonts w:ascii="Traditional Arabic" w:hAnsi="Traditional Arabic" w:cs="Traditional Arabic"/>
          <w:sz w:val="32"/>
          <w:szCs w:val="32"/>
          <w:lang w:bidi="ar-DZ"/>
        </w:rPr>
        <w:sym w:font="Symbol" w:char="F07B"/>
      </w:r>
      <w:r w:rsidRPr="00A4298F">
        <w:rPr>
          <w:rFonts w:ascii="Traditional Arabic" w:hAnsi="Traditional Arabic" w:cs="Traditional Arabic"/>
          <w:sz w:val="32"/>
          <w:szCs w:val="32"/>
          <w:rtl/>
          <w:lang w:bidi="ar-DZ"/>
        </w:rPr>
        <w:t>.</w:t>
      </w:r>
    </w:p>
    <w:p w14:paraId="315B8F38" w14:textId="77777777" w:rsidR="008B035D" w:rsidRPr="00A4298F" w:rsidRDefault="008B035D" w:rsidP="00EA44C0">
      <w:pPr>
        <w:pStyle w:val="Paragraphedeliste"/>
        <w:numPr>
          <w:ilvl w:val="0"/>
          <w:numId w:val="104"/>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مختلفين كقوله تعالى: ﴿ و </w:t>
      </w:r>
      <w:r w:rsidRPr="00A4298F">
        <w:rPr>
          <w:rFonts w:ascii="Traditional Arabic" w:hAnsi="Traditional Arabic" w:cs="Traditional Arabic"/>
          <w:sz w:val="32"/>
          <w:szCs w:val="32"/>
          <w:u w:val="single" w:color="00B0F0"/>
          <w:rtl/>
          <w:lang w:bidi="ar-DZ"/>
        </w:rPr>
        <w:t>أحيي</w:t>
      </w:r>
      <w:r w:rsidRPr="00A4298F">
        <w:rPr>
          <w:rFonts w:ascii="Traditional Arabic" w:hAnsi="Traditional Arabic" w:cs="Traditional Arabic"/>
          <w:sz w:val="32"/>
          <w:szCs w:val="32"/>
          <w:rtl/>
          <w:lang w:bidi="ar-DZ"/>
        </w:rPr>
        <w:t xml:space="preserve"> </w:t>
      </w:r>
      <w:r w:rsidRPr="00A4298F">
        <w:rPr>
          <w:rFonts w:ascii="Traditional Arabic" w:hAnsi="Traditional Arabic" w:cs="Traditional Arabic"/>
          <w:sz w:val="32"/>
          <w:szCs w:val="32"/>
          <w:u w:val="single" w:color="FF0000"/>
          <w:rtl/>
          <w:lang w:bidi="ar-DZ"/>
        </w:rPr>
        <w:t>الموتى</w:t>
      </w:r>
      <w:r w:rsidRPr="00A4298F">
        <w:rPr>
          <w:rFonts w:ascii="Traditional Arabic" w:hAnsi="Traditional Arabic" w:cs="Traditional Arabic"/>
          <w:sz w:val="32"/>
          <w:szCs w:val="32"/>
          <w:rtl/>
          <w:lang w:bidi="ar-DZ"/>
        </w:rPr>
        <w:t xml:space="preserve"> بإذن الله﴾ </w:t>
      </w:r>
      <w:r w:rsidRPr="00A4298F">
        <w:rPr>
          <w:rFonts w:ascii="Traditional Arabic" w:hAnsi="Traditional Arabic" w:cs="Traditional Arabic"/>
          <w:sz w:val="32"/>
          <w:szCs w:val="32"/>
          <w:lang w:bidi="ar-DZ"/>
        </w:rPr>
        <w:sym w:font="Symbol" w:char="F07D"/>
      </w:r>
      <w:r w:rsidRPr="00A4298F">
        <w:rPr>
          <w:rFonts w:ascii="Traditional Arabic" w:hAnsi="Traditional Arabic" w:cs="Traditional Arabic"/>
          <w:sz w:val="32"/>
          <w:szCs w:val="32"/>
          <w:rtl/>
          <w:lang w:bidi="ar-DZ"/>
        </w:rPr>
        <w:t>ال عمران:49</w:t>
      </w:r>
      <w:r w:rsidRPr="00A4298F">
        <w:rPr>
          <w:rFonts w:ascii="Traditional Arabic" w:hAnsi="Traditional Arabic" w:cs="Traditional Arabic"/>
          <w:sz w:val="32"/>
          <w:szCs w:val="32"/>
          <w:lang w:bidi="ar-DZ"/>
        </w:rPr>
        <w:sym w:font="Symbol" w:char="F07B"/>
      </w:r>
      <w:r w:rsidRPr="00A4298F">
        <w:rPr>
          <w:rFonts w:ascii="Traditional Arabic" w:hAnsi="Traditional Arabic" w:cs="Traditional Arabic"/>
          <w:sz w:val="32"/>
          <w:szCs w:val="32"/>
          <w:rtl/>
          <w:lang w:bidi="ar-DZ"/>
        </w:rPr>
        <w:tab/>
      </w:r>
    </w:p>
    <w:p w14:paraId="20922CD7" w14:textId="77777777" w:rsidR="008B035D" w:rsidRPr="00A4298F" w:rsidRDefault="008B035D" w:rsidP="008B035D">
      <w:pPr>
        <w:pStyle w:val="Paragraphedeliste"/>
        <w:bidi/>
        <w:spacing w:line="240" w:lineRule="auto"/>
        <w:ind w:left="121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                            فعل   اسم </w:t>
      </w:r>
    </w:p>
    <w:p w14:paraId="22CEF140" w14:textId="77777777" w:rsidR="008B035D" w:rsidRPr="00A4298F" w:rsidRDefault="008B035D"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474848">
        <w:rPr>
          <w:rFonts w:ascii="Traditional Arabic" w:hAnsi="Traditional Arabic" w:cs="Traditional Arabic"/>
          <w:b/>
          <w:bCs/>
          <w:sz w:val="32"/>
          <w:szCs w:val="32"/>
          <w:rtl/>
          <w:lang w:bidi="ar-DZ"/>
        </w:rPr>
        <w:lastRenderedPageBreak/>
        <w:t>الطباق المجازي</w:t>
      </w:r>
      <w:r w:rsidRPr="00A4298F">
        <w:rPr>
          <w:rFonts w:ascii="Traditional Arabic" w:hAnsi="Traditional Arabic" w:cs="Traditional Arabic"/>
          <w:sz w:val="32"/>
          <w:szCs w:val="32"/>
          <w:rtl/>
          <w:lang w:bidi="ar-DZ"/>
        </w:rPr>
        <w:t xml:space="preserve">: </w:t>
      </w:r>
      <w:r w:rsidRPr="00A4298F">
        <w:rPr>
          <w:rStyle w:val="Appelnotedebasdep"/>
          <w:rFonts w:ascii="Traditional Arabic" w:hAnsi="Traditional Arabic" w:cs="Traditional Arabic"/>
          <w:sz w:val="32"/>
          <w:szCs w:val="32"/>
          <w:rtl/>
          <w:lang w:bidi="ar-DZ"/>
        </w:rPr>
        <w:footnoteReference w:id="187"/>
      </w:r>
      <w:r w:rsidRPr="00A4298F">
        <w:rPr>
          <w:rFonts w:ascii="Traditional Arabic" w:hAnsi="Traditional Arabic" w:cs="Traditional Arabic"/>
          <w:sz w:val="32"/>
          <w:szCs w:val="32"/>
          <w:rtl/>
          <w:lang w:bidi="ar-DZ"/>
        </w:rPr>
        <w:t xml:space="preserve">ويكون طرفا غير حقيقين أي مجازيين ، كقوله تعالى: ﴿ و من كان ميتا فأحييناه﴾ </w:t>
      </w:r>
      <w:r w:rsidRPr="00A4298F">
        <w:rPr>
          <w:rFonts w:ascii="Traditional Arabic" w:hAnsi="Traditional Arabic" w:cs="Traditional Arabic"/>
          <w:sz w:val="32"/>
          <w:szCs w:val="32"/>
          <w:lang w:bidi="ar-DZ"/>
        </w:rPr>
        <w:sym w:font="Symbol" w:char="F07D"/>
      </w:r>
      <w:r w:rsidRPr="00A4298F">
        <w:rPr>
          <w:rFonts w:ascii="Traditional Arabic" w:hAnsi="Traditional Arabic" w:cs="Traditional Arabic"/>
          <w:sz w:val="32"/>
          <w:szCs w:val="32"/>
          <w:rtl/>
          <w:lang w:bidi="ar-DZ"/>
        </w:rPr>
        <w:t>الأنعام:122</w:t>
      </w:r>
      <w:r w:rsidRPr="00A4298F">
        <w:rPr>
          <w:rFonts w:ascii="Traditional Arabic" w:hAnsi="Traditional Arabic" w:cs="Traditional Arabic"/>
          <w:sz w:val="32"/>
          <w:szCs w:val="32"/>
          <w:lang w:bidi="ar-DZ"/>
        </w:rPr>
        <w:sym w:font="Symbol" w:char="F07B"/>
      </w:r>
    </w:p>
    <w:p w14:paraId="7809E01D" w14:textId="77777777" w:rsidR="008B035D" w:rsidRPr="00A4298F" w:rsidRDefault="008B035D"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474848">
        <w:rPr>
          <w:rFonts w:ascii="Traditional Arabic" w:hAnsi="Traditional Arabic" w:cs="Traditional Arabic"/>
          <w:b/>
          <w:bCs/>
          <w:sz w:val="32"/>
          <w:szCs w:val="32"/>
          <w:rtl/>
          <w:lang w:bidi="ar-DZ"/>
        </w:rPr>
        <w:t>الطباق المعنوي:</w:t>
      </w:r>
      <w:r w:rsidRPr="00A4298F">
        <w:rPr>
          <w:rFonts w:ascii="Traditional Arabic" w:hAnsi="Traditional Arabic" w:cs="Traditional Arabic"/>
          <w:sz w:val="32"/>
          <w:szCs w:val="32"/>
          <w:rtl/>
          <w:lang w:bidi="ar-DZ"/>
        </w:rPr>
        <w:t xml:space="preserve"> هو ما كانت المقابلة فيه بين الشيء و ضده في المعنى لا في اللفظ كقوله تعالى: ﴿ قالوا ما انتم إلا بشر مثلنا و ما أنزل الرحمن من شيء إن أنتم إلا تكذبون(15) قالوا ربنا يعلم إنا إليكم لمرسلون(16) ﴾ </w:t>
      </w:r>
      <w:r w:rsidRPr="00A4298F">
        <w:rPr>
          <w:rFonts w:ascii="Traditional Arabic" w:hAnsi="Traditional Arabic" w:cs="Traditional Arabic"/>
          <w:sz w:val="32"/>
          <w:szCs w:val="32"/>
          <w:lang w:bidi="ar-DZ"/>
        </w:rPr>
        <w:sym w:font="Symbol" w:char="F07D"/>
      </w:r>
      <w:r w:rsidRPr="00A4298F">
        <w:rPr>
          <w:rFonts w:ascii="Traditional Arabic" w:hAnsi="Traditional Arabic" w:cs="Traditional Arabic"/>
          <w:sz w:val="32"/>
          <w:szCs w:val="32"/>
          <w:rtl/>
          <w:lang w:bidi="ar-DZ"/>
        </w:rPr>
        <w:t>يس:15-16</w:t>
      </w:r>
      <w:r w:rsidRPr="00A4298F">
        <w:rPr>
          <w:rFonts w:ascii="Traditional Arabic" w:hAnsi="Traditional Arabic" w:cs="Traditional Arabic"/>
          <w:sz w:val="32"/>
          <w:szCs w:val="32"/>
          <w:lang w:bidi="ar-DZ"/>
        </w:rPr>
        <w:sym w:font="Symbol" w:char="F07B"/>
      </w:r>
      <w:r w:rsidRPr="00A4298F">
        <w:rPr>
          <w:rFonts w:ascii="Traditional Arabic" w:hAnsi="Traditional Arabic" w:cs="Traditional Arabic"/>
          <w:sz w:val="32"/>
          <w:szCs w:val="32"/>
          <w:rtl/>
          <w:lang w:bidi="ar-DZ"/>
        </w:rPr>
        <w:t xml:space="preserve"> </w:t>
      </w:r>
    </w:p>
    <w:p w14:paraId="2DE7BDC2" w14:textId="77777777" w:rsidR="008B035D" w:rsidRPr="00474848" w:rsidRDefault="008B035D" w:rsidP="008B035D">
      <w:pPr>
        <w:pStyle w:val="Paragraphedeliste"/>
        <w:bidi/>
        <w:spacing w:line="240" w:lineRule="auto"/>
        <w:jc w:val="both"/>
        <w:rPr>
          <w:rFonts w:ascii="Traditional Arabic" w:hAnsi="Traditional Arabic" w:cs="Traditional Arabic"/>
          <w:b/>
          <w:bCs/>
          <w:sz w:val="32"/>
          <w:szCs w:val="32"/>
          <w:rtl/>
          <w:lang w:bidi="ar-DZ"/>
        </w:rPr>
      </w:pPr>
      <w:r w:rsidRPr="00474848">
        <w:rPr>
          <w:rFonts w:ascii="Traditional Arabic" w:hAnsi="Traditional Arabic" w:cs="Traditional Arabic"/>
          <w:b/>
          <w:bCs/>
          <w:sz w:val="32"/>
          <w:szCs w:val="32"/>
          <w:rtl/>
          <w:lang w:bidi="ar-DZ"/>
        </w:rPr>
        <w:t xml:space="preserve">أقسام الطباق: </w:t>
      </w:r>
      <w:r w:rsidRPr="00474848">
        <w:rPr>
          <w:rStyle w:val="Appelnotedebasdep"/>
          <w:rFonts w:ascii="Traditional Arabic" w:hAnsi="Traditional Arabic" w:cs="Traditional Arabic"/>
          <w:b/>
          <w:bCs/>
          <w:sz w:val="32"/>
          <w:szCs w:val="32"/>
          <w:rtl/>
          <w:lang w:bidi="ar-DZ"/>
        </w:rPr>
        <w:footnoteReference w:id="188"/>
      </w:r>
      <w:r w:rsidRPr="00474848">
        <w:rPr>
          <w:rFonts w:ascii="Traditional Arabic" w:hAnsi="Traditional Arabic" w:cs="Traditional Arabic"/>
          <w:b/>
          <w:bCs/>
          <w:sz w:val="32"/>
          <w:szCs w:val="32"/>
          <w:rtl/>
          <w:lang w:bidi="ar-DZ"/>
        </w:rPr>
        <w:t xml:space="preserve">و هناك </w:t>
      </w:r>
      <w:proofErr w:type="gramStart"/>
      <w:r w:rsidRPr="00474848">
        <w:rPr>
          <w:rFonts w:ascii="Traditional Arabic" w:hAnsi="Traditional Arabic" w:cs="Traditional Arabic"/>
          <w:b/>
          <w:bCs/>
          <w:sz w:val="32"/>
          <w:szCs w:val="32"/>
          <w:rtl/>
          <w:lang w:bidi="ar-DZ"/>
        </w:rPr>
        <w:t>قسمين :</w:t>
      </w:r>
      <w:proofErr w:type="gramEnd"/>
    </w:p>
    <w:p w14:paraId="2E6793D2" w14:textId="77777777" w:rsidR="008B035D" w:rsidRPr="00A4298F" w:rsidRDefault="008B035D" w:rsidP="00EA44C0">
      <w:pPr>
        <w:pStyle w:val="Paragraphedeliste"/>
        <w:numPr>
          <w:ilvl w:val="0"/>
          <w:numId w:val="105"/>
        </w:numPr>
        <w:bidi/>
        <w:spacing w:line="240" w:lineRule="auto"/>
        <w:jc w:val="both"/>
        <w:rPr>
          <w:rFonts w:ascii="Traditional Arabic" w:hAnsi="Traditional Arabic" w:cs="Traditional Arabic"/>
          <w:sz w:val="32"/>
          <w:szCs w:val="32"/>
          <w:lang w:bidi="ar-DZ"/>
        </w:rPr>
      </w:pPr>
      <w:r w:rsidRPr="00474848">
        <w:rPr>
          <w:rFonts w:ascii="Traditional Arabic" w:hAnsi="Traditional Arabic" w:cs="Traditional Arabic"/>
          <w:b/>
          <w:bCs/>
          <w:sz w:val="32"/>
          <w:szCs w:val="32"/>
          <w:rtl/>
          <w:lang w:bidi="ar-DZ"/>
        </w:rPr>
        <w:t>طباق الايجاب:</w:t>
      </w:r>
      <w:r w:rsidRPr="00A4298F">
        <w:rPr>
          <w:rFonts w:ascii="Traditional Arabic" w:hAnsi="Traditional Arabic" w:cs="Traditional Arabic"/>
          <w:sz w:val="32"/>
          <w:szCs w:val="32"/>
          <w:rtl/>
          <w:lang w:bidi="ar-DZ"/>
        </w:rPr>
        <w:t xml:space="preserve"> وهو مالم يختلف فيه الضدان إيجابا و سلبا، كقوله تعالى: ﴿ الذي جعل لكم الأرض فراشا و السماء بناء﴾ </w:t>
      </w:r>
      <w:r w:rsidRPr="00A4298F">
        <w:rPr>
          <w:rFonts w:ascii="Traditional Arabic" w:hAnsi="Traditional Arabic" w:cs="Traditional Arabic"/>
          <w:sz w:val="32"/>
          <w:szCs w:val="32"/>
          <w:lang w:bidi="ar-DZ"/>
        </w:rPr>
        <w:sym w:font="Symbol" w:char="F07D"/>
      </w:r>
      <w:r w:rsidRPr="00A4298F">
        <w:rPr>
          <w:rFonts w:ascii="Traditional Arabic" w:hAnsi="Traditional Arabic" w:cs="Traditional Arabic"/>
          <w:sz w:val="32"/>
          <w:szCs w:val="32"/>
          <w:rtl/>
          <w:lang w:bidi="ar-DZ"/>
        </w:rPr>
        <w:t>البقرة: 22</w:t>
      </w:r>
      <w:r w:rsidRPr="00A4298F">
        <w:rPr>
          <w:rFonts w:ascii="Traditional Arabic" w:hAnsi="Traditional Arabic" w:cs="Traditional Arabic"/>
          <w:sz w:val="32"/>
          <w:szCs w:val="32"/>
          <w:lang w:bidi="ar-DZ"/>
        </w:rPr>
        <w:sym w:font="Symbol" w:char="F07B"/>
      </w:r>
    </w:p>
    <w:p w14:paraId="569E98AF" w14:textId="77777777" w:rsidR="008B035D" w:rsidRPr="00A4298F" w:rsidRDefault="008B035D" w:rsidP="00EA44C0">
      <w:pPr>
        <w:pStyle w:val="Paragraphedeliste"/>
        <w:numPr>
          <w:ilvl w:val="0"/>
          <w:numId w:val="105"/>
        </w:numPr>
        <w:bidi/>
        <w:spacing w:line="240" w:lineRule="auto"/>
        <w:jc w:val="both"/>
        <w:rPr>
          <w:rFonts w:ascii="Traditional Arabic" w:hAnsi="Traditional Arabic" w:cs="Traditional Arabic"/>
          <w:sz w:val="32"/>
          <w:szCs w:val="32"/>
          <w:lang w:bidi="ar-DZ"/>
        </w:rPr>
      </w:pPr>
      <w:r w:rsidRPr="00474848">
        <w:rPr>
          <w:rFonts w:ascii="Traditional Arabic" w:hAnsi="Traditional Arabic" w:cs="Traditional Arabic"/>
          <w:b/>
          <w:bCs/>
          <w:sz w:val="32"/>
          <w:szCs w:val="32"/>
          <w:rtl/>
          <w:lang w:bidi="ar-DZ"/>
        </w:rPr>
        <w:t>طباق السلب:</w:t>
      </w:r>
      <w:r w:rsidRPr="00A4298F">
        <w:rPr>
          <w:rFonts w:ascii="Traditional Arabic" w:hAnsi="Traditional Arabic" w:cs="Traditional Arabic"/>
          <w:sz w:val="32"/>
          <w:szCs w:val="32"/>
          <w:rtl/>
          <w:lang w:bidi="ar-DZ"/>
        </w:rPr>
        <w:t xml:space="preserve"> وهو الجمع بين فعلي مصدر واحد مثبت و </w:t>
      </w:r>
      <w:proofErr w:type="gramStart"/>
      <w:r w:rsidRPr="00A4298F">
        <w:rPr>
          <w:rFonts w:ascii="Traditional Arabic" w:hAnsi="Traditional Arabic" w:cs="Traditional Arabic"/>
          <w:sz w:val="32"/>
          <w:szCs w:val="32"/>
          <w:rtl/>
          <w:lang w:bidi="ar-DZ"/>
        </w:rPr>
        <w:t>منفي ،</w:t>
      </w:r>
      <w:proofErr w:type="gramEnd"/>
      <w:r w:rsidRPr="00A4298F">
        <w:rPr>
          <w:rFonts w:ascii="Traditional Arabic" w:hAnsi="Traditional Arabic" w:cs="Traditional Arabic"/>
          <w:sz w:val="32"/>
          <w:szCs w:val="32"/>
          <w:rtl/>
          <w:lang w:bidi="ar-DZ"/>
        </w:rPr>
        <w:t xml:space="preserve"> كقوله تعالى: ﴿ قل هل يستوي الذين يعلمون والذين لا يعلمون﴾ </w:t>
      </w:r>
      <w:r w:rsidRPr="00A4298F">
        <w:rPr>
          <w:rFonts w:ascii="Traditional Arabic" w:hAnsi="Traditional Arabic" w:cs="Traditional Arabic"/>
          <w:sz w:val="32"/>
          <w:szCs w:val="32"/>
          <w:lang w:bidi="ar-DZ"/>
        </w:rPr>
        <w:sym w:font="Symbol" w:char="F07D"/>
      </w:r>
      <w:r w:rsidRPr="00A4298F">
        <w:rPr>
          <w:rFonts w:ascii="Traditional Arabic" w:hAnsi="Traditional Arabic" w:cs="Traditional Arabic"/>
          <w:sz w:val="32"/>
          <w:szCs w:val="32"/>
          <w:rtl/>
          <w:lang w:bidi="ar-DZ"/>
        </w:rPr>
        <w:t>الزمر:09</w:t>
      </w:r>
      <w:r w:rsidRPr="00A4298F">
        <w:rPr>
          <w:rFonts w:ascii="Traditional Arabic" w:hAnsi="Traditional Arabic" w:cs="Traditional Arabic"/>
          <w:sz w:val="32"/>
          <w:szCs w:val="32"/>
          <w:lang w:bidi="ar-DZ"/>
        </w:rPr>
        <w:sym w:font="Symbol" w:char="F07B"/>
      </w:r>
    </w:p>
    <w:p w14:paraId="1D5450A9"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وقد ورد في القصيدة الطباق بأقسامه في البيت (الثامن): جاء</w:t>
      </w:r>
    </w:p>
    <w:p w14:paraId="46A72A20"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الوصل</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 الهَجرْ</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الايجاب</w:t>
      </w:r>
    </w:p>
    <w:p w14:paraId="1607F973"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أما في البيت (19) فجاء الطباق في </w:t>
      </w:r>
      <w:proofErr w:type="gramStart"/>
      <w:r w:rsidRPr="00A4298F">
        <w:rPr>
          <w:rFonts w:ascii="Traditional Arabic" w:hAnsi="Traditional Arabic" w:cs="Traditional Arabic"/>
          <w:sz w:val="32"/>
          <w:szCs w:val="32"/>
          <w:rtl/>
          <w:lang w:bidi="ar-DZ"/>
        </w:rPr>
        <w:t>لفظتين :</w:t>
      </w:r>
      <w:proofErr w:type="gramEnd"/>
    </w:p>
    <w:p w14:paraId="4AF972DD"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proofErr w:type="spellStart"/>
      <w:r w:rsidRPr="00A4298F">
        <w:rPr>
          <w:rFonts w:ascii="Traditional Arabic" w:hAnsi="Traditional Arabic" w:cs="Traditional Arabic"/>
          <w:sz w:val="32"/>
          <w:szCs w:val="32"/>
          <w:rtl/>
          <w:lang w:bidi="ar-DZ"/>
        </w:rPr>
        <w:t>المغمود</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مسلول</w:t>
      </w:r>
      <w:proofErr w:type="spellEnd"/>
      <w:r w:rsidRPr="00A4298F">
        <w:rPr>
          <w:rFonts w:ascii="Traditional Arabic" w:hAnsi="Traditional Arabic" w:cs="Traditional Arabic"/>
          <w:sz w:val="32"/>
          <w:szCs w:val="32"/>
          <w:rtl/>
          <w:lang w:bidi="ar-DZ"/>
        </w:rPr>
        <w:t xml:space="preserve">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الايجاب</w:t>
      </w:r>
    </w:p>
    <w:p w14:paraId="5EB86A11"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و كذلك نجد الطباق في البيت (21) في لفظتين :</w:t>
      </w:r>
    </w:p>
    <w:p w14:paraId="63C9E996"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أعدل</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 جائزة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الايجاب</w:t>
      </w:r>
    </w:p>
    <w:p w14:paraId="54131069"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أما في البيت (22):</w:t>
      </w:r>
    </w:p>
    <w:p w14:paraId="7A695BB7"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القصر </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الطول </w:t>
      </w:r>
    </w:p>
    <w:p w14:paraId="36F077F0"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أما في البيت (26):</w:t>
      </w:r>
    </w:p>
    <w:p w14:paraId="423600CA"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معلوم </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مجهول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الايجاب</w:t>
      </w:r>
    </w:p>
    <w:p w14:paraId="2CC90D9D"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أما في البيت (28):</w:t>
      </w:r>
    </w:p>
    <w:p w14:paraId="381C1DC5"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lang w:bidi="ar-DZ"/>
        </w:rPr>
      </w:pPr>
      <w:proofErr w:type="spellStart"/>
      <w:r w:rsidRPr="00A4298F">
        <w:rPr>
          <w:rFonts w:ascii="Traditional Arabic" w:hAnsi="Traditional Arabic" w:cs="Traditional Arabic"/>
          <w:sz w:val="32"/>
          <w:szCs w:val="32"/>
          <w:rtl/>
          <w:lang w:bidi="ar-DZ"/>
        </w:rPr>
        <w:t>الليل</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الصبح</w:t>
      </w:r>
      <w:proofErr w:type="spellEnd"/>
      <w:r w:rsidRPr="00A4298F">
        <w:rPr>
          <w:rFonts w:ascii="Traditional Arabic" w:hAnsi="Traditional Arabic" w:cs="Traditional Arabic"/>
          <w:sz w:val="32"/>
          <w:szCs w:val="32"/>
          <w:rtl/>
          <w:lang w:bidi="ar-DZ"/>
        </w:rPr>
        <w:t xml:space="preserve">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الايجاب</w:t>
      </w:r>
    </w:p>
    <w:p w14:paraId="29AEF153"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أما في البيت (</w:t>
      </w:r>
      <w:r w:rsidRPr="00A4298F">
        <w:rPr>
          <w:rFonts w:ascii="Traditional Arabic" w:hAnsi="Traditional Arabic" w:cs="Traditional Arabic"/>
          <w:sz w:val="32"/>
          <w:szCs w:val="32"/>
          <w:lang w:bidi="ar-DZ"/>
        </w:rPr>
        <w:t>37</w:t>
      </w:r>
      <w:r w:rsidRPr="00A4298F">
        <w:rPr>
          <w:rFonts w:ascii="Traditional Arabic" w:hAnsi="Traditional Arabic" w:cs="Traditional Arabic"/>
          <w:sz w:val="32"/>
          <w:szCs w:val="32"/>
          <w:rtl/>
          <w:lang w:bidi="ar-DZ"/>
        </w:rPr>
        <w:t>) نجد في قول الشاعر:</w:t>
      </w:r>
    </w:p>
    <w:p w14:paraId="376CC010"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الشدة </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السهيل</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الايجاب</w:t>
      </w:r>
    </w:p>
    <w:p w14:paraId="62110784"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أما في البيت (54) نجد في الطباق التالي:</w:t>
      </w:r>
    </w:p>
    <w:p w14:paraId="425A4DC3"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lastRenderedPageBreak/>
        <w:t xml:space="preserve">الهداية </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الضلال</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الايجاب</w:t>
      </w:r>
    </w:p>
    <w:p w14:paraId="1D660084"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أما في البيت (59) نجد في الطباق لفظتين:</w:t>
      </w:r>
    </w:p>
    <w:p w14:paraId="6D2E9726"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رد </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لا رد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السلب</w:t>
      </w:r>
    </w:p>
    <w:p w14:paraId="2F698CC9"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أما في البيت (61) الطباق التالي:</w:t>
      </w:r>
    </w:p>
    <w:p w14:paraId="7F4AB7C8"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سل</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 تعطي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الايجاب</w:t>
      </w:r>
    </w:p>
    <w:p w14:paraId="70797FC5"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ادع</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 تجب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الايجاب</w:t>
      </w:r>
    </w:p>
    <w:p w14:paraId="00279C2F"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أما في البيت </w:t>
      </w:r>
      <w:proofErr w:type="gramStart"/>
      <w:r w:rsidRPr="00A4298F">
        <w:rPr>
          <w:rFonts w:ascii="Traditional Arabic" w:hAnsi="Traditional Arabic" w:cs="Traditional Arabic"/>
          <w:sz w:val="32"/>
          <w:szCs w:val="32"/>
          <w:rtl/>
          <w:lang w:bidi="ar-DZ"/>
        </w:rPr>
        <w:t>(67)  وجدنا</w:t>
      </w:r>
      <w:proofErr w:type="gramEnd"/>
      <w:r w:rsidRPr="00A4298F">
        <w:rPr>
          <w:rFonts w:ascii="Traditional Arabic" w:hAnsi="Traditional Arabic" w:cs="Traditional Arabic"/>
          <w:sz w:val="32"/>
          <w:szCs w:val="32"/>
          <w:rtl/>
          <w:lang w:bidi="ar-DZ"/>
        </w:rPr>
        <w:t xml:space="preserve"> فيه الطباق التالي:</w:t>
      </w:r>
    </w:p>
    <w:p w14:paraId="0A9F750B"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أعزكم</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 اذلال</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الايجاب</w:t>
      </w:r>
    </w:p>
    <w:p w14:paraId="2259E2CB"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أبصركم</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 العمى</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الايجاب</w:t>
      </w:r>
    </w:p>
    <w:p w14:paraId="6D5E45A6"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الهدى </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 الضلالة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الايجاب</w:t>
      </w:r>
    </w:p>
    <w:p w14:paraId="54A2DFEF"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أما في البيت </w:t>
      </w:r>
      <w:proofErr w:type="gramStart"/>
      <w:r w:rsidRPr="00A4298F">
        <w:rPr>
          <w:rFonts w:ascii="Traditional Arabic" w:hAnsi="Traditional Arabic" w:cs="Traditional Arabic"/>
          <w:sz w:val="32"/>
          <w:szCs w:val="32"/>
          <w:rtl/>
          <w:lang w:bidi="ar-DZ"/>
        </w:rPr>
        <w:t>(69)  وجدنا</w:t>
      </w:r>
      <w:proofErr w:type="gramEnd"/>
      <w:r w:rsidRPr="00A4298F">
        <w:rPr>
          <w:rFonts w:ascii="Traditional Arabic" w:hAnsi="Traditional Arabic" w:cs="Traditional Arabic"/>
          <w:sz w:val="32"/>
          <w:szCs w:val="32"/>
          <w:rtl/>
          <w:lang w:bidi="ar-DZ"/>
        </w:rPr>
        <w:t xml:space="preserve"> فيه الطباق التالي:</w:t>
      </w:r>
    </w:p>
    <w:p w14:paraId="0775C857"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الأولين </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 الاخرين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الايجاب</w:t>
      </w:r>
    </w:p>
    <w:p w14:paraId="4C937664"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تحريم </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 تحليل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الايجاب</w:t>
      </w:r>
    </w:p>
    <w:p w14:paraId="5031AA6D"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 أما في البيت </w:t>
      </w:r>
      <w:proofErr w:type="gramStart"/>
      <w:r w:rsidRPr="00A4298F">
        <w:rPr>
          <w:rFonts w:ascii="Traditional Arabic" w:hAnsi="Traditional Arabic" w:cs="Traditional Arabic"/>
          <w:sz w:val="32"/>
          <w:szCs w:val="32"/>
          <w:rtl/>
          <w:lang w:bidi="ar-DZ"/>
        </w:rPr>
        <w:t>(81)  وجدنا</w:t>
      </w:r>
      <w:proofErr w:type="gramEnd"/>
      <w:r w:rsidRPr="00A4298F">
        <w:rPr>
          <w:rFonts w:ascii="Traditional Arabic" w:hAnsi="Traditional Arabic" w:cs="Traditional Arabic"/>
          <w:sz w:val="32"/>
          <w:szCs w:val="32"/>
          <w:rtl/>
          <w:lang w:bidi="ar-DZ"/>
        </w:rPr>
        <w:t xml:space="preserve"> فيه الطباق الألفاظ التالية:</w:t>
      </w:r>
    </w:p>
    <w:p w14:paraId="1C63F81C" w14:textId="77777777" w:rsidR="008B035D" w:rsidRPr="00A4298F" w:rsidRDefault="008B035D" w:rsidP="008B035D">
      <w:pPr>
        <w:bidi/>
        <w:spacing w:line="240" w:lineRule="auto"/>
        <w:ind w:left="72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جاءت </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 عادت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الايجاب</w:t>
      </w:r>
    </w:p>
    <w:p w14:paraId="4231FBD9" w14:textId="77777777" w:rsidR="008B035D" w:rsidRPr="00A4298F" w:rsidRDefault="008B035D" w:rsidP="008B035D">
      <w:pPr>
        <w:bidi/>
        <w:spacing w:line="240" w:lineRule="auto"/>
        <w:ind w:left="72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 xml:space="preserve">الوصل </w:t>
      </w:r>
      <w:r w:rsidRPr="00A4298F">
        <w:rPr>
          <w:rFonts w:ascii="Times New Roman" w:hAnsi="Times New Roman" w:cs="Times New Roman" w:hint="cs"/>
          <w:sz w:val="32"/>
          <w:szCs w:val="32"/>
          <w:rtl/>
          <w:lang w:bidi="ar-DZ"/>
        </w:rPr>
        <w:t>≠</w:t>
      </w:r>
      <w:r w:rsidRPr="00A4298F">
        <w:rPr>
          <w:rFonts w:ascii="Traditional Arabic" w:hAnsi="Traditional Arabic" w:cs="Traditional Arabic"/>
          <w:sz w:val="32"/>
          <w:szCs w:val="32"/>
          <w:rtl/>
          <w:lang w:bidi="ar-DZ"/>
        </w:rPr>
        <w:t xml:space="preserve"> الفصل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طباق الايجاب</w:t>
      </w:r>
    </w:p>
    <w:p w14:paraId="12979E15" w14:textId="77777777" w:rsidR="008B035D" w:rsidRPr="00A4298F" w:rsidRDefault="008B035D"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أما عن أثره في المعنى فقد زاد </w:t>
      </w:r>
      <w:proofErr w:type="spellStart"/>
      <w:r w:rsidRPr="00A4298F">
        <w:rPr>
          <w:rFonts w:ascii="Traditional Arabic" w:hAnsi="Traditional Arabic" w:cs="Traditional Arabic"/>
          <w:sz w:val="32"/>
          <w:szCs w:val="32"/>
          <w:rtl/>
          <w:lang w:bidi="ar-DZ"/>
        </w:rPr>
        <w:t>بهاءا</w:t>
      </w:r>
      <w:proofErr w:type="spellEnd"/>
      <w:r w:rsidRPr="00A4298F">
        <w:rPr>
          <w:rFonts w:ascii="Traditional Arabic" w:hAnsi="Traditional Arabic" w:cs="Traditional Arabic"/>
          <w:sz w:val="32"/>
          <w:szCs w:val="32"/>
          <w:rtl/>
          <w:lang w:bidi="ar-DZ"/>
        </w:rPr>
        <w:t xml:space="preserve"> و وضوحا ،وأثر في نفس المتلقي من خلال ترصيع و توشية الصورة في معناه و مبناه ،فهو بهذا قام بوظيفتين اثنتين هما </w:t>
      </w:r>
      <w:proofErr w:type="spellStart"/>
      <w:r w:rsidRPr="00A4298F">
        <w:rPr>
          <w:rFonts w:ascii="Traditional Arabic" w:hAnsi="Traditional Arabic" w:cs="Traditional Arabic"/>
          <w:sz w:val="32"/>
          <w:szCs w:val="32"/>
          <w:rtl/>
          <w:lang w:bidi="ar-DZ"/>
        </w:rPr>
        <w:t>الترييض</w:t>
      </w:r>
      <w:proofErr w:type="spellEnd"/>
      <w:r w:rsidRPr="00A4298F">
        <w:rPr>
          <w:rFonts w:ascii="Traditional Arabic" w:hAnsi="Traditional Arabic" w:cs="Traditional Arabic"/>
          <w:sz w:val="32"/>
          <w:szCs w:val="32"/>
          <w:rtl/>
          <w:lang w:bidi="ar-DZ"/>
        </w:rPr>
        <w:t xml:space="preserve"> و التوضيح ، حيث أنه بالأضداد تتضح المعاني.</w:t>
      </w:r>
    </w:p>
    <w:p w14:paraId="5D9854D5" w14:textId="77777777" w:rsidR="008B035D" w:rsidRPr="00A4298F" w:rsidRDefault="008B035D" w:rsidP="00EA44C0">
      <w:pPr>
        <w:pStyle w:val="Paragraphedeliste"/>
        <w:numPr>
          <w:ilvl w:val="0"/>
          <w:numId w:val="103"/>
        </w:numPr>
        <w:bidi/>
        <w:spacing w:line="240" w:lineRule="auto"/>
        <w:ind w:left="850" w:hanging="425"/>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إيقاع المقابلة و </w:t>
      </w:r>
      <w:proofErr w:type="gramStart"/>
      <w:r w:rsidRPr="00A4298F">
        <w:rPr>
          <w:rFonts w:ascii="Traditional Arabic" w:hAnsi="Traditional Arabic" w:cs="Traditional Arabic"/>
          <w:sz w:val="32"/>
          <w:szCs w:val="32"/>
          <w:rtl/>
          <w:lang w:bidi="ar-DZ"/>
        </w:rPr>
        <w:t>بلاغتها :</w:t>
      </w:r>
      <w:proofErr w:type="gramEnd"/>
    </w:p>
    <w:p w14:paraId="37FB5AFA"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و لغة هي قابلت ،واجهت ، قابل الشيء بالشيء عارضه به ليرى وجه التماثل أو التخالف بينهما.</w:t>
      </w:r>
      <w:r w:rsidRPr="00A4298F">
        <w:rPr>
          <w:rStyle w:val="Appelnotedebasdep"/>
          <w:rFonts w:ascii="Traditional Arabic" w:hAnsi="Traditional Arabic" w:cs="Traditional Arabic"/>
          <w:sz w:val="32"/>
          <w:szCs w:val="32"/>
          <w:rtl/>
          <w:lang w:bidi="ar-DZ"/>
        </w:rPr>
        <w:footnoteReference w:id="189"/>
      </w:r>
    </w:p>
    <w:p w14:paraId="40DDFC5E"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و قال الكسائي: تقول العرب : داري تنظر الى دار فلان ، اذا كانت مقابلة لما أمامها.</w:t>
      </w:r>
      <w:r w:rsidRPr="00A4298F">
        <w:rPr>
          <w:rStyle w:val="Appelnotedebasdep"/>
          <w:rFonts w:ascii="Traditional Arabic" w:hAnsi="Traditional Arabic" w:cs="Traditional Arabic"/>
          <w:sz w:val="32"/>
          <w:szCs w:val="32"/>
          <w:rtl/>
          <w:lang w:bidi="ar-DZ"/>
        </w:rPr>
        <w:footnoteReference w:id="190"/>
      </w:r>
    </w:p>
    <w:p w14:paraId="1F2769EF"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أما اصطلاحا: فهي أن يؤتى بجملة أو أكثر بمعان </w:t>
      </w:r>
      <w:proofErr w:type="gramStart"/>
      <w:r w:rsidRPr="00A4298F">
        <w:rPr>
          <w:rFonts w:ascii="Traditional Arabic" w:hAnsi="Traditional Arabic" w:cs="Traditional Arabic"/>
          <w:sz w:val="32"/>
          <w:szCs w:val="32"/>
          <w:rtl/>
          <w:lang w:bidi="ar-DZ"/>
        </w:rPr>
        <w:t>متوافقة ،</w:t>
      </w:r>
      <w:proofErr w:type="gramEnd"/>
      <w:r w:rsidRPr="00A4298F">
        <w:rPr>
          <w:rFonts w:ascii="Traditional Arabic" w:hAnsi="Traditional Arabic" w:cs="Traditional Arabic"/>
          <w:sz w:val="32"/>
          <w:szCs w:val="32"/>
          <w:rtl/>
          <w:lang w:bidi="ar-DZ"/>
        </w:rPr>
        <w:t xml:space="preserve">ثم يؤتى بما يقابل ذلك على الترتيب .أو هي مجموعة كلمات ضد مجموعة كلمات أخرى في المعنى على </w:t>
      </w:r>
      <w:proofErr w:type="spellStart"/>
      <w:r w:rsidRPr="00A4298F">
        <w:rPr>
          <w:rFonts w:ascii="Traditional Arabic" w:hAnsi="Traditional Arabic" w:cs="Traditional Arabic"/>
          <w:sz w:val="32"/>
          <w:szCs w:val="32"/>
          <w:rtl/>
          <w:lang w:bidi="ar-DZ"/>
        </w:rPr>
        <w:t>التوالي،مثل</w:t>
      </w:r>
      <w:proofErr w:type="spellEnd"/>
      <w:r w:rsidRPr="00A4298F">
        <w:rPr>
          <w:rFonts w:ascii="Traditional Arabic" w:hAnsi="Traditional Arabic" w:cs="Traditional Arabic"/>
          <w:sz w:val="32"/>
          <w:szCs w:val="32"/>
          <w:rtl/>
          <w:lang w:bidi="ar-DZ"/>
        </w:rPr>
        <w:t xml:space="preserve"> قول الله :﴿ ان الابرار </w:t>
      </w:r>
      <w:r w:rsidRPr="00A4298F">
        <w:rPr>
          <w:rFonts w:ascii="Traditional Arabic" w:hAnsi="Traditional Arabic" w:cs="Traditional Arabic"/>
          <w:sz w:val="32"/>
          <w:szCs w:val="32"/>
          <w:rtl/>
          <w:lang w:bidi="ar-DZ"/>
        </w:rPr>
        <w:lastRenderedPageBreak/>
        <w:t>لفي نعيم «13» و ان الفجار لفي جحيم«14»﴾</w:t>
      </w:r>
      <w:r w:rsidRPr="00A4298F">
        <w:rPr>
          <w:rFonts w:ascii="Traditional Arabic" w:hAnsi="Traditional Arabic" w:cs="Traditional Arabic"/>
          <w:sz w:val="32"/>
          <w:szCs w:val="32"/>
          <w:lang w:bidi="ar-DZ"/>
        </w:rPr>
        <w:sym w:font="Symbol" w:char="F07D"/>
      </w:r>
      <w:r w:rsidRPr="00A4298F">
        <w:rPr>
          <w:rFonts w:ascii="Traditional Arabic" w:hAnsi="Traditional Arabic" w:cs="Traditional Arabic"/>
          <w:sz w:val="32"/>
          <w:szCs w:val="32"/>
          <w:rtl/>
          <w:lang w:bidi="ar-DZ"/>
        </w:rPr>
        <w:t>الانفطار:13-14</w:t>
      </w:r>
      <w:r w:rsidRPr="00A4298F">
        <w:rPr>
          <w:rFonts w:ascii="Traditional Arabic" w:hAnsi="Traditional Arabic" w:cs="Traditional Arabic"/>
          <w:sz w:val="32"/>
          <w:szCs w:val="32"/>
          <w:lang w:bidi="ar-DZ"/>
        </w:rPr>
        <w:sym w:font="Symbol" w:char="F07B"/>
      </w:r>
      <w:r w:rsidRPr="00A4298F">
        <w:rPr>
          <w:rFonts w:ascii="Traditional Arabic" w:hAnsi="Traditional Arabic" w:cs="Traditional Arabic"/>
          <w:sz w:val="32"/>
          <w:szCs w:val="32"/>
          <w:rtl/>
          <w:lang w:bidi="ar-DZ"/>
        </w:rPr>
        <w:t xml:space="preserve"> فمجيئ المقابل للشيء انما يرشحه في الذهن .</w:t>
      </w:r>
      <w:r w:rsidRPr="00A4298F">
        <w:rPr>
          <w:rStyle w:val="Appelnotedebasdep"/>
          <w:rFonts w:ascii="Traditional Arabic" w:hAnsi="Traditional Arabic" w:cs="Traditional Arabic"/>
          <w:sz w:val="32"/>
          <w:szCs w:val="32"/>
          <w:rtl/>
          <w:lang w:bidi="ar-DZ"/>
        </w:rPr>
        <w:footnoteReference w:id="191"/>
      </w:r>
    </w:p>
    <w:p w14:paraId="4617A9C0"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و يقال أيضا أنها « ايراد الكلام ثم مقابلة بمثله في المعنى و اللفظ على جهة الموافقة أو المخالفة ،و تكون المقابلة بين اثنين أو بين ثلاثة أو بين أربعة بأربعة.</w:t>
      </w:r>
    </w:p>
    <w:p w14:paraId="14D7FFDF"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و قال العسكري في كتابه (الصناعيين) : مشيرا الى فن المقابلة ، ومعرفا بهذا الفن الفريد الذي ورد في القران في عدة مواضع .</w:t>
      </w:r>
    </w:p>
    <w:p w14:paraId="3D7FCEAD"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 xml:space="preserve">وذكر الرازي أن المقابلة أن تجمع بين شيئين متوافقين بين </w:t>
      </w:r>
      <w:proofErr w:type="spellStart"/>
      <w:r w:rsidRPr="00A4298F">
        <w:rPr>
          <w:rFonts w:ascii="Traditional Arabic" w:hAnsi="Traditional Arabic" w:cs="Traditional Arabic"/>
          <w:sz w:val="32"/>
          <w:szCs w:val="32"/>
          <w:rtl/>
          <w:lang w:bidi="ar-DZ"/>
        </w:rPr>
        <w:t>ضدبهما</w:t>
      </w:r>
      <w:proofErr w:type="spellEnd"/>
      <w:r w:rsidRPr="00A4298F">
        <w:rPr>
          <w:rFonts w:ascii="Traditional Arabic" w:hAnsi="Traditional Arabic" w:cs="Traditional Arabic"/>
          <w:sz w:val="32"/>
          <w:szCs w:val="32"/>
          <w:rtl/>
          <w:lang w:bidi="ar-DZ"/>
        </w:rPr>
        <w:t xml:space="preserve"> ثم اذا شرطتهما بشرط وجد أن تشترط ضديهما بضد ذلك الشرط.</w:t>
      </w:r>
    </w:p>
    <w:p w14:paraId="6B289351" w14:textId="77777777" w:rsidR="008B035D" w:rsidRPr="00A4298F"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sidRPr="00A4298F">
        <w:rPr>
          <w:rFonts w:ascii="Traditional Arabic" w:hAnsi="Traditional Arabic" w:cs="Traditional Arabic"/>
          <w:sz w:val="32"/>
          <w:szCs w:val="32"/>
          <w:rtl/>
          <w:lang w:bidi="ar-DZ"/>
        </w:rPr>
        <w:t>وقال الحموي رادا كلام من ذهب الى أن الفنين لون واحد :( و هو غير صحيح فان المقابلة أعم من المطابقة ،وهي التنظير بين شيئين فأكثر و بين ما يخالف و يوافق ،فبقولنا ( وما يوافق) صارت المقابلة أعم من المطابقة ، فان التنظير بين ما يوافق ليس بمطابقة.</w:t>
      </w:r>
      <w:r w:rsidRPr="00A4298F">
        <w:rPr>
          <w:rStyle w:val="Appelnotedebasdep"/>
          <w:rFonts w:ascii="Traditional Arabic" w:hAnsi="Traditional Arabic" w:cs="Traditional Arabic"/>
          <w:sz w:val="32"/>
          <w:szCs w:val="32"/>
          <w:rtl/>
          <w:lang w:bidi="ar-DZ"/>
        </w:rPr>
        <w:footnoteReference w:id="192"/>
      </w:r>
    </w:p>
    <w:p w14:paraId="0EA88DC7" w14:textId="77777777" w:rsidR="008B035D" w:rsidRPr="00A4298F"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sidRPr="00A4298F">
        <w:rPr>
          <w:rFonts w:ascii="Traditional Arabic" w:hAnsi="Traditional Arabic" w:cs="Traditional Arabic"/>
          <w:sz w:val="32"/>
          <w:szCs w:val="32"/>
          <w:rtl/>
          <w:lang w:bidi="ar-DZ"/>
        </w:rPr>
        <w:t>صورها:</w:t>
      </w:r>
    </w:p>
    <w:p w14:paraId="7353CECD" w14:textId="77777777" w:rsidR="008B035D" w:rsidRDefault="008B035D" w:rsidP="00EA44C0">
      <w:pPr>
        <w:pStyle w:val="Paragraphedeliste"/>
        <w:numPr>
          <w:ilvl w:val="0"/>
          <w:numId w:val="106"/>
        </w:numPr>
        <w:bidi/>
        <w:spacing w:line="240" w:lineRule="auto"/>
        <w:ind w:left="720"/>
        <w:jc w:val="both"/>
        <w:rPr>
          <w:rFonts w:ascii="Traditional Arabic" w:hAnsi="Traditional Arabic" w:cs="Traditional Arabic"/>
          <w:sz w:val="32"/>
          <w:szCs w:val="32"/>
          <w:lang w:bidi="ar-DZ"/>
        </w:rPr>
      </w:pPr>
      <w:r w:rsidRPr="00A4298F">
        <w:rPr>
          <w:rFonts w:ascii="Traditional Arabic" w:hAnsi="Traditional Arabic" w:cs="Traditional Arabic"/>
          <w:b/>
          <w:bCs/>
          <w:sz w:val="32"/>
          <w:szCs w:val="32"/>
          <w:rtl/>
          <w:lang w:bidi="ar-DZ"/>
        </w:rPr>
        <w:t>مقابلة اثنين باثنين:</w:t>
      </w:r>
      <w:r w:rsidRPr="00A4298F">
        <w:rPr>
          <w:rFonts w:ascii="Traditional Arabic" w:hAnsi="Traditional Arabic" w:cs="Traditional Arabic"/>
          <w:sz w:val="32"/>
          <w:szCs w:val="32"/>
          <w:rtl/>
          <w:lang w:bidi="ar-DZ"/>
        </w:rPr>
        <w:t xml:space="preserve"> حيث ذكر الخطيب القزويني : ( و دخل في المطابقة ما يخص باسم المقابلة و هو أن يؤتى بمعنيين متوافقين أو معان متوافقة ثم بما يقابلها أو يقابلها على الترتيب، و المراد بالتوافق خلاف التقابل وقد تتركب المقابلة من طباق و ماحق به مثال مقابلة اثنين باثنين.</w:t>
      </w:r>
      <w:r w:rsidRPr="00A4298F">
        <w:rPr>
          <w:rStyle w:val="Appelnotedebasdep"/>
          <w:rFonts w:ascii="Traditional Arabic" w:hAnsi="Traditional Arabic" w:cs="Traditional Arabic"/>
          <w:sz w:val="32"/>
          <w:szCs w:val="32"/>
          <w:rtl/>
          <w:lang w:bidi="ar-DZ"/>
        </w:rPr>
        <w:footnoteReference w:id="193"/>
      </w:r>
    </w:p>
    <w:p w14:paraId="7131818F" w14:textId="77777777" w:rsidR="008B035D" w:rsidRPr="00A4298F" w:rsidRDefault="008B035D" w:rsidP="00EA44C0">
      <w:pPr>
        <w:pStyle w:val="Paragraphedeliste"/>
        <w:numPr>
          <w:ilvl w:val="0"/>
          <w:numId w:val="106"/>
        </w:numPr>
        <w:bidi/>
        <w:spacing w:line="240" w:lineRule="auto"/>
        <w:ind w:left="1080"/>
        <w:jc w:val="both"/>
        <w:rPr>
          <w:rFonts w:ascii="Traditional Arabic" w:hAnsi="Traditional Arabic" w:cs="Traditional Arabic"/>
          <w:sz w:val="32"/>
          <w:szCs w:val="32"/>
          <w:lang w:bidi="ar-DZ"/>
        </w:rPr>
      </w:pPr>
      <w:r w:rsidRPr="00A4298F">
        <w:rPr>
          <w:rFonts w:ascii="Traditional Arabic" w:hAnsi="Traditional Arabic" w:cs="Traditional Arabic" w:hint="cs"/>
          <w:b/>
          <w:bCs/>
          <w:sz w:val="32"/>
          <w:szCs w:val="32"/>
          <w:rtl/>
          <w:lang w:bidi="ar-DZ"/>
        </w:rPr>
        <w:t xml:space="preserve">مقابلة ثلاثة </w:t>
      </w:r>
      <w:proofErr w:type="spellStart"/>
      <w:r w:rsidRPr="00A4298F">
        <w:rPr>
          <w:rFonts w:ascii="Traditional Arabic" w:hAnsi="Traditional Arabic" w:cs="Traditional Arabic" w:hint="cs"/>
          <w:b/>
          <w:bCs/>
          <w:sz w:val="32"/>
          <w:szCs w:val="32"/>
          <w:rtl/>
          <w:lang w:bidi="ar-DZ"/>
        </w:rPr>
        <w:t>بثلاثة:</w:t>
      </w:r>
      <w:r w:rsidRPr="00A4298F">
        <w:rPr>
          <w:rFonts w:ascii="Traditional Arabic" w:hAnsi="Traditional Arabic" w:cs="Traditional Arabic" w:hint="cs"/>
          <w:sz w:val="32"/>
          <w:szCs w:val="32"/>
          <w:rtl/>
          <w:lang w:bidi="ar-DZ"/>
        </w:rPr>
        <w:t>و</w:t>
      </w:r>
      <w:proofErr w:type="spellEnd"/>
      <w:r w:rsidRPr="00A4298F">
        <w:rPr>
          <w:rFonts w:ascii="Traditional Arabic" w:hAnsi="Traditional Arabic" w:cs="Traditional Arabic" w:hint="cs"/>
          <w:sz w:val="32"/>
          <w:szCs w:val="32"/>
          <w:rtl/>
          <w:lang w:bidi="ar-DZ"/>
        </w:rPr>
        <w:t xml:space="preserve"> هي مقابلة في غاية من الدقة و الفصاحة و البيان فعند </w:t>
      </w:r>
      <w:proofErr w:type="spellStart"/>
      <w:r w:rsidRPr="00A4298F">
        <w:rPr>
          <w:rFonts w:ascii="Traditional Arabic" w:hAnsi="Traditional Arabic" w:cs="Traditional Arabic" w:hint="cs"/>
          <w:sz w:val="32"/>
          <w:szCs w:val="32"/>
          <w:rtl/>
          <w:lang w:bidi="ar-DZ"/>
        </w:rPr>
        <w:t>مايكون</w:t>
      </w:r>
      <w:proofErr w:type="spellEnd"/>
      <w:r w:rsidRPr="00A4298F">
        <w:rPr>
          <w:rFonts w:ascii="Traditional Arabic" w:hAnsi="Traditional Arabic" w:cs="Traditional Arabic" w:hint="cs"/>
          <w:sz w:val="32"/>
          <w:szCs w:val="32"/>
          <w:rtl/>
          <w:lang w:bidi="ar-DZ"/>
        </w:rPr>
        <w:t xml:space="preserve"> التوازن بين العبارتين يزيدها حسنا و </w:t>
      </w:r>
      <w:proofErr w:type="spellStart"/>
      <w:r w:rsidRPr="00A4298F">
        <w:rPr>
          <w:rFonts w:ascii="Traditional Arabic" w:hAnsi="Traditional Arabic" w:cs="Traditional Arabic" w:hint="cs"/>
          <w:sz w:val="32"/>
          <w:szCs w:val="32"/>
          <w:rtl/>
          <w:lang w:bidi="ar-DZ"/>
        </w:rPr>
        <w:t>بهاءا</w:t>
      </w:r>
      <w:proofErr w:type="spellEnd"/>
    </w:p>
    <w:p w14:paraId="13444B28" w14:textId="77777777" w:rsidR="008B035D" w:rsidRPr="00A4298F" w:rsidRDefault="008B035D" w:rsidP="00EA44C0">
      <w:pPr>
        <w:pStyle w:val="Paragraphedeliste"/>
        <w:numPr>
          <w:ilvl w:val="0"/>
          <w:numId w:val="106"/>
        </w:numPr>
        <w:bidi/>
        <w:spacing w:line="240" w:lineRule="auto"/>
        <w:ind w:left="1080"/>
        <w:jc w:val="both"/>
        <w:rPr>
          <w:rFonts w:ascii="Traditional Arabic" w:hAnsi="Traditional Arabic" w:cs="Traditional Arabic"/>
          <w:sz w:val="32"/>
          <w:szCs w:val="32"/>
          <w:lang w:bidi="ar-DZ"/>
        </w:rPr>
      </w:pPr>
      <w:r w:rsidRPr="00A4298F">
        <w:rPr>
          <w:rFonts w:ascii="Traditional Arabic" w:hAnsi="Traditional Arabic" w:cs="Traditional Arabic" w:hint="cs"/>
          <w:b/>
          <w:bCs/>
          <w:sz w:val="32"/>
          <w:szCs w:val="32"/>
          <w:rtl/>
          <w:lang w:bidi="ar-DZ"/>
        </w:rPr>
        <w:t xml:space="preserve">مقابلة أربعة </w:t>
      </w:r>
      <w:proofErr w:type="spellStart"/>
      <w:r w:rsidRPr="00A4298F">
        <w:rPr>
          <w:rFonts w:ascii="Traditional Arabic" w:hAnsi="Traditional Arabic" w:cs="Traditional Arabic" w:hint="cs"/>
          <w:b/>
          <w:bCs/>
          <w:sz w:val="32"/>
          <w:szCs w:val="32"/>
          <w:rtl/>
          <w:lang w:bidi="ar-DZ"/>
        </w:rPr>
        <w:t>بأربعة:</w:t>
      </w:r>
      <w:r w:rsidRPr="00A4298F">
        <w:rPr>
          <w:rFonts w:ascii="Traditional Arabic" w:hAnsi="Traditional Arabic" w:cs="Traditional Arabic" w:hint="cs"/>
          <w:sz w:val="32"/>
          <w:szCs w:val="32"/>
          <w:rtl/>
          <w:lang w:bidi="ar-DZ"/>
        </w:rPr>
        <w:t>و</w:t>
      </w:r>
      <w:proofErr w:type="spellEnd"/>
      <w:r w:rsidRPr="00A4298F">
        <w:rPr>
          <w:rFonts w:ascii="Traditional Arabic" w:hAnsi="Traditional Arabic" w:cs="Traditional Arabic" w:hint="cs"/>
          <w:sz w:val="32"/>
          <w:szCs w:val="32"/>
          <w:rtl/>
          <w:lang w:bidi="ar-DZ"/>
        </w:rPr>
        <w:t xml:space="preserve"> هي مقابلة تجمع بين شيئين متوافقين أو اكثر و ضديهما</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194"/>
      </w:r>
    </w:p>
    <w:p w14:paraId="3E03E8EA" w14:textId="77777777" w:rsidR="008B035D" w:rsidRPr="00A4298F" w:rsidRDefault="008B035D" w:rsidP="00EA44C0">
      <w:pPr>
        <w:pStyle w:val="Paragraphedeliste"/>
        <w:numPr>
          <w:ilvl w:val="0"/>
          <w:numId w:val="106"/>
        </w:numPr>
        <w:bidi/>
        <w:spacing w:line="240" w:lineRule="auto"/>
        <w:ind w:left="1080"/>
        <w:jc w:val="both"/>
        <w:rPr>
          <w:rFonts w:ascii="Traditional Arabic" w:hAnsi="Traditional Arabic" w:cs="Traditional Arabic"/>
          <w:sz w:val="32"/>
          <w:szCs w:val="32"/>
          <w:lang w:bidi="ar-DZ"/>
        </w:rPr>
      </w:pPr>
      <w:r w:rsidRPr="00A4298F">
        <w:rPr>
          <w:rFonts w:ascii="Traditional Arabic" w:hAnsi="Traditional Arabic" w:cs="Traditional Arabic" w:hint="cs"/>
          <w:b/>
          <w:bCs/>
          <w:sz w:val="32"/>
          <w:szCs w:val="32"/>
          <w:rtl/>
          <w:lang w:bidi="ar-DZ"/>
        </w:rPr>
        <w:t>مقابلة جملة بجملة.</w:t>
      </w:r>
    </w:p>
    <w:p w14:paraId="370B395E" w14:textId="77777777" w:rsidR="008B035D" w:rsidRPr="00A4298F" w:rsidRDefault="008B035D" w:rsidP="00EA44C0">
      <w:pPr>
        <w:pStyle w:val="Paragraphedeliste"/>
        <w:numPr>
          <w:ilvl w:val="0"/>
          <w:numId w:val="106"/>
        </w:numPr>
        <w:bidi/>
        <w:spacing w:line="240" w:lineRule="auto"/>
        <w:ind w:left="1080"/>
        <w:jc w:val="both"/>
        <w:rPr>
          <w:rFonts w:ascii="Traditional Arabic" w:hAnsi="Traditional Arabic" w:cs="Traditional Arabic"/>
          <w:sz w:val="32"/>
          <w:szCs w:val="32"/>
          <w:lang w:bidi="ar-DZ"/>
        </w:rPr>
      </w:pPr>
      <w:r w:rsidRPr="00A4298F">
        <w:rPr>
          <w:rFonts w:ascii="Traditional Arabic" w:hAnsi="Traditional Arabic" w:cs="Traditional Arabic" w:hint="cs"/>
          <w:b/>
          <w:bCs/>
          <w:sz w:val="32"/>
          <w:szCs w:val="32"/>
          <w:rtl/>
          <w:lang w:bidi="ar-DZ"/>
        </w:rPr>
        <w:t>مقابلة جملة بجملتين.</w:t>
      </w:r>
    </w:p>
    <w:p w14:paraId="44A49541" w14:textId="77777777" w:rsidR="008B035D" w:rsidRPr="00A4298F" w:rsidRDefault="008B035D" w:rsidP="00EA44C0">
      <w:pPr>
        <w:pStyle w:val="Paragraphedeliste"/>
        <w:numPr>
          <w:ilvl w:val="0"/>
          <w:numId w:val="106"/>
        </w:numPr>
        <w:bidi/>
        <w:spacing w:line="240" w:lineRule="auto"/>
        <w:ind w:left="1080"/>
        <w:jc w:val="both"/>
        <w:rPr>
          <w:rFonts w:ascii="Traditional Arabic" w:hAnsi="Traditional Arabic" w:cs="Traditional Arabic"/>
          <w:sz w:val="32"/>
          <w:szCs w:val="32"/>
          <w:lang w:bidi="ar-DZ"/>
        </w:rPr>
      </w:pPr>
      <w:r w:rsidRPr="00A4298F">
        <w:rPr>
          <w:rFonts w:ascii="Traditional Arabic" w:hAnsi="Traditional Arabic" w:cs="Traditional Arabic" w:hint="cs"/>
          <w:b/>
          <w:bCs/>
          <w:sz w:val="32"/>
          <w:szCs w:val="32"/>
          <w:rtl/>
          <w:lang w:bidi="ar-DZ"/>
        </w:rPr>
        <w:t>مقابلة خمسة بخمسة.</w:t>
      </w:r>
    </w:p>
    <w:p w14:paraId="78FEAABD" w14:textId="77777777" w:rsidR="008B035D" w:rsidRPr="0041657E" w:rsidRDefault="008B035D" w:rsidP="00EA44C0">
      <w:pPr>
        <w:pStyle w:val="Paragraphedeliste"/>
        <w:numPr>
          <w:ilvl w:val="0"/>
          <w:numId w:val="85"/>
        </w:numPr>
        <w:bidi/>
        <w:spacing w:line="240" w:lineRule="auto"/>
        <w:jc w:val="both"/>
        <w:rPr>
          <w:rFonts w:ascii="Traditional Arabic" w:hAnsi="Traditional Arabic" w:cs="Traditional Arabic"/>
          <w:sz w:val="28"/>
          <w:szCs w:val="28"/>
          <w:lang w:bidi="ar-DZ"/>
        </w:rPr>
      </w:pPr>
      <w:r>
        <w:rPr>
          <w:rFonts w:ascii="Traditional Arabic" w:hAnsi="Traditional Arabic" w:cs="Traditional Arabic" w:hint="cs"/>
          <w:sz w:val="32"/>
          <w:szCs w:val="32"/>
          <w:rtl/>
          <w:lang w:bidi="ar-DZ"/>
        </w:rPr>
        <w:t>فعند دراستنا للقصيدة التي بين أيدينا و التي نظمها ابن جابر الأندلسي وجدنا المقابلات التالية:</w:t>
      </w:r>
    </w:p>
    <w:p w14:paraId="5CE9037A" w14:textId="77777777" w:rsidR="008B035D" w:rsidRPr="00A4298F" w:rsidRDefault="008B035D" w:rsidP="008B035D">
      <w:pPr>
        <w:pStyle w:val="Paragraphedeliste"/>
        <w:bidi/>
        <w:spacing w:line="240" w:lineRule="auto"/>
        <w:jc w:val="both"/>
        <w:rPr>
          <w:rFonts w:ascii="Traditional Arabic" w:hAnsi="Traditional Arabic" w:cs="Traditional Arabic"/>
          <w:sz w:val="28"/>
          <w:szCs w:val="28"/>
          <w:lang w:bidi="ar-DZ"/>
        </w:rPr>
      </w:pPr>
    </w:p>
    <w:tbl>
      <w:tblPr>
        <w:tblStyle w:val="Grilledutableau"/>
        <w:bidiVisual/>
        <w:tblW w:w="0" w:type="auto"/>
        <w:tblInd w:w="720" w:type="dxa"/>
        <w:tblLook w:val="04A0" w:firstRow="1" w:lastRow="0" w:firstColumn="1" w:lastColumn="0" w:noHBand="0" w:noVBand="1"/>
      </w:tblPr>
      <w:tblGrid>
        <w:gridCol w:w="4661"/>
        <w:gridCol w:w="1843"/>
        <w:gridCol w:w="1838"/>
      </w:tblGrid>
      <w:tr w:rsidR="008B035D" w14:paraId="05B22477" w14:textId="77777777" w:rsidTr="001848E9">
        <w:tc>
          <w:tcPr>
            <w:tcW w:w="4661" w:type="dxa"/>
          </w:tcPr>
          <w:p w14:paraId="72375208" w14:textId="77777777" w:rsidR="008B035D" w:rsidRPr="00A905C2" w:rsidRDefault="008B035D" w:rsidP="001848E9">
            <w:pPr>
              <w:pStyle w:val="Paragraphedeliste"/>
              <w:bidi/>
              <w:ind w:left="0"/>
              <w:jc w:val="center"/>
              <w:rPr>
                <w:rFonts w:ascii="Traditional Arabic" w:hAnsi="Traditional Arabic" w:cs="Traditional Arabic"/>
                <w:b/>
                <w:bCs/>
                <w:sz w:val="32"/>
                <w:szCs w:val="32"/>
                <w:rtl/>
                <w:lang w:bidi="ar-DZ"/>
              </w:rPr>
            </w:pPr>
            <w:r w:rsidRPr="00A905C2">
              <w:rPr>
                <w:rFonts w:ascii="Traditional Arabic" w:hAnsi="Traditional Arabic" w:cs="Traditional Arabic" w:hint="cs"/>
                <w:b/>
                <w:bCs/>
                <w:sz w:val="32"/>
                <w:szCs w:val="32"/>
                <w:rtl/>
                <w:lang w:bidi="ar-DZ"/>
              </w:rPr>
              <w:t>المقابلة</w:t>
            </w:r>
          </w:p>
        </w:tc>
        <w:tc>
          <w:tcPr>
            <w:tcW w:w="1843" w:type="dxa"/>
          </w:tcPr>
          <w:p w14:paraId="4F5300A1" w14:textId="77777777" w:rsidR="008B035D" w:rsidRPr="00A905C2" w:rsidRDefault="008B035D" w:rsidP="001848E9">
            <w:pPr>
              <w:pStyle w:val="Paragraphedeliste"/>
              <w:bidi/>
              <w:ind w:left="0"/>
              <w:jc w:val="center"/>
              <w:rPr>
                <w:rFonts w:ascii="Traditional Arabic" w:hAnsi="Traditional Arabic" w:cs="Traditional Arabic"/>
                <w:b/>
                <w:bCs/>
                <w:sz w:val="32"/>
                <w:szCs w:val="32"/>
                <w:rtl/>
                <w:lang w:bidi="ar-DZ"/>
              </w:rPr>
            </w:pPr>
            <w:r w:rsidRPr="00A905C2">
              <w:rPr>
                <w:rFonts w:ascii="Traditional Arabic" w:hAnsi="Traditional Arabic" w:cs="Traditional Arabic" w:hint="cs"/>
                <w:b/>
                <w:bCs/>
                <w:sz w:val="32"/>
                <w:szCs w:val="32"/>
                <w:rtl/>
                <w:lang w:bidi="ar-DZ"/>
              </w:rPr>
              <w:t>البيت الموجود فيه</w:t>
            </w:r>
          </w:p>
        </w:tc>
        <w:tc>
          <w:tcPr>
            <w:tcW w:w="1838" w:type="dxa"/>
          </w:tcPr>
          <w:p w14:paraId="3E4C06EA" w14:textId="77777777" w:rsidR="008B035D" w:rsidRPr="00A905C2" w:rsidRDefault="008B035D" w:rsidP="001848E9">
            <w:pPr>
              <w:pStyle w:val="Paragraphedeliste"/>
              <w:bidi/>
              <w:ind w:left="0"/>
              <w:jc w:val="center"/>
              <w:rPr>
                <w:rFonts w:ascii="Traditional Arabic" w:hAnsi="Traditional Arabic" w:cs="Traditional Arabic"/>
                <w:b/>
                <w:bCs/>
                <w:sz w:val="32"/>
                <w:szCs w:val="32"/>
                <w:rtl/>
                <w:lang w:bidi="ar-DZ"/>
              </w:rPr>
            </w:pPr>
            <w:r w:rsidRPr="00A905C2">
              <w:rPr>
                <w:rFonts w:ascii="Traditional Arabic" w:hAnsi="Traditional Arabic" w:cs="Traditional Arabic" w:hint="cs"/>
                <w:b/>
                <w:bCs/>
                <w:sz w:val="32"/>
                <w:szCs w:val="32"/>
                <w:rtl/>
                <w:lang w:bidi="ar-DZ"/>
              </w:rPr>
              <w:t>نوعها</w:t>
            </w:r>
          </w:p>
        </w:tc>
      </w:tr>
      <w:tr w:rsidR="008B035D" w14:paraId="51BC4D0D" w14:textId="77777777" w:rsidTr="001848E9">
        <w:tc>
          <w:tcPr>
            <w:tcW w:w="4661" w:type="dxa"/>
          </w:tcPr>
          <w:p w14:paraId="1E2D9A76" w14:textId="77777777" w:rsidR="008B035D" w:rsidRPr="00A905C2" w:rsidRDefault="008B035D" w:rsidP="001848E9">
            <w:pPr>
              <w:pStyle w:val="Paragraphedeliste"/>
              <w:bidi/>
              <w:ind w:left="0"/>
              <w:jc w:val="both"/>
              <w:rPr>
                <w:rFonts w:ascii="Traditional Arabic" w:hAnsi="Traditional Arabic" w:cs="Traditional Arabic"/>
                <w:sz w:val="32"/>
                <w:szCs w:val="32"/>
                <w:rtl/>
                <w:lang w:bidi="ar-DZ"/>
              </w:rPr>
            </w:pPr>
            <w:proofErr w:type="gramStart"/>
            <w:r w:rsidRPr="00A905C2">
              <w:rPr>
                <w:rFonts w:ascii="Traditional Arabic" w:hAnsi="Traditional Arabic" w:cs="Traditional Arabic" w:hint="cs"/>
                <w:sz w:val="32"/>
                <w:szCs w:val="32"/>
                <w:rtl/>
                <w:lang w:bidi="ar-DZ"/>
              </w:rPr>
              <w:lastRenderedPageBreak/>
              <w:t>نوعان</w:t>
            </w:r>
            <w:proofErr w:type="gramEnd"/>
            <w:r w:rsidRPr="00A905C2">
              <w:rPr>
                <w:rFonts w:ascii="Traditional Arabic" w:hAnsi="Traditional Arabic" w:cs="Traditional Arabic" w:hint="cs"/>
                <w:sz w:val="32"/>
                <w:szCs w:val="32"/>
                <w:rtl/>
                <w:lang w:bidi="ar-DZ"/>
              </w:rPr>
              <w:t xml:space="preserve"> </w:t>
            </w:r>
            <w:proofErr w:type="spellStart"/>
            <w:r w:rsidRPr="00A905C2">
              <w:rPr>
                <w:rFonts w:ascii="Traditional Arabic" w:hAnsi="Traditional Arabic" w:cs="Traditional Arabic" w:hint="cs"/>
                <w:sz w:val="32"/>
                <w:szCs w:val="32"/>
                <w:rtl/>
                <w:lang w:bidi="ar-DZ"/>
              </w:rPr>
              <w:t>للحسن:معلوم</w:t>
            </w:r>
            <w:proofErr w:type="spellEnd"/>
            <w:r w:rsidRPr="00A905C2">
              <w:rPr>
                <w:rFonts w:ascii="Traditional Arabic" w:hAnsi="Traditional Arabic" w:cs="Traditional Arabic" w:hint="cs"/>
                <w:sz w:val="32"/>
                <w:szCs w:val="32"/>
                <w:rtl/>
                <w:lang w:bidi="ar-DZ"/>
              </w:rPr>
              <w:t xml:space="preserve"> و مجهول</w:t>
            </w:r>
          </w:p>
        </w:tc>
        <w:tc>
          <w:tcPr>
            <w:tcW w:w="1843" w:type="dxa"/>
          </w:tcPr>
          <w:p w14:paraId="568B614E" w14:textId="77777777" w:rsidR="008B035D" w:rsidRPr="00A905C2" w:rsidRDefault="008B035D" w:rsidP="001848E9">
            <w:pPr>
              <w:pStyle w:val="Paragraphedeliste"/>
              <w:ind w:left="0"/>
              <w:jc w:val="center"/>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عجز البيت 26</w:t>
            </w:r>
          </w:p>
        </w:tc>
        <w:tc>
          <w:tcPr>
            <w:tcW w:w="1838" w:type="dxa"/>
          </w:tcPr>
          <w:p w14:paraId="3C20CF45" w14:textId="77777777" w:rsidR="008B035D" w:rsidRPr="00A905C2" w:rsidRDefault="008B035D" w:rsidP="001848E9">
            <w:pPr>
              <w:pStyle w:val="Paragraphedeliste"/>
              <w:bidi/>
              <w:ind w:left="0"/>
              <w:jc w:val="center"/>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مقابلة كلمة بكلمة</w:t>
            </w:r>
          </w:p>
        </w:tc>
      </w:tr>
      <w:tr w:rsidR="008B035D" w14:paraId="6FFD1C52" w14:textId="77777777" w:rsidTr="001848E9">
        <w:tc>
          <w:tcPr>
            <w:tcW w:w="4661" w:type="dxa"/>
          </w:tcPr>
          <w:p w14:paraId="3FE4D466" w14:textId="77777777" w:rsidR="008B035D" w:rsidRPr="00A905C2" w:rsidRDefault="008B035D" w:rsidP="001848E9">
            <w:pPr>
              <w:bidi/>
              <w:rPr>
                <w:rFonts w:ascii="Traditional Arabic" w:hAnsi="Traditional Arabic" w:cs="Traditional Arabic"/>
                <w:sz w:val="32"/>
                <w:szCs w:val="32"/>
                <w:rtl/>
                <w:lang w:bidi="ar-DZ"/>
              </w:rPr>
            </w:pPr>
            <w:r w:rsidRPr="00A905C2">
              <w:rPr>
                <w:rFonts w:ascii="Traditional Arabic" w:hAnsi="Traditional Arabic" w:cs="Traditional Arabic"/>
                <w:sz w:val="32"/>
                <w:szCs w:val="32"/>
                <w:rtl/>
                <w:lang w:bidi="ar-DZ"/>
              </w:rPr>
              <w:t xml:space="preserve">و في الغدائر منها </w:t>
            </w:r>
            <w:proofErr w:type="gramStart"/>
            <w:r w:rsidRPr="00A905C2">
              <w:rPr>
                <w:rFonts w:ascii="Traditional Arabic" w:hAnsi="Traditional Arabic" w:cs="Traditional Arabic"/>
                <w:sz w:val="32"/>
                <w:szCs w:val="32"/>
                <w:rtl/>
                <w:lang w:bidi="ar-DZ"/>
              </w:rPr>
              <w:t>والجبين</w:t>
            </w:r>
            <w:proofErr w:type="gramEnd"/>
            <w:r w:rsidRPr="00A905C2">
              <w:rPr>
                <w:rFonts w:ascii="Traditional Arabic" w:hAnsi="Traditional Arabic" w:cs="Traditional Arabic"/>
                <w:sz w:val="32"/>
                <w:szCs w:val="32"/>
                <w:rtl/>
                <w:lang w:bidi="ar-DZ"/>
              </w:rPr>
              <w:t xml:space="preserve"> غدا</w:t>
            </w:r>
            <w:r w:rsidRPr="00A905C2">
              <w:rPr>
                <w:rFonts w:ascii="Traditional Arabic" w:hAnsi="Traditional Arabic" w:cs="Traditional Arabic" w:hint="cs"/>
                <w:sz w:val="32"/>
                <w:szCs w:val="32"/>
                <w:rtl/>
                <w:lang w:bidi="ar-DZ"/>
              </w:rPr>
              <w:t xml:space="preserve"> </w:t>
            </w:r>
          </w:p>
          <w:p w14:paraId="48B51D61" w14:textId="77777777" w:rsidR="008B035D" w:rsidRPr="00A905C2" w:rsidRDefault="008B035D" w:rsidP="001848E9">
            <w:pPr>
              <w:bidi/>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 xml:space="preserve">                </w:t>
            </w:r>
            <w:r w:rsidRPr="00A905C2">
              <w:rPr>
                <w:rFonts w:ascii="Traditional Arabic" w:hAnsi="Traditional Arabic" w:cs="Traditional Arabic"/>
                <w:sz w:val="32"/>
                <w:szCs w:val="32"/>
                <w:rtl/>
                <w:lang w:bidi="ar-DZ"/>
              </w:rPr>
              <w:t>لليل والصبح تمثيل وتشكيل</w:t>
            </w:r>
          </w:p>
        </w:tc>
        <w:tc>
          <w:tcPr>
            <w:tcW w:w="1843" w:type="dxa"/>
          </w:tcPr>
          <w:p w14:paraId="6734E149" w14:textId="77777777" w:rsidR="008B035D" w:rsidRPr="00A905C2" w:rsidRDefault="008B035D" w:rsidP="001848E9">
            <w:pPr>
              <w:pStyle w:val="Paragraphedeliste"/>
              <w:bidi/>
              <w:ind w:left="0"/>
              <w:jc w:val="center"/>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عجز البيت 28</w:t>
            </w:r>
          </w:p>
        </w:tc>
        <w:tc>
          <w:tcPr>
            <w:tcW w:w="1838" w:type="dxa"/>
          </w:tcPr>
          <w:p w14:paraId="72B39F8F" w14:textId="77777777" w:rsidR="008B035D" w:rsidRPr="00A905C2" w:rsidRDefault="008B035D" w:rsidP="001848E9">
            <w:pPr>
              <w:pStyle w:val="Paragraphedeliste"/>
              <w:bidi/>
              <w:ind w:left="0"/>
              <w:jc w:val="center"/>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مقابلة كلمة بكلمة</w:t>
            </w:r>
          </w:p>
        </w:tc>
      </w:tr>
      <w:tr w:rsidR="008B035D" w14:paraId="0C18FA0E" w14:textId="77777777" w:rsidTr="001848E9">
        <w:tc>
          <w:tcPr>
            <w:tcW w:w="4661" w:type="dxa"/>
          </w:tcPr>
          <w:p w14:paraId="5C345ADE" w14:textId="77777777" w:rsidR="008B035D" w:rsidRPr="00A905C2" w:rsidRDefault="008B035D" w:rsidP="001848E9">
            <w:pPr>
              <w:pStyle w:val="Paragraphedeliste"/>
              <w:bidi/>
              <w:ind w:left="0"/>
              <w:jc w:val="both"/>
              <w:rPr>
                <w:rFonts w:ascii="Traditional Arabic" w:hAnsi="Traditional Arabic" w:cs="Traditional Arabic"/>
                <w:sz w:val="32"/>
                <w:szCs w:val="32"/>
                <w:rtl/>
                <w:lang w:bidi="ar-DZ"/>
              </w:rPr>
            </w:pPr>
            <w:proofErr w:type="gramStart"/>
            <w:r w:rsidRPr="00A905C2">
              <w:rPr>
                <w:rFonts w:ascii="Traditional Arabic" w:hAnsi="Traditional Arabic" w:cs="Traditional Arabic" w:hint="cs"/>
                <w:sz w:val="32"/>
                <w:szCs w:val="32"/>
                <w:rtl/>
                <w:lang w:bidi="ar-DZ"/>
              </w:rPr>
              <w:t>هادي</w:t>
            </w:r>
            <w:proofErr w:type="gramEnd"/>
            <w:r w:rsidRPr="00A905C2">
              <w:rPr>
                <w:rFonts w:ascii="Traditional Arabic" w:hAnsi="Traditional Arabic" w:cs="Traditional Arabic" w:hint="cs"/>
                <w:sz w:val="32"/>
                <w:szCs w:val="32"/>
                <w:rtl/>
                <w:lang w:bidi="ar-DZ"/>
              </w:rPr>
              <w:t xml:space="preserve"> البرية من بعد الظلال و من                 </w:t>
            </w:r>
          </w:p>
        </w:tc>
        <w:tc>
          <w:tcPr>
            <w:tcW w:w="1843" w:type="dxa"/>
          </w:tcPr>
          <w:p w14:paraId="5F8ED1D6" w14:textId="77777777" w:rsidR="008B035D" w:rsidRPr="00A905C2" w:rsidRDefault="008B035D" w:rsidP="001848E9">
            <w:pPr>
              <w:pStyle w:val="Paragraphedeliste"/>
              <w:bidi/>
              <w:ind w:left="0"/>
              <w:jc w:val="center"/>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صدر البيت 54</w:t>
            </w:r>
          </w:p>
        </w:tc>
        <w:tc>
          <w:tcPr>
            <w:tcW w:w="1838" w:type="dxa"/>
          </w:tcPr>
          <w:p w14:paraId="0514DAC2" w14:textId="77777777" w:rsidR="008B035D" w:rsidRPr="00A905C2" w:rsidRDefault="008B035D" w:rsidP="001848E9">
            <w:pPr>
              <w:pStyle w:val="Paragraphedeliste"/>
              <w:bidi/>
              <w:ind w:left="0"/>
              <w:jc w:val="center"/>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مقابلة كلمة بكلمة</w:t>
            </w:r>
          </w:p>
        </w:tc>
      </w:tr>
      <w:tr w:rsidR="008B035D" w14:paraId="4D980346" w14:textId="77777777" w:rsidTr="001848E9">
        <w:tc>
          <w:tcPr>
            <w:tcW w:w="4661" w:type="dxa"/>
          </w:tcPr>
          <w:p w14:paraId="353D99B1" w14:textId="77777777" w:rsidR="008B035D" w:rsidRPr="00A905C2" w:rsidRDefault="008B035D" w:rsidP="001848E9">
            <w:pPr>
              <w:bidi/>
              <w:rPr>
                <w:rFonts w:ascii="Traditional Arabic" w:hAnsi="Traditional Arabic" w:cs="Traditional Arabic"/>
                <w:sz w:val="32"/>
                <w:szCs w:val="32"/>
                <w:rtl/>
                <w:lang w:bidi="ar-DZ"/>
              </w:rPr>
            </w:pPr>
            <w:r w:rsidRPr="00A905C2">
              <w:rPr>
                <w:rFonts w:ascii="Traditional Arabic" w:hAnsi="Traditional Arabic" w:cs="Traditional Arabic"/>
                <w:sz w:val="32"/>
                <w:szCs w:val="32"/>
                <w:rtl/>
                <w:lang w:bidi="ar-DZ"/>
              </w:rPr>
              <w:t xml:space="preserve">هناك يدعى </w:t>
            </w:r>
            <w:proofErr w:type="gramStart"/>
            <w:r w:rsidRPr="00A905C2">
              <w:rPr>
                <w:rFonts w:ascii="Traditional Arabic" w:hAnsi="Traditional Arabic" w:cs="Traditional Arabic"/>
                <w:sz w:val="32"/>
                <w:szCs w:val="32"/>
                <w:rtl/>
                <w:lang w:bidi="ar-DZ"/>
              </w:rPr>
              <w:t>به :</w:t>
            </w:r>
            <w:proofErr w:type="gramEnd"/>
            <w:r w:rsidRPr="00A905C2">
              <w:rPr>
                <w:rFonts w:ascii="Traditional Arabic" w:hAnsi="Traditional Arabic" w:cs="Traditional Arabic"/>
                <w:sz w:val="32"/>
                <w:szCs w:val="32"/>
                <w:rtl/>
                <w:lang w:bidi="ar-DZ"/>
              </w:rPr>
              <w:t>سل تعطي و ادع تجب</w:t>
            </w:r>
          </w:p>
          <w:p w14:paraId="173DF465" w14:textId="77777777" w:rsidR="008B035D" w:rsidRPr="00A905C2" w:rsidRDefault="008B035D" w:rsidP="001848E9">
            <w:pPr>
              <w:bidi/>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 xml:space="preserve">             </w:t>
            </w:r>
            <w:r w:rsidRPr="00A905C2">
              <w:rPr>
                <w:rFonts w:ascii="Traditional Arabic" w:hAnsi="Traditional Arabic" w:cs="Traditional Arabic"/>
                <w:sz w:val="32"/>
                <w:szCs w:val="32"/>
                <w:rtl/>
                <w:lang w:bidi="ar-DZ"/>
              </w:rPr>
              <w:t xml:space="preserve">و اشفع </w:t>
            </w:r>
            <w:proofErr w:type="gramStart"/>
            <w:r w:rsidRPr="00A905C2">
              <w:rPr>
                <w:rFonts w:ascii="Traditional Arabic" w:hAnsi="Traditional Arabic" w:cs="Traditional Arabic"/>
                <w:sz w:val="32"/>
                <w:szCs w:val="32"/>
                <w:rtl/>
                <w:lang w:bidi="ar-DZ"/>
              </w:rPr>
              <w:t>تشفع</w:t>
            </w:r>
            <w:proofErr w:type="gramEnd"/>
            <w:r w:rsidRPr="00A905C2">
              <w:rPr>
                <w:rFonts w:ascii="Traditional Arabic" w:hAnsi="Traditional Arabic" w:cs="Traditional Arabic"/>
                <w:sz w:val="32"/>
                <w:szCs w:val="32"/>
                <w:rtl/>
                <w:lang w:bidi="ar-DZ"/>
              </w:rPr>
              <w:t xml:space="preserve"> فوعد الله مفعول</w:t>
            </w:r>
          </w:p>
        </w:tc>
        <w:tc>
          <w:tcPr>
            <w:tcW w:w="1843" w:type="dxa"/>
          </w:tcPr>
          <w:p w14:paraId="3ED5790B" w14:textId="77777777" w:rsidR="008B035D" w:rsidRPr="00A905C2" w:rsidRDefault="008B035D" w:rsidP="001848E9">
            <w:pPr>
              <w:pStyle w:val="Paragraphedeliste"/>
              <w:bidi/>
              <w:ind w:left="0"/>
              <w:jc w:val="center"/>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البيت61</w:t>
            </w:r>
          </w:p>
        </w:tc>
        <w:tc>
          <w:tcPr>
            <w:tcW w:w="1838" w:type="dxa"/>
          </w:tcPr>
          <w:p w14:paraId="1E91773C" w14:textId="77777777" w:rsidR="008B035D" w:rsidRPr="00A905C2" w:rsidRDefault="008B035D" w:rsidP="001848E9">
            <w:pPr>
              <w:pStyle w:val="Paragraphedeliste"/>
              <w:bidi/>
              <w:ind w:left="0"/>
              <w:jc w:val="center"/>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مقابلة ثلاثة بثلاثة</w:t>
            </w:r>
          </w:p>
        </w:tc>
      </w:tr>
      <w:tr w:rsidR="008B035D" w14:paraId="74BB5615" w14:textId="77777777" w:rsidTr="001848E9">
        <w:tc>
          <w:tcPr>
            <w:tcW w:w="4661" w:type="dxa"/>
          </w:tcPr>
          <w:p w14:paraId="5BC28366" w14:textId="77777777" w:rsidR="008B035D" w:rsidRPr="00A905C2" w:rsidRDefault="008B035D" w:rsidP="001848E9">
            <w:pPr>
              <w:pStyle w:val="Paragraphedeliste"/>
              <w:bidi/>
              <w:ind w:left="0"/>
              <w:jc w:val="both"/>
              <w:rPr>
                <w:rFonts w:ascii="Traditional Arabic" w:hAnsi="Traditional Arabic" w:cs="Traditional Arabic"/>
                <w:sz w:val="32"/>
                <w:szCs w:val="32"/>
                <w:rtl/>
                <w:lang w:bidi="ar-DZ"/>
              </w:rPr>
            </w:pPr>
            <w:r w:rsidRPr="00A905C2">
              <w:rPr>
                <w:rFonts w:ascii="Traditional Arabic" w:hAnsi="Traditional Arabic" w:cs="Traditional Arabic"/>
                <w:sz w:val="32"/>
                <w:szCs w:val="32"/>
                <w:rtl/>
                <w:lang w:bidi="ar-DZ"/>
              </w:rPr>
              <w:t>أعزكم بعد اذلال ويصركم</w:t>
            </w:r>
          </w:p>
          <w:p w14:paraId="5037BA45" w14:textId="77777777" w:rsidR="008B035D" w:rsidRPr="00A905C2" w:rsidRDefault="008B035D" w:rsidP="001848E9">
            <w:pPr>
              <w:pStyle w:val="Paragraphedeliste"/>
              <w:bidi/>
              <w:ind w:left="0"/>
              <w:jc w:val="both"/>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 xml:space="preserve">                          </w:t>
            </w:r>
            <w:r w:rsidRPr="00A905C2">
              <w:rPr>
                <w:rFonts w:ascii="Traditional Arabic" w:hAnsi="Traditional Arabic" w:cs="Traditional Arabic"/>
                <w:sz w:val="32"/>
                <w:szCs w:val="32"/>
                <w:rtl/>
                <w:lang w:bidi="ar-DZ"/>
              </w:rPr>
              <w:t>العمى وهدى اذ عم تضليل</w:t>
            </w:r>
          </w:p>
        </w:tc>
        <w:tc>
          <w:tcPr>
            <w:tcW w:w="1843" w:type="dxa"/>
          </w:tcPr>
          <w:p w14:paraId="04F1B738" w14:textId="77777777" w:rsidR="008B035D" w:rsidRPr="00A905C2" w:rsidRDefault="008B035D" w:rsidP="001848E9">
            <w:pPr>
              <w:pStyle w:val="Paragraphedeliste"/>
              <w:bidi/>
              <w:ind w:left="0"/>
              <w:jc w:val="center"/>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البيت67</w:t>
            </w:r>
          </w:p>
        </w:tc>
        <w:tc>
          <w:tcPr>
            <w:tcW w:w="1838" w:type="dxa"/>
          </w:tcPr>
          <w:p w14:paraId="480EA421" w14:textId="77777777" w:rsidR="008B035D" w:rsidRPr="00A905C2" w:rsidRDefault="008B035D" w:rsidP="001848E9">
            <w:pPr>
              <w:pStyle w:val="Paragraphedeliste"/>
              <w:bidi/>
              <w:ind w:left="0"/>
              <w:jc w:val="center"/>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مقابلة جملة بجملة</w:t>
            </w:r>
          </w:p>
        </w:tc>
      </w:tr>
      <w:tr w:rsidR="008B035D" w14:paraId="3B63222D" w14:textId="77777777" w:rsidTr="001848E9">
        <w:trPr>
          <w:trHeight w:val="983"/>
        </w:trPr>
        <w:tc>
          <w:tcPr>
            <w:tcW w:w="4661" w:type="dxa"/>
          </w:tcPr>
          <w:p w14:paraId="51E26A80" w14:textId="77777777" w:rsidR="008B035D" w:rsidRPr="00A905C2" w:rsidRDefault="008B035D" w:rsidP="001848E9">
            <w:pPr>
              <w:bidi/>
              <w:jc w:val="both"/>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 xml:space="preserve">وفيه علم اودع علم الأولين </w:t>
            </w:r>
          </w:p>
          <w:p w14:paraId="761C888A" w14:textId="77777777" w:rsidR="008B035D" w:rsidRPr="00A905C2" w:rsidRDefault="008B035D" w:rsidP="001848E9">
            <w:pPr>
              <w:bidi/>
              <w:jc w:val="both"/>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 xml:space="preserve">                          وعلم الاخرين و تحريم و تحليل</w:t>
            </w:r>
          </w:p>
        </w:tc>
        <w:tc>
          <w:tcPr>
            <w:tcW w:w="1843" w:type="dxa"/>
          </w:tcPr>
          <w:p w14:paraId="3FAF0062" w14:textId="77777777" w:rsidR="008B035D" w:rsidRPr="00A905C2" w:rsidRDefault="008B035D" w:rsidP="001848E9">
            <w:pPr>
              <w:pStyle w:val="Paragraphedeliste"/>
              <w:bidi/>
              <w:ind w:left="0"/>
              <w:jc w:val="center"/>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البيت 69</w:t>
            </w:r>
          </w:p>
        </w:tc>
        <w:tc>
          <w:tcPr>
            <w:tcW w:w="1838" w:type="dxa"/>
          </w:tcPr>
          <w:p w14:paraId="37AE78F5" w14:textId="77777777" w:rsidR="008B035D" w:rsidRPr="00A905C2" w:rsidRDefault="008B035D" w:rsidP="001848E9">
            <w:pPr>
              <w:pStyle w:val="Paragraphedeliste"/>
              <w:bidi/>
              <w:ind w:left="0"/>
              <w:jc w:val="center"/>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مقابلة اثنين باثنين</w:t>
            </w:r>
          </w:p>
        </w:tc>
      </w:tr>
      <w:tr w:rsidR="008B035D" w14:paraId="196A224E" w14:textId="77777777" w:rsidTr="001848E9">
        <w:tc>
          <w:tcPr>
            <w:tcW w:w="4661" w:type="dxa"/>
          </w:tcPr>
          <w:p w14:paraId="6522E3A6" w14:textId="77777777" w:rsidR="008B035D" w:rsidRPr="00A905C2" w:rsidRDefault="008B035D" w:rsidP="001848E9">
            <w:pPr>
              <w:bidi/>
              <w:rPr>
                <w:rFonts w:ascii="Traditional Arabic" w:hAnsi="Traditional Arabic" w:cs="Traditional Arabic"/>
                <w:sz w:val="32"/>
                <w:szCs w:val="32"/>
                <w:lang w:bidi="ar-DZ"/>
              </w:rPr>
            </w:pPr>
            <w:r w:rsidRPr="00A905C2">
              <w:rPr>
                <w:rFonts w:ascii="Traditional Arabic" w:hAnsi="Traditional Arabic" w:cs="Traditional Arabic" w:hint="cs"/>
                <w:sz w:val="32"/>
                <w:szCs w:val="32"/>
                <w:rtl/>
                <w:lang w:bidi="ar-DZ"/>
              </w:rPr>
              <w:t xml:space="preserve">و اذا دعا الدوح جاءت ثم قال لها            </w:t>
            </w:r>
          </w:p>
          <w:p w14:paraId="06844634" w14:textId="77777777" w:rsidR="008B035D" w:rsidRPr="00A905C2" w:rsidRDefault="008B035D" w:rsidP="001848E9">
            <w:pPr>
              <w:bidi/>
              <w:rPr>
                <w:rFonts w:ascii="Traditional Arabic" w:hAnsi="Traditional Arabic" w:cs="Traditional Arabic"/>
                <w:sz w:val="32"/>
                <w:szCs w:val="32"/>
                <w:rtl/>
                <w:lang w:bidi="ar-DZ"/>
              </w:rPr>
            </w:pPr>
            <w:r w:rsidRPr="00A905C2">
              <w:rPr>
                <w:rFonts w:ascii="Traditional Arabic" w:hAnsi="Traditional Arabic" w:cs="Traditional Arabic"/>
                <w:sz w:val="32"/>
                <w:szCs w:val="32"/>
                <w:lang w:bidi="ar-DZ"/>
              </w:rPr>
              <w:t xml:space="preserve">                    </w:t>
            </w:r>
            <w:r w:rsidRPr="00A905C2">
              <w:rPr>
                <w:rFonts w:ascii="Traditional Arabic" w:hAnsi="Traditional Arabic" w:cs="Traditional Arabic" w:hint="cs"/>
                <w:sz w:val="32"/>
                <w:szCs w:val="32"/>
                <w:rtl/>
                <w:lang w:bidi="ar-DZ"/>
              </w:rPr>
              <w:t>عودي فعادت فنال الوصل مفصول</w:t>
            </w:r>
          </w:p>
        </w:tc>
        <w:tc>
          <w:tcPr>
            <w:tcW w:w="1843" w:type="dxa"/>
          </w:tcPr>
          <w:p w14:paraId="1B85E5C6" w14:textId="77777777" w:rsidR="008B035D" w:rsidRPr="00A905C2" w:rsidRDefault="008B035D" w:rsidP="001848E9">
            <w:pPr>
              <w:pStyle w:val="Paragraphedeliste"/>
              <w:bidi/>
              <w:ind w:left="0"/>
              <w:jc w:val="center"/>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البيت</w:t>
            </w:r>
            <w:r w:rsidRPr="00A905C2">
              <w:rPr>
                <w:rFonts w:ascii="Traditional Arabic" w:hAnsi="Traditional Arabic" w:cs="Traditional Arabic"/>
                <w:sz w:val="32"/>
                <w:szCs w:val="32"/>
                <w:lang w:bidi="ar-DZ"/>
              </w:rPr>
              <w:t xml:space="preserve"> 81</w:t>
            </w:r>
          </w:p>
        </w:tc>
        <w:tc>
          <w:tcPr>
            <w:tcW w:w="1838" w:type="dxa"/>
          </w:tcPr>
          <w:p w14:paraId="7ACCAF33" w14:textId="77777777" w:rsidR="008B035D" w:rsidRPr="00A905C2" w:rsidRDefault="008B035D" w:rsidP="001848E9">
            <w:pPr>
              <w:pStyle w:val="Paragraphedeliste"/>
              <w:bidi/>
              <w:ind w:left="0"/>
              <w:jc w:val="center"/>
              <w:rPr>
                <w:rFonts w:ascii="Traditional Arabic" w:hAnsi="Traditional Arabic" w:cs="Traditional Arabic"/>
                <w:sz w:val="32"/>
                <w:szCs w:val="32"/>
                <w:rtl/>
                <w:lang w:bidi="ar-DZ"/>
              </w:rPr>
            </w:pPr>
            <w:r w:rsidRPr="00A905C2">
              <w:rPr>
                <w:rFonts w:ascii="Traditional Arabic" w:hAnsi="Traditional Arabic" w:cs="Traditional Arabic" w:hint="cs"/>
                <w:sz w:val="32"/>
                <w:szCs w:val="32"/>
                <w:rtl/>
                <w:lang w:bidi="ar-DZ"/>
              </w:rPr>
              <w:t>مقابلة اثنين باثنين</w:t>
            </w:r>
          </w:p>
        </w:tc>
      </w:tr>
    </w:tbl>
    <w:p w14:paraId="17B2B7AC" w14:textId="77777777" w:rsidR="008B035D" w:rsidRPr="00A905C2" w:rsidRDefault="008B035D" w:rsidP="00EA44C0">
      <w:pPr>
        <w:pStyle w:val="Paragraphedeliste"/>
        <w:numPr>
          <w:ilvl w:val="0"/>
          <w:numId w:val="85"/>
        </w:numPr>
        <w:bidi/>
        <w:spacing w:line="240" w:lineRule="auto"/>
        <w:jc w:val="both"/>
        <w:rPr>
          <w:rFonts w:ascii="Traditional Arabic" w:hAnsi="Traditional Arabic" w:cs="Traditional Arabic"/>
          <w:sz w:val="28"/>
          <w:szCs w:val="28"/>
          <w:lang w:bidi="ar-DZ"/>
        </w:rPr>
      </w:pPr>
      <w:r>
        <w:rPr>
          <w:rFonts w:ascii="Traditional Arabic" w:hAnsi="Traditional Arabic" w:cs="Traditional Arabic" w:hint="cs"/>
          <w:sz w:val="32"/>
          <w:szCs w:val="32"/>
          <w:rtl/>
          <w:lang w:bidi="ar-DZ"/>
        </w:rPr>
        <w:t>لم يوظف ابن جابر الأندلسي المقابلة بكثرة في قصيدته الا أن بعض المقابلات التي استخرجها قد عملت على ابراز المعنى و تقويته و ايضاحه و اثارة الانتباه القارئ و ذلك بذكر التعبير و ضده حيث أنها تبرز المعنى و توضحه على دوام الحدث و شموله ، فمجيء المقابلة للشيء انما يرسخه في الذهن.</w:t>
      </w:r>
    </w:p>
    <w:p w14:paraId="3E3CF0D7" w14:textId="77777777" w:rsidR="008B035D" w:rsidRDefault="008B035D" w:rsidP="00EA44C0">
      <w:pPr>
        <w:pStyle w:val="Paragraphedeliste"/>
        <w:numPr>
          <w:ilvl w:val="0"/>
          <w:numId w:val="96"/>
        </w:numPr>
        <w:bidi/>
        <w:spacing w:line="240" w:lineRule="auto"/>
        <w:ind w:left="850"/>
        <w:jc w:val="both"/>
        <w:rPr>
          <w:rFonts w:ascii="Traditional Arabic" w:hAnsi="Traditional Arabic" w:cs="Traditional Arabic"/>
          <w:b/>
          <w:bCs/>
          <w:sz w:val="32"/>
          <w:szCs w:val="32"/>
          <w:lang w:bidi="ar-DZ"/>
        </w:rPr>
      </w:pPr>
      <w:r w:rsidRPr="00A905C2">
        <w:rPr>
          <w:rFonts w:ascii="Traditional Arabic" w:hAnsi="Traditional Arabic" w:cs="Traditional Arabic" w:hint="cs"/>
          <w:b/>
          <w:bCs/>
          <w:sz w:val="32"/>
          <w:szCs w:val="32"/>
          <w:rtl/>
          <w:lang w:bidi="ar-DZ"/>
        </w:rPr>
        <w:t>إيقاع السجع و بلاغتها:</w:t>
      </w:r>
    </w:p>
    <w:p w14:paraId="42F03A27" w14:textId="77777777" w:rsidR="008B035D" w:rsidRDefault="008B035D" w:rsidP="008B035D">
      <w:pPr>
        <w:pStyle w:val="Paragraphedeliste"/>
        <w:bidi/>
        <w:spacing w:line="240" w:lineRule="auto"/>
        <w:ind w:left="85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يعرف لغة على أنه </w:t>
      </w:r>
      <w:r w:rsidRPr="00A905C2">
        <w:rPr>
          <w:rFonts w:ascii="Traditional Arabic" w:hAnsi="Traditional Arabic" w:cs="Traditional Arabic" w:hint="cs"/>
          <w:sz w:val="32"/>
          <w:szCs w:val="32"/>
          <w:vertAlign w:val="superscript"/>
          <w:rtl/>
          <w:lang w:bidi="ar-DZ"/>
        </w:rPr>
        <w:t>«</w:t>
      </w:r>
      <w:r>
        <w:rPr>
          <w:rFonts w:ascii="Traditional Arabic" w:hAnsi="Traditional Arabic" w:cs="Traditional Arabic" w:hint="cs"/>
          <w:sz w:val="32"/>
          <w:szCs w:val="32"/>
          <w:rtl/>
          <w:lang w:bidi="ar-DZ"/>
        </w:rPr>
        <w:t xml:space="preserve">سجع يسجع </w:t>
      </w:r>
      <w:proofErr w:type="spellStart"/>
      <w:r>
        <w:rPr>
          <w:rFonts w:ascii="Traditional Arabic" w:hAnsi="Traditional Arabic" w:cs="Traditional Arabic" w:hint="cs"/>
          <w:sz w:val="32"/>
          <w:szCs w:val="32"/>
          <w:rtl/>
          <w:lang w:bidi="ar-DZ"/>
        </w:rPr>
        <w:t>سجعا،استوى</w:t>
      </w:r>
      <w:proofErr w:type="spellEnd"/>
      <w:r>
        <w:rPr>
          <w:rFonts w:ascii="Traditional Arabic" w:hAnsi="Traditional Arabic" w:cs="Traditional Arabic" w:hint="cs"/>
          <w:sz w:val="32"/>
          <w:szCs w:val="32"/>
          <w:rtl/>
          <w:lang w:bidi="ar-DZ"/>
        </w:rPr>
        <w:t xml:space="preserve"> و استقام و أشبه بعضه بعضا و السجع المقفى و الجمع: أسجاع و أساجيع، وسجع و سجّع: لكم بكلام له فواصل ، ففواصل الشعر كفواصل الشعر من غير وزن</w:t>
      </w:r>
      <w:r>
        <w:rPr>
          <w:rFonts w:ascii="Traditional Arabic" w:hAnsi="Traditional Arabic" w:cs="Traditional Arabic" w:hint="cs"/>
          <w:sz w:val="32"/>
          <w:szCs w:val="32"/>
          <w:vertAlign w:val="superscript"/>
          <w:rtl/>
          <w:lang w:bidi="ar-DZ"/>
        </w:rPr>
        <w:t>»</w:t>
      </w:r>
      <w:r>
        <w:rPr>
          <w:rFonts w:ascii="Traditional Arabic" w:hAnsi="Traditional Arabic" w:cs="Traditional Arabic" w:hint="cs"/>
          <w:sz w:val="32"/>
          <w:szCs w:val="32"/>
          <w:rtl/>
          <w:lang w:bidi="ar-DZ"/>
        </w:rPr>
        <w:t>.</w:t>
      </w:r>
    </w:p>
    <w:p w14:paraId="14F3C00A" w14:textId="77777777" w:rsidR="008B035D" w:rsidRDefault="008B035D" w:rsidP="008B035D">
      <w:pPr>
        <w:pStyle w:val="Paragraphedeliste"/>
        <w:bidi/>
        <w:spacing w:line="240" w:lineRule="auto"/>
        <w:ind w:left="85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ويعرف بأنه تواطؤ الفواصل في النثر و الشعر على حرف </w:t>
      </w:r>
      <w:proofErr w:type="spellStart"/>
      <w:r>
        <w:rPr>
          <w:rFonts w:ascii="Traditional Arabic" w:hAnsi="Traditional Arabic" w:cs="Traditional Arabic" w:hint="cs"/>
          <w:sz w:val="32"/>
          <w:szCs w:val="32"/>
          <w:rtl/>
          <w:lang w:bidi="ar-DZ"/>
        </w:rPr>
        <w:t>واحد،و</w:t>
      </w:r>
      <w:proofErr w:type="spellEnd"/>
      <w:r>
        <w:rPr>
          <w:rFonts w:ascii="Traditional Arabic" w:hAnsi="Traditional Arabic" w:cs="Traditional Arabic" w:hint="cs"/>
          <w:sz w:val="32"/>
          <w:szCs w:val="32"/>
          <w:rtl/>
          <w:lang w:bidi="ar-DZ"/>
        </w:rPr>
        <w:t xml:space="preserve"> الأصل فيه الاعتدال في مقاطع الكلام و الصحيح ما ذهب اليه الرماني في مصطلح </w:t>
      </w:r>
      <w:proofErr w:type="spellStart"/>
      <w:r>
        <w:rPr>
          <w:rFonts w:ascii="Traditional Arabic" w:hAnsi="Traditional Arabic" w:cs="Traditional Arabic" w:hint="cs"/>
          <w:sz w:val="32"/>
          <w:szCs w:val="32"/>
          <w:rtl/>
          <w:lang w:bidi="ar-DZ"/>
        </w:rPr>
        <w:t>التشاكل،اذ</w:t>
      </w:r>
      <w:proofErr w:type="spellEnd"/>
      <w:r>
        <w:rPr>
          <w:rFonts w:ascii="Traditional Arabic" w:hAnsi="Traditional Arabic" w:cs="Traditional Arabic" w:hint="cs"/>
          <w:sz w:val="32"/>
          <w:szCs w:val="32"/>
          <w:rtl/>
          <w:lang w:bidi="ar-DZ"/>
        </w:rPr>
        <w:t xml:space="preserve"> يقول: «الفواصل حروف </w:t>
      </w:r>
      <w:proofErr w:type="spellStart"/>
      <w:r>
        <w:rPr>
          <w:rFonts w:ascii="Traditional Arabic" w:hAnsi="Traditional Arabic" w:cs="Traditional Arabic" w:hint="cs"/>
          <w:sz w:val="32"/>
          <w:szCs w:val="32"/>
          <w:rtl/>
          <w:lang w:bidi="ar-DZ"/>
        </w:rPr>
        <w:t>متشاكلة»،ويقسم</w:t>
      </w:r>
      <w:proofErr w:type="spellEnd"/>
      <w:r>
        <w:rPr>
          <w:rFonts w:ascii="Traditional Arabic" w:hAnsi="Traditional Arabic" w:cs="Traditional Arabic" w:hint="cs"/>
          <w:sz w:val="32"/>
          <w:szCs w:val="32"/>
          <w:rtl/>
          <w:lang w:bidi="ar-DZ"/>
        </w:rPr>
        <w:t xml:space="preserve"> التشاكل على قسمين:</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 xml:space="preserve"> أحدهما :على الحروف </w:t>
      </w:r>
      <w:proofErr w:type="spellStart"/>
      <w:r>
        <w:rPr>
          <w:rFonts w:ascii="Traditional Arabic" w:hAnsi="Traditional Arabic" w:cs="Traditional Arabic" w:hint="cs"/>
          <w:sz w:val="32"/>
          <w:szCs w:val="32"/>
          <w:rtl/>
          <w:lang w:bidi="ar-DZ"/>
        </w:rPr>
        <w:t>المتجانسة،و</w:t>
      </w:r>
      <w:proofErr w:type="spellEnd"/>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الاخر:على</w:t>
      </w:r>
      <w:proofErr w:type="spellEnd"/>
      <w:r>
        <w:rPr>
          <w:rFonts w:ascii="Traditional Arabic" w:hAnsi="Traditional Arabic" w:cs="Traditional Arabic" w:hint="cs"/>
          <w:sz w:val="32"/>
          <w:szCs w:val="32"/>
          <w:rtl/>
          <w:lang w:bidi="ar-DZ"/>
        </w:rPr>
        <w:t xml:space="preserve"> الحروف المتقاربة ».</w:t>
      </w:r>
    </w:p>
    <w:p w14:paraId="661AF940" w14:textId="77777777" w:rsidR="008B035D" w:rsidRDefault="008B035D" w:rsidP="008B035D">
      <w:pPr>
        <w:pStyle w:val="Paragraphedeliste"/>
        <w:bidi/>
        <w:spacing w:line="240" w:lineRule="auto"/>
        <w:ind w:left="85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ويقصد بالاعتدال تساوي عدد كلمات القرائن و ذلك ما أطلق عليه :</w:t>
      </w:r>
      <w:proofErr w:type="spellStart"/>
      <w:r>
        <w:rPr>
          <w:rFonts w:ascii="Traditional Arabic" w:hAnsi="Traditional Arabic" w:cs="Traditional Arabic" w:hint="cs"/>
          <w:sz w:val="32"/>
          <w:szCs w:val="32"/>
          <w:rtl/>
          <w:lang w:bidi="ar-DZ"/>
        </w:rPr>
        <w:t>ديفين</w:t>
      </w:r>
      <w:proofErr w:type="spellEnd"/>
      <w:r>
        <w:rPr>
          <w:rFonts w:ascii="Traditional Arabic" w:hAnsi="Traditional Arabic" w:cs="Traditional Arabic" w:hint="cs"/>
          <w:sz w:val="32"/>
          <w:szCs w:val="32"/>
          <w:rtl/>
          <w:lang w:bidi="ar-DZ"/>
        </w:rPr>
        <w:t xml:space="preserve"> ستيوارت بعروض النثر.</w:t>
      </w:r>
    </w:p>
    <w:p w14:paraId="33D9003D" w14:textId="77777777" w:rsidR="008B035D" w:rsidRDefault="008B035D" w:rsidP="008B035D">
      <w:pPr>
        <w:pStyle w:val="Paragraphedeliste"/>
        <w:bidi/>
        <w:spacing w:line="240" w:lineRule="auto"/>
        <w:ind w:left="850"/>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ويقول</w:t>
      </w:r>
      <w:proofErr w:type="gramEnd"/>
      <w:r>
        <w:rPr>
          <w:rFonts w:ascii="Traditional Arabic" w:hAnsi="Traditional Arabic" w:cs="Traditional Arabic" w:hint="cs"/>
          <w:sz w:val="32"/>
          <w:szCs w:val="32"/>
          <w:rtl/>
          <w:lang w:bidi="ar-DZ"/>
        </w:rPr>
        <w:t xml:space="preserve"> في تعريفه ابن </w:t>
      </w:r>
      <w:proofErr w:type="spellStart"/>
      <w:r>
        <w:rPr>
          <w:rFonts w:ascii="Traditional Arabic" w:hAnsi="Traditional Arabic" w:cs="Traditional Arabic" w:hint="cs"/>
          <w:sz w:val="32"/>
          <w:szCs w:val="32"/>
          <w:rtl/>
          <w:lang w:bidi="ar-DZ"/>
        </w:rPr>
        <w:t>الأثير:«أنه</w:t>
      </w:r>
      <w:proofErr w:type="spellEnd"/>
      <w:r>
        <w:rPr>
          <w:rFonts w:ascii="Traditional Arabic" w:hAnsi="Traditional Arabic" w:cs="Traditional Arabic" w:hint="cs"/>
          <w:sz w:val="32"/>
          <w:szCs w:val="32"/>
          <w:rtl/>
          <w:lang w:bidi="ar-DZ"/>
        </w:rPr>
        <w:t xml:space="preserve"> تواطؤ الفواصل في الكلام المنثور على حرف واحد »و هذا يعني أن السجع هو اتفاق الفواصل على حرف واحد، وبذلك ينتج لنا جرس موسيقي من خلال نهاية الألفاظ.</w:t>
      </w:r>
    </w:p>
    <w:p w14:paraId="26EB04E5" w14:textId="77777777" w:rsidR="008B035D" w:rsidRPr="00474848" w:rsidRDefault="008B035D" w:rsidP="00EA44C0">
      <w:pPr>
        <w:pStyle w:val="Paragraphedeliste"/>
        <w:numPr>
          <w:ilvl w:val="0"/>
          <w:numId w:val="85"/>
        </w:numPr>
        <w:bidi/>
        <w:spacing w:line="240" w:lineRule="auto"/>
        <w:jc w:val="both"/>
        <w:rPr>
          <w:rFonts w:ascii="Traditional Arabic" w:hAnsi="Traditional Arabic" w:cs="Traditional Arabic"/>
          <w:b/>
          <w:bCs/>
          <w:sz w:val="32"/>
          <w:szCs w:val="32"/>
          <w:lang w:bidi="ar-DZ"/>
        </w:rPr>
      </w:pPr>
      <w:r w:rsidRPr="00474848">
        <w:rPr>
          <w:rFonts w:ascii="Traditional Arabic" w:hAnsi="Traditional Arabic" w:cs="Traditional Arabic" w:hint="cs"/>
          <w:b/>
          <w:bCs/>
          <w:sz w:val="32"/>
          <w:szCs w:val="32"/>
          <w:rtl/>
          <w:lang w:bidi="ar-DZ"/>
        </w:rPr>
        <w:t>أقسام السجع:</w:t>
      </w:r>
    </w:p>
    <w:p w14:paraId="21278BC7" w14:textId="77777777" w:rsidR="008B035D" w:rsidRDefault="008B035D" w:rsidP="008B035D">
      <w:pPr>
        <w:pStyle w:val="Paragraphedeliste"/>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و يأتي اما قصيرا أو طويلا أو متوسطا.</w:t>
      </w:r>
    </w:p>
    <w:p w14:paraId="052A08D2" w14:textId="77777777" w:rsidR="008B035D" w:rsidRDefault="008B035D" w:rsidP="00EA44C0">
      <w:pPr>
        <w:pStyle w:val="Paragraphedeliste"/>
        <w:numPr>
          <w:ilvl w:val="0"/>
          <w:numId w:val="107"/>
        </w:numPr>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القصير: هو «الذي يتألف فيه كل فاصلة أو فقرة من أقل الألفاظ و هو حسن السجع و أقربه الى السمع و كذلك أصعب أنواعه».</w:t>
      </w:r>
    </w:p>
    <w:p w14:paraId="38A10441" w14:textId="77777777" w:rsidR="008B035D" w:rsidRDefault="008B035D" w:rsidP="00EA44C0">
      <w:pPr>
        <w:pStyle w:val="Paragraphedeliste"/>
        <w:numPr>
          <w:ilvl w:val="0"/>
          <w:numId w:val="107"/>
        </w:numPr>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الطويل:</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 xml:space="preserve"> وهو الذي تطول فواصله قد تصل الى خمسة عشر لفظة ».</w:t>
      </w:r>
    </w:p>
    <w:p w14:paraId="142D12A6" w14:textId="77777777" w:rsidR="008B035D" w:rsidRDefault="008B035D" w:rsidP="00EA44C0">
      <w:pPr>
        <w:pStyle w:val="Paragraphedeliste"/>
        <w:numPr>
          <w:ilvl w:val="0"/>
          <w:numId w:val="107"/>
        </w:numPr>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المتوسط: فيه قد تكون الفقرة الثانية أو أقل منها أو زائدة عنها ،و أحسن السجع </w:t>
      </w:r>
      <w:proofErr w:type="spellStart"/>
      <w:r>
        <w:rPr>
          <w:rFonts w:ascii="Traditional Arabic" w:hAnsi="Traditional Arabic" w:cs="Traditional Arabic" w:hint="cs"/>
          <w:sz w:val="32"/>
          <w:szCs w:val="32"/>
          <w:rtl/>
          <w:lang w:bidi="ar-DZ"/>
        </w:rPr>
        <w:t>ماكانت</w:t>
      </w:r>
      <w:proofErr w:type="spellEnd"/>
      <w:r>
        <w:rPr>
          <w:rFonts w:ascii="Traditional Arabic" w:hAnsi="Traditional Arabic" w:cs="Traditional Arabic" w:hint="cs"/>
          <w:sz w:val="32"/>
          <w:szCs w:val="32"/>
          <w:rtl/>
          <w:lang w:bidi="ar-DZ"/>
        </w:rPr>
        <w:t xml:space="preserve"> في الفقرتان متساويتان.</w:t>
      </w:r>
    </w:p>
    <w:p w14:paraId="20312666" w14:textId="77777777" w:rsidR="008B035D" w:rsidRDefault="008B035D" w:rsidP="008B035D">
      <w:pPr>
        <w:pStyle w:val="Paragraphedeliste"/>
        <w:bidi/>
        <w:spacing w:line="240" w:lineRule="auto"/>
        <w:ind w:left="144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 السجع لا يحسن كل الحسن الا اذا توفرت فيه الشروط التالية :</w:t>
      </w:r>
    </w:p>
    <w:p w14:paraId="189AE475" w14:textId="77777777" w:rsidR="008B035D"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أن تكون الألفاظ حلوة المذاق يلذ سماعها على الاذان.</w:t>
      </w:r>
    </w:p>
    <w:p w14:paraId="093B2856" w14:textId="77777777" w:rsidR="008B035D"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أن تكون الألفاظ تابعة لمعناها.</w:t>
      </w:r>
    </w:p>
    <w:p w14:paraId="3D8717D3" w14:textId="77777777" w:rsidR="008B035D"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أن تكون احدى السجعتين غير متنافرة مع الأخرى.</w:t>
      </w:r>
    </w:p>
    <w:p w14:paraId="02A9D66B" w14:textId="77777777" w:rsidR="008B035D" w:rsidRDefault="008B035D" w:rsidP="008B035D">
      <w:pPr>
        <w:pStyle w:val="Paragraphedeliste"/>
        <w:numPr>
          <w:ilvl w:val="0"/>
          <w:numId w:val="13"/>
        </w:numPr>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أن تكون كل واحدة من السجعتين دالة على معنى مغاير لمعنى الأخرى.</w:t>
      </w:r>
      <w:r>
        <w:rPr>
          <w:rStyle w:val="Appelnotedebasdep"/>
          <w:rFonts w:ascii="Traditional Arabic" w:hAnsi="Traditional Arabic" w:cs="Traditional Arabic"/>
          <w:sz w:val="32"/>
          <w:szCs w:val="32"/>
          <w:rtl/>
          <w:lang w:bidi="ar-DZ"/>
        </w:rPr>
        <w:footnoteReference w:id="195"/>
      </w:r>
    </w:p>
    <w:p w14:paraId="48937567"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 من أمثلة السجع في القصيدة </w:t>
      </w:r>
      <w:proofErr w:type="spellStart"/>
      <w:r>
        <w:rPr>
          <w:rFonts w:ascii="Traditional Arabic" w:hAnsi="Traditional Arabic" w:cs="Traditional Arabic" w:hint="cs"/>
          <w:sz w:val="32"/>
          <w:szCs w:val="32"/>
          <w:rtl/>
          <w:lang w:bidi="ar-DZ"/>
        </w:rPr>
        <w:t>مايلي</w:t>
      </w:r>
      <w:proofErr w:type="spellEnd"/>
      <w:r>
        <w:rPr>
          <w:rFonts w:ascii="Traditional Arabic" w:hAnsi="Traditional Arabic" w:cs="Traditional Arabic" w:hint="cs"/>
          <w:sz w:val="32"/>
          <w:szCs w:val="32"/>
          <w:rtl/>
          <w:lang w:bidi="ar-DZ"/>
        </w:rPr>
        <w:t>:</w:t>
      </w:r>
    </w:p>
    <w:p w14:paraId="5C0BC28A"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01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محلول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مبذول</w:t>
      </w:r>
    </w:p>
    <w:p w14:paraId="4A331BF9"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02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حبي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دمعي</w:t>
      </w:r>
    </w:p>
    <w:p w14:paraId="25C4F241"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03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محبتها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هواها</w:t>
      </w:r>
    </w:p>
    <w:p w14:paraId="0F8E7671"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04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تأهيل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تخييل</w:t>
      </w:r>
    </w:p>
    <w:p w14:paraId="676283D2"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1،2،3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مبذول، مسؤول، معذول. </w:t>
      </w:r>
    </w:p>
    <w:p w14:paraId="49680706"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12،13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تعليل، تمثيل.</w:t>
      </w:r>
    </w:p>
    <w:p w14:paraId="36E2550F" w14:textId="77777777" w:rsidR="008B035D" w:rsidRPr="00D749D0"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7،8،9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مملول ، </w:t>
      </w:r>
      <w:r w:rsidRPr="00D749D0">
        <w:rPr>
          <w:rFonts w:ascii="Traditional Arabic" w:hAnsi="Traditional Arabic" w:cs="Traditional Arabic" w:hint="cs"/>
          <w:sz w:val="32"/>
          <w:szCs w:val="32"/>
          <w:rtl/>
          <w:lang w:bidi="ar-DZ"/>
        </w:rPr>
        <w:t>مملول، مأمول</w:t>
      </w:r>
      <w:r>
        <w:rPr>
          <w:rFonts w:ascii="Traditional Arabic" w:hAnsi="Traditional Arabic" w:cs="Traditional Arabic" w:hint="cs"/>
          <w:sz w:val="32"/>
          <w:szCs w:val="32"/>
          <w:rtl/>
          <w:lang w:bidi="ar-DZ"/>
        </w:rPr>
        <w:t>.</w:t>
      </w:r>
    </w:p>
    <w:p w14:paraId="23E5FF29" w14:textId="77777777" w:rsidR="008B035D" w:rsidRPr="008509A7"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14</w:t>
      </w:r>
      <w:proofErr w:type="gramStart"/>
      <w:r>
        <w:rPr>
          <w:rFonts w:ascii="Traditional Arabic" w:hAnsi="Traditional Arabic" w:cs="Traditional Arabic" w:hint="cs"/>
          <w:sz w:val="32"/>
          <w:szCs w:val="32"/>
          <w:rtl/>
          <w:lang w:bidi="ar-DZ"/>
        </w:rPr>
        <w:t>،15</w:t>
      </w:r>
      <w:proofErr w:type="gramEnd"/>
      <w:r>
        <w:rPr>
          <w:rFonts w:ascii="Traditional Arabic" w:hAnsi="Traditional Arabic" w:cs="Traditional Arabic" w:hint="cs"/>
          <w:sz w:val="32"/>
          <w:szCs w:val="32"/>
          <w:rtl/>
          <w:lang w:bidi="ar-DZ"/>
        </w:rPr>
        <w:t xml:space="preserve">،16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مصقول ، معلول ، مفعول.</w:t>
      </w:r>
    </w:p>
    <w:p w14:paraId="497A9226"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28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تمثيل، تشكيل.</w:t>
      </w:r>
    </w:p>
    <w:p w14:paraId="7E4595DD"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38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الصافنات السابحات.</w:t>
      </w:r>
    </w:p>
    <w:p w14:paraId="4E934C3A"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42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و </w:t>
      </w:r>
      <w:proofErr w:type="spellStart"/>
      <w:r>
        <w:rPr>
          <w:rFonts w:ascii="Traditional Arabic" w:hAnsi="Traditional Arabic" w:cs="Traditional Arabic" w:hint="cs"/>
          <w:sz w:val="32"/>
          <w:szCs w:val="32"/>
          <w:rtl/>
          <w:lang w:bidi="ar-DZ"/>
        </w:rPr>
        <w:t>جناء</w:t>
      </w:r>
      <w:proofErr w:type="spellEnd"/>
      <w:r>
        <w:rPr>
          <w:rFonts w:ascii="Traditional Arabic" w:hAnsi="Traditional Arabic" w:cs="Traditional Arabic" w:hint="cs"/>
          <w:sz w:val="32"/>
          <w:szCs w:val="32"/>
          <w:rtl/>
          <w:lang w:bidi="ar-DZ"/>
        </w:rPr>
        <w:t xml:space="preserve"> ، علباء ، قوداء.</w:t>
      </w:r>
    </w:p>
    <w:p w14:paraId="03E01A2D"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49</w:t>
      </w:r>
      <w:proofErr w:type="gramStart"/>
      <w:r>
        <w:rPr>
          <w:rFonts w:ascii="Traditional Arabic" w:hAnsi="Traditional Arabic" w:cs="Traditional Arabic" w:hint="cs"/>
          <w:sz w:val="32"/>
          <w:szCs w:val="32"/>
          <w:rtl/>
          <w:lang w:bidi="ar-DZ"/>
        </w:rPr>
        <w:t>،50</w:t>
      </w:r>
      <w:proofErr w:type="gramEnd"/>
      <w:r>
        <w:rPr>
          <w:rFonts w:ascii="Traditional Arabic" w:hAnsi="Traditional Arabic" w:cs="Traditional Arabic" w:hint="cs"/>
          <w:sz w:val="32"/>
          <w:szCs w:val="32"/>
          <w:rtl/>
          <w:lang w:bidi="ar-DZ"/>
        </w:rPr>
        <w:t xml:space="preserve">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تأهيل ،تعويل.</w:t>
      </w:r>
    </w:p>
    <w:p w14:paraId="4758E04D"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61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اشفع، تشفع.</w:t>
      </w:r>
    </w:p>
    <w:p w14:paraId="37A1CD67"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67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أعزكم، بصركم/عمى ،هدى.</w:t>
      </w:r>
    </w:p>
    <w:p w14:paraId="5551C3AE"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البيت 69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الأولين، الاخرين.</w:t>
      </w:r>
    </w:p>
    <w:p w14:paraId="3CCCCD31"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76،77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proofErr w:type="spellStart"/>
      <w:r>
        <w:rPr>
          <w:rFonts w:ascii="Traditional Arabic" w:hAnsi="Traditional Arabic" w:cs="Traditional Arabic" w:hint="cs"/>
          <w:sz w:val="32"/>
          <w:szCs w:val="32"/>
          <w:rtl/>
          <w:lang w:bidi="ar-DZ"/>
        </w:rPr>
        <w:t>مشى،جرى</w:t>
      </w:r>
      <w:proofErr w:type="spellEnd"/>
      <w:r>
        <w:rPr>
          <w:rFonts w:ascii="Traditional Arabic" w:hAnsi="Traditional Arabic" w:cs="Traditional Arabic" w:hint="cs"/>
          <w:sz w:val="32"/>
          <w:szCs w:val="32"/>
          <w:rtl/>
          <w:lang w:bidi="ar-DZ"/>
        </w:rPr>
        <w:t xml:space="preserve"> ، سقى.</w:t>
      </w:r>
    </w:p>
    <w:p w14:paraId="17E8A89F"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87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اشفع، تشفع.</w:t>
      </w:r>
    </w:p>
    <w:p w14:paraId="53998ABE"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91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proofErr w:type="spellStart"/>
      <w:r>
        <w:rPr>
          <w:rFonts w:ascii="Traditional Arabic" w:hAnsi="Traditional Arabic" w:cs="Traditional Arabic" w:hint="cs"/>
          <w:sz w:val="32"/>
          <w:szCs w:val="32"/>
          <w:rtl/>
          <w:lang w:bidi="ar-DZ"/>
        </w:rPr>
        <w:t>تبعيل</w:t>
      </w:r>
      <w:proofErr w:type="spellEnd"/>
      <w:r>
        <w:rPr>
          <w:rFonts w:ascii="Traditional Arabic" w:hAnsi="Traditional Arabic" w:cs="Traditional Arabic" w:hint="cs"/>
          <w:sz w:val="32"/>
          <w:szCs w:val="32"/>
          <w:rtl/>
          <w:lang w:bidi="ar-DZ"/>
        </w:rPr>
        <w:t>، تنويل.</w:t>
      </w:r>
    </w:p>
    <w:p w14:paraId="446C7097"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95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Pr>
          <w:rFonts w:ascii="Traditional Arabic" w:hAnsi="Traditional Arabic" w:cs="Traditional Arabic" w:hint="cs"/>
          <w:sz w:val="32"/>
          <w:szCs w:val="32"/>
          <w:rtl/>
          <w:lang w:bidi="ar-DZ"/>
        </w:rPr>
        <w:t>عيبوا ، نيلوا.</w:t>
      </w:r>
    </w:p>
    <w:p w14:paraId="0F283B55"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97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ساقيهم، مطعمهم.</w:t>
      </w:r>
    </w:p>
    <w:p w14:paraId="1578E3A1"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101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وجوههم، </w:t>
      </w:r>
      <w:proofErr w:type="spellStart"/>
      <w:r>
        <w:rPr>
          <w:rFonts w:ascii="Traditional Arabic" w:hAnsi="Traditional Arabic" w:cs="Traditional Arabic" w:hint="cs"/>
          <w:sz w:val="32"/>
          <w:szCs w:val="32"/>
          <w:rtl/>
          <w:lang w:bidi="ar-DZ"/>
        </w:rPr>
        <w:t>أنملهم</w:t>
      </w:r>
      <w:proofErr w:type="gramStart"/>
      <w:r>
        <w:rPr>
          <w:rFonts w:ascii="Traditional Arabic" w:hAnsi="Traditional Arabic" w:cs="Traditional Arabic" w:hint="cs"/>
          <w:sz w:val="32"/>
          <w:szCs w:val="32"/>
          <w:rtl/>
          <w:lang w:bidi="ar-DZ"/>
        </w:rPr>
        <w:t>،ربعهم</w:t>
      </w:r>
      <w:proofErr w:type="spellEnd"/>
      <w:proofErr w:type="gramEnd"/>
      <w:r>
        <w:rPr>
          <w:rFonts w:ascii="Traditional Arabic" w:hAnsi="Traditional Arabic" w:cs="Traditional Arabic" w:hint="cs"/>
          <w:sz w:val="32"/>
          <w:szCs w:val="32"/>
          <w:rtl/>
          <w:lang w:bidi="ar-DZ"/>
        </w:rPr>
        <w:t>.</w:t>
      </w:r>
    </w:p>
    <w:p w14:paraId="59C1505C"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102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محبهم ، شأنيهم.</w:t>
      </w:r>
    </w:p>
    <w:p w14:paraId="6834AE17"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105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proofErr w:type="spellStart"/>
      <w:r>
        <w:rPr>
          <w:rFonts w:ascii="Traditional Arabic" w:hAnsi="Traditional Arabic" w:cs="Traditional Arabic" w:hint="cs"/>
          <w:sz w:val="32"/>
          <w:szCs w:val="32"/>
          <w:rtl/>
          <w:lang w:bidi="ar-DZ"/>
        </w:rPr>
        <w:t>تبؤوا</w:t>
      </w:r>
      <w:proofErr w:type="spellEnd"/>
      <w:r>
        <w:rPr>
          <w:rFonts w:ascii="Traditional Arabic" w:hAnsi="Traditional Arabic" w:cs="Traditional Arabic" w:hint="cs"/>
          <w:sz w:val="32"/>
          <w:szCs w:val="32"/>
          <w:rtl/>
          <w:lang w:bidi="ar-DZ"/>
        </w:rPr>
        <w:t xml:space="preserve"> ، اجتهدوا.</w:t>
      </w:r>
    </w:p>
    <w:p w14:paraId="48078BEF"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البيت 108 </w:t>
      </w:r>
      <w:r w:rsidRPr="00A4298F">
        <w:rPr>
          <w:rFonts w:ascii="Traditional Arabic" w:hAnsi="Traditional Arabic" w:cs="Traditional Arabic"/>
          <w:sz w:val="32"/>
          <w:szCs w:val="32"/>
          <w:lang w:bidi="ar-DZ"/>
        </w:rPr>
        <w:sym w:font="Symbol" w:char="F020"/>
      </w:r>
      <w:r w:rsidRPr="00A4298F">
        <w:rPr>
          <w:rFonts w:ascii="Traditional Arabic" w:hAnsi="Traditional Arabic" w:cs="Traditional Arabic"/>
          <w:sz w:val="32"/>
          <w:szCs w:val="32"/>
          <w:lang w:bidi="ar-DZ"/>
        </w:rPr>
        <w:sym w:font="Symbol" w:char="F0DC"/>
      </w:r>
      <w:r w:rsidRPr="00A4298F">
        <w:rPr>
          <w:rFonts w:ascii="Traditional Arabic" w:hAnsi="Traditional Arabic" w:cs="Traditional Arabic"/>
          <w:sz w:val="32"/>
          <w:szCs w:val="32"/>
          <w:rtl/>
          <w:lang w:bidi="ar-DZ"/>
        </w:rPr>
        <w:t xml:space="preserve"> </w:t>
      </w:r>
      <w:proofErr w:type="gramStart"/>
      <w:r>
        <w:rPr>
          <w:rFonts w:ascii="Traditional Arabic" w:hAnsi="Traditional Arabic" w:cs="Traditional Arabic" w:hint="cs"/>
          <w:sz w:val="32"/>
          <w:szCs w:val="32"/>
          <w:rtl/>
          <w:lang w:bidi="ar-DZ"/>
        </w:rPr>
        <w:t>بايعوا ،</w:t>
      </w:r>
      <w:proofErr w:type="gramEnd"/>
      <w:r>
        <w:rPr>
          <w:rFonts w:ascii="Traditional Arabic" w:hAnsi="Traditional Arabic" w:cs="Traditional Arabic" w:hint="cs"/>
          <w:sz w:val="32"/>
          <w:szCs w:val="32"/>
          <w:rtl/>
          <w:lang w:bidi="ar-DZ"/>
        </w:rPr>
        <w:t>اتحدوا.</w:t>
      </w:r>
    </w:p>
    <w:p w14:paraId="64903906" w14:textId="77777777" w:rsidR="008B035D" w:rsidRDefault="008B035D"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هذه مختلف الكلمات المتواطئة التي تم فيها السجع بخاصيته التي تعطي سرا لجماله و نغمة موسيقية تهطل على مسامع القارئ فتشير نفسه و تطرأ بها فغالبا ما يوصف بأنه وسيلة تعبيرية عن المشاعر و العواطف لاستشارة نفس القارئ حيث عبر ابن جابر عن مشاعره تجاه النبي </w:t>
      </w:r>
      <w:r w:rsidRPr="005204D8">
        <w:rPr>
          <w:rFonts w:ascii="Traditional Arabic" w:hAnsi="Traditional Arabic" w:cs="Traditional Arabic"/>
          <w:sz w:val="32"/>
          <w:szCs w:val="32"/>
          <w:rtl/>
          <w:lang w:bidi="ar-DZ"/>
        </w:rPr>
        <w:t>ﷴ</w:t>
      </w:r>
      <w:r>
        <w:rPr>
          <w:rFonts w:ascii="Traditional Arabic" w:hAnsi="Traditional Arabic" w:cs="Traditional Arabic" w:hint="cs"/>
          <w:sz w:val="32"/>
          <w:szCs w:val="32"/>
          <w:rtl/>
          <w:lang w:bidi="ar-DZ"/>
        </w:rPr>
        <w:t xml:space="preserve"> صلى الله عليه وسلم.</w:t>
      </w:r>
    </w:p>
    <w:p w14:paraId="0BE875EC" w14:textId="77777777" w:rsidR="008B035D" w:rsidRPr="000F68C7" w:rsidRDefault="008B035D" w:rsidP="00EA44C0">
      <w:pPr>
        <w:pStyle w:val="Paragraphedeliste"/>
        <w:numPr>
          <w:ilvl w:val="0"/>
          <w:numId w:val="128"/>
        </w:numPr>
        <w:bidi/>
        <w:spacing w:line="240" w:lineRule="auto"/>
        <w:jc w:val="both"/>
        <w:rPr>
          <w:rFonts w:ascii="Traditional Arabic" w:hAnsi="Traditional Arabic" w:cs="Traditional Arabic"/>
          <w:b/>
          <w:bCs/>
          <w:sz w:val="32"/>
          <w:szCs w:val="32"/>
          <w:lang w:bidi="ar-DZ"/>
        </w:rPr>
      </w:pPr>
      <w:r w:rsidRPr="000F68C7">
        <w:rPr>
          <w:rFonts w:ascii="Traditional Arabic" w:hAnsi="Traditional Arabic" w:cs="Traditional Arabic" w:hint="cs"/>
          <w:b/>
          <w:bCs/>
          <w:sz w:val="32"/>
          <w:szCs w:val="32"/>
          <w:rtl/>
          <w:lang w:bidi="ar-DZ"/>
        </w:rPr>
        <w:t>إيقاع الجناس و بلاغته:</w:t>
      </w:r>
    </w:p>
    <w:p w14:paraId="700090EF"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الجناس لغة:« </w:t>
      </w:r>
      <w:proofErr w:type="gramStart"/>
      <w:r>
        <w:rPr>
          <w:rFonts w:ascii="Traditional Arabic" w:hAnsi="Traditional Arabic" w:cs="Traditional Arabic" w:hint="cs"/>
          <w:sz w:val="32"/>
          <w:szCs w:val="32"/>
          <w:rtl/>
          <w:lang w:bidi="ar-DZ"/>
        </w:rPr>
        <w:t>مأخوذة</w:t>
      </w:r>
      <w:proofErr w:type="gramEnd"/>
      <w:r>
        <w:rPr>
          <w:rFonts w:ascii="Traditional Arabic" w:hAnsi="Traditional Arabic" w:cs="Traditional Arabic" w:hint="cs"/>
          <w:sz w:val="32"/>
          <w:szCs w:val="32"/>
          <w:rtl/>
          <w:lang w:bidi="ar-DZ"/>
        </w:rPr>
        <w:t xml:space="preserve"> من الجنس و هي الضرب على كل شيء</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w:t>
      </w:r>
    </w:p>
    <w:p w14:paraId="60C5157C"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وقد حدد البلاغيون الجناس بأن تتفقا اللفظتان في اللفظ مع الاختلاف في المعنى، ويظهر من هذا التعريف أن الجناس ذو طبيعة تكرارية منشؤها المعنى ، ويظهر من هذا التعريف أن الجناس ذو طبيعة تكرارية منشؤها معاودة الألفاظ مع الاختلاف في المعنى ،وبذلك يكتسب الجناس شرعية الأسماء الى هذا القسم من البديع ، اذ ان جوهر الجناس يقوم على الاشتراك اللفظي ،فالتجنيس اذن ضرب من ضروب التكرار الذي يفيد في تقوية نغمية جرس الألفاظ.</w:t>
      </w:r>
      <w:r>
        <w:rPr>
          <w:rStyle w:val="Appelnotedebasdep"/>
          <w:rFonts w:ascii="Traditional Arabic" w:hAnsi="Traditional Arabic" w:cs="Traditional Arabic"/>
          <w:sz w:val="32"/>
          <w:szCs w:val="32"/>
          <w:rtl/>
          <w:lang w:bidi="ar-DZ"/>
        </w:rPr>
        <w:footnoteReference w:id="196"/>
      </w:r>
    </w:p>
    <w:p w14:paraId="03D62F36"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ويقال أيضا : «هو اتفاق اللفظتان في النطق و اختلافهما في </w:t>
      </w:r>
      <w:proofErr w:type="spellStart"/>
      <w:r>
        <w:rPr>
          <w:rFonts w:ascii="Traditional Arabic" w:hAnsi="Traditional Arabic" w:cs="Traditional Arabic" w:hint="cs"/>
          <w:sz w:val="32"/>
          <w:szCs w:val="32"/>
          <w:rtl/>
          <w:lang w:bidi="ar-DZ"/>
        </w:rPr>
        <w:t>المعنى»،و</w:t>
      </w:r>
      <w:proofErr w:type="spellEnd"/>
      <w:r>
        <w:rPr>
          <w:rFonts w:ascii="Traditional Arabic" w:hAnsi="Traditional Arabic" w:cs="Traditional Arabic" w:hint="cs"/>
          <w:sz w:val="32"/>
          <w:szCs w:val="32"/>
          <w:rtl/>
          <w:lang w:bidi="ar-DZ"/>
        </w:rPr>
        <w:t xml:space="preserve"> المعنى أن الكلمتين ننشأ به في اللفظ و النطق وتختلف في الدلالة .</w:t>
      </w:r>
    </w:p>
    <w:p w14:paraId="4ADDD314"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فهو يمثل ثنائية صوتية تتوافق فيها الصورة بين الكلمتين و قد يصل التطابق الجناسي الى حد الاكتمال في اللفظ و الوزن و الحركة ،حين تتراجع بعض أقسامه بافتقادها لبعض الأصوات او باختلاف بعض الصوتيات أو النقط ،أو تبدل في أصل الاشتقاق و القلب و غيره، مما يجعل الجناس أقساما عدة تختلف في طبيعتها التكوينية و تشترك بصفة التكرار الكلي أو الجزئي فضلا عن اتصافها </w:t>
      </w:r>
      <w:r>
        <w:rPr>
          <w:rFonts w:ascii="Traditional Arabic" w:hAnsi="Traditional Arabic" w:cs="Traditional Arabic" w:hint="cs"/>
          <w:sz w:val="32"/>
          <w:szCs w:val="32"/>
          <w:rtl/>
          <w:lang w:bidi="ar-DZ"/>
        </w:rPr>
        <w:lastRenderedPageBreak/>
        <w:t>بأن اللفظ المتكرر يخالف نظيره في المدلول الذي يؤديه ،وهذه مزية رئيسية تميز الجناس عن غيره من أنواع التكرار.</w:t>
      </w:r>
      <w:r>
        <w:rPr>
          <w:rStyle w:val="Appelnotedebasdep"/>
          <w:rFonts w:ascii="Traditional Arabic" w:hAnsi="Traditional Arabic" w:cs="Traditional Arabic"/>
          <w:sz w:val="32"/>
          <w:szCs w:val="32"/>
          <w:rtl/>
          <w:lang w:bidi="ar-DZ"/>
        </w:rPr>
        <w:footnoteReference w:id="197"/>
      </w:r>
    </w:p>
    <w:p w14:paraId="3AF78367"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نفهم ان الجناس هو أن تتفق كلمتان في النطق في عدد الحروف في الحركة مثلا: ا</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ل</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م</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غ</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ر</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ب</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 ا</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ل</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م</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غ</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ر</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ب</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 xml:space="preserve"> ولكن يختلفان في المعنى ف(</w:t>
      </w:r>
      <w:r w:rsidRPr="005970BB">
        <w:rPr>
          <w:rFonts w:ascii="Traditional Arabic" w:hAnsi="Traditional Arabic" w:cs="Traditional Arabic" w:hint="cs"/>
          <w:sz w:val="32"/>
          <w:szCs w:val="32"/>
          <w:rtl/>
          <w:lang w:bidi="ar-DZ"/>
        </w:rPr>
        <w:t>اَلْمَغْرِبْ</w:t>
      </w:r>
      <w:r>
        <w:rPr>
          <w:rFonts w:ascii="Traditional Arabic" w:hAnsi="Traditional Arabic" w:cs="Traditional Arabic" w:hint="cs"/>
          <w:sz w:val="32"/>
          <w:szCs w:val="32"/>
          <w:rtl/>
          <w:lang w:bidi="ar-DZ"/>
        </w:rPr>
        <w:t>) الأولى تعني بلاد المغرب و (ا</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ل</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م</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غ</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ر</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ب</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 الثانية تعني صلاة المغرب، فاللفظتان اجتمعتا أي تجانستا في اللفظ و الوزن وحتى الحركة ولكن اختلف معناهما و الجناس نوعان هما:</w:t>
      </w:r>
      <w:r>
        <w:rPr>
          <w:rStyle w:val="Appelnotedebasdep"/>
          <w:rFonts w:ascii="Traditional Arabic" w:hAnsi="Traditional Arabic" w:cs="Traditional Arabic"/>
          <w:sz w:val="32"/>
          <w:szCs w:val="32"/>
          <w:rtl/>
          <w:lang w:bidi="ar-DZ"/>
        </w:rPr>
        <w:footnoteReference w:id="198"/>
      </w:r>
    </w:p>
    <w:p w14:paraId="4478D7CA" w14:textId="77777777" w:rsidR="008B035D" w:rsidRDefault="008B035D" w:rsidP="00EA44C0">
      <w:pPr>
        <w:pStyle w:val="Paragraphedeliste"/>
        <w:numPr>
          <w:ilvl w:val="0"/>
          <w:numId w:val="108"/>
        </w:numPr>
        <w:bidi/>
        <w:spacing w:line="240" w:lineRule="auto"/>
        <w:ind w:left="850" w:hanging="425"/>
        <w:jc w:val="both"/>
        <w:rPr>
          <w:rFonts w:ascii="Traditional Arabic" w:hAnsi="Traditional Arabic" w:cs="Traditional Arabic"/>
          <w:sz w:val="32"/>
          <w:szCs w:val="32"/>
          <w:lang w:bidi="ar-DZ"/>
        </w:rPr>
      </w:pPr>
      <w:proofErr w:type="gramStart"/>
      <w:r w:rsidRPr="00474848">
        <w:rPr>
          <w:rFonts w:ascii="Traditional Arabic" w:hAnsi="Traditional Arabic" w:cs="Traditional Arabic" w:hint="cs"/>
          <w:b/>
          <w:bCs/>
          <w:sz w:val="32"/>
          <w:szCs w:val="32"/>
          <w:rtl/>
          <w:lang w:bidi="ar-DZ"/>
        </w:rPr>
        <w:t>الجناس</w:t>
      </w:r>
      <w:proofErr w:type="gramEnd"/>
      <w:r w:rsidRPr="00474848">
        <w:rPr>
          <w:rFonts w:ascii="Traditional Arabic" w:hAnsi="Traditional Arabic" w:cs="Traditional Arabic" w:hint="cs"/>
          <w:b/>
          <w:bCs/>
          <w:sz w:val="32"/>
          <w:szCs w:val="32"/>
          <w:rtl/>
          <w:lang w:bidi="ar-DZ"/>
        </w:rPr>
        <w:t xml:space="preserve"> التام</w:t>
      </w:r>
      <w:r>
        <w:rPr>
          <w:rFonts w:ascii="Traditional Arabic" w:hAnsi="Traditional Arabic" w:cs="Traditional Arabic" w:hint="cs"/>
          <w:sz w:val="32"/>
          <w:szCs w:val="32"/>
          <w:rtl/>
          <w:lang w:bidi="ar-DZ"/>
        </w:rPr>
        <w:t>:(موجب) و هو ما اتفقت فيه الكلمتان في أربعة أمور: نوع الحرف، عددها، ترتيبها، وضبطها وتشكيلها.</w:t>
      </w:r>
    </w:p>
    <w:p w14:paraId="6AFB4443" w14:textId="77777777" w:rsidR="008B035D" w:rsidRDefault="008B035D" w:rsidP="00EA44C0">
      <w:pPr>
        <w:pStyle w:val="Paragraphedeliste"/>
        <w:numPr>
          <w:ilvl w:val="0"/>
          <w:numId w:val="108"/>
        </w:numPr>
        <w:bidi/>
        <w:spacing w:line="240" w:lineRule="auto"/>
        <w:ind w:left="850" w:hanging="425"/>
        <w:jc w:val="both"/>
        <w:rPr>
          <w:rFonts w:ascii="Traditional Arabic" w:hAnsi="Traditional Arabic" w:cs="Traditional Arabic"/>
          <w:sz w:val="32"/>
          <w:szCs w:val="32"/>
          <w:lang w:bidi="ar-DZ"/>
        </w:rPr>
      </w:pPr>
      <w:r w:rsidRPr="00474848">
        <w:rPr>
          <w:rFonts w:ascii="Traditional Arabic" w:hAnsi="Traditional Arabic" w:cs="Traditional Arabic" w:hint="cs"/>
          <w:b/>
          <w:bCs/>
          <w:sz w:val="32"/>
          <w:szCs w:val="32"/>
          <w:rtl/>
          <w:lang w:bidi="ar-DZ"/>
        </w:rPr>
        <w:t>الجناس الغير التام</w:t>
      </w:r>
      <w:r>
        <w:rPr>
          <w:rFonts w:ascii="Traditional Arabic" w:hAnsi="Traditional Arabic" w:cs="Traditional Arabic" w:hint="cs"/>
          <w:sz w:val="32"/>
          <w:szCs w:val="32"/>
          <w:rtl/>
          <w:lang w:bidi="ar-DZ"/>
        </w:rPr>
        <w:t xml:space="preserve">:(ناقص)و هو أن يتفق اللفظتان في الكتابة و النطق ، الا أنهما يختلفان في واحد </w:t>
      </w:r>
    </w:p>
    <w:p w14:paraId="44769D0D" w14:textId="77777777" w:rsidR="008B035D" w:rsidRDefault="008B035D" w:rsidP="008B035D">
      <w:pPr>
        <w:pStyle w:val="Paragraphedeliste"/>
        <w:bidi/>
        <w:spacing w:line="240" w:lineRule="auto"/>
        <w:ind w:left="850" w:hanging="42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 الأمور التالية:</w:t>
      </w:r>
    </w:p>
    <w:p w14:paraId="1573C5FB" w14:textId="77777777" w:rsidR="008B035D" w:rsidRDefault="008B035D" w:rsidP="00EA44C0">
      <w:pPr>
        <w:pStyle w:val="Paragraphedeliste"/>
        <w:numPr>
          <w:ilvl w:val="0"/>
          <w:numId w:val="109"/>
        </w:numPr>
        <w:bidi/>
        <w:spacing w:line="240" w:lineRule="auto"/>
        <w:ind w:left="850" w:hanging="425"/>
        <w:jc w:val="both"/>
        <w:rPr>
          <w:rFonts w:ascii="Traditional Arabic" w:hAnsi="Traditional Arabic" w:cs="Traditional Arabic"/>
          <w:sz w:val="32"/>
          <w:szCs w:val="32"/>
          <w:lang w:bidi="ar-DZ"/>
        </w:rPr>
      </w:pPr>
      <w:proofErr w:type="gramStart"/>
      <w:r>
        <w:rPr>
          <w:rFonts w:ascii="Traditional Arabic" w:hAnsi="Traditional Arabic" w:cs="Traditional Arabic" w:hint="cs"/>
          <w:sz w:val="32"/>
          <w:szCs w:val="32"/>
          <w:rtl/>
          <w:lang w:bidi="ar-DZ"/>
        </w:rPr>
        <w:t>الضبط</w:t>
      </w:r>
      <w:proofErr w:type="gramEnd"/>
      <w:r>
        <w:rPr>
          <w:rFonts w:ascii="Traditional Arabic" w:hAnsi="Traditional Arabic" w:cs="Traditional Arabic" w:hint="cs"/>
          <w:sz w:val="32"/>
          <w:szCs w:val="32"/>
          <w:rtl/>
          <w:lang w:bidi="ar-DZ"/>
        </w:rPr>
        <w:t xml:space="preserve"> و التشكيل</w:t>
      </w:r>
    </w:p>
    <w:p w14:paraId="157EE1E3" w14:textId="77777777" w:rsidR="008B035D" w:rsidRDefault="008B035D" w:rsidP="00EA44C0">
      <w:pPr>
        <w:pStyle w:val="Paragraphedeliste"/>
        <w:numPr>
          <w:ilvl w:val="0"/>
          <w:numId w:val="109"/>
        </w:numPr>
        <w:bidi/>
        <w:spacing w:line="240" w:lineRule="auto"/>
        <w:ind w:left="850" w:hanging="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عدد الحروف</w:t>
      </w:r>
    </w:p>
    <w:p w14:paraId="3FAC81AE" w14:textId="77777777" w:rsidR="008B035D" w:rsidRDefault="008B035D" w:rsidP="00EA44C0">
      <w:pPr>
        <w:pStyle w:val="Paragraphedeliste"/>
        <w:numPr>
          <w:ilvl w:val="0"/>
          <w:numId w:val="109"/>
        </w:numPr>
        <w:bidi/>
        <w:spacing w:line="240" w:lineRule="auto"/>
        <w:ind w:left="850" w:hanging="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ترتيب الحروف</w:t>
      </w:r>
    </w:p>
    <w:p w14:paraId="57F7BD3C" w14:textId="77777777" w:rsidR="008B035D" w:rsidRDefault="008B035D" w:rsidP="00EA44C0">
      <w:pPr>
        <w:pStyle w:val="Paragraphedeliste"/>
        <w:numPr>
          <w:ilvl w:val="0"/>
          <w:numId w:val="109"/>
        </w:numPr>
        <w:bidi/>
        <w:spacing w:line="240" w:lineRule="auto"/>
        <w:ind w:left="850" w:hanging="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أنواع الحروف</w:t>
      </w:r>
    </w:p>
    <w:p w14:paraId="56239C82" w14:textId="6FC5D8A6" w:rsidR="008B035D" w:rsidRDefault="008B035D" w:rsidP="00B66332">
      <w:pPr>
        <w:pStyle w:val="Paragraphedeliste"/>
        <w:bidi/>
        <w:spacing w:line="240" w:lineRule="auto"/>
        <w:ind w:left="85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مع اختلاف اللفظتين في المعنى</w:t>
      </w:r>
      <w:r w:rsidRPr="00B66332">
        <w:rPr>
          <w:rFonts w:ascii="Traditional Arabic" w:hAnsi="Traditional Arabic" w:cs="Traditional Arabic" w:hint="cs"/>
          <w:sz w:val="32"/>
          <w:szCs w:val="32"/>
          <w:rtl/>
          <w:lang w:bidi="ar-DZ"/>
        </w:rPr>
        <w:t>،</w:t>
      </w:r>
      <w:r w:rsidR="00B66332">
        <w:rPr>
          <w:rFonts w:ascii="Traditional Arabic" w:hAnsi="Traditional Arabic" w:cs="Traditional Arabic" w:hint="cs"/>
          <w:sz w:val="32"/>
          <w:szCs w:val="32"/>
          <w:rtl/>
          <w:lang w:bidi="ar-DZ"/>
        </w:rPr>
        <w:t xml:space="preserve"> </w:t>
      </w:r>
      <w:r w:rsidRPr="00B66332">
        <w:rPr>
          <w:rFonts w:ascii="Traditional Arabic" w:hAnsi="Traditional Arabic" w:cs="Traditional Arabic" w:hint="cs"/>
          <w:sz w:val="32"/>
          <w:szCs w:val="32"/>
          <w:rtl/>
          <w:lang w:bidi="ar-DZ"/>
        </w:rPr>
        <w:t>و الجناس لا يكون جميلا مؤثرا الا اذا جاء طبيعيا غير متكلف،</w:t>
      </w:r>
      <w:r w:rsidR="00B66332" w:rsidRPr="00B66332">
        <w:rPr>
          <w:rFonts w:ascii="Traditional Arabic" w:hAnsi="Traditional Arabic" w:cs="Traditional Arabic" w:hint="cs"/>
          <w:sz w:val="32"/>
          <w:szCs w:val="32"/>
          <w:rtl/>
          <w:lang w:bidi="ar-DZ"/>
        </w:rPr>
        <w:t xml:space="preserve"> </w:t>
      </w:r>
      <w:r w:rsidRPr="00B66332">
        <w:rPr>
          <w:rFonts w:ascii="Traditional Arabic" w:hAnsi="Traditional Arabic" w:cs="Traditional Arabic" w:hint="cs"/>
          <w:sz w:val="32"/>
          <w:szCs w:val="32"/>
          <w:rtl/>
          <w:lang w:bidi="ar-DZ"/>
        </w:rPr>
        <w:t>ونجد الجناس في القصيدة في الجدول التالي:</w:t>
      </w:r>
    </w:p>
    <w:p w14:paraId="14155417" w14:textId="77777777" w:rsidR="00B66332" w:rsidRPr="00B66332" w:rsidRDefault="00B66332" w:rsidP="00B66332">
      <w:pPr>
        <w:pStyle w:val="Paragraphedeliste"/>
        <w:bidi/>
        <w:spacing w:line="240" w:lineRule="auto"/>
        <w:ind w:left="850"/>
        <w:jc w:val="both"/>
        <w:rPr>
          <w:rFonts w:ascii="Traditional Arabic" w:hAnsi="Traditional Arabic" w:cs="Traditional Arabic"/>
          <w:sz w:val="32"/>
          <w:szCs w:val="32"/>
          <w:rtl/>
          <w:lang w:bidi="ar-DZ"/>
        </w:rPr>
      </w:pPr>
    </w:p>
    <w:p w14:paraId="11CD7003" w14:textId="77777777" w:rsidR="00B66332" w:rsidRDefault="00B66332" w:rsidP="00B66332">
      <w:pPr>
        <w:pStyle w:val="Paragraphedeliste"/>
        <w:bidi/>
        <w:spacing w:line="240" w:lineRule="auto"/>
        <w:ind w:left="850"/>
        <w:jc w:val="both"/>
        <w:rPr>
          <w:rFonts w:ascii="Traditional Arabic" w:hAnsi="Traditional Arabic" w:cs="Traditional Arabic"/>
          <w:sz w:val="32"/>
          <w:szCs w:val="32"/>
          <w:rtl/>
          <w:lang w:bidi="ar-DZ"/>
        </w:rPr>
      </w:pPr>
    </w:p>
    <w:tbl>
      <w:tblPr>
        <w:tblStyle w:val="Grilledutableau"/>
        <w:bidiVisual/>
        <w:tblW w:w="0" w:type="auto"/>
        <w:tblInd w:w="850" w:type="dxa"/>
        <w:tblLook w:val="04A0" w:firstRow="1" w:lastRow="0" w:firstColumn="1" w:lastColumn="0" w:noHBand="0" w:noVBand="1"/>
      </w:tblPr>
      <w:tblGrid>
        <w:gridCol w:w="2799"/>
        <w:gridCol w:w="2850"/>
        <w:gridCol w:w="2789"/>
      </w:tblGrid>
      <w:tr w:rsidR="008B035D" w14:paraId="0BAADE0B" w14:textId="77777777" w:rsidTr="001848E9">
        <w:tc>
          <w:tcPr>
            <w:tcW w:w="3020" w:type="dxa"/>
          </w:tcPr>
          <w:p w14:paraId="2F380EC7"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جناس تام </w:t>
            </w:r>
          </w:p>
        </w:tc>
        <w:tc>
          <w:tcPr>
            <w:tcW w:w="3021" w:type="dxa"/>
          </w:tcPr>
          <w:p w14:paraId="149BC32F"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جناس ناقص</w:t>
            </w:r>
          </w:p>
        </w:tc>
        <w:tc>
          <w:tcPr>
            <w:tcW w:w="3021" w:type="dxa"/>
          </w:tcPr>
          <w:p w14:paraId="369BA237"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w:t>
            </w:r>
          </w:p>
        </w:tc>
      </w:tr>
      <w:tr w:rsidR="008B035D" w14:paraId="6B911FBA" w14:textId="77777777" w:rsidTr="001848E9">
        <w:tc>
          <w:tcPr>
            <w:tcW w:w="3020" w:type="dxa"/>
          </w:tcPr>
          <w:p w14:paraId="3514F91B"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00A541A0"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محلول، مبذول</w:t>
            </w:r>
          </w:p>
        </w:tc>
        <w:tc>
          <w:tcPr>
            <w:tcW w:w="3021" w:type="dxa"/>
          </w:tcPr>
          <w:p w14:paraId="5ED34F2B"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البيت1</w:t>
            </w:r>
          </w:p>
        </w:tc>
      </w:tr>
      <w:tr w:rsidR="008B035D" w14:paraId="47AD67C8" w14:textId="77777777" w:rsidTr="001848E9">
        <w:tc>
          <w:tcPr>
            <w:tcW w:w="3020" w:type="dxa"/>
          </w:tcPr>
          <w:p w14:paraId="397B1895"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426AE944"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يخف، يخفى</w:t>
            </w:r>
          </w:p>
        </w:tc>
        <w:tc>
          <w:tcPr>
            <w:tcW w:w="3021" w:type="dxa"/>
          </w:tcPr>
          <w:p w14:paraId="1A83A714"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2</w:t>
            </w:r>
          </w:p>
        </w:tc>
      </w:tr>
      <w:tr w:rsidR="008B035D" w14:paraId="64640B1B" w14:textId="77777777" w:rsidTr="001848E9">
        <w:tc>
          <w:tcPr>
            <w:tcW w:w="3020" w:type="dxa"/>
          </w:tcPr>
          <w:p w14:paraId="6273425D"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7AC5DA66"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عذاب ،عذب</w:t>
            </w:r>
          </w:p>
          <w:p w14:paraId="13587B7C"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عاذلي، معذول</w:t>
            </w:r>
          </w:p>
        </w:tc>
        <w:tc>
          <w:tcPr>
            <w:tcW w:w="3021" w:type="dxa"/>
          </w:tcPr>
          <w:p w14:paraId="44860469"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3</w:t>
            </w:r>
          </w:p>
        </w:tc>
      </w:tr>
      <w:tr w:rsidR="008B035D" w14:paraId="16F177F8" w14:textId="77777777" w:rsidTr="001848E9">
        <w:tc>
          <w:tcPr>
            <w:tcW w:w="3020" w:type="dxa"/>
          </w:tcPr>
          <w:p w14:paraId="6D0AF847"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58E3A418"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أمان، تأميل</w:t>
            </w:r>
          </w:p>
        </w:tc>
        <w:tc>
          <w:tcPr>
            <w:tcW w:w="3021" w:type="dxa"/>
          </w:tcPr>
          <w:p w14:paraId="301B0091"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4</w:t>
            </w:r>
          </w:p>
        </w:tc>
      </w:tr>
      <w:tr w:rsidR="008B035D" w14:paraId="636F22F3" w14:textId="77777777" w:rsidTr="001848E9">
        <w:tc>
          <w:tcPr>
            <w:tcW w:w="3020" w:type="dxa"/>
          </w:tcPr>
          <w:p w14:paraId="48942EE6"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77D8042B"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القال، القيل</w:t>
            </w:r>
          </w:p>
        </w:tc>
        <w:tc>
          <w:tcPr>
            <w:tcW w:w="3021" w:type="dxa"/>
          </w:tcPr>
          <w:p w14:paraId="3524E4ED"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5</w:t>
            </w:r>
          </w:p>
        </w:tc>
      </w:tr>
      <w:tr w:rsidR="008B035D" w14:paraId="138B61D7" w14:textId="77777777" w:rsidTr="001848E9">
        <w:tc>
          <w:tcPr>
            <w:tcW w:w="3020" w:type="dxa"/>
          </w:tcPr>
          <w:p w14:paraId="399CAFBA" w14:textId="77777777" w:rsidR="008B035D" w:rsidRDefault="008B035D" w:rsidP="001848E9">
            <w:pPr>
              <w:pStyle w:val="Paragraphedeliste"/>
              <w:bidi/>
              <w:ind w:left="0"/>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اله</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ج</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ر</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 xml:space="preserve"> ،</w:t>
            </w:r>
            <w:proofErr w:type="gramEnd"/>
            <w:r>
              <w:rPr>
                <w:rFonts w:ascii="Traditional Arabic" w:hAnsi="Traditional Arabic" w:cs="Traditional Arabic" w:hint="cs"/>
                <w:sz w:val="32"/>
                <w:szCs w:val="32"/>
                <w:rtl/>
                <w:lang w:bidi="ar-DZ"/>
              </w:rPr>
              <w:t xml:space="preserve"> الهجر</w:t>
            </w:r>
          </w:p>
        </w:tc>
        <w:tc>
          <w:tcPr>
            <w:tcW w:w="3021" w:type="dxa"/>
          </w:tcPr>
          <w:p w14:paraId="4B0E382E"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7B8E0CBB"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7</w:t>
            </w:r>
          </w:p>
        </w:tc>
      </w:tr>
      <w:tr w:rsidR="008B035D" w14:paraId="30447500" w14:textId="77777777" w:rsidTr="001848E9">
        <w:tc>
          <w:tcPr>
            <w:tcW w:w="3020" w:type="dxa"/>
          </w:tcPr>
          <w:p w14:paraId="65352AFA"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بمأمول، مأمول</w:t>
            </w:r>
          </w:p>
        </w:tc>
        <w:tc>
          <w:tcPr>
            <w:tcW w:w="3021" w:type="dxa"/>
          </w:tcPr>
          <w:p w14:paraId="43BEA9AA"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047FA75E"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9</w:t>
            </w:r>
          </w:p>
        </w:tc>
      </w:tr>
      <w:tr w:rsidR="008B035D" w14:paraId="18481A2C" w14:textId="77777777" w:rsidTr="001848E9">
        <w:tc>
          <w:tcPr>
            <w:tcW w:w="3020" w:type="dxa"/>
          </w:tcPr>
          <w:p w14:paraId="4D494F26"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أباطيل، الأباطيل</w:t>
            </w:r>
          </w:p>
        </w:tc>
        <w:tc>
          <w:tcPr>
            <w:tcW w:w="3021" w:type="dxa"/>
          </w:tcPr>
          <w:p w14:paraId="106E4FF5"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72FE13BC"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10</w:t>
            </w:r>
          </w:p>
        </w:tc>
      </w:tr>
      <w:tr w:rsidR="008B035D" w14:paraId="70EF9A1C" w14:textId="77777777" w:rsidTr="001848E9">
        <w:tc>
          <w:tcPr>
            <w:tcW w:w="3020" w:type="dxa"/>
          </w:tcPr>
          <w:p w14:paraId="2120BBAA"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7FCC2CA4"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كسرت، يكسر</w:t>
            </w:r>
          </w:p>
        </w:tc>
        <w:tc>
          <w:tcPr>
            <w:tcW w:w="3021" w:type="dxa"/>
          </w:tcPr>
          <w:p w14:paraId="56D97F25"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16</w:t>
            </w:r>
          </w:p>
        </w:tc>
      </w:tr>
      <w:tr w:rsidR="008B035D" w14:paraId="4A3FC373" w14:textId="77777777" w:rsidTr="001848E9">
        <w:tc>
          <w:tcPr>
            <w:tcW w:w="3020" w:type="dxa"/>
          </w:tcPr>
          <w:p w14:paraId="32F8250D"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74B22761"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فاعل، مفعول</w:t>
            </w:r>
          </w:p>
        </w:tc>
        <w:tc>
          <w:tcPr>
            <w:tcW w:w="3021" w:type="dxa"/>
          </w:tcPr>
          <w:p w14:paraId="719DB543"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16</w:t>
            </w:r>
          </w:p>
        </w:tc>
      </w:tr>
      <w:tr w:rsidR="008B035D" w14:paraId="5F9FDC87" w14:textId="77777777" w:rsidTr="001848E9">
        <w:tc>
          <w:tcPr>
            <w:tcW w:w="3020" w:type="dxa"/>
          </w:tcPr>
          <w:p w14:paraId="0B39F337"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فاعجب ، عجب</w:t>
            </w:r>
          </w:p>
        </w:tc>
        <w:tc>
          <w:tcPr>
            <w:tcW w:w="3021" w:type="dxa"/>
          </w:tcPr>
          <w:p w14:paraId="49342FB0"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7216614E"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18</w:t>
            </w:r>
          </w:p>
        </w:tc>
      </w:tr>
      <w:tr w:rsidR="008B035D" w14:paraId="1018C99A" w14:textId="77777777" w:rsidTr="001848E9">
        <w:tc>
          <w:tcPr>
            <w:tcW w:w="3020" w:type="dxa"/>
          </w:tcPr>
          <w:p w14:paraId="12DC162A" w14:textId="77777777" w:rsidR="008B035D" w:rsidRDefault="008B035D" w:rsidP="001848E9">
            <w:pPr>
              <w:pStyle w:val="Paragraphedeliste"/>
              <w:bidi/>
              <w:ind w:left="0"/>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يغمده ،</w:t>
            </w:r>
            <w:proofErr w:type="gramEnd"/>
            <w:r>
              <w:rPr>
                <w:rFonts w:ascii="Traditional Arabic" w:hAnsi="Traditional Arabic" w:cs="Traditional Arabic" w:hint="cs"/>
                <w:sz w:val="32"/>
                <w:szCs w:val="32"/>
                <w:rtl/>
                <w:lang w:bidi="ar-DZ"/>
              </w:rPr>
              <w:t xml:space="preserve"> مغمود</w:t>
            </w:r>
          </w:p>
        </w:tc>
        <w:tc>
          <w:tcPr>
            <w:tcW w:w="3021" w:type="dxa"/>
          </w:tcPr>
          <w:p w14:paraId="204B0B0C"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79F39144"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19</w:t>
            </w:r>
          </w:p>
        </w:tc>
      </w:tr>
      <w:tr w:rsidR="008B035D" w14:paraId="32A5D41B" w14:textId="77777777" w:rsidTr="001848E9">
        <w:tc>
          <w:tcPr>
            <w:tcW w:w="3020" w:type="dxa"/>
          </w:tcPr>
          <w:p w14:paraId="21FAE201" w14:textId="77777777" w:rsidR="008B035D" w:rsidRDefault="008B035D" w:rsidP="001848E9">
            <w:pPr>
              <w:pStyle w:val="Paragraphedeliste"/>
              <w:bidi/>
              <w:ind w:left="0"/>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برق ،</w:t>
            </w:r>
            <w:proofErr w:type="gramEnd"/>
            <w:r>
              <w:rPr>
                <w:rFonts w:ascii="Traditional Arabic" w:hAnsi="Traditional Arabic" w:cs="Traditional Arabic" w:hint="cs"/>
                <w:sz w:val="32"/>
                <w:szCs w:val="32"/>
                <w:rtl/>
                <w:lang w:bidi="ar-DZ"/>
              </w:rPr>
              <w:t xml:space="preserve"> البرق</w:t>
            </w:r>
          </w:p>
        </w:tc>
        <w:tc>
          <w:tcPr>
            <w:tcW w:w="3021" w:type="dxa"/>
          </w:tcPr>
          <w:p w14:paraId="30BCF7A9"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5C75EA2E"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33</w:t>
            </w:r>
          </w:p>
        </w:tc>
      </w:tr>
      <w:tr w:rsidR="008B035D" w14:paraId="7C3AD01E" w14:textId="77777777" w:rsidTr="001848E9">
        <w:tc>
          <w:tcPr>
            <w:tcW w:w="3020" w:type="dxa"/>
          </w:tcPr>
          <w:p w14:paraId="1EC6F125"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511DCA0B" w14:textId="77777777" w:rsidR="008B035D" w:rsidRDefault="008B035D" w:rsidP="001848E9">
            <w:pPr>
              <w:pStyle w:val="Paragraphedeliste"/>
              <w:bidi/>
              <w:ind w:left="0"/>
              <w:jc w:val="both"/>
              <w:rPr>
                <w:rFonts w:ascii="Traditional Arabic" w:hAnsi="Traditional Arabic" w:cs="Traditional Arabic"/>
                <w:sz w:val="32"/>
                <w:szCs w:val="32"/>
                <w:rtl/>
                <w:lang w:bidi="ar-DZ"/>
              </w:rPr>
            </w:pPr>
            <w:proofErr w:type="spellStart"/>
            <w:r>
              <w:rPr>
                <w:rFonts w:ascii="Traditional Arabic" w:hAnsi="Traditional Arabic" w:cs="Traditional Arabic" w:hint="cs"/>
                <w:sz w:val="32"/>
                <w:szCs w:val="32"/>
                <w:rtl/>
                <w:lang w:bidi="ar-DZ"/>
              </w:rPr>
              <w:t>الوجاهة</w:t>
            </w:r>
            <w:proofErr w:type="gramStart"/>
            <w:r>
              <w:rPr>
                <w:rFonts w:ascii="Traditional Arabic" w:hAnsi="Traditional Arabic" w:cs="Traditional Arabic" w:hint="cs"/>
                <w:sz w:val="32"/>
                <w:szCs w:val="32"/>
                <w:rtl/>
                <w:lang w:bidi="ar-DZ"/>
              </w:rPr>
              <w:t>،الوجيه</w:t>
            </w:r>
            <w:proofErr w:type="spellEnd"/>
            <w:proofErr w:type="gramEnd"/>
          </w:p>
        </w:tc>
        <w:tc>
          <w:tcPr>
            <w:tcW w:w="3021" w:type="dxa"/>
          </w:tcPr>
          <w:p w14:paraId="7EDCEB46"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34</w:t>
            </w:r>
          </w:p>
        </w:tc>
      </w:tr>
      <w:tr w:rsidR="008B035D" w14:paraId="6BC46818" w14:textId="77777777" w:rsidTr="001848E9">
        <w:tc>
          <w:tcPr>
            <w:tcW w:w="3020" w:type="dxa"/>
          </w:tcPr>
          <w:p w14:paraId="774EFA1E" w14:textId="77777777" w:rsidR="008B035D" w:rsidRDefault="008B035D" w:rsidP="001848E9">
            <w:pPr>
              <w:pStyle w:val="Paragraphedeliste"/>
              <w:bidi/>
              <w:ind w:left="0"/>
              <w:jc w:val="both"/>
              <w:rPr>
                <w:rFonts w:ascii="Traditional Arabic" w:hAnsi="Traditional Arabic" w:cs="Traditional Arabic"/>
                <w:sz w:val="32"/>
                <w:szCs w:val="32"/>
                <w:rtl/>
                <w:lang w:bidi="ar-DZ"/>
              </w:rPr>
            </w:pPr>
            <w:proofErr w:type="spellStart"/>
            <w:r>
              <w:rPr>
                <w:rFonts w:ascii="Traditional Arabic" w:hAnsi="Traditional Arabic" w:cs="Traditional Arabic" w:hint="cs"/>
                <w:sz w:val="32"/>
                <w:szCs w:val="32"/>
                <w:rtl/>
                <w:lang w:bidi="ar-DZ"/>
              </w:rPr>
              <w:t>م</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ي</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ل،م</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يل</w:t>
            </w:r>
            <w:proofErr w:type="spellEnd"/>
          </w:p>
        </w:tc>
        <w:tc>
          <w:tcPr>
            <w:tcW w:w="3021" w:type="dxa"/>
          </w:tcPr>
          <w:p w14:paraId="2BDE4E68"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0A72A8DA"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35</w:t>
            </w:r>
          </w:p>
        </w:tc>
      </w:tr>
      <w:tr w:rsidR="008B035D" w14:paraId="58B1BB05" w14:textId="77777777" w:rsidTr="001848E9">
        <w:tc>
          <w:tcPr>
            <w:tcW w:w="3020" w:type="dxa"/>
          </w:tcPr>
          <w:p w14:paraId="68DA43B2"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يسري، سرى</w:t>
            </w:r>
          </w:p>
        </w:tc>
        <w:tc>
          <w:tcPr>
            <w:tcW w:w="3021" w:type="dxa"/>
          </w:tcPr>
          <w:p w14:paraId="186401EC"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4FAA70AF"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36</w:t>
            </w:r>
          </w:p>
        </w:tc>
      </w:tr>
      <w:tr w:rsidR="008B035D" w14:paraId="3AF644E9" w14:textId="77777777" w:rsidTr="001848E9">
        <w:tc>
          <w:tcPr>
            <w:tcW w:w="3020" w:type="dxa"/>
          </w:tcPr>
          <w:p w14:paraId="356099AA"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55F3E958" w14:textId="77777777" w:rsidR="008B035D" w:rsidRDefault="008B035D" w:rsidP="001848E9">
            <w:pPr>
              <w:pStyle w:val="Paragraphedeliste"/>
              <w:bidi/>
              <w:ind w:left="0"/>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عم ،</w:t>
            </w:r>
            <w:proofErr w:type="gramEnd"/>
            <w:r>
              <w:rPr>
                <w:rFonts w:ascii="Traditional Arabic" w:hAnsi="Traditional Arabic" w:cs="Traditional Arabic" w:hint="cs"/>
                <w:sz w:val="32"/>
                <w:szCs w:val="32"/>
                <w:rtl/>
                <w:lang w:bidi="ar-DZ"/>
              </w:rPr>
              <w:t xml:space="preserve"> تعميم</w:t>
            </w:r>
          </w:p>
        </w:tc>
        <w:tc>
          <w:tcPr>
            <w:tcW w:w="3021" w:type="dxa"/>
          </w:tcPr>
          <w:p w14:paraId="094BC5F7"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38</w:t>
            </w:r>
          </w:p>
        </w:tc>
      </w:tr>
      <w:tr w:rsidR="008B035D" w14:paraId="4FED90BB" w14:textId="77777777" w:rsidTr="001848E9">
        <w:tc>
          <w:tcPr>
            <w:tcW w:w="3020" w:type="dxa"/>
          </w:tcPr>
          <w:p w14:paraId="14BE709E"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أخباره ، الاخبار</w:t>
            </w:r>
          </w:p>
        </w:tc>
        <w:tc>
          <w:tcPr>
            <w:tcW w:w="3021" w:type="dxa"/>
          </w:tcPr>
          <w:p w14:paraId="68F32C4C"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53F743B6"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73</w:t>
            </w:r>
          </w:p>
        </w:tc>
      </w:tr>
      <w:tr w:rsidR="008B035D" w14:paraId="255066A7" w14:textId="77777777" w:rsidTr="001848E9">
        <w:tc>
          <w:tcPr>
            <w:tcW w:w="3020" w:type="dxa"/>
          </w:tcPr>
          <w:p w14:paraId="67D63A2F" w14:textId="77777777" w:rsidR="008B035D" w:rsidRDefault="008B035D" w:rsidP="001848E9">
            <w:pPr>
              <w:pStyle w:val="Paragraphedeliste"/>
              <w:bidi/>
              <w:ind w:left="0"/>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جيلا ،</w:t>
            </w:r>
            <w:proofErr w:type="gramEnd"/>
            <w:r>
              <w:rPr>
                <w:rFonts w:ascii="Traditional Arabic" w:hAnsi="Traditional Arabic" w:cs="Traditional Arabic" w:hint="cs"/>
                <w:sz w:val="32"/>
                <w:szCs w:val="32"/>
                <w:rtl/>
                <w:lang w:bidi="ar-DZ"/>
              </w:rPr>
              <w:t>جيل</w:t>
            </w:r>
          </w:p>
        </w:tc>
        <w:tc>
          <w:tcPr>
            <w:tcW w:w="3021" w:type="dxa"/>
          </w:tcPr>
          <w:p w14:paraId="20831EA1"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613ABC23"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73</w:t>
            </w:r>
          </w:p>
        </w:tc>
      </w:tr>
      <w:tr w:rsidR="008B035D" w14:paraId="51C316F5" w14:textId="77777777" w:rsidTr="001848E9">
        <w:tc>
          <w:tcPr>
            <w:tcW w:w="3020" w:type="dxa"/>
          </w:tcPr>
          <w:p w14:paraId="187EE9A4"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57D5EB4E"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الوصل ، مقصول</w:t>
            </w:r>
          </w:p>
        </w:tc>
        <w:tc>
          <w:tcPr>
            <w:tcW w:w="3021" w:type="dxa"/>
          </w:tcPr>
          <w:p w14:paraId="44B0E80D"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81</w:t>
            </w:r>
          </w:p>
        </w:tc>
      </w:tr>
      <w:tr w:rsidR="008B035D" w14:paraId="0BF8F412" w14:textId="77777777" w:rsidTr="001848E9">
        <w:tc>
          <w:tcPr>
            <w:tcW w:w="3020" w:type="dxa"/>
          </w:tcPr>
          <w:p w14:paraId="4454A5D9"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يلمس، الل</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مس</w:t>
            </w:r>
          </w:p>
        </w:tc>
        <w:tc>
          <w:tcPr>
            <w:tcW w:w="3021" w:type="dxa"/>
          </w:tcPr>
          <w:p w14:paraId="7E6B3E6F"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734728E6"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82</w:t>
            </w:r>
          </w:p>
        </w:tc>
      </w:tr>
      <w:tr w:rsidR="008B035D" w14:paraId="180D3CCC" w14:textId="77777777" w:rsidTr="001848E9">
        <w:tc>
          <w:tcPr>
            <w:tcW w:w="3020" w:type="dxa"/>
          </w:tcPr>
          <w:p w14:paraId="68B81B65"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79FFEF1E"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لمقام، قام</w:t>
            </w:r>
          </w:p>
        </w:tc>
        <w:tc>
          <w:tcPr>
            <w:tcW w:w="3021" w:type="dxa"/>
          </w:tcPr>
          <w:p w14:paraId="6A8554A5"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88</w:t>
            </w:r>
          </w:p>
        </w:tc>
      </w:tr>
      <w:tr w:rsidR="008B035D" w14:paraId="6EF5C943" w14:textId="77777777" w:rsidTr="001848E9">
        <w:tc>
          <w:tcPr>
            <w:tcW w:w="3020" w:type="dxa"/>
          </w:tcPr>
          <w:p w14:paraId="4EE22571"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54C336E4"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كافي، كافلهم</w:t>
            </w:r>
          </w:p>
        </w:tc>
        <w:tc>
          <w:tcPr>
            <w:tcW w:w="3021" w:type="dxa"/>
          </w:tcPr>
          <w:p w14:paraId="601DB6AC"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93</w:t>
            </w:r>
          </w:p>
        </w:tc>
      </w:tr>
      <w:tr w:rsidR="008B035D" w14:paraId="1A22E956" w14:textId="77777777" w:rsidTr="001848E9">
        <w:tc>
          <w:tcPr>
            <w:tcW w:w="3020" w:type="dxa"/>
          </w:tcPr>
          <w:p w14:paraId="6636F4F1"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الغ</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ي</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ث</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 الغ</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ي</w:t>
            </w:r>
            <w:r>
              <w:rPr>
                <w:rFonts w:ascii="Traditional Arabic" w:hAnsi="Traditional Arabic" w:cs="Traditional Arabic" w:hint="eastAsia"/>
                <w:sz w:val="32"/>
                <w:szCs w:val="32"/>
                <w:rtl/>
                <w:lang w:bidi="ar-DZ"/>
              </w:rPr>
              <w:t>ْ</w:t>
            </w:r>
            <w:r>
              <w:rPr>
                <w:rFonts w:ascii="Traditional Arabic" w:hAnsi="Traditional Arabic" w:cs="Traditional Arabic" w:hint="cs"/>
                <w:sz w:val="32"/>
                <w:szCs w:val="32"/>
                <w:rtl/>
                <w:lang w:bidi="ar-DZ"/>
              </w:rPr>
              <w:t>ث</w:t>
            </w:r>
            <w:r>
              <w:rPr>
                <w:rFonts w:ascii="Traditional Arabic" w:hAnsi="Traditional Arabic" w:cs="Traditional Arabic" w:hint="eastAsia"/>
                <w:sz w:val="32"/>
                <w:szCs w:val="32"/>
                <w:rtl/>
                <w:lang w:bidi="ar-DZ"/>
              </w:rPr>
              <w:t>َ</w:t>
            </w:r>
          </w:p>
        </w:tc>
        <w:tc>
          <w:tcPr>
            <w:tcW w:w="3021" w:type="dxa"/>
          </w:tcPr>
          <w:p w14:paraId="655FA714"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219988D4"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94</w:t>
            </w:r>
          </w:p>
        </w:tc>
      </w:tr>
      <w:tr w:rsidR="008B035D" w14:paraId="2C038D1C" w14:textId="77777777" w:rsidTr="001848E9">
        <w:tc>
          <w:tcPr>
            <w:tcW w:w="3020" w:type="dxa"/>
          </w:tcPr>
          <w:p w14:paraId="485E442F" w14:textId="77777777" w:rsidR="008B035D" w:rsidRDefault="008B035D" w:rsidP="001848E9">
            <w:pPr>
              <w:pStyle w:val="Paragraphedeliste"/>
              <w:bidi/>
              <w:ind w:left="0"/>
              <w:jc w:val="both"/>
              <w:rPr>
                <w:rFonts w:ascii="Traditional Arabic" w:hAnsi="Traditional Arabic" w:cs="Traditional Arabic"/>
                <w:sz w:val="32"/>
                <w:szCs w:val="32"/>
                <w:rtl/>
                <w:lang w:bidi="ar-DZ"/>
              </w:rPr>
            </w:pPr>
            <w:proofErr w:type="spellStart"/>
            <w:r>
              <w:rPr>
                <w:rFonts w:ascii="Traditional Arabic" w:hAnsi="Traditional Arabic" w:cs="Traditional Arabic" w:hint="cs"/>
                <w:sz w:val="32"/>
                <w:szCs w:val="32"/>
                <w:rtl/>
                <w:lang w:bidi="ar-DZ"/>
              </w:rPr>
              <w:t>خير،خير</w:t>
            </w:r>
            <w:proofErr w:type="spellEnd"/>
          </w:p>
        </w:tc>
        <w:tc>
          <w:tcPr>
            <w:tcW w:w="3021" w:type="dxa"/>
          </w:tcPr>
          <w:p w14:paraId="636AA4E6"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0D4505FE"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95</w:t>
            </w:r>
          </w:p>
        </w:tc>
      </w:tr>
      <w:tr w:rsidR="008B035D" w14:paraId="54042FCF" w14:textId="77777777" w:rsidTr="001848E9">
        <w:tc>
          <w:tcPr>
            <w:tcW w:w="3020" w:type="dxa"/>
          </w:tcPr>
          <w:p w14:paraId="1F49289E"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54A7E6C6"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يمشون، مشي</w:t>
            </w:r>
          </w:p>
        </w:tc>
        <w:tc>
          <w:tcPr>
            <w:tcW w:w="3021" w:type="dxa"/>
          </w:tcPr>
          <w:p w14:paraId="484D2EAB"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107</w:t>
            </w:r>
          </w:p>
        </w:tc>
      </w:tr>
      <w:tr w:rsidR="008B035D" w14:paraId="6389C1CB" w14:textId="77777777" w:rsidTr="001848E9">
        <w:tc>
          <w:tcPr>
            <w:tcW w:w="3020" w:type="dxa"/>
          </w:tcPr>
          <w:p w14:paraId="3FAB024C"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1E83FF3E"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بايعوا، بيعة</w:t>
            </w:r>
          </w:p>
        </w:tc>
        <w:tc>
          <w:tcPr>
            <w:tcW w:w="3021" w:type="dxa"/>
          </w:tcPr>
          <w:p w14:paraId="48E3BB00"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108</w:t>
            </w:r>
          </w:p>
        </w:tc>
      </w:tr>
      <w:tr w:rsidR="008B035D" w14:paraId="12F0B28B" w14:textId="77777777" w:rsidTr="001848E9">
        <w:tc>
          <w:tcPr>
            <w:tcW w:w="3020" w:type="dxa"/>
          </w:tcPr>
          <w:p w14:paraId="36DC7DEF"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43D816F6" w14:textId="77777777" w:rsidR="008B035D" w:rsidRDefault="008B035D" w:rsidP="001848E9">
            <w:pPr>
              <w:pStyle w:val="Paragraphedeliste"/>
              <w:bidi/>
              <w:ind w:left="0"/>
              <w:jc w:val="both"/>
              <w:rPr>
                <w:rFonts w:ascii="Traditional Arabic" w:hAnsi="Traditional Arabic" w:cs="Traditional Arabic"/>
                <w:sz w:val="32"/>
                <w:szCs w:val="32"/>
                <w:rtl/>
                <w:lang w:bidi="ar-DZ"/>
              </w:rPr>
            </w:pPr>
            <w:proofErr w:type="spellStart"/>
            <w:r>
              <w:rPr>
                <w:rFonts w:ascii="Traditional Arabic" w:hAnsi="Traditional Arabic" w:cs="Traditional Arabic" w:hint="cs"/>
                <w:sz w:val="32"/>
                <w:szCs w:val="32"/>
                <w:rtl/>
                <w:lang w:bidi="ar-DZ"/>
              </w:rPr>
              <w:t>نالتني،نالته</w:t>
            </w:r>
            <w:proofErr w:type="spellEnd"/>
          </w:p>
        </w:tc>
        <w:tc>
          <w:tcPr>
            <w:tcW w:w="3021" w:type="dxa"/>
          </w:tcPr>
          <w:p w14:paraId="53F5ACBD"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113</w:t>
            </w:r>
          </w:p>
        </w:tc>
      </w:tr>
      <w:tr w:rsidR="008B035D" w14:paraId="32CA1AA5" w14:textId="77777777" w:rsidTr="001848E9">
        <w:tc>
          <w:tcPr>
            <w:tcW w:w="3020" w:type="dxa"/>
          </w:tcPr>
          <w:p w14:paraId="36FE36D8"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518AC6B9"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كعبا، كعب</w:t>
            </w:r>
          </w:p>
        </w:tc>
        <w:tc>
          <w:tcPr>
            <w:tcW w:w="3021" w:type="dxa"/>
          </w:tcPr>
          <w:p w14:paraId="53F68145"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114</w:t>
            </w:r>
          </w:p>
        </w:tc>
      </w:tr>
      <w:tr w:rsidR="008B035D" w14:paraId="3AB105D5" w14:textId="77777777" w:rsidTr="001848E9">
        <w:tc>
          <w:tcPr>
            <w:tcW w:w="3020" w:type="dxa"/>
          </w:tcPr>
          <w:p w14:paraId="0E6CF8F9"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تكميل، تكميل</w:t>
            </w:r>
          </w:p>
        </w:tc>
        <w:tc>
          <w:tcPr>
            <w:tcW w:w="3021" w:type="dxa"/>
          </w:tcPr>
          <w:p w14:paraId="05981172" w14:textId="77777777" w:rsidR="008B035D" w:rsidRDefault="008B035D" w:rsidP="001848E9">
            <w:pPr>
              <w:pStyle w:val="Paragraphedeliste"/>
              <w:bidi/>
              <w:ind w:left="0"/>
              <w:jc w:val="both"/>
              <w:rPr>
                <w:rFonts w:ascii="Traditional Arabic" w:hAnsi="Traditional Arabic" w:cs="Traditional Arabic"/>
                <w:sz w:val="32"/>
                <w:szCs w:val="32"/>
                <w:rtl/>
                <w:lang w:bidi="ar-DZ"/>
              </w:rPr>
            </w:pPr>
          </w:p>
        </w:tc>
        <w:tc>
          <w:tcPr>
            <w:tcW w:w="3021" w:type="dxa"/>
          </w:tcPr>
          <w:p w14:paraId="35E2039A" w14:textId="77777777" w:rsidR="008B035D" w:rsidRDefault="008B035D" w:rsidP="001848E9">
            <w:pPr>
              <w:pStyle w:val="Paragraphedeliste"/>
              <w:bidi/>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البيت 63</w:t>
            </w:r>
          </w:p>
        </w:tc>
      </w:tr>
    </w:tbl>
    <w:p w14:paraId="3439A2E2" w14:textId="15F0864B" w:rsidR="008B035D" w:rsidRDefault="008B035D" w:rsidP="00EA44C0">
      <w:pPr>
        <w:pStyle w:val="Paragraphedeliste"/>
        <w:numPr>
          <w:ilvl w:val="0"/>
          <w:numId w:val="85"/>
        </w:numPr>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في كل هذه </w:t>
      </w:r>
      <w:proofErr w:type="spellStart"/>
      <w:r>
        <w:rPr>
          <w:rFonts w:ascii="Traditional Arabic" w:hAnsi="Traditional Arabic" w:cs="Traditional Arabic" w:hint="cs"/>
          <w:sz w:val="32"/>
          <w:szCs w:val="32"/>
          <w:rtl/>
          <w:lang w:bidi="ar-DZ"/>
        </w:rPr>
        <w:t>الجناسات</w:t>
      </w:r>
      <w:proofErr w:type="spellEnd"/>
      <w:r>
        <w:rPr>
          <w:rFonts w:ascii="Traditional Arabic" w:hAnsi="Traditional Arabic" w:cs="Traditional Arabic" w:hint="cs"/>
          <w:sz w:val="32"/>
          <w:szCs w:val="32"/>
          <w:rtl/>
          <w:lang w:bidi="ar-DZ"/>
        </w:rPr>
        <w:t xml:space="preserve"> المشتركة نوعا ما في نفس الوزن </w:t>
      </w:r>
      <w:r w:rsidR="00B66332">
        <w:rPr>
          <w:rFonts w:ascii="Traditional Arabic" w:hAnsi="Traditional Arabic" w:cs="Traditional Arabic" w:hint="cs"/>
          <w:sz w:val="32"/>
          <w:szCs w:val="32"/>
          <w:rtl/>
          <w:lang w:bidi="ar-DZ"/>
        </w:rPr>
        <w:t>وبعض</w:t>
      </w:r>
      <w:r>
        <w:rPr>
          <w:rFonts w:ascii="Traditional Arabic" w:hAnsi="Traditional Arabic" w:cs="Traditional Arabic" w:hint="cs"/>
          <w:sz w:val="32"/>
          <w:szCs w:val="32"/>
          <w:rtl/>
          <w:lang w:bidi="ar-DZ"/>
        </w:rPr>
        <w:t xml:space="preserve"> الحروف،</w:t>
      </w:r>
      <w:r w:rsidR="00B6633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هذا ما أعطانا نغم </w:t>
      </w:r>
      <w:r w:rsidR="00B66332">
        <w:rPr>
          <w:rFonts w:ascii="Traditional Arabic" w:hAnsi="Traditional Arabic" w:cs="Traditional Arabic" w:hint="cs"/>
          <w:sz w:val="32"/>
          <w:szCs w:val="32"/>
          <w:rtl/>
          <w:lang w:bidi="ar-DZ"/>
        </w:rPr>
        <w:t>موسيقي، نابع</w:t>
      </w:r>
      <w:r>
        <w:rPr>
          <w:rFonts w:ascii="Traditional Arabic" w:hAnsi="Traditional Arabic" w:cs="Traditional Arabic" w:hint="cs"/>
          <w:sz w:val="32"/>
          <w:szCs w:val="32"/>
          <w:rtl/>
          <w:lang w:bidi="ar-DZ"/>
        </w:rPr>
        <w:t xml:space="preserve"> من انسجام حروفها تطرب له </w:t>
      </w:r>
      <w:r w:rsidR="00B66332">
        <w:rPr>
          <w:rFonts w:ascii="Traditional Arabic" w:hAnsi="Traditional Arabic" w:cs="Traditional Arabic" w:hint="cs"/>
          <w:sz w:val="32"/>
          <w:szCs w:val="32"/>
          <w:rtl/>
          <w:lang w:bidi="ar-DZ"/>
        </w:rPr>
        <w:t>الأذن، فهذه</w:t>
      </w:r>
      <w:r>
        <w:rPr>
          <w:rFonts w:ascii="Traditional Arabic" w:hAnsi="Traditional Arabic" w:cs="Traditional Arabic" w:hint="cs"/>
          <w:sz w:val="32"/>
          <w:szCs w:val="32"/>
          <w:rtl/>
          <w:lang w:bidi="ar-DZ"/>
        </w:rPr>
        <w:t xml:space="preserve"> الألفاظ جاءت معبرة عن رحمة الرسول وشفاعته </w:t>
      </w:r>
      <w:r w:rsidR="00B66332">
        <w:rPr>
          <w:rFonts w:ascii="Traditional Arabic" w:hAnsi="Traditional Arabic" w:cs="Traditional Arabic" w:hint="cs"/>
          <w:sz w:val="32"/>
          <w:szCs w:val="32"/>
          <w:rtl/>
          <w:lang w:bidi="ar-DZ"/>
        </w:rPr>
        <w:t>ومكارمه</w:t>
      </w:r>
      <w:r>
        <w:rPr>
          <w:rFonts w:ascii="Traditional Arabic" w:hAnsi="Traditional Arabic" w:cs="Traditional Arabic" w:hint="cs"/>
          <w:sz w:val="32"/>
          <w:szCs w:val="32"/>
          <w:rtl/>
          <w:lang w:bidi="ar-DZ"/>
        </w:rPr>
        <w:t xml:space="preserve"> صلى الله عليه وسلم.</w:t>
      </w:r>
    </w:p>
    <w:p w14:paraId="222A7E29" w14:textId="0FD1D29D" w:rsidR="008B035D" w:rsidRPr="00613333" w:rsidRDefault="008B035D" w:rsidP="00EA44C0">
      <w:pPr>
        <w:pStyle w:val="Paragraphedeliste"/>
        <w:numPr>
          <w:ilvl w:val="0"/>
          <w:numId w:val="85"/>
        </w:num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وفي الأخير نوقن أن ابن جابر الاندلسي فيما يخص المحسنات البديعية من طباق </w:t>
      </w:r>
      <w:r w:rsidR="00B66332">
        <w:rPr>
          <w:rFonts w:ascii="Traditional Arabic" w:hAnsi="Traditional Arabic" w:cs="Traditional Arabic" w:hint="cs"/>
          <w:sz w:val="32"/>
          <w:szCs w:val="32"/>
          <w:rtl/>
          <w:lang w:bidi="ar-DZ"/>
        </w:rPr>
        <w:t>ومقابلة</w:t>
      </w:r>
      <w:r>
        <w:rPr>
          <w:rFonts w:ascii="Traditional Arabic" w:hAnsi="Traditional Arabic" w:cs="Traditional Arabic" w:hint="cs"/>
          <w:sz w:val="32"/>
          <w:szCs w:val="32"/>
          <w:rtl/>
          <w:lang w:bidi="ar-DZ"/>
        </w:rPr>
        <w:t xml:space="preserve"> </w:t>
      </w:r>
      <w:r w:rsidR="00B66332">
        <w:rPr>
          <w:rFonts w:ascii="Traditional Arabic" w:hAnsi="Traditional Arabic" w:cs="Traditional Arabic" w:hint="cs"/>
          <w:sz w:val="32"/>
          <w:szCs w:val="32"/>
          <w:rtl/>
          <w:lang w:bidi="ar-DZ"/>
        </w:rPr>
        <w:t>وسجع</w:t>
      </w:r>
      <w:r>
        <w:rPr>
          <w:rFonts w:ascii="Traditional Arabic" w:hAnsi="Traditional Arabic" w:cs="Traditional Arabic" w:hint="cs"/>
          <w:sz w:val="32"/>
          <w:szCs w:val="32"/>
          <w:rtl/>
          <w:lang w:bidi="ar-DZ"/>
        </w:rPr>
        <w:t xml:space="preserve">...وظيفتها لخدمة المعنى وأحدثت ايقاعات </w:t>
      </w:r>
      <w:r w:rsidR="00B66332">
        <w:rPr>
          <w:rFonts w:ascii="Traditional Arabic" w:hAnsi="Traditional Arabic" w:cs="Traditional Arabic" w:hint="cs"/>
          <w:sz w:val="32"/>
          <w:szCs w:val="32"/>
          <w:rtl/>
          <w:lang w:bidi="ar-DZ"/>
        </w:rPr>
        <w:t>ونغمات</w:t>
      </w:r>
      <w:r>
        <w:rPr>
          <w:rFonts w:ascii="Traditional Arabic" w:hAnsi="Traditional Arabic" w:cs="Traditional Arabic" w:hint="cs"/>
          <w:sz w:val="32"/>
          <w:szCs w:val="32"/>
          <w:rtl/>
          <w:lang w:bidi="ar-DZ"/>
        </w:rPr>
        <w:t xml:space="preserve"> موسيقية متميزة استحسنها النفوس </w:t>
      </w:r>
      <w:r w:rsidR="00B66332">
        <w:rPr>
          <w:rFonts w:ascii="Traditional Arabic" w:hAnsi="Traditional Arabic" w:cs="Traditional Arabic" w:hint="cs"/>
          <w:sz w:val="32"/>
          <w:szCs w:val="32"/>
          <w:rtl/>
          <w:lang w:bidi="ar-DZ"/>
        </w:rPr>
        <w:t>وطربت</w:t>
      </w:r>
      <w:r>
        <w:rPr>
          <w:rFonts w:ascii="Traditional Arabic" w:hAnsi="Traditional Arabic" w:cs="Traditional Arabic" w:hint="cs"/>
          <w:sz w:val="32"/>
          <w:szCs w:val="32"/>
          <w:rtl/>
          <w:lang w:bidi="ar-DZ"/>
        </w:rPr>
        <w:t xml:space="preserve"> لها الاذان.</w:t>
      </w:r>
    </w:p>
    <w:p w14:paraId="5336BE5D" w14:textId="77777777" w:rsidR="008B035D" w:rsidRPr="00613333" w:rsidRDefault="008B035D" w:rsidP="008B035D">
      <w:pPr>
        <w:bidi/>
        <w:spacing w:line="240" w:lineRule="auto"/>
        <w:jc w:val="both"/>
        <w:rPr>
          <w:rFonts w:ascii="Traditional Arabic" w:hAnsi="Traditional Arabic" w:cs="Traditional Arabic"/>
          <w:sz w:val="32"/>
          <w:szCs w:val="32"/>
          <w:rtl/>
          <w:lang w:bidi="ar-DZ"/>
        </w:rPr>
      </w:pPr>
    </w:p>
    <w:p w14:paraId="7631DCF5"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p>
    <w:p w14:paraId="71F6A7C6"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p>
    <w:p w14:paraId="1E8F520A"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p>
    <w:p w14:paraId="7B4B0DE4"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p>
    <w:p w14:paraId="0960CFE1"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p>
    <w:p w14:paraId="62139B84"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p>
    <w:p w14:paraId="2541FA4F"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p>
    <w:p w14:paraId="6F2C7CFE"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p>
    <w:p w14:paraId="18C40361" w14:textId="77777777" w:rsidR="008B035D"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p>
    <w:p w14:paraId="32C25151" w14:textId="77777777" w:rsidR="008B035D" w:rsidRPr="008509A7"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p>
    <w:p w14:paraId="63B6694A" w14:textId="77777777" w:rsidR="008B035D" w:rsidRPr="008509A7"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p>
    <w:p w14:paraId="67F2260E" w14:textId="77777777" w:rsidR="008B035D" w:rsidRPr="00D749D0" w:rsidRDefault="008B035D" w:rsidP="008B035D">
      <w:pPr>
        <w:pStyle w:val="Paragraphedeliste"/>
        <w:bidi/>
        <w:spacing w:line="240" w:lineRule="auto"/>
        <w:ind w:left="1080"/>
        <w:jc w:val="both"/>
        <w:rPr>
          <w:rFonts w:ascii="Traditional Arabic" w:hAnsi="Traditional Arabic" w:cs="Traditional Arabic"/>
          <w:sz w:val="32"/>
          <w:szCs w:val="32"/>
          <w:rtl/>
          <w:lang w:bidi="ar-DZ"/>
        </w:rPr>
      </w:pPr>
    </w:p>
    <w:p w14:paraId="489529F1" w14:textId="77777777" w:rsidR="00B66332" w:rsidRPr="00B66332" w:rsidRDefault="00B66332" w:rsidP="00B66332">
      <w:pPr>
        <w:bidi/>
        <w:spacing w:line="240" w:lineRule="auto"/>
        <w:jc w:val="both"/>
        <w:rPr>
          <w:rFonts w:ascii="Traditional Arabic" w:hAnsi="Traditional Arabic" w:cs="Traditional Arabic"/>
          <w:sz w:val="32"/>
          <w:szCs w:val="32"/>
          <w:rtl/>
          <w:lang w:bidi="ar-DZ"/>
        </w:rPr>
        <w:sectPr w:rsidR="00B66332" w:rsidRPr="00B66332" w:rsidSect="00965472">
          <w:headerReference w:type="default" r:id="rId30"/>
          <w:footnotePr>
            <w:numRestart w:val="eachPage"/>
          </w:footnotePr>
          <w:pgSz w:w="11906" w:h="16838" w:code="9"/>
          <w:pgMar w:top="1417" w:right="1417" w:bottom="1417" w:left="1417" w:header="708" w:footer="708" w:gutter="0"/>
          <w:cols w:space="708"/>
          <w:docGrid w:linePitch="360"/>
        </w:sectPr>
      </w:pPr>
    </w:p>
    <w:p w14:paraId="502179ED" w14:textId="77777777" w:rsidR="008B035D" w:rsidRPr="005F7458" w:rsidRDefault="008B035D" w:rsidP="008B035D">
      <w:pPr>
        <w:bidi/>
        <w:rPr>
          <w:rFonts w:ascii="Traditional Arabic" w:hAnsi="Traditional Arabic" w:cs="Traditional Arabic"/>
          <w:b/>
          <w:bCs/>
          <w:sz w:val="32"/>
          <w:szCs w:val="32"/>
          <w:rtl/>
        </w:rPr>
      </w:pPr>
      <w:r w:rsidRPr="005F7458">
        <w:rPr>
          <w:rFonts w:ascii="Traditional Arabic" w:hAnsi="Traditional Arabic" w:cs="Traditional Arabic"/>
          <w:b/>
          <w:bCs/>
          <w:sz w:val="32"/>
          <w:szCs w:val="32"/>
          <w:rtl/>
        </w:rPr>
        <w:lastRenderedPageBreak/>
        <w:t>خاتمة البحث</w:t>
      </w:r>
      <w:r w:rsidRPr="005F7458">
        <w:rPr>
          <w:rFonts w:ascii="Traditional Arabic" w:hAnsi="Traditional Arabic" w:cs="Traditional Arabic" w:hint="cs"/>
          <w:b/>
          <w:bCs/>
          <w:sz w:val="32"/>
          <w:szCs w:val="32"/>
          <w:rtl/>
        </w:rPr>
        <w:t>:</w:t>
      </w:r>
    </w:p>
    <w:p w14:paraId="5BEC91CE" w14:textId="512F9B2C" w:rsidR="00137525" w:rsidRPr="00137525" w:rsidRDefault="00137525" w:rsidP="00B66332">
      <w:pPr>
        <w:bidi/>
        <w:ind w:left="567"/>
        <w:rPr>
          <w:rFonts w:ascii="Traditional Arabic" w:hAnsi="Traditional Arabic" w:cs="Traditional Arabic"/>
          <w:b/>
          <w:bCs/>
          <w:sz w:val="32"/>
          <w:szCs w:val="32"/>
          <w:rtl/>
        </w:rPr>
      </w:pPr>
      <w:r w:rsidRPr="00137525">
        <w:rPr>
          <w:rFonts w:ascii="Traditional Arabic" w:hAnsi="Traditional Arabic" w:cs="Traditional Arabic" w:hint="cs"/>
          <w:b/>
          <w:bCs/>
          <w:sz w:val="32"/>
          <w:szCs w:val="32"/>
          <w:rtl/>
        </w:rPr>
        <w:t xml:space="preserve">أبرز النقاط التي استنتجناها </w:t>
      </w:r>
      <w:r>
        <w:rPr>
          <w:rFonts w:ascii="Traditional Arabic" w:hAnsi="Traditional Arabic" w:cs="Traditional Arabic" w:hint="cs"/>
          <w:b/>
          <w:bCs/>
          <w:sz w:val="32"/>
          <w:szCs w:val="32"/>
          <w:rtl/>
        </w:rPr>
        <w:t>في</w:t>
      </w:r>
      <w:r w:rsidRPr="00137525">
        <w:rPr>
          <w:rFonts w:ascii="Traditional Arabic" w:hAnsi="Traditional Arabic" w:cs="Traditional Arabic" w:hint="cs"/>
          <w:b/>
          <w:bCs/>
          <w:sz w:val="32"/>
          <w:szCs w:val="32"/>
          <w:rtl/>
        </w:rPr>
        <w:t xml:space="preserve"> بحثنا هذا</w:t>
      </w:r>
      <w:r>
        <w:rPr>
          <w:rFonts w:ascii="Traditional Arabic" w:hAnsi="Traditional Arabic" w:cs="Traditional Arabic" w:hint="cs"/>
          <w:b/>
          <w:bCs/>
          <w:sz w:val="32"/>
          <w:szCs w:val="32"/>
          <w:rtl/>
        </w:rPr>
        <w:t>:</w:t>
      </w:r>
    </w:p>
    <w:p w14:paraId="2179C528" w14:textId="61E2FC0E" w:rsidR="008B035D" w:rsidRPr="005F7458" w:rsidRDefault="008B035D" w:rsidP="00137525">
      <w:pPr>
        <w:bidi/>
        <w:ind w:left="567"/>
        <w:rPr>
          <w:rFonts w:ascii="Traditional Arabic" w:hAnsi="Traditional Arabic" w:cs="Traditional Arabic"/>
          <w:sz w:val="32"/>
          <w:szCs w:val="32"/>
          <w:rtl/>
        </w:rPr>
      </w:pPr>
      <w:r w:rsidRPr="005F7458">
        <w:rPr>
          <w:rFonts w:ascii="Traditional Arabic" w:hAnsi="Traditional Arabic" w:cs="Traditional Arabic"/>
          <w:sz w:val="32"/>
          <w:szCs w:val="32"/>
          <w:rtl/>
        </w:rPr>
        <w:t xml:space="preserve">من خلال مقاربتنا للسمات </w:t>
      </w:r>
      <w:r w:rsidR="00B66332" w:rsidRPr="005F7458">
        <w:rPr>
          <w:rFonts w:ascii="Traditional Arabic" w:hAnsi="Traditional Arabic" w:cs="Traditional Arabic" w:hint="cs"/>
          <w:sz w:val="32"/>
          <w:szCs w:val="32"/>
          <w:rtl/>
        </w:rPr>
        <w:t>الأسلوبية</w:t>
      </w:r>
      <w:r w:rsidRPr="005F7458">
        <w:rPr>
          <w:rFonts w:ascii="Traditional Arabic" w:hAnsi="Traditional Arabic" w:cs="Traditional Arabic"/>
          <w:sz w:val="32"/>
          <w:szCs w:val="32"/>
          <w:rtl/>
        </w:rPr>
        <w:t xml:space="preserve"> في شعر ابن جابر الاندلسي في بحثنا هذا وقفنا على </w:t>
      </w:r>
      <w:r w:rsidR="00B66332" w:rsidRPr="005F7458">
        <w:rPr>
          <w:rFonts w:ascii="Traditional Arabic" w:hAnsi="Traditional Arabic" w:cs="Traditional Arabic" w:hint="cs"/>
          <w:sz w:val="32"/>
          <w:szCs w:val="32"/>
          <w:rtl/>
        </w:rPr>
        <w:t>أبرز</w:t>
      </w:r>
      <w:r w:rsidRPr="005F7458">
        <w:rPr>
          <w:rFonts w:ascii="Traditional Arabic" w:hAnsi="Traditional Arabic" w:cs="Traditional Arabic"/>
          <w:sz w:val="32"/>
          <w:szCs w:val="32"/>
          <w:rtl/>
        </w:rPr>
        <w:t xml:space="preserve"> السمات </w:t>
      </w:r>
      <w:r w:rsidR="00B66332" w:rsidRPr="00FB2B69">
        <w:rPr>
          <w:rFonts w:ascii="Traditional Arabic" w:hAnsi="Traditional Arabic" w:cs="Traditional Arabic" w:hint="cs"/>
          <w:sz w:val="32"/>
          <w:szCs w:val="32"/>
          <w:rtl/>
        </w:rPr>
        <w:t>الصوتية</w:t>
      </w:r>
      <w:r w:rsidRPr="00FB2B69">
        <w:rPr>
          <w:rFonts w:ascii="Traditional Arabic" w:hAnsi="Traditional Arabic" w:cs="Traditional Arabic"/>
          <w:sz w:val="32"/>
          <w:szCs w:val="32"/>
          <w:rtl/>
        </w:rPr>
        <w:t xml:space="preserve"> المتظافر</w:t>
      </w:r>
      <w:r w:rsidR="00FB2B69" w:rsidRPr="00FB2B69">
        <w:rPr>
          <w:rFonts w:ascii="Traditional Arabic" w:hAnsi="Traditional Arabic" w:cs="Traditional Arabic" w:hint="cs"/>
          <w:sz w:val="32"/>
          <w:szCs w:val="32"/>
          <w:rtl/>
        </w:rPr>
        <w:t>ة</w:t>
      </w:r>
      <w:r w:rsidRPr="005F7458">
        <w:rPr>
          <w:rFonts w:ascii="Traditional Arabic" w:hAnsi="Traditional Arabic" w:cs="Traditional Arabic"/>
          <w:sz w:val="32"/>
          <w:szCs w:val="32"/>
          <w:rtl/>
        </w:rPr>
        <w:t xml:space="preserve"> في نصوصه تناولت الموسيقى </w:t>
      </w:r>
      <w:r w:rsidR="00B66332" w:rsidRPr="005F7458">
        <w:rPr>
          <w:rFonts w:ascii="Traditional Arabic" w:hAnsi="Traditional Arabic" w:cs="Traditional Arabic" w:hint="cs"/>
          <w:sz w:val="32"/>
          <w:szCs w:val="32"/>
          <w:rtl/>
        </w:rPr>
        <w:t>الخارجية</w:t>
      </w:r>
      <w:r w:rsidRPr="005F7458">
        <w:rPr>
          <w:rFonts w:ascii="Traditional Arabic" w:hAnsi="Traditional Arabic" w:cs="Traditional Arabic"/>
          <w:sz w:val="32"/>
          <w:szCs w:val="32"/>
          <w:rtl/>
        </w:rPr>
        <w:t xml:space="preserve"> التي تتضمن الوزن </w:t>
      </w:r>
      <w:r w:rsidR="00B66332" w:rsidRPr="005F7458">
        <w:rPr>
          <w:rFonts w:ascii="Traditional Arabic" w:hAnsi="Traditional Arabic" w:cs="Traditional Arabic" w:hint="cs"/>
          <w:sz w:val="32"/>
          <w:szCs w:val="32"/>
          <w:rtl/>
        </w:rPr>
        <w:t>والقافية</w:t>
      </w:r>
      <w:r w:rsidRPr="005F7458">
        <w:rPr>
          <w:rFonts w:ascii="Traditional Arabic" w:hAnsi="Traditional Arabic" w:cs="Traditional Arabic"/>
          <w:sz w:val="32"/>
          <w:szCs w:val="32"/>
          <w:rtl/>
        </w:rPr>
        <w:t xml:space="preserve"> والروي وكذا الموسيقى </w:t>
      </w:r>
      <w:r w:rsidR="00B66332" w:rsidRPr="005F7458">
        <w:rPr>
          <w:rFonts w:ascii="Traditional Arabic" w:hAnsi="Traditional Arabic" w:cs="Traditional Arabic" w:hint="cs"/>
          <w:sz w:val="32"/>
          <w:szCs w:val="32"/>
          <w:rtl/>
        </w:rPr>
        <w:t>الداخلية</w:t>
      </w:r>
      <w:r w:rsidRPr="005F7458">
        <w:rPr>
          <w:rFonts w:ascii="Traditional Arabic" w:hAnsi="Traditional Arabic" w:cs="Traditional Arabic"/>
          <w:sz w:val="32"/>
          <w:szCs w:val="32"/>
          <w:rtl/>
        </w:rPr>
        <w:t xml:space="preserve"> والتي تحتوي على التسريع والتكرار </w:t>
      </w:r>
      <w:r w:rsidR="00B66332" w:rsidRPr="005F7458">
        <w:rPr>
          <w:rFonts w:ascii="Traditional Arabic" w:hAnsi="Traditional Arabic" w:cs="Traditional Arabic" w:hint="cs"/>
          <w:sz w:val="32"/>
          <w:szCs w:val="32"/>
          <w:rtl/>
        </w:rPr>
        <w:t>والبنية</w:t>
      </w:r>
      <w:r w:rsidRPr="005F7458">
        <w:rPr>
          <w:rFonts w:ascii="Traditional Arabic" w:hAnsi="Traditional Arabic" w:cs="Traditional Arabic"/>
          <w:sz w:val="32"/>
          <w:szCs w:val="32"/>
          <w:rtl/>
        </w:rPr>
        <w:t xml:space="preserve"> </w:t>
      </w:r>
      <w:r w:rsidRPr="005F7458">
        <w:rPr>
          <w:rFonts w:ascii="Traditional Arabic" w:hAnsi="Traditional Arabic" w:cs="Traditional Arabic" w:hint="cs"/>
          <w:sz w:val="32"/>
          <w:szCs w:val="32"/>
          <w:rtl/>
        </w:rPr>
        <w:t>الصوتي</w:t>
      </w:r>
      <w:r>
        <w:rPr>
          <w:rFonts w:ascii="Traditional Arabic" w:hAnsi="Traditional Arabic" w:cs="Traditional Arabic" w:hint="cs"/>
          <w:sz w:val="32"/>
          <w:szCs w:val="32"/>
          <w:rtl/>
        </w:rPr>
        <w:t>ة</w:t>
      </w:r>
      <w:r w:rsidRPr="005F7458">
        <w:rPr>
          <w:rFonts w:ascii="Traditional Arabic" w:hAnsi="Traditional Arabic" w:cs="Traditional Arabic" w:hint="cs"/>
          <w:sz w:val="32"/>
          <w:szCs w:val="32"/>
          <w:rtl/>
        </w:rPr>
        <w:t>.</w:t>
      </w:r>
    </w:p>
    <w:p w14:paraId="578D5178" w14:textId="77777777" w:rsidR="008B035D" w:rsidRPr="005F7458" w:rsidRDefault="008B035D" w:rsidP="00B66332">
      <w:pPr>
        <w:bidi/>
        <w:ind w:left="567"/>
        <w:rPr>
          <w:rFonts w:ascii="Traditional Arabic" w:hAnsi="Traditional Arabic" w:cs="Traditional Arabic"/>
          <w:sz w:val="32"/>
          <w:szCs w:val="32"/>
          <w:rtl/>
        </w:rPr>
      </w:pPr>
      <w:r w:rsidRPr="005F7458">
        <w:rPr>
          <w:rFonts w:ascii="Traditional Arabic" w:hAnsi="Traditional Arabic" w:cs="Traditional Arabic"/>
          <w:sz w:val="32"/>
          <w:szCs w:val="32"/>
          <w:rtl/>
        </w:rPr>
        <w:t>هذه هي السمات ساهمت في بناء الايقاع الموسيقي ومنحت النصوص رونقا وجمالا متوافقة منسجمة مع الحالة النفسية والشعورية والانفعالية التي تبرزها دلالات النصوص.</w:t>
      </w:r>
    </w:p>
    <w:p w14:paraId="637B3C70" w14:textId="7D08AAFD" w:rsidR="008B035D" w:rsidRPr="005F7458" w:rsidRDefault="008B035D" w:rsidP="00B66332">
      <w:pPr>
        <w:bidi/>
        <w:ind w:left="567"/>
        <w:rPr>
          <w:rFonts w:ascii="Traditional Arabic" w:hAnsi="Traditional Arabic" w:cs="Traditional Arabic"/>
          <w:sz w:val="32"/>
          <w:szCs w:val="32"/>
          <w:rtl/>
        </w:rPr>
      </w:pPr>
      <w:r w:rsidRPr="005F7458">
        <w:rPr>
          <w:rFonts w:ascii="Traditional Arabic" w:hAnsi="Traditional Arabic" w:cs="Traditional Arabic"/>
          <w:sz w:val="32"/>
          <w:szCs w:val="32"/>
          <w:rtl/>
        </w:rPr>
        <w:t xml:space="preserve">أما </w:t>
      </w:r>
      <w:r w:rsidRPr="005F7458">
        <w:rPr>
          <w:rFonts w:ascii="Traditional Arabic" w:hAnsi="Traditional Arabic" w:cs="Traditional Arabic" w:hint="cs"/>
          <w:sz w:val="32"/>
          <w:szCs w:val="32"/>
          <w:rtl/>
        </w:rPr>
        <w:t>الظواهر الصرفية</w:t>
      </w:r>
      <w:r w:rsidRPr="005F7458">
        <w:rPr>
          <w:rFonts w:ascii="Traditional Arabic" w:hAnsi="Traditional Arabic" w:cs="Traditional Arabic"/>
          <w:sz w:val="32"/>
          <w:szCs w:val="32"/>
          <w:rtl/>
        </w:rPr>
        <w:t xml:space="preserve"> والنحوية في النصوص فقد وقفنا </w:t>
      </w:r>
      <w:r w:rsidRPr="005F7458">
        <w:rPr>
          <w:rFonts w:ascii="Traditional Arabic" w:hAnsi="Traditional Arabic" w:cs="Traditional Arabic" w:hint="cs"/>
          <w:sz w:val="32"/>
          <w:szCs w:val="32"/>
          <w:rtl/>
        </w:rPr>
        <w:t>على أبنية</w:t>
      </w:r>
      <w:r w:rsidRPr="005F7458">
        <w:rPr>
          <w:rFonts w:ascii="Traditional Arabic" w:hAnsi="Traditional Arabic" w:cs="Traditional Arabic"/>
          <w:sz w:val="32"/>
          <w:szCs w:val="32"/>
          <w:rtl/>
        </w:rPr>
        <w:t xml:space="preserve"> الافعال </w:t>
      </w:r>
      <w:r w:rsidR="00B66332" w:rsidRPr="005F7458">
        <w:rPr>
          <w:rFonts w:ascii="Traditional Arabic" w:hAnsi="Traditional Arabic" w:cs="Traditional Arabic" w:hint="cs"/>
          <w:sz w:val="32"/>
          <w:szCs w:val="32"/>
          <w:rtl/>
        </w:rPr>
        <w:t>وأبنية</w:t>
      </w:r>
      <w:r w:rsidRPr="005F7458">
        <w:rPr>
          <w:rFonts w:ascii="Traditional Arabic" w:hAnsi="Traditional Arabic" w:cs="Traditional Arabic"/>
          <w:sz w:val="32"/>
          <w:szCs w:val="32"/>
          <w:rtl/>
        </w:rPr>
        <w:t xml:space="preserve"> الاسماء وأزمنة الافعال ايضا وايضا التركيبي ادمجناه مع الصرف في النقاط </w:t>
      </w:r>
      <w:r w:rsidR="00B66332" w:rsidRPr="005F7458">
        <w:rPr>
          <w:rFonts w:ascii="Traditional Arabic" w:hAnsi="Traditional Arabic" w:cs="Traditional Arabic" w:hint="cs"/>
          <w:sz w:val="32"/>
          <w:szCs w:val="32"/>
          <w:rtl/>
        </w:rPr>
        <w:t>التالية</w:t>
      </w:r>
      <w:r w:rsidRPr="005F7458">
        <w:rPr>
          <w:rFonts w:ascii="Traditional Arabic" w:hAnsi="Traditional Arabic" w:cs="Traditional Arabic"/>
          <w:sz w:val="32"/>
          <w:szCs w:val="32"/>
          <w:rtl/>
        </w:rPr>
        <w:t xml:space="preserve"> الجمل </w:t>
      </w:r>
      <w:r w:rsidR="00B66332" w:rsidRPr="005F7458">
        <w:rPr>
          <w:rFonts w:ascii="Traditional Arabic" w:hAnsi="Traditional Arabic" w:cs="Traditional Arabic" w:hint="cs"/>
          <w:sz w:val="32"/>
          <w:szCs w:val="32"/>
          <w:rtl/>
        </w:rPr>
        <w:t>الفعلية</w:t>
      </w:r>
      <w:r w:rsidRPr="005F7458">
        <w:rPr>
          <w:rFonts w:ascii="Traditional Arabic" w:hAnsi="Traditional Arabic" w:cs="Traditional Arabic"/>
          <w:sz w:val="32"/>
          <w:szCs w:val="32"/>
          <w:rtl/>
        </w:rPr>
        <w:t xml:space="preserve"> والجمل </w:t>
      </w:r>
      <w:r w:rsidR="00B66332" w:rsidRPr="005F7458">
        <w:rPr>
          <w:rFonts w:ascii="Traditional Arabic" w:hAnsi="Traditional Arabic" w:cs="Traditional Arabic" w:hint="cs"/>
          <w:sz w:val="32"/>
          <w:szCs w:val="32"/>
          <w:rtl/>
        </w:rPr>
        <w:t>الاسمية</w:t>
      </w:r>
      <w:r w:rsidRPr="005F7458">
        <w:rPr>
          <w:rFonts w:ascii="Traditional Arabic" w:hAnsi="Traditional Arabic" w:cs="Traditional Arabic"/>
          <w:sz w:val="32"/>
          <w:szCs w:val="32"/>
          <w:rtl/>
        </w:rPr>
        <w:t xml:space="preserve"> حيث وجدنا ابن جابر الهواري غالبا ما يلجا الى استعمال الجمل </w:t>
      </w:r>
      <w:r w:rsidR="00B66332" w:rsidRPr="005F7458">
        <w:rPr>
          <w:rFonts w:ascii="Traditional Arabic" w:hAnsi="Traditional Arabic" w:cs="Traditional Arabic" w:hint="cs"/>
          <w:sz w:val="32"/>
          <w:szCs w:val="32"/>
          <w:rtl/>
        </w:rPr>
        <w:t>البسيطة</w:t>
      </w:r>
      <w:r w:rsidRPr="005F7458">
        <w:rPr>
          <w:rFonts w:ascii="Traditional Arabic" w:hAnsi="Traditional Arabic" w:cs="Traditional Arabic"/>
          <w:sz w:val="32"/>
          <w:szCs w:val="32"/>
          <w:rtl/>
        </w:rPr>
        <w:t xml:space="preserve"> </w:t>
      </w:r>
      <w:r w:rsidR="00B66332" w:rsidRPr="005F7458">
        <w:rPr>
          <w:rFonts w:ascii="Traditional Arabic" w:hAnsi="Traditional Arabic" w:cs="Traditional Arabic" w:hint="cs"/>
          <w:sz w:val="32"/>
          <w:szCs w:val="32"/>
          <w:rtl/>
        </w:rPr>
        <w:t>المكونة</w:t>
      </w:r>
      <w:r w:rsidRPr="005F7458">
        <w:rPr>
          <w:rFonts w:ascii="Traditional Arabic" w:hAnsi="Traditional Arabic" w:cs="Traditional Arabic"/>
          <w:sz w:val="32"/>
          <w:szCs w:val="32"/>
          <w:rtl/>
        </w:rPr>
        <w:t xml:space="preserve"> من فعل وفاعل ومفعول به </w:t>
      </w:r>
      <w:r w:rsidRPr="005F7458">
        <w:rPr>
          <w:rFonts w:ascii="Traditional Arabic" w:hAnsi="Traditional Arabic" w:cs="Traditional Arabic" w:hint="cs"/>
          <w:sz w:val="32"/>
          <w:szCs w:val="32"/>
          <w:rtl/>
        </w:rPr>
        <w:t xml:space="preserve">مفرده، </w:t>
      </w:r>
      <w:r w:rsidR="00B66332" w:rsidRPr="005F7458">
        <w:rPr>
          <w:rFonts w:ascii="Traditional Arabic" w:hAnsi="Traditional Arabic" w:cs="Traditional Arabic" w:hint="cs"/>
          <w:sz w:val="32"/>
          <w:szCs w:val="32"/>
          <w:rtl/>
        </w:rPr>
        <w:t>ونادرا</w:t>
      </w:r>
      <w:r w:rsidRPr="005F7458">
        <w:rPr>
          <w:rFonts w:ascii="Traditional Arabic" w:hAnsi="Traditional Arabic" w:cs="Traditional Arabic"/>
          <w:sz w:val="32"/>
          <w:szCs w:val="32"/>
          <w:rtl/>
        </w:rPr>
        <w:t xml:space="preserve"> ما يستعمل الجمل </w:t>
      </w:r>
      <w:r w:rsidR="00B66332" w:rsidRPr="005F7458">
        <w:rPr>
          <w:rFonts w:ascii="Traditional Arabic" w:hAnsi="Traditional Arabic" w:cs="Traditional Arabic" w:hint="cs"/>
          <w:sz w:val="32"/>
          <w:szCs w:val="32"/>
          <w:rtl/>
        </w:rPr>
        <w:t>المركبة</w:t>
      </w:r>
      <w:r w:rsidRPr="005F7458">
        <w:rPr>
          <w:rFonts w:ascii="Traditional Arabic" w:hAnsi="Traditional Arabic" w:cs="Traditional Arabic"/>
          <w:sz w:val="32"/>
          <w:szCs w:val="32"/>
          <w:rtl/>
        </w:rPr>
        <w:t xml:space="preserve"> </w:t>
      </w:r>
      <w:r w:rsidR="00B66332" w:rsidRPr="005F7458">
        <w:rPr>
          <w:rFonts w:ascii="Traditional Arabic" w:hAnsi="Traditional Arabic" w:cs="Traditional Arabic" w:hint="cs"/>
          <w:sz w:val="32"/>
          <w:szCs w:val="32"/>
          <w:rtl/>
        </w:rPr>
        <w:t>المتكونة</w:t>
      </w:r>
      <w:r w:rsidRPr="005F7458">
        <w:rPr>
          <w:rFonts w:ascii="Traditional Arabic" w:hAnsi="Traditional Arabic" w:cs="Traditional Arabic"/>
          <w:sz w:val="32"/>
          <w:szCs w:val="32"/>
          <w:rtl/>
        </w:rPr>
        <w:t xml:space="preserve"> من مفعول به جمله او خبر جمله وحددنا نوع </w:t>
      </w:r>
      <w:r w:rsidR="00B66332" w:rsidRPr="005F7458">
        <w:rPr>
          <w:rFonts w:ascii="Traditional Arabic" w:hAnsi="Traditional Arabic" w:cs="Traditional Arabic" w:hint="cs"/>
          <w:sz w:val="32"/>
          <w:szCs w:val="32"/>
          <w:rtl/>
        </w:rPr>
        <w:t>الجملة</w:t>
      </w:r>
      <w:r w:rsidRPr="005F7458">
        <w:rPr>
          <w:rFonts w:ascii="Traditional Arabic" w:hAnsi="Traditional Arabic" w:cs="Traditional Arabic"/>
          <w:sz w:val="32"/>
          <w:szCs w:val="32"/>
          <w:rtl/>
        </w:rPr>
        <w:t xml:space="preserve"> جمله </w:t>
      </w:r>
      <w:r w:rsidRPr="005F7458">
        <w:rPr>
          <w:rFonts w:ascii="Traditional Arabic" w:hAnsi="Traditional Arabic" w:cs="Traditional Arabic" w:hint="cs"/>
          <w:sz w:val="32"/>
          <w:szCs w:val="32"/>
          <w:rtl/>
        </w:rPr>
        <w:t>إنشائية</w:t>
      </w:r>
      <w:r w:rsidRPr="005F7458">
        <w:rPr>
          <w:rFonts w:ascii="Traditional Arabic" w:hAnsi="Traditional Arabic" w:cs="Traditional Arabic"/>
          <w:sz w:val="32"/>
          <w:szCs w:val="32"/>
          <w:rtl/>
        </w:rPr>
        <w:t xml:space="preserve"> او جمله خبري</w:t>
      </w:r>
      <w:r>
        <w:rPr>
          <w:rFonts w:ascii="Traditional Arabic" w:hAnsi="Traditional Arabic" w:cs="Traditional Arabic" w:hint="cs"/>
          <w:sz w:val="32"/>
          <w:szCs w:val="32"/>
          <w:rtl/>
        </w:rPr>
        <w:t>ة.</w:t>
      </w:r>
    </w:p>
    <w:p w14:paraId="09CA7859" w14:textId="5DCB08C2" w:rsidR="008B035D" w:rsidRPr="005F7458" w:rsidRDefault="008B035D" w:rsidP="00B66332">
      <w:pPr>
        <w:bidi/>
        <w:ind w:left="567"/>
        <w:rPr>
          <w:rFonts w:ascii="Traditional Arabic" w:hAnsi="Traditional Arabic" w:cs="Traditional Arabic"/>
          <w:sz w:val="32"/>
          <w:szCs w:val="32"/>
          <w:rtl/>
        </w:rPr>
      </w:pPr>
      <w:r w:rsidRPr="005F7458">
        <w:rPr>
          <w:rFonts w:ascii="Traditional Arabic" w:hAnsi="Traditional Arabic" w:cs="Traditional Arabic"/>
          <w:sz w:val="32"/>
          <w:szCs w:val="32"/>
          <w:rtl/>
        </w:rPr>
        <w:t xml:space="preserve">اما المستوى البلاغي وفيما يتعلق </w:t>
      </w:r>
      <w:r w:rsidR="00B66332" w:rsidRPr="005F7458">
        <w:rPr>
          <w:rFonts w:ascii="Traditional Arabic" w:hAnsi="Traditional Arabic" w:cs="Traditional Arabic" w:hint="cs"/>
          <w:sz w:val="32"/>
          <w:szCs w:val="32"/>
          <w:rtl/>
        </w:rPr>
        <w:t>بالصورة</w:t>
      </w:r>
      <w:r w:rsidRPr="005F7458">
        <w:rPr>
          <w:rFonts w:ascii="Traditional Arabic" w:hAnsi="Traditional Arabic" w:cs="Traditional Arabic"/>
          <w:sz w:val="32"/>
          <w:szCs w:val="32"/>
          <w:rtl/>
        </w:rPr>
        <w:t xml:space="preserve"> </w:t>
      </w:r>
      <w:r w:rsidR="00B66332" w:rsidRPr="005F7458">
        <w:rPr>
          <w:rFonts w:ascii="Traditional Arabic" w:hAnsi="Traditional Arabic" w:cs="Traditional Arabic" w:hint="cs"/>
          <w:sz w:val="32"/>
          <w:szCs w:val="32"/>
          <w:rtl/>
        </w:rPr>
        <w:t>الشعرية</w:t>
      </w:r>
      <w:r w:rsidRPr="005F7458">
        <w:rPr>
          <w:rFonts w:ascii="Traditional Arabic" w:hAnsi="Traditional Arabic" w:cs="Traditional Arabic"/>
          <w:sz w:val="32"/>
          <w:szCs w:val="32"/>
          <w:rtl/>
        </w:rPr>
        <w:t xml:space="preserve"> فقد تناولنا البديع والبيان اما </w:t>
      </w:r>
      <w:r w:rsidRPr="005F7458">
        <w:rPr>
          <w:rFonts w:ascii="Traditional Arabic" w:hAnsi="Traditional Arabic" w:cs="Traditional Arabic" w:hint="cs"/>
          <w:sz w:val="32"/>
          <w:szCs w:val="32"/>
          <w:rtl/>
        </w:rPr>
        <w:t>فيما</w:t>
      </w:r>
      <w:r w:rsidRPr="005F7458">
        <w:rPr>
          <w:rFonts w:ascii="Traditional Arabic" w:hAnsi="Traditional Arabic" w:cs="Traditional Arabic"/>
          <w:sz w:val="32"/>
          <w:szCs w:val="32"/>
          <w:rtl/>
        </w:rPr>
        <w:t xml:space="preserve"> يخص البديع فتطرقنا للجناس السجع الطباق </w:t>
      </w:r>
      <w:r w:rsidR="00B66332" w:rsidRPr="005F7458">
        <w:rPr>
          <w:rFonts w:ascii="Traditional Arabic" w:hAnsi="Traditional Arabic" w:cs="Traditional Arabic" w:hint="cs"/>
          <w:sz w:val="32"/>
          <w:szCs w:val="32"/>
          <w:rtl/>
        </w:rPr>
        <w:t>والمقابلة</w:t>
      </w:r>
      <w:r w:rsidRPr="005F7458">
        <w:rPr>
          <w:rFonts w:ascii="Traditional Arabic" w:hAnsi="Traditional Arabic" w:cs="Traditional Arabic"/>
          <w:sz w:val="32"/>
          <w:szCs w:val="32"/>
          <w:rtl/>
        </w:rPr>
        <w:t xml:space="preserve"> وما اضافوه منا صبغه فنيه في </w:t>
      </w:r>
      <w:r w:rsidR="00B66332" w:rsidRPr="005F7458">
        <w:rPr>
          <w:rFonts w:ascii="Traditional Arabic" w:hAnsi="Traditional Arabic" w:cs="Traditional Arabic" w:hint="cs"/>
          <w:sz w:val="32"/>
          <w:szCs w:val="32"/>
          <w:rtl/>
        </w:rPr>
        <w:t>القصيدة</w:t>
      </w:r>
      <w:r w:rsidRPr="005F7458">
        <w:rPr>
          <w:rFonts w:ascii="Traditional Arabic" w:hAnsi="Traditional Arabic" w:cs="Traditional Arabic"/>
          <w:sz w:val="32"/>
          <w:szCs w:val="32"/>
          <w:rtl/>
        </w:rPr>
        <w:t xml:space="preserve"> وكذا الصور </w:t>
      </w:r>
      <w:r w:rsidR="00B66332" w:rsidRPr="005F7458">
        <w:rPr>
          <w:rFonts w:ascii="Traditional Arabic" w:hAnsi="Traditional Arabic" w:cs="Traditional Arabic" w:hint="cs"/>
          <w:sz w:val="32"/>
          <w:szCs w:val="32"/>
          <w:rtl/>
        </w:rPr>
        <w:t>البيانية</w:t>
      </w:r>
      <w:r w:rsidRPr="005F7458">
        <w:rPr>
          <w:rFonts w:ascii="Traditional Arabic" w:hAnsi="Traditional Arabic" w:cs="Traditional Arabic"/>
          <w:sz w:val="32"/>
          <w:szCs w:val="32"/>
          <w:rtl/>
        </w:rPr>
        <w:t xml:space="preserve"> </w:t>
      </w:r>
      <w:r w:rsidR="00B66332" w:rsidRPr="005F7458">
        <w:rPr>
          <w:rFonts w:ascii="Traditional Arabic" w:hAnsi="Traditional Arabic" w:cs="Traditional Arabic" w:hint="cs"/>
          <w:sz w:val="32"/>
          <w:szCs w:val="32"/>
          <w:rtl/>
        </w:rPr>
        <w:t>المتمثلة</w:t>
      </w:r>
      <w:r w:rsidRPr="005F7458">
        <w:rPr>
          <w:rFonts w:ascii="Traditional Arabic" w:hAnsi="Traditional Arabic" w:cs="Traditional Arabic"/>
          <w:sz w:val="32"/>
          <w:szCs w:val="32"/>
          <w:rtl/>
        </w:rPr>
        <w:t xml:space="preserve"> في </w:t>
      </w:r>
      <w:r w:rsidR="00B66332" w:rsidRPr="005F7458">
        <w:rPr>
          <w:rFonts w:ascii="Traditional Arabic" w:hAnsi="Traditional Arabic" w:cs="Traditional Arabic" w:hint="cs"/>
          <w:sz w:val="32"/>
          <w:szCs w:val="32"/>
          <w:rtl/>
        </w:rPr>
        <w:t>الاستعارة</w:t>
      </w:r>
      <w:r w:rsidRPr="005F7458">
        <w:rPr>
          <w:rFonts w:ascii="Traditional Arabic" w:hAnsi="Traditional Arabic" w:cs="Traditional Arabic"/>
          <w:sz w:val="32"/>
          <w:szCs w:val="32"/>
          <w:rtl/>
        </w:rPr>
        <w:t xml:space="preserve"> والتشبيه </w:t>
      </w:r>
      <w:r w:rsidR="00B66332" w:rsidRPr="005F7458">
        <w:rPr>
          <w:rFonts w:ascii="Traditional Arabic" w:hAnsi="Traditional Arabic" w:cs="Traditional Arabic" w:hint="cs"/>
          <w:sz w:val="32"/>
          <w:szCs w:val="32"/>
          <w:rtl/>
        </w:rPr>
        <w:t>والكناية</w:t>
      </w:r>
      <w:r w:rsidR="00B66332">
        <w:rPr>
          <w:rFonts w:ascii="Traditional Arabic" w:hAnsi="Traditional Arabic" w:cs="Traditional Arabic" w:hint="cs"/>
          <w:sz w:val="32"/>
          <w:szCs w:val="32"/>
          <w:rtl/>
        </w:rPr>
        <w:t>.</w:t>
      </w:r>
    </w:p>
    <w:p w14:paraId="377791C6" w14:textId="501F59F6" w:rsidR="008B035D" w:rsidRPr="005F7458" w:rsidRDefault="008B035D" w:rsidP="00B66332">
      <w:pPr>
        <w:bidi/>
        <w:ind w:left="567"/>
        <w:rPr>
          <w:rFonts w:ascii="Traditional Arabic" w:hAnsi="Traditional Arabic" w:cs="Traditional Arabic"/>
          <w:sz w:val="32"/>
          <w:szCs w:val="32"/>
          <w:rtl/>
        </w:rPr>
      </w:pPr>
      <w:r w:rsidRPr="005F7458">
        <w:rPr>
          <w:rFonts w:ascii="Traditional Arabic" w:hAnsi="Traditional Arabic" w:cs="Traditional Arabic"/>
          <w:sz w:val="32"/>
          <w:szCs w:val="32"/>
          <w:rtl/>
        </w:rPr>
        <w:t xml:space="preserve">المستوى المعجمي وجدنا المعجم الشعري لابن جابر الهواري زاخرا </w:t>
      </w:r>
      <w:r w:rsidR="00B66332" w:rsidRPr="005F7458">
        <w:rPr>
          <w:rFonts w:ascii="Traditional Arabic" w:hAnsi="Traditional Arabic" w:cs="Traditional Arabic" w:hint="cs"/>
          <w:sz w:val="32"/>
          <w:szCs w:val="32"/>
          <w:rtl/>
        </w:rPr>
        <w:t>بألفاظ</w:t>
      </w:r>
      <w:r w:rsidRPr="005F7458">
        <w:rPr>
          <w:rFonts w:ascii="Traditional Arabic" w:hAnsi="Traditional Arabic" w:cs="Traditional Arabic"/>
          <w:sz w:val="32"/>
          <w:szCs w:val="32"/>
          <w:rtl/>
        </w:rPr>
        <w:t xml:space="preserve"> </w:t>
      </w:r>
      <w:r w:rsidR="00B66332" w:rsidRPr="005F7458">
        <w:rPr>
          <w:rFonts w:ascii="Traditional Arabic" w:hAnsi="Traditional Arabic" w:cs="Traditional Arabic" w:hint="cs"/>
          <w:sz w:val="32"/>
          <w:szCs w:val="32"/>
          <w:rtl/>
        </w:rPr>
        <w:t>الطبيعة</w:t>
      </w:r>
      <w:r w:rsidRPr="005F7458">
        <w:rPr>
          <w:rFonts w:ascii="Traditional Arabic" w:hAnsi="Traditional Arabic" w:cs="Traditional Arabic"/>
          <w:sz w:val="32"/>
          <w:szCs w:val="32"/>
          <w:rtl/>
        </w:rPr>
        <w:t xml:space="preserve"> </w:t>
      </w:r>
      <w:r w:rsidR="00B66332" w:rsidRPr="005F7458">
        <w:rPr>
          <w:rFonts w:ascii="Traditional Arabic" w:hAnsi="Traditional Arabic" w:cs="Traditional Arabic" w:hint="cs"/>
          <w:sz w:val="32"/>
          <w:szCs w:val="32"/>
          <w:rtl/>
        </w:rPr>
        <w:t>الأندلسية</w:t>
      </w:r>
      <w:r w:rsidRPr="005F7458">
        <w:rPr>
          <w:rFonts w:ascii="Traditional Arabic" w:hAnsi="Traditional Arabic" w:cs="Traditional Arabic"/>
          <w:sz w:val="32"/>
          <w:szCs w:val="32"/>
          <w:rtl/>
        </w:rPr>
        <w:t xml:space="preserve"> </w:t>
      </w:r>
      <w:r w:rsidR="00B66332" w:rsidRPr="005F7458">
        <w:rPr>
          <w:rFonts w:ascii="Traditional Arabic" w:hAnsi="Traditional Arabic" w:cs="Traditional Arabic" w:hint="cs"/>
          <w:sz w:val="32"/>
          <w:szCs w:val="32"/>
          <w:rtl/>
        </w:rPr>
        <w:t>الخلابة</w:t>
      </w:r>
      <w:r w:rsidRPr="005F7458">
        <w:rPr>
          <w:rFonts w:ascii="Traditional Arabic" w:hAnsi="Traditional Arabic" w:cs="Traditional Arabic"/>
          <w:sz w:val="32"/>
          <w:szCs w:val="32"/>
          <w:rtl/>
        </w:rPr>
        <w:t xml:space="preserve"> </w:t>
      </w:r>
      <w:r w:rsidR="00B66332" w:rsidRPr="005F7458">
        <w:rPr>
          <w:rFonts w:ascii="Traditional Arabic" w:hAnsi="Traditional Arabic" w:cs="Traditional Arabic" w:hint="cs"/>
          <w:sz w:val="32"/>
          <w:szCs w:val="32"/>
          <w:rtl/>
        </w:rPr>
        <w:t>تارة</w:t>
      </w:r>
      <w:r w:rsidRPr="005F7458">
        <w:rPr>
          <w:rFonts w:ascii="Traditional Arabic" w:hAnsi="Traditional Arabic" w:cs="Traditional Arabic"/>
          <w:sz w:val="32"/>
          <w:szCs w:val="32"/>
          <w:rtl/>
        </w:rPr>
        <w:t xml:space="preserve"> والالفاظ </w:t>
      </w:r>
      <w:r w:rsidR="00B66332" w:rsidRPr="005F7458">
        <w:rPr>
          <w:rFonts w:ascii="Traditional Arabic" w:hAnsi="Traditional Arabic" w:cs="Traditional Arabic" w:hint="cs"/>
          <w:sz w:val="32"/>
          <w:szCs w:val="32"/>
          <w:rtl/>
        </w:rPr>
        <w:t>الدالة</w:t>
      </w:r>
      <w:r w:rsidRPr="005F7458">
        <w:rPr>
          <w:rFonts w:ascii="Traditional Arabic" w:hAnsi="Traditional Arabic" w:cs="Traditional Arabic"/>
          <w:sz w:val="32"/>
          <w:szCs w:val="32"/>
          <w:rtl/>
        </w:rPr>
        <w:t xml:space="preserve"> على الشوق والحنين للرسول الكريم محمد صلى الله عليه وسلم كما وظفنا في قوالب فنيه </w:t>
      </w:r>
      <w:r w:rsidR="00870AB6" w:rsidRPr="005F7458">
        <w:rPr>
          <w:rFonts w:ascii="Traditional Arabic" w:hAnsi="Traditional Arabic" w:cs="Traditional Arabic" w:hint="cs"/>
          <w:sz w:val="32"/>
          <w:szCs w:val="32"/>
          <w:rtl/>
        </w:rPr>
        <w:t>رائعة</w:t>
      </w:r>
      <w:r w:rsidRPr="005F7458">
        <w:rPr>
          <w:rFonts w:ascii="Traditional Arabic" w:hAnsi="Traditional Arabic" w:cs="Traditional Arabic"/>
          <w:sz w:val="32"/>
          <w:szCs w:val="32"/>
          <w:rtl/>
        </w:rPr>
        <w:t xml:space="preserve"> ناهيك عن استخدامه </w:t>
      </w:r>
      <w:r w:rsidR="00B66332" w:rsidRPr="005F7458">
        <w:rPr>
          <w:rFonts w:ascii="Traditional Arabic" w:hAnsi="Traditional Arabic" w:cs="Traditional Arabic" w:hint="cs"/>
          <w:sz w:val="32"/>
          <w:szCs w:val="32"/>
          <w:rtl/>
        </w:rPr>
        <w:t>للألفاظ</w:t>
      </w:r>
      <w:r w:rsidRPr="005F7458">
        <w:rPr>
          <w:rFonts w:ascii="Traditional Arabic" w:hAnsi="Traditional Arabic" w:cs="Traditional Arabic"/>
          <w:sz w:val="32"/>
          <w:szCs w:val="32"/>
          <w:rtl/>
        </w:rPr>
        <w:t xml:space="preserve"> الدين </w:t>
      </w:r>
      <w:r w:rsidR="00B66332" w:rsidRPr="005F7458">
        <w:rPr>
          <w:rFonts w:ascii="Traditional Arabic" w:hAnsi="Traditional Arabic" w:cs="Traditional Arabic" w:hint="cs"/>
          <w:sz w:val="32"/>
          <w:szCs w:val="32"/>
          <w:rtl/>
        </w:rPr>
        <w:t>المستوحاة</w:t>
      </w:r>
      <w:r w:rsidRPr="005F7458">
        <w:rPr>
          <w:rFonts w:ascii="Traditional Arabic" w:hAnsi="Traditional Arabic" w:cs="Traditional Arabic"/>
          <w:sz w:val="32"/>
          <w:szCs w:val="32"/>
          <w:rtl/>
        </w:rPr>
        <w:t xml:space="preserve"> من </w:t>
      </w:r>
      <w:r w:rsidR="00B66332" w:rsidRPr="005F7458">
        <w:rPr>
          <w:rFonts w:ascii="Traditional Arabic" w:hAnsi="Traditional Arabic" w:cs="Traditional Arabic" w:hint="cs"/>
          <w:sz w:val="32"/>
          <w:szCs w:val="32"/>
          <w:rtl/>
        </w:rPr>
        <w:t>الكتاب</w:t>
      </w:r>
      <w:r w:rsidRPr="005F7458">
        <w:rPr>
          <w:rFonts w:ascii="Traditional Arabic" w:hAnsi="Traditional Arabic" w:cs="Traditional Arabic"/>
          <w:sz w:val="32"/>
          <w:szCs w:val="32"/>
          <w:rtl/>
        </w:rPr>
        <w:t xml:space="preserve"> والسنه وهذا ما يدل على ثقافه الشاعر </w:t>
      </w:r>
      <w:r w:rsidR="00B66332" w:rsidRPr="005F7458">
        <w:rPr>
          <w:rFonts w:ascii="Traditional Arabic" w:hAnsi="Traditional Arabic" w:cs="Traditional Arabic" w:hint="cs"/>
          <w:sz w:val="32"/>
          <w:szCs w:val="32"/>
          <w:rtl/>
        </w:rPr>
        <w:t>الدينية</w:t>
      </w:r>
      <w:r w:rsidR="00B66332">
        <w:rPr>
          <w:rFonts w:ascii="Traditional Arabic" w:hAnsi="Traditional Arabic" w:cs="Traditional Arabic" w:hint="cs"/>
          <w:sz w:val="32"/>
          <w:szCs w:val="32"/>
          <w:rtl/>
        </w:rPr>
        <w:t>.</w:t>
      </w:r>
    </w:p>
    <w:p w14:paraId="01202F8D" w14:textId="532D170C" w:rsidR="008B035D" w:rsidRPr="005F7458" w:rsidRDefault="008B035D" w:rsidP="00B66332">
      <w:pPr>
        <w:bidi/>
        <w:ind w:left="567"/>
        <w:rPr>
          <w:rFonts w:ascii="Traditional Arabic" w:hAnsi="Traditional Arabic" w:cs="Traditional Arabic"/>
          <w:sz w:val="32"/>
          <w:szCs w:val="32"/>
          <w:rtl/>
        </w:rPr>
      </w:pPr>
      <w:r w:rsidRPr="005F7458">
        <w:rPr>
          <w:rFonts w:ascii="Traditional Arabic" w:hAnsi="Traditional Arabic" w:cs="Traditional Arabic"/>
          <w:sz w:val="32"/>
          <w:szCs w:val="32"/>
          <w:rtl/>
        </w:rPr>
        <w:t xml:space="preserve">وفي الاخير نستنتج انه يمكن الوقوف على </w:t>
      </w:r>
      <w:r w:rsidRPr="005F7458">
        <w:rPr>
          <w:rFonts w:ascii="Traditional Arabic" w:hAnsi="Traditional Arabic" w:cs="Traditional Arabic" w:hint="cs"/>
          <w:sz w:val="32"/>
          <w:szCs w:val="32"/>
          <w:rtl/>
        </w:rPr>
        <w:t>حقيقة</w:t>
      </w:r>
      <w:r w:rsidRPr="005F7458">
        <w:rPr>
          <w:rFonts w:ascii="Traditional Arabic" w:hAnsi="Traditional Arabic" w:cs="Traditional Arabic"/>
          <w:sz w:val="32"/>
          <w:szCs w:val="32"/>
          <w:rtl/>
        </w:rPr>
        <w:t xml:space="preserve"> مفادها ان </w:t>
      </w:r>
      <w:r w:rsidRPr="005F7458">
        <w:rPr>
          <w:rFonts w:ascii="Traditional Arabic" w:hAnsi="Traditional Arabic" w:cs="Traditional Arabic" w:hint="cs"/>
          <w:sz w:val="32"/>
          <w:szCs w:val="32"/>
          <w:rtl/>
        </w:rPr>
        <w:t>الأسلوبية</w:t>
      </w:r>
      <w:r w:rsidRPr="005F7458">
        <w:rPr>
          <w:rFonts w:ascii="Traditional Arabic" w:hAnsi="Traditional Arabic" w:cs="Traditional Arabic"/>
          <w:sz w:val="32"/>
          <w:szCs w:val="32"/>
          <w:rtl/>
        </w:rPr>
        <w:t xml:space="preserve"> كمنهج نقدي استطاع ان يتغلغل في اعماق النصوص </w:t>
      </w:r>
      <w:r w:rsidR="00B66332" w:rsidRPr="005F7458">
        <w:rPr>
          <w:rFonts w:ascii="Traditional Arabic" w:hAnsi="Traditional Arabic" w:cs="Traditional Arabic" w:hint="cs"/>
          <w:sz w:val="32"/>
          <w:szCs w:val="32"/>
          <w:rtl/>
        </w:rPr>
        <w:t>الأدبية</w:t>
      </w:r>
      <w:r w:rsidRPr="005F7458">
        <w:rPr>
          <w:rFonts w:ascii="Traditional Arabic" w:hAnsi="Traditional Arabic" w:cs="Traditional Arabic"/>
          <w:sz w:val="32"/>
          <w:szCs w:val="32"/>
          <w:rtl/>
        </w:rPr>
        <w:t xml:space="preserve"> لتفكيك شفراتها وحل مغاليقها.</w:t>
      </w:r>
    </w:p>
    <w:p w14:paraId="4ACCE6CD" w14:textId="53DC7BD5" w:rsidR="008B035D" w:rsidRPr="005F7458" w:rsidRDefault="008B035D" w:rsidP="00B66332">
      <w:pPr>
        <w:bidi/>
        <w:ind w:left="567"/>
        <w:rPr>
          <w:rFonts w:ascii="Traditional Arabic" w:hAnsi="Traditional Arabic" w:cs="Traditional Arabic"/>
          <w:sz w:val="32"/>
          <w:szCs w:val="32"/>
          <w:rtl/>
        </w:rPr>
      </w:pPr>
      <w:r w:rsidRPr="005F7458">
        <w:rPr>
          <w:rFonts w:ascii="Traditional Arabic" w:hAnsi="Traditional Arabic" w:cs="Traditional Arabic"/>
          <w:sz w:val="32"/>
          <w:szCs w:val="32"/>
          <w:rtl/>
        </w:rPr>
        <w:lastRenderedPageBreak/>
        <w:t xml:space="preserve">وما يمكن ادراكه بعد حصري هذه النتائج انه كان ممكنا الوصول الى استشاره هذه المضامين والدلالات لولا اتباع النهج التحليل الاسلوب وبخاصه ما تم الاشتغال عليه من قياس </w:t>
      </w:r>
      <w:r w:rsidR="00B66332" w:rsidRPr="005F7458">
        <w:rPr>
          <w:rFonts w:ascii="Traditional Arabic" w:hAnsi="Traditional Arabic" w:cs="Traditional Arabic" w:hint="cs"/>
          <w:sz w:val="32"/>
          <w:szCs w:val="32"/>
          <w:rtl/>
        </w:rPr>
        <w:t>الأسلوبية</w:t>
      </w:r>
      <w:r w:rsidRPr="005F7458">
        <w:rPr>
          <w:rFonts w:ascii="Traditional Arabic" w:hAnsi="Traditional Arabic" w:cs="Traditional Arabic"/>
          <w:sz w:val="32"/>
          <w:szCs w:val="32"/>
          <w:rtl/>
        </w:rPr>
        <w:t xml:space="preserve"> ويبقى المنهج الاسلوبي كغيره من المناهج اداه تمكننا من تقديم قراءه تقارب بها نصوص ادبنا سواء </w:t>
      </w:r>
      <w:r w:rsidR="00B66332" w:rsidRPr="005F7458">
        <w:rPr>
          <w:rFonts w:ascii="Traditional Arabic" w:hAnsi="Traditional Arabic" w:cs="Traditional Arabic" w:hint="cs"/>
          <w:sz w:val="32"/>
          <w:szCs w:val="32"/>
          <w:rtl/>
        </w:rPr>
        <w:t>القديمة</w:t>
      </w:r>
      <w:r w:rsidR="00B66332">
        <w:rPr>
          <w:rFonts w:ascii="Traditional Arabic" w:hAnsi="Traditional Arabic" w:cs="Traditional Arabic" w:hint="cs"/>
          <w:sz w:val="32"/>
          <w:szCs w:val="32"/>
          <w:rtl/>
        </w:rPr>
        <w:t>.</w:t>
      </w:r>
    </w:p>
    <w:p w14:paraId="31BF1141" w14:textId="3E4E1084" w:rsidR="008B035D" w:rsidRPr="005F7458" w:rsidRDefault="008B035D" w:rsidP="00B66332">
      <w:pPr>
        <w:bidi/>
        <w:ind w:left="567"/>
        <w:rPr>
          <w:rFonts w:ascii="Traditional Arabic" w:hAnsi="Traditional Arabic" w:cs="Traditional Arabic"/>
          <w:sz w:val="32"/>
          <w:szCs w:val="32"/>
        </w:rPr>
      </w:pPr>
      <w:r w:rsidRPr="005F7458">
        <w:rPr>
          <w:rFonts w:ascii="Traditional Arabic" w:hAnsi="Traditional Arabic" w:cs="Traditional Arabic"/>
          <w:sz w:val="32"/>
          <w:szCs w:val="32"/>
          <w:rtl/>
        </w:rPr>
        <w:t xml:space="preserve">ونأمل </w:t>
      </w:r>
      <w:r w:rsidRPr="005F7458">
        <w:rPr>
          <w:rFonts w:ascii="Traditional Arabic" w:hAnsi="Traditional Arabic" w:cs="Traditional Arabic" w:hint="cs"/>
          <w:sz w:val="32"/>
          <w:szCs w:val="32"/>
          <w:rtl/>
        </w:rPr>
        <w:t>في الله</w:t>
      </w:r>
      <w:r w:rsidRPr="005F7458">
        <w:rPr>
          <w:rFonts w:ascii="Traditional Arabic" w:hAnsi="Traditional Arabic" w:cs="Traditional Arabic"/>
          <w:sz w:val="32"/>
          <w:szCs w:val="32"/>
          <w:rtl/>
        </w:rPr>
        <w:t xml:space="preserve"> عز </w:t>
      </w:r>
      <w:r w:rsidRPr="005F7458">
        <w:rPr>
          <w:rFonts w:ascii="Traditional Arabic" w:hAnsi="Traditional Arabic" w:cs="Traditional Arabic" w:hint="cs"/>
          <w:sz w:val="32"/>
          <w:szCs w:val="32"/>
          <w:rtl/>
        </w:rPr>
        <w:t>وجل أننا</w:t>
      </w:r>
      <w:r w:rsidRPr="005F7458">
        <w:rPr>
          <w:rFonts w:ascii="Traditional Arabic" w:hAnsi="Traditional Arabic" w:cs="Traditional Arabic"/>
          <w:sz w:val="32"/>
          <w:szCs w:val="32"/>
          <w:rtl/>
        </w:rPr>
        <w:t xml:space="preserve"> قد وفقنا في هذا العمل ونأمل </w:t>
      </w:r>
      <w:r w:rsidRPr="005F7458">
        <w:rPr>
          <w:rFonts w:ascii="Traditional Arabic" w:hAnsi="Traditional Arabic" w:cs="Traditional Arabic" w:hint="cs"/>
          <w:sz w:val="32"/>
          <w:szCs w:val="32"/>
          <w:rtl/>
        </w:rPr>
        <w:t>في الله</w:t>
      </w:r>
      <w:r w:rsidRPr="005F7458">
        <w:rPr>
          <w:rFonts w:ascii="Traditional Arabic" w:hAnsi="Traditional Arabic" w:cs="Traditional Arabic"/>
          <w:sz w:val="32"/>
          <w:szCs w:val="32"/>
          <w:rtl/>
        </w:rPr>
        <w:t xml:space="preserve"> عز </w:t>
      </w:r>
      <w:r w:rsidRPr="005F7458">
        <w:rPr>
          <w:rFonts w:ascii="Traditional Arabic" w:hAnsi="Traditional Arabic" w:cs="Traditional Arabic" w:hint="cs"/>
          <w:sz w:val="32"/>
          <w:szCs w:val="32"/>
          <w:rtl/>
        </w:rPr>
        <w:t>وجل أننا</w:t>
      </w:r>
      <w:r w:rsidRPr="005F7458">
        <w:rPr>
          <w:rFonts w:ascii="Traditional Arabic" w:hAnsi="Traditional Arabic" w:cs="Traditional Arabic"/>
          <w:sz w:val="32"/>
          <w:szCs w:val="32"/>
          <w:rtl/>
        </w:rPr>
        <w:t xml:space="preserve"> قد وفقنا في هذا العمل </w:t>
      </w:r>
      <w:r w:rsidRPr="005F7458">
        <w:rPr>
          <w:rFonts w:ascii="Traditional Arabic" w:hAnsi="Traditional Arabic" w:cs="Traditional Arabic" w:hint="cs"/>
          <w:sz w:val="32"/>
          <w:szCs w:val="32"/>
          <w:rtl/>
        </w:rPr>
        <w:t>واستنادا لقول</w:t>
      </w:r>
      <w:r w:rsidRPr="005F7458">
        <w:rPr>
          <w:rFonts w:ascii="Traditional Arabic" w:hAnsi="Traditional Arabic" w:cs="Traditional Arabic"/>
          <w:sz w:val="32"/>
          <w:szCs w:val="32"/>
          <w:rtl/>
        </w:rPr>
        <w:t xml:space="preserve"> حبيبنا محمد صلى الله عليه </w:t>
      </w:r>
      <w:r w:rsidR="00B66332" w:rsidRPr="005F7458">
        <w:rPr>
          <w:rFonts w:ascii="Traditional Arabic" w:hAnsi="Traditional Arabic" w:cs="Traditional Arabic" w:hint="cs"/>
          <w:sz w:val="32"/>
          <w:szCs w:val="32"/>
          <w:rtl/>
        </w:rPr>
        <w:t>وسلم من</w:t>
      </w:r>
      <w:r w:rsidRPr="005F7458">
        <w:rPr>
          <w:rFonts w:ascii="Traditional Arabic" w:hAnsi="Traditional Arabic" w:cs="Traditional Arabic"/>
          <w:sz w:val="32"/>
          <w:szCs w:val="32"/>
          <w:rtl/>
        </w:rPr>
        <w:t xml:space="preserve"> اجتهد وأصاب فله أجران ومن اجتهد ولم </w:t>
      </w:r>
      <w:r w:rsidR="00B66332" w:rsidRPr="005F7458">
        <w:rPr>
          <w:rFonts w:ascii="Traditional Arabic" w:hAnsi="Traditional Arabic" w:cs="Traditional Arabic" w:hint="cs"/>
          <w:sz w:val="32"/>
          <w:szCs w:val="32"/>
          <w:rtl/>
        </w:rPr>
        <w:t>يصب فله</w:t>
      </w:r>
      <w:r w:rsidRPr="005F7458">
        <w:rPr>
          <w:rFonts w:ascii="Traditional Arabic" w:hAnsi="Traditional Arabic" w:cs="Traditional Arabic"/>
          <w:sz w:val="32"/>
          <w:szCs w:val="32"/>
          <w:rtl/>
        </w:rPr>
        <w:t xml:space="preserve"> أجر.</w:t>
      </w:r>
    </w:p>
    <w:p w14:paraId="6343048E" w14:textId="77777777" w:rsidR="008B035D" w:rsidRPr="008B035D" w:rsidRDefault="008B035D" w:rsidP="008B035D">
      <w:pPr>
        <w:pStyle w:val="Paragraphedeliste"/>
        <w:bidi/>
        <w:jc w:val="both"/>
        <w:rPr>
          <w:rFonts w:ascii="Traditional Arabic" w:hAnsi="Traditional Arabic" w:cs="Traditional Arabic"/>
          <w:sz w:val="32"/>
          <w:szCs w:val="32"/>
          <w:rtl/>
          <w:lang w:bidi="ar-DZ"/>
        </w:rPr>
      </w:pPr>
    </w:p>
    <w:p w14:paraId="3B1D5EB1" w14:textId="70C680D1" w:rsidR="00B44B76" w:rsidRDefault="00B44B76" w:rsidP="00B44B76">
      <w:pPr>
        <w:bidi/>
        <w:rPr>
          <w:rFonts w:asciiTheme="majorBidi" w:hAnsiTheme="majorBidi" w:cstheme="majorBidi"/>
          <w:sz w:val="28"/>
          <w:szCs w:val="28"/>
          <w:rtl/>
          <w:lang w:bidi="ar-DZ"/>
        </w:rPr>
      </w:pPr>
    </w:p>
    <w:p w14:paraId="0A48CDF0" w14:textId="261114FB" w:rsidR="00B44B76" w:rsidRDefault="00B44B76" w:rsidP="00B44B76">
      <w:pPr>
        <w:bidi/>
        <w:rPr>
          <w:rFonts w:asciiTheme="majorBidi" w:hAnsiTheme="majorBidi" w:cstheme="majorBidi"/>
          <w:sz w:val="28"/>
          <w:szCs w:val="28"/>
          <w:rtl/>
          <w:lang w:bidi="ar-DZ"/>
        </w:rPr>
      </w:pPr>
    </w:p>
    <w:p w14:paraId="785E9BC6" w14:textId="608AFCC7" w:rsidR="00B44B76" w:rsidRDefault="00B44B76" w:rsidP="00B44B76">
      <w:pPr>
        <w:bidi/>
        <w:rPr>
          <w:rFonts w:asciiTheme="majorBidi" w:hAnsiTheme="majorBidi" w:cstheme="majorBidi"/>
          <w:sz w:val="28"/>
          <w:szCs w:val="28"/>
          <w:rtl/>
          <w:lang w:bidi="ar-DZ"/>
        </w:rPr>
      </w:pPr>
    </w:p>
    <w:p w14:paraId="1BB5554F" w14:textId="77777777" w:rsidR="00694DB8" w:rsidRDefault="00495E53" w:rsidP="00495E53">
      <w:pPr>
        <w:pStyle w:val="Paragraphedeliste"/>
        <w:bidi/>
        <w:jc w:val="both"/>
        <w:rPr>
          <w:rFonts w:ascii="Traditional Arabic" w:hAnsi="Traditional Arabic" w:cs="Traditional Arabic"/>
          <w:sz w:val="28"/>
          <w:szCs w:val="28"/>
          <w:rtl/>
          <w:lang w:bidi="ar-DZ"/>
        </w:rPr>
        <w:sectPr w:rsidR="00694DB8" w:rsidSect="00965472">
          <w:headerReference w:type="default" r:id="rId31"/>
          <w:footnotePr>
            <w:numRestart w:val="eachPage"/>
          </w:footnotePr>
          <w:pgSz w:w="11906" w:h="16838" w:code="9"/>
          <w:pgMar w:top="1417" w:right="1417" w:bottom="1417" w:left="1417" w:header="708" w:footer="708" w:gutter="0"/>
          <w:cols w:space="708"/>
          <w:docGrid w:linePitch="360"/>
        </w:sectPr>
      </w:pP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p>
    <w:p w14:paraId="3B653CBB" w14:textId="70CB837E" w:rsidR="00B66332" w:rsidRDefault="00FF309B" w:rsidP="00495E53">
      <w:pPr>
        <w:pStyle w:val="Paragraphedeliste"/>
        <w:bidi/>
        <w:jc w:val="both"/>
        <w:rPr>
          <w:rFonts w:ascii="Traditional Arabic" w:hAnsi="Traditional Arabic" w:cs="Traditional Arabic"/>
          <w:sz w:val="28"/>
          <w:szCs w:val="28"/>
          <w:rtl/>
          <w:lang w:bidi="ar-DZ"/>
        </w:rPr>
        <w:sectPr w:rsidR="00B66332" w:rsidSect="00965472">
          <w:headerReference w:type="default" r:id="rId32"/>
          <w:footnotePr>
            <w:numRestart w:val="eachPage"/>
          </w:footnotePr>
          <w:pgSz w:w="11906" w:h="16838" w:code="9"/>
          <w:pgMar w:top="1417" w:right="1417" w:bottom="1417" w:left="1417" w:header="708" w:footer="708" w:gutter="0"/>
          <w:cols w:space="708"/>
          <w:docGrid w:linePitch="360"/>
        </w:sectPr>
      </w:pPr>
      <w:r>
        <w:rPr>
          <w:rFonts w:ascii="Traditional Arabic" w:hAnsi="Traditional Arabic" w:cs="Traditional Arabic"/>
          <w:noProof/>
          <w:sz w:val="28"/>
          <w:szCs w:val="28"/>
          <w:rtl/>
          <w:lang w:bidi="ar-DZ"/>
        </w:rPr>
        <w:lastRenderedPageBreak/>
        <w:pict w14:anchorId="07EF374A">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136" type="#_x0000_t98" style="position:absolute;left:0;text-align:left;margin-left:36.35pt;margin-top:91.65pt;width:415.6pt;height:168.8pt;z-index:251679232" fillcolor="#95b3d7 [1940]" strokecolor="#95b3d7 [1940]" strokeweight="1pt">
            <v:fill color2="#dbe5f1 [660]" angle="-45" focus="-50%" type="gradient"/>
            <v:shadow on="t" type="perspective" color="#243f60 [1604]" opacity=".5" offset="1pt" offset2="-3pt"/>
            <v:textbox>
              <w:txbxContent>
                <w:p w14:paraId="013FAF76" w14:textId="0CAB6F84" w:rsidR="00FF309B" w:rsidRPr="00694DB8" w:rsidRDefault="00FF309B" w:rsidP="007B755E">
                  <w:pPr>
                    <w:rPr>
                      <w:rFonts w:ascii="Simplified Arabic" w:hAnsi="Simplified Arabic" w:cs="Simplified Arabic"/>
                      <w:b/>
                      <w:bCs/>
                      <w:sz w:val="72"/>
                      <w:szCs w:val="72"/>
                      <w:rtl/>
                    </w:rPr>
                  </w:pPr>
                  <w:r w:rsidRPr="00694DB8">
                    <w:rPr>
                      <w:rFonts w:ascii="Simplified Arabic" w:hAnsi="Simplified Arabic" w:cs="Simplified Arabic"/>
                      <w:b/>
                      <w:bCs/>
                      <w:sz w:val="72"/>
                      <w:szCs w:val="72"/>
                      <w:rtl/>
                    </w:rPr>
                    <w:t>بيبليوغرفيا المصادر والمراجع</w:t>
                  </w:r>
                </w:p>
                <w:p w14:paraId="2E20D0C6" w14:textId="033AF0ED" w:rsidR="00FF309B" w:rsidRDefault="00FF309B" w:rsidP="007B755E">
                  <w:pPr>
                    <w:bidi/>
                    <w:jc w:val="center"/>
                    <w:rPr>
                      <w:rFonts w:ascii="Simplified Arabic" w:hAnsi="Simplified Arabic" w:cs="Simplified Arabic"/>
                      <w:sz w:val="144"/>
                      <w:szCs w:val="144"/>
                      <w:rtl/>
                      <w:lang w:bidi="ar-DZ"/>
                    </w:rPr>
                  </w:pPr>
                </w:p>
                <w:p w14:paraId="3BF601C3" w14:textId="77777777" w:rsidR="00FF309B" w:rsidRPr="00137525" w:rsidRDefault="00FF309B" w:rsidP="007B755E">
                  <w:pPr>
                    <w:bidi/>
                    <w:jc w:val="center"/>
                    <w:rPr>
                      <w:rFonts w:ascii="Simplified Arabic" w:hAnsi="Simplified Arabic" w:cs="Simplified Arabic"/>
                      <w:sz w:val="144"/>
                      <w:szCs w:val="144"/>
                      <w:lang w:bidi="ar-DZ"/>
                    </w:rPr>
                  </w:pPr>
                </w:p>
              </w:txbxContent>
            </v:textbox>
          </v:shape>
        </w:pict>
      </w:r>
      <w:r w:rsidR="00495E53">
        <w:rPr>
          <w:rFonts w:ascii="Traditional Arabic" w:hAnsi="Traditional Arabic" w:cs="Traditional Arabic"/>
          <w:sz w:val="28"/>
          <w:szCs w:val="28"/>
          <w:rtl/>
          <w:lang w:bidi="ar-DZ"/>
        </w:rPr>
        <w:tab/>
      </w:r>
      <w:r w:rsidR="00495E53">
        <w:rPr>
          <w:rFonts w:ascii="Traditional Arabic" w:hAnsi="Traditional Arabic" w:cs="Traditional Arabic"/>
          <w:sz w:val="28"/>
          <w:szCs w:val="28"/>
          <w:rtl/>
          <w:lang w:bidi="ar-DZ"/>
        </w:rPr>
        <w:tab/>
      </w:r>
      <w:r w:rsidR="00495E53">
        <w:rPr>
          <w:rFonts w:ascii="Traditional Arabic" w:hAnsi="Traditional Arabic" w:cs="Traditional Arabic"/>
          <w:sz w:val="28"/>
          <w:szCs w:val="28"/>
          <w:rtl/>
          <w:lang w:bidi="ar-DZ"/>
        </w:rPr>
        <w:tab/>
      </w:r>
      <w:r w:rsidR="00495E53">
        <w:rPr>
          <w:rFonts w:ascii="Traditional Arabic" w:hAnsi="Traditional Arabic" w:cs="Traditional Arabic"/>
          <w:sz w:val="28"/>
          <w:szCs w:val="28"/>
          <w:rtl/>
          <w:lang w:bidi="ar-DZ"/>
        </w:rPr>
        <w:tab/>
      </w:r>
      <w:r w:rsidR="00495E53">
        <w:rPr>
          <w:rFonts w:ascii="Traditional Arabic" w:hAnsi="Traditional Arabic" w:cs="Traditional Arabic"/>
          <w:sz w:val="28"/>
          <w:szCs w:val="28"/>
          <w:rtl/>
          <w:lang w:bidi="ar-DZ"/>
        </w:rPr>
        <w:tab/>
      </w:r>
      <w:r w:rsidR="00495E53">
        <w:rPr>
          <w:rFonts w:ascii="Traditional Arabic" w:hAnsi="Traditional Arabic" w:cs="Traditional Arabic"/>
          <w:sz w:val="28"/>
          <w:szCs w:val="28"/>
          <w:rtl/>
          <w:lang w:bidi="ar-DZ"/>
        </w:rPr>
        <w:tab/>
      </w:r>
      <w:r w:rsidR="00495E53">
        <w:rPr>
          <w:rFonts w:ascii="Traditional Arabic" w:hAnsi="Traditional Arabic" w:cs="Traditional Arabic"/>
          <w:sz w:val="28"/>
          <w:szCs w:val="28"/>
          <w:rtl/>
          <w:lang w:bidi="ar-DZ"/>
        </w:rPr>
        <w:tab/>
      </w:r>
      <w:r w:rsidR="00495E53">
        <w:rPr>
          <w:rFonts w:ascii="Traditional Arabic" w:hAnsi="Traditional Arabic" w:cs="Traditional Arabic"/>
          <w:sz w:val="28"/>
          <w:szCs w:val="28"/>
          <w:rtl/>
          <w:lang w:bidi="ar-DZ"/>
        </w:rPr>
        <w:tab/>
      </w:r>
      <w:r w:rsidR="00495E53">
        <w:rPr>
          <w:rFonts w:ascii="Traditional Arabic" w:hAnsi="Traditional Arabic" w:cs="Traditional Arabic"/>
          <w:sz w:val="28"/>
          <w:szCs w:val="28"/>
          <w:rtl/>
          <w:lang w:bidi="ar-DZ"/>
        </w:rPr>
        <w:tab/>
      </w:r>
      <w:r w:rsidR="00495E53">
        <w:rPr>
          <w:rFonts w:ascii="Traditional Arabic" w:hAnsi="Traditional Arabic" w:cs="Traditional Arabic"/>
          <w:sz w:val="28"/>
          <w:szCs w:val="28"/>
          <w:rtl/>
          <w:lang w:bidi="ar-DZ"/>
        </w:rPr>
        <w:tab/>
      </w:r>
      <w:r w:rsidR="00495E53">
        <w:rPr>
          <w:rFonts w:ascii="Traditional Arabic" w:hAnsi="Traditional Arabic" w:cs="Traditional Arabic"/>
          <w:sz w:val="28"/>
          <w:szCs w:val="28"/>
          <w:rtl/>
          <w:lang w:bidi="ar-DZ"/>
        </w:rPr>
        <w:tab/>
      </w:r>
    </w:p>
    <w:p w14:paraId="09F73BAF" w14:textId="77777777" w:rsidR="007B755E" w:rsidRPr="00721C94" w:rsidRDefault="007B755E" w:rsidP="007B755E">
      <w:pPr>
        <w:pStyle w:val="Paragraphedeliste"/>
        <w:bidi/>
        <w:spacing w:before="240" w:line="240" w:lineRule="auto"/>
        <w:ind w:left="1080"/>
        <w:jc w:val="center"/>
        <w:rPr>
          <w:rFonts w:ascii="Simplified Arabic" w:hAnsi="Simplified Arabic" w:cs="Simplified Arabic"/>
          <w:b/>
          <w:bCs/>
          <w:sz w:val="40"/>
          <w:szCs w:val="40"/>
          <w:rtl/>
        </w:rPr>
      </w:pPr>
      <w:r w:rsidRPr="007B755E">
        <w:rPr>
          <w:rFonts w:ascii="Simplified Arabic" w:hAnsi="Simplified Arabic" w:cs="Simplified Arabic"/>
          <w:b/>
          <w:bCs/>
          <w:sz w:val="40"/>
          <w:szCs w:val="40"/>
          <w:rtl/>
        </w:rPr>
        <w:lastRenderedPageBreak/>
        <w:t xml:space="preserve">بيبليوغرفيا </w:t>
      </w:r>
      <w:r w:rsidRPr="00721C94">
        <w:rPr>
          <w:rFonts w:ascii="Simplified Arabic" w:hAnsi="Simplified Arabic" w:cs="Simplified Arabic"/>
          <w:b/>
          <w:bCs/>
          <w:sz w:val="40"/>
          <w:szCs w:val="40"/>
          <w:rtl/>
        </w:rPr>
        <w:t>المصادر والمراجع</w:t>
      </w:r>
    </w:p>
    <w:p w14:paraId="6CB9572D"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721C94">
        <w:rPr>
          <w:rFonts w:ascii="Traditional Arabic" w:hAnsi="Traditional Arabic" w:cs="Traditional Arabic"/>
          <w:sz w:val="32"/>
          <w:szCs w:val="32"/>
          <w:rtl/>
        </w:rPr>
        <w:t xml:space="preserve">ابراهيم بركات النحو العربي الجزء3٬ط1٬2008 دار النشر </w:t>
      </w:r>
      <w:r w:rsidRPr="00721C94">
        <w:rPr>
          <w:rFonts w:ascii="Traditional Arabic" w:hAnsi="Traditional Arabic" w:cs="Traditional Arabic" w:hint="cs"/>
          <w:sz w:val="32"/>
          <w:szCs w:val="32"/>
          <w:rtl/>
        </w:rPr>
        <w:t>الجامعات، مص</w:t>
      </w:r>
      <w:r w:rsidRPr="00721C94">
        <w:rPr>
          <w:rFonts w:ascii="Traditional Arabic" w:hAnsi="Traditional Arabic" w:cs="Traditional Arabic" w:hint="eastAsia"/>
          <w:sz w:val="32"/>
          <w:szCs w:val="32"/>
          <w:rtl/>
        </w:rPr>
        <w:t>ر</w:t>
      </w:r>
      <w:r>
        <w:rPr>
          <w:rFonts w:ascii="Traditional Arabic" w:hAnsi="Traditional Arabic" w:cs="Traditional Arabic" w:hint="cs"/>
          <w:sz w:val="32"/>
          <w:szCs w:val="32"/>
          <w:rtl/>
        </w:rPr>
        <w:t>.</w:t>
      </w:r>
    </w:p>
    <w:p w14:paraId="1D5258CE"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721C94">
        <w:rPr>
          <w:rFonts w:ascii="Traditional Arabic" w:hAnsi="Traditional Arabic" w:cs="Traditional Arabic"/>
          <w:sz w:val="32"/>
          <w:szCs w:val="32"/>
          <w:rtl/>
        </w:rPr>
        <w:t xml:space="preserve">ابراهيم خليل النقد الحديث من </w:t>
      </w:r>
      <w:r w:rsidRPr="00721C94">
        <w:rPr>
          <w:rFonts w:ascii="Traditional Arabic" w:hAnsi="Traditional Arabic" w:cs="Traditional Arabic" w:hint="cs"/>
          <w:sz w:val="32"/>
          <w:szCs w:val="32"/>
          <w:rtl/>
        </w:rPr>
        <w:t>المحاكاة</w:t>
      </w:r>
      <w:r w:rsidRPr="00721C94">
        <w:rPr>
          <w:rFonts w:ascii="Traditional Arabic" w:hAnsi="Traditional Arabic" w:cs="Traditional Arabic"/>
          <w:sz w:val="32"/>
          <w:szCs w:val="32"/>
          <w:rtl/>
        </w:rPr>
        <w:t xml:space="preserve"> الى التفكيك</w:t>
      </w:r>
      <w:r>
        <w:rPr>
          <w:rFonts w:ascii="Traditional Arabic" w:hAnsi="Traditional Arabic" w:cs="Traditional Arabic"/>
          <w:sz w:val="32"/>
          <w:szCs w:val="32"/>
        </w:rPr>
        <w:t xml:space="preserve"> </w:t>
      </w:r>
      <w:r w:rsidRPr="00721C94">
        <w:rPr>
          <w:rFonts w:ascii="Traditional Arabic" w:hAnsi="Traditional Arabic" w:cs="Traditional Arabic"/>
          <w:sz w:val="32"/>
          <w:szCs w:val="32"/>
          <w:rtl/>
        </w:rPr>
        <w:t xml:space="preserve">ابتسام تمورت دراسة اسلوبية لقصيدة </w:t>
      </w:r>
      <w:r>
        <w:rPr>
          <w:rFonts w:ascii="Traditional Arabic" w:hAnsi="Traditional Arabic" w:cs="Traditional Arabic" w:hint="cs"/>
          <w:sz w:val="32"/>
          <w:szCs w:val="32"/>
          <w:rtl/>
        </w:rPr>
        <w:t>"</w:t>
      </w:r>
      <w:r w:rsidRPr="00721C94">
        <w:rPr>
          <w:rFonts w:ascii="Traditional Arabic" w:hAnsi="Traditional Arabic" w:cs="Traditional Arabic"/>
          <w:sz w:val="32"/>
          <w:szCs w:val="32"/>
          <w:rtl/>
        </w:rPr>
        <w:t>عد لامك</w:t>
      </w:r>
      <w:r>
        <w:rPr>
          <w:rFonts w:ascii="Traditional Arabic" w:hAnsi="Traditional Arabic" w:cs="Traditional Arabic" w:hint="cs"/>
          <w:sz w:val="32"/>
          <w:szCs w:val="32"/>
          <w:rtl/>
        </w:rPr>
        <w:t>"</w:t>
      </w:r>
      <w:r w:rsidRPr="00721C94">
        <w:rPr>
          <w:rFonts w:ascii="Traditional Arabic" w:hAnsi="Traditional Arabic" w:cs="Traditional Arabic"/>
          <w:sz w:val="32"/>
          <w:szCs w:val="32"/>
          <w:rtl/>
        </w:rPr>
        <w:t xml:space="preserve"> للشاعر عمر شرابي مذكرة ليسانس قسم </w:t>
      </w:r>
      <w:r w:rsidRPr="00721C94">
        <w:rPr>
          <w:rFonts w:ascii="Traditional Arabic" w:hAnsi="Traditional Arabic" w:cs="Traditional Arabic" w:hint="cs"/>
          <w:sz w:val="32"/>
          <w:szCs w:val="32"/>
          <w:rtl/>
        </w:rPr>
        <w:t>اللغة</w:t>
      </w:r>
      <w:r w:rsidRPr="00721C94">
        <w:rPr>
          <w:rFonts w:ascii="Traditional Arabic" w:hAnsi="Traditional Arabic" w:cs="Traditional Arabic"/>
          <w:sz w:val="32"/>
          <w:szCs w:val="32"/>
          <w:rtl/>
        </w:rPr>
        <w:t xml:space="preserve"> كليه </w:t>
      </w:r>
      <w:r w:rsidRPr="00721C94">
        <w:rPr>
          <w:rFonts w:ascii="Traditional Arabic" w:hAnsi="Traditional Arabic" w:cs="Traditional Arabic" w:hint="cs"/>
          <w:sz w:val="32"/>
          <w:szCs w:val="32"/>
          <w:rtl/>
        </w:rPr>
        <w:t>الآداب</w:t>
      </w:r>
      <w:r>
        <w:rPr>
          <w:rFonts w:ascii="Traditional Arabic" w:hAnsi="Traditional Arabic" w:cs="Traditional Arabic" w:hint="cs"/>
          <w:sz w:val="32"/>
          <w:szCs w:val="32"/>
          <w:rtl/>
        </w:rPr>
        <w:t>،</w:t>
      </w:r>
      <w:r w:rsidRPr="00721C94">
        <w:rPr>
          <w:rFonts w:ascii="Traditional Arabic" w:hAnsi="Traditional Arabic" w:cs="Traditional Arabic"/>
          <w:sz w:val="32"/>
          <w:szCs w:val="32"/>
          <w:rtl/>
        </w:rPr>
        <w:t xml:space="preserve"> جامعة اكلي محمد اولحاج 2017</w:t>
      </w:r>
      <w:r>
        <w:rPr>
          <w:rFonts w:ascii="Traditional Arabic" w:hAnsi="Traditional Arabic" w:cs="Traditional Arabic" w:hint="cs"/>
          <w:sz w:val="32"/>
          <w:szCs w:val="32"/>
          <w:rtl/>
        </w:rPr>
        <w:t>.</w:t>
      </w:r>
    </w:p>
    <w:p w14:paraId="7B258942"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721C94">
        <w:rPr>
          <w:rFonts w:ascii="Traditional Arabic" w:hAnsi="Traditional Arabic" w:cs="Traditional Arabic"/>
          <w:sz w:val="32"/>
          <w:szCs w:val="32"/>
          <w:rtl/>
        </w:rPr>
        <w:t xml:space="preserve">ابراهيم قلاتي قصة الاعراب دار الهدى </w:t>
      </w:r>
      <w:r w:rsidRPr="00721C94">
        <w:rPr>
          <w:rFonts w:ascii="Traditional Arabic" w:hAnsi="Traditional Arabic" w:cs="Traditional Arabic" w:hint="cs"/>
          <w:sz w:val="32"/>
          <w:szCs w:val="32"/>
          <w:rtl/>
        </w:rPr>
        <w:t>الطباعة</w:t>
      </w:r>
      <w:r w:rsidRPr="00721C94">
        <w:rPr>
          <w:rFonts w:ascii="Traditional Arabic" w:hAnsi="Traditional Arabic" w:cs="Traditional Arabic"/>
          <w:sz w:val="32"/>
          <w:szCs w:val="32"/>
          <w:rtl/>
        </w:rPr>
        <w:t xml:space="preserve"> والنشر والتوزيع </w:t>
      </w:r>
      <w:r w:rsidRPr="00721C94">
        <w:rPr>
          <w:rFonts w:ascii="Traditional Arabic" w:hAnsi="Traditional Arabic" w:cs="Traditional Arabic" w:hint="cs"/>
          <w:sz w:val="32"/>
          <w:szCs w:val="32"/>
          <w:rtl/>
        </w:rPr>
        <w:t>الجزائر، د</w:t>
      </w:r>
      <w:r w:rsidRPr="00721C94">
        <w:rPr>
          <w:rFonts w:ascii="Traditional Arabic" w:hAnsi="Traditional Arabic" w:cs="Traditional Arabic" w:hint="eastAsia"/>
          <w:sz w:val="32"/>
          <w:szCs w:val="32"/>
          <w:rtl/>
        </w:rPr>
        <w:t>ط</w:t>
      </w:r>
      <w:r w:rsidRPr="00721C94">
        <w:rPr>
          <w:rFonts w:ascii="Traditional Arabic" w:hAnsi="Traditional Arabic" w:cs="Traditional Arabic"/>
          <w:sz w:val="32"/>
          <w:szCs w:val="32"/>
          <w:rtl/>
        </w:rPr>
        <w:t>،2009</w:t>
      </w:r>
      <w:r w:rsidRPr="00721C94">
        <w:rPr>
          <w:rFonts w:ascii="Traditional Arabic" w:hAnsi="Traditional Arabic" w:cs="Traditional Arabic"/>
          <w:sz w:val="32"/>
          <w:szCs w:val="32"/>
          <w:lang w:bidi="ar-DZ"/>
        </w:rPr>
        <w:t xml:space="preserve">. </w:t>
      </w:r>
    </w:p>
    <w:p w14:paraId="6A0FB28B"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721C94">
        <w:rPr>
          <w:rFonts w:ascii="Traditional Arabic" w:hAnsi="Traditional Arabic" w:cs="Traditional Arabic"/>
          <w:sz w:val="32"/>
          <w:szCs w:val="32"/>
          <w:rtl/>
        </w:rPr>
        <w:t>ابن جني الخصائص دار الهدى بيروت لبنان 2</w:t>
      </w:r>
      <w:proofErr w:type="gramStart"/>
      <w:r w:rsidRPr="00721C94">
        <w:rPr>
          <w:rFonts w:ascii="Traditional Arabic" w:hAnsi="Traditional Arabic" w:cs="Traditional Arabic"/>
          <w:sz w:val="32"/>
          <w:szCs w:val="32"/>
          <w:rtl/>
        </w:rPr>
        <w:t>,(د</w:t>
      </w:r>
      <w:proofErr w:type="gramEnd"/>
      <w:r>
        <w:rPr>
          <w:rFonts w:ascii="Traditional Arabic" w:hAnsi="Traditional Arabic" w:cs="Traditional Arabic" w:hint="cs"/>
          <w:sz w:val="32"/>
          <w:szCs w:val="32"/>
          <w:rtl/>
        </w:rPr>
        <w:t xml:space="preserve"> </w:t>
      </w:r>
      <w:r w:rsidRPr="00721C94">
        <w:rPr>
          <w:rFonts w:ascii="Traditional Arabic" w:hAnsi="Traditional Arabic" w:cs="Traditional Arabic"/>
          <w:sz w:val="32"/>
          <w:szCs w:val="32"/>
          <w:rtl/>
        </w:rPr>
        <w:t>ت)</w:t>
      </w:r>
      <w:r>
        <w:rPr>
          <w:rFonts w:ascii="Traditional Arabic" w:hAnsi="Traditional Arabic" w:cs="Traditional Arabic" w:hint="cs"/>
          <w:sz w:val="32"/>
          <w:szCs w:val="32"/>
          <w:rtl/>
        </w:rPr>
        <w:t>.</w:t>
      </w:r>
    </w:p>
    <w:p w14:paraId="77416B37"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721C94">
        <w:rPr>
          <w:rFonts w:ascii="Traditional Arabic" w:hAnsi="Traditional Arabic" w:cs="Traditional Arabic"/>
          <w:sz w:val="32"/>
          <w:szCs w:val="32"/>
          <w:rtl/>
        </w:rPr>
        <w:t xml:space="preserve">ابن جني سر صناعة الاعراب الجزء واحد تحقيق محمد علي النجار </w:t>
      </w:r>
      <w:r w:rsidRPr="00721C94">
        <w:rPr>
          <w:rFonts w:ascii="Traditional Arabic" w:hAnsi="Traditional Arabic" w:cs="Traditional Arabic" w:hint="cs"/>
          <w:sz w:val="32"/>
          <w:szCs w:val="32"/>
          <w:rtl/>
        </w:rPr>
        <w:t>بيروت،</w:t>
      </w:r>
      <w:r w:rsidRPr="00721C94">
        <w:rPr>
          <w:rFonts w:ascii="Traditional Arabic" w:hAnsi="Traditional Arabic" w:cs="Traditional Arabic"/>
          <w:sz w:val="32"/>
          <w:szCs w:val="32"/>
          <w:rtl/>
        </w:rPr>
        <w:t xml:space="preserve"> (</w:t>
      </w:r>
      <w:proofErr w:type="spellStart"/>
      <w:r w:rsidRPr="00721C94">
        <w:rPr>
          <w:rFonts w:ascii="Traditional Arabic" w:hAnsi="Traditional Arabic" w:cs="Traditional Arabic"/>
          <w:sz w:val="32"/>
          <w:szCs w:val="32"/>
          <w:rtl/>
        </w:rPr>
        <w:t>د،ط</w:t>
      </w:r>
      <w:proofErr w:type="spellEnd"/>
      <w:r w:rsidRPr="00721C94">
        <w:rPr>
          <w:rFonts w:ascii="Traditional Arabic" w:hAnsi="Traditional Arabic" w:cs="Traditional Arabic"/>
          <w:sz w:val="32"/>
          <w:szCs w:val="32"/>
          <w:rtl/>
        </w:rPr>
        <w:t>),(</w:t>
      </w:r>
      <w:proofErr w:type="spellStart"/>
      <w:r w:rsidRPr="00721C94">
        <w:rPr>
          <w:rFonts w:ascii="Traditional Arabic" w:hAnsi="Traditional Arabic" w:cs="Traditional Arabic"/>
          <w:sz w:val="32"/>
          <w:szCs w:val="32"/>
          <w:rtl/>
        </w:rPr>
        <w:t>د،ت</w:t>
      </w:r>
      <w:proofErr w:type="spellEnd"/>
      <w:r w:rsidRPr="00721C94">
        <w:rPr>
          <w:rFonts w:ascii="Traditional Arabic" w:hAnsi="Traditional Arabic" w:cs="Traditional Arabic"/>
          <w:sz w:val="32"/>
          <w:szCs w:val="32"/>
          <w:rtl/>
        </w:rPr>
        <w:t>)</w:t>
      </w:r>
    </w:p>
    <w:p w14:paraId="23BB0C53"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721C94">
        <w:rPr>
          <w:rFonts w:ascii="Traditional Arabic" w:hAnsi="Traditional Arabic" w:cs="Traditional Arabic"/>
          <w:sz w:val="32"/>
          <w:szCs w:val="32"/>
          <w:rtl/>
        </w:rPr>
        <w:t>ابن منظور لسان العرب ج15(</w:t>
      </w:r>
      <w:proofErr w:type="spellStart"/>
      <w:r w:rsidRPr="00721C94">
        <w:rPr>
          <w:rFonts w:ascii="Traditional Arabic" w:hAnsi="Traditional Arabic" w:cs="Traditional Arabic"/>
          <w:sz w:val="32"/>
          <w:szCs w:val="32"/>
          <w:rtl/>
        </w:rPr>
        <w:t>د</w:t>
      </w:r>
      <w:proofErr w:type="gramStart"/>
      <w:r w:rsidRPr="00721C94">
        <w:rPr>
          <w:rFonts w:ascii="Traditional Arabic" w:hAnsi="Traditional Arabic" w:cs="Traditional Arabic"/>
          <w:sz w:val="32"/>
          <w:szCs w:val="32"/>
          <w:rtl/>
        </w:rPr>
        <w:t>،ط</w:t>
      </w:r>
      <w:proofErr w:type="spellEnd"/>
      <w:r w:rsidRPr="00721C94">
        <w:rPr>
          <w:rFonts w:ascii="Traditional Arabic" w:hAnsi="Traditional Arabic" w:cs="Traditional Arabic"/>
          <w:sz w:val="32"/>
          <w:szCs w:val="32"/>
          <w:rtl/>
        </w:rPr>
        <w:t>)</w:t>
      </w:r>
      <w:proofErr w:type="gramEnd"/>
      <w:r w:rsidRPr="00721C94">
        <w:rPr>
          <w:rFonts w:ascii="Traditional Arabic" w:hAnsi="Traditional Arabic" w:cs="Traditional Arabic"/>
          <w:sz w:val="32"/>
          <w:szCs w:val="32"/>
          <w:rtl/>
        </w:rPr>
        <w:t>٫نشر أدب الحوزة إيران 1405 م</w:t>
      </w:r>
    </w:p>
    <w:p w14:paraId="59D4A2FE"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721C94">
        <w:rPr>
          <w:rFonts w:ascii="Traditional Arabic" w:hAnsi="Traditional Arabic" w:cs="Traditional Arabic"/>
          <w:sz w:val="32"/>
          <w:szCs w:val="32"/>
          <w:rtl/>
        </w:rPr>
        <w:t>ابن ناظم المصباح في المعاني والبيان والبديع (د</w:t>
      </w:r>
      <w:r>
        <w:rPr>
          <w:rFonts w:ascii="Traditional Arabic" w:hAnsi="Traditional Arabic" w:cs="Traditional Arabic" w:hint="cs"/>
          <w:sz w:val="32"/>
          <w:szCs w:val="32"/>
          <w:rtl/>
        </w:rPr>
        <w:t xml:space="preserve"> </w:t>
      </w:r>
      <w:proofErr w:type="gramStart"/>
      <w:r w:rsidRPr="00721C94">
        <w:rPr>
          <w:rFonts w:ascii="Traditional Arabic" w:hAnsi="Traditional Arabic" w:cs="Traditional Arabic" w:hint="cs"/>
          <w:sz w:val="32"/>
          <w:szCs w:val="32"/>
          <w:rtl/>
        </w:rPr>
        <w:t xml:space="preserve">ط) </w:t>
      </w:r>
      <w:r w:rsidRPr="00721C94">
        <w:rPr>
          <w:rFonts w:ascii="Traditional Arabic" w:hAnsi="Traditional Arabic" w:cs="Traditional Arabic"/>
          <w:sz w:val="32"/>
          <w:szCs w:val="32"/>
          <w:rtl/>
        </w:rPr>
        <w:t>,</w:t>
      </w:r>
      <w:proofErr w:type="gramEnd"/>
      <w:r w:rsidRPr="00721C94">
        <w:rPr>
          <w:rFonts w:ascii="Traditional Arabic" w:hAnsi="Traditional Arabic" w:cs="Traditional Arabic"/>
          <w:sz w:val="32"/>
          <w:szCs w:val="32"/>
          <w:rtl/>
        </w:rPr>
        <w:t xml:space="preserve"> دار الكتب العلمية بيروت لبنان (</w:t>
      </w:r>
      <w:proofErr w:type="spellStart"/>
      <w:r w:rsidRPr="00721C94">
        <w:rPr>
          <w:rFonts w:ascii="Traditional Arabic" w:hAnsi="Traditional Arabic" w:cs="Traditional Arabic"/>
          <w:sz w:val="32"/>
          <w:szCs w:val="32"/>
          <w:rtl/>
        </w:rPr>
        <w:t>د،ت</w:t>
      </w:r>
      <w:proofErr w:type="spellEnd"/>
      <w:r w:rsidRPr="00721C94">
        <w:rPr>
          <w:rFonts w:ascii="Traditional Arabic" w:hAnsi="Traditional Arabic" w:cs="Traditional Arabic"/>
          <w:sz w:val="32"/>
          <w:szCs w:val="32"/>
          <w:rtl/>
        </w:rPr>
        <w:t>)</w:t>
      </w:r>
      <w:r>
        <w:rPr>
          <w:rFonts w:ascii="Traditional Arabic" w:hAnsi="Traditional Arabic" w:cs="Traditional Arabic" w:hint="cs"/>
          <w:sz w:val="32"/>
          <w:szCs w:val="32"/>
          <w:rtl/>
        </w:rPr>
        <w:t>.</w:t>
      </w:r>
    </w:p>
    <w:p w14:paraId="4D7DD81E"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721C94">
        <w:rPr>
          <w:rFonts w:ascii="Traditional Arabic" w:hAnsi="Traditional Arabic" w:cs="Traditional Arabic"/>
          <w:sz w:val="32"/>
          <w:szCs w:val="32"/>
          <w:rtl/>
        </w:rPr>
        <w:t>ابو سليمان الخطابي بيان اعجاز القران تحقيق محمد خلف الله محمد زغلول سلام دار المعارف مصر (د،</w:t>
      </w:r>
      <w:r>
        <w:rPr>
          <w:rFonts w:ascii="Traditional Arabic" w:hAnsi="Traditional Arabic" w:cs="Traditional Arabic" w:hint="cs"/>
          <w:sz w:val="32"/>
          <w:szCs w:val="32"/>
          <w:rtl/>
        </w:rPr>
        <w:t xml:space="preserve"> </w:t>
      </w:r>
      <w:r w:rsidRPr="00721C94">
        <w:rPr>
          <w:rFonts w:ascii="Traditional Arabic" w:hAnsi="Traditional Arabic" w:cs="Traditional Arabic"/>
          <w:sz w:val="32"/>
          <w:szCs w:val="32"/>
          <w:rtl/>
        </w:rPr>
        <w:t>ط),(د،</w:t>
      </w:r>
      <w:r>
        <w:rPr>
          <w:rFonts w:ascii="Traditional Arabic" w:hAnsi="Traditional Arabic" w:cs="Traditional Arabic" w:hint="cs"/>
          <w:sz w:val="32"/>
          <w:szCs w:val="32"/>
          <w:rtl/>
        </w:rPr>
        <w:t xml:space="preserve"> </w:t>
      </w:r>
      <w:r w:rsidRPr="00721C94">
        <w:rPr>
          <w:rFonts w:ascii="Traditional Arabic" w:hAnsi="Traditional Arabic" w:cs="Traditional Arabic"/>
          <w:sz w:val="32"/>
          <w:szCs w:val="32"/>
          <w:rtl/>
        </w:rPr>
        <w:t>ت)</w:t>
      </w:r>
      <w:r>
        <w:rPr>
          <w:rFonts w:ascii="Traditional Arabic" w:hAnsi="Traditional Arabic" w:cs="Traditional Arabic" w:hint="cs"/>
          <w:sz w:val="32"/>
          <w:szCs w:val="32"/>
          <w:rtl/>
        </w:rPr>
        <w:t>.</w:t>
      </w:r>
    </w:p>
    <w:p w14:paraId="6FD8DBAD"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721C94">
        <w:rPr>
          <w:rFonts w:ascii="Traditional Arabic" w:hAnsi="Traditional Arabic" w:cs="Traditional Arabic"/>
          <w:sz w:val="32"/>
          <w:szCs w:val="32"/>
          <w:rtl/>
        </w:rPr>
        <w:t>أبي منصور الثعالبي النسابوري</w:t>
      </w:r>
      <w:r>
        <w:rPr>
          <w:rFonts w:ascii="Traditional Arabic" w:hAnsi="Traditional Arabic" w:cs="Traditional Arabic" w:hint="cs"/>
          <w:sz w:val="32"/>
          <w:szCs w:val="32"/>
          <w:rtl/>
        </w:rPr>
        <w:t>،</w:t>
      </w:r>
      <w:r w:rsidRPr="00721C94">
        <w:rPr>
          <w:rFonts w:ascii="Traditional Arabic" w:hAnsi="Traditional Arabic" w:cs="Traditional Arabic"/>
          <w:sz w:val="32"/>
          <w:szCs w:val="32"/>
          <w:rtl/>
        </w:rPr>
        <w:t xml:space="preserve"> </w:t>
      </w:r>
      <w:r w:rsidRPr="00721C94">
        <w:rPr>
          <w:rFonts w:ascii="Traditional Arabic" w:hAnsi="Traditional Arabic" w:cs="Traditional Arabic" w:hint="cs"/>
          <w:sz w:val="32"/>
          <w:szCs w:val="32"/>
          <w:rtl/>
        </w:rPr>
        <w:t>دراسة</w:t>
      </w:r>
      <w:r w:rsidRPr="00721C94">
        <w:rPr>
          <w:rFonts w:ascii="Traditional Arabic" w:hAnsi="Traditional Arabic" w:cs="Traditional Arabic"/>
          <w:sz w:val="32"/>
          <w:szCs w:val="32"/>
          <w:rtl/>
        </w:rPr>
        <w:t xml:space="preserve"> وشرح </w:t>
      </w:r>
      <w:r w:rsidRPr="00721C94">
        <w:rPr>
          <w:rFonts w:ascii="Traditional Arabic" w:hAnsi="Traditional Arabic" w:cs="Traditional Arabic" w:hint="cs"/>
          <w:sz w:val="32"/>
          <w:szCs w:val="32"/>
          <w:rtl/>
        </w:rPr>
        <w:t>وتحقيق</w:t>
      </w:r>
      <w:r>
        <w:rPr>
          <w:rFonts w:ascii="Traditional Arabic" w:hAnsi="Traditional Arabic" w:cs="Traditional Arabic" w:hint="cs"/>
          <w:sz w:val="32"/>
          <w:szCs w:val="32"/>
          <w:rtl/>
        </w:rPr>
        <w:t>،</w:t>
      </w:r>
      <w:r w:rsidRPr="00721C94">
        <w:rPr>
          <w:rFonts w:ascii="Traditional Arabic" w:hAnsi="Traditional Arabic" w:cs="Traditional Arabic" w:hint="cs"/>
          <w:sz w:val="32"/>
          <w:szCs w:val="32"/>
          <w:rtl/>
        </w:rPr>
        <w:t xml:space="preserve"> د</w:t>
      </w:r>
      <w:r>
        <w:rPr>
          <w:rFonts w:ascii="Traditional Arabic" w:hAnsi="Traditional Arabic" w:cs="Traditional Arabic" w:hint="cs"/>
          <w:sz w:val="32"/>
          <w:szCs w:val="32"/>
          <w:rtl/>
        </w:rPr>
        <w:t xml:space="preserve"> </w:t>
      </w:r>
      <w:r w:rsidRPr="00721C94">
        <w:rPr>
          <w:rFonts w:ascii="Traditional Arabic" w:hAnsi="Traditional Arabic" w:cs="Traditional Arabic" w:hint="cs"/>
          <w:sz w:val="32"/>
          <w:szCs w:val="32"/>
          <w:rtl/>
        </w:rPr>
        <w:t>عائشة</w:t>
      </w:r>
      <w:r w:rsidRPr="00721C94">
        <w:rPr>
          <w:rFonts w:ascii="Traditional Arabic" w:hAnsi="Traditional Arabic" w:cs="Traditional Arabic"/>
          <w:sz w:val="32"/>
          <w:szCs w:val="32"/>
          <w:rtl/>
        </w:rPr>
        <w:t xml:space="preserve"> حسين فريد دار قباء </w:t>
      </w:r>
      <w:r w:rsidRPr="00721C94">
        <w:rPr>
          <w:rFonts w:ascii="Traditional Arabic" w:hAnsi="Traditional Arabic" w:cs="Traditional Arabic" w:hint="cs"/>
          <w:sz w:val="32"/>
          <w:szCs w:val="32"/>
          <w:rtl/>
        </w:rPr>
        <w:t>للطباعة</w:t>
      </w:r>
      <w:r w:rsidRPr="00721C94">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721C94">
        <w:rPr>
          <w:rFonts w:ascii="Traditional Arabic" w:hAnsi="Traditional Arabic" w:cs="Traditional Arabic"/>
          <w:sz w:val="32"/>
          <w:szCs w:val="32"/>
          <w:rtl/>
        </w:rPr>
        <w:t>(</w:t>
      </w:r>
      <w:proofErr w:type="spellStart"/>
      <w:r w:rsidRPr="00721C94">
        <w:rPr>
          <w:rFonts w:ascii="Traditional Arabic" w:hAnsi="Traditional Arabic" w:cs="Traditional Arabic"/>
          <w:sz w:val="32"/>
          <w:szCs w:val="32"/>
          <w:rtl/>
        </w:rPr>
        <w:t>د،ت</w:t>
      </w:r>
      <w:proofErr w:type="spellEnd"/>
      <w:r w:rsidRPr="00721C94">
        <w:rPr>
          <w:rFonts w:ascii="Traditional Arabic" w:hAnsi="Traditional Arabic" w:cs="Traditional Arabic"/>
          <w:sz w:val="32"/>
          <w:szCs w:val="32"/>
          <w:rtl/>
        </w:rPr>
        <w:t>),(</w:t>
      </w:r>
      <w:proofErr w:type="spellStart"/>
      <w:r w:rsidRPr="00721C94">
        <w:rPr>
          <w:rFonts w:ascii="Traditional Arabic" w:hAnsi="Traditional Arabic" w:cs="Traditional Arabic"/>
          <w:sz w:val="32"/>
          <w:szCs w:val="32"/>
          <w:rtl/>
        </w:rPr>
        <w:t>د،ت</w:t>
      </w:r>
      <w:proofErr w:type="spellEnd"/>
      <w:r w:rsidRPr="00721C94">
        <w:rPr>
          <w:rFonts w:ascii="Traditional Arabic" w:hAnsi="Traditional Arabic" w:cs="Traditional Arabic"/>
          <w:sz w:val="32"/>
          <w:szCs w:val="32"/>
          <w:rtl/>
        </w:rPr>
        <w:t>)</w:t>
      </w:r>
      <w:r>
        <w:rPr>
          <w:rFonts w:ascii="Traditional Arabic" w:hAnsi="Traditional Arabic" w:cs="Traditional Arabic" w:hint="cs"/>
          <w:sz w:val="32"/>
          <w:szCs w:val="32"/>
          <w:rtl/>
        </w:rPr>
        <w:t>.</w:t>
      </w:r>
    </w:p>
    <w:p w14:paraId="6D706173"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721C94">
        <w:rPr>
          <w:rFonts w:ascii="Traditional Arabic" w:hAnsi="Traditional Arabic" w:cs="Traditional Arabic"/>
          <w:sz w:val="32"/>
          <w:szCs w:val="32"/>
          <w:rtl/>
        </w:rPr>
        <w:t>ايمان حواس البني</w:t>
      </w:r>
      <w:r>
        <w:rPr>
          <w:rFonts w:ascii="Traditional Arabic" w:hAnsi="Traditional Arabic" w:cs="Traditional Arabic" w:hint="cs"/>
          <w:sz w:val="32"/>
          <w:szCs w:val="32"/>
          <w:rtl/>
        </w:rPr>
        <w:t>ة</w:t>
      </w:r>
      <w:r w:rsidRPr="00721C94">
        <w:rPr>
          <w:rFonts w:ascii="Traditional Arabic" w:hAnsi="Traditional Arabic" w:cs="Traditional Arabic"/>
          <w:sz w:val="32"/>
          <w:szCs w:val="32"/>
          <w:rtl/>
        </w:rPr>
        <w:t xml:space="preserve"> </w:t>
      </w:r>
      <w:r w:rsidRPr="00721C94">
        <w:rPr>
          <w:rFonts w:ascii="Traditional Arabic" w:hAnsi="Traditional Arabic" w:cs="Traditional Arabic" w:hint="cs"/>
          <w:sz w:val="32"/>
          <w:szCs w:val="32"/>
          <w:rtl/>
        </w:rPr>
        <w:t>الصوتية</w:t>
      </w:r>
      <w:r w:rsidRPr="00721C94">
        <w:rPr>
          <w:rFonts w:ascii="Traditional Arabic" w:hAnsi="Traditional Arabic" w:cs="Traditional Arabic"/>
          <w:sz w:val="32"/>
          <w:szCs w:val="32"/>
          <w:rtl/>
        </w:rPr>
        <w:t xml:space="preserve"> في شعر مفدي زكريا نماذج مختارة من اللهب المقدس شهادة ماستر اشراف بوزيدي ساسي قسم اللغة كلية </w:t>
      </w:r>
      <w:r w:rsidRPr="00721C94">
        <w:rPr>
          <w:rFonts w:ascii="Traditional Arabic" w:hAnsi="Traditional Arabic" w:cs="Traditional Arabic" w:hint="cs"/>
          <w:sz w:val="32"/>
          <w:szCs w:val="32"/>
          <w:rtl/>
        </w:rPr>
        <w:t>الآداب</w:t>
      </w:r>
      <w:r w:rsidRPr="00721C94">
        <w:rPr>
          <w:rFonts w:ascii="Traditional Arabic" w:hAnsi="Traditional Arabic" w:cs="Traditional Arabic"/>
          <w:sz w:val="32"/>
          <w:szCs w:val="32"/>
          <w:rtl/>
        </w:rPr>
        <w:t xml:space="preserve"> جامعة 8 ماي 1945 قالمة</w:t>
      </w:r>
      <w:r>
        <w:rPr>
          <w:rFonts w:ascii="Traditional Arabic" w:hAnsi="Traditional Arabic" w:cs="Traditional Arabic" w:hint="cs"/>
          <w:sz w:val="32"/>
          <w:szCs w:val="32"/>
          <w:rtl/>
        </w:rPr>
        <w:t>.</w:t>
      </w:r>
    </w:p>
    <w:p w14:paraId="0B575E4F"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721C94">
        <w:rPr>
          <w:rFonts w:ascii="Traditional Arabic" w:hAnsi="Traditional Arabic" w:cs="Traditional Arabic" w:hint="cs"/>
          <w:sz w:val="32"/>
          <w:szCs w:val="32"/>
          <w:rtl/>
          <w:lang w:bidi="ar-DZ"/>
        </w:rPr>
        <w:t>ا</w:t>
      </w:r>
      <w:r w:rsidRPr="00721C94">
        <w:rPr>
          <w:rFonts w:ascii="Traditional Arabic" w:hAnsi="Traditional Arabic" w:cs="Traditional Arabic"/>
          <w:sz w:val="32"/>
          <w:szCs w:val="32"/>
          <w:rtl/>
        </w:rPr>
        <w:t>يمن امين عبد الغني الكافي في البلاغة البيان والبديع والمعاني (</w:t>
      </w:r>
      <w:proofErr w:type="spellStart"/>
      <w:r w:rsidRPr="00721C94">
        <w:rPr>
          <w:rFonts w:ascii="Traditional Arabic" w:hAnsi="Traditional Arabic" w:cs="Traditional Arabic"/>
          <w:sz w:val="32"/>
          <w:szCs w:val="32"/>
          <w:rtl/>
        </w:rPr>
        <w:t>د،ط</w:t>
      </w:r>
      <w:proofErr w:type="spellEnd"/>
      <w:r w:rsidRPr="00721C94">
        <w:rPr>
          <w:rFonts w:ascii="Traditional Arabic" w:hAnsi="Traditional Arabic" w:cs="Traditional Arabic"/>
          <w:sz w:val="32"/>
          <w:szCs w:val="32"/>
          <w:rtl/>
        </w:rPr>
        <w:t>), دار التوفيقية للتراث القاهرة 2011 م</w:t>
      </w:r>
    </w:p>
    <w:p w14:paraId="31C9B4F9"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721C94">
        <w:rPr>
          <w:rFonts w:ascii="Traditional Arabic" w:hAnsi="Traditional Arabic" w:cs="Traditional Arabic"/>
          <w:sz w:val="32"/>
          <w:szCs w:val="32"/>
          <w:rtl/>
        </w:rPr>
        <w:t>إيميل بديع يعقوب المعجم المفصل في العروض والقافية وفنون الشعر دار الكتب العلمية بيروت لبنان ط 1991،1م</w:t>
      </w:r>
    </w:p>
    <w:p w14:paraId="223077BF"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721C94">
        <w:rPr>
          <w:rFonts w:ascii="Traditional Arabic" w:hAnsi="Traditional Arabic" w:cs="Traditional Arabic"/>
          <w:sz w:val="32"/>
          <w:szCs w:val="32"/>
          <w:rtl/>
        </w:rPr>
        <w:t xml:space="preserve">بوعلام رزيق الخصائص </w:t>
      </w:r>
      <w:r w:rsidRPr="00721C94">
        <w:rPr>
          <w:rFonts w:ascii="Traditional Arabic" w:hAnsi="Traditional Arabic" w:cs="Traditional Arabic" w:hint="cs"/>
          <w:sz w:val="32"/>
          <w:szCs w:val="32"/>
          <w:rtl/>
        </w:rPr>
        <w:t>الأسلوبية</w:t>
      </w:r>
      <w:r w:rsidRPr="00721C94">
        <w:rPr>
          <w:rFonts w:ascii="Traditional Arabic" w:hAnsi="Traditional Arabic" w:cs="Traditional Arabic"/>
          <w:sz w:val="32"/>
          <w:szCs w:val="32"/>
          <w:rtl/>
        </w:rPr>
        <w:t xml:space="preserve"> في الشعر الرومانسي عند الاندلسي عصر الطوائف ونموذجا </w:t>
      </w:r>
      <w:r w:rsidRPr="00721C94">
        <w:rPr>
          <w:rFonts w:ascii="Traditional Arabic" w:hAnsi="Traditional Arabic" w:cs="Traditional Arabic" w:hint="cs"/>
          <w:sz w:val="32"/>
          <w:szCs w:val="32"/>
          <w:rtl/>
        </w:rPr>
        <w:t>أطروحة</w:t>
      </w:r>
      <w:r w:rsidRPr="00721C94">
        <w:rPr>
          <w:rFonts w:ascii="Traditional Arabic" w:hAnsi="Traditional Arabic" w:cs="Traditional Arabic"/>
          <w:sz w:val="32"/>
          <w:szCs w:val="32"/>
          <w:rtl/>
        </w:rPr>
        <w:t xml:space="preserve"> دكتوره اشراف محمد بن صالح جامعة محمد بوضياف </w:t>
      </w:r>
      <w:r w:rsidRPr="00721C94">
        <w:rPr>
          <w:rFonts w:ascii="Traditional Arabic" w:hAnsi="Traditional Arabic" w:cs="Traditional Arabic" w:hint="cs"/>
          <w:sz w:val="32"/>
          <w:szCs w:val="32"/>
          <w:rtl/>
        </w:rPr>
        <w:t>المسيلة</w:t>
      </w:r>
      <w:r w:rsidRPr="00721C94">
        <w:rPr>
          <w:rFonts w:ascii="Traditional Arabic" w:hAnsi="Traditional Arabic" w:cs="Traditional Arabic"/>
          <w:sz w:val="32"/>
          <w:szCs w:val="32"/>
          <w:rtl/>
        </w:rPr>
        <w:t xml:space="preserve"> 2010 م</w:t>
      </w:r>
      <w:r w:rsidRPr="00721C94">
        <w:rPr>
          <w:rFonts w:ascii="Traditional Arabic" w:hAnsi="Traditional Arabic" w:cs="Traditional Arabic"/>
          <w:sz w:val="32"/>
          <w:szCs w:val="32"/>
          <w:lang w:bidi="ar-DZ"/>
        </w:rPr>
        <w:t>.</w:t>
      </w:r>
    </w:p>
    <w:p w14:paraId="386E9236"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5A0AEF">
        <w:rPr>
          <w:rFonts w:ascii="Traditional Arabic" w:hAnsi="Traditional Arabic" w:cs="Traditional Arabic"/>
          <w:sz w:val="32"/>
          <w:szCs w:val="32"/>
          <w:rtl/>
        </w:rPr>
        <w:t>جابر ابن الهواري الاندلسي ديوان نفائس المنح وعرائس المدح، تا، محمد الطيب خطاب 37</w:t>
      </w:r>
      <w:r>
        <w:rPr>
          <w:rFonts w:ascii="Traditional Arabic" w:hAnsi="Traditional Arabic" w:cs="Traditional Arabic" w:hint="cs"/>
          <w:sz w:val="32"/>
          <w:szCs w:val="32"/>
          <w:rtl/>
        </w:rPr>
        <w:t>.</w:t>
      </w:r>
    </w:p>
    <w:p w14:paraId="04EBE176"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5A0AEF">
        <w:rPr>
          <w:rFonts w:ascii="Traditional Arabic" w:hAnsi="Traditional Arabic" w:cs="Traditional Arabic"/>
          <w:sz w:val="32"/>
          <w:szCs w:val="32"/>
          <w:rtl/>
        </w:rPr>
        <w:t xml:space="preserve">الجاحظ البيان والتبيان٫ ج 1 </w:t>
      </w:r>
    </w:p>
    <w:p w14:paraId="6835160D"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5A0AEF">
        <w:rPr>
          <w:rFonts w:ascii="Traditional Arabic" w:hAnsi="Traditional Arabic" w:cs="Traditional Arabic"/>
          <w:sz w:val="32"/>
          <w:szCs w:val="32"/>
          <w:rtl/>
        </w:rPr>
        <w:t xml:space="preserve">جميل حمداوي اتجاهات </w:t>
      </w:r>
      <w:r w:rsidRPr="005A0AEF">
        <w:rPr>
          <w:rFonts w:ascii="Traditional Arabic" w:hAnsi="Traditional Arabic" w:cs="Traditional Arabic" w:hint="cs"/>
          <w:sz w:val="32"/>
          <w:szCs w:val="32"/>
          <w:rtl/>
        </w:rPr>
        <w:t>الأسلوبية،</w:t>
      </w:r>
      <w:r w:rsidRPr="005A0AEF">
        <w:rPr>
          <w:rFonts w:ascii="Traditional Arabic" w:hAnsi="Traditional Arabic" w:cs="Traditional Arabic"/>
          <w:sz w:val="32"/>
          <w:szCs w:val="32"/>
          <w:rtl/>
        </w:rPr>
        <w:t xml:space="preserve"> المغرب 2015</w:t>
      </w:r>
      <w:r>
        <w:rPr>
          <w:rFonts w:ascii="Traditional Arabic" w:hAnsi="Traditional Arabic" w:cs="Traditional Arabic" w:hint="cs"/>
          <w:sz w:val="32"/>
          <w:szCs w:val="32"/>
          <w:rtl/>
        </w:rPr>
        <w:t>.</w:t>
      </w:r>
    </w:p>
    <w:p w14:paraId="579BD4AD"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5A0AEF">
        <w:rPr>
          <w:rFonts w:ascii="Traditional Arabic" w:hAnsi="Traditional Arabic" w:cs="Traditional Arabic"/>
          <w:sz w:val="32"/>
          <w:szCs w:val="32"/>
          <w:rtl/>
        </w:rPr>
        <w:t xml:space="preserve">حسام </w:t>
      </w:r>
      <w:r w:rsidRPr="008A7883">
        <w:rPr>
          <w:rFonts w:ascii="Traditional Arabic" w:hAnsi="Traditional Arabic" w:cs="Traditional Arabic"/>
          <w:sz w:val="32"/>
          <w:szCs w:val="32"/>
          <w:rtl/>
        </w:rPr>
        <w:t>الحسناوي</w:t>
      </w:r>
      <w:r w:rsidRPr="005A0AEF">
        <w:rPr>
          <w:rFonts w:ascii="Traditional Arabic" w:hAnsi="Traditional Arabic" w:cs="Traditional Arabic"/>
          <w:sz w:val="32"/>
          <w:szCs w:val="32"/>
          <w:rtl/>
        </w:rPr>
        <w:t xml:space="preserve">، علم الاصوات مكتبه </w:t>
      </w:r>
      <w:r w:rsidRPr="005A0AEF">
        <w:rPr>
          <w:rFonts w:ascii="Traditional Arabic" w:hAnsi="Traditional Arabic" w:cs="Traditional Arabic" w:hint="cs"/>
          <w:sz w:val="32"/>
          <w:szCs w:val="32"/>
          <w:rtl/>
        </w:rPr>
        <w:t>الثقافة</w:t>
      </w:r>
      <w:r w:rsidRPr="005A0AEF">
        <w:rPr>
          <w:rFonts w:ascii="Traditional Arabic" w:hAnsi="Traditional Arabic" w:cs="Traditional Arabic"/>
          <w:sz w:val="32"/>
          <w:szCs w:val="32"/>
          <w:rtl/>
        </w:rPr>
        <w:t xml:space="preserve"> </w:t>
      </w:r>
      <w:r w:rsidRPr="005A0AEF">
        <w:rPr>
          <w:rFonts w:ascii="Traditional Arabic" w:hAnsi="Traditional Arabic" w:cs="Traditional Arabic" w:hint="cs"/>
          <w:sz w:val="32"/>
          <w:szCs w:val="32"/>
          <w:rtl/>
        </w:rPr>
        <w:t>الدينية</w:t>
      </w:r>
      <w:r w:rsidRPr="005A0AEF">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5A0AEF">
        <w:rPr>
          <w:rFonts w:ascii="Traditional Arabic" w:hAnsi="Traditional Arabic" w:cs="Traditional Arabic"/>
          <w:sz w:val="32"/>
          <w:szCs w:val="32"/>
          <w:rtl/>
        </w:rPr>
        <w:t>ط</w:t>
      </w:r>
      <w:r>
        <w:rPr>
          <w:rFonts w:ascii="Traditional Arabic" w:hAnsi="Traditional Arabic" w:cs="Traditional Arabic" w:hint="cs"/>
          <w:sz w:val="32"/>
          <w:szCs w:val="32"/>
          <w:rtl/>
        </w:rPr>
        <w:t>1</w:t>
      </w:r>
      <w:r w:rsidRPr="005A0AEF">
        <w:rPr>
          <w:rFonts w:ascii="Traditional Arabic" w:hAnsi="Traditional Arabic" w:cs="Traditional Arabic"/>
          <w:sz w:val="32"/>
          <w:szCs w:val="32"/>
          <w:rtl/>
        </w:rPr>
        <w:t xml:space="preserve">، </w:t>
      </w:r>
      <w:r w:rsidRPr="005A0AEF">
        <w:rPr>
          <w:rFonts w:ascii="Traditional Arabic" w:hAnsi="Traditional Arabic" w:cs="Traditional Arabic" w:hint="cs"/>
          <w:sz w:val="32"/>
          <w:szCs w:val="32"/>
          <w:rtl/>
        </w:rPr>
        <w:t>القاهرة</w:t>
      </w:r>
      <w:r w:rsidRPr="005A0AEF">
        <w:rPr>
          <w:rFonts w:ascii="Traditional Arabic" w:hAnsi="Traditional Arabic" w:cs="Traditional Arabic"/>
          <w:sz w:val="32"/>
          <w:szCs w:val="32"/>
          <w:rtl/>
        </w:rPr>
        <w:t xml:space="preserve"> 2014</w:t>
      </w:r>
      <w:r>
        <w:rPr>
          <w:rFonts w:ascii="Traditional Arabic" w:hAnsi="Traditional Arabic" w:cs="Traditional Arabic" w:hint="cs"/>
          <w:sz w:val="32"/>
          <w:szCs w:val="32"/>
          <w:rtl/>
        </w:rPr>
        <w:t>.</w:t>
      </w:r>
    </w:p>
    <w:p w14:paraId="103AD687"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5A0AEF">
        <w:rPr>
          <w:rFonts w:ascii="Traditional Arabic" w:hAnsi="Traditional Arabic" w:cs="Traditional Arabic"/>
          <w:sz w:val="32"/>
          <w:szCs w:val="32"/>
          <w:rtl/>
        </w:rPr>
        <w:t xml:space="preserve">حسن </w:t>
      </w:r>
      <w:r w:rsidRPr="005A0AEF">
        <w:rPr>
          <w:rFonts w:ascii="Traditional Arabic" w:hAnsi="Traditional Arabic" w:cs="Traditional Arabic" w:hint="cs"/>
          <w:sz w:val="32"/>
          <w:szCs w:val="32"/>
          <w:rtl/>
        </w:rPr>
        <w:t>ناظم</w:t>
      </w:r>
      <w:r w:rsidRPr="005A0AEF">
        <w:rPr>
          <w:rFonts w:ascii="Traditional Arabic" w:hAnsi="Traditional Arabic" w:cs="Traditional Arabic"/>
          <w:sz w:val="32"/>
          <w:szCs w:val="32"/>
          <w:rtl/>
        </w:rPr>
        <w:t>، دراسة في الانشودة المطر للسياب، المركز الثقافي العربي 2002</w:t>
      </w:r>
      <w:r>
        <w:rPr>
          <w:rFonts w:ascii="Traditional Arabic" w:hAnsi="Traditional Arabic" w:cs="Traditional Arabic" w:hint="cs"/>
          <w:sz w:val="32"/>
          <w:szCs w:val="32"/>
          <w:rtl/>
        </w:rPr>
        <w:t>.</w:t>
      </w:r>
    </w:p>
    <w:p w14:paraId="171A3F11" w14:textId="7C9CABC7" w:rsidR="00C36919" w:rsidRPr="00C36919"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5A0AEF">
        <w:rPr>
          <w:rFonts w:ascii="Traditional Arabic" w:hAnsi="Traditional Arabic" w:cs="Traditional Arabic"/>
          <w:sz w:val="32"/>
          <w:szCs w:val="32"/>
          <w:rtl/>
        </w:rPr>
        <w:lastRenderedPageBreak/>
        <w:t xml:space="preserve">خالد كاظم حميد الحميداوي اساليب البديع في نهج </w:t>
      </w:r>
      <w:r w:rsidRPr="005A0AEF">
        <w:rPr>
          <w:rFonts w:ascii="Traditional Arabic" w:hAnsi="Traditional Arabic" w:cs="Traditional Arabic" w:hint="cs"/>
          <w:sz w:val="32"/>
          <w:szCs w:val="32"/>
          <w:rtl/>
        </w:rPr>
        <w:t>البلاغة</w:t>
      </w:r>
      <w:r w:rsidRPr="005A0AEF">
        <w:rPr>
          <w:rFonts w:ascii="Traditional Arabic" w:hAnsi="Traditional Arabic" w:cs="Traditional Arabic"/>
          <w:sz w:val="32"/>
          <w:szCs w:val="32"/>
          <w:rtl/>
        </w:rPr>
        <w:t xml:space="preserve"> دراسة في الوظائف الجمالية </w:t>
      </w:r>
      <w:r w:rsidRPr="005A0AEF">
        <w:rPr>
          <w:rFonts w:ascii="Traditional Arabic" w:hAnsi="Traditional Arabic" w:cs="Traditional Arabic" w:hint="cs"/>
          <w:sz w:val="32"/>
          <w:szCs w:val="32"/>
          <w:rtl/>
        </w:rPr>
        <w:t>أطروحة</w:t>
      </w:r>
      <w:r w:rsidRPr="005A0AEF">
        <w:rPr>
          <w:rFonts w:ascii="Traditional Arabic" w:hAnsi="Traditional Arabic" w:cs="Traditional Arabic"/>
          <w:sz w:val="32"/>
          <w:szCs w:val="32"/>
          <w:rtl/>
        </w:rPr>
        <w:t xml:space="preserve"> دكتورة جامعة الكوفة </w:t>
      </w:r>
      <w:r w:rsidRPr="00C36919">
        <w:rPr>
          <w:rFonts w:ascii="Traditional Arabic" w:hAnsi="Traditional Arabic" w:cs="Traditional Arabic"/>
          <w:sz w:val="32"/>
          <w:szCs w:val="32"/>
          <w:rtl/>
        </w:rPr>
        <w:t xml:space="preserve">اشراف </w:t>
      </w:r>
      <w:r w:rsidR="00C36919" w:rsidRPr="00C36919">
        <w:rPr>
          <w:rFonts w:ascii="Traditional Arabic" w:hAnsi="Traditional Arabic" w:cs="Traditional Arabic"/>
          <w:sz w:val="32"/>
          <w:szCs w:val="32"/>
          <w:rtl/>
        </w:rPr>
        <w:t>منصور ناظم</w:t>
      </w:r>
      <w:r w:rsidR="00C36919" w:rsidRPr="005A0AEF">
        <w:rPr>
          <w:rFonts w:ascii="Traditional Arabic" w:hAnsi="Traditional Arabic" w:cs="Traditional Arabic"/>
          <w:sz w:val="32"/>
          <w:szCs w:val="32"/>
          <w:rtl/>
        </w:rPr>
        <w:t xml:space="preserve"> </w:t>
      </w:r>
      <w:r w:rsidRPr="005A0AEF">
        <w:rPr>
          <w:rFonts w:ascii="Traditional Arabic" w:hAnsi="Traditional Arabic" w:cs="Traditional Arabic"/>
          <w:sz w:val="32"/>
          <w:szCs w:val="32"/>
          <w:rtl/>
        </w:rPr>
        <w:t>العوادي 2011 م</w:t>
      </w:r>
      <w:r w:rsidR="00C36919" w:rsidRPr="00C36919">
        <w:rPr>
          <w:rFonts w:ascii="inherit" w:eastAsia="Times New Roman" w:hAnsi="inherit" w:cs="Times New Roman"/>
          <w:sz w:val="23"/>
          <w:szCs w:val="23"/>
          <w:rtl/>
          <w:lang w:eastAsia="fr-FR"/>
        </w:rPr>
        <w:t xml:space="preserve"> </w:t>
      </w:r>
    </w:p>
    <w:p w14:paraId="3C44BF2D" w14:textId="64F234A2"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p>
    <w:p w14:paraId="3466FBCA"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5A0AEF">
        <w:rPr>
          <w:rFonts w:ascii="Traditional Arabic" w:hAnsi="Traditional Arabic" w:cs="Traditional Arabic"/>
          <w:sz w:val="32"/>
          <w:szCs w:val="32"/>
          <w:rtl/>
        </w:rPr>
        <w:t>خفير عيسى الخواص الوظيفية للصوائت..... شبكه الالوكة العدد 103 جويلية 2011 م</w:t>
      </w:r>
      <w:r w:rsidRPr="005A0AEF">
        <w:rPr>
          <w:rFonts w:ascii="Traditional Arabic" w:hAnsi="Traditional Arabic" w:cs="Traditional Arabic"/>
          <w:sz w:val="32"/>
          <w:szCs w:val="32"/>
        </w:rPr>
        <w:t>.</w:t>
      </w:r>
    </w:p>
    <w:p w14:paraId="6DD63112"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5A0AEF">
        <w:rPr>
          <w:rFonts w:ascii="Traditional Arabic" w:hAnsi="Traditional Arabic" w:cs="Traditional Arabic"/>
          <w:sz w:val="32"/>
          <w:szCs w:val="32"/>
          <w:rtl/>
        </w:rPr>
        <w:t xml:space="preserve">خديجة الحديثي أبنية الصرف في كتاب سيبويه ط 1, بغداد سنة 1385 </w:t>
      </w:r>
      <w:r w:rsidRPr="005A0AEF">
        <w:rPr>
          <w:rFonts w:ascii="Traditional Arabic" w:hAnsi="Traditional Arabic" w:cs="Traditional Arabic" w:hint="cs"/>
          <w:sz w:val="32"/>
          <w:szCs w:val="32"/>
          <w:rtl/>
        </w:rPr>
        <w:t>ه</w:t>
      </w:r>
      <w:r>
        <w:rPr>
          <w:rFonts w:ascii="Traditional Arabic" w:hAnsi="Traditional Arabic" w:cs="Traditional Arabic" w:hint="cs"/>
          <w:sz w:val="32"/>
          <w:szCs w:val="32"/>
          <w:rtl/>
        </w:rPr>
        <w:t xml:space="preserve">، </w:t>
      </w:r>
      <w:r w:rsidRPr="005A0AEF">
        <w:rPr>
          <w:rFonts w:ascii="Traditional Arabic" w:hAnsi="Traditional Arabic" w:cs="Traditional Arabic"/>
          <w:sz w:val="32"/>
          <w:szCs w:val="32"/>
          <w:rtl/>
        </w:rPr>
        <w:t>مشورات النهضة</w:t>
      </w:r>
      <w:r w:rsidRPr="005A0AEF">
        <w:rPr>
          <w:rFonts w:ascii="Traditional Arabic" w:hAnsi="Traditional Arabic" w:cs="Traditional Arabic"/>
          <w:sz w:val="32"/>
          <w:szCs w:val="32"/>
        </w:rPr>
        <w:t>.</w:t>
      </w:r>
    </w:p>
    <w:p w14:paraId="4D2584B0"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5A0AEF">
        <w:rPr>
          <w:rFonts w:ascii="Traditional Arabic" w:hAnsi="Traditional Arabic" w:cs="Traditional Arabic"/>
          <w:sz w:val="32"/>
          <w:szCs w:val="32"/>
          <w:rtl/>
        </w:rPr>
        <w:t xml:space="preserve">الزمخشري أساس </w:t>
      </w:r>
      <w:r w:rsidRPr="005A0AEF">
        <w:rPr>
          <w:rFonts w:ascii="Traditional Arabic" w:hAnsi="Traditional Arabic" w:cs="Traditional Arabic" w:hint="cs"/>
          <w:sz w:val="32"/>
          <w:szCs w:val="32"/>
          <w:rtl/>
        </w:rPr>
        <w:t>البلاغة</w:t>
      </w:r>
      <w:r w:rsidRPr="005A0AEF">
        <w:rPr>
          <w:rFonts w:ascii="Traditional Arabic" w:hAnsi="Traditional Arabic" w:cs="Traditional Arabic"/>
          <w:sz w:val="32"/>
          <w:szCs w:val="32"/>
          <w:rtl/>
        </w:rPr>
        <w:t xml:space="preserve"> تج عبد الرحيم حمود دار المعرفة للطباعة والنشر بيروت لبنان (د</w:t>
      </w:r>
      <w:r>
        <w:rPr>
          <w:rFonts w:ascii="Traditional Arabic" w:hAnsi="Traditional Arabic" w:cs="Traditional Arabic" w:hint="cs"/>
          <w:sz w:val="32"/>
          <w:szCs w:val="32"/>
          <w:rtl/>
        </w:rPr>
        <w:t xml:space="preserve"> </w:t>
      </w:r>
      <w:r w:rsidRPr="005A0AEF">
        <w:rPr>
          <w:rFonts w:ascii="Traditional Arabic" w:hAnsi="Traditional Arabic" w:cs="Traditional Arabic"/>
          <w:sz w:val="32"/>
          <w:szCs w:val="32"/>
          <w:rtl/>
        </w:rPr>
        <w:t>ط)،</w:t>
      </w:r>
      <w:r>
        <w:rPr>
          <w:rFonts w:ascii="Traditional Arabic" w:hAnsi="Traditional Arabic" w:cs="Traditional Arabic" w:hint="cs"/>
          <w:sz w:val="32"/>
          <w:szCs w:val="32"/>
          <w:rtl/>
        </w:rPr>
        <w:t xml:space="preserve"> </w:t>
      </w:r>
      <w:r w:rsidRPr="005A0AEF">
        <w:rPr>
          <w:rFonts w:ascii="Traditional Arabic" w:hAnsi="Traditional Arabic" w:cs="Traditional Arabic"/>
          <w:sz w:val="32"/>
          <w:szCs w:val="32"/>
          <w:rtl/>
        </w:rPr>
        <w:t>(د</w:t>
      </w:r>
      <w:r>
        <w:rPr>
          <w:rFonts w:ascii="Traditional Arabic" w:hAnsi="Traditional Arabic" w:cs="Traditional Arabic" w:hint="cs"/>
          <w:sz w:val="32"/>
          <w:szCs w:val="32"/>
          <w:rtl/>
        </w:rPr>
        <w:t xml:space="preserve"> </w:t>
      </w:r>
      <w:r w:rsidRPr="005A0AEF">
        <w:rPr>
          <w:rFonts w:ascii="Traditional Arabic" w:hAnsi="Traditional Arabic" w:cs="Traditional Arabic"/>
          <w:sz w:val="32"/>
          <w:szCs w:val="32"/>
          <w:rtl/>
        </w:rPr>
        <w:t>ت</w:t>
      </w:r>
      <w:r>
        <w:rPr>
          <w:rFonts w:ascii="Traditional Arabic" w:hAnsi="Traditional Arabic" w:cs="Traditional Arabic" w:hint="cs"/>
          <w:sz w:val="32"/>
          <w:szCs w:val="32"/>
          <w:rtl/>
        </w:rPr>
        <w:t>)</w:t>
      </w:r>
    </w:p>
    <w:p w14:paraId="3360253C"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5A0AEF">
        <w:rPr>
          <w:rFonts w:ascii="Traditional Arabic" w:hAnsi="Traditional Arabic" w:cs="Traditional Arabic"/>
          <w:sz w:val="32"/>
          <w:szCs w:val="32"/>
          <w:rtl/>
        </w:rPr>
        <w:t>زين كامل الخويسكي الاصوات اللغوية</w:t>
      </w:r>
      <w:r>
        <w:rPr>
          <w:rFonts w:ascii="Traditional Arabic" w:hAnsi="Traditional Arabic" w:cs="Traditional Arabic" w:hint="cs"/>
          <w:sz w:val="32"/>
          <w:szCs w:val="32"/>
          <w:rtl/>
        </w:rPr>
        <w:t>.</w:t>
      </w:r>
    </w:p>
    <w:p w14:paraId="0A814BB6"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5A0AEF">
        <w:rPr>
          <w:rFonts w:ascii="Traditional Arabic" w:hAnsi="Traditional Arabic" w:cs="Traditional Arabic"/>
          <w:sz w:val="32"/>
          <w:szCs w:val="32"/>
          <w:rtl/>
        </w:rPr>
        <w:t>سليمان معوض علم العروض وموسيقى الشعر</w:t>
      </w:r>
      <w:r w:rsidRPr="005A0AEF">
        <w:rPr>
          <w:rFonts w:ascii="Traditional Arabic" w:hAnsi="Traditional Arabic" w:cs="Traditional Arabic"/>
          <w:sz w:val="32"/>
          <w:szCs w:val="32"/>
        </w:rPr>
        <w:t xml:space="preserve">. </w:t>
      </w:r>
    </w:p>
    <w:p w14:paraId="1D424196"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5A0AEF">
        <w:rPr>
          <w:rFonts w:ascii="Traditional Arabic" w:hAnsi="Traditional Arabic" w:cs="Traditional Arabic"/>
          <w:sz w:val="32"/>
          <w:szCs w:val="32"/>
          <w:rtl/>
        </w:rPr>
        <w:t>سميه عماري سلمى فرحاتي البنية الاسلوبية في شعر المتنبي ماستر جامعة محمد خضير بسكرة اشراف صلاح الدين ملاوي 2019 م</w:t>
      </w:r>
    </w:p>
    <w:p w14:paraId="11DAE160"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5A0AEF">
        <w:rPr>
          <w:rFonts w:ascii="Traditional Arabic" w:hAnsi="Traditional Arabic" w:cs="Traditional Arabic"/>
          <w:sz w:val="32"/>
          <w:szCs w:val="32"/>
          <w:rtl/>
        </w:rPr>
        <w:t xml:space="preserve">شعبان </w:t>
      </w:r>
      <w:r w:rsidRPr="005A0AEF">
        <w:rPr>
          <w:rFonts w:ascii="Traditional Arabic" w:hAnsi="Traditional Arabic" w:cs="Traditional Arabic" w:hint="cs"/>
          <w:sz w:val="32"/>
          <w:szCs w:val="32"/>
          <w:rtl/>
        </w:rPr>
        <w:t>صلاح، موسيقى</w:t>
      </w:r>
      <w:r w:rsidRPr="005A0AEF">
        <w:rPr>
          <w:rFonts w:ascii="Traditional Arabic" w:hAnsi="Traditional Arabic" w:cs="Traditional Arabic"/>
          <w:sz w:val="32"/>
          <w:szCs w:val="32"/>
          <w:rtl/>
        </w:rPr>
        <w:t xml:space="preserve"> الشعر بين الاتباع </w:t>
      </w:r>
      <w:r w:rsidRPr="005A0AEF">
        <w:rPr>
          <w:rFonts w:ascii="Traditional Arabic" w:hAnsi="Traditional Arabic" w:cs="Traditional Arabic" w:hint="cs"/>
          <w:sz w:val="32"/>
          <w:szCs w:val="32"/>
          <w:rtl/>
        </w:rPr>
        <w:t>والابتداع، دار</w:t>
      </w:r>
      <w:r w:rsidRPr="005A0AEF">
        <w:rPr>
          <w:rFonts w:ascii="Traditional Arabic" w:hAnsi="Traditional Arabic" w:cs="Traditional Arabic"/>
          <w:sz w:val="32"/>
          <w:szCs w:val="32"/>
          <w:rtl/>
        </w:rPr>
        <w:t xml:space="preserve"> غريب، للطباعة والنشر والتوزيع، القاهرة مصر 2008</w:t>
      </w:r>
      <w:r w:rsidRPr="005A0AEF">
        <w:rPr>
          <w:rFonts w:ascii="Traditional Arabic" w:hAnsi="Traditional Arabic" w:cs="Traditional Arabic"/>
          <w:sz w:val="32"/>
          <w:szCs w:val="32"/>
        </w:rPr>
        <w:t xml:space="preserve">. </w:t>
      </w:r>
    </w:p>
    <w:p w14:paraId="1504D71A"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5A0AEF">
        <w:rPr>
          <w:rFonts w:ascii="Traditional Arabic" w:hAnsi="Traditional Arabic" w:cs="Traditional Arabic"/>
          <w:sz w:val="32"/>
          <w:szCs w:val="32"/>
          <w:rtl/>
        </w:rPr>
        <w:t>شكري عياد، مدخل الى علم الاسلوب، دار العلوم للطباعة والنشر الرياض، 1982 م</w:t>
      </w:r>
      <w:r w:rsidRPr="005A0AEF">
        <w:rPr>
          <w:rFonts w:ascii="Traditional Arabic" w:hAnsi="Traditional Arabic" w:cs="Traditional Arabic"/>
          <w:sz w:val="32"/>
          <w:szCs w:val="32"/>
        </w:rPr>
        <w:t xml:space="preserve">. </w:t>
      </w:r>
    </w:p>
    <w:p w14:paraId="75BCAEE6"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5A0AEF">
        <w:rPr>
          <w:rFonts w:ascii="Traditional Arabic" w:hAnsi="Traditional Arabic" w:cs="Traditional Arabic"/>
          <w:sz w:val="32"/>
          <w:szCs w:val="32"/>
          <w:rtl/>
        </w:rPr>
        <w:t xml:space="preserve">شهيده مزياني </w:t>
      </w:r>
      <w:r w:rsidRPr="005A0AEF">
        <w:rPr>
          <w:rFonts w:ascii="Traditional Arabic" w:hAnsi="Traditional Arabic" w:cs="Traditional Arabic" w:hint="cs"/>
          <w:sz w:val="32"/>
          <w:szCs w:val="32"/>
          <w:rtl/>
        </w:rPr>
        <w:t>الاستعارة</w:t>
      </w:r>
      <w:r w:rsidRPr="005A0AEF">
        <w:rPr>
          <w:rFonts w:ascii="Traditional Arabic" w:hAnsi="Traditional Arabic" w:cs="Traditional Arabic"/>
          <w:sz w:val="32"/>
          <w:szCs w:val="32"/>
          <w:rtl/>
        </w:rPr>
        <w:t xml:space="preserve"> في دلائل الاعجاز للجرجاني من التنظير البلاغي الى التوظيف الجمالي مذكره ماستر جامعة محمد خيضر بسكره اشراف ابراهيم بتار 2019</w:t>
      </w:r>
      <w:r w:rsidRPr="005A0AEF">
        <w:rPr>
          <w:rFonts w:ascii="Traditional Arabic" w:hAnsi="Traditional Arabic" w:cs="Traditional Arabic"/>
          <w:sz w:val="32"/>
          <w:szCs w:val="32"/>
        </w:rPr>
        <w:t>.</w:t>
      </w:r>
    </w:p>
    <w:p w14:paraId="628E9F12"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AA4ABB">
        <w:rPr>
          <w:rFonts w:ascii="Traditional Arabic" w:hAnsi="Traditional Arabic" w:cs="Traditional Arabic"/>
          <w:sz w:val="32"/>
          <w:szCs w:val="32"/>
          <w:rtl/>
        </w:rPr>
        <w:t>صلاح الدين الزعبلاوي، مع النحات، منشورات اتحاد الكتاب العرب دمشق د</w:t>
      </w:r>
      <w:r>
        <w:rPr>
          <w:rFonts w:ascii="Traditional Arabic" w:hAnsi="Traditional Arabic" w:cs="Traditional Arabic" w:hint="cs"/>
          <w:sz w:val="32"/>
          <w:szCs w:val="32"/>
          <w:rtl/>
        </w:rPr>
        <w:t xml:space="preserve"> </w:t>
      </w:r>
      <w:r w:rsidRPr="00AA4ABB">
        <w:rPr>
          <w:rFonts w:ascii="Traditional Arabic" w:hAnsi="Traditional Arabic" w:cs="Traditional Arabic"/>
          <w:sz w:val="32"/>
          <w:szCs w:val="32"/>
          <w:rtl/>
        </w:rPr>
        <w:t>ط، 1992</w:t>
      </w:r>
      <w:r w:rsidRPr="00AA4ABB">
        <w:rPr>
          <w:rFonts w:ascii="Traditional Arabic" w:hAnsi="Traditional Arabic" w:cs="Traditional Arabic"/>
          <w:sz w:val="32"/>
          <w:szCs w:val="32"/>
        </w:rPr>
        <w:t>.</w:t>
      </w:r>
    </w:p>
    <w:p w14:paraId="14795693"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9C0C31">
        <w:rPr>
          <w:rFonts w:ascii="Traditional Arabic" w:hAnsi="Traditional Arabic" w:cs="Traditional Arabic"/>
          <w:sz w:val="32"/>
          <w:szCs w:val="32"/>
          <w:rtl/>
        </w:rPr>
        <w:t xml:space="preserve">فتح الله احمد </w:t>
      </w:r>
      <w:r w:rsidRPr="009C0C31">
        <w:rPr>
          <w:rFonts w:ascii="Traditional Arabic" w:hAnsi="Traditional Arabic" w:cs="Traditional Arabic" w:hint="cs"/>
          <w:sz w:val="32"/>
          <w:szCs w:val="32"/>
          <w:rtl/>
        </w:rPr>
        <w:t>سليمان،</w:t>
      </w:r>
      <w:r w:rsidRPr="009C0C31">
        <w:rPr>
          <w:rFonts w:ascii="Traditional Arabic" w:hAnsi="Traditional Arabic" w:cs="Traditional Arabic"/>
          <w:sz w:val="32"/>
          <w:szCs w:val="32"/>
          <w:rtl/>
        </w:rPr>
        <w:t xml:space="preserve"> </w:t>
      </w:r>
      <w:r w:rsidRPr="009C0C31">
        <w:rPr>
          <w:rFonts w:ascii="Traditional Arabic" w:hAnsi="Traditional Arabic" w:cs="Traditional Arabic" w:hint="cs"/>
          <w:sz w:val="32"/>
          <w:szCs w:val="32"/>
          <w:rtl/>
        </w:rPr>
        <w:t>الأسلوبية</w:t>
      </w:r>
      <w:r w:rsidRPr="009C0C31">
        <w:rPr>
          <w:rFonts w:ascii="Traditional Arabic" w:hAnsi="Traditional Arabic" w:cs="Traditional Arabic"/>
          <w:sz w:val="32"/>
          <w:szCs w:val="32"/>
          <w:rtl/>
        </w:rPr>
        <w:t xml:space="preserve"> مدخل نظري </w:t>
      </w:r>
      <w:r w:rsidRPr="009C0C31">
        <w:rPr>
          <w:rFonts w:ascii="Traditional Arabic" w:hAnsi="Traditional Arabic" w:cs="Traditional Arabic" w:hint="cs"/>
          <w:sz w:val="32"/>
          <w:szCs w:val="32"/>
          <w:rtl/>
        </w:rPr>
        <w:t>ودراسة</w:t>
      </w:r>
      <w:r w:rsidRPr="009C0C31">
        <w:rPr>
          <w:rFonts w:ascii="Traditional Arabic" w:hAnsi="Traditional Arabic" w:cs="Traditional Arabic"/>
          <w:sz w:val="32"/>
          <w:szCs w:val="32"/>
          <w:rtl/>
        </w:rPr>
        <w:t xml:space="preserve"> </w:t>
      </w:r>
      <w:r w:rsidRPr="009C0C31">
        <w:rPr>
          <w:rFonts w:ascii="Traditional Arabic" w:hAnsi="Traditional Arabic" w:cs="Traditional Arabic" w:hint="cs"/>
          <w:sz w:val="32"/>
          <w:szCs w:val="32"/>
          <w:rtl/>
        </w:rPr>
        <w:t>تطبيقي</w:t>
      </w:r>
      <w:r>
        <w:rPr>
          <w:rFonts w:ascii="Traditional Arabic" w:hAnsi="Traditional Arabic" w:cs="Traditional Arabic" w:hint="cs"/>
          <w:sz w:val="32"/>
          <w:szCs w:val="32"/>
          <w:rtl/>
        </w:rPr>
        <w:t>ة</w:t>
      </w:r>
      <w:r w:rsidRPr="009C0C31">
        <w:rPr>
          <w:rFonts w:ascii="Traditional Arabic" w:hAnsi="Traditional Arabic" w:cs="Traditional Arabic" w:hint="cs"/>
          <w:sz w:val="32"/>
          <w:szCs w:val="32"/>
          <w:rtl/>
        </w:rPr>
        <w:t xml:space="preserve">، </w:t>
      </w:r>
      <w:r w:rsidRPr="009C0C31">
        <w:rPr>
          <w:rFonts w:ascii="Traditional Arabic" w:hAnsi="Traditional Arabic" w:cs="Traditional Arabic" w:hint="eastAsia"/>
          <w:sz w:val="32"/>
          <w:szCs w:val="32"/>
          <w:rtl/>
        </w:rPr>
        <w:t>ط</w:t>
      </w:r>
      <w:r w:rsidRPr="009C0C31">
        <w:rPr>
          <w:rFonts w:ascii="Traditional Arabic" w:hAnsi="Traditional Arabic" w:cs="Traditional Arabic"/>
          <w:sz w:val="32"/>
          <w:szCs w:val="32"/>
          <w:rtl/>
        </w:rPr>
        <w:t xml:space="preserve">1,دار الافاق </w:t>
      </w:r>
      <w:r w:rsidRPr="009C0C31">
        <w:rPr>
          <w:rFonts w:ascii="Traditional Arabic" w:hAnsi="Traditional Arabic" w:cs="Traditional Arabic" w:hint="cs"/>
          <w:sz w:val="32"/>
          <w:szCs w:val="32"/>
          <w:rtl/>
        </w:rPr>
        <w:t>العربية،</w:t>
      </w:r>
      <w:r w:rsidRPr="009C0C31">
        <w:rPr>
          <w:rFonts w:ascii="Traditional Arabic" w:hAnsi="Traditional Arabic" w:cs="Traditional Arabic"/>
          <w:sz w:val="32"/>
          <w:szCs w:val="32"/>
          <w:rtl/>
        </w:rPr>
        <w:t xml:space="preserve"> </w:t>
      </w:r>
      <w:r w:rsidRPr="009C0C31">
        <w:rPr>
          <w:rFonts w:ascii="Traditional Arabic" w:hAnsi="Traditional Arabic" w:cs="Traditional Arabic" w:hint="cs"/>
          <w:sz w:val="32"/>
          <w:szCs w:val="32"/>
          <w:rtl/>
        </w:rPr>
        <w:t>القاهرة</w:t>
      </w:r>
      <w:r w:rsidRPr="009C0C31">
        <w:rPr>
          <w:rFonts w:ascii="Traditional Arabic" w:hAnsi="Traditional Arabic" w:cs="Traditional Arabic"/>
          <w:sz w:val="32"/>
          <w:szCs w:val="32"/>
          <w:rtl/>
        </w:rPr>
        <w:t xml:space="preserve"> ,2008 </w:t>
      </w:r>
      <w:r>
        <w:rPr>
          <w:rFonts w:ascii="Traditional Arabic" w:hAnsi="Traditional Arabic" w:cs="Traditional Arabic" w:hint="cs"/>
          <w:sz w:val="32"/>
          <w:szCs w:val="32"/>
          <w:rtl/>
        </w:rPr>
        <w:t>.</w:t>
      </w:r>
    </w:p>
    <w:p w14:paraId="0DFB0180"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9C0C31">
        <w:rPr>
          <w:rFonts w:ascii="Traditional Arabic" w:hAnsi="Traditional Arabic" w:cs="Traditional Arabic"/>
          <w:sz w:val="32"/>
          <w:szCs w:val="32"/>
          <w:rtl/>
        </w:rPr>
        <w:t xml:space="preserve">فضل حسين عباس، اساليب البيان، د </w:t>
      </w:r>
      <w:r w:rsidRPr="009C0C31">
        <w:rPr>
          <w:rFonts w:ascii="Traditional Arabic" w:hAnsi="Traditional Arabic" w:cs="Traditional Arabic" w:hint="cs"/>
          <w:sz w:val="32"/>
          <w:szCs w:val="32"/>
          <w:rtl/>
        </w:rPr>
        <w:t>ط، دار</w:t>
      </w:r>
      <w:r w:rsidRPr="009C0C31">
        <w:rPr>
          <w:rFonts w:ascii="Traditional Arabic" w:hAnsi="Traditional Arabic" w:cs="Traditional Arabic"/>
          <w:sz w:val="32"/>
          <w:szCs w:val="32"/>
          <w:rtl/>
        </w:rPr>
        <w:t xml:space="preserve"> النفائس للنشر، 2008 </w:t>
      </w:r>
      <w:r w:rsidRPr="009C0C31">
        <w:rPr>
          <w:rFonts w:ascii="Traditional Arabic" w:hAnsi="Traditional Arabic" w:cs="Traditional Arabic"/>
          <w:sz w:val="32"/>
          <w:szCs w:val="32"/>
        </w:rPr>
        <w:t>33_</w:t>
      </w:r>
      <w:r w:rsidRPr="009C0C31">
        <w:rPr>
          <w:rFonts w:ascii="Traditional Arabic" w:hAnsi="Traditional Arabic" w:cs="Traditional Arabic"/>
          <w:sz w:val="32"/>
          <w:szCs w:val="32"/>
          <w:rtl/>
        </w:rPr>
        <w:t xml:space="preserve">فهد خليل </w:t>
      </w:r>
      <w:r w:rsidRPr="009C0C31">
        <w:rPr>
          <w:rFonts w:ascii="Traditional Arabic" w:hAnsi="Traditional Arabic" w:cs="Traditional Arabic" w:hint="cs"/>
          <w:sz w:val="32"/>
          <w:szCs w:val="32"/>
          <w:rtl/>
        </w:rPr>
        <w:t>زايد،</w:t>
      </w:r>
      <w:r>
        <w:rPr>
          <w:rFonts w:ascii="Traditional Arabic" w:hAnsi="Traditional Arabic" w:cs="Traditional Arabic" w:hint="cs"/>
          <w:sz w:val="32"/>
          <w:szCs w:val="32"/>
          <w:rtl/>
        </w:rPr>
        <w:t xml:space="preserve"> البلاغة</w:t>
      </w:r>
      <w:r w:rsidRPr="009C0C31">
        <w:rPr>
          <w:rFonts w:ascii="Traditional Arabic" w:hAnsi="Traditional Arabic" w:cs="Traditional Arabic"/>
          <w:sz w:val="32"/>
          <w:szCs w:val="32"/>
          <w:rtl/>
        </w:rPr>
        <w:t xml:space="preserve"> بين البيان </w:t>
      </w:r>
      <w:r w:rsidRPr="009C0C31">
        <w:rPr>
          <w:rFonts w:ascii="Traditional Arabic" w:hAnsi="Traditional Arabic" w:cs="Traditional Arabic" w:hint="cs"/>
          <w:sz w:val="32"/>
          <w:szCs w:val="32"/>
          <w:rtl/>
        </w:rPr>
        <w:t>والبديع،</w:t>
      </w:r>
      <w:r w:rsidRPr="009C0C31">
        <w:rPr>
          <w:rFonts w:ascii="Traditional Arabic" w:hAnsi="Traditional Arabic" w:cs="Traditional Arabic"/>
          <w:sz w:val="32"/>
          <w:szCs w:val="32"/>
          <w:rtl/>
        </w:rPr>
        <w:t xml:space="preserve"> ط 1, دار يافا </w:t>
      </w:r>
      <w:r w:rsidRPr="009C0C31">
        <w:rPr>
          <w:rFonts w:ascii="Traditional Arabic" w:hAnsi="Traditional Arabic" w:cs="Traditional Arabic" w:hint="cs"/>
          <w:sz w:val="32"/>
          <w:szCs w:val="32"/>
          <w:rtl/>
        </w:rPr>
        <w:t>العلمية</w:t>
      </w:r>
      <w:r w:rsidRPr="009C0C31">
        <w:rPr>
          <w:rFonts w:ascii="Traditional Arabic" w:hAnsi="Traditional Arabic" w:cs="Traditional Arabic"/>
          <w:sz w:val="32"/>
          <w:szCs w:val="32"/>
          <w:rtl/>
        </w:rPr>
        <w:t xml:space="preserve">, عمان ,2009 </w:t>
      </w:r>
    </w:p>
    <w:p w14:paraId="71753289"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9C0C31">
        <w:rPr>
          <w:rFonts w:ascii="Traditional Arabic" w:hAnsi="Traditional Arabic" w:cs="Traditional Arabic"/>
          <w:sz w:val="32"/>
          <w:szCs w:val="32"/>
          <w:rtl/>
        </w:rPr>
        <w:t xml:space="preserve">محمد بن يحيى، السمات </w:t>
      </w:r>
      <w:r w:rsidRPr="009C0C31">
        <w:rPr>
          <w:rFonts w:ascii="Traditional Arabic" w:hAnsi="Traditional Arabic" w:cs="Traditional Arabic" w:hint="cs"/>
          <w:sz w:val="32"/>
          <w:szCs w:val="32"/>
          <w:rtl/>
        </w:rPr>
        <w:t>الأسلوبية</w:t>
      </w:r>
      <w:r w:rsidRPr="009C0C31">
        <w:rPr>
          <w:rFonts w:ascii="Traditional Arabic" w:hAnsi="Traditional Arabic" w:cs="Traditional Arabic"/>
          <w:sz w:val="32"/>
          <w:szCs w:val="32"/>
          <w:rtl/>
        </w:rPr>
        <w:t xml:space="preserve"> في الخطاب الشعري، ط 1, دار عالم الكتب </w:t>
      </w:r>
      <w:r w:rsidRPr="009C0C31">
        <w:rPr>
          <w:rFonts w:ascii="Traditional Arabic" w:hAnsi="Traditional Arabic" w:cs="Traditional Arabic" w:hint="cs"/>
          <w:sz w:val="32"/>
          <w:szCs w:val="32"/>
          <w:rtl/>
        </w:rPr>
        <w:t>الحديث،</w:t>
      </w:r>
      <w:r>
        <w:rPr>
          <w:rFonts w:ascii="Traditional Arabic" w:hAnsi="Traditional Arabic" w:cs="Traditional Arabic" w:hint="cs"/>
          <w:sz w:val="32"/>
          <w:szCs w:val="32"/>
          <w:rtl/>
        </w:rPr>
        <w:t xml:space="preserve"> </w:t>
      </w:r>
      <w:r w:rsidRPr="009C0C31">
        <w:rPr>
          <w:rFonts w:ascii="Traditional Arabic" w:hAnsi="Traditional Arabic" w:cs="Traditional Arabic"/>
          <w:sz w:val="32"/>
          <w:szCs w:val="32"/>
          <w:rtl/>
        </w:rPr>
        <w:t>بيروت, 2011</w:t>
      </w:r>
      <w:r>
        <w:rPr>
          <w:rFonts w:ascii="Traditional Arabic" w:hAnsi="Traditional Arabic" w:cs="Traditional Arabic" w:hint="cs"/>
          <w:sz w:val="32"/>
          <w:szCs w:val="32"/>
          <w:rtl/>
        </w:rPr>
        <w:t>.</w:t>
      </w:r>
      <w:r w:rsidRPr="009C0C31">
        <w:rPr>
          <w:rFonts w:ascii="Traditional Arabic" w:hAnsi="Traditional Arabic" w:cs="Traditional Arabic"/>
          <w:sz w:val="32"/>
          <w:szCs w:val="32"/>
          <w:rtl/>
        </w:rPr>
        <w:t xml:space="preserve"> </w:t>
      </w:r>
    </w:p>
    <w:p w14:paraId="3820A3F6"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9C0C31">
        <w:rPr>
          <w:rFonts w:ascii="Traditional Arabic" w:hAnsi="Traditional Arabic" w:cs="Traditional Arabic"/>
          <w:sz w:val="32"/>
          <w:szCs w:val="32"/>
          <w:rtl/>
        </w:rPr>
        <w:t xml:space="preserve">محمد علي الهاشمي، العروض الواضح و عالم </w:t>
      </w:r>
      <w:r w:rsidRPr="009C0C31">
        <w:rPr>
          <w:rFonts w:ascii="Traditional Arabic" w:hAnsi="Traditional Arabic" w:cs="Traditional Arabic" w:hint="cs"/>
          <w:sz w:val="32"/>
          <w:szCs w:val="32"/>
          <w:rtl/>
        </w:rPr>
        <w:t>القافية</w:t>
      </w:r>
      <w:r w:rsidRPr="009C0C31">
        <w:rPr>
          <w:rFonts w:ascii="Traditional Arabic" w:hAnsi="Traditional Arabic" w:cs="Traditional Arabic"/>
          <w:sz w:val="32"/>
          <w:szCs w:val="32"/>
          <w:rtl/>
        </w:rPr>
        <w:t>، دار القلم، دمشق،</w:t>
      </w:r>
      <w:r>
        <w:rPr>
          <w:rFonts w:ascii="Traditional Arabic" w:hAnsi="Traditional Arabic" w:cs="Traditional Arabic" w:hint="cs"/>
          <w:sz w:val="32"/>
          <w:szCs w:val="32"/>
          <w:rtl/>
        </w:rPr>
        <w:t xml:space="preserve"> </w:t>
      </w:r>
      <w:r w:rsidRPr="009C0C31">
        <w:rPr>
          <w:rFonts w:ascii="Traditional Arabic" w:hAnsi="Traditional Arabic" w:cs="Traditional Arabic"/>
          <w:sz w:val="32"/>
          <w:szCs w:val="32"/>
          <w:rtl/>
        </w:rPr>
        <w:t>سوريا</w:t>
      </w:r>
      <w:proofErr w:type="gramStart"/>
      <w:r w:rsidRPr="009C0C31">
        <w:rPr>
          <w:rFonts w:ascii="Traditional Arabic" w:hAnsi="Traditional Arabic" w:cs="Traditional Arabic"/>
          <w:sz w:val="32"/>
          <w:szCs w:val="32"/>
          <w:rtl/>
        </w:rPr>
        <w:t>،ط1</w:t>
      </w:r>
      <w:proofErr w:type="gramEnd"/>
      <w:r w:rsidRPr="009C0C31">
        <w:rPr>
          <w:rFonts w:ascii="Traditional Arabic" w:hAnsi="Traditional Arabic" w:cs="Traditional Arabic"/>
          <w:sz w:val="32"/>
          <w:szCs w:val="32"/>
          <w:rtl/>
        </w:rPr>
        <w:t>, 1991</w:t>
      </w:r>
    </w:p>
    <w:p w14:paraId="573EE750"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9C0C31">
        <w:rPr>
          <w:rFonts w:ascii="Traditional Arabic" w:hAnsi="Traditional Arabic" w:cs="Traditional Arabic"/>
          <w:sz w:val="32"/>
          <w:szCs w:val="32"/>
          <w:rtl/>
        </w:rPr>
        <w:t xml:space="preserve">محمد مفتاح ،تحليل الخطاب الشعري (استراتيجيه التناص )المركز الثقافي العربي, الدار البيضاء, المغرب, 1977 </w:t>
      </w:r>
      <w:r>
        <w:rPr>
          <w:rFonts w:ascii="Traditional Arabic" w:hAnsi="Traditional Arabic" w:cs="Traditional Arabic" w:hint="cs"/>
          <w:sz w:val="32"/>
          <w:szCs w:val="32"/>
          <w:rtl/>
        </w:rPr>
        <w:t>.</w:t>
      </w:r>
    </w:p>
    <w:p w14:paraId="233CC4D3"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9C0C31">
        <w:rPr>
          <w:rFonts w:ascii="Traditional Arabic" w:hAnsi="Traditional Arabic" w:cs="Traditional Arabic"/>
          <w:sz w:val="32"/>
          <w:szCs w:val="32"/>
          <w:rtl/>
        </w:rPr>
        <w:t xml:space="preserve">محمد يحيى الدين عبد الحميد، التحفه السنيه بشرح </w:t>
      </w:r>
      <w:r w:rsidRPr="009C0C31">
        <w:rPr>
          <w:rFonts w:ascii="Traditional Arabic" w:hAnsi="Traditional Arabic" w:cs="Traditional Arabic" w:hint="cs"/>
          <w:sz w:val="32"/>
          <w:szCs w:val="32"/>
          <w:rtl/>
        </w:rPr>
        <w:t>المقدمة</w:t>
      </w:r>
      <w:r w:rsidRPr="009C0C31">
        <w:rPr>
          <w:rFonts w:ascii="Traditional Arabic" w:hAnsi="Traditional Arabic" w:cs="Traditional Arabic"/>
          <w:sz w:val="32"/>
          <w:szCs w:val="32"/>
          <w:rtl/>
        </w:rPr>
        <w:t xml:space="preserve"> الاجرومية، مكتبة</w:t>
      </w:r>
      <w:r>
        <w:rPr>
          <w:rFonts w:ascii="Traditional Arabic" w:hAnsi="Traditional Arabic" w:cs="Traditional Arabic"/>
          <w:sz w:val="32"/>
          <w:szCs w:val="32"/>
        </w:rPr>
        <w:t xml:space="preserve"> </w:t>
      </w:r>
      <w:r w:rsidRPr="009C0C31">
        <w:rPr>
          <w:rFonts w:ascii="Traditional Arabic" w:hAnsi="Traditional Arabic" w:cs="Traditional Arabic"/>
          <w:sz w:val="32"/>
          <w:szCs w:val="32"/>
          <w:rtl/>
        </w:rPr>
        <w:t>السنة،</w:t>
      </w:r>
      <w:r>
        <w:rPr>
          <w:rFonts w:ascii="Traditional Arabic" w:hAnsi="Traditional Arabic" w:cs="Traditional Arabic"/>
          <w:sz w:val="32"/>
          <w:szCs w:val="32"/>
        </w:rPr>
        <w:t xml:space="preserve"> </w:t>
      </w:r>
      <w:r w:rsidRPr="009C0C31">
        <w:rPr>
          <w:rFonts w:ascii="Traditional Arabic" w:hAnsi="Traditional Arabic" w:cs="Traditional Arabic" w:hint="cs"/>
          <w:sz w:val="32"/>
          <w:szCs w:val="32"/>
          <w:rtl/>
        </w:rPr>
        <w:t>القاهرة، د</w:t>
      </w:r>
      <w:r>
        <w:rPr>
          <w:rFonts w:ascii="Traditional Arabic" w:hAnsi="Traditional Arabic" w:cs="Traditional Arabic"/>
          <w:sz w:val="32"/>
          <w:szCs w:val="32"/>
        </w:rPr>
        <w:t xml:space="preserve"> </w:t>
      </w:r>
      <w:r w:rsidRPr="009C0C31">
        <w:rPr>
          <w:rFonts w:ascii="Traditional Arabic" w:hAnsi="Traditional Arabic" w:cs="Traditional Arabic"/>
          <w:sz w:val="32"/>
          <w:szCs w:val="32"/>
          <w:rtl/>
        </w:rPr>
        <w:t xml:space="preserve">ط، 1989 </w:t>
      </w:r>
      <w:r>
        <w:rPr>
          <w:rFonts w:ascii="Traditional Arabic" w:hAnsi="Traditional Arabic" w:cs="Traditional Arabic" w:hint="cs"/>
          <w:sz w:val="32"/>
          <w:szCs w:val="32"/>
          <w:rtl/>
        </w:rPr>
        <w:t>.</w:t>
      </w:r>
    </w:p>
    <w:p w14:paraId="6D57A78B"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9C0C31">
        <w:rPr>
          <w:rFonts w:ascii="Traditional Arabic" w:hAnsi="Traditional Arabic" w:cs="Traditional Arabic"/>
          <w:sz w:val="32"/>
          <w:szCs w:val="32"/>
          <w:rtl/>
        </w:rPr>
        <w:lastRenderedPageBreak/>
        <w:t xml:space="preserve">محمود احمد نحله، مدخل الى </w:t>
      </w:r>
      <w:r w:rsidRPr="009C0C31">
        <w:rPr>
          <w:rFonts w:ascii="Traditional Arabic" w:hAnsi="Traditional Arabic" w:cs="Traditional Arabic" w:hint="cs"/>
          <w:sz w:val="32"/>
          <w:szCs w:val="32"/>
          <w:rtl/>
        </w:rPr>
        <w:t>دراسة</w:t>
      </w:r>
      <w:r w:rsidRPr="009C0C31">
        <w:rPr>
          <w:rFonts w:ascii="Traditional Arabic" w:hAnsi="Traditional Arabic" w:cs="Traditional Arabic"/>
          <w:sz w:val="32"/>
          <w:szCs w:val="32"/>
          <w:rtl/>
        </w:rPr>
        <w:t xml:space="preserve"> </w:t>
      </w:r>
      <w:r w:rsidRPr="009C0C31">
        <w:rPr>
          <w:rFonts w:ascii="Traditional Arabic" w:hAnsi="Traditional Arabic" w:cs="Traditional Arabic" w:hint="cs"/>
          <w:sz w:val="32"/>
          <w:szCs w:val="32"/>
          <w:rtl/>
        </w:rPr>
        <w:t>الجملة</w:t>
      </w:r>
      <w:r w:rsidRPr="009C0C31">
        <w:rPr>
          <w:rFonts w:ascii="Traditional Arabic" w:hAnsi="Traditional Arabic" w:cs="Traditional Arabic"/>
          <w:sz w:val="32"/>
          <w:szCs w:val="32"/>
          <w:rtl/>
        </w:rPr>
        <w:t xml:space="preserve"> </w:t>
      </w:r>
      <w:r w:rsidRPr="009C0C31">
        <w:rPr>
          <w:rFonts w:ascii="Traditional Arabic" w:hAnsi="Traditional Arabic" w:cs="Traditional Arabic" w:hint="cs"/>
          <w:sz w:val="32"/>
          <w:szCs w:val="32"/>
          <w:rtl/>
        </w:rPr>
        <w:t>الفعلية</w:t>
      </w:r>
      <w:r w:rsidRPr="009C0C31">
        <w:rPr>
          <w:rFonts w:ascii="Traditional Arabic" w:hAnsi="Traditional Arabic" w:cs="Traditional Arabic"/>
          <w:sz w:val="32"/>
          <w:szCs w:val="32"/>
          <w:rtl/>
        </w:rPr>
        <w:t xml:space="preserve"> ،لبنان، 1998 مختار عطيه، موسيقى الشعر العربي بحوره ،دار </w:t>
      </w:r>
      <w:r w:rsidRPr="009C0C31">
        <w:rPr>
          <w:rFonts w:ascii="Traditional Arabic" w:hAnsi="Traditional Arabic" w:cs="Traditional Arabic" w:hint="cs"/>
          <w:sz w:val="32"/>
          <w:szCs w:val="32"/>
          <w:rtl/>
        </w:rPr>
        <w:t>الجامعة</w:t>
      </w:r>
      <w:r w:rsidRPr="009C0C31">
        <w:rPr>
          <w:rFonts w:ascii="Traditional Arabic" w:hAnsi="Traditional Arabic" w:cs="Traditional Arabic"/>
          <w:sz w:val="32"/>
          <w:szCs w:val="32"/>
          <w:rtl/>
        </w:rPr>
        <w:t xml:space="preserve"> الجديدة، الاسكندرية، 2008 </w:t>
      </w:r>
    </w:p>
    <w:p w14:paraId="56C377FB"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9C0C31">
        <w:rPr>
          <w:rFonts w:ascii="Traditional Arabic" w:hAnsi="Traditional Arabic" w:cs="Traditional Arabic"/>
          <w:sz w:val="32"/>
          <w:szCs w:val="32"/>
          <w:rtl/>
        </w:rPr>
        <w:t xml:space="preserve">مرواح نوال، علام أحمد، </w:t>
      </w:r>
      <w:r w:rsidRPr="009C0C31">
        <w:rPr>
          <w:rFonts w:ascii="Traditional Arabic" w:hAnsi="Traditional Arabic" w:cs="Traditional Arabic" w:hint="cs"/>
          <w:sz w:val="32"/>
          <w:szCs w:val="32"/>
          <w:rtl/>
        </w:rPr>
        <w:t>الدراسة</w:t>
      </w:r>
      <w:r w:rsidRPr="009C0C31">
        <w:rPr>
          <w:rFonts w:ascii="Traditional Arabic" w:hAnsi="Traditional Arabic" w:cs="Traditional Arabic"/>
          <w:sz w:val="32"/>
          <w:szCs w:val="32"/>
          <w:rtl/>
        </w:rPr>
        <w:t xml:space="preserve"> الاسلوبية لقصيده مفدي زكريا صلوات الى بنت العشرين، مذكرة ماستر، اشراف محفوظ كالدي، جامعة الجيلالي بونعامة، خميس </w:t>
      </w:r>
      <w:proofErr w:type="spellStart"/>
      <w:r w:rsidRPr="009C0C31">
        <w:rPr>
          <w:rFonts w:ascii="Traditional Arabic" w:hAnsi="Traditional Arabic" w:cs="Traditional Arabic"/>
          <w:sz w:val="32"/>
          <w:szCs w:val="32"/>
          <w:rtl/>
        </w:rPr>
        <w:t>مليانه</w:t>
      </w:r>
      <w:proofErr w:type="spellEnd"/>
      <w:r w:rsidRPr="009C0C31">
        <w:rPr>
          <w:rFonts w:ascii="Traditional Arabic" w:hAnsi="Traditional Arabic" w:cs="Traditional Arabic"/>
          <w:sz w:val="32"/>
          <w:szCs w:val="32"/>
          <w:rtl/>
        </w:rPr>
        <w:t>، 2016م</w:t>
      </w:r>
      <w:r w:rsidRPr="009C0C31">
        <w:rPr>
          <w:rFonts w:ascii="Traditional Arabic" w:hAnsi="Traditional Arabic" w:cs="Traditional Arabic"/>
          <w:sz w:val="32"/>
          <w:szCs w:val="32"/>
        </w:rPr>
        <w:t>.</w:t>
      </w:r>
    </w:p>
    <w:p w14:paraId="23DEB506"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9C0C31">
        <w:rPr>
          <w:rFonts w:ascii="Traditional Arabic" w:hAnsi="Traditional Arabic" w:cs="Traditional Arabic"/>
          <w:sz w:val="32"/>
          <w:szCs w:val="32"/>
          <w:rtl/>
        </w:rPr>
        <w:t>مصطفى بلخير ،الصورة البيانية، عند الزمخشري ،في تفسير الكشاف- سوره البقرة انموذجا ،مذكرة ماستر ،جامعة ابو بكر بلقايد ،اشراف مكي عبد الكريم 2016م</w:t>
      </w:r>
      <w:r w:rsidRPr="009C0C31">
        <w:rPr>
          <w:rFonts w:ascii="Traditional Arabic" w:hAnsi="Traditional Arabic" w:cs="Traditional Arabic"/>
          <w:sz w:val="32"/>
          <w:szCs w:val="32"/>
        </w:rPr>
        <w:t xml:space="preserve">. </w:t>
      </w:r>
    </w:p>
    <w:p w14:paraId="31D35CAE"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9C0C31">
        <w:rPr>
          <w:rFonts w:ascii="Traditional Arabic" w:hAnsi="Traditional Arabic" w:cs="Traditional Arabic"/>
          <w:sz w:val="32"/>
          <w:szCs w:val="32"/>
          <w:rtl/>
        </w:rPr>
        <w:t>نازك الملائك</w:t>
      </w:r>
      <w:r>
        <w:rPr>
          <w:rFonts w:ascii="Traditional Arabic" w:hAnsi="Traditional Arabic" w:cs="Traditional Arabic" w:hint="cs"/>
          <w:sz w:val="32"/>
          <w:szCs w:val="32"/>
          <w:rtl/>
        </w:rPr>
        <w:t>ة</w:t>
      </w:r>
      <w:r w:rsidRPr="009C0C31">
        <w:rPr>
          <w:rFonts w:ascii="Traditional Arabic" w:hAnsi="Traditional Arabic" w:cs="Traditional Arabic"/>
          <w:sz w:val="32"/>
          <w:szCs w:val="32"/>
          <w:rtl/>
        </w:rPr>
        <w:t>, قضايا الشعر المعاصر, دار العلم للملايين ,بيروت, لبنان, ط14 ,2007م</w:t>
      </w:r>
      <w:r w:rsidRPr="009C0C31">
        <w:rPr>
          <w:rFonts w:ascii="Traditional Arabic" w:hAnsi="Traditional Arabic" w:cs="Traditional Arabic"/>
          <w:sz w:val="32"/>
          <w:szCs w:val="32"/>
        </w:rPr>
        <w:t xml:space="preserve">. </w:t>
      </w:r>
    </w:p>
    <w:p w14:paraId="14974D37"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9C0C31">
        <w:rPr>
          <w:rFonts w:ascii="Traditional Arabic" w:hAnsi="Traditional Arabic" w:cs="Traditional Arabic"/>
          <w:sz w:val="32"/>
          <w:szCs w:val="32"/>
          <w:rtl/>
        </w:rPr>
        <w:t>نجم الدين احمد بن اسماعيل بنه الاثير الحلبي جوهر الكنز تلخيص كنز البلاغ</w:t>
      </w:r>
      <w:r>
        <w:rPr>
          <w:rFonts w:ascii="Traditional Arabic" w:hAnsi="Traditional Arabic" w:cs="Traditional Arabic" w:hint="cs"/>
          <w:sz w:val="32"/>
          <w:szCs w:val="32"/>
          <w:rtl/>
        </w:rPr>
        <w:t>ة</w:t>
      </w:r>
      <w:r w:rsidRPr="009C0C31">
        <w:rPr>
          <w:rFonts w:ascii="Traditional Arabic" w:hAnsi="Traditional Arabic" w:cs="Traditional Arabic"/>
          <w:sz w:val="32"/>
          <w:szCs w:val="32"/>
          <w:rtl/>
        </w:rPr>
        <w:t xml:space="preserve"> في </w:t>
      </w:r>
      <w:r>
        <w:rPr>
          <w:rFonts w:ascii="Traditional Arabic" w:hAnsi="Traditional Arabic" w:cs="Traditional Arabic" w:hint="cs"/>
          <w:sz w:val="32"/>
          <w:szCs w:val="32"/>
          <w:rtl/>
        </w:rPr>
        <w:t>اد</w:t>
      </w:r>
      <w:r w:rsidRPr="009C0C31">
        <w:rPr>
          <w:rFonts w:ascii="Traditional Arabic" w:hAnsi="Traditional Arabic" w:cs="Traditional Arabic"/>
          <w:sz w:val="32"/>
          <w:szCs w:val="32"/>
          <w:rtl/>
        </w:rPr>
        <w:t>وات ذوي البراعة (</w:t>
      </w:r>
      <w:proofErr w:type="spellStart"/>
      <w:r w:rsidRPr="009C0C31">
        <w:rPr>
          <w:rFonts w:ascii="Traditional Arabic" w:hAnsi="Traditional Arabic" w:cs="Traditional Arabic"/>
          <w:sz w:val="32"/>
          <w:szCs w:val="32"/>
          <w:rtl/>
        </w:rPr>
        <w:t>ت،ج</w:t>
      </w:r>
      <w:proofErr w:type="spellEnd"/>
      <w:r w:rsidRPr="009C0C31">
        <w:rPr>
          <w:rFonts w:ascii="Traditional Arabic" w:hAnsi="Traditional Arabic" w:cs="Traditional Arabic"/>
          <w:sz w:val="32"/>
          <w:szCs w:val="32"/>
          <w:rtl/>
        </w:rPr>
        <w:t>) دار نشاه المعارف الاسكندرية مصر</w:t>
      </w:r>
      <w:r w:rsidRPr="009C0C31">
        <w:rPr>
          <w:rFonts w:ascii="Traditional Arabic" w:hAnsi="Traditional Arabic" w:cs="Traditional Arabic"/>
          <w:sz w:val="32"/>
          <w:szCs w:val="32"/>
        </w:rPr>
        <w:t xml:space="preserve">. </w:t>
      </w:r>
    </w:p>
    <w:p w14:paraId="0B79EDD5"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9C0C31">
        <w:rPr>
          <w:rFonts w:ascii="Traditional Arabic" w:hAnsi="Traditional Arabic" w:cs="Traditional Arabic"/>
          <w:sz w:val="32"/>
          <w:szCs w:val="32"/>
          <w:rtl/>
        </w:rPr>
        <w:t xml:space="preserve">نصر الدين ابراهيم احمد حسين علم البديع </w:t>
      </w:r>
      <w:r w:rsidRPr="009C0C31">
        <w:rPr>
          <w:rFonts w:ascii="Traditional Arabic" w:hAnsi="Traditional Arabic" w:cs="Traditional Arabic" w:hint="cs"/>
          <w:sz w:val="32"/>
          <w:szCs w:val="32"/>
          <w:rtl/>
        </w:rPr>
        <w:t>والبلاغة</w:t>
      </w:r>
      <w:r w:rsidRPr="009C0C31">
        <w:rPr>
          <w:rFonts w:ascii="Traditional Arabic" w:hAnsi="Traditional Arabic" w:cs="Traditional Arabic"/>
          <w:sz w:val="32"/>
          <w:szCs w:val="32"/>
          <w:rtl/>
        </w:rPr>
        <w:t xml:space="preserve"> في ضوء القران الكريم دراسة بلاغيه تحليليه مجلة الدراسات </w:t>
      </w:r>
      <w:r w:rsidRPr="009C0C31">
        <w:rPr>
          <w:rFonts w:ascii="Traditional Arabic" w:hAnsi="Traditional Arabic" w:cs="Traditional Arabic" w:hint="cs"/>
          <w:sz w:val="32"/>
          <w:szCs w:val="32"/>
          <w:rtl/>
        </w:rPr>
        <w:t>اللغوية</w:t>
      </w:r>
      <w:r w:rsidRPr="009C0C31">
        <w:rPr>
          <w:rFonts w:ascii="Traditional Arabic" w:hAnsi="Traditional Arabic" w:cs="Traditional Arabic"/>
          <w:sz w:val="32"/>
          <w:szCs w:val="32"/>
          <w:rtl/>
        </w:rPr>
        <w:t xml:space="preserve"> والادبية العدد 2 ديسمبر 2013م</w:t>
      </w:r>
      <w:r w:rsidRPr="009C0C31">
        <w:rPr>
          <w:rFonts w:ascii="Traditional Arabic" w:hAnsi="Traditional Arabic" w:cs="Traditional Arabic"/>
          <w:sz w:val="32"/>
          <w:szCs w:val="32"/>
        </w:rPr>
        <w:t xml:space="preserve">. </w:t>
      </w:r>
    </w:p>
    <w:p w14:paraId="5FA5B65B"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9C0C31">
        <w:rPr>
          <w:rFonts w:ascii="Traditional Arabic" w:hAnsi="Traditional Arabic" w:cs="Traditional Arabic"/>
          <w:sz w:val="32"/>
          <w:szCs w:val="32"/>
          <w:rtl/>
        </w:rPr>
        <w:t>نور الدين السد الاسلوبية وتحليل الخطاب دراسة في النقد العربي الحديث دار هومة الجزائر 1426</w:t>
      </w:r>
      <w:r w:rsidRPr="009C0C31">
        <w:rPr>
          <w:rFonts w:ascii="Traditional Arabic" w:hAnsi="Traditional Arabic" w:cs="Traditional Arabic" w:hint="cs"/>
          <w:sz w:val="32"/>
          <w:szCs w:val="32"/>
          <w:rtl/>
        </w:rPr>
        <w:t>ه</w:t>
      </w:r>
      <w:r w:rsidRPr="009C0C31">
        <w:rPr>
          <w:rFonts w:ascii="Traditional Arabic" w:hAnsi="Traditional Arabic" w:cs="Traditional Arabic"/>
          <w:sz w:val="32"/>
          <w:szCs w:val="32"/>
        </w:rPr>
        <w:t>‍</w:t>
      </w:r>
      <w:r>
        <w:rPr>
          <w:rFonts w:ascii="Traditional Arabic" w:hAnsi="Traditional Arabic" w:cs="Traditional Arabic" w:hint="cs"/>
          <w:sz w:val="32"/>
          <w:szCs w:val="32"/>
          <w:rtl/>
        </w:rPr>
        <w:t>، ج</w:t>
      </w:r>
      <w:r w:rsidRPr="009C0C31">
        <w:rPr>
          <w:rFonts w:ascii="Traditional Arabic" w:hAnsi="Traditional Arabic" w:cs="Traditional Arabic"/>
          <w:sz w:val="32"/>
          <w:szCs w:val="32"/>
          <w:rtl/>
        </w:rPr>
        <w:t>1</w:t>
      </w:r>
      <w:r w:rsidRPr="009C0C31">
        <w:rPr>
          <w:rFonts w:ascii="Traditional Arabic" w:hAnsi="Traditional Arabic" w:cs="Traditional Arabic"/>
          <w:sz w:val="32"/>
          <w:szCs w:val="32"/>
        </w:rPr>
        <w:t xml:space="preserve">. </w:t>
      </w:r>
    </w:p>
    <w:p w14:paraId="7351A0D0"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9C0C31">
        <w:rPr>
          <w:rFonts w:ascii="Traditional Arabic" w:hAnsi="Traditional Arabic" w:cs="Traditional Arabic"/>
          <w:sz w:val="32"/>
          <w:szCs w:val="32"/>
          <w:rtl/>
        </w:rPr>
        <w:t>يحيى بن حمزة بن علي كتاب الطراز المتضمن علوم حقائق الاعجاز لبنان 1970م</w:t>
      </w:r>
      <w:r w:rsidRPr="009C0C31">
        <w:rPr>
          <w:rFonts w:ascii="Traditional Arabic" w:hAnsi="Traditional Arabic" w:cs="Traditional Arabic"/>
          <w:sz w:val="32"/>
          <w:szCs w:val="32"/>
        </w:rPr>
        <w:t xml:space="preserve">. </w:t>
      </w:r>
    </w:p>
    <w:p w14:paraId="1D935103" w14:textId="77777777" w:rsidR="007B755E"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9C0C31">
        <w:rPr>
          <w:rFonts w:ascii="Traditional Arabic" w:hAnsi="Traditional Arabic" w:cs="Traditional Arabic"/>
          <w:sz w:val="32"/>
          <w:szCs w:val="32"/>
          <w:rtl/>
        </w:rPr>
        <w:t>يوسف ابو العدوس، الاسلوبية الرؤية والتطبيق، ط 1، دار المسيرة، عمان الاردن 1427، 2007 م</w:t>
      </w:r>
      <w:r w:rsidRPr="009C0C31">
        <w:rPr>
          <w:rFonts w:ascii="Traditional Arabic" w:hAnsi="Traditional Arabic" w:cs="Traditional Arabic"/>
          <w:sz w:val="32"/>
          <w:szCs w:val="32"/>
        </w:rPr>
        <w:t xml:space="preserve">. </w:t>
      </w:r>
    </w:p>
    <w:p w14:paraId="3797A6E6" w14:textId="77777777" w:rsidR="007B755E" w:rsidRPr="009C0C31" w:rsidRDefault="007B755E" w:rsidP="00EA44C0">
      <w:pPr>
        <w:pStyle w:val="Paragraphedeliste"/>
        <w:numPr>
          <w:ilvl w:val="0"/>
          <w:numId w:val="121"/>
        </w:numPr>
        <w:bidi/>
        <w:spacing w:before="240" w:line="240" w:lineRule="auto"/>
        <w:rPr>
          <w:rFonts w:ascii="Traditional Arabic" w:hAnsi="Traditional Arabic" w:cs="Traditional Arabic"/>
          <w:sz w:val="32"/>
          <w:szCs w:val="32"/>
        </w:rPr>
      </w:pPr>
      <w:r w:rsidRPr="009C0C31">
        <w:rPr>
          <w:rFonts w:ascii="Traditional Arabic" w:hAnsi="Traditional Arabic" w:cs="Traditional Arabic"/>
          <w:sz w:val="32"/>
          <w:szCs w:val="32"/>
          <w:rtl/>
        </w:rPr>
        <w:t>يوسف حسين، بكار بناء القصيدة في النقد العربي القديم في ضوء النقد الحديث، دار الاندلس بيروت ط 2، 1983</w:t>
      </w:r>
      <w:r w:rsidRPr="009C0C31">
        <w:rPr>
          <w:rFonts w:ascii="Traditional Arabic" w:hAnsi="Traditional Arabic" w:cs="Traditional Arabic"/>
          <w:sz w:val="32"/>
          <w:szCs w:val="32"/>
        </w:rPr>
        <w:t>.</w:t>
      </w:r>
    </w:p>
    <w:p w14:paraId="4FEA91FB" w14:textId="77777777" w:rsidR="007B755E" w:rsidRPr="00721C94" w:rsidRDefault="007B755E" w:rsidP="007B755E">
      <w:pPr>
        <w:pStyle w:val="Paragraphedeliste"/>
        <w:bidi/>
        <w:spacing w:before="240" w:line="240" w:lineRule="auto"/>
        <w:ind w:left="1080"/>
        <w:rPr>
          <w:rFonts w:ascii="Traditional Arabic" w:hAnsi="Traditional Arabic" w:cs="Traditional Arabic"/>
          <w:b/>
          <w:bCs/>
          <w:sz w:val="32"/>
          <w:szCs w:val="32"/>
          <w:rtl/>
        </w:rPr>
      </w:pPr>
      <w:r w:rsidRPr="00721C94">
        <w:rPr>
          <w:rFonts w:ascii="Traditional Arabic" w:hAnsi="Traditional Arabic" w:cs="Traditional Arabic" w:hint="cs"/>
          <w:b/>
          <w:bCs/>
          <w:sz w:val="32"/>
          <w:szCs w:val="32"/>
          <w:rtl/>
        </w:rPr>
        <w:t>مصادر من القرآن الكريم:</w:t>
      </w:r>
    </w:p>
    <w:p w14:paraId="74EF2E82" w14:textId="77777777" w:rsidR="007B755E" w:rsidRDefault="007B755E" w:rsidP="00EA44C0">
      <w:pPr>
        <w:pStyle w:val="Paragraphedeliste"/>
        <w:numPr>
          <w:ilvl w:val="3"/>
          <w:numId w:val="121"/>
        </w:numPr>
        <w:bidi/>
        <w:spacing w:before="240" w:line="240" w:lineRule="auto"/>
        <w:ind w:left="850"/>
        <w:rPr>
          <w:rFonts w:ascii="Traditional Arabic" w:hAnsi="Traditional Arabic" w:cs="Traditional Arabic"/>
          <w:sz w:val="32"/>
          <w:szCs w:val="32"/>
        </w:rPr>
      </w:pPr>
      <w:r w:rsidRPr="00721C94">
        <w:rPr>
          <w:rFonts w:ascii="Traditional Arabic" w:hAnsi="Traditional Arabic" w:cs="Traditional Arabic"/>
          <w:sz w:val="32"/>
          <w:szCs w:val="32"/>
          <w:rtl/>
        </w:rPr>
        <w:t>سور</w:t>
      </w:r>
      <w:r>
        <w:rPr>
          <w:rFonts w:ascii="Traditional Arabic" w:hAnsi="Traditional Arabic" w:cs="Traditional Arabic" w:hint="cs"/>
          <w:sz w:val="32"/>
          <w:szCs w:val="32"/>
          <w:rtl/>
        </w:rPr>
        <w:t>ة</w:t>
      </w:r>
      <w:r w:rsidRPr="00721C94">
        <w:rPr>
          <w:rFonts w:ascii="Traditional Arabic" w:hAnsi="Traditional Arabic" w:cs="Traditional Arabic"/>
          <w:sz w:val="32"/>
          <w:szCs w:val="32"/>
          <w:rtl/>
        </w:rPr>
        <w:t xml:space="preserve"> ال عمران </w:t>
      </w:r>
      <w:r w:rsidRPr="00721C94">
        <w:rPr>
          <w:rFonts w:ascii="Traditional Arabic" w:hAnsi="Traditional Arabic" w:cs="Traditional Arabic" w:hint="cs"/>
          <w:sz w:val="32"/>
          <w:szCs w:val="32"/>
          <w:rtl/>
        </w:rPr>
        <w:t>الآية</w:t>
      </w:r>
      <w:r w:rsidRPr="00721C94">
        <w:rPr>
          <w:rFonts w:ascii="Traditional Arabic" w:hAnsi="Traditional Arabic" w:cs="Traditional Arabic"/>
          <w:sz w:val="32"/>
          <w:szCs w:val="32"/>
          <w:rtl/>
        </w:rPr>
        <w:t xml:space="preserve"> 144٬ ورش عن نافع 10 دمشق</w:t>
      </w:r>
    </w:p>
    <w:p w14:paraId="16D839C0" w14:textId="77777777" w:rsidR="007B755E" w:rsidRDefault="007B755E" w:rsidP="00EA44C0">
      <w:pPr>
        <w:pStyle w:val="Paragraphedeliste"/>
        <w:numPr>
          <w:ilvl w:val="3"/>
          <w:numId w:val="121"/>
        </w:numPr>
        <w:bidi/>
        <w:spacing w:before="240" w:line="240" w:lineRule="auto"/>
        <w:ind w:left="850"/>
        <w:rPr>
          <w:rFonts w:ascii="Traditional Arabic" w:hAnsi="Traditional Arabic" w:cs="Traditional Arabic"/>
          <w:sz w:val="32"/>
          <w:szCs w:val="32"/>
        </w:rPr>
      </w:pPr>
      <w:r w:rsidRPr="00721C94">
        <w:rPr>
          <w:rFonts w:ascii="Traditional Arabic" w:hAnsi="Traditional Arabic" w:cs="Traditional Arabic"/>
          <w:sz w:val="32"/>
          <w:szCs w:val="32"/>
          <w:rtl/>
        </w:rPr>
        <w:t>سور</w:t>
      </w:r>
      <w:r>
        <w:rPr>
          <w:rFonts w:ascii="Traditional Arabic" w:hAnsi="Traditional Arabic" w:cs="Traditional Arabic" w:hint="cs"/>
          <w:sz w:val="32"/>
          <w:szCs w:val="32"/>
          <w:rtl/>
        </w:rPr>
        <w:t>ة</w:t>
      </w:r>
      <w:r w:rsidRPr="00721C94">
        <w:rPr>
          <w:rFonts w:ascii="Traditional Arabic" w:hAnsi="Traditional Arabic" w:cs="Traditional Arabic"/>
          <w:sz w:val="32"/>
          <w:szCs w:val="32"/>
          <w:rtl/>
        </w:rPr>
        <w:t xml:space="preserve"> </w:t>
      </w:r>
      <w:r w:rsidRPr="00721C94">
        <w:rPr>
          <w:rFonts w:ascii="Traditional Arabic" w:hAnsi="Traditional Arabic" w:cs="Traditional Arabic" w:hint="cs"/>
          <w:sz w:val="32"/>
          <w:szCs w:val="32"/>
          <w:rtl/>
        </w:rPr>
        <w:t>البقرة</w:t>
      </w:r>
      <w:r w:rsidRPr="00721C94">
        <w:rPr>
          <w:rFonts w:ascii="Traditional Arabic" w:hAnsi="Traditional Arabic" w:cs="Traditional Arabic"/>
          <w:sz w:val="32"/>
          <w:szCs w:val="32"/>
          <w:rtl/>
        </w:rPr>
        <w:t xml:space="preserve"> الاية253٬ ورش عن نافع 10 دمشق </w:t>
      </w:r>
    </w:p>
    <w:p w14:paraId="002C2C6F" w14:textId="77777777" w:rsidR="007B755E" w:rsidRDefault="007B755E" w:rsidP="00EA44C0">
      <w:pPr>
        <w:pStyle w:val="Paragraphedeliste"/>
        <w:numPr>
          <w:ilvl w:val="3"/>
          <w:numId w:val="121"/>
        </w:numPr>
        <w:bidi/>
        <w:spacing w:before="240" w:line="240" w:lineRule="auto"/>
        <w:ind w:left="850"/>
        <w:rPr>
          <w:rFonts w:ascii="Traditional Arabic" w:hAnsi="Traditional Arabic" w:cs="Traditional Arabic"/>
          <w:sz w:val="32"/>
          <w:szCs w:val="32"/>
        </w:rPr>
      </w:pPr>
      <w:r w:rsidRPr="00721C94">
        <w:rPr>
          <w:rFonts w:ascii="Traditional Arabic" w:hAnsi="Traditional Arabic" w:cs="Traditional Arabic"/>
          <w:sz w:val="32"/>
          <w:szCs w:val="32"/>
          <w:rtl/>
        </w:rPr>
        <w:t>سور</w:t>
      </w:r>
      <w:r>
        <w:rPr>
          <w:rFonts w:ascii="Traditional Arabic" w:hAnsi="Traditional Arabic" w:cs="Traditional Arabic" w:hint="cs"/>
          <w:sz w:val="32"/>
          <w:szCs w:val="32"/>
          <w:rtl/>
        </w:rPr>
        <w:t>ة</w:t>
      </w:r>
      <w:r w:rsidRPr="00721C94">
        <w:rPr>
          <w:rFonts w:ascii="Traditional Arabic" w:hAnsi="Traditional Arabic" w:cs="Traditional Arabic"/>
          <w:sz w:val="32"/>
          <w:szCs w:val="32"/>
          <w:rtl/>
        </w:rPr>
        <w:t xml:space="preserve"> </w:t>
      </w:r>
      <w:r w:rsidRPr="00721C94">
        <w:rPr>
          <w:rFonts w:ascii="Traditional Arabic" w:hAnsi="Traditional Arabic" w:cs="Traditional Arabic" w:hint="cs"/>
          <w:sz w:val="32"/>
          <w:szCs w:val="32"/>
          <w:rtl/>
        </w:rPr>
        <w:t>البقرة</w:t>
      </w:r>
      <w:r w:rsidRPr="00721C94">
        <w:rPr>
          <w:rFonts w:ascii="Traditional Arabic" w:hAnsi="Traditional Arabic" w:cs="Traditional Arabic"/>
          <w:sz w:val="32"/>
          <w:szCs w:val="32"/>
          <w:rtl/>
        </w:rPr>
        <w:t xml:space="preserve"> </w:t>
      </w:r>
      <w:r w:rsidRPr="00721C94">
        <w:rPr>
          <w:rFonts w:ascii="Traditional Arabic" w:hAnsi="Traditional Arabic" w:cs="Traditional Arabic" w:hint="cs"/>
          <w:sz w:val="32"/>
          <w:szCs w:val="32"/>
          <w:rtl/>
        </w:rPr>
        <w:t>الآية</w:t>
      </w:r>
      <w:r w:rsidRPr="00721C94">
        <w:rPr>
          <w:rFonts w:ascii="Traditional Arabic" w:hAnsi="Traditional Arabic" w:cs="Traditional Arabic"/>
          <w:sz w:val="32"/>
          <w:szCs w:val="32"/>
          <w:rtl/>
        </w:rPr>
        <w:t xml:space="preserve"> 48 ورشه عن نافع ط10دمشق </w:t>
      </w:r>
    </w:p>
    <w:p w14:paraId="39B13BD9" w14:textId="77777777" w:rsidR="007B755E" w:rsidRDefault="007B755E" w:rsidP="00EA44C0">
      <w:pPr>
        <w:pStyle w:val="Paragraphedeliste"/>
        <w:numPr>
          <w:ilvl w:val="3"/>
          <w:numId w:val="121"/>
        </w:numPr>
        <w:bidi/>
        <w:spacing w:before="240" w:line="240" w:lineRule="auto"/>
        <w:ind w:left="850"/>
        <w:rPr>
          <w:rFonts w:ascii="Traditional Arabic" w:hAnsi="Traditional Arabic" w:cs="Traditional Arabic"/>
          <w:sz w:val="32"/>
          <w:szCs w:val="32"/>
        </w:rPr>
      </w:pPr>
      <w:r w:rsidRPr="00721C94">
        <w:rPr>
          <w:rFonts w:ascii="Traditional Arabic" w:hAnsi="Traditional Arabic" w:cs="Traditional Arabic"/>
          <w:sz w:val="32"/>
          <w:szCs w:val="32"/>
          <w:rtl/>
        </w:rPr>
        <w:t>سور</w:t>
      </w:r>
      <w:r>
        <w:rPr>
          <w:rFonts w:ascii="Traditional Arabic" w:hAnsi="Traditional Arabic" w:cs="Traditional Arabic" w:hint="cs"/>
          <w:sz w:val="32"/>
          <w:szCs w:val="32"/>
          <w:rtl/>
        </w:rPr>
        <w:t>ة</w:t>
      </w:r>
      <w:r w:rsidRPr="00721C94">
        <w:rPr>
          <w:rFonts w:ascii="Traditional Arabic" w:hAnsi="Traditional Arabic" w:cs="Traditional Arabic"/>
          <w:sz w:val="32"/>
          <w:szCs w:val="32"/>
          <w:rtl/>
        </w:rPr>
        <w:t xml:space="preserve"> </w:t>
      </w:r>
      <w:r w:rsidRPr="00721C94">
        <w:rPr>
          <w:rFonts w:ascii="Traditional Arabic" w:hAnsi="Traditional Arabic" w:cs="Traditional Arabic" w:hint="cs"/>
          <w:sz w:val="32"/>
          <w:szCs w:val="32"/>
          <w:rtl/>
        </w:rPr>
        <w:t>البقرة</w:t>
      </w:r>
      <w:r w:rsidRPr="00721C94">
        <w:rPr>
          <w:rFonts w:ascii="Traditional Arabic" w:hAnsi="Traditional Arabic" w:cs="Traditional Arabic"/>
          <w:sz w:val="32"/>
          <w:szCs w:val="32"/>
          <w:rtl/>
        </w:rPr>
        <w:t xml:space="preserve"> </w:t>
      </w:r>
      <w:r w:rsidRPr="00721C94">
        <w:rPr>
          <w:rFonts w:ascii="Traditional Arabic" w:hAnsi="Traditional Arabic" w:cs="Traditional Arabic" w:hint="cs"/>
          <w:sz w:val="32"/>
          <w:szCs w:val="32"/>
          <w:rtl/>
        </w:rPr>
        <w:t>الآية</w:t>
      </w:r>
      <w:r w:rsidRPr="00721C94">
        <w:rPr>
          <w:rFonts w:ascii="Traditional Arabic" w:hAnsi="Traditional Arabic" w:cs="Traditional Arabic"/>
          <w:sz w:val="32"/>
          <w:szCs w:val="32"/>
          <w:rtl/>
        </w:rPr>
        <w:t xml:space="preserve"> 97 ورشه عن نافع 10 دمشق </w:t>
      </w:r>
    </w:p>
    <w:p w14:paraId="5F51BD09" w14:textId="77777777" w:rsidR="007B755E" w:rsidRDefault="007B755E" w:rsidP="00EA44C0">
      <w:pPr>
        <w:pStyle w:val="Paragraphedeliste"/>
        <w:numPr>
          <w:ilvl w:val="3"/>
          <w:numId w:val="121"/>
        </w:numPr>
        <w:bidi/>
        <w:spacing w:before="240" w:line="240" w:lineRule="auto"/>
        <w:ind w:left="850"/>
        <w:rPr>
          <w:rFonts w:ascii="Traditional Arabic" w:hAnsi="Traditional Arabic" w:cs="Traditional Arabic"/>
          <w:sz w:val="32"/>
          <w:szCs w:val="32"/>
        </w:rPr>
      </w:pPr>
      <w:r w:rsidRPr="00721C94">
        <w:rPr>
          <w:rFonts w:ascii="Traditional Arabic" w:hAnsi="Traditional Arabic" w:cs="Traditional Arabic"/>
          <w:sz w:val="32"/>
          <w:szCs w:val="32"/>
          <w:rtl/>
        </w:rPr>
        <w:t>سور</w:t>
      </w:r>
      <w:r>
        <w:rPr>
          <w:rFonts w:ascii="Traditional Arabic" w:hAnsi="Traditional Arabic" w:cs="Traditional Arabic" w:hint="cs"/>
          <w:sz w:val="32"/>
          <w:szCs w:val="32"/>
          <w:rtl/>
        </w:rPr>
        <w:t>ة</w:t>
      </w:r>
      <w:r w:rsidRPr="00721C94">
        <w:rPr>
          <w:rFonts w:ascii="Traditional Arabic" w:hAnsi="Traditional Arabic" w:cs="Traditional Arabic"/>
          <w:sz w:val="32"/>
          <w:szCs w:val="32"/>
          <w:rtl/>
        </w:rPr>
        <w:t xml:space="preserve"> النجم 23 ورشه عن نافع 10 دمشق </w:t>
      </w:r>
    </w:p>
    <w:p w14:paraId="5DCDFC40" w14:textId="77777777" w:rsidR="007B755E" w:rsidRDefault="007B755E" w:rsidP="00EA44C0">
      <w:pPr>
        <w:pStyle w:val="Paragraphedeliste"/>
        <w:numPr>
          <w:ilvl w:val="3"/>
          <w:numId w:val="121"/>
        </w:numPr>
        <w:bidi/>
        <w:spacing w:before="240" w:line="240" w:lineRule="auto"/>
        <w:ind w:left="850"/>
        <w:rPr>
          <w:rFonts w:ascii="Traditional Arabic" w:hAnsi="Traditional Arabic" w:cs="Traditional Arabic"/>
          <w:sz w:val="32"/>
          <w:szCs w:val="32"/>
        </w:rPr>
      </w:pPr>
      <w:r w:rsidRPr="00721C94">
        <w:rPr>
          <w:rFonts w:ascii="Traditional Arabic" w:hAnsi="Traditional Arabic" w:cs="Traditional Arabic"/>
          <w:sz w:val="32"/>
          <w:szCs w:val="32"/>
          <w:rtl/>
        </w:rPr>
        <w:t>سور</w:t>
      </w:r>
      <w:r>
        <w:rPr>
          <w:rFonts w:ascii="Traditional Arabic" w:hAnsi="Traditional Arabic" w:cs="Traditional Arabic" w:hint="cs"/>
          <w:sz w:val="32"/>
          <w:szCs w:val="32"/>
          <w:rtl/>
        </w:rPr>
        <w:t>ة</w:t>
      </w:r>
      <w:r w:rsidRPr="00721C94">
        <w:rPr>
          <w:rFonts w:ascii="Traditional Arabic" w:hAnsi="Traditional Arabic" w:cs="Traditional Arabic"/>
          <w:sz w:val="32"/>
          <w:szCs w:val="32"/>
          <w:rtl/>
        </w:rPr>
        <w:t xml:space="preserve"> </w:t>
      </w:r>
      <w:r w:rsidRPr="00721C94">
        <w:rPr>
          <w:rFonts w:ascii="Traditional Arabic" w:hAnsi="Traditional Arabic" w:cs="Traditional Arabic" w:hint="cs"/>
          <w:sz w:val="32"/>
          <w:szCs w:val="32"/>
          <w:rtl/>
        </w:rPr>
        <w:t>الجمعة</w:t>
      </w:r>
      <w:r w:rsidRPr="00721C94">
        <w:rPr>
          <w:rFonts w:ascii="Traditional Arabic" w:hAnsi="Traditional Arabic" w:cs="Traditional Arabic"/>
          <w:sz w:val="32"/>
          <w:szCs w:val="32"/>
          <w:rtl/>
        </w:rPr>
        <w:t xml:space="preserve"> 05 ورش عن نافع 10 دمشق </w:t>
      </w:r>
    </w:p>
    <w:p w14:paraId="4253185D" w14:textId="77777777" w:rsidR="007B755E" w:rsidRDefault="007B755E" w:rsidP="00EA44C0">
      <w:pPr>
        <w:pStyle w:val="Paragraphedeliste"/>
        <w:numPr>
          <w:ilvl w:val="3"/>
          <w:numId w:val="121"/>
        </w:numPr>
        <w:bidi/>
        <w:spacing w:before="240" w:line="240" w:lineRule="auto"/>
        <w:ind w:left="850"/>
        <w:rPr>
          <w:rFonts w:ascii="Traditional Arabic" w:hAnsi="Traditional Arabic" w:cs="Traditional Arabic"/>
          <w:sz w:val="32"/>
          <w:szCs w:val="32"/>
          <w:rtl/>
        </w:rPr>
        <w:sectPr w:rsidR="007B755E" w:rsidSect="00965472">
          <w:headerReference w:type="default" r:id="rId33"/>
          <w:footnotePr>
            <w:numRestart w:val="eachPage"/>
          </w:footnotePr>
          <w:pgSz w:w="11906" w:h="16838" w:code="9"/>
          <w:pgMar w:top="1417" w:right="1417" w:bottom="1417" w:left="1417" w:header="708" w:footer="708" w:gutter="0"/>
          <w:cols w:space="708"/>
          <w:docGrid w:linePitch="360"/>
        </w:sectPr>
      </w:pPr>
      <w:r w:rsidRPr="00721C94">
        <w:rPr>
          <w:rFonts w:ascii="Traditional Arabic" w:hAnsi="Traditional Arabic" w:cs="Traditional Arabic"/>
          <w:sz w:val="32"/>
          <w:szCs w:val="32"/>
          <w:rtl/>
        </w:rPr>
        <w:t>سور</w:t>
      </w:r>
      <w:r>
        <w:rPr>
          <w:rFonts w:ascii="Traditional Arabic" w:hAnsi="Traditional Arabic" w:cs="Traditional Arabic" w:hint="cs"/>
          <w:sz w:val="32"/>
          <w:szCs w:val="32"/>
          <w:rtl/>
        </w:rPr>
        <w:t>ة</w:t>
      </w:r>
      <w:r w:rsidRPr="00721C94">
        <w:rPr>
          <w:rFonts w:ascii="Traditional Arabic" w:hAnsi="Traditional Arabic" w:cs="Traditional Arabic"/>
          <w:sz w:val="32"/>
          <w:szCs w:val="32"/>
          <w:rtl/>
        </w:rPr>
        <w:t xml:space="preserve"> الماعون 05 ورش عن نافع 10 دمشق</w:t>
      </w:r>
    </w:p>
    <w:p w14:paraId="5071B931" w14:textId="26E384C1" w:rsidR="00495E53" w:rsidRDefault="00495E53" w:rsidP="00495E53">
      <w:pPr>
        <w:pStyle w:val="Paragraphedeliste"/>
        <w:bidi/>
        <w:jc w:val="both"/>
        <w:rPr>
          <w:rFonts w:ascii="Traditional Arabic" w:hAnsi="Traditional Arabic" w:cs="Traditional Arabic"/>
          <w:sz w:val="28"/>
          <w:szCs w:val="28"/>
        </w:rPr>
      </w:pPr>
    </w:p>
    <w:p w14:paraId="016899F6" w14:textId="24E72E89" w:rsidR="00694DB8" w:rsidRDefault="00694DB8" w:rsidP="00694DB8">
      <w:pPr>
        <w:pStyle w:val="Paragraphedeliste"/>
        <w:bidi/>
        <w:jc w:val="both"/>
        <w:rPr>
          <w:rFonts w:ascii="Traditional Arabic" w:hAnsi="Traditional Arabic" w:cs="Traditional Arabic"/>
          <w:sz w:val="28"/>
          <w:szCs w:val="28"/>
        </w:rPr>
      </w:pPr>
    </w:p>
    <w:p w14:paraId="53F11224" w14:textId="6251C249" w:rsidR="00694DB8" w:rsidRDefault="00694DB8" w:rsidP="00694DB8">
      <w:pPr>
        <w:pStyle w:val="Paragraphedeliste"/>
        <w:bidi/>
        <w:jc w:val="both"/>
        <w:rPr>
          <w:rFonts w:ascii="Traditional Arabic" w:hAnsi="Traditional Arabic" w:cs="Traditional Arabic"/>
          <w:sz w:val="28"/>
          <w:szCs w:val="28"/>
        </w:rPr>
      </w:pPr>
    </w:p>
    <w:p w14:paraId="75974C86" w14:textId="485FA0FF" w:rsidR="00694DB8" w:rsidRDefault="00694DB8" w:rsidP="00694DB8">
      <w:pPr>
        <w:pStyle w:val="Paragraphedeliste"/>
        <w:bidi/>
        <w:jc w:val="both"/>
        <w:rPr>
          <w:rFonts w:ascii="Traditional Arabic" w:hAnsi="Traditional Arabic" w:cs="Traditional Arabic"/>
          <w:sz w:val="28"/>
          <w:szCs w:val="28"/>
        </w:rPr>
      </w:pPr>
    </w:p>
    <w:p w14:paraId="17B03B45" w14:textId="5EDE775E" w:rsidR="00694DB8" w:rsidRDefault="00694DB8" w:rsidP="00694DB8">
      <w:pPr>
        <w:pStyle w:val="Paragraphedeliste"/>
        <w:bidi/>
        <w:jc w:val="both"/>
        <w:rPr>
          <w:rFonts w:ascii="Traditional Arabic" w:hAnsi="Traditional Arabic" w:cs="Traditional Arabic"/>
          <w:sz w:val="28"/>
          <w:szCs w:val="28"/>
        </w:rPr>
      </w:pPr>
    </w:p>
    <w:p w14:paraId="17963EEC" w14:textId="77777777" w:rsidR="00694DB8" w:rsidRDefault="00694DB8" w:rsidP="00694DB8">
      <w:pPr>
        <w:pStyle w:val="Paragraphedeliste"/>
        <w:bidi/>
        <w:jc w:val="both"/>
        <w:rPr>
          <w:rFonts w:ascii="Traditional Arabic" w:hAnsi="Traditional Arabic" w:cs="Traditional Arabic"/>
          <w:sz w:val="28"/>
          <w:szCs w:val="28"/>
          <w:rtl/>
        </w:rPr>
      </w:pPr>
    </w:p>
    <w:p w14:paraId="51E364C9" w14:textId="1B9E4990" w:rsidR="007B755E" w:rsidRDefault="007B755E" w:rsidP="007B755E">
      <w:pPr>
        <w:bidi/>
        <w:spacing w:before="240" w:line="240" w:lineRule="auto"/>
        <w:ind w:left="360"/>
        <w:rPr>
          <w:rFonts w:ascii="Traditional Arabic" w:hAnsi="Traditional Arabic" w:cs="Traditional Arabic"/>
          <w:sz w:val="28"/>
          <w:szCs w:val="28"/>
          <w:lang w:bidi="ar-DZ"/>
        </w:rPr>
      </w:pPr>
    </w:p>
    <w:p w14:paraId="2278EB49" w14:textId="13E71E6C" w:rsidR="007B755E" w:rsidRDefault="007B755E" w:rsidP="007B755E">
      <w:pPr>
        <w:bidi/>
        <w:spacing w:before="240" w:line="240" w:lineRule="auto"/>
        <w:ind w:left="360"/>
        <w:rPr>
          <w:rFonts w:ascii="Traditional Arabic" w:hAnsi="Traditional Arabic" w:cs="Traditional Arabic"/>
          <w:sz w:val="28"/>
          <w:szCs w:val="28"/>
          <w:lang w:bidi="ar-DZ"/>
        </w:rPr>
      </w:pPr>
    </w:p>
    <w:p w14:paraId="2486D2FA" w14:textId="45A601FE" w:rsidR="007B755E" w:rsidRDefault="00FF309B" w:rsidP="007B755E">
      <w:pPr>
        <w:bidi/>
        <w:spacing w:before="240" w:line="240" w:lineRule="auto"/>
        <w:ind w:left="360"/>
        <w:rPr>
          <w:rFonts w:ascii="Traditional Arabic" w:hAnsi="Traditional Arabic" w:cs="Traditional Arabic"/>
          <w:sz w:val="28"/>
          <w:szCs w:val="28"/>
          <w:lang w:bidi="ar-DZ"/>
        </w:rPr>
      </w:pPr>
      <w:r>
        <w:rPr>
          <w:rFonts w:ascii="Traditional Arabic" w:hAnsi="Traditional Arabic" w:cs="Traditional Arabic"/>
          <w:noProof/>
          <w:sz w:val="28"/>
          <w:szCs w:val="28"/>
          <w:lang w:val="ar-DZ" w:bidi="ar-DZ"/>
        </w:rPr>
        <w:pict w14:anchorId="07EF374A">
          <v:shape id="_x0000_s1126" type="#_x0000_t98" style="position:absolute;left:0;text-align:left;margin-left:48.55pt;margin-top:27.15pt;width:354pt;height:189.75pt;z-index:251672064" fillcolor="#95b3d7 [1940]" strokecolor="#95b3d7 [1940]" strokeweight="1pt">
            <v:fill color2="#dbe5f1 [660]" angle="-45" focus="-50%" type="gradient"/>
            <v:shadow on="t" type="perspective" color="#243f60 [1604]" opacity=".5" offset="1pt" offset2="-3pt"/>
            <v:textbox>
              <w:txbxContent>
                <w:p w14:paraId="1D097F11" w14:textId="470A053F" w:rsidR="00FF309B" w:rsidRPr="00465E10" w:rsidRDefault="00FF309B" w:rsidP="00137525">
                  <w:pPr>
                    <w:bidi/>
                    <w:jc w:val="center"/>
                    <w:rPr>
                      <w:rFonts w:ascii="Simplified Arabic" w:hAnsi="Simplified Arabic" w:cs="Simplified Arabic"/>
                      <w:sz w:val="96"/>
                      <w:szCs w:val="96"/>
                      <w:rtl/>
                      <w:lang w:bidi="ar-DZ"/>
                    </w:rPr>
                  </w:pPr>
                  <w:r w:rsidRPr="00465E10">
                    <w:rPr>
                      <w:rFonts w:ascii="Simplified Arabic" w:hAnsi="Simplified Arabic" w:cs="Simplified Arabic" w:hint="cs"/>
                      <w:sz w:val="96"/>
                      <w:szCs w:val="96"/>
                      <w:rtl/>
                      <w:lang w:bidi="ar-DZ"/>
                    </w:rPr>
                    <w:t>فهرس الم</w:t>
                  </w:r>
                  <w:r>
                    <w:rPr>
                      <w:rFonts w:ascii="Simplified Arabic" w:hAnsi="Simplified Arabic" w:cs="Simplified Arabic" w:hint="cs"/>
                      <w:sz w:val="96"/>
                      <w:szCs w:val="96"/>
                      <w:rtl/>
                      <w:lang w:bidi="ar-DZ"/>
                    </w:rPr>
                    <w:t>وضوعات</w:t>
                  </w:r>
                </w:p>
                <w:p w14:paraId="76311B51" w14:textId="77777777" w:rsidR="00FF309B" w:rsidRPr="00137525" w:rsidRDefault="00FF309B" w:rsidP="003E5F07">
                  <w:pPr>
                    <w:bidi/>
                    <w:jc w:val="center"/>
                    <w:rPr>
                      <w:rFonts w:ascii="Simplified Arabic" w:hAnsi="Simplified Arabic" w:cs="Simplified Arabic"/>
                      <w:sz w:val="144"/>
                      <w:szCs w:val="144"/>
                      <w:lang w:bidi="ar-DZ"/>
                    </w:rPr>
                  </w:pPr>
                </w:p>
              </w:txbxContent>
            </v:textbox>
          </v:shape>
        </w:pict>
      </w:r>
    </w:p>
    <w:p w14:paraId="574F2CCB" w14:textId="137642F0" w:rsidR="007B755E" w:rsidRDefault="007B755E" w:rsidP="007B755E">
      <w:pPr>
        <w:bidi/>
        <w:spacing w:before="240" w:line="240" w:lineRule="auto"/>
        <w:ind w:left="360"/>
        <w:rPr>
          <w:rFonts w:ascii="Traditional Arabic" w:hAnsi="Traditional Arabic" w:cs="Traditional Arabic"/>
          <w:sz w:val="28"/>
          <w:szCs w:val="28"/>
          <w:lang w:bidi="ar-DZ"/>
        </w:rPr>
      </w:pPr>
    </w:p>
    <w:p w14:paraId="3AF2A6D6" w14:textId="77777777" w:rsidR="007B755E" w:rsidRDefault="007B755E" w:rsidP="007B755E">
      <w:pPr>
        <w:bidi/>
        <w:spacing w:before="240" w:line="240" w:lineRule="auto"/>
        <w:ind w:left="360"/>
        <w:rPr>
          <w:rFonts w:ascii="Traditional Arabic" w:hAnsi="Traditional Arabic" w:cs="Traditional Arabic"/>
          <w:sz w:val="28"/>
          <w:szCs w:val="28"/>
          <w:rtl/>
          <w:lang w:bidi="ar-DZ"/>
        </w:rPr>
      </w:pPr>
    </w:p>
    <w:p w14:paraId="37B27449" w14:textId="77777777" w:rsidR="00776602" w:rsidRDefault="00776602" w:rsidP="00776602">
      <w:pPr>
        <w:bidi/>
        <w:spacing w:before="240" w:line="240" w:lineRule="auto"/>
        <w:ind w:left="360"/>
        <w:rPr>
          <w:rFonts w:ascii="Traditional Arabic" w:hAnsi="Traditional Arabic" w:cs="Traditional Arabic"/>
          <w:sz w:val="28"/>
          <w:szCs w:val="28"/>
          <w:rtl/>
          <w:lang w:bidi="ar-DZ"/>
        </w:rPr>
      </w:pPr>
    </w:p>
    <w:p w14:paraId="20FDB9F9" w14:textId="77777777" w:rsidR="00776602" w:rsidRDefault="00776602" w:rsidP="00776602">
      <w:pPr>
        <w:bidi/>
        <w:spacing w:before="240" w:line="240" w:lineRule="auto"/>
        <w:ind w:left="360"/>
        <w:rPr>
          <w:rFonts w:ascii="Traditional Arabic" w:hAnsi="Traditional Arabic" w:cs="Traditional Arabic"/>
          <w:sz w:val="28"/>
          <w:szCs w:val="28"/>
          <w:rtl/>
          <w:lang w:bidi="ar-DZ"/>
        </w:rPr>
      </w:pPr>
    </w:p>
    <w:p w14:paraId="13129EAB" w14:textId="301F8E62" w:rsidR="00776602" w:rsidRDefault="00776602" w:rsidP="00776602">
      <w:pPr>
        <w:bidi/>
        <w:spacing w:before="240" w:line="240" w:lineRule="auto"/>
        <w:ind w:left="360"/>
        <w:rPr>
          <w:rFonts w:ascii="Traditional Arabic" w:hAnsi="Traditional Arabic" w:cs="Traditional Arabic"/>
          <w:sz w:val="28"/>
          <w:szCs w:val="28"/>
          <w:rtl/>
          <w:lang w:bidi="ar-DZ"/>
        </w:rPr>
      </w:pPr>
    </w:p>
    <w:p w14:paraId="590E1A1A" w14:textId="77777777" w:rsidR="00694DB8" w:rsidRDefault="003E5F07" w:rsidP="00776602">
      <w:pPr>
        <w:bidi/>
        <w:spacing w:before="240" w:line="240" w:lineRule="auto"/>
        <w:ind w:left="360"/>
        <w:rPr>
          <w:rFonts w:ascii="Traditional Arabic" w:hAnsi="Traditional Arabic" w:cs="Traditional Arabic"/>
          <w:sz w:val="28"/>
          <w:szCs w:val="28"/>
          <w:vertAlign w:val="subscript"/>
          <w:rtl/>
          <w:lang w:bidi="ar-DZ"/>
        </w:rPr>
        <w:sectPr w:rsidR="00694DB8" w:rsidSect="00965472">
          <w:headerReference w:type="default" r:id="rId34"/>
          <w:footnotePr>
            <w:numRestart w:val="eachPage"/>
          </w:footnotePr>
          <w:pgSz w:w="11906" w:h="16838" w:code="9"/>
          <w:pgMar w:top="1417" w:right="1417" w:bottom="1417" w:left="1417" w:header="708" w:footer="708" w:gutter="0"/>
          <w:cols w:space="708"/>
          <w:docGrid w:linePitch="360"/>
        </w:sectPr>
      </w:pPr>
      <w:r>
        <w:rPr>
          <w:rFonts w:ascii="Traditional Arabic" w:hAnsi="Traditional Arabic" w:cs="Traditional Arabic"/>
          <w:sz w:val="28"/>
          <w:szCs w:val="28"/>
          <w:vertAlign w:val="subscript"/>
          <w:rtl/>
          <w:lang w:bidi="ar-DZ"/>
        </w:rPr>
        <w:br w:type="page"/>
      </w:r>
    </w:p>
    <w:p w14:paraId="437ADE74" w14:textId="142B37F3" w:rsidR="003E5F07" w:rsidRDefault="003E5F07" w:rsidP="00776602">
      <w:pPr>
        <w:bidi/>
        <w:spacing w:before="240" w:line="240" w:lineRule="auto"/>
        <w:ind w:left="360"/>
        <w:rPr>
          <w:rFonts w:ascii="Traditional Arabic" w:hAnsi="Traditional Arabic" w:cs="Traditional Arabic"/>
          <w:sz w:val="28"/>
          <w:szCs w:val="28"/>
          <w:vertAlign w:val="subscript"/>
          <w:rtl/>
          <w:lang w:bidi="ar-DZ"/>
        </w:rPr>
      </w:pPr>
    </w:p>
    <w:tbl>
      <w:tblPr>
        <w:tblStyle w:val="Grilledutableau"/>
        <w:bidiVisual/>
        <w:tblW w:w="9519" w:type="dxa"/>
        <w:tblInd w:w="-339" w:type="dxa"/>
        <w:tblLook w:val="04A0" w:firstRow="1" w:lastRow="0" w:firstColumn="1" w:lastColumn="0" w:noHBand="0" w:noVBand="1"/>
      </w:tblPr>
      <w:tblGrid>
        <w:gridCol w:w="7676"/>
        <w:gridCol w:w="1843"/>
      </w:tblGrid>
      <w:tr w:rsidR="003E5F07" w14:paraId="028CEB81" w14:textId="77777777" w:rsidTr="00465E10">
        <w:trPr>
          <w:trHeight w:val="401"/>
        </w:trPr>
        <w:tc>
          <w:tcPr>
            <w:tcW w:w="7676" w:type="dxa"/>
          </w:tcPr>
          <w:p w14:paraId="30833761" w14:textId="456B8BC8" w:rsidR="003E5F07" w:rsidRPr="005A0AEF" w:rsidRDefault="003E5F07" w:rsidP="00776602">
            <w:pPr>
              <w:bidi/>
              <w:spacing w:before="240"/>
              <w:rPr>
                <w:rFonts w:ascii="Traditional Arabic" w:hAnsi="Traditional Arabic" w:cs="Traditional Arabic"/>
                <w:b/>
                <w:bCs/>
                <w:sz w:val="32"/>
                <w:szCs w:val="32"/>
                <w:rtl/>
                <w:lang w:bidi="ar-DZ"/>
              </w:rPr>
            </w:pPr>
            <w:r w:rsidRPr="005A0AEF">
              <w:rPr>
                <w:rFonts w:ascii="Traditional Arabic" w:hAnsi="Traditional Arabic" w:cs="Traditional Arabic" w:hint="cs"/>
                <w:b/>
                <w:bCs/>
                <w:sz w:val="32"/>
                <w:szCs w:val="32"/>
                <w:rtl/>
                <w:lang w:bidi="ar-DZ"/>
              </w:rPr>
              <w:t xml:space="preserve">العنوان </w:t>
            </w:r>
          </w:p>
        </w:tc>
        <w:tc>
          <w:tcPr>
            <w:tcW w:w="1843" w:type="dxa"/>
          </w:tcPr>
          <w:p w14:paraId="34F0522A" w14:textId="78D2B46A" w:rsidR="003E5F07" w:rsidRPr="005A0AEF" w:rsidRDefault="003E5F07" w:rsidP="00776602">
            <w:pPr>
              <w:bidi/>
              <w:spacing w:before="240"/>
              <w:rPr>
                <w:rFonts w:ascii="Traditional Arabic" w:hAnsi="Traditional Arabic" w:cs="Traditional Arabic"/>
                <w:b/>
                <w:bCs/>
                <w:sz w:val="32"/>
                <w:szCs w:val="32"/>
                <w:rtl/>
                <w:lang w:bidi="ar-DZ"/>
              </w:rPr>
            </w:pPr>
            <w:r w:rsidRPr="005A0AEF">
              <w:rPr>
                <w:rFonts w:ascii="Traditional Arabic" w:hAnsi="Traditional Arabic" w:cs="Traditional Arabic" w:hint="cs"/>
                <w:b/>
                <w:bCs/>
                <w:sz w:val="32"/>
                <w:szCs w:val="32"/>
                <w:rtl/>
                <w:lang w:bidi="ar-DZ"/>
              </w:rPr>
              <w:t>الصفحة</w:t>
            </w:r>
          </w:p>
        </w:tc>
      </w:tr>
      <w:tr w:rsidR="003E5F07" w14:paraId="1D057C5C" w14:textId="77777777" w:rsidTr="00465E10">
        <w:tc>
          <w:tcPr>
            <w:tcW w:w="7676" w:type="dxa"/>
          </w:tcPr>
          <w:p w14:paraId="733369F5" w14:textId="470FE502" w:rsidR="003E5F07" w:rsidRPr="005A0AEF" w:rsidRDefault="003E5F07" w:rsidP="00776602">
            <w:pPr>
              <w:bidi/>
              <w:spacing w:before="240"/>
              <w:rPr>
                <w:rFonts w:ascii="Traditional Arabic" w:hAnsi="Traditional Arabic" w:cs="Traditional Arabic"/>
                <w:b/>
                <w:bCs/>
                <w:sz w:val="32"/>
                <w:szCs w:val="32"/>
                <w:rtl/>
                <w:lang w:bidi="ar-DZ"/>
              </w:rPr>
            </w:pPr>
            <w:r w:rsidRPr="005A0AEF">
              <w:rPr>
                <w:rFonts w:ascii="Traditional Arabic" w:hAnsi="Traditional Arabic" w:cs="Traditional Arabic" w:hint="cs"/>
                <w:b/>
                <w:bCs/>
                <w:sz w:val="32"/>
                <w:szCs w:val="32"/>
                <w:rtl/>
                <w:lang w:bidi="ar-DZ"/>
              </w:rPr>
              <w:t>المقدمة</w:t>
            </w:r>
          </w:p>
        </w:tc>
        <w:tc>
          <w:tcPr>
            <w:tcW w:w="1843" w:type="dxa"/>
          </w:tcPr>
          <w:p w14:paraId="1674E1C2" w14:textId="4D628ED6" w:rsidR="003E5F07" w:rsidRPr="00560B11" w:rsidRDefault="00560B11" w:rsidP="00776602">
            <w:pPr>
              <w:bidi/>
              <w:spacing w:before="240"/>
              <w:rPr>
                <w:rFonts w:ascii="Traditional Arabic" w:hAnsi="Traditional Arabic" w:cs="Traditional Arabic"/>
                <w:sz w:val="32"/>
                <w:szCs w:val="32"/>
                <w:rtl/>
                <w:lang w:bidi="ar-DZ"/>
              </w:rPr>
            </w:pPr>
            <w:r>
              <w:rPr>
                <w:rFonts w:ascii="Traditional Arabic" w:hAnsi="Traditional Arabic" w:cs="Traditional Arabic"/>
                <w:sz w:val="32"/>
                <w:szCs w:val="32"/>
                <w:lang w:bidi="ar-DZ"/>
              </w:rPr>
              <w:sym w:font="Symbol" w:char="F07D"/>
            </w:r>
            <w:proofErr w:type="spellStart"/>
            <w:r>
              <w:rPr>
                <w:rFonts w:ascii="Traditional Arabic" w:hAnsi="Traditional Arabic" w:cs="Traditional Arabic" w:hint="cs"/>
                <w:sz w:val="32"/>
                <w:szCs w:val="32"/>
                <w:rtl/>
                <w:lang w:bidi="ar-DZ"/>
              </w:rPr>
              <w:t>أ،ب</w:t>
            </w:r>
            <w:proofErr w:type="spellEnd"/>
            <w:r>
              <w:rPr>
                <w:rFonts w:ascii="Traditional Arabic" w:hAnsi="Traditional Arabic" w:cs="Traditional Arabic" w:hint="cs"/>
                <w:sz w:val="32"/>
                <w:szCs w:val="32"/>
                <w:lang w:bidi="ar-DZ"/>
              </w:rPr>
              <w:sym w:font="Symbol" w:char="F07B"/>
            </w:r>
          </w:p>
        </w:tc>
      </w:tr>
      <w:tr w:rsidR="0033367E" w14:paraId="260AD627" w14:textId="77777777" w:rsidTr="00465E10">
        <w:tc>
          <w:tcPr>
            <w:tcW w:w="7676" w:type="dxa"/>
          </w:tcPr>
          <w:p w14:paraId="41CFBF65" w14:textId="6746B65F" w:rsidR="0033367E" w:rsidRPr="0033367E" w:rsidRDefault="0033367E" w:rsidP="0033367E">
            <w:pPr>
              <w:bidi/>
              <w:spacing w:before="240"/>
              <w:jc w:val="center"/>
              <w:rPr>
                <w:rFonts w:ascii="Traditional Arabic" w:hAnsi="Traditional Arabic" w:cs="Traditional Arabic"/>
                <w:b/>
                <w:bCs/>
                <w:sz w:val="36"/>
                <w:szCs w:val="36"/>
                <w:rtl/>
                <w:lang w:bidi="ar-DZ"/>
              </w:rPr>
            </w:pPr>
            <w:r w:rsidRPr="0033367E">
              <w:rPr>
                <w:rFonts w:ascii="Traditional Arabic" w:hAnsi="Traditional Arabic" w:cs="Traditional Arabic" w:hint="cs"/>
                <w:b/>
                <w:bCs/>
                <w:sz w:val="36"/>
                <w:szCs w:val="36"/>
                <w:rtl/>
                <w:lang w:bidi="ar-DZ"/>
              </w:rPr>
              <w:t>الجزء النظري</w:t>
            </w:r>
          </w:p>
        </w:tc>
        <w:tc>
          <w:tcPr>
            <w:tcW w:w="1843" w:type="dxa"/>
          </w:tcPr>
          <w:p w14:paraId="59EE4CF2" w14:textId="77777777" w:rsidR="0033367E" w:rsidRDefault="0033367E" w:rsidP="0033367E">
            <w:pPr>
              <w:bidi/>
              <w:spacing w:before="240"/>
              <w:rPr>
                <w:rFonts w:ascii="Traditional Arabic" w:hAnsi="Traditional Arabic" w:cs="Traditional Arabic"/>
                <w:sz w:val="28"/>
                <w:szCs w:val="28"/>
                <w:vertAlign w:val="subscript"/>
                <w:rtl/>
                <w:lang w:bidi="ar-DZ"/>
              </w:rPr>
            </w:pPr>
          </w:p>
        </w:tc>
      </w:tr>
      <w:tr w:rsidR="0033367E" w14:paraId="7277D898" w14:textId="77777777" w:rsidTr="00465E10">
        <w:tc>
          <w:tcPr>
            <w:tcW w:w="7676" w:type="dxa"/>
          </w:tcPr>
          <w:p w14:paraId="7680A7B1" w14:textId="56ECB3B5" w:rsidR="0033367E" w:rsidRPr="0033367E" w:rsidRDefault="0033367E" w:rsidP="0033367E">
            <w:pPr>
              <w:bidi/>
              <w:spacing w:before="240"/>
              <w:jc w:val="center"/>
              <w:rPr>
                <w:rFonts w:ascii="Traditional Arabic" w:hAnsi="Traditional Arabic" w:cs="Traditional Arabic"/>
                <w:b/>
                <w:bCs/>
                <w:sz w:val="36"/>
                <w:szCs w:val="36"/>
                <w:rtl/>
                <w:lang w:bidi="ar-DZ"/>
              </w:rPr>
            </w:pPr>
            <w:r w:rsidRPr="0033367E">
              <w:rPr>
                <w:rFonts w:ascii="Traditional Arabic" w:hAnsi="Traditional Arabic" w:cs="Traditional Arabic" w:hint="cs"/>
                <w:b/>
                <w:bCs/>
                <w:sz w:val="36"/>
                <w:szCs w:val="36"/>
                <w:rtl/>
                <w:lang w:bidi="ar-DZ"/>
              </w:rPr>
              <w:t>الفصل الأول: السمات الاسلوبية دراسة في النقد التنظيري</w:t>
            </w:r>
          </w:p>
        </w:tc>
        <w:tc>
          <w:tcPr>
            <w:tcW w:w="1843" w:type="dxa"/>
          </w:tcPr>
          <w:p w14:paraId="40AE1C13" w14:textId="77777777" w:rsidR="0033367E" w:rsidRDefault="0033367E" w:rsidP="0033367E">
            <w:pPr>
              <w:bidi/>
              <w:spacing w:before="240"/>
              <w:rPr>
                <w:rFonts w:ascii="Traditional Arabic" w:hAnsi="Traditional Arabic" w:cs="Traditional Arabic"/>
                <w:sz w:val="28"/>
                <w:szCs w:val="28"/>
                <w:vertAlign w:val="subscript"/>
                <w:rtl/>
                <w:lang w:bidi="ar-DZ"/>
              </w:rPr>
            </w:pPr>
          </w:p>
        </w:tc>
      </w:tr>
      <w:tr w:rsidR="0033367E" w14:paraId="28B154C3" w14:textId="77777777" w:rsidTr="00465E10">
        <w:tc>
          <w:tcPr>
            <w:tcW w:w="7676" w:type="dxa"/>
          </w:tcPr>
          <w:p w14:paraId="7ABD3B4C" w14:textId="6FB4CD0D" w:rsidR="0033367E" w:rsidRPr="0033367E" w:rsidRDefault="0033367E" w:rsidP="0033367E">
            <w:pPr>
              <w:bidi/>
              <w:spacing w:before="240"/>
              <w:rPr>
                <w:rFonts w:ascii="Traditional Arabic" w:hAnsi="Traditional Arabic" w:cs="Traditional Arabic"/>
                <w:b/>
                <w:bCs/>
                <w:sz w:val="28"/>
                <w:szCs w:val="28"/>
                <w:rtl/>
                <w:lang w:bidi="ar-DZ"/>
              </w:rPr>
            </w:pPr>
            <w:r w:rsidRPr="0033367E">
              <w:rPr>
                <w:rFonts w:ascii="Traditional Arabic" w:hAnsi="Traditional Arabic" w:cs="Traditional Arabic" w:hint="cs"/>
                <w:b/>
                <w:bCs/>
                <w:sz w:val="28"/>
                <w:szCs w:val="28"/>
                <w:rtl/>
                <w:lang w:bidi="ar-DZ"/>
              </w:rPr>
              <w:t>المبحث الأول: في تحديد مفهوم بعض المصطلحات</w:t>
            </w:r>
          </w:p>
        </w:tc>
        <w:tc>
          <w:tcPr>
            <w:tcW w:w="1843" w:type="dxa"/>
          </w:tcPr>
          <w:p w14:paraId="4898CB05" w14:textId="77777777" w:rsidR="0033367E" w:rsidRDefault="0033367E" w:rsidP="0033367E">
            <w:pPr>
              <w:bidi/>
              <w:spacing w:before="240"/>
              <w:rPr>
                <w:rFonts w:ascii="Traditional Arabic" w:hAnsi="Traditional Arabic" w:cs="Traditional Arabic"/>
                <w:sz w:val="28"/>
                <w:szCs w:val="28"/>
                <w:vertAlign w:val="subscript"/>
                <w:rtl/>
                <w:lang w:bidi="ar-DZ"/>
              </w:rPr>
            </w:pPr>
          </w:p>
        </w:tc>
      </w:tr>
      <w:tr w:rsidR="00560B11" w14:paraId="75DEEC56" w14:textId="77777777" w:rsidTr="00465E10">
        <w:tc>
          <w:tcPr>
            <w:tcW w:w="7676" w:type="dxa"/>
          </w:tcPr>
          <w:p w14:paraId="360D7D6E" w14:textId="7032C4F0" w:rsidR="00560B11" w:rsidRPr="0033367E" w:rsidRDefault="00560B11" w:rsidP="00EA44C0">
            <w:pPr>
              <w:pStyle w:val="Paragraphedeliste"/>
              <w:numPr>
                <w:ilvl w:val="0"/>
                <w:numId w:val="117"/>
              </w:numPr>
              <w:bidi/>
              <w:spacing w:before="240"/>
              <w:rPr>
                <w:rFonts w:ascii="Traditional Arabic" w:hAnsi="Traditional Arabic" w:cs="Traditional Arabic"/>
                <w:sz w:val="32"/>
                <w:szCs w:val="32"/>
                <w:rtl/>
                <w:lang w:bidi="ar-DZ"/>
              </w:rPr>
            </w:pPr>
            <w:r w:rsidRPr="0033367E">
              <w:rPr>
                <w:rFonts w:ascii="Traditional Arabic" w:hAnsi="Traditional Arabic" w:cs="Traditional Arabic" w:hint="cs"/>
                <w:sz w:val="32"/>
                <w:szCs w:val="32"/>
                <w:rtl/>
                <w:lang w:bidi="ar-DZ"/>
              </w:rPr>
              <w:t>ضبط مفهوم السمة</w:t>
            </w:r>
          </w:p>
        </w:tc>
        <w:tc>
          <w:tcPr>
            <w:tcW w:w="1843" w:type="dxa"/>
          </w:tcPr>
          <w:p w14:paraId="3E91AE77" w14:textId="7942EF7F" w:rsidR="00560B11" w:rsidRDefault="00560B11"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60B11" w14:paraId="2C41087E" w14:textId="77777777" w:rsidTr="00465E10">
        <w:tc>
          <w:tcPr>
            <w:tcW w:w="7676" w:type="dxa"/>
          </w:tcPr>
          <w:p w14:paraId="041D88AC" w14:textId="119EB6AB" w:rsidR="00560B11" w:rsidRPr="0033367E" w:rsidRDefault="00560B11" w:rsidP="00EA44C0">
            <w:pPr>
              <w:pStyle w:val="Paragraphedeliste"/>
              <w:numPr>
                <w:ilvl w:val="0"/>
                <w:numId w:val="117"/>
              </w:numPr>
              <w:bidi/>
              <w:spacing w:before="240"/>
              <w:rPr>
                <w:rFonts w:ascii="Traditional Arabic" w:hAnsi="Traditional Arabic" w:cs="Traditional Arabic"/>
                <w:sz w:val="32"/>
                <w:szCs w:val="32"/>
                <w:rtl/>
                <w:lang w:bidi="ar-DZ"/>
              </w:rPr>
            </w:pPr>
            <w:r w:rsidRPr="0033367E">
              <w:rPr>
                <w:rFonts w:ascii="Traditional Arabic" w:hAnsi="Traditional Arabic" w:cs="Traditional Arabic" w:hint="cs"/>
                <w:sz w:val="32"/>
                <w:szCs w:val="32"/>
                <w:rtl/>
                <w:lang w:bidi="ar-DZ"/>
              </w:rPr>
              <w:t>ضبط مفهوم مصطلح الأسلوب</w:t>
            </w:r>
          </w:p>
        </w:tc>
        <w:tc>
          <w:tcPr>
            <w:tcW w:w="1843" w:type="dxa"/>
          </w:tcPr>
          <w:p w14:paraId="7C10D179" w14:textId="3114EB7A" w:rsidR="00560B11" w:rsidRDefault="00560B11"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2</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60B11" w14:paraId="291A8123" w14:textId="77777777" w:rsidTr="00465E10">
        <w:tc>
          <w:tcPr>
            <w:tcW w:w="7676" w:type="dxa"/>
          </w:tcPr>
          <w:p w14:paraId="55EF953A" w14:textId="0B73EF07" w:rsidR="00560B11" w:rsidRPr="0033367E" w:rsidRDefault="00560B11" w:rsidP="00EA44C0">
            <w:pPr>
              <w:pStyle w:val="Paragraphedeliste"/>
              <w:numPr>
                <w:ilvl w:val="0"/>
                <w:numId w:val="117"/>
              </w:numPr>
              <w:bidi/>
              <w:spacing w:before="240"/>
              <w:rPr>
                <w:rFonts w:ascii="Traditional Arabic" w:hAnsi="Traditional Arabic" w:cs="Traditional Arabic"/>
                <w:sz w:val="32"/>
                <w:szCs w:val="32"/>
                <w:rtl/>
                <w:lang w:bidi="ar-DZ"/>
              </w:rPr>
            </w:pPr>
            <w:r w:rsidRPr="0033367E">
              <w:rPr>
                <w:rFonts w:ascii="Traditional Arabic" w:hAnsi="Traditional Arabic" w:cs="Traditional Arabic" w:hint="cs"/>
                <w:sz w:val="32"/>
                <w:szCs w:val="32"/>
                <w:rtl/>
                <w:lang w:bidi="ar-DZ"/>
              </w:rPr>
              <w:t xml:space="preserve"> ضبط مفهوم مصطلح الأسلوبية </w:t>
            </w:r>
          </w:p>
        </w:tc>
        <w:tc>
          <w:tcPr>
            <w:tcW w:w="1843" w:type="dxa"/>
          </w:tcPr>
          <w:p w14:paraId="633CA889" w14:textId="1E7A3445" w:rsidR="00560B11" w:rsidRDefault="00560B11"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5</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60B11" w14:paraId="2D618B64" w14:textId="77777777" w:rsidTr="00465E10">
        <w:tc>
          <w:tcPr>
            <w:tcW w:w="7676" w:type="dxa"/>
          </w:tcPr>
          <w:p w14:paraId="78D8EEBB" w14:textId="7AA91CE5" w:rsidR="00560B11" w:rsidRPr="0033367E" w:rsidRDefault="00560B11" w:rsidP="00560B11">
            <w:pPr>
              <w:bidi/>
              <w:spacing w:before="240"/>
              <w:rPr>
                <w:rFonts w:ascii="Traditional Arabic" w:hAnsi="Traditional Arabic" w:cs="Traditional Arabic"/>
                <w:b/>
                <w:bCs/>
                <w:sz w:val="32"/>
                <w:szCs w:val="32"/>
                <w:rtl/>
                <w:lang w:bidi="ar-DZ"/>
              </w:rPr>
            </w:pPr>
            <w:proofErr w:type="gramStart"/>
            <w:r w:rsidRPr="0033367E">
              <w:rPr>
                <w:rFonts w:ascii="Traditional Arabic" w:hAnsi="Traditional Arabic" w:cs="Traditional Arabic" w:hint="cs"/>
                <w:b/>
                <w:bCs/>
                <w:sz w:val="32"/>
                <w:szCs w:val="32"/>
                <w:rtl/>
                <w:lang w:bidi="ar-DZ"/>
              </w:rPr>
              <w:t>المبحث</w:t>
            </w:r>
            <w:proofErr w:type="gramEnd"/>
            <w:r w:rsidRPr="0033367E">
              <w:rPr>
                <w:rFonts w:ascii="Traditional Arabic" w:hAnsi="Traditional Arabic" w:cs="Traditional Arabic" w:hint="cs"/>
                <w:b/>
                <w:bCs/>
                <w:sz w:val="32"/>
                <w:szCs w:val="32"/>
                <w:rtl/>
                <w:lang w:bidi="ar-DZ"/>
              </w:rPr>
              <w:t xml:space="preserve"> الثاني: وظائف علم الأسلوب و مجالاته</w:t>
            </w:r>
          </w:p>
        </w:tc>
        <w:tc>
          <w:tcPr>
            <w:tcW w:w="1843" w:type="dxa"/>
          </w:tcPr>
          <w:p w14:paraId="354B8607" w14:textId="77777777" w:rsidR="00560B11" w:rsidRDefault="00560B11" w:rsidP="00560B11">
            <w:pPr>
              <w:bidi/>
              <w:spacing w:before="240"/>
              <w:rPr>
                <w:rFonts w:ascii="Traditional Arabic" w:hAnsi="Traditional Arabic" w:cs="Traditional Arabic"/>
                <w:sz w:val="28"/>
                <w:szCs w:val="28"/>
                <w:vertAlign w:val="subscript"/>
                <w:rtl/>
                <w:lang w:bidi="ar-DZ"/>
              </w:rPr>
            </w:pPr>
          </w:p>
        </w:tc>
      </w:tr>
      <w:tr w:rsidR="00560B11" w14:paraId="6FFEF29E" w14:textId="77777777" w:rsidTr="00465E10">
        <w:tc>
          <w:tcPr>
            <w:tcW w:w="7676" w:type="dxa"/>
          </w:tcPr>
          <w:p w14:paraId="0B119E44" w14:textId="6F7D52A8" w:rsidR="00560B11" w:rsidRPr="0033367E" w:rsidRDefault="00560B11" w:rsidP="00EA44C0">
            <w:pPr>
              <w:pStyle w:val="Paragraphedeliste"/>
              <w:numPr>
                <w:ilvl w:val="0"/>
                <w:numId w:val="118"/>
              </w:numPr>
              <w:bidi/>
              <w:spacing w:before="240"/>
              <w:rPr>
                <w:rFonts w:ascii="Traditional Arabic" w:hAnsi="Traditional Arabic" w:cs="Traditional Arabic"/>
                <w:sz w:val="32"/>
                <w:szCs w:val="32"/>
                <w:rtl/>
                <w:lang w:bidi="ar-DZ"/>
              </w:rPr>
            </w:pPr>
            <w:r w:rsidRPr="0033367E">
              <w:rPr>
                <w:rFonts w:ascii="Traditional Arabic" w:hAnsi="Traditional Arabic" w:cs="Traditional Arabic" w:hint="cs"/>
                <w:sz w:val="32"/>
                <w:szCs w:val="32"/>
                <w:rtl/>
                <w:lang w:bidi="ar-DZ"/>
              </w:rPr>
              <w:t xml:space="preserve">مجالات الاسلوبية </w:t>
            </w:r>
          </w:p>
        </w:tc>
        <w:tc>
          <w:tcPr>
            <w:tcW w:w="1843" w:type="dxa"/>
          </w:tcPr>
          <w:p w14:paraId="3DF1600F" w14:textId="33B93D00" w:rsidR="00560B11" w:rsidRDefault="00560B11"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9،10</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60B11" w14:paraId="5AF57611" w14:textId="77777777" w:rsidTr="00465E10">
        <w:tc>
          <w:tcPr>
            <w:tcW w:w="7676" w:type="dxa"/>
          </w:tcPr>
          <w:p w14:paraId="1F55659D" w14:textId="0E3AE276" w:rsidR="00560B11" w:rsidRPr="0033367E" w:rsidRDefault="00560B11" w:rsidP="00EA44C0">
            <w:pPr>
              <w:pStyle w:val="Paragraphedeliste"/>
              <w:numPr>
                <w:ilvl w:val="0"/>
                <w:numId w:val="118"/>
              </w:numPr>
              <w:bidi/>
              <w:spacing w:before="240"/>
              <w:rPr>
                <w:rFonts w:ascii="Traditional Arabic" w:hAnsi="Traditional Arabic" w:cs="Traditional Arabic"/>
                <w:sz w:val="32"/>
                <w:szCs w:val="32"/>
                <w:rtl/>
                <w:lang w:bidi="ar-DZ"/>
              </w:rPr>
            </w:pPr>
            <w:r w:rsidRPr="0033367E">
              <w:rPr>
                <w:rFonts w:ascii="Traditional Arabic" w:hAnsi="Traditional Arabic" w:cs="Traditional Arabic" w:hint="cs"/>
                <w:sz w:val="32"/>
                <w:szCs w:val="32"/>
                <w:rtl/>
                <w:lang w:bidi="ar-DZ"/>
              </w:rPr>
              <w:t xml:space="preserve">اتجاهات الاسلوبية </w:t>
            </w:r>
          </w:p>
        </w:tc>
        <w:tc>
          <w:tcPr>
            <w:tcW w:w="1843" w:type="dxa"/>
          </w:tcPr>
          <w:p w14:paraId="2A27FBD9" w14:textId="00790FE2" w:rsidR="00560B11" w:rsidRDefault="00560B11"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16،10</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60B11" w14:paraId="17AE2B54" w14:textId="77777777" w:rsidTr="00465E10">
        <w:tc>
          <w:tcPr>
            <w:tcW w:w="7676" w:type="dxa"/>
          </w:tcPr>
          <w:p w14:paraId="5B8CC2FE" w14:textId="31A8D6DF" w:rsidR="00560B11" w:rsidRPr="0033367E" w:rsidRDefault="00560B11" w:rsidP="00EA44C0">
            <w:pPr>
              <w:pStyle w:val="Paragraphedeliste"/>
              <w:numPr>
                <w:ilvl w:val="0"/>
                <w:numId w:val="118"/>
              </w:numPr>
              <w:bidi/>
              <w:spacing w:before="240"/>
              <w:rPr>
                <w:rFonts w:ascii="Traditional Arabic" w:hAnsi="Traditional Arabic" w:cs="Traditional Arabic"/>
                <w:sz w:val="32"/>
                <w:szCs w:val="32"/>
                <w:rtl/>
                <w:lang w:bidi="ar-DZ"/>
              </w:rPr>
            </w:pPr>
            <w:r w:rsidRPr="0033367E">
              <w:rPr>
                <w:rFonts w:ascii="Traditional Arabic" w:hAnsi="Traditional Arabic" w:cs="Traditional Arabic" w:hint="cs"/>
                <w:sz w:val="32"/>
                <w:szCs w:val="32"/>
                <w:rtl/>
                <w:lang w:bidi="ar-DZ"/>
              </w:rPr>
              <w:t xml:space="preserve">وظيفة الاسلوبية </w:t>
            </w:r>
          </w:p>
        </w:tc>
        <w:tc>
          <w:tcPr>
            <w:tcW w:w="1843" w:type="dxa"/>
          </w:tcPr>
          <w:p w14:paraId="42216F0D" w14:textId="38967A56" w:rsidR="00560B11" w:rsidRDefault="00560B11"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16</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60B11" w14:paraId="6D362355" w14:textId="77777777" w:rsidTr="00465E10">
        <w:tc>
          <w:tcPr>
            <w:tcW w:w="7676" w:type="dxa"/>
          </w:tcPr>
          <w:p w14:paraId="4A178C5C" w14:textId="51D7F8B8" w:rsidR="00560B11" w:rsidRPr="0033367E" w:rsidRDefault="00560B11" w:rsidP="00560B11">
            <w:pPr>
              <w:bidi/>
              <w:spacing w:before="240"/>
              <w:rPr>
                <w:rFonts w:ascii="Traditional Arabic" w:hAnsi="Traditional Arabic" w:cs="Traditional Arabic"/>
                <w:b/>
                <w:bCs/>
                <w:sz w:val="32"/>
                <w:szCs w:val="32"/>
                <w:rtl/>
                <w:lang w:bidi="ar-DZ"/>
              </w:rPr>
            </w:pPr>
            <w:r w:rsidRPr="0033367E">
              <w:rPr>
                <w:rFonts w:ascii="Traditional Arabic" w:hAnsi="Traditional Arabic" w:cs="Traditional Arabic" w:hint="cs"/>
                <w:b/>
                <w:bCs/>
                <w:sz w:val="32"/>
                <w:szCs w:val="32"/>
                <w:rtl/>
                <w:lang w:bidi="ar-DZ"/>
              </w:rPr>
              <w:t>المبحث الثالث: العلاقة الابيستميولوجية بين الأسلوبية والعلوم الأخرى</w:t>
            </w:r>
          </w:p>
        </w:tc>
        <w:tc>
          <w:tcPr>
            <w:tcW w:w="1843" w:type="dxa"/>
          </w:tcPr>
          <w:p w14:paraId="04708F4D" w14:textId="77777777" w:rsidR="00560B11" w:rsidRDefault="00560B11" w:rsidP="00560B11">
            <w:pPr>
              <w:bidi/>
              <w:spacing w:before="240"/>
              <w:rPr>
                <w:rFonts w:ascii="Traditional Arabic" w:hAnsi="Traditional Arabic" w:cs="Traditional Arabic"/>
                <w:sz w:val="28"/>
                <w:szCs w:val="28"/>
                <w:vertAlign w:val="subscript"/>
                <w:rtl/>
                <w:lang w:bidi="ar-DZ"/>
              </w:rPr>
            </w:pPr>
          </w:p>
        </w:tc>
      </w:tr>
      <w:tr w:rsidR="00560B11" w14:paraId="6E78B7F8" w14:textId="77777777" w:rsidTr="00465E10">
        <w:tc>
          <w:tcPr>
            <w:tcW w:w="7676" w:type="dxa"/>
          </w:tcPr>
          <w:p w14:paraId="09EB99D3" w14:textId="1F9B2469" w:rsidR="00560B11" w:rsidRPr="0033367E" w:rsidRDefault="00560B11" w:rsidP="00EA44C0">
            <w:pPr>
              <w:pStyle w:val="Paragraphedeliste"/>
              <w:numPr>
                <w:ilvl w:val="0"/>
                <w:numId w:val="119"/>
              </w:numPr>
              <w:bidi/>
              <w:spacing w:before="240"/>
              <w:rPr>
                <w:rFonts w:ascii="Traditional Arabic" w:hAnsi="Traditional Arabic" w:cs="Traditional Arabic"/>
                <w:sz w:val="32"/>
                <w:szCs w:val="32"/>
                <w:rtl/>
                <w:lang w:bidi="ar-DZ"/>
              </w:rPr>
            </w:pPr>
            <w:r w:rsidRPr="0033367E">
              <w:rPr>
                <w:rFonts w:ascii="Traditional Arabic" w:hAnsi="Traditional Arabic" w:cs="Traditional Arabic" w:hint="cs"/>
                <w:sz w:val="32"/>
                <w:szCs w:val="32"/>
                <w:rtl/>
                <w:lang w:bidi="ar-DZ"/>
              </w:rPr>
              <w:t xml:space="preserve">العلاقة الابيستميولوجية بين الأسلوبية </w:t>
            </w:r>
            <w:r w:rsidR="004363DF" w:rsidRPr="0033367E">
              <w:rPr>
                <w:rFonts w:ascii="Traditional Arabic" w:hAnsi="Traditional Arabic" w:cs="Traditional Arabic" w:hint="cs"/>
                <w:sz w:val="32"/>
                <w:szCs w:val="32"/>
                <w:rtl/>
                <w:lang w:bidi="ar-DZ"/>
              </w:rPr>
              <w:t>و البلاغة</w:t>
            </w:r>
          </w:p>
        </w:tc>
        <w:tc>
          <w:tcPr>
            <w:tcW w:w="1843" w:type="dxa"/>
          </w:tcPr>
          <w:p w14:paraId="2E78E1BC" w14:textId="07FAD925" w:rsidR="00560B11" w:rsidRDefault="00560B11"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w:t>
            </w:r>
            <w:r w:rsidR="004363DF">
              <w:rPr>
                <w:rFonts w:ascii="Traditional Arabic" w:hAnsi="Traditional Arabic" w:cs="Traditional Arabic" w:hint="cs"/>
                <w:sz w:val="32"/>
                <w:szCs w:val="32"/>
                <w:rtl/>
                <w:lang w:bidi="ar-DZ"/>
              </w:rPr>
              <w:t>8</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rtl/>
                <w:lang w:bidi="ar-DZ"/>
              </w:rPr>
              <w:t>-19</w:t>
            </w:r>
            <w:r>
              <w:rPr>
                <w:rFonts w:ascii="Traditional Arabic" w:hAnsi="Traditional Arabic" w:cs="Traditional Arabic" w:hint="cs"/>
                <w:sz w:val="32"/>
                <w:szCs w:val="32"/>
                <w:lang w:bidi="ar-DZ"/>
              </w:rPr>
              <w:sym w:font="Symbol" w:char="F07B"/>
            </w:r>
          </w:p>
        </w:tc>
      </w:tr>
      <w:tr w:rsidR="00560B11" w14:paraId="3B42E7EE" w14:textId="77777777" w:rsidTr="00465E10">
        <w:tc>
          <w:tcPr>
            <w:tcW w:w="7676" w:type="dxa"/>
          </w:tcPr>
          <w:p w14:paraId="11F792B6" w14:textId="1DD08C3D" w:rsidR="00560B11" w:rsidRPr="0033367E" w:rsidRDefault="00560B11" w:rsidP="00EA44C0">
            <w:pPr>
              <w:pStyle w:val="Paragraphedeliste"/>
              <w:numPr>
                <w:ilvl w:val="0"/>
                <w:numId w:val="119"/>
              </w:numPr>
              <w:bidi/>
              <w:spacing w:before="240"/>
              <w:rPr>
                <w:rFonts w:ascii="Traditional Arabic" w:hAnsi="Traditional Arabic" w:cs="Traditional Arabic"/>
                <w:sz w:val="32"/>
                <w:szCs w:val="32"/>
                <w:rtl/>
                <w:lang w:bidi="ar-DZ"/>
              </w:rPr>
            </w:pPr>
            <w:r w:rsidRPr="0033367E">
              <w:rPr>
                <w:rFonts w:ascii="Traditional Arabic" w:hAnsi="Traditional Arabic" w:cs="Traditional Arabic" w:hint="cs"/>
                <w:sz w:val="32"/>
                <w:szCs w:val="32"/>
                <w:rtl/>
                <w:lang w:bidi="ar-DZ"/>
              </w:rPr>
              <w:t xml:space="preserve">العلاقة الابيستميولوجية بين الأسلوبية </w:t>
            </w:r>
            <w:r w:rsidR="004363DF" w:rsidRPr="0033367E">
              <w:rPr>
                <w:rFonts w:ascii="Traditional Arabic" w:hAnsi="Traditional Arabic" w:cs="Traditional Arabic" w:hint="cs"/>
                <w:sz w:val="32"/>
                <w:szCs w:val="32"/>
                <w:rtl/>
                <w:lang w:bidi="ar-DZ"/>
              </w:rPr>
              <w:t>و النقد</w:t>
            </w:r>
          </w:p>
        </w:tc>
        <w:tc>
          <w:tcPr>
            <w:tcW w:w="1843" w:type="dxa"/>
          </w:tcPr>
          <w:p w14:paraId="61C41ABE" w14:textId="29B75913" w:rsidR="00560B11" w:rsidRDefault="00560B11"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19-20</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60B11" w14:paraId="04332B6E" w14:textId="77777777" w:rsidTr="00465E10">
        <w:tc>
          <w:tcPr>
            <w:tcW w:w="7676" w:type="dxa"/>
          </w:tcPr>
          <w:p w14:paraId="1917C157" w14:textId="7EA6C531" w:rsidR="00560B11" w:rsidRPr="0033367E" w:rsidRDefault="00560B11" w:rsidP="00EA44C0">
            <w:pPr>
              <w:pStyle w:val="Paragraphedeliste"/>
              <w:numPr>
                <w:ilvl w:val="0"/>
                <w:numId w:val="119"/>
              </w:numPr>
              <w:bidi/>
              <w:spacing w:before="240"/>
              <w:rPr>
                <w:rFonts w:ascii="Traditional Arabic" w:hAnsi="Traditional Arabic" w:cs="Traditional Arabic"/>
                <w:sz w:val="32"/>
                <w:szCs w:val="32"/>
                <w:rtl/>
                <w:lang w:bidi="ar-DZ"/>
              </w:rPr>
            </w:pPr>
            <w:r w:rsidRPr="0033367E">
              <w:rPr>
                <w:rFonts w:ascii="Traditional Arabic" w:hAnsi="Traditional Arabic" w:cs="Traditional Arabic" w:hint="cs"/>
                <w:sz w:val="32"/>
                <w:szCs w:val="32"/>
                <w:rtl/>
                <w:lang w:bidi="ar-DZ"/>
              </w:rPr>
              <w:t xml:space="preserve">العلاقة الابيستميولوجية بين الأسلوبية و علم اللغة </w:t>
            </w:r>
          </w:p>
        </w:tc>
        <w:tc>
          <w:tcPr>
            <w:tcW w:w="1843" w:type="dxa"/>
          </w:tcPr>
          <w:p w14:paraId="3F60EB64" w14:textId="50A4DFDF" w:rsidR="00560B11" w:rsidRDefault="00560B11"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20-21</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60B11" w14:paraId="5DD83E1A" w14:textId="77777777" w:rsidTr="00465E10">
        <w:tc>
          <w:tcPr>
            <w:tcW w:w="7676" w:type="dxa"/>
          </w:tcPr>
          <w:p w14:paraId="789261F1" w14:textId="3B9E38DD" w:rsidR="00560B11" w:rsidRPr="0033367E" w:rsidRDefault="00560B11" w:rsidP="00560B11">
            <w:pPr>
              <w:bidi/>
              <w:spacing w:before="240"/>
              <w:rPr>
                <w:rFonts w:ascii="Traditional Arabic" w:hAnsi="Traditional Arabic" w:cs="Traditional Arabic"/>
                <w:b/>
                <w:bCs/>
                <w:sz w:val="32"/>
                <w:szCs w:val="32"/>
                <w:rtl/>
                <w:lang w:bidi="ar-DZ"/>
              </w:rPr>
            </w:pPr>
            <w:r w:rsidRPr="0033367E">
              <w:rPr>
                <w:rFonts w:ascii="Traditional Arabic" w:hAnsi="Traditional Arabic" w:cs="Traditional Arabic" w:hint="cs"/>
                <w:b/>
                <w:bCs/>
                <w:sz w:val="32"/>
                <w:szCs w:val="32"/>
                <w:rtl/>
                <w:lang w:bidi="ar-DZ"/>
              </w:rPr>
              <w:t>المبحث الرابع: اليات اشتغال النص الشعري ضمن المستويات</w:t>
            </w:r>
          </w:p>
        </w:tc>
        <w:tc>
          <w:tcPr>
            <w:tcW w:w="1843" w:type="dxa"/>
          </w:tcPr>
          <w:p w14:paraId="22C44001" w14:textId="77777777" w:rsidR="00560B11" w:rsidRDefault="00560B11" w:rsidP="00560B11">
            <w:pPr>
              <w:bidi/>
              <w:spacing w:before="240"/>
              <w:rPr>
                <w:rFonts w:ascii="Traditional Arabic" w:hAnsi="Traditional Arabic" w:cs="Traditional Arabic"/>
                <w:sz w:val="28"/>
                <w:szCs w:val="28"/>
                <w:vertAlign w:val="subscript"/>
                <w:rtl/>
                <w:lang w:bidi="ar-DZ"/>
              </w:rPr>
            </w:pPr>
          </w:p>
        </w:tc>
      </w:tr>
      <w:tr w:rsidR="00560B11" w14:paraId="7B20B99F" w14:textId="77777777" w:rsidTr="00465E10">
        <w:tc>
          <w:tcPr>
            <w:tcW w:w="7676" w:type="dxa"/>
          </w:tcPr>
          <w:p w14:paraId="07FAC766" w14:textId="00ECF8F9" w:rsidR="00560B11" w:rsidRPr="0033367E" w:rsidRDefault="00560B11" w:rsidP="00EA44C0">
            <w:pPr>
              <w:pStyle w:val="Paragraphedeliste"/>
              <w:numPr>
                <w:ilvl w:val="0"/>
                <w:numId w:val="120"/>
              </w:numPr>
              <w:bidi/>
              <w:spacing w:before="240"/>
              <w:rPr>
                <w:rFonts w:ascii="Traditional Arabic" w:hAnsi="Traditional Arabic" w:cs="Traditional Arabic"/>
                <w:sz w:val="32"/>
                <w:szCs w:val="32"/>
                <w:rtl/>
                <w:lang w:bidi="ar-DZ"/>
              </w:rPr>
            </w:pPr>
            <w:r w:rsidRPr="0033367E">
              <w:rPr>
                <w:rFonts w:ascii="Traditional Arabic" w:hAnsi="Traditional Arabic" w:cs="Traditional Arabic" w:hint="cs"/>
                <w:sz w:val="32"/>
                <w:szCs w:val="32"/>
                <w:rtl/>
                <w:lang w:bidi="ar-DZ"/>
              </w:rPr>
              <w:t>المستوى الصوتي والياته</w:t>
            </w:r>
          </w:p>
        </w:tc>
        <w:tc>
          <w:tcPr>
            <w:tcW w:w="1843" w:type="dxa"/>
          </w:tcPr>
          <w:p w14:paraId="3AC03792" w14:textId="51847860" w:rsidR="00560B11" w:rsidRDefault="00560B11"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21-25</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60B11" w14:paraId="08BC396A" w14:textId="77777777" w:rsidTr="00465E10">
        <w:tc>
          <w:tcPr>
            <w:tcW w:w="7676" w:type="dxa"/>
          </w:tcPr>
          <w:p w14:paraId="63717A0E" w14:textId="39F4F4C8" w:rsidR="00560B11" w:rsidRPr="0033367E" w:rsidRDefault="00560B11" w:rsidP="00EA44C0">
            <w:pPr>
              <w:pStyle w:val="Paragraphedeliste"/>
              <w:numPr>
                <w:ilvl w:val="0"/>
                <w:numId w:val="120"/>
              </w:numPr>
              <w:bidi/>
              <w:spacing w:before="240"/>
              <w:rPr>
                <w:rFonts w:ascii="Traditional Arabic" w:hAnsi="Traditional Arabic" w:cs="Traditional Arabic"/>
                <w:sz w:val="32"/>
                <w:szCs w:val="32"/>
                <w:rtl/>
                <w:lang w:bidi="ar-DZ"/>
              </w:rPr>
            </w:pPr>
            <w:r w:rsidRPr="0033367E">
              <w:rPr>
                <w:rFonts w:ascii="Traditional Arabic" w:hAnsi="Traditional Arabic" w:cs="Traditional Arabic" w:hint="cs"/>
                <w:sz w:val="32"/>
                <w:szCs w:val="32"/>
                <w:rtl/>
                <w:lang w:bidi="ar-DZ"/>
              </w:rPr>
              <w:lastRenderedPageBreak/>
              <w:t>المستوى الصرفي التركيبي والياته</w:t>
            </w:r>
          </w:p>
        </w:tc>
        <w:tc>
          <w:tcPr>
            <w:tcW w:w="1843" w:type="dxa"/>
          </w:tcPr>
          <w:p w14:paraId="1364451E" w14:textId="40884EE8" w:rsidR="00560B11" w:rsidRDefault="00560B11"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21-25</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60B11" w14:paraId="74643F77" w14:textId="77777777" w:rsidTr="00465E10">
        <w:tc>
          <w:tcPr>
            <w:tcW w:w="7676" w:type="dxa"/>
          </w:tcPr>
          <w:p w14:paraId="06380F1E" w14:textId="6762AE35" w:rsidR="00560B11" w:rsidRPr="0033367E" w:rsidRDefault="004363DF" w:rsidP="00EA44C0">
            <w:pPr>
              <w:pStyle w:val="Paragraphedeliste"/>
              <w:numPr>
                <w:ilvl w:val="0"/>
                <w:numId w:val="120"/>
              </w:numPr>
              <w:bidi/>
              <w:spacing w:before="240"/>
              <w:rPr>
                <w:rFonts w:ascii="Traditional Arabic" w:hAnsi="Traditional Arabic" w:cs="Traditional Arabic"/>
                <w:sz w:val="32"/>
                <w:szCs w:val="32"/>
                <w:rtl/>
                <w:lang w:bidi="ar-DZ"/>
              </w:rPr>
            </w:pPr>
            <w:r w:rsidRPr="0033367E">
              <w:rPr>
                <w:rFonts w:ascii="Traditional Arabic" w:hAnsi="Traditional Arabic" w:cs="Traditional Arabic" w:hint="cs"/>
                <w:sz w:val="32"/>
                <w:szCs w:val="32"/>
                <w:rtl/>
                <w:lang w:bidi="ar-DZ"/>
              </w:rPr>
              <w:t>المستوى البلاغي  والياته</w:t>
            </w:r>
          </w:p>
        </w:tc>
        <w:tc>
          <w:tcPr>
            <w:tcW w:w="1843" w:type="dxa"/>
          </w:tcPr>
          <w:p w14:paraId="2FA8A8E6" w14:textId="3F276977" w:rsidR="00560B11" w:rsidRDefault="00560B11"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25-27</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60B11" w14:paraId="2883FD85" w14:textId="77777777" w:rsidTr="00465E10">
        <w:tc>
          <w:tcPr>
            <w:tcW w:w="7676" w:type="dxa"/>
          </w:tcPr>
          <w:p w14:paraId="2FE9A305" w14:textId="4FC21B78" w:rsidR="00560B11" w:rsidRPr="0033367E" w:rsidRDefault="004363DF" w:rsidP="00EA44C0">
            <w:pPr>
              <w:pStyle w:val="Paragraphedeliste"/>
              <w:numPr>
                <w:ilvl w:val="0"/>
                <w:numId w:val="120"/>
              </w:numPr>
              <w:bidi/>
              <w:spacing w:before="240"/>
              <w:rPr>
                <w:rFonts w:ascii="Traditional Arabic" w:hAnsi="Traditional Arabic" w:cs="Traditional Arabic"/>
                <w:sz w:val="32"/>
                <w:szCs w:val="32"/>
                <w:rtl/>
                <w:lang w:bidi="ar-DZ"/>
              </w:rPr>
            </w:pPr>
            <w:r w:rsidRPr="0033367E">
              <w:rPr>
                <w:rFonts w:ascii="Traditional Arabic" w:hAnsi="Traditional Arabic" w:cs="Traditional Arabic" w:hint="cs"/>
                <w:sz w:val="32"/>
                <w:szCs w:val="32"/>
                <w:rtl/>
                <w:lang w:bidi="ar-DZ"/>
              </w:rPr>
              <w:t>المستوى المعجمي الدلالي والياته</w:t>
            </w:r>
          </w:p>
        </w:tc>
        <w:tc>
          <w:tcPr>
            <w:tcW w:w="1843" w:type="dxa"/>
          </w:tcPr>
          <w:p w14:paraId="311FB588" w14:textId="189615AA" w:rsidR="00560B11" w:rsidRDefault="00560B11"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27-28</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60B11" w14:paraId="017A13F9" w14:textId="77777777" w:rsidTr="00465E10">
        <w:tc>
          <w:tcPr>
            <w:tcW w:w="7676" w:type="dxa"/>
          </w:tcPr>
          <w:p w14:paraId="63B6D820" w14:textId="5F8BE769" w:rsidR="00560B11" w:rsidRPr="005A0AEF" w:rsidRDefault="00560B11" w:rsidP="00560B11">
            <w:pPr>
              <w:bidi/>
              <w:spacing w:before="240"/>
              <w:jc w:val="center"/>
              <w:rPr>
                <w:rFonts w:ascii="Traditional Arabic" w:hAnsi="Traditional Arabic" w:cs="Traditional Arabic"/>
                <w:b/>
                <w:bCs/>
                <w:sz w:val="36"/>
                <w:szCs w:val="36"/>
                <w:rtl/>
                <w:lang w:bidi="ar-DZ"/>
              </w:rPr>
            </w:pPr>
            <w:r w:rsidRPr="005A0AEF">
              <w:rPr>
                <w:rFonts w:ascii="Traditional Arabic" w:hAnsi="Traditional Arabic" w:cs="Traditional Arabic" w:hint="cs"/>
                <w:b/>
                <w:bCs/>
                <w:sz w:val="36"/>
                <w:szCs w:val="36"/>
                <w:rtl/>
                <w:lang w:bidi="ar-DZ"/>
              </w:rPr>
              <w:t>الجزء التطبيقي</w:t>
            </w:r>
          </w:p>
        </w:tc>
        <w:tc>
          <w:tcPr>
            <w:tcW w:w="1843" w:type="dxa"/>
          </w:tcPr>
          <w:p w14:paraId="788E2DA5" w14:textId="77777777" w:rsidR="00560B11" w:rsidRDefault="00560B11" w:rsidP="00560B11">
            <w:pPr>
              <w:bidi/>
              <w:spacing w:before="240"/>
              <w:rPr>
                <w:rFonts w:ascii="Traditional Arabic" w:hAnsi="Traditional Arabic" w:cs="Traditional Arabic"/>
                <w:sz w:val="28"/>
                <w:szCs w:val="28"/>
                <w:vertAlign w:val="subscript"/>
                <w:rtl/>
                <w:lang w:bidi="ar-DZ"/>
              </w:rPr>
            </w:pPr>
          </w:p>
        </w:tc>
      </w:tr>
      <w:tr w:rsidR="00560B11" w14:paraId="320C8805" w14:textId="77777777" w:rsidTr="00465E10">
        <w:tc>
          <w:tcPr>
            <w:tcW w:w="7676" w:type="dxa"/>
          </w:tcPr>
          <w:p w14:paraId="3B047714" w14:textId="0FDE5473" w:rsidR="00560B11" w:rsidRPr="005A0AEF" w:rsidRDefault="00560B11" w:rsidP="00560B11">
            <w:pPr>
              <w:bidi/>
              <w:spacing w:before="240"/>
              <w:jc w:val="center"/>
              <w:rPr>
                <w:rFonts w:ascii="Traditional Arabic" w:hAnsi="Traditional Arabic" w:cs="Traditional Arabic"/>
                <w:b/>
                <w:bCs/>
                <w:sz w:val="36"/>
                <w:szCs w:val="36"/>
                <w:rtl/>
                <w:lang w:bidi="ar-DZ"/>
              </w:rPr>
            </w:pPr>
            <w:r w:rsidRPr="005A0AEF">
              <w:rPr>
                <w:rFonts w:ascii="Traditional Arabic" w:hAnsi="Traditional Arabic" w:cs="Traditional Arabic" w:hint="cs"/>
                <w:b/>
                <w:bCs/>
                <w:sz w:val="36"/>
                <w:szCs w:val="36"/>
                <w:rtl/>
                <w:lang w:bidi="ar-DZ"/>
              </w:rPr>
              <w:t xml:space="preserve">الفصل الثاني: تجليات السمات الأسلوبية في شعر ابن جابر الأندلسي </w:t>
            </w:r>
          </w:p>
        </w:tc>
        <w:tc>
          <w:tcPr>
            <w:tcW w:w="1843" w:type="dxa"/>
          </w:tcPr>
          <w:p w14:paraId="3558FDC7" w14:textId="77777777" w:rsidR="00560B11" w:rsidRDefault="00560B11" w:rsidP="00560B11">
            <w:pPr>
              <w:bidi/>
              <w:spacing w:before="240"/>
              <w:rPr>
                <w:rFonts w:ascii="Traditional Arabic" w:hAnsi="Traditional Arabic" w:cs="Traditional Arabic"/>
                <w:sz w:val="28"/>
                <w:szCs w:val="28"/>
                <w:vertAlign w:val="subscript"/>
                <w:rtl/>
                <w:lang w:bidi="ar-DZ"/>
              </w:rPr>
            </w:pPr>
          </w:p>
        </w:tc>
      </w:tr>
      <w:tr w:rsidR="00560B11" w14:paraId="50367595" w14:textId="77777777" w:rsidTr="00465E10">
        <w:tc>
          <w:tcPr>
            <w:tcW w:w="7676" w:type="dxa"/>
          </w:tcPr>
          <w:p w14:paraId="35762055" w14:textId="69691E1F" w:rsidR="00560B11" w:rsidRPr="005A0AEF" w:rsidRDefault="00560B11" w:rsidP="00560B11">
            <w:pPr>
              <w:bidi/>
              <w:spacing w:before="240"/>
              <w:rPr>
                <w:rFonts w:ascii="Traditional Arabic" w:hAnsi="Traditional Arabic" w:cs="Traditional Arabic"/>
                <w:b/>
                <w:bCs/>
                <w:sz w:val="32"/>
                <w:szCs w:val="32"/>
                <w:rtl/>
                <w:lang w:bidi="ar-DZ"/>
              </w:rPr>
            </w:pPr>
            <w:r w:rsidRPr="005A0AEF">
              <w:rPr>
                <w:rFonts w:ascii="Traditional Arabic" w:hAnsi="Traditional Arabic" w:cs="Traditional Arabic" w:hint="cs"/>
                <w:b/>
                <w:bCs/>
                <w:sz w:val="32"/>
                <w:szCs w:val="32"/>
                <w:rtl/>
                <w:lang w:bidi="ar-DZ"/>
              </w:rPr>
              <w:t>المبحث الأول :تمظهرات الإيقاع الصوتي في شعر ابن جابر الأندلسي</w:t>
            </w:r>
          </w:p>
        </w:tc>
        <w:tc>
          <w:tcPr>
            <w:tcW w:w="1843" w:type="dxa"/>
          </w:tcPr>
          <w:p w14:paraId="0FC33E37" w14:textId="0B38F134" w:rsidR="00560B11" w:rsidRDefault="009F1875"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40</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60B11" w14:paraId="66258D05" w14:textId="77777777" w:rsidTr="00465E10">
        <w:tc>
          <w:tcPr>
            <w:tcW w:w="7676" w:type="dxa"/>
          </w:tcPr>
          <w:p w14:paraId="5DF2C930" w14:textId="53B543F7" w:rsidR="00560B11" w:rsidRPr="00FE390F" w:rsidRDefault="00560B11" w:rsidP="00EA44C0">
            <w:pPr>
              <w:pStyle w:val="Paragraphedeliste"/>
              <w:numPr>
                <w:ilvl w:val="0"/>
                <w:numId w:val="126"/>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الموسيقى الخارجية:</w:t>
            </w:r>
          </w:p>
        </w:tc>
        <w:tc>
          <w:tcPr>
            <w:tcW w:w="1843" w:type="dxa"/>
          </w:tcPr>
          <w:p w14:paraId="461D1E70" w14:textId="2C96A378" w:rsidR="00560B11" w:rsidRDefault="009F1875"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40-41</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60B11" w14:paraId="01FF7E2A" w14:textId="77777777" w:rsidTr="00465E10">
        <w:tc>
          <w:tcPr>
            <w:tcW w:w="7676" w:type="dxa"/>
          </w:tcPr>
          <w:p w14:paraId="7C438438" w14:textId="6AB0E41F" w:rsidR="00560B11" w:rsidRDefault="00560B11" w:rsidP="00EA44C0">
            <w:pPr>
              <w:pStyle w:val="Paragraphedeliste"/>
              <w:numPr>
                <w:ilvl w:val="0"/>
                <w:numId w:val="127"/>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بلاغة الوزن</w:t>
            </w:r>
          </w:p>
        </w:tc>
        <w:tc>
          <w:tcPr>
            <w:tcW w:w="1843" w:type="dxa"/>
          </w:tcPr>
          <w:p w14:paraId="453449C9" w14:textId="40C1F2B6" w:rsidR="00560B11" w:rsidRDefault="009F1875"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41-49</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60B11" w14:paraId="1EE5F19C" w14:textId="77777777" w:rsidTr="00465E10">
        <w:tc>
          <w:tcPr>
            <w:tcW w:w="7676" w:type="dxa"/>
          </w:tcPr>
          <w:p w14:paraId="1403E8B7" w14:textId="6B0BA9F7" w:rsidR="00560B11" w:rsidRDefault="00560B11" w:rsidP="00EA44C0">
            <w:pPr>
              <w:pStyle w:val="Paragraphedeliste"/>
              <w:numPr>
                <w:ilvl w:val="0"/>
                <w:numId w:val="127"/>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بلاغة القافية</w:t>
            </w:r>
          </w:p>
        </w:tc>
        <w:tc>
          <w:tcPr>
            <w:tcW w:w="1843" w:type="dxa"/>
          </w:tcPr>
          <w:p w14:paraId="75036927" w14:textId="04247DC7" w:rsidR="00560B11" w:rsidRDefault="009F1875" w:rsidP="00560B11">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49-51</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9F1875" w14:paraId="139FF25B" w14:textId="77777777" w:rsidTr="00465E10">
        <w:tc>
          <w:tcPr>
            <w:tcW w:w="7676" w:type="dxa"/>
          </w:tcPr>
          <w:p w14:paraId="14E7A6DD" w14:textId="24C9A839" w:rsidR="009F1875" w:rsidRDefault="009F1875" w:rsidP="00EA44C0">
            <w:pPr>
              <w:pStyle w:val="Paragraphedeliste"/>
              <w:numPr>
                <w:ilvl w:val="0"/>
                <w:numId w:val="127"/>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بلاغة الروي</w:t>
            </w:r>
          </w:p>
        </w:tc>
        <w:tc>
          <w:tcPr>
            <w:tcW w:w="1843" w:type="dxa"/>
          </w:tcPr>
          <w:p w14:paraId="15F92F80" w14:textId="1EC330CB" w:rsidR="009F1875" w:rsidRDefault="009F1875" w:rsidP="009F1875">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51-52</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9F1875" w14:paraId="72D9E660" w14:textId="77777777" w:rsidTr="00465E10">
        <w:tc>
          <w:tcPr>
            <w:tcW w:w="7676" w:type="dxa"/>
          </w:tcPr>
          <w:p w14:paraId="5E4F5D89" w14:textId="384608C2" w:rsidR="009F1875" w:rsidRPr="00FE390F" w:rsidRDefault="009F1875" w:rsidP="00EA44C0">
            <w:pPr>
              <w:pStyle w:val="Paragraphedeliste"/>
              <w:numPr>
                <w:ilvl w:val="0"/>
                <w:numId w:val="126"/>
              </w:numPr>
              <w:bidi/>
              <w:spacing w:before="240"/>
              <w:ind w:hanging="728"/>
              <w:rPr>
                <w:rFonts w:ascii="Traditional Arabic" w:hAnsi="Traditional Arabic" w:cs="Traditional Arabic"/>
                <w:sz w:val="36"/>
                <w:szCs w:val="36"/>
                <w:rtl/>
                <w:lang w:bidi="ar-DZ"/>
              </w:rPr>
            </w:pPr>
            <w:r w:rsidRPr="00FE390F">
              <w:rPr>
                <w:rFonts w:ascii="Traditional Arabic" w:hAnsi="Traditional Arabic" w:cs="Traditional Arabic" w:hint="cs"/>
                <w:sz w:val="36"/>
                <w:szCs w:val="36"/>
                <w:rtl/>
                <w:lang w:bidi="ar-DZ"/>
              </w:rPr>
              <w:t>الموسيقى الداخلية</w:t>
            </w:r>
            <w:r>
              <w:rPr>
                <w:rFonts w:ascii="Traditional Arabic" w:hAnsi="Traditional Arabic" w:cs="Traditional Arabic" w:hint="cs"/>
                <w:sz w:val="36"/>
                <w:szCs w:val="36"/>
                <w:rtl/>
                <w:lang w:bidi="ar-DZ"/>
              </w:rPr>
              <w:t>:</w:t>
            </w:r>
          </w:p>
        </w:tc>
        <w:tc>
          <w:tcPr>
            <w:tcW w:w="1843" w:type="dxa"/>
          </w:tcPr>
          <w:p w14:paraId="25C432B4" w14:textId="77777777" w:rsidR="009F1875" w:rsidRDefault="009F1875" w:rsidP="009F1875">
            <w:pPr>
              <w:bidi/>
              <w:spacing w:before="240"/>
              <w:rPr>
                <w:rFonts w:ascii="Traditional Arabic" w:hAnsi="Traditional Arabic" w:cs="Traditional Arabic"/>
                <w:sz w:val="28"/>
                <w:szCs w:val="28"/>
                <w:vertAlign w:val="subscript"/>
                <w:rtl/>
                <w:lang w:bidi="ar-DZ"/>
              </w:rPr>
            </w:pPr>
          </w:p>
        </w:tc>
      </w:tr>
      <w:tr w:rsidR="009F1875" w14:paraId="767FA4FA" w14:textId="77777777" w:rsidTr="00465E10">
        <w:tc>
          <w:tcPr>
            <w:tcW w:w="7676" w:type="dxa"/>
          </w:tcPr>
          <w:p w14:paraId="0047E037" w14:textId="07F8C7D7" w:rsidR="009F1875" w:rsidRPr="0051654E" w:rsidRDefault="009F1875" w:rsidP="00EA44C0">
            <w:pPr>
              <w:pStyle w:val="Paragraphedeliste"/>
              <w:numPr>
                <w:ilvl w:val="0"/>
                <w:numId w:val="136"/>
              </w:numPr>
              <w:bidi/>
              <w:spacing w:before="240"/>
              <w:ind w:hanging="153"/>
              <w:rPr>
                <w:rFonts w:ascii="Traditional Arabic" w:hAnsi="Traditional Arabic" w:cs="Traditional Arabic"/>
                <w:sz w:val="32"/>
                <w:szCs w:val="32"/>
                <w:rtl/>
                <w:lang w:bidi="ar-DZ"/>
              </w:rPr>
            </w:pPr>
            <w:r w:rsidRPr="0051654E">
              <w:rPr>
                <w:rFonts w:ascii="Traditional Arabic" w:hAnsi="Traditional Arabic" w:cs="Traditional Arabic" w:hint="cs"/>
                <w:sz w:val="32"/>
                <w:szCs w:val="32"/>
                <w:rtl/>
                <w:lang w:bidi="ar-DZ"/>
              </w:rPr>
              <w:t>ا</w:t>
            </w:r>
            <w:r w:rsidRPr="0051654E">
              <w:rPr>
                <w:rFonts w:ascii="Traditional Arabic" w:hAnsi="Traditional Arabic" w:cs="Traditional Arabic"/>
                <w:sz w:val="32"/>
                <w:szCs w:val="32"/>
                <w:rtl/>
                <w:lang w:bidi="ar-DZ"/>
              </w:rPr>
              <w:t>لتصريع</w:t>
            </w:r>
          </w:p>
        </w:tc>
        <w:tc>
          <w:tcPr>
            <w:tcW w:w="1843" w:type="dxa"/>
          </w:tcPr>
          <w:p w14:paraId="607152BA" w14:textId="5637D920" w:rsidR="009F1875" w:rsidRDefault="009F1875" w:rsidP="009F1875">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53</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1654E" w14:paraId="2D020337" w14:textId="77777777" w:rsidTr="00465E10">
        <w:tc>
          <w:tcPr>
            <w:tcW w:w="7676" w:type="dxa"/>
          </w:tcPr>
          <w:p w14:paraId="4FB23733" w14:textId="458F3230" w:rsidR="0051654E" w:rsidRPr="005A0AEF" w:rsidRDefault="0051654E" w:rsidP="00EA44C0">
            <w:pPr>
              <w:pStyle w:val="Paragraphedeliste"/>
              <w:numPr>
                <w:ilvl w:val="0"/>
                <w:numId w:val="136"/>
              </w:numPr>
              <w:bidi/>
              <w:spacing w:before="240"/>
              <w:ind w:hanging="153"/>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التكرار</w:t>
            </w:r>
          </w:p>
        </w:tc>
        <w:tc>
          <w:tcPr>
            <w:tcW w:w="1843" w:type="dxa"/>
          </w:tcPr>
          <w:p w14:paraId="02FC8835" w14:textId="058E3342" w:rsidR="0051654E" w:rsidRDefault="0051654E" w:rsidP="0051654E">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54-55</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1654E" w14:paraId="5B73AD56" w14:textId="77777777" w:rsidTr="00465E10">
        <w:trPr>
          <w:trHeight w:val="527"/>
        </w:trPr>
        <w:tc>
          <w:tcPr>
            <w:tcW w:w="7676" w:type="dxa"/>
          </w:tcPr>
          <w:p w14:paraId="123B104B" w14:textId="311B2E68" w:rsidR="0051654E" w:rsidRPr="005A0AEF" w:rsidRDefault="0051654E" w:rsidP="00EA44C0">
            <w:pPr>
              <w:pStyle w:val="Paragraphedeliste"/>
              <w:numPr>
                <w:ilvl w:val="0"/>
                <w:numId w:val="136"/>
              </w:numPr>
              <w:bidi/>
              <w:spacing w:before="240" w:after="200" w:line="276" w:lineRule="auto"/>
              <w:ind w:hanging="153"/>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البنية الصوتية </w:t>
            </w:r>
          </w:p>
        </w:tc>
        <w:tc>
          <w:tcPr>
            <w:tcW w:w="1843" w:type="dxa"/>
          </w:tcPr>
          <w:p w14:paraId="7EECBF4B" w14:textId="0B882378" w:rsidR="0051654E" w:rsidRDefault="0051654E" w:rsidP="0051654E">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56-59</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1654E" w14:paraId="5A5E65ED" w14:textId="77777777" w:rsidTr="00465E10">
        <w:tc>
          <w:tcPr>
            <w:tcW w:w="7676" w:type="dxa"/>
          </w:tcPr>
          <w:p w14:paraId="68497B04" w14:textId="2C85BECF" w:rsidR="0051654E" w:rsidRPr="005A0AEF" w:rsidRDefault="0051654E" w:rsidP="0051654E">
            <w:pPr>
              <w:bidi/>
              <w:spacing w:before="240"/>
              <w:rPr>
                <w:rFonts w:ascii="Traditional Arabic" w:hAnsi="Traditional Arabic" w:cs="Traditional Arabic"/>
                <w:b/>
                <w:bCs/>
                <w:sz w:val="36"/>
                <w:szCs w:val="36"/>
                <w:rtl/>
                <w:lang w:bidi="ar-DZ"/>
              </w:rPr>
            </w:pPr>
            <w:r w:rsidRPr="005A0AEF">
              <w:rPr>
                <w:rFonts w:ascii="Traditional Arabic" w:hAnsi="Traditional Arabic" w:cs="Traditional Arabic" w:hint="cs"/>
                <w:b/>
                <w:bCs/>
                <w:sz w:val="36"/>
                <w:szCs w:val="36"/>
                <w:rtl/>
                <w:lang w:bidi="ar-DZ"/>
              </w:rPr>
              <w:t>المبحث الثاني: تمظهرات الإيقاع</w:t>
            </w:r>
            <w:r w:rsidR="00F92AD7">
              <w:rPr>
                <w:rFonts w:ascii="Traditional Arabic" w:hAnsi="Traditional Arabic" w:cs="Traditional Arabic" w:hint="cs"/>
                <w:b/>
                <w:bCs/>
                <w:sz w:val="36"/>
                <w:szCs w:val="36"/>
                <w:rtl/>
                <w:lang w:bidi="ar-DZ"/>
              </w:rPr>
              <w:t xml:space="preserve">  الصرفي والتركيبي</w:t>
            </w:r>
            <w:r w:rsidRPr="005A0AEF">
              <w:rPr>
                <w:rFonts w:ascii="Traditional Arabic" w:hAnsi="Traditional Arabic" w:cs="Traditional Arabic" w:hint="cs"/>
                <w:b/>
                <w:bCs/>
                <w:sz w:val="36"/>
                <w:szCs w:val="36"/>
                <w:rtl/>
                <w:lang w:bidi="ar-DZ"/>
              </w:rPr>
              <w:t xml:space="preserve"> </w:t>
            </w:r>
          </w:p>
        </w:tc>
        <w:tc>
          <w:tcPr>
            <w:tcW w:w="1843" w:type="dxa"/>
          </w:tcPr>
          <w:p w14:paraId="6601491A" w14:textId="77777777" w:rsidR="0051654E" w:rsidRDefault="0051654E" w:rsidP="0051654E">
            <w:pPr>
              <w:bidi/>
              <w:spacing w:before="240"/>
              <w:rPr>
                <w:rFonts w:ascii="Traditional Arabic" w:hAnsi="Traditional Arabic" w:cs="Traditional Arabic"/>
                <w:sz w:val="28"/>
                <w:szCs w:val="28"/>
                <w:vertAlign w:val="subscript"/>
                <w:rtl/>
                <w:lang w:bidi="ar-DZ"/>
              </w:rPr>
            </w:pPr>
          </w:p>
        </w:tc>
      </w:tr>
      <w:tr w:rsidR="005B5EF8" w14:paraId="1BED9533" w14:textId="77777777" w:rsidTr="00465E10">
        <w:tc>
          <w:tcPr>
            <w:tcW w:w="7676" w:type="dxa"/>
          </w:tcPr>
          <w:p w14:paraId="1D8C7C52" w14:textId="65DF763E" w:rsidR="005B5EF8" w:rsidRPr="0051654E" w:rsidRDefault="005B5EF8" w:rsidP="00EA44C0">
            <w:pPr>
              <w:pStyle w:val="Paragraphedeliste"/>
              <w:numPr>
                <w:ilvl w:val="0"/>
                <w:numId w:val="137"/>
              </w:numPr>
              <w:bidi/>
              <w:spacing w:before="240"/>
              <w:rPr>
                <w:rFonts w:ascii="Traditional Arabic" w:hAnsi="Traditional Arabic" w:cs="Traditional Arabic"/>
                <w:sz w:val="32"/>
                <w:szCs w:val="32"/>
                <w:rtl/>
                <w:lang w:bidi="ar-DZ"/>
              </w:rPr>
            </w:pPr>
            <w:r w:rsidRPr="0051654E">
              <w:rPr>
                <w:rFonts w:ascii="Traditional Arabic" w:hAnsi="Traditional Arabic" w:cs="Traditional Arabic" w:hint="cs"/>
                <w:sz w:val="32"/>
                <w:szCs w:val="32"/>
                <w:rtl/>
                <w:lang w:bidi="ar-DZ"/>
              </w:rPr>
              <w:t>بنية الأفعال</w:t>
            </w:r>
          </w:p>
        </w:tc>
        <w:tc>
          <w:tcPr>
            <w:tcW w:w="1843" w:type="dxa"/>
          </w:tcPr>
          <w:p w14:paraId="318A2657" w14:textId="0A63873D" w:rsidR="005B5EF8" w:rsidRDefault="005B5EF8" w:rsidP="005B5EF8">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62-62</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B5EF8" w14:paraId="359F4BB0" w14:textId="77777777" w:rsidTr="00465E10">
        <w:tc>
          <w:tcPr>
            <w:tcW w:w="7676" w:type="dxa"/>
          </w:tcPr>
          <w:p w14:paraId="5206A662" w14:textId="20DB95F7" w:rsidR="005B5EF8" w:rsidRPr="0051654E" w:rsidRDefault="005B5EF8" w:rsidP="00EA44C0">
            <w:pPr>
              <w:pStyle w:val="Paragraphedeliste"/>
              <w:numPr>
                <w:ilvl w:val="0"/>
                <w:numId w:val="137"/>
              </w:numPr>
              <w:bidi/>
              <w:spacing w:before="240"/>
              <w:rPr>
                <w:rFonts w:ascii="Traditional Arabic" w:hAnsi="Traditional Arabic" w:cs="Traditional Arabic"/>
                <w:sz w:val="32"/>
                <w:szCs w:val="32"/>
                <w:rtl/>
                <w:lang w:bidi="ar-DZ"/>
              </w:rPr>
            </w:pPr>
            <w:r w:rsidRPr="0051654E">
              <w:rPr>
                <w:rFonts w:ascii="Traditional Arabic" w:hAnsi="Traditional Arabic" w:cs="Traditional Arabic" w:hint="cs"/>
                <w:sz w:val="32"/>
                <w:szCs w:val="32"/>
                <w:rtl/>
                <w:lang w:bidi="ar-DZ"/>
              </w:rPr>
              <w:t>بنية الأسماء</w:t>
            </w:r>
          </w:p>
        </w:tc>
        <w:tc>
          <w:tcPr>
            <w:tcW w:w="1843" w:type="dxa"/>
          </w:tcPr>
          <w:p w14:paraId="6429E0BB" w14:textId="5F3A0BD0" w:rsidR="005B5EF8" w:rsidRDefault="005B5EF8" w:rsidP="005B5EF8">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62-63</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B5EF8" w14:paraId="589FD38C" w14:textId="77777777" w:rsidTr="00465E10">
        <w:tc>
          <w:tcPr>
            <w:tcW w:w="7676" w:type="dxa"/>
          </w:tcPr>
          <w:p w14:paraId="2BDD4D90" w14:textId="17208C17" w:rsidR="005B5EF8" w:rsidRPr="0051654E" w:rsidRDefault="005B5EF8" w:rsidP="00EA44C0">
            <w:pPr>
              <w:pStyle w:val="Paragraphedeliste"/>
              <w:numPr>
                <w:ilvl w:val="0"/>
                <w:numId w:val="137"/>
              </w:numPr>
              <w:bidi/>
              <w:spacing w:before="240"/>
              <w:rPr>
                <w:rFonts w:ascii="Traditional Arabic" w:hAnsi="Traditional Arabic" w:cs="Traditional Arabic"/>
                <w:sz w:val="32"/>
                <w:szCs w:val="32"/>
                <w:rtl/>
                <w:lang w:bidi="ar-DZ"/>
              </w:rPr>
            </w:pPr>
            <w:r w:rsidRPr="0051654E">
              <w:rPr>
                <w:rFonts w:ascii="Traditional Arabic" w:hAnsi="Traditional Arabic" w:cs="Traditional Arabic" w:hint="cs"/>
                <w:sz w:val="32"/>
                <w:szCs w:val="32"/>
                <w:rtl/>
                <w:lang w:bidi="ar-DZ"/>
              </w:rPr>
              <w:t>أزمنة الأفعال</w:t>
            </w:r>
          </w:p>
        </w:tc>
        <w:tc>
          <w:tcPr>
            <w:tcW w:w="1843" w:type="dxa"/>
          </w:tcPr>
          <w:p w14:paraId="63F567E6" w14:textId="61E537BD" w:rsidR="005B5EF8" w:rsidRDefault="005B5EF8" w:rsidP="005B5EF8">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63</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B5EF8" w14:paraId="65A89B87" w14:textId="77777777" w:rsidTr="00465E10">
        <w:tc>
          <w:tcPr>
            <w:tcW w:w="7676" w:type="dxa"/>
          </w:tcPr>
          <w:p w14:paraId="18EAA698" w14:textId="63F9690A" w:rsidR="005B5EF8" w:rsidRPr="0051654E" w:rsidRDefault="005B5EF8" w:rsidP="00EA44C0">
            <w:pPr>
              <w:pStyle w:val="Paragraphedeliste"/>
              <w:numPr>
                <w:ilvl w:val="0"/>
                <w:numId w:val="137"/>
              </w:num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الأساليب الانشائية و الخبرية</w:t>
            </w:r>
          </w:p>
        </w:tc>
        <w:tc>
          <w:tcPr>
            <w:tcW w:w="1843" w:type="dxa"/>
          </w:tcPr>
          <w:p w14:paraId="7D05E17E" w14:textId="78A02ADC" w:rsidR="005B5EF8" w:rsidRDefault="005B5EF8" w:rsidP="005B5EF8">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63-64</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B5EF8" w14:paraId="798F23BE" w14:textId="77777777" w:rsidTr="00465E10">
        <w:tc>
          <w:tcPr>
            <w:tcW w:w="7676" w:type="dxa"/>
          </w:tcPr>
          <w:p w14:paraId="2C7A4BF4" w14:textId="1BCAAE21" w:rsidR="005B5EF8" w:rsidRDefault="005B5EF8" w:rsidP="00EA44C0">
            <w:pPr>
              <w:pStyle w:val="Paragraphedeliste"/>
              <w:numPr>
                <w:ilvl w:val="0"/>
                <w:numId w:val="137"/>
              </w:num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الجملة الاسمية و الجملة الفعلية</w:t>
            </w:r>
          </w:p>
        </w:tc>
        <w:tc>
          <w:tcPr>
            <w:tcW w:w="1843" w:type="dxa"/>
          </w:tcPr>
          <w:p w14:paraId="6AC097DF" w14:textId="4D125058" w:rsidR="005B5EF8" w:rsidRDefault="005B5EF8" w:rsidP="005B5EF8">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65-75</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B5EF8" w14:paraId="3DCAC15E" w14:textId="77777777" w:rsidTr="00465E10">
        <w:tc>
          <w:tcPr>
            <w:tcW w:w="7676" w:type="dxa"/>
          </w:tcPr>
          <w:p w14:paraId="2B0F3525" w14:textId="6508F4E1" w:rsidR="005B5EF8" w:rsidRDefault="005B5EF8" w:rsidP="00EA44C0">
            <w:pPr>
              <w:pStyle w:val="Paragraphedeliste"/>
              <w:numPr>
                <w:ilvl w:val="0"/>
                <w:numId w:val="137"/>
              </w:num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الأساليب الخبرية</w:t>
            </w:r>
          </w:p>
        </w:tc>
        <w:tc>
          <w:tcPr>
            <w:tcW w:w="1843" w:type="dxa"/>
          </w:tcPr>
          <w:p w14:paraId="017698A6" w14:textId="21AD846E" w:rsidR="005B5EF8" w:rsidRDefault="005B5EF8" w:rsidP="005B5EF8">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75-76</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B5EF8" w14:paraId="36E3ACB1" w14:textId="77777777" w:rsidTr="00465E10">
        <w:tc>
          <w:tcPr>
            <w:tcW w:w="7676" w:type="dxa"/>
          </w:tcPr>
          <w:p w14:paraId="367B1119" w14:textId="28554137" w:rsidR="005B5EF8" w:rsidRPr="005B5EF8" w:rsidRDefault="005B5EF8" w:rsidP="005B5EF8">
            <w:pPr>
              <w:bidi/>
              <w:spacing w:before="240"/>
              <w:rPr>
                <w:rFonts w:ascii="Traditional Arabic" w:hAnsi="Traditional Arabic" w:cs="Traditional Arabic"/>
                <w:b/>
                <w:bCs/>
                <w:sz w:val="32"/>
                <w:szCs w:val="32"/>
                <w:rtl/>
                <w:lang w:bidi="ar-DZ"/>
              </w:rPr>
            </w:pPr>
            <w:r w:rsidRPr="005B5EF8">
              <w:rPr>
                <w:rFonts w:ascii="Traditional Arabic" w:hAnsi="Traditional Arabic" w:cs="Traditional Arabic" w:hint="cs"/>
                <w:b/>
                <w:bCs/>
                <w:sz w:val="32"/>
                <w:szCs w:val="32"/>
                <w:rtl/>
                <w:lang w:bidi="ar-DZ"/>
              </w:rPr>
              <w:t>المبحث الثالث: تمظهرات الإيقاع في المعجمي الدلالي</w:t>
            </w:r>
          </w:p>
        </w:tc>
        <w:tc>
          <w:tcPr>
            <w:tcW w:w="1843" w:type="dxa"/>
          </w:tcPr>
          <w:p w14:paraId="2A4BBECE" w14:textId="6C284B1B" w:rsidR="005B5EF8" w:rsidRDefault="005B5EF8" w:rsidP="005B5EF8">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82-83</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B5EF8" w14:paraId="3A1BA362" w14:textId="77777777" w:rsidTr="00465E10">
        <w:tc>
          <w:tcPr>
            <w:tcW w:w="7676" w:type="dxa"/>
          </w:tcPr>
          <w:p w14:paraId="01F13FA8" w14:textId="624DD73C" w:rsidR="005B5EF8" w:rsidRPr="00600BCF" w:rsidRDefault="005B5EF8" w:rsidP="00EA44C0">
            <w:pPr>
              <w:pStyle w:val="Paragraphedeliste"/>
              <w:numPr>
                <w:ilvl w:val="0"/>
                <w:numId w:val="122"/>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المعجم الديني</w:t>
            </w:r>
          </w:p>
        </w:tc>
        <w:tc>
          <w:tcPr>
            <w:tcW w:w="1843" w:type="dxa"/>
          </w:tcPr>
          <w:p w14:paraId="1F23C3CF" w14:textId="1659573D" w:rsidR="005B5EF8" w:rsidRDefault="005B5EF8" w:rsidP="005B5EF8">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83-84</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B5EF8" w14:paraId="3EF4C4A1" w14:textId="77777777" w:rsidTr="00465E10">
        <w:tc>
          <w:tcPr>
            <w:tcW w:w="7676" w:type="dxa"/>
          </w:tcPr>
          <w:p w14:paraId="72652AE1" w14:textId="761FF6B6" w:rsidR="005B5EF8" w:rsidRDefault="005B5EF8" w:rsidP="00EA44C0">
            <w:pPr>
              <w:pStyle w:val="Paragraphedeliste"/>
              <w:numPr>
                <w:ilvl w:val="0"/>
                <w:numId w:val="122"/>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المعجم العاطفي</w:t>
            </w:r>
          </w:p>
        </w:tc>
        <w:tc>
          <w:tcPr>
            <w:tcW w:w="1843" w:type="dxa"/>
          </w:tcPr>
          <w:p w14:paraId="2E2AE736" w14:textId="28E88C25" w:rsidR="005B5EF8" w:rsidRDefault="005B5EF8" w:rsidP="005B5EF8">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81-82</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B5EF8" w14:paraId="7F46A7AC" w14:textId="77777777" w:rsidTr="00465E10">
        <w:tc>
          <w:tcPr>
            <w:tcW w:w="7676" w:type="dxa"/>
          </w:tcPr>
          <w:p w14:paraId="259FEF7A" w14:textId="7713ABE7" w:rsidR="005B5EF8" w:rsidRPr="00FE390F" w:rsidRDefault="005B5EF8" w:rsidP="00EA44C0">
            <w:pPr>
              <w:pStyle w:val="Paragraphedeliste"/>
              <w:numPr>
                <w:ilvl w:val="0"/>
                <w:numId w:val="122"/>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معجم الطبيعة </w:t>
            </w:r>
          </w:p>
        </w:tc>
        <w:tc>
          <w:tcPr>
            <w:tcW w:w="1843" w:type="dxa"/>
          </w:tcPr>
          <w:p w14:paraId="03B2D94A" w14:textId="7C55397C" w:rsidR="005B5EF8" w:rsidRDefault="005B5EF8" w:rsidP="005B5EF8">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82-83</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B5EF8" w14:paraId="353B8E7C" w14:textId="77777777" w:rsidTr="00465E10">
        <w:tc>
          <w:tcPr>
            <w:tcW w:w="7676" w:type="dxa"/>
          </w:tcPr>
          <w:p w14:paraId="089F7C69" w14:textId="33D6A8F3" w:rsidR="005B5EF8" w:rsidRDefault="005B5EF8" w:rsidP="00EA44C0">
            <w:pPr>
              <w:pStyle w:val="Paragraphedeliste"/>
              <w:numPr>
                <w:ilvl w:val="0"/>
                <w:numId w:val="122"/>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معجم الزمان و المكان</w:t>
            </w:r>
          </w:p>
        </w:tc>
        <w:tc>
          <w:tcPr>
            <w:tcW w:w="1843" w:type="dxa"/>
          </w:tcPr>
          <w:p w14:paraId="69747F11" w14:textId="6C8B4647" w:rsidR="005B5EF8" w:rsidRDefault="005B5EF8" w:rsidP="005B5EF8">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83-84</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B5EF8" w14:paraId="643D09A6" w14:textId="77777777" w:rsidTr="00465E10">
        <w:tc>
          <w:tcPr>
            <w:tcW w:w="7676" w:type="dxa"/>
          </w:tcPr>
          <w:p w14:paraId="04049FC3" w14:textId="5511DBCA" w:rsidR="005B5EF8" w:rsidRPr="005A0AEF" w:rsidRDefault="005B5EF8" w:rsidP="005B5EF8">
            <w:pPr>
              <w:bidi/>
              <w:spacing w:before="240"/>
              <w:rPr>
                <w:rFonts w:ascii="Traditional Arabic" w:hAnsi="Traditional Arabic" w:cs="Traditional Arabic"/>
                <w:b/>
                <w:bCs/>
                <w:sz w:val="36"/>
                <w:szCs w:val="36"/>
                <w:rtl/>
                <w:lang w:bidi="ar-DZ"/>
              </w:rPr>
            </w:pPr>
            <w:r w:rsidRPr="005A0AEF">
              <w:rPr>
                <w:rFonts w:ascii="Traditional Arabic" w:hAnsi="Traditional Arabic" w:cs="Traditional Arabic" w:hint="cs"/>
                <w:b/>
                <w:bCs/>
                <w:sz w:val="36"/>
                <w:szCs w:val="36"/>
                <w:rtl/>
                <w:lang w:bidi="ar-DZ"/>
              </w:rPr>
              <w:t>المبحث الرابع :تمظهرات الإيقاع البلاغي في النص الشعري</w:t>
            </w:r>
          </w:p>
        </w:tc>
        <w:tc>
          <w:tcPr>
            <w:tcW w:w="1843" w:type="dxa"/>
          </w:tcPr>
          <w:p w14:paraId="4071AE6B" w14:textId="77777777" w:rsidR="005B5EF8" w:rsidRDefault="005B5EF8" w:rsidP="005B5EF8">
            <w:pPr>
              <w:bidi/>
              <w:spacing w:before="240"/>
              <w:rPr>
                <w:rFonts w:ascii="Traditional Arabic" w:hAnsi="Traditional Arabic" w:cs="Traditional Arabic"/>
                <w:sz w:val="28"/>
                <w:szCs w:val="28"/>
                <w:vertAlign w:val="subscript"/>
                <w:rtl/>
                <w:lang w:bidi="ar-DZ"/>
              </w:rPr>
            </w:pPr>
          </w:p>
        </w:tc>
      </w:tr>
      <w:tr w:rsidR="005B5EF8" w14:paraId="1181C840" w14:textId="77777777" w:rsidTr="00465E10">
        <w:tc>
          <w:tcPr>
            <w:tcW w:w="7676" w:type="dxa"/>
          </w:tcPr>
          <w:p w14:paraId="435EA21B" w14:textId="6A66A743" w:rsidR="005B5EF8" w:rsidRPr="00FE390F" w:rsidRDefault="005B5EF8" w:rsidP="00EA44C0">
            <w:pPr>
              <w:pStyle w:val="Paragraphedeliste"/>
              <w:numPr>
                <w:ilvl w:val="0"/>
                <w:numId w:val="123"/>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إيقاع البيان:</w:t>
            </w:r>
          </w:p>
        </w:tc>
        <w:tc>
          <w:tcPr>
            <w:tcW w:w="1843" w:type="dxa"/>
          </w:tcPr>
          <w:p w14:paraId="207DB47C" w14:textId="4797323F" w:rsidR="005B5EF8" w:rsidRDefault="005B5EF8" w:rsidP="005B5EF8">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86</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B5EF8" w14:paraId="0E747B20" w14:textId="77777777" w:rsidTr="00465E10">
        <w:tc>
          <w:tcPr>
            <w:tcW w:w="7676" w:type="dxa"/>
          </w:tcPr>
          <w:p w14:paraId="7A81EDEA" w14:textId="3BDA92D4" w:rsidR="005B5EF8" w:rsidRDefault="005B5EF8" w:rsidP="00EA44C0">
            <w:pPr>
              <w:pStyle w:val="Paragraphedeliste"/>
              <w:numPr>
                <w:ilvl w:val="0"/>
                <w:numId w:val="124"/>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إيقاع الكناية و بلاغته</w:t>
            </w:r>
          </w:p>
        </w:tc>
        <w:tc>
          <w:tcPr>
            <w:tcW w:w="1843" w:type="dxa"/>
          </w:tcPr>
          <w:p w14:paraId="65913393" w14:textId="754C7C2A" w:rsidR="005B5EF8" w:rsidRDefault="005B5EF8" w:rsidP="005B5EF8">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87-90</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B5EF8" w14:paraId="2485F7FC" w14:textId="77777777" w:rsidTr="00465E10">
        <w:tc>
          <w:tcPr>
            <w:tcW w:w="7676" w:type="dxa"/>
          </w:tcPr>
          <w:p w14:paraId="298D7C20" w14:textId="2F0F0DE7" w:rsidR="005B5EF8" w:rsidRDefault="005B5EF8" w:rsidP="00EA44C0">
            <w:pPr>
              <w:pStyle w:val="Paragraphedeliste"/>
              <w:numPr>
                <w:ilvl w:val="0"/>
                <w:numId w:val="124"/>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إيقاع الاستعارة و بلاغتها</w:t>
            </w:r>
          </w:p>
        </w:tc>
        <w:tc>
          <w:tcPr>
            <w:tcW w:w="1843" w:type="dxa"/>
          </w:tcPr>
          <w:p w14:paraId="33DF9C8F" w14:textId="0622A314" w:rsidR="005B5EF8" w:rsidRPr="005B5EF8" w:rsidRDefault="005B5EF8" w:rsidP="005B5EF8">
            <w:pPr>
              <w:bidi/>
              <w:spacing w:before="240"/>
              <w:rPr>
                <w:rFonts w:ascii="Traditional Arabic" w:hAnsi="Traditional Arabic" w:cs="Traditional Arabic"/>
                <w:sz w:val="32"/>
                <w:szCs w:val="32"/>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90-95</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5B5EF8" w14:paraId="2DE1502C" w14:textId="77777777" w:rsidTr="00465E10">
        <w:tc>
          <w:tcPr>
            <w:tcW w:w="7676" w:type="dxa"/>
          </w:tcPr>
          <w:p w14:paraId="573C6D81" w14:textId="48BBBC7A" w:rsidR="005B5EF8" w:rsidRDefault="005B5EF8" w:rsidP="00EA44C0">
            <w:pPr>
              <w:pStyle w:val="Paragraphedeliste"/>
              <w:numPr>
                <w:ilvl w:val="0"/>
                <w:numId w:val="124"/>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إيقاع التشبيه و بلاغته</w:t>
            </w:r>
          </w:p>
        </w:tc>
        <w:tc>
          <w:tcPr>
            <w:tcW w:w="1843" w:type="dxa"/>
          </w:tcPr>
          <w:p w14:paraId="4441DDA8" w14:textId="7DC6482E" w:rsidR="005B5EF8" w:rsidRDefault="005B5EF8" w:rsidP="005B5EF8">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95-99</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601BE4" w14:paraId="4EC5858E" w14:textId="77777777" w:rsidTr="00465E10">
        <w:tc>
          <w:tcPr>
            <w:tcW w:w="7676" w:type="dxa"/>
          </w:tcPr>
          <w:p w14:paraId="7B25DF29" w14:textId="7F2BABA6" w:rsidR="00601BE4" w:rsidRPr="00FE390F" w:rsidRDefault="00601BE4" w:rsidP="00EA44C0">
            <w:pPr>
              <w:pStyle w:val="Paragraphedeliste"/>
              <w:numPr>
                <w:ilvl w:val="0"/>
                <w:numId w:val="123"/>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إيقاع البديع:</w:t>
            </w:r>
          </w:p>
        </w:tc>
        <w:tc>
          <w:tcPr>
            <w:tcW w:w="1843" w:type="dxa"/>
          </w:tcPr>
          <w:p w14:paraId="76EF20AD" w14:textId="23118DFE" w:rsidR="00601BE4" w:rsidRDefault="00601BE4" w:rsidP="00601BE4">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99</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601BE4" w14:paraId="56337159" w14:textId="77777777" w:rsidTr="00465E10">
        <w:tc>
          <w:tcPr>
            <w:tcW w:w="7676" w:type="dxa"/>
          </w:tcPr>
          <w:p w14:paraId="4DFBCA07" w14:textId="30558A96" w:rsidR="00601BE4" w:rsidRDefault="00601BE4" w:rsidP="00EA44C0">
            <w:pPr>
              <w:pStyle w:val="Paragraphedeliste"/>
              <w:numPr>
                <w:ilvl w:val="0"/>
                <w:numId w:val="125"/>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إيقاع الطباق </w:t>
            </w:r>
          </w:p>
        </w:tc>
        <w:tc>
          <w:tcPr>
            <w:tcW w:w="1843" w:type="dxa"/>
          </w:tcPr>
          <w:p w14:paraId="4F82563E" w14:textId="0052A608" w:rsidR="00601BE4" w:rsidRDefault="00601BE4" w:rsidP="00601BE4">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102-104</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601BE4" w14:paraId="019EE4FE" w14:textId="77777777" w:rsidTr="00465E10">
        <w:tc>
          <w:tcPr>
            <w:tcW w:w="7676" w:type="dxa"/>
          </w:tcPr>
          <w:p w14:paraId="7ADE51CD" w14:textId="2288859C" w:rsidR="00601BE4" w:rsidRDefault="00601BE4" w:rsidP="00EA44C0">
            <w:pPr>
              <w:pStyle w:val="Paragraphedeliste"/>
              <w:numPr>
                <w:ilvl w:val="0"/>
                <w:numId w:val="125"/>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ايقاع المقابلة</w:t>
            </w:r>
          </w:p>
        </w:tc>
        <w:tc>
          <w:tcPr>
            <w:tcW w:w="1843" w:type="dxa"/>
          </w:tcPr>
          <w:p w14:paraId="3DF52BD2" w14:textId="1CC19C2B" w:rsidR="00601BE4" w:rsidRDefault="00601BE4" w:rsidP="00601BE4">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106-102</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601BE4" w14:paraId="57A82CC7" w14:textId="77777777" w:rsidTr="00465E10">
        <w:tc>
          <w:tcPr>
            <w:tcW w:w="7676" w:type="dxa"/>
          </w:tcPr>
          <w:p w14:paraId="6AE6C057" w14:textId="3BD4A6F5" w:rsidR="00601BE4" w:rsidRDefault="00601BE4" w:rsidP="00EA44C0">
            <w:pPr>
              <w:pStyle w:val="Paragraphedeliste"/>
              <w:numPr>
                <w:ilvl w:val="0"/>
                <w:numId w:val="125"/>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إيقاع السجع</w:t>
            </w:r>
          </w:p>
        </w:tc>
        <w:tc>
          <w:tcPr>
            <w:tcW w:w="1843" w:type="dxa"/>
          </w:tcPr>
          <w:p w14:paraId="316DAD90" w14:textId="4E7F41D2" w:rsidR="00601BE4" w:rsidRDefault="00601BE4" w:rsidP="00601BE4">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104-106</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601BE4" w14:paraId="23B952AF" w14:textId="77777777" w:rsidTr="00465E10">
        <w:tc>
          <w:tcPr>
            <w:tcW w:w="7676" w:type="dxa"/>
          </w:tcPr>
          <w:p w14:paraId="59D87E98" w14:textId="232C05B6" w:rsidR="00601BE4" w:rsidRPr="00601BE4" w:rsidRDefault="00601BE4" w:rsidP="00EA44C0">
            <w:pPr>
              <w:pStyle w:val="Paragraphedeliste"/>
              <w:numPr>
                <w:ilvl w:val="0"/>
                <w:numId w:val="125"/>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إيقاع الجناس</w:t>
            </w:r>
          </w:p>
        </w:tc>
        <w:tc>
          <w:tcPr>
            <w:tcW w:w="1843" w:type="dxa"/>
          </w:tcPr>
          <w:p w14:paraId="617D6C87" w14:textId="409E2988" w:rsidR="00601BE4" w:rsidRDefault="00601BE4" w:rsidP="00601BE4">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106-109</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601BE4" w14:paraId="0FA20B02" w14:textId="77777777" w:rsidTr="00465E10">
        <w:tc>
          <w:tcPr>
            <w:tcW w:w="7676" w:type="dxa"/>
          </w:tcPr>
          <w:p w14:paraId="47DC6390" w14:textId="5E8A6245" w:rsidR="00601BE4" w:rsidRPr="005A0AEF" w:rsidRDefault="00601BE4" w:rsidP="00601BE4">
            <w:pPr>
              <w:bidi/>
              <w:spacing w:before="240"/>
              <w:rPr>
                <w:rFonts w:ascii="Traditional Arabic" w:hAnsi="Traditional Arabic" w:cs="Traditional Arabic"/>
                <w:b/>
                <w:bCs/>
                <w:sz w:val="36"/>
                <w:szCs w:val="36"/>
                <w:rtl/>
                <w:lang w:bidi="ar-DZ"/>
              </w:rPr>
            </w:pPr>
            <w:r w:rsidRPr="005A0AEF">
              <w:rPr>
                <w:rFonts w:ascii="Traditional Arabic" w:hAnsi="Traditional Arabic" w:cs="Traditional Arabic" w:hint="cs"/>
                <w:b/>
                <w:bCs/>
                <w:sz w:val="36"/>
                <w:szCs w:val="36"/>
                <w:rtl/>
                <w:lang w:bidi="ar-DZ"/>
              </w:rPr>
              <w:lastRenderedPageBreak/>
              <w:t>خاتمة</w:t>
            </w:r>
          </w:p>
        </w:tc>
        <w:tc>
          <w:tcPr>
            <w:tcW w:w="1843" w:type="dxa"/>
          </w:tcPr>
          <w:p w14:paraId="6CE45BC8" w14:textId="0B2398FE" w:rsidR="00601BE4" w:rsidRDefault="00601BE4" w:rsidP="00601BE4">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110</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465E10" w14:paraId="18C3E7B8" w14:textId="77777777" w:rsidTr="00465E10">
        <w:tc>
          <w:tcPr>
            <w:tcW w:w="7676" w:type="dxa"/>
          </w:tcPr>
          <w:p w14:paraId="2CC40082" w14:textId="1CA6A4D6" w:rsidR="00465E10" w:rsidRPr="005A0AEF" w:rsidRDefault="00465E10" w:rsidP="00465E10">
            <w:pPr>
              <w:bidi/>
              <w:spacing w:before="240"/>
              <w:rPr>
                <w:rFonts w:ascii="Traditional Arabic" w:hAnsi="Traditional Arabic" w:cs="Traditional Arabic"/>
                <w:b/>
                <w:bCs/>
                <w:sz w:val="36"/>
                <w:szCs w:val="36"/>
                <w:rtl/>
                <w:lang w:bidi="ar-DZ"/>
              </w:rPr>
            </w:pPr>
            <w:proofErr w:type="gramStart"/>
            <w:r w:rsidRPr="005A0AEF">
              <w:rPr>
                <w:rFonts w:ascii="Traditional Arabic" w:hAnsi="Traditional Arabic" w:cs="Traditional Arabic" w:hint="cs"/>
                <w:b/>
                <w:bCs/>
                <w:sz w:val="36"/>
                <w:szCs w:val="36"/>
                <w:rtl/>
                <w:lang w:bidi="ar-DZ"/>
              </w:rPr>
              <w:t>قائمة</w:t>
            </w:r>
            <w:proofErr w:type="gramEnd"/>
            <w:r w:rsidRPr="005A0AEF">
              <w:rPr>
                <w:rFonts w:ascii="Traditional Arabic" w:hAnsi="Traditional Arabic" w:cs="Traditional Arabic" w:hint="cs"/>
                <w:b/>
                <w:bCs/>
                <w:sz w:val="36"/>
                <w:szCs w:val="36"/>
                <w:rtl/>
                <w:lang w:bidi="ar-DZ"/>
              </w:rPr>
              <w:t xml:space="preserve"> المصادر و المراجع</w:t>
            </w:r>
          </w:p>
        </w:tc>
        <w:tc>
          <w:tcPr>
            <w:tcW w:w="1843" w:type="dxa"/>
          </w:tcPr>
          <w:p w14:paraId="76543D63" w14:textId="400E78EA" w:rsidR="00465E10" w:rsidRDefault="00465E10" w:rsidP="00465E10">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113-115</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601BE4" w14:paraId="6513F30C" w14:textId="77777777" w:rsidTr="00465E10">
        <w:tc>
          <w:tcPr>
            <w:tcW w:w="7676" w:type="dxa"/>
          </w:tcPr>
          <w:p w14:paraId="7212021F" w14:textId="6A6A4CD0" w:rsidR="00601BE4" w:rsidRPr="005A0AEF" w:rsidRDefault="00601BE4" w:rsidP="00601BE4">
            <w:pPr>
              <w:bidi/>
              <w:spacing w:before="240"/>
              <w:rPr>
                <w:rFonts w:ascii="Traditional Arabic" w:hAnsi="Traditional Arabic" w:cs="Traditional Arabic"/>
                <w:b/>
                <w:bCs/>
                <w:sz w:val="36"/>
                <w:szCs w:val="36"/>
                <w:rtl/>
                <w:lang w:bidi="ar-DZ"/>
              </w:rPr>
            </w:pPr>
            <w:r w:rsidRPr="005A0AEF">
              <w:rPr>
                <w:rFonts w:ascii="Traditional Arabic" w:hAnsi="Traditional Arabic" w:cs="Traditional Arabic" w:hint="cs"/>
                <w:b/>
                <w:bCs/>
                <w:sz w:val="36"/>
                <w:szCs w:val="36"/>
                <w:rtl/>
                <w:lang w:bidi="ar-DZ"/>
              </w:rPr>
              <w:t>فهرس</w:t>
            </w:r>
            <w:r w:rsidR="00465E10">
              <w:rPr>
                <w:rFonts w:ascii="Traditional Arabic" w:hAnsi="Traditional Arabic" w:cs="Traditional Arabic" w:hint="cs"/>
                <w:b/>
                <w:bCs/>
                <w:sz w:val="36"/>
                <w:szCs w:val="36"/>
                <w:rtl/>
                <w:lang w:bidi="ar-DZ"/>
              </w:rPr>
              <w:t xml:space="preserve"> الم</w:t>
            </w:r>
            <w:r w:rsidR="00356A03">
              <w:rPr>
                <w:rFonts w:ascii="Traditional Arabic" w:hAnsi="Traditional Arabic" w:cs="Traditional Arabic" w:hint="cs"/>
                <w:b/>
                <w:bCs/>
                <w:sz w:val="36"/>
                <w:szCs w:val="36"/>
                <w:rtl/>
                <w:lang w:bidi="ar-DZ"/>
              </w:rPr>
              <w:t>وضوعات</w:t>
            </w:r>
          </w:p>
        </w:tc>
        <w:tc>
          <w:tcPr>
            <w:tcW w:w="1843" w:type="dxa"/>
          </w:tcPr>
          <w:p w14:paraId="37E847B6" w14:textId="238C8179" w:rsidR="00601BE4" w:rsidRDefault="00601BE4" w:rsidP="00601BE4">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11</w:t>
            </w:r>
            <w:r w:rsidR="00465E10">
              <w:rPr>
                <w:rFonts w:ascii="Traditional Arabic" w:hAnsi="Traditional Arabic" w:cs="Traditional Arabic" w:hint="cs"/>
                <w:sz w:val="32"/>
                <w:szCs w:val="32"/>
                <w:rtl/>
                <w:lang w:bidi="ar-DZ"/>
              </w:rPr>
              <w:t>7</w:t>
            </w:r>
            <w:r>
              <w:rPr>
                <w:rFonts w:ascii="Traditional Arabic" w:hAnsi="Traditional Arabic" w:cs="Traditional Arabic" w:hint="cs"/>
                <w:sz w:val="32"/>
                <w:szCs w:val="32"/>
                <w:rtl/>
                <w:lang w:bidi="ar-DZ"/>
              </w:rPr>
              <w:t>-1</w:t>
            </w:r>
            <w:r w:rsidR="00465E10">
              <w:rPr>
                <w:rFonts w:ascii="Traditional Arabic" w:hAnsi="Traditional Arabic" w:cs="Traditional Arabic" w:hint="cs"/>
                <w:sz w:val="32"/>
                <w:szCs w:val="32"/>
                <w:rtl/>
                <w:lang w:bidi="ar-DZ"/>
              </w:rPr>
              <w:t>20</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bl>
    <w:p w14:paraId="51661D6F" w14:textId="77777777" w:rsidR="00694DB8" w:rsidRDefault="00694DB8" w:rsidP="00AB6C24">
      <w:pPr>
        <w:pStyle w:val="Paragraphedeliste"/>
        <w:bidi/>
        <w:spacing w:before="240" w:line="240" w:lineRule="auto"/>
        <w:ind w:left="0"/>
        <w:jc w:val="center"/>
        <w:rPr>
          <w:rFonts w:ascii="Traditional Arabic" w:hAnsi="Traditional Arabic" w:cs="Traditional Arabic"/>
          <w:b/>
          <w:bCs/>
          <w:sz w:val="36"/>
          <w:szCs w:val="36"/>
          <w:rtl/>
        </w:rPr>
      </w:pPr>
    </w:p>
    <w:p w14:paraId="467BDA46" w14:textId="77777777" w:rsidR="00694DB8" w:rsidRDefault="00694DB8" w:rsidP="00694DB8">
      <w:pPr>
        <w:pStyle w:val="Paragraphedeliste"/>
        <w:bidi/>
        <w:spacing w:before="240" w:line="240" w:lineRule="auto"/>
        <w:ind w:left="0"/>
        <w:jc w:val="center"/>
        <w:rPr>
          <w:rFonts w:ascii="Traditional Arabic" w:hAnsi="Traditional Arabic" w:cs="Traditional Arabic"/>
          <w:b/>
          <w:bCs/>
          <w:sz w:val="36"/>
          <w:szCs w:val="36"/>
          <w:rtl/>
        </w:rPr>
      </w:pPr>
    </w:p>
    <w:p w14:paraId="54B7C43D" w14:textId="77777777" w:rsidR="00694DB8" w:rsidRDefault="00694DB8" w:rsidP="00694DB8">
      <w:pPr>
        <w:pStyle w:val="Paragraphedeliste"/>
        <w:bidi/>
        <w:spacing w:before="240" w:line="240" w:lineRule="auto"/>
        <w:ind w:left="0"/>
        <w:jc w:val="center"/>
        <w:rPr>
          <w:rFonts w:ascii="Traditional Arabic" w:hAnsi="Traditional Arabic" w:cs="Traditional Arabic"/>
          <w:b/>
          <w:bCs/>
          <w:sz w:val="36"/>
          <w:szCs w:val="36"/>
          <w:rtl/>
        </w:rPr>
      </w:pPr>
    </w:p>
    <w:p w14:paraId="25A34EAB" w14:textId="77777777" w:rsidR="00694DB8" w:rsidRDefault="00694DB8" w:rsidP="00694DB8">
      <w:pPr>
        <w:pStyle w:val="Paragraphedeliste"/>
        <w:bidi/>
        <w:spacing w:before="240" w:line="240" w:lineRule="auto"/>
        <w:ind w:left="0"/>
        <w:jc w:val="center"/>
        <w:rPr>
          <w:rFonts w:ascii="Traditional Arabic" w:hAnsi="Traditional Arabic" w:cs="Traditional Arabic"/>
          <w:b/>
          <w:bCs/>
          <w:sz w:val="36"/>
          <w:szCs w:val="36"/>
          <w:rtl/>
        </w:rPr>
      </w:pPr>
    </w:p>
    <w:p w14:paraId="7BAB3C29" w14:textId="77777777" w:rsidR="00694DB8" w:rsidRDefault="00694DB8" w:rsidP="00694DB8">
      <w:pPr>
        <w:pStyle w:val="Paragraphedeliste"/>
        <w:bidi/>
        <w:spacing w:before="240" w:line="240" w:lineRule="auto"/>
        <w:ind w:left="0"/>
        <w:jc w:val="center"/>
        <w:rPr>
          <w:rFonts w:ascii="Traditional Arabic" w:hAnsi="Traditional Arabic" w:cs="Traditional Arabic"/>
          <w:b/>
          <w:bCs/>
          <w:sz w:val="36"/>
          <w:szCs w:val="36"/>
          <w:rtl/>
        </w:rPr>
      </w:pPr>
    </w:p>
    <w:p w14:paraId="0F753286" w14:textId="77777777" w:rsidR="00694DB8" w:rsidRDefault="00694DB8" w:rsidP="00694DB8">
      <w:pPr>
        <w:pStyle w:val="Paragraphedeliste"/>
        <w:bidi/>
        <w:spacing w:before="240" w:line="240" w:lineRule="auto"/>
        <w:ind w:left="0"/>
        <w:jc w:val="center"/>
        <w:rPr>
          <w:rFonts w:ascii="Traditional Arabic" w:hAnsi="Traditional Arabic" w:cs="Traditional Arabic"/>
          <w:b/>
          <w:bCs/>
          <w:sz w:val="36"/>
          <w:szCs w:val="36"/>
          <w:rtl/>
        </w:rPr>
      </w:pPr>
    </w:p>
    <w:p w14:paraId="4CAAA268" w14:textId="77777777" w:rsidR="00694DB8" w:rsidRDefault="00694DB8" w:rsidP="00694DB8">
      <w:pPr>
        <w:pStyle w:val="Paragraphedeliste"/>
        <w:bidi/>
        <w:spacing w:before="240" w:line="240" w:lineRule="auto"/>
        <w:ind w:left="0"/>
        <w:jc w:val="center"/>
        <w:rPr>
          <w:rFonts w:ascii="Traditional Arabic" w:hAnsi="Traditional Arabic" w:cs="Traditional Arabic"/>
          <w:b/>
          <w:bCs/>
          <w:sz w:val="36"/>
          <w:szCs w:val="36"/>
          <w:rtl/>
        </w:rPr>
      </w:pPr>
    </w:p>
    <w:p w14:paraId="37CDDBB1" w14:textId="77777777" w:rsidR="00694DB8" w:rsidRDefault="00694DB8" w:rsidP="00694DB8">
      <w:pPr>
        <w:pStyle w:val="Paragraphedeliste"/>
        <w:bidi/>
        <w:spacing w:before="240" w:line="240" w:lineRule="auto"/>
        <w:ind w:left="0"/>
        <w:jc w:val="center"/>
        <w:rPr>
          <w:rFonts w:ascii="Traditional Arabic" w:hAnsi="Traditional Arabic" w:cs="Traditional Arabic"/>
          <w:b/>
          <w:bCs/>
          <w:sz w:val="36"/>
          <w:szCs w:val="36"/>
          <w:rtl/>
        </w:rPr>
      </w:pPr>
    </w:p>
    <w:p w14:paraId="7F749AD1" w14:textId="77777777" w:rsidR="00694DB8" w:rsidRDefault="00694DB8" w:rsidP="00694DB8">
      <w:pPr>
        <w:pStyle w:val="Paragraphedeliste"/>
        <w:bidi/>
        <w:spacing w:before="240" w:line="240" w:lineRule="auto"/>
        <w:ind w:left="0"/>
        <w:jc w:val="center"/>
        <w:rPr>
          <w:rFonts w:ascii="Traditional Arabic" w:hAnsi="Traditional Arabic" w:cs="Traditional Arabic"/>
          <w:b/>
          <w:bCs/>
          <w:sz w:val="36"/>
          <w:szCs w:val="36"/>
          <w:rtl/>
        </w:rPr>
      </w:pPr>
    </w:p>
    <w:p w14:paraId="1D936C5B" w14:textId="77777777" w:rsidR="00694DB8" w:rsidRDefault="00694DB8" w:rsidP="00694DB8">
      <w:pPr>
        <w:pStyle w:val="Paragraphedeliste"/>
        <w:bidi/>
        <w:spacing w:before="240" w:line="240" w:lineRule="auto"/>
        <w:ind w:left="0"/>
        <w:jc w:val="center"/>
        <w:rPr>
          <w:rFonts w:ascii="Traditional Arabic" w:hAnsi="Traditional Arabic" w:cs="Traditional Arabic"/>
          <w:b/>
          <w:bCs/>
          <w:sz w:val="36"/>
          <w:szCs w:val="36"/>
          <w:rtl/>
        </w:rPr>
      </w:pPr>
    </w:p>
    <w:p w14:paraId="041153FC" w14:textId="77777777" w:rsidR="00694DB8" w:rsidRDefault="00694DB8" w:rsidP="00694DB8">
      <w:pPr>
        <w:pStyle w:val="Paragraphedeliste"/>
        <w:bidi/>
        <w:spacing w:before="240" w:line="240" w:lineRule="auto"/>
        <w:ind w:left="0"/>
        <w:jc w:val="center"/>
        <w:rPr>
          <w:rFonts w:ascii="Traditional Arabic" w:hAnsi="Traditional Arabic" w:cs="Traditional Arabic"/>
          <w:b/>
          <w:bCs/>
          <w:sz w:val="36"/>
          <w:szCs w:val="36"/>
          <w:rtl/>
        </w:rPr>
      </w:pPr>
    </w:p>
    <w:p w14:paraId="6BCA540F" w14:textId="77777777" w:rsidR="00694DB8" w:rsidRDefault="00694DB8" w:rsidP="00694DB8">
      <w:pPr>
        <w:pStyle w:val="Paragraphedeliste"/>
        <w:bidi/>
        <w:spacing w:before="240" w:line="240" w:lineRule="auto"/>
        <w:ind w:left="0"/>
        <w:jc w:val="center"/>
        <w:rPr>
          <w:rFonts w:ascii="Traditional Arabic" w:hAnsi="Traditional Arabic" w:cs="Traditional Arabic"/>
          <w:b/>
          <w:bCs/>
          <w:sz w:val="36"/>
          <w:szCs w:val="36"/>
          <w:rtl/>
        </w:rPr>
        <w:sectPr w:rsidR="00694DB8" w:rsidSect="00965472">
          <w:headerReference w:type="default" r:id="rId35"/>
          <w:footnotePr>
            <w:numRestart w:val="eachPage"/>
          </w:footnotePr>
          <w:pgSz w:w="11906" w:h="16838" w:code="9"/>
          <w:pgMar w:top="1417" w:right="1417" w:bottom="1417" w:left="1417" w:header="708" w:footer="708" w:gutter="0"/>
          <w:cols w:space="708"/>
          <w:docGrid w:linePitch="360"/>
        </w:sectPr>
      </w:pPr>
    </w:p>
    <w:p w14:paraId="41A3E3BE" w14:textId="705B7120" w:rsidR="00D56A96" w:rsidRDefault="00D56A96" w:rsidP="00694DB8">
      <w:pPr>
        <w:pStyle w:val="Paragraphedeliste"/>
        <w:bidi/>
        <w:spacing w:before="240" w:line="240" w:lineRule="auto"/>
        <w:ind w:left="0"/>
        <w:jc w:val="center"/>
        <w:rPr>
          <w:rFonts w:ascii="Traditional Arabic" w:hAnsi="Traditional Arabic" w:cs="Traditional Arabic"/>
          <w:b/>
          <w:bCs/>
          <w:sz w:val="36"/>
          <w:szCs w:val="36"/>
          <w:rtl/>
        </w:rPr>
      </w:pPr>
      <w:r w:rsidRPr="00D56A96">
        <w:rPr>
          <w:rFonts w:ascii="Traditional Arabic" w:hAnsi="Traditional Arabic" w:cs="Traditional Arabic" w:hint="cs"/>
          <w:b/>
          <w:bCs/>
          <w:sz w:val="36"/>
          <w:szCs w:val="36"/>
          <w:rtl/>
        </w:rPr>
        <w:lastRenderedPageBreak/>
        <w:t>ملخص</w:t>
      </w:r>
    </w:p>
    <w:p w14:paraId="2B92F109" w14:textId="256E6FC6" w:rsidR="00AB6C24" w:rsidRDefault="00D56A96" w:rsidP="00BF1BF5">
      <w:pPr>
        <w:pStyle w:val="Paragraphedeliste"/>
        <w:bidi/>
        <w:spacing w:before="240" w:line="240" w:lineRule="auto"/>
        <w:ind w:left="141" w:right="567" w:firstLine="195"/>
        <w:jc w:val="both"/>
        <w:rPr>
          <w:rFonts w:ascii="Traditional Arabic" w:hAnsi="Traditional Arabic" w:cs="Traditional Arabic"/>
          <w:sz w:val="32"/>
          <w:szCs w:val="32"/>
          <w:rtl/>
        </w:rPr>
      </w:pPr>
      <w:r w:rsidRPr="00D56A96">
        <w:rPr>
          <w:rFonts w:ascii="Traditional Arabic" w:hAnsi="Traditional Arabic" w:cs="Traditional Arabic"/>
          <w:sz w:val="32"/>
          <w:szCs w:val="32"/>
          <w:rtl/>
        </w:rPr>
        <w:t>بحث</w:t>
      </w:r>
      <w:r>
        <w:rPr>
          <w:rFonts w:ascii="Traditional Arabic" w:hAnsi="Traditional Arabic" w:cs="Traditional Arabic" w:hint="cs"/>
          <w:sz w:val="32"/>
          <w:szCs w:val="32"/>
          <w:rtl/>
        </w:rPr>
        <w:t>نا</w:t>
      </w:r>
      <w:r w:rsidRPr="00D56A96">
        <w:rPr>
          <w:rFonts w:ascii="Traditional Arabic" w:hAnsi="Traditional Arabic" w:cs="Traditional Arabic"/>
          <w:sz w:val="32"/>
          <w:szCs w:val="32"/>
          <w:rtl/>
        </w:rPr>
        <w:t xml:space="preserve"> هذا يتحدث عن المنهج التحليل الاسلوبي في شعر ابن جابر الاندلسي وهي </w:t>
      </w:r>
      <w:r w:rsidR="00600BCF" w:rsidRPr="00D56A96">
        <w:rPr>
          <w:rFonts w:ascii="Traditional Arabic" w:hAnsi="Traditional Arabic" w:cs="Traditional Arabic" w:hint="cs"/>
          <w:sz w:val="32"/>
          <w:szCs w:val="32"/>
          <w:rtl/>
        </w:rPr>
        <w:t>دراسة</w:t>
      </w:r>
      <w:r w:rsidRPr="00D56A96">
        <w:rPr>
          <w:rFonts w:ascii="Traditional Arabic" w:hAnsi="Traditional Arabic" w:cs="Traditional Arabic"/>
          <w:sz w:val="32"/>
          <w:szCs w:val="32"/>
          <w:rtl/>
        </w:rPr>
        <w:t xml:space="preserve"> تطمح الى </w:t>
      </w:r>
      <w:r w:rsidR="00600BCF" w:rsidRPr="00D56A96">
        <w:rPr>
          <w:rFonts w:ascii="Traditional Arabic" w:hAnsi="Traditional Arabic" w:cs="Traditional Arabic" w:hint="cs"/>
          <w:sz w:val="32"/>
          <w:szCs w:val="32"/>
          <w:rtl/>
        </w:rPr>
        <w:t>الإفادة</w:t>
      </w:r>
      <w:r w:rsidRPr="00D56A96">
        <w:rPr>
          <w:rFonts w:ascii="Traditional Arabic" w:hAnsi="Traditional Arabic" w:cs="Traditional Arabic"/>
          <w:sz w:val="32"/>
          <w:szCs w:val="32"/>
          <w:rtl/>
        </w:rPr>
        <w:t xml:space="preserve"> من معطيات المنهج الاسلوبي واليات اشتغاله على النصوص </w:t>
      </w:r>
      <w:r w:rsidR="00600BCF" w:rsidRPr="00D56A96">
        <w:rPr>
          <w:rFonts w:ascii="Traditional Arabic" w:hAnsi="Traditional Arabic" w:cs="Traditional Arabic" w:hint="cs"/>
          <w:sz w:val="32"/>
          <w:szCs w:val="32"/>
          <w:rtl/>
        </w:rPr>
        <w:t>الأدبية</w:t>
      </w:r>
      <w:r w:rsidRPr="00D56A96">
        <w:rPr>
          <w:rFonts w:ascii="Traditional Arabic" w:hAnsi="Traditional Arabic" w:cs="Traditional Arabic"/>
          <w:sz w:val="32"/>
          <w:szCs w:val="32"/>
          <w:rtl/>
        </w:rPr>
        <w:t xml:space="preserve"> </w:t>
      </w:r>
      <w:r w:rsidR="008A7883" w:rsidRPr="00D56A96">
        <w:rPr>
          <w:rFonts w:ascii="Traditional Arabic" w:hAnsi="Traditional Arabic" w:cs="Traditional Arabic" w:hint="cs"/>
          <w:sz w:val="32"/>
          <w:szCs w:val="32"/>
          <w:rtl/>
        </w:rPr>
        <w:t>المتعلقة</w:t>
      </w:r>
      <w:r w:rsidRPr="00D56A96">
        <w:rPr>
          <w:rFonts w:ascii="Traditional Arabic" w:hAnsi="Traditional Arabic" w:cs="Traditional Arabic"/>
          <w:sz w:val="32"/>
          <w:szCs w:val="32"/>
          <w:rtl/>
        </w:rPr>
        <w:t xml:space="preserve"> بفك الاشكالات التي تعترض المحلل الاسلوبي وعلى ذلك فالبحث مقسم الى مقدمه وفصلين نظري وتطبيقي وخاتم</w:t>
      </w:r>
      <w:r w:rsidR="008A7883">
        <w:rPr>
          <w:rFonts w:ascii="Traditional Arabic" w:hAnsi="Traditional Arabic" w:cs="Traditional Arabic" w:hint="cs"/>
          <w:sz w:val="32"/>
          <w:szCs w:val="32"/>
          <w:rtl/>
        </w:rPr>
        <w:t>ة</w:t>
      </w:r>
      <w:r w:rsidRPr="00D56A96">
        <w:rPr>
          <w:rFonts w:ascii="Traditional Arabic" w:hAnsi="Traditional Arabic" w:cs="Traditional Arabic"/>
          <w:sz w:val="32"/>
          <w:szCs w:val="32"/>
          <w:rtl/>
        </w:rPr>
        <w:t xml:space="preserve"> حيث انطلقنا من تقرير المنهج الاسلوبي مجالاته و</w:t>
      </w:r>
      <w:r w:rsidR="008A7883">
        <w:rPr>
          <w:rFonts w:ascii="Traditional Arabic" w:hAnsi="Traditional Arabic" w:cs="Traditional Arabic" w:hint="cs"/>
          <w:sz w:val="32"/>
          <w:szCs w:val="32"/>
          <w:rtl/>
        </w:rPr>
        <w:t>أ</w:t>
      </w:r>
      <w:r w:rsidRPr="00D56A96">
        <w:rPr>
          <w:rFonts w:ascii="Traditional Arabic" w:hAnsi="Traditional Arabic" w:cs="Traditional Arabic"/>
          <w:sz w:val="32"/>
          <w:szCs w:val="32"/>
          <w:rtl/>
        </w:rPr>
        <w:t xml:space="preserve">هميته ثم التعريج على علاقه </w:t>
      </w:r>
      <w:r w:rsidR="008A7883" w:rsidRPr="00D56A96">
        <w:rPr>
          <w:rFonts w:ascii="Traditional Arabic" w:hAnsi="Traditional Arabic" w:cs="Traditional Arabic" w:hint="cs"/>
          <w:sz w:val="32"/>
          <w:szCs w:val="32"/>
          <w:rtl/>
        </w:rPr>
        <w:t>الأسلوبية</w:t>
      </w:r>
      <w:r w:rsidRPr="00D56A96">
        <w:rPr>
          <w:rFonts w:ascii="Traditional Arabic" w:hAnsi="Traditional Arabic" w:cs="Traditional Arabic"/>
          <w:sz w:val="32"/>
          <w:szCs w:val="32"/>
          <w:rtl/>
        </w:rPr>
        <w:t xml:space="preserve"> بالعلوم الاخرى وغصنا في اليات اشتغال النص الشعري ضمن مستويات التحليل وقد توصل البحث من خلال م</w:t>
      </w:r>
      <w:r w:rsidRPr="00BF1BF5">
        <w:rPr>
          <w:rFonts w:ascii="Traditional Arabic" w:hAnsi="Traditional Arabic" w:cs="Traditional Arabic"/>
          <w:sz w:val="32"/>
          <w:szCs w:val="32"/>
          <w:rtl/>
        </w:rPr>
        <w:t>عالج</w:t>
      </w:r>
      <w:r w:rsidR="00BF1BF5">
        <w:rPr>
          <w:rFonts w:ascii="Traditional Arabic" w:hAnsi="Traditional Arabic" w:cs="Traditional Arabic" w:hint="cs"/>
          <w:sz w:val="32"/>
          <w:szCs w:val="32"/>
          <w:rtl/>
        </w:rPr>
        <w:t>ة</w:t>
      </w:r>
      <w:r w:rsidRPr="00BF1BF5">
        <w:rPr>
          <w:rFonts w:ascii="Traditional Arabic" w:hAnsi="Traditional Arabic" w:cs="Traditional Arabic"/>
          <w:sz w:val="32"/>
          <w:szCs w:val="32"/>
          <w:rtl/>
        </w:rPr>
        <w:t xml:space="preserve"> </w:t>
      </w:r>
      <w:r w:rsidR="008A7883" w:rsidRPr="00BF1BF5">
        <w:rPr>
          <w:rFonts w:ascii="Traditional Arabic" w:hAnsi="Traditional Arabic" w:cs="Traditional Arabic" w:hint="cs"/>
          <w:sz w:val="32"/>
          <w:szCs w:val="32"/>
          <w:rtl/>
        </w:rPr>
        <w:t>الأسلوبية</w:t>
      </w:r>
      <w:r w:rsidRPr="00BF1BF5">
        <w:rPr>
          <w:rFonts w:ascii="Traditional Arabic" w:hAnsi="Traditional Arabic" w:cs="Traditional Arabic"/>
          <w:sz w:val="32"/>
          <w:szCs w:val="32"/>
          <w:rtl/>
        </w:rPr>
        <w:t xml:space="preserve"> للمستويات </w:t>
      </w:r>
      <w:r w:rsidR="008A7883" w:rsidRPr="00BF1BF5">
        <w:rPr>
          <w:rFonts w:ascii="Traditional Arabic" w:hAnsi="Traditional Arabic" w:cs="Traditional Arabic" w:hint="cs"/>
          <w:sz w:val="32"/>
          <w:szCs w:val="32"/>
          <w:rtl/>
        </w:rPr>
        <w:t>اللغوية</w:t>
      </w:r>
      <w:r w:rsidRPr="00BF1BF5">
        <w:rPr>
          <w:rFonts w:ascii="Traditional Arabic" w:hAnsi="Traditional Arabic" w:cs="Traditional Arabic"/>
          <w:sz w:val="32"/>
          <w:szCs w:val="32"/>
          <w:rtl/>
        </w:rPr>
        <w:t xml:space="preserve"> الصوتي الصرفي التركيبي والبلاغي ال</w:t>
      </w:r>
      <w:r w:rsidR="00BF1BF5">
        <w:rPr>
          <w:rFonts w:ascii="Traditional Arabic" w:hAnsi="Traditional Arabic" w:cs="Traditional Arabic" w:hint="cs"/>
          <w:sz w:val="32"/>
          <w:szCs w:val="32"/>
          <w:rtl/>
          <w:lang w:bidi="ar-DZ"/>
        </w:rPr>
        <w:t>ا</w:t>
      </w:r>
      <w:r w:rsidRPr="00BF1BF5">
        <w:rPr>
          <w:rFonts w:ascii="Traditional Arabic" w:hAnsi="Traditional Arabic" w:cs="Traditional Arabic"/>
          <w:sz w:val="32"/>
          <w:szCs w:val="32"/>
          <w:rtl/>
        </w:rPr>
        <w:t xml:space="preserve"> جمال </w:t>
      </w:r>
      <w:r w:rsidR="008A7883" w:rsidRPr="00BF1BF5">
        <w:rPr>
          <w:rFonts w:ascii="Traditional Arabic" w:hAnsi="Traditional Arabic" w:cs="Traditional Arabic" w:hint="cs"/>
          <w:sz w:val="32"/>
          <w:szCs w:val="32"/>
          <w:rtl/>
        </w:rPr>
        <w:t>الأسلوبية</w:t>
      </w:r>
      <w:r w:rsidRPr="00BF1BF5">
        <w:rPr>
          <w:rFonts w:ascii="Traditional Arabic" w:hAnsi="Traditional Arabic" w:cs="Traditional Arabic"/>
          <w:sz w:val="32"/>
          <w:szCs w:val="32"/>
          <w:rtl/>
        </w:rPr>
        <w:t xml:space="preserve"> في تظاهر العناصر </w:t>
      </w:r>
      <w:r w:rsidR="008A7883" w:rsidRPr="00BF1BF5">
        <w:rPr>
          <w:rFonts w:ascii="Traditional Arabic" w:hAnsi="Traditional Arabic" w:cs="Traditional Arabic" w:hint="cs"/>
          <w:sz w:val="32"/>
          <w:szCs w:val="32"/>
          <w:rtl/>
        </w:rPr>
        <w:t>المكونة</w:t>
      </w:r>
      <w:r w:rsidRPr="00BF1BF5">
        <w:rPr>
          <w:rFonts w:ascii="Traditional Arabic" w:hAnsi="Traditional Arabic" w:cs="Traditional Arabic"/>
          <w:sz w:val="32"/>
          <w:szCs w:val="32"/>
          <w:rtl/>
        </w:rPr>
        <w:t xml:space="preserve"> لتشكيلاته </w:t>
      </w:r>
      <w:r w:rsidR="008A7883" w:rsidRPr="00BF1BF5">
        <w:rPr>
          <w:rFonts w:ascii="Traditional Arabic" w:hAnsi="Traditional Arabic" w:cs="Traditional Arabic" w:hint="cs"/>
          <w:sz w:val="32"/>
          <w:szCs w:val="32"/>
          <w:rtl/>
        </w:rPr>
        <w:t>الفنية</w:t>
      </w:r>
      <w:r w:rsidRPr="00BF1BF5">
        <w:rPr>
          <w:rFonts w:ascii="Traditional Arabic" w:hAnsi="Traditional Arabic" w:cs="Traditional Arabic"/>
          <w:sz w:val="32"/>
          <w:szCs w:val="32"/>
          <w:rtl/>
        </w:rPr>
        <w:t xml:space="preserve"> على صعيد الايقاع والتركيب </w:t>
      </w:r>
      <w:r w:rsidR="008A7883" w:rsidRPr="00BF1BF5">
        <w:rPr>
          <w:rFonts w:ascii="Traditional Arabic" w:hAnsi="Traditional Arabic" w:cs="Traditional Arabic" w:hint="cs"/>
          <w:sz w:val="32"/>
          <w:szCs w:val="32"/>
          <w:rtl/>
        </w:rPr>
        <w:t>والدلالة</w:t>
      </w:r>
      <w:r w:rsidRPr="00BF1BF5">
        <w:rPr>
          <w:rFonts w:ascii="Traditional Arabic" w:hAnsi="Traditional Arabic" w:cs="Traditional Arabic"/>
          <w:sz w:val="32"/>
          <w:szCs w:val="32"/>
          <w:rtl/>
        </w:rPr>
        <w:t xml:space="preserve"> </w:t>
      </w:r>
      <w:r w:rsidR="008A7883" w:rsidRPr="00BF1BF5">
        <w:rPr>
          <w:rFonts w:ascii="Traditional Arabic" w:hAnsi="Traditional Arabic" w:cs="Traditional Arabic" w:hint="cs"/>
          <w:sz w:val="32"/>
          <w:szCs w:val="32"/>
          <w:rtl/>
        </w:rPr>
        <w:t>والبلاغة</w:t>
      </w:r>
      <w:r w:rsidRPr="00BF1BF5">
        <w:rPr>
          <w:rFonts w:ascii="Traditional Arabic" w:hAnsi="Traditional Arabic" w:cs="Traditional Arabic"/>
          <w:sz w:val="32"/>
          <w:szCs w:val="32"/>
          <w:rtl/>
        </w:rPr>
        <w:t xml:space="preserve"> وتماهيها في بناء لغوي متكامل عبر عن تشكيلها الفني الذي برز في شعر ابن جابر الاندلسي من خلال وصفه لخلق النبي محمد صلى الله عليه وسلم ومدحه ل</w:t>
      </w:r>
      <w:r w:rsidR="00BF1BF5">
        <w:rPr>
          <w:rFonts w:ascii="Traditional Arabic" w:hAnsi="Traditional Arabic" w:cs="Traditional Arabic" w:hint="cs"/>
          <w:sz w:val="32"/>
          <w:szCs w:val="32"/>
          <w:rtl/>
        </w:rPr>
        <w:t>أ</w:t>
      </w:r>
      <w:r w:rsidR="008A7883" w:rsidRPr="00BF1BF5">
        <w:rPr>
          <w:rFonts w:ascii="Traditional Arabic" w:hAnsi="Traditional Arabic" w:cs="Traditional Arabic" w:hint="cs"/>
          <w:sz w:val="32"/>
          <w:szCs w:val="32"/>
          <w:rtl/>
        </w:rPr>
        <w:t>خلاق</w:t>
      </w:r>
      <w:r w:rsidR="00BF1BF5">
        <w:rPr>
          <w:rFonts w:ascii="Traditional Arabic" w:hAnsi="Traditional Arabic" w:cs="Traditional Arabic" w:hint="cs"/>
          <w:sz w:val="32"/>
          <w:szCs w:val="32"/>
          <w:rtl/>
        </w:rPr>
        <w:t>ه</w:t>
      </w:r>
      <w:r w:rsidRPr="00BF1BF5">
        <w:rPr>
          <w:rFonts w:ascii="Traditional Arabic" w:hAnsi="Traditional Arabic" w:cs="Traditional Arabic"/>
          <w:sz w:val="32"/>
          <w:szCs w:val="32"/>
          <w:rtl/>
        </w:rPr>
        <w:t xml:space="preserve"> وصفاته ونسبه ونختم البحث  </w:t>
      </w:r>
      <w:r w:rsidR="00BF1BF5">
        <w:rPr>
          <w:rFonts w:ascii="Traditional Arabic" w:hAnsi="Traditional Arabic" w:cs="Traditional Arabic" w:hint="cs"/>
          <w:sz w:val="32"/>
          <w:szCs w:val="32"/>
          <w:rtl/>
        </w:rPr>
        <w:t>بأ</w:t>
      </w:r>
      <w:r w:rsidRPr="00BF1BF5">
        <w:rPr>
          <w:rFonts w:ascii="Traditional Arabic" w:hAnsi="Traditional Arabic" w:cs="Traditional Arabic"/>
          <w:sz w:val="32"/>
          <w:szCs w:val="32"/>
          <w:rtl/>
        </w:rPr>
        <w:t>هم ال</w:t>
      </w:r>
      <w:r w:rsidR="00BF1BF5">
        <w:rPr>
          <w:rFonts w:ascii="Traditional Arabic" w:hAnsi="Traditional Arabic" w:cs="Traditional Arabic" w:hint="cs"/>
          <w:sz w:val="32"/>
          <w:szCs w:val="32"/>
          <w:rtl/>
        </w:rPr>
        <w:t>أ</w:t>
      </w:r>
      <w:r w:rsidRPr="00BF1BF5">
        <w:rPr>
          <w:rFonts w:ascii="Traditional Arabic" w:hAnsi="Traditional Arabic" w:cs="Traditional Arabic"/>
          <w:sz w:val="32"/>
          <w:szCs w:val="32"/>
          <w:rtl/>
        </w:rPr>
        <w:t xml:space="preserve">سباب </w:t>
      </w:r>
      <w:r w:rsidR="008A7883" w:rsidRPr="00BF1BF5">
        <w:rPr>
          <w:rFonts w:ascii="Traditional Arabic" w:hAnsi="Traditional Arabic" w:cs="Traditional Arabic" w:hint="cs"/>
          <w:sz w:val="32"/>
          <w:szCs w:val="32"/>
          <w:rtl/>
        </w:rPr>
        <w:t>الكامنة</w:t>
      </w:r>
      <w:r w:rsidRPr="00BF1BF5">
        <w:rPr>
          <w:rFonts w:ascii="Traditional Arabic" w:hAnsi="Traditional Arabic" w:cs="Traditional Arabic"/>
          <w:sz w:val="32"/>
          <w:szCs w:val="32"/>
          <w:rtl/>
        </w:rPr>
        <w:t xml:space="preserve"> وراء هذه </w:t>
      </w:r>
      <w:r w:rsidR="008A7883" w:rsidRPr="00BF1BF5">
        <w:rPr>
          <w:rFonts w:ascii="Traditional Arabic" w:hAnsi="Traditional Arabic" w:cs="Traditional Arabic" w:hint="cs"/>
          <w:sz w:val="32"/>
          <w:szCs w:val="32"/>
          <w:rtl/>
        </w:rPr>
        <w:t>الإشكالية</w:t>
      </w:r>
      <w:r w:rsidRPr="00BF1BF5">
        <w:rPr>
          <w:rFonts w:ascii="Traditional Arabic" w:hAnsi="Traditional Arabic" w:cs="Traditional Arabic"/>
          <w:sz w:val="32"/>
          <w:szCs w:val="32"/>
        </w:rPr>
        <w:t>.</w:t>
      </w:r>
    </w:p>
    <w:p w14:paraId="4573168B" w14:textId="77777777" w:rsidR="00BF1BF5" w:rsidRPr="00BF1BF5" w:rsidRDefault="00BF1BF5" w:rsidP="00BF1BF5">
      <w:pPr>
        <w:pStyle w:val="Paragraphedeliste"/>
        <w:bidi/>
        <w:spacing w:before="240" w:line="240" w:lineRule="auto"/>
        <w:ind w:left="141" w:right="567" w:firstLine="195"/>
        <w:jc w:val="both"/>
        <w:rPr>
          <w:rFonts w:ascii="Traditional Arabic" w:hAnsi="Traditional Arabic" w:cs="Traditional Arabic"/>
          <w:sz w:val="32"/>
          <w:szCs w:val="32"/>
          <w:rtl/>
        </w:rPr>
      </w:pPr>
    </w:p>
    <w:p w14:paraId="21452178" w14:textId="5815DD4C" w:rsidR="00AB6C24" w:rsidRPr="00AB6C24" w:rsidRDefault="00BF1BF5" w:rsidP="00BF1BF5">
      <w:pPr>
        <w:spacing w:after="0" w:line="240" w:lineRule="atLeast"/>
        <w:ind w:left="567" w:firstLine="284"/>
        <w:rPr>
          <w:rFonts w:ascii="Helvetica" w:eastAsia="Times New Roman" w:hAnsi="Helvetica" w:cs="Times New Roman"/>
          <w:color w:val="FFFFFF"/>
          <w:spacing w:val="5"/>
          <w:sz w:val="18"/>
          <w:szCs w:val="18"/>
          <w:lang w:eastAsia="fr-FR"/>
        </w:rPr>
      </w:pPr>
      <w:r w:rsidRPr="00BF1BF5">
        <w:rPr>
          <w:rFonts w:asciiTheme="majorBidi" w:hAnsiTheme="majorBidi" w:cstheme="majorBidi"/>
          <w:sz w:val="28"/>
          <w:szCs w:val="28"/>
        </w:rPr>
        <w:t xml:space="preserve">Cette recherche parle de la méthode d'analyse stylistique dans la poésie d'Ibn </w:t>
      </w:r>
      <w:proofErr w:type="spellStart"/>
      <w:r w:rsidRPr="00BF1BF5">
        <w:rPr>
          <w:rFonts w:asciiTheme="majorBidi" w:hAnsiTheme="majorBidi" w:cstheme="majorBidi"/>
          <w:sz w:val="28"/>
          <w:szCs w:val="28"/>
        </w:rPr>
        <w:t>Jaber</w:t>
      </w:r>
      <w:proofErr w:type="spellEnd"/>
      <w:r w:rsidRPr="00BF1BF5">
        <w:rPr>
          <w:rFonts w:asciiTheme="majorBidi" w:hAnsiTheme="majorBidi" w:cstheme="majorBidi"/>
          <w:sz w:val="28"/>
          <w:szCs w:val="28"/>
        </w:rPr>
        <w:t xml:space="preserve"> al-</w:t>
      </w:r>
      <w:proofErr w:type="spellStart"/>
      <w:r w:rsidRPr="00BF1BF5">
        <w:rPr>
          <w:rFonts w:asciiTheme="majorBidi" w:hAnsiTheme="majorBidi" w:cstheme="majorBidi"/>
          <w:sz w:val="28"/>
          <w:szCs w:val="28"/>
        </w:rPr>
        <w:t>Andalusi</w:t>
      </w:r>
      <w:proofErr w:type="spellEnd"/>
      <w:r w:rsidRPr="00BF1BF5">
        <w:rPr>
          <w:rFonts w:asciiTheme="majorBidi" w:hAnsiTheme="majorBidi" w:cstheme="majorBidi"/>
          <w:sz w:val="28"/>
          <w:szCs w:val="28"/>
        </w:rPr>
        <w:t>, de son importance, puis de la relation stylistique avec d'autres sciences et nous plonge dans les mécanismes de fonctionnement du texte poétique au sein des niveaux d'analyse. formation qui a émergé dans la poésie d'Ibn Jaber Al-Andalus à travers sa description de la création du Prophète Muhammad, que Dieu le bénisse et lui accorde la paix, et ses louanges pour sa morale, ses qualités et sa lignée, et nous concluons la recherche avec le raisons les plus importantes derrière ce problème.</w:t>
      </w:r>
      <w:r w:rsidR="00AB6C24" w:rsidRPr="00AB6C24">
        <w:rPr>
          <w:rFonts w:ascii="Helvetica" w:eastAsia="Times New Roman" w:hAnsi="Helvetica" w:cs="Times New Roman"/>
          <w:color w:val="FFFFFF"/>
          <w:spacing w:val="5"/>
          <w:sz w:val="18"/>
          <w:szCs w:val="18"/>
          <w:rtl/>
          <w:lang w:eastAsia="fr-FR"/>
        </w:rPr>
        <w:t>الترجمة طويلة جدًا ولا يمكن حفظها</w:t>
      </w:r>
      <w:r w:rsidR="00AB6C24" w:rsidRPr="00AB6C24">
        <w:rPr>
          <w:rFonts w:ascii="Helvetica" w:eastAsia="Times New Roman" w:hAnsi="Helvetica" w:cs="Times New Roman"/>
          <w:color w:val="FFFFFF"/>
          <w:spacing w:val="5"/>
          <w:sz w:val="18"/>
          <w:szCs w:val="18"/>
          <w:lang w:eastAsia="fr-FR"/>
        </w:rPr>
        <w:t>.</w:t>
      </w:r>
    </w:p>
    <w:p w14:paraId="71FACEEE" w14:textId="7E26DBE8" w:rsidR="00AB6C24" w:rsidRPr="00F7766E" w:rsidRDefault="00BF1BF5" w:rsidP="00AB6C24">
      <w:pPr>
        <w:pStyle w:val="Paragraphedeliste"/>
        <w:spacing w:before="240" w:line="240" w:lineRule="auto"/>
        <w:ind w:left="708" w:firstLine="195"/>
        <w:jc w:val="both"/>
        <w:rPr>
          <w:rFonts w:asciiTheme="majorBidi" w:hAnsiTheme="majorBidi" w:cstheme="majorBidi"/>
          <w:sz w:val="32"/>
          <w:szCs w:val="32"/>
        </w:rPr>
      </w:pPr>
      <w:r w:rsidRPr="00BF1BF5">
        <w:rPr>
          <w:rFonts w:asciiTheme="majorBidi" w:eastAsia="Times New Roman" w:hAnsiTheme="majorBidi" w:cstheme="majorBidi"/>
          <w:color w:val="000000"/>
          <w:sz w:val="28"/>
          <w:szCs w:val="28"/>
          <w:lang w:val="en" w:eastAsia="fr-FR"/>
        </w:rPr>
        <w:t xml:space="preserve">This research talks about the stylistic analysis method in the poetry of Ibn </w:t>
      </w:r>
      <w:proofErr w:type="spellStart"/>
      <w:r w:rsidRPr="00BF1BF5">
        <w:rPr>
          <w:rFonts w:asciiTheme="majorBidi" w:eastAsia="Times New Roman" w:hAnsiTheme="majorBidi" w:cstheme="majorBidi"/>
          <w:color w:val="000000"/>
          <w:sz w:val="28"/>
          <w:szCs w:val="28"/>
          <w:lang w:val="en" w:eastAsia="fr-FR"/>
        </w:rPr>
        <w:t>Jaber</w:t>
      </w:r>
      <w:proofErr w:type="spellEnd"/>
      <w:r w:rsidRPr="00BF1BF5">
        <w:rPr>
          <w:rFonts w:asciiTheme="majorBidi" w:eastAsia="Times New Roman" w:hAnsiTheme="majorBidi" w:cstheme="majorBidi"/>
          <w:color w:val="000000"/>
          <w:sz w:val="28"/>
          <w:szCs w:val="28"/>
          <w:lang w:val="en" w:eastAsia="fr-FR"/>
        </w:rPr>
        <w:t xml:space="preserve"> al-</w:t>
      </w:r>
      <w:proofErr w:type="spellStart"/>
      <w:r w:rsidRPr="00BF1BF5">
        <w:rPr>
          <w:rFonts w:asciiTheme="majorBidi" w:eastAsia="Times New Roman" w:hAnsiTheme="majorBidi" w:cstheme="majorBidi"/>
          <w:color w:val="000000"/>
          <w:sz w:val="28"/>
          <w:szCs w:val="28"/>
          <w:lang w:val="en" w:eastAsia="fr-FR"/>
        </w:rPr>
        <w:t>Andalusi</w:t>
      </w:r>
      <w:proofErr w:type="spellEnd"/>
      <w:r w:rsidRPr="00BF1BF5">
        <w:rPr>
          <w:rFonts w:asciiTheme="majorBidi" w:eastAsia="Times New Roman" w:hAnsiTheme="majorBidi" w:cstheme="majorBidi"/>
          <w:color w:val="000000"/>
          <w:sz w:val="28"/>
          <w:szCs w:val="28"/>
          <w:lang w:val="en" w:eastAsia="fr-FR"/>
        </w:rPr>
        <w:t>. And its importance and then the stylistic relationship to other sciences and we dived into the mechanisms of the poetic text’s operation within the levels of analysis. Integrated expressed its artistic formation that emerged in the poetry of Ibn Jaber Al-Andalus through his description of the creation of the Prophet Muhammad, may God bless him and grant him peace, and his praise for his morals, qualities and lineage, and we conclude the research with the most important reasons behind this problem.</w:t>
      </w:r>
    </w:p>
    <w:sectPr w:rsidR="00AB6C24" w:rsidRPr="00F7766E" w:rsidSect="00965472">
      <w:headerReference w:type="default" r:id="rId36"/>
      <w:footnotePr>
        <w:numRestart w:val="eachPage"/>
      </w:footnotePr>
      <w:pgSz w:w="11906" w:h="16838" w:code="9"/>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209921" w14:textId="77777777" w:rsidR="00F43468" w:rsidRDefault="00F43468" w:rsidP="00C50FF8">
      <w:pPr>
        <w:spacing w:after="0" w:line="240" w:lineRule="auto"/>
      </w:pPr>
      <w:r>
        <w:separator/>
      </w:r>
    </w:p>
  </w:endnote>
  <w:endnote w:type="continuationSeparator" w:id="0">
    <w:p w14:paraId="7FDE76DF" w14:textId="77777777" w:rsidR="00F43468" w:rsidRDefault="00F43468" w:rsidP="00C50F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hammad Bold Normal">
    <w:altName w:val="Times New Roman"/>
    <w:charset w:val="B2"/>
    <w:family w:val="auto"/>
    <w:pitch w:val="variable"/>
    <w:sig w:usb0="00002000" w:usb1="00000000" w:usb2="00000000" w:usb3="00000000" w:csb0="0000004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Simplified Arabic">
    <w:panose1 w:val="02020603050405020304"/>
    <w:charset w:val="00"/>
    <w:family w:val="roman"/>
    <w:pitch w:val="variable"/>
    <w:sig w:usb0="00002003" w:usb1="0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inherit">
    <w:altName w:val="Cambria"/>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C001F8" w14:textId="5D1190CA" w:rsidR="00FF309B" w:rsidRDefault="00FF309B">
    <w:pPr>
      <w:pStyle w:val="Pieddepage"/>
      <w:jc w:val="center"/>
    </w:pPr>
  </w:p>
  <w:p w14:paraId="5D185804" w14:textId="77777777" w:rsidR="00FF309B" w:rsidRDefault="00FF309B">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2022607"/>
      <w:docPartObj>
        <w:docPartGallery w:val="Page Numbers (Bottom of Page)"/>
        <w:docPartUnique/>
      </w:docPartObj>
    </w:sdtPr>
    <w:sdtContent>
      <w:p w14:paraId="412EF297" w14:textId="21F17837" w:rsidR="00FF309B" w:rsidRDefault="00FF309B">
        <w:pPr>
          <w:pStyle w:val="Pieddepage"/>
          <w:jc w:val="center"/>
        </w:pPr>
        <w:r>
          <w:fldChar w:fldCharType="begin"/>
        </w:r>
        <w:r>
          <w:instrText>PAGE   \* MERGEFORMAT</w:instrText>
        </w:r>
        <w:r>
          <w:fldChar w:fldCharType="separate"/>
        </w:r>
        <w:r w:rsidR="0075142E">
          <w:rPr>
            <w:noProof/>
          </w:rPr>
          <w:t>3</w:t>
        </w:r>
        <w:r>
          <w:fldChar w:fldCharType="end"/>
        </w:r>
      </w:p>
    </w:sdtContent>
  </w:sdt>
  <w:p w14:paraId="6749901E" w14:textId="77777777" w:rsidR="00FF309B" w:rsidRDefault="00FF309B">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0568207"/>
      <w:docPartObj>
        <w:docPartGallery w:val="Page Numbers (Bottom of Page)"/>
        <w:docPartUnique/>
      </w:docPartObj>
    </w:sdtPr>
    <w:sdtContent>
      <w:p w14:paraId="6CD993A8" w14:textId="77777777" w:rsidR="00FF309B" w:rsidRDefault="00FF309B">
        <w:pPr>
          <w:pStyle w:val="Pieddepage"/>
          <w:jc w:val="center"/>
        </w:pPr>
        <w:r>
          <w:fldChar w:fldCharType="begin"/>
        </w:r>
        <w:r>
          <w:instrText>PAGE   \* MERGEFORMAT</w:instrText>
        </w:r>
        <w:r>
          <w:fldChar w:fldCharType="separate"/>
        </w:r>
        <w:r w:rsidR="0075142E">
          <w:rPr>
            <w:noProof/>
          </w:rPr>
          <w:t>31</w:t>
        </w:r>
        <w:r>
          <w:fldChar w:fldCharType="end"/>
        </w:r>
      </w:p>
    </w:sdtContent>
  </w:sdt>
  <w:p w14:paraId="720278E2" w14:textId="77777777" w:rsidR="00FF309B" w:rsidRDefault="00FF309B">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6799691"/>
      <w:docPartObj>
        <w:docPartGallery w:val="Page Numbers (Bottom of Page)"/>
        <w:docPartUnique/>
      </w:docPartObj>
    </w:sdtPr>
    <w:sdtContent>
      <w:p w14:paraId="03203CB5" w14:textId="66802BD9" w:rsidR="00FF309B" w:rsidRDefault="00FF309B">
        <w:pPr>
          <w:pStyle w:val="Pieddepage"/>
          <w:jc w:val="center"/>
        </w:pPr>
        <w:r>
          <w:fldChar w:fldCharType="begin"/>
        </w:r>
        <w:r>
          <w:instrText>PAGE   \* MERGEFORMAT</w:instrText>
        </w:r>
        <w:r>
          <w:fldChar w:fldCharType="separate"/>
        </w:r>
        <w:r w:rsidR="0075142E">
          <w:rPr>
            <w:noProof/>
          </w:rPr>
          <w:t>121</w:t>
        </w:r>
        <w:r>
          <w:fldChar w:fldCharType="end"/>
        </w:r>
      </w:p>
    </w:sdtContent>
  </w:sdt>
  <w:p w14:paraId="65506DBA" w14:textId="77777777" w:rsidR="00FF309B" w:rsidRDefault="00FF309B">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C8F33A" w14:textId="77777777" w:rsidR="00F43468" w:rsidRDefault="00F43468" w:rsidP="00FF309B">
      <w:pPr>
        <w:bidi/>
        <w:spacing w:after="0" w:line="240" w:lineRule="auto"/>
      </w:pPr>
      <w:r>
        <w:separator/>
      </w:r>
    </w:p>
  </w:footnote>
  <w:footnote w:type="continuationSeparator" w:id="0">
    <w:p w14:paraId="07395779" w14:textId="77777777" w:rsidR="00F43468" w:rsidRDefault="00F43468" w:rsidP="00C50FF8">
      <w:pPr>
        <w:spacing w:after="0" w:line="240" w:lineRule="auto"/>
      </w:pPr>
      <w:r>
        <w:continuationSeparator/>
      </w:r>
    </w:p>
  </w:footnote>
  <w:footnote w:id="1">
    <w:p w14:paraId="3C87C9F9" w14:textId="021584CE" w:rsidR="00FF309B" w:rsidRPr="009B43CE" w:rsidRDefault="00FF309B" w:rsidP="009B43CE">
      <w:pPr>
        <w:pStyle w:val="Notedebasdepage"/>
        <w:bidi/>
        <w:rPr>
          <w:rFonts w:asciiTheme="majorBidi" w:hAnsiTheme="majorBidi" w:cstheme="majorBidi"/>
          <w:sz w:val="24"/>
          <w:szCs w:val="24"/>
          <w:lang w:bidi="ar-DZ"/>
        </w:rPr>
      </w:pPr>
      <w:r>
        <w:rPr>
          <w:rStyle w:val="Appelnotedebasdep"/>
        </w:rPr>
        <w:footnoteRef/>
      </w:r>
      <w:r>
        <w:t xml:space="preserve"> </w:t>
      </w:r>
      <w:r>
        <w:rPr>
          <w:rFonts w:ascii="Simplified Arabic" w:hAnsi="Simplified Arabic" w:cs="Simplified Arabic" w:hint="cs"/>
          <w:sz w:val="24"/>
          <w:szCs w:val="24"/>
          <w:rtl/>
          <w:lang w:bidi="ar-DZ"/>
        </w:rPr>
        <w:t xml:space="preserve">معجم مقاييس اللغة (ج4)، أبي الحسين أحمد بن فارس بن زكريا </w:t>
      </w:r>
      <w:r>
        <w:rPr>
          <w:rFonts w:asciiTheme="majorBidi" w:hAnsiTheme="majorBidi" w:cstheme="majorBidi"/>
          <w:sz w:val="24"/>
          <w:szCs w:val="24"/>
          <w:lang w:bidi="ar-DZ"/>
        </w:rPr>
        <w:t>https://books.rofed.net</w:t>
      </w:r>
    </w:p>
  </w:footnote>
  <w:footnote w:id="2">
    <w:p w14:paraId="734D7898" w14:textId="37F33671" w:rsidR="00FF309B" w:rsidRPr="009B43CE" w:rsidRDefault="00FF309B" w:rsidP="009B43CE">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نفس المرجع</w:t>
      </w:r>
    </w:p>
  </w:footnote>
  <w:footnote w:id="3">
    <w:p w14:paraId="28530131" w14:textId="41846EAD" w:rsidR="00FF309B" w:rsidRPr="009B43CE" w:rsidRDefault="00FF309B" w:rsidP="009B43CE">
      <w:pPr>
        <w:pStyle w:val="Notedebasdepage"/>
        <w:bidi/>
        <w:rPr>
          <w:rFonts w:asciiTheme="majorBidi" w:hAnsiTheme="majorBidi" w:cstheme="majorBidi"/>
          <w:sz w:val="24"/>
          <w:szCs w:val="24"/>
          <w:lang w:bidi="ar-DZ"/>
        </w:rPr>
      </w:pPr>
      <w:r>
        <w:rPr>
          <w:rStyle w:val="Appelnotedebasdep"/>
        </w:rPr>
        <w:footnoteRef/>
      </w:r>
      <w:r>
        <w:t xml:space="preserve"> </w:t>
      </w:r>
      <w:r>
        <w:rPr>
          <w:rFonts w:ascii="Simplified Arabic" w:hAnsi="Simplified Arabic" w:cs="Simplified Arabic" w:hint="cs"/>
          <w:sz w:val="24"/>
          <w:szCs w:val="24"/>
          <w:rtl/>
          <w:lang w:bidi="ar-DZ"/>
        </w:rPr>
        <w:t xml:space="preserve">لسان العرب، ابن منظور </w:t>
      </w:r>
      <w:r>
        <w:rPr>
          <w:rFonts w:asciiTheme="majorBidi" w:hAnsiTheme="majorBidi" w:cstheme="majorBidi"/>
          <w:sz w:val="24"/>
          <w:szCs w:val="24"/>
          <w:lang w:bidi="ar-DZ"/>
        </w:rPr>
        <w:t>http://www.abbdiet.com</w:t>
      </w:r>
    </w:p>
  </w:footnote>
  <w:footnote w:id="4">
    <w:p w14:paraId="37C7F5E2" w14:textId="7BFE9F45" w:rsidR="00FF309B" w:rsidRPr="00A43F4A" w:rsidRDefault="00FF309B" w:rsidP="00AC3460">
      <w:pPr>
        <w:bidi/>
        <w:spacing w:after="0" w:line="240" w:lineRule="auto"/>
        <w:rPr>
          <w:rFonts w:ascii="Simplified Arabic" w:hAnsi="Simplified Arabic" w:cs="Simplified Arabic"/>
          <w:sz w:val="24"/>
          <w:szCs w:val="24"/>
          <w:rtl/>
          <w:lang w:bidi="ar-DZ"/>
        </w:rPr>
      </w:pPr>
      <w:r w:rsidRPr="00A43F4A">
        <w:rPr>
          <w:rStyle w:val="Appelnotedebasdep"/>
          <w:rFonts w:ascii="Simplified Arabic" w:hAnsi="Simplified Arabic" w:cs="Simplified Arabic"/>
          <w:sz w:val="24"/>
          <w:szCs w:val="24"/>
        </w:rPr>
        <w:footnoteRef/>
      </w:r>
      <w:r w:rsidRPr="00A43F4A">
        <w:rPr>
          <w:rFonts w:ascii="Simplified Arabic" w:hAnsi="Simplified Arabic" w:cs="Simplified Arabic"/>
          <w:sz w:val="24"/>
          <w:szCs w:val="24"/>
        </w:rPr>
        <w:t xml:space="preserve"> </w:t>
      </w:r>
      <w:r w:rsidRPr="00A43F4A">
        <w:rPr>
          <w:rFonts w:ascii="Simplified Arabic" w:hAnsi="Simplified Arabic" w:cs="Simplified Arabic"/>
          <w:sz w:val="24"/>
          <w:szCs w:val="24"/>
          <w:rtl/>
          <w:lang w:bidi="ar-DZ"/>
        </w:rPr>
        <w:t>محمد بن يحي، السمات الاسلوبية في الخطاب الشعري، دار عالم الكتب الحديث بيروت ط1، 2010 ص 42.</w:t>
      </w:r>
    </w:p>
  </w:footnote>
  <w:footnote w:id="5">
    <w:p w14:paraId="0C191974" w14:textId="2AD3F466" w:rsidR="00FF309B" w:rsidRPr="00A43F4A" w:rsidRDefault="00FF309B" w:rsidP="00AC3460">
      <w:pPr>
        <w:bidi/>
        <w:spacing w:after="0" w:line="240" w:lineRule="auto"/>
        <w:rPr>
          <w:rFonts w:ascii="Simplified Arabic" w:hAnsi="Simplified Arabic" w:cs="Simplified Arabic"/>
          <w:sz w:val="24"/>
          <w:szCs w:val="24"/>
          <w:rtl/>
          <w:lang w:bidi="ar-DZ"/>
        </w:rPr>
      </w:pPr>
      <w:r w:rsidRPr="00A43F4A">
        <w:rPr>
          <w:rStyle w:val="Appelnotedebasdep"/>
          <w:rFonts w:ascii="Simplified Arabic" w:hAnsi="Simplified Arabic" w:cs="Simplified Arabic"/>
          <w:sz w:val="24"/>
          <w:szCs w:val="24"/>
        </w:rPr>
        <w:footnoteRef/>
      </w:r>
      <w:r w:rsidRPr="00A43F4A">
        <w:rPr>
          <w:rFonts w:ascii="Simplified Arabic" w:hAnsi="Simplified Arabic" w:cs="Simplified Arabic"/>
          <w:sz w:val="24"/>
          <w:szCs w:val="24"/>
        </w:rPr>
        <w:t xml:space="preserve"> </w:t>
      </w:r>
      <w:r w:rsidRPr="00A43F4A">
        <w:rPr>
          <w:rFonts w:ascii="Simplified Arabic" w:hAnsi="Simplified Arabic" w:cs="Simplified Arabic"/>
          <w:sz w:val="24"/>
          <w:szCs w:val="24"/>
          <w:rtl/>
          <w:lang w:bidi="ar-DZ"/>
        </w:rPr>
        <w:t>نور الدين السد، الاسلوبية وتحليل الخطاب، دراسة في النقد العربي الحديث (الاسلوبية والأسلوب)، ج1، دار هومة، الجزائر 1997 ص167-168م.</w:t>
      </w:r>
    </w:p>
  </w:footnote>
  <w:footnote w:id="6">
    <w:p w14:paraId="602703EE" w14:textId="27190DBC" w:rsidR="00FF309B" w:rsidRPr="00E6019B" w:rsidRDefault="00FF309B" w:rsidP="00AC3460">
      <w:pPr>
        <w:bidi/>
        <w:spacing w:after="0" w:line="240" w:lineRule="auto"/>
        <w:rPr>
          <w:rFonts w:ascii="Traditional Arabic" w:hAnsi="Traditional Arabic" w:cs="Mohammad Bold Normal"/>
          <w:sz w:val="20"/>
          <w:szCs w:val="20"/>
          <w:rtl/>
          <w:lang w:bidi="ar-DZ"/>
        </w:rPr>
      </w:pPr>
      <w:r w:rsidRPr="00A43F4A">
        <w:rPr>
          <w:rStyle w:val="Appelnotedebasdep"/>
          <w:rFonts w:ascii="Simplified Arabic" w:hAnsi="Simplified Arabic" w:cs="Simplified Arabic"/>
          <w:sz w:val="24"/>
          <w:szCs w:val="24"/>
        </w:rPr>
        <w:footnoteRef/>
      </w:r>
      <w:r w:rsidRPr="00A43F4A">
        <w:rPr>
          <w:rFonts w:ascii="Simplified Arabic" w:hAnsi="Simplified Arabic" w:cs="Simplified Arabic"/>
          <w:sz w:val="24"/>
          <w:szCs w:val="24"/>
        </w:rPr>
        <w:t xml:space="preserve"> </w:t>
      </w:r>
      <w:r w:rsidRPr="00A43F4A">
        <w:rPr>
          <w:rFonts w:ascii="Simplified Arabic" w:hAnsi="Simplified Arabic" w:cs="Simplified Arabic"/>
          <w:sz w:val="24"/>
          <w:szCs w:val="24"/>
          <w:rtl/>
          <w:lang w:bidi="ar-DZ"/>
        </w:rPr>
        <w:t>محمد بن يحي، السمات الاسلوبية في الخطاب الشعري، ص42 مرجع سابق</w:t>
      </w:r>
      <w:r>
        <w:rPr>
          <w:rFonts w:ascii="Simplified Arabic" w:hAnsi="Simplified Arabic" w:cs="Simplified Arabic" w:hint="cs"/>
          <w:sz w:val="24"/>
          <w:szCs w:val="24"/>
          <w:rtl/>
          <w:lang w:bidi="ar-DZ"/>
        </w:rPr>
        <w:t>.</w:t>
      </w:r>
    </w:p>
  </w:footnote>
  <w:footnote w:id="7">
    <w:p w14:paraId="6A7AB725" w14:textId="432AE1BE" w:rsidR="00FF309B" w:rsidRPr="00A43F4A" w:rsidRDefault="00FF309B" w:rsidP="00AC3460">
      <w:pPr>
        <w:bidi/>
        <w:spacing w:after="0"/>
        <w:rPr>
          <w:rFonts w:ascii="Simplified Arabic" w:hAnsi="Simplified Arabic" w:cs="Simplified Arabic"/>
          <w:sz w:val="24"/>
          <w:szCs w:val="24"/>
          <w:rtl/>
          <w:lang w:bidi="ar-DZ"/>
        </w:rPr>
      </w:pPr>
      <w:r w:rsidRPr="00A43F4A">
        <w:rPr>
          <w:rStyle w:val="Appelnotedebasdep"/>
          <w:rFonts w:ascii="Simplified Arabic" w:hAnsi="Simplified Arabic" w:cs="Simplified Arabic"/>
          <w:sz w:val="24"/>
          <w:szCs w:val="24"/>
        </w:rPr>
        <w:footnoteRef/>
      </w:r>
      <w:r w:rsidRPr="00A43F4A">
        <w:rPr>
          <w:rFonts w:ascii="Simplified Arabic" w:hAnsi="Simplified Arabic" w:cs="Simplified Arabic"/>
          <w:sz w:val="24"/>
          <w:szCs w:val="24"/>
        </w:rPr>
        <w:t xml:space="preserve"> </w:t>
      </w:r>
      <w:r w:rsidRPr="00A43F4A">
        <w:rPr>
          <w:rFonts w:ascii="Simplified Arabic" w:hAnsi="Simplified Arabic" w:cs="Simplified Arabic"/>
          <w:sz w:val="24"/>
          <w:szCs w:val="24"/>
          <w:rtl/>
          <w:lang w:bidi="ar-DZ"/>
        </w:rPr>
        <w:t>حسن  ناظم،</w:t>
      </w:r>
      <w:r>
        <w:rPr>
          <w:rFonts w:ascii="Simplified Arabic" w:hAnsi="Simplified Arabic" w:cs="Simplified Arabic" w:hint="cs"/>
          <w:sz w:val="24"/>
          <w:szCs w:val="24"/>
          <w:rtl/>
          <w:lang w:bidi="ar-DZ"/>
        </w:rPr>
        <w:t xml:space="preserve"> </w:t>
      </w:r>
      <w:r w:rsidRPr="00A43F4A">
        <w:rPr>
          <w:rFonts w:ascii="Simplified Arabic" w:hAnsi="Simplified Arabic" w:cs="Simplified Arabic"/>
          <w:sz w:val="24"/>
          <w:szCs w:val="24"/>
          <w:rtl/>
          <w:lang w:bidi="ar-DZ"/>
        </w:rPr>
        <w:t>الفي الاسلوبية ،دراسة في (انشودة المطر) للسياب ،ط1،المركز الثقافي العربي الدار البيضاء ،المغرب 2002م ص13.</w:t>
      </w:r>
    </w:p>
  </w:footnote>
  <w:footnote w:id="8">
    <w:p w14:paraId="026A7160" w14:textId="655A22BD" w:rsidR="00FF309B" w:rsidRPr="00A43F4A" w:rsidRDefault="00FF309B" w:rsidP="00E6019B">
      <w:pPr>
        <w:bidi/>
        <w:spacing w:after="0"/>
        <w:rPr>
          <w:rFonts w:ascii="Simplified Arabic" w:hAnsi="Simplified Arabic" w:cs="Simplified Arabic"/>
          <w:sz w:val="24"/>
          <w:szCs w:val="24"/>
          <w:rtl/>
          <w:lang w:bidi="ar-DZ"/>
        </w:rPr>
      </w:pPr>
      <w:r w:rsidRPr="000E23EC">
        <w:rPr>
          <w:rStyle w:val="Appelnotedebasdep"/>
          <w:rFonts w:ascii="Simplified Arabic" w:hAnsi="Simplified Arabic" w:cs="Simplified Arabic"/>
          <w:sz w:val="24"/>
          <w:szCs w:val="24"/>
        </w:rPr>
        <w:footnoteRef/>
      </w:r>
      <w:r w:rsidRPr="000E23EC">
        <w:rPr>
          <w:rFonts w:ascii="Simplified Arabic" w:hAnsi="Simplified Arabic" w:cs="Simplified Arabic"/>
          <w:sz w:val="24"/>
          <w:szCs w:val="24"/>
        </w:rPr>
        <w:t xml:space="preserve"> </w:t>
      </w:r>
      <w:r w:rsidRPr="0070283F">
        <w:rPr>
          <w:rFonts w:ascii="Simplified Arabic" w:hAnsi="Simplified Arabic" w:cs="Simplified Arabic"/>
          <w:sz w:val="24"/>
          <w:szCs w:val="24"/>
          <w:rtl/>
          <w:lang w:bidi="ar-DZ"/>
        </w:rPr>
        <w:t>ابن منظور،</w:t>
      </w:r>
      <w:r>
        <w:rPr>
          <w:rFonts w:ascii="Simplified Arabic" w:hAnsi="Simplified Arabic" w:cs="Simplified Arabic" w:hint="cs"/>
          <w:sz w:val="24"/>
          <w:szCs w:val="24"/>
          <w:rtl/>
          <w:lang w:bidi="ar-DZ"/>
        </w:rPr>
        <w:t xml:space="preserve"> </w:t>
      </w:r>
      <w:r w:rsidRPr="0070283F">
        <w:rPr>
          <w:rFonts w:ascii="Simplified Arabic" w:hAnsi="Simplified Arabic" w:cs="Simplified Arabic"/>
          <w:sz w:val="24"/>
          <w:szCs w:val="24"/>
          <w:rtl/>
          <w:lang w:bidi="ar-DZ"/>
        </w:rPr>
        <w:t>لسان العرب،</w:t>
      </w:r>
      <w:r>
        <w:rPr>
          <w:rFonts w:ascii="Simplified Arabic" w:hAnsi="Simplified Arabic" w:cs="Simplified Arabic" w:hint="cs"/>
          <w:sz w:val="24"/>
          <w:szCs w:val="24"/>
          <w:rtl/>
          <w:lang w:bidi="ar-DZ"/>
        </w:rPr>
        <w:t xml:space="preserve"> </w:t>
      </w:r>
      <w:r w:rsidRPr="0070283F">
        <w:rPr>
          <w:rFonts w:ascii="Simplified Arabic" w:hAnsi="Simplified Arabic" w:cs="Simplified Arabic"/>
          <w:sz w:val="24"/>
          <w:szCs w:val="24"/>
          <w:rtl/>
          <w:lang w:bidi="ar-DZ"/>
        </w:rPr>
        <w:t>ط1،</w:t>
      </w:r>
      <w:r>
        <w:rPr>
          <w:rFonts w:ascii="Simplified Arabic" w:hAnsi="Simplified Arabic" w:cs="Simplified Arabic" w:hint="cs"/>
          <w:sz w:val="24"/>
          <w:szCs w:val="24"/>
          <w:rtl/>
          <w:lang w:bidi="ar-DZ"/>
        </w:rPr>
        <w:t xml:space="preserve"> </w:t>
      </w:r>
      <w:r w:rsidRPr="0070283F">
        <w:rPr>
          <w:rFonts w:ascii="Simplified Arabic" w:hAnsi="Simplified Arabic" w:cs="Simplified Arabic"/>
          <w:sz w:val="24"/>
          <w:szCs w:val="24"/>
          <w:rtl/>
          <w:lang w:bidi="ar-DZ"/>
        </w:rPr>
        <w:t>دار صادر،</w:t>
      </w:r>
      <w:r>
        <w:rPr>
          <w:rFonts w:ascii="Simplified Arabic" w:hAnsi="Simplified Arabic" w:cs="Simplified Arabic" w:hint="cs"/>
          <w:sz w:val="24"/>
          <w:szCs w:val="24"/>
          <w:rtl/>
          <w:lang w:bidi="ar-DZ"/>
        </w:rPr>
        <w:t xml:space="preserve"> </w:t>
      </w:r>
      <w:r w:rsidRPr="0070283F">
        <w:rPr>
          <w:rFonts w:ascii="Simplified Arabic" w:hAnsi="Simplified Arabic" w:cs="Simplified Arabic"/>
          <w:sz w:val="24"/>
          <w:szCs w:val="24"/>
          <w:rtl/>
          <w:lang w:bidi="ar-DZ"/>
        </w:rPr>
        <w:t>بيروت(دوت)،</w:t>
      </w:r>
      <w:r>
        <w:rPr>
          <w:rFonts w:ascii="Simplified Arabic" w:hAnsi="Simplified Arabic" w:cs="Simplified Arabic" w:hint="cs"/>
          <w:sz w:val="24"/>
          <w:szCs w:val="24"/>
          <w:rtl/>
          <w:lang w:bidi="ar-DZ"/>
        </w:rPr>
        <w:t xml:space="preserve"> </w:t>
      </w:r>
      <w:r w:rsidRPr="0070283F">
        <w:rPr>
          <w:rFonts w:ascii="Simplified Arabic" w:hAnsi="Simplified Arabic" w:cs="Simplified Arabic"/>
          <w:sz w:val="24"/>
          <w:szCs w:val="24"/>
          <w:rtl/>
          <w:lang w:bidi="ar-DZ"/>
        </w:rPr>
        <w:t>ص98</w:t>
      </w:r>
      <w:r>
        <w:rPr>
          <w:rFonts w:ascii="Simplified Arabic" w:hAnsi="Simplified Arabic" w:cs="Simplified Arabic" w:hint="cs"/>
          <w:sz w:val="24"/>
          <w:szCs w:val="24"/>
          <w:rtl/>
          <w:lang w:bidi="ar-DZ"/>
        </w:rPr>
        <w:t>.</w:t>
      </w:r>
    </w:p>
  </w:footnote>
  <w:footnote w:id="9">
    <w:p w14:paraId="295B3229" w14:textId="1EC34798" w:rsidR="00FF309B" w:rsidRPr="00E6019B" w:rsidRDefault="00FF309B" w:rsidP="00E6019B">
      <w:pPr>
        <w:bidi/>
        <w:spacing w:after="0"/>
        <w:rPr>
          <w:rFonts w:ascii="Traditional Arabic" w:hAnsi="Traditional Arabic" w:cs="Mohammad Bold Normal"/>
          <w:sz w:val="20"/>
          <w:szCs w:val="20"/>
          <w:rtl/>
          <w:lang w:bidi="ar-DZ"/>
        </w:rPr>
      </w:pPr>
      <w:r w:rsidRPr="00A43F4A">
        <w:rPr>
          <w:rStyle w:val="Appelnotedebasdep"/>
          <w:rFonts w:ascii="Simplified Arabic" w:hAnsi="Simplified Arabic" w:cs="Simplified Arabic"/>
          <w:sz w:val="24"/>
          <w:szCs w:val="24"/>
        </w:rPr>
        <w:footnoteRef/>
      </w:r>
      <w:r w:rsidRPr="00A43F4A">
        <w:rPr>
          <w:rFonts w:ascii="Simplified Arabic" w:hAnsi="Simplified Arabic" w:cs="Simplified Arabic"/>
          <w:sz w:val="24"/>
          <w:szCs w:val="24"/>
        </w:rPr>
        <w:t xml:space="preserve"> </w:t>
      </w:r>
      <w:r w:rsidRPr="00A43F4A">
        <w:rPr>
          <w:rFonts w:ascii="Simplified Arabic" w:hAnsi="Simplified Arabic" w:cs="Simplified Arabic"/>
          <w:sz w:val="24"/>
          <w:szCs w:val="24"/>
          <w:rtl/>
          <w:lang w:bidi="ar-DZ"/>
        </w:rPr>
        <w:t>حسن ناظم،</w:t>
      </w:r>
      <w:r>
        <w:rPr>
          <w:rFonts w:ascii="Simplified Arabic" w:hAnsi="Simplified Arabic" w:cs="Simplified Arabic" w:hint="cs"/>
          <w:sz w:val="24"/>
          <w:szCs w:val="24"/>
          <w:rtl/>
          <w:lang w:bidi="ar-DZ"/>
        </w:rPr>
        <w:t xml:space="preserve"> </w:t>
      </w:r>
      <w:r w:rsidRPr="00A43F4A">
        <w:rPr>
          <w:rFonts w:ascii="Simplified Arabic" w:hAnsi="Simplified Arabic" w:cs="Simplified Arabic"/>
          <w:sz w:val="24"/>
          <w:szCs w:val="24"/>
          <w:rtl/>
          <w:lang w:bidi="ar-DZ"/>
        </w:rPr>
        <w:t>ال</w:t>
      </w:r>
      <w:r>
        <w:rPr>
          <w:rFonts w:ascii="Simplified Arabic" w:hAnsi="Simplified Arabic" w:cs="Simplified Arabic" w:hint="cs"/>
          <w:sz w:val="24"/>
          <w:szCs w:val="24"/>
          <w:rtl/>
          <w:lang w:bidi="ar-DZ"/>
        </w:rPr>
        <w:t>بنى</w:t>
      </w:r>
      <w:r w:rsidRPr="00A43F4A">
        <w:rPr>
          <w:rFonts w:ascii="Simplified Arabic" w:hAnsi="Simplified Arabic" w:cs="Simplified Arabic"/>
          <w:sz w:val="24"/>
          <w:szCs w:val="24"/>
          <w:rtl/>
          <w:lang w:bidi="ar-DZ"/>
        </w:rPr>
        <w:t xml:space="preserve"> الاسلوبية،</w:t>
      </w:r>
      <w:r>
        <w:rPr>
          <w:rFonts w:ascii="Simplified Arabic" w:hAnsi="Simplified Arabic" w:cs="Simplified Arabic" w:hint="cs"/>
          <w:sz w:val="24"/>
          <w:szCs w:val="24"/>
          <w:rtl/>
          <w:lang w:bidi="ar-DZ"/>
        </w:rPr>
        <w:t xml:space="preserve"> </w:t>
      </w:r>
      <w:r w:rsidRPr="00A43F4A">
        <w:rPr>
          <w:rFonts w:ascii="Simplified Arabic" w:hAnsi="Simplified Arabic" w:cs="Simplified Arabic"/>
          <w:sz w:val="24"/>
          <w:szCs w:val="24"/>
          <w:rtl/>
          <w:lang w:bidi="ar-DZ"/>
        </w:rPr>
        <w:t>دراسة في (انشودة المطر) للسياب،</w:t>
      </w:r>
      <w:r>
        <w:rPr>
          <w:rFonts w:ascii="Simplified Arabic" w:hAnsi="Simplified Arabic" w:cs="Simplified Arabic" w:hint="cs"/>
          <w:sz w:val="24"/>
          <w:szCs w:val="24"/>
          <w:rtl/>
          <w:lang w:bidi="ar-DZ"/>
        </w:rPr>
        <w:t xml:space="preserve"> </w:t>
      </w:r>
      <w:r w:rsidRPr="00A43F4A">
        <w:rPr>
          <w:rFonts w:ascii="Simplified Arabic" w:hAnsi="Simplified Arabic" w:cs="Simplified Arabic"/>
          <w:sz w:val="24"/>
          <w:szCs w:val="24"/>
          <w:rtl/>
          <w:lang w:bidi="ar-DZ"/>
        </w:rPr>
        <w:t>ط1،</w:t>
      </w:r>
      <w:r>
        <w:rPr>
          <w:rFonts w:ascii="Simplified Arabic" w:hAnsi="Simplified Arabic" w:cs="Simplified Arabic" w:hint="cs"/>
          <w:sz w:val="24"/>
          <w:szCs w:val="24"/>
          <w:rtl/>
          <w:lang w:bidi="ar-DZ"/>
        </w:rPr>
        <w:t xml:space="preserve"> </w:t>
      </w:r>
      <w:r w:rsidRPr="00A43F4A">
        <w:rPr>
          <w:rFonts w:ascii="Simplified Arabic" w:hAnsi="Simplified Arabic" w:cs="Simplified Arabic"/>
          <w:sz w:val="24"/>
          <w:szCs w:val="24"/>
          <w:rtl/>
          <w:lang w:bidi="ar-DZ"/>
        </w:rPr>
        <w:t>المركز الثقافي العربي الدار البيضاء،</w:t>
      </w:r>
      <w:r>
        <w:rPr>
          <w:rFonts w:ascii="Simplified Arabic" w:hAnsi="Simplified Arabic" w:cs="Simplified Arabic" w:hint="cs"/>
          <w:sz w:val="24"/>
          <w:szCs w:val="24"/>
          <w:rtl/>
          <w:lang w:bidi="ar-DZ"/>
        </w:rPr>
        <w:t xml:space="preserve"> </w:t>
      </w:r>
      <w:r w:rsidRPr="00A43F4A">
        <w:rPr>
          <w:rFonts w:ascii="Simplified Arabic" w:hAnsi="Simplified Arabic" w:cs="Simplified Arabic"/>
          <w:sz w:val="24"/>
          <w:szCs w:val="24"/>
          <w:rtl/>
          <w:lang w:bidi="ar-DZ"/>
        </w:rPr>
        <w:t>المغرب 2002م ص14.</w:t>
      </w:r>
    </w:p>
  </w:footnote>
  <w:footnote w:id="10">
    <w:p w14:paraId="0029B72E" w14:textId="3E8EC05F" w:rsidR="00FF309B" w:rsidRPr="00023D4B" w:rsidRDefault="00FF309B" w:rsidP="00023D4B">
      <w:pPr>
        <w:bidi/>
        <w:spacing w:after="0" w:line="240" w:lineRule="auto"/>
        <w:rPr>
          <w:rFonts w:ascii="Simplified Arabic" w:hAnsi="Simplified Arabic" w:cs="Simplified Arabic"/>
          <w:sz w:val="24"/>
          <w:szCs w:val="24"/>
          <w:rtl/>
          <w:lang w:bidi="ar-DZ"/>
        </w:rPr>
      </w:pPr>
      <w:r w:rsidRPr="00023D4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المرجع نفسه </w:t>
      </w:r>
      <w:r w:rsidRPr="00023D4B">
        <w:rPr>
          <w:rFonts w:ascii="Simplified Arabic" w:hAnsi="Simplified Arabic" w:cs="Simplified Arabic" w:hint="cs"/>
          <w:sz w:val="24"/>
          <w:szCs w:val="24"/>
          <w:rtl/>
          <w:lang w:bidi="ar-DZ"/>
        </w:rPr>
        <w:t>،</w:t>
      </w:r>
      <w:r w:rsidRPr="00023D4B">
        <w:rPr>
          <w:rFonts w:ascii="Simplified Arabic" w:hAnsi="Simplified Arabic" w:cs="Simplified Arabic"/>
          <w:sz w:val="24"/>
          <w:szCs w:val="24"/>
          <w:rtl/>
          <w:lang w:bidi="ar-DZ"/>
        </w:rPr>
        <w:t xml:space="preserve"> ص15.</w:t>
      </w:r>
    </w:p>
  </w:footnote>
  <w:footnote w:id="11">
    <w:p w14:paraId="3ADEAF6B" w14:textId="0D07833D" w:rsidR="00FF309B" w:rsidRPr="00023D4B" w:rsidRDefault="00FF309B" w:rsidP="00023D4B">
      <w:pPr>
        <w:bidi/>
        <w:spacing w:line="240" w:lineRule="auto"/>
        <w:rPr>
          <w:rFonts w:ascii="Simplified Arabic" w:hAnsi="Simplified Arabic" w:cs="Simplified Arabic"/>
          <w:sz w:val="24"/>
          <w:szCs w:val="24"/>
          <w:rtl/>
          <w:lang w:bidi="ar-DZ"/>
        </w:rPr>
      </w:pPr>
      <w:r w:rsidRPr="00023D4B">
        <w:rPr>
          <w:rStyle w:val="Appelnotedebasdep"/>
          <w:rFonts w:ascii="Simplified Arabic" w:hAnsi="Simplified Arabic" w:cs="Simplified Arabic"/>
          <w:sz w:val="24"/>
          <w:szCs w:val="24"/>
        </w:rPr>
        <w:footnoteRef/>
      </w:r>
      <w:r w:rsidRPr="00023D4B">
        <w:rPr>
          <w:rFonts w:ascii="Simplified Arabic" w:hAnsi="Simplified Arabic" w:cs="Simplified Arabic"/>
          <w:sz w:val="24"/>
          <w:szCs w:val="24"/>
        </w:rPr>
        <w:t xml:space="preserve"> </w:t>
      </w:r>
      <w:r w:rsidRPr="00023D4B">
        <w:rPr>
          <w:rFonts w:ascii="Simplified Arabic" w:hAnsi="Simplified Arabic" w:cs="Simplified Arabic"/>
          <w:sz w:val="24"/>
          <w:szCs w:val="24"/>
          <w:rtl/>
          <w:lang w:bidi="ar-DZ"/>
        </w:rPr>
        <w:t xml:space="preserve">أبو سليمان الخطابي بيان اعجاز </w:t>
      </w:r>
      <w:r w:rsidRPr="00023D4B">
        <w:rPr>
          <w:rFonts w:ascii="Simplified Arabic" w:hAnsi="Simplified Arabic" w:cs="Simplified Arabic" w:hint="cs"/>
          <w:sz w:val="24"/>
          <w:szCs w:val="24"/>
          <w:rtl/>
          <w:lang w:bidi="ar-DZ"/>
        </w:rPr>
        <w:t>القران، تحقيق</w:t>
      </w:r>
      <w:r w:rsidRPr="00023D4B">
        <w:rPr>
          <w:rFonts w:ascii="Simplified Arabic" w:hAnsi="Simplified Arabic" w:cs="Simplified Arabic"/>
          <w:sz w:val="24"/>
          <w:szCs w:val="24"/>
          <w:rtl/>
          <w:lang w:bidi="ar-DZ"/>
        </w:rPr>
        <w:t xml:space="preserve"> محمد خلق </w:t>
      </w:r>
      <w:r w:rsidRPr="00023D4B">
        <w:rPr>
          <w:rFonts w:ascii="Simplified Arabic" w:hAnsi="Simplified Arabic" w:cs="Simplified Arabic" w:hint="cs"/>
          <w:sz w:val="24"/>
          <w:szCs w:val="24"/>
          <w:rtl/>
          <w:lang w:bidi="ar-DZ"/>
        </w:rPr>
        <w:t>الله، محمد</w:t>
      </w:r>
      <w:r w:rsidRPr="00023D4B">
        <w:rPr>
          <w:rFonts w:ascii="Simplified Arabic" w:hAnsi="Simplified Arabic" w:cs="Simplified Arabic"/>
          <w:sz w:val="24"/>
          <w:szCs w:val="24"/>
          <w:rtl/>
          <w:lang w:bidi="ar-DZ"/>
        </w:rPr>
        <w:t xml:space="preserve"> زغلول سلام،</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 xml:space="preserve">دار المعارف </w:t>
      </w:r>
      <w:r w:rsidRPr="00023D4B">
        <w:rPr>
          <w:rFonts w:ascii="Simplified Arabic" w:hAnsi="Simplified Arabic" w:cs="Simplified Arabic" w:hint="cs"/>
          <w:sz w:val="24"/>
          <w:szCs w:val="24"/>
          <w:rtl/>
          <w:lang w:bidi="ar-DZ"/>
        </w:rPr>
        <w:t>ه،</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عصر-د</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ط-ص60.</w:t>
      </w:r>
    </w:p>
  </w:footnote>
  <w:footnote w:id="12">
    <w:p w14:paraId="59FB0E66" w14:textId="3155F02A" w:rsidR="00FF309B" w:rsidRPr="00023D4B" w:rsidRDefault="00FF309B" w:rsidP="00023D4B">
      <w:pPr>
        <w:bidi/>
        <w:spacing w:line="240" w:lineRule="auto"/>
        <w:rPr>
          <w:rFonts w:ascii="Simplified Arabic" w:hAnsi="Simplified Arabic" w:cs="Simplified Arabic"/>
          <w:sz w:val="24"/>
          <w:szCs w:val="24"/>
          <w:rtl/>
          <w:lang w:bidi="ar-DZ"/>
        </w:rPr>
      </w:pPr>
      <w:r w:rsidRPr="00023D4B">
        <w:rPr>
          <w:rStyle w:val="Appelnotedebasdep"/>
          <w:rFonts w:ascii="Simplified Arabic" w:hAnsi="Simplified Arabic" w:cs="Simplified Arabic"/>
          <w:sz w:val="24"/>
          <w:szCs w:val="24"/>
        </w:rPr>
        <w:footnoteRef/>
      </w:r>
      <w:r w:rsidRPr="00023D4B">
        <w:rPr>
          <w:rFonts w:ascii="Simplified Arabic" w:hAnsi="Simplified Arabic" w:cs="Simplified Arabic"/>
          <w:sz w:val="24"/>
          <w:szCs w:val="24"/>
        </w:rPr>
        <w:t xml:space="preserve"> </w:t>
      </w:r>
      <w:r w:rsidRPr="00023D4B">
        <w:rPr>
          <w:rFonts w:ascii="Simplified Arabic" w:hAnsi="Simplified Arabic" w:cs="Simplified Arabic"/>
          <w:sz w:val="24"/>
          <w:szCs w:val="24"/>
          <w:rtl/>
          <w:lang w:bidi="ar-DZ"/>
        </w:rPr>
        <w:t xml:space="preserve">نور الدين </w:t>
      </w:r>
      <w:r w:rsidRPr="00023D4B">
        <w:rPr>
          <w:rFonts w:ascii="Simplified Arabic" w:hAnsi="Simplified Arabic" w:cs="Simplified Arabic" w:hint="cs"/>
          <w:sz w:val="24"/>
          <w:szCs w:val="24"/>
          <w:rtl/>
          <w:lang w:bidi="ar-DZ"/>
        </w:rPr>
        <w:t>السد، الاسلوبية</w:t>
      </w:r>
      <w:r w:rsidRPr="00023D4B">
        <w:rPr>
          <w:rFonts w:ascii="Simplified Arabic" w:hAnsi="Simplified Arabic" w:cs="Simplified Arabic"/>
          <w:sz w:val="24"/>
          <w:szCs w:val="24"/>
          <w:rtl/>
          <w:lang w:bidi="ar-DZ"/>
        </w:rPr>
        <w:t xml:space="preserve"> </w:t>
      </w:r>
      <w:r w:rsidRPr="00023D4B">
        <w:rPr>
          <w:rFonts w:ascii="Simplified Arabic" w:hAnsi="Simplified Arabic" w:cs="Simplified Arabic" w:hint="cs"/>
          <w:sz w:val="24"/>
          <w:szCs w:val="24"/>
          <w:rtl/>
          <w:lang w:bidi="ar-DZ"/>
        </w:rPr>
        <w:t>وتحليل الخطاب، ص</w:t>
      </w:r>
      <w:r w:rsidRPr="00023D4B">
        <w:rPr>
          <w:rFonts w:ascii="Simplified Arabic" w:hAnsi="Simplified Arabic" w:cs="Simplified Arabic"/>
          <w:sz w:val="24"/>
          <w:szCs w:val="24"/>
          <w:rtl/>
          <w:lang w:bidi="ar-DZ"/>
        </w:rPr>
        <w:t>129-مرجع سابق.</w:t>
      </w:r>
    </w:p>
  </w:footnote>
  <w:footnote w:id="13">
    <w:p w14:paraId="58D85B33" w14:textId="2AB5DD63" w:rsidR="00FF309B" w:rsidRPr="00D738BB" w:rsidRDefault="00FF309B" w:rsidP="00023D4B">
      <w:pPr>
        <w:bidi/>
        <w:spacing w:line="240" w:lineRule="auto"/>
        <w:rPr>
          <w:rFonts w:ascii="Traditional Arabic" w:hAnsi="Traditional Arabic" w:cs="Mohammad Bold Normal"/>
          <w:rtl/>
          <w:lang w:bidi="ar-DZ"/>
        </w:rPr>
      </w:pPr>
      <w:r w:rsidRPr="00023D4B">
        <w:rPr>
          <w:rStyle w:val="Appelnotedebasdep"/>
          <w:rFonts w:ascii="Simplified Arabic" w:hAnsi="Simplified Arabic" w:cs="Simplified Arabic"/>
          <w:sz w:val="24"/>
          <w:szCs w:val="24"/>
        </w:rPr>
        <w:footnoteRef/>
      </w:r>
      <w:r w:rsidRPr="00023D4B">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المرجع نفسه، الصفحة نفسها</w:t>
      </w:r>
      <w:r w:rsidRPr="00023D4B">
        <w:rPr>
          <w:rFonts w:ascii="Simplified Arabic" w:hAnsi="Simplified Arabic" w:cs="Simplified Arabic"/>
          <w:sz w:val="24"/>
          <w:szCs w:val="24"/>
          <w:rtl/>
          <w:lang w:bidi="ar-DZ"/>
        </w:rPr>
        <w:t>.</w:t>
      </w:r>
    </w:p>
  </w:footnote>
  <w:footnote w:id="14">
    <w:p w14:paraId="122FF3FC" w14:textId="1963F4DF" w:rsidR="00FF309B" w:rsidRPr="00023D4B" w:rsidRDefault="00FF309B" w:rsidP="00023D4B">
      <w:pPr>
        <w:bidi/>
        <w:rPr>
          <w:rFonts w:ascii="Simplified Arabic" w:hAnsi="Simplified Arabic" w:cs="Simplified Arabic"/>
          <w:sz w:val="24"/>
          <w:szCs w:val="24"/>
          <w:rtl/>
          <w:lang w:bidi="ar-DZ"/>
        </w:rPr>
      </w:pPr>
      <w:r w:rsidRPr="00023D4B">
        <w:rPr>
          <w:rStyle w:val="Appelnotedebasdep"/>
          <w:rFonts w:ascii="Simplified Arabic" w:hAnsi="Simplified Arabic" w:cs="Simplified Arabic"/>
          <w:sz w:val="24"/>
          <w:szCs w:val="24"/>
        </w:rPr>
        <w:footnoteRef/>
      </w:r>
      <w:r w:rsidRPr="00023D4B">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المرجع نفسه</w:t>
      </w:r>
      <w:r w:rsidRPr="00023D4B">
        <w:rPr>
          <w:rFonts w:ascii="Simplified Arabic" w:hAnsi="Simplified Arabic" w:cs="Simplified Arabic" w:hint="cs"/>
          <w:sz w:val="24"/>
          <w:szCs w:val="24"/>
          <w:rtl/>
          <w:lang w:bidi="ar-DZ"/>
        </w:rPr>
        <w:t>، ص</w:t>
      </w:r>
      <w:r w:rsidRPr="00023D4B">
        <w:rPr>
          <w:rFonts w:ascii="Simplified Arabic" w:hAnsi="Simplified Arabic" w:cs="Simplified Arabic"/>
          <w:sz w:val="24"/>
          <w:szCs w:val="24"/>
          <w:rtl/>
          <w:lang w:bidi="ar-DZ"/>
        </w:rPr>
        <w:t>130-131</w:t>
      </w:r>
      <w:r>
        <w:rPr>
          <w:rFonts w:ascii="Simplified Arabic" w:hAnsi="Simplified Arabic" w:cs="Simplified Arabic" w:hint="cs"/>
          <w:sz w:val="24"/>
          <w:szCs w:val="24"/>
          <w:rtl/>
          <w:lang w:bidi="ar-DZ"/>
        </w:rPr>
        <w:t>.</w:t>
      </w:r>
    </w:p>
  </w:footnote>
  <w:footnote w:id="15">
    <w:p w14:paraId="1E9466B7" w14:textId="59E0AB28" w:rsidR="00FF309B" w:rsidRPr="00D5557C" w:rsidRDefault="00FF309B" w:rsidP="00D5557C">
      <w:pPr>
        <w:bidi/>
        <w:rPr>
          <w:rFonts w:ascii="Traditional Arabic" w:hAnsi="Traditional Arabic" w:cs="Mohammad Bold Normal"/>
          <w:rtl/>
          <w:lang w:bidi="ar-DZ"/>
        </w:rPr>
      </w:pPr>
      <w:r w:rsidRPr="00023D4B">
        <w:rPr>
          <w:rStyle w:val="Appelnotedebasdep"/>
          <w:rFonts w:ascii="Simplified Arabic" w:hAnsi="Simplified Arabic" w:cs="Simplified Arabic"/>
          <w:sz w:val="24"/>
          <w:szCs w:val="24"/>
        </w:rPr>
        <w:footnoteRef/>
      </w:r>
      <w:r w:rsidRPr="00023D4B">
        <w:rPr>
          <w:rFonts w:ascii="Simplified Arabic" w:hAnsi="Simplified Arabic" w:cs="Simplified Arabic"/>
          <w:sz w:val="24"/>
          <w:szCs w:val="24"/>
        </w:rPr>
        <w:t xml:space="preserve"> </w:t>
      </w:r>
      <w:r w:rsidRPr="00023D4B">
        <w:rPr>
          <w:rFonts w:ascii="Simplified Arabic" w:hAnsi="Simplified Arabic" w:cs="Simplified Arabic"/>
          <w:sz w:val="24"/>
          <w:szCs w:val="24"/>
          <w:rtl/>
          <w:lang w:bidi="ar-DZ"/>
        </w:rPr>
        <w:t>يوسف أبو</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العدوس،</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الاسلوبية، الرؤية والتطبيق،</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ط1،</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دار المسيرة،</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عمان،</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الأردن،</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(1427هـ-2007م)</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ص37.</w:t>
      </w:r>
    </w:p>
  </w:footnote>
  <w:footnote w:id="16">
    <w:p w14:paraId="408C8488" w14:textId="35FA1AE1" w:rsidR="00FF309B" w:rsidRPr="00023D4B" w:rsidRDefault="00FF309B" w:rsidP="00023D4B">
      <w:pPr>
        <w:bidi/>
        <w:rPr>
          <w:rFonts w:ascii="Simplified Arabic" w:hAnsi="Simplified Arabic" w:cs="Simplified Arabic"/>
          <w:sz w:val="24"/>
          <w:szCs w:val="24"/>
          <w:rtl/>
          <w:lang w:bidi="ar-DZ"/>
        </w:rPr>
      </w:pPr>
      <w:r w:rsidRPr="00023D4B">
        <w:rPr>
          <w:rStyle w:val="Appelnotedebasdep"/>
          <w:rFonts w:ascii="Simplified Arabic" w:hAnsi="Simplified Arabic" w:cs="Simplified Arabic"/>
          <w:sz w:val="24"/>
          <w:szCs w:val="24"/>
        </w:rPr>
        <w:footnoteRef/>
      </w:r>
      <w:r w:rsidRPr="00023D4B">
        <w:rPr>
          <w:rFonts w:ascii="Simplified Arabic" w:hAnsi="Simplified Arabic" w:cs="Simplified Arabic"/>
          <w:sz w:val="24"/>
          <w:szCs w:val="24"/>
        </w:rPr>
        <w:t xml:space="preserve"> </w:t>
      </w:r>
      <w:r w:rsidRPr="00023D4B">
        <w:rPr>
          <w:rFonts w:ascii="Simplified Arabic" w:hAnsi="Simplified Arabic" w:cs="Simplified Arabic"/>
          <w:sz w:val="24"/>
          <w:szCs w:val="24"/>
          <w:rtl/>
          <w:lang w:bidi="ar-DZ"/>
        </w:rPr>
        <w:t>نور الدين السد، الاسلوبية وتحليل الخطاب،</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ص13مرجع سابق.</w:t>
      </w:r>
    </w:p>
  </w:footnote>
  <w:footnote w:id="17">
    <w:p w14:paraId="295D7BA5" w14:textId="192EEF7C" w:rsidR="00FF309B" w:rsidRPr="00023D4B" w:rsidRDefault="00FF309B" w:rsidP="004B2C9D">
      <w:pPr>
        <w:bidi/>
        <w:rPr>
          <w:rFonts w:ascii="Simplified Arabic" w:hAnsi="Simplified Arabic" w:cs="Simplified Arabic"/>
          <w:sz w:val="24"/>
          <w:szCs w:val="24"/>
          <w:rtl/>
          <w:lang w:bidi="ar-DZ"/>
        </w:rPr>
      </w:pPr>
      <w:r w:rsidRPr="00023D4B">
        <w:rPr>
          <w:rStyle w:val="Appelnotedebasdep"/>
          <w:rFonts w:ascii="Simplified Arabic" w:hAnsi="Simplified Arabic" w:cs="Simplified Arabic"/>
          <w:sz w:val="24"/>
          <w:szCs w:val="24"/>
        </w:rPr>
        <w:footnoteRef/>
      </w:r>
      <w:r w:rsidRPr="00023D4B">
        <w:rPr>
          <w:rFonts w:ascii="Simplified Arabic" w:hAnsi="Simplified Arabic" w:cs="Simplified Arabic"/>
          <w:sz w:val="24"/>
          <w:szCs w:val="24"/>
        </w:rPr>
        <w:t xml:space="preserve"> </w:t>
      </w:r>
      <w:r w:rsidRPr="00023D4B">
        <w:rPr>
          <w:rFonts w:ascii="Simplified Arabic" w:hAnsi="Simplified Arabic" w:cs="Simplified Arabic"/>
          <w:sz w:val="24"/>
          <w:szCs w:val="24"/>
          <w:rtl/>
          <w:lang w:bidi="ar-DZ"/>
        </w:rPr>
        <w:t>نور الدين السد،</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الاسلوبية وتحليل</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الخطاب،</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ص13</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مرجع سابق.</w:t>
      </w:r>
    </w:p>
  </w:footnote>
  <w:footnote w:id="18">
    <w:p w14:paraId="59D369FF" w14:textId="6F4E405F" w:rsidR="00FF309B" w:rsidRPr="00023D4B" w:rsidRDefault="00FF309B" w:rsidP="008F4C5F">
      <w:pPr>
        <w:bidi/>
        <w:rPr>
          <w:rFonts w:ascii="Simplified Arabic" w:hAnsi="Simplified Arabic" w:cs="Simplified Arabic"/>
          <w:sz w:val="24"/>
          <w:szCs w:val="24"/>
          <w:rtl/>
          <w:lang w:bidi="ar-DZ"/>
        </w:rPr>
      </w:pPr>
      <w:r w:rsidRPr="00023D4B">
        <w:rPr>
          <w:rStyle w:val="Appelnotedebasdep"/>
          <w:rFonts w:ascii="Simplified Arabic" w:hAnsi="Simplified Arabic" w:cs="Simplified Arabic"/>
          <w:sz w:val="24"/>
          <w:szCs w:val="24"/>
        </w:rPr>
        <w:footnoteRef/>
      </w:r>
      <w:r w:rsidRPr="00023D4B">
        <w:rPr>
          <w:rFonts w:ascii="Simplified Arabic" w:hAnsi="Simplified Arabic" w:cs="Simplified Arabic"/>
          <w:sz w:val="24"/>
          <w:szCs w:val="24"/>
        </w:rPr>
        <w:t xml:space="preserve"> </w:t>
      </w:r>
      <w:r w:rsidRPr="00023D4B">
        <w:rPr>
          <w:rFonts w:ascii="Simplified Arabic" w:hAnsi="Simplified Arabic" w:cs="Simplified Arabic"/>
          <w:sz w:val="24"/>
          <w:szCs w:val="24"/>
          <w:rtl/>
          <w:lang w:bidi="ar-DZ"/>
        </w:rPr>
        <w:t>محمد بن ي</w:t>
      </w:r>
      <w:r>
        <w:rPr>
          <w:rFonts w:ascii="Simplified Arabic" w:hAnsi="Simplified Arabic" w:cs="Simplified Arabic" w:hint="cs"/>
          <w:sz w:val="24"/>
          <w:szCs w:val="24"/>
          <w:rtl/>
          <w:lang w:bidi="ar-DZ"/>
        </w:rPr>
        <w:t>حي</w:t>
      </w:r>
      <w:r w:rsidRPr="00023D4B">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السمات الاسلوبية في الخطاب الشعري،</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ط1، دار عالم الكتب الحديث،</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 xml:space="preserve">بيروت، 1432 </w:t>
      </w:r>
      <w:r w:rsidRPr="00023D4B">
        <w:rPr>
          <w:rFonts w:ascii="Simplified Arabic" w:hAnsi="Simplified Arabic" w:cs="Simplified Arabic" w:hint="cs"/>
          <w:sz w:val="24"/>
          <w:szCs w:val="24"/>
          <w:rtl/>
          <w:lang w:bidi="ar-DZ"/>
        </w:rPr>
        <w:t xml:space="preserve">ه، </w:t>
      </w:r>
      <w:r w:rsidRPr="00023D4B">
        <w:rPr>
          <w:rFonts w:ascii="Simplified Arabic" w:hAnsi="Simplified Arabic" w:cs="Simplified Arabic"/>
          <w:sz w:val="24"/>
          <w:szCs w:val="24"/>
          <w:rtl/>
          <w:lang w:bidi="ar-DZ"/>
        </w:rPr>
        <w:t>-2011م</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ص 10.</w:t>
      </w:r>
    </w:p>
  </w:footnote>
  <w:footnote w:id="19">
    <w:p w14:paraId="7DCC85DD" w14:textId="69FB2E26" w:rsidR="00FF309B" w:rsidRPr="00023D4B" w:rsidRDefault="00FF309B" w:rsidP="008F4C5F">
      <w:pPr>
        <w:bidi/>
        <w:rPr>
          <w:rFonts w:ascii="Simplified Arabic" w:hAnsi="Simplified Arabic" w:cs="Simplified Arabic"/>
          <w:sz w:val="24"/>
          <w:szCs w:val="24"/>
          <w:rtl/>
          <w:lang w:bidi="ar-DZ"/>
        </w:rPr>
      </w:pPr>
      <w:r w:rsidRPr="00023D4B">
        <w:rPr>
          <w:rStyle w:val="Appelnotedebasdep"/>
          <w:rFonts w:ascii="Simplified Arabic" w:hAnsi="Simplified Arabic" w:cs="Simplified Arabic"/>
          <w:sz w:val="24"/>
          <w:szCs w:val="24"/>
        </w:rPr>
        <w:footnoteRef/>
      </w:r>
      <w:r w:rsidRPr="00023D4B">
        <w:rPr>
          <w:rFonts w:ascii="Simplified Arabic" w:hAnsi="Simplified Arabic" w:cs="Simplified Arabic"/>
          <w:sz w:val="24"/>
          <w:szCs w:val="24"/>
        </w:rPr>
        <w:t xml:space="preserve"> </w:t>
      </w:r>
      <w:r w:rsidRPr="00023D4B">
        <w:rPr>
          <w:rFonts w:ascii="Simplified Arabic" w:hAnsi="Simplified Arabic" w:cs="Simplified Arabic"/>
          <w:sz w:val="24"/>
          <w:szCs w:val="24"/>
          <w:rtl/>
          <w:lang w:bidi="ar-DZ"/>
        </w:rPr>
        <w:t>فتح الله أحمد سليمان،</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الاسلوبية،</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مدخل نظري ودراسة تطبيقية</w:t>
      </w:r>
      <w:r>
        <w:rPr>
          <w:rFonts w:ascii="Simplified Arabic" w:hAnsi="Simplified Arabic" w:cs="Simplified Arabic" w:hint="cs"/>
          <w:sz w:val="24"/>
          <w:szCs w:val="24"/>
          <w:rtl/>
          <w:lang w:bidi="ar-DZ"/>
        </w:rPr>
        <w:t>،</w:t>
      </w:r>
      <w:r w:rsidRPr="00023D4B">
        <w:rPr>
          <w:rFonts w:ascii="Simplified Arabic" w:hAnsi="Simplified Arabic" w:cs="Simplified Arabic"/>
          <w:sz w:val="24"/>
          <w:szCs w:val="24"/>
          <w:rtl/>
          <w:lang w:bidi="ar-DZ"/>
        </w:rPr>
        <w:t xml:space="preserve"> ط1،</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دار</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الافاق</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العربية،</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القاهرة</w:t>
      </w:r>
      <w:r>
        <w:rPr>
          <w:rFonts w:ascii="Simplified Arabic" w:hAnsi="Simplified Arabic" w:cs="Simplified Arabic" w:hint="cs"/>
          <w:sz w:val="24"/>
          <w:szCs w:val="24"/>
          <w:rtl/>
          <w:lang w:bidi="ar-DZ"/>
        </w:rPr>
        <w:t>،</w:t>
      </w:r>
      <w:r w:rsidRPr="00023D4B">
        <w:rPr>
          <w:rFonts w:ascii="Simplified Arabic" w:hAnsi="Simplified Arabic" w:cs="Simplified Arabic"/>
          <w:sz w:val="24"/>
          <w:szCs w:val="24"/>
          <w:rtl/>
          <w:lang w:bidi="ar-DZ"/>
        </w:rPr>
        <w:t xml:space="preserve"> 2008م</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ص39.</w:t>
      </w:r>
    </w:p>
  </w:footnote>
  <w:footnote w:id="20">
    <w:p w14:paraId="4C11696C" w14:textId="6426453D" w:rsidR="00FF309B" w:rsidRPr="00023D4B" w:rsidRDefault="00FF309B" w:rsidP="00D646CB">
      <w:pPr>
        <w:bidi/>
        <w:spacing w:line="240" w:lineRule="auto"/>
        <w:rPr>
          <w:rFonts w:ascii="Simplified Arabic" w:hAnsi="Simplified Arabic" w:cs="Simplified Arabic"/>
          <w:sz w:val="24"/>
          <w:szCs w:val="24"/>
          <w:rtl/>
          <w:lang w:bidi="ar-DZ"/>
        </w:rPr>
      </w:pPr>
      <w:r w:rsidRPr="00023D4B">
        <w:rPr>
          <w:rStyle w:val="Appelnotedebasdep"/>
          <w:rFonts w:ascii="Simplified Arabic" w:hAnsi="Simplified Arabic" w:cs="Simplified Arabic"/>
          <w:sz w:val="24"/>
          <w:szCs w:val="24"/>
        </w:rPr>
        <w:footnoteRef/>
      </w:r>
      <w:r w:rsidRPr="00023D4B">
        <w:rPr>
          <w:rFonts w:ascii="Simplified Arabic" w:hAnsi="Simplified Arabic" w:cs="Simplified Arabic"/>
          <w:sz w:val="24"/>
          <w:szCs w:val="24"/>
        </w:rPr>
        <w:t xml:space="preserve"> </w:t>
      </w:r>
      <w:r w:rsidRPr="00023D4B">
        <w:rPr>
          <w:rFonts w:ascii="Simplified Arabic" w:hAnsi="Simplified Arabic" w:cs="Simplified Arabic"/>
          <w:sz w:val="24"/>
          <w:szCs w:val="24"/>
          <w:rtl/>
          <w:lang w:bidi="ar-DZ"/>
        </w:rPr>
        <w:t>يوسف أبو</w:t>
      </w:r>
      <w:r>
        <w:rPr>
          <w:rFonts w:ascii="Simplified Arabic" w:hAnsi="Simplified Arabic" w:cs="Simplified Arabic" w:hint="cs"/>
          <w:sz w:val="24"/>
          <w:szCs w:val="24"/>
          <w:rtl/>
          <w:lang w:bidi="ar-DZ"/>
        </w:rPr>
        <w:t xml:space="preserve"> </w:t>
      </w:r>
      <w:r w:rsidRPr="00023D4B">
        <w:rPr>
          <w:rFonts w:ascii="Simplified Arabic" w:hAnsi="Simplified Arabic" w:cs="Simplified Arabic" w:hint="cs"/>
          <w:sz w:val="24"/>
          <w:szCs w:val="24"/>
          <w:rtl/>
          <w:lang w:bidi="ar-DZ"/>
        </w:rPr>
        <w:t>العدوس،</w:t>
      </w:r>
      <w:r w:rsidRPr="00023D4B">
        <w:rPr>
          <w:rFonts w:ascii="Simplified Arabic" w:hAnsi="Simplified Arabic" w:cs="Simplified Arabic"/>
          <w:sz w:val="24"/>
          <w:szCs w:val="24"/>
          <w:rtl/>
          <w:lang w:bidi="ar-DZ"/>
        </w:rPr>
        <w:t xml:space="preserve"> الاسلوبية، الرؤية والتطبيق، ص35.</w:t>
      </w:r>
    </w:p>
  </w:footnote>
  <w:footnote w:id="21">
    <w:p w14:paraId="7A2AE9AA" w14:textId="3B9A1AC3" w:rsidR="00FF309B" w:rsidRPr="00023D4B" w:rsidRDefault="00FF309B" w:rsidP="00D646CB">
      <w:pPr>
        <w:bidi/>
        <w:spacing w:line="240" w:lineRule="auto"/>
        <w:rPr>
          <w:rFonts w:ascii="Simplified Arabic" w:hAnsi="Simplified Arabic" w:cs="Simplified Arabic"/>
          <w:sz w:val="24"/>
          <w:szCs w:val="24"/>
          <w:rtl/>
          <w:lang w:bidi="ar-DZ"/>
        </w:rPr>
      </w:pPr>
      <w:r w:rsidRPr="00023D4B">
        <w:rPr>
          <w:rStyle w:val="Appelnotedebasdep"/>
          <w:rFonts w:ascii="Simplified Arabic" w:hAnsi="Simplified Arabic" w:cs="Simplified Arabic"/>
          <w:sz w:val="24"/>
          <w:szCs w:val="24"/>
        </w:rPr>
        <w:footnoteRef/>
      </w:r>
      <w:r w:rsidRPr="00023D4B">
        <w:rPr>
          <w:rFonts w:ascii="Simplified Arabic" w:hAnsi="Simplified Arabic" w:cs="Simplified Arabic"/>
          <w:sz w:val="24"/>
          <w:szCs w:val="24"/>
        </w:rPr>
        <w:t xml:space="preserve"> </w:t>
      </w:r>
      <w:r w:rsidRPr="00023D4B">
        <w:rPr>
          <w:rFonts w:ascii="Simplified Arabic" w:hAnsi="Simplified Arabic" w:cs="Simplified Arabic"/>
          <w:sz w:val="24"/>
          <w:szCs w:val="24"/>
          <w:rtl/>
          <w:lang w:bidi="ar-DZ"/>
        </w:rPr>
        <w:t>يوسف أبو</w:t>
      </w:r>
      <w:r>
        <w:rPr>
          <w:rFonts w:ascii="Simplified Arabic" w:hAnsi="Simplified Arabic" w:cs="Simplified Arabic" w:hint="cs"/>
          <w:sz w:val="24"/>
          <w:szCs w:val="24"/>
          <w:rtl/>
          <w:lang w:bidi="ar-DZ"/>
        </w:rPr>
        <w:t xml:space="preserve"> </w:t>
      </w:r>
      <w:r w:rsidRPr="00023D4B">
        <w:rPr>
          <w:rFonts w:ascii="Simplified Arabic" w:hAnsi="Simplified Arabic" w:cs="Simplified Arabic" w:hint="cs"/>
          <w:sz w:val="24"/>
          <w:szCs w:val="24"/>
          <w:rtl/>
          <w:lang w:bidi="ar-DZ"/>
        </w:rPr>
        <w:t>العدوس،</w:t>
      </w:r>
      <w:r w:rsidRPr="00023D4B">
        <w:rPr>
          <w:rFonts w:ascii="Simplified Arabic" w:hAnsi="Simplified Arabic" w:cs="Simplified Arabic"/>
          <w:sz w:val="24"/>
          <w:szCs w:val="24"/>
          <w:rtl/>
          <w:lang w:bidi="ar-DZ"/>
        </w:rPr>
        <w:t xml:space="preserve"> الاسلوبية، الرؤية والتطبيق، ص36.</w:t>
      </w:r>
    </w:p>
  </w:footnote>
  <w:footnote w:id="22">
    <w:p w14:paraId="319C66F7" w14:textId="0BDE393B" w:rsidR="00FF309B" w:rsidRPr="00023D4B" w:rsidRDefault="00FF309B" w:rsidP="00D646CB">
      <w:pPr>
        <w:bidi/>
        <w:spacing w:line="240" w:lineRule="auto"/>
        <w:rPr>
          <w:rFonts w:ascii="Simplified Arabic" w:hAnsi="Simplified Arabic" w:cs="Simplified Arabic"/>
          <w:sz w:val="24"/>
          <w:szCs w:val="24"/>
          <w:rtl/>
          <w:lang w:bidi="ar-DZ"/>
        </w:rPr>
      </w:pPr>
      <w:r w:rsidRPr="00023D4B">
        <w:rPr>
          <w:rStyle w:val="Appelnotedebasdep"/>
          <w:rFonts w:ascii="Simplified Arabic" w:hAnsi="Simplified Arabic" w:cs="Simplified Arabic"/>
          <w:sz w:val="24"/>
          <w:szCs w:val="24"/>
        </w:rPr>
        <w:footnoteRef/>
      </w:r>
      <w:r w:rsidRPr="00023D4B">
        <w:rPr>
          <w:rFonts w:ascii="Simplified Arabic" w:hAnsi="Simplified Arabic" w:cs="Simplified Arabic"/>
          <w:sz w:val="24"/>
          <w:szCs w:val="24"/>
        </w:rPr>
        <w:t xml:space="preserve"> </w:t>
      </w:r>
      <w:r w:rsidRPr="00023D4B">
        <w:rPr>
          <w:rFonts w:ascii="Simplified Arabic" w:hAnsi="Simplified Arabic" w:cs="Simplified Arabic"/>
          <w:sz w:val="24"/>
          <w:szCs w:val="24"/>
          <w:rtl/>
          <w:lang w:bidi="ar-DZ"/>
        </w:rPr>
        <w:t xml:space="preserve">نور الدين </w:t>
      </w:r>
      <w:r w:rsidRPr="00023D4B">
        <w:rPr>
          <w:rFonts w:ascii="Simplified Arabic" w:hAnsi="Simplified Arabic" w:cs="Simplified Arabic" w:hint="cs"/>
          <w:sz w:val="24"/>
          <w:szCs w:val="24"/>
          <w:rtl/>
          <w:lang w:bidi="ar-DZ"/>
        </w:rPr>
        <w:t>السد، الاسلوبية</w:t>
      </w:r>
      <w:r w:rsidRPr="00023D4B">
        <w:rPr>
          <w:rFonts w:ascii="Simplified Arabic" w:hAnsi="Simplified Arabic" w:cs="Simplified Arabic"/>
          <w:sz w:val="24"/>
          <w:szCs w:val="24"/>
          <w:rtl/>
          <w:lang w:bidi="ar-DZ"/>
        </w:rPr>
        <w:t xml:space="preserve"> و</w:t>
      </w:r>
      <w:r w:rsidRPr="00023D4B">
        <w:rPr>
          <w:rFonts w:ascii="Simplified Arabic" w:hAnsi="Simplified Arabic" w:cs="Simplified Arabic" w:hint="cs"/>
          <w:sz w:val="24"/>
          <w:szCs w:val="24"/>
          <w:rtl/>
          <w:lang w:bidi="ar-DZ"/>
        </w:rPr>
        <w:t>تحليل الخطاب</w:t>
      </w:r>
      <w:r w:rsidRPr="00023D4B">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023D4B">
        <w:rPr>
          <w:rFonts w:ascii="Simplified Arabic" w:hAnsi="Simplified Arabic" w:cs="Simplified Arabic"/>
          <w:sz w:val="24"/>
          <w:szCs w:val="24"/>
          <w:rtl/>
          <w:lang w:bidi="ar-DZ"/>
        </w:rPr>
        <w:t>ص13-14.</w:t>
      </w:r>
    </w:p>
  </w:footnote>
  <w:footnote w:id="23">
    <w:p w14:paraId="434F5BED" w14:textId="4196BBBD" w:rsidR="00FF309B" w:rsidRPr="00DB45BF" w:rsidRDefault="00FF309B" w:rsidP="009B43CE">
      <w:pPr>
        <w:bidi/>
        <w:spacing w:after="0" w:line="240" w:lineRule="auto"/>
        <w:jc w:val="both"/>
        <w:rPr>
          <w:rFonts w:ascii="Simplified Arabic" w:hAnsi="Simplified Arabic" w:cs="Simplified Arabic"/>
          <w:sz w:val="24"/>
          <w:szCs w:val="24"/>
          <w:rtl/>
          <w:lang w:bidi="ar-DZ"/>
        </w:rPr>
      </w:pPr>
      <w:r w:rsidRPr="00DB45BF">
        <w:rPr>
          <w:rStyle w:val="Appelnotedebasdep"/>
          <w:rFonts w:ascii="Simplified Arabic" w:hAnsi="Simplified Arabic" w:cs="Simplified Arabic"/>
          <w:sz w:val="24"/>
          <w:szCs w:val="24"/>
        </w:rPr>
        <w:footnoteRef/>
      </w:r>
      <w:r w:rsidRPr="00DB45BF">
        <w:rPr>
          <w:rFonts w:ascii="Simplified Arabic" w:hAnsi="Simplified Arabic" w:cs="Simplified Arabic"/>
          <w:sz w:val="24"/>
          <w:szCs w:val="24"/>
        </w:rPr>
        <w:t xml:space="preserve"> </w:t>
      </w:r>
      <w:bookmarkStart w:id="2" w:name="_Hlk104799405"/>
      <w:r w:rsidRPr="00DB45BF">
        <w:rPr>
          <w:rFonts w:ascii="Simplified Arabic" w:hAnsi="Simplified Arabic" w:cs="Simplified Arabic"/>
          <w:sz w:val="24"/>
          <w:szCs w:val="24"/>
          <w:rtl/>
          <w:lang w:bidi="ar-DZ"/>
        </w:rPr>
        <w:t xml:space="preserve">نور الدين السد، الاسلوبية </w:t>
      </w:r>
      <w:r w:rsidRPr="00DB45BF">
        <w:rPr>
          <w:rFonts w:ascii="Simplified Arabic" w:hAnsi="Simplified Arabic" w:cs="Simplified Arabic" w:hint="cs"/>
          <w:sz w:val="24"/>
          <w:szCs w:val="24"/>
          <w:rtl/>
          <w:lang w:bidi="ar-DZ"/>
        </w:rPr>
        <w:t>وتحليل</w:t>
      </w:r>
      <w:r w:rsidRPr="00DB45BF">
        <w:rPr>
          <w:rFonts w:ascii="Simplified Arabic" w:hAnsi="Simplified Arabic" w:cs="Simplified Arabic"/>
          <w:sz w:val="24"/>
          <w:szCs w:val="24"/>
          <w:rtl/>
          <w:lang w:bidi="ar-DZ"/>
        </w:rPr>
        <w:t xml:space="preserve"> </w:t>
      </w:r>
      <w:r w:rsidRPr="00DB45BF">
        <w:rPr>
          <w:rFonts w:ascii="Simplified Arabic" w:hAnsi="Simplified Arabic" w:cs="Simplified Arabic" w:hint="cs"/>
          <w:sz w:val="24"/>
          <w:szCs w:val="24"/>
          <w:rtl/>
          <w:lang w:bidi="ar-DZ"/>
        </w:rPr>
        <w:t>الخطاب، ص</w:t>
      </w:r>
      <w:r w:rsidRPr="00DB45BF">
        <w:rPr>
          <w:rFonts w:ascii="Simplified Arabic" w:hAnsi="Simplified Arabic" w:cs="Simplified Arabic"/>
          <w:sz w:val="24"/>
          <w:szCs w:val="24"/>
          <w:rtl/>
          <w:lang w:bidi="ar-DZ"/>
        </w:rPr>
        <w:t>14، مرجع سابق.</w:t>
      </w:r>
      <w:bookmarkEnd w:id="2"/>
    </w:p>
  </w:footnote>
  <w:footnote w:id="24">
    <w:p w14:paraId="27CD8A96" w14:textId="682AF2AE" w:rsidR="00FF309B" w:rsidRPr="00DB45BF" w:rsidRDefault="00FF309B" w:rsidP="009B43CE">
      <w:pPr>
        <w:bidi/>
        <w:spacing w:after="0" w:line="240" w:lineRule="auto"/>
        <w:jc w:val="both"/>
        <w:rPr>
          <w:rFonts w:ascii="Simplified Arabic" w:hAnsi="Simplified Arabic" w:cs="Simplified Arabic"/>
          <w:sz w:val="24"/>
          <w:szCs w:val="24"/>
          <w:rtl/>
          <w:lang w:bidi="ar-DZ"/>
        </w:rPr>
      </w:pPr>
      <w:r w:rsidRPr="00DB45BF">
        <w:rPr>
          <w:rStyle w:val="Appelnotedebasdep"/>
          <w:rFonts w:ascii="Simplified Arabic" w:hAnsi="Simplified Arabic" w:cs="Simplified Arabic"/>
          <w:sz w:val="24"/>
          <w:szCs w:val="24"/>
        </w:rPr>
        <w:footnoteRef/>
      </w:r>
      <w:r w:rsidRPr="00DB45BF">
        <w:rPr>
          <w:rFonts w:ascii="Simplified Arabic" w:hAnsi="Simplified Arabic" w:cs="Simplified Arabic"/>
          <w:sz w:val="24"/>
          <w:szCs w:val="24"/>
        </w:rPr>
        <w:t xml:space="preserve"> </w:t>
      </w:r>
      <w:r w:rsidRPr="00DB45BF">
        <w:rPr>
          <w:rFonts w:ascii="Simplified Arabic" w:hAnsi="Simplified Arabic" w:cs="Simplified Arabic"/>
          <w:sz w:val="24"/>
          <w:szCs w:val="24"/>
          <w:rtl/>
          <w:lang w:bidi="ar-DZ"/>
        </w:rPr>
        <w:t>المرجع نفسه الصفحة نفسها.</w:t>
      </w:r>
    </w:p>
  </w:footnote>
  <w:footnote w:id="25">
    <w:p w14:paraId="5B906AB0" w14:textId="4E71E07C" w:rsidR="00FF309B" w:rsidRPr="00DB45BF" w:rsidRDefault="00FF309B" w:rsidP="009B43CE">
      <w:pPr>
        <w:bidi/>
        <w:spacing w:after="0" w:line="240" w:lineRule="auto"/>
        <w:jc w:val="both"/>
        <w:rPr>
          <w:rFonts w:ascii="Simplified Arabic" w:hAnsi="Simplified Arabic" w:cs="Simplified Arabic"/>
          <w:sz w:val="24"/>
          <w:szCs w:val="24"/>
          <w:rtl/>
          <w:lang w:bidi="ar-DZ"/>
        </w:rPr>
      </w:pPr>
      <w:r w:rsidRPr="00DB45BF">
        <w:rPr>
          <w:rStyle w:val="Appelnotedebasdep"/>
          <w:rFonts w:ascii="Simplified Arabic" w:hAnsi="Simplified Arabic" w:cs="Simplified Arabic"/>
          <w:sz w:val="24"/>
          <w:szCs w:val="24"/>
        </w:rPr>
        <w:footnoteRef/>
      </w:r>
      <w:r w:rsidRPr="00DB45BF">
        <w:rPr>
          <w:rFonts w:ascii="Simplified Arabic" w:hAnsi="Simplified Arabic" w:cs="Simplified Arabic"/>
          <w:sz w:val="24"/>
          <w:szCs w:val="24"/>
        </w:rPr>
        <w:t xml:space="preserve"> </w:t>
      </w:r>
      <w:r w:rsidRPr="00DB45BF">
        <w:rPr>
          <w:rFonts w:ascii="Simplified Arabic" w:hAnsi="Simplified Arabic" w:cs="Simplified Arabic"/>
          <w:sz w:val="24"/>
          <w:szCs w:val="24"/>
          <w:rtl/>
          <w:lang w:bidi="ar-DZ"/>
        </w:rPr>
        <w:t>المرجع نفسه الصفحة نفسها.</w:t>
      </w:r>
    </w:p>
  </w:footnote>
  <w:footnote w:id="26">
    <w:p w14:paraId="3D5DB1C8" w14:textId="528F7BFF" w:rsidR="00FF309B" w:rsidRPr="00DB45BF" w:rsidRDefault="00FF309B" w:rsidP="009B43CE">
      <w:pPr>
        <w:bidi/>
        <w:spacing w:after="0" w:line="240" w:lineRule="auto"/>
        <w:jc w:val="both"/>
        <w:rPr>
          <w:rFonts w:ascii="Simplified Arabic" w:hAnsi="Simplified Arabic" w:cs="Simplified Arabic"/>
          <w:sz w:val="24"/>
          <w:szCs w:val="24"/>
          <w:rtl/>
          <w:lang w:bidi="ar-DZ"/>
        </w:rPr>
      </w:pPr>
      <w:r w:rsidRPr="00DB45BF">
        <w:rPr>
          <w:rStyle w:val="Appelnotedebasdep"/>
          <w:rFonts w:ascii="Simplified Arabic" w:hAnsi="Simplified Arabic" w:cs="Simplified Arabic"/>
          <w:sz w:val="24"/>
          <w:szCs w:val="24"/>
        </w:rPr>
        <w:footnoteRef/>
      </w:r>
      <w:r w:rsidRPr="00DB45BF">
        <w:rPr>
          <w:rFonts w:ascii="Simplified Arabic" w:hAnsi="Simplified Arabic" w:cs="Simplified Arabic"/>
          <w:sz w:val="24"/>
          <w:szCs w:val="24"/>
          <w:rtl/>
          <w:lang w:bidi="ar-DZ"/>
        </w:rPr>
        <w:t xml:space="preserve">يوسف أبو </w:t>
      </w:r>
      <w:r w:rsidRPr="00DB45BF">
        <w:rPr>
          <w:rFonts w:ascii="Simplified Arabic" w:hAnsi="Simplified Arabic" w:cs="Simplified Arabic" w:hint="cs"/>
          <w:sz w:val="24"/>
          <w:szCs w:val="24"/>
          <w:rtl/>
          <w:lang w:bidi="ar-DZ"/>
        </w:rPr>
        <w:t>العدوس،</w:t>
      </w:r>
      <w:r w:rsidRPr="00DB45BF">
        <w:rPr>
          <w:rFonts w:ascii="Simplified Arabic" w:hAnsi="Simplified Arabic" w:cs="Simplified Arabic"/>
          <w:sz w:val="24"/>
          <w:szCs w:val="24"/>
          <w:rtl/>
          <w:lang w:bidi="ar-DZ"/>
        </w:rPr>
        <w:t xml:space="preserve"> الاسلوبية، الرؤية </w:t>
      </w:r>
      <w:r w:rsidRPr="00DB45BF">
        <w:rPr>
          <w:rFonts w:ascii="Simplified Arabic" w:hAnsi="Simplified Arabic" w:cs="Simplified Arabic" w:hint="cs"/>
          <w:sz w:val="24"/>
          <w:szCs w:val="24"/>
          <w:rtl/>
          <w:lang w:bidi="ar-DZ"/>
        </w:rPr>
        <w:t>والتطبيق</w:t>
      </w:r>
      <w:r w:rsidRPr="00DB45BF">
        <w:rPr>
          <w:rFonts w:ascii="Simplified Arabic" w:hAnsi="Simplified Arabic" w:cs="Simplified Arabic"/>
          <w:sz w:val="24"/>
          <w:szCs w:val="24"/>
          <w:rtl/>
          <w:lang w:bidi="ar-DZ"/>
        </w:rPr>
        <w:t>، ص</w:t>
      </w:r>
      <w:r w:rsidRPr="00DB45BF">
        <w:rPr>
          <w:rFonts w:ascii="Simplified Arabic" w:hAnsi="Simplified Arabic" w:cs="Simplified Arabic" w:hint="cs"/>
          <w:sz w:val="24"/>
          <w:szCs w:val="24"/>
          <w:rtl/>
          <w:lang w:bidi="ar-DZ"/>
        </w:rPr>
        <w:t>35، مرج</w:t>
      </w:r>
      <w:r w:rsidRPr="00DB45BF">
        <w:rPr>
          <w:rFonts w:ascii="Simplified Arabic" w:hAnsi="Simplified Arabic" w:cs="Simplified Arabic" w:hint="eastAsia"/>
          <w:sz w:val="24"/>
          <w:szCs w:val="24"/>
          <w:rtl/>
          <w:lang w:bidi="ar-DZ"/>
        </w:rPr>
        <w:t>ع</w:t>
      </w:r>
      <w:r w:rsidRPr="00DB45BF">
        <w:rPr>
          <w:rFonts w:ascii="Simplified Arabic" w:hAnsi="Simplified Arabic" w:cs="Simplified Arabic"/>
          <w:sz w:val="24"/>
          <w:szCs w:val="24"/>
          <w:rtl/>
          <w:lang w:bidi="ar-DZ"/>
        </w:rPr>
        <w:t xml:space="preserve"> سابق.</w:t>
      </w:r>
    </w:p>
  </w:footnote>
  <w:footnote w:id="27">
    <w:p w14:paraId="484D67DE" w14:textId="1DD86806" w:rsidR="00FF309B" w:rsidRPr="00DB45BF" w:rsidRDefault="00FF309B" w:rsidP="009B43CE">
      <w:pPr>
        <w:pStyle w:val="Notedebasdepage"/>
        <w:bidi/>
        <w:jc w:val="both"/>
        <w:rPr>
          <w:rFonts w:ascii="Simplified Arabic" w:hAnsi="Simplified Arabic" w:cs="Simplified Arabic"/>
          <w:sz w:val="24"/>
          <w:szCs w:val="24"/>
          <w:rtl/>
          <w:lang w:bidi="ar-DZ"/>
        </w:rPr>
      </w:pPr>
      <w:r w:rsidRPr="00DB45BF">
        <w:rPr>
          <w:rStyle w:val="Appelnotedebasdep"/>
          <w:rFonts w:ascii="Simplified Arabic" w:hAnsi="Simplified Arabic" w:cs="Simplified Arabic"/>
          <w:sz w:val="24"/>
          <w:szCs w:val="24"/>
        </w:rPr>
        <w:footnoteRef/>
      </w:r>
      <w:r w:rsidRPr="00DB45BF">
        <w:rPr>
          <w:rFonts w:ascii="Simplified Arabic" w:hAnsi="Simplified Arabic" w:cs="Simplified Arabic"/>
          <w:sz w:val="24"/>
          <w:szCs w:val="24"/>
        </w:rPr>
        <w:t xml:space="preserve"> </w:t>
      </w:r>
      <w:r w:rsidRPr="00BB5086">
        <w:rPr>
          <w:rFonts w:ascii="Simplified Arabic" w:hAnsi="Simplified Arabic" w:cs="Simplified Arabic"/>
          <w:sz w:val="24"/>
          <w:szCs w:val="24"/>
          <w:rtl/>
          <w:lang w:bidi="ar-DZ"/>
        </w:rPr>
        <w:t>يوسف أبو</w:t>
      </w:r>
      <w:r>
        <w:rPr>
          <w:rFonts w:ascii="Simplified Arabic" w:hAnsi="Simplified Arabic" w:cs="Simplified Arabic" w:hint="cs"/>
          <w:sz w:val="24"/>
          <w:szCs w:val="24"/>
          <w:rtl/>
          <w:lang w:bidi="ar-DZ"/>
        </w:rPr>
        <w:t xml:space="preserve"> </w:t>
      </w:r>
      <w:r w:rsidRPr="00BB5086">
        <w:rPr>
          <w:rFonts w:ascii="Simplified Arabic" w:hAnsi="Simplified Arabic" w:cs="Simplified Arabic" w:hint="cs"/>
          <w:sz w:val="24"/>
          <w:szCs w:val="24"/>
          <w:rtl/>
          <w:lang w:bidi="ar-DZ"/>
        </w:rPr>
        <w:t>العدوس،</w:t>
      </w:r>
      <w:r w:rsidRPr="00BB5086">
        <w:rPr>
          <w:rFonts w:ascii="Simplified Arabic" w:hAnsi="Simplified Arabic" w:cs="Simplified Arabic"/>
          <w:sz w:val="24"/>
          <w:szCs w:val="24"/>
          <w:rtl/>
          <w:lang w:bidi="ar-DZ"/>
        </w:rPr>
        <w:t xml:space="preserve"> الاسلوبية، الرؤية </w:t>
      </w:r>
      <w:r w:rsidRPr="00BB5086">
        <w:rPr>
          <w:rFonts w:ascii="Simplified Arabic" w:hAnsi="Simplified Arabic" w:cs="Simplified Arabic" w:hint="cs"/>
          <w:sz w:val="24"/>
          <w:szCs w:val="24"/>
          <w:rtl/>
          <w:lang w:bidi="ar-DZ"/>
        </w:rPr>
        <w:t>والتطبيق</w:t>
      </w:r>
      <w:r w:rsidRPr="00BB5086">
        <w:rPr>
          <w:rFonts w:ascii="Simplified Arabic" w:hAnsi="Simplified Arabic" w:cs="Simplified Arabic"/>
          <w:sz w:val="24"/>
          <w:szCs w:val="24"/>
          <w:rtl/>
          <w:lang w:bidi="ar-DZ"/>
        </w:rPr>
        <w:t>، ص</w:t>
      </w:r>
      <w:r w:rsidRPr="00BB5086">
        <w:rPr>
          <w:rFonts w:ascii="Simplified Arabic" w:hAnsi="Simplified Arabic" w:cs="Simplified Arabic" w:hint="cs"/>
          <w:sz w:val="24"/>
          <w:szCs w:val="24"/>
          <w:rtl/>
          <w:lang w:bidi="ar-DZ"/>
        </w:rPr>
        <w:t xml:space="preserve"> </w:t>
      </w:r>
      <w:r w:rsidRPr="00BB5086">
        <w:rPr>
          <w:rFonts w:ascii="Simplified Arabic" w:hAnsi="Simplified Arabic" w:cs="Simplified Arabic"/>
          <w:sz w:val="24"/>
          <w:szCs w:val="24"/>
          <w:rtl/>
        </w:rPr>
        <w:t>38.</w:t>
      </w:r>
    </w:p>
  </w:footnote>
  <w:footnote w:id="28">
    <w:p w14:paraId="1D5F27EB" w14:textId="0F5CBE8D" w:rsidR="00FF309B" w:rsidRPr="00DB45BF" w:rsidRDefault="00FF309B" w:rsidP="009B43CE">
      <w:pPr>
        <w:bidi/>
        <w:spacing w:after="0" w:line="240" w:lineRule="auto"/>
        <w:jc w:val="both"/>
        <w:rPr>
          <w:rFonts w:ascii="Simplified Arabic" w:hAnsi="Simplified Arabic" w:cs="Simplified Arabic"/>
          <w:sz w:val="24"/>
          <w:szCs w:val="24"/>
          <w:rtl/>
          <w:lang w:bidi="ar-DZ"/>
        </w:rPr>
      </w:pPr>
      <w:r w:rsidRPr="00DB45BF">
        <w:rPr>
          <w:rStyle w:val="Appelnotedebasdep"/>
          <w:rFonts w:ascii="Simplified Arabic" w:hAnsi="Simplified Arabic" w:cs="Simplified Arabic"/>
          <w:sz w:val="24"/>
          <w:szCs w:val="24"/>
        </w:rPr>
        <w:footnoteRef/>
      </w:r>
      <w:r w:rsidRPr="00DB45BF">
        <w:rPr>
          <w:rFonts w:ascii="Simplified Arabic" w:hAnsi="Simplified Arabic" w:cs="Simplified Arabic"/>
          <w:sz w:val="24"/>
          <w:szCs w:val="24"/>
        </w:rPr>
        <w:t xml:space="preserve"> </w:t>
      </w:r>
      <w:r w:rsidRPr="00DB45BF">
        <w:rPr>
          <w:rFonts w:ascii="Simplified Arabic" w:hAnsi="Simplified Arabic" w:cs="Simplified Arabic" w:hint="cs"/>
          <w:sz w:val="24"/>
          <w:szCs w:val="24"/>
          <w:rtl/>
          <w:lang w:bidi="ar-DZ"/>
        </w:rPr>
        <w:t>عبد السلا</w:t>
      </w:r>
      <w:r w:rsidRPr="00DB45BF">
        <w:rPr>
          <w:rFonts w:ascii="Simplified Arabic" w:hAnsi="Simplified Arabic" w:cs="Simplified Arabic" w:hint="eastAsia"/>
          <w:sz w:val="24"/>
          <w:szCs w:val="24"/>
          <w:rtl/>
          <w:lang w:bidi="ar-DZ"/>
        </w:rPr>
        <w:t>م</w:t>
      </w:r>
      <w:r w:rsidRPr="00DB45BF">
        <w:rPr>
          <w:rFonts w:ascii="Simplified Arabic" w:hAnsi="Simplified Arabic" w:cs="Simplified Arabic"/>
          <w:sz w:val="24"/>
          <w:szCs w:val="24"/>
          <w:rtl/>
          <w:lang w:bidi="ar-DZ"/>
        </w:rPr>
        <w:t xml:space="preserve"> </w:t>
      </w:r>
      <w:r w:rsidRPr="00DB45BF">
        <w:rPr>
          <w:rFonts w:ascii="Simplified Arabic" w:hAnsi="Simplified Arabic" w:cs="Simplified Arabic" w:hint="cs"/>
          <w:sz w:val="24"/>
          <w:szCs w:val="24"/>
          <w:rtl/>
          <w:lang w:bidi="ar-DZ"/>
        </w:rPr>
        <w:t>المسدي،</w:t>
      </w:r>
      <w:r w:rsidRPr="00DB45BF">
        <w:rPr>
          <w:rFonts w:ascii="Simplified Arabic" w:hAnsi="Simplified Arabic" w:cs="Simplified Arabic"/>
          <w:sz w:val="24"/>
          <w:szCs w:val="24"/>
          <w:rtl/>
          <w:lang w:bidi="ar-DZ"/>
        </w:rPr>
        <w:t xml:space="preserve"> التظاهر الاسلوبي </w:t>
      </w:r>
      <w:r w:rsidRPr="00DB45BF">
        <w:rPr>
          <w:rFonts w:ascii="Simplified Arabic" w:hAnsi="Simplified Arabic" w:cs="Simplified Arabic" w:hint="cs"/>
          <w:sz w:val="24"/>
          <w:szCs w:val="24"/>
          <w:rtl/>
          <w:lang w:bidi="ar-DZ"/>
        </w:rPr>
        <w:t>وإبداعية</w:t>
      </w:r>
      <w:r w:rsidRPr="00DB45BF">
        <w:rPr>
          <w:rFonts w:ascii="Simplified Arabic" w:hAnsi="Simplified Arabic" w:cs="Simplified Arabic"/>
          <w:sz w:val="24"/>
          <w:szCs w:val="24"/>
          <w:rtl/>
          <w:lang w:bidi="ar-DZ"/>
        </w:rPr>
        <w:t xml:space="preserve"> </w:t>
      </w:r>
      <w:r w:rsidRPr="00DB45BF">
        <w:rPr>
          <w:rFonts w:ascii="Simplified Arabic" w:hAnsi="Simplified Arabic" w:cs="Simplified Arabic" w:hint="cs"/>
          <w:sz w:val="24"/>
          <w:szCs w:val="24"/>
          <w:rtl/>
          <w:lang w:bidi="ar-DZ"/>
        </w:rPr>
        <w:t>الشعر، نموذج</w:t>
      </w:r>
      <w:r w:rsidRPr="00DB45BF">
        <w:rPr>
          <w:rFonts w:ascii="Simplified Arabic" w:hAnsi="Simplified Arabic" w:cs="Simplified Arabic"/>
          <w:sz w:val="24"/>
          <w:szCs w:val="24"/>
          <w:rtl/>
          <w:lang w:bidi="ar-DZ"/>
        </w:rPr>
        <w:t xml:space="preserve"> "ولد الهدى" مجلة فصول-المجلد الثالث،</w:t>
      </w:r>
      <w:r>
        <w:rPr>
          <w:rFonts w:ascii="Simplified Arabic" w:hAnsi="Simplified Arabic" w:cs="Simplified Arabic" w:hint="cs"/>
          <w:sz w:val="24"/>
          <w:szCs w:val="24"/>
          <w:rtl/>
          <w:lang w:bidi="ar-DZ"/>
        </w:rPr>
        <w:t xml:space="preserve"> </w:t>
      </w:r>
      <w:r w:rsidRPr="00DB45BF">
        <w:rPr>
          <w:rFonts w:ascii="Simplified Arabic" w:hAnsi="Simplified Arabic" w:cs="Simplified Arabic"/>
          <w:sz w:val="24"/>
          <w:szCs w:val="24"/>
          <w:rtl/>
          <w:lang w:bidi="ar-DZ"/>
        </w:rPr>
        <w:t>العدد 1 ،1982م.</w:t>
      </w:r>
    </w:p>
  </w:footnote>
  <w:footnote w:id="29">
    <w:p w14:paraId="7CDEFC88" w14:textId="1C1C7B10" w:rsidR="00FF309B" w:rsidRPr="00D646CB" w:rsidRDefault="00FF309B" w:rsidP="009B43CE">
      <w:pPr>
        <w:bidi/>
        <w:spacing w:after="0" w:line="240" w:lineRule="auto"/>
        <w:jc w:val="both"/>
        <w:rPr>
          <w:rFonts w:ascii="Simplified Arabic" w:hAnsi="Simplified Arabic" w:cs="Simplified Arabic"/>
          <w:sz w:val="24"/>
          <w:szCs w:val="24"/>
          <w:rtl/>
          <w:lang w:bidi="ar-DZ"/>
        </w:rPr>
      </w:pPr>
      <w:r w:rsidRPr="00D646CB">
        <w:rPr>
          <w:rStyle w:val="Appelnotedebasdep"/>
          <w:rFonts w:ascii="Simplified Arabic" w:hAnsi="Simplified Arabic" w:cs="Simplified Arabic"/>
          <w:sz w:val="24"/>
          <w:szCs w:val="24"/>
        </w:rPr>
        <w:footnoteRef/>
      </w:r>
      <w:r w:rsidRPr="00D646CB">
        <w:rPr>
          <w:rFonts w:ascii="Simplified Arabic" w:hAnsi="Simplified Arabic" w:cs="Simplified Arabic"/>
          <w:sz w:val="24"/>
          <w:szCs w:val="24"/>
        </w:rPr>
        <w:t xml:space="preserve"> </w:t>
      </w:r>
      <w:r w:rsidRPr="00D646CB">
        <w:rPr>
          <w:rFonts w:ascii="Simplified Arabic" w:hAnsi="Simplified Arabic" w:cs="Simplified Arabic"/>
          <w:sz w:val="24"/>
          <w:szCs w:val="24"/>
          <w:rtl/>
          <w:lang w:bidi="ar-DZ"/>
        </w:rPr>
        <w:t>فتح الله أحمد سليمان، الاسلوبية، مدخل نظري ودراسة تطبيقية ص41- 42، مرجع سابق.</w:t>
      </w:r>
    </w:p>
  </w:footnote>
  <w:footnote w:id="30">
    <w:p w14:paraId="0A65B3A8" w14:textId="0778E271" w:rsidR="00FF309B" w:rsidRPr="00D646CB" w:rsidRDefault="00FF309B" w:rsidP="009B43CE">
      <w:pPr>
        <w:bidi/>
        <w:spacing w:after="0" w:line="240" w:lineRule="auto"/>
        <w:jc w:val="both"/>
        <w:rPr>
          <w:rFonts w:ascii="Simplified Arabic" w:hAnsi="Simplified Arabic" w:cs="Simplified Arabic"/>
          <w:sz w:val="24"/>
          <w:szCs w:val="24"/>
          <w:rtl/>
          <w:lang w:bidi="ar-DZ"/>
        </w:rPr>
      </w:pPr>
      <w:r w:rsidRPr="00D646CB">
        <w:rPr>
          <w:rStyle w:val="Appelnotedebasdep"/>
          <w:rFonts w:ascii="Simplified Arabic" w:hAnsi="Simplified Arabic" w:cs="Simplified Arabic"/>
          <w:sz w:val="24"/>
          <w:szCs w:val="24"/>
        </w:rPr>
        <w:footnoteRef/>
      </w:r>
      <w:r w:rsidRPr="00D646CB">
        <w:rPr>
          <w:rFonts w:ascii="Simplified Arabic" w:hAnsi="Simplified Arabic" w:cs="Simplified Arabic"/>
          <w:sz w:val="24"/>
          <w:szCs w:val="24"/>
        </w:rPr>
        <w:t xml:space="preserve"> </w:t>
      </w:r>
      <w:r w:rsidRPr="00D646CB">
        <w:rPr>
          <w:rFonts w:ascii="Simplified Arabic" w:hAnsi="Simplified Arabic" w:cs="Simplified Arabic"/>
          <w:sz w:val="24"/>
          <w:szCs w:val="24"/>
          <w:rtl/>
          <w:lang w:bidi="ar-DZ"/>
        </w:rPr>
        <w:t>المرجع نفسه، الصفحة نفسها.</w:t>
      </w:r>
    </w:p>
  </w:footnote>
  <w:footnote w:id="31">
    <w:p w14:paraId="388B8A6E" w14:textId="642F3BDA" w:rsidR="00FF309B" w:rsidRPr="00D646CB" w:rsidRDefault="00FF309B" w:rsidP="00FF309B">
      <w:pPr>
        <w:bidi/>
        <w:spacing w:after="0" w:line="240" w:lineRule="auto"/>
        <w:jc w:val="both"/>
        <w:rPr>
          <w:rFonts w:ascii="Simplified Arabic" w:hAnsi="Simplified Arabic" w:cs="Simplified Arabic"/>
          <w:sz w:val="24"/>
          <w:szCs w:val="24"/>
          <w:rtl/>
          <w:lang w:bidi="ar-DZ"/>
        </w:rPr>
      </w:pPr>
      <w:r w:rsidRPr="00D646CB">
        <w:rPr>
          <w:rStyle w:val="Appelnotedebasdep"/>
          <w:rFonts w:ascii="Simplified Arabic" w:hAnsi="Simplified Arabic" w:cs="Simplified Arabic"/>
          <w:sz w:val="24"/>
          <w:szCs w:val="24"/>
        </w:rPr>
        <w:footnoteRef/>
      </w:r>
      <w:r w:rsidRPr="00D646CB">
        <w:rPr>
          <w:rFonts w:ascii="Simplified Arabic" w:hAnsi="Simplified Arabic" w:cs="Simplified Arabic"/>
          <w:sz w:val="24"/>
          <w:szCs w:val="24"/>
        </w:rPr>
        <w:t xml:space="preserve"> </w:t>
      </w:r>
      <w:r w:rsidRPr="00D646CB">
        <w:rPr>
          <w:rFonts w:ascii="Simplified Arabic" w:hAnsi="Simplified Arabic" w:cs="Simplified Arabic"/>
          <w:sz w:val="24"/>
          <w:szCs w:val="24"/>
          <w:rtl/>
          <w:lang w:bidi="ar-DZ"/>
        </w:rPr>
        <w:t>فتح الله أحمد سليمان، الاسلوبية، مدخل نظري ودراسة تطبيقية ص43، مرجع سابق.</w:t>
      </w:r>
    </w:p>
  </w:footnote>
  <w:footnote w:id="32">
    <w:p w14:paraId="2620C1C5" w14:textId="1E877876" w:rsidR="00FF309B" w:rsidRPr="00777119" w:rsidRDefault="00FF309B" w:rsidP="00FF309B">
      <w:pPr>
        <w:bidi/>
        <w:spacing w:after="0" w:line="240" w:lineRule="auto"/>
        <w:jc w:val="both"/>
        <w:rPr>
          <w:rFonts w:ascii="Traditional Arabic" w:hAnsi="Traditional Arabic" w:cs="Mohammad Bold Normal"/>
          <w:rtl/>
          <w:lang w:bidi="ar-DZ"/>
        </w:rPr>
      </w:pPr>
      <w:r w:rsidRPr="00D646CB">
        <w:rPr>
          <w:rStyle w:val="Appelnotedebasdep"/>
          <w:rFonts w:ascii="Simplified Arabic" w:hAnsi="Simplified Arabic" w:cs="Simplified Arabic"/>
          <w:sz w:val="24"/>
          <w:szCs w:val="24"/>
        </w:rPr>
        <w:footnoteRef/>
      </w:r>
      <w:r w:rsidRPr="00D646CB">
        <w:rPr>
          <w:rFonts w:ascii="Simplified Arabic" w:hAnsi="Simplified Arabic" w:cs="Simplified Arabic"/>
          <w:sz w:val="24"/>
          <w:szCs w:val="24"/>
        </w:rPr>
        <w:t xml:space="preserve"> </w:t>
      </w:r>
      <w:r w:rsidRPr="00D646CB">
        <w:rPr>
          <w:rFonts w:ascii="Simplified Arabic" w:hAnsi="Simplified Arabic" w:cs="Simplified Arabic"/>
          <w:sz w:val="24"/>
          <w:szCs w:val="24"/>
          <w:rtl/>
          <w:lang w:bidi="ar-DZ"/>
        </w:rPr>
        <w:t>المرجع نفسه، الصفحة نفسها.</w:t>
      </w:r>
    </w:p>
  </w:footnote>
  <w:footnote w:id="33">
    <w:p w14:paraId="54E9CA23" w14:textId="7EC60CF0" w:rsidR="00FF309B" w:rsidRPr="009273F5" w:rsidRDefault="00FF309B" w:rsidP="00FF309B">
      <w:pPr>
        <w:bidi/>
        <w:spacing w:after="0" w:line="240" w:lineRule="auto"/>
        <w:jc w:val="both"/>
        <w:rPr>
          <w:rFonts w:ascii="Simplified Arabic" w:hAnsi="Simplified Arabic" w:cs="Simplified Arabic"/>
          <w:sz w:val="24"/>
          <w:szCs w:val="24"/>
          <w:rtl/>
          <w:lang w:bidi="ar-DZ"/>
        </w:rPr>
      </w:pPr>
      <w:r w:rsidRPr="009273F5">
        <w:rPr>
          <w:rStyle w:val="Appelnotedebasdep"/>
          <w:rFonts w:ascii="Simplified Arabic" w:hAnsi="Simplified Arabic" w:cs="Simplified Arabic"/>
          <w:sz w:val="24"/>
          <w:szCs w:val="24"/>
        </w:rPr>
        <w:footnoteRef/>
      </w:r>
      <w:r w:rsidRPr="009273F5">
        <w:rPr>
          <w:rFonts w:ascii="Simplified Arabic" w:hAnsi="Simplified Arabic" w:cs="Simplified Arabic"/>
          <w:sz w:val="24"/>
          <w:szCs w:val="24"/>
        </w:rPr>
        <w:t xml:space="preserve"> </w:t>
      </w:r>
      <w:r w:rsidRPr="009273F5">
        <w:rPr>
          <w:rFonts w:ascii="Simplified Arabic" w:hAnsi="Simplified Arabic" w:cs="Simplified Arabic"/>
          <w:sz w:val="24"/>
          <w:szCs w:val="24"/>
          <w:rtl/>
          <w:lang w:bidi="ar-DZ"/>
        </w:rPr>
        <w:t xml:space="preserve">جميل </w:t>
      </w:r>
      <w:r w:rsidRPr="009273F5">
        <w:rPr>
          <w:rFonts w:ascii="Simplified Arabic" w:hAnsi="Simplified Arabic" w:cs="Simplified Arabic" w:hint="cs"/>
          <w:sz w:val="24"/>
          <w:szCs w:val="24"/>
          <w:rtl/>
          <w:lang w:bidi="ar-DZ"/>
        </w:rPr>
        <w:t>حمداوي، اتجاهات</w:t>
      </w:r>
      <w:r w:rsidRPr="009273F5">
        <w:rPr>
          <w:rFonts w:ascii="Simplified Arabic" w:hAnsi="Simplified Arabic" w:cs="Simplified Arabic"/>
          <w:sz w:val="24"/>
          <w:szCs w:val="24"/>
          <w:rtl/>
          <w:lang w:bidi="ar-DZ"/>
        </w:rPr>
        <w:t xml:space="preserve"> </w:t>
      </w:r>
      <w:r w:rsidRPr="009273F5">
        <w:rPr>
          <w:rFonts w:ascii="Simplified Arabic" w:hAnsi="Simplified Arabic" w:cs="Simplified Arabic" w:hint="cs"/>
          <w:sz w:val="24"/>
          <w:szCs w:val="24"/>
          <w:rtl/>
          <w:lang w:bidi="ar-DZ"/>
        </w:rPr>
        <w:t>الاسلوبية، ط</w:t>
      </w:r>
      <w:r w:rsidRPr="009273F5">
        <w:rPr>
          <w:rFonts w:ascii="Simplified Arabic" w:hAnsi="Simplified Arabic" w:cs="Simplified Arabic"/>
          <w:sz w:val="24"/>
          <w:szCs w:val="24"/>
          <w:rtl/>
          <w:lang w:bidi="ar-DZ"/>
        </w:rPr>
        <w:t>1، المغرب 2015</w:t>
      </w:r>
      <w:r w:rsidRPr="009273F5">
        <w:rPr>
          <w:rFonts w:ascii="Simplified Arabic" w:hAnsi="Simplified Arabic" w:cs="Simplified Arabic" w:hint="cs"/>
          <w:sz w:val="24"/>
          <w:szCs w:val="24"/>
          <w:rtl/>
          <w:lang w:bidi="ar-DZ"/>
        </w:rPr>
        <w:t>م،</w:t>
      </w:r>
      <w:r>
        <w:rPr>
          <w:rFonts w:ascii="Simplified Arabic" w:hAnsi="Simplified Arabic" w:cs="Simplified Arabic" w:hint="cs"/>
          <w:sz w:val="24"/>
          <w:szCs w:val="24"/>
          <w:rtl/>
          <w:lang w:bidi="ar-DZ"/>
        </w:rPr>
        <w:t xml:space="preserve"> </w:t>
      </w:r>
      <w:r w:rsidRPr="009273F5">
        <w:rPr>
          <w:rFonts w:ascii="Simplified Arabic" w:hAnsi="Simplified Arabic" w:cs="Simplified Arabic" w:hint="cs"/>
          <w:sz w:val="24"/>
          <w:szCs w:val="24"/>
          <w:rtl/>
          <w:lang w:bidi="ar-DZ"/>
        </w:rPr>
        <w:t>ص</w:t>
      </w:r>
      <w:r w:rsidRPr="009273F5">
        <w:rPr>
          <w:rFonts w:ascii="Simplified Arabic" w:hAnsi="Simplified Arabic" w:cs="Simplified Arabic"/>
          <w:sz w:val="24"/>
          <w:szCs w:val="24"/>
          <w:rtl/>
          <w:lang w:bidi="ar-DZ"/>
        </w:rPr>
        <w:t>12.</w:t>
      </w:r>
    </w:p>
  </w:footnote>
  <w:footnote w:id="34">
    <w:p w14:paraId="662957E1" w14:textId="5C1C71A7" w:rsidR="00FF309B" w:rsidRPr="009B43CE" w:rsidRDefault="00FF309B" w:rsidP="00FF309B">
      <w:pPr>
        <w:bidi/>
        <w:spacing w:after="0" w:line="240" w:lineRule="auto"/>
        <w:jc w:val="both"/>
        <w:rPr>
          <w:rFonts w:ascii="Simplified Arabic" w:hAnsi="Simplified Arabic" w:cs="Simplified Arabic"/>
          <w:sz w:val="24"/>
          <w:szCs w:val="24"/>
          <w:rtl/>
          <w:lang w:bidi="ar-DZ"/>
        </w:rPr>
      </w:pPr>
      <w:r w:rsidRPr="009273F5">
        <w:rPr>
          <w:rStyle w:val="Appelnotedebasdep"/>
          <w:rFonts w:ascii="Simplified Arabic" w:hAnsi="Simplified Arabic" w:cs="Simplified Arabic"/>
          <w:sz w:val="24"/>
          <w:szCs w:val="24"/>
        </w:rPr>
        <w:footnoteRef/>
      </w:r>
      <w:r w:rsidRPr="009273F5">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المرجع نفسه،</w:t>
      </w:r>
      <w:r w:rsidRPr="009273F5">
        <w:rPr>
          <w:rFonts w:ascii="Simplified Arabic" w:hAnsi="Simplified Arabic" w:cs="Simplified Arabic" w:hint="cs"/>
          <w:sz w:val="24"/>
          <w:szCs w:val="24"/>
          <w:rtl/>
          <w:lang w:bidi="ar-DZ"/>
        </w:rPr>
        <w:t xml:space="preserve"> ص</w:t>
      </w:r>
      <w:r w:rsidRPr="009273F5">
        <w:rPr>
          <w:rFonts w:ascii="Simplified Arabic" w:hAnsi="Simplified Arabic" w:cs="Simplified Arabic"/>
          <w:sz w:val="24"/>
          <w:szCs w:val="24"/>
          <w:rtl/>
          <w:lang w:bidi="ar-DZ"/>
        </w:rPr>
        <w:t>13</w:t>
      </w:r>
      <w:r>
        <w:rPr>
          <w:rFonts w:ascii="Simplified Arabic" w:hAnsi="Simplified Arabic" w:cs="Simplified Arabic" w:hint="cs"/>
          <w:sz w:val="24"/>
          <w:szCs w:val="24"/>
          <w:rtl/>
          <w:lang w:bidi="ar-DZ"/>
        </w:rPr>
        <w:t>.</w:t>
      </w:r>
    </w:p>
  </w:footnote>
  <w:footnote w:id="35">
    <w:p w14:paraId="7CC89078" w14:textId="363B258D" w:rsidR="00FF309B" w:rsidRPr="00D646CB" w:rsidRDefault="00FF309B" w:rsidP="00FF309B">
      <w:pPr>
        <w:bidi/>
        <w:spacing w:after="0"/>
        <w:rPr>
          <w:rFonts w:asciiTheme="majorBidi" w:hAnsiTheme="majorBidi" w:cstheme="majorBidi"/>
          <w:sz w:val="24"/>
          <w:szCs w:val="24"/>
          <w:rtl/>
          <w:lang w:bidi="ar-DZ"/>
        </w:rPr>
      </w:pPr>
      <w:r w:rsidRPr="00D646CB">
        <w:rPr>
          <w:rStyle w:val="Appelnotedebasdep"/>
          <w:rFonts w:asciiTheme="majorBidi" w:hAnsiTheme="majorBidi" w:cstheme="majorBidi"/>
          <w:sz w:val="24"/>
          <w:szCs w:val="24"/>
        </w:rPr>
        <w:footnoteRef/>
      </w:r>
      <w:r w:rsidRPr="00D646CB">
        <w:rPr>
          <w:rFonts w:asciiTheme="majorBidi" w:hAnsiTheme="majorBidi" w:cstheme="majorBidi"/>
          <w:sz w:val="24"/>
          <w:szCs w:val="24"/>
        </w:rPr>
        <w:t xml:space="preserve"> </w:t>
      </w:r>
      <w:r>
        <w:rPr>
          <w:rFonts w:ascii="Simplified Arabic" w:hAnsi="Simplified Arabic" w:cs="Simplified Arabic" w:hint="cs"/>
          <w:sz w:val="24"/>
          <w:szCs w:val="24"/>
          <w:rtl/>
          <w:lang w:bidi="ar-DZ"/>
        </w:rPr>
        <w:t>المرجع نفسه،</w:t>
      </w:r>
      <w:r w:rsidRPr="009273F5">
        <w:rPr>
          <w:rFonts w:ascii="Simplified Arabic" w:hAnsi="Simplified Arabic" w:cs="Simplified Arabic" w:hint="cs"/>
          <w:sz w:val="24"/>
          <w:szCs w:val="24"/>
          <w:rtl/>
          <w:lang w:bidi="ar-DZ"/>
        </w:rPr>
        <w:t xml:space="preserve"> </w:t>
      </w:r>
      <w:r w:rsidRPr="00D646CB">
        <w:rPr>
          <w:rFonts w:asciiTheme="majorBidi" w:hAnsiTheme="majorBidi" w:cstheme="majorBidi"/>
          <w:sz w:val="24"/>
          <w:szCs w:val="24"/>
          <w:rtl/>
          <w:lang w:bidi="ar-DZ"/>
        </w:rPr>
        <w:t>ص14</w:t>
      </w:r>
      <w:r>
        <w:rPr>
          <w:rFonts w:asciiTheme="majorBidi" w:hAnsiTheme="majorBidi" w:cstheme="majorBidi" w:hint="cs"/>
          <w:sz w:val="24"/>
          <w:szCs w:val="24"/>
          <w:rtl/>
          <w:lang w:bidi="ar-DZ"/>
        </w:rPr>
        <w:t>.</w:t>
      </w:r>
    </w:p>
  </w:footnote>
  <w:footnote w:id="36">
    <w:p w14:paraId="52FD9A1F" w14:textId="77777777" w:rsidR="00FF309B" w:rsidRPr="008415B6" w:rsidRDefault="00FF309B" w:rsidP="00FF309B">
      <w:pPr>
        <w:bidi/>
        <w:spacing w:after="0" w:line="240" w:lineRule="auto"/>
        <w:rPr>
          <w:rFonts w:ascii="Simplified Arabic" w:hAnsi="Simplified Arabic" w:cs="Simplified Arabic"/>
          <w:sz w:val="24"/>
          <w:szCs w:val="24"/>
          <w:rtl/>
          <w:lang w:bidi="ar-DZ"/>
        </w:rPr>
      </w:pPr>
      <w:r w:rsidRPr="008415B6">
        <w:rPr>
          <w:rStyle w:val="Appelnotedebasdep"/>
          <w:rFonts w:ascii="Simplified Arabic" w:hAnsi="Simplified Arabic" w:cs="Simplified Arabic"/>
          <w:sz w:val="24"/>
          <w:szCs w:val="24"/>
        </w:rPr>
        <w:footnoteRef/>
      </w:r>
      <w:r w:rsidRPr="008415B6">
        <w:rPr>
          <w:rFonts w:ascii="Simplified Arabic" w:hAnsi="Simplified Arabic" w:cs="Simplified Arabic"/>
          <w:sz w:val="24"/>
          <w:szCs w:val="24"/>
        </w:rPr>
        <w:t xml:space="preserve"> </w:t>
      </w:r>
      <w:r w:rsidRPr="008415B6">
        <w:rPr>
          <w:rFonts w:ascii="Simplified Arabic" w:hAnsi="Simplified Arabic" w:cs="Simplified Arabic"/>
          <w:sz w:val="24"/>
          <w:szCs w:val="24"/>
          <w:rtl/>
          <w:lang w:bidi="ar-DZ"/>
        </w:rPr>
        <w:t xml:space="preserve">محمد بن </w:t>
      </w:r>
      <w:r w:rsidRPr="008415B6">
        <w:rPr>
          <w:rFonts w:ascii="Simplified Arabic" w:hAnsi="Simplified Arabic" w:cs="Simplified Arabic" w:hint="cs"/>
          <w:sz w:val="24"/>
          <w:szCs w:val="24"/>
          <w:rtl/>
          <w:lang w:bidi="ar-DZ"/>
        </w:rPr>
        <w:t>يحي، السمات</w:t>
      </w:r>
      <w:r w:rsidRPr="008415B6">
        <w:rPr>
          <w:rFonts w:ascii="Simplified Arabic" w:hAnsi="Simplified Arabic" w:cs="Simplified Arabic"/>
          <w:sz w:val="24"/>
          <w:szCs w:val="24"/>
          <w:rtl/>
          <w:lang w:bidi="ar-DZ"/>
        </w:rPr>
        <w:t xml:space="preserve"> الاسلوبية في الخطاب </w:t>
      </w:r>
      <w:r w:rsidRPr="008415B6">
        <w:rPr>
          <w:rFonts w:ascii="Simplified Arabic" w:hAnsi="Simplified Arabic" w:cs="Simplified Arabic" w:hint="cs"/>
          <w:sz w:val="24"/>
          <w:szCs w:val="24"/>
          <w:rtl/>
          <w:lang w:bidi="ar-DZ"/>
        </w:rPr>
        <w:t>الشعري، ص14،</w:t>
      </w:r>
      <w:r>
        <w:rPr>
          <w:rFonts w:ascii="Simplified Arabic" w:hAnsi="Simplified Arabic" w:cs="Simplified Arabic" w:hint="cs"/>
          <w:sz w:val="24"/>
          <w:szCs w:val="24"/>
          <w:rtl/>
          <w:lang w:bidi="ar-DZ"/>
        </w:rPr>
        <w:t xml:space="preserve"> </w:t>
      </w:r>
      <w:r w:rsidRPr="008415B6">
        <w:rPr>
          <w:rFonts w:ascii="Simplified Arabic" w:hAnsi="Simplified Arabic" w:cs="Simplified Arabic"/>
          <w:sz w:val="24"/>
          <w:szCs w:val="24"/>
          <w:rtl/>
          <w:lang w:bidi="ar-DZ"/>
        </w:rPr>
        <w:t>مرجع سابق.</w:t>
      </w:r>
    </w:p>
  </w:footnote>
  <w:footnote w:id="37">
    <w:p w14:paraId="660E7A64" w14:textId="2B528F50" w:rsidR="00FF309B" w:rsidRPr="00F72AE4" w:rsidRDefault="00FF309B" w:rsidP="000E23EC">
      <w:pPr>
        <w:bidi/>
        <w:spacing w:line="240" w:lineRule="auto"/>
        <w:rPr>
          <w:rFonts w:ascii="Traditional Arabic" w:hAnsi="Traditional Arabic" w:cs="Mohammad Bold Normal"/>
          <w:rtl/>
          <w:lang w:bidi="ar-DZ"/>
        </w:rPr>
      </w:pPr>
      <w:r w:rsidRPr="008415B6">
        <w:rPr>
          <w:rStyle w:val="Appelnotedebasdep"/>
          <w:rFonts w:ascii="Simplified Arabic" w:hAnsi="Simplified Arabic" w:cs="Simplified Arabic"/>
          <w:sz w:val="24"/>
          <w:szCs w:val="24"/>
        </w:rPr>
        <w:footnoteRef/>
      </w:r>
      <w:r w:rsidRPr="008415B6">
        <w:rPr>
          <w:rFonts w:ascii="Simplified Arabic" w:hAnsi="Simplified Arabic" w:cs="Simplified Arabic"/>
          <w:sz w:val="24"/>
          <w:szCs w:val="24"/>
        </w:rPr>
        <w:t xml:space="preserve"> </w:t>
      </w:r>
      <w:bookmarkStart w:id="3" w:name="_Hlk104808621"/>
      <w:r w:rsidRPr="008415B6">
        <w:rPr>
          <w:rFonts w:ascii="Simplified Arabic" w:hAnsi="Simplified Arabic" w:cs="Simplified Arabic"/>
          <w:sz w:val="24"/>
          <w:szCs w:val="24"/>
          <w:rtl/>
          <w:lang w:bidi="ar-DZ"/>
        </w:rPr>
        <w:t xml:space="preserve">جميل </w:t>
      </w:r>
      <w:r w:rsidRPr="008415B6">
        <w:rPr>
          <w:rFonts w:ascii="Simplified Arabic" w:hAnsi="Simplified Arabic" w:cs="Simplified Arabic" w:hint="cs"/>
          <w:sz w:val="24"/>
          <w:szCs w:val="24"/>
          <w:rtl/>
          <w:lang w:bidi="ar-DZ"/>
        </w:rPr>
        <w:t>حمداوي، اتجاهات</w:t>
      </w:r>
      <w:r w:rsidRPr="008415B6">
        <w:rPr>
          <w:rFonts w:ascii="Simplified Arabic" w:hAnsi="Simplified Arabic" w:cs="Simplified Arabic"/>
          <w:sz w:val="24"/>
          <w:szCs w:val="24"/>
          <w:rtl/>
          <w:lang w:bidi="ar-DZ"/>
        </w:rPr>
        <w:t xml:space="preserve"> </w:t>
      </w:r>
      <w:r w:rsidRPr="008415B6">
        <w:rPr>
          <w:rFonts w:ascii="Simplified Arabic" w:hAnsi="Simplified Arabic" w:cs="Simplified Arabic" w:hint="cs"/>
          <w:sz w:val="24"/>
          <w:szCs w:val="24"/>
          <w:rtl/>
          <w:lang w:bidi="ar-DZ"/>
        </w:rPr>
        <w:t>الاسلوبية</w:t>
      </w:r>
      <w:r w:rsidRPr="008415B6">
        <w:rPr>
          <w:rFonts w:ascii="Simplified Arabic" w:hAnsi="Simplified Arabic" w:cs="Simplified Arabic"/>
          <w:sz w:val="24"/>
          <w:szCs w:val="24"/>
          <w:rtl/>
          <w:lang w:bidi="ar-DZ"/>
        </w:rPr>
        <w:t xml:space="preserve"> ، </w:t>
      </w:r>
      <w:r w:rsidRPr="008415B6">
        <w:rPr>
          <w:rFonts w:ascii="Simplified Arabic" w:hAnsi="Simplified Arabic" w:cs="Simplified Arabic" w:hint="cs"/>
          <w:sz w:val="24"/>
          <w:szCs w:val="24"/>
          <w:rtl/>
          <w:lang w:bidi="ar-DZ"/>
        </w:rPr>
        <w:t>ص12، مرج</w:t>
      </w:r>
      <w:r w:rsidRPr="008415B6">
        <w:rPr>
          <w:rFonts w:ascii="Simplified Arabic" w:hAnsi="Simplified Arabic" w:cs="Simplified Arabic" w:hint="eastAsia"/>
          <w:sz w:val="24"/>
          <w:szCs w:val="24"/>
          <w:rtl/>
          <w:lang w:bidi="ar-DZ"/>
        </w:rPr>
        <w:t>ع</w:t>
      </w:r>
      <w:r w:rsidRPr="008415B6">
        <w:rPr>
          <w:rFonts w:ascii="Simplified Arabic" w:hAnsi="Simplified Arabic" w:cs="Simplified Arabic"/>
          <w:sz w:val="24"/>
          <w:szCs w:val="24"/>
          <w:rtl/>
          <w:lang w:bidi="ar-DZ"/>
        </w:rPr>
        <w:t xml:space="preserve"> سابق.</w:t>
      </w:r>
      <w:bookmarkEnd w:id="3"/>
    </w:p>
  </w:footnote>
  <w:footnote w:id="38">
    <w:p w14:paraId="547A3414" w14:textId="14BF6A17" w:rsidR="00FF309B" w:rsidRPr="008415B6" w:rsidRDefault="00FF309B" w:rsidP="000E23EC">
      <w:pPr>
        <w:bidi/>
        <w:spacing w:line="240" w:lineRule="auto"/>
        <w:rPr>
          <w:rFonts w:ascii="Simplified Arabic" w:hAnsi="Simplified Arabic" w:cs="Simplified Arabic"/>
          <w:sz w:val="24"/>
          <w:szCs w:val="24"/>
          <w:rtl/>
          <w:lang w:bidi="ar-DZ"/>
        </w:rPr>
      </w:pPr>
      <w:r w:rsidRPr="008415B6">
        <w:rPr>
          <w:rStyle w:val="Appelnotedebasdep"/>
          <w:rFonts w:ascii="Simplified Arabic" w:hAnsi="Simplified Arabic" w:cs="Simplified Arabic"/>
          <w:sz w:val="24"/>
          <w:szCs w:val="24"/>
        </w:rPr>
        <w:footnoteRef/>
      </w:r>
      <w:r w:rsidRPr="008415B6">
        <w:rPr>
          <w:rFonts w:ascii="Simplified Arabic" w:hAnsi="Simplified Arabic" w:cs="Simplified Arabic"/>
          <w:sz w:val="24"/>
          <w:szCs w:val="24"/>
        </w:rPr>
        <w:t xml:space="preserve"> </w:t>
      </w:r>
      <w:r w:rsidRPr="008415B6">
        <w:rPr>
          <w:rFonts w:ascii="Simplified Arabic" w:hAnsi="Simplified Arabic" w:cs="Simplified Arabic"/>
          <w:sz w:val="24"/>
          <w:szCs w:val="24"/>
          <w:rtl/>
          <w:lang w:bidi="ar-DZ"/>
        </w:rPr>
        <w:t xml:space="preserve">نور الدين </w:t>
      </w:r>
      <w:r w:rsidRPr="008415B6">
        <w:rPr>
          <w:rFonts w:ascii="Simplified Arabic" w:hAnsi="Simplified Arabic" w:cs="Simplified Arabic" w:hint="cs"/>
          <w:sz w:val="24"/>
          <w:szCs w:val="24"/>
          <w:rtl/>
          <w:lang w:bidi="ar-DZ"/>
        </w:rPr>
        <w:t>السد، الاسلوبية</w:t>
      </w:r>
      <w:r w:rsidRPr="008415B6">
        <w:rPr>
          <w:rFonts w:ascii="Simplified Arabic" w:hAnsi="Simplified Arabic" w:cs="Simplified Arabic"/>
          <w:sz w:val="24"/>
          <w:szCs w:val="24"/>
          <w:rtl/>
          <w:lang w:bidi="ar-DZ"/>
        </w:rPr>
        <w:t xml:space="preserve"> </w:t>
      </w:r>
      <w:r w:rsidRPr="008415B6">
        <w:rPr>
          <w:rFonts w:ascii="Simplified Arabic" w:hAnsi="Simplified Arabic" w:cs="Simplified Arabic" w:hint="cs"/>
          <w:sz w:val="24"/>
          <w:szCs w:val="24"/>
          <w:rtl/>
          <w:lang w:bidi="ar-DZ"/>
        </w:rPr>
        <w:t>وتحليل الخطاب، ص</w:t>
      </w:r>
      <w:r w:rsidRPr="008415B6">
        <w:rPr>
          <w:rFonts w:ascii="Simplified Arabic" w:hAnsi="Simplified Arabic" w:cs="Simplified Arabic"/>
          <w:sz w:val="24"/>
          <w:szCs w:val="24"/>
          <w:rtl/>
          <w:lang w:bidi="ar-DZ"/>
        </w:rPr>
        <w:t>60، مرجع سابق.</w:t>
      </w:r>
    </w:p>
  </w:footnote>
  <w:footnote w:id="39">
    <w:p w14:paraId="6F2CD6BA" w14:textId="01AB77B2" w:rsidR="00FF309B" w:rsidRPr="008415B6" w:rsidRDefault="00FF309B" w:rsidP="00C259BA">
      <w:pPr>
        <w:bidi/>
        <w:spacing w:line="240" w:lineRule="auto"/>
        <w:rPr>
          <w:rFonts w:ascii="Simplified Arabic" w:hAnsi="Simplified Arabic" w:cs="Simplified Arabic"/>
          <w:sz w:val="24"/>
          <w:szCs w:val="24"/>
          <w:rtl/>
          <w:lang w:bidi="ar-DZ"/>
        </w:rPr>
      </w:pPr>
      <w:r w:rsidRPr="008415B6">
        <w:rPr>
          <w:rStyle w:val="Appelnotedebasdep"/>
          <w:rFonts w:ascii="Simplified Arabic" w:hAnsi="Simplified Arabic" w:cs="Simplified Arabic"/>
          <w:sz w:val="24"/>
          <w:szCs w:val="24"/>
        </w:rPr>
        <w:footnoteRef/>
      </w:r>
      <w:r w:rsidRPr="008415B6">
        <w:rPr>
          <w:rFonts w:ascii="Simplified Arabic" w:hAnsi="Simplified Arabic" w:cs="Simplified Arabic"/>
          <w:sz w:val="24"/>
          <w:szCs w:val="24"/>
        </w:rPr>
        <w:t xml:space="preserve"> </w:t>
      </w:r>
      <w:r w:rsidRPr="008415B6">
        <w:rPr>
          <w:rFonts w:ascii="Simplified Arabic" w:hAnsi="Simplified Arabic" w:cs="Simplified Arabic"/>
          <w:sz w:val="24"/>
          <w:szCs w:val="24"/>
          <w:rtl/>
          <w:lang w:bidi="ar-DZ"/>
        </w:rPr>
        <w:t xml:space="preserve">جميل </w:t>
      </w:r>
      <w:r w:rsidRPr="008415B6">
        <w:rPr>
          <w:rFonts w:ascii="Simplified Arabic" w:hAnsi="Simplified Arabic" w:cs="Simplified Arabic" w:hint="cs"/>
          <w:sz w:val="24"/>
          <w:szCs w:val="24"/>
          <w:rtl/>
          <w:lang w:bidi="ar-DZ"/>
        </w:rPr>
        <w:t>حمداوي، اتجاهات</w:t>
      </w:r>
      <w:r w:rsidRPr="008415B6">
        <w:rPr>
          <w:rFonts w:ascii="Simplified Arabic" w:hAnsi="Simplified Arabic" w:cs="Simplified Arabic"/>
          <w:sz w:val="24"/>
          <w:szCs w:val="24"/>
          <w:rtl/>
          <w:lang w:bidi="ar-DZ"/>
        </w:rPr>
        <w:t xml:space="preserve"> </w:t>
      </w:r>
      <w:r w:rsidRPr="008415B6">
        <w:rPr>
          <w:rFonts w:ascii="Simplified Arabic" w:hAnsi="Simplified Arabic" w:cs="Simplified Arabic" w:hint="cs"/>
          <w:sz w:val="24"/>
          <w:szCs w:val="24"/>
          <w:rtl/>
          <w:lang w:bidi="ar-DZ"/>
        </w:rPr>
        <w:t>الاسلوبية</w:t>
      </w:r>
      <w:r>
        <w:rPr>
          <w:rFonts w:ascii="Simplified Arabic" w:hAnsi="Simplified Arabic" w:cs="Simplified Arabic" w:hint="cs"/>
          <w:sz w:val="24"/>
          <w:szCs w:val="24"/>
          <w:rtl/>
          <w:lang w:bidi="ar-DZ"/>
        </w:rPr>
        <w:t xml:space="preserve">، </w:t>
      </w:r>
      <w:r w:rsidRPr="008415B6">
        <w:rPr>
          <w:rFonts w:ascii="Simplified Arabic" w:hAnsi="Simplified Arabic" w:cs="Simplified Arabic" w:hint="cs"/>
          <w:sz w:val="24"/>
          <w:szCs w:val="24"/>
          <w:rtl/>
          <w:lang w:bidi="ar-DZ"/>
        </w:rPr>
        <w:t>ص13، مرج</w:t>
      </w:r>
      <w:r w:rsidRPr="008415B6">
        <w:rPr>
          <w:rFonts w:ascii="Simplified Arabic" w:hAnsi="Simplified Arabic" w:cs="Simplified Arabic" w:hint="eastAsia"/>
          <w:sz w:val="24"/>
          <w:szCs w:val="24"/>
          <w:rtl/>
          <w:lang w:bidi="ar-DZ"/>
        </w:rPr>
        <w:t>ع</w:t>
      </w:r>
      <w:r w:rsidRPr="008415B6">
        <w:rPr>
          <w:rFonts w:ascii="Simplified Arabic" w:hAnsi="Simplified Arabic" w:cs="Simplified Arabic"/>
          <w:sz w:val="24"/>
          <w:szCs w:val="24"/>
          <w:rtl/>
          <w:lang w:bidi="ar-DZ"/>
        </w:rPr>
        <w:t xml:space="preserve"> سابق.</w:t>
      </w:r>
    </w:p>
  </w:footnote>
  <w:footnote w:id="40">
    <w:p w14:paraId="26369A41" w14:textId="77777777" w:rsidR="00FF309B" w:rsidRPr="008415B6" w:rsidRDefault="00FF309B" w:rsidP="000E23EC">
      <w:pPr>
        <w:bidi/>
        <w:spacing w:line="240" w:lineRule="auto"/>
        <w:rPr>
          <w:rFonts w:ascii="Simplified Arabic" w:hAnsi="Simplified Arabic" w:cs="Simplified Arabic"/>
          <w:sz w:val="24"/>
          <w:szCs w:val="24"/>
          <w:rtl/>
          <w:lang w:bidi="ar-DZ"/>
        </w:rPr>
      </w:pPr>
      <w:r w:rsidRPr="008415B6">
        <w:rPr>
          <w:rStyle w:val="Appelnotedebasdep"/>
          <w:rFonts w:ascii="Simplified Arabic" w:hAnsi="Simplified Arabic" w:cs="Simplified Arabic"/>
          <w:sz w:val="24"/>
          <w:szCs w:val="24"/>
        </w:rPr>
        <w:footnoteRef/>
      </w:r>
      <w:r w:rsidRPr="008415B6">
        <w:rPr>
          <w:rFonts w:ascii="Simplified Arabic" w:hAnsi="Simplified Arabic" w:cs="Simplified Arabic"/>
          <w:sz w:val="24"/>
          <w:szCs w:val="24"/>
        </w:rPr>
        <w:t xml:space="preserve"> </w:t>
      </w:r>
      <w:r w:rsidRPr="008415B6">
        <w:rPr>
          <w:rFonts w:ascii="Simplified Arabic" w:hAnsi="Simplified Arabic" w:cs="Simplified Arabic"/>
          <w:sz w:val="24"/>
          <w:szCs w:val="24"/>
          <w:rtl/>
          <w:lang w:bidi="ar-DZ"/>
        </w:rPr>
        <w:t xml:space="preserve">نور الدين السد، الاسلوبية </w:t>
      </w:r>
      <w:r w:rsidRPr="008415B6">
        <w:rPr>
          <w:rFonts w:ascii="Simplified Arabic" w:hAnsi="Simplified Arabic" w:cs="Simplified Arabic" w:hint="cs"/>
          <w:sz w:val="24"/>
          <w:szCs w:val="24"/>
          <w:rtl/>
          <w:lang w:bidi="ar-DZ"/>
        </w:rPr>
        <w:t>وتحليل</w:t>
      </w:r>
      <w:r w:rsidRPr="008415B6">
        <w:rPr>
          <w:rFonts w:ascii="Simplified Arabic" w:hAnsi="Simplified Arabic" w:cs="Simplified Arabic"/>
          <w:sz w:val="24"/>
          <w:szCs w:val="24"/>
          <w:rtl/>
          <w:lang w:bidi="ar-DZ"/>
        </w:rPr>
        <w:t xml:space="preserve"> </w:t>
      </w:r>
      <w:r w:rsidRPr="008415B6">
        <w:rPr>
          <w:rFonts w:ascii="Simplified Arabic" w:hAnsi="Simplified Arabic" w:cs="Simplified Arabic" w:hint="cs"/>
          <w:sz w:val="24"/>
          <w:szCs w:val="24"/>
          <w:rtl/>
          <w:lang w:bidi="ar-DZ"/>
        </w:rPr>
        <w:t>الخطاب، ص</w:t>
      </w:r>
      <w:r w:rsidRPr="008415B6">
        <w:rPr>
          <w:rFonts w:ascii="Simplified Arabic" w:hAnsi="Simplified Arabic" w:cs="Simplified Arabic"/>
          <w:sz w:val="24"/>
          <w:szCs w:val="24"/>
          <w:rtl/>
          <w:lang w:bidi="ar-DZ"/>
        </w:rPr>
        <w:t>61-62، مرجع سابق.</w:t>
      </w:r>
    </w:p>
  </w:footnote>
  <w:footnote w:id="41">
    <w:p w14:paraId="17C86CAF" w14:textId="245430CF" w:rsidR="00FF309B" w:rsidRPr="008415B6" w:rsidRDefault="00FF309B" w:rsidP="000E23EC">
      <w:pPr>
        <w:bidi/>
        <w:spacing w:line="240" w:lineRule="auto"/>
        <w:rPr>
          <w:rFonts w:ascii="Simplified Arabic" w:hAnsi="Simplified Arabic" w:cs="Simplified Arabic"/>
          <w:sz w:val="24"/>
          <w:szCs w:val="24"/>
          <w:rtl/>
          <w:lang w:bidi="ar-DZ"/>
        </w:rPr>
      </w:pPr>
      <w:r w:rsidRPr="008415B6">
        <w:rPr>
          <w:rStyle w:val="Appelnotedebasdep"/>
          <w:rFonts w:ascii="Simplified Arabic" w:hAnsi="Simplified Arabic" w:cs="Simplified Arabic"/>
          <w:sz w:val="24"/>
          <w:szCs w:val="24"/>
        </w:rPr>
        <w:footnoteRef/>
      </w:r>
      <w:r w:rsidRPr="008415B6">
        <w:rPr>
          <w:rFonts w:ascii="Simplified Arabic" w:hAnsi="Simplified Arabic" w:cs="Simplified Arabic"/>
          <w:sz w:val="24"/>
          <w:szCs w:val="24"/>
        </w:rPr>
        <w:t xml:space="preserve"> </w:t>
      </w:r>
      <w:bookmarkStart w:id="4" w:name="_Hlk104801994"/>
      <w:r w:rsidRPr="008415B6">
        <w:rPr>
          <w:rFonts w:ascii="Simplified Arabic" w:hAnsi="Simplified Arabic" w:cs="Simplified Arabic"/>
          <w:sz w:val="24"/>
          <w:szCs w:val="24"/>
          <w:rtl/>
          <w:lang w:bidi="ar-DZ"/>
        </w:rPr>
        <w:t xml:space="preserve">محمد بن </w:t>
      </w:r>
      <w:r w:rsidRPr="008415B6">
        <w:rPr>
          <w:rFonts w:ascii="Simplified Arabic" w:hAnsi="Simplified Arabic" w:cs="Simplified Arabic" w:hint="cs"/>
          <w:sz w:val="24"/>
          <w:szCs w:val="24"/>
          <w:rtl/>
          <w:lang w:bidi="ar-DZ"/>
        </w:rPr>
        <w:t>يحي، السمات</w:t>
      </w:r>
      <w:r w:rsidRPr="008415B6">
        <w:rPr>
          <w:rFonts w:ascii="Simplified Arabic" w:hAnsi="Simplified Arabic" w:cs="Simplified Arabic"/>
          <w:sz w:val="24"/>
          <w:szCs w:val="24"/>
          <w:rtl/>
          <w:lang w:bidi="ar-DZ"/>
        </w:rPr>
        <w:t xml:space="preserve"> الاسلوبية في الخطاب </w:t>
      </w:r>
      <w:r w:rsidRPr="008415B6">
        <w:rPr>
          <w:rFonts w:ascii="Simplified Arabic" w:hAnsi="Simplified Arabic" w:cs="Simplified Arabic" w:hint="cs"/>
          <w:sz w:val="24"/>
          <w:szCs w:val="24"/>
          <w:rtl/>
          <w:lang w:bidi="ar-DZ"/>
        </w:rPr>
        <w:t xml:space="preserve">الشعري، </w:t>
      </w:r>
      <w:r w:rsidRPr="008415B6">
        <w:rPr>
          <w:rFonts w:ascii="Simplified Arabic" w:hAnsi="Simplified Arabic" w:cs="Simplified Arabic"/>
          <w:sz w:val="24"/>
          <w:szCs w:val="24"/>
          <w:rtl/>
          <w:lang w:bidi="ar-DZ"/>
        </w:rPr>
        <w:t>ص 15.</w:t>
      </w:r>
      <w:bookmarkEnd w:id="4"/>
    </w:p>
  </w:footnote>
  <w:footnote w:id="42">
    <w:p w14:paraId="0E217014" w14:textId="74DCC151" w:rsidR="00FF309B" w:rsidRPr="007C09C4" w:rsidRDefault="00FF309B" w:rsidP="00D646CB">
      <w:pPr>
        <w:pStyle w:val="Notedebasdepage"/>
        <w:bidi/>
        <w:rPr>
          <w:rFonts w:ascii="Simplified Arabic" w:hAnsi="Simplified Arabic" w:cs="Simplified Arabic"/>
          <w:sz w:val="24"/>
          <w:szCs w:val="24"/>
          <w:rtl/>
          <w:lang w:bidi="ar-DZ"/>
        </w:rPr>
      </w:pPr>
      <w:r w:rsidRPr="007C09C4">
        <w:rPr>
          <w:rStyle w:val="Appelnotedebasdep"/>
          <w:rFonts w:ascii="Simplified Arabic" w:hAnsi="Simplified Arabic" w:cs="Simplified Arabic"/>
          <w:sz w:val="24"/>
          <w:szCs w:val="24"/>
        </w:rPr>
        <w:footnoteRef/>
      </w:r>
      <w:r w:rsidRPr="007C09C4">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المرجع نفسه،</w:t>
      </w:r>
      <w:r w:rsidRPr="009273F5">
        <w:rPr>
          <w:rFonts w:ascii="Simplified Arabic" w:hAnsi="Simplified Arabic" w:cs="Simplified Arabic" w:hint="cs"/>
          <w:sz w:val="24"/>
          <w:szCs w:val="24"/>
          <w:rtl/>
          <w:lang w:bidi="ar-DZ"/>
        </w:rPr>
        <w:t xml:space="preserve"> </w:t>
      </w:r>
      <w:r w:rsidRPr="007C09C4">
        <w:rPr>
          <w:rFonts w:ascii="Simplified Arabic" w:hAnsi="Simplified Arabic" w:cs="Simplified Arabic" w:hint="cs"/>
          <w:sz w:val="24"/>
          <w:szCs w:val="24"/>
          <w:rtl/>
          <w:lang w:bidi="ar-DZ"/>
        </w:rPr>
        <w:t>ص</w:t>
      </w:r>
      <w:r w:rsidRPr="007C09C4">
        <w:rPr>
          <w:rFonts w:ascii="Simplified Arabic" w:hAnsi="Simplified Arabic" w:cs="Simplified Arabic"/>
          <w:sz w:val="24"/>
          <w:szCs w:val="24"/>
          <w:rtl/>
          <w:lang w:bidi="ar-DZ"/>
        </w:rPr>
        <w:t xml:space="preserve"> 15-16.</w:t>
      </w:r>
    </w:p>
  </w:footnote>
  <w:footnote w:id="43">
    <w:p w14:paraId="33D56763" w14:textId="7857608E" w:rsidR="00FF309B" w:rsidRPr="007C09C4" w:rsidRDefault="00FF309B" w:rsidP="00D646CB">
      <w:pPr>
        <w:bidi/>
        <w:spacing w:line="240" w:lineRule="auto"/>
        <w:rPr>
          <w:rFonts w:ascii="Simplified Arabic" w:hAnsi="Simplified Arabic" w:cs="Simplified Arabic"/>
          <w:sz w:val="24"/>
          <w:szCs w:val="24"/>
          <w:rtl/>
          <w:lang w:bidi="ar-DZ"/>
        </w:rPr>
      </w:pPr>
      <w:r w:rsidRPr="007C09C4">
        <w:rPr>
          <w:rStyle w:val="Appelnotedebasdep"/>
          <w:rFonts w:ascii="Simplified Arabic" w:hAnsi="Simplified Arabic" w:cs="Simplified Arabic"/>
          <w:sz w:val="24"/>
          <w:szCs w:val="24"/>
        </w:rPr>
        <w:footnoteRef/>
      </w:r>
      <w:bookmarkStart w:id="5" w:name="_Hlk104806831"/>
      <w:r w:rsidRPr="007C09C4">
        <w:rPr>
          <w:rFonts w:ascii="Simplified Arabic" w:hAnsi="Simplified Arabic" w:cs="Simplified Arabic"/>
          <w:sz w:val="24"/>
          <w:szCs w:val="24"/>
        </w:rPr>
        <w:t xml:space="preserve"> </w:t>
      </w:r>
      <w:r w:rsidRPr="007C09C4">
        <w:rPr>
          <w:rFonts w:ascii="Simplified Arabic" w:hAnsi="Simplified Arabic" w:cs="Simplified Arabic"/>
          <w:sz w:val="24"/>
          <w:szCs w:val="24"/>
          <w:rtl/>
          <w:lang w:bidi="ar-DZ"/>
        </w:rPr>
        <w:t>نور الدين السد، الاسلوبية وتحليل الخطاب،</w:t>
      </w:r>
      <w:r>
        <w:rPr>
          <w:rFonts w:ascii="Simplified Arabic" w:hAnsi="Simplified Arabic" w:cs="Simplified Arabic" w:hint="cs"/>
          <w:sz w:val="24"/>
          <w:szCs w:val="24"/>
          <w:rtl/>
          <w:lang w:bidi="ar-DZ"/>
        </w:rPr>
        <w:t xml:space="preserve"> </w:t>
      </w:r>
      <w:r w:rsidRPr="007C09C4">
        <w:rPr>
          <w:rFonts w:ascii="Simplified Arabic" w:hAnsi="Simplified Arabic" w:cs="Simplified Arabic"/>
          <w:sz w:val="24"/>
          <w:szCs w:val="24"/>
          <w:rtl/>
          <w:lang w:bidi="ar-DZ"/>
        </w:rPr>
        <w:t>ص67، مرجع سابق.</w:t>
      </w:r>
      <w:bookmarkEnd w:id="5"/>
    </w:p>
  </w:footnote>
  <w:footnote w:id="44">
    <w:p w14:paraId="1CEC1CAE" w14:textId="0B8CD457" w:rsidR="00FF309B" w:rsidRPr="00CF33CB" w:rsidRDefault="00FF309B" w:rsidP="00CF33CB">
      <w:pPr>
        <w:bidi/>
        <w:spacing w:line="240" w:lineRule="auto"/>
        <w:rPr>
          <w:rFonts w:ascii="Simplified Arabic" w:hAnsi="Simplified Arabic" w:cs="Simplified Arabic"/>
          <w:sz w:val="24"/>
          <w:szCs w:val="24"/>
          <w:rtl/>
          <w:lang w:bidi="ar-DZ"/>
        </w:rPr>
      </w:pPr>
      <w:r w:rsidRPr="00CF33CB">
        <w:rPr>
          <w:rStyle w:val="Appelnotedebasdep"/>
          <w:rFonts w:ascii="Simplified Arabic" w:hAnsi="Simplified Arabic" w:cs="Simplified Arabic"/>
          <w:sz w:val="24"/>
          <w:szCs w:val="24"/>
        </w:rPr>
        <w:footnoteRef/>
      </w:r>
      <w:r w:rsidRPr="00CF33CB">
        <w:rPr>
          <w:rFonts w:ascii="Simplified Arabic" w:hAnsi="Simplified Arabic" w:cs="Simplified Arabic"/>
          <w:sz w:val="24"/>
          <w:szCs w:val="24"/>
        </w:rPr>
        <w:t xml:space="preserve"> </w:t>
      </w:r>
      <w:r w:rsidRPr="00CF33CB">
        <w:rPr>
          <w:rFonts w:ascii="Simplified Arabic" w:hAnsi="Simplified Arabic" w:cs="Simplified Arabic"/>
          <w:sz w:val="24"/>
          <w:szCs w:val="24"/>
          <w:rtl/>
          <w:lang w:bidi="ar-DZ"/>
        </w:rPr>
        <w:t>محمد بن يحي،</w:t>
      </w:r>
      <w:r>
        <w:rPr>
          <w:rFonts w:ascii="Simplified Arabic" w:hAnsi="Simplified Arabic" w:cs="Simplified Arabic" w:hint="cs"/>
          <w:sz w:val="24"/>
          <w:szCs w:val="24"/>
          <w:rtl/>
          <w:lang w:bidi="ar-DZ"/>
        </w:rPr>
        <w:t xml:space="preserve"> </w:t>
      </w:r>
      <w:r w:rsidRPr="00CF33CB">
        <w:rPr>
          <w:rFonts w:ascii="Simplified Arabic" w:hAnsi="Simplified Arabic" w:cs="Simplified Arabic"/>
          <w:sz w:val="24"/>
          <w:szCs w:val="24"/>
          <w:rtl/>
          <w:lang w:bidi="ar-DZ"/>
        </w:rPr>
        <w:t>السمات الاسلوبية في الخطاب الشعري، ص 16، مرجع سابق.</w:t>
      </w:r>
    </w:p>
  </w:footnote>
  <w:footnote w:id="45">
    <w:p w14:paraId="2A34C23E" w14:textId="5B9F25CF" w:rsidR="00FF309B" w:rsidRPr="00CF33CB" w:rsidRDefault="00FF309B" w:rsidP="00CF33CB">
      <w:pPr>
        <w:bidi/>
        <w:spacing w:line="240" w:lineRule="auto"/>
        <w:rPr>
          <w:rFonts w:ascii="Simplified Arabic" w:hAnsi="Simplified Arabic" w:cs="Simplified Arabic"/>
          <w:sz w:val="24"/>
          <w:szCs w:val="24"/>
          <w:rtl/>
          <w:lang w:bidi="ar-DZ"/>
        </w:rPr>
      </w:pPr>
      <w:r w:rsidRPr="00CF33CB">
        <w:rPr>
          <w:rStyle w:val="Appelnotedebasdep"/>
          <w:rFonts w:ascii="Simplified Arabic" w:hAnsi="Simplified Arabic" w:cs="Simplified Arabic"/>
          <w:sz w:val="24"/>
          <w:szCs w:val="24"/>
        </w:rPr>
        <w:footnoteRef/>
      </w:r>
      <w:r w:rsidRPr="00CF33CB">
        <w:rPr>
          <w:rFonts w:ascii="Simplified Arabic" w:hAnsi="Simplified Arabic" w:cs="Simplified Arabic"/>
          <w:sz w:val="24"/>
          <w:szCs w:val="24"/>
        </w:rPr>
        <w:t xml:space="preserve"> </w:t>
      </w:r>
      <w:r w:rsidRPr="00CF33CB">
        <w:rPr>
          <w:rFonts w:ascii="Simplified Arabic" w:hAnsi="Simplified Arabic" w:cs="Simplified Arabic"/>
          <w:sz w:val="24"/>
          <w:szCs w:val="24"/>
          <w:rtl/>
          <w:lang w:bidi="ar-DZ"/>
        </w:rPr>
        <w:t>نور الدين السد، الاسلوبية وتحليل الخطاب،</w:t>
      </w:r>
      <w:r>
        <w:rPr>
          <w:rFonts w:ascii="Simplified Arabic" w:hAnsi="Simplified Arabic" w:cs="Simplified Arabic" w:hint="cs"/>
          <w:sz w:val="24"/>
          <w:szCs w:val="24"/>
          <w:rtl/>
          <w:lang w:bidi="ar-DZ"/>
        </w:rPr>
        <w:t xml:space="preserve"> </w:t>
      </w:r>
      <w:r w:rsidRPr="00CF33CB">
        <w:rPr>
          <w:rFonts w:ascii="Simplified Arabic" w:hAnsi="Simplified Arabic" w:cs="Simplified Arabic"/>
          <w:sz w:val="24"/>
          <w:szCs w:val="24"/>
          <w:rtl/>
          <w:lang w:bidi="ar-DZ"/>
        </w:rPr>
        <w:t>ص70، مرجع سابق.</w:t>
      </w:r>
    </w:p>
  </w:footnote>
  <w:footnote w:id="46">
    <w:p w14:paraId="6C3657D7" w14:textId="39DB02C3" w:rsidR="00FF309B" w:rsidRPr="00CF33CB" w:rsidRDefault="00FF309B" w:rsidP="00CF33CB">
      <w:pPr>
        <w:bidi/>
        <w:spacing w:line="240" w:lineRule="auto"/>
        <w:rPr>
          <w:rFonts w:ascii="Simplified Arabic" w:hAnsi="Simplified Arabic" w:cs="Simplified Arabic"/>
          <w:sz w:val="24"/>
          <w:szCs w:val="24"/>
          <w:rtl/>
          <w:lang w:bidi="ar-DZ"/>
        </w:rPr>
      </w:pPr>
      <w:r w:rsidRPr="00CF33CB">
        <w:rPr>
          <w:rStyle w:val="Appelnotedebasdep"/>
          <w:rFonts w:ascii="Simplified Arabic" w:hAnsi="Simplified Arabic" w:cs="Simplified Arabic"/>
          <w:sz w:val="24"/>
          <w:szCs w:val="24"/>
        </w:rPr>
        <w:footnoteRef/>
      </w:r>
      <w:r w:rsidRPr="00CF33CB">
        <w:rPr>
          <w:rFonts w:ascii="Simplified Arabic" w:hAnsi="Simplified Arabic" w:cs="Simplified Arabic"/>
          <w:sz w:val="24"/>
          <w:szCs w:val="24"/>
        </w:rPr>
        <w:t xml:space="preserve"> </w:t>
      </w:r>
      <w:bookmarkStart w:id="6" w:name="_Hlk104808256"/>
      <w:r w:rsidRPr="00CF33CB">
        <w:rPr>
          <w:rFonts w:ascii="Simplified Arabic" w:hAnsi="Simplified Arabic" w:cs="Simplified Arabic"/>
          <w:sz w:val="24"/>
          <w:szCs w:val="24"/>
          <w:rtl/>
          <w:lang w:bidi="ar-DZ"/>
        </w:rPr>
        <w:t>محمد بن يحي، السمات الاسلوبية في الخطاب الشعري، ص 16، مرجع سابق.</w:t>
      </w:r>
      <w:bookmarkEnd w:id="6"/>
    </w:p>
  </w:footnote>
  <w:footnote w:id="47">
    <w:p w14:paraId="2622F596" w14:textId="2DEED706" w:rsidR="00FF309B" w:rsidRPr="007C09C4" w:rsidRDefault="00FF309B" w:rsidP="00CF33CB">
      <w:pPr>
        <w:bidi/>
        <w:rPr>
          <w:rFonts w:ascii="Simplified Arabic" w:hAnsi="Simplified Arabic" w:cs="Simplified Arabic"/>
          <w:sz w:val="24"/>
          <w:szCs w:val="24"/>
          <w:rtl/>
          <w:lang w:bidi="ar-DZ"/>
        </w:rPr>
      </w:pPr>
      <w:r w:rsidRPr="007C09C4">
        <w:rPr>
          <w:rStyle w:val="Appelnotedebasdep"/>
          <w:rFonts w:ascii="Simplified Arabic" w:hAnsi="Simplified Arabic" w:cs="Simplified Arabic"/>
          <w:sz w:val="24"/>
          <w:szCs w:val="24"/>
        </w:rPr>
        <w:footnoteRef/>
      </w:r>
      <w:r w:rsidRPr="007C09C4">
        <w:rPr>
          <w:rFonts w:ascii="Simplified Arabic" w:hAnsi="Simplified Arabic" w:cs="Simplified Arabic"/>
          <w:sz w:val="24"/>
          <w:szCs w:val="24"/>
        </w:rPr>
        <w:t xml:space="preserve"> </w:t>
      </w:r>
      <w:bookmarkStart w:id="7" w:name="_Hlk104808139"/>
      <w:r w:rsidRPr="007C09C4">
        <w:rPr>
          <w:rFonts w:ascii="Simplified Arabic" w:hAnsi="Simplified Arabic" w:cs="Simplified Arabic"/>
          <w:sz w:val="24"/>
          <w:szCs w:val="24"/>
          <w:rtl/>
          <w:lang w:bidi="ar-DZ"/>
        </w:rPr>
        <w:t>نور الدين السد، الاسلوبية وتحليل الخطاب،</w:t>
      </w:r>
      <w:r>
        <w:rPr>
          <w:rFonts w:ascii="Simplified Arabic" w:hAnsi="Simplified Arabic" w:cs="Simplified Arabic" w:hint="cs"/>
          <w:sz w:val="24"/>
          <w:szCs w:val="24"/>
          <w:rtl/>
          <w:lang w:bidi="ar-DZ"/>
        </w:rPr>
        <w:t xml:space="preserve"> </w:t>
      </w:r>
      <w:r w:rsidRPr="007C09C4">
        <w:rPr>
          <w:rFonts w:ascii="Simplified Arabic" w:hAnsi="Simplified Arabic" w:cs="Simplified Arabic"/>
          <w:sz w:val="24"/>
          <w:szCs w:val="24"/>
          <w:rtl/>
          <w:lang w:bidi="ar-DZ"/>
        </w:rPr>
        <w:t>ص85، مرجع سابق.</w:t>
      </w:r>
      <w:bookmarkEnd w:id="7"/>
    </w:p>
  </w:footnote>
  <w:footnote w:id="48">
    <w:p w14:paraId="5156FFAF" w14:textId="6B795B98" w:rsidR="00FF309B" w:rsidRPr="003B1232" w:rsidRDefault="00FF309B" w:rsidP="003E6533">
      <w:pPr>
        <w:bidi/>
        <w:spacing w:after="0" w:line="240" w:lineRule="auto"/>
        <w:rPr>
          <w:rFonts w:ascii="Simplified Arabic" w:hAnsi="Simplified Arabic" w:cs="Simplified Arabic"/>
          <w:sz w:val="24"/>
          <w:szCs w:val="24"/>
          <w:rtl/>
          <w:lang w:bidi="ar-DZ"/>
        </w:rPr>
      </w:pPr>
      <w:r w:rsidRPr="003B1232">
        <w:rPr>
          <w:rStyle w:val="Appelnotedebasdep"/>
          <w:rFonts w:ascii="Simplified Arabic" w:hAnsi="Simplified Arabic" w:cs="Simplified Arabic"/>
          <w:sz w:val="24"/>
          <w:szCs w:val="24"/>
        </w:rPr>
        <w:footnoteRef/>
      </w:r>
      <w:r w:rsidRPr="003B1232">
        <w:rPr>
          <w:rFonts w:ascii="Simplified Arabic" w:hAnsi="Simplified Arabic" w:cs="Simplified Arabic"/>
          <w:sz w:val="24"/>
          <w:szCs w:val="24"/>
        </w:rPr>
        <w:t xml:space="preserve"> </w:t>
      </w:r>
      <w:bookmarkStart w:id="8" w:name="_Hlk104811602"/>
      <w:r w:rsidRPr="003B1232">
        <w:rPr>
          <w:rFonts w:ascii="Simplified Arabic" w:hAnsi="Simplified Arabic" w:cs="Simplified Arabic"/>
          <w:sz w:val="24"/>
          <w:szCs w:val="24"/>
          <w:rtl/>
          <w:lang w:bidi="ar-DZ"/>
        </w:rPr>
        <w:t xml:space="preserve">نور الدين السد، الاسلوبية </w:t>
      </w:r>
      <w:r w:rsidRPr="003B1232">
        <w:rPr>
          <w:rFonts w:ascii="Simplified Arabic" w:hAnsi="Simplified Arabic" w:cs="Simplified Arabic" w:hint="cs"/>
          <w:sz w:val="24"/>
          <w:szCs w:val="24"/>
          <w:rtl/>
          <w:lang w:bidi="ar-DZ"/>
        </w:rPr>
        <w:t>وتحليل</w:t>
      </w:r>
      <w:r w:rsidRPr="003B1232">
        <w:rPr>
          <w:rFonts w:ascii="Simplified Arabic" w:hAnsi="Simplified Arabic" w:cs="Simplified Arabic"/>
          <w:sz w:val="24"/>
          <w:szCs w:val="24"/>
          <w:rtl/>
          <w:lang w:bidi="ar-DZ"/>
        </w:rPr>
        <w:t xml:space="preserve"> </w:t>
      </w:r>
      <w:r w:rsidRPr="003B1232">
        <w:rPr>
          <w:rFonts w:ascii="Simplified Arabic" w:hAnsi="Simplified Arabic" w:cs="Simplified Arabic" w:hint="cs"/>
          <w:sz w:val="24"/>
          <w:szCs w:val="24"/>
          <w:rtl/>
          <w:lang w:bidi="ar-DZ"/>
        </w:rPr>
        <w:t>الخطاب، ص</w:t>
      </w:r>
      <w:r w:rsidRPr="003B1232">
        <w:rPr>
          <w:rFonts w:ascii="Simplified Arabic" w:hAnsi="Simplified Arabic" w:cs="Simplified Arabic"/>
          <w:sz w:val="24"/>
          <w:szCs w:val="24"/>
          <w:rtl/>
          <w:lang w:bidi="ar-DZ"/>
        </w:rPr>
        <w:t>82، مرجع سابق.</w:t>
      </w:r>
      <w:bookmarkEnd w:id="8"/>
    </w:p>
  </w:footnote>
  <w:footnote w:id="49">
    <w:p w14:paraId="46809BE4" w14:textId="24DBFBE5" w:rsidR="00FF309B" w:rsidRPr="00D11455" w:rsidRDefault="00FF309B" w:rsidP="003E6533">
      <w:pPr>
        <w:bidi/>
        <w:spacing w:after="0" w:line="240" w:lineRule="auto"/>
        <w:rPr>
          <w:rFonts w:ascii="Traditional Arabic" w:hAnsi="Traditional Arabic" w:cs="Traditional Arabic"/>
          <w:rtl/>
          <w:lang w:bidi="ar-DZ"/>
        </w:rPr>
      </w:pPr>
      <w:r w:rsidRPr="003B1232">
        <w:rPr>
          <w:rStyle w:val="Appelnotedebasdep"/>
          <w:rFonts w:ascii="Simplified Arabic" w:hAnsi="Simplified Arabic" w:cs="Simplified Arabic"/>
          <w:sz w:val="24"/>
          <w:szCs w:val="24"/>
        </w:rPr>
        <w:footnoteRef/>
      </w:r>
      <w:r w:rsidRPr="003B1232">
        <w:rPr>
          <w:rFonts w:ascii="Simplified Arabic" w:hAnsi="Simplified Arabic" w:cs="Simplified Arabic"/>
          <w:sz w:val="24"/>
          <w:szCs w:val="24"/>
        </w:rPr>
        <w:t xml:space="preserve"> </w:t>
      </w:r>
      <w:r w:rsidRPr="003B1232">
        <w:rPr>
          <w:rFonts w:ascii="Simplified Arabic" w:hAnsi="Simplified Arabic" w:cs="Simplified Arabic"/>
          <w:sz w:val="24"/>
          <w:szCs w:val="24"/>
          <w:rtl/>
          <w:lang w:bidi="ar-DZ"/>
        </w:rPr>
        <w:t xml:space="preserve">جميل </w:t>
      </w:r>
      <w:r w:rsidRPr="003B1232">
        <w:rPr>
          <w:rFonts w:ascii="Simplified Arabic" w:hAnsi="Simplified Arabic" w:cs="Simplified Arabic" w:hint="cs"/>
          <w:sz w:val="24"/>
          <w:szCs w:val="24"/>
          <w:rtl/>
          <w:lang w:bidi="ar-DZ"/>
        </w:rPr>
        <w:t>حمداوي، اتجاهات</w:t>
      </w:r>
      <w:r w:rsidRPr="003B1232">
        <w:rPr>
          <w:rFonts w:ascii="Simplified Arabic" w:hAnsi="Simplified Arabic" w:cs="Simplified Arabic"/>
          <w:sz w:val="24"/>
          <w:szCs w:val="24"/>
          <w:rtl/>
          <w:lang w:bidi="ar-DZ"/>
        </w:rPr>
        <w:t xml:space="preserve"> </w:t>
      </w:r>
      <w:r w:rsidRPr="003B1232">
        <w:rPr>
          <w:rFonts w:ascii="Simplified Arabic" w:hAnsi="Simplified Arabic" w:cs="Simplified Arabic" w:hint="cs"/>
          <w:sz w:val="24"/>
          <w:szCs w:val="24"/>
          <w:rtl/>
          <w:lang w:bidi="ar-DZ"/>
        </w:rPr>
        <w:t>الاسلوبية، ط</w:t>
      </w:r>
      <w:r w:rsidRPr="003B1232">
        <w:rPr>
          <w:rFonts w:ascii="Simplified Arabic" w:hAnsi="Simplified Arabic" w:cs="Simplified Arabic"/>
          <w:sz w:val="24"/>
          <w:szCs w:val="24"/>
          <w:rtl/>
          <w:lang w:bidi="ar-DZ"/>
        </w:rPr>
        <w:t>1، المغرب 2015</w:t>
      </w:r>
      <w:r w:rsidRPr="003B1232">
        <w:rPr>
          <w:rFonts w:ascii="Simplified Arabic" w:hAnsi="Simplified Arabic" w:cs="Simplified Arabic" w:hint="cs"/>
          <w:sz w:val="24"/>
          <w:szCs w:val="24"/>
          <w:rtl/>
          <w:lang w:bidi="ar-DZ"/>
        </w:rPr>
        <w:t>م ص</w:t>
      </w:r>
      <w:r w:rsidRPr="003B1232">
        <w:rPr>
          <w:rFonts w:ascii="Simplified Arabic" w:hAnsi="Simplified Arabic" w:cs="Simplified Arabic"/>
          <w:sz w:val="24"/>
          <w:szCs w:val="24"/>
          <w:rtl/>
          <w:lang w:bidi="ar-DZ"/>
        </w:rPr>
        <w:t>16،</w:t>
      </w:r>
      <w:r>
        <w:rPr>
          <w:rFonts w:ascii="Simplified Arabic" w:hAnsi="Simplified Arabic" w:cs="Simplified Arabic" w:hint="cs"/>
          <w:sz w:val="24"/>
          <w:szCs w:val="24"/>
          <w:rtl/>
          <w:lang w:bidi="ar-DZ"/>
        </w:rPr>
        <w:t xml:space="preserve"> </w:t>
      </w:r>
      <w:r w:rsidRPr="003B1232">
        <w:rPr>
          <w:rFonts w:ascii="Simplified Arabic" w:hAnsi="Simplified Arabic" w:cs="Simplified Arabic"/>
          <w:sz w:val="24"/>
          <w:szCs w:val="24"/>
          <w:rtl/>
          <w:lang w:bidi="ar-DZ"/>
        </w:rPr>
        <w:t>مرجع سابق.</w:t>
      </w:r>
    </w:p>
  </w:footnote>
  <w:footnote w:id="50">
    <w:p w14:paraId="7CAC22EC" w14:textId="67BCB13C" w:rsidR="00FF309B" w:rsidRPr="003B1232" w:rsidRDefault="00FF309B" w:rsidP="003E6533">
      <w:pPr>
        <w:pStyle w:val="Notedebasdepage"/>
        <w:bidi/>
        <w:rPr>
          <w:rFonts w:ascii="Simplified Arabic" w:hAnsi="Simplified Arabic" w:cs="Simplified Arabic"/>
          <w:sz w:val="24"/>
          <w:szCs w:val="24"/>
          <w:rtl/>
          <w:lang w:bidi="ar-DZ"/>
        </w:rPr>
      </w:pPr>
      <w:r w:rsidRPr="003B1232">
        <w:rPr>
          <w:rStyle w:val="Appelnotedebasdep"/>
          <w:rFonts w:ascii="Simplified Arabic" w:hAnsi="Simplified Arabic" w:cs="Simplified Arabic"/>
          <w:sz w:val="24"/>
          <w:szCs w:val="24"/>
        </w:rPr>
        <w:footnoteRef/>
      </w:r>
      <w:r w:rsidRPr="003B1232">
        <w:rPr>
          <w:rFonts w:ascii="Simplified Arabic" w:hAnsi="Simplified Arabic" w:cs="Simplified Arabic"/>
          <w:sz w:val="24"/>
          <w:szCs w:val="24"/>
        </w:rPr>
        <w:t xml:space="preserve"> </w:t>
      </w:r>
      <w:r w:rsidRPr="003B1232">
        <w:rPr>
          <w:rFonts w:ascii="Simplified Arabic" w:hAnsi="Simplified Arabic" w:cs="Simplified Arabic"/>
          <w:sz w:val="24"/>
          <w:szCs w:val="24"/>
          <w:rtl/>
          <w:lang w:bidi="ar-DZ"/>
        </w:rPr>
        <w:t>محمد بن يحي،</w:t>
      </w:r>
      <w:r>
        <w:rPr>
          <w:rFonts w:ascii="Simplified Arabic" w:hAnsi="Simplified Arabic" w:cs="Simplified Arabic" w:hint="cs"/>
          <w:sz w:val="24"/>
          <w:szCs w:val="24"/>
          <w:rtl/>
          <w:lang w:bidi="ar-DZ"/>
        </w:rPr>
        <w:t xml:space="preserve"> </w:t>
      </w:r>
      <w:r w:rsidRPr="003B1232">
        <w:rPr>
          <w:rFonts w:ascii="Simplified Arabic" w:hAnsi="Simplified Arabic" w:cs="Simplified Arabic"/>
          <w:sz w:val="24"/>
          <w:szCs w:val="24"/>
          <w:rtl/>
          <w:lang w:bidi="ar-DZ"/>
        </w:rPr>
        <w:t xml:space="preserve">السمات الاسلوبية في الخطاب </w:t>
      </w:r>
      <w:r w:rsidRPr="003B1232">
        <w:rPr>
          <w:rFonts w:ascii="Simplified Arabic" w:hAnsi="Simplified Arabic" w:cs="Simplified Arabic" w:hint="cs"/>
          <w:sz w:val="24"/>
          <w:szCs w:val="24"/>
          <w:rtl/>
          <w:lang w:bidi="ar-DZ"/>
        </w:rPr>
        <w:t>الشعري،</w:t>
      </w:r>
      <w:r w:rsidRPr="003B1232">
        <w:rPr>
          <w:rFonts w:ascii="Simplified Arabic" w:hAnsi="Simplified Arabic" w:cs="Simplified Arabic"/>
          <w:sz w:val="24"/>
          <w:szCs w:val="24"/>
          <w:rtl/>
          <w:lang w:bidi="ar-DZ"/>
        </w:rPr>
        <w:t xml:space="preserve"> ص 16، مرجع سابق.</w:t>
      </w:r>
    </w:p>
  </w:footnote>
  <w:footnote w:id="51">
    <w:p w14:paraId="51F122F8" w14:textId="541EF479" w:rsidR="00FF309B" w:rsidRPr="003B1232" w:rsidRDefault="00FF309B" w:rsidP="003E6533">
      <w:pPr>
        <w:pStyle w:val="Notedebasdepage"/>
        <w:bidi/>
        <w:rPr>
          <w:rFonts w:ascii="Simplified Arabic" w:hAnsi="Simplified Arabic" w:cs="Simplified Arabic"/>
          <w:sz w:val="24"/>
          <w:szCs w:val="24"/>
          <w:rtl/>
          <w:lang w:bidi="ar-DZ"/>
        </w:rPr>
      </w:pPr>
      <w:r w:rsidRPr="003B1232">
        <w:rPr>
          <w:rStyle w:val="Appelnotedebasdep"/>
          <w:rFonts w:ascii="Simplified Arabic" w:hAnsi="Simplified Arabic" w:cs="Simplified Arabic"/>
          <w:sz w:val="24"/>
          <w:szCs w:val="24"/>
        </w:rPr>
        <w:footnoteRef/>
      </w:r>
      <w:r w:rsidRPr="003B1232">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المرجع نفسه،</w:t>
      </w:r>
      <w:r w:rsidRPr="003B1232">
        <w:rPr>
          <w:rFonts w:ascii="Simplified Arabic" w:hAnsi="Simplified Arabic" w:cs="Simplified Arabic"/>
          <w:sz w:val="24"/>
          <w:szCs w:val="24"/>
          <w:rtl/>
          <w:lang w:bidi="ar-DZ"/>
        </w:rPr>
        <w:t xml:space="preserve"> ص 21.</w:t>
      </w:r>
    </w:p>
  </w:footnote>
  <w:footnote w:id="52">
    <w:p w14:paraId="3011A4DF" w14:textId="4D1DF0C9" w:rsidR="00FF309B" w:rsidRPr="003B1232" w:rsidRDefault="00FF309B" w:rsidP="008533A3">
      <w:pPr>
        <w:pStyle w:val="Notedebasdepage"/>
        <w:bidi/>
        <w:rPr>
          <w:rFonts w:ascii="Simplified Arabic" w:hAnsi="Simplified Arabic" w:cs="Simplified Arabic"/>
          <w:sz w:val="24"/>
          <w:szCs w:val="24"/>
          <w:rtl/>
          <w:lang w:bidi="ar-DZ"/>
        </w:rPr>
      </w:pPr>
      <w:r w:rsidRPr="003B1232">
        <w:rPr>
          <w:rStyle w:val="Appelnotedebasdep"/>
          <w:rFonts w:ascii="Simplified Arabic" w:hAnsi="Simplified Arabic" w:cs="Simplified Arabic"/>
          <w:sz w:val="24"/>
          <w:szCs w:val="24"/>
        </w:rPr>
        <w:footnoteRef/>
      </w:r>
      <w:r w:rsidRPr="003B1232">
        <w:rPr>
          <w:rFonts w:ascii="Simplified Arabic" w:hAnsi="Simplified Arabic" w:cs="Simplified Arabic"/>
          <w:sz w:val="24"/>
          <w:szCs w:val="24"/>
        </w:rPr>
        <w:t xml:space="preserve"> </w:t>
      </w:r>
      <w:r w:rsidRPr="003B1232">
        <w:rPr>
          <w:rFonts w:ascii="Simplified Arabic" w:hAnsi="Simplified Arabic" w:cs="Simplified Arabic"/>
          <w:sz w:val="24"/>
          <w:szCs w:val="24"/>
          <w:rtl/>
          <w:lang w:bidi="ar-DZ"/>
        </w:rPr>
        <w:t xml:space="preserve">نور الدين السد، الاسلوبية </w:t>
      </w:r>
      <w:r w:rsidRPr="003B1232">
        <w:rPr>
          <w:rFonts w:ascii="Simplified Arabic" w:hAnsi="Simplified Arabic" w:cs="Simplified Arabic" w:hint="cs"/>
          <w:sz w:val="24"/>
          <w:szCs w:val="24"/>
          <w:rtl/>
          <w:lang w:bidi="ar-DZ"/>
        </w:rPr>
        <w:t>وتحليل</w:t>
      </w:r>
      <w:r w:rsidRPr="003B1232">
        <w:rPr>
          <w:rFonts w:ascii="Simplified Arabic" w:hAnsi="Simplified Arabic" w:cs="Simplified Arabic"/>
          <w:sz w:val="24"/>
          <w:szCs w:val="24"/>
          <w:rtl/>
          <w:lang w:bidi="ar-DZ"/>
        </w:rPr>
        <w:t xml:space="preserve"> </w:t>
      </w:r>
      <w:r w:rsidRPr="003B1232">
        <w:rPr>
          <w:rFonts w:ascii="Simplified Arabic" w:hAnsi="Simplified Arabic" w:cs="Simplified Arabic" w:hint="cs"/>
          <w:sz w:val="24"/>
          <w:szCs w:val="24"/>
          <w:rtl/>
          <w:lang w:bidi="ar-DZ"/>
        </w:rPr>
        <w:t xml:space="preserve">الخطاب، </w:t>
      </w:r>
      <w:r w:rsidRPr="003B1232">
        <w:rPr>
          <w:rFonts w:ascii="Simplified Arabic" w:hAnsi="Simplified Arabic" w:cs="Simplified Arabic" w:hint="eastAsia"/>
          <w:sz w:val="24"/>
          <w:szCs w:val="24"/>
          <w:rtl/>
          <w:lang w:bidi="ar-DZ"/>
        </w:rPr>
        <w:t>ص</w:t>
      </w:r>
      <w:r w:rsidRPr="003B1232">
        <w:rPr>
          <w:rFonts w:ascii="Simplified Arabic" w:hAnsi="Simplified Arabic" w:cs="Simplified Arabic"/>
          <w:sz w:val="24"/>
          <w:szCs w:val="24"/>
          <w:rtl/>
          <w:lang w:bidi="ar-DZ"/>
        </w:rPr>
        <w:t>97-98، مرجع سابق.</w:t>
      </w:r>
    </w:p>
  </w:footnote>
  <w:footnote w:id="53">
    <w:p w14:paraId="73A85F72" w14:textId="523B456D" w:rsidR="00FF309B" w:rsidRPr="003B1232" w:rsidRDefault="00FF309B" w:rsidP="008533A3">
      <w:pPr>
        <w:pStyle w:val="Notedebasdepage"/>
        <w:bidi/>
        <w:rPr>
          <w:rFonts w:ascii="Simplified Arabic" w:hAnsi="Simplified Arabic" w:cs="Simplified Arabic"/>
          <w:sz w:val="24"/>
          <w:szCs w:val="24"/>
          <w:rtl/>
          <w:lang w:bidi="ar-DZ"/>
        </w:rPr>
      </w:pPr>
      <w:r w:rsidRPr="003B1232">
        <w:rPr>
          <w:rStyle w:val="Appelnotedebasdep"/>
          <w:rFonts w:ascii="Simplified Arabic" w:hAnsi="Simplified Arabic" w:cs="Simplified Arabic"/>
          <w:sz w:val="24"/>
          <w:szCs w:val="24"/>
        </w:rPr>
        <w:footnoteRef/>
      </w:r>
      <w:r w:rsidRPr="003B1232">
        <w:rPr>
          <w:rFonts w:ascii="Simplified Arabic" w:hAnsi="Simplified Arabic" w:cs="Simplified Arabic"/>
          <w:sz w:val="24"/>
          <w:szCs w:val="24"/>
        </w:rPr>
        <w:t xml:space="preserve"> </w:t>
      </w:r>
      <w:r w:rsidRPr="003B1232">
        <w:rPr>
          <w:rFonts w:ascii="Simplified Arabic" w:hAnsi="Simplified Arabic" w:cs="Simplified Arabic"/>
          <w:sz w:val="24"/>
          <w:szCs w:val="24"/>
          <w:rtl/>
          <w:lang w:bidi="ar-DZ"/>
        </w:rPr>
        <w:t>محمد بن يحي،</w:t>
      </w:r>
      <w:r>
        <w:rPr>
          <w:rFonts w:ascii="Simplified Arabic" w:hAnsi="Simplified Arabic" w:cs="Simplified Arabic" w:hint="cs"/>
          <w:sz w:val="24"/>
          <w:szCs w:val="24"/>
          <w:rtl/>
          <w:lang w:bidi="ar-DZ"/>
        </w:rPr>
        <w:t xml:space="preserve"> </w:t>
      </w:r>
      <w:r w:rsidRPr="003B1232">
        <w:rPr>
          <w:rFonts w:ascii="Simplified Arabic" w:hAnsi="Simplified Arabic" w:cs="Simplified Arabic"/>
          <w:sz w:val="24"/>
          <w:szCs w:val="24"/>
          <w:rtl/>
          <w:lang w:bidi="ar-DZ"/>
        </w:rPr>
        <w:t xml:space="preserve">السمات الاسلوبية في الخطاب </w:t>
      </w:r>
      <w:r w:rsidRPr="003B1232">
        <w:rPr>
          <w:rFonts w:ascii="Simplified Arabic" w:hAnsi="Simplified Arabic" w:cs="Simplified Arabic" w:hint="cs"/>
          <w:sz w:val="24"/>
          <w:szCs w:val="24"/>
          <w:rtl/>
          <w:lang w:bidi="ar-DZ"/>
        </w:rPr>
        <w:t>الشعري،</w:t>
      </w:r>
      <w:r w:rsidRPr="003B1232">
        <w:rPr>
          <w:rFonts w:ascii="Simplified Arabic" w:hAnsi="Simplified Arabic" w:cs="Simplified Arabic"/>
          <w:sz w:val="24"/>
          <w:szCs w:val="24"/>
          <w:rtl/>
          <w:lang w:bidi="ar-DZ"/>
        </w:rPr>
        <w:t xml:space="preserve"> ص 22، مرجع سابق.</w:t>
      </w:r>
    </w:p>
  </w:footnote>
  <w:footnote w:id="54">
    <w:p w14:paraId="121778D2" w14:textId="1FE77633" w:rsidR="00FF309B" w:rsidRPr="003B1232" w:rsidRDefault="00FF309B" w:rsidP="008533A3">
      <w:pPr>
        <w:pStyle w:val="Notedebasdepage"/>
        <w:bidi/>
        <w:rPr>
          <w:rFonts w:ascii="Simplified Arabic" w:hAnsi="Simplified Arabic" w:cs="Simplified Arabic"/>
          <w:sz w:val="24"/>
          <w:szCs w:val="24"/>
          <w:rtl/>
          <w:lang w:bidi="ar-DZ"/>
        </w:rPr>
      </w:pPr>
      <w:r w:rsidRPr="003B1232">
        <w:rPr>
          <w:rStyle w:val="Appelnotedebasdep"/>
          <w:rFonts w:ascii="Simplified Arabic" w:hAnsi="Simplified Arabic" w:cs="Simplified Arabic"/>
          <w:sz w:val="24"/>
          <w:szCs w:val="24"/>
        </w:rPr>
        <w:footnoteRef/>
      </w:r>
      <w:r w:rsidRPr="003B1232">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المرجع نفسه،</w:t>
      </w:r>
      <w:r w:rsidRPr="003B1232">
        <w:rPr>
          <w:rFonts w:ascii="Simplified Arabic" w:hAnsi="Simplified Arabic" w:cs="Simplified Arabic"/>
          <w:sz w:val="24"/>
          <w:szCs w:val="24"/>
          <w:rtl/>
          <w:lang w:bidi="ar-DZ"/>
        </w:rPr>
        <w:t xml:space="preserve"> ص 23.</w:t>
      </w:r>
    </w:p>
  </w:footnote>
  <w:footnote w:id="55">
    <w:p w14:paraId="56CB96FE" w14:textId="7A9E9D1B" w:rsidR="00FF309B" w:rsidRPr="003B1232" w:rsidRDefault="00FF309B" w:rsidP="003E6533">
      <w:pPr>
        <w:pStyle w:val="Notedebasdepage"/>
        <w:bidi/>
        <w:rPr>
          <w:rFonts w:ascii="Simplified Arabic" w:hAnsi="Simplified Arabic" w:cs="Simplified Arabic"/>
          <w:sz w:val="24"/>
          <w:szCs w:val="24"/>
          <w:rtl/>
          <w:lang w:bidi="ar-DZ"/>
        </w:rPr>
      </w:pPr>
      <w:r w:rsidRPr="003B1232">
        <w:rPr>
          <w:rStyle w:val="Appelnotedebasdep"/>
          <w:rFonts w:ascii="Simplified Arabic" w:hAnsi="Simplified Arabic" w:cs="Simplified Arabic"/>
          <w:sz w:val="24"/>
          <w:szCs w:val="24"/>
        </w:rPr>
        <w:footnoteRef/>
      </w:r>
      <w:r w:rsidRPr="003B1232">
        <w:rPr>
          <w:rFonts w:ascii="Simplified Arabic" w:hAnsi="Simplified Arabic" w:cs="Simplified Arabic"/>
          <w:sz w:val="24"/>
          <w:szCs w:val="24"/>
        </w:rPr>
        <w:t xml:space="preserve"> </w:t>
      </w:r>
      <w:bookmarkStart w:id="9" w:name="_Hlk104816368"/>
      <w:r w:rsidRPr="003B1232">
        <w:rPr>
          <w:rFonts w:ascii="Simplified Arabic" w:hAnsi="Simplified Arabic" w:cs="Simplified Arabic"/>
          <w:sz w:val="24"/>
          <w:szCs w:val="24"/>
          <w:rtl/>
          <w:lang w:bidi="ar-DZ"/>
        </w:rPr>
        <w:t xml:space="preserve">فتح الله أحمد </w:t>
      </w:r>
      <w:r w:rsidRPr="003B1232">
        <w:rPr>
          <w:rFonts w:ascii="Simplified Arabic" w:hAnsi="Simplified Arabic" w:cs="Simplified Arabic" w:hint="cs"/>
          <w:sz w:val="24"/>
          <w:szCs w:val="24"/>
          <w:rtl/>
          <w:lang w:bidi="ar-DZ"/>
        </w:rPr>
        <w:t>سليمان، الاسلوبية، مدخل</w:t>
      </w:r>
      <w:r w:rsidRPr="003B1232">
        <w:rPr>
          <w:rFonts w:ascii="Simplified Arabic" w:hAnsi="Simplified Arabic" w:cs="Simplified Arabic"/>
          <w:sz w:val="24"/>
          <w:szCs w:val="24"/>
          <w:rtl/>
          <w:lang w:bidi="ar-DZ"/>
        </w:rPr>
        <w:t xml:space="preserve"> نظري ودراسة تطبيقية ص</w:t>
      </w:r>
      <w:r w:rsidRPr="003B1232">
        <w:rPr>
          <w:rFonts w:ascii="Simplified Arabic" w:hAnsi="Simplified Arabic" w:cs="Simplified Arabic" w:hint="cs"/>
          <w:sz w:val="24"/>
          <w:szCs w:val="24"/>
          <w:rtl/>
          <w:lang w:bidi="ar-DZ"/>
        </w:rPr>
        <w:t>44، مرج</w:t>
      </w:r>
      <w:r w:rsidRPr="003B1232">
        <w:rPr>
          <w:rFonts w:ascii="Simplified Arabic" w:hAnsi="Simplified Arabic" w:cs="Simplified Arabic" w:hint="eastAsia"/>
          <w:sz w:val="24"/>
          <w:szCs w:val="24"/>
          <w:rtl/>
          <w:lang w:bidi="ar-DZ"/>
        </w:rPr>
        <w:t>ع</w:t>
      </w:r>
      <w:r w:rsidRPr="003B1232">
        <w:rPr>
          <w:rFonts w:ascii="Simplified Arabic" w:hAnsi="Simplified Arabic" w:cs="Simplified Arabic"/>
          <w:sz w:val="24"/>
          <w:szCs w:val="24"/>
          <w:rtl/>
          <w:lang w:bidi="ar-DZ"/>
        </w:rPr>
        <w:t xml:space="preserve"> سابق.</w:t>
      </w:r>
      <w:bookmarkEnd w:id="9"/>
    </w:p>
  </w:footnote>
  <w:footnote w:id="56">
    <w:p w14:paraId="5C947B1A" w14:textId="594C6CCA" w:rsidR="00FF309B" w:rsidRPr="009041FF" w:rsidRDefault="00FF309B" w:rsidP="003E6533">
      <w:pPr>
        <w:bidi/>
        <w:spacing w:after="0" w:line="240" w:lineRule="auto"/>
        <w:rPr>
          <w:rFonts w:ascii="Traditional Arabic" w:hAnsi="Traditional Arabic" w:cs="Mohammad Bold Normal"/>
          <w:lang w:bidi="ar-DZ"/>
        </w:rPr>
      </w:pPr>
      <w:r w:rsidRPr="003B1232">
        <w:rPr>
          <w:rStyle w:val="Appelnotedebasdep"/>
          <w:rFonts w:ascii="Simplified Arabic" w:hAnsi="Simplified Arabic" w:cs="Simplified Arabic"/>
          <w:sz w:val="24"/>
          <w:szCs w:val="24"/>
        </w:rPr>
        <w:footnoteRef/>
      </w:r>
      <w:r w:rsidRPr="003B1232">
        <w:rPr>
          <w:rFonts w:ascii="Simplified Arabic" w:hAnsi="Simplified Arabic" w:cs="Simplified Arabic"/>
          <w:sz w:val="24"/>
          <w:szCs w:val="24"/>
        </w:rPr>
        <w:t xml:space="preserve"> </w:t>
      </w:r>
      <w:r w:rsidRPr="003B1232">
        <w:rPr>
          <w:rFonts w:ascii="Simplified Arabic" w:hAnsi="Simplified Arabic" w:cs="Simplified Arabic"/>
          <w:sz w:val="24"/>
          <w:szCs w:val="24"/>
          <w:rtl/>
          <w:lang w:bidi="ar-DZ"/>
        </w:rPr>
        <w:t xml:space="preserve">المرجع </w:t>
      </w:r>
      <w:r w:rsidRPr="003B1232">
        <w:rPr>
          <w:rFonts w:ascii="Simplified Arabic" w:hAnsi="Simplified Arabic" w:cs="Simplified Arabic" w:hint="cs"/>
          <w:sz w:val="24"/>
          <w:szCs w:val="24"/>
          <w:rtl/>
          <w:lang w:bidi="ar-DZ"/>
        </w:rPr>
        <w:t>نفسه، ص</w:t>
      </w:r>
      <w:r w:rsidRPr="003B1232">
        <w:rPr>
          <w:rFonts w:ascii="Simplified Arabic" w:hAnsi="Simplified Arabic" w:cs="Simplified Arabic"/>
          <w:sz w:val="24"/>
          <w:szCs w:val="24"/>
          <w:rtl/>
          <w:lang w:bidi="ar-DZ"/>
        </w:rPr>
        <w:t>44.</w:t>
      </w:r>
    </w:p>
  </w:footnote>
  <w:footnote w:id="57">
    <w:p w14:paraId="029B3A76" w14:textId="7481EFFD" w:rsidR="00FF309B" w:rsidRPr="00056E5D" w:rsidRDefault="00FF309B" w:rsidP="003E6533">
      <w:pPr>
        <w:pStyle w:val="Notedebasdepage"/>
        <w:bidi/>
        <w:rPr>
          <w:rFonts w:ascii="Simplified Arabic" w:hAnsi="Simplified Arabic" w:cs="Simplified Arabic"/>
          <w:sz w:val="24"/>
          <w:szCs w:val="24"/>
        </w:rPr>
      </w:pPr>
      <w:r w:rsidRPr="00056E5D">
        <w:rPr>
          <w:rStyle w:val="Appelnotedebasdep"/>
          <w:rFonts w:ascii="Simplified Arabic" w:hAnsi="Simplified Arabic" w:cs="Simplified Arabic"/>
          <w:sz w:val="24"/>
          <w:szCs w:val="24"/>
        </w:rPr>
        <w:footnoteRef/>
      </w:r>
      <w:r w:rsidRPr="00056E5D">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المرجع نفسه،</w:t>
      </w:r>
      <w:r w:rsidRPr="009273F5">
        <w:rPr>
          <w:rFonts w:ascii="Simplified Arabic" w:hAnsi="Simplified Arabic" w:cs="Simplified Arabic" w:hint="cs"/>
          <w:sz w:val="24"/>
          <w:szCs w:val="24"/>
          <w:rtl/>
          <w:lang w:bidi="ar-DZ"/>
        </w:rPr>
        <w:t xml:space="preserve"> </w:t>
      </w:r>
      <w:r w:rsidRPr="00056E5D">
        <w:rPr>
          <w:rFonts w:ascii="Simplified Arabic" w:hAnsi="Simplified Arabic" w:cs="Simplified Arabic"/>
          <w:sz w:val="24"/>
          <w:szCs w:val="24"/>
          <w:rtl/>
          <w:lang w:bidi="ar-DZ"/>
        </w:rPr>
        <w:t>ص</w:t>
      </w:r>
      <w:r w:rsidRPr="00056E5D">
        <w:rPr>
          <w:rFonts w:ascii="Simplified Arabic" w:hAnsi="Simplified Arabic" w:cs="Simplified Arabic"/>
          <w:sz w:val="24"/>
          <w:szCs w:val="24"/>
          <w:lang w:bidi="ar-DZ"/>
        </w:rPr>
        <w:t>30</w:t>
      </w:r>
      <w:r w:rsidRPr="00056E5D">
        <w:rPr>
          <w:rFonts w:ascii="Simplified Arabic" w:hAnsi="Simplified Arabic" w:cs="Simplified Arabic"/>
          <w:sz w:val="24"/>
          <w:szCs w:val="24"/>
          <w:rtl/>
          <w:lang w:bidi="ar-DZ"/>
        </w:rPr>
        <w:t>.</w:t>
      </w:r>
    </w:p>
  </w:footnote>
  <w:footnote w:id="58">
    <w:p w14:paraId="15B30B4B" w14:textId="2F4C6C09" w:rsidR="00FF309B" w:rsidRPr="003E6533" w:rsidRDefault="00FF309B" w:rsidP="003E6533">
      <w:pPr>
        <w:pStyle w:val="Notedebasdepage"/>
        <w:bidi/>
        <w:rPr>
          <w:rFonts w:ascii="Simplified Arabic" w:hAnsi="Simplified Arabic" w:cs="Simplified Arabic"/>
          <w:sz w:val="24"/>
          <w:szCs w:val="24"/>
          <w:lang w:bidi="ar-DZ"/>
        </w:rPr>
      </w:pPr>
      <w:r w:rsidRPr="00056E5D">
        <w:rPr>
          <w:rStyle w:val="Appelnotedebasdep"/>
          <w:rFonts w:ascii="Simplified Arabic" w:hAnsi="Simplified Arabic" w:cs="Simplified Arabic"/>
          <w:sz w:val="24"/>
          <w:szCs w:val="24"/>
        </w:rPr>
        <w:footnoteRef/>
      </w:r>
      <w:r w:rsidRPr="00056E5D">
        <w:rPr>
          <w:rFonts w:ascii="Simplified Arabic" w:hAnsi="Simplified Arabic" w:cs="Simplified Arabic"/>
          <w:sz w:val="24"/>
          <w:szCs w:val="24"/>
        </w:rPr>
        <w:t xml:space="preserve"> </w:t>
      </w:r>
      <w:r w:rsidRPr="00056E5D">
        <w:rPr>
          <w:rFonts w:ascii="Simplified Arabic" w:hAnsi="Simplified Arabic" w:cs="Simplified Arabic"/>
          <w:sz w:val="24"/>
          <w:szCs w:val="24"/>
          <w:rtl/>
          <w:lang w:bidi="ar-DZ"/>
        </w:rPr>
        <w:t xml:space="preserve">نور الدين السد، الاسلوبية </w:t>
      </w:r>
      <w:r w:rsidRPr="00056E5D">
        <w:rPr>
          <w:rFonts w:ascii="Simplified Arabic" w:hAnsi="Simplified Arabic" w:cs="Simplified Arabic" w:hint="cs"/>
          <w:sz w:val="24"/>
          <w:szCs w:val="24"/>
          <w:rtl/>
          <w:lang w:bidi="ar-DZ"/>
        </w:rPr>
        <w:t>وتحليل</w:t>
      </w:r>
      <w:r w:rsidRPr="00056E5D">
        <w:rPr>
          <w:rFonts w:ascii="Simplified Arabic" w:hAnsi="Simplified Arabic" w:cs="Simplified Arabic"/>
          <w:sz w:val="24"/>
          <w:szCs w:val="24"/>
          <w:rtl/>
          <w:lang w:bidi="ar-DZ"/>
        </w:rPr>
        <w:t xml:space="preserve"> </w:t>
      </w:r>
      <w:r w:rsidRPr="00056E5D">
        <w:rPr>
          <w:rFonts w:ascii="Simplified Arabic" w:hAnsi="Simplified Arabic" w:cs="Simplified Arabic" w:hint="cs"/>
          <w:sz w:val="24"/>
          <w:szCs w:val="24"/>
          <w:rtl/>
          <w:lang w:bidi="ar-DZ"/>
        </w:rPr>
        <w:t>الخطاب، ص</w:t>
      </w:r>
      <w:r w:rsidRPr="00056E5D">
        <w:rPr>
          <w:rFonts w:ascii="Simplified Arabic" w:hAnsi="Simplified Arabic" w:cs="Simplified Arabic"/>
          <w:sz w:val="24"/>
          <w:szCs w:val="24"/>
          <w:lang w:bidi="ar-DZ"/>
        </w:rPr>
        <w:t>28</w:t>
      </w:r>
      <w:r w:rsidRPr="00056E5D">
        <w:rPr>
          <w:rFonts w:ascii="Simplified Arabic" w:hAnsi="Simplified Arabic" w:cs="Simplified Arabic"/>
          <w:sz w:val="24"/>
          <w:szCs w:val="24"/>
          <w:rtl/>
          <w:lang w:bidi="ar-DZ"/>
        </w:rPr>
        <w:t>، مرجع سابق.</w:t>
      </w:r>
    </w:p>
  </w:footnote>
  <w:footnote w:id="59">
    <w:p w14:paraId="275843EC" w14:textId="74CCF9E3" w:rsidR="00FF309B" w:rsidRPr="00056E5D" w:rsidRDefault="00FF309B" w:rsidP="009041FF">
      <w:pPr>
        <w:pStyle w:val="Notedebasdepage"/>
        <w:bidi/>
        <w:rPr>
          <w:rFonts w:ascii="Simplified Arabic" w:hAnsi="Simplified Arabic" w:cs="Simplified Arabic"/>
          <w:sz w:val="24"/>
          <w:szCs w:val="24"/>
        </w:rPr>
      </w:pPr>
      <w:r w:rsidRPr="00056E5D">
        <w:rPr>
          <w:rStyle w:val="Appelnotedebasdep"/>
          <w:rFonts w:ascii="Simplified Arabic" w:hAnsi="Simplified Arabic" w:cs="Simplified Arabic"/>
          <w:sz w:val="24"/>
          <w:szCs w:val="24"/>
        </w:rPr>
        <w:footnoteRef/>
      </w:r>
      <w:r w:rsidRPr="00056E5D">
        <w:rPr>
          <w:rFonts w:ascii="Simplified Arabic" w:hAnsi="Simplified Arabic" w:cs="Simplified Arabic"/>
          <w:sz w:val="24"/>
          <w:szCs w:val="24"/>
        </w:rPr>
        <w:t xml:space="preserve"> </w:t>
      </w:r>
      <w:r w:rsidRPr="00056E5D">
        <w:rPr>
          <w:rFonts w:ascii="Simplified Arabic" w:hAnsi="Simplified Arabic" w:cs="Simplified Arabic"/>
          <w:sz w:val="24"/>
          <w:szCs w:val="24"/>
          <w:rtl/>
          <w:lang w:bidi="ar-DZ"/>
        </w:rPr>
        <w:t>يوسف أبو</w:t>
      </w:r>
      <w:r>
        <w:rPr>
          <w:rFonts w:ascii="Simplified Arabic" w:hAnsi="Simplified Arabic" w:cs="Simplified Arabic" w:hint="cs"/>
          <w:sz w:val="24"/>
          <w:szCs w:val="24"/>
          <w:rtl/>
          <w:lang w:bidi="ar-DZ"/>
        </w:rPr>
        <w:t xml:space="preserve"> </w:t>
      </w:r>
      <w:r w:rsidRPr="00056E5D">
        <w:rPr>
          <w:rFonts w:ascii="Simplified Arabic" w:hAnsi="Simplified Arabic" w:cs="Simplified Arabic" w:hint="cs"/>
          <w:sz w:val="24"/>
          <w:szCs w:val="24"/>
          <w:rtl/>
          <w:lang w:bidi="ar-DZ"/>
        </w:rPr>
        <w:t>العدوس،</w:t>
      </w:r>
      <w:r w:rsidRPr="00056E5D">
        <w:rPr>
          <w:rFonts w:ascii="Simplified Arabic" w:hAnsi="Simplified Arabic" w:cs="Simplified Arabic"/>
          <w:sz w:val="24"/>
          <w:szCs w:val="24"/>
          <w:rtl/>
          <w:lang w:bidi="ar-DZ"/>
        </w:rPr>
        <w:t xml:space="preserve"> الاسلوبية، الرؤية </w:t>
      </w:r>
      <w:r w:rsidRPr="00056E5D">
        <w:rPr>
          <w:rFonts w:ascii="Simplified Arabic" w:hAnsi="Simplified Arabic" w:cs="Simplified Arabic" w:hint="cs"/>
          <w:sz w:val="24"/>
          <w:szCs w:val="24"/>
          <w:rtl/>
          <w:lang w:bidi="ar-DZ"/>
        </w:rPr>
        <w:t>والتطبيق</w:t>
      </w:r>
      <w:r w:rsidRPr="00056E5D">
        <w:rPr>
          <w:rFonts w:ascii="Simplified Arabic" w:hAnsi="Simplified Arabic" w:cs="Simplified Arabic"/>
          <w:sz w:val="24"/>
          <w:szCs w:val="24"/>
          <w:rtl/>
          <w:lang w:bidi="ar-DZ"/>
        </w:rPr>
        <w:t>، ص</w:t>
      </w:r>
      <w:r w:rsidRPr="00056E5D">
        <w:rPr>
          <w:rFonts w:ascii="Simplified Arabic" w:hAnsi="Simplified Arabic" w:cs="Simplified Arabic"/>
          <w:sz w:val="24"/>
          <w:szCs w:val="24"/>
          <w:lang w:bidi="ar-DZ"/>
        </w:rPr>
        <w:t>51</w:t>
      </w:r>
      <w:r w:rsidRPr="00056E5D">
        <w:rPr>
          <w:rFonts w:ascii="Simplified Arabic" w:hAnsi="Simplified Arabic" w:cs="Simplified Arabic" w:hint="cs"/>
          <w:sz w:val="24"/>
          <w:szCs w:val="24"/>
          <w:rtl/>
          <w:lang w:bidi="ar-DZ"/>
        </w:rPr>
        <w:t>، مرج</w:t>
      </w:r>
      <w:r w:rsidRPr="00056E5D">
        <w:rPr>
          <w:rFonts w:ascii="Simplified Arabic" w:hAnsi="Simplified Arabic" w:cs="Simplified Arabic" w:hint="eastAsia"/>
          <w:sz w:val="24"/>
          <w:szCs w:val="24"/>
          <w:rtl/>
          <w:lang w:bidi="ar-DZ"/>
        </w:rPr>
        <w:t>ع</w:t>
      </w:r>
      <w:r w:rsidRPr="00056E5D">
        <w:rPr>
          <w:rFonts w:ascii="Simplified Arabic" w:hAnsi="Simplified Arabic" w:cs="Simplified Arabic"/>
          <w:sz w:val="24"/>
          <w:szCs w:val="24"/>
          <w:rtl/>
          <w:lang w:bidi="ar-DZ"/>
        </w:rPr>
        <w:t xml:space="preserve"> سابق.</w:t>
      </w:r>
    </w:p>
  </w:footnote>
  <w:footnote w:id="60">
    <w:p w14:paraId="09153A00" w14:textId="445B1420" w:rsidR="00FF309B" w:rsidRPr="00056E5D" w:rsidRDefault="00FF309B" w:rsidP="009041FF">
      <w:pPr>
        <w:pStyle w:val="Notedebasdepage"/>
        <w:bidi/>
        <w:rPr>
          <w:rFonts w:ascii="Simplified Arabic" w:hAnsi="Simplified Arabic" w:cs="Simplified Arabic"/>
          <w:sz w:val="24"/>
          <w:szCs w:val="24"/>
        </w:rPr>
      </w:pPr>
      <w:r w:rsidRPr="00056E5D">
        <w:rPr>
          <w:rStyle w:val="Appelnotedebasdep"/>
          <w:rFonts w:ascii="Simplified Arabic" w:hAnsi="Simplified Arabic" w:cs="Simplified Arabic"/>
          <w:sz w:val="24"/>
          <w:szCs w:val="24"/>
        </w:rPr>
        <w:footnoteRef/>
      </w:r>
      <w:r w:rsidRPr="00056E5D">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المرجع نفسه،</w:t>
      </w:r>
      <w:r w:rsidRPr="009273F5">
        <w:rPr>
          <w:rFonts w:ascii="Simplified Arabic" w:hAnsi="Simplified Arabic" w:cs="Simplified Arabic" w:hint="cs"/>
          <w:sz w:val="24"/>
          <w:szCs w:val="24"/>
          <w:rtl/>
          <w:lang w:bidi="ar-DZ"/>
        </w:rPr>
        <w:t xml:space="preserve"> </w:t>
      </w:r>
      <w:r w:rsidRPr="00056E5D">
        <w:rPr>
          <w:rFonts w:ascii="Simplified Arabic" w:hAnsi="Simplified Arabic" w:cs="Simplified Arabic"/>
          <w:sz w:val="24"/>
          <w:szCs w:val="24"/>
          <w:rtl/>
          <w:lang w:bidi="ar-DZ"/>
        </w:rPr>
        <w:t>ص</w:t>
      </w:r>
      <w:r w:rsidRPr="00056E5D">
        <w:rPr>
          <w:rFonts w:ascii="Simplified Arabic" w:hAnsi="Simplified Arabic" w:cs="Simplified Arabic"/>
          <w:sz w:val="24"/>
          <w:szCs w:val="24"/>
          <w:lang w:bidi="ar-DZ"/>
        </w:rPr>
        <w:t>52-51</w:t>
      </w:r>
      <w:r w:rsidRPr="00056E5D">
        <w:rPr>
          <w:rFonts w:ascii="Simplified Arabic" w:hAnsi="Simplified Arabic" w:cs="Simplified Arabic"/>
          <w:sz w:val="24"/>
          <w:szCs w:val="24"/>
          <w:rtl/>
          <w:lang w:bidi="ar-DZ"/>
        </w:rPr>
        <w:t>.</w:t>
      </w:r>
    </w:p>
  </w:footnote>
  <w:footnote w:id="61">
    <w:p w14:paraId="1451CE95" w14:textId="3E189A6E" w:rsidR="00FF309B" w:rsidRPr="00162C95" w:rsidRDefault="00FF309B" w:rsidP="009041FF">
      <w:pPr>
        <w:pStyle w:val="Notedebasdepage"/>
        <w:bidi/>
        <w:rPr>
          <w:rFonts w:ascii="Simplified Arabic" w:hAnsi="Simplified Arabic" w:cs="Simplified Arabic"/>
          <w:sz w:val="24"/>
          <w:szCs w:val="24"/>
        </w:rPr>
      </w:pPr>
      <w:r w:rsidRPr="00162C95">
        <w:rPr>
          <w:rStyle w:val="Appelnotedebasdep"/>
          <w:rFonts w:ascii="Simplified Arabic" w:hAnsi="Simplified Arabic" w:cs="Simplified Arabic"/>
          <w:sz w:val="24"/>
          <w:szCs w:val="24"/>
        </w:rPr>
        <w:footnoteRef/>
      </w:r>
      <w:r w:rsidRPr="00162C95">
        <w:rPr>
          <w:rFonts w:ascii="Simplified Arabic" w:hAnsi="Simplified Arabic" w:cs="Simplified Arabic"/>
          <w:sz w:val="24"/>
          <w:szCs w:val="24"/>
        </w:rPr>
        <w:t xml:space="preserve"> </w:t>
      </w:r>
      <w:r w:rsidRPr="00162C95">
        <w:rPr>
          <w:rFonts w:ascii="Simplified Arabic" w:hAnsi="Simplified Arabic" w:cs="Simplified Arabic"/>
          <w:sz w:val="24"/>
          <w:szCs w:val="24"/>
          <w:rtl/>
          <w:lang w:bidi="ar-DZ"/>
        </w:rPr>
        <w:t xml:space="preserve">فتح الله أحمد </w:t>
      </w:r>
      <w:r w:rsidRPr="00162C95">
        <w:rPr>
          <w:rFonts w:ascii="Simplified Arabic" w:hAnsi="Simplified Arabic" w:cs="Simplified Arabic" w:hint="cs"/>
          <w:sz w:val="24"/>
          <w:szCs w:val="24"/>
          <w:rtl/>
          <w:lang w:bidi="ar-DZ"/>
        </w:rPr>
        <w:t>سليمان، الاسلوبية، مدخل</w:t>
      </w:r>
      <w:r w:rsidRPr="00162C95">
        <w:rPr>
          <w:rFonts w:ascii="Simplified Arabic" w:hAnsi="Simplified Arabic" w:cs="Simplified Arabic"/>
          <w:sz w:val="24"/>
          <w:szCs w:val="24"/>
          <w:rtl/>
          <w:lang w:bidi="ar-DZ"/>
        </w:rPr>
        <w:t xml:space="preserve"> نظري ودراسة تطبيقية ص</w:t>
      </w:r>
      <w:r w:rsidRPr="00162C95">
        <w:rPr>
          <w:rFonts w:ascii="Simplified Arabic" w:hAnsi="Simplified Arabic" w:cs="Simplified Arabic"/>
          <w:sz w:val="24"/>
          <w:szCs w:val="24"/>
          <w:lang w:bidi="ar-DZ"/>
        </w:rPr>
        <w:t>36</w:t>
      </w:r>
      <w:r w:rsidRPr="00162C95">
        <w:rPr>
          <w:rFonts w:ascii="Simplified Arabic" w:hAnsi="Simplified Arabic" w:cs="Simplified Arabic" w:hint="cs"/>
          <w:sz w:val="24"/>
          <w:szCs w:val="24"/>
          <w:rtl/>
          <w:lang w:bidi="ar-DZ"/>
        </w:rPr>
        <w:t>، مرج</w:t>
      </w:r>
      <w:r w:rsidRPr="00162C95">
        <w:rPr>
          <w:rFonts w:ascii="Simplified Arabic" w:hAnsi="Simplified Arabic" w:cs="Simplified Arabic" w:hint="eastAsia"/>
          <w:sz w:val="24"/>
          <w:szCs w:val="24"/>
          <w:rtl/>
          <w:lang w:bidi="ar-DZ"/>
        </w:rPr>
        <w:t>ع</w:t>
      </w:r>
      <w:r w:rsidRPr="00162C95">
        <w:rPr>
          <w:rFonts w:ascii="Simplified Arabic" w:hAnsi="Simplified Arabic" w:cs="Simplified Arabic"/>
          <w:sz w:val="24"/>
          <w:szCs w:val="24"/>
          <w:rtl/>
          <w:lang w:bidi="ar-DZ"/>
        </w:rPr>
        <w:t xml:space="preserve"> سابق.</w:t>
      </w:r>
    </w:p>
  </w:footnote>
  <w:footnote w:id="62">
    <w:p w14:paraId="2C8C7C43" w14:textId="640FBD0B" w:rsidR="00FF309B" w:rsidRPr="00162C95" w:rsidRDefault="00FF309B" w:rsidP="009041FF">
      <w:pPr>
        <w:pStyle w:val="Notedebasdepage"/>
        <w:bidi/>
        <w:rPr>
          <w:rFonts w:ascii="Simplified Arabic" w:hAnsi="Simplified Arabic" w:cs="Simplified Arabic"/>
          <w:sz w:val="24"/>
          <w:szCs w:val="24"/>
        </w:rPr>
      </w:pPr>
      <w:r w:rsidRPr="00162C95">
        <w:rPr>
          <w:rStyle w:val="Appelnotedebasdep"/>
          <w:rFonts w:ascii="Simplified Arabic" w:hAnsi="Simplified Arabic" w:cs="Simplified Arabic"/>
          <w:sz w:val="24"/>
          <w:szCs w:val="24"/>
        </w:rPr>
        <w:footnoteRef/>
      </w:r>
      <w:r w:rsidRPr="00162C95">
        <w:rPr>
          <w:rFonts w:ascii="Simplified Arabic" w:hAnsi="Simplified Arabic" w:cs="Simplified Arabic"/>
          <w:sz w:val="24"/>
          <w:szCs w:val="24"/>
        </w:rPr>
        <w:t xml:space="preserve"> </w:t>
      </w:r>
      <w:r w:rsidRPr="00162C95">
        <w:rPr>
          <w:rFonts w:ascii="Simplified Arabic" w:hAnsi="Simplified Arabic" w:cs="Simplified Arabic"/>
          <w:sz w:val="24"/>
          <w:szCs w:val="24"/>
          <w:rtl/>
          <w:lang w:bidi="ar-DZ"/>
        </w:rPr>
        <w:t>يوسف أبو</w:t>
      </w:r>
      <w:r>
        <w:rPr>
          <w:rFonts w:ascii="Simplified Arabic" w:hAnsi="Simplified Arabic" w:cs="Simplified Arabic" w:hint="cs"/>
          <w:sz w:val="24"/>
          <w:szCs w:val="24"/>
          <w:rtl/>
          <w:lang w:bidi="ar-DZ"/>
        </w:rPr>
        <w:t xml:space="preserve"> </w:t>
      </w:r>
      <w:r w:rsidRPr="00162C95">
        <w:rPr>
          <w:rFonts w:ascii="Simplified Arabic" w:hAnsi="Simplified Arabic" w:cs="Simplified Arabic" w:hint="cs"/>
          <w:sz w:val="24"/>
          <w:szCs w:val="24"/>
          <w:rtl/>
          <w:lang w:bidi="ar-DZ"/>
        </w:rPr>
        <w:t>العدوس،</w:t>
      </w:r>
      <w:r w:rsidRPr="00162C95">
        <w:rPr>
          <w:rFonts w:ascii="Simplified Arabic" w:hAnsi="Simplified Arabic" w:cs="Simplified Arabic"/>
          <w:sz w:val="24"/>
          <w:szCs w:val="24"/>
          <w:rtl/>
          <w:lang w:bidi="ar-DZ"/>
        </w:rPr>
        <w:t xml:space="preserve"> الاسلوبية، الرؤية </w:t>
      </w:r>
      <w:r w:rsidRPr="00162C95">
        <w:rPr>
          <w:rFonts w:ascii="Simplified Arabic" w:hAnsi="Simplified Arabic" w:cs="Simplified Arabic" w:hint="cs"/>
          <w:sz w:val="24"/>
          <w:szCs w:val="24"/>
          <w:rtl/>
          <w:lang w:bidi="ar-DZ"/>
        </w:rPr>
        <w:t>والتطبيق</w:t>
      </w:r>
      <w:r w:rsidRPr="00162C95">
        <w:rPr>
          <w:rFonts w:ascii="Simplified Arabic" w:hAnsi="Simplified Arabic" w:cs="Simplified Arabic"/>
          <w:sz w:val="24"/>
          <w:szCs w:val="24"/>
          <w:rtl/>
          <w:lang w:bidi="ar-DZ"/>
        </w:rPr>
        <w:t>، ص</w:t>
      </w:r>
      <w:r w:rsidRPr="00162C95">
        <w:rPr>
          <w:rFonts w:ascii="Simplified Arabic" w:hAnsi="Simplified Arabic" w:cs="Simplified Arabic"/>
          <w:sz w:val="24"/>
          <w:szCs w:val="24"/>
          <w:lang w:bidi="ar-DZ"/>
        </w:rPr>
        <w:t>53-52</w:t>
      </w:r>
      <w:r w:rsidRPr="00162C95">
        <w:rPr>
          <w:rFonts w:ascii="Simplified Arabic" w:hAnsi="Simplified Arabic" w:cs="Simplified Arabic" w:hint="cs"/>
          <w:sz w:val="24"/>
          <w:szCs w:val="24"/>
          <w:rtl/>
          <w:lang w:bidi="ar-DZ"/>
        </w:rPr>
        <w:t>، مرج</w:t>
      </w:r>
      <w:r w:rsidRPr="00162C95">
        <w:rPr>
          <w:rFonts w:ascii="Simplified Arabic" w:hAnsi="Simplified Arabic" w:cs="Simplified Arabic" w:hint="eastAsia"/>
          <w:sz w:val="24"/>
          <w:szCs w:val="24"/>
          <w:rtl/>
          <w:lang w:bidi="ar-DZ"/>
        </w:rPr>
        <w:t>ع</w:t>
      </w:r>
      <w:r w:rsidRPr="00162C95">
        <w:rPr>
          <w:rFonts w:ascii="Simplified Arabic" w:hAnsi="Simplified Arabic" w:cs="Simplified Arabic"/>
          <w:sz w:val="24"/>
          <w:szCs w:val="24"/>
          <w:rtl/>
          <w:lang w:bidi="ar-DZ"/>
        </w:rPr>
        <w:t xml:space="preserve"> سابق.</w:t>
      </w:r>
    </w:p>
  </w:footnote>
  <w:footnote w:id="63">
    <w:p w14:paraId="01D74331" w14:textId="18EAC931" w:rsidR="00FF309B" w:rsidRDefault="00FF309B" w:rsidP="009041FF">
      <w:pPr>
        <w:pStyle w:val="Notedebasdepage"/>
        <w:bidi/>
        <w:rPr>
          <w:rtl/>
          <w:lang w:bidi="ar-DZ"/>
        </w:rPr>
      </w:pPr>
      <w:r w:rsidRPr="00162C95">
        <w:rPr>
          <w:rStyle w:val="Appelnotedebasdep"/>
          <w:rFonts w:ascii="Simplified Arabic" w:hAnsi="Simplified Arabic" w:cs="Simplified Arabic"/>
          <w:sz w:val="24"/>
          <w:szCs w:val="24"/>
        </w:rPr>
        <w:footnoteRef/>
      </w:r>
      <w:r w:rsidRPr="00162C95">
        <w:rPr>
          <w:rFonts w:ascii="Simplified Arabic" w:hAnsi="Simplified Arabic" w:cs="Simplified Arabic"/>
          <w:sz w:val="24"/>
          <w:szCs w:val="24"/>
        </w:rPr>
        <w:t xml:space="preserve"> </w:t>
      </w:r>
      <w:r w:rsidRPr="00162C95">
        <w:rPr>
          <w:rFonts w:ascii="Simplified Arabic" w:hAnsi="Simplified Arabic" w:cs="Simplified Arabic"/>
          <w:sz w:val="24"/>
          <w:szCs w:val="24"/>
          <w:rtl/>
          <w:lang w:bidi="ar-DZ"/>
        </w:rPr>
        <w:t xml:space="preserve">نفس </w:t>
      </w:r>
      <w:r w:rsidRPr="00162C95">
        <w:rPr>
          <w:rFonts w:ascii="Simplified Arabic" w:hAnsi="Simplified Arabic" w:cs="Simplified Arabic" w:hint="cs"/>
          <w:sz w:val="24"/>
          <w:szCs w:val="24"/>
          <w:rtl/>
          <w:lang w:bidi="ar-DZ"/>
        </w:rPr>
        <w:t>المرجع، الصفحة نفسه</w:t>
      </w:r>
      <w:r w:rsidRPr="00162C95">
        <w:rPr>
          <w:rFonts w:ascii="Simplified Arabic" w:hAnsi="Simplified Arabic" w:cs="Simplified Arabic" w:hint="eastAsia"/>
          <w:sz w:val="24"/>
          <w:szCs w:val="24"/>
          <w:rtl/>
          <w:lang w:bidi="ar-DZ"/>
        </w:rPr>
        <w:t>ا</w:t>
      </w:r>
      <w:r w:rsidRPr="00162C95">
        <w:rPr>
          <w:rFonts w:ascii="Simplified Arabic" w:hAnsi="Simplified Arabic" w:cs="Simplified Arabic"/>
          <w:sz w:val="24"/>
          <w:szCs w:val="24"/>
          <w:rtl/>
          <w:lang w:bidi="ar-DZ"/>
        </w:rPr>
        <w:t>.</w:t>
      </w:r>
    </w:p>
  </w:footnote>
  <w:footnote w:id="64">
    <w:p w14:paraId="605EA9A7" w14:textId="69413661" w:rsidR="00FF309B" w:rsidRPr="00803841" w:rsidRDefault="00FF309B" w:rsidP="009041FF">
      <w:pPr>
        <w:pStyle w:val="Notedebasdepage"/>
        <w:bidi/>
        <w:rPr>
          <w:rFonts w:ascii="Simplified Arabic" w:hAnsi="Simplified Arabic" w:cs="Simplified Arabic"/>
          <w:sz w:val="24"/>
          <w:szCs w:val="24"/>
          <w:rtl/>
          <w:lang w:bidi="ar-DZ"/>
        </w:rPr>
      </w:pPr>
      <w:r w:rsidRPr="00803841">
        <w:rPr>
          <w:rStyle w:val="Appelnotedebasdep"/>
          <w:rFonts w:ascii="Simplified Arabic" w:hAnsi="Simplified Arabic" w:cs="Simplified Arabic"/>
          <w:sz w:val="24"/>
          <w:szCs w:val="24"/>
        </w:rPr>
        <w:footnoteRef/>
      </w:r>
      <w:r w:rsidRPr="00803841">
        <w:rPr>
          <w:rFonts w:ascii="Simplified Arabic" w:hAnsi="Simplified Arabic" w:cs="Simplified Arabic"/>
          <w:sz w:val="24"/>
          <w:szCs w:val="24"/>
        </w:rPr>
        <w:t xml:space="preserve"> </w:t>
      </w:r>
      <w:r w:rsidRPr="00803841">
        <w:rPr>
          <w:rFonts w:ascii="Simplified Arabic" w:hAnsi="Simplified Arabic" w:cs="Simplified Arabic"/>
          <w:sz w:val="24"/>
          <w:szCs w:val="24"/>
          <w:rtl/>
          <w:lang w:bidi="ar-DZ"/>
        </w:rPr>
        <w:t>يوسف أبو العدوس،</w:t>
      </w:r>
      <w:r>
        <w:rPr>
          <w:rFonts w:ascii="Simplified Arabic" w:hAnsi="Simplified Arabic" w:cs="Simplified Arabic" w:hint="cs"/>
          <w:sz w:val="24"/>
          <w:szCs w:val="24"/>
          <w:rtl/>
          <w:lang w:bidi="ar-DZ"/>
        </w:rPr>
        <w:t xml:space="preserve"> </w:t>
      </w:r>
      <w:r w:rsidRPr="00803841">
        <w:rPr>
          <w:rFonts w:ascii="Simplified Arabic" w:hAnsi="Simplified Arabic" w:cs="Simplified Arabic" w:hint="cs"/>
          <w:sz w:val="24"/>
          <w:szCs w:val="24"/>
          <w:rtl/>
          <w:lang w:bidi="ar-DZ"/>
        </w:rPr>
        <w:t>الاسلوبية، الرؤية</w:t>
      </w:r>
      <w:r w:rsidRPr="00803841">
        <w:rPr>
          <w:rFonts w:ascii="Simplified Arabic" w:hAnsi="Simplified Arabic" w:cs="Simplified Arabic"/>
          <w:sz w:val="24"/>
          <w:szCs w:val="24"/>
          <w:rtl/>
          <w:lang w:bidi="ar-DZ"/>
        </w:rPr>
        <w:t xml:space="preserve"> </w:t>
      </w:r>
      <w:r w:rsidRPr="00803841">
        <w:rPr>
          <w:rFonts w:ascii="Simplified Arabic" w:hAnsi="Simplified Arabic" w:cs="Simplified Arabic" w:hint="cs"/>
          <w:sz w:val="24"/>
          <w:szCs w:val="24"/>
          <w:rtl/>
          <w:lang w:bidi="ar-DZ"/>
        </w:rPr>
        <w:t>والتطبيق</w:t>
      </w:r>
      <w:r w:rsidRPr="00803841">
        <w:rPr>
          <w:rFonts w:ascii="Simplified Arabic" w:hAnsi="Simplified Arabic" w:cs="Simplified Arabic"/>
          <w:sz w:val="24"/>
          <w:szCs w:val="24"/>
          <w:rtl/>
          <w:lang w:bidi="ar-DZ"/>
        </w:rPr>
        <w:t xml:space="preserve"> ص39 مرجع </w:t>
      </w:r>
      <w:r w:rsidRPr="00803841">
        <w:rPr>
          <w:rFonts w:ascii="Simplified Arabic" w:hAnsi="Simplified Arabic" w:cs="Simplified Arabic" w:hint="cs"/>
          <w:sz w:val="24"/>
          <w:szCs w:val="24"/>
          <w:rtl/>
          <w:lang w:bidi="ar-DZ"/>
        </w:rPr>
        <w:t>سابق.</w:t>
      </w:r>
    </w:p>
  </w:footnote>
  <w:footnote w:id="65">
    <w:p w14:paraId="1149DBA8" w14:textId="77777777" w:rsidR="00FF309B" w:rsidRPr="00921EB0" w:rsidRDefault="00FF309B" w:rsidP="000E23EC">
      <w:pPr>
        <w:pStyle w:val="Notedebasdepage"/>
        <w:tabs>
          <w:tab w:val="right" w:pos="4110"/>
        </w:tabs>
        <w:bidi/>
        <w:rPr>
          <w:rtl/>
          <w:lang w:bidi="ar-DZ"/>
        </w:rPr>
      </w:pPr>
      <w:r w:rsidRPr="00D54CCF">
        <w:rPr>
          <w:rStyle w:val="Appelnotedebasdep"/>
          <w:rFonts w:ascii="Simplified Arabic" w:hAnsi="Simplified Arabic" w:cs="Simplified Arabic"/>
          <w:sz w:val="24"/>
          <w:szCs w:val="24"/>
        </w:rPr>
        <w:footnoteRef/>
      </w:r>
      <w:r w:rsidRPr="00D54CCF">
        <w:rPr>
          <w:rFonts w:ascii="Simplified Arabic" w:hAnsi="Simplified Arabic" w:cs="Simplified Arabic"/>
          <w:sz w:val="24"/>
          <w:szCs w:val="24"/>
        </w:rPr>
        <w:t xml:space="preserve"> </w:t>
      </w:r>
      <w:r w:rsidRPr="00D54CCF">
        <w:rPr>
          <w:rFonts w:ascii="Simplified Arabic" w:hAnsi="Simplified Arabic" w:cs="Simplified Arabic"/>
          <w:sz w:val="24"/>
          <w:szCs w:val="24"/>
          <w:rtl/>
          <w:lang w:bidi="ar-DZ"/>
        </w:rPr>
        <w:t xml:space="preserve">المرجع </w:t>
      </w:r>
      <w:r w:rsidRPr="00D54CCF">
        <w:rPr>
          <w:rFonts w:ascii="Simplified Arabic" w:hAnsi="Simplified Arabic" w:cs="Simplified Arabic" w:hint="cs"/>
          <w:sz w:val="24"/>
          <w:szCs w:val="24"/>
          <w:rtl/>
          <w:lang w:bidi="ar-DZ"/>
        </w:rPr>
        <w:t xml:space="preserve">نفسه، </w:t>
      </w:r>
      <w:r w:rsidRPr="00D54CCF">
        <w:rPr>
          <w:rFonts w:ascii="Simplified Arabic" w:hAnsi="Simplified Arabic" w:cs="Simplified Arabic" w:hint="eastAsia"/>
          <w:sz w:val="24"/>
          <w:szCs w:val="24"/>
          <w:rtl/>
          <w:lang w:bidi="ar-DZ"/>
        </w:rPr>
        <w:t>ص</w:t>
      </w:r>
      <w:r w:rsidRPr="00D54CCF">
        <w:rPr>
          <w:rFonts w:ascii="Simplified Arabic" w:hAnsi="Simplified Arabic" w:cs="Simplified Arabic"/>
          <w:sz w:val="24"/>
          <w:szCs w:val="24"/>
          <w:rtl/>
          <w:lang w:bidi="ar-DZ"/>
        </w:rPr>
        <w:t>40.</w:t>
      </w:r>
    </w:p>
  </w:footnote>
  <w:footnote w:id="66">
    <w:p w14:paraId="2211982F" w14:textId="09DA980E" w:rsidR="00FF309B" w:rsidRPr="00B5320F" w:rsidRDefault="00FF309B" w:rsidP="00684B9C">
      <w:pPr>
        <w:pStyle w:val="Notedebasdepage"/>
        <w:bidi/>
        <w:rPr>
          <w:rFonts w:ascii="Simplified Arabic" w:hAnsi="Simplified Arabic" w:cs="Simplified Arabic"/>
          <w:sz w:val="24"/>
          <w:szCs w:val="24"/>
          <w:lang w:bidi="ar-DZ"/>
        </w:rPr>
      </w:pPr>
      <w:r w:rsidRPr="00B5320F">
        <w:rPr>
          <w:rStyle w:val="Appelnotedebasdep"/>
          <w:rFonts w:ascii="Simplified Arabic" w:hAnsi="Simplified Arabic" w:cs="Simplified Arabic"/>
          <w:sz w:val="24"/>
          <w:szCs w:val="24"/>
        </w:rPr>
        <w:footnoteRef/>
      </w:r>
      <w:r w:rsidRPr="00B5320F">
        <w:rPr>
          <w:rFonts w:ascii="Simplified Arabic" w:hAnsi="Simplified Arabic" w:cs="Simplified Arabic"/>
          <w:sz w:val="24"/>
          <w:szCs w:val="24"/>
        </w:rPr>
        <w:t xml:space="preserve"> </w:t>
      </w:r>
      <w:r w:rsidRPr="00B5320F">
        <w:rPr>
          <w:rFonts w:ascii="Simplified Arabic" w:hAnsi="Simplified Arabic" w:cs="Simplified Arabic"/>
          <w:sz w:val="24"/>
          <w:szCs w:val="24"/>
          <w:rtl/>
        </w:rPr>
        <w:t>محمد بن يحي، السمات الأسلوبية في الخطاب الشعري الطبعة الأولى الصفحة 52.</w:t>
      </w:r>
    </w:p>
  </w:footnote>
  <w:footnote w:id="67">
    <w:p w14:paraId="1807F701" w14:textId="77777777" w:rsidR="00FF309B" w:rsidRPr="00B5320F" w:rsidRDefault="00FF309B" w:rsidP="00684B9C">
      <w:pPr>
        <w:pStyle w:val="Notedebasdepage"/>
        <w:bidi/>
        <w:rPr>
          <w:rFonts w:ascii="Simplified Arabic" w:hAnsi="Simplified Arabic" w:cs="Simplified Arabic"/>
          <w:sz w:val="24"/>
          <w:szCs w:val="24"/>
          <w:lang w:bidi="ar-DZ"/>
        </w:rPr>
      </w:pPr>
      <w:r w:rsidRPr="00B5320F">
        <w:rPr>
          <w:rStyle w:val="Appelnotedebasdep"/>
          <w:rFonts w:ascii="Simplified Arabic" w:hAnsi="Simplified Arabic" w:cs="Simplified Arabic"/>
          <w:sz w:val="24"/>
          <w:szCs w:val="24"/>
        </w:rPr>
        <w:footnoteRef/>
      </w:r>
      <w:r w:rsidRPr="00B5320F">
        <w:rPr>
          <w:rFonts w:ascii="Simplified Arabic" w:hAnsi="Simplified Arabic" w:cs="Simplified Arabic"/>
          <w:sz w:val="24"/>
          <w:szCs w:val="24"/>
        </w:rPr>
        <w:t xml:space="preserve"> </w:t>
      </w:r>
      <w:r w:rsidRPr="00B5320F">
        <w:rPr>
          <w:rFonts w:ascii="Simplified Arabic" w:hAnsi="Simplified Arabic" w:cs="Simplified Arabic"/>
          <w:sz w:val="24"/>
          <w:szCs w:val="24"/>
          <w:rtl/>
          <w:lang w:bidi="ar-DZ"/>
        </w:rPr>
        <w:t xml:space="preserve">مختار عطية موسي موسيقى الشعر العربي بحوره دار الجامعة الجديدة الإسكندرية </w:t>
      </w:r>
      <w:r w:rsidRPr="00B5320F">
        <w:rPr>
          <w:rFonts w:ascii="Simplified Arabic" w:hAnsi="Simplified Arabic" w:cs="Simplified Arabic"/>
          <w:sz w:val="24"/>
          <w:szCs w:val="24"/>
        </w:rPr>
        <w:t>2008</w:t>
      </w:r>
      <w:r w:rsidRPr="00B5320F">
        <w:rPr>
          <w:rFonts w:ascii="Simplified Arabic" w:hAnsi="Simplified Arabic" w:cs="Simplified Arabic"/>
          <w:sz w:val="24"/>
          <w:szCs w:val="24"/>
          <w:rtl/>
          <w:lang w:bidi="ar-DZ"/>
        </w:rPr>
        <w:t>ص33-38</w:t>
      </w:r>
      <w:r w:rsidRPr="00B5320F">
        <w:rPr>
          <w:rFonts w:ascii="Simplified Arabic" w:hAnsi="Simplified Arabic" w:cs="Simplified Arabic"/>
          <w:sz w:val="24"/>
          <w:szCs w:val="24"/>
        </w:rPr>
        <w:t>.</w:t>
      </w:r>
    </w:p>
  </w:footnote>
  <w:footnote w:id="68">
    <w:p w14:paraId="049B901F" w14:textId="7B01D030" w:rsidR="00FF309B" w:rsidRPr="00D721B1" w:rsidRDefault="00FF309B" w:rsidP="00684B9C">
      <w:pPr>
        <w:pStyle w:val="Notedebasdepage"/>
        <w:bidi/>
        <w:rPr>
          <w:rFonts w:ascii="Traditional Arabic" w:hAnsi="Traditional Arabic" w:cs="Traditional Arabic"/>
          <w:lang w:bidi="ar-DZ"/>
        </w:rPr>
      </w:pPr>
      <w:r w:rsidRPr="00B5320F">
        <w:rPr>
          <w:rStyle w:val="Appelnotedebasdep"/>
          <w:rFonts w:ascii="Simplified Arabic" w:hAnsi="Simplified Arabic" w:cs="Simplified Arabic"/>
          <w:sz w:val="24"/>
          <w:szCs w:val="24"/>
        </w:rPr>
        <w:footnoteRef/>
      </w:r>
      <w:r w:rsidRPr="00B5320F">
        <w:rPr>
          <w:rFonts w:ascii="Simplified Arabic" w:hAnsi="Simplified Arabic" w:cs="Simplified Arabic"/>
          <w:sz w:val="24"/>
          <w:szCs w:val="24"/>
        </w:rPr>
        <w:t xml:space="preserve"> </w:t>
      </w:r>
      <w:r w:rsidRPr="00B5320F">
        <w:rPr>
          <w:rFonts w:ascii="Simplified Arabic" w:hAnsi="Simplified Arabic" w:cs="Simplified Arabic"/>
          <w:sz w:val="24"/>
          <w:szCs w:val="24"/>
          <w:rtl/>
          <w:lang w:bidi="ar-DZ"/>
        </w:rPr>
        <w:t>شعبان صلاح موسيقى الشعر بين الإتباع والابتداع –الطبعة الثانية- دار غريب، القاهرة 2005ص276.</w:t>
      </w:r>
    </w:p>
  </w:footnote>
  <w:footnote w:id="69">
    <w:p w14:paraId="6CF41591" w14:textId="1A101295" w:rsidR="00FF309B" w:rsidRPr="00B5320F" w:rsidRDefault="00FF309B" w:rsidP="00B5320F">
      <w:pPr>
        <w:pStyle w:val="Notedebasdepage"/>
        <w:bidi/>
        <w:rPr>
          <w:rFonts w:ascii="Simplified Arabic" w:hAnsi="Simplified Arabic" w:cs="Simplified Arabic"/>
          <w:sz w:val="24"/>
          <w:szCs w:val="24"/>
        </w:rPr>
      </w:pPr>
      <w:r w:rsidRPr="00B5320F">
        <w:rPr>
          <w:rStyle w:val="Appelnotedebasdep"/>
          <w:rFonts w:ascii="Simplified Arabic" w:hAnsi="Simplified Arabic" w:cs="Simplified Arabic"/>
          <w:sz w:val="24"/>
          <w:szCs w:val="24"/>
        </w:rPr>
        <w:footnoteRef/>
      </w:r>
      <w:r w:rsidRPr="00B5320F">
        <w:rPr>
          <w:rFonts w:ascii="Simplified Arabic" w:hAnsi="Simplified Arabic" w:cs="Simplified Arabic"/>
          <w:sz w:val="24"/>
          <w:szCs w:val="24"/>
        </w:rPr>
        <w:t xml:space="preserve"> </w:t>
      </w:r>
      <w:r w:rsidRPr="00B5320F">
        <w:rPr>
          <w:rFonts w:ascii="Simplified Arabic" w:hAnsi="Simplified Arabic" w:cs="Simplified Arabic"/>
          <w:sz w:val="24"/>
          <w:szCs w:val="24"/>
          <w:rtl/>
          <w:lang w:bidi="ar-DZ"/>
        </w:rPr>
        <w:t>محمد بن يحي، السمات الأسلوبية في الخطاب الشعري الصفحة 77.</w:t>
      </w:r>
    </w:p>
  </w:footnote>
  <w:footnote w:id="70">
    <w:p w14:paraId="6AEC5F06" w14:textId="1E3C2192" w:rsidR="00FF309B" w:rsidRPr="00B5320F" w:rsidRDefault="00FF309B" w:rsidP="00684B9C">
      <w:pPr>
        <w:pStyle w:val="Notedebasdepage"/>
        <w:bidi/>
        <w:rPr>
          <w:rFonts w:ascii="Simplified Arabic" w:hAnsi="Simplified Arabic" w:cs="Simplified Arabic"/>
          <w:sz w:val="24"/>
          <w:szCs w:val="24"/>
          <w:rtl/>
          <w:lang w:bidi="ar-DZ"/>
        </w:rPr>
      </w:pPr>
      <w:r w:rsidRPr="00F73494">
        <w:rPr>
          <w:rStyle w:val="Appelnotedebasdep"/>
          <w:rFonts w:ascii="Simplified Arabic" w:hAnsi="Simplified Arabic" w:cs="Simplified Arabic"/>
          <w:sz w:val="24"/>
          <w:szCs w:val="24"/>
        </w:rPr>
        <w:footnoteRef/>
      </w:r>
      <w:r w:rsidRPr="00F73494">
        <w:rPr>
          <w:rFonts w:ascii="Simplified Arabic" w:hAnsi="Simplified Arabic" w:cs="Simplified Arabic"/>
          <w:sz w:val="24"/>
          <w:szCs w:val="24"/>
        </w:rPr>
        <w:t xml:space="preserve"> </w:t>
      </w:r>
      <w:r w:rsidRPr="00F73494">
        <w:rPr>
          <w:rFonts w:ascii="Simplified Arabic" w:hAnsi="Simplified Arabic" w:cs="Simplified Arabic"/>
          <w:sz w:val="24"/>
          <w:szCs w:val="24"/>
          <w:rtl/>
          <w:lang w:bidi="ar-DZ"/>
        </w:rPr>
        <w:t>شعبان صلاح موسيقى الشعر</w:t>
      </w:r>
      <w:r w:rsidRPr="00F73494">
        <w:rPr>
          <w:rFonts w:ascii="Simplified Arabic" w:hAnsi="Simplified Arabic" w:cs="Simplified Arabic" w:hint="cs"/>
          <w:sz w:val="24"/>
          <w:szCs w:val="24"/>
          <w:rtl/>
          <w:lang w:bidi="ar-DZ"/>
        </w:rPr>
        <w:t>، ص273</w:t>
      </w:r>
      <w:r>
        <w:rPr>
          <w:rFonts w:ascii="Simplified Arabic" w:hAnsi="Simplified Arabic" w:cs="Simplified Arabic" w:hint="cs"/>
          <w:sz w:val="24"/>
          <w:szCs w:val="24"/>
          <w:rtl/>
          <w:lang w:bidi="ar-DZ"/>
        </w:rPr>
        <w:t>، مرج</w:t>
      </w:r>
      <w:r>
        <w:rPr>
          <w:rFonts w:ascii="Simplified Arabic" w:hAnsi="Simplified Arabic" w:cs="Simplified Arabic" w:hint="eastAsia"/>
          <w:sz w:val="24"/>
          <w:szCs w:val="24"/>
          <w:rtl/>
          <w:lang w:bidi="ar-DZ"/>
        </w:rPr>
        <w:t>ع</w:t>
      </w:r>
      <w:r>
        <w:rPr>
          <w:rFonts w:ascii="Simplified Arabic" w:hAnsi="Simplified Arabic" w:cs="Simplified Arabic" w:hint="cs"/>
          <w:sz w:val="24"/>
          <w:szCs w:val="24"/>
          <w:rtl/>
          <w:lang w:bidi="ar-DZ"/>
        </w:rPr>
        <w:t xml:space="preserve"> سابق.</w:t>
      </w:r>
    </w:p>
  </w:footnote>
  <w:footnote w:id="71">
    <w:p w14:paraId="53D44145" w14:textId="016C0705" w:rsidR="00FF309B" w:rsidRPr="00B5320F" w:rsidRDefault="00FF309B" w:rsidP="00FF52C2">
      <w:pPr>
        <w:pStyle w:val="Notedebasdepage"/>
        <w:bidi/>
        <w:rPr>
          <w:rFonts w:ascii="Simplified Arabic" w:hAnsi="Simplified Arabic" w:cs="Simplified Arabic"/>
          <w:sz w:val="24"/>
          <w:szCs w:val="24"/>
          <w:lang w:bidi="ar-DZ"/>
        </w:rPr>
      </w:pPr>
      <w:r w:rsidRPr="00B5320F">
        <w:rPr>
          <w:rStyle w:val="Appelnotedebasdep"/>
          <w:rFonts w:ascii="Simplified Arabic" w:hAnsi="Simplified Arabic" w:cs="Simplified Arabic"/>
          <w:sz w:val="24"/>
          <w:szCs w:val="24"/>
        </w:rPr>
        <w:footnoteRef/>
      </w:r>
      <w:r w:rsidRPr="00B5320F">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xml:space="preserve">المرجع نفسه، </w:t>
      </w:r>
      <w:r w:rsidRPr="00B5320F">
        <w:rPr>
          <w:rFonts w:ascii="Simplified Arabic" w:hAnsi="Simplified Arabic" w:cs="Simplified Arabic"/>
          <w:sz w:val="24"/>
          <w:szCs w:val="24"/>
          <w:rtl/>
          <w:lang w:bidi="ar-DZ"/>
        </w:rPr>
        <w:t>ص276.</w:t>
      </w:r>
    </w:p>
  </w:footnote>
  <w:footnote w:id="72">
    <w:p w14:paraId="3BE1ABC0" w14:textId="77777777" w:rsidR="00FF309B" w:rsidRPr="00A43F4A" w:rsidRDefault="00FF309B" w:rsidP="0055124F">
      <w:pPr>
        <w:pStyle w:val="Notedebasdepage"/>
        <w:bidi/>
        <w:rPr>
          <w:rFonts w:ascii="Simplified Arabic" w:hAnsi="Simplified Arabic" w:cs="Simplified Arabic"/>
          <w:sz w:val="24"/>
          <w:szCs w:val="24"/>
          <w:rtl/>
          <w:lang w:bidi="ar-DZ"/>
        </w:rPr>
      </w:pPr>
      <w:r w:rsidRPr="00A43F4A">
        <w:rPr>
          <w:rStyle w:val="Appelnotedebasdep"/>
          <w:rFonts w:ascii="Simplified Arabic" w:hAnsi="Simplified Arabic" w:cs="Simplified Arabic"/>
          <w:sz w:val="24"/>
          <w:szCs w:val="24"/>
        </w:rPr>
        <w:footnoteRef/>
      </w:r>
      <w:r w:rsidRPr="00A43F4A">
        <w:rPr>
          <w:rFonts w:ascii="Simplified Arabic" w:hAnsi="Simplified Arabic" w:cs="Simplified Arabic"/>
          <w:sz w:val="24"/>
          <w:szCs w:val="24"/>
        </w:rPr>
        <w:t xml:space="preserve"> </w:t>
      </w:r>
      <w:r w:rsidRPr="00A43F4A">
        <w:rPr>
          <w:rFonts w:ascii="Simplified Arabic" w:hAnsi="Simplified Arabic" w:cs="Simplified Arabic"/>
          <w:sz w:val="24"/>
          <w:szCs w:val="24"/>
          <w:rtl/>
        </w:rPr>
        <w:t>ابن منظور معجم لسان العرب الصفحة 46.</w:t>
      </w:r>
    </w:p>
  </w:footnote>
  <w:footnote w:id="73">
    <w:p w14:paraId="5B86B5E5" w14:textId="18EB56A6" w:rsidR="00FF309B" w:rsidRPr="00A43F4A" w:rsidRDefault="00FF309B" w:rsidP="0055124F">
      <w:pPr>
        <w:pStyle w:val="Notedebasdepage"/>
        <w:bidi/>
        <w:rPr>
          <w:rFonts w:ascii="Simplified Arabic" w:hAnsi="Simplified Arabic" w:cs="Simplified Arabic"/>
          <w:sz w:val="24"/>
          <w:szCs w:val="24"/>
          <w:rtl/>
          <w:lang w:bidi="ar-DZ"/>
        </w:rPr>
      </w:pPr>
      <w:r w:rsidRPr="00A43F4A">
        <w:rPr>
          <w:rStyle w:val="Appelnotedebasdep"/>
          <w:rFonts w:ascii="Simplified Arabic" w:hAnsi="Simplified Arabic" w:cs="Simplified Arabic"/>
          <w:sz w:val="24"/>
          <w:szCs w:val="24"/>
        </w:rPr>
        <w:footnoteRef/>
      </w:r>
      <w:r w:rsidRPr="00A43F4A">
        <w:rPr>
          <w:rFonts w:ascii="Simplified Arabic" w:hAnsi="Simplified Arabic" w:cs="Simplified Arabic"/>
          <w:sz w:val="24"/>
          <w:szCs w:val="24"/>
        </w:rPr>
        <w:t xml:space="preserve"> </w:t>
      </w:r>
      <w:r w:rsidRPr="00A43F4A">
        <w:rPr>
          <w:rFonts w:ascii="Simplified Arabic" w:hAnsi="Simplified Arabic" w:cs="Simplified Arabic"/>
          <w:sz w:val="24"/>
          <w:szCs w:val="24"/>
          <w:rtl/>
        </w:rPr>
        <w:t>يحي بن معطي</w:t>
      </w:r>
      <w:r>
        <w:rPr>
          <w:rFonts w:ascii="Simplified Arabic" w:hAnsi="Simplified Arabic" w:cs="Simplified Arabic" w:hint="cs"/>
          <w:sz w:val="24"/>
          <w:szCs w:val="24"/>
          <w:rtl/>
        </w:rPr>
        <w:t>،</w:t>
      </w:r>
      <w:r w:rsidRPr="00A43F4A">
        <w:rPr>
          <w:rFonts w:ascii="Simplified Arabic" w:hAnsi="Simplified Arabic" w:cs="Simplified Arabic"/>
          <w:sz w:val="24"/>
          <w:szCs w:val="24"/>
          <w:rtl/>
        </w:rPr>
        <w:t xml:space="preserve"> البديع في علم البديع</w:t>
      </w:r>
      <w:r>
        <w:rPr>
          <w:rFonts w:ascii="Simplified Arabic" w:hAnsi="Simplified Arabic" w:cs="Simplified Arabic" w:hint="cs"/>
          <w:sz w:val="24"/>
          <w:szCs w:val="24"/>
          <w:rtl/>
        </w:rPr>
        <w:t>،</w:t>
      </w:r>
      <w:r w:rsidRPr="00A43F4A">
        <w:rPr>
          <w:rFonts w:ascii="Simplified Arabic" w:hAnsi="Simplified Arabic" w:cs="Simplified Arabic"/>
          <w:sz w:val="24"/>
          <w:szCs w:val="24"/>
          <w:rtl/>
        </w:rPr>
        <w:t xml:space="preserve"> دار الوفاء لدينا الطباعة </w:t>
      </w:r>
      <w:r w:rsidRPr="00A43F4A">
        <w:rPr>
          <w:rFonts w:ascii="Simplified Arabic" w:hAnsi="Simplified Arabic" w:cs="Simplified Arabic" w:hint="cs"/>
          <w:sz w:val="24"/>
          <w:szCs w:val="24"/>
          <w:rtl/>
        </w:rPr>
        <w:t>والنشر</w:t>
      </w:r>
      <w:r>
        <w:rPr>
          <w:rFonts w:ascii="Simplified Arabic" w:hAnsi="Simplified Arabic" w:cs="Simplified Arabic" w:hint="cs"/>
          <w:sz w:val="24"/>
          <w:szCs w:val="24"/>
          <w:rtl/>
        </w:rPr>
        <w:t>،</w:t>
      </w:r>
      <w:r w:rsidRPr="00A43F4A">
        <w:rPr>
          <w:rFonts w:ascii="Simplified Arabic" w:hAnsi="Simplified Arabic" w:cs="Simplified Arabic"/>
          <w:sz w:val="24"/>
          <w:szCs w:val="24"/>
          <w:rtl/>
        </w:rPr>
        <w:t xml:space="preserve"> ط</w:t>
      </w:r>
      <w:r w:rsidRPr="00A43F4A">
        <w:rPr>
          <w:rFonts w:ascii="Simplified Arabic" w:hAnsi="Simplified Arabic" w:cs="Simplified Arabic" w:hint="cs"/>
          <w:sz w:val="24"/>
          <w:szCs w:val="24"/>
          <w:rtl/>
        </w:rPr>
        <w:t>1، الإسكندرية</w:t>
      </w:r>
      <w:r w:rsidRPr="00A43F4A">
        <w:rPr>
          <w:rFonts w:ascii="Simplified Arabic" w:hAnsi="Simplified Arabic" w:cs="Simplified Arabic"/>
          <w:sz w:val="24"/>
          <w:szCs w:val="24"/>
          <w:rtl/>
        </w:rPr>
        <w:t xml:space="preserve"> 2003ص </w:t>
      </w:r>
      <w:r w:rsidRPr="00A43F4A">
        <w:rPr>
          <w:rFonts w:ascii="Simplified Arabic" w:hAnsi="Simplified Arabic" w:cs="Simplified Arabic" w:hint="cs"/>
          <w:sz w:val="24"/>
          <w:szCs w:val="24"/>
          <w:rtl/>
        </w:rPr>
        <w:t>189.</w:t>
      </w:r>
    </w:p>
  </w:footnote>
  <w:footnote w:id="74">
    <w:p w14:paraId="7CF9E371" w14:textId="6599B656" w:rsidR="00FF309B" w:rsidRPr="00D721B1" w:rsidRDefault="00FF309B" w:rsidP="0055124F">
      <w:pPr>
        <w:pStyle w:val="Notedebasdepage"/>
        <w:bidi/>
        <w:rPr>
          <w:rFonts w:ascii="Traditional Arabic" w:hAnsi="Traditional Arabic" w:cs="Traditional Arabic"/>
          <w:rtl/>
          <w:lang w:bidi="ar-DZ"/>
        </w:rPr>
      </w:pPr>
      <w:r w:rsidRPr="007D6400">
        <w:rPr>
          <w:rStyle w:val="Appelnotedebasdep"/>
          <w:rFonts w:ascii="Simplified Arabic" w:hAnsi="Simplified Arabic" w:cs="Simplified Arabic"/>
          <w:sz w:val="24"/>
          <w:szCs w:val="24"/>
        </w:rPr>
        <w:footnoteRef/>
      </w:r>
      <w:r w:rsidRPr="007D6400">
        <w:rPr>
          <w:rFonts w:ascii="Simplified Arabic" w:hAnsi="Simplified Arabic" w:cs="Simplified Arabic"/>
          <w:sz w:val="24"/>
          <w:szCs w:val="24"/>
        </w:rPr>
        <w:t xml:space="preserve"> </w:t>
      </w:r>
      <w:r w:rsidRPr="007D6400">
        <w:rPr>
          <w:rFonts w:ascii="Simplified Arabic" w:hAnsi="Simplified Arabic" w:cs="Simplified Arabic"/>
          <w:sz w:val="24"/>
          <w:szCs w:val="24"/>
          <w:rtl/>
        </w:rPr>
        <w:t xml:space="preserve">رزيق بوعلام، نونية ابن البقاء الرندي مقاربة </w:t>
      </w:r>
      <w:r w:rsidRPr="007D6400">
        <w:rPr>
          <w:rFonts w:ascii="Simplified Arabic" w:hAnsi="Simplified Arabic" w:cs="Simplified Arabic" w:hint="cs"/>
          <w:sz w:val="24"/>
          <w:szCs w:val="24"/>
          <w:rtl/>
        </w:rPr>
        <w:t>أسلوبية،</w:t>
      </w:r>
      <w:r w:rsidRPr="007D6400">
        <w:rPr>
          <w:rFonts w:ascii="Simplified Arabic" w:hAnsi="Simplified Arabic" w:cs="Simplified Arabic"/>
          <w:sz w:val="24"/>
          <w:szCs w:val="24"/>
          <w:rtl/>
        </w:rPr>
        <w:t xml:space="preserve"> د ط</w:t>
      </w:r>
      <w:r>
        <w:rPr>
          <w:rFonts w:ascii="Simplified Arabic" w:hAnsi="Simplified Arabic" w:cs="Simplified Arabic" w:hint="cs"/>
          <w:sz w:val="24"/>
          <w:szCs w:val="24"/>
          <w:rtl/>
        </w:rPr>
        <w:t>،</w:t>
      </w:r>
      <w:r w:rsidRPr="007D6400">
        <w:rPr>
          <w:rFonts w:ascii="Simplified Arabic" w:hAnsi="Simplified Arabic" w:cs="Simplified Arabic"/>
          <w:sz w:val="24"/>
          <w:szCs w:val="24"/>
          <w:rtl/>
        </w:rPr>
        <w:t xml:space="preserve"> دار الباحث للنشر </w:t>
      </w:r>
      <w:r w:rsidRPr="007D6400">
        <w:rPr>
          <w:rFonts w:ascii="Simplified Arabic" w:hAnsi="Simplified Arabic" w:cs="Simplified Arabic" w:hint="cs"/>
          <w:sz w:val="24"/>
          <w:szCs w:val="24"/>
          <w:rtl/>
        </w:rPr>
        <w:t>والإشهار</w:t>
      </w:r>
      <w:r w:rsidRPr="007D6400">
        <w:rPr>
          <w:rFonts w:ascii="Simplified Arabic" w:hAnsi="Simplified Arabic" w:cs="Simplified Arabic"/>
          <w:sz w:val="24"/>
          <w:szCs w:val="24"/>
          <w:rtl/>
        </w:rPr>
        <w:t xml:space="preserve"> الصفحة 22.</w:t>
      </w:r>
    </w:p>
  </w:footnote>
  <w:footnote w:id="75">
    <w:p w14:paraId="1997735E" w14:textId="77777777" w:rsidR="00FF309B" w:rsidRPr="00351179" w:rsidRDefault="00FF309B" w:rsidP="0055124F">
      <w:pPr>
        <w:pStyle w:val="Notedebasdepage"/>
        <w:bidi/>
        <w:rPr>
          <w:rFonts w:ascii="Simplified Arabic" w:hAnsi="Simplified Arabic" w:cs="Simplified Arabic"/>
          <w:sz w:val="24"/>
          <w:szCs w:val="24"/>
          <w:rtl/>
        </w:rPr>
      </w:pPr>
      <w:r w:rsidRPr="00351179">
        <w:rPr>
          <w:rStyle w:val="Appelnotedebasdep"/>
          <w:rFonts w:ascii="Simplified Arabic" w:hAnsi="Simplified Arabic" w:cs="Simplified Arabic"/>
          <w:sz w:val="24"/>
          <w:szCs w:val="24"/>
        </w:rPr>
        <w:footnoteRef/>
      </w:r>
      <w:r w:rsidRPr="00351179">
        <w:rPr>
          <w:rFonts w:ascii="Simplified Arabic" w:hAnsi="Simplified Arabic" w:cs="Simplified Arabic"/>
          <w:sz w:val="24"/>
          <w:szCs w:val="24"/>
        </w:rPr>
        <w:t xml:space="preserve"> </w:t>
      </w:r>
      <w:r w:rsidRPr="00351179">
        <w:rPr>
          <w:rFonts w:ascii="Simplified Arabic" w:hAnsi="Simplified Arabic" w:cs="Simplified Arabic"/>
          <w:sz w:val="24"/>
          <w:szCs w:val="24"/>
          <w:rtl/>
          <w:lang w:bidi="ar-DZ"/>
        </w:rPr>
        <w:t xml:space="preserve">محمد محمد </w:t>
      </w:r>
      <w:r w:rsidRPr="00351179">
        <w:rPr>
          <w:rFonts w:ascii="Simplified Arabic" w:hAnsi="Simplified Arabic" w:cs="Simplified Arabic" w:hint="cs"/>
          <w:sz w:val="24"/>
          <w:szCs w:val="24"/>
          <w:rtl/>
          <w:lang w:bidi="ar-DZ"/>
        </w:rPr>
        <w:t>داود،</w:t>
      </w:r>
      <w:r w:rsidRPr="00351179">
        <w:rPr>
          <w:rFonts w:ascii="Simplified Arabic" w:hAnsi="Simplified Arabic" w:cs="Simplified Arabic"/>
          <w:sz w:val="24"/>
          <w:szCs w:val="24"/>
          <w:rtl/>
          <w:lang w:bidi="ar-DZ"/>
        </w:rPr>
        <w:t xml:space="preserve"> الصوائت </w:t>
      </w:r>
      <w:r w:rsidRPr="00351179">
        <w:rPr>
          <w:rFonts w:ascii="Simplified Arabic" w:hAnsi="Simplified Arabic" w:cs="Simplified Arabic" w:hint="cs"/>
          <w:sz w:val="24"/>
          <w:szCs w:val="24"/>
          <w:rtl/>
          <w:lang w:bidi="ar-DZ"/>
        </w:rPr>
        <w:t>والمعنى</w:t>
      </w:r>
      <w:r w:rsidRPr="00351179">
        <w:rPr>
          <w:rFonts w:ascii="Simplified Arabic" w:hAnsi="Simplified Arabic" w:cs="Simplified Arabic"/>
          <w:sz w:val="24"/>
          <w:szCs w:val="24"/>
          <w:rtl/>
          <w:lang w:bidi="ar-DZ"/>
        </w:rPr>
        <w:t xml:space="preserve"> في </w:t>
      </w:r>
      <w:r w:rsidRPr="00351179">
        <w:rPr>
          <w:rFonts w:ascii="Simplified Arabic" w:hAnsi="Simplified Arabic" w:cs="Simplified Arabic" w:hint="cs"/>
          <w:sz w:val="24"/>
          <w:szCs w:val="24"/>
          <w:rtl/>
          <w:lang w:bidi="ar-DZ"/>
        </w:rPr>
        <w:t>العربية، د</w:t>
      </w:r>
      <w:r w:rsidRPr="00351179">
        <w:rPr>
          <w:rFonts w:ascii="Simplified Arabic" w:hAnsi="Simplified Arabic" w:cs="Simplified Arabic"/>
          <w:sz w:val="24"/>
          <w:szCs w:val="24"/>
          <w:rtl/>
          <w:lang w:bidi="ar-DZ"/>
        </w:rPr>
        <w:t xml:space="preserve"> </w:t>
      </w:r>
      <w:r w:rsidRPr="00351179">
        <w:rPr>
          <w:rFonts w:ascii="Simplified Arabic" w:hAnsi="Simplified Arabic" w:cs="Simplified Arabic" w:hint="cs"/>
          <w:sz w:val="24"/>
          <w:szCs w:val="24"/>
          <w:rtl/>
          <w:lang w:bidi="ar-DZ"/>
        </w:rPr>
        <w:t>ط،</w:t>
      </w:r>
      <w:r w:rsidRPr="00351179">
        <w:rPr>
          <w:rFonts w:ascii="Simplified Arabic" w:hAnsi="Simplified Arabic" w:cs="Simplified Arabic"/>
          <w:sz w:val="24"/>
          <w:szCs w:val="24"/>
          <w:rtl/>
          <w:lang w:bidi="ar-DZ"/>
        </w:rPr>
        <w:t xml:space="preserve"> دار غريب </w:t>
      </w:r>
      <w:r w:rsidRPr="00351179">
        <w:rPr>
          <w:rFonts w:ascii="Simplified Arabic" w:hAnsi="Simplified Arabic" w:cs="Simplified Arabic" w:hint="cs"/>
          <w:sz w:val="24"/>
          <w:szCs w:val="24"/>
          <w:rtl/>
          <w:lang w:bidi="ar-DZ"/>
        </w:rPr>
        <w:t>القاهرة،</w:t>
      </w:r>
      <w:r w:rsidRPr="00351179">
        <w:rPr>
          <w:rFonts w:ascii="Simplified Arabic" w:hAnsi="Simplified Arabic" w:cs="Simplified Arabic"/>
          <w:sz w:val="24"/>
          <w:szCs w:val="24"/>
          <w:rtl/>
          <w:lang w:bidi="ar-DZ"/>
        </w:rPr>
        <w:t xml:space="preserve"> الصفحة 15.</w:t>
      </w:r>
    </w:p>
  </w:footnote>
  <w:footnote w:id="76">
    <w:p w14:paraId="10D8E7FC" w14:textId="08AD8BE1" w:rsidR="00FF309B" w:rsidRPr="00B5320F" w:rsidRDefault="00FF309B" w:rsidP="00684B9C">
      <w:pPr>
        <w:pStyle w:val="Notedebasdepage"/>
        <w:bidi/>
        <w:rPr>
          <w:rFonts w:ascii="Simplified Arabic" w:hAnsi="Simplified Arabic" w:cs="Simplified Arabic"/>
          <w:sz w:val="24"/>
          <w:szCs w:val="24"/>
          <w:rtl/>
          <w:lang w:bidi="ar-DZ"/>
        </w:rPr>
      </w:pPr>
      <w:r w:rsidRPr="00B5320F">
        <w:rPr>
          <w:rStyle w:val="Appelnotedebasdep"/>
          <w:rFonts w:ascii="Simplified Arabic" w:hAnsi="Simplified Arabic" w:cs="Simplified Arabic"/>
          <w:sz w:val="24"/>
          <w:szCs w:val="24"/>
        </w:rPr>
        <w:footnoteRef/>
      </w:r>
      <w:r w:rsidRPr="00B5320F">
        <w:rPr>
          <w:rFonts w:ascii="Simplified Arabic" w:hAnsi="Simplified Arabic" w:cs="Simplified Arabic"/>
          <w:sz w:val="24"/>
          <w:szCs w:val="24"/>
          <w:rtl/>
          <w:lang w:bidi="ar-DZ"/>
        </w:rPr>
        <w:t>ابن منظور</w:t>
      </w:r>
      <w:r>
        <w:rPr>
          <w:rFonts w:ascii="Simplified Arabic" w:hAnsi="Simplified Arabic" w:cs="Simplified Arabic" w:hint="cs"/>
          <w:sz w:val="24"/>
          <w:szCs w:val="24"/>
          <w:rtl/>
          <w:lang w:bidi="ar-DZ"/>
        </w:rPr>
        <w:t>،</w:t>
      </w:r>
      <w:r w:rsidRPr="00B5320F">
        <w:rPr>
          <w:rFonts w:ascii="Simplified Arabic" w:hAnsi="Simplified Arabic" w:cs="Simplified Arabic"/>
          <w:sz w:val="24"/>
          <w:szCs w:val="24"/>
        </w:rPr>
        <w:t xml:space="preserve"> </w:t>
      </w:r>
      <w:r w:rsidRPr="00B5320F">
        <w:rPr>
          <w:rFonts w:ascii="Simplified Arabic" w:hAnsi="Simplified Arabic" w:cs="Simplified Arabic"/>
          <w:sz w:val="24"/>
          <w:szCs w:val="24"/>
          <w:rtl/>
          <w:lang w:bidi="ar-DZ"/>
        </w:rPr>
        <w:t xml:space="preserve">لسان </w:t>
      </w:r>
      <w:r w:rsidRPr="00B5320F">
        <w:rPr>
          <w:rFonts w:ascii="Simplified Arabic" w:hAnsi="Simplified Arabic" w:cs="Simplified Arabic" w:hint="cs"/>
          <w:sz w:val="24"/>
          <w:szCs w:val="24"/>
          <w:rtl/>
          <w:lang w:bidi="ar-DZ"/>
        </w:rPr>
        <w:t>العرب،</w:t>
      </w:r>
      <w:r>
        <w:rPr>
          <w:rFonts w:ascii="Simplified Arabic" w:hAnsi="Simplified Arabic" w:cs="Simplified Arabic" w:hint="cs"/>
          <w:sz w:val="24"/>
          <w:szCs w:val="24"/>
          <w:rtl/>
          <w:lang w:bidi="ar-DZ"/>
        </w:rPr>
        <w:t xml:space="preserve"> </w:t>
      </w:r>
      <w:r w:rsidRPr="00B5320F">
        <w:rPr>
          <w:rFonts w:ascii="Simplified Arabic" w:hAnsi="Simplified Arabic" w:cs="Simplified Arabic"/>
          <w:sz w:val="24"/>
          <w:szCs w:val="24"/>
          <w:rtl/>
          <w:lang w:bidi="ar-DZ"/>
        </w:rPr>
        <w:t xml:space="preserve">دار </w:t>
      </w:r>
      <w:r w:rsidRPr="00B5320F">
        <w:rPr>
          <w:rFonts w:ascii="Simplified Arabic" w:hAnsi="Simplified Arabic" w:cs="Simplified Arabic" w:hint="cs"/>
          <w:sz w:val="24"/>
          <w:szCs w:val="24"/>
          <w:rtl/>
          <w:lang w:bidi="ar-DZ"/>
        </w:rPr>
        <w:t>صادر،</w:t>
      </w:r>
      <w:r w:rsidRPr="00B5320F">
        <w:rPr>
          <w:rFonts w:ascii="Simplified Arabic" w:hAnsi="Simplified Arabic" w:cs="Simplified Arabic"/>
          <w:sz w:val="24"/>
          <w:szCs w:val="24"/>
          <w:rtl/>
          <w:lang w:bidi="ar-DZ"/>
        </w:rPr>
        <w:t xml:space="preserve"> بيروت ط2000،1</w:t>
      </w:r>
      <w:r w:rsidRPr="00B5320F">
        <w:rPr>
          <w:rFonts w:ascii="Simplified Arabic" w:hAnsi="Simplified Arabic" w:cs="Simplified Arabic" w:hint="cs"/>
          <w:sz w:val="24"/>
          <w:szCs w:val="24"/>
          <w:rtl/>
          <w:lang w:bidi="ar-DZ"/>
        </w:rPr>
        <w:t>م، الصفحة</w:t>
      </w:r>
      <w:r w:rsidRPr="00B5320F">
        <w:rPr>
          <w:rFonts w:ascii="Simplified Arabic" w:hAnsi="Simplified Arabic" w:cs="Simplified Arabic"/>
          <w:sz w:val="24"/>
          <w:szCs w:val="24"/>
          <w:rtl/>
          <w:lang w:bidi="ar-DZ"/>
        </w:rPr>
        <w:t xml:space="preserve"> (283-284).</w:t>
      </w:r>
    </w:p>
  </w:footnote>
  <w:footnote w:id="77">
    <w:p w14:paraId="6C4861F2" w14:textId="78827021" w:rsidR="00FF309B" w:rsidRPr="00D721B1" w:rsidRDefault="00FF309B" w:rsidP="00684B9C">
      <w:pPr>
        <w:pStyle w:val="Notedebasdepage"/>
        <w:bidi/>
        <w:rPr>
          <w:rFonts w:ascii="Traditional Arabic" w:hAnsi="Traditional Arabic" w:cs="Traditional Arabic"/>
          <w:rtl/>
          <w:lang w:bidi="ar-DZ"/>
        </w:rPr>
      </w:pPr>
      <w:r w:rsidRPr="00B5320F">
        <w:rPr>
          <w:rStyle w:val="Appelnotedebasdep"/>
          <w:rFonts w:ascii="Simplified Arabic" w:hAnsi="Simplified Arabic" w:cs="Simplified Arabic"/>
          <w:sz w:val="24"/>
          <w:szCs w:val="24"/>
        </w:rPr>
        <w:footnoteRef/>
      </w:r>
      <w:r w:rsidRPr="00B5320F">
        <w:rPr>
          <w:rFonts w:ascii="Simplified Arabic" w:hAnsi="Simplified Arabic" w:cs="Simplified Arabic"/>
          <w:sz w:val="24"/>
          <w:szCs w:val="24"/>
        </w:rPr>
        <w:t xml:space="preserve"> </w:t>
      </w:r>
      <w:r w:rsidRPr="00B5320F">
        <w:rPr>
          <w:rFonts w:ascii="Simplified Arabic" w:hAnsi="Simplified Arabic" w:cs="Simplified Arabic"/>
          <w:sz w:val="24"/>
          <w:szCs w:val="24"/>
          <w:rtl/>
          <w:lang w:bidi="ar-DZ"/>
        </w:rPr>
        <w:t xml:space="preserve">صباح عطيوي، عبود، المقطع الصوتي العربية الطبعة الأولى 2014،1435 </w:t>
      </w:r>
      <w:r w:rsidRPr="00B5320F">
        <w:rPr>
          <w:rFonts w:ascii="Simplified Arabic" w:hAnsi="Simplified Arabic" w:cs="Simplified Arabic"/>
          <w:sz w:val="24"/>
          <w:szCs w:val="24"/>
        </w:rPr>
        <w:t>A</w:t>
      </w:r>
      <w:r w:rsidRPr="00B5320F">
        <w:rPr>
          <w:rFonts w:ascii="Simplified Arabic" w:hAnsi="Simplified Arabic" w:cs="Simplified Arabic"/>
          <w:sz w:val="24"/>
          <w:szCs w:val="24"/>
          <w:rtl/>
          <w:lang w:bidi="ar-DZ"/>
        </w:rPr>
        <w:t xml:space="preserve">، دار الرضوان للنشر </w:t>
      </w:r>
      <w:r w:rsidRPr="00B5320F">
        <w:rPr>
          <w:rFonts w:ascii="Simplified Arabic" w:hAnsi="Simplified Arabic" w:cs="Simplified Arabic" w:hint="cs"/>
          <w:sz w:val="24"/>
          <w:szCs w:val="24"/>
          <w:rtl/>
          <w:lang w:bidi="ar-DZ"/>
        </w:rPr>
        <w:t>والتوزيع،</w:t>
      </w:r>
      <w:r w:rsidRPr="00B5320F">
        <w:rPr>
          <w:rFonts w:ascii="Simplified Arabic" w:hAnsi="Simplified Arabic" w:cs="Simplified Arabic"/>
          <w:sz w:val="24"/>
          <w:szCs w:val="24"/>
          <w:rtl/>
          <w:lang w:bidi="ar-DZ"/>
        </w:rPr>
        <w:t xml:space="preserve"> عمان الصفحة 12.</w:t>
      </w:r>
    </w:p>
  </w:footnote>
  <w:footnote w:id="78">
    <w:p w14:paraId="0FD46563" w14:textId="7FE8A4E0" w:rsidR="00FF309B" w:rsidRPr="007D6400" w:rsidRDefault="00FF309B" w:rsidP="00684B9C">
      <w:pPr>
        <w:pStyle w:val="Notedebasdepage"/>
        <w:bidi/>
        <w:rPr>
          <w:rFonts w:ascii="Simplified Arabic" w:hAnsi="Simplified Arabic" w:cs="Simplified Arabic"/>
          <w:sz w:val="24"/>
          <w:szCs w:val="24"/>
          <w:rtl/>
          <w:lang w:bidi="ar-DZ"/>
        </w:rPr>
      </w:pPr>
      <w:r w:rsidRPr="007D6400">
        <w:rPr>
          <w:rStyle w:val="Appelnotedebasdep"/>
          <w:rFonts w:ascii="Simplified Arabic" w:hAnsi="Simplified Arabic" w:cs="Simplified Arabic"/>
          <w:sz w:val="24"/>
          <w:szCs w:val="24"/>
        </w:rPr>
        <w:footnoteRef/>
      </w:r>
      <w:r w:rsidRPr="007D6400">
        <w:rPr>
          <w:rFonts w:ascii="Simplified Arabic" w:hAnsi="Simplified Arabic" w:cs="Simplified Arabic"/>
          <w:sz w:val="24"/>
          <w:szCs w:val="24"/>
        </w:rPr>
        <w:t xml:space="preserve"> </w:t>
      </w:r>
      <w:r w:rsidRPr="007D6400">
        <w:rPr>
          <w:rFonts w:ascii="Simplified Arabic" w:hAnsi="Simplified Arabic" w:cs="Simplified Arabic"/>
          <w:sz w:val="24"/>
          <w:szCs w:val="24"/>
          <w:rtl/>
        </w:rPr>
        <w:t xml:space="preserve">إبراهيم </w:t>
      </w:r>
      <w:r w:rsidRPr="007D6400">
        <w:rPr>
          <w:rFonts w:ascii="Simplified Arabic" w:hAnsi="Simplified Arabic" w:cs="Simplified Arabic" w:hint="cs"/>
          <w:sz w:val="24"/>
          <w:szCs w:val="24"/>
          <w:rtl/>
        </w:rPr>
        <w:t>أنيس،</w:t>
      </w:r>
      <w:r w:rsidRPr="007D6400">
        <w:rPr>
          <w:rFonts w:ascii="Simplified Arabic" w:hAnsi="Simplified Arabic" w:cs="Simplified Arabic"/>
          <w:sz w:val="24"/>
          <w:szCs w:val="24"/>
          <w:rtl/>
        </w:rPr>
        <w:t xml:space="preserve"> الأصوات اللغوية </w:t>
      </w:r>
      <w:r>
        <w:rPr>
          <w:rFonts w:ascii="Simplified Arabic" w:hAnsi="Simplified Arabic" w:cs="Simplified Arabic" w:hint="cs"/>
          <w:sz w:val="24"/>
          <w:szCs w:val="24"/>
          <w:rtl/>
        </w:rPr>
        <w:t>، د</w:t>
      </w:r>
      <w:r w:rsidRPr="007D6400">
        <w:rPr>
          <w:rFonts w:ascii="Simplified Arabic" w:hAnsi="Simplified Arabic" w:cs="Simplified Arabic"/>
          <w:sz w:val="24"/>
          <w:szCs w:val="24"/>
          <w:rtl/>
        </w:rPr>
        <w:t xml:space="preserve"> ط</w:t>
      </w:r>
      <w:r>
        <w:rPr>
          <w:rFonts w:ascii="Simplified Arabic" w:hAnsi="Simplified Arabic" w:cs="Simplified Arabic" w:hint="cs"/>
          <w:sz w:val="24"/>
          <w:szCs w:val="24"/>
          <w:rtl/>
        </w:rPr>
        <w:t>،</w:t>
      </w:r>
      <w:r w:rsidRPr="007D6400">
        <w:rPr>
          <w:rFonts w:ascii="Simplified Arabic" w:hAnsi="Simplified Arabic" w:cs="Simplified Arabic"/>
          <w:sz w:val="24"/>
          <w:szCs w:val="24"/>
          <w:rtl/>
        </w:rPr>
        <w:t xml:space="preserve"> مكتبة النهضة، مصر، الصفحة 22.</w:t>
      </w:r>
    </w:p>
  </w:footnote>
  <w:footnote w:id="79">
    <w:p w14:paraId="255529DC" w14:textId="04759EA1" w:rsidR="00FF309B" w:rsidRPr="007D6400" w:rsidRDefault="00FF309B" w:rsidP="007D6400">
      <w:pPr>
        <w:pStyle w:val="Notedebasdepage"/>
        <w:bidi/>
        <w:rPr>
          <w:rFonts w:ascii="Simplified Arabic" w:hAnsi="Simplified Arabic" w:cs="Simplified Arabic"/>
          <w:sz w:val="24"/>
          <w:szCs w:val="24"/>
          <w:rtl/>
        </w:rPr>
      </w:pPr>
      <w:r w:rsidRPr="007D6400">
        <w:rPr>
          <w:rStyle w:val="Appelnotedebasdep"/>
          <w:rFonts w:ascii="Simplified Arabic" w:hAnsi="Simplified Arabic" w:cs="Simplified Arabic"/>
          <w:sz w:val="24"/>
          <w:szCs w:val="24"/>
        </w:rPr>
        <w:footnoteRef/>
      </w:r>
      <w:r w:rsidRPr="007D6400">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المرجع نفسه، </w:t>
      </w:r>
      <w:r w:rsidRPr="007D6400">
        <w:rPr>
          <w:rFonts w:ascii="Simplified Arabic" w:hAnsi="Simplified Arabic" w:cs="Simplified Arabic"/>
          <w:sz w:val="24"/>
          <w:szCs w:val="24"/>
          <w:rtl/>
        </w:rPr>
        <w:t>الصفحة 24.</w:t>
      </w:r>
    </w:p>
  </w:footnote>
  <w:footnote w:id="80">
    <w:p w14:paraId="4F33920C" w14:textId="3D9E9BD6" w:rsidR="00FF309B" w:rsidRPr="007D6400" w:rsidRDefault="00FF309B" w:rsidP="00684B9C">
      <w:pPr>
        <w:pStyle w:val="Notedebasdepage"/>
        <w:bidi/>
        <w:rPr>
          <w:rFonts w:ascii="Simplified Arabic" w:hAnsi="Simplified Arabic" w:cs="Simplified Arabic"/>
          <w:sz w:val="24"/>
          <w:szCs w:val="24"/>
          <w:rtl/>
        </w:rPr>
      </w:pPr>
      <w:r w:rsidRPr="007D6400">
        <w:rPr>
          <w:rStyle w:val="Appelnotedebasdep"/>
          <w:rFonts w:ascii="Simplified Arabic" w:hAnsi="Simplified Arabic" w:cs="Simplified Arabic"/>
          <w:sz w:val="24"/>
          <w:szCs w:val="24"/>
        </w:rPr>
        <w:footnoteRef/>
      </w:r>
      <w:r w:rsidRPr="007D6400">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المرجع نفسه، </w:t>
      </w:r>
      <w:r w:rsidRPr="007D6400">
        <w:rPr>
          <w:rFonts w:ascii="Simplified Arabic" w:hAnsi="Simplified Arabic" w:cs="Simplified Arabic"/>
          <w:sz w:val="24"/>
          <w:szCs w:val="24"/>
          <w:rtl/>
        </w:rPr>
        <w:t xml:space="preserve">الصفحة </w:t>
      </w:r>
      <w:r w:rsidRPr="007D6400">
        <w:rPr>
          <w:rFonts w:ascii="Simplified Arabic" w:hAnsi="Simplified Arabic" w:cs="Simplified Arabic" w:hint="cs"/>
          <w:sz w:val="24"/>
          <w:szCs w:val="24"/>
          <w:rtl/>
        </w:rPr>
        <w:t>(27</w:t>
      </w:r>
      <w:r w:rsidRPr="007D6400">
        <w:rPr>
          <w:rFonts w:ascii="Simplified Arabic" w:hAnsi="Simplified Arabic" w:cs="Simplified Arabic"/>
          <w:sz w:val="24"/>
          <w:szCs w:val="24"/>
          <w:rtl/>
        </w:rPr>
        <w:t>-29).</w:t>
      </w:r>
    </w:p>
  </w:footnote>
  <w:footnote w:id="81">
    <w:p w14:paraId="0876A7E3" w14:textId="77777777" w:rsidR="00FF309B" w:rsidRPr="007D6400" w:rsidRDefault="00FF309B" w:rsidP="00684B9C">
      <w:pPr>
        <w:pStyle w:val="Notedebasdepage"/>
        <w:bidi/>
        <w:rPr>
          <w:rFonts w:ascii="Simplified Arabic" w:hAnsi="Simplified Arabic" w:cs="Simplified Arabic"/>
          <w:sz w:val="24"/>
          <w:szCs w:val="24"/>
          <w:rtl/>
        </w:rPr>
      </w:pPr>
      <w:r w:rsidRPr="007D6400">
        <w:rPr>
          <w:rStyle w:val="Appelnotedebasdep"/>
          <w:rFonts w:ascii="Simplified Arabic" w:hAnsi="Simplified Arabic" w:cs="Simplified Arabic"/>
          <w:sz w:val="24"/>
          <w:szCs w:val="24"/>
        </w:rPr>
        <w:footnoteRef/>
      </w:r>
      <w:r w:rsidRPr="007D6400">
        <w:rPr>
          <w:rFonts w:ascii="Simplified Arabic" w:hAnsi="Simplified Arabic" w:cs="Simplified Arabic"/>
          <w:sz w:val="24"/>
          <w:szCs w:val="24"/>
        </w:rPr>
        <w:t xml:space="preserve"> </w:t>
      </w:r>
      <w:r w:rsidRPr="007D6400">
        <w:rPr>
          <w:rFonts w:ascii="Simplified Arabic" w:hAnsi="Simplified Arabic" w:cs="Simplified Arabic"/>
          <w:sz w:val="24"/>
          <w:szCs w:val="24"/>
          <w:rtl/>
        </w:rPr>
        <w:t>زينب كامل الخويسكي، الاصوات اللغوية الصفحة 33.</w:t>
      </w:r>
    </w:p>
  </w:footnote>
  <w:footnote w:id="82">
    <w:p w14:paraId="6A18BE16" w14:textId="68105CD6" w:rsidR="00FF309B" w:rsidRPr="00351179" w:rsidRDefault="00FF309B" w:rsidP="00684B9C">
      <w:pPr>
        <w:pStyle w:val="Notedebasdepage"/>
        <w:bidi/>
        <w:rPr>
          <w:rFonts w:ascii="Simplified Arabic" w:hAnsi="Simplified Arabic" w:cs="Simplified Arabic"/>
          <w:sz w:val="24"/>
          <w:szCs w:val="24"/>
          <w:rtl/>
          <w:lang w:bidi="ar-DZ"/>
        </w:rPr>
      </w:pPr>
      <w:r w:rsidRPr="00351179">
        <w:rPr>
          <w:rStyle w:val="Appelnotedebasdep"/>
          <w:rFonts w:ascii="Simplified Arabic" w:hAnsi="Simplified Arabic" w:cs="Simplified Arabic"/>
          <w:sz w:val="24"/>
          <w:szCs w:val="24"/>
        </w:rPr>
        <w:footnoteRef/>
      </w:r>
      <w:r w:rsidRPr="00351179">
        <w:rPr>
          <w:rFonts w:ascii="Simplified Arabic" w:hAnsi="Simplified Arabic" w:cs="Simplified Arabic"/>
          <w:sz w:val="24"/>
          <w:szCs w:val="24"/>
        </w:rPr>
        <w:t xml:space="preserve"> </w:t>
      </w:r>
      <w:r w:rsidRPr="00351179">
        <w:rPr>
          <w:rFonts w:ascii="Simplified Arabic" w:hAnsi="Simplified Arabic" w:cs="Simplified Arabic"/>
          <w:sz w:val="24"/>
          <w:szCs w:val="24"/>
          <w:rtl/>
        </w:rPr>
        <w:t xml:space="preserve">عبد المقصود محمد عبد </w:t>
      </w:r>
      <w:r w:rsidRPr="00351179">
        <w:rPr>
          <w:rFonts w:ascii="Simplified Arabic" w:hAnsi="Simplified Arabic" w:cs="Simplified Arabic" w:hint="cs"/>
          <w:sz w:val="24"/>
          <w:szCs w:val="24"/>
          <w:rtl/>
        </w:rPr>
        <w:t>المقصود،</w:t>
      </w:r>
      <w:r>
        <w:rPr>
          <w:rFonts w:ascii="Simplified Arabic" w:hAnsi="Simplified Arabic" w:cs="Simplified Arabic"/>
          <w:sz w:val="24"/>
          <w:szCs w:val="24"/>
        </w:rPr>
        <w:t xml:space="preserve"> </w:t>
      </w:r>
      <w:r w:rsidRPr="00351179">
        <w:rPr>
          <w:rFonts w:ascii="Simplified Arabic" w:hAnsi="Simplified Arabic" w:cs="Simplified Arabic"/>
          <w:sz w:val="24"/>
          <w:szCs w:val="24"/>
          <w:rtl/>
        </w:rPr>
        <w:t xml:space="preserve">دراسة البنية </w:t>
      </w:r>
      <w:r w:rsidRPr="00351179">
        <w:rPr>
          <w:rFonts w:ascii="Simplified Arabic" w:hAnsi="Simplified Arabic" w:cs="Simplified Arabic" w:hint="cs"/>
          <w:sz w:val="24"/>
          <w:szCs w:val="24"/>
          <w:rtl/>
        </w:rPr>
        <w:t>الصرفية، في</w:t>
      </w:r>
      <w:r w:rsidRPr="00351179">
        <w:rPr>
          <w:rFonts w:ascii="Simplified Arabic" w:hAnsi="Simplified Arabic" w:cs="Simplified Arabic"/>
          <w:sz w:val="24"/>
          <w:szCs w:val="24"/>
          <w:rtl/>
        </w:rPr>
        <w:t xml:space="preserve"> ضوء اللسانيات </w:t>
      </w:r>
      <w:r w:rsidRPr="00351179">
        <w:rPr>
          <w:rFonts w:ascii="Simplified Arabic" w:hAnsi="Simplified Arabic" w:cs="Simplified Arabic" w:hint="cs"/>
          <w:sz w:val="24"/>
          <w:szCs w:val="24"/>
          <w:rtl/>
        </w:rPr>
        <w:t>الوصفية،</w:t>
      </w:r>
      <w:r w:rsidRPr="00351179">
        <w:rPr>
          <w:rFonts w:ascii="Simplified Arabic" w:hAnsi="Simplified Arabic" w:cs="Simplified Arabic"/>
          <w:sz w:val="24"/>
          <w:szCs w:val="24"/>
          <w:rtl/>
        </w:rPr>
        <w:t xml:space="preserve"> الطبعة </w:t>
      </w:r>
      <w:r w:rsidRPr="00351179">
        <w:rPr>
          <w:rFonts w:ascii="Simplified Arabic" w:hAnsi="Simplified Arabic" w:cs="Simplified Arabic" w:hint="cs"/>
          <w:sz w:val="24"/>
          <w:szCs w:val="24"/>
          <w:rtl/>
        </w:rPr>
        <w:t>الاولى، الدار</w:t>
      </w:r>
      <w:r w:rsidRPr="00351179">
        <w:rPr>
          <w:rFonts w:ascii="Simplified Arabic" w:hAnsi="Simplified Arabic" w:cs="Simplified Arabic"/>
          <w:sz w:val="24"/>
          <w:szCs w:val="24"/>
          <w:rtl/>
        </w:rPr>
        <w:t xml:space="preserve"> العربية للموسوعات 2006 م ص96.</w:t>
      </w:r>
    </w:p>
  </w:footnote>
  <w:footnote w:id="83">
    <w:p w14:paraId="52414B60" w14:textId="0DB14459" w:rsidR="00FF309B" w:rsidRPr="00351179" w:rsidRDefault="00FF309B" w:rsidP="00684B9C">
      <w:pPr>
        <w:pStyle w:val="Notedebasdepage"/>
        <w:bidi/>
        <w:rPr>
          <w:rFonts w:ascii="Simplified Arabic" w:hAnsi="Simplified Arabic" w:cs="Simplified Arabic"/>
          <w:sz w:val="24"/>
          <w:szCs w:val="24"/>
          <w:rtl/>
        </w:rPr>
      </w:pPr>
      <w:r w:rsidRPr="0035117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المرجع نفسه</w:t>
      </w:r>
      <w:r w:rsidRPr="00351179">
        <w:rPr>
          <w:rFonts w:ascii="Simplified Arabic" w:hAnsi="Simplified Arabic" w:cs="Simplified Arabic" w:hint="cs"/>
          <w:sz w:val="24"/>
          <w:szCs w:val="24"/>
          <w:rtl/>
        </w:rPr>
        <w:t>،</w:t>
      </w:r>
      <w:r w:rsidRPr="00351179">
        <w:rPr>
          <w:rFonts w:ascii="Simplified Arabic" w:hAnsi="Simplified Arabic" w:cs="Simplified Arabic"/>
          <w:sz w:val="24"/>
          <w:szCs w:val="24"/>
          <w:rtl/>
        </w:rPr>
        <w:t xml:space="preserve"> الصفحة93.</w:t>
      </w:r>
    </w:p>
  </w:footnote>
  <w:footnote w:id="84">
    <w:p w14:paraId="2DF5859B" w14:textId="2F31A4AA" w:rsidR="00FF309B" w:rsidRPr="00351179" w:rsidRDefault="00FF309B" w:rsidP="00684B9C">
      <w:pPr>
        <w:pStyle w:val="Notedebasdepage"/>
        <w:bidi/>
        <w:rPr>
          <w:rFonts w:ascii="Simplified Arabic" w:hAnsi="Simplified Arabic" w:cs="Simplified Arabic"/>
          <w:sz w:val="24"/>
          <w:szCs w:val="24"/>
          <w:rtl/>
          <w:lang w:bidi="ar-DZ"/>
        </w:rPr>
      </w:pPr>
      <w:r w:rsidRPr="00F73494">
        <w:rPr>
          <w:rStyle w:val="Appelnotedebasdep"/>
          <w:rFonts w:ascii="Simplified Arabic" w:hAnsi="Simplified Arabic" w:cs="Simplified Arabic"/>
          <w:sz w:val="24"/>
          <w:szCs w:val="24"/>
        </w:rPr>
        <w:footnoteRef/>
      </w:r>
      <w:r w:rsidRPr="00351179">
        <w:rPr>
          <w:rFonts w:ascii="Simplified Arabic" w:hAnsi="Simplified Arabic" w:cs="Simplified Arabic"/>
          <w:sz w:val="24"/>
          <w:szCs w:val="24"/>
          <w:rtl/>
          <w:lang w:bidi="ar-DZ"/>
        </w:rPr>
        <w:t>عبد الله الراجحي الميزان الصرفي الطبعة الأولى ،</w:t>
      </w:r>
      <w:r w:rsidRPr="00351179">
        <w:rPr>
          <w:rFonts w:ascii="Simplified Arabic" w:hAnsi="Simplified Arabic" w:cs="Simplified Arabic" w:hint="cs"/>
          <w:sz w:val="24"/>
          <w:szCs w:val="24"/>
          <w:rtl/>
          <w:lang w:bidi="ar-DZ"/>
        </w:rPr>
        <w:t>2009</w:t>
      </w:r>
      <w:r>
        <w:rPr>
          <w:rFonts w:ascii="Simplified Arabic" w:hAnsi="Simplified Arabic" w:cs="Simplified Arabic" w:hint="cs"/>
          <w:sz w:val="24"/>
          <w:szCs w:val="24"/>
          <w:rtl/>
          <w:lang w:bidi="ar-DZ"/>
        </w:rPr>
        <w:t>م</w:t>
      </w:r>
      <w:r w:rsidRPr="00351179">
        <w:rPr>
          <w:rFonts w:ascii="Simplified Arabic" w:hAnsi="Simplified Arabic" w:cs="Simplified Arabic" w:hint="cs"/>
          <w:sz w:val="24"/>
          <w:szCs w:val="24"/>
          <w:rtl/>
          <w:lang w:bidi="ar-DZ"/>
        </w:rPr>
        <w:t>،</w:t>
      </w:r>
      <w:r w:rsidRPr="00351179">
        <w:rPr>
          <w:rFonts w:ascii="Simplified Arabic" w:hAnsi="Simplified Arabic" w:cs="Simplified Arabic"/>
          <w:sz w:val="24"/>
          <w:szCs w:val="24"/>
          <w:rtl/>
          <w:lang w:bidi="ar-DZ"/>
        </w:rPr>
        <w:t xml:space="preserve"> دار النهضة العربية الصفحة 7.</w:t>
      </w:r>
    </w:p>
  </w:footnote>
  <w:footnote w:id="85">
    <w:p w14:paraId="3F135C15" w14:textId="2130B6AF" w:rsidR="00FF309B" w:rsidRPr="00351179" w:rsidRDefault="00FF309B" w:rsidP="00684B9C">
      <w:pPr>
        <w:pStyle w:val="Notedebasdepage"/>
        <w:bidi/>
        <w:rPr>
          <w:rFonts w:ascii="Simplified Arabic" w:hAnsi="Simplified Arabic" w:cs="Simplified Arabic"/>
          <w:sz w:val="24"/>
          <w:szCs w:val="24"/>
          <w:rtl/>
          <w:lang w:bidi="ar-DZ"/>
        </w:rPr>
      </w:pPr>
      <w:r w:rsidRPr="0035117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مذكرة التخرج، مقاربة أسلوبية "بانت سعاد" لحسان بن ثابت، عزوز زرقان، ص96.</w:t>
      </w:r>
    </w:p>
  </w:footnote>
  <w:footnote w:id="86">
    <w:p w14:paraId="64C0641F" w14:textId="532EE912" w:rsidR="00FF309B" w:rsidRPr="008A1450" w:rsidRDefault="00FF309B" w:rsidP="00684B9C">
      <w:pPr>
        <w:pStyle w:val="Notedebasdepage"/>
        <w:bidi/>
        <w:rPr>
          <w:rFonts w:ascii="Simplified Arabic" w:hAnsi="Simplified Arabic" w:cs="Simplified Arabic"/>
          <w:sz w:val="24"/>
          <w:szCs w:val="24"/>
          <w:rtl/>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lang w:bidi="ar-DZ"/>
        </w:rPr>
        <w:t xml:space="preserve">مذكرة </w:t>
      </w:r>
      <w:r w:rsidRPr="008A1450">
        <w:rPr>
          <w:rFonts w:ascii="Simplified Arabic" w:hAnsi="Simplified Arabic" w:cs="Simplified Arabic" w:hint="cs"/>
          <w:sz w:val="24"/>
          <w:szCs w:val="24"/>
          <w:rtl/>
          <w:lang w:bidi="ar-DZ"/>
        </w:rPr>
        <w:t>تخرج،</w:t>
      </w:r>
      <w:r w:rsidRPr="008A1450">
        <w:rPr>
          <w:rFonts w:ascii="Simplified Arabic" w:hAnsi="Simplified Arabic" w:cs="Simplified Arabic"/>
          <w:sz w:val="24"/>
          <w:szCs w:val="24"/>
          <w:rtl/>
          <w:lang w:bidi="ar-DZ"/>
        </w:rPr>
        <w:t xml:space="preserve"> مقاربة أسلوبية بانت سعاد لحسان بن </w:t>
      </w:r>
      <w:r w:rsidRPr="008A1450">
        <w:rPr>
          <w:rFonts w:ascii="Simplified Arabic" w:hAnsi="Simplified Arabic" w:cs="Simplified Arabic" w:hint="cs"/>
          <w:sz w:val="24"/>
          <w:szCs w:val="24"/>
          <w:rtl/>
          <w:lang w:bidi="ar-DZ"/>
        </w:rPr>
        <w:t>ثابت،</w:t>
      </w:r>
      <w:r w:rsidRPr="008A1450">
        <w:rPr>
          <w:rFonts w:ascii="Simplified Arabic" w:hAnsi="Simplified Arabic" w:cs="Simplified Arabic"/>
          <w:sz w:val="24"/>
          <w:szCs w:val="24"/>
          <w:rtl/>
          <w:lang w:bidi="ar-DZ"/>
        </w:rPr>
        <w:t xml:space="preserve"> غروز رزقان ص </w:t>
      </w:r>
      <w:r w:rsidRPr="008A1450">
        <w:rPr>
          <w:rFonts w:ascii="Simplified Arabic" w:hAnsi="Simplified Arabic" w:cs="Simplified Arabic" w:hint="cs"/>
          <w:sz w:val="24"/>
          <w:szCs w:val="24"/>
          <w:rtl/>
          <w:lang w:bidi="ar-DZ"/>
        </w:rPr>
        <w:t>96</w:t>
      </w:r>
      <w:r w:rsidRPr="008A1450">
        <w:rPr>
          <w:rFonts w:ascii="Simplified Arabic" w:hAnsi="Simplified Arabic" w:cs="Simplified Arabic"/>
          <w:sz w:val="24"/>
          <w:szCs w:val="24"/>
        </w:rPr>
        <w:t>.</w:t>
      </w:r>
    </w:p>
  </w:footnote>
  <w:footnote w:id="87">
    <w:p w14:paraId="43CDF8F1" w14:textId="675C275F" w:rsidR="00FF309B" w:rsidRPr="008A1450" w:rsidRDefault="00FF309B" w:rsidP="00684B9C">
      <w:pPr>
        <w:pStyle w:val="Notedebasdepage"/>
        <w:bidi/>
        <w:rPr>
          <w:rFonts w:ascii="Simplified Arabic" w:hAnsi="Simplified Arabic" w:cs="Simplified Arabic"/>
          <w:sz w:val="24"/>
          <w:szCs w:val="24"/>
          <w:rtl/>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rPr>
        <w:t>إبراهيم بركات النحو العربي ج 3 الطبعة الأولى ،</w:t>
      </w:r>
      <w:r w:rsidRPr="008A1450">
        <w:rPr>
          <w:rFonts w:ascii="Simplified Arabic" w:hAnsi="Simplified Arabic" w:cs="Simplified Arabic" w:hint="cs"/>
          <w:sz w:val="24"/>
          <w:szCs w:val="24"/>
          <w:rtl/>
        </w:rPr>
        <w:t>2008</w:t>
      </w:r>
      <w:r>
        <w:rPr>
          <w:rFonts w:ascii="Simplified Arabic" w:hAnsi="Simplified Arabic" w:cs="Simplified Arabic" w:hint="cs"/>
          <w:sz w:val="24"/>
          <w:szCs w:val="24"/>
          <w:rtl/>
        </w:rPr>
        <w:t>م</w:t>
      </w:r>
      <w:r w:rsidRPr="008A1450">
        <w:rPr>
          <w:rFonts w:ascii="Simplified Arabic" w:hAnsi="Simplified Arabic" w:cs="Simplified Arabic" w:hint="cs"/>
          <w:sz w:val="24"/>
          <w:szCs w:val="24"/>
          <w:rtl/>
        </w:rPr>
        <w:t>، دا</w:t>
      </w:r>
      <w:r w:rsidRPr="008A1450">
        <w:rPr>
          <w:rFonts w:ascii="Simplified Arabic" w:hAnsi="Simplified Arabic" w:cs="Simplified Arabic" w:hint="eastAsia"/>
          <w:sz w:val="24"/>
          <w:szCs w:val="24"/>
          <w:rtl/>
        </w:rPr>
        <w:t>ر</w:t>
      </w:r>
      <w:r w:rsidRPr="008A1450">
        <w:rPr>
          <w:rFonts w:ascii="Simplified Arabic" w:hAnsi="Simplified Arabic" w:cs="Simplified Arabic"/>
          <w:sz w:val="24"/>
          <w:szCs w:val="24"/>
          <w:rtl/>
        </w:rPr>
        <w:t xml:space="preserve"> النشر الجامعات مصر الصفحة </w:t>
      </w:r>
      <w:r w:rsidRPr="008A1450">
        <w:rPr>
          <w:rFonts w:ascii="Simplified Arabic" w:hAnsi="Simplified Arabic" w:cs="Simplified Arabic" w:hint="cs"/>
          <w:sz w:val="24"/>
          <w:szCs w:val="24"/>
          <w:rtl/>
        </w:rPr>
        <w:t>478.</w:t>
      </w:r>
    </w:p>
  </w:footnote>
  <w:footnote w:id="88">
    <w:p w14:paraId="4FD3FCCF" w14:textId="0BAE7244" w:rsidR="00FF309B" w:rsidRPr="008A1450" w:rsidRDefault="00FF309B" w:rsidP="00684B9C">
      <w:pPr>
        <w:pStyle w:val="Notedebasdepage"/>
        <w:bidi/>
        <w:rPr>
          <w:rFonts w:ascii="Simplified Arabic" w:hAnsi="Simplified Arabic" w:cs="Simplified Arabic"/>
          <w:sz w:val="24"/>
          <w:szCs w:val="24"/>
          <w:rtl/>
          <w:lang w:bidi="ar-DZ"/>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rPr>
        <w:t xml:space="preserve">أبي الفتح عثمان بن </w:t>
      </w:r>
      <w:r w:rsidRPr="008A1450">
        <w:rPr>
          <w:rFonts w:ascii="Simplified Arabic" w:hAnsi="Simplified Arabic" w:cs="Simplified Arabic" w:hint="cs"/>
          <w:sz w:val="24"/>
          <w:szCs w:val="24"/>
          <w:rtl/>
        </w:rPr>
        <w:t>الجني،</w:t>
      </w:r>
      <w:r w:rsidRPr="008A1450">
        <w:rPr>
          <w:rFonts w:ascii="Simplified Arabic" w:hAnsi="Simplified Arabic" w:cs="Simplified Arabic"/>
          <w:sz w:val="24"/>
          <w:szCs w:val="24"/>
          <w:rtl/>
        </w:rPr>
        <w:t xml:space="preserve"> </w:t>
      </w:r>
      <w:r w:rsidRPr="008A1450">
        <w:rPr>
          <w:rFonts w:ascii="Simplified Arabic" w:hAnsi="Simplified Arabic" w:cs="Simplified Arabic" w:hint="cs"/>
          <w:sz w:val="24"/>
          <w:szCs w:val="24"/>
          <w:rtl/>
        </w:rPr>
        <w:t>الخصائص،</w:t>
      </w:r>
      <w:r w:rsidRPr="008A1450">
        <w:rPr>
          <w:rFonts w:ascii="Simplified Arabic" w:hAnsi="Simplified Arabic" w:cs="Simplified Arabic"/>
          <w:sz w:val="24"/>
          <w:szCs w:val="24"/>
          <w:rtl/>
        </w:rPr>
        <w:t xml:space="preserve"> ج 1 ت ج محمد علي النجا</w:t>
      </w:r>
      <w:r>
        <w:rPr>
          <w:rFonts w:ascii="Simplified Arabic" w:hAnsi="Simplified Arabic" w:cs="Simplified Arabic" w:hint="cs"/>
          <w:sz w:val="24"/>
          <w:szCs w:val="24"/>
          <w:rtl/>
        </w:rPr>
        <w:t xml:space="preserve">ر، </w:t>
      </w:r>
      <w:r w:rsidRPr="008A1450">
        <w:rPr>
          <w:rFonts w:ascii="Simplified Arabic" w:hAnsi="Simplified Arabic" w:cs="Simplified Arabic"/>
          <w:sz w:val="24"/>
          <w:szCs w:val="24"/>
          <w:rtl/>
        </w:rPr>
        <w:t>ط</w:t>
      </w:r>
      <w:r w:rsidRPr="008A1450">
        <w:rPr>
          <w:rFonts w:ascii="Simplified Arabic" w:hAnsi="Simplified Arabic" w:cs="Simplified Arabic" w:hint="cs"/>
          <w:sz w:val="24"/>
          <w:szCs w:val="24"/>
          <w:rtl/>
        </w:rPr>
        <w:t>2،</w:t>
      </w:r>
      <w:r w:rsidRPr="008A1450">
        <w:rPr>
          <w:rFonts w:ascii="Simplified Arabic" w:hAnsi="Simplified Arabic" w:cs="Simplified Arabic"/>
          <w:sz w:val="24"/>
          <w:szCs w:val="24"/>
          <w:rtl/>
        </w:rPr>
        <w:t xml:space="preserve"> دار الهدى </w:t>
      </w:r>
      <w:r w:rsidRPr="008A1450">
        <w:rPr>
          <w:rFonts w:ascii="Simplified Arabic" w:hAnsi="Simplified Arabic" w:cs="Simplified Arabic" w:hint="cs"/>
          <w:sz w:val="24"/>
          <w:szCs w:val="24"/>
          <w:rtl/>
        </w:rPr>
        <w:t>بيروت،</w:t>
      </w:r>
      <w:r w:rsidRPr="008A1450">
        <w:rPr>
          <w:rFonts w:ascii="Simplified Arabic" w:hAnsi="Simplified Arabic" w:cs="Simplified Arabic"/>
          <w:sz w:val="24"/>
          <w:szCs w:val="24"/>
          <w:rtl/>
        </w:rPr>
        <w:t xml:space="preserve"> لبنان ص 34.</w:t>
      </w:r>
    </w:p>
  </w:footnote>
  <w:footnote w:id="89">
    <w:p w14:paraId="12966113" w14:textId="77777777" w:rsidR="00FF309B" w:rsidRPr="008A1450" w:rsidRDefault="00FF309B" w:rsidP="00684B9C">
      <w:pPr>
        <w:pStyle w:val="Notedebasdepage"/>
        <w:bidi/>
        <w:rPr>
          <w:rFonts w:ascii="Simplified Arabic" w:hAnsi="Simplified Arabic" w:cs="Simplified Arabic"/>
          <w:sz w:val="24"/>
          <w:szCs w:val="24"/>
          <w:rtl/>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rPr>
        <w:t>ابراهيم بركات النحو العربي الجزء 2 الصفحة</w:t>
      </w:r>
      <w:r w:rsidRPr="008A1450">
        <w:rPr>
          <w:rFonts w:ascii="Simplified Arabic" w:hAnsi="Simplified Arabic" w:cs="Simplified Arabic"/>
          <w:sz w:val="24"/>
          <w:szCs w:val="24"/>
          <w:rtl/>
          <w:lang w:bidi="ar-DZ"/>
        </w:rPr>
        <w:t>05.</w:t>
      </w:r>
    </w:p>
  </w:footnote>
  <w:footnote w:id="90">
    <w:p w14:paraId="2E16E182" w14:textId="77777777" w:rsidR="00FF309B" w:rsidRPr="008A1450" w:rsidRDefault="00FF309B" w:rsidP="00684B9C">
      <w:pPr>
        <w:pStyle w:val="Notedebasdepage"/>
        <w:bidi/>
        <w:rPr>
          <w:rFonts w:ascii="Simplified Arabic" w:hAnsi="Simplified Arabic" w:cs="Simplified Arabic"/>
          <w:sz w:val="24"/>
          <w:szCs w:val="24"/>
          <w:rtl/>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rPr>
        <w:t>نفس المرجع الصفحة 06.</w:t>
      </w:r>
    </w:p>
  </w:footnote>
  <w:footnote w:id="91">
    <w:p w14:paraId="3ED5F645" w14:textId="0FA4F9DD" w:rsidR="00FF309B" w:rsidRPr="008A1450" w:rsidRDefault="00FF309B" w:rsidP="00684B9C">
      <w:pPr>
        <w:pStyle w:val="Notedebasdepage"/>
        <w:bidi/>
        <w:rPr>
          <w:rFonts w:ascii="Simplified Arabic" w:hAnsi="Simplified Arabic" w:cs="Simplified Arabic"/>
          <w:sz w:val="24"/>
          <w:szCs w:val="24"/>
          <w:rtl/>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rPr>
        <w:t xml:space="preserve">مصطفى </w:t>
      </w:r>
      <w:r w:rsidRPr="008A1450">
        <w:rPr>
          <w:rFonts w:ascii="Simplified Arabic" w:hAnsi="Simplified Arabic" w:cs="Simplified Arabic" w:hint="cs"/>
          <w:sz w:val="24"/>
          <w:szCs w:val="24"/>
          <w:rtl/>
        </w:rPr>
        <w:t>الغبلاني، جامع</w:t>
      </w:r>
      <w:r w:rsidRPr="008A1450">
        <w:rPr>
          <w:rFonts w:ascii="Simplified Arabic" w:hAnsi="Simplified Arabic" w:cs="Simplified Arabic"/>
          <w:sz w:val="24"/>
          <w:szCs w:val="24"/>
          <w:rtl/>
        </w:rPr>
        <w:t xml:space="preserve"> الدروس العربية الجزء الأول الطبعة الثلاثون 1994 ن بيروت الصفحة 11.</w:t>
      </w:r>
    </w:p>
  </w:footnote>
  <w:footnote w:id="92">
    <w:p w14:paraId="315577D4" w14:textId="77777777" w:rsidR="00FF309B" w:rsidRPr="00D721B1" w:rsidRDefault="00FF309B" w:rsidP="00684B9C">
      <w:pPr>
        <w:pStyle w:val="Notedebasdepage"/>
        <w:bidi/>
        <w:rPr>
          <w:rFonts w:ascii="Traditional Arabic" w:hAnsi="Traditional Arabic" w:cs="Traditional Arabic"/>
          <w:rtl/>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bookmarkStart w:id="10" w:name="_Hlk104106582"/>
      <w:r w:rsidRPr="008A1450">
        <w:rPr>
          <w:rFonts w:ascii="Simplified Arabic" w:hAnsi="Simplified Arabic" w:cs="Simplified Arabic"/>
          <w:sz w:val="24"/>
          <w:szCs w:val="24"/>
          <w:rtl/>
        </w:rPr>
        <w:t>المرجع نفسه الصفحة03.</w:t>
      </w:r>
      <w:bookmarkEnd w:id="10"/>
    </w:p>
  </w:footnote>
  <w:footnote w:id="93">
    <w:p w14:paraId="36E2D3C9" w14:textId="77777777" w:rsidR="00FF309B" w:rsidRPr="008A1450" w:rsidRDefault="00FF309B" w:rsidP="008A1450">
      <w:pPr>
        <w:pStyle w:val="Notedebasdepage"/>
        <w:bidi/>
        <w:rPr>
          <w:rFonts w:ascii="Simplified Arabic" w:hAnsi="Simplified Arabic" w:cs="Simplified Arabic"/>
          <w:sz w:val="24"/>
          <w:szCs w:val="24"/>
          <w:rtl/>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rPr>
        <w:t>أمين عبد الغاني النحو الكافي الطبعة الأولى دار التوفيقية للتراث القاهرة الصفحة 33.</w:t>
      </w:r>
      <w:r w:rsidRPr="008A1450">
        <w:rPr>
          <w:rFonts w:ascii="Simplified Arabic" w:hAnsi="Simplified Arabic" w:cs="Simplified Arabic"/>
          <w:sz w:val="24"/>
          <w:szCs w:val="24"/>
        </w:rPr>
        <w:t xml:space="preserve"> </w:t>
      </w:r>
    </w:p>
  </w:footnote>
  <w:footnote w:id="94">
    <w:p w14:paraId="36E3A2B5" w14:textId="130B2B18" w:rsidR="00FF309B" w:rsidRPr="008A1450" w:rsidRDefault="00FF309B" w:rsidP="008A1450">
      <w:pPr>
        <w:pStyle w:val="Notedebasdepage"/>
        <w:bidi/>
        <w:rPr>
          <w:rFonts w:ascii="Simplified Arabic" w:hAnsi="Simplified Arabic" w:cs="Simplified Arabic"/>
          <w:sz w:val="24"/>
          <w:szCs w:val="24"/>
          <w:rtl/>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lang w:bidi="ar-DZ"/>
        </w:rPr>
        <w:t>حسن منصور الشيخ الجملة العربية</w:t>
      </w:r>
      <w:r>
        <w:rPr>
          <w:rFonts w:ascii="Simplified Arabic" w:hAnsi="Simplified Arabic" w:cs="Simplified Arabic" w:hint="cs"/>
          <w:sz w:val="24"/>
          <w:szCs w:val="24"/>
          <w:rtl/>
          <w:lang w:bidi="ar-DZ"/>
        </w:rPr>
        <w:t>،</w:t>
      </w:r>
      <w:r w:rsidRPr="00991038">
        <w:rPr>
          <w:rFonts w:ascii="Simplified Arabic" w:hAnsi="Simplified Arabic" w:cs="Simplified Arabic" w:hint="cs"/>
          <w:sz w:val="24"/>
          <w:szCs w:val="24"/>
          <w:rtl/>
        </w:rPr>
        <w:t xml:space="preserve"> </w:t>
      </w:r>
      <w:r w:rsidRPr="008A1450">
        <w:rPr>
          <w:rFonts w:ascii="Simplified Arabic" w:hAnsi="Simplified Arabic" w:cs="Simplified Arabic" w:hint="cs"/>
          <w:sz w:val="24"/>
          <w:szCs w:val="24"/>
          <w:rtl/>
        </w:rPr>
        <w:t>الطبعة</w:t>
      </w:r>
      <w:r w:rsidRPr="008A1450">
        <w:rPr>
          <w:rFonts w:ascii="Simplified Arabic" w:hAnsi="Simplified Arabic" w:cs="Simplified Arabic"/>
          <w:sz w:val="24"/>
          <w:szCs w:val="24"/>
          <w:rtl/>
        </w:rPr>
        <w:t xml:space="preserve"> </w:t>
      </w:r>
      <w:r>
        <w:rPr>
          <w:rFonts w:ascii="Simplified Arabic" w:hAnsi="Simplified Arabic" w:cs="Simplified Arabic" w:hint="cs"/>
          <w:sz w:val="24"/>
          <w:szCs w:val="24"/>
          <w:rtl/>
        </w:rPr>
        <w:t>1،</w:t>
      </w:r>
      <w:r w:rsidRPr="008A1450">
        <w:rPr>
          <w:rFonts w:ascii="Simplified Arabic" w:hAnsi="Simplified Arabic" w:cs="Simplified Arabic"/>
          <w:sz w:val="24"/>
          <w:szCs w:val="24"/>
          <w:rtl/>
        </w:rPr>
        <w:t xml:space="preserve">  دار الفارس للنشر </w:t>
      </w:r>
      <w:r w:rsidRPr="008A1450">
        <w:rPr>
          <w:rFonts w:ascii="Simplified Arabic" w:hAnsi="Simplified Arabic" w:cs="Simplified Arabic" w:hint="cs"/>
          <w:sz w:val="24"/>
          <w:szCs w:val="24"/>
          <w:rtl/>
        </w:rPr>
        <w:t>والتوزيع</w:t>
      </w:r>
      <w:r w:rsidRPr="008A1450">
        <w:rPr>
          <w:rFonts w:ascii="Simplified Arabic" w:hAnsi="Simplified Arabic" w:cs="Simplified Arabic"/>
          <w:sz w:val="24"/>
          <w:szCs w:val="24"/>
          <w:rtl/>
        </w:rPr>
        <w:t xml:space="preserve"> -عمان -2009</w:t>
      </w:r>
      <w:r>
        <w:rPr>
          <w:rFonts w:ascii="Simplified Arabic" w:hAnsi="Simplified Arabic" w:cs="Simplified Arabic" w:hint="cs"/>
          <w:sz w:val="24"/>
          <w:szCs w:val="24"/>
          <w:rtl/>
        </w:rPr>
        <w:t>،</w:t>
      </w:r>
      <w:r w:rsidRPr="008A1450">
        <w:rPr>
          <w:rFonts w:ascii="Simplified Arabic" w:hAnsi="Simplified Arabic" w:cs="Simplified Arabic"/>
          <w:sz w:val="24"/>
          <w:szCs w:val="24"/>
          <w:rtl/>
          <w:lang w:bidi="ar-DZ"/>
        </w:rPr>
        <w:t xml:space="preserve"> </w:t>
      </w:r>
      <w:r w:rsidRPr="008A1450">
        <w:rPr>
          <w:rFonts w:ascii="Simplified Arabic" w:hAnsi="Simplified Arabic" w:cs="Simplified Arabic"/>
          <w:sz w:val="24"/>
          <w:szCs w:val="24"/>
          <w:rtl/>
        </w:rPr>
        <w:t>الصفحة 29.</w:t>
      </w:r>
    </w:p>
  </w:footnote>
  <w:footnote w:id="95">
    <w:p w14:paraId="55E5C7AE" w14:textId="1084E820" w:rsidR="00FF309B" w:rsidRPr="008A1450" w:rsidRDefault="00FF309B" w:rsidP="008A1450">
      <w:pPr>
        <w:pStyle w:val="Notedebasdepage"/>
        <w:bidi/>
        <w:rPr>
          <w:rFonts w:ascii="Simplified Arabic" w:hAnsi="Simplified Arabic" w:cs="Simplified Arabic"/>
          <w:sz w:val="24"/>
          <w:szCs w:val="24"/>
          <w:rtl/>
          <w:lang w:bidi="ar-DZ"/>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rPr>
        <w:t>المرجع نفسه</w:t>
      </w:r>
      <w:r>
        <w:rPr>
          <w:rFonts w:ascii="Simplified Arabic" w:hAnsi="Simplified Arabic" w:cs="Simplified Arabic" w:hint="cs"/>
          <w:sz w:val="24"/>
          <w:szCs w:val="24"/>
          <w:rtl/>
        </w:rPr>
        <w:t xml:space="preserve">، </w:t>
      </w:r>
      <w:r w:rsidRPr="008A1450">
        <w:rPr>
          <w:rFonts w:ascii="Simplified Arabic" w:hAnsi="Simplified Arabic" w:cs="Simplified Arabic"/>
          <w:sz w:val="24"/>
          <w:szCs w:val="24"/>
          <w:rtl/>
        </w:rPr>
        <w:t>الصفحة 51.</w:t>
      </w:r>
    </w:p>
  </w:footnote>
  <w:footnote w:id="96">
    <w:p w14:paraId="6B2A3473" w14:textId="31F16619" w:rsidR="00FF309B" w:rsidRPr="008A1450" w:rsidRDefault="00FF309B" w:rsidP="008A1450">
      <w:pPr>
        <w:pStyle w:val="Notedebasdepage"/>
        <w:bidi/>
        <w:rPr>
          <w:rFonts w:ascii="Simplified Arabic" w:hAnsi="Simplified Arabic" w:cs="Simplified Arabic"/>
          <w:sz w:val="24"/>
          <w:szCs w:val="24"/>
          <w:rtl/>
          <w:lang w:bidi="ar-DZ"/>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rPr>
        <w:t>المرجع نفسه</w:t>
      </w:r>
      <w:r>
        <w:rPr>
          <w:rFonts w:ascii="Simplified Arabic" w:hAnsi="Simplified Arabic" w:cs="Simplified Arabic" w:hint="cs"/>
          <w:sz w:val="24"/>
          <w:szCs w:val="24"/>
          <w:rtl/>
        </w:rPr>
        <w:t xml:space="preserve">، </w:t>
      </w:r>
      <w:r w:rsidRPr="008A1450">
        <w:rPr>
          <w:rFonts w:ascii="Simplified Arabic" w:hAnsi="Simplified Arabic" w:cs="Simplified Arabic"/>
          <w:sz w:val="24"/>
          <w:szCs w:val="24"/>
          <w:rtl/>
        </w:rPr>
        <w:t xml:space="preserve">الصفحة </w:t>
      </w:r>
      <w:r w:rsidRPr="008A1450">
        <w:rPr>
          <w:rFonts w:ascii="Simplified Arabic" w:hAnsi="Simplified Arabic" w:cs="Simplified Arabic" w:hint="cs"/>
          <w:sz w:val="24"/>
          <w:szCs w:val="24"/>
          <w:rtl/>
        </w:rPr>
        <w:t>نفسها.</w:t>
      </w:r>
    </w:p>
  </w:footnote>
  <w:footnote w:id="97">
    <w:p w14:paraId="4D2B229A" w14:textId="77777777" w:rsidR="00FF309B" w:rsidRPr="008A1450" w:rsidRDefault="00FF309B" w:rsidP="008A1450">
      <w:pPr>
        <w:pStyle w:val="Notedebasdepage"/>
        <w:bidi/>
        <w:rPr>
          <w:rFonts w:ascii="Simplified Arabic" w:hAnsi="Simplified Arabic" w:cs="Simplified Arabic"/>
          <w:sz w:val="24"/>
          <w:szCs w:val="24"/>
          <w:rtl/>
          <w:lang w:bidi="ar-DZ"/>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lang w:bidi="ar-DZ"/>
        </w:rPr>
        <w:t>محمد العمري البلاغة والأسلوبية الطبعة الأولى 1989 دار الخطابي الصفحة 16.</w:t>
      </w:r>
    </w:p>
  </w:footnote>
  <w:footnote w:id="98">
    <w:p w14:paraId="0ADB4D7C" w14:textId="77777777" w:rsidR="00FF309B" w:rsidRPr="008A1450" w:rsidRDefault="00FF309B" w:rsidP="008A1450">
      <w:pPr>
        <w:pStyle w:val="Notedebasdepage"/>
        <w:bidi/>
        <w:rPr>
          <w:rFonts w:ascii="Simplified Arabic" w:hAnsi="Simplified Arabic" w:cs="Simplified Arabic"/>
          <w:sz w:val="24"/>
          <w:szCs w:val="24"/>
          <w:rtl/>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rPr>
        <w:t>الجاحظ البيانو التبيين الجزء الأول الصفحة 91.</w:t>
      </w:r>
    </w:p>
  </w:footnote>
  <w:footnote w:id="99">
    <w:p w14:paraId="1A3831DE" w14:textId="77777777" w:rsidR="00FF309B" w:rsidRPr="008A1450" w:rsidRDefault="00FF309B" w:rsidP="008A1450">
      <w:pPr>
        <w:pStyle w:val="Notedebasdepage"/>
        <w:bidi/>
        <w:rPr>
          <w:rFonts w:ascii="Simplified Arabic" w:hAnsi="Simplified Arabic" w:cs="Simplified Arabic"/>
          <w:sz w:val="24"/>
          <w:szCs w:val="24"/>
          <w:rtl/>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rPr>
        <w:t>المرجع نفسه الصفحة 88.</w:t>
      </w:r>
    </w:p>
  </w:footnote>
  <w:footnote w:id="100">
    <w:p w14:paraId="6DDD79EF" w14:textId="55E77DDA" w:rsidR="00FF309B" w:rsidRPr="008A1450" w:rsidRDefault="00FF309B" w:rsidP="008A1450">
      <w:pPr>
        <w:pStyle w:val="Notedebasdepage"/>
        <w:bidi/>
        <w:rPr>
          <w:rFonts w:ascii="Simplified Arabic" w:hAnsi="Simplified Arabic" w:cs="Simplified Arabic"/>
          <w:sz w:val="24"/>
          <w:szCs w:val="24"/>
          <w:rtl/>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rPr>
        <w:t xml:space="preserve">يحي بن حمزة بن علي، المتضمن لأسرار البلاغة </w:t>
      </w:r>
      <w:r w:rsidRPr="008A1450">
        <w:rPr>
          <w:rFonts w:ascii="Simplified Arabic" w:hAnsi="Simplified Arabic" w:cs="Simplified Arabic" w:hint="cs"/>
          <w:sz w:val="24"/>
          <w:szCs w:val="24"/>
          <w:rtl/>
        </w:rPr>
        <w:t>وعلوم</w:t>
      </w:r>
      <w:r w:rsidRPr="008A1450">
        <w:rPr>
          <w:rFonts w:ascii="Simplified Arabic" w:hAnsi="Simplified Arabic" w:cs="Simplified Arabic"/>
          <w:sz w:val="24"/>
          <w:szCs w:val="24"/>
          <w:rtl/>
        </w:rPr>
        <w:t xml:space="preserve"> حقائق الإعجاز، الجزء الأول،</w:t>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rPr>
        <w:t>د</w:t>
      </w:r>
      <w:r>
        <w:rPr>
          <w:rFonts w:ascii="Simplified Arabic" w:hAnsi="Simplified Arabic" w:cs="Simplified Arabic" w:hint="cs"/>
          <w:sz w:val="24"/>
          <w:szCs w:val="24"/>
          <w:rtl/>
        </w:rPr>
        <w:t xml:space="preserve"> ط،</w:t>
      </w:r>
      <w:r w:rsidRPr="008A1450">
        <w:rPr>
          <w:rFonts w:ascii="Simplified Arabic" w:hAnsi="Simplified Arabic" w:cs="Simplified Arabic"/>
          <w:sz w:val="24"/>
          <w:szCs w:val="24"/>
          <w:rtl/>
        </w:rPr>
        <w:t xml:space="preserve"> 1914م الصفحة 11.</w:t>
      </w:r>
    </w:p>
  </w:footnote>
  <w:footnote w:id="101">
    <w:p w14:paraId="19454629" w14:textId="52DE6304" w:rsidR="00FF309B" w:rsidRPr="008A1450" w:rsidRDefault="00FF309B" w:rsidP="00671A4E">
      <w:pPr>
        <w:pStyle w:val="Notedebasdepage"/>
        <w:bidi/>
        <w:rPr>
          <w:rFonts w:ascii="Simplified Arabic" w:hAnsi="Simplified Arabic" w:cs="Simplified Arabic"/>
          <w:sz w:val="24"/>
          <w:szCs w:val="24"/>
          <w:rtl/>
          <w:lang w:bidi="ar-DZ"/>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lang w:bidi="ar-DZ"/>
        </w:rPr>
        <w:t>علم الدلالة التطبيقي في التراث العربي هادي نهر،</w:t>
      </w:r>
      <w:r>
        <w:rPr>
          <w:rFonts w:ascii="Simplified Arabic" w:hAnsi="Simplified Arabic" w:cs="Simplified Arabic" w:hint="cs"/>
          <w:sz w:val="24"/>
          <w:szCs w:val="24"/>
          <w:rtl/>
          <w:lang w:bidi="ar-DZ"/>
        </w:rPr>
        <w:t xml:space="preserve"> </w:t>
      </w:r>
      <w:r w:rsidRPr="008A1450">
        <w:rPr>
          <w:rFonts w:ascii="Simplified Arabic" w:hAnsi="Simplified Arabic" w:cs="Simplified Arabic"/>
          <w:sz w:val="24"/>
          <w:szCs w:val="24"/>
          <w:rtl/>
          <w:lang w:bidi="ar-DZ"/>
        </w:rPr>
        <w:t xml:space="preserve">عالم الكتب </w:t>
      </w:r>
      <w:r w:rsidRPr="008A1450">
        <w:rPr>
          <w:rFonts w:ascii="Simplified Arabic" w:hAnsi="Simplified Arabic" w:cs="Simplified Arabic" w:hint="cs"/>
          <w:sz w:val="24"/>
          <w:szCs w:val="24"/>
          <w:rtl/>
          <w:lang w:bidi="ar-DZ"/>
        </w:rPr>
        <w:t xml:space="preserve">الحديث، الأردن، </w:t>
      </w:r>
      <w:r w:rsidRPr="008A1450">
        <w:rPr>
          <w:rFonts w:ascii="Simplified Arabic" w:hAnsi="Simplified Arabic" w:cs="Simplified Arabic" w:hint="eastAsia"/>
          <w:sz w:val="24"/>
          <w:szCs w:val="24"/>
          <w:rtl/>
          <w:lang w:bidi="ar-DZ"/>
        </w:rPr>
        <w:t>ط</w:t>
      </w:r>
      <w:r w:rsidRPr="008A1450">
        <w:rPr>
          <w:rFonts w:ascii="Simplified Arabic" w:hAnsi="Simplified Arabic" w:cs="Simplified Arabic"/>
          <w:sz w:val="24"/>
          <w:szCs w:val="24"/>
          <w:rtl/>
          <w:lang w:bidi="ar-DZ"/>
        </w:rPr>
        <w:t>2، 2011</w:t>
      </w:r>
      <w:r w:rsidRPr="008A1450">
        <w:rPr>
          <w:rFonts w:ascii="Simplified Arabic" w:hAnsi="Simplified Arabic" w:cs="Simplified Arabic" w:hint="cs"/>
          <w:sz w:val="24"/>
          <w:szCs w:val="24"/>
          <w:rtl/>
          <w:lang w:bidi="ar-DZ"/>
        </w:rPr>
        <w:t xml:space="preserve">م، </w:t>
      </w:r>
      <w:r w:rsidRPr="008A1450">
        <w:rPr>
          <w:rFonts w:ascii="Simplified Arabic" w:hAnsi="Simplified Arabic" w:cs="Simplified Arabic" w:hint="eastAsia"/>
          <w:sz w:val="24"/>
          <w:szCs w:val="24"/>
          <w:rtl/>
          <w:lang w:bidi="ar-DZ"/>
        </w:rPr>
        <w:t>ص</w:t>
      </w:r>
      <w:r w:rsidRPr="008A1450">
        <w:rPr>
          <w:rFonts w:ascii="Simplified Arabic" w:hAnsi="Simplified Arabic" w:cs="Simplified Arabic"/>
          <w:sz w:val="24"/>
          <w:szCs w:val="24"/>
          <w:rtl/>
          <w:lang w:bidi="ar-DZ"/>
        </w:rPr>
        <w:t>466.</w:t>
      </w:r>
    </w:p>
  </w:footnote>
  <w:footnote w:id="102">
    <w:p w14:paraId="61F59846" w14:textId="20362D89" w:rsidR="00FF309B" w:rsidRPr="008A1450" w:rsidRDefault="00FF309B" w:rsidP="002160A0">
      <w:pPr>
        <w:pStyle w:val="Notedebasdepage"/>
        <w:bidi/>
        <w:rPr>
          <w:rFonts w:ascii="Simplified Arabic" w:hAnsi="Simplified Arabic" w:cs="Simplified Arabic"/>
          <w:sz w:val="24"/>
          <w:szCs w:val="24"/>
          <w:rtl/>
          <w:lang w:bidi="ar-DZ"/>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lang w:bidi="ar-DZ"/>
        </w:rPr>
        <w:t>محمد العياشي كلوني،</w:t>
      </w:r>
      <w:r>
        <w:rPr>
          <w:rFonts w:ascii="Simplified Arabic" w:hAnsi="Simplified Arabic" w:cs="Simplified Arabic" w:hint="cs"/>
          <w:sz w:val="24"/>
          <w:szCs w:val="24"/>
          <w:rtl/>
          <w:lang w:bidi="ar-DZ"/>
        </w:rPr>
        <w:t xml:space="preserve"> </w:t>
      </w:r>
      <w:r w:rsidRPr="008A1450">
        <w:rPr>
          <w:rFonts w:ascii="Simplified Arabic" w:hAnsi="Simplified Arabic" w:cs="Simplified Arabic"/>
          <w:sz w:val="24"/>
          <w:szCs w:val="24"/>
          <w:rtl/>
          <w:lang w:bidi="ar-DZ"/>
        </w:rPr>
        <w:t xml:space="preserve">شعرية القصيدة العربية </w:t>
      </w:r>
      <w:r w:rsidRPr="008A1450">
        <w:rPr>
          <w:rFonts w:ascii="Simplified Arabic" w:hAnsi="Simplified Arabic" w:cs="Simplified Arabic" w:hint="cs"/>
          <w:sz w:val="24"/>
          <w:szCs w:val="24"/>
          <w:rtl/>
          <w:lang w:bidi="ar-DZ"/>
        </w:rPr>
        <w:t>المعاصرة، عمان،</w:t>
      </w:r>
      <w:r w:rsidRPr="008A1450">
        <w:rPr>
          <w:rFonts w:ascii="Simplified Arabic" w:hAnsi="Simplified Arabic" w:cs="Simplified Arabic"/>
          <w:sz w:val="24"/>
          <w:szCs w:val="24"/>
          <w:rtl/>
          <w:lang w:bidi="ar-DZ"/>
        </w:rPr>
        <w:t xml:space="preserve"> عالم الكتب </w:t>
      </w:r>
      <w:r w:rsidRPr="008A1450">
        <w:rPr>
          <w:rFonts w:ascii="Simplified Arabic" w:hAnsi="Simplified Arabic" w:cs="Simplified Arabic" w:hint="cs"/>
          <w:sz w:val="24"/>
          <w:szCs w:val="24"/>
          <w:rtl/>
          <w:lang w:bidi="ar-DZ"/>
        </w:rPr>
        <w:t xml:space="preserve">الحديث، </w:t>
      </w:r>
      <w:r w:rsidRPr="008A1450">
        <w:rPr>
          <w:rFonts w:ascii="Simplified Arabic" w:hAnsi="Simplified Arabic" w:cs="Simplified Arabic" w:hint="eastAsia"/>
          <w:sz w:val="24"/>
          <w:szCs w:val="24"/>
          <w:rtl/>
          <w:lang w:bidi="ar-DZ"/>
        </w:rPr>
        <w:t>ط</w:t>
      </w:r>
      <w:r w:rsidRPr="008A1450">
        <w:rPr>
          <w:rFonts w:ascii="Simplified Arabic" w:hAnsi="Simplified Arabic" w:cs="Simplified Arabic"/>
          <w:sz w:val="24"/>
          <w:szCs w:val="24"/>
          <w:rtl/>
          <w:lang w:bidi="ar-DZ"/>
        </w:rPr>
        <w:t>1، 2010ص197.</w:t>
      </w:r>
    </w:p>
  </w:footnote>
  <w:footnote w:id="103">
    <w:p w14:paraId="2385CE39" w14:textId="7273136F" w:rsidR="00FF309B" w:rsidRPr="008A1450" w:rsidRDefault="00FF309B" w:rsidP="002160A0">
      <w:pPr>
        <w:pStyle w:val="Notedebasdepage"/>
        <w:bidi/>
        <w:rPr>
          <w:rFonts w:ascii="Simplified Arabic" w:hAnsi="Simplified Arabic" w:cs="Simplified Arabic"/>
          <w:sz w:val="24"/>
          <w:szCs w:val="24"/>
          <w:rtl/>
          <w:lang w:bidi="ar-DZ"/>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lang w:bidi="ar-DZ"/>
        </w:rPr>
        <w:t>مجيد الماشطة من علم المعاني الى علم الدلالة،</w:t>
      </w:r>
      <w:r>
        <w:rPr>
          <w:rFonts w:ascii="Simplified Arabic" w:hAnsi="Simplified Arabic" w:cs="Simplified Arabic" w:hint="cs"/>
          <w:sz w:val="24"/>
          <w:szCs w:val="24"/>
          <w:rtl/>
          <w:lang w:bidi="ar-DZ"/>
        </w:rPr>
        <w:t xml:space="preserve"> </w:t>
      </w:r>
      <w:r w:rsidRPr="008A1450">
        <w:rPr>
          <w:rFonts w:ascii="Simplified Arabic" w:hAnsi="Simplified Arabic" w:cs="Simplified Arabic"/>
          <w:sz w:val="24"/>
          <w:szCs w:val="24"/>
          <w:rtl/>
          <w:lang w:bidi="ar-DZ"/>
        </w:rPr>
        <w:t>مركز الانماء الحضاري،</w:t>
      </w:r>
      <w:r>
        <w:rPr>
          <w:rFonts w:ascii="Simplified Arabic" w:hAnsi="Simplified Arabic" w:cs="Simplified Arabic" w:hint="cs"/>
          <w:sz w:val="24"/>
          <w:szCs w:val="24"/>
          <w:rtl/>
          <w:lang w:bidi="ar-DZ"/>
        </w:rPr>
        <w:t xml:space="preserve"> </w:t>
      </w:r>
      <w:r w:rsidRPr="008A1450">
        <w:rPr>
          <w:rFonts w:ascii="Simplified Arabic" w:hAnsi="Simplified Arabic" w:cs="Simplified Arabic"/>
          <w:sz w:val="24"/>
          <w:szCs w:val="24"/>
          <w:rtl/>
          <w:lang w:bidi="ar-DZ"/>
        </w:rPr>
        <w:t>حلب،</w:t>
      </w:r>
      <w:r>
        <w:rPr>
          <w:rFonts w:ascii="Simplified Arabic" w:hAnsi="Simplified Arabic" w:cs="Simplified Arabic" w:hint="cs"/>
          <w:sz w:val="24"/>
          <w:szCs w:val="24"/>
          <w:rtl/>
          <w:lang w:bidi="ar-DZ"/>
        </w:rPr>
        <w:t xml:space="preserve"> </w:t>
      </w:r>
      <w:r w:rsidRPr="008A1450">
        <w:rPr>
          <w:rFonts w:ascii="Simplified Arabic" w:hAnsi="Simplified Arabic" w:cs="Simplified Arabic"/>
          <w:sz w:val="24"/>
          <w:szCs w:val="24"/>
          <w:rtl/>
          <w:lang w:bidi="ar-DZ"/>
        </w:rPr>
        <w:t>دار المحبة،</w:t>
      </w:r>
      <w:r>
        <w:rPr>
          <w:rFonts w:ascii="Simplified Arabic" w:hAnsi="Simplified Arabic" w:cs="Simplified Arabic" w:hint="cs"/>
          <w:sz w:val="24"/>
          <w:szCs w:val="24"/>
          <w:rtl/>
          <w:lang w:bidi="ar-DZ"/>
        </w:rPr>
        <w:t xml:space="preserve"> </w:t>
      </w:r>
      <w:r w:rsidRPr="008A1450">
        <w:rPr>
          <w:rFonts w:ascii="Simplified Arabic" w:hAnsi="Simplified Arabic" w:cs="Simplified Arabic"/>
          <w:sz w:val="24"/>
          <w:szCs w:val="24"/>
          <w:rtl/>
          <w:lang w:bidi="ar-DZ"/>
        </w:rPr>
        <w:t>دمشق،</w:t>
      </w:r>
      <w:r>
        <w:rPr>
          <w:rFonts w:ascii="Simplified Arabic" w:hAnsi="Simplified Arabic" w:cs="Simplified Arabic" w:hint="cs"/>
          <w:sz w:val="24"/>
          <w:szCs w:val="24"/>
          <w:rtl/>
          <w:lang w:bidi="ar-DZ"/>
        </w:rPr>
        <w:t xml:space="preserve"> </w:t>
      </w:r>
      <w:r w:rsidRPr="008A1450">
        <w:rPr>
          <w:rFonts w:ascii="Simplified Arabic" w:hAnsi="Simplified Arabic" w:cs="Simplified Arabic" w:hint="cs"/>
          <w:sz w:val="24"/>
          <w:szCs w:val="24"/>
          <w:rtl/>
          <w:lang w:bidi="ar-DZ"/>
        </w:rPr>
        <w:t>سوريا، سنة</w:t>
      </w:r>
      <w:r w:rsidRPr="008A1450">
        <w:rPr>
          <w:rFonts w:ascii="Simplified Arabic" w:hAnsi="Simplified Arabic" w:cs="Simplified Arabic"/>
          <w:sz w:val="24"/>
          <w:szCs w:val="24"/>
          <w:rtl/>
          <w:lang w:bidi="ar-DZ"/>
        </w:rPr>
        <w:t xml:space="preserve"> 1429ه-2009م،</w:t>
      </w:r>
      <w:r>
        <w:rPr>
          <w:rFonts w:ascii="Simplified Arabic" w:hAnsi="Simplified Arabic" w:cs="Simplified Arabic" w:hint="cs"/>
          <w:sz w:val="24"/>
          <w:szCs w:val="24"/>
          <w:rtl/>
          <w:lang w:bidi="ar-DZ"/>
        </w:rPr>
        <w:t xml:space="preserve"> </w:t>
      </w:r>
      <w:r w:rsidRPr="008A1450">
        <w:rPr>
          <w:rFonts w:ascii="Simplified Arabic" w:hAnsi="Simplified Arabic" w:cs="Simplified Arabic"/>
          <w:sz w:val="24"/>
          <w:szCs w:val="24"/>
          <w:rtl/>
          <w:lang w:bidi="ar-DZ"/>
        </w:rPr>
        <w:t>ص61.</w:t>
      </w:r>
    </w:p>
  </w:footnote>
  <w:footnote w:id="104">
    <w:p w14:paraId="65C2D7CD" w14:textId="0D8BE119" w:rsidR="00FF309B" w:rsidRPr="008A1450" w:rsidRDefault="00FF309B" w:rsidP="00D10B9E">
      <w:pPr>
        <w:pStyle w:val="Notedebasdepage"/>
        <w:bidi/>
        <w:rPr>
          <w:rFonts w:ascii="Simplified Arabic" w:hAnsi="Simplified Arabic" w:cs="Simplified Arabic"/>
          <w:sz w:val="24"/>
          <w:szCs w:val="24"/>
          <w:rtl/>
          <w:lang w:bidi="ar-DZ"/>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lang w:bidi="ar-DZ"/>
        </w:rPr>
        <w:t xml:space="preserve">أبو الفتح عثمان بن </w:t>
      </w:r>
      <w:r w:rsidRPr="008A1450">
        <w:rPr>
          <w:rFonts w:ascii="Simplified Arabic" w:hAnsi="Simplified Arabic" w:cs="Simplified Arabic" w:hint="cs"/>
          <w:sz w:val="24"/>
          <w:szCs w:val="24"/>
          <w:rtl/>
          <w:lang w:bidi="ar-DZ"/>
        </w:rPr>
        <w:t>جني،</w:t>
      </w:r>
      <w:r>
        <w:rPr>
          <w:rFonts w:ascii="Simplified Arabic" w:hAnsi="Simplified Arabic" w:cs="Simplified Arabic" w:hint="cs"/>
          <w:sz w:val="24"/>
          <w:szCs w:val="24"/>
          <w:rtl/>
          <w:lang w:bidi="ar-DZ"/>
        </w:rPr>
        <w:t xml:space="preserve"> </w:t>
      </w:r>
      <w:r w:rsidRPr="008A1450">
        <w:rPr>
          <w:rFonts w:ascii="Simplified Arabic" w:hAnsi="Simplified Arabic" w:cs="Simplified Arabic"/>
          <w:sz w:val="24"/>
          <w:szCs w:val="24"/>
          <w:rtl/>
          <w:lang w:bidi="ar-DZ"/>
        </w:rPr>
        <w:t xml:space="preserve">سر صناعة الاعراب ت ح حسن </w:t>
      </w:r>
      <w:r w:rsidRPr="008A1450">
        <w:rPr>
          <w:rFonts w:ascii="Simplified Arabic" w:hAnsi="Simplified Arabic" w:cs="Simplified Arabic" w:hint="cs"/>
          <w:sz w:val="24"/>
          <w:szCs w:val="24"/>
          <w:rtl/>
          <w:lang w:bidi="ar-DZ"/>
        </w:rPr>
        <w:t xml:space="preserve">هنداوي، </w:t>
      </w:r>
      <w:r w:rsidRPr="008A1450">
        <w:rPr>
          <w:rFonts w:ascii="Simplified Arabic" w:hAnsi="Simplified Arabic" w:cs="Simplified Arabic" w:hint="eastAsia"/>
          <w:sz w:val="24"/>
          <w:szCs w:val="24"/>
          <w:rtl/>
          <w:lang w:bidi="ar-DZ"/>
        </w:rPr>
        <w:t>ط</w:t>
      </w:r>
      <w:r w:rsidRPr="008A1450">
        <w:rPr>
          <w:rFonts w:ascii="Simplified Arabic" w:hAnsi="Simplified Arabic" w:cs="Simplified Arabic"/>
          <w:sz w:val="24"/>
          <w:szCs w:val="24"/>
          <w:rtl/>
          <w:lang w:bidi="ar-DZ"/>
        </w:rPr>
        <w:t>2</w:t>
      </w:r>
      <w:r w:rsidRPr="008A1450">
        <w:rPr>
          <w:rFonts w:ascii="Simplified Arabic" w:hAnsi="Simplified Arabic" w:cs="Simplified Arabic" w:hint="cs"/>
          <w:sz w:val="24"/>
          <w:szCs w:val="24"/>
          <w:rtl/>
          <w:lang w:bidi="ar-DZ"/>
        </w:rPr>
        <w:t>،</w:t>
      </w:r>
      <w:r w:rsidRPr="008A1450">
        <w:rPr>
          <w:rFonts w:ascii="Simplified Arabic" w:hAnsi="Simplified Arabic" w:cs="Simplified Arabic"/>
          <w:sz w:val="24"/>
          <w:szCs w:val="24"/>
          <w:rtl/>
          <w:lang w:bidi="ar-DZ"/>
        </w:rPr>
        <w:t xml:space="preserve"> دار </w:t>
      </w:r>
      <w:r w:rsidRPr="008A1450">
        <w:rPr>
          <w:rFonts w:ascii="Simplified Arabic" w:hAnsi="Simplified Arabic" w:cs="Simplified Arabic" w:hint="cs"/>
          <w:sz w:val="24"/>
          <w:szCs w:val="24"/>
          <w:rtl/>
          <w:lang w:bidi="ar-DZ"/>
        </w:rPr>
        <w:t xml:space="preserve">القلم، </w:t>
      </w:r>
      <w:r w:rsidRPr="008A1450">
        <w:rPr>
          <w:rFonts w:ascii="Simplified Arabic" w:hAnsi="Simplified Arabic" w:cs="Simplified Arabic"/>
          <w:sz w:val="24"/>
          <w:szCs w:val="24"/>
          <w:rtl/>
          <w:lang w:bidi="ar-DZ"/>
        </w:rPr>
        <w:t>دمشق،1993</w:t>
      </w:r>
      <w:r w:rsidRPr="008A1450">
        <w:rPr>
          <w:rFonts w:ascii="Simplified Arabic" w:hAnsi="Simplified Arabic" w:cs="Simplified Arabic" w:hint="cs"/>
          <w:sz w:val="24"/>
          <w:szCs w:val="24"/>
          <w:rtl/>
          <w:lang w:bidi="ar-DZ"/>
        </w:rPr>
        <w:t xml:space="preserve">مج1، </w:t>
      </w:r>
      <w:r w:rsidRPr="008A1450">
        <w:rPr>
          <w:rFonts w:ascii="Simplified Arabic" w:hAnsi="Simplified Arabic" w:cs="Simplified Arabic" w:hint="eastAsia"/>
          <w:sz w:val="24"/>
          <w:szCs w:val="24"/>
          <w:rtl/>
          <w:lang w:bidi="ar-DZ"/>
        </w:rPr>
        <w:t>ص</w:t>
      </w:r>
      <w:r w:rsidRPr="008A1450">
        <w:rPr>
          <w:rFonts w:ascii="Simplified Arabic" w:hAnsi="Simplified Arabic" w:cs="Simplified Arabic"/>
          <w:sz w:val="24"/>
          <w:szCs w:val="24"/>
          <w:rtl/>
          <w:lang w:bidi="ar-DZ"/>
        </w:rPr>
        <w:t>40.</w:t>
      </w:r>
    </w:p>
  </w:footnote>
  <w:footnote w:id="105">
    <w:p w14:paraId="72F61540" w14:textId="11C85C8D" w:rsidR="00FF309B" w:rsidRDefault="00FF309B" w:rsidP="000947A1">
      <w:pPr>
        <w:pStyle w:val="Notedebasdepage"/>
        <w:bidi/>
        <w:rPr>
          <w:rtl/>
          <w:lang w:bidi="ar-DZ"/>
        </w:rPr>
      </w:pPr>
      <w:r w:rsidRPr="008A1450">
        <w:rPr>
          <w:rStyle w:val="Appelnotedebasdep"/>
          <w:rFonts w:ascii="Simplified Arabic" w:hAnsi="Simplified Arabic" w:cs="Simplified Arabic"/>
          <w:sz w:val="24"/>
          <w:szCs w:val="24"/>
        </w:rPr>
        <w:footnoteRef/>
      </w:r>
      <w:r w:rsidRPr="008A1450">
        <w:rPr>
          <w:rFonts w:ascii="Simplified Arabic" w:hAnsi="Simplified Arabic" w:cs="Simplified Arabic"/>
          <w:sz w:val="24"/>
          <w:szCs w:val="24"/>
        </w:rPr>
        <w:t xml:space="preserve"> </w:t>
      </w:r>
      <w:r w:rsidRPr="008A1450">
        <w:rPr>
          <w:rFonts w:ascii="Simplified Arabic" w:hAnsi="Simplified Arabic" w:cs="Simplified Arabic"/>
          <w:sz w:val="24"/>
          <w:szCs w:val="24"/>
          <w:rtl/>
          <w:lang w:bidi="ar-DZ"/>
        </w:rPr>
        <w:t>ينظر عدنان الخطيب،</w:t>
      </w:r>
      <w:r>
        <w:rPr>
          <w:rFonts w:ascii="Simplified Arabic" w:hAnsi="Simplified Arabic" w:cs="Simplified Arabic" w:hint="cs"/>
          <w:sz w:val="24"/>
          <w:szCs w:val="24"/>
          <w:rtl/>
          <w:lang w:bidi="ar-DZ"/>
        </w:rPr>
        <w:t xml:space="preserve"> </w:t>
      </w:r>
      <w:r w:rsidRPr="008A1450">
        <w:rPr>
          <w:rFonts w:ascii="Simplified Arabic" w:hAnsi="Simplified Arabic" w:cs="Simplified Arabic"/>
          <w:sz w:val="24"/>
          <w:szCs w:val="24"/>
          <w:rtl/>
          <w:lang w:bidi="ar-DZ"/>
        </w:rPr>
        <w:t xml:space="preserve">المعجم العربي بين الماضي </w:t>
      </w:r>
      <w:r w:rsidRPr="008A1450">
        <w:rPr>
          <w:rFonts w:ascii="Simplified Arabic" w:hAnsi="Simplified Arabic" w:cs="Simplified Arabic" w:hint="cs"/>
          <w:sz w:val="24"/>
          <w:szCs w:val="24"/>
          <w:rtl/>
          <w:lang w:bidi="ar-DZ"/>
        </w:rPr>
        <w:t>والحاضر، ط</w:t>
      </w:r>
      <w:r w:rsidRPr="008A1450">
        <w:rPr>
          <w:rFonts w:ascii="Simplified Arabic" w:hAnsi="Simplified Arabic" w:cs="Simplified Arabic"/>
          <w:sz w:val="24"/>
          <w:szCs w:val="24"/>
          <w:rtl/>
          <w:lang w:bidi="ar-DZ"/>
        </w:rPr>
        <w:t>2 لبنان 1994م،</w:t>
      </w:r>
      <w:r>
        <w:rPr>
          <w:rFonts w:ascii="Simplified Arabic" w:hAnsi="Simplified Arabic" w:cs="Simplified Arabic" w:hint="cs"/>
          <w:sz w:val="24"/>
          <w:szCs w:val="24"/>
          <w:rtl/>
          <w:lang w:bidi="ar-DZ"/>
        </w:rPr>
        <w:t xml:space="preserve"> </w:t>
      </w:r>
      <w:r w:rsidRPr="008A1450">
        <w:rPr>
          <w:rFonts w:ascii="Simplified Arabic" w:hAnsi="Simplified Arabic" w:cs="Simplified Arabic"/>
          <w:sz w:val="24"/>
          <w:szCs w:val="24"/>
          <w:rtl/>
          <w:lang w:bidi="ar-DZ"/>
        </w:rPr>
        <w:t>مكتبة لبنان ناشرون من (30-34).</w:t>
      </w:r>
    </w:p>
  </w:footnote>
  <w:footnote w:id="106">
    <w:p w14:paraId="470B465B" w14:textId="1F9BE17E" w:rsidR="00FF309B" w:rsidRPr="000A291E" w:rsidRDefault="00FF309B" w:rsidP="00955A98">
      <w:pPr>
        <w:pStyle w:val="Notedebasdepage"/>
        <w:bidi/>
        <w:rPr>
          <w:rFonts w:ascii="Simplified Arabic" w:hAnsi="Simplified Arabic" w:cs="Simplified Arabic"/>
          <w:sz w:val="24"/>
          <w:szCs w:val="24"/>
          <w:rtl/>
          <w:lang w:bidi="ar-DZ"/>
        </w:rPr>
      </w:pPr>
      <w:r w:rsidRPr="000A291E">
        <w:rPr>
          <w:rStyle w:val="Appelnotedebasdep"/>
          <w:rFonts w:ascii="Simplified Arabic" w:hAnsi="Simplified Arabic" w:cs="Simplified Arabic"/>
          <w:sz w:val="24"/>
          <w:szCs w:val="24"/>
        </w:rPr>
        <w:footnoteRef/>
      </w:r>
      <w:r w:rsidRPr="000A291E">
        <w:rPr>
          <w:rFonts w:ascii="Simplified Arabic" w:hAnsi="Simplified Arabic" w:cs="Simplified Arabic"/>
          <w:sz w:val="24"/>
          <w:szCs w:val="24"/>
        </w:rPr>
        <w:t xml:space="preserve"> </w:t>
      </w:r>
      <w:r w:rsidRPr="000A291E">
        <w:rPr>
          <w:rFonts w:ascii="Simplified Arabic" w:hAnsi="Simplified Arabic" w:cs="Simplified Arabic"/>
          <w:sz w:val="24"/>
          <w:szCs w:val="24"/>
          <w:rtl/>
          <w:lang w:bidi="ar-DZ"/>
        </w:rPr>
        <w:t xml:space="preserve"> ابن جني -الخصائص-،</w:t>
      </w:r>
      <w:r w:rsidRPr="007D1BF5">
        <w:rPr>
          <w:rFonts w:ascii="Simplified Arabic" w:hAnsi="Simplified Arabic" w:cs="Simplified Arabic" w:hint="eastAsia"/>
          <w:sz w:val="24"/>
          <w:szCs w:val="24"/>
          <w:rtl/>
          <w:lang w:bidi="ar-DZ"/>
        </w:rPr>
        <w:t xml:space="preserve"> </w:t>
      </w:r>
      <w:r w:rsidRPr="000A291E">
        <w:rPr>
          <w:rFonts w:ascii="Simplified Arabic" w:hAnsi="Simplified Arabic" w:cs="Simplified Arabic" w:hint="eastAsia"/>
          <w:sz w:val="24"/>
          <w:szCs w:val="24"/>
          <w:rtl/>
          <w:lang w:bidi="ar-DZ"/>
        </w:rPr>
        <w:t>ط</w:t>
      </w:r>
      <w:r w:rsidRPr="000A291E">
        <w:rPr>
          <w:rFonts w:ascii="Simplified Arabic" w:hAnsi="Simplified Arabic" w:cs="Simplified Arabic"/>
          <w:sz w:val="24"/>
          <w:szCs w:val="24"/>
          <w:rtl/>
          <w:lang w:bidi="ar-DZ"/>
        </w:rPr>
        <w:t>2</w:t>
      </w:r>
      <w:r>
        <w:rPr>
          <w:rFonts w:ascii="Simplified Arabic" w:hAnsi="Simplified Arabic" w:cs="Simplified Arabic" w:hint="cs"/>
          <w:sz w:val="24"/>
          <w:szCs w:val="24"/>
          <w:rtl/>
          <w:lang w:bidi="ar-DZ"/>
        </w:rPr>
        <w:t xml:space="preserve">، </w:t>
      </w:r>
      <w:r w:rsidRPr="000A291E">
        <w:rPr>
          <w:rFonts w:ascii="Simplified Arabic" w:hAnsi="Simplified Arabic" w:cs="Simplified Arabic"/>
          <w:sz w:val="24"/>
          <w:szCs w:val="24"/>
          <w:rtl/>
          <w:lang w:bidi="ar-DZ"/>
        </w:rPr>
        <w:t xml:space="preserve">دار </w:t>
      </w:r>
      <w:r w:rsidRPr="000A291E">
        <w:rPr>
          <w:rFonts w:ascii="Simplified Arabic" w:hAnsi="Simplified Arabic" w:cs="Simplified Arabic" w:hint="cs"/>
          <w:sz w:val="24"/>
          <w:szCs w:val="24"/>
          <w:rtl/>
          <w:lang w:bidi="ar-DZ"/>
        </w:rPr>
        <w:t>الهدى، بيروت</w:t>
      </w:r>
      <w:r w:rsidRPr="000A291E">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0A291E">
        <w:rPr>
          <w:rFonts w:ascii="Simplified Arabic" w:hAnsi="Simplified Arabic" w:cs="Simplified Arabic" w:hint="cs"/>
          <w:sz w:val="24"/>
          <w:szCs w:val="24"/>
          <w:rtl/>
          <w:lang w:bidi="ar-DZ"/>
        </w:rPr>
        <w:t xml:space="preserve">لبنان، </w:t>
      </w:r>
      <w:r w:rsidRPr="000A291E">
        <w:rPr>
          <w:rFonts w:ascii="Simplified Arabic" w:hAnsi="Simplified Arabic" w:cs="Simplified Arabic"/>
          <w:sz w:val="24"/>
          <w:szCs w:val="24"/>
          <w:rtl/>
          <w:lang w:bidi="ar-DZ"/>
        </w:rPr>
        <w:t>(دت) ص33.</w:t>
      </w:r>
    </w:p>
  </w:footnote>
  <w:footnote w:id="107">
    <w:p w14:paraId="1696EB46" w14:textId="04E390A7" w:rsidR="00FF309B" w:rsidRPr="000A291E" w:rsidRDefault="00FF309B" w:rsidP="00955A98">
      <w:pPr>
        <w:pStyle w:val="Notedebasdepage"/>
        <w:bidi/>
        <w:rPr>
          <w:rFonts w:ascii="Simplified Arabic" w:hAnsi="Simplified Arabic" w:cs="Simplified Arabic"/>
          <w:sz w:val="24"/>
          <w:szCs w:val="24"/>
          <w:rtl/>
          <w:lang w:bidi="ar-DZ"/>
        </w:rPr>
      </w:pPr>
      <w:r w:rsidRPr="000A291E">
        <w:rPr>
          <w:rStyle w:val="Appelnotedebasdep"/>
          <w:rFonts w:ascii="Simplified Arabic" w:hAnsi="Simplified Arabic" w:cs="Simplified Arabic"/>
          <w:sz w:val="24"/>
          <w:szCs w:val="24"/>
        </w:rPr>
        <w:footnoteRef/>
      </w:r>
      <w:r w:rsidRPr="000A291E">
        <w:rPr>
          <w:rFonts w:ascii="Simplified Arabic" w:hAnsi="Simplified Arabic" w:cs="Simplified Arabic"/>
          <w:sz w:val="24"/>
          <w:szCs w:val="24"/>
        </w:rPr>
        <w:t xml:space="preserve"> </w:t>
      </w:r>
      <w:r w:rsidRPr="000A291E">
        <w:rPr>
          <w:rFonts w:ascii="Simplified Arabic" w:hAnsi="Simplified Arabic" w:cs="Simplified Arabic"/>
          <w:sz w:val="24"/>
          <w:szCs w:val="24"/>
          <w:rtl/>
          <w:lang w:bidi="ar-DZ"/>
        </w:rPr>
        <w:t>ابن جني،</w:t>
      </w:r>
      <w:r>
        <w:rPr>
          <w:rFonts w:ascii="Simplified Arabic" w:hAnsi="Simplified Arabic" w:cs="Simplified Arabic" w:hint="cs"/>
          <w:sz w:val="24"/>
          <w:szCs w:val="24"/>
          <w:rtl/>
          <w:lang w:bidi="ar-DZ"/>
        </w:rPr>
        <w:t xml:space="preserve"> </w:t>
      </w:r>
      <w:r w:rsidRPr="000A291E">
        <w:rPr>
          <w:rFonts w:ascii="Simplified Arabic" w:hAnsi="Simplified Arabic" w:cs="Simplified Arabic"/>
          <w:sz w:val="24"/>
          <w:szCs w:val="24"/>
          <w:rtl/>
          <w:lang w:bidi="ar-DZ"/>
        </w:rPr>
        <w:t>سم الصناعة الاعراب،</w:t>
      </w:r>
      <w:r>
        <w:rPr>
          <w:rFonts w:ascii="Simplified Arabic" w:hAnsi="Simplified Arabic" w:cs="Simplified Arabic" w:hint="cs"/>
          <w:sz w:val="24"/>
          <w:szCs w:val="24"/>
          <w:rtl/>
          <w:lang w:bidi="ar-DZ"/>
        </w:rPr>
        <w:t xml:space="preserve"> </w:t>
      </w:r>
      <w:r w:rsidRPr="000A291E">
        <w:rPr>
          <w:rFonts w:ascii="Simplified Arabic" w:hAnsi="Simplified Arabic" w:cs="Simplified Arabic"/>
          <w:sz w:val="24"/>
          <w:szCs w:val="24"/>
          <w:rtl/>
          <w:lang w:bidi="ar-DZ"/>
        </w:rPr>
        <w:t>ج</w:t>
      </w:r>
      <w:r w:rsidRPr="000A291E">
        <w:rPr>
          <w:rFonts w:ascii="Simplified Arabic" w:hAnsi="Simplified Arabic" w:cs="Simplified Arabic" w:hint="cs"/>
          <w:sz w:val="24"/>
          <w:szCs w:val="24"/>
          <w:rtl/>
          <w:lang w:bidi="ar-DZ"/>
        </w:rPr>
        <w:t>1، د</w:t>
      </w:r>
      <w:r>
        <w:rPr>
          <w:rFonts w:ascii="Simplified Arabic" w:hAnsi="Simplified Arabic" w:cs="Simplified Arabic" w:hint="cs"/>
          <w:sz w:val="24"/>
          <w:szCs w:val="24"/>
          <w:rtl/>
          <w:lang w:bidi="ar-DZ"/>
        </w:rPr>
        <w:t xml:space="preserve"> </w:t>
      </w:r>
      <w:r w:rsidRPr="000A291E">
        <w:rPr>
          <w:rFonts w:ascii="Simplified Arabic" w:hAnsi="Simplified Arabic" w:cs="Simplified Arabic" w:hint="cs"/>
          <w:sz w:val="24"/>
          <w:szCs w:val="24"/>
          <w:rtl/>
          <w:lang w:bidi="ar-DZ"/>
        </w:rPr>
        <w:t xml:space="preserve">ط، </w:t>
      </w:r>
      <w:r>
        <w:rPr>
          <w:rFonts w:ascii="Simplified Arabic" w:hAnsi="Simplified Arabic" w:cs="Simplified Arabic" w:hint="cs"/>
          <w:sz w:val="24"/>
          <w:szCs w:val="24"/>
          <w:rtl/>
          <w:lang w:bidi="ar-DZ"/>
        </w:rPr>
        <w:t>تحقيق</w:t>
      </w:r>
      <w:r w:rsidRPr="000A291E">
        <w:rPr>
          <w:rFonts w:ascii="Simplified Arabic" w:hAnsi="Simplified Arabic" w:cs="Simplified Arabic"/>
          <w:sz w:val="24"/>
          <w:szCs w:val="24"/>
          <w:rtl/>
          <w:lang w:bidi="ar-DZ"/>
        </w:rPr>
        <w:t xml:space="preserve"> محمد علي </w:t>
      </w:r>
      <w:r w:rsidRPr="000A291E">
        <w:rPr>
          <w:rFonts w:ascii="Simplified Arabic" w:hAnsi="Simplified Arabic" w:cs="Simplified Arabic" w:hint="cs"/>
          <w:sz w:val="24"/>
          <w:szCs w:val="24"/>
          <w:rtl/>
          <w:lang w:bidi="ar-DZ"/>
        </w:rPr>
        <w:t>التجار،</w:t>
      </w:r>
      <w:r w:rsidRPr="000A291E">
        <w:rPr>
          <w:rFonts w:ascii="Simplified Arabic" w:hAnsi="Simplified Arabic" w:cs="Simplified Arabic"/>
          <w:sz w:val="24"/>
          <w:szCs w:val="24"/>
          <w:rtl/>
          <w:lang w:bidi="ar-DZ"/>
        </w:rPr>
        <w:t xml:space="preserve"> </w:t>
      </w:r>
      <w:r w:rsidRPr="000A291E">
        <w:rPr>
          <w:rFonts w:ascii="Simplified Arabic" w:hAnsi="Simplified Arabic" w:cs="Simplified Arabic" w:hint="cs"/>
          <w:sz w:val="24"/>
          <w:szCs w:val="24"/>
          <w:rtl/>
          <w:lang w:bidi="ar-DZ"/>
        </w:rPr>
        <w:t xml:space="preserve">بيروت، </w:t>
      </w:r>
      <w:r w:rsidRPr="000A291E">
        <w:rPr>
          <w:rFonts w:ascii="Simplified Arabic" w:hAnsi="Simplified Arabic" w:cs="Simplified Arabic"/>
          <w:sz w:val="24"/>
          <w:szCs w:val="24"/>
          <w:rtl/>
          <w:lang w:bidi="ar-DZ"/>
        </w:rPr>
        <w:t>(د ت) ص 06.</w:t>
      </w:r>
    </w:p>
  </w:footnote>
  <w:footnote w:id="108">
    <w:p w14:paraId="36CCAA95" w14:textId="106AF3ED" w:rsidR="00FF309B" w:rsidRPr="000A291E" w:rsidRDefault="00FF309B" w:rsidP="00955A98">
      <w:pPr>
        <w:pStyle w:val="Notedebasdepage"/>
        <w:bidi/>
        <w:rPr>
          <w:rFonts w:ascii="Simplified Arabic" w:hAnsi="Simplified Arabic" w:cs="Simplified Arabic"/>
          <w:sz w:val="24"/>
          <w:szCs w:val="24"/>
          <w:rtl/>
          <w:lang w:bidi="ar-DZ"/>
        </w:rPr>
      </w:pPr>
      <w:r w:rsidRPr="000A291E">
        <w:rPr>
          <w:rStyle w:val="Appelnotedebasdep"/>
          <w:rFonts w:ascii="Simplified Arabic" w:hAnsi="Simplified Arabic" w:cs="Simplified Arabic"/>
          <w:sz w:val="24"/>
          <w:szCs w:val="24"/>
        </w:rPr>
        <w:footnoteRef/>
      </w:r>
      <w:r w:rsidRPr="000A291E">
        <w:rPr>
          <w:rFonts w:ascii="Simplified Arabic" w:hAnsi="Simplified Arabic" w:cs="Simplified Arabic"/>
          <w:sz w:val="24"/>
          <w:szCs w:val="24"/>
        </w:rPr>
        <w:t xml:space="preserve"> </w:t>
      </w:r>
      <w:r w:rsidRPr="000A291E">
        <w:rPr>
          <w:rFonts w:ascii="Simplified Arabic" w:hAnsi="Simplified Arabic" w:cs="Simplified Arabic"/>
          <w:sz w:val="24"/>
          <w:szCs w:val="24"/>
          <w:rtl/>
          <w:lang w:bidi="ar-DZ"/>
        </w:rPr>
        <w:t xml:space="preserve">يوسف حسين </w:t>
      </w:r>
      <w:r w:rsidRPr="000A291E">
        <w:rPr>
          <w:rFonts w:ascii="Simplified Arabic" w:hAnsi="Simplified Arabic" w:cs="Simplified Arabic" w:hint="cs"/>
          <w:sz w:val="24"/>
          <w:szCs w:val="24"/>
          <w:rtl/>
          <w:lang w:bidi="ar-DZ"/>
        </w:rPr>
        <w:t>بكار،</w:t>
      </w:r>
      <w:r w:rsidRPr="000A291E">
        <w:rPr>
          <w:rFonts w:ascii="Simplified Arabic" w:hAnsi="Simplified Arabic" w:cs="Simplified Arabic"/>
          <w:sz w:val="24"/>
          <w:szCs w:val="24"/>
          <w:rtl/>
          <w:lang w:bidi="ar-DZ"/>
        </w:rPr>
        <w:t xml:space="preserve"> بناء القصيدة في النقد العربي القديم في ضوء النقد</w:t>
      </w:r>
      <w:r>
        <w:rPr>
          <w:rFonts w:ascii="Simplified Arabic" w:hAnsi="Simplified Arabic" w:cs="Simplified Arabic" w:hint="cs"/>
          <w:sz w:val="24"/>
          <w:szCs w:val="24"/>
          <w:rtl/>
          <w:lang w:bidi="ar-DZ"/>
        </w:rPr>
        <w:t xml:space="preserve"> </w:t>
      </w:r>
      <w:r w:rsidRPr="000A291E">
        <w:rPr>
          <w:rFonts w:ascii="Simplified Arabic" w:hAnsi="Simplified Arabic" w:cs="Simplified Arabic"/>
          <w:sz w:val="24"/>
          <w:szCs w:val="24"/>
          <w:rtl/>
          <w:lang w:bidi="ar-DZ"/>
        </w:rPr>
        <w:t>الحديث،</w:t>
      </w:r>
      <w:r w:rsidRPr="007D1BF5">
        <w:rPr>
          <w:rFonts w:ascii="Simplified Arabic" w:hAnsi="Simplified Arabic" w:cs="Simplified Arabic" w:hint="cs"/>
          <w:sz w:val="24"/>
          <w:szCs w:val="24"/>
          <w:rtl/>
          <w:lang w:bidi="ar-DZ"/>
        </w:rPr>
        <w:t xml:space="preserve"> </w:t>
      </w:r>
      <w:r w:rsidRPr="000A291E">
        <w:rPr>
          <w:rFonts w:ascii="Simplified Arabic" w:hAnsi="Simplified Arabic" w:cs="Simplified Arabic" w:hint="cs"/>
          <w:sz w:val="24"/>
          <w:szCs w:val="24"/>
          <w:rtl/>
          <w:lang w:bidi="ar-DZ"/>
        </w:rPr>
        <w:t>ط</w:t>
      </w:r>
      <w:r w:rsidRPr="000A291E">
        <w:rPr>
          <w:rFonts w:ascii="Simplified Arabic" w:hAnsi="Simplified Arabic" w:cs="Simplified Arabic"/>
          <w:sz w:val="24"/>
          <w:szCs w:val="24"/>
          <w:rtl/>
          <w:lang w:bidi="ar-DZ"/>
        </w:rPr>
        <w:t xml:space="preserve"> 2،</w:t>
      </w:r>
      <w:r>
        <w:rPr>
          <w:rFonts w:ascii="Simplified Arabic" w:hAnsi="Simplified Arabic" w:cs="Simplified Arabic" w:hint="cs"/>
          <w:sz w:val="24"/>
          <w:szCs w:val="24"/>
          <w:rtl/>
          <w:lang w:bidi="ar-DZ"/>
        </w:rPr>
        <w:t xml:space="preserve"> </w:t>
      </w:r>
      <w:r w:rsidRPr="000A291E">
        <w:rPr>
          <w:rFonts w:ascii="Simplified Arabic" w:hAnsi="Simplified Arabic" w:cs="Simplified Arabic"/>
          <w:sz w:val="24"/>
          <w:szCs w:val="24"/>
          <w:rtl/>
          <w:lang w:bidi="ar-DZ"/>
        </w:rPr>
        <w:t xml:space="preserve">دار الاندلس </w:t>
      </w:r>
      <w:r w:rsidRPr="000A291E">
        <w:rPr>
          <w:rFonts w:ascii="Simplified Arabic" w:hAnsi="Simplified Arabic" w:cs="Simplified Arabic" w:hint="cs"/>
          <w:sz w:val="24"/>
          <w:szCs w:val="24"/>
          <w:rtl/>
          <w:lang w:bidi="ar-DZ"/>
        </w:rPr>
        <w:t xml:space="preserve">بيروت، </w:t>
      </w:r>
      <w:r>
        <w:rPr>
          <w:rFonts w:ascii="Simplified Arabic" w:hAnsi="Simplified Arabic" w:cs="Simplified Arabic" w:hint="cs"/>
          <w:sz w:val="24"/>
          <w:szCs w:val="24"/>
          <w:rtl/>
          <w:lang w:bidi="ar-DZ"/>
        </w:rPr>
        <w:t>،</w:t>
      </w:r>
      <w:r w:rsidRPr="000A291E">
        <w:rPr>
          <w:rFonts w:ascii="Simplified Arabic" w:hAnsi="Simplified Arabic" w:cs="Simplified Arabic"/>
          <w:sz w:val="24"/>
          <w:szCs w:val="24"/>
          <w:rtl/>
          <w:lang w:bidi="ar-DZ"/>
        </w:rPr>
        <w:t>1983</w:t>
      </w:r>
      <w:r w:rsidRPr="000A291E">
        <w:rPr>
          <w:rFonts w:ascii="Simplified Arabic" w:hAnsi="Simplified Arabic" w:cs="Simplified Arabic" w:hint="cs"/>
          <w:sz w:val="24"/>
          <w:szCs w:val="24"/>
          <w:rtl/>
          <w:lang w:bidi="ar-DZ"/>
        </w:rPr>
        <w:t>م، ص</w:t>
      </w:r>
      <w:r w:rsidRPr="000A291E">
        <w:rPr>
          <w:rFonts w:ascii="Simplified Arabic" w:hAnsi="Simplified Arabic" w:cs="Simplified Arabic"/>
          <w:sz w:val="24"/>
          <w:szCs w:val="24"/>
          <w:rtl/>
          <w:lang w:bidi="ar-DZ"/>
        </w:rPr>
        <w:t>193.</w:t>
      </w:r>
    </w:p>
  </w:footnote>
  <w:footnote w:id="109">
    <w:p w14:paraId="64B8DAE9" w14:textId="29055E06" w:rsidR="00FF309B" w:rsidRPr="000A291E" w:rsidRDefault="00FF309B" w:rsidP="00955A98">
      <w:pPr>
        <w:pStyle w:val="Notedebasdepage"/>
        <w:bidi/>
        <w:rPr>
          <w:rFonts w:ascii="Simplified Arabic" w:hAnsi="Simplified Arabic" w:cs="Simplified Arabic"/>
          <w:sz w:val="24"/>
          <w:szCs w:val="24"/>
          <w:rtl/>
          <w:lang w:bidi="ar-DZ"/>
        </w:rPr>
      </w:pPr>
      <w:r w:rsidRPr="000A291E">
        <w:rPr>
          <w:rStyle w:val="Appelnotedebasdep"/>
          <w:rFonts w:ascii="Simplified Arabic" w:hAnsi="Simplified Arabic" w:cs="Simplified Arabic"/>
          <w:sz w:val="24"/>
          <w:szCs w:val="24"/>
        </w:rPr>
        <w:footnoteRef/>
      </w:r>
      <w:r w:rsidRPr="000A291E">
        <w:rPr>
          <w:rFonts w:ascii="Simplified Arabic" w:hAnsi="Simplified Arabic" w:cs="Simplified Arabic"/>
          <w:sz w:val="24"/>
          <w:szCs w:val="24"/>
        </w:rPr>
        <w:t xml:space="preserve"> </w:t>
      </w:r>
      <w:r w:rsidRPr="000A291E">
        <w:rPr>
          <w:rFonts w:ascii="Simplified Arabic" w:hAnsi="Simplified Arabic" w:cs="Simplified Arabic"/>
          <w:sz w:val="24"/>
          <w:szCs w:val="24"/>
          <w:rtl/>
          <w:lang w:bidi="ar-DZ"/>
        </w:rPr>
        <w:t xml:space="preserve"> ينظر نسيب </w:t>
      </w:r>
      <w:r w:rsidRPr="000A291E">
        <w:rPr>
          <w:rFonts w:ascii="Simplified Arabic" w:hAnsi="Simplified Arabic" w:cs="Simplified Arabic" w:hint="cs"/>
          <w:sz w:val="24"/>
          <w:szCs w:val="24"/>
          <w:rtl/>
          <w:lang w:bidi="ar-DZ"/>
        </w:rPr>
        <w:t>فشاوي، مدخل</w:t>
      </w:r>
      <w:r w:rsidRPr="000A291E">
        <w:rPr>
          <w:rFonts w:ascii="Simplified Arabic" w:hAnsi="Simplified Arabic" w:cs="Simplified Arabic"/>
          <w:sz w:val="24"/>
          <w:szCs w:val="24"/>
          <w:rtl/>
          <w:lang w:bidi="ar-DZ"/>
        </w:rPr>
        <w:t xml:space="preserve"> الى دراسة المدارس الأدبية في الشعر العربي المعاصر" الاتباعية </w:t>
      </w:r>
      <w:r w:rsidRPr="000A291E">
        <w:rPr>
          <w:rFonts w:ascii="Simplified Arabic" w:hAnsi="Simplified Arabic" w:cs="Simplified Arabic" w:hint="cs"/>
          <w:sz w:val="24"/>
          <w:szCs w:val="24"/>
          <w:rtl/>
          <w:lang w:bidi="ar-DZ"/>
        </w:rPr>
        <w:t>الرومانسية، الواقعية</w:t>
      </w:r>
      <w:r w:rsidRPr="000A291E">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0A291E">
        <w:rPr>
          <w:rFonts w:ascii="Simplified Arabic" w:hAnsi="Simplified Arabic" w:cs="Simplified Arabic"/>
          <w:sz w:val="24"/>
          <w:szCs w:val="24"/>
          <w:rtl/>
          <w:lang w:bidi="ar-DZ"/>
        </w:rPr>
        <w:t>الرمزية"،</w:t>
      </w:r>
      <w:r>
        <w:rPr>
          <w:rFonts w:ascii="Simplified Arabic" w:hAnsi="Simplified Arabic" w:cs="Simplified Arabic" w:hint="cs"/>
          <w:sz w:val="24"/>
          <w:szCs w:val="24"/>
          <w:rtl/>
          <w:lang w:bidi="ar-DZ"/>
        </w:rPr>
        <w:t xml:space="preserve"> </w:t>
      </w:r>
      <w:r w:rsidRPr="000A291E">
        <w:rPr>
          <w:rFonts w:ascii="Simplified Arabic" w:hAnsi="Simplified Arabic" w:cs="Simplified Arabic"/>
          <w:sz w:val="24"/>
          <w:szCs w:val="24"/>
          <w:rtl/>
          <w:lang w:bidi="ar-DZ"/>
        </w:rPr>
        <w:t>ديوان المطبوعات الجامعية الجزائر د ط، 1984م،</w:t>
      </w:r>
      <w:r>
        <w:rPr>
          <w:rFonts w:ascii="Simplified Arabic" w:hAnsi="Simplified Arabic" w:cs="Simplified Arabic" w:hint="cs"/>
          <w:sz w:val="24"/>
          <w:szCs w:val="24"/>
          <w:rtl/>
          <w:lang w:bidi="ar-DZ"/>
        </w:rPr>
        <w:t xml:space="preserve"> </w:t>
      </w:r>
      <w:r w:rsidRPr="000A291E">
        <w:rPr>
          <w:rFonts w:ascii="Simplified Arabic" w:hAnsi="Simplified Arabic" w:cs="Simplified Arabic"/>
          <w:sz w:val="24"/>
          <w:szCs w:val="24"/>
          <w:rtl/>
          <w:lang w:bidi="ar-DZ"/>
        </w:rPr>
        <w:t>ص164.</w:t>
      </w:r>
    </w:p>
  </w:footnote>
  <w:footnote w:id="110">
    <w:p w14:paraId="22B3131C" w14:textId="7F788618" w:rsidR="00FF309B" w:rsidRPr="000A291E" w:rsidRDefault="00FF309B" w:rsidP="00955A98">
      <w:pPr>
        <w:pStyle w:val="Notedebasdepage"/>
        <w:bidi/>
        <w:rPr>
          <w:rFonts w:ascii="Simplified Arabic" w:hAnsi="Simplified Arabic" w:cs="Simplified Arabic"/>
          <w:sz w:val="24"/>
          <w:szCs w:val="24"/>
          <w:rtl/>
          <w:lang w:bidi="ar-DZ"/>
        </w:rPr>
      </w:pPr>
      <w:r w:rsidRPr="000A291E">
        <w:rPr>
          <w:rStyle w:val="Appelnotedebasdep"/>
          <w:rFonts w:ascii="Simplified Arabic" w:hAnsi="Simplified Arabic" w:cs="Simplified Arabic"/>
          <w:sz w:val="24"/>
          <w:szCs w:val="24"/>
        </w:rPr>
        <w:footnoteRef/>
      </w:r>
      <w:r w:rsidRPr="000A291E">
        <w:rPr>
          <w:rFonts w:ascii="Simplified Arabic" w:hAnsi="Simplified Arabic" w:cs="Simplified Arabic"/>
          <w:sz w:val="24"/>
          <w:szCs w:val="24"/>
        </w:rPr>
        <w:t xml:space="preserve"> </w:t>
      </w:r>
      <w:r w:rsidRPr="000A291E">
        <w:rPr>
          <w:rFonts w:ascii="Simplified Arabic" w:hAnsi="Simplified Arabic" w:cs="Simplified Arabic"/>
          <w:sz w:val="24"/>
          <w:szCs w:val="24"/>
          <w:rtl/>
          <w:lang w:bidi="ar-DZ"/>
        </w:rPr>
        <w:t>ابتسام تمورت،</w:t>
      </w:r>
      <w:r>
        <w:rPr>
          <w:rFonts w:ascii="Simplified Arabic" w:hAnsi="Simplified Arabic" w:cs="Simplified Arabic" w:hint="cs"/>
          <w:sz w:val="24"/>
          <w:szCs w:val="24"/>
          <w:rtl/>
          <w:lang w:bidi="ar-DZ"/>
        </w:rPr>
        <w:t xml:space="preserve"> </w:t>
      </w:r>
      <w:r w:rsidRPr="000A291E">
        <w:rPr>
          <w:rFonts w:ascii="Simplified Arabic" w:hAnsi="Simplified Arabic" w:cs="Simplified Arabic"/>
          <w:sz w:val="24"/>
          <w:szCs w:val="24"/>
          <w:rtl/>
          <w:lang w:bidi="ar-DZ"/>
        </w:rPr>
        <w:t xml:space="preserve">دراسة أسلوبية لقصيدة "عد لأمك" للشاعر عمر مشرابي، مذكرة ليسانس قسم اللغة كلية </w:t>
      </w:r>
      <w:r w:rsidRPr="000A291E">
        <w:rPr>
          <w:rFonts w:ascii="Simplified Arabic" w:hAnsi="Simplified Arabic" w:cs="Simplified Arabic" w:hint="cs"/>
          <w:sz w:val="24"/>
          <w:szCs w:val="24"/>
          <w:rtl/>
          <w:lang w:bidi="ar-DZ"/>
        </w:rPr>
        <w:t>الآداب</w:t>
      </w:r>
      <w:r w:rsidRPr="000A291E">
        <w:rPr>
          <w:rFonts w:ascii="Simplified Arabic" w:hAnsi="Simplified Arabic" w:cs="Simplified Arabic"/>
          <w:sz w:val="24"/>
          <w:szCs w:val="24"/>
          <w:rtl/>
          <w:lang w:bidi="ar-DZ"/>
        </w:rPr>
        <w:t xml:space="preserve"> </w:t>
      </w:r>
      <w:r w:rsidRPr="000A291E">
        <w:rPr>
          <w:rFonts w:ascii="Simplified Arabic" w:hAnsi="Simplified Arabic" w:cs="Simplified Arabic" w:hint="cs"/>
          <w:sz w:val="24"/>
          <w:szCs w:val="24"/>
          <w:rtl/>
          <w:lang w:bidi="ar-DZ"/>
        </w:rPr>
        <w:t>واللغات، جامعة</w:t>
      </w:r>
      <w:r w:rsidRPr="000A291E">
        <w:rPr>
          <w:rFonts w:ascii="Simplified Arabic" w:hAnsi="Simplified Arabic" w:cs="Simplified Arabic"/>
          <w:sz w:val="24"/>
          <w:szCs w:val="24"/>
          <w:rtl/>
          <w:lang w:bidi="ar-DZ"/>
        </w:rPr>
        <w:t xml:space="preserve"> أكلي محند الحاج </w:t>
      </w:r>
      <w:r w:rsidRPr="000A291E">
        <w:rPr>
          <w:rFonts w:ascii="Simplified Arabic" w:hAnsi="Simplified Arabic" w:cs="Simplified Arabic" w:hint="cs"/>
          <w:sz w:val="24"/>
          <w:szCs w:val="24"/>
          <w:rtl/>
          <w:lang w:bidi="ar-DZ"/>
        </w:rPr>
        <w:t>أولحاج،</w:t>
      </w:r>
      <w:r>
        <w:rPr>
          <w:rFonts w:ascii="Simplified Arabic" w:hAnsi="Simplified Arabic" w:cs="Simplified Arabic" w:hint="cs"/>
          <w:sz w:val="24"/>
          <w:szCs w:val="24"/>
          <w:rtl/>
          <w:lang w:bidi="ar-DZ"/>
        </w:rPr>
        <w:t xml:space="preserve"> </w:t>
      </w:r>
      <w:r w:rsidRPr="000A291E">
        <w:rPr>
          <w:rFonts w:ascii="Simplified Arabic" w:hAnsi="Simplified Arabic" w:cs="Simplified Arabic"/>
          <w:sz w:val="24"/>
          <w:szCs w:val="24"/>
          <w:rtl/>
          <w:lang w:bidi="ar-DZ"/>
        </w:rPr>
        <w:t>البويرة،</w:t>
      </w:r>
      <w:r>
        <w:rPr>
          <w:rFonts w:ascii="Simplified Arabic" w:hAnsi="Simplified Arabic" w:cs="Simplified Arabic" w:hint="cs"/>
          <w:sz w:val="24"/>
          <w:szCs w:val="24"/>
          <w:rtl/>
          <w:lang w:bidi="ar-DZ"/>
        </w:rPr>
        <w:t xml:space="preserve"> </w:t>
      </w:r>
      <w:r w:rsidRPr="000A291E">
        <w:rPr>
          <w:rFonts w:ascii="Simplified Arabic" w:hAnsi="Simplified Arabic" w:cs="Simplified Arabic"/>
          <w:sz w:val="24"/>
          <w:szCs w:val="24"/>
          <w:rtl/>
          <w:lang w:bidi="ar-DZ"/>
        </w:rPr>
        <w:t>اشراف عمرو رابحي،2017م.</w:t>
      </w:r>
    </w:p>
  </w:footnote>
  <w:footnote w:id="111">
    <w:p w14:paraId="13E7A278" w14:textId="2A444BE1" w:rsidR="00FF309B" w:rsidRPr="000A291E" w:rsidRDefault="00FF309B" w:rsidP="00955A98">
      <w:pPr>
        <w:pStyle w:val="Notedebasdepage"/>
        <w:bidi/>
        <w:rPr>
          <w:rFonts w:ascii="Simplified Arabic" w:hAnsi="Simplified Arabic" w:cs="Simplified Arabic"/>
          <w:sz w:val="24"/>
          <w:szCs w:val="24"/>
          <w:rtl/>
          <w:lang w:bidi="ar-DZ"/>
        </w:rPr>
      </w:pPr>
      <w:r w:rsidRPr="000A291E">
        <w:rPr>
          <w:rStyle w:val="Appelnotedebasdep"/>
          <w:rFonts w:ascii="Simplified Arabic" w:hAnsi="Simplified Arabic" w:cs="Simplified Arabic"/>
          <w:sz w:val="24"/>
          <w:szCs w:val="24"/>
        </w:rPr>
        <w:footnoteRef/>
      </w:r>
      <w:r w:rsidRPr="000A291E">
        <w:rPr>
          <w:rFonts w:ascii="Simplified Arabic" w:hAnsi="Simplified Arabic" w:cs="Simplified Arabic"/>
          <w:sz w:val="24"/>
          <w:szCs w:val="24"/>
        </w:rPr>
        <w:t xml:space="preserve"> </w:t>
      </w:r>
      <w:r w:rsidRPr="000A291E">
        <w:rPr>
          <w:rFonts w:ascii="Simplified Arabic" w:hAnsi="Simplified Arabic" w:cs="Simplified Arabic"/>
          <w:sz w:val="24"/>
          <w:szCs w:val="24"/>
          <w:rtl/>
          <w:lang w:bidi="ar-DZ"/>
        </w:rPr>
        <w:t>غازي يموت،</w:t>
      </w:r>
      <w:r>
        <w:rPr>
          <w:rFonts w:ascii="Simplified Arabic" w:hAnsi="Simplified Arabic" w:cs="Simplified Arabic" w:hint="cs"/>
          <w:sz w:val="24"/>
          <w:szCs w:val="24"/>
          <w:rtl/>
          <w:lang w:bidi="ar-DZ"/>
        </w:rPr>
        <w:t xml:space="preserve"> </w:t>
      </w:r>
      <w:r w:rsidRPr="000A291E">
        <w:rPr>
          <w:rFonts w:ascii="Simplified Arabic" w:hAnsi="Simplified Arabic" w:cs="Simplified Arabic"/>
          <w:sz w:val="24"/>
          <w:szCs w:val="24"/>
          <w:rtl/>
          <w:lang w:bidi="ar-DZ"/>
        </w:rPr>
        <w:t>بحور الشعر العربي عروض الخليل،</w:t>
      </w:r>
      <w:r>
        <w:rPr>
          <w:rFonts w:ascii="Simplified Arabic" w:hAnsi="Simplified Arabic" w:cs="Simplified Arabic" w:hint="cs"/>
          <w:sz w:val="24"/>
          <w:szCs w:val="24"/>
          <w:rtl/>
          <w:lang w:bidi="ar-DZ"/>
        </w:rPr>
        <w:t xml:space="preserve"> </w:t>
      </w:r>
      <w:r w:rsidRPr="000A291E">
        <w:rPr>
          <w:rFonts w:ascii="Simplified Arabic" w:hAnsi="Simplified Arabic" w:cs="Simplified Arabic"/>
          <w:sz w:val="24"/>
          <w:szCs w:val="24"/>
          <w:rtl/>
          <w:lang w:bidi="ar-DZ"/>
        </w:rPr>
        <w:t>ط 2، دار الفكر اللبناني،</w:t>
      </w:r>
      <w:r>
        <w:rPr>
          <w:rFonts w:ascii="Simplified Arabic" w:hAnsi="Simplified Arabic" w:cs="Simplified Arabic" w:hint="cs"/>
          <w:sz w:val="24"/>
          <w:szCs w:val="24"/>
          <w:rtl/>
          <w:lang w:bidi="ar-DZ"/>
        </w:rPr>
        <w:t xml:space="preserve"> </w:t>
      </w:r>
      <w:r w:rsidRPr="000A291E">
        <w:rPr>
          <w:rFonts w:ascii="Simplified Arabic" w:hAnsi="Simplified Arabic" w:cs="Simplified Arabic"/>
          <w:sz w:val="24"/>
          <w:szCs w:val="24"/>
          <w:rtl/>
          <w:lang w:bidi="ar-DZ"/>
        </w:rPr>
        <w:t>بيروت لبنان،1996</w:t>
      </w:r>
      <w:r w:rsidRPr="000A291E">
        <w:rPr>
          <w:rFonts w:ascii="Simplified Arabic" w:hAnsi="Simplified Arabic" w:cs="Simplified Arabic" w:hint="cs"/>
          <w:sz w:val="24"/>
          <w:szCs w:val="24"/>
          <w:rtl/>
          <w:lang w:bidi="ar-DZ"/>
        </w:rPr>
        <w:t>م، ص</w:t>
      </w:r>
      <w:r w:rsidRPr="000A291E">
        <w:rPr>
          <w:rFonts w:ascii="Simplified Arabic" w:hAnsi="Simplified Arabic" w:cs="Simplified Arabic"/>
          <w:sz w:val="24"/>
          <w:szCs w:val="24"/>
          <w:rtl/>
          <w:lang w:bidi="ar-DZ"/>
        </w:rPr>
        <w:t>62</w:t>
      </w:r>
      <w:r>
        <w:rPr>
          <w:rFonts w:ascii="Simplified Arabic" w:hAnsi="Simplified Arabic" w:cs="Simplified Arabic" w:hint="cs"/>
          <w:sz w:val="24"/>
          <w:szCs w:val="24"/>
          <w:rtl/>
          <w:lang w:bidi="ar-DZ"/>
        </w:rPr>
        <w:t>.</w:t>
      </w:r>
    </w:p>
  </w:footnote>
  <w:footnote w:id="112">
    <w:p w14:paraId="3850997B" w14:textId="77777777" w:rsidR="00FF309B" w:rsidRPr="005801F1" w:rsidRDefault="00FF309B" w:rsidP="00955A98">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نفس المرجع ص 63.</w:t>
      </w:r>
    </w:p>
  </w:footnote>
  <w:footnote w:id="113">
    <w:p w14:paraId="071CCCE4" w14:textId="1924C4FD" w:rsidR="00FF309B" w:rsidRPr="00106875" w:rsidRDefault="00FF309B" w:rsidP="00955A98">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غازي يموت، بحور الشعر العربي، عروض الخليل، ص 64، مرجع سابق.</w:t>
      </w:r>
    </w:p>
  </w:footnote>
  <w:footnote w:id="114">
    <w:p w14:paraId="76ED0C0F" w14:textId="19287F83" w:rsidR="00FF309B" w:rsidRPr="00BF2489" w:rsidRDefault="00FF309B" w:rsidP="00955A98">
      <w:pPr>
        <w:pStyle w:val="Notedebasdepage"/>
        <w:bidi/>
        <w:rPr>
          <w:rFonts w:ascii="Simplified Arabic" w:hAnsi="Simplified Arabic" w:cs="Simplified Arabic"/>
          <w:sz w:val="24"/>
          <w:szCs w:val="24"/>
          <w:rtl/>
          <w:lang w:bidi="ar-DZ"/>
        </w:rPr>
      </w:pPr>
      <w:r w:rsidRPr="00BF2489">
        <w:rPr>
          <w:rStyle w:val="Appelnotedebasdep"/>
          <w:rFonts w:ascii="Simplified Arabic" w:hAnsi="Simplified Arabic" w:cs="Simplified Arabic"/>
          <w:sz w:val="24"/>
          <w:szCs w:val="24"/>
        </w:rPr>
        <w:footnoteRef/>
      </w:r>
      <w:r w:rsidRPr="00BF2489">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غازي يموت، بحور الشعر العربي، عروض الخليل،</w:t>
      </w:r>
      <w:r w:rsidRPr="00BF2489">
        <w:rPr>
          <w:rFonts w:ascii="Simplified Arabic" w:hAnsi="Simplified Arabic" w:cs="Simplified Arabic" w:hint="cs"/>
          <w:sz w:val="24"/>
          <w:szCs w:val="24"/>
          <w:rtl/>
          <w:lang w:bidi="ar-DZ"/>
        </w:rPr>
        <w:t xml:space="preserve"> ص</w:t>
      </w:r>
      <w:r w:rsidRPr="00BF2489">
        <w:rPr>
          <w:rFonts w:ascii="Simplified Arabic" w:hAnsi="Simplified Arabic" w:cs="Simplified Arabic"/>
          <w:sz w:val="24"/>
          <w:szCs w:val="24"/>
          <w:rtl/>
          <w:lang w:bidi="ar-DZ"/>
        </w:rPr>
        <w:t xml:space="preserve"> </w:t>
      </w:r>
      <w:r w:rsidRPr="00BF2489">
        <w:rPr>
          <w:rFonts w:ascii="Simplified Arabic" w:hAnsi="Simplified Arabic" w:cs="Simplified Arabic" w:hint="cs"/>
          <w:sz w:val="24"/>
          <w:szCs w:val="24"/>
          <w:rtl/>
          <w:lang w:bidi="ar-DZ"/>
        </w:rPr>
        <w:t>66</w:t>
      </w:r>
      <w:r>
        <w:rPr>
          <w:rFonts w:ascii="Simplified Arabic" w:hAnsi="Simplified Arabic" w:cs="Simplified Arabic" w:hint="cs"/>
          <w:sz w:val="24"/>
          <w:szCs w:val="24"/>
          <w:rtl/>
          <w:lang w:bidi="ar-DZ"/>
        </w:rPr>
        <w:t>.</w:t>
      </w:r>
    </w:p>
  </w:footnote>
  <w:footnote w:id="115">
    <w:p w14:paraId="7EF4955B" w14:textId="439DEFBD" w:rsidR="00FF309B" w:rsidRPr="00BF2489" w:rsidRDefault="00FF309B" w:rsidP="00955A98">
      <w:pPr>
        <w:pStyle w:val="Notedebasdepage"/>
        <w:bidi/>
        <w:rPr>
          <w:rFonts w:ascii="Simplified Arabic" w:hAnsi="Simplified Arabic" w:cs="Simplified Arabic"/>
          <w:sz w:val="24"/>
          <w:szCs w:val="24"/>
          <w:rtl/>
          <w:lang w:bidi="ar-DZ"/>
        </w:rPr>
      </w:pPr>
      <w:r w:rsidRPr="00BF2489">
        <w:rPr>
          <w:rStyle w:val="Appelnotedebasdep"/>
          <w:rFonts w:ascii="Simplified Arabic" w:hAnsi="Simplified Arabic" w:cs="Simplified Arabic"/>
          <w:sz w:val="24"/>
          <w:szCs w:val="24"/>
        </w:rPr>
        <w:footnoteRef/>
      </w:r>
      <w:r w:rsidRPr="00BF2489">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المرجع نفسه،</w:t>
      </w:r>
      <w:r w:rsidRPr="00BF2489">
        <w:rPr>
          <w:rFonts w:ascii="Simplified Arabic" w:hAnsi="Simplified Arabic" w:cs="Simplified Arabic" w:hint="cs"/>
          <w:sz w:val="24"/>
          <w:szCs w:val="24"/>
          <w:rtl/>
          <w:lang w:bidi="ar-DZ"/>
        </w:rPr>
        <w:t xml:space="preserve"> ص</w:t>
      </w:r>
      <w:r w:rsidRPr="00BF2489">
        <w:rPr>
          <w:rFonts w:ascii="Simplified Arabic" w:hAnsi="Simplified Arabic" w:cs="Simplified Arabic"/>
          <w:sz w:val="24"/>
          <w:szCs w:val="24"/>
          <w:rtl/>
          <w:lang w:bidi="ar-DZ"/>
        </w:rPr>
        <w:t xml:space="preserve"> 68-69.</w:t>
      </w:r>
    </w:p>
  </w:footnote>
  <w:footnote w:id="116">
    <w:p w14:paraId="0812B248" w14:textId="334C98AD" w:rsidR="00FF309B" w:rsidRPr="00BF2489" w:rsidRDefault="00FF309B" w:rsidP="00955A98">
      <w:pPr>
        <w:pStyle w:val="Notedebasdepage"/>
        <w:bidi/>
        <w:rPr>
          <w:rFonts w:ascii="Simplified Arabic" w:hAnsi="Simplified Arabic" w:cs="Simplified Arabic"/>
          <w:sz w:val="24"/>
          <w:szCs w:val="24"/>
          <w:rtl/>
          <w:lang w:bidi="ar-DZ"/>
        </w:rPr>
      </w:pPr>
      <w:r w:rsidRPr="00BF2489">
        <w:rPr>
          <w:rStyle w:val="Appelnotedebasdep"/>
          <w:rFonts w:ascii="Simplified Arabic" w:hAnsi="Simplified Arabic" w:cs="Simplified Arabic"/>
          <w:sz w:val="24"/>
          <w:szCs w:val="24"/>
        </w:rPr>
        <w:footnoteRef/>
      </w:r>
      <w:r w:rsidRPr="00BF2489">
        <w:rPr>
          <w:rFonts w:ascii="Simplified Arabic" w:hAnsi="Simplified Arabic" w:cs="Simplified Arabic"/>
          <w:sz w:val="24"/>
          <w:szCs w:val="24"/>
        </w:rPr>
        <w:t xml:space="preserve"> </w:t>
      </w:r>
      <w:r w:rsidRPr="00BF2489">
        <w:rPr>
          <w:rFonts w:ascii="Simplified Arabic" w:hAnsi="Simplified Arabic" w:cs="Simplified Arabic"/>
          <w:sz w:val="24"/>
          <w:szCs w:val="24"/>
          <w:rtl/>
          <w:lang w:bidi="ar-DZ"/>
        </w:rPr>
        <w:t xml:space="preserve">عبد الحميد </w:t>
      </w:r>
      <w:r w:rsidRPr="00BF2489">
        <w:rPr>
          <w:rFonts w:ascii="Simplified Arabic" w:hAnsi="Simplified Arabic" w:cs="Simplified Arabic" w:hint="cs"/>
          <w:sz w:val="24"/>
          <w:szCs w:val="24"/>
          <w:rtl/>
          <w:lang w:bidi="ar-DZ"/>
        </w:rPr>
        <w:t>الراضي، شرح</w:t>
      </w:r>
      <w:r w:rsidRPr="00BF2489">
        <w:rPr>
          <w:rFonts w:ascii="Simplified Arabic" w:hAnsi="Simplified Arabic" w:cs="Simplified Arabic"/>
          <w:sz w:val="24"/>
          <w:szCs w:val="24"/>
          <w:rtl/>
          <w:lang w:bidi="ar-DZ"/>
        </w:rPr>
        <w:t xml:space="preserve"> تحفة الخليل في العروض </w:t>
      </w:r>
      <w:r w:rsidRPr="00BF2489">
        <w:rPr>
          <w:rFonts w:ascii="Simplified Arabic" w:hAnsi="Simplified Arabic" w:cs="Simplified Arabic" w:hint="cs"/>
          <w:sz w:val="24"/>
          <w:szCs w:val="24"/>
          <w:rtl/>
          <w:lang w:bidi="ar-DZ"/>
        </w:rPr>
        <w:t xml:space="preserve">والقافية، </w:t>
      </w:r>
      <w:r w:rsidRPr="00BF2489">
        <w:rPr>
          <w:rFonts w:ascii="Simplified Arabic" w:hAnsi="Simplified Arabic" w:cs="Simplified Arabic"/>
          <w:sz w:val="24"/>
          <w:szCs w:val="24"/>
          <w:rtl/>
          <w:lang w:bidi="ar-DZ"/>
        </w:rPr>
        <w:t xml:space="preserve">(د </w:t>
      </w:r>
      <w:r w:rsidRPr="00BF2489">
        <w:rPr>
          <w:rFonts w:ascii="Simplified Arabic" w:hAnsi="Simplified Arabic" w:cs="Simplified Arabic" w:hint="cs"/>
          <w:sz w:val="24"/>
          <w:szCs w:val="24"/>
          <w:rtl/>
          <w:lang w:bidi="ar-DZ"/>
        </w:rPr>
        <w:t>ط)، مطبعة</w:t>
      </w:r>
      <w:r w:rsidRPr="00BF2489">
        <w:rPr>
          <w:rFonts w:ascii="Simplified Arabic" w:hAnsi="Simplified Arabic" w:cs="Simplified Arabic"/>
          <w:sz w:val="24"/>
          <w:szCs w:val="24"/>
          <w:rtl/>
          <w:lang w:bidi="ar-DZ"/>
        </w:rPr>
        <w:t xml:space="preserve"> العاني بغداد،1968م ص </w:t>
      </w:r>
      <w:r w:rsidRPr="00BF2489">
        <w:rPr>
          <w:rFonts w:ascii="Simplified Arabic" w:hAnsi="Simplified Arabic" w:cs="Simplified Arabic" w:hint="cs"/>
          <w:sz w:val="24"/>
          <w:szCs w:val="24"/>
          <w:rtl/>
          <w:lang w:bidi="ar-DZ"/>
        </w:rPr>
        <w:t>13.</w:t>
      </w:r>
    </w:p>
  </w:footnote>
  <w:footnote w:id="117">
    <w:p w14:paraId="504E2F20" w14:textId="2D3EC41C" w:rsidR="00FF309B" w:rsidRPr="00B52AEC" w:rsidRDefault="00FF309B" w:rsidP="00955A98">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ابن منظور لسان العرب، مادة قفا، ج15 (د ط)، نشر أدب الحوزة، إيران، 1405م، ص195.</w:t>
      </w:r>
    </w:p>
  </w:footnote>
  <w:footnote w:id="118">
    <w:p w14:paraId="6272B697" w14:textId="4D02FF75" w:rsidR="00FF309B" w:rsidRPr="00F049BF" w:rsidRDefault="00FF309B" w:rsidP="00EE41B8">
      <w:pPr>
        <w:pStyle w:val="Notedebasdepage"/>
        <w:bidi/>
        <w:rPr>
          <w:rFonts w:ascii="Simplified Arabic" w:hAnsi="Simplified Arabic" w:cs="Simplified Arabic"/>
          <w:sz w:val="24"/>
          <w:szCs w:val="24"/>
          <w:rtl/>
          <w:lang w:bidi="ar-DZ"/>
        </w:rPr>
      </w:pPr>
      <w:r>
        <w:rPr>
          <w:rStyle w:val="Appelnotedebasdep"/>
        </w:rPr>
        <w:footnoteRef/>
      </w:r>
      <w:r>
        <w:t xml:space="preserve"> </w:t>
      </w:r>
      <w:r w:rsidRPr="00F049BF">
        <w:rPr>
          <w:rFonts w:ascii="Traditional Arabic" w:hAnsi="Traditional Arabic" w:cs="Traditional Arabic"/>
          <w:sz w:val="24"/>
          <w:szCs w:val="24"/>
          <w:rtl/>
          <w:lang w:bidi="ar-DZ"/>
        </w:rPr>
        <w:t>ﷴ</w:t>
      </w:r>
      <w:r>
        <w:rPr>
          <w:rFonts w:ascii="Simplified Arabic" w:hAnsi="Simplified Arabic" w:cs="Simplified Arabic" w:hint="cs"/>
          <w:sz w:val="24"/>
          <w:szCs w:val="24"/>
          <w:rtl/>
          <w:lang w:bidi="ar-DZ"/>
        </w:rPr>
        <w:t xml:space="preserve"> بن يحي السمات الأسلوبية في الخطاب الشعري، ط1، عالم الكتب الحديث، اريد عمان، 2011، ص77.</w:t>
      </w:r>
    </w:p>
  </w:footnote>
  <w:footnote w:id="119">
    <w:p w14:paraId="65D3A222" w14:textId="0FFBF808" w:rsidR="00FF309B" w:rsidRPr="00EC4B5D" w:rsidRDefault="00FF309B" w:rsidP="00955A98">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ينظر، مراوح نوال، عيلام أحمد، الدراسة الاسلوبية لقصيدة مفدي زكريا صلوات الى بنت العشرين، ماستر في قسن اللغة كلية الآداب، جامعة الجيلالي بونعامة، خميس مليانة،2016م، اشراف محفوظ كالدي، ص76.</w:t>
      </w:r>
    </w:p>
  </w:footnote>
  <w:footnote w:id="120">
    <w:p w14:paraId="2E28F8DB" w14:textId="4D89588C" w:rsidR="00FF309B" w:rsidRPr="00EE41B8" w:rsidRDefault="00FF309B" w:rsidP="00EE41B8">
      <w:pPr>
        <w:pStyle w:val="Notedebasdepage"/>
        <w:bidi/>
        <w:rPr>
          <w:rFonts w:ascii="Simplified Arabic" w:hAnsi="Simplified Arabic" w:cs="Simplified Arabic"/>
          <w:sz w:val="24"/>
          <w:szCs w:val="24"/>
          <w:rtl/>
          <w:lang w:bidi="ar-DZ"/>
        </w:rPr>
      </w:pPr>
      <w:r>
        <w:rPr>
          <w:rStyle w:val="Appelnotedebasdep"/>
        </w:rPr>
        <w:footnoteRef/>
      </w:r>
      <w:r>
        <w:t xml:space="preserve"> </w:t>
      </w:r>
      <w:r w:rsidRPr="00F049BF">
        <w:rPr>
          <w:rFonts w:ascii="Traditional Arabic" w:hAnsi="Traditional Arabic" w:cs="Traditional Arabic"/>
          <w:sz w:val="24"/>
          <w:szCs w:val="24"/>
          <w:rtl/>
          <w:lang w:bidi="ar-DZ"/>
        </w:rPr>
        <w:t>ﷴ</w:t>
      </w:r>
      <w:r>
        <w:rPr>
          <w:rFonts w:ascii="Simplified Arabic" w:hAnsi="Simplified Arabic" w:cs="Simplified Arabic" w:hint="cs"/>
          <w:sz w:val="24"/>
          <w:szCs w:val="24"/>
          <w:rtl/>
          <w:lang w:bidi="ar-DZ"/>
        </w:rPr>
        <w:t xml:space="preserve"> بن يحي، السمات الأسلوبية في الخطاب الشعري، ص77، مرجع سابق.</w:t>
      </w:r>
    </w:p>
  </w:footnote>
  <w:footnote w:id="121">
    <w:p w14:paraId="74DFC0A0" w14:textId="77777777" w:rsidR="00FF309B" w:rsidRPr="00157891" w:rsidRDefault="00FF309B" w:rsidP="00955A98">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 xml:space="preserve">سمية عماري، سلمى فرحاني، البنية الأسلوبية في شعر المتنبي، ماستر، قسم اللغة كلية الاداب جامعة </w:t>
      </w:r>
      <w:r w:rsidRPr="00157891">
        <w:rPr>
          <w:rFonts w:ascii="Traditional Arabic" w:hAnsi="Traditional Arabic" w:cs="Traditional Arabic"/>
          <w:sz w:val="24"/>
          <w:szCs w:val="24"/>
          <w:rtl/>
          <w:lang w:bidi="ar-DZ"/>
        </w:rPr>
        <w:t>ﷴ</w:t>
      </w:r>
      <w:r>
        <w:rPr>
          <w:rFonts w:ascii="Simplified Arabic" w:hAnsi="Simplified Arabic" w:cs="Simplified Arabic" w:hint="cs"/>
          <w:sz w:val="24"/>
          <w:szCs w:val="24"/>
          <w:rtl/>
          <w:lang w:bidi="ar-DZ"/>
        </w:rPr>
        <w:t xml:space="preserve"> خيضر بسكرة، اشراف صلاح الدين ملاوي،2019م، ص37.</w:t>
      </w:r>
    </w:p>
  </w:footnote>
  <w:footnote w:id="122">
    <w:p w14:paraId="46EDAD84" w14:textId="656ECEDB" w:rsidR="00FF309B" w:rsidRPr="00742714" w:rsidRDefault="00FF309B" w:rsidP="00955A98">
      <w:pPr>
        <w:pStyle w:val="Notedebasdepage"/>
        <w:bidi/>
        <w:rPr>
          <w:rFonts w:ascii="Simplified Arabic" w:hAnsi="Simplified Arabic" w:cs="Simplified Arabic"/>
          <w:sz w:val="24"/>
          <w:szCs w:val="24"/>
          <w:rtl/>
          <w:lang w:bidi="ar-DZ"/>
        </w:rPr>
      </w:pPr>
      <w:r w:rsidRPr="00742714">
        <w:rPr>
          <w:rStyle w:val="Appelnotedebasdep"/>
          <w:rFonts w:ascii="Simplified Arabic" w:hAnsi="Simplified Arabic" w:cs="Simplified Arabic"/>
          <w:sz w:val="24"/>
          <w:szCs w:val="24"/>
        </w:rPr>
        <w:footnoteRef/>
      </w:r>
      <w:r w:rsidRPr="00742714">
        <w:rPr>
          <w:rFonts w:ascii="Simplified Arabic" w:hAnsi="Simplified Arabic" w:cs="Simplified Arabic"/>
          <w:sz w:val="24"/>
          <w:szCs w:val="24"/>
        </w:rPr>
        <w:t xml:space="preserve"> </w:t>
      </w:r>
      <w:r w:rsidRPr="00742714">
        <w:rPr>
          <w:rFonts w:ascii="Simplified Arabic" w:hAnsi="Simplified Arabic" w:cs="Simplified Arabic"/>
          <w:sz w:val="24"/>
          <w:szCs w:val="24"/>
          <w:rtl/>
          <w:lang w:bidi="ar-DZ"/>
        </w:rPr>
        <w:t>بتصرف، نفس المرجع، ص37.</w:t>
      </w:r>
    </w:p>
  </w:footnote>
  <w:footnote w:id="123">
    <w:p w14:paraId="6627CBD2" w14:textId="77777777" w:rsidR="00FF309B" w:rsidRPr="0044751C" w:rsidRDefault="00FF309B" w:rsidP="007B386D">
      <w:pPr>
        <w:pStyle w:val="Notedebasdepage"/>
        <w:bidi/>
        <w:rPr>
          <w:rFonts w:ascii="Simplified Arabic" w:hAnsi="Simplified Arabic" w:cs="Simplified Arabic"/>
          <w:sz w:val="32"/>
          <w:szCs w:val="32"/>
          <w:rtl/>
          <w:lang w:bidi="ar-DZ"/>
        </w:rPr>
      </w:pPr>
      <w:r w:rsidRPr="0044751C">
        <w:rPr>
          <w:rStyle w:val="Appelnotedebasdep"/>
          <w:rFonts w:ascii="Simplified Arabic" w:hAnsi="Simplified Arabic" w:cs="Simplified Arabic"/>
          <w:sz w:val="24"/>
          <w:szCs w:val="24"/>
        </w:rPr>
        <w:footnoteRef/>
      </w:r>
      <w:r w:rsidRPr="0044751C">
        <w:rPr>
          <w:rFonts w:ascii="Simplified Arabic" w:hAnsi="Simplified Arabic" w:cs="Simplified Arabic"/>
          <w:sz w:val="24"/>
          <w:szCs w:val="24"/>
        </w:rPr>
        <w:t xml:space="preserve"> </w:t>
      </w:r>
      <w:r w:rsidRPr="0044751C">
        <w:rPr>
          <w:rFonts w:ascii="Simplified Arabic" w:hAnsi="Simplified Arabic" w:cs="Simplified Arabic"/>
          <w:sz w:val="24"/>
          <w:szCs w:val="24"/>
          <w:rtl/>
        </w:rPr>
        <w:t>ﷴ بن يحي ،السمات الأسلوبية في الخطاب الشعري ص 90،مرجع سابق.</w:t>
      </w:r>
    </w:p>
  </w:footnote>
  <w:footnote w:id="124">
    <w:p w14:paraId="650D0067" w14:textId="77777777" w:rsidR="00FF309B" w:rsidRPr="003809E5" w:rsidRDefault="00FF309B" w:rsidP="00850DCE">
      <w:pPr>
        <w:pStyle w:val="Notedebasdepage"/>
        <w:bidi/>
        <w:rPr>
          <w:rFonts w:ascii="Simplified Arabic" w:hAnsi="Simplified Arabic" w:cs="Simplified Arabic"/>
          <w:sz w:val="24"/>
          <w:szCs w:val="24"/>
          <w:rtl/>
          <w:lang w:bidi="ar-DZ"/>
        </w:rPr>
      </w:pPr>
      <w:r w:rsidRPr="003809E5">
        <w:rPr>
          <w:rStyle w:val="Appelnotedebasdep"/>
          <w:rFonts w:ascii="Simplified Arabic" w:hAnsi="Simplified Arabic" w:cs="Simplified Arabic"/>
          <w:sz w:val="24"/>
          <w:szCs w:val="24"/>
        </w:rPr>
        <w:footnoteRef/>
      </w:r>
      <w:r w:rsidRPr="003809E5">
        <w:rPr>
          <w:rFonts w:ascii="Simplified Arabic" w:hAnsi="Simplified Arabic" w:cs="Simplified Arabic"/>
          <w:sz w:val="24"/>
          <w:szCs w:val="24"/>
        </w:rPr>
        <w:t xml:space="preserve"> </w:t>
      </w:r>
      <w:r w:rsidRPr="003809E5">
        <w:rPr>
          <w:rFonts w:ascii="Simplified Arabic" w:hAnsi="Simplified Arabic" w:cs="Simplified Arabic"/>
          <w:sz w:val="24"/>
          <w:szCs w:val="24"/>
          <w:rtl/>
          <w:lang w:bidi="ar-DZ"/>
        </w:rPr>
        <w:t>بوعلام رزيق،</w:t>
      </w:r>
      <w:r>
        <w:rPr>
          <w:rFonts w:ascii="Simplified Arabic" w:hAnsi="Simplified Arabic" w:cs="Simplified Arabic" w:hint="cs"/>
          <w:sz w:val="24"/>
          <w:szCs w:val="24"/>
          <w:rtl/>
          <w:lang w:bidi="ar-DZ"/>
        </w:rPr>
        <w:t xml:space="preserve"> </w:t>
      </w:r>
      <w:r w:rsidRPr="003809E5">
        <w:rPr>
          <w:rFonts w:ascii="Simplified Arabic" w:hAnsi="Simplified Arabic" w:cs="Simplified Arabic"/>
          <w:sz w:val="24"/>
          <w:szCs w:val="24"/>
          <w:rtl/>
          <w:lang w:bidi="ar-DZ"/>
        </w:rPr>
        <w:t>الخصائص الاسلوبية في الشعر الرومنسي عند الأندلسيين،</w:t>
      </w:r>
      <w:r>
        <w:rPr>
          <w:rFonts w:ascii="Simplified Arabic" w:hAnsi="Simplified Arabic" w:cs="Simplified Arabic" w:hint="cs"/>
          <w:sz w:val="24"/>
          <w:szCs w:val="24"/>
          <w:rtl/>
          <w:lang w:bidi="ar-DZ"/>
        </w:rPr>
        <w:t xml:space="preserve"> </w:t>
      </w:r>
      <w:r w:rsidRPr="003809E5">
        <w:rPr>
          <w:rFonts w:ascii="Simplified Arabic" w:hAnsi="Simplified Arabic" w:cs="Simplified Arabic"/>
          <w:sz w:val="24"/>
          <w:szCs w:val="24"/>
          <w:rtl/>
          <w:lang w:bidi="ar-DZ"/>
        </w:rPr>
        <w:t xml:space="preserve">عصر الطوائف </w:t>
      </w:r>
      <w:r w:rsidRPr="003809E5">
        <w:rPr>
          <w:rFonts w:ascii="Simplified Arabic" w:hAnsi="Simplified Arabic" w:cs="Simplified Arabic" w:hint="cs"/>
          <w:sz w:val="24"/>
          <w:szCs w:val="24"/>
          <w:rtl/>
          <w:lang w:bidi="ar-DZ"/>
        </w:rPr>
        <w:t>نموذجا، أطروحة</w:t>
      </w:r>
      <w:r w:rsidRPr="003809E5">
        <w:rPr>
          <w:rFonts w:ascii="Simplified Arabic" w:hAnsi="Simplified Arabic" w:cs="Simplified Arabic"/>
          <w:sz w:val="24"/>
          <w:szCs w:val="24"/>
          <w:rtl/>
          <w:lang w:bidi="ar-DZ"/>
        </w:rPr>
        <w:t xml:space="preserve"> </w:t>
      </w:r>
      <w:r w:rsidRPr="003809E5">
        <w:rPr>
          <w:rFonts w:ascii="Simplified Arabic" w:hAnsi="Simplified Arabic" w:cs="Simplified Arabic" w:hint="cs"/>
          <w:sz w:val="24"/>
          <w:szCs w:val="24"/>
          <w:rtl/>
          <w:lang w:bidi="ar-DZ"/>
        </w:rPr>
        <w:t>دكتوراه، اشراف</w:t>
      </w:r>
      <w:r w:rsidRPr="003809E5">
        <w:rPr>
          <w:rFonts w:ascii="Simplified Arabic" w:hAnsi="Simplified Arabic" w:cs="Simplified Arabic"/>
          <w:sz w:val="24"/>
          <w:szCs w:val="24"/>
          <w:rtl/>
          <w:lang w:bidi="ar-DZ"/>
        </w:rPr>
        <w:t xml:space="preserve"> ﷴ بن </w:t>
      </w:r>
      <w:r w:rsidRPr="003809E5">
        <w:rPr>
          <w:rFonts w:ascii="Simplified Arabic" w:hAnsi="Simplified Arabic" w:cs="Simplified Arabic" w:hint="cs"/>
          <w:sz w:val="24"/>
          <w:szCs w:val="24"/>
          <w:rtl/>
          <w:lang w:bidi="ar-DZ"/>
        </w:rPr>
        <w:t>صالح، جامعة</w:t>
      </w:r>
      <w:r w:rsidRPr="003809E5">
        <w:rPr>
          <w:rFonts w:ascii="Simplified Arabic" w:hAnsi="Simplified Arabic" w:cs="Simplified Arabic"/>
          <w:sz w:val="24"/>
          <w:szCs w:val="24"/>
          <w:rtl/>
          <w:lang w:bidi="ar-DZ"/>
        </w:rPr>
        <w:t xml:space="preserve"> ﷴ </w:t>
      </w:r>
      <w:r w:rsidRPr="003809E5">
        <w:rPr>
          <w:rFonts w:ascii="Simplified Arabic" w:hAnsi="Simplified Arabic" w:cs="Simplified Arabic" w:hint="cs"/>
          <w:sz w:val="24"/>
          <w:szCs w:val="24"/>
          <w:rtl/>
          <w:lang w:bidi="ar-DZ"/>
        </w:rPr>
        <w:t>بوضياف،</w:t>
      </w:r>
      <w:r w:rsidRPr="003809E5">
        <w:rPr>
          <w:rFonts w:ascii="Simplified Arabic" w:hAnsi="Simplified Arabic" w:cs="Simplified Arabic"/>
          <w:sz w:val="24"/>
          <w:szCs w:val="24"/>
          <w:rtl/>
          <w:lang w:bidi="ar-DZ"/>
        </w:rPr>
        <w:t xml:space="preserve"> المسيلة ،2016م، ص83.</w:t>
      </w:r>
    </w:p>
  </w:footnote>
  <w:footnote w:id="125">
    <w:p w14:paraId="4AE5B9DA" w14:textId="77777777" w:rsidR="00FF309B" w:rsidRPr="003809E5" w:rsidRDefault="00FF309B" w:rsidP="0043410B">
      <w:pPr>
        <w:pStyle w:val="Notedebasdepage"/>
        <w:bidi/>
        <w:rPr>
          <w:rFonts w:ascii="Simplified Arabic" w:hAnsi="Simplified Arabic" w:cs="Simplified Arabic"/>
          <w:sz w:val="24"/>
          <w:szCs w:val="24"/>
          <w:rtl/>
          <w:lang w:bidi="ar-DZ"/>
        </w:rPr>
      </w:pPr>
      <w:r w:rsidRPr="003809E5">
        <w:rPr>
          <w:rStyle w:val="Appelnotedebasdep"/>
          <w:rFonts w:ascii="Simplified Arabic" w:hAnsi="Simplified Arabic" w:cs="Simplified Arabic"/>
          <w:sz w:val="24"/>
          <w:szCs w:val="24"/>
        </w:rPr>
        <w:footnoteRef/>
      </w:r>
      <w:r w:rsidRPr="003809E5">
        <w:rPr>
          <w:rFonts w:ascii="Simplified Arabic" w:hAnsi="Simplified Arabic" w:cs="Simplified Arabic"/>
          <w:sz w:val="24"/>
          <w:szCs w:val="24"/>
        </w:rPr>
        <w:t xml:space="preserve"> </w:t>
      </w:r>
      <w:r w:rsidRPr="003809E5">
        <w:rPr>
          <w:rFonts w:ascii="Simplified Arabic" w:hAnsi="Simplified Arabic" w:cs="Simplified Arabic"/>
          <w:sz w:val="24"/>
          <w:szCs w:val="24"/>
          <w:rtl/>
          <w:lang w:bidi="ar-DZ"/>
        </w:rPr>
        <w:t xml:space="preserve">أيمن أمين عبد الغني، الكافي في </w:t>
      </w:r>
      <w:r w:rsidRPr="003809E5">
        <w:rPr>
          <w:rFonts w:ascii="Simplified Arabic" w:hAnsi="Simplified Arabic" w:cs="Simplified Arabic" w:hint="cs"/>
          <w:sz w:val="24"/>
          <w:szCs w:val="24"/>
          <w:rtl/>
          <w:lang w:bidi="ar-DZ"/>
        </w:rPr>
        <w:t xml:space="preserve">البلاغة </w:t>
      </w:r>
      <w:r w:rsidRPr="003809E5">
        <w:rPr>
          <w:rFonts w:ascii="Simplified Arabic" w:hAnsi="Simplified Arabic" w:cs="Simplified Arabic"/>
          <w:sz w:val="24"/>
          <w:szCs w:val="24"/>
          <w:rtl/>
          <w:lang w:bidi="ar-DZ"/>
        </w:rPr>
        <w:t xml:space="preserve">(البيان </w:t>
      </w:r>
      <w:r w:rsidRPr="003809E5">
        <w:rPr>
          <w:rFonts w:ascii="Simplified Arabic" w:hAnsi="Simplified Arabic" w:cs="Simplified Arabic" w:hint="cs"/>
          <w:sz w:val="24"/>
          <w:szCs w:val="24"/>
          <w:rtl/>
          <w:lang w:bidi="ar-DZ"/>
        </w:rPr>
        <w:t>والبديع</w:t>
      </w:r>
      <w:r w:rsidRPr="003809E5">
        <w:rPr>
          <w:rFonts w:ascii="Simplified Arabic" w:hAnsi="Simplified Arabic" w:cs="Simplified Arabic"/>
          <w:sz w:val="24"/>
          <w:szCs w:val="24"/>
          <w:rtl/>
          <w:lang w:bidi="ar-DZ"/>
        </w:rPr>
        <w:t xml:space="preserve"> </w:t>
      </w:r>
      <w:r w:rsidRPr="003809E5">
        <w:rPr>
          <w:rFonts w:ascii="Simplified Arabic" w:hAnsi="Simplified Arabic" w:cs="Simplified Arabic" w:hint="cs"/>
          <w:sz w:val="24"/>
          <w:szCs w:val="24"/>
          <w:rtl/>
          <w:lang w:bidi="ar-DZ"/>
        </w:rPr>
        <w:t>والمعاني</w:t>
      </w:r>
      <w:r w:rsidRPr="003809E5">
        <w:rPr>
          <w:rFonts w:ascii="Simplified Arabic" w:hAnsi="Simplified Arabic" w:cs="Simplified Arabic"/>
          <w:sz w:val="24"/>
          <w:szCs w:val="24"/>
          <w:rtl/>
          <w:lang w:bidi="ar-DZ"/>
        </w:rPr>
        <w:t xml:space="preserve">)، ص232-233، مرجع سابق. </w:t>
      </w:r>
    </w:p>
  </w:footnote>
  <w:footnote w:id="126">
    <w:p w14:paraId="6A17C486" w14:textId="77777777" w:rsidR="00FF309B" w:rsidRPr="00A61355" w:rsidRDefault="00FF309B" w:rsidP="0043410B">
      <w:pPr>
        <w:pStyle w:val="Notedebasdepage"/>
        <w:bidi/>
        <w:jc w:val="both"/>
        <w:rPr>
          <w:rFonts w:ascii="Simplified Arabic" w:hAnsi="Simplified Arabic" w:cs="Simplified Arabic"/>
          <w:sz w:val="24"/>
          <w:szCs w:val="24"/>
          <w:rtl/>
          <w:lang w:bidi="ar-DZ"/>
        </w:rPr>
      </w:pPr>
      <w:r w:rsidRPr="00A61355">
        <w:rPr>
          <w:rStyle w:val="Appelnotedebasdep"/>
          <w:rFonts w:ascii="Simplified Arabic" w:hAnsi="Simplified Arabic" w:cs="Simplified Arabic"/>
          <w:sz w:val="24"/>
          <w:szCs w:val="24"/>
        </w:rPr>
        <w:footnoteRef/>
      </w:r>
      <w:r w:rsidRPr="00A61355">
        <w:rPr>
          <w:rFonts w:ascii="Simplified Arabic" w:hAnsi="Simplified Arabic" w:cs="Simplified Arabic"/>
          <w:sz w:val="24"/>
          <w:szCs w:val="24"/>
        </w:rPr>
        <w:t xml:space="preserve"> </w:t>
      </w:r>
      <w:bookmarkStart w:id="11" w:name="_Hlk105770138"/>
      <w:r w:rsidRPr="00A61355">
        <w:rPr>
          <w:rFonts w:ascii="Simplified Arabic" w:hAnsi="Simplified Arabic" w:cs="Simplified Arabic"/>
          <w:sz w:val="24"/>
          <w:szCs w:val="24"/>
          <w:rtl/>
        </w:rPr>
        <w:t>عبد القادر علي زروقي، أساليب التكرار في ديوان "سرحان يشرب القهوة في الكافتيريا " لمحمود درويش (مقاربة أسلوبية)، شهادة الماجيستير، اشراف علي خذري، جامعة الحاج لخضر باتنة ،2011م، ص05.</w:t>
      </w:r>
      <w:bookmarkEnd w:id="11"/>
    </w:p>
  </w:footnote>
  <w:footnote w:id="127">
    <w:p w14:paraId="2CDB2AD6" w14:textId="77777777" w:rsidR="00FF309B" w:rsidRPr="00C13F54" w:rsidRDefault="00FF309B" w:rsidP="0043410B">
      <w:pPr>
        <w:pStyle w:val="Notedebasdepage"/>
        <w:bidi/>
        <w:jc w:val="both"/>
        <w:rPr>
          <w:rFonts w:ascii="Simplified Arabic" w:hAnsi="Simplified Arabic" w:cs="Simplified Arabic"/>
          <w:sz w:val="24"/>
          <w:szCs w:val="24"/>
          <w:rtl/>
          <w:lang w:bidi="ar-DZ"/>
        </w:rPr>
      </w:pPr>
      <w:r w:rsidRPr="00C13F54">
        <w:rPr>
          <w:rStyle w:val="Appelnotedebasdep"/>
          <w:rFonts w:ascii="Simplified Arabic" w:hAnsi="Simplified Arabic" w:cs="Simplified Arabic"/>
          <w:sz w:val="24"/>
          <w:szCs w:val="24"/>
        </w:rPr>
        <w:footnoteRef/>
      </w:r>
      <w:r w:rsidRPr="00C13F54">
        <w:rPr>
          <w:rFonts w:ascii="Simplified Arabic" w:hAnsi="Simplified Arabic" w:cs="Simplified Arabic"/>
          <w:sz w:val="24"/>
          <w:szCs w:val="24"/>
        </w:rPr>
        <w:t xml:space="preserve"> </w:t>
      </w:r>
      <w:r w:rsidRPr="00C13F54">
        <w:rPr>
          <w:rFonts w:ascii="Simplified Arabic" w:hAnsi="Simplified Arabic" w:cs="Simplified Arabic"/>
          <w:sz w:val="24"/>
          <w:szCs w:val="24"/>
          <w:rtl/>
          <w:lang w:bidi="ar-DZ"/>
        </w:rPr>
        <w:t>نازك الملائكة، قضايا الشعر المعاصر، دار العلم للملايين، بيروت لبنان، ط 14 ،2007م، ص 275.</w:t>
      </w:r>
    </w:p>
  </w:footnote>
  <w:footnote w:id="128">
    <w:p w14:paraId="6F072BA1" w14:textId="77777777" w:rsidR="00FF309B" w:rsidRPr="00C13F54" w:rsidRDefault="00FF309B" w:rsidP="0043410B">
      <w:pPr>
        <w:pStyle w:val="Notedebasdepage"/>
        <w:bidi/>
        <w:jc w:val="both"/>
        <w:rPr>
          <w:rFonts w:ascii="Simplified Arabic" w:hAnsi="Simplified Arabic" w:cs="Simplified Arabic"/>
          <w:sz w:val="24"/>
          <w:szCs w:val="24"/>
          <w:rtl/>
          <w:lang w:bidi="ar-DZ"/>
        </w:rPr>
      </w:pPr>
      <w:r w:rsidRPr="00C13F54">
        <w:rPr>
          <w:rStyle w:val="Appelnotedebasdep"/>
          <w:rFonts w:ascii="Simplified Arabic" w:hAnsi="Simplified Arabic" w:cs="Simplified Arabic"/>
          <w:sz w:val="24"/>
          <w:szCs w:val="24"/>
        </w:rPr>
        <w:footnoteRef/>
      </w:r>
      <w:r w:rsidRPr="00C13F54">
        <w:rPr>
          <w:rFonts w:ascii="Simplified Arabic" w:hAnsi="Simplified Arabic" w:cs="Simplified Arabic"/>
          <w:sz w:val="24"/>
          <w:szCs w:val="24"/>
        </w:rPr>
        <w:t xml:space="preserve"> </w:t>
      </w:r>
      <w:r w:rsidRPr="00C13F54">
        <w:rPr>
          <w:rFonts w:ascii="Simplified Arabic" w:hAnsi="Simplified Arabic" w:cs="Simplified Arabic"/>
          <w:sz w:val="24"/>
          <w:szCs w:val="24"/>
          <w:rtl/>
        </w:rPr>
        <w:t xml:space="preserve">عبد القادر </w:t>
      </w:r>
      <w:r w:rsidRPr="00C13F54">
        <w:rPr>
          <w:rFonts w:ascii="Simplified Arabic" w:hAnsi="Simplified Arabic" w:cs="Simplified Arabic" w:hint="cs"/>
          <w:sz w:val="24"/>
          <w:szCs w:val="24"/>
          <w:rtl/>
        </w:rPr>
        <w:t>على</w:t>
      </w:r>
      <w:r w:rsidRPr="00C13F54">
        <w:rPr>
          <w:rFonts w:ascii="Simplified Arabic" w:hAnsi="Simplified Arabic" w:cs="Simplified Arabic"/>
          <w:sz w:val="24"/>
          <w:szCs w:val="24"/>
          <w:rtl/>
        </w:rPr>
        <w:t xml:space="preserve"> زروقي، أساليب التكرار في ديوان "سرحان يشرب القهوة في الكافتيريا " لمحمود </w:t>
      </w:r>
      <w:r w:rsidRPr="00C13F54">
        <w:rPr>
          <w:rFonts w:ascii="Simplified Arabic" w:hAnsi="Simplified Arabic" w:cs="Simplified Arabic" w:hint="cs"/>
          <w:sz w:val="24"/>
          <w:szCs w:val="24"/>
          <w:rtl/>
        </w:rPr>
        <w:t xml:space="preserve">درويش </w:t>
      </w:r>
      <w:r w:rsidRPr="00C13F54">
        <w:rPr>
          <w:rFonts w:ascii="Simplified Arabic" w:hAnsi="Simplified Arabic" w:cs="Simplified Arabic"/>
          <w:sz w:val="24"/>
          <w:szCs w:val="24"/>
          <w:rtl/>
        </w:rPr>
        <w:t xml:space="preserve">(مقاربة </w:t>
      </w:r>
      <w:r w:rsidRPr="00C13F54">
        <w:rPr>
          <w:rFonts w:ascii="Simplified Arabic" w:hAnsi="Simplified Arabic" w:cs="Simplified Arabic" w:hint="cs"/>
          <w:sz w:val="24"/>
          <w:szCs w:val="24"/>
          <w:rtl/>
        </w:rPr>
        <w:t>أسلوبية)</w:t>
      </w:r>
      <w:r w:rsidRPr="00C13F54">
        <w:rPr>
          <w:rFonts w:ascii="Simplified Arabic" w:hAnsi="Simplified Arabic" w:cs="Simplified Arabic"/>
          <w:sz w:val="24"/>
          <w:szCs w:val="24"/>
          <w:rtl/>
        </w:rPr>
        <w:t>، ص05.</w:t>
      </w:r>
    </w:p>
  </w:footnote>
  <w:footnote w:id="129">
    <w:p w14:paraId="0121C22B" w14:textId="77777777" w:rsidR="00FF309B" w:rsidRPr="00C13F54" w:rsidRDefault="00FF309B" w:rsidP="0043410B">
      <w:pPr>
        <w:pStyle w:val="Notedebasdepage"/>
        <w:bidi/>
        <w:rPr>
          <w:rFonts w:ascii="Simplified Arabic" w:hAnsi="Simplified Arabic" w:cs="Simplified Arabic"/>
          <w:sz w:val="24"/>
          <w:szCs w:val="24"/>
          <w:rtl/>
          <w:lang w:bidi="ar-DZ"/>
        </w:rPr>
      </w:pPr>
      <w:r w:rsidRPr="00C13F54">
        <w:rPr>
          <w:rStyle w:val="Appelnotedebasdep"/>
          <w:rFonts w:ascii="Simplified Arabic" w:hAnsi="Simplified Arabic" w:cs="Simplified Arabic"/>
          <w:sz w:val="24"/>
          <w:szCs w:val="24"/>
        </w:rPr>
        <w:footnoteRef/>
      </w:r>
      <w:r w:rsidRPr="00C13F54">
        <w:rPr>
          <w:rFonts w:ascii="Simplified Arabic" w:hAnsi="Simplified Arabic" w:cs="Simplified Arabic"/>
          <w:sz w:val="24"/>
          <w:szCs w:val="24"/>
        </w:rPr>
        <w:t xml:space="preserve"> </w:t>
      </w:r>
      <w:r w:rsidRPr="00C13F54">
        <w:rPr>
          <w:rFonts w:ascii="Simplified Arabic" w:hAnsi="Simplified Arabic" w:cs="Simplified Arabic"/>
          <w:sz w:val="24"/>
          <w:szCs w:val="24"/>
          <w:rtl/>
        </w:rPr>
        <w:t>نفس المرجع، ص06.</w:t>
      </w:r>
    </w:p>
  </w:footnote>
  <w:footnote w:id="130">
    <w:p w14:paraId="072296B5" w14:textId="77777777" w:rsidR="00FF309B" w:rsidRPr="00250F80" w:rsidRDefault="00FF309B" w:rsidP="0043410B">
      <w:pPr>
        <w:pStyle w:val="Notedebasdepage"/>
        <w:bidi/>
        <w:rPr>
          <w:rFonts w:ascii="Simplified Arabic" w:hAnsi="Simplified Arabic" w:cs="Simplified Arabic"/>
          <w:rtl/>
          <w:lang w:bidi="ar-DZ"/>
        </w:rPr>
      </w:pPr>
      <w:r w:rsidRPr="00250F80">
        <w:rPr>
          <w:rStyle w:val="Appelnotedebasdep"/>
          <w:rFonts w:ascii="Simplified Arabic" w:hAnsi="Simplified Arabic" w:cs="Simplified Arabic"/>
          <w:sz w:val="24"/>
          <w:szCs w:val="24"/>
        </w:rPr>
        <w:footnoteRef/>
      </w:r>
      <w:r w:rsidRPr="00250F80">
        <w:rPr>
          <w:rFonts w:ascii="Simplified Arabic" w:hAnsi="Simplified Arabic" w:cs="Simplified Arabic"/>
          <w:sz w:val="24"/>
          <w:szCs w:val="24"/>
        </w:rPr>
        <w:t xml:space="preserve"> </w:t>
      </w:r>
      <w:r w:rsidRPr="00250F80">
        <w:rPr>
          <w:rFonts w:ascii="Simplified Arabic" w:hAnsi="Simplified Arabic" w:cs="Simplified Arabic"/>
          <w:sz w:val="24"/>
          <w:szCs w:val="24"/>
          <w:rtl/>
          <w:lang w:bidi="ar-DZ"/>
        </w:rPr>
        <w:t xml:space="preserve">ﷴ </w:t>
      </w:r>
      <w:r w:rsidRPr="00250F80">
        <w:rPr>
          <w:rFonts w:ascii="Simplified Arabic" w:hAnsi="Simplified Arabic" w:cs="Simplified Arabic" w:hint="cs"/>
          <w:sz w:val="24"/>
          <w:szCs w:val="24"/>
          <w:rtl/>
          <w:lang w:bidi="ar-DZ"/>
        </w:rPr>
        <w:t>مفتاح،</w:t>
      </w:r>
      <w:r w:rsidRPr="00250F80">
        <w:rPr>
          <w:rFonts w:ascii="Simplified Arabic" w:hAnsi="Simplified Arabic" w:cs="Simplified Arabic"/>
          <w:sz w:val="24"/>
          <w:szCs w:val="24"/>
          <w:rtl/>
          <w:lang w:bidi="ar-DZ"/>
        </w:rPr>
        <w:t xml:space="preserve"> تحليل الخطاب الشعري (استراتيجية التناص</w:t>
      </w:r>
      <w:r w:rsidRPr="00250F80">
        <w:rPr>
          <w:rFonts w:ascii="Simplified Arabic" w:hAnsi="Simplified Arabic" w:cs="Simplified Arabic" w:hint="cs"/>
          <w:sz w:val="24"/>
          <w:szCs w:val="24"/>
          <w:rtl/>
          <w:lang w:bidi="ar-DZ"/>
        </w:rPr>
        <w:t>)، المرك</w:t>
      </w:r>
      <w:r w:rsidRPr="00250F80">
        <w:rPr>
          <w:rFonts w:ascii="Simplified Arabic" w:hAnsi="Simplified Arabic" w:cs="Simplified Arabic" w:hint="eastAsia"/>
          <w:sz w:val="24"/>
          <w:szCs w:val="24"/>
          <w:rtl/>
          <w:lang w:bidi="ar-DZ"/>
        </w:rPr>
        <w:t>ز</w:t>
      </w:r>
      <w:r w:rsidRPr="00250F80">
        <w:rPr>
          <w:rFonts w:ascii="Simplified Arabic" w:hAnsi="Simplified Arabic" w:cs="Simplified Arabic"/>
          <w:sz w:val="24"/>
          <w:szCs w:val="24"/>
          <w:rtl/>
          <w:lang w:bidi="ar-DZ"/>
        </w:rPr>
        <w:t xml:space="preserve"> الثقافي </w:t>
      </w:r>
      <w:r w:rsidRPr="00250F80">
        <w:rPr>
          <w:rFonts w:ascii="Simplified Arabic" w:hAnsi="Simplified Arabic" w:cs="Simplified Arabic" w:hint="cs"/>
          <w:sz w:val="24"/>
          <w:szCs w:val="24"/>
          <w:rtl/>
          <w:lang w:bidi="ar-DZ"/>
        </w:rPr>
        <w:t>العربي، الدار</w:t>
      </w:r>
      <w:r w:rsidRPr="00250F80">
        <w:rPr>
          <w:rFonts w:ascii="Simplified Arabic" w:hAnsi="Simplified Arabic" w:cs="Simplified Arabic"/>
          <w:sz w:val="24"/>
          <w:szCs w:val="24"/>
          <w:rtl/>
          <w:lang w:bidi="ar-DZ"/>
        </w:rPr>
        <w:t xml:space="preserve"> البيضاء المغرب (د </w:t>
      </w:r>
      <w:r w:rsidRPr="00250F80">
        <w:rPr>
          <w:rFonts w:ascii="Simplified Arabic" w:hAnsi="Simplified Arabic" w:cs="Simplified Arabic" w:hint="cs"/>
          <w:sz w:val="24"/>
          <w:szCs w:val="24"/>
          <w:rtl/>
          <w:lang w:bidi="ar-DZ"/>
        </w:rPr>
        <w:t>ط)،</w:t>
      </w:r>
      <w:r w:rsidRPr="00250F80">
        <w:rPr>
          <w:rFonts w:ascii="Simplified Arabic" w:hAnsi="Simplified Arabic" w:cs="Simplified Arabic"/>
          <w:sz w:val="24"/>
          <w:szCs w:val="24"/>
          <w:rtl/>
          <w:lang w:bidi="ar-DZ"/>
        </w:rPr>
        <w:t xml:space="preserve"> 1977</w:t>
      </w:r>
      <w:r w:rsidRPr="00250F80">
        <w:rPr>
          <w:rFonts w:ascii="Simplified Arabic" w:hAnsi="Simplified Arabic" w:cs="Simplified Arabic" w:hint="cs"/>
          <w:sz w:val="24"/>
          <w:szCs w:val="24"/>
          <w:rtl/>
          <w:lang w:bidi="ar-DZ"/>
        </w:rPr>
        <w:t>م،</w:t>
      </w:r>
      <w:r w:rsidRPr="00250F80">
        <w:rPr>
          <w:rFonts w:ascii="Simplified Arabic" w:hAnsi="Simplified Arabic" w:cs="Simplified Arabic"/>
          <w:sz w:val="24"/>
          <w:szCs w:val="24"/>
          <w:rtl/>
          <w:lang w:bidi="ar-DZ"/>
        </w:rPr>
        <w:t xml:space="preserve"> ص</w:t>
      </w:r>
      <w:r w:rsidRPr="00250F80">
        <w:rPr>
          <w:rFonts w:ascii="Simplified Arabic" w:hAnsi="Simplified Arabic" w:cs="Simplified Arabic" w:hint="cs"/>
          <w:sz w:val="24"/>
          <w:szCs w:val="24"/>
          <w:rtl/>
          <w:lang w:bidi="ar-DZ"/>
        </w:rPr>
        <w:t>39.</w:t>
      </w:r>
    </w:p>
  </w:footnote>
  <w:footnote w:id="131">
    <w:p w14:paraId="54FC623D" w14:textId="77777777" w:rsidR="00FF309B" w:rsidRPr="004360DA" w:rsidRDefault="00FF309B" w:rsidP="0043410B">
      <w:pPr>
        <w:pStyle w:val="Notedebasdepage"/>
        <w:bidi/>
        <w:rPr>
          <w:rFonts w:ascii="Simplified Arabic" w:hAnsi="Simplified Arabic" w:cs="Simplified Arabic"/>
          <w:sz w:val="24"/>
          <w:szCs w:val="24"/>
          <w:rtl/>
        </w:rPr>
      </w:pPr>
      <w:r w:rsidRPr="004360DA">
        <w:rPr>
          <w:rStyle w:val="Appelnotedebasdep"/>
          <w:rFonts w:ascii="Simplified Arabic" w:hAnsi="Simplified Arabic" w:cs="Simplified Arabic"/>
          <w:sz w:val="24"/>
          <w:szCs w:val="24"/>
        </w:rPr>
        <w:footnoteRef/>
      </w:r>
      <w:r w:rsidRPr="004360DA">
        <w:rPr>
          <w:rFonts w:ascii="Simplified Arabic" w:hAnsi="Simplified Arabic" w:cs="Simplified Arabic"/>
          <w:sz w:val="24"/>
          <w:szCs w:val="24"/>
        </w:rPr>
        <w:t xml:space="preserve"> </w:t>
      </w:r>
      <w:r w:rsidRPr="004360DA">
        <w:rPr>
          <w:rFonts w:ascii="Simplified Arabic" w:hAnsi="Simplified Arabic" w:cs="Simplified Arabic"/>
          <w:sz w:val="24"/>
          <w:szCs w:val="24"/>
          <w:rtl/>
        </w:rPr>
        <w:t>ابتسام تمورت</w:t>
      </w:r>
      <w:r>
        <w:rPr>
          <w:rFonts w:ascii="Simplified Arabic" w:hAnsi="Simplified Arabic" w:cs="Simplified Arabic" w:hint="cs"/>
          <w:sz w:val="24"/>
          <w:szCs w:val="24"/>
          <w:rtl/>
        </w:rPr>
        <w:t xml:space="preserve">، </w:t>
      </w:r>
      <w:r w:rsidRPr="004360DA">
        <w:rPr>
          <w:rFonts w:ascii="Simplified Arabic" w:hAnsi="Simplified Arabic" w:cs="Simplified Arabic"/>
          <w:sz w:val="24"/>
          <w:szCs w:val="24"/>
          <w:rtl/>
        </w:rPr>
        <w:t xml:space="preserve">دراسة أسلوبية لقصيدة </w:t>
      </w:r>
      <w:r w:rsidRPr="004360DA">
        <w:rPr>
          <w:rFonts w:ascii="Simplified Arabic" w:hAnsi="Simplified Arabic" w:cs="Simplified Arabic"/>
          <w:sz w:val="24"/>
          <w:szCs w:val="24"/>
          <w:vertAlign w:val="superscript"/>
          <w:rtl/>
        </w:rPr>
        <w:t>«</w:t>
      </w:r>
      <w:r w:rsidRPr="004360DA">
        <w:rPr>
          <w:rFonts w:ascii="Simplified Arabic" w:hAnsi="Simplified Arabic" w:cs="Simplified Arabic"/>
          <w:sz w:val="24"/>
          <w:szCs w:val="24"/>
          <w:rtl/>
        </w:rPr>
        <w:t>عد لأمك</w:t>
      </w:r>
      <w:r w:rsidRPr="004360DA">
        <w:rPr>
          <w:rFonts w:ascii="Simplified Arabic" w:hAnsi="Simplified Arabic" w:cs="Simplified Arabic"/>
          <w:sz w:val="24"/>
          <w:szCs w:val="24"/>
          <w:vertAlign w:val="superscript"/>
          <w:rtl/>
        </w:rPr>
        <w:t xml:space="preserve">» </w:t>
      </w:r>
      <w:r w:rsidRPr="004360DA">
        <w:rPr>
          <w:rFonts w:ascii="Simplified Arabic" w:hAnsi="Simplified Arabic" w:cs="Simplified Arabic"/>
          <w:sz w:val="24"/>
          <w:szCs w:val="24"/>
          <w:rtl/>
        </w:rPr>
        <w:t>للشاعر عمر شرابي، مذكرة ليسانس قسم اللغة،</w:t>
      </w:r>
      <w:r>
        <w:rPr>
          <w:rFonts w:ascii="Simplified Arabic" w:hAnsi="Simplified Arabic" w:cs="Simplified Arabic" w:hint="cs"/>
          <w:sz w:val="24"/>
          <w:szCs w:val="24"/>
          <w:rtl/>
        </w:rPr>
        <w:t xml:space="preserve"> </w:t>
      </w:r>
      <w:r w:rsidRPr="004360DA">
        <w:rPr>
          <w:rFonts w:ascii="Simplified Arabic" w:hAnsi="Simplified Arabic" w:cs="Simplified Arabic"/>
          <w:sz w:val="24"/>
          <w:szCs w:val="24"/>
          <w:rtl/>
        </w:rPr>
        <w:t>كلية الآداب،</w:t>
      </w:r>
      <w:r>
        <w:rPr>
          <w:rFonts w:ascii="Simplified Arabic" w:hAnsi="Simplified Arabic" w:cs="Simplified Arabic" w:hint="cs"/>
          <w:sz w:val="24"/>
          <w:szCs w:val="24"/>
          <w:rtl/>
        </w:rPr>
        <w:t xml:space="preserve"> </w:t>
      </w:r>
      <w:r w:rsidRPr="004360DA">
        <w:rPr>
          <w:rFonts w:ascii="Simplified Arabic" w:hAnsi="Simplified Arabic" w:cs="Simplified Arabic"/>
          <w:sz w:val="24"/>
          <w:szCs w:val="24"/>
          <w:rtl/>
        </w:rPr>
        <w:t>جامعة اكلي محند اولحاج البويرة،</w:t>
      </w:r>
      <w:r>
        <w:rPr>
          <w:rFonts w:ascii="Simplified Arabic" w:hAnsi="Simplified Arabic" w:cs="Simplified Arabic" w:hint="cs"/>
          <w:sz w:val="24"/>
          <w:szCs w:val="24"/>
          <w:rtl/>
        </w:rPr>
        <w:t xml:space="preserve"> </w:t>
      </w:r>
      <w:r w:rsidRPr="004360DA">
        <w:rPr>
          <w:rFonts w:ascii="Simplified Arabic" w:hAnsi="Simplified Arabic" w:cs="Simplified Arabic"/>
          <w:sz w:val="24"/>
          <w:szCs w:val="24"/>
          <w:rtl/>
        </w:rPr>
        <w:t>اشراف عمرو رابحي، 2017م، ص 29.</w:t>
      </w:r>
    </w:p>
  </w:footnote>
  <w:footnote w:id="132">
    <w:p w14:paraId="7151A43F" w14:textId="77777777" w:rsidR="00FF309B" w:rsidRPr="004360DA" w:rsidRDefault="00FF309B" w:rsidP="0043410B">
      <w:pPr>
        <w:pStyle w:val="Notedebasdepage"/>
        <w:bidi/>
        <w:rPr>
          <w:rFonts w:ascii="Simplified Arabic" w:hAnsi="Simplified Arabic" w:cs="Simplified Arabic"/>
          <w:sz w:val="24"/>
          <w:szCs w:val="24"/>
          <w:rtl/>
        </w:rPr>
      </w:pPr>
      <w:r w:rsidRPr="004360DA">
        <w:rPr>
          <w:rStyle w:val="Appelnotedebasdep"/>
          <w:rFonts w:ascii="Simplified Arabic" w:hAnsi="Simplified Arabic" w:cs="Simplified Arabic"/>
          <w:sz w:val="24"/>
          <w:szCs w:val="24"/>
        </w:rPr>
        <w:footnoteRef/>
      </w:r>
      <w:r w:rsidRPr="004360DA">
        <w:rPr>
          <w:rFonts w:ascii="Simplified Arabic" w:hAnsi="Simplified Arabic" w:cs="Simplified Arabic"/>
          <w:sz w:val="24"/>
          <w:szCs w:val="24"/>
        </w:rPr>
        <w:t xml:space="preserve"> </w:t>
      </w:r>
      <w:r w:rsidRPr="004360DA">
        <w:rPr>
          <w:rFonts w:ascii="Simplified Arabic" w:hAnsi="Simplified Arabic" w:cs="Simplified Arabic"/>
          <w:sz w:val="24"/>
          <w:szCs w:val="24"/>
          <w:rtl/>
        </w:rPr>
        <w:t xml:space="preserve"> ايمان حواس،</w:t>
      </w:r>
      <w:r>
        <w:rPr>
          <w:rFonts w:ascii="Simplified Arabic" w:hAnsi="Simplified Arabic" w:cs="Simplified Arabic" w:hint="cs"/>
          <w:sz w:val="24"/>
          <w:szCs w:val="24"/>
          <w:rtl/>
        </w:rPr>
        <w:t xml:space="preserve"> </w:t>
      </w:r>
      <w:r w:rsidRPr="004360DA">
        <w:rPr>
          <w:rFonts w:ascii="Simplified Arabic" w:hAnsi="Simplified Arabic" w:cs="Simplified Arabic"/>
          <w:sz w:val="24"/>
          <w:szCs w:val="24"/>
          <w:rtl/>
        </w:rPr>
        <w:t>البنية الصوتية في شعر مفدي زكريا، نماذج مختارة من اللهب المقدس، شهادة ماستر ـاشراف بوزيد ساسي،</w:t>
      </w:r>
      <w:r>
        <w:rPr>
          <w:rFonts w:ascii="Simplified Arabic" w:hAnsi="Simplified Arabic" w:cs="Simplified Arabic" w:hint="cs"/>
          <w:sz w:val="24"/>
          <w:szCs w:val="24"/>
          <w:rtl/>
        </w:rPr>
        <w:t xml:space="preserve"> </w:t>
      </w:r>
      <w:r w:rsidRPr="004360DA">
        <w:rPr>
          <w:rFonts w:ascii="Simplified Arabic" w:hAnsi="Simplified Arabic" w:cs="Simplified Arabic"/>
          <w:sz w:val="24"/>
          <w:szCs w:val="24"/>
          <w:rtl/>
        </w:rPr>
        <w:t xml:space="preserve">قسم اللغة كلية </w:t>
      </w:r>
      <w:r w:rsidRPr="004360DA">
        <w:rPr>
          <w:rFonts w:ascii="Simplified Arabic" w:hAnsi="Simplified Arabic" w:cs="Simplified Arabic" w:hint="cs"/>
          <w:sz w:val="24"/>
          <w:szCs w:val="24"/>
          <w:rtl/>
        </w:rPr>
        <w:t>الآداب</w:t>
      </w:r>
      <w:r w:rsidRPr="004360DA">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4360DA">
        <w:rPr>
          <w:rFonts w:ascii="Simplified Arabic" w:hAnsi="Simplified Arabic" w:cs="Simplified Arabic"/>
          <w:sz w:val="24"/>
          <w:szCs w:val="24"/>
          <w:rtl/>
        </w:rPr>
        <w:t>جامعة 8 ماي 1945 قالمة،2015م،</w:t>
      </w:r>
      <w:r>
        <w:rPr>
          <w:rFonts w:ascii="Simplified Arabic" w:hAnsi="Simplified Arabic" w:cs="Simplified Arabic" w:hint="cs"/>
          <w:sz w:val="24"/>
          <w:szCs w:val="24"/>
          <w:rtl/>
        </w:rPr>
        <w:t xml:space="preserve"> </w:t>
      </w:r>
      <w:r w:rsidRPr="004360DA">
        <w:rPr>
          <w:rFonts w:ascii="Simplified Arabic" w:hAnsi="Simplified Arabic" w:cs="Simplified Arabic"/>
          <w:sz w:val="24"/>
          <w:szCs w:val="24"/>
          <w:rtl/>
        </w:rPr>
        <w:t>ص30.</w:t>
      </w:r>
    </w:p>
  </w:footnote>
  <w:footnote w:id="133">
    <w:p w14:paraId="64170490" w14:textId="77777777" w:rsidR="00FF309B" w:rsidRPr="00426C76" w:rsidRDefault="00FF309B" w:rsidP="0043410B">
      <w:pPr>
        <w:pStyle w:val="Notedebasdepage"/>
        <w:bidi/>
        <w:rPr>
          <w:rtl/>
          <w:lang w:bidi="ar-DZ"/>
        </w:rPr>
      </w:pPr>
      <w:r w:rsidRPr="004360DA">
        <w:rPr>
          <w:rStyle w:val="Appelnotedebasdep"/>
          <w:rFonts w:ascii="Simplified Arabic" w:hAnsi="Simplified Arabic" w:cs="Simplified Arabic"/>
          <w:sz w:val="24"/>
          <w:szCs w:val="24"/>
        </w:rPr>
        <w:footnoteRef/>
      </w:r>
      <w:r w:rsidRPr="004360DA">
        <w:rPr>
          <w:rFonts w:ascii="Simplified Arabic" w:hAnsi="Simplified Arabic" w:cs="Simplified Arabic"/>
          <w:sz w:val="24"/>
          <w:szCs w:val="24"/>
        </w:rPr>
        <w:t xml:space="preserve"> </w:t>
      </w:r>
      <w:r w:rsidRPr="004360DA">
        <w:rPr>
          <w:rFonts w:ascii="Simplified Arabic" w:hAnsi="Simplified Arabic" w:cs="Simplified Arabic"/>
          <w:sz w:val="24"/>
          <w:szCs w:val="24"/>
          <w:rtl/>
          <w:lang w:bidi="ar-DZ"/>
        </w:rPr>
        <w:t>عفاف نعمون،</w:t>
      </w:r>
      <w:r>
        <w:rPr>
          <w:rFonts w:ascii="Simplified Arabic" w:hAnsi="Simplified Arabic" w:cs="Simplified Arabic" w:hint="cs"/>
          <w:sz w:val="24"/>
          <w:szCs w:val="24"/>
          <w:rtl/>
          <w:lang w:bidi="ar-DZ"/>
        </w:rPr>
        <w:t xml:space="preserve"> </w:t>
      </w:r>
      <w:r w:rsidRPr="004360DA">
        <w:rPr>
          <w:rFonts w:ascii="Simplified Arabic" w:hAnsi="Simplified Arabic" w:cs="Simplified Arabic"/>
          <w:sz w:val="24"/>
          <w:szCs w:val="24"/>
          <w:rtl/>
          <w:lang w:bidi="ar-DZ"/>
        </w:rPr>
        <w:t>عائشة مروش،</w:t>
      </w:r>
      <w:r>
        <w:rPr>
          <w:rFonts w:ascii="Simplified Arabic" w:hAnsi="Simplified Arabic" w:cs="Simplified Arabic" w:hint="cs"/>
          <w:sz w:val="24"/>
          <w:szCs w:val="24"/>
          <w:rtl/>
          <w:lang w:bidi="ar-DZ"/>
        </w:rPr>
        <w:t xml:space="preserve"> </w:t>
      </w:r>
      <w:r w:rsidRPr="004360DA">
        <w:rPr>
          <w:rFonts w:ascii="Simplified Arabic" w:hAnsi="Simplified Arabic" w:cs="Simplified Arabic"/>
          <w:sz w:val="24"/>
          <w:szCs w:val="24"/>
          <w:rtl/>
          <w:lang w:bidi="ar-DZ"/>
        </w:rPr>
        <w:t>البنية الصوتية بين جمالية الأداء ودلالة المعنى في ديوان صرخة الميلاد،</w:t>
      </w:r>
      <w:r>
        <w:rPr>
          <w:rFonts w:ascii="Simplified Arabic" w:hAnsi="Simplified Arabic" w:cs="Simplified Arabic" w:hint="cs"/>
          <w:sz w:val="24"/>
          <w:szCs w:val="24"/>
          <w:rtl/>
          <w:lang w:bidi="ar-DZ"/>
        </w:rPr>
        <w:t xml:space="preserve"> </w:t>
      </w:r>
      <w:r w:rsidRPr="004360DA">
        <w:rPr>
          <w:rFonts w:ascii="Simplified Arabic" w:hAnsi="Simplified Arabic" w:cs="Simplified Arabic"/>
          <w:sz w:val="24"/>
          <w:szCs w:val="24"/>
          <w:rtl/>
          <w:lang w:bidi="ar-DZ"/>
        </w:rPr>
        <w:t>لمحمد الأخضر سعداوي، شهادة ماستر،</w:t>
      </w:r>
      <w:r>
        <w:rPr>
          <w:rFonts w:ascii="Simplified Arabic" w:hAnsi="Simplified Arabic" w:cs="Simplified Arabic" w:hint="cs"/>
          <w:sz w:val="24"/>
          <w:szCs w:val="24"/>
          <w:rtl/>
          <w:lang w:bidi="ar-DZ"/>
        </w:rPr>
        <w:t xml:space="preserve"> </w:t>
      </w:r>
      <w:r w:rsidRPr="004360DA">
        <w:rPr>
          <w:rFonts w:ascii="Simplified Arabic" w:hAnsi="Simplified Arabic" w:cs="Simplified Arabic"/>
          <w:sz w:val="24"/>
          <w:szCs w:val="24"/>
          <w:rtl/>
          <w:lang w:bidi="ar-DZ"/>
        </w:rPr>
        <w:t>اشراف صلاح الدين باوية،</w:t>
      </w:r>
      <w:r>
        <w:rPr>
          <w:rFonts w:ascii="Simplified Arabic" w:hAnsi="Simplified Arabic" w:cs="Simplified Arabic" w:hint="cs"/>
          <w:sz w:val="24"/>
          <w:szCs w:val="24"/>
          <w:rtl/>
          <w:lang w:bidi="ar-DZ"/>
        </w:rPr>
        <w:t xml:space="preserve"> </w:t>
      </w:r>
      <w:r w:rsidRPr="004360DA">
        <w:rPr>
          <w:rFonts w:ascii="Simplified Arabic" w:hAnsi="Simplified Arabic" w:cs="Simplified Arabic"/>
          <w:sz w:val="24"/>
          <w:szCs w:val="24"/>
          <w:rtl/>
          <w:lang w:bidi="ar-DZ"/>
        </w:rPr>
        <w:t>جامعة ﷴ الصديق بن يحي،</w:t>
      </w:r>
      <w:r>
        <w:rPr>
          <w:rFonts w:ascii="Simplified Arabic" w:hAnsi="Simplified Arabic" w:cs="Simplified Arabic" w:hint="cs"/>
          <w:sz w:val="24"/>
          <w:szCs w:val="24"/>
          <w:rtl/>
          <w:lang w:bidi="ar-DZ"/>
        </w:rPr>
        <w:t xml:space="preserve"> </w:t>
      </w:r>
      <w:r w:rsidRPr="004360DA">
        <w:rPr>
          <w:rFonts w:ascii="Simplified Arabic" w:hAnsi="Simplified Arabic" w:cs="Simplified Arabic"/>
          <w:sz w:val="24"/>
          <w:szCs w:val="24"/>
          <w:rtl/>
          <w:lang w:bidi="ar-DZ"/>
        </w:rPr>
        <w:t>جيجل،2016م ص 31.</w:t>
      </w:r>
    </w:p>
  </w:footnote>
  <w:footnote w:id="134">
    <w:p w14:paraId="6216F5EE" w14:textId="77777777" w:rsidR="00FF309B" w:rsidRPr="002162E5" w:rsidRDefault="00FF309B" w:rsidP="0043410B">
      <w:pPr>
        <w:pStyle w:val="Notedebasdepage"/>
        <w:bidi/>
        <w:rPr>
          <w:rFonts w:ascii="Simplified Arabic" w:hAnsi="Simplified Arabic" w:cs="Simplified Arabic"/>
          <w:sz w:val="24"/>
          <w:szCs w:val="24"/>
          <w:rtl/>
          <w:lang w:bidi="ar-DZ"/>
        </w:rPr>
      </w:pPr>
      <w:r>
        <w:rPr>
          <w:rStyle w:val="Appelnotedebasdep"/>
        </w:rPr>
        <w:footnoteRef/>
      </w:r>
      <w:r>
        <w:t xml:space="preserve"> </w:t>
      </w:r>
      <w:r w:rsidRPr="004360DA">
        <w:rPr>
          <w:rFonts w:ascii="Simplified Arabic" w:hAnsi="Simplified Arabic" w:cs="Simplified Arabic"/>
          <w:sz w:val="24"/>
          <w:szCs w:val="24"/>
          <w:rtl/>
        </w:rPr>
        <w:t>ابتسام تمورت</w:t>
      </w:r>
      <w:r>
        <w:rPr>
          <w:rFonts w:ascii="Simplified Arabic" w:hAnsi="Simplified Arabic" w:cs="Simplified Arabic" w:hint="cs"/>
          <w:sz w:val="24"/>
          <w:szCs w:val="24"/>
          <w:rtl/>
        </w:rPr>
        <w:t xml:space="preserve">، </w:t>
      </w:r>
      <w:r w:rsidRPr="004360DA">
        <w:rPr>
          <w:rFonts w:ascii="Simplified Arabic" w:hAnsi="Simplified Arabic" w:cs="Simplified Arabic"/>
          <w:sz w:val="24"/>
          <w:szCs w:val="24"/>
          <w:rtl/>
        </w:rPr>
        <w:t xml:space="preserve">دراسة أسلوبية لقصيدة </w:t>
      </w:r>
      <w:r w:rsidRPr="004360DA">
        <w:rPr>
          <w:rFonts w:ascii="Simplified Arabic" w:hAnsi="Simplified Arabic" w:cs="Simplified Arabic"/>
          <w:sz w:val="24"/>
          <w:szCs w:val="24"/>
          <w:vertAlign w:val="superscript"/>
          <w:rtl/>
        </w:rPr>
        <w:t>«</w:t>
      </w:r>
      <w:r w:rsidRPr="004360DA">
        <w:rPr>
          <w:rFonts w:ascii="Simplified Arabic" w:hAnsi="Simplified Arabic" w:cs="Simplified Arabic"/>
          <w:sz w:val="24"/>
          <w:szCs w:val="24"/>
          <w:rtl/>
        </w:rPr>
        <w:t>عد لأمك</w:t>
      </w:r>
      <w:r w:rsidRPr="004360DA">
        <w:rPr>
          <w:rFonts w:ascii="Simplified Arabic" w:hAnsi="Simplified Arabic" w:cs="Simplified Arabic"/>
          <w:sz w:val="24"/>
          <w:szCs w:val="24"/>
          <w:vertAlign w:val="superscript"/>
          <w:rtl/>
        </w:rPr>
        <w:t xml:space="preserve">» </w:t>
      </w:r>
      <w:r w:rsidRPr="004360DA">
        <w:rPr>
          <w:rFonts w:ascii="Simplified Arabic" w:hAnsi="Simplified Arabic" w:cs="Simplified Arabic"/>
          <w:sz w:val="24"/>
          <w:szCs w:val="24"/>
          <w:rtl/>
        </w:rPr>
        <w:t xml:space="preserve">للشاعر عمر شرابي، مذكرة ليسانس ص </w:t>
      </w:r>
      <w:r>
        <w:rPr>
          <w:rFonts w:ascii="Simplified Arabic" w:hAnsi="Simplified Arabic" w:cs="Simplified Arabic" w:hint="cs"/>
          <w:sz w:val="24"/>
          <w:szCs w:val="24"/>
          <w:rtl/>
        </w:rPr>
        <w:t>31-32 ،مرجع سابق</w:t>
      </w:r>
      <w:r w:rsidRPr="004360DA">
        <w:rPr>
          <w:rFonts w:ascii="Simplified Arabic" w:hAnsi="Simplified Arabic" w:cs="Simplified Arabic"/>
          <w:sz w:val="24"/>
          <w:szCs w:val="24"/>
          <w:rtl/>
        </w:rPr>
        <w:t>.</w:t>
      </w:r>
    </w:p>
  </w:footnote>
  <w:footnote w:id="135">
    <w:p w14:paraId="25E5A1B3" w14:textId="77777777" w:rsidR="00FF309B" w:rsidRPr="004568B4" w:rsidRDefault="00FF309B" w:rsidP="0043410B">
      <w:pPr>
        <w:pStyle w:val="Notedebasdepage"/>
        <w:bidi/>
        <w:rPr>
          <w:rFonts w:ascii="Simplified Arabic" w:hAnsi="Simplified Arabic" w:cs="Simplified Arabic"/>
          <w:sz w:val="24"/>
          <w:szCs w:val="24"/>
          <w:rtl/>
        </w:rPr>
      </w:pPr>
      <w:r>
        <w:rPr>
          <w:rStyle w:val="Appelnotedebasdep"/>
        </w:rPr>
        <w:footnoteRef/>
      </w:r>
      <w:r>
        <w:t xml:space="preserve"> </w:t>
      </w:r>
      <w:r>
        <w:rPr>
          <w:rFonts w:ascii="Simplified Arabic" w:hAnsi="Simplified Arabic" w:cs="Simplified Arabic" w:hint="cs"/>
          <w:sz w:val="24"/>
          <w:szCs w:val="24"/>
          <w:rtl/>
        </w:rPr>
        <w:t>خثير عيسى، الخواص الوظيفية للصوائت، شبكة الألوكة، العدد 3 ،10 جويلية 2011م ، ص3.</w:t>
      </w:r>
    </w:p>
  </w:footnote>
  <w:footnote w:id="136">
    <w:p w14:paraId="75791BA1" w14:textId="04148968" w:rsidR="00FF309B" w:rsidRPr="003301B9" w:rsidRDefault="00FF309B" w:rsidP="0043410B">
      <w:pPr>
        <w:pStyle w:val="Notedebasdepage"/>
        <w:bidi/>
        <w:rPr>
          <w:rFonts w:ascii="Simplified Arabic" w:hAnsi="Simplified Arabic" w:cs="Simplified Arabic"/>
          <w:sz w:val="24"/>
          <w:szCs w:val="24"/>
          <w:rtl/>
          <w:lang w:bidi="ar-DZ"/>
        </w:rPr>
      </w:pPr>
      <w:r>
        <w:rPr>
          <w:rStyle w:val="Appelnotedebasdep"/>
        </w:rPr>
        <w:footnoteRef/>
      </w:r>
      <w:r>
        <w:t xml:space="preserve"> </w:t>
      </w:r>
      <w:bookmarkStart w:id="12" w:name="_Hlk105789279"/>
      <w:r>
        <w:rPr>
          <w:rFonts w:ascii="Simplified Arabic" w:hAnsi="Simplified Arabic" w:cs="Simplified Arabic" w:hint="cs"/>
          <w:sz w:val="24"/>
          <w:szCs w:val="24"/>
          <w:rtl/>
          <w:lang w:bidi="ar-DZ"/>
        </w:rPr>
        <w:t xml:space="preserve">حسام النبهاوي ، علم الأصوات ،مكتبة الثقافة الدينية ،القاهرة ،د ط ،2004 م ،ص71. </w:t>
      </w:r>
      <w:bookmarkEnd w:id="12"/>
    </w:p>
  </w:footnote>
  <w:footnote w:id="137">
    <w:p w14:paraId="4225D3E4" w14:textId="7E4F4F6B" w:rsidR="00FF309B" w:rsidRPr="006931DF" w:rsidRDefault="00FF309B" w:rsidP="0043410B">
      <w:pPr>
        <w:pStyle w:val="Notedebasdepage"/>
        <w:bidi/>
        <w:rPr>
          <w:rtl/>
          <w:lang w:bidi="ar-DZ"/>
        </w:rPr>
      </w:pPr>
      <w:r w:rsidRPr="006931DF">
        <w:rPr>
          <w:rStyle w:val="Appelnotedebasdep"/>
        </w:rPr>
        <w:footnoteRef/>
      </w:r>
      <w:r w:rsidRPr="006931DF">
        <w:t xml:space="preserve"> </w:t>
      </w:r>
      <w:r>
        <w:rPr>
          <w:rFonts w:ascii="Simplified Arabic" w:hAnsi="Simplified Arabic" w:cs="Simplified Arabic" w:hint="cs"/>
          <w:sz w:val="24"/>
          <w:szCs w:val="24"/>
          <w:rtl/>
          <w:lang w:bidi="ar-DZ"/>
        </w:rPr>
        <w:t>المرجع نفسه</w:t>
      </w:r>
      <w:r w:rsidRPr="006931DF">
        <w:rPr>
          <w:rFonts w:ascii="Simplified Arabic" w:hAnsi="Simplified Arabic" w:cs="Simplified Arabic" w:hint="cs"/>
          <w:sz w:val="24"/>
          <w:szCs w:val="24"/>
          <w:rtl/>
          <w:lang w:bidi="ar-DZ"/>
        </w:rPr>
        <w:t xml:space="preserve"> ،ص71. </w:t>
      </w:r>
    </w:p>
  </w:footnote>
  <w:footnote w:id="138">
    <w:p w14:paraId="0887C6D9" w14:textId="0FDB8F97" w:rsidR="00FF309B" w:rsidRPr="008846CD" w:rsidRDefault="00FF309B" w:rsidP="00B019C3">
      <w:pPr>
        <w:pStyle w:val="Notedebasdepage"/>
        <w:bidi/>
        <w:rPr>
          <w:rFonts w:ascii="Simplified Arabic" w:hAnsi="Simplified Arabic" w:cs="Simplified Arabic"/>
          <w:sz w:val="24"/>
          <w:szCs w:val="24"/>
          <w:rtl/>
          <w:lang w:bidi="ar-DZ"/>
        </w:rPr>
      </w:pPr>
      <w:r w:rsidRPr="008846CD">
        <w:rPr>
          <w:rStyle w:val="Appelnotedebasdep"/>
          <w:rFonts w:ascii="Simplified Arabic" w:hAnsi="Simplified Arabic" w:cs="Simplified Arabic"/>
          <w:sz w:val="24"/>
          <w:szCs w:val="24"/>
        </w:rPr>
        <w:footnoteRef/>
      </w:r>
      <w:r w:rsidRPr="008846CD">
        <w:rPr>
          <w:rFonts w:ascii="Simplified Arabic" w:hAnsi="Simplified Arabic" w:cs="Simplified Arabic"/>
          <w:sz w:val="24"/>
          <w:szCs w:val="24"/>
        </w:rPr>
        <w:t xml:space="preserve"> </w:t>
      </w:r>
      <w:r w:rsidRPr="008846CD">
        <w:rPr>
          <w:rFonts w:ascii="Simplified Arabic" w:hAnsi="Simplified Arabic" w:cs="Simplified Arabic"/>
          <w:sz w:val="24"/>
          <w:szCs w:val="24"/>
          <w:rtl/>
          <w:lang w:bidi="ar-DZ"/>
        </w:rPr>
        <w:t xml:space="preserve">خديجة </w:t>
      </w:r>
      <w:r w:rsidRPr="008846CD">
        <w:rPr>
          <w:rFonts w:ascii="Simplified Arabic" w:hAnsi="Simplified Arabic" w:cs="Simplified Arabic" w:hint="cs"/>
          <w:sz w:val="24"/>
          <w:szCs w:val="24"/>
          <w:rtl/>
          <w:lang w:bidi="ar-DZ"/>
        </w:rPr>
        <w:t>الحديثي، أبنية</w:t>
      </w:r>
      <w:r w:rsidRPr="008846CD">
        <w:rPr>
          <w:rFonts w:ascii="Simplified Arabic" w:hAnsi="Simplified Arabic" w:cs="Simplified Arabic"/>
          <w:sz w:val="24"/>
          <w:szCs w:val="24"/>
          <w:rtl/>
          <w:lang w:bidi="ar-DZ"/>
        </w:rPr>
        <w:t xml:space="preserve"> الصرف في كتاب </w:t>
      </w:r>
      <w:r w:rsidRPr="008846CD">
        <w:rPr>
          <w:rFonts w:ascii="Simplified Arabic" w:hAnsi="Simplified Arabic" w:cs="Simplified Arabic" w:hint="cs"/>
          <w:sz w:val="24"/>
          <w:szCs w:val="24"/>
          <w:rtl/>
          <w:lang w:bidi="ar-DZ"/>
        </w:rPr>
        <w:t>سيبويه، ط1، بغداد</w:t>
      </w:r>
      <w:r w:rsidRPr="008846CD">
        <w:rPr>
          <w:rFonts w:ascii="Simplified Arabic" w:hAnsi="Simplified Arabic" w:cs="Simplified Arabic"/>
          <w:sz w:val="24"/>
          <w:szCs w:val="24"/>
          <w:rtl/>
          <w:lang w:bidi="ar-DZ"/>
        </w:rPr>
        <w:t xml:space="preserve"> سنة 1385هـ -1965م منشورات </w:t>
      </w:r>
      <w:r w:rsidRPr="008846CD">
        <w:rPr>
          <w:rFonts w:ascii="Simplified Arabic" w:hAnsi="Simplified Arabic" w:cs="Simplified Arabic" w:hint="cs"/>
          <w:sz w:val="24"/>
          <w:szCs w:val="24"/>
          <w:rtl/>
          <w:lang w:bidi="ar-DZ"/>
        </w:rPr>
        <w:t>النهضة، ص</w:t>
      </w:r>
      <w:r w:rsidRPr="008846CD">
        <w:rPr>
          <w:rFonts w:ascii="Simplified Arabic" w:hAnsi="Simplified Arabic" w:cs="Simplified Arabic"/>
          <w:sz w:val="24"/>
          <w:szCs w:val="24"/>
          <w:rtl/>
          <w:lang w:bidi="ar-DZ"/>
        </w:rPr>
        <w:t>23.</w:t>
      </w:r>
    </w:p>
  </w:footnote>
  <w:footnote w:id="139">
    <w:p w14:paraId="5BE42868" w14:textId="08E159AC" w:rsidR="00FF309B" w:rsidRPr="008846CD" w:rsidRDefault="00FF309B" w:rsidP="00B019C3">
      <w:pPr>
        <w:pStyle w:val="Notedebasdepage"/>
        <w:bidi/>
        <w:rPr>
          <w:rFonts w:ascii="Simplified Arabic" w:hAnsi="Simplified Arabic" w:cs="Simplified Arabic"/>
          <w:sz w:val="24"/>
          <w:szCs w:val="24"/>
          <w:rtl/>
          <w:lang w:bidi="ar-DZ"/>
        </w:rPr>
      </w:pPr>
      <w:r w:rsidRPr="008846CD">
        <w:rPr>
          <w:rStyle w:val="Appelnotedebasdep"/>
          <w:rFonts w:ascii="Simplified Arabic" w:hAnsi="Simplified Arabic" w:cs="Simplified Arabic"/>
          <w:sz w:val="24"/>
          <w:szCs w:val="24"/>
        </w:rPr>
        <w:footnoteRef/>
      </w:r>
      <w:r w:rsidRPr="008846CD">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المرجع نفسه</w:t>
      </w:r>
      <w:r w:rsidRPr="008846CD">
        <w:rPr>
          <w:rFonts w:ascii="Simplified Arabic" w:hAnsi="Simplified Arabic" w:cs="Simplified Arabic" w:hint="cs"/>
          <w:sz w:val="24"/>
          <w:szCs w:val="24"/>
          <w:rtl/>
          <w:lang w:bidi="ar-DZ"/>
        </w:rPr>
        <w:t>، ص</w:t>
      </w:r>
      <w:r w:rsidRPr="008846CD">
        <w:rPr>
          <w:rFonts w:ascii="Simplified Arabic" w:hAnsi="Simplified Arabic" w:cs="Simplified Arabic"/>
          <w:sz w:val="24"/>
          <w:szCs w:val="24"/>
          <w:rtl/>
          <w:lang w:bidi="ar-DZ"/>
        </w:rPr>
        <w:t>23.</w:t>
      </w:r>
    </w:p>
  </w:footnote>
  <w:footnote w:id="140">
    <w:p w14:paraId="5AEEF2C0" w14:textId="75601974" w:rsidR="00FF309B" w:rsidRPr="008846CD" w:rsidRDefault="00FF309B" w:rsidP="00B019C3">
      <w:pPr>
        <w:pStyle w:val="Notedebasdepage"/>
        <w:bidi/>
        <w:rPr>
          <w:rFonts w:ascii="Simplified Arabic" w:hAnsi="Simplified Arabic" w:cs="Simplified Arabic"/>
          <w:sz w:val="24"/>
          <w:szCs w:val="24"/>
          <w:rtl/>
          <w:lang w:bidi="ar-DZ"/>
        </w:rPr>
      </w:pPr>
      <w:r w:rsidRPr="008846CD">
        <w:rPr>
          <w:rStyle w:val="Appelnotedebasdep"/>
          <w:rFonts w:ascii="Simplified Arabic" w:hAnsi="Simplified Arabic" w:cs="Simplified Arabic"/>
          <w:sz w:val="24"/>
          <w:szCs w:val="24"/>
        </w:rPr>
        <w:footnoteRef/>
      </w:r>
      <w:r w:rsidRPr="008846CD">
        <w:rPr>
          <w:rFonts w:ascii="Simplified Arabic" w:hAnsi="Simplified Arabic" w:cs="Simplified Arabic"/>
          <w:sz w:val="24"/>
          <w:szCs w:val="24"/>
        </w:rPr>
        <w:t xml:space="preserve"> </w:t>
      </w:r>
      <w:r w:rsidRPr="008846CD">
        <w:rPr>
          <w:rFonts w:ascii="Simplified Arabic" w:hAnsi="Simplified Arabic" w:cs="Simplified Arabic"/>
          <w:sz w:val="24"/>
          <w:szCs w:val="24"/>
          <w:rtl/>
          <w:lang w:bidi="ar-DZ"/>
        </w:rPr>
        <w:t xml:space="preserve">محمود العالم </w:t>
      </w:r>
      <w:r w:rsidRPr="008846CD">
        <w:rPr>
          <w:rFonts w:ascii="Simplified Arabic" w:hAnsi="Simplified Arabic" w:cs="Simplified Arabic" w:hint="cs"/>
          <w:sz w:val="24"/>
          <w:szCs w:val="24"/>
          <w:rtl/>
          <w:lang w:bidi="ar-DZ"/>
        </w:rPr>
        <w:t>المترلي، الأصو</w:t>
      </w:r>
      <w:r w:rsidRPr="008846CD">
        <w:rPr>
          <w:rFonts w:ascii="Simplified Arabic" w:hAnsi="Simplified Arabic" w:cs="Simplified Arabic" w:hint="eastAsia"/>
          <w:sz w:val="24"/>
          <w:szCs w:val="24"/>
          <w:rtl/>
          <w:lang w:bidi="ar-DZ"/>
        </w:rPr>
        <w:t>ل</w:t>
      </w:r>
      <w:r w:rsidRPr="008846CD">
        <w:rPr>
          <w:rFonts w:ascii="Simplified Arabic" w:hAnsi="Simplified Arabic" w:cs="Simplified Arabic"/>
          <w:sz w:val="24"/>
          <w:szCs w:val="24"/>
          <w:rtl/>
          <w:lang w:bidi="ar-DZ"/>
        </w:rPr>
        <w:t xml:space="preserve"> الوافية أنواع البديع في الصرف </w:t>
      </w:r>
      <w:r w:rsidRPr="008846CD">
        <w:rPr>
          <w:rFonts w:ascii="Simplified Arabic" w:hAnsi="Simplified Arabic" w:cs="Simplified Arabic" w:hint="cs"/>
          <w:sz w:val="24"/>
          <w:szCs w:val="24"/>
          <w:rtl/>
          <w:lang w:bidi="ar-DZ"/>
        </w:rPr>
        <w:t>والنحو</w:t>
      </w:r>
      <w:r w:rsidRPr="008846CD">
        <w:rPr>
          <w:rFonts w:ascii="Simplified Arabic" w:hAnsi="Simplified Arabic" w:cs="Simplified Arabic"/>
          <w:sz w:val="24"/>
          <w:szCs w:val="24"/>
          <w:rtl/>
          <w:lang w:bidi="ar-DZ"/>
        </w:rPr>
        <w:t xml:space="preserve"> المعاني </w:t>
      </w:r>
      <w:r w:rsidRPr="008846CD">
        <w:rPr>
          <w:rFonts w:ascii="Simplified Arabic" w:hAnsi="Simplified Arabic" w:cs="Simplified Arabic" w:hint="cs"/>
          <w:sz w:val="24"/>
          <w:szCs w:val="24"/>
          <w:rtl/>
          <w:lang w:bidi="ar-DZ"/>
        </w:rPr>
        <w:t>والبيان، ط1، التقد</w:t>
      </w:r>
      <w:r w:rsidRPr="008846CD">
        <w:rPr>
          <w:rFonts w:ascii="Simplified Arabic" w:hAnsi="Simplified Arabic" w:cs="Simplified Arabic" w:hint="eastAsia"/>
          <w:sz w:val="24"/>
          <w:szCs w:val="24"/>
          <w:rtl/>
          <w:lang w:bidi="ar-DZ"/>
        </w:rPr>
        <w:t>م</w:t>
      </w:r>
      <w:r w:rsidRPr="008846CD">
        <w:rPr>
          <w:rFonts w:ascii="Simplified Arabic" w:hAnsi="Simplified Arabic" w:cs="Simplified Arabic"/>
          <w:sz w:val="24"/>
          <w:szCs w:val="24"/>
          <w:rtl/>
          <w:lang w:bidi="ar-DZ"/>
        </w:rPr>
        <w:t xml:space="preserve"> العلمي بدرب الدليل بمصر </w:t>
      </w:r>
      <w:r w:rsidRPr="008846CD">
        <w:rPr>
          <w:rFonts w:ascii="Simplified Arabic" w:hAnsi="Simplified Arabic" w:cs="Simplified Arabic" w:hint="cs"/>
          <w:sz w:val="24"/>
          <w:szCs w:val="24"/>
          <w:rtl/>
          <w:lang w:bidi="ar-DZ"/>
        </w:rPr>
        <w:t>المحمية، ص</w:t>
      </w:r>
      <w:r w:rsidRPr="008846CD">
        <w:rPr>
          <w:rFonts w:ascii="Simplified Arabic" w:hAnsi="Simplified Arabic" w:cs="Simplified Arabic"/>
          <w:sz w:val="24"/>
          <w:szCs w:val="24"/>
          <w:rtl/>
          <w:lang w:bidi="ar-DZ"/>
        </w:rPr>
        <w:t>5.</w:t>
      </w:r>
    </w:p>
  </w:footnote>
  <w:footnote w:id="141">
    <w:p w14:paraId="1BE388D8" w14:textId="4126C2EA" w:rsidR="00FF309B" w:rsidRPr="008846CD" w:rsidRDefault="00FF309B" w:rsidP="00B019C3">
      <w:pPr>
        <w:pStyle w:val="Notedebasdepage"/>
        <w:bidi/>
        <w:rPr>
          <w:rFonts w:ascii="Simplified Arabic" w:hAnsi="Simplified Arabic" w:cs="Simplified Arabic"/>
          <w:sz w:val="24"/>
          <w:szCs w:val="24"/>
          <w:rtl/>
          <w:lang w:bidi="ar-DZ"/>
        </w:rPr>
      </w:pPr>
      <w:r w:rsidRPr="008846CD">
        <w:rPr>
          <w:rStyle w:val="Appelnotedebasdep"/>
          <w:rFonts w:ascii="Simplified Arabic" w:hAnsi="Simplified Arabic" w:cs="Simplified Arabic"/>
          <w:sz w:val="24"/>
          <w:szCs w:val="24"/>
        </w:rPr>
        <w:footnoteRef/>
      </w:r>
      <w:r w:rsidRPr="008846CD">
        <w:rPr>
          <w:rFonts w:ascii="Simplified Arabic" w:hAnsi="Simplified Arabic" w:cs="Simplified Arabic"/>
          <w:sz w:val="24"/>
          <w:szCs w:val="24"/>
        </w:rPr>
        <w:t xml:space="preserve"> </w:t>
      </w:r>
      <w:r w:rsidRPr="008846CD">
        <w:rPr>
          <w:rFonts w:ascii="Simplified Arabic" w:hAnsi="Simplified Arabic" w:cs="Simplified Arabic"/>
          <w:sz w:val="24"/>
          <w:szCs w:val="24"/>
          <w:rtl/>
          <w:lang w:bidi="ar-DZ"/>
        </w:rPr>
        <w:t xml:space="preserve">عبد </w:t>
      </w:r>
      <w:r w:rsidRPr="008846CD">
        <w:rPr>
          <w:rFonts w:ascii="Simplified Arabic" w:hAnsi="Simplified Arabic" w:cs="Simplified Arabic" w:hint="cs"/>
          <w:sz w:val="24"/>
          <w:szCs w:val="24"/>
          <w:rtl/>
          <w:lang w:bidi="ar-DZ"/>
        </w:rPr>
        <w:t>الراجحي، التطبيق</w:t>
      </w:r>
      <w:r w:rsidRPr="008846CD">
        <w:rPr>
          <w:rFonts w:ascii="Simplified Arabic" w:hAnsi="Simplified Arabic" w:cs="Simplified Arabic"/>
          <w:sz w:val="24"/>
          <w:szCs w:val="24"/>
          <w:rtl/>
          <w:lang w:bidi="ar-DZ"/>
        </w:rPr>
        <w:t xml:space="preserve"> </w:t>
      </w:r>
      <w:r w:rsidRPr="008846CD">
        <w:rPr>
          <w:rFonts w:ascii="Simplified Arabic" w:hAnsi="Simplified Arabic" w:cs="Simplified Arabic" w:hint="cs"/>
          <w:sz w:val="24"/>
          <w:szCs w:val="24"/>
          <w:rtl/>
          <w:lang w:bidi="ar-DZ"/>
        </w:rPr>
        <w:t>الصرفي،</w:t>
      </w:r>
      <w:r w:rsidRPr="008846CD">
        <w:rPr>
          <w:rFonts w:ascii="Simplified Arabic" w:hAnsi="Simplified Arabic" w:cs="Simplified Arabic"/>
          <w:sz w:val="24"/>
          <w:szCs w:val="24"/>
          <w:rtl/>
          <w:lang w:bidi="ar-DZ"/>
        </w:rPr>
        <w:t xml:space="preserve"> د </w:t>
      </w:r>
      <w:r w:rsidRPr="008846CD">
        <w:rPr>
          <w:rFonts w:ascii="Simplified Arabic" w:hAnsi="Simplified Arabic" w:cs="Simplified Arabic" w:hint="cs"/>
          <w:sz w:val="24"/>
          <w:szCs w:val="24"/>
          <w:rtl/>
          <w:lang w:bidi="ar-DZ"/>
        </w:rPr>
        <w:t>ط، بيروت، دار</w:t>
      </w:r>
      <w:r w:rsidRPr="008846CD">
        <w:rPr>
          <w:rFonts w:ascii="Simplified Arabic" w:hAnsi="Simplified Arabic" w:cs="Simplified Arabic"/>
          <w:sz w:val="24"/>
          <w:szCs w:val="24"/>
          <w:rtl/>
          <w:lang w:bidi="ar-DZ"/>
        </w:rPr>
        <w:t xml:space="preserve"> النهضة العربية للطباعة </w:t>
      </w:r>
      <w:r w:rsidRPr="008846CD">
        <w:rPr>
          <w:rFonts w:ascii="Simplified Arabic" w:hAnsi="Simplified Arabic" w:cs="Simplified Arabic" w:hint="cs"/>
          <w:sz w:val="24"/>
          <w:szCs w:val="24"/>
          <w:rtl/>
          <w:lang w:bidi="ar-DZ"/>
        </w:rPr>
        <w:t>والنشر، ص</w:t>
      </w:r>
      <w:r w:rsidRPr="008846CD">
        <w:rPr>
          <w:rFonts w:ascii="Simplified Arabic" w:hAnsi="Simplified Arabic" w:cs="Simplified Arabic"/>
          <w:sz w:val="24"/>
          <w:szCs w:val="24"/>
          <w:rtl/>
          <w:lang w:bidi="ar-DZ"/>
        </w:rPr>
        <w:t>7.</w:t>
      </w:r>
    </w:p>
  </w:footnote>
  <w:footnote w:id="142">
    <w:p w14:paraId="030578D3" w14:textId="3DF548B1" w:rsidR="00FF309B" w:rsidRDefault="00FF309B" w:rsidP="00B019C3">
      <w:pPr>
        <w:pStyle w:val="Notedebasdepage"/>
        <w:bidi/>
        <w:rPr>
          <w:rtl/>
          <w:lang w:bidi="ar-DZ"/>
        </w:rPr>
      </w:pPr>
      <w:r w:rsidRPr="008846CD">
        <w:rPr>
          <w:rStyle w:val="Appelnotedebasdep"/>
          <w:rFonts w:ascii="Simplified Arabic" w:hAnsi="Simplified Arabic" w:cs="Simplified Arabic"/>
          <w:sz w:val="24"/>
          <w:szCs w:val="24"/>
        </w:rPr>
        <w:footnoteRef/>
      </w:r>
      <w:r w:rsidRPr="008846CD">
        <w:rPr>
          <w:rFonts w:ascii="Simplified Arabic" w:hAnsi="Simplified Arabic" w:cs="Simplified Arabic"/>
          <w:sz w:val="24"/>
          <w:szCs w:val="24"/>
        </w:rPr>
        <w:t xml:space="preserve"> </w:t>
      </w:r>
      <w:r w:rsidRPr="00C402E4">
        <w:rPr>
          <w:rFonts w:ascii="Simplified Arabic" w:hAnsi="Simplified Arabic" w:cs="Simplified Arabic"/>
          <w:sz w:val="24"/>
          <w:szCs w:val="24"/>
          <w:rtl/>
          <w:lang w:bidi="ar-DZ"/>
        </w:rPr>
        <w:t xml:space="preserve">أحمد </w:t>
      </w:r>
      <w:r w:rsidRPr="00C402E4">
        <w:rPr>
          <w:rFonts w:ascii="Simplified Arabic" w:hAnsi="Simplified Arabic" w:cs="Simplified Arabic" w:hint="cs"/>
          <w:sz w:val="24"/>
          <w:szCs w:val="24"/>
          <w:rtl/>
          <w:lang w:bidi="ar-DZ"/>
        </w:rPr>
        <w:t>الحملاوي شذا</w:t>
      </w:r>
      <w:r w:rsidRPr="00C402E4">
        <w:rPr>
          <w:rFonts w:ascii="Simplified Arabic" w:hAnsi="Simplified Arabic" w:cs="Simplified Arabic"/>
          <w:sz w:val="24"/>
          <w:szCs w:val="24"/>
          <w:rtl/>
          <w:lang w:bidi="ar-DZ"/>
        </w:rPr>
        <w:t xml:space="preserve"> العرف في فن </w:t>
      </w:r>
      <w:r w:rsidRPr="00C402E4">
        <w:rPr>
          <w:rFonts w:ascii="Simplified Arabic" w:hAnsi="Simplified Arabic" w:cs="Simplified Arabic" w:hint="cs"/>
          <w:sz w:val="24"/>
          <w:szCs w:val="24"/>
          <w:rtl/>
          <w:lang w:bidi="ar-DZ"/>
        </w:rPr>
        <w:t>الصرف، الشركة</w:t>
      </w:r>
      <w:r w:rsidRPr="00C402E4">
        <w:rPr>
          <w:rFonts w:ascii="Simplified Arabic" w:hAnsi="Simplified Arabic" w:cs="Simplified Arabic"/>
          <w:sz w:val="24"/>
          <w:szCs w:val="24"/>
          <w:rtl/>
          <w:lang w:bidi="ar-DZ"/>
        </w:rPr>
        <w:t xml:space="preserve"> الجزائرية </w:t>
      </w:r>
      <w:r w:rsidRPr="00C402E4">
        <w:rPr>
          <w:rFonts w:ascii="Simplified Arabic" w:hAnsi="Simplified Arabic" w:cs="Simplified Arabic" w:hint="cs"/>
          <w:sz w:val="24"/>
          <w:szCs w:val="24"/>
          <w:rtl/>
          <w:lang w:bidi="ar-DZ"/>
        </w:rPr>
        <w:t xml:space="preserve">اللسانية، </w:t>
      </w:r>
      <w:r w:rsidRPr="00C402E4">
        <w:rPr>
          <w:rFonts w:ascii="Simplified Arabic" w:hAnsi="Simplified Arabic" w:cs="Simplified Arabic" w:hint="eastAsia"/>
          <w:sz w:val="24"/>
          <w:szCs w:val="24"/>
          <w:rtl/>
          <w:lang w:bidi="ar-DZ"/>
        </w:rPr>
        <w:t>ط</w:t>
      </w:r>
      <w:r w:rsidRPr="00C402E4">
        <w:rPr>
          <w:rFonts w:ascii="Simplified Arabic" w:hAnsi="Simplified Arabic" w:cs="Simplified Arabic" w:hint="cs"/>
          <w:sz w:val="24"/>
          <w:szCs w:val="24"/>
          <w:rtl/>
          <w:lang w:bidi="ar-DZ"/>
        </w:rPr>
        <w:t>1 ،</w:t>
      </w:r>
      <w:r w:rsidRPr="00C402E4">
        <w:rPr>
          <w:rFonts w:ascii="Simplified Arabic" w:hAnsi="Simplified Arabic" w:cs="Simplified Arabic"/>
          <w:sz w:val="24"/>
          <w:szCs w:val="24"/>
          <w:rtl/>
          <w:lang w:bidi="ar-DZ"/>
        </w:rPr>
        <w:t>2007</w:t>
      </w:r>
      <w:r w:rsidRPr="00C402E4">
        <w:rPr>
          <w:rFonts w:ascii="Simplified Arabic" w:hAnsi="Simplified Arabic" w:cs="Simplified Arabic" w:hint="cs"/>
          <w:sz w:val="24"/>
          <w:szCs w:val="24"/>
          <w:rtl/>
          <w:lang w:bidi="ar-DZ"/>
        </w:rPr>
        <w:t xml:space="preserve">م، </w:t>
      </w:r>
      <w:r w:rsidRPr="00C402E4">
        <w:rPr>
          <w:rFonts w:ascii="Simplified Arabic" w:hAnsi="Simplified Arabic" w:cs="Simplified Arabic" w:hint="eastAsia"/>
          <w:sz w:val="24"/>
          <w:szCs w:val="24"/>
          <w:rtl/>
          <w:lang w:bidi="ar-DZ"/>
        </w:rPr>
        <w:t>ص</w:t>
      </w:r>
      <w:r w:rsidRPr="00C402E4">
        <w:rPr>
          <w:rFonts w:ascii="Simplified Arabic" w:hAnsi="Simplified Arabic" w:cs="Simplified Arabic"/>
          <w:sz w:val="24"/>
          <w:szCs w:val="24"/>
          <w:rtl/>
          <w:lang w:bidi="ar-DZ"/>
        </w:rPr>
        <w:t>88.</w:t>
      </w:r>
    </w:p>
  </w:footnote>
  <w:footnote w:id="143">
    <w:p w14:paraId="03F8EC88" w14:textId="041C3FC4" w:rsidR="00FF309B" w:rsidRPr="008846CD" w:rsidRDefault="00FF309B" w:rsidP="00B019C3">
      <w:pPr>
        <w:pStyle w:val="Notedebasdepage"/>
        <w:bidi/>
        <w:rPr>
          <w:rFonts w:ascii="Simplified Arabic" w:hAnsi="Simplified Arabic" w:cs="Simplified Arabic"/>
          <w:sz w:val="24"/>
          <w:szCs w:val="24"/>
          <w:rtl/>
          <w:lang w:bidi="ar-DZ"/>
        </w:rPr>
      </w:pPr>
      <w:r w:rsidRPr="008846CD">
        <w:rPr>
          <w:rStyle w:val="Appelnotedebasdep"/>
          <w:rFonts w:ascii="Simplified Arabic" w:hAnsi="Simplified Arabic" w:cs="Simplified Arabic"/>
          <w:sz w:val="24"/>
          <w:szCs w:val="24"/>
        </w:rPr>
        <w:footnoteRef/>
      </w:r>
      <w:r w:rsidRPr="008846CD">
        <w:rPr>
          <w:rFonts w:ascii="Simplified Arabic" w:hAnsi="Simplified Arabic" w:cs="Simplified Arabic"/>
          <w:sz w:val="24"/>
          <w:szCs w:val="24"/>
        </w:rPr>
        <w:t xml:space="preserve"> </w:t>
      </w:r>
      <w:r w:rsidRPr="008846CD">
        <w:rPr>
          <w:rFonts w:ascii="Simplified Arabic" w:hAnsi="Simplified Arabic" w:cs="Simplified Arabic"/>
          <w:sz w:val="24"/>
          <w:szCs w:val="24"/>
          <w:rtl/>
          <w:lang w:bidi="ar-DZ"/>
        </w:rPr>
        <w:t xml:space="preserve">عبد العزيز عتيق علم المعاني في البلاغة </w:t>
      </w:r>
      <w:r w:rsidRPr="008846CD">
        <w:rPr>
          <w:rFonts w:ascii="Simplified Arabic" w:hAnsi="Simplified Arabic" w:cs="Simplified Arabic" w:hint="cs"/>
          <w:sz w:val="24"/>
          <w:szCs w:val="24"/>
          <w:rtl/>
          <w:lang w:bidi="ar-DZ"/>
        </w:rPr>
        <w:t>العربية،</w:t>
      </w:r>
      <w:r>
        <w:rPr>
          <w:rFonts w:ascii="Simplified Arabic" w:hAnsi="Simplified Arabic" w:cs="Simplified Arabic" w:hint="cs"/>
          <w:sz w:val="24"/>
          <w:szCs w:val="24"/>
          <w:rtl/>
          <w:lang w:bidi="ar-DZ"/>
        </w:rPr>
        <w:t xml:space="preserve"> د ط، </w:t>
      </w:r>
      <w:r w:rsidRPr="008846CD">
        <w:rPr>
          <w:rFonts w:ascii="Simplified Arabic" w:hAnsi="Simplified Arabic" w:cs="Simplified Arabic" w:hint="cs"/>
          <w:sz w:val="24"/>
          <w:szCs w:val="24"/>
          <w:rtl/>
          <w:lang w:bidi="ar-DZ"/>
        </w:rPr>
        <w:t>دار</w:t>
      </w:r>
      <w:r w:rsidRPr="008846CD">
        <w:rPr>
          <w:rFonts w:ascii="Simplified Arabic" w:hAnsi="Simplified Arabic" w:cs="Simplified Arabic"/>
          <w:sz w:val="24"/>
          <w:szCs w:val="24"/>
          <w:rtl/>
          <w:lang w:bidi="ar-DZ"/>
        </w:rPr>
        <w:t xml:space="preserve"> النهضة للطباعة </w:t>
      </w:r>
      <w:r w:rsidRPr="008846CD">
        <w:rPr>
          <w:rFonts w:ascii="Simplified Arabic" w:hAnsi="Simplified Arabic" w:cs="Simplified Arabic" w:hint="cs"/>
          <w:sz w:val="24"/>
          <w:szCs w:val="24"/>
          <w:rtl/>
          <w:lang w:bidi="ar-DZ"/>
        </w:rPr>
        <w:t>والنشر</w:t>
      </w:r>
      <w:r w:rsidRPr="008846CD">
        <w:rPr>
          <w:rFonts w:ascii="Simplified Arabic" w:hAnsi="Simplified Arabic" w:cs="Simplified Arabic"/>
          <w:sz w:val="24"/>
          <w:szCs w:val="24"/>
          <w:rtl/>
          <w:lang w:bidi="ar-DZ"/>
        </w:rPr>
        <w:t xml:space="preserve">، </w:t>
      </w:r>
      <w:r w:rsidRPr="008846CD">
        <w:rPr>
          <w:rFonts w:ascii="Simplified Arabic" w:hAnsi="Simplified Arabic" w:cs="Simplified Arabic" w:hint="cs"/>
          <w:sz w:val="24"/>
          <w:szCs w:val="24"/>
          <w:rtl/>
          <w:lang w:bidi="ar-DZ"/>
        </w:rPr>
        <w:t>بيروت، لبنان</w:t>
      </w:r>
      <w:r w:rsidRPr="008846CD">
        <w:rPr>
          <w:rFonts w:ascii="Simplified Arabic" w:hAnsi="Simplified Arabic" w:cs="Simplified Arabic"/>
          <w:sz w:val="24"/>
          <w:szCs w:val="24"/>
          <w:rtl/>
          <w:lang w:bidi="ar-DZ"/>
        </w:rPr>
        <w:t xml:space="preserve"> ،1970</w:t>
      </w:r>
      <w:r w:rsidRPr="008846CD">
        <w:rPr>
          <w:rFonts w:ascii="Simplified Arabic" w:hAnsi="Simplified Arabic" w:cs="Simplified Arabic" w:hint="cs"/>
          <w:sz w:val="24"/>
          <w:szCs w:val="24"/>
          <w:rtl/>
          <w:lang w:bidi="ar-DZ"/>
        </w:rPr>
        <w:t xml:space="preserve">م، </w:t>
      </w:r>
      <w:r w:rsidRPr="008846CD">
        <w:rPr>
          <w:rFonts w:ascii="Simplified Arabic" w:hAnsi="Simplified Arabic" w:cs="Simplified Arabic" w:hint="eastAsia"/>
          <w:sz w:val="24"/>
          <w:szCs w:val="24"/>
          <w:rtl/>
          <w:lang w:bidi="ar-DZ"/>
        </w:rPr>
        <w:t>ص</w:t>
      </w:r>
      <w:r w:rsidRPr="008846CD">
        <w:rPr>
          <w:rFonts w:ascii="Simplified Arabic" w:hAnsi="Simplified Arabic" w:cs="Simplified Arabic"/>
          <w:sz w:val="24"/>
          <w:szCs w:val="24"/>
          <w:rtl/>
          <w:lang w:bidi="ar-DZ"/>
        </w:rPr>
        <w:t>51.</w:t>
      </w:r>
    </w:p>
  </w:footnote>
  <w:footnote w:id="144">
    <w:p w14:paraId="7F96C185" w14:textId="75E9E59B" w:rsidR="00FF309B" w:rsidRPr="008846CD" w:rsidRDefault="00FF309B" w:rsidP="00B019C3">
      <w:pPr>
        <w:pStyle w:val="Notedebasdepage"/>
        <w:bidi/>
        <w:rPr>
          <w:rFonts w:ascii="Simplified Arabic" w:hAnsi="Simplified Arabic" w:cs="Simplified Arabic"/>
          <w:sz w:val="24"/>
          <w:szCs w:val="24"/>
          <w:rtl/>
          <w:lang w:bidi="ar-DZ"/>
        </w:rPr>
      </w:pPr>
      <w:r w:rsidRPr="008846CD">
        <w:rPr>
          <w:rStyle w:val="Appelnotedebasdep"/>
          <w:rFonts w:ascii="Simplified Arabic" w:hAnsi="Simplified Arabic" w:cs="Simplified Arabic"/>
          <w:sz w:val="24"/>
          <w:szCs w:val="24"/>
        </w:rPr>
        <w:footnoteRef/>
      </w:r>
      <w:r w:rsidRPr="008846CD">
        <w:rPr>
          <w:rFonts w:ascii="Simplified Arabic" w:hAnsi="Simplified Arabic" w:cs="Simplified Arabic"/>
          <w:sz w:val="24"/>
          <w:szCs w:val="24"/>
        </w:rPr>
        <w:t xml:space="preserve"> </w:t>
      </w:r>
      <w:r w:rsidRPr="008846CD">
        <w:rPr>
          <w:rFonts w:ascii="Simplified Arabic" w:hAnsi="Simplified Arabic" w:cs="Simplified Arabic"/>
          <w:sz w:val="24"/>
          <w:szCs w:val="24"/>
          <w:rtl/>
          <w:lang w:bidi="ar-DZ"/>
        </w:rPr>
        <w:t xml:space="preserve">السيد أحمد </w:t>
      </w:r>
      <w:r w:rsidRPr="008846CD">
        <w:rPr>
          <w:rFonts w:ascii="Simplified Arabic" w:hAnsi="Simplified Arabic" w:cs="Simplified Arabic" w:hint="cs"/>
          <w:sz w:val="24"/>
          <w:szCs w:val="24"/>
          <w:rtl/>
          <w:lang w:bidi="ar-DZ"/>
        </w:rPr>
        <w:t>الهاشمي القواعد</w:t>
      </w:r>
      <w:r w:rsidRPr="008846CD">
        <w:rPr>
          <w:rFonts w:ascii="Simplified Arabic" w:hAnsi="Simplified Arabic" w:cs="Simplified Arabic"/>
          <w:sz w:val="24"/>
          <w:szCs w:val="24"/>
          <w:rtl/>
          <w:lang w:bidi="ar-DZ"/>
        </w:rPr>
        <w:t xml:space="preserve"> الأساسية للغة </w:t>
      </w:r>
      <w:r w:rsidRPr="008846CD">
        <w:rPr>
          <w:rFonts w:ascii="Simplified Arabic" w:hAnsi="Simplified Arabic" w:cs="Simplified Arabic" w:hint="cs"/>
          <w:sz w:val="24"/>
          <w:szCs w:val="24"/>
          <w:rtl/>
          <w:lang w:bidi="ar-DZ"/>
        </w:rPr>
        <w:t>العربية، مؤسسة</w:t>
      </w:r>
      <w:r w:rsidRPr="008846CD">
        <w:rPr>
          <w:rFonts w:ascii="Simplified Arabic" w:hAnsi="Simplified Arabic" w:cs="Simplified Arabic"/>
          <w:sz w:val="24"/>
          <w:szCs w:val="24"/>
          <w:rtl/>
          <w:lang w:bidi="ar-DZ"/>
        </w:rPr>
        <w:t xml:space="preserve"> الرسالة </w:t>
      </w:r>
      <w:r w:rsidRPr="008846CD">
        <w:rPr>
          <w:rFonts w:ascii="Simplified Arabic" w:hAnsi="Simplified Arabic" w:cs="Simplified Arabic" w:hint="cs"/>
          <w:sz w:val="24"/>
          <w:szCs w:val="24"/>
          <w:rtl/>
          <w:lang w:bidi="ar-DZ"/>
        </w:rPr>
        <w:t xml:space="preserve">بيروت لبنان، ط2007، </w:t>
      </w:r>
      <w:r w:rsidRPr="008846CD">
        <w:rPr>
          <w:rFonts w:ascii="Simplified Arabic" w:hAnsi="Simplified Arabic" w:cs="Simplified Arabic" w:hint="eastAsia"/>
          <w:sz w:val="24"/>
          <w:szCs w:val="24"/>
          <w:rtl/>
          <w:lang w:bidi="ar-DZ"/>
        </w:rPr>
        <w:t>ص</w:t>
      </w:r>
      <w:r w:rsidRPr="008846CD">
        <w:rPr>
          <w:rFonts w:ascii="Simplified Arabic" w:hAnsi="Simplified Arabic" w:cs="Simplified Arabic"/>
          <w:sz w:val="24"/>
          <w:szCs w:val="24"/>
          <w:rtl/>
          <w:lang w:bidi="ar-DZ"/>
        </w:rPr>
        <w:t xml:space="preserve"> 18.</w:t>
      </w:r>
    </w:p>
  </w:footnote>
  <w:footnote w:id="145">
    <w:p w14:paraId="558B1147" w14:textId="02BBF84E" w:rsidR="00FF309B" w:rsidRPr="008846CD" w:rsidRDefault="00FF309B" w:rsidP="00B019C3">
      <w:pPr>
        <w:pStyle w:val="Notedebasdepage"/>
        <w:bidi/>
        <w:jc w:val="both"/>
        <w:rPr>
          <w:rFonts w:ascii="Simplified Arabic" w:hAnsi="Simplified Arabic" w:cs="Simplified Arabic"/>
          <w:sz w:val="24"/>
          <w:szCs w:val="24"/>
          <w:rtl/>
          <w:lang w:bidi="ar-DZ"/>
        </w:rPr>
      </w:pPr>
      <w:r w:rsidRPr="008846CD">
        <w:rPr>
          <w:rStyle w:val="Appelnotedebasdep"/>
          <w:rFonts w:ascii="Simplified Arabic" w:hAnsi="Simplified Arabic" w:cs="Simplified Arabic"/>
          <w:sz w:val="24"/>
          <w:szCs w:val="24"/>
        </w:rPr>
        <w:footnoteRef/>
      </w:r>
      <w:r w:rsidRPr="008846CD">
        <w:rPr>
          <w:rFonts w:ascii="Simplified Arabic" w:hAnsi="Simplified Arabic" w:cs="Simplified Arabic"/>
          <w:sz w:val="24"/>
          <w:szCs w:val="24"/>
        </w:rPr>
        <w:t xml:space="preserve"> </w:t>
      </w:r>
      <w:r w:rsidRPr="008846CD">
        <w:rPr>
          <w:rFonts w:ascii="Simplified Arabic" w:hAnsi="Simplified Arabic" w:cs="Simplified Arabic"/>
          <w:sz w:val="24"/>
          <w:szCs w:val="24"/>
          <w:rtl/>
          <w:lang w:bidi="ar-DZ"/>
        </w:rPr>
        <w:t xml:space="preserve">محمد بن يحي الدين عبد </w:t>
      </w:r>
      <w:r w:rsidRPr="008846CD">
        <w:rPr>
          <w:rFonts w:ascii="Simplified Arabic" w:hAnsi="Simplified Arabic" w:cs="Simplified Arabic" w:hint="cs"/>
          <w:sz w:val="24"/>
          <w:szCs w:val="24"/>
          <w:rtl/>
          <w:lang w:bidi="ar-DZ"/>
        </w:rPr>
        <w:t>الحميد التحفة</w:t>
      </w:r>
      <w:r w:rsidRPr="008846CD">
        <w:rPr>
          <w:rFonts w:ascii="Simplified Arabic" w:hAnsi="Simplified Arabic" w:cs="Simplified Arabic"/>
          <w:sz w:val="24"/>
          <w:szCs w:val="24"/>
          <w:rtl/>
          <w:lang w:bidi="ar-DZ"/>
        </w:rPr>
        <w:t xml:space="preserve"> السنية بشرح المقدمة </w:t>
      </w:r>
      <w:r w:rsidRPr="008846CD">
        <w:rPr>
          <w:rFonts w:ascii="Simplified Arabic" w:hAnsi="Simplified Arabic" w:cs="Simplified Arabic" w:hint="cs"/>
          <w:sz w:val="24"/>
          <w:szCs w:val="24"/>
          <w:rtl/>
          <w:lang w:bidi="ar-DZ"/>
        </w:rPr>
        <w:t>الاجرومية، مكتبة</w:t>
      </w:r>
      <w:r w:rsidRPr="008846CD">
        <w:rPr>
          <w:rFonts w:ascii="Simplified Arabic" w:hAnsi="Simplified Arabic" w:cs="Simplified Arabic"/>
          <w:sz w:val="24"/>
          <w:szCs w:val="24"/>
          <w:rtl/>
          <w:lang w:bidi="ar-DZ"/>
        </w:rPr>
        <w:t xml:space="preserve"> </w:t>
      </w:r>
      <w:r w:rsidRPr="008846CD">
        <w:rPr>
          <w:rFonts w:ascii="Simplified Arabic" w:hAnsi="Simplified Arabic" w:cs="Simplified Arabic" w:hint="cs"/>
          <w:sz w:val="24"/>
          <w:szCs w:val="24"/>
          <w:rtl/>
          <w:lang w:bidi="ar-DZ"/>
        </w:rPr>
        <w:t xml:space="preserve">السنة، القاهرة </w:t>
      </w:r>
      <w:r w:rsidRPr="008846CD">
        <w:rPr>
          <w:rFonts w:ascii="Simplified Arabic" w:hAnsi="Simplified Arabic" w:cs="Simplified Arabic"/>
          <w:sz w:val="24"/>
          <w:szCs w:val="24"/>
          <w:rtl/>
          <w:lang w:bidi="ar-DZ"/>
        </w:rPr>
        <w:t xml:space="preserve">(د ط)1989 </w:t>
      </w:r>
      <w:r w:rsidRPr="008846CD">
        <w:rPr>
          <w:rFonts w:ascii="Simplified Arabic" w:hAnsi="Simplified Arabic" w:cs="Simplified Arabic" w:hint="cs"/>
          <w:sz w:val="24"/>
          <w:szCs w:val="24"/>
          <w:rtl/>
          <w:lang w:bidi="ar-DZ"/>
        </w:rPr>
        <w:t>م، ص</w:t>
      </w:r>
      <w:r w:rsidRPr="008846CD">
        <w:rPr>
          <w:rFonts w:ascii="Simplified Arabic" w:hAnsi="Simplified Arabic" w:cs="Simplified Arabic"/>
          <w:sz w:val="24"/>
          <w:szCs w:val="24"/>
          <w:rtl/>
          <w:lang w:bidi="ar-DZ"/>
        </w:rPr>
        <w:t>07.</w:t>
      </w:r>
    </w:p>
  </w:footnote>
  <w:footnote w:id="146">
    <w:p w14:paraId="5322B92B" w14:textId="77777777" w:rsidR="00FF309B" w:rsidRPr="008846CD" w:rsidRDefault="00FF309B" w:rsidP="00B019C3">
      <w:pPr>
        <w:pStyle w:val="Notedebasdepage"/>
        <w:bidi/>
        <w:jc w:val="both"/>
        <w:rPr>
          <w:rFonts w:ascii="Simplified Arabic" w:hAnsi="Simplified Arabic" w:cs="Simplified Arabic"/>
          <w:sz w:val="24"/>
          <w:szCs w:val="24"/>
          <w:rtl/>
          <w:lang w:bidi="ar-DZ"/>
        </w:rPr>
      </w:pPr>
      <w:r w:rsidRPr="008846CD">
        <w:rPr>
          <w:rStyle w:val="Appelnotedebasdep"/>
          <w:rFonts w:ascii="Simplified Arabic" w:hAnsi="Simplified Arabic" w:cs="Simplified Arabic"/>
          <w:sz w:val="24"/>
          <w:szCs w:val="24"/>
        </w:rPr>
        <w:footnoteRef/>
      </w:r>
      <w:r w:rsidRPr="008846CD">
        <w:rPr>
          <w:rFonts w:ascii="Simplified Arabic" w:hAnsi="Simplified Arabic" w:cs="Simplified Arabic"/>
          <w:sz w:val="24"/>
          <w:szCs w:val="24"/>
        </w:rPr>
        <w:t xml:space="preserve"> </w:t>
      </w:r>
      <w:r w:rsidRPr="008846CD">
        <w:rPr>
          <w:rFonts w:ascii="Simplified Arabic" w:hAnsi="Simplified Arabic" w:cs="Simplified Arabic"/>
          <w:sz w:val="24"/>
          <w:szCs w:val="24"/>
          <w:rtl/>
          <w:lang w:bidi="ar-DZ"/>
        </w:rPr>
        <w:t>المرجع نفسه ص07.</w:t>
      </w:r>
    </w:p>
  </w:footnote>
  <w:footnote w:id="147">
    <w:p w14:paraId="7626816E" w14:textId="259D4FB3" w:rsidR="00FF309B" w:rsidRPr="008846CD" w:rsidRDefault="00FF309B" w:rsidP="00B019C3">
      <w:pPr>
        <w:pStyle w:val="Notedebasdepage"/>
        <w:bidi/>
        <w:jc w:val="both"/>
        <w:rPr>
          <w:rFonts w:ascii="Simplified Arabic" w:hAnsi="Simplified Arabic" w:cs="Simplified Arabic"/>
          <w:sz w:val="24"/>
          <w:szCs w:val="24"/>
          <w:rtl/>
          <w:lang w:bidi="ar-DZ"/>
        </w:rPr>
      </w:pPr>
      <w:r w:rsidRPr="008846CD">
        <w:rPr>
          <w:rStyle w:val="Appelnotedebasdep"/>
          <w:rFonts w:ascii="Simplified Arabic" w:hAnsi="Simplified Arabic" w:cs="Simplified Arabic"/>
          <w:sz w:val="24"/>
          <w:szCs w:val="24"/>
        </w:rPr>
        <w:footnoteRef/>
      </w:r>
      <w:r w:rsidRPr="008846CD">
        <w:rPr>
          <w:rFonts w:ascii="Simplified Arabic" w:hAnsi="Simplified Arabic" w:cs="Simplified Arabic"/>
          <w:sz w:val="24"/>
          <w:szCs w:val="24"/>
        </w:rPr>
        <w:t xml:space="preserve"> </w:t>
      </w:r>
      <w:r w:rsidRPr="008846CD">
        <w:rPr>
          <w:rFonts w:ascii="Simplified Arabic" w:hAnsi="Simplified Arabic" w:cs="Simplified Arabic"/>
          <w:sz w:val="24"/>
          <w:szCs w:val="24"/>
          <w:rtl/>
          <w:lang w:bidi="ar-DZ"/>
        </w:rPr>
        <w:t>ا</w:t>
      </w:r>
      <w:r w:rsidRPr="00684FD9">
        <w:rPr>
          <w:rFonts w:ascii="Simplified Arabic" w:hAnsi="Simplified Arabic" w:cs="Simplified Arabic"/>
          <w:sz w:val="24"/>
          <w:szCs w:val="24"/>
          <w:rtl/>
          <w:lang w:bidi="ar-DZ"/>
        </w:rPr>
        <w:t xml:space="preserve"> </w:t>
      </w:r>
      <w:r w:rsidRPr="008846CD">
        <w:rPr>
          <w:rFonts w:ascii="Simplified Arabic" w:hAnsi="Simplified Arabic" w:cs="Simplified Arabic"/>
          <w:sz w:val="24"/>
          <w:szCs w:val="24"/>
          <w:rtl/>
          <w:lang w:bidi="ar-DZ"/>
        </w:rPr>
        <w:t xml:space="preserve">محمد بن يحي الدين عبد </w:t>
      </w:r>
      <w:r w:rsidRPr="008846CD">
        <w:rPr>
          <w:rFonts w:ascii="Simplified Arabic" w:hAnsi="Simplified Arabic" w:cs="Simplified Arabic" w:hint="cs"/>
          <w:sz w:val="24"/>
          <w:szCs w:val="24"/>
          <w:rtl/>
          <w:lang w:bidi="ar-DZ"/>
        </w:rPr>
        <w:t>الحميد التحفة</w:t>
      </w:r>
      <w:r w:rsidRPr="008846CD">
        <w:rPr>
          <w:rFonts w:ascii="Simplified Arabic" w:hAnsi="Simplified Arabic" w:cs="Simplified Arabic"/>
          <w:sz w:val="24"/>
          <w:szCs w:val="24"/>
          <w:rtl/>
          <w:lang w:bidi="ar-DZ"/>
        </w:rPr>
        <w:t xml:space="preserve"> السنية بشرح المقدمة </w:t>
      </w:r>
      <w:r w:rsidRPr="008846CD">
        <w:rPr>
          <w:rFonts w:ascii="Simplified Arabic" w:hAnsi="Simplified Arabic" w:cs="Simplified Arabic" w:hint="cs"/>
          <w:sz w:val="24"/>
          <w:szCs w:val="24"/>
          <w:rtl/>
          <w:lang w:bidi="ar-DZ"/>
        </w:rPr>
        <w:t xml:space="preserve">الاجرومية، </w:t>
      </w:r>
      <w:r w:rsidRPr="008846CD">
        <w:rPr>
          <w:rFonts w:ascii="Simplified Arabic" w:hAnsi="Simplified Arabic" w:cs="Simplified Arabic"/>
          <w:sz w:val="24"/>
          <w:szCs w:val="24"/>
          <w:rtl/>
          <w:lang w:bidi="ar-DZ"/>
        </w:rPr>
        <w:t>ص07.</w:t>
      </w:r>
    </w:p>
  </w:footnote>
  <w:footnote w:id="148">
    <w:p w14:paraId="3E405EDC" w14:textId="77777777" w:rsidR="00FF309B" w:rsidRPr="008F654E" w:rsidRDefault="00FF309B" w:rsidP="00B019C3">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إبراهيم قلاتي، قصة الاعراب، دار الهدى للطباعة والنشر والتوزيع، الجزائر، د ط،2009م ص560.</w:t>
      </w:r>
    </w:p>
  </w:footnote>
  <w:footnote w:id="149">
    <w:p w14:paraId="4683E82D" w14:textId="77777777" w:rsidR="00FF309B" w:rsidRPr="008F654E" w:rsidRDefault="00FF309B" w:rsidP="00B019C3">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المرجع نفسه.</w:t>
      </w:r>
    </w:p>
  </w:footnote>
  <w:footnote w:id="150">
    <w:p w14:paraId="4D6EE069" w14:textId="77777777" w:rsidR="00FF309B" w:rsidRPr="00C32ED6" w:rsidRDefault="00FF309B" w:rsidP="00B019C3">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صلاح الدين الزعبلاوي، مع النحاة منشورات اتحاد الكتاب، دمشق، د ط ،1992م ص368.</w:t>
      </w:r>
    </w:p>
  </w:footnote>
  <w:footnote w:id="151">
    <w:p w14:paraId="31A402B9" w14:textId="77777777" w:rsidR="00FF309B" w:rsidRPr="00D95B58" w:rsidRDefault="00FF309B" w:rsidP="00B019C3">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إبراهيم قلاتي، قصة الاعراب، دار الهدى للطباعة والنشر والتوزيع، الجزائر، د ط،2009م ص582.</w:t>
      </w:r>
    </w:p>
  </w:footnote>
  <w:footnote w:id="152">
    <w:p w14:paraId="7C09403B" w14:textId="0C044004" w:rsidR="00FF309B" w:rsidRPr="001F2556" w:rsidRDefault="00FF309B" w:rsidP="00B019C3">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طاهر حجار، مجلة اللغة والأدب، ص 118.</w:t>
      </w:r>
    </w:p>
  </w:footnote>
  <w:footnote w:id="153">
    <w:p w14:paraId="09F20D26" w14:textId="4394FD3A" w:rsidR="00FF309B" w:rsidRPr="002355EB" w:rsidRDefault="00FF309B" w:rsidP="00B019C3">
      <w:pPr>
        <w:pStyle w:val="Notedebasdepage"/>
        <w:bidi/>
        <w:rPr>
          <w:rFonts w:ascii="Simplified Arabic" w:hAnsi="Simplified Arabic" w:cs="Simplified Arabic"/>
          <w:sz w:val="24"/>
          <w:szCs w:val="24"/>
          <w:rtl/>
          <w:lang w:bidi="ar-DZ"/>
        </w:rPr>
      </w:pPr>
      <w:r w:rsidRPr="00467A86">
        <w:rPr>
          <w:rStyle w:val="Appelnotedebasdep"/>
        </w:rPr>
        <w:footnoteRef/>
      </w:r>
      <w:r w:rsidRPr="00467A86">
        <w:t xml:space="preserve"> </w:t>
      </w:r>
      <w:r w:rsidRPr="00467A86">
        <w:rPr>
          <w:rFonts w:ascii="Simplified Arabic" w:hAnsi="Simplified Arabic" w:cs="Simplified Arabic" w:hint="cs"/>
          <w:sz w:val="24"/>
          <w:szCs w:val="24"/>
          <w:rtl/>
          <w:lang w:bidi="ar-DZ"/>
        </w:rPr>
        <w:t>عبد القادر عبد الجليل، الأسلوبية وثلاثية الدوائر البلاغية، دار صفاء،</w:t>
      </w:r>
      <w:r>
        <w:rPr>
          <w:rFonts w:ascii="Simplified Arabic" w:hAnsi="Simplified Arabic" w:cs="Simplified Arabic" w:hint="cs"/>
          <w:sz w:val="24"/>
          <w:szCs w:val="24"/>
          <w:rtl/>
          <w:lang w:bidi="ar-DZ"/>
        </w:rPr>
        <w:t xml:space="preserve"> </w:t>
      </w:r>
      <w:r w:rsidRPr="00467A86">
        <w:rPr>
          <w:rFonts w:ascii="Simplified Arabic" w:hAnsi="Simplified Arabic" w:cs="Simplified Arabic" w:hint="cs"/>
          <w:sz w:val="24"/>
          <w:szCs w:val="24"/>
          <w:rtl/>
          <w:lang w:bidi="ar-DZ"/>
        </w:rPr>
        <w:t>عمان الأردن ط1، 1999م، ص237.</w:t>
      </w:r>
    </w:p>
  </w:footnote>
  <w:footnote w:id="154">
    <w:p w14:paraId="25EF2C12" w14:textId="01ACFE5B" w:rsidR="00FF309B" w:rsidRPr="009D700D" w:rsidRDefault="00FF309B" w:rsidP="00E25CB1">
      <w:pPr>
        <w:pStyle w:val="Notedebasdepage"/>
        <w:bidi/>
        <w:rPr>
          <w:rFonts w:ascii="Simplified Arabic" w:hAnsi="Simplified Arabic" w:cs="Simplified Arabic"/>
          <w:sz w:val="24"/>
          <w:szCs w:val="24"/>
          <w:rtl/>
        </w:rPr>
      </w:pPr>
      <w:r>
        <w:rPr>
          <w:rStyle w:val="Appelnotedebasdep"/>
        </w:rPr>
        <w:footnoteRef/>
      </w:r>
      <w:r>
        <w:t xml:space="preserve"> </w:t>
      </w:r>
      <w:r>
        <w:rPr>
          <w:rFonts w:ascii="Simplified Arabic" w:hAnsi="Simplified Arabic" w:cs="Simplified Arabic" w:hint="cs"/>
          <w:sz w:val="24"/>
          <w:szCs w:val="24"/>
          <w:rtl/>
        </w:rPr>
        <w:t>مختار عطية، التقديم والتأخير ومباحث التراكيب بين البلاغة والاسلوب، دار الوفاء، الاسكندرية مصر، د ت ص111.</w:t>
      </w:r>
    </w:p>
  </w:footnote>
  <w:footnote w:id="155">
    <w:p w14:paraId="637A6A08" w14:textId="77777777" w:rsidR="00FF309B" w:rsidRPr="009D700D" w:rsidRDefault="00FF309B" w:rsidP="00B019C3">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عبد السلام محمد هارون، الأساليب الانشائية في النحو العربي، ط5، مكتبة الخافجي، القاهرة ص13.</w:t>
      </w:r>
    </w:p>
  </w:footnote>
  <w:footnote w:id="156">
    <w:p w14:paraId="0DFB4C1F" w14:textId="77777777" w:rsidR="00FF309B" w:rsidRPr="00395C71" w:rsidRDefault="00FF309B" w:rsidP="003A2934">
      <w:pPr>
        <w:pStyle w:val="Notedebasdepage"/>
        <w:bidi/>
        <w:rPr>
          <w:rFonts w:ascii="Simplified Arabic" w:hAnsi="Simplified Arabic" w:cs="Simplified Arabic"/>
          <w:sz w:val="24"/>
          <w:szCs w:val="24"/>
          <w:rtl/>
          <w:lang w:bidi="ar-DZ"/>
        </w:rPr>
      </w:pPr>
      <w:r w:rsidRPr="003A2934">
        <w:rPr>
          <w:rStyle w:val="Appelnotedebasdep"/>
          <w:sz w:val="24"/>
          <w:szCs w:val="24"/>
        </w:rPr>
        <w:footnoteRef/>
      </w:r>
      <w:r w:rsidRPr="003A2934">
        <w:rPr>
          <w:sz w:val="24"/>
          <w:szCs w:val="24"/>
        </w:rPr>
        <w:t xml:space="preserve"> </w:t>
      </w:r>
      <w:r w:rsidRPr="003A2934">
        <w:rPr>
          <w:rFonts w:ascii="Simplified Arabic" w:hAnsi="Simplified Arabic" w:cs="Simplified Arabic" w:hint="cs"/>
          <w:sz w:val="24"/>
          <w:szCs w:val="24"/>
          <w:rtl/>
          <w:lang w:bidi="ar-DZ"/>
        </w:rPr>
        <w:t>عبد القادر عبد الجليل الأسلوبية وفلاثية الدوائر البلاغية، دار صفاء، عمان الأردن، ط1، 1999م، ص237.</w:t>
      </w:r>
    </w:p>
  </w:footnote>
  <w:footnote w:id="157">
    <w:p w14:paraId="7CA4048B" w14:textId="77777777" w:rsidR="00FF309B" w:rsidRPr="00395C71" w:rsidRDefault="00FF309B" w:rsidP="003A2934">
      <w:pPr>
        <w:pStyle w:val="Notedebasdepage"/>
        <w:bidi/>
        <w:rPr>
          <w:rFonts w:ascii="Simplified Arabic" w:hAnsi="Simplified Arabic" w:cs="Simplified Arabic"/>
          <w:sz w:val="24"/>
          <w:szCs w:val="24"/>
          <w:rtl/>
          <w:lang w:bidi="ar-DZ"/>
        </w:rPr>
      </w:pPr>
      <w:r w:rsidRPr="00395C71">
        <w:rPr>
          <w:rStyle w:val="Appelnotedebasdep"/>
          <w:sz w:val="24"/>
          <w:szCs w:val="24"/>
        </w:rPr>
        <w:footnoteRef/>
      </w:r>
      <w:r w:rsidRPr="00395C71">
        <w:rPr>
          <w:sz w:val="24"/>
          <w:szCs w:val="24"/>
        </w:rPr>
        <w:t xml:space="preserve"> </w:t>
      </w:r>
      <w:r w:rsidRPr="00395C71">
        <w:rPr>
          <w:rFonts w:ascii="Simplified Arabic" w:hAnsi="Simplified Arabic" w:cs="Simplified Arabic" w:hint="cs"/>
          <w:sz w:val="24"/>
          <w:szCs w:val="24"/>
          <w:rtl/>
          <w:lang w:bidi="ar-DZ"/>
        </w:rPr>
        <w:t>مختار عطية التقديم والتأخير ومباحث التراكيب بين البلاغة والأسلوب دار الوفاء، الإسكندرية، مصر، د ت، ص111.</w:t>
      </w:r>
    </w:p>
  </w:footnote>
  <w:footnote w:id="158">
    <w:p w14:paraId="3B4F4D0B" w14:textId="77777777" w:rsidR="00FF309B" w:rsidRPr="00C40CE5" w:rsidRDefault="00FF309B" w:rsidP="003A2934">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 xml:space="preserve">عبد السلام </w:t>
      </w:r>
      <w:r w:rsidRPr="00C40CE5">
        <w:rPr>
          <w:rFonts w:ascii="Traditional Arabic" w:hAnsi="Traditional Arabic" w:cs="Traditional Arabic"/>
          <w:sz w:val="24"/>
          <w:szCs w:val="24"/>
          <w:rtl/>
          <w:lang w:bidi="ar-DZ"/>
        </w:rPr>
        <w:t>ﷴ</w:t>
      </w:r>
      <w:r>
        <w:rPr>
          <w:rFonts w:ascii="Simplified Arabic" w:hAnsi="Simplified Arabic" w:cs="Simplified Arabic" w:hint="cs"/>
          <w:sz w:val="24"/>
          <w:szCs w:val="24"/>
          <w:rtl/>
          <w:lang w:bidi="ar-DZ"/>
        </w:rPr>
        <w:t xml:space="preserve"> هارون، الأساليب الانشائية في النحو العربي ، الطبعة الخامسة ، 1421ه-2001م ، مكتبة الخافجي، القاهرة ، ص13. </w:t>
      </w:r>
    </w:p>
  </w:footnote>
  <w:footnote w:id="159">
    <w:p w14:paraId="34E095C4" w14:textId="2DCEC234" w:rsidR="00FF309B" w:rsidRPr="00602DD9" w:rsidRDefault="00FF309B" w:rsidP="008B035D">
      <w:pPr>
        <w:pStyle w:val="Notedebasdepage"/>
        <w:bidi/>
        <w:rPr>
          <w:rFonts w:ascii="Simplified Arabic" w:hAnsi="Simplified Arabic" w:cs="Simplified Arabic"/>
          <w:sz w:val="24"/>
          <w:szCs w:val="24"/>
          <w:rtl/>
          <w:lang w:bidi="ar-DZ"/>
        </w:rPr>
      </w:pPr>
      <w:r w:rsidRPr="00602DD9">
        <w:rPr>
          <w:rStyle w:val="Appelnotedebasdep"/>
          <w:rFonts w:ascii="Simplified Arabic" w:hAnsi="Simplified Arabic" w:cs="Simplified Arabic"/>
          <w:sz w:val="24"/>
          <w:szCs w:val="24"/>
        </w:rPr>
        <w:footnoteRef/>
      </w:r>
      <w:r w:rsidRPr="00602DD9">
        <w:rPr>
          <w:rFonts w:ascii="Simplified Arabic" w:hAnsi="Simplified Arabic" w:cs="Simplified Arabic"/>
          <w:sz w:val="24"/>
          <w:szCs w:val="24"/>
        </w:rPr>
        <w:t xml:space="preserve"> </w:t>
      </w:r>
      <w:r w:rsidRPr="00602DD9">
        <w:rPr>
          <w:rFonts w:ascii="Simplified Arabic" w:hAnsi="Simplified Arabic" w:cs="Simplified Arabic"/>
          <w:sz w:val="24"/>
          <w:szCs w:val="24"/>
          <w:rtl/>
          <w:lang w:bidi="ar-DZ"/>
        </w:rPr>
        <w:t xml:space="preserve">نجم الدين أحمد بن إسماعيل بن الأثير </w:t>
      </w:r>
      <w:r w:rsidRPr="00602DD9">
        <w:rPr>
          <w:rFonts w:ascii="Simplified Arabic" w:hAnsi="Simplified Arabic" w:cs="Simplified Arabic" w:hint="cs"/>
          <w:sz w:val="24"/>
          <w:szCs w:val="24"/>
          <w:rtl/>
          <w:lang w:bidi="ar-DZ"/>
        </w:rPr>
        <w:t>الحلبي، جوهر</w:t>
      </w:r>
      <w:r w:rsidRPr="00602DD9">
        <w:rPr>
          <w:rFonts w:ascii="Simplified Arabic" w:hAnsi="Simplified Arabic" w:cs="Simplified Arabic"/>
          <w:sz w:val="24"/>
          <w:szCs w:val="24"/>
          <w:rtl/>
          <w:lang w:bidi="ar-DZ"/>
        </w:rPr>
        <w:t xml:space="preserve"> كنز البلاغة في </w:t>
      </w:r>
      <w:r w:rsidRPr="00D509CF">
        <w:rPr>
          <w:rFonts w:ascii="Simplified Arabic" w:hAnsi="Simplified Arabic" w:cs="Simplified Arabic"/>
          <w:sz w:val="24"/>
          <w:szCs w:val="24"/>
          <w:rtl/>
          <w:lang w:bidi="ar-DZ"/>
        </w:rPr>
        <w:t>أ</w:t>
      </w:r>
      <w:r w:rsidRPr="00D509CF">
        <w:rPr>
          <w:rFonts w:ascii="Simplified Arabic" w:hAnsi="Simplified Arabic" w:cs="Simplified Arabic" w:hint="cs"/>
          <w:sz w:val="24"/>
          <w:szCs w:val="24"/>
          <w:rtl/>
          <w:lang w:bidi="ar-DZ"/>
        </w:rPr>
        <w:t>د</w:t>
      </w:r>
      <w:r w:rsidRPr="00D509CF">
        <w:rPr>
          <w:rFonts w:ascii="Simplified Arabic" w:hAnsi="Simplified Arabic" w:cs="Simplified Arabic"/>
          <w:sz w:val="24"/>
          <w:szCs w:val="24"/>
          <w:rtl/>
          <w:lang w:bidi="ar-DZ"/>
        </w:rPr>
        <w:t>وات</w:t>
      </w:r>
      <w:r w:rsidRPr="00602DD9">
        <w:rPr>
          <w:rFonts w:ascii="Simplified Arabic" w:hAnsi="Simplified Arabic" w:cs="Simplified Arabic"/>
          <w:sz w:val="24"/>
          <w:szCs w:val="24"/>
          <w:rtl/>
          <w:lang w:bidi="ar-DZ"/>
        </w:rPr>
        <w:t xml:space="preserve"> ذي </w:t>
      </w:r>
      <w:r w:rsidRPr="00602DD9">
        <w:rPr>
          <w:rFonts w:ascii="Simplified Arabic" w:hAnsi="Simplified Arabic" w:cs="Simplified Arabic" w:hint="cs"/>
          <w:sz w:val="24"/>
          <w:szCs w:val="24"/>
          <w:rtl/>
          <w:lang w:bidi="ar-DZ"/>
        </w:rPr>
        <w:t>البراعة، ترجمة</w:t>
      </w:r>
      <w:r w:rsidRPr="00602DD9">
        <w:rPr>
          <w:rFonts w:ascii="Simplified Arabic" w:hAnsi="Simplified Arabic" w:cs="Simplified Arabic"/>
          <w:sz w:val="24"/>
          <w:szCs w:val="24"/>
          <w:rtl/>
          <w:lang w:bidi="ar-DZ"/>
        </w:rPr>
        <w:t xml:space="preserve"> ﷴ زغلول (د </w:t>
      </w:r>
      <w:r w:rsidRPr="00602DD9">
        <w:rPr>
          <w:rFonts w:ascii="Simplified Arabic" w:hAnsi="Simplified Arabic" w:cs="Simplified Arabic" w:hint="cs"/>
          <w:sz w:val="24"/>
          <w:szCs w:val="24"/>
          <w:rtl/>
          <w:lang w:bidi="ar-DZ"/>
        </w:rPr>
        <w:t>ط)، دار</w:t>
      </w:r>
      <w:r w:rsidRPr="00602DD9">
        <w:rPr>
          <w:rFonts w:ascii="Simplified Arabic" w:hAnsi="Simplified Arabic" w:cs="Simplified Arabic"/>
          <w:sz w:val="24"/>
          <w:szCs w:val="24"/>
          <w:rtl/>
          <w:lang w:bidi="ar-DZ"/>
        </w:rPr>
        <w:t xml:space="preserve"> نشأة المعارف </w:t>
      </w:r>
      <w:r w:rsidRPr="00602DD9">
        <w:rPr>
          <w:rFonts w:ascii="Simplified Arabic" w:hAnsi="Simplified Arabic" w:cs="Simplified Arabic" w:hint="cs"/>
          <w:sz w:val="24"/>
          <w:szCs w:val="24"/>
          <w:rtl/>
          <w:lang w:bidi="ar-DZ"/>
        </w:rPr>
        <w:t>الإسكندرية، مصر، ص</w:t>
      </w:r>
      <w:r w:rsidRPr="00602DD9">
        <w:rPr>
          <w:rFonts w:ascii="Simplified Arabic" w:hAnsi="Simplified Arabic" w:cs="Simplified Arabic"/>
          <w:sz w:val="24"/>
          <w:szCs w:val="24"/>
          <w:rtl/>
          <w:lang w:bidi="ar-DZ"/>
        </w:rPr>
        <w:t>34.</w:t>
      </w:r>
    </w:p>
  </w:footnote>
  <w:footnote w:id="160">
    <w:p w14:paraId="26DE60F0" w14:textId="1F5E14D9" w:rsidR="00FF309B" w:rsidRPr="00602DD9" w:rsidRDefault="00FF309B" w:rsidP="008B035D">
      <w:pPr>
        <w:pStyle w:val="Notedebasdepage"/>
        <w:bidi/>
        <w:rPr>
          <w:rFonts w:ascii="Simplified Arabic" w:hAnsi="Simplified Arabic" w:cs="Simplified Arabic"/>
          <w:sz w:val="24"/>
          <w:szCs w:val="24"/>
          <w:rtl/>
          <w:lang w:bidi="ar-DZ"/>
        </w:rPr>
      </w:pPr>
      <w:r w:rsidRPr="00602DD9">
        <w:rPr>
          <w:rStyle w:val="Appelnotedebasdep"/>
          <w:rFonts w:ascii="Simplified Arabic" w:hAnsi="Simplified Arabic" w:cs="Simplified Arabic"/>
          <w:sz w:val="24"/>
          <w:szCs w:val="24"/>
        </w:rPr>
        <w:footnoteRef/>
      </w:r>
      <w:r w:rsidRPr="00602DD9">
        <w:rPr>
          <w:rFonts w:ascii="Simplified Arabic" w:hAnsi="Simplified Arabic" w:cs="Simplified Arabic"/>
          <w:sz w:val="24"/>
          <w:szCs w:val="24"/>
        </w:rPr>
        <w:t xml:space="preserve"> </w:t>
      </w:r>
      <w:r w:rsidRPr="00602DD9">
        <w:rPr>
          <w:rFonts w:ascii="Simplified Arabic" w:hAnsi="Simplified Arabic" w:cs="Simplified Arabic"/>
          <w:sz w:val="24"/>
          <w:szCs w:val="24"/>
          <w:rtl/>
          <w:lang w:bidi="ar-DZ"/>
        </w:rPr>
        <w:t xml:space="preserve">أيمن أمين عبد الغني الكافي في البلاغة (البيان </w:t>
      </w:r>
      <w:r w:rsidRPr="00602DD9">
        <w:rPr>
          <w:rFonts w:ascii="Simplified Arabic" w:hAnsi="Simplified Arabic" w:cs="Simplified Arabic" w:hint="cs"/>
          <w:sz w:val="24"/>
          <w:szCs w:val="24"/>
          <w:rtl/>
          <w:lang w:bidi="ar-DZ"/>
        </w:rPr>
        <w:t>والبديع</w:t>
      </w:r>
      <w:r w:rsidRPr="00602DD9">
        <w:rPr>
          <w:rFonts w:ascii="Simplified Arabic" w:hAnsi="Simplified Arabic" w:cs="Simplified Arabic"/>
          <w:sz w:val="24"/>
          <w:szCs w:val="24"/>
          <w:rtl/>
          <w:lang w:bidi="ar-DZ"/>
        </w:rPr>
        <w:t xml:space="preserve"> </w:t>
      </w:r>
      <w:r w:rsidRPr="00602DD9">
        <w:rPr>
          <w:rFonts w:ascii="Simplified Arabic" w:hAnsi="Simplified Arabic" w:cs="Simplified Arabic" w:hint="cs"/>
          <w:sz w:val="24"/>
          <w:szCs w:val="24"/>
          <w:rtl/>
          <w:lang w:bidi="ar-DZ"/>
        </w:rPr>
        <w:t>والمعاني</w:t>
      </w:r>
      <w:r w:rsidRPr="00602DD9">
        <w:rPr>
          <w:rFonts w:ascii="Simplified Arabic" w:hAnsi="Simplified Arabic" w:cs="Simplified Arabic"/>
          <w:sz w:val="24"/>
          <w:szCs w:val="24"/>
          <w:rtl/>
          <w:lang w:bidi="ar-DZ"/>
        </w:rPr>
        <w:t>)، د ط، دار التوفيق للنشر، القاهرة ،2011م، ص41.</w:t>
      </w:r>
    </w:p>
  </w:footnote>
  <w:footnote w:id="161">
    <w:p w14:paraId="3C399DC5" w14:textId="77777777" w:rsidR="00FF309B" w:rsidRPr="00602DD9" w:rsidRDefault="00FF309B" w:rsidP="008B035D">
      <w:pPr>
        <w:pStyle w:val="Notedebasdepage"/>
        <w:bidi/>
        <w:rPr>
          <w:rFonts w:ascii="Simplified Arabic" w:hAnsi="Simplified Arabic" w:cs="Simplified Arabic"/>
          <w:sz w:val="24"/>
          <w:szCs w:val="24"/>
          <w:rtl/>
          <w:lang w:bidi="ar-DZ"/>
        </w:rPr>
      </w:pPr>
      <w:r w:rsidRPr="00602DD9">
        <w:rPr>
          <w:rStyle w:val="Appelnotedebasdep"/>
          <w:rFonts w:ascii="Simplified Arabic" w:hAnsi="Simplified Arabic" w:cs="Simplified Arabic"/>
          <w:sz w:val="24"/>
          <w:szCs w:val="24"/>
        </w:rPr>
        <w:footnoteRef/>
      </w:r>
      <w:r w:rsidRPr="00602DD9">
        <w:rPr>
          <w:rFonts w:ascii="Simplified Arabic" w:hAnsi="Simplified Arabic" w:cs="Simplified Arabic"/>
          <w:sz w:val="24"/>
          <w:szCs w:val="24"/>
        </w:rPr>
        <w:t xml:space="preserve"> </w:t>
      </w:r>
      <w:r w:rsidRPr="00602DD9">
        <w:rPr>
          <w:rFonts w:ascii="Simplified Arabic" w:hAnsi="Simplified Arabic" w:cs="Simplified Arabic"/>
          <w:sz w:val="24"/>
          <w:szCs w:val="24"/>
          <w:rtl/>
        </w:rPr>
        <w:t>نفس المرجع، ص42.</w:t>
      </w:r>
    </w:p>
  </w:footnote>
  <w:footnote w:id="162">
    <w:p w14:paraId="09666C75" w14:textId="5903E28F" w:rsidR="00FF309B" w:rsidRPr="00602DD9" w:rsidRDefault="00FF309B" w:rsidP="008B035D">
      <w:pPr>
        <w:pStyle w:val="Notedebasdepage"/>
        <w:bidi/>
        <w:rPr>
          <w:rtl/>
        </w:rPr>
      </w:pPr>
      <w:r w:rsidRPr="00602DD9">
        <w:rPr>
          <w:rStyle w:val="Appelnotedebasdep"/>
          <w:rFonts w:ascii="Simplified Arabic" w:hAnsi="Simplified Arabic" w:cs="Simplified Arabic"/>
          <w:sz w:val="24"/>
          <w:szCs w:val="24"/>
        </w:rPr>
        <w:footnoteRef/>
      </w:r>
      <w:r w:rsidRPr="00602DD9">
        <w:rPr>
          <w:rFonts w:ascii="Simplified Arabic" w:hAnsi="Simplified Arabic" w:cs="Simplified Arabic"/>
          <w:sz w:val="24"/>
          <w:szCs w:val="24"/>
        </w:rPr>
        <w:t xml:space="preserve"> </w:t>
      </w:r>
      <w:r w:rsidRPr="00602DD9">
        <w:rPr>
          <w:rFonts w:ascii="Simplified Arabic" w:hAnsi="Simplified Arabic" w:cs="Simplified Arabic"/>
          <w:sz w:val="24"/>
          <w:szCs w:val="24"/>
          <w:rtl/>
        </w:rPr>
        <w:t xml:space="preserve">فهد خليل </w:t>
      </w:r>
      <w:r w:rsidRPr="00602DD9">
        <w:rPr>
          <w:rFonts w:ascii="Simplified Arabic" w:hAnsi="Simplified Arabic" w:cs="Simplified Arabic" w:hint="cs"/>
          <w:sz w:val="24"/>
          <w:szCs w:val="24"/>
          <w:rtl/>
        </w:rPr>
        <w:t>زايد، البلاغة</w:t>
      </w:r>
      <w:r w:rsidRPr="00602DD9">
        <w:rPr>
          <w:rFonts w:ascii="Simplified Arabic" w:hAnsi="Simplified Arabic" w:cs="Simplified Arabic"/>
          <w:sz w:val="24"/>
          <w:szCs w:val="24"/>
          <w:rtl/>
        </w:rPr>
        <w:t xml:space="preserve"> بين البيان و </w:t>
      </w:r>
      <w:r w:rsidRPr="00602DD9">
        <w:rPr>
          <w:rFonts w:ascii="Simplified Arabic" w:hAnsi="Simplified Arabic" w:cs="Simplified Arabic" w:hint="cs"/>
          <w:sz w:val="24"/>
          <w:szCs w:val="24"/>
          <w:rtl/>
        </w:rPr>
        <w:t xml:space="preserve">البديع، </w:t>
      </w:r>
      <w:r w:rsidRPr="00602DD9">
        <w:rPr>
          <w:rFonts w:ascii="Simplified Arabic" w:hAnsi="Simplified Arabic" w:cs="Simplified Arabic" w:hint="eastAsia"/>
          <w:sz w:val="24"/>
          <w:szCs w:val="24"/>
          <w:rtl/>
        </w:rPr>
        <w:t>ط</w:t>
      </w:r>
      <w:r w:rsidRPr="00602DD9">
        <w:rPr>
          <w:rFonts w:ascii="Simplified Arabic" w:hAnsi="Simplified Arabic" w:cs="Simplified Arabic"/>
          <w:sz w:val="24"/>
          <w:szCs w:val="24"/>
          <w:rtl/>
        </w:rPr>
        <w:t>1، دار يافا العلمية ، عمان ، 2009م ، ص11.</w:t>
      </w:r>
    </w:p>
  </w:footnote>
  <w:footnote w:id="163">
    <w:p w14:paraId="395B6878" w14:textId="57AC11B5" w:rsidR="00FF309B" w:rsidRPr="00602DD9" w:rsidRDefault="00FF309B" w:rsidP="008B035D">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أيمن أمين عبد الغني الكافي في البلاغة (البيان و البديع و المعاني)، ص42، مرج</w:t>
      </w:r>
      <w:r>
        <w:rPr>
          <w:rFonts w:ascii="Simplified Arabic" w:hAnsi="Simplified Arabic" w:cs="Simplified Arabic" w:hint="eastAsia"/>
          <w:sz w:val="24"/>
          <w:szCs w:val="24"/>
          <w:rtl/>
          <w:lang w:bidi="ar-DZ"/>
        </w:rPr>
        <w:t>ع</w:t>
      </w:r>
      <w:r>
        <w:rPr>
          <w:rFonts w:ascii="Simplified Arabic" w:hAnsi="Simplified Arabic" w:cs="Simplified Arabic" w:hint="cs"/>
          <w:sz w:val="24"/>
          <w:szCs w:val="24"/>
          <w:rtl/>
          <w:lang w:bidi="ar-DZ"/>
        </w:rPr>
        <w:t xml:space="preserve"> سابق.</w:t>
      </w:r>
    </w:p>
  </w:footnote>
  <w:footnote w:id="164">
    <w:p w14:paraId="02C3A4A1" w14:textId="77777777" w:rsidR="00FF309B" w:rsidRPr="00537551" w:rsidRDefault="00FF309B" w:rsidP="008B035D">
      <w:pPr>
        <w:pStyle w:val="Notedebasdepage"/>
        <w:bidi/>
        <w:rPr>
          <w:rFonts w:ascii="Simplified Arabic" w:hAnsi="Simplified Arabic" w:cs="Simplified Arabic"/>
          <w:sz w:val="24"/>
          <w:szCs w:val="24"/>
          <w:rtl/>
          <w:lang w:bidi="ar-DZ"/>
        </w:rPr>
      </w:pPr>
      <w:r>
        <w:rPr>
          <w:rStyle w:val="Appelnotedebasdep"/>
        </w:rPr>
        <w:footnoteRef/>
      </w:r>
      <w:r>
        <w:t xml:space="preserve"> </w:t>
      </w:r>
      <w:r w:rsidRPr="00602DD9">
        <w:rPr>
          <w:rFonts w:ascii="Simplified Arabic" w:hAnsi="Simplified Arabic" w:cs="Simplified Arabic"/>
          <w:sz w:val="24"/>
          <w:szCs w:val="24"/>
          <w:rtl/>
        </w:rPr>
        <w:t>فهد خليل زايد ،البلاغة بين البيان و البديع ، ص1</w:t>
      </w:r>
      <w:r>
        <w:rPr>
          <w:rFonts w:ascii="Simplified Arabic" w:hAnsi="Simplified Arabic" w:cs="Simplified Arabic" w:hint="cs"/>
          <w:sz w:val="24"/>
          <w:szCs w:val="24"/>
          <w:rtl/>
        </w:rPr>
        <w:t>5</w:t>
      </w:r>
      <w:r>
        <w:rPr>
          <w:rFonts w:ascii="Simplified Arabic" w:hAnsi="Simplified Arabic" w:cs="Simplified Arabic" w:hint="cs"/>
          <w:sz w:val="24"/>
          <w:szCs w:val="24"/>
          <w:rtl/>
          <w:lang w:bidi="ar-DZ"/>
        </w:rPr>
        <w:t>،مرجع سابق.</w:t>
      </w:r>
    </w:p>
  </w:footnote>
  <w:footnote w:id="165">
    <w:p w14:paraId="268F7095" w14:textId="77777777" w:rsidR="00FF309B" w:rsidRPr="00537551" w:rsidRDefault="00FF309B" w:rsidP="008B035D">
      <w:pPr>
        <w:pStyle w:val="Notedebasdepage"/>
        <w:bidi/>
        <w:rPr>
          <w:rFonts w:ascii="Simplified Arabic" w:hAnsi="Simplified Arabic" w:cs="Simplified Arabic"/>
          <w:sz w:val="24"/>
          <w:szCs w:val="24"/>
          <w:rtl/>
        </w:rPr>
      </w:pPr>
      <w:r>
        <w:rPr>
          <w:rStyle w:val="Appelnotedebasdep"/>
        </w:rPr>
        <w:footnoteRef/>
      </w:r>
      <w:r>
        <w:t xml:space="preserve"> </w:t>
      </w:r>
      <w:r>
        <w:rPr>
          <w:rFonts w:hint="cs"/>
          <w:rtl/>
        </w:rPr>
        <w:t xml:space="preserve"> </w:t>
      </w:r>
      <w:r>
        <w:rPr>
          <w:rFonts w:ascii="Simplified Arabic" w:hAnsi="Simplified Arabic" w:cs="Simplified Arabic" w:hint="cs"/>
          <w:sz w:val="24"/>
          <w:szCs w:val="24"/>
          <w:rtl/>
        </w:rPr>
        <w:t>عبد القاهر الجرجاني ،أسرار البلاغة ات ج عبدالحميد هنداوي ،دار الكتب العلمية ، لبنان ، ط1، 2001م ، ص68.</w:t>
      </w:r>
    </w:p>
  </w:footnote>
  <w:footnote w:id="166">
    <w:p w14:paraId="67DED188" w14:textId="77777777" w:rsidR="00FF309B" w:rsidRPr="00602DD9" w:rsidRDefault="00FF309B" w:rsidP="008B035D">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 xml:space="preserve"> فصل حسين عباس، أساليب البيان ، د ط ،دار النفائس للنشر ، 2008م ، ص218.</w:t>
      </w:r>
    </w:p>
  </w:footnote>
  <w:footnote w:id="167">
    <w:p w14:paraId="6A19313C" w14:textId="77777777" w:rsidR="00FF309B" w:rsidRPr="00916B31" w:rsidRDefault="00FF309B" w:rsidP="008B035D">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أيمن أمين عبد الغني الكافي في البلاغة (البيان و البديع و المعاني)، ص 42-43، مرج</w:t>
      </w:r>
      <w:r>
        <w:rPr>
          <w:rFonts w:ascii="Simplified Arabic" w:hAnsi="Simplified Arabic" w:cs="Simplified Arabic" w:hint="eastAsia"/>
          <w:sz w:val="24"/>
          <w:szCs w:val="24"/>
          <w:rtl/>
          <w:lang w:bidi="ar-DZ"/>
        </w:rPr>
        <w:t>ع</w:t>
      </w:r>
      <w:r>
        <w:rPr>
          <w:rFonts w:ascii="Simplified Arabic" w:hAnsi="Simplified Arabic" w:cs="Simplified Arabic" w:hint="cs"/>
          <w:sz w:val="24"/>
          <w:szCs w:val="24"/>
          <w:rtl/>
          <w:lang w:bidi="ar-DZ"/>
        </w:rPr>
        <w:t xml:space="preserve"> سابق.</w:t>
      </w:r>
    </w:p>
  </w:footnote>
  <w:footnote w:id="168">
    <w:p w14:paraId="6382BB0A" w14:textId="2BCF2666" w:rsidR="00FF309B" w:rsidRPr="008E32C1" w:rsidRDefault="00FF309B" w:rsidP="008B035D">
      <w:pPr>
        <w:pStyle w:val="Notedebasdepage"/>
        <w:bidi/>
        <w:rPr>
          <w:rFonts w:ascii="Simplified Arabic" w:hAnsi="Simplified Arabic" w:cs="Simplified Arabic"/>
          <w:sz w:val="24"/>
          <w:szCs w:val="24"/>
          <w:rtl/>
          <w:lang w:bidi="ar-DZ"/>
        </w:rPr>
      </w:pPr>
      <w:r w:rsidRPr="008E32C1">
        <w:rPr>
          <w:rStyle w:val="Appelnotedebasdep"/>
          <w:rFonts w:ascii="Simplified Arabic" w:hAnsi="Simplified Arabic" w:cs="Simplified Arabic"/>
          <w:sz w:val="24"/>
          <w:szCs w:val="24"/>
        </w:rPr>
        <w:footnoteRef/>
      </w:r>
      <w:r w:rsidRPr="008E32C1">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xml:space="preserve">أيمن أمين عبد الغني الكافي في البلاغة (البيان و البديع و المعاني)، </w:t>
      </w:r>
      <w:r w:rsidRPr="008E32C1">
        <w:rPr>
          <w:rFonts w:ascii="Simplified Arabic" w:hAnsi="Simplified Arabic" w:cs="Simplified Arabic"/>
          <w:sz w:val="24"/>
          <w:szCs w:val="24"/>
          <w:rtl/>
          <w:lang w:bidi="ar-DZ"/>
        </w:rPr>
        <w:t>، ص44.</w:t>
      </w:r>
    </w:p>
  </w:footnote>
  <w:footnote w:id="169">
    <w:p w14:paraId="294E4C38" w14:textId="16C9CFA0" w:rsidR="00FF309B" w:rsidRPr="008E32C1" w:rsidRDefault="00FF309B" w:rsidP="008B035D">
      <w:pPr>
        <w:pStyle w:val="Notedebasdepage"/>
        <w:bidi/>
        <w:rPr>
          <w:rFonts w:ascii="Simplified Arabic" w:hAnsi="Simplified Arabic" w:cs="Simplified Arabic"/>
          <w:sz w:val="24"/>
          <w:szCs w:val="24"/>
          <w:rtl/>
          <w:lang w:bidi="ar-DZ"/>
        </w:rPr>
      </w:pPr>
      <w:r w:rsidRPr="008E32C1">
        <w:rPr>
          <w:rStyle w:val="Appelnotedebasdep"/>
          <w:rFonts w:ascii="Simplified Arabic" w:hAnsi="Simplified Arabic" w:cs="Simplified Arabic"/>
          <w:sz w:val="24"/>
          <w:szCs w:val="24"/>
        </w:rPr>
        <w:footnoteRef/>
      </w:r>
      <w:r w:rsidRPr="008E32C1">
        <w:rPr>
          <w:rFonts w:ascii="Simplified Arabic" w:hAnsi="Simplified Arabic" w:cs="Simplified Arabic"/>
          <w:sz w:val="24"/>
          <w:szCs w:val="24"/>
        </w:rPr>
        <w:t xml:space="preserve"> </w:t>
      </w:r>
      <w:r w:rsidRPr="008E32C1">
        <w:rPr>
          <w:rFonts w:ascii="Simplified Arabic" w:hAnsi="Simplified Arabic" w:cs="Simplified Arabic"/>
          <w:sz w:val="24"/>
          <w:szCs w:val="24"/>
          <w:rtl/>
          <w:lang w:bidi="ar-DZ"/>
        </w:rPr>
        <w:t>المرجع</w:t>
      </w:r>
      <w:r>
        <w:rPr>
          <w:rFonts w:ascii="Simplified Arabic" w:hAnsi="Simplified Arabic" w:cs="Simplified Arabic" w:hint="cs"/>
          <w:sz w:val="24"/>
          <w:szCs w:val="24"/>
          <w:rtl/>
          <w:lang w:bidi="ar-DZ"/>
        </w:rPr>
        <w:t xml:space="preserve"> نفسه</w:t>
      </w:r>
      <w:r w:rsidRPr="008E32C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،الصفحة نفسها.</w:t>
      </w:r>
    </w:p>
  </w:footnote>
  <w:footnote w:id="170">
    <w:p w14:paraId="3BCED52A" w14:textId="77777777" w:rsidR="00FF309B" w:rsidRPr="00916B31" w:rsidRDefault="00FF309B" w:rsidP="008B035D">
      <w:pPr>
        <w:pStyle w:val="Notedebasdepage"/>
        <w:bidi/>
        <w:rPr>
          <w:rFonts w:ascii="Simplified Arabic" w:hAnsi="Simplified Arabic" w:cs="Simplified Arabic"/>
          <w:sz w:val="24"/>
          <w:szCs w:val="24"/>
          <w:rtl/>
          <w:lang w:bidi="ar-DZ"/>
        </w:rPr>
      </w:pPr>
      <w:r w:rsidRPr="008E32C1">
        <w:rPr>
          <w:rStyle w:val="Appelnotedebasdep"/>
          <w:rFonts w:ascii="Simplified Arabic" w:hAnsi="Simplified Arabic" w:cs="Simplified Arabic"/>
          <w:sz w:val="24"/>
          <w:szCs w:val="24"/>
        </w:rPr>
        <w:footnoteRef/>
      </w:r>
      <w:r w:rsidRPr="008E32C1">
        <w:rPr>
          <w:rFonts w:ascii="Simplified Arabic" w:hAnsi="Simplified Arabic" w:cs="Simplified Arabic"/>
          <w:sz w:val="24"/>
          <w:szCs w:val="24"/>
        </w:rPr>
        <w:t xml:space="preserve"> </w:t>
      </w:r>
      <w:r w:rsidRPr="008E32C1">
        <w:rPr>
          <w:rFonts w:ascii="Simplified Arabic" w:hAnsi="Simplified Arabic" w:cs="Simplified Arabic"/>
          <w:sz w:val="24"/>
          <w:szCs w:val="24"/>
          <w:rtl/>
          <w:lang w:bidi="ar-DZ"/>
        </w:rPr>
        <w:t>نفس المرجع ، ص 47، 48، 49، 53، 56.</w:t>
      </w:r>
    </w:p>
  </w:footnote>
  <w:footnote w:id="171">
    <w:p w14:paraId="08D4776A" w14:textId="6E363C78" w:rsidR="00FF309B" w:rsidRDefault="00FF309B" w:rsidP="008B035D">
      <w:pPr>
        <w:pStyle w:val="Notedebasdepage"/>
        <w:bidi/>
        <w:rPr>
          <w:rtl/>
          <w:lang w:bidi="ar-DZ"/>
        </w:rPr>
      </w:pPr>
      <w:r w:rsidRPr="00467A86">
        <w:rPr>
          <w:rStyle w:val="Appelnotedebasdep"/>
        </w:rPr>
        <w:footnoteRef/>
      </w:r>
      <w:r w:rsidRPr="00467A86">
        <w:t xml:space="preserve"> </w:t>
      </w:r>
      <w:r w:rsidRPr="00467A86">
        <w:rPr>
          <w:rFonts w:ascii="Simplified Arabic" w:hAnsi="Simplified Arabic" w:cs="Simplified Arabic"/>
          <w:sz w:val="24"/>
          <w:szCs w:val="24"/>
          <w:rtl/>
          <w:lang w:bidi="ar-DZ"/>
        </w:rPr>
        <w:t>بتصرف،</w:t>
      </w:r>
      <w:r>
        <w:rPr>
          <w:rFonts w:ascii="Simplified Arabic" w:hAnsi="Simplified Arabic" w:cs="Simplified Arabic" w:hint="cs"/>
          <w:sz w:val="24"/>
          <w:szCs w:val="24"/>
          <w:rtl/>
          <w:lang w:bidi="ar-DZ"/>
        </w:rPr>
        <w:t xml:space="preserve"> </w:t>
      </w:r>
      <w:r w:rsidRPr="00467A86">
        <w:rPr>
          <w:rFonts w:ascii="Simplified Arabic" w:hAnsi="Simplified Arabic" w:cs="Simplified Arabic"/>
          <w:sz w:val="24"/>
          <w:szCs w:val="24"/>
          <w:rtl/>
          <w:lang w:bidi="ar-DZ"/>
        </w:rPr>
        <w:t>عبد ربي نوال،</w:t>
      </w:r>
      <w:r>
        <w:rPr>
          <w:rFonts w:ascii="Simplified Arabic" w:hAnsi="Simplified Arabic" w:cs="Simplified Arabic" w:hint="cs"/>
          <w:sz w:val="24"/>
          <w:szCs w:val="24"/>
          <w:rtl/>
          <w:lang w:bidi="ar-DZ"/>
        </w:rPr>
        <w:t xml:space="preserve"> </w:t>
      </w:r>
      <w:r w:rsidRPr="00467A86">
        <w:rPr>
          <w:rFonts w:ascii="Simplified Arabic" w:hAnsi="Simplified Arabic" w:cs="Simplified Arabic"/>
          <w:sz w:val="24"/>
          <w:szCs w:val="24"/>
          <w:rtl/>
          <w:lang w:bidi="ar-DZ"/>
        </w:rPr>
        <w:t>الصورة الفنية قي شعر ابن خفاجة الاندلسي،</w:t>
      </w:r>
      <w:r>
        <w:rPr>
          <w:rFonts w:ascii="Simplified Arabic" w:hAnsi="Simplified Arabic" w:cs="Simplified Arabic" w:hint="cs"/>
          <w:sz w:val="24"/>
          <w:szCs w:val="24"/>
          <w:rtl/>
          <w:lang w:bidi="ar-DZ"/>
        </w:rPr>
        <w:t xml:space="preserve"> </w:t>
      </w:r>
      <w:r w:rsidRPr="00467A86">
        <w:rPr>
          <w:rFonts w:ascii="Simplified Arabic" w:hAnsi="Simplified Arabic" w:cs="Simplified Arabic"/>
          <w:sz w:val="24"/>
          <w:szCs w:val="24"/>
          <w:rtl/>
          <w:lang w:bidi="ar-DZ"/>
        </w:rPr>
        <w:t>مقاربة أسلوبية مذكرة ماجيستير،</w:t>
      </w:r>
      <w:r>
        <w:rPr>
          <w:rFonts w:ascii="Simplified Arabic" w:hAnsi="Simplified Arabic" w:cs="Simplified Arabic" w:hint="cs"/>
          <w:sz w:val="24"/>
          <w:szCs w:val="24"/>
          <w:rtl/>
          <w:lang w:bidi="ar-DZ"/>
        </w:rPr>
        <w:t xml:space="preserve"> </w:t>
      </w:r>
      <w:r w:rsidRPr="00467A86">
        <w:rPr>
          <w:rFonts w:ascii="Simplified Arabic" w:hAnsi="Simplified Arabic" w:cs="Simplified Arabic"/>
          <w:sz w:val="24"/>
          <w:szCs w:val="24"/>
          <w:rtl/>
          <w:lang w:bidi="ar-DZ"/>
        </w:rPr>
        <w:t>جامعة وهران -اشراف ابن مالك 2010م -2011م ص</w:t>
      </w:r>
      <w:r w:rsidRPr="00467A86">
        <w:rPr>
          <w:rFonts w:ascii="Simplified Arabic" w:hAnsi="Simplified Arabic" w:cs="Simplified Arabic" w:hint="cs"/>
          <w:sz w:val="24"/>
          <w:szCs w:val="24"/>
          <w:rtl/>
          <w:lang w:bidi="ar-DZ"/>
        </w:rPr>
        <w:t>276.</w:t>
      </w:r>
    </w:p>
  </w:footnote>
  <w:footnote w:id="172">
    <w:p w14:paraId="477038EF" w14:textId="1B4E3AFD" w:rsidR="00FF309B" w:rsidRPr="006E5324" w:rsidRDefault="00FF309B" w:rsidP="006E5324">
      <w:pPr>
        <w:pStyle w:val="Notedebasdepage"/>
        <w:bidi/>
        <w:rPr>
          <w:rFonts w:ascii="Simplified Arabic" w:hAnsi="Simplified Arabic" w:cs="Simplified Arabic"/>
          <w:sz w:val="24"/>
          <w:szCs w:val="24"/>
          <w:rtl/>
          <w:lang w:bidi="ar-DZ"/>
        </w:rPr>
      </w:pPr>
      <w:r w:rsidRPr="00922C57">
        <w:rPr>
          <w:rStyle w:val="Appelnotedebasdep"/>
        </w:rPr>
        <w:footnoteRef/>
      </w:r>
      <w:r w:rsidRPr="00922C57">
        <w:t xml:space="preserve"> </w:t>
      </w:r>
      <w:r w:rsidRPr="00922C57">
        <w:rPr>
          <w:rFonts w:hint="cs"/>
          <w:rtl/>
          <w:lang w:bidi="ar-DZ"/>
        </w:rPr>
        <w:t xml:space="preserve"> </w:t>
      </w:r>
      <w:r w:rsidRPr="00922C57">
        <w:rPr>
          <w:rFonts w:ascii="Simplified Arabic" w:hAnsi="Simplified Arabic" w:cs="Simplified Arabic" w:hint="cs"/>
          <w:sz w:val="24"/>
          <w:szCs w:val="24"/>
          <w:rtl/>
          <w:lang w:bidi="ar-DZ"/>
        </w:rPr>
        <w:t>أيمن أمين عبد الغني الكافي في البلاغة (البيان والبديع والمعاني)، ص67.</w:t>
      </w:r>
    </w:p>
  </w:footnote>
  <w:footnote w:id="173">
    <w:p w14:paraId="3744FA59" w14:textId="77777777" w:rsidR="00FF309B" w:rsidRPr="00D641BF" w:rsidRDefault="00FF309B" w:rsidP="008B035D">
      <w:pPr>
        <w:pStyle w:val="Notedebasdepage"/>
        <w:bidi/>
        <w:rPr>
          <w:rFonts w:ascii="Simplified Arabic" w:hAnsi="Simplified Arabic" w:cs="Simplified Arabic"/>
          <w:sz w:val="24"/>
          <w:szCs w:val="24"/>
          <w:rtl/>
          <w:lang w:bidi="ar-DZ"/>
        </w:rPr>
      </w:pPr>
      <w:r w:rsidRPr="00D641BF">
        <w:rPr>
          <w:rStyle w:val="Appelnotedebasdep"/>
          <w:rFonts w:ascii="Simplified Arabic" w:hAnsi="Simplified Arabic" w:cs="Simplified Arabic"/>
          <w:sz w:val="24"/>
          <w:szCs w:val="24"/>
        </w:rPr>
        <w:footnoteRef/>
      </w:r>
      <w:r w:rsidRPr="00D641BF">
        <w:rPr>
          <w:rFonts w:ascii="Simplified Arabic" w:hAnsi="Simplified Arabic" w:cs="Simplified Arabic"/>
          <w:sz w:val="24"/>
          <w:szCs w:val="24"/>
        </w:rPr>
        <w:t xml:space="preserve"> </w:t>
      </w:r>
      <w:r w:rsidRPr="00D641BF">
        <w:rPr>
          <w:rFonts w:ascii="Simplified Arabic" w:hAnsi="Simplified Arabic" w:cs="Simplified Arabic"/>
          <w:sz w:val="24"/>
          <w:szCs w:val="24"/>
          <w:rtl/>
        </w:rPr>
        <w:t xml:space="preserve"> الامام عبد القاهر الجرجاني،</w:t>
      </w:r>
      <w:r>
        <w:rPr>
          <w:rFonts w:ascii="Simplified Arabic" w:hAnsi="Simplified Arabic" w:cs="Simplified Arabic" w:hint="cs"/>
          <w:sz w:val="24"/>
          <w:szCs w:val="24"/>
          <w:rtl/>
        </w:rPr>
        <w:t xml:space="preserve"> </w:t>
      </w:r>
      <w:r w:rsidRPr="00D641BF">
        <w:rPr>
          <w:rFonts w:ascii="Simplified Arabic" w:hAnsi="Simplified Arabic" w:cs="Simplified Arabic"/>
          <w:sz w:val="24"/>
          <w:szCs w:val="24"/>
          <w:rtl/>
        </w:rPr>
        <w:t>أسرار البلاغة ات ج السيد رشيد رضا،</w:t>
      </w:r>
      <w:r>
        <w:rPr>
          <w:rFonts w:ascii="Simplified Arabic" w:hAnsi="Simplified Arabic" w:cs="Simplified Arabic" w:hint="cs"/>
          <w:sz w:val="24"/>
          <w:szCs w:val="24"/>
          <w:rtl/>
        </w:rPr>
        <w:t xml:space="preserve"> </w:t>
      </w:r>
      <w:r w:rsidRPr="00D641BF">
        <w:rPr>
          <w:rFonts w:ascii="Simplified Arabic" w:hAnsi="Simplified Arabic" w:cs="Simplified Arabic"/>
          <w:sz w:val="24"/>
          <w:szCs w:val="24"/>
          <w:rtl/>
        </w:rPr>
        <w:t>د ط، دار</w:t>
      </w:r>
      <w:r>
        <w:rPr>
          <w:rFonts w:ascii="Simplified Arabic" w:hAnsi="Simplified Arabic" w:cs="Simplified Arabic" w:hint="cs"/>
          <w:sz w:val="24"/>
          <w:szCs w:val="24"/>
          <w:rtl/>
        </w:rPr>
        <w:t xml:space="preserve"> </w:t>
      </w:r>
      <w:r w:rsidRPr="00D641BF">
        <w:rPr>
          <w:rFonts w:ascii="Simplified Arabic" w:hAnsi="Simplified Arabic" w:cs="Simplified Arabic"/>
          <w:sz w:val="24"/>
          <w:szCs w:val="24"/>
          <w:rtl/>
        </w:rPr>
        <w:t>المعرفة،</w:t>
      </w:r>
      <w:r>
        <w:rPr>
          <w:rFonts w:ascii="Simplified Arabic" w:hAnsi="Simplified Arabic" w:cs="Simplified Arabic" w:hint="cs"/>
          <w:sz w:val="24"/>
          <w:szCs w:val="24"/>
          <w:rtl/>
        </w:rPr>
        <w:t xml:space="preserve"> </w:t>
      </w:r>
      <w:r w:rsidRPr="00D641BF">
        <w:rPr>
          <w:rFonts w:ascii="Simplified Arabic" w:hAnsi="Simplified Arabic" w:cs="Simplified Arabic"/>
          <w:sz w:val="24"/>
          <w:szCs w:val="24"/>
          <w:rtl/>
        </w:rPr>
        <w:t>بيروت لبنان، ص52.</w:t>
      </w:r>
    </w:p>
  </w:footnote>
  <w:footnote w:id="174">
    <w:p w14:paraId="2C493C7D" w14:textId="7EA34E33" w:rsidR="00FF309B" w:rsidRDefault="00FF309B" w:rsidP="008B035D">
      <w:pPr>
        <w:pStyle w:val="Notedebasdepage"/>
        <w:bidi/>
        <w:rPr>
          <w:rtl/>
          <w:lang w:bidi="ar-DZ"/>
        </w:rPr>
      </w:pPr>
      <w:r w:rsidRPr="00D641BF">
        <w:rPr>
          <w:rStyle w:val="Appelnotedebasdep"/>
          <w:rFonts w:ascii="Simplified Arabic" w:hAnsi="Simplified Arabic" w:cs="Simplified Arabic"/>
          <w:sz w:val="24"/>
          <w:szCs w:val="24"/>
        </w:rPr>
        <w:footnoteRef/>
      </w:r>
      <w:r w:rsidRPr="00D641BF">
        <w:rPr>
          <w:rFonts w:ascii="Simplified Arabic" w:hAnsi="Simplified Arabic" w:cs="Simplified Arabic"/>
          <w:sz w:val="24"/>
          <w:szCs w:val="24"/>
        </w:rPr>
        <w:t xml:space="preserve"> </w:t>
      </w:r>
      <w:r w:rsidRPr="00D641BF">
        <w:rPr>
          <w:rFonts w:ascii="Simplified Arabic" w:hAnsi="Simplified Arabic" w:cs="Simplified Arabic"/>
          <w:sz w:val="24"/>
          <w:szCs w:val="24"/>
          <w:rtl/>
          <w:lang w:bidi="ar-DZ"/>
        </w:rPr>
        <w:t>بتصرف عمر لمين،</w:t>
      </w:r>
      <w:r>
        <w:rPr>
          <w:rFonts w:ascii="Simplified Arabic" w:hAnsi="Simplified Arabic" w:cs="Simplified Arabic" w:hint="cs"/>
          <w:sz w:val="24"/>
          <w:szCs w:val="24"/>
          <w:rtl/>
          <w:lang w:bidi="ar-DZ"/>
        </w:rPr>
        <w:t xml:space="preserve"> </w:t>
      </w:r>
      <w:r w:rsidRPr="00D641BF">
        <w:rPr>
          <w:rFonts w:ascii="Simplified Arabic" w:hAnsi="Simplified Arabic" w:cs="Simplified Arabic"/>
          <w:sz w:val="24"/>
          <w:szCs w:val="24"/>
          <w:rtl/>
          <w:lang w:bidi="ar-DZ"/>
        </w:rPr>
        <w:t>عبد الفتاح موساوي،</w:t>
      </w:r>
      <w:r>
        <w:rPr>
          <w:rFonts w:ascii="Simplified Arabic" w:hAnsi="Simplified Arabic" w:cs="Simplified Arabic" w:hint="cs"/>
          <w:sz w:val="24"/>
          <w:szCs w:val="24"/>
          <w:rtl/>
          <w:lang w:bidi="ar-DZ"/>
        </w:rPr>
        <w:t xml:space="preserve"> </w:t>
      </w:r>
      <w:r w:rsidRPr="00D641BF">
        <w:rPr>
          <w:rFonts w:ascii="Simplified Arabic" w:hAnsi="Simplified Arabic" w:cs="Simplified Arabic"/>
          <w:sz w:val="24"/>
          <w:szCs w:val="24"/>
          <w:rtl/>
          <w:lang w:bidi="ar-DZ"/>
        </w:rPr>
        <w:t>تعليمة المصطلح البلاغي عند عبد القاهر الجرجاني،</w:t>
      </w:r>
      <w:r>
        <w:rPr>
          <w:rFonts w:ascii="Simplified Arabic" w:hAnsi="Simplified Arabic" w:cs="Simplified Arabic" w:hint="cs"/>
          <w:sz w:val="24"/>
          <w:szCs w:val="24"/>
          <w:rtl/>
          <w:lang w:bidi="ar-DZ"/>
        </w:rPr>
        <w:t xml:space="preserve"> </w:t>
      </w:r>
      <w:r w:rsidRPr="00D641BF">
        <w:rPr>
          <w:rFonts w:ascii="Simplified Arabic" w:hAnsi="Simplified Arabic" w:cs="Simplified Arabic"/>
          <w:sz w:val="24"/>
          <w:szCs w:val="24"/>
          <w:rtl/>
          <w:lang w:bidi="ar-DZ"/>
        </w:rPr>
        <w:t>أسرار البلاغة،</w:t>
      </w:r>
      <w:r>
        <w:rPr>
          <w:rFonts w:ascii="Simplified Arabic" w:hAnsi="Simplified Arabic" w:cs="Simplified Arabic" w:hint="cs"/>
          <w:sz w:val="24"/>
          <w:szCs w:val="24"/>
          <w:rtl/>
          <w:lang w:bidi="ar-DZ"/>
        </w:rPr>
        <w:t xml:space="preserve"> </w:t>
      </w:r>
      <w:r w:rsidRPr="00D641BF">
        <w:rPr>
          <w:rFonts w:ascii="Simplified Arabic" w:hAnsi="Simplified Arabic" w:cs="Simplified Arabic"/>
          <w:sz w:val="24"/>
          <w:szCs w:val="24"/>
          <w:rtl/>
          <w:lang w:bidi="ar-DZ"/>
        </w:rPr>
        <w:t>نموذجا مذكرة الجامعة الافريقية أحمد دراية،</w:t>
      </w:r>
      <w:r>
        <w:rPr>
          <w:rFonts w:ascii="Simplified Arabic" w:hAnsi="Simplified Arabic" w:cs="Simplified Arabic" w:hint="cs"/>
          <w:sz w:val="24"/>
          <w:szCs w:val="24"/>
          <w:rtl/>
          <w:lang w:bidi="ar-DZ"/>
        </w:rPr>
        <w:t xml:space="preserve"> </w:t>
      </w:r>
      <w:r w:rsidRPr="00D641BF">
        <w:rPr>
          <w:rFonts w:ascii="Simplified Arabic" w:hAnsi="Simplified Arabic" w:cs="Simplified Arabic"/>
          <w:sz w:val="24"/>
          <w:szCs w:val="24"/>
          <w:rtl/>
          <w:lang w:bidi="ar-DZ"/>
        </w:rPr>
        <w:t>أدرار،</w:t>
      </w:r>
      <w:r>
        <w:rPr>
          <w:rFonts w:ascii="Simplified Arabic" w:hAnsi="Simplified Arabic" w:cs="Simplified Arabic" w:hint="cs"/>
          <w:sz w:val="24"/>
          <w:szCs w:val="24"/>
          <w:rtl/>
          <w:lang w:bidi="ar-DZ"/>
        </w:rPr>
        <w:t xml:space="preserve"> </w:t>
      </w:r>
      <w:r w:rsidRPr="00D641BF">
        <w:rPr>
          <w:rFonts w:ascii="Simplified Arabic" w:hAnsi="Simplified Arabic" w:cs="Simplified Arabic"/>
          <w:sz w:val="24"/>
          <w:szCs w:val="24"/>
          <w:rtl/>
          <w:lang w:bidi="ar-DZ"/>
        </w:rPr>
        <w:t>اشراف ﷴ كنتاوي،</w:t>
      </w:r>
      <w:r>
        <w:rPr>
          <w:rFonts w:ascii="Simplified Arabic" w:hAnsi="Simplified Arabic" w:cs="Simplified Arabic" w:hint="cs"/>
          <w:sz w:val="24"/>
          <w:szCs w:val="24"/>
          <w:rtl/>
          <w:lang w:bidi="ar-DZ"/>
        </w:rPr>
        <w:t xml:space="preserve"> </w:t>
      </w:r>
      <w:r w:rsidRPr="00D641BF">
        <w:rPr>
          <w:rFonts w:ascii="Simplified Arabic" w:hAnsi="Simplified Arabic" w:cs="Simplified Arabic"/>
          <w:sz w:val="24"/>
          <w:szCs w:val="24"/>
          <w:rtl/>
          <w:lang w:bidi="ar-DZ"/>
        </w:rPr>
        <w:t>2019م، ص130-131.</w:t>
      </w:r>
    </w:p>
  </w:footnote>
  <w:footnote w:id="175">
    <w:p w14:paraId="10A25291" w14:textId="0F9A8EDD" w:rsidR="00FF309B" w:rsidRPr="00D064DB" w:rsidRDefault="00FF309B" w:rsidP="008B035D">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 xml:space="preserve"> بتصرف شهيدة مزياني، الاستعارة في دلائل الاعجاز للجرجاني من التنظير البلاغي الى التوظيف الجمالي، مذكرة ماستر جامعة </w:t>
      </w:r>
      <w:r w:rsidRPr="00D55653">
        <w:rPr>
          <w:rFonts w:ascii="Traditional Arabic" w:hAnsi="Traditional Arabic" w:cs="Traditional Arabic"/>
          <w:sz w:val="24"/>
          <w:szCs w:val="24"/>
          <w:rtl/>
          <w:lang w:bidi="ar-DZ"/>
        </w:rPr>
        <w:t>ﷴ</w:t>
      </w:r>
      <w:r>
        <w:rPr>
          <w:rFonts w:ascii="Simplified Arabic" w:hAnsi="Simplified Arabic" w:cs="Simplified Arabic" w:hint="cs"/>
          <w:sz w:val="24"/>
          <w:szCs w:val="24"/>
          <w:rtl/>
          <w:lang w:bidi="ar-DZ"/>
        </w:rPr>
        <w:t xml:space="preserve"> خيضر بسكرة، اشراف إبراهيم بشار 2019م، ص23.</w:t>
      </w:r>
    </w:p>
  </w:footnote>
  <w:footnote w:id="176">
    <w:p w14:paraId="3E463F45" w14:textId="2BDEF675" w:rsidR="00FF309B" w:rsidRDefault="00FF309B" w:rsidP="008B035D">
      <w:pPr>
        <w:pStyle w:val="Notedebasdepage"/>
        <w:bidi/>
        <w:rPr>
          <w:rtl/>
        </w:rPr>
      </w:pPr>
      <w:r>
        <w:rPr>
          <w:rStyle w:val="Appelnotedebasdep"/>
        </w:rPr>
        <w:footnoteRef/>
      </w:r>
      <w:r>
        <w:t xml:space="preserve"> </w:t>
      </w:r>
      <w:r w:rsidRPr="00D55653">
        <w:rPr>
          <w:rFonts w:ascii="Simplified Arabic" w:hAnsi="Simplified Arabic" w:cs="Simplified Arabic"/>
          <w:sz w:val="24"/>
          <w:szCs w:val="24"/>
          <w:rtl/>
        </w:rPr>
        <w:t xml:space="preserve"> بتصرف عواطف نوري،</w:t>
      </w:r>
      <w:r>
        <w:rPr>
          <w:rFonts w:ascii="Simplified Arabic" w:hAnsi="Simplified Arabic" w:cs="Simplified Arabic" w:hint="cs"/>
          <w:sz w:val="24"/>
          <w:szCs w:val="24"/>
          <w:rtl/>
        </w:rPr>
        <w:t xml:space="preserve"> </w:t>
      </w:r>
      <w:r w:rsidRPr="00D55653">
        <w:rPr>
          <w:rFonts w:ascii="Simplified Arabic" w:hAnsi="Simplified Arabic" w:cs="Simplified Arabic"/>
          <w:sz w:val="24"/>
          <w:szCs w:val="24"/>
          <w:rtl/>
        </w:rPr>
        <w:t>أمال بوخزنة</w:t>
      </w:r>
      <w:r>
        <w:rPr>
          <w:rFonts w:ascii="Simplified Arabic" w:hAnsi="Simplified Arabic" w:cs="Simplified Arabic" w:hint="cs"/>
          <w:sz w:val="24"/>
          <w:szCs w:val="24"/>
          <w:rtl/>
        </w:rPr>
        <w:t>،</w:t>
      </w:r>
      <w:r w:rsidRPr="00D55653">
        <w:rPr>
          <w:rFonts w:ascii="Simplified Arabic" w:hAnsi="Simplified Arabic" w:cs="Simplified Arabic"/>
          <w:sz w:val="24"/>
          <w:szCs w:val="24"/>
          <w:rtl/>
        </w:rPr>
        <w:t xml:space="preserve"> البلاغة في كتاب (الكامل)للمبرد علم </w:t>
      </w:r>
      <w:r w:rsidRPr="00D55653">
        <w:rPr>
          <w:rFonts w:ascii="Simplified Arabic" w:hAnsi="Simplified Arabic" w:cs="Simplified Arabic" w:hint="cs"/>
          <w:sz w:val="24"/>
          <w:szCs w:val="24"/>
          <w:rtl/>
        </w:rPr>
        <w:t>البيان،</w:t>
      </w:r>
      <w:r w:rsidRPr="00D55653">
        <w:rPr>
          <w:rFonts w:ascii="Simplified Arabic" w:hAnsi="Simplified Arabic" w:cs="Simplified Arabic"/>
          <w:sz w:val="24"/>
          <w:szCs w:val="24"/>
          <w:rtl/>
        </w:rPr>
        <w:t xml:space="preserve"> نموذجا </w:t>
      </w:r>
      <w:r>
        <w:rPr>
          <w:rFonts w:ascii="Simplified Arabic" w:hAnsi="Simplified Arabic" w:cs="Simplified Arabic" w:hint="cs"/>
          <w:sz w:val="24"/>
          <w:szCs w:val="24"/>
          <w:rtl/>
          <w:lang w:bidi="ar-DZ"/>
        </w:rPr>
        <w:t>ماستر جامعة حمة لخضر الوادي، اشراف علي زيتونة مسعود، 2018م، ص52-53.</w:t>
      </w:r>
    </w:p>
  </w:footnote>
  <w:footnote w:id="177">
    <w:p w14:paraId="27F6158E" w14:textId="3F72971F" w:rsidR="00FF309B" w:rsidRPr="00D6196C" w:rsidRDefault="00FF309B" w:rsidP="008B035D">
      <w:pPr>
        <w:pStyle w:val="Notedebasdepage"/>
        <w:bidi/>
        <w:rPr>
          <w:rtl/>
          <w:lang w:bidi="ar-DZ"/>
        </w:rPr>
      </w:pPr>
      <w:r>
        <w:rPr>
          <w:rStyle w:val="Appelnotedebasdep"/>
        </w:rPr>
        <w:footnoteRef/>
      </w:r>
      <w:r>
        <w:t xml:space="preserve"> </w:t>
      </w:r>
      <w:r w:rsidRPr="00922C57">
        <w:rPr>
          <w:rFonts w:ascii="Simplified Arabic" w:hAnsi="Simplified Arabic" w:cs="Simplified Arabic" w:hint="cs"/>
          <w:sz w:val="24"/>
          <w:szCs w:val="24"/>
          <w:rtl/>
          <w:lang w:bidi="ar-DZ"/>
        </w:rPr>
        <w:t>أيمن أمين عبد الغني الكافي في البلاغة (البيان والبديع والمعاني)،</w:t>
      </w:r>
      <w:r>
        <w:rPr>
          <w:rFonts w:ascii="Simplified Arabic" w:hAnsi="Simplified Arabic" w:cs="Simplified Arabic" w:hint="cs"/>
          <w:sz w:val="24"/>
          <w:szCs w:val="24"/>
          <w:rtl/>
          <w:lang w:bidi="ar-DZ"/>
        </w:rPr>
        <w:t xml:space="preserve"> د ط، دار التوفيقية للتراث، القاهرة،2011م،</w:t>
      </w:r>
      <w:r w:rsidRPr="00922C57">
        <w:rPr>
          <w:rFonts w:ascii="Simplified Arabic" w:hAnsi="Simplified Arabic" w:cs="Simplified Arabic" w:hint="cs"/>
          <w:sz w:val="24"/>
          <w:szCs w:val="24"/>
          <w:rtl/>
          <w:lang w:bidi="ar-DZ"/>
        </w:rPr>
        <w:t xml:space="preserve"> ص</w:t>
      </w:r>
      <w:r>
        <w:rPr>
          <w:rFonts w:ascii="Simplified Arabic" w:hAnsi="Simplified Arabic" w:cs="Simplified Arabic" w:hint="cs"/>
          <w:sz w:val="24"/>
          <w:szCs w:val="24"/>
          <w:rtl/>
          <w:lang w:bidi="ar-DZ"/>
        </w:rPr>
        <w:t>92</w:t>
      </w:r>
      <w:r w:rsidRPr="00922C57">
        <w:rPr>
          <w:rFonts w:ascii="Simplified Arabic" w:hAnsi="Simplified Arabic" w:cs="Simplified Arabic" w:hint="cs"/>
          <w:sz w:val="24"/>
          <w:szCs w:val="24"/>
          <w:rtl/>
          <w:lang w:bidi="ar-DZ"/>
        </w:rPr>
        <w:t>.</w:t>
      </w:r>
    </w:p>
  </w:footnote>
  <w:footnote w:id="178">
    <w:p w14:paraId="26A5BA1C" w14:textId="7D74B747" w:rsidR="00FF309B" w:rsidRDefault="00FF309B" w:rsidP="008B035D">
      <w:pPr>
        <w:pStyle w:val="Notedebasdepage"/>
        <w:bidi/>
        <w:rPr>
          <w:rtl/>
          <w:lang w:bidi="ar-DZ"/>
        </w:rPr>
      </w:pPr>
      <w:r w:rsidRPr="001B6F10">
        <w:rPr>
          <w:rStyle w:val="Appelnotedebasdep"/>
        </w:rPr>
        <w:footnoteRef/>
      </w:r>
      <w:r w:rsidRPr="001B6F10">
        <w:t xml:space="preserve"> </w:t>
      </w:r>
      <w:r w:rsidRPr="001B6F10">
        <w:rPr>
          <w:rFonts w:hint="cs"/>
          <w:rtl/>
          <w:lang w:bidi="ar-DZ"/>
        </w:rPr>
        <w:t xml:space="preserve"> </w:t>
      </w:r>
      <w:r w:rsidRPr="001B6F10">
        <w:rPr>
          <w:rFonts w:ascii="Simplified Arabic" w:hAnsi="Simplified Arabic" w:cs="Simplified Arabic" w:hint="cs"/>
          <w:sz w:val="24"/>
          <w:szCs w:val="24"/>
          <w:rtl/>
          <w:lang w:bidi="ar-DZ"/>
        </w:rPr>
        <w:t xml:space="preserve"> علي الجارم، مصطفى أمين،</w:t>
      </w:r>
      <w:r>
        <w:rPr>
          <w:rFonts w:ascii="Simplified Arabic" w:hAnsi="Simplified Arabic" w:cs="Simplified Arabic" w:hint="cs"/>
          <w:sz w:val="24"/>
          <w:szCs w:val="24"/>
          <w:rtl/>
          <w:lang w:bidi="ar-DZ"/>
        </w:rPr>
        <w:t xml:space="preserve"> </w:t>
      </w:r>
      <w:r w:rsidRPr="001B6F10">
        <w:rPr>
          <w:rFonts w:ascii="Simplified Arabic" w:hAnsi="Simplified Arabic" w:cs="Simplified Arabic" w:hint="cs"/>
          <w:sz w:val="24"/>
          <w:szCs w:val="24"/>
          <w:rtl/>
          <w:lang w:bidi="ar-DZ"/>
        </w:rPr>
        <w:t>البلاغة الواضحة البيان و المعاني و البديع للمدارس الثانوية،</w:t>
      </w:r>
      <w:r>
        <w:rPr>
          <w:rFonts w:ascii="Simplified Arabic" w:hAnsi="Simplified Arabic" w:cs="Simplified Arabic" w:hint="cs"/>
          <w:sz w:val="24"/>
          <w:szCs w:val="24"/>
          <w:rtl/>
          <w:lang w:bidi="ar-DZ"/>
        </w:rPr>
        <w:t xml:space="preserve"> </w:t>
      </w:r>
      <w:r w:rsidRPr="001B6F10">
        <w:rPr>
          <w:rFonts w:ascii="Simplified Arabic" w:hAnsi="Simplified Arabic" w:cs="Simplified Arabic" w:hint="cs"/>
          <w:sz w:val="24"/>
          <w:szCs w:val="24"/>
          <w:rtl/>
          <w:lang w:bidi="ar-DZ"/>
        </w:rPr>
        <w:t>(د ط )،</w:t>
      </w:r>
      <w:r>
        <w:rPr>
          <w:rFonts w:ascii="Simplified Arabic" w:hAnsi="Simplified Arabic" w:cs="Simplified Arabic" w:hint="cs"/>
          <w:sz w:val="24"/>
          <w:szCs w:val="24"/>
          <w:rtl/>
          <w:lang w:bidi="ar-DZ"/>
        </w:rPr>
        <w:t xml:space="preserve"> </w:t>
      </w:r>
      <w:r w:rsidRPr="001B6F10">
        <w:rPr>
          <w:rFonts w:ascii="Simplified Arabic" w:hAnsi="Simplified Arabic" w:cs="Simplified Arabic" w:hint="cs"/>
          <w:sz w:val="24"/>
          <w:szCs w:val="24"/>
          <w:rtl/>
          <w:lang w:bidi="ar-DZ"/>
        </w:rPr>
        <w:t>دار المعارف، لندن (د ت) ص 123.</w:t>
      </w:r>
    </w:p>
  </w:footnote>
  <w:footnote w:id="179">
    <w:p w14:paraId="3EE18FA0" w14:textId="6F106362" w:rsidR="00FF309B" w:rsidRDefault="00FF309B" w:rsidP="008B035D">
      <w:pPr>
        <w:pStyle w:val="Notedebasdepage"/>
        <w:bidi/>
        <w:rPr>
          <w:rtl/>
          <w:lang w:bidi="ar-DZ"/>
        </w:rPr>
      </w:pPr>
      <w:r w:rsidRPr="001B6F10">
        <w:rPr>
          <w:rStyle w:val="Appelnotedebasdep"/>
        </w:rPr>
        <w:footnoteRef/>
      </w:r>
      <w:r w:rsidRPr="001B6F10">
        <w:t xml:space="preserve"> </w:t>
      </w:r>
      <w:r w:rsidRPr="001B6F10">
        <w:rPr>
          <w:rFonts w:ascii="Simplified Arabic" w:hAnsi="Simplified Arabic" w:cs="Simplified Arabic" w:hint="cs"/>
          <w:sz w:val="24"/>
          <w:szCs w:val="24"/>
          <w:rtl/>
          <w:lang w:bidi="ar-DZ"/>
        </w:rPr>
        <w:t>بتصرف،</w:t>
      </w:r>
      <w:r>
        <w:rPr>
          <w:rFonts w:ascii="Simplified Arabic" w:hAnsi="Simplified Arabic" w:cs="Simplified Arabic" w:hint="cs"/>
          <w:sz w:val="24"/>
          <w:szCs w:val="24"/>
          <w:rtl/>
          <w:lang w:bidi="ar-DZ"/>
        </w:rPr>
        <w:t xml:space="preserve"> </w:t>
      </w:r>
      <w:r w:rsidRPr="001B6F10">
        <w:rPr>
          <w:rFonts w:ascii="Simplified Arabic" w:hAnsi="Simplified Arabic" w:cs="Simplified Arabic" w:hint="cs"/>
          <w:sz w:val="24"/>
          <w:szCs w:val="24"/>
          <w:rtl/>
          <w:lang w:bidi="ar-DZ"/>
        </w:rPr>
        <w:t>بلخير مصطفى،</w:t>
      </w:r>
      <w:r>
        <w:rPr>
          <w:rFonts w:ascii="Simplified Arabic" w:hAnsi="Simplified Arabic" w:cs="Simplified Arabic" w:hint="cs"/>
          <w:sz w:val="24"/>
          <w:szCs w:val="24"/>
          <w:rtl/>
          <w:lang w:bidi="ar-DZ"/>
        </w:rPr>
        <w:t xml:space="preserve"> </w:t>
      </w:r>
      <w:r w:rsidRPr="001B6F10">
        <w:rPr>
          <w:rFonts w:ascii="Simplified Arabic" w:hAnsi="Simplified Arabic" w:cs="Simplified Arabic" w:hint="cs"/>
          <w:sz w:val="24"/>
          <w:szCs w:val="24"/>
          <w:rtl/>
          <w:lang w:bidi="ar-DZ"/>
        </w:rPr>
        <w:t>الصورة البيانية عند الزمخشري في تفسيره الكشاف،</w:t>
      </w:r>
      <w:r>
        <w:rPr>
          <w:rFonts w:ascii="Simplified Arabic" w:hAnsi="Simplified Arabic" w:cs="Simplified Arabic" w:hint="cs"/>
          <w:sz w:val="24"/>
          <w:szCs w:val="24"/>
          <w:rtl/>
          <w:lang w:bidi="ar-DZ"/>
        </w:rPr>
        <w:t xml:space="preserve"> </w:t>
      </w:r>
      <w:r w:rsidRPr="001B6F10">
        <w:rPr>
          <w:rFonts w:ascii="Simplified Arabic" w:hAnsi="Simplified Arabic" w:cs="Simplified Arabic" w:hint="cs"/>
          <w:sz w:val="24"/>
          <w:szCs w:val="24"/>
          <w:rtl/>
          <w:lang w:bidi="ar-DZ"/>
        </w:rPr>
        <w:t>سورة</w:t>
      </w:r>
      <w:r>
        <w:rPr>
          <w:rFonts w:ascii="Simplified Arabic" w:hAnsi="Simplified Arabic" w:cs="Simplified Arabic" w:hint="cs"/>
          <w:sz w:val="24"/>
          <w:szCs w:val="24"/>
          <w:rtl/>
          <w:lang w:bidi="ar-DZ"/>
        </w:rPr>
        <w:t xml:space="preserve"> </w:t>
      </w:r>
      <w:r w:rsidRPr="001B6F10">
        <w:rPr>
          <w:rFonts w:ascii="Simplified Arabic" w:hAnsi="Simplified Arabic" w:cs="Simplified Arabic" w:hint="cs"/>
          <w:sz w:val="24"/>
          <w:szCs w:val="24"/>
          <w:rtl/>
          <w:lang w:bidi="ar-DZ"/>
        </w:rPr>
        <w:t>البقرة،</w:t>
      </w:r>
      <w:r>
        <w:rPr>
          <w:rFonts w:ascii="Simplified Arabic" w:hAnsi="Simplified Arabic" w:cs="Simplified Arabic" w:hint="cs"/>
          <w:sz w:val="24"/>
          <w:szCs w:val="24"/>
          <w:rtl/>
          <w:lang w:bidi="ar-DZ"/>
        </w:rPr>
        <w:t xml:space="preserve"> </w:t>
      </w:r>
      <w:r w:rsidRPr="001B6F10">
        <w:rPr>
          <w:rFonts w:ascii="Simplified Arabic" w:hAnsi="Simplified Arabic" w:cs="Simplified Arabic" w:hint="cs"/>
          <w:sz w:val="24"/>
          <w:szCs w:val="24"/>
          <w:rtl/>
          <w:lang w:bidi="ar-DZ"/>
        </w:rPr>
        <w:t>نموذجا مذكرة ماستر جامعة أبو بكر بلقايد، اشراف مكي عبد الكريم ،2016م، ص56.</w:t>
      </w:r>
    </w:p>
  </w:footnote>
  <w:footnote w:id="180">
    <w:p w14:paraId="6E4FC397" w14:textId="50EF4E54" w:rsidR="00FF309B" w:rsidRDefault="00FF309B" w:rsidP="008B035D">
      <w:pPr>
        <w:pStyle w:val="Notedebasdepage"/>
        <w:bidi/>
        <w:rPr>
          <w:rtl/>
          <w:lang w:bidi="ar-DZ"/>
        </w:rPr>
      </w:pPr>
      <w:r w:rsidRPr="00D64123">
        <w:rPr>
          <w:rStyle w:val="Appelnotedebasdep"/>
        </w:rPr>
        <w:footnoteRef/>
      </w:r>
      <w:r w:rsidRPr="00D64123">
        <w:t xml:space="preserve"> </w:t>
      </w:r>
      <w:r w:rsidRPr="00D64123">
        <w:rPr>
          <w:rFonts w:ascii="Simplified Arabic" w:hAnsi="Simplified Arabic" w:cs="Simplified Arabic" w:hint="cs"/>
          <w:sz w:val="24"/>
          <w:szCs w:val="24"/>
          <w:rtl/>
          <w:lang w:bidi="ar-DZ"/>
        </w:rPr>
        <w:t>الكناية لأبي منصور الثعالبي النسابوري، (ت429 ه)، دراسة شرح و تحقيق د عائشة حسين فريد،</w:t>
      </w:r>
      <w:r>
        <w:rPr>
          <w:rFonts w:ascii="Simplified Arabic" w:hAnsi="Simplified Arabic" w:cs="Simplified Arabic" w:hint="cs"/>
          <w:sz w:val="24"/>
          <w:szCs w:val="24"/>
          <w:rtl/>
          <w:lang w:bidi="ar-DZ"/>
        </w:rPr>
        <w:t xml:space="preserve"> </w:t>
      </w:r>
      <w:r w:rsidRPr="00D64123">
        <w:rPr>
          <w:rFonts w:ascii="Simplified Arabic" w:hAnsi="Simplified Arabic" w:cs="Simplified Arabic" w:hint="cs"/>
          <w:sz w:val="24"/>
          <w:szCs w:val="24"/>
          <w:rtl/>
          <w:lang w:bidi="ar-DZ"/>
        </w:rPr>
        <w:t>دار قباء للطباعة، د</w:t>
      </w:r>
      <w:r>
        <w:rPr>
          <w:rFonts w:ascii="Simplified Arabic" w:hAnsi="Simplified Arabic" w:cs="Simplified Arabic" w:hint="cs"/>
          <w:sz w:val="24"/>
          <w:szCs w:val="24"/>
          <w:rtl/>
          <w:lang w:bidi="ar-DZ"/>
        </w:rPr>
        <w:t xml:space="preserve"> </w:t>
      </w:r>
      <w:r w:rsidRPr="00D64123">
        <w:rPr>
          <w:rFonts w:ascii="Simplified Arabic" w:hAnsi="Simplified Arabic" w:cs="Simplified Arabic" w:hint="cs"/>
          <w:sz w:val="24"/>
          <w:szCs w:val="24"/>
          <w:rtl/>
          <w:lang w:bidi="ar-DZ"/>
        </w:rPr>
        <w:t>ط، د ت ، ص21.</w:t>
      </w:r>
    </w:p>
  </w:footnote>
  <w:footnote w:id="181">
    <w:p w14:paraId="3B4482CE" w14:textId="77777777" w:rsidR="00FF309B" w:rsidRPr="00EB4F99" w:rsidRDefault="00FF309B" w:rsidP="008B035D">
      <w:pPr>
        <w:pStyle w:val="Notedebasdepage"/>
        <w:bidi/>
        <w:rPr>
          <w:rFonts w:ascii="Simplified Arabic" w:hAnsi="Simplified Arabic" w:cs="Simplified Arabic"/>
          <w:sz w:val="24"/>
          <w:szCs w:val="24"/>
          <w:rtl/>
          <w:lang w:bidi="ar-DZ"/>
        </w:rPr>
      </w:pPr>
      <w:r w:rsidRPr="00EB4F99">
        <w:rPr>
          <w:rStyle w:val="Appelnotedebasdep"/>
          <w:rFonts w:ascii="Simplified Arabic" w:hAnsi="Simplified Arabic" w:cs="Simplified Arabic"/>
          <w:sz w:val="24"/>
          <w:szCs w:val="24"/>
        </w:rPr>
        <w:footnoteRef/>
      </w:r>
      <w:r w:rsidRPr="00EB4F99">
        <w:rPr>
          <w:rFonts w:ascii="Simplified Arabic" w:hAnsi="Simplified Arabic" w:cs="Simplified Arabic"/>
          <w:sz w:val="24"/>
          <w:szCs w:val="24"/>
        </w:rPr>
        <w:t xml:space="preserve"> </w:t>
      </w:r>
      <w:r w:rsidRPr="00EB4F99">
        <w:rPr>
          <w:rFonts w:ascii="Simplified Arabic" w:hAnsi="Simplified Arabic" w:cs="Simplified Arabic"/>
          <w:sz w:val="24"/>
          <w:szCs w:val="24"/>
          <w:rtl/>
          <w:lang w:bidi="ar-DZ"/>
        </w:rPr>
        <w:t>أيمن أمين عبد الغني الكافي في البلاغة (البيان و البديع و المعاني، ص167، مرجع سابق.</w:t>
      </w:r>
    </w:p>
  </w:footnote>
  <w:footnote w:id="182">
    <w:p w14:paraId="4E5ADD2C" w14:textId="545F62E6" w:rsidR="00FF309B" w:rsidRPr="00EB4F99" w:rsidRDefault="00FF309B" w:rsidP="008B035D">
      <w:pPr>
        <w:pStyle w:val="Notedebasdepage"/>
        <w:bidi/>
        <w:rPr>
          <w:rFonts w:ascii="Simplified Arabic" w:hAnsi="Simplified Arabic" w:cs="Simplified Arabic"/>
          <w:sz w:val="24"/>
          <w:szCs w:val="24"/>
          <w:rtl/>
          <w:lang w:bidi="ar-DZ"/>
        </w:rPr>
      </w:pPr>
      <w:r w:rsidRPr="00EB4F99">
        <w:rPr>
          <w:rStyle w:val="Appelnotedebasdep"/>
          <w:rFonts w:ascii="Simplified Arabic" w:hAnsi="Simplified Arabic" w:cs="Simplified Arabic"/>
          <w:sz w:val="24"/>
          <w:szCs w:val="24"/>
        </w:rPr>
        <w:footnoteRef/>
      </w:r>
      <w:r w:rsidRPr="00EB4F99">
        <w:rPr>
          <w:rFonts w:ascii="Simplified Arabic" w:hAnsi="Simplified Arabic" w:cs="Simplified Arabic"/>
          <w:sz w:val="24"/>
          <w:szCs w:val="24"/>
        </w:rPr>
        <w:t xml:space="preserve"> </w:t>
      </w:r>
      <w:r w:rsidRPr="00EB4F99">
        <w:rPr>
          <w:rFonts w:ascii="Simplified Arabic" w:hAnsi="Simplified Arabic" w:cs="Simplified Arabic"/>
          <w:sz w:val="24"/>
          <w:szCs w:val="24"/>
          <w:rtl/>
          <w:lang w:bidi="ar-DZ"/>
        </w:rPr>
        <w:t>القران الكريم برواية ورش عن نافع، سورة الاحقاف، الصفحة 09.</w:t>
      </w:r>
    </w:p>
  </w:footnote>
  <w:footnote w:id="183">
    <w:p w14:paraId="0EE3ADA4" w14:textId="0B219A49" w:rsidR="00FF309B" w:rsidRPr="00EB65CC" w:rsidRDefault="00FF309B" w:rsidP="00EB65CC">
      <w:pPr>
        <w:pStyle w:val="Notedebasdepage"/>
        <w:bidi/>
        <w:rPr>
          <w:rFonts w:ascii="Simplified Arabic" w:hAnsi="Simplified Arabic" w:cs="Simplified Arabic"/>
          <w:sz w:val="24"/>
          <w:szCs w:val="24"/>
          <w:rtl/>
          <w:lang w:bidi="ar-DZ"/>
        </w:rPr>
      </w:pPr>
      <w:r w:rsidRPr="00EB4F99">
        <w:rPr>
          <w:rStyle w:val="Appelnotedebasdep"/>
          <w:rFonts w:ascii="Simplified Arabic" w:hAnsi="Simplified Arabic" w:cs="Simplified Arabic"/>
          <w:sz w:val="24"/>
          <w:szCs w:val="24"/>
        </w:rPr>
        <w:footnoteRef/>
      </w:r>
      <w:r w:rsidRPr="00EB4F99">
        <w:rPr>
          <w:rFonts w:ascii="Simplified Arabic" w:hAnsi="Simplified Arabic" w:cs="Simplified Arabic"/>
          <w:sz w:val="24"/>
          <w:szCs w:val="24"/>
        </w:rPr>
        <w:t xml:space="preserve"> </w:t>
      </w:r>
      <w:r w:rsidRPr="00EB4F99">
        <w:rPr>
          <w:rFonts w:ascii="Simplified Arabic" w:hAnsi="Simplified Arabic" w:cs="Simplified Arabic"/>
          <w:sz w:val="24"/>
          <w:szCs w:val="24"/>
          <w:rtl/>
          <w:lang w:bidi="ar-DZ"/>
        </w:rPr>
        <w:t>أيمن أمين عبد الغني الكافي في البلاغة (البيان والبديع والمعاني، ص167، مرجع سابق.</w:t>
      </w:r>
    </w:p>
  </w:footnote>
  <w:footnote w:id="184">
    <w:p w14:paraId="4F891916" w14:textId="33A3E20C" w:rsidR="00FF309B" w:rsidRDefault="00FF309B" w:rsidP="008B035D">
      <w:pPr>
        <w:pStyle w:val="Notedebasdepage"/>
        <w:bidi/>
        <w:rPr>
          <w:rtl/>
          <w:lang w:bidi="ar-DZ"/>
        </w:rPr>
      </w:pPr>
      <w:r>
        <w:rPr>
          <w:rStyle w:val="Appelnotedebasdep"/>
        </w:rPr>
        <w:footnoteRef/>
      </w:r>
      <w:r>
        <w:t xml:space="preserve"> </w:t>
      </w:r>
      <w:r>
        <w:rPr>
          <w:rFonts w:ascii="Simplified Arabic" w:hAnsi="Simplified Arabic" w:cs="Simplified Arabic" w:hint="cs"/>
          <w:sz w:val="24"/>
          <w:szCs w:val="24"/>
          <w:rtl/>
          <w:lang w:bidi="ar-DZ"/>
        </w:rPr>
        <w:t>المرجع نفسه،</w:t>
      </w:r>
      <w:r w:rsidRPr="00EB4F99">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171.</w:t>
      </w:r>
    </w:p>
  </w:footnote>
  <w:footnote w:id="185">
    <w:p w14:paraId="599436C9" w14:textId="6768454C" w:rsidR="00FF309B" w:rsidRPr="00C73825" w:rsidRDefault="00FF309B" w:rsidP="008B035D">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خالد كاظم حميدي الحميداوي، أساليب البديع في نهج البلاغة دراسة في الوظائف الجمالية، أطروحة دكتوراه، جامعة الكوفة ،اشراف مسكور كاظم العوادي ، 2011م،ص28.</w:t>
      </w:r>
    </w:p>
  </w:footnote>
  <w:footnote w:id="186">
    <w:p w14:paraId="26069609" w14:textId="77777777" w:rsidR="00FF309B" w:rsidRPr="00CB32B2" w:rsidRDefault="00FF309B" w:rsidP="008B035D">
      <w:pPr>
        <w:pStyle w:val="Notedebasdepage"/>
        <w:bidi/>
        <w:rPr>
          <w:rFonts w:ascii="Simplified Arabic" w:hAnsi="Simplified Arabic" w:cs="Simplified Arabic"/>
          <w:sz w:val="24"/>
          <w:szCs w:val="24"/>
          <w:rtl/>
          <w:lang w:bidi="ar-DZ"/>
        </w:rPr>
      </w:pPr>
      <w:r>
        <w:rPr>
          <w:rStyle w:val="Appelnotedebasdep"/>
        </w:rPr>
        <w:footnoteRef/>
      </w:r>
      <w:r>
        <w:t xml:space="preserve"> </w:t>
      </w:r>
      <w:r w:rsidRPr="00EB4F99">
        <w:rPr>
          <w:rFonts w:ascii="Simplified Arabic" w:hAnsi="Simplified Arabic" w:cs="Simplified Arabic"/>
          <w:sz w:val="24"/>
          <w:szCs w:val="24"/>
          <w:rtl/>
          <w:lang w:bidi="ar-DZ"/>
        </w:rPr>
        <w:t>أيمن أمين عبد الغني الكافي في البلاغة (البيان و البديع و المعاني</w:t>
      </w:r>
      <w:r>
        <w:rPr>
          <w:rFonts w:ascii="Simplified Arabic" w:hAnsi="Simplified Arabic" w:cs="Simplified Arabic" w:hint="cs"/>
          <w:sz w:val="24"/>
          <w:szCs w:val="24"/>
          <w:rtl/>
          <w:lang w:bidi="ar-DZ"/>
        </w:rPr>
        <w:t>)</w:t>
      </w:r>
      <w:r w:rsidRPr="00EB4F99">
        <w:rPr>
          <w:rFonts w:ascii="Simplified Arabic" w:hAnsi="Simplified Arabic" w:cs="Simplified Arabic"/>
          <w:sz w:val="24"/>
          <w:szCs w:val="24"/>
          <w:rtl/>
          <w:lang w:bidi="ar-DZ"/>
        </w:rPr>
        <w:t>، ص</w:t>
      </w:r>
      <w:r>
        <w:rPr>
          <w:rFonts w:ascii="Simplified Arabic" w:hAnsi="Simplified Arabic" w:cs="Simplified Arabic" w:hint="cs"/>
          <w:sz w:val="24"/>
          <w:szCs w:val="24"/>
          <w:rtl/>
          <w:lang w:bidi="ar-DZ"/>
        </w:rPr>
        <w:t>171</w:t>
      </w:r>
      <w:r w:rsidRPr="00EB4F99">
        <w:rPr>
          <w:rFonts w:ascii="Simplified Arabic" w:hAnsi="Simplified Arabic" w:cs="Simplified Arabic"/>
          <w:sz w:val="24"/>
          <w:szCs w:val="24"/>
          <w:rtl/>
          <w:lang w:bidi="ar-DZ"/>
        </w:rPr>
        <w:t>، مرجع سابق.</w:t>
      </w:r>
    </w:p>
  </w:footnote>
  <w:footnote w:id="187">
    <w:p w14:paraId="65B6A904" w14:textId="77777777" w:rsidR="00FF309B" w:rsidRPr="00CB32B2" w:rsidRDefault="00FF309B" w:rsidP="008B035D">
      <w:pPr>
        <w:pStyle w:val="Notedebasdepage"/>
        <w:bidi/>
        <w:rPr>
          <w:rFonts w:ascii="Traditional Arabic" w:hAnsi="Traditional Arabic" w:cs="Traditional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خالد كاظم حميدي الحميداوي،أساليب البديع في نهج البلاغة دراسة في الوظائف الجمالية ، أطروحة دكتوراه ، جامعة الكوفة ،اشراف مسكور كاظم العوادي ، 2011م،ص28-29</w:t>
      </w:r>
      <w:r w:rsidRPr="00EB4F99">
        <w:rPr>
          <w:rFonts w:ascii="Simplified Arabic" w:hAnsi="Simplified Arabic" w:cs="Simplified Arabic"/>
          <w:sz w:val="24"/>
          <w:szCs w:val="24"/>
          <w:rtl/>
          <w:lang w:bidi="ar-DZ"/>
        </w:rPr>
        <w:t>، مرجع سابق.</w:t>
      </w:r>
    </w:p>
  </w:footnote>
  <w:footnote w:id="188">
    <w:p w14:paraId="2B7EDED0" w14:textId="5923113E" w:rsidR="00FF309B" w:rsidRDefault="00FF309B" w:rsidP="008B035D">
      <w:pPr>
        <w:pStyle w:val="Notedebasdepage"/>
        <w:bidi/>
        <w:rPr>
          <w:rtl/>
          <w:lang w:bidi="ar-DZ"/>
        </w:rPr>
      </w:pPr>
      <w:r>
        <w:rPr>
          <w:rStyle w:val="Appelnotedebasdep"/>
        </w:rPr>
        <w:footnoteRef/>
      </w:r>
      <w:r>
        <w:t xml:space="preserve"> </w:t>
      </w:r>
      <w:r>
        <w:rPr>
          <w:rFonts w:ascii="Simplified Arabic" w:hAnsi="Simplified Arabic" w:cs="Simplified Arabic" w:hint="cs"/>
          <w:sz w:val="24"/>
          <w:szCs w:val="24"/>
          <w:rtl/>
          <w:lang w:bidi="ar-DZ"/>
        </w:rPr>
        <w:t>خالد كاظم حميدي الحميداوي،أساليب البديع في نهج البلاغة دراسة في الوظائف الجمالية،ص29</w:t>
      </w:r>
      <w:r w:rsidRPr="00EB4F99">
        <w:rPr>
          <w:rFonts w:ascii="Simplified Arabic" w:hAnsi="Simplified Arabic" w:cs="Simplified Arabic"/>
          <w:sz w:val="24"/>
          <w:szCs w:val="24"/>
          <w:rtl/>
          <w:lang w:bidi="ar-DZ"/>
        </w:rPr>
        <w:t>، مرجع سابق.</w:t>
      </w:r>
    </w:p>
  </w:footnote>
  <w:footnote w:id="189">
    <w:p w14:paraId="3D369BAB" w14:textId="77777777" w:rsidR="00FF309B" w:rsidRDefault="00FF309B" w:rsidP="008B035D">
      <w:pPr>
        <w:pStyle w:val="Notedebasdepage"/>
        <w:bidi/>
        <w:rPr>
          <w:rtl/>
          <w:lang w:bidi="ar-DZ"/>
        </w:rPr>
      </w:pPr>
      <w:r>
        <w:rPr>
          <w:rStyle w:val="Appelnotedebasdep"/>
        </w:rPr>
        <w:footnoteRef/>
      </w:r>
      <w:r>
        <w:t xml:space="preserve"> </w:t>
      </w:r>
      <w:r>
        <w:rPr>
          <w:rFonts w:ascii="Simplified Arabic" w:hAnsi="Simplified Arabic" w:cs="Simplified Arabic" w:hint="cs"/>
          <w:sz w:val="24"/>
          <w:szCs w:val="24"/>
          <w:rtl/>
          <w:lang w:bidi="ar-DZ"/>
        </w:rPr>
        <w:t>خالد كاظم حميدي الحميداوي، أساليب البديع في نهج البلاغة دراسة في الوظائف الجمالية ،29</w:t>
      </w:r>
      <w:r w:rsidRPr="00EB4F99">
        <w:rPr>
          <w:rFonts w:ascii="Simplified Arabic" w:hAnsi="Simplified Arabic" w:cs="Simplified Arabic"/>
          <w:sz w:val="24"/>
          <w:szCs w:val="24"/>
          <w:rtl/>
          <w:lang w:bidi="ar-DZ"/>
        </w:rPr>
        <w:t>، مرجع سابق.</w:t>
      </w:r>
    </w:p>
  </w:footnote>
  <w:footnote w:id="190">
    <w:p w14:paraId="72FEBB3F" w14:textId="77777777" w:rsidR="00FF309B" w:rsidRDefault="00FF309B" w:rsidP="008B035D">
      <w:pPr>
        <w:pStyle w:val="Notedebasdepage"/>
        <w:bidi/>
        <w:rPr>
          <w:rtl/>
          <w:lang w:bidi="ar-DZ"/>
        </w:rPr>
      </w:pPr>
      <w:r>
        <w:rPr>
          <w:rStyle w:val="Appelnotedebasdep"/>
        </w:rPr>
        <w:footnoteRef/>
      </w:r>
      <w:r>
        <w:t xml:space="preserve"> </w:t>
      </w:r>
      <w:r w:rsidRPr="00EB4F99">
        <w:rPr>
          <w:rFonts w:ascii="Simplified Arabic" w:hAnsi="Simplified Arabic" w:cs="Simplified Arabic"/>
          <w:sz w:val="24"/>
          <w:szCs w:val="24"/>
          <w:rtl/>
          <w:lang w:bidi="ar-DZ"/>
        </w:rPr>
        <w:t>أيمن أمين عبد الغني الكافي في البلاغة (البيان و البديع و المعاني</w:t>
      </w:r>
      <w:r>
        <w:rPr>
          <w:rFonts w:ascii="Simplified Arabic" w:hAnsi="Simplified Arabic" w:cs="Simplified Arabic" w:hint="cs"/>
          <w:sz w:val="24"/>
          <w:szCs w:val="24"/>
          <w:rtl/>
          <w:lang w:bidi="ar-DZ"/>
        </w:rPr>
        <w:t>)</w:t>
      </w:r>
      <w:r w:rsidRPr="00EB4F99">
        <w:rPr>
          <w:rFonts w:ascii="Simplified Arabic" w:hAnsi="Simplified Arabic" w:cs="Simplified Arabic"/>
          <w:sz w:val="24"/>
          <w:szCs w:val="24"/>
          <w:rtl/>
          <w:lang w:bidi="ar-DZ"/>
        </w:rPr>
        <w:t>، ص</w:t>
      </w:r>
      <w:r>
        <w:rPr>
          <w:rFonts w:ascii="Simplified Arabic" w:hAnsi="Simplified Arabic" w:cs="Simplified Arabic" w:hint="cs"/>
          <w:sz w:val="24"/>
          <w:szCs w:val="24"/>
          <w:rtl/>
          <w:lang w:bidi="ar-DZ"/>
        </w:rPr>
        <w:t>182</w:t>
      </w:r>
      <w:r w:rsidRPr="00EB4F99">
        <w:rPr>
          <w:rFonts w:ascii="Simplified Arabic" w:hAnsi="Simplified Arabic" w:cs="Simplified Arabic"/>
          <w:sz w:val="24"/>
          <w:szCs w:val="24"/>
          <w:rtl/>
          <w:lang w:bidi="ar-DZ"/>
        </w:rPr>
        <w:t>.</w:t>
      </w:r>
    </w:p>
  </w:footnote>
  <w:footnote w:id="191">
    <w:p w14:paraId="31624EB5" w14:textId="77777777" w:rsidR="00FF309B" w:rsidRPr="00264408" w:rsidRDefault="00FF309B" w:rsidP="008B035D">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المرجع نفسه، الصفحة نفسها.</w:t>
      </w:r>
    </w:p>
  </w:footnote>
  <w:footnote w:id="192">
    <w:p w14:paraId="2372421C" w14:textId="77777777" w:rsidR="00FF309B" w:rsidRPr="00264408" w:rsidRDefault="00FF309B" w:rsidP="008B035D">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sz w:val="24"/>
          <w:szCs w:val="24"/>
          <w:rtl/>
          <w:lang w:bidi="ar-DZ"/>
        </w:rPr>
        <w:t>نصر الدين إبراهيم، علم البديع و بلاغته في ضوء القران الكريم ،داراسة بلاغية تحليلية ، مجلة الدراسات اللغوية و الأدبية ، العدد الثاني ، ديسمبر 2013 م، ماليزيا ، ص81.</w:t>
      </w:r>
    </w:p>
  </w:footnote>
  <w:footnote w:id="193">
    <w:p w14:paraId="715EE32B" w14:textId="4695F1D4" w:rsidR="00FF309B" w:rsidRPr="00264408" w:rsidRDefault="00FF309B" w:rsidP="008B035D">
      <w:pPr>
        <w:pStyle w:val="Notedebasdepage"/>
        <w:bidi/>
        <w:rPr>
          <w:rFonts w:ascii="Simplified Arabic" w:hAnsi="Simplified Arabic" w:cs="Simplified Arabic"/>
          <w:sz w:val="24"/>
          <w:szCs w:val="24"/>
          <w:rtl/>
          <w:lang w:bidi="ar-DZ"/>
        </w:rPr>
      </w:pPr>
      <w:r w:rsidRPr="00FB2B69">
        <w:rPr>
          <w:rStyle w:val="Appelnotedebasdep"/>
        </w:rPr>
        <w:footnoteRef/>
      </w:r>
      <w:r w:rsidRPr="00FB2B69">
        <w:t xml:space="preserve"> </w:t>
      </w:r>
      <w:r>
        <w:rPr>
          <w:rFonts w:ascii="Simplified Arabic" w:hAnsi="Simplified Arabic" w:cs="Simplified Arabic" w:hint="cs"/>
          <w:sz w:val="24"/>
          <w:szCs w:val="24"/>
          <w:rtl/>
          <w:lang w:bidi="ar-DZ"/>
        </w:rPr>
        <w:t>المرجع نفسه، الصفحة نفسها</w:t>
      </w:r>
      <w:r w:rsidRPr="00FB2B69">
        <w:rPr>
          <w:rFonts w:ascii="Simplified Arabic" w:hAnsi="Simplified Arabic" w:cs="Simplified Arabic" w:hint="cs"/>
          <w:sz w:val="24"/>
          <w:szCs w:val="24"/>
          <w:rtl/>
          <w:lang w:bidi="ar-DZ"/>
        </w:rPr>
        <w:t>.</w:t>
      </w:r>
    </w:p>
  </w:footnote>
  <w:footnote w:id="194">
    <w:p w14:paraId="603DCEE6" w14:textId="77777777" w:rsidR="00FF309B" w:rsidRDefault="00FF309B" w:rsidP="008B035D">
      <w:pPr>
        <w:pStyle w:val="Notedebasdepage"/>
        <w:bidi/>
        <w:rPr>
          <w:rtl/>
          <w:lang w:bidi="ar-DZ"/>
        </w:rPr>
      </w:pPr>
      <w:r w:rsidRPr="0041657E">
        <w:rPr>
          <w:rStyle w:val="Appelnotedebasdep"/>
        </w:rPr>
        <w:footnoteRef/>
      </w:r>
      <w:r w:rsidRPr="0041657E">
        <w:t xml:space="preserve"> </w:t>
      </w:r>
      <w:r w:rsidRPr="0041657E">
        <w:rPr>
          <w:rFonts w:ascii="Simplified Arabic" w:hAnsi="Simplified Arabic" w:cs="Simplified Arabic"/>
          <w:sz w:val="24"/>
          <w:szCs w:val="24"/>
          <w:rtl/>
          <w:lang w:bidi="ar-DZ"/>
        </w:rPr>
        <w:t>أيمن أمين عبد الغني الكافي في البلاغة (البيان و البديع و المعاني</w:t>
      </w:r>
      <w:r w:rsidRPr="0041657E">
        <w:rPr>
          <w:rFonts w:ascii="Simplified Arabic" w:hAnsi="Simplified Arabic" w:cs="Simplified Arabic" w:hint="cs"/>
          <w:sz w:val="24"/>
          <w:szCs w:val="24"/>
          <w:rtl/>
          <w:lang w:bidi="ar-DZ"/>
        </w:rPr>
        <w:t>)</w:t>
      </w:r>
      <w:r w:rsidRPr="0041657E">
        <w:rPr>
          <w:rFonts w:ascii="Simplified Arabic" w:hAnsi="Simplified Arabic" w:cs="Simplified Arabic"/>
          <w:sz w:val="24"/>
          <w:szCs w:val="24"/>
          <w:rtl/>
          <w:lang w:bidi="ar-DZ"/>
        </w:rPr>
        <w:t>، ص</w:t>
      </w:r>
      <w:r w:rsidRPr="0041657E">
        <w:rPr>
          <w:rFonts w:ascii="Simplified Arabic" w:hAnsi="Simplified Arabic" w:cs="Simplified Arabic" w:hint="cs"/>
          <w:sz w:val="24"/>
          <w:szCs w:val="24"/>
          <w:rtl/>
          <w:lang w:bidi="ar-DZ"/>
        </w:rPr>
        <w:t>184-185، مرجع سابق.</w:t>
      </w:r>
      <w:r w:rsidRPr="0041657E">
        <w:rPr>
          <w:rFonts w:ascii="Simplified Arabic" w:hAnsi="Simplified Arabic" w:cs="Simplified Arabic"/>
          <w:sz w:val="24"/>
          <w:szCs w:val="24"/>
          <w:rtl/>
          <w:lang w:bidi="ar-DZ"/>
        </w:rPr>
        <w:t>.</w:t>
      </w:r>
    </w:p>
  </w:footnote>
  <w:footnote w:id="195">
    <w:p w14:paraId="3E372525" w14:textId="77777777" w:rsidR="00FF309B" w:rsidRDefault="00FF309B" w:rsidP="00C307B1">
      <w:pPr>
        <w:pStyle w:val="Notedebasdepage"/>
        <w:bidi/>
        <w:rPr>
          <w:rtl/>
          <w:lang w:bidi="ar-DZ"/>
        </w:rPr>
      </w:pPr>
      <w:r>
        <w:rPr>
          <w:rStyle w:val="Appelnotedebasdep"/>
        </w:rPr>
        <w:footnoteRef/>
      </w:r>
      <w:r>
        <w:t xml:space="preserve"> </w:t>
      </w:r>
      <w:r>
        <w:rPr>
          <w:rFonts w:ascii="Simplified Arabic" w:hAnsi="Simplified Arabic" w:cs="Simplified Arabic" w:hint="cs"/>
          <w:sz w:val="24"/>
          <w:szCs w:val="24"/>
          <w:rtl/>
          <w:lang w:bidi="ar-DZ"/>
        </w:rPr>
        <w:t>خالد كاظم حميدي الحميداوي، أساليب البديع في نهج البلاغة ، ص25</w:t>
      </w:r>
      <w:r w:rsidRPr="00EB4F99">
        <w:rPr>
          <w:rFonts w:ascii="Simplified Arabic" w:hAnsi="Simplified Arabic" w:cs="Simplified Arabic"/>
          <w:sz w:val="24"/>
          <w:szCs w:val="24"/>
          <w:rtl/>
          <w:lang w:bidi="ar-DZ"/>
        </w:rPr>
        <w:t>، مرجع سابق.</w:t>
      </w:r>
    </w:p>
    <w:p w14:paraId="6498E33E" w14:textId="77777777" w:rsidR="00FF309B" w:rsidRPr="00D749D0" w:rsidRDefault="00FF309B" w:rsidP="008B035D">
      <w:pPr>
        <w:pStyle w:val="Notedebasdepage"/>
        <w:bidi/>
        <w:rPr>
          <w:rFonts w:ascii="Simplified Arabic" w:hAnsi="Simplified Arabic" w:cs="Simplified Arabic"/>
          <w:sz w:val="24"/>
          <w:szCs w:val="24"/>
          <w:rtl/>
          <w:lang w:bidi="ar-DZ"/>
        </w:rPr>
      </w:pPr>
    </w:p>
  </w:footnote>
  <w:footnote w:id="196">
    <w:p w14:paraId="7555827D" w14:textId="2231BBFC" w:rsidR="00FF309B" w:rsidRDefault="00FF309B" w:rsidP="00B66332">
      <w:pPr>
        <w:pStyle w:val="Notedebasdepage"/>
        <w:bidi/>
        <w:rPr>
          <w:rtl/>
          <w:lang w:bidi="ar-DZ"/>
        </w:rPr>
      </w:pPr>
      <w:r>
        <w:rPr>
          <w:rStyle w:val="Appelnotedebasdep"/>
        </w:rPr>
        <w:footnoteRef/>
      </w:r>
      <w:r>
        <w:t xml:space="preserve"> </w:t>
      </w:r>
      <w:r>
        <w:rPr>
          <w:rFonts w:ascii="Simplified Arabic" w:hAnsi="Simplified Arabic" w:cs="Simplified Arabic" w:hint="cs"/>
          <w:sz w:val="24"/>
          <w:szCs w:val="24"/>
          <w:rtl/>
          <w:lang w:bidi="ar-DZ"/>
        </w:rPr>
        <w:t>خالد كاظم حميد الحميداوي، أساليب البديع في نهج البلاغة، دراسة في الوظائف الجمالية، ص67</w:t>
      </w:r>
      <w:r w:rsidRPr="00EB4F99">
        <w:rPr>
          <w:rFonts w:ascii="Simplified Arabic" w:hAnsi="Simplified Arabic" w:cs="Simplified Arabic"/>
          <w:sz w:val="24"/>
          <w:szCs w:val="24"/>
          <w:rtl/>
          <w:lang w:bidi="ar-DZ"/>
        </w:rPr>
        <w:t>، مرجع سابق.</w:t>
      </w:r>
    </w:p>
  </w:footnote>
  <w:footnote w:id="197">
    <w:p w14:paraId="3D735166" w14:textId="23F3FAA3" w:rsidR="00FF309B" w:rsidRDefault="00FF309B" w:rsidP="00B66332">
      <w:pPr>
        <w:pStyle w:val="Notedebasdepage"/>
        <w:bidi/>
        <w:rPr>
          <w:rtl/>
          <w:lang w:bidi="ar-DZ"/>
        </w:rPr>
      </w:pPr>
      <w:r>
        <w:rPr>
          <w:rStyle w:val="Appelnotedebasdep"/>
        </w:rPr>
        <w:footnoteRef/>
      </w:r>
      <w:r>
        <w:t xml:space="preserve"> </w:t>
      </w:r>
      <w:r>
        <w:rPr>
          <w:rFonts w:ascii="Simplified Arabic" w:hAnsi="Simplified Arabic" w:cs="Simplified Arabic" w:hint="cs"/>
          <w:sz w:val="24"/>
          <w:szCs w:val="24"/>
          <w:rtl/>
          <w:lang w:bidi="ar-DZ"/>
        </w:rPr>
        <w:t>خالد كاظم حميد الحميداوي، أساليب البديع في نهج البلاغة، دراسة في الوظائف الجمالية ، ص68.</w:t>
      </w:r>
    </w:p>
  </w:footnote>
  <w:footnote w:id="198">
    <w:p w14:paraId="16454C6C" w14:textId="77777777" w:rsidR="00FF309B" w:rsidRDefault="00FF309B" w:rsidP="008B035D">
      <w:pPr>
        <w:pStyle w:val="Notedebasdepage"/>
        <w:bidi/>
        <w:rPr>
          <w:rtl/>
          <w:lang w:bidi="ar-DZ"/>
        </w:rPr>
      </w:pPr>
      <w:r>
        <w:rPr>
          <w:rStyle w:val="Appelnotedebasdep"/>
        </w:rPr>
        <w:footnoteRef/>
      </w:r>
      <w:r>
        <w:t xml:space="preserve"> </w:t>
      </w:r>
      <w:r w:rsidRPr="0041657E">
        <w:rPr>
          <w:rFonts w:ascii="Simplified Arabic" w:hAnsi="Simplified Arabic" w:cs="Simplified Arabic"/>
          <w:sz w:val="24"/>
          <w:szCs w:val="24"/>
          <w:rtl/>
          <w:lang w:bidi="ar-DZ"/>
        </w:rPr>
        <w:t>أيمن أمين عبد الغني الكافي في البلاغة (البيان و البديع و المعاني</w:t>
      </w:r>
      <w:r w:rsidRPr="0041657E">
        <w:rPr>
          <w:rFonts w:ascii="Simplified Arabic" w:hAnsi="Simplified Arabic" w:cs="Simplified Arabic" w:hint="cs"/>
          <w:sz w:val="24"/>
          <w:szCs w:val="24"/>
          <w:rtl/>
          <w:lang w:bidi="ar-DZ"/>
        </w:rPr>
        <w:t>)</w:t>
      </w:r>
      <w:r w:rsidRPr="0041657E">
        <w:rPr>
          <w:rFonts w:ascii="Simplified Arabic" w:hAnsi="Simplified Arabic" w:cs="Simplified Arabic"/>
          <w:sz w:val="24"/>
          <w:szCs w:val="24"/>
          <w:rtl/>
          <w:lang w:bidi="ar-DZ"/>
        </w:rPr>
        <w:t>، ص</w:t>
      </w:r>
      <w:r>
        <w:rPr>
          <w:rFonts w:ascii="Simplified Arabic" w:hAnsi="Simplified Arabic" w:cs="Simplified Arabic" w:hint="cs"/>
          <w:sz w:val="24"/>
          <w:szCs w:val="24"/>
          <w:rtl/>
          <w:lang w:bidi="ar-DZ"/>
        </w:rPr>
        <w:t>225-229</w:t>
      </w:r>
      <w:r w:rsidRPr="0041657E">
        <w:rPr>
          <w:rFonts w:ascii="Simplified Arabic" w:hAnsi="Simplified Arabic" w:cs="Simplified Arabic" w:hint="cs"/>
          <w:sz w:val="24"/>
          <w:szCs w:val="24"/>
          <w:rtl/>
          <w:lang w:bidi="ar-DZ"/>
        </w:rPr>
        <w:t>، مرجع سابق.</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F403B5" w14:textId="05B55060" w:rsidR="00FF309B" w:rsidRPr="00014417" w:rsidRDefault="00FF309B" w:rsidP="00014417">
    <w:pPr>
      <w:pBdr>
        <w:bottom w:val="thickThinSmallGap" w:sz="24" w:space="1" w:color="auto"/>
      </w:pBdr>
      <w:bidi/>
      <w:rPr>
        <w:rFonts w:ascii="Simplified Arabic" w:hAnsi="Simplified Arabic" w:cs="Simplified Arabic"/>
        <w:b/>
        <w:bCs/>
        <w:sz w:val="36"/>
        <w:szCs w:val="36"/>
        <w:lang w:bidi="ar-DZ"/>
      </w:rPr>
    </w:pPr>
    <w:r w:rsidRPr="00014417">
      <w:rPr>
        <w:rFonts w:ascii="Simplified Arabic" w:hAnsi="Simplified Arabic" w:cs="Simplified Arabic" w:hint="cs"/>
        <w:b/>
        <w:bCs/>
        <w:sz w:val="36"/>
        <w:szCs w:val="36"/>
        <w:rtl/>
        <w:lang w:bidi="ar-DZ"/>
      </w:rPr>
      <w:t>مقدمة:</w:t>
    </w:r>
    <w:r>
      <w:rPr>
        <w:rFonts w:ascii="Simplified Arabic" w:hAnsi="Simplified Arabic" w:cs="Simplified Arabic" w:hint="cs"/>
        <w:b/>
        <w:bCs/>
        <w:sz w:val="36"/>
        <w:szCs w:val="36"/>
        <w:rtl/>
        <w:lang w:bidi="ar-DZ"/>
      </w:rPr>
      <w:t xml:space="preserve"> </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C26D2F" w14:textId="5AE37F30" w:rsidR="00FF309B" w:rsidRPr="00694DB8" w:rsidRDefault="00FF309B" w:rsidP="00694DB8">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DA7DF5" w14:textId="09D6E566" w:rsidR="00FF309B" w:rsidRPr="00B66332" w:rsidRDefault="00FF309B" w:rsidP="00694DB8">
    <w:pPr>
      <w:pBdr>
        <w:bottom w:val="thickThinSmallGap" w:sz="24" w:space="1" w:color="auto"/>
      </w:pBdr>
      <w:bidi/>
      <w:rPr>
        <w:rFonts w:ascii="Simplified Arabic" w:hAnsi="Simplified Arabic" w:cs="Simplified Arabic"/>
        <w:b/>
        <w:bCs/>
        <w:sz w:val="36"/>
        <w:szCs w:val="36"/>
      </w:rPr>
    </w:pPr>
    <w:r>
      <w:rPr>
        <w:rFonts w:ascii="Simplified Arabic" w:hAnsi="Simplified Arabic" w:cs="Simplified Arabic" w:hint="cs"/>
        <w:b/>
        <w:bCs/>
        <w:sz w:val="36"/>
        <w:szCs w:val="36"/>
        <w:rtl/>
      </w:rPr>
      <w:t>بيبليوغرفيا المصادر والمراجع</w:t>
    </w:r>
    <w:r w:rsidRPr="00B66332">
      <w:rPr>
        <w:rFonts w:ascii="Simplified Arabic" w:hAnsi="Simplified Arabic" w:cs="Simplified Arabic" w:hint="cs"/>
        <w:b/>
        <w:bCs/>
        <w:sz w:val="36"/>
        <w:szCs w:val="36"/>
        <w:rtl/>
      </w:rPr>
      <w:t>:</w:t>
    </w:r>
    <w:r>
      <w:rPr>
        <w:rFonts w:ascii="Simplified Arabic" w:hAnsi="Simplified Arabic" w:cs="Simplified Arabic" w:hint="cs"/>
        <w:b/>
        <w:bCs/>
        <w:sz w:val="36"/>
        <w:szCs w:val="36"/>
        <w:rtl/>
      </w:rPr>
      <w:t xml:space="preserve"> ............................................</w:t>
    </w:r>
    <w:r>
      <w:rPr>
        <w:rFonts w:ascii="Simplified Arabic" w:hAnsi="Simplified Arabic" w:cs="Simplified Arabic"/>
        <w:b/>
        <w:bCs/>
        <w:sz w:val="36"/>
        <w:szCs w:val="36"/>
        <w:rtl/>
      </w:rPr>
      <w:t>.</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7F47D3" w14:textId="75F35EB0" w:rsidR="00FF309B" w:rsidRPr="00F7766E" w:rsidRDefault="00FF309B" w:rsidP="00694DB8">
    <w:pPr>
      <w:pStyle w:val="En-tte"/>
      <w:bidi/>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4ECEB7" w14:textId="2B8E7ED1" w:rsidR="00FF309B" w:rsidRPr="00694DB8" w:rsidRDefault="00FF309B" w:rsidP="00694DB8">
    <w:pPr>
      <w:pStyle w:val="En-tte"/>
      <w:pBdr>
        <w:bottom w:val="thinThickSmallGap" w:sz="24" w:space="1" w:color="auto"/>
      </w:pBdr>
      <w:bidi/>
      <w:rPr>
        <w:rFonts w:ascii="Simplified Arabic" w:hAnsi="Simplified Arabic" w:cs="Simplified Arabic"/>
        <w:b/>
        <w:bCs/>
        <w:sz w:val="36"/>
        <w:szCs w:val="36"/>
      </w:rPr>
    </w:pPr>
    <w:r w:rsidRPr="00694DB8">
      <w:rPr>
        <w:rFonts w:ascii="Simplified Arabic" w:hAnsi="Simplified Arabic" w:cs="Simplified Arabic"/>
        <w:b/>
        <w:bCs/>
        <w:sz w:val="36"/>
        <w:szCs w:val="36"/>
        <w:rtl/>
      </w:rPr>
      <w:t>فهرس الموضوعات</w:t>
    </w:r>
    <w:r>
      <w:rPr>
        <w:rFonts w:ascii="Simplified Arabic" w:hAnsi="Simplified Arabic" w:cs="Simplified Arabic" w:hint="cs"/>
        <w:b/>
        <w:bCs/>
        <w:sz w:val="36"/>
        <w:szCs w:val="36"/>
        <w:rtl/>
      </w:rPr>
      <w:t>: ...................................................</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A4DD8B" w14:textId="50D424BE" w:rsidR="00FF309B" w:rsidRPr="00694DB8" w:rsidRDefault="00FF309B" w:rsidP="00694DB8">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A278EF" w14:textId="140637A7" w:rsidR="00FF309B" w:rsidRPr="00E03583" w:rsidRDefault="00FF309B" w:rsidP="00E03583">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23EC4C" w14:textId="65825E4C" w:rsidR="00FF309B" w:rsidRPr="00965472" w:rsidRDefault="00FF309B" w:rsidP="00327AE6">
    <w:pPr>
      <w:pBdr>
        <w:bottom w:val="thickThinMediumGap" w:sz="12" w:space="1" w:color="auto"/>
      </w:pBdr>
      <w:bidi/>
      <w:rPr>
        <w:rFonts w:ascii="Traditional Arabic" w:hAnsi="Traditional Arabic" w:cs="Traditional Arabic"/>
        <w:b/>
        <w:bCs/>
        <w:sz w:val="36"/>
        <w:szCs w:val="36"/>
        <w:lang w:bidi="ar-DZ"/>
      </w:rPr>
    </w:pPr>
    <w:r w:rsidRPr="00965472">
      <w:rPr>
        <w:rFonts w:ascii="Traditional Arabic" w:hAnsi="Traditional Arabic" w:cs="Traditional Arabic"/>
        <w:b/>
        <w:bCs/>
        <w:sz w:val="36"/>
        <w:szCs w:val="36"/>
        <w:rtl/>
        <w:lang w:bidi="ar-DZ"/>
      </w:rPr>
      <w:t>ال</w:t>
    </w:r>
    <w:r>
      <w:rPr>
        <w:rFonts w:ascii="Traditional Arabic" w:hAnsi="Traditional Arabic" w:cs="Traditional Arabic" w:hint="cs"/>
        <w:b/>
        <w:bCs/>
        <w:sz w:val="36"/>
        <w:szCs w:val="36"/>
        <w:rtl/>
        <w:lang w:bidi="ar-DZ"/>
      </w:rPr>
      <w:t>جزء النظري</w:t>
    </w:r>
    <w:r w:rsidRPr="00965472">
      <w:rPr>
        <w:rFonts w:ascii="Traditional Arabic" w:hAnsi="Traditional Arabic" w:cs="Traditional Arabic" w:hint="cs"/>
        <w:b/>
        <w:bCs/>
        <w:sz w:val="36"/>
        <w:szCs w:val="36"/>
        <w:rtl/>
        <w:lang w:bidi="ar-DZ"/>
      </w:rPr>
      <w:t>:</w:t>
    </w:r>
    <w:r w:rsidRPr="00965472">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w:t>
    </w:r>
    <w:r w:rsidRPr="00965472">
      <w:rPr>
        <w:rFonts w:ascii="Traditional Arabic" w:hAnsi="Traditional Arabic" w:cs="Traditional Arabic"/>
        <w:b/>
        <w:bCs/>
        <w:sz w:val="36"/>
        <w:szCs w:val="36"/>
        <w:rtl/>
        <w:lang w:bidi="ar-DZ"/>
      </w:rPr>
      <w:t>السمات الاسلوبية دراسة في النقد ال</w:t>
    </w:r>
    <w:r>
      <w:rPr>
        <w:rFonts w:ascii="Traditional Arabic" w:hAnsi="Traditional Arabic" w:cs="Traditional Arabic" w:hint="cs"/>
        <w:b/>
        <w:bCs/>
        <w:sz w:val="36"/>
        <w:szCs w:val="36"/>
        <w:rtl/>
        <w:lang w:bidi="ar-DZ"/>
      </w:rPr>
      <w:t>ت</w:t>
    </w:r>
    <w:r w:rsidRPr="00965472">
      <w:rPr>
        <w:rFonts w:ascii="Traditional Arabic" w:hAnsi="Traditional Arabic" w:cs="Traditional Arabic"/>
        <w:b/>
        <w:bCs/>
        <w:sz w:val="36"/>
        <w:szCs w:val="36"/>
        <w:rtl/>
        <w:lang w:bidi="ar-DZ"/>
      </w:rPr>
      <w:t>نظ</w:t>
    </w:r>
    <w:r>
      <w:rPr>
        <w:rFonts w:ascii="Traditional Arabic" w:hAnsi="Traditional Arabic" w:cs="Traditional Arabic" w:hint="cs"/>
        <w:b/>
        <w:bCs/>
        <w:sz w:val="36"/>
        <w:szCs w:val="36"/>
        <w:rtl/>
        <w:lang w:bidi="ar-DZ"/>
      </w:rPr>
      <w:t>ي</w:t>
    </w:r>
    <w:r w:rsidRPr="00965472">
      <w:rPr>
        <w:rFonts w:ascii="Traditional Arabic" w:hAnsi="Traditional Arabic" w:cs="Traditional Arabic"/>
        <w:b/>
        <w:bCs/>
        <w:sz w:val="36"/>
        <w:szCs w:val="36"/>
        <w:rtl/>
        <w:lang w:bidi="ar-DZ"/>
      </w:rPr>
      <w:t>ري</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CB3A05" w14:textId="776C950E" w:rsidR="00FF309B" w:rsidRPr="000A291E" w:rsidRDefault="00FF309B" w:rsidP="000A291E">
    <w:pPr>
      <w:pStyle w:val="En-tte"/>
      <w:rPr>
        <w:rtl/>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4A1591" w14:textId="69F61078" w:rsidR="00FF309B" w:rsidRPr="008A2CC7" w:rsidRDefault="00FF309B" w:rsidP="008A2CC7">
    <w:pPr>
      <w:pStyle w:val="En-tte"/>
      <w:pBdr>
        <w:bottom w:val="thinThickSmallGap" w:sz="24" w:space="1" w:color="auto"/>
      </w:pBdr>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قصيدة: ....................................................................</w:t>
    </w:r>
    <w:r>
      <w:rPr>
        <w:rFonts w:ascii="Simplified Arabic" w:hAnsi="Simplified Arabic" w:cs="Simplified Arabic"/>
        <w:sz w:val="36"/>
        <w:szCs w:val="36"/>
        <w:rtl/>
        <w:lang w:bidi="ar-DZ"/>
      </w:rPr>
      <w:t>.</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439BBD" w14:textId="515D5739" w:rsidR="00FF309B" w:rsidRPr="00593E25" w:rsidRDefault="00FF309B" w:rsidP="00593E25">
    <w:pPr>
      <w:pBdr>
        <w:bottom w:val="thickThinSmallGap" w:sz="24" w:space="1" w:color="auto"/>
      </w:pBdr>
      <w:bidi/>
      <w:rPr>
        <w:rFonts w:ascii="Traditional Arabic" w:hAnsi="Traditional Arabic" w:cs="Traditional Arabic"/>
        <w:sz w:val="24"/>
        <w:szCs w:val="24"/>
        <w:rtl/>
        <w:lang w:bidi="ar-DZ"/>
      </w:rPr>
    </w:pPr>
    <w:r w:rsidRPr="008A2CC7">
      <w:rPr>
        <w:rFonts w:ascii="Simplified Arabic" w:hAnsi="Simplified Arabic" w:cs="Simplified Arabic" w:hint="cs"/>
        <w:b/>
        <w:bCs/>
        <w:sz w:val="36"/>
        <w:szCs w:val="36"/>
        <w:rtl/>
        <w:lang w:bidi="ar-DZ"/>
      </w:rPr>
      <w:t>الجانب التطبيقي: ....</w:t>
    </w:r>
    <w:r>
      <w:rPr>
        <w:rFonts w:ascii="Simplified Arabic" w:hAnsi="Simplified Arabic" w:cs="Simplified Arabic" w:hint="cs"/>
        <w:b/>
        <w:bCs/>
        <w:sz w:val="36"/>
        <w:szCs w:val="36"/>
        <w:rtl/>
        <w:lang w:bidi="ar-DZ"/>
      </w:rPr>
      <w:t>.</w:t>
    </w:r>
    <w:r w:rsidRPr="008A2CC7">
      <w:rPr>
        <w:rFonts w:asciiTheme="majorBidi" w:hAnsiTheme="majorBidi" w:cstheme="majorBidi" w:hint="cs"/>
        <w:b/>
        <w:bCs/>
        <w:color w:val="4F81BD" w:themeColor="accent1"/>
        <w:sz w:val="56"/>
        <w:szCs w:val="56"/>
        <w:rtl/>
        <w:lang w:bidi="ar-DZ"/>
      </w:rPr>
      <w:t xml:space="preserve"> </w:t>
    </w:r>
    <w:r w:rsidRPr="00593E25">
      <w:rPr>
        <w:rFonts w:ascii="Simplified Arabic" w:hAnsi="Simplified Arabic" w:cs="Simplified Arabic"/>
        <w:b/>
        <w:bCs/>
        <w:sz w:val="36"/>
        <w:szCs w:val="36"/>
        <w:rtl/>
        <w:lang w:bidi="ar-DZ"/>
      </w:rPr>
      <w:t>تجليات السمات الأسلوبية في شعر ابن جابر الأندلسي</w:t>
    </w:r>
    <w:r w:rsidRPr="008A2CC7">
      <w:rPr>
        <w:rFonts w:ascii="Simplified Arabic" w:hAnsi="Simplified Arabic" w:cs="Simplified Arabic"/>
        <w:b/>
        <w:bCs/>
        <w:sz w:val="36"/>
        <w:szCs w:val="36"/>
        <w:lang w:bidi="ar-DZ"/>
      </w:rPr>
      <w:t xml:space="preserve">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2A0187" w14:textId="445C6F93" w:rsidR="00FF309B" w:rsidRPr="00054BE7" w:rsidRDefault="00FF309B" w:rsidP="00054BE7">
    <w:pPr>
      <w:pBdr>
        <w:bottom w:val="thickThinSmallGap" w:sz="24" w:space="1" w:color="auto"/>
      </w:pBdr>
      <w:bidi/>
      <w:rPr>
        <w:rFonts w:ascii="Traditional Arabic" w:hAnsi="Traditional Arabic" w:cs="Traditional Arabic"/>
        <w:sz w:val="24"/>
        <w:szCs w:val="24"/>
        <w:rtl/>
        <w:lang w:bidi="ar-DZ"/>
      </w:rPr>
    </w:pPr>
    <w:r w:rsidRPr="008A2CC7">
      <w:rPr>
        <w:rFonts w:ascii="Simplified Arabic" w:hAnsi="Simplified Arabic" w:cs="Simplified Arabic" w:hint="cs"/>
        <w:b/>
        <w:bCs/>
        <w:sz w:val="36"/>
        <w:szCs w:val="36"/>
        <w:rtl/>
        <w:lang w:bidi="ar-DZ"/>
      </w:rPr>
      <w:t>الجانب التطبيقي: ....</w:t>
    </w:r>
    <w:r>
      <w:rPr>
        <w:rFonts w:ascii="Simplified Arabic" w:hAnsi="Simplified Arabic" w:cs="Simplified Arabic" w:hint="cs"/>
        <w:b/>
        <w:bCs/>
        <w:sz w:val="36"/>
        <w:szCs w:val="36"/>
        <w:rtl/>
        <w:lang w:bidi="ar-DZ"/>
      </w:rPr>
      <w:t>.</w:t>
    </w:r>
    <w:r w:rsidRPr="008A2CC7">
      <w:rPr>
        <w:rFonts w:asciiTheme="majorBidi" w:hAnsiTheme="majorBidi" w:cstheme="majorBidi" w:hint="cs"/>
        <w:b/>
        <w:bCs/>
        <w:color w:val="4F81BD" w:themeColor="accent1"/>
        <w:sz w:val="56"/>
        <w:szCs w:val="56"/>
        <w:rtl/>
        <w:lang w:bidi="ar-DZ"/>
      </w:rPr>
      <w:t xml:space="preserve"> </w:t>
    </w:r>
    <w:r w:rsidRPr="00593E25">
      <w:rPr>
        <w:rFonts w:ascii="Simplified Arabic" w:hAnsi="Simplified Arabic" w:cs="Simplified Arabic"/>
        <w:b/>
        <w:bCs/>
        <w:sz w:val="36"/>
        <w:szCs w:val="36"/>
        <w:rtl/>
        <w:lang w:bidi="ar-DZ"/>
      </w:rPr>
      <w:t>تجليات السمات الأسلوبية في شعر ابن جابر الأندلسي</w:t>
    </w:r>
    <w:r w:rsidRPr="008A2CC7">
      <w:rPr>
        <w:rFonts w:ascii="Simplified Arabic" w:hAnsi="Simplified Arabic" w:cs="Simplified Arabic"/>
        <w:b/>
        <w:bCs/>
        <w:sz w:val="36"/>
        <w:szCs w:val="36"/>
        <w:lang w:bidi="ar-DZ"/>
      </w:rPr>
      <w:t xml:space="preserve"> </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0C1182" w14:textId="523DD2A5" w:rsidR="00FF309B" w:rsidRPr="00D35093" w:rsidRDefault="00FF309B" w:rsidP="00684B9C">
    <w:pPr>
      <w:pStyle w:val="En-tte"/>
      <w:pBdr>
        <w:bottom w:val="thinThickThinSmallGap" w:sz="24" w:space="1" w:color="auto"/>
      </w:pBdr>
      <w:bidi/>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الجزء التطبيقي</w:t>
    </w:r>
    <w:r w:rsidRPr="00D35093">
      <w:rPr>
        <w:rFonts w:ascii="Simplified Arabic" w:hAnsi="Simplified Arabic" w:cs="Simplified Arabic" w:hint="cs"/>
        <w:b/>
        <w:bCs/>
        <w:sz w:val="36"/>
        <w:szCs w:val="36"/>
        <w:rtl/>
        <w:lang w:bidi="ar-DZ"/>
      </w:rPr>
      <w:t>:</w:t>
    </w:r>
    <w:r>
      <w:rPr>
        <w:rFonts w:ascii="Simplified Arabic" w:hAnsi="Simplified Arabic" w:cs="Simplified Arabic" w:hint="cs"/>
        <w:b/>
        <w:bCs/>
        <w:sz w:val="36"/>
        <w:szCs w:val="36"/>
        <w:rtl/>
        <w:lang w:bidi="ar-DZ"/>
      </w:rPr>
      <w:t xml:space="preserve"> .....</w:t>
    </w:r>
    <w:r>
      <w:rPr>
        <w:rFonts w:ascii="Simplified Arabic" w:hAnsi="Simplified Arabic" w:cs="Simplified Arabic"/>
        <w:b/>
        <w:bCs/>
        <w:sz w:val="36"/>
        <w:szCs w:val="36"/>
        <w:rtl/>
        <w:lang w:bidi="ar-DZ"/>
      </w:rPr>
      <w:t>.</w:t>
    </w:r>
    <w:r w:rsidRPr="00D35093">
      <w:rPr>
        <w:rFonts w:ascii="Simplified Arabic" w:hAnsi="Simplified Arabic" w:cs="Simplified Arabic" w:hint="cs"/>
        <w:b/>
        <w:bCs/>
        <w:sz w:val="36"/>
        <w:szCs w:val="36"/>
        <w:rtl/>
        <w:lang w:bidi="ar-DZ"/>
      </w:rPr>
      <w:t xml:space="preserve"> ت</w:t>
    </w:r>
    <w:r>
      <w:rPr>
        <w:rFonts w:ascii="Simplified Arabic" w:hAnsi="Simplified Arabic" w:cs="Simplified Arabic" w:hint="cs"/>
        <w:b/>
        <w:bCs/>
        <w:sz w:val="36"/>
        <w:szCs w:val="36"/>
        <w:rtl/>
        <w:lang w:bidi="ar-DZ"/>
      </w:rPr>
      <w:t>ج</w:t>
    </w:r>
    <w:r w:rsidRPr="00D35093">
      <w:rPr>
        <w:rFonts w:ascii="Simplified Arabic" w:hAnsi="Simplified Arabic" w:cs="Simplified Arabic" w:hint="cs"/>
        <w:b/>
        <w:bCs/>
        <w:sz w:val="36"/>
        <w:szCs w:val="36"/>
        <w:rtl/>
        <w:lang w:bidi="ar-DZ"/>
      </w:rPr>
      <w:t>ليات السمات الأسلوبية في شعر ابن جابر الأندلسي</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BC0F6A" w14:textId="73F98651" w:rsidR="00FF309B" w:rsidRPr="00B66332" w:rsidRDefault="00FF309B" w:rsidP="00B66332">
    <w:pPr>
      <w:pBdr>
        <w:bottom w:val="thickThinSmallGap" w:sz="24" w:space="1" w:color="auto"/>
      </w:pBdr>
      <w:bidi/>
      <w:rPr>
        <w:rFonts w:ascii="Simplified Arabic" w:hAnsi="Simplified Arabic" w:cs="Simplified Arabic"/>
        <w:b/>
        <w:bCs/>
        <w:sz w:val="36"/>
        <w:szCs w:val="36"/>
      </w:rPr>
    </w:pPr>
    <w:r w:rsidRPr="00B66332">
      <w:rPr>
        <w:rFonts w:ascii="Simplified Arabic" w:hAnsi="Simplified Arabic" w:cs="Simplified Arabic"/>
        <w:b/>
        <w:bCs/>
        <w:sz w:val="36"/>
        <w:szCs w:val="36"/>
        <w:rtl/>
      </w:rPr>
      <w:t>خاتمة: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74760"/>
    <w:multiLevelType w:val="hybridMultilevel"/>
    <w:tmpl w:val="FA042E00"/>
    <w:lvl w:ilvl="0" w:tplc="08F8661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E01EE0"/>
    <w:multiLevelType w:val="hybridMultilevel"/>
    <w:tmpl w:val="D4A447B0"/>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2023328"/>
    <w:multiLevelType w:val="hybridMultilevel"/>
    <w:tmpl w:val="093A4216"/>
    <w:lvl w:ilvl="0" w:tplc="DF380368">
      <w:start w:val="1"/>
      <w:numFmt w:val="arabicAlpha"/>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
    <w:nsid w:val="038E04EC"/>
    <w:multiLevelType w:val="hybridMultilevel"/>
    <w:tmpl w:val="84367E48"/>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4BE2552"/>
    <w:multiLevelType w:val="hybridMultilevel"/>
    <w:tmpl w:val="FBB05736"/>
    <w:lvl w:ilvl="0" w:tplc="EE248E1A">
      <w:start w:val="1"/>
      <w:numFmt w:val="arabicAlpha"/>
      <w:lvlText w:val="%1-"/>
      <w:lvlJc w:val="left"/>
      <w:pPr>
        <w:ind w:left="1287" w:hanging="72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5">
    <w:nsid w:val="056643FA"/>
    <w:multiLevelType w:val="hybridMultilevel"/>
    <w:tmpl w:val="33BE7A4A"/>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66C0579"/>
    <w:multiLevelType w:val="hybridMultilevel"/>
    <w:tmpl w:val="D6421BC4"/>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6A22192"/>
    <w:multiLevelType w:val="hybridMultilevel"/>
    <w:tmpl w:val="2E84C2A8"/>
    <w:lvl w:ilvl="0" w:tplc="FD8EF03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
    <w:nsid w:val="07796EA5"/>
    <w:multiLevelType w:val="hybridMultilevel"/>
    <w:tmpl w:val="542A5440"/>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0816699D"/>
    <w:multiLevelType w:val="hybridMultilevel"/>
    <w:tmpl w:val="B838D2A2"/>
    <w:lvl w:ilvl="0" w:tplc="D41241DA">
      <w:numFmt w:val="bullet"/>
      <w:lvlText w:val=""/>
      <w:lvlJc w:val="left"/>
      <w:pPr>
        <w:ind w:left="1080" w:hanging="360"/>
      </w:pPr>
      <w:rPr>
        <w:rFonts w:ascii="Symbol" w:eastAsiaTheme="minorHAnsi" w:hAnsi="Symbol" w:cs="Traditional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nsid w:val="09187F6A"/>
    <w:multiLevelType w:val="hybridMultilevel"/>
    <w:tmpl w:val="5E987F4A"/>
    <w:lvl w:ilvl="0" w:tplc="222447A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0AB91638"/>
    <w:multiLevelType w:val="hybridMultilevel"/>
    <w:tmpl w:val="A32C6862"/>
    <w:lvl w:ilvl="0" w:tplc="4154800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0B376A06"/>
    <w:multiLevelType w:val="hybridMultilevel"/>
    <w:tmpl w:val="77742B42"/>
    <w:lvl w:ilvl="0" w:tplc="3AF67C6A">
      <w:start w:val="1"/>
      <w:numFmt w:val="decimal"/>
      <w:lvlText w:val="%1-"/>
      <w:lvlJc w:val="left"/>
      <w:pPr>
        <w:ind w:left="1210" w:hanging="360"/>
      </w:pPr>
      <w:rPr>
        <w:rFonts w:hint="default"/>
      </w:rPr>
    </w:lvl>
    <w:lvl w:ilvl="1" w:tplc="040C0019" w:tentative="1">
      <w:start w:val="1"/>
      <w:numFmt w:val="lowerLetter"/>
      <w:lvlText w:val="%2."/>
      <w:lvlJc w:val="left"/>
      <w:pPr>
        <w:ind w:left="1930" w:hanging="360"/>
      </w:pPr>
    </w:lvl>
    <w:lvl w:ilvl="2" w:tplc="040C001B" w:tentative="1">
      <w:start w:val="1"/>
      <w:numFmt w:val="lowerRoman"/>
      <w:lvlText w:val="%3."/>
      <w:lvlJc w:val="right"/>
      <w:pPr>
        <w:ind w:left="2650" w:hanging="180"/>
      </w:pPr>
    </w:lvl>
    <w:lvl w:ilvl="3" w:tplc="040C000F" w:tentative="1">
      <w:start w:val="1"/>
      <w:numFmt w:val="decimal"/>
      <w:lvlText w:val="%4."/>
      <w:lvlJc w:val="left"/>
      <w:pPr>
        <w:ind w:left="3370" w:hanging="360"/>
      </w:pPr>
    </w:lvl>
    <w:lvl w:ilvl="4" w:tplc="040C0019" w:tentative="1">
      <w:start w:val="1"/>
      <w:numFmt w:val="lowerLetter"/>
      <w:lvlText w:val="%5."/>
      <w:lvlJc w:val="left"/>
      <w:pPr>
        <w:ind w:left="4090" w:hanging="360"/>
      </w:pPr>
    </w:lvl>
    <w:lvl w:ilvl="5" w:tplc="040C001B" w:tentative="1">
      <w:start w:val="1"/>
      <w:numFmt w:val="lowerRoman"/>
      <w:lvlText w:val="%6."/>
      <w:lvlJc w:val="right"/>
      <w:pPr>
        <w:ind w:left="4810" w:hanging="180"/>
      </w:pPr>
    </w:lvl>
    <w:lvl w:ilvl="6" w:tplc="040C000F" w:tentative="1">
      <w:start w:val="1"/>
      <w:numFmt w:val="decimal"/>
      <w:lvlText w:val="%7."/>
      <w:lvlJc w:val="left"/>
      <w:pPr>
        <w:ind w:left="5530" w:hanging="360"/>
      </w:pPr>
    </w:lvl>
    <w:lvl w:ilvl="7" w:tplc="040C0019" w:tentative="1">
      <w:start w:val="1"/>
      <w:numFmt w:val="lowerLetter"/>
      <w:lvlText w:val="%8."/>
      <w:lvlJc w:val="left"/>
      <w:pPr>
        <w:ind w:left="6250" w:hanging="360"/>
      </w:pPr>
    </w:lvl>
    <w:lvl w:ilvl="8" w:tplc="040C001B" w:tentative="1">
      <w:start w:val="1"/>
      <w:numFmt w:val="lowerRoman"/>
      <w:lvlText w:val="%9."/>
      <w:lvlJc w:val="right"/>
      <w:pPr>
        <w:ind w:left="6970" w:hanging="180"/>
      </w:pPr>
    </w:lvl>
  </w:abstractNum>
  <w:abstractNum w:abstractNumId="13">
    <w:nsid w:val="0C07268E"/>
    <w:multiLevelType w:val="hybridMultilevel"/>
    <w:tmpl w:val="7CCE488E"/>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0C1065F3"/>
    <w:multiLevelType w:val="hybridMultilevel"/>
    <w:tmpl w:val="F356AD30"/>
    <w:lvl w:ilvl="0" w:tplc="B21C6BE6">
      <w:start w:val="1"/>
      <w:numFmt w:val="decimal"/>
      <w:lvlText w:val="%1-"/>
      <w:lvlJc w:val="left"/>
      <w:pPr>
        <w:ind w:left="720" w:hanging="360"/>
      </w:pPr>
      <w:rPr>
        <w:rFonts w:hint="default"/>
        <w:vertAlign w:val="baseli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0D39742C"/>
    <w:multiLevelType w:val="hybridMultilevel"/>
    <w:tmpl w:val="637E54C4"/>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0D570025"/>
    <w:multiLevelType w:val="hybridMultilevel"/>
    <w:tmpl w:val="1C9E33DA"/>
    <w:lvl w:ilvl="0" w:tplc="5622B3E6">
      <w:start w:val="1"/>
      <w:numFmt w:val="decimal"/>
      <w:lvlText w:val="%1-"/>
      <w:lvlJc w:val="left"/>
      <w:pPr>
        <w:ind w:left="1440" w:hanging="108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0E185351"/>
    <w:multiLevelType w:val="hybridMultilevel"/>
    <w:tmpl w:val="C16E20A2"/>
    <w:lvl w:ilvl="0" w:tplc="91A847F2">
      <w:start w:val="1"/>
      <w:numFmt w:val="arabicAbjad"/>
      <w:lvlText w:val="%1-"/>
      <w:lvlJc w:val="left"/>
      <w:pPr>
        <w:ind w:left="1440" w:hanging="108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0EB2628E"/>
    <w:multiLevelType w:val="hybridMultilevel"/>
    <w:tmpl w:val="5B401294"/>
    <w:lvl w:ilvl="0" w:tplc="F79CBFD2">
      <w:start w:val="1"/>
      <w:numFmt w:val="decimal"/>
      <w:lvlText w:val="%1-"/>
      <w:lvlJc w:val="left"/>
      <w:pPr>
        <w:ind w:left="1145" w:hanging="72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9">
    <w:nsid w:val="0F1538B6"/>
    <w:multiLevelType w:val="hybridMultilevel"/>
    <w:tmpl w:val="959E3DA8"/>
    <w:lvl w:ilvl="0" w:tplc="9B1E42F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1136770A"/>
    <w:multiLevelType w:val="hybridMultilevel"/>
    <w:tmpl w:val="888E210A"/>
    <w:lvl w:ilvl="0" w:tplc="19289174">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1">
    <w:nsid w:val="14BE730B"/>
    <w:multiLevelType w:val="hybridMultilevel"/>
    <w:tmpl w:val="46885CBE"/>
    <w:lvl w:ilvl="0" w:tplc="1BCE2C8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15B16885"/>
    <w:multiLevelType w:val="hybridMultilevel"/>
    <w:tmpl w:val="B284009A"/>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16684173"/>
    <w:multiLevelType w:val="hybridMultilevel"/>
    <w:tmpl w:val="F880DCC0"/>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16E162F9"/>
    <w:multiLevelType w:val="hybridMultilevel"/>
    <w:tmpl w:val="218A338C"/>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18E121C6"/>
    <w:multiLevelType w:val="hybridMultilevel"/>
    <w:tmpl w:val="96B2D956"/>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193D616A"/>
    <w:multiLevelType w:val="hybridMultilevel"/>
    <w:tmpl w:val="F0C0ABEC"/>
    <w:lvl w:ilvl="0" w:tplc="1876D30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1989546E"/>
    <w:multiLevelType w:val="hybridMultilevel"/>
    <w:tmpl w:val="4CEED11A"/>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1B8B55D9"/>
    <w:multiLevelType w:val="hybridMultilevel"/>
    <w:tmpl w:val="A3F8EBF4"/>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1E740C88"/>
    <w:multiLevelType w:val="hybridMultilevel"/>
    <w:tmpl w:val="A9161B4E"/>
    <w:lvl w:ilvl="0" w:tplc="4DBEDBB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1E8A5B6C"/>
    <w:multiLevelType w:val="hybridMultilevel"/>
    <w:tmpl w:val="D90AE0EC"/>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1F7F01D5"/>
    <w:multiLevelType w:val="hybridMultilevel"/>
    <w:tmpl w:val="D09ECDF0"/>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1F9845A8"/>
    <w:multiLevelType w:val="hybridMultilevel"/>
    <w:tmpl w:val="E99C8B42"/>
    <w:lvl w:ilvl="0" w:tplc="AB4C37A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3">
    <w:nsid w:val="20BA3B40"/>
    <w:multiLevelType w:val="hybridMultilevel"/>
    <w:tmpl w:val="C496224E"/>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213F1C83"/>
    <w:multiLevelType w:val="hybridMultilevel"/>
    <w:tmpl w:val="EC1C85A0"/>
    <w:lvl w:ilvl="0" w:tplc="AD785D1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220672B6"/>
    <w:multiLevelType w:val="hybridMultilevel"/>
    <w:tmpl w:val="3A842C3C"/>
    <w:lvl w:ilvl="0" w:tplc="3A566242">
      <w:start w:val="1"/>
      <w:numFmt w:val="bullet"/>
      <w:lvlText w:val="-"/>
      <w:lvlJc w:val="left"/>
      <w:pPr>
        <w:ind w:left="1080" w:hanging="360"/>
      </w:pPr>
      <w:rPr>
        <w:rFonts w:asciiTheme="minorHAnsi" w:eastAsiaTheme="minorHAnsi" w:hAnsiTheme="minorHAnsi" w:cs="Mohammad Bold Normal"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6">
    <w:nsid w:val="23F7695D"/>
    <w:multiLevelType w:val="hybridMultilevel"/>
    <w:tmpl w:val="578E7C3C"/>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255261AF"/>
    <w:multiLevelType w:val="hybridMultilevel"/>
    <w:tmpl w:val="3F1459C0"/>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26CE788D"/>
    <w:multiLevelType w:val="hybridMultilevel"/>
    <w:tmpl w:val="F3245480"/>
    <w:lvl w:ilvl="0" w:tplc="30ACA1A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2EE3772B"/>
    <w:multiLevelType w:val="hybridMultilevel"/>
    <w:tmpl w:val="4C303FC0"/>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2F0F0819"/>
    <w:multiLevelType w:val="hybridMultilevel"/>
    <w:tmpl w:val="CFC2BB22"/>
    <w:lvl w:ilvl="0" w:tplc="E51E71A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3117787F"/>
    <w:multiLevelType w:val="hybridMultilevel"/>
    <w:tmpl w:val="F46468B8"/>
    <w:lvl w:ilvl="0" w:tplc="91A847F2">
      <w:start w:val="1"/>
      <w:numFmt w:val="arabicAbjad"/>
      <w:lvlText w:val="%1-"/>
      <w:lvlJc w:val="left"/>
      <w:pPr>
        <w:ind w:left="2160" w:hanging="72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42">
    <w:nsid w:val="31287855"/>
    <w:multiLevelType w:val="hybridMultilevel"/>
    <w:tmpl w:val="65364504"/>
    <w:lvl w:ilvl="0" w:tplc="1FAC6ECE">
      <w:start w:val="1"/>
      <w:numFmt w:val="arabicAlpha"/>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3">
    <w:nsid w:val="32343145"/>
    <w:multiLevelType w:val="hybridMultilevel"/>
    <w:tmpl w:val="00643BDC"/>
    <w:lvl w:ilvl="0" w:tplc="91A847F2">
      <w:start w:val="1"/>
      <w:numFmt w:val="arabicAbjad"/>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44">
    <w:nsid w:val="326F12FE"/>
    <w:multiLevelType w:val="hybridMultilevel"/>
    <w:tmpl w:val="7D383B8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5">
    <w:nsid w:val="348D4E8F"/>
    <w:multiLevelType w:val="hybridMultilevel"/>
    <w:tmpl w:val="A1EC879C"/>
    <w:lvl w:ilvl="0" w:tplc="4C908004">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46">
    <w:nsid w:val="353A4046"/>
    <w:multiLevelType w:val="hybridMultilevel"/>
    <w:tmpl w:val="F022D88A"/>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367D281D"/>
    <w:multiLevelType w:val="hybridMultilevel"/>
    <w:tmpl w:val="51EA113A"/>
    <w:lvl w:ilvl="0" w:tplc="04CC87EE">
      <w:numFmt w:val="bullet"/>
      <w:lvlText w:val="-"/>
      <w:lvlJc w:val="left"/>
      <w:pPr>
        <w:ind w:left="720" w:hanging="360"/>
      </w:pPr>
      <w:rPr>
        <w:rFonts w:ascii="Traditional Arabic" w:eastAsiaTheme="minorEastAsia" w:hAnsi="Traditional Arabic" w:cs="Mohammad Bold Norm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36AC1816"/>
    <w:multiLevelType w:val="hybridMultilevel"/>
    <w:tmpl w:val="1B20F8E4"/>
    <w:lvl w:ilvl="0" w:tplc="3A566242">
      <w:start w:val="1"/>
      <w:numFmt w:val="bullet"/>
      <w:lvlText w:val="-"/>
      <w:lvlJc w:val="left"/>
      <w:pPr>
        <w:ind w:left="720" w:hanging="360"/>
      </w:pPr>
      <w:rPr>
        <w:rFonts w:asciiTheme="minorHAnsi" w:eastAsiaTheme="minorHAnsi" w:hAnsiTheme="minorHAnsi" w:cs="Mohammad Bold Norm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373B1407"/>
    <w:multiLevelType w:val="hybridMultilevel"/>
    <w:tmpl w:val="D7DEE982"/>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37591D31"/>
    <w:multiLevelType w:val="hybridMultilevel"/>
    <w:tmpl w:val="DE36719E"/>
    <w:lvl w:ilvl="0" w:tplc="FE269B22">
      <w:start w:val="1"/>
      <w:numFmt w:val="decimal"/>
      <w:lvlText w:val="%1-"/>
      <w:lvlJc w:val="left"/>
      <w:pPr>
        <w:ind w:left="1440" w:hanging="72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1">
    <w:nsid w:val="38B83BF6"/>
    <w:multiLevelType w:val="hybridMultilevel"/>
    <w:tmpl w:val="B950BC5A"/>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2">
    <w:nsid w:val="39FB0B45"/>
    <w:multiLevelType w:val="hybridMultilevel"/>
    <w:tmpl w:val="3B4C2450"/>
    <w:lvl w:ilvl="0" w:tplc="619C06B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3B591118"/>
    <w:multiLevelType w:val="multilevel"/>
    <w:tmpl w:val="D33C2BB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nsid w:val="3CF5344B"/>
    <w:multiLevelType w:val="hybridMultilevel"/>
    <w:tmpl w:val="44B40C3C"/>
    <w:lvl w:ilvl="0" w:tplc="B21C6BE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3D4B3770"/>
    <w:multiLevelType w:val="hybridMultilevel"/>
    <w:tmpl w:val="E2B82D72"/>
    <w:lvl w:ilvl="0" w:tplc="DD9660F4">
      <w:start w:val="1"/>
      <w:numFmt w:val="arabicAlpha"/>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56">
    <w:nsid w:val="3E394FFC"/>
    <w:multiLevelType w:val="hybridMultilevel"/>
    <w:tmpl w:val="B198BC7A"/>
    <w:lvl w:ilvl="0" w:tplc="D960C38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7">
    <w:nsid w:val="3E592331"/>
    <w:multiLevelType w:val="hybridMultilevel"/>
    <w:tmpl w:val="8564E57E"/>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nsid w:val="41F05CAB"/>
    <w:multiLevelType w:val="hybridMultilevel"/>
    <w:tmpl w:val="ED2C316E"/>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9">
    <w:nsid w:val="42C66262"/>
    <w:multiLevelType w:val="hybridMultilevel"/>
    <w:tmpl w:val="74BA7D44"/>
    <w:lvl w:ilvl="0" w:tplc="5574DB1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0">
    <w:nsid w:val="42CF5316"/>
    <w:multiLevelType w:val="hybridMultilevel"/>
    <w:tmpl w:val="4F9C865A"/>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446E76C1"/>
    <w:multiLevelType w:val="hybridMultilevel"/>
    <w:tmpl w:val="3CC6FE24"/>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nsid w:val="45B0430E"/>
    <w:multiLevelType w:val="hybridMultilevel"/>
    <w:tmpl w:val="4B50B01E"/>
    <w:lvl w:ilvl="0" w:tplc="029A475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3">
    <w:nsid w:val="45CD1279"/>
    <w:multiLevelType w:val="hybridMultilevel"/>
    <w:tmpl w:val="D34A6614"/>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nsid w:val="46626E3D"/>
    <w:multiLevelType w:val="hybridMultilevel"/>
    <w:tmpl w:val="C17A1024"/>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5">
    <w:nsid w:val="46FE4967"/>
    <w:multiLevelType w:val="hybridMultilevel"/>
    <w:tmpl w:val="97785A94"/>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6">
    <w:nsid w:val="48F06D74"/>
    <w:multiLevelType w:val="hybridMultilevel"/>
    <w:tmpl w:val="0B4CDC16"/>
    <w:lvl w:ilvl="0" w:tplc="3CFCE722">
      <w:start w:val="2"/>
      <w:numFmt w:val="bullet"/>
      <w:lvlText w:val="-"/>
      <w:lvlJc w:val="left"/>
      <w:pPr>
        <w:ind w:left="720" w:hanging="360"/>
      </w:pPr>
      <w:rPr>
        <w:rFonts w:ascii="Times New Roman" w:eastAsiaTheme="minorEastAsia" w:hAnsi="Times New Roman" w:cs="Times New Roman"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nsid w:val="4A091245"/>
    <w:multiLevelType w:val="hybridMultilevel"/>
    <w:tmpl w:val="AEB27AFE"/>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8">
    <w:nsid w:val="4A2E78F8"/>
    <w:multiLevelType w:val="hybridMultilevel"/>
    <w:tmpl w:val="267CC312"/>
    <w:lvl w:ilvl="0" w:tplc="5F107684">
      <w:start w:val="1"/>
      <w:numFmt w:val="arabicAbjad"/>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9">
    <w:nsid w:val="4A741601"/>
    <w:multiLevelType w:val="hybridMultilevel"/>
    <w:tmpl w:val="F52EA676"/>
    <w:lvl w:ilvl="0" w:tplc="B21C6BE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0">
    <w:nsid w:val="4AAD0940"/>
    <w:multiLevelType w:val="hybridMultilevel"/>
    <w:tmpl w:val="48EAA590"/>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nsid w:val="4AE6305E"/>
    <w:multiLevelType w:val="hybridMultilevel"/>
    <w:tmpl w:val="5F84D204"/>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2">
    <w:nsid w:val="4B0014B2"/>
    <w:multiLevelType w:val="hybridMultilevel"/>
    <w:tmpl w:val="D22C8C14"/>
    <w:lvl w:ilvl="0" w:tplc="040C0001">
      <w:start w:val="1"/>
      <w:numFmt w:val="bullet"/>
      <w:lvlText w:val=""/>
      <w:lvlJc w:val="left"/>
      <w:pPr>
        <w:ind w:left="720" w:hanging="360"/>
      </w:pPr>
      <w:rPr>
        <w:rFonts w:ascii="Symbol" w:hAnsi="Symbol"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3">
    <w:nsid w:val="4C7C7A3F"/>
    <w:multiLevelType w:val="hybridMultilevel"/>
    <w:tmpl w:val="103E9978"/>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4">
    <w:nsid w:val="4CDE16B5"/>
    <w:multiLevelType w:val="hybridMultilevel"/>
    <w:tmpl w:val="16BA54C8"/>
    <w:lvl w:ilvl="0" w:tplc="F12CC458">
      <w:start w:val="1"/>
      <w:numFmt w:val="decimal"/>
      <w:lvlText w:val="%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75">
    <w:nsid w:val="4DE10720"/>
    <w:multiLevelType w:val="hybridMultilevel"/>
    <w:tmpl w:val="BCB053F2"/>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6">
    <w:nsid w:val="4F720D01"/>
    <w:multiLevelType w:val="hybridMultilevel"/>
    <w:tmpl w:val="2DD4A838"/>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7">
    <w:nsid w:val="50785F0C"/>
    <w:multiLevelType w:val="hybridMultilevel"/>
    <w:tmpl w:val="912A6D1A"/>
    <w:lvl w:ilvl="0" w:tplc="1EC0F37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78">
    <w:nsid w:val="508C50A0"/>
    <w:multiLevelType w:val="hybridMultilevel"/>
    <w:tmpl w:val="0908DDB2"/>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9">
    <w:nsid w:val="50952036"/>
    <w:multiLevelType w:val="hybridMultilevel"/>
    <w:tmpl w:val="19DA32F4"/>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0">
    <w:nsid w:val="50CE34AD"/>
    <w:multiLevelType w:val="hybridMultilevel"/>
    <w:tmpl w:val="0040D6F4"/>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1">
    <w:nsid w:val="528204EE"/>
    <w:multiLevelType w:val="hybridMultilevel"/>
    <w:tmpl w:val="991E8BE4"/>
    <w:lvl w:ilvl="0" w:tplc="D6D4142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2">
    <w:nsid w:val="52B123B3"/>
    <w:multiLevelType w:val="hybridMultilevel"/>
    <w:tmpl w:val="694CDFA4"/>
    <w:lvl w:ilvl="0" w:tplc="5F107684">
      <w:start w:val="1"/>
      <w:numFmt w:val="arabicAbjad"/>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3">
    <w:nsid w:val="53192285"/>
    <w:multiLevelType w:val="hybridMultilevel"/>
    <w:tmpl w:val="E62E1DF2"/>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4">
    <w:nsid w:val="53E82008"/>
    <w:multiLevelType w:val="hybridMultilevel"/>
    <w:tmpl w:val="B6E6478A"/>
    <w:lvl w:ilvl="0" w:tplc="4F0048F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5">
    <w:nsid w:val="54BF5F2E"/>
    <w:multiLevelType w:val="hybridMultilevel"/>
    <w:tmpl w:val="0862F3B4"/>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6">
    <w:nsid w:val="58283AB5"/>
    <w:multiLevelType w:val="hybridMultilevel"/>
    <w:tmpl w:val="4050C0F2"/>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7">
    <w:nsid w:val="583359D5"/>
    <w:multiLevelType w:val="hybridMultilevel"/>
    <w:tmpl w:val="367CA6CA"/>
    <w:lvl w:ilvl="0" w:tplc="E942307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8">
    <w:nsid w:val="590F54DF"/>
    <w:multiLevelType w:val="hybridMultilevel"/>
    <w:tmpl w:val="2FBEDE3E"/>
    <w:lvl w:ilvl="0" w:tplc="80D4BC70">
      <w:start w:val="1"/>
      <w:numFmt w:val="decimal"/>
      <w:lvlText w:val="%1-"/>
      <w:lvlJc w:val="left"/>
      <w:pPr>
        <w:ind w:left="720" w:hanging="360"/>
      </w:pPr>
      <w:rPr>
        <w:rFonts w:ascii="Traditional Arabic" w:hAnsi="Traditional Arabic" w:cs="Traditional Arabic"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9">
    <w:nsid w:val="591C46CE"/>
    <w:multiLevelType w:val="hybridMultilevel"/>
    <w:tmpl w:val="DD14E3C4"/>
    <w:lvl w:ilvl="0" w:tplc="5F107684">
      <w:start w:val="1"/>
      <w:numFmt w:val="arabicAbjad"/>
      <w:lvlText w:val="%1-"/>
      <w:lvlJc w:val="left"/>
      <w:pPr>
        <w:ind w:left="1440" w:hanging="72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90">
    <w:nsid w:val="5A92616A"/>
    <w:multiLevelType w:val="hybridMultilevel"/>
    <w:tmpl w:val="806085B2"/>
    <w:lvl w:ilvl="0" w:tplc="20A811F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1">
    <w:nsid w:val="5ABA5D70"/>
    <w:multiLevelType w:val="hybridMultilevel"/>
    <w:tmpl w:val="765893A4"/>
    <w:lvl w:ilvl="0" w:tplc="5F107684">
      <w:start w:val="1"/>
      <w:numFmt w:val="arabicAbjad"/>
      <w:lvlText w:val="%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92">
    <w:nsid w:val="5B534A76"/>
    <w:multiLevelType w:val="hybridMultilevel"/>
    <w:tmpl w:val="CCDA4858"/>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3">
    <w:nsid w:val="5B79773B"/>
    <w:multiLevelType w:val="hybridMultilevel"/>
    <w:tmpl w:val="21A65D4E"/>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4">
    <w:nsid w:val="5BF872EE"/>
    <w:multiLevelType w:val="hybridMultilevel"/>
    <w:tmpl w:val="BD063C8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5">
    <w:nsid w:val="5CA43EEE"/>
    <w:multiLevelType w:val="hybridMultilevel"/>
    <w:tmpl w:val="F356AD30"/>
    <w:lvl w:ilvl="0" w:tplc="B21C6BE6">
      <w:start w:val="1"/>
      <w:numFmt w:val="decimal"/>
      <w:lvlText w:val="%1-"/>
      <w:lvlJc w:val="left"/>
      <w:pPr>
        <w:ind w:left="720" w:hanging="360"/>
      </w:pPr>
      <w:rPr>
        <w:rFonts w:hint="default"/>
        <w:vertAlign w:val="baseli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6">
    <w:nsid w:val="5DED1C34"/>
    <w:multiLevelType w:val="hybridMultilevel"/>
    <w:tmpl w:val="6172A994"/>
    <w:lvl w:ilvl="0" w:tplc="211CB564">
      <w:start w:val="1"/>
      <w:numFmt w:val="arabicAlpha"/>
      <w:lvlText w:val="%1)"/>
      <w:lvlJc w:val="left"/>
      <w:pPr>
        <w:ind w:left="1080" w:hanging="360"/>
      </w:pPr>
      <w:rPr>
        <w:rFonts w:hint="default"/>
        <w:sz w:val="32"/>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97">
    <w:nsid w:val="5EB925E5"/>
    <w:multiLevelType w:val="hybridMultilevel"/>
    <w:tmpl w:val="CFCC7F92"/>
    <w:lvl w:ilvl="0" w:tplc="87789C62">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98">
    <w:nsid w:val="5F200A39"/>
    <w:multiLevelType w:val="hybridMultilevel"/>
    <w:tmpl w:val="A8B80E8A"/>
    <w:lvl w:ilvl="0" w:tplc="040C0001">
      <w:start w:val="1"/>
      <w:numFmt w:val="bullet"/>
      <w:lvlText w:val=""/>
      <w:lvlJc w:val="left"/>
      <w:pPr>
        <w:ind w:left="720" w:hanging="360"/>
      </w:pPr>
      <w:rPr>
        <w:rFonts w:ascii="Symbol" w:hAnsi="Symbol"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9">
    <w:nsid w:val="5F57479C"/>
    <w:multiLevelType w:val="hybridMultilevel"/>
    <w:tmpl w:val="205275C0"/>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00">
    <w:nsid w:val="5F824D0D"/>
    <w:multiLevelType w:val="hybridMultilevel"/>
    <w:tmpl w:val="4CD618B6"/>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1">
    <w:nsid w:val="622F6572"/>
    <w:multiLevelType w:val="hybridMultilevel"/>
    <w:tmpl w:val="EABCEB6A"/>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2">
    <w:nsid w:val="62AE7C1B"/>
    <w:multiLevelType w:val="hybridMultilevel"/>
    <w:tmpl w:val="052827CC"/>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3">
    <w:nsid w:val="62BC1096"/>
    <w:multiLevelType w:val="hybridMultilevel"/>
    <w:tmpl w:val="85F0C21E"/>
    <w:lvl w:ilvl="0" w:tplc="A20C3B18">
      <w:start w:val="3"/>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4">
    <w:nsid w:val="62C32E1C"/>
    <w:multiLevelType w:val="hybridMultilevel"/>
    <w:tmpl w:val="A3349EEE"/>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5">
    <w:nsid w:val="65473444"/>
    <w:multiLevelType w:val="hybridMultilevel"/>
    <w:tmpl w:val="EC3C53E6"/>
    <w:lvl w:ilvl="0" w:tplc="5F107684">
      <w:start w:val="1"/>
      <w:numFmt w:val="arabicAbjad"/>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06">
    <w:nsid w:val="655D7B4A"/>
    <w:multiLevelType w:val="hybridMultilevel"/>
    <w:tmpl w:val="BAE2F18A"/>
    <w:lvl w:ilvl="0" w:tplc="B21C6BE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7">
    <w:nsid w:val="66157833"/>
    <w:multiLevelType w:val="hybridMultilevel"/>
    <w:tmpl w:val="89B2FE50"/>
    <w:lvl w:ilvl="0" w:tplc="5F107684">
      <w:start w:val="1"/>
      <w:numFmt w:val="arabicAbjad"/>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08">
    <w:nsid w:val="662F766E"/>
    <w:multiLevelType w:val="hybridMultilevel"/>
    <w:tmpl w:val="183630F2"/>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9">
    <w:nsid w:val="66516D0E"/>
    <w:multiLevelType w:val="hybridMultilevel"/>
    <w:tmpl w:val="AAD411F4"/>
    <w:lvl w:ilvl="0" w:tplc="49A010A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10">
    <w:nsid w:val="66865D96"/>
    <w:multiLevelType w:val="hybridMultilevel"/>
    <w:tmpl w:val="DAD224D6"/>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1">
    <w:nsid w:val="669D62A1"/>
    <w:multiLevelType w:val="hybridMultilevel"/>
    <w:tmpl w:val="88E640F0"/>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2">
    <w:nsid w:val="66AA5FEF"/>
    <w:multiLevelType w:val="hybridMultilevel"/>
    <w:tmpl w:val="AEE8942A"/>
    <w:lvl w:ilvl="0" w:tplc="34B0A508">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13">
    <w:nsid w:val="6730748A"/>
    <w:multiLevelType w:val="hybridMultilevel"/>
    <w:tmpl w:val="366E99C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4">
    <w:nsid w:val="683E618E"/>
    <w:multiLevelType w:val="hybridMultilevel"/>
    <w:tmpl w:val="F2BCADC0"/>
    <w:lvl w:ilvl="0" w:tplc="9C6C5ABA">
      <w:start w:val="1"/>
      <w:numFmt w:val="arabicAlpha"/>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15">
    <w:nsid w:val="69453FEB"/>
    <w:multiLevelType w:val="hybridMultilevel"/>
    <w:tmpl w:val="5CAE06CA"/>
    <w:lvl w:ilvl="0" w:tplc="91A847F2">
      <w:start w:val="1"/>
      <w:numFmt w:val="arabicAbjad"/>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16">
    <w:nsid w:val="6AD77D49"/>
    <w:multiLevelType w:val="hybridMultilevel"/>
    <w:tmpl w:val="2ADEE2B8"/>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7">
    <w:nsid w:val="6B805ED4"/>
    <w:multiLevelType w:val="hybridMultilevel"/>
    <w:tmpl w:val="251E71F4"/>
    <w:lvl w:ilvl="0" w:tplc="B94080F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18">
    <w:nsid w:val="6BB54A96"/>
    <w:multiLevelType w:val="hybridMultilevel"/>
    <w:tmpl w:val="B0F4059A"/>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9">
    <w:nsid w:val="6D842299"/>
    <w:multiLevelType w:val="hybridMultilevel"/>
    <w:tmpl w:val="79C62A3E"/>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0">
    <w:nsid w:val="6E493E07"/>
    <w:multiLevelType w:val="hybridMultilevel"/>
    <w:tmpl w:val="010CA280"/>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1">
    <w:nsid w:val="6F433549"/>
    <w:multiLevelType w:val="hybridMultilevel"/>
    <w:tmpl w:val="515EF8CA"/>
    <w:lvl w:ilvl="0" w:tplc="5F107684">
      <w:start w:val="1"/>
      <w:numFmt w:val="arabicAbjad"/>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22">
    <w:nsid w:val="6FCF14E9"/>
    <w:multiLevelType w:val="hybridMultilevel"/>
    <w:tmpl w:val="F356AD30"/>
    <w:lvl w:ilvl="0" w:tplc="B21C6BE6">
      <w:start w:val="1"/>
      <w:numFmt w:val="decimal"/>
      <w:lvlText w:val="%1-"/>
      <w:lvlJc w:val="left"/>
      <w:pPr>
        <w:ind w:left="720" w:hanging="360"/>
      </w:pPr>
      <w:rPr>
        <w:rFonts w:hint="default"/>
        <w:vertAlign w:val="baseli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3">
    <w:nsid w:val="710637A4"/>
    <w:multiLevelType w:val="hybridMultilevel"/>
    <w:tmpl w:val="C1CC3B8A"/>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4">
    <w:nsid w:val="71F93E02"/>
    <w:multiLevelType w:val="hybridMultilevel"/>
    <w:tmpl w:val="0A9C87A4"/>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5">
    <w:nsid w:val="720C0263"/>
    <w:multiLevelType w:val="hybridMultilevel"/>
    <w:tmpl w:val="453C7882"/>
    <w:lvl w:ilvl="0" w:tplc="370ACA88">
      <w:start w:val="1"/>
      <w:numFmt w:val="decimal"/>
      <w:lvlText w:val="%1-"/>
      <w:lvlJc w:val="left"/>
      <w:pPr>
        <w:ind w:left="1287" w:hanging="360"/>
      </w:pPr>
      <w:rPr>
        <w:rFonts w:hint="default"/>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126">
    <w:nsid w:val="74C87A14"/>
    <w:multiLevelType w:val="hybridMultilevel"/>
    <w:tmpl w:val="47BE8FEA"/>
    <w:lvl w:ilvl="0" w:tplc="1DC2032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27">
    <w:nsid w:val="76363E45"/>
    <w:multiLevelType w:val="hybridMultilevel"/>
    <w:tmpl w:val="3A1A6F86"/>
    <w:lvl w:ilvl="0" w:tplc="4CB8A5C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28">
    <w:nsid w:val="77AD7FF8"/>
    <w:multiLevelType w:val="hybridMultilevel"/>
    <w:tmpl w:val="294CCD5E"/>
    <w:lvl w:ilvl="0" w:tplc="5F107684">
      <w:start w:val="1"/>
      <w:numFmt w:val="arabicAbjad"/>
      <w:lvlText w:val="%1-"/>
      <w:lvlJc w:val="left"/>
      <w:pPr>
        <w:ind w:left="2490" w:hanging="360"/>
      </w:pPr>
      <w:rPr>
        <w:rFonts w:hint="default"/>
      </w:rPr>
    </w:lvl>
    <w:lvl w:ilvl="1" w:tplc="040C0019" w:tentative="1">
      <w:start w:val="1"/>
      <w:numFmt w:val="lowerLetter"/>
      <w:lvlText w:val="%2."/>
      <w:lvlJc w:val="left"/>
      <w:pPr>
        <w:ind w:left="3210" w:hanging="360"/>
      </w:pPr>
    </w:lvl>
    <w:lvl w:ilvl="2" w:tplc="040C001B" w:tentative="1">
      <w:start w:val="1"/>
      <w:numFmt w:val="lowerRoman"/>
      <w:lvlText w:val="%3."/>
      <w:lvlJc w:val="right"/>
      <w:pPr>
        <w:ind w:left="3930" w:hanging="180"/>
      </w:pPr>
    </w:lvl>
    <w:lvl w:ilvl="3" w:tplc="040C000F" w:tentative="1">
      <w:start w:val="1"/>
      <w:numFmt w:val="decimal"/>
      <w:lvlText w:val="%4."/>
      <w:lvlJc w:val="left"/>
      <w:pPr>
        <w:ind w:left="4650" w:hanging="360"/>
      </w:pPr>
    </w:lvl>
    <w:lvl w:ilvl="4" w:tplc="040C0019" w:tentative="1">
      <w:start w:val="1"/>
      <w:numFmt w:val="lowerLetter"/>
      <w:lvlText w:val="%5."/>
      <w:lvlJc w:val="left"/>
      <w:pPr>
        <w:ind w:left="5370" w:hanging="360"/>
      </w:pPr>
    </w:lvl>
    <w:lvl w:ilvl="5" w:tplc="040C001B" w:tentative="1">
      <w:start w:val="1"/>
      <w:numFmt w:val="lowerRoman"/>
      <w:lvlText w:val="%6."/>
      <w:lvlJc w:val="right"/>
      <w:pPr>
        <w:ind w:left="6090" w:hanging="180"/>
      </w:pPr>
    </w:lvl>
    <w:lvl w:ilvl="6" w:tplc="040C000F" w:tentative="1">
      <w:start w:val="1"/>
      <w:numFmt w:val="decimal"/>
      <w:lvlText w:val="%7."/>
      <w:lvlJc w:val="left"/>
      <w:pPr>
        <w:ind w:left="6810" w:hanging="360"/>
      </w:pPr>
    </w:lvl>
    <w:lvl w:ilvl="7" w:tplc="040C0019" w:tentative="1">
      <w:start w:val="1"/>
      <w:numFmt w:val="lowerLetter"/>
      <w:lvlText w:val="%8."/>
      <w:lvlJc w:val="left"/>
      <w:pPr>
        <w:ind w:left="7530" w:hanging="360"/>
      </w:pPr>
    </w:lvl>
    <w:lvl w:ilvl="8" w:tplc="040C001B" w:tentative="1">
      <w:start w:val="1"/>
      <w:numFmt w:val="lowerRoman"/>
      <w:lvlText w:val="%9."/>
      <w:lvlJc w:val="right"/>
      <w:pPr>
        <w:ind w:left="8250" w:hanging="180"/>
      </w:pPr>
    </w:lvl>
  </w:abstractNum>
  <w:abstractNum w:abstractNumId="129">
    <w:nsid w:val="78692F3E"/>
    <w:multiLevelType w:val="hybridMultilevel"/>
    <w:tmpl w:val="3C922166"/>
    <w:lvl w:ilvl="0" w:tplc="322059E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0">
    <w:nsid w:val="7A914D72"/>
    <w:multiLevelType w:val="hybridMultilevel"/>
    <w:tmpl w:val="8D2A11D2"/>
    <w:lvl w:ilvl="0" w:tplc="6FFCAAF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1">
    <w:nsid w:val="7A9D3EE4"/>
    <w:multiLevelType w:val="hybridMultilevel"/>
    <w:tmpl w:val="72E8C91C"/>
    <w:lvl w:ilvl="0" w:tplc="95A0C51C">
      <w:start w:val="1"/>
      <w:numFmt w:val="arabicAlpha"/>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32">
    <w:nsid w:val="7CD01AED"/>
    <w:multiLevelType w:val="hybridMultilevel"/>
    <w:tmpl w:val="A99C5522"/>
    <w:lvl w:ilvl="0" w:tplc="2C60AA88">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33">
    <w:nsid w:val="7DD65067"/>
    <w:multiLevelType w:val="hybridMultilevel"/>
    <w:tmpl w:val="6DCA35DC"/>
    <w:lvl w:ilvl="0" w:tplc="91A847F2">
      <w:start w:val="1"/>
      <w:numFmt w:val="arabicAbjad"/>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34">
    <w:nsid w:val="7E1B2FAE"/>
    <w:multiLevelType w:val="hybridMultilevel"/>
    <w:tmpl w:val="A508CA14"/>
    <w:lvl w:ilvl="0" w:tplc="040C0013">
      <w:start w:val="1"/>
      <w:numFmt w:val="upperRoman"/>
      <w:lvlText w:val="%1."/>
      <w:lvlJc w:val="right"/>
      <w:pPr>
        <w:ind w:left="2880" w:hanging="360"/>
      </w:pPr>
    </w:lvl>
    <w:lvl w:ilvl="1" w:tplc="040C0019" w:tentative="1">
      <w:start w:val="1"/>
      <w:numFmt w:val="lowerLetter"/>
      <w:lvlText w:val="%2."/>
      <w:lvlJc w:val="left"/>
      <w:pPr>
        <w:ind w:left="3600" w:hanging="360"/>
      </w:pPr>
    </w:lvl>
    <w:lvl w:ilvl="2" w:tplc="040C001B" w:tentative="1">
      <w:start w:val="1"/>
      <w:numFmt w:val="lowerRoman"/>
      <w:lvlText w:val="%3."/>
      <w:lvlJc w:val="right"/>
      <w:pPr>
        <w:ind w:left="4320" w:hanging="180"/>
      </w:pPr>
    </w:lvl>
    <w:lvl w:ilvl="3" w:tplc="040C000F" w:tentative="1">
      <w:start w:val="1"/>
      <w:numFmt w:val="decimal"/>
      <w:lvlText w:val="%4."/>
      <w:lvlJc w:val="left"/>
      <w:pPr>
        <w:ind w:left="5040" w:hanging="360"/>
      </w:pPr>
    </w:lvl>
    <w:lvl w:ilvl="4" w:tplc="040C0019" w:tentative="1">
      <w:start w:val="1"/>
      <w:numFmt w:val="lowerLetter"/>
      <w:lvlText w:val="%5."/>
      <w:lvlJc w:val="left"/>
      <w:pPr>
        <w:ind w:left="5760" w:hanging="360"/>
      </w:pPr>
    </w:lvl>
    <w:lvl w:ilvl="5" w:tplc="040C001B" w:tentative="1">
      <w:start w:val="1"/>
      <w:numFmt w:val="lowerRoman"/>
      <w:lvlText w:val="%6."/>
      <w:lvlJc w:val="right"/>
      <w:pPr>
        <w:ind w:left="6480" w:hanging="180"/>
      </w:pPr>
    </w:lvl>
    <w:lvl w:ilvl="6" w:tplc="040C000F" w:tentative="1">
      <w:start w:val="1"/>
      <w:numFmt w:val="decimal"/>
      <w:lvlText w:val="%7."/>
      <w:lvlJc w:val="left"/>
      <w:pPr>
        <w:ind w:left="7200" w:hanging="360"/>
      </w:pPr>
    </w:lvl>
    <w:lvl w:ilvl="7" w:tplc="040C0019" w:tentative="1">
      <w:start w:val="1"/>
      <w:numFmt w:val="lowerLetter"/>
      <w:lvlText w:val="%8."/>
      <w:lvlJc w:val="left"/>
      <w:pPr>
        <w:ind w:left="7920" w:hanging="360"/>
      </w:pPr>
    </w:lvl>
    <w:lvl w:ilvl="8" w:tplc="040C001B" w:tentative="1">
      <w:start w:val="1"/>
      <w:numFmt w:val="lowerRoman"/>
      <w:lvlText w:val="%9."/>
      <w:lvlJc w:val="right"/>
      <w:pPr>
        <w:ind w:left="8640" w:hanging="180"/>
      </w:pPr>
    </w:lvl>
  </w:abstractNum>
  <w:abstractNum w:abstractNumId="135">
    <w:nsid w:val="7E3B7EF8"/>
    <w:multiLevelType w:val="hybridMultilevel"/>
    <w:tmpl w:val="B69AA3D2"/>
    <w:lvl w:ilvl="0" w:tplc="3EAE1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6">
    <w:nsid w:val="7F617340"/>
    <w:multiLevelType w:val="hybridMultilevel"/>
    <w:tmpl w:val="C4C08384"/>
    <w:lvl w:ilvl="0" w:tplc="D6EEFF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6"/>
  </w:num>
  <w:num w:numId="2">
    <w:abstractNumId w:val="48"/>
  </w:num>
  <w:num w:numId="3">
    <w:abstractNumId w:val="88"/>
  </w:num>
  <w:num w:numId="4">
    <w:abstractNumId w:val="130"/>
  </w:num>
  <w:num w:numId="5">
    <w:abstractNumId w:val="38"/>
  </w:num>
  <w:num w:numId="6">
    <w:abstractNumId w:val="21"/>
  </w:num>
  <w:num w:numId="7">
    <w:abstractNumId w:val="103"/>
  </w:num>
  <w:num w:numId="8">
    <w:abstractNumId w:val="68"/>
  </w:num>
  <w:num w:numId="9">
    <w:abstractNumId w:val="53"/>
  </w:num>
  <w:num w:numId="10">
    <w:abstractNumId w:val="76"/>
  </w:num>
  <w:num w:numId="11">
    <w:abstractNumId w:val="72"/>
  </w:num>
  <w:num w:numId="12">
    <w:abstractNumId w:val="66"/>
  </w:num>
  <w:num w:numId="13">
    <w:abstractNumId w:val="44"/>
  </w:num>
  <w:num w:numId="14">
    <w:abstractNumId w:val="47"/>
  </w:num>
  <w:num w:numId="15">
    <w:abstractNumId w:val="84"/>
  </w:num>
  <w:num w:numId="16">
    <w:abstractNumId w:val="32"/>
  </w:num>
  <w:num w:numId="17">
    <w:abstractNumId w:val="136"/>
  </w:num>
  <w:num w:numId="18">
    <w:abstractNumId w:val="29"/>
  </w:num>
  <w:num w:numId="19">
    <w:abstractNumId w:val="59"/>
  </w:num>
  <w:num w:numId="20">
    <w:abstractNumId w:val="36"/>
  </w:num>
  <w:num w:numId="21">
    <w:abstractNumId w:val="8"/>
  </w:num>
  <w:num w:numId="22">
    <w:abstractNumId w:val="64"/>
  </w:num>
  <w:num w:numId="23">
    <w:abstractNumId w:val="25"/>
  </w:num>
  <w:num w:numId="24">
    <w:abstractNumId w:val="5"/>
  </w:num>
  <w:num w:numId="25">
    <w:abstractNumId w:val="37"/>
  </w:num>
  <w:num w:numId="26">
    <w:abstractNumId w:val="65"/>
  </w:num>
  <w:num w:numId="27">
    <w:abstractNumId w:val="119"/>
  </w:num>
  <w:num w:numId="28">
    <w:abstractNumId w:val="120"/>
  </w:num>
  <w:num w:numId="29">
    <w:abstractNumId w:val="86"/>
  </w:num>
  <w:num w:numId="30">
    <w:abstractNumId w:val="51"/>
  </w:num>
  <w:num w:numId="31">
    <w:abstractNumId w:val="78"/>
  </w:num>
  <w:num w:numId="32">
    <w:abstractNumId w:val="1"/>
  </w:num>
  <w:num w:numId="33">
    <w:abstractNumId w:val="111"/>
  </w:num>
  <w:num w:numId="34">
    <w:abstractNumId w:val="31"/>
  </w:num>
  <w:num w:numId="35">
    <w:abstractNumId w:val="61"/>
  </w:num>
  <w:num w:numId="36">
    <w:abstractNumId w:val="85"/>
  </w:num>
  <w:num w:numId="37">
    <w:abstractNumId w:val="28"/>
  </w:num>
  <w:num w:numId="38">
    <w:abstractNumId w:val="104"/>
  </w:num>
  <w:num w:numId="39">
    <w:abstractNumId w:val="3"/>
  </w:num>
  <w:num w:numId="40">
    <w:abstractNumId w:val="30"/>
  </w:num>
  <w:num w:numId="41">
    <w:abstractNumId w:val="58"/>
  </w:num>
  <w:num w:numId="42">
    <w:abstractNumId w:val="83"/>
  </w:num>
  <w:num w:numId="43">
    <w:abstractNumId w:val="27"/>
  </w:num>
  <w:num w:numId="44">
    <w:abstractNumId w:val="92"/>
  </w:num>
  <w:num w:numId="45">
    <w:abstractNumId w:val="124"/>
  </w:num>
  <w:num w:numId="46">
    <w:abstractNumId w:val="46"/>
  </w:num>
  <w:num w:numId="47">
    <w:abstractNumId w:val="79"/>
  </w:num>
  <w:num w:numId="48">
    <w:abstractNumId w:val="116"/>
  </w:num>
  <w:num w:numId="49">
    <w:abstractNumId w:val="49"/>
  </w:num>
  <w:num w:numId="50">
    <w:abstractNumId w:val="67"/>
  </w:num>
  <w:num w:numId="51">
    <w:abstractNumId w:val="118"/>
  </w:num>
  <w:num w:numId="52">
    <w:abstractNumId w:val="63"/>
  </w:num>
  <w:num w:numId="53">
    <w:abstractNumId w:val="57"/>
  </w:num>
  <w:num w:numId="54">
    <w:abstractNumId w:val="22"/>
  </w:num>
  <w:num w:numId="55">
    <w:abstractNumId w:val="102"/>
  </w:num>
  <w:num w:numId="56">
    <w:abstractNumId w:val="101"/>
  </w:num>
  <w:num w:numId="57">
    <w:abstractNumId w:val="80"/>
  </w:num>
  <w:num w:numId="58">
    <w:abstractNumId w:val="93"/>
  </w:num>
  <w:num w:numId="59">
    <w:abstractNumId w:val="23"/>
  </w:num>
  <w:num w:numId="60">
    <w:abstractNumId w:val="110"/>
  </w:num>
  <w:num w:numId="61">
    <w:abstractNumId w:val="100"/>
  </w:num>
  <w:num w:numId="62">
    <w:abstractNumId w:val="13"/>
  </w:num>
  <w:num w:numId="63">
    <w:abstractNumId w:val="75"/>
  </w:num>
  <w:num w:numId="64">
    <w:abstractNumId w:val="6"/>
  </w:num>
  <w:num w:numId="65">
    <w:abstractNumId w:val="33"/>
  </w:num>
  <w:num w:numId="66">
    <w:abstractNumId w:val="24"/>
  </w:num>
  <w:num w:numId="67">
    <w:abstractNumId w:val="60"/>
  </w:num>
  <w:num w:numId="68">
    <w:abstractNumId w:val="39"/>
  </w:num>
  <w:num w:numId="69">
    <w:abstractNumId w:val="73"/>
  </w:num>
  <w:num w:numId="70">
    <w:abstractNumId w:val="108"/>
  </w:num>
  <w:num w:numId="71">
    <w:abstractNumId w:val="70"/>
  </w:num>
  <w:num w:numId="72">
    <w:abstractNumId w:val="123"/>
  </w:num>
  <w:num w:numId="73">
    <w:abstractNumId w:val="71"/>
  </w:num>
  <w:num w:numId="74">
    <w:abstractNumId w:val="135"/>
  </w:num>
  <w:num w:numId="75">
    <w:abstractNumId w:val="15"/>
  </w:num>
  <w:num w:numId="76">
    <w:abstractNumId w:val="0"/>
  </w:num>
  <w:num w:numId="77">
    <w:abstractNumId w:val="97"/>
  </w:num>
  <w:num w:numId="78">
    <w:abstractNumId w:val="91"/>
  </w:num>
  <w:num w:numId="79">
    <w:abstractNumId w:val="81"/>
  </w:num>
  <w:num w:numId="80">
    <w:abstractNumId w:val="127"/>
  </w:num>
  <w:num w:numId="81">
    <w:abstractNumId w:val="62"/>
  </w:num>
  <w:num w:numId="82">
    <w:abstractNumId w:val="117"/>
  </w:num>
  <w:num w:numId="83">
    <w:abstractNumId w:val="98"/>
  </w:num>
  <w:num w:numId="84">
    <w:abstractNumId w:val="95"/>
  </w:num>
  <w:num w:numId="85">
    <w:abstractNumId w:val="35"/>
  </w:num>
  <w:num w:numId="86">
    <w:abstractNumId w:val="94"/>
  </w:num>
  <w:num w:numId="87">
    <w:abstractNumId w:val="16"/>
  </w:num>
  <w:num w:numId="88">
    <w:abstractNumId w:val="17"/>
  </w:num>
  <w:num w:numId="89">
    <w:abstractNumId w:val="34"/>
  </w:num>
  <w:num w:numId="90">
    <w:abstractNumId w:val="19"/>
  </w:num>
  <w:num w:numId="91">
    <w:abstractNumId w:val="14"/>
  </w:num>
  <w:num w:numId="92">
    <w:abstractNumId w:val="40"/>
  </w:num>
  <w:num w:numId="93">
    <w:abstractNumId w:val="105"/>
  </w:num>
  <w:num w:numId="94">
    <w:abstractNumId w:val="133"/>
  </w:num>
  <w:num w:numId="95">
    <w:abstractNumId w:val="41"/>
  </w:num>
  <w:num w:numId="96">
    <w:abstractNumId w:val="82"/>
  </w:num>
  <w:num w:numId="97">
    <w:abstractNumId w:val="77"/>
  </w:num>
  <w:num w:numId="98">
    <w:abstractNumId w:val="20"/>
  </w:num>
  <w:num w:numId="99">
    <w:abstractNumId w:val="42"/>
  </w:num>
  <w:num w:numId="100">
    <w:abstractNumId w:val="125"/>
  </w:num>
  <w:num w:numId="101">
    <w:abstractNumId w:val="112"/>
  </w:num>
  <w:num w:numId="102">
    <w:abstractNumId w:val="56"/>
  </w:num>
  <w:num w:numId="103">
    <w:abstractNumId w:val="2"/>
  </w:num>
  <w:num w:numId="104">
    <w:abstractNumId w:val="12"/>
  </w:num>
  <w:num w:numId="105">
    <w:abstractNumId w:val="7"/>
  </w:num>
  <w:num w:numId="106">
    <w:abstractNumId w:val="45"/>
  </w:num>
  <w:num w:numId="107">
    <w:abstractNumId w:val="50"/>
  </w:num>
  <w:num w:numId="108">
    <w:abstractNumId w:val="89"/>
  </w:num>
  <w:num w:numId="109">
    <w:abstractNumId w:val="18"/>
  </w:num>
  <w:num w:numId="110">
    <w:abstractNumId w:val="122"/>
  </w:num>
  <w:num w:numId="111">
    <w:abstractNumId w:val="87"/>
  </w:num>
  <w:num w:numId="112">
    <w:abstractNumId w:val="115"/>
  </w:num>
  <w:num w:numId="113">
    <w:abstractNumId w:val="43"/>
  </w:num>
  <w:num w:numId="114">
    <w:abstractNumId w:val="113"/>
  </w:num>
  <w:num w:numId="115">
    <w:abstractNumId w:val="9"/>
  </w:num>
  <w:num w:numId="116">
    <w:abstractNumId w:val="129"/>
  </w:num>
  <w:num w:numId="117">
    <w:abstractNumId w:val="106"/>
  </w:num>
  <w:num w:numId="118">
    <w:abstractNumId w:val="54"/>
  </w:num>
  <w:num w:numId="119">
    <w:abstractNumId w:val="69"/>
  </w:num>
  <w:num w:numId="120">
    <w:abstractNumId w:val="109"/>
  </w:num>
  <w:num w:numId="121">
    <w:abstractNumId w:val="99"/>
  </w:num>
  <w:num w:numId="122">
    <w:abstractNumId w:val="90"/>
  </w:num>
  <w:num w:numId="123">
    <w:abstractNumId w:val="52"/>
  </w:num>
  <w:num w:numId="124">
    <w:abstractNumId w:val="107"/>
  </w:num>
  <w:num w:numId="125">
    <w:abstractNumId w:val="121"/>
  </w:num>
  <w:num w:numId="126">
    <w:abstractNumId w:val="10"/>
  </w:num>
  <w:num w:numId="127">
    <w:abstractNumId w:val="55"/>
  </w:num>
  <w:num w:numId="128">
    <w:abstractNumId w:val="4"/>
  </w:num>
  <w:num w:numId="129">
    <w:abstractNumId w:val="131"/>
  </w:num>
  <w:num w:numId="130">
    <w:abstractNumId w:val="114"/>
  </w:num>
  <w:num w:numId="131">
    <w:abstractNumId w:val="74"/>
  </w:num>
  <w:num w:numId="132">
    <w:abstractNumId w:val="134"/>
  </w:num>
  <w:num w:numId="133">
    <w:abstractNumId w:val="126"/>
  </w:num>
  <w:num w:numId="134">
    <w:abstractNumId w:val="132"/>
  </w:num>
  <w:num w:numId="135">
    <w:abstractNumId w:val="96"/>
  </w:num>
  <w:num w:numId="136">
    <w:abstractNumId w:val="128"/>
  </w:num>
  <w:num w:numId="137">
    <w:abstractNumId w:val="11"/>
  </w:num>
  <w:numIdMacAtCleanup w:val="1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5F6532"/>
    <w:rsid w:val="000006C0"/>
    <w:rsid w:val="0001185D"/>
    <w:rsid w:val="00014417"/>
    <w:rsid w:val="00015502"/>
    <w:rsid w:val="00022058"/>
    <w:rsid w:val="00023D4B"/>
    <w:rsid w:val="0002570C"/>
    <w:rsid w:val="00026FA7"/>
    <w:rsid w:val="00030248"/>
    <w:rsid w:val="00034D09"/>
    <w:rsid w:val="0004014E"/>
    <w:rsid w:val="0004087C"/>
    <w:rsid w:val="0005167A"/>
    <w:rsid w:val="0005422F"/>
    <w:rsid w:val="00054BE7"/>
    <w:rsid w:val="00055A20"/>
    <w:rsid w:val="00056E5D"/>
    <w:rsid w:val="00060354"/>
    <w:rsid w:val="00071D1B"/>
    <w:rsid w:val="00080CBB"/>
    <w:rsid w:val="000841D2"/>
    <w:rsid w:val="00092620"/>
    <w:rsid w:val="00093C9A"/>
    <w:rsid w:val="000947A1"/>
    <w:rsid w:val="00096AE6"/>
    <w:rsid w:val="000A291E"/>
    <w:rsid w:val="000B756F"/>
    <w:rsid w:val="000C5C0D"/>
    <w:rsid w:val="000D173A"/>
    <w:rsid w:val="000D2D46"/>
    <w:rsid w:val="000E23EC"/>
    <w:rsid w:val="000E2487"/>
    <w:rsid w:val="000E30EE"/>
    <w:rsid w:val="000F4E47"/>
    <w:rsid w:val="000F6BCC"/>
    <w:rsid w:val="00100B33"/>
    <w:rsid w:val="00106875"/>
    <w:rsid w:val="00107D7B"/>
    <w:rsid w:val="00110A1E"/>
    <w:rsid w:val="00112902"/>
    <w:rsid w:val="00115DF0"/>
    <w:rsid w:val="001229E8"/>
    <w:rsid w:val="00127F56"/>
    <w:rsid w:val="001344E5"/>
    <w:rsid w:val="001362C0"/>
    <w:rsid w:val="00137525"/>
    <w:rsid w:val="00143290"/>
    <w:rsid w:val="0015028E"/>
    <w:rsid w:val="001510DA"/>
    <w:rsid w:val="00152C84"/>
    <w:rsid w:val="00154CED"/>
    <w:rsid w:val="00156F51"/>
    <w:rsid w:val="00157891"/>
    <w:rsid w:val="00157987"/>
    <w:rsid w:val="00162C95"/>
    <w:rsid w:val="00163390"/>
    <w:rsid w:val="0016759F"/>
    <w:rsid w:val="00181AD8"/>
    <w:rsid w:val="001848E9"/>
    <w:rsid w:val="001917CF"/>
    <w:rsid w:val="00193057"/>
    <w:rsid w:val="001946BC"/>
    <w:rsid w:val="001A2DF4"/>
    <w:rsid w:val="001A49EB"/>
    <w:rsid w:val="001A7507"/>
    <w:rsid w:val="001B0EB0"/>
    <w:rsid w:val="001B11DB"/>
    <w:rsid w:val="001B6F10"/>
    <w:rsid w:val="001C063C"/>
    <w:rsid w:val="001C4A13"/>
    <w:rsid w:val="001D303C"/>
    <w:rsid w:val="001D7662"/>
    <w:rsid w:val="001E1ABD"/>
    <w:rsid w:val="001F0D0A"/>
    <w:rsid w:val="001F2556"/>
    <w:rsid w:val="001F4AD8"/>
    <w:rsid w:val="00213D92"/>
    <w:rsid w:val="002160A0"/>
    <w:rsid w:val="00217652"/>
    <w:rsid w:val="0022419E"/>
    <w:rsid w:val="00225C33"/>
    <w:rsid w:val="002303F4"/>
    <w:rsid w:val="002355EB"/>
    <w:rsid w:val="002475DB"/>
    <w:rsid w:val="00251034"/>
    <w:rsid w:val="002641F6"/>
    <w:rsid w:val="002715E3"/>
    <w:rsid w:val="00271A26"/>
    <w:rsid w:val="00281166"/>
    <w:rsid w:val="00283948"/>
    <w:rsid w:val="002839F5"/>
    <w:rsid w:val="00283DFF"/>
    <w:rsid w:val="002879C9"/>
    <w:rsid w:val="00290659"/>
    <w:rsid w:val="002A3165"/>
    <w:rsid w:val="002A7384"/>
    <w:rsid w:val="002B6D8F"/>
    <w:rsid w:val="002C49A1"/>
    <w:rsid w:val="002D5BB3"/>
    <w:rsid w:val="002D5D8E"/>
    <w:rsid w:val="002E1483"/>
    <w:rsid w:val="002E17C7"/>
    <w:rsid w:val="002E313B"/>
    <w:rsid w:val="002F5F38"/>
    <w:rsid w:val="00313538"/>
    <w:rsid w:val="0032578B"/>
    <w:rsid w:val="00326F56"/>
    <w:rsid w:val="00327AE6"/>
    <w:rsid w:val="0033367E"/>
    <w:rsid w:val="00334DA9"/>
    <w:rsid w:val="00340396"/>
    <w:rsid w:val="00342459"/>
    <w:rsid w:val="00345ED8"/>
    <w:rsid w:val="00345FEB"/>
    <w:rsid w:val="00351179"/>
    <w:rsid w:val="003512B3"/>
    <w:rsid w:val="00356A03"/>
    <w:rsid w:val="003677A8"/>
    <w:rsid w:val="00371A7A"/>
    <w:rsid w:val="00371F30"/>
    <w:rsid w:val="003754A3"/>
    <w:rsid w:val="0038376E"/>
    <w:rsid w:val="003851F2"/>
    <w:rsid w:val="00391934"/>
    <w:rsid w:val="003928AD"/>
    <w:rsid w:val="003A2934"/>
    <w:rsid w:val="003B1232"/>
    <w:rsid w:val="003C685F"/>
    <w:rsid w:val="003D2633"/>
    <w:rsid w:val="003E44C2"/>
    <w:rsid w:val="003E5DBE"/>
    <w:rsid w:val="003E5F07"/>
    <w:rsid w:val="003E6533"/>
    <w:rsid w:val="003E6651"/>
    <w:rsid w:val="003E7F1A"/>
    <w:rsid w:val="003F33B8"/>
    <w:rsid w:val="003F5377"/>
    <w:rsid w:val="004153F8"/>
    <w:rsid w:val="00421499"/>
    <w:rsid w:val="00432088"/>
    <w:rsid w:val="0043410B"/>
    <w:rsid w:val="004363DF"/>
    <w:rsid w:val="00436F61"/>
    <w:rsid w:val="004416C5"/>
    <w:rsid w:val="004439E9"/>
    <w:rsid w:val="004554F9"/>
    <w:rsid w:val="00455E3B"/>
    <w:rsid w:val="0045741A"/>
    <w:rsid w:val="004576DC"/>
    <w:rsid w:val="00465E10"/>
    <w:rsid w:val="00467A86"/>
    <w:rsid w:val="004727D0"/>
    <w:rsid w:val="00474371"/>
    <w:rsid w:val="00474848"/>
    <w:rsid w:val="00474A83"/>
    <w:rsid w:val="004763DB"/>
    <w:rsid w:val="004808C8"/>
    <w:rsid w:val="0048184B"/>
    <w:rsid w:val="004855B2"/>
    <w:rsid w:val="00495E53"/>
    <w:rsid w:val="00497BA3"/>
    <w:rsid w:val="004A0082"/>
    <w:rsid w:val="004A1810"/>
    <w:rsid w:val="004A3154"/>
    <w:rsid w:val="004B2C9D"/>
    <w:rsid w:val="004B435C"/>
    <w:rsid w:val="004B6AF1"/>
    <w:rsid w:val="004C7A0D"/>
    <w:rsid w:val="004D0247"/>
    <w:rsid w:val="004D0E57"/>
    <w:rsid w:val="004D35C8"/>
    <w:rsid w:val="004D7FD0"/>
    <w:rsid w:val="004E0761"/>
    <w:rsid w:val="005025E7"/>
    <w:rsid w:val="0050355F"/>
    <w:rsid w:val="005042A4"/>
    <w:rsid w:val="005048E4"/>
    <w:rsid w:val="00505476"/>
    <w:rsid w:val="0050581D"/>
    <w:rsid w:val="00512DF9"/>
    <w:rsid w:val="00515C8F"/>
    <w:rsid w:val="0051654E"/>
    <w:rsid w:val="005254C0"/>
    <w:rsid w:val="00530EDF"/>
    <w:rsid w:val="0053338F"/>
    <w:rsid w:val="0053775B"/>
    <w:rsid w:val="00543A86"/>
    <w:rsid w:val="0055124F"/>
    <w:rsid w:val="00560B11"/>
    <w:rsid w:val="00563E93"/>
    <w:rsid w:val="0056583C"/>
    <w:rsid w:val="00570324"/>
    <w:rsid w:val="00575169"/>
    <w:rsid w:val="005801F1"/>
    <w:rsid w:val="00586719"/>
    <w:rsid w:val="00590FB6"/>
    <w:rsid w:val="00593E25"/>
    <w:rsid w:val="00593EDF"/>
    <w:rsid w:val="00594503"/>
    <w:rsid w:val="005950B1"/>
    <w:rsid w:val="005A031C"/>
    <w:rsid w:val="005A0AEF"/>
    <w:rsid w:val="005A2E1E"/>
    <w:rsid w:val="005B2D33"/>
    <w:rsid w:val="005B3089"/>
    <w:rsid w:val="005B5EF8"/>
    <w:rsid w:val="005C4ACF"/>
    <w:rsid w:val="005C5D1C"/>
    <w:rsid w:val="005D4265"/>
    <w:rsid w:val="005D78BE"/>
    <w:rsid w:val="005F398D"/>
    <w:rsid w:val="005F4DA4"/>
    <w:rsid w:val="005F5867"/>
    <w:rsid w:val="005F6532"/>
    <w:rsid w:val="00600BCF"/>
    <w:rsid w:val="00600CD0"/>
    <w:rsid w:val="00601BE4"/>
    <w:rsid w:val="00601C55"/>
    <w:rsid w:val="00606B36"/>
    <w:rsid w:val="00616777"/>
    <w:rsid w:val="00627B60"/>
    <w:rsid w:val="00632592"/>
    <w:rsid w:val="0063458E"/>
    <w:rsid w:val="00635B64"/>
    <w:rsid w:val="00636AD9"/>
    <w:rsid w:val="006374B6"/>
    <w:rsid w:val="006457C2"/>
    <w:rsid w:val="006525A6"/>
    <w:rsid w:val="00657623"/>
    <w:rsid w:val="00662A87"/>
    <w:rsid w:val="00665A61"/>
    <w:rsid w:val="00671A4E"/>
    <w:rsid w:val="006727EE"/>
    <w:rsid w:val="00674E72"/>
    <w:rsid w:val="00684B9C"/>
    <w:rsid w:val="00684FD9"/>
    <w:rsid w:val="00687F52"/>
    <w:rsid w:val="0069478E"/>
    <w:rsid w:val="00694C0D"/>
    <w:rsid w:val="00694DB8"/>
    <w:rsid w:val="006950D3"/>
    <w:rsid w:val="006B077C"/>
    <w:rsid w:val="006B1727"/>
    <w:rsid w:val="006B566E"/>
    <w:rsid w:val="006C10CE"/>
    <w:rsid w:val="006D67AE"/>
    <w:rsid w:val="006E42B5"/>
    <w:rsid w:val="006E5324"/>
    <w:rsid w:val="006F2FA2"/>
    <w:rsid w:val="006F4D68"/>
    <w:rsid w:val="00700ED1"/>
    <w:rsid w:val="00705C9D"/>
    <w:rsid w:val="0070688F"/>
    <w:rsid w:val="00711962"/>
    <w:rsid w:val="00714413"/>
    <w:rsid w:val="00715168"/>
    <w:rsid w:val="0071782B"/>
    <w:rsid w:val="00721C94"/>
    <w:rsid w:val="00725058"/>
    <w:rsid w:val="00725306"/>
    <w:rsid w:val="00725668"/>
    <w:rsid w:val="007260CB"/>
    <w:rsid w:val="00726678"/>
    <w:rsid w:val="0073274E"/>
    <w:rsid w:val="00737CD8"/>
    <w:rsid w:val="00737D97"/>
    <w:rsid w:val="00740F07"/>
    <w:rsid w:val="007413CA"/>
    <w:rsid w:val="00742714"/>
    <w:rsid w:val="007434BC"/>
    <w:rsid w:val="00745756"/>
    <w:rsid w:val="0075142E"/>
    <w:rsid w:val="0075574D"/>
    <w:rsid w:val="00757999"/>
    <w:rsid w:val="007600D8"/>
    <w:rsid w:val="00760698"/>
    <w:rsid w:val="007612A7"/>
    <w:rsid w:val="00765733"/>
    <w:rsid w:val="0076648A"/>
    <w:rsid w:val="007713A7"/>
    <w:rsid w:val="00776602"/>
    <w:rsid w:val="00777119"/>
    <w:rsid w:val="00780122"/>
    <w:rsid w:val="007827DF"/>
    <w:rsid w:val="007833F8"/>
    <w:rsid w:val="00787AD9"/>
    <w:rsid w:val="00787F45"/>
    <w:rsid w:val="007929A4"/>
    <w:rsid w:val="007948E8"/>
    <w:rsid w:val="00795D17"/>
    <w:rsid w:val="007A5884"/>
    <w:rsid w:val="007B386D"/>
    <w:rsid w:val="007B61ED"/>
    <w:rsid w:val="007B6646"/>
    <w:rsid w:val="007B755E"/>
    <w:rsid w:val="007C7580"/>
    <w:rsid w:val="007D1612"/>
    <w:rsid w:val="007D1BF5"/>
    <w:rsid w:val="007D32ED"/>
    <w:rsid w:val="007D4D59"/>
    <w:rsid w:val="007D6400"/>
    <w:rsid w:val="007E01AF"/>
    <w:rsid w:val="007E15CC"/>
    <w:rsid w:val="00801171"/>
    <w:rsid w:val="00803841"/>
    <w:rsid w:val="0080629F"/>
    <w:rsid w:val="00815061"/>
    <w:rsid w:val="00815BC1"/>
    <w:rsid w:val="008168F2"/>
    <w:rsid w:val="00822178"/>
    <w:rsid w:val="00824508"/>
    <w:rsid w:val="00841F8A"/>
    <w:rsid w:val="00842ADA"/>
    <w:rsid w:val="00846B87"/>
    <w:rsid w:val="00850DCE"/>
    <w:rsid w:val="008510B4"/>
    <w:rsid w:val="008533A3"/>
    <w:rsid w:val="00853B8A"/>
    <w:rsid w:val="00857E33"/>
    <w:rsid w:val="00860482"/>
    <w:rsid w:val="00865C72"/>
    <w:rsid w:val="008701EA"/>
    <w:rsid w:val="00870AB6"/>
    <w:rsid w:val="0087457B"/>
    <w:rsid w:val="0087570E"/>
    <w:rsid w:val="00881CF0"/>
    <w:rsid w:val="008846CD"/>
    <w:rsid w:val="00891AF4"/>
    <w:rsid w:val="0089339E"/>
    <w:rsid w:val="008950FE"/>
    <w:rsid w:val="008A0256"/>
    <w:rsid w:val="008A1450"/>
    <w:rsid w:val="008A1AEF"/>
    <w:rsid w:val="008A2CC7"/>
    <w:rsid w:val="008A56A0"/>
    <w:rsid w:val="008A7883"/>
    <w:rsid w:val="008B0167"/>
    <w:rsid w:val="008B030D"/>
    <w:rsid w:val="008B035D"/>
    <w:rsid w:val="008B5152"/>
    <w:rsid w:val="008C7057"/>
    <w:rsid w:val="008D5AFD"/>
    <w:rsid w:val="008D6278"/>
    <w:rsid w:val="008D7798"/>
    <w:rsid w:val="008E17B1"/>
    <w:rsid w:val="008E1F51"/>
    <w:rsid w:val="008E32C1"/>
    <w:rsid w:val="008E3658"/>
    <w:rsid w:val="008F23F9"/>
    <w:rsid w:val="008F2AD0"/>
    <w:rsid w:val="008F4C5F"/>
    <w:rsid w:val="008F654E"/>
    <w:rsid w:val="008F68AE"/>
    <w:rsid w:val="009041FF"/>
    <w:rsid w:val="0090786A"/>
    <w:rsid w:val="00911287"/>
    <w:rsid w:val="00913B43"/>
    <w:rsid w:val="009209EA"/>
    <w:rsid w:val="00921EB0"/>
    <w:rsid w:val="009245A9"/>
    <w:rsid w:val="00924E23"/>
    <w:rsid w:val="00926ED6"/>
    <w:rsid w:val="009273F5"/>
    <w:rsid w:val="0092788F"/>
    <w:rsid w:val="00931674"/>
    <w:rsid w:val="00937983"/>
    <w:rsid w:val="009411B4"/>
    <w:rsid w:val="00941ED5"/>
    <w:rsid w:val="0094260F"/>
    <w:rsid w:val="009554B9"/>
    <w:rsid w:val="00955A98"/>
    <w:rsid w:val="00957315"/>
    <w:rsid w:val="009577D3"/>
    <w:rsid w:val="009633C2"/>
    <w:rsid w:val="00965472"/>
    <w:rsid w:val="00966265"/>
    <w:rsid w:val="009736EA"/>
    <w:rsid w:val="00977980"/>
    <w:rsid w:val="00981B75"/>
    <w:rsid w:val="0098721A"/>
    <w:rsid w:val="00991038"/>
    <w:rsid w:val="00993164"/>
    <w:rsid w:val="0099318D"/>
    <w:rsid w:val="00994006"/>
    <w:rsid w:val="009A17E0"/>
    <w:rsid w:val="009A30D9"/>
    <w:rsid w:val="009A64E8"/>
    <w:rsid w:val="009B0337"/>
    <w:rsid w:val="009B0F56"/>
    <w:rsid w:val="009B43CE"/>
    <w:rsid w:val="009C0C31"/>
    <w:rsid w:val="009C6382"/>
    <w:rsid w:val="009C6E7A"/>
    <w:rsid w:val="009D3225"/>
    <w:rsid w:val="009D37EE"/>
    <w:rsid w:val="009D700D"/>
    <w:rsid w:val="009D7329"/>
    <w:rsid w:val="009E0138"/>
    <w:rsid w:val="009E6FE2"/>
    <w:rsid w:val="009F090A"/>
    <w:rsid w:val="009F1875"/>
    <w:rsid w:val="009F2E90"/>
    <w:rsid w:val="00A0314E"/>
    <w:rsid w:val="00A0616C"/>
    <w:rsid w:val="00A328A9"/>
    <w:rsid w:val="00A35E5B"/>
    <w:rsid w:val="00A4095C"/>
    <w:rsid w:val="00A43F4A"/>
    <w:rsid w:val="00A4769A"/>
    <w:rsid w:val="00A47C43"/>
    <w:rsid w:val="00A50231"/>
    <w:rsid w:val="00A50CE4"/>
    <w:rsid w:val="00A54614"/>
    <w:rsid w:val="00A607A0"/>
    <w:rsid w:val="00A63D7F"/>
    <w:rsid w:val="00A72798"/>
    <w:rsid w:val="00A7590D"/>
    <w:rsid w:val="00A76892"/>
    <w:rsid w:val="00A77940"/>
    <w:rsid w:val="00A80B68"/>
    <w:rsid w:val="00A93F6C"/>
    <w:rsid w:val="00AA1DB0"/>
    <w:rsid w:val="00AA4410"/>
    <w:rsid w:val="00AA4ABB"/>
    <w:rsid w:val="00AB6C24"/>
    <w:rsid w:val="00AC2739"/>
    <w:rsid w:val="00AC3460"/>
    <w:rsid w:val="00AE221D"/>
    <w:rsid w:val="00AE3352"/>
    <w:rsid w:val="00AF0C66"/>
    <w:rsid w:val="00AF0ED1"/>
    <w:rsid w:val="00AF1C32"/>
    <w:rsid w:val="00B019C3"/>
    <w:rsid w:val="00B024A2"/>
    <w:rsid w:val="00B077FE"/>
    <w:rsid w:val="00B122AE"/>
    <w:rsid w:val="00B148F9"/>
    <w:rsid w:val="00B151BA"/>
    <w:rsid w:val="00B1643E"/>
    <w:rsid w:val="00B25ECA"/>
    <w:rsid w:val="00B379CC"/>
    <w:rsid w:val="00B44B76"/>
    <w:rsid w:val="00B45918"/>
    <w:rsid w:val="00B50F02"/>
    <w:rsid w:val="00B529E2"/>
    <w:rsid w:val="00B52AEC"/>
    <w:rsid w:val="00B5320F"/>
    <w:rsid w:val="00B66332"/>
    <w:rsid w:val="00B718F3"/>
    <w:rsid w:val="00B775F7"/>
    <w:rsid w:val="00B87078"/>
    <w:rsid w:val="00B87EBC"/>
    <w:rsid w:val="00B90443"/>
    <w:rsid w:val="00B93DE8"/>
    <w:rsid w:val="00B950B3"/>
    <w:rsid w:val="00B95F27"/>
    <w:rsid w:val="00BA77FB"/>
    <w:rsid w:val="00BB1AD6"/>
    <w:rsid w:val="00BC2FA6"/>
    <w:rsid w:val="00BE4B42"/>
    <w:rsid w:val="00BE6C2A"/>
    <w:rsid w:val="00BE7725"/>
    <w:rsid w:val="00BF1BF5"/>
    <w:rsid w:val="00BF2489"/>
    <w:rsid w:val="00BF5BEB"/>
    <w:rsid w:val="00BF6486"/>
    <w:rsid w:val="00C001FA"/>
    <w:rsid w:val="00C07B8D"/>
    <w:rsid w:val="00C12DF7"/>
    <w:rsid w:val="00C15FB3"/>
    <w:rsid w:val="00C220C0"/>
    <w:rsid w:val="00C2318E"/>
    <w:rsid w:val="00C259BA"/>
    <w:rsid w:val="00C25FA1"/>
    <w:rsid w:val="00C307B1"/>
    <w:rsid w:val="00C3159F"/>
    <w:rsid w:val="00C32ED6"/>
    <w:rsid w:val="00C33EF7"/>
    <w:rsid w:val="00C35AF8"/>
    <w:rsid w:val="00C36919"/>
    <w:rsid w:val="00C36B88"/>
    <w:rsid w:val="00C3785F"/>
    <w:rsid w:val="00C40C16"/>
    <w:rsid w:val="00C45036"/>
    <w:rsid w:val="00C50FF8"/>
    <w:rsid w:val="00C635BA"/>
    <w:rsid w:val="00C8313A"/>
    <w:rsid w:val="00C85A41"/>
    <w:rsid w:val="00CA40F2"/>
    <w:rsid w:val="00CA48D3"/>
    <w:rsid w:val="00CB0736"/>
    <w:rsid w:val="00CB4653"/>
    <w:rsid w:val="00CD4A07"/>
    <w:rsid w:val="00CD737C"/>
    <w:rsid w:val="00CE29BD"/>
    <w:rsid w:val="00CF19BB"/>
    <w:rsid w:val="00CF33CB"/>
    <w:rsid w:val="00CF389E"/>
    <w:rsid w:val="00CF5201"/>
    <w:rsid w:val="00D053FB"/>
    <w:rsid w:val="00D07224"/>
    <w:rsid w:val="00D07968"/>
    <w:rsid w:val="00D1055B"/>
    <w:rsid w:val="00D10B9E"/>
    <w:rsid w:val="00D11455"/>
    <w:rsid w:val="00D15E23"/>
    <w:rsid w:val="00D163C9"/>
    <w:rsid w:val="00D1774F"/>
    <w:rsid w:val="00D22FDB"/>
    <w:rsid w:val="00D2462D"/>
    <w:rsid w:val="00D246E4"/>
    <w:rsid w:val="00D24E02"/>
    <w:rsid w:val="00D341AC"/>
    <w:rsid w:val="00D35093"/>
    <w:rsid w:val="00D3784D"/>
    <w:rsid w:val="00D4266F"/>
    <w:rsid w:val="00D47769"/>
    <w:rsid w:val="00D509CF"/>
    <w:rsid w:val="00D5363B"/>
    <w:rsid w:val="00D53BE4"/>
    <w:rsid w:val="00D5557C"/>
    <w:rsid w:val="00D55797"/>
    <w:rsid w:val="00D56A96"/>
    <w:rsid w:val="00D63F76"/>
    <w:rsid w:val="00D64123"/>
    <w:rsid w:val="00D646CB"/>
    <w:rsid w:val="00D721B1"/>
    <w:rsid w:val="00D738BB"/>
    <w:rsid w:val="00D7411A"/>
    <w:rsid w:val="00D75222"/>
    <w:rsid w:val="00D9074D"/>
    <w:rsid w:val="00D95B58"/>
    <w:rsid w:val="00D97022"/>
    <w:rsid w:val="00DA01F1"/>
    <w:rsid w:val="00DA09EA"/>
    <w:rsid w:val="00DA151D"/>
    <w:rsid w:val="00DA3629"/>
    <w:rsid w:val="00DA4646"/>
    <w:rsid w:val="00DA58F9"/>
    <w:rsid w:val="00DA7F20"/>
    <w:rsid w:val="00DB24B5"/>
    <w:rsid w:val="00DB45BF"/>
    <w:rsid w:val="00DB4D5A"/>
    <w:rsid w:val="00DB52CE"/>
    <w:rsid w:val="00DC112D"/>
    <w:rsid w:val="00DC26CD"/>
    <w:rsid w:val="00DC2F01"/>
    <w:rsid w:val="00DE2D6A"/>
    <w:rsid w:val="00DE5A27"/>
    <w:rsid w:val="00DF3B91"/>
    <w:rsid w:val="00DF5A58"/>
    <w:rsid w:val="00E003C5"/>
    <w:rsid w:val="00E009B0"/>
    <w:rsid w:val="00E0307F"/>
    <w:rsid w:val="00E03583"/>
    <w:rsid w:val="00E06632"/>
    <w:rsid w:val="00E079F3"/>
    <w:rsid w:val="00E145BC"/>
    <w:rsid w:val="00E171BC"/>
    <w:rsid w:val="00E22F4D"/>
    <w:rsid w:val="00E25CB1"/>
    <w:rsid w:val="00E32791"/>
    <w:rsid w:val="00E34577"/>
    <w:rsid w:val="00E35AC8"/>
    <w:rsid w:val="00E37B09"/>
    <w:rsid w:val="00E40690"/>
    <w:rsid w:val="00E432BB"/>
    <w:rsid w:val="00E4395F"/>
    <w:rsid w:val="00E469C5"/>
    <w:rsid w:val="00E51F25"/>
    <w:rsid w:val="00E52E50"/>
    <w:rsid w:val="00E566E2"/>
    <w:rsid w:val="00E6019B"/>
    <w:rsid w:val="00E61955"/>
    <w:rsid w:val="00E63CEC"/>
    <w:rsid w:val="00E6489D"/>
    <w:rsid w:val="00E66B40"/>
    <w:rsid w:val="00E702DD"/>
    <w:rsid w:val="00E7106F"/>
    <w:rsid w:val="00E71A5D"/>
    <w:rsid w:val="00E814B8"/>
    <w:rsid w:val="00E8583D"/>
    <w:rsid w:val="00E91531"/>
    <w:rsid w:val="00E96EF8"/>
    <w:rsid w:val="00EA44C0"/>
    <w:rsid w:val="00EB116A"/>
    <w:rsid w:val="00EB3793"/>
    <w:rsid w:val="00EB65CC"/>
    <w:rsid w:val="00EC4B5D"/>
    <w:rsid w:val="00ED0666"/>
    <w:rsid w:val="00ED0FE2"/>
    <w:rsid w:val="00ED1982"/>
    <w:rsid w:val="00ED1D71"/>
    <w:rsid w:val="00EE41B8"/>
    <w:rsid w:val="00EE42D2"/>
    <w:rsid w:val="00EE5AA7"/>
    <w:rsid w:val="00EF5690"/>
    <w:rsid w:val="00F03AAC"/>
    <w:rsid w:val="00F049BF"/>
    <w:rsid w:val="00F05A42"/>
    <w:rsid w:val="00F16BDF"/>
    <w:rsid w:val="00F21F6D"/>
    <w:rsid w:val="00F23674"/>
    <w:rsid w:val="00F25908"/>
    <w:rsid w:val="00F27BDC"/>
    <w:rsid w:val="00F339C4"/>
    <w:rsid w:val="00F403DB"/>
    <w:rsid w:val="00F43468"/>
    <w:rsid w:val="00F50933"/>
    <w:rsid w:val="00F53A1A"/>
    <w:rsid w:val="00F54B1A"/>
    <w:rsid w:val="00F600A3"/>
    <w:rsid w:val="00F61A89"/>
    <w:rsid w:val="00F63DD1"/>
    <w:rsid w:val="00F650D3"/>
    <w:rsid w:val="00F6671D"/>
    <w:rsid w:val="00F704F1"/>
    <w:rsid w:val="00F71B20"/>
    <w:rsid w:val="00F72AE4"/>
    <w:rsid w:val="00F73494"/>
    <w:rsid w:val="00F7619F"/>
    <w:rsid w:val="00F77467"/>
    <w:rsid w:val="00F7766E"/>
    <w:rsid w:val="00F92AD7"/>
    <w:rsid w:val="00F938F8"/>
    <w:rsid w:val="00F9634E"/>
    <w:rsid w:val="00F97BA9"/>
    <w:rsid w:val="00FA000E"/>
    <w:rsid w:val="00FA0D94"/>
    <w:rsid w:val="00FA4703"/>
    <w:rsid w:val="00FB0C15"/>
    <w:rsid w:val="00FB2B69"/>
    <w:rsid w:val="00FE390F"/>
    <w:rsid w:val="00FF0307"/>
    <w:rsid w:val="00FF309B"/>
    <w:rsid w:val="00FF52C2"/>
    <w:rsid w:val="00FF7B7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Connecteur droit avec flèche 230"/>
        <o:r id="V:Rule2" type="connector" idref="#Connecteur droit avec flèche 229"/>
        <o:r id="V:Rule3" type="connector" idref="#Connecteur droit avec flèche 231"/>
        <o:r id="V:Rule4" type="connector" idref="#Connecteur droit avec flèche 11"/>
        <o:r id="V:Rule5" type="connector" idref="#Connecteur droit avec flèche 29"/>
        <o:r id="V:Rule6" type="connector" idref="#Connecteur droit avec flèche 226"/>
        <o:r id="V:Rule7" type="connector" idref="#Connecteur droit avec flèche 6"/>
        <o:r id="V:Rule8" type="connector" idref="#Connecteur droit avec flèche 232"/>
        <o:r id="V:Rule9" type="connector" idref="#Connecteur droit avec flèche 12"/>
        <o:r id="V:Rule10" type="connector" idref="#Connecteur droit avec flèche 26"/>
        <o:r id="V:Rule11" type="connector" idref="#Connecteur droit avec flèche 18"/>
        <o:r id="V:Rule12" type="connector" idref="#Connecteur droit avec flèche 9"/>
        <o:r id="V:Rule13" type="connector" idref="#Connecteur droit avec flèche 24"/>
        <o:r id="V:Rule14" type="connector" idref="#Connecteur droit avec flèche 30"/>
        <o:r id="V:Rule15" type="connector" idref="#Connecteur droit avec flèche 17"/>
        <o:r id="V:Rule16" type="connector" idref="#Connecteur droit avec flèche 27"/>
        <o:r id="V:Rule17" type="connector" idref="#Connecteur droit avec flèche 224"/>
        <o:r id="V:Rule18" type="connector" idref="#Connecteur droit avec flèche 23"/>
        <o:r id="V:Rule19" type="connector" idref="#Connecteur droit avec flèche 5"/>
        <o:r id="V:Rule20" type="connector" idref="#Connecteur droit avec flèche 14"/>
      </o:rules>
    </o:shapelayout>
  </w:shapeDefaults>
  <w:decimalSymbol w:val=","/>
  <w:listSeparator w:val=";"/>
  <w14:docId w14:val="57878C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5152"/>
  </w:style>
  <w:style w:type="paragraph" w:styleId="Titre1">
    <w:name w:val="heading 1"/>
    <w:basedOn w:val="Normal"/>
    <w:next w:val="Normal"/>
    <w:link w:val="Titre1Car"/>
    <w:uiPriority w:val="9"/>
    <w:qFormat/>
    <w:rsid w:val="007827D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re3">
    <w:name w:val="heading 3"/>
    <w:basedOn w:val="Normal"/>
    <w:next w:val="Normal"/>
    <w:link w:val="Titre3Car"/>
    <w:uiPriority w:val="9"/>
    <w:unhideWhenUsed/>
    <w:qFormat/>
    <w:rsid w:val="00C50FF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4087C"/>
    <w:pPr>
      <w:ind w:left="720"/>
      <w:contextualSpacing/>
    </w:pPr>
  </w:style>
  <w:style w:type="character" w:customStyle="1" w:styleId="Titre1Car">
    <w:name w:val="Titre 1 Car"/>
    <w:basedOn w:val="Policepardfaut"/>
    <w:link w:val="Titre1"/>
    <w:uiPriority w:val="9"/>
    <w:rsid w:val="007827DF"/>
    <w:rPr>
      <w:rFonts w:asciiTheme="majorHAnsi" w:eastAsiaTheme="majorEastAsia" w:hAnsiTheme="majorHAnsi" w:cstheme="majorBidi"/>
      <w:color w:val="365F91" w:themeColor="accent1" w:themeShade="BF"/>
      <w:sz w:val="32"/>
      <w:szCs w:val="32"/>
    </w:rPr>
  </w:style>
  <w:style w:type="character" w:customStyle="1" w:styleId="Titre3Car">
    <w:name w:val="Titre 3 Car"/>
    <w:basedOn w:val="Policepardfaut"/>
    <w:link w:val="Titre3"/>
    <w:uiPriority w:val="9"/>
    <w:rsid w:val="00C50FF8"/>
    <w:rPr>
      <w:rFonts w:asciiTheme="majorHAnsi" w:eastAsiaTheme="majorEastAsia" w:hAnsiTheme="majorHAnsi" w:cstheme="majorBidi"/>
      <w:color w:val="243F60" w:themeColor="accent1" w:themeShade="7F"/>
      <w:sz w:val="24"/>
      <w:szCs w:val="24"/>
    </w:rPr>
  </w:style>
  <w:style w:type="character" w:styleId="Marquedecommentaire">
    <w:name w:val="annotation reference"/>
    <w:basedOn w:val="Policepardfaut"/>
    <w:uiPriority w:val="99"/>
    <w:semiHidden/>
    <w:unhideWhenUsed/>
    <w:rsid w:val="00C50FF8"/>
    <w:rPr>
      <w:sz w:val="16"/>
      <w:szCs w:val="16"/>
    </w:rPr>
  </w:style>
  <w:style w:type="paragraph" w:styleId="Commentaire">
    <w:name w:val="annotation text"/>
    <w:basedOn w:val="Normal"/>
    <w:link w:val="CommentaireCar"/>
    <w:uiPriority w:val="99"/>
    <w:semiHidden/>
    <w:unhideWhenUsed/>
    <w:rsid w:val="00C50FF8"/>
    <w:pPr>
      <w:spacing w:line="240" w:lineRule="auto"/>
    </w:pPr>
    <w:rPr>
      <w:sz w:val="20"/>
      <w:szCs w:val="20"/>
    </w:rPr>
  </w:style>
  <w:style w:type="character" w:customStyle="1" w:styleId="CommentaireCar">
    <w:name w:val="Commentaire Car"/>
    <w:basedOn w:val="Policepardfaut"/>
    <w:link w:val="Commentaire"/>
    <w:uiPriority w:val="99"/>
    <w:semiHidden/>
    <w:rsid w:val="00C50FF8"/>
    <w:rPr>
      <w:sz w:val="20"/>
      <w:szCs w:val="20"/>
    </w:rPr>
  </w:style>
  <w:style w:type="paragraph" w:styleId="Objetducommentaire">
    <w:name w:val="annotation subject"/>
    <w:basedOn w:val="Commentaire"/>
    <w:next w:val="Commentaire"/>
    <w:link w:val="ObjetducommentaireCar"/>
    <w:uiPriority w:val="99"/>
    <w:semiHidden/>
    <w:unhideWhenUsed/>
    <w:rsid w:val="00C50FF8"/>
    <w:rPr>
      <w:b/>
      <w:bCs/>
    </w:rPr>
  </w:style>
  <w:style w:type="character" w:customStyle="1" w:styleId="ObjetducommentaireCar">
    <w:name w:val="Objet du commentaire Car"/>
    <w:basedOn w:val="CommentaireCar"/>
    <w:link w:val="Objetducommentaire"/>
    <w:uiPriority w:val="99"/>
    <w:semiHidden/>
    <w:rsid w:val="00C50FF8"/>
    <w:rPr>
      <w:b/>
      <w:bCs/>
      <w:sz w:val="20"/>
      <w:szCs w:val="20"/>
    </w:rPr>
  </w:style>
  <w:style w:type="paragraph" w:styleId="Notedebasdepage">
    <w:name w:val="footnote text"/>
    <w:basedOn w:val="Normal"/>
    <w:link w:val="NotedebasdepageCar"/>
    <w:uiPriority w:val="99"/>
    <w:unhideWhenUsed/>
    <w:rsid w:val="00C50FF8"/>
    <w:pPr>
      <w:spacing w:after="0" w:line="240" w:lineRule="auto"/>
    </w:pPr>
    <w:rPr>
      <w:sz w:val="20"/>
      <w:szCs w:val="20"/>
    </w:rPr>
  </w:style>
  <w:style w:type="character" w:customStyle="1" w:styleId="NotedebasdepageCar">
    <w:name w:val="Note de bas de page Car"/>
    <w:basedOn w:val="Policepardfaut"/>
    <w:link w:val="Notedebasdepage"/>
    <w:uiPriority w:val="99"/>
    <w:rsid w:val="00C50FF8"/>
    <w:rPr>
      <w:sz w:val="20"/>
      <w:szCs w:val="20"/>
    </w:rPr>
  </w:style>
  <w:style w:type="character" w:styleId="Appelnotedebasdep">
    <w:name w:val="footnote reference"/>
    <w:basedOn w:val="Policepardfaut"/>
    <w:uiPriority w:val="99"/>
    <w:semiHidden/>
    <w:unhideWhenUsed/>
    <w:rsid w:val="00C50FF8"/>
    <w:rPr>
      <w:vertAlign w:val="superscript"/>
    </w:rPr>
  </w:style>
  <w:style w:type="paragraph" w:styleId="Textedebulles">
    <w:name w:val="Balloon Text"/>
    <w:basedOn w:val="Normal"/>
    <w:link w:val="TextedebullesCar"/>
    <w:uiPriority w:val="99"/>
    <w:semiHidden/>
    <w:unhideWhenUsed/>
    <w:rsid w:val="00C50FF8"/>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C50FF8"/>
    <w:rPr>
      <w:rFonts w:ascii="Segoe UI" w:hAnsi="Segoe UI" w:cs="Segoe UI"/>
      <w:sz w:val="18"/>
      <w:szCs w:val="18"/>
    </w:rPr>
  </w:style>
  <w:style w:type="table" w:styleId="Grilledutableau">
    <w:name w:val="Table Grid"/>
    <w:basedOn w:val="TableauNormal"/>
    <w:uiPriority w:val="59"/>
    <w:unhideWhenUsed/>
    <w:rsid w:val="00110A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nhideWhenUsed/>
    <w:rsid w:val="00DE5A27"/>
    <w:pPr>
      <w:tabs>
        <w:tab w:val="center" w:pos="4536"/>
        <w:tab w:val="right" w:pos="9072"/>
      </w:tabs>
      <w:spacing w:after="0" w:line="240" w:lineRule="auto"/>
    </w:pPr>
  </w:style>
  <w:style w:type="character" w:customStyle="1" w:styleId="En-tteCar">
    <w:name w:val="En-tête Car"/>
    <w:basedOn w:val="Policepardfaut"/>
    <w:link w:val="En-tte"/>
    <w:uiPriority w:val="99"/>
    <w:rsid w:val="00DE5A27"/>
  </w:style>
  <w:style w:type="paragraph" w:styleId="Pieddepage">
    <w:name w:val="footer"/>
    <w:basedOn w:val="Normal"/>
    <w:link w:val="PieddepageCar"/>
    <w:uiPriority w:val="99"/>
    <w:unhideWhenUsed/>
    <w:rsid w:val="00DE5A2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E5A27"/>
  </w:style>
  <w:style w:type="character" w:customStyle="1" w:styleId="q4iawc">
    <w:name w:val="q4iawc"/>
    <w:basedOn w:val="Policepardfaut"/>
    <w:rsid w:val="00AB6C2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1672583">
      <w:bodyDiv w:val="1"/>
      <w:marLeft w:val="0"/>
      <w:marRight w:val="0"/>
      <w:marTop w:val="0"/>
      <w:marBottom w:val="0"/>
      <w:divBdr>
        <w:top w:val="none" w:sz="0" w:space="0" w:color="auto"/>
        <w:left w:val="none" w:sz="0" w:space="0" w:color="auto"/>
        <w:bottom w:val="none" w:sz="0" w:space="0" w:color="auto"/>
        <w:right w:val="none" w:sz="0" w:space="0" w:color="auto"/>
      </w:divBdr>
    </w:div>
    <w:div w:id="675621736">
      <w:bodyDiv w:val="1"/>
      <w:marLeft w:val="0"/>
      <w:marRight w:val="0"/>
      <w:marTop w:val="0"/>
      <w:marBottom w:val="0"/>
      <w:divBdr>
        <w:top w:val="none" w:sz="0" w:space="0" w:color="auto"/>
        <w:left w:val="none" w:sz="0" w:space="0" w:color="auto"/>
        <w:bottom w:val="none" w:sz="0" w:space="0" w:color="auto"/>
        <w:right w:val="none" w:sz="0" w:space="0" w:color="auto"/>
      </w:divBdr>
    </w:div>
    <w:div w:id="1189564377">
      <w:bodyDiv w:val="1"/>
      <w:marLeft w:val="0"/>
      <w:marRight w:val="0"/>
      <w:marTop w:val="0"/>
      <w:marBottom w:val="0"/>
      <w:divBdr>
        <w:top w:val="none" w:sz="0" w:space="0" w:color="auto"/>
        <w:left w:val="none" w:sz="0" w:space="0" w:color="auto"/>
        <w:bottom w:val="none" w:sz="0" w:space="0" w:color="auto"/>
        <w:right w:val="none" w:sz="0" w:space="0" w:color="auto"/>
      </w:divBdr>
      <w:divsChild>
        <w:div w:id="406458622">
          <w:marLeft w:val="0"/>
          <w:marRight w:val="0"/>
          <w:marTop w:val="0"/>
          <w:marBottom w:val="0"/>
          <w:divBdr>
            <w:top w:val="none" w:sz="0" w:space="0" w:color="auto"/>
            <w:left w:val="none" w:sz="0" w:space="0" w:color="auto"/>
            <w:bottom w:val="none" w:sz="0" w:space="0" w:color="auto"/>
            <w:right w:val="none" w:sz="0" w:space="0" w:color="auto"/>
          </w:divBdr>
          <w:divsChild>
            <w:div w:id="744037699">
              <w:marLeft w:val="0"/>
              <w:marRight w:val="0"/>
              <w:marTop w:val="0"/>
              <w:marBottom w:val="0"/>
              <w:divBdr>
                <w:top w:val="none" w:sz="0" w:space="0" w:color="auto"/>
                <w:left w:val="none" w:sz="0" w:space="0" w:color="auto"/>
                <w:bottom w:val="none" w:sz="0" w:space="0" w:color="auto"/>
                <w:right w:val="none" w:sz="0" w:space="0" w:color="auto"/>
              </w:divBdr>
              <w:divsChild>
                <w:div w:id="705839370">
                  <w:marLeft w:val="0"/>
                  <w:marRight w:val="0"/>
                  <w:marTop w:val="0"/>
                  <w:marBottom w:val="0"/>
                  <w:divBdr>
                    <w:top w:val="none" w:sz="0" w:space="0" w:color="auto"/>
                    <w:left w:val="none" w:sz="0" w:space="0" w:color="auto"/>
                    <w:bottom w:val="none" w:sz="0" w:space="0" w:color="auto"/>
                    <w:right w:val="none" w:sz="0" w:space="0" w:color="auto"/>
                  </w:divBdr>
                  <w:divsChild>
                    <w:div w:id="171725784">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596905416">
          <w:marLeft w:val="0"/>
          <w:marRight w:val="0"/>
          <w:marTop w:val="0"/>
          <w:marBottom w:val="0"/>
          <w:divBdr>
            <w:top w:val="none" w:sz="0" w:space="0" w:color="auto"/>
            <w:left w:val="none" w:sz="0" w:space="0" w:color="auto"/>
            <w:bottom w:val="none" w:sz="0" w:space="0" w:color="auto"/>
            <w:right w:val="none" w:sz="0" w:space="0" w:color="auto"/>
          </w:divBdr>
          <w:divsChild>
            <w:div w:id="1862082339">
              <w:marLeft w:val="0"/>
              <w:marRight w:val="0"/>
              <w:marTop w:val="0"/>
              <w:marBottom w:val="0"/>
              <w:divBdr>
                <w:top w:val="none" w:sz="0" w:space="0" w:color="auto"/>
                <w:left w:val="none" w:sz="0" w:space="0" w:color="auto"/>
                <w:bottom w:val="none" w:sz="0" w:space="0" w:color="auto"/>
                <w:right w:val="none" w:sz="0" w:space="0" w:color="auto"/>
              </w:divBdr>
              <w:divsChild>
                <w:div w:id="1558198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973553">
      <w:bodyDiv w:val="1"/>
      <w:marLeft w:val="0"/>
      <w:marRight w:val="0"/>
      <w:marTop w:val="0"/>
      <w:marBottom w:val="0"/>
      <w:divBdr>
        <w:top w:val="none" w:sz="0" w:space="0" w:color="auto"/>
        <w:left w:val="none" w:sz="0" w:space="0" w:color="auto"/>
        <w:bottom w:val="none" w:sz="0" w:space="0" w:color="auto"/>
        <w:right w:val="none" w:sz="0" w:space="0" w:color="auto"/>
      </w:divBdr>
      <w:divsChild>
        <w:div w:id="2108580663">
          <w:marLeft w:val="0"/>
          <w:marRight w:val="0"/>
          <w:marTop w:val="0"/>
          <w:marBottom w:val="0"/>
          <w:divBdr>
            <w:top w:val="none" w:sz="0" w:space="0" w:color="auto"/>
            <w:left w:val="none" w:sz="0" w:space="0" w:color="auto"/>
            <w:bottom w:val="none" w:sz="0" w:space="0" w:color="auto"/>
            <w:right w:val="none" w:sz="0" w:space="0" w:color="auto"/>
          </w:divBdr>
          <w:divsChild>
            <w:div w:id="31457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5695896">
      <w:bodyDiv w:val="1"/>
      <w:marLeft w:val="0"/>
      <w:marRight w:val="0"/>
      <w:marTop w:val="0"/>
      <w:marBottom w:val="0"/>
      <w:divBdr>
        <w:top w:val="none" w:sz="0" w:space="0" w:color="auto"/>
        <w:left w:val="none" w:sz="0" w:space="0" w:color="auto"/>
        <w:bottom w:val="none" w:sz="0" w:space="0" w:color="auto"/>
        <w:right w:val="none" w:sz="0" w:space="0" w:color="auto"/>
      </w:divBdr>
      <w:divsChild>
        <w:div w:id="2071609083">
          <w:marLeft w:val="0"/>
          <w:marRight w:val="0"/>
          <w:marTop w:val="0"/>
          <w:marBottom w:val="0"/>
          <w:divBdr>
            <w:top w:val="none" w:sz="0" w:space="0" w:color="auto"/>
            <w:left w:val="none" w:sz="0" w:space="0" w:color="auto"/>
            <w:bottom w:val="none" w:sz="0" w:space="0" w:color="auto"/>
            <w:right w:val="none" w:sz="0" w:space="0" w:color="auto"/>
          </w:divBdr>
          <w:divsChild>
            <w:div w:id="575015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0715605">
      <w:bodyDiv w:val="1"/>
      <w:marLeft w:val="0"/>
      <w:marRight w:val="0"/>
      <w:marTop w:val="0"/>
      <w:marBottom w:val="0"/>
      <w:divBdr>
        <w:top w:val="none" w:sz="0" w:space="0" w:color="auto"/>
        <w:left w:val="none" w:sz="0" w:space="0" w:color="auto"/>
        <w:bottom w:val="none" w:sz="0" w:space="0" w:color="auto"/>
        <w:right w:val="none" w:sz="0" w:space="0" w:color="auto"/>
      </w:divBdr>
      <w:divsChild>
        <w:div w:id="1700348138">
          <w:marLeft w:val="0"/>
          <w:marRight w:val="0"/>
          <w:marTop w:val="0"/>
          <w:marBottom w:val="0"/>
          <w:divBdr>
            <w:top w:val="none" w:sz="0" w:space="0" w:color="auto"/>
            <w:left w:val="none" w:sz="0" w:space="0" w:color="auto"/>
            <w:bottom w:val="none" w:sz="0" w:space="0" w:color="auto"/>
            <w:right w:val="none" w:sz="0" w:space="0" w:color="auto"/>
          </w:divBdr>
          <w:divsChild>
            <w:div w:id="558900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footer" Target="footer1.xml"/><Relationship Id="rId26" Type="http://schemas.openxmlformats.org/officeDocument/2006/relationships/header" Target="header5.xml"/><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header" Target="header12.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header" Target="header4.xml"/><Relationship Id="rId33" Type="http://schemas.openxmlformats.org/officeDocument/2006/relationships/header" Target="header11.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gif"/><Relationship Id="rId20" Type="http://schemas.openxmlformats.org/officeDocument/2006/relationships/footer" Target="footer2.xml"/><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oter" Target="footer3.xml"/><Relationship Id="rId32" Type="http://schemas.openxmlformats.org/officeDocument/2006/relationships/header" Target="header10.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eader" Target="header3.xml"/><Relationship Id="rId28" Type="http://schemas.openxmlformats.org/officeDocument/2006/relationships/header" Target="header6.xml"/><Relationship Id="rId36" Type="http://schemas.openxmlformats.org/officeDocument/2006/relationships/header" Target="header14.xml"/><Relationship Id="rId10" Type="http://schemas.openxmlformats.org/officeDocument/2006/relationships/image" Target="media/image2.png"/><Relationship Id="rId19" Type="http://schemas.openxmlformats.org/officeDocument/2006/relationships/header" Target="header1.xml"/><Relationship Id="rId31" Type="http://schemas.openxmlformats.org/officeDocument/2006/relationships/header" Target="header9.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eader" Target="header2.xml"/><Relationship Id="rId27" Type="http://schemas.openxmlformats.org/officeDocument/2006/relationships/footer" Target="footer4.xml"/><Relationship Id="rId30" Type="http://schemas.openxmlformats.org/officeDocument/2006/relationships/header" Target="header8.xml"/><Relationship Id="rId35" Type="http://schemas.openxmlformats.org/officeDocument/2006/relationships/header" Target="header1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8CE832-5828-4D1D-B9AC-2B0A79F4A4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7098</TotalTime>
  <Pages>1</Pages>
  <Words>24755</Words>
  <Characters>136158</Characters>
  <Application>Microsoft Office Word</Application>
  <DocSecurity>0</DocSecurity>
  <Lines>1134</Lines>
  <Paragraphs>321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160592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salah</dc:creator>
  <cp:lastModifiedBy>Saddek</cp:lastModifiedBy>
  <cp:revision>100</cp:revision>
  <cp:lastPrinted>2022-07-03T09:53:00Z</cp:lastPrinted>
  <dcterms:created xsi:type="dcterms:W3CDTF">2022-05-26T12:32:00Z</dcterms:created>
  <dcterms:modified xsi:type="dcterms:W3CDTF">2022-07-03T09:54:00Z</dcterms:modified>
</cp:coreProperties>
</file>