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Override PartName="/word/footer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1CDF" w:rsidRPr="009531B7" w:rsidRDefault="00BF1CDF" w:rsidP="00566CF0">
      <w:pPr>
        <w:tabs>
          <w:tab w:val="left" w:pos="465"/>
          <w:tab w:val="center" w:pos="4535"/>
          <w:tab w:val="left" w:pos="4845"/>
        </w:tabs>
        <w:spacing w:after="0" w:line="240" w:lineRule="auto"/>
        <w:jc w:val="center"/>
        <w:rPr>
          <w:rFonts w:ascii="Times New Roman" w:hAnsi="Times New Roman"/>
          <w:b/>
          <w:i/>
          <w:sz w:val="32"/>
          <w:szCs w:val="32"/>
        </w:rPr>
      </w:pPr>
      <w:r w:rsidRPr="009531B7">
        <w:rPr>
          <w:i/>
          <w:noProof/>
          <w:sz w:val="28"/>
          <w:szCs w:val="28"/>
          <w:lang w:eastAsia="fr-FR"/>
        </w:rPr>
        <w:drawing>
          <wp:anchor distT="0" distB="0" distL="114300" distR="114300" simplePos="0" relativeHeight="251656704" behindDoc="0" locked="0" layoutInCell="1" allowOverlap="1">
            <wp:simplePos x="0" y="0"/>
            <wp:positionH relativeFrom="column">
              <wp:posOffset>438150</wp:posOffset>
            </wp:positionH>
            <wp:positionV relativeFrom="paragraph">
              <wp:posOffset>-31115</wp:posOffset>
            </wp:positionV>
            <wp:extent cx="790575" cy="790575"/>
            <wp:effectExtent l="0" t="0" r="0" b="0"/>
            <wp:wrapSquare wrapText="bothSides"/>
            <wp:docPr id="80" name="Image 80" descr="D:\logo UNIV bba - Universit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ogo UNIV bba - Université.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anchor>
        </w:drawing>
      </w:r>
      <w:r w:rsidRPr="009531B7">
        <w:rPr>
          <w:i/>
          <w:noProof/>
          <w:sz w:val="28"/>
          <w:szCs w:val="28"/>
          <w:lang w:eastAsia="fr-FR"/>
        </w:rPr>
        <w:drawing>
          <wp:anchor distT="0" distB="0" distL="114300" distR="114300" simplePos="0" relativeHeight="251657728" behindDoc="0" locked="0" layoutInCell="1" allowOverlap="1">
            <wp:simplePos x="0" y="0"/>
            <wp:positionH relativeFrom="column">
              <wp:posOffset>5943600</wp:posOffset>
            </wp:positionH>
            <wp:positionV relativeFrom="paragraph">
              <wp:posOffset>-31115</wp:posOffset>
            </wp:positionV>
            <wp:extent cx="790575" cy="790575"/>
            <wp:effectExtent l="0" t="0" r="0" b="0"/>
            <wp:wrapSquare wrapText="bothSides"/>
            <wp:docPr id="81" name="Image 81" descr="D:\logo UNIV bba - Universit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ogo UNIV bba - Université.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anchor>
        </w:drawing>
      </w:r>
      <w:r w:rsidRPr="009531B7">
        <w:rPr>
          <w:rFonts w:ascii="Times New Roman" w:hAnsi="Times New Roman"/>
          <w:b/>
          <w:i/>
          <w:sz w:val="32"/>
          <w:szCs w:val="32"/>
        </w:rPr>
        <w:t>Ministère de l’Enseignement Supérieur et de la Recherche Scientifique</w:t>
      </w:r>
    </w:p>
    <w:p w:rsidR="00BF1CDF" w:rsidRDefault="00BF1CDF" w:rsidP="00BF1CDF">
      <w:pPr>
        <w:tabs>
          <w:tab w:val="left" w:pos="465"/>
          <w:tab w:val="center" w:pos="4535"/>
          <w:tab w:val="left" w:pos="4845"/>
        </w:tabs>
        <w:spacing w:after="0" w:line="360" w:lineRule="auto"/>
        <w:jc w:val="center"/>
        <w:rPr>
          <w:rFonts w:ascii="Times New Roman" w:hAnsi="Times New Roman"/>
          <w:b/>
          <w:iCs/>
          <w:sz w:val="28"/>
          <w:szCs w:val="28"/>
        </w:rPr>
      </w:pPr>
    </w:p>
    <w:p w:rsidR="00BF1CDF" w:rsidRPr="009D6A91" w:rsidRDefault="00BF1CDF" w:rsidP="00BF1CDF">
      <w:pPr>
        <w:tabs>
          <w:tab w:val="left" w:pos="465"/>
          <w:tab w:val="center" w:pos="4535"/>
          <w:tab w:val="left" w:pos="4845"/>
        </w:tabs>
        <w:spacing w:after="0" w:line="360" w:lineRule="auto"/>
        <w:jc w:val="center"/>
        <w:rPr>
          <w:rFonts w:ascii="Times New Roman" w:hAnsi="Times New Roman"/>
          <w:b/>
          <w:iCs/>
          <w:sz w:val="28"/>
          <w:szCs w:val="28"/>
        </w:rPr>
      </w:pPr>
      <w:r w:rsidRPr="009D6A91">
        <w:rPr>
          <w:rFonts w:ascii="Times New Roman" w:hAnsi="Times New Roman"/>
          <w:b/>
          <w:iCs/>
          <w:sz w:val="28"/>
          <w:szCs w:val="28"/>
        </w:rPr>
        <w:t>UNIVERSITE MOHAMED El-BACHIR El-IBRAHIMI</w:t>
      </w:r>
    </w:p>
    <w:p w:rsidR="00BF1CDF" w:rsidRPr="009D6A91" w:rsidRDefault="00BF1CDF" w:rsidP="00BF1CDF">
      <w:pPr>
        <w:tabs>
          <w:tab w:val="left" w:pos="465"/>
          <w:tab w:val="center" w:pos="4535"/>
          <w:tab w:val="left" w:pos="4845"/>
        </w:tabs>
        <w:spacing w:after="0" w:line="360" w:lineRule="auto"/>
        <w:jc w:val="center"/>
        <w:rPr>
          <w:rFonts w:ascii="Times New Roman" w:hAnsi="Times New Roman"/>
          <w:b/>
          <w:iCs/>
          <w:sz w:val="28"/>
          <w:szCs w:val="28"/>
        </w:rPr>
      </w:pPr>
      <w:r w:rsidRPr="009D6A91">
        <w:rPr>
          <w:rFonts w:ascii="Times New Roman" w:hAnsi="Times New Roman"/>
          <w:b/>
          <w:iCs/>
          <w:sz w:val="28"/>
          <w:szCs w:val="28"/>
        </w:rPr>
        <w:t>BORDJ BOU-ARRERIDJ</w:t>
      </w:r>
    </w:p>
    <w:p w:rsidR="00BF1CDF" w:rsidRPr="009D6A91" w:rsidRDefault="00BF1CDF" w:rsidP="00BF1CDF">
      <w:pPr>
        <w:tabs>
          <w:tab w:val="left" w:pos="465"/>
          <w:tab w:val="center" w:pos="4535"/>
          <w:tab w:val="left" w:pos="4845"/>
        </w:tabs>
        <w:spacing w:after="0" w:line="360" w:lineRule="auto"/>
        <w:jc w:val="center"/>
        <w:rPr>
          <w:rFonts w:ascii="Times New Roman" w:hAnsi="Times New Roman"/>
          <w:b/>
          <w:iCs/>
          <w:sz w:val="24"/>
          <w:szCs w:val="24"/>
        </w:rPr>
      </w:pPr>
    </w:p>
    <w:p w:rsidR="00BF1CDF" w:rsidRPr="009D6A91" w:rsidRDefault="00BF1CDF" w:rsidP="00BF1CDF">
      <w:pPr>
        <w:tabs>
          <w:tab w:val="left" w:pos="465"/>
          <w:tab w:val="center" w:pos="4535"/>
          <w:tab w:val="left" w:pos="4845"/>
        </w:tabs>
        <w:spacing w:after="0" w:line="360" w:lineRule="auto"/>
        <w:jc w:val="center"/>
        <w:rPr>
          <w:rFonts w:ascii="Times New Roman" w:hAnsi="Times New Roman"/>
          <w:b/>
          <w:iCs/>
          <w:sz w:val="28"/>
          <w:szCs w:val="28"/>
        </w:rPr>
      </w:pPr>
      <w:r w:rsidRPr="009D6A91">
        <w:rPr>
          <w:rFonts w:ascii="Times New Roman" w:hAnsi="Times New Roman"/>
          <w:b/>
          <w:iCs/>
          <w:sz w:val="28"/>
          <w:szCs w:val="28"/>
        </w:rPr>
        <w:t xml:space="preserve">FACULTE DES LETTRES ET DES LANGUES </w:t>
      </w:r>
    </w:p>
    <w:p w:rsidR="00BF1CDF" w:rsidRDefault="00BF1CDF" w:rsidP="00BF1CDF">
      <w:pPr>
        <w:tabs>
          <w:tab w:val="left" w:pos="465"/>
          <w:tab w:val="center" w:pos="4535"/>
          <w:tab w:val="left" w:pos="4845"/>
        </w:tabs>
        <w:spacing w:after="0" w:line="360" w:lineRule="auto"/>
        <w:jc w:val="center"/>
        <w:rPr>
          <w:rFonts w:ascii="Times New Roman" w:hAnsi="Times New Roman"/>
          <w:b/>
          <w:sz w:val="24"/>
          <w:szCs w:val="24"/>
        </w:rPr>
      </w:pPr>
      <w:r>
        <w:rPr>
          <w:rFonts w:ascii="Times New Roman" w:hAnsi="Times New Roman"/>
          <w:b/>
          <w:sz w:val="24"/>
          <w:szCs w:val="24"/>
        </w:rPr>
        <w:t>DEPARTEME</w:t>
      </w:r>
      <w:r w:rsidRPr="00F412CD">
        <w:rPr>
          <w:rFonts w:ascii="Times New Roman" w:hAnsi="Times New Roman"/>
          <w:b/>
          <w:sz w:val="24"/>
          <w:szCs w:val="24"/>
        </w:rPr>
        <w:t>NT </w:t>
      </w:r>
      <w:r>
        <w:rPr>
          <w:rFonts w:ascii="Times New Roman" w:hAnsi="Times New Roman"/>
          <w:b/>
          <w:sz w:val="24"/>
          <w:szCs w:val="24"/>
        </w:rPr>
        <w:t xml:space="preserve">DE LANGUE FRANCAISE </w:t>
      </w:r>
    </w:p>
    <w:p w:rsidR="00BF1CDF" w:rsidRDefault="00BF1CDF" w:rsidP="00BF1CDF">
      <w:pPr>
        <w:tabs>
          <w:tab w:val="left" w:pos="465"/>
          <w:tab w:val="center" w:pos="4535"/>
          <w:tab w:val="left" w:pos="4845"/>
        </w:tabs>
        <w:spacing w:after="0" w:line="360" w:lineRule="auto"/>
        <w:jc w:val="center"/>
        <w:rPr>
          <w:rFonts w:ascii="Times New Roman" w:hAnsi="Times New Roman"/>
          <w:sz w:val="28"/>
          <w:szCs w:val="28"/>
        </w:rPr>
      </w:pPr>
    </w:p>
    <w:p w:rsidR="00BF1CDF" w:rsidRDefault="00BF1CDF" w:rsidP="00BF1CDF">
      <w:pPr>
        <w:tabs>
          <w:tab w:val="left" w:pos="465"/>
          <w:tab w:val="left" w:pos="2775"/>
          <w:tab w:val="center" w:pos="4535"/>
          <w:tab w:val="left" w:pos="4845"/>
        </w:tabs>
        <w:spacing w:after="0" w:line="240" w:lineRule="auto"/>
        <w:rPr>
          <w:rFonts w:ascii="Times New Roman" w:hAnsi="Times New Roman"/>
          <w:sz w:val="28"/>
          <w:szCs w:val="28"/>
        </w:rPr>
      </w:pPr>
    </w:p>
    <w:p w:rsidR="00BF1CDF" w:rsidRPr="00F412CD" w:rsidRDefault="00BF1CDF" w:rsidP="00BF1CDF">
      <w:pPr>
        <w:tabs>
          <w:tab w:val="left" w:pos="465"/>
          <w:tab w:val="left" w:pos="2775"/>
          <w:tab w:val="center" w:pos="4535"/>
          <w:tab w:val="left" w:pos="4845"/>
        </w:tabs>
        <w:spacing w:after="0" w:line="240" w:lineRule="auto"/>
        <w:jc w:val="center"/>
        <w:rPr>
          <w:rFonts w:ascii="Times New Roman" w:hAnsi="Times New Roman"/>
          <w:b/>
          <w:i/>
          <w:sz w:val="40"/>
          <w:szCs w:val="40"/>
          <w:u w:val="single"/>
        </w:rPr>
      </w:pPr>
      <w:r w:rsidRPr="00F412CD">
        <w:rPr>
          <w:rFonts w:ascii="Times New Roman" w:hAnsi="Times New Roman"/>
          <w:b/>
          <w:i/>
          <w:sz w:val="40"/>
          <w:szCs w:val="40"/>
          <w:u w:val="single"/>
        </w:rPr>
        <w:t xml:space="preserve">MEMOIRE DE </w:t>
      </w:r>
      <w:r>
        <w:rPr>
          <w:rFonts w:ascii="Times New Roman" w:hAnsi="Times New Roman"/>
          <w:b/>
          <w:i/>
          <w:sz w:val="40"/>
          <w:szCs w:val="40"/>
          <w:u w:val="single"/>
        </w:rPr>
        <w:t>FIN D’ETUDES</w:t>
      </w:r>
    </w:p>
    <w:p w:rsidR="00BF1CDF" w:rsidRPr="009D42F6" w:rsidRDefault="00BF1CDF" w:rsidP="00BF1CDF">
      <w:pPr>
        <w:tabs>
          <w:tab w:val="left" w:pos="465"/>
          <w:tab w:val="center" w:pos="4535"/>
          <w:tab w:val="left" w:pos="4845"/>
        </w:tabs>
        <w:spacing w:after="0" w:line="240" w:lineRule="auto"/>
        <w:jc w:val="center"/>
        <w:rPr>
          <w:rFonts w:ascii="Times New Roman" w:hAnsi="Times New Roman"/>
          <w:sz w:val="28"/>
          <w:szCs w:val="28"/>
        </w:rPr>
      </w:pPr>
    </w:p>
    <w:p w:rsidR="00BF1CDF" w:rsidRDefault="00BF1CDF" w:rsidP="00BF1CDF">
      <w:pPr>
        <w:tabs>
          <w:tab w:val="left" w:pos="465"/>
          <w:tab w:val="center" w:pos="4535"/>
          <w:tab w:val="left" w:pos="4845"/>
        </w:tabs>
        <w:spacing w:after="0" w:line="360" w:lineRule="auto"/>
        <w:jc w:val="center"/>
        <w:rPr>
          <w:rFonts w:ascii="Times New Roman" w:hAnsi="Times New Roman"/>
          <w:b/>
          <w:sz w:val="28"/>
          <w:szCs w:val="28"/>
        </w:rPr>
      </w:pPr>
      <w:r>
        <w:rPr>
          <w:rFonts w:ascii="Times New Roman" w:hAnsi="Times New Roman"/>
          <w:b/>
          <w:sz w:val="28"/>
          <w:szCs w:val="28"/>
        </w:rPr>
        <w:t xml:space="preserve">Réalisé en vue de l’obtention du diplôme de MASTER </w:t>
      </w:r>
    </w:p>
    <w:p w:rsidR="00BF1CDF" w:rsidRDefault="00BF1CDF" w:rsidP="00BF1CDF">
      <w:pPr>
        <w:tabs>
          <w:tab w:val="left" w:pos="465"/>
          <w:tab w:val="center" w:pos="4535"/>
          <w:tab w:val="left" w:pos="4845"/>
        </w:tabs>
        <w:spacing w:after="0" w:line="360" w:lineRule="auto"/>
        <w:jc w:val="center"/>
        <w:rPr>
          <w:rFonts w:ascii="Times New Roman" w:hAnsi="Times New Roman"/>
          <w:b/>
          <w:sz w:val="28"/>
          <w:szCs w:val="28"/>
        </w:rPr>
      </w:pPr>
      <w:r>
        <w:rPr>
          <w:rFonts w:ascii="Times New Roman" w:hAnsi="Times New Roman"/>
          <w:b/>
          <w:sz w:val="28"/>
          <w:szCs w:val="28"/>
        </w:rPr>
        <w:t xml:space="preserve">Option : didactique des langues étrangères </w:t>
      </w:r>
    </w:p>
    <w:p w:rsidR="00BF1CDF" w:rsidRPr="00DF77B3" w:rsidRDefault="00BF1CDF" w:rsidP="00BF1CDF">
      <w:pPr>
        <w:tabs>
          <w:tab w:val="left" w:pos="465"/>
          <w:tab w:val="center" w:pos="4535"/>
          <w:tab w:val="left" w:pos="4845"/>
        </w:tabs>
        <w:spacing w:after="0" w:line="240" w:lineRule="auto"/>
        <w:jc w:val="center"/>
        <w:rPr>
          <w:rFonts w:ascii="Times New Roman" w:hAnsi="Times New Roman"/>
          <w:b/>
          <w:i/>
          <w:sz w:val="28"/>
          <w:szCs w:val="28"/>
        </w:rPr>
      </w:pPr>
    </w:p>
    <w:p w:rsidR="00BF1CDF" w:rsidRPr="004565C0" w:rsidRDefault="00BF1CDF" w:rsidP="00BF1CDF">
      <w:pPr>
        <w:tabs>
          <w:tab w:val="left" w:pos="465"/>
          <w:tab w:val="center" w:pos="4535"/>
          <w:tab w:val="left" w:pos="4845"/>
        </w:tabs>
        <w:spacing w:after="0" w:line="240" w:lineRule="auto"/>
        <w:jc w:val="center"/>
        <w:rPr>
          <w:rFonts w:ascii="Times New Roman" w:hAnsi="Times New Roman"/>
          <w:b/>
          <w:i/>
          <w:sz w:val="36"/>
          <w:szCs w:val="28"/>
          <w:u w:val="single"/>
        </w:rPr>
      </w:pPr>
      <w:r w:rsidRPr="004565C0">
        <w:rPr>
          <w:rFonts w:ascii="Times New Roman" w:hAnsi="Times New Roman"/>
          <w:b/>
          <w:i/>
          <w:sz w:val="36"/>
          <w:szCs w:val="28"/>
          <w:u w:val="single"/>
        </w:rPr>
        <w:t>Thème</w:t>
      </w:r>
    </w:p>
    <w:p w:rsidR="00BF1CDF" w:rsidRDefault="00A256FD" w:rsidP="00BF1CDF">
      <w:pPr>
        <w:tabs>
          <w:tab w:val="left" w:pos="465"/>
          <w:tab w:val="center" w:pos="4535"/>
          <w:tab w:val="left" w:pos="4845"/>
        </w:tabs>
        <w:spacing w:after="0" w:line="240" w:lineRule="auto"/>
        <w:jc w:val="center"/>
        <w:rPr>
          <w:rFonts w:ascii="Times New Roman" w:hAnsi="Times New Roman"/>
          <w:sz w:val="32"/>
          <w:szCs w:val="28"/>
        </w:rPr>
      </w:pPr>
      <w:r>
        <w:rPr>
          <w:rFonts w:ascii="Times New Roman" w:hAnsi="Times New Roman"/>
          <w:noProof/>
          <w:sz w:val="32"/>
          <w:szCs w:val="28"/>
          <w:lang w:eastAsia="fr-FR"/>
        </w:rPr>
        <w:pict>
          <v:roundrect id="_x0000_s1028" style="position:absolute;left:0;text-align:left;margin-left:75.4pt;margin-top:10.05pt;width:404.4pt;height:156.55pt;z-index:251658752" arcsize="10923f" fillcolor="#95b3d7 [1940]" strokecolor="#4f81bd [3204]" strokeweight="1pt">
            <v:fill color2="#4f81bd [3204]" focus="50%" type="gradient"/>
            <v:shadow on="t" type="perspective" color="#243f60 [1604]" offset="1pt" offset2="-3pt"/>
            <v:textbox>
              <w:txbxContent>
                <w:p w:rsidR="007D6D6C" w:rsidRPr="0009165D" w:rsidRDefault="007D6D6C" w:rsidP="0009165D">
                  <w:pPr>
                    <w:jc w:val="center"/>
                    <w:rPr>
                      <w:rFonts w:asciiTheme="majorBidi" w:hAnsiTheme="majorBidi" w:cstheme="majorBidi"/>
                      <w:b/>
                      <w:bCs/>
                      <w:sz w:val="36"/>
                      <w:szCs w:val="36"/>
                    </w:rPr>
                  </w:pPr>
                  <w:r w:rsidRPr="0009165D">
                    <w:rPr>
                      <w:rFonts w:asciiTheme="majorBidi" w:hAnsiTheme="majorBidi" w:cstheme="majorBidi"/>
                      <w:b/>
                      <w:bCs/>
                      <w:sz w:val="36"/>
                      <w:szCs w:val="36"/>
                    </w:rPr>
                    <w:t>Les ateliers d'écriture comme un outil pédagogique pour améliorer l'expression écrite cas des apprenants de 2ème année moyenne CEM SIOUDA EL HOUCINE GHAILASSA BOURDJ EL GHEDIR BBA .</w:t>
                  </w:r>
                </w:p>
              </w:txbxContent>
            </v:textbox>
          </v:roundrect>
        </w:pict>
      </w:r>
    </w:p>
    <w:p w:rsidR="00BF1CDF" w:rsidRDefault="00BF1CDF" w:rsidP="00BF1CDF">
      <w:pPr>
        <w:tabs>
          <w:tab w:val="left" w:pos="465"/>
          <w:tab w:val="center" w:pos="4535"/>
          <w:tab w:val="left" w:pos="4845"/>
        </w:tabs>
        <w:spacing w:after="0" w:line="240" w:lineRule="auto"/>
        <w:jc w:val="center"/>
        <w:rPr>
          <w:rFonts w:ascii="Times New Roman" w:hAnsi="Times New Roman"/>
          <w:b/>
          <w:sz w:val="36"/>
          <w:szCs w:val="36"/>
        </w:rPr>
      </w:pPr>
    </w:p>
    <w:p w:rsidR="00BF1CDF" w:rsidRDefault="00BF1CDF" w:rsidP="00BF1CDF">
      <w:pPr>
        <w:tabs>
          <w:tab w:val="left" w:pos="465"/>
          <w:tab w:val="center" w:pos="4535"/>
          <w:tab w:val="left" w:pos="4845"/>
        </w:tabs>
        <w:spacing w:after="0" w:line="240" w:lineRule="auto"/>
        <w:jc w:val="center"/>
        <w:rPr>
          <w:rFonts w:ascii="Times New Roman" w:hAnsi="Times New Roman"/>
          <w:sz w:val="24"/>
          <w:szCs w:val="28"/>
        </w:rPr>
      </w:pPr>
    </w:p>
    <w:p w:rsidR="009801D5" w:rsidRDefault="009801D5" w:rsidP="00BF1CDF">
      <w:pPr>
        <w:tabs>
          <w:tab w:val="left" w:pos="465"/>
          <w:tab w:val="center" w:pos="4535"/>
          <w:tab w:val="left" w:pos="4845"/>
        </w:tabs>
        <w:spacing w:after="0" w:line="240" w:lineRule="auto"/>
        <w:jc w:val="center"/>
        <w:rPr>
          <w:rFonts w:ascii="Times New Roman" w:hAnsi="Times New Roman"/>
          <w:sz w:val="24"/>
          <w:szCs w:val="28"/>
        </w:rPr>
      </w:pPr>
    </w:p>
    <w:p w:rsidR="009801D5" w:rsidRDefault="009801D5" w:rsidP="00BF1CDF">
      <w:pPr>
        <w:tabs>
          <w:tab w:val="left" w:pos="465"/>
          <w:tab w:val="center" w:pos="4535"/>
          <w:tab w:val="left" w:pos="4845"/>
        </w:tabs>
        <w:spacing w:after="0" w:line="240" w:lineRule="auto"/>
        <w:jc w:val="center"/>
        <w:rPr>
          <w:rFonts w:ascii="Times New Roman" w:hAnsi="Times New Roman"/>
          <w:sz w:val="24"/>
          <w:szCs w:val="28"/>
        </w:rPr>
      </w:pPr>
    </w:p>
    <w:p w:rsidR="009801D5" w:rsidRDefault="009801D5" w:rsidP="00BF1CDF">
      <w:pPr>
        <w:tabs>
          <w:tab w:val="left" w:pos="465"/>
          <w:tab w:val="center" w:pos="4535"/>
          <w:tab w:val="left" w:pos="4845"/>
        </w:tabs>
        <w:spacing w:after="0" w:line="240" w:lineRule="auto"/>
        <w:jc w:val="center"/>
        <w:rPr>
          <w:rFonts w:ascii="Times New Roman" w:hAnsi="Times New Roman"/>
          <w:sz w:val="24"/>
          <w:szCs w:val="28"/>
        </w:rPr>
      </w:pPr>
    </w:p>
    <w:p w:rsidR="009801D5" w:rsidRDefault="009801D5" w:rsidP="00BF1CDF">
      <w:pPr>
        <w:tabs>
          <w:tab w:val="left" w:pos="465"/>
          <w:tab w:val="center" w:pos="4535"/>
          <w:tab w:val="left" w:pos="4845"/>
        </w:tabs>
        <w:spacing w:after="0" w:line="240" w:lineRule="auto"/>
        <w:jc w:val="center"/>
        <w:rPr>
          <w:rFonts w:ascii="Times New Roman" w:hAnsi="Times New Roman"/>
          <w:sz w:val="24"/>
          <w:szCs w:val="28"/>
        </w:rPr>
      </w:pPr>
    </w:p>
    <w:p w:rsidR="009801D5" w:rsidRDefault="009801D5" w:rsidP="00BF1CDF">
      <w:pPr>
        <w:tabs>
          <w:tab w:val="left" w:pos="465"/>
          <w:tab w:val="center" w:pos="4535"/>
          <w:tab w:val="left" w:pos="4845"/>
        </w:tabs>
        <w:spacing w:after="0" w:line="240" w:lineRule="auto"/>
        <w:jc w:val="center"/>
        <w:rPr>
          <w:rFonts w:ascii="Times New Roman" w:hAnsi="Times New Roman"/>
          <w:sz w:val="24"/>
          <w:szCs w:val="28"/>
        </w:rPr>
      </w:pPr>
    </w:p>
    <w:p w:rsidR="009801D5" w:rsidRDefault="009801D5" w:rsidP="00BF1CDF">
      <w:pPr>
        <w:tabs>
          <w:tab w:val="left" w:pos="465"/>
          <w:tab w:val="center" w:pos="4535"/>
          <w:tab w:val="left" w:pos="4845"/>
        </w:tabs>
        <w:spacing w:after="0" w:line="240" w:lineRule="auto"/>
        <w:jc w:val="center"/>
        <w:rPr>
          <w:rFonts w:ascii="Times New Roman" w:hAnsi="Times New Roman"/>
          <w:sz w:val="24"/>
          <w:szCs w:val="28"/>
        </w:rPr>
      </w:pPr>
    </w:p>
    <w:p w:rsidR="009801D5" w:rsidRDefault="009801D5" w:rsidP="00BF1CDF">
      <w:pPr>
        <w:tabs>
          <w:tab w:val="left" w:pos="465"/>
          <w:tab w:val="center" w:pos="4535"/>
          <w:tab w:val="left" w:pos="4845"/>
        </w:tabs>
        <w:spacing w:after="0" w:line="240" w:lineRule="auto"/>
        <w:jc w:val="center"/>
        <w:rPr>
          <w:rFonts w:ascii="Times New Roman" w:hAnsi="Times New Roman"/>
          <w:sz w:val="24"/>
          <w:szCs w:val="28"/>
        </w:rPr>
      </w:pPr>
    </w:p>
    <w:p w:rsidR="00BF1CDF" w:rsidRDefault="00BF1CDF" w:rsidP="00BF1CDF">
      <w:pPr>
        <w:tabs>
          <w:tab w:val="left" w:pos="465"/>
          <w:tab w:val="center" w:pos="4535"/>
          <w:tab w:val="left" w:pos="4845"/>
        </w:tabs>
        <w:spacing w:after="0" w:line="240" w:lineRule="auto"/>
        <w:jc w:val="center"/>
        <w:rPr>
          <w:rFonts w:ascii="Times New Roman" w:hAnsi="Times New Roman"/>
          <w:sz w:val="32"/>
          <w:szCs w:val="28"/>
        </w:rPr>
      </w:pPr>
    </w:p>
    <w:p w:rsidR="00BF1CDF" w:rsidRDefault="00BF1CDF" w:rsidP="00BF1CDF">
      <w:pPr>
        <w:tabs>
          <w:tab w:val="left" w:pos="465"/>
          <w:tab w:val="center" w:pos="4535"/>
          <w:tab w:val="left" w:pos="4845"/>
        </w:tabs>
        <w:spacing w:after="0" w:line="240" w:lineRule="auto"/>
        <w:jc w:val="center"/>
        <w:rPr>
          <w:rFonts w:ascii="Times New Roman" w:hAnsi="Times New Roman"/>
          <w:sz w:val="32"/>
          <w:szCs w:val="28"/>
        </w:rPr>
      </w:pPr>
    </w:p>
    <w:p w:rsidR="00BF1CDF" w:rsidRDefault="00BF1CDF" w:rsidP="00BF1CDF">
      <w:pPr>
        <w:tabs>
          <w:tab w:val="left" w:pos="465"/>
          <w:tab w:val="center" w:pos="4535"/>
          <w:tab w:val="left" w:pos="4845"/>
        </w:tabs>
        <w:spacing w:after="0" w:line="240" w:lineRule="auto"/>
        <w:jc w:val="both"/>
        <w:rPr>
          <w:rFonts w:ascii="Times New Roman" w:hAnsi="Times New Roman"/>
          <w:b/>
          <w:sz w:val="28"/>
          <w:szCs w:val="28"/>
          <w:u w:val="single"/>
        </w:rPr>
      </w:pPr>
    </w:p>
    <w:p w:rsidR="00BF1CDF" w:rsidRDefault="00BF1CDF" w:rsidP="002C15BC">
      <w:pPr>
        <w:tabs>
          <w:tab w:val="left" w:pos="993"/>
          <w:tab w:val="center" w:pos="4535"/>
          <w:tab w:val="left" w:pos="4845"/>
        </w:tabs>
        <w:spacing w:after="0" w:line="360" w:lineRule="auto"/>
        <w:ind w:left="709" w:firstLine="426"/>
        <w:jc w:val="both"/>
        <w:rPr>
          <w:rFonts w:ascii="Times New Roman" w:hAnsi="Times New Roman"/>
          <w:b/>
          <w:sz w:val="28"/>
          <w:szCs w:val="28"/>
        </w:rPr>
      </w:pPr>
      <w:r w:rsidRPr="009F3CF1">
        <w:rPr>
          <w:rFonts w:ascii="Times New Roman" w:hAnsi="Times New Roman"/>
          <w:b/>
          <w:sz w:val="28"/>
          <w:szCs w:val="28"/>
        </w:rPr>
        <w:t>Présenté par :   Encadré par :</w:t>
      </w:r>
    </w:p>
    <w:p w:rsidR="002C15BC" w:rsidRPr="00EC6C45" w:rsidRDefault="002C15BC" w:rsidP="00EC6C45">
      <w:pPr>
        <w:pStyle w:val="Paragraphedeliste"/>
        <w:numPr>
          <w:ilvl w:val="0"/>
          <w:numId w:val="26"/>
        </w:numPr>
        <w:tabs>
          <w:tab w:val="left" w:pos="993"/>
          <w:tab w:val="center" w:pos="4535"/>
          <w:tab w:val="left" w:pos="4845"/>
        </w:tabs>
        <w:spacing w:after="0" w:line="360" w:lineRule="auto"/>
        <w:jc w:val="both"/>
        <w:rPr>
          <w:rFonts w:ascii="Times New Roman" w:hAnsi="Times New Roman"/>
          <w:bCs/>
          <w:sz w:val="28"/>
          <w:szCs w:val="28"/>
        </w:rPr>
      </w:pPr>
      <w:r w:rsidRPr="00EC6C45">
        <w:rPr>
          <w:rFonts w:ascii="Times New Roman" w:hAnsi="Times New Roman"/>
          <w:bCs/>
          <w:sz w:val="28"/>
          <w:szCs w:val="28"/>
        </w:rPr>
        <w:t>Hamimid Ikram                                                   Dr. Lounis Ali</w:t>
      </w:r>
    </w:p>
    <w:p w:rsidR="002C15BC" w:rsidRPr="00EC6C45" w:rsidRDefault="002C15BC" w:rsidP="00EC6C45">
      <w:pPr>
        <w:pStyle w:val="Paragraphedeliste"/>
        <w:numPr>
          <w:ilvl w:val="0"/>
          <w:numId w:val="26"/>
        </w:numPr>
        <w:tabs>
          <w:tab w:val="left" w:pos="993"/>
          <w:tab w:val="center" w:pos="4535"/>
          <w:tab w:val="left" w:pos="4845"/>
        </w:tabs>
        <w:spacing w:after="0" w:line="360" w:lineRule="auto"/>
        <w:jc w:val="both"/>
        <w:rPr>
          <w:rFonts w:ascii="Times New Roman" w:hAnsi="Times New Roman"/>
          <w:bCs/>
          <w:sz w:val="28"/>
          <w:szCs w:val="28"/>
        </w:rPr>
      </w:pPr>
      <w:r w:rsidRPr="00EC6C45">
        <w:rPr>
          <w:rFonts w:ascii="Times New Roman" w:hAnsi="Times New Roman"/>
          <w:bCs/>
          <w:sz w:val="28"/>
          <w:szCs w:val="28"/>
        </w:rPr>
        <w:t>Siouda Manel</w:t>
      </w:r>
    </w:p>
    <w:p w:rsidR="002C15BC" w:rsidRPr="00EC6C45" w:rsidRDefault="002C15BC" w:rsidP="00EC6C45">
      <w:pPr>
        <w:pStyle w:val="Paragraphedeliste"/>
        <w:numPr>
          <w:ilvl w:val="0"/>
          <w:numId w:val="26"/>
        </w:numPr>
        <w:tabs>
          <w:tab w:val="left" w:pos="993"/>
          <w:tab w:val="center" w:pos="4535"/>
          <w:tab w:val="left" w:pos="4845"/>
        </w:tabs>
        <w:spacing w:after="0" w:line="360" w:lineRule="auto"/>
        <w:jc w:val="both"/>
        <w:rPr>
          <w:rFonts w:ascii="Times New Roman" w:hAnsi="Times New Roman"/>
          <w:bCs/>
          <w:sz w:val="28"/>
          <w:szCs w:val="28"/>
        </w:rPr>
      </w:pPr>
      <w:r w:rsidRPr="00EC6C45">
        <w:rPr>
          <w:rFonts w:ascii="Times New Roman" w:hAnsi="Times New Roman"/>
          <w:bCs/>
          <w:sz w:val="28"/>
          <w:szCs w:val="28"/>
        </w:rPr>
        <w:t>Negreche Amira</w:t>
      </w:r>
    </w:p>
    <w:p w:rsidR="00BF1CDF" w:rsidRDefault="00BF1CDF" w:rsidP="00BF1CDF">
      <w:pPr>
        <w:tabs>
          <w:tab w:val="left" w:pos="465"/>
          <w:tab w:val="center" w:pos="4535"/>
          <w:tab w:val="left" w:pos="4845"/>
        </w:tabs>
        <w:spacing w:after="0" w:line="240" w:lineRule="auto"/>
        <w:jc w:val="center"/>
        <w:rPr>
          <w:rFonts w:ascii="Times New Roman" w:hAnsi="Times New Roman"/>
          <w:b/>
          <w:sz w:val="28"/>
          <w:szCs w:val="28"/>
        </w:rPr>
      </w:pPr>
    </w:p>
    <w:p w:rsidR="009801D5" w:rsidRDefault="009801D5" w:rsidP="00BF1CDF">
      <w:pPr>
        <w:tabs>
          <w:tab w:val="left" w:pos="465"/>
          <w:tab w:val="center" w:pos="4535"/>
          <w:tab w:val="left" w:pos="4845"/>
        </w:tabs>
        <w:spacing w:after="0" w:line="240" w:lineRule="auto"/>
        <w:jc w:val="center"/>
        <w:rPr>
          <w:rFonts w:ascii="Times New Roman" w:hAnsi="Times New Roman"/>
          <w:b/>
          <w:sz w:val="28"/>
          <w:szCs w:val="28"/>
        </w:rPr>
      </w:pPr>
    </w:p>
    <w:p w:rsidR="00BF1CDF" w:rsidRDefault="00BF1CDF" w:rsidP="00BF1CDF">
      <w:pPr>
        <w:tabs>
          <w:tab w:val="left" w:pos="465"/>
          <w:tab w:val="center" w:pos="4535"/>
          <w:tab w:val="left" w:pos="4845"/>
        </w:tabs>
        <w:spacing w:after="0" w:line="240" w:lineRule="auto"/>
        <w:jc w:val="center"/>
        <w:rPr>
          <w:rFonts w:ascii="Times New Roman" w:hAnsi="Times New Roman"/>
          <w:b/>
          <w:sz w:val="28"/>
          <w:szCs w:val="28"/>
        </w:rPr>
      </w:pPr>
    </w:p>
    <w:p w:rsidR="0009165D" w:rsidRDefault="0009165D" w:rsidP="00BF1CDF">
      <w:pPr>
        <w:tabs>
          <w:tab w:val="left" w:pos="465"/>
          <w:tab w:val="center" w:pos="4535"/>
          <w:tab w:val="left" w:pos="4845"/>
        </w:tabs>
        <w:spacing w:after="0" w:line="240" w:lineRule="auto"/>
        <w:jc w:val="center"/>
        <w:rPr>
          <w:rFonts w:ascii="Times New Roman" w:hAnsi="Times New Roman"/>
          <w:b/>
          <w:sz w:val="28"/>
          <w:szCs w:val="28"/>
        </w:rPr>
      </w:pPr>
    </w:p>
    <w:p w:rsidR="00BF1CDF" w:rsidRDefault="00BF1CDF" w:rsidP="00BF1CDF">
      <w:pPr>
        <w:tabs>
          <w:tab w:val="left" w:pos="465"/>
          <w:tab w:val="center" w:pos="4535"/>
          <w:tab w:val="left" w:pos="4845"/>
        </w:tabs>
        <w:spacing w:after="0" w:line="240" w:lineRule="auto"/>
        <w:jc w:val="center"/>
        <w:rPr>
          <w:rFonts w:ascii="Times New Roman" w:hAnsi="Times New Roman"/>
          <w:b/>
          <w:sz w:val="28"/>
          <w:szCs w:val="28"/>
        </w:rPr>
      </w:pPr>
    </w:p>
    <w:p w:rsidR="00BF1CDF" w:rsidRPr="002A472B" w:rsidRDefault="00BF1CDF" w:rsidP="00BF1CDF">
      <w:pPr>
        <w:jc w:val="center"/>
        <w:rPr>
          <w:rFonts w:asciiTheme="majorBidi" w:hAnsiTheme="majorBidi" w:cstheme="majorBidi"/>
          <w:bCs/>
          <w:sz w:val="28"/>
          <w:szCs w:val="28"/>
        </w:rPr>
      </w:pPr>
      <w:r w:rsidRPr="002A472B">
        <w:rPr>
          <w:rFonts w:asciiTheme="majorBidi" w:hAnsiTheme="majorBidi" w:cstheme="majorBidi"/>
          <w:bCs/>
          <w:sz w:val="28"/>
          <w:szCs w:val="28"/>
        </w:rPr>
        <w:t>AnnéeUniversitaire:2023/2024</w:t>
      </w:r>
    </w:p>
    <w:p w:rsidR="00CF112F" w:rsidRDefault="00CF112F" w:rsidP="00BF1CDF">
      <w:pPr>
        <w:ind w:right="1738"/>
        <w:jc w:val="center"/>
        <w:rPr>
          <w:rFonts w:asciiTheme="majorBidi" w:hAnsiTheme="majorBidi" w:cstheme="majorBidi"/>
          <w:bCs/>
          <w:sz w:val="26"/>
          <w:szCs w:val="26"/>
        </w:rPr>
        <w:sectPr w:rsidR="00CF112F" w:rsidSect="00BF1CDF">
          <w:pgSz w:w="11910" w:h="16840"/>
          <w:pgMar w:top="851" w:right="100" w:bottom="280" w:left="300" w:header="720" w:footer="720" w:gutter="0"/>
          <w:pgBorders w:offsetFrom="page">
            <w:top w:val="twistedLines1" w:sz="18" w:space="24" w:color="auto"/>
            <w:left w:val="twistedLines1" w:sz="18" w:space="24" w:color="auto"/>
            <w:bottom w:val="twistedLines1" w:sz="18" w:space="24" w:color="auto"/>
            <w:right w:val="twistedLines1" w:sz="18" w:space="24" w:color="auto"/>
          </w:pgBorders>
          <w:cols w:space="720"/>
        </w:sectPr>
      </w:pPr>
    </w:p>
    <w:p w:rsidR="00BF1CDF" w:rsidRPr="009325A0" w:rsidRDefault="00BF1CDF" w:rsidP="00BF1CDF">
      <w:pPr>
        <w:jc w:val="center"/>
        <w:rPr>
          <w:rFonts w:asciiTheme="majorBidi" w:hAnsiTheme="majorBidi" w:cstheme="majorBidi"/>
          <w:b/>
          <w:bCs/>
          <w:sz w:val="96"/>
          <w:szCs w:val="96"/>
        </w:rPr>
      </w:pPr>
      <w:r w:rsidRPr="002A472B">
        <w:rPr>
          <w:rFonts w:ascii="Edwardian Script ITC" w:hAnsi="Edwardian Script ITC" w:cstheme="majorBidi"/>
          <w:b/>
          <w:bCs/>
          <w:sz w:val="96"/>
          <w:szCs w:val="96"/>
        </w:rPr>
        <w:lastRenderedPageBreak/>
        <w:t>Remerc</w:t>
      </w:r>
      <w:r>
        <w:rPr>
          <w:rFonts w:ascii="Edwardian Script ITC" w:hAnsi="Edwardian Script ITC" w:cstheme="majorBidi"/>
          <w:b/>
          <w:bCs/>
          <w:sz w:val="96"/>
          <w:szCs w:val="96"/>
        </w:rPr>
        <w:t>ie</w:t>
      </w:r>
      <w:r w:rsidRPr="002A472B">
        <w:rPr>
          <w:rFonts w:ascii="Edwardian Script ITC" w:hAnsi="Edwardian Script ITC" w:cstheme="majorBidi"/>
          <w:b/>
          <w:bCs/>
          <w:sz w:val="96"/>
          <w:szCs w:val="96"/>
        </w:rPr>
        <w:t>ment</w:t>
      </w:r>
    </w:p>
    <w:p w:rsidR="009325A0" w:rsidRPr="0009165D" w:rsidRDefault="009325A0" w:rsidP="009325A0">
      <w:pPr>
        <w:jc w:val="center"/>
        <w:rPr>
          <w:rFonts w:ascii="Andalus" w:hAnsi="Andalus" w:cs="Andalus"/>
          <w:b/>
          <w:bCs/>
          <w:sz w:val="40"/>
          <w:szCs w:val="40"/>
        </w:rPr>
      </w:pPr>
      <w:r w:rsidRPr="0009165D">
        <w:rPr>
          <w:rFonts w:ascii="Andalus" w:hAnsi="Andalus" w:cs="Andalus"/>
          <w:b/>
          <w:bCs/>
          <w:sz w:val="40"/>
          <w:szCs w:val="40"/>
        </w:rPr>
        <w:t>Ce travail n’aurait pas pu voir le jour sans Dieu “ ALLAH “ le tout puissant, nous le remercie de nous avoir donné le courage, la volonté et la patience d’entamer et de terminer ce mémoire de fin d’étude.</w:t>
      </w:r>
    </w:p>
    <w:p w:rsidR="009325A0" w:rsidRPr="0009165D" w:rsidRDefault="009325A0" w:rsidP="009325A0">
      <w:pPr>
        <w:jc w:val="center"/>
        <w:rPr>
          <w:rFonts w:ascii="Andalus" w:hAnsi="Andalus" w:cs="Andalus"/>
          <w:b/>
          <w:bCs/>
          <w:sz w:val="40"/>
          <w:szCs w:val="40"/>
        </w:rPr>
      </w:pPr>
      <w:r w:rsidRPr="0009165D">
        <w:rPr>
          <w:rFonts w:ascii="Andalus" w:hAnsi="Andalus" w:cs="Andalus"/>
          <w:b/>
          <w:bCs/>
          <w:sz w:val="40"/>
          <w:szCs w:val="40"/>
        </w:rPr>
        <w:t>Par la suite, nous tenons à exprimer nos remerciements  à M. ALI LOUNIS, de nous avoir encadré dans notre mémoire de fin d’étude.</w:t>
      </w:r>
    </w:p>
    <w:p w:rsidR="009325A0" w:rsidRPr="0009165D" w:rsidRDefault="009325A0" w:rsidP="009325A0">
      <w:pPr>
        <w:jc w:val="center"/>
        <w:rPr>
          <w:rFonts w:ascii="Andalus" w:hAnsi="Andalus" w:cs="Andalus"/>
          <w:b/>
          <w:bCs/>
          <w:sz w:val="40"/>
          <w:szCs w:val="40"/>
        </w:rPr>
      </w:pPr>
      <w:r w:rsidRPr="0009165D">
        <w:rPr>
          <w:rFonts w:ascii="Andalus" w:hAnsi="Andalus" w:cs="Andalus"/>
          <w:b/>
          <w:bCs/>
          <w:sz w:val="40"/>
          <w:szCs w:val="40"/>
        </w:rPr>
        <w:t>Nos plus sincères remerciements aux membres de jury de soutenance qui ont accepté d’honorer ce travail par leurs lectures et leurs évaluations constructives.</w:t>
      </w:r>
    </w:p>
    <w:p w:rsidR="009325A0" w:rsidRPr="0009165D" w:rsidRDefault="009325A0" w:rsidP="009325A0">
      <w:pPr>
        <w:jc w:val="center"/>
        <w:rPr>
          <w:rFonts w:ascii="Andalus" w:hAnsi="Andalus" w:cs="Andalus"/>
          <w:b/>
          <w:bCs/>
          <w:sz w:val="40"/>
          <w:szCs w:val="40"/>
        </w:rPr>
      </w:pPr>
      <w:r w:rsidRPr="0009165D">
        <w:rPr>
          <w:rFonts w:ascii="Andalus" w:hAnsi="Andalus" w:cs="Andalus"/>
          <w:b/>
          <w:bCs/>
          <w:sz w:val="40"/>
          <w:szCs w:val="40"/>
        </w:rPr>
        <w:t xml:space="preserve">Un gros merci également à nos familles pour leurs soutiens aussi bien </w:t>
      </w:r>
      <w:r w:rsidR="00AA0305" w:rsidRPr="0009165D">
        <w:rPr>
          <w:rFonts w:ascii="Andalus" w:hAnsi="Andalus" w:cs="Andalus"/>
          <w:b/>
          <w:bCs/>
          <w:sz w:val="40"/>
          <w:szCs w:val="40"/>
        </w:rPr>
        <w:t>moral que financier et pour leur</w:t>
      </w:r>
      <w:r w:rsidRPr="0009165D">
        <w:rPr>
          <w:rFonts w:ascii="Andalus" w:hAnsi="Andalus" w:cs="Andalus"/>
          <w:b/>
          <w:bCs/>
          <w:sz w:val="40"/>
          <w:szCs w:val="40"/>
        </w:rPr>
        <w:t xml:space="preserve"> sacrifices.</w:t>
      </w:r>
    </w:p>
    <w:p w:rsidR="009325A0" w:rsidRPr="0009165D" w:rsidRDefault="009325A0" w:rsidP="009325A0">
      <w:pPr>
        <w:jc w:val="center"/>
        <w:rPr>
          <w:rFonts w:ascii="Andalus" w:hAnsi="Andalus" w:cs="Andalus"/>
          <w:b/>
          <w:bCs/>
          <w:sz w:val="40"/>
          <w:szCs w:val="40"/>
        </w:rPr>
      </w:pPr>
      <w:r w:rsidRPr="0009165D">
        <w:rPr>
          <w:rFonts w:ascii="Andalus" w:hAnsi="Andalus" w:cs="Andalus"/>
          <w:b/>
          <w:bCs/>
          <w:sz w:val="40"/>
          <w:szCs w:val="40"/>
        </w:rPr>
        <w:t>Finalement, nous remercions tous ceux qui ont contribué de prés ou de loin à la réalisation de ce travail.</w:t>
      </w:r>
    </w:p>
    <w:p w:rsidR="00AA0305" w:rsidRDefault="00BF1CDF" w:rsidP="00BF1CDF">
      <w:pPr>
        <w:jc w:val="center"/>
        <w:rPr>
          <w:rFonts w:ascii="Edwardian Script ITC" w:hAnsi="Edwardian Script ITC" w:cstheme="majorBidi"/>
          <w:b/>
          <w:bCs/>
          <w:sz w:val="144"/>
          <w:szCs w:val="144"/>
        </w:rPr>
      </w:pPr>
      <w:r w:rsidRPr="009325A0">
        <w:rPr>
          <w:rFonts w:ascii="Edwardian Script ITC" w:hAnsi="Edwardian Script ITC" w:cstheme="majorBidi"/>
          <w:b/>
          <w:bCs/>
          <w:sz w:val="40"/>
          <w:szCs w:val="40"/>
        </w:rPr>
        <w:br w:type="page"/>
      </w:r>
      <w:r w:rsidRPr="002A472B">
        <w:rPr>
          <w:rFonts w:ascii="Edwardian Script ITC" w:hAnsi="Edwardian Script ITC" w:cstheme="majorBidi"/>
          <w:b/>
          <w:bCs/>
          <w:sz w:val="144"/>
          <w:szCs w:val="144"/>
        </w:rPr>
        <w:lastRenderedPageBreak/>
        <w:t xml:space="preserve">Dédicace </w:t>
      </w:r>
    </w:p>
    <w:p w:rsidR="00AA0305" w:rsidRPr="00F6099A" w:rsidRDefault="00AA0305" w:rsidP="00AA0305">
      <w:pPr>
        <w:jc w:val="center"/>
        <w:rPr>
          <w:rFonts w:ascii="Andalus" w:hAnsi="Andalus" w:cs="Andalus"/>
          <w:b/>
          <w:bCs/>
          <w:sz w:val="40"/>
          <w:szCs w:val="40"/>
        </w:rPr>
      </w:pPr>
      <w:r w:rsidRPr="00F6099A">
        <w:rPr>
          <w:rFonts w:ascii="Andalus" w:hAnsi="Andalus" w:cs="Andalus"/>
          <w:b/>
          <w:bCs/>
          <w:sz w:val="40"/>
          <w:szCs w:val="40"/>
        </w:rPr>
        <w:t>C’est avec profonde gratitude et sincères mots, que nous dédions ce modeste travail de fin d’études à nos chers parents; qui ont sacrifié leur vie pour notre réussite et nous ont éclairé le chemin par leurs conseils judicieux.</w:t>
      </w:r>
    </w:p>
    <w:p w:rsidR="00AA0305" w:rsidRPr="00F6099A" w:rsidRDefault="00AA0305" w:rsidP="00AA0305">
      <w:pPr>
        <w:jc w:val="center"/>
        <w:rPr>
          <w:rFonts w:ascii="Andalus" w:hAnsi="Andalus" w:cs="Andalus"/>
          <w:b/>
          <w:bCs/>
          <w:sz w:val="40"/>
          <w:szCs w:val="40"/>
        </w:rPr>
      </w:pPr>
      <w:r w:rsidRPr="00F6099A">
        <w:rPr>
          <w:rFonts w:ascii="Andalus" w:hAnsi="Andalus" w:cs="Andalus"/>
          <w:b/>
          <w:bCs/>
          <w:sz w:val="40"/>
          <w:szCs w:val="40"/>
        </w:rPr>
        <w:t>Nous espérons qu’un jour, Nous pourrons leur rendre un peu de ce qu’ils ont fait pour nous, que Dieu leur prête bonheur et longue vie.</w:t>
      </w:r>
    </w:p>
    <w:p w:rsidR="00AA0305" w:rsidRPr="00F6099A" w:rsidRDefault="00AA0305" w:rsidP="00AA0305">
      <w:pPr>
        <w:jc w:val="center"/>
        <w:rPr>
          <w:rFonts w:ascii="Andalus" w:hAnsi="Andalus" w:cs="Andalus"/>
          <w:b/>
          <w:bCs/>
          <w:sz w:val="40"/>
          <w:szCs w:val="40"/>
        </w:rPr>
      </w:pPr>
      <w:r w:rsidRPr="00F6099A">
        <w:rPr>
          <w:rFonts w:ascii="Andalus" w:hAnsi="Andalus" w:cs="Andalus"/>
          <w:b/>
          <w:bCs/>
          <w:sz w:val="40"/>
          <w:szCs w:val="40"/>
        </w:rPr>
        <w:t>Nous dédions aussi ce travail à nos frères et sœurs, nos familles, nos amis, tous nos professeurs qui nous ont enseigné et à tous ceux qui  nous sont chers.</w:t>
      </w:r>
    </w:p>
    <w:p w:rsidR="003A47B4" w:rsidRDefault="003A47B4" w:rsidP="00BF1CDF">
      <w:pPr>
        <w:jc w:val="center"/>
        <w:rPr>
          <w:rFonts w:ascii="Edwardian Script ITC" w:hAnsi="Edwardian Script ITC" w:cstheme="majorBidi"/>
          <w:b/>
          <w:bCs/>
          <w:sz w:val="144"/>
          <w:szCs w:val="144"/>
        </w:rPr>
        <w:sectPr w:rsidR="003A47B4" w:rsidSect="003A47B4">
          <w:pgSz w:w="11906" w:h="16838"/>
          <w:pgMar w:top="1417" w:right="1417" w:bottom="1417" w:left="1417" w:header="708" w:footer="708" w:gutter="0"/>
          <w:pgBorders w:offsetFrom="page">
            <w:top w:val="weavingAngles" w:sz="12" w:space="24" w:color="auto"/>
            <w:left w:val="weavingAngles" w:sz="12" w:space="24" w:color="auto"/>
            <w:bottom w:val="weavingAngles" w:sz="12" w:space="24" w:color="auto"/>
            <w:right w:val="weavingAngles" w:sz="12" w:space="24" w:color="auto"/>
          </w:pgBorders>
          <w:cols w:space="708"/>
          <w:docGrid w:linePitch="360"/>
        </w:sectPr>
      </w:pPr>
    </w:p>
    <w:p w:rsidR="00AF5C27" w:rsidRPr="00AF5C27" w:rsidRDefault="00AF5C27" w:rsidP="00AF5C27">
      <w:pPr>
        <w:jc w:val="center"/>
        <w:rPr>
          <w:rFonts w:asciiTheme="majorBidi" w:hAnsiTheme="majorBidi" w:cstheme="majorBidi"/>
          <w:b/>
          <w:bCs/>
          <w:sz w:val="32"/>
          <w:szCs w:val="32"/>
          <w:u w:val="single"/>
          <w:lang w:bidi="ar-DZ"/>
        </w:rPr>
      </w:pPr>
      <w:r w:rsidRPr="00AF5C27">
        <w:rPr>
          <w:rFonts w:asciiTheme="majorBidi" w:hAnsiTheme="majorBidi" w:cstheme="majorBidi"/>
          <w:b/>
          <w:bCs/>
          <w:sz w:val="32"/>
          <w:szCs w:val="32"/>
          <w:u w:val="single"/>
          <w:lang w:bidi="ar-DZ"/>
        </w:rPr>
        <w:lastRenderedPageBreak/>
        <w:t>Liste des Tableaux</w:t>
      </w:r>
    </w:p>
    <w:p w:rsidR="00C662E1" w:rsidRPr="00C662E1" w:rsidRDefault="00A256FD" w:rsidP="00C662E1">
      <w:pPr>
        <w:pStyle w:val="Tabledesillustrations"/>
        <w:tabs>
          <w:tab w:val="right" w:leader="dot" w:pos="9062"/>
        </w:tabs>
        <w:rPr>
          <w:rFonts w:asciiTheme="majorBidi" w:eastAsiaTheme="minorEastAsia" w:hAnsiTheme="majorBidi" w:cstheme="majorBidi"/>
          <w:noProof/>
          <w:sz w:val="24"/>
          <w:szCs w:val="24"/>
          <w:lang w:val="en-US"/>
        </w:rPr>
      </w:pPr>
      <w:r>
        <w:rPr>
          <w:rFonts w:asciiTheme="majorBidi" w:hAnsiTheme="majorBidi" w:cstheme="majorBidi"/>
          <w:b/>
          <w:bCs/>
          <w:u w:val="single"/>
          <w:lang w:bidi="ar-DZ"/>
        </w:rPr>
        <w:fldChar w:fldCharType="begin"/>
      </w:r>
      <w:r w:rsidR="00AF5C27">
        <w:rPr>
          <w:rFonts w:asciiTheme="majorBidi" w:hAnsiTheme="majorBidi" w:cstheme="majorBidi"/>
          <w:b/>
          <w:bCs/>
          <w:u w:val="single"/>
          <w:lang w:bidi="ar-DZ"/>
        </w:rPr>
        <w:instrText xml:space="preserve"> TOC \h \z \c "Tableau" </w:instrText>
      </w:r>
      <w:r>
        <w:rPr>
          <w:rFonts w:asciiTheme="majorBidi" w:hAnsiTheme="majorBidi" w:cstheme="majorBidi"/>
          <w:b/>
          <w:bCs/>
          <w:u w:val="single"/>
          <w:lang w:bidi="ar-DZ"/>
        </w:rPr>
        <w:fldChar w:fldCharType="separate"/>
      </w:r>
      <w:hyperlink w:anchor="_Toc169725145" w:history="1">
        <w:r w:rsidR="00C662E1" w:rsidRPr="00C662E1">
          <w:rPr>
            <w:rStyle w:val="Lienhypertexte"/>
            <w:rFonts w:asciiTheme="majorBidi" w:hAnsiTheme="majorBidi" w:cstheme="majorBidi"/>
            <w:noProof/>
            <w:sz w:val="24"/>
            <w:szCs w:val="24"/>
          </w:rPr>
          <w:t>Tableau 1: les séances que nous assisté</w:t>
        </w:r>
        <w:r w:rsidR="00C662E1" w:rsidRPr="00C662E1">
          <w:rPr>
            <w:rFonts w:asciiTheme="majorBidi" w:hAnsiTheme="majorBidi" w:cstheme="majorBidi"/>
            <w:noProof/>
            <w:webHidden/>
            <w:sz w:val="24"/>
            <w:szCs w:val="24"/>
          </w:rPr>
          <w:tab/>
        </w:r>
        <w:r w:rsidRPr="00C662E1">
          <w:rPr>
            <w:rFonts w:asciiTheme="majorBidi" w:hAnsiTheme="majorBidi" w:cstheme="majorBidi"/>
            <w:noProof/>
            <w:webHidden/>
            <w:sz w:val="24"/>
            <w:szCs w:val="24"/>
          </w:rPr>
          <w:fldChar w:fldCharType="begin"/>
        </w:r>
        <w:r w:rsidR="00C662E1" w:rsidRPr="00C662E1">
          <w:rPr>
            <w:rFonts w:asciiTheme="majorBidi" w:hAnsiTheme="majorBidi" w:cstheme="majorBidi"/>
            <w:noProof/>
            <w:webHidden/>
            <w:sz w:val="24"/>
            <w:szCs w:val="24"/>
          </w:rPr>
          <w:instrText xml:space="preserve"> PAGEREF _Toc169725145 \h </w:instrText>
        </w:r>
        <w:r w:rsidRPr="00C662E1">
          <w:rPr>
            <w:rFonts w:asciiTheme="majorBidi" w:hAnsiTheme="majorBidi" w:cstheme="majorBidi"/>
            <w:noProof/>
            <w:webHidden/>
            <w:sz w:val="24"/>
            <w:szCs w:val="24"/>
          </w:rPr>
        </w:r>
        <w:r w:rsidRPr="00C662E1">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42</w:t>
        </w:r>
        <w:r w:rsidRPr="00C662E1">
          <w:rPr>
            <w:rFonts w:asciiTheme="majorBidi" w:hAnsiTheme="majorBidi" w:cstheme="majorBidi"/>
            <w:noProof/>
            <w:webHidden/>
            <w:sz w:val="24"/>
            <w:szCs w:val="24"/>
          </w:rPr>
          <w:fldChar w:fldCharType="end"/>
        </w:r>
      </w:hyperlink>
    </w:p>
    <w:p w:rsidR="00C662E1" w:rsidRPr="00C662E1" w:rsidRDefault="00A256FD" w:rsidP="0017205C">
      <w:pPr>
        <w:pStyle w:val="Tabledesillustrations"/>
        <w:tabs>
          <w:tab w:val="right" w:leader="dot" w:pos="9062"/>
        </w:tabs>
        <w:rPr>
          <w:rFonts w:asciiTheme="majorBidi" w:eastAsiaTheme="minorEastAsia" w:hAnsiTheme="majorBidi" w:cstheme="majorBidi"/>
          <w:noProof/>
          <w:sz w:val="24"/>
          <w:szCs w:val="24"/>
          <w:lang w:val="en-US"/>
        </w:rPr>
      </w:pPr>
      <w:hyperlink w:anchor="_Toc169725147" w:history="1">
        <w:r w:rsidR="00C662E1" w:rsidRPr="00C662E1">
          <w:rPr>
            <w:rStyle w:val="Lienhypertexte"/>
            <w:rFonts w:asciiTheme="majorBidi" w:hAnsiTheme="majorBidi" w:cstheme="majorBidi"/>
            <w:noProof/>
            <w:sz w:val="24"/>
            <w:szCs w:val="24"/>
          </w:rPr>
          <w:t xml:space="preserve">Tableau </w:t>
        </w:r>
        <w:r w:rsidR="0017205C">
          <w:rPr>
            <w:rStyle w:val="Lienhypertexte"/>
            <w:rFonts w:asciiTheme="majorBidi" w:hAnsiTheme="majorBidi" w:cstheme="majorBidi"/>
            <w:noProof/>
            <w:sz w:val="24"/>
            <w:szCs w:val="24"/>
          </w:rPr>
          <w:t>2</w:t>
        </w:r>
        <w:r w:rsidR="00C662E1" w:rsidRPr="00C662E1">
          <w:rPr>
            <w:rStyle w:val="Lienhypertexte"/>
            <w:rFonts w:asciiTheme="majorBidi" w:hAnsiTheme="majorBidi" w:cstheme="majorBidi"/>
            <w:noProof/>
            <w:sz w:val="24"/>
            <w:szCs w:val="24"/>
          </w:rPr>
          <w:t>: relatif présente l’âge des apprenants.</w:t>
        </w:r>
        <w:r w:rsidR="00C662E1" w:rsidRPr="00C662E1">
          <w:rPr>
            <w:rFonts w:asciiTheme="majorBidi" w:hAnsiTheme="majorBidi" w:cstheme="majorBidi"/>
            <w:noProof/>
            <w:webHidden/>
            <w:sz w:val="24"/>
            <w:szCs w:val="24"/>
          </w:rPr>
          <w:tab/>
        </w:r>
        <w:r w:rsidRPr="00C662E1">
          <w:rPr>
            <w:rFonts w:asciiTheme="majorBidi" w:hAnsiTheme="majorBidi" w:cstheme="majorBidi"/>
            <w:noProof/>
            <w:webHidden/>
            <w:sz w:val="24"/>
            <w:szCs w:val="24"/>
          </w:rPr>
          <w:fldChar w:fldCharType="begin"/>
        </w:r>
        <w:r w:rsidR="00C662E1" w:rsidRPr="00C662E1">
          <w:rPr>
            <w:rFonts w:asciiTheme="majorBidi" w:hAnsiTheme="majorBidi" w:cstheme="majorBidi"/>
            <w:noProof/>
            <w:webHidden/>
            <w:sz w:val="24"/>
            <w:szCs w:val="24"/>
          </w:rPr>
          <w:instrText xml:space="preserve"> PAGEREF _Toc169725147 \h </w:instrText>
        </w:r>
        <w:r w:rsidRPr="00C662E1">
          <w:rPr>
            <w:rFonts w:asciiTheme="majorBidi" w:hAnsiTheme="majorBidi" w:cstheme="majorBidi"/>
            <w:noProof/>
            <w:webHidden/>
            <w:sz w:val="24"/>
            <w:szCs w:val="24"/>
          </w:rPr>
        </w:r>
        <w:r w:rsidRPr="00C662E1">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45</w:t>
        </w:r>
        <w:r w:rsidRPr="00C662E1">
          <w:rPr>
            <w:rFonts w:asciiTheme="majorBidi" w:hAnsiTheme="majorBidi" w:cstheme="majorBidi"/>
            <w:noProof/>
            <w:webHidden/>
            <w:sz w:val="24"/>
            <w:szCs w:val="24"/>
          </w:rPr>
          <w:fldChar w:fldCharType="end"/>
        </w:r>
      </w:hyperlink>
    </w:p>
    <w:p w:rsidR="00C662E1" w:rsidRPr="00C662E1" w:rsidRDefault="00A256FD" w:rsidP="0017205C">
      <w:pPr>
        <w:pStyle w:val="Tabledesillustrations"/>
        <w:tabs>
          <w:tab w:val="right" w:leader="dot" w:pos="9062"/>
        </w:tabs>
        <w:rPr>
          <w:rFonts w:asciiTheme="majorBidi" w:eastAsiaTheme="minorEastAsia" w:hAnsiTheme="majorBidi" w:cstheme="majorBidi"/>
          <w:noProof/>
          <w:sz w:val="24"/>
          <w:szCs w:val="24"/>
          <w:lang w:val="en-US"/>
        </w:rPr>
      </w:pPr>
      <w:hyperlink w:anchor="_Toc169725148" w:history="1">
        <w:r w:rsidR="00C662E1" w:rsidRPr="00C662E1">
          <w:rPr>
            <w:rStyle w:val="Lienhypertexte"/>
            <w:rFonts w:asciiTheme="majorBidi" w:hAnsiTheme="majorBidi" w:cstheme="majorBidi"/>
            <w:noProof/>
            <w:sz w:val="24"/>
            <w:szCs w:val="24"/>
          </w:rPr>
          <w:t xml:space="preserve">Tableau </w:t>
        </w:r>
        <w:r w:rsidR="0017205C">
          <w:rPr>
            <w:rStyle w:val="Lienhypertexte"/>
            <w:rFonts w:asciiTheme="majorBidi" w:hAnsiTheme="majorBidi" w:cstheme="majorBidi"/>
            <w:noProof/>
            <w:sz w:val="24"/>
            <w:szCs w:val="24"/>
          </w:rPr>
          <w:t>3</w:t>
        </w:r>
        <w:r w:rsidR="00C662E1" w:rsidRPr="00C662E1">
          <w:rPr>
            <w:rStyle w:val="Lienhypertexte"/>
            <w:rFonts w:asciiTheme="majorBidi" w:hAnsiTheme="majorBidi" w:cstheme="majorBidi"/>
            <w:noProof/>
            <w:sz w:val="24"/>
            <w:szCs w:val="24"/>
          </w:rPr>
          <w:t>: les difficultés à exprimer vos idées par écrit.</w:t>
        </w:r>
        <w:r w:rsidR="00C662E1" w:rsidRPr="00C662E1">
          <w:rPr>
            <w:rFonts w:asciiTheme="majorBidi" w:hAnsiTheme="majorBidi" w:cstheme="majorBidi"/>
            <w:noProof/>
            <w:webHidden/>
            <w:sz w:val="24"/>
            <w:szCs w:val="24"/>
          </w:rPr>
          <w:tab/>
        </w:r>
        <w:r w:rsidRPr="00C662E1">
          <w:rPr>
            <w:rFonts w:asciiTheme="majorBidi" w:hAnsiTheme="majorBidi" w:cstheme="majorBidi"/>
            <w:noProof/>
            <w:webHidden/>
            <w:sz w:val="24"/>
            <w:szCs w:val="24"/>
          </w:rPr>
          <w:fldChar w:fldCharType="begin"/>
        </w:r>
        <w:r w:rsidR="00C662E1" w:rsidRPr="00C662E1">
          <w:rPr>
            <w:rFonts w:asciiTheme="majorBidi" w:hAnsiTheme="majorBidi" w:cstheme="majorBidi"/>
            <w:noProof/>
            <w:webHidden/>
            <w:sz w:val="24"/>
            <w:szCs w:val="24"/>
          </w:rPr>
          <w:instrText xml:space="preserve"> PAGEREF _Toc169725148 \h </w:instrText>
        </w:r>
        <w:r w:rsidRPr="00C662E1">
          <w:rPr>
            <w:rFonts w:asciiTheme="majorBidi" w:hAnsiTheme="majorBidi" w:cstheme="majorBidi"/>
            <w:noProof/>
            <w:webHidden/>
            <w:sz w:val="24"/>
            <w:szCs w:val="24"/>
          </w:rPr>
        </w:r>
        <w:r w:rsidRPr="00C662E1">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46</w:t>
        </w:r>
        <w:r w:rsidRPr="00C662E1">
          <w:rPr>
            <w:rFonts w:asciiTheme="majorBidi" w:hAnsiTheme="majorBidi" w:cstheme="majorBidi"/>
            <w:noProof/>
            <w:webHidden/>
            <w:sz w:val="24"/>
            <w:szCs w:val="24"/>
          </w:rPr>
          <w:fldChar w:fldCharType="end"/>
        </w:r>
      </w:hyperlink>
    </w:p>
    <w:p w:rsidR="00C662E1" w:rsidRPr="00C662E1" w:rsidRDefault="00A256FD" w:rsidP="0017205C">
      <w:pPr>
        <w:pStyle w:val="Tabledesillustrations"/>
        <w:tabs>
          <w:tab w:val="right" w:leader="dot" w:pos="9062"/>
        </w:tabs>
        <w:rPr>
          <w:rFonts w:asciiTheme="majorBidi" w:eastAsiaTheme="minorEastAsia" w:hAnsiTheme="majorBidi" w:cstheme="majorBidi"/>
          <w:noProof/>
          <w:sz w:val="24"/>
          <w:szCs w:val="24"/>
          <w:lang w:val="en-US"/>
        </w:rPr>
      </w:pPr>
      <w:hyperlink w:anchor="_Toc169725149" w:history="1">
        <w:r w:rsidR="00C662E1" w:rsidRPr="00C662E1">
          <w:rPr>
            <w:rStyle w:val="Lienhypertexte"/>
            <w:rFonts w:asciiTheme="majorBidi" w:hAnsiTheme="majorBidi" w:cstheme="majorBidi"/>
            <w:noProof/>
            <w:sz w:val="24"/>
            <w:szCs w:val="24"/>
          </w:rPr>
          <w:t xml:space="preserve">Tableau </w:t>
        </w:r>
        <w:r w:rsidR="0017205C">
          <w:rPr>
            <w:rStyle w:val="Lienhypertexte"/>
            <w:rFonts w:asciiTheme="majorBidi" w:hAnsiTheme="majorBidi" w:cstheme="majorBidi"/>
            <w:noProof/>
            <w:sz w:val="24"/>
            <w:szCs w:val="24"/>
          </w:rPr>
          <w:t>4</w:t>
        </w:r>
        <w:r w:rsidR="00C662E1" w:rsidRPr="00C662E1">
          <w:rPr>
            <w:rStyle w:val="Lienhypertexte"/>
            <w:rFonts w:asciiTheme="majorBidi" w:hAnsiTheme="majorBidi" w:cstheme="majorBidi"/>
            <w:noProof/>
            <w:sz w:val="24"/>
            <w:szCs w:val="24"/>
          </w:rPr>
          <w:t>: relatif présente les activités d’écriture en classe.</w:t>
        </w:r>
        <w:r w:rsidR="00C662E1" w:rsidRPr="00C662E1">
          <w:rPr>
            <w:rFonts w:asciiTheme="majorBidi" w:hAnsiTheme="majorBidi" w:cstheme="majorBidi"/>
            <w:noProof/>
            <w:webHidden/>
            <w:sz w:val="24"/>
            <w:szCs w:val="24"/>
          </w:rPr>
          <w:tab/>
        </w:r>
        <w:r w:rsidRPr="00C662E1">
          <w:rPr>
            <w:rFonts w:asciiTheme="majorBidi" w:hAnsiTheme="majorBidi" w:cstheme="majorBidi"/>
            <w:noProof/>
            <w:webHidden/>
            <w:sz w:val="24"/>
            <w:szCs w:val="24"/>
          </w:rPr>
          <w:fldChar w:fldCharType="begin"/>
        </w:r>
        <w:r w:rsidR="00C662E1" w:rsidRPr="00C662E1">
          <w:rPr>
            <w:rFonts w:asciiTheme="majorBidi" w:hAnsiTheme="majorBidi" w:cstheme="majorBidi"/>
            <w:noProof/>
            <w:webHidden/>
            <w:sz w:val="24"/>
            <w:szCs w:val="24"/>
          </w:rPr>
          <w:instrText xml:space="preserve"> PAGEREF _Toc169725149 \h </w:instrText>
        </w:r>
        <w:r w:rsidRPr="00C662E1">
          <w:rPr>
            <w:rFonts w:asciiTheme="majorBidi" w:hAnsiTheme="majorBidi" w:cstheme="majorBidi"/>
            <w:noProof/>
            <w:webHidden/>
            <w:sz w:val="24"/>
            <w:szCs w:val="24"/>
          </w:rPr>
        </w:r>
        <w:r w:rsidRPr="00C662E1">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47</w:t>
        </w:r>
        <w:r w:rsidRPr="00C662E1">
          <w:rPr>
            <w:rFonts w:asciiTheme="majorBidi" w:hAnsiTheme="majorBidi" w:cstheme="majorBidi"/>
            <w:noProof/>
            <w:webHidden/>
            <w:sz w:val="24"/>
            <w:szCs w:val="24"/>
          </w:rPr>
          <w:fldChar w:fldCharType="end"/>
        </w:r>
      </w:hyperlink>
    </w:p>
    <w:p w:rsidR="00C662E1" w:rsidRPr="00C662E1" w:rsidRDefault="00A256FD" w:rsidP="0017205C">
      <w:pPr>
        <w:pStyle w:val="Tabledesillustrations"/>
        <w:tabs>
          <w:tab w:val="right" w:leader="dot" w:pos="9062"/>
        </w:tabs>
        <w:rPr>
          <w:rFonts w:asciiTheme="majorBidi" w:eastAsiaTheme="minorEastAsia" w:hAnsiTheme="majorBidi" w:cstheme="majorBidi"/>
          <w:noProof/>
          <w:sz w:val="24"/>
          <w:szCs w:val="24"/>
          <w:lang w:val="en-US"/>
        </w:rPr>
      </w:pPr>
      <w:hyperlink w:anchor="_Toc169725150" w:history="1">
        <w:r w:rsidR="00C662E1" w:rsidRPr="00C662E1">
          <w:rPr>
            <w:rStyle w:val="Lienhypertexte"/>
            <w:rFonts w:asciiTheme="majorBidi" w:hAnsiTheme="majorBidi" w:cstheme="majorBidi"/>
            <w:noProof/>
            <w:sz w:val="24"/>
            <w:szCs w:val="24"/>
          </w:rPr>
          <w:t xml:space="preserve">Tableau </w:t>
        </w:r>
        <w:r w:rsidR="0017205C">
          <w:rPr>
            <w:rStyle w:val="Lienhypertexte"/>
            <w:rFonts w:asciiTheme="majorBidi" w:hAnsiTheme="majorBidi" w:cstheme="majorBidi"/>
            <w:noProof/>
            <w:sz w:val="24"/>
            <w:szCs w:val="24"/>
          </w:rPr>
          <w:t>5</w:t>
        </w:r>
        <w:r w:rsidR="00C662E1" w:rsidRPr="00C662E1">
          <w:rPr>
            <w:rStyle w:val="Lienhypertexte"/>
            <w:rFonts w:asciiTheme="majorBidi" w:hAnsiTheme="majorBidi" w:cstheme="majorBidi"/>
            <w:noProof/>
            <w:sz w:val="24"/>
            <w:szCs w:val="24"/>
          </w:rPr>
          <w:t>: relatif à la participation sur les ateliers d’écriture.</w:t>
        </w:r>
        <w:r w:rsidR="00C662E1" w:rsidRPr="00C662E1">
          <w:rPr>
            <w:rFonts w:asciiTheme="majorBidi" w:hAnsiTheme="majorBidi" w:cstheme="majorBidi"/>
            <w:noProof/>
            <w:webHidden/>
            <w:sz w:val="24"/>
            <w:szCs w:val="24"/>
          </w:rPr>
          <w:tab/>
        </w:r>
        <w:r w:rsidRPr="00C662E1">
          <w:rPr>
            <w:rFonts w:asciiTheme="majorBidi" w:hAnsiTheme="majorBidi" w:cstheme="majorBidi"/>
            <w:noProof/>
            <w:webHidden/>
            <w:sz w:val="24"/>
            <w:szCs w:val="24"/>
          </w:rPr>
          <w:fldChar w:fldCharType="begin"/>
        </w:r>
        <w:r w:rsidR="00C662E1" w:rsidRPr="00C662E1">
          <w:rPr>
            <w:rFonts w:asciiTheme="majorBidi" w:hAnsiTheme="majorBidi" w:cstheme="majorBidi"/>
            <w:noProof/>
            <w:webHidden/>
            <w:sz w:val="24"/>
            <w:szCs w:val="24"/>
          </w:rPr>
          <w:instrText xml:space="preserve"> PAGEREF _Toc169725150 \h </w:instrText>
        </w:r>
        <w:r w:rsidRPr="00C662E1">
          <w:rPr>
            <w:rFonts w:asciiTheme="majorBidi" w:hAnsiTheme="majorBidi" w:cstheme="majorBidi"/>
            <w:noProof/>
            <w:webHidden/>
            <w:sz w:val="24"/>
            <w:szCs w:val="24"/>
          </w:rPr>
        </w:r>
        <w:r w:rsidRPr="00C662E1">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48</w:t>
        </w:r>
        <w:r w:rsidRPr="00C662E1">
          <w:rPr>
            <w:rFonts w:asciiTheme="majorBidi" w:hAnsiTheme="majorBidi" w:cstheme="majorBidi"/>
            <w:noProof/>
            <w:webHidden/>
            <w:sz w:val="24"/>
            <w:szCs w:val="24"/>
          </w:rPr>
          <w:fldChar w:fldCharType="end"/>
        </w:r>
      </w:hyperlink>
    </w:p>
    <w:p w:rsidR="00C662E1" w:rsidRPr="00C662E1" w:rsidRDefault="00A256FD" w:rsidP="0017205C">
      <w:pPr>
        <w:pStyle w:val="Tabledesillustrations"/>
        <w:tabs>
          <w:tab w:val="right" w:leader="dot" w:pos="9062"/>
        </w:tabs>
        <w:rPr>
          <w:rFonts w:asciiTheme="majorBidi" w:eastAsiaTheme="minorEastAsia" w:hAnsiTheme="majorBidi" w:cstheme="majorBidi"/>
          <w:noProof/>
          <w:sz w:val="24"/>
          <w:szCs w:val="24"/>
          <w:lang w:val="en-US"/>
        </w:rPr>
      </w:pPr>
      <w:hyperlink w:anchor="_Toc169725151" w:history="1">
        <w:r w:rsidR="00C662E1" w:rsidRPr="00C662E1">
          <w:rPr>
            <w:rStyle w:val="Lienhypertexte"/>
            <w:rFonts w:asciiTheme="majorBidi" w:hAnsiTheme="majorBidi" w:cstheme="majorBidi"/>
            <w:noProof/>
            <w:sz w:val="24"/>
            <w:szCs w:val="24"/>
          </w:rPr>
          <w:t xml:space="preserve">Tableau </w:t>
        </w:r>
        <w:r w:rsidR="0017205C">
          <w:rPr>
            <w:rStyle w:val="Lienhypertexte"/>
            <w:rFonts w:asciiTheme="majorBidi" w:hAnsiTheme="majorBidi" w:cstheme="majorBidi"/>
            <w:noProof/>
            <w:sz w:val="24"/>
            <w:szCs w:val="24"/>
          </w:rPr>
          <w:t>6</w:t>
        </w:r>
        <w:r w:rsidR="00C662E1" w:rsidRPr="00C662E1">
          <w:rPr>
            <w:rStyle w:val="Lienhypertexte"/>
            <w:rFonts w:asciiTheme="majorBidi" w:hAnsiTheme="majorBidi" w:cstheme="majorBidi"/>
            <w:noProof/>
            <w:sz w:val="24"/>
            <w:szCs w:val="24"/>
          </w:rPr>
          <w:t>: relatif à l’impact des ateliers d’écriture.</w:t>
        </w:r>
        <w:r w:rsidR="00C662E1" w:rsidRPr="00C662E1">
          <w:rPr>
            <w:rFonts w:asciiTheme="majorBidi" w:hAnsiTheme="majorBidi" w:cstheme="majorBidi"/>
            <w:noProof/>
            <w:webHidden/>
            <w:sz w:val="24"/>
            <w:szCs w:val="24"/>
          </w:rPr>
          <w:tab/>
        </w:r>
        <w:r w:rsidRPr="00C662E1">
          <w:rPr>
            <w:rFonts w:asciiTheme="majorBidi" w:hAnsiTheme="majorBidi" w:cstheme="majorBidi"/>
            <w:noProof/>
            <w:webHidden/>
            <w:sz w:val="24"/>
            <w:szCs w:val="24"/>
          </w:rPr>
          <w:fldChar w:fldCharType="begin"/>
        </w:r>
        <w:r w:rsidR="00C662E1" w:rsidRPr="00C662E1">
          <w:rPr>
            <w:rFonts w:asciiTheme="majorBidi" w:hAnsiTheme="majorBidi" w:cstheme="majorBidi"/>
            <w:noProof/>
            <w:webHidden/>
            <w:sz w:val="24"/>
            <w:szCs w:val="24"/>
          </w:rPr>
          <w:instrText xml:space="preserve"> PAGEREF _Toc169725151 \h </w:instrText>
        </w:r>
        <w:r w:rsidRPr="00C662E1">
          <w:rPr>
            <w:rFonts w:asciiTheme="majorBidi" w:hAnsiTheme="majorBidi" w:cstheme="majorBidi"/>
            <w:noProof/>
            <w:webHidden/>
            <w:sz w:val="24"/>
            <w:szCs w:val="24"/>
          </w:rPr>
        </w:r>
        <w:r w:rsidRPr="00C662E1">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49</w:t>
        </w:r>
        <w:r w:rsidRPr="00C662E1">
          <w:rPr>
            <w:rFonts w:asciiTheme="majorBidi" w:hAnsiTheme="majorBidi" w:cstheme="majorBidi"/>
            <w:noProof/>
            <w:webHidden/>
            <w:sz w:val="24"/>
            <w:szCs w:val="24"/>
          </w:rPr>
          <w:fldChar w:fldCharType="end"/>
        </w:r>
      </w:hyperlink>
    </w:p>
    <w:p w:rsidR="00C662E1" w:rsidRPr="00C662E1" w:rsidRDefault="00A256FD" w:rsidP="0017205C">
      <w:pPr>
        <w:pStyle w:val="Tabledesillustrations"/>
        <w:tabs>
          <w:tab w:val="right" w:leader="dot" w:pos="9062"/>
        </w:tabs>
        <w:rPr>
          <w:rFonts w:asciiTheme="majorBidi" w:eastAsiaTheme="minorEastAsia" w:hAnsiTheme="majorBidi" w:cstheme="majorBidi"/>
          <w:noProof/>
          <w:sz w:val="24"/>
          <w:szCs w:val="24"/>
          <w:lang w:val="en-US"/>
        </w:rPr>
      </w:pPr>
      <w:hyperlink w:anchor="_Toc169725152" w:history="1">
        <w:r w:rsidR="00C662E1" w:rsidRPr="00C662E1">
          <w:rPr>
            <w:rStyle w:val="Lienhypertexte"/>
            <w:rFonts w:asciiTheme="majorBidi" w:hAnsiTheme="majorBidi" w:cstheme="majorBidi"/>
            <w:noProof/>
            <w:sz w:val="24"/>
            <w:szCs w:val="24"/>
          </w:rPr>
          <w:t xml:space="preserve">Tableau </w:t>
        </w:r>
        <w:r w:rsidR="0017205C">
          <w:rPr>
            <w:rStyle w:val="Lienhypertexte"/>
            <w:rFonts w:asciiTheme="majorBidi" w:hAnsiTheme="majorBidi" w:cstheme="majorBidi"/>
            <w:noProof/>
            <w:sz w:val="24"/>
            <w:szCs w:val="24"/>
          </w:rPr>
          <w:t>7</w:t>
        </w:r>
        <w:r w:rsidR="00C662E1" w:rsidRPr="00C662E1">
          <w:rPr>
            <w:rStyle w:val="Lienhypertexte"/>
            <w:rFonts w:asciiTheme="majorBidi" w:hAnsiTheme="majorBidi" w:cstheme="majorBidi"/>
            <w:noProof/>
            <w:sz w:val="24"/>
            <w:szCs w:val="24"/>
          </w:rPr>
          <w:t>: relatif à l’aide de surmonter les difficultés en expression écrite grâce à les ateliers d’écriture.</w:t>
        </w:r>
        <w:r w:rsidR="00C662E1" w:rsidRPr="00C662E1">
          <w:rPr>
            <w:rFonts w:asciiTheme="majorBidi" w:hAnsiTheme="majorBidi" w:cstheme="majorBidi"/>
            <w:noProof/>
            <w:webHidden/>
            <w:sz w:val="24"/>
            <w:szCs w:val="24"/>
          </w:rPr>
          <w:tab/>
        </w:r>
        <w:r w:rsidRPr="00C662E1">
          <w:rPr>
            <w:rFonts w:asciiTheme="majorBidi" w:hAnsiTheme="majorBidi" w:cstheme="majorBidi"/>
            <w:noProof/>
            <w:webHidden/>
            <w:sz w:val="24"/>
            <w:szCs w:val="24"/>
          </w:rPr>
          <w:fldChar w:fldCharType="begin"/>
        </w:r>
        <w:r w:rsidR="00C662E1" w:rsidRPr="00C662E1">
          <w:rPr>
            <w:rFonts w:asciiTheme="majorBidi" w:hAnsiTheme="majorBidi" w:cstheme="majorBidi"/>
            <w:noProof/>
            <w:webHidden/>
            <w:sz w:val="24"/>
            <w:szCs w:val="24"/>
          </w:rPr>
          <w:instrText xml:space="preserve"> PAGEREF _Toc169725152 \h </w:instrText>
        </w:r>
        <w:r w:rsidRPr="00C662E1">
          <w:rPr>
            <w:rFonts w:asciiTheme="majorBidi" w:hAnsiTheme="majorBidi" w:cstheme="majorBidi"/>
            <w:noProof/>
            <w:webHidden/>
            <w:sz w:val="24"/>
            <w:szCs w:val="24"/>
          </w:rPr>
        </w:r>
        <w:r w:rsidRPr="00C662E1">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50</w:t>
        </w:r>
        <w:r w:rsidRPr="00C662E1">
          <w:rPr>
            <w:rFonts w:asciiTheme="majorBidi" w:hAnsiTheme="majorBidi" w:cstheme="majorBidi"/>
            <w:noProof/>
            <w:webHidden/>
            <w:sz w:val="24"/>
            <w:szCs w:val="24"/>
          </w:rPr>
          <w:fldChar w:fldCharType="end"/>
        </w:r>
      </w:hyperlink>
    </w:p>
    <w:p w:rsidR="00C662E1" w:rsidRPr="00C662E1" w:rsidRDefault="00A256FD" w:rsidP="0017205C">
      <w:pPr>
        <w:pStyle w:val="Tabledesillustrations"/>
        <w:tabs>
          <w:tab w:val="right" w:leader="dot" w:pos="9062"/>
        </w:tabs>
        <w:rPr>
          <w:rFonts w:asciiTheme="majorBidi" w:eastAsiaTheme="minorEastAsia" w:hAnsiTheme="majorBidi" w:cstheme="majorBidi"/>
          <w:noProof/>
          <w:sz w:val="24"/>
          <w:szCs w:val="24"/>
          <w:lang w:val="en-US"/>
        </w:rPr>
      </w:pPr>
      <w:hyperlink w:anchor="_Toc169725153" w:history="1">
        <w:r w:rsidR="00C662E1" w:rsidRPr="00C662E1">
          <w:rPr>
            <w:rStyle w:val="Lienhypertexte"/>
            <w:rFonts w:asciiTheme="majorBidi" w:hAnsiTheme="majorBidi" w:cstheme="majorBidi"/>
            <w:noProof/>
            <w:sz w:val="24"/>
            <w:szCs w:val="24"/>
          </w:rPr>
          <w:t xml:space="preserve">Tableau </w:t>
        </w:r>
        <w:r w:rsidR="0017205C">
          <w:rPr>
            <w:rStyle w:val="Lienhypertexte"/>
            <w:rFonts w:asciiTheme="majorBidi" w:hAnsiTheme="majorBidi" w:cstheme="majorBidi"/>
            <w:noProof/>
            <w:sz w:val="24"/>
            <w:szCs w:val="24"/>
          </w:rPr>
          <w:t>8</w:t>
        </w:r>
        <w:r w:rsidR="00C662E1" w:rsidRPr="00C662E1">
          <w:rPr>
            <w:rStyle w:val="Lienhypertexte"/>
            <w:rFonts w:asciiTheme="majorBidi" w:hAnsiTheme="majorBidi" w:cstheme="majorBidi"/>
            <w:noProof/>
            <w:sz w:val="24"/>
            <w:szCs w:val="24"/>
          </w:rPr>
          <w:t>: relatif à les instructions des ateliers d’écriture.</w:t>
        </w:r>
        <w:r w:rsidR="00C662E1" w:rsidRPr="00C662E1">
          <w:rPr>
            <w:rFonts w:asciiTheme="majorBidi" w:hAnsiTheme="majorBidi" w:cstheme="majorBidi"/>
            <w:noProof/>
            <w:webHidden/>
            <w:sz w:val="24"/>
            <w:szCs w:val="24"/>
          </w:rPr>
          <w:tab/>
        </w:r>
        <w:r w:rsidRPr="00C662E1">
          <w:rPr>
            <w:rFonts w:asciiTheme="majorBidi" w:hAnsiTheme="majorBidi" w:cstheme="majorBidi"/>
            <w:noProof/>
            <w:webHidden/>
            <w:sz w:val="24"/>
            <w:szCs w:val="24"/>
          </w:rPr>
          <w:fldChar w:fldCharType="begin"/>
        </w:r>
        <w:r w:rsidR="00C662E1" w:rsidRPr="00C662E1">
          <w:rPr>
            <w:rFonts w:asciiTheme="majorBidi" w:hAnsiTheme="majorBidi" w:cstheme="majorBidi"/>
            <w:noProof/>
            <w:webHidden/>
            <w:sz w:val="24"/>
            <w:szCs w:val="24"/>
          </w:rPr>
          <w:instrText xml:space="preserve"> PAGEREF _Toc169725153 \h </w:instrText>
        </w:r>
        <w:r w:rsidRPr="00C662E1">
          <w:rPr>
            <w:rFonts w:asciiTheme="majorBidi" w:hAnsiTheme="majorBidi" w:cstheme="majorBidi"/>
            <w:noProof/>
            <w:webHidden/>
            <w:sz w:val="24"/>
            <w:szCs w:val="24"/>
          </w:rPr>
        </w:r>
        <w:r w:rsidRPr="00C662E1">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51</w:t>
        </w:r>
        <w:r w:rsidRPr="00C662E1">
          <w:rPr>
            <w:rFonts w:asciiTheme="majorBidi" w:hAnsiTheme="majorBidi" w:cstheme="majorBidi"/>
            <w:noProof/>
            <w:webHidden/>
            <w:sz w:val="24"/>
            <w:szCs w:val="24"/>
          </w:rPr>
          <w:fldChar w:fldCharType="end"/>
        </w:r>
      </w:hyperlink>
    </w:p>
    <w:p w:rsidR="00C662E1" w:rsidRPr="00C662E1" w:rsidRDefault="00A256FD" w:rsidP="0017205C">
      <w:pPr>
        <w:pStyle w:val="Tabledesillustrations"/>
        <w:tabs>
          <w:tab w:val="right" w:leader="dot" w:pos="9062"/>
        </w:tabs>
        <w:rPr>
          <w:rFonts w:asciiTheme="majorBidi" w:eastAsiaTheme="minorEastAsia" w:hAnsiTheme="majorBidi" w:cstheme="majorBidi"/>
          <w:noProof/>
          <w:sz w:val="24"/>
          <w:szCs w:val="24"/>
          <w:lang w:val="en-US"/>
        </w:rPr>
      </w:pPr>
      <w:hyperlink w:anchor="_Toc169725154" w:history="1">
        <w:r w:rsidR="00C662E1" w:rsidRPr="00C662E1">
          <w:rPr>
            <w:rStyle w:val="Lienhypertexte"/>
            <w:rFonts w:asciiTheme="majorBidi" w:hAnsiTheme="majorBidi" w:cstheme="majorBidi"/>
            <w:noProof/>
            <w:sz w:val="24"/>
            <w:szCs w:val="24"/>
          </w:rPr>
          <w:t xml:space="preserve">Tableau </w:t>
        </w:r>
        <w:r w:rsidR="0017205C">
          <w:rPr>
            <w:rStyle w:val="Lienhypertexte"/>
            <w:rFonts w:asciiTheme="majorBidi" w:hAnsiTheme="majorBidi" w:cstheme="majorBidi"/>
            <w:noProof/>
            <w:sz w:val="24"/>
            <w:szCs w:val="24"/>
          </w:rPr>
          <w:t>9</w:t>
        </w:r>
        <w:r w:rsidR="00C662E1" w:rsidRPr="00C662E1">
          <w:rPr>
            <w:rStyle w:val="Lienhypertexte"/>
            <w:rFonts w:asciiTheme="majorBidi" w:hAnsiTheme="majorBidi" w:cstheme="majorBidi"/>
            <w:noProof/>
            <w:sz w:val="24"/>
            <w:szCs w:val="24"/>
          </w:rPr>
          <w:t>: relatif à les types d’exercices concernant les ateliers d’écture.</w:t>
        </w:r>
        <w:r w:rsidR="00C662E1" w:rsidRPr="00C662E1">
          <w:rPr>
            <w:rFonts w:asciiTheme="majorBidi" w:hAnsiTheme="majorBidi" w:cstheme="majorBidi"/>
            <w:noProof/>
            <w:webHidden/>
            <w:sz w:val="24"/>
            <w:szCs w:val="24"/>
          </w:rPr>
          <w:tab/>
        </w:r>
        <w:r w:rsidRPr="00C662E1">
          <w:rPr>
            <w:rFonts w:asciiTheme="majorBidi" w:hAnsiTheme="majorBidi" w:cstheme="majorBidi"/>
            <w:noProof/>
            <w:webHidden/>
            <w:sz w:val="24"/>
            <w:szCs w:val="24"/>
          </w:rPr>
          <w:fldChar w:fldCharType="begin"/>
        </w:r>
        <w:r w:rsidR="00C662E1" w:rsidRPr="00C662E1">
          <w:rPr>
            <w:rFonts w:asciiTheme="majorBidi" w:hAnsiTheme="majorBidi" w:cstheme="majorBidi"/>
            <w:noProof/>
            <w:webHidden/>
            <w:sz w:val="24"/>
            <w:szCs w:val="24"/>
          </w:rPr>
          <w:instrText xml:space="preserve"> PAGEREF _Toc169725154 \h </w:instrText>
        </w:r>
        <w:r w:rsidRPr="00C662E1">
          <w:rPr>
            <w:rFonts w:asciiTheme="majorBidi" w:hAnsiTheme="majorBidi" w:cstheme="majorBidi"/>
            <w:noProof/>
            <w:webHidden/>
            <w:sz w:val="24"/>
            <w:szCs w:val="24"/>
          </w:rPr>
        </w:r>
        <w:r w:rsidRPr="00C662E1">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51</w:t>
        </w:r>
        <w:r w:rsidRPr="00C662E1">
          <w:rPr>
            <w:rFonts w:asciiTheme="majorBidi" w:hAnsiTheme="majorBidi" w:cstheme="majorBidi"/>
            <w:noProof/>
            <w:webHidden/>
            <w:sz w:val="24"/>
            <w:szCs w:val="24"/>
          </w:rPr>
          <w:fldChar w:fldCharType="end"/>
        </w:r>
      </w:hyperlink>
    </w:p>
    <w:p w:rsidR="00C662E1" w:rsidRPr="00C662E1" w:rsidRDefault="00A256FD" w:rsidP="0017205C">
      <w:pPr>
        <w:pStyle w:val="Tabledesillustrations"/>
        <w:tabs>
          <w:tab w:val="right" w:leader="dot" w:pos="9062"/>
        </w:tabs>
        <w:rPr>
          <w:rFonts w:asciiTheme="majorBidi" w:eastAsiaTheme="minorEastAsia" w:hAnsiTheme="majorBidi" w:cstheme="majorBidi"/>
          <w:noProof/>
          <w:sz w:val="24"/>
          <w:szCs w:val="24"/>
          <w:lang w:val="en-US"/>
        </w:rPr>
      </w:pPr>
      <w:hyperlink w:anchor="_Toc169725155" w:history="1">
        <w:r w:rsidR="00C662E1" w:rsidRPr="00C662E1">
          <w:rPr>
            <w:rStyle w:val="Lienhypertexte"/>
            <w:rFonts w:asciiTheme="majorBidi" w:hAnsiTheme="majorBidi" w:cstheme="majorBidi"/>
            <w:noProof/>
            <w:sz w:val="24"/>
            <w:szCs w:val="24"/>
          </w:rPr>
          <w:t>Tableau 1</w:t>
        </w:r>
        <w:r w:rsidR="0017205C">
          <w:rPr>
            <w:rStyle w:val="Lienhypertexte"/>
            <w:rFonts w:asciiTheme="majorBidi" w:hAnsiTheme="majorBidi" w:cstheme="majorBidi"/>
            <w:noProof/>
            <w:sz w:val="24"/>
            <w:szCs w:val="24"/>
          </w:rPr>
          <w:t>0</w:t>
        </w:r>
        <w:r w:rsidR="00C662E1" w:rsidRPr="00C662E1">
          <w:rPr>
            <w:rStyle w:val="Lienhypertexte"/>
            <w:rFonts w:asciiTheme="majorBidi" w:hAnsiTheme="majorBidi" w:cstheme="majorBidi"/>
            <w:noProof/>
            <w:sz w:val="24"/>
            <w:szCs w:val="24"/>
          </w:rPr>
          <w:t>:relatif à l’use d’image comme l’un d’exercice d’ateliers.</w:t>
        </w:r>
        <w:r w:rsidR="00C662E1" w:rsidRPr="00C662E1">
          <w:rPr>
            <w:rFonts w:asciiTheme="majorBidi" w:hAnsiTheme="majorBidi" w:cstheme="majorBidi"/>
            <w:noProof/>
            <w:webHidden/>
            <w:sz w:val="24"/>
            <w:szCs w:val="24"/>
          </w:rPr>
          <w:tab/>
        </w:r>
        <w:r w:rsidRPr="00C662E1">
          <w:rPr>
            <w:rFonts w:asciiTheme="majorBidi" w:hAnsiTheme="majorBidi" w:cstheme="majorBidi"/>
            <w:noProof/>
            <w:webHidden/>
            <w:sz w:val="24"/>
            <w:szCs w:val="24"/>
          </w:rPr>
          <w:fldChar w:fldCharType="begin"/>
        </w:r>
        <w:r w:rsidR="00C662E1" w:rsidRPr="00C662E1">
          <w:rPr>
            <w:rFonts w:asciiTheme="majorBidi" w:hAnsiTheme="majorBidi" w:cstheme="majorBidi"/>
            <w:noProof/>
            <w:webHidden/>
            <w:sz w:val="24"/>
            <w:szCs w:val="24"/>
          </w:rPr>
          <w:instrText xml:space="preserve"> PAGEREF _Toc169725155 \h </w:instrText>
        </w:r>
        <w:r w:rsidRPr="00C662E1">
          <w:rPr>
            <w:rFonts w:asciiTheme="majorBidi" w:hAnsiTheme="majorBidi" w:cstheme="majorBidi"/>
            <w:noProof/>
            <w:webHidden/>
            <w:sz w:val="24"/>
            <w:szCs w:val="24"/>
          </w:rPr>
        </w:r>
        <w:r w:rsidRPr="00C662E1">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52</w:t>
        </w:r>
        <w:r w:rsidRPr="00C662E1">
          <w:rPr>
            <w:rFonts w:asciiTheme="majorBidi" w:hAnsiTheme="majorBidi" w:cstheme="majorBidi"/>
            <w:noProof/>
            <w:webHidden/>
            <w:sz w:val="24"/>
            <w:szCs w:val="24"/>
          </w:rPr>
          <w:fldChar w:fldCharType="end"/>
        </w:r>
      </w:hyperlink>
    </w:p>
    <w:p w:rsidR="00C662E1" w:rsidRPr="00C662E1" w:rsidRDefault="00A256FD" w:rsidP="0017205C">
      <w:pPr>
        <w:pStyle w:val="Tabledesillustrations"/>
        <w:tabs>
          <w:tab w:val="right" w:leader="dot" w:pos="9062"/>
        </w:tabs>
        <w:rPr>
          <w:rFonts w:asciiTheme="majorBidi" w:eastAsiaTheme="minorEastAsia" w:hAnsiTheme="majorBidi" w:cstheme="majorBidi"/>
          <w:noProof/>
          <w:sz w:val="24"/>
          <w:szCs w:val="24"/>
          <w:lang w:val="en-US"/>
        </w:rPr>
      </w:pPr>
      <w:hyperlink w:anchor="_Toc169725156" w:history="1">
        <w:r w:rsidR="00C662E1" w:rsidRPr="00C662E1">
          <w:rPr>
            <w:rStyle w:val="Lienhypertexte"/>
            <w:rFonts w:asciiTheme="majorBidi" w:hAnsiTheme="majorBidi" w:cstheme="majorBidi"/>
            <w:noProof/>
            <w:sz w:val="24"/>
            <w:szCs w:val="24"/>
          </w:rPr>
          <w:t>Tableau 1</w:t>
        </w:r>
        <w:r w:rsidR="0017205C">
          <w:rPr>
            <w:rStyle w:val="Lienhypertexte"/>
            <w:rFonts w:asciiTheme="majorBidi" w:hAnsiTheme="majorBidi" w:cstheme="majorBidi"/>
            <w:noProof/>
            <w:sz w:val="24"/>
            <w:szCs w:val="24"/>
          </w:rPr>
          <w:t>1</w:t>
        </w:r>
        <w:r w:rsidR="00C662E1" w:rsidRPr="00C662E1">
          <w:rPr>
            <w:rStyle w:val="Lienhypertexte"/>
            <w:rFonts w:asciiTheme="majorBidi" w:hAnsiTheme="majorBidi" w:cstheme="majorBidi"/>
            <w:noProof/>
            <w:sz w:val="24"/>
            <w:szCs w:val="24"/>
          </w:rPr>
          <w:t>: relatif à l’aspect d’écriture pour améliorer les ateliers d’écriture.</w:t>
        </w:r>
        <w:r w:rsidR="00C662E1" w:rsidRPr="00C662E1">
          <w:rPr>
            <w:rFonts w:asciiTheme="majorBidi" w:hAnsiTheme="majorBidi" w:cstheme="majorBidi"/>
            <w:noProof/>
            <w:webHidden/>
            <w:sz w:val="24"/>
            <w:szCs w:val="24"/>
          </w:rPr>
          <w:tab/>
        </w:r>
        <w:r w:rsidRPr="00C662E1">
          <w:rPr>
            <w:rFonts w:asciiTheme="majorBidi" w:hAnsiTheme="majorBidi" w:cstheme="majorBidi"/>
            <w:noProof/>
            <w:webHidden/>
            <w:sz w:val="24"/>
            <w:szCs w:val="24"/>
          </w:rPr>
          <w:fldChar w:fldCharType="begin"/>
        </w:r>
        <w:r w:rsidR="00C662E1" w:rsidRPr="00C662E1">
          <w:rPr>
            <w:rFonts w:asciiTheme="majorBidi" w:hAnsiTheme="majorBidi" w:cstheme="majorBidi"/>
            <w:noProof/>
            <w:webHidden/>
            <w:sz w:val="24"/>
            <w:szCs w:val="24"/>
          </w:rPr>
          <w:instrText xml:space="preserve"> PAGEREF _Toc169725156 \h </w:instrText>
        </w:r>
        <w:r w:rsidRPr="00C662E1">
          <w:rPr>
            <w:rFonts w:asciiTheme="majorBidi" w:hAnsiTheme="majorBidi" w:cstheme="majorBidi"/>
            <w:noProof/>
            <w:webHidden/>
            <w:sz w:val="24"/>
            <w:szCs w:val="24"/>
          </w:rPr>
        </w:r>
        <w:r w:rsidRPr="00C662E1">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53</w:t>
        </w:r>
        <w:r w:rsidRPr="00C662E1">
          <w:rPr>
            <w:rFonts w:asciiTheme="majorBidi" w:hAnsiTheme="majorBidi" w:cstheme="majorBidi"/>
            <w:noProof/>
            <w:webHidden/>
            <w:sz w:val="24"/>
            <w:szCs w:val="24"/>
          </w:rPr>
          <w:fldChar w:fldCharType="end"/>
        </w:r>
      </w:hyperlink>
    </w:p>
    <w:p w:rsidR="00C662E1" w:rsidRPr="00C662E1" w:rsidRDefault="00A256FD" w:rsidP="0017205C">
      <w:pPr>
        <w:pStyle w:val="Tabledesillustrations"/>
        <w:tabs>
          <w:tab w:val="right" w:leader="dot" w:pos="9062"/>
        </w:tabs>
        <w:rPr>
          <w:rFonts w:asciiTheme="majorBidi" w:eastAsiaTheme="minorEastAsia" w:hAnsiTheme="majorBidi" w:cstheme="majorBidi"/>
          <w:noProof/>
          <w:sz w:val="24"/>
          <w:szCs w:val="24"/>
          <w:lang w:val="en-US"/>
        </w:rPr>
      </w:pPr>
      <w:hyperlink w:anchor="_Toc169725157" w:history="1">
        <w:r w:rsidR="00C662E1" w:rsidRPr="00C662E1">
          <w:rPr>
            <w:rStyle w:val="Lienhypertexte"/>
            <w:rFonts w:asciiTheme="majorBidi" w:hAnsiTheme="majorBidi" w:cstheme="majorBidi"/>
            <w:noProof/>
            <w:sz w:val="24"/>
            <w:szCs w:val="24"/>
          </w:rPr>
          <w:t>Tableau 1</w:t>
        </w:r>
        <w:r w:rsidR="0017205C">
          <w:rPr>
            <w:rStyle w:val="Lienhypertexte"/>
            <w:rFonts w:asciiTheme="majorBidi" w:hAnsiTheme="majorBidi" w:cstheme="majorBidi"/>
            <w:noProof/>
            <w:sz w:val="24"/>
            <w:szCs w:val="24"/>
          </w:rPr>
          <w:t>2</w:t>
        </w:r>
        <w:r w:rsidR="00C662E1" w:rsidRPr="00C662E1">
          <w:rPr>
            <w:rStyle w:val="Lienhypertexte"/>
            <w:rFonts w:asciiTheme="majorBidi" w:hAnsiTheme="majorBidi" w:cstheme="majorBidi"/>
            <w:noProof/>
            <w:sz w:val="24"/>
            <w:szCs w:val="24"/>
          </w:rPr>
          <w:t>: : relatif au niveau global de satisfaction.</w:t>
        </w:r>
        <w:r w:rsidR="00C662E1" w:rsidRPr="00C662E1">
          <w:rPr>
            <w:rFonts w:asciiTheme="majorBidi" w:hAnsiTheme="majorBidi" w:cstheme="majorBidi"/>
            <w:noProof/>
            <w:webHidden/>
            <w:sz w:val="24"/>
            <w:szCs w:val="24"/>
          </w:rPr>
          <w:tab/>
        </w:r>
        <w:r w:rsidRPr="00C662E1">
          <w:rPr>
            <w:rFonts w:asciiTheme="majorBidi" w:hAnsiTheme="majorBidi" w:cstheme="majorBidi"/>
            <w:noProof/>
            <w:webHidden/>
            <w:sz w:val="24"/>
            <w:szCs w:val="24"/>
          </w:rPr>
          <w:fldChar w:fldCharType="begin"/>
        </w:r>
        <w:r w:rsidR="00C662E1" w:rsidRPr="00C662E1">
          <w:rPr>
            <w:rFonts w:asciiTheme="majorBidi" w:hAnsiTheme="majorBidi" w:cstheme="majorBidi"/>
            <w:noProof/>
            <w:webHidden/>
            <w:sz w:val="24"/>
            <w:szCs w:val="24"/>
          </w:rPr>
          <w:instrText xml:space="preserve"> PAGEREF _Toc169725157 \h </w:instrText>
        </w:r>
        <w:r w:rsidRPr="00C662E1">
          <w:rPr>
            <w:rFonts w:asciiTheme="majorBidi" w:hAnsiTheme="majorBidi" w:cstheme="majorBidi"/>
            <w:noProof/>
            <w:webHidden/>
            <w:sz w:val="24"/>
            <w:szCs w:val="24"/>
          </w:rPr>
        </w:r>
        <w:r w:rsidRPr="00C662E1">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54</w:t>
        </w:r>
        <w:r w:rsidRPr="00C662E1">
          <w:rPr>
            <w:rFonts w:asciiTheme="majorBidi" w:hAnsiTheme="majorBidi" w:cstheme="majorBidi"/>
            <w:noProof/>
            <w:webHidden/>
            <w:sz w:val="24"/>
            <w:szCs w:val="24"/>
          </w:rPr>
          <w:fldChar w:fldCharType="end"/>
        </w:r>
      </w:hyperlink>
    </w:p>
    <w:p w:rsidR="00C662E1" w:rsidRPr="00C662E1" w:rsidRDefault="00A256FD" w:rsidP="0017205C">
      <w:pPr>
        <w:pStyle w:val="Tabledesillustrations"/>
        <w:tabs>
          <w:tab w:val="right" w:leader="dot" w:pos="9062"/>
        </w:tabs>
        <w:rPr>
          <w:rFonts w:asciiTheme="majorBidi" w:eastAsiaTheme="minorEastAsia" w:hAnsiTheme="majorBidi" w:cstheme="majorBidi"/>
          <w:noProof/>
          <w:sz w:val="24"/>
          <w:szCs w:val="24"/>
          <w:lang w:val="en-US"/>
        </w:rPr>
      </w:pPr>
      <w:hyperlink w:anchor="_Toc169725158" w:history="1">
        <w:r w:rsidR="00C662E1" w:rsidRPr="00C662E1">
          <w:rPr>
            <w:rStyle w:val="Lienhypertexte"/>
            <w:rFonts w:asciiTheme="majorBidi" w:hAnsiTheme="majorBidi" w:cstheme="majorBidi"/>
            <w:noProof/>
            <w:sz w:val="24"/>
            <w:szCs w:val="24"/>
          </w:rPr>
          <w:t>Tableau 1</w:t>
        </w:r>
        <w:r w:rsidR="0017205C">
          <w:rPr>
            <w:rStyle w:val="Lienhypertexte"/>
            <w:rFonts w:asciiTheme="majorBidi" w:hAnsiTheme="majorBidi" w:cstheme="majorBidi"/>
            <w:noProof/>
            <w:sz w:val="24"/>
            <w:szCs w:val="24"/>
          </w:rPr>
          <w:t>3</w:t>
        </w:r>
        <w:r w:rsidR="00C662E1" w:rsidRPr="00C662E1">
          <w:rPr>
            <w:rStyle w:val="Lienhypertexte"/>
            <w:rFonts w:asciiTheme="majorBidi" w:hAnsiTheme="majorBidi" w:cstheme="majorBidi"/>
            <w:noProof/>
            <w:sz w:val="24"/>
            <w:szCs w:val="24"/>
          </w:rPr>
          <w:t>: Le sexe des enseignants.</w:t>
        </w:r>
        <w:r w:rsidR="00C662E1" w:rsidRPr="00C662E1">
          <w:rPr>
            <w:rFonts w:asciiTheme="majorBidi" w:hAnsiTheme="majorBidi" w:cstheme="majorBidi"/>
            <w:noProof/>
            <w:webHidden/>
            <w:sz w:val="24"/>
            <w:szCs w:val="24"/>
          </w:rPr>
          <w:tab/>
        </w:r>
        <w:r w:rsidRPr="00C662E1">
          <w:rPr>
            <w:rFonts w:asciiTheme="majorBidi" w:hAnsiTheme="majorBidi" w:cstheme="majorBidi"/>
            <w:noProof/>
            <w:webHidden/>
            <w:sz w:val="24"/>
            <w:szCs w:val="24"/>
          </w:rPr>
          <w:fldChar w:fldCharType="begin"/>
        </w:r>
        <w:r w:rsidR="00C662E1" w:rsidRPr="00C662E1">
          <w:rPr>
            <w:rFonts w:asciiTheme="majorBidi" w:hAnsiTheme="majorBidi" w:cstheme="majorBidi"/>
            <w:noProof/>
            <w:webHidden/>
            <w:sz w:val="24"/>
            <w:szCs w:val="24"/>
          </w:rPr>
          <w:instrText xml:space="preserve"> PAGEREF _Toc169725158 \h </w:instrText>
        </w:r>
        <w:r w:rsidRPr="00C662E1">
          <w:rPr>
            <w:rFonts w:asciiTheme="majorBidi" w:hAnsiTheme="majorBidi" w:cstheme="majorBidi"/>
            <w:noProof/>
            <w:webHidden/>
            <w:sz w:val="24"/>
            <w:szCs w:val="24"/>
          </w:rPr>
        </w:r>
        <w:r w:rsidRPr="00C662E1">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56</w:t>
        </w:r>
        <w:r w:rsidRPr="00C662E1">
          <w:rPr>
            <w:rFonts w:asciiTheme="majorBidi" w:hAnsiTheme="majorBidi" w:cstheme="majorBidi"/>
            <w:noProof/>
            <w:webHidden/>
            <w:sz w:val="24"/>
            <w:szCs w:val="24"/>
          </w:rPr>
          <w:fldChar w:fldCharType="end"/>
        </w:r>
      </w:hyperlink>
    </w:p>
    <w:p w:rsidR="00C662E1" w:rsidRPr="00C662E1" w:rsidRDefault="00A256FD" w:rsidP="0017205C">
      <w:pPr>
        <w:pStyle w:val="Tabledesillustrations"/>
        <w:tabs>
          <w:tab w:val="right" w:leader="dot" w:pos="9062"/>
        </w:tabs>
        <w:rPr>
          <w:rFonts w:asciiTheme="majorBidi" w:eastAsiaTheme="minorEastAsia" w:hAnsiTheme="majorBidi" w:cstheme="majorBidi"/>
          <w:noProof/>
          <w:sz w:val="24"/>
          <w:szCs w:val="24"/>
          <w:lang w:val="en-US"/>
        </w:rPr>
      </w:pPr>
      <w:hyperlink w:anchor="_Toc169725159" w:history="1">
        <w:r w:rsidR="00C662E1" w:rsidRPr="00C662E1">
          <w:rPr>
            <w:rStyle w:val="Lienhypertexte"/>
            <w:rFonts w:asciiTheme="majorBidi" w:hAnsiTheme="majorBidi" w:cstheme="majorBidi"/>
            <w:noProof/>
            <w:sz w:val="24"/>
            <w:szCs w:val="24"/>
          </w:rPr>
          <w:t>Tableau 1</w:t>
        </w:r>
        <w:r w:rsidR="0017205C">
          <w:rPr>
            <w:rStyle w:val="Lienhypertexte"/>
            <w:rFonts w:asciiTheme="majorBidi" w:hAnsiTheme="majorBidi" w:cstheme="majorBidi"/>
            <w:noProof/>
            <w:sz w:val="24"/>
            <w:szCs w:val="24"/>
          </w:rPr>
          <w:t>4</w:t>
        </w:r>
        <w:r w:rsidR="00C662E1" w:rsidRPr="00C662E1">
          <w:rPr>
            <w:rStyle w:val="Lienhypertexte"/>
            <w:rFonts w:asciiTheme="majorBidi" w:hAnsiTheme="majorBidi" w:cstheme="majorBidi"/>
            <w:noProof/>
            <w:sz w:val="24"/>
            <w:szCs w:val="24"/>
          </w:rPr>
          <w:t>: le niveau des enseignants.</w:t>
        </w:r>
        <w:r w:rsidR="00C662E1" w:rsidRPr="00C662E1">
          <w:rPr>
            <w:rFonts w:asciiTheme="majorBidi" w:hAnsiTheme="majorBidi" w:cstheme="majorBidi"/>
            <w:noProof/>
            <w:webHidden/>
            <w:sz w:val="24"/>
            <w:szCs w:val="24"/>
          </w:rPr>
          <w:tab/>
        </w:r>
        <w:r w:rsidRPr="00C662E1">
          <w:rPr>
            <w:rFonts w:asciiTheme="majorBidi" w:hAnsiTheme="majorBidi" w:cstheme="majorBidi"/>
            <w:noProof/>
            <w:webHidden/>
            <w:sz w:val="24"/>
            <w:szCs w:val="24"/>
          </w:rPr>
          <w:fldChar w:fldCharType="begin"/>
        </w:r>
        <w:r w:rsidR="00C662E1" w:rsidRPr="00C662E1">
          <w:rPr>
            <w:rFonts w:asciiTheme="majorBidi" w:hAnsiTheme="majorBidi" w:cstheme="majorBidi"/>
            <w:noProof/>
            <w:webHidden/>
            <w:sz w:val="24"/>
            <w:szCs w:val="24"/>
          </w:rPr>
          <w:instrText xml:space="preserve"> PAGEREF _Toc169725159 \h </w:instrText>
        </w:r>
        <w:r w:rsidRPr="00C662E1">
          <w:rPr>
            <w:rFonts w:asciiTheme="majorBidi" w:hAnsiTheme="majorBidi" w:cstheme="majorBidi"/>
            <w:noProof/>
            <w:webHidden/>
            <w:sz w:val="24"/>
            <w:szCs w:val="24"/>
          </w:rPr>
        </w:r>
        <w:r w:rsidRPr="00C662E1">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56</w:t>
        </w:r>
        <w:r w:rsidRPr="00C662E1">
          <w:rPr>
            <w:rFonts w:asciiTheme="majorBidi" w:hAnsiTheme="majorBidi" w:cstheme="majorBidi"/>
            <w:noProof/>
            <w:webHidden/>
            <w:sz w:val="24"/>
            <w:szCs w:val="24"/>
          </w:rPr>
          <w:fldChar w:fldCharType="end"/>
        </w:r>
      </w:hyperlink>
    </w:p>
    <w:p w:rsidR="00C662E1" w:rsidRPr="00C662E1" w:rsidRDefault="00A256FD" w:rsidP="0017205C">
      <w:pPr>
        <w:pStyle w:val="Tabledesillustrations"/>
        <w:tabs>
          <w:tab w:val="right" w:leader="dot" w:pos="9062"/>
        </w:tabs>
        <w:rPr>
          <w:rFonts w:asciiTheme="majorBidi" w:eastAsiaTheme="minorEastAsia" w:hAnsiTheme="majorBidi" w:cstheme="majorBidi"/>
          <w:noProof/>
          <w:sz w:val="24"/>
          <w:szCs w:val="24"/>
          <w:lang w:val="en-US"/>
        </w:rPr>
      </w:pPr>
      <w:hyperlink w:anchor="_Toc169725160" w:history="1">
        <w:r w:rsidR="00C662E1" w:rsidRPr="00C662E1">
          <w:rPr>
            <w:rStyle w:val="Lienhypertexte"/>
            <w:rFonts w:asciiTheme="majorBidi" w:hAnsiTheme="majorBidi" w:cstheme="majorBidi"/>
            <w:noProof/>
            <w:sz w:val="24"/>
            <w:szCs w:val="24"/>
          </w:rPr>
          <w:t>Tableau 1</w:t>
        </w:r>
        <w:r w:rsidR="0017205C">
          <w:rPr>
            <w:rStyle w:val="Lienhypertexte"/>
            <w:rFonts w:asciiTheme="majorBidi" w:hAnsiTheme="majorBidi" w:cstheme="majorBidi"/>
            <w:noProof/>
            <w:sz w:val="24"/>
            <w:szCs w:val="24"/>
          </w:rPr>
          <w:t>5</w:t>
        </w:r>
        <w:r w:rsidR="00C662E1" w:rsidRPr="00C662E1">
          <w:rPr>
            <w:rStyle w:val="Lienhypertexte"/>
            <w:rFonts w:asciiTheme="majorBidi" w:hAnsiTheme="majorBidi" w:cstheme="majorBidi"/>
            <w:noProof/>
            <w:sz w:val="24"/>
            <w:szCs w:val="24"/>
            <w:lang w:val="en-US"/>
          </w:rPr>
          <w:t>: L’expérience des enseignants.</w:t>
        </w:r>
        <w:r w:rsidR="00C662E1" w:rsidRPr="00C662E1">
          <w:rPr>
            <w:rFonts w:asciiTheme="majorBidi" w:hAnsiTheme="majorBidi" w:cstheme="majorBidi"/>
            <w:noProof/>
            <w:webHidden/>
            <w:sz w:val="24"/>
            <w:szCs w:val="24"/>
          </w:rPr>
          <w:tab/>
        </w:r>
        <w:r w:rsidRPr="00C662E1">
          <w:rPr>
            <w:rFonts w:asciiTheme="majorBidi" w:hAnsiTheme="majorBidi" w:cstheme="majorBidi"/>
            <w:noProof/>
            <w:webHidden/>
            <w:sz w:val="24"/>
            <w:szCs w:val="24"/>
          </w:rPr>
          <w:fldChar w:fldCharType="begin"/>
        </w:r>
        <w:r w:rsidR="00C662E1" w:rsidRPr="00C662E1">
          <w:rPr>
            <w:rFonts w:asciiTheme="majorBidi" w:hAnsiTheme="majorBidi" w:cstheme="majorBidi"/>
            <w:noProof/>
            <w:webHidden/>
            <w:sz w:val="24"/>
            <w:szCs w:val="24"/>
          </w:rPr>
          <w:instrText xml:space="preserve"> PAGEREF _Toc169725160 \h </w:instrText>
        </w:r>
        <w:r w:rsidRPr="00C662E1">
          <w:rPr>
            <w:rFonts w:asciiTheme="majorBidi" w:hAnsiTheme="majorBidi" w:cstheme="majorBidi"/>
            <w:noProof/>
            <w:webHidden/>
            <w:sz w:val="24"/>
            <w:szCs w:val="24"/>
          </w:rPr>
        </w:r>
        <w:r w:rsidRPr="00C662E1">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57</w:t>
        </w:r>
        <w:r w:rsidRPr="00C662E1">
          <w:rPr>
            <w:rFonts w:asciiTheme="majorBidi" w:hAnsiTheme="majorBidi" w:cstheme="majorBidi"/>
            <w:noProof/>
            <w:webHidden/>
            <w:sz w:val="24"/>
            <w:szCs w:val="24"/>
          </w:rPr>
          <w:fldChar w:fldCharType="end"/>
        </w:r>
      </w:hyperlink>
    </w:p>
    <w:p w:rsidR="00C662E1" w:rsidRPr="00C662E1" w:rsidRDefault="00A256FD" w:rsidP="0017205C">
      <w:pPr>
        <w:pStyle w:val="Tabledesillustrations"/>
        <w:tabs>
          <w:tab w:val="right" w:leader="dot" w:pos="9062"/>
        </w:tabs>
        <w:rPr>
          <w:rFonts w:asciiTheme="majorBidi" w:eastAsiaTheme="minorEastAsia" w:hAnsiTheme="majorBidi" w:cstheme="majorBidi"/>
          <w:noProof/>
          <w:sz w:val="24"/>
          <w:szCs w:val="24"/>
          <w:lang w:val="en-US"/>
        </w:rPr>
      </w:pPr>
      <w:hyperlink w:anchor="_Toc169725161" w:history="1">
        <w:r w:rsidR="00C662E1" w:rsidRPr="00C662E1">
          <w:rPr>
            <w:rStyle w:val="Lienhypertexte"/>
            <w:rFonts w:asciiTheme="majorBidi" w:hAnsiTheme="majorBidi" w:cstheme="majorBidi"/>
            <w:noProof/>
            <w:sz w:val="24"/>
            <w:szCs w:val="24"/>
          </w:rPr>
          <w:t>Tableau 1</w:t>
        </w:r>
        <w:r w:rsidR="0017205C">
          <w:rPr>
            <w:rStyle w:val="Lienhypertexte"/>
            <w:rFonts w:asciiTheme="majorBidi" w:hAnsiTheme="majorBidi" w:cstheme="majorBidi"/>
            <w:noProof/>
            <w:sz w:val="24"/>
            <w:szCs w:val="24"/>
          </w:rPr>
          <w:t>6</w:t>
        </w:r>
        <w:r w:rsidR="00C662E1" w:rsidRPr="00C662E1">
          <w:rPr>
            <w:rStyle w:val="Lienhypertexte"/>
            <w:rFonts w:asciiTheme="majorBidi" w:hAnsiTheme="majorBidi" w:cstheme="majorBidi"/>
            <w:noProof/>
            <w:sz w:val="24"/>
            <w:szCs w:val="24"/>
          </w:rPr>
          <w:t>: La place de l’expression écrite.</w:t>
        </w:r>
        <w:r w:rsidR="00C662E1" w:rsidRPr="00C662E1">
          <w:rPr>
            <w:rFonts w:asciiTheme="majorBidi" w:hAnsiTheme="majorBidi" w:cstheme="majorBidi"/>
            <w:noProof/>
            <w:webHidden/>
            <w:sz w:val="24"/>
            <w:szCs w:val="24"/>
          </w:rPr>
          <w:tab/>
        </w:r>
        <w:r w:rsidRPr="00C662E1">
          <w:rPr>
            <w:rFonts w:asciiTheme="majorBidi" w:hAnsiTheme="majorBidi" w:cstheme="majorBidi"/>
            <w:noProof/>
            <w:webHidden/>
            <w:sz w:val="24"/>
            <w:szCs w:val="24"/>
          </w:rPr>
          <w:fldChar w:fldCharType="begin"/>
        </w:r>
        <w:r w:rsidR="00C662E1" w:rsidRPr="00C662E1">
          <w:rPr>
            <w:rFonts w:asciiTheme="majorBidi" w:hAnsiTheme="majorBidi" w:cstheme="majorBidi"/>
            <w:noProof/>
            <w:webHidden/>
            <w:sz w:val="24"/>
            <w:szCs w:val="24"/>
          </w:rPr>
          <w:instrText xml:space="preserve"> PAGEREF _Toc169725161 \h </w:instrText>
        </w:r>
        <w:r w:rsidRPr="00C662E1">
          <w:rPr>
            <w:rFonts w:asciiTheme="majorBidi" w:hAnsiTheme="majorBidi" w:cstheme="majorBidi"/>
            <w:noProof/>
            <w:webHidden/>
            <w:sz w:val="24"/>
            <w:szCs w:val="24"/>
          </w:rPr>
        </w:r>
        <w:r w:rsidRPr="00C662E1">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58</w:t>
        </w:r>
        <w:r w:rsidRPr="00C662E1">
          <w:rPr>
            <w:rFonts w:asciiTheme="majorBidi" w:hAnsiTheme="majorBidi" w:cstheme="majorBidi"/>
            <w:noProof/>
            <w:webHidden/>
            <w:sz w:val="24"/>
            <w:szCs w:val="24"/>
          </w:rPr>
          <w:fldChar w:fldCharType="end"/>
        </w:r>
      </w:hyperlink>
    </w:p>
    <w:p w:rsidR="00C662E1" w:rsidRPr="00C662E1" w:rsidRDefault="00A256FD" w:rsidP="0017205C">
      <w:pPr>
        <w:pStyle w:val="Tabledesillustrations"/>
        <w:tabs>
          <w:tab w:val="right" w:leader="dot" w:pos="9062"/>
        </w:tabs>
        <w:rPr>
          <w:rFonts w:asciiTheme="majorBidi" w:eastAsiaTheme="minorEastAsia" w:hAnsiTheme="majorBidi" w:cstheme="majorBidi"/>
          <w:noProof/>
          <w:sz w:val="24"/>
          <w:szCs w:val="24"/>
          <w:lang w:val="en-US"/>
        </w:rPr>
      </w:pPr>
      <w:hyperlink w:anchor="_Toc169725162" w:history="1">
        <w:r w:rsidR="00C662E1" w:rsidRPr="00C662E1">
          <w:rPr>
            <w:rStyle w:val="Lienhypertexte"/>
            <w:rFonts w:asciiTheme="majorBidi" w:hAnsiTheme="majorBidi" w:cstheme="majorBidi"/>
            <w:noProof/>
            <w:sz w:val="24"/>
            <w:szCs w:val="24"/>
          </w:rPr>
          <w:t>Tableau 1</w:t>
        </w:r>
        <w:r w:rsidR="0017205C">
          <w:rPr>
            <w:rStyle w:val="Lienhypertexte"/>
            <w:rFonts w:asciiTheme="majorBidi" w:hAnsiTheme="majorBidi" w:cstheme="majorBidi"/>
            <w:noProof/>
            <w:sz w:val="24"/>
            <w:szCs w:val="24"/>
          </w:rPr>
          <w:t>7</w:t>
        </w:r>
        <w:r w:rsidR="00C662E1" w:rsidRPr="00C662E1">
          <w:rPr>
            <w:rStyle w:val="Lienhypertexte"/>
            <w:rFonts w:asciiTheme="majorBidi" w:hAnsiTheme="majorBidi" w:cstheme="majorBidi"/>
            <w:noProof/>
            <w:sz w:val="24"/>
            <w:szCs w:val="24"/>
          </w:rPr>
          <w:t>: Le jugements des niveaux aux apprenants.</w:t>
        </w:r>
        <w:r w:rsidR="00C662E1" w:rsidRPr="00C662E1">
          <w:rPr>
            <w:rFonts w:asciiTheme="majorBidi" w:hAnsiTheme="majorBidi" w:cstheme="majorBidi"/>
            <w:noProof/>
            <w:webHidden/>
            <w:sz w:val="24"/>
            <w:szCs w:val="24"/>
          </w:rPr>
          <w:tab/>
        </w:r>
        <w:r w:rsidRPr="00C662E1">
          <w:rPr>
            <w:rFonts w:asciiTheme="majorBidi" w:hAnsiTheme="majorBidi" w:cstheme="majorBidi"/>
            <w:noProof/>
            <w:webHidden/>
            <w:sz w:val="24"/>
            <w:szCs w:val="24"/>
          </w:rPr>
          <w:fldChar w:fldCharType="begin"/>
        </w:r>
        <w:r w:rsidR="00C662E1" w:rsidRPr="00C662E1">
          <w:rPr>
            <w:rFonts w:asciiTheme="majorBidi" w:hAnsiTheme="majorBidi" w:cstheme="majorBidi"/>
            <w:noProof/>
            <w:webHidden/>
            <w:sz w:val="24"/>
            <w:szCs w:val="24"/>
          </w:rPr>
          <w:instrText xml:space="preserve"> PAGEREF _Toc169725162 \h </w:instrText>
        </w:r>
        <w:r w:rsidRPr="00C662E1">
          <w:rPr>
            <w:rFonts w:asciiTheme="majorBidi" w:hAnsiTheme="majorBidi" w:cstheme="majorBidi"/>
            <w:noProof/>
            <w:webHidden/>
            <w:sz w:val="24"/>
            <w:szCs w:val="24"/>
          </w:rPr>
        </w:r>
        <w:r w:rsidRPr="00C662E1">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59</w:t>
        </w:r>
        <w:r w:rsidRPr="00C662E1">
          <w:rPr>
            <w:rFonts w:asciiTheme="majorBidi" w:hAnsiTheme="majorBidi" w:cstheme="majorBidi"/>
            <w:noProof/>
            <w:webHidden/>
            <w:sz w:val="24"/>
            <w:szCs w:val="24"/>
          </w:rPr>
          <w:fldChar w:fldCharType="end"/>
        </w:r>
      </w:hyperlink>
    </w:p>
    <w:p w:rsidR="00C662E1" w:rsidRPr="00C662E1" w:rsidRDefault="00A256FD" w:rsidP="0017205C">
      <w:pPr>
        <w:pStyle w:val="Tabledesillustrations"/>
        <w:tabs>
          <w:tab w:val="right" w:leader="dot" w:pos="9062"/>
        </w:tabs>
        <w:rPr>
          <w:rFonts w:asciiTheme="majorBidi" w:eastAsiaTheme="minorEastAsia" w:hAnsiTheme="majorBidi" w:cstheme="majorBidi"/>
          <w:noProof/>
          <w:sz w:val="24"/>
          <w:szCs w:val="24"/>
          <w:lang w:val="en-US"/>
        </w:rPr>
      </w:pPr>
      <w:hyperlink w:anchor="_Toc169725163" w:history="1">
        <w:r w:rsidR="00C662E1" w:rsidRPr="00C662E1">
          <w:rPr>
            <w:rStyle w:val="Lienhypertexte"/>
            <w:rFonts w:asciiTheme="majorBidi" w:hAnsiTheme="majorBidi" w:cstheme="majorBidi"/>
            <w:noProof/>
            <w:sz w:val="24"/>
            <w:szCs w:val="24"/>
          </w:rPr>
          <w:t>Tableau 1</w:t>
        </w:r>
        <w:r w:rsidR="0017205C">
          <w:rPr>
            <w:rStyle w:val="Lienhypertexte"/>
            <w:rFonts w:asciiTheme="majorBidi" w:hAnsiTheme="majorBidi" w:cstheme="majorBidi"/>
            <w:noProof/>
            <w:sz w:val="24"/>
            <w:szCs w:val="24"/>
          </w:rPr>
          <w:t>8</w:t>
        </w:r>
        <w:r w:rsidR="00C662E1" w:rsidRPr="00C662E1">
          <w:rPr>
            <w:rStyle w:val="Lienhypertexte"/>
            <w:rFonts w:asciiTheme="majorBidi" w:hAnsiTheme="majorBidi" w:cstheme="majorBidi"/>
            <w:noProof/>
            <w:sz w:val="24"/>
            <w:szCs w:val="24"/>
          </w:rPr>
          <w:t>: Les problèmes auxquels sont confrontés les apprenants.</w:t>
        </w:r>
        <w:r w:rsidR="00C662E1" w:rsidRPr="00C662E1">
          <w:rPr>
            <w:rFonts w:asciiTheme="majorBidi" w:hAnsiTheme="majorBidi" w:cstheme="majorBidi"/>
            <w:noProof/>
            <w:webHidden/>
            <w:sz w:val="24"/>
            <w:szCs w:val="24"/>
          </w:rPr>
          <w:tab/>
        </w:r>
        <w:r w:rsidRPr="00C662E1">
          <w:rPr>
            <w:rFonts w:asciiTheme="majorBidi" w:hAnsiTheme="majorBidi" w:cstheme="majorBidi"/>
            <w:noProof/>
            <w:webHidden/>
            <w:sz w:val="24"/>
            <w:szCs w:val="24"/>
          </w:rPr>
          <w:fldChar w:fldCharType="begin"/>
        </w:r>
        <w:r w:rsidR="00C662E1" w:rsidRPr="00C662E1">
          <w:rPr>
            <w:rFonts w:asciiTheme="majorBidi" w:hAnsiTheme="majorBidi" w:cstheme="majorBidi"/>
            <w:noProof/>
            <w:webHidden/>
            <w:sz w:val="24"/>
            <w:szCs w:val="24"/>
          </w:rPr>
          <w:instrText xml:space="preserve"> PAGEREF _Toc169725163 \h </w:instrText>
        </w:r>
        <w:r w:rsidRPr="00C662E1">
          <w:rPr>
            <w:rFonts w:asciiTheme="majorBidi" w:hAnsiTheme="majorBidi" w:cstheme="majorBidi"/>
            <w:noProof/>
            <w:webHidden/>
            <w:sz w:val="24"/>
            <w:szCs w:val="24"/>
          </w:rPr>
        </w:r>
        <w:r w:rsidRPr="00C662E1">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60</w:t>
        </w:r>
        <w:r w:rsidRPr="00C662E1">
          <w:rPr>
            <w:rFonts w:asciiTheme="majorBidi" w:hAnsiTheme="majorBidi" w:cstheme="majorBidi"/>
            <w:noProof/>
            <w:webHidden/>
            <w:sz w:val="24"/>
            <w:szCs w:val="24"/>
          </w:rPr>
          <w:fldChar w:fldCharType="end"/>
        </w:r>
      </w:hyperlink>
    </w:p>
    <w:p w:rsidR="00C662E1" w:rsidRPr="00C662E1" w:rsidRDefault="00A256FD" w:rsidP="0017205C">
      <w:pPr>
        <w:pStyle w:val="Tabledesillustrations"/>
        <w:tabs>
          <w:tab w:val="right" w:leader="dot" w:pos="9062"/>
        </w:tabs>
        <w:rPr>
          <w:rFonts w:asciiTheme="majorBidi" w:eastAsiaTheme="minorEastAsia" w:hAnsiTheme="majorBidi" w:cstheme="majorBidi"/>
          <w:noProof/>
          <w:sz w:val="24"/>
          <w:szCs w:val="24"/>
          <w:lang w:val="en-US"/>
        </w:rPr>
      </w:pPr>
      <w:hyperlink w:anchor="_Toc169725164" w:history="1">
        <w:r w:rsidR="00C662E1" w:rsidRPr="00C662E1">
          <w:rPr>
            <w:rStyle w:val="Lienhypertexte"/>
            <w:rFonts w:asciiTheme="majorBidi" w:hAnsiTheme="majorBidi" w:cstheme="majorBidi"/>
            <w:noProof/>
            <w:sz w:val="24"/>
            <w:szCs w:val="24"/>
          </w:rPr>
          <w:t xml:space="preserve">Tableau </w:t>
        </w:r>
        <w:r w:rsidR="0017205C">
          <w:rPr>
            <w:rStyle w:val="Lienhypertexte"/>
            <w:rFonts w:asciiTheme="majorBidi" w:hAnsiTheme="majorBidi" w:cstheme="majorBidi"/>
            <w:noProof/>
            <w:sz w:val="24"/>
            <w:szCs w:val="24"/>
          </w:rPr>
          <w:t>19</w:t>
        </w:r>
        <w:r w:rsidR="00C662E1" w:rsidRPr="00C662E1">
          <w:rPr>
            <w:rStyle w:val="Lienhypertexte"/>
            <w:rFonts w:asciiTheme="majorBidi" w:hAnsiTheme="majorBidi" w:cstheme="majorBidi"/>
            <w:noProof/>
            <w:sz w:val="24"/>
            <w:szCs w:val="24"/>
          </w:rPr>
          <w:t>: L’use des ateliers d’écriture en classes de 2ème année moyenne.</w:t>
        </w:r>
        <w:r w:rsidR="00C662E1" w:rsidRPr="00C662E1">
          <w:rPr>
            <w:rFonts w:asciiTheme="majorBidi" w:hAnsiTheme="majorBidi" w:cstheme="majorBidi"/>
            <w:noProof/>
            <w:webHidden/>
            <w:sz w:val="24"/>
            <w:szCs w:val="24"/>
          </w:rPr>
          <w:tab/>
        </w:r>
        <w:r w:rsidRPr="00C662E1">
          <w:rPr>
            <w:rFonts w:asciiTheme="majorBidi" w:hAnsiTheme="majorBidi" w:cstheme="majorBidi"/>
            <w:noProof/>
            <w:webHidden/>
            <w:sz w:val="24"/>
            <w:szCs w:val="24"/>
          </w:rPr>
          <w:fldChar w:fldCharType="begin"/>
        </w:r>
        <w:r w:rsidR="00C662E1" w:rsidRPr="00C662E1">
          <w:rPr>
            <w:rFonts w:asciiTheme="majorBidi" w:hAnsiTheme="majorBidi" w:cstheme="majorBidi"/>
            <w:noProof/>
            <w:webHidden/>
            <w:sz w:val="24"/>
            <w:szCs w:val="24"/>
          </w:rPr>
          <w:instrText xml:space="preserve"> PAGEREF _Toc169725164 \h </w:instrText>
        </w:r>
        <w:r w:rsidRPr="00C662E1">
          <w:rPr>
            <w:rFonts w:asciiTheme="majorBidi" w:hAnsiTheme="majorBidi" w:cstheme="majorBidi"/>
            <w:noProof/>
            <w:webHidden/>
            <w:sz w:val="24"/>
            <w:szCs w:val="24"/>
          </w:rPr>
        </w:r>
        <w:r w:rsidRPr="00C662E1">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61</w:t>
        </w:r>
        <w:r w:rsidRPr="00C662E1">
          <w:rPr>
            <w:rFonts w:asciiTheme="majorBidi" w:hAnsiTheme="majorBidi" w:cstheme="majorBidi"/>
            <w:noProof/>
            <w:webHidden/>
            <w:sz w:val="24"/>
            <w:szCs w:val="24"/>
          </w:rPr>
          <w:fldChar w:fldCharType="end"/>
        </w:r>
      </w:hyperlink>
    </w:p>
    <w:p w:rsidR="00C662E1" w:rsidRPr="00C662E1" w:rsidRDefault="00A256FD" w:rsidP="0017205C">
      <w:pPr>
        <w:pStyle w:val="Tabledesillustrations"/>
        <w:tabs>
          <w:tab w:val="right" w:leader="dot" w:pos="9062"/>
        </w:tabs>
        <w:rPr>
          <w:rFonts w:asciiTheme="majorBidi" w:eastAsiaTheme="minorEastAsia" w:hAnsiTheme="majorBidi" w:cstheme="majorBidi"/>
          <w:noProof/>
          <w:sz w:val="24"/>
          <w:szCs w:val="24"/>
          <w:lang w:val="en-US"/>
        </w:rPr>
      </w:pPr>
      <w:hyperlink w:anchor="_Toc169725165" w:history="1">
        <w:r w:rsidR="00C662E1" w:rsidRPr="00C662E1">
          <w:rPr>
            <w:rStyle w:val="Lienhypertexte"/>
            <w:rFonts w:asciiTheme="majorBidi" w:hAnsiTheme="majorBidi" w:cstheme="majorBidi"/>
            <w:noProof/>
            <w:sz w:val="24"/>
            <w:szCs w:val="24"/>
          </w:rPr>
          <w:t>Tableau 2</w:t>
        </w:r>
        <w:r w:rsidR="0017205C">
          <w:rPr>
            <w:rStyle w:val="Lienhypertexte"/>
            <w:rFonts w:asciiTheme="majorBidi" w:hAnsiTheme="majorBidi" w:cstheme="majorBidi"/>
            <w:noProof/>
            <w:sz w:val="24"/>
            <w:szCs w:val="24"/>
          </w:rPr>
          <w:t>0</w:t>
        </w:r>
        <w:r w:rsidR="00C662E1" w:rsidRPr="00C662E1">
          <w:rPr>
            <w:rStyle w:val="Lienhypertexte"/>
            <w:rFonts w:asciiTheme="majorBidi" w:hAnsiTheme="majorBidi" w:cstheme="majorBidi"/>
            <w:noProof/>
            <w:sz w:val="24"/>
            <w:szCs w:val="24"/>
          </w:rPr>
          <w:t>: Le niveau de développement de la compétence rédactionnelle chez les apprenants.</w:t>
        </w:r>
        <w:r w:rsidR="00C662E1" w:rsidRPr="00C662E1">
          <w:rPr>
            <w:rFonts w:asciiTheme="majorBidi" w:hAnsiTheme="majorBidi" w:cstheme="majorBidi"/>
            <w:noProof/>
            <w:webHidden/>
            <w:sz w:val="24"/>
            <w:szCs w:val="24"/>
          </w:rPr>
          <w:tab/>
        </w:r>
        <w:r w:rsidRPr="00C662E1">
          <w:rPr>
            <w:rFonts w:asciiTheme="majorBidi" w:hAnsiTheme="majorBidi" w:cstheme="majorBidi"/>
            <w:noProof/>
            <w:webHidden/>
            <w:sz w:val="24"/>
            <w:szCs w:val="24"/>
          </w:rPr>
          <w:fldChar w:fldCharType="begin"/>
        </w:r>
        <w:r w:rsidR="00C662E1" w:rsidRPr="00C662E1">
          <w:rPr>
            <w:rFonts w:asciiTheme="majorBidi" w:hAnsiTheme="majorBidi" w:cstheme="majorBidi"/>
            <w:noProof/>
            <w:webHidden/>
            <w:sz w:val="24"/>
            <w:szCs w:val="24"/>
          </w:rPr>
          <w:instrText xml:space="preserve"> PAGEREF _Toc169725165 \h </w:instrText>
        </w:r>
        <w:r w:rsidRPr="00C662E1">
          <w:rPr>
            <w:rFonts w:asciiTheme="majorBidi" w:hAnsiTheme="majorBidi" w:cstheme="majorBidi"/>
            <w:noProof/>
            <w:webHidden/>
            <w:sz w:val="24"/>
            <w:szCs w:val="24"/>
          </w:rPr>
        </w:r>
        <w:r w:rsidRPr="00C662E1">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62</w:t>
        </w:r>
        <w:r w:rsidRPr="00C662E1">
          <w:rPr>
            <w:rFonts w:asciiTheme="majorBidi" w:hAnsiTheme="majorBidi" w:cstheme="majorBidi"/>
            <w:noProof/>
            <w:webHidden/>
            <w:sz w:val="24"/>
            <w:szCs w:val="24"/>
          </w:rPr>
          <w:fldChar w:fldCharType="end"/>
        </w:r>
      </w:hyperlink>
    </w:p>
    <w:p w:rsidR="00C662E1" w:rsidRPr="00C662E1" w:rsidRDefault="00A256FD" w:rsidP="0017205C">
      <w:pPr>
        <w:pStyle w:val="Tabledesillustrations"/>
        <w:tabs>
          <w:tab w:val="right" w:leader="dot" w:pos="9062"/>
        </w:tabs>
        <w:rPr>
          <w:rFonts w:asciiTheme="majorBidi" w:eastAsiaTheme="minorEastAsia" w:hAnsiTheme="majorBidi" w:cstheme="majorBidi"/>
          <w:noProof/>
          <w:sz w:val="24"/>
          <w:szCs w:val="24"/>
          <w:lang w:val="en-US"/>
        </w:rPr>
      </w:pPr>
      <w:hyperlink w:anchor="_Toc169725166" w:history="1">
        <w:r w:rsidR="00C662E1" w:rsidRPr="00C662E1">
          <w:rPr>
            <w:rStyle w:val="Lienhypertexte"/>
            <w:rFonts w:asciiTheme="majorBidi" w:hAnsiTheme="majorBidi" w:cstheme="majorBidi"/>
            <w:noProof/>
            <w:sz w:val="24"/>
            <w:szCs w:val="24"/>
          </w:rPr>
          <w:t>Tableau 2</w:t>
        </w:r>
        <w:r w:rsidR="0017205C">
          <w:rPr>
            <w:rStyle w:val="Lienhypertexte"/>
            <w:rFonts w:asciiTheme="majorBidi" w:hAnsiTheme="majorBidi" w:cstheme="majorBidi"/>
            <w:noProof/>
            <w:sz w:val="24"/>
            <w:szCs w:val="24"/>
          </w:rPr>
          <w:t>1</w:t>
        </w:r>
        <w:r w:rsidR="00C662E1" w:rsidRPr="00C662E1">
          <w:rPr>
            <w:rStyle w:val="Lienhypertexte"/>
            <w:rFonts w:asciiTheme="majorBidi" w:hAnsiTheme="majorBidi" w:cstheme="majorBidi"/>
            <w:noProof/>
            <w:sz w:val="24"/>
            <w:szCs w:val="24"/>
          </w:rPr>
          <w:t>: Les avantages qui ont constatés après les ateliers d’écriture.</w:t>
        </w:r>
        <w:r w:rsidR="00C662E1" w:rsidRPr="00C662E1">
          <w:rPr>
            <w:rFonts w:asciiTheme="majorBidi" w:hAnsiTheme="majorBidi" w:cstheme="majorBidi"/>
            <w:noProof/>
            <w:webHidden/>
            <w:sz w:val="24"/>
            <w:szCs w:val="24"/>
          </w:rPr>
          <w:tab/>
        </w:r>
        <w:r w:rsidRPr="00C662E1">
          <w:rPr>
            <w:rFonts w:asciiTheme="majorBidi" w:hAnsiTheme="majorBidi" w:cstheme="majorBidi"/>
            <w:noProof/>
            <w:webHidden/>
            <w:sz w:val="24"/>
            <w:szCs w:val="24"/>
          </w:rPr>
          <w:fldChar w:fldCharType="begin"/>
        </w:r>
        <w:r w:rsidR="00C662E1" w:rsidRPr="00C662E1">
          <w:rPr>
            <w:rFonts w:asciiTheme="majorBidi" w:hAnsiTheme="majorBidi" w:cstheme="majorBidi"/>
            <w:noProof/>
            <w:webHidden/>
            <w:sz w:val="24"/>
            <w:szCs w:val="24"/>
          </w:rPr>
          <w:instrText xml:space="preserve"> PAGEREF _Toc169725166 \h </w:instrText>
        </w:r>
        <w:r w:rsidRPr="00C662E1">
          <w:rPr>
            <w:rFonts w:asciiTheme="majorBidi" w:hAnsiTheme="majorBidi" w:cstheme="majorBidi"/>
            <w:noProof/>
            <w:webHidden/>
            <w:sz w:val="24"/>
            <w:szCs w:val="24"/>
          </w:rPr>
        </w:r>
        <w:r w:rsidRPr="00C662E1">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63</w:t>
        </w:r>
        <w:r w:rsidRPr="00C662E1">
          <w:rPr>
            <w:rFonts w:asciiTheme="majorBidi" w:hAnsiTheme="majorBidi" w:cstheme="majorBidi"/>
            <w:noProof/>
            <w:webHidden/>
            <w:sz w:val="24"/>
            <w:szCs w:val="24"/>
          </w:rPr>
          <w:fldChar w:fldCharType="end"/>
        </w:r>
      </w:hyperlink>
    </w:p>
    <w:p w:rsidR="00C662E1" w:rsidRPr="00C662E1" w:rsidRDefault="00A256FD" w:rsidP="0017205C">
      <w:pPr>
        <w:pStyle w:val="Tabledesillustrations"/>
        <w:tabs>
          <w:tab w:val="right" w:leader="dot" w:pos="9062"/>
        </w:tabs>
        <w:rPr>
          <w:rFonts w:asciiTheme="majorBidi" w:eastAsiaTheme="minorEastAsia" w:hAnsiTheme="majorBidi" w:cstheme="majorBidi"/>
          <w:noProof/>
          <w:sz w:val="24"/>
          <w:szCs w:val="24"/>
          <w:lang w:val="en-US"/>
        </w:rPr>
      </w:pPr>
      <w:hyperlink w:anchor="_Toc169725167" w:history="1">
        <w:r w:rsidR="00C662E1" w:rsidRPr="00C662E1">
          <w:rPr>
            <w:rStyle w:val="Lienhypertexte"/>
            <w:rFonts w:asciiTheme="majorBidi" w:hAnsiTheme="majorBidi" w:cstheme="majorBidi"/>
            <w:noProof/>
            <w:sz w:val="24"/>
            <w:szCs w:val="24"/>
          </w:rPr>
          <w:t>Tableau 2</w:t>
        </w:r>
        <w:r w:rsidR="0017205C">
          <w:rPr>
            <w:rStyle w:val="Lienhypertexte"/>
            <w:rFonts w:asciiTheme="majorBidi" w:hAnsiTheme="majorBidi" w:cstheme="majorBidi"/>
            <w:noProof/>
            <w:sz w:val="24"/>
            <w:szCs w:val="24"/>
          </w:rPr>
          <w:t>2</w:t>
        </w:r>
        <w:r w:rsidR="00C662E1" w:rsidRPr="00C662E1">
          <w:rPr>
            <w:rStyle w:val="Lienhypertexte"/>
            <w:rFonts w:asciiTheme="majorBidi" w:hAnsiTheme="majorBidi" w:cstheme="majorBidi"/>
            <w:noProof/>
            <w:sz w:val="24"/>
            <w:szCs w:val="24"/>
          </w:rPr>
          <w:t>: Les principaux objectifs à atteindre lors de l’utilisation des ateliers d’écriture.</w:t>
        </w:r>
        <w:r w:rsidR="00C662E1" w:rsidRPr="00C662E1">
          <w:rPr>
            <w:rFonts w:asciiTheme="majorBidi" w:hAnsiTheme="majorBidi" w:cstheme="majorBidi"/>
            <w:noProof/>
            <w:webHidden/>
            <w:sz w:val="24"/>
            <w:szCs w:val="24"/>
          </w:rPr>
          <w:tab/>
        </w:r>
        <w:r w:rsidRPr="00C662E1">
          <w:rPr>
            <w:rFonts w:asciiTheme="majorBidi" w:hAnsiTheme="majorBidi" w:cstheme="majorBidi"/>
            <w:noProof/>
            <w:webHidden/>
            <w:sz w:val="24"/>
            <w:szCs w:val="24"/>
          </w:rPr>
          <w:fldChar w:fldCharType="begin"/>
        </w:r>
        <w:r w:rsidR="00C662E1" w:rsidRPr="00C662E1">
          <w:rPr>
            <w:rFonts w:asciiTheme="majorBidi" w:hAnsiTheme="majorBidi" w:cstheme="majorBidi"/>
            <w:noProof/>
            <w:webHidden/>
            <w:sz w:val="24"/>
            <w:szCs w:val="24"/>
          </w:rPr>
          <w:instrText xml:space="preserve"> PAGEREF _Toc169725167 \h </w:instrText>
        </w:r>
        <w:r w:rsidRPr="00C662E1">
          <w:rPr>
            <w:rFonts w:asciiTheme="majorBidi" w:hAnsiTheme="majorBidi" w:cstheme="majorBidi"/>
            <w:noProof/>
            <w:webHidden/>
            <w:sz w:val="24"/>
            <w:szCs w:val="24"/>
          </w:rPr>
        </w:r>
        <w:r w:rsidRPr="00C662E1">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64</w:t>
        </w:r>
        <w:r w:rsidRPr="00C662E1">
          <w:rPr>
            <w:rFonts w:asciiTheme="majorBidi" w:hAnsiTheme="majorBidi" w:cstheme="majorBidi"/>
            <w:noProof/>
            <w:webHidden/>
            <w:sz w:val="24"/>
            <w:szCs w:val="24"/>
          </w:rPr>
          <w:fldChar w:fldCharType="end"/>
        </w:r>
      </w:hyperlink>
    </w:p>
    <w:p w:rsidR="00C662E1" w:rsidRPr="00C662E1" w:rsidRDefault="00A256FD" w:rsidP="0017205C">
      <w:pPr>
        <w:pStyle w:val="Tabledesillustrations"/>
        <w:tabs>
          <w:tab w:val="right" w:leader="dot" w:pos="9062"/>
        </w:tabs>
        <w:rPr>
          <w:rFonts w:asciiTheme="majorBidi" w:eastAsiaTheme="minorEastAsia" w:hAnsiTheme="majorBidi" w:cstheme="majorBidi"/>
          <w:noProof/>
          <w:sz w:val="24"/>
          <w:szCs w:val="24"/>
          <w:lang w:val="en-US"/>
        </w:rPr>
      </w:pPr>
      <w:hyperlink w:anchor="_Toc169725168" w:history="1">
        <w:r w:rsidR="00C662E1" w:rsidRPr="00C662E1">
          <w:rPr>
            <w:rStyle w:val="Lienhypertexte"/>
            <w:rFonts w:asciiTheme="majorBidi" w:hAnsiTheme="majorBidi" w:cstheme="majorBidi"/>
            <w:noProof/>
            <w:sz w:val="24"/>
            <w:szCs w:val="24"/>
          </w:rPr>
          <w:t>Tableau 2</w:t>
        </w:r>
        <w:r w:rsidR="0017205C">
          <w:rPr>
            <w:rStyle w:val="Lienhypertexte"/>
            <w:rFonts w:asciiTheme="majorBidi" w:hAnsiTheme="majorBidi" w:cstheme="majorBidi"/>
            <w:noProof/>
            <w:sz w:val="24"/>
            <w:szCs w:val="24"/>
          </w:rPr>
          <w:t>3</w:t>
        </w:r>
        <w:r w:rsidR="00C662E1" w:rsidRPr="00C662E1">
          <w:rPr>
            <w:rStyle w:val="Lienhypertexte"/>
            <w:rFonts w:asciiTheme="majorBidi" w:hAnsiTheme="majorBidi" w:cstheme="majorBidi"/>
            <w:noProof/>
            <w:sz w:val="24"/>
            <w:szCs w:val="24"/>
          </w:rPr>
          <w:t>: L’amélioration de la participation des apprenants lors des ateliers d’écriture.</w:t>
        </w:r>
        <w:r w:rsidR="00C662E1" w:rsidRPr="00C662E1">
          <w:rPr>
            <w:rFonts w:asciiTheme="majorBidi" w:hAnsiTheme="majorBidi" w:cstheme="majorBidi"/>
            <w:noProof/>
            <w:webHidden/>
            <w:sz w:val="24"/>
            <w:szCs w:val="24"/>
          </w:rPr>
          <w:tab/>
        </w:r>
        <w:r w:rsidRPr="00C662E1">
          <w:rPr>
            <w:rFonts w:asciiTheme="majorBidi" w:hAnsiTheme="majorBidi" w:cstheme="majorBidi"/>
            <w:noProof/>
            <w:webHidden/>
            <w:sz w:val="24"/>
            <w:szCs w:val="24"/>
          </w:rPr>
          <w:fldChar w:fldCharType="begin"/>
        </w:r>
        <w:r w:rsidR="00C662E1" w:rsidRPr="00C662E1">
          <w:rPr>
            <w:rFonts w:asciiTheme="majorBidi" w:hAnsiTheme="majorBidi" w:cstheme="majorBidi"/>
            <w:noProof/>
            <w:webHidden/>
            <w:sz w:val="24"/>
            <w:szCs w:val="24"/>
          </w:rPr>
          <w:instrText xml:space="preserve"> PAGEREF _Toc169725168 \h </w:instrText>
        </w:r>
        <w:r w:rsidRPr="00C662E1">
          <w:rPr>
            <w:rFonts w:asciiTheme="majorBidi" w:hAnsiTheme="majorBidi" w:cstheme="majorBidi"/>
            <w:noProof/>
            <w:webHidden/>
            <w:sz w:val="24"/>
            <w:szCs w:val="24"/>
          </w:rPr>
        </w:r>
        <w:r w:rsidRPr="00C662E1">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66</w:t>
        </w:r>
        <w:r w:rsidRPr="00C662E1">
          <w:rPr>
            <w:rFonts w:asciiTheme="majorBidi" w:hAnsiTheme="majorBidi" w:cstheme="majorBidi"/>
            <w:noProof/>
            <w:webHidden/>
            <w:sz w:val="24"/>
            <w:szCs w:val="24"/>
          </w:rPr>
          <w:fldChar w:fldCharType="end"/>
        </w:r>
      </w:hyperlink>
    </w:p>
    <w:p w:rsidR="00C662E1" w:rsidRPr="00C662E1" w:rsidRDefault="00A256FD" w:rsidP="00B328EB">
      <w:pPr>
        <w:pStyle w:val="Tabledesillustrations"/>
        <w:tabs>
          <w:tab w:val="right" w:leader="dot" w:pos="9062"/>
        </w:tabs>
        <w:rPr>
          <w:rFonts w:asciiTheme="majorBidi" w:eastAsiaTheme="minorEastAsia" w:hAnsiTheme="majorBidi" w:cstheme="majorBidi"/>
          <w:noProof/>
          <w:sz w:val="24"/>
          <w:szCs w:val="24"/>
          <w:lang w:val="en-US"/>
        </w:rPr>
      </w:pPr>
      <w:hyperlink w:anchor="_Toc169725169" w:history="1">
        <w:r w:rsidR="00C662E1" w:rsidRPr="00C662E1">
          <w:rPr>
            <w:rStyle w:val="Lienhypertexte"/>
            <w:rFonts w:asciiTheme="majorBidi" w:hAnsiTheme="majorBidi" w:cstheme="majorBidi"/>
            <w:noProof/>
            <w:sz w:val="24"/>
            <w:szCs w:val="24"/>
          </w:rPr>
          <w:t>Tableau 2</w:t>
        </w:r>
        <w:r w:rsidR="00B328EB">
          <w:rPr>
            <w:rStyle w:val="Lienhypertexte"/>
            <w:rFonts w:asciiTheme="majorBidi" w:hAnsiTheme="majorBidi" w:cstheme="majorBidi"/>
            <w:noProof/>
            <w:sz w:val="24"/>
            <w:szCs w:val="24"/>
          </w:rPr>
          <w:t>4</w:t>
        </w:r>
        <w:r w:rsidR="00C662E1" w:rsidRPr="00C662E1">
          <w:rPr>
            <w:rStyle w:val="Lienhypertexte"/>
            <w:rFonts w:asciiTheme="majorBidi" w:hAnsiTheme="majorBidi" w:cstheme="majorBidi"/>
            <w:noProof/>
            <w:sz w:val="24"/>
            <w:szCs w:val="24"/>
          </w:rPr>
          <w:t>: Les obstacles courants à la mise en œuvre des ateliers d’écriture</w:t>
        </w:r>
        <w:r w:rsidR="00C662E1" w:rsidRPr="00C662E1">
          <w:rPr>
            <w:rFonts w:asciiTheme="majorBidi" w:hAnsiTheme="majorBidi" w:cstheme="majorBidi"/>
            <w:noProof/>
            <w:webHidden/>
            <w:sz w:val="24"/>
            <w:szCs w:val="24"/>
          </w:rPr>
          <w:tab/>
        </w:r>
        <w:r w:rsidRPr="00C662E1">
          <w:rPr>
            <w:rFonts w:asciiTheme="majorBidi" w:hAnsiTheme="majorBidi" w:cstheme="majorBidi"/>
            <w:noProof/>
            <w:webHidden/>
            <w:sz w:val="24"/>
            <w:szCs w:val="24"/>
          </w:rPr>
          <w:fldChar w:fldCharType="begin"/>
        </w:r>
        <w:r w:rsidR="00C662E1" w:rsidRPr="00C662E1">
          <w:rPr>
            <w:rFonts w:asciiTheme="majorBidi" w:hAnsiTheme="majorBidi" w:cstheme="majorBidi"/>
            <w:noProof/>
            <w:webHidden/>
            <w:sz w:val="24"/>
            <w:szCs w:val="24"/>
          </w:rPr>
          <w:instrText xml:space="preserve"> PAGEREF _Toc169725169 \h </w:instrText>
        </w:r>
        <w:r w:rsidRPr="00C662E1">
          <w:rPr>
            <w:rFonts w:asciiTheme="majorBidi" w:hAnsiTheme="majorBidi" w:cstheme="majorBidi"/>
            <w:noProof/>
            <w:webHidden/>
            <w:sz w:val="24"/>
            <w:szCs w:val="24"/>
          </w:rPr>
        </w:r>
        <w:r w:rsidRPr="00C662E1">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67</w:t>
        </w:r>
        <w:r w:rsidRPr="00C662E1">
          <w:rPr>
            <w:rFonts w:asciiTheme="majorBidi" w:hAnsiTheme="majorBidi" w:cstheme="majorBidi"/>
            <w:noProof/>
            <w:webHidden/>
            <w:sz w:val="24"/>
            <w:szCs w:val="24"/>
          </w:rPr>
          <w:fldChar w:fldCharType="end"/>
        </w:r>
      </w:hyperlink>
    </w:p>
    <w:p w:rsidR="00C662E1" w:rsidRPr="00C662E1" w:rsidRDefault="00A256FD" w:rsidP="00B328EB">
      <w:pPr>
        <w:pStyle w:val="Tabledesillustrations"/>
        <w:tabs>
          <w:tab w:val="right" w:leader="dot" w:pos="9062"/>
        </w:tabs>
        <w:rPr>
          <w:rFonts w:asciiTheme="majorBidi" w:eastAsiaTheme="minorEastAsia" w:hAnsiTheme="majorBidi" w:cstheme="majorBidi"/>
          <w:noProof/>
          <w:sz w:val="24"/>
          <w:szCs w:val="24"/>
          <w:lang w:val="en-US"/>
        </w:rPr>
      </w:pPr>
      <w:hyperlink w:anchor="_Toc169725170" w:history="1">
        <w:r w:rsidR="00C662E1" w:rsidRPr="00C662E1">
          <w:rPr>
            <w:rStyle w:val="Lienhypertexte"/>
            <w:rFonts w:asciiTheme="majorBidi" w:hAnsiTheme="majorBidi" w:cstheme="majorBidi"/>
            <w:noProof/>
            <w:sz w:val="24"/>
            <w:szCs w:val="24"/>
          </w:rPr>
          <w:t>Tableau 2</w:t>
        </w:r>
        <w:r w:rsidR="00B328EB">
          <w:rPr>
            <w:rStyle w:val="Lienhypertexte"/>
            <w:rFonts w:asciiTheme="majorBidi" w:hAnsiTheme="majorBidi" w:cstheme="majorBidi"/>
            <w:noProof/>
            <w:sz w:val="24"/>
            <w:szCs w:val="24"/>
          </w:rPr>
          <w:t>5</w:t>
        </w:r>
        <w:r w:rsidR="00C662E1" w:rsidRPr="00C662E1">
          <w:rPr>
            <w:rStyle w:val="Lienhypertexte"/>
            <w:rFonts w:asciiTheme="majorBidi" w:hAnsiTheme="majorBidi" w:cstheme="majorBidi"/>
            <w:noProof/>
            <w:sz w:val="24"/>
            <w:szCs w:val="24"/>
          </w:rPr>
          <w:t>: L’avis des enseignants à travers lors expériences</w:t>
        </w:r>
        <w:r w:rsidR="00C662E1" w:rsidRPr="00C662E1">
          <w:rPr>
            <w:rFonts w:asciiTheme="majorBidi" w:hAnsiTheme="majorBidi" w:cstheme="majorBidi"/>
            <w:noProof/>
            <w:webHidden/>
            <w:sz w:val="24"/>
            <w:szCs w:val="24"/>
          </w:rPr>
          <w:tab/>
        </w:r>
        <w:r w:rsidRPr="00C662E1">
          <w:rPr>
            <w:rFonts w:asciiTheme="majorBidi" w:hAnsiTheme="majorBidi" w:cstheme="majorBidi"/>
            <w:noProof/>
            <w:webHidden/>
            <w:sz w:val="24"/>
            <w:szCs w:val="24"/>
          </w:rPr>
          <w:fldChar w:fldCharType="begin"/>
        </w:r>
        <w:r w:rsidR="00C662E1" w:rsidRPr="00C662E1">
          <w:rPr>
            <w:rFonts w:asciiTheme="majorBidi" w:hAnsiTheme="majorBidi" w:cstheme="majorBidi"/>
            <w:noProof/>
            <w:webHidden/>
            <w:sz w:val="24"/>
            <w:szCs w:val="24"/>
          </w:rPr>
          <w:instrText xml:space="preserve"> PAGEREF _Toc169725170 \h </w:instrText>
        </w:r>
        <w:r w:rsidRPr="00C662E1">
          <w:rPr>
            <w:rFonts w:asciiTheme="majorBidi" w:hAnsiTheme="majorBidi" w:cstheme="majorBidi"/>
            <w:noProof/>
            <w:webHidden/>
            <w:sz w:val="24"/>
            <w:szCs w:val="24"/>
          </w:rPr>
        </w:r>
        <w:r w:rsidRPr="00C662E1">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68</w:t>
        </w:r>
        <w:r w:rsidRPr="00C662E1">
          <w:rPr>
            <w:rFonts w:asciiTheme="majorBidi" w:hAnsiTheme="majorBidi" w:cstheme="majorBidi"/>
            <w:noProof/>
            <w:webHidden/>
            <w:sz w:val="24"/>
            <w:szCs w:val="24"/>
          </w:rPr>
          <w:fldChar w:fldCharType="end"/>
        </w:r>
      </w:hyperlink>
    </w:p>
    <w:p w:rsidR="00C662E1" w:rsidRPr="00C662E1" w:rsidRDefault="00A256FD" w:rsidP="00B328EB">
      <w:pPr>
        <w:pStyle w:val="Tabledesillustrations"/>
        <w:tabs>
          <w:tab w:val="right" w:leader="dot" w:pos="9062"/>
        </w:tabs>
        <w:rPr>
          <w:rFonts w:asciiTheme="majorBidi" w:eastAsiaTheme="minorEastAsia" w:hAnsiTheme="majorBidi" w:cstheme="majorBidi"/>
          <w:noProof/>
          <w:sz w:val="24"/>
          <w:szCs w:val="24"/>
          <w:lang w:val="en-US"/>
        </w:rPr>
      </w:pPr>
      <w:hyperlink w:anchor="_Toc169725171" w:history="1">
        <w:r w:rsidR="00C662E1" w:rsidRPr="00C662E1">
          <w:rPr>
            <w:rStyle w:val="Lienhypertexte"/>
            <w:rFonts w:asciiTheme="majorBidi" w:hAnsiTheme="majorBidi" w:cstheme="majorBidi"/>
            <w:noProof/>
            <w:sz w:val="24"/>
            <w:szCs w:val="24"/>
          </w:rPr>
          <w:t>Tableau 2</w:t>
        </w:r>
        <w:r w:rsidR="00B328EB">
          <w:rPr>
            <w:rStyle w:val="Lienhypertexte"/>
            <w:rFonts w:asciiTheme="majorBidi" w:hAnsiTheme="majorBidi" w:cstheme="majorBidi"/>
            <w:noProof/>
            <w:sz w:val="24"/>
            <w:szCs w:val="24"/>
          </w:rPr>
          <w:t>6</w:t>
        </w:r>
        <w:r w:rsidR="00C662E1" w:rsidRPr="00C662E1">
          <w:rPr>
            <w:rStyle w:val="Lienhypertexte"/>
            <w:rFonts w:asciiTheme="majorBidi" w:hAnsiTheme="majorBidi" w:cstheme="majorBidi"/>
            <w:noProof/>
            <w:sz w:val="24"/>
            <w:szCs w:val="24"/>
          </w:rPr>
          <w:t>: la boîte à outils</w:t>
        </w:r>
        <w:r w:rsidR="00C662E1" w:rsidRPr="00C662E1">
          <w:rPr>
            <w:rFonts w:asciiTheme="majorBidi" w:hAnsiTheme="majorBidi" w:cstheme="majorBidi"/>
            <w:noProof/>
            <w:webHidden/>
            <w:sz w:val="24"/>
            <w:szCs w:val="24"/>
          </w:rPr>
          <w:tab/>
        </w:r>
        <w:r w:rsidRPr="00C662E1">
          <w:rPr>
            <w:rFonts w:asciiTheme="majorBidi" w:hAnsiTheme="majorBidi" w:cstheme="majorBidi"/>
            <w:noProof/>
            <w:webHidden/>
            <w:sz w:val="24"/>
            <w:szCs w:val="24"/>
          </w:rPr>
          <w:fldChar w:fldCharType="begin"/>
        </w:r>
        <w:r w:rsidR="00C662E1" w:rsidRPr="00C662E1">
          <w:rPr>
            <w:rFonts w:asciiTheme="majorBidi" w:hAnsiTheme="majorBidi" w:cstheme="majorBidi"/>
            <w:noProof/>
            <w:webHidden/>
            <w:sz w:val="24"/>
            <w:szCs w:val="24"/>
          </w:rPr>
          <w:instrText xml:space="preserve"> PAGEREF _Toc169725171 \h </w:instrText>
        </w:r>
        <w:r w:rsidRPr="00C662E1">
          <w:rPr>
            <w:rFonts w:asciiTheme="majorBidi" w:hAnsiTheme="majorBidi" w:cstheme="majorBidi"/>
            <w:noProof/>
            <w:webHidden/>
            <w:sz w:val="24"/>
            <w:szCs w:val="24"/>
          </w:rPr>
        </w:r>
        <w:r w:rsidRPr="00C662E1">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71</w:t>
        </w:r>
        <w:r w:rsidRPr="00C662E1">
          <w:rPr>
            <w:rFonts w:asciiTheme="majorBidi" w:hAnsiTheme="majorBidi" w:cstheme="majorBidi"/>
            <w:noProof/>
            <w:webHidden/>
            <w:sz w:val="24"/>
            <w:szCs w:val="24"/>
          </w:rPr>
          <w:fldChar w:fldCharType="end"/>
        </w:r>
      </w:hyperlink>
    </w:p>
    <w:p w:rsidR="00C662E1" w:rsidRPr="00C662E1" w:rsidRDefault="00A256FD" w:rsidP="00B328EB">
      <w:pPr>
        <w:pStyle w:val="Tabledesillustrations"/>
        <w:tabs>
          <w:tab w:val="right" w:leader="dot" w:pos="9062"/>
        </w:tabs>
        <w:rPr>
          <w:rFonts w:asciiTheme="majorBidi" w:eastAsiaTheme="minorEastAsia" w:hAnsiTheme="majorBidi" w:cstheme="majorBidi"/>
          <w:noProof/>
          <w:sz w:val="24"/>
          <w:szCs w:val="24"/>
          <w:lang w:val="en-US"/>
        </w:rPr>
      </w:pPr>
      <w:hyperlink w:anchor="_Toc169725172" w:history="1">
        <w:r w:rsidR="00C662E1" w:rsidRPr="00C662E1">
          <w:rPr>
            <w:rStyle w:val="Lienhypertexte"/>
            <w:rFonts w:asciiTheme="majorBidi" w:hAnsiTheme="majorBidi" w:cstheme="majorBidi"/>
            <w:noProof/>
            <w:sz w:val="24"/>
            <w:szCs w:val="24"/>
          </w:rPr>
          <w:t>Tableau 2</w:t>
        </w:r>
        <w:r w:rsidR="00B328EB">
          <w:rPr>
            <w:rStyle w:val="Lienhypertexte"/>
            <w:rFonts w:asciiTheme="majorBidi" w:hAnsiTheme="majorBidi" w:cstheme="majorBidi"/>
            <w:noProof/>
            <w:sz w:val="24"/>
            <w:szCs w:val="24"/>
          </w:rPr>
          <w:t>7</w:t>
        </w:r>
        <w:r w:rsidR="00C662E1" w:rsidRPr="00C662E1">
          <w:rPr>
            <w:rStyle w:val="Lienhypertexte"/>
            <w:rFonts w:asciiTheme="majorBidi" w:hAnsiTheme="majorBidi" w:cstheme="majorBidi"/>
            <w:noProof/>
            <w:sz w:val="24"/>
            <w:szCs w:val="24"/>
          </w:rPr>
          <w:t>: Analyses et interprétations des résultats des apprenants lors de la séance d’écriture</w:t>
        </w:r>
        <w:r w:rsidR="00C662E1" w:rsidRPr="00C662E1">
          <w:rPr>
            <w:rFonts w:asciiTheme="majorBidi" w:hAnsiTheme="majorBidi" w:cstheme="majorBidi"/>
            <w:noProof/>
            <w:webHidden/>
            <w:sz w:val="24"/>
            <w:szCs w:val="24"/>
          </w:rPr>
          <w:tab/>
        </w:r>
        <w:r w:rsidRPr="00C662E1">
          <w:rPr>
            <w:rFonts w:asciiTheme="majorBidi" w:hAnsiTheme="majorBidi" w:cstheme="majorBidi"/>
            <w:noProof/>
            <w:webHidden/>
            <w:sz w:val="24"/>
            <w:szCs w:val="24"/>
          </w:rPr>
          <w:fldChar w:fldCharType="begin"/>
        </w:r>
        <w:r w:rsidR="00C662E1" w:rsidRPr="00C662E1">
          <w:rPr>
            <w:rFonts w:asciiTheme="majorBidi" w:hAnsiTheme="majorBidi" w:cstheme="majorBidi"/>
            <w:noProof/>
            <w:webHidden/>
            <w:sz w:val="24"/>
            <w:szCs w:val="24"/>
          </w:rPr>
          <w:instrText xml:space="preserve"> PAGEREF _Toc169725172 \h </w:instrText>
        </w:r>
        <w:r w:rsidRPr="00C662E1">
          <w:rPr>
            <w:rFonts w:asciiTheme="majorBidi" w:hAnsiTheme="majorBidi" w:cstheme="majorBidi"/>
            <w:noProof/>
            <w:webHidden/>
            <w:sz w:val="24"/>
            <w:szCs w:val="24"/>
          </w:rPr>
        </w:r>
        <w:r w:rsidRPr="00C662E1">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72</w:t>
        </w:r>
        <w:r w:rsidRPr="00C662E1">
          <w:rPr>
            <w:rFonts w:asciiTheme="majorBidi" w:hAnsiTheme="majorBidi" w:cstheme="majorBidi"/>
            <w:noProof/>
            <w:webHidden/>
            <w:sz w:val="24"/>
            <w:szCs w:val="24"/>
          </w:rPr>
          <w:fldChar w:fldCharType="end"/>
        </w:r>
      </w:hyperlink>
    </w:p>
    <w:p w:rsidR="00C662E1" w:rsidRDefault="00A256FD" w:rsidP="00B328EB">
      <w:pPr>
        <w:pStyle w:val="Tabledesillustrations"/>
        <w:tabs>
          <w:tab w:val="right" w:leader="dot" w:pos="9062"/>
        </w:tabs>
        <w:rPr>
          <w:rFonts w:eastAsiaTheme="minorEastAsia"/>
          <w:noProof/>
          <w:lang w:val="en-US"/>
        </w:rPr>
      </w:pPr>
      <w:hyperlink w:anchor="_Toc169725173" w:history="1">
        <w:r w:rsidR="00C662E1" w:rsidRPr="00C662E1">
          <w:rPr>
            <w:rStyle w:val="Lienhypertexte"/>
            <w:rFonts w:asciiTheme="majorBidi" w:hAnsiTheme="majorBidi" w:cstheme="majorBidi"/>
            <w:noProof/>
            <w:sz w:val="24"/>
            <w:szCs w:val="24"/>
          </w:rPr>
          <w:t>Tableau 2</w:t>
        </w:r>
        <w:r w:rsidR="00B328EB">
          <w:rPr>
            <w:rStyle w:val="Lienhypertexte"/>
            <w:rFonts w:asciiTheme="majorBidi" w:hAnsiTheme="majorBidi" w:cstheme="majorBidi"/>
            <w:noProof/>
            <w:sz w:val="24"/>
            <w:szCs w:val="24"/>
          </w:rPr>
          <w:t>8</w:t>
        </w:r>
        <w:r w:rsidR="00C662E1" w:rsidRPr="00C662E1">
          <w:rPr>
            <w:rStyle w:val="Lienhypertexte"/>
            <w:rFonts w:asciiTheme="majorBidi" w:hAnsiTheme="majorBidi" w:cstheme="majorBidi"/>
            <w:noProof/>
            <w:sz w:val="24"/>
            <w:szCs w:val="24"/>
          </w:rPr>
          <w:t>: Analyses et interprétations des résultats des apprenants lors de la séance d’écriture avec l’utilisation des ateliers d‘écriture</w:t>
        </w:r>
        <w:r w:rsidR="00C662E1" w:rsidRPr="00C662E1">
          <w:rPr>
            <w:rFonts w:asciiTheme="majorBidi" w:hAnsiTheme="majorBidi" w:cstheme="majorBidi"/>
            <w:noProof/>
            <w:webHidden/>
            <w:sz w:val="24"/>
            <w:szCs w:val="24"/>
          </w:rPr>
          <w:tab/>
        </w:r>
        <w:r w:rsidRPr="00C662E1">
          <w:rPr>
            <w:rFonts w:asciiTheme="majorBidi" w:hAnsiTheme="majorBidi" w:cstheme="majorBidi"/>
            <w:noProof/>
            <w:webHidden/>
            <w:sz w:val="24"/>
            <w:szCs w:val="24"/>
          </w:rPr>
          <w:fldChar w:fldCharType="begin"/>
        </w:r>
        <w:r w:rsidR="00C662E1" w:rsidRPr="00C662E1">
          <w:rPr>
            <w:rFonts w:asciiTheme="majorBidi" w:hAnsiTheme="majorBidi" w:cstheme="majorBidi"/>
            <w:noProof/>
            <w:webHidden/>
            <w:sz w:val="24"/>
            <w:szCs w:val="24"/>
          </w:rPr>
          <w:instrText xml:space="preserve"> PAGEREF _Toc169725173 \h </w:instrText>
        </w:r>
        <w:r w:rsidRPr="00C662E1">
          <w:rPr>
            <w:rFonts w:asciiTheme="majorBidi" w:hAnsiTheme="majorBidi" w:cstheme="majorBidi"/>
            <w:noProof/>
            <w:webHidden/>
            <w:sz w:val="24"/>
            <w:szCs w:val="24"/>
          </w:rPr>
        </w:r>
        <w:r w:rsidRPr="00C662E1">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73</w:t>
        </w:r>
        <w:r w:rsidRPr="00C662E1">
          <w:rPr>
            <w:rFonts w:asciiTheme="majorBidi" w:hAnsiTheme="majorBidi" w:cstheme="majorBidi"/>
            <w:noProof/>
            <w:webHidden/>
            <w:sz w:val="24"/>
            <w:szCs w:val="24"/>
          </w:rPr>
          <w:fldChar w:fldCharType="end"/>
        </w:r>
      </w:hyperlink>
    </w:p>
    <w:p w:rsidR="00AF5C27" w:rsidRDefault="00A256FD">
      <w:pPr>
        <w:rPr>
          <w:rFonts w:asciiTheme="majorBidi" w:hAnsiTheme="majorBidi" w:cstheme="majorBidi"/>
          <w:b/>
          <w:bCs/>
          <w:u w:val="single"/>
          <w:lang w:bidi="ar-DZ"/>
        </w:rPr>
      </w:pPr>
      <w:r>
        <w:rPr>
          <w:rFonts w:asciiTheme="majorBidi" w:hAnsiTheme="majorBidi" w:cstheme="majorBidi"/>
          <w:b/>
          <w:bCs/>
          <w:u w:val="single"/>
          <w:lang w:bidi="ar-DZ"/>
        </w:rPr>
        <w:fldChar w:fldCharType="end"/>
      </w:r>
    </w:p>
    <w:p w:rsidR="00892D53" w:rsidRDefault="00892D53">
      <w:pPr>
        <w:rPr>
          <w:rFonts w:asciiTheme="majorBidi" w:hAnsiTheme="majorBidi" w:cstheme="majorBidi"/>
          <w:b/>
          <w:bCs/>
          <w:u w:val="single"/>
          <w:lang w:bidi="ar-DZ"/>
        </w:rPr>
      </w:pPr>
    </w:p>
    <w:p w:rsidR="00892D53" w:rsidRDefault="00892D53">
      <w:pPr>
        <w:rPr>
          <w:rFonts w:asciiTheme="majorBidi" w:hAnsiTheme="majorBidi" w:cstheme="majorBidi"/>
          <w:b/>
          <w:bCs/>
          <w:u w:val="single"/>
          <w:lang w:bidi="ar-DZ"/>
        </w:rPr>
      </w:pPr>
    </w:p>
    <w:p w:rsidR="00C662E1" w:rsidRDefault="00C662E1">
      <w:pPr>
        <w:rPr>
          <w:rFonts w:asciiTheme="majorBidi" w:hAnsiTheme="majorBidi" w:cstheme="majorBidi"/>
          <w:b/>
          <w:bCs/>
          <w:u w:val="single"/>
          <w:lang w:bidi="ar-DZ"/>
        </w:rPr>
      </w:pPr>
    </w:p>
    <w:p w:rsidR="00C662E1" w:rsidRDefault="00C662E1">
      <w:pPr>
        <w:rPr>
          <w:rFonts w:asciiTheme="majorBidi" w:hAnsiTheme="majorBidi" w:cstheme="majorBidi"/>
          <w:b/>
          <w:bCs/>
          <w:u w:val="single"/>
          <w:lang w:bidi="ar-DZ"/>
        </w:rPr>
      </w:pPr>
    </w:p>
    <w:p w:rsidR="00892D53" w:rsidRDefault="00892D53">
      <w:pPr>
        <w:rPr>
          <w:rFonts w:asciiTheme="majorBidi" w:hAnsiTheme="majorBidi" w:cstheme="majorBidi"/>
          <w:b/>
          <w:bCs/>
          <w:u w:val="single"/>
          <w:lang w:bidi="ar-DZ"/>
        </w:rPr>
      </w:pPr>
    </w:p>
    <w:p w:rsidR="00AF5C27" w:rsidRPr="00AF5C27" w:rsidRDefault="00AF5C27" w:rsidP="00AF5C27">
      <w:pPr>
        <w:jc w:val="center"/>
        <w:rPr>
          <w:rFonts w:asciiTheme="majorBidi" w:hAnsiTheme="majorBidi" w:cstheme="majorBidi"/>
          <w:b/>
          <w:bCs/>
          <w:sz w:val="36"/>
          <w:szCs w:val="36"/>
          <w:u w:val="single"/>
          <w:lang w:bidi="ar-DZ"/>
        </w:rPr>
      </w:pPr>
      <w:r w:rsidRPr="00AF5C27">
        <w:rPr>
          <w:rFonts w:asciiTheme="majorBidi" w:hAnsiTheme="majorBidi" w:cstheme="majorBidi"/>
          <w:b/>
          <w:bCs/>
          <w:sz w:val="36"/>
          <w:szCs w:val="36"/>
          <w:u w:val="single"/>
          <w:lang w:bidi="ar-DZ"/>
        </w:rPr>
        <w:lastRenderedPageBreak/>
        <w:t>Liste des figures</w:t>
      </w:r>
    </w:p>
    <w:p w:rsidR="00C662E1" w:rsidRPr="00C662E1" w:rsidRDefault="00A256FD" w:rsidP="00B328EB">
      <w:pPr>
        <w:pStyle w:val="Tabledesillustrations"/>
        <w:tabs>
          <w:tab w:val="right" w:leader="dot" w:pos="9062"/>
        </w:tabs>
        <w:rPr>
          <w:rFonts w:asciiTheme="majorBidi" w:eastAsiaTheme="minorEastAsia" w:hAnsiTheme="majorBidi" w:cstheme="majorBidi"/>
          <w:noProof/>
          <w:sz w:val="24"/>
          <w:szCs w:val="24"/>
          <w:lang w:val="en-US"/>
        </w:rPr>
      </w:pPr>
      <w:r>
        <w:rPr>
          <w:rFonts w:asciiTheme="majorBidi" w:hAnsiTheme="majorBidi" w:cstheme="majorBidi"/>
          <w:b/>
          <w:bCs/>
          <w:u w:val="single"/>
          <w:lang w:bidi="ar-DZ"/>
        </w:rPr>
        <w:fldChar w:fldCharType="begin"/>
      </w:r>
      <w:r w:rsidR="000B1E54">
        <w:rPr>
          <w:rFonts w:asciiTheme="majorBidi" w:hAnsiTheme="majorBidi" w:cstheme="majorBidi"/>
          <w:b/>
          <w:bCs/>
          <w:u w:val="single"/>
          <w:lang w:bidi="ar-DZ"/>
        </w:rPr>
        <w:instrText xml:space="preserve"> TOC \h \z \c "Figure" </w:instrText>
      </w:r>
      <w:r>
        <w:rPr>
          <w:rFonts w:asciiTheme="majorBidi" w:hAnsiTheme="majorBidi" w:cstheme="majorBidi"/>
          <w:b/>
          <w:bCs/>
          <w:u w:val="single"/>
          <w:lang w:bidi="ar-DZ"/>
        </w:rPr>
        <w:fldChar w:fldCharType="separate"/>
      </w:r>
    </w:p>
    <w:p w:rsidR="00C662E1" w:rsidRPr="00C662E1" w:rsidRDefault="00A256FD" w:rsidP="00B328EB">
      <w:pPr>
        <w:pStyle w:val="Tabledesillustrations"/>
        <w:tabs>
          <w:tab w:val="right" w:leader="dot" w:pos="9062"/>
        </w:tabs>
        <w:rPr>
          <w:rFonts w:asciiTheme="majorBidi" w:eastAsiaTheme="minorEastAsia" w:hAnsiTheme="majorBidi" w:cstheme="majorBidi"/>
          <w:noProof/>
          <w:sz w:val="24"/>
          <w:szCs w:val="24"/>
          <w:lang w:val="en-US"/>
        </w:rPr>
      </w:pPr>
      <w:hyperlink w:anchor="_Toc169725176" w:history="1">
        <w:r w:rsidR="00C662E1" w:rsidRPr="00C662E1">
          <w:rPr>
            <w:rStyle w:val="Lienhypertexte"/>
            <w:rFonts w:asciiTheme="majorBidi" w:hAnsiTheme="majorBidi" w:cstheme="majorBidi"/>
            <w:noProof/>
            <w:sz w:val="24"/>
            <w:szCs w:val="24"/>
          </w:rPr>
          <w:t xml:space="preserve">Figure </w:t>
        </w:r>
        <w:r w:rsidR="00B328EB">
          <w:rPr>
            <w:rStyle w:val="Lienhypertexte"/>
            <w:rFonts w:asciiTheme="majorBidi" w:hAnsiTheme="majorBidi" w:cstheme="majorBidi"/>
            <w:noProof/>
            <w:sz w:val="24"/>
            <w:szCs w:val="24"/>
          </w:rPr>
          <w:t>1</w:t>
        </w:r>
        <w:r w:rsidR="00C662E1" w:rsidRPr="00C662E1">
          <w:rPr>
            <w:rStyle w:val="Lienhypertexte"/>
            <w:rFonts w:asciiTheme="majorBidi" w:hAnsiTheme="majorBidi" w:cstheme="majorBidi"/>
            <w:noProof/>
            <w:sz w:val="24"/>
            <w:szCs w:val="24"/>
          </w:rPr>
          <w:t>: relatif présente les difficultés à exprimer vos idées par écrit.</w:t>
        </w:r>
        <w:r w:rsidR="00C662E1" w:rsidRPr="00C662E1">
          <w:rPr>
            <w:rFonts w:asciiTheme="majorBidi" w:hAnsiTheme="majorBidi" w:cstheme="majorBidi"/>
            <w:noProof/>
            <w:webHidden/>
            <w:sz w:val="24"/>
            <w:szCs w:val="24"/>
          </w:rPr>
          <w:tab/>
        </w:r>
        <w:r w:rsidRPr="00C662E1">
          <w:rPr>
            <w:rFonts w:asciiTheme="majorBidi" w:hAnsiTheme="majorBidi" w:cstheme="majorBidi"/>
            <w:noProof/>
            <w:webHidden/>
            <w:sz w:val="24"/>
            <w:szCs w:val="24"/>
          </w:rPr>
          <w:fldChar w:fldCharType="begin"/>
        </w:r>
        <w:r w:rsidR="00C662E1" w:rsidRPr="00C662E1">
          <w:rPr>
            <w:rFonts w:asciiTheme="majorBidi" w:hAnsiTheme="majorBidi" w:cstheme="majorBidi"/>
            <w:noProof/>
            <w:webHidden/>
            <w:sz w:val="24"/>
            <w:szCs w:val="24"/>
          </w:rPr>
          <w:instrText xml:space="preserve"> PAGEREF _Toc169725176 \h </w:instrText>
        </w:r>
        <w:r w:rsidRPr="00C662E1">
          <w:rPr>
            <w:rFonts w:asciiTheme="majorBidi" w:hAnsiTheme="majorBidi" w:cstheme="majorBidi"/>
            <w:noProof/>
            <w:webHidden/>
            <w:sz w:val="24"/>
            <w:szCs w:val="24"/>
          </w:rPr>
        </w:r>
        <w:r w:rsidRPr="00C662E1">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46</w:t>
        </w:r>
        <w:r w:rsidRPr="00C662E1">
          <w:rPr>
            <w:rFonts w:asciiTheme="majorBidi" w:hAnsiTheme="majorBidi" w:cstheme="majorBidi"/>
            <w:noProof/>
            <w:webHidden/>
            <w:sz w:val="24"/>
            <w:szCs w:val="24"/>
          </w:rPr>
          <w:fldChar w:fldCharType="end"/>
        </w:r>
      </w:hyperlink>
    </w:p>
    <w:p w:rsidR="00C662E1" w:rsidRPr="00C662E1" w:rsidRDefault="00A256FD" w:rsidP="00B328EB">
      <w:pPr>
        <w:pStyle w:val="Tabledesillustrations"/>
        <w:tabs>
          <w:tab w:val="right" w:leader="dot" w:pos="9062"/>
        </w:tabs>
        <w:rPr>
          <w:rFonts w:asciiTheme="majorBidi" w:eastAsiaTheme="minorEastAsia" w:hAnsiTheme="majorBidi" w:cstheme="majorBidi"/>
          <w:noProof/>
          <w:sz w:val="24"/>
          <w:szCs w:val="24"/>
          <w:lang w:val="en-US"/>
        </w:rPr>
      </w:pPr>
      <w:hyperlink w:anchor="_Toc169725177" w:history="1">
        <w:r w:rsidR="00C662E1" w:rsidRPr="00C662E1">
          <w:rPr>
            <w:rStyle w:val="Lienhypertexte"/>
            <w:rFonts w:asciiTheme="majorBidi" w:hAnsiTheme="majorBidi" w:cstheme="majorBidi"/>
            <w:noProof/>
            <w:sz w:val="24"/>
            <w:szCs w:val="24"/>
          </w:rPr>
          <w:t xml:space="preserve">Figure </w:t>
        </w:r>
        <w:r w:rsidR="00B328EB">
          <w:rPr>
            <w:rStyle w:val="Lienhypertexte"/>
            <w:rFonts w:asciiTheme="majorBidi" w:hAnsiTheme="majorBidi" w:cstheme="majorBidi"/>
            <w:noProof/>
            <w:sz w:val="24"/>
            <w:szCs w:val="24"/>
          </w:rPr>
          <w:t>2</w:t>
        </w:r>
        <w:r w:rsidR="00C662E1" w:rsidRPr="00C662E1">
          <w:rPr>
            <w:rStyle w:val="Lienhypertexte"/>
            <w:rFonts w:asciiTheme="majorBidi" w:hAnsiTheme="majorBidi" w:cstheme="majorBidi"/>
            <w:noProof/>
            <w:sz w:val="24"/>
            <w:szCs w:val="24"/>
          </w:rPr>
          <w:t>: -relatif présente les activités d’écriture en classe.</w:t>
        </w:r>
        <w:r w:rsidR="00C662E1" w:rsidRPr="00C662E1">
          <w:rPr>
            <w:rFonts w:asciiTheme="majorBidi" w:hAnsiTheme="majorBidi" w:cstheme="majorBidi"/>
            <w:noProof/>
            <w:webHidden/>
            <w:sz w:val="24"/>
            <w:szCs w:val="24"/>
          </w:rPr>
          <w:tab/>
        </w:r>
        <w:r w:rsidRPr="00C662E1">
          <w:rPr>
            <w:rFonts w:asciiTheme="majorBidi" w:hAnsiTheme="majorBidi" w:cstheme="majorBidi"/>
            <w:noProof/>
            <w:webHidden/>
            <w:sz w:val="24"/>
            <w:szCs w:val="24"/>
          </w:rPr>
          <w:fldChar w:fldCharType="begin"/>
        </w:r>
        <w:r w:rsidR="00C662E1" w:rsidRPr="00C662E1">
          <w:rPr>
            <w:rFonts w:asciiTheme="majorBidi" w:hAnsiTheme="majorBidi" w:cstheme="majorBidi"/>
            <w:noProof/>
            <w:webHidden/>
            <w:sz w:val="24"/>
            <w:szCs w:val="24"/>
          </w:rPr>
          <w:instrText xml:space="preserve"> PAGEREF _Toc169725177 \h </w:instrText>
        </w:r>
        <w:r w:rsidRPr="00C662E1">
          <w:rPr>
            <w:rFonts w:asciiTheme="majorBidi" w:hAnsiTheme="majorBidi" w:cstheme="majorBidi"/>
            <w:noProof/>
            <w:webHidden/>
            <w:sz w:val="24"/>
            <w:szCs w:val="24"/>
          </w:rPr>
        </w:r>
        <w:r w:rsidRPr="00C662E1">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47</w:t>
        </w:r>
        <w:r w:rsidRPr="00C662E1">
          <w:rPr>
            <w:rFonts w:asciiTheme="majorBidi" w:hAnsiTheme="majorBidi" w:cstheme="majorBidi"/>
            <w:noProof/>
            <w:webHidden/>
            <w:sz w:val="24"/>
            <w:szCs w:val="24"/>
          </w:rPr>
          <w:fldChar w:fldCharType="end"/>
        </w:r>
      </w:hyperlink>
    </w:p>
    <w:p w:rsidR="00C662E1" w:rsidRPr="00C662E1" w:rsidRDefault="00A256FD" w:rsidP="00B328EB">
      <w:pPr>
        <w:pStyle w:val="Tabledesillustrations"/>
        <w:tabs>
          <w:tab w:val="right" w:leader="dot" w:pos="9062"/>
        </w:tabs>
        <w:rPr>
          <w:rFonts w:asciiTheme="majorBidi" w:eastAsiaTheme="minorEastAsia" w:hAnsiTheme="majorBidi" w:cstheme="majorBidi"/>
          <w:noProof/>
          <w:sz w:val="24"/>
          <w:szCs w:val="24"/>
          <w:lang w:val="en-US"/>
        </w:rPr>
      </w:pPr>
      <w:hyperlink w:anchor="_Toc169725178" w:history="1">
        <w:r w:rsidR="00C662E1" w:rsidRPr="00C662E1">
          <w:rPr>
            <w:rStyle w:val="Lienhypertexte"/>
            <w:rFonts w:asciiTheme="majorBidi" w:hAnsiTheme="majorBidi" w:cstheme="majorBidi"/>
            <w:noProof/>
            <w:sz w:val="24"/>
            <w:szCs w:val="24"/>
          </w:rPr>
          <w:t xml:space="preserve">Figure </w:t>
        </w:r>
        <w:r w:rsidR="00B328EB">
          <w:rPr>
            <w:rStyle w:val="Lienhypertexte"/>
            <w:rFonts w:asciiTheme="majorBidi" w:hAnsiTheme="majorBidi" w:cstheme="majorBidi"/>
            <w:noProof/>
            <w:sz w:val="24"/>
            <w:szCs w:val="24"/>
          </w:rPr>
          <w:t>3</w:t>
        </w:r>
        <w:r w:rsidR="00C662E1" w:rsidRPr="00C662E1">
          <w:rPr>
            <w:rStyle w:val="Lienhypertexte"/>
            <w:rFonts w:asciiTheme="majorBidi" w:hAnsiTheme="majorBidi" w:cstheme="majorBidi"/>
            <w:noProof/>
            <w:sz w:val="24"/>
            <w:szCs w:val="24"/>
          </w:rPr>
          <w:t>: relatif à la participation sur les ateliers d’écriture.</w:t>
        </w:r>
        <w:r w:rsidR="00C662E1" w:rsidRPr="00C662E1">
          <w:rPr>
            <w:rFonts w:asciiTheme="majorBidi" w:hAnsiTheme="majorBidi" w:cstheme="majorBidi"/>
            <w:noProof/>
            <w:webHidden/>
            <w:sz w:val="24"/>
            <w:szCs w:val="24"/>
          </w:rPr>
          <w:tab/>
        </w:r>
        <w:r w:rsidRPr="00C662E1">
          <w:rPr>
            <w:rFonts w:asciiTheme="majorBidi" w:hAnsiTheme="majorBidi" w:cstheme="majorBidi"/>
            <w:noProof/>
            <w:webHidden/>
            <w:sz w:val="24"/>
            <w:szCs w:val="24"/>
          </w:rPr>
          <w:fldChar w:fldCharType="begin"/>
        </w:r>
        <w:r w:rsidR="00C662E1" w:rsidRPr="00C662E1">
          <w:rPr>
            <w:rFonts w:asciiTheme="majorBidi" w:hAnsiTheme="majorBidi" w:cstheme="majorBidi"/>
            <w:noProof/>
            <w:webHidden/>
            <w:sz w:val="24"/>
            <w:szCs w:val="24"/>
          </w:rPr>
          <w:instrText xml:space="preserve"> PAGEREF _Toc169725178 \h </w:instrText>
        </w:r>
        <w:r w:rsidRPr="00C662E1">
          <w:rPr>
            <w:rFonts w:asciiTheme="majorBidi" w:hAnsiTheme="majorBidi" w:cstheme="majorBidi"/>
            <w:noProof/>
            <w:webHidden/>
            <w:sz w:val="24"/>
            <w:szCs w:val="24"/>
          </w:rPr>
        </w:r>
        <w:r w:rsidRPr="00C662E1">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48</w:t>
        </w:r>
        <w:r w:rsidRPr="00C662E1">
          <w:rPr>
            <w:rFonts w:asciiTheme="majorBidi" w:hAnsiTheme="majorBidi" w:cstheme="majorBidi"/>
            <w:noProof/>
            <w:webHidden/>
            <w:sz w:val="24"/>
            <w:szCs w:val="24"/>
          </w:rPr>
          <w:fldChar w:fldCharType="end"/>
        </w:r>
      </w:hyperlink>
    </w:p>
    <w:p w:rsidR="00C662E1" w:rsidRPr="00C662E1" w:rsidRDefault="00A256FD" w:rsidP="00B328EB">
      <w:pPr>
        <w:pStyle w:val="Tabledesillustrations"/>
        <w:tabs>
          <w:tab w:val="right" w:leader="dot" w:pos="9062"/>
        </w:tabs>
        <w:rPr>
          <w:rFonts w:asciiTheme="majorBidi" w:eastAsiaTheme="minorEastAsia" w:hAnsiTheme="majorBidi" w:cstheme="majorBidi"/>
          <w:noProof/>
          <w:sz w:val="24"/>
          <w:szCs w:val="24"/>
          <w:lang w:val="en-US"/>
        </w:rPr>
      </w:pPr>
      <w:hyperlink w:anchor="_Toc169725179" w:history="1">
        <w:r w:rsidR="00C662E1" w:rsidRPr="00C662E1">
          <w:rPr>
            <w:rStyle w:val="Lienhypertexte"/>
            <w:rFonts w:asciiTheme="majorBidi" w:hAnsiTheme="majorBidi" w:cstheme="majorBidi"/>
            <w:noProof/>
            <w:sz w:val="24"/>
            <w:szCs w:val="24"/>
          </w:rPr>
          <w:t xml:space="preserve">Figure </w:t>
        </w:r>
        <w:r w:rsidR="00B328EB">
          <w:rPr>
            <w:rStyle w:val="Lienhypertexte"/>
            <w:rFonts w:asciiTheme="majorBidi" w:hAnsiTheme="majorBidi" w:cstheme="majorBidi"/>
            <w:noProof/>
            <w:sz w:val="24"/>
            <w:szCs w:val="24"/>
          </w:rPr>
          <w:t>4</w:t>
        </w:r>
        <w:r w:rsidR="00C662E1" w:rsidRPr="00C662E1">
          <w:rPr>
            <w:rStyle w:val="Lienhypertexte"/>
            <w:rFonts w:asciiTheme="majorBidi" w:hAnsiTheme="majorBidi" w:cstheme="majorBidi"/>
            <w:noProof/>
            <w:sz w:val="24"/>
            <w:szCs w:val="24"/>
          </w:rPr>
          <w:t>: relatif à l’impact des ateliers d’écriture.</w:t>
        </w:r>
        <w:r w:rsidR="00C662E1" w:rsidRPr="00C662E1">
          <w:rPr>
            <w:rFonts w:asciiTheme="majorBidi" w:hAnsiTheme="majorBidi" w:cstheme="majorBidi"/>
            <w:noProof/>
            <w:webHidden/>
            <w:sz w:val="24"/>
            <w:szCs w:val="24"/>
          </w:rPr>
          <w:tab/>
        </w:r>
        <w:r w:rsidRPr="00C662E1">
          <w:rPr>
            <w:rFonts w:asciiTheme="majorBidi" w:hAnsiTheme="majorBidi" w:cstheme="majorBidi"/>
            <w:noProof/>
            <w:webHidden/>
            <w:sz w:val="24"/>
            <w:szCs w:val="24"/>
          </w:rPr>
          <w:fldChar w:fldCharType="begin"/>
        </w:r>
        <w:r w:rsidR="00C662E1" w:rsidRPr="00C662E1">
          <w:rPr>
            <w:rFonts w:asciiTheme="majorBidi" w:hAnsiTheme="majorBidi" w:cstheme="majorBidi"/>
            <w:noProof/>
            <w:webHidden/>
            <w:sz w:val="24"/>
            <w:szCs w:val="24"/>
          </w:rPr>
          <w:instrText xml:space="preserve"> PAGEREF _Toc169725179 \h </w:instrText>
        </w:r>
        <w:r w:rsidRPr="00C662E1">
          <w:rPr>
            <w:rFonts w:asciiTheme="majorBidi" w:hAnsiTheme="majorBidi" w:cstheme="majorBidi"/>
            <w:noProof/>
            <w:webHidden/>
            <w:sz w:val="24"/>
            <w:szCs w:val="24"/>
          </w:rPr>
        </w:r>
        <w:r w:rsidRPr="00C662E1">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49</w:t>
        </w:r>
        <w:r w:rsidRPr="00C662E1">
          <w:rPr>
            <w:rFonts w:asciiTheme="majorBidi" w:hAnsiTheme="majorBidi" w:cstheme="majorBidi"/>
            <w:noProof/>
            <w:webHidden/>
            <w:sz w:val="24"/>
            <w:szCs w:val="24"/>
          </w:rPr>
          <w:fldChar w:fldCharType="end"/>
        </w:r>
      </w:hyperlink>
    </w:p>
    <w:p w:rsidR="00C662E1" w:rsidRPr="00C662E1" w:rsidRDefault="00A256FD" w:rsidP="00B328EB">
      <w:pPr>
        <w:pStyle w:val="Tabledesillustrations"/>
        <w:tabs>
          <w:tab w:val="right" w:leader="dot" w:pos="9062"/>
        </w:tabs>
        <w:rPr>
          <w:rFonts w:asciiTheme="majorBidi" w:eastAsiaTheme="minorEastAsia" w:hAnsiTheme="majorBidi" w:cstheme="majorBidi"/>
          <w:noProof/>
          <w:sz w:val="24"/>
          <w:szCs w:val="24"/>
          <w:lang w:val="en-US"/>
        </w:rPr>
      </w:pPr>
      <w:hyperlink w:anchor="_Toc169725180" w:history="1">
        <w:r w:rsidR="00C662E1" w:rsidRPr="00C662E1">
          <w:rPr>
            <w:rStyle w:val="Lienhypertexte"/>
            <w:rFonts w:asciiTheme="majorBidi" w:hAnsiTheme="majorBidi" w:cstheme="majorBidi"/>
            <w:noProof/>
            <w:sz w:val="24"/>
            <w:szCs w:val="24"/>
          </w:rPr>
          <w:t xml:space="preserve">Figure </w:t>
        </w:r>
        <w:r w:rsidR="00B328EB">
          <w:rPr>
            <w:rStyle w:val="Lienhypertexte"/>
            <w:rFonts w:asciiTheme="majorBidi" w:hAnsiTheme="majorBidi" w:cstheme="majorBidi"/>
            <w:noProof/>
            <w:sz w:val="24"/>
            <w:szCs w:val="24"/>
          </w:rPr>
          <w:t>5</w:t>
        </w:r>
        <w:r w:rsidR="00C662E1" w:rsidRPr="00C662E1">
          <w:rPr>
            <w:rStyle w:val="Lienhypertexte"/>
            <w:rFonts w:asciiTheme="majorBidi" w:hAnsiTheme="majorBidi" w:cstheme="majorBidi"/>
            <w:noProof/>
            <w:sz w:val="24"/>
            <w:szCs w:val="24"/>
          </w:rPr>
          <w:t>: relatif à l’aide de surmonter les difficultés en expression écrite grâce à les ateliers d’écriture.</w:t>
        </w:r>
        <w:r w:rsidR="00C662E1" w:rsidRPr="00C662E1">
          <w:rPr>
            <w:rFonts w:asciiTheme="majorBidi" w:hAnsiTheme="majorBidi" w:cstheme="majorBidi"/>
            <w:noProof/>
            <w:webHidden/>
            <w:sz w:val="24"/>
            <w:szCs w:val="24"/>
          </w:rPr>
          <w:tab/>
        </w:r>
        <w:r w:rsidRPr="00C662E1">
          <w:rPr>
            <w:rFonts w:asciiTheme="majorBidi" w:hAnsiTheme="majorBidi" w:cstheme="majorBidi"/>
            <w:noProof/>
            <w:webHidden/>
            <w:sz w:val="24"/>
            <w:szCs w:val="24"/>
          </w:rPr>
          <w:fldChar w:fldCharType="begin"/>
        </w:r>
        <w:r w:rsidR="00C662E1" w:rsidRPr="00C662E1">
          <w:rPr>
            <w:rFonts w:asciiTheme="majorBidi" w:hAnsiTheme="majorBidi" w:cstheme="majorBidi"/>
            <w:noProof/>
            <w:webHidden/>
            <w:sz w:val="24"/>
            <w:szCs w:val="24"/>
          </w:rPr>
          <w:instrText xml:space="preserve"> PAGEREF _Toc169725180 \h </w:instrText>
        </w:r>
        <w:r w:rsidRPr="00C662E1">
          <w:rPr>
            <w:rFonts w:asciiTheme="majorBidi" w:hAnsiTheme="majorBidi" w:cstheme="majorBidi"/>
            <w:noProof/>
            <w:webHidden/>
            <w:sz w:val="24"/>
            <w:szCs w:val="24"/>
          </w:rPr>
        </w:r>
        <w:r w:rsidRPr="00C662E1">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50</w:t>
        </w:r>
        <w:r w:rsidRPr="00C662E1">
          <w:rPr>
            <w:rFonts w:asciiTheme="majorBidi" w:hAnsiTheme="majorBidi" w:cstheme="majorBidi"/>
            <w:noProof/>
            <w:webHidden/>
            <w:sz w:val="24"/>
            <w:szCs w:val="24"/>
          </w:rPr>
          <w:fldChar w:fldCharType="end"/>
        </w:r>
      </w:hyperlink>
    </w:p>
    <w:p w:rsidR="00C662E1" w:rsidRPr="00C662E1" w:rsidRDefault="00A256FD" w:rsidP="00B328EB">
      <w:pPr>
        <w:pStyle w:val="Tabledesillustrations"/>
        <w:tabs>
          <w:tab w:val="right" w:leader="dot" w:pos="9062"/>
        </w:tabs>
        <w:rPr>
          <w:rFonts w:asciiTheme="majorBidi" w:eastAsiaTheme="minorEastAsia" w:hAnsiTheme="majorBidi" w:cstheme="majorBidi"/>
          <w:noProof/>
          <w:sz w:val="24"/>
          <w:szCs w:val="24"/>
          <w:lang w:val="en-US"/>
        </w:rPr>
      </w:pPr>
      <w:hyperlink w:anchor="_Toc169725181" w:history="1">
        <w:r w:rsidR="00C662E1" w:rsidRPr="00C662E1">
          <w:rPr>
            <w:rStyle w:val="Lienhypertexte"/>
            <w:rFonts w:asciiTheme="majorBidi" w:hAnsiTheme="majorBidi" w:cstheme="majorBidi"/>
            <w:noProof/>
            <w:sz w:val="24"/>
            <w:szCs w:val="24"/>
          </w:rPr>
          <w:t xml:space="preserve">Figure </w:t>
        </w:r>
        <w:r w:rsidR="00B328EB">
          <w:rPr>
            <w:rStyle w:val="Lienhypertexte"/>
            <w:rFonts w:asciiTheme="majorBidi" w:hAnsiTheme="majorBidi" w:cstheme="majorBidi"/>
            <w:noProof/>
            <w:sz w:val="24"/>
            <w:szCs w:val="24"/>
          </w:rPr>
          <w:t>6</w:t>
        </w:r>
        <w:r w:rsidR="00C662E1" w:rsidRPr="00C662E1">
          <w:rPr>
            <w:rStyle w:val="Lienhypertexte"/>
            <w:rFonts w:asciiTheme="majorBidi" w:hAnsiTheme="majorBidi" w:cstheme="majorBidi"/>
            <w:noProof/>
            <w:sz w:val="24"/>
            <w:szCs w:val="24"/>
          </w:rPr>
          <w:t>: relatif à les instructions des ateliers d’écriture.</w:t>
        </w:r>
        <w:r w:rsidR="00C662E1" w:rsidRPr="00C662E1">
          <w:rPr>
            <w:rFonts w:asciiTheme="majorBidi" w:hAnsiTheme="majorBidi" w:cstheme="majorBidi"/>
            <w:noProof/>
            <w:webHidden/>
            <w:sz w:val="24"/>
            <w:szCs w:val="24"/>
          </w:rPr>
          <w:tab/>
        </w:r>
        <w:r w:rsidRPr="00C662E1">
          <w:rPr>
            <w:rFonts w:asciiTheme="majorBidi" w:hAnsiTheme="majorBidi" w:cstheme="majorBidi"/>
            <w:noProof/>
            <w:webHidden/>
            <w:sz w:val="24"/>
            <w:szCs w:val="24"/>
          </w:rPr>
          <w:fldChar w:fldCharType="begin"/>
        </w:r>
        <w:r w:rsidR="00C662E1" w:rsidRPr="00C662E1">
          <w:rPr>
            <w:rFonts w:asciiTheme="majorBidi" w:hAnsiTheme="majorBidi" w:cstheme="majorBidi"/>
            <w:noProof/>
            <w:webHidden/>
            <w:sz w:val="24"/>
            <w:szCs w:val="24"/>
          </w:rPr>
          <w:instrText xml:space="preserve"> PAGEREF _Toc169725181 \h </w:instrText>
        </w:r>
        <w:r w:rsidRPr="00C662E1">
          <w:rPr>
            <w:rFonts w:asciiTheme="majorBidi" w:hAnsiTheme="majorBidi" w:cstheme="majorBidi"/>
            <w:noProof/>
            <w:webHidden/>
            <w:sz w:val="24"/>
            <w:szCs w:val="24"/>
          </w:rPr>
        </w:r>
        <w:r w:rsidRPr="00C662E1">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51</w:t>
        </w:r>
        <w:r w:rsidRPr="00C662E1">
          <w:rPr>
            <w:rFonts w:asciiTheme="majorBidi" w:hAnsiTheme="majorBidi" w:cstheme="majorBidi"/>
            <w:noProof/>
            <w:webHidden/>
            <w:sz w:val="24"/>
            <w:szCs w:val="24"/>
          </w:rPr>
          <w:fldChar w:fldCharType="end"/>
        </w:r>
      </w:hyperlink>
    </w:p>
    <w:p w:rsidR="00C662E1" w:rsidRPr="00C662E1" w:rsidRDefault="00A256FD" w:rsidP="00B328EB">
      <w:pPr>
        <w:pStyle w:val="Tabledesillustrations"/>
        <w:tabs>
          <w:tab w:val="right" w:leader="dot" w:pos="9062"/>
        </w:tabs>
        <w:rPr>
          <w:rFonts w:asciiTheme="majorBidi" w:eastAsiaTheme="minorEastAsia" w:hAnsiTheme="majorBidi" w:cstheme="majorBidi"/>
          <w:noProof/>
          <w:sz w:val="24"/>
          <w:szCs w:val="24"/>
          <w:lang w:val="en-US"/>
        </w:rPr>
      </w:pPr>
      <w:hyperlink w:anchor="_Toc169725182" w:history="1">
        <w:r w:rsidR="00C662E1" w:rsidRPr="00C662E1">
          <w:rPr>
            <w:rStyle w:val="Lienhypertexte"/>
            <w:rFonts w:asciiTheme="majorBidi" w:hAnsiTheme="majorBidi" w:cstheme="majorBidi"/>
            <w:noProof/>
            <w:sz w:val="24"/>
            <w:szCs w:val="24"/>
          </w:rPr>
          <w:t xml:space="preserve">Figure </w:t>
        </w:r>
        <w:r w:rsidR="00B328EB">
          <w:rPr>
            <w:rStyle w:val="Lienhypertexte"/>
            <w:rFonts w:asciiTheme="majorBidi" w:hAnsiTheme="majorBidi" w:cstheme="majorBidi"/>
            <w:noProof/>
            <w:sz w:val="24"/>
            <w:szCs w:val="24"/>
          </w:rPr>
          <w:t>7</w:t>
        </w:r>
        <w:r w:rsidR="00C662E1" w:rsidRPr="00C662E1">
          <w:rPr>
            <w:rStyle w:val="Lienhypertexte"/>
            <w:rFonts w:asciiTheme="majorBidi" w:hAnsiTheme="majorBidi" w:cstheme="majorBidi"/>
            <w:noProof/>
            <w:sz w:val="24"/>
            <w:szCs w:val="24"/>
          </w:rPr>
          <w:t>: relatif à les types d’exercices concernant les ateliers d’écture.</w:t>
        </w:r>
        <w:r w:rsidR="00C662E1" w:rsidRPr="00C662E1">
          <w:rPr>
            <w:rFonts w:asciiTheme="majorBidi" w:hAnsiTheme="majorBidi" w:cstheme="majorBidi"/>
            <w:noProof/>
            <w:webHidden/>
            <w:sz w:val="24"/>
            <w:szCs w:val="24"/>
          </w:rPr>
          <w:tab/>
        </w:r>
        <w:r w:rsidRPr="00C662E1">
          <w:rPr>
            <w:rFonts w:asciiTheme="majorBidi" w:hAnsiTheme="majorBidi" w:cstheme="majorBidi"/>
            <w:noProof/>
            <w:webHidden/>
            <w:sz w:val="24"/>
            <w:szCs w:val="24"/>
          </w:rPr>
          <w:fldChar w:fldCharType="begin"/>
        </w:r>
        <w:r w:rsidR="00C662E1" w:rsidRPr="00C662E1">
          <w:rPr>
            <w:rFonts w:asciiTheme="majorBidi" w:hAnsiTheme="majorBidi" w:cstheme="majorBidi"/>
            <w:noProof/>
            <w:webHidden/>
            <w:sz w:val="24"/>
            <w:szCs w:val="24"/>
          </w:rPr>
          <w:instrText xml:space="preserve"> PAGEREF _Toc169725182 \h </w:instrText>
        </w:r>
        <w:r w:rsidRPr="00C662E1">
          <w:rPr>
            <w:rFonts w:asciiTheme="majorBidi" w:hAnsiTheme="majorBidi" w:cstheme="majorBidi"/>
            <w:noProof/>
            <w:webHidden/>
            <w:sz w:val="24"/>
            <w:szCs w:val="24"/>
          </w:rPr>
        </w:r>
        <w:r w:rsidRPr="00C662E1">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52</w:t>
        </w:r>
        <w:r w:rsidRPr="00C662E1">
          <w:rPr>
            <w:rFonts w:asciiTheme="majorBidi" w:hAnsiTheme="majorBidi" w:cstheme="majorBidi"/>
            <w:noProof/>
            <w:webHidden/>
            <w:sz w:val="24"/>
            <w:szCs w:val="24"/>
          </w:rPr>
          <w:fldChar w:fldCharType="end"/>
        </w:r>
      </w:hyperlink>
    </w:p>
    <w:p w:rsidR="00C662E1" w:rsidRPr="00C662E1" w:rsidRDefault="00A256FD" w:rsidP="00B328EB">
      <w:pPr>
        <w:pStyle w:val="Tabledesillustrations"/>
        <w:tabs>
          <w:tab w:val="right" w:leader="dot" w:pos="9062"/>
        </w:tabs>
        <w:rPr>
          <w:rFonts w:asciiTheme="majorBidi" w:eastAsiaTheme="minorEastAsia" w:hAnsiTheme="majorBidi" w:cstheme="majorBidi"/>
          <w:noProof/>
          <w:sz w:val="24"/>
          <w:szCs w:val="24"/>
          <w:lang w:val="en-US"/>
        </w:rPr>
      </w:pPr>
      <w:hyperlink w:anchor="_Toc169725183" w:history="1">
        <w:r w:rsidR="00C662E1" w:rsidRPr="00C662E1">
          <w:rPr>
            <w:rStyle w:val="Lienhypertexte"/>
            <w:rFonts w:asciiTheme="majorBidi" w:hAnsiTheme="majorBidi" w:cstheme="majorBidi"/>
            <w:noProof/>
            <w:sz w:val="24"/>
            <w:szCs w:val="24"/>
          </w:rPr>
          <w:t xml:space="preserve">Figure </w:t>
        </w:r>
        <w:r w:rsidR="00B328EB">
          <w:rPr>
            <w:rStyle w:val="Lienhypertexte"/>
            <w:rFonts w:asciiTheme="majorBidi" w:hAnsiTheme="majorBidi" w:cstheme="majorBidi"/>
            <w:noProof/>
            <w:sz w:val="24"/>
            <w:szCs w:val="24"/>
          </w:rPr>
          <w:t>8</w:t>
        </w:r>
        <w:r w:rsidR="00C662E1" w:rsidRPr="00C662E1">
          <w:rPr>
            <w:rStyle w:val="Lienhypertexte"/>
            <w:rFonts w:asciiTheme="majorBidi" w:hAnsiTheme="majorBidi" w:cstheme="majorBidi"/>
            <w:noProof/>
            <w:sz w:val="24"/>
            <w:szCs w:val="24"/>
          </w:rPr>
          <w:t>: relatif à l’use d’image comme l’un d’exercice d’ateliers.</w:t>
        </w:r>
        <w:r w:rsidR="00C662E1" w:rsidRPr="00C662E1">
          <w:rPr>
            <w:rFonts w:asciiTheme="majorBidi" w:hAnsiTheme="majorBidi" w:cstheme="majorBidi"/>
            <w:noProof/>
            <w:webHidden/>
            <w:sz w:val="24"/>
            <w:szCs w:val="24"/>
          </w:rPr>
          <w:tab/>
        </w:r>
        <w:r w:rsidRPr="00C662E1">
          <w:rPr>
            <w:rFonts w:asciiTheme="majorBidi" w:hAnsiTheme="majorBidi" w:cstheme="majorBidi"/>
            <w:noProof/>
            <w:webHidden/>
            <w:sz w:val="24"/>
            <w:szCs w:val="24"/>
          </w:rPr>
          <w:fldChar w:fldCharType="begin"/>
        </w:r>
        <w:r w:rsidR="00C662E1" w:rsidRPr="00C662E1">
          <w:rPr>
            <w:rFonts w:asciiTheme="majorBidi" w:hAnsiTheme="majorBidi" w:cstheme="majorBidi"/>
            <w:noProof/>
            <w:webHidden/>
            <w:sz w:val="24"/>
            <w:szCs w:val="24"/>
          </w:rPr>
          <w:instrText xml:space="preserve"> PAGEREF _Toc169725183 \h </w:instrText>
        </w:r>
        <w:r w:rsidRPr="00C662E1">
          <w:rPr>
            <w:rFonts w:asciiTheme="majorBidi" w:hAnsiTheme="majorBidi" w:cstheme="majorBidi"/>
            <w:noProof/>
            <w:webHidden/>
            <w:sz w:val="24"/>
            <w:szCs w:val="24"/>
          </w:rPr>
        </w:r>
        <w:r w:rsidRPr="00C662E1">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53</w:t>
        </w:r>
        <w:r w:rsidRPr="00C662E1">
          <w:rPr>
            <w:rFonts w:asciiTheme="majorBidi" w:hAnsiTheme="majorBidi" w:cstheme="majorBidi"/>
            <w:noProof/>
            <w:webHidden/>
            <w:sz w:val="24"/>
            <w:szCs w:val="24"/>
          </w:rPr>
          <w:fldChar w:fldCharType="end"/>
        </w:r>
      </w:hyperlink>
    </w:p>
    <w:p w:rsidR="00C662E1" w:rsidRPr="00C662E1" w:rsidRDefault="00A256FD" w:rsidP="00B328EB">
      <w:pPr>
        <w:pStyle w:val="Tabledesillustrations"/>
        <w:tabs>
          <w:tab w:val="right" w:leader="dot" w:pos="9062"/>
        </w:tabs>
        <w:rPr>
          <w:rFonts w:asciiTheme="majorBidi" w:eastAsiaTheme="minorEastAsia" w:hAnsiTheme="majorBidi" w:cstheme="majorBidi"/>
          <w:noProof/>
          <w:sz w:val="24"/>
          <w:szCs w:val="24"/>
          <w:lang w:val="en-US"/>
        </w:rPr>
      </w:pPr>
      <w:hyperlink w:anchor="_Toc169725184" w:history="1">
        <w:r w:rsidR="00C662E1" w:rsidRPr="00C662E1">
          <w:rPr>
            <w:rStyle w:val="Lienhypertexte"/>
            <w:rFonts w:asciiTheme="majorBidi" w:hAnsiTheme="majorBidi" w:cstheme="majorBidi"/>
            <w:noProof/>
            <w:sz w:val="24"/>
            <w:szCs w:val="24"/>
          </w:rPr>
          <w:t xml:space="preserve">Figure </w:t>
        </w:r>
        <w:r w:rsidR="00B328EB">
          <w:rPr>
            <w:rStyle w:val="Lienhypertexte"/>
            <w:rFonts w:asciiTheme="majorBidi" w:hAnsiTheme="majorBidi" w:cstheme="majorBidi"/>
            <w:noProof/>
            <w:sz w:val="24"/>
            <w:szCs w:val="24"/>
          </w:rPr>
          <w:t>9</w:t>
        </w:r>
        <w:r w:rsidR="00C662E1" w:rsidRPr="00C662E1">
          <w:rPr>
            <w:rStyle w:val="Lienhypertexte"/>
            <w:rFonts w:asciiTheme="majorBidi" w:hAnsiTheme="majorBidi" w:cstheme="majorBidi"/>
            <w:noProof/>
            <w:sz w:val="24"/>
            <w:szCs w:val="24"/>
          </w:rPr>
          <w:t>: relatif à l’aspect d’écriture pour améliorer les ateliers d’écriture.</w:t>
        </w:r>
        <w:r w:rsidR="00C662E1" w:rsidRPr="00C662E1">
          <w:rPr>
            <w:rFonts w:asciiTheme="majorBidi" w:hAnsiTheme="majorBidi" w:cstheme="majorBidi"/>
            <w:noProof/>
            <w:webHidden/>
            <w:sz w:val="24"/>
            <w:szCs w:val="24"/>
          </w:rPr>
          <w:tab/>
        </w:r>
        <w:r w:rsidRPr="00C662E1">
          <w:rPr>
            <w:rFonts w:asciiTheme="majorBidi" w:hAnsiTheme="majorBidi" w:cstheme="majorBidi"/>
            <w:noProof/>
            <w:webHidden/>
            <w:sz w:val="24"/>
            <w:szCs w:val="24"/>
          </w:rPr>
          <w:fldChar w:fldCharType="begin"/>
        </w:r>
        <w:r w:rsidR="00C662E1" w:rsidRPr="00C662E1">
          <w:rPr>
            <w:rFonts w:asciiTheme="majorBidi" w:hAnsiTheme="majorBidi" w:cstheme="majorBidi"/>
            <w:noProof/>
            <w:webHidden/>
            <w:sz w:val="24"/>
            <w:szCs w:val="24"/>
          </w:rPr>
          <w:instrText xml:space="preserve"> PAGEREF _Toc169725184 \h </w:instrText>
        </w:r>
        <w:r w:rsidRPr="00C662E1">
          <w:rPr>
            <w:rFonts w:asciiTheme="majorBidi" w:hAnsiTheme="majorBidi" w:cstheme="majorBidi"/>
            <w:noProof/>
            <w:webHidden/>
            <w:sz w:val="24"/>
            <w:szCs w:val="24"/>
          </w:rPr>
        </w:r>
        <w:r w:rsidRPr="00C662E1">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54</w:t>
        </w:r>
        <w:r w:rsidRPr="00C662E1">
          <w:rPr>
            <w:rFonts w:asciiTheme="majorBidi" w:hAnsiTheme="majorBidi" w:cstheme="majorBidi"/>
            <w:noProof/>
            <w:webHidden/>
            <w:sz w:val="24"/>
            <w:szCs w:val="24"/>
          </w:rPr>
          <w:fldChar w:fldCharType="end"/>
        </w:r>
      </w:hyperlink>
    </w:p>
    <w:p w:rsidR="00C662E1" w:rsidRPr="00C662E1" w:rsidRDefault="00A256FD" w:rsidP="00B328EB">
      <w:pPr>
        <w:pStyle w:val="Tabledesillustrations"/>
        <w:tabs>
          <w:tab w:val="right" w:leader="dot" w:pos="9062"/>
        </w:tabs>
        <w:rPr>
          <w:rFonts w:asciiTheme="majorBidi" w:eastAsiaTheme="minorEastAsia" w:hAnsiTheme="majorBidi" w:cstheme="majorBidi"/>
          <w:noProof/>
          <w:sz w:val="24"/>
          <w:szCs w:val="24"/>
          <w:lang w:val="en-US"/>
        </w:rPr>
      </w:pPr>
      <w:hyperlink w:anchor="_Toc169725185" w:history="1">
        <w:r w:rsidR="00C662E1" w:rsidRPr="00C662E1">
          <w:rPr>
            <w:rStyle w:val="Lienhypertexte"/>
            <w:rFonts w:asciiTheme="majorBidi" w:hAnsiTheme="majorBidi" w:cstheme="majorBidi"/>
            <w:noProof/>
            <w:sz w:val="24"/>
            <w:szCs w:val="24"/>
          </w:rPr>
          <w:t>Figure 1</w:t>
        </w:r>
        <w:r w:rsidR="00B328EB">
          <w:rPr>
            <w:rStyle w:val="Lienhypertexte"/>
            <w:rFonts w:asciiTheme="majorBidi" w:hAnsiTheme="majorBidi" w:cstheme="majorBidi"/>
            <w:noProof/>
            <w:sz w:val="24"/>
            <w:szCs w:val="24"/>
          </w:rPr>
          <w:t>0</w:t>
        </w:r>
        <w:r w:rsidR="00C662E1" w:rsidRPr="00C662E1">
          <w:rPr>
            <w:rStyle w:val="Lienhypertexte"/>
            <w:rFonts w:asciiTheme="majorBidi" w:hAnsiTheme="majorBidi" w:cstheme="majorBidi"/>
            <w:noProof/>
            <w:sz w:val="24"/>
            <w:szCs w:val="24"/>
          </w:rPr>
          <w:t>: relatif au niveau global de satisfaction.</w:t>
        </w:r>
        <w:r w:rsidR="00C662E1" w:rsidRPr="00C662E1">
          <w:rPr>
            <w:rFonts w:asciiTheme="majorBidi" w:hAnsiTheme="majorBidi" w:cstheme="majorBidi"/>
            <w:noProof/>
            <w:webHidden/>
            <w:sz w:val="24"/>
            <w:szCs w:val="24"/>
          </w:rPr>
          <w:tab/>
        </w:r>
        <w:r w:rsidRPr="00C662E1">
          <w:rPr>
            <w:rFonts w:asciiTheme="majorBidi" w:hAnsiTheme="majorBidi" w:cstheme="majorBidi"/>
            <w:noProof/>
            <w:webHidden/>
            <w:sz w:val="24"/>
            <w:szCs w:val="24"/>
          </w:rPr>
          <w:fldChar w:fldCharType="begin"/>
        </w:r>
        <w:r w:rsidR="00C662E1" w:rsidRPr="00C662E1">
          <w:rPr>
            <w:rFonts w:asciiTheme="majorBidi" w:hAnsiTheme="majorBidi" w:cstheme="majorBidi"/>
            <w:noProof/>
            <w:webHidden/>
            <w:sz w:val="24"/>
            <w:szCs w:val="24"/>
          </w:rPr>
          <w:instrText xml:space="preserve"> PAGEREF _Toc169725185 \h </w:instrText>
        </w:r>
        <w:r w:rsidRPr="00C662E1">
          <w:rPr>
            <w:rFonts w:asciiTheme="majorBidi" w:hAnsiTheme="majorBidi" w:cstheme="majorBidi"/>
            <w:noProof/>
            <w:webHidden/>
            <w:sz w:val="24"/>
            <w:szCs w:val="24"/>
          </w:rPr>
        </w:r>
        <w:r w:rsidRPr="00C662E1">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55</w:t>
        </w:r>
        <w:r w:rsidRPr="00C662E1">
          <w:rPr>
            <w:rFonts w:asciiTheme="majorBidi" w:hAnsiTheme="majorBidi" w:cstheme="majorBidi"/>
            <w:noProof/>
            <w:webHidden/>
            <w:sz w:val="24"/>
            <w:szCs w:val="24"/>
          </w:rPr>
          <w:fldChar w:fldCharType="end"/>
        </w:r>
      </w:hyperlink>
    </w:p>
    <w:p w:rsidR="00C662E1" w:rsidRPr="00C662E1" w:rsidRDefault="00A256FD" w:rsidP="00B328EB">
      <w:pPr>
        <w:pStyle w:val="Tabledesillustrations"/>
        <w:tabs>
          <w:tab w:val="right" w:leader="dot" w:pos="9062"/>
        </w:tabs>
        <w:rPr>
          <w:rFonts w:asciiTheme="majorBidi" w:eastAsiaTheme="minorEastAsia" w:hAnsiTheme="majorBidi" w:cstheme="majorBidi"/>
          <w:noProof/>
          <w:sz w:val="24"/>
          <w:szCs w:val="24"/>
          <w:lang w:val="en-US"/>
        </w:rPr>
      </w:pPr>
      <w:hyperlink w:anchor="_Toc169725186" w:history="1">
        <w:r w:rsidR="00C662E1" w:rsidRPr="00C662E1">
          <w:rPr>
            <w:rStyle w:val="Lienhypertexte"/>
            <w:rFonts w:asciiTheme="majorBidi" w:hAnsiTheme="majorBidi" w:cstheme="majorBidi"/>
            <w:noProof/>
            <w:sz w:val="24"/>
            <w:szCs w:val="24"/>
          </w:rPr>
          <w:t>Figure 1</w:t>
        </w:r>
        <w:r w:rsidR="00B328EB">
          <w:rPr>
            <w:rStyle w:val="Lienhypertexte"/>
            <w:rFonts w:asciiTheme="majorBidi" w:hAnsiTheme="majorBidi" w:cstheme="majorBidi"/>
            <w:noProof/>
            <w:sz w:val="24"/>
            <w:szCs w:val="24"/>
          </w:rPr>
          <w:t>1</w:t>
        </w:r>
        <w:r w:rsidR="00C662E1" w:rsidRPr="00C662E1">
          <w:rPr>
            <w:rStyle w:val="Lienhypertexte"/>
            <w:rFonts w:asciiTheme="majorBidi" w:hAnsiTheme="majorBidi" w:cstheme="majorBidi"/>
            <w:noProof/>
            <w:sz w:val="24"/>
            <w:szCs w:val="24"/>
          </w:rPr>
          <w:t>: relatif du sexe des enseignants.</w:t>
        </w:r>
        <w:r w:rsidR="00C662E1" w:rsidRPr="00C662E1">
          <w:rPr>
            <w:rFonts w:asciiTheme="majorBidi" w:hAnsiTheme="majorBidi" w:cstheme="majorBidi"/>
            <w:noProof/>
            <w:webHidden/>
            <w:sz w:val="24"/>
            <w:szCs w:val="24"/>
          </w:rPr>
          <w:tab/>
        </w:r>
        <w:r w:rsidRPr="00C662E1">
          <w:rPr>
            <w:rFonts w:asciiTheme="majorBidi" w:hAnsiTheme="majorBidi" w:cstheme="majorBidi"/>
            <w:noProof/>
            <w:webHidden/>
            <w:sz w:val="24"/>
            <w:szCs w:val="24"/>
          </w:rPr>
          <w:fldChar w:fldCharType="begin"/>
        </w:r>
        <w:r w:rsidR="00C662E1" w:rsidRPr="00C662E1">
          <w:rPr>
            <w:rFonts w:asciiTheme="majorBidi" w:hAnsiTheme="majorBidi" w:cstheme="majorBidi"/>
            <w:noProof/>
            <w:webHidden/>
            <w:sz w:val="24"/>
            <w:szCs w:val="24"/>
          </w:rPr>
          <w:instrText xml:space="preserve"> PAGEREF _Toc169725186 \h </w:instrText>
        </w:r>
        <w:r w:rsidRPr="00C662E1">
          <w:rPr>
            <w:rFonts w:asciiTheme="majorBidi" w:hAnsiTheme="majorBidi" w:cstheme="majorBidi"/>
            <w:noProof/>
            <w:webHidden/>
            <w:sz w:val="24"/>
            <w:szCs w:val="24"/>
          </w:rPr>
        </w:r>
        <w:r w:rsidRPr="00C662E1">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56</w:t>
        </w:r>
        <w:r w:rsidRPr="00C662E1">
          <w:rPr>
            <w:rFonts w:asciiTheme="majorBidi" w:hAnsiTheme="majorBidi" w:cstheme="majorBidi"/>
            <w:noProof/>
            <w:webHidden/>
            <w:sz w:val="24"/>
            <w:szCs w:val="24"/>
          </w:rPr>
          <w:fldChar w:fldCharType="end"/>
        </w:r>
      </w:hyperlink>
    </w:p>
    <w:p w:rsidR="00C662E1" w:rsidRPr="00C662E1" w:rsidRDefault="00A256FD" w:rsidP="00B328EB">
      <w:pPr>
        <w:pStyle w:val="Tabledesillustrations"/>
        <w:tabs>
          <w:tab w:val="right" w:leader="dot" w:pos="9062"/>
        </w:tabs>
        <w:rPr>
          <w:rFonts w:asciiTheme="majorBidi" w:eastAsiaTheme="minorEastAsia" w:hAnsiTheme="majorBidi" w:cstheme="majorBidi"/>
          <w:noProof/>
          <w:sz w:val="24"/>
          <w:szCs w:val="24"/>
          <w:lang w:val="en-US"/>
        </w:rPr>
      </w:pPr>
      <w:hyperlink w:anchor="_Toc169725187" w:history="1">
        <w:r w:rsidR="00C662E1" w:rsidRPr="00C662E1">
          <w:rPr>
            <w:rStyle w:val="Lienhypertexte"/>
            <w:rFonts w:asciiTheme="majorBidi" w:hAnsiTheme="majorBidi" w:cstheme="majorBidi"/>
            <w:noProof/>
            <w:sz w:val="24"/>
            <w:szCs w:val="24"/>
          </w:rPr>
          <w:t>Figure 1</w:t>
        </w:r>
        <w:r w:rsidR="00B328EB">
          <w:rPr>
            <w:rStyle w:val="Lienhypertexte"/>
            <w:rFonts w:asciiTheme="majorBidi" w:hAnsiTheme="majorBidi" w:cstheme="majorBidi"/>
            <w:noProof/>
            <w:sz w:val="24"/>
            <w:szCs w:val="24"/>
          </w:rPr>
          <w:t>2</w:t>
        </w:r>
        <w:r w:rsidR="00C662E1" w:rsidRPr="00C662E1">
          <w:rPr>
            <w:rStyle w:val="Lienhypertexte"/>
            <w:rFonts w:asciiTheme="majorBidi" w:hAnsiTheme="majorBidi" w:cstheme="majorBidi"/>
            <w:noProof/>
            <w:sz w:val="24"/>
            <w:szCs w:val="24"/>
          </w:rPr>
          <w:t>: relatif au niveau des enseignants.</w:t>
        </w:r>
        <w:r w:rsidR="00C662E1" w:rsidRPr="00C662E1">
          <w:rPr>
            <w:rFonts w:asciiTheme="majorBidi" w:hAnsiTheme="majorBidi" w:cstheme="majorBidi"/>
            <w:noProof/>
            <w:webHidden/>
            <w:sz w:val="24"/>
            <w:szCs w:val="24"/>
          </w:rPr>
          <w:tab/>
        </w:r>
        <w:r w:rsidRPr="00C662E1">
          <w:rPr>
            <w:rFonts w:asciiTheme="majorBidi" w:hAnsiTheme="majorBidi" w:cstheme="majorBidi"/>
            <w:noProof/>
            <w:webHidden/>
            <w:sz w:val="24"/>
            <w:szCs w:val="24"/>
          </w:rPr>
          <w:fldChar w:fldCharType="begin"/>
        </w:r>
        <w:r w:rsidR="00C662E1" w:rsidRPr="00C662E1">
          <w:rPr>
            <w:rFonts w:asciiTheme="majorBidi" w:hAnsiTheme="majorBidi" w:cstheme="majorBidi"/>
            <w:noProof/>
            <w:webHidden/>
            <w:sz w:val="24"/>
            <w:szCs w:val="24"/>
          </w:rPr>
          <w:instrText xml:space="preserve"> PAGEREF _Toc169725187 \h </w:instrText>
        </w:r>
        <w:r w:rsidRPr="00C662E1">
          <w:rPr>
            <w:rFonts w:asciiTheme="majorBidi" w:hAnsiTheme="majorBidi" w:cstheme="majorBidi"/>
            <w:noProof/>
            <w:webHidden/>
            <w:sz w:val="24"/>
            <w:szCs w:val="24"/>
          </w:rPr>
        </w:r>
        <w:r w:rsidRPr="00C662E1">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57</w:t>
        </w:r>
        <w:r w:rsidRPr="00C662E1">
          <w:rPr>
            <w:rFonts w:asciiTheme="majorBidi" w:hAnsiTheme="majorBidi" w:cstheme="majorBidi"/>
            <w:noProof/>
            <w:webHidden/>
            <w:sz w:val="24"/>
            <w:szCs w:val="24"/>
          </w:rPr>
          <w:fldChar w:fldCharType="end"/>
        </w:r>
      </w:hyperlink>
    </w:p>
    <w:p w:rsidR="00C662E1" w:rsidRPr="00C662E1" w:rsidRDefault="00A256FD" w:rsidP="00B328EB">
      <w:pPr>
        <w:pStyle w:val="Tabledesillustrations"/>
        <w:tabs>
          <w:tab w:val="right" w:leader="dot" w:pos="9062"/>
        </w:tabs>
        <w:rPr>
          <w:rFonts w:asciiTheme="majorBidi" w:eastAsiaTheme="minorEastAsia" w:hAnsiTheme="majorBidi" w:cstheme="majorBidi"/>
          <w:noProof/>
          <w:sz w:val="24"/>
          <w:szCs w:val="24"/>
          <w:lang w:val="en-US"/>
        </w:rPr>
      </w:pPr>
      <w:hyperlink w:anchor="_Toc169725188" w:history="1">
        <w:r w:rsidR="00C662E1" w:rsidRPr="00C662E1">
          <w:rPr>
            <w:rStyle w:val="Lienhypertexte"/>
            <w:rFonts w:asciiTheme="majorBidi" w:hAnsiTheme="majorBidi" w:cstheme="majorBidi"/>
            <w:noProof/>
            <w:sz w:val="24"/>
            <w:szCs w:val="24"/>
          </w:rPr>
          <w:t>Figure 1</w:t>
        </w:r>
        <w:r w:rsidR="00B328EB">
          <w:rPr>
            <w:rStyle w:val="Lienhypertexte"/>
            <w:rFonts w:asciiTheme="majorBidi" w:hAnsiTheme="majorBidi" w:cstheme="majorBidi"/>
            <w:noProof/>
            <w:sz w:val="24"/>
            <w:szCs w:val="24"/>
          </w:rPr>
          <w:t>3</w:t>
        </w:r>
        <w:r w:rsidR="00C662E1" w:rsidRPr="00C662E1">
          <w:rPr>
            <w:rStyle w:val="Lienhypertexte"/>
            <w:rFonts w:asciiTheme="majorBidi" w:hAnsiTheme="majorBidi" w:cstheme="majorBidi"/>
            <w:noProof/>
            <w:sz w:val="24"/>
            <w:szCs w:val="24"/>
            <w:lang w:val="en-US"/>
          </w:rPr>
          <w:t>: L’expérience des enseignants</w:t>
        </w:r>
        <w:r w:rsidR="00C662E1" w:rsidRPr="00C662E1">
          <w:rPr>
            <w:rFonts w:asciiTheme="majorBidi" w:hAnsiTheme="majorBidi" w:cstheme="majorBidi"/>
            <w:noProof/>
            <w:webHidden/>
            <w:sz w:val="24"/>
            <w:szCs w:val="24"/>
          </w:rPr>
          <w:tab/>
        </w:r>
        <w:r w:rsidRPr="00C662E1">
          <w:rPr>
            <w:rFonts w:asciiTheme="majorBidi" w:hAnsiTheme="majorBidi" w:cstheme="majorBidi"/>
            <w:noProof/>
            <w:webHidden/>
            <w:sz w:val="24"/>
            <w:szCs w:val="24"/>
          </w:rPr>
          <w:fldChar w:fldCharType="begin"/>
        </w:r>
        <w:r w:rsidR="00C662E1" w:rsidRPr="00C662E1">
          <w:rPr>
            <w:rFonts w:asciiTheme="majorBidi" w:hAnsiTheme="majorBidi" w:cstheme="majorBidi"/>
            <w:noProof/>
            <w:webHidden/>
            <w:sz w:val="24"/>
            <w:szCs w:val="24"/>
          </w:rPr>
          <w:instrText xml:space="preserve"> PAGEREF _Toc169725188 \h </w:instrText>
        </w:r>
        <w:r w:rsidRPr="00C662E1">
          <w:rPr>
            <w:rFonts w:asciiTheme="majorBidi" w:hAnsiTheme="majorBidi" w:cstheme="majorBidi"/>
            <w:noProof/>
            <w:webHidden/>
            <w:sz w:val="24"/>
            <w:szCs w:val="24"/>
          </w:rPr>
        </w:r>
        <w:r w:rsidRPr="00C662E1">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58</w:t>
        </w:r>
        <w:r w:rsidRPr="00C662E1">
          <w:rPr>
            <w:rFonts w:asciiTheme="majorBidi" w:hAnsiTheme="majorBidi" w:cstheme="majorBidi"/>
            <w:noProof/>
            <w:webHidden/>
            <w:sz w:val="24"/>
            <w:szCs w:val="24"/>
          </w:rPr>
          <w:fldChar w:fldCharType="end"/>
        </w:r>
      </w:hyperlink>
    </w:p>
    <w:p w:rsidR="00C662E1" w:rsidRPr="00C662E1" w:rsidRDefault="00A256FD" w:rsidP="00B328EB">
      <w:pPr>
        <w:pStyle w:val="Tabledesillustrations"/>
        <w:tabs>
          <w:tab w:val="right" w:leader="dot" w:pos="9062"/>
        </w:tabs>
        <w:rPr>
          <w:rFonts w:asciiTheme="majorBidi" w:eastAsiaTheme="minorEastAsia" w:hAnsiTheme="majorBidi" w:cstheme="majorBidi"/>
          <w:noProof/>
          <w:sz w:val="24"/>
          <w:szCs w:val="24"/>
          <w:lang w:val="en-US"/>
        </w:rPr>
      </w:pPr>
      <w:hyperlink w:anchor="_Toc169725189" w:history="1">
        <w:r w:rsidR="00C662E1" w:rsidRPr="00C662E1">
          <w:rPr>
            <w:rStyle w:val="Lienhypertexte"/>
            <w:rFonts w:asciiTheme="majorBidi" w:hAnsiTheme="majorBidi" w:cstheme="majorBidi"/>
            <w:noProof/>
            <w:sz w:val="24"/>
            <w:szCs w:val="24"/>
          </w:rPr>
          <w:t>Figure 1</w:t>
        </w:r>
        <w:r w:rsidR="00B328EB">
          <w:rPr>
            <w:rStyle w:val="Lienhypertexte"/>
            <w:rFonts w:asciiTheme="majorBidi" w:hAnsiTheme="majorBidi" w:cstheme="majorBidi"/>
            <w:noProof/>
            <w:sz w:val="24"/>
            <w:szCs w:val="24"/>
          </w:rPr>
          <w:t>4</w:t>
        </w:r>
        <w:r w:rsidR="00C662E1" w:rsidRPr="00C662E1">
          <w:rPr>
            <w:rStyle w:val="Lienhypertexte"/>
            <w:rFonts w:asciiTheme="majorBidi" w:hAnsiTheme="majorBidi" w:cstheme="majorBidi"/>
            <w:noProof/>
            <w:sz w:val="24"/>
            <w:szCs w:val="24"/>
          </w:rPr>
          <w:t>: relative à la place de l’expression écrite.</w:t>
        </w:r>
        <w:r w:rsidR="00C662E1" w:rsidRPr="00C662E1">
          <w:rPr>
            <w:rFonts w:asciiTheme="majorBidi" w:hAnsiTheme="majorBidi" w:cstheme="majorBidi"/>
            <w:noProof/>
            <w:webHidden/>
            <w:sz w:val="24"/>
            <w:szCs w:val="24"/>
          </w:rPr>
          <w:tab/>
        </w:r>
        <w:r w:rsidRPr="00C662E1">
          <w:rPr>
            <w:rFonts w:asciiTheme="majorBidi" w:hAnsiTheme="majorBidi" w:cstheme="majorBidi"/>
            <w:noProof/>
            <w:webHidden/>
            <w:sz w:val="24"/>
            <w:szCs w:val="24"/>
          </w:rPr>
          <w:fldChar w:fldCharType="begin"/>
        </w:r>
        <w:r w:rsidR="00C662E1" w:rsidRPr="00C662E1">
          <w:rPr>
            <w:rFonts w:asciiTheme="majorBidi" w:hAnsiTheme="majorBidi" w:cstheme="majorBidi"/>
            <w:noProof/>
            <w:webHidden/>
            <w:sz w:val="24"/>
            <w:szCs w:val="24"/>
          </w:rPr>
          <w:instrText xml:space="preserve"> PAGEREF _Toc169725189 \h </w:instrText>
        </w:r>
        <w:r w:rsidRPr="00C662E1">
          <w:rPr>
            <w:rFonts w:asciiTheme="majorBidi" w:hAnsiTheme="majorBidi" w:cstheme="majorBidi"/>
            <w:noProof/>
            <w:webHidden/>
            <w:sz w:val="24"/>
            <w:szCs w:val="24"/>
          </w:rPr>
        </w:r>
        <w:r w:rsidRPr="00C662E1">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59</w:t>
        </w:r>
        <w:r w:rsidRPr="00C662E1">
          <w:rPr>
            <w:rFonts w:asciiTheme="majorBidi" w:hAnsiTheme="majorBidi" w:cstheme="majorBidi"/>
            <w:noProof/>
            <w:webHidden/>
            <w:sz w:val="24"/>
            <w:szCs w:val="24"/>
          </w:rPr>
          <w:fldChar w:fldCharType="end"/>
        </w:r>
      </w:hyperlink>
    </w:p>
    <w:p w:rsidR="00C662E1" w:rsidRPr="00C662E1" w:rsidRDefault="00A256FD" w:rsidP="00B328EB">
      <w:pPr>
        <w:pStyle w:val="Tabledesillustrations"/>
        <w:tabs>
          <w:tab w:val="right" w:leader="dot" w:pos="9062"/>
        </w:tabs>
        <w:rPr>
          <w:rFonts w:asciiTheme="majorBidi" w:eastAsiaTheme="minorEastAsia" w:hAnsiTheme="majorBidi" w:cstheme="majorBidi"/>
          <w:noProof/>
          <w:sz w:val="24"/>
          <w:szCs w:val="24"/>
          <w:lang w:val="en-US"/>
        </w:rPr>
      </w:pPr>
      <w:hyperlink w:anchor="_Toc169725190" w:history="1">
        <w:r w:rsidR="00C662E1" w:rsidRPr="00C662E1">
          <w:rPr>
            <w:rStyle w:val="Lienhypertexte"/>
            <w:rFonts w:asciiTheme="majorBidi" w:hAnsiTheme="majorBidi" w:cstheme="majorBidi"/>
            <w:noProof/>
            <w:sz w:val="24"/>
            <w:szCs w:val="24"/>
          </w:rPr>
          <w:t>Figure 1</w:t>
        </w:r>
        <w:r w:rsidR="00B328EB">
          <w:rPr>
            <w:rStyle w:val="Lienhypertexte"/>
            <w:rFonts w:asciiTheme="majorBidi" w:hAnsiTheme="majorBidi" w:cstheme="majorBidi"/>
            <w:noProof/>
            <w:sz w:val="24"/>
            <w:szCs w:val="24"/>
          </w:rPr>
          <w:t>5</w:t>
        </w:r>
        <w:r w:rsidR="00C662E1" w:rsidRPr="00C662E1">
          <w:rPr>
            <w:rStyle w:val="Lienhypertexte"/>
            <w:rFonts w:asciiTheme="majorBidi" w:hAnsiTheme="majorBidi" w:cstheme="majorBidi"/>
            <w:noProof/>
            <w:sz w:val="24"/>
            <w:szCs w:val="24"/>
          </w:rPr>
          <w:t>: Le jugement des aux apprenants.</w:t>
        </w:r>
        <w:r w:rsidR="00C662E1" w:rsidRPr="00C662E1">
          <w:rPr>
            <w:rFonts w:asciiTheme="majorBidi" w:hAnsiTheme="majorBidi" w:cstheme="majorBidi"/>
            <w:noProof/>
            <w:webHidden/>
            <w:sz w:val="24"/>
            <w:szCs w:val="24"/>
          </w:rPr>
          <w:tab/>
        </w:r>
        <w:r w:rsidRPr="00C662E1">
          <w:rPr>
            <w:rFonts w:asciiTheme="majorBidi" w:hAnsiTheme="majorBidi" w:cstheme="majorBidi"/>
            <w:noProof/>
            <w:webHidden/>
            <w:sz w:val="24"/>
            <w:szCs w:val="24"/>
          </w:rPr>
          <w:fldChar w:fldCharType="begin"/>
        </w:r>
        <w:r w:rsidR="00C662E1" w:rsidRPr="00C662E1">
          <w:rPr>
            <w:rFonts w:asciiTheme="majorBidi" w:hAnsiTheme="majorBidi" w:cstheme="majorBidi"/>
            <w:noProof/>
            <w:webHidden/>
            <w:sz w:val="24"/>
            <w:szCs w:val="24"/>
          </w:rPr>
          <w:instrText xml:space="preserve"> PAGEREF _Toc169725190 \h </w:instrText>
        </w:r>
        <w:r w:rsidRPr="00C662E1">
          <w:rPr>
            <w:rFonts w:asciiTheme="majorBidi" w:hAnsiTheme="majorBidi" w:cstheme="majorBidi"/>
            <w:noProof/>
            <w:webHidden/>
            <w:sz w:val="24"/>
            <w:szCs w:val="24"/>
          </w:rPr>
        </w:r>
        <w:r w:rsidRPr="00C662E1">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60</w:t>
        </w:r>
        <w:r w:rsidRPr="00C662E1">
          <w:rPr>
            <w:rFonts w:asciiTheme="majorBidi" w:hAnsiTheme="majorBidi" w:cstheme="majorBidi"/>
            <w:noProof/>
            <w:webHidden/>
            <w:sz w:val="24"/>
            <w:szCs w:val="24"/>
          </w:rPr>
          <w:fldChar w:fldCharType="end"/>
        </w:r>
      </w:hyperlink>
    </w:p>
    <w:p w:rsidR="00C662E1" w:rsidRPr="00C662E1" w:rsidRDefault="00A256FD" w:rsidP="00B328EB">
      <w:pPr>
        <w:pStyle w:val="Tabledesillustrations"/>
        <w:tabs>
          <w:tab w:val="right" w:leader="dot" w:pos="9062"/>
        </w:tabs>
        <w:rPr>
          <w:rFonts w:asciiTheme="majorBidi" w:eastAsiaTheme="minorEastAsia" w:hAnsiTheme="majorBidi" w:cstheme="majorBidi"/>
          <w:noProof/>
          <w:sz w:val="24"/>
          <w:szCs w:val="24"/>
          <w:lang w:val="en-US"/>
        </w:rPr>
      </w:pPr>
      <w:hyperlink w:anchor="_Toc169725191" w:history="1">
        <w:r w:rsidR="00C662E1" w:rsidRPr="00C662E1">
          <w:rPr>
            <w:rStyle w:val="Lienhypertexte"/>
            <w:rFonts w:asciiTheme="majorBidi" w:hAnsiTheme="majorBidi" w:cstheme="majorBidi"/>
            <w:noProof/>
            <w:sz w:val="24"/>
            <w:szCs w:val="24"/>
          </w:rPr>
          <w:t>Figure 1</w:t>
        </w:r>
        <w:r w:rsidR="00B328EB">
          <w:rPr>
            <w:rStyle w:val="Lienhypertexte"/>
            <w:rFonts w:asciiTheme="majorBidi" w:hAnsiTheme="majorBidi" w:cstheme="majorBidi"/>
            <w:noProof/>
            <w:sz w:val="24"/>
            <w:szCs w:val="24"/>
          </w:rPr>
          <w:t>6</w:t>
        </w:r>
        <w:r w:rsidR="00C662E1" w:rsidRPr="00C662E1">
          <w:rPr>
            <w:rStyle w:val="Lienhypertexte"/>
            <w:rFonts w:asciiTheme="majorBidi" w:hAnsiTheme="majorBidi" w:cstheme="majorBidi"/>
            <w:noProof/>
            <w:sz w:val="24"/>
            <w:szCs w:val="24"/>
          </w:rPr>
          <w:t>: Les problèmes auxquels sont confrontés les apprenants.</w:t>
        </w:r>
        <w:r w:rsidR="00C662E1" w:rsidRPr="00C662E1">
          <w:rPr>
            <w:rFonts w:asciiTheme="majorBidi" w:hAnsiTheme="majorBidi" w:cstheme="majorBidi"/>
            <w:noProof/>
            <w:webHidden/>
            <w:sz w:val="24"/>
            <w:szCs w:val="24"/>
          </w:rPr>
          <w:tab/>
        </w:r>
        <w:r w:rsidRPr="00C662E1">
          <w:rPr>
            <w:rFonts w:asciiTheme="majorBidi" w:hAnsiTheme="majorBidi" w:cstheme="majorBidi"/>
            <w:noProof/>
            <w:webHidden/>
            <w:sz w:val="24"/>
            <w:szCs w:val="24"/>
          </w:rPr>
          <w:fldChar w:fldCharType="begin"/>
        </w:r>
        <w:r w:rsidR="00C662E1" w:rsidRPr="00C662E1">
          <w:rPr>
            <w:rFonts w:asciiTheme="majorBidi" w:hAnsiTheme="majorBidi" w:cstheme="majorBidi"/>
            <w:noProof/>
            <w:webHidden/>
            <w:sz w:val="24"/>
            <w:szCs w:val="24"/>
          </w:rPr>
          <w:instrText xml:space="preserve"> PAGEREF _Toc169725191 \h </w:instrText>
        </w:r>
        <w:r w:rsidRPr="00C662E1">
          <w:rPr>
            <w:rFonts w:asciiTheme="majorBidi" w:hAnsiTheme="majorBidi" w:cstheme="majorBidi"/>
            <w:noProof/>
            <w:webHidden/>
            <w:sz w:val="24"/>
            <w:szCs w:val="24"/>
          </w:rPr>
        </w:r>
        <w:r w:rsidRPr="00C662E1">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61</w:t>
        </w:r>
        <w:r w:rsidRPr="00C662E1">
          <w:rPr>
            <w:rFonts w:asciiTheme="majorBidi" w:hAnsiTheme="majorBidi" w:cstheme="majorBidi"/>
            <w:noProof/>
            <w:webHidden/>
            <w:sz w:val="24"/>
            <w:szCs w:val="24"/>
          </w:rPr>
          <w:fldChar w:fldCharType="end"/>
        </w:r>
      </w:hyperlink>
    </w:p>
    <w:p w:rsidR="00C662E1" w:rsidRPr="00C662E1" w:rsidRDefault="00A256FD" w:rsidP="00B328EB">
      <w:pPr>
        <w:pStyle w:val="Tabledesillustrations"/>
        <w:tabs>
          <w:tab w:val="right" w:leader="dot" w:pos="9062"/>
        </w:tabs>
        <w:rPr>
          <w:rFonts w:asciiTheme="majorBidi" w:eastAsiaTheme="minorEastAsia" w:hAnsiTheme="majorBidi" w:cstheme="majorBidi"/>
          <w:noProof/>
          <w:sz w:val="24"/>
          <w:szCs w:val="24"/>
          <w:lang w:val="en-US"/>
        </w:rPr>
      </w:pPr>
      <w:hyperlink w:anchor="_Toc169725192" w:history="1">
        <w:r w:rsidR="00C662E1" w:rsidRPr="00C662E1">
          <w:rPr>
            <w:rStyle w:val="Lienhypertexte"/>
            <w:rFonts w:asciiTheme="majorBidi" w:hAnsiTheme="majorBidi" w:cstheme="majorBidi"/>
            <w:noProof/>
            <w:sz w:val="24"/>
            <w:szCs w:val="24"/>
          </w:rPr>
          <w:t>Figure 1</w:t>
        </w:r>
        <w:r w:rsidR="00B328EB">
          <w:rPr>
            <w:rStyle w:val="Lienhypertexte"/>
            <w:rFonts w:asciiTheme="majorBidi" w:hAnsiTheme="majorBidi" w:cstheme="majorBidi"/>
            <w:noProof/>
            <w:sz w:val="24"/>
            <w:szCs w:val="24"/>
          </w:rPr>
          <w:t>7</w:t>
        </w:r>
        <w:r w:rsidR="00C662E1" w:rsidRPr="00C662E1">
          <w:rPr>
            <w:rStyle w:val="Lienhypertexte"/>
            <w:rFonts w:asciiTheme="majorBidi" w:hAnsiTheme="majorBidi" w:cstheme="majorBidi"/>
            <w:noProof/>
            <w:sz w:val="24"/>
            <w:szCs w:val="24"/>
          </w:rPr>
          <w:t>: L’use des ateliers d’écriture en classes des 2ème année moyenne.</w:t>
        </w:r>
        <w:r w:rsidR="00C662E1" w:rsidRPr="00C662E1">
          <w:rPr>
            <w:rFonts w:asciiTheme="majorBidi" w:hAnsiTheme="majorBidi" w:cstheme="majorBidi"/>
            <w:noProof/>
            <w:webHidden/>
            <w:sz w:val="24"/>
            <w:szCs w:val="24"/>
          </w:rPr>
          <w:tab/>
        </w:r>
        <w:r w:rsidRPr="00C662E1">
          <w:rPr>
            <w:rFonts w:asciiTheme="majorBidi" w:hAnsiTheme="majorBidi" w:cstheme="majorBidi"/>
            <w:noProof/>
            <w:webHidden/>
            <w:sz w:val="24"/>
            <w:szCs w:val="24"/>
          </w:rPr>
          <w:fldChar w:fldCharType="begin"/>
        </w:r>
        <w:r w:rsidR="00C662E1" w:rsidRPr="00C662E1">
          <w:rPr>
            <w:rFonts w:asciiTheme="majorBidi" w:hAnsiTheme="majorBidi" w:cstheme="majorBidi"/>
            <w:noProof/>
            <w:webHidden/>
            <w:sz w:val="24"/>
            <w:szCs w:val="24"/>
          </w:rPr>
          <w:instrText xml:space="preserve"> PAGEREF _Toc169725192 \h </w:instrText>
        </w:r>
        <w:r w:rsidRPr="00C662E1">
          <w:rPr>
            <w:rFonts w:asciiTheme="majorBidi" w:hAnsiTheme="majorBidi" w:cstheme="majorBidi"/>
            <w:noProof/>
            <w:webHidden/>
            <w:sz w:val="24"/>
            <w:szCs w:val="24"/>
          </w:rPr>
        </w:r>
        <w:r w:rsidRPr="00C662E1">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62</w:t>
        </w:r>
        <w:r w:rsidRPr="00C662E1">
          <w:rPr>
            <w:rFonts w:asciiTheme="majorBidi" w:hAnsiTheme="majorBidi" w:cstheme="majorBidi"/>
            <w:noProof/>
            <w:webHidden/>
            <w:sz w:val="24"/>
            <w:szCs w:val="24"/>
          </w:rPr>
          <w:fldChar w:fldCharType="end"/>
        </w:r>
      </w:hyperlink>
    </w:p>
    <w:p w:rsidR="00C662E1" w:rsidRPr="00C662E1" w:rsidRDefault="00A256FD" w:rsidP="00B328EB">
      <w:pPr>
        <w:pStyle w:val="Tabledesillustrations"/>
        <w:tabs>
          <w:tab w:val="right" w:leader="dot" w:pos="9062"/>
        </w:tabs>
        <w:rPr>
          <w:rFonts w:asciiTheme="majorBidi" w:eastAsiaTheme="minorEastAsia" w:hAnsiTheme="majorBidi" w:cstheme="majorBidi"/>
          <w:noProof/>
          <w:sz w:val="24"/>
          <w:szCs w:val="24"/>
          <w:lang w:val="en-US"/>
        </w:rPr>
      </w:pPr>
      <w:hyperlink w:anchor="_Toc169725193" w:history="1">
        <w:r w:rsidR="00C662E1" w:rsidRPr="00C662E1">
          <w:rPr>
            <w:rStyle w:val="Lienhypertexte"/>
            <w:rFonts w:asciiTheme="majorBidi" w:hAnsiTheme="majorBidi" w:cstheme="majorBidi"/>
            <w:noProof/>
            <w:sz w:val="24"/>
            <w:szCs w:val="24"/>
          </w:rPr>
          <w:t xml:space="preserve">Figure </w:t>
        </w:r>
        <w:r w:rsidR="00B328EB">
          <w:rPr>
            <w:rStyle w:val="Lienhypertexte"/>
            <w:rFonts w:asciiTheme="majorBidi" w:hAnsiTheme="majorBidi" w:cstheme="majorBidi"/>
            <w:noProof/>
            <w:sz w:val="24"/>
            <w:szCs w:val="24"/>
          </w:rPr>
          <w:t>18</w:t>
        </w:r>
        <w:r w:rsidR="00C662E1" w:rsidRPr="00C662E1">
          <w:rPr>
            <w:rStyle w:val="Lienhypertexte"/>
            <w:rFonts w:asciiTheme="majorBidi" w:hAnsiTheme="majorBidi" w:cstheme="majorBidi"/>
            <w:noProof/>
            <w:sz w:val="24"/>
            <w:szCs w:val="24"/>
          </w:rPr>
          <w:t>: Le niveau de développement de la compétence rédactionnelle chez les apprenants.</w:t>
        </w:r>
        <w:r w:rsidR="00C662E1" w:rsidRPr="00C662E1">
          <w:rPr>
            <w:rFonts w:asciiTheme="majorBidi" w:hAnsiTheme="majorBidi" w:cstheme="majorBidi"/>
            <w:noProof/>
            <w:webHidden/>
            <w:sz w:val="24"/>
            <w:szCs w:val="24"/>
          </w:rPr>
          <w:tab/>
        </w:r>
        <w:r w:rsidRPr="00C662E1">
          <w:rPr>
            <w:rFonts w:asciiTheme="majorBidi" w:hAnsiTheme="majorBidi" w:cstheme="majorBidi"/>
            <w:noProof/>
            <w:webHidden/>
            <w:sz w:val="24"/>
            <w:szCs w:val="24"/>
          </w:rPr>
          <w:fldChar w:fldCharType="begin"/>
        </w:r>
        <w:r w:rsidR="00C662E1" w:rsidRPr="00C662E1">
          <w:rPr>
            <w:rFonts w:asciiTheme="majorBidi" w:hAnsiTheme="majorBidi" w:cstheme="majorBidi"/>
            <w:noProof/>
            <w:webHidden/>
            <w:sz w:val="24"/>
            <w:szCs w:val="24"/>
          </w:rPr>
          <w:instrText xml:space="preserve"> PAGEREF _Toc169725193 \h </w:instrText>
        </w:r>
        <w:r w:rsidRPr="00C662E1">
          <w:rPr>
            <w:rFonts w:asciiTheme="majorBidi" w:hAnsiTheme="majorBidi" w:cstheme="majorBidi"/>
            <w:noProof/>
            <w:webHidden/>
            <w:sz w:val="24"/>
            <w:szCs w:val="24"/>
          </w:rPr>
        </w:r>
        <w:r w:rsidRPr="00C662E1">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63</w:t>
        </w:r>
        <w:r w:rsidRPr="00C662E1">
          <w:rPr>
            <w:rFonts w:asciiTheme="majorBidi" w:hAnsiTheme="majorBidi" w:cstheme="majorBidi"/>
            <w:noProof/>
            <w:webHidden/>
            <w:sz w:val="24"/>
            <w:szCs w:val="24"/>
          </w:rPr>
          <w:fldChar w:fldCharType="end"/>
        </w:r>
      </w:hyperlink>
    </w:p>
    <w:p w:rsidR="00C662E1" w:rsidRPr="00C662E1" w:rsidRDefault="00A256FD" w:rsidP="00B328EB">
      <w:pPr>
        <w:pStyle w:val="Tabledesillustrations"/>
        <w:tabs>
          <w:tab w:val="right" w:leader="dot" w:pos="9062"/>
        </w:tabs>
        <w:rPr>
          <w:rFonts w:asciiTheme="majorBidi" w:eastAsiaTheme="minorEastAsia" w:hAnsiTheme="majorBidi" w:cstheme="majorBidi"/>
          <w:noProof/>
          <w:sz w:val="24"/>
          <w:szCs w:val="24"/>
          <w:lang w:val="en-US"/>
        </w:rPr>
      </w:pPr>
      <w:hyperlink w:anchor="_Toc169725194" w:history="1">
        <w:r w:rsidR="00C662E1" w:rsidRPr="00C662E1">
          <w:rPr>
            <w:rStyle w:val="Lienhypertexte"/>
            <w:rFonts w:asciiTheme="majorBidi" w:hAnsiTheme="majorBidi" w:cstheme="majorBidi"/>
            <w:noProof/>
            <w:sz w:val="24"/>
            <w:szCs w:val="24"/>
          </w:rPr>
          <w:t xml:space="preserve">Figure </w:t>
        </w:r>
        <w:r w:rsidR="00B328EB">
          <w:rPr>
            <w:rStyle w:val="Lienhypertexte"/>
            <w:rFonts w:asciiTheme="majorBidi" w:hAnsiTheme="majorBidi" w:cstheme="majorBidi"/>
            <w:noProof/>
            <w:sz w:val="24"/>
            <w:szCs w:val="24"/>
          </w:rPr>
          <w:t>19</w:t>
        </w:r>
        <w:r w:rsidR="00C662E1" w:rsidRPr="00C662E1">
          <w:rPr>
            <w:rStyle w:val="Lienhypertexte"/>
            <w:rFonts w:asciiTheme="majorBidi" w:hAnsiTheme="majorBidi" w:cstheme="majorBidi"/>
            <w:noProof/>
            <w:sz w:val="24"/>
            <w:szCs w:val="24"/>
          </w:rPr>
          <w:t>: Les avantages qui ont constatés après les ateliers d’écriture.</w:t>
        </w:r>
        <w:r w:rsidR="00C662E1" w:rsidRPr="00C662E1">
          <w:rPr>
            <w:rFonts w:asciiTheme="majorBidi" w:hAnsiTheme="majorBidi" w:cstheme="majorBidi"/>
            <w:noProof/>
            <w:webHidden/>
            <w:sz w:val="24"/>
            <w:szCs w:val="24"/>
          </w:rPr>
          <w:tab/>
        </w:r>
        <w:r w:rsidRPr="00C662E1">
          <w:rPr>
            <w:rFonts w:asciiTheme="majorBidi" w:hAnsiTheme="majorBidi" w:cstheme="majorBidi"/>
            <w:noProof/>
            <w:webHidden/>
            <w:sz w:val="24"/>
            <w:szCs w:val="24"/>
          </w:rPr>
          <w:fldChar w:fldCharType="begin"/>
        </w:r>
        <w:r w:rsidR="00C662E1" w:rsidRPr="00C662E1">
          <w:rPr>
            <w:rFonts w:asciiTheme="majorBidi" w:hAnsiTheme="majorBidi" w:cstheme="majorBidi"/>
            <w:noProof/>
            <w:webHidden/>
            <w:sz w:val="24"/>
            <w:szCs w:val="24"/>
          </w:rPr>
          <w:instrText xml:space="preserve"> PAGEREF _Toc169725194 \h </w:instrText>
        </w:r>
        <w:r w:rsidRPr="00C662E1">
          <w:rPr>
            <w:rFonts w:asciiTheme="majorBidi" w:hAnsiTheme="majorBidi" w:cstheme="majorBidi"/>
            <w:noProof/>
            <w:webHidden/>
            <w:sz w:val="24"/>
            <w:szCs w:val="24"/>
          </w:rPr>
        </w:r>
        <w:r w:rsidRPr="00C662E1">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64</w:t>
        </w:r>
        <w:r w:rsidRPr="00C662E1">
          <w:rPr>
            <w:rFonts w:asciiTheme="majorBidi" w:hAnsiTheme="majorBidi" w:cstheme="majorBidi"/>
            <w:noProof/>
            <w:webHidden/>
            <w:sz w:val="24"/>
            <w:szCs w:val="24"/>
          </w:rPr>
          <w:fldChar w:fldCharType="end"/>
        </w:r>
      </w:hyperlink>
    </w:p>
    <w:p w:rsidR="00C662E1" w:rsidRPr="00C662E1" w:rsidRDefault="00A256FD" w:rsidP="00B328EB">
      <w:pPr>
        <w:pStyle w:val="Tabledesillustrations"/>
        <w:tabs>
          <w:tab w:val="right" w:leader="dot" w:pos="9062"/>
        </w:tabs>
        <w:rPr>
          <w:rFonts w:asciiTheme="majorBidi" w:eastAsiaTheme="minorEastAsia" w:hAnsiTheme="majorBidi" w:cstheme="majorBidi"/>
          <w:noProof/>
          <w:sz w:val="24"/>
          <w:szCs w:val="24"/>
          <w:lang w:val="en-US"/>
        </w:rPr>
      </w:pPr>
      <w:hyperlink w:anchor="_Toc169725195" w:history="1">
        <w:r w:rsidR="00C662E1" w:rsidRPr="00C662E1">
          <w:rPr>
            <w:rStyle w:val="Lienhypertexte"/>
            <w:rFonts w:asciiTheme="majorBidi" w:hAnsiTheme="majorBidi" w:cstheme="majorBidi"/>
            <w:noProof/>
            <w:sz w:val="24"/>
            <w:szCs w:val="24"/>
          </w:rPr>
          <w:t>Figure 2</w:t>
        </w:r>
        <w:r w:rsidR="00B328EB">
          <w:rPr>
            <w:rStyle w:val="Lienhypertexte"/>
            <w:rFonts w:asciiTheme="majorBidi" w:hAnsiTheme="majorBidi" w:cstheme="majorBidi"/>
            <w:noProof/>
            <w:sz w:val="24"/>
            <w:szCs w:val="24"/>
          </w:rPr>
          <w:t>0</w:t>
        </w:r>
        <w:r w:rsidR="00C662E1" w:rsidRPr="00C662E1">
          <w:rPr>
            <w:rStyle w:val="Lienhypertexte"/>
            <w:rFonts w:asciiTheme="majorBidi" w:hAnsiTheme="majorBidi" w:cstheme="majorBidi"/>
            <w:noProof/>
            <w:sz w:val="24"/>
            <w:szCs w:val="24"/>
          </w:rPr>
          <w:t>: Les principaux objectifs à atteindre lors de l’utilisation des ateliers d’écriture.</w:t>
        </w:r>
        <w:r w:rsidR="00C662E1" w:rsidRPr="00C662E1">
          <w:rPr>
            <w:rFonts w:asciiTheme="majorBidi" w:hAnsiTheme="majorBidi" w:cstheme="majorBidi"/>
            <w:noProof/>
            <w:webHidden/>
            <w:sz w:val="24"/>
            <w:szCs w:val="24"/>
          </w:rPr>
          <w:tab/>
        </w:r>
        <w:r w:rsidRPr="00C662E1">
          <w:rPr>
            <w:rFonts w:asciiTheme="majorBidi" w:hAnsiTheme="majorBidi" w:cstheme="majorBidi"/>
            <w:noProof/>
            <w:webHidden/>
            <w:sz w:val="24"/>
            <w:szCs w:val="24"/>
          </w:rPr>
          <w:fldChar w:fldCharType="begin"/>
        </w:r>
        <w:r w:rsidR="00C662E1" w:rsidRPr="00C662E1">
          <w:rPr>
            <w:rFonts w:asciiTheme="majorBidi" w:hAnsiTheme="majorBidi" w:cstheme="majorBidi"/>
            <w:noProof/>
            <w:webHidden/>
            <w:sz w:val="24"/>
            <w:szCs w:val="24"/>
          </w:rPr>
          <w:instrText xml:space="preserve"> PAGEREF _Toc169725195 \h </w:instrText>
        </w:r>
        <w:r w:rsidRPr="00C662E1">
          <w:rPr>
            <w:rFonts w:asciiTheme="majorBidi" w:hAnsiTheme="majorBidi" w:cstheme="majorBidi"/>
            <w:noProof/>
            <w:webHidden/>
            <w:sz w:val="24"/>
            <w:szCs w:val="24"/>
          </w:rPr>
        </w:r>
        <w:r w:rsidRPr="00C662E1">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65</w:t>
        </w:r>
        <w:r w:rsidRPr="00C662E1">
          <w:rPr>
            <w:rFonts w:asciiTheme="majorBidi" w:hAnsiTheme="majorBidi" w:cstheme="majorBidi"/>
            <w:noProof/>
            <w:webHidden/>
            <w:sz w:val="24"/>
            <w:szCs w:val="24"/>
          </w:rPr>
          <w:fldChar w:fldCharType="end"/>
        </w:r>
      </w:hyperlink>
    </w:p>
    <w:p w:rsidR="00C662E1" w:rsidRPr="00C662E1" w:rsidRDefault="00A256FD" w:rsidP="00B328EB">
      <w:pPr>
        <w:pStyle w:val="Tabledesillustrations"/>
        <w:tabs>
          <w:tab w:val="right" w:leader="dot" w:pos="9062"/>
        </w:tabs>
        <w:rPr>
          <w:rFonts w:asciiTheme="majorBidi" w:eastAsiaTheme="minorEastAsia" w:hAnsiTheme="majorBidi" w:cstheme="majorBidi"/>
          <w:noProof/>
          <w:sz w:val="24"/>
          <w:szCs w:val="24"/>
          <w:lang w:val="en-US"/>
        </w:rPr>
      </w:pPr>
      <w:hyperlink w:anchor="_Toc169725196" w:history="1">
        <w:r w:rsidR="00C662E1" w:rsidRPr="00C662E1">
          <w:rPr>
            <w:rStyle w:val="Lienhypertexte"/>
            <w:rFonts w:asciiTheme="majorBidi" w:hAnsiTheme="majorBidi" w:cstheme="majorBidi"/>
            <w:noProof/>
            <w:sz w:val="24"/>
            <w:szCs w:val="24"/>
          </w:rPr>
          <w:t>Figure 2</w:t>
        </w:r>
        <w:r w:rsidR="00B328EB">
          <w:rPr>
            <w:rStyle w:val="Lienhypertexte"/>
            <w:rFonts w:asciiTheme="majorBidi" w:hAnsiTheme="majorBidi" w:cstheme="majorBidi"/>
            <w:noProof/>
            <w:sz w:val="24"/>
            <w:szCs w:val="24"/>
          </w:rPr>
          <w:t>1</w:t>
        </w:r>
        <w:r w:rsidR="00C662E1" w:rsidRPr="00C662E1">
          <w:rPr>
            <w:rStyle w:val="Lienhypertexte"/>
            <w:rFonts w:asciiTheme="majorBidi" w:hAnsiTheme="majorBidi" w:cstheme="majorBidi"/>
            <w:noProof/>
            <w:sz w:val="24"/>
            <w:szCs w:val="24"/>
          </w:rPr>
          <w:t>: L’amélioration de la participation des apprenants des ateliers d’écriture.</w:t>
        </w:r>
        <w:r w:rsidR="00C662E1" w:rsidRPr="00C662E1">
          <w:rPr>
            <w:rFonts w:asciiTheme="majorBidi" w:hAnsiTheme="majorBidi" w:cstheme="majorBidi"/>
            <w:noProof/>
            <w:webHidden/>
            <w:sz w:val="24"/>
            <w:szCs w:val="24"/>
          </w:rPr>
          <w:tab/>
        </w:r>
        <w:r w:rsidRPr="00C662E1">
          <w:rPr>
            <w:rFonts w:asciiTheme="majorBidi" w:hAnsiTheme="majorBidi" w:cstheme="majorBidi"/>
            <w:noProof/>
            <w:webHidden/>
            <w:sz w:val="24"/>
            <w:szCs w:val="24"/>
          </w:rPr>
          <w:fldChar w:fldCharType="begin"/>
        </w:r>
        <w:r w:rsidR="00C662E1" w:rsidRPr="00C662E1">
          <w:rPr>
            <w:rFonts w:asciiTheme="majorBidi" w:hAnsiTheme="majorBidi" w:cstheme="majorBidi"/>
            <w:noProof/>
            <w:webHidden/>
            <w:sz w:val="24"/>
            <w:szCs w:val="24"/>
          </w:rPr>
          <w:instrText xml:space="preserve"> PAGEREF _Toc169725196 \h </w:instrText>
        </w:r>
        <w:r w:rsidRPr="00C662E1">
          <w:rPr>
            <w:rFonts w:asciiTheme="majorBidi" w:hAnsiTheme="majorBidi" w:cstheme="majorBidi"/>
            <w:noProof/>
            <w:webHidden/>
            <w:sz w:val="24"/>
            <w:szCs w:val="24"/>
          </w:rPr>
        </w:r>
        <w:r w:rsidRPr="00C662E1">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66</w:t>
        </w:r>
        <w:r w:rsidRPr="00C662E1">
          <w:rPr>
            <w:rFonts w:asciiTheme="majorBidi" w:hAnsiTheme="majorBidi" w:cstheme="majorBidi"/>
            <w:noProof/>
            <w:webHidden/>
            <w:sz w:val="24"/>
            <w:szCs w:val="24"/>
          </w:rPr>
          <w:fldChar w:fldCharType="end"/>
        </w:r>
      </w:hyperlink>
    </w:p>
    <w:p w:rsidR="00C662E1" w:rsidRPr="00C662E1" w:rsidRDefault="00A256FD" w:rsidP="00B328EB">
      <w:pPr>
        <w:pStyle w:val="Tabledesillustrations"/>
        <w:tabs>
          <w:tab w:val="right" w:leader="dot" w:pos="9062"/>
        </w:tabs>
        <w:rPr>
          <w:rFonts w:asciiTheme="majorBidi" w:eastAsiaTheme="minorEastAsia" w:hAnsiTheme="majorBidi" w:cstheme="majorBidi"/>
          <w:noProof/>
          <w:sz w:val="24"/>
          <w:szCs w:val="24"/>
          <w:lang w:val="en-US"/>
        </w:rPr>
      </w:pPr>
      <w:hyperlink w:anchor="_Toc169725197" w:history="1">
        <w:r w:rsidR="00C662E1" w:rsidRPr="00C662E1">
          <w:rPr>
            <w:rStyle w:val="Lienhypertexte"/>
            <w:rFonts w:asciiTheme="majorBidi" w:hAnsiTheme="majorBidi" w:cstheme="majorBidi"/>
            <w:noProof/>
            <w:sz w:val="24"/>
            <w:szCs w:val="24"/>
          </w:rPr>
          <w:t>Figure 2</w:t>
        </w:r>
        <w:r w:rsidR="00B328EB">
          <w:rPr>
            <w:rStyle w:val="Lienhypertexte"/>
            <w:rFonts w:asciiTheme="majorBidi" w:hAnsiTheme="majorBidi" w:cstheme="majorBidi"/>
            <w:noProof/>
            <w:sz w:val="24"/>
            <w:szCs w:val="24"/>
          </w:rPr>
          <w:t>2</w:t>
        </w:r>
        <w:r w:rsidR="00C662E1" w:rsidRPr="00C662E1">
          <w:rPr>
            <w:rStyle w:val="Lienhypertexte"/>
            <w:rFonts w:asciiTheme="majorBidi" w:hAnsiTheme="majorBidi" w:cstheme="majorBidi"/>
            <w:noProof/>
            <w:sz w:val="24"/>
            <w:szCs w:val="24"/>
          </w:rPr>
          <w:t>: Les obstacles courants à la mise en œuvre des ateliers d’écriture</w:t>
        </w:r>
        <w:r w:rsidR="00C662E1" w:rsidRPr="00C662E1">
          <w:rPr>
            <w:rFonts w:asciiTheme="majorBidi" w:hAnsiTheme="majorBidi" w:cstheme="majorBidi"/>
            <w:noProof/>
            <w:webHidden/>
            <w:sz w:val="24"/>
            <w:szCs w:val="24"/>
          </w:rPr>
          <w:tab/>
        </w:r>
        <w:r w:rsidRPr="00C662E1">
          <w:rPr>
            <w:rFonts w:asciiTheme="majorBidi" w:hAnsiTheme="majorBidi" w:cstheme="majorBidi"/>
            <w:noProof/>
            <w:webHidden/>
            <w:sz w:val="24"/>
            <w:szCs w:val="24"/>
          </w:rPr>
          <w:fldChar w:fldCharType="begin"/>
        </w:r>
        <w:r w:rsidR="00C662E1" w:rsidRPr="00C662E1">
          <w:rPr>
            <w:rFonts w:asciiTheme="majorBidi" w:hAnsiTheme="majorBidi" w:cstheme="majorBidi"/>
            <w:noProof/>
            <w:webHidden/>
            <w:sz w:val="24"/>
            <w:szCs w:val="24"/>
          </w:rPr>
          <w:instrText xml:space="preserve"> PAGEREF _Toc169725197 \h </w:instrText>
        </w:r>
        <w:r w:rsidRPr="00C662E1">
          <w:rPr>
            <w:rFonts w:asciiTheme="majorBidi" w:hAnsiTheme="majorBidi" w:cstheme="majorBidi"/>
            <w:noProof/>
            <w:webHidden/>
            <w:sz w:val="24"/>
            <w:szCs w:val="24"/>
          </w:rPr>
        </w:r>
        <w:r w:rsidRPr="00C662E1">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67</w:t>
        </w:r>
        <w:r w:rsidRPr="00C662E1">
          <w:rPr>
            <w:rFonts w:asciiTheme="majorBidi" w:hAnsiTheme="majorBidi" w:cstheme="majorBidi"/>
            <w:noProof/>
            <w:webHidden/>
            <w:sz w:val="24"/>
            <w:szCs w:val="24"/>
          </w:rPr>
          <w:fldChar w:fldCharType="end"/>
        </w:r>
      </w:hyperlink>
    </w:p>
    <w:p w:rsidR="00C662E1" w:rsidRPr="00C662E1" w:rsidRDefault="00A256FD" w:rsidP="00B328EB">
      <w:pPr>
        <w:pStyle w:val="Tabledesillustrations"/>
        <w:tabs>
          <w:tab w:val="right" w:leader="dot" w:pos="9062"/>
        </w:tabs>
        <w:rPr>
          <w:rFonts w:asciiTheme="majorBidi" w:eastAsiaTheme="minorEastAsia" w:hAnsiTheme="majorBidi" w:cstheme="majorBidi"/>
          <w:noProof/>
          <w:sz w:val="24"/>
          <w:szCs w:val="24"/>
          <w:lang w:val="en-US"/>
        </w:rPr>
      </w:pPr>
      <w:hyperlink w:anchor="_Toc169725198" w:history="1">
        <w:r w:rsidR="00C662E1" w:rsidRPr="00C662E1">
          <w:rPr>
            <w:rStyle w:val="Lienhypertexte"/>
            <w:rFonts w:asciiTheme="majorBidi" w:hAnsiTheme="majorBidi" w:cstheme="majorBidi"/>
            <w:noProof/>
            <w:sz w:val="24"/>
            <w:szCs w:val="24"/>
          </w:rPr>
          <w:t>Figure 2</w:t>
        </w:r>
        <w:r w:rsidR="00B328EB">
          <w:rPr>
            <w:rStyle w:val="Lienhypertexte"/>
            <w:rFonts w:asciiTheme="majorBidi" w:hAnsiTheme="majorBidi" w:cstheme="majorBidi"/>
            <w:noProof/>
            <w:sz w:val="24"/>
            <w:szCs w:val="24"/>
          </w:rPr>
          <w:t>3</w:t>
        </w:r>
        <w:r w:rsidR="00C662E1" w:rsidRPr="00C662E1">
          <w:rPr>
            <w:rStyle w:val="Lienhypertexte"/>
            <w:rFonts w:asciiTheme="majorBidi" w:hAnsiTheme="majorBidi" w:cstheme="majorBidi"/>
            <w:noProof/>
            <w:sz w:val="24"/>
            <w:szCs w:val="24"/>
          </w:rPr>
          <w:t>: L’avis des enseignants à travers lors expérience.</w:t>
        </w:r>
        <w:r w:rsidR="00C662E1" w:rsidRPr="00C662E1">
          <w:rPr>
            <w:rFonts w:asciiTheme="majorBidi" w:hAnsiTheme="majorBidi" w:cstheme="majorBidi"/>
            <w:noProof/>
            <w:webHidden/>
            <w:sz w:val="24"/>
            <w:szCs w:val="24"/>
          </w:rPr>
          <w:tab/>
        </w:r>
        <w:r w:rsidRPr="00C662E1">
          <w:rPr>
            <w:rFonts w:asciiTheme="majorBidi" w:hAnsiTheme="majorBidi" w:cstheme="majorBidi"/>
            <w:noProof/>
            <w:webHidden/>
            <w:sz w:val="24"/>
            <w:szCs w:val="24"/>
          </w:rPr>
          <w:fldChar w:fldCharType="begin"/>
        </w:r>
        <w:r w:rsidR="00C662E1" w:rsidRPr="00C662E1">
          <w:rPr>
            <w:rFonts w:asciiTheme="majorBidi" w:hAnsiTheme="majorBidi" w:cstheme="majorBidi"/>
            <w:noProof/>
            <w:webHidden/>
            <w:sz w:val="24"/>
            <w:szCs w:val="24"/>
          </w:rPr>
          <w:instrText xml:space="preserve"> PAGEREF _Toc169725198 \h </w:instrText>
        </w:r>
        <w:r w:rsidRPr="00C662E1">
          <w:rPr>
            <w:rFonts w:asciiTheme="majorBidi" w:hAnsiTheme="majorBidi" w:cstheme="majorBidi"/>
            <w:noProof/>
            <w:webHidden/>
            <w:sz w:val="24"/>
            <w:szCs w:val="24"/>
          </w:rPr>
        </w:r>
        <w:r w:rsidRPr="00C662E1">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69</w:t>
        </w:r>
        <w:r w:rsidRPr="00C662E1">
          <w:rPr>
            <w:rFonts w:asciiTheme="majorBidi" w:hAnsiTheme="majorBidi" w:cstheme="majorBidi"/>
            <w:noProof/>
            <w:webHidden/>
            <w:sz w:val="24"/>
            <w:szCs w:val="24"/>
          </w:rPr>
          <w:fldChar w:fldCharType="end"/>
        </w:r>
      </w:hyperlink>
    </w:p>
    <w:p w:rsidR="00C662E1" w:rsidRPr="00C662E1" w:rsidRDefault="00A256FD" w:rsidP="00B328EB">
      <w:pPr>
        <w:pStyle w:val="Tabledesillustrations"/>
        <w:tabs>
          <w:tab w:val="right" w:leader="dot" w:pos="9062"/>
        </w:tabs>
        <w:rPr>
          <w:rFonts w:asciiTheme="majorBidi" w:eastAsiaTheme="minorEastAsia" w:hAnsiTheme="majorBidi" w:cstheme="majorBidi"/>
          <w:noProof/>
          <w:sz w:val="24"/>
          <w:szCs w:val="24"/>
          <w:lang w:val="en-US"/>
        </w:rPr>
      </w:pPr>
      <w:hyperlink w:anchor="_Toc169725199" w:history="1">
        <w:r w:rsidR="00C662E1" w:rsidRPr="00C662E1">
          <w:rPr>
            <w:rStyle w:val="Lienhypertexte"/>
            <w:rFonts w:asciiTheme="majorBidi" w:hAnsiTheme="majorBidi" w:cstheme="majorBidi"/>
            <w:noProof/>
            <w:sz w:val="24"/>
            <w:szCs w:val="24"/>
          </w:rPr>
          <w:t>Figure 2</w:t>
        </w:r>
        <w:r w:rsidR="00B328EB">
          <w:rPr>
            <w:rStyle w:val="Lienhypertexte"/>
            <w:rFonts w:asciiTheme="majorBidi" w:hAnsiTheme="majorBidi" w:cstheme="majorBidi"/>
            <w:noProof/>
            <w:sz w:val="24"/>
            <w:szCs w:val="24"/>
          </w:rPr>
          <w:t>4</w:t>
        </w:r>
        <w:r w:rsidR="00C662E1" w:rsidRPr="00C662E1">
          <w:rPr>
            <w:rStyle w:val="Lienhypertexte"/>
            <w:rFonts w:asciiTheme="majorBidi" w:hAnsiTheme="majorBidi" w:cstheme="majorBidi"/>
            <w:noProof/>
            <w:sz w:val="24"/>
            <w:szCs w:val="24"/>
          </w:rPr>
          <w:t>: Analyses et interprétations des résultats des apprenants lors de la séance d’écriture</w:t>
        </w:r>
        <w:r w:rsidR="00C662E1" w:rsidRPr="00C662E1">
          <w:rPr>
            <w:rFonts w:asciiTheme="majorBidi" w:hAnsiTheme="majorBidi" w:cstheme="majorBidi"/>
            <w:noProof/>
            <w:webHidden/>
            <w:sz w:val="24"/>
            <w:szCs w:val="24"/>
          </w:rPr>
          <w:tab/>
        </w:r>
        <w:r w:rsidRPr="00C662E1">
          <w:rPr>
            <w:rFonts w:asciiTheme="majorBidi" w:hAnsiTheme="majorBidi" w:cstheme="majorBidi"/>
            <w:noProof/>
            <w:webHidden/>
            <w:sz w:val="24"/>
            <w:szCs w:val="24"/>
          </w:rPr>
          <w:fldChar w:fldCharType="begin"/>
        </w:r>
        <w:r w:rsidR="00C662E1" w:rsidRPr="00C662E1">
          <w:rPr>
            <w:rFonts w:asciiTheme="majorBidi" w:hAnsiTheme="majorBidi" w:cstheme="majorBidi"/>
            <w:noProof/>
            <w:webHidden/>
            <w:sz w:val="24"/>
            <w:szCs w:val="24"/>
          </w:rPr>
          <w:instrText xml:space="preserve"> PAGEREF _Toc169725199 \h </w:instrText>
        </w:r>
        <w:r w:rsidRPr="00C662E1">
          <w:rPr>
            <w:rFonts w:asciiTheme="majorBidi" w:hAnsiTheme="majorBidi" w:cstheme="majorBidi"/>
            <w:noProof/>
            <w:webHidden/>
            <w:sz w:val="24"/>
            <w:szCs w:val="24"/>
          </w:rPr>
        </w:r>
        <w:r w:rsidRPr="00C662E1">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72</w:t>
        </w:r>
        <w:r w:rsidRPr="00C662E1">
          <w:rPr>
            <w:rFonts w:asciiTheme="majorBidi" w:hAnsiTheme="majorBidi" w:cstheme="majorBidi"/>
            <w:noProof/>
            <w:webHidden/>
            <w:sz w:val="24"/>
            <w:szCs w:val="24"/>
          </w:rPr>
          <w:fldChar w:fldCharType="end"/>
        </w:r>
      </w:hyperlink>
    </w:p>
    <w:p w:rsidR="00C662E1" w:rsidRDefault="00A256FD" w:rsidP="00B328EB">
      <w:pPr>
        <w:pStyle w:val="Tabledesillustrations"/>
        <w:tabs>
          <w:tab w:val="right" w:leader="dot" w:pos="9062"/>
        </w:tabs>
        <w:rPr>
          <w:rFonts w:eastAsiaTheme="minorEastAsia"/>
          <w:noProof/>
          <w:lang w:val="en-US"/>
        </w:rPr>
      </w:pPr>
      <w:hyperlink w:anchor="_Toc169725200" w:history="1">
        <w:r w:rsidR="00C662E1" w:rsidRPr="00C662E1">
          <w:rPr>
            <w:rStyle w:val="Lienhypertexte"/>
            <w:rFonts w:asciiTheme="majorBidi" w:hAnsiTheme="majorBidi" w:cstheme="majorBidi"/>
            <w:noProof/>
            <w:sz w:val="24"/>
            <w:szCs w:val="24"/>
          </w:rPr>
          <w:t>Figure 2</w:t>
        </w:r>
        <w:r w:rsidR="00B328EB">
          <w:rPr>
            <w:rStyle w:val="Lienhypertexte"/>
            <w:rFonts w:asciiTheme="majorBidi" w:hAnsiTheme="majorBidi" w:cstheme="majorBidi"/>
            <w:noProof/>
            <w:sz w:val="24"/>
            <w:szCs w:val="24"/>
          </w:rPr>
          <w:t>5</w:t>
        </w:r>
        <w:r w:rsidR="00C662E1" w:rsidRPr="00C662E1">
          <w:rPr>
            <w:rStyle w:val="Lienhypertexte"/>
            <w:rFonts w:asciiTheme="majorBidi" w:hAnsiTheme="majorBidi" w:cstheme="majorBidi"/>
            <w:noProof/>
            <w:sz w:val="24"/>
            <w:szCs w:val="24"/>
          </w:rPr>
          <w:t>: Analyses et interprétations des résultats des apprenants lors de la séance d’écriture avec l’utilisation des ateliers d‘écriture</w:t>
        </w:r>
        <w:r w:rsidR="00C662E1" w:rsidRPr="00C662E1">
          <w:rPr>
            <w:rFonts w:asciiTheme="majorBidi" w:hAnsiTheme="majorBidi" w:cstheme="majorBidi"/>
            <w:noProof/>
            <w:webHidden/>
            <w:sz w:val="24"/>
            <w:szCs w:val="24"/>
          </w:rPr>
          <w:tab/>
        </w:r>
        <w:r w:rsidRPr="00C662E1">
          <w:rPr>
            <w:rFonts w:asciiTheme="majorBidi" w:hAnsiTheme="majorBidi" w:cstheme="majorBidi"/>
            <w:noProof/>
            <w:webHidden/>
            <w:sz w:val="24"/>
            <w:szCs w:val="24"/>
          </w:rPr>
          <w:fldChar w:fldCharType="begin"/>
        </w:r>
        <w:r w:rsidR="00C662E1" w:rsidRPr="00C662E1">
          <w:rPr>
            <w:rFonts w:asciiTheme="majorBidi" w:hAnsiTheme="majorBidi" w:cstheme="majorBidi"/>
            <w:noProof/>
            <w:webHidden/>
            <w:sz w:val="24"/>
            <w:szCs w:val="24"/>
          </w:rPr>
          <w:instrText xml:space="preserve"> PAGEREF _Toc169725200 \h </w:instrText>
        </w:r>
        <w:r w:rsidRPr="00C662E1">
          <w:rPr>
            <w:rFonts w:asciiTheme="majorBidi" w:hAnsiTheme="majorBidi" w:cstheme="majorBidi"/>
            <w:noProof/>
            <w:webHidden/>
            <w:sz w:val="24"/>
            <w:szCs w:val="24"/>
          </w:rPr>
        </w:r>
        <w:r w:rsidRPr="00C662E1">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74</w:t>
        </w:r>
        <w:r w:rsidRPr="00C662E1">
          <w:rPr>
            <w:rFonts w:asciiTheme="majorBidi" w:hAnsiTheme="majorBidi" w:cstheme="majorBidi"/>
            <w:noProof/>
            <w:webHidden/>
            <w:sz w:val="24"/>
            <w:szCs w:val="24"/>
          </w:rPr>
          <w:fldChar w:fldCharType="end"/>
        </w:r>
      </w:hyperlink>
    </w:p>
    <w:p w:rsidR="004A3B0D" w:rsidRDefault="00A256FD">
      <w:pPr>
        <w:rPr>
          <w:rFonts w:asciiTheme="majorBidi" w:hAnsiTheme="majorBidi" w:cstheme="majorBidi"/>
          <w:b/>
          <w:bCs/>
          <w:u w:val="single"/>
          <w:lang w:bidi="ar-DZ"/>
        </w:rPr>
      </w:pPr>
      <w:r>
        <w:rPr>
          <w:rFonts w:asciiTheme="majorBidi" w:hAnsiTheme="majorBidi" w:cstheme="majorBidi"/>
          <w:b/>
          <w:bCs/>
          <w:u w:val="single"/>
          <w:lang w:bidi="ar-DZ"/>
        </w:rPr>
        <w:fldChar w:fldCharType="end"/>
      </w:r>
    </w:p>
    <w:p w:rsidR="00892D53" w:rsidRDefault="00892D53">
      <w:pPr>
        <w:rPr>
          <w:rFonts w:asciiTheme="majorBidi" w:hAnsiTheme="majorBidi" w:cstheme="majorBidi"/>
          <w:b/>
          <w:bCs/>
          <w:u w:val="single"/>
          <w:lang w:bidi="ar-DZ"/>
        </w:rPr>
      </w:pPr>
    </w:p>
    <w:p w:rsidR="00C662E1" w:rsidRDefault="00C662E1">
      <w:pPr>
        <w:rPr>
          <w:rFonts w:asciiTheme="majorBidi" w:hAnsiTheme="majorBidi" w:cstheme="majorBidi"/>
          <w:b/>
          <w:bCs/>
          <w:u w:val="single"/>
          <w:lang w:bidi="ar-DZ"/>
        </w:rPr>
      </w:pPr>
    </w:p>
    <w:p w:rsidR="00C662E1" w:rsidRDefault="00C662E1">
      <w:pPr>
        <w:rPr>
          <w:rFonts w:asciiTheme="majorBidi" w:hAnsiTheme="majorBidi" w:cstheme="majorBidi"/>
          <w:b/>
          <w:bCs/>
          <w:u w:val="single"/>
          <w:lang w:bidi="ar-DZ"/>
        </w:rPr>
      </w:pPr>
    </w:p>
    <w:p w:rsidR="00C662E1" w:rsidRDefault="00C662E1">
      <w:pPr>
        <w:rPr>
          <w:rFonts w:asciiTheme="majorBidi" w:hAnsiTheme="majorBidi" w:cstheme="majorBidi"/>
          <w:b/>
          <w:bCs/>
          <w:u w:val="single"/>
          <w:lang w:bidi="ar-DZ"/>
        </w:rPr>
      </w:pPr>
    </w:p>
    <w:p w:rsidR="00892D53" w:rsidRDefault="00892D53">
      <w:pPr>
        <w:rPr>
          <w:rFonts w:asciiTheme="majorBidi" w:hAnsiTheme="majorBidi" w:cstheme="majorBidi"/>
          <w:b/>
          <w:bCs/>
          <w:u w:val="single"/>
          <w:lang w:bidi="ar-DZ"/>
        </w:rPr>
      </w:pPr>
    </w:p>
    <w:sdt>
      <w:sdtPr>
        <w:rPr>
          <w:rFonts w:asciiTheme="minorHAnsi" w:eastAsiaTheme="minorHAnsi" w:hAnsiTheme="minorHAnsi" w:cstheme="minorBidi"/>
          <w:b/>
          <w:bCs/>
          <w:color w:val="auto"/>
          <w:sz w:val="22"/>
          <w:szCs w:val="22"/>
          <w:lang w:val="fr-FR"/>
        </w:rPr>
        <w:id w:val="-533722085"/>
        <w:docPartObj>
          <w:docPartGallery w:val="Table of Contents"/>
          <w:docPartUnique/>
        </w:docPartObj>
      </w:sdtPr>
      <w:sdtContent>
        <w:p w:rsidR="00EF22D6" w:rsidRPr="00EF22D6" w:rsidRDefault="00EF22D6" w:rsidP="00EF22D6">
          <w:pPr>
            <w:pStyle w:val="En-ttedetabledesmatires"/>
            <w:jc w:val="center"/>
            <w:rPr>
              <w:b/>
              <w:bCs/>
              <w:color w:val="auto"/>
            </w:rPr>
          </w:pPr>
          <w:r w:rsidRPr="00EF22D6">
            <w:rPr>
              <w:b/>
              <w:bCs/>
              <w:color w:val="auto"/>
              <w:lang w:val="fr-FR"/>
            </w:rPr>
            <w:t>Table des matières</w:t>
          </w:r>
        </w:p>
        <w:p w:rsidR="007C4F9F" w:rsidRPr="00795B46" w:rsidRDefault="00A256FD" w:rsidP="00795B46">
          <w:pPr>
            <w:pStyle w:val="TM1"/>
            <w:tabs>
              <w:tab w:val="right" w:leader="dot" w:pos="9062"/>
            </w:tabs>
            <w:spacing w:line="360" w:lineRule="auto"/>
            <w:rPr>
              <w:rFonts w:asciiTheme="majorBidi" w:eastAsiaTheme="minorEastAsia" w:hAnsiTheme="majorBidi" w:cstheme="majorBidi"/>
              <w:noProof/>
              <w:sz w:val="24"/>
              <w:szCs w:val="24"/>
              <w:lang w:eastAsia="fr-FR"/>
            </w:rPr>
          </w:pPr>
          <w:r w:rsidRPr="00A256FD">
            <w:rPr>
              <w:rFonts w:asciiTheme="majorBidi" w:hAnsiTheme="majorBidi" w:cstheme="majorBidi"/>
              <w:sz w:val="24"/>
              <w:szCs w:val="24"/>
            </w:rPr>
            <w:fldChar w:fldCharType="begin"/>
          </w:r>
          <w:r w:rsidR="00EF22D6" w:rsidRPr="00C662E1">
            <w:rPr>
              <w:rFonts w:asciiTheme="majorBidi" w:hAnsiTheme="majorBidi" w:cstheme="majorBidi"/>
              <w:sz w:val="24"/>
              <w:szCs w:val="24"/>
            </w:rPr>
            <w:instrText xml:space="preserve"> TOC \o "1-3" \h \z \u </w:instrText>
          </w:r>
          <w:r w:rsidRPr="00A256FD">
            <w:rPr>
              <w:rFonts w:asciiTheme="majorBidi" w:hAnsiTheme="majorBidi" w:cstheme="majorBidi"/>
              <w:sz w:val="24"/>
              <w:szCs w:val="24"/>
            </w:rPr>
            <w:fldChar w:fldCharType="separate"/>
          </w:r>
          <w:hyperlink w:anchor="_Toc170217760" w:history="1">
            <w:r w:rsidR="007C4F9F" w:rsidRPr="00795B46">
              <w:rPr>
                <w:rStyle w:val="Lienhypertexte"/>
                <w:rFonts w:asciiTheme="majorBidi" w:hAnsiTheme="majorBidi" w:cstheme="majorBidi"/>
                <w:noProof/>
                <w:sz w:val="24"/>
                <w:szCs w:val="24"/>
              </w:rPr>
              <w:t>Résumé</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_Toc170217760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11</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1"/>
            <w:tabs>
              <w:tab w:val="right" w:leader="dot" w:pos="9062"/>
            </w:tabs>
            <w:spacing w:line="360" w:lineRule="auto"/>
            <w:rPr>
              <w:rFonts w:asciiTheme="majorBidi" w:eastAsiaTheme="minorEastAsia" w:hAnsiTheme="majorBidi" w:cstheme="majorBidi"/>
              <w:noProof/>
              <w:sz w:val="24"/>
              <w:szCs w:val="24"/>
              <w:lang w:eastAsia="fr-FR"/>
            </w:rPr>
          </w:pPr>
          <w:hyperlink w:anchor="_Toc170217761" w:history="1">
            <w:r w:rsidR="007C4F9F" w:rsidRPr="00795B46">
              <w:rPr>
                <w:rStyle w:val="Lienhypertexte"/>
                <w:rFonts w:asciiTheme="majorBidi" w:hAnsiTheme="majorBidi" w:cstheme="majorBidi"/>
                <w:noProof/>
                <w:sz w:val="24"/>
                <w:szCs w:val="24"/>
                <w:lang w:bidi="ar-DZ"/>
              </w:rPr>
              <w:t>Introduction générale</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_Toc170217761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13</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1"/>
            <w:tabs>
              <w:tab w:val="right" w:leader="dot" w:pos="9062"/>
            </w:tabs>
            <w:spacing w:line="360" w:lineRule="auto"/>
            <w:rPr>
              <w:rFonts w:asciiTheme="majorBidi" w:eastAsiaTheme="minorEastAsia" w:hAnsiTheme="majorBidi" w:cstheme="majorBidi"/>
              <w:noProof/>
              <w:sz w:val="24"/>
              <w:szCs w:val="24"/>
              <w:lang w:eastAsia="fr-FR"/>
            </w:rPr>
          </w:pPr>
          <w:hyperlink w:anchor="_Toc170217762" w:history="1">
            <w:r w:rsidR="007C4F9F" w:rsidRPr="00795B46">
              <w:rPr>
                <w:rStyle w:val="Lienhypertexte"/>
                <w:rFonts w:asciiTheme="majorBidi" w:hAnsiTheme="majorBidi" w:cstheme="majorBidi"/>
                <w:noProof/>
                <w:sz w:val="24"/>
                <w:szCs w:val="24"/>
              </w:rPr>
              <w:t>Chapitre 01 : L’impact des ateliers d’écriture sur l’amélioration de l’expression écrite</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_Toc170217762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13</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2"/>
            <w:tabs>
              <w:tab w:val="right" w:leader="dot" w:pos="9062"/>
            </w:tabs>
            <w:spacing w:line="360" w:lineRule="auto"/>
            <w:rPr>
              <w:rFonts w:asciiTheme="majorBidi" w:eastAsiaTheme="minorEastAsia" w:hAnsiTheme="majorBidi" w:cstheme="majorBidi"/>
              <w:noProof/>
              <w:sz w:val="24"/>
              <w:szCs w:val="24"/>
              <w:lang w:eastAsia="fr-FR"/>
            </w:rPr>
          </w:pPr>
          <w:hyperlink w:anchor="_Toc170217763" w:history="1">
            <w:r w:rsidR="007C4F9F" w:rsidRPr="00795B46">
              <w:rPr>
                <w:rStyle w:val="Lienhypertexte"/>
                <w:rFonts w:asciiTheme="majorBidi" w:hAnsiTheme="majorBidi" w:cstheme="majorBidi"/>
                <w:noProof/>
                <w:sz w:val="24"/>
                <w:szCs w:val="24"/>
              </w:rPr>
              <w:t>Introduction partielle</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_Toc170217763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14</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2"/>
            <w:tabs>
              <w:tab w:val="right" w:leader="dot" w:pos="9062"/>
            </w:tabs>
            <w:spacing w:line="360" w:lineRule="auto"/>
            <w:rPr>
              <w:rFonts w:asciiTheme="majorBidi" w:eastAsiaTheme="minorEastAsia" w:hAnsiTheme="majorBidi" w:cstheme="majorBidi"/>
              <w:noProof/>
              <w:sz w:val="24"/>
              <w:szCs w:val="24"/>
              <w:lang w:eastAsia="fr-FR"/>
            </w:rPr>
          </w:pPr>
          <w:hyperlink w:anchor="_Toc170217764" w:history="1">
            <w:r w:rsidR="007C4F9F" w:rsidRPr="00795B46">
              <w:rPr>
                <w:rStyle w:val="Lienhypertexte"/>
                <w:rFonts w:asciiTheme="majorBidi" w:hAnsiTheme="majorBidi" w:cstheme="majorBidi"/>
                <w:noProof/>
                <w:sz w:val="24"/>
                <w:szCs w:val="24"/>
              </w:rPr>
              <w:t>I.1 l’écrit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_Toc170217764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14</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2"/>
            <w:tabs>
              <w:tab w:val="right" w:leader="dot" w:pos="9062"/>
            </w:tabs>
            <w:spacing w:line="360" w:lineRule="auto"/>
            <w:rPr>
              <w:rFonts w:asciiTheme="majorBidi" w:eastAsiaTheme="minorEastAsia" w:hAnsiTheme="majorBidi" w:cstheme="majorBidi"/>
              <w:noProof/>
              <w:sz w:val="24"/>
              <w:szCs w:val="24"/>
              <w:lang w:eastAsia="fr-FR"/>
            </w:rPr>
          </w:pPr>
          <w:hyperlink w:anchor="_Toc170217765" w:history="1">
            <w:r w:rsidR="007C4F9F" w:rsidRPr="00795B46">
              <w:rPr>
                <w:rStyle w:val="Lienhypertexte"/>
                <w:rFonts w:asciiTheme="majorBidi" w:hAnsiTheme="majorBidi" w:cstheme="majorBidi"/>
                <w:noProof/>
                <w:sz w:val="24"/>
                <w:szCs w:val="24"/>
              </w:rPr>
              <w:t>I.2 l’écriture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_Toc170217765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15</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2"/>
            <w:tabs>
              <w:tab w:val="right" w:leader="dot" w:pos="9062"/>
            </w:tabs>
            <w:spacing w:line="360" w:lineRule="auto"/>
            <w:rPr>
              <w:rFonts w:asciiTheme="majorBidi" w:eastAsiaTheme="minorEastAsia" w:hAnsiTheme="majorBidi" w:cstheme="majorBidi"/>
              <w:noProof/>
              <w:sz w:val="24"/>
              <w:szCs w:val="24"/>
              <w:lang w:eastAsia="fr-FR"/>
            </w:rPr>
          </w:pPr>
          <w:hyperlink w:anchor="_Toc170217766" w:history="1">
            <w:r w:rsidR="007C4F9F" w:rsidRPr="00795B46">
              <w:rPr>
                <w:rStyle w:val="Lienhypertexte"/>
                <w:rFonts w:asciiTheme="majorBidi" w:hAnsiTheme="majorBidi" w:cstheme="majorBidi"/>
                <w:noProof/>
                <w:sz w:val="24"/>
                <w:szCs w:val="24"/>
              </w:rPr>
              <w:t>I.3 L’expression de l’écrit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_Toc170217766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15</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3"/>
            <w:tabs>
              <w:tab w:val="right" w:leader="dot" w:pos="9062"/>
            </w:tabs>
            <w:spacing w:line="360" w:lineRule="auto"/>
            <w:rPr>
              <w:rFonts w:asciiTheme="majorBidi" w:eastAsiaTheme="minorEastAsia" w:hAnsiTheme="majorBidi" w:cstheme="majorBidi"/>
              <w:noProof/>
              <w:sz w:val="24"/>
              <w:szCs w:val="24"/>
              <w:lang w:eastAsia="fr-FR"/>
            </w:rPr>
          </w:pPr>
          <w:hyperlink w:anchor="_Toc170217767" w:history="1">
            <w:r w:rsidR="007C4F9F" w:rsidRPr="00795B46">
              <w:rPr>
                <w:rStyle w:val="Lienhypertexte"/>
                <w:rFonts w:asciiTheme="majorBidi" w:hAnsiTheme="majorBidi" w:cstheme="majorBidi"/>
                <w:noProof/>
                <w:sz w:val="24"/>
                <w:szCs w:val="24"/>
              </w:rPr>
              <w:t>I.3.1 Qu'est-ce qu’exprimer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_Toc170217767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16</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3"/>
            <w:tabs>
              <w:tab w:val="right" w:leader="dot" w:pos="9062"/>
            </w:tabs>
            <w:spacing w:line="360" w:lineRule="auto"/>
            <w:rPr>
              <w:rFonts w:asciiTheme="majorBidi" w:eastAsiaTheme="minorEastAsia" w:hAnsiTheme="majorBidi" w:cstheme="majorBidi"/>
              <w:noProof/>
              <w:sz w:val="24"/>
              <w:szCs w:val="24"/>
              <w:lang w:eastAsia="fr-FR"/>
            </w:rPr>
          </w:pPr>
          <w:hyperlink w:anchor="_Toc170217768" w:history="1">
            <w:r w:rsidR="007C4F9F" w:rsidRPr="00795B46">
              <w:rPr>
                <w:rStyle w:val="Lienhypertexte"/>
                <w:rFonts w:asciiTheme="majorBidi" w:hAnsiTheme="majorBidi" w:cstheme="majorBidi"/>
                <w:noProof/>
                <w:sz w:val="24"/>
                <w:szCs w:val="24"/>
              </w:rPr>
              <w:t>I.3.2 Qu'est-ce qu'écrire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_Toc170217768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16</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2"/>
            <w:tabs>
              <w:tab w:val="right" w:leader="dot" w:pos="9062"/>
            </w:tabs>
            <w:spacing w:line="360" w:lineRule="auto"/>
            <w:rPr>
              <w:rFonts w:asciiTheme="majorBidi" w:eastAsiaTheme="minorEastAsia" w:hAnsiTheme="majorBidi" w:cstheme="majorBidi"/>
              <w:noProof/>
              <w:sz w:val="24"/>
              <w:szCs w:val="24"/>
              <w:lang w:eastAsia="fr-FR"/>
            </w:rPr>
          </w:pPr>
          <w:hyperlink w:anchor="_Toc170217769" w:history="1">
            <w:r w:rsidR="007C4F9F" w:rsidRPr="00795B46">
              <w:rPr>
                <w:rStyle w:val="Lienhypertexte"/>
                <w:rFonts w:asciiTheme="majorBidi" w:hAnsiTheme="majorBidi" w:cstheme="majorBidi"/>
                <w:noProof/>
                <w:sz w:val="24"/>
                <w:szCs w:val="24"/>
              </w:rPr>
              <w:t>I.4 La production écrite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_Toc170217769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17</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3"/>
            <w:tabs>
              <w:tab w:val="right" w:leader="dot" w:pos="9062"/>
            </w:tabs>
            <w:spacing w:line="360" w:lineRule="auto"/>
            <w:rPr>
              <w:rFonts w:asciiTheme="majorBidi" w:eastAsiaTheme="minorEastAsia" w:hAnsiTheme="majorBidi" w:cstheme="majorBidi"/>
              <w:noProof/>
              <w:sz w:val="24"/>
              <w:szCs w:val="24"/>
              <w:lang w:eastAsia="fr-FR"/>
            </w:rPr>
          </w:pPr>
          <w:hyperlink w:anchor="_Toc170217770" w:history="1">
            <w:r w:rsidR="007C4F9F" w:rsidRPr="00795B46">
              <w:rPr>
                <w:rStyle w:val="Lienhypertexte"/>
                <w:rFonts w:asciiTheme="majorBidi" w:hAnsiTheme="majorBidi" w:cstheme="majorBidi"/>
                <w:noProof/>
                <w:sz w:val="24"/>
                <w:szCs w:val="24"/>
              </w:rPr>
              <w:t>I. 4-1 Définition de la production écrite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_Toc170217770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17</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3"/>
            <w:tabs>
              <w:tab w:val="right" w:leader="dot" w:pos="9062"/>
            </w:tabs>
            <w:spacing w:line="360" w:lineRule="auto"/>
            <w:rPr>
              <w:rFonts w:asciiTheme="majorBidi" w:eastAsiaTheme="minorEastAsia" w:hAnsiTheme="majorBidi" w:cstheme="majorBidi"/>
              <w:noProof/>
              <w:sz w:val="24"/>
              <w:szCs w:val="24"/>
              <w:lang w:eastAsia="fr-FR"/>
            </w:rPr>
          </w:pPr>
          <w:hyperlink w:anchor="_Toc170217771" w:history="1">
            <w:r w:rsidR="007C4F9F" w:rsidRPr="00795B46">
              <w:rPr>
                <w:rStyle w:val="Lienhypertexte"/>
                <w:rFonts w:asciiTheme="majorBidi" w:hAnsiTheme="majorBidi" w:cstheme="majorBidi"/>
                <w:noProof/>
                <w:sz w:val="24"/>
                <w:szCs w:val="24"/>
              </w:rPr>
              <w:t>I. 4-2 Les processus de la production écrite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_Toc170217771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18</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3"/>
            <w:tabs>
              <w:tab w:val="right" w:leader="dot" w:pos="9062"/>
            </w:tabs>
            <w:spacing w:line="360" w:lineRule="auto"/>
            <w:rPr>
              <w:rFonts w:asciiTheme="majorBidi" w:eastAsiaTheme="minorEastAsia" w:hAnsiTheme="majorBidi" w:cstheme="majorBidi"/>
              <w:noProof/>
              <w:sz w:val="24"/>
              <w:szCs w:val="24"/>
              <w:lang w:eastAsia="fr-FR"/>
            </w:rPr>
          </w:pPr>
          <w:hyperlink w:anchor="_Toc170217772" w:history="1">
            <w:r w:rsidR="007C4F9F" w:rsidRPr="00795B46">
              <w:rPr>
                <w:rStyle w:val="Lienhypertexte"/>
                <w:rFonts w:asciiTheme="majorBidi" w:hAnsiTheme="majorBidi" w:cstheme="majorBidi"/>
                <w:noProof/>
                <w:sz w:val="24"/>
                <w:szCs w:val="24"/>
              </w:rPr>
              <w:t>I. 4-2-1 La planification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_Toc170217772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18</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3"/>
            <w:tabs>
              <w:tab w:val="right" w:leader="dot" w:pos="9062"/>
            </w:tabs>
            <w:spacing w:line="360" w:lineRule="auto"/>
            <w:rPr>
              <w:rFonts w:asciiTheme="majorBidi" w:eastAsiaTheme="minorEastAsia" w:hAnsiTheme="majorBidi" w:cstheme="majorBidi"/>
              <w:noProof/>
              <w:sz w:val="24"/>
              <w:szCs w:val="24"/>
              <w:lang w:eastAsia="fr-FR"/>
            </w:rPr>
          </w:pPr>
          <w:hyperlink w:anchor="_Toc170217773" w:history="1">
            <w:r w:rsidR="007C4F9F" w:rsidRPr="00795B46">
              <w:rPr>
                <w:rStyle w:val="Lienhypertexte"/>
                <w:rFonts w:asciiTheme="majorBidi" w:hAnsiTheme="majorBidi" w:cstheme="majorBidi"/>
                <w:noProof/>
                <w:sz w:val="24"/>
                <w:szCs w:val="24"/>
              </w:rPr>
              <w:t>I. 4-2-2 La mise en texte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_Toc170217773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18</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3"/>
            <w:tabs>
              <w:tab w:val="right" w:leader="dot" w:pos="9062"/>
            </w:tabs>
            <w:spacing w:line="360" w:lineRule="auto"/>
            <w:rPr>
              <w:rFonts w:asciiTheme="majorBidi" w:eastAsiaTheme="minorEastAsia" w:hAnsiTheme="majorBidi" w:cstheme="majorBidi"/>
              <w:noProof/>
              <w:sz w:val="24"/>
              <w:szCs w:val="24"/>
              <w:lang w:eastAsia="fr-FR"/>
            </w:rPr>
          </w:pPr>
          <w:hyperlink w:anchor="_Toc170217774" w:history="1">
            <w:r w:rsidR="007C4F9F" w:rsidRPr="00795B46">
              <w:rPr>
                <w:rStyle w:val="Lienhypertexte"/>
                <w:rFonts w:asciiTheme="majorBidi" w:hAnsiTheme="majorBidi" w:cstheme="majorBidi"/>
                <w:noProof/>
                <w:sz w:val="24"/>
                <w:szCs w:val="24"/>
              </w:rPr>
              <w:t>I. 4-2-3 La révision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_Toc170217774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18</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2"/>
            <w:tabs>
              <w:tab w:val="right" w:leader="dot" w:pos="9062"/>
            </w:tabs>
            <w:spacing w:line="360" w:lineRule="auto"/>
            <w:rPr>
              <w:rFonts w:asciiTheme="majorBidi" w:eastAsiaTheme="minorEastAsia" w:hAnsiTheme="majorBidi" w:cstheme="majorBidi"/>
              <w:noProof/>
              <w:sz w:val="24"/>
              <w:szCs w:val="24"/>
              <w:lang w:eastAsia="fr-FR"/>
            </w:rPr>
          </w:pPr>
          <w:hyperlink w:anchor="_Toc170217775" w:history="1">
            <w:r w:rsidR="007C4F9F" w:rsidRPr="00795B46">
              <w:rPr>
                <w:rStyle w:val="Lienhypertexte"/>
                <w:rFonts w:asciiTheme="majorBidi" w:hAnsiTheme="majorBidi" w:cstheme="majorBidi"/>
                <w:noProof/>
                <w:sz w:val="24"/>
                <w:szCs w:val="24"/>
              </w:rPr>
              <w:t>I.5 La place de la production écrite dans l’enseignement du FLE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_Toc170217775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19</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2"/>
            <w:tabs>
              <w:tab w:val="right" w:leader="dot" w:pos="9062"/>
            </w:tabs>
            <w:spacing w:line="360" w:lineRule="auto"/>
            <w:rPr>
              <w:rFonts w:asciiTheme="majorBidi" w:eastAsiaTheme="minorEastAsia" w:hAnsiTheme="majorBidi" w:cstheme="majorBidi"/>
              <w:noProof/>
              <w:sz w:val="24"/>
              <w:szCs w:val="24"/>
              <w:lang w:eastAsia="fr-FR"/>
            </w:rPr>
          </w:pPr>
          <w:hyperlink w:anchor="_Toc170217776" w:history="1">
            <w:r w:rsidR="007C4F9F" w:rsidRPr="00795B46">
              <w:rPr>
                <w:rStyle w:val="Lienhypertexte"/>
                <w:rFonts w:asciiTheme="majorBidi" w:hAnsiTheme="majorBidi" w:cstheme="majorBidi"/>
                <w:noProof/>
                <w:sz w:val="24"/>
                <w:szCs w:val="24"/>
              </w:rPr>
              <w:t>I.6 Définition de la difficulté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_Toc170217776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19</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3"/>
            <w:tabs>
              <w:tab w:val="right" w:leader="dot" w:pos="9062"/>
            </w:tabs>
            <w:spacing w:line="360" w:lineRule="auto"/>
            <w:rPr>
              <w:rFonts w:asciiTheme="majorBidi" w:eastAsiaTheme="minorEastAsia" w:hAnsiTheme="majorBidi" w:cstheme="majorBidi"/>
              <w:noProof/>
              <w:sz w:val="24"/>
              <w:szCs w:val="24"/>
              <w:lang w:eastAsia="fr-FR"/>
            </w:rPr>
          </w:pPr>
          <w:hyperlink w:anchor="_Toc170217777" w:history="1">
            <w:r w:rsidR="007C4F9F" w:rsidRPr="00795B46">
              <w:rPr>
                <w:rStyle w:val="Lienhypertexte"/>
                <w:rFonts w:asciiTheme="majorBidi" w:hAnsiTheme="majorBidi" w:cstheme="majorBidi"/>
                <w:noProof/>
                <w:sz w:val="24"/>
                <w:szCs w:val="24"/>
              </w:rPr>
              <w:t>I. 6-1 Les difficultés de la production écrite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_Toc170217777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20</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3"/>
            <w:tabs>
              <w:tab w:val="right" w:leader="dot" w:pos="9062"/>
            </w:tabs>
            <w:spacing w:line="360" w:lineRule="auto"/>
            <w:rPr>
              <w:rFonts w:asciiTheme="majorBidi" w:eastAsiaTheme="minorEastAsia" w:hAnsiTheme="majorBidi" w:cstheme="majorBidi"/>
              <w:noProof/>
              <w:sz w:val="24"/>
              <w:szCs w:val="24"/>
              <w:lang w:eastAsia="fr-FR"/>
            </w:rPr>
          </w:pPr>
          <w:hyperlink w:anchor="_Toc170217778" w:history="1">
            <w:r w:rsidR="007C4F9F" w:rsidRPr="00795B46">
              <w:rPr>
                <w:rStyle w:val="Lienhypertexte"/>
                <w:rFonts w:asciiTheme="majorBidi" w:hAnsiTheme="majorBidi" w:cstheme="majorBidi"/>
                <w:noProof/>
                <w:sz w:val="24"/>
                <w:szCs w:val="24"/>
              </w:rPr>
              <w:t>I. 6-1-1 L'orthographe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_Toc170217778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20</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3"/>
            <w:tabs>
              <w:tab w:val="right" w:leader="dot" w:pos="9062"/>
            </w:tabs>
            <w:spacing w:line="360" w:lineRule="auto"/>
            <w:rPr>
              <w:rFonts w:asciiTheme="majorBidi" w:eastAsiaTheme="minorEastAsia" w:hAnsiTheme="majorBidi" w:cstheme="majorBidi"/>
              <w:noProof/>
              <w:sz w:val="24"/>
              <w:szCs w:val="24"/>
              <w:lang w:eastAsia="fr-FR"/>
            </w:rPr>
          </w:pPr>
          <w:hyperlink w:anchor="_Toc170217779" w:history="1">
            <w:r w:rsidR="007C4F9F" w:rsidRPr="00795B46">
              <w:rPr>
                <w:rStyle w:val="Lienhypertexte"/>
                <w:rFonts w:asciiTheme="majorBidi" w:hAnsiTheme="majorBidi" w:cstheme="majorBidi"/>
                <w:noProof/>
                <w:sz w:val="24"/>
                <w:szCs w:val="24"/>
              </w:rPr>
              <w:t>I. 6-1-2 L'orthographe grammaticale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_Toc170217779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20</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3"/>
            <w:tabs>
              <w:tab w:val="right" w:leader="dot" w:pos="9062"/>
            </w:tabs>
            <w:spacing w:line="360" w:lineRule="auto"/>
            <w:rPr>
              <w:rFonts w:asciiTheme="majorBidi" w:eastAsiaTheme="minorEastAsia" w:hAnsiTheme="majorBidi" w:cstheme="majorBidi"/>
              <w:noProof/>
              <w:sz w:val="24"/>
              <w:szCs w:val="24"/>
              <w:lang w:eastAsia="fr-FR"/>
            </w:rPr>
          </w:pPr>
          <w:hyperlink w:anchor="_Toc170217780" w:history="1">
            <w:r w:rsidR="007C4F9F" w:rsidRPr="00795B46">
              <w:rPr>
                <w:rStyle w:val="Lienhypertexte"/>
                <w:rFonts w:asciiTheme="majorBidi" w:hAnsiTheme="majorBidi" w:cstheme="majorBidi"/>
                <w:noProof/>
                <w:sz w:val="24"/>
                <w:szCs w:val="24"/>
              </w:rPr>
              <w:t>I. 6-1-3 L'orthographe lexicale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_Toc170217780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21</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3"/>
            <w:tabs>
              <w:tab w:val="right" w:leader="dot" w:pos="9062"/>
            </w:tabs>
            <w:spacing w:line="360" w:lineRule="auto"/>
            <w:rPr>
              <w:rFonts w:asciiTheme="majorBidi" w:eastAsiaTheme="minorEastAsia" w:hAnsiTheme="majorBidi" w:cstheme="majorBidi"/>
              <w:noProof/>
              <w:sz w:val="24"/>
              <w:szCs w:val="24"/>
              <w:lang w:eastAsia="fr-FR"/>
            </w:rPr>
          </w:pPr>
          <w:hyperlink w:anchor="_Toc170217781" w:history="1">
            <w:r w:rsidR="007C4F9F" w:rsidRPr="00795B46">
              <w:rPr>
                <w:rStyle w:val="Lienhypertexte"/>
                <w:rFonts w:asciiTheme="majorBidi" w:hAnsiTheme="majorBidi" w:cstheme="majorBidi"/>
                <w:noProof/>
                <w:sz w:val="24"/>
                <w:szCs w:val="24"/>
              </w:rPr>
              <w:t>I. 6-1-4 Les difficultés syntaxiques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_Toc170217781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21</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2"/>
            <w:tabs>
              <w:tab w:val="right" w:leader="dot" w:pos="9062"/>
            </w:tabs>
            <w:spacing w:line="360" w:lineRule="auto"/>
            <w:rPr>
              <w:rFonts w:asciiTheme="majorBidi" w:eastAsiaTheme="minorEastAsia" w:hAnsiTheme="majorBidi" w:cstheme="majorBidi"/>
              <w:noProof/>
              <w:sz w:val="24"/>
              <w:szCs w:val="24"/>
              <w:lang w:eastAsia="fr-FR"/>
            </w:rPr>
          </w:pPr>
          <w:hyperlink w:anchor="_Toc170217782" w:history="1">
            <w:r w:rsidR="007C4F9F" w:rsidRPr="00795B46">
              <w:rPr>
                <w:rStyle w:val="Lienhypertexte"/>
                <w:rFonts w:asciiTheme="majorBidi" w:hAnsiTheme="majorBidi" w:cstheme="majorBidi"/>
                <w:noProof/>
                <w:sz w:val="24"/>
                <w:szCs w:val="24"/>
              </w:rPr>
              <w:t>I.7   Les ateliers d’écriture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_Toc170217782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22</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3"/>
            <w:tabs>
              <w:tab w:val="right" w:leader="dot" w:pos="9062"/>
            </w:tabs>
            <w:spacing w:line="360" w:lineRule="auto"/>
            <w:rPr>
              <w:rFonts w:asciiTheme="majorBidi" w:eastAsiaTheme="minorEastAsia" w:hAnsiTheme="majorBidi" w:cstheme="majorBidi"/>
              <w:noProof/>
              <w:sz w:val="24"/>
              <w:szCs w:val="24"/>
              <w:lang w:eastAsia="fr-FR"/>
            </w:rPr>
          </w:pPr>
          <w:hyperlink w:anchor="_Toc170217783" w:history="1">
            <w:r w:rsidR="007C4F9F" w:rsidRPr="00795B46">
              <w:rPr>
                <w:rStyle w:val="Lienhypertexte"/>
                <w:rFonts w:asciiTheme="majorBidi" w:hAnsiTheme="majorBidi" w:cstheme="majorBidi"/>
                <w:noProof/>
                <w:sz w:val="24"/>
                <w:szCs w:val="24"/>
              </w:rPr>
              <w:t>I.7.1 Atelier</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_Toc170217783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22</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3"/>
            <w:tabs>
              <w:tab w:val="right" w:leader="dot" w:pos="9062"/>
            </w:tabs>
            <w:spacing w:line="360" w:lineRule="auto"/>
            <w:rPr>
              <w:rFonts w:asciiTheme="majorBidi" w:eastAsiaTheme="minorEastAsia" w:hAnsiTheme="majorBidi" w:cstheme="majorBidi"/>
              <w:noProof/>
              <w:sz w:val="24"/>
              <w:szCs w:val="24"/>
              <w:lang w:eastAsia="fr-FR"/>
            </w:rPr>
          </w:pPr>
          <w:hyperlink w:anchor="_Toc170217784" w:history="1">
            <w:r w:rsidR="007C4F9F" w:rsidRPr="00795B46">
              <w:rPr>
                <w:rStyle w:val="Lienhypertexte"/>
                <w:rFonts w:asciiTheme="majorBidi" w:hAnsiTheme="majorBidi" w:cstheme="majorBidi"/>
                <w:noProof/>
                <w:sz w:val="24"/>
                <w:szCs w:val="24"/>
              </w:rPr>
              <w:t>I. 7-2 Définitions d’un atelier d’écriture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_Toc170217784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22</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3"/>
            <w:tabs>
              <w:tab w:val="right" w:leader="dot" w:pos="9062"/>
            </w:tabs>
            <w:spacing w:line="360" w:lineRule="auto"/>
            <w:rPr>
              <w:rFonts w:asciiTheme="majorBidi" w:eastAsiaTheme="minorEastAsia" w:hAnsiTheme="majorBidi" w:cstheme="majorBidi"/>
              <w:noProof/>
              <w:sz w:val="24"/>
              <w:szCs w:val="24"/>
              <w:lang w:eastAsia="fr-FR"/>
            </w:rPr>
          </w:pPr>
          <w:hyperlink w:anchor="_Toc170217785" w:history="1">
            <w:r w:rsidR="007C4F9F" w:rsidRPr="00795B46">
              <w:rPr>
                <w:rStyle w:val="Lienhypertexte"/>
                <w:rFonts w:asciiTheme="majorBidi" w:hAnsiTheme="majorBidi" w:cstheme="majorBidi"/>
                <w:noProof/>
                <w:sz w:val="24"/>
                <w:szCs w:val="24"/>
              </w:rPr>
              <w:t>I.7.3 L’atelier d’écriture comme un outil pédagogique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_Toc170217785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23</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2"/>
            <w:tabs>
              <w:tab w:val="right" w:leader="dot" w:pos="9062"/>
            </w:tabs>
            <w:spacing w:line="360" w:lineRule="auto"/>
            <w:rPr>
              <w:rFonts w:asciiTheme="majorBidi" w:eastAsiaTheme="minorEastAsia" w:hAnsiTheme="majorBidi" w:cstheme="majorBidi"/>
              <w:noProof/>
              <w:sz w:val="24"/>
              <w:szCs w:val="24"/>
              <w:lang w:eastAsia="fr-FR"/>
            </w:rPr>
          </w:pPr>
          <w:hyperlink w:anchor="_Toc170217786" w:history="1">
            <w:r w:rsidR="007C4F9F" w:rsidRPr="00795B46">
              <w:rPr>
                <w:rStyle w:val="Lienhypertexte"/>
                <w:rFonts w:asciiTheme="majorBidi" w:hAnsiTheme="majorBidi" w:cstheme="majorBidi"/>
                <w:noProof/>
                <w:sz w:val="24"/>
                <w:szCs w:val="24"/>
              </w:rPr>
              <w:t>I.8  L’historique des ateliers d’écriture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_Toc170217786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24</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2"/>
            <w:tabs>
              <w:tab w:val="right" w:leader="dot" w:pos="9062"/>
            </w:tabs>
            <w:spacing w:line="360" w:lineRule="auto"/>
            <w:rPr>
              <w:rFonts w:asciiTheme="majorBidi" w:eastAsiaTheme="minorEastAsia" w:hAnsiTheme="majorBidi" w:cstheme="majorBidi"/>
              <w:noProof/>
              <w:sz w:val="24"/>
              <w:szCs w:val="24"/>
              <w:lang w:eastAsia="fr-FR"/>
            </w:rPr>
          </w:pPr>
          <w:hyperlink w:anchor="_Toc170217787" w:history="1">
            <w:r w:rsidR="007C4F9F" w:rsidRPr="00795B46">
              <w:rPr>
                <w:rStyle w:val="Lienhypertexte"/>
                <w:rFonts w:asciiTheme="majorBidi" w:hAnsiTheme="majorBidi" w:cstheme="majorBidi"/>
                <w:noProof/>
                <w:sz w:val="24"/>
                <w:szCs w:val="24"/>
              </w:rPr>
              <w:t>I.9L’utilité de l’atelier d’écriture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_Toc170217787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25</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2"/>
            <w:tabs>
              <w:tab w:val="right" w:leader="dot" w:pos="9062"/>
            </w:tabs>
            <w:spacing w:line="360" w:lineRule="auto"/>
            <w:rPr>
              <w:rFonts w:asciiTheme="majorBidi" w:eastAsiaTheme="minorEastAsia" w:hAnsiTheme="majorBidi" w:cstheme="majorBidi"/>
              <w:noProof/>
              <w:sz w:val="24"/>
              <w:szCs w:val="24"/>
              <w:lang w:eastAsia="fr-FR"/>
            </w:rPr>
          </w:pPr>
          <w:hyperlink w:anchor="_Toc170217788" w:history="1">
            <w:r w:rsidR="007C4F9F" w:rsidRPr="00795B46">
              <w:rPr>
                <w:rStyle w:val="Lienhypertexte"/>
                <w:rFonts w:asciiTheme="majorBidi" w:hAnsiTheme="majorBidi" w:cstheme="majorBidi"/>
                <w:noProof/>
                <w:sz w:val="24"/>
                <w:szCs w:val="24"/>
              </w:rPr>
              <w:t>I.10  Éléments constitutifs d’un atelier d’écriture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_Toc170217788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26</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3"/>
            <w:tabs>
              <w:tab w:val="right" w:leader="dot" w:pos="9062"/>
            </w:tabs>
            <w:spacing w:line="360" w:lineRule="auto"/>
            <w:rPr>
              <w:rFonts w:asciiTheme="majorBidi" w:eastAsiaTheme="minorEastAsia" w:hAnsiTheme="majorBidi" w:cstheme="majorBidi"/>
              <w:noProof/>
              <w:sz w:val="24"/>
              <w:szCs w:val="24"/>
              <w:lang w:eastAsia="fr-FR"/>
            </w:rPr>
          </w:pPr>
          <w:hyperlink w:anchor="_Toc170217789" w:history="1">
            <w:r w:rsidR="007C4F9F" w:rsidRPr="00795B46">
              <w:rPr>
                <w:rStyle w:val="Lienhypertexte"/>
                <w:rFonts w:asciiTheme="majorBidi" w:hAnsiTheme="majorBidi" w:cstheme="majorBidi"/>
                <w:noProof/>
                <w:sz w:val="24"/>
                <w:szCs w:val="24"/>
              </w:rPr>
              <w:t>I.10.1  La présence d’animateur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_Toc170217789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26</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3"/>
            <w:tabs>
              <w:tab w:val="right" w:leader="dot" w:pos="9062"/>
            </w:tabs>
            <w:spacing w:line="360" w:lineRule="auto"/>
            <w:rPr>
              <w:rFonts w:asciiTheme="majorBidi" w:eastAsiaTheme="minorEastAsia" w:hAnsiTheme="majorBidi" w:cstheme="majorBidi"/>
              <w:noProof/>
              <w:sz w:val="24"/>
              <w:szCs w:val="24"/>
              <w:lang w:eastAsia="fr-FR"/>
            </w:rPr>
          </w:pPr>
          <w:hyperlink w:anchor="_Toc170217790" w:history="1">
            <w:r w:rsidR="007C4F9F" w:rsidRPr="00795B46">
              <w:rPr>
                <w:rStyle w:val="Lienhypertexte"/>
                <w:rFonts w:asciiTheme="majorBidi" w:hAnsiTheme="majorBidi" w:cstheme="majorBidi"/>
                <w:noProof/>
                <w:sz w:val="24"/>
                <w:szCs w:val="24"/>
              </w:rPr>
              <w:t>I.10.2 L’existence de la consigne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_Toc170217790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27</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3"/>
            <w:tabs>
              <w:tab w:val="right" w:leader="dot" w:pos="9062"/>
            </w:tabs>
            <w:spacing w:line="360" w:lineRule="auto"/>
            <w:rPr>
              <w:rFonts w:asciiTheme="majorBidi" w:eastAsiaTheme="minorEastAsia" w:hAnsiTheme="majorBidi" w:cstheme="majorBidi"/>
              <w:noProof/>
              <w:sz w:val="24"/>
              <w:szCs w:val="24"/>
              <w:lang w:eastAsia="fr-FR"/>
            </w:rPr>
          </w:pPr>
          <w:hyperlink w:anchor="_Toc170217791" w:history="1">
            <w:r w:rsidR="007C4F9F" w:rsidRPr="00795B46">
              <w:rPr>
                <w:rStyle w:val="Lienhypertexte"/>
                <w:rFonts w:asciiTheme="majorBidi" w:hAnsiTheme="majorBidi" w:cstheme="majorBidi"/>
                <w:noProof/>
                <w:sz w:val="24"/>
                <w:szCs w:val="24"/>
              </w:rPr>
              <w:t>I.10.3 Les interactions dans un atelier d’écriture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_Toc170217791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27</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3"/>
            <w:tabs>
              <w:tab w:val="right" w:leader="dot" w:pos="9062"/>
            </w:tabs>
            <w:spacing w:line="360" w:lineRule="auto"/>
            <w:rPr>
              <w:rFonts w:asciiTheme="majorBidi" w:eastAsiaTheme="minorEastAsia" w:hAnsiTheme="majorBidi" w:cstheme="majorBidi"/>
              <w:noProof/>
              <w:sz w:val="24"/>
              <w:szCs w:val="24"/>
              <w:lang w:eastAsia="fr-FR"/>
            </w:rPr>
          </w:pPr>
          <w:hyperlink w:anchor="_Toc170217792" w:history="1">
            <w:r w:rsidR="007C4F9F" w:rsidRPr="00795B46">
              <w:rPr>
                <w:rStyle w:val="Lienhypertexte"/>
                <w:rFonts w:asciiTheme="majorBidi" w:hAnsiTheme="majorBidi" w:cstheme="majorBidi"/>
                <w:noProof/>
                <w:sz w:val="24"/>
                <w:szCs w:val="24"/>
              </w:rPr>
              <w:t>I.10.4La durée du temps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_Toc170217792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28</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3"/>
            <w:tabs>
              <w:tab w:val="right" w:leader="dot" w:pos="9062"/>
            </w:tabs>
            <w:spacing w:line="360" w:lineRule="auto"/>
            <w:rPr>
              <w:rFonts w:asciiTheme="majorBidi" w:eastAsiaTheme="minorEastAsia" w:hAnsiTheme="majorBidi" w:cstheme="majorBidi"/>
              <w:noProof/>
              <w:sz w:val="24"/>
              <w:szCs w:val="24"/>
              <w:lang w:eastAsia="fr-FR"/>
            </w:rPr>
          </w:pPr>
          <w:hyperlink w:anchor="_Toc170217793" w:history="1">
            <w:r w:rsidR="007C4F9F" w:rsidRPr="00795B46">
              <w:rPr>
                <w:rStyle w:val="Lienhypertexte"/>
                <w:rFonts w:asciiTheme="majorBidi" w:hAnsiTheme="majorBidi" w:cstheme="majorBidi"/>
                <w:noProof/>
                <w:sz w:val="24"/>
                <w:szCs w:val="24"/>
              </w:rPr>
              <w:t>I.10.5  L'espace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_Toc170217793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28</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2"/>
            <w:tabs>
              <w:tab w:val="right" w:leader="dot" w:pos="9062"/>
            </w:tabs>
            <w:spacing w:line="360" w:lineRule="auto"/>
            <w:rPr>
              <w:rFonts w:asciiTheme="majorBidi" w:eastAsiaTheme="minorEastAsia" w:hAnsiTheme="majorBidi" w:cstheme="majorBidi"/>
              <w:noProof/>
              <w:sz w:val="24"/>
              <w:szCs w:val="24"/>
              <w:lang w:eastAsia="fr-FR"/>
            </w:rPr>
          </w:pPr>
          <w:hyperlink w:anchor="_Toc170217794" w:history="1">
            <w:r w:rsidR="007C4F9F" w:rsidRPr="00795B46">
              <w:rPr>
                <w:rStyle w:val="Lienhypertexte"/>
                <w:rFonts w:asciiTheme="majorBidi" w:hAnsiTheme="majorBidi" w:cstheme="majorBidi"/>
                <w:noProof/>
                <w:sz w:val="24"/>
                <w:szCs w:val="24"/>
              </w:rPr>
              <w:t>I.11  Écrire individuellement/Écrire en groupe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_Toc170217794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28</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3"/>
            <w:tabs>
              <w:tab w:val="right" w:leader="dot" w:pos="9062"/>
            </w:tabs>
            <w:spacing w:line="360" w:lineRule="auto"/>
            <w:rPr>
              <w:rFonts w:asciiTheme="majorBidi" w:eastAsiaTheme="minorEastAsia" w:hAnsiTheme="majorBidi" w:cstheme="majorBidi"/>
              <w:noProof/>
              <w:sz w:val="24"/>
              <w:szCs w:val="24"/>
              <w:lang w:eastAsia="fr-FR"/>
            </w:rPr>
          </w:pPr>
          <w:hyperlink w:anchor="_Toc170217795" w:history="1">
            <w:r w:rsidR="007C4F9F" w:rsidRPr="00795B46">
              <w:rPr>
                <w:rStyle w:val="Lienhypertexte"/>
                <w:rFonts w:asciiTheme="majorBidi" w:hAnsiTheme="majorBidi" w:cstheme="majorBidi"/>
                <w:noProof/>
                <w:sz w:val="24"/>
                <w:szCs w:val="24"/>
              </w:rPr>
              <w:t>I.11.1 Écrire individuellement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_Toc170217795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28</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3"/>
            <w:tabs>
              <w:tab w:val="right" w:leader="dot" w:pos="9062"/>
            </w:tabs>
            <w:spacing w:line="360" w:lineRule="auto"/>
            <w:rPr>
              <w:rFonts w:asciiTheme="majorBidi" w:eastAsiaTheme="minorEastAsia" w:hAnsiTheme="majorBidi" w:cstheme="majorBidi"/>
              <w:noProof/>
              <w:sz w:val="24"/>
              <w:szCs w:val="24"/>
              <w:lang w:eastAsia="fr-FR"/>
            </w:rPr>
          </w:pPr>
          <w:hyperlink w:anchor="_Toc170217796" w:history="1">
            <w:r w:rsidR="007C4F9F" w:rsidRPr="00795B46">
              <w:rPr>
                <w:rStyle w:val="Lienhypertexte"/>
                <w:rFonts w:asciiTheme="majorBidi" w:hAnsiTheme="majorBidi" w:cstheme="majorBidi"/>
                <w:noProof/>
                <w:sz w:val="24"/>
                <w:szCs w:val="24"/>
              </w:rPr>
              <w:t>I.11.2 Écrire en groupe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_Toc170217796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29</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2"/>
            <w:tabs>
              <w:tab w:val="right" w:leader="dot" w:pos="9062"/>
            </w:tabs>
            <w:spacing w:line="360" w:lineRule="auto"/>
            <w:rPr>
              <w:rFonts w:asciiTheme="majorBidi" w:eastAsiaTheme="minorEastAsia" w:hAnsiTheme="majorBidi" w:cstheme="majorBidi"/>
              <w:noProof/>
              <w:sz w:val="24"/>
              <w:szCs w:val="24"/>
              <w:lang w:eastAsia="fr-FR"/>
            </w:rPr>
          </w:pPr>
          <w:hyperlink w:anchor="_Toc170217797" w:history="1">
            <w:r w:rsidR="007C4F9F" w:rsidRPr="00795B46">
              <w:rPr>
                <w:rStyle w:val="Lienhypertexte"/>
                <w:rFonts w:asciiTheme="majorBidi" w:hAnsiTheme="majorBidi" w:cstheme="majorBidi"/>
                <w:noProof/>
                <w:sz w:val="24"/>
                <w:szCs w:val="24"/>
              </w:rPr>
              <w:t>I.12 L’évaluation dans un atelier d’écriture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_Toc170217797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30</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3"/>
            <w:tabs>
              <w:tab w:val="right" w:leader="dot" w:pos="9062"/>
            </w:tabs>
            <w:spacing w:line="360" w:lineRule="auto"/>
            <w:rPr>
              <w:rFonts w:asciiTheme="majorBidi" w:eastAsiaTheme="minorEastAsia" w:hAnsiTheme="majorBidi" w:cstheme="majorBidi"/>
              <w:noProof/>
              <w:sz w:val="24"/>
              <w:szCs w:val="24"/>
              <w:lang w:eastAsia="fr-FR"/>
            </w:rPr>
          </w:pPr>
          <w:hyperlink w:anchor="_Toc170217798" w:history="1">
            <w:r w:rsidR="007C4F9F" w:rsidRPr="00795B46">
              <w:rPr>
                <w:rStyle w:val="Lienhypertexte"/>
                <w:rFonts w:asciiTheme="majorBidi" w:hAnsiTheme="majorBidi" w:cstheme="majorBidi"/>
                <w:noProof/>
                <w:sz w:val="24"/>
                <w:szCs w:val="24"/>
              </w:rPr>
              <w:t>I.12.1  Définition de l’évaluation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_Toc170217798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30</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3"/>
            <w:tabs>
              <w:tab w:val="right" w:leader="dot" w:pos="9062"/>
            </w:tabs>
            <w:spacing w:line="360" w:lineRule="auto"/>
            <w:rPr>
              <w:rFonts w:asciiTheme="majorBidi" w:eastAsiaTheme="minorEastAsia" w:hAnsiTheme="majorBidi" w:cstheme="majorBidi"/>
              <w:noProof/>
              <w:sz w:val="24"/>
              <w:szCs w:val="24"/>
              <w:lang w:eastAsia="fr-FR"/>
            </w:rPr>
          </w:pPr>
          <w:hyperlink w:anchor="_Toc170217799" w:history="1">
            <w:r w:rsidR="007C4F9F" w:rsidRPr="00795B46">
              <w:rPr>
                <w:rStyle w:val="Lienhypertexte"/>
                <w:rFonts w:asciiTheme="majorBidi" w:hAnsiTheme="majorBidi" w:cstheme="majorBidi"/>
                <w:noProof/>
                <w:sz w:val="24"/>
                <w:szCs w:val="24"/>
              </w:rPr>
              <w:t>I.12.2 Définition de l’évaluation en didactique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_Toc170217799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30</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3"/>
            <w:tabs>
              <w:tab w:val="right" w:leader="dot" w:pos="9062"/>
            </w:tabs>
            <w:spacing w:line="360" w:lineRule="auto"/>
            <w:rPr>
              <w:rFonts w:asciiTheme="majorBidi" w:eastAsiaTheme="minorEastAsia" w:hAnsiTheme="majorBidi" w:cstheme="majorBidi"/>
              <w:noProof/>
              <w:sz w:val="24"/>
              <w:szCs w:val="24"/>
              <w:lang w:eastAsia="fr-FR"/>
            </w:rPr>
          </w:pPr>
          <w:hyperlink w:anchor="_Toc170217800" w:history="1">
            <w:r w:rsidR="007C4F9F" w:rsidRPr="00795B46">
              <w:rPr>
                <w:rStyle w:val="Lienhypertexte"/>
                <w:rFonts w:asciiTheme="majorBidi" w:hAnsiTheme="majorBidi" w:cstheme="majorBidi"/>
                <w:noProof/>
                <w:sz w:val="24"/>
                <w:szCs w:val="24"/>
              </w:rPr>
              <w:t>I.12.3  les types de l’évaluation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_Toc170217800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30</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3"/>
            <w:tabs>
              <w:tab w:val="right" w:leader="dot" w:pos="9062"/>
            </w:tabs>
            <w:spacing w:line="360" w:lineRule="auto"/>
            <w:rPr>
              <w:rFonts w:asciiTheme="majorBidi" w:eastAsiaTheme="minorEastAsia" w:hAnsiTheme="majorBidi" w:cstheme="majorBidi"/>
              <w:noProof/>
              <w:sz w:val="24"/>
              <w:szCs w:val="24"/>
              <w:lang w:eastAsia="fr-FR"/>
            </w:rPr>
          </w:pPr>
          <w:hyperlink w:anchor="_Toc170217801" w:history="1">
            <w:r w:rsidR="007C4F9F" w:rsidRPr="00795B46">
              <w:rPr>
                <w:rStyle w:val="Lienhypertexte"/>
                <w:rFonts w:asciiTheme="majorBidi" w:hAnsiTheme="majorBidi" w:cstheme="majorBidi"/>
                <w:noProof/>
                <w:sz w:val="24"/>
                <w:szCs w:val="24"/>
              </w:rPr>
              <w:t>I.12.3.1  L'évaluation de travail en atelier:</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_Toc170217801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30</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3"/>
            <w:tabs>
              <w:tab w:val="right" w:leader="dot" w:pos="9062"/>
            </w:tabs>
            <w:spacing w:line="360" w:lineRule="auto"/>
            <w:rPr>
              <w:rFonts w:asciiTheme="majorBidi" w:eastAsiaTheme="minorEastAsia" w:hAnsiTheme="majorBidi" w:cstheme="majorBidi"/>
              <w:noProof/>
              <w:sz w:val="24"/>
              <w:szCs w:val="24"/>
              <w:lang w:eastAsia="fr-FR"/>
            </w:rPr>
          </w:pPr>
          <w:hyperlink w:anchor="_Toc170217802" w:history="1">
            <w:r w:rsidR="007C4F9F" w:rsidRPr="00795B46">
              <w:rPr>
                <w:rStyle w:val="Lienhypertexte"/>
                <w:rFonts w:asciiTheme="majorBidi" w:hAnsiTheme="majorBidi" w:cstheme="majorBidi"/>
                <w:noProof/>
                <w:sz w:val="24"/>
                <w:szCs w:val="24"/>
              </w:rPr>
              <w:t>I.12.3.2 Auto-évaluation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_Toc170217802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31</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3"/>
            <w:tabs>
              <w:tab w:val="right" w:leader="dot" w:pos="9062"/>
            </w:tabs>
            <w:spacing w:line="360" w:lineRule="auto"/>
            <w:rPr>
              <w:rFonts w:asciiTheme="majorBidi" w:eastAsiaTheme="minorEastAsia" w:hAnsiTheme="majorBidi" w:cstheme="majorBidi"/>
              <w:noProof/>
              <w:sz w:val="24"/>
              <w:szCs w:val="24"/>
              <w:lang w:eastAsia="fr-FR"/>
            </w:rPr>
          </w:pPr>
          <w:hyperlink w:anchor="_Toc170217803" w:history="1">
            <w:r w:rsidR="007C4F9F" w:rsidRPr="00795B46">
              <w:rPr>
                <w:rStyle w:val="Lienhypertexte"/>
                <w:rFonts w:asciiTheme="majorBidi" w:hAnsiTheme="majorBidi" w:cstheme="majorBidi"/>
                <w:noProof/>
                <w:sz w:val="24"/>
                <w:szCs w:val="24"/>
              </w:rPr>
              <w:t>I.12.3.3 Co-évaluation:</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_Toc170217803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31</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2"/>
            <w:tabs>
              <w:tab w:val="right" w:leader="dot" w:pos="9062"/>
            </w:tabs>
            <w:spacing w:line="360" w:lineRule="auto"/>
            <w:rPr>
              <w:rFonts w:asciiTheme="majorBidi" w:eastAsiaTheme="minorEastAsia" w:hAnsiTheme="majorBidi" w:cstheme="majorBidi"/>
              <w:noProof/>
              <w:sz w:val="24"/>
              <w:szCs w:val="24"/>
              <w:lang w:eastAsia="fr-FR"/>
            </w:rPr>
          </w:pPr>
          <w:hyperlink w:anchor="_Toc170217804" w:history="1">
            <w:r w:rsidR="007C4F9F" w:rsidRPr="00795B46">
              <w:rPr>
                <w:rStyle w:val="Lienhypertexte"/>
                <w:rFonts w:asciiTheme="majorBidi" w:hAnsiTheme="majorBidi" w:cstheme="majorBidi"/>
                <w:noProof/>
                <w:sz w:val="24"/>
                <w:szCs w:val="24"/>
              </w:rPr>
              <w:t>I.13 Les conditions d’un atelier d’écriture réussi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_Toc170217804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31</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2"/>
            <w:tabs>
              <w:tab w:val="right" w:leader="dot" w:pos="9062"/>
            </w:tabs>
            <w:spacing w:line="360" w:lineRule="auto"/>
            <w:rPr>
              <w:rFonts w:asciiTheme="majorBidi" w:eastAsiaTheme="minorEastAsia" w:hAnsiTheme="majorBidi" w:cstheme="majorBidi"/>
              <w:noProof/>
              <w:sz w:val="24"/>
              <w:szCs w:val="24"/>
              <w:lang w:eastAsia="fr-FR"/>
            </w:rPr>
          </w:pPr>
          <w:hyperlink w:anchor="_Toc170217805" w:history="1">
            <w:r w:rsidR="007C4F9F" w:rsidRPr="00795B46">
              <w:rPr>
                <w:rStyle w:val="Lienhypertexte"/>
                <w:rFonts w:asciiTheme="majorBidi" w:hAnsiTheme="majorBidi" w:cstheme="majorBidi"/>
                <w:noProof/>
                <w:sz w:val="24"/>
                <w:szCs w:val="24"/>
              </w:rPr>
              <w:t>I.14 L’importance d’un atelier d’écriture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_Toc170217805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31</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3"/>
            <w:tabs>
              <w:tab w:val="right" w:leader="dot" w:pos="9062"/>
            </w:tabs>
            <w:spacing w:line="360" w:lineRule="auto"/>
            <w:rPr>
              <w:rFonts w:asciiTheme="majorBidi" w:eastAsiaTheme="minorEastAsia" w:hAnsiTheme="majorBidi" w:cstheme="majorBidi"/>
              <w:noProof/>
              <w:sz w:val="24"/>
              <w:szCs w:val="24"/>
              <w:lang w:eastAsia="fr-FR"/>
            </w:rPr>
          </w:pPr>
          <w:hyperlink w:anchor="_Toc170217806" w:history="1">
            <w:r w:rsidR="007C4F9F" w:rsidRPr="00795B46">
              <w:rPr>
                <w:rStyle w:val="Lienhypertexte"/>
                <w:rFonts w:asciiTheme="majorBidi" w:hAnsiTheme="majorBidi" w:cstheme="majorBidi"/>
                <w:noProof/>
                <w:sz w:val="24"/>
                <w:szCs w:val="24"/>
              </w:rPr>
              <w:t>I.14.1  Son importance par rapport à l’enseignant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_Toc170217806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31</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3"/>
            <w:tabs>
              <w:tab w:val="right" w:leader="dot" w:pos="9062"/>
            </w:tabs>
            <w:spacing w:line="360" w:lineRule="auto"/>
            <w:rPr>
              <w:rFonts w:asciiTheme="majorBidi" w:eastAsiaTheme="minorEastAsia" w:hAnsiTheme="majorBidi" w:cstheme="majorBidi"/>
              <w:noProof/>
              <w:sz w:val="24"/>
              <w:szCs w:val="24"/>
              <w:lang w:eastAsia="fr-FR"/>
            </w:rPr>
          </w:pPr>
          <w:hyperlink w:anchor="_Toc170217807" w:history="1">
            <w:r w:rsidR="007C4F9F" w:rsidRPr="00795B46">
              <w:rPr>
                <w:rStyle w:val="Lienhypertexte"/>
                <w:rFonts w:asciiTheme="majorBidi" w:hAnsiTheme="majorBidi" w:cstheme="majorBidi"/>
                <w:noProof/>
                <w:sz w:val="24"/>
                <w:szCs w:val="24"/>
              </w:rPr>
              <w:t>I.14.2 Son importance par rapport à l’apprenant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_Toc170217807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32</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3"/>
            <w:tabs>
              <w:tab w:val="right" w:leader="dot" w:pos="9062"/>
            </w:tabs>
            <w:spacing w:line="360" w:lineRule="auto"/>
            <w:rPr>
              <w:rFonts w:asciiTheme="majorBidi" w:eastAsiaTheme="minorEastAsia" w:hAnsiTheme="majorBidi" w:cstheme="majorBidi"/>
              <w:noProof/>
              <w:sz w:val="24"/>
              <w:szCs w:val="24"/>
              <w:lang w:eastAsia="fr-FR"/>
            </w:rPr>
          </w:pPr>
          <w:hyperlink w:anchor="_Toc170217808" w:history="1">
            <w:r w:rsidR="007C4F9F" w:rsidRPr="00795B46">
              <w:rPr>
                <w:rStyle w:val="Lienhypertexte"/>
                <w:rFonts w:asciiTheme="majorBidi" w:hAnsiTheme="majorBidi" w:cstheme="majorBidi"/>
                <w:noProof/>
                <w:sz w:val="24"/>
                <w:szCs w:val="24"/>
              </w:rPr>
              <w:t>I.14.3 Son importance par rapport à la relation apprenant/apprenant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_Toc170217808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32</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2"/>
            <w:tabs>
              <w:tab w:val="right" w:leader="dot" w:pos="9062"/>
            </w:tabs>
            <w:spacing w:line="360" w:lineRule="auto"/>
            <w:rPr>
              <w:rFonts w:asciiTheme="majorBidi" w:eastAsiaTheme="minorEastAsia" w:hAnsiTheme="majorBidi" w:cstheme="majorBidi"/>
              <w:noProof/>
              <w:sz w:val="24"/>
              <w:szCs w:val="24"/>
              <w:lang w:eastAsia="fr-FR"/>
            </w:rPr>
          </w:pPr>
          <w:hyperlink w:anchor="_Toc170217809" w:history="1">
            <w:r w:rsidR="007C4F9F" w:rsidRPr="00795B46">
              <w:rPr>
                <w:rStyle w:val="Lienhypertexte"/>
                <w:rFonts w:asciiTheme="majorBidi" w:hAnsiTheme="majorBidi" w:cstheme="majorBidi"/>
                <w:noProof/>
                <w:sz w:val="24"/>
                <w:szCs w:val="24"/>
              </w:rPr>
              <w:t>I.15 Le déroulement  d'un atelier d'écriture:</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_Toc170217809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32</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3"/>
            <w:tabs>
              <w:tab w:val="right" w:leader="dot" w:pos="9062"/>
            </w:tabs>
            <w:spacing w:line="360" w:lineRule="auto"/>
            <w:rPr>
              <w:rFonts w:asciiTheme="majorBidi" w:eastAsiaTheme="minorEastAsia" w:hAnsiTheme="majorBidi" w:cstheme="majorBidi"/>
              <w:noProof/>
              <w:sz w:val="24"/>
              <w:szCs w:val="24"/>
              <w:lang w:eastAsia="fr-FR"/>
            </w:rPr>
          </w:pPr>
          <w:hyperlink w:anchor="_Toc170217810" w:history="1">
            <w:r w:rsidR="007C4F9F" w:rsidRPr="00795B46">
              <w:rPr>
                <w:rStyle w:val="Lienhypertexte"/>
                <w:rFonts w:asciiTheme="majorBidi" w:hAnsiTheme="majorBidi" w:cstheme="majorBidi"/>
                <w:noProof/>
                <w:sz w:val="24"/>
                <w:szCs w:val="24"/>
              </w:rPr>
              <w:t>I.15.1  La motivation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_Toc170217810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33</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3"/>
            <w:tabs>
              <w:tab w:val="right" w:leader="dot" w:pos="9062"/>
            </w:tabs>
            <w:spacing w:line="360" w:lineRule="auto"/>
            <w:rPr>
              <w:rFonts w:asciiTheme="majorBidi" w:eastAsiaTheme="minorEastAsia" w:hAnsiTheme="majorBidi" w:cstheme="majorBidi"/>
              <w:noProof/>
              <w:sz w:val="24"/>
              <w:szCs w:val="24"/>
              <w:lang w:eastAsia="fr-FR"/>
            </w:rPr>
          </w:pPr>
          <w:hyperlink w:anchor="_Toc170217811" w:history="1">
            <w:r w:rsidR="007C4F9F" w:rsidRPr="00795B46">
              <w:rPr>
                <w:rStyle w:val="Lienhypertexte"/>
                <w:rFonts w:asciiTheme="majorBidi" w:hAnsiTheme="majorBidi" w:cstheme="majorBidi"/>
                <w:noProof/>
                <w:sz w:val="24"/>
                <w:szCs w:val="24"/>
              </w:rPr>
              <w:t>I.15.2  La production:</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_Toc170217811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33</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3"/>
            <w:tabs>
              <w:tab w:val="right" w:leader="dot" w:pos="9062"/>
            </w:tabs>
            <w:spacing w:line="360" w:lineRule="auto"/>
            <w:rPr>
              <w:rFonts w:asciiTheme="majorBidi" w:eastAsiaTheme="minorEastAsia" w:hAnsiTheme="majorBidi" w:cstheme="majorBidi"/>
              <w:noProof/>
              <w:sz w:val="24"/>
              <w:szCs w:val="24"/>
              <w:lang w:eastAsia="fr-FR"/>
            </w:rPr>
          </w:pPr>
          <w:hyperlink w:anchor="_Toc170217812" w:history="1">
            <w:r w:rsidR="007C4F9F" w:rsidRPr="00795B46">
              <w:rPr>
                <w:rStyle w:val="Lienhypertexte"/>
                <w:rFonts w:asciiTheme="majorBidi" w:hAnsiTheme="majorBidi" w:cstheme="majorBidi"/>
                <w:noProof/>
                <w:sz w:val="24"/>
                <w:szCs w:val="24"/>
              </w:rPr>
              <w:t>I.15.3  L'échange et la réaction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_Toc170217812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33</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2"/>
            <w:tabs>
              <w:tab w:val="right" w:leader="dot" w:pos="9062"/>
            </w:tabs>
            <w:spacing w:line="360" w:lineRule="auto"/>
            <w:rPr>
              <w:rFonts w:asciiTheme="majorBidi" w:eastAsiaTheme="minorEastAsia" w:hAnsiTheme="majorBidi" w:cstheme="majorBidi"/>
              <w:noProof/>
              <w:sz w:val="24"/>
              <w:szCs w:val="24"/>
              <w:lang w:eastAsia="fr-FR"/>
            </w:rPr>
          </w:pPr>
          <w:hyperlink w:anchor="_Toc170217813" w:history="1">
            <w:r w:rsidR="007C4F9F" w:rsidRPr="00795B46">
              <w:rPr>
                <w:rStyle w:val="Lienhypertexte"/>
                <w:rFonts w:asciiTheme="majorBidi" w:hAnsiTheme="majorBidi" w:cstheme="majorBidi"/>
                <w:noProof/>
                <w:sz w:val="24"/>
                <w:szCs w:val="24"/>
              </w:rPr>
              <w:t>I.16  La réussite d’un atelier d’écriture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_Toc170217813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33</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2"/>
            <w:tabs>
              <w:tab w:val="right" w:leader="dot" w:pos="9062"/>
            </w:tabs>
            <w:spacing w:line="360" w:lineRule="auto"/>
            <w:rPr>
              <w:rFonts w:asciiTheme="majorBidi" w:eastAsiaTheme="minorEastAsia" w:hAnsiTheme="majorBidi" w:cstheme="majorBidi"/>
              <w:noProof/>
              <w:sz w:val="24"/>
              <w:szCs w:val="24"/>
              <w:lang w:eastAsia="fr-FR"/>
            </w:rPr>
          </w:pPr>
          <w:hyperlink w:anchor="_Toc170217814" w:history="1">
            <w:r w:rsidR="007C4F9F" w:rsidRPr="00795B46">
              <w:rPr>
                <w:rStyle w:val="Lienhypertexte"/>
                <w:rFonts w:asciiTheme="majorBidi" w:hAnsiTheme="majorBidi" w:cstheme="majorBidi"/>
                <w:noProof/>
                <w:sz w:val="24"/>
                <w:szCs w:val="24"/>
              </w:rPr>
              <w:t>I.17 Fonctionnement d'un atelier d'écriture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_Toc170217814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35</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2"/>
            <w:tabs>
              <w:tab w:val="right" w:leader="dot" w:pos="9062"/>
            </w:tabs>
            <w:spacing w:line="360" w:lineRule="auto"/>
            <w:rPr>
              <w:rFonts w:asciiTheme="majorBidi" w:eastAsiaTheme="minorEastAsia" w:hAnsiTheme="majorBidi" w:cstheme="majorBidi"/>
              <w:noProof/>
              <w:sz w:val="24"/>
              <w:szCs w:val="24"/>
              <w:lang w:eastAsia="fr-FR"/>
            </w:rPr>
          </w:pPr>
          <w:hyperlink w:anchor="_Toc170217815" w:history="1">
            <w:r w:rsidR="007C4F9F" w:rsidRPr="00795B46">
              <w:rPr>
                <w:rStyle w:val="Lienhypertexte"/>
                <w:rFonts w:asciiTheme="majorBidi" w:hAnsiTheme="majorBidi" w:cstheme="majorBidi"/>
                <w:noProof/>
                <w:sz w:val="24"/>
                <w:szCs w:val="24"/>
              </w:rPr>
              <w:t>I.18 Le programme de 2</w:t>
            </w:r>
            <w:r w:rsidR="007C4F9F" w:rsidRPr="00795B46">
              <w:rPr>
                <w:rStyle w:val="Lienhypertexte"/>
                <w:rFonts w:asciiTheme="majorBidi" w:hAnsiTheme="majorBidi" w:cstheme="majorBidi"/>
                <w:noProof/>
                <w:sz w:val="24"/>
                <w:szCs w:val="24"/>
                <w:vertAlign w:val="superscript"/>
              </w:rPr>
              <w:t>e</w:t>
            </w:r>
            <w:r w:rsidR="007C4F9F" w:rsidRPr="00795B46">
              <w:rPr>
                <w:rStyle w:val="Lienhypertexte"/>
                <w:rFonts w:asciiTheme="majorBidi" w:hAnsiTheme="majorBidi" w:cstheme="majorBidi"/>
                <w:noProof/>
                <w:sz w:val="24"/>
                <w:szCs w:val="24"/>
              </w:rPr>
              <w:t xml:space="preserve"> année moyenne en Algérie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_Toc170217815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36</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3"/>
            <w:tabs>
              <w:tab w:val="right" w:leader="dot" w:pos="9062"/>
            </w:tabs>
            <w:spacing w:line="360" w:lineRule="auto"/>
            <w:rPr>
              <w:rFonts w:asciiTheme="majorBidi" w:eastAsiaTheme="minorEastAsia" w:hAnsiTheme="majorBidi" w:cstheme="majorBidi"/>
              <w:noProof/>
              <w:sz w:val="24"/>
              <w:szCs w:val="24"/>
              <w:lang w:eastAsia="fr-FR"/>
            </w:rPr>
          </w:pPr>
          <w:hyperlink w:anchor="_Toc170217816" w:history="1">
            <w:r w:rsidR="007C4F9F" w:rsidRPr="00795B46">
              <w:rPr>
                <w:rStyle w:val="Lienhypertexte"/>
                <w:rFonts w:asciiTheme="majorBidi" w:hAnsiTheme="majorBidi" w:cstheme="majorBidi"/>
                <w:noProof/>
                <w:sz w:val="24"/>
                <w:szCs w:val="24"/>
              </w:rPr>
              <w:t>I.18.1 Objectifs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_Toc170217816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36</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3"/>
            <w:tabs>
              <w:tab w:val="right" w:leader="dot" w:pos="9062"/>
            </w:tabs>
            <w:spacing w:line="360" w:lineRule="auto"/>
            <w:rPr>
              <w:rFonts w:asciiTheme="majorBidi" w:eastAsiaTheme="minorEastAsia" w:hAnsiTheme="majorBidi" w:cstheme="majorBidi"/>
              <w:noProof/>
              <w:sz w:val="24"/>
              <w:szCs w:val="24"/>
              <w:lang w:eastAsia="fr-FR"/>
            </w:rPr>
          </w:pPr>
          <w:hyperlink w:anchor="_Toc170217817" w:history="1">
            <w:r w:rsidR="007C4F9F" w:rsidRPr="00795B46">
              <w:rPr>
                <w:rStyle w:val="Lienhypertexte"/>
                <w:rFonts w:asciiTheme="majorBidi" w:hAnsiTheme="majorBidi" w:cstheme="majorBidi"/>
                <w:noProof/>
                <w:sz w:val="24"/>
                <w:szCs w:val="24"/>
              </w:rPr>
              <w:t>I.18.2 Enseignements et apprentissage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_Toc170217817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37</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3"/>
            <w:tabs>
              <w:tab w:val="right" w:leader="dot" w:pos="9062"/>
            </w:tabs>
            <w:spacing w:line="360" w:lineRule="auto"/>
            <w:rPr>
              <w:rFonts w:asciiTheme="majorBidi" w:eastAsiaTheme="minorEastAsia" w:hAnsiTheme="majorBidi" w:cstheme="majorBidi"/>
              <w:noProof/>
              <w:sz w:val="24"/>
              <w:szCs w:val="24"/>
              <w:lang w:eastAsia="fr-FR"/>
            </w:rPr>
          </w:pPr>
          <w:hyperlink w:anchor="_Toc170217818" w:history="1">
            <w:r w:rsidR="007C4F9F" w:rsidRPr="00795B46">
              <w:rPr>
                <w:rStyle w:val="Lienhypertexte"/>
                <w:rFonts w:asciiTheme="majorBidi" w:hAnsiTheme="majorBidi" w:cstheme="majorBidi"/>
                <w:noProof/>
                <w:sz w:val="24"/>
                <w:szCs w:val="24"/>
              </w:rPr>
              <w:t>I.18.3 Difficultés et représentations des enseignants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_Toc170217818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37</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3"/>
            <w:tabs>
              <w:tab w:val="right" w:leader="dot" w:pos="9062"/>
            </w:tabs>
            <w:spacing w:line="360" w:lineRule="auto"/>
            <w:rPr>
              <w:rFonts w:asciiTheme="majorBidi" w:eastAsiaTheme="minorEastAsia" w:hAnsiTheme="majorBidi" w:cstheme="majorBidi"/>
              <w:noProof/>
              <w:sz w:val="24"/>
              <w:szCs w:val="24"/>
              <w:lang w:eastAsia="fr-FR"/>
            </w:rPr>
          </w:pPr>
          <w:hyperlink w:anchor="_Toc170217819" w:history="1">
            <w:r w:rsidR="007C4F9F" w:rsidRPr="00795B46">
              <w:rPr>
                <w:rStyle w:val="Lienhypertexte"/>
                <w:rFonts w:asciiTheme="majorBidi" w:hAnsiTheme="majorBidi" w:cstheme="majorBidi"/>
                <w:noProof/>
                <w:sz w:val="24"/>
                <w:szCs w:val="24"/>
              </w:rPr>
              <w:t>I.18.4 Études et recherches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_Toc170217819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37</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2"/>
            <w:tabs>
              <w:tab w:val="right" w:leader="dot" w:pos="9062"/>
            </w:tabs>
            <w:spacing w:line="360" w:lineRule="auto"/>
            <w:rPr>
              <w:rFonts w:asciiTheme="majorBidi" w:eastAsiaTheme="minorEastAsia" w:hAnsiTheme="majorBidi" w:cstheme="majorBidi"/>
              <w:noProof/>
              <w:sz w:val="24"/>
              <w:szCs w:val="24"/>
              <w:lang w:eastAsia="fr-FR"/>
            </w:rPr>
          </w:pPr>
          <w:hyperlink w:anchor="_Toc170217820" w:history="1">
            <w:r w:rsidR="007C4F9F" w:rsidRPr="00795B46">
              <w:rPr>
                <w:rStyle w:val="Lienhypertexte"/>
                <w:rFonts w:asciiTheme="majorBidi" w:hAnsiTheme="majorBidi" w:cstheme="majorBidi"/>
                <w:noProof/>
                <w:sz w:val="24"/>
                <w:szCs w:val="24"/>
              </w:rPr>
              <w:t>Conclusion partielle</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_Toc170217820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38</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1"/>
            <w:tabs>
              <w:tab w:val="right" w:leader="dot" w:pos="9062"/>
            </w:tabs>
            <w:spacing w:line="360" w:lineRule="auto"/>
            <w:rPr>
              <w:rFonts w:asciiTheme="majorBidi" w:eastAsiaTheme="minorEastAsia" w:hAnsiTheme="majorBidi" w:cstheme="majorBidi"/>
              <w:noProof/>
              <w:sz w:val="24"/>
              <w:szCs w:val="24"/>
              <w:lang w:eastAsia="fr-FR"/>
            </w:rPr>
          </w:pPr>
          <w:hyperlink w:anchor="_Toc170217821" w:history="1">
            <w:r w:rsidR="007C4F9F" w:rsidRPr="00795B46">
              <w:rPr>
                <w:rStyle w:val="Lienhypertexte"/>
                <w:rFonts w:asciiTheme="majorBidi" w:hAnsiTheme="majorBidi" w:cstheme="majorBidi"/>
                <w:noProof/>
                <w:sz w:val="24"/>
                <w:szCs w:val="24"/>
              </w:rPr>
              <w:t>Chapitre 02</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_Toc170217821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39</w:t>
            </w:r>
            <w:r w:rsidRPr="00795B46">
              <w:rPr>
                <w:rFonts w:asciiTheme="majorBidi" w:hAnsiTheme="majorBidi" w:cstheme="majorBidi"/>
                <w:noProof/>
                <w:webHidden/>
                <w:sz w:val="24"/>
                <w:szCs w:val="24"/>
              </w:rPr>
              <w:fldChar w:fldCharType="end"/>
            </w:r>
          </w:hyperlink>
        </w:p>
        <w:p w:rsidR="007C4F9F" w:rsidRPr="00795B46" w:rsidRDefault="00A256FD" w:rsidP="00A86B97">
          <w:pPr>
            <w:pStyle w:val="TM1"/>
            <w:tabs>
              <w:tab w:val="right" w:leader="dot" w:pos="9062"/>
            </w:tabs>
            <w:spacing w:line="360" w:lineRule="auto"/>
            <w:rPr>
              <w:rFonts w:asciiTheme="majorBidi" w:eastAsiaTheme="minorEastAsia" w:hAnsiTheme="majorBidi" w:cstheme="majorBidi"/>
              <w:noProof/>
              <w:sz w:val="24"/>
              <w:szCs w:val="24"/>
              <w:lang w:eastAsia="fr-FR"/>
            </w:rPr>
          </w:pPr>
          <w:hyperlink w:anchor="_Toc170217822" w:history="1">
            <w:r w:rsidR="007C4F9F" w:rsidRPr="00795B46">
              <w:rPr>
                <w:rStyle w:val="Lienhypertexte"/>
                <w:rFonts w:asciiTheme="majorBidi" w:hAnsiTheme="majorBidi" w:cstheme="majorBidi"/>
                <w:noProof/>
                <w:sz w:val="24"/>
                <w:szCs w:val="24"/>
              </w:rPr>
              <w:t xml:space="preserve">Analyses et </w:t>
            </w:r>
            <w:r w:rsidR="00A86B97">
              <w:rPr>
                <w:rStyle w:val="Lienhypertexte"/>
                <w:rFonts w:asciiTheme="majorBidi" w:hAnsiTheme="majorBidi" w:cstheme="majorBidi"/>
                <w:noProof/>
                <w:sz w:val="24"/>
                <w:szCs w:val="24"/>
              </w:rPr>
              <w:t>interprétation</w:t>
            </w:r>
            <w:r w:rsidR="007C4F9F" w:rsidRPr="00795B46">
              <w:rPr>
                <w:rStyle w:val="Lienhypertexte"/>
                <w:rFonts w:asciiTheme="majorBidi" w:hAnsiTheme="majorBidi" w:cstheme="majorBidi"/>
                <w:noProof/>
                <w:sz w:val="24"/>
                <w:szCs w:val="24"/>
              </w:rPr>
              <w:t xml:space="preserve">  des résultats</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_Toc170217822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39</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2"/>
            <w:tabs>
              <w:tab w:val="right" w:leader="dot" w:pos="9062"/>
            </w:tabs>
            <w:spacing w:line="360" w:lineRule="auto"/>
            <w:rPr>
              <w:rFonts w:asciiTheme="majorBidi" w:eastAsiaTheme="minorEastAsia" w:hAnsiTheme="majorBidi" w:cstheme="majorBidi"/>
              <w:noProof/>
              <w:sz w:val="24"/>
              <w:szCs w:val="24"/>
              <w:lang w:eastAsia="fr-FR"/>
            </w:rPr>
          </w:pPr>
          <w:hyperlink w:anchor="_Toc170217823" w:history="1">
            <w:r w:rsidR="007C4F9F" w:rsidRPr="00795B46">
              <w:rPr>
                <w:rStyle w:val="Lienhypertexte"/>
                <w:rFonts w:asciiTheme="majorBidi" w:hAnsiTheme="majorBidi" w:cstheme="majorBidi"/>
                <w:noProof/>
                <w:sz w:val="24"/>
                <w:szCs w:val="24"/>
              </w:rPr>
              <w:t>Introduction partielle:</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_Toc170217823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40</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2"/>
            <w:tabs>
              <w:tab w:val="right" w:leader="dot" w:pos="9062"/>
            </w:tabs>
            <w:spacing w:line="360" w:lineRule="auto"/>
            <w:rPr>
              <w:rFonts w:asciiTheme="majorBidi" w:eastAsiaTheme="minorEastAsia" w:hAnsiTheme="majorBidi" w:cstheme="majorBidi"/>
              <w:noProof/>
              <w:sz w:val="24"/>
              <w:szCs w:val="24"/>
              <w:lang w:eastAsia="fr-FR"/>
            </w:rPr>
          </w:pPr>
          <w:hyperlink w:anchor="_Toc170217824" w:history="1">
            <w:r w:rsidR="007C4F9F" w:rsidRPr="00795B46">
              <w:rPr>
                <w:rStyle w:val="Lienhypertexte"/>
                <w:rFonts w:asciiTheme="majorBidi" w:hAnsiTheme="majorBidi" w:cstheme="majorBidi"/>
                <w:noProof/>
                <w:sz w:val="24"/>
                <w:szCs w:val="24"/>
              </w:rPr>
              <w:t>II.1 Description de l’enquête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_Toc170217824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40</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3"/>
            <w:tabs>
              <w:tab w:val="right" w:leader="dot" w:pos="9062"/>
            </w:tabs>
            <w:spacing w:line="360" w:lineRule="auto"/>
            <w:rPr>
              <w:rFonts w:asciiTheme="majorBidi" w:eastAsiaTheme="minorEastAsia" w:hAnsiTheme="majorBidi" w:cstheme="majorBidi"/>
              <w:noProof/>
              <w:sz w:val="24"/>
              <w:szCs w:val="24"/>
              <w:lang w:eastAsia="fr-FR"/>
            </w:rPr>
          </w:pPr>
          <w:hyperlink w:anchor="_Toc170217825" w:history="1">
            <w:r w:rsidR="007C4F9F" w:rsidRPr="00795B46">
              <w:rPr>
                <w:rStyle w:val="Lienhypertexte"/>
                <w:rFonts w:asciiTheme="majorBidi" w:hAnsiTheme="majorBidi" w:cstheme="majorBidi"/>
                <w:noProof/>
                <w:sz w:val="24"/>
                <w:szCs w:val="24"/>
              </w:rPr>
              <w:t>II.1.1 Le terrain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_Toc170217825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40</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3"/>
            <w:tabs>
              <w:tab w:val="right" w:leader="dot" w:pos="9062"/>
            </w:tabs>
            <w:spacing w:line="360" w:lineRule="auto"/>
            <w:rPr>
              <w:rFonts w:asciiTheme="majorBidi" w:eastAsiaTheme="minorEastAsia" w:hAnsiTheme="majorBidi" w:cstheme="majorBidi"/>
              <w:noProof/>
              <w:sz w:val="24"/>
              <w:szCs w:val="24"/>
              <w:lang w:eastAsia="fr-FR"/>
            </w:rPr>
          </w:pPr>
          <w:hyperlink w:anchor="_Toc170217826" w:history="1">
            <w:r w:rsidR="007C4F9F" w:rsidRPr="00795B46">
              <w:rPr>
                <w:rStyle w:val="Lienhypertexte"/>
                <w:rFonts w:asciiTheme="majorBidi" w:hAnsiTheme="majorBidi" w:cstheme="majorBidi"/>
                <w:noProof/>
                <w:sz w:val="24"/>
                <w:szCs w:val="24"/>
              </w:rPr>
              <w:t>II.1. 2- Le public visé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_Toc170217826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40</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3"/>
            <w:tabs>
              <w:tab w:val="right" w:leader="dot" w:pos="9062"/>
            </w:tabs>
            <w:spacing w:line="360" w:lineRule="auto"/>
            <w:rPr>
              <w:rFonts w:asciiTheme="majorBidi" w:eastAsiaTheme="minorEastAsia" w:hAnsiTheme="majorBidi" w:cstheme="majorBidi"/>
              <w:noProof/>
              <w:sz w:val="24"/>
              <w:szCs w:val="24"/>
              <w:lang w:eastAsia="fr-FR"/>
            </w:rPr>
          </w:pPr>
          <w:hyperlink w:anchor="_Toc170217827" w:history="1">
            <w:r w:rsidR="007C4F9F" w:rsidRPr="00795B46">
              <w:rPr>
                <w:rStyle w:val="Lienhypertexte"/>
                <w:rFonts w:asciiTheme="majorBidi" w:hAnsiTheme="majorBidi" w:cstheme="majorBidi"/>
                <w:noProof/>
                <w:sz w:val="24"/>
                <w:szCs w:val="24"/>
              </w:rPr>
              <w:t>II.1.3 La classe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_Toc170217827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40</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3"/>
            <w:tabs>
              <w:tab w:val="right" w:leader="dot" w:pos="9062"/>
            </w:tabs>
            <w:spacing w:line="360" w:lineRule="auto"/>
            <w:rPr>
              <w:rFonts w:asciiTheme="majorBidi" w:eastAsiaTheme="minorEastAsia" w:hAnsiTheme="majorBidi" w:cstheme="majorBidi"/>
              <w:noProof/>
              <w:sz w:val="24"/>
              <w:szCs w:val="24"/>
              <w:lang w:eastAsia="fr-FR"/>
            </w:rPr>
          </w:pPr>
          <w:hyperlink w:anchor="_Toc170217828" w:history="1">
            <w:r w:rsidR="007C4F9F" w:rsidRPr="00795B46">
              <w:rPr>
                <w:rStyle w:val="Lienhypertexte"/>
                <w:rFonts w:asciiTheme="majorBidi" w:hAnsiTheme="majorBidi" w:cstheme="majorBidi"/>
                <w:noProof/>
                <w:sz w:val="24"/>
                <w:szCs w:val="24"/>
              </w:rPr>
              <w:t>II.1.4 Le choix d’échantillon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_Toc170217828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40</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2"/>
            <w:tabs>
              <w:tab w:val="right" w:leader="dot" w:pos="9062"/>
            </w:tabs>
            <w:spacing w:line="360" w:lineRule="auto"/>
            <w:rPr>
              <w:rFonts w:asciiTheme="majorBidi" w:eastAsiaTheme="minorEastAsia" w:hAnsiTheme="majorBidi" w:cstheme="majorBidi"/>
              <w:noProof/>
              <w:sz w:val="24"/>
              <w:szCs w:val="24"/>
              <w:lang w:eastAsia="fr-FR"/>
            </w:rPr>
          </w:pPr>
          <w:hyperlink w:anchor="_Toc170217829" w:history="1">
            <w:r w:rsidR="007C4F9F" w:rsidRPr="00795B46">
              <w:rPr>
                <w:rStyle w:val="Lienhypertexte"/>
                <w:rFonts w:asciiTheme="majorBidi" w:hAnsiTheme="majorBidi" w:cstheme="majorBidi"/>
                <w:noProof/>
                <w:sz w:val="24"/>
                <w:szCs w:val="24"/>
              </w:rPr>
              <w:t>II.2 L’objectif de l’enquête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_Toc170217829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41</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2"/>
            <w:tabs>
              <w:tab w:val="right" w:leader="dot" w:pos="9062"/>
            </w:tabs>
            <w:spacing w:line="360" w:lineRule="auto"/>
            <w:rPr>
              <w:rFonts w:asciiTheme="majorBidi" w:eastAsiaTheme="minorEastAsia" w:hAnsiTheme="majorBidi" w:cstheme="majorBidi"/>
              <w:noProof/>
              <w:sz w:val="24"/>
              <w:szCs w:val="24"/>
              <w:lang w:eastAsia="fr-FR"/>
            </w:rPr>
          </w:pPr>
          <w:hyperlink w:anchor="_Toc170217830" w:history="1">
            <w:r w:rsidR="007C4F9F" w:rsidRPr="00795B46">
              <w:rPr>
                <w:rStyle w:val="Lienhypertexte"/>
                <w:rFonts w:asciiTheme="majorBidi" w:hAnsiTheme="majorBidi" w:cstheme="majorBidi"/>
                <w:noProof/>
                <w:sz w:val="24"/>
                <w:szCs w:val="24"/>
              </w:rPr>
              <w:t>II.3 Enquête par observation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_Toc170217830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41</w:t>
            </w:r>
            <w:r w:rsidRPr="00795B46">
              <w:rPr>
                <w:rFonts w:asciiTheme="majorBidi" w:hAnsiTheme="majorBidi" w:cstheme="majorBidi"/>
                <w:noProof/>
                <w:webHidden/>
                <w:sz w:val="24"/>
                <w:szCs w:val="24"/>
              </w:rPr>
              <w:fldChar w:fldCharType="end"/>
            </w:r>
          </w:hyperlink>
        </w:p>
        <w:p w:rsidR="007C4F9F" w:rsidRPr="00795B46" w:rsidRDefault="00A256FD" w:rsidP="00BD5BC7">
          <w:pPr>
            <w:pStyle w:val="TM3"/>
            <w:tabs>
              <w:tab w:val="right" w:leader="dot" w:pos="9062"/>
            </w:tabs>
            <w:spacing w:line="360" w:lineRule="auto"/>
            <w:rPr>
              <w:rFonts w:asciiTheme="majorBidi" w:eastAsiaTheme="minorEastAsia" w:hAnsiTheme="majorBidi" w:cstheme="majorBidi"/>
              <w:noProof/>
              <w:sz w:val="24"/>
              <w:szCs w:val="24"/>
              <w:lang w:eastAsia="fr-FR"/>
            </w:rPr>
          </w:pPr>
          <w:hyperlink w:anchor="_Toc170217831" w:history="1">
            <w:r w:rsidR="007C4F9F" w:rsidRPr="00795B46">
              <w:rPr>
                <w:rStyle w:val="Lienhypertexte"/>
                <w:rFonts w:asciiTheme="majorBidi" w:hAnsiTheme="majorBidi" w:cstheme="majorBidi"/>
                <w:noProof/>
                <w:sz w:val="24"/>
                <w:szCs w:val="24"/>
              </w:rPr>
              <w:t xml:space="preserve">II.3.1 </w:t>
            </w:r>
            <w:r w:rsidR="00BD5BC7">
              <w:rPr>
                <w:rStyle w:val="Lienhypertexte"/>
                <w:rFonts w:asciiTheme="majorBidi" w:hAnsiTheme="majorBidi" w:cstheme="majorBidi"/>
                <w:noProof/>
                <w:sz w:val="24"/>
                <w:szCs w:val="24"/>
              </w:rPr>
              <w:t xml:space="preserve">Le </w:t>
            </w:r>
            <w:r w:rsidR="007C4F9F" w:rsidRPr="00795B46">
              <w:rPr>
                <w:rStyle w:val="Lienhypertexte"/>
                <w:rFonts w:asciiTheme="majorBidi" w:hAnsiTheme="majorBidi" w:cstheme="majorBidi"/>
                <w:noProof/>
                <w:sz w:val="24"/>
                <w:szCs w:val="24"/>
              </w:rPr>
              <w:t>tableau qui montre les séances que nous assisté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_Toc170217831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41</w:t>
            </w:r>
            <w:r w:rsidRPr="00795B46">
              <w:rPr>
                <w:rFonts w:asciiTheme="majorBidi" w:hAnsiTheme="majorBidi" w:cstheme="majorBidi"/>
                <w:noProof/>
                <w:webHidden/>
                <w:sz w:val="24"/>
                <w:szCs w:val="24"/>
              </w:rPr>
              <w:fldChar w:fldCharType="end"/>
            </w:r>
          </w:hyperlink>
        </w:p>
        <w:p w:rsidR="007C4F9F" w:rsidRPr="00795B46" w:rsidRDefault="00A256FD" w:rsidP="00BD5BC7">
          <w:pPr>
            <w:pStyle w:val="TM3"/>
            <w:tabs>
              <w:tab w:val="right" w:leader="dot" w:pos="9062"/>
            </w:tabs>
            <w:spacing w:line="360" w:lineRule="auto"/>
            <w:rPr>
              <w:rFonts w:asciiTheme="majorBidi" w:eastAsiaTheme="minorEastAsia" w:hAnsiTheme="majorBidi" w:cstheme="majorBidi"/>
              <w:noProof/>
              <w:sz w:val="24"/>
              <w:szCs w:val="24"/>
              <w:lang w:eastAsia="fr-FR"/>
            </w:rPr>
          </w:pPr>
          <w:hyperlink w:anchor="_Toc170217832" w:history="1">
            <w:r w:rsidR="007C4F9F" w:rsidRPr="00795B46">
              <w:rPr>
                <w:rStyle w:val="Lienhypertexte"/>
                <w:rFonts w:asciiTheme="majorBidi" w:hAnsiTheme="majorBidi" w:cstheme="majorBidi"/>
                <w:noProof/>
                <w:sz w:val="24"/>
                <w:szCs w:val="24"/>
              </w:rPr>
              <w:t xml:space="preserve">3-2 </w:t>
            </w:r>
            <w:r w:rsidR="00BD5BC7">
              <w:rPr>
                <w:rStyle w:val="Lienhypertexte"/>
                <w:rFonts w:asciiTheme="majorBidi" w:hAnsiTheme="majorBidi" w:cstheme="majorBidi"/>
                <w:noProof/>
                <w:sz w:val="24"/>
                <w:szCs w:val="24"/>
              </w:rPr>
              <w:t xml:space="preserve">La </w:t>
            </w:r>
            <w:r w:rsidR="007C4F9F" w:rsidRPr="00795B46">
              <w:rPr>
                <w:rStyle w:val="Lienhypertexte"/>
                <w:rFonts w:asciiTheme="majorBidi" w:hAnsiTheme="majorBidi" w:cstheme="majorBidi"/>
                <w:noProof/>
                <w:sz w:val="24"/>
                <w:szCs w:val="24"/>
              </w:rPr>
              <w:t>grille d’observation:</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_Toc170217832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42</w:t>
            </w:r>
            <w:r w:rsidRPr="00795B46">
              <w:rPr>
                <w:rFonts w:asciiTheme="majorBidi" w:hAnsiTheme="majorBidi" w:cstheme="majorBidi"/>
                <w:noProof/>
                <w:webHidden/>
                <w:sz w:val="24"/>
                <w:szCs w:val="24"/>
              </w:rPr>
              <w:fldChar w:fldCharType="end"/>
            </w:r>
          </w:hyperlink>
        </w:p>
        <w:p w:rsidR="007C4F9F" w:rsidRPr="00795B46" w:rsidRDefault="00A256FD" w:rsidP="00422088">
          <w:pPr>
            <w:pStyle w:val="TM2"/>
            <w:tabs>
              <w:tab w:val="right" w:leader="dot" w:pos="9062"/>
            </w:tabs>
            <w:spacing w:line="360" w:lineRule="auto"/>
            <w:rPr>
              <w:rFonts w:asciiTheme="majorBidi" w:eastAsiaTheme="minorEastAsia" w:hAnsiTheme="majorBidi" w:cstheme="majorBidi"/>
              <w:noProof/>
              <w:sz w:val="24"/>
              <w:szCs w:val="24"/>
              <w:lang w:eastAsia="fr-FR"/>
            </w:rPr>
          </w:pPr>
          <w:hyperlink w:anchor="_Toc170217833" w:history="1">
            <w:r w:rsidR="00422088">
              <w:rPr>
                <w:rStyle w:val="Lienhypertexte"/>
                <w:rFonts w:asciiTheme="majorBidi" w:hAnsiTheme="majorBidi" w:cstheme="majorBidi"/>
                <w:noProof/>
                <w:sz w:val="24"/>
                <w:szCs w:val="24"/>
              </w:rPr>
              <w:t>Synthèse</w:t>
            </w:r>
            <w:r w:rsidR="007C4F9F" w:rsidRPr="00795B46">
              <w:rPr>
                <w:rStyle w:val="Lienhypertexte"/>
                <w:rFonts w:asciiTheme="majorBidi" w:hAnsiTheme="majorBidi" w:cstheme="majorBidi"/>
                <w:noProof/>
                <w:sz w:val="24"/>
                <w:szCs w:val="24"/>
              </w:rPr>
              <w:t>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_Toc170217833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44</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2"/>
            <w:tabs>
              <w:tab w:val="right" w:leader="dot" w:pos="9062"/>
            </w:tabs>
            <w:spacing w:line="360" w:lineRule="auto"/>
            <w:rPr>
              <w:rFonts w:asciiTheme="majorBidi" w:eastAsiaTheme="minorEastAsia" w:hAnsiTheme="majorBidi" w:cstheme="majorBidi"/>
              <w:noProof/>
              <w:sz w:val="24"/>
              <w:szCs w:val="24"/>
              <w:lang w:eastAsia="fr-FR"/>
            </w:rPr>
          </w:pPr>
          <w:hyperlink w:anchor="_Toc170217834" w:history="1">
            <w:r w:rsidR="007C4F9F" w:rsidRPr="00795B46">
              <w:rPr>
                <w:rStyle w:val="Lienhypertexte"/>
                <w:rFonts w:asciiTheme="majorBidi" w:hAnsiTheme="majorBidi" w:cstheme="majorBidi"/>
                <w:noProof/>
                <w:sz w:val="24"/>
                <w:szCs w:val="24"/>
              </w:rPr>
              <w:t>II.4 La présentation du questionnaire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_Toc170217834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44</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3"/>
            <w:tabs>
              <w:tab w:val="right" w:leader="dot" w:pos="9062"/>
            </w:tabs>
            <w:spacing w:line="360" w:lineRule="auto"/>
            <w:rPr>
              <w:rFonts w:asciiTheme="majorBidi" w:eastAsiaTheme="minorEastAsia" w:hAnsiTheme="majorBidi" w:cstheme="majorBidi"/>
              <w:noProof/>
              <w:sz w:val="24"/>
              <w:szCs w:val="24"/>
              <w:lang w:eastAsia="fr-FR"/>
            </w:rPr>
          </w:pPr>
          <w:hyperlink w:anchor="_Toc170217835" w:history="1">
            <w:r w:rsidR="007C4F9F" w:rsidRPr="00795B46">
              <w:rPr>
                <w:rStyle w:val="Lienhypertexte"/>
                <w:rFonts w:asciiTheme="majorBidi" w:hAnsiTheme="majorBidi" w:cstheme="majorBidi"/>
                <w:noProof/>
                <w:sz w:val="24"/>
                <w:szCs w:val="24"/>
              </w:rPr>
              <w:t>II.4.1 Le questionnaire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_Toc170217835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44</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3"/>
            <w:tabs>
              <w:tab w:val="right" w:leader="dot" w:pos="9062"/>
            </w:tabs>
            <w:spacing w:line="360" w:lineRule="auto"/>
            <w:rPr>
              <w:rFonts w:asciiTheme="majorBidi" w:eastAsiaTheme="minorEastAsia" w:hAnsiTheme="majorBidi" w:cstheme="majorBidi"/>
              <w:noProof/>
              <w:sz w:val="24"/>
              <w:szCs w:val="24"/>
              <w:lang w:eastAsia="fr-FR"/>
            </w:rPr>
          </w:pPr>
          <w:hyperlink w:anchor="_Toc170217836" w:history="1">
            <w:r w:rsidR="007C4F9F" w:rsidRPr="00795B46">
              <w:rPr>
                <w:rStyle w:val="Lienhypertexte"/>
                <w:rFonts w:asciiTheme="majorBidi" w:hAnsiTheme="majorBidi" w:cstheme="majorBidi"/>
                <w:noProof/>
                <w:sz w:val="24"/>
                <w:szCs w:val="24"/>
              </w:rPr>
              <w:t>II. 4-2 L’objectif de questionnaire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_Toc170217836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44</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3"/>
            <w:tabs>
              <w:tab w:val="right" w:leader="dot" w:pos="9062"/>
            </w:tabs>
            <w:spacing w:line="360" w:lineRule="auto"/>
            <w:rPr>
              <w:rFonts w:asciiTheme="majorBidi" w:eastAsiaTheme="minorEastAsia" w:hAnsiTheme="majorBidi" w:cstheme="majorBidi"/>
              <w:noProof/>
              <w:sz w:val="24"/>
              <w:szCs w:val="24"/>
              <w:lang w:eastAsia="fr-FR"/>
            </w:rPr>
          </w:pPr>
          <w:hyperlink w:anchor="_Toc170217837" w:history="1">
            <w:r w:rsidR="007C4F9F" w:rsidRPr="00795B46">
              <w:rPr>
                <w:rStyle w:val="Lienhypertexte"/>
                <w:rFonts w:asciiTheme="majorBidi" w:hAnsiTheme="majorBidi" w:cstheme="majorBidi"/>
                <w:noProof/>
                <w:sz w:val="24"/>
                <w:szCs w:val="24"/>
              </w:rPr>
              <w:t>II. 4-3 Analyse et interprétation du questionnaire des apprenants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_Toc170217837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45</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3"/>
            <w:tabs>
              <w:tab w:val="right" w:leader="dot" w:pos="9062"/>
            </w:tabs>
            <w:spacing w:line="360" w:lineRule="auto"/>
            <w:rPr>
              <w:rFonts w:asciiTheme="majorBidi" w:eastAsiaTheme="minorEastAsia" w:hAnsiTheme="majorBidi" w:cstheme="majorBidi"/>
              <w:noProof/>
              <w:sz w:val="24"/>
              <w:szCs w:val="24"/>
              <w:lang w:eastAsia="fr-FR"/>
            </w:rPr>
          </w:pPr>
          <w:hyperlink w:anchor="_Toc170217838" w:history="1">
            <w:r w:rsidR="007C4F9F" w:rsidRPr="00795B46">
              <w:rPr>
                <w:rStyle w:val="Lienhypertexte"/>
                <w:rFonts w:asciiTheme="majorBidi" w:hAnsiTheme="majorBidi" w:cstheme="majorBidi"/>
                <w:noProof/>
                <w:sz w:val="24"/>
                <w:szCs w:val="24"/>
              </w:rPr>
              <w:t>II. 4-4 Analyse du questionnaire des apprenants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_Toc170217838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55</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3"/>
            <w:tabs>
              <w:tab w:val="right" w:leader="dot" w:pos="9062"/>
            </w:tabs>
            <w:spacing w:line="360" w:lineRule="auto"/>
            <w:rPr>
              <w:rFonts w:asciiTheme="majorBidi" w:eastAsiaTheme="minorEastAsia" w:hAnsiTheme="majorBidi" w:cstheme="majorBidi"/>
              <w:noProof/>
              <w:sz w:val="24"/>
              <w:szCs w:val="24"/>
              <w:lang w:eastAsia="fr-FR"/>
            </w:rPr>
          </w:pPr>
          <w:hyperlink w:anchor="_Toc170217839" w:history="1">
            <w:r w:rsidR="007C4F9F" w:rsidRPr="00795B46">
              <w:rPr>
                <w:rStyle w:val="Lienhypertexte"/>
                <w:rFonts w:asciiTheme="majorBidi" w:hAnsiTheme="majorBidi" w:cstheme="majorBidi"/>
                <w:noProof/>
                <w:sz w:val="24"/>
                <w:szCs w:val="24"/>
              </w:rPr>
              <w:t>II. 4-5 Commentaire du questionnaire des apprenants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_Toc170217839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55</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2"/>
            <w:tabs>
              <w:tab w:val="right" w:leader="dot" w:pos="9062"/>
            </w:tabs>
            <w:spacing w:line="360" w:lineRule="auto"/>
            <w:rPr>
              <w:rFonts w:asciiTheme="majorBidi" w:eastAsiaTheme="minorEastAsia" w:hAnsiTheme="majorBidi" w:cstheme="majorBidi"/>
              <w:noProof/>
              <w:sz w:val="24"/>
              <w:szCs w:val="24"/>
              <w:lang w:eastAsia="fr-FR"/>
            </w:rPr>
          </w:pPr>
          <w:hyperlink w:anchor="_Toc170217840" w:history="1">
            <w:r w:rsidR="007C4F9F" w:rsidRPr="00795B46">
              <w:rPr>
                <w:rStyle w:val="Lienhypertexte"/>
                <w:rFonts w:asciiTheme="majorBidi" w:hAnsiTheme="majorBidi" w:cstheme="majorBidi"/>
                <w:noProof/>
                <w:sz w:val="24"/>
                <w:szCs w:val="24"/>
              </w:rPr>
              <w:t>II.5 Analyse et interprétation du questionnaire des enseignants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_Toc170217840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56</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3"/>
            <w:tabs>
              <w:tab w:val="right" w:leader="dot" w:pos="9062"/>
            </w:tabs>
            <w:spacing w:line="360" w:lineRule="auto"/>
            <w:rPr>
              <w:rFonts w:asciiTheme="majorBidi" w:eastAsiaTheme="minorEastAsia" w:hAnsiTheme="majorBidi" w:cstheme="majorBidi"/>
              <w:noProof/>
              <w:sz w:val="24"/>
              <w:szCs w:val="24"/>
              <w:lang w:eastAsia="fr-FR"/>
            </w:rPr>
          </w:pPr>
          <w:hyperlink w:anchor="_Toc170217841" w:history="1">
            <w:r w:rsidR="007C4F9F" w:rsidRPr="00795B46">
              <w:rPr>
                <w:rStyle w:val="Lienhypertexte"/>
                <w:rFonts w:asciiTheme="majorBidi" w:hAnsiTheme="majorBidi" w:cstheme="majorBidi"/>
                <w:noProof/>
                <w:sz w:val="24"/>
                <w:szCs w:val="24"/>
              </w:rPr>
              <w:t>II. 5-1 Analyse du questionnaire des enseignants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_Toc170217841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69</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3"/>
            <w:tabs>
              <w:tab w:val="right" w:leader="dot" w:pos="9062"/>
            </w:tabs>
            <w:spacing w:line="360" w:lineRule="auto"/>
            <w:rPr>
              <w:rFonts w:asciiTheme="majorBidi" w:eastAsiaTheme="minorEastAsia" w:hAnsiTheme="majorBidi" w:cstheme="majorBidi"/>
              <w:noProof/>
              <w:sz w:val="24"/>
              <w:szCs w:val="24"/>
              <w:lang w:eastAsia="fr-FR"/>
            </w:rPr>
          </w:pPr>
          <w:hyperlink w:anchor="_Toc170217842" w:history="1">
            <w:r w:rsidR="007C4F9F" w:rsidRPr="00795B46">
              <w:rPr>
                <w:rStyle w:val="Lienhypertexte"/>
                <w:rFonts w:asciiTheme="majorBidi" w:hAnsiTheme="majorBidi" w:cstheme="majorBidi"/>
                <w:noProof/>
                <w:sz w:val="24"/>
                <w:szCs w:val="24"/>
              </w:rPr>
              <w:t>II. 5-2 Commentaire du questionnaire des enseignants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_Toc170217842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69</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2"/>
            <w:tabs>
              <w:tab w:val="right" w:leader="dot" w:pos="9062"/>
            </w:tabs>
            <w:spacing w:line="360" w:lineRule="auto"/>
            <w:rPr>
              <w:rFonts w:asciiTheme="majorBidi" w:eastAsiaTheme="minorEastAsia" w:hAnsiTheme="majorBidi" w:cstheme="majorBidi"/>
              <w:noProof/>
              <w:sz w:val="24"/>
              <w:szCs w:val="24"/>
              <w:lang w:eastAsia="fr-FR"/>
            </w:rPr>
          </w:pPr>
          <w:hyperlink w:anchor="_Toc170217843" w:history="1">
            <w:r w:rsidR="007C4F9F" w:rsidRPr="00795B46">
              <w:rPr>
                <w:rStyle w:val="Lienhypertexte"/>
                <w:rFonts w:asciiTheme="majorBidi" w:hAnsiTheme="majorBidi" w:cstheme="majorBidi"/>
                <w:noProof/>
                <w:sz w:val="24"/>
                <w:szCs w:val="24"/>
              </w:rPr>
              <w:t>II.6 Synthèse des questionnaires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_Toc170217843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70</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2"/>
            <w:tabs>
              <w:tab w:val="right" w:leader="dot" w:pos="9062"/>
            </w:tabs>
            <w:spacing w:line="360" w:lineRule="auto"/>
            <w:rPr>
              <w:rFonts w:asciiTheme="majorBidi" w:eastAsiaTheme="minorEastAsia" w:hAnsiTheme="majorBidi" w:cstheme="majorBidi"/>
              <w:noProof/>
              <w:sz w:val="24"/>
              <w:szCs w:val="24"/>
              <w:lang w:eastAsia="fr-FR"/>
            </w:rPr>
          </w:pPr>
          <w:hyperlink w:anchor="_Toc170217845" w:history="1">
            <w:r w:rsidR="007C4F9F" w:rsidRPr="00795B46">
              <w:rPr>
                <w:rStyle w:val="Lienhypertexte"/>
                <w:rFonts w:asciiTheme="majorBidi" w:hAnsiTheme="majorBidi" w:cstheme="majorBidi"/>
                <w:noProof/>
                <w:sz w:val="24"/>
                <w:szCs w:val="24"/>
              </w:rPr>
              <w:t>II.7 La présentation de l’expérimentation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_Toc170217845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70</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3"/>
            <w:tabs>
              <w:tab w:val="right" w:leader="dot" w:pos="9062"/>
            </w:tabs>
            <w:spacing w:line="360" w:lineRule="auto"/>
            <w:rPr>
              <w:rFonts w:asciiTheme="majorBidi" w:eastAsiaTheme="minorEastAsia" w:hAnsiTheme="majorBidi" w:cstheme="majorBidi"/>
              <w:noProof/>
              <w:sz w:val="24"/>
              <w:szCs w:val="24"/>
              <w:lang w:eastAsia="fr-FR"/>
            </w:rPr>
          </w:pPr>
          <w:hyperlink w:anchor="_Toc170217846" w:history="1">
            <w:r w:rsidR="007C4F9F" w:rsidRPr="00795B46">
              <w:rPr>
                <w:rStyle w:val="Lienhypertexte"/>
                <w:rFonts w:asciiTheme="majorBidi" w:hAnsiTheme="majorBidi" w:cstheme="majorBidi"/>
                <w:noProof/>
                <w:sz w:val="24"/>
                <w:szCs w:val="24"/>
              </w:rPr>
              <w:t>II.7. 1 La procédure de l’expérimentation:</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_Toc170217846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70</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2"/>
            <w:tabs>
              <w:tab w:val="right" w:leader="dot" w:pos="9062"/>
            </w:tabs>
            <w:spacing w:line="360" w:lineRule="auto"/>
            <w:rPr>
              <w:rFonts w:asciiTheme="majorBidi" w:eastAsiaTheme="minorEastAsia" w:hAnsiTheme="majorBidi" w:cstheme="majorBidi"/>
              <w:noProof/>
              <w:sz w:val="24"/>
              <w:szCs w:val="24"/>
              <w:lang w:eastAsia="fr-FR"/>
            </w:rPr>
          </w:pPr>
          <w:hyperlink w:anchor="_Toc170217847" w:history="1">
            <w:r w:rsidR="007C4F9F" w:rsidRPr="00795B46">
              <w:rPr>
                <w:rStyle w:val="Lienhypertexte"/>
                <w:rFonts w:asciiTheme="majorBidi" w:hAnsiTheme="majorBidi" w:cstheme="majorBidi"/>
                <w:noProof/>
                <w:sz w:val="24"/>
                <w:szCs w:val="24"/>
              </w:rPr>
              <w:t>II.7.2Objectif de l’expérimentation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_Toc170217847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71</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2"/>
            <w:tabs>
              <w:tab w:val="right" w:leader="dot" w:pos="9062"/>
            </w:tabs>
            <w:spacing w:line="360" w:lineRule="auto"/>
            <w:rPr>
              <w:rFonts w:asciiTheme="majorBidi" w:eastAsiaTheme="minorEastAsia" w:hAnsiTheme="majorBidi" w:cstheme="majorBidi"/>
              <w:noProof/>
              <w:sz w:val="24"/>
              <w:szCs w:val="24"/>
              <w:lang w:eastAsia="fr-FR"/>
            </w:rPr>
          </w:pPr>
          <w:hyperlink w:anchor="_Toc170217848" w:history="1">
            <w:r w:rsidR="007C4F9F" w:rsidRPr="00795B46">
              <w:rPr>
                <w:rStyle w:val="Lienhypertexte"/>
                <w:rFonts w:asciiTheme="majorBidi" w:hAnsiTheme="majorBidi" w:cstheme="majorBidi"/>
                <w:noProof/>
                <w:sz w:val="24"/>
                <w:szCs w:val="24"/>
              </w:rPr>
              <w:t>II.7.3 Le choix de corpus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_Toc170217848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71</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2"/>
            <w:tabs>
              <w:tab w:val="right" w:leader="dot" w:pos="9062"/>
            </w:tabs>
            <w:spacing w:line="360" w:lineRule="auto"/>
            <w:rPr>
              <w:rFonts w:asciiTheme="majorBidi" w:eastAsiaTheme="minorEastAsia" w:hAnsiTheme="majorBidi" w:cstheme="majorBidi"/>
              <w:noProof/>
              <w:sz w:val="24"/>
              <w:szCs w:val="24"/>
              <w:lang w:eastAsia="fr-FR"/>
            </w:rPr>
          </w:pPr>
          <w:hyperlink w:anchor="_Toc170217849" w:history="1">
            <w:r w:rsidR="007C4F9F" w:rsidRPr="00795B46">
              <w:rPr>
                <w:rStyle w:val="Lienhypertexte"/>
                <w:rFonts w:asciiTheme="majorBidi" w:hAnsiTheme="majorBidi" w:cstheme="majorBidi"/>
                <w:noProof/>
                <w:sz w:val="24"/>
                <w:szCs w:val="24"/>
              </w:rPr>
              <w:t>II.7.4 La phase pré- expérimentale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_Toc170217849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71</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2"/>
            <w:tabs>
              <w:tab w:val="right" w:leader="dot" w:pos="9062"/>
            </w:tabs>
            <w:spacing w:line="360" w:lineRule="auto"/>
            <w:rPr>
              <w:rFonts w:asciiTheme="majorBidi" w:eastAsiaTheme="minorEastAsia" w:hAnsiTheme="majorBidi" w:cstheme="majorBidi"/>
              <w:noProof/>
              <w:sz w:val="24"/>
              <w:szCs w:val="24"/>
              <w:lang w:eastAsia="fr-FR"/>
            </w:rPr>
          </w:pPr>
          <w:hyperlink w:anchor="_Toc170217850" w:history="1">
            <w:r w:rsidR="007C4F9F" w:rsidRPr="00795B46">
              <w:rPr>
                <w:rStyle w:val="Lienhypertexte"/>
                <w:rFonts w:asciiTheme="majorBidi" w:hAnsiTheme="majorBidi" w:cstheme="majorBidi"/>
                <w:noProof/>
                <w:sz w:val="24"/>
                <w:szCs w:val="24"/>
              </w:rPr>
              <w:t xml:space="preserve">II.7.5 </w:t>
            </w:r>
            <w:r w:rsidR="007C4F9F" w:rsidRPr="00BD5BC7">
              <w:rPr>
                <w:rStyle w:val="Lienhypertexte"/>
                <w:rFonts w:asciiTheme="majorBidi" w:hAnsiTheme="majorBidi" w:cstheme="majorBidi"/>
                <w:noProof/>
              </w:rPr>
              <w:t>Analyses et interprétations des résultats des apprenants lors de la séance d’écriture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_Toc170217850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72</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2"/>
            <w:tabs>
              <w:tab w:val="right" w:leader="dot" w:pos="9062"/>
            </w:tabs>
            <w:spacing w:line="360" w:lineRule="auto"/>
            <w:rPr>
              <w:rFonts w:asciiTheme="majorBidi" w:eastAsiaTheme="minorEastAsia" w:hAnsiTheme="majorBidi" w:cstheme="majorBidi"/>
              <w:noProof/>
              <w:sz w:val="24"/>
              <w:szCs w:val="24"/>
              <w:lang w:eastAsia="fr-FR"/>
            </w:rPr>
          </w:pPr>
          <w:hyperlink w:anchor="_Toc170217851" w:history="1">
            <w:r w:rsidR="007C4F9F" w:rsidRPr="00795B46">
              <w:rPr>
                <w:rStyle w:val="Lienhypertexte"/>
                <w:rFonts w:asciiTheme="majorBidi" w:hAnsiTheme="majorBidi" w:cstheme="majorBidi"/>
                <w:noProof/>
                <w:sz w:val="24"/>
                <w:szCs w:val="24"/>
              </w:rPr>
              <w:t>II.7.6 Commentaire:</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_Toc170217851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72</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2"/>
            <w:tabs>
              <w:tab w:val="right" w:leader="dot" w:pos="9062"/>
            </w:tabs>
            <w:spacing w:line="360" w:lineRule="auto"/>
            <w:rPr>
              <w:rFonts w:asciiTheme="majorBidi" w:eastAsiaTheme="minorEastAsia" w:hAnsiTheme="majorBidi" w:cstheme="majorBidi"/>
              <w:noProof/>
              <w:sz w:val="24"/>
              <w:szCs w:val="24"/>
              <w:lang w:eastAsia="fr-FR"/>
            </w:rPr>
          </w:pPr>
          <w:hyperlink w:anchor="_Toc170217852" w:history="1">
            <w:r w:rsidR="007C4F9F" w:rsidRPr="00795B46">
              <w:rPr>
                <w:rStyle w:val="Lienhypertexte"/>
                <w:rFonts w:asciiTheme="majorBidi" w:hAnsiTheme="majorBidi" w:cstheme="majorBidi"/>
                <w:noProof/>
                <w:sz w:val="24"/>
                <w:szCs w:val="24"/>
              </w:rPr>
              <w:t>II.7.7 Analyse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_Toc170217852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73</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2"/>
            <w:tabs>
              <w:tab w:val="right" w:leader="dot" w:pos="9062"/>
            </w:tabs>
            <w:spacing w:line="360" w:lineRule="auto"/>
            <w:rPr>
              <w:rFonts w:asciiTheme="majorBidi" w:eastAsiaTheme="minorEastAsia" w:hAnsiTheme="majorBidi" w:cstheme="majorBidi"/>
              <w:noProof/>
              <w:sz w:val="24"/>
              <w:szCs w:val="24"/>
              <w:lang w:eastAsia="fr-FR"/>
            </w:rPr>
          </w:pPr>
          <w:hyperlink w:anchor="_Toc170217853" w:history="1">
            <w:r w:rsidR="007C4F9F" w:rsidRPr="00795B46">
              <w:rPr>
                <w:rStyle w:val="Lienhypertexte"/>
                <w:rFonts w:asciiTheme="majorBidi" w:hAnsiTheme="majorBidi" w:cstheme="majorBidi"/>
                <w:noProof/>
                <w:sz w:val="24"/>
                <w:szCs w:val="24"/>
              </w:rPr>
              <w:t>II.7.8 La phase post expérimentale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_Toc170217853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73</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2"/>
            <w:tabs>
              <w:tab w:val="right" w:leader="dot" w:pos="9062"/>
            </w:tabs>
            <w:spacing w:line="360" w:lineRule="auto"/>
            <w:rPr>
              <w:rFonts w:asciiTheme="majorBidi" w:eastAsiaTheme="minorEastAsia" w:hAnsiTheme="majorBidi" w:cstheme="majorBidi"/>
              <w:noProof/>
              <w:sz w:val="24"/>
              <w:szCs w:val="24"/>
              <w:lang w:eastAsia="fr-FR"/>
            </w:rPr>
          </w:pPr>
          <w:hyperlink w:anchor="_Toc170217854" w:history="1">
            <w:r w:rsidR="007C4F9F" w:rsidRPr="00795B46">
              <w:rPr>
                <w:rStyle w:val="Lienhypertexte"/>
                <w:rFonts w:asciiTheme="majorBidi" w:hAnsiTheme="majorBidi" w:cstheme="majorBidi"/>
                <w:noProof/>
                <w:sz w:val="24"/>
                <w:szCs w:val="24"/>
              </w:rPr>
              <w:t>II.7.9 Analyses et interprétations des résultats des apprenants lors de la séance d’écriture avec l’utilisation des ateliers d‘écriture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_Toc170217854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73</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2"/>
            <w:tabs>
              <w:tab w:val="right" w:leader="dot" w:pos="9062"/>
            </w:tabs>
            <w:spacing w:line="360" w:lineRule="auto"/>
            <w:rPr>
              <w:rFonts w:asciiTheme="majorBidi" w:eastAsiaTheme="minorEastAsia" w:hAnsiTheme="majorBidi" w:cstheme="majorBidi"/>
              <w:noProof/>
              <w:sz w:val="24"/>
              <w:szCs w:val="24"/>
              <w:lang w:eastAsia="fr-FR"/>
            </w:rPr>
          </w:pPr>
          <w:hyperlink w:anchor="_Toc170217855" w:history="1">
            <w:r w:rsidR="007C4F9F" w:rsidRPr="00795B46">
              <w:rPr>
                <w:rStyle w:val="Lienhypertexte"/>
                <w:rFonts w:asciiTheme="majorBidi" w:hAnsiTheme="majorBidi" w:cstheme="majorBidi"/>
                <w:noProof/>
                <w:sz w:val="24"/>
                <w:szCs w:val="24"/>
              </w:rPr>
              <w:t>II.7.10 Commentaire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_Toc170217855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74</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2"/>
            <w:tabs>
              <w:tab w:val="right" w:leader="dot" w:pos="9062"/>
            </w:tabs>
            <w:spacing w:line="360" w:lineRule="auto"/>
            <w:rPr>
              <w:rFonts w:asciiTheme="majorBidi" w:eastAsiaTheme="minorEastAsia" w:hAnsiTheme="majorBidi" w:cstheme="majorBidi"/>
              <w:noProof/>
              <w:sz w:val="24"/>
              <w:szCs w:val="24"/>
              <w:lang w:eastAsia="fr-FR"/>
            </w:rPr>
          </w:pPr>
          <w:hyperlink w:anchor="_Toc170217856" w:history="1">
            <w:r w:rsidR="007C4F9F" w:rsidRPr="00795B46">
              <w:rPr>
                <w:rStyle w:val="Lienhypertexte"/>
                <w:rFonts w:asciiTheme="majorBidi" w:hAnsiTheme="majorBidi" w:cstheme="majorBidi"/>
                <w:noProof/>
                <w:sz w:val="24"/>
                <w:szCs w:val="24"/>
              </w:rPr>
              <w:t>II.7.11 Analyse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_Toc170217856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74</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2"/>
            <w:tabs>
              <w:tab w:val="right" w:leader="dot" w:pos="9062"/>
            </w:tabs>
            <w:spacing w:line="360" w:lineRule="auto"/>
            <w:rPr>
              <w:rFonts w:asciiTheme="majorBidi" w:eastAsiaTheme="minorEastAsia" w:hAnsiTheme="majorBidi" w:cstheme="majorBidi"/>
              <w:noProof/>
              <w:sz w:val="24"/>
              <w:szCs w:val="24"/>
              <w:lang w:eastAsia="fr-FR"/>
            </w:rPr>
          </w:pPr>
          <w:hyperlink w:anchor="_Toc170217858" w:history="1">
            <w:r w:rsidR="007C4F9F" w:rsidRPr="00795B46">
              <w:rPr>
                <w:rStyle w:val="Lienhypertexte"/>
                <w:rFonts w:asciiTheme="majorBidi" w:hAnsiTheme="majorBidi" w:cstheme="majorBidi"/>
                <w:noProof/>
                <w:sz w:val="24"/>
                <w:szCs w:val="24"/>
              </w:rPr>
              <w:t>Conclusion :</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_Toc170217858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75</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1"/>
            <w:tabs>
              <w:tab w:val="right" w:leader="dot" w:pos="9062"/>
            </w:tabs>
            <w:spacing w:line="360" w:lineRule="auto"/>
            <w:rPr>
              <w:rFonts w:asciiTheme="majorBidi" w:eastAsiaTheme="minorEastAsia" w:hAnsiTheme="majorBidi" w:cstheme="majorBidi"/>
              <w:noProof/>
              <w:sz w:val="24"/>
              <w:szCs w:val="24"/>
              <w:lang w:eastAsia="fr-FR"/>
            </w:rPr>
          </w:pPr>
          <w:hyperlink w:anchor="_Toc170217859" w:history="1">
            <w:r w:rsidR="007C4F9F" w:rsidRPr="00795B46">
              <w:rPr>
                <w:rStyle w:val="Lienhypertexte"/>
                <w:rFonts w:asciiTheme="majorBidi" w:hAnsiTheme="majorBidi" w:cstheme="majorBidi"/>
                <w:noProof/>
                <w:sz w:val="24"/>
                <w:szCs w:val="24"/>
              </w:rPr>
              <w:t>Conclusion générale</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_Toc170217859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76</w:t>
            </w:r>
            <w:r w:rsidRPr="00795B46">
              <w:rPr>
                <w:rFonts w:asciiTheme="majorBidi" w:hAnsiTheme="majorBidi" w:cstheme="majorBidi"/>
                <w:noProof/>
                <w:webHidden/>
                <w:sz w:val="24"/>
                <w:szCs w:val="24"/>
              </w:rPr>
              <w:fldChar w:fldCharType="end"/>
            </w:r>
          </w:hyperlink>
        </w:p>
        <w:p w:rsidR="007C4F9F" w:rsidRPr="00795B46" w:rsidRDefault="00A256FD" w:rsidP="00795B46">
          <w:pPr>
            <w:pStyle w:val="TM1"/>
            <w:tabs>
              <w:tab w:val="right" w:leader="dot" w:pos="9062"/>
            </w:tabs>
            <w:spacing w:line="360" w:lineRule="auto"/>
            <w:rPr>
              <w:rFonts w:asciiTheme="majorBidi" w:eastAsiaTheme="minorEastAsia" w:hAnsiTheme="majorBidi" w:cstheme="majorBidi"/>
              <w:noProof/>
              <w:sz w:val="24"/>
              <w:szCs w:val="24"/>
              <w:lang w:eastAsia="fr-FR"/>
            </w:rPr>
          </w:pPr>
          <w:hyperlink w:anchor="_Toc170217860" w:history="1">
            <w:r w:rsidR="007C4F9F" w:rsidRPr="00795B46">
              <w:rPr>
                <w:rStyle w:val="Lienhypertexte"/>
                <w:rFonts w:asciiTheme="majorBidi" w:hAnsiTheme="majorBidi" w:cstheme="majorBidi"/>
                <w:noProof/>
                <w:sz w:val="24"/>
                <w:szCs w:val="24"/>
              </w:rPr>
              <w:t>Références bibliographiques</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_Toc170217860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79</w:t>
            </w:r>
            <w:r w:rsidRPr="00795B46">
              <w:rPr>
                <w:rFonts w:asciiTheme="majorBidi" w:hAnsiTheme="majorBidi" w:cstheme="majorBidi"/>
                <w:noProof/>
                <w:webHidden/>
                <w:sz w:val="24"/>
                <w:szCs w:val="24"/>
              </w:rPr>
              <w:fldChar w:fldCharType="end"/>
            </w:r>
          </w:hyperlink>
        </w:p>
        <w:p w:rsidR="007C4F9F" w:rsidRDefault="00A256FD" w:rsidP="00795B46">
          <w:pPr>
            <w:pStyle w:val="TM1"/>
            <w:tabs>
              <w:tab w:val="right" w:leader="dot" w:pos="9062"/>
            </w:tabs>
            <w:spacing w:line="360" w:lineRule="auto"/>
            <w:rPr>
              <w:rFonts w:eastAsiaTheme="minorEastAsia"/>
              <w:noProof/>
              <w:lang w:eastAsia="fr-FR"/>
            </w:rPr>
          </w:pPr>
          <w:hyperlink w:anchor="_Toc170217861" w:history="1">
            <w:r w:rsidR="007C4F9F" w:rsidRPr="00795B46">
              <w:rPr>
                <w:rStyle w:val="Lienhypertexte"/>
                <w:rFonts w:asciiTheme="majorBidi" w:hAnsiTheme="majorBidi" w:cstheme="majorBidi"/>
                <w:noProof/>
                <w:sz w:val="24"/>
                <w:szCs w:val="24"/>
              </w:rPr>
              <w:t>Annexes</w:t>
            </w:r>
            <w:r w:rsidR="007C4F9F" w:rsidRPr="00795B46">
              <w:rPr>
                <w:rFonts w:asciiTheme="majorBidi" w:hAnsiTheme="majorBidi" w:cstheme="majorBidi"/>
                <w:noProof/>
                <w:webHidden/>
                <w:sz w:val="24"/>
                <w:szCs w:val="24"/>
              </w:rPr>
              <w:tab/>
            </w:r>
            <w:r w:rsidRPr="00795B46">
              <w:rPr>
                <w:rFonts w:asciiTheme="majorBidi" w:hAnsiTheme="majorBidi" w:cstheme="majorBidi"/>
                <w:noProof/>
                <w:webHidden/>
                <w:sz w:val="24"/>
                <w:szCs w:val="24"/>
              </w:rPr>
              <w:fldChar w:fldCharType="begin"/>
            </w:r>
            <w:r w:rsidR="007C4F9F" w:rsidRPr="00795B46">
              <w:rPr>
                <w:rFonts w:asciiTheme="majorBidi" w:hAnsiTheme="majorBidi" w:cstheme="majorBidi"/>
                <w:noProof/>
                <w:webHidden/>
                <w:sz w:val="24"/>
                <w:szCs w:val="24"/>
              </w:rPr>
              <w:instrText xml:space="preserve"> PAGEREF _Toc170217861 \h </w:instrText>
            </w:r>
            <w:r w:rsidRPr="00795B46">
              <w:rPr>
                <w:rFonts w:asciiTheme="majorBidi" w:hAnsiTheme="majorBidi" w:cstheme="majorBidi"/>
                <w:noProof/>
                <w:webHidden/>
                <w:sz w:val="24"/>
                <w:szCs w:val="24"/>
              </w:rPr>
            </w:r>
            <w:r w:rsidRPr="00795B46">
              <w:rPr>
                <w:rFonts w:asciiTheme="majorBidi" w:hAnsiTheme="majorBidi" w:cstheme="majorBidi"/>
                <w:noProof/>
                <w:webHidden/>
                <w:sz w:val="24"/>
                <w:szCs w:val="24"/>
              </w:rPr>
              <w:fldChar w:fldCharType="separate"/>
            </w:r>
            <w:r w:rsidR="00721FDA">
              <w:rPr>
                <w:rFonts w:asciiTheme="majorBidi" w:hAnsiTheme="majorBidi" w:cstheme="majorBidi"/>
                <w:noProof/>
                <w:webHidden/>
                <w:sz w:val="24"/>
                <w:szCs w:val="24"/>
              </w:rPr>
              <w:t>82</w:t>
            </w:r>
            <w:r w:rsidRPr="00795B46">
              <w:rPr>
                <w:rFonts w:asciiTheme="majorBidi" w:hAnsiTheme="majorBidi" w:cstheme="majorBidi"/>
                <w:noProof/>
                <w:webHidden/>
                <w:sz w:val="24"/>
                <w:szCs w:val="24"/>
              </w:rPr>
              <w:fldChar w:fldCharType="end"/>
            </w:r>
          </w:hyperlink>
        </w:p>
        <w:p w:rsidR="00A54B68" w:rsidRDefault="00A256FD">
          <w:pPr>
            <w:rPr>
              <w:rFonts w:asciiTheme="majorBidi" w:hAnsiTheme="majorBidi" w:cstheme="majorBidi"/>
              <w:b/>
              <w:bCs/>
              <w:sz w:val="24"/>
              <w:szCs w:val="24"/>
            </w:rPr>
          </w:pPr>
          <w:r w:rsidRPr="00C662E1">
            <w:rPr>
              <w:rFonts w:asciiTheme="majorBidi" w:hAnsiTheme="majorBidi" w:cstheme="majorBidi"/>
              <w:b/>
              <w:bCs/>
              <w:sz w:val="24"/>
              <w:szCs w:val="24"/>
            </w:rPr>
            <w:fldChar w:fldCharType="end"/>
          </w:r>
        </w:p>
        <w:p w:rsidR="00EF22D6" w:rsidRDefault="00A256FD"/>
      </w:sdtContent>
    </w:sdt>
    <w:p w:rsidR="007C4F9F" w:rsidRDefault="007C4F9F" w:rsidP="00A54B68">
      <w:pPr>
        <w:rPr>
          <w:rStyle w:val="Titre1Car"/>
        </w:rPr>
        <w:sectPr w:rsidR="007C4F9F" w:rsidSect="00F06ACF">
          <w:pgSz w:w="11906" w:h="16838"/>
          <w:pgMar w:top="1417" w:right="1417" w:bottom="1417" w:left="1417" w:header="708" w:footer="708" w:gutter="0"/>
          <w:pgBorders w:offsetFrom="page">
            <w:top w:val="single" w:sz="2" w:space="24" w:color="auto"/>
            <w:left w:val="single" w:sz="2" w:space="24" w:color="auto"/>
            <w:bottom w:val="single" w:sz="2" w:space="24" w:color="auto"/>
            <w:right w:val="single" w:sz="2" w:space="24" w:color="auto"/>
          </w:pgBorders>
          <w:cols w:space="708"/>
          <w:docGrid w:linePitch="360"/>
        </w:sectPr>
      </w:pPr>
      <w:bookmarkStart w:id="0" w:name="_Toc170217760"/>
    </w:p>
    <w:p w:rsidR="00C33B60" w:rsidRPr="00FB4AE3" w:rsidRDefault="00C33B60" w:rsidP="007C4F9F">
      <w:pPr>
        <w:spacing w:after="0"/>
        <w:rPr>
          <w:rFonts w:asciiTheme="majorBidi" w:hAnsiTheme="majorBidi" w:cstheme="majorBidi"/>
          <w:b/>
          <w:bCs/>
          <w:u w:val="single"/>
          <w:lang w:bidi="ar-DZ"/>
        </w:rPr>
      </w:pPr>
      <w:r w:rsidRPr="0009165D">
        <w:rPr>
          <w:rStyle w:val="Titre1Car"/>
        </w:rPr>
        <w:lastRenderedPageBreak/>
        <w:t>Résumé</w:t>
      </w:r>
      <w:bookmarkEnd w:id="0"/>
      <w:r w:rsidRPr="0009165D">
        <w:rPr>
          <w:rFonts w:asciiTheme="majorBidi" w:hAnsiTheme="majorBidi" w:cstheme="majorBidi"/>
          <w:b/>
          <w:bCs/>
          <w:lang w:bidi="ar-DZ"/>
        </w:rPr>
        <w:t xml:space="preserve"> :</w:t>
      </w:r>
    </w:p>
    <w:p w:rsidR="00C33B60" w:rsidRPr="00FB4AE3" w:rsidRDefault="00C33B60" w:rsidP="007C4F9F">
      <w:pPr>
        <w:spacing w:after="0" w:line="240" w:lineRule="auto"/>
        <w:ind w:firstLine="567"/>
        <w:rPr>
          <w:rFonts w:asciiTheme="majorBidi" w:hAnsiTheme="majorBidi" w:cstheme="majorBidi"/>
          <w:lang w:bidi="ar-DZ"/>
        </w:rPr>
      </w:pPr>
      <w:r w:rsidRPr="00FB4AE3">
        <w:rPr>
          <w:rFonts w:asciiTheme="majorBidi" w:hAnsiTheme="majorBidi" w:cstheme="majorBidi"/>
          <w:lang w:bidi="ar-DZ"/>
        </w:rPr>
        <w:t>L’expression écrite revêt une importance particulière dans le domaine de la didactique du FLE. Elle suscite un grand intérêt parmi les enseignants et les chercheurs, au point de devenir le sujet de nombreux travaux de recherche. La recherche que nous avons entreprise se penche sur l’amélioration de l’expression écrite chez les apprenants de 2ème année moyenne, en utilisant les ateliers d’écriture comme outil pédagogique. Notre objectif est de déterminer l’efficacité de ces ateliers dans l’amélioration de la production écrite.</w:t>
      </w:r>
    </w:p>
    <w:p w:rsidR="00C33B60" w:rsidRPr="00FB4AE3" w:rsidRDefault="00C33B60" w:rsidP="008338E3">
      <w:pPr>
        <w:spacing w:after="0" w:line="240" w:lineRule="auto"/>
        <w:ind w:firstLine="567"/>
        <w:rPr>
          <w:rFonts w:asciiTheme="majorBidi" w:hAnsiTheme="majorBidi" w:cstheme="majorBidi"/>
          <w:lang w:bidi="ar-DZ"/>
        </w:rPr>
      </w:pPr>
      <w:r w:rsidRPr="00FB4AE3">
        <w:rPr>
          <w:rFonts w:asciiTheme="majorBidi" w:hAnsiTheme="majorBidi" w:cstheme="majorBidi"/>
          <w:lang w:bidi="ar-DZ"/>
        </w:rPr>
        <w:t>Notre travail de recherche vise à évaluer l’impact des ateliers d’écriture sur l’amélioration de l’expression écrite chez les apprenants de 2ème année moyenne. Pour atteindre cet objectif, nous avons employé trois méthodes :</w:t>
      </w:r>
    </w:p>
    <w:p w:rsidR="00C33B60" w:rsidRPr="00FB4AE3" w:rsidRDefault="00C33B60" w:rsidP="008338E3">
      <w:pPr>
        <w:spacing w:after="0" w:line="240" w:lineRule="auto"/>
        <w:ind w:firstLine="567"/>
        <w:rPr>
          <w:rFonts w:asciiTheme="majorBidi" w:hAnsiTheme="majorBidi" w:cstheme="majorBidi"/>
          <w:lang w:bidi="ar-DZ"/>
        </w:rPr>
      </w:pPr>
      <w:r w:rsidRPr="00FB4AE3">
        <w:rPr>
          <w:rFonts w:asciiTheme="majorBidi" w:hAnsiTheme="majorBidi" w:cstheme="majorBidi"/>
          <w:lang w:bidi="ar-DZ"/>
        </w:rPr>
        <w:t>L’observation pour enrichir nos données, des questionnaires destinés aux enseignants et aux apprenants, Et une expérimentation directe avec les apprenants, l’analyse comparative des corpus de travaux individuels avant et après l’utilisation des ateliers d’écriture, et Les résultats de notre analyse comparative montrent que les ateliers d’écriture agissent comme un espace d’élaboration et de construction du savoir, permettant aux apprenants de s’engager activement dans le processus d’écriture et d’améliorer progressivement leurs compétences grâce aux interactions et à l’échange de connaissances entre pairs.</w:t>
      </w:r>
    </w:p>
    <w:p w:rsidR="00C33B60" w:rsidRPr="00FB4AE3" w:rsidRDefault="00C33B60" w:rsidP="008338E3">
      <w:pPr>
        <w:spacing w:after="0" w:line="240" w:lineRule="auto"/>
        <w:jc w:val="center"/>
        <w:rPr>
          <w:rFonts w:asciiTheme="majorBidi" w:hAnsiTheme="majorBidi" w:cstheme="majorBidi"/>
          <w:lang w:bidi="ar-DZ"/>
        </w:rPr>
      </w:pPr>
      <w:r w:rsidRPr="00FB4AE3">
        <w:rPr>
          <w:rFonts w:asciiTheme="majorBidi" w:hAnsiTheme="majorBidi" w:cstheme="majorBidi"/>
          <w:b/>
          <w:bCs/>
          <w:lang w:bidi="ar-DZ"/>
        </w:rPr>
        <w:t>Mots-clés :</w:t>
      </w:r>
      <w:r w:rsidRPr="00FB4AE3">
        <w:rPr>
          <w:rFonts w:asciiTheme="majorBidi" w:hAnsiTheme="majorBidi" w:cstheme="majorBidi"/>
          <w:lang w:bidi="ar-DZ"/>
        </w:rPr>
        <w:t xml:space="preserve"> Expression écrite, Didactique du FLE, Ateliers d’écriture, Niveau 2ème moyenne, Apprenants, Enseignement, Apprentissage.</w:t>
      </w:r>
    </w:p>
    <w:p w:rsidR="00C33B60" w:rsidRPr="00BA71D9" w:rsidRDefault="00C33B60" w:rsidP="00FB4AE3">
      <w:pPr>
        <w:spacing w:after="0" w:line="240" w:lineRule="auto"/>
        <w:rPr>
          <w:rFonts w:asciiTheme="majorBidi" w:hAnsiTheme="majorBidi" w:cstheme="majorBidi"/>
          <w:b/>
          <w:bCs/>
          <w:u w:val="single"/>
          <w:lang w:val="en-US" w:bidi="ar-DZ"/>
        </w:rPr>
      </w:pPr>
      <w:r w:rsidRPr="00BA71D9">
        <w:rPr>
          <w:rFonts w:asciiTheme="majorBidi" w:hAnsiTheme="majorBidi" w:cstheme="majorBidi"/>
          <w:b/>
          <w:bCs/>
          <w:u w:val="single"/>
          <w:lang w:val="en-US" w:bidi="ar-DZ"/>
        </w:rPr>
        <w:t>Abstract:</w:t>
      </w:r>
    </w:p>
    <w:p w:rsidR="00C33B60" w:rsidRPr="00FB4AE3" w:rsidRDefault="00C33B60" w:rsidP="008338E3">
      <w:pPr>
        <w:spacing w:after="0" w:line="240" w:lineRule="auto"/>
        <w:ind w:firstLine="567"/>
        <w:rPr>
          <w:rFonts w:asciiTheme="majorBidi" w:hAnsiTheme="majorBidi" w:cstheme="majorBidi"/>
          <w:lang w:val="en-US" w:bidi="ar-DZ"/>
        </w:rPr>
      </w:pPr>
      <w:r w:rsidRPr="00FB4AE3">
        <w:rPr>
          <w:rFonts w:asciiTheme="majorBidi" w:hAnsiTheme="majorBidi" w:cstheme="majorBidi"/>
          <w:lang w:val="en-US" w:bidi="ar-DZ"/>
        </w:rPr>
        <w:t>Written expression holds particular importance in the field of FLE didactics. It arouses great interest among teachers and researchers, to the point of becoming the subject of numerous research works. The research we have undertaken focuses on improving written expression among learners of the 2nd middle year, using writing workshops as a pedagogical tool. Our objective is to determine the effectiveness of these workshops in improving written production.</w:t>
      </w:r>
    </w:p>
    <w:p w:rsidR="00C33B60" w:rsidRPr="00FB4AE3" w:rsidRDefault="00C33B60" w:rsidP="008338E3">
      <w:pPr>
        <w:spacing w:after="0" w:line="240" w:lineRule="auto"/>
        <w:ind w:firstLine="567"/>
        <w:rPr>
          <w:rFonts w:asciiTheme="majorBidi" w:hAnsiTheme="majorBidi" w:cstheme="majorBidi"/>
          <w:lang w:val="en-US" w:bidi="ar-DZ"/>
        </w:rPr>
      </w:pPr>
      <w:r w:rsidRPr="00FB4AE3">
        <w:rPr>
          <w:rFonts w:asciiTheme="majorBidi" w:hAnsiTheme="majorBidi" w:cstheme="majorBidi"/>
          <w:lang w:val="en-US" w:bidi="ar-DZ"/>
        </w:rPr>
        <w:t>Our research aims to evaluate the impact of writing workshops on the improvement of written expression among 2nd middle year learners. To achieve this objective, we used three methods:</w:t>
      </w:r>
    </w:p>
    <w:p w:rsidR="00C33B60" w:rsidRPr="00FB4AE3" w:rsidRDefault="00C33B60" w:rsidP="008338E3">
      <w:pPr>
        <w:spacing w:after="0" w:line="240" w:lineRule="auto"/>
        <w:ind w:firstLine="567"/>
        <w:rPr>
          <w:rFonts w:asciiTheme="majorBidi" w:hAnsiTheme="majorBidi" w:cstheme="majorBidi"/>
          <w:lang w:val="en-US" w:bidi="ar-DZ"/>
        </w:rPr>
      </w:pPr>
      <w:r w:rsidRPr="00FB4AE3">
        <w:rPr>
          <w:rFonts w:asciiTheme="majorBidi" w:hAnsiTheme="majorBidi" w:cstheme="majorBidi"/>
          <w:lang w:val="en-US" w:bidi="ar-DZ"/>
        </w:rPr>
        <w:t>Observation to enrich our data, Questionnaires for teachers and learners, And direct experimentation with learners, Comparative analysis of individual work corpora before and after the use of writing workshops,The results of our comparative analysis show that writing workshops act as a space for the development and construction of knowledge, allowing learners to actively engage in the writing process and gradually improve their skills through interactions and knowledge exchange between peers.</w:t>
      </w:r>
    </w:p>
    <w:p w:rsidR="00C33B60" w:rsidRPr="00FB4AE3" w:rsidRDefault="00C33B60" w:rsidP="008338E3">
      <w:pPr>
        <w:spacing w:after="0" w:line="240" w:lineRule="auto"/>
        <w:jc w:val="center"/>
        <w:rPr>
          <w:rFonts w:asciiTheme="majorBidi" w:hAnsiTheme="majorBidi" w:cstheme="majorBidi"/>
          <w:lang w:val="en-US" w:bidi="ar-DZ"/>
        </w:rPr>
      </w:pPr>
      <w:r w:rsidRPr="00FB4AE3">
        <w:rPr>
          <w:rFonts w:asciiTheme="majorBidi" w:hAnsiTheme="majorBidi" w:cstheme="majorBidi"/>
          <w:b/>
          <w:bCs/>
          <w:lang w:val="en-US" w:bidi="ar-DZ"/>
        </w:rPr>
        <w:t>Keywords:</w:t>
      </w:r>
      <w:r w:rsidRPr="00FB4AE3">
        <w:rPr>
          <w:rFonts w:asciiTheme="majorBidi" w:hAnsiTheme="majorBidi" w:cstheme="majorBidi"/>
          <w:lang w:val="en-US" w:bidi="ar-DZ"/>
        </w:rPr>
        <w:t xml:space="preserve"> Written expression, FLE didactics, writing workshops, 2nd middle year, learners, teaching, learning.</w:t>
      </w:r>
    </w:p>
    <w:p w:rsidR="00613FDE" w:rsidRPr="0009165D" w:rsidRDefault="00613FDE" w:rsidP="0009165D">
      <w:pPr>
        <w:bidi/>
        <w:spacing w:after="0" w:line="240" w:lineRule="auto"/>
        <w:jc w:val="center"/>
        <w:rPr>
          <w:rFonts w:asciiTheme="majorBidi" w:hAnsiTheme="majorBidi" w:cstheme="majorBidi"/>
          <w:b/>
          <w:bCs/>
          <w:rtl/>
          <w:lang w:bidi="ar-DZ"/>
        </w:rPr>
        <w:sectPr w:rsidR="00613FDE" w:rsidRPr="0009165D" w:rsidSect="00F06ACF">
          <w:pgSz w:w="11906" w:h="16838"/>
          <w:pgMar w:top="1417" w:right="1417" w:bottom="1417" w:left="1417" w:header="708" w:footer="708" w:gutter="0"/>
          <w:pgBorders w:offsetFrom="page">
            <w:top w:val="single" w:sz="2" w:space="24" w:color="auto"/>
            <w:left w:val="single" w:sz="2" w:space="24" w:color="auto"/>
            <w:bottom w:val="single" w:sz="2" w:space="24" w:color="auto"/>
            <w:right w:val="single" w:sz="2" w:space="24" w:color="auto"/>
          </w:pgBorders>
          <w:cols w:space="708"/>
          <w:docGrid w:linePitch="360"/>
        </w:sectPr>
      </w:pPr>
    </w:p>
    <w:p w:rsidR="00CF112F" w:rsidRPr="00505983" w:rsidRDefault="00CF112F" w:rsidP="00613FDE">
      <w:pPr>
        <w:spacing w:after="0" w:line="240" w:lineRule="auto"/>
        <w:rPr>
          <w:rFonts w:asciiTheme="majorBidi" w:hAnsiTheme="majorBidi" w:cstheme="majorBidi"/>
          <w:b/>
          <w:bCs/>
          <w:sz w:val="96"/>
          <w:szCs w:val="96"/>
          <w:lang w:val="en-US" w:bidi="ar-DZ"/>
        </w:rPr>
      </w:pPr>
    </w:p>
    <w:p w:rsidR="002C15BC" w:rsidRPr="00505983" w:rsidRDefault="002C15BC" w:rsidP="00613FDE">
      <w:pPr>
        <w:spacing w:after="0" w:line="240" w:lineRule="auto"/>
        <w:rPr>
          <w:rFonts w:asciiTheme="majorBidi" w:hAnsiTheme="majorBidi" w:cstheme="majorBidi"/>
          <w:b/>
          <w:bCs/>
          <w:sz w:val="96"/>
          <w:szCs w:val="96"/>
          <w:lang w:val="en-US" w:bidi="ar-DZ"/>
        </w:rPr>
      </w:pPr>
    </w:p>
    <w:p w:rsidR="002C15BC" w:rsidRPr="00505983" w:rsidRDefault="002C15BC" w:rsidP="00613FDE">
      <w:pPr>
        <w:spacing w:after="0" w:line="240" w:lineRule="auto"/>
        <w:rPr>
          <w:rFonts w:asciiTheme="majorBidi" w:hAnsiTheme="majorBidi" w:cstheme="majorBidi"/>
          <w:b/>
          <w:bCs/>
          <w:sz w:val="96"/>
          <w:szCs w:val="96"/>
          <w:lang w:val="en-US" w:bidi="ar-DZ"/>
        </w:rPr>
      </w:pPr>
    </w:p>
    <w:p w:rsidR="002C15BC" w:rsidRPr="00505983" w:rsidRDefault="002C15BC" w:rsidP="002C15BC">
      <w:pPr>
        <w:pStyle w:val="Titre1"/>
        <w:pBdr>
          <w:top w:val="single" w:sz="4" w:space="1" w:color="auto" w:shadow="1"/>
          <w:left w:val="single" w:sz="4" w:space="4" w:color="auto" w:shadow="1"/>
          <w:bottom w:val="single" w:sz="4" w:space="1" w:color="auto" w:shadow="1"/>
          <w:right w:val="single" w:sz="4" w:space="4" w:color="auto" w:shadow="1"/>
        </w:pBdr>
        <w:rPr>
          <w:sz w:val="72"/>
          <w:szCs w:val="72"/>
          <w:lang w:val="en-US" w:bidi="ar-DZ"/>
        </w:rPr>
      </w:pPr>
    </w:p>
    <w:p w:rsidR="00CF112F" w:rsidRDefault="0009165D" w:rsidP="002C15BC">
      <w:pPr>
        <w:pStyle w:val="Titre1"/>
        <w:pBdr>
          <w:top w:val="single" w:sz="4" w:space="1" w:color="auto" w:shadow="1"/>
          <w:left w:val="single" w:sz="4" w:space="4" w:color="auto" w:shadow="1"/>
          <w:bottom w:val="single" w:sz="4" w:space="1" w:color="auto" w:shadow="1"/>
          <w:right w:val="single" w:sz="4" w:space="4" w:color="auto" w:shadow="1"/>
        </w:pBdr>
        <w:spacing w:line="600" w:lineRule="auto"/>
        <w:jc w:val="center"/>
        <w:rPr>
          <w:sz w:val="72"/>
          <w:szCs w:val="72"/>
          <w:lang w:bidi="ar-DZ"/>
        </w:rPr>
      </w:pPr>
      <w:bookmarkStart w:id="1" w:name="_Toc170217761"/>
      <w:r w:rsidRPr="002C15BC">
        <w:rPr>
          <w:sz w:val="72"/>
          <w:szCs w:val="72"/>
          <w:lang w:bidi="ar-DZ"/>
        </w:rPr>
        <w:t>Introduction générale</w:t>
      </w:r>
      <w:bookmarkEnd w:id="1"/>
    </w:p>
    <w:p w:rsidR="002C15BC" w:rsidRPr="002C15BC" w:rsidRDefault="002C15BC" w:rsidP="002C15BC">
      <w:pPr>
        <w:spacing w:line="600" w:lineRule="auto"/>
        <w:rPr>
          <w:lang w:bidi="ar-DZ"/>
        </w:rPr>
      </w:pPr>
    </w:p>
    <w:p w:rsidR="00CF112F" w:rsidRDefault="00CF112F" w:rsidP="00613FDE">
      <w:pPr>
        <w:spacing w:after="0" w:line="240" w:lineRule="auto"/>
        <w:rPr>
          <w:rFonts w:asciiTheme="majorBidi" w:hAnsiTheme="majorBidi" w:cstheme="majorBidi"/>
          <w:b/>
          <w:bCs/>
          <w:sz w:val="96"/>
          <w:szCs w:val="96"/>
          <w:lang w:bidi="ar-DZ"/>
        </w:rPr>
      </w:pPr>
    </w:p>
    <w:p w:rsidR="002C15BC" w:rsidRDefault="002C15BC" w:rsidP="00613FDE">
      <w:pPr>
        <w:spacing w:after="0" w:line="240" w:lineRule="auto"/>
        <w:rPr>
          <w:rFonts w:asciiTheme="majorBidi" w:hAnsiTheme="majorBidi" w:cstheme="majorBidi"/>
          <w:b/>
          <w:bCs/>
          <w:sz w:val="96"/>
          <w:szCs w:val="96"/>
          <w:lang w:bidi="ar-DZ"/>
        </w:rPr>
        <w:sectPr w:rsidR="002C15BC" w:rsidSect="00795B46">
          <w:footerReference w:type="default" r:id="rId9"/>
          <w:pgSz w:w="11906" w:h="16838"/>
          <w:pgMar w:top="1417" w:right="1417"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pgNumType w:start="13"/>
          <w:cols w:space="708"/>
          <w:docGrid w:linePitch="360"/>
        </w:sectPr>
      </w:pPr>
    </w:p>
    <w:p w:rsidR="00C00851" w:rsidRPr="0009165D" w:rsidRDefault="00C00851" w:rsidP="00795B46">
      <w:pPr>
        <w:shd w:val="clear" w:color="auto" w:fill="FFFFFF"/>
        <w:spacing w:after="67" w:line="360" w:lineRule="auto"/>
        <w:ind w:firstLine="567"/>
        <w:jc w:val="both"/>
        <w:rPr>
          <w:rFonts w:asciiTheme="majorBidi" w:eastAsia="Times New Roman" w:hAnsiTheme="majorBidi" w:cstheme="majorBidi"/>
          <w:color w:val="1C1E21"/>
          <w:sz w:val="24"/>
          <w:szCs w:val="24"/>
          <w:lang w:eastAsia="fr-FR"/>
        </w:rPr>
      </w:pPr>
      <w:r w:rsidRPr="0009165D">
        <w:rPr>
          <w:rFonts w:asciiTheme="majorBidi" w:eastAsia="Times New Roman" w:hAnsiTheme="majorBidi" w:cstheme="majorBidi"/>
          <w:color w:val="1C1E21"/>
          <w:sz w:val="24"/>
          <w:szCs w:val="24"/>
          <w:lang w:eastAsia="fr-FR"/>
        </w:rPr>
        <w:lastRenderedPageBreak/>
        <w:t>Selon chaque nouvelle réforme du système éducatif, la logique d'enseignement-apprentissage implique de partager les tâches entre les enseignants et les apprenants dans un environnement de partenariat pédagogique. Dans cette optique, l'enseignement du français langue étrangère vise à développer les quatre compétences : à l'oral (écouter-parler), à l'écrit (lire-écrire).Une question essentielle en didactique des langues sera abordée, et elle revêt également une grande importance dans le contexte algérien de l'enseignement du français. C'est la maîtrise de l'écriture en langue étrangère. L'apprentissage de l'écriture en français langue étrangère est l'une des tâches essentielles de l'école, qui mobilise toutes les compétences acquises et enseignées en classe.</w:t>
      </w:r>
    </w:p>
    <w:p w:rsidR="00C00851" w:rsidRPr="0009165D" w:rsidRDefault="00C00851" w:rsidP="00795B46">
      <w:pPr>
        <w:shd w:val="clear" w:color="auto" w:fill="FFFFFF"/>
        <w:spacing w:after="67" w:line="360" w:lineRule="auto"/>
        <w:ind w:firstLine="567"/>
        <w:jc w:val="both"/>
        <w:rPr>
          <w:rFonts w:asciiTheme="majorBidi" w:eastAsia="Times New Roman" w:hAnsiTheme="majorBidi" w:cstheme="majorBidi"/>
          <w:color w:val="1C1E21"/>
          <w:sz w:val="24"/>
          <w:szCs w:val="24"/>
          <w:lang w:eastAsia="fr-FR"/>
        </w:rPr>
      </w:pPr>
      <w:r w:rsidRPr="0009165D">
        <w:rPr>
          <w:rFonts w:asciiTheme="majorBidi" w:eastAsia="Times New Roman" w:hAnsiTheme="majorBidi" w:cstheme="majorBidi"/>
          <w:color w:val="1C1E21"/>
          <w:sz w:val="24"/>
          <w:szCs w:val="24"/>
          <w:lang w:eastAsia="fr-FR"/>
        </w:rPr>
        <w:t xml:space="preserve"> Nous avons constaté que la plupart des apprenants algériens rencontrent des problèmes lorsqu’il s’agit d’écrire en français langue étrangère : la plupart d’entre eux ne parviennent pas à produire un simple écrit, tandis que les enseignants rencontrent des difficultés à corriger la partie de production. En outre, la présentation répétitive de la séance ne pourrait ni susciter l’intérêt ni susciter la motivation des apprenants. Cela est dû à l’absence de méthodes pédagogiques qui pourraient soutenir l’apprenant dans l’acquisition d’une compétence rédactionnelle. </w:t>
      </w:r>
    </w:p>
    <w:p w:rsidR="00C00851" w:rsidRPr="0009165D" w:rsidRDefault="00C00851" w:rsidP="00795B46">
      <w:pPr>
        <w:shd w:val="clear" w:color="auto" w:fill="FFFFFF"/>
        <w:spacing w:after="67" w:line="360" w:lineRule="auto"/>
        <w:ind w:firstLine="567"/>
        <w:jc w:val="both"/>
        <w:rPr>
          <w:rFonts w:asciiTheme="majorBidi" w:eastAsia="Times New Roman" w:hAnsiTheme="majorBidi" w:cstheme="majorBidi"/>
          <w:color w:val="1C1E21"/>
          <w:sz w:val="24"/>
          <w:szCs w:val="24"/>
          <w:lang w:eastAsia="fr-FR"/>
        </w:rPr>
      </w:pPr>
      <w:r w:rsidRPr="0009165D">
        <w:rPr>
          <w:rFonts w:asciiTheme="majorBidi" w:eastAsia="Times New Roman" w:hAnsiTheme="majorBidi" w:cstheme="majorBidi"/>
          <w:color w:val="1C1E21"/>
          <w:sz w:val="24"/>
          <w:szCs w:val="24"/>
          <w:lang w:eastAsia="fr-FR"/>
        </w:rPr>
        <w:t xml:space="preserve">Ces failles nous ont conduits à s’interroger sur les moyens mis en place pour animer les apprenants lors de la réalisation de la tâche de la production écrite. </w:t>
      </w:r>
    </w:p>
    <w:p w:rsidR="00C00851" w:rsidRPr="0009165D" w:rsidRDefault="00C00851" w:rsidP="00795B46">
      <w:pPr>
        <w:shd w:val="clear" w:color="auto" w:fill="FFFFFF"/>
        <w:spacing w:after="67" w:line="360" w:lineRule="auto"/>
        <w:ind w:firstLine="567"/>
        <w:jc w:val="both"/>
        <w:rPr>
          <w:rFonts w:asciiTheme="majorBidi" w:eastAsia="Times New Roman" w:hAnsiTheme="majorBidi" w:cstheme="majorBidi"/>
          <w:color w:val="1C1E21"/>
          <w:sz w:val="24"/>
          <w:szCs w:val="24"/>
          <w:lang w:eastAsia="fr-FR"/>
        </w:rPr>
      </w:pPr>
      <w:r w:rsidRPr="0009165D">
        <w:rPr>
          <w:rFonts w:asciiTheme="majorBidi" w:eastAsia="Times New Roman" w:hAnsiTheme="majorBidi" w:cstheme="majorBidi"/>
          <w:color w:val="1C1E21"/>
          <w:sz w:val="24"/>
          <w:szCs w:val="24"/>
          <w:lang w:eastAsia="fr-FR"/>
        </w:rPr>
        <w:t xml:space="preserve">Ce présent travail porte sur l’organisation d’un atelier d’écriture. Malgré son intégration dans les programmes scolaires algériens, dans les manuels ainsi que dans les documents officiels, les ateliers d’écriture restent marginalisés. Nous avons donc pensé à mettre en valeur l’atelier d’écriture tout en posant la problématique suivante : </w:t>
      </w:r>
    </w:p>
    <w:p w:rsidR="00C00851" w:rsidRPr="0009165D" w:rsidRDefault="00C00851" w:rsidP="00795B46">
      <w:pPr>
        <w:shd w:val="clear" w:color="auto" w:fill="FFFFFF"/>
        <w:spacing w:after="67" w:line="360" w:lineRule="auto"/>
        <w:ind w:firstLine="567"/>
        <w:jc w:val="both"/>
        <w:rPr>
          <w:rFonts w:asciiTheme="majorBidi" w:eastAsia="Times New Roman" w:hAnsiTheme="majorBidi" w:cstheme="majorBidi"/>
          <w:b/>
          <w:bCs/>
          <w:color w:val="1C1E21"/>
          <w:sz w:val="24"/>
          <w:szCs w:val="24"/>
          <w:lang w:eastAsia="fr-FR"/>
        </w:rPr>
      </w:pPr>
      <w:r w:rsidRPr="0009165D">
        <w:rPr>
          <w:rFonts w:asciiTheme="majorBidi" w:eastAsia="Times New Roman" w:hAnsiTheme="majorBidi" w:cstheme="majorBidi"/>
          <w:color w:val="1C1E21"/>
          <w:sz w:val="24"/>
          <w:szCs w:val="24"/>
          <w:lang w:eastAsia="fr-FR"/>
        </w:rPr>
        <w:t>Comment un enseignant de français langue étrangère en classe de 2ème année moyenne, peut-il animer les ateliers d’écriture pour améliorer l’expression écrite ? Et Quel est l’impact de ce dernier?</w:t>
      </w:r>
    </w:p>
    <w:p w:rsidR="00C00851" w:rsidRPr="0009165D" w:rsidRDefault="00C00851" w:rsidP="00795B46">
      <w:pPr>
        <w:shd w:val="clear" w:color="auto" w:fill="FFFFFF"/>
        <w:spacing w:after="67" w:line="360" w:lineRule="auto"/>
        <w:ind w:firstLine="567"/>
        <w:jc w:val="both"/>
        <w:rPr>
          <w:rFonts w:asciiTheme="majorBidi" w:eastAsia="Times New Roman" w:hAnsiTheme="majorBidi" w:cstheme="majorBidi"/>
          <w:color w:val="1C1E21"/>
          <w:sz w:val="24"/>
          <w:szCs w:val="24"/>
          <w:lang w:eastAsia="fr-FR"/>
        </w:rPr>
      </w:pPr>
      <w:r w:rsidRPr="0009165D">
        <w:rPr>
          <w:rFonts w:asciiTheme="majorBidi" w:eastAsia="Times New Roman" w:hAnsiTheme="majorBidi" w:cstheme="majorBidi"/>
          <w:color w:val="1C1E21"/>
          <w:sz w:val="24"/>
          <w:szCs w:val="24"/>
          <w:lang w:eastAsia="fr-FR"/>
        </w:rPr>
        <w:t xml:space="preserve"> Afin de pouvoir répondre à cette problématique nous proposons les hypothèses suivantes :</w:t>
      </w:r>
    </w:p>
    <w:p w:rsidR="00C00851" w:rsidRPr="0009165D" w:rsidRDefault="00C00851" w:rsidP="00795B46">
      <w:pPr>
        <w:shd w:val="clear" w:color="auto" w:fill="FFFFFF"/>
        <w:spacing w:after="67" w:line="360" w:lineRule="auto"/>
        <w:ind w:firstLine="567"/>
        <w:jc w:val="both"/>
        <w:rPr>
          <w:rFonts w:asciiTheme="majorBidi" w:eastAsia="Times New Roman" w:hAnsiTheme="majorBidi" w:cstheme="majorBidi"/>
          <w:color w:val="1C1E21"/>
          <w:sz w:val="24"/>
          <w:szCs w:val="24"/>
          <w:lang w:eastAsia="fr-FR"/>
        </w:rPr>
      </w:pPr>
      <w:r w:rsidRPr="0009165D">
        <w:rPr>
          <w:rFonts w:asciiTheme="majorBidi" w:eastAsia="Times New Roman" w:hAnsiTheme="majorBidi" w:cstheme="majorBidi"/>
          <w:color w:val="1C1E21"/>
          <w:sz w:val="24"/>
          <w:szCs w:val="24"/>
          <w:lang w:eastAsia="fr-FR"/>
        </w:rPr>
        <w:t xml:space="preserve"> •Les ateliers d’écriture permettraient d’améliorer la capacité rédactionnelle des apprenants de 2ème année moyenne.</w:t>
      </w:r>
    </w:p>
    <w:p w:rsidR="00C00851" w:rsidRPr="0009165D" w:rsidRDefault="00C00851" w:rsidP="00795B46">
      <w:pPr>
        <w:shd w:val="clear" w:color="auto" w:fill="FFFFFF"/>
        <w:spacing w:after="67" w:line="360" w:lineRule="auto"/>
        <w:ind w:firstLine="567"/>
        <w:jc w:val="both"/>
        <w:rPr>
          <w:rFonts w:asciiTheme="majorBidi" w:eastAsia="Times New Roman" w:hAnsiTheme="majorBidi" w:cstheme="majorBidi"/>
          <w:color w:val="1C1E21"/>
          <w:sz w:val="24"/>
          <w:szCs w:val="24"/>
          <w:lang w:eastAsia="fr-FR"/>
        </w:rPr>
      </w:pPr>
      <w:r w:rsidRPr="0009165D">
        <w:rPr>
          <w:rFonts w:asciiTheme="majorBidi" w:eastAsia="Times New Roman" w:hAnsiTheme="majorBidi" w:cstheme="majorBidi"/>
          <w:color w:val="1C1E21"/>
          <w:sz w:val="24"/>
          <w:szCs w:val="24"/>
          <w:lang w:eastAsia="fr-FR"/>
        </w:rPr>
        <w:t xml:space="preserve"> •l’atelier d’écriture serait une démarche attrayante et efficace pour donner l’envie d’écrire. </w:t>
      </w:r>
    </w:p>
    <w:p w:rsidR="008221C4" w:rsidRPr="0009165D" w:rsidRDefault="00C00851" w:rsidP="00795B46">
      <w:pPr>
        <w:shd w:val="clear" w:color="auto" w:fill="FFFFFF"/>
        <w:spacing w:after="67" w:line="360" w:lineRule="auto"/>
        <w:ind w:firstLine="567"/>
        <w:jc w:val="both"/>
        <w:rPr>
          <w:rFonts w:asciiTheme="majorBidi" w:eastAsia="Times New Roman" w:hAnsiTheme="majorBidi" w:cstheme="majorBidi"/>
          <w:color w:val="1C1E21"/>
          <w:sz w:val="24"/>
          <w:szCs w:val="24"/>
          <w:lang w:eastAsia="fr-FR"/>
        </w:rPr>
      </w:pPr>
      <w:r w:rsidRPr="0009165D">
        <w:rPr>
          <w:rFonts w:asciiTheme="majorBidi" w:eastAsia="Times New Roman" w:hAnsiTheme="majorBidi" w:cstheme="majorBidi"/>
          <w:color w:val="1C1E21"/>
          <w:sz w:val="24"/>
          <w:szCs w:val="24"/>
          <w:lang w:eastAsia="fr-FR"/>
        </w:rPr>
        <w:lastRenderedPageBreak/>
        <w:t xml:space="preserve">Notre recherche a pour objectifs de proposer une approche d’écriture ou une piste qui aide réellement l’apprenant en classe de FLE à surmonter tout obstacle l’empêchant à rédiger des écrits </w:t>
      </w:r>
      <w:r w:rsidR="008221C4" w:rsidRPr="0009165D">
        <w:rPr>
          <w:rFonts w:asciiTheme="majorBidi" w:eastAsia="Times New Roman" w:hAnsiTheme="majorBidi" w:cstheme="majorBidi"/>
          <w:color w:val="1C1E21"/>
          <w:sz w:val="24"/>
          <w:szCs w:val="24"/>
          <w:lang w:eastAsia="fr-FR"/>
        </w:rPr>
        <w:t>et à améliorer ses compétences r</w:t>
      </w:r>
      <w:r w:rsidRPr="0009165D">
        <w:rPr>
          <w:rFonts w:asciiTheme="majorBidi" w:eastAsia="Times New Roman" w:hAnsiTheme="majorBidi" w:cstheme="majorBidi"/>
          <w:color w:val="1C1E21"/>
          <w:sz w:val="24"/>
          <w:szCs w:val="24"/>
          <w:lang w:eastAsia="fr-FR"/>
        </w:rPr>
        <w:t>édactionnelles. Pour rendre l’</w:t>
      </w:r>
      <w:r w:rsidR="008221C4" w:rsidRPr="0009165D">
        <w:rPr>
          <w:rFonts w:asciiTheme="majorBidi" w:eastAsia="Times New Roman" w:hAnsiTheme="majorBidi" w:cstheme="majorBidi"/>
          <w:color w:val="1C1E21"/>
          <w:sz w:val="24"/>
          <w:szCs w:val="24"/>
          <w:lang w:eastAsia="fr-FR"/>
        </w:rPr>
        <w:t>apprenant</w:t>
      </w:r>
      <w:r w:rsidRPr="0009165D">
        <w:rPr>
          <w:rFonts w:asciiTheme="majorBidi" w:eastAsia="Times New Roman" w:hAnsiTheme="majorBidi" w:cstheme="majorBidi"/>
          <w:color w:val="1C1E21"/>
          <w:sz w:val="24"/>
          <w:szCs w:val="24"/>
          <w:lang w:eastAsia="fr-FR"/>
        </w:rPr>
        <w:t>, ainsi plus autonome, plus créatif, plus actifs, à travers l’organisation d’un atelier d’écriture en modifiant les pratique en classe dans lequel grâce à ces activités l’</w:t>
      </w:r>
      <w:r w:rsidR="008221C4" w:rsidRPr="0009165D">
        <w:rPr>
          <w:rFonts w:asciiTheme="majorBidi" w:eastAsia="Times New Roman" w:hAnsiTheme="majorBidi" w:cstheme="majorBidi"/>
          <w:color w:val="1C1E21"/>
          <w:sz w:val="24"/>
          <w:szCs w:val="24"/>
          <w:lang w:eastAsia="fr-FR"/>
        </w:rPr>
        <w:t>apprenant</w:t>
      </w:r>
      <w:r w:rsidRPr="0009165D">
        <w:rPr>
          <w:rFonts w:asciiTheme="majorBidi" w:eastAsia="Times New Roman" w:hAnsiTheme="majorBidi" w:cstheme="majorBidi"/>
          <w:color w:val="1C1E21"/>
          <w:sz w:val="24"/>
          <w:szCs w:val="24"/>
          <w:lang w:eastAsia="fr-FR"/>
        </w:rPr>
        <w:t xml:space="preserve"> sera capable d’écrire encore et toujours mieux de manière plus explicite et plus cohérente. </w:t>
      </w:r>
    </w:p>
    <w:p w:rsidR="008221C4" w:rsidRPr="0009165D" w:rsidRDefault="00C00851" w:rsidP="00795B46">
      <w:pPr>
        <w:shd w:val="clear" w:color="auto" w:fill="FFFFFF"/>
        <w:spacing w:after="67" w:line="360" w:lineRule="auto"/>
        <w:ind w:firstLine="567"/>
        <w:jc w:val="both"/>
        <w:rPr>
          <w:rFonts w:asciiTheme="majorBidi" w:eastAsia="Times New Roman" w:hAnsiTheme="majorBidi" w:cstheme="majorBidi"/>
          <w:color w:val="1C1E21"/>
          <w:sz w:val="24"/>
          <w:szCs w:val="24"/>
          <w:lang w:eastAsia="fr-FR"/>
        </w:rPr>
      </w:pPr>
      <w:r w:rsidRPr="0009165D">
        <w:rPr>
          <w:rFonts w:asciiTheme="majorBidi" w:eastAsia="Times New Roman" w:hAnsiTheme="majorBidi" w:cstheme="majorBidi"/>
          <w:color w:val="1C1E21"/>
          <w:sz w:val="24"/>
          <w:szCs w:val="24"/>
          <w:lang w:eastAsia="fr-FR"/>
        </w:rPr>
        <w:t>Nous avons don</w:t>
      </w:r>
      <w:r w:rsidR="008221C4" w:rsidRPr="0009165D">
        <w:rPr>
          <w:rFonts w:asciiTheme="majorBidi" w:eastAsia="Times New Roman" w:hAnsiTheme="majorBidi" w:cstheme="majorBidi"/>
          <w:color w:val="1C1E21"/>
          <w:sz w:val="24"/>
          <w:szCs w:val="24"/>
          <w:lang w:eastAsia="fr-FR"/>
        </w:rPr>
        <w:t>c traité cette recherche dans de</w:t>
      </w:r>
      <w:r w:rsidRPr="0009165D">
        <w:rPr>
          <w:rFonts w:asciiTheme="majorBidi" w:eastAsia="Times New Roman" w:hAnsiTheme="majorBidi" w:cstheme="majorBidi"/>
          <w:color w:val="1C1E21"/>
          <w:sz w:val="24"/>
          <w:szCs w:val="24"/>
          <w:lang w:eastAsia="fr-FR"/>
        </w:rPr>
        <w:t>ux chapitres:</w:t>
      </w:r>
    </w:p>
    <w:p w:rsidR="008221C4" w:rsidRPr="0009165D" w:rsidRDefault="00C00851" w:rsidP="00795B46">
      <w:pPr>
        <w:shd w:val="clear" w:color="auto" w:fill="FFFFFF"/>
        <w:spacing w:after="67" w:line="360" w:lineRule="auto"/>
        <w:ind w:firstLine="567"/>
        <w:jc w:val="both"/>
        <w:rPr>
          <w:rFonts w:asciiTheme="majorBidi" w:eastAsia="Times New Roman" w:hAnsiTheme="majorBidi" w:cstheme="majorBidi"/>
          <w:color w:val="1C1E21"/>
          <w:sz w:val="24"/>
          <w:szCs w:val="24"/>
          <w:lang w:eastAsia="fr-FR"/>
        </w:rPr>
      </w:pPr>
      <w:r w:rsidRPr="0009165D">
        <w:rPr>
          <w:rFonts w:asciiTheme="majorBidi" w:eastAsia="Times New Roman" w:hAnsiTheme="majorBidi" w:cstheme="majorBidi"/>
          <w:color w:val="1C1E21"/>
          <w:sz w:val="24"/>
          <w:szCs w:val="24"/>
          <w:lang w:eastAsia="fr-FR"/>
        </w:rPr>
        <w:t xml:space="preserve"> Une partie théorique intitulé :” l’impact des ateliers d’écriture sur l’amélioration de l’expression écrite “ Ce chapitre explore comment les ateliers d’écriture améliorent l’expression écrite des </w:t>
      </w:r>
      <w:r w:rsidR="008221C4" w:rsidRPr="0009165D">
        <w:rPr>
          <w:rFonts w:asciiTheme="majorBidi" w:eastAsia="Times New Roman" w:hAnsiTheme="majorBidi" w:cstheme="majorBidi"/>
          <w:color w:val="1C1E21"/>
          <w:sz w:val="24"/>
          <w:szCs w:val="24"/>
          <w:lang w:eastAsia="fr-FR"/>
        </w:rPr>
        <w:t>apprenant</w:t>
      </w:r>
      <w:r w:rsidRPr="0009165D">
        <w:rPr>
          <w:rFonts w:asciiTheme="majorBidi" w:eastAsia="Times New Roman" w:hAnsiTheme="majorBidi" w:cstheme="majorBidi"/>
          <w:color w:val="1C1E21"/>
          <w:sz w:val="24"/>
          <w:szCs w:val="24"/>
          <w:lang w:eastAsia="fr-FR"/>
        </w:rPr>
        <w:t>s de deuxième année moyenne. Après avoir défini l’écrit, l’écriture, l’expression et la production écrite, il montre que les ateliers d’écriture, en offrant un espace libre de création, aident les</w:t>
      </w:r>
      <w:r w:rsidR="008221C4" w:rsidRPr="0009165D">
        <w:rPr>
          <w:rFonts w:asciiTheme="majorBidi" w:eastAsia="Times New Roman" w:hAnsiTheme="majorBidi" w:cstheme="majorBidi"/>
          <w:color w:val="1C1E21"/>
          <w:sz w:val="24"/>
          <w:szCs w:val="24"/>
          <w:lang w:eastAsia="fr-FR"/>
        </w:rPr>
        <w:t xml:space="preserve"> apprenants</w:t>
      </w:r>
      <w:r w:rsidRPr="0009165D">
        <w:rPr>
          <w:rFonts w:asciiTheme="majorBidi" w:eastAsia="Times New Roman" w:hAnsiTheme="majorBidi" w:cstheme="majorBidi"/>
          <w:color w:val="1C1E21"/>
          <w:sz w:val="24"/>
          <w:szCs w:val="24"/>
          <w:lang w:eastAsia="fr-FR"/>
        </w:rPr>
        <w:t xml:space="preserve"> à structurer leurs pensées, enrichir leur vocabulaire et affiner leur style. Ces bases théoriques préparent à analyser concrètement la mise en œuvre de ces ateliers d’écriture.</w:t>
      </w:r>
    </w:p>
    <w:p w:rsidR="00C00851" w:rsidRPr="0009165D" w:rsidRDefault="00C00851" w:rsidP="00795B46">
      <w:pPr>
        <w:shd w:val="clear" w:color="auto" w:fill="FFFFFF"/>
        <w:spacing w:after="67" w:line="360" w:lineRule="auto"/>
        <w:ind w:firstLine="567"/>
        <w:jc w:val="both"/>
        <w:rPr>
          <w:rFonts w:asciiTheme="majorBidi" w:eastAsia="Times New Roman" w:hAnsiTheme="majorBidi" w:cstheme="majorBidi"/>
          <w:color w:val="1C1E21"/>
          <w:sz w:val="24"/>
          <w:szCs w:val="24"/>
          <w:lang w:eastAsia="fr-FR"/>
        </w:rPr>
      </w:pPr>
      <w:r w:rsidRPr="0009165D">
        <w:rPr>
          <w:rFonts w:asciiTheme="majorBidi" w:eastAsia="Times New Roman" w:hAnsiTheme="majorBidi" w:cstheme="majorBidi"/>
          <w:color w:val="1C1E21"/>
          <w:sz w:val="24"/>
          <w:szCs w:val="24"/>
          <w:lang w:eastAsia="fr-FR"/>
        </w:rPr>
        <w:t xml:space="preserve"> Une partie pratique intitulé: “Analyses et discussions des résultats” Ce chapitre se concentre sur les instruments utilisés pour mener une enquête sur le terrain, spécifiquement dans une classe de 2ème année moyenne au </w:t>
      </w:r>
      <w:r w:rsidR="008221C4" w:rsidRPr="0009165D">
        <w:rPr>
          <w:rFonts w:asciiTheme="majorBidi" w:eastAsia="Times New Roman" w:hAnsiTheme="majorBidi" w:cstheme="majorBidi"/>
          <w:color w:val="1C1E21"/>
          <w:sz w:val="24"/>
          <w:szCs w:val="24"/>
          <w:lang w:eastAsia="fr-FR"/>
        </w:rPr>
        <w:t xml:space="preserve">CEM </w:t>
      </w:r>
      <w:r w:rsidRPr="0009165D">
        <w:rPr>
          <w:rFonts w:asciiTheme="majorBidi" w:eastAsia="Times New Roman" w:hAnsiTheme="majorBidi" w:cstheme="majorBidi"/>
          <w:color w:val="1C1E21"/>
          <w:sz w:val="24"/>
          <w:szCs w:val="24"/>
          <w:lang w:eastAsia="fr-FR"/>
        </w:rPr>
        <w:t>de Siouda El Houcine Ghailassa, L'enquête visait à comprendre comment les ateliers d'écriture peuvent améliorer l'expressi</w:t>
      </w:r>
      <w:r w:rsidR="008221C4" w:rsidRPr="0009165D">
        <w:rPr>
          <w:rFonts w:asciiTheme="majorBidi" w:eastAsia="Times New Roman" w:hAnsiTheme="majorBidi" w:cstheme="majorBidi"/>
          <w:color w:val="1C1E21"/>
          <w:sz w:val="24"/>
          <w:szCs w:val="24"/>
          <w:lang w:eastAsia="fr-FR"/>
        </w:rPr>
        <w:t>on écrite des apprenants</w:t>
      </w:r>
      <w:r w:rsidRPr="0009165D">
        <w:rPr>
          <w:rFonts w:asciiTheme="majorBidi" w:eastAsia="Times New Roman" w:hAnsiTheme="majorBidi" w:cstheme="majorBidi"/>
          <w:color w:val="1C1E21"/>
          <w:sz w:val="24"/>
          <w:szCs w:val="24"/>
          <w:lang w:eastAsia="fr-FR"/>
        </w:rPr>
        <w:t xml:space="preserve">. L'étude présente le lieu, le public visé, la classe, le corpus, le choix de l'échantillon, l'objectif de l'enquête, les méthodologies et les grilles d'analyse employées. Un questionnaire a été utilisé pour recueillir les opinions des enseignants et des </w:t>
      </w:r>
      <w:r w:rsidR="008221C4" w:rsidRPr="0009165D">
        <w:rPr>
          <w:rFonts w:asciiTheme="majorBidi" w:eastAsia="Times New Roman" w:hAnsiTheme="majorBidi" w:cstheme="majorBidi"/>
          <w:color w:val="1C1E21"/>
          <w:sz w:val="24"/>
          <w:szCs w:val="24"/>
          <w:lang w:eastAsia="fr-FR"/>
        </w:rPr>
        <w:t>apprenant</w:t>
      </w:r>
      <w:r w:rsidRPr="0009165D">
        <w:rPr>
          <w:rFonts w:asciiTheme="majorBidi" w:eastAsia="Times New Roman" w:hAnsiTheme="majorBidi" w:cstheme="majorBidi"/>
          <w:color w:val="1C1E21"/>
          <w:sz w:val="24"/>
          <w:szCs w:val="24"/>
          <w:lang w:eastAsia="fr-FR"/>
        </w:rPr>
        <w:t>s, complété par des observations en classe. La partie pratique se termine par une méthode expérimentale descriptive. Nous avons effectué une expérience qui avait pour objectif l’organisation d’un atelier d’écriture et qui a pris comme échantillon les apprenants de 2ème année moyenne.</w:t>
      </w:r>
    </w:p>
    <w:p w:rsidR="00FB4AE3" w:rsidRDefault="00FB4AE3" w:rsidP="00FB4AE3">
      <w:pPr>
        <w:pStyle w:val="Paragraphedeliste"/>
        <w:spacing w:after="0" w:line="360" w:lineRule="auto"/>
        <w:rPr>
          <w:rFonts w:asciiTheme="majorBidi" w:hAnsiTheme="majorBidi" w:cstheme="majorBidi"/>
          <w:sz w:val="24"/>
          <w:szCs w:val="24"/>
        </w:rPr>
      </w:pPr>
    </w:p>
    <w:p w:rsidR="00D10AAC" w:rsidRDefault="00D10AAC" w:rsidP="00FB4AE3">
      <w:pPr>
        <w:pStyle w:val="Paragraphedeliste"/>
        <w:spacing w:after="0" w:line="360" w:lineRule="auto"/>
        <w:rPr>
          <w:rFonts w:asciiTheme="majorBidi" w:hAnsiTheme="majorBidi" w:cstheme="majorBidi"/>
          <w:sz w:val="24"/>
          <w:szCs w:val="24"/>
        </w:rPr>
        <w:sectPr w:rsidR="00D10AAC" w:rsidSect="002C15BC">
          <w:headerReference w:type="default" r:id="rId10"/>
          <w:footerReference w:type="default" r:id="rId11"/>
          <w:pgSz w:w="11906" w:h="16838"/>
          <w:pgMar w:top="1417" w:right="1417" w:bottom="1417" w:left="1417" w:header="708" w:footer="708" w:gutter="0"/>
          <w:pgNumType w:start="11"/>
          <w:cols w:space="708"/>
          <w:docGrid w:linePitch="360"/>
        </w:sectPr>
      </w:pPr>
    </w:p>
    <w:p w:rsidR="00D10AAC" w:rsidRDefault="00D10AAC" w:rsidP="00FB4AE3">
      <w:pPr>
        <w:pStyle w:val="Paragraphedeliste"/>
        <w:spacing w:after="0" w:line="360" w:lineRule="auto"/>
        <w:rPr>
          <w:rFonts w:asciiTheme="majorBidi" w:hAnsiTheme="majorBidi" w:cstheme="majorBidi"/>
          <w:sz w:val="24"/>
          <w:szCs w:val="24"/>
        </w:rPr>
      </w:pPr>
    </w:p>
    <w:p w:rsidR="00D10AAC" w:rsidRDefault="00D10AAC" w:rsidP="00D10AAC">
      <w:pPr>
        <w:tabs>
          <w:tab w:val="left" w:pos="1785"/>
        </w:tabs>
      </w:pPr>
      <w:r>
        <w:tab/>
      </w:r>
    </w:p>
    <w:p w:rsidR="00CF112F" w:rsidRDefault="00CF112F" w:rsidP="00CF112F"/>
    <w:p w:rsidR="00CF112F" w:rsidRDefault="00CF112F" w:rsidP="00CF112F"/>
    <w:p w:rsidR="00CF112F" w:rsidRDefault="00CF112F" w:rsidP="00CF112F">
      <w:pPr>
        <w:pStyle w:val="Titre1"/>
        <w:jc w:val="center"/>
        <w:rPr>
          <w:sz w:val="72"/>
          <w:szCs w:val="72"/>
        </w:rPr>
      </w:pPr>
    </w:p>
    <w:p w:rsidR="00CF112F" w:rsidRDefault="00CF112F" w:rsidP="00CF112F">
      <w:pPr>
        <w:pStyle w:val="Titre1"/>
        <w:jc w:val="center"/>
        <w:rPr>
          <w:sz w:val="72"/>
          <w:szCs w:val="72"/>
        </w:rPr>
      </w:pPr>
    </w:p>
    <w:p w:rsidR="00D10AAC" w:rsidRPr="00CF112F" w:rsidRDefault="005671DF" w:rsidP="00CF112F">
      <w:pPr>
        <w:pStyle w:val="Titre1"/>
        <w:pBdr>
          <w:top w:val="single" w:sz="12" w:space="1" w:color="auto" w:shadow="1"/>
          <w:left w:val="single" w:sz="12" w:space="4" w:color="auto" w:shadow="1"/>
          <w:bottom w:val="single" w:sz="12" w:space="1" w:color="auto" w:shadow="1"/>
          <w:right w:val="single" w:sz="12" w:space="4" w:color="auto" w:shadow="1"/>
        </w:pBdr>
        <w:jc w:val="center"/>
        <w:rPr>
          <w:sz w:val="72"/>
          <w:szCs w:val="72"/>
        </w:rPr>
        <w:sectPr w:rsidR="00D10AAC" w:rsidRPr="00CF112F" w:rsidSect="00795B46">
          <w:headerReference w:type="default" r:id="rId12"/>
          <w:footerReference w:type="default" r:id="rId13"/>
          <w:pgSz w:w="11906" w:h="16838"/>
          <w:pgMar w:top="1418" w:right="1418" w:bottom="1418" w:left="1701" w:header="709" w:footer="709"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pPr>
      <w:bookmarkStart w:id="2" w:name="_Toc170217762"/>
      <w:r w:rsidRPr="00CF112F">
        <w:rPr>
          <w:sz w:val="72"/>
          <w:szCs w:val="72"/>
        </w:rPr>
        <w:t>Chapitre 01 : L’impact des ateliers d’écriture sur l’amélioration de l’expression écrite</w:t>
      </w:r>
      <w:bookmarkEnd w:id="2"/>
    </w:p>
    <w:p w:rsidR="00C33B60" w:rsidRPr="00963812" w:rsidRDefault="00C33B60" w:rsidP="00795B46">
      <w:pPr>
        <w:pStyle w:val="Titre2"/>
        <w:jc w:val="both"/>
      </w:pPr>
      <w:bookmarkStart w:id="3" w:name="_Toc170217763"/>
      <w:r w:rsidRPr="00963812">
        <w:lastRenderedPageBreak/>
        <w:t>Introduction</w:t>
      </w:r>
      <w:r w:rsidR="00963812" w:rsidRPr="00963812">
        <w:t xml:space="preserve"> partielle</w:t>
      </w:r>
      <w:bookmarkEnd w:id="3"/>
      <w:r w:rsidR="00963812" w:rsidRPr="00963812">
        <w:t> </w:t>
      </w:r>
    </w:p>
    <w:p w:rsidR="00C33B60" w:rsidRPr="00FB4AE3" w:rsidRDefault="00C33B60" w:rsidP="00795B46">
      <w:pPr>
        <w:spacing w:after="0" w:line="360" w:lineRule="auto"/>
        <w:jc w:val="both"/>
        <w:rPr>
          <w:rFonts w:asciiTheme="majorBidi" w:hAnsiTheme="majorBidi" w:cstheme="majorBidi"/>
          <w:sz w:val="24"/>
          <w:szCs w:val="24"/>
        </w:rPr>
      </w:pPr>
      <w:r w:rsidRPr="00FB4AE3">
        <w:rPr>
          <w:rFonts w:asciiTheme="majorBidi" w:hAnsiTheme="majorBidi" w:cstheme="majorBidi"/>
          <w:sz w:val="24"/>
          <w:szCs w:val="24"/>
        </w:rPr>
        <w:t>L'expression écrite est une compétence essentielle pour les apprenants de la deuxième année moyenne. Pour améliorer cette compétence, il est important de comprendre plusieurs notions comme l'écrit, l'écriture, l'expression écrite et la production écrite. Les ateliers d'écriture sont un outil pédagogique efficace pour aider les apprenants à mieux s'exprimer par écrit.</w:t>
      </w:r>
    </w:p>
    <w:p w:rsidR="00C33B60" w:rsidRPr="00FB4AE3" w:rsidRDefault="00C33B60" w:rsidP="00795B46">
      <w:pPr>
        <w:spacing w:after="0" w:line="360" w:lineRule="auto"/>
        <w:jc w:val="both"/>
        <w:rPr>
          <w:rFonts w:asciiTheme="majorBidi" w:hAnsiTheme="majorBidi" w:cstheme="majorBidi"/>
          <w:sz w:val="24"/>
          <w:szCs w:val="24"/>
        </w:rPr>
      </w:pPr>
      <w:r w:rsidRPr="00FB4AE3">
        <w:rPr>
          <w:rFonts w:asciiTheme="majorBidi" w:hAnsiTheme="majorBidi" w:cstheme="majorBidi"/>
          <w:sz w:val="24"/>
          <w:szCs w:val="24"/>
        </w:rPr>
        <w:t>Dans ce chapitre théorique, nous allons explorer ces notions et expliquer comment les ateliers d'écriture peuvent améliorer l'expression écrite des apprenants. Nous commencerons par définir ce que sont l'écrit et l'écriture, puis nous parlerons de l'expression écrite et de la production écrite. Enfin, nous verrons en quoi consistent les ateliers d'écriture et comment ils peuvent aider les apprenants de deuxième année moyenne à mieux écrire.</w:t>
      </w:r>
    </w:p>
    <w:p w:rsidR="00C33B60" w:rsidRPr="00FB4AE3" w:rsidRDefault="00C33B60" w:rsidP="00795B46">
      <w:pPr>
        <w:spacing w:after="0" w:line="360" w:lineRule="auto"/>
        <w:jc w:val="both"/>
        <w:rPr>
          <w:rFonts w:asciiTheme="majorBidi" w:hAnsiTheme="majorBidi" w:cstheme="majorBidi"/>
          <w:sz w:val="24"/>
          <w:szCs w:val="24"/>
        </w:rPr>
      </w:pPr>
      <w:r w:rsidRPr="00FB4AE3">
        <w:rPr>
          <w:rFonts w:asciiTheme="majorBidi" w:hAnsiTheme="majorBidi" w:cstheme="majorBidi"/>
          <w:sz w:val="24"/>
          <w:szCs w:val="24"/>
        </w:rPr>
        <w:t xml:space="preserve">  Cette exploration nous aidera à mieux comprendre comment utiliser les ateliers d'écriture pour améliorer les compétences en expression écrite des apprenants.</w:t>
      </w:r>
    </w:p>
    <w:p w:rsidR="00C33B60" w:rsidRPr="00FB4AE3" w:rsidRDefault="00C33B60" w:rsidP="00795B46">
      <w:pPr>
        <w:pStyle w:val="Paragraphedeliste"/>
        <w:numPr>
          <w:ilvl w:val="0"/>
          <w:numId w:val="2"/>
        </w:numPr>
        <w:spacing w:after="0" w:line="360" w:lineRule="auto"/>
        <w:jc w:val="both"/>
        <w:rPr>
          <w:rFonts w:asciiTheme="majorBidi" w:hAnsiTheme="majorBidi" w:cstheme="majorBidi"/>
          <w:sz w:val="24"/>
          <w:szCs w:val="24"/>
          <w:u w:val="single"/>
        </w:rPr>
      </w:pPr>
      <w:r w:rsidRPr="00FB4AE3">
        <w:rPr>
          <w:rFonts w:asciiTheme="majorBidi" w:hAnsiTheme="majorBidi" w:cstheme="majorBidi"/>
          <w:b/>
          <w:bCs/>
          <w:sz w:val="24"/>
          <w:szCs w:val="24"/>
          <w:u w:val="single"/>
        </w:rPr>
        <w:t>Définitions des concepts :</w:t>
      </w:r>
    </w:p>
    <w:p w:rsidR="00CC20F3"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L'objectif principal de tout enseignement/apprentissage dans le domaine de la didactique des langues étrangères est d'enseigner aux apprenants les compétences orales et écrites. On peut donc définir l'écrit comme l'une des deux facettes de la communication.</w:t>
      </w:r>
    </w:p>
    <w:p w:rsidR="00C33B60" w:rsidRPr="00FB4AE3" w:rsidRDefault="001D7A20" w:rsidP="00795B46">
      <w:pPr>
        <w:pStyle w:val="Paragraphedeliste"/>
        <w:spacing w:after="0" w:line="360" w:lineRule="auto"/>
        <w:ind w:left="0" w:firstLine="567"/>
        <w:jc w:val="both"/>
        <w:rPr>
          <w:rFonts w:asciiTheme="majorBidi" w:hAnsiTheme="majorBidi" w:cstheme="majorBidi"/>
          <w:sz w:val="24"/>
          <w:szCs w:val="24"/>
        </w:rPr>
      </w:pPr>
      <w:r>
        <w:rPr>
          <w:rFonts w:asciiTheme="majorBidi" w:hAnsiTheme="majorBidi" w:cstheme="majorBidi"/>
          <w:sz w:val="24"/>
          <w:szCs w:val="24"/>
        </w:rPr>
        <w:t>l</w:t>
      </w:r>
      <w:r w:rsidR="00C33B60" w:rsidRPr="00FB4AE3">
        <w:rPr>
          <w:rFonts w:asciiTheme="majorBidi" w:hAnsiTheme="majorBidi" w:cstheme="majorBidi"/>
          <w:sz w:val="24"/>
          <w:szCs w:val="24"/>
        </w:rPr>
        <w:t>'importance accordée à l'écrit dans le domaine de l'enseignement des langues étrangères nous pousse à faire une attention particulière à « l'expression écrite ». Elle a fait l'objet de nombreuses études en didactique.</w:t>
      </w:r>
    </w:p>
    <w:p w:rsidR="00C33B60" w:rsidRPr="00FB4AE3" w:rsidRDefault="009C7861" w:rsidP="00795B46">
      <w:pPr>
        <w:pStyle w:val="Titre2"/>
        <w:jc w:val="both"/>
      </w:pPr>
      <w:bookmarkStart w:id="4" w:name="_Toc170217764"/>
      <w:r>
        <w:t xml:space="preserve">I.1 </w:t>
      </w:r>
      <w:r w:rsidR="00C33B60" w:rsidRPr="00FB4AE3">
        <w:t>l’écrit :</w:t>
      </w:r>
      <w:bookmarkEnd w:id="4"/>
    </w:p>
    <w:p w:rsidR="00C33B60" w:rsidRPr="001D7A20" w:rsidRDefault="00C33B60" w:rsidP="00795B46">
      <w:pPr>
        <w:pStyle w:val="Paragraphedeliste"/>
        <w:tabs>
          <w:tab w:val="left" w:pos="2103"/>
        </w:tabs>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Différentes définitions ont été avancées par les enseignants pour une meilleure compréhension de ce concept. Nous commencerons par la définition de Jean Pierre Robert qui explique l'origine du terme « écrit », selon laquelle le mot « écrit » est un :</w:t>
      </w:r>
    </w:p>
    <w:p w:rsidR="00C33B60" w:rsidRPr="00CC20F3" w:rsidRDefault="00C33B60" w:rsidP="00795B46">
      <w:pPr>
        <w:pStyle w:val="Paragraphedeliste"/>
        <w:spacing w:after="0" w:line="360" w:lineRule="auto"/>
        <w:ind w:left="142" w:hanging="88"/>
        <w:jc w:val="both"/>
        <w:rPr>
          <w:rFonts w:asciiTheme="majorBidi" w:hAnsiTheme="majorBidi" w:cstheme="majorBidi"/>
          <w:i/>
          <w:iCs/>
          <w:sz w:val="24"/>
          <w:szCs w:val="24"/>
        </w:rPr>
      </w:pPr>
      <w:r w:rsidRPr="00FB4AE3">
        <w:rPr>
          <w:rFonts w:asciiTheme="majorBidi" w:hAnsiTheme="majorBidi" w:cstheme="majorBidi"/>
          <w:sz w:val="24"/>
          <w:szCs w:val="24"/>
        </w:rPr>
        <w:t xml:space="preserve">« Mot dérivé du verbe « écrire » (du latin scribere), l’écrit désigne : « </w:t>
      </w:r>
      <w:r w:rsidRPr="00CC20F3">
        <w:rPr>
          <w:rFonts w:asciiTheme="majorBidi" w:hAnsiTheme="majorBidi" w:cstheme="majorBidi"/>
          <w:i/>
          <w:iCs/>
          <w:sz w:val="24"/>
          <w:szCs w:val="24"/>
        </w:rPr>
        <w:t xml:space="preserve">le domaine </w:t>
      </w:r>
    </w:p>
    <w:p w:rsidR="00C33B60" w:rsidRPr="001D7A20" w:rsidRDefault="00C33B60" w:rsidP="00795B46">
      <w:pPr>
        <w:pStyle w:val="Paragraphedeliste"/>
        <w:spacing w:after="0" w:line="360" w:lineRule="auto"/>
        <w:ind w:left="142" w:hanging="88"/>
        <w:jc w:val="both"/>
        <w:rPr>
          <w:rFonts w:asciiTheme="majorBidi" w:hAnsiTheme="majorBidi" w:cstheme="majorBidi"/>
          <w:sz w:val="24"/>
          <w:szCs w:val="24"/>
        </w:rPr>
      </w:pPr>
      <w:r w:rsidRPr="00CC20F3">
        <w:rPr>
          <w:rFonts w:asciiTheme="majorBidi" w:hAnsiTheme="majorBidi" w:cstheme="majorBidi"/>
          <w:i/>
          <w:iCs/>
          <w:sz w:val="24"/>
          <w:szCs w:val="24"/>
        </w:rPr>
        <w:t>L</w:t>
      </w:r>
      <w:r w:rsidRPr="00CC20F3">
        <w:rPr>
          <w:rFonts w:asciiTheme="majorBidi" w:hAnsiTheme="majorBidi" w:cstheme="majorBidi"/>
          <w:i/>
          <w:iCs/>
          <w:sz w:val="24"/>
          <w:szCs w:val="24"/>
          <w:rtl/>
          <w:lang w:bidi="ar-DZ"/>
        </w:rPr>
        <w:t>'</w:t>
      </w:r>
      <w:r w:rsidRPr="00CC20F3">
        <w:rPr>
          <w:rFonts w:asciiTheme="majorBidi" w:hAnsiTheme="majorBidi" w:cstheme="majorBidi"/>
          <w:i/>
          <w:iCs/>
          <w:sz w:val="24"/>
          <w:szCs w:val="24"/>
        </w:rPr>
        <w:t>enseignement de la langue qui comporte l’enseignement et l’apprentissage de la lecture, de la graphie, de l’orthographe, de la production de textes de différents niveaux et remplissant différentes fonctions langagières</w:t>
      </w:r>
      <w:r w:rsidRPr="00FB4AE3">
        <w:rPr>
          <w:rFonts w:asciiTheme="majorBidi" w:hAnsiTheme="majorBidi" w:cstheme="majorBidi"/>
          <w:sz w:val="24"/>
          <w:szCs w:val="24"/>
        </w:rPr>
        <w:t xml:space="preserve"> »</w:t>
      </w:r>
      <w:sdt>
        <w:sdtPr>
          <w:rPr>
            <w:rFonts w:asciiTheme="majorBidi" w:hAnsiTheme="majorBidi" w:cstheme="majorBidi"/>
            <w:b/>
            <w:bCs/>
          </w:rPr>
          <w:id w:val="-177892481"/>
          <w:citation/>
        </w:sdtPr>
        <w:sdtContent>
          <w:r w:rsidR="00A256FD" w:rsidRPr="00F33ADA">
            <w:rPr>
              <w:rFonts w:asciiTheme="majorBidi" w:hAnsiTheme="majorBidi" w:cstheme="majorBidi"/>
              <w:b/>
              <w:bCs/>
            </w:rPr>
            <w:fldChar w:fldCharType="begin"/>
          </w:r>
          <w:r w:rsidR="00697CCC" w:rsidRPr="00F33ADA">
            <w:rPr>
              <w:rFonts w:asciiTheme="majorBidi" w:hAnsiTheme="majorBidi" w:cstheme="majorBidi"/>
              <w:b/>
              <w:bCs/>
            </w:rPr>
            <w:instrText xml:space="preserve">CITATION ROB08 \p 76 \l 1033 </w:instrText>
          </w:r>
          <w:r w:rsidR="00A256FD" w:rsidRPr="00F33ADA">
            <w:rPr>
              <w:rFonts w:asciiTheme="majorBidi" w:hAnsiTheme="majorBidi" w:cstheme="majorBidi"/>
              <w:b/>
              <w:bCs/>
            </w:rPr>
            <w:fldChar w:fldCharType="separate"/>
          </w:r>
          <w:r w:rsidR="00C662E1" w:rsidRPr="00C662E1">
            <w:rPr>
              <w:rFonts w:asciiTheme="majorBidi" w:hAnsiTheme="majorBidi" w:cstheme="majorBidi"/>
              <w:noProof/>
            </w:rPr>
            <w:t>(ROBERT, 2008, p. 76)</w:t>
          </w:r>
          <w:r w:rsidR="00A256FD" w:rsidRPr="00F33ADA">
            <w:rPr>
              <w:rFonts w:asciiTheme="majorBidi" w:hAnsiTheme="majorBidi" w:cstheme="majorBidi"/>
              <w:b/>
              <w:bCs/>
            </w:rPr>
            <w:fldChar w:fldCharType="end"/>
          </w:r>
        </w:sdtContent>
      </w:sdt>
    </w:p>
    <w:p w:rsidR="001D7A20"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L'écrit, ce concept central, est considéré comme un domaine d'exploitation essentiel dans l'enseignement de toute langue, car il s'agit d'un ensemble d'activités d'enseignement et d'apprentissage. Selon Jean Pierre Robert, l'écrit est perçu comme une com</w:t>
      </w:r>
      <w:r w:rsidR="001D7A20">
        <w:rPr>
          <w:rFonts w:asciiTheme="majorBidi" w:hAnsiTheme="majorBidi" w:cstheme="majorBidi"/>
          <w:sz w:val="24"/>
          <w:szCs w:val="24"/>
        </w:rPr>
        <w:t xml:space="preserve">posante essentielle de la vie. </w:t>
      </w:r>
    </w:p>
    <w:p w:rsidR="00C33B60" w:rsidRPr="00FB4AE3"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lastRenderedPageBreak/>
        <w:t>Dans le domaine de l'enseignement des langues, cette unité fait partie d'une longue liste où chaque activité est associée à une autre activité. Ces deux langues se complètent et forment une dualité nécessaire à la maîtrise d'une langue.</w:t>
      </w:r>
    </w:p>
    <w:p w:rsidR="00C33B60" w:rsidRPr="00FB4AE3"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Jean Pierre Cuq, propose la définition suivante de l’écrit :</w:t>
      </w:r>
    </w:p>
    <w:p w:rsidR="00C33B60" w:rsidRPr="00CC20F3" w:rsidRDefault="00C33B60" w:rsidP="00795B46">
      <w:pPr>
        <w:pStyle w:val="Paragraphedeliste"/>
        <w:spacing w:after="0" w:line="360" w:lineRule="auto"/>
        <w:ind w:left="0"/>
        <w:jc w:val="both"/>
        <w:rPr>
          <w:rFonts w:asciiTheme="majorBidi" w:hAnsiTheme="majorBidi" w:cstheme="majorBidi"/>
          <w:b/>
          <w:bCs/>
          <w:sz w:val="24"/>
          <w:szCs w:val="24"/>
        </w:rPr>
      </w:pPr>
      <w:r w:rsidRPr="00FB4AE3">
        <w:rPr>
          <w:rFonts w:asciiTheme="majorBidi" w:hAnsiTheme="majorBidi" w:cstheme="majorBidi"/>
          <w:sz w:val="24"/>
          <w:szCs w:val="24"/>
        </w:rPr>
        <w:t xml:space="preserve"> «</w:t>
      </w:r>
      <w:r w:rsidRPr="00CC20F3">
        <w:rPr>
          <w:rFonts w:asciiTheme="majorBidi" w:hAnsiTheme="majorBidi" w:cstheme="majorBidi"/>
          <w:i/>
          <w:iCs/>
          <w:sz w:val="24"/>
          <w:szCs w:val="24"/>
        </w:rPr>
        <w:t>Désigne, dans son sens le plus large, par opposition à l’orale, une manifestation particulière du langage caractérisé par l’inscription, sur un support, d’une trace graphique matérialisant langue</w:t>
      </w:r>
      <w:r w:rsidRPr="00FB4AE3">
        <w:rPr>
          <w:rFonts w:asciiTheme="majorBidi" w:hAnsiTheme="majorBidi" w:cstheme="majorBidi"/>
          <w:sz w:val="24"/>
          <w:szCs w:val="24"/>
        </w:rPr>
        <w:t>...»</w:t>
      </w:r>
      <w:r w:rsidR="00697CCC">
        <w:rPr>
          <w:rFonts w:asciiTheme="majorBidi" w:hAnsiTheme="majorBidi" w:cstheme="majorBidi"/>
          <w:sz w:val="24"/>
          <w:szCs w:val="24"/>
        </w:rPr>
        <w:t xml:space="preserve">. </w:t>
      </w:r>
      <w:sdt>
        <w:sdtPr>
          <w:rPr>
            <w:rFonts w:asciiTheme="majorBidi" w:hAnsiTheme="majorBidi" w:cstheme="majorBidi"/>
            <w:b/>
            <w:bCs/>
          </w:rPr>
          <w:id w:val="-715277152"/>
          <w:citation/>
        </w:sdtPr>
        <w:sdtContent>
          <w:r w:rsidR="00A256FD" w:rsidRPr="00CC20F3">
            <w:rPr>
              <w:rFonts w:asciiTheme="majorBidi" w:hAnsiTheme="majorBidi" w:cstheme="majorBidi"/>
              <w:b/>
              <w:bCs/>
            </w:rPr>
            <w:fldChar w:fldCharType="begin"/>
          </w:r>
          <w:r w:rsidR="00784165" w:rsidRPr="00CC20F3">
            <w:rPr>
              <w:rFonts w:asciiTheme="majorBidi" w:hAnsiTheme="majorBidi" w:cstheme="majorBidi"/>
              <w:b/>
              <w:bCs/>
            </w:rPr>
            <w:instrText xml:space="preserve">CITATION CUQ05 \l 1033 </w:instrText>
          </w:r>
          <w:r w:rsidR="00A256FD" w:rsidRPr="00CC20F3">
            <w:rPr>
              <w:rFonts w:asciiTheme="majorBidi" w:hAnsiTheme="majorBidi" w:cstheme="majorBidi"/>
              <w:b/>
              <w:bCs/>
            </w:rPr>
            <w:fldChar w:fldCharType="separate"/>
          </w:r>
          <w:r w:rsidR="00C662E1" w:rsidRPr="00C662E1">
            <w:rPr>
              <w:rFonts w:asciiTheme="majorBidi" w:hAnsiTheme="majorBidi" w:cstheme="majorBidi"/>
              <w:noProof/>
            </w:rPr>
            <w:t>(CUQ , 2003)</w:t>
          </w:r>
          <w:r w:rsidR="00A256FD" w:rsidRPr="00CC20F3">
            <w:rPr>
              <w:rFonts w:asciiTheme="majorBidi" w:hAnsiTheme="majorBidi" w:cstheme="majorBidi"/>
              <w:b/>
              <w:bCs/>
            </w:rPr>
            <w:fldChar w:fldCharType="end"/>
          </w:r>
        </w:sdtContent>
      </w:sdt>
    </w:p>
    <w:p w:rsidR="00C33B60" w:rsidRPr="00FB4AE3"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 xml:space="preserve">Jean Pierre Robert dit que l’écrit est « </w:t>
      </w:r>
      <w:r w:rsidRPr="00CC20F3">
        <w:rPr>
          <w:rFonts w:asciiTheme="majorBidi" w:hAnsiTheme="majorBidi" w:cstheme="majorBidi"/>
          <w:i/>
          <w:iCs/>
          <w:sz w:val="24"/>
          <w:szCs w:val="24"/>
        </w:rPr>
        <w:t>un système normalisé de signes graphiques conventionnels qui permet de représenter concrètement la parole et la pensée</w:t>
      </w:r>
      <w:r w:rsidRPr="00FB4AE3">
        <w:rPr>
          <w:rFonts w:asciiTheme="majorBidi" w:hAnsiTheme="majorBidi" w:cstheme="majorBidi"/>
          <w:sz w:val="24"/>
          <w:szCs w:val="24"/>
        </w:rPr>
        <w:t xml:space="preserve"> »</w:t>
      </w:r>
      <w:r w:rsidR="00F33ADA">
        <w:rPr>
          <w:rFonts w:asciiTheme="majorBidi" w:hAnsiTheme="majorBidi" w:cstheme="majorBidi"/>
          <w:sz w:val="24"/>
          <w:szCs w:val="24"/>
        </w:rPr>
        <w:t>.</w:t>
      </w:r>
      <w:sdt>
        <w:sdtPr>
          <w:rPr>
            <w:rFonts w:asciiTheme="majorBidi" w:hAnsiTheme="majorBidi" w:cstheme="majorBidi"/>
            <w:sz w:val="24"/>
            <w:szCs w:val="24"/>
          </w:rPr>
          <w:id w:val="-524481539"/>
          <w:citation/>
        </w:sdtPr>
        <w:sdtContent>
          <w:r w:rsidR="00A256FD" w:rsidRPr="00F33ADA">
            <w:rPr>
              <w:rFonts w:asciiTheme="majorBidi" w:hAnsiTheme="majorBidi" w:cstheme="majorBidi"/>
              <w:b/>
              <w:bCs/>
            </w:rPr>
            <w:fldChar w:fldCharType="begin"/>
          </w:r>
          <w:r w:rsidR="00F33ADA" w:rsidRPr="00F33ADA">
            <w:rPr>
              <w:rFonts w:asciiTheme="majorBidi" w:hAnsiTheme="majorBidi" w:cstheme="majorBidi"/>
              <w:b/>
              <w:bCs/>
            </w:rPr>
            <w:instrText xml:space="preserve">CITATION ROB08 \p 76 \l 1033 </w:instrText>
          </w:r>
          <w:r w:rsidR="00A256FD" w:rsidRPr="00F33ADA">
            <w:rPr>
              <w:rFonts w:asciiTheme="majorBidi" w:hAnsiTheme="majorBidi" w:cstheme="majorBidi"/>
              <w:b/>
              <w:bCs/>
            </w:rPr>
            <w:fldChar w:fldCharType="separate"/>
          </w:r>
          <w:r w:rsidR="00C662E1" w:rsidRPr="00C662E1">
            <w:rPr>
              <w:rFonts w:asciiTheme="majorBidi" w:hAnsiTheme="majorBidi" w:cstheme="majorBidi"/>
              <w:noProof/>
            </w:rPr>
            <w:t>(ROBERT, 2008, p. 76)</w:t>
          </w:r>
          <w:r w:rsidR="00A256FD" w:rsidRPr="00F33ADA">
            <w:rPr>
              <w:rFonts w:asciiTheme="majorBidi" w:hAnsiTheme="majorBidi" w:cstheme="majorBidi"/>
              <w:b/>
              <w:bCs/>
            </w:rPr>
            <w:fldChar w:fldCharType="end"/>
          </w:r>
        </w:sdtContent>
      </w:sdt>
    </w:p>
    <w:p w:rsidR="00C33B60" w:rsidRPr="00F33ADA" w:rsidRDefault="00C33B60" w:rsidP="00795B46">
      <w:pPr>
        <w:pStyle w:val="Paragraphedeliste"/>
        <w:spacing w:after="0" w:line="360" w:lineRule="auto"/>
        <w:ind w:left="0"/>
        <w:jc w:val="both"/>
        <w:rPr>
          <w:rFonts w:asciiTheme="majorBidi" w:hAnsiTheme="majorBidi" w:cstheme="majorBidi"/>
          <w:sz w:val="24"/>
          <w:szCs w:val="24"/>
        </w:rPr>
      </w:pPr>
      <w:r w:rsidRPr="00FB4AE3">
        <w:rPr>
          <w:rFonts w:asciiTheme="majorBidi" w:hAnsiTheme="majorBidi" w:cstheme="majorBidi"/>
          <w:sz w:val="24"/>
          <w:szCs w:val="24"/>
        </w:rPr>
        <w:t>Autrement dit, c’est un moyen de transformation et de concrétisation d’un message oral en un message écrit ayant un sens.</w:t>
      </w:r>
    </w:p>
    <w:p w:rsidR="00C33B60" w:rsidRPr="00BF291F" w:rsidRDefault="00BF291F" w:rsidP="00795B46">
      <w:pPr>
        <w:pStyle w:val="Titre2"/>
        <w:jc w:val="both"/>
      </w:pPr>
      <w:bookmarkStart w:id="5" w:name="_Toc170217765"/>
      <w:r w:rsidRPr="00BF291F">
        <w:t xml:space="preserve">I.2 </w:t>
      </w:r>
      <w:r w:rsidR="00C33B60" w:rsidRPr="00BF291F">
        <w:t>l’écriture :</w:t>
      </w:r>
      <w:bookmarkEnd w:id="5"/>
    </w:p>
    <w:p w:rsidR="00C33B60" w:rsidRPr="00FB4AE3"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 xml:space="preserve">Selon ROBERT J-P (76 :2008) : « </w:t>
      </w:r>
      <w:r w:rsidRPr="00CC20F3">
        <w:rPr>
          <w:rFonts w:asciiTheme="majorBidi" w:hAnsiTheme="majorBidi" w:cstheme="majorBidi"/>
          <w:i/>
          <w:iCs/>
          <w:sz w:val="24"/>
          <w:szCs w:val="24"/>
        </w:rPr>
        <w:t>L’écriture est un système normalisé de signes graphiques conventionnels qui permet de représenter concrètement la parole et la pensée</w:t>
      </w:r>
      <w:r w:rsidRPr="00FB4AE3">
        <w:rPr>
          <w:rFonts w:asciiTheme="majorBidi" w:hAnsiTheme="majorBidi" w:cstheme="majorBidi"/>
          <w:sz w:val="24"/>
          <w:szCs w:val="24"/>
        </w:rPr>
        <w:t xml:space="preserve"> ».</w:t>
      </w:r>
      <w:sdt>
        <w:sdtPr>
          <w:rPr>
            <w:rFonts w:asciiTheme="majorBidi" w:hAnsiTheme="majorBidi" w:cstheme="majorBidi"/>
            <w:sz w:val="24"/>
            <w:szCs w:val="24"/>
          </w:rPr>
          <w:id w:val="-28413420"/>
          <w:citation/>
        </w:sdtPr>
        <w:sdtContent>
          <w:r w:rsidR="00A256FD" w:rsidRPr="00DA3D50">
            <w:rPr>
              <w:rFonts w:asciiTheme="majorBidi" w:hAnsiTheme="majorBidi" w:cstheme="majorBidi"/>
              <w:b/>
              <w:bCs/>
            </w:rPr>
            <w:fldChar w:fldCharType="begin"/>
          </w:r>
          <w:r w:rsidR="00DA3D50" w:rsidRPr="00DA3D50">
            <w:rPr>
              <w:rFonts w:asciiTheme="majorBidi" w:hAnsiTheme="majorBidi" w:cstheme="majorBidi"/>
              <w:b/>
              <w:bCs/>
            </w:rPr>
            <w:instrText xml:space="preserve">CITATION ROB08 \p 76 \l 1033 </w:instrText>
          </w:r>
          <w:r w:rsidR="00A256FD" w:rsidRPr="00DA3D50">
            <w:rPr>
              <w:rFonts w:asciiTheme="majorBidi" w:hAnsiTheme="majorBidi" w:cstheme="majorBidi"/>
              <w:b/>
              <w:bCs/>
            </w:rPr>
            <w:fldChar w:fldCharType="separate"/>
          </w:r>
          <w:r w:rsidR="00C662E1" w:rsidRPr="00C662E1">
            <w:rPr>
              <w:rFonts w:asciiTheme="majorBidi" w:hAnsiTheme="majorBidi" w:cstheme="majorBidi"/>
              <w:noProof/>
            </w:rPr>
            <w:t>(ROBERT, 2008, p. 76)</w:t>
          </w:r>
          <w:r w:rsidR="00A256FD" w:rsidRPr="00DA3D50">
            <w:rPr>
              <w:rFonts w:asciiTheme="majorBidi" w:hAnsiTheme="majorBidi" w:cstheme="majorBidi"/>
              <w:b/>
              <w:bCs/>
            </w:rPr>
            <w:fldChar w:fldCharType="end"/>
          </w:r>
        </w:sdtContent>
      </w:sdt>
    </w:p>
    <w:p w:rsidR="00C33B60" w:rsidRPr="006577BC"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Selon le dictionnaire de la linguistique, l'écriture est définie comme un ensemble de signes picturaux ou graphiques qui correspondent aux signes vocaux du langage et qui sont utilisés pour les représenter de manière plus durable.</w:t>
      </w:r>
      <w:sdt>
        <w:sdtPr>
          <w:rPr>
            <w:rFonts w:ascii="Times New Roman" w:hAnsi="Times New Roman" w:cs="Times New Roman"/>
            <w:b/>
            <w:bCs/>
          </w:rPr>
          <w:id w:val="1051042417"/>
          <w:citation/>
        </w:sdtPr>
        <w:sdtContent>
          <w:r w:rsidR="00A256FD" w:rsidRPr="0077633B">
            <w:rPr>
              <w:rFonts w:ascii="Times New Roman" w:hAnsi="Times New Roman" w:cs="Times New Roman"/>
              <w:b/>
              <w:bCs/>
            </w:rPr>
            <w:fldChar w:fldCharType="begin"/>
          </w:r>
          <w:r w:rsidR="006577BC" w:rsidRPr="0077633B">
            <w:rPr>
              <w:rFonts w:ascii="Times New Roman" w:hAnsi="Times New Roman" w:cs="Times New Roman"/>
              <w:b/>
              <w:bCs/>
            </w:rPr>
            <w:instrText xml:space="preserve">CITATION Geo06 \p 1022 \l 1033 </w:instrText>
          </w:r>
          <w:r w:rsidR="00A256FD" w:rsidRPr="0077633B">
            <w:rPr>
              <w:rFonts w:ascii="Times New Roman" w:hAnsi="Times New Roman" w:cs="Times New Roman"/>
              <w:b/>
              <w:bCs/>
            </w:rPr>
            <w:fldChar w:fldCharType="separate"/>
          </w:r>
          <w:r w:rsidR="00C662E1" w:rsidRPr="00C662E1">
            <w:rPr>
              <w:rFonts w:ascii="Times New Roman" w:hAnsi="Times New Roman" w:cs="Times New Roman"/>
              <w:noProof/>
            </w:rPr>
            <w:t>(Georges, 2006, p. 1022)</w:t>
          </w:r>
          <w:r w:rsidR="00A256FD" w:rsidRPr="0077633B">
            <w:rPr>
              <w:rFonts w:ascii="Times New Roman" w:hAnsi="Times New Roman" w:cs="Times New Roman"/>
              <w:b/>
              <w:bCs/>
            </w:rPr>
            <w:fldChar w:fldCharType="end"/>
          </w:r>
        </w:sdtContent>
      </w:sdt>
    </w:p>
    <w:p w:rsidR="00C33B60" w:rsidRPr="00221D48" w:rsidRDefault="00C33B60" w:rsidP="00795B46">
      <w:pPr>
        <w:spacing w:after="0" w:line="360" w:lineRule="auto"/>
        <w:jc w:val="both"/>
        <w:rPr>
          <w:rFonts w:asciiTheme="majorBidi" w:hAnsiTheme="majorBidi" w:cstheme="majorBidi"/>
        </w:rPr>
      </w:pPr>
      <w:r w:rsidRPr="00FB4AE3">
        <w:rPr>
          <w:rFonts w:asciiTheme="majorBidi" w:hAnsiTheme="majorBidi" w:cstheme="majorBidi"/>
          <w:sz w:val="24"/>
          <w:szCs w:val="24"/>
        </w:rPr>
        <w:t xml:space="preserve">Dubois définit l'écriture </w:t>
      </w:r>
      <w:r w:rsidR="000F7F1A" w:rsidRPr="00FB4AE3">
        <w:rPr>
          <w:rFonts w:asciiTheme="majorBidi" w:hAnsiTheme="majorBidi" w:cstheme="majorBidi"/>
          <w:sz w:val="24"/>
          <w:szCs w:val="24"/>
        </w:rPr>
        <w:t>comme: «</w:t>
      </w:r>
      <w:r w:rsidR="000F7F1A" w:rsidRPr="00315619">
        <w:rPr>
          <w:rFonts w:asciiTheme="majorBidi" w:hAnsiTheme="majorBidi" w:cstheme="majorBidi"/>
          <w:i/>
          <w:iCs/>
          <w:sz w:val="24"/>
          <w:szCs w:val="24"/>
        </w:rPr>
        <w:t>l’écriture</w:t>
      </w:r>
      <w:r w:rsidRPr="00315619">
        <w:rPr>
          <w:rFonts w:asciiTheme="majorBidi" w:hAnsiTheme="majorBidi" w:cstheme="majorBidi"/>
          <w:i/>
          <w:iCs/>
          <w:sz w:val="24"/>
          <w:szCs w:val="24"/>
        </w:rPr>
        <w:t xml:space="preserve"> est une représentation de la langue parlée au moyen de signes graphique(…) elle pour support l'espace qui la conserve</w:t>
      </w:r>
      <w:r w:rsidRPr="00FB4AE3">
        <w:rPr>
          <w:rFonts w:asciiTheme="majorBidi" w:hAnsiTheme="majorBidi" w:cstheme="majorBidi"/>
          <w:sz w:val="24"/>
          <w:szCs w:val="24"/>
        </w:rPr>
        <w:t xml:space="preserve">» </w:t>
      </w:r>
      <w:sdt>
        <w:sdtPr>
          <w:rPr>
            <w:rFonts w:asciiTheme="majorBidi" w:hAnsiTheme="majorBidi" w:cstheme="majorBidi"/>
            <w:b/>
            <w:bCs/>
            <w:sz w:val="24"/>
            <w:szCs w:val="24"/>
          </w:rPr>
          <w:id w:val="-1799833671"/>
          <w:citation/>
        </w:sdtPr>
        <w:sdtEndPr>
          <w:rPr>
            <w:sz w:val="22"/>
            <w:szCs w:val="22"/>
          </w:rPr>
        </w:sdtEndPr>
        <w:sdtContent>
          <w:r w:rsidR="00A256FD" w:rsidRPr="00221D48">
            <w:rPr>
              <w:rFonts w:asciiTheme="majorBidi" w:hAnsiTheme="majorBidi" w:cstheme="majorBidi"/>
              <w:b/>
              <w:bCs/>
            </w:rPr>
            <w:fldChar w:fldCharType="begin"/>
          </w:r>
          <w:r w:rsidR="0077633B" w:rsidRPr="00221D48">
            <w:rPr>
              <w:rFonts w:asciiTheme="majorBidi" w:hAnsiTheme="majorBidi" w:cstheme="majorBidi"/>
              <w:b/>
              <w:bCs/>
            </w:rPr>
            <w:instrText xml:space="preserve"> CITATION Dub90 \l 1033 </w:instrText>
          </w:r>
          <w:r w:rsidR="00A256FD" w:rsidRPr="00221D48">
            <w:rPr>
              <w:rFonts w:asciiTheme="majorBidi" w:hAnsiTheme="majorBidi" w:cstheme="majorBidi"/>
              <w:b/>
              <w:bCs/>
            </w:rPr>
            <w:fldChar w:fldCharType="separate"/>
          </w:r>
          <w:r w:rsidR="00C662E1" w:rsidRPr="00C662E1">
            <w:rPr>
              <w:rFonts w:asciiTheme="majorBidi" w:hAnsiTheme="majorBidi" w:cstheme="majorBidi"/>
              <w:noProof/>
            </w:rPr>
            <w:t>(Dubois &amp; Al, 1990)</w:t>
          </w:r>
          <w:r w:rsidR="00A256FD" w:rsidRPr="00221D48">
            <w:rPr>
              <w:rFonts w:asciiTheme="majorBidi" w:hAnsiTheme="majorBidi" w:cstheme="majorBidi"/>
              <w:b/>
              <w:bCs/>
            </w:rPr>
            <w:fldChar w:fldCharType="end"/>
          </w:r>
        </w:sdtContent>
      </w:sdt>
    </w:p>
    <w:p w:rsidR="00C33B60" w:rsidRPr="00FB4AE3" w:rsidRDefault="00C33B60" w:rsidP="00795B46">
      <w:pPr>
        <w:spacing w:after="0" w:line="360" w:lineRule="auto"/>
        <w:ind w:firstLine="567"/>
        <w:jc w:val="both"/>
        <w:rPr>
          <w:rFonts w:asciiTheme="majorBidi" w:hAnsiTheme="majorBidi" w:cstheme="majorBidi"/>
          <w:sz w:val="24"/>
          <w:szCs w:val="24"/>
        </w:rPr>
      </w:pPr>
      <w:r w:rsidRPr="00FB4AE3">
        <w:rPr>
          <w:rFonts w:asciiTheme="majorBidi" w:hAnsiTheme="majorBidi" w:cstheme="majorBidi"/>
          <w:sz w:val="24"/>
          <w:szCs w:val="24"/>
        </w:rPr>
        <w:t>Pour résumer, l'écriture est la mise en pratique de la pensée du rédacteur qui la communique avec son lecteur dans un contexte de communication écrite. En examinant ces définitions, il est évident que les écrivains ont pratiquement la même opinion sur la notion d'écriture.</w:t>
      </w:r>
    </w:p>
    <w:p w:rsidR="00C33B60" w:rsidRPr="00EF395E" w:rsidRDefault="00EF395E" w:rsidP="00795B46">
      <w:pPr>
        <w:pStyle w:val="Titre2"/>
        <w:jc w:val="both"/>
      </w:pPr>
      <w:bookmarkStart w:id="6" w:name="_Toc170217766"/>
      <w:r w:rsidRPr="00EF395E">
        <w:t xml:space="preserve">I.3 </w:t>
      </w:r>
      <w:r w:rsidR="00C33B60" w:rsidRPr="00EF395E">
        <w:t>L’expression de l’écrit :</w:t>
      </w:r>
      <w:bookmarkEnd w:id="6"/>
    </w:p>
    <w:p w:rsidR="00C33B60" w:rsidRPr="00FB4AE3" w:rsidRDefault="00C33B60" w:rsidP="00795B46">
      <w:pPr>
        <w:spacing w:after="0" w:line="360" w:lineRule="auto"/>
        <w:ind w:firstLine="567"/>
        <w:jc w:val="both"/>
        <w:rPr>
          <w:rFonts w:asciiTheme="majorBidi" w:hAnsiTheme="majorBidi" w:cstheme="majorBidi"/>
          <w:sz w:val="24"/>
          <w:szCs w:val="24"/>
        </w:rPr>
      </w:pPr>
      <w:r w:rsidRPr="00FB4AE3">
        <w:rPr>
          <w:rFonts w:asciiTheme="majorBidi" w:hAnsiTheme="majorBidi" w:cstheme="majorBidi"/>
          <w:sz w:val="24"/>
          <w:szCs w:val="24"/>
        </w:rPr>
        <w:t>En FLE, l'expression écrite englobe un ensemble de compétences visant à permettre aux apprenants de communiquer efficacement par écrit en français. Cette compétence comprend plusieurs aspects, notamment la capacité à structurer des idées de manière logique et cohérente, à utiliser correctement la grammaire, l'orthographe et la ponctuation, ainsi qu'à adapter son style en fonction du contexte et du destinataire.</w:t>
      </w:r>
    </w:p>
    <w:p w:rsidR="00C33B60" w:rsidRPr="00FB4AE3" w:rsidRDefault="00C33B60" w:rsidP="00795B46">
      <w:pPr>
        <w:spacing w:after="0" w:line="360" w:lineRule="auto"/>
        <w:jc w:val="both"/>
        <w:rPr>
          <w:rFonts w:asciiTheme="majorBidi" w:hAnsiTheme="majorBidi" w:cstheme="majorBidi"/>
          <w:sz w:val="24"/>
          <w:szCs w:val="24"/>
        </w:rPr>
      </w:pPr>
      <w:r w:rsidRPr="00FB4AE3">
        <w:rPr>
          <w:rFonts w:asciiTheme="majorBidi" w:hAnsiTheme="majorBidi" w:cstheme="majorBidi"/>
          <w:sz w:val="24"/>
          <w:szCs w:val="24"/>
        </w:rPr>
        <w:lastRenderedPageBreak/>
        <w:t>Par ailleurs, l'expression écrite en FLE ne se limite pas à la simple transcription de pensées sur le papier, mais implique également la capacité à produire différents types de textes, tels que des lettres, des e-mails, des résumés, des essais ou des rapports, en fonction des situations de communication rencontrées dans la vie quotidienne, académique ou professionnelle.</w:t>
      </w:r>
    </w:p>
    <w:p w:rsidR="00C33B60" w:rsidRPr="00FB4AE3" w:rsidRDefault="00C33B60" w:rsidP="00795B46">
      <w:pPr>
        <w:spacing w:after="0" w:line="360" w:lineRule="auto"/>
        <w:jc w:val="both"/>
        <w:rPr>
          <w:rFonts w:asciiTheme="majorBidi" w:hAnsiTheme="majorBidi" w:cstheme="majorBidi"/>
          <w:sz w:val="24"/>
          <w:szCs w:val="24"/>
        </w:rPr>
      </w:pPr>
      <w:r w:rsidRPr="00FB4AE3">
        <w:rPr>
          <w:rFonts w:asciiTheme="majorBidi" w:hAnsiTheme="majorBidi" w:cstheme="majorBidi"/>
          <w:sz w:val="24"/>
          <w:szCs w:val="24"/>
        </w:rPr>
        <w:t>L'objectif de l'enseignement de l'expression écrite en FLE est donc de permettre aux apprenants de développer leur compétence à s'exprimer de manière claire, précise et appropriée dans un environnement francophone. Cela implique également de les encourager à développer leur créativité et leur expressivité tout en respectant les normes linguistiques et les conventions sociales associées à la langue française.</w:t>
      </w:r>
    </w:p>
    <w:p w:rsidR="00C33B60" w:rsidRPr="00EF395E" w:rsidRDefault="00EF395E" w:rsidP="00795B46">
      <w:pPr>
        <w:pStyle w:val="Titre3"/>
        <w:jc w:val="both"/>
      </w:pPr>
      <w:bookmarkStart w:id="7" w:name="_Toc170217767"/>
      <w:r w:rsidRPr="00EF395E">
        <w:t>I.3.1</w:t>
      </w:r>
      <w:r w:rsidR="00C33B60" w:rsidRPr="00EF395E">
        <w:t xml:space="preserve"> Qu'est-ce qu’exprimer ?</w:t>
      </w:r>
      <w:bookmarkEnd w:id="7"/>
    </w:p>
    <w:p w:rsidR="00C33B60" w:rsidRPr="00FB4AE3" w:rsidRDefault="00C33B60" w:rsidP="00795B46">
      <w:pPr>
        <w:spacing w:after="0" w:line="360" w:lineRule="auto"/>
        <w:jc w:val="both"/>
        <w:rPr>
          <w:rFonts w:asciiTheme="majorBidi" w:hAnsiTheme="majorBidi" w:cstheme="majorBidi"/>
          <w:sz w:val="24"/>
          <w:szCs w:val="24"/>
        </w:rPr>
      </w:pPr>
      <w:r w:rsidRPr="00FB4AE3">
        <w:rPr>
          <w:rFonts w:asciiTheme="majorBidi" w:hAnsiTheme="majorBidi" w:cstheme="majorBidi"/>
          <w:sz w:val="24"/>
          <w:szCs w:val="24"/>
        </w:rPr>
        <w:t>Selon le petit LAROUSSE 2006:</w:t>
      </w:r>
    </w:p>
    <w:p w:rsidR="00C33B60" w:rsidRPr="00F80359" w:rsidRDefault="00C33B60" w:rsidP="00795B46">
      <w:pPr>
        <w:pStyle w:val="Paragraphedeliste"/>
        <w:numPr>
          <w:ilvl w:val="0"/>
          <w:numId w:val="11"/>
        </w:numPr>
        <w:spacing w:after="0" w:line="360" w:lineRule="auto"/>
        <w:jc w:val="both"/>
        <w:rPr>
          <w:rFonts w:asciiTheme="majorBidi" w:hAnsiTheme="majorBidi" w:cstheme="majorBidi"/>
          <w:sz w:val="24"/>
          <w:szCs w:val="24"/>
        </w:rPr>
      </w:pPr>
      <w:r w:rsidRPr="00F80359">
        <w:rPr>
          <w:rFonts w:asciiTheme="majorBidi" w:hAnsiTheme="majorBidi" w:cstheme="majorBidi"/>
          <w:sz w:val="24"/>
          <w:szCs w:val="24"/>
        </w:rPr>
        <w:t>Manifester sa pensée, ses impre</w:t>
      </w:r>
      <w:r w:rsidR="00F80359" w:rsidRPr="00F80359">
        <w:rPr>
          <w:rFonts w:asciiTheme="majorBidi" w:hAnsiTheme="majorBidi" w:cstheme="majorBidi"/>
          <w:sz w:val="24"/>
          <w:szCs w:val="24"/>
        </w:rPr>
        <w:t xml:space="preserve">ssions par le geste, la parole, </w:t>
      </w:r>
      <w:r w:rsidRPr="00F80359">
        <w:rPr>
          <w:rFonts w:asciiTheme="majorBidi" w:hAnsiTheme="majorBidi" w:cstheme="majorBidi"/>
          <w:sz w:val="24"/>
          <w:szCs w:val="24"/>
        </w:rPr>
        <w:t>l'expression du visage. Exprimer sa douleur par des larmes.</w:t>
      </w:r>
    </w:p>
    <w:p w:rsidR="00C33B60" w:rsidRPr="00F80359" w:rsidRDefault="00C33B60" w:rsidP="00795B46">
      <w:pPr>
        <w:pStyle w:val="Paragraphedeliste"/>
        <w:numPr>
          <w:ilvl w:val="0"/>
          <w:numId w:val="11"/>
        </w:numPr>
        <w:spacing w:after="0" w:line="360" w:lineRule="auto"/>
        <w:jc w:val="both"/>
        <w:rPr>
          <w:rFonts w:asciiTheme="majorBidi" w:hAnsiTheme="majorBidi" w:cstheme="majorBidi"/>
          <w:sz w:val="24"/>
          <w:szCs w:val="24"/>
        </w:rPr>
      </w:pPr>
      <w:r w:rsidRPr="00F80359">
        <w:rPr>
          <w:rFonts w:asciiTheme="majorBidi" w:hAnsiTheme="majorBidi" w:cstheme="majorBidi"/>
          <w:sz w:val="24"/>
          <w:szCs w:val="24"/>
        </w:rPr>
        <w:t>Manifester sa pensée, ses sentiments par un moyen artistique.</w:t>
      </w:r>
    </w:p>
    <w:p w:rsidR="00C33B60" w:rsidRPr="00733545" w:rsidRDefault="00C33B60" w:rsidP="00795B46">
      <w:pPr>
        <w:pStyle w:val="Paragraphedeliste"/>
        <w:numPr>
          <w:ilvl w:val="0"/>
          <w:numId w:val="11"/>
        </w:numPr>
        <w:spacing w:after="0" w:line="360" w:lineRule="auto"/>
        <w:jc w:val="both"/>
        <w:rPr>
          <w:rFonts w:asciiTheme="majorBidi" w:hAnsiTheme="majorBidi" w:cstheme="majorBidi"/>
          <w:sz w:val="24"/>
          <w:szCs w:val="24"/>
        </w:rPr>
      </w:pPr>
      <w:r w:rsidRPr="00F80359">
        <w:rPr>
          <w:rFonts w:asciiTheme="majorBidi" w:hAnsiTheme="majorBidi" w:cstheme="majorBidi"/>
          <w:sz w:val="24"/>
          <w:szCs w:val="24"/>
        </w:rPr>
        <w:t>Définir, en parlant d'unités de mesure. Exprimer une attitude en</w:t>
      </w:r>
      <w:r w:rsidRPr="00733545">
        <w:rPr>
          <w:rFonts w:asciiTheme="majorBidi" w:hAnsiTheme="majorBidi" w:cstheme="majorBidi"/>
          <w:sz w:val="24"/>
          <w:szCs w:val="24"/>
        </w:rPr>
        <w:t>pieds.</w:t>
      </w:r>
    </w:p>
    <w:p w:rsidR="00C33B60" w:rsidRPr="00733545" w:rsidRDefault="00C33B60" w:rsidP="00795B46">
      <w:pPr>
        <w:pStyle w:val="Paragraphedeliste"/>
        <w:numPr>
          <w:ilvl w:val="0"/>
          <w:numId w:val="11"/>
        </w:numPr>
        <w:spacing w:after="0" w:line="360" w:lineRule="auto"/>
        <w:jc w:val="both"/>
        <w:rPr>
          <w:rFonts w:asciiTheme="majorBidi" w:hAnsiTheme="majorBidi" w:cstheme="majorBidi"/>
          <w:sz w:val="24"/>
          <w:szCs w:val="24"/>
        </w:rPr>
      </w:pPr>
      <w:r w:rsidRPr="00733545">
        <w:rPr>
          <w:rFonts w:asciiTheme="majorBidi" w:hAnsiTheme="majorBidi" w:cstheme="majorBidi"/>
          <w:sz w:val="24"/>
          <w:szCs w:val="24"/>
        </w:rPr>
        <w:t>Faire sortir un liquide par pression.</w:t>
      </w:r>
    </w:p>
    <w:p w:rsidR="00C33B60" w:rsidRPr="00FB4AE3" w:rsidRDefault="00C33B60" w:rsidP="00795B46">
      <w:pPr>
        <w:spacing w:after="0" w:line="360" w:lineRule="auto"/>
        <w:jc w:val="both"/>
        <w:rPr>
          <w:rFonts w:asciiTheme="majorBidi" w:hAnsiTheme="majorBidi" w:cstheme="majorBidi"/>
          <w:sz w:val="24"/>
          <w:szCs w:val="24"/>
        </w:rPr>
      </w:pPr>
      <w:r w:rsidRPr="00FB4AE3">
        <w:rPr>
          <w:rFonts w:asciiTheme="majorBidi" w:hAnsiTheme="majorBidi" w:cstheme="majorBidi"/>
          <w:sz w:val="24"/>
          <w:szCs w:val="24"/>
        </w:rPr>
        <w:t>S'exprimer v.pr se faire comprendre, exprimer sa pensée, s'exprimer</w:t>
      </w:r>
    </w:p>
    <w:p w:rsidR="00C33B60" w:rsidRPr="00FB4AE3" w:rsidRDefault="00C33B60" w:rsidP="00795B46">
      <w:pPr>
        <w:spacing w:after="0" w:line="360" w:lineRule="auto"/>
        <w:jc w:val="both"/>
        <w:rPr>
          <w:rFonts w:asciiTheme="majorBidi" w:hAnsiTheme="majorBidi" w:cstheme="majorBidi"/>
          <w:sz w:val="24"/>
          <w:szCs w:val="24"/>
        </w:rPr>
      </w:pPr>
      <w:r w:rsidRPr="00FB4AE3">
        <w:rPr>
          <w:rFonts w:asciiTheme="majorBidi" w:hAnsiTheme="majorBidi" w:cstheme="majorBidi"/>
          <w:sz w:val="24"/>
          <w:szCs w:val="24"/>
        </w:rPr>
        <w:t>avec éléganc</w:t>
      </w:r>
      <w:r w:rsidR="00222982">
        <w:rPr>
          <w:rFonts w:asciiTheme="majorBidi" w:hAnsiTheme="majorBidi" w:cstheme="majorBidi"/>
          <w:sz w:val="24"/>
          <w:szCs w:val="24"/>
        </w:rPr>
        <w:t xml:space="preserve">e. S’exprimer par la musique. » </w:t>
      </w:r>
      <w:sdt>
        <w:sdtPr>
          <w:rPr>
            <w:rFonts w:asciiTheme="majorBidi" w:hAnsiTheme="majorBidi" w:cstheme="majorBidi"/>
            <w:sz w:val="24"/>
            <w:szCs w:val="24"/>
          </w:rPr>
          <w:id w:val="2117782477"/>
          <w:citation/>
        </w:sdtPr>
        <w:sdtContent>
          <w:r w:rsidR="00A256FD" w:rsidRPr="00222982">
            <w:rPr>
              <w:rFonts w:asciiTheme="majorBidi" w:hAnsiTheme="majorBidi" w:cstheme="majorBidi"/>
              <w:b/>
              <w:bCs/>
            </w:rPr>
            <w:fldChar w:fldCharType="begin"/>
          </w:r>
          <w:r w:rsidR="00222982" w:rsidRPr="00EF22D6">
            <w:rPr>
              <w:rFonts w:asciiTheme="majorBidi" w:hAnsiTheme="majorBidi" w:cstheme="majorBidi"/>
              <w:b/>
              <w:bCs/>
            </w:rPr>
            <w:instrText xml:space="preserve">CITATION LeP06 \p 447 \l 1033 </w:instrText>
          </w:r>
          <w:r w:rsidR="00A256FD" w:rsidRPr="00222982">
            <w:rPr>
              <w:rFonts w:asciiTheme="majorBidi" w:hAnsiTheme="majorBidi" w:cstheme="majorBidi"/>
              <w:b/>
              <w:bCs/>
            </w:rPr>
            <w:fldChar w:fldCharType="separate"/>
          </w:r>
          <w:r w:rsidR="00C662E1" w:rsidRPr="00C662E1">
            <w:rPr>
              <w:rFonts w:asciiTheme="majorBidi" w:hAnsiTheme="majorBidi" w:cstheme="majorBidi"/>
              <w:noProof/>
            </w:rPr>
            <w:t>(Larousse, 2006, p. 447)</w:t>
          </w:r>
          <w:r w:rsidR="00A256FD" w:rsidRPr="00222982">
            <w:rPr>
              <w:rFonts w:asciiTheme="majorBidi" w:hAnsiTheme="majorBidi" w:cstheme="majorBidi"/>
              <w:b/>
              <w:bCs/>
            </w:rPr>
            <w:fldChar w:fldCharType="end"/>
          </w:r>
        </w:sdtContent>
      </w:sdt>
    </w:p>
    <w:p w:rsidR="00C33B60" w:rsidRPr="00FB4AE3" w:rsidRDefault="00697CCC" w:rsidP="00795B46">
      <w:pPr>
        <w:pStyle w:val="Titre3"/>
        <w:jc w:val="both"/>
      </w:pPr>
      <w:bookmarkStart w:id="8" w:name="_Toc170217768"/>
      <w:r>
        <w:t>I.3.2</w:t>
      </w:r>
      <w:r w:rsidR="00C33B60" w:rsidRPr="00FB4AE3">
        <w:t xml:space="preserve"> Qu'est-ce qu'écrire ?</w:t>
      </w:r>
      <w:bookmarkEnd w:id="8"/>
    </w:p>
    <w:p w:rsidR="00C33B60" w:rsidRPr="00FB4AE3" w:rsidRDefault="00C33B60" w:rsidP="00795B46">
      <w:pPr>
        <w:spacing w:after="0" w:line="360" w:lineRule="auto"/>
        <w:jc w:val="both"/>
        <w:rPr>
          <w:rFonts w:asciiTheme="majorBidi" w:hAnsiTheme="majorBidi" w:cstheme="majorBidi"/>
          <w:sz w:val="24"/>
          <w:szCs w:val="24"/>
        </w:rPr>
      </w:pPr>
      <w:r w:rsidRPr="00FB4AE3">
        <w:rPr>
          <w:rFonts w:asciiTheme="majorBidi" w:hAnsiTheme="majorBidi" w:cstheme="majorBidi"/>
          <w:sz w:val="24"/>
          <w:szCs w:val="24"/>
        </w:rPr>
        <w:t>Selon le petit LARUOSSE 2006:</w:t>
      </w:r>
    </w:p>
    <w:p w:rsidR="00C33B60" w:rsidRPr="00733545" w:rsidRDefault="00C33B60" w:rsidP="00795B46">
      <w:pPr>
        <w:pStyle w:val="Paragraphedeliste"/>
        <w:numPr>
          <w:ilvl w:val="0"/>
          <w:numId w:val="12"/>
        </w:numPr>
        <w:spacing w:after="0" w:line="360" w:lineRule="auto"/>
        <w:jc w:val="both"/>
        <w:rPr>
          <w:rFonts w:asciiTheme="majorBidi" w:hAnsiTheme="majorBidi" w:cstheme="majorBidi"/>
          <w:sz w:val="24"/>
          <w:szCs w:val="24"/>
        </w:rPr>
      </w:pPr>
      <w:r w:rsidRPr="00733545">
        <w:rPr>
          <w:rFonts w:asciiTheme="majorBidi" w:hAnsiTheme="majorBidi" w:cstheme="majorBidi"/>
          <w:sz w:val="24"/>
          <w:szCs w:val="24"/>
        </w:rPr>
        <w:t>Tracer les signes d'un système</w:t>
      </w:r>
      <w:r w:rsidR="00733545" w:rsidRPr="00733545">
        <w:rPr>
          <w:rFonts w:asciiTheme="majorBidi" w:hAnsiTheme="majorBidi" w:cstheme="majorBidi"/>
          <w:sz w:val="24"/>
          <w:szCs w:val="24"/>
        </w:rPr>
        <w:t xml:space="preserve"> d'écriture, les assembler pour </w:t>
      </w:r>
      <w:r w:rsidRPr="00733545">
        <w:rPr>
          <w:rFonts w:asciiTheme="majorBidi" w:hAnsiTheme="majorBidi" w:cstheme="majorBidi"/>
          <w:sz w:val="24"/>
          <w:szCs w:val="24"/>
        </w:rPr>
        <w:t>présenter la parole ou la pensée. Ecr</w:t>
      </w:r>
      <w:r w:rsidR="00733545" w:rsidRPr="00733545">
        <w:rPr>
          <w:rFonts w:asciiTheme="majorBidi" w:hAnsiTheme="majorBidi" w:cstheme="majorBidi"/>
          <w:sz w:val="24"/>
          <w:szCs w:val="24"/>
        </w:rPr>
        <w:t xml:space="preserve">ire son nom- Machine à écrire : </w:t>
      </w:r>
      <w:r w:rsidRPr="00733545">
        <w:rPr>
          <w:rFonts w:asciiTheme="majorBidi" w:hAnsiTheme="majorBidi" w:cstheme="majorBidi"/>
          <w:sz w:val="24"/>
          <w:szCs w:val="24"/>
        </w:rPr>
        <w:t>machine.</w:t>
      </w:r>
    </w:p>
    <w:p w:rsidR="00C33B60" w:rsidRPr="00733545" w:rsidRDefault="00733545" w:rsidP="00795B46">
      <w:pPr>
        <w:pStyle w:val="Paragraphedeliste"/>
        <w:numPr>
          <w:ilvl w:val="0"/>
          <w:numId w:val="12"/>
        </w:numPr>
        <w:spacing w:after="0" w:line="360" w:lineRule="auto"/>
        <w:jc w:val="both"/>
        <w:rPr>
          <w:rFonts w:asciiTheme="majorBidi" w:hAnsiTheme="majorBidi" w:cstheme="majorBidi"/>
          <w:sz w:val="24"/>
          <w:szCs w:val="24"/>
        </w:rPr>
      </w:pPr>
      <w:r>
        <w:rPr>
          <w:rFonts w:asciiTheme="majorBidi" w:hAnsiTheme="majorBidi" w:cstheme="majorBidi"/>
          <w:sz w:val="24"/>
          <w:szCs w:val="24"/>
        </w:rPr>
        <w:t>O</w:t>
      </w:r>
      <w:r w:rsidR="00C33B60" w:rsidRPr="00733545">
        <w:rPr>
          <w:rFonts w:asciiTheme="majorBidi" w:hAnsiTheme="majorBidi" w:cstheme="majorBidi"/>
          <w:sz w:val="24"/>
          <w:szCs w:val="24"/>
        </w:rPr>
        <w:t>rthographier, comment écrit-on ce mot?</w:t>
      </w:r>
    </w:p>
    <w:p w:rsidR="00C33B60" w:rsidRPr="00733545" w:rsidRDefault="00C33B60" w:rsidP="00795B46">
      <w:pPr>
        <w:pStyle w:val="Paragraphedeliste"/>
        <w:numPr>
          <w:ilvl w:val="0"/>
          <w:numId w:val="12"/>
        </w:numPr>
        <w:spacing w:after="0" w:line="360" w:lineRule="auto"/>
        <w:jc w:val="both"/>
        <w:rPr>
          <w:rFonts w:asciiTheme="majorBidi" w:hAnsiTheme="majorBidi" w:cstheme="majorBidi"/>
          <w:sz w:val="24"/>
          <w:szCs w:val="24"/>
        </w:rPr>
      </w:pPr>
      <w:r w:rsidRPr="00733545">
        <w:rPr>
          <w:rFonts w:asciiTheme="majorBidi" w:hAnsiTheme="majorBidi" w:cstheme="majorBidi"/>
          <w:sz w:val="24"/>
          <w:szCs w:val="24"/>
        </w:rPr>
        <w:t>Exprimer sa pensée par l'écriture : composer un ouvrage écrit.</w:t>
      </w:r>
    </w:p>
    <w:p w:rsidR="00C33B60" w:rsidRPr="00FB4AE3" w:rsidRDefault="00C33B60" w:rsidP="00795B46">
      <w:pPr>
        <w:spacing w:after="0" w:line="360" w:lineRule="auto"/>
        <w:jc w:val="both"/>
        <w:rPr>
          <w:rFonts w:asciiTheme="majorBidi" w:hAnsiTheme="majorBidi" w:cstheme="majorBidi"/>
          <w:sz w:val="24"/>
          <w:szCs w:val="24"/>
        </w:rPr>
      </w:pPr>
      <w:r w:rsidRPr="00FB4AE3">
        <w:rPr>
          <w:rFonts w:asciiTheme="majorBidi" w:hAnsiTheme="majorBidi" w:cstheme="majorBidi"/>
          <w:sz w:val="24"/>
          <w:szCs w:val="24"/>
        </w:rPr>
        <w:t>Ecrire son journal, un roman etc.</w:t>
      </w:r>
    </w:p>
    <w:p w:rsidR="00C33B60" w:rsidRPr="00FB4AE3" w:rsidRDefault="00C33B60" w:rsidP="00795B46">
      <w:pPr>
        <w:spacing w:after="0" w:line="360" w:lineRule="auto"/>
        <w:jc w:val="both"/>
        <w:rPr>
          <w:rFonts w:asciiTheme="majorBidi" w:hAnsiTheme="majorBidi" w:cstheme="majorBidi"/>
          <w:sz w:val="24"/>
          <w:szCs w:val="24"/>
        </w:rPr>
      </w:pPr>
      <w:r w:rsidRPr="00FB4AE3">
        <w:rPr>
          <w:rFonts w:asciiTheme="majorBidi" w:hAnsiTheme="majorBidi" w:cstheme="majorBidi"/>
          <w:sz w:val="24"/>
          <w:szCs w:val="24"/>
        </w:rPr>
        <w:t>C'est aussi :</w:t>
      </w:r>
    </w:p>
    <w:p w:rsidR="00C33B60" w:rsidRPr="00733545" w:rsidRDefault="00C33B60" w:rsidP="00795B46">
      <w:pPr>
        <w:pStyle w:val="Paragraphedeliste"/>
        <w:numPr>
          <w:ilvl w:val="0"/>
          <w:numId w:val="13"/>
        </w:numPr>
        <w:spacing w:after="0" w:line="360" w:lineRule="auto"/>
        <w:jc w:val="both"/>
        <w:rPr>
          <w:rFonts w:asciiTheme="majorBidi" w:hAnsiTheme="majorBidi" w:cstheme="majorBidi"/>
          <w:sz w:val="24"/>
          <w:szCs w:val="24"/>
        </w:rPr>
      </w:pPr>
      <w:r w:rsidRPr="00733545">
        <w:rPr>
          <w:rFonts w:asciiTheme="majorBidi" w:hAnsiTheme="majorBidi" w:cstheme="majorBidi"/>
          <w:sz w:val="24"/>
          <w:szCs w:val="24"/>
        </w:rPr>
        <w:t>Utiliser les signes graphiques, l'écriture apprendre à écrire.</w:t>
      </w:r>
    </w:p>
    <w:p w:rsidR="00C33B60" w:rsidRPr="00733545" w:rsidRDefault="00C33B60" w:rsidP="00795B46">
      <w:pPr>
        <w:pStyle w:val="Paragraphedeliste"/>
        <w:numPr>
          <w:ilvl w:val="0"/>
          <w:numId w:val="13"/>
        </w:numPr>
        <w:spacing w:after="0" w:line="360" w:lineRule="auto"/>
        <w:jc w:val="both"/>
        <w:rPr>
          <w:rFonts w:asciiTheme="majorBidi" w:hAnsiTheme="majorBidi" w:cstheme="majorBidi"/>
          <w:sz w:val="24"/>
          <w:szCs w:val="24"/>
        </w:rPr>
      </w:pPr>
      <w:r w:rsidRPr="00733545">
        <w:rPr>
          <w:rFonts w:asciiTheme="majorBidi" w:hAnsiTheme="majorBidi" w:cstheme="majorBidi"/>
          <w:sz w:val="24"/>
          <w:szCs w:val="24"/>
        </w:rPr>
        <w:t>composer une œuvre littéraire, faire métier d'écrivain.</w:t>
      </w:r>
    </w:p>
    <w:p w:rsidR="00C33B60" w:rsidRPr="00733545" w:rsidRDefault="00C33B60" w:rsidP="00795B46">
      <w:pPr>
        <w:pStyle w:val="Paragraphedeliste"/>
        <w:numPr>
          <w:ilvl w:val="0"/>
          <w:numId w:val="13"/>
        </w:numPr>
        <w:spacing w:after="0" w:line="360" w:lineRule="auto"/>
        <w:jc w:val="both"/>
        <w:rPr>
          <w:rFonts w:asciiTheme="majorBidi" w:hAnsiTheme="majorBidi" w:cstheme="majorBidi"/>
          <w:sz w:val="24"/>
          <w:szCs w:val="24"/>
        </w:rPr>
      </w:pPr>
      <w:r w:rsidRPr="00733545">
        <w:rPr>
          <w:rFonts w:asciiTheme="majorBidi" w:hAnsiTheme="majorBidi" w:cstheme="majorBidi"/>
          <w:sz w:val="24"/>
          <w:szCs w:val="24"/>
        </w:rPr>
        <w:t>Laisser une trace, en parlant d'un instrument destiné à l'écriture.</w:t>
      </w:r>
    </w:p>
    <w:p w:rsidR="00C33B60" w:rsidRPr="00FB4AE3" w:rsidRDefault="00C33B60" w:rsidP="00795B46">
      <w:pPr>
        <w:spacing w:after="0" w:line="360" w:lineRule="auto"/>
        <w:jc w:val="both"/>
        <w:rPr>
          <w:rFonts w:asciiTheme="majorBidi" w:hAnsiTheme="majorBidi" w:cstheme="majorBidi"/>
          <w:sz w:val="24"/>
          <w:szCs w:val="24"/>
        </w:rPr>
      </w:pPr>
      <w:r w:rsidRPr="00FB4AE3">
        <w:rPr>
          <w:rFonts w:asciiTheme="majorBidi" w:hAnsiTheme="majorBidi" w:cstheme="majorBidi"/>
          <w:sz w:val="24"/>
          <w:szCs w:val="24"/>
        </w:rPr>
        <w:t>Mo</w:t>
      </w:r>
      <w:r w:rsidR="00D831E2">
        <w:rPr>
          <w:rFonts w:asciiTheme="majorBidi" w:hAnsiTheme="majorBidi" w:cstheme="majorBidi"/>
          <w:sz w:val="24"/>
          <w:szCs w:val="24"/>
        </w:rPr>
        <w:t>n stylo écrit mal. »</w:t>
      </w:r>
      <w:sdt>
        <w:sdtPr>
          <w:rPr>
            <w:rFonts w:asciiTheme="majorBidi" w:hAnsiTheme="majorBidi" w:cstheme="majorBidi"/>
            <w:sz w:val="24"/>
            <w:szCs w:val="24"/>
          </w:rPr>
          <w:id w:val="-226693857"/>
          <w:citation/>
        </w:sdtPr>
        <w:sdtContent>
          <w:r w:rsidR="00A256FD" w:rsidRPr="00D831E2">
            <w:rPr>
              <w:rFonts w:asciiTheme="majorBidi" w:hAnsiTheme="majorBidi" w:cstheme="majorBidi"/>
              <w:b/>
              <w:bCs/>
              <w:sz w:val="24"/>
              <w:szCs w:val="24"/>
            </w:rPr>
            <w:fldChar w:fldCharType="begin"/>
          </w:r>
          <w:r w:rsidR="00D831E2" w:rsidRPr="00D831E2">
            <w:rPr>
              <w:rFonts w:asciiTheme="majorBidi" w:hAnsiTheme="majorBidi" w:cstheme="majorBidi"/>
              <w:b/>
              <w:bCs/>
              <w:sz w:val="24"/>
              <w:szCs w:val="24"/>
            </w:rPr>
            <w:instrText xml:space="preserve">CITATION LeP06 \p 394 \l 1033 </w:instrText>
          </w:r>
          <w:r w:rsidR="00A256FD" w:rsidRPr="00D831E2">
            <w:rPr>
              <w:rFonts w:asciiTheme="majorBidi" w:hAnsiTheme="majorBidi" w:cstheme="majorBidi"/>
              <w:b/>
              <w:bCs/>
              <w:sz w:val="24"/>
              <w:szCs w:val="24"/>
            </w:rPr>
            <w:fldChar w:fldCharType="separate"/>
          </w:r>
          <w:r w:rsidR="00C662E1" w:rsidRPr="00C662E1">
            <w:rPr>
              <w:rFonts w:asciiTheme="majorBidi" w:hAnsiTheme="majorBidi" w:cstheme="majorBidi"/>
              <w:noProof/>
              <w:sz w:val="24"/>
              <w:szCs w:val="24"/>
            </w:rPr>
            <w:t>(Larousse, 2006, p. 394)</w:t>
          </w:r>
          <w:r w:rsidR="00A256FD" w:rsidRPr="00D831E2">
            <w:rPr>
              <w:rFonts w:asciiTheme="majorBidi" w:hAnsiTheme="majorBidi" w:cstheme="majorBidi"/>
              <w:b/>
              <w:bCs/>
              <w:sz w:val="24"/>
              <w:szCs w:val="24"/>
            </w:rPr>
            <w:fldChar w:fldCharType="end"/>
          </w:r>
        </w:sdtContent>
      </w:sdt>
    </w:p>
    <w:p w:rsidR="00C33B60" w:rsidRDefault="00C33B60" w:rsidP="00FB4AE3">
      <w:pPr>
        <w:spacing w:after="0" w:line="360" w:lineRule="auto"/>
        <w:rPr>
          <w:rFonts w:asciiTheme="majorBidi" w:hAnsiTheme="majorBidi" w:cstheme="majorBidi"/>
          <w:sz w:val="24"/>
          <w:szCs w:val="24"/>
        </w:rPr>
      </w:pPr>
    </w:p>
    <w:p w:rsidR="00D831E2" w:rsidRDefault="00D831E2" w:rsidP="00FB4AE3">
      <w:pPr>
        <w:spacing w:after="0" w:line="360" w:lineRule="auto"/>
        <w:rPr>
          <w:rFonts w:asciiTheme="majorBidi" w:hAnsiTheme="majorBidi" w:cstheme="majorBidi"/>
          <w:sz w:val="24"/>
          <w:szCs w:val="24"/>
        </w:rPr>
      </w:pPr>
    </w:p>
    <w:p w:rsidR="00D831E2" w:rsidRPr="00FB4AE3" w:rsidRDefault="00D831E2" w:rsidP="00FB4AE3">
      <w:pPr>
        <w:spacing w:after="0" w:line="360" w:lineRule="auto"/>
        <w:rPr>
          <w:rFonts w:asciiTheme="majorBidi" w:hAnsiTheme="majorBidi" w:cstheme="majorBidi"/>
          <w:sz w:val="24"/>
          <w:szCs w:val="24"/>
        </w:rPr>
      </w:pPr>
    </w:p>
    <w:p w:rsidR="00C33B60" w:rsidRPr="00D831E2" w:rsidRDefault="00D831E2" w:rsidP="00795B46">
      <w:pPr>
        <w:pStyle w:val="Titre2"/>
        <w:jc w:val="both"/>
      </w:pPr>
      <w:bookmarkStart w:id="9" w:name="_Toc170217769"/>
      <w:r w:rsidRPr="00D831E2">
        <w:lastRenderedPageBreak/>
        <w:t xml:space="preserve">I.4 </w:t>
      </w:r>
      <w:r w:rsidR="00C33B60" w:rsidRPr="00D831E2">
        <w:t>La production écrite :</w:t>
      </w:r>
      <w:bookmarkEnd w:id="9"/>
    </w:p>
    <w:p w:rsidR="00C33B60" w:rsidRPr="00FB4AE3" w:rsidRDefault="00D831E2" w:rsidP="00795B46">
      <w:pPr>
        <w:pStyle w:val="Titre3"/>
        <w:jc w:val="both"/>
      </w:pPr>
      <w:bookmarkStart w:id="10" w:name="_Toc170217770"/>
      <w:r>
        <w:t xml:space="preserve">I. </w:t>
      </w:r>
      <w:r w:rsidR="00C33B60" w:rsidRPr="00FB4AE3">
        <w:t>4-1 Définition de la production écrite :</w:t>
      </w:r>
      <w:bookmarkEnd w:id="10"/>
    </w:p>
    <w:p w:rsidR="00D831E2"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La production écrite  est un exercice intellectuel qui repose sur l'écriture. Il s'agit d'un processus de communication où l'apprenant rédige un texte approprié à une situation dans la langue appropriée pour que le destinataire puisse le comprendre. Afin de réso</w:t>
      </w:r>
      <w:r w:rsidR="00D831E2">
        <w:rPr>
          <w:rFonts w:asciiTheme="majorBidi" w:hAnsiTheme="majorBidi" w:cstheme="majorBidi"/>
          <w:sz w:val="24"/>
          <w:szCs w:val="24"/>
        </w:rPr>
        <w:t xml:space="preserve">udre les différents problèmes. </w:t>
      </w:r>
    </w:p>
    <w:p w:rsidR="00C33B60" w:rsidRPr="00FB4AE3"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 xml:space="preserve">Les obstacles auxquels l'apprenant fait face lors de son apprentissage. </w:t>
      </w:r>
      <w:r w:rsidRPr="00FB4AE3">
        <w:rPr>
          <w:rFonts w:asciiTheme="majorBidi" w:hAnsiTheme="majorBidi" w:cstheme="majorBidi"/>
          <w:sz w:val="24"/>
          <w:szCs w:val="24"/>
        </w:rPr>
        <w:br/>
        <w:t>L'écriture est une activité qui vise à mettre en pratique toutes les connaissances acquises par un étudiant lors d'une séquence d'apprentissage. Il vise avant tout à lui enseigner comment exprimer librement ses émotions, ses pensées, ses intérêts et ses préoccupations, afin de communiquer avec autrui et de faire preuve de sa compétence après un moment d'enseignement et d'apprentissage.</w:t>
      </w:r>
    </w:p>
    <w:p w:rsidR="00C33B60" w:rsidRPr="00FB4AE3"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La production écrite est perçue comme une activité visant à donner du sens. L'objectif de son enseignement est de développer les compétences pour produire des textes diversifiés tant dans leur forme que dans leur objectif communicative.</w:t>
      </w:r>
    </w:p>
    <w:p w:rsidR="00795B46"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 xml:space="preserve">Selon </w:t>
      </w:r>
      <w:r w:rsidRPr="00FB4AE3">
        <w:rPr>
          <w:rFonts w:asciiTheme="majorBidi" w:hAnsiTheme="majorBidi" w:cstheme="majorBidi"/>
          <w:b/>
          <w:bCs/>
          <w:sz w:val="24"/>
          <w:szCs w:val="24"/>
        </w:rPr>
        <w:t>Jean Pierre Robert</w:t>
      </w:r>
      <w:r w:rsidRPr="00FB4AE3">
        <w:rPr>
          <w:rFonts w:asciiTheme="majorBidi" w:hAnsiTheme="majorBidi" w:cstheme="majorBidi"/>
          <w:sz w:val="24"/>
          <w:szCs w:val="24"/>
        </w:rPr>
        <w:t xml:space="preserve"> la production écrite :</w:t>
      </w:r>
    </w:p>
    <w:p w:rsidR="00C33B60" w:rsidRPr="00FB4AE3"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 xml:space="preserve">« </w:t>
      </w:r>
      <w:r w:rsidRPr="003B4BBB">
        <w:rPr>
          <w:rFonts w:asciiTheme="majorBidi" w:hAnsiTheme="majorBidi" w:cstheme="majorBidi"/>
          <w:i/>
          <w:iCs/>
          <w:sz w:val="24"/>
          <w:szCs w:val="24"/>
        </w:rPr>
        <w:t>Est une activité de production d’un texte écrit vue comme une interaction entre une situation d’inter locution et un scripteur dont le but est d’énoncer un message dans un discours écrit</w:t>
      </w:r>
      <w:r w:rsidRPr="00FB4AE3">
        <w:rPr>
          <w:rFonts w:asciiTheme="majorBidi" w:hAnsiTheme="majorBidi" w:cstheme="majorBidi"/>
          <w:sz w:val="24"/>
          <w:szCs w:val="24"/>
        </w:rPr>
        <w:t xml:space="preserve"> » </w:t>
      </w:r>
      <w:sdt>
        <w:sdtPr>
          <w:rPr>
            <w:rFonts w:asciiTheme="majorBidi" w:hAnsiTheme="majorBidi" w:cstheme="majorBidi"/>
            <w:sz w:val="24"/>
            <w:szCs w:val="24"/>
          </w:rPr>
          <w:id w:val="241074948"/>
          <w:citation/>
        </w:sdtPr>
        <w:sdtContent>
          <w:r w:rsidR="00A256FD" w:rsidRPr="00E10431">
            <w:rPr>
              <w:rFonts w:asciiTheme="majorBidi" w:hAnsiTheme="majorBidi" w:cstheme="majorBidi"/>
              <w:b/>
              <w:bCs/>
            </w:rPr>
            <w:fldChar w:fldCharType="begin"/>
          </w:r>
          <w:r w:rsidR="00E10431" w:rsidRPr="00E10431">
            <w:rPr>
              <w:rFonts w:asciiTheme="majorBidi" w:hAnsiTheme="majorBidi" w:cstheme="majorBidi"/>
              <w:b/>
              <w:bCs/>
            </w:rPr>
            <w:instrText xml:space="preserve">CITATION ROB08 \p 174 \l 1033 </w:instrText>
          </w:r>
          <w:r w:rsidR="00A256FD" w:rsidRPr="00E10431">
            <w:rPr>
              <w:rFonts w:asciiTheme="majorBidi" w:hAnsiTheme="majorBidi" w:cstheme="majorBidi"/>
              <w:b/>
              <w:bCs/>
            </w:rPr>
            <w:fldChar w:fldCharType="separate"/>
          </w:r>
          <w:r w:rsidR="00C662E1" w:rsidRPr="00C662E1">
            <w:rPr>
              <w:rFonts w:asciiTheme="majorBidi" w:hAnsiTheme="majorBidi" w:cstheme="majorBidi"/>
              <w:noProof/>
            </w:rPr>
            <w:t>(ROBERT, 2008, p. 174)</w:t>
          </w:r>
          <w:r w:rsidR="00A256FD" w:rsidRPr="00E10431">
            <w:rPr>
              <w:rFonts w:asciiTheme="majorBidi" w:hAnsiTheme="majorBidi" w:cstheme="majorBidi"/>
              <w:b/>
              <w:bCs/>
            </w:rPr>
            <w:fldChar w:fldCharType="end"/>
          </w:r>
        </w:sdtContent>
      </w:sdt>
    </w:p>
    <w:p w:rsidR="00C33B60" w:rsidRPr="00FB4AE3"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Cela démontre que l'écriture est une activité qui incite l'apprenant à exprimer ses idées afin de co</w:t>
      </w:r>
      <w:r w:rsidR="003A3E2A">
        <w:rPr>
          <w:rFonts w:asciiTheme="majorBidi" w:hAnsiTheme="majorBidi" w:cstheme="majorBidi"/>
          <w:sz w:val="24"/>
          <w:szCs w:val="24"/>
        </w:rPr>
        <w:t>mmuniquer en termes d'écriture.</w:t>
      </w:r>
    </w:p>
    <w:p w:rsidR="00C33B60" w:rsidRPr="003A3E2A" w:rsidRDefault="00C33B60" w:rsidP="00795B46">
      <w:pPr>
        <w:pStyle w:val="Paragraphedeliste"/>
        <w:spacing w:after="0" w:line="360" w:lineRule="auto"/>
        <w:ind w:left="0" w:firstLine="567"/>
        <w:jc w:val="both"/>
        <w:rPr>
          <w:rFonts w:asciiTheme="majorBidi" w:hAnsiTheme="majorBidi" w:cstheme="majorBidi"/>
          <w:b/>
          <w:bCs/>
          <w:sz w:val="24"/>
          <w:szCs w:val="24"/>
        </w:rPr>
      </w:pPr>
      <w:r w:rsidRPr="00FB4AE3">
        <w:rPr>
          <w:rFonts w:asciiTheme="majorBidi" w:hAnsiTheme="majorBidi" w:cstheme="majorBidi"/>
          <w:sz w:val="24"/>
          <w:szCs w:val="24"/>
        </w:rPr>
        <w:t xml:space="preserve">La rédaction est un acte important qui pousse l'apprenant à développer et à exprimer ses idées, ses émotions, ses intérêts, ses inquiétudes, afin de les partager avec autrui et de résoudre un problème. </w:t>
      </w:r>
      <w:r w:rsidRPr="00FB4AE3">
        <w:rPr>
          <w:rFonts w:asciiTheme="majorBidi" w:hAnsiTheme="majorBidi" w:cstheme="majorBidi"/>
          <w:b/>
          <w:bCs/>
          <w:sz w:val="24"/>
          <w:szCs w:val="24"/>
        </w:rPr>
        <w:t xml:space="preserve">Sylvie Plane : </w:t>
      </w:r>
      <w:r w:rsidRPr="00FB4AE3">
        <w:rPr>
          <w:rFonts w:asciiTheme="majorBidi" w:hAnsiTheme="majorBidi" w:cstheme="majorBidi"/>
          <w:sz w:val="24"/>
          <w:szCs w:val="24"/>
        </w:rPr>
        <w:t xml:space="preserve">« </w:t>
      </w:r>
      <w:r w:rsidRPr="003B4BBB">
        <w:rPr>
          <w:rFonts w:asciiTheme="majorBidi" w:hAnsiTheme="majorBidi" w:cstheme="majorBidi"/>
          <w:i/>
          <w:iCs/>
          <w:sz w:val="24"/>
          <w:szCs w:val="24"/>
        </w:rPr>
        <w:t>Une activité de résolution de problèmes, au cours de laquelle le sujet est appelé à mobiliser des connaissances, à mémoriser l’organisation de sa production et à prendre des décisions. Et ces trois opérations se renouvellent constamment au cours du processus rédactionnel et interagissent donc en permanence</w:t>
      </w:r>
      <w:r w:rsidRPr="00FB4AE3">
        <w:rPr>
          <w:rFonts w:asciiTheme="majorBidi" w:hAnsiTheme="majorBidi" w:cstheme="majorBidi"/>
          <w:sz w:val="24"/>
          <w:szCs w:val="24"/>
        </w:rPr>
        <w:t xml:space="preserve"> » </w:t>
      </w:r>
      <w:sdt>
        <w:sdtPr>
          <w:rPr>
            <w:rFonts w:asciiTheme="majorBidi" w:hAnsiTheme="majorBidi" w:cstheme="majorBidi"/>
            <w:b/>
            <w:bCs/>
          </w:rPr>
          <w:id w:val="158667107"/>
          <w:citation/>
        </w:sdtPr>
        <w:sdtContent>
          <w:r w:rsidR="00A256FD" w:rsidRPr="003B4BBB">
            <w:rPr>
              <w:rFonts w:asciiTheme="majorBidi" w:hAnsiTheme="majorBidi" w:cstheme="majorBidi"/>
              <w:b/>
              <w:bCs/>
            </w:rPr>
            <w:fldChar w:fldCharType="begin"/>
          </w:r>
          <w:r w:rsidR="00464058" w:rsidRPr="003B4BBB">
            <w:rPr>
              <w:rFonts w:asciiTheme="majorBidi" w:hAnsiTheme="majorBidi" w:cstheme="majorBidi"/>
              <w:b/>
              <w:bCs/>
            </w:rPr>
            <w:instrText xml:space="preserve">CITATION PLA94 \p 44 \l 1033 </w:instrText>
          </w:r>
          <w:r w:rsidR="00A256FD" w:rsidRPr="003B4BBB">
            <w:rPr>
              <w:rFonts w:asciiTheme="majorBidi" w:hAnsiTheme="majorBidi" w:cstheme="majorBidi"/>
              <w:b/>
              <w:bCs/>
            </w:rPr>
            <w:fldChar w:fldCharType="separate"/>
          </w:r>
          <w:r w:rsidR="00C662E1" w:rsidRPr="00C662E1">
            <w:rPr>
              <w:rFonts w:asciiTheme="majorBidi" w:hAnsiTheme="majorBidi" w:cstheme="majorBidi"/>
              <w:noProof/>
            </w:rPr>
            <w:t>(PLANE , 1994, p. 44)</w:t>
          </w:r>
          <w:r w:rsidR="00A256FD" w:rsidRPr="003B4BBB">
            <w:rPr>
              <w:rFonts w:asciiTheme="majorBidi" w:hAnsiTheme="majorBidi" w:cstheme="majorBidi"/>
              <w:b/>
              <w:bCs/>
            </w:rPr>
            <w:fldChar w:fldCharType="end"/>
          </w:r>
        </w:sdtContent>
      </w:sdt>
    </w:p>
    <w:p w:rsidR="003A3E2A"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Selon cette citation, il est essentiel que l'apprenant soit conscient des principes et des étapes à suivre pour résoudre un problème dans une activité d'écriture afin de rédiger un texte en utilisant des méthodes</w:t>
      </w:r>
      <w:r w:rsidR="003A3E2A">
        <w:rPr>
          <w:rFonts w:asciiTheme="majorBidi" w:hAnsiTheme="majorBidi" w:cstheme="majorBidi"/>
          <w:sz w:val="24"/>
          <w:szCs w:val="24"/>
        </w:rPr>
        <w:t xml:space="preserve"> et des stratégies d'écriture. </w:t>
      </w:r>
    </w:p>
    <w:p w:rsidR="00C33B60" w:rsidRPr="00FB4AE3"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 xml:space="preserve">La production écrite joue un rôle essentiel dans l'apprentissage des langues vivantes, car elle permet aux apprenants de cultiver leur imagination en </w:t>
      </w:r>
      <w:r w:rsidR="00102BAD">
        <w:rPr>
          <w:rFonts w:asciiTheme="majorBidi" w:hAnsiTheme="majorBidi" w:cstheme="majorBidi"/>
          <w:sz w:val="24"/>
          <w:szCs w:val="24"/>
        </w:rPr>
        <w:t>écrivant. Dolz met en avant que</w:t>
      </w:r>
      <w:r w:rsidRPr="00FB4AE3">
        <w:rPr>
          <w:rFonts w:asciiTheme="majorBidi" w:hAnsiTheme="majorBidi" w:cstheme="majorBidi"/>
          <w:sz w:val="24"/>
          <w:szCs w:val="24"/>
        </w:rPr>
        <w:t xml:space="preserve">: </w:t>
      </w:r>
      <w:r w:rsidR="00102BAD" w:rsidRPr="00FB4AE3">
        <w:rPr>
          <w:rFonts w:asciiTheme="majorBidi" w:hAnsiTheme="majorBidi" w:cstheme="majorBidi"/>
          <w:sz w:val="24"/>
          <w:szCs w:val="24"/>
        </w:rPr>
        <w:lastRenderedPageBreak/>
        <w:t>«</w:t>
      </w:r>
      <w:r w:rsidRPr="00102BAD">
        <w:rPr>
          <w:rFonts w:asciiTheme="majorBidi" w:hAnsiTheme="majorBidi" w:cstheme="majorBidi"/>
          <w:i/>
          <w:iCs/>
          <w:sz w:val="24"/>
          <w:szCs w:val="24"/>
        </w:rPr>
        <w:t>L’apprentissage de la production écrite est l’une des finalités fondamentales de l’enseignement des langues</w:t>
      </w:r>
      <w:r w:rsidRPr="00FB4AE3">
        <w:rPr>
          <w:rFonts w:asciiTheme="majorBidi" w:hAnsiTheme="majorBidi" w:cstheme="majorBidi"/>
          <w:sz w:val="24"/>
          <w:szCs w:val="24"/>
        </w:rPr>
        <w:t>. »</w:t>
      </w:r>
      <w:sdt>
        <w:sdtPr>
          <w:rPr>
            <w:rFonts w:asciiTheme="majorBidi" w:hAnsiTheme="majorBidi" w:cstheme="majorBidi"/>
            <w:sz w:val="24"/>
            <w:szCs w:val="24"/>
          </w:rPr>
          <w:id w:val="-932507115"/>
          <w:citation/>
        </w:sdtPr>
        <w:sdtContent>
          <w:r w:rsidR="00A256FD" w:rsidRPr="00464058">
            <w:rPr>
              <w:rFonts w:asciiTheme="majorBidi" w:hAnsiTheme="majorBidi" w:cstheme="majorBidi"/>
              <w:b/>
              <w:bCs/>
            </w:rPr>
            <w:fldChar w:fldCharType="begin"/>
          </w:r>
          <w:r w:rsidR="00464058" w:rsidRPr="00EF22D6">
            <w:rPr>
              <w:rFonts w:asciiTheme="majorBidi" w:hAnsiTheme="majorBidi" w:cstheme="majorBidi"/>
              <w:b/>
              <w:bCs/>
            </w:rPr>
            <w:instrText xml:space="preserve">CITATION Dol09 \p 56 \l 1033 </w:instrText>
          </w:r>
          <w:r w:rsidR="00A256FD" w:rsidRPr="00464058">
            <w:rPr>
              <w:rFonts w:asciiTheme="majorBidi" w:hAnsiTheme="majorBidi" w:cstheme="majorBidi"/>
              <w:b/>
              <w:bCs/>
            </w:rPr>
            <w:fldChar w:fldCharType="separate"/>
          </w:r>
          <w:r w:rsidR="00C662E1" w:rsidRPr="00C662E1">
            <w:rPr>
              <w:rFonts w:asciiTheme="majorBidi" w:hAnsiTheme="majorBidi" w:cstheme="majorBidi"/>
              <w:noProof/>
            </w:rPr>
            <w:t>(Dolz, 2009, p. 56)</w:t>
          </w:r>
          <w:r w:rsidR="00A256FD" w:rsidRPr="00464058">
            <w:rPr>
              <w:rFonts w:asciiTheme="majorBidi" w:hAnsiTheme="majorBidi" w:cstheme="majorBidi"/>
              <w:b/>
              <w:bCs/>
            </w:rPr>
            <w:fldChar w:fldCharType="end"/>
          </w:r>
        </w:sdtContent>
      </w:sdt>
    </w:p>
    <w:p w:rsidR="00C33B60" w:rsidRPr="00FB4AE3" w:rsidRDefault="004D5BE2" w:rsidP="00795B46">
      <w:pPr>
        <w:pStyle w:val="Titre3"/>
        <w:jc w:val="both"/>
      </w:pPr>
      <w:bookmarkStart w:id="11" w:name="_Toc170217771"/>
      <w:r>
        <w:t xml:space="preserve">I. </w:t>
      </w:r>
      <w:r w:rsidR="00C33B60" w:rsidRPr="00FB4AE3">
        <w:t>4-2 Les pr</w:t>
      </w:r>
      <w:r w:rsidR="009178B3">
        <w:t>ocessus de la production écrite</w:t>
      </w:r>
      <w:r w:rsidR="00C33B60" w:rsidRPr="00FB4AE3">
        <w:t> :</w:t>
      </w:r>
      <w:bookmarkEnd w:id="11"/>
    </w:p>
    <w:p w:rsidR="00C33B60" w:rsidRPr="00FB4AE3" w:rsidRDefault="00C33B60" w:rsidP="00795B46">
      <w:pPr>
        <w:spacing w:after="0" w:line="360" w:lineRule="auto"/>
        <w:ind w:firstLine="567"/>
        <w:jc w:val="both"/>
        <w:rPr>
          <w:rFonts w:asciiTheme="majorBidi" w:hAnsiTheme="majorBidi" w:cstheme="majorBidi"/>
          <w:sz w:val="24"/>
          <w:szCs w:val="24"/>
        </w:rPr>
      </w:pPr>
      <w:r w:rsidRPr="00FB4AE3">
        <w:rPr>
          <w:rFonts w:asciiTheme="majorBidi" w:hAnsiTheme="majorBidi" w:cstheme="majorBidi"/>
          <w:sz w:val="24"/>
          <w:szCs w:val="24"/>
        </w:rPr>
        <w:t>On peut affirmer que le processus d'écriture est associé à une situation représentée à partir d'un sujet spécifique et destinée à un public cible. On expose des informations qui définissent le    thème dans tous ses aspects. Ces données contiennent des concepts préparés pour organiser la situation selon un but tout en allant du plus général au plus spécifique.</w:t>
      </w:r>
    </w:p>
    <w:p w:rsidR="00C33B60" w:rsidRPr="004D0FC7" w:rsidRDefault="00C33B60" w:rsidP="00795B46">
      <w:pPr>
        <w:spacing w:after="0" w:line="360" w:lineRule="auto"/>
        <w:jc w:val="both"/>
        <w:rPr>
          <w:rFonts w:asciiTheme="majorBidi" w:hAnsiTheme="majorBidi" w:cstheme="majorBidi"/>
          <w:sz w:val="24"/>
          <w:szCs w:val="24"/>
        </w:rPr>
      </w:pPr>
      <w:r w:rsidRPr="00FB4AE3">
        <w:rPr>
          <w:rFonts w:asciiTheme="majorBidi" w:hAnsiTheme="majorBidi" w:cstheme="majorBidi"/>
          <w:sz w:val="24"/>
          <w:szCs w:val="24"/>
        </w:rPr>
        <w:t>Le dictionnaire pratique de la didactique définit l'écriture comme un processus en trois étapes : la planification, la mise en mot et la révision. «</w:t>
      </w:r>
      <w:r w:rsidRPr="00102BAD">
        <w:rPr>
          <w:rFonts w:asciiTheme="majorBidi" w:hAnsiTheme="majorBidi" w:cstheme="majorBidi"/>
          <w:i/>
          <w:iCs/>
          <w:sz w:val="24"/>
          <w:szCs w:val="24"/>
        </w:rPr>
        <w:t xml:space="preserve"> Une activité complexe qui repose sur une situation (thème choisi, public visé), exige des connaissances relatives au thème et au public, un savoir-faire, et comprend trois étapes : la production planifiée des idées, la mise en mot et la révision</w:t>
      </w:r>
      <w:r w:rsidRPr="00FB4AE3">
        <w:rPr>
          <w:rFonts w:asciiTheme="majorBidi" w:hAnsiTheme="majorBidi" w:cstheme="majorBidi"/>
          <w:b/>
          <w:bCs/>
          <w:sz w:val="24"/>
          <w:szCs w:val="24"/>
        </w:rPr>
        <w:t>»</w:t>
      </w:r>
      <w:sdt>
        <w:sdtPr>
          <w:rPr>
            <w:rFonts w:asciiTheme="majorBidi" w:hAnsiTheme="majorBidi" w:cstheme="majorBidi"/>
            <w:b/>
            <w:bCs/>
          </w:rPr>
          <w:id w:val="776597130"/>
          <w:citation/>
        </w:sdtPr>
        <w:sdtContent>
          <w:r w:rsidR="00A256FD" w:rsidRPr="004D0FC7">
            <w:rPr>
              <w:rFonts w:asciiTheme="majorBidi" w:hAnsiTheme="majorBidi" w:cstheme="majorBidi"/>
              <w:b/>
              <w:bCs/>
            </w:rPr>
            <w:fldChar w:fldCharType="begin"/>
          </w:r>
          <w:r w:rsidR="004D0FC7" w:rsidRPr="004D0FC7">
            <w:rPr>
              <w:rFonts w:asciiTheme="majorBidi" w:hAnsiTheme="majorBidi" w:cstheme="majorBidi"/>
              <w:b/>
              <w:bCs/>
            </w:rPr>
            <w:instrText xml:space="preserve">CITATION ROB08 \p 76 \l 1033 </w:instrText>
          </w:r>
          <w:r w:rsidR="00A256FD" w:rsidRPr="004D0FC7">
            <w:rPr>
              <w:rFonts w:asciiTheme="majorBidi" w:hAnsiTheme="majorBidi" w:cstheme="majorBidi"/>
              <w:b/>
              <w:bCs/>
            </w:rPr>
            <w:fldChar w:fldCharType="separate"/>
          </w:r>
          <w:r w:rsidR="00C662E1" w:rsidRPr="00C662E1">
            <w:rPr>
              <w:rFonts w:asciiTheme="majorBidi" w:hAnsiTheme="majorBidi" w:cstheme="majorBidi"/>
              <w:noProof/>
            </w:rPr>
            <w:t>(ROBERT, 2008, p. 76)</w:t>
          </w:r>
          <w:r w:rsidR="00A256FD" w:rsidRPr="004D0FC7">
            <w:rPr>
              <w:rFonts w:asciiTheme="majorBidi" w:hAnsiTheme="majorBidi" w:cstheme="majorBidi"/>
              <w:b/>
              <w:bCs/>
            </w:rPr>
            <w:fldChar w:fldCharType="end"/>
          </w:r>
        </w:sdtContent>
      </w:sdt>
    </w:p>
    <w:p w:rsidR="00C33B60" w:rsidRPr="00CD62B2" w:rsidRDefault="00023031" w:rsidP="00795B46">
      <w:pPr>
        <w:pStyle w:val="Titre3"/>
        <w:jc w:val="both"/>
      </w:pPr>
      <w:bookmarkStart w:id="12" w:name="_Toc170217772"/>
      <w:r w:rsidRPr="00CD62B2">
        <w:t xml:space="preserve">I. </w:t>
      </w:r>
      <w:r w:rsidR="00C33B60" w:rsidRPr="00CD62B2">
        <w:t>4-2-1 La planification :</w:t>
      </w:r>
      <w:bookmarkEnd w:id="12"/>
    </w:p>
    <w:p w:rsidR="00C33B60" w:rsidRPr="00FB4AE3" w:rsidRDefault="00C33B60" w:rsidP="00795B46">
      <w:pPr>
        <w:spacing w:after="0" w:line="360" w:lineRule="auto"/>
        <w:ind w:firstLine="567"/>
        <w:jc w:val="both"/>
        <w:rPr>
          <w:rFonts w:asciiTheme="majorBidi" w:hAnsiTheme="majorBidi" w:cstheme="majorBidi"/>
          <w:sz w:val="24"/>
          <w:szCs w:val="24"/>
        </w:rPr>
      </w:pPr>
      <w:r w:rsidRPr="00FB4AE3">
        <w:rPr>
          <w:rFonts w:asciiTheme="majorBidi" w:hAnsiTheme="majorBidi" w:cstheme="majorBidi"/>
          <w:sz w:val="24"/>
          <w:szCs w:val="24"/>
        </w:rPr>
        <w:t>Il s'agit de la première étape de ce processus d'écriture, également connue sous le nom de « pré-écriture ». Cette étape implique la collecte des informations, leur structuration et leur organisation.</w:t>
      </w:r>
    </w:p>
    <w:p w:rsidR="00C33B60" w:rsidRPr="00FB4AE3" w:rsidRDefault="00ED7498" w:rsidP="00795B46">
      <w:pPr>
        <w:pStyle w:val="Titre3"/>
        <w:jc w:val="both"/>
      </w:pPr>
      <w:bookmarkStart w:id="13" w:name="_Toc170217773"/>
      <w:r>
        <w:t xml:space="preserve">I. </w:t>
      </w:r>
      <w:r w:rsidR="00C33B60" w:rsidRPr="00FB4AE3">
        <w:t>4-2-2 La mise en texte :</w:t>
      </w:r>
      <w:bookmarkEnd w:id="13"/>
    </w:p>
    <w:p w:rsidR="00C33B60" w:rsidRPr="00FB4AE3" w:rsidRDefault="00C33B60" w:rsidP="00795B46">
      <w:pPr>
        <w:spacing w:after="0" w:line="360" w:lineRule="auto"/>
        <w:ind w:firstLine="567"/>
        <w:jc w:val="both"/>
        <w:rPr>
          <w:rFonts w:asciiTheme="majorBidi" w:hAnsiTheme="majorBidi" w:cstheme="majorBidi"/>
          <w:sz w:val="24"/>
          <w:szCs w:val="24"/>
        </w:rPr>
      </w:pPr>
      <w:r w:rsidRPr="00FB4AE3">
        <w:rPr>
          <w:rFonts w:asciiTheme="majorBidi" w:hAnsiTheme="majorBidi" w:cstheme="majorBidi"/>
          <w:sz w:val="24"/>
          <w:szCs w:val="24"/>
        </w:rPr>
        <w:t xml:space="preserve">C'est la phase d'écriture, également connue sous le nom de textualisation ou de formulation, où le scripteur est impliqué, dans ce cas « </w:t>
      </w:r>
      <w:r w:rsidRPr="00102BAD">
        <w:rPr>
          <w:rFonts w:asciiTheme="majorBidi" w:hAnsiTheme="majorBidi" w:cstheme="majorBidi"/>
          <w:i/>
          <w:iCs/>
          <w:sz w:val="24"/>
          <w:szCs w:val="24"/>
        </w:rPr>
        <w:t>engage des choix lexicaux, sélectionne les organisations syntaxique, et rhétorique afin de mettre en mots, en propositions, en phrases, en textes les idées récupérées et organisées à transcrire</w:t>
      </w:r>
      <w:r w:rsidRPr="00FB4AE3">
        <w:rPr>
          <w:rFonts w:asciiTheme="majorBidi" w:hAnsiTheme="majorBidi" w:cstheme="majorBidi"/>
          <w:sz w:val="24"/>
          <w:szCs w:val="24"/>
        </w:rPr>
        <w:t>. »</w:t>
      </w:r>
      <w:sdt>
        <w:sdtPr>
          <w:rPr>
            <w:rFonts w:asciiTheme="majorBidi" w:hAnsiTheme="majorBidi" w:cstheme="majorBidi"/>
            <w:b/>
            <w:bCs/>
            <w:sz w:val="24"/>
            <w:szCs w:val="24"/>
          </w:rPr>
          <w:id w:val="1787999700"/>
          <w:citation/>
        </w:sdtPr>
        <w:sdtContent>
          <w:r w:rsidR="00A256FD" w:rsidRPr="00ED7498">
            <w:rPr>
              <w:rFonts w:asciiTheme="majorBidi" w:hAnsiTheme="majorBidi" w:cstheme="majorBidi"/>
              <w:b/>
              <w:bCs/>
              <w:sz w:val="24"/>
              <w:szCs w:val="24"/>
            </w:rPr>
            <w:fldChar w:fldCharType="begin"/>
          </w:r>
          <w:r w:rsidR="00ED7498" w:rsidRPr="00ED7498">
            <w:rPr>
              <w:rFonts w:asciiTheme="majorBidi" w:hAnsiTheme="majorBidi" w:cstheme="majorBidi"/>
              <w:b/>
              <w:bCs/>
              <w:sz w:val="24"/>
              <w:szCs w:val="24"/>
            </w:rPr>
            <w:instrText xml:space="preserve"> CITATION Cuq05 \l 1033 </w:instrText>
          </w:r>
          <w:r w:rsidR="00A256FD" w:rsidRPr="00ED7498">
            <w:rPr>
              <w:rFonts w:asciiTheme="majorBidi" w:hAnsiTheme="majorBidi" w:cstheme="majorBidi"/>
              <w:b/>
              <w:bCs/>
              <w:sz w:val="24"/>
              <w:szCs w:val="24"/>
            </w:rPr>
            <w:fldChar w:fldCharType="separate"/>
          </w:r>
          <w:r w:rsidR="00C662E1" w:rsidRPr="00C662E1">
            <w:rPr>
              <w:rFonts w:asciiTheme="majorBidi" w:hAnsiTheme="majorBidi" w:cstheme="majorBidi"/>
              <w:noProof/>
              <w:sz w:val="24"/>
              <w:szCs w:val="24"/>
            </w:rPr>
            <w:t>(Cuq J-P &amp; Gruca, 2005)</w:t>
          </w:r>
          <w:r w:rsidR="00A256FD" w:rsidRPr="00ED7498">
            <w:rPr>
              <w:rFonts w:asciiTheme="majorBidi" w:hAnsiTheme="majorBidi" w:cstheme="majorBidi"/>
              <w:b/>
              <w:bCs/>
              <w:sz w:val="24"/>
              <w:szCs w:val="24"/>
            </w:rPr>
            <w:fldChar w:fldCharType="end"/>
          </w:r>
        </w:sdtContent>
      </w:sdt>
    </w:p>
    <w:p w:rsidR="00C33B60" w:rsidRPr="00FB4AE3" w:rsidRDefault="00821958" w:rsidP="00795B46">
      <w:pPr>
        <w:pStyle w:val="Titre3"/>
        <w:jc w:val="both"/>
      </w:pPr>
      <w:bookmarkStart w:id="14" w:name="_Toc170217774"/>
      <w:r>
        <w:t xml:space="preserve">I. </w:t>
      </w:r>
      <w:r w:rsidR="00C33B60" w:rsidRPr="00FB4AE3">
        <w:t>4-2-3 La révision :</w:t>
      </w:r>
      <w:bookmarkEnd w:id="14"/>
    </w:p>
    <w:p w:rsidR="00C33B60" w:rsidRPr="00FB4AE3" w:rsidRDefault="00C33B60" w:rsidP="00795B46">
      <w:pPr>
        <w:spacing w:after="0" w:line="360" w:lineRule="auto"/>
        <w:ind w:firstLine="708"/>
        <w:jc w:val="both"/>
        <w:rPr>
          <w:rFonts w:asciiTheme="majorBidi" w:hAnsiTheme="majorBidi" w:cstheme="majorBidi"/>
          <w:sz w:val="24"/>
          <w:szCs w:val="24"/>
        </w:rPr>
      </w:pPr>
      <w:r w:rsidRPr="00FB4AE3">
        <w:rPr>
          <w:rFonts w:asciiTheme="majorBidi" w:hAnsiTheme="majorBidi" w:cstheme="majorBidi"/>
          <w:sz w:val="24"/>
          <w:szCs w:val="24"/>
        </w:rPr>
        <w:t xml:space="preserve">La révision consiste en une tentative d'amélioration du texte par un relecteur. Pour les écrivains compétents, la révision nécessite l'activation de deux processus distincts. </w:t>
      </w:r>
    </w:p>
    <w:p w:rsidR="00C33B60" w:rsidRPr="00FB4AE3" w:rsidRDefault="00C33B60" w:rsidP="00795B46">
      <w:pPr>
        <w:spacing w:after="0" w:line="360" w:lineRule="auto"/>
        <w:ind w:firstLine="708"/>
        <w:jc w:val="both"/>
        <w:rPr>
          <w:rFonts w:asciiTheme="majorBidi" w:hAnsiTheme="majorBidi" w:cstheme="majorBidi"/>
          <w:sz w:val="24"/>
          <w:szCs w:val="24"/>
        </w:rPr>
      </w:pPr>
      <w:r w:rsidRPr="00FB4AE3">
        <w:rPr>
          <w:rFonts w:asciiTheme="majorBidi" w:hAnsiTheme="majorBidi" w:cstheme="majorBidi"/>
          <w:sz w:val="24"/>
          <w:szCs w:val="24"/>
        </w:rPr>
        <w:t xml:space="preserve">Le premier consiste à évaluer la grammaire du texte, ce qui se fait par une lecture spécifique en fonction de critères spécifiques. Critères précis dans l'esprit de l'auteur, à travers des schémas de vérification ou à travers des incompréhensions par un couple. </w:t>
      </w:r>
    </w:p>
    <w:p w:rsidR="00C33B60" w:rsidRPr="00FB4AE3" w:rsidRDefault="00C33B60" w:rsidP="00795B46">
      <w:pPr>
        <w:spacing w:after="0" w:line="360" w:lineRule="auto"/>
        <w:ind w:firstLine="708"/>
        <w:jc w:val="both"/>
        <w:rPr>
          <w:rFonts w:asciiTheme="majorBidi" w:hAnsiTheme="majorBidi" w:cstheme="majorBidi"/>
          <w:sz w:val="24"/>
          <w:szCs w:val="24"/>
        </w:rPr>
      </w:pPr>
      <w:r w:rsidRPr="00FB4AE3">
        <w:rPr>
          <w:rFonts w:asciiTheme="majorBidi" w:hAnsiTheme="majorBidi" w:cstheme="majorBidi"/>
          <w:sz w:val="24"/>
          <w:szCs w:val="24"/>
        </w:rPr>
        <w:t>La seconde étape implique de réécrire certaines parties de son texte en employant des méthodes comme l'insertion, la suppression, le déplacement ou le remplacement des segments phrastiques.</w:t>
      </w:r>
    </w:p>
    <w:p w:rsidR="00C33B60" w:rsidRPr="00821958" w:rsidRDefault="00821958" w:rsidP="00795B46">
      <w:pPr>
        <w:pStyle w:val="Titre2"/>
        <w:jc w:val="both"/>
      </w:pPr>
      <w:bookmarkStart w:id="15" w:name="_Toc170217775"/>
      <w:r>
        <w:lastRenderedPageBreak/>
        <w:t xml:space="preserve">I.5 </w:t>
      </w:r>
      <w:r w:rsidR="00C33B60" w:rsidRPr="00821958">
        <w:t>La place de la production écrite dans l’enseignement du FLE :</w:t>
      </w:r>
      <w:bookmarkEnd w:id="15"/>
    </w:p>
    <w:p w:rsidR="00C33B60" w:rsidRPr="00FB4AE3"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La production écrite occupe une place centrale dans l'enseignement du FLE, car elle permet de communiquer, d'exprimer des idées et de stocker des connaissances. Apprendre à écrire de manière autonome implique l'organisation des idées, le choix du vocabulaire, et la formation de phrases correctes tout en prêtant attention à l'orthographe et à la grammaire. Cependant, de nombreux apprenants trouvent cette tâche difficile et rencontrent des obstacles variés.</w:t>
      </w:r>
    </w:p>
    <w:p w:rsidR="00B14FCB"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Les enseignants jouent un rôle crucial en guidant les apprenants, mais beaucoup expriment leur insatisfaction face aux performances en production écrite de leurs élèves. Les défis peuvent être dus à un manque de temps de pratique, des méthodes d'enseignement inadaptées, ou une rétroaction insuffisante. Pour améliorer la situation, une approche pédagogique holistique est nécessaire, incluant le développement de la confiance en soi, l'autonomie et un environnement d'apprentissage positif où les erreurs sont des opportunités d'apprentissage. Diversifier les types de textes et adapter les méthodes d'enseignement peuvent également stimuler l'intérêt et améliorer les compétences en écriture des apprenants.</w:t>
      </w:r>
      <w:sdt>
        <w:sdtPr>
          <w:rPr>
            <w:rFonts w:asciiTheme="majorBidi" w:hAnsiTheme="majorBidi" w:cstheme="majorBidi"/>
            <w:sz w:val="24"/>
            <w:szCs w:val="24"/>
          </w:rPr>
          <w:id w:val="-1507743248"/>
          <w:citation/>
        </w:sdtPr>
        <w:sdtContent>
          <w:r w:rsidR="00A256FD" w:rsidRPr="0088172B">
            <w:rPr>
              <w:rFonts w:asciiTheme="majorBidi" w:hAnsiTheme="majorBidi" w:cstheme="majorBidi"/>
              <w:b/>
              <w:bCs/>
              <w:sz w:val="24"/>
              <w:szCs w:val="24"/>
            </w:rPr>
            <w:fldChar w:fldCharType="begin"/>
          </w:r>
          <w:r w:rsidR="00466DA6" w:rsidRPr="00C662E1">
            <w:rPr>
              <w:rFonts w:asciiTheme="majorBidi" w:hAnsiTheme="majorBidi" w:cstheme="majorBidi"/>
              <w:b/>
              <w:bCs/>
              <w:sz w:val="24"/>
              <w:szCs w:val="24"/>
            </w:rPr>
            <w:instrText xml:space="preserve">CITATION Mah23 \p 37.56 \l 1033 </w:instrText>
          </w:r>
          <w:r w:rsidR="00A256FD" w:rsidRPr="0088172B">
            <w:rPr>
              <w:rFonts w:asciiTheme="majorBidi" w:hAnsiTheme="majorBidi" w:cstheme="majorBidi"/>
              <w:b/>
              <w:bCs/>
              <w:sz w:val="24"/>
              <w:szCs w:val="24"/>
            </w:rPr>
            <w:fldChar w:fldCharType="separate"/>
          </w:r>
          <w:r w:rsidR="00C662E1" w:rsidRPr="00C662E1">
            <w:rPr>
              <w:rFonts w:asciiTheme="majorBidi" w:hAnsiTheme="majorBidi" w:cstheme="majorBidi"/>
              <w:noProof/>
              <w:sz w:val="24"/>
              <w:szCs w:val="24"/>
            </w:rPr>
            <w:t>(Mahfoudh &amp; Berkani , 2023, p. 37.56)</w:t>
          </w:r>
          <w:r w:rsidR="00A256FD" w:rsidRPr="0088172B">
            <w:rPr>
              <w:rFonts w:asciiTheme="majorBidi" w:hAnsiTheme="majorBidi" w:cstheme="majorBidi"/>
              <w:b/>
              <w:bCs/>
              <w:sz w:val="24"/>
              <w:szCs w:val="24"/>
            </w:rPr>
            <w:fldChar w:fldCharType="end"/>
          </w:r>
        </w:sdtContent>
      </w:sdt>
    </w:p>
    <w:p w:rsidR="00C33B60" w:rsidRPr="00B14FCB" w:rsidRDefault="00F522FA" w:rsidP="00795B46">
      <w:pPr>
        <w:pStyle w:val="Titre2"/>
        <w:jc w:val="both"/>
      </w:pPr>
      <w:bookmarkStart w:id="16" w:name="_Toc170217776"/>
      <w:r>
        <w:t>I.6</w:t>
      </w:r>
      <w:r w:rsidR="00C33B60" w:rsidRPr="00B14FCB">
        <w:t>Définition de la difficulté :</w:t>
      </w:r>
      <w:bookmarkEnd w:id="16"/>
    </w:p>
    <w:p w:rsidR="00C33B60" w:rsidRPr="00FB4AE3" w:rsidRDefault="00C33B60" w:rsidP="00795B46">
      <w:pPr>
        <w:spacing w:after="0" w:line="360" w:lineRule="auto"/>
        <w:ind w:firstLine="567"/>
        <w:jc w:val="both"/>
        <w:rPr>
          <w:rFonts w:asciiTheme="majorBidi" w:hAnsiTheme="majorBidi" w:cstheme="majorBidi"/>
          <w:sz w:val="24"/>
          <w:szCs w:val="24"/>
        </w:rPr>
      </w:pPr>
      <w:r w:rsidRPr="00FB4AE3">
        <w:rPr>
          <w:rFonts w:asciiTheme="majorBidi" w:hAnsiTheme="majorBidi" w:cstheme="majorBidi"/>
          <w:sz w:val="24"/>
          <w:szCs w:val="24"/>
        </w:rPr>
        <w:t xml:space="preserve"> Selon le dictionnaire Larousse :</w:t>
      </w:r>
    </w:p>
    <w:p w:rsidR="00C33B60" w:rsidRPr="00FB4AE3" w:rsidRDefault="00C33B60" w:rsidP="00795B46">
      <w:pPr>
        <w:spacing w:after="0" w:line="360" w:lineRule="auto"/>
        <w:jc w:val="both"/>
        <w:rPr>
          <w:rFonts w:asciiTheme="majorBidi" w:hAnsiTheme="majorBidi" w:cstheme="majorBidi"/>
          <w:sz w:val="24"/>
          <w:szCs w:val="24"/>
        </w:rPr>
      </w:pPr>
      <w:r w:rsidRPr="00FB4AE3">
        <w:rPr>
          <w:rFonts w:asciiTheme="majorBidi" w:hAnsiTheme="majorBidi" w:cstheme="majorBidi"/>
          <w:sz w:val="24"/>
          <w:szCs w:val="24"/>
        </w:rPr>
        <w:t>« Difficulté : n. f : caractère de ce qui est difficile complication.</w:t>
      </w:r>
    </w:p>
    <w:p w:rsidR="00C33B60" w:rsidRPr="00FB4AE3" w:rsidRDefault="00C33B60" w:rsidP="00795B46">
      <w:pPr>
        <w:spacing w:after="0" w:line="360" w:lineRule="auto"/>
        <w:jc w:val="both"/>
        <w:rPr>
          <w:rFonts w:asciiTheme="majorBidi" w:hAnsiTheme="majorBidi" w:cstheme="majorBidi"/>
          <w:sz w:val="24"/>
          <w:szCs w:val="24"/>
        </w:rPr>
      </w:pPr>
      <w:r w:rsidRPr="00FB4AE3">
        <w:rPr>
          <w:rFonts w:asciiTheme="majorBidi" w:hAnsiTheme="majorBidi" w:cstheme="majorBidi"/>
          <w:sz w:val="24"/>
          <w:szCs w:val="24"/>
        </w:rPr>
        <w:t>Caractère difficile de quelque chose, ensemble des points qui posent problème »</w:t>
      </w:r>
    </w:p>
    <w:p w:rsidR="00C33B60" w:rsidRPr="00FB4AE3" w:rsidRDefault="00C33B60" w:rsidP="00795B46">
      <w:pPr>
        <w:spacing w:after="0" w:line="360" w:lineRule="auto"/>
        <w:ind w:firstLine="567"/>
        <w:jc w:val="both"/>
        <w:rPr>
          <w:rFonts w:asciiTheme="majorBidi" w:hAnsiTheme="majorBidi" w:cstheme="majorBidi"/>
          <w:sz w:val="24"/>
          <w:szCs w:val="24"/>
        </w:rPr>
      </w:pPr>
      <w:r w:rsidRPr="00FB4AE3">
        <w:rPr>
          <w:rFonts w:asciiTheme="majorBidi" w:hAnsiTheme="majorBidi" w:cstheme="majorBidi"/>
          <w:sz w:val="24"/>
          <w:szCs w:val="24"/>
        </w:rPr>
        <w:t>Absolument, la difficulté fait partie intégrante et même fondamentale de tout processus d'apprentissage. Sa survenue peut être due à différentes causes, qu'elles soient liées à la complexité du sujet, aux particularités individuelles des apprenants, aux méthodes d'enseignement ou à d'autres éléments externes et internes. Il est essentiel de prendre conscience que l'apprenant ne doit pas considérer la difficulté comme une sanction ou un échec. En revanche, elle devrait être perçue comme une occasion de croissance et de progression. Il est essentiel d'analyser la difficulté scolaire en dépassant la simple performance de l'élève et en examinant les processus cognitifs et les stratégies d'apprentissage qui sont impliqués.</w:t>
      </w:r>
    </w:p>
    <w:p w:rsidR="00C33B60" w:rsidRPr="00FB4AE3" w:rsidRDefault="00C33B60" w:rsidP="00795B46">
      <w:pPr>
        <w:spacing w:after="0" w:line="360" w:lineRule="auto"/>
        <w:ind w:firstLine="567"/>
        <w:jc w:val="both"/>
        <w:rPr>
          <w:rFonts w:asciiTheme="majorBidi" w:hAnsiTheme="majorBidi" w:cstheme="majorBidi"/>
          <w:sz w:val="24"/>
          <w:szCs w:val="24"/>
        </w:rPr>
      </w:pPr>
      <w:r w:rsidRPr="00FB4AE3">
        <w:rPr>
          <w:rFonts w:asciiTheme="majorBidi" w:hAnsiTheme="majorBidi" w:cstheme="majorBidi"/>
          <w:sz w:val="24"/>
          <w:szCs w:val="24"/>
        </w:rPr>
        <w:t xml:space="preserve">Il est essentiel de prendre conscience que l'apprenant ne doit pas considérer la difficulté comme une sanction ou un échec. En revanche, elle devrait être perçue comme une occasion de croissance et de progression. Il est essentiel d'analyser la difficulté scolaire en dépassant la </w:t>
      </w:r>
      <w:r w:rsidRPr="00FB4AE3">
        <w:rPr>
          <w:rFonts w:asciiTheme="majorBidi" w:hAnsiTheme="majorBidi" w:cstheme="majorBidi"/>
          <w:sz w:val="24"/>
          <w:szCs w:val="24"/>
        </w:rPr>
        <w:lastRenderedPageBreak/>
        <w:t>simple performance de l'élève et en examinant les processus cognitifs et les stratégies d'apprentissage qui sont impliqués.</w:t>
      </w:r>
      <w:sdt>
        <w:sdtPr>
          <w:rPr>
            <w:rFonts w:asciiTheme="majorBidi" w:hAnsiTheme="majorBidi" w:cstheme="majorBidi"/>
          </w:rPr>
          <w:id w:val="1474178436"/>
          <w:citation/>
        </w:sdtPr>
        <w:sdtContent>
          <w:r w:rsidR="00A256FD" w:rsidRPr="00375561">
            <w:rPr>
              <w:rFonts w:asciiTheme="majorBidi" w:hAnsiTheme="majorBidi" w:cstheme="majorBidi"/>
              <w:b/>
              <w:bCs/>
            </w:rPr>
            <w:fldChar w:fldCharType="begin"/>
          </w:r>
          <w:r w:rsidR="00375561" w:rsidRPr="00EF22D6">
            <w:rPr>
              <w:rFonts w:asciiTheme="majorBidi" w:hAnsiTheme="majorBidi" w:cstheme="majorBidi"/>
              <w:b/>
              <w:bCs/>
            </w:rPr>
            <w:instrText xml:space="preserve">CITATION ROU17 \p 35 \l 1033 </w:instrText>
          </w:r>
          <w:r w:rsidR="00A256FD" w:rsidRPr="00375561">
            <w:rPr>
              <w:rFonts w:asciiTheme="majorBidi" w:hAnsiTheme="majorBidi" w:cstheme="majorBidi"/>
              <w:b/>
              <w:bCs/>
            </w:rPr>
            <w:fldChar w:fldCharType="separate"/>
          </w:r>
          <w:r w:rsidR="00C662E1" w:rsidRPr="00C662E1">
            <w:rPr>
              <w:rFonts w:asciiTheme="majorBidi" w:hAnsiTheme="majorBidi" w:cstheme="majorBidi"/>
              <w:noProof/>
            </w:rPr>
            <w:t>(ROUHANI , 2016-2017, p. 35)</w:t>
          </w:r>
          <w:r w:rsidR="00A256FD" w:rsidRPr="00375561">
            <w:rPr>
              <w:rFonts w:asciiTheme="majorBidi" w:hAnsiTheme="majorBidi" w:cstheme="majorBidi"/>
              <w:b/>
              <w:bCs/>
            </w:rPr>
            <w:fldChar w:fldCharType="end"/>
          </w:r>
        </w:sdtContent>
      </w:sdt>
    </w:p>
    <w:p w:rsidR="00C33B60" w:rsidRPr="00FB4AE3" w:rsidRDefault="00CD569A" w:rsidP="00795B46">
      <w:pPr>
        <w:pStyle w:val="Titre3"/>
        <w:jc w:val="both"/>
      </w:pPr>
      <w:bookmarkStart w:id="17" w:name="_Toc170217777"/>
      <w:r>
        <w:t xml:space="preserve">I. </w:t>
      </w:r>
      <w:r w:rsidR="00F522FA">
        <w:t>6</w:t>
      </w:r>
      <w:r w:rsidR="00C33B60" w:rsidRPr="00FB4AE3">
        <w:t>-1 Les difficultés de la production écrite :</w:t>
      </w:r>
      <w:bookmarkEnd w:id="17"/>
    </w:p>
    <w:p w:rsidR="00C33B60" w:rsidRPr="00FB4AE3" w:rsidRDefault="00C33B60" w:rsidP="00795B46">
      <w:pPr>
        <w:spacing w:after="0" w:line="360" w:lineRule="auto"/>
        <w:ind w:firstLine="567"/>
        <w:jc w:val="both"/>
        <w:rPr>
          <w:rFonts w:asciiTheme="majorBidi" w:hAnsiTheme="majorBidi" w:cstheme="majorBidi"/>
          <w:sz w:val="24"/>
          <w:szCs w:val="24"/>
        </w:rPr>
      </w:pPr>
      <w:r w:rsidRPr="00FB4AE3">
        <w:rPr>
          <w:rFonts w:asciiTheme="majorBidi" w:hAnsiTheme="majorBidi" w:cstheme="majorBidi"/>
          <w:sz w:val="24"/>
          <w:szCs w:val="24"/>
        </w:rPr>
        <w:t>Effectivement, la production écrite est un processus complexe qui nécessite une multitude de compétences. Le choix du vocabulaire joue un rôle essentiel dans l'expression précise des idées dans un contexte spécifique. Il est essentiel pour les apprenants de posséder non seulement un vocabulaire étendu, mais également de saisir comment l'utiliser de manière adéquate dans diverses situations de communication. Il peut s'avérer complexe car il nécessite la compréhension des subtilités de sens, des registres de langue et des conventions d'écriture spécifiques à chaque situation. Par ailleurs, la crainte de commettre des erreurs grammaticales ou lexicales peut aussi entraver une expression fluide et expressive. De cette manière, afin de rédiger de manière efficace, les étudiants doivent acquérir une compréhension approfondie du vocabulaire ainsi que des compétences en grammaire et de mise en forme du texte.</w:t>
      </w:r>
    </w:p>
    <w:p w:rsidR="00C33B60" w:rsidRPr="007152BD" w:rsidRDefault="00CF6718" w:rsidP="00795B46">
      <w:pPr>
        <w:pStyle w:val="Titre3"/>
        <w:jc w:val="both"/>
      </w:pPr>
      <w:bookmarkStart w:id="18" w:name="_Toc170217778"/>
      <w:r w:rsidRPr="007152BD">
        <w:t xml:space="preserve">I. </w:t>
      </w:r>
      <w:r w:rsidR="00F522FA">
        <w:t>6</w:t>
      </w:r>
      <w:r w:rsidR="00C33B60" w:rsidRPr="007152BD">
        <w:t>-1-1 L'orthographe :</w:t>
      </w:r>
      <w:bookmarkEnd w:id="18"/>
    </w:p>
    <w:p w:rsidR="00C33B60" w:rsidRPr="00FB4AE3" w:rsidRDefault="00C33B60" w:rsidP="00795B46">
      <w:pPr>
        <w:spacing w:after="0" w:line="360" w:lineRule="auto"/>
        <w:ind w:firstLine="567"/>
        <w:jc w:val="both"/>
        <w:rPr>
          <w:rFonts w:asciiTheme="majorBidi" w:hAnsiTheme="majorBidi" w:cstheme="majorBidi"/>
          <w:sz w:val="24"/>
          <w:szCs w:val="24"/>
        </w:rPr>
      </w:pPr>
      <w:r w:rsidRPr="00FB4AE3">
        <w:rPr>
          <w:rFonts w:asciiTheme="majorBidi" w:hAnsiTheme="majorBidi" w:cstheme="majorBidi"/>
          <w:sz w:val="24"/>
          <w:szCs w:val="24"/>
        </w:rPr>
        <w:t>Selon le dictionnaire le grand Roubert «</w:t>
      </w:r>
      <w:r w:rsidRPr="00346691">
        <w:rPr>
          <w:rFonts w:asciiTheme="majorBidi" w:hAnsiTheme="majorBidi" w:cstheme="majorBidi"/>
          <w:i/>
          <w:iCs/>
          <w:sz w:val="24"/>
          <w:szCs w:val="24"/>
        </w:rPr>
        <w:t>c’est l’ensemble des règles et d’usages définis comme norme pour écrire les mots d’une langue donnée</w:t>
      </w:r>
      <w:r w:rsidRPr="00FB4AE3">
        <w:rPr>
          <w:rFonts w:asciiTheme="majorBidi" w:hAnsiTheme="majorBidi" w:cstheme="majorBidi"/>
          <w:sz w:val="24"/>
          <w:szCs w:val="24"/>
        </w:rPr>
        <w:t>»</w:t>
      </w:r>
      <w:sdt>
        <w:sdtPr>
          <w:rPr>
            <w:rFonts w:asciiTheme="majorBidi" w:hAnsiTheme="majorBidi" w:cstheme="majorBidi"/>
            <w:sz w:val="24"/>
            <w:szCs w:val="24"/>
          </w:rPr>
          <w:id w:val="1040866729"/>
          <w:citation/>
        </w:sdtPr>
        <w:sdtContent>
          <w:r w:rsidR="00A256FD" w:rsidRPr="00591B86">
            <w:rPr>
              <w:rFonts w:asciiTheme="majorBidi" w:hAnsiTheme="majorBidi" w:cstheme="majorBidi"/>
              <w:b/>
              <w:bCs/>
            </w:rPr>
            <w:fldChar w:fldCharType="begin"/>
          </w:r>
          <w:r w:rsidR="00591B86" w:rsidRPr="00591B86">
            <w:rPr>
              <w:rFonts w:asciiTheme="majorBidi" w:hAnsiTheme="majorBidi" w:cstheme="majorBidi"/>
              <w:b/>
              <w:bCs/>
            </w:rPr>
            <w:instrText xml:space="preserve">CITATION Rob01 \p 107 \l 1033 </w:instrText>
          </w:r>
          <w:r w:rsidR="00A256FD" w:rsidRPr="00591B86">
            <w:rPr>
              <w:rFonts w:asciiTheme="majorBidi" w:hAnsiTheme="majorBidi" w:cstheme="majorBidi"/>
              <w:b/>
              <w:bCs/>
            </w:rPr>
            <w:fldChar w:fldCharType="separate"/>
          </w:r>
          <w:r w:rsidR="00C662E1" w:rsidRPr="00C662E1">
            <w:rPr>
              <w:rFonts w:asciiTheme="majorBidi" w:hAnsiTheme="majorBidi" w:cstheme="majorBidi"/>
              <w:noProof/>
            </w:rPr>
            <w:t>(Robert , Le Grand Robert de la langue française, 2001, p. 107)</w:t>
          </w:r>
          <w:r w:rsidR="00A256FD" w:rsidRPr="00591B86">
            <w:rPr>
              <w:rFonts w:asciiTheme="majorBidi" w:hAnsiTheme="majorBidi" w:cstheme="majorBidi"/>
              <w:b/>
              <w:bCs/>
            </w:rPr>
            <w:fldChar w:fldCharType="end"/>
          </w:r>
        </w:sdtContent>
      </w:sdt>
    </w:p>
    <w:p w:rsidR="00C33B60" w:rsidRPr="00FB4AE3" w:rsidRDefault="00C33B60" w:rsidP="00795B46">
      <w:pPr>
        <w:spacing w:after="0" w:line="360" w:lineRule="auto"/>
        <w:ind w:firstLine="567"/>
        <w:jc w:val="both"/>
        <w:rPr>
          <w:rFonts w:asciiTheme="majorBidi" w:hAnsiTheme="majorBidi" w:cstheme="majorBidi"/>
          <w:sz w:val="24"/>
          <w:szCs w:val="24"/>
        </w:rPr>
      </w:pPr>
      <w:r w:rsidRPr="00FB4AE3">
        <w:rPr>
          <w:rFonts w:asciiTheme="majorBidi" w:hAnsiTheme="majorBidi" w:cstheme="majorBidi"/>
          <w:sz w:val="24"/>
          <w:szCs w:val="24"/>
        </w:rPr>
        <w:t xml:space="preserve">Selon Jean Joseph Juliard « </w:t>
      </w:r>
      <w:r w:rsidRPr="00346691">
        <w:rPr>
          <w:rFonts w:asciiTheme="majorBidi" w:hAnsiTheme="majorBidi" w:cstheme="majorBidi"/>
          <w:i/>
          <w:iCs/>
          <w:sz w:val="24"/>
          <w:szCs w:val="24"/>
        </w:rPr>
        <w:t>l’orthographe désigne l’ensemble des normes qui règlent la façon d’écriture d’une langue. En fait, dés qu’une langue dépasse le simple cadre de la partie dialectale ou régionale, son nombre de locuteurs devenant plus important, on souvent contraint de fixer les règles et de faciliter la compréhension mutuelle des locuteurs à travers les écrits</w:t>
      </w:r>
      <w:r w:rsidRPr="00FB4AE3">
        <w:rPr>
          <w:rFonts w:asciiTheme="majorBidi" w:hAnsiTheme="majorBidi" w:cstheme="majorBidi"/>
          <w:sz w:val="24"/>
          <w:szCs w:val="24"/>
        </w:rPr>
        <w:t xml:space="preserve">»  </w:t>
      </w:r>
      <w:sdt>
        <w:sdtPr>
          <w:rPr>
            <w:rFonts w:asciiTheme="majorBidi" w:hAnsiTheme="majorBidi" w:cstheme="majorBidi"/>
            <w:b/>
            <w:bCs/>
          </w:rPr>
          <w:id w:val="938883227"/>
          <w:citation/>
        </w:sdtPr>
        <w:sdtContent>
          <w:r w:rsidR="00A256FD" w:rsidRPr="00104048">
            <w:rPr>
              <w:rFonts w:asciiTheme="majorBidi" w:hAnsiTheme="majorBidi" w:cstheme="majorBidi"/>
              <w:b/>
              <w:bCs/>
            </w:rPr>
            <w:fldChar w:fldCharType="begin"/>
          </w:r>
          <w:r w:rsidR="00104048" w:rsidRPr="00104048">
            <w:rPr>
              <w:rFonts w:asciiTheme="majorBidi" w:hAnsiTheme="majorBidi" w:cstheme="majorBidi"/>
              <w:b/>
              <w:bCs/>
            </w:rPr>
            <w:instrText xml:space="preserve">CITATION Jea041 \p 273 \l 1033 </w:instrText>
          </w:r>
          <w:r w:rsidR="00A256FD" w:rsidRPr="00104048">
            <w:rPr>
              <w:rFonts w:asciiTheme="majorBidi" w:hAnsiTheme="majorBidi" w:cstheme="majorBidi"/>
              <w:b/>
              <w:bCs/>
            </w:rPr>
            <w:fldChar w:fldCharType="separate"/>
          </w:r>
          <w:r w:rsidR="00C662E1" w:rsidRPr="00C662E1">
            <w:rPr>
              <w:rFonts w:asciiTheme="majorBidi" w:hAnsiTheme="majorBidi" w:cstheme="majorBidi"/>
              <w:noProof/>
            </w:rPr>
            <w:t>(Jean Joseph , 2004, p. 273)</w:t>
          </w:r>
          <w:r w:rsidR="00A256FD" w:rsidRPr="00104048">
            <w:rPr>
              <w:rFonts w:asciiTheme="majorBidi" w:hAnsiTheme="majorBidi" w:cstheme="majorBidi"/>
              <w:b/>
              <w:bCs/>
            </w:rPr>
            <w:fldChar w:fldCharType="end"/>
          </w:r>
        </w:sdtContent>
      </w:sdt>
    </w:p>
    <w:p w:rsidR="00C33B60" w:rsidRPr="00FB4AE3" w:rsidRDefault="007152BD" w:rsidP="00795B46">
      <w:pPr>
        <w:pStyle w:val="Titre3"/>
        <w:jc w:val="both"/>
      </w:pPr>
      <w:bookmarkStart w:id="19" w:name="_Toc170217779"/>
      <w:r>
        <w:t xml:space="preserve">I. </w:t>
      </w:r>
      <w:r w:rsidR="00F522FA">
        <w:t>6</w:t>
      </w:r>
      <w:r w:rsidR="00C33B60" w:rsidRPr="00FB4AE3">
        <w:t>-1-2 L'orthographe grammaticale :</w:t>
      </w:r>
      <w:bookmarkEnd w:id="19"/>
    </w:p>
    <w:p w:rsidR="00C33B60" w:rsidRPr="00FB4AE3" w:rsidRDefault="00C33B60" w:rsidP="00795B46">
      <w:pPr>
        <w:spacing w:after="0" w:line="360" w:lineRule="auto"/>
        <w:ind w:firstLine="567"/>
        <w:jc w:val="both"/>
        <w:rPr>
          <w:rFonts w:asciiTheme="majorBidi" w:hAnsiTheme="majorBidi" w:cstheme="majorBidi"/>
          <w:sz w:val="24"/>
          <w:szCs w:val="24"/>
        </w:rPr>
      </w:pPr>
      <w:r w:rsidRPr="00FB4AE3">
        <w:rPr>
          <w:rFonts w:asciiTheme="majorBidi" w:hAnsiTheme="majorBidi" w:cstheme="majorBidi"/>
          <w:sz w:val="24"/>
          <w:szCs w:val="24"/>
        </w:rPr>
        <w:t>Il est essentiel de choisir le vocabulaire adéquat afin d'écrire de manière efficace. Les apprenants peuvent trouver cela difficile car cela nécessite non seulement une grande connaissance des mots, mais également une compréhension de leur utilisation adéquate dans diverses situations. Par ailleurs, il est crucial d'acquérir une maîtrise de la grammaire afin de maîtriser une langue, mais cela peut être</w:t>
      </w:r>
      <w:r w:rsidR="00346691">
        <w:rPr>
          <w:rFonts w:asciiTheme="majorBidi" w:hAnsiTheme="majorBidi" w:cstheme="majorBidi"/>
          <w:sz w:val="24"/>
          <w:szCs w:val="24"/>
        </w:rPr>
        <w:t xml:space="preserve"> difficile pour les apprenants </w:t>
      </w:r>
      <w:r w:rsidRPr="00FB4AE3">
        <w:rPr>
          <w:rFonts w:asciiTheme="majorBidi" w:hAnsiTheme="majorBidi" w:cstheme="majorBidi"/>
          <w:sz w:val="24"/>
          <w:szCs w:val="24"/>
        </w:rPr>
        <w:t>en ligne</w:t>
      </w:r>
    </w:p>
    <w:p w:rsidR="00C33B60" w:rsidRPr="00FB4AE3" w:rsidRDefault="00C33B60" w:rsidP="00795B46">
      <w:pPr>
        <w:spacing w:after="0" w:line="360" w:lineRule="auto"/>
        <w:ind w:firstLine="567"/>
        <w:jc w:val="both"/>
        <w:rPr>
          <w:rFonts w:asciiTheme="majorBidi" w:hAnsiTheme="majorBidi" w:cstheme="majorBidi"/>
          <w:sz w:val="24"/>
          <w:szCs w:val="24"/>
        </w:rPr>
      </w:pPr>
      <w:r w:rsidRPr="00FB4AE3">
        <w:rPr>
          <w:rFonts w:asciiTheme="majorBidi" w:hAnsiTheme="majorBidi" w:cstheme="majorBidi"/>
          <w:sz w:val="24"/>
          <w:szCs w:val="24"/>
        </w:rPr>
        <w:t xml:space="preserve">La majorité des élèves font face à des difficultés avec la grammaire, telles que l'oubli ou l'utilisation incorrecte des pronoms, des adjectifs, des articles, ou encore des erreurs d'accord en genre et en nombre. La conjugaison nécessite une réflexion approfondie ; les étudiants oublient fréquemment de lier le verbe à son sujet ou rencontrent des difficultés à former des </w:t>
      </w:r>
      <w:r w:rsidRPr="00FB4AE3">
        <w:rPr>
          <w:rFonts w:asciiTheme="majorBidi" w:hAnsiTheme="majorBidi" w:cstheme="majorBidi"/>
          <w:sz w:val="24"/>
          <w:szCs w:val="24"/>
        </w:rPr>
        <w:lastRenderedPageBreak/>
        <w:t>phrases grammaticalement correctes. En résumé, les erreurs courantes comprennent une mauvaise utilisation des modes, des auxiliaires, des participes passés, des temps et des phrases composées.</w:t>
      </w:r>
    </w:p>
    <w:p w:rsidR="00C33B60" w:rsidRPr="00FB4AE3" w:rsidRDefault="007152BD" w:rsidP="00795B46">
      <w:pPr>
        <w:pStyle w:val="Titre3"/>
        <w:jc w:val="both"/>
      </w:pPr>
      <w:bookmarkStart w:id="20" w:name="_Toc170217780"/>
      <w:r>
        <w:t xml:space="preserve">I. </w:t>
      </w:r>
      <w:r w:rsidR="00F522FA">
        <w:t>6</w:t>
      </w:r>
      <w:r w:rsidR="00C33B60" w:rsidRPr="00FB4AE3">
        <w:t>-1-3 L'orthographe lexicale :</w:t>
      </w:r>
      <w:bookmarkEnd w:id="20"/>
    </w:p>
    <w:p w:rsidR="00C33B60" w:rsidRPr="00FB4AE3" w:rsidRDefault="00C33B60" w:rsidP="00795B46">
      <w:pPr>
        <w:spacing w:after="0" w:line="360" w:lineRule="auto"/>
        <w:ind w:firstLine="567"/>
        <w:jc w:val="both"/>
        <w:rPr>
          <w:rFonts w:asciiTheme="majorBidi" w:hAnsiTheme="majorBidi" w:cstheme="majorBidi"/>
          <w:sz w:val="24"/>
          <w:szCs w:val="24"/>
        </w:rPr>
      </w:pPr>
      <w:r w:rsidRPr="00FB4AE3">
        <w:rPr>
          <w:rFonts w:asciiTheme="majorBidi" w:hAnsiTheme="majorBidi" w:cstheme="majorBidi"/>
          <w:sz w:val="24"/>
          <w:szCs w:val="24"/>
        </w:rPr>
        <w:t xml:space="preserve"> Les apprenants se retrouvent que leur lexique est limitée pour les genres de textes qu'ils étudient, tels que les textes explicatifs, informatifs et prescriptifs. Malgré leurs idées et leur compréhension des instructions, ils rencontrent des difficultés à trouver les mots appropriés.</w:t>
      </w:r>
    </w:p>
    <w:p w:rsidR="00C33B60" w:rsidRPr="00FB4AE3" w:rsidRDefault="00C33B60" w:rsidP="00795B46">
      <w:pPr>
        <w:spacing w:after="0" w:line="360" w:lineRule="auto"/>
        <w:jc w:val="both"/>
        <w:rPr>
          <w:rFonts w:asciiTheme="majorBidi" w:hAnsiTheme="majorBidi" w:cstheme="majorBidi"/>
          <w:sz w:val="24"/>
          <w:szCs w:val="24"/>
        </w:rPr>
      </w:pPr>
      <w:r w:rsidRPr="00FB4AE3">
        <w:rPr>
          <w:rFonts w:asciiTheme="majorBidi" w:hAnsiTheme="majorBidi" w:cstheme="majorBidi"/>
          <w:sz w:val="24"/>
          <w:szCs w:val="24"/>
        </w:rPr>
        <w:t>Ainsi, leur difficulté d'orthographe démontre qu'ils rencontrent des difficultés à se rappeler l'écriture correcte des mots. Il ressort que les élèves rencontrent des difficultés à utiliser un vocabulaire spécifique et précis pour chaque genre de texte demandé par leur professeur.</w:t>
      </w:r>
    </w:p>
    <w:p w:rsidR="00C33B60" w:rsidRPr="00FB4AE3" w:rsidRDefault="00D73CE0" w:rsidP="00795B46">
      <w:pPr>
        <w:pStyle w:val="Titre3"/>
        <w:jc w:val="both"/>
      </w:pPr>
      <w:bookmarkStart w:id="21" w:name="_Toc170217781"/>
      <w:r>
        <w:t xml:space="preserve">I. </w:t>
      </w:r>
      <w:r w:rsidR="00F522FA">
        <w:t>6</w:t>
      </w:r>
      <w:r w:rsidR="00C33B60" w:rsidRPr="00FB4AE3">
        <w:t>-1-4 Les difficultés syntaxiques :</w:t>
      </w:r>
      <w:bookmarkEnd w:id="21"/>
    </w:p>
    <w:p w:rsidR="00C33B60" w:rsidRPr="00FB4AE3" w:rsidRDefault="00C33B60" w:rsidP="00795B46">
      <w:pPr>
        <w:spacing w:after="0" w:line="360" w:lineRule="auto"/>
        <w:ind w:firstLine="567"/>
        <w:jc w:val="both"/>
        <w:rPr>
          <w:rFonts w:asciiTheme="majorBidi" w:hAnsiTheme="majorBidi" w:cstheme="majorBidi"/>
          <w:sz w:val="24"/>
          <w:szCs w:val="24"/>
        </w:rPr>
      </w:pPr>
      <w:r w:rsidRPr="00FB4AE3">
        <w:rPr>
          <w:rFonts w:asciiTheme="majorBidi" w:hAnsiTheme="majorBidi" w:cstheme="majorBidi"/>
          <w:sz w:val="24"/>
          <w:szCs w:val="24"/>
        </w:rPr>
        <w:t xml:space="preserve"> Les relations entre les éléments de la phrase sont représentées par la ponctuation, un ensemble de signes non alphabétiques. Elle permet de signaler les pauses, les interruptions et l'intonation, et joue un rôle essentiel dans l'organisation, la cohérence et la compréhension d'un texte. Il est difficile de lire et de comprendre un texte mal ponctué, parfois même en modifiant le sens des phrases.</w:t>
      </w:r>
    </w:p>
    <w:p w:rsidR="00C33B60" w:rsidRPr="00FB4AE3" w:rsidRDefault="00C33B60" w:rsidP="00795B46">
      <w:pPr>
        <w:spacing w:after="0" w:line="360" w:lineRule="auto"/>
        <w:ind w:firstLine="567"/>
        <w:jc w:val="both"/>
        <w:rPr>
          <w:rFonts w:asciiTheme="majorBidi" w:hAnsiTheme="majorBidi" w:cstheme="majorBidi"/>
          <w:sz w:val="24"/>
          <w:szCs w:val="24"/>
        </w:rPr>
      </w:pPr>
      <w:r w:rsidRPr="00FB4AE3">
        <w:rPr>
          <w:rFonts w:asciiTheme="majorBidi" w:hAnsiTheme="majorBidi" w:cstheme="majorBidi"/>
          <w:sz w:val="24"/>
          <w:szCs w:val="24"/>
        </w:rPr>
        <w:t xml:space="preserve">Il y'a plusieurs signes de ponctuation sont : </w:t>
      </w:r>
    </w:p>
    <w:p w:rsidR="00C33B60" w:rsidRPr="00FB4AE3" w:rsidRDefault="00D73CE0" w:rsidP="00795B46">
      <w:pPr>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1- </w:t>
      </w:r>
      <w:r w:rsidR="00C33B60" w:rsidRPr="00FB4AE3">
        <w:rPr>
          <w:rFonts w:asciiTheme="majorBidi" w:hAnsiTheme="majorBidi" w:cstheme="majorBidi"/>
          <w:sz w:val="24"/>
          <w:szCs w:val="24"/>
        </w:rPr>
        <w:t xml:space="preserve"> La fin de la phrase est marquée par le point(.), suivie d'une majuscule.</w:t>
      </w:r>
    </w:p>
    <w:p w:rsidR="00C33B60" w:rsidRPr="00FB4AE3" w:rsidRDefault="00D73CE0" w:rsidP="00795B46">
      <w:pPr>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2- </w:t>
      </w:r>
      <w:r w:rsidR="00C33B60" w:rsidRPr="00FB4AE3">
        <w:rPr>
          <w:rFonts w:asciiTheme="majorBidi" w:hAnsiTheme="majorBidi" w:cstheme="majorBidi"/>
          <w:sz w:val="24"/>
          <w:szCs w:val="24"/>
        </w:rPr>
        <w:t xml:space="preserve"> Le virgule (,) est utilisé pour séparer les éléments de la phrase, afin de donner une explication. </w:t>
      </w:r>
    </w:p>
    <w:p w:rsidR="00C33B60" w:rsidRPr="00FB4AE3" w:rsidRDefault="00D73CE0" w:rsidP="00795B46">
      <w:pPr>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3- </w:t>
      </w:r>
      <w:r w:rsidR="00C33B60" w:rsidRPr="00FB4AE3">
        <w:rPr>
          <w:rFonts w:asciiTheme="majorBidi" w:hAnsiTheme="majorBidi" w:cstheme="majorBidi"/>
          <w:sz w:val="24"/>
          <w:szCs w:val="24"/>
        </w:rPr>
        <w:t xml:space="preserve"> Les tirets (-) sont utilisés pour indiquer les modifications du locuteur, comme dans l'énumération des étapes dans un texte prescriptif.</w:t>
      </w:r>
    </w:p>
    <w:p w:rsidR="00C33B60" w:rsidRPr="00FB4AE3" w:rsidRDefault="00C33B60" w:rsidP="00795B46">
      <w:pPr>
        <w:spacing w:after="0" w:line="360" w:lineRule="auto"/>
        <w:ind w:firstLine="567"/>
        <w:jc w:val="both"/>
        <w:rPr>
          <w:rFonts w:asciiTheme="majorBidi" w:hAnsiTheme="majorBidi" w:cstheme="majorBidi"/>
          <w:sz w:val="24"/>
          <w:szCs w:val="24"/>
        </w:rPr>
      </w:pPr>
      <w:r w:rsidRPr="00FB4AE3">
        <w:rPr>
          <w:rFonts w:asciiTheme="majorBidi" w:hAnsiTheme="majorBidi" w:cstheme="majorBidi"/>
          <w:sz w:val="24"/>
          <w:szCs w:val="24"/>
        </w:rPr>
        <w:t>Bien que l'utilisation de la ponctuation soit essentielle, elle n'est pas correctement utilisée par l'apprenant, même si elle enrichit le texte e</w:t>
      </w:r>
      <w:r w:rsidR="0094291A">
        <w:rPr>
          <w:rFonts w:asciiTheme="majorBidi" w:hAnsiTheme="majorBidi" w:cstheme="majorBidi"/>
          <w:sz w:val="24"/>
          <w:szCs w:val="24"/>
        </w:rPr>
        <w:t>t lui confère une signification</w:t>
      </w:r>
    </w:p>
    <w:p w:rsidR="00C33B60" w:rsidRPr="00FB4AE3" w:rsidRDefault="00C33B60" w:rsidP="00795B46">
      <w:pPr>
        <w:spacing w:after="0" w:line="360" w:lineRule="auto"/>
        <w:ind w:firstLine="567"/>
        <w:jc w:val="both"/>
        <w:rPr>
          <w:rFonts w:asciiTheme="majorBidi" w:hAnsiTheme="majorBidi" w:cstheme="majorBidi"/>
          <w:sz w:val="24"/>
          <w:szCs w:val="24"/>
        </w:rPr>
      </w:pPr>
      <w:r w:rsidRPr="00FB4AE3">
        <w:rPr>
          <w:rFonts w:asciiTheme="majorBidi" w:hAnsiTheme="majorBidi" w:cstheme="majorBidi"/>
          <w:sz w:val="24"/>
          <w:szCs w:val="24"/>
        </w:rPr>
        <w:t>En ce qui concerne les majuscules et les virgules, les éleves oublient fréquemment de commencer par une minuscule l'écriture du nom propre.</w:t>
      </w:r>
    </w:p>
    <w:p w:rsidR="00C33B60" w:rsidRPr="00FB4AE3" w:rsidRDefault="00C33B60" w:rsidP="00795B46">
      <w:pPr>
        <w:spacing w:after="0" w:line="360" w:lineRule="auto"/>
        <w:ind w:firstLine="567"/>
        <w:jc w:val="both"/>
        <w:rPr>
          <w:rFonts w:asciiTheme="majorBidi" w:hAnsiTheme="majorBidi" w:cstheme="majorBidi"/>
          <w:sz w:val="24"/>
          <w:szCs w:val="24"/>
        </w:rPr>
      </w:pPr>
      <w:r w:rsidRPr="00FB4AE3">
        <w:rPr>
          <w:rFonts w:asciiTheme="majorBidi" w:hAnsiTheme="majorBidi" w:cstheme="majorBidi"/>
          <w:sz w:val="24"/>
          <w:szCs w:val="24"/>
        </w:rPr>
        <w:t>Les phrases écrites des apprenants sont courtes mais difficiles à comprendre, tandis que d'autres sont claires.</w:t>
      </w:r>
    </w:p>
    <w:p w:rsidR="00C33B60" w:rsidRPr="00FB4AE3" w:rsidRDefault="00C33B60" w:rsidP="00795B46">
      <w:pPr>
        <w:spacing w:after="0" w:line="360" w:lineRule="auto"/>
        <w:ind w:firstLine="567"/>
        <w:jc w:val="both"/>
        <w:rPr>
          <w:rFonts w:asciiTheme="majorBidi" w:hAnsiTheme="majorBidi" w:cstheme="majorBidi"/>
          <w:sz w:val="24"/>
          <w:szCs w:val="24"/>
        </w:rPr>
      </w:pPr>
      <w:r w:rsidRPr="00FB4AE3">
        <w:rPr>
          <w:rFonts w:asciiTheme="majorBidi" w:hAnsiTheme="majorBidi" w:cstheme="majorBidi"/>
          <w:sz w:val="24"/>
          <w:szCs w:val="24"/>
        </w:rPr>
        <w:t>En ce qui concerne la cohésion textuelle, la plupart des étudiants négligent l'utilisation des connecteurs logiques (d'abord, puis, ensuite, enfin) se sont les plus importants pour écrire au rédiger une production écrite cohérente.</w:t>
      </w:r>
    </w:p>
    <w:p w:rsidR="00C33B60" w:rsidRPr="00FB4AE3" w:rsidRDefault="00F522FA" w:rsidP="00795B46">
      <w:pPr>
        <w:pStyle w:val="Titre2"/>
        <w:jc w:val="both"/>
      </w:pPr>
      <w:bookmarkStart w:id="22" w:name="_Toc170217782"/>
      <w:r>
        <w:lastRenderedPageBreak/>
        <w:t>I.7</w:t>
      </w:r>
      <w:r w:rsidR="00C33B60" w:rsidRPr="00FB4AE3">
        <w:t xml:space="preserve">  Les ateliers d’écriture :</w:t>
      </w:r>
      <w:bookmarkEnd w:id="22"/>
    </w:p>
    <w:p w:rsidR="00C33B60" w:rsidRPr="00FB4AE3" w:rsidRDefault="00F522FA" w:rsidP="00795B46">
      <w:pPr>
        <w:pStyle w:val="Titre3"/>
        <w:jc w:val="both"/>
      </w:pPr>
      <w:bookmarkStart w:id="23" w:name="_Toc170217783"/>
      <w:r>
        <w:t>I.7</w:t>
      </w:r>
      <w:r w:rsidR="00D479CF">
        <w:t>.1</w:t>
      </w:r>
      <w:r w:rsidR="00C33B60" w:rsidRPr="00FB4AE3">
        <w:t xml:space="preserve"> Atelier</w:t>
      </w:r>
      <w:bookmarkEnd w:id="23"/>
    </w:p>
    <w:p w:rsidR="00C33B60" w:rsidRPr="00FB4AE3" w:rsidRDefault="00C33B60" w:rsidP="00795B46">
      <w:pPr>
        <w:pStyle w:val="Paragraphedeliste"/>
        <w:spacing w:after="0" w:line="360" w:lineRule="auto"/>
        <w:jc w:val="both"/>
        <w:rPr>
          <w:rFonts w:asciiTheme="majorBidi" w:hAnsiTheme="majorBidi" w:cstheme="majorBidi"/>
          <w:sz w:val="24"/>
          <w:szCs w:val="24"/>
        </w:rPr>
      </w:pPr>
      <w:r w:rsidRPr="00FB4AE3">
        <w:rPr>
          <w:rFonts w:asciiTheme="majorBidi" w:hAnsiTheme="majorBidi" w:cstheme="majorBidi"/>
          <w:sz w:val="24"/>
          <w:szCs w:val="24"/>
        </w:rPr>
        <w:t xml:space="preserve"> Selon le petit Robert, l'atelier est défini comme : </w:t>
      </w:r>
    </w:p>
    <w:p w:rsidR="00C33B60" w:rsidRPr="00FB4AE3" w:rsidRDefault="00C33B60" w:rsidP="00795B46">
      <w:pPr>
        <w:pStyle w:val="Paragraphedeliste"/>
        <w:numPr>
          <w:ilvl w:val="0"/>
          <w:numId w:val="14"/>
        </w:numPr>
        <w:spacing w:after="0" w:line="360" w:lineRule="auto"/>
        <w:jc w:val="both"/>
        <w:rPr>
          <w:rFonts w:asciiTheme="majorBidi" w:hAnsiTheme="majorBidi" w:cstheme="majorBidi"/>
          <w:sz w:val="24"/>
          <w:szCs w:val="24"/>
        </w:rPr>
      </w:pPr>
      <w:r w:rsidRPr="00FB4AE3">
        <w:rPr>
          <w:rFonts w:asciiTheme="majorBidi" w:hAnsiTheme="majorBidi" w:cstheme="majorBidi"/>
          <w:sz w:val="24"/>
          <w:szCs w:val="24"/>
        </w:rPr>
        <w:t xml:space="preserve">« Un espace où des artisans et des ouvriers collaborent : l'atelier d'un ébéniste, </w:t>
      </w:r>
    </w:p>
    <w:p w:rsidR="00C33B60" w:rsidRPr="00FB4AE3" w:rsidRDefault="00C33B60" w:rsidP="00795B46">
      <w:pPr>
        <w:pStyle w:val="Paragraphedeliste"/>
        <w:numPr>
          <w:ilvl w:val="0"/>
          <w:numId w:val="14"/>
        </w:numPr>
        <w:spacing w:after="0" w:line="360" w:lineRule="auto"/>
        <w:jc w:val="both"/>
        <w:rPr>
          <w:rFonts w:asciiTheme="majorBidi" w:hAnsiTheme="majorBidi" w:cstheme="majorBidi"/>
          <w:sz w:val="24"/>
          <w:szCs w:val="24"/>
        </w:rPr>
      </w:pPr>
      <w:r w:rsidRPr="00FB4AE3">
        <w:rPr>
          <w:rFonts w:asciiTheme="majorBidi" w:hAnsiTheme="majorBidi" w:cstheme="majorBidi"/>
          <w:sz w:val="24"/>
          <w:szCs w:val="24"/>
        </w:rPr>
        <w:t xml:space="preserve"> un espace où un artiste travaille : atelier de peinture, </w:t>
      </w:r>
    </w:p>
    <w:p w:rsidR="00C33B60" w:rsidRPr="001C3221" w:rsidRDefault="00C33B60" w:rsidP="00795B46">
      <w:pPr>
        <w:pStyle w:val="Paragraphedeliste"/>
        <w:numPr>
          <w:ilvl w:val="0"/>
          <w:numId w:val="14"/>
        </w:numPr>
        <w:spacing w:after="0" w:line="360" w:lineRule="auto"/>
        <w:jc w:val="both"/>
        <w:rPr>
          <w:rFonts w:asciiTheme="majorBidi" w:hAnsiTheme="majorBidi" w:cstheme="majorBidi"/>
          <w:b/>
          <w:bCs/>
          <w:sz w:val="24"/>
          <w:szCs w:val="24"/>
        </w:rPr>
      </w:pPr>
      <w:r w:rsidRPr="00FB4AE3">
        <w:rPr>
          <w:rFonts w:asciiTheme="majorBidi" w:hAnsiTheme="majorBidi" w:cstheme="majorBidi"/>
          <w:sz w:val="24"/>
          <w:szCs w:val="24"/>
        </w:rPr>
        <w:t xml:space="preserve"> un groupe de travail : atelier de théâtre. »</w:t>
      </w:r>
      <w:sdt>
        <w:sdtPr>
          <w:rPr>
            <w:rFonts w:asciiTheme="majorBidi" w:hAnsiTheme="majorBidi" w:cstheme="majorBidi"/>
            <w:b/>
            <w:bCs/>
            <w:sz w:val="24"/>
            <w:szCs w:val="24"/>
          </w:rPr>
          <w:id w:val="274998445"/>
          <w:citation/>
        </w:sdtPr>
        <w:sdtEndPr>
          <w:rPr>
            <w:sz w:val="22"/>
            <w:szCs w:val="22"/>
          </w:rPr>
        </w:sdtEndPr>
        <w:sdtContent>
          <w:r w:rsidR="00A256FD" w:rsidRPr="001C3221">
            <w:rPr>
              <w:rFonts w:asciiTheme="majorBidi" w:hAnsiTheme="majorBidi" w:cstheme="majorBidi"/>
              <w:b/>
              <w:bCs/>
            </w:rPr>
            <w:fldChar w:fldCharType="begin"/>
          </w:r>
          <w:r w:rsidR="001C3221" w:rsidRPr="001C3221">
            <w:rPr>
              <w:rFonts w:asciiTheme="majorBidi" w:hAnsiTheme="majorBidi" w:cstheme="majorBidi"/>
              <w:b/>
              <w:bCs/>
            </w:rPr>
            <w:instrText xml:space="preserve">CITATION Rob02 \p 29 \l 1033 </w:instrText>
          </w:r>
          <w:r w:rsidR="00A256FD" w:rsidRPr="001C3221">
            <w:rPr>
              <w:rFonts w:asciiTheme="majorBidi" w:hAnsiTheme="majorBidi" w:cstheme="majorBidi"/>
              <w:b/>
              <w:bCs/>
            </w:rPr>
            <w:fldChar w:fldCharType="separate"/>
          </w:r>
          <w:r w:rsidR="00C662E1" w:rsidRPr="00C662E1">
            <w:rPr>
              <w:rFonts w:asciiTheme="majorBidi" w:hAnsiTheme="majorBidi" w:cstheme="majorBidi"/>
              <w:noProof/>
            </w:rPr>
            <w:t>(Robert, Le petit Robert, Dictionnaire de français, EDE, 2002, p. 29)</w:t>
          </w:r>
          <w:r w:rsidR="00A256FD" w:rsidRPr="001C3221">
            <w:rPr>
              <w:rFonts w:asciiTheme="majorBidi" w:hAnsiTheme="majorBidi" w:cstheme="majorBidi"/>
              <w:b/>
              <w:bCs/>
            </w:rPr>
            <w:fldChar w:fldCharType="end"/>
          </w:r>
        </w:sdtContent>
      </w:sdt>
    </w:p>
    <w:p w:rsidR="00C33B60" w:rsidRPr="00FB4AE3" w:rsidRDefault="00C33B60" w:rsidP="00795B46">
      <w:pPr>
        <w:pStyle w:val="Paragraphedeliste"/>
        <w:spacing w:after="0" w:line="360" w:lineRule="auto"/>
        <w:ind w:left="0"/>
        <w:jc w:val="both"/>
        <w:rPr>
          <w:rFonts w:asciiTheme="majorBidi" w:hAnsiTheme="majorBidi" w:cstheme="majorBidi"/>
          <w:sz w:val="24"/>
          <w:szCs w:val="24"/>
        </w:rPr>
      </w:pPr>
      <w:r w:rsidRPr="00FB4AE3">
        <w:rPr>
          <w:rFonts w:asciiTheme="majorBidi" w:hAnsiTheme="majorBidi" w:cstheme="majorBidi"/>
          <w:sz w:val="24"/>
          <w:szCs w:val="24"/>
        </w:rPr>
        <w:t>Dans son origine, le terme "Atelier" provient du mot français ancien "astelle", qui signifie "éclat de bois".</w:t>
      </w:r>
    </w:p>
    <w:p w:rsidR="00C33B60" w:rsidRPr="00FB4AE3" w:rsidRDefault="00C33B60" w:rsidP="00795B46">
      <w:pPr>
        <w:pStyle w:val="Paragraphedeliste"/>
        <w:spacing w:after="0" w:line="360" w:lineRule="auto"/>
        <w:ind w:left="0"/>
        <w:jc w:val="both"/>
        <w:rPr>
          <w:rFonts w:asciiTheme="majorBidi" w:hAnsiTheme="majorBidi" w:cstheme="majorBidi"/>
          <w:sz w:val="24"/>
          <w:szCs w:val="24"/>
        </w:rPr>
      </w:pPr>
      <w:r w:rsidRPr="00FB4AE3">
        <w:rPr>
          <w:rFonts w:asciiTheme="majorBidi" w:hAnsiTheme="majorBidi" w:cstheme="majorBidi"/>
          <w:sz w:val="24"/>
          <w:szCs w:val="24"/>
        </w:rPr>
        <w:t xml:space="preserve"> Donc, l'atelier est un lieu où plus de deux individus collaborent pour accomplir une tâche spécifique.</w:t>
      </w:r>
    </w:p>
    <w:p w:rsidR="00C33B60" w:rsidRPr="00FB4AE3" w:rsidRDefault="00C33B60" w:rsidP="00795B46">
      <w:pPr>
        <w:pStyle w:val="Paragraphedeliste"/>
        <w:spacing w:after="0" w:line="360" w:lineRule="auto"/>
        <w:ind w:left="0"/>
        <w:jc w:val="both"/>
        <w:rPr>
          <w:rFonts w:asciiTheme="majorBidi" w:hAnsiTheme="majorBidi" w:cstheme="majorBidi"/>
          <w:sz w:val="24"/>
          <w:szCs w:val="24"/>
        </w:rPr>
      </w:pPr>
      <w:r w:rsidRPr="00FB4AE3">
        <w:rPr>
          <w:rFonts w:asciiTheme="majorBidi" w:hAnsiTheme="majorBidi" w:cstheme="majorBidi"/>
          <w:sz w:val="24"/>
          <w:szCs w:val="24"/>
        </w:rPr>
        <w:t xml:space="preserve"> Cuq Jean Pierre a défini l’atelier comme suit :</w:t>
      </w:r>
    </w:p>
    <w:p w:rsidR="00C33B60" w:rsidRPr="00784165" w:rsidRDefault="00C33B60" w:rsidP="00795B46">
      <w:pPr>
        <w:pStyle w:val="Paragraphedeliste"/>
        <w:spacing w:after="0" w:line="360" w:lineRule="auto"/>
        <w:ind w:left="0"/>
        <w:jc w:val="both"/>
        <w:rPr>
          <w:rFonts w:asciiTheme="majorBidi" w:hAnsiTheme="majorBidi" w:cstheme="majorBidi"/>
          <w:b/>
          <w:bCs/>
          <w:sz w:val="24"/>
          <w:szCs w:val="24"/>
        </w:rPr>
      </w:pPr>
      <w:r w:rsidRPr="00FB4AE3">
        <w:rPr>
          <w:rFonts w:asciiTheme="majorBidi" w:hAnsiTheme="majorBidi" w:cstheme="majorBidi"/>
          <w:sz w:val="24"/>
          <w:szCs w:val="24"/>
        </w:rPr>
        <w:t xml:space="preserve">« </w:t>
      </w:r>
      <w:r w:rsidRPr="00265DA1">
        <w:rPr>
          <w:rFonts w:asciiTheme="majorBidi" w:hAnsiTheme="majorBidi" w:cstheme="majorBidi"/>
          <w:i/>
          <w:iCs/>
          <w:sz w:val="24"/>
          <w:szCs w:val="24"/>
        </w:rPr>
        <w:t>L’atelier pédagogique fonctionne comme un lieu d’élaboration du savoir, de construction et d’interaction où un groupe d’élèves oud’étudiants  gère son espace, son temps et ses moyens en fonction de règles générales, en vue de réalisations concrètes, dans un ensemble défini par des objectifs proposés par un animateur</w:t>
      </w:r>
      <w:r w:rsidRPr="00FB4AE3">
        <w:rPr>
          <w:rFonts w:asciiTheme="majorBidi" w:hAnsiTheme="majorBidi" w:cstheme="majorBidi"/>
          <w:sz w:val="24"/>
          <w:szCs w:val="24"/>
        </w:rPr>
        <w:t xml:space="preserve"> ».</w:t>
      </w:r>
      <w:sdt>
        <w:sdtPr>
          <w:rPr>
            <w:rFonts w:asciiTheme="majorBidi" w:hAnsiTheme="majorBidi" w:cstheme="majorBidi"/>
            <w:b/>
            <w:bCs/>
          </w:rPr>
          <w:id w:val="-1323737210"/>
          <w:citation/>
        </w:sdtPr>
        <w:sdtContent>
          <w:r w:rsidR="00A256FD" w:rsidRPr="00784165">
            <w:rPr>
              <w:rFonts w:asciiTheme="majorBidi" w:hAnsiTheme="majorBidi" w:cstheme="majorBidi"/>
              <w:b/>
              <w:bCs/>
            </w:rPr>
            <w:fldChar w:fldCharType="begin"/>
          </w:r>
          <w:r w:rsidR="00784165" w:rsidRPr="00784165">
            <w:rPr>
              <w:rFonts w:asciiTheme="majorBidi" w:hAnsiTheme="majorBidi" w:cstheme="majorBidi"/>
              <w:b/>
              <w:bCs/>
            </w:rPr>
            <w:instrText xml:space="preserve">CITATION CUQ05 \p 27 \l 1033 </w:instrText>
          </w:r>
          <w:r w:rsidR="00A256FD" w:rsidRPr="00784165">
            <w:rPr>
              <w:rFonts w:asciiTheme="majorBidi" w:hAnsiTheme="majorBidi" w:cstheme="majorBidi"/>
              <w:b/>
              <w:bCs/>
            </w:rPr>
            <w:fldChar w:fldCharType="separate"/>
          </w:r>
          <w:r w:rsidR="00C662E1" w:rsidRPr="00C662E1">
            <w:rPr>
              <w:rFonts w:asciiTheme="majorBidi" w:hAnsiTheme="majorBidi" w:cstheme="majorBidi"/>
              <w:noProof/>
            </w:rPr>
            <w:t>(CUQ , 2003, p. 27)</w:t>
          </w:r>
          <w:r w:rsidR="00A256FD" w:rsidRPr="00784165">
            <w:rPr>
              <w:rFonts w:asciiTheme="majorBidi" w:hAnsiTheme="majorBidi" w:cstheme="majorBidi"/>
              <w:b/>
              <w:bCs/>
            </w:rPr>
            <w:fldChar w:fldCharType="end"/>
          </w:r>
        </w:sdtContent>
      </w:sdt>
    </w:p>
    <w:p w:rsidR="00C33B60" w:rsidRPr="00FB4AE3" w:rsidRDefault="00F522FA" w:rsidP="00795B46">
      <w:pPr>
        <w:pStyle w:val="Titre3"/>
        <w:jc w:val="both"/>
      </w:pPr>
      <w:bookmarkStart w:id="24" w:name="_Toc170217784"/>
      <w:r>
        <w:t>I. 7</w:t>
      </w:r>
      <w:r w:rsidR="00C33B60" w:rsidRPr="00FB4AE3">
        <w:t>-2 Définitions d’un atelier d’écriture :</w:t>
      </w:r>
      <w:bookmarkEnd w:id="24"/>
    </w:p>
    <w:p w:rsidR="00C33B60" w:rsidRPr="00FB4AE3"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Un atelier d'écriture constitue un espace de pratique de l'écriture, favorisant ainsi la créativité. Il s'agit d'un endroit et d'un instant où un groupe est rassemblé par le désir d'écrire, et soutenu dans ce désir par un animateur/une animatrice dans cette situation.</w:t>
      </w:r>
    </w:p>
    <w:p w:rsidR="00C33B60" w:rsidRPr="00FB4AE3"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Il y a là une grande variété de textes. Il s'agit d'un groupe varié de participants qui étudient leur propre écriture dans un contexte établi par l'animateur/animatrice, contexte qui comprend évidemment la sécurité, le respect et le non-jugement réciproque.</w:t>
      </w:r>
    </w:p>
    <w:p w:rsidR="00C33B60" w:rsidRPr="004B395D" w:rsidRDefault="00C33B60" w:rsidP="00795B46">
      <w:pPr>
        <w:pStyle w:val="Paragraphedeliste"/>
        <w:spacing w:after="0" w:line="360" w:lineRule="auto"/>
        <w:ind w:left="0" w:firstLine="567"/>
        <w:jc w:val="both"/>
        <w:rPr>
          <w:rFonts w:asciiTheme="majorBidi" w:hAnsiTheme="majorBidi" w:cstheme="majorBidi"/>
          <w:b/>
          <w:bCs/>
        </w:rPr>
      </w:pPr>
      <w:r w:rsidRPr="00FB4AE3">
        <w:rPr>
          <w:rFonts w:asciiTheme="majorBidi" w:hAnsiTheme="majorBidi" w:cstheme="majorBidi"/>
          <w:sz w:val="24"/>
          <w:szCs w:val="24"/>
        </w:rPr>
        <w:t xml:space="preserve">Selon Yves Reuter: « </w:t>
      </w:r>
      <w:r w:rsidRPr="00265DA1">
        <w:rPr>
          <w:rFonts w:asciiTheme="majorBidi" w:hAnsiTheme="majorBidi" w:cstheme="majorBidi"/>
          <w:i/>
          <w:iCs/>
          <w:sz w:val="24"/>
          <w:szCs w:val="24"/>
        </w:rPr>
        <w:t>l'atelier d'écriture est un espace-temps institutionnel dans lequel un groupe d'individus, sous la conduite d'un " expert " produit des textes, en 26 réfléchissant sur les pratiques et les théories qui organisent cette production, afin de développer les compétences scripturales et méta-scripturales de chacun de ses membres</w:t>
      </w:r>
      <w:r w:rsidRPr="00FB4AE3">
        <w:rPr>
          <w:rFonts w:asciiTheme="majorBidi" w:hAnsiTheme="majorBidi" w:cstheme="majorBidi"/>
          <w:sz w:val="24"/>
          <w:szCs w:val="24"/>
        </w:rPr>
        <w:t xml:space="preserve"> ». </w:t>
      </w:r>
      <w:sdt>
        <w:sdtPr>
          <w:rPr>
            <w:rFonts w:asciiTheme="majorBidi" w:hAnsiTheme="majorBidi" w:cstheme="majorBidi"/>
            <w:b/>
            <w:bCs/>
          </w:rPr>
          <w:id w:val="-663542048"/>
          <w:citation/>
        </w:sdtPr>
        <w:sdtContent>
          <w:r w:rsidR="00A256FD" w:rsidRPr="004B395D">
            <w:rPr>
              <w:rFonts w:asciiTheme="majorBidi" w:hAnsiTheme="majorBidi" w:cstheme="majorBidi"/>
              <w:b/>
              <w:bCs/>
            </w:rPr>
            <w:fldChar w:fldCharType="begin"/>
          </w:r>
          <w:r w:rsidR="004B395D" w:rsidRPr="00EF22D6">
            <w:rPr>
              <w:rFonts w:asciiTheme="majorBidi" w:hAnsiTheme="majorBidi" w:cstheme="majorBidi"/>
              <w:b/>
              <w:bCs/>
            </w:rPr>
            <w:instrText xml:space="preserve">CITATION REU02 \p 35 \l 1033 </w:instrText>
          </w:r>
          <w:r w:rsidR="00A256FD" w:rsidRPr="004B395D">
            <w:rPr>
              <w:rFonts w:asciiTheme="majorBidi" w:hAnsiTheme="majorBidi" w:cstheme="majorBidi"/>
              <w:b/>
              <w:bCs/>
            </w:rPr>
            <w:fldChar w:fldCharType="separate"/>
          </w:r>
          <w:r w:rsidR="00C662E1" w:rsidRPr="00C662E1">
            <w:rPr>
              <w:rFonts w:asciiTheme="majorBidi" w:hAnsiTheme="majorBidi" w:cstheme="majorBidi"/>
              <w:noProof/>
            </w:rPr>
            <w:t>(REUTER Y, 2002, p. 35)</w:t>
          </w:r>
          <w:r w:rsidR="00A256FD" w:rsidRPr="004B395D">
            <w:rPr>
              <w:rFonts w:asciiTheme="majorBidi" w:hAnsiTheme="majorBidi" w:cstheme="majorBidi"/>
              <w:b/>
              <w:bCs/>
            </w:rPr>
            <w:fldChar w:fldCharType="end"/>
          </w:r>
        </w:sdtContent>
      </w:sdt>
    </w:p>
    <w:p w:rsidR="00C33B60" w:rsidRPr="00FB4AE3"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 xml:space="preserve">Selon Jean Pierre Cuq: l’atelier d’écriture est : </w:t>
      </w:r>
      <w:r w:rsidRPr="00C25A2F">
        <w:rPr>
          <w:rFonts w:asciiTheme="majorBidi" w:hAnsiTheme="majorBidi" w:cstheme="majorBidi"/>
          <w:i/>
          <w:iCs/>
          <w:sz w:val="24"/>
          <w:szCs w:val="24"/>
        </w:rPr>
        <w:t>« un lieu d'élaboration du savoir, de construction et d'interaction où un groupe d'élèves ou d'étudiants gère son espace, son temps et ses moyens en fonction de règles générales, en vue de réalisations concrètes dans un ensemble défini par des objectifs proposés par animateur</w:t>
      </w:r>
      <w:r w:rsidRPr="00FB4AE3">
        <w:rPr>
          <w:rFonts w:asciiTheme="majorBidi" w:hAnsiTheme="majorBidi" w:cstheme="majorBidi"/>
          <w:sz w:val="24"/>
          <w:szCs w:val="24"/>
        </w:rPr>
        <w:t xml:space="preserve"> ». </w:t>
      </w:r>
      <w:sdt>
        <w:sdtPr>
          <w:rPr>
            <w:rFonts w:asciiTheme="majorBidi" w:hAnsiTheme="majorBidi" w:cstheme="majorBidi"/>
            <w:b/>
            <w:bCs/>
            <w:sz w:val="24"/>
            <w:szCs w:val="24"/>
          </w:rPr>
          <w:id w:val="-887019659"/>
          <w:citation/>
        </w:sdtPr>
        <w:sdtContent>
          <w:r w:rsidR="00A256FD" w:rsidRPr="00784165">
            <w:rPr>
              <w:rFonts w:asciiTheme="majorBidi" w:hAnsiTheme="majorBidi" w:cstheme="majorBidi"/>
              <w:b/>
              <w:bCs/>
              <w:sz w:val="24"/>
              <w:szCs w:val="24"/>
            </w:rPr>
            <w:fldChar w:fldCharType="begin"/>
          </w:r>
          <w:r w:rsidR="00784165" w:rsidRPr="00EF22D6">
            <w:rPr>
              <w:rFonts w:asciiTheme="majorBidi" w:hAnsiTheme="majorBidi" w:cstheme="majorBidi"/>
              <w:b/>
              <w:bCs/>
              <w:sz w:val="24"/>
              <w:szCs w:val="24"/>
            </w:rPr>
            <w:instrText xml:space="preserve"> CITATION CUQ05 \l 1033 </w:instrText>
          </w:r>
          <w:r w:rsidR="00A256FD" w:rsidRPr="00784165">
            <w:rPr>
              <w:rFonts w:asciiTheme="majorBidi" w:hAnsiTheme="majorBidi" w:cstheme="majorBidi"/>
              <w:b/>
              <w:bCs/>
              <w:sz w:val="24"/>
              <w:szCs w:val="24"/>
            </w:rPr>
            <w:fldChar w:fldCharType="separate"/>
          </w:r>
          <w:r w:rsidR="00C662E1" w:rsidRPr="00C662E1">
            <w:rPr>
              <w:rFonts w:asciiTheme="majorBidi" w:hAnsiTheme="majorBidi" w:cstheme="majorBidi"/>
              <w:noProof/>
              <w:sz w:val="24"/>
              <w:szCs w:val="24"/>
            </w:rPr>
            <w:t>(CUQ , 2003)</w:t>
          </w:r>
          <w:r w:rsidR="00A256FD" w:rsidRPr="00784165">
            <w:rPr>
              <w:rFonts w:asciiTheme="majorBidi" w:hAnsiTheme="majorBidi" w:cstheme="majorBidi"/>
              <w:b/>
              <w:bCs/>
              <w:sz w:val="24"/>
              <w:szCs w:val="24"/>
            </w:rPr>
            <w:fldChar w:fldCharType="end"/>
          </w:r>
        </w:sdtContent>
      </w:sdt>
    </w:p>
    <w:p w:rsidR="00C33B60" w:rsidRPr="005F1973" w:rsidRDefault="00C33B60" w:rsidP="00795B46">
      <w:pPr>
        <w:pStyle w:val="Paragraphedeliste"/>
        <w:spacing w:after="0" w:line="360" w:lineRule="auto"/>
        <w:ind w:left="0" w:firstLine="567"/>
        <w:jc w:val="both"/>
        <w:rPr>
          <w:rFonts w:asciiTheme="majorBidi" w:hAnsiTheme="majorBidi" w:cstheme="majorBidi"/>
          <w:b/>
          <w:bCs/>
        </w:rPr>
      </w:pPr>
      <w:r w:rsidRPr="00FB4AE3">
        <w:rPr>
          <w:rFonts w:asciiTheme="majorBidi" w:hAnsiTheme="majorBidi" w:cstheme="majorBidi"/>
          <w:sz w:val="24"/>
          <w:szCs w:val="24"/>
        </w:rPr>
        <w:lastRenderedPageBreak/>
        <w:t xml:space="preserve">Claire Boniface a défini aussi l’atelier d’écriture comme étant : « </w:t>
      </w:r>
      <w:r w:rsidRPr="00C25A2F">
        <w:rPr>
          <w:rFonts w:asciiTheme="majorBidi" w:hAnsiTheme="majorBidi" w:cstheme="majorBidi"/>
          <w:i/>
          <w:iCs/>
          <w:sz w:val="24"/>
          <w:szCs w:val="24"/>
        </w:rPr>
        <w:t>un dispositif qui a pour but de déclencher l’écriture, de créer la motivation, dans un certain plaisir</w:t>
      </w:r>
      <w:r w:rsidRPr="00FB4AE3">
        <w:rPr>
          <w:rFonts w:asciiTheme="majorBidi" w:hAnsiTheme="majorBidi" w:cstheme="majorBidi"/>
          <w:sz w:val="24"/>
          <w:szCs w:val="24"/>
        </w:rPr>
        <w:t xml:space="preserve"> ». Cette définition est contrairement à celle de Reuter, elle met l’accent sur l’aspect motivationnel. En effet, écrire en atelier est une manière de libérer l’écriture chez les participants, et les faire </w:t>
      </w:r>
      <w:r w:rsidR="00784165">
        <w:rPr>
          <w:rFonts w:asciiTheme="majorBidi" w:hAnsiTheme="majorBidi" w:cstheme="majorBidi"/>
          <w:sz w:val="24"/>
          <w:szCs w:val="24"/>
        </w:rPr>
        <w:t xml:space="preserve">découvrir le plaisir d’écrire. </w:t>
      </w:r>
      <w:sdt>
        <w:sdtPr>
          <w:rPr>
            <w:rFonts w:asciiTheme="majorBidi" w:hAnsiTheme="majorBidi" w:cstheme="majorBidi"/>
            <w:b/>
            <w:bCs/>
          </w:rPr>
          <w:id w:val="-113992485"/>
          <w:citation/>
        </w:sdtPr>
        <w:sdtContent>
          <w:r w:rsidR="00A256FD" w:rsidRPr="005F1973">
            <w:rPr>
              <w:rFonts w:asciiTheme="majorBidi" w:hAnsiTheme="majorBidi" w:cstheme="majorBidi"/>
              <w:b/>
              <w:bCs/>
            </w:rPr>
            <w:fldChar w:fldCharType="begin"/>
          </w:r>
          <w:r w:rsidR="005F1973" w:rsidRPr="00EF22D6">
            <w:rPr>
              <w:rFonts w:asciiTheme="majorBidi" w:hAnsiTheme="majorBidi" w:cstheme="majorBidi"/>
              <w:b/>
              <w:bCs/>
            </w:rPr>
            <w:instrText xml:space="preserve">CITATION Bon00 \p 12 \l 1033 </w:instrText>
          </w:r>
          <w:r w:rsidR="00A256FD" w:rsidRPr="005F1973">
            <w:rPr>
              <w:rFonts w:asciiTheme="majorBidi" w:hAnsiTheme="majorBidi" w:cstheme="majorBidi"/>
              <w:b/>
              <w:bCs/>
            </w:rPr>
            <w:fldChar w:fldCharType="separate"/>
          </w:r>
          <w:r w:rsidR="00C662E1" w:rsidRPr="00C662E1">
            <w:rPr>
              <w:rFonts w:asciiTheme="majorBidi" w:hAnsiTheme="majorBidi" w:cstheme="majorBidi"/>
              <w:noProof/>
            </w:rPr>
            <w:t>(Boniface C, 2000, p. 12)</w:t>
          </w:r>
          <w:r w:rsidR="00A256FD" w:rsidRPr="005F1973">
            <w:rPr>
              <w:rFonts w:asciiTheme="majorBidi" w:hAnsiTheme="majorBidi" w:cstheme="majorBidi"/>
              <w:b/>
              <w:bCs/>
            </w:rPr>
            <w:fldChar w:fldCharType="end"/>
          </w:r>
        </w:sdtContent>
      </w:sdt>
    </w:p>
    <w:p w:rsidR="00C33B60" w:rsidRPr="00FB4AE3"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Toutes ces définitions partagent un point commun : la familiarité avec cette activité régulièrement et clairement mise en scène par l'enseignant, qui aide les apprenants à comprendre les contraintes artistiques et à faire appel à leur créativité.</w:t>
      </w:r>
    </w:p>
    <w:p w:rsidR="00795B46"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 xml:space="preserve">En classe, il est extrêmement difficile de pousser l'apprenant à écrire et de le mettre en situation de production : ce n'est pas le simple fait de demander à l'apprenant d'écrire qui pose problème, mais l'action de le faire. </w:t>
      </w:r>
    </w:p>
    <w:p w:rsidR="00C33B60" w:rsidRPr="005F1973"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Faire une mise en production. Afin d'accomplir cela, l'atelier d'écriture offre la possibilité aux apprenants de s'intégrer dans une communauté.</w:t>
      </w:r>
    </w:p>
    <w:p w:rsidR="00C33B60" w:rsidRPr="00FB4AE3" w:rsidRDefault="00F522FA" w:rsidP="00795B46">
      <w:pPr>
        <w:pStyle w:val="Titre3"/>
        <w:jc w:val="both"/>
      </w:pPr>
      <w:bookmarkStart w:id="25" w:name="_Toc170217785"/>
      <w:r>
        <w:t>I.7</w:t>
      </w:r>
      <w:r w:rsidR="007F69CA">
        <w:t>.3</w:t>
      </w:r>
      <w:r w:rsidR="00C33B60" w:rsidRPr="00FB4AE3">
        <w:t xml:space="preserve"> L’atelier d’écriture comme un outil pédagogique :</w:t>
      </w:r>
      <w:bookmarkEnd w:id="25"/>
    </w:p>
    <w:p w:rsidR="00C33B60" w:rsidRPr="00FB4AE3" w:rsidRDefault="00C33B60" w:rsidP="00795B46">
      <w:pPr>
        <w:spacing w:after="0" w:line="360" w:lineRule="auto"/>
        <w:ind w:firstLine="567"/>
        <w:jc w:val="both"/>
        <w:rPr>
          <w:rFonts w:asciiTheme="majorBidi" w:eastAsia="Times New Roman" w:hAnsiTheme="majorBidi" w:cstheme="majorBidi"/>
          <w:color w:val="1C1E21"/>
          <w:sz w:val="24"/>
          <w:szCs w:val="24"/>
          <w:lang w:eastAsia="fr-FR"/>
        </w:rPr>
      </w:pPr>
      <w:r w:rsidRPr="00FB4AE3">
        <w:rPr>
          <w:rFonts w:asciiTheme="majorBidi" w:eastAsia="Times New Roman" w:hAnsiTheme="majorBidi" w:cstheme="majorBidi"/>
          <w:color w:val="1C1E21"/>
          <w:sz w:val="24"/>
          <w:szCs w:val="24"/>
          <w:lang w:eastAsia="fr-FR"/>
        </w:rPr>
        <w:t xml:space="preserve">L'atelier d'écriture est perçu comme un moyen pédagogique extrêmement efficace pour améliorer la qualité de l'écriture et l'acquisition de la langue étrangère, en particulier le FLE. Voici quelques éléments essentiels qui démontrent son effet bénéfique : </w:t>
      </w:r>
    </w:p>
    <w:p w:rsidR="00C33B60" w:rsidRPr="00FB4AE3" w:rsidRDefault="00C33B60" w:rsidP="00795B46">
      <w:pPr>
        <w:spacing w:after="0" w:line="360" w:lineRule="auto"/>
        <w:ind w:firstLine="567"/>
        <w:jc w:val="both"/>
        <w:rPr>
          <w:rFonts w:asciiTheme="majorBidi" w:eastAsia="Times New Roman" w:hAnsiTheme="majorBidi" w:cstheme="majorBidi"/>
          <w:color w:val="1C1E21"/>
          <w:sz w:val="24"/>
          <w:szCs w:val="24"/>
          <w:lang w:eastAsia="fr-FR"/>
        </w:rPr>
      </w:pPr>
      <w:r w:rsidRPr="00FB4AE3">
        <w:rPr>
          <w:rFonts w:asciiTheme="majorBidi" w:eastAsia="Times New Roman" w:hAnsiTheme="majorBidi" w:cstheme="majorBidi"/>
          <w:color w:val="1C1E21"/>
          <w:sz w:val="24"/>
          <w:szCs w:val="24"/>
          <w:lang w:eastAsia="fr-FR"/>
        </w:rPr>
        <w:t xml:space="preserve">L'atelier d'écriture favorise le travail en équipe, ce qui permet aux apprenants  de partager leurs idées, de s'inspirer mutuellement et de se corriger mutuellement. Cela consolide l'assurance et la motivation. La présence d'un animateur est cruciale dans l'atelier, car il joue un rôle essentiel en tant qu'enseignant ou animateur chevronné. Il oriente les personnes participantes, leur offre des stimulations et les encourage à rédiger. Ceci favorise la création d'un environnement de confiance et de sécurité pour les apprenants. Les ateliers d'écriture commencent généralement par des suggestions d'écriture, qui peuvent prendre la forme de directives ou de sujets. Cela offre aux apprenants  la possibilité de se lancer dans l'écriture et d'améliorer leurs aptitudes. Les ateliers d'écriture se caractérisent par des échanges et des confrontations entre les participants. Cela favorise la culture de l'écriture et de l'expression orale, tout en renforçant les aptitudes de lecture et de réécriture. </w:t>
      </w:r>
    </w:p>
    <w:p w:rsidR="00C33B60" w:rsidRPr="00FB4AE3" w:rsidRDefault="00C33B60" w:rsidP="00795B46">
      <w:pPr>
        <w:spacing w:after="0" w:line="360" w:lineRule="auto"/>
        <w:ind w:firstLine="567"/>
        <w:jc w:val="both"/>
        <w:rPr>
          <w:rFonts w:asciiTheme="majorBidi" w:eastAsia="Times New Roman" w:hAnsiTheme="majorBidi" w:cstheme="majorBidi"/>
          <w:color w:val="1C1E21"/>
          <w:sz w:val="24"/>
          <w:szCs w:val="24"/>
          <w:lang w:eastAsia="fr-FR"/>
        </w:rPr>
      </w:pPr>
      <w:r w:rsidRPr="00FB4AE3">
        <w:rPr>
          <w:rFonts w:asciiTheme="majorBidi" w:eastAsia="Times New Roman" w:hAnsiTheme="majorBidi" w:cstheme="majorBidi"/>
          <w:color w:val="1C1E21"/>
          <w:sz w:val="24"/>
          <w:szCs w:val="24"/>
          <w:lang w:eastAsia="fr-FR"/>
        </w:rPr>
        <w:t xml:space="preserve">Les ateliers d'écriture ont démontré une nette amélioration dans la capacité des apprenants à produire de l'écriture. Ils offrent la possibilité de varier le contexte de production, en passant de l'écriture personnelle à une écriture collective et fluide. La motivation et la confiance des apprenants sont stimulées par les ateliers d'écriture, qui leur </w:t>
      </w:r>
      <w:r w:rsidRPr="00FB4AE3">
        <w:rPr>
          <w:rFonts w:asciiTheme="majorBidi" w:eastAsia="Times New Roman" w:hAnsiTheme="majorBidi" w:cstheme="majorBidi"/>
          <w:color w:val="1C1E21"/>
          <w:sz w:val="24"/>
          <w:szCs w:val="24"/>
          <w:lang w:eastAsia="fr-FR"/>
        </w:rPr>
        <w:lastRenderedPageBreak/>
        <w:t>offrent la possibilité de se découvrir et de se valoriser par rapport au groupe. Ceci stimule leur désir d'écrire et de partager leurs idées.</w:t>
      </w:r>
    </w:p>
    <w:p w:rsidR="00C33B60" w:rsidRDefault="00C33B60" w:rsidP="00795B46">
      <w:pPr>
        <w:spacing w:after="0" w:line="360" w:lineRule="auto"/>
        <w:ind w:firstLine="567"/>
        <w:jc w:val="both"/>
        <w:rPr>
          <w:rFonts w:asciiTheme="majorBidi" w:eastAsia="Times New Roman" w:hAnsiTheme="majorBidi" w:cstheme="majorBidi"/>
          <w:color w:val="1C1E21"/>
          <w:sz w:val="24"/>
          <w:szCs w:val="24"/>
          <w:lang w:eastAsia="fr-FR"/>
        </w:rPr>
      </w:pPr>
      <w:r w:rsidRPr="00FB4AE3">
        <w:rPr>
          <w:rFonts w:asciiTheme="majorBidi" w:eastAsia="Times New Roman" w:hAnsiTheme="majorBidi" w:cstheme="majorBidi"/>
          <w:color w:val="1C1E21"/>
          <w:sz w:val="24"/>
          <w:szCs w:val="24"/>
          <w:lang w:eastAsia="fr-FR"/>
        </w:rPr>
        <w:t xml:space="preserve"> En somme, les séances d'écriture constituent un moyen pédagogique efficace pour améliorer la qualité de l'écriture et l'acquisition de la langue étrangère. Ils favorisent la collaboration, la motivation et la confiance, tout en offrant aux étudiants la possibilité de se développer et de se mettre en valeur.</w:t>
      </w:r>
    </w:p>
    <w:p w:rsidR="00C33B60" w:rsidRPr="00FB4AE3" w:rsidRDefault="007F69CA" w:rsidP="00795B46">
      <w:pPr>
        <w:pStyle w:val="Titre2"/>
        <w:jc w:val="both"/>
      </w:pPr>
      <w:bookmarkStart w:id="26" w:name="_Toc170217786"/>
      <w:r>
        <w:t>I.</w:t>
      </w:r>
      <w:r w:rsidR="00F522FA">
        <w:t>8</w:t>
      </w:r>
      <w:r w:rsidR="00C33B60" w:rsidRPr="00FB4AE3">
        <w:t xml:space="preserve">  L’historique des ateliers d’écriture :</w:t>
      </w:r>
      <w:bookmarkEnd w:id="26"/>
    </w:p>
    <w:p w:rsidR="00C33B60" w:rsidRPr="00FB4AE3"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Les ateliers d'écriture sont une pratique ancienne.</w:t>
      </w:r>
    </w:p>
    <w:p w:rsidR="00C33B60" w:rsidRPr="00FB4AE3"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Elle fait son apparition aux États-Unis pour la première fois. En France et dès 1935, Célestin FREINT a mis en œuvre une méthode de La pédagogie active repose sur l'encouragement des étudiants à rédiger, lire et partager leurs écrits en guise de reconnaissance et de gratification.</w:t>
      </w:r>
    </w:p>
    <w:p w:rsidR="00C33B60" w:rsidRPr="00FB4AE3"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Raymond QUENEAU et François LE LIONNAIS fondent en 1960 le mouvement littéraire L'OULIPO (ouvroir de littérature potentielle) qui s'appuie sur le principe de la contrainte.</w:t>
      </w:r>
    </w:p>
    <w:p w:rsidR="00C33B60" w:rsidRPr="00FB4AE3"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Ensuite, Elisabeth BING entreprend une expérience avec des enfants qui rencontrent des difficultés scolaires. Par la suite, elle s'engage avec  un public qui s'intéresse à l'écriture. Elle crée un atelier d'écriture très prisé.Par la suite, les ateliers d'écriture se déroulent dans les usines, dans les prisons ; ils sont fréquentés par les personnes âgées et les enfants, les experts et les novices. De nos jours, grâce à l'apparition d'Internet, des ateliers ont émergé.</w:t>
      </w:r>
    </w:p>
    <w:p w:rsidR="00C33B60" w:rsidRPr="00FB4AE3"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À l'heure actuelle, l'écriture créative est un phénomène qui se produit fréquemment en classe de langue. Tout d'abord, dans un objectif axé sur l'écriture agréable et l'écriture partagée. Par la suite, concernant la communication et l'échange entre les apprenants. Ce style d'écriture inventive met à jour l'enseignement du français. Elle offre la possibilité de mettre en œuvre les règles de communication de la langue. Des règles que l'on se limitait à suivre. Formaliser en utilisant les méthodes d'enseignement classiques du français Cette nouvelle approche d'enseignement de la langue se démarque grandement de l'enseignement fondé sur la formulation des règles de fonctionnement de la langue.</w:t>
      </w:r>
    </w:p>
    <w:p w:rsidR="00C33B60" w:rsidRPr="00FB4AE3"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O. PIMET confirme que« l’apprentissage des règles et l’utilisation d’écrits fonctionnels se révèlent insuffisants, seuls, pour donner un but à cet apprentissage.</w:t>
      </w:r>
    </w:p>
    <w:p w:rsidR="00C33B60" w:rsidRPr="00FB4AE3"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L’atelier d’écriture permet de renouveler le travail sur la langue</w:t>
      </w:r>
    </w:p>
    <w:p w:rsidR="00C33B60" w:rsidRPr="00FB4AE3" w:rsidRDefault="00C33B60" w:rsidP="00795B46">
      <w:pPr>
        <w:pStyle w:val="Paragraphedeliste"/>
        <w:spacing w:after="0" w:line="360" w:lineRule="auto"/>
        <w:ind w:left="0"/>
        <w:jc w:val="both"/>
        <w:rPr>
          <w:rFonts w:asciiTheme="majorBidi" w:hAnsiTheme="majorBidi" w:cstheme="majorBidi"/>
          <w:sz w:val="24"/>
          <w:szCs w:val="24"/>
        </w:rPr>
      </w:pPr>
      <w:r w:rsidRPr="00FB4AE3">
        <w:rPr>
          <w:rFonts w:asciiTheme="majorBidi" w:hAnsiTheme="majorBidi" w:cstheme="majorBidi"/>
          <w:sz w:val="24"/>
          <w:szCs w:val="24"/>
        </w:rPr>
        <w:lastRenderedPageBreak/>
        <w:t>écrite» Grâce à cette écriture incitative, chaque membre de l'atelier d'écriture peut exprimer ses connaissances. Elle lui permet d'élaborer ses propres mots et phrases. Et ainsi, nous assistons à « la création d’une motivation intra-personnelle à l’écriture»</w:t>
      </w:r>
    </w:p>
    <w:p w:rsidR="00C33B60" w:rsidRPr="00FB4AE3"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Dans un atelier d'écriture, le participant peut s'engager à écrire afin de mettre en valeur son individualité et même ses connaissances, et prendre la décision de s'approprier cette langue étrangère. Ce qui est important Il lui donnera la possibilité de partager son livre avec autrui. Et mettra davantage l'accent sur la communication entre les participants de l'atelier d'écriture. Par conséquent, cette méthode va favoriser la socialisation des relations d'apprentissage, améliorer les échanges impersonnels et renforcer les compétences en écoute et en concentration.</w:t>
      </w:r>
      <w:sdt>
        <w:sdtPr>
          <w:rPr>
            <w:rFonts w:asciiTheme="majorBidi" w:hAnsiTheme="majorBidi" w:cstheme="majorBidi"/>
            <w:b/>
            <w:bCs/>
            <w:sz w:val="24"/>
            <w:szCs w:val="24"/>
          </w:rPr>
          <w:id w:val="335734327"/>
          <w:citation/>
        </w:sdtPr>
        <w:sdtContent>
          <w:r w:rsidR="00A256FD" w:rsidRPr="00517921">
            <w:rPr>
              <w:rFonts w:asciiTheme="majorBidi" w:hAnsiTheme="majorBidi" w:cstheme="majorBidi"/>
              <w:b/>
              <w:bCs/>
              <w:sz w:val="24"/>
              <w:szCs w:val="24"/>
            </w:rPr>
            <w:fldChar w:fldCharType="begin"/>
          </w:r>
          <w:r w:rsidR="00517921" w:rsidRPr="00C662E1">
            <w:rPr>
              <w:rFonts w:asciiTheme="majorBidi" w:hAnsiTheme="majorBidi" w:cstheme="majorBidi"/>
              <w:b/>
              <w:bCs/>
              <w:sz w:val="24"/>
              <w:szCs w:val="24"/>
            </w:rPr>
            <w:instrText xml:space="preserve">CITATION Ben \p 89 \l 1033 </w:instrText>
          </w:r>
          <w:r w:rsidR="00A256FD" w:rsidRPr="00517921">
            <w:rPr>
              <w:rFonts w:asciiTheme="majorBidi" w:hAnsiTheme="majorBidi" w:cstheme="majorBidi"/>
              <w:b/>
              <w:bCs/>
              <w:sz w:val="24"/>
              <w:szCs w:val="24"/>
            </w:rPr>
            <w:fldChar w:fldCharType="separate"/>
          </w:r>
          <w:r w:rsidR="00C662E1" w:rsidRPr="00C662E1">
            <w:rPr>
              <w:rFonts w:asciiTheme="majorBidi" w:hAnsiTheme="majorBidi" w:cstheme="majorBidi"/>
              <w:noProof/>
              <w:sz w:val="24"/>
              <w:szCs w:val="24"/>
            </w:rPr>
            <w:t>(Ben Abdelkawi, p. 89)</w:t>
          </w:r>
          <w:r w:rsidR="00A256FD" w:rsidRPr="00517921">
            <w:rPr>
              <w:rFonts w:asciiTheme="majorBidi" w:hAnsiTheme="majorBidi" w:cstheme="majorBidi"/>
              <w:b/>
              <w:bCs/>
              <w:sz w:val="24"/>
              <w:szCs w:val="24"/>
            </w:rPr>
            <w:fldChar w:fldCharType="end"/>
          </w:r>
        </w:sdtContent>
      </w:sdt>
    </w:p>
    <w:p w:rsidR="00C33B60" w:rsidRPr="00FB4AE3" w:rsidRDefault="007F69CA" w:rsidP="00795B46">
      <w:pPr>
        <w:pStyle w:val="Titre2"/>
        <w:jc w:val="both"/>
      </w:pPr>
      <w:bookmarkStart w:id="27" w:name="_Toc170217787"/>
      <w:r>
        <w:t>I.</w:t>
      </w:r>
      <w:r w:rsidR="00F522FA">
        <w:t>9</w:t>
      </w:r>
      <w:r w:rsidR="00F85F5E">
        <w:t xml:space="preserve">L’utilité de l’atelier d’écriture </w:t>
      </w:r>
      <w:r w:rsidR="00C33B60" w:rsidRPr="00FB4AE3">
        <w:t>:</w:t>
      </w:r>
      <w:bookmarkEnd w:id="27"/>
    </w:p>
    <w:p w:rsidR="00C33B60" w:rsidRPr="00FB4AE3" w:rsidRDefault="00C33B60" w:rsidP="00BB72BF">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C'est une pratique d'écrire. Il s'agit d'une action qui crée du sens. L'atelier d'écriture s'inscrit dans cette ambiance culturelle où l'échange entre les membres du groupe accroche cette activité d'écriture. Ce n'est pas un talent naturel, c'est une pratique régulière qui invite toutes les catégories sociales, de tout âge : « Nous pensons les ateliers d’écriture comme une activité de découverte et d’entrée dans l’écrit. Ils sont donc ouvert à tous, quelque soit le niveau de maitrise de la langue française ou de l’écrit »</w:t>
      </w:r>
    </w:p>
    <w:p w:rsidR="00C33B60" w:rsidRPr="00FB4AE3" w:rsidRDefault="00C33B60" w:rsidP="00795B46">
      <w:pPr>
        <w:pStyle w:val="Paragraphedeliste"/>
        <w:spacing w:after="0" w:line="360" w:lineRule="auto"/>
        <w:ind w:left="0"/>
        <w:jc w:val="both"/>
        <w:rPr>
          <w:rFonts w:asciiTheme="majorBidi" w:hAnsiTheme="majorBidi" w:cstheme="majorBidi"/>
          <w:sz w:val="24"/>
          <w:szCs w:val="24"/>
        </w:rPr>
      </w:pPr>
      <w:r w:rsidRPr="00FB4AE3">
        <w:rPr>
          <w:rFonts w:asciiTheme="majorBidi" w:hAnsiTheme="majorBidi" w:cstheme="majorBidi"/>
          <w:sz w:val="24"/>
          <w:szCs w:val="24"/>
        </w:rPr>
        <w:t>L'objectif de l'atelier d'écriture est d'aborder la langue et de pratiquer l'écriture. Il suggère d'aborder la langue avec de nouvelles aspirations, d'une meilleure compréhension et d'une plus grande facilité ; ce qui incite l'apprenant à pratiquer l'écriture avec une attitude d'échange et d'interaction correctrice.</w:t>
      </w:r>
    </w:p>
    <w:p w:rsidR="00C33B60" w:rsidRPr="00FB4AE3"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Il est possible de penser que l'atelier d'écriture prépare les participants à cette discussion. Il leur enseigne que c'est par l'écriture qu'on apprend à écrire et qu'on parvient à s'approprier la langue. En d'autres termes, l'objectif de l'atelier d'écriture est de favoriser le partage de l'acte d'écrire dans un environnement de solidarité et de collaboration entre les apprentis-scripteurs.</w:t>
      </w:r>
    </w:p>
    <w:p w:rsidR="00C33B60" w:rsidRPr="00FB4AE3"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L'atelier d'écriture est proposé comme un dispositif qui crée une véritable situation de communication. Ainsi, cet étudiant profite de son atelier et s'engage davantage en présentant le contenu. œuvre du groupe. C'est au cours de cette formation de travail en groupe que l'enseignant apporte son soutien, guide les membres des groupes et les encourage à écrire.</w:t>
      </w:r>
    </w:p>
    <w:p w:rsidR="00C33B60" w:rsidRPr="00FB4AE3"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 xml:space="preserve">Au cours de cet atelier, les participants écoutent et apprennent mutuellement, se découvrent et se découvrent mutuellement, s'acceptent et acceptent mutuellement. Ce qui fait que la pratique de l'atelier est agréable partager. Parce que désormais, l'apprenant – qui </w:t>
      </w:r>
      <w:r w:rsidRPr="00FB4AE3">
        <w:rPr>
          <w:rFonts w:asciiTheme="majorBidi" w:hAnsiTheme="majorBidi" w:cstheme="majorBidi"/>
          <w:sz w:val="24"/>
          <w:szCs w:val="24"/>
        </w:rPr>
        <w:lastRenderedPageBreak/>
        <w:t>occupe une place centrale dans le travail – n'est plus entravé par le désir de trouver les mots et les phrases et la crainte de l'erreur, car il travaille en atelier. Il n'est plus préoccupé par la note à partir du moment où l'évaluation devient beaucoup plus éducative et plus claire. En confrontant, en lisant, en relisant et en réécrivant, on garantit une progression efficace et une auto-évaluation efficace.</w:t>
      </w:r>
    </w:p>
    <w:p w:rsidR="00C33B60" w:rsidRPr="00FB4AE3" w:rsidRDefault="00C33B60" w:rsidP="00795B46">
      <w:pPr>
        <w:pStyle w:val="Paragraphedeliste"/>
        <w:spacing w:after="0" w:line="360" w:lineRule="auto"/>
        <w:ind w:left="0"/>
        <w:jc w:val="both"/>
        <w:rPr>
          <w:rFonts w:asciiTheme="majorBidi" w:hAnsiTheme="majorBidi" w:cstheme="majorBidi"/>
          <w:sz w:val="24"/>
          <w:szCs w:val="24"/>
        </w:rPr>
      </w:pPr>
    </w:p>
    <w:p w:rsidR="00C33B60" w:rsidRPr="00FB4AE3"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En d'autres termes, la transition entre ces deux activités : l'écriture et la lecture, conduit à une interaction plus vaste entre les membres du groupe où l'amélioration de l'écrit est prédominante et le perfectionnement de la lecture commence.</w:t>
      </w:r>
    </w:p>
    <w:p w:rsidR="00C33B60" w:rsidRPr="00517921" w:rsidRDefault="00C33B60" w:rsidP="00795B46">
      <w:pPr>
        <w:pStyle w:val="Paragraphedeliste"/>
        <w:spacing w:after="0" w:line="360" w:lineRule="auto"/>
        <w:ind w:left="0" w:firstLine="567"/>
        <w:jc w:val="both"/>
        <w:rPr>
          <w:rFonts w:asciiTheme="majorBidi" w:hAnsiTheme="majorBidi" w:cstheme="majorBidi"/>
          <w:b/>
          <w:bCs/>
          <w:sz w:val="24"/>
          <w:szCs w:val="24"/>
        </w:rPr>
      </w:pPr>
      <w:r w:rsidRPr="00FB4AE3">
        <w:rPr>
          <w:rFonts w:asciiTheme="majorBidi" w:hAnsiTheme="majorBidi" w:cstheme="majorBidi"/>
          <w:sz w:val="24"/>
          <w:szCs w:val="24"/>
        </w:rPr>
        <w:t>Ainsi, l'élève est placé au cœur de son processus d'apprentissage. Il est reconnu en comparaison avec le groupe. L'écriture est utilisée comme une activité collective lucrative où l'usage de la langue devient un espace d'expérience et plus encore un espace d'expression écrite et orale.</w:t>
      </w:r>
      <w:sdt>
        <w:sdtPr>
          <w:rPr>
            <w:rFonts w:asciiTheme="majorBidi" w:hAnsiTheme="majorBidi" w:cstheme="majorBidi"/>
            <w:b/>
            <w:bCs/>
            <w:sz w:val="24"/>
            <w:szCs w:val="24"/>
          </w:rPr>
          <w:id w:val="424000245"/>
          <w:citation/>
        </w:sdtPr>
        <w:sdtContent>
          <w:r w:rsidR="00A256FD" w:rsidRPr="00517921">
            <w:rPr>
              <w:rFonts w:asciiTheme="majorBidi" w:hAnsiTheme="majorBidi" w:cstheme="majorBidi"/>
              <w:b/>
              <w:bCs/>
              <w:sz w:val="24"/>
              <w:szCs w:val="24"/>
            </w:rPr>
            <w:fldChar w:fldCharType="begin"/>
          </w:r>
          <w:r w:rsidR="00517921" w:rsidRPr="00517921">
            <w:rPr>
              <w:rFonts w:asciiTheme="majorBidi" w:hAnsiTheme="majorBidi" w:cstheme="majorBidi"/>
              <w:b/>
              <w:bCs/>
              <w:sz w:val="24"/>
              <w:szCs w:val="24"/>
            </w:rPr>
            <w:instrText xml:space="preserve">CITATION Ben \p 112 \l 1033 </w:instrText>
          </w:r>
          <w:r w:rsidR="00A256FD" w:rsidRPr="00517921">
            <w:rPr>
              <w:rFonts w:asciiTheme="majorBidi" w:hAnsiTheme="majorBidi" w:cstheme="majorBidi"/>
              <w:b/>
              <w:bCs/>
              <w:sz w:val="24"/>
              <w:szCs w:val="24"/>
            </w:rPr>
            <w:fldChar w:fldCharType="separate"/>
          </w:r>
          <w:r w:rsidR="00C662E1" w:rsidRPr="00C662E1">
            <w:rPr>
              <w:rFonts w:asciiTheme="majorBidi" w:hAnsiTheme="majorBidi" w:cstheme="majorBidi"/>
              <w:noProof/>
              <w:sz w:val="24"/>
              <w:szCs w:val="24"/>
            </w:rPr>
            <w:t>(Ben Abdelkawi, p. 112)</w:t>
          </w:r>
          <w:r w:rsidR="00A256FD" w:rsidRPr="00517921">
            <w:rPr>
              <w:rFonts w:asciiTheme="majorBidi" w:hAnsiTheme="majorBidi" w:cstheme="majorBidi"/>
              <w:b/>
              <w:bCs/>
              <w:sz w:val="24"/>
              <w:szCs w:val="24"/>
            </w:rPr>
            <w:fldChar w:fldCharType="end"/>
          </w:r>
        </w:sdtContent>
      </w:sdt>
    </w:p>
    <w:p w:rsidR="00C33B60" w:rsidRPr="00FB4AE3" w:rsidRDefault="004E40FE" w:rsidP="00795B46">
      <w:pPr>
        <w:pStyle w:val="Titre2"/>
        <w:jc w:val="both"/>
      </w:pPr>
      <w:bookmarkStart w:id="28" w:name="_Toc170217788"/>
      <w:r>
        <w:t>I.1</w:t>
      </w:r>
      <w:r w:rsidR="00F522FA">
        <w:t>0</w:t>
      </w:r>
      <w:r w:rsidR="00C33B60" w:rsidRPr="00FB4AE3">
        <w:t xml:space="preserve">  Éléments constitutifs d’un atelier d’écriture :</w:t>
      </w:r>
      <w:bookmarkEnd w:id="28"/>
    </w:p>
    <w:p w:rsidR="00C33B60" w:rsidRPr="00FB4AE3" w:rsidRDefault="00C33B60" w:rsidP="00795B46">
      <w:pPr>
        <w:pStyle w:val="Paragraphedeliste"/>
        <w:spacing w:after="0" w:line="360" w:lineRule="auto"/>
        <w:ind w:left="0"/>
        <w:jc w:val="both"/>
        <w:rPr>
          <w:rFonts w:asciiTheme="majorBidi" w:hAnsiTheme="majorBidi" w:cstheme="majorBidi"/>
          <w:sz w:val="24"/>
          <w:szCs w:val="24"/>
        </w:rPr>
      </w:pPr>
      <w:r w:rsidRPr="00FB4AE3">
        <w:rPr>
          <w:rFonts w:asciiTheme="majorBidi" w:hAnsiTheme="majorBidi" w:cstheme="majorBidi"/>
          <w:sz w:val="24"/>
          <w:szCs w:val="24"/>
        </w:rPr>
        <w:t xml:space="preserve">   Il faut aussi prendre en considération les éléments d'un atelier d'écriture que Pimet cite dans sa citation :</w:t>
      </w:r>
    </w:p>
    <w:p w:rsidR="00C33B60" w:rsidRPr="00FB4AE3" w:rsidRDefault="00C33B60" w:rsidP="00795B46">
      <w:pPr>
        <w:pStyle w:val="Paragraphedeliste"/>
        <w:spacing w:after="0" w:line="360" w:lineRule="auto"/>
        <w:ind w:left="0"/>
        <w:jc w:val="both"/>
        <w:rPr>
          <w:rFonts w:asciiTheme="majorBidi" w:hAnsiTheme="majorBidi" w:cstheme="majorBidi"/>
          <w:sz w:val="24"/>
          <w:szCs w:val="24"/>
        </w:rPr>
      </w:pPr>
      <w:r w:rsidRPr="00FB4AE3">
        <w:rPr>
          <w:rFonts w:asciiTheme="majorBidi" w:hAnsiTheme="majorBidi" w:cstheme="majorBidi"/>
          <w:sz w:val="24"/>
          <w:szCs w:val="24"/>
        </w:rPr>
        <w:t xml:space="preserve">   «</w:t>
      </w:r>
      <w:r w:rsidRPr="00517921">
        <w:rPr>
          <w:rFonts w:asciiTheme="majorBidi" w:hAnsiTheme="majorBidi" w:cstheme="majorBidi"/>
          <w:i/>
          <w:iCs/>
          <w:sz w:val="24"/>
          <w:szCs w:val="24"/>
        </w:rPr>
        <w:t>Pour mieux utiliser atelier d'écriture ; il est important de prendre en compte les éléments constituent : la présence d'un animateur qui a un rôle particulier, l'existence de proposition d'écriture comme stimulant. Une relation privilégie avec la littérature, des temps d'échange à partir des textes écrits un travail dans la durée</w:t>
      </w:r>
      <w:r w:rsidRPr="00FB4AE3">
        <w:rPr>
          <w:rFonts w:asciiTheme="majorBidi" w:hAnsiTheme="majorBidi" w:cstheme="majorBidi"/>
          <w:sz w:val="24"/>
          <w:szCs w:val="24"/>
        </w:rPr>
        <w:t>».</w:t>
      </w:r>
      <w:sdt>
        <w:sdtPr>
          <w:rPr>
            <w:rFonts w:asciiTheme="majorBidi" w:hAnsiTheme="majorBidi" w:cstheme="majorBidi"/>
            <w:b/>
            <w:bCs/>
            <w:sz w:val="24"/>
            <w:szCs w:val="24"/>
          </w:rPr>
          <w:id w:val="-499042748"/>
          <w:citation/>
        </w:sdtPr>
        <w:sdtContent>
          <w:r w:rsidR="00A256FD" w:rsidRPr="00282F5B">
            <w:rPr>
              <w:rFonts w:asciiTheme="majorBidi" w:hAnsiTheme="majorBidi" w:cstheme="majorBidi"/>
              <w:b/>
              <w:bCs/>
              <w:sz w:val="24"/>
              <w:szCs w:val="24"/>
            </w:rPr>
            <w:fldChar w:fldCharType="begin"/>
          </w:r>
          <w:r w:rsidR="00282F5B" w:rsidRPr="00C662E1">
            <w:rPr>
              <w:rFonts w:asciiTheme="majorBidi" w:hAnsiTheme="majorBidi" w:cstheme="majorBidi"/>
              <w:b/>
              <w:bCs/>
              <w:sz w:val="24"/>
              <w:szCs w:val="24"/>
            </w:rPr>
            <w:instrText xml:space="preserve">CITATION Pim04 \l 1033 </w:instrText>
          </w:r>
          <w:r w:rsidR="00A256FD" w:rsidRPr="00282F5B">
            <w:rPr>
              <w:rFonts w:asciiTheme="majorBidi" w:hAnsiTheme="majorBidi" w:cstheme="majorBidi"/>
              <w:b/>
              <w:bCs/>
              <w:sz w:val="24"/>
              <w:szCs w:val="24"/>
            </w:rPr>
            <w:fldChar w:fldCharType="separate"/>
          </w:r>
          <w:r w:rsidR="00C662E1" w:rsidRPr="00C662E1">
            <w:rPr>
              <w:rFonts w:asciiTheme="majorBidi" w:hAnsiTheme="majorBidi" w:cstheme="majorBidi"/>
              <w:noProof/>
              <w:sz w:val="24"/>
              <w:szCs w:val="24"/>
            </w:rPr>
            <w:t>(Pimet, O, 2004)</w:t>
          </w:r>
          <w:r w:rsidR="00A256FD" w:rsidRPr="00282F5B">
            <w:rPr>
              <w:rFonts w:asciiTheme="majorBidi" w:hAnsiTheme="majorBidi" w:cstheme="majorBidi"/>
              <w:b/>
              <w:bCs/>
              <w:sz w:val="24"/>
              <w:szCs w:val="24"/>
            </w:rPr>
            <w:fldChar w:fldCharType="end"/>
          </w:r>
        </w:sdtContent>
      </w:sdt>
    </w:p>
    <w:p w:rsidR="00C33B60" w:rsidRPr="00FB4AE3" w:rsidRDefault="004E40FE" w:rsidP="00795B46">
      <w:pPr>
        <w:pStyle w:val="Titre3"/>
        <w:jc w:val="both"/>
      </w:pPr>
      <w:bookmarkStart w:id="29" w:name="_Toc170217789"/>
      <w:r>
        <w:t>I.1</w:t>
      </w:r>
      <w:r w:rsidR="00F522FA">
        <w:t>0</w:t>
      </w:r>
      <w:r>
        <w:t xml:space="preserve">.1 </w:t>
      </w:r>
      <w:r w:rsidR="00C33B60" w:rsidRPr="00FB4AE3">
        <w:t xml:space="preserve"> La présence d’animateur :</w:t>
      </w:r>
      <w:bookmarkEnd w:id="29"/>
    </w:p>
    <w:p w:rsidR="00C33B60" w:rsidRPr="00F66035" w:rsidRDefault="00C33B60" w:rsidP="00795B46">
      <w:pPr>
        <w:pStyle w:val="Paragraphedeliste"/>
        <w:spacing w:after="0" w:line="360" w:lineRule="auto"/>
        <w:ind w:left="0"/>
        <w:jc w:val="both"/>
        <w:rPr>
          <w:rFonts w:asciiTheme="majorBidi" w:hAnsiTheme="majorBidi" w:cstheme="majorBidi"/>
          <w:b/>
          <w:bCs/>
        </w:rPr>
      </w:pPr>
      <w:r w:rsidRPr="00FB4AE3">
        <w:rPr>
          <w:rFonts w:asciiTheme="majorBidi" w:hAnsiTheme="majorBidi" w:cstheme="majorBidi"/>
          <w:sz w:val="24"/>
          <w:szCs w:val="24"/>
        </w:rPr>
        <w:t xml:space="preserve">    « Animer, c’est accompagner, guider (montrer des exemples, nom des modèles), créer une dynamique pour que chacun trouve sa propre écriture, être à l’écoute (disponibilité, présence), montrer à chacun qu’il est unique, valoriser le groupe....</w:t>
      </w:r>
      <w:sdt>
        <w:sdtPr>
          <w:rPr>
            <w:rFonts w:asciiTheme="majorBidi" w:hAnsiTheme="majorBidi" w:cstheme="majorBidi"/>
            <w:sz w:val="24"/>
            <w:szCs w:val="24"/>
          </w:rPr>
          <w:id w:val="-1544277009"/>
          <w:citation/>
        </w:sdtPr>
        <w:sdtEndPr>
          <w:rPr>
            <w:b/>
            <w:bCs/>
            <w:sz w:val="22"/>
            <w:szCs w:val="22"/>
          </w:rPr>
        </w:sdtEndPr>
        <w:sdtContent>
          <w:r w:rsidR="00A256FD" w:rsidRPr="00F66035">
            <w:rPr>
              <w:rFonts w:asciiTheme="majorBidi" w:hAnsiTheme="majorBidi" w:cstheme="majorBidi"/>
              <w:b/>
              <w:bCs/>
            </w:rPr>
            <w:fldChar w:fldCharType="begin"/>
          </w:r>
          <w:r w:rsidR="00F66035" w:rsidRPr="00F66035">
            <w:rPr>
              <w:rFonts w:asciiTheme="majorBidi" w:hAnsiTheme="majorBidi" w:cstheme="majorBidi"/>
              <w:b/>
              <w:bCs/>
            </w:rPr>
            <w:instrText xml:space="preserve">CITATION Pim04 \p 50 \l 1033 </w:instrText>
          </w:r>
          <w:r w:rsidR="00A256FD" w:rsidRPr="00F66035">
            <w:rPr>
              <w:rFonts w:asciiTheme="majorBidi" w:hAnsiTheme="majorBidi" w:cstheme="majorBidi"/>
              <w:b/>
              <w:bCs/>
            </w:rPr>
            <w:fldChar w:fldCharType="separate"/>
          </w:r>
          <w:r w:rsidR="00C662E1" w:rsidRPr="00C662E1">
            <w:rPr>
              <w:rFonts w:asciiTheme="majorBidi" w:hAnsiTheme="majorBidi" w:cstheme="majorBidi"/>
              <w:noProof/>
            </w:rPr>
            <w:t>(Pimet, O, 2004, p. 50)</w:t>
          </w:r>
          <w:r w:rsidR="00A256FD" w:rsidRPr="00F66035">
            <w:rPr>
              <w:rFonts w:asciiTheme="majorBidi" w:hAnsiTheme="majorBidi" w:cstheme="majorBidi"/>
              <w:b/>
              <w:bCs/>
            </w:rPr>
            <w:fldChar w:fldCharType="end"/>
          </w:r>
        </w:sdtContent>
      </w:sdt>
      <w:r w:rsidRPr="00F66035">
        <w:rPr>
          <w:rFonts w:asciiTheme="majorBidi" w:hAnsiTheme="majorBidi" w:cstheme="majorBidi"/>
          <w:b/>
          <w:bCs/>
        </w:rPr>
        <w:t>’</w:t>
      </w:r>
      <w:r w:rsidRPr="00FB4AE3">
        <w:rPr>
          <w:rFonts w:asciiTheme="majorBidi" w:hAnsiTheme="majorBidi" w:cstheme="majorBidi"/>
          <w:sz w:val="24"/>
          <w:szCs w:val="24"/>
        </w:rPr>
        <w:t>animateur a un rôle de passeur, d’accoucheur ».</w:t>
      </w:r>
      <w:sdt>
        <w:sdtPr>
          <w:rPr>
            <w:rFonts w:asciiTheme="majorBidi" w:hAnsiTheme="majorBidi" w:cstheme="majorBidi"/>
            <w:b/>
            <w:bCs/>
          </w:rPr>
          <w:id w:val="-1319949221"/>
          <w:citation/>
        </w:sdtPr>
        <w:sdtContent>
          <w:r w:rsidR="00A256FD" w:rsidRPr="00F66035">
            <w:rPr>
              <w:rFonts w:asciiTheme="majorBidi" w:hAnsiTheme="majorBidi" w:cstheme="majorBidi"/>
              <w:b/>
              <w:bCs/>
            </w:rPr>
            <w:fldChar w:fldCharType="begin"/>
          </w:r>
          <w:r w:rsidR="00F66035" w:rsidRPr="00F66035">
            <w:rPr>
              <w:rFonts w:asciiTheme="majorBidi" w:hAnsiTheme="majorBidi" w:cstheme="majorBidi"/>
              <w:b/>
              <w:bCs/>
            </w:rPr>
            <w:instrText xml:space="preserve">CITATION KAV07 \p 21 \l 1033 </w:instrText>
          </w:r>
          <w:r w:rsidR="00A256FD" w:rsidRPr="00F66035">
            <w:rPr>
              <w:rFonts w:asciiTheme="majorBidi" w:hAnsiTheme="majorBidi" w:cstheme="majorBidi"/>
              <w:b/>
              <w:bCs/>
            </w:rPr>
            <w:fldChar w:fldCharType="separate"/>
          </w:r>
          <w:r w:rsidR="00C662E1" w:rsidRPr="00C662E1">
            <w:rPr>
              <w:rFonts w:asciiTheme="majorBidi" w:hAnsiTheme="majorBidi" w:cstheme="majorBidi"/>
              <w:noProof/>
            </w:rPr>
            <w:t>(KAVIAN , 2007, p. 21)</w:t>
          </w:r>
          <w:r w:rsidR="00A256FD" w:rsidRPr="00F66035">
            <w:rPr>
              <w:rFonts w:asciiTheme="majorBidi" w:hAnsiTheme="majorBidi" w:cstheme="majorBidi"/>
              <w:b/>
              <w:bCs/>
            </w:rPr>
            <w:fldChar w:fldCharType="end"/>
          </w:r>
        </w:sdtContent>
      </w:sdt>
    </w:p>
    <w:p w:rsidR="00276C86" w:rsidRDefault="00C33B60" w:rsidP="00795B46">
      <w:pPr>
        <w:pStyle w:val="Paragraphedeliste"/>
        <w:spacing w:after="0" w:line="360" w:lineRule="auto"/>
        <w:ind w:left="0"/>
        <w:jc w:val="both"/>
        <w:rPr>
          <w:rFonts w:asciiTheme="majorBidi" w:hAnsiTheme="majorBidi" w:cstheme="majorBidi"/>
          <w:sz w:val="24"/>
          <w:szCs w:val="24"/>
        </w:rPr>
      </w:pPr>
      <w:r w:rsidRPr="00FB4AE3">
        <w:rPr>
          <w:rFonts w:asciiTheme="majorBidi" w:hAnsiTheme="majorBidi" w:cstheme="majorBidi"/>
          <w:sz w:val="24"/>
          <w:szCs w:val="24"/>
        </w:rPr>
        <w:t xml:space="preserve">    En d'autres termes</w:t>
      </w:r>
      <w:r w:rsidR="00276C86">
        <w:rPr>
          <w:rFonts w:asciiTheme="majorBidi" w:hAnsiTheme="majorBidi" w:cstheme="majorBidi"/>
          <w:sz w:val="24"/>
          <w:szCs w:val="24"/>
        </w:rPr>
        <w:t>, l'enseignant assume un rôle :</w:t>
      </w:r>
    </w:p>
    <w:p w:rsidR="00276C86" w:rsidRDefault="00C33B60" w:rsidP="00795B46">
      <w:pPr>
        <w:pStyle w:val="Paragraphedeliste"/>
        <w:numPr>
          <w:ilvl w:val="0"/>
          <w:numId w:val="15"/>
        </w:numPr>
        <w:spacing w:after="0" w:line="360" w:lineRule="auto"/>
        <w:jc w:val="both"/>
        <w:rPr>
          <w:rFonts w:asciiTheme="majorBidi" w:hAnsiTheme="majorBidi" w:cstheme="majorBidi"/>
          <w:sz w:val="24"/>
          <w:szCs w:val="24"/>
        </w:rPr>
      </w:pPr>
      <w:r w:rsidRPr="00FB4AE3">
        <w:rPr>
          <w:rFonts w:asciiTheme="majorBidi" w:hAnsiTheme="majorBidi" w:cstheme="majorBidi"/>
          <w:sz w:val="24"/>
          <w:szCs w:val="24"/>
        </w:rPr>
        <w:t xml:space="preserve">L'ingénieur pédagogique joue un rôle essentiel, tout comme c'est un moteur de </w:t>
      </w:r>
      <w:r w:rsidRPr="00FB4AE3">
        <w:rPr>
          <w:rFonts w:asciiTheme="majorBidi" w:hAnsiTheme="majorBidi" w:cstheme="majorBidi"/>
          <w:sz w:val="24"/>
          <w:szCs w:val="24"/>
        </w:rPr>
        <w:br/>
        <w:t>cette opération. Il confère une saveur commune à cette activité.</w:t>
      </w:r>
    </w:p>
    <w:p w:rsidR="00C33B60" w:rsidRPr="00276C86" w:rsidRDefault="00C33B60" w:rsidP="00795B46">
      <w:pPr>
        <w:pStyle w:val="Paragraphedeliste"/>
        <w:numPr>
          <w:ilvl w:val="0"/>
          <w:numId w:val="15"/>
        </w:numPr>
        <w:spacing w:after="0" w:line="360" w:lineRule="auto"/>
        <w:jc w:val="both"/>
        <w:rPr>
          <w:rFonts w:asciiTheme="majorBidi" w:hAnsiTheme="majorBidi" w:cstheme="majorBidi"/>
          <w:sz w:val="24"/>
          <w:szCs w:val="24"/>
        </w:rPr>
      </w:pPr>
      <w:r w:rsidRPr="00276C86">
        <w:rPr>
          <w:rFonts w:asciiTheme="majorBidi" w:hAnsiTheme="majorBidi" w:cstheme="majorBidi"/>
          <w:sz w:val="24"/>
          <w:szCs w:val="24"/>
        </w:rPr>
        <w:t>L'accompagnement pédagogique implique l'utilisation d'un atelier d'écriture lors d'une séance ; l'animation repose sur un animateur qui joue le rôle d'un :</w:t>
      </w:r>
    </w:p>
    <w:p w:rsidR="00276C86" w:rsidRDefault="00C33B60" w:rsidP="00795B46">
      <w:pPr>
        <w:pStyle w:val="Paragraphedeliste"/>
        <w:numPr>
          <w:ilvl w:val="0"/>
          <w:numId w:val="16"/>
        </w:numPr>
        <w:spacing w:after="0" w:line="360" w:lineRule="auto"/>
        <w:jc w:val="both"/>
        <w:rPr>
          <w:rFonts w:asciiTheme="majorBidi" w:hAnsiTheme="majorBidi" w:cstheme="majorBidi"/>
          <w:sz w:val="24"/>
          <w:szCs w:val="24"/>
        </w:rPr>
      </w:pPr>
      <w:r w:rsidRPr="00276C86">
        <w:rPr>
          <w:rFonts w:asciiTheme="majorBidi" w:hAnsiTheme="majorBidi" w:cstheme="majorBidi"/>
          <w:sz w:val="24"/>
          <w:szCs w:val="24"/>
        </w:rPr>
        <w:t>Celui d'un manuel : fourni</w:t>
      </w:r>
      <w:r w:rsidR="00276C86">
        <w:rPr>
          <w:rFonts w:asciiTheme="majorBidi" w:hAnsiTheme="majorBidi" w:cstheme="majorBidi"/>
          <w:sz w:val="24"/>
          <w:szCs w:val="24"/>
        </w:rPr>
        <w:t xml:space="preserve">t les instructions d'écriture. </w:t>
      </w:r>
    </w:p>
    <w:p w:rsidR="00276C86" w:rsidRDefault="00C33B60" w:rsidP="00795B46">
      <w:pPr>
        <w:pStyle w:val="Paragraphedeliste"/>
        <w:numPr>
          <w:ilvl w:val="0"/>
          <w:numId w:val="16"/>
        </w:numPr>
        <w:spacing w:after="0" w:line="360" w:lineRule="auto"/>
        <w:jc w:val="both"/>
        <w:rPr>
          <w:rFonts w:asciiTheme="majorBidi" w:hAnsiTheme="majorBidi" w:cstheme="majorBidi"/>
          <w:sz w:val="24"/>
          <w:szCs w:val="24"/>
        </w:rPr>
      </w:pPr>
      <w:r w:rsidRPr="00276C86">
        <w:rPr>
          <w:rFonts w:asciiTheme="majorBidi" w:hAnsiTheme="majorBidi" w:cstheme="majorBidi"/>
          <w:sz w:val="24"/>
          <w:szCs w:val="24"/>
        </w:rPr>
        <w:t>Le rôle d'un guide : met en place des petits groupes</w:t>
      </w:r>
      <w:r w:rsidR="00276C86">
        <w:rPr>
          <w:rFonts w:asciiTheme="majorBidi" w:hAnsiTheme="majorBidi" w:cstheme="majorBidi"/>
          <w:sz w:val="24"/>
          <w:szCs w:val="24"/>
        </w:rPr>
        <w:t>.</w:t>
      </w:r>
    </w:p>
    <w:p w:rsidR="00C33B60" w:rsidRPr="00276C86" w:rsidRDefault="00C33B60" w:rsidP="00795B46">
      <w:pPr>
        <w:pStyle w:val="Paragraphedeliste"/>
        <w:numPr>
          <w:ilvl w:val="0"/>
          <w:numId w:val="16"/>
        </w:numPr>
        <w:spacing w:after="0" w:line="360" w:lineRule="auto"/>
        <w:jc w:val="both"/>
        <w:rPr>
          <w:rFonts w:asciiTheme="majorBidi" w:hAnsiTheme="majorBidi" w:cstheme="majorBidi"/>
          <w:sz w:val="24"/>
          <w:szCs w:val="24"/>
        </w:rPr>
      </w:pPr>
      <w:r w:rsidRPr="00276C86">
        <w:rPr>
          <w:rFonts w:asciiTheme="majorBidi" w:hAnsiTheme="majorBidi" w:cstheme="majorBidi"/>
          <w:sz w:val="24"/>
          <w:szCs w:val="24"/>
        </w:rPr>
        <w:lastRenderedPageBreak/>
        <w:t>Le comportement d'un facilitateur se présente comme une source de connaissances et encourage les échanges entre camarades.</w:t>
      </w:r>
    </w:p>
    <w:p w:rsidR="00C33B60" w:rsidRPr="00FB4AE3" w:rsidRDefault="00C20CD1" w:rsidP="00795B46">
      <w:pPr>
        <w:pStyle w:val="Titre3"/>
        <w:jc w:val="both"/>
      </w:pPr>
      <w:bookmarkStart w:id="30" w:name="_Toc170217790"/>
      <w:r>
        <w:t>I.1</w:t>
      </w:r>
      <w:r w:rsidR="00F522FA">
        <w:t>0</w:t>
      </w:r>
      <w:r>
        <w:t xml:space="preserve">.2 </w:t>
      </w:r>
      <w:r w:rsidR="00C33B60" w:rsidRPr="00FB4AE3">
        <w:t>L’existence de la consigne :</w:t>
      </w:r>
      <w:bookmarkEnd w:id="30"/>
    </w:p>
    <w:p w:rsidR="00C33B60" w:rsidRPr="00FB4AE3" w:rsidRDefault="00C33B60" w:rsidP="00795B46">
      <w:pPr>
        <w:spacing w:after="0" w:line="360" w:lineRule="auto"/>
        <w:ind w:firstLine="567"/>
        <w:jc w:val="both"/>
        <w:rPr>
          <w:rFonts w:asciiTheme="majorBidi" w:hAnsiTheme="majorBidi" w:cstheme="majorBidi"/>
          <w:b/>
          <w:bCs/>
          <w:sz w:val="24"/>
          <w:szCs w:val="24"/>
          <w:u w:val="single"/>
        </w:rPr>
      </w:pPr>
      <w:r w:rsidRPr="00FB4AE3">
        <w:rPr>
          <w:rFonts w:asciiTheme="majorBidi" w:hAnsiTheme="majorBidi" w:cstheme="majorBidi"/>
          <w:sz w:val="24"/>
          <w:szCs w:val="24"/>
        </w:rPr>
        <w:t>Il s'agit de suggérer des activités qui encouragent la créativité et l'écriture : des textes à reproduire, des éléments déclencheurs tels qu'une question, une situation, des éléments de récit... etc.</w:t>
      </w:r>
    </w:p>
    <w:p w:rsidR="00C33B60" w:rsidRPr="00FB4AE3" w:rsidRDefault="00C20CD1" w:rsidP="00795B46">
      <w:pPr>
        <w:pStyle w:val="Titre3"/>
        <w:jc w:val="both"/>
      </w:pPr>
      <w:bookmarkStart w:id="31" w:name="_Toc170217791"/>
      <w:r>
        <w:t>I.1</w:t>
      </w:r>
      <w:r w:rsidR="00F522FA">
        <w:t>0</w:t>
      </w:r>
      <w:r>
        <w:t xml:space="preserve">.3 </w:t>
      </w:r>
      <w:r w:rsidR="00C33B60" w:rsidRPr="00FB4AE3">
        <w:t>Les interactions dans un atelier d’écriture :</w:t>
      </w:r>
      <w:bookmarkEnd w:id="31"/>
    </w:p>
    <w:p w:rsidR="00C33B60" w:rsidRPr="00C20CD1" w:rsidRDefault="00C33B60" w:rsidP="00795B46">
      <w:pPr>
        <w:pStyle w:val="Paragraphedeliste"/>
        <w:spacing w:after="0" w:line="360" w:lineRule="auto"/>
        <w:ind w:left="0"/>
        <w:jc w:val="both"/>
        <w:rPr>
          <w:rFonts w:asciiTheme="majorBidi" w:hAnsiTheme="majorBidi" w:cstheme="majorBidi"/>
          <w:b/>
          <w:bCs/>
        </w:rPr>
      </w:pPr>
      <w:r w:rsidRPr="00FB4AE3">
        <w:rPr>
          <w:rFonts w:asciiTheme="majorBidi" w:hAnsiTheme="majorBidi" w:cstheme="majorBidi"/>
          <w:sz w:val="24"/>
          <w:szCs w:val="24"/>
        </w:rPr>
        <w:t xml:space="preserve">   On peut définir l'interaction au sein des ateliers comme un ensemble de réactions coopératives ou conflictuelles, telles que le fait de signaler, Kerbat Catherine-Orechion (149 :1992) </w:t>
      </w:r>
      <w:r w:rsidRPr="00FB4AE3">
        <w:rPr>
          <w:rFonts w:asciiTheme="majorBidi" w:hAnsiTheme="majorBidi" w:cstheme="majorBidi"/>
          <w:b/>
          <w:bCs/>
          <w:sz w:val="24"/>
          <w:szCs w:val="24"/>
        </w:rPr>
        <w:t xml:space="preserve">« </w:t>
      </w:r>
      <w:r w:rsidRPr="00B61759">
        <w:rPr>
          <w:rFonts w:asciiTheme="majorBidi" w:hAnsiTheme="majorBidi" w:cstheme="majorBidi"/>
          <w:i/>
          <w:iCs/>
          <w:sz w:val="24"/>
          <w:szCs w:val="24"/>
        </w:rPr>
        <w:t>La coopération et le conflit sont deux composantes également nécessaires à la poursuite d’un dialogue, qui doit se garder sur deux flancs opposés : d’un côté, l’excès de conflit peut entrainer la mort de l’interaction, voir des interactions, mais de l’autre, l’excès de consensus ne mène lui aussi qu’au silence</w:t>
      </w:r>
      <w:r w:rsidRPr="00FB4AE3">
        <w:rPr>
          <w:rFonts w:asciiTheme="majorBidi" w:hAnsiTheme="majorBidi" w:cstheme="majorBidi"/>
          <w:b/>
          <w:bCs/>
          <w:sz w:val="24"/>
          <w:szCs w:val="24"/>
        </w:rPr>
        <w:t xml:space="preserve"> ». </w:t>
      </w:r>
      <w:sdt>
        <w:sdtPr>
          <w:rPr>
            <w:rFonts w:asciiTheme="majorBidi" w:hAnsiTheme="majorBidi" w:cstheme="majorBidi"/>
            <w:b/>
            <w:bCs/>
          </w:rPr>
          <w:id w:val="90214651"/>
          <w:citation/>
        </w:sdtPr>
        <w:sdtContent>
          <w:r w:rsidR="00A256FD" w:rsidRPr="00C20CD1">
            <w:rPr>
              <w:rFonts w:asciiTheme="majorBidi" w:hAnsiTheme="majorBidi" w:cstheme="majorBidi"/>
              <w:b/>
              <w:bCs/>
            </w:rPr>
            <w:fldChar w:fldCharType="begin"/>
          </w:r>
          <w:r w:rsidR="00C20CD1" w:rsidRPr="00EF22D6">
            <w:rPr>
              <w:rFonts w:asciiTheme="majorBidi" w:hAnsiTheme="majorBidi" w:cstheme="majorBidi"/>
              <w:b/>
              <w:bCs/>
            </w:rPr>
            <w:instrText xml:space="preserve">CITATION Ker92 \p 149 \l 1033 </w:instrText>
          </w:r>
          <w:r w:rsidR="00A256FD" w:rsidRPr="00C20CD1">
            <w:rPr>
              <w:rFonts w:asciiTheme="majorBidi" w:hAnsiTheme="majorBidi" w:cstheme="majorBidi"/>
              <w:b/>
              <w:bCs/>
            </w:rPr>
            <w:fldChar w:fldCharType="separate"/>
          </w:r>
          <w:r w:rsidR="00C662E1" w:rsidRPr="00C662E1">
            <w:rPr>
              <w:rFonts w:asciiTheme="majorBidi" w:hAnsiTheme="majorBidi" w:cstheme="majorBidi"/>
              <w:noProof/>
            </w:rPr>
            <w:t>(Kerbat, 1992, p. 149)</w:t>
          </w:r>
          <w:r w:rsidR="00A256FD" w:rsidRPr="00C20CD1">
            <w:rPr>
              <w:rFonts w:asciiTheme="majorBidi" w:hAnsiTheme="majorBidi" w:cstheme="majorBidi"/>
              <w:b/>
              <w:bCs/>
            </w:rPr>
            <w:fldChar w:fldCharType="end"/>
          </w:r>
        </w:sdtContent>
      </w:sdt>
    </w:p>
    <w:p w:rsidR="00C33B60" w:rsidRPr="00FB4AE3"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 xml:space="preserve">Ainsi, la collaboration et la confrontation assurent l'échange lors des ateliers d'écriture en classe. Cette interaction favorise la création d'un environnement propice à la production écrite grâce à l'échange et au partage entre divers membres de l'équipe. </w:t>
      </w:r>
      <w:r w:rsidRPr="00FB4AE3">
        <w:rPr>
          <w:rFonts w:asciiTheme="majorBidi" w:hAnsiTheme="majorBidi" w:cstheme="majorBidi"/>
          <w:sz w:val="24"/>
          <w:szCs w:val="24"/>
        </w:rPr>
        <w:br/>
        <w:t>L'atelier d'écriture : entre enseignants et apprenants, ainsi qu'entre apprenants et apprenants.</w:t>
      </w:r>
    </w:p>
    <w:p w:rsidR="00C33B60" w:rsidRPr="00C20CD1" w:rsidRDefault="00C33B60" w:rsidP="00795B46">
      <w:pPr>
        <w:pStyle w:val="Paragraphedeliste"/>
        <w:numPr>
          <w:ilvl w:val="0"/>
          <w:numId w:val="1"/>
        </w:numPr>
        <w:spacing w:after="0" w:line="360" w:lineRule="auto"/>
        <w:ind w:left="0"/>
        <w:jc w:val="both"/>
        <w:rPr>
          <w:rFonts w:asciiTheme="majorBidi" w:hAnsiTheme="majorBidi" w:cstheme="majorBidi"/>
          <w:sz w:val="24"/>
          <w:szCs w:val="24"/>
        </w:rPr>
      </w:pPr>
      <w:r w:rsidRPr="00FB4AE3">
        <w:rPr>
          <w:rFonts w:asciiTheme="majorBidi" w:hAnsiTheme="majorBidi" w:cstheme="majorBidi"/>
          <w:sz w:val="24"/>
          <w:szCs w:val="24"/>
        </w:rPr>
        <w:t>Trois catégories d'interactions existent :</w:t>
      </w:r>
    </w:p>
    <w:p w:rsidR="00C33B60" w:rsidRPr="00C20CD1" w:rsidRDefault="00013FED" w:rsidP="00795B46">
      <w:pPr>
        <w:pStyle w:val="Titre4"/>
        <w:jc w:val="both"/>
      </w:pPr>
      <w:r>
        <w:t>I.1</w:t>
      </w:r>
      <w:r w:rsidR="00F522FA">
        <w:t>0</w:t>
      </w:r>
      <w:r>
        <w:t>.3.1</w:t>
      </w:r>
      <w:r w:rsidR="00C33B60" w:rsidRPr="00FB4AE3">
        <w:t xml:space="preserve"> Interaction enseignant/apprenant :</w:t>
      </w:r>
    </w:p>
    <w:p w:rsidR="00C20CD1"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Dans cette situation, le professeur adopte une attitude d'accompagnement : il accompagne ses élèves dans l'activité d'écriture, il écoute leurs propositions, critique leurs réactions, oriente leurs productions, anime l'interaction entre eux et encourage leur participation.</w:t>
      </w:r>
    </w:p>
    <w:p w:rsidR="00C33B60" w:rsidRPr="00FB4AE3"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Ainsi, l'intégration de l'enseignant dans un atelier d'écriture lui donne la possibilité d'expliquer, de discuter, d'interagir et de partager des informations avec ses élèves, afin de les aider à rédiger efficacement. Quant à eux, les élèves doivent respecter toutes les directives données par l'enseignant afin de pouvoir écrire de manière adéquate.</w:t>
      </w:r>
    </w:p>
    <w:p w:rsidR="00C33B60" w:rsidRPr="00FB4AE3" w:rsidRDefault="00013FED" w:rsidP="00795B46">
      <w:pPr>
        <w:pStyle w:val="Titre4"/>
        <w:jc w:val="both"/>
      </w:pPr>
      <w:r>
        <w:t>I.1</w:t>
      </w:r>
      <w:r w:rsidR="00F522FA">
        <w:t>0</w:t>
      </w:r>
      <w:r>
        <w:t>.3.2</w:t>
      </w:r>
      <w:r w:rsidR="00C33B60" w:rsidRPr="00FB4AE3">
        <w:t xml:space="preserve"> Interaction apprenant/apprenant : </w:t>
      </w:r>
    </w:p>
    <w:p w:rsidR="00C20CD1"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 xml:space="preserve">Le cadre de l'atelier d'écriture crée une ambiance propice à la communication, à l'échange et à l'interaction entre des étudiants de grade différent. Ainsi, ils ont la possibilité de faire part de leurs opinions, de partager leurs idées et leurs connaissances lors d'un travail collectif. </w:t>
      </w:r>
    </w:p>
    <w:p w:rsidR="00C33B60" w:rsidRPr="00FB4AE3"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lastRenderedPageBreak/>
        <w:t>En effet, l'écriture produite dans ce cas est le fruit de nombreuses interactions entre des élèves dans un atelier d'écriture.</w:t>
      </w:r>
      <w:sdt>
        <w:sdtPr>
          <w:rPr>
            <w:rFonts w:asciiTheme="majorBidi" w:hAnsiTheme="majorBidi" w:cstheme="majorBidi"/>
            <w:b/>
            <w:bCs/>
          </w:rPr>
          <w:id w:val="1965308623"/>
          <w:citation/>
        </w:sdtPr>
        <w:sdtContent>
          <w:r w:rsidR="00A256FD" w:rsidRPr="00DE156E">
            <w:rPr>
              <w:rFonts w:asciiTheme="majorBidi" w:hAnsiTheme="majorBidi" w:cstheme="majorBidi"/>
              <w:b/>
              <w:bCs/>
            </w:rPr>
            <w:fldChar w:fldCharType="begin"/>
          </w:r>
          <w:r w:rsidR="00DE156E" w:rsidRPr="00C662E1">
            <w:rPr>
              <w:rFonts w:asciiTheme="majorBidi" w:hAnsiTheme="majorBidi" w:cstheme="majorBidi"/>
              <w:b/>
              <w:bCs/>
            </w:rPr>
            <w:instrText xml:space="preserve">CITATION Abr96 \p 87 \l 1033 </w:instrText>
          </w:r>
          <w:r w:rsidR="00A256FD" w:rsidRPr="00DE156E">
            <w:rPr>
              <w:rFonts w:asciiTheme="majorBidi" w:hAnsiTheme="majorBidi" w:cstheme="majorBidi"/>
              <w:b/>
              <w:bCs/>
            </w:rPr>
            <w:fldChar w:fldCharType="separate"/>
          </w:r>
          <w:r w:rsidR="00C662E1" w:rsidRPr="00C662E1">
            <w:rPr>
              <w:rFonts w:asciiTheme="majorBidi" w:hAnsiTheme="majorBidi" w:cstheme="majorBidi"/>
              <w:noProof/>
            </w:rPr>
            <w:t>(Abrrah PH &amp; Al, 1996, p. 87)</w:t>
          </w:r>
          <w:r w:rsidR="00A256FD" w:rsidRPr="00DE156E">
            <w:rPr>
              <w:rFonts w:asciiTheme="majorBidi" w:hAnsiTheme="majorBidi" w:cstheme="majorBidi"/>
              <w:b/>
              <w:bCs/>
            </w:rPr>
            <w:fldChar w:fldCharType="end"/>
          </w:r>
        </w:sdtContent>
      </w:sdt>
    </w:p>
    <w:p w:rsidR="00C33B60" w:rsidRPr="00FB4AE3" w:rsidRDefault="00013FED" w:rsidP="00795B46">
      <w:pPr>
        <w:pStyle w:val="Titre4"/>
        <w:jc w:val="both"/>
      </w:pPr>
      <w:r>
        <w:t>I.1</w:t>
      </w:r>
      <w:r w:rsidR="00F522FA">
        <w:t>0</w:t>
      </w:r>
      <w:r>
        <w:t>.3.3</w:t>
      </w:r>
      <w:r w:rsidR="00C33B60" w:rsidRPr="00FB4AE3">
        <w:t xml:space="preserve"> Interaction apprenant/savoir : </w:t>
      </w:r>
    </w:p>
    <w:p w:rsidR="00C33B60" w:rsidRPr="00FB4AE3" w:rsidRDefault="00C33B60" w:rsidP="00795B46">
      <w:pPr>
        <w:pStyle w:val="Paragraphedeliste"/>
        <w:spacing w:after="0" w:line="360" w:lineRule="auto"/>
        <w:ind w:left="0"/>
        <w:jc w:val="both"/>
        <w:rPr>
          <w:rFonts w:asciiTheme="majorBidi" w:hAnsiTheme="majorBidi" w:cstheme="majorBidi"/>
          <w:sz w:val="24"/>
          <w:szCs w:val="24"/>
        </w:rPr>
      </w:pPr>
      <w:r w:rsidRPr="00FB4AE3">
        <w:rPr>
          <w:rFonts w:asciiTheme="majorBidi" w:hAnsiTheme="majorBidi" w:cstheme="majorBidi"/>
          <w:sz w:val="24"/>
          <w:szCs w:val="24"/>
        </w:rPr>
        <w:t xml:space="preserve">    L’atelier d’écriture offre un climat d’interaction des savoirs entre les apprenants pour qu’ils puissent bien rédiger leur production écrite. Donc, grâce à ces interactions que les apprenants peuvent construire leurs savoirs et acquérir des nouvelles connaissances pour développer leurs apprentissages. Nous constatons alors que l'apprenant est le responsable de la construction de ses savoirs suite à une confrontation des idées avec ses pairs dans l’atelier.</w:t>
      </w:r>
    </w:p>
    <w:p w:rsidR="00BC4280" w:rsidRPr="00BC4280" w:rsidRDefault="00412488" w:rsidP="00795B46">
      <w:pPr>
        <w:pStyle w:val="Titre3"/>
        <w:jc w:val="both"/>
        <w:rPr>
          <w:rStyle w:val="Titre3Car"/>
          <w:b/>
        </w:rPr>
      </w:pPr>
      <w:bookmarkStart w:id="32" w:name="_Toc170217792"/>
      <w:r w:rsidRPr="00BC4280">
        <w:rPr>
          <w:rStyle w:val="Titre3Car"/>
          <w:b/>
        </w:rPr>
        <w:t>I.1</w:t>
      </w:r>
      <w:r w:rsidR="00F522FA">
        <w:rPr>
          <w:rStyle w:val="Titre3Car"/>
          <w:b/>
        </w:rPr>
        <w:t>0</w:t>
      </w:r>
      <w:r w:rsidRPr="00BC4280">
        <w:rPr>
          <w:rStyle w:val="Titre3Car"/>
          <w:b/>
        </w:rPr>
        <w:t>.</w:t>
      </w:r>
      <w:r w:rsidR="00C33B60" w:rsidRPr="00BC4280">
        <w:rPr>
          <w:rStyle w:val="Titre3Car"/>
          <w:b/>
        </w:rPr>
        <w:t>4La durée du temps :</w:t>
      </w:r>
      <w:bookmarkEnd w:id="32"/>
    </w:p>
    <w:p w:rsidR="00C33B60" w:rsidRPr="00FB4AE3" w:rsidRDefault="00C33B60" w:rsidP="00795B46">
      <w:pPr>
        <w:pStyle w:val="Paragraphedeliste"/>
        <w:spacing w:after="0" w:line="360" w:lineRule="auto"/>
        <w:ind w:left="0" w:firstLine="567"/>
        <w:jc w:val="both"/>
        <w:rPr>
          <w:rFonts w:asciiTheme="majorBidi" w:hAnsiTheme="majorBidi" w:cstheme="majorBidi"/>
          <w:sz w:val="24"/>
          <w:szCs w:val="24"/>
        </w:rPr>
      </w:pPr>
      <w:r w:rsidRPr="00BC4280">
        <w:rPr>
          <w:rFonts w:asciiTheme="majorBidi" w:hAnsiTheme="majorBidi" w:cstheme="majorBidi"/>
          <w:sz w:val="24"/>
          <w:szCs w:val="24"/>
        </w:rPr>
        <w:t>Cuq. Selon Jean Pierre et Gruca Isabelle, la contrainte de temps est également présente dans la classe, car le nombre de séances est généralement déterminé par l'institution. Et les séances peuvent durer entre quelques minutes et une heure.</w:t>
      </w:r>
      <w:sdt>
        <w:sdtPr>
          <w:rPr>
            <w:rFonts w:asciiTheme="majorBidi" w:hAnsiTheme="majorBidi" w:cstheme="majorBidi"/>
            <w:b/>
            <w:bCs/>
          </w:rPr>
          <w:id w:val="910048132"/>
          <w:citation/>
        </w:sdtPr>
        <w:sdtContent>
          <w:r w:rsidR="00A256FD" w:rsidRPr="003B4B0B">
            <w:rPr>
              <w:rFonts w:asciiTheme="majorBidi" w:hAnsiTheme="majorBidi" w:cstheme="majorBidi"/>
              <w:b/>
              <w:bCs/>
            </w:rPr>
            <w:fldChar w:fldCharType="begin"/>
          </w:r>
          <w:r w:rsidR="003B4B0B" w:rsidRPr="003B4B0B">
            <w:rPr>
              <w:rFonts w:asciiTheme="majorBidi" w:hAnsiTheme="majorBidi" w:cstheme="majorBidi"/>
              <w:b/>
              <w:bCs/>
            </w:rPr>
            <w:instrText xml:space="preserve">CITATION Cuq05 \p 122,123 \l 1033 </w:instrText>
          </w:r>
          <w:r w:rsidR="00A256FD" w:rsidRPr="003B4B0B">
            <w:rPr>
              <w:rFonts w:asciiTheme="majorBidi" w:hAnsiTheme="majorBidi" w:cstheme="majorBidi"/>
              <w:b/>
              <w:bCs/>
            </w:rPr>
            <w:fldChar w:fldCharType="separate"/>
          </w:r>
          <w:r w:rsidR="00C662E1" w:rsidRPr="00C662E1">
            <w:rPr>
              <w:rFonts w:asciiTheme="majorBidi" w:hAnsiTheme="majorBidi" w:cstheme="majorBidi"/>
              <w:noProof/>
            </w:rPr>
            <w:t>(Cuq J-P &amp; Gruca, 2005, pp. 122,123)</w:t>
          </w:r>
          <w:r w:rsidR="00A256FD" w:rsidRPr="003B4B0B">
            <w:rPr>
              <w:rFonts w:asciiTheme="majorBidi" w:hAnsiTheme="majorBidi" w:cstheme="majorBidi"/>
              <w:b/>
              <w:bCs/>
            </w:rPr>
            <w:fldChar w:fldCharType="end"/>
          </w:r>
        </w:sdtContent>
      </w:sdt>
      <w:r w:rsidRPr="00BC4280">
        <w:rPr>
          <w:rFonts w:asciiTheme="majorBidi" w:hAnsiTheme="majorBidi" w:cstheme="majorBidi"/>
          <w:sz w:val="24"/>
          <w:szCs w:val="24"/>
        </w:rPr>
        <w:br/>
        <w:t>Il est ardu pour un élève de rédiger un texte dans un laps de temps relativement restreint en respectant certains critères, en suivant des étapes telles que la planification, l'écriture et la révision</w:t>
      </w:r>
      <w:r w:rsidRPr="00FB4AE3">
        <w:rPr>
          <w:rFonts w:asciiTheme="majorBidi" w:hAnsiTheme="majorBidi" w:cstheme="majorBidi"/>
          <w:sz w:val="24"/>
          <w:szCs w:val="24"/>
        </w:rPr>
        <w:t>.</w:t>
      </w:r>
    </w:p>
    <w:p w:rsidR="00C33B60" w:rsidRPr="00FB4AE3" w:rsidRDefault="007B4DBB" w:rsidP="00795B46">
      <w:pPr>
        <w:pStyle w:val="Titre3"/>
        <w:jc w:val="both"/>
      </w:pPr>
      <w:bookmarkStart w:id="33" w:name="_Toc170217793"/>
      <w:r>
        <w:t>I.1</w:t>
      </w:r>
      <w:r w:rsidR="00F522FA">
        <w:t>0</w:t>
      </w:r>
      <w:r>
        <w:t>.5</w:t>
      </w:r>
      <w:r w:rsidR="00C33B60" w:rsidRPr="00FB4AE3">
        <w:t xml:space="preserve">  L'espace :</w:t>
      </w:r>
      <w:bookmarkEnd w:id="33"/>
    </w:p>
    <w:p w:rsidR="00C33B60" w:rsidRPr="00FB4AE3"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 xml:space="preserve"> «Il s'agit d'un lieu technique qui se distingue du point de vue sial par sa position et sa structure» </w:t>
      </w:r>
      <w:sdt>
        <w:sdtPr>
          <w:rPr>
            <w:rFonts w:asciiTheme="majorBidi" w:hAnsiTheme="majorBidi" w:cstheme="majorBidi"/>
            <w:b/>
            <w:bCs/>
          </w:rPr>
          <w:id w:val="1250312351"/>
          <w:citation/>
        </w:sdtPr>
        <w:sdtContent>
          <w:r w:rsidR="00A256FD" w:rsidRPr="00CB6ECE">
            <w:rPr>
              <w:rFonts w:asciiTheme="majorBidi" w:hAnsiTheme="majorBidi" w:cstheme="majorBidi"/>
              <w:b/>
              <w:bCs/>
            </w:rPr>
            <w:fldChar w:fldCharType="begin"/>
          </w:r>
          <w:r w:rsidR="00CB6ECE" w:rsidRPr="00CB6ECE">
            <w:rPr>
              <w:rFonts w:asciiTheme="majorBidi" w:hAnsiTheme="majorBidi" w:cstheme="majorBidi"/>
              <w:b/>
              <w:bCs/>
            </w:rPr>
            <w:instrText xml:space="preserve">CITATION Cuq05 \p 123 \l 1033 </w:instrText>
          </w:r>
          <w:r w:rsidR="00A256FD" w:rsidRPr="00CB6ECE">
            <w:rPr>
              <w:rFonts w:asciiTheme="majorBidi" w:hAnsiTheme="majorBidi" w:cstheme="majorBidi"/>
              <w:b/>
              <w:bCs/>
            </w:rPr>
            <w:fldChar w:fldCharType="separate"/>
          </w:r>
          <w:r w:rsidR="00C662E1" w:rsidRPr="00C662E1">
            <w:rPr>
              <w:rFonts w:asciiTheme="majorBidi" w:hAnsiTheme="majorBidi" w:cstheme="majorBidi"/>
              <w:noProof/>
            </w:rPr>
            <w:t>(Cuq J-P &amp; Gruca, 2005, p. 123)</w:t>
          </w:r>
          <w:r w:rsidR="00A256FD" w:rsidRPr="00CB6ECE">
            <w:rPr>
              <w:rFonts w:asciiTheme="majorBidi" w:hAnsiTheme="majorBidi" w:cstheme="majorBidi"/>
              <w:b/>
              <w:bCs/>
            </w:rPr>
            <w:fldChar w:fldCharType="end"/>
          </w:r>
        </w:sdtContent>
      </w:sdt>
    </w:p>
    <w:p w:rsidR="00CB6ECE" w:rsidRPr="00DE156E" w:rsidRDefault="00C33B60" w:rsidP="00795B46">
      <w:pPr>
        <w:pStyle w:val="Paragraphedeliste"/>
        <w:spacing w:after="0" w:line="360" w:lineRule="auto"/>
        <w:ind w:left="0"/>
        <w:jc w:val="both"/>
        <w:rPr>
          <w:rFonts w:asciiTheme="majorBidi" w:hAnsiTheme="majorBidi" w:cstheme="majorBidi"/>
          <w:sz w:val="24"/>
          <w:szCs w:val="24"/>
        </w:rPr>
      </w:pPr>
      <w:r w:rsidRPr="00FB4AE3">
        <w:rPr>
          <w:rFonts w:asciiTheme="majorBidi" w:hAnsiTheme="majorBidi" w:cstheme="majorBidi"/>
          <w:sz w:val="24"/>
          <w:szCs w:val="24"/>
        </w:rPr>
        <w:t>.Selon Cuq Jean Pierre et Gruca Isabelle, la classe est considérée comme l'endroit idéal pour organiser un atelier d'écriture réussi. La réunion des élèves permet de se lancer dans l'activité d'écrire.</w:t>
      </w:r>
    </w:p>
    <w:p w:rsidR="00C33B60" w:rsidRPr="00FB4AE3" w:rsidRDefault="00CB6ECE" w:rsidP="00795B46">
      <w:pPr>
        <w:pStyle w:val="Titre2"/>
        <w:jc w:val="both"/>
      </w:pPr>
      <w:bookmarkStart w:id="34" w:name="_Toc170217794"/>
      <w:r>
        <w:t>I.1</w:t>
      </w:r>
      <w:r w:rsidR="00F522FA">
        <w:t>1</w:t>
      </w:r>
      <w:r w:rsidR="00C33B60" w:rsidRPr="00FB4AE3">
        <w:t xml:space="preserve"> Écrire individuellement/Écrire en groupe :</w:t>
      </w:r>
      <w:bookmarkEnd w:id="34"/>
    </w:p>
    <w:p w:rsidR="00C33B60" w:rsidRPr="00FB4AE3" w:rsidRDefault="00CB6ECE" w:rsidP="00795B46">
      <w:pPr>
        <w:pStyle w:val="Titre3"/>
        <w:jc w:val="both"/>
      </w:pPr>
      <w:bookmarkStart w:id="35" w:name="_Toc170217795"/>
      <w:r>
        <w:t>I.1</w:t>
      </w:r>
      <w:r w:rsidR="00F522FA">
        <w:t>1</w:t>
      </w:r>
      <w:r>
        <w:t>.1</w:t>
      </w:r>
      <w:r w:rsidR="00C33B60" w:rsidRPr="00FB4AE3">
        <w:t xml:space="preserve"> Écrire individuellement :</w:t>
      </w:r>
      <w:bookmarkEnd w:id="35"/>
    </w:p>
    <w:p w:rsidR="00C33B60" w:rsidRPr="00FB4AE3" w:rsidRDefault="00C33B60" w:rsidP="00795B46">
      <w:pPr>
        <w:spacing w:after="0" w:line="360" w:lineRule="auto"/>
        <w:ind w:firstLine="567"/>
        <w:jc w:val="both"/>
        <w:rPr>
          <w:rFonts w:asciiTheme="majorBidi" w:hAnsiTheme="majorBidi" w:cstheme="majorBidi"/>
          <w:sz w:val="24"/>
          <w:szCs w:val="24"/>
        </w:rPr>
      </w:pPr>
      <w:r w:rsidRPr="00FB4AE3">
        <w:rPr>
          <w:rFonts w:asciiTheme="majorBidi" w:hAnsiTheme="majorBidi" w:cstheme="majorBidi"/>
          <w:sz w:val="24"/>
          <w:szCs w:val="24"/>
        </w:rPr>
        <w:t>Un élève qui manque de vocabulaire, d'orthographe et de syntaxe peut faire face à des problèmes lorsqu'il est confronté à une tâche d'écriture individuelle. Il est plus difficile de rédiger un texte avec un nombre restreint d'idées lorsqu'on travaille seul que lorsqu'on travaille en groupe.</w:t>
      </w:r>
    </w:p>
    <w:p w:rsidR="00C33B60" w:rsidRPr="00FB4AE3" w:rsidRDefault="00C33B60" w:rsidP="00795B46">
      <w:pPr>
        <w:spacing w:after="0" w:line="360" w:lineRule="auto"/>
        <w:ind w:firstLine="567"/>
        <w:jc w:val="both"/>
        <w:rPr>
          <w:rFonts w:asciiTheme="majorBidi" w:hAnsiTheme="majorBidi" w:cstheme="majorBidi"/>
          <w:sz w:val="24"/>
          <w:szCs w:val="24"/>
        </w:rPr>
      </w:pPr>
      <w:r w:rsidRPr="00FB4AE3">
        <w:rPr>
          <w:rFonts w:asciiTheme="majorBidi" w:hAnsiTheme="majorBidi" w:cstheme="majorBidi"/>
          <w:sz w:val="24"/>
          <w:szCs w:val="24"/>
        </w:rPr>
        <w:t>Par ailleurs, la collaboration en groupe encourage les échanges entre les membres, ce qui peut encourager la créativité et la réflexion critique. Les séances de brainstorming peuvent susciter de multiples idées, ce qui enrichit le processus d'écriture et favorise la variété des points de vue.</w:t>
      </w:r>
    </w:p>
    <w:p w:rsidR="00C33B60" w:rsidRPr="00FB4AE3" w:rsidRDefault="00C33B60" w:rsidP="00795B46">
      <w:pPr>
        <w:spacing w:after="0" w:line="360" w:lineRule="auto"/>
        <w:ind w:firstLine="567"/>
        <w:jc w:val="both"/>
        <w:rPr>
          <w:rFonts w:asciiTheme="majorBidi" w:hAnsiTheme="majorBidi" w:cstheme="majorBidi"/>
          <w:sz w:val="24"/>
          <w:szCs w:val="24"/>
        </w:rPr>
      </w:pPr>
      <w:r w:rsidRPr="00FB4AE3">
        <w:rPr>
          <w:rFonts w:asciiTheme="majorBidi" w:hAnsiTheme="majorBidi" w:cstheme="majorBidi"/>
          <w:sz w:val="24"/>
          <w:szCs w:val="24"/>
        </w:rPr>
        <w:lastRenderedPageBreak/>
        <w:t>Selon l'enseignant, la supervision du travail en groupe présente également des bénéfices. Cela lui donne la possibilité de se déplacer entre les groupes, d'observer et d'orienter les élèves si nécessaire. En qualité de guide et d'animateur, l'enseignant a la capacité de favoriser la collaboration, de prodiguer des conseils et d'aider à résoudre les problèmes potentiels.</w:t>
      </w:r>
    </w:p>
    <w:p w:rsidR="00C33B60" w:rsidRPr="00FB4AE3" w:rsidRDefault="00C33B60" w:rsidP="00795B46">
      <w:pPr>
        <w:spacing w:after="0" w:line="360" w:lineRule="auto"/>
        <w:ind w:firstLine="567"/>
        <w:jc w:val="both"/>
        <w:rPr>
          <w:rFonts w:asciiTheme="majorBidi" w:hAnsiTheme="majorBidi" w:cstheme="majorBidi"/>
          <w:sz w:val="24"/>
          <w:szCs w:val="24"/>
        </w:rPr>
      </w:pPr>
      <w:r w:rsidRPr="00FB4AE3">
        <w:rPr>
          <w:rFonts w:asciiTheme="majorBidi" w:hAnsiTheme="majorBidi" w:cstheme="majorBidi"/>
          <w:sz w:val="24"/>
          <w:szCs w:val="24"/>
        </w:rPr>
        <w:t>En résumé, l'expression en groupe peut constituer une méthode extrêmement efficace pour améliorer les aptitudes en écriture des étudiants, tout en créant un cadre d'apprentissage collaboratif et encourageante.</w:t>
      </w:r>
    </w:p>
    <w:p w:rsidR="00C33B60" w:rsidRPr="00FB4AE3" w:rsidRDefault="00CB6ECE" w:rsidP="00795B46">
      <w:pPr>
        <w:pStyle w:val="Titre3"/>
        <w:jc w:val="both"/>
      </w:pPr>
      <w:bookmarkStart w:id="36" w:name="_Toc170217796"/>
      <w:r>
        <w:t>I.1</w:t>
      </w:r>
      <w:r w:rsidR="00F522FA">
        <w:t>1</w:t>
      </w:r>
      <w:r>
        <w:t>.2</w:t>
      </w:r>
      <w:r w:rsidR="00C33B60" w:rsidRPr="00FB4AE3">
        <w:t xml:space="preserve"> Écrire en groupe :</w:t>
      </w:r>
      <w:bookmarkEnd w:id="36"/>
    </w:p>
    <w:p w:rsidR="00C33B60" w:rsidRPr="00FB4AE3" w:rsidRDefault="00C33B60" w:rsidP="00795B46">
      <w:pPr>
        <w:spacing w:after="0" w:line="360" w:lineRule="auto"/>
        <w:ind w:firstLine="567"/>
        <w:jc w:val="both"/>
        <w:rPr>
          <w:rFonts w:asciiTheme="majorBidi" w:hAnsiTheme="majorBidi" w:cstheme="majorBidi"/>
          <w:sz w:val="24"/>
          <w:szCs w:val="24"/>
        </w:rPr>
      </w:pPr>
      <w:r w:rsidRPr="00FB4AE3">
        <w:rPr>
          <w:rFonts w:asciiTheme="majorBidi" w:hAnsiTheme="majorBidi" w:cstheme="majorBidi"/>
          <w:sz w:val="24"/>
          <w:szCs w:val="24"/>
        </w:rPr>
        <w:t>C’est vrai, l’écriture en groupe offre de nombreux avantages pour les apprenants. La collaboration permet aux membres du groupe d'échanger des idées et des opinions, ce qui peut enrichir le contenu de manière significative. De plus, le fait de consulter les autres membres du groupe pour des traductions ou des clarifications aide à renforcer la compréhension et à élargir le vocabulaire.</w:t>
      </w:r>
    </w:p>
    <w:p w:rsidR="00C33B60" w:rsidRPr="00FB4AE3" w:rsidRDefault="00C33B60" w:rsidP="00795B46">
      <w:pPr>
        <w:spacing w:after="0" w:line="360" w:lineRule="auto"/>
        <w:ind w:firstLine="567"/>
        <w:jc w:val="both"/>
        <w:rPr>
          <w:rFonts w:asciiTheme="majorBidi" w:hAnsiTheme="majorBidi" w:cstheme="majorBidi"/>
          <w:sz w:val="24"/>
          <w:szCs w:val="24"/>
        </w:rPr>
      </w:pPr>
      <w:r w:rsidRPr="00FB4AE3">
        <w:rPr>
          <w:rFonts w:asciiTheme="majorBidi" w:hAnsiTheme="majorBidi" w:cstheme="majorBidi"/>
          <w:sz w:val="24"/>
          <w:szCs w:val="24"/>
        </w:rPr>
        <w:t>L'ambiance créée par le travail en groupe peut également être très motivante. Le sentiment de camaraderie et de soutien mutuel peut aider les élèves à se sentir plus confiants dans leur capacité à écrire. De plus, le fait de travailler ensemble peut aider à réduire la peur de l'écriture, car les apprenants se sentent moins seuls et plus encouragés à prendre des risques. Comme elle a dit M.MA</w:t>
      </w:r>
      <w:r w:rsidR="00BE06CB">
        <w:rPr>
          <w:rFonts w:asciiTheme="majorBidi" w:hAnsiTheme="majorBidi" w:cstheme="majorBidi"/>
          <w:sz w:val="24"/>
          <w:szCs w:val="24"/>
        </w:rPr>
        <w:t xml:space="preserve">RIE: «Chaque membre d'un groupe </w:t>
      </w:r>
      <w:r w:rsidRPr="00FB4AE3">
        <w:rPr>
          <w:rFonts w:asciiTheme="majorBidi" w:hAnsiTheme="majorBidi" w:cstheme="majorBidi"/>
          <w:sz w:val="24"/>
          <w:szCs w:val="24"/>
        </w:rPr>
        <w:t>peut puiser à la source de connaissances de ses camarades et apprendre de nouveaux savoir faire. L'élaboration collective d'un texte suit le même principe, mais exige, de plus, la</w:t>
      </w:r>
    </w:p>
    <w:p w:rsidR="00C33B60" w:rsidRPr="00FB4AE3" w:rsidRDefault="00C33B60" w:rsidP="00795B46">
      <w:pPr>
        <w:spacing w:after="0" w:line="360" w:lineRule="auto"/>
        <w:ind w:firstLine="567"/>
        <w:jc w:val="both"/>
        <w:rPr>
          <w:rFonts w:asciiTheme="majorBidi" w:hAnsiTheme="majorBidi" w:cstheme="majorBidi"/>
          <w:sz w:val="24"/>
          <w:szCs w:val="24"/>
        </w:rPr>
      </w:pPr>
      <w:r w:rsidRPr="00FB4AE3">
        <w:rPr>
          <w:rFonts w:asciiTheme="majorBidi" w:hAnsiTheme="majorBidi" w:cstheme="majorBidi"/>
          <w:sz w:val="24"/>
          <w:szCs w:val="24"/>
        </w:rPr>
        <w:t>discussion des idées des différents partenaires». Par ailleurs, la collaboration en groupe encourage les échanges entre les membres, ce qui peut encourager la créativité et la réflexion critique. Les séances de brainstorming peuvent susciter de multiples idées, ce qui enrichit le processus d'écriture et favorise la variété des points de vue.</w:t>
      </w:r>
    </w:p>
    <w:p w:rsidR="00C33B60" w:rsidRPr="00FB4AE3" w:rsidRDefault="00C33B60" w:rsidP="00795B46">
      <w:pPr>
        <w:spacing w:after="0" w:line="360" w:lineRule="auto"/>
        <w:jc w:val="both"/>
        <w:rPr>
          <w:rFonts w:asciiTheme="majorBidi" w:hAnsiTheme="majorBidi" w:cstheme="majorBidi"/>
          <w:sz w:val="24"/>
          <w:szCs w:val="24"/>
        </w:rPr>
      </w:pPr>
      <w:r w:rsidRPr="00FB4AE3">
        <w:rPr>
          <w:rFonts w:asciiTheme="majorBidi" w:hAnsiTheme="majorBidi" w:cstheme="majorBidi"/>
          <w:sz w:val="24"/>
          <w:szCs w:val="24"/>
        </w:rPr>
        <w:t>Selon l'enseignant, la supervision du travail en groupe présente également des bénéfices. Cela lui donne la possibilité de se déplacer entre les groupes, d'observer et d'orienter les élèves si nécessaire. En qualité de guide et d'animateur, l'enseignant a la capacité de favoriser la collaboration, de prodiguer des conseils et d'aider à résoudre les problèmes potentiels.</w:t>
      </w:r>
    </w:p>
    <w:p w:rsidR="00C33B60" w:rsidRPr="00FB4AE3" w:rsidRDefault="00C33B60" w:rsidP="00795B46">
      <w:pPr>
        <w:spacing w:after="0" w:line="360" w:lineRule="auto"/>
        <w:jc w:val="both"/>
        <w:rPr>
          <w:rFonts w:asciiTheme="majorBidi" w:hAnsiTheme="majorBidi" w:cstheme="majorBidi"/>
          <w:sz w:val="24"/>
          <w:szCs w:val="24"/>
        </w:rPr>
      </w:pPr>
      <w:r w:rsidRPr="00FB4AE3">
        <w:rPr>
          <w:rFonts w:asciiTheme="majorBidi" w:hAnsiTheme="majorBidi" w:cstheme="majorBidi"/>
          <w:sz w:val="24"/>
          <w:szCs w:val="24"/>
        </w:rPr>
        <w:t>En résumé, l'écriture en groupe peut constituer une méthode extrêmement efficace pour améliorer les aptitudes en écriture des étudiants, tout en créant un cadre d'apprentissage collaboratif et encourageante.</w:t>
      </w:r>
    </w:p>
    <w:p w:rsidR="00C33B60" w:rsidRPr="00FB4AE3" w:rsidRDefault="00BE06CB" w:rsidP="00795B46">
      <w:pPr>
        <w:pStyle w:val="Titre2"/>
        <w:jc w:val="both"/>
      </w:pPr>
      <w:bookmarkStart w:id="37" w:name="_Toc170217797"/>
      <w:r>
        <w:lastRenderedPageBreak/>
        <w:t>I.1</w:t>
      </w:r>
      <w:r w:rsidR="00F522FA">
        <w:t>2</w:t>
      </w:r>
      <w:r w:rsidR="00C33B60" w:rsidRPr="00FB4AE3">
        <w:t>L’évaluation dans un atelier d’écriture :</w:t>
      </w:r>
      <w:bookmarkEnd w:id="37"/>
    </w:p>
    <w:p w:rsidR="00C33B60" w:rsidRPr="00FB4AE3" w:rsidRDefault="00BE06CB" w:rsidP="00795B46">
      <w:pPr>
        <w:pStyle w:val="Titre3"/>
        <w:jc w:val="both"/>
      </w:pPr>
      <w:bookmarkStart w:id="38" w:name="_Toc170217798"/>
      <w:r>
        <w:t>I</w:t>
      </w:r>
      <w:r w:rsidR="00F522FA">
        <w:t>.12</w:t>
      </w:r>
      <w:r>
        <w:t>.1</w:t>
      </w:r>
      <w:r w:rsidR="00C33B60" w:rsidRPr="00FB4AE3">
        <w:t xml:space="preserve">  Définition de l’évaluation :</w:t>
      </w:r>
      <w:bookmarkEnd w:id="38"/>
    </w:p>
    <w:p w:rsidR="00C33B60" w:rsidRPr="00FB4AE3"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L'évaluation scolaire appartient à priori à la pédagogie, car elle permet aux enseignants de mesurer le niveau des apprenants et de mesurer leurs connaissances afin de pouvoir éventuellement adapter les enseignements à suivre.</w:t>
      </w:r>
      <w:sdt>
        <w:sdtPr>
          <w:rPr>
            <w:rFonts w:asciiTheme="majorBidi" w:hAnsiTheme="majorBidi" w:cstheme="majorBidi"/>
            <w:b/>
            <w:bCs/>
          </w:rPr>
          <w:id w:val="-363136782"/>
          <w:citation/>
        </w:sdtPr>
        <w:sdtContent>
          <w:r w:rsidR="00A256FD" w:rsidRPr="004612B1">
            <w:rPr>
              <w:rFonts w:asciiTheme="majorBidi" w:hAnsiTheme="majorBidi" w:cstheme="majorBidi"/>
              <w:b/>
              <w:bCs/>
            </w:rPr>
            <w:fldChar w:fldCharType="begin"/>
          </w:r>
          <w:r w:rsidR="004612B1" w:rsidRPr="004612B1">
            <w:rPr>
              <w:rFonts w:asciiTheme="majorBidi" w:hAnsiTheme="majorBidi" w:cstheme="majorBidi"/>
              <w:b/>
              <w:bCs/>
            </w:rPr>
            <w:instrText xml:space="preserve">CITATION Etu09 \p 11 \l 1033 </w:instrText>
          </w:r>
          <w:r w:rsidR="00A256FD" w:rsidRPr="004612B1">
            <w:rPr>
              <w:rFonts w:asciiTheme="majorBidi" w:hAnsiTheme="majorBidi" w:cstheme="majorBidi"/>
              <w:b/>
              <w:bCs/>
            </w:rPr>
            <w:fldChar w:fldCharType="separate"/>
          </w:r>
          <w:r w:rsidR="00C662E1" w:rsidRPr="00C662E1">
            <w:rPr>
              <w:rFonts w:asciiTheme="majorBidi" w:hAnsiTheme="majorBidi" w:cstheme="majorBidi"/>
              <w:noProof/>
            </w:rPr>
            <w:t>(Etude – évaluation –scolaire-orientation, 2009, p. 11)</w:t>
          </w:r>
          <w:r w:rsidR="00A256FD" w:rsidRPr="004612B1">
            <w:rPr>
              <w:rFonts w:asciiTheme="majorBidi" w:hAnsiTheme="majorBidi" w:cstheme="majorBidi"/>
              <w:b/>
              <w:bCs/>
            </w:rPr>
            <w:fldChar w:fldCharType="end"/>
          </w:r>
        </w:sdtContent>
      </w:sdt>
    </w:p>
    <w:p w:rsidR="00C33B60" w:rsidRPr="007A036C"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 xml:space="preserve">L'évaluation est une notion relativement nouvelle dans le domaine de la connaissance, elle permet de faire une comparaison entre les résultats obtenus et les résultats prévus. Tout d'abord, il faut préciser ce qu'on entend par évaluation scolaire : «L'évaluation scolaire est, d'un point de vue historique, un outil permettant de valider les premières décisions d'orientation des élèves dans le système scolaire de l'époque, c'est avec une circulaire de 1880 que la notation du travail des élèves a initialement été mise en place pour décider; à la fin de chaque année, de la suite de leur parcours. Précisément, cette circulaire fixait aux enseignants les performances des élèves afin d'établir des moyens de noter devant servir aux de décisions de paysageas dans la supérieur.» </w:t>
      </w:r>
      <w:sdt>
        <w:sdtPr>
          <w:rPr>
            <w:rFonts w:asciiTheme="majorBidi" w:hAnsiTheme="majorBidi" w:cstheme="majorBidi"/>
            <w:b/>
            <w:bCs/>
          </w:rPr>
          <w:id w:val="1404726273"/>
          <w:citation/>
        </w:sdtPr>
        <w:sdtContent>
          <w:r w:rsidR="00A256FD" w:rsidRPr="007A036C">
            <w:rPr>
              <w:rFonts w:asciiTheme="majorBidi" w:hAnsiTheme="majorBidi" w:cstheme="majorBidi"/>
              <w:b/>
              <w:bCs/>
            </w:rPr>
            <w:fldChar w:fldCharType="begin"/>
          </w:r>
          <w:r w:rsidR="007A036C" w:rsidRPr="00EF22D6">
            <w:rPr>
              <w:rFonts w:asciiTheme="majorBidi" w:hAnsiTheme="majorBidi" w:cstheme="majorBidi"/>
              <w:b/>
              <w:bCs/>
            </w:rPr>
            <w:instrText xml:space="preserve">CITATION Leg93 \p 304 \l 1033 </w:instrText>
          </w:r>
          <w:r w:rsidR="00A256FD" w:rsidRPr="007A036C">
            <w:rPr>
              <w:rFonts w:asciiTheme="majorBidi" w:hAnsiTheme="majorBidi" w:cstheme="majorBidi"/>
              <w:b/>
              <w:bCs/>
            </w:rPr>
            <w:fldChar w:fldCharType="separate"/>
          </w:r>
          <w:r w:rsidR="00C662E1" w:rsidRPr="00C662E1">
            <w:rPr>
              <w:rFonts w:asciiTheme="majorBidi" w:hAnsiTheme="majorBidi" w:cstheme="majorBidi"/>
              <w:noProof/>
            </w:rPr>
            <w:t>(Legender, R, 1993, p. 304)</w:t>
          </w:r>
          <w:r w:rsidR="00A256FD" w:rsidRPr="007A036C">
            <w:rPr>
              <w:rFonts w:asciiTheme="majorBidi" w:hAnsiTheme="majorBidi" w:cstheme="majorBidi"/>
              <w:b/>
              <w:bCs/>
            </w:rPr>
            <w:fldChar w:fldCharType="end"/>
          </w:r>
        </w:sdtContent>
      </w:sdt>
    </w:p>
    <w:p w:rsidR="00C33B60" w:rsidRPr="000A34B8" w:rsidRDefault="000A34B8" w:rsidP="00795B46">
      <w:pPr>
        <w:pStyle w:val="Titre3"/>
        <w:jc w:val="both"/>
      </w:pPr>
      <w:bookmarkStart w:id="39" w:name="_Toc170217799"/>
      <w:r>
        <w:t>I.</w:t>
      </w:r>
      <w:r w:rsidR="00F522FA">
        <w:t>12.2</w:t>
      </w:r>
      <w:r w:rsidR="00C33B60" w:rsidRPr="000A34B8">
        <w:t>Définition de l’évaluation en didactique :</w:t>
      </w:r>
      <w:bookmarkEnd w:id="39"/>
    </w:p>
    <w:p w:rsidR="00C33B60" w:rsidRPr="00FB4AE3"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Selon le dictionnaire de Légender Renard, l'évaluation est : «</w:t>
      </w:r>
      <w:r w:rsidRPr="00D553D5">
        <w:rPr>
          <w:rFonts w:asciiTheme="majorBidi" w:hAnsiTheme="majorBidi" w:cstheme="majorBidi"/>
          <w:i/>
          <w:iCs/>
          <w:sz w:val="24"/>
          <w:szCs w:val="24"/>
        </w:rPr>
        <w:t>une démarche ou processus conduisant au jugement et à la prise de décision, jugement qualitatif ou quantatif sur la valeur d'une personne , d'un objet , d'un processus , d'une situation ou d'une organisation , en comparant les caractéristiques observables à des normes établies, à partir des critères explicites en vue de fournir des données utiles à la prise de poursuite d'un but ou d'un objectif</w:t>
      </w:r>
      <w:r w:rsidR="003E208D" w:rsidRPr="00FB4AE3">
        <w:rPr>
          <w:rFonts w:asciiTheme="majorBidi" w:hAnsiTheme="majorBidi" w:cstheme="majorBidi"/>
          <w:sz w:val="24"/>
          <w:szCs w:val="24"/>
        </w:rPr>
        <w:t>»</w:t>
      </w:r>
      <w:r w:rsidRPr="00FB4AE3">
        <w:rPr>
          <w:rFonts w:asciiTheme="majorBidi" w:hAnsiTheme="majorBidi" w:cstheme="majorBidi"/>
          <w:sz w:val="24"/>
          <w:szCs w:val="24"/>
        </w:rPr>
        <w:t xml:space="preserve"> .</w:t>
      </w:r>
      <w:sdt>
        <w:sdtPr>
          <w:rPr>
            <w:rFonts w:asciiTheme="majorBidi" w:hAnsiTheme="majorBidi" w:cstheme="majorBidi"/>
            <w:b/>
            <w:bCs/>
          </w:rPr>
          <w:id w:val="1335026618"/>
          <w:citation/>
        </w:sdtPr>
        <w:sdtContent>
          <w:r w:rsidR="00A256FD" w:rsidRPr="000A34B8">
            <w:rPr>
              <w:rFonts w:asciiTheme="majorBidi" w:hAnsiTheme="majorBidi" w:cstheme="majorBidi"/>
              <w:b/>
              <w:bCs/>
            </w:rPr>
            <w:fldChar w:fldCharType="begin"/>
          </w:r>
          <w:r w:rsidR="000A34B8" w:rsidRPr="003E208D">
            <w:rPr>
              <w:rFonts w:asciiTheme="majorBidi" w:hAnsiTheme="majorBidi" w:cstheme="majorBidi"/>
              <w:b/>
              <w:bCs/>
            </w:rPr>
            <w:instrText xml:space="preserve">CITATION Leg93 \p 307 \l 1033 </w:instrText>
          </w:r>
          <w:r w:rsidR="00A256FD" w:rsidRPr="000A34B8">
            <w:rPr>
              <w:rFonts w:asciiTheme="majorBidi" w:hAnsiTheme="majorBidi" w:cstheme="majorBidi"/>
              <w:b/>
              <w:bCs/>
            </w:rPr>
            <w:fldChar w:fldCharType="separate"/>
          </w:r>
          <w:r w:rsidR="00C662E1" w:rsidRPr="00C662E1">
            <w:rPr>
              <w:rFonts w:asciiTheme="majorBidi" w:hAnsiTheme="majorBidi" w:cstheme="majorBidi"/>
              <w:noProof/>
            </w:rPr>
            <w:t>(Legender, R, 1993, p. 307)</w:t>
          </w:r>
          <w:r w:rsidR="00A256FD" w:rsidRPr="000A34B8">
            <w:rPr>
              <w:rFonts w:asciiTheme="majorBidi" w:hAnsiTheme="majorBidi" w:cstheme="majorBidi"/>
              <w:b/>
              <w:bCs/>
            </w:rPr>
            <w:fldChar w:fldCharType="end"/>
          </w:r>
        </w:sdtContent>
      </w:sdt>
    </w:p>
    <w:p w:rsidR="00C33B60" w:rsidRPr="00FB4AE3" w:rsidRDefault="00C33B60" w:rsidP="00795B46">
      <w:pPr>
        <w:pStyle w:val="Paragraphedeliste"/>
        <w:spacing w:after="0" w:line="360" w:lineRule="auto"/>
        <w:ind w:left="390"/>
        <w:jc w:val="both"/>
        <w:rPr>
          <w:rFonts w:asciiTheme="majorBidi" w:hAnsiTheme="majorBidi" w:cstheme="majorBidi"/>
          <w:sz w:val="24"/>
          <w:szCs w:val="24"/>
        </w:rPr>
      </w:pPr>
    </w:p>
    <w:p w:rsidR="00C33B60" w:rsidRPr="00FB4AE3" w:rsidRDefault="00C33B60" w:rsidP="00795B46">
      <w:pPr>
        <w:pStyle w:val="Paragraphedeliste"/>
        <w:spacing w:after="0" w:line="360" w:lineRule="auto"/>
        <w:ind w:left="0"/>
        <w:jc w:val="both"/>
        <w:rPr>
          <w:rFonts w:asciiTheme="majorBidi" w:hAnsiTheme="majorBidi" w:cstheme="majorBidi"/>
          <w:sz w:val="24"/>
          <w:szCs w:val="24"/>
        </w:rPr>
      </w:pPr>
      <w:r w:rsidRPr="00FB4AE3">
        <w:rPr>
          <w:rFonts w:asciiTheme="majorBidi" w:hAnsiTheme="majorBidi" w:cstheme="majorBidi"/>
          <w:sz w:val="24"/>
          <w:szCs w:val="24"/>
        </w:rPr>
        <w:t>L'évaluation des apprentissages implique de collecter des données sur les apprentissages, de porter des jugements sur les données collectées et de prendre en compte l'intonation initiale.</w:t>
      </w:r>
    </w:p>
    <w:p w:rsidR="00C33B60" w:rsidRPr="00FB4AE3" w:rsidRDefault="003E208D" w:rsidP="00795B46">
      <w:pPr>
        <w:pStyle w:val="Titre3"/>
        <w:jc w:val="both"/>
      </w:pPr>
      <w:bookmarkStart w:id="40" w:name="_Toc170217800"/>
      <w:r>
        <w:t>I.</w:t>
      </w:r>
      <w:r w:rsidR="00F522FA">
        <w:t>12.3</w:t>
      </w:r>
      <w:r w:rsidR="00C33B60" w:rsidRPr="00FB4AE3">
        <w:t xml:space="preserve">  les types de l’évaluation :</w:t>
      </w:r>
      <w:bookmarkEnd w:id="40"/>
    </w:p>
    <w:p w:rsidR="00C33B60" w:rsidRPr="00FB4AE3" w:rsidRDefault="00C33B60" w:rsidP="00795B46">
      <w:pPr>
        <w:pStyle w:val="Paragraphedeliste"/>
        <w:spacing w:after="0" w:line="360" w:lineRule="auto"/>
        <w:ind w:left="0"/>
        <w:jc w:val="both"/>
        <w:rPr>
          <w:rFonts w:asciiTheme="majorBidi" w:hAnsiTheme="majorBidi" w:cstheme="majorBidi"/>
          <w:sz w:val="24"/>
          <w:szCs w:val="24"/>
        </w:rPr>
      </w:pPr>
      <w:r w:rsidRPr="00FB4AE3">
        <w:rPr>
          <w:rFonts w:asciiTheme="majorBidi" w:hAnsiTheme="majorBidi" w:cstheme="majorBidi"/>
          <w:sz w:val="24"/>
          <w:szCs w:val="24"/>
        </w:rPr>
        <w:t xml:space="preserve">Trois types d'évaluation existent : </w:t>
      </w:r>
    </w:p>
    <w:p w:rsidR="00C33B60" w:rsidRPr="003E208D" w:rsidRDefault="003E208D" w:rsidP="00795B46">
      <w:pPr>
        <w:pStyle w:val="Titre3"/>
        <w:jc w:val="both"/>
      </w:pPr>
      <w:bookmarkStart w:id="41" w:name="_Toc170217801"/>
      <w:r>
        <w:t>I.1</w:t>
      </w:r>
      <w:r w:rsidR="00F522FA">
        <w:t>2</w:t>
      </w:r>
      <w:r>
        <w:t>.3</w:t>
      </w:r>
      <w:r w:rsidR="00F522FA">
        <w:t>.1</w:t>
      </w:r>
      <w:r w:rsidR="00C33B60" w:rsidRPr="003E208D">
        <w:t>L'évaluation de travail en atelier:</w:t>
      </w:r>
      <w:bookmarkEnd w:id="41"/>
    </w:p>
    <w:p w:rsidR="00C33B60" w:rsidRPr="00FB4AE3"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En évaluant le travail en atelier et en interagissant avec les partenaires de chaque groupe, les apprenants sont invités à développer leur sens de la responsabilité.</w:t>
      </w:r>
    </w:p>
    <w:p w:rsidR="00C33B60" w:rsidRPr="003E208D" w:rsidRDefault="003E208D" w:rsidP="00795B46">
      <w:pPr>
        <w:pStyle w:val="Titre3"/>
        <w:jc w:val="both"/>
      </w:pPr>
      <w:bookmarkStart w:id="42" w:name="_Toc170217802"/>
      <w:r>
        <w:lastRenderedPageBreak/>
        <w:t>I.1</w:t>
      </w:r>
      <w:r w:rsidR="00F522FA">
        <w:t>2</w:t>
      </w:r>
      <w:r>
        <w:t xml:space="preserve">.3.2 </w:t>
      </w:r>
      <w:r w:rsidR="00C33B60" w:rsidRPr="003E208D">
        <w:t>Auto-évaluation :</w:t>
      </w:r>
      <w:bookmarkEnd w:id="42"/>
    </w:p>
    <w:p w:rsidR="00C33B60" w:rsidRPr="00FB4AE3" w:rsidRDefault="00C33B60" w:rsidP="00795B46">
      <w:pPr>
        <w:spacing w:after="0" w:line="360" w:lineRule="auto"/>
        <w:ind w:firstLine="567"/>
        <w:jc w:val="both"/>
        <w:rPr>
          <w:rFonts w:asciiTheme="majorBidi" w:hAnsiTheme="majorBidi" w:cstheme="majorBidi"/>
          <w:sz w:val="24"/>
          <w:szCs w:val="24"/>
        </w:rPr>
      </w:pPr>
      <w:r w:rsidRPr="00FB4AE3">
        <w:rPr>
          <w:rFonts w:asciiTheme="majorBidi" w:hAnsiTheme="majorBidi" w:cstheme="majorBidi"/>
          <w:sz w:val="24"/>
          <w:szCs w:val="24"/>
        </w:rPr>
        <w:t>L'Auto-évaluation du comportement pour chaque participant joue un rôle crucial. Après avoir relu et corrigé le produit écrit, les membres des groupes mettaient en évidence les critères d'évaluation et complétaient la grille d'évaluation pendant la tâche d'écriture.</w:t>
      </w:r>
    </w:p>
    <w:p w:rsidR="00C33B60" w:rsidRPr="003E208D" w:rsidRDefault="003E208D" w:rsidP="00795B46">
      <w:pPr>
        <w:pStyle w:val="Titre3"/>
        <w:jc w:val="both"/>
      </w:pPr>
      <w:bookmarkStart w:id="43" w:name="_Toc170217803"/>
      <w:r>
        <w:t>I.1</w:t>
      </w:r>
      <w:r w:rsidR="00F522FA">
        <w:t>2</w:t>
      </w:r>
      <w:r>
        <w:t>.3</w:t>
      </w:r>
      <w:r w:rsidR="00F522FA">
        <w:t>.</w:t>
      </w:r>
      <w:r>
        <w:t xml:space="preserve">3 </w:t>
      </w:r>
      <w:r w:rsidR="00C33B60" w:rsidRPr="003E208D">
        <w:t>Co-évaluation:</w:t>
      </w:r>
      <w:bookmarkEnd w:id="43"/>
    </w:p>
    <w:p w:rsidR="00C33B60" w:rsidRPr="00FB4AE3" w:rsidRDefault="00C33B60" w:rsidP="00795B46">
      <w:pPr>
        <w:pStyle w:val="Paragraphedeliste"/>
        <w:spacing w:after="0" w:line="360" w:lineRule="auto"/>
        <w:ind w:left="1080"/>
        <w:jc w:val="both"/>
        <w:rPr>
          <w:rFonts w:asciiTheme="majorBidi" w:hAnsiTheme="majorBidi" w:cstheme="majorBidi"/>
          <w:sz w:val="24"/>
          <w:szCs w:val="24"/>
        </w:rPr>
      </w:pPr>
      <w:r w:rsidRPr="00FB4AE3">
        <w:rPr>
          <w:rFonts w:asciiTheme="majorBidi" w:hAnsiTheme="majorBidi" w:cstheme="majorBidi"/>
          <w:sz w:val="24"/>
          <w:szCs w:val="24"/>
        </w:rPr>
        <w:t>Les pairs et les collègues mesurent la trace écrite. L'objectif de cette évaluation est d'accompagner l'apprenant dans le développement de sa responsabilité et de son esprit d'interaction.</w:t>
      </w:r>
    </w:p>
    <w:p w:rsidR="00C33B60" w:rsidRPr="00D553D5" w:rsidRDefault="00D553D5" w:rsidP="00795B46">
      <w:pPr>
        <w:pStyle w:val="Titre2"/>
        <w:jc w:val="both"/>
      </w:pPr>
      <w:bookmarkStart w:id="44" w:name="_Toc170217804"/>
      <w:r>
        <w:t>I.</w:t>
      </w:r>
      <w:r w:rsidR="00F522FA">
        <w:t>13</w:t>
      </w:r>
      <w:r w:rsidR="00C33B60" w:rsidRPr="00D553D5">
        <w:t>Les conditions d’un atelier d’écriture réussi :</w:t>
      </w:r>
      <w:bookmarkEnd w:id="44"/>
    </w:p>
    <w:p w:rsidR="00C33B60" w:rsidRPr="00FB4AE3" w:rsidRDefault="00C33B60" w:rsidP="00795B46">
      <w:pPr>
        <w:spacing w:after="0" w:line="360" w:lineRule="auto"/>
        <w:jc w:val="both"/>
        <w:rPr>
          <w:rFonts w:asciiTheme="majorBidi" w:hAnsiTheme="majorBidi" w:cstheme="majorBidi"/>
          <w:b/>
          <w:bCs/>
          <w:sz w:val="24"/>
          <w:szCs w:val="24"/>
          <w:u w:val="single"/>
        </w:rPr>
      </w:pPr>
      <w:r w:rsidRPr="00FB4AE3">
        <w:rPr>
          <w:rFonts w:asciiTheme="majorBidi" w:hAnsiTheme="majorBidi" w:cstheme="majorBidi"/>
          <w:b/>
          <w:bCs/>
          <w:sz w:val="24"/>
          <w:szCs w:val="24"/>
          <w:u w:val="single"/>
        </w:rPr>
        <w:t xml:space="preserve">. Les critères d'un atelier d'écriture réussi : </w:t>
      </w:r>
    </w:p>
    <w:p w:rsidR="007E1246" w:rsidRDefault="00C33B60" w:rsidP="00795B46">
      <w:pPr>
        <w:pStyle w:val="Paragraphedeliste"/>
        <w:numPr>
          <w:ilvl w:val="0"/>
          <w:numId w:val="17"/>
        </w:numPr>
        <w:spacing w:after="0" w:line="360" w:lineRule="auto"/>
        <w:jc w:val="both"/>
        <w:rPr>
          <w:rFonts w:asciiTheme="majorBidi" w:hAnsiTheme="majorBidi" w:cstheme="majorBidi"/>
          <w:sz w:val="24"/>
          <w:szCs w:val="24"/>
        </w:rPr>
      </w:pPr>
      <w:r w:rsidRPr="007E1246">
        <w:rPr>
          <w:rFonts w:asciiTheme="majorBidi" w:hAnsiTheme="majorBidi" w:cstheme="majorBidi"/>
          <w:sz w:val="24"/>
          <w:szCs w:val="24"/>
        </w:rPr>
        <w:t>L'exercice doit susciter la motivation des participants, les intéresser par son aspect novateur dans la classe.</w:t>
      </w:r>
    </w:p>
    <w:p w:rsidR="007E1246" w:rsidRDefault="00C33B60" w:rsidP="00795B46">
      <w:pPr>
        <w:pStyle w:val="Paragraphedeliste"/>
        <w:numPr>
          <w:ilvl w:val="0"/>
          <w:numId w:val="17"/>
        </w:numPr>
        <w:spacing w:after="0" w:line="360" w:lineRule="auto"/>
        <w:jc w:val="both"/>
        <w:rPr>
          <w:rFonts w:asciiTheme="majorBidi" w:hAnsiTheme="majorBidi" w:cstheme="majorBidi"/>
          <w:sz w:val="24"/>
          <w:szCs w:val="24"/>
        </w:rPr>
      </w:pPr>
      <w:r w:rsidRPr="007E1246">
        <w:rPr>
          <w:rFonts w:asciiTheme="majorBidi" w:hAnsiTheme="majorBidi" w:cstheme="majorBidi"/>
          <w:sz w:val="24"/>
          <w:szCs w:val="24"/>
        </w:rPr>
        <w:t>Les participants doivent avoir la liberté de s'exprimer. Ils ont donc la possibilité de ne pas suivre les instructions.</w:t>
      </w:r>
    </w:p>
    <w:p w:rsidR="007E1246" w:rsidRDefault="00C33B60" w:rsidP="00795B46">
      <w:pPr>
        <w:pStyle w:val="Paragraphedeliste"/>
        <w:numPr>
          <w:ilvl w:val="0"/>
          <w:numId w:val="17"/>
        </w:numPr>
        <w:spacing w:after="0" w:line="360" w:lineRule="auto"/>
        <w:jc w:val="both"/>
        <w:rPr>
          <w:rFonts w:asciiTheme="majorBidi" w:hAnsiTheme="majorBidi" w:cstheme="majorBidi"/>
          <w:sz w:val="24"/>
          <w:szCs w:val="24"/>
        </w:rPr>
      </w:pPr>
      <w:r w:rsidRPr="007E1246">
        <w:rPr>
          <w:rFonts w:asciiTheme="majorBidi" w:hAnsiTheme="majorBidi" w:cstheme="majorBidi"/>
          <w:sz w:val="24"/>
          <w:szCs w:val="24"/>
        </w:rPr>
        <w:t>Les participants doivent avoir une contribution à faire : de nombreux exercices s'inspirent de leurs souvenirs, de leur vécu et de leur préférence.</w:t>
      </w:r>
    </w:p>
    <w:p w:rsidR="007E1246" w:rsidRDefault="00C33B60" w:rsidP="00795B46">
      <w:pPr>
        <w:pStyle w:val="Paragraphedeliste"/>
        <w:numPr>
          <w:ilvl w:val="0"/>
          <w:numId w:val="17"/>
        </w:numPr>
        <w:spacing w:after="0" w:line="360" w:lineRule="auto"/>
        <w:jc w:val="both"/>
        <w:rPr>
          <w:rFonts w:asciiTheme="majorBidi" w:hAnsiTheme="majorBidi" w:cstheme="majorBidi"/>
          <w:sz w:val="24"/>
          <w:szCs w:val="24"/>
        </w:rPr>
      </w:pPr>
      <w:r w:rsidRPr="007E1246">
        <w:rPr>
          <w:rFonts w:asciiTheme="majorBidi" w:hAnsiTheme="majorBidi" w:cstheme="majorBidi"/>
          <w:sz w:val="24"/>
          <w:szCs w:val="24"/>
        </w:rPr>
        <w:t>La structure et la forme du texte ne doivent pas être en difficulté, c'est pourquoi les imitations, les exemples et les déclencheurs sont importants.</w:t>
      </w:r>
    </w:p>
    <w:p w:rsidR="00C33B60" w:rsidRPr="007E1246" w:rsidRDefault="00C33B60" w:rsidP="00795B46">
      <w:pPr>
        <w:pStyle w:val="Paragraphedeliste"/>
        <w:numPr>
          <w:ilvl w:val="0"/>
          <w:numId w:val="17"/>
        </w:numPr>
        <w:spacing w:after="0" w:line="360" w:lineRule="auto"/>
        <w:jc w:val="both"/>
        <w:rPr>
          <w:rFonts w:asciiTheme="majorBidi" w:hAnsiTheme="majorBidi" w:cstheme="majorBidi"/>
          <w:sz w:val="24"/>
          <w:szCs w:val="24"/>
        </w:rPr>
      </w:pPr>
      <w:r w:rsidRPr="007E1246">
        <w:rPr>
          <w:rFonts w:asciiTheme="majorBidi" w:hAnsiTheme="majorBidi" w:cstheme="majorBidi"/>
          <w:sz w:val="24"/>
          <w:szCs w:val="24"/>
        </w:rPr>
        <w:t>Les mots sont indispensables pour écrire : il est souvent nécessaire de trouver des mots qui riment entre eux, des mots terminés par un son, des mots appris en classe, des mots recherchés dans un livre, un dictionnaire, etc.</w:t>
      </w:r>
    </w:p>
    <w:p w:rsidR="00C33B60" w:rsidRPr="00FB4AE3" w:rsidRDefault="007E1246" w:rsidP="00795B46">
      <w:pPr>
        <w:pStyle w:val="Titre2"/>
        <w:jc w:val="both"/>
      </w:pPr>
      <w:bookmarkStart w:id="45" w:name="_Toc170217805"/>
      <w:r>
        <w:t>I.1</w:t>
      </w:r>
      <w:r w:rsidR="00F522FA">
        <w:t>4</w:t>
      </w:r>
      <w:r w:rsidR="00C33B60" w:rsidRPr="00FB4AE3">
        <w:t>L’importance d’un atelier d’écriture :</w:t>
      </w:r>
      <w:bookmarkEnd w:id="45"/>
    </w:p>
    <w:p w:rsidR="00C33B60" w:rsidRPr="00FB4AE3"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 xml:space="preserve"> L'atelier d'écriture est une méthode pédagogique qui cherche à intégrer les étudiants dans un environnement similaire à leur expérience sociale, favorise le développement de leurs compétences en écriture et cherche à satisfaire leurs besoins. Cette stratégie revêt donc une importance capitale dans le processus d'enseignement/apprentissage de l'écrit.</w:t>
      </w:r>
    </w:p>
    <w:p w:rsidR="00C33B60" w:rsidRPr="00FB4AE3" w:rsidRDefault="00CF6944" w:rsidP="00795B46">
      <w:pPr>
        <w:pStyle w:val="Titre3"/>
        <w:jc w:val="both"/>
      </w:pPr>
      <w:bookmarkStart w:id="46" w:name="_Toc170217806"/>
      <w:r>
        <w:t>I.1</w:t>
      </w:r>
      <w:r w:rsidR="00F522FA">
        <w:t>4</w:t>
      </w:r>
      <w:r>
        <w:t xml:space="preserve">.1 </w:t>
      </w:r>
      <w:r w:rsidR="00C33B60" w:rsidRPr="00FB4AE3">
        <w:t xml:space="preserve"> Son importance par rapport à l’enseignant :</w:t>
      </w:r>
      <w:bookmarkEnd w:id="46"/>
    </w:p>
    <w:p w:rsidR="00C33B60" w:rsidRPr="00FB4AE3" w:rsidRDefault="00C33B60" w:rsidP="00795B46">
      <w:pPr>
        <w:pStyle w:val="Paragraphedeliste"/>
        <w:spacing w:after="0" w:line="360" w:lineRule="auto"/>
        <w:ind w:left="0" w:hanging="12"/>
        <w:jc w:val="both"/>
        <w:rPr>
          <w:rFonts w:asciiTheme="majorBidi" w:hAnsiTheme="majorBidi" w:cstheme="majorBidi"/>
          <w:sz w:val="24"/>
          <w:szCs w:val="24"/>
        </w:rPr>
      </w:pPr>
      <w:r w:rsidRPr="00FB4AE3">
        <w:rPr>
          <w:rFonts w:asciiTheme="majorBidi" w:hAnsiTheme="majorBidi" w:cstheme="majorBidi"/>
          <w:sz w:val="24"/>
          <w:szCs w:val="24"/>
        </w:rPr>
        <w:t xml:space="preserve">Grâce à l’atelier d’écriture l’enseignant peut : </w:t>
      </w:r>
    </w:p>
    <w:p w:rsidR="00C33B60" w:rsidRPr="00FB4AE3" w:rsidRDefault="00C33B60" w:rsidP="00795B46">
      <w:pPr>
        <w:pStyle w:val="Paragraphedeliste"/>
        <w:numPr>
          <w:ilvl w:val="0"/>
          <w:numId w:val="1"/>
        </w:numPr>
        <w:spacing w:after="0" w:line="360" w:lineRule="auto"/>
        <w:ind w:left="0" w:firstLine="426"/>
        <w:jc w:val="both"/>
        <w:rPr>
          <w:rFonts w:asciiTheme="majorBidi" w:hAnsiTheme="majorBidi" w:cstheme="majorBidi"/>
          <w:sz w:val="24"/>
          <w:szCs w:val="24"/>
        </w:rPr>
      </w:pPr>
      <w:r w:rsidRPr="00FB4AE3">
        <w:rPr>
          <w:rFonts w:asciiTheme="majorBidi" w:hAnsiTheme="majorBidi" w:cstheme="majorBidi"/>
          <w:sz w:val="24"/>
          <w:szCs w:val="24"/>
        </w:rPr>
        <w:t>Passer d'un rôle de transformateur de connaissances à un rôle d'accompagnateur qui aide les apprenants à rédiger leurs propres productions.</w:t>
      </w:r>
    </w:p>
    <w:p w:rsidR="00C33B60" w:rsidRPr="00FB4AE3" w:rsidRDefault="00C33B60" w:rsidP="00795B46">
      <w:pPr>
        <w:pStyle w:val="Paragraphedeliste"/>
        <w:numPr>
          <w:ilvl w:val="0"/>
          <w:numId w:val="1"/>
        </w:numPr>
        <w:spacing w:after="0" w:line="360" w:lineRule="auto"/>
        <w:ind w:left="0" w:firstLine="426"/>
        <w:jc w:val="both"/>
        <w:rPr>
          <w:rFonts w:asciiTheme="majorBidi" w:hAnsiTheme="majorBidi" w:cstheme="majorBidi"/>
          <w:sz w:val="24"/>
          <w:szCs w:val="24"/>
        </w:rPr>
      </w:pPr>
      <w:r w:rsidRPr="00FB4AE3">
        <w:rPr>
          <w:rFonts w:asciiTheme="majorBidi" w:hAnsiTheme="majorBidi" w:cstheme="majorBidi"/>
          <w:sz w:val="24"/>
          <w:szCs w:val="24"/>
        </w:rPr>
        <w:t>Observer les comportements de ses apprenants et identifier leurs besoins afin de créer un programme plus adapté à leurs niveaux.</w:t>
      </w:r>
    </w:p>
    <w:p w:rsidR="00C33B60" w:rsidRPr="00FB4AE3" w:rsidRDefault="00C33B60" w:rsidP="00795B46">
      <w:pPr>
        <w:pStyle w:val="Paragraphedeliste"/>
        <w:numPr>
          <w:ilvl w:val="0"/>
          <w:numId w:val="1"/>
        </w:numPr>
        <w:spacing w:after="0" w:line="360" w:lineRule="auto"/>
        <w:ind w:left="0" w:firstLine="426"/>
        <w:jc w:val="both"/>
        <w:rPr>
          <w:rFonts w:asciiTheme="majorBidi" w:hAnsiTheme="majorBidi" w:cstheme="majorBidi"/>
          <w:sz w:val="24"/>
          <w:szCs w:val="24"/>
        </w:rPr>
      </w:pPr>
      <w:r w:rsidRPr="00FB4AE3">
        <w:rPr>
          <w:rFonts w:asciiTheme="majorBidi" w:hAnsiTheme="majorBidi" w:cstheme="majorBidi"/>
          <w:sz w:val="24"/>
          <w:szCs w:val="24"/>
        </w:rPr>
        <w:lastRenderedPageBreak/>
        <w:t>Avoir suffisamment de temps pour écouter leurs propositions.</w:t>
      </w:r>
    </w:p>
    <w:p w:rsidR="00C33B60" w:rsidRPr="00FB4AE3" w:rsidRDefault="00CF6944" w:rsidP="00795B46">
      <w:pPr>
        <w:pStyle w:val="Titre3"/>
        <w:jc w:val="both"/>
      </w:pPr>
      <w:bookmarkStart w:id="47" w:name="_Toc170217807"/>
      <w:r>
        <w:t>I.1</w:t>
      </w:r>
      <w:r w:rsidR="00F522FA">
        <w:t>4</w:t>
      </w:r>
      <w:r>
        <w:t xml:space="preserve">.2 </w:t>
      </w:r>
      <w:r w:rsidR="00C33B60" w:rsidRPr="00FB4AE3">
        <w:t>Son importance par rapport à l’apprenant :</w:t>
      </w:r>
      <w:bookmarkEnd w:id="47"/>
    </w:p>
    <w:p w:rsidR="00C33B60" w:rsidRPr="00FB4AE3" w:rsidRDefault="00C33B60" w:rsidP="00795B46">
      <w:pPr>
        <w:pStyle w:val="Paragraphedeliste"/>
        <w:spacing w:after="0" w:line="360" w:lineRule="auto"/>
        <w:ind w:left="0" w:hanging="12"/>
        <w:jc w:val="both"/>
        <w:rPr>
          <w:rFonts w:asciiTheme="majorBidi" w:hAnsiTheme="majorBidi" w:cstheme="majorBidi"/>
          <w:sz w:val="24"/>
          <w:szCs w:val="24"/>
        </w:rPr>
      </w:pPr>
      <w:r w:rsidRPr="00FB4AE3">
        <w:rPr>
          <w:rFonts w:asciiTheme="majorBidi" w:hAnsiTheme="majorBidi" w:cstheme="majorBidi"/>
          <w:sz w:val="24"/>
          <w:szCs w:val="24"/>
        </w:rPr>
        <w:t xml:space="preserve"> Le travail en groupe permet à l’apprenant de : </w:t>
      </w:r>
    </w:p>
    <w:p w:rsidR="00C33B60" w:rsidRPr="00FB4AE3" w:rsidRDefault="00C33B60" w:rsidP="00795B46">
      <w:pPr>
        <w:pStyle w:val="Paragraphedeliste"/>
        <w:numPr>
          <w:ilvl w:val="0"/>
          <w:numId w:val="1"/>
        </w:numPr>
        <w:spacing w:after="0" w:line="360" w:lineRule="auto"/>
        <w:ind w:left="0" w:firstLine="426"/>
        <w:jc w:val="both"/>
        <w:rPr>
          <w:rFonts w:asciiTheme="majorBidi" w:hAnsiTheme="majorBidi" w:cstheme="majorBidi"/>
          <w:sz w:val="24"/>
          <w:szCs w:val="24"/>
        </w:rPr>
      </w:pPr>
      <w:r w:rsidRPr="00FB4AE3">
        <w:rPr>
          <w:rFonts w:asciiTheme="majorBidi" w:hAnsiTheme="majorBidi" w:cstheme="majorBidi"/>
          <w:sz w:val="24"/>
          <w:szCs w:val="24"/>
        </w:rPr>
        <w:t xml:space="preserve">Se sentir accueilli et respecté en tenant compte de ses compétences et de ses limites. Être autonome et prendre en charge la création de ses connaissances. </w:t>
      </w:r>
    </w:p>
    <w:p w:rsidR="00C33B60" w:rsidRPr="00FB4AE3" w:rsidRDefault="00C33B60" w:rsidP="00795B46">
      <w:pPr>
        <w:pStyle w:val="Paragraphedeliste"/>
        <w:numPr>
          <w:ilvl w:val="0"/>
          <w:numId w:val="1"/>
        </w:numPr>
        <w:spacing w:after="0" w:line="360" w:lineRule="auto"/>
        <w:ind w:left="0" w:firstLine="426"/>
        <w:jc w:val="both"/>
        <w:rPr>
          <w:rFonts w:asciiTheme="majorBidi" w:hAnsiTheme="majorBidi" w:cstheme="majorBidi"/>
          <w:sz w:val="24"/>
          <w:szCs w:val="24"/>
        </w:rPr>
      </w:pPr>
      <w:r w:rsidRPr="00FB4AE3">
        <w:rPr>
          <w:rFonts w:asciiTheme="majorBidi" w:hAnsiTheme="majorBidi" w:cstheme="majorBidi"/>
          <w:sz w:val="24"/>
          <w:szCs w:val="24"/>
        </w:rPr>
        <w:t xml:space="preserve">Profiter de sa confiance en soi. </w:t>
      </w:r>
    </w:p>
    <w:p w:rsidR="00C33B60" w:rsidRPr="00FB4AE3" w:rsidRDefault="00C33B60" w:rsidP="00795B46">
      <w:pPr>
        <w:pStyle w:val="Paragraphedeliste"/>
        <w:numPr>
          <w:ilvl w:val="0"/>
          <w:numId w:val="1"/>
        </w:numPr>
        <w:spacing w:after="0" w:line="360" w:lineRule="auto"/>
        <w:ind w:left="0" w:firstLine="426"/>
        <w:jc w:val="both"/>
        <w:rPr>
          <w:rFonts w:asciiTheme="majorBidi" w:hAnsiTheme="majorBidi" w:cstheme="majorBidi"/>
          <w:sz w:val="24"/>
          <w:szCs w:val="24"/>
        </w:rPr>
      </w:pPr>
      <w:r w:rsidRPr="00FB4AE3">
        <w:rPr>
          <w:rFonts w:asciiTheme="majorBidi" w:hAnsiTheme="majorBidi" w:cstheme="majorBidi"/>
          <w:sz w:val="24"/>
          <w:szCs w:val="24"/>
        </w:rPr>
        <w:t xml:space="preserve"> Surmonter toutes les difficultés qui entravent son apprentissage (la timidité, l'anxiété).</w:t>
      </w:r>
    </w:p>
    <w:p w:rsidR="00C33B60" w:rsidRPr="00FB4AE3" w:rsidRDefault="00C33B60" w:rsidP="00795B46">
      <w:pPr>
        <w:pStyle w:val="Paragraphedeliste"/>
        <w:numPr>
          <w:ilvl w:val="0"/>
          <w:numId w:val="1"/>
        </w:numPr>
        <w:spacing w:after="0" w:line="360" w:lineRule="auto"/>
        <w:ind w:left="0" w:firstLine="426"/>
        <w:jc w:val="both"/>
        <w:rPr>
          <w:rFonts w:asciiTheme="majorBidi" w:hAnsiTheme="majorBidi" w:cstheme="majorBidi"/>
          <w:sz w:val="24"/>
          <w:szCs w:val="24"/>
        </w:rPr>
      </w:pPr>
      <w:r w:rsidRPr="00FB4AE3">
        <w:rPr>
          <w:rFonts w:asciiTheme="majorBidi" w:hAnsiTheme="majorBidi" w:cstheme="majorBidi"/>
          <w:sz w:val="24"/>
          <w:szCs w:val="24"/>
        </w:rPr>
        <w:t xml:space="preserve"> Exprimer ses idées sans craindre de "faire une erreur" * Exposer et communiquer les concepts avec ses collaborateurs.</w:t>
      </w:r>
    </w:p>
    <w:p w:rsidR="00C33B60" w:rsidRPr="00FB4AE3" w:rsidRDefault="00C33B60" w:rsidP="00795B46">
      <w:pPr>
        <w:pStyle w:val="Paragraphedeliste"/>
        <w:numPr>
          <w:ilvl w:val="0"/>
          <w:numId w:val="1"/>
        </w:numPr>
        <w:spacing w:after="0" w:line="360" w:lineRule="auto"/>
        <w:ind w:left="0" w:firstLine="426"/>
        <w:jc w:val="both"/>
        <w:rPr>
          <w:rFonts w:asciiTheme="majorBidi" w:hAnsiTheme="majorBidi" w:cstheme="majorBidi"/>
          <w:sz w:val="24"/>
          <w:szCs w:val="24"/>
        </w:rPr>
      </w:pPr>
      <w:r w:rsidRPr="00FB4AE3">
        <w:rPr>
          <w:rFonts w:asciiTheme="majorBidi" w:hAnsiTheme="majorBidi" w:cstheme="majorBidi"/>
          <w:sz w:val="24"/>
          <w:szCs w:val="24"/>
        </w:rPr>
        <w:t xml:space="preserve"> Poser des interrogations.</w:t>
      </w:r>
    </w:p>
    <w:p w:rsidR="00C33B60" w:rsidRPr="00FB4AE3" w:rsidRDefault="00C33B60" w:rsidP="00795B46">
      <w:pPr>
        <w:pStyle w:val="Paragraphedeliste"/>
        <w:numPr>
          <w:ilvl w:val="0"/>
          <w:numId w:val="1"/>
        </w:numPr>
        <w:spacing w:after="0" w:line="360" w:lineRule="auto"/>
        <w:ind w:left="0" w:firstLine="426"/>
        <w:jc w:val="both"/>
        <w:rPr>
          <w:rFonts w:asciiTheme="majorBidi" w:hAnsiTheme="majorBidi" w:cstheme="majorBidi"/>
          <w:sz w:val="24"/>
          <w:szCs w:val="24"/>
        </w:rPr>
      </w:pPr>
      <w:r w:rsidRPr="00FB4AE3">
        <w:rPr>
          <w:rFonts w:asciiTheme="majorBidi" w:hAnsiTheme="majorBidi" w:cstheme="majorBidi"/>
          <w:sz w:val="24"/>
          <w:szCs w:val="24"/>
        </w:rPr>
        <w:t xml:space="preserve"> Appréhender l'importance de la conversation et de la collaboration. Posséder une mentalité critique. </w:t>
      </w:r>
    </w:p>
    <w:p w:rsidR="00C33B60" w:rsidRPr="00FB4AE3" w:rsidRDefault="00C33B60" w:rsidP="00795B46">
      <w:pPr>
        <w:pStyle w:val="Paragraphedeliste"/>
        <w:numPr>
          <w:ilvl w:val="0"/>
          <w:numId w:val="1"/>
        </w:numPr>
        <w:spacing w:after="0" w:line="360" w:lineRule="auto"/>
        <w:ind w:left="0" w:firstLine="426"/>
        <w:jc w:val="both"/>
        <w:rPr>
          <w:rFonts w:asciiTheme="majorBidi" w:hAnsiTheme="majorBidi" w:cstheme="majorBidi"/>
          <w:sz w:val="24"/>
          <w:szCs w:val="24"/>
        </w:rPr>
      </w:pPr>
      <w:r w:rsidRPr="00FB4AE3">
        <w:rPr>
          <w:rFonts w:asciiTheme="majorBidi" w:hAnsiTheme="majorBidi" w:cstheme="majorBidi"/>
          <w:sz w:val="24"/>
          <w:szCs w:val="24"/>
        </w:rPr>
        <w:t xml:space="preserve"> Participer activement à l'organisation, à la prise de décision et à la résolution des difficultés. </w:t>
      </w:r>
    </w:p>
    <w:p w:rsidR="00C33B60" w:rsidRPr="00FB4AE3" w:rsidRDefault="00C33B60" w:rsidP="00795B46">
      <w:pPr>
        <w:pStyle w:val="Paragraphedeliste"/>
        <w:numPr>
          <w:ilvl w:val="0"/>
          <w:numId w:val="1"/>
        </w:numPr>
        <w:spacing w:after="0" w:line="360" w:lineRule="auto"/>
        <w:ind w:left="0" w:firstLine="426"/>
        <w:jc w:val="both"/>
        <w:rPr>
          <w:rFonts w:asciiTheme="majorBidi" w:hAnsiTheme="majorBidi" w:cstheme="majorBidi"/>
          <w:sz w:val="24"/>
          <w:szCs w:val="24"/>
        </w:rPr>
      </w:pPr>
      <w:r w:rsidRPr="00FB4AE3">
        <w:rPr>
          <w:rFonts w:asciiTheme="majorBidi" w:hAnsiTheme="majorBidi" w:cstheme="majorBidi"/>
          <w:sz w:val="24"/>
          <w:szCs w:val="24"/>
        </w:rPr>
        <w:t xml:space="preserve"> Améliorer les compétences en communication sociale, en interaction, en collaboration, en écoute, etc. </w:t>
      </w:r>
    </w:p>
    <w:p w:rsidR="00C33B60" w:rsidRPr="00FB4AE3" w:rsidRDefault="00C33B60" w:rsidP="00795B46">
      <w:pPr>
        <w:pStyle w:val="Paragraphedeliste"/>
        <w:numPr>
          <w:ilvl w:val="0"/>
          <w:numId w:val="1"/>
        </w:numPr>
        <w:spacing w:after="0" w:line="360" w:lineRule="auto"/>
        <w:ind w:left="0" w:firstLine="426"/>
        <w:jc w:val="both"/>
        <w:rPr>
          <w:rFonts w:asciiTheme="majorBidi" w:hAnsiTheme="majorBidi" w:cstheme="majorBidi"/>
          <w:sz w:val="24"/>
          <w:szCs w:val="24"/>
        </w:rPr>
      </w:pPr>
      <w:r w:rsidRPr="00FB4AE3">
        <w:rPr>
          <w:rFonts w:asciiTheme="majorBidi" w:hAnsiTheme="majorBidi" w:cstheme="majorBidi"/>
          <w:sz w:val="24"/>
          <w:szCs w:val="24"/>
        </w:rPr>
        <w:t xml:space="preserve"> Adapter sa parole à son public. </w:t>
      </w:r>
    </w:p>
    <w:p w:rsidR="00C33B60" w:rsidRPr="00FB4AE3" w:rsidRDefault="00C33B60" w:rsidP="00795B46">
      <w:pPr>
        <w:pStyle w:val="Paragraphedeliste"/>
        <w:numPr>
          <w:ilvl w:val="0"/>
          <w:numId w:val="1"/>
        </w:numPr>
        <w:spacing w:after="0" w:line="360" w:lineRule="auto"/>
        <w:ind w:left="0" w:firstLine="426"/>
        <w:jc w:val="both"/>
        <w:rPr>
          <w:rFonts w:asciiTheme="majorBidi" w:hAnsiTheme="majorBidi" w:cstheme="majorBidi"/>
          <w:sz w:val="24"/>
          <w:szCs w:val="24"/>
        </w:rPr>
      </w:pPr>
      <w:r w:rsidRPr="00FB4AE3">
        <w:rPr>
          <w:rFonts w:asciiTheme="majorBidi" w:hAnsiTheme="majorBidi" w:cstheme="majorBidi"/>
          <w:sz w:val="24"/>
          <w:szCs w:val="24"/>
        </w:rPr>
        <w:t xml:space="preserve"> Résoudre les conflits en accordant du respect mutuel.</w:t>
      </w:r>
    </w:p>
    <w:p w:rsidR="00C33B60" w:rsidRPr="00FB4AE3" w:rsidRDefault="00375549" w:rsidP="00795B46">
      <w:pPr>
        <w:pStyle w:val="Titre3"/>
        <w:jc w:val="both"/>
      </w:pPr>
      <w:bookmarkStart w:id="48" w:name="_Toc170217808"/>
      <w:r>
        <w:t>I.1</w:t>
      </w:r>
      <w:r w:rsidR="00F522FA">
        <w:t>4</w:t>
      </w:r>
      <w:r>
        <w:t>.3</w:t>
      </w:r>
      <w:r w:rsidR="00C33B60" w:rsidRPr="00FB4AE3">
        <w:t xml:space="preserve"> Son importance par rapport à la relation apprenant/apprenant :</w:t>
      </w:r>
      <w:bookmarkEnd w:id="48"/>
    </w:p>
    <w:p w:rsidR="00C33B60" w:rsidRPr="00FB4AE3"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L'atelier d'écriture constitue un lieu de collaboration entre ses membres, où ils se connaissent et se transmettent des connaissances. En d'autres termes, la correction effectuée par les pairs peut éviter les conséquences néfastes de toute correction effectuée par l'enseignant. Ainsi, n'importe quel apprenant peut aisément s'exprimer au nom du groupe. En résumé, lors d'un atelier d'écriture, les apprenants encouragés à partager leur réflexion et leurs décisions, ce qui aboutit à la réalisation de leurs œuvres écrites. Ainsi, cette méthode d'enseignement s'avère efficace pour la réalisation collective de l'écrit.</w:t>
      </w:r>
    </w:p>
    <w:p w:rsidR="00375549" w:rsidRDefault="00375549" w:rsidP="00795B46">
      <w:pPr>
        <w:pStyle w:val="Paragraphedeliste"/>
        <w:spacing w:after="0" w:line="360" w:lineRule="auto"/>
        <w:ind w:left="0"/>
        <w:jc w:val="both"/>
        <w:rPr>
          <w:rFonts w:asciiTheme="majorBidi" w:hAnsiTheme="majorBidi" w:cstheme="majorBidi"/>
          <w:sz w:val="24"/>
          <w:szCs w:val="24"/>
        </w:rPr>
      </w:pPr>
      <w:bookmarkStart w:id="49" w:name="_Toc170217809"/>
      <w:r w:rsidRPr="00375549">
        <w:rPr>
          <w:rStyle w:val="Titre2Car"/>
        </w:rPr>
        <w:t>I.1</w:t>
      </w:r>
      <w:r w:rsidR="00F522FA">
        <w:rPr>
          <w:rStyle w:val="Titre2Car"/>
        </w:rPr>
        <w:t xml:space="preserve">5 </w:t>
      </w:r>
      <w:r w:rsidR="00C33B60" w:rsidRPr="00375549">
        <w:rPr>
          <w:rStyle w:val="Titre2Car"/>
        </w:rPr>
        <w:t>Le déroulement  d'un atelier d'écriture:</w:t>
      </w:r>
      <w:bookmarkEnd w:id="49"/>
    </w:p>
    <w:p w:rsidR="00C33B60"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Peu importe le genre d'atelier, il existe toujours ces invariants indispensables pour susciter l'envie d'écrire :</w:t>
      </w:r>
    </w:p>
    <w:p w:rsidR="007C4F9F" w:rsidRDefault="007C4F9F" w:rsidP="00795B46">
      <w:pPr>
        <w:pStyle w:val="Paragraphedeliste"/>
        <w:spacing w:after="0" w:line="360" w:lineRule="auto"/>
        <w:ind w:left="0" w:firstLine="567"/>
        <w:jc w:val="both"/>
        <w:rPr>
          <w:rFonts w:asciiTheme="majorBidi" w:hAnsiTheme="majorBidi" w:cstheme="majorBidi"/>
          <w:sz w:val="24"/>
          <w:szCs w:val="24"/>
        </w:rPr>
      </w:pPr>
    </w:p>
    <w:p w:rsidR="007C4F9F" w:rsidRPr="00FB4AE3" w:rsidRDefault="007C4F9F" w:rsidP="00795B46">
      <w:pPr>
        <w:pStyle w:val="Paragraphedeliste"/>
        <w:spacing w:after="0" w:line="360" w:lineRule="auto"/>
        <w:ind w:left="0" w:firstLine="567"/>
        <w:jc w:val="both"/>
        <w:rPr>
          <w:rFonts w:asciiTheme="majorBidi" w:hAnsiTheme="majorBidi" w:cstheme="majorBidi"/>
          <w:sz w:val="24"/>
          <w:szCs w:val="24"/>
        </w:rPr>
      </w:pPr>
    </w:p>
    <w:p w:rsidR="00082DFA" w:rsidRDefault="00082DFA" w:rsidP="00795B46">
      <w:pPr>
        <w:pStyle w:val="Paragraphedeliste"/>
        <w:spacing w:after="0" w:line="360" w:lineRule="auto"/>
        <w:ind w:left="0"/>
        <w:jc w:val="both"/>
        <w:rPr>
          <w:rFonts w:asciiTheme="majorBidi" w:hAnsiTheme="majorBidi" w:cstheme="majorBidi"/>
          <w:sz w:val="24"/>
          <w:szCs w:val="24"/>
        </w:rPr>
      </w:pPr>
      <w:bookmarkStart w:id="50" w:name="_Toc170217810"/>
      <w:r w:rsidRPr="00082DFA">
        <w:rPr>
          <w:rStyle w:val="Titre3Car"/>
        </w:rPr>
        <w:lastRenderedPageBreak/>
        <w:t>I.1</w:t>
      </w:r>
      <w:r w:rsidR="00F522FA">
        <w:rPr>
          <w:rStyle w:val="Titre3Car"/>
        </w:rPr>
        <w:t>5</w:t>
      </w:r>
      <w:r w:rsidRPr="00082DFA">
        <w:rPr>
          <w:rStyle w:val="Titre3Car"/>
        </w:rPr>
        <w:t xml:space="preserve">.1 </w:t>
      </w:r>
      <w:r w:rsidR="00C33B60" w:rsidRPr="00082DFA">
        <w:rPr>
          <w:rStyle w:val="Titre3Car"/>
        </w:rPr>
        <w:t xml:space="preserve"> La motivation :</w:t>
      </w:r>
      <w:bookmarkEnd w:id="50"/>
    </w:p>
    <w:p w:rsidR="00C33B60" w:rsidRPr="004E3CC4" w:rsidRDefault="00C33B60" w:rsidP="00795B46">
      <w:pPr>
        <w:pStyle w:val="Paragraphedeliste"/>
        <w:spacing w:after="0" w:line="360" w:lineRule="auto"/>
        <w:ind w:left="0" w:firstLine="567"/>
        <w:jc w:val="both"/>
        <w:rPr>
          <w:rFonts w:asciiTheme="majorBidi" w:hAnsiTheme="majorBidi" w:cstheme="majorBidi"/>
          <w:b/>
          <w:bCs/>
          <w:sz w:val="24"/>
          <w:szCs w:val="24"/>
        </w:rPr>
      </w:pPr>
      <w:r w:rsidRPr="00FB4AE3">
        <w:rPr>
          <w:rFonts w:asciiTheme="majorBidi" w:hAnsiTheme="majorBidi" w:cstheme="majorBidi"/>
          <w:sz w:val="24"/>
          <w:szCs w:val="24"/>
        </w:rPr>
        <w:t>L'animateur propose une situation d'écriture où les apprenants  se trouvent dans une situation problématique. Cela signifie que les apprenants peuvent s'exprimer à travers un élément déclencheur et écrire sans ressentir de danger par rapport au groupe. Cela les amène tout de même à un certain degré d'authenticité dans l'expression de leurs idées et la production d'écrits. Selon Boniface Claire et Pimet Odile, "la situation d'écriture (appelée selon les ateliers : la consigne, la motivation, la proposition inducteur, l'ouverture...)" C'est le point de départ qui suscite la motivation chez les apprenants. Il est crucial que sa décision soit prise et que sa formulation soit claire, précise et adaptée aux besoins de ces apprenants.</w:t>
      </w:r>
      <w:sdt>
        <w:sdtPr>
          <w:rPr>
            <w:rFonts w:asciiTheme="majorBidi" w:hAnsiTheme="majorBidi" w:cstheme="majorBidi"/>
            <w:b/>
            <w:bCs/>
          </w:rPr>
          <w:id w:val="-2008358407"/>
          <w:citation/>
        </w:sdtPr>
        <w:sdtContent>
          <w:r w:rsidR="00A256FD" w:rsidRPr="00AB3C6C">
            <w:rPr>
              <w:rFonts w:asciiTheme="majorBidi" w:hAnsiTheme="majorBidi" w:cstheme="majorBidi"/>
              <w:b/>
              <w:bCs/>
            </w:rPr>
            <w:fldChar w:fldCharType="begin"/>
          </w:r>
          <w:r w:rsidR="004E3CC4" w:rsidRPr="00EF22D6">
            <w:rPr>
              <w:rFonts w:asciiTheme="majorBidi" w:hAnsiTheme="majorBidi" w:cstheme="majorBidi"/>
              <w:b/>
              <w:bCs/>
            </w:rPr>
            <w:instrText xml:space="preserve">CITATION Bon92 \p 13-14 \l 1033 </w:instrText>
          </w:r>
          <w:r w:rsidR="00A256FD" w:rsidRPr="00AB3C6C">
            <w:rPr>
              <w:rFonts w:asciiTheme="majorBidi" w:hAnsiTheme="majorBidi" w:cstheme="majorBidi"/>
              <w:b/>
              <w:bCs/>
            </w:rPr>
            <w:fldChar w:fldCharType="separate"/>
          </w:r>
          <w:r w:rsidR="00C662E1" w:rsidRPr="00C662E1">
            <w:rPr>
              <w:rFonts w:asciiTheme="majorBidi" w:hAnsiTheme="majorBidi" w:cstheme="majorBidi"/>
              <w:noProof/>
            </w:rPr>
            <w:t>(Boniface &amp; Pimet , 1992, pp. 13-14)</w:t>
          </w:r>
          <w:r w:rsidR="00A256FD" w:rsidRPr="00AB3C6C">
            <w:rPr>
              <w:rFonts w:asciiTheme="majorBidi" w:hAnsiTheme="majorBidi" w:cstheme="majorBidi"/>
              <w:b/>
              <w:bCs/>
            </w:rPr>
            <w:fldChar w:fldCharType="end"/>
          </w:r>
        </w:sdtContent>
      </w:sdt>
    </w:p>
    <w:p w:rsidR="00C33B60" w:rsidRPr="00FB4AE3" w:rsidRDefault="00082DFA" w:rsidP="00795B46">
      <w:pPr>
        <w:pStyle w:val="Titre3"/>
        <w:jc w:val="both"/>
      </w:pPr>
      <w:bookmarkStart w:id="51" w:name="_Toc170217811"/>
      <w:r>
        <w:t>I.1</w:t>
      </w:r>
      <w:r w:rsidR="00F522FA">
        <w:t>5</w:t>
      </w:r>
      <w:r>
        <w:t xml:space="preserve">.2 </w:t>
      </w:r>
      <w:r w:rsidR="00C33B60" w:rsidRPr="00FB4AE3">
        <w:t xml:space="preserve"> La production:</w:t>
      </w:r>
      <w:bookmarkEnd w:id="51"/>
      <w:r w:rsidR="00C33B60" w:rsidRPr="00FB4AE3">
        <w:t xml:space="preserve">  </w:t>
      </w:r>
    </w:p>
    <w:p w:rsidR="00C33B60" w:rsidRPr="00FB4AE3"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Un laps de temps accordé par l'animateur pour rédiger un texte. Il structure ses idées dans le brouillon et l'enseignant sera éventuellement un médiateur qui permettra de faire se rencontrer l'écrit, l'amour de l'écriture et l'apprenant, et qui l'aidera ensuite à améliorer sa capacité d'expression écrite.</w:t>
      </w:r>
    </w:p>
    <w:p w:rsidR="00AB3C6C" w:rsidRPr="00AB3C6C" w:rsidRDefault="00082DFA" w:rsidP="00795B46">
      <w:pPr>
        <w:pStyle w:val="Titre3"/>
        <w:jc w:val="both"/>
      </w:pPr>
      <w:bookmarkStart w:id="52" w:name="_Toc170217812"/>
      <w:r w:rsidRPr="00AB3C6C">
        <w:rPr>
          <w:rStyle w:val="Titre3Car"/>
          <w:b/>
        </w:rPr>
        <w:t>I.</w:t>
      </w:r>
      <w:r w:rsidR="00F522FA">
        <w:rPr>
          <w:rStyle w:val="Titre3Car"/>
          <w:b/>
        </w:rPr>
        <w:t>15</w:t>
      </w:r>
      <w:r w:rsidRPr="00AB3C6C">
        <w:rPr>
          <w:rStyle w:val="Titre3Car"/>
          <w:b/>
        </w:rPr>
        <w:t xml:space="preserve">.3 </w:t>
      </w:r>
      <w:r w:rsidR="00C33B60" w:rsidRPr="00AB3C6C">
        <w:rPr>
          <w:rStyle w:val="Titre3Car"/>
          <w:b/>
        </w:rPr>
        <w:t xml:space="preserve"> L'échange et la réaction :</w:t>
      </w:r>
      <w:bookmarkEnd w:id="52"/>
    </w:p>
    <w:p w:rsidR="00C33B60" w:rsidRPr="00FB4AE3"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Lors de la lecture de texte, chaque participant (du groupe) lit sa production aux autres, ce qui nécessite une attention attentive et une réaction en fonction de la situation d'écriture. En d'autres termes, la réaction des apprenants se manifesterait par des commentaires, des remarques et des nouvelles propositions après la lecture. En d'autres termes, cela consiste à organiser une période de temps où chacun partage ce qu'il rédige à haute voix et aux autres qui vont ensu</w:t>
      </w:r>
      <w:r w:rsidR="00AB3C6C">
        <w:rPr>
          <w:rFonts w:asciiTheme="majorBidi" w:hAnsiTheme="majorBidi" w:cstheme="majorBidi"/>
          <w:sz w:val="24"/>
          <w:szCs w:val="24"/>
        </w:rPr>
        <w:t>ite donner leurs points de vue.</w:t>
      </w:r>
    </w:p>
    <w:p w:rsidR="00C33B60" w:rsidRPr="00FB4AE3" w:rsidRDefault="00AB3C6C" w:rsidP="00795B46">
      <w:pPr>
        <w:pStyle w:val="Titre2"/>
        <w:jc w:val="both"/>
      </w:pPr>
      <w:bookmarkStart w:id="53" w:name="_Toc170217813"/>
      <w:r>
        <w:t>I.</w:t>
      </w:r>
      <w:r w:rsidR="00F522FA">
        <w:t>16</w:t>
      </w:r>
      <w:r w:rsidR="00F85F5E">
        <w:t>La réussite d’un atelier d’écriture :</w:t>
      </w:r>
      <w:bookmarkEnd w:id="53"/>
    </w:p>
    <w:p w:rsidR="00C33B60" w:rsidRPr="00FB4AE3"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Afin d'optimiser l'utilisation d'un atelier d'écriture, il est essentiel de considérer les composantes qui le composent : Le rôle spécifique d'un animateur, la présence de propositions d'écriture comme stimulant, une relation privilégiée avec la littérature, des moments d'échange à partir des textes écrits, un travail sur le long terme.</w:t>
      </w:r>
      <w:r w:rsidRPr="00FB4AE3">
        <w:rPr>
          <w:rFonts w:asciiTheme="majorBidi" w:hAnsiTheme="majorBidi" w:cstheme="majorBidi"/>
          <w:sz w:val="24"/>
          <w:szCs w:val="24"/>
        </w:rPr>
        <w:br/>
        <w:t>L'un des principes de l'activité d'atelier d'écriture est de travail</w:t>
      </w:r>
      <w:r w:rsidR="00586900">
        <w:rPr>
          <w:rFonts w:asciiTheme="majorBidi" w:hAnsiTheme="majorBidi" w:cstheme="majorBidi"/>
          <w:sz w:val="24"/>
          <w:szCs w:val="24"/>
        </w:rPr>
        <w:t xml:space="preserve">ler en groupe. Cela implique la </w:t>
      </w:r>
      <w:r w:rsidRPr="00FB4AE3">
        <w:rPr>
          <w:rFonts w:asciiTheme="majorBidi" w:hAnsiTheme="majorBidi" w:cstheme="majorBidi"/>
          <w:sz w:val="24"/>
          <w:szCs w:val="24"/>
        </w:rPr>
        <w:t>réunion des apprenants afin de créer un ouvrage spécifique. Cette approche simplifie la circulation des données et encourage les échanges entre les participants de l'atelier.</w:t>
      </w:r>
    </w:p>
    <w:p w:rsidR="00C33B60" w:rsidRPr="00FB4AE3"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L'atelier d'écriture met l'accent sur l'apprentissage en équipe. Cette méthode d'apprentissage met l'accent sur l'amélioration de l'écriture en mettant l'accent sur la valorisation des relations interpersonnelles lors de l'activité d'écriture offerte.</w:t>
      </w:r>
    </w:p>
    <w:p w:rsidR="00C33B60" w:rsidRPr="00586900"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lastRenderedPageBreak/>
        <w:t xml:space="preserve">   Dans un atelier d'écriture, l'activité est structurée de façon à ce que chaque apprenant participe à la réalisation de la tâche demandée. Ce processus favorise l'acquisition de compétences cognitives et sociales performantes.</w:t>
      </w:r>
    </w:p>
    <w:p w:rsidR="00C33B60" w:rsidRPr="00FB4AE3"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Cette dynamique de l'écriture repose également sur l'interaction au sein de l'atelier d'écriture. Effectivement, la collaboration encourage à la fois l'animateur et les participants aux ateliers d'écriture à interagir. De cette manière, le texte produit est    le fruit de la collaboration de tous. Un autre acteur clé de ce processus est l'animateur de l'atelier d'écriture. Il a la capacité de rassurer ses apprenants, de leur faire apprécier cette activité d'écriture. Il fait de cette activité d'écriture un plaisir commun.</w:t>
      </w:r>
    </w:p>
    <w:p w:rsidR="00C33B60" w:rsidRPr="00586900"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C'est cet animateur qui propose les instructions de travail. Il assigne des responsabilités aux membres de chaque équipe, ce qui renforce la responsabilité de l'apprenant et l'intègre davantage au sein du groupe.</w:t>
      </w:r>
    </w:p>
    <w:p w:rsidR="00C33B60" w:rsidRPr="00586900"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Cet animateur des ateliers d'écriture accueille les apprenants, leur accorde sa confiance et leur offre la possibilité de faire face à la page blanche. Il leur offre les solutions et les méthodes indispensables pour affronter la complexité de la tâche d'écriture. Il soutient ainsi ses apprenants tout au long de l'expérience de l'atelier d'écriture. Il s'intéresse à eux : il éclaire les ambiguïtés, il les aide à trouver le fil conducteur du plan de leur travail et il les incite à écrire.</w:t>
      </w:r>
    </w:p>
    <w:p w:rsidR="00C33B60" w:rsidRPr="00FB4AE3"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 xml:space="preserve">Il est essentiel que l'enseignant qui anime l'atelier d'écriture se démarque des comportements traditionnels en tant que source unique de connaissances. Cette approche assure la liberté des participants, leur engagement et favorise la confiance au sein de l'atelier d'écriture. Pour réussir sa tâche, il est important de ne pas interrompre la continuité des essais produits d'une séance à l'autre. Parce que,« L'organisation concrète de l'atelier suppose l'abandon de la posture du maître sur l'estrade. Il est préférable en effet que celui-ci se tienne "avec" ses élèves afin de les accompagner durant le travail ». </w:t>
      </w:r>
    </w:p>
    <w:p w:rsidR="00C33B60" w:rsidRPr="00FB4AE3"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 xml:space="preserve">Il incombe à cet enseignant animateur d'expliquer aux membres de l'atelier l'objectif de l'écrit utilisé. Il est donc essentiel qu'il leur expose les limites de cet écrit commun, en leur indiquant les critères à prendre en compte pour évaluer le travail demandé. Il est nécessaire que l'animateur se rapproche des groupes de son atelier. Cela lui offrira une meilleure vision du travail et une meilleure perception de la façon dont ses apprenants s'exercent. Cela lui permet de formuler des recommandations ou de proposer des solutions concrètes aux participants de l'atelier d'écriture, afin de garantir la Bonne continuation de leur travail. La confiance des participants des ateliers est l'une des priorités de cet animateur. Dans cette </w:t>
      </w:r>
      <w:r w:rsidRPr="00FB4AE3">
        <w:rPr>
          <w:rFonts w:asciiTheme="majorBidi" w:hAnsiTheme="majorBidi" w:cstheme="majorBidi"/>
          <w:sz w:val="24"/>
          <w:szCs w:val="24"/>
        </w:rPr>
        <w:lastRenderedPageBreak/>
        <w:t>ambiance paisible, les apprenants prennent plus conscience de leurs compétences et réalisent aisément leurs obstacles. Donc, « Animer un atelier d'écriture implique, pour les animateurs, d'être vigilants à la façon dont ils considèrent les participants. Un principe d'éducation nouvelle, par exemple, est de cesser d'aborder les autres avec l'idée du manque de vocabulaire, de motivation, de culture générale, etc. »</w:t>
      </w:r>
    </w:p>
    <w:p w:rsidR="00C33B60" w:rsidRPr="00FB4AE3"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L'enseignant d'un atelier d'écriture guide ses apprenants vers l'écriture collective. Il leur incite à se reconnaître et à faire preuve de respect envers autrui : les participants exposent leurs idées et prennent en compte les observations des autres participants. Le travail en atelier repose sur cette modalité qui incite ces participants à développer leur autonomie. Ce professeur-animateur guide ses apprenants leur offrant des exercices d'écriture à restrictions.</w:t>
      </w:r>
    </w:p>
    <w:p w:rsidR="00C33B60" w:rsidRPr="00FB4AE3"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L'animateur, grâce à ses encouragements, aide ses apprenants à saisir que l'écriture régulière permet de préparer, d'enrichir et d'améliorer un texte, ce qui les incite à faire des ratures, à modifier et à réécrire. Il doit prendre conscience de cette diversité des membres qui participent à des ateliers d'écriture. Il est crucial qu'il puisse tirer parti de cet aspect dans une interaction bénéfique et dynamique, tant pour les apprenants que pour leur production écrite.</w:t>
      </w:r>
      <w:sdt>
        <w:sdtPr>
          <w:rPr>
            <w:rFonts w:asciiTheme="majorBidi" w:hAnsiTheme="majorBidi" w:cstheme="majorBidi"/>
            <w:b/>
            <w:bCs/>
            <w:sz w:val="24"/>
            <w:szCs w:val="24"/>
          </w:rPr>
          <w:id w:val="595751989"/>
          <w:citation/>
        </w:sdtPr>
        <w:sdtContent>
          <w:r w:rsidR="00A256FD" w:rsidRPr="00031BD8">
            <w:rPr>
              <w:rFonts w:asciiTheme="majorBidi" w:hAnsiTheme="majorBidi" w:cstheme="majorBidi"/>
              <w:b/>
              <w:bCs/>
              <w:sz w:val="24"/>
              <w:szCs w:val="24"/>
            </w:rPr>
            <w:fldChar w:fldCharType="begin"/>
          </w:r>
          <w:r w:rsidR="00031BD8" w:rsidRPr="00031BD8">
            <w:rPr>
              <w:rFonts w:asciiTheme="majorBidi" w:hAnsiTheme="majorBidi" w:cstheme="majorBidi"/>
              <w:b/>
              <w:bCs/>
              <w:sz w:val="24"/>
              <w:szCs w:val="24"/>
            </w:rPr>
            <w:instrText xml:space="preserve">CITATION Ben \p 112 \l 1033 </w:instrText>
          </w:r>
          <w:r w:rsidR="00A256FD" w:rsidRPr="00031BD8">
            <w:rPr>
              <w:rFonts w:asciiTheme="majorBidi" w:hAnsiTheme="majorBidi" w:cstheme="majorBidi"/>
              <w:b/>
              <w:bCs/>
              <w:sz w:val="24"/>
              <w:szCs w:val="24"/>
            </w:rPr>
            <w:fldChar w:fldCharType="separate"/>
          </w:r>
          <w:r w:rsidR="00C662E1" w:rsidRPr="00C662E1">
            <w:rPr>
              <w:rFonts w:asciiTheme="majorBidi" w:hAnsiTheme="majorBidi" w:cstheme="majorBidi"/>
              <w:noProof/>
              <w:sz w:val="24"/>
              <w:szCs w:val="24"/>
            </w:rPr>
            <w:t>(Ben Abdelkawi, p. 112)</w:t>
          </w:r>
          <w:r w:rsidR="00A256FD" w:rsidRPr="00031BD8">
            <w:rPr>
              <w:rFonts w:asciiTheme="majorBidi" w:hAnsiTheme="majorBidi" w:cstheme="majorBidi"/>
              <w:b/>
              <w:bCs/>
              <w:sz w:val="24"/>
              <w:szCs w:val="24"/>
            </w:rPr>
            <w:fldChar w:fldCharType="end"/>
          </w:r>
        </w:sdtContent>
      </w:sdt>
    </w:p>
    <w:p w:rsidR="00C33B60" w:rsidRPr="00496981" w:rsidRDefault="00496981" w:rsidP="00795B46">
      <w:pPr>
        <w:pStyle w:val="Titre2"/>
        <w:jc w:val="both"/>
      </w:pPr>
      <w:bookmarkStart w:id="54" w:name="_Toc170217814"/>
      <w:r>
        <w:t>I.</w:t>
      </w:r>
      <w:r w:rsidR="00F522FA">
        <w:t>17</w:t>
      </w:r>
      <w:r w:rsidR="00C33B60" w:rsidRPr="00496981">
        <w:t>Fonctionnement d'un atelier d'écriture :</w:t>
      </w:r>
      <w:bookmarkEnd w:id="54"/>
    </w:p>
    <w:p w:rsidR="00496981" w:rsidRDefault="00C33B60" w:rsidP="00795B46">
      <w:pPr>
        <w:spacing w:after="0" w:line="360" w:lineRule="auto"/>
        <w:ind w:firstLine="567"/>
        <w:jc w:val="both"/>
        <w:rPr>
          <w:rFonts w:asciiTheme="majorBidi" w:hAnsiTheme="majorBidi" w:cstheme="majorBidi"/>
          <w:sz w:val="24"/>
          <w:szCs w:val="24"/>
        </w:rPr>
      </w:pPr>
      <w:r w:rsidRPr="00FB4AE3">
        <w:rPr>
          <w:rFonts w:asciiTheme="majorBidi" w:hAnsiTheme="majorBidi" w:cstheme="majorBidi"/>
          <w:sz w:val="24"/>
          <w:szCs w:val="24"/>
        </w:rPr>
        <w:t xml:space="preserve"> En général, un atelier d'écriture suit un processus organisé, quel que soit son but précis. Voici les phases courantes : </w:t>
      </w:r>
    </w:p>
    <w:p w:rsidR="0063386D" w:rsidRDefault="00C33B60" w:rsidP="00795B46">
      <w:pPr>
        <w:pStyle w:val="Paragraphedeliste"/>
        <w:numPr>
          <w:ilvl w:val="0"/>
          <w:numId w:val="18"/>
        </w:numPr>
        <w:spacing w:after="0" w:line="360" w:lineRule="auto"/>
        <w:ind w:left="0" w:firstLine="426"/>
        <w:jc w:val="both"/>
        <w:rPr>
          <w:rFonts w:asciiTheme="majorBidi" w:hAnsiTheme="majorBidi" w:cstheme="majorBidi"/>
          <w:sz w:val="24"/>
          <w:szCs w:val="24"/>
        </w:rPr>
      </w:pPr>
      <w:r w:rsidRPr="0063386D">
        <w:rPr>
          <w:rFonts w:asciiTheme="majorBidi" w:hAnsiTheme="majorBidi" w:cstheme="majorBidi"/>
          <w:sz w:val="24"/>
          <w:szCs w:val="24"/>
        </w:rPr>
        <w:t xml:space="preserve">La formation du groupe consiste à réunir un petit groupe de 4 à 5 personnes. Un petit nombre encourage l'intimité et la coopération. </w:t>
      </w:r>
    </w:p>
    <w:p w:rsidR="0063386D" w:rsidRDefault="00C33B60" w:rsidP="00795B46">
      <w:pPr>
        <w:pStyle w:val="Paragraphedeliste"/>
        <w:numPr>
          <w:ilvl w:val="0"/>
          <w:numId w:val="18"/>
        </w:numPr>
        <w:spacing w:after="0" w:line="360" w:lineRule="auto"/>
        <w:ind w:left="0" w:firstLine="426"/>
        <w:jc w:val="both"/>
        <w:rPr>
          <w:rFonts w:asciiTheme="majorBidi" w:hAnsiTheme="majorBidi" w:cstheme="majorBidi"/>
          <w:sz w:val="24"/>
          <w:szCs w:val="24"/>
        </w:rPr>
      </w:pPr>
      <w:r w:rsidRPr="0063386D">
        <w:rPr>
          <w:rFonts w:asciiTheme="majorBidi" w:hAnsiTheme="majorBidi" w:cstheme="majorBidi"/>
          <w:sz w:val="24"/>
          <w:szCs w:val="24"/>
        </w:rPr>
        <w:t>L'animateur (ou le facilitateur) commence par présenter le sujet d'écriture. Il est essentiel de faire une introduction car elle établit le contexte et éveille l'intérêt des participants.</w:t>
      </w:r>
    </w:p>
    <w:p w:rsidR="0063386D" w:rsidRDefault="00C33B60" w:rsidP="00795B46">
      <w:pPr>
        <w:pStyle w:val="Paragraphedeliste"/>
        <w:numPr>
          <w:ilvl w:val="0"/>
          <w:numId w:val="18"/>
        </w:numPr>
        <w:spacing w:after="0" w:line="360" w:lineRule="auto"/>
        <w:ind w:left="0" w:firstLine="426"/>
        <w:jc w:val="both"/>
        <w:rPr>
          <w:rFonts w:asciiTheme="majorBidi" w:hAnsiTheme="majorBidi" w:cstheme="majorBidi"/>
          <w:sz w:val="24"/>
          <w:szCs w:val="24"/>
        </w:rPr>
      </w:pPr>
      <w:r w:rsidRPr="0063386D">
        <w:rPr>
          <w:rFonts w:asciiTheme="majorBidi" w:hAnsiTheme="majorBidi" w:cstheme="majorBidi"/>
          <w:sz w:val="24"/>
          <w:szCs w:val="24"/>
        </w:rPr>
        <w:t xml:space="preserve">La situation d'écriture, également connue sous le nom de consigne, motivation, proposition, inducteur, ouverture ou point d'envol, est l'étape initiale qui ouvre la voie à l'écriture. Il est essentiel que la présentation de la situation d'écriture soit claire, précise et adaptée aux participants. </w:t>
      </w:r>
    </w:p>
    <w:p w:rsidR="0063386D" w:rsidRDefault="00C33B60" w:rsidP="00795B46">
      <w:pPr>
        <w:pStyle w:val="Paragraphedeliste"/>
        <w:numPr>
          <w:ilvl w:val="0"/>
          <w:numId w:val="18"/>
        </w:numPr>
        <w:spacing w:after="0" w:line="360" w:lineRule="auto"/>
        <w:ind w:left="0" w:firstLine="426"/>
        <w:jc w:val="both"/>
        <w:rPr>
          <w:rFonts w:asciiTheme="majorBidi" w:hAnsiTheme="majorBidi" w:cstheme="majorBidi"/>
          <w:sz w:val="24"/>
          <w:szCs w:val="24"/>
        </w:rPr>
      </w:pPr>
      <w:r w:rsidRPr="0063386D">
        <w:rPr>
          <w:rFonts w:asciiTheme="majorBidi" w:hAnsiTheme="majorBidi" w:cstheme="majorBidi"/>
          <w:sz w:val="24"/>
          <w:szCs w:val="24"/>
        </w:rPr>
        <w:t>Le temps d'écriture est fixé pour les participants afin qu'ils puissent rédiger en réponse à la situation proposée. Selon la complexité de la consigne et les objectifs de l'atelier, ce temps peut fluctuer.</w:t>
      </w:r>
    </w:p>
    <w:p w:rsidR="0063386D" w:rsidRDefault="00C33B60" w:rsidP="00795B46">
      <w:pPr>
        <w:pStyle w:val="Paragraphedeliste"/>
        <w:numPr>
          <w:ilvl w:val="0"/>
          <w:numId w:val="18"/>
        </w:numPr>
        <w:spacing w:after="0" w:line="360" w:lineRule="auto"/>
        <w:ind w:left="0" w:firstLine="426"/>
        <w:jc w:val="both"/>
        <w:rPr>
          <w:rFonts w:asciiTheme="majorBidi" w:hAnsiTheme="majorBidi" w:cstheme="majorBidi"/>
          <w:sz w:val="24"/>
          <w:szCs w:val="24"/>
        </w:rPr>
      </w:pPr>
      <w:r w:rsidRPr="0063386D">
        <w:rPr>
          <w:rFonts w:asciiTheme="majorBidi" w:hAnsiTheme="majorBidi" w:cstheme="majorBidi"/>
          <w:sz w:val="24"/>
          <w:szCs w:val="24"/>
        </w:rPr>
        <w:lastRenderedPageBreak/>
        <w:t>Après avoir écrit, les participants ont la possibilité de partager leurs textes avec le groupe. Cela encourage la discussion, la créativité et permet à chacun de profiter des points de vue des autres.</w:t>
      </w:r>
    </w:p>
    <w:p w:rsidR="0063386D" w:rsidRDefault="00C33B60" w:rsidP="00795B46">
      <w:pPr>
        <w:pStyle w:val="Paragraphedeliste"/>
        <w:numPr>
          <w:ilvl w:val="0"/>
          <w:numId w:val="18"/>
        </w:numPr>
        <w:spacing w:after="0" w:line="360" w:lineRule="auto"/>
        <w:ind w:left="0" w:firstLine="426"/>
        <w:jc w:val="both"/>
        <w:rPr>
          <w:rFonts w:asciiTheme="majorBidi" w:hAnsiTheme="majorBidi" w:cstheme="majorBidi"/>
          <w:sz w:val="24"/>
          <w:szCs w:val="24"/>
        </w:rPr>
      </w:pPr>
      <w:r w:rsidRPr="0063386D">
        <w:rPr>
          <w:rFonts w:asciiTheme="majorBidi" w:hAnsiTheme="majorBidi" w:cstheme="majorBidi"/>
          <w:sz w:val="24"/>
          <w:szCs w:val="24"/>
        </w:rPr>
        <w:t>L'animateur a la possibilité de donner des commentaires constructifs sur les textes des participants, en mettant en évidence les points forts et en repérant les domaines à améliorer. Il est possible de le faire de manière individuelle ou collective, selon la dynamique du groupe.</w:t>
      </w:r>
    </w:p>
    <w:p w:rsidR="00C33B60" w:rsidRPr="0063386D" w:rsidRDefault="00C33B60" w:rsidP="00795B46">
      <w:pPr>
        <w:pStyle w:val="Paragraphedeliste"/>
        <w:numPr>
          <w:ilvl w:val="0"/>
          <w:numId w:val="18"/>
        </w:numPr>
        <w:spacing w:after="0" w:line="360" w:lineRule="auto"/>
        <w:ind w:left="0" w:firstLine="426"/>
        <w:jc w:val="both"/>
        <w:rPr>
          <w:rFonts w:asciiTheme="majorBidi" w:hAnsiTheme="majorBidi" w:cstheme="majorBidi"/>
          <w:sz w:val="24"/>
          <w:szCs w:val="24"/>
        </w:rPr>
      </w:pPr>
      <w:r w:rsidRPr="0063386D">
        <w:rPr>
          <w:rFonts w:asciiTheme="majorBidi" w:hAnsiTheme="majorBidi" w:cstheme="majorBidi"/>
          <w:sz w:val="24"/>
          <w:szCs w:val="24"/>
        </w:rPr>
        <w:t>La réflexion finale peut être organisée afin de réfléchir sur le processus d'écriture, les difficultés rencontrées et les enseignements tirés. C'est aussi l'opportunité de débattre des prochaines étapes ou des thèmes pour les prochains ateliers. Un atelier d'écriture, en respectant ces étapes, crée un environnement favorable à la créativité, à l'expression personnelle et à l'apprentissage réciproque.</w:t>
      </w:r>
    </w:p>
    <w:p w:rsidR="00C33B60" w:rsidRPr="00FB4AE3" w:rsidRDefault="00C33B60" w:rsidP="00795B46">
      <w:pPr>
        <w:spacing w:after="0" w:line="360" w:lineRule="auto"/>
        <w:ind w:firstLine="567"/>
        <w:jc w:val="both"/>
        <w:rPr>
          <w:rFonts w:asciiTheme="majorBidi" w:hAnsiTheme="majorBidi" w:cstheme="majorBidi"/>
          <w:sz w:val="24"/>
          <w:szCs w:val="24"/>
        </w:rPr>
      </w:pPr>
      <w:r w:rsidRPr="00FB4AE3">
        <w:rPr>
          <w:rFonts w:asciiTheme="majorBidi" w:hAnsiTheme="majorBidi" w:cstheme="majorBidi"/>
          <w:sz w:val="24"/>
          <w:szCs w:val="24"/>
        </w:rPr>
        <w:t>La période d'écriture consiste à consacrer un temps à la rédaction de leurs textes, en mettant en œuvre les instructions données et en mettant en œuvre leurs idées créatives.</w:t>
      </w:r>
    </w:p>
    <w:p w:rsidR="00C33B60" w:rsidRPr="00FB4AE3" w:rsidRDefault="00C33B60" w:rsidP="00795B46">
      <w:pPr>
        <w:spacing w:after="0" w:line="360" w:lineRule="auto"/>
        <w:jc w:val="both"/>
        <w:rPr>
          <w:rFonts w:asciiTheme="majorBidi" w:hAnsiTheme="majorBidi" w:cstheme="majorBidi"/>
          <w:sz w:val="24"/>
          <w:szCs w:val="24"/>
        </w:rPr>
      </w:pPr>
      <w:r w:rsidRPr="00FB4AE3">
        <w:rPr>
          <w:rFonts w:asciiTheme="majorBidi" w:hAnsiTheme="majorBidi" w:cstheme="majorBidi"/>
          <w:sz w:val="24"/>
          <w:szCs w:val="24"/>
        </w:rPr>
        <w:t>.À ce stade, chaque membre du groupe échange ses textes avec les autres. Il s'agit d'un moment de communication où l'accent est mis sur la présentation des productions, les autres membres écoutant attentivement et réagissant en fonction du contexte de l'atelier.</w:t>
      </w:r>
    </w:p>
    <w:p w:rsidR="00C33B60" w:rsidRPr="00FB4AE3" w:rsidRDefault="00C33B60" w:rsidP="00795B46">
      <w:pPr>
        <w:spacing w:after="0" w:line="360" w:lineRule="auto"/>
        <w:jc w:val="both"/>
        <w:rPr>
          <w:rFonts w:asciiTheme="majorBidi" w:hAnsiTheme="majorBidi" w:cstheme="majorBidi"/>
          <w:sz w:val="24"/>
          <w:szCs w:val="24"/>
        </w:rPr>
      </w:pPr>
      <w:r w:rsidRPr="00FB4AE3">
        <w:rPr>
          <w:rFonts w:asciiTheme="majorBidi" w:hAnsiTheme="majorBidi" w:cstheme="majorBidi"/>
          <w:sz w:val="24"/>
          <w:szCs w:val="24"/>
        </w:rPr>
        <w:t>.Après avoir lu les textes, les autres participants expriment leurs réactions, leurs commentaires ou leurs corrections constructifs concernant les textes présentés. Cela permet de partager des idées et d'améliorer les compétences en écriture entre les personnes.</w:t>
      </w:r>
    </w:p>
    <w:p w:rsidR="00C33B60" w:rsidRPr="0063386D" w:rsidRDefault="0063386D" w:rsidP="00795B46">
      <w:pPr>
        <w:pStyle w:val="Titre2"/>
        <w:jc w:val="both"/>
      </w:pPr>
      <w:bookmarkStart w:id="55" w:name="_Toc170217815"/>
      <w:r>
        <w:t>I.</w:t>
      </w:r>
      <w:r w:rsidR="00F522FA">
        <w:t>18</w:t>
      </w:r>
      <w:r w:rsidR="00C33B60" w:rsidRPr="0063386D">
        <w:t>Le programme de 2</w:t>
      </w:r>
      <w:r w:rsidR="00C33B60" w:rsidRPr="0063386D">
        <w:rPr>
          <w:vertAlign w:val="superscript"/>
        </w:rPr>
        <w:t>e</w:t>
      </w:r>
      <w:r w:rsidR="00C33B60" w:rsidRPr="0063386D">
        <w:t xml:space="preserve"> année moyenne en Algérie :</w:t>
      </w:r>
      <w:bookmarkEnd w:id="55"/>
    </w:p>
    <w:p w:rsidR="00C33B60" w:rsidRPr="00FB4AE3" w:rsidRDefault="00C33B60" w:rsidP="00795B46">
      <w:pPr>
        <w:spacing w:after="0" w:line="360" w:lineRule="auto"/>
        <w:ind w:firstLine="567"/>
        <w:jc w:val="both"/>
        <w:rPr>
          <w:rFonts w:asciiTheme="majorBidi" w:hAnsiTheme="majorBidi" w:cstheme="majorBidi"/>
          <w:sz w:val="24"/>
          <w:szCs w:val="24"/>
        </w:rPr>
      </w:pPr>
      <w:r w:rsidRPr="00FB4AE3">
        <w:rPr>
          <w:rFonts w:asciiTheme="majorBidi" w:hAnsiTheme="majorBidi" w:cstheme="majorBidi"/>
          <w:sz w:val="24"/>
          <w:szCs w:val="24"/>
        </w:rPr>
        <w:t>La deuxième année moyenne du programme de français langue étrangère (FLE) en Algérie se concentre sur l'amélioration des compétences écrites et culturelles des élèves. Le programme se distingue par la pratique de la reformulation simple.</w:t>
      </w:r>
    </w:p>
    <w:p w:rsidR="00C33B60" w:rsidRPr="00FB4AE3" w:rsidRDefault="00DE458A" w:rsidP="00795B46">
      <w:pPr>
        <w:pStyle w:val="Titre3"/>
        <w:jc w:val="both"/>
      </w:pPr>
      <w:bookmarkStart w:id="56" w:name="_Toc170217816"/>
      <w:r>
        <w:t>I.1</w:t>
      </w:r>
      <w:r w:rsidR="00F522FA">
        <w:t>8</w:t>
      </w:r>
      <w:r>
        <w:t>.1</w:t>
      </w:r>
      <w:r w:rsidR="00C33B60" w:rsidRPr="00FB4AE3">
        <w:t xml:space="preserve"> Objectifs :</w:t>
      </w:r>
      <w:bookmarkEnd w:id="56"/>
    </w:p>
    <w:p w:rsidR="00C33B60" w:rsidRPr="00FB4AE3" w:rsidRDefault="00C33B60" w:rsidP="00795B46">
      <w:pPr>
        <w:spacing w:after="0" w:line="360" w:lineRule="auto"/>
        <w:ind w:firstLine="567"/>
        <w:jc w:val="both"/>
        <w:rPr>
          <w:rFonts w:asciiTheme="majorBidi" w:hAnsiTheme="majorBidi" w:cstheme="majorBidi"/>
          <w:sz w:val="24"/>
          <w:szCs w:val="24"/>
        </w:rPr>
      </w:pPr>
      <w:r w:rsidRPr="00FB4AE3">
        <w:rPr>
          <w:rFonts w:asciiTheme="majorBidi" w:hAnsiTheme="majorBidi" w:cstheme="majorBidi"/>
          <w:sz w:val="24"/>
          <w:szCs w:val="24"/>
        </w:rPr>
        <w:t>Le programme vise à développer des citoyens compétents pour comprendre et agir dans leur environnement, tout en favorisant la richesse culturelle. Il encourage l'apprentissage et l'usage de l'amazighe, de l'arabe et du français en tant que langues nationales et internationales, avec des objectifs éducatifs équivalents pour chaque langue.</w:t>
      </w:r>
    </w:p>
    <w:p w:rsidR="00C33B60" w:rsidRPr="00FB4AE3" w:rsidRDefault="00C33B60" w:rsidP="00795B46">
      <w:pPr>
        <w:spacing w:after="0" w:line="360" w:lineRule="auto"/>
        <w:ind w:firstLine="567"/>
        <w:jc w:val="both"/>
        <w:rPr>
          <w:rFonts w:asciiTheme="majorBidi" w:hAnsiTheme="majorBidi" w:cstheme="majorBidi"/>
          <w:sz w:val="24"/>
          <w:szCs w:val="24"/>
        </w:rPr>
      </w:pPr>
      <w:r w:rsidRPr="00FB4AE3">
        <w:rPr>
          <w:rFonts w:asciiTheme="majorBidi" w:hAnsiTheme="majorBidi" w:cstheme="majorBidi"/>
          <w:sz w:val="24"/>
          <w:szCs w:val="24"/>
        </w:rPr>
        <w:t>Il y a trois projets dans le manuel de 2ème année moyenne, chacun se concentrant sur un genre de texte narratif tel que les contes et les nouvelles. Il offre des exercices élaborés dans le but de renforcer les aptitudes écrites et culturelles des étudiants.</w:t>
      </w:r>
    </w:p>
    <w:p w:rsidR="00C33B60" w:rsidRPr="00DE458A" w:rsidRDefault="00DE458A" w:rsidP="00795B46">
      <w:pPr>
        <w:pStyle w:val="Titre3"/>
        <w:ind w:firstLine="567"/>
        <w:jc w:val="both"/>
      </w:pPr>
      <w:bookmarkStart w:id="57" w:name="_Toc170217817"/>
      <w:r>
        <w:lastRenderedPageBreak/>
        <w:t>I.1</w:t>
      </w:r>
      <w:r w:rsidR="00F522FA">
        <w:t>8</w:t>
      </w:r>
      <w:r>
        <w:t xml:space="preserve">.2 </w:t>
      </w:r>
      <w:r w:rsidR="00C33B60" w:rsidRPr="00DE458A">
        <w:t>Enseignements et apprentissage :</w:t>
      </w:r>
      <w:bookmarkEnd w:id="57"/>
    </w:p>
    <w:p w:rsidR="00C33B60" w:rsidRPr="00FB4AE3" w:rsidRDefault="00C33B60" w:rsidP="00795B46">
      <w:pPr>
        <w:spacing w:after="0" w:line="360" w:lineRule="auto"/>
        <w:ind w:firstLine="567"/>
        <w:jc w:val="both"/>
        <w:rPr>
          <w:rFonts w:asciiTheme="majorBidi" w:hAnsiTheme="majorBidi" w:cstheme="majorBidi"/>
          <w:sz w:val="24"/>
          <w:szCs w:val="24"/>
        </w:rPr>
      </w:pPr>
      <w:r w:rsidRPr="00FB4AE3">
        <w:rPr>
          <w:rFonts w:asciiTheme="majorBidi" w:hAnsiTheme="majorBidi" w:cstheme="majorBidi"/>
          <w:sz w:val="24"/>
          <w:szCs w:val="24"/>
        </w:rPr>
        <w:t>Pour structurer les contenus d'apprentissage, les enseignants de français langue étrangère utilisent des manuels scolaires, en alignant les objectifs sur des comportements observables. À la fin de chaque projet du manuel, les élèves doivent rédiger au moins deux productions écrites.</w:t>
      </w:r>
    </w:p>
    <w:p w:rsidR="00C33B60" w:rsidRPr="00DE458A" w:rsidRDefault="00DE458A" w:rsidP="00795B46">
      <w:pPr>
        <w:pStyle w:val="Titre3"/>
        <w:ind w:firstLine="567"/>
        <w:jc w:val="both"/>
      </w:pPr>
      <w:bookmarkStart w:id="58" w:name="_Toc170217818"/>
      <w:r>
        <w:t>I.1</w:t>
      </w:r>
      <w:r w:rsidR="00F522FA">
        <w:t>8</w:t>
      </w:r>
      <w:r>
        <w:t xml:space="preserve">.3 </w:t>
      </w:r>
      <w:r w:rsidR="00C33B60" w:rsidRPr="00DE458A">
        <w:t>Difficultés et représentations des enseignants :</w:t>
      </w:r>
      <w:bookmarkEnd w:id="58"/>
    </w:p>
    <w:p w:rsidR="00C33B60" w:rsidRPr="00FB4AE3" w:rsidRDefault="00C33B60" w:rsidP="00795B46">
      <w:pPr>
        <w:spacing w:after="0" w:line="360" w:lineRule="auto"/>
        <w:ind w:firstLine="567"/>
        <w:jc w:val="both"/>
        <w:rPr>
          <w:rFonts w:asciiTheme="majorBidi" w:hAnsiTheme="majorBidi" w:cstheme="majorBidi"/>
          <w:sz w:val="24"/>
          <w:szCs w:val="24"/>
        </w:rPr>
      </w:pPr>
      <w:r w:rsidRPr="00FB4AE3">
        <w:rPr>
          <w:rFonts w:asciiTheme="majorBidi" w:hAnsiTheme="majorBidi" w:cstheme="majorBidi"/>
          <w:sz w:val="24"/>
          <w:szCs w:val="24"/>
        </w:rPr>
        <w:t>Il peut être difficile pour les enseignants de français langue étrangère de faire passer les élèves de la construction de phrases à la réalisation de textes. Ils ont parfois tendance à négliger les éléments culturels du manuel, en mettant l'accent sur l'aspect linguistique de l'instruire.</w:t>
      </w:r>
    </w:p>
    <w:p w:rsidR="00C33B60" w:rsidRPr="00FB4AE3" w:rsidRDefault="00DE458A" w:rsidP="00795B46">
      <w:pPr>
        <w:pStyle w:val="Titre3"/>
        <w:ind w:firstLine="567"/>
        <w:jc w:val="both"/>
      </w:pPr>
      <w:bookmarkStart w:id="59" w:name="_Toc170217819"/>
      <w:r>
        <w:t>I.1</w:t>
      </w:r>
      <w:r w:rsidR="00F522FA">
        <w:t>8</w:t>
      </w:r>
      <w:r>
        <w:t xml:space="preserve">.4 </w:t>
      </w:r>
      <w:r w:rsidR="00C33B60" w:rsidRPr="00FB4AE3">
        <w:t>Études et recherches :</w:t>
      </w:r>
      <w:bookmarkEnd w:id="59"/>
    </w:p>
    <w:p w:rsidR="00C33B60" w:rsidRPr="00FB4AE3" w:rsidRDefault="00C33B60" w:rsidP="00795B46">
      <w:pPr>
        <w:pStyle w:val="Paragraphedeliste"/>
        <w:spacing w:after="0" w:line="360" w:lineRule="auto"/>
        <w:ind w:left="0" w:firstLine="567"/>
        <w:jc w:val="both"/>
        <w:rPr>
          <w:rFonts w:asciiTheme="majorBidi" w:hAnsiTheme="majorBidi" w:cstheme="majorBidi"/>
          <w:b/>
          <w:bCs/>
          <w:sz w:val="24"/>
          <w:szCs w:val="24"/>
        </w:rPr>
      </w:pPr>
      <w:r w:rsidRPr="00FB4AE3">
        <w:rPr>
          <w:rFonts w:asciiTheme="majorBidi" w:hAnsiTheme="majorBidi" w:cstheme="majorBidi"/>
          <w:sz w:val="24"/>
          <w:szCs w:val="24"/>
        </w:rPr>
        <w:t>Des recherches ont étudié les manuels scolaires de français langue étrangère et la manière dont les enseignants les perçoivent pour renforcer les compétences culturelles. En bref, l'objectif du programme de FLE en Algérie pour la deuxième année moyenne est d'améliorer les compétences écrites et culturelles des apprenants en utilisant des manuels organisés en projets pour aborder différents types de textes narratifs. Toutefois, les enseignants peuvent faire face à des difficultés et refuser d'utiliser les ressources culturelles proposées, ce qui peut avoir un impact sur l'efficacité du programme.</w:t>
      </w:r>
    </w:p>
    <w:p w:rsidR="00DE458A" w:rsidRDefault="00DE458A">
      <w:pPr>
        <w:rPr>
          <w:rFonts w:asciiTheme="majorBidi" w:hAnsiTheme="majorBidi" w:cstheme="majorBidi"/>
          <w:b/>
          <w:bCs/>
          <w:sz w:val="24"/>
          <w:szCs w:val="24"/>
          <w:u w:val="single"/>
        </w:rPr>
      </w:pPr>
      <w:r>
        <w:rPr>
          <w:rFonts w:asciiTheme="majorBidi" w:hAnsiTheme="majorBidi" w:cstheme="majorBidi"/>
          <w:b/>
          <w:bCs/>
          <w:sz w:val="24"/>
          <w:szCs w:val="24"/>
          <w:u w:val="single"/>
        </w:rPr>
        <w:br w:type="page"/>
      </w:r>
    </w:p>
    <w:p w:rsidR="00C33B60" w:rsidRPr="007774F7" w:rsidRDefault="00C33B60" w:rsidP="00DD0D69">
      <w:pPr>
        <w:pStyle w:val="Titre2"/>
      </w:pPr>
      <w:bookmarkStart w:id="60" w:name="_Toc170217820"/>
      <w:r w:rsidRPr="007774F7">
        <w:lastRenderedPageBreak/>
        <w:t>Conclusion</w:t>
      </w:r>
      <w:r w:rsidR="00492D0C">
        <w:t xml:space="preserve"> </w:t>
      </w:r>
      <w:r w:rsidR="00DD0D69" w:rsidRPr="00963812">
        <w:t>partielle</w:t>
      </w:r>
      <w:bookmarkEnd w:id="60"/>
      <w:r w:rsidR="00DD0D69" w:rsidRPr="00963812">
        <w:t> </w:t>
      </w:r>
    </w:p>
    <w:p w:rsidR="00C33B60" w:rsidRPr="00FB4AE3" w:rsidRDefault="00C33B60" w:rsidP="00795B46">
      <w:pPr>
        <w:spacing w:after="0" w:line="360" w:lineRule="auto"/>
        <w:ind w:firstLine="567"/>
        <w:jc w:val="both"/>
        <w:rPr>
          <w:rFonts w:asciiTheme="majorBidi" w:hAnsiTheme="majorBidi" w:cstheme="majorBidi"/>
          <w:sz w:val="24"/>
          <w:szCs w:val="24"/>
        </w:rPr>
      </w:pPr>
      <w:r w:rsidRPr="00FB4AE3">
        <w:rPr>
          <w:rFonts w:asciiTheme="majorBidi" w:hAnsiTheme="majorBidi" w:cstheme="majorBidi"/>
          <w:sz w:val="24"/>
          <w:szCs w:val="24"/>
        </w:rPr>
        <w:t>Ce chapitre a permis de clarifier les notions fondamentales liées à l'écrit, à l'écriture, à l'expression écrite et à la production écrite. Nous avons vu que chaque terme revêt une importance particulière dans le processus d'apprentissage et qu'ils sont tous interconnectés pour former une base solide de compétences en communication écrite.</w:t>
      </w:r>
    </w:p>
    <w:p w:rsidR="00C33B60" w:rsidRPr="00FB4AE3" w:rsidRDefault="00C33B60" w:rsidP="00795B46">
      <w:pPr>
        <w:spacing w:after="0" w:line="360" w:lineRule="auto"/>
        <w:ind w:firstLine="567"/>
        <w:jc w:val="both"/>
        <w:rPr>
          <w:rFonts w:asciiTheme="majorBidi" w:hAnsiTheme="majorBidi" w:cstheme="majorBidi"/>
          <w:sz w:val="24"/>
          <w:szCs w:val="24"/>
        </w:rPr>
      </w:pPr>
      <w:r w:rsidRPr="00FB4AE3">
        <w:rPr>
          <w:rFonts w:asciiTheme="majorBidi" w:hAnsiTheme="majorBidi" w:cstheme="majorBidi"/>
          <w:sz w:val="24"/>
          <w:szCs w:val="24"/>
        </w:rPr>
        <w:t>Les ateliers d'écriture se sont révélés être un outil pédagogique puissant pour améliorer ces compétences. En offrant un espace de création et d'expression libre, ils permettent aux apprenants de la deuxième année moyenne de développer leur capacité à structurer leurs pensées, enrichir leur vocabulaire et affiner leur style d'écriture.</w:t>
      </w:r>
    </w:p>
    <w:p w:rsidR="00C33B60" w:rsidRPr="00FB4AE3" w:rsidRDefault="00C33B60" w:rsidP="00795B46">
      <w:pPr>
        <w:spacing w:after="0" w:line="360" w:lineRule="auto"/>
        <w:ind w:firstLine="567"/>
        <w:jc w:val="both"/>
        <w:rPr>
          <w:rFonts w:asciiTheme="majorBidi" w:hAnsiTheme="majorBidi" w:cstheme="majorBidi"/>
          <w:sz w:val="24"/>
          <w:szCs w:val="24"/>
        </w:rPr>
      </w:pPr>
      <w:r w:rsidRPr="00FB4AE3">
        <w:rPr>
          <w:rFonts w:asciiTheme="majorBidi" w:hAnsiTheme="majorBidi" w:cstheme="majorBidi"/>
          <w:sz w:val="24"/>
          <w:szCs w:val="24"/>
        </w:rPr>
        <w:t>Cette exploration théorique nous a ainsi permis de mieux comprendre l'impact positif des ateliers d'écriture sur l'expression écrite des apprenants. Ces ateliers, bien que nécessitant une mise en place réfléchie et adaptée, offrent des opportunités uniques pour stimuler l'intérêt des apprenants pour l'écriture et les encourager à s'exprimer plus efficacement.</w:t>
      </w:r>
    </w:p>
    <w:p w:rsidR="00C33B60" w:rsidRPr="00FB4AE3" w:rsidRDefault="00C33B60" w:rsidP="00795B46">
      <w:pPr>
        <w:spacing w:after="0" w:line="360" w:lineRule="auto"/>
        <w:ind w:firstLine="567"/>
        <w:jc w:val="both"/>
        <w:rPr>
          <w:rFonts w:asciiTheme="majorBidi" w:hAnsiTheme="majorBidi" w:cstheme="majorBidi"/>
          <w:sz w:val="24"/>
          <w:szCs w:val="24"/>
        </w:rPr>
      </w:pPr>
      <w:r w:rsidRPr="00FB4AE3">
        <w:rPr>
          <w:rFonts w:asciiTheme="majorBidi" w:hAnsiTheme="majorBidi" w:cstheme="majorBidi"/>
          <w:sz w:val="24"/>
          <w:szCs w:val="24"/>
        </w:rPr>
        <w:t>En nous appuyant sur ces bases théoriques, nous sommes désormais prêts à analyser de manière plus concrète et pratique comment les ateliers d'écriture peuvent être mis en œuvre pour optimiser les compétences en expression écrite des apprenants de deuxième année moyenne.</w:t>
      </w:r>
    </w:p>
    <w:p w:rsidR="00C33B60" w:rsidRPr="00FB4AE3" w:rsidRDefault="00C33B60" w:rsidP="00FB4AE3">
      <w:pPr>
        <w:pStyle w:val="Paragraphedeliste"/>
        <w:spacing w:after="0" w:line="360" w:lineRule="auto"/>
        <w:rPr>
          <w:rFonts w:asciiTheme="majorBidi" w:hAnsiTheme="majorBidi" w:cstheme="majorBidi"/>
          <w:sz w:val="24"/>
          <w:szCs w:val="24"/>
        </w:rPr>
        <w:sectPr w:rsidR="00C33B60" w:rsidRPr="00FB4AE3" w:rsidSect="00AD5BF8">
          <w:headerReference w:type="default" r:id="rId14"/>
          <w:footerReference w:type="default" r:id="rId15"/>
          <w:pgSz w:w="11906" w:h="16838"/>
          <w:pgMar w:top="1417" w:right="1417" w:bottom="1417" w:left="1417" w:header="708" w:footer="708" w:gutter="0"/>
          <w:cols w:space="708"/>
          <w:docGrid w:linePitch="360"/>
        </w:sectPr>
      </w:pPr>
    </w:p>
    <w:p w:rsidR="00B17204" w:rsidRDefault="00B17204" w:rsidP="00B17204"/>
    <w:p w:rsidR="00B17204" w:rsidRDefault="00B17204" w:rsidP="00B17204"/>
    <w:p w:rsidR="007577C6" w:rsidRDefault="007577C6" w:rsidP="00B17204"/>
    <w:p w:rsidR="007577C6" w:rsidRDefault="007577C6" w:rsidP="00B17204"/>
    <w:p w:rsidR="007577C6" w:rsidRDefault="007577C6" w:rsidP="00B17204"/>
    <w:p w:rsidR="00B17204" w:rsidRDefault="00B17204" w:rsidP="00B17204"/>
    <w:p w:rsidR="0056471E" w:rsidRDefault="0056471E" w:rsidP="0056471E">
      <w:pPr>
        <w:pStyle w:val="Titre1"/>
        <w:pBdr>
          <w:top w:val="single" w:sz="4" w:space="1" w:color="auto" w:shadow="1"/>
          <w:left w:val="single" w:sz="4" w:space="4" w:color="auto" w:shadow="1"/>
          <w:bottom w:val="single" w:sz="4" w:space="1" w:color="auto" w:shadow="1"/>
          <w:right w:val="single" w:sz="4" w:space="4" w:color="auto" w:shadow="1"/>
        </w:pBdr>
        <w:jc w:val="center"/>
        <w:rPr>
          <w:sz w:val="72"/>
          <w:szCs w:val="72"/>
        </w:rPr>
      </w:pPr>
    </w:p>
    <w:p w:rsidR="00031BD8" w:rsidRDefault="00B17204" w:rsidP="00031BD8">
      <w:pPr>
        <w:pStyle w:val="Titre1"/>
        <w:pBdr>
          <w:top w:val="single" w:sz="4" w:space="1" w:color="auto" w:shadow="1"/>
          <w:left w:val="single" w:sz="4" w:space="4" w:color="auto" w:shadow="1"/>
          <w:bottom w:val="single" w:sz="4" w:space="1" w:color="auto" w:shadow="1"/>
          <w:right w:val="single" w:sz="4" w:space="4" w:color="auto" w:shadow="1"/>
        </w:pBdr>
        <w:jc w:val="center"/>
        <w:rPr>
          <w:sz w:val="72"/>
          <w:szCs w:val="72"/>
        </w:rPr>
      </w:pPr>
      <w:bookmarkStart w:id="61" w:name="_Toc170217821"/>
      <w:r w:rsidRPr="00B17204">
        <w:rPr>
          <w:sz w:val="72"/>
          <w:szCs w:val="72"/>
        </w:rPr>
        <w:t>Chapitre 02</w:t>
      </w:r>
      <w:bookmarkEnd w:id="61"/>
      <w:r w:rsidRPr="00B17204">
        <w:rPr>
          <w:sz w:val="72"/>
          <w:szCs w:val="72"/>
        </w:rPr>
        <w:t> </w:t>
      </w:r>
    </w:p>
    <w:p w:rsidR="0056471E" w:rsidRDefault="00B17204" w:rsidP="00385EEC">
      <w:pPr>
        <w:pStyle w:val="Titre1"/>
        <w:pBdr>
          <w:top w:val="single" w:sz="4" w:space="1" w:color="auto" w:shadow="1"/>
          <w:left w:val="single" w:sz="4" w:space="4" w:color="auto" w:shadow="1"/>
          <w:bottom w:val="single" w:sz="4" w:space="1" w:color="auto" w:shadow="1"/>
          <w:right w:val="single" w:sz="4" w:space="4" w:color="auto" w:shadow="1"/>
        </w:pBdr>
        <w:jc w:val="center"/>
        <w:rPr>
          <w:sz w:val="72"/>
          <w:szCs w:val="72"/>
        </w:rPr>
      </w:pPr>
      <w:bookmarkStart w:id="62" w:name="_Toc170217822"/>
      <w:r w:rsidRPr="00B17204">
        <w:rPr>
          <w:sz w:val="72"/>
          <w:szCs w:val="72"/>
        </w:rPr>
        <w:t xml:space="preserve">Analyse et </w:t>
      </w:r>
      <w:r w:rsidR="00385EEC">
        <w:rPr>
          <w:sz w:val="72"/>
          <w:szCs w:val="72"/>
        </w:rPr>
        <w:t xml:space="preserve">interprétation </w:t>
      </w:r>
      <w:r w:rsidRPr="00B17204">
        <w:rPr>
          <w:sz w:val="72"/>
          <w:szCs w:val="72"/>
        </w:rPr>
        <w:t xml:space="preserve">  des résultats</w:t>
      </w:r>
      <w:bookmarkEnd w:id="62"/>
    </w:p>
    <w:p w:rsidR="00B03F39" w:rsidRDefault="00B03F39" w:rsidP="0056471E">
      <w:pPr>
        <w:pStyle w:val="Titre1"/>
        <w:pBdr>
          <w:top w:val="single" w:sz="4" w:space="1" w:color="auto" w:shadow="1"/>
          <w:left w:val="single" w:sz="4" w:space="4" w:color="auto" w:shadow="1"/>
          <w:bottom w:val="single" w:sz="4" w:space="1" w:color="auto" w:shadow="1"/>
          <w:right w:val="single" w:sz="4" w:space="4" w:color="auto" w:shadow="1"/>
        </w:pBdr>
        <w:jc w:val="center"/>
        <w:rPr>
          <w:sz w:val="72"/>
          <w:szCs w:val="72"/>
        </w:rPr>
      </w:pPr>
    </w:p>
    <w:p w:rsidR="00B03F39" w:rsidRPr="008E54EF" w:rsidRDefault="008E54EF" w:rsidP="008E54EF">
      <w:pPr>
        <w:tabs>
          <w:tab w:val="center" w:pos="4536"/>
          <w:tab w:val="left" w:pos="5966"/>
        </w:tabs>
        <w:sectPr w:rsidR="00B03F39" w:rsidRPr="008E54EF" w:rsidSect="008E54EF">
          <w:headerReference w:type="default" r:id="rId16"/>
          <w:footerReference w:type="default" r:id="rId17"/>
          <w:pgSz w:w="11906" w:h="16838"/>
          <w:pgMar w:top="1417" w:right="1417" w:bottom="1417" w:left="1417" w:header="708" w:footer="708" w:gutter="0"/>
          <w:pgBorders w:offsetFrom="page">
            <w:top w:val="single" w:sz="12" w:space="24" w:color="auto" w:shadow="1"/>
            <w:left w:val="single" w:sz="12" w:space="24" w:color="auto" w:shadow="1"/>
            <w:bottom w:val="single" w:sz="12" w:space="24" w:color="auto" w:shadow="1"/>
            <w:right w:val="single" w:sz="12" w:space="24" w:color="auto" w:shadow="1"/>
          </w:pgBorders>
          <w:cols w:space="708"/>
          <w:docGrid w:linePitch="360"/>
        </w:sectPr>
      </w:pPr>
      <w:r>
        <w:tab/>
      </w:r>
    </w:p>
    <w:p w:rsidR="00C33B60" w:rsidRPr="00FB4AE3" w:rsidRDefault="00C33B60" w:rsidP="00221D48">
      <w:pPr>
        <w:pStyle w:val="Titre2"/>
      </w:pPr>
      <w:bookmarkStart w:id="63" w:name="_Toc170217823"/>
      <w:r w:rsidRPr="00FB4AE3">
        <w:lastRenderedPageBreak/>
        <w:t xml:space="preserve">Introduction </w:t>
      </w:r>
      <w:r w:rsidR="00221D48" w:rsidRPr="00221D48">
        <w:t>partielle</w:t>
      </w:r>
      <w:r w:rsidRPr="00FB4AE3">
        <w:t>:</w:t>
      </w:r>
      <w:bookmarkEnd w:id="63"/>
    </w:p>
    <w:p w:rsidR="00C33B60" w:rsidRPr="00FB4AE3"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 xml:space="preserve">Dans de ce chapitre, nous avons insisté sur les instruments qui nous conduisent à mener notre enquête sur le terrain. Dans la classe de 2ème année moyenne du </w:t>
      </w:r>
      <w:r w:rsidR="00F85F5E">
        <w:rPr>
          <w:rFonts w:asciiTheme="majorBidi" w:hAnsiTheme="majorBidi" w:cstheme="majorBidi"/>
          <w:sz w:val="24"/>
          <w:szCs w:val="24"/>
        </w:rPr>
        <w:t xml:space="preserve">CEM </w:t>
      </w:r>
      <w:r w:rsidRPr="00FB4AE3">
        <w:rPr>
          <w:rFonts w:asciiTheme="majorBidi" w:hAnsiTheme="majorBidi" w:cstheme="majorBidi"/>
          <w:sz w:val="24"/>
          <w:szCs w:val="24"/>
        </w:rPr>
        <w:t>de Siouda El Houcine, cette enquête a été menée lors d'une activité d'écriture dans le but de comprendre le rôle de l'atelier d'écriture dans l'amélioration de l'expression écrite. En outre, nous avons entamé notre étude en présentant le lieu, le public visé, la classe ,le corpus, le choix de l'échantillon, l'objectif de l'enquête, les méthodologies de notre travail et les grilles d'analyse que nous avons employées pour mener cette étude. Grâce à ces derniers, nous pourrons structurer et recueillir les données nécessaires pour confirmer ou infirmer nos hypothèses que nous avons déjà mentionnées. Ensuite, nous avons exposé notre enquête en utilisant un questionnaire destiné aux enseignants et aux apprenants de 2ème année Moyenne, ainsi que nos observations en classe lors des activités d'écriture.</w:t>
      </w:r>
    </w:p>
    <w:p w:rsidR="00C33B60" w:rsidRPr="00FB4AE3"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Finalement, nous avons conclu notre partie pratique en examinant des copies des productions écrites réalisées de manière individuelle et en "ateliers d'écriture".</w:t>
      </w:r>
    </w:p>
    <w:p w:rsidR="00C33B60" w:rsidRPr="00FA0E0B" w:rsidRDefault="00FA0E0B" w:rsidP="00795B46">
      <w:pPr>
        <w:pStyle w:val="Titre2"/>
        <w:jc w:val="both"/>
      </w:pPr>
      <w:bookmarkStart w:id="64" w:name="_Toc170217824"/>
      <w:r>
        <w:t xml:space="preserve">II.1 </w:t>
      </w:r>
      <w:r w:rsidR="00C33B60" w:rsidRPr="00FA0E0B">
        <w:t>Description de l’enquête :</w:t>
      </w:r>
      <w:bookmarkEnd w:id="64"/>
    </w:p>
    <w:p w:rsidR="00C33B60" w:rsidRPr="00FA0E0B" w:rsidRDefault="00FA0E0B" w:rsidP="00795B46">
      <w:pPr>
        <w:pStyle w:val="Titre3"/>
        <w:jc w:val="both"/>
      </w:pPr>
      <w:bookmarkStart w:id="65" w:name="_Toc170217825"/>
      <w:r>
        <w:t xml:space="preserve">II.1.1 </w:t>
      </w:r>
      <w:r w:rsidR="00C33B60" w:rsidRPr="00FA0E0B">
        <w:t>Le terrain :</w:t>
      </w:r>
      <w:bookmarkEnd w:id="65"/>
    </w:p>
    <w:p w:rsidR="00C33B60" w:rsidRPr="00FB4AE3"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Notre travail de recherche a été réalisé au collège Siouda El Houcine à Ghailassa, ouvert en 1986. Ce dernier est composé de 17 salles, de 2 laboratoires scientifiques et d’une bibliothèque, et compte environ 32 enseignants, dont 27 femmes. Et  651 élèves, dont 360 sont des filles.</w:t>
      </w:r>
    </w:p>
    <w:p w:rsidR="00C33B60" w:rsidRPr="00FB4AE3" w:rsidRDefault="00CA185A" w:rsidP="00795B46">
      <w:pPr>
        <w:pStyle w:val="Titre3"/>
        <w:jc w:val="both"/>
      </w:pPr>
      <w:bookmarkStart w:id="66" w:name="_Toc170217826"/>
      <w:r>
        <w:t>II.1</w:t>
      </w:r>
      <w:r w:rsidR="00FA0E0B">
        <w:t xml:space="preserve">. </w:t>
      </w:r>
      <w:r w:rsidR="00C33B60" w:rsidRPr="00FB4AE3">
        <w:t>2- Le public visé :</w:t>
      </w:r>
      <w:bookmarkEnd w:id="66"/>
    </w:p>
    <w:p w:rsidR="00C33B60" w:rsidRPr="00FB4AE3"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 xml:space="preserve">Nous avons choisi comme échantillon les enseignants de français et les apprenants de 2ème année moyenne, notamment les classes 2ème1 et 2ème2 à l'établissement de Siouda El Houcine,  où ils sont au nombre de 70 apprenants </w:t>
      </w:r>
      <w:r w:rsidRPr="00FB4AE3">
        <w:rPr>
          <w:rFonts w:asciiTheme="majorBidi" w:hAnsiTheme="majorBidi" w:cstheme="majorBidi"/>
          <w:sz w:val="24"/>
          <w:szCs w:val="24"/>
          <w:rtl/>
        </w:rPr>
        <w:t xml:space="preserve">، </w:t>
      </w:r>
      <w:r w:rsidRPr="00FB4AE3">
        <w:rPr>
          <w:rFonts w:asciiTheme="majorBidi" w:hAnsiTheme="majorBidi" w:cstheme="majorBidi"/>
          <w:sz w:val="24"/>
          <w:szCs w:val="24"/>
        </w:rPr>
        <w:t>6 enseignants du collège et 4  enseignants de notre entourage familial et amical.</w:t>
      </w:r>
    </w:p>
    <w:p w:rsidR="00C33B60" w:rsidRPr="00FB4AE3" w:rsidRDefault="00FA0E0B" w:rsidP="00795B46">
      <w:pPr>
        <w:pStyle w:val="Titre3"/>
        <w:jc w:val="both"/>
      </w:pPr>
      <w:bookmarkStart w:id="67" w:name="_Toc170217827"/>
      <w:r>
        <w:t>II.1.</w:t>
      </w:r>
      <w:r w:rsidR="00CA185A">
        <w:t xml:space="preserve">3 </w:t>
      </w:r>
      <w:r w:rsidR="00C33B60" w:rsidRPr="00FB4AE3">
        <w:t>La classe :</w:t>
      </w:r>
      <w:bookmarkEnd w:id="67"/>
    </w:p>
    <w:p w:rsidR="00C33B60" w:rsidRPr="00FB4AE3"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Dans le cadre de notre recherche, nous avons effectué notre travail dans une classe de deuxième année Moyenne. C’était une vaste salle, propre , bien décorée et structurée en trois rangées regroupant six tables.</w:t>
      </w:r>
    </w:p>
    <w:p w:rsidR="00C33B60" w:rsidRPr="00FB4AE3" w:rsidRDefault="00CA185A" w:rsidP="00795B46">
      <w:pPr>
        <w:pStyle w:val="Titre3"/>
        <w:jc w:val="both"/>
      </w:pPr>
      <w:bookmarkStart w:id="68" w:name="_Toc170217828"/>
      <w:r>
        <w:t xml:space="preserve">II.1.4 </w:t>
      </w:r>
      <w:r w:rsidR="00C33B60" w:rsidRPr="00FB4AE3">
        <w:t>Le choix d’échantillon :</w:t>
      </w:r>
      <w:bookmarkEnd w:id="68"/>
    </w:p>
    <w:p w:rsidR="00C33B60" w:rsidRPr="00FB4AE3"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 xml:space="preserve">Les apprenants que nous avons retenus pour notre enquête sont des apprenants de 2e année moyenne. Ils ont été choisis, car les enseignants de langue française nous ont informés </w:t>
      </w:r>
      <w:r w:rsidRPr="00FB4AE3">
        <w:rPr>
          <w:rFonts w:asciiTheme="majorBidi" w:hAnsiTheme="majorBidi" w:cstheme="majorBidi"/>
          <w:sz w:val="24"/>
          <w:szCs w:val="24"/>
        </w:rPr>
        <w:lastRenderedPageBreak/>
        <w:t>que le programme de français en deuxième année moyenne est long et un peu complexe, comportant trois projets : le conte, la fable, la légende, ce qui rend la rédaction de paragraphes difficile pour les apprenants.</w:t>
      </w:r>
    </w:p>
    <w:p w:rsidR="00C33B60" w:rsidRPr="00CF280D" w:rsidRDefault="00CF280D" w:rsidP="00795B46">
      <w:pPr>
        <w:pStyle w:val="Titre2"/>
        <w:jc w:val="both"/>
      </w:pPr>
      <w:bookmarkStart w:id="69" w:name="_Toc170217829"/>
      <w:r>
        <w:t xml:space="preserve">II.2 </w:t>
      </w:r>
      <w:r w:rsidR="00C33B60" w:rsidRPr="00CF280D">
        <w:t>L’objectif de l’enquête :</w:t>
      </w:r>
      <w:bookmarkEnd w:id="69"/>
    </w:p>
    <w:p w:rsidR="00C33B60" w:rsidRPr="00FB4AE3" w:rsidRDefault="00C33B60" w:rsidP="00795B46">
      <w:pPr>
        <w:pStyle w:val="Paragraphedeliste"/>
        <w:spacing w:after="0" w:line="360" w:lineRule="auto"/>
        <w:ind w:left="426"/>
        <w:jc w:val="both"/>
        <w:rPr>
          <w:rFonts w:asciiTheme="majorBidi" w:hAnsiTheme="majorBidi" w:cstheme="majorBidi"/>
          <w:sz w:val="24"/>
          <w:szCs w:val="24"/>
        </w:rPr>
      </w:pPr>
      <w:r w:rsidRPr="00FB4AE3">
        <w:rPr>
          <w:rFonts w:asciiTheme="majorBidi" w:hAnsiTheme="majorBidi" w:cstheme="majorBidi"/>
          <w:sz w:val="24"/>
          <w:szCs w:val="24"/>
        </w:rPr>
        <w:t>Nôtre enquête a pour but de :</w:t>
      </w:r>
    </w:p>
    <w:p w:rsidR="00C33B60" w:rsidRPr="00FB4AE3" w:rsidRDefault="00C33B60" w:rsidP="00795B46">
      <w:pPr>
        <w:pStyle w:val="Paragraphedeliste"/>
        <w:numPr>
          <w:ilvl w:val="0"/>
          <w:numId w:val="4"/>
        </w:numPr>
        <w:spacing w:after="0" w:line="360" w:lineRule="auto"/>
        <w:ind w:left="426"/>
        <w:jc w:val="both"/>
        <w:rPr>
          <w:rFonts w:asciiTheme="majorBidi" w:hAnsiTheme="majorBidi" w:cstheme="majorBidi"/>
          <w:sz w:val="24"/>
          <w:szCs w:val="24"/>
        </w:rPr>
      </w:pPr>
      <w:r w:rsidRPr="00FB4AE3">
        <w:rPr>
          <w:rFonts w:asciiTheme="majorBidi" w:hAnsiTheme="majorBidi" w:cstheme="majorBidi"/>
          <w:sz w:val="24"/>
          <w:szCs w:val="24"/>
        </w:rPr>
        <w:t>Présenter l’atelier d’écriture comme un outil pédagogique dans les classes du cycle moyen.</w:t>
      </w:r>
    </w:p>
    <w:p w:rsidR="00C33B60" w:rsidRPr="00FB4AE3" w:rsidRDefault="00C33B60" w:rsidP="00795B46">
      <w:pPr>
        <w:pStyle w:val="Paragraphedeliste"/>
        <w:numPr>
          <w:ilvl w:val="0"/>
          <w:numId w:val="4"/>
        </w:numPr>
        <w:spacing w:after="0" w:line="360" w:lineRule="auto"/>
        <w:ind w:left="426"/>
        <w:jc w:val="both"/>
        <w:rPr>
          <w:rFonts w:asciiTheme="majorBidi" w:hAnsiTheme="majorBidi" w:cstheme="majorBidi"/>
          <w:sz w:val="24"/>
          <w:szCs w:val="24"/>
        </w:rPr>
      </w:pPr>
      <w:r w:rsidRPr="00FB4AE3">
        <w:rPr>
          <w:rFonts w:asciiTheme="majorBidi" w:hAnsiTheme="majorBidi" w:cstheme="majorBidi"/>
          <w:sz w:val="24"/>
          <w:szCs w:val="24"/>
        </w:rPr>
        <w:t>La distinction entre les productions écrites qui sont réalisés par les apprenants lors de l’atelier d’écriture et ceux produits individuellement pour confirmer ou infirmer nos hypothèses formulées auparavant.</w:t>
      </w:r>
    </w:p>
    <w:p w:rsidR="00C33B60" w:rsidRPr="00FB4AE3" w:rsidRDefault="00C33B60" w:rsidP="00795B46">
      <w:pPr>
        <w:pStyle w:val="Paragraphedeliste"/>
        <w:numPr>
          <w:ilvl w:val="0"/>
          <w:numId w:val="4"/>
        </w:numPr>
        <w:spacing w:after="0" w:line="360" w:lineRule="auto"/>
        <w:ind w:left="426" w:hanging="283"/>
        <w:jc w:val="both"/>
        <w:rPr>
          <w:rFonts w:asciiTheme="majorBidi" w:hAnsiTheme="majorBidi" w:cstheme="majorBidi"/>
          <w:sz w:val="24"/>
          <w:szCs w:val="24"/>
        </w:rPr>
      </w:pPr>
      <w:r w:rsidRPr="00FB4AE3">
        <w:rPr>
          <w:rFonts w:asciiTheme="majorBidi" w:hAnsiTheme="majorBidi" w:cstheme="majorBidi"/>
          <w:sz w:val="24"/>
          <w:szCs w:val="24"/>
        </w:rPr>
        <w:t>Examiner l’apport des ateliers d’écriture pour l’amélioration de l’expression écrite chez les apprenants de 2</w:t>
      </w:r>
      <w:r w:rsidRPr="00FB4AE3">
        <w:rPr>
          <w:rFonts w:asciiTheme="majorBidi" w:hAnsiTheme="majorBidi" w:cstheme="majorBidi"/>
          <w:sz w:val="24"/>
          <w:szCs w:val="24"/>
          <w:vertAlign w:val="superscript"/>
        </w:rPr>
        <w:t>ème</w:t>
      </w:r>
      <w:r w:rsidRPr="00FB4AE3">
        <w:rPr>
          <w:rFonts w:asciiTheme="majorBidi" w:hAnsiTheme="majorBidi" w:cstheme="majorBidi"/>
          <w:sz w:val="24"/>
          <w:szCs w:val="24"/>
        </w:rPr>
        <w:t xml:space="preserve"> année moyenne.</w:t>
      </w:r>
    </w:p>
    <w:p w:rsidR="00C33B60" w:rsidRPr="00CF280D" w:rsidRDefault="00CF280D" w:rsidP="00795B46">
      <w:pPr>
        <w:pStyle w:val="Titre2"/>
        <w:jc w:val="both"/>
      </w:pPr>
      <w:bookmarkStart w:id="70" w:name="_Toc170217830"/>
      <w:r>
        <w:t xml:space="preserve">II.3 </w:t>
      </w:r>
      <w:r w:rsidR="00C33B60" w:rsidRPr="00CF280D">
        <w:t>Enquête par observation :</w:t>
      </w:r>
      <w:bookmarkEnd w:id="70"/>
    </w:p>
    <w:p w:rsidR="00C33B60" w:rsidRPr="00FB4AE3" w:rsidRDefault="00C33B60" w:rsidP="00795B46">
      <w:pPr>
        <w:pStyle w:val="Paragraphedeliste"/>
        <w:spacing w:after="0" w:line="360" w:lineRule="auto"/>
        <w:ind w:left="0" w:firstLine="567"/>
        <w:jc w:val="both"/>
        <w:rPr>
          <w:rFonts w:asciiTheme="majorBidi" w:hAnsiTheme="majorBidi" w:cstheme="majorBidi"/>
          <w:b/>
          <w:bCs/>
          <w:sz w:val="24"/>
          <w:szCs w:val="24"/>
        </w:rPr>
      </w:pPr>
      <w:r w:rsidRPr="00FB4AE3">
        <w:rPr>
          <w:rFonts w:asciiTheme="majorBidi" w:hAnsiTheme="majorBidi" w:cstheme="majorBidi"/>
          <w:sz w:val="24"/>
          <w:szCs w:val="24"/>
        </w:rPr>
        <w:t>Notre premier outil d’investigation est une observation non participante dans les classes de 2</w:t>
      </w:r>
      <w:r w:rsidRPr="00FB4AE3">
        <w:rPr>
          <w:rFonts w:asciiTheme="majorBidi" w:hAnsiTheme="majorBidi" w:cstheme="majorBidi"/>
          <w:sz w:val="24"/>
          <w:szCs w:val="24"/>
          <w:vertAlign w:val="superscript"/>
        </w:rPr>
        <w:t>ème</w:t>
      </w:r>
      <w:r w:rsidRPr="00FB4AE3">
        <w:rPr>
          <w:rFonts w:asciiTheme="majorBidi" w:hAnsiTheme="majorBidi" w:cstheme="majorBidi"/>
          <w:sz w:val="24"/>
          <w:szCs w:val="24"/>
        </w:rPr>
        <w:t xml:space="preserve"> année moyenne. Nous avons assisté à 05 séances de l’expression écrite pour savoir comment les apprenants réagissent avec les activités de l’expression écrite, ainsi que les difficultés qu’ils rencontrent lors de cette activités en FLE.</w:t>
      </w:r>
    </w:p>
    <w:p w:rsidR="00C33B60" w:rsidRPr="00CF280D" w:rsidRDefault="00CF280D" w:rsidP="00CF280D">
      <w:pPr>
        <w:pStyle w:val="Titre3"/>
      </w:pPr>
      <w:bookmarkStart w:id="71" w:name="_Toc170217831"/>
      <w:r>
        <w:t xml:space="preserve">II.3.1 </w:t>
      </w:r>
      <w:r w:rsidR="00C33B60" w:rsidRPr="00CF280D">
        <w:t>Voici le tableau qui montre les séances que nous assisté :</w:t>
      </w:r>
      <w:bookmarkEnd w:id="71"/>
    </w:p>
    <w:tbl>
      <w:tblPr>
        <w:tblW w:w="8886" w:type="dxa"/>
        <w:tblInd w:w="834" w:type="dxa"/>
        <w:tblLook w:val="04A0"/>
      </w:tblPr>
      <w:tblGrid>
        <w:gridCol w:w="1864"/>
        <w:gridCol w:w="1805"/>
        <w:gridCol w:w="5217"/>
      </w:tblGrid>
      <w:tr w:rsidR="00C33B60" w:rsidRPr="00CC7198" w:rsidTr="00CC7198">
        <w:trPr>
          <w:trHeight w:val="72"/>
        </w:trPr>
        <w:tc>
          <w:tcPr>
            <w:tcW w:w="1864" w:type="dxa"/>
          </w:tcPr>
          <w:p w:rsidR="00C33B60" w:rsidRPr="00CC7198" w:rsidRDefault="00C33B60" w:rsidP="00CC7198">
            <w:pPr>
              <w:pStyle w:val="Paragraphedeliste"/>
              <w:ind w:left="426"/>
              <w:rPr>
                <w:rFonts w:asciiTheme="majorBidi" w:hAnsiTheme="majorBidi" w:cstheme="majorBidi"/>
                <w:b/>
                <w:bCs/>
              </w:rPr>
            </w:pPr>
            <w:r w:rsidRPr="00CC7198">
              <w:rPr>
                <w:rFonts w:asciiTheme="majorBidi" w:hAnsiTheme="majorBidi" w:cstheme="majorBidi"/>
                <w:b/>
                <w:bCs/>
              </w:rPr>
              <w:t>La date</w:t>
            </w:r>
          </w:p>
        </w:tc>
        <w:tc>
          <w:tcPr>
            <w:tcW w:w="1805" w:type="dxa"/>
          </w:tcPr>
          <w:p w:rsidR="00C33B60" w:rsidRPr="00CC7198" w:rsidRDefault="00C33B60" w:rsidP="00CC7198">
            <w:pPr>
              <w:pStyle w:val="Paragraphedeliste"/>
              <w:ind w:left="426"/>
              <w:rPr>
                <w:rFonts w:asciiTheme="majorBidi" w:hAnsiTheme="majorBidi" w:cstheme="majorBidi"/>
                <w:b/>
                <w:bCs/>
              </w:rPr>
            </w:pPr>
            <w:r w:rsidRPr="00CC7198">
              <w:rPr>
                <w:rFonts w:asciiTheme="majorBidi" w:hAnsiTheme="majorBidi" w:cstheme="majorBidi"/>
                <w:b/>
                <w:bCs/>
              </w:rPr>
              <w:t>Heure</w:t>
            </w:r>
          </w:p>
        </w:tc>
        <w:tc>
          <w:tcPr>
            <w:tcW w:w="5217" w:type="dxa"/>
          </w:tcPr>
          <w:p w:rsidR="00C33B60" w:rsidRPr="00CC7198" w:rsidRDefault="00C33B60" w:rsidP="00CC7198">
            <w:pPr>
              <w:pStyle w:val="Paragraphedeliste"/>
              <w:ind w:left="426"/>
              <w:rPr>
                <w:rFonts w:asciiTheme="majorBidi" w:hAnsiTheme="majorBidi" w:cstheme="majorBidi"/>
                <w:b/>
                <w:bCs/>
              </w:rPr>
            </w:pPr>
            <w:r w:rsidRPr="00CC7198">
              <w:rPr>
                <w:rFonts w:asciiTheme="majorBidi" w:hAnsiTheme="majorBidi" w:cstheme="majorBidi"/>
                <w:b/>
                <w:bCs/>
              </w:rPr>
              <w:t xml:space="preserve">Activité </w:t>
            </w:r>
          </w:p>
        </w:tc>
      </w:tr>
      <w:tr w:rsidR="00C33B60" w:rsidRPr="00CC7198" w:rsidTr="00CC7198">
        <w:trPr>
          <w:trHeight w:val="115"/>
        </w:trPr>
        <w:tc>
          <w:tcPr>
            <w:tcW w:w="1864" w:type="dxa"/>
            <w:vAlign w:val="center"/>
          </w:tcPr>
          <w:p w:rsidR="00C33B60" w:rsidRPr="00CC7198" w:rsidRDefault="00C33B60" w:rsidP="00A529EE">
            <w:pPr>
              <w:pStyle w:val="Paragraphedeliste"/>
              <w:ind w:left="426"/>
              <w:rPr>
                <w:rFonts w:asciiTheme="majorBidi" w:hAnsiTheme="majorBidi" w:cstheme="majorBidi"/>
              </w:rPr>
            </w:pPr>
            <w:r w:rsidRPr="00CC7198">
              <w:rPr>
                <w:rFonts w:asciiTheme="majorBidi" w:hAnsiTheme="majorBidi" w:cstheme="majorBidi"/>
              </w:rPr>
              <w:t>21/02/2024</w:t>
            </w:r>
          </w:p>
        </w:tc>
        <w:tc>
          <w:tcPr>
            <w:tcW w:w="1805" w:type="dxa"/>
            <w:vAlign w:val="center"/>
          </w:tcPr>
          <w:p w:rsidR="00C33B60" w:rsidRPr="00CC7198" w:rsidRDefault="00C33B60" w:rsidP="00A529EE">
            <w:pPr>
              <w:pStyle w:val="Paragraphedeliste"/>
              <w:ind w:left="426"/>
              <w:rPr>
                <w:rFonts w:asciiTheme="majorBidi" w:hAnsiTheme="majorBidi" w:cstheme="majorBidi"/>
              </w:rPr>
            </w:pPr>
            <w:r w:rsidRPr="00CC7198">
              <w:rPr>
                <w:rFonts w:asciiTheme="majorBidi" w:hAnsiTheme="majorBidi" w:cstheme="majorBidi"/>
              </w:rPr>
              <w:t>08h/09h</w:t>
            </w:r>
          </w:p>
        </w:tc>
        <w:tc>
          <w:tcPr>
            <w:tcW w:w="5217" w:type="dxa"/>
            <w:vAlign w:val="center"/>
          </w:tcPr>
          <w:p w:rsidR="00C33B60" w:rsidRPr="00A529EE" w:rsidRDefault="00C33B60" w:rsidP="00CC7198">
            <w:pPr>
              <w:ind w:left="426"/>
              <w:rPr>
                <w:rFonts w:asciiTheme="majorBidi" w:hAnsiTheme="majorBidi" w:cstheme="majorBidi"/>
                <w:b/>
                <w:bCs/>
              </w:rPr>
            </w:pPr>
            <w:r w:rsidRPr="00A529EE">
              <w:rPr>
                <w:rFonts w:asciiTheme="majorBidi" w:hAnsiTheme="majorBidi" w:cstheme="majorBidi"/>
                <w:b/>
                <w:bCs/>
              </w:rPr>
              <w:t>-</w:t>
            </w:r>
            <w:r w:rsidRPr="00A529EE">
              <w:rPr>
                <w:rFonts w:asciiTheme="majorBidi" w:hAnsiTheme="majorBidi" w:cstheme="majorBidi"/>
                <w:b/>
                <w:bCs/>
                <w:u w:val="single"/>
              </w:rPr>
              <w:t>Production écrite :</w:t>
            </w:r>
          </w:p>
          <w:p w:rsidR="00C33B60" w:rsidRPr="00CC7198" w:rsidRDefault="00C33B60" w:rsidP="00CC7198">
            <w:pPr>
              <w:ind w:left="426"/>
              <w:rPr>
                <w:rFonts w:asciiTheme="majorBidi" w:hAnsiTheme="majorBidi" w:cstheme="majorBidi"/>
              </w:rPr>
            </w:pPr>
            <w:r w:rsidRPr="00CC7198">
              <w:rPr>
                <w:rFonts w:asciiTheme="majorBidi" w:hAnsiTheme="majorBidi" w:cstheme="majorBidi"/>
              </w:rPr>
              <w:t>1) Mise en situation.</w:t>
            </w:r>
          </w:p>
          <w:p w:rsidR="00C33B60" w:rsidRPr="00CC7198" w:rsidRDefault="00C33B60" w:rsidP="00CC7198">
            <w:pPr>
              <w:ind w:left="426"/>
              <w:rPr>
                <w:rFonts w:asciiTheme="majorBidi" w:hAnsiTheme="majorBidi" w:cstheme="majorBidi"/>
              </w:rPr>
            </w:pPr>
            <w:r w:rsidRPr="00CC7198">
              <w:rPr>
                <w:rFonts w:asciiTheme="majorBidi" w:hAnsiTheme="majorBidi" w:cstheme="majorBidi"/>
              </w:rPr>
              <w:t>2) Sujet+consigne.</w:t>
            </w:r>
          </w:p>
          <w:p w:rsidR="00C33B60" w:rsidRPr="00CC7198" w:rsidRDefault="00C33B60" w:rsidP="00CC7198">
            <w:pPr>
              <w:ind w:left="426"/>
              <w:rPr>
                <w:rFonts w:asciiTheme="majorBidi" w:hAnsiTheme="majorBidi" w:cstheme="majorBidi"/>
              </w:rPr>
            </w:pPr>
            <w:r w:rsidRPr="00CC7198">
              <w:rPr>
                <w:rFonts w:asciiTheme="majorBidi" w:hAnsiTheme="majorBidi" w:cstheme="majorBidi"/>
              </w:rPr>
              <w:t>3) Lecture de sujet.</w:t>
            </w:r>
          </w:p>
          <w:p w:rsidR="00C33B60" w:rsidRPr="00CC7198" w:rsidRDefault="00C33B60" w:rsidP="00CC7198">
            <w:pPr>
              <w:ind w:left="426"/>
              <w:rPr>
                <w:rFonts w:asciiTheme="majorBidi" w:hAnsiTheme="majorBidi" w:cstheme="majorBidi"/>
              </w:rPr>
            </w:pPr>
            <w:r w:rsidRPr="00CC7198">
              <w:rPr>
                <w:rFonts w:asciiTheme="majorBidi" w:hAnsiTheme="majorBidi" w:cstheme="majorBidi"/>
              </w:rPr>
              <w:t>4) Tâche à réaliser.</w:t>
            </w:r>
          </w:p>
        </w:tc>
      </w:tr>
      <w:tr w:rsidR="00C33B60" w:rsidRPr="00CC7198" w:rsidTr="00CC7198">
        <w:trPr>
          <w:trHeight w:val="181"/>
        </w:trPr>
        <w:tc>
          <w:tcPr>
            <w:tcW w:w="1864" w:type="dxa"/>
            <w:vAlign w:val="center"/>
          </w:tcPr>
          <w:p w:rsidR="00C33B60" w:rsidRPr="00CC7198" w:rsidRDefault="00C33B60" w:rsidP="00A529EE">
            <w:pPr>
              <w:pStyle w:val="Paragraphedeliste"/>
              <w:ind w:left="426"/>
              <w:rPr>
                <w:rFonts w:asciiTheme="majorBidi" w:hAnsiTheme="majorBidi" w:cstheme="majorBidi"/>
              </w:rPr>
            </w:pPr>
            <w:r w:rsidRPr="00CC7198">
              <w:rPr>
                <w:rFonts w:asciiTheme="majorBidi" w:hAnsiTheme="majorBidi" w:cstheme="majorBidi"/>
              </w:rPr>
              <w:t>22/02/2024</w:t>
            </w:r>
          </w:p>
        </w:tc>
        <w:tc>
          <w:tcPr>
            <w:tcW w:w="1805" w:type="dxa"/>
            <w:vAlign w:val="center"/>
          </w:tcPr>
          <w:p w:rsidR="00C33B60" w:rsidRPr="00CC7198" w:rsidRDefault="00C33B60" w:rsidP="00A529EE">
            <w:pPr>
              <w:pStyle w:val="Paragraphedeliste"/>
              <w:ind w:left="426"/>
              <w:rPr>
                <w:rFonts w:asciiTheme="majorBidi" w:hAnsiTheme="majorBidi" w:cstheme="majorBidi"/>
              </w:rPr>
            </w:pPr>
            <w:r w:rsidRPr="00CC7198">
              <w:rPr>
                <w:rFonts w:asciiTheme="majorBidi" w:hAnsiTheme="majorBidi" w:cstheme="majorBidi"/>
              </w:rPr>
              <w:t>13h/14h</w:t>
            </w:r>
          </w:p>
        </w:tc>
        <w:tc>
          <w:tcPr>
            <w:tcW w:w="5217" w:type="dxa"/>
            <w:vAlign w:val="center"/>
          </w:tcPr>
          <w:p w:rsidR="00C33B60" w:rsidRPr="00A529EE" w:rsidRDefault="00C33B60" w:rsidP="00CC7198">
            <w:pPr>
              <w:ind w:left="426"/>
              <w:rPr>
                <w:rFonts w:asciiTheme="majorBidi" w:hAnsiTheme="majorBidi" w:cstheme="majorBidi"/>
                <w:b/>
                <w:bCs/>
                <w:u w:val="single"/>
              </w:rPr>
            </w:pPr>
            <w:r w:rsidRPr="00A529EE">
              <w:rPr>
                <w:rFonts w:asciiTheme="majorBidi" w:hAnsiTheme="majorBidi" w:cstheme="majorBidi"/>
                <w:b/>
                <w:bCs/>
                <w:u w:val="single"/>
              </w:rPr>
              <w:t>-Compte rendu de la production :</w:t>
            </w:r>
          </w:p>
          <w:p w:rsidR="00C33B60" w:rsidRPr="00CC7198" w:rsidRDefault="00C33B60" w:rsidP="00CC7198">
            <w:pPr>
              <w:ind w:left="426"/>
              <w:rPr>
                <w:rFonts w:asciiTheme="majorBidi" w:hAnsiTheme="majorBidi" w:cstheme="majorBidi"/>
              </w:rPr>
            </w:pPr>
            <w:r w:rsidRPr="00CC7198">
              <w:rPr>
                <w:rFonts w:asciiTheme="majorBidi" w:hAnsiTheme="majorBidi" w:cstheme="majorBidi"/>
              </w:rPr>
              <w:t>1) Rappel à sujet.</w:t>
            </w:r>
          </w:p>
          <w:p w:rsidR="00C33B60" w:rsidRPr="00CC7198" w:rsidRDefault="00C33B60" w:rsidP="00CC7198">
            <w:pPr>
              <w:ind w:left="426"/>
              <w:rPr>
                <w:rFonts w:asciiTheme="majorBidi" w:hAnsiTheme="majorBidi" w:cstheme="majorBidi"/>
              </w:rPr>
            </w:pPr>
            <w:r w:rsidRPr="00CC7198">
              <w:rPr>
                <w:rFonts w:asciiTheme="majorBidi" w:hAnsiTheme="majorBidi" w:cstheme="majorBidi"/>
              </w:rPr>
              <w:t>2) Correction des fautes communes.</w:t>
            </w:r>
          </w:p>
          <w:p w:rsidR="00C33B60" w:rsidRPr="00CC7198" w:rsidRDefault="00C33B60" w:rsidP="00CC7198">
            <w:pPr>
              <w:ind w:left="426"/>
              <w:rPr>
                <w:rFonts w:asciiTheme="majorBidi" w:hAnsiTheme="majorBidi" w:cstheme="majorBidi"/>
              </w:rPr>
            </w:pPr>
            <w:r w:rsidRPr="00CC7198">
              <w:rPr>
                <w:rFonts w:asciiTheme="majorBidi" w:hAnsiTheme="majorBidi" w:cstheme="majorBidi"/>
              </w:rPr>
              <w:t>3) Amélioration d’un paragraphe.</w:t>
            </w:r>
          </w:p>
        </w:tc>
      </w:tr>
      <w:tr w:rsidR="00C33B60" w:rsidRPr="00CC7198" w:rsidTr="00CC7198">
        <w:trPr>
          <w:trHeight w:val="266"/>
        </w:trPr>
        <w:tc>
          <w:tcPr>
            <w:tcW w:w="1864" w:type="dxa"/>
            <w:vAlign w:val="center"/>
          </w:tcPr>
          <w:p w:rsidR="00C33B60" w:rsidRPr="00CC7198" w:rsidRDefault="00C33B60" w:rsidP="00A529EE">
            <w:pPr>
              <w:pStyle w:val="Paragraphedeliste"/>
              <w:ind w:left="426"/>
              <w:rPr>
                <w:rFonts w:asciiTheme="majorBidi" w:hAnsiTheme="majorBidi" w:cstheme="majorBidi"/>
              </w:rPr>
            </w:pPr>
            <w:r w:rsidRPr="00CC7198">
              <w:rPr>
                <w:rFonts w:asciiTheme="majorBidi" w:hAnsiTheme="majorBidi" w:cstheme="majorBidi"/>
              </w:rPr>
              <w:t>14/03/2024</w:t>
            </w:r>
          </w:p>
        </w:tc>
        <w:tc>
          <w:tcPr>
            <w:tcW w:w="1805" w:type="dxa"/>
            <w:vAlign w:val="center"/>
          </w:tcPr>
          <w:p w:rsidR="00C33B60" w:rsidRPr="00CC7198" w:rsidRDefault="00C33B60" w:rsidP="00A529EE">
            <w:pPr>
              <w:pStyle w:val="Paragraphedeliste"/>
              <w:ind w:left="426"/>
              <w:rPr>
                <w:rFonts w:asciiTheme="majorBidi" w:hAnsiTheme="majorBidi" w:cstheme="majorBidi"/>
              </w:rPr>
            </w:pPr>
            <w:r w:rsidRPr="00CC7198">
              <w:rPr>
                <w:rFonts w:asciiTheme="majorBidi" w:hAnsiTheme="majorBidi" w:cstheme="majorBidi"/>
              </w:rPr>
              <w:t>08h/09h</w:t>
            </w:r>
          </w:p>
        </w:tc>
        <w:tc>
          <w:tcPr>
            <w:tcW w:w="5217" w:type="dxa"/>
            <w:vAlign w:val="center"/>
          </w:tcPr>
          <w:p w:rsidR="00C33B60" w:rsidRPr="00A529EE" w:rsidRDefault="00C33B60" w:rsidP="00CC7198">
            <w:pPr>
              <w:pStyle w:val="Paragraphedeliste"/>
              <w:ind w:left="426"/>
              <w:rPr>
                <w:rFonts w:asciiTheme="majorBidi" w:hAnsiTheme="majorBidi" w:cstheme="majorBidi"/>
                <w:b/>
                <w:bCs/>
                <w:u w:val="single"/>
              </w:rPr>
            </w:pPr>
            <w:r w:rsidRPr="00A529EE">
              <w:rPr>
                <w:rFonts w:asciiTheme="majorBidi" w:hAnsiTheme="majorBidi" w:cstheme="majorBidi"/>
                <w:b/>
                <w:bCs/>
                <w:u w:val="single"/>
              </w:rPr>
              <w:t>-Compréhension de l’écrit :</w:t>
            </w:r>
          </w:p>
          <w:p w:rsidR="00C33B60" w:rsidRPr="00CC7198" w:rsidRDefault="00C33B60" w:rsidP="00CC7198">
            <w:pPr>
              <w:pStyle w:val="Paragraphedeliste"/>
              <w:ind w:left="426"/>
              <w:rPr>
                <w:rFonts w:asciiTheme="majorBidi" w:hAnsiTheme="majorBidi" w:cstheme="majorBidi"/>
              </w:rPr>
            </w:pPr>
            <w:r w:rsidRPr="00CC7198">
              <w:rPr>
                <w:rFonts w:asciiTheme="majorBidi" w:hAnsiTheme="majorBidi" w:cstheme="majorBidi"/>
              </w:rPr>
              <w:t>- Support : page 105</w:t>
            </w:r>
          </w:p>
          <w:p w:rsidR="00C33B60" w:rsidRPr="00CC7198" w:rsidRDefault="00C33B60" w:rsidP="00CC7198">
            <w:pPr>
              <w:pStyle w:val="Paragraphedeliste"/>
              <w:ind w:left="426"/>
              <w:rPr>
                <w:rFonts w:asciiTheme="majorBidi" w:hAnsiTheme="majorBidi" w:cstheme="majorBidi"/>
              </w:rPr>
            </w:pPr>
            <w:r w:rsidRPr="00CC7198">
              <w:rPr>
                <w:rFonts w:asciiTheme="majorBidi" w:hAnsiTheme="majorBidi" w:cstheme="majorBidi"/>
              </w:rPr>
              <w:t>1) Image du texte.</w:t>
            </w:r>
          </w:p>
          <w:p w:rsidR="00C33B60" w:rsidRPr="00CC7198" w:rsidRDefault="00C33B60" w:rsidP="00CC7198">
            <w:pPr>
              <w:pStyle w:val="Paragraphedeliste"/>
              <w:ind w:left="426"/>
              <w:rPr>
                <w:rFonts w:asciiTheme="majorBidi" w:hAnsiTheme="majorBidi" w:cstheme="majorBidi"/>
              </w:rPr>
            </w:pPr>
            <w:r w:rsidRPr="00CC7198">
              <w:rPr>
                <w:rFonts w:asciiTheme="majorBidi" w:hAnsiTheme="majorBidi" w:cstheme="majorBidi"/>
              </w:rPr>
              <w:t>2) Hypothèses de sens.</w:t>
            </w:r>
          </w:p>
          <w:p w:rsidR="00C33B60" w:rsidRPr="00CC7198" w:rsidRDefault="00C33B60" w:rsidP="00CC7198">
            <w:pPr>
              <w:pStyle w:val="Paragraphedeliste"/>
              <w:ind w:left="426"/>
              <w:rPr>
                <w:rFonts w:asciiTheme="majorBidi" w:hAnsiTheme="majorBidi" w:cstheme="majorBidi"/>
              </w:rPr>
            </w:pPr>
            <w:r w:rsidRPr="00CC7198">
              <w:rPr>
                <w:rFonts w:asciiTheme="majorBidi" w:hAnsiTheme="majorBidi" w:cstheme="majorBidi"/>
              </w:rPr>
              <w:lastRenderedPageBreak/>
              <w:t>3) Lecture/Contrôle.</w:t>
            </w:r>
          </w:p>
          <w:p w:rsidR="00C33B60" w:rsidRPr="00CC7198" w:rsidRDefault="00C33B60" w:rsidP="00CC7198">
            <w:pPr>
              <w:pStyle w:val="Paragraphedeliste"/>
              <w:ind w:left="426"/>
              <w:rPr>
                <w:rFonts w:asciiTheme="majorBidi" w:hAnsiTheme="majorBidi" w:cstheme="majorBidi"/>
              </w:rPr>
            </w:pPr>
            <w:r w:rsidRPr="00CC7198">
              <w:rPr>
                <w:rFonts w:asciiTheme="majorBidi" w:hAnsiTheme="majorBidi" w:cstheme="majorBidi"/>
              </w:rPr>
              <w:t>4) Exploitation globale.</w:t>
            </w:r>
          </w:p>
          <w:p w:rsidR="00C33B60" w:rsidRPr="00CC7198" w:rsidRDefault="00C33B60" w:rsidP="00CC7198">
            <w:pPr>
              <w:pStyle w:val="Paragraphedeliste"/>
              <w:ind w:left="426"/>
              <w:rPr>
                <w:rFonts w:asciiTheme="majorBidi" w:hAnsiTheme="majorBidi" w:cstheme="majorBidi"/>
              </w:rPr>
            </w:pPr>
            <w:r w:rsidRPr="00CC7198">
              <w:rPr>
                <w:rFonts w:asciiTheme="majorBidi" w:hAnsiTheme="majorBidi" w:cstheme="majorBidi"/>
              </w:rPr>
              <w:t>5) Exploitation détaillée.</w:t>
            </w:r>
          </w:p>
        </w:tc>
      </w:tr>
      <w:tr w:rsidR="00C33B60" w:rsidRPr="00CC7198" w:rsidTr="00CC7198">
        <w:trPr>
          <w:trHeight w:val="525"/>
        </w:trPr>
        <w:tc>
          <w:tcPr>
            <w:tcW w:w="1864" w:type="dxa"/>
            <w:tcBorders>
              <w:right w:val="single" w:sz="4" w:space="0" w:color="auto"/>
            </w:tcBorders>
            <w:vAlign w:val="center"/>
          </w:tcPr>
          <w:p w:rsidR="00C33B60" w:rsidRPr="00CC7198" w:rsidRDefault="00C33B60" w:rsidP="00A529EE">
            <w:pPr>
              <w:pStyle w:val="Paragraphedeliste"/>
              <w:ind w:left="426"/>
              <w:rPr>
                <w:rFonts w:asciiTheme="majorBidi" w:hAnsiTheme="majorBidi" w:cstheme="majorBidi"/>
              </w:rPr>
            </w:pPr>
            <w:r w:rsidRPr="00CC7198">
              <w:rPr>
                <w:rFonts w:asciiTheme="majorBidi" w:hAnsiTheme="majorBidi" w:cstheme="majorBidi"/>
              </w:rPr>
              <w:lastRenderedPageBreak/>
              <w:t>17/04/2024</w:t>
            </w:r>
          </w:p>
        </w:tc>
        <w:tc>
          <w:tcPr>
            <w:tcW w:w="1805" w:type="dxa"/>
            <w:tcBorders>
              <w:left w:val="single" w:sz="4" w:space="0" w:color="auto"/>
              <w:right w:val="single" w:sz="4" w:space="0" w:color="auto"/>
            </w:tcBorders>
            <w:vAlign w:val="center"/>
          </w:tcPr>
          <w:p w:rsidR="00C33B60" w:rsidRPr="00CC7198" w:rsidRDefault="00C33B60" w:rsidP="00A529EE">
            <w:pPr>
              <w:pStyle w:val="Paragraphedeliste"/>
              <w:ind w:left="426"/>
              <w:rPr>
                <w:rFonts w:asciiTheme="majorBidi" w:hAnsiTheme="majorBidi" w:cstheme="majorBidi"/>
              </w:rPr>
            </w:pPr>
            <w:r w:rsidRPr="00CC7198">
              <w:rPr>
                <w:rFonts w:asciiTheme="majorBidi" w:hAnsiTheme="majorBidi" w:cstheme="majorBidi"/>
              </w:rPr>
              <w:t>10h/11h</w:t>
            </w:r>
          </w:p>
        </w:tc>
        <w:tc>
          <w:tcPr>
            <w:tcW w:w="5217" w:type="dxa"/>
            <w:tcBorders>
              <w:left w:val="single" w:sz="4" w:space="0" w:color="auto"/>
            </w:tcBorders>
            <w:vAlign w:val="center"/>
          </w:tcPr>
          <w:p w:rsidR="00C33B60" w:rsidRPr="00A529EE" w:rsidRDefault="00C33B60" w:rsidP="00CC7198">
            <w:pPr>
              <w:ind w:left="426"/>
              <w:rPr>
                <w:rFonts w:asciiTheme="majorBidi" w:hAnsiTheme="majorBidi" w:cstheme="majorBidi"/>
                <w:b/>
                <w:bCs/>
                <w:u w:val="single"/>
              </w:rPr>
            </w:pPr>
            <w:r w:rsidRPr="00A529EE">
              <w:rPr>
                <w:rFonts w:asciiTheme="majorBidi" w:hAnsiTheme="majorBidi" w:cstheme="majorBidi"/>
                <w:b/>
                <w:bCs/>
                <w:u w:val="single"/>
              </w:rPr>
              <w:t>-Écriture : préparation à l’écrit</w:t>
            </w:r>
          </w:p>
          <w:p w:rsidR="00C33B60" w:rsidRPr="00CC7198" w:rsidRDefault="00C33B60" w:rsidP="00CC7198">
            <w:pPr>
              <w:ind w:left="426"/>
              <w:rPr>
                <w:rFonts w:asciiTheme="majorBidi" w:hAnsiTheme="majorBidi" w:cstheme="majorBidi"/>
              </w:rPr>
            </w:pPr>
            <w:r w:rsidRPr="00CC7198">
              <w:rPr>
                <w:rFonts w:asciiTheme="majorBidi" w:hAnsiTheme="majorBidi" w:cstheme="majorBidi"/>
                <w:u w:val="single"/>
              </w:rPr>
              <w:t xml:space="preserve">. </w:t>
            </w:r>
            <w:r w:rsidRPr="00CC7198">
              <w:rPr>
                <w:rFonts w:asciiTheme="majorBidi" w:hAnsiTheme="majorBidi" w:cstheme="majorBidi"/>
              </w:rPr>
              <w:t>Des activités pour se préparer à l’écrit page 119.</w:t>
            </w:r>
          </w:p>
        </w:tc>
      </w:tr>
      <w:tr w:rsidR="00C33B60" w:rsidRPr="00CC7198" w:rsidTr="00CC71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663"/>
        </w:trPr>
        <w:tc>
          <w:tcPr>
            <w:tcW w:w="1864" w:type="dxa"/>
            <w:vAlign w:val="center"/>
          </w:tcPr>
          <w:p w:rsidR="00C33B60" w:rsidRPr="00CC7198" w:rsidRDefault="00C33B60" w:rsidP="00A529EE">
            <w:pPr>
              <w:ind w:left="426"/>
              <w:rPr>
                <w:rFonts w:asciiTheme="majorBidi" w:hAnsiTheme="majorBidi" w:cstheme="majorBidi"/>
              </w:rPr>
            </w:pPr>
            <w:r w:rsidRPr="00CC7198">
              <w:rPr>
                <w:rFonts w:asciiTheme="majorBidi" w:hAnsiTheme="majorBidi" w:cstheme="majorBidi"/>
              </w:rPr>
              <w:t>18/04/2024</w:t>
            </w:r>
          </w:p>
          <w:p w:rsidR="00C33B60" w:rsidRPr="00CC7198" w:rsidRDefault="00C33B60" w:rsidP="00A529EE">
            <w:pPr>
              <w:pStyle w:val="Paragraphedeliste"/>
              <w:ind w:left="426"/>
              <w:rPr>
                <w:rFonts w:asciiTheme="majorBidi" w:hAnsiTheme="majorBidi" w:cstheme="majorBidi"/>
              </w:rPr>
            </w:pPr>
          </w:p>
        </w:tc>
        <w:tc>
          <w:tcPr>
            <w:tcW w:w="1805" w:type="dxa"/>
            <w:vAlign w:val="center"/>
          </w:tcPr>
          <w:p w:rsidR="00C33B60" w:rsidRPr="00CC7198" w:rsidRDefault="00C33B60" w:rsidP="00A529EE">
            <w:pPr>
              <w:ind w:left="426"/>
              <w:rPr>
                <w:rFonts w:asciiTheme="majorBidi" w:hAnsiTheme="majorBidi" w:cstheme="majorBidi"/>
              </w:rPr>
            </w:pPr>
            <w:r w:rsidRPr="00CC7198">
              <w:rPr>
                <w:rFonts w:asciiTheme="majorBidi" w:hAnsiTheme="majorBidi" w:cstheme="majorBidi"/>
              </w:rPr>
              <w:t>08h/09h</w:t>
            </w:r>
          </w:p>
          <w:p w:rsidR="00C33B60" w:rsidRPr="00CC7198" w:rsidRDefault="00C33B60" w:rsidP="00A529EE">
            <w:pPr>
              <w:pStyle w:val="Paragraphedeliste"/>
              <w:ind w:left="426"/>
              <w:rPr>
                <w:rFonts w:asciiTheme="majorBidi" w:hAnsiTheme="majorBidi" w:cstheme="majorBidi"/>
              </w:rPr>
            </w:pPr>
          </w:p>
        </w:tc>
        <w:tc>
          <w:tcPr>
            <w:tcW w:w="5217" w:type="dxa"/>
            <w:vAlign w:val="center"/>
          </w:tcPr>
          <w:p w:rsidR="00C33B60" w:rsidRPr="00A529EE" w:rsidRDefault="00C33B60" w:rsidP="00CC7198">
            <w:pPr>
              <w:pStyle w:val="Paragraphedeliste"/>
              <w:ind w:left="426"/>
              <w:rPr>
                <w:rFonts w:asciiTheme="majorBidi" w:hAnsiTheme="majorBidi" w:cstheme="majorBidi"/>
                <w:b/>
                <w:bCs/>
                <w:u w:val="single"/>
              </w:rPr>
            </w:pPr>
            <w:r w:rsidRPr="00A529EE">
              <w:rPr>
                <w:rFonts w:asciiTheme="majorBidi" w:hAnsiTheme="majorBidi" w:cstheme="majorBidi"/>
                <w:b/>
                <w:bCs/>
                <w:u w:val="single"/>
              </w:rPr>
              <w:t>-Production écrite :</w:t>
            </w:r>
          </w:p>
          <w:p w:rsidR="00C33B60" w:rsidRPr="00CC7198" w:rsidRDefault="00C33B60" w:rsidP="00031BD8">
            <w:pPr>
              <w:keepNext/>
              <w:ind w:left="426"/>
              <w:rPr>
                <w:rFonts w:asciiTheme="majorBidi" w:hAnsiTheme="majorBidi" w:cstheme="majorBidi"/>
              </w:rPr>
            </w:pPr>
            <w:r w:rsidRPr="00CC7198">
              <w:rPr>
                <w:rFonts w:asciiTheme="majorBidi" w:hAnsiTheme="majorBidi" w:cstheme="majorBidi"/>
              </w:rPr>
              <w:t>- Raconter une légende sur une personne légendaire.</w:t>
            </w:r>
          </w:p>
        </w:tc>
      </w:tr>
    </w:tbl>
    <w:p w:rsidR="00C33B60" w:rsidRPr="00031BD8" w:rsidRDefault="00031BD8" w:rsidP="00031BD8">
      <w:pPr>
        <w:pStyle w:val="Lgende"/>
        <w:jc w:val="center"/>
        <w:rPr>
          <w:rFonts w:asciiTheme="majorBidi" w:hAnsiTheme="majorBidi" w:cstheme="majorBidi"/>
          <w:b/>
          <w:bCs/>
          <w:color w:val="auto"/>
          <w:sz w:val="32"/>
          <w:szCs w:val="32"/>
        </w:rPr>
      </w:pPr>
      <w:bookmarkStart w:id="72" w:name="_Toc169725145"/>
      <w:r w:rsidRPr="00031BD8">
        <w:rPr>
          <w:b/>
          <w:bCs/>
          <w:color w:val="auto"/>
          <w:sz w:val="22"/>
          <w:szCs w:val="22"/>
        </w:rPr>
        <w:t xml:space="preserve">Tableau </w:t>
      </w:r>
      <w:r w:rsidR="00A256FD" w:rsidRPr="00031BD8">
        <w:rPr>
          <w:b/>
          <w:bCs/>
          <w:color w:val="auto"/>
          <w:sz w:val="22"/>
          <w:szCs w:val="22"/>
        </w:rPr>
        <w:fldChar w:fldCharType="begin"/>
      </w:r>
      <w:r w:rsidRPr="00031BD8">
        <w:rPr>
          <w:b/>
          <w:bCs/>
          <w:color w:val="auto"/>
          <w:sz w:val="22"/>
          <w:szCs w:val="22"/>
        </w:rPr>
        <w:instrText xml:space="preserve"> SEQ Tableau \* ARABIC </w:instrText>
      </w:r>
      <w:r w:rsidR="00A256FD" w:rsidRPr="00031BD8">
        <w:rPr>
          <w:b/>
          <w:bCs/>
          <w:color w:val="auto"/>
          <w:sz w:val="22"/>
          <w:szCs w:val="22"/>
        </w:rPr>
        <w:fldChar w:fldCharType="separate"/>
      </w:r>
      <w:r w:rsidR="00721FDA">
        <w:rPr>
          <w:b/>
          <w:bCs/>
          <w:noProof/>
          <w:color w:val="auto"/>
          <w:sz w:val="22"/>
          <w:szCs w:val="22"/>
        </w:rPr>
        <w:t>1</w:t>
      </w:r>
      <w:r w:rsidR="00A256FD" w:rsidRPr="00031BD8">
        <w:rPr>
          <w:b/>
          <w:bCs/>
          <w:color w:val="auto"/>
          <w:sz w:val="22"/>
          <w:szCs w:val="22"/>
        </w:rPr>
        <w:fldChar w:fldCharType="end"/>
      </w:r>
      <w:r w:rsidRPr="00031BD8">
        <w:rPr>
          <w:b/>
          <w:bCs/>
          <w:color w:val="auto"/>
          <w:sz w:val="22"/>
          <w:szCs w:val="22"/>
        </w:rPr>
        <w:t>: les séances que nous assisté</w:t>
      </w:r>
      <w:bookmarkEnd w:id="72"/>
    </w:p>
    <w:p w:rsidR="00C33B60" w:rsidRPr="002C15BC" w:rsidRDefault="00C33B60" w:rsidP="007C4F9F">
      <w:pPr>
        <w:pStyle w:val="Titre3"/>
      </w:pPr>
      <w:bookmarkStart w:id="73" w:name="_Toc170217832"/>
      <w:r w:rsidRPr="002C15BC">
        <w:t>3-2 Avant d’assister aux séances, nous avons élaboré une fiche d’observation, afin de déterminer l’objectif de notre observation. Nous avons vous présenté une grille d’observation:</w:t>
      </w:r>
      <w:bookmarkEnd w:id="73"/>
    </w:p>
    <w:tbl>
      <w:tblPr>
        <w:tblW w:w="9350" w:type="dxa"/>
        <w:tblLayout w:type="fixed"/>
        <w:tblLook w:val="04A0"/>
      </w:tblPr>
      <w:tblGrid>
        <w:gridCol w:w="1555"/>
        <w:gridCol w:w="4223"/>
        <w:gridCol w:w="709"/>
        <w:gridCol w:w="1418"/>
        <w:gridCol w:w="1445"/>
      </w:tblGrid>
      <w:tr w:rsidR="00596873" w:rsidRPr="005E3990" w:rsidTr="00E37815">
        <w:tc>
          <w:tcPr>
            <w:tcW w:w="1555" w:type="dxa"/>
          </w:tcPr>
          <w:p w:rsidR="00596873" w:rsidRPr="005E3990" w:rsidRDefault="00596873" w:rsidP="00831D7D">
            <w:pPr>
              <w:jc w:val="center"/>
              <w:rPr>
                <w:rFonts w:asciiTheme="majorBidi" w:hAnsiTheme="majorBidi" w:cstheme="majorBidi"/>
                <w:b/>
                <w:bCs/>
                <w:sz w:val="24"/>
                <w:szCs w:val="24"/>
              </w:rPr>
            </w:pPr>
            <w:r w:rsidRPr="005E3990">
              <w:rPr>
                <w:rFonts w:asciiTheme="majorBidi" w:hAnsiTheme="majorBidi" w:cstheme="majorBidi"/>
                <w:b/>
                <w:bCs/>
                <w:sz w:val="24"/>
                <w:szCs w:val="24"/>
              </w:rPr>
              <w:t>Observation</w:t>
            </w:r>
          </w:p>
        </w:tc>
        <w:tc>
          <w:tcPr>
            <w:tcW w:w="4223" w:type="dxa"/>
          </w:tcPr>
          <w:p w:rsidR="00596873" w:rsidRPr="005E3990" w:rsidRDefault="00596873" w:rsidP="00831D7D">
            <w:pPr>
              <w:jc w:val="center"/>
              <w:rPr>
                <w:rFonts w:asciiTheme="majorBidi" w:hAnsiTheme="majorBidi" w:cstheme="majorBidi"/>
                <w:b/>
                <w:bCs/>
                <w:sz w:val="24"/>
                <w:szCs w:val="24"/>
              </w:rPr>
            </w:pPr>
            <w:r w:rsidRPr="005E3990">
              <w:rPr>
                <w:rFonts w:asciiTheme="majorBidi" w:hAnsiTheme="majorBidi" w:cstheme="majorBidi"/>
                <w:b/>
                <w:bCs/>
                <w:sz w:val="24"/>
                <w:szCs w:val="24"/>
              </w:rPr>
              <w:t>Indicateur</w:t>
            </w:r>
          </w:p>
        </w:tc>
        <w:tc>
          <w:tcPr>
            <w:tcW w:w="709" w:type="dxa"/>
          </w:tcPr>
          <w:p w:rsidR="00596873" w:rsidRPr="005E3990" w:rsidRDefault="00596873" w:rsidP="00831D7D">
            <w:pPr>
              <w:jc w:val="center"/>
              <w:rPr>
                <w:rFonts w:asciiTheme="majorBidi" w:hAnsiTheme="majorBidi" w:cstheme="majorBidi"/>
                <w:b/>
                <w:bCs/>
                <w:sz w:val="24"/>
                <w:szCs w:val="24"/>
              </w:rPr>
            </w:pPr>
            <w:r w:rsidRPr="005E3990">
              <w:rPr>
                <w:rFonts w:asciiTheme="majorBidi" w:hAnsiTheme="majorBidi" w:cstheme="majorBidi"/>
                <w:b/>
                <w:bCs/>
                <w:sz w:val="24"/>
                <w:szCs w:val="24"/>
              </w:rPr>
              <w:t>Oui</w:t>
            </w:r>
          </w:p>
        </w:tc>
        <w:tc>
          <w:tcPr>
            <w:tcW w:w="1418" w:type="dxa"/>
          </w:tcPr>
          <w:p w:rsidR="00596873" w:rsidRPr="005E3990" w:rsidRDefault="00596873" w:rsidP="00831D7D">
            <w:pPr>
              <w:jc w:val="center"/>
              <w:rPr>
                <w:rFonts w:asciiTheme="majorBidi" w:hAnsiTheme="majorBidi" w:cstheme="majorBidi"/>
                <w:b/>
                <w:bCs/>
                <w:sz w:val="24"/>
                <w:szCs w:val="24"/>
              </w:rPr>
            </w:pPr>
            <w:r w:rsidRPr="005E3990">
              <w:rPr>
                <w:rFonts w:asciiTheme="majorBidi" w:hAnsiTheme="majorBidi" w:cstheme="majorBidi"/>
                <w:b/>
                <w:bCs/>
                <w:sz w:val="24"/>
                <w:szCs w:val="24"/>
              </w:rPr>
              <w:t>Non</w:t>
            </w:r>
          </w:p>
        </w:tc>
        <w:tc>
          <w:tcPr>
            <w:tcW w:w="1445" w:type="dxa"/>
          </w:tcPr>
          <w:p w:rsidR="00596873" w:rsidRPr="005E3990" w:rsidRDefault="00596873" w:rsidP="00831D7D">
            <w:pPr>
              <w:jc w:val="center"/>
              <w:rPr>
                <w:rFonts w:asciiTheme="majorBidi" w:hAnsiTheme="majorBidi" w:cstheme="majorBidi"/>
                <w:b/>
                <w:bCs/>
                <w:sz w:val="24"/>
                <w:szCs w:val="24"/>
              </w:rPr>
            </w:pPr>
            <w:r w:rsidRPr="005E3990">
              <w:rPr>
                <w:rFonts w:asciiTheme="majorBidi" w:hAnsiTheme="majorBidi" w:cstheme="majorBidi"/>
                <w:b/>
                <w:bCs/>
                <w:sz w:val="24"/>
                <w:szCs w:val="24"/>
              </w:rPr>
              <w:t>Représente en quoi</w:t>
            </w:r>
          </w:p>
        </w:tc>
      </w:tr>
      <w:tr w:rsidR="00596873" w:rsidRPr="005E3990" w:rsidTr="00E37815">
        <w:tc>
          <w:tcPr>
            <w:tcW w:w="1555" w:type="dxa"/>
          </w:tcPr>
          <w:p w:rsidR="00596873" w:rsidRPr="005E3990" w:rsidRDefault="00596873" w:rsidP="00831D7D">
            <w:pPr>
              <w:jc w:val="center"/>
              <w:rPr>
                <w:rFonts w:asciiTheme="majorBidi" w:hAnsiTheme="majorBidi" w:cstheme="majorBidi"/>
                <w:sz w:val="24"/>
                <w:szCs w:val="24"/>
              </w:rPr>
            </w:pPr>
            <w:r w:rsidRPr="005E1B6A">
              <w:rPr>
                <w:rFonts w:asciiTheme="majorBidi" w:hAnsiTheme="majorBidi" w:cstheme="majorBidi"/>
                <w:b/>
                <w:bCs/>
                <w:sz w:val="24"/>
                <w:szCs w:val="24"/>
              </w:rPr>
              <w:t>La classe</w:t>
            </w:r>
            <w:r w:rsidRPr="005E3990">
              <w:rPr>
                <w:rFonts w:asciiTheme="majorBidi" w:hAnsiTheme="majorBidi" w:cstheme="majorBidi"/>
                <w:sz w:val="24"/>
                <w:szCs w:val="24"/>
              </w:rPr>
              <w:t xml:space="preserve"> (environnement physique).</w:t>
            </w:r>
          </w:p>
        </w:tc>
        <w:tc>
          <w:tcPr>
            <w:tcW w:w="4223" w:type="dxa"/>
          </w:tcPr>
          <w:p w:rsidR="00596873" w:rsidRPr="005E3990" w:rsidRDefault="00596873" w:rsidP="00E37815">
            <w:pPr>
              <w:rPr>
                <w:rFonts w:asciiTheme="majorBidi" w:hAnsiTheme="majorBidi" w:cstheme="majorBidi"/>
                <w:sz w:val="24"/>
                <w:szCs w:val="24"/>
              </w:rPr>
            </w:pPr>
            <w:r w:rsidRPr="005E3990">
              <w:rPr>
                <w:rFonts w:asciiTheme="majorBidi" w:hAnsiTheme="majorBidi" w:cstheme="majorBidi"/>
                <w:sz w:val="24"/>
                <w:szCs w:val="24"/>
              </w:rPr>
              <w:t>Les apprenants sont- ils assis de manière à favoriser la concentration et l’écriture ?</w:t>
            </w:r>
          </w:p>
          <w:p w:rsidR="00596873" w:rsidRPr="005E3990" w:rsidRDefault="00596873" w:rsidP="00831D7D">
            <w:pPr>
              <w:jc w:val="center"/>
              <w:rPr>
                <w:rFonts w:asciiTheme="majorBidi" w:hAnsiTheme="majorBidi" w:cstheme="majorBidi"/>
                <w:sz w:val="24"/>
                <w:szCs w:val="24"/>
              </w:rPr>
            </w:pPr>
          </w:p>
          <w:p w:rsidR="00596873" w:rsidRPr="005E3990" w:rsidRDefault="00596873" w:rsidP="00E37815">
            <w:pPr>
              <w:rPr>
                <w:rFonts w:asciiTheme="majorBidi" w:hAnsiTheme="majorBidi" w:cstheme="majorBidi"/>
                <w:sz w:val="24"/>
                <w:szCs w:val="24"/>
              </w:rPr>
            </w:pPr>
            <w:r w:rsidRPr="005E3990">
              <w:rPr>
                <w:rFonts w:asciiTheme="majorBidi" w:hAnsiTheme="majorBidi" w:cstheme="majorBidi"/>
                <w:sz w:val="24"/>
                <w:szCs w:val="24"/>
              </w:rPr>
              <w:t>L’environnement est il calme et propice à l’écriture ?</w:t>
            </w:r>
          </w:p>
        </w:tc>
        <w:tc>
          <w:tcPr>
            <w:tcW w:w="709" w:type="dxa"/>
          </w:tcPr>
          <w:p w:rsidR="00596873" w:rsidRDefault="00596873" w:rsidP="00831D7D">
            <w:pPr>
              <w:jc w:val="center"/>
              <w:rPr>
                <w:rFonts w:asciiTheme="majorBidi" w:hAnsiTheme="majorBidi" w:cstheme="majorBidi"/>
                <w:sz w:val="24"/>
                <w:szCs w:val="24"/>
              </w:rPr>
            </w:pPr>
            <w:r w:rsidRPr="005E3990">
              <w:rPr>
                <w:rFonts w:asciiTheme="majorBidi" w:hAnsiTheme="majorBidi" w:cstheme="majorBidi"/>
                <w:sz w:val="24"/>
                <w:szCs w:val="24"/>
              </w:rPr>
              <w:t>+</w:t>
            </w:r>
          </w:p>
          <w:p w:rsidR="008101F7" w:rsidRDefault="008101F7" w:rsidP="00831D7D">
            <w:pPr>
              <w:jc w:val="center"/>
              <w:rPr>
                <w:rFonts w:asciiTheme="majorBidi" w:hAnsiTheme="majorBidi" w:cstheme="majorBidi"/>
                <w:sz w:val="24"/>
                <w:szCs w:val="24"/>
              </w:rPr>
            </w:pPr>
          </w:p>
          <w:p w:rsidR="008101F7" w:rsidRDefault="008101F7" w:rsidP="00831D7D">
            <w:pPr>
              <w:jc w:val="center"/>
              <w:rPr>
                <w:rFonts w:asciiTheme="majorBidi" w:hAnsiTheme="majorBidi" w:cstheme="majorBidi"/>
                <w:sz w:val="24"/>
                <w:szCs w:val="24"/>
              </w:rPr>
            </w:pPr>
          </w:p>
          <w:p w:rsidR="008101F7" w:rsidRPr="005E3990" w:rsidRDefault="008101F7" w:rsidP="00831D7D">
            <w:pPr>
              <w:jc w:val="center"/>
              <w:rPr>
                <w:rFonts w:asciiTheme="majorBidi" w:hAnsiTheme="majorBidi" w:cstheme="majorBidi"/>
                <w:sz w:val="24"/>
                <w:szCs w:val="24"/>
              </w:rPr>
            </w:pPr>
            <w:r>
              <w:rPr>
                <w:rFonts w:asciiTheme="majorBidi" w:hAnsiTheme="majorBidi" w:cstheme="majorBidi"/>
                <w:sz w:val="24"/>
                <w:szCs w:val="24"/>
              </w:rPr>
              <w:t>+</w:t>
            </w:r>
          </w:p>
        </w:tc>
        <w:tc>
          <w:tcPr>
            <w:tcW w:w="1418" w:type="dxa"/>
          </w:tcPr>
          <w:p w:rsidR="00596873" w:rsidRPr="005E3990" w:rsidRDefault="00596873" w:rsidP="00831D7D">
            <w:pPr>
              <w:jc w:val="center"/>
              <w:rPr>
                <w:rFonts w:asciiTheme="majorBidi" w:hAnsiTheme="majorBidi" w:cstheme="majorBidi"/>
                <w:sz w:val="24"/>
                <w:szCs w:val="24"/>
              </w:rPr>
            </w:pPr>
            <w:r w:rsidRPr="005E3990">
              <w:rPr>
                <w:rFonts w:asciiTheme="majorBidi" w:hAnsiTheme="majorBidi" w:cstheme="majorBidi"/>
                <w:sz w:val="24"/>
                <w:szCs w:val="24"/>
              </w:rPr>
              <w:t>.L’environnement est il calme et propice à l’écriture ?</w:t>
            </w:r>
          </w:p>
        </w:tc>
        <w:tc>
          <w:tcPr>
            <w:tcW w:w="1445" w:type="dxa"/>
          </w:tcPr>
          <w:p w:rsidR="00596873" w:rsidRPr="005E3990" w:rsidRDefault="00596873" w:rsidP="00831D7D">
            <w:pPr>
              <w:jc w:val="center"/>
              <w:rPr>
                <w:rFonts w:asciiTheme="majorBidi" w:hAnsiTheme="majorBidi" w:cstheme="majorBidi"/>
                <w:sz w:val="24"/>
                <w:szCs w:val="24"/>
              </w:rPr>
            </w:pPr>
            <w:r w:rsidRPr="005E3990">
              <w:rPr>
                <w:rFonts w:asciiTheme="majorBidi" w:hAnsiTheme="majorBidi" w:cstheme="majorBidi"/>
                <w:sz w:val="24"/>
                <w:szCs w:val="24"/>
              </w:rPr>
              <w:t>En rangées.</w:t>
            </w:r>
          </w:p>
        </w:tc>
      </w:tr>
      <w:tr w:rsidR="00596873" w:rsidRPr="005E3990" w:rsidTr="00E37815">
        <w:trPr>
          <w:trHeight w:val="1749"/>
        </w:trPr>
        <w:tc>
          <w:tcPr>
            <w:tcW w:w="1555" w:type="dxa"/>
          </w:tcPr>
          <w:p w:rsidR="00596873" w:rsidRPr="005E3990" w:rsidRDefault="00596873" w:rsidP="00831D7D">
            <w:pPr>
              <w:jc w:val="center"/>
              <w:rPr>
                <w:rFonts w:asciiTheme="majorBidi" w:hAnsiTheme="majorBidi" w:cstheme="majorBidi"/>
                <w:sz w:val="24"/>
                <w:szCs w:val="24"/>
              </w:rPr>
            </w:pPr>
            <w:r w:rsidRPr="005E3990">
              <w:rPr>
                <w:rFonts w:asciiTheme="majorBidi" w:hAnsiTheme="majorBidi" w:cstheme="majorBidi"/>
                <w:b/>
                <w:bCs/>
                <w:sz w:val="24"/>
                <w:szCs w:val="24"/>
              </w:rPr>
              <w:t xml:space="preserve">La classe </w:t>
            </w:r>
            <w:r w:rsidRPr="005E3990">
              <w:rPr>
                <w:rFonts w:asciiTheme="majorBidi" w:hAnsiTheme="majorBidi" w:cstheme="majorBidi"/>
                <w:sz w:val="24"/>
                <w:szCs w:val="24"/>
              </w:rPr>
              <w:t>(ressources et matériel)</w:t>
            </w:r>
          </w:p>
        </w:tc>
        <w:tc>
          <w:tcPr>
            <w:tcW w:w="4223" w:type="dxa"/>
          </w:tcPr>
          <w:p w:rsidR="00596873" w:rsidRPr="005E3990" w:rsidRDefault="00596873" w:rsidP="00E37815">
            <w:pPr>
              <w:rPr>
                <w:rFonts w:asciiTheme="majorBidi" w:hAnsiTheme="majorBidi" w:cstheme="majorBidi"/>
                <w:sz w:val="24"/>
                <w:szCs w:val="24"/>
              </w:rPr>
            </w:pPr>
            <w:r w:rsidRPr="005E3990">
              <w:rPr>
                <w:rFonts w:asciiTheme="majorBidi" w:hAnsiTheme="majorBidi" w:cstheme="majorBidi"/>
                <w:sz w:val="24"/>
                <w:szCs w:val="24"/>
              </w:rPr>
              <w:t>Les apprenants disposent-ils de tout le matériel nécessaire ?</w:t>
            </w:r>
          </w:p>
          <w:p w:rsidR="00596873" w:rsidRPr="005E3990" w:rsidRDefault="00596873" w:rsidP="00831D7D">
            <w:pPr>
              <w:ind w:left="426"/>
              <w:jc w:val="center"/>
              <w:rPr>
                <w:rFonts w:asciiTheme="majorBidi" w:hAnsiTheme="majorBidi" w:cstheme="majorBidi"/>
                <w:sz w:val="24"/>
                <w:szCs w:val="24"/>
              </w:rPr>
            </w:pPr>
          </w:p>
          <w:p w:rsidR="00596873" w:rsidRPr="005E3990" w:rsidRDefault="00596873" w:rsidP="00E37815">
            <w:pPr>
              <w:rPr>
                <w:rFonts w:asciiTheme="majorBidi" w:hAnsiTheme="majorBidi" w:cstheme="majorBidi"/>
                <w:sz w:val="24"/>
                <w:szCs w:val="24"/>
              </w:rPr>
            </w:pPr>
            <w:r w:rsidRPr="005E3990">
              <w:rPr>
                <w:rFonts w:asciiTheme="majorBidi" w:hAnsiTheme="majorBidi" w:cstheme="majorBidi"/>
                <w:sz w:val="24"/>
                <w:szCs w:val="24"/>
              </w:rPr>
              <w:t>Ya-t-il des affiches visuelles pertinentes affichées dans la classe pour aider à l’écriture ?</w:t>
            </w:r>
          </w:p>
        </w:tc>
        <w:tc>
          <w:tcPr>
            <w:tcW w:w="709" w:type="dxa"/>
          </w:tcPr>
          <w:p w:rsidR="00596873" w:rsidRPr="005E3990" w:rsidRDefault="00596873" w:rsidP="00831D7D">
            <w:pPr>
              <w:jc w:val="center"/>
              <w:rPr>
                <w:rFonts w:asciiTheme="majorBidi" w:hAnsiTheme="majorBidi" w:cstheme="majorBidi"/>
                <w:sz w:val="24"/>
                <w:szCs w:val="24"/>
              </w:rPr>
            </w:pPr>
            <w:r w:rsidRPr="005E3990">
              <w:rPr>
                <w:rFonts w:asciiTheme="majorBidi" w:hAnsiTheme="majorBidi" w:cstheme="majorBidi"/>
                <w:sz w:val="24"/>
                <w:szCs w:val="24"/>
              </w:rPr>
              <w:t>+</w:t>
            </w:r>
          </w:p>
        </w:tc>
        <w:tc>
          <w:tcPr>
            <w:tcW w:w="1418" w:type="dxa"/>
          </w:tcPr>
          <w:p w:rsidR="00596873" w:rsidRPr="005E3990" w:rsidRDefault="00596873" w:rsidP="00831D7D">
            <w:pPr>
              <w:jc w:val="center"/>
              <w:rPr>
                <w:rFonts w:asciiTheme="majorBidi" w:hAnsiTheme="majorBidi" w:cstheme="majorBidi"/>
                <w:sz w:val="24"/>
                <w:szCs w:val="24"/>
              </w:rPr>
            </w:pPr>
          </w:p>
          <w:p w:rsidR="00596873" w:rsidRDefault="00596873" w:rsidP="00831D7D">
            <w:pPr>
              <w:jc w:val="center"/>
              <w:rPr>
                <w:rFonts w:asciiTheme="majorBidi" w:hAnsiTheme="majorBidi" w:cstheme="majorBidi"/>
                <w:sz w:val="24"/>
                <w:szCs w:val="24"/>
              </w:rPr>
            </w:pPr>
          </w:p>
          <w:p w:rsidR="00237202" w:rsidRDefault="00237202" w:rsidP="00831D7D">
            <w:pPr>
              <w:jc w:val="center"/>
              <w:rPr>
                <w:rFonts w:asciiTheme="majorBidi" w:hAnsiTheme="majorBidi" w:cstheme="majorBidi"/>
                <w:sz w:val="24"/>
                <w:szCs w:val="24"/>
              </w:rPr>
            </w:pPr>
          </w:p>
          <w:p w:rsidR="00237202" w:rsidRPr="005E3990" w:rsidRDefault="00237202" w:rsidP="00831D7D">
            <w:pPr>
              <w:jc w:val="center"/>
              <w:rPr>
                <w:rFonts w:asciiTheme="majorBidi" w:hAnsiTheme="majorBidi" w:cstheme="majorBidi"/>
                <w:sz w:val="24"/>
                <w:szCs w:val="24"/>
              </w:rPr>
            </w:pPr>
          </w:p>
          <w:p w:rsidR="00596873" w:rsidRPr="005E3990" w:rsidRDefault="00596873" w:rsidP="00831D7D">
            <w:pPr>
              <w:jc w:val="center"/>
              <w:rPr>
                <w:rFonts w:asciiTheme="majorBidi" w:hAnsiTheme="majorBidi" w:cstheme="majorBidi"/>
                <w:sz w:val="24"/>
                <w:szCs w:val="24"/>
              </w:rPr>
            </w:pPr>
            <w:r w:rsidRPr="005E3990">
              <w:rPr>
                <w:rFonts w:asciiTheme="majorBidi" w:hAnsiTheme="majorBidi" w:cstheme="majorBidi"/>
                <w:sz w:val="24"/>
                <w:szCs w:val="24"/>
              </w:rPr>
              <w:t>+</w:t>
            </w:r>
          </w:p>
        </w:tc>
        <w:tc>
          <w:tcPr>
            <w:tcW w:w="1445" w:type="dxa"/>
          </w:tcPr>
          <w:p w:rsidR="00596873" w:rsidRPr="005E3990" w:rsidRDefault="00596873" w:rsidP="00831D7D">
            <w:pPr>
              <w:jc w:val="center"/>
              <w:rPr>
                <w:rFonts w:asciiTheme="majorBidi" w:hAnsiTheme="majorBidi" w:cstheme="majorBidi"/>
                <w:sz w:val="24"/>
                <w:szCs w:val="24"/>
              </w:rPr>
            </w:pPr>
            <w:r w:rsidRPr="005E3990">
              <w:rPr>
                <w:rFonts w:asciiTheme="majorBidi" w:hAnsiTheme="majorBidi" w:cstheme="majorBidi"/>
                <w:sz w:val="24"/>
                <w:szCs w:val="24"/>
              </w:rPr>
              <w:t>(papiers, les stylos, les dictionnaires).</w:t>
            </w:r>
          </w:p>
        </w:tc>
      </w:tr>
      <w:tr w:rsidR="00596873" w:rsidRPr="005E3990" w:rsidTr="00E37815">
        <w:tc>
          <w:tcPr>
            <w:tcW w:w="1555" w:type="dxa"/>
          </w:tcPr>
          <w:p w:rsidR="00596873" w:rsidRPr="00821814" w:rsidRDefault="00596873" w:rsidP="00821814">
            <w:pPr>
              <w:rPr>
                <w:rFonts w:asciiTheme="majorBidi" w:hAnsiTheme="majorBidi" w:cstheme="majorBidi"/>
                <w:sz w:val="24"/>
                <w:szCs w:val="24"/>
              </w:rPr>
            </w:pPr>
            <w:r w:rsidRPr="00821814">
              <w:rPr>
                <w:rFonts w:asciiTheme="majorBidi" w:hAnsiTheme="majorBidi" w:cstheme="majorBidi"/>
                <w:b/>
                <w:bCs/>
                <w:sz w:val="24"/>
                <w:szCs w:val="24"/>
              </w:rPr>
              <w:t>L’enseignant (</w:t>
            </w:r>
            <w:r w:rsidRPr="00821814">
              <w:rPr>
                <w:rFonts w:asciiTheme="majorBidi" w:hAnsiTheme="majorBidi" w:cstheme="majorBidi"/>
                <w:sz w:val="24"/>
                <w:szCs w:val="24"/>
              </w:rPr>
              <w:t>préparation et structure de la séance).</w:t>
            </w:r>
          </w:p>
        </w:tc>
        <w:tc>
          <w:tcPr>
            <w:tcW w:w="4223" w:type="dxa"/>
          </w:tcPr>
          <w:p w:rsidR="00596873" w:rsidRPr="005E3990" w:rsidRDefault="00596873" w:rsidP="00320CB8">
            <w:pPr>
              <w:pStyle w:val="Paragraphedeliste"/>
              <w:ind w:left="0"/>
              <w:rPr>
                <w:rFonts w:asciiTheme="majorBidi" w:hAnsiTheme="majorBidi" w:cstheme="majorBidi"/>
                <w:sz w:val="24"/>
                <w:szCs w:val="24"/>
              </w:rPr>
            </w:pPr>
            <w:r w:rsidRPr="005E3990">
              <w:rPr>
                <w:rFonts w:asciiTheme="majorBidi" w:hAnsiTheme="majorBidi" w:cstheme="majorBidi"/>
                <w:sz w:val="24"/>
                <w:szCs w:val="24"/>
              </w:rPr>
              <w:t>Les objectifs de la séance sont-ils clairement définis et communiqués aux apprenants ?</w:t>
            </w:r>
          </w:p>
          <w:p w:rsidR="00596873" w:rsidRPr="005E3990" w:rsidRDefault="00596873" w:rsidP="00320CB8">
            <w:pPr>
              <w:pStyle w:val="Paragraphedeliste"/>
              <w:ind w:left="0"/>
              <w:jc w:val="center"/>
              <w:rPr>
                <w:rFonts w:asciiTheme="majorBidi" w:hAnsiTheme="majorBidi" w:cstheme="majorBidi"/>
                <w:sz w:val="24"/>
                <w:szCs w:val="24"/>
              </w:rPr>
            </w:pPr>
          </w:p>
          <w:p w:rsidR="00596873" w:rsidRPr="005E3990" w:rsidRDefault="00596873" w:rsidP="00320CB8">
            <w:pPr>
              <w:pStyle w:val="Paragraphedeliste"/>
              <w:ind w:left="0"/>
              <w:rPr>
                <w:rFonts w:asciiTheme="majorBidi" w:hAnsiTheme="majorBidi" w:cstheme="majorBidi"/>
                <w:sz w:val="24"/>
                <w:szCs w:val="24"/>
              </w:rPr>
            </w:pPr>
            <w:r w:rsidRPr="005E3990">
              <w:rPr>
                <w:rFonts w:asciiTheme="majorBidi" w:hAnsiTheme="majorBidi" w:cstheme="majorBidi"/>
                <w:sz w:val="24"/>
                <w:szCs w:val="24"/>
              </w:rPr>
              <w:t>L’enseignant a-t-il un plan structuré pour la séance avec des étapes bien définis (introduction, consigne, temps d’écriture).</w:t>
            </w:r>
          </w:p>
        </w:tc>
        <w:tc>
          <w:tcPr>
            <w:tcW w:w="709" w:type="dxa"/>
          </w:tcPr>
          <w:p w:rsidR="00596873" w:rsidRDefault="00237202" w:rsidP="00831D7D">
            <w:pPr>
              <w:jc w:val="center"/>
              <w:rPr>
                <w:rFonts w:asciiTheme="majorBidi" w:hAnsiTheme="majorBidi" w:cstheme="majorBidi"/>
                <w:sz w:val="24"/>
                <w:szCs w:val="24"/>
              </w:rPr>
            </w:pPr>
            <w:r>
              <w:rPr>
                <w:rFonts w:asciiTheme="majorBidi" w:hAnsiTheme="majorBidi" w:cstheme="majorBidi"/>
                <w:sz w:val="24"/>
                <w:szCs w:val="24"/>
              </w:rPr>
              <w:t>+</w:t>
            </w:r>
          </w:p>
          <w:p w:rsidR="00237202" w:rsidRDefault="00237202" w:rsidP="00831D7D">
            <w:pPr>
              <w:jc w:val="center"/>
              <w:rPr>
                <w:rFonts w:asciiTheme="majorBidi" w:hAnsiTheme="majorBidi" w:cstheme="majorBidi"/>
                <w:sz w:val="24"/>
                <w:szCs w:val="24"/>
              </w:rPr>
            </w:pPr>
          </w:p>
          <w:p w:rsidR="00237202" w:rsidRDefault="00237202" w:rsidP="00831D7D">
            <w:pPr>
              <w:jc w:val="center"/>
              <w:rPr>
                <w:rFonts w:asciiTheme="majorBidi" w:hAnsiTheme="majorBidi" w:cstheme="majorBidi"/>
                <w:sz w:val="24"/>
                <w:szCs w:val="24"/>
              </w:rPr>
            </w:pPr>
          </w:p>
          <w:p w:rsidR="00237202" w:rsidRDefault="00237202" w:rsidP="00831D7D">
            <w:pPr>
              <w:jc w:val="center"/>
              <w:rPr>
                <w:rFonts w:asciiTheme="majorBidi" w:hAnsiTheme="majorBidi" w:cstheme="majorBidi"/>
                <w:sz w:val="24"/>
                <w:szCs w:val="24"/>
              </w:rPr>
            </w:pPr>
          </w:p>
          <w:p w:rsidR="00237202" w:rsidRDefault="00237202" w:rsidP="00831D7D">
            <w:pPr>
              <w:jc w:val="center"/>
              <w:rPr>
                <w:rFonts w:asciiTheme="majorBidi" w:hAnsiTheme="majorBidi" w:cstheme="majorBidi"/>
                <w:sz w:val="24"/>
                <w:szCs w:val="24"/>
              </w:rPr>
            </w:pPr>
          </w:p>
          <w:p w:rsidR="00237202" w:rsidRPr="005E3990" w:rsidRDefault="00237202" w:rsidP="00831D7D">
            <w:pPr>
              <w:jc w:val="center"/>
              <w:rPr>
                <w:rFonts w:asciiTheme="majorBidi" w:hAnsiTheme="majorBidi" w:cstheme="majorBidi"/>
                <w:sz w:val="24"/>
                <w:szCs w:val="24"/>
              </w:rPr>
            </w:pPr>
            <w:r>
              <w:rPr>
                <w:rFonts w:asciiTheme="majorBidi" w:hAnsiTheme="majorBidi" w:cstheme="majorBidi"/>
                <w:sz w:val="24"/>
                <w:szCs w:val="24"/>
              </w:rPr>
              <w:t>+</w:t>
            </w:r>
          </w:p>
        </w:tc>
        <w:tc>
          <w:tcPr>
            <w:tcW w:w="1418" w:type="dxa"/>
          </w:tcPr>
          <w:p w:rsidR="00596873" w:rsidRPr="005E3990" w:rsidRDefault="00596873" w:rsidP="00831D7D">
            <w:pPr>
              <w:jc w:val="center"/>
              <w:rPr>
                <w:rFonts w:asciiTheme="majorBidi" w:hAnsiTheme="majorBidi" w:cstheme="majorBidi"/>
                <w:sz w:val="24"/>
                <w:szCs w:val="24"/>
              </w:rPr>
            </w:pPr>
          </w:p>
        </w:tc>
        <w:tc>
          <w:tcPr>
            <w:tcW w:w="1445" w:type="dxa"/>
          </w:tcPr>
          <w:p w:rsidR="00596873" w:rsidRPr="005E3990" w:rsidRDefault="00596873" w:rsidP="00831D7D">
            <w:pPr>
              <w:jc w:val="center"/>
              <w:rPr>
                <w:rFonts w:asciiTheme="majorBidi" w:hAnsiTheme="majorBidi" w:cstheme="majorBidi"/>
                <w:sz w:val="24"/>
                <w:szCs w:val="24"/>
              </w:rPr>
            </w:pPr>
          </w:p>
        </w:tc>
      </w:tr>
      <w:tr w:rsidR="00596873" w:rsidRPr="005E3990" w:rsidTr="00E37815">
        <w:tc>
          <w:tcPr>
            <w:tcW w:w="1555" w:type="dxa"/>
          </w:tcPr>
          <w:p w:rsidR="00596873" w:rsidRPr="00821814" w:rsidRDefault="00596873" w:rsidP="00821814">
            <w:pPr>
              <w:rPr>
                <w:rFonts w:asciiTheme="majorBidi" w:hAnsiTheme="majorBidi" w:cstheme="majorBidi"/>
                <w:sz w:val="24"/>
                <w:szCs w:val="24"/>
              </w:rPr>
            </w:pPr>
            <w:r w:rsidRPr="00821814">
              <w:rPr>
                <w:rFonts w:asciiTheme="majorBidi" w:hAnsiTheme="majorBidi" w:cstheme="majorBidi"/>
                <w:b/>
                <w:bCs/>
                <w:sz w:val="24"/>
                <w:szCs w:val="24"/>
              </w:rPr>
              <w:t xml:space="preserve">L’enseignant </w:t>
            </w:r>
            <w:r w:rsidRPr="00821814">
              <w:rPr>
                <w:rFonts w:asciiTheme="majorBidi" w:hAnsiTheme="majorBidi" w:cstheme="majorBidi"/>
                <w:sz w:val="24"/>
                <w:szCs w:val="24"/>
              </w:rPr>
              <w:lastRenderedPageBreak/>
              <w:t>(encadrement et assistance).</w:t>
            </w:r>
          </w:p>
        </w:tc>
        <w:tc>
          <w:tcPr>
            <w:tcW w:w="4223" w:type="dxa"/>
          </w:tcPr>
          <w:p w:rsidR="00596873" w:rsidRPr="005E3990" w:rsidRDefault="00596873" w:rsidP="00320CB8">
            <w:pPr>
              <w:pStyle w:val="Paragraphedeliste"/>
              <w:ind w:left="-137"/>
              <w:jc w:val="center"/>
              <w:rPr>
                <w:rFonts w:asciiTheme="majorBidi" w:hAnsiTheme="majorBidi" w:cstheme="majorBidi"/>
                <w:sz w:val="24"/>
                <w:szCs w:val="24"/>
              </w:rPr>
            </w:pPr>
            <w:r w:rsidRPr="005E3990">
              <w:rPr>
                <w:rFonts w:asciiTheme="majorBidi" w:hAnsiTheme="majorBidi" w:cstheme="majorBidi"/>
                <w:sz w:val="24"/>
                <w:szCs w:val="24"/>
              </w:rPr>
              <w:lastRenderedPageBreak/>
              <w:t xml:space="preserve">L’enseignant donne t-il des consignes </w:t>
            </w:r>
            <w:r w:rsidRPr="005E3990">
              <w:rPr>
                <w:rFonts w:asciiTheme="majorBidi" w:hAnsiTheme="majorBidi" w:cstheme="majorBidi"/>
                <w:sz w:val="24"/>
                <w:szCs w:val="24"/>
              </w:rPr>
              <w:lastRenderedPageBreak/>
              <w:t>claires et précises pour les activités d’écriture ?</w:t>
            </w:r>
          </w:p>
          <w:p w:rsidR="00596873" w:rsidRPr="005E3990" w:rsidRDefault="00596873" w:rsidP="00320CB8">
            <w:pPr>
              <w:pStyle w:val="Paragraphedeliste"/>
              <w:ind w:left="-137"/>
              <w:jc w:val="center"/>
              <w:rPr>
                <w:rFonts w:asciiTheme="majorBidi" w:hAnsiTheme="majorBidi" w:cstheme="majorBidi"/>
                <w:sz w:val="24"/>
                <w:szCs w:val="24"/>
              </w:rPr>
            </w:pPr>
          </w:p>
          <w:p w:rsidR="00596873" w:rsidRPr="005E3990" w:rsidRDefault="00596873" w:rsidP="00320CB8">
            <w:pPr>
              <w:pStyle w:val="Paragraphedeliste"/>
              <w:ind w:left="-137"/>
              <w:jc w:val="center"/>
              <w:rPr>
                <w:rFonts w:asciiTheme="majorBidi" w:hAnsiTheme="majorBidi" w:cstheme="majorBidi"/>
                <w:sz w:val="24"/>
                <w:szCs w:val="24"/>
              </w:rPr>
            </w:pPr>
            <w:r w:rsidRPr="005E3990">
              <w:rPr>
                <w:rFonts w:asciiTheme="majorBidi" w:hAnsiTheme="majorBidi" w:cstheme="majorBidi"/>
                <w:sz w:val="24"/>
                <w:szCs w:val="24"/>
              </w:rPr>
              <w:t>L’enseignant circule t-il dans la classe pour offrir une aide individuelle aux apprenants en difficulté ?</w:t>
            </w:r>
          </w:p>
          <w:p w:rsidR="00596873" w:rsidRPr="005E3990" w:rsidRDefault="00596873" w:rsidP="00831D7D">
            <w:pPr>
              <w:pStyle w:val="Paragraphedeliste"/>
              <w:ind w:left="426"/>
              <w:jc w:val="center"/>
              <w:rPr>
                <w:rFonts w:asciiTheme="majorBidi" w:hAnsiTheme="majorBidi" w:cstheme="majorBidi"/>
                <w:sz w:val="24"/>
                <w:szCs w:val="24"/>
              </w:rPr>
            </w:pPr>
          </w:p>
        </w:tc>
        <w:tc>
          <w:tcPr>
            <w:tcW w:w="709" w:type="dxa"/>
          </w:tcPr>
          <w:p w:rsidR="00596873" w:rsidRDefault="00237202" w:rsidP="00831D7D">
            <w:pPr>
              <w:jc w:val="center"/>
              <w:rPr>
                <w:rFonts w:asciiTheme="majorBidi" w:hAnsiTheme="majorBidi" w:cstheme="majorBidi"/>
                <w:sz w:val="24"/>
                <w:szCs w:val="24"/>
              </w:rPr>
            </w:pPr>
            <w:r>
              <w:rPr>
                <w:rFonts w:asciiTheme="majorBidi" w:hAnsiTheme="majorBidi" w:cstheme="majorBidi"/>
                <w:sz w:val="24"/>
                <w:szCs w:val="24"/>
              </w:rPr>
              <w:lastRenderedPageBreak/>
              <w:t>+</w:t>
            </w:r>
          </w:p>
          <w:p w:rsidR="00237202" w:rsidRDefault="00237202" w:rsidP="00831D7D">
            <w:pPr>
              <w:jc w:val="center"/>
              <w:rPr>
                <w:rFonts w:asciiTheme="majorBidi" w:hAnsiTheme="majorBidi" w:cstheme="majorBidi"/>
                <w:sz w:val="24"/>
                <w:szCs w:val="24"/>
              </w:rPr>
            </w:pPr>
          </w:p>
          <w:p w:rsidR="00237202" w:rsidRDefault="00237202" w:rsidP="00831D7D">
            <w:pPr>
              <w:jc w:val="center"/>
              <w:rPr>
                <w:rFonts w:asciiTheme="majorBidi" w:hAnsiTheme="majorBidi" w:cstheme="majorBidi"/>
                <w:sz w:val="24"/>
                <w:szCs w:val="24"/>
              </w:rPr>
            </w:pPr>
          </w:p>
          <w:p w:rsidR="00237202" w:rsidRDefault="00237202" w:rsidP="00831D7D">
            <w:pPr>
              <w:jc w:val="center"/>
              <w:rPr>
                <w:rFonts w:asciiTheme="majorBidi" w:hAnsiTheme="majorBidi" w:cstheme="majorBidi"/>
                <w:sz w:val="24"/>
                <w:szCs w:val="24"/>
              </w:rPr>
            </w:pPr>
          </w:p>
          <w:p w:rsidR="00237202" w:rsidRDefault="00237202" w:rsidP="00831D7D">
            <w:pPr>
              <w:jc w:val="center"/>
              <w:rPr>
                <w:rFonts w:asciiTheme="majorBidi" w:hAnsiTheme="majorBidi" w:cstheme="majorBidi"/>
                <w:sz w:val="24"/>
                <w:szCs w:val="24"/>
              </w:rPr>
            </w:pPr>
          </w:p>
          <w:p w:rsidR="00237202" w:rsidRPr="005E3990" w:rsidRDefault="00237202" w:rsidP="00831D7D">
            <w:pPr>
              <w:jc w:val="center"/>
              <w:rPr>
                <w:rFonts w:asciiTheme="majorBidi" w:hAnsiTheme="majorBidi" w:cstheme="majorBidi"/>
                <w:sz w:val="24"/>
                <w:szCs w:val="24"/>
              </w:rPr>
            </w:pPr>
            <w:r>
              <w:rPr>
                <w:rFonts w:asciiTheme="majorBidi" w:hAnsiTheme="majorBidi" w:cstheme="majorBidi"/>
                <w:sz w:val="24"/>
                <w:szCs w:val="24"/>
              </w:rPr>
              <w:t>+</w:t>
            </w:r>
          </w:p>
        </w:tc>
        <w:tc>
          <w:tcPr>
            <w:tcW w:w="1418" w:type="dxa"/>
          </w:tcPr>
          <w:p w:rsidR="00596873" w:rsidRPr="005E3990" w:rsidRDefault="00596873" w:rsidP="00831D7D">
            <w:pPr>
              <w:jc w:val="center"/>
              <w:rPr>
                <w:rFonts w:asciiTheme="majorBidi" w:hAnsiTheme="majorBidi" w:cstheme="majorBidi"/>
                <w:sz w:val="24"/>
                <w:szCs w:val="24"/>
              </w:rPr>
            </w:pPr>
          </w:p>
        </w:tc>
        <w:tc>
          <w:tcPr>
            <w:tcW w:w="1445" w:type="dxa"/>
          </w:tcPr>
          <w:p w:rsidR="00596873" w:rsidRPr="005E3990" w:rsidRDefault="00596873" w:rsidP="00831D7D">
            <w:pPr>
              <w:jc w:val="center"/>
              <w:rPr>
                <w:rFonts w:asciiTheme="majorBidi" w:hAnsiTheme="majorBidi" w:cstheme="majorBidi"/>
                <w:sz w:val="24"/>
                <w:szCs w:val="24"/>
              </w:rPr>
            </w:pPr>
          </w:p>
        </w:tc>
      </w:tr>
      <w:tr w:rsidR="00393F34" w:rsidRPr="005E3990" w:rsidTr="00E37815">
        <w:tc>
          <w:tcPr>
            <w:tcW w:w="1555" w:type="dxa"/>
          </w:tcPr>
          <w:p w:rsidR="00393F34" w:rsidRPr="000B45A5" w:rsidRDefault="00393F34" w:rsidP="000B45A5">
            <w:pPr>
              <w:rPr>
                <w:rFonts w:asciiTheme="majorBidi" w:hAnsiTheme="majorBidi" w:cstheme="majorBidi"/>
                <w:b/>
                <w:bCs/>
                <w:sz w:val="24"/>
                <w:szCs w:val="24"/>
              </w:rPr>
            </w:pPr>
            <w:r w:rsidRPr="000B45A5">
              <w:rPr>
                <w:rFonts w:asciiTheme="majorBidi" w:hAnsiTheme="majorBidi" w:cstheme="majorBidi"/>
                <w:b/>
                <w:bCs/>
                <w:sz w:val="24"/>
                <w:szCs w:val="24"/>
              </w:rPr>
              <w:lastRenderedPageBreak/>
              <w:t xml:space="preserve">L’enseignant </w:t>
            </w:r>
            <w:r w:rsidRPr="000B45A5">
              <w:rPr>
                <w:rFonts w:asciiTheme="majorBidi" w:hAnsiTheme="majorBidi" w:cstheme="majorBidi"/>
                <w:sz w:val="24"/>
                <w:szCs w:val="24"/>
              </w:rPr>
              <w:t xml:space="preserve">(stratégies </w:t>
            </w:r>
            <w:r w:rsidRPr="000B45A5">
              <w:rPr>
                <w:rFonts w:asciiTheme="majorBidi" w:hAnsiTheme="majorBidi" w:cstheme="majorBidi"/>
              </w:rPr>
              <w:t>pédagogiques</w:t>
            </w:r>
            <w:r w:rsidRPr="000B45A5">
              <w:rPr>
                <w:rFonts w:asciiTheme="majorBidi" w:hAnsiTheme="majorBidi" w:cstheme="majorBidi"/>
                <w:sz w:val="24"/>
                <w:szCs w:val="24"/>
              </w:rPr>
              <w:t>)</w:t>
            </w:r>
          </w:p>
        </w:tc>
        <w:tc>
          <w:tcPr>
            <w:tcW w:w="4223" w:type="dxa"/>
          </w:tcPr>
          <w:p w:rsidR="000B45A5" w:rsidRPr="000B45A5" w:rsidRDefault="000B45A5" w:rsidP="000B45A5">
            <w:pPr>
              <w:rPr>
                <w:rFonts w:asciiTheme="majorBidi" w:hAnsiTheme="majorBidi" w:cstheme="majorBidi"/>
                <w:sz w:val="24"/>
                <w:szCs w:val="24"/>
              </w:rPr>
            </w:pPr>
            <w:r w:rsidRPr="000B45A5">
              <w:rPr>
                <w:rFonts w:asciiTheme="majorBidi" w:hAnsiTheme="majorBidi" w:cstheme="majorBidi"/>
                <w:sz w:val="24"/>
                <w:szCs w:val="24"/>
              </w:rPr>
              <w:t>L’enseignant utilise t-il diverses techniques pour stimuler l’écriture ?</w:t>
            </w:r>
          </w:p>
          <w:p w:rsidR="000B45A5" w:rsidRPr="000B45A5" w:rsidRDefault="000B45A5" w:rsidP="000B45A5">
            <w:pPr>
              <w:pStyle w:val="Paragraphedeliste"/>
              <w:ind w:left="426"/>
              <w:rPr>
                <w:rFonts w:asciiTheme="majorBidi" w:hAnsiTheme="majorBidi" w:cstheme="majorBidi"/>
                <w:sz w:val="24"/>
                <w:szCs w:val="24"/>
              </w:rPr>
            </w:pPr>
          </w:p>
          <w:p w:rsidR="00393F34" w:rsidRPr="000B45A5" w:rsidRDefault="000B45A5" w:rsidP="000B45A5">
            <w:pPr>
              <w:pStyle w:val="Paragraphedeliste"/>
              <w:ind w:left="-137"/>
              <w:jc w:val="center"/>
              <w:rPr>
                <w:rFonts w:asciiTheme="majorBidi" w:hAnsiTheme="majorBidi" w:cstheme="majorBidi"/>
                <w:sz w:val="24"/>
                <w:szCs w:val="24"/>
              </w:rPr>
            </w:pPr>
            <w:r w:rsidRPr="000B45A5">
              <w:rPr>
                <w:rFonts w:asciiTheme="majorBidi" w:hAnsiTheme="majorBidi" w:cstheme="majorBidi"/>
                <w:sz w:val="24"/>
                <w:szCs w:val="24"/>
              </w:rPr>
              <w:t>. L’enseignant utilise t-il des techniques de motivation ?</w:t>
            </w:r>
          </w:p>
        </w:tc>
        <w:tc>
          <w:tcPr>
            <w:tcW w:w="709" w:type="dxa"/>
          </w:tcPr>
          <w:p w:rsidR="00393F34" w:rsidRPr="000B45A5" w:rsidRDefault="00393F34" w:rsidP="00831D7D">
            <w:pPr>
              <w:jc w:val="center"/>
              <w:rPr>
                <w:rFonts w:asciiTheme="majorBidi" w:hAnsiTheme="majorBidi" w:cstheme="majorBidi"/>
                <w:sz w:val="24"/>
                <w:szCs w:val="24"/>
              </w:rPr>
            </w:pPr>
          </w:p>
        </w:tc>
        <w:tc>
          <w:tcPr>
            <w:tcW w:w="1418" w:type="dxa"/>
          </w:tcPr>
          <w:p w:rsidR="00393F34" w:rsidRPr="000B45A5" w:rsidRDefault="000B45A5" w:rsidP="00831D7D">
            <w:pPr>
              <w:jc w:val="center"/>
              <w:rPr>
                <w:rFonts w:asciiTheme="majorBidi" w:hAnsiTheme="majorBidi" w:cstheme="majorBidi"/>
                <w:sz w:val="24"/>
                <w:szCs w:val="24"/>
              </w:rPr>
            </w:pPr>
            <w:r w:rsidRPr="000B45A5">
              <w:rPr>
                <w:rFonts w:asciiTheme="majorBidi" w:hAnsiTheme="majorBidi" w:cstheme="majorBidi"/>
                <w:sz w:val="24"/>
                <w:szCs w:val="24"/>
              </w:rPr>
              <w:t>+</w:t>
            </w:r>
          </w:p>
          <w:p w:rsidR="000B45A5" w:rsidRPr="000B45A5" w:rsidRDefault="000B45A5" w:rsidP="00831D7D">
            <w:pPr>
              <w:jc w:val="center"/>
              <w:rPr>
                <w:rFonts w:asciiTheme="majorBidi" w:hAnsiTheme="majorBidi" w:cstheme="majorBidi"/>
                <w:sz w:val="24"/>
                <w:szCs w:val="24"/>
              </w:rPr>
            </w:pPr>
          </w:p>
          <w:p w:rsidR="000B45A5" w:rsidRPr="000B45A5" w:rsidRDefault="000B45A5" w:rsidP="00831D7D">
            <w:pPr>
              <w:jc w:val="center"/>
              <w:rPr>
                <w:rFonts w:asciiTheme="majorBidi" w:hAnsiTheme="majorBidi" w:cstheme="majorBidi"/>
                <w:sz w:val="24"/>
                <w:szCs w:val="24"/>
              </w:rPr>
            </w:pPr>
          </w:p>
          <w:p w:rsidR="000B45A5" w:rsidRPr="000B45A5" w:rsidRDefault="000B45A5" w:rsidP="00831D7D">
            <w:pPr>
              <w:jc w:val="center"/>
              <w:rPr>
                <w:rFonts w:asciiTheme="majorBidi" w:hAnsiTheme="majorBidi" w:cstheme="majorBidi"/>
                <w:sz w:val="24"/>
                <w:szCs w:val="24"/>
              </w:rPr>
            </w:pPr>
            <w:r w:rsidRPr="000B45A5">
              <w:rPr>
                <w:rFonts w:asciiTheme="majorBidi" w:hAnsiTheme="majorBidi" w:cstheme="majorBidi"/>
                <w:sz w:val="24"/>
                <w:szCs w:val="24"/>
              </w:rPr>
              <w:t>+</w:t>
            </w:r>
          </w:p>
        </w:tc>
        <w:tc>
          <w:tcPr>
            <w:tcW w:w="1445" w:type="dxa"/>
          </w:tcPr>
          <w:p w:rsidR="00393F34" w:rsidRPr="005E3990" w:rsidRDefault="00393F34" w:rsidP="00831D7D">
            <w:pPr>
              <w:jc w:val="center"/>
              <w:rPr>
                <w:rFonts w:asciiTheme="majorBidi" w:hAnsiTheme="majorBidi" w:cstheme="majorBidi"/>
                <w:sz w:val="24"/>
                <w:szCs w:val="24"/>
              </w:rPr>
            </w:pPr>
          </w:p>
        </w:tc>
      </w:tr>
      <w:tr w:rsidR="00596873" w:rsidRPr="005E3990" w:rsidTr="00E37815">
        <w:tc>
          <w:tcPr>
            <w:tcW w:w="1555" w:type="dxa"/>
          </w:tcPr>
          <w:p w:rsidR="00596873" w:rsidRPr="00036629" w:rsidRDefault="00036629" w:rsidP="00831D7D">
            <w:pPr>
              <w:jc w:val="center"/>
              <w:rPr>
                <w:rFonts w:asciiTheme="majorBidi" w:hAnsiTheme="majorBidi" w:cstheme="majorBidi"/>
                <w:sz w:val="24"/>
                <w:szCs w:val="24"/>
              </w:rPr>
            </w:pPr>
            <w:r w:rsidRPr="00036629">
              <w:rPr>
                <w:rFonts w:asciiTheme="majorBidi" w:hAnsiTheme="majorBidi" w:cstheme="majorBidi"/>
                <w:b/>
                <w:bCs/>
                <w:sz w:val="24"/>
                <w:szCs w:val="24"/>
              </w:rPr>
              <w:t xml:space="preserve">Apprenants </w:t>
            </w:r>
            <w:r w:rsidRPr="00036629">
              <w:rPr>
                <w:rFonts w:asciiTheme="majorBidi" w:hAnsiTheme="majorBidi" w:cstheme="majorBidi"/>
                <w:sz w:val="24"/>
                <w:szCs w:val="24"/>
              </w:rPr>
              <w:t>(participation et engagement).</w:t>
            </w:r>
          </w:p>
        </w:tc>
        <w:tc>
          <w:tcPr>
            <w:tcW w:w="4223" w:type="dxa"/>
          </w:tcPr>
          <w:p w:rsidR="00036629" w:rsidRPr="00036629" w:rsidRDefault="00036629" w:rsidP="00036629">
            <w:pPr>
              <w:rPr>
                <w:rFonts w:asciiTheme="majorBidi" w:hAnsiTheme="majorBidi" w:cstheme="majorBidi"/>
                <w:sz w:val="24"/>
                <w:szCs w:val="24"/>
              </w:rPr>
            </w:pPr>
            <w:r w:rsidRPr="00036629">
              <w:rPr>
                <w:rFonts w:asciiTheme="majorBidi" w:hAnsiTheme="majorBidi" w:cstheme="majorBidi"/>
                <w:sz w:val="24"/>
                <w:szCs w:val="24"/>
              </w:rPr>
              <w:t>Les apprenants participent-ils activement ?</w:t>
            </w:r>
          </w:p>
          <w:p w:rsidR="00036629" w:rsidRPr="00036629" w:rsidRDefault="00036629" w:rsidP="00036629">
            <w:pPr>
              <w:pStyle w:val="Paragraphedeliste"/>
              <w:ind w:left="426"/>
              <w:rPr>
                <w:rFonts w:asciiTheme="majorBidi" w:hAnsiTheme="majorBidi" w:cstheme="majorBidi"/>
                <w:sz w:val="24"/>
                <w:szCs w:val="24"/>
              </w:rPr>
            </w:pPr>
          </w:p>
          <w:p w:rsidR="00596873" w:rsidRPr="00036629" w:rsidRDefault="00036629" w:rsidP="00036629">
            <w:pPr>
              <w:rPr>
                <w:rFonts w:asciiTheme="majorBidi" w:hAnsiTheme="majorBidi" w:cstheme="majorBidi"/>
                <w:sz w:val="24"/>
                <w:szCs w:val="24"/>
              </w:rPr>
            </w:pPr>
            <w:r w:rsidRPr="00036629">
              <w:rPr>
                <w:rFonts w:asciiTheme="majorBidi" w:hAnsiTheme="majorBidi" w:cstheme="majorBidi"/>
                <w:sz w:val="24"/>
                <w:szCs w:val="24"/>
              </w:rPr>
              <w:t>Les apprenants semblent- ils motivés et intéressés par les tâches d’écritures ?</w:t>
            </w:r>
          </w:p>
        </w:tc>
        <w:tc>
          <w:tcPr>
            <w:tcW w:w="709" w:type="dxa"/>
          </w:tcPr>
          <w:p w:rsidR="00596873" w:rsidRPr="00036629" w:rsidRDefault="00596873" w:rsidP="00831D7D">
            <w:pPr>
              <w:jc w:val="center"/>
              <w:rPr>
                <w:rFonts w:asciiTheme="majorBidi" w:hAnsiTheme="majorBidi" w:cstheme="majorBidi"/>
                <w:sz w:val="24"/>
                <w:szCs w:val="24"/>
              </w:rPr>
            </w:pPr>
          </w:p>
        </w:tc>
        <w:tc>
          <w:tcPr>
            <w:tcW w:w="1418" w:type="dxa"/>
          </w:tcPr>
          <w:p w:rsidR="00596873" w:rsidRPr="00036629" w:rsidRDefault="00036629" w:rsidP="00831D7D">
            <w:pPr>
              <w:jc w:val="center"/>
              <w:rPr>
                <w:rFonts w:asciiTheme="majorBidi" w:hAnsiTheme="majorBidi" w:cstheme="majorBidi"/>
                <w:sz w:val="24"/>
                <w:szCs w:val="24"/>
              </w:rPr>
            </w:pPr>
            <w:r w:rsidRPr="00036629">
              <w:rPr>
                <w:rFonts w:asciiTheme="majorBidi" w:hAnsiTheme="majorBidi" w:cstheme="majorBidi"/>
                <w:sz w:val="24"/>
                <w:szCs w:val="24"/>
              </w:rPr>
              <w:t xml:space="preserve">+ </w:t>
            </w:r>
          </w:p>
          <w:p w:rsidR="00036629" w:rsidRPr="00036629" w:rsidRDefault="00036629" w:rsidP="00831D7D">
            <w:pPr>
              <w:jc w:val="center"/>
              <w:rPr>
                <w:rFonts w:asciiTheme="majorBidi" w:hAnsiTheme="majorBidi" w:cstheme="majorBidi"/>
                <w:sz w:val="24"/>
                <w:szCs w:val="24"/>
              </w:rPr>
            </w:pPr>
          </w:p>
          <w:p w:rsidR="00036629" w:rsidRPr="00036629" w:rsidRDefault="00036629" w:rsidP="00831D7D">
            <w:pPr>
              <w:jc w:val="center"/>
              <w:rPr>
                <w:rFonts w:asciiTheme="majorBidi" w:hAnsiTheme="majorBidi" w:cstheme="majorBidi"/>
                <w:sz w:val="24"/>
                <w:szCs w:val="24"/>
              </w:rPr>
            </w:pPr>
          </w:p>
          <w:p w:rsidR="00036629" w:rsidRPr="00036629" w:rsidRDefault="00036629" w:rsidP="00831D7D">
            <w:pPr>
              <w:jc w:val="center"/>
              <w:rPr>
                <w:rFonts w:asciiTheme="majorBidi" w:hAnsiTheme="majorBidi" w:cstheme="majorBidi"/>
                <w:sz w:val="24"/>
                <w:szCs w:val="24"/>
              </w:rPr>
            </w:pPr>
          </w:p>
          <w:p w:rsidR="00036629" w:rsidRPr="00036629" w:rsidRDefault="00036629" w:rsidP="00831D7D">
            <w:pPr>
              <w:jc w:val="center"/>
              <w:rPr>
                <w:rFonts w:asciiTheme="majorBidi" w:hAnsiTheme="majorBidi" w:cstheme="majorBidi"/>
                <w:sz w:val="24"/>
                <w:szCs w:val="24"/>
              </w:rPr>
            </w:pPr>
            <w:r w:rsidRPr="00036629">
              <w:rPr>
                <w:rFonts w:asciiTheme="majorBidi" w:hAnsiTheme="majorBidi" w:cstheme="majorBidi"/>
                <w:sz w:val="24"/>
                <w:szCs w:val="24"/>
              </w:rPr>
              <w:t>+</w:t>
            </w:r>
          </w:p>
        </w:tc>
        <w:tc>
          <w:tcPr>
            <w:tcW w:w="1445" w:type="dxa"/>
          </w:tcPr>
          <w:p w:rsidR="00596873" w:rsidRPr="005E3990" w:rsidRDefault="00596873" w:rsidP="00831D7D">
            <w:pPr>
              <w:jc w:val="center"/>
              <w:rPr>
                <w:rFonts w:asciiTheme="majorBidi" w:hAnsiTheme="majorBidi" w:cstheme="majorBidi"/>
                <w:sz w:val="24"/>
                <w:szCs w:val="24"/>
              </w:rPr>
            </w:pPr>
          </w:p>
        </w:tc>
      </w:tr>
      <w:tr w:rsidR="00596873" w:rsidRPr="005E3990" w:rsidTr="00E37815">
        <w:tc>
          <w:tcPr>
            <w:tcW w:w="1555" w:type="dxa"/>
          </w:tcPr>
          <w:p w:rsidR="00596873" w:rsidRPr="000947AB" w:rsidRDefault="000947AB" w:rsidP="00F16056">
            <w:pPr>
              <w:jc w:val="center"/>
              <w:rPr>
                <w:rFonts w:asciiTheme="majorBidi" w:hAnsiTheme="majorBidi" w:cstheme="majorBidi"/>
                <w:sz w:val="24"/>
                <w:szCs w:val="24"/>
              </w:rPr>
            </w:pPr>
            <w:r w:rsidRPr="00F16056">
              <w:rPr>
                <w:rFonts w:asciiTheme="majorBidi" w:hAnsiTheme="majorBidi" w:cstheme="majorBidi"/>
                <w:b/>
                <w:bCs/>
              </w:rPr>
              <w:t xml:space="preserve">Apprenants </w:t>
            </w:r>
            <w:r w:rsidRPr="00F16056">
              <w:rPr>
                <w:rFonts w:asciiTheme="majorBidi" w:hAnsiTheme="majorBidi" w:cstheme="majorBidi"/>
              </w:rPr>
              <w:t>(interactions et collaborations)</w:t>
            </w:r>
          </w:p>
        </w:tc>
        <w:tc>
          <w:tcPr>
            <w:tcW w:w="4223" w:type="dxa"/>
          </w:tcPr>
          <w:p w:rsidR="000947AB" w:rsidRDefault="000947AB" w:rsidP="00F16056">
            <w:pPr>
              <w:rPr>
                <w:rFonts w:asciiTheme="majorBidi" w:hAnsiTheme="majorBidi" w:cstheme="majorBidi"/>
                <w:sz w:val="24"/>
                <w:szCs w:val="24"/>
              </w:rPr>
            </w:pPr>
            <w:r w:rsidRPr="00F16056">
              <w:rPr>
                <w:rFonts w:asciiTheme="majorBidi" w:hAnsiTheme="majorBidi" w:cstheme="majorBidi"/>
                <w:sz w:val="24"/>
                <w:szCs w:val="24"/>
              </w:rPr>
              <w:t>Les apprenants échangent –ils des idées et des suggestions avec leur camarades ?</w:t>
            </w:r>
          </w:p>
          <w:p w:rsidR="00E148AB" w:rsidRPr="00F16056" w:rsidRDefault="00E148AB" w:rsidP="00F16056">
            <w:pPr>
              <w:rPr>
                <w:rFonts w:asciiTheme="majorBidi" w:hAnsiTheme="majorBidi" w:cstheme="majorBidi"/>
                <w:sz w:val="24"/>
                <w:szCs w:val="24"/>
              </w:rPr>
            </w:pPr>
          </w:p>
          <w:p w:rsidR="00596873" w:rsidRPr="000947AB" w:rsidRDefault="000947AB" w:rsidP="00F16056">
            <w:pPr>
              <w:rPr>
                <w:rFonts w:asciiTheme="majorBidi" w:hAnsiTheme="majorBidi" w:cstheme="majorBidi"/>
                <w:sz w:val="24"/>
                <w:szCs w:val="24"/>
              </w:rPr>
            </w:pPr>
            <w:r w:rsidRPr="000947AB">
              <w:rPr>
                <w:rFonts w:asciiTheme="majorBidi" w:hAnsiTheme="majorBidi" w:cstheme="majorBidi"/>
                <w:sz w:val="24"/>
                <w:szCs w:val="24"/>
              </w:rPr>
              <w:t>Les apprenants collaborent- ils efficacement lors des activités de groupe ?</w:t>
            </w:r>
          </w:p>
        </w:tc>
        <w:tc>
          <w:tcPr>
            <w:tcW w:w="709" w:type="dxa"/>
          </w:tcPr>
          <w:p w:rsidR="00596873" w:rsidRPr="005E3990" w:rsidRDefault="00596873" w:rsidP="00831D7D">
            <w:pPr>
              <w:jc w:val="center"/>
              <w:rPr>
                <w:rFonts w:asciiTheme="majorBidi" w:hAnsiTheme="majorBidi" w:cstheme="majorBidi"/>
                <w:sz w:val="24"/>
                <w:szCs w:val="24"/>
              </w:rPr>
            </w:pPr>
          </w:p>
        </w:tc>
        <w:tc>
          <w:tcPr>
            <w:tcW w:w="1418" w:type="dxa"/>
          </w:tcPr>
          <w:p w:rsidR="00596873" w:rsidRDefault="00F16056" w:rsidP="00831D7D">
            <w:pPr>
              <w:jc w:val="center"/>
              <w:rPr>
                <w:rFonts w:asciiTheme="majorBidi" w:hAnsiTheme="majorBidi" w:cstheme="majorBidi"/>
                <w:sz w:val="24"/>
                <w:szCs w:val="24"/>
              </w:rPr>
            </w:pPr>
            <w:r>
              <w:rPr>
                <w:rFonts w:asciiTheme="majorBidi" w:hAnsiTheme="majorBidi" w:cstheme="majorBidi"/>
                <w:sz w:val="24"/>
                <w:szCs w:val="24"/>
              </w:rPr>
              <w:t>+</w:t>
            </w:r>
          </w:p>
          <w:p w:rsidR="00F16056" w:rsidRDefault="00F16056" w:rsidP="00831D7D">
            <w:pPr>
              <w:jc w:val="center"/>
              <w:rPr>
                <w:rFonts w:asciiTheme="majorBidi" w:hAnsiTheme="majorBidi" w:cstheme="majorBidi"/>
                <w:sz w:val="24"/>
                <w:szCs w:val="24"/>
              </w:rPr>
            </w:pPr>
          </w:p>
          <w:p w:rsidR="00E148AB" w:rsidRDefault="00E148AB" w:rsidP="00831D7D">
            <w:pPr>
              <w:jc w:val="center"/>
              <w:rPr>
                <w:rFonts w:asciiTheme="majorBidi" w:hAnsiTheme="majorBidi" w:cstheme="majorBidi"/>
                <w:sz w:val="24"/>
                <w:szCs w:val="24"/>
              </w:rPr>
            </w:pPr>
          </w:p>
          <w:p w:rsidR="00E148AB" w:rsidRDefault="00E148AB" w:rsidP="00831D7D">
            <w:pPr>
              <w:jc w:val="center"/>
              <w:rPr>
                <w:rFonts w:asciiTheme="majorBidi" w:hAnsiTheme="majorBidi" w:cstheme="majorBidi"/>
                <w:sz w:val="24"/>
                <w:szCs w:val="24"/>
              </w:rPr>
            </w:pPr>
          </w:p>
          <w:p w:rsidR="00F16056" w:rsidRPr="005E3990" w:rsidRDefault="00F16056" w:rsidP="00F16056">
            <w:pPr>
              <w:jc w:val="center"/>
              <w:rPr>
                <w:rFonts w:asciiTheme="majorBidi" w:hAnsiTheme="majorBidi" w:cstheme="majorBidi"/>
                <w:sz w:val="24"/>
                <w:szCs w:val="24"/>
              </w:rPr>
            </w:pPr>
            <w:r>
              <w:rPr>
                <w:rFonts w:asciiTheme="majorBidi" w:hAnsiTheme="majorBidi" w:cstheme="majorBidi"/>
                <w:sz w:val="24"/>
                <w:szCs w:val="24"/>
              </w:rPr>
              <w:t>+</w:t>
            </w:r>
          </w:p>
        </w:tc>
        <w:tc>
          <w:tcPr>
            <w:tcW w:w="1445" w:type="dxa"/>
          </w:tcPr>
          <w:p w:rsidR="00596873" w:rsidRPr="005E3990" w:rsidRDefault="00596873" w:rsidP="00831D7D">
            <w:pPr>
              <w:jc w:val="center"/>
              <w:rPr>
                <w:rFonts w:asciiTheme="majorBidi" w:hAnsiTheme="majorBidi" w:cstheme="majorBidi"/>
                <w:sz w:val="24"/>
                <w:szCs w:val="24"/>
              </w:rPr>
            </w:pPr>
          </w:p>
        </w:tc>
      </w:tr>
      <w:tr w:rsidR="00F16056" w:rsidRPr="005E3990" w:rsidTr="00E37815">
        <w:tc>
          <w:tcPr>
            <w:tcW w:w="1555" w:type="dxa"/>
          </w:tcPr>
          <w:p w:rsidR="00F16056" w:rsidRPr="00E148AB" w:rsidRDefault="00F16056" w:rsidP="00F16056">
            <w:pPr>
              <w:jc w:val="center"/>
              <w:rPr>
                <w:rFonts w:asciiTheme="majorBidi" w:hAnsiTheme="majorBidi" w:cstheme="majorBidi"/>
                <w:b/>
                <w:bCs/>
              </w:rPr>
            </w:pPr>
            <w:r w:rsidRPr="00E148AB">
              <w:rPr>
                <w:rFonts w:asciiTheme="majorBidi" w:hAnsiTheme="majorBidi" w:cstheme="majorBidi"/>
                <w:b/>
                <w:bCs/>
                <w:sz w:val="24"/>
                <w:szCs w:val="24"/>
              </w:rPr>
              <w:t xml:space="preserve">Apprenants </w:t>
            </w:r>
            <w:r w:rsidRPr="00E148AB">
              <w:rPr>
                <w:rFonts w:asciiTheme="majorBidi" w:hAnsiTheme="majorBidi" w:cstheme="majorBidi"/>
                <w:sz w:val="24"/>
                <w:szCs w:val="24"/>
              </w:rPr>
              <w:t>(compétences en écriture).</w:t>
            </w:r>
          </w:p>
        </w:tc>
        <w:tc>
          <w:tcPr>
            <w:tcW w:w="4223" w:type="dxa"/>
          </w:tcPr>
          <w:p w:rsidR="00F16056" w:rsidRPr="00E148AB" w:rsidRDefault="00F16056" w:rsidP="00E148AB">
            <w:pPr>
              <w:rPr>
                <w:rFonts w:asciiTheme="majorBidi" w:hAnsiTheme="majorBidi" w:cstheme="majorBidi"/>
                <w:sz w:val="24"/>
                <w:szCs w:val="24"/>
              </w:rPr>
            </w:pPr>
            <w:r w:rsidRPr="00E148AB">
              <w:rPr>
                <w:rFonts w:asciiTheme="majorBidi" w:hAnsiTheme="majorBidi" w:cstheme="majorBidi"/>
                <w:sz w:val="24"/>
                <w:szCs w:val="24"/>
              </w:rPr>
              <w:t>Les apprenants montrent- ils une bonne organisation dans leurs écrits (introduction, développement, conclusion)</w:t>
            </w:r>
          </w:p>
          <w:p w:rsidR="00E148AB" w:rsidRPr="00E148AB" w:rsidRDefault="00E148AB" w:rsidP="00E148AB">
            <w:pPr>
              <w:rPr>
                <w:rFonts w:asciiTheme="majorBidi" w:hAnsiTheme="majorBidi" w:cstheme="majorBidi"/>
                <w:sz w:val="24"/>
                <w:szCs w:val="24"/>
              </w:rPr>
            </w:pPr>
            <w:r w:rsidRPr="00E148AB">
              <w:rPr>
                <w:rFonts w:asciiTheme="majorBidi" w:hAnsiTheme="majorBidi" w:cstheme="majorBidi"/>
                <w:sz w:val="24"/>
                <w:szCs w:val="24"/>
              </w:rPr>
              <w:t>Le vocabulaire utilisé est- il varié et approprié ?</w:t>
            </w:r>
          </w:p>
          <w:p w:rsidR="00E148AB" w:rsidRPr="00E148AB" w:rsidRDefault="00E148AB" w:rsidP="00E148AB">
            <w:pPr>
              <w:ind w:left="426"/>
              <w:rPr>
                <w:rFonts w:asciiTheme="majorBidi" w:hAnsiTheme="majorBidi" w:cstheme="majorBidi"/>
                <w:sz w:val="24"/>
                <w:szCs w:val="24"/>
              </w:rPr>
            </w:pPr>
          </w:p>
          <w:p w:rsidR="00E148AB" w:rsidRPr="00E148AB" w:rsidRDefault="00E148AB" w:rsidP="00E148AB">
            <w:pPr>
              <w:rPr>
                <w:rFonts w:asciiTheme="majorBidi" w:hAnsiTheme="majorBidi" w:cstheme="majorBidi"/>
                <w:sz w:val="24"/>
                <w:szCs w:val="24"/>
              </w:rPr>
            </w:pPr>
            <w:r w:rsidRPr="00E148AB">
              <w:rPr>
                <w:rFonts w:asciiTheme="majorBidi" w:hAnsiTheme="majorBidi" w:cstheme="majorBidi"/>
                <w:sz w:val="24"/>
                <w:szCs w:val="24"/>
              </w:rPr>
              <w:t>Les règles de grammaire sont- elles respectées ?</w:t>
            </w:r>
          </w:p>
          <w:p w:rsidR="00E148AB" w:rsidRPr="00E148AB" w:rsidRDefault="00E148AB" w:rsidP="00E148AB">
            <w:pPr>
              <w:ind w:left="426"/>
              <w:rPr>
                <w:rFonts w:asciiTheme="majorBidi" w:hAnsiTheme="majorBidi" w:cstheme="majorBidi"/>
                <w:sz w:val="24"/>
                <w:szCs w:val="24"/>
              </w:rPr>
            </w:pPr>
          </w:p>
          <w:p w:rsidR="00E148AB" w:rsidRPr="00E148AB" w:rsidRDefault="00E148AB" w:rsidP="00E148AB">
            <w:pPr>
              <w:rPr>
                <w:rFonts w:asciiTheme="majorBidi" w:hAnsiTheme="majorBidi" w:cstheme="majorBidi"/>
                <w:sz w:val="24"/>
                <w:szCs w:val="24"/>
              </w:rPr>
            </w:pPr>
            <w:r w:rsidRPr="00E148AB">
              <w:rPr>
                <w:rFonts w:asciiTheme="majorBidi" w:hAnsiTheme="majorBidi" w:cstheme="majorBidi"/>
                <w:sz w:val="24"/>
                <w:szCs w:val="24"/>
              </w:rPr>
              <w:t>Les écrits des élèves sont- ils cohérents et bien liés ?</w:t>
            </w:r>
          </w:p>
          <w:p w:rsidR="00F16056" w:rsidRPr="00E148AB" w:rsidRDefault="00F16056" w:rsidP="00F16056">
            <w:pPr>
              <w:rPr>
                <w:rFonts w:asciiTheme="majorBidi" w:hAnsiTheme="majorBidi" w:cstheme="majorBidi"/>
                <w:sz w:val="24"/>
                <w:szCs w:val="24"/>
              </w:rPr>
            </w:pPr>
          </w:p>
        </w:tc>
        <w:tc>
          <w:tcPr>
            <w:tcW w:w="709" w:type="dxa"/>
          </w:tcPr>
          <w:p w:rsidR="00F16056" w:rsidRDefault="00F16056" w:rsidP="00831D7D">
            <w:pPr>
              <w:jc w:val="center"/>
              <w:rPr>
                <w:rFonts w:asciiTheme="majorBidi" w:hAnsiTheme="majorBidi" w:cstheme="majorBidi"/>
                <w:sz w:val="24"/>
                <w:szCs w:val="24"/>
              </w:rPr>
            </w:pPr>
          </w:p>
          <w:p w:rsidR="00D94D30" w:rsidRDefault="00D94D30" w:rsidP="00831D7D">
            <w:pPr>
              <w:jc w:val="center"/>
              <w:rPr>
                <w:rFonts w:asciiTheme="majorBidi" w:hAnsiTheme="majorBidi" w:cstheme="majorBidi"/>
                <w:sz w:val="24"/>
                <w:szCs w:val="24"/>
              </w:rPr>
            </w:pPr>
          </w:p>
          <w:p w:rsidR="00D94D30" w:rsidRDefault="00D94D30" w:rsidP="00831D7D">
            <w:pPr>
              <w:jc w:val="center"/>
              <w:rPr>
                <w:rFonts w:asciiTheme="majorBidi" w:hAnsiTheme="majorBidi" w:cstheme="majorBidi"/>
                <w:sz w:val="24"/>
                <w:szCs w:val="24"/>
              </w:rPr>
            </w:pPr>
          </w:p>
          <w:p w:rsidR="00D94D30" w:rsidRDefault="00D94D30" w:rsidP="00831D7D">
            <w:pPr>
              <w:jc w:val="center"/>
              <w:rPr>
                <w:rFonts w:asciiTheme="majorBidi" w:hAnsiTheme="majorBidi" w:cstheme="majorBidi"/>
                <w:sz w:val="24"/>
                <w:szCs w:val="24"/>
              </w:rPr>
            </w:pPr>
          </w:p>
          <w:p w:rsidR="00D94D30" w:rsidRDefault="00D94D30" w:rsidP="00831D7D">
            <w:pPr>
              <w:jc w:val="center"/>
              <w:rPr>
                <w:rFonts w:asciiTheme="majorBidi" w:hAnsiTheme="majorBidi" w:cstheme="majorBidi"/>
                <w:sz w:val="24"/>
                <w:szCs w:val="24"/>
              </w:rPr>
            </w:pPr>
          </w:p>
          <w:p w:rsidR="00D94D30" w:rsidRDefault="00D94D30" w:rsidP="00831D7D">
            <w:pPr>
              <w:jc w:val="center"/>
              <w:rPr>
                <w:rFonts w:asciiTheme="majorBidi" w:hAnsiTheme="majorBidi" w:cstheme="majorBidi"/>
                <w:sz w:val="24"/>
                <w:szCs w:val="24"/>
              </w:rPr>
            </w:pPr>
          </w:p>
          <w:p w:rsidR="00D94D30" w:rsidRDefault="00D94D30" w:rsidP="00831D7D">
            <w:pPr>
              <w:jc w:val="center"/>
              <w:rPr>
                <w:rFonts w:asciiTheme="majorBidi" w:hAnsiTheme="majorBidi" w:cstheme="majorBidi"/>
                <w:sz w:val="24"/>
                <w:szCs w:val="24"/>
              </w:rPr>
            </w:pPr>
          </w:p>
          <w:p w:rsidR="00D94D30" w:rsidRPr="005E3990" w:rsidRDefault="00D94D30" w:rsidP="00831D7D">
            <w:pPr>
              <w:jc w:val="center"/>
              <w:rPr>
                <w:rFonts w:asciiTheme="majorBidi" w:hAnsiTheme="majorBidi" w:cstheme="majorBidi"/>
                <w:sz w:val="24"/>
                <w:szCs w:val="24"/>
              </w:rPr>
            </w:pPr>
            <w:r>
              <w:rPr>
                <w:rFonts w:asciiTheme="majorBidi" w:hAnsiTheme="majorBidi" w:cstheme="majorBidi"/>
                <w:sz w:val="24"/>
                <w:szCs w:val="24"/>
              </w:rPr>
              <w:lastRenderedPageBreak/>
              <w:t>+</w:t>
            </w:r>
          </w:p>
        </w:tc>
        <w:tc>
          <w:tcPr>
            <w:tcW w:w="1418" w:type="dxa"/>
          </w:tcPr>
          <w:p w:rsidR="00F16056" w:rsidRDefault="00F16056" w:rsidP="00831D7D">
            <w:pPr>
              <w:jc w:val="center"/>
              <w:rPr>
                <w:rFonts w:asciiTheme="majorBidi" w:hAnsiTheme="majorBidi" w:cstheme="majorBidi"/>
                <w:sz w:val="24"/>
                <w:szCs w:val="24"/>
              </w:rPr>
            </w:pPr>
            <w:r>
              <w:rPr>
                <w:rFonts w:asciiTheme="majorBidi" w:hAnsiTheme="majorBidi" w:cstheme="majorBidi"/>
                <w:sz w:val="24"/>
                <w:szCs w:val="24"/>
              </w:rPr>
              <w:lastRenderedPageBreak/>
              <w:t>+</w:t>
            </w:r>
          </w:p>
          <w:p w:rsidR="00D94D30" w:rsidRDefault="00D94D30" w:rsidP="00831D7D">
            <w:pPr>
              <w:jc w:val="center"/>
              <w:rPr>
                <w:rFonts w:asciiTheme="majorBidi" w:hAnsiTheme="majorBidi" w:cstheme="majorBidi"/>
                <w:sz w:val="24"/>
                <w:szCs w:val="24"/>
              </w:rPr>
            </w:pPr>
          </w:p>
          <w:p w:rsidR="00D94D30" w:rsidRDefault="00D94D30" w:rsidP="00831D7D">
            <w:pPr>
              <w:jc w:val="center"/>
              <w:rPr>
                <w:rFonts w:asciiTheme="majorBidi" w:hAnsiTheme="majorBidi" w:cstheme="majorBidi"/>
                <w:sz w:val="24"/>
                <w:szCs w:val="24"/>
              </w:rPr>
            </w:pPr>
          </w:p>
          <w:p w:rsidR="00D94D30" w:rsidRDefault="00D94D30" w:rsidP="00831D7D">
            <w:pPr>
              <w:jc w:val="center"/>
              <w:rPr>
                <w:rFonts w:asciiTheme="majorBidi" w:hAnsiTheme="majorBidi" w:cstheme="majorBidi"/>
                <w:sz w:val="24"/>
                <w:szCs w:val="24"/>
              </w:rPr>
            </w:pPr>
          </w:p>
          <w:p w:rsidR="00D94D30" w:rsidRDefault="00D94D30" w:rsidP="00831D7D">
            <w:pPr>
              <w:jc w:val="center"/>
              <w:rPr>
                <w:rFonts w:asciiTheme="majorBidi" w:hAnsiTheme="majorBidi" w:cstheme="majorBidi"/>
                <w:sz w:val="24"/>
                <w:szCs w:val="24"/>
              </w:rPr>
            </w:pPr>
            <w:r>
              <w:rPr>
                <w:rFonts w:asciiTheme="majorBidi" w:hAnsiTheme="majorBidi" w:cstheme="majorBidi"/>
                <w:sz w:val="24"/>
                <w:szCs w:val="24"/>
              </w:rPr>
              <w:t>+</w:t>
            </w:r>
          </w:p>
          <w:p w:rsidR="00D94D30" w:rsidRDefault="00D94D30" w:rsidP="00831D7D">
            <w:pPr>
              <w:jc w:val="center"/>
              <w:rPr>
                <w:rFonts w:asciiTheme="majorBidi" w:hAnsiTheme="majorBidi" w:cstheme="majorBidi"/>
                <w:sz w:val="24"/>
                <w:szCs w:val="24"/>
              </w:rPr>
            </w:pPr>
          </w:p>
          <w:p w:rsidR="00D94D30" w:rsidRDefault="00D94D30" w:rsidP="00831D7D">
            <w:pPr>
              <w:jc w:val="center"/>
              <w:rPr>
                <w:rFonts w:asciiTheme="majorBidi" w:hAnsiTheme="majorBidi" w:cstheme="majorBidi"/>
                <w:sz w:val="24"/>
                <w:szCs w:val="24"/>
              </w:rPr>
            </w:pPr>
          </w:p>
          <w:p w:rsidR="00D94D30" w:rsidRDefault="00D94D30" w:rsidP="00831D7D">
            <w:pPr>
              <w:jc w:val="center"/>
              <w:rPr>
                <w:rFonts w:asciiTheme="majorBidi" w:hAnsiTheme="majorBidi" w:cstheme="majorBidi"/>
                <w:sz w:val="24"/>
                <w:szCs w:val="24"/>
              </w:rPr>
            </w:pPr>
          </w:p>
          <w:p w:rsidR="00D94D30" w:rsidRDefault="00D94D30" w:rsidP="00831D7D">
            <w:pPr>
              <w:jc w:val="center"/>
              <w:rPr>
                <w:rFonts w:asciiTheme="majorBidi" w:hAnsiTheme="majorBidi" w:cstheme="majorBidi"/>
                <w:sz w:val="24"/>
                <w:szCs w:val="24"/>
              </w:rPr>
            </w:pPr>
          </w:p>
          <w:p w:rsidR="00D94D30" w:rsidRDefault="00D94D30" w:rsidP="00831D7D">
            <w:pPr>
              <w:jc w:val="center"/>
              <w:rPr>
                <w:rFonts w:asciiTheme="majorBidi" w:hAnsiTheme="majorBidi" w:cstheme="majorBidi"/>
                <w:sz w:val="24"/>
                <w:szCs w:val="24"/>
              </w:rPr>
            </w:pPr>
          </w:p>
          <w:p w:rsidR="00D94D30" w:rsidRDefault="00D94D30" w:rsidP="00831D7D">
            <w:pPr>
              <w:jc w:val="center"/>
              <w:rPr>
                <w:rFonts w:asciiTheme="majorBidi" w:hAnsiTheme="majorBidi" w:cstheme="majorBidi"/>
                <w:sz w:val="24"/>
                <w:szCs w:val="24"/>
              </w:rPr>
            </w:pPr>
            <w:r>
              <w:rPr>
                <w:rFonts w:asciiTheme="majorBidi" w:hAnsiTheme="majorBidi" w:cstheme="majorBidi"/>
                <w:sz w:val="24"/>
                <w:szCs w:val="24"/>
              </w:rPr>
              <w:t>+</w:t>
            </w:r>
          </w:p>
        </w:tc>
        <w:tc>
          <w:tcPr>
            <w:tcW w:w="1445" w:type="dxa"/>
          </w:tcPr>
          <w:p w:rsidR="00F16056" w:rsidRPr="005E3990" w:rsidRDefault="00F16056" w:rsidP="00831D7D">
            <w:pPr>
              <w:jc w:val="center"/>
              <w:rPr>
                <w:rFonts w:asciiTheme="majorBidi" w:hAnsiTheme="majorBidi" w:cstheme="majorBidi"/>
                <w:sz w:val="24"/>
                <w:szCs w:val="24"/>
              </w:rPr>
            </w:pPr>
          </w:p>
        </w:tc>
      </w:tr>
    </w:tbl>
    <w:p w:rsidR="00C33B60" w:rsidRPr="00FB4AE3" w:rsidRDefault="006D23F7" w:rsidP="00795B46">
      <w:pPr>
        <w:pStyle w:val="Titre2"/>
        <w:jc w:val="both"/>
      </w:pPr>
      <w:r>
        <w:lastRenderedPageBreak/>
        <w:t xml:space="preserve">Synthèse : </w:t>
      </w:r>
    </w:p>
    <w:p w:rsidR="00C33B60" w:rsidRPr="00FB4AE3" w:rsidRDefault="00C33B60" w:rsidP="00795B46">
      <w:pPr>
        <w:pStyle w:val="Paragraphedeliste"/>
        <w:spacing w:after="0" w:line="360" w:lineRule="auto"/>
        <w:ind w:left="426"/>
        <w:jc w:val="both"/>
        <w:rPr>
          <w:rFonts w:asciiTheme="majorBidi" w:hAnsiTheme="majorBidi" w:cstheme="majorBidi"/>
          <w:sz w:val="24"/>
          <w:szCs w:val="24"/>
        </w:rPr>
      </w:pPr>
      <w:r w:rsidRPr="00FB4AE3">
        <w:rPr>
          <w:rFonts w:asciiTheme="majorBidi" w:hAnsiTheme="majorBidi" w:cstheme="majorBidi"/>
          <w:sz w:val="24"/>
          <w:szCs w:val="24"/>
        </w:rPr>
        <w:t xml:space="preserve">   À partir de notre observation en classe de 2e année moyenne, nous avons constaté que le déroulement des activités d'écriture se différents d'une séance à l'autre.  Grâce à cette enquête par observation nous avons pu commencer à affirmer que l'organisation d'un atelier d’écriture est essentielle pour améliorer l'expression écrite, et l'animateur joue un rôle décisif dans la réalisation de cette activité.</w:t>
      </w:r>
    </w:p>
    <w:p w:rsidR="00C33B60" w:rsidRPr="0089756C" w:rsidRDefault="0089756C" w:rsidP="00795B46">
      <w:pPr>
        <w:pStyle w:val="Titre2"/>
        <w:jc w:val="both"/>
      </w:pPr>
      <w:bookmarkStart w:id="74" w:name="_Toc170217834"/>
      <w:r>
        <w:t xml:space="preserve">II.4 </w:t>
      </w:r>
      <w:r w:rsidR="00C33B60" w:rsidRPr="0089756C">
        <w:t>La présentation du questionnaire :</w:t>
      </w:r>
      <w:bookmarkEnd w:id="74"/>
    </w:p>
    <w:p w:rsidR="00C33B60" w:rsidRPr="00FB4AE3" w:rsidRDefault="00C33B60" w:rsidP="00795B46">
      <w:pPr>
        <w:pStyle w:val="Paragraphedeliste"/>
        <w:spacing w:after="0" w:line="360" w:lineRule="auto"/>
        <w:ind w:left="0"/>
        <w:jc w:val="both"/>
        <w:rPr>
          <w:rFonts w:asciiTheme="majorBidi" w:hAnsiTheme="majorBidi" w:cstheme="majorBidi"/>
          <w:sz w:val="24"/>
          <w:szCs w:val="24"/>
        </w:rPr>
      </w:pPr>
      <w:r w:rsidRPr="00FB4AE3">
        <w:rPr>
          <w:rFonts w:asciiTheme="majorBidi" w:hAnsiTheme="majorBidi" w:cstheme="majorBidi"/>
          <w:sz w:val="24"/>
          <w:szCs w:val="24"/>
        </w:rPr>
        <w:t>Dans l'ouvrage "Initiation pratique à la méthodologie des sciences humaines" (1996) , Maurice Angers décrit le questionnaire comme une technique d'investigation essentielle en sciences humaines et sociales. Il souligne que cette méthode permet de recueillir des données de manière structurée et systématique, facilitant l'analyse des opinions, comportements, et caractéristiques d'une population cible. Le questionnaire est conçu pour obtenir des réponses précises et comparables, aidant ainsi les chercheurs à tester des hypothèses et à tirer des conclusions valides sur les phénomènes étudiés. (Angres, 1996 :16).</w:t>
      </w:r>
    </w:p>
    <w:p w:rsidR="00C33B60" w:rsidRPr="00FB4AE3" w:rsidRDefault="0089756C" w:rsidP="00795B46">
      <w:pPr>
        <w:pStyle w:val="Titre3"/>
        <w:jc w:val="both"/>
      </w:pPr>
      <w:bookmarkStart w:id="75" w:name="_Toc170217835"/>
      <w:r>
        <w:t xml:space="preserve">II.4.1 </w:t>
      </w:r>
      <w:r w:rsidR="00C33B60" w:rsidRPr="00FB4AE3">
        <w:t>Le questionnaire :</w:t>
      </w:r>
      <w:bookmarkEnd w:id="75"/>
    </w:p>
    <w:p w:rsidR="00C33B60" w:rsidRPr="00FB4AE3"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Pour but de vérifier l’exactitude de nos hypothèses de départ, nous avons élaboré deux questionnaires. Le premier, destiné aux enseignants de Fle, contient 13 questions diverses sous forme ouverte et semi-ouverte a été distribuée à 10 enseignants.</w:t>
      </w:r>
    </w:p>
    <w:p w:rsidR="00C33B60" w:rsidRPr="008A7DFB"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 xml:space="preserve">   Le deuxième questionnaire qui est adressé aux apprenants de 2e année moyenne constitue 12 questions ouvertes  et semi-ouvertes, ce dernier a été remis à 70 apprenants de 2</w:t>
      </w:r>
      <w:r w:rsidRPr="00FB4AE3">
        <w:rPr>
          <w:rFonts w:asciiTheme="majorBidi" w:hAnsiTheme="majorBidi" w:cstheme="majorBidi"/>
          <w:sz w:val="24"/>
          <w:szCs w:val="24"/>
          <w:vertAlign w:val="superscript"/>
        </w:rPr>
        <w:t>ème</w:t>
      </w:r>
      <w:r w:rsidRPr="00FB4AE3">
        <w:rPr>
          <w:rFonts w:asciiTheme="majorBidi" w:hAnsiTheme="majorBidi" w:cstheme="majorBidi"/>
          <w:sz w:val="24"/>
          <w:szCs w:val="24"/>
        </w:rPr>
        <w:t xml:space="preserve"> année moyenne.</w:t>
      </w:r>
    </w:p>
    <w:p w:rsidR="00C33B60" w:rsidRPr="00FB4AE3" w:rsidRDefault="0089756C" w:rsidP="00795B46">
      <w:pPr>
        <w:pStyle w:val="Titre3"/>
        <w:jc w:val="both"/>
      </w:pPr>
      <w:bookmarkStart w:id="76" w:name="_Toc170217836"/>
      <w:r>
        <w:t xml:space="preserve">II. </w:t>
      </w:r>
      <w:r w:rsidR="00C33B60" w:rsidRPr="00FB4AE3">
        <w:t>4-2 L’objectif de questionnaire :</w:t>
      </w:r>
      <w:bookmarkEnd w:id="76"/>
    </w:p>
    <w:p w:rsidR="00C33B60" w:rsidRPr="00FB4AE3" w:rsidRDefault="00C33B60" w:rsidP="00795B46">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Le but de ce questionnaire consiste à collecter les données suivantes :</w:t>
      </w:r>
    </w:p>
    <w:p w:rsidR="00FF642F" w:rsidRDefault="00C33B60" w:rsidP="00795B46">
      <w:pPr>
        <w:pStyle w:val="Paragraphedeliste"/>
        <w:numPr>
          <w:ilvl w:val="0"/>
          <w:numId w:val="19"/>
        </w:numPr>
        <w:spacing w:after="0" w:line="360" w:lineRule="auto"/>
        <w:jc w:val="both"/>
        <w:rPr>
          <w:rFonts w:asciiTheme="majorBidi" w:hAnsiTheme="majorBidi" w:cstheme="majorBidi"/>
          <w:sz w:val="24"/>
          <w:szCs w:val="24"/>
        </w:rPr>
      </w:pPr>
      <w:r w:rsidRPr="00FB4AE3">
        <w:rPr>
          <w:rFonts w:asciiTheme="majorBidi" w:hAnsiTheme="majorBidi" w:cstheme="majorBidi"/>
          <w:sz w:val="24"/>
          <w:szCs w:val="24"/>
        </w:rPr>
        <w:t>Évaluer le niveau des apprenants de 2e année moyenne en FLE  à l’expression écrite.</w:t>
      </w:r>
    </w:p>
    <w:p w:rsidR="00FF642F" w:rsidRDefault="00C33B60" w:rsidP="00536087">
      <w:pPr>
        <w:pStyle w:val="Paragraphedeliste"/>
        <w:numPr>
          <w:ilvl w:val="0"/>
          <w:numId w:val="19"/>
        </w:numPr>
        <w:spacing w:after="0" w:line="360" w:lineRule="auto"/>
        <w:rPr>
          <w:rFonts w:asciiTheme="majorBidi" w:hAnsiTheme="majorBidi" w:cstheme="majorBidi"/>
          <w:sz w:val="24"/>
          <w:szCs w:val="24"/>
        </w:rPr>
      </w:pPr>
      <w:r w:rsidRPr="00FF642F">
        <w:rPr>
          <w:rFonts w:asciiTheme="majorBidi" w:hAnsiTheme="majorBidi" w:cstheme="majorBidi"/>
          <w:sz w:val="24"/>
          <w:szCs w:val="24"/>
        </w:rPr>
        <w:t>Identifier les difficultés rencontrées par les apprenants en expression écrite</w:t>
      </w:r>
    </w:p>
    <w:p w:rsidR="00FF642F" w:rsidRDefault="00C33B60" w:rsidP="00536087">
      <w:pPr>
        <w:pStyle w:val="Paragraphedeliste"/>
        <w:numPr>
          <w:ilvl w:val="0"/>
          <w:numId w:val="19"/>
        </w:numPr>
        <w:spacing w:after="0" w:line="360" w:lineRule="auto"/>
        <w:rPr>
          <w:rFonts w:asciiTheme="majorBidi" w:hAnsiTheme="majorBidi" w:cstheme="majorBidi"/>
          <w:sz w:val="24"/>
          <w:szCs w:val="24"/>
        </w:rPr>
      </w:pPr>
      <w:r w:rsidRPr="00FF642F">
        <w:rPr>
          <w:rFonts w:asciiTheme="majorBidi" w:hAnsiTheme="majorBidi" w:cstheme="majorBidi"/>
          <w:sz w:val="24"/>
          <w:szCs w:val="24"/>
        </w:rPr>
        <w:t>Explorer la possibilité d’utiliser les ateliers d’écriture au collège Siouda El Houcine Ghailassa.</w:t>
      </w:r>
    </w:p>
    <w:p w:rsidR="00C33B60" w:rsidRDefault="00C33B60" w:rsidP="00536087">
      <w:pPr>
        <w:pStyle w:val="Paragraphedeliste"/>
        <w:numPr>
          <w:ilvl w:val="0"/>
          <w:numId w:val="19"/>
        </w:numPr>
        <w:spacing w:after="0" w:line="360" w:lineRule="auto"/>
        <w:rPr>
          <w:rFonts w:asciiTheme="majorBidi" w:hAnsiTheme="majorBidi" w:cstheme="majorBidi"/>
          <w:sz w:val="24"/>
          <w:szCs w:val="24"/>
        </w:rPr>
      </w:pPr>
      <w:r w:rsidRPr="00FF642F">
        <w:rPr>
          <w:rFonts w:asciiTheme="majorBidi" w:hAnsiTheme="majorBidi" w:cstheme="majorBidi"/>
          <w:sz w:val="24"/>
          <w:szCs w:val="24"/>
        </w:rPr>
        <w:lastRenderedPageBreak/>
        <w:t>Mesurer l’efficacité des ateliers d’écriture.</w:t>
      </w:r>
    </w:p>
    <w:p w:rsidR="00C33B60" w:rsidRPr="00FB4AE3" w:rsidRDefault="008A7DFB" w:rsidP="00CF0FCC">
      <w:pPr>
        <w:pStyle w:val="Titre3"/>
      </w:pPr>
      <w:bookmarkStart w:id="77" w:name="_Toc170217837"/>
      <w:r>
        <w:t xml:space="preserve">II. </w:t>
      </w:r>
      <w:r w:rsidR="00C33B60" w:rsidRPr="00FB4AE3">
        <w:t>4-3 Analyse et interprétation du questionnaire des apprenants :</w:t>
      </w:r>
      <w:bookmarkEnd w:id="77"/>
    </w:p>
    <w:p w:rsidR="008B393E" w:rsidRDefault="008B393E" w:rsidP="00FB4AE3">
      <w:pPr>
        <w:spacing w:after="0" w:line="360" w:lineRule="auto"/>
        <w:ind w:left="426"/>
        <w:rPr>
          <w:rFonts w:asciiTheme="majorBidi" w:hAnsiTheme="majorBidi" w:cstheme="majorBidi"/>
          <w:sz w:val="24"/>
          <w:szCs w:val="24"/>
        </w:rPr>
      </w:pPr>
    </w:p>
    <w:p w:rsidR="00D27136" w:rsidRDefault="00C33B60" w:rsidP="00492D0C">
      <w:pPr>
        <w:pStyle w:val="Paragraphedeliste"/>
        <w:numPr>
          <w:ilvl w:val="0"/>
          <w:numId w:val="5"/>
        </w:numPr>
        <w:spacing w:after="0"/>
        <w:ind w:left="426"/>
        <w:rPr>
          <w:rFonts w:asciiTheme="majorBidi" w:hAnsiTheme="majorBidi" w:cstheme="majorBidi"/>
          <w:sz w:val="24"/>
          <w:szCs w:val="24"/>
        </w:rPr>
      </w:pPr>
      <w:r w:rsidRPr="00FB4AE3">
        <w:rPr>
          <w:rFonts w:asciiTheme="majorBidi" w:hAnsiTheme="majorBidi" w:cstheme="majorBidi"/>
          <w:b/>
          <w:bCs/>
          <w:sz w:val="24"/>
          <w:szCs w:val="24"/>
          <w:u w:val="single"/>
        </w:rPr>
        <w:t>Question n°0</w:t>
      </w:r>
      <w:r w:rsidR="00492D0C">
        <w:rPr>
          <w:rFonts w:asciiTheme="majorBidi" w:hAnsiTheme="majorBidi" w:cstheme="majorBidi"/>
          <w:b/>
          <w:bCs/>
          <w:sz w:val="24"/>
          <w:szCs w:val="24"/>
          <w:u w:val="single"/>
        </w:rPr>
        <w:t>1</w:t>
      </w:r>
      <w:r w:rsidRPr="00FB4AE3">
        <w:rPr>
          <w:rFonts w:asciiTheme="majorBidi" w:hAnsiTheme="majorBidi" w:cstheme="majorBidi"/>
          <w:b/>
          <w:bCs/>
          <w:sz w:val="24"/>
          <w:szCs w:val="24"/>
          <w:u w:val="single"/>
        </w:rPr>
        <w:t> :</w:t>
      </w:r>
      <w:r w:rsidRPr="00FB4AE3">
        <w:rPr>
          <w:rFonts w:asciiTheme="majorBidi" w:hAnsiTheme="majorBidi" w:cstheme="majorBidi"/>
          <w:sz w:val="24"/>
          <w:szCs w:val="24"/>
        </w:rPr>
        <w:t xml:space="preserve"> Avez-vous du mal à exprimer  vos idées par écrit ?</w:t>
      </w:r>
    </w:p>
    <w:p w:rsidR="00C33B60" w:rsidRPr="00D27136" w:rsidRDefault="00C33B60" w:rsidP="002915F0">
      <w:pPr>
        <w:pStyle w:val="Paragraphedeliste"/>
        <w:spacing w:after="0"/>
        <w:ind w:left="426"/>
        <w:rPr>
          <w:rFonts w:asciiTheme="majorBidi" w:hAnsiTheme="majorBidi" w:cstheme="majorBidi"/>
          <w:sz w:val="24"/>
          <w:szCs w:val="24"/>
        </w:rPr>
      </w:pPr>
    </w:p>
    <w:tbl>
      <w:tblPr>
        <w:tblpPr w:leftFromText="141" w:rightFromText="141" w:vertAnchor="text" w:horzAnchor="page" w:tblpXSpec="center" w:tblpYSpec="center"/>
        <w:tblW w:w="0" w:type="auto"/>
        <w:tblLook w:val="04A0"/>
      </w:tblPr>
      <w:tblGrid>
        <w:gridCol w:w="1100"/>
        <w:gridCol w:w="1482"/>
        <w:gridCol w:w="1922"/>
      </w:tblGrid>
      <w:tr w:rsidR="00C33B60" w:rsidRPr="00FB4AE3" w:rsidTr="00816528">
        <w:trPr>
          <w:trHeight w:val="396"/>
        </w:trPr>
        <w:tc>
          <w:tcPr>
            <w:tcW w:w="1100" w:type="dxa"/>
            <w:vAlign w:val="center"/>
          </w:tcPr>
          <w:p w:rsidR="00C33B60" w:rsidRPr="00FB4AE3" w:rsidRDefault="00C33B60" w:rsidP="00D27136">
            <w:pPr>
              <w:pStyle w:val="Paragraphedeliste"/>
              <w:spacing w:line="360" w:lineRule="auto"/>
              <w:ind w:left="426"/>
              <w:jc w:val="center"/>
              <w:rPr>
                <w:rFonts w:asciiTheme="majorBidi" w:hAnsiTheme="majorBidi" w:cstheme="majorBidi"/>
                <w:sz w:val="24"/>
                <w:szCs w:val="24"/>
              </w:rPr>
            </w:pPr>
          </w:p>
        </w:tc>
        <w:tc>
          <w:tcPr>
            <w:tcW w:w="1482" w:type="dxa"/>
            <w:vAlign w:val="center"/>
          </w:tcPr>
          <w:p w:rsidR="00C33B60" w:rsidRPr="00D27136" w:rsidRDefault="00C33B60" w:rsidP="00D27136">
            <w:pPr>
              <w:spacing w:line="360" w:lineRule="auto"/>
              <w:rPr>
                <w:rFonts w:asciiTheme="majorBidi" w:hAnsiTheme="majorBidi" w:cstheme="majorBidi"/>
                <w:b/>
                <w:bCs/>
                <w:sz w:val="24"/>
                <w:szCs w:val="24"/>
              </w:rPr>
            </w:pPr>
            <w:r w:rsidRPr="00D27136">
              <w:rPr>
                <w:rFonts w:asciiTheme="majorBidi" w:hAnsiTheme="majorBidi" w:cstheme="majorBidi"/>
                <w:b/>
                <w:bCs/>
                <w:sz w:val="24"/>
                <w:szCs w:val="24"/>
              </w:rPr>
              <w:t>Nombre</w:t>
            </w:r>
          </w:p>
        </w:tc>
        <w:tc>
          <w:tcPr>
            <w:tcW w:w="1922" w:type="dxa"/>
            <w:vAlign w:val="center"/>
          </w:tcPr>
          <w:p w:rsidR="00C33B60" w:rsidRPr="00D27136" w:rsidRDefault="00C33B60" w:rsidP="00D27136">
            <w:pPr>
              <w:spacing w:line="360" w:lineRule="auto"/>
              <w:rPr>
                <w:rFonts w:asciiTheme="majorBidi" w:hAnsiTheme="majorBidi" w:cstheme="majorBidi"/>
                <w:b/>
                <w:bCs/>
                <w:sz w:val="24"/>
                <w:szCs w:val="24"/>
              </w:rPr>
            </w:pPr>
            <w:r w:rsidRPr="00D27136">
              <w:rPr>
                <w:rFonts w:asciiTheme="majorBidi" w:hAnsiTheme="majorBidi" w:cstheme="majorBidi"/>
                <w:b/>
                <w:bCs/>
                <w:sz w:val="24"/>
                <w:szCs w:val="24"/>
              </w:rPr>
              <w:t>Pourcentage</w:t>
            </w:r>
          </w:p>
        </w:tc>
      </w:tr>
      <w:tr w:rsidR="00C33B60" w:rsidRPr="00FB4AE3" w:rsidTr="00816528">
        <w:trPr>
          <w:trHeight w:val="477"/>
        </w:trPr>
        <w:tc>
          <w:tcPr>
            <w:tcW w:w="1100" w:type="dxa"/>
            <w:vAlign w:val="center"/>
          </w:tcPr>
          <w:p w:rsidR="00C33B60" w:rsidRPr="00D27136" w:rsidRDefault="00C33B60" w:rsidP="00D27136">
            <w:pPr>
              <w:spacing w:line="360" w:lineRule="auto"/>
              <w:rPr>
                <w:rFonts w:asciiTheme="majorBidi" w:hAnsiTheme="majorBidi" w:cstheme="majorBidi"/>
                <w:b/>
                <w:bCs/>
                <w:sz w:val="24"/>
                <w:szCs w:val="24"/>
              </w:rPr>
            </w:pPr>
            <w:r w:rsidRPr="00D27136">
              <w:rPr>
                <w:rFonts w:asciiTheme="majorBidi" w:hAnsiTheme="majorBidi" w:cstheme="majorBidi"/>
                <w:b/>
                <w:bCs/>
                <w:sz w:val="24"/>
                <w:szCs w:val="24"/>
              </w:rPr>
              <w:t>Oui</w:t>
            </w:r>
          </w:p>
        </w:tc>
        <w:tc>
          <w:tcPr>
            <w:tcW w:w="1482" w:type="dxa"/>
            <w:vAlign w:val="center"/>
          </w:tcPr>
          <w:p w:rsidR="00C33B60" w:rsidRPr="00D27136" w:rsidRDefault="00C33B60" w:rsidP="00D27136">
            <w:pPr>
              <w:pStyle w:val="Paragraphedeliste"/>
              <w:spacing w:line="360" w:lineRule="auto"/>
              <w:ind w:left="426"/>
              <w:jc w:val="center"/>
              <w:rPr>
                <w:rFonts w:asciiTheme="majorBidi" w:hAnsiTheme="majorBidi" w:cstheme="majorBidi"/>
                <w:sz w:val="24"/>
                <w:szCs w:val="24"/>
              </w:rPr>
            </w:pPr>
            <w:r w:rsidRPr="00D27136">
              <w:rPr>
                <w:rFonts w:asciiTheme="majorBidi" w:hAnsiTheme="majorBidi" w:cstheme="majorBidi"/>
                <w:sz w:val="24"/>
                <w:szCs w:val="24"/>
              </w:rPr>
              <w:t>59</w:t>
            </w:r>
          </w:p>
        </w:tc>
        <w:tc>
          <w:tcPr>
            <w:tcW w:w="1922" w:type="dxa"/>
            <w:vAlign w:val="center"/>
          </w:tcPr>
          <w:p w:rsidR="00C33B60" w:rsidRPr="00D27136" w:rsidRDefault="00C33B60" w:rsidP="00D27136">
            <w:pPr>
              <w:pStyle w:val="Paragraphedeliste"/>
              <w:spacing w:line="360" w:lineRule="auto"/>
              <w:ind w:left="426"/>
              <w:jc w:val="center"/>
              <w:rPr>
                <w:rFonts w:asciiTheme="majorBidi" w:hAnsiTheme="majorBidi" w:cstheme="majorBidi"/>
                <w:sz w:val="24"/>
                <w:szCs w:val="24"/>
              </w:rPr>
            </w:pPr>
            <w:r w:rsidRPr="00D27136">
              <w:rPr>
                <w:rFonts w:asciiTheme="majorBidi" w:hAnsiTheme="majorBidi" w:cstheme="majorBidi"/>
                <w:sz w:val="24"/>
                <w:szCs w:val="24"/>
              </w:rPr>
              <w:t>84,2%</w:t>
            </w:r>
          </w:p>
        </w:tc>
      </w:tr>
      <w:tr w:rsidR="00C33B60" w:rsidRPr="00FB4AE3" w:rsidTr="00816528">
        <w:trPr>
          <w:trHeight w:val="521"/>
        </w:trPr>
        <w:tc>
          <w:tcPr>
            <w:tcW w:w="1100" w:type="dxa"/>
            <w:vAlign w:val="center"/>
          </w:tcPr>
          <w:p w:rsidR="00C33B60" w:rsidRPr="00D27136" w:rsidRDefault="00C33B60" w:rsidP="00D27136">
            <w:pPr>
              <w:spacing w:line="360" w:lineRule="auto"/>
              <w:rPr>
                <w:rFonts w:asciiTheme="majorBidi" w:hAnsiTheme="majorBidi" w:cstheme="majorBidi"/>
                <w:b/>
                <w:bCs/>
                <w:sz w:val="24"/>
                <w:szCs w:val="24"/>
              </w:rPr>
            </w:pPr>
            <w:r w:rsidRPr="00D27136">
              <w:rPr>
                <w:rFonts w:asciiTheme="majorBidi" w:hAnsiTheme="majorBidi" w:cstheme="majorBidi"/>
                <w:b/>
                <w:bCs/>
                <w:sz w:val="24"/>
                <w:szCs w:val="24"/>
              </w:rPr>
              <w:t>Non</w:t>
            </w:r>
          </w:p>
        </w:tc>
        <w:tc>
          <w:tcPr>
            <w:tcW w:w="1482" w:type="dxa"/>
            <w:vAlign w:val="center"/>
          </w:tcPr>
          <w:p w:rsidR="00C33B60" w:rsidRPr="00D27136" w:rsidRDefault="00C33B60" w:rsidP="00D27136">
            <w:pPr>
              <w:pStyle w:val="Paragraphedeliste"/>
              <w:spacing w:line="360" w:lineRule="auto"/>
              <w:ind w:left="426"/>
              <w:jc w:val="center"/>
              <w:rPr>
                <w:rFonts w:asciiTheme="majorBidi" w:hAnsiTheme="majorBidi" w:cstheme="majorBidi"/>
                <w:sz w:val="24"/>
                <w:szCs w:val="24"/>
              </w:rPr>
            </w:pPr>
            <w:r w:rsidRPr="00D27136">
              <w:rPr>
                <w:rFonts w:asciiTheme="majorBidi" w:hAnsiTheme="majorBidi" w:cstheme="majorBidi"/>
                <w:sz w:val="24"/>
                <w:szCs w:val="24"/>
              </w:rPr>
              <w:t>11</w:t>
            </w:r>
          </w:p>
        </w:tc>
        <w:tc>
          <w:tcPr>
            <w:tcW w:w="1922" w:type="dxa"/>
            <w:vAlign w:val="center"/>
          </w:tcPr>
          <w:p w:rsidR="00C33B60" w:rsidRPr="00D27136" w:rsidRDefault="00C33B60" w:rsidP="00D27136">
            <w:pPr>
              <w:pStyle w:val="Paragraphedeliste"/>
              <w:keepNext/>
              <w:spacing w:line="360" w:lineRule="auto"/>
              <w:ind w:left="426"/>
              <w:jc w:val="center"/>
              <w:rPr>
                <w:rFonts w:asciiTheme="majorBidi" w:hAnsiTheme="majorBidi" w:cstheme="majorBidi"/>
                <w:sz w:val="24"/>
                <w:szCs w:val="24"/>
              </w:rPr>
            </w:pPr>
            <w:r w:rsidRPr="00D27136">
              <w:rPr>
                <w:rFonts w:asciiTheme="majorBidi" w:hAnsiTheme="majorBidi" w:cstheme="majorBidi"/>
                <w:sz w:val="24"/>
                <w:szCs w:val="24"/>
              </w:rPr>
              <w:t>15,8%</w:t>
            </w:r>
          </w:p>
        </w:tc>
      </w:tr>
    </w:tbl>
    <w:p w:rsidR="00C33B60" w:rsidRPr="00FB4AE3" w:rsidRDefault="00C33B60" w:rsidP="00FB4AE3">
      <w:pPr>
        <w:pStyle w:val="Paragraphedeliste"/>
        <w:spacing w:after="0" w:line="360" w:lineRule="auto"/>
        <w:ind w:left="426"/>
        <w:rPr>
          <w:rFonts w:asciiTheme="majorBidi" w:hAnsiTheme="majorBidi" w:cstheme="majorBidi"/>
          <w:sz w:val="24"/>
          <w:szCs w:val="24"/>
        </w:rPr>
      </w:pPr>
    </w:p>
    <w:p w:rsidR="00C33B60" w:rsidRPr="00FB4AE3" w:rsidRDefault="00C33B60" w:rsidP="00FB4AE3">
      <w:pPr>
        <w:pStyle w:val="Paragraphedeliste"/>
        <w:spacing w:after="0" w:line="360" w:lineRule="auto"/>
        <w:ind w:left="426"/>
        <w:rPr>
          <w:rFonts w:asciiTheme="majorBidi" w:hAnsiTheme="majorBidi" w:cstheme="majorBidi"/>
          <w:sz w:val="24"/>
          <w:szCs w:val="24"/>
        </w:rPr>
      </w:pPr>
    </w:p>
    <w:p w:rsidR="00C33B60" w:rsidRDefault="00C33B60" w:rsidP="00FB4AE3">
      <w:pPr>
        <w:pStyle w:val="Paragraphedeliste"/>
        <w:spacing w:after="0" w:line="360" w:lineRule="auto"/>
        <w:ind w:left="426"/>
        <w:rPr>
          <w:rFonts w:asciiTheme="majorBidi" w:hAnsiTheme="majorBidi" w:cstheme="majorBidi"/>
          <w:sz w:val="24"/>
          <w:szCs w:val="24"/>
        </w:rPr>
      </w:pPr>
    </w:p>
    <w:p w:rsidR="00D27136" w:rsidRPr="00D27136" w:rsidRDefault="00D27136" w:rsidP="001C22AE">
      <w:pPr>
        <w:pStyle w:val="Lgende"/>
        <w:framePr w:hSpace="141" w:wrap="around" w:vAnchor="text" w:hAnchor="page" w:x="3160" w:y="273"/>
        <w:rPr>
          <w:rFonts w:ascii="Times New Roman" w:hAnsi="Times New Roman" w:cs="Times New Roman"/>
          <w:b/>
          <w:bCs/>
          <w:color w:val="auto"/>
          <w:sz w:val="22"/>
          <w:szCs w:val="22"/>
        </w:rPr>
      </w:pPr>
      <w:bookmarkStart w:id="78" w:name="_Toc169725148"/>
      <w:r w:rsidRPr="00D27136">
        <w:rPr>
          <w:rFonts w:ascii="Times New Roman" w:hAnsi="Times New Roman" w:cs="Times New Roman"/>
          <w:b/>
          <w:bCs/>
          <w:color w:val="auto"/>
          <w:sz w:val="22"/>
          <w:szCs w:val="22"/>
        </w:rPr>
        <w:t xml:space="preserve">Tableau </w:t>
      </w:r>
      <w:r w:rsidR="001C22AE">
        <w:rPr>
          <w:rFonts w:ascii="Times New Roman" w:hAnsi="Times New Roman" w:cs="Times New Roman"/>
          <w:b/>
          <w:bCs/>
          <w:color w:val="auto"/>
          <w:sz w:val="22"/>
          <w:szCs w:val="22"/>
        </w:rPr>
        <w:t>1</w:t>
      </w:r>
      <w:r w:rsidRPr="00D27136">
        <w:rPr>
          <w:rFonts w:ascii="Times New Roman" w:hAnsi="Times New Roman" w:cs="Times New Roman"/>
          <w:b/>
          <w:bCs/>
          <w:color w:val="auto"/>
          <w:sz w:val="22"/>
          <w:szCs w:val="22"/>
        </w:rPr>
        <w:t>: les difficultés à exprimer vos idées par écrit.</w:t>
      </w:r>
      <w:bookmarkEnd w:id="78"/>
    </w:p>
    <w:p w:rsidR="00D27136" w:rsidRPr="00FB4AE3" w:rsidRDefault="00D27136" w:rsidP="00FB4AE3">
      <w:pPr>
        <w:pStyle w:val="Paragraphedeliste"/>
        <w:spacing w:after="0" w:line="360" w:lineRule="auto"/>
        <w:ind w:left="426"/>
        <w:rPr>
          <w:rFonts w:asciiTheme="majorBidi" w:hAnsiTheme="majorBidi" w:cstheme="majorBidi"/>
          <w:sz w:val="24"/>
          <w:szCs w:val="24"/>
        </w:rPr>
      </w:pPr>
    </w:p>
    <w:p w:rsidR="00C33B60" w:rsidRPr="00FB4AE3" w:rsidRDefault="00C33B60" w:rsidP="00FB4AE3">
      <w:pPr>
        <w:pStyle w:val="Paragraphedeliste"/>
        <w:spacing w:after="0" w:line="360" w:lineRule="auto"/>
        <w:ind w:left="426"/>
        <w:rPr>
          <w:rFonts w:asciiTheme="majorBidi" w:hAnsiTheme="majorBidi" w:cstheme="majorBidi"/>
          <w:sz w:val="24"/>
          <w:szCs w:val="24"/>
        </w:rPr>
      </w:pPr>
    </w:p>
    <w:p w:rsidR="002915F0" w:rsidRDefault="00C33B60" w:rsidP="00816528">
      <w:pPr>
        <w:keepNext/>
        <w:spacing w:after="0" w:line="360" w:lineRule="auto"/>
        <w:ind w:left="426"/>
        <w:jc w:val="center"/>
      </w:pPr>
      <w:r w:rsidRPr="00FB4AE3">
        <w:rPr>
          <w:rFonts w:asciiTheme="majorBidi" w:hAnsiTheme="majorBidi" w:cstheme="majorBidi"/>
          <w:noProof/>
          <w:sz w:val="24"/>
          <w:szCs w:val="24"/>
          <w:lang w:eastAsia="fr-FR"/>
        </w:rPr>
        <w:drawing>
          <wp:inline distT="0" distB="0" distL="0" distR="0">
            <wp:extent cx="3448050" cy="1990725"/>
            <wp:effectExtent l="0" t="0" r="0" b="0"/>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33B60" w:rsidRPr="002915F0" w:rsidRDefault="002915F0" w:rsidP="00492D0C">
      <w:pPr>
        <w:pStyle w:val="Lgende"/>
        <w:jc w:val="center"/>
        <w:rPr>
          <w:rFonts w:ascii="Times New Roman" w:hAnsi="Times New Roman" w:cs="Times New Roman"/>
          <w:b/>
          <w:bCs/>
          <w:color w:val="auto"/>
          <w:sz w:val="32"/>
          <w:szCs w:val="32"/>
        </w:rPr>
      </w:pPr>
      <w:bookmarkStart w:id="79" w:name="_Toc169725176"/>
      <w:r w:rsidRPr="002915F0">
        <w:rPr>
          <w:rFonts w:ascii="Times New Roman" w:hAnsi="Times New Roman" w:cs="Times New Roman"/>
          <w:b/>
          <w:bCs/>
          <w:color w:val="auto"/>
          <w:sz w:val="22"/>
          <w:szCs w:val="22"/>
        </w:rPr>
        <w:t xml:space="preserve">Figure </w:t>
      </w:r>
      <w:r w:rsidR="00492D0C">
        <w:rPr>
          <w:rFonts w:ascii="Times New Roman" w:hAnsi="Times New Roman" w:cs="Times New Roman"/>
          <w:b/>
          <w:bCs/>
          <w:color w:val="auto"/>
          <w:sz w:val="22"/>
          <w:szCs w:val="22"/>
        </w:rPr>
        <w:t>1</w:t>
      </w:r>
      <w:r w:rsidRPr="002915F0">
        <w:rPr>
          <w:rFonts w:ascii="Times New Roman" w:hAnsi="Times New Roman" w:cs="Times New Roman"/>
          <w:b/>
          <w:bCs/>
          <w:color w:val="auto"/>
          <w:sz w:val="22"/>
          <w:szCs w:val="22"/>
        </w:rPr>
        <w:t>: relatif présente les difficultés à exprimer vos idées par écrit.</w:t>
      </w:r>
      <w:bookmarkEnd w:id="79"/>
    </w:p>
    <w:p w:rsidR="00C33B60" w:rsidRPr="00FB4AE3" w:rsidRDefault="00C33B60" w:rsidP="00492D0C">
      <w:pPr>
        <w:pStyle w:val="Paragraphedeliste"/>
        <w:numPr>
          <w:ilvl w:val="0"/>
          <w:numId w:val="7"/>
        </w:numPr>
        <w:spacing w:after="0" w:line="360" w:lineRule="auto"/>
        <w:ind w:left="426"/>
        <w:rPr>
          <w:rFonts w:asciiTheme="majorBidi" w:hAnsiTheme="majorBidi" w:cstheme="majorBidi"/>
          <w:b/>
          <w:bCs/>
          <w:sz w:val="24"/>
          <w:szCs w:val="24"/>
          <w:u w:val="single"/>
        </w:rPr>
      </w:pPr>
      <w:r w:rsidRPr="00FB4AE3">
        <w:rPr>
          <w:rFonts w:asciiTheme="majorBidi" w:hAnsiTheme="majorBidi" w:cstheme="majorBidi"/>
          <w:b/>
          <w:bCs/>
          <w:sz w:val="24"/>
          <w:szCs w:val="24"/>
          <w:u w:val="single"/>
        </w:rPr>
        <w:t>Commentaire 0</w:t>
      </w:r>
      <w:r w:rsidR="00492D0C">
        <w:rPr>
          <w:rFonts w:asciiTheme="majorBidi" w:hAnsiTheme="majorBidi" w:cstheme="majorBidi"/>
          <w:b/>
          <w:bCs/>
          <w:sz w:val="24"/>
          <w:szCs w:val="24"/>
          <w:u w:val="single"/>
        </w:rPr>
        <w:t>1</w:t>
      </w:r>
      <w:r w:rsidRPr="00FB4AE3">
        <w:rPr>
          <w:rFonts w:asciiTheme="majorBidi" w:hAnsiTheme="majorBidi" w:cstheme="majorBidi"/>
          <w:b/>
          <w:bCs/>
          <w:sz w:val="24"/>
          <w:szCs w:val="24"/>
          <w:u w:val="single"/>
        </w:rPr>
        <w:t> </w:t>
      </w:r>
      <w:r w:rsidRPr="00FB4AE3">
        <w:rPr>
          <w:rFonts w:asciiTheme="majorBidi" w:hAnsiTheme="majorBidi" w:cstheme="majorBidi"/>
          <w:sz w:val="24"/>
          <w:szCs w:val="24"/>
          <w:u w:val="single"/>
        </w:rPr>
        <w:t xml:space="preserve">: </w:t>
      </w:r>
    </w:p>
    <w:p w:rsidR="00C33B60" w:rsidRDefault="00C33B60" w:rsidP="00F6099A">
      <w:pPr>
        <w:pStyle w:val="Paragraphedeliste"/>
        <w:spacing w:after="0" w:line="360" w:lineRule="auto"/>
        <w:ind w:left="426"/>
        <w:jc w:val="both"/>
        <w:rPr>
          <w:rFonts w:asciiTheme="majorBidi" w:hAnsiTheme="majorBidi" w:cstheme="majorBidi"/>
          <w:sz w:val="24"/>
          <w:szCs w:val="24"/>
        </w:rPr>
      </w:pPr>
      <w:r w:rsidRPr="00FB4AE3">
        <w:rPr>
          <w:rFonts w:asciiTheme="majorBidi" w:hAnsiTheme="majorBidi" w:cstheme="majorBidi"/>
          <w:sz w:val="24"/>
          <w:szCs w:val="24"/>
        </w:rPr>
        <w:t>Nous avons constaté que 84,2 % des répondants ont dit avoir des difficultés à exprimer leurs idées par écrit, tandis que 15,8 % n’en ont pas. Cela suggère que la plupart des apprenants ont besoin d’aide en écriture.  Donc Il faute comprendre pourquoi ils ont du mal et de trouver des moyens de les soutenir.</w:t>
      </w:r>
    </w:p>
    <w:p w:rsidR="00C33B60" w:rsidRPr="002915F0" w:rsidRDefault="00C33B60" w:rsidP="00492D0C">
      <w:pPr>
        <w:pStyle w:val="Paragraphedeliste"/>
        <w:numPr>
          <w:ilvl w:val="0"/>
          <w:numId w:val="5"/>
        </w:numPr>
        <w:spacing w:after="0" w:line="360" w:lineRule="auto"/>
        <w:ind w:left="426"/>
        <w:rPr>
          <w:rFonts w:asciiTheme="majorBidi" w:hAnsiTheme="majorBidi" w:cstheme="majorBidi"/>
          <w:sz w:val="24"/>
          <w:szCs w:val="24"/>
        </w:rPr>
      </w:pPr>
      <w:r w:rsidRPr="00FB4AE3">
        <w:rPr>
          <w:rFonts w:asciiTheme="majorBidi" w:hAnsiTheme="majorBidi" w:cstheme="majorBidi"/>
          <w:b/>
          <w:bCs/>
          <w:sz w:val="24"/>
          <w:szCs w:val="24"/>
          <w:u w:val="single"/>
        </w:rPr>
        <w:t>Question n°0</w:t>
      </w:r>
      <w:r w:rsidR="00492D0C">
        <w:rPr>
          <w:rFonts w:asciiTheme="majorBidi" w:hAnsiTheme="majorBidi" w:cstheme="majorBidi"/>
          <w:b/>
          <w:bCs/>
          <w:sz w:val="24"/>
          <w:szCs w:val="24"/>
          <w:u w:val="single"/>
        </w:rPr>
        <w:t>2</w:t>
      </w:r>
      <w:r w:rsidRPr="00FB4AE3">
        <w:rPr>
          <w:rFonts w:asciiTheme="majorBidi" w:hAnsiTheme="majorBidi" w:cstheme="majorBidi"/>
          <w:b/>
          <w:bCs/>
          <w:sz w:val="24"/>
          <w:szCs w:val="24"/>
          <w:u w:val="single"/>
        </w:rPr>
        <w:t> :</w:t>
      </w:r>
      <w:r w:rsidRPr="00FB4AE3">
        <w:rPr>
          <w:rFonts w:asciiTheme="majorBidi" w:hAnsiTheme="majorBidi" w:cstheme="majorBidi"/>
          <w:sz w:val="24"/>
          <w:szCs w:val="24"/>
        </w:rPr>
        <w:t xml:space="preserve"> Quel est votre niveau d’intérêt pour les activités d’écriture en classe ?</w:t>
      </w:r>
    </w:p>
    <w:tbl>
      <w:tblPr>
        <w:tblpPr w:leftFromText="141" w:rightFromText="141" w:vertAnchor="text" w:horzAnchor="margin" w:tblpX="392" w:tblpY="378"/>
        <w:tblW w:w="8349" w:type="dxa"/>
        <w:tblLook w:val="04A0"/>
      </w:tblPr>
      <w:tblGrid>
        <w:gridCol w:w="1496"/>
        <w:gridCol w:w="1604"/>
        <w:gridCol w:w="1295"/>
        <w:gridCol w:w="1582"/>
        <w:gridCol w:w="2372"/>
      </w:tblGrid>
      <w:tr w:rsidR="00C33B60" w:rsidRPr="00FB4AE3" w:rsidTr="0009198F">
        <w:trPr>
          <w:trHeight w:val="474"/>
        </w:trPr>
        <w:tc>
          <w:tcPr>
            <w:tcW w:w="1134" w:type="dxa"/>
          </w:tcPr>
          <w:p w:rsidR="00C33B60" w:rsidRPr="00FB4AE3" w:rsidRDefault="00C33B60" w:rsidP="0009198F">
            <w:pPr>
              <w:pStyle w:val="Paragraphedeliste"/>
              <w:spacing w:line="360" w:lineRule="auto"/>
              <w:ind w:left="426"/>
              <w:rPr>
                <w:rFonts w:asciiTheme="majorBidi" w:hAnsiTheme="majorBidi" w:cstheme="majorBidi"/>
                <w:sz w:val="24"/>
                <w:szCs w:val="24"/>
              </w:rPr>
            </w:pPr>
          </w:p>
        </w:tc>
        <w:tc>
          <w:tcPr>
            <w:tcW w:w="1701" w:type="dxa"/>
          </w:tcPr>
          <w:p w:rsidR="00C33B60" w:rsidRPr="0009198F" w:rsidRDefault="00C33B60" w:rsidP="0009198F">
            <w:pPr>
              <w:spacing w:line="360" w:lineRule="auto"/>
              <w:rPr>
                <w:rFonts w:asciiTheme="majorBidi" w:hAnsiTheme="majorBidi" w:cstheme="majorBidi"/>
                <w:b/>
                <w:bCs/>
                <w:sz w:val="24"/>
                <w:szCs w:val="24"/>
              </w:rPr>
            </w:pPr>
            <w:r w:rsidRPr="0009198F">
              <w:rPr>
                <w:rFonts w:asciiTheme="majorBidi" w:hAnsiTheme="majorBidi" w:cstheme="majorBidi"/>
                <w:b/>
                <w:bCs/>
                <w:sz w:val="24"/>
                <w:szCs w:val="24"/>
              </w:rPr>
              <w:t>Très intéressé</w:t>
            </w:r>
          </w:p>
        </w:tc>
        <w:tc>
          <w:tcPr>
            <w:tcW w:w="1302" w:type="dxa"/>
          </w:tcPr>
          <w:p w:rsidR="00C33B60" w:rsidRPr="0009198F" w:rsidRDefault="00C33B60" w:rsidP="0009198F">
            <w:pPr>
              <w:spacing w:line="360" w:lineRule="auto"/>
              <w:rPr>
                <w:rFonts w:asciiTheme="majorBidi" w:hAnsiTheme="majorBidi" w:cstheme="majorBidi"/>
                <w:b/>
                <w:bCs/>
                <w:sz w:val="24"/>
                <w:szCs w:val="24"/>
              </w:rPr>
            </w:pPr>
            <w:r w:rsidRPr="0009198F">
              <w:rPr>
                <w:rFonts w:asciiTheme="majorBidi" w:hAnsiTheme="majorBidi" w:cstheme="majorBidi"/>
                <w:b/>
                <w:bCs/>
                <w:sz w:val="24"/>
                <w:szCs w:val="24"/>
              </w:rPr>
              <w:t xml:space="preserve">Intéressé </w:t>
            </w:r>
          </w:p>
        </w:tc>
        <w:tc>
          <w:tcPr>
            <w:tcW w:w="1675" w:type="dxa"/>
          </w:tcPr>
          <w:p w:rsidR="00C33B60" w:rsidRPr="002915F0" w:rsidRDefault="00C33B60" w:rsidP="0009198F">
            <w:pPr>
              <w:spacing w:line="360" w:lineRule="auto"/>
              <w:rPr>
                <w:rFonts w:asciiTheme="majorBidi" w:hAnsiTheme="majorBidi" w:cstheme="majorBidi"/>
                <w:b/>
                <w:bCs/>
                <w:sz w:val="24"/>
                <w:szCs w:val="24"/>
              </w:rPr>
            </w:pPr>
            <w:r w:rsidRPr="002915F0">
              <w:rPr>
                <w:rFonts w:asciiTheme="majorBidi" w:hAnsiTheme="majorBidi" w:cstheme="majorBidi"/>
                <w:b/>
                <w:bCs/>
                <w:sz w:val="24"/>
                <w:szCs w:val="24"/>
              </w:rPr>
              <w:t>Peu intéressé</w:t>
            </w:r>
          </w:p>
        </w:tc>
        <w:tc>
          <w:tcPr>
            <w:tcW w:w="2537" w:type="dxa"/>
          </w:tcPr>
          <w:p w:rsidR="00C33B60" w:rsidRPr="002915F0" w:rsidRDefault="00C33B60" w:rsidP="0009198F">
            <w:pPr>
              <w:pStyle w:val="Paragraphedeliste"/>
              <w:spacing w:line="360" w:lineRule="auto"/>
              <w:ind w:left="426"/>
              <w:rPr>
                <w:rFonts w:asciiTheme="majorBidi" w:hAnsiTheme="majorBidi" w:cstheme="majorBidi"/>
                <w:b/>
                <w:bCs/>
                <w:sz w:val="24"/>
                <w:szCs w:val="24"/>
              </w:rPr>
            </w:pPr>
            <w:r w:rsidRPr="002915F0">
              <w:rPr>
                <w:rFonts w:asciiTheme="majorBidi" w:hAnsiTheme="majorBidi" w:cstheme="majorBidi"/>
                <w:b/>
                <w:bCs/>
                <w:sz w:val="24"/>
                <w:szCs w:val="24"/>
              </w:rPr>
              <w:t>Pas du tout intéressé</w:t>
            </w:r>
          </w:p>
        </w:tc>
      </w:tr>
      <w:tr w:rsidR="00C33B60" w:rsidRPr="00FB4AE3" w:rsidTr="0009198F">
        <w:trPr>
          <w:trHeight w:val="492"/>
        </w:trPr>
        <w:tc>
          <w:tcPr>
            <w:tcW w:w="1134" w:type="dxa"/>
          </w:tcPr>
          <w:p w:rsidR="00C33B60" w:rsidRPr="0009198F" w:rsidRDefault="00C33B60" w:rsidP="0009198F">
            <w:pPr>
              <w:spacing w:line="360" w:lineRule="auto"/>
              <w:rPr>
                <w:rFonts w:asciiTheme="majorBidi" w:hAnsiTheme="majorBidi" w:cstheme="majorBidi"/>
                <w:b/>
                <w:bCs/>
                <w:sz w:val="24"/>
                <w:szCs w:val="24"/>
              </w:rPr>
            </w:pPr>
            <w:r w:rsidRPr="0009198F">
              <w:rPr>
                <w:rFonts w:asciiTheme="majorBidi" w:hAnsiTheme="majorBidi" w:cstheme="majorBidi"/>
                <w:b/>
                <w:bCs/>
                <w:sz w:val="24"/>
                <w:szCs w:val="24"/>
              </w:rPr>
              <w:t>Nombre</w:t>
            </w:r>
          </w:p>
        </w:tc>
        <w:tc>
          <w:tcPr>
            <w:tcW w:w="1701" w:type="dxa"/>
          </w:tcPr>
          <w:p w:rsidR="00C33B60" w:rsidRPr="0009198F" w:rsidRDefault="00C33B60" w:rsidP="0009198F">
            <w:pPr>
              <w:pStyle w:val="Paragraphedeliste"/>
              <w:spacing w:line="360" w:lineRule="auto"/>
              <w:ind w:left="426"/>
              <w:rPr>
                <w:rFonts w:asciiTheme="majorBidi" w:hAnsiTheme="majorBidi" w:cstheme="majorBidi"/>
                <w:sz w:val="24"/>
                <w:szCs w:val="24"/>
              </w:rPr>
            </w:pPr>
            <w:r w:rsidRPr="0009198F">
              <w:rPr>
                <w:rFonts w:asciiTheme="majorBidi" w:hAnsiTheme="majorBidi" w:cstheme="majorBidi"/>
                <w:sz w:val="24"/>
                <w:szCs w:val="24"/>
              </w:rPr>
              <w:t>21</w:t>
            </w:r>
          </w:p>
        </w:tc>
        <w:tc>
          <w:tcPr>
            <w:tcW w:w="1302" w:type="dxa"/>
          </w:tcPr>
          <w:p w:rsidR="00C33B60" w:rsidRPr="0009198F" w:rsidRDefault="00C33B60" w:rsidP="0009198F">
            <w:pPr>
              <w:pStyle w:val="Paragraphedeliste"/>
              <w:spacing w:line="360" w:lineRule="auto"/>
              <w:ind w:left="426"/>
              <w:rPr>
                <w:rFonts w:asciiTheme="majorBidi" w:hAnsiTheme="majorBidi" w:cstheme="majorBidi"/>
                <w:sz w:val="24"/>
                <w:szCs w:val="24"/>
              </w:rPr>
            </w:pPr>
            <w:r w:rsidRPr="0009198F">
              <w:rPr>
                <w:rFonts w:asciiTheme="majorBidi" w:hAnsiTheme="majorBidi" w:cstheme="majorBidi"/>
                <w:sz w:val="24"/>
                <w:szCs w:val="24"/>
              </w:rPr>
              <w:t>34</w:t>
            </w:r>
          </w:p>
        </w:tc>
        <w:tc>
          <w:tcPr>
            <w:tcW w:w="1675" w:type="dxa"/>
          </w:tcPr>
          <w:p w:rsidR="00C33B60" w:rsidRPr="0009198F" w:rsidRDefault="00C33B60" w:rsidP="0009198F">
            <w:pPr>
              <w:pStyle w:val="Paragraphedeliste"/>
              <w:spacing w:line="360" w:lineRule="auto"/>
              <w:ind w:left="426"/>
              <w:rPr>
                <w:rFonts w:asciiTheme="majorBidi" w:hAnsiTheme="majorBidi" w:cstheme="majorBidi"/>
                <w:sz w:val="24"/>
                <w:szCs w:val="24"/>
              </w:rPr>
            </w:pPr>
            <w:r w:rsidRPr="0009198F">
              <w:rPr>
                <w:rFonts w:asciiTheme="majorBidi" w:hAnsiTheme="majorBidi" w:cstheme="majorBidi"/>
                <w:sz w:val="24"/>
                <w:szCs w:val="24"/>
              </w:rPr>
              <w:t>14</w:t>
            </w:r>
          </w:p>
        </w:tc>
        <w:tc>
          <w:tcPr>
            <w:tcW w:w="2537" w:type="dxa"/>
          </w:tcPr>
          <w:p w:rsidR="00C33B60" w:rsidRPr="0009198F" w:rsidRDefault="00C33B60" w:rsidP="0009198F">
            <w:pPr>
              <w:pStyle w:val="Paragraphedeliste"/>
              <w:spacing w:line="360" w:lineRule="auto"/>
              <w:ind w:left="426"/>
              <w:rPr>
                <w:rFonts w:asciiTheme="majorBidi" w:hAnsiTheme="majorBidi" w:cstheme="majorBidi"/>
                <w:sz w:val="24"/>
                <w:szCs w:val="24"/>
              </w:rPr>
            </w:pPr>
            <w:r w:rsidRPr="0009198F">
              <w:rPr>
                <w:rFonts w:asciiTheme="majorBidi" w:hAnsiTheme="majorBidi" w:cstheme="majorBidi"/>
                <w:sz w:val="24"/>
                <w:szCs w:val="24"/>
              </w:rPr>
              <w:t>1</w:t>
            </w:r>
          </w:p>
        </w:tc>
      </w:tr>
      <w:tr w:rsidR="00C33B60" w:rsidRPr="00FB4AE3" w:rsidTr="0009198F">
        <w:trPr>
          <w:trHeight w:val="481"/>
        </w:trPr>
        <w:tc>
          <w:tcPr>
            <w:tcW w:w="1134" w:type="dxa"/>
          </w:tcPr>
          <w:p w:rsidR="00C33B60" w:rsidRPr="0009198F" w:rsidRDefault="00C33B60" w:rsidP="0009198F">
            <w:pPr>
              <w:spacing w:line="360" w:lineRule="auto"/>
              <w:rPr>
                <w:rFonts w:asciiTheme="majorBidi" w:hAnsiTheme="majorBidi" w:cstheme="majorBidi"/>
                <w:b/>
                <w:bCs/>
                <w:sz w:val="24"/>
                <w:szCs w:val="24"/>
              </w:rPr>
            </w:pPr>
            <w:r w:rsidRPr="0009198F">
              <w:rPr>
                <w:rFonts w:asciiTheme="majorBidi" w:hAnsiTheme="majorBidi" w:cstheme="majorBidi"/>
                <w:b/>
                <w:bCs/>
                <w:sz w:val="24"/>
                <w:szCs w:val="24"/>
              </w:rPr>
              <w:t xml:space="preserve">Pourcentage </w:t>
            </w:r>
          </w:p>
        </w:tc>
        <w:tc>
          <w:tcPr>
            <w:tcW w:w="1701" w:type="dxa"/>
          </w:tcPr>
          <w:p w:rsidR="00C33B60" w:rsidRPr="0009198F" w:rsidRDefault="00C33B60" w:rsidP="0009198F">
            <w:pPr>
              <w:pStyle w:val="Paragraphedeliste"/>
              <w:spacing w:line="360" w:lineRule="auto"/>
              <w:ind w:left="426"/>
              <w:rPr>
                <w:rFonts w:asciiTheme="majorBidi" w:hAnsiTheme="majorBidi" w:cstheme="majorBidi"/>
                <w:sz w:val="24"/>
                <w:szCs w:val="24"/>
              </w:rPr>
            </w:pPr>
            <w:r w:rsidRPr="0009198F">
              <w:rPr>
                <w:rFonts w:asciiTheme="majorBidi" w:hAnsiTheme="majorBidi" w:cstheme="majorBidi"/>
                <w:sz w:val="24"/>
                <w:szCs w:val="24"/>
              </w:rPr>
              <w:t>30%</w:t>
            </w:r>
          </w:p>
        </w:tc>
        <w:tc>
          <w:tcPr>
            <w:tcW w:w="1302" w:type="dxa"/>
          </w:tcPr>
          <w:p w:rsidR="00C33B60" w:rsidRPr="0009198F" w:rsidRDefault="00C33B60" w:rsidP="0009198F">
            <w:pPr>
              <w:pStyle w:val="Paragraphedeliste"/>
              <w:spacing w:line="360" w:lineRule="auto"/>
              <w:ind w:left="426"/>
              <w:rPr>
                <w:rFonts w:asciiTheme="majorBidi" w:hAnsiTheme="majorBidi" w:cstheme="majorBidi"/>
                <w:sz w:val="24"/>
                <w:szCs w:val="24"/>
              </w:rPr>
            </w:pPr>
            <w:r w:rsidRPr="0009198F">
              <w:rPr>
                <w:rFonts w:asciiTheme="majorBidi" w:hAnsiTheme="majorBidi" w:cstheme="majorBidi"/>
                <w:sz w:val="24"/>
                <w:szCs w:val="24"/>
              </w:rPr>
              <w:t>48,6%</w:t>
            </w:r>
            <w:r w:rsidRPr="0009198F">
              <w:rPr>
                <w:rFonts w:asciiTheme="majorBidi" w:hAnsiTheme="majorBidi" w:cstheme="majorBidi"/>
                <w:sz w:val="24"/>
                <w:szCs w:val="24"/>
              </w:rPr>
              <w:br/>
            </w:r>
          </w:p>
        </w:tc>
        <w:tc>
          <w:tcPr>
            <w:tcW w:w="1675" w:type="dxa"/>
          </w:tcPr>
          <w:p w:rsidR="00C33B60" w:rsidRPr="0009198F" w:rsidRDefault="00C33B60" w:rsidP="0009198F">
            <w:pPr>
              <w:pStyle w:val="Paragraphedeliste"/>
              <w:spacing w:line="360" w:lineRule="auto"/>
              <w:ind w:left="426"/>
              <w:rPr>
                <w:rFonts w:asciiTheme="majorBidi" w:hAnsiTheme="majorBidi" w:cstheme="majorBidi"/>
                <w:sz w:val="24"/>
                <w:szCs w:val="24"/>
              </w:rPr>
            </w:pPr>
            <w:r w:rsidRPr="0009198F">
              <w:rPr>
                <w:rFonts w:asciiTheme="majorBidi" w:hAnsiTheme="majorBidi" w:cstheme="majorBidi"/>
                <w:sz w:val="24"/>
                <w:szCs w:val="24"/>
              </w:rPr>
              <w:t>20%</w:t>
            </w:r>
          </w:p>
        </w:tc>
        <w:tc>
          <w:tcPr>
            <w:tcW w:w="2537" w:type="dxa"/>
          </w:tcPr>
          <w:p w:rsidR="00C33B60" w:rsidRPr="0009198F" w:rsidRDefault="00C33B60" w:rsidP="0009198F">
            <w:pPr>
              <w:pStyle w:val="Paragraphedeliste"/>
              <w:keepNext/>
              <w:spacing w:line="360" w:lineRule="auto"/>
              <w:ind w:left="426"/>
              <w:rPr>
                <w:rFonts w:asciiTheme="majorBidi" w:hAnsiTheme="majorBidi" w:cstheme="majorBidi"/>
                <w:sz w:val="24"/>
                <w:szCs w:val="24"/>
              </w:rPr>
            </w:pPr>
            <w:r w:rsidRPr="0009198F">
              <w:rPr>
                <w:rFonts w:asciiTheme="majorBidi" w:hAnsiTheme="majorBidi" w:cstheme="majorBidi"/>
                <w:sz w:val="24"/>
                <w:szCs w:val="24"/>
              </w:rPr>
              <w:t>1,4%</w:t>
            </w:r>
          </w:p>
        </w:tc>
      </w:tr>
    </w:tbl>
    <w:p w:rsidR="004F14AD" w:rsidRPr="00DB16B1" w:rsidRDefault="004F14AD" w:rsidP="00492D0C">
      <w:pPr>
        <w:pStyle w:val="Lgende"/>
        <w:framePr w:hSpace="141" w:wrap="around" w:vAnchor="text" w:hAnchor="page" w:x="3640" w:y="2743"/>
        <w:rPr>
          <w:rFonts w:ascii="Times New Roman" w:hAnsi="Times New Roman" w:cs="Times New Roman"/>
          <w:b/>
          <w:bCs/>
          <w:color w:val="auto"/>
          <w:sz w:val="22"/>
          <w:szCs w:val="22"/>
        </w:rPr>
      </w:pPr>
      <w:bookmarkStart w:id="80" w:name="_Toc169725149"/>
      <w:r w:rsidRPr="00DB16B1">
        <w:rPr>
          <w:rFonts w:ascii="Times New Roman" w:hAnsi="Times New Roman" w:cs="Times New Roman"/>
          <w:b/>
          <w:bCs/>
          <w:color w:val="auto"/>
          <w:sz w:val="22"/>
          <w:szCs w:val="22"/>
        </w:rPr>
        <w:t xml:space="preserve">Tableau </w:t>
      </w:r>
      <w:r w:rsidR="00492D0C">
        <w:rPr>
          <w:rFonts w:ascii="Times New Roman" w:hAnsi="Times New Roman" w:cs="Times New Roman"/>
          <w:b/>
          <w:bCs/>
          <w:color w:val="auto"/>
          <w:sz w:val="22"/>
          <w:szCs w:val="22"/>
        </w:rPr>
        <w:t>2</w:t>
      </w:r>
      <w:r w:rsidRPr="00DB16B1">
        <w:rPr>
          <w:rFonts w:ascii="Times New Roman" w:hAnsi="Times New Roman" w:cs="Times New Roman"/>
          <w:b/>
          <w:bCs/>
          <w:color w:val="auto"/>
          <w:sz w:val="22"/>
          <w:szCs w:val="22"/>
        </w:rPr>
        <w:t>: relatif présente les activités d’écriture en classe.</w:t>
      </w:r>
      <w:bookmarkEnd w:id="80"/>
    </w:p>
    <w:p w:rsidR="00C33B60" w:rsidRDefault="00C33B60" w:rsidP="00FB4AE3">
      <w:pPr>
        <w:pStyle w:val="Paragraphedeliste"/>
        <w:spacing w:after="0" w:line="360" w:lineRule="auto"/>
        <w:ind w:left="426"/>
        <w:rPr>
          <w:rFonts w:asciiTheme="majorBidi" w:hAnsiTheme="majorBidi" w:cstheme="majorBidi"/>
          <w:b/>
          <w:bCs/>
          <w:sz w:val="24"/>
          <w:szCs w:val="24"/>
        </w:rPr>
      </w:pPr>
    </w:p>
    <w:p w:rsidR="0009198F" w:rsidRDefault="0009198F" w:rsidP="00FB4AE3">
      <w:pPr>
        <w:pStyle w:val="Paragraphedeliste"/>
        <w:spacing w:after="0" w:line="360" w:lineRule="auto"/>
        <w:ind w:left="426"/>
        <w:rPr>
          <w:rFonts w:asciiTheme="majorBidi" w:hAnsiTheme="majorBidi" w:cstheme="majorBidi"/>
          <w:sz w:val="24"/>
          <w:szCs w:val="24"/>
        </w:rPr>
      </w:pPr>
    </w:p>
    <w:p w:rsidR="00DB16B1" w:rsidRDefault="00C33B60" w:rsidP="00DB16B1">
      <w:pPr>
        <w:pStyle w:val="Paragraphedeliste"/>
        <w:keepNext/>
        <w:spacing w:after="0" w:line="360" w:lineRule="auto"/>
        <w:ind w:left="426"/>
      </w:pPr>
      <w:r w:rsidRPr="00FB4AE3">
        <w:rPr>
          <w:rFonts w:asciiTheme="majorBidi" w:hAnsiTheme="majorBidi" w:cstheme="majorBidi"/>
          <w:noProof/>
          <w:sz w:val="24"/>
          <w:szCs w:val="24"/>
          <w:lang w:eastAsia="fr-FR"/>
        </w:rPr>
        <w:lastRenderedPageBreak/>
        <w:drawing>
          <wp:inline distT="0" distB="0" distL="0" distR="0">
            <wp:extent cx="4876800" cy="2247900"/>
            <wp:effectExtent l="0" t="0" r="0" b="0"/>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33B60" w:rsidRPr="00DB16B1" w:rsidRDefault="00DB16B1" w:rsidP="001C22AE">
      <w:pPr>
        <w:pStyle w:val="Lgende"/>
        <w:jc w:val="center"/>
        <w:rPr>
          <w:rFonts w:asciiTheme="majorBidi" w:hAnsiTheme="majorBidi" w:cstheme="majorBidi"/>
          <w:b/>
          <w:bCs/>
          <w:color w:val="auto"/>
          <w:sz w:val="32"/>
          <w:szCs w:val="32"/>
        </w:rPr>
      </w:pPr>
      <w:bookmarkStart w:id="81" w:name="_Toc169725177"/>
      <w:r w:rsidRPr="00DB16B1">
        <w:rPr>
          <w:b/>
          <w:bCs/>
          <w:color w:val="auto"/>
          <w:sz w:val="22"/>
          <w:szCs w:val="22"/>
        </w:rPr>
        <w:t xml:space="preserve">Figure </w:t>
      </w:r>
      <w:r w:rsidR="001C22AE">
        <w:rPr>
          <w:b/>
          <w:bCs/>
          <w:color w:val="auto"/>
          <w:sz w:val="22"/>
          <w:szCs w:val="22"/>
        </w:rPr>
        <w:t>2</w:t>
      </w:r>
      <w:r w:rsidRPr="00DB16B1">
        <w:rPr>
          <w:b/>
          <w:bCs/>
          <w:color w:val="auto"/>
          <w:sz w:val="22"/>
          <w:szCs w:val="22"/>
        </w:rPr>
        <w:t>: -relatif présente les activités d’écriture en classe.</w:t>
      </w:r>
      <w:bookmarkEnd w:id="81"/>
    </w:p>
    <w:p w:rsidR="00C33B60" w:rsidRPr="00FB4AE3" w:rsidRDefault="00C33B60" w:rsidP="001C22AE">
      <w:pPr>
        <w:pStyle w:val="Paragraphedeliste"/>
        <w:numPr>
          <w:ilvl w:val="0"/>
          <w:numId w:val="7"/>
        </w:numPr>
        <w:spacing w:after="0" w:line="360" w:lineRule="auto"/>
        <w:ind w:left="426"/>
        <w:rPr>
          <w:rFonts w:asciiTheme="majorBidi" w:hAnsiTheme="majorBidi" w:cstheme="majorBidi"/>
          <w:sz w:val="24"/>
          <w:szCs w:val="24"/>
        </w:rPr>
      </w:pPr>
      <w:r w:rsidRPr="00FB4AE3">
        <w:rPr>
          <w:rFonts w:asciiTheme="majorBidi" w:hAnsiTheme="majorBidi" w:cstheme="majorBidi"/>
          <w:b/>
          <w:bCs/>
          <w:sz w:val="24"/>
          <w:szCs w:val="24"/>
          <w:u w:val="single"/>
        </w:rPr>
        <w:t>Commentaire 0</w:t>
      </w:r>
      <w:r w:rsidR="001C22AE">
        <w:rPr>
          <w:rFonts w:asciiTheme="majorBidi" w:hAnsiTheme="majorBidi" w:cstheme="majorBidi"/>
          <w:b/>
          <w:bCs/>
          <w:sz w:val="24"/>
          <w:szCs w:val="24"/>
          <w:u w:val="single"/>
        </w:rPr>
        <w:t>2</w:t>
      </w:r>
      <w:r w:rsidRPr="00FB4AE3">
        <w:rPr>
          <w:rFonts w:asciiTheme="majorBidi" w:hAnsiTheme="majorBidi" w:cstheme="majorBidi"/>
          <w:b/>
          <w:bCs/>
          <w:sz w:val="24"/>
          <w:szCs w:val="24"/>
          <w:u w:val="single"/>
        </w:rPr>
        <w:t> :</w:t>
      </w:r>
    </w:p>
    <w:p w:rsidR="00C33B60" w:rsidRDefault="00C33B60" w:rsidP="00F6099A">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Nous avons observé que 30 % des répondants sont très intéressés par les activités d’écriture en classe, tandis que 48,6 % sont simplement intéressés. En revanche, 20 % se disent peu intéressés et seulement 1,4 % ne le sont pas du tout. Ces résultats suggèrent un niveau général d’intérêt modéré à élevé pour les activités d’écriture en classe, mais une minorité exprime un intérêt plus faible. Il est nécessaire d’adapter les activités d’écriture pour mieux répondre aux besoins et aux préférences des apprenants.</w:t>
      </w:r>
    </w:p>
    <w:p w:rsidR="004F14AD" w:rsidRDefault="004F14AD" w:rsidP="00FB4AE3">
      <w:pPr>
        <w:pStyle w:val="Paragraphedeliste"/>
        <w:spacing w:after="0" w:line="360" w:lineRule="auto"/>
        <w:ind w:left="426"/>
        <w:rPr>
          <w:rFonts w:asciiTheme="majorBidi" w:hAnsiTheme="majorBidi" w:cstheme="majorBidi"/>
          <w:sz w:val="24"/>
          <w:szCs w:val="24"/>
        </w:rPr>
      </w:pPr>
    </w:p>
    <w:p w:rsidR="004F14AD" w:rsidRDefault="004F14AD" w:rsidP="00FB4AE3">
      <w:pPr>
        <w:pStyle w:val="Paragraphedeliste"/>
        <w:spacing w:after="0" w:line="360" w:lineRule="auto"/>
        <w:ind w:left="426"/>
        <w:rPr>
          <w:rFonts w:asciiTheme="majorBidi" w:hAnsiTheme="majorBidi" w:cstheme="majorBidi"/>
          <w:sz w:val="24"/>
          <w:szCs w:val="24"/>
        </w:rPr>
      </w:pPr>
    </w:p>
    <w:p w:rsidR="004F14AD" w:rsidRDefault="004F14AD" w:rsidP="00FB4AE3">
      <w:pPr>
        <w:pStyle w:val="Paragraphedeliste"/>
        <w:spacing w:after="0" w:line="360" w:lineRule="auto"/>
        <w:ind w:left="426"/>
        <w:rPr>
          <w:rFonts w:asciiTheme="majorBidi" w:hAnsiTheme="majorBidi" w:cstheme="majorBidi"/>
          <w:sz w:val="24"/>
          <w:szCs w:val="24"/>
        </w:rPr>
      </w:pPr>
    </w:p>
    <w:p w:rsidR="004F14AD" w:rsidRDefault="004F14AD" w:rsidP="00FB4AE3">
      <w:pPr>
        <w:pStyle w:val="Paragraphedeliste"/>
        <w:spacing w:after="0" w:line="360" w:lineRule="auto"/>
        <w:ind w:left="426"/>
        <w:rPr>
          <w:rFonts w:asciiTheme="majorBidi" w:hAnsiTheme="majorBidi" w:cstheme="majorBidi"/>
          <w:sz w:val="24"/>
          <w:szCs w:val="24"/>
        </w:rPr>
      </w:pPr>
    </w:p>
    <w:p w:rsidR="004F14AD" w:rsidRDefault="004F14AD" w:rsidP="00FB4AE3">
      <w:pPr>
        <w:pStyle w:val="Paragraphedeliste"/>
        <w:spacing w:after="0" w:line="360" w:lineRule="auto"/>
        <w:ind w:left="426"/>
        <w:rPr>
          <w:rFonts w:asciiTheme="majorBidi" w:hAnsiTheme="majorBidi" w:cstheme="majorBidi"/>
          <w:sz w:val="24"/>
          <w:szCs w:val="24"/>
        </w:rPr>
      </w:pPr>
    </w:p>
    <w:p w:rsidR="004F14AD" w:rsidRPr="00FB4AE3" w:rsidRDefault="004F14AD" w:rsidP="00FB4AE3">
      <w:pPr>
        <w:pStyle w:val="Paragraphedeliste"/>
        <w:spacing w:after="0" w:line="360" w:lineRule="auto"/>
        <w:ind w:left="426"/>
        <w:rPr>
          <w:rFonts w:asciiTheme="majorBidi" w:hAnsiTheme="majorBidi" w:cstheme="majorBidi"/>
          <w:sz w:val="24"/>
          <w:szCs w:val="24"/>
        </w:rPr>
      </w:pPr>
    </w:p>
    <w:p w:rsidR="00C33B60" w:rsidRPr="00FB4AE3" w:rsidRDefault="00C33B60" w:rsidP="001C22AE">
      <w:pPr>
        <w:pStyle w:val="Paragraphedeliste"/>
        <w:numPr>
          <w:ilvl w:val="0"/>
          <w:numId w:val="5"/>
        </w:numPr>
        <w:spacing w:after="0" w:line="360" w:lineRule="auto"/>
        <w:ind w:left="426"/>
        <w:rPr>
          <w:rFonts w:asciiTheme="majorBidi" w:hAnsiTheme="majorBidi" w:cstheme="majorBidi"/>
          <w:sz w:val="24"/>
          <w:szCs w:val="24"/>
        </w:rPr>
      </w:pPr>
      <w:r w:rsidRPr="00FB4AE3">
        <w:rPr>
          <w:rFonts w:asciiTheme="majorBidi" w:hAnsiTheme="majorBidi" w:cstheme="majorBidi"/>
          <w:b/>
          <w:bCs/>
          <w:sz w:val="24"/>
          <w:szCs w:val="24"/>
          <w:u w:val="single"/>
        </w:rPr>
        <w:t>Question n°0</w:t>
      </w:r>
      <w:r w:rsidR="001C22AE">
        <w:rPr>
          <w:rFonts w:asciiTheme="majorBidi" w:hAnsiTheme="majorBidi" w:cstheme="majorBidi"/>
          <w:b/>
          <w:bCs/>
          <w:sz w:val="24"/>
          <w:szCs w:val="24"/>
          <w:u w:val="single"/>
        </w:rPr>
        <w:t>3</w:t>
      </w:r>
      <w:r w:rsidRPr="00FB4AE3">
        <w:rPr>
          <w:rFonts w:asciiTheme="majorBidi" w:hAnsiTheme="majorBidi" w:cstheme="majorBidi"/>
          <w:b/>
          <w:bCs/>
          <w:sz w:val="24"/>
          <w:szCs w:val="24"/>
          <w:u w:val="single"/>
        </w:rPr>
        <w:t> :</w:t>
      </w:r>
      <w:r w:rsidRPr="00FB4AE3">
        <w:rPr>
          <w:rFonts w:asciiTheme="majorBidi" w:hAnsiTheme="majorBidi" w:cstheme="majorBidi"/>
          <w:sz w:val="24"/>
          <w:szCs w:val="24"/>
        </w:rPr>
        <w:t xml:space="preserve"> Avez-vous participé à des ateliers d’écriture au cours de cette année scolaire ?</w:t>
      </w:r>
    </w:p>
    <w:p w:rsidR="00C33B60" w:rsidRPr="00DB16B1" w:rsidRDefault="00C33B60" w:rsidP="00DB16B1">
      <w:pPr>
        <w:spacing w:after="0" w:line="360" w:lineRule="auto"/>
        <w:rPr>
          <w:rFonts w:asciiTheme="majorBidi" w:hAnsiTheme="majorBidi" w:cstheme="majorBidi"/>
          <w:sz w:val="24"/>
          <w:szCs w:val="24"/>
        </w:rPr>
      </w:pPr>
    </w:p>
    <w:tbl>
      <w:tblPr>
        <w:tblW w:w="0" w:type="auto"/>
        <w:jc w:val="center"/>
        <w:tblLook w:val="04A0"/>
      </w:tblPr>
      <w:tblGrid>
        <w:gridCol w:w="1128"/>
        <w:gridCol w:w="1843"/>
        <w:gridCol w:w="2132"/>
      </w:tblGrid>
      <w:tr w:rsidR="00C33B60" w:rsidRPr="00FB4AE3" w:rsidTr="00687482">
        <w:trPr>
          <w:trHeight w:val="411"/>
          <w:jc w:val="center"/>
        </w:trPr>
        <w:tc>
          <w:tcPr>
            <w:tcW w:w="1128" w:type="dxa"/>
            <w:vAlign w:val="center"/>
          </w:tcPr>
          <w:p w:rsidR="00C33B60" w:rsidRPr="00FB4AE3" w:rsidRDefault="00C33B60" w:rsidP="00F56CD0">
            <w:pPr>
              <w:pStyle w:val="Paragraphedeliste"/>
              <w:spacing w:line="360" w:lineRule="auto"/>
              <w:ind w:left="426"/>
              <w:jc w:val="center"/>
              <w:rPr>
                <w:rFonts w:asciiTheme="majorBidi" w:hAnsiTheme="majorBidi" w:cstheme="majorBidi"/>
                <w:sz w:val="24"/>
                <w:szCs w:val="24"/>
              </w:rPr>
            </w:pPr>
          </w:p>
        </w:tc>
        <w:tc>
          <w:tcPr>
            <w:tcW w:w="1843" w:type="dxa"/>
            <w:vAlign w:val="center"/>
          </w:tcPr>
          <w:p w:rsidR="00C33B60" w:rsidRPr="00FB4AE3" w:rsidRDefault="00C33B60" w:rsidP="00F56CD0">
            <w:pPr>
              <w:pStyle w:val="Paragraphedeliste"/>
              <w:spacing w:line="360" w:lineRule="auto"/>
              <w:ind w:left="426"/>
              <w:rPr>
                <w:rFonts w:asciiTheme="majorBidi" w:hAnsiTheme="majorBidi" w:cstheme="majorBidi"/>
                <w:b/>
                <w:bCs/>
                <w:sz w:val="24"/>
                <w:szCs w:val="24"/>
              </w:rPr>
            </w:pPr>
            <w:r w:rsidRPr="00FB4AE3">
              <w:rPr>
                <w:rFonts w:asciiTheme="majorBidi" w:hAnsiTheme="majorBidi" w:cstheme="majorBidi"/>
                <w:b/>
                <w:bCs/>
                <w:sz w:val="24"/>
                <w:szCs w:val="24"/>
              </w:rPr>
              <w:t>Nombre</w:t>
            </w:r>
          </w:p>
        </w:tc>
        <w:tc>
          <w:tcPr>
            <w:tcW w:w="2132" w:type="dxa"/>
            <w:vAlign w:val="center"/>
          </w:tcPr>
          <w:p w:rsidR="00C33B60" w:rsidRPr="00F56CD0" w:rsidRDefault="00C33B60" w:rsidP="00F56CD0">
            <w:pPr>
              <w:spacing w:line="360" w:lineRule="auto"/>
              <w:rPr>
                <w:rFonts w:asciiTheme="majorBidi" w:hAnsiTheme="majorBidi" w:cstheme="majorBidi"/>
                <w:b/>
                <w:bCs/>
                <w:sz w:val="24"/>
                <w:szCs w:val="24"/>
              </w:rPr>
            </w:pPr>
            <w:r w:rsidRPr="00F56CD0">
              <w:rPr>
                <w:rFonts w:asciiTheme="majorBidi" w:hAnsiTheme="majorBidi" w:cstheme="majorBidi"/>
                <w:b/>
                <w:bCs/>
                <w:sz w:val="24"/>
                <w:szCs w:val="24"/>
              </w:rPr>
              <w:t>Pourcentage %</w:t>
            </w:r>
          </w:p>
        </w:tc>
      </w:tr>
      <w:tr w:rsidR="00C33B60" w:rsidRPr="00FB4AE3" w:rsidTr="00687482">
        <w:trPr>
          <w:trHeight w:val="414"/>
          <w:jc w:val="center"/>
        </w:trPr>
        <w:tc>
          <w:tcPr>
            <w:tcW w:w="1128" w:type="dxa"/>
            <w:vAlign w:val="center"/>
          </w:tcPr>
          <w:p w:rsidR="00C33B60" w:rsidRPr="00F56CD0" w:rsidRDefault="00C33B60" w:rsidP="00F56CD0">
            <w:pPr>
              <w:pStyle w:val="Paragraphedeliste"/>
              <w:spacing w:line="360" w:lineRule="auto"/>
              <w:ind w:left="426"/>
              <w:jc w:val="center"/>
              <w:rPr>
                <w:rFonts w:asciiTheme="majorBidi" w:hAnsiTheme="majorBidi" w:cstheme="majorBidi"/>
                <w:b/>
                <w:bCs/>
                <w:sz w:val="24"/>
                <w:szCs w:val="24"/>
              </w:rPr>
            </w:pPr>
            <w:r w:rsidRPr="00F56CD0">
              <w:rPr>
                <w:rFonts w:asciiTheme="majorBidi" w:hAnsiTheme="majorBidi" w:cstheme="majorBidi"/>
                <w:b/>
                <w:bCs/>
                <w:sz w:val="24"/>
                <w:szCs w:val="24"/>
              </w:rPr>
              <w:t>Oui</w:t>
            </w:r>
          </w:p>
        </w:tc>
        <w:tc>
          <w:tcPr>
            <w:tcW w:w="1843" w:type="dxa"/>
            <w:vAlign w:val="center"/>
          </w:tcPr>
          <w:p w:rsidR="00C33B60" w:rsidRPr="00F56CD0" w:rsidRDefault="00C33B60" w:rsidP="00F56CD0">
            <w:pPr>
              <w:pStyle w:val="Paragraphedeliste"/>
              <w:spacing w:line="360" w:lineRule="auto"/>
              <w:ind w:left="426"/>
              <w:jc w:val="center"/>
              <w:rPr>
                <w:rFonts w:asciiTheme="majorBidi" w:hAnsiTheme="majorBidi" w:cstheme="majorBidi"/>
                <w:sz w:val="24"/>
                <w:szCs w:val="24"/>
              </w:rPr>
            </w:pPr>
            <w:r w:rsidRPr="00F56CD0">
              <w:rPr>
                <w:rFonts w:asciiTheme="majorBidi" w:hAnsiTheme="majorBidi" w:cstheme="majorBidi"/>
                <w:sz w:val="24"/>
                <w:szCs w:val="24"/>
              </w:rPr>
              <w:t>63</w:t>
            </w:r>
          </w:p>
        </w:tc>
        <w:tc>
          <w:tcPr>
            <w:tcW w:w="2132" w:type="dxa"/>
            <w:vAlign w:val="center"/>
          </w:tcPr>
          <w:p w:rsidR="00C33B60" w:rsidRPr="00F56CD0" w:rsidRDefault="00C33B60" w:rsidP="00F56CD0">
            <w:pPr>
              <w:pStyle w:val="Paragraphedeliste"/>
              <w:spacing w:line="360" w:lineRule="auto"/>
              <w:ind w:left="426"/>
              <w:jc w:val="center"/>
              <w:rPr>
                <w:rFonts w:asciiTheme="majorBidi" w:hAnsiTheme="majorBidi" w:cstheme="majorBidi"/>
                <w:sz w:val="24"/>
                <w:szCs w:val="24"/>
              </w:rPr>
            </w:pPr>
            <w:r w:rsidRPr="00F56CD0">
              <w:rPr>
                <w:rFonts w:asciiTheme="majorBidi" w:hAnsiTheme="majorBidi" w:cstheme="majorBidi"/>
                <w:sz w:val="24"/>
                <w:szCs w:val="24"/>
              </w:rPr>
              <w:t>90%</w:t>
            </w:r>
          </w:p>
        </w:tc>
      </w:tr>
      <w:tr w:rsidR="00C33B60" w:rsidRPr="00FB4AE3" w:rsidTr="00687482">
        <w:trPr>
          <w:trHeight w:val="433"/>
          <w:jc w:val="center"/>
        </w:trPr>
        <w:tc>
          <w:tcPr>
            <w:tcW w:w="1128" w:type="dxa"/>
            <w:vAlign w:val="center"/>
          </w:tcPr>
          <w:p w:rsidR="00C33B60" w:rsidRPr="00F56CD0" w:rsidRDefault="00C33B60" w:rsidP="00F56CD0">
            <w:pPr>
              <w:pStyle w:val="Paragraphedeliste"/>
              <w:spacing w:line="360" w:lineRule="auto"/>
              <w:ind w:left="426"/>
              <w:jc w:val="center"/>
              <w:rPr>
                <w:rFonts w:asciiTheme="majorBidi" w:hAnsiTheme="majorBidi" w:cstheme="majorBidi"/>
                <w:b/>
                <w:bCs/>
                <w:sz w:val="24"/>
                <w:szCs w:val="24"/>
              </w:rPr>
            </w:pPr>
            <w:r w:rsidRPr="00F56CD0">
              <w:rPr>
                <w:rFonts w:asciiTheme="majorBidi" w:hAnsiTheme="majorBidi" w:cstheme="majorBidi"/>
                <w:b/>
                <w:bCs/>
                <w:sz w:val="24"/>
                <w:szCs w:val="24"/>
              </w:rPr>
              <w:t>Non</w:t>
            </w:r>
          </w:p>
        </w:tc>
        <w:tc>
          <w:tcPr>
            <w:tcW w:w="1843" w:type="dxa"/>
            <w:vAlign w:val="center"/>
          </w:tcPr>
          <w:p w:rsidR="00C33B60" w:rsidRPr="00F56CD0" w:rsidRDefault="00C33B60" w:rsidP="00F56CD0">
            <w:pPr>
              <w:pStyle w:val="Paragraphedeliste"/>
              <w:spacing w:line="360" w:lineRule="auto"/>
              <w:ind w:left="426"/>
              <w:jc w:val="center"/>
              <w:rPr>
                <w:rFonts w:asciiTheme="majorBidi" w:hAnsiTheme="majorBidi" w:cstheme="majorBidi"/>
                <w:sz w:val="24"/>
                <w:szCs w:val="24"/>
              </w:rPr>
            </w:pPr>
            <w:r w:rsidRPr="00F56CD0">
              <w:rPr>
                <w:rFonts w:asciiTheme="majorBidi" w:hAnsiTheme="majorBidi" w:cstheme="majorBidi"/>
                <w:sz w:val="24"/>
                <w:szCs w:val="24"/>
              </w:rPr>
              <w:t>07</w:t>
            </w:r>
          </w:p>
        </w:tc>
        <w:tc>
          <w:tcPr>
            <w:tcW w:w="2132" w:type="dxa"/>
            <w:vAlign w:val="center"/>
          </w:tcPr>
          <w:p w:rsidR="00C33B60" w:rsidRPr="00F56CD0" w:rsidRDefault="00C33B60" w:rsidP="00F56CD0">
            <w:pPr>
              <w:pStyle w:val="Paragraphedeliste"/>
              <w:keepNext/>
              <w:spacing w:line="360" w:lineRule="auto"/>
              <w:ind w:left="426"/>
              <w:jc w:val="center"/>
              <w:rPr>
                <w:rFonts w:asciiTheme="majorBidi" w:hAnsiTheme="majorBidi" w:cstheme="majorBidi"/>
                <w:sz w:val="24"/>
                <w:szCs w:val="24"/>
              </w:rPr>
            </w:pPr>
            <w:r w:rsidRPr="00F56CD0">
              <w:rPr>
                <w:rFonts w:asciiTheme="majorBidi" w:hAnsiTheme="majorBidi" w:cstheme="majorBidi"/>
                <w:sz w:val="24"/>
                <w:szCs w:val="24"/>
              </w:rPr>
              <w:t>10%</w:t>
            </w:r>
          </w:p>
        </w:tc>
      </w:tr>
    </w:tbl>
    <w:p w:rsidR="00C33B60" w:rsidRPr="00F56CD0" w:rsidRDefault="00F56CD0" w:rsidP="001C22AE">
      <w:pPr>
        <w:pStyle w:val="Lgende"/>
        <w:jc w:val="center"/>
        <w:rPr>
          <w:rFonts w:asciiTheme="majorBidi" w:hAnsiTheme="majorBidi" w:cstheme="majorBidi"/>
          <w:b/>
          <w:bCs/>
          <w:color w:val="auto"/>
          <w:sz w:val="32"/>
          <w:szCs w:val="32"/>
        </w:rPr>
      </w:pPr>
      <w:bookmarkStart w:id="82" w:name="_Toc169725150"/>
      <w:r w:rsidRPr="00F56CD0">
        <w:rPr>
          <w:b/>
          <w:bCs/>
          <w:color w:val="auto"/>
          <w:sz w:val="22"/>
          <w:szCs w:val="22"/>
        </w:rPr>
        <w:t xml:space="preserve">Tableau </w:t>
      </w:r>
      <w:r w:rsidR="001C22AE">
        <w:rPr>
          <w:b/>
          <w:bCs/>
          <w:color w:val="auto"/>
          <w:sz w:val="22"/>
          <w:szCs w:val="22"/>
        </w:rPr>
        <w:t>3</w:t>
      </w:r>
      <w:r w:rsidRPr="00687482">
        <w:rPr>
          <w:b/>
          <w:bCs/>
          <w:color w:val="auto"/>
          <w:sz w:val="22"/>
          <w:szCs w:val="22"/>
        </w:rPr>
        <w:t>: relatif à la participation sur les ateliers d’écriture.</w:t>
      </w:r>
      <w:bookmarkEnd w:id="82"/>
    </w:p>
    <w:p w:rsidR="00F56CD0" w:rsidRDefault="00F56CD0" w:rsidP="00FB4AE3">
      <w:pPr>
        <w:spacing w:after="0" w:line="360" w:lineRule="auto"/>
        <w:ind w:left="426"/>
        <w:rPr>
          <w:rFonts w:asciiTheme="majorBidi" w:hAnsiTheme="majorBidi" w:cstheme="majorBidi"/>
          <w:sz w:val="24"/>
          <w:szCs w:val="24"/>
        </w:rPr>
      </w:pPr>
    </w:p>
    <w:p w:rsidR="00687482" w:rsidRDefault="00C33B60" w:rsidP="00687482">
      <w:pPr>
        <w:keepNext/>
        <w:spacing w:after="0" w:line="360" w:lineRule="auto"/>
        <w:ind w:left="426"/>
      </w:pPr>
      <w:r w:rsidRPr="00FB4AE3">
        <w:rPr>
          <w:rFonts w:asciiTheme="majorBidi" w:hAnsiTheme="majorBidi" w:cstheme="majorBidi"/>
          <w:noProof/>
          <w:sz w:val="24"/>
          <w:szCs w:val="24"/>
          <w:lang w:eastAsia="fr-FR"/>
        </w:rPr>
        <w:lastRenderedPageBreak/>
        <w:drawing>
          <wp:inline distT="0" distB="0" distL="0" distR="0">
            <wp:extent cx="4781550" cy="2324100"/>
            <wp:effectExtent l="0" t="0" r="0" b="0"/>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33B60" w:rsidRPr="00687482" w:rsidRDefault="00687482" w:rsidP="001C22AE">
      <w:pPr>
        <w:pStyle w:val="Lgende"/>
        <w:jc w:val="center"/>
        <w:rPr>
          <w:rFonts w:asciiTheme="majorBidi" w:hAnsiTheme="majorBidi" w:cstheme="majorBidi"/>
          <w:b/>
          <w:bCs/>
          <w:color w:val="auto"/>
          <w:sz w:val="32"/>
          <w:szCs w:val="32"/>
        </w:rPr>
      </w:pPr>
      <w:bookmarkStart w:id="83" w:name="_Toc169725178"/>
      <w:r w:rsidRPr="00687482">
        <w:rPr>
          <w:b/>
          <w:bCs/>
          <w:color w:val="auto"/>
          <w:sz w:val="22"/>
          <w:szCs w:val="22"/>
        </w:rPr>
        <w:t xml:space="preserve">Figure </w:t>
      </w:r>
      <w:r w:rsidR="001C22AE">
        <w:rPr>
          <w:b/>
          <w:bCs/>
          <w:color w:val="auto"/>
          <w:sz w:val="22"/>
          <w:szCs w:val="22"/>
        </w:rPr>
        <w:t>3</w:t>
      </w:r>
      <w:r w:rsidRPr="00687482">
        <w:rPr>
          <w:b/>
          <w:bCs/>
          <w:color w:val="auto"/>
          <w:sz w:val="22"/>
          <w:szCs w:val="22"/>
        </w:rPr>
        <w:t>: relatif à la participation sur les ateliers d’écriture.</w:t>
      </w:r>
      <w:bookmarkEnd w:id="83"/>
    </w:p>
    <w:p w:rsidR="00C33B60" w:rsidRPr="00FB4AE3" w:rsidRDefault="00C33B60" w:rsidP="001C22AE">
      <w:pPr>
        <w:pStyle w:val="Paragraphedeliste"/>
        <w:numPr>
          <w:ilvl w:val="0"/>
          <w:numId w:val="7"/>
        </w:numPr>
        <w:spacing w:after="0" w:line="360" w:lineRule="auto"/>
        <w:ind w:left="426"/>
        <w:jc w:val="both"/>
        <w:rPr>
          <w:rFonts w:asciiTheme="majorBidi" w:hAnsiTheme="majorBidi" w:cstheme="majorBidi"/>
          <w:noProof/>
          <w:sz w:val="24"/>
          <w:szCs w:val="24"/>
          <w:u w:val="single"/>
          <w:lang w:eastAsia="fr-FR"/>
        </w:rPr>
      </w:pPr>
      <w:r w:rsidRPr="00FB4AE3">
        <w:rPr>
          <w:rFonts w:asciiTheme="majorBidi" w:hAnsiTheme="majorBidi" w:cstheme="majorBidi"/>
          <w:b/>
          <w:bCs/>
          <w:sz w:val="24"/>
          <w:szCs w:val="24"/>
          <w:u w:val="single"/>
        </w:rPr>
        <w:t>Commentaire 0</w:t>
      </w:r>
      <w:r w:rsidR="001C22AE">
        <w:rPr>
          <w:rFonts w:asciiTheme="majorBidi" w:hAnsiTheme="majorBidi" w:cstheme="majorBidi"/>
          <w:b/>
          <w:bCs/>
          <w:sz w:val="24"/>
          <w:szCs w:val="24"/>
          <w:u w:val="single"/>
        </w:rPr>
        <w:t>3</w:t>
      </w:r>
      <w:r w:rsidRPr="00FB4AE3">
        <w:rPr>
          <w:rFonts w:asciiTheme="majorBidi" w:hAnsiTheme="majorBidi" w:cstheme="majorBidi"/>
          <w:b/>
          <w:bCs/>
          <w:sz w:val="24"/>
          <w:szCs w:val="24"/>
          <w:u w:val="single"/>
        </w:rPr>
        <w:t xml:space="preserve"> : </w:t>
      </w:r>
    </w:p>
    <w:p w:rsidR="00C33B60" w:rsidRPr="00FB4AE3" w:rsidRDefault="00C33B60" w:rsidP="00F6099A">
      <w:pPr>
        <w:pStyle w:val="Paragraphedeliste"/>
        <w:spacing w:after="0" w:line="360" w:lineRule="auto"/>
        <w:ind w:left="426"/>
        <w:jc w:val="both"/>
        <w:rPr>
          <w:rFonts w:asciiTheme="majorBidi" w:hAnsiTheme="majorBidi" w:cstheme="majorBidi"/>
          <w:noProof/>
          <w:sz w:val="24"/>
          <w:szCs w:val="24"/>
          <w:lang w:eastAsia="fr-FR"/>
        </w:rPr>
      </w:pPr>
      <w:r w:rsidRPr="00FB4AE3">
        <w:rPr>
          <w:rFonts w:asciiTheme="majorBidi" w:hAnsiTheme="majorBidi" w:cstheme="majorBidi"/>
          <w:noProof/>
          <w:sz w:val="24"/>
          <w:szCs w:val="24"/>
          <w:lang w:eastAsia="fr-FR"/>
        </w:rPr>
        <w:t>Nous avons remarqué que 90 % des répondants ont participé à des ateliers d’écriture au cours de l’année scolaire, tandis que 10 % n’y ont pas participé. Cette forte participation suggère un intérêt et un engagement significatifs des apprenants envers ces activités .</w:t>
      </w:r>
    </w:p>
    <w:p w:rsidR="00687482" w:rsidRDefault="00687482" w:rsidP="00F6099A">
      <w:pPr>
        <w:jc w:val="both"/>
        <w:rPr>
          <w:rFonts w:asciiTheme="majorBidi" w:hAnsiTheme="majorBidi" w:cstheme="majorBidi"/>
          <w:noProof/>
          <w:sz w:val="24"/>
          <w:szCs w:val="24"/>
          <w:u w:val="single"/>
          <w:lang w:eastAsia="fr-FR"/>
        </w:rPr>
      </w:pPr>
      <w:r>
        <w:rPr>
          <w:rFonts w:asciiTheme="majorBidi" w:hAnsiTheme="majorBidi" w:cstheme="majorBidi"/>
          <w:noProof/>
          <w:sz w:val="24"/>
          <w:szCs w:val="24"/>
          <w:u w:val="single"/>
          <w:lang w:eastAsia="fr-FR"/>
        </w:rPr>
        <w:br w:type="page"/>
      </w:r>
    </w:p>
    <w:p w:rsidR="00C33B60" w:rsidRPr="00FB4AE3" w:rsidRDefault="00C33B60" w:rsidP="001C22AE">
      <w:pPr>
        <w:pStyle w:val="Paragraphedeliste"/>
        <w:numPr>
          <w:ilvl w:val="0"/>
          <w:numId w:val="5"/>
        </w:numPr>
        <w:spacing w:after="0" w:line="360" w:lineRule="auto"/>
        <w:ind w:left="426"/>
        <w:rPr>
          <w:rFonts w:asciiTheme="majorBidi" w:hAnsiTheme="majorBidi" w:cstheme="majorBidi"/>
          <w:sz w:val="24"/>
          <w:szCs w:val="24"/>
        </w:rPr>
      </w:pPr>
      <w:r w:rsidRPr="00FB4AE3">
        <w:rPr>
          <w:rFonts w:asciiTheme="majorBidi" w:hAnsiTheme="majorBidi" w:cstheme="majorBidi"/>
          <w:b/>
          <w:bCs/>
          <w:noProof/>
          <w:sz w:val="24"/>
          <w:szCs w:val="24"/>
          <w:u w:val="single"/>
          <w:lang w:eastAsia="fr-FR"/>
        </w:rPr>
        <w:lastRenderedPageBreak/>
        <w:t>Question n°0</w:t>
      </w:r>
      <w:r w:rsidR="001C22AE">
        <w:rPr>
          <w:rFonts w:asciiTheme="majorBidi" w:hAnsiTheme="majorBidi" w:cstheme="majorBidi"/>
          <w:b/>
          <w:bCs/>
          <w:noProof/>
          <w:sz w:val="24"/>
          <w:szCs w:val="24"/>
          <w:u w:val="single"/>
          <w:lang w:eastAsia="fr-FR"/>
        </w:rPr>
        <w:t>4</w:t>
      </w:r>
      <w:r w:rsidRPr="00FB4AE3">
        <w:rPr>
          <w:rFonts w:asciiTheme="majorBidi" w:hAnsiTheme="majorBidi" w:cstheme="majorBidi"/>
          <w:b/>
          <w:bCs/>
          <w:noProof/>
          <w:sz w:val="24"/>
          <w:szCs w:val="24"/>
          <w:u w:val="single"/>
          <w:lang w:eastAsia="fr-FR"/>
        </w:rPr>
        <w:t> :</w:t>
      </w:r>
      <w:r w:rsidRPr="00FB4AE3">
        <w:rPr>
          <w:rFonts w:asciiTheme="majorBidi" w:hAnsiTheme="majorBidi" w:cstheme="majorBidi"/>
          <w:noProof/>
          <w:sz w:val="24"/>
          <w:szCs w:val="24"/>
          <w:lang w:eastAsia="fr-FR"/>
        </w:rPr>
        <w:t xml:space="preserve"> Si oui, comment évalueriez-vous l’impact des ateliers d’écriture sut votre capacité à exprimer vos idées pas écrit ?</w:t>
      </w:r>
    </w:p>
    <w:p w:rsidR="00C33B60" w:rsidRPr="00FB4AE3" w:rsidRDefault="00C33B60" w:rsidP="00FB4AE3">
      <w:pPr>
        <w:pStyle w:val="Paragraphedeliste"/>
        <w:spacing w:after="0" w:line="360" w:lineRule="auto"/>
        <w:ind w:left="426"/>
        <w:rPr>
          <w:rFonts w:asciiTheme="majorBidi" w:hAnsiTheme="majorBidi" w:cstheme="majorBidi"/>
          <w:noProof/>
          <w:sz w:val="24"/>
          <w:szCs w:val="24"/>
          <w:lang w:eastAsia="fr-FR"/>
        </w:rPr>
      </w:pPr>
    </w:p>
    <w:tbl>
      <w:tblPr>
        <w:tblW w:w="8647" w:type="dxa"/>
        <w:tblInd w:w="392" w:type="dxa"/>
        <w:tblLayout w:type="fixed"/>
        <w:tblLook w:val="04A0"/>
      </w:tblPr>
      <w:tblGrid>
        <w:gridCol w:w="1701"/>
        <w:gridCol w:w="1523"/>
        <w:gridCol w:w="1352"/>
        <w:gridCol w:w="1435"/>
        <w:gridCol w:w="1318"/>
        <w:gridCol w:w="1318"/>
      </w:tblGrid>
      <w:tr w:rsidR="00C33B60" w:rsidRPr="00FB4AE3" w:rsidTr="008F070C">
        <w:trPr>
          <w:trHeight w:val="437"/>
        </w:trPr>
        <w:tc>
          <w:tcPr>
            <w:tcW w:w="1701" w:type="dxa"/>
          </w:tcPr>
          <w:p w:rsidR="00C33B60" w:rsidRPr="00FB4AE3" w:rsidRDefault="00C33B60" w:rsidP="008F070C">
            <w:pPr>
              <w:ind w:left="426"/>
              <w:rPr>
                <w:rFonts w:asciiTheme="majorBidi" w:hAnsiTheme="majorBidi" w:cstheme="majorBidi"/>
                <w:noProof/>
                <w:sz w:val="24"/>
                <w:szCs w:val="24"/>
                <w:lang w:eastAsia="fr-FR"/>
              </w:rPr>
            </w:pPr>
          </w:p>
        </w:tc>
        <w:tc>
          <w:tcPr>
            <w:tcW w:w="1523" w:type="dxa"/>
          </w:tcPr>
          <w:p w:rsidR="00C33B60" w:rsidRPr="00FB4AE3" w:rsidRDefault="00C33B60" w:rsidP="008F070C">
            <w:pPr>
              <w:rPr>
                <w:rFonts w:asciiTheme="majorBidi" w:hAnsiTheme="majorBidi" w:cstheme="majorBidi"/>
                <w:noProof/>
                <w:sz w:val="24"/>
                <w:szCs w:val="24"/>
                <w:lang w:eastAsia="fr-FR"/>
              </w:rPr>
            </w:pPr>
            <w:r w:rsidRPr="00FB4AE3">
              <w:rPr>
                <w:rFonts w:asciiTheme="majorBidi" w:hAnsiTheme="majorBidi" w:cstheme="majorBidi"/>
                <w:noProof/>
                <w:sz w:val="24"/>
                <w:szCs w:val="24"/>
                <w:lang w:eastAsia="fr-FR"/>
              </w:rPr>
              <w:t>Très posotif</w:t>
            </w:r>
          </w:p>
        </w:tc>
        <w:tc>
          <w:tcPr>
            <w:tcW w:w="1352" w:type="dxa"/>
          </w:tcPr>
          <w:p w:rsidR="00C33B60" w:rsidRPr="00FB4AE3" w:rsidRDefault="00C33B60" w:rsidP="008F070C">
            <w:pPr>
              <w:rPr>
                <w:rFonts w:asciiTheme="majorBidi" w:hAnsiTheme="majorBidi" w:cstheme="majorBidi"/>
                <w:noProof/>
                <w:sz w:val="24"/>
                <w:szCs w:val="24"/>
                <w:lang w:eastAsia="fr-FR"/>
              </w:rPr>
            </w:pPr>
            <w:r w:rsidRPr="00FB4AE3">
              <w:rPr>
                <w:rFonts w:asciiTheme="majorBidi" w:hAnsiTheme="majorBidi" w:cstheme="majorBidi"/>
                <w:noProof/>
                <w:sz w:val="24"/>
                <w:szCs w:val="24"/>
                <w:lang w:eastAsia="fr-FR"/>
              </w:rPr>
              <w:t>Positif</w:t>
            </w:r>
          </w:p>
        </w:tc>
        <w:tc>
          <w:tcPr>
            <w:tcW w:w="1435" w:type="dxa"/>
          </w:tcPr>
          <w:p w:rsidR="00C33B60" w:rsidRPr="00FB4AE3" w:rsidRDefault="00C33B60" w:rsidP="008F070C">
            <w:pPr>
              <w:rPr>
                <w:rFonts w:asciiTheme="majorBidi" w:hAnsiTheme="majorBidi" w:cstheme="majorBidi"/>
                <w:noProof/>
                <w:sz w:val="24"/>
                <w:szCs w:val="24"/>
                <w:lang w:eastAsia="fr-FR"/>
              </w:rPr>
            </w:pPr>
            <w:r w:rsidRPr="00FB4AE3">
              <w:rPr>
                <w:rFonts w:asciiTheme="majorBidi" w:hAnsiTheme="majorBidi" w:cstheme="majorBidi"/>
                <w:noProof/>
                <w:sz w:val="24"/>
                <w:szCs w:val="24"/>
                <w:lang w:eastAsia="fr-FR"/>
              </w:rPr>
              <w:t>Neutre</w:t>
            </w:r>
          </w:p>
        </w:tc>
        <w:tc>
          <w:tcPr>
            <w:tcW w:w="1318" w:type="dxa"/>
          </w:tcPr>
          <w:p w:rsidR="00C33B60" w:rsidRPr="00FB4AE3" w:rsidRDefault="00C33B60" w:rsidP="008F070C">
            <w:pPr>
              <w:rPr>
                <w:rFonts w:asciiTheme="majorBidi" w:hAnsiTheme="majorBidi" w:cstheme="majorBidi"/>
                <w:noProof/>
                <w:sz w:val="24"/>
                <w:szCs w:val="24"/>
                <w:lang w:eastAsia="fr-FR"/>
              </w:rPr>
            </w:pPr>
            <w:r w:rsidRPr="00FB4AE3">
              <w:rPr>
                <w:rFonts w:asciiTheme="majorBidi" w:hAnsiTheme="majorBidi" w:cstheme="majorBidi"/>
                <w:noProof/>
                <w:sz w:val="24"/>
                <w:szCs w:val="24"/>
                <w:lang w:eastAsia="fr-FR"/>
              </w:rPr>
              <w:t>Négatif</w:t>
            </w:r>
          </w:p>
        </w:tc>
        <w:tc>
          <w:tcPr>
            <w:tcW w:w="1318" w:type="dxa"/>
          </w:tcPr>
          <w:p w:rsidR="00C33B60" w:rsidRPr="00FB4AE3" w:rsidRDefault="00C33B60" w:rsidP="008F070C">
            <w:pPr>
              <w:rPr>
                <w:rFonts w:asciiTheme="majorBidi" w:hAnsiTheme="majorBidi" w:cstheme="majorBidi"/>
                <w:noProof/>
                <w:sz w:val="24"/>
                <w:szCs w:val="24"/>
                <w:lang w:eastAsia="fr-FR"/>
              </w:rPr>
            </w:pPr>
            <w:r w:rsidRPr="00FB4AE3">
              <w:rPr>
                <w:rFonts w:asciiTheme="majorBidi" w:hAnsiTheme="majorBidi" w:cstheme="majorBidi"/>
                <w:noProof/>
                <w:sz w:val="24"/>
                <w:szCs w:val="24"/>
                <w:lang w:eastAsia="fr-FR"/>
              </w:rPr>
              <w:t>Très négatif</w:t>
            </w:r>
          </w:p>
        </w:tc>
      </w:tr>
      <w:tr w:rsidR="00C33B60" w:rsidRPr="00FB4AE3" w:rsidTr="008F070C">
        <w:trPr>
          <w:trHeight w:val="437"/>
        </w:trPr>
        <w:tc>
          <w:tcPr>
            <w:tcW w:w="1701" w:type="dxa"/>
          </w:tcPr>
          <w:p w:rsidR="00C33B60" w:rsidRPr="00FB4AE3" w:rsidRDefault="00C33B60" w:rsidP="008F070C">
            <w:pPr>
              <w:rPr>
                <w:rFonts w:asciiTheme="majorBidi" w:hAnsiTheme="majorBidi" w:cstheme="majorBidi"/>
                <w:b/>
                <w:bCs/>
                <w:noProof/>
                <w:sz w:val="24"/>
                <w:szCs w:val="24"/>
                <w:lang w:eastAsia="fr-FR"/>
              </w:rPr>
            </w:pPr>
            <w:r w:rsidRPr="00FB4AE3">
              <w:rPr>
                <w:rFonts w:asciiTheme="majorBidi" w:hAnsiTheme="majorBidi" w:cstheme="majorBidi"/>
                <w:b/>
                <w:bCs/>
                <w:noProof/>
                <w:sz w:val="24"/>
                <w:szCs w:val="24"/>
                <w:lang w:eastAsia="fr-FR"/>
              </w:rPr>
              <w:t xml:space="preserve">Nombre </w:t>
            </w:r>
          </w:p>
        </w:tc>
        <w:tc>
          <w:tcPr>
            <w:tcW w:w="1523" w:type="dxa"/>
          </w:tcPr>
          <w:p w:rsidR="00C33B60" w:rsidRPr="00FB4AE3" w:rsidRDefault="00C33B60" w:rsidP="008F070C">
            <w:pPr>
              <w:ind w:left="426"/>
              <w:rPr>
                <w:rFonts w:asciiTheme="majorBidi" w:hAnsiTheme="majorBidi" w:cstheme="majorBidi"/>
                <w:b/>
                <w:bCs/>
                <w:noProof/>
                <w:sz w:val="24"/>
                <w:szCs w:val="24"/>
                <w:lang w:eastAsia="fr-FR"/>
              </w:rPr>
            </w:pPr>
            <w:r w:rsidRPr="00FB4AE3">
              <w:rPr>
                <w:rFonts w:asciiTheme="majorBidi" w:hAnsiTheme="majorBidi" w:cstheme="majorBidi"/>
                <w:b/>
                <w:bCs/>
                <w:noProof/>
                <w:sz w:val="24"/>
                <w:szCs w:val="24"/>
                <w:lang w:eastAsia="fr-FR"/>
              </w:rPr>
              <w:t>10</w:t>
            </w:r>
          </w:p>
        </w:tc>
        <w:tc>
          <w:tcPr>
            <w:tcW w:w="1352" w:type="dxa"/>
          </w:tcPr>
          <w:p w:rsidR="00C33B60" w:rsidRPr="00FB4AE3" w:rsidRDefault="00C33B60" w:rsidP="008F070C">
            <w:pPr>
              <w:ind w:left="426"/>
              <w:rPr>
                <w:rFonts w:asciiTheme="majorBidi" w:hAnsiTheme="majorBidi" w:cstheme="majorBidi"/>
                <w:b/>
                <w:bCs/>
                <w:noProof/>
                <w:sz w:val="24"/>
                <w:szCs w:val="24"/>
                <w:lang w:eastAsia="fr-FR"/>
              </w:rPr>
            </w:pPr>
            <w:r w:rsidRPr="00FB4AE3">
              <w:rPr>
                <w:rFonts w:asciiTheme="majorBidi" w:hAnsiTheme="majorBidi" w:cstheme="majorBidi"/>
                <w:b/>
                <w:bCs/>
                <w:noProof/>
                <w:sz w:val="24"/>
                <w:szCs w:val="24"/>
                <w:lang w:eastAsia="fr-FR"/>
              </w:rPr>
              <w:t>18</w:t>
            </w:r>
          </w:p>
        </w:tc>
        <w:tc>
          <w:tcPr>
            <w:tcW w:w="1435" w:type="dxa"/>
          </w:tcPr>
          <w:p w:rsidR="00C33B60" w:rsidRPr="00FB4AE3" w:rsidRDefault="00C33B60" w:rsidP="008F070C">
            <w:pPr>
              <w:ind w:left="426"/>
              <w:rPr>
                <w:rFonts w:asciiTheme="majorBidi" w:hAnsiTheme="majorBidi" w:cstheme="majorBidi"/>
                <w:b/>
                <w:bCs/>
                <w:noProof/>
                <w:sz w:val="24"/>
                <w:szCs w:val="24"/>
                <w:lang w:eastAsia="fr-FR"/>
              </w:rPr>
            </w:pPr>
            <w:r w:rsidRPr="00FB4AE3">
              <w:rPr>
                <w:rFonts w:asciiTheme="majorBidi" w:hAnsiTheme="majorBidi" w:cstheme="majorBidi"/>
                <w:b/>
                <w:bCs/>
                <w:noProof/>
                <w:sz w:val="24"/>
                <w:szCs w:val="24"/>
                <w:lang w:eastAsia="fr-FR"/>
              </w:rPr>
              <w:t>37</w:t>
            </w:r>
          </w:p>
        </w:tc>
        <w:tc>
          <w:tcPr>
            <w:tcW w:w="1318" w:type="dxa"/>
          </w:tcPr>
          <w:p w:rsidR="00C33B60" w:rsidRPr="00FB4AE3" w:rsidRDefault="00C33B60" w:rsidP="008F070C">
            <w:pPr>
              <w:ind w:left="426"/>
              <w:rPr>
                <w:rFonts w:asciiTheme="majorBidi" w:hAnsiTheme="majorBidi" w:cstheme="majorBidi"/>
                <w:b/>
                <w:bCs/>
                <w:noProof/>
                <w:sz w:val="24"/>
                <w:szCs w:val="24"/>
                <w:lang w:eastAsia="fr-FR"/>
              </w:rPr>
            </w:pPr>
            <w:r w:rsidRPr="00FB4AE3">
              <w:rPr>
                <w:rFonts w:asciiTheme="majorBidi" w:hAnsiTheme="majorBidi" w:cstheme="majorBidi"/>
                <w:b/>
                <w:bCs/>
                <w:noProof/>
                <w:sz w:val="24"/>
                <w:szCs w:val="24"/>
                <w:lang w:eastAsia="fr-FR"/>
              </w:rPr>
              <w:t>4</w:t>
            </w:r>
          </w:p>
        </w:tc>
        <w:tc>
          <w:tcPr>
            <w:tcW w:w="1318" w:type="dxa"/>
          </w:tcPr>
          <w:p w:rsidR="00C33B60" w:rsidRPr="00FB4AE3" w:rsidRDefault="00C33B60" w:rsidP="008F070C">
            <w:pPr>
              <w:ind w:left="426"/>
              <w:rPr>
                <w:rFonts w:asciiTheme="majorBidi" w:hAnsiTheme="majorBidi" w:cstheme="majorBidi"/>
                <w:b/>
                <w:bCs/>
                <w:noProof/>
                <w:sz w:val="24"/>
                <w:szCs w:val="24"/>
                <w:lang w:eastAsia="fr-FR"/>
              </w:rPr>
            </w:pPr>
            <w:r w:rsidRPr="00FB4AE3">
              <w:rPr>
                <w:rFonts w:asciiTheme="majorBidi" w:hAnsiTheme="majorBidi" w:cstheme="majorBidi"/>
                <w:b/>
                <w:bCs/>
                <w:noProof/>
                <w:sz w:val="24"/>
                <w:szCs w:val="24"/>
                <w:lang w:eastAsia="fr-FR"/>
              </w:rPr>
              <w:t>1</w:t>
            </w:r>
          </w:p>
        </w:tc>
      </w:tr>
      <w:tr w:rsidR="00C33B60" w:rsidRPr="00FB4AE3" w:rsidTr="008F070C">
        <w:trPr>
          <w:trHeight w:val="464"/>
        </w:trPr>
        <w:tc>
          <w:tcPr>
            <w:tcW w:w="1701" w:type="dxa"/>
          </w:tcPr>
          <w:p w:rsidR="00C33B60" w:rsidRPr="00FB4AE3" w:rsidRDefault="00C33B60" w:rsidP="008F070C">
            <w:pPr>
              <w:rPr>
                <w:rFonts w:asciiTheme="majorBidi" w:hAnsiTheme="majorBidi" w:cstheme="majorBidi"/>
                <w:b/>
                <w:bCs/>
                <w:noProof/>
                <w:sz w:val="24"/>
                <w:szCs w:val="24"/>
                <w:lang w:eastAsia="fr-FR"/>
              </w:rPr>
            </w:pPr>
            <w:r w:rsidRPr="00FB4AE3">
              <w:rPr>
                <w:rFonts w:asciiTheme="majorBidi" w:hAnsiTheme="majorBidi" w:cstheme="majorBidi"/>
                <w:b/>
                <w:bCs/>
                <w:noProof/>
                <w:sz w:val="24"/>
                <w:szCs w:val="24"/>
                <w:lang w:eastAsia="fr-FR"/>
              </w:rPr>
              <w:t xml:space="preserve">Pourcentage </w:t>
            </w:r>
          </w:p>
        </w:tc>
        <w:tc>
          <w:tcPr>
            <w:tcW w:w="1523" w:type="dxa"/>
          </w:tcPr>
          <w:p w:rsidR="00C33B60" w:rsidRPr="00FB4AE3" w:rsidRDefault="00C33B60" w:rsidP="008F070C">
            <w:pPr>
              <w:ind w:left="426"/>
              <w:rPr>
                <w:rFonts w:asciiTheme="majorBidi" w:hAnsiTheme="majorBidi" w:cstheme="majorBidi"/>
                <w:b/>
                <w:bCs/>
                <w:noProof/>
                <w:sz w:val="24"/>
                <w:szCs w:val="24"/>
                <w:lang w:eastAsia="fr-FR"/>
              </w:rPr>
            </w:pPr>
            <w:r w:rsidRPr="00FB4AE3">
              <w:rPr>
                <w:rFonts w:asciiTheme="majorBidi" w:hAnsiTheme="majorBidi" w:cstheme="majorBidi"/>
                <w:b/>
                <w:bCs/>
                <w:noProof/>
                <w:sz w:val="24"/>
                <w:szCs w:val="24"/>
                <w:lang w:eastAsia="fr-FR"/>
              </w:rPr>
              <w:t>14,3%</w:t>
            </w:r>
          </w:p>
        </w:tc>
        <w:tc>
          <w:tcPr>
            <w:tcW w:w="1352" w:type="dxa"/>
          </w:tcPr>
          <w:p w:rsidR="00C33B60" w:rsidRPr="00FB4AE3" w:rsidRDefault="00C33B60" w:rsidP="008F070C">
            <w:pPr>
              <w:ind w:left="426"/>
              <w:rPr>
                <w:rFonts w:asciiTheme="majorBidi" w:hAnsiTheme="majorBidi" w:cstheme="majorBidi"/>
                <w:b/>
                <w:bCs/>
                <w:noProof/>
                <w:sz w:val="24"/>
                <w:szCs w:val="24"/>
                <w:lang w:eastAsia="fr-FR"/>
              </w:rPr>
            </w:pPr>
            <w:r w:rsidRPr="00FB4AE3">
              <w:rPr>
                <w:rFonts w:asciiTheme="majorBidi" w:hAnsiTheme="majorBidi" w:cstheme="majorBidi"/>
                <w:b/>
                <w:bCs/>
                <w:noProof/>
                <w:sz w:val="24"/>
                <w:szCs w:val="24"/>
                <w:lang w:eastAsia="fr-FR"/>
              </w:rPr>
              <w:t>25,7%</w:t>
            </w:r>
          </w:p>
        </w:tc>
        <w:tc>
          <w:tcPr>
            <w:tcW w:w="1435" w:type="dxa"/>
          </w:tcPr>
          <w:p w:rsidR="00C33B60" w:rsidRPr="00FB4AE3" w:rsidRDefault="00C33B60" w:rsidP="008F070C">
            <w:pPr>
              <w:ind w:left="426"/>
              <w:rPr>
                <w:rFonts w:asciiTheme="majorBidi" w:hAnsiTheme="majorBidi" w:cstheme="majorBidi"/>
                <w:b/>
                <w:bCs/>
                <w:noProof/>
                <w:sz w:val="24"/>
                <w:szCs w:val="24"/>
                <w:lang w:eastAsia="fr-FR"/>
              </w:rPr>
            </w:pPr>
            <w:r w:rsidRPr="00FB4AE3">
              <w:rPr>
                <w:rFonts w:asciiTheme="majorBidi" w:hAnsiTheme="majorBidi" w:cstheme="majorBidi"/>
                <w:b/>
                <w:bCs/>
                <w:noProof/>
                <w:sz w:val="24"/>
                <w:szCs w:val="24"/>
                <w:lang w:eastAsia="fr-FR"/>
              </w:rPr>
              <w:t>52 ,9%</w:t>
            </w:r>
          </w:p>
        </w:tc>
        <w:tc>
          <w:tcPr>
            <w:tcW w:w="1318" w:type="dxa"/>
          </w:tcPr>
          <w:p w:rsidR="00C33B60" w:rsidRPr="00FB4AE3" w:rsidRDefault="00C33B60" w:rsidP="008F070C">
            <w:pPr>
              <w:ind w:left="426"/>
              <w:rPr>
                <w:rFonts w:asciiTheme="majorBidi" w:hAnsiTheme="majorBidi" w:cstheme="majorBidi"/>
                <w:b/>
                <w:bCs/>
                <w:noProof/>
                <w:sz w:val="24"/>
                <w:szCs w:val="24"/>
                <w:lang w:eastAsia="fr-FR"/>
              </w:rPr>
            </w:pPr>
            <w:r w:rsidRPr="00FB4AE3">
              <w:rPr>
                <w:rFonts w:asciiTheme="majorBidi" w:hAnsiTheme="majorBidi" w:cstheme="majorBidi"/>
                <w:b/>
                <w:bCs/>
                <w:noProof/>
                <w:sz w:val="24"/>
                <w:szCs w:val="24"/>
                <w:lang w:eastAsia="fr-FR"/>
              </w:rPr>
              <w:t>5,7%</w:t>
            </w:r>
          </w:p>
        </w:tc>
        <w:tc>
          <w:tcPr>
            <w:tcW w:w="1318" w:type="dxa"/>
          </w:tcPr>
          <w:p w:rsidR="00C33B60" w:rsidRPr="00FB4AE3" w:rsidRDefault="00C33B60" w:rsidP="008F070C">
            <w:pPr>
              <w:keepNext/>
              <w:ind w:left="426"/>
              <w:rPr>
                <w:rFonts w:asciiTheme="majorBidi" w:hAnsiTheme="majorBidi" w:cstheme="majorBidi"/>
                <w:b/>
                <w:bCs/>
                <w:noProof/>
                <w:sz w:val="24"/>
                <w:szCs w:val="24"/>
                <w:lang w:eastAsia="fr-FR"/>
              </w:rPr>
            </w:pPr>
            <w:r w:rsidRPr="00FB4AE3">
              <w:rPr>
                <w:rFonts w:asciiTheme="majorBidi" w:hAnsiTheme="majorBidi" w:cstheme="majorBidi"/>
                <w:b/>
                <w:bCs/>
                <w:noProof/>
                <w:sz w:val="24"/>
                <w:szCs w:val="24"/>
                <w:lang w:eastAsia="fr-FR"/>
              </w:rPr>
              <w:t>1,4%</w:t>
            </w:r>
          </w:p>
        </w:tc>
      </w:tr>
    </w:tbl>
    <w:p w:rsidR="00C33B60" w:rsidRPr="008F070C" w:rsidRDefault="008F070C" w:rsidP="001C22AE">
      <w:pPr>
        <w:pStyle w:val="Lgende"/>
        <w:jc w:val="center"/>
        <w:rPr>
          <w:rFonts w:asciiTheme="majorBidi" w:hAnsiTheme="majorBidi" w:cstheme="majorBidi"/>
          <w:b/>
          <w:bCs/>
          <w:noProof/>
          <w:color w:val="auto"/>
          <w:sz w:val="32"/>
          <w:szCs w:val="32"/>
          <w:lang w:eastAsia="fr-FR"/>
        </w:rPr>
      </w:pPr>
      <w:bookmarkStart w:id="84" w:name="_Toc169725151"/>
      <w:r w:rsidRPr="008F070C">
        <w:rPr>
          <w:b/>
          <w:bCs/>
          <w:color w:val="auto"/>
          <w:sz w:val="22"/>
          <w:szCs w:val="22"/>
        </w:rPr>
        <w:t xml:space="preserve">Tableau </w:t>
      </w:r>
      <w:r w:rsidR="001C22AE">
        <w:rPr>
          <w:b/>
          <w:bCs/>
          <w:color w:val="auto"/>
          <w:sz w:val="22"/>
          <w:szCs w:val="22"/>
        </w:rPr>
        <w:t>4</w:t>
      </w:r>
      <w:r w:rsidRPr="008F070C">
        <w:rPr>
          <w:b/>
          <w:bCs/>
          <w:color w:val="auto"/>
          <w:sz w:val="22"/>
          <w:szCs w:val="22"/>
        </w:rPr>
        <w:t>: relatif à l’impact des ateliers d’écriture.</w:t>
      </w:r>
      <w:bookmarkEnd w:id="84"/>
    </w:p>
    <w:p w:rsidR="00C33B60" w:rsidRPr="00FB4AE3" w:rsidRDefault="00C33B60" w:rsidP="00FB4AE3">
      <w:pPr>
        <w:pStyle w:val="Paragraphedeliste"/>
        <w:spacing w:after="0" w:line="360" w:lineRule="auto"/>
        <w:ind w:left="426"/>
        <w:rPr>
          <w:rFonts w:asciiTheme="majorBidi" w:hAnsiTheme="majorBidi" w:cstheme="majorBidi"/>
          <w:noProof/>
          <w:sz w:val="24"/>
          <w:szCs w:val="24"/>
          <w:lang w:eastAsia="fr-FR"/>
        </w:rPr>
      </w:pPr>
    </w:p>
    <w:p w:rsidR="008F070C" w:rsidRDefault="00C33B60" w:rsidP="008F070C">
      <w:pPr>
        <w:pStyle w:val="Paragraphedeliste"/>
        <w:keepNext/>
        <w:spacing w:after="0" w:line="360" w:lineRule="auto"/>
        <w:ind w:left="426"/>
      </w:pPr>
      <w:r w:rsidRPr="00FB4AE3">
        <w:rPr>
          <w:rFonts w:asciiTheme="majorBidi" w:hAnsiTheme="majorBidi" w:cstheme="majorBidi"/>
          <w:noProof/>
          <w:sz w:val="24"/>
          <w:szCs w:val="24"/>
          <w:lang w:eastAsia="fr-FR"/>
        </w:rPr>
        <w:drawing>
          <wp:inline distT="0" distB="0" distL="0" distR="0">
            <wp:extent cx="5498921" cy="2887038"/>
            <wp:effectExtent l="0" t="0" r="6985" b="889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33B60" w:rsidRPr="008F070C" w:rsidRDefault="008F070C" w:rsidP="001C22AE">
      <w:pPr>
        <w:pStyle w:val="Lgende"/>
        <w:jc w:val="center"/>
        <w:rPr>
          <w:rFonts w:asciiTheme="majorBidi" w:hAnsiTheme="majorBidi" w:cstheme="majorBidi"/>
          <w:b/>
          <w:bCs/>
          <w:noProof/>
          <w:color w:val="auto"/>
          <w:sz w:val="32"/>
          <w:szCs w:val="32"/>
          <w:lang w:eastAsia="fr-FR"/>
        </w:rPr>
      </w:pPr>
      <w:bookmarkStart w:id="85" w:name="_Toc169725179"/>
      <w:r w:rsidRPr="008F070C">
        <w:rPr>
          <w:b/>
          <w:bCs/>
          <w:color w:val="auto"/>
          <w:sz w:val="22"/>
          <w:szCs w:val="22"/>
        </w:rPr>
        <w:t xml:space="preserve">Figure </w:t>
      </w:r>
      <w:r w:rsidR="001C22AE">
        <w:rPr>
          <w:b/>
          <w:bCs/>
          <w:color w:val="auto"/>
          <w:sz w:val="22"/>
          <w:szCs w:val="22"/>
        </w:rPr>
        <w:t>4</w:t>
      </w:r>
      <w:r w:rsidRPr="008F070C">
        <w:rPr>
          <w:b/>
          <w:bCs/>
          <w:color w:val="auto"/>
          <w:sz w:val="22"/>
          <w:szCs w:val="22"/>
        </w:rPr>
        <w:t>: relatif à l’impact des ateliers d’écriture.</w:t>
      </w:r>
      <w:bookmarkEnd w:id="85"/>
    </w:p>
    <w:p w:rsidR="00C33B60" w:rsidRPr="00FB4AE3" w:rsidRDefault="00C33B60" w:rsidP="001C22AE">
      <w:pPr>
        <w:pStyle w:val="Paragraphedeliste"/>
        <w:numPr>
          <w:ilvl w:val="0"/>
          <w:numId w:val="7"/>
        </w:numPr>
        <w:spacing w:after="0" w:line="360" w:lineRule="auto"/>
        <w:ind w:left="426"/>
        <w:rPr>
          <w:rFonts w:asciiTheme="majorBidi" w:hAnsiTheme="majorBidi" w:cstheme="majorBidi"/>
          <w:b/>
          <w:bCs/>
          <w:noProof/>
          <w:sz w:val="24"/>
          <w:szCs w:val="24"/>
          <w:u w:val="single"/>
          <w:lang w:eastAsia="fr-FR"/>
        </w:rPr>
      </w:pPr>
      <w:r w:rsidRPr="00FB4AE3">
        <w:rPr>
          <w:rFonts w:asciiTheme="majorBidi" w:hAnsiTheme="majorBidi" w:cstheme="majorBidi"/>
          <w:b/>
          <w:bCs/>
          <w:noProof/>
          <w:sz w:val="24"/>
          <w:szCs w:val="24"/>
          <w:u w:val="single"/>
          <w:lang w:eastAsia="fr-FR"/>
        </w:rPr>
        <w:t>Commentaire 0</w:t>
      </w:r>
      <w:r w:rsidR="001C22AE">
        <w:rPr>
          <w:rFonts w:asciiTheme="majorBidi" w:hAnsiTheme="majorBidi" w:cstheme="majorBidi"/>
          <w:b/>
          <w:bCs/>
          <w:noProof/>
          <w:sz w:val="24"/>
          <w:szCs w:val="24"/>
          <w:u w:val="single"/>
          <w:lang w:eastAsia="fr-FR"/>
        </w:rPr>
        <w:t>4</w:t>
      </w:r>
      <w:r w:rsidRPr="00FB4AE3">
        <w:rPr>
          <w:rFonts w:asciiTheme="majorBidi" w:hAnsiTheme="majorBidi" w:cstheme="majorBidi"/>
          <w:b/>
          <w:bCs/>
          <w:noProof/>
          <w:sz w:val="24"/>
          <w:szCs w:val="24"/>
          <w:u w:val="single"/>
          <w:lang w:eastAsia="fr-FR"/>
        </w:rPr>
        <w:t xml:space="preserve"> : </w:t>
      </w:r>
    </w:p>
    <w:p w:rsidR="00C33B60" w:rsidRPr="00FB4AE3" w:rsidRDefault="00C33B60" w:rsidP="00F6099A">
      <w:pPr>
        <w:pStyle w:val="Paragraphedeliste"/>
        <w:spacing w:after="0" w:line="360" w:lineRule="auto"/>
        <w:ind w:left="426"/>
        <w:jc w:val="both"/>
        <w:rPr>
          <w:rFonts w:asciiTheme="majorBidi" w:hAnsiTheme="majorBidi" w:cstheme="majorBidi"/>
          <w:noProof/>
          <w:sz w:val="24"/>
          <w:szCs w:val="24"/>
          <w:lang w:eastAsia="fr-FR"/>
        </w:rPr>
      </w:pPr>
      <w:r w:rsidRPr="00FB4AE3">
        <w:rPr>
          <w:rFonts w:asciiTheme="majorBidi" w:hAnsiTheme="majorBidi" w:cstheme="majorBidi"/>
          <w:noProof/>
          <w:sz w:val="24"/>
          <w:szCs w:val="24"/>
          <w:lang w:eastAsia="fr-FR"/>
        </w:rPr>
        <w:t>Parmi ceux ayant participé à des ateliers d’écriture, la majorité (52,9 %) ont évalué l’impact comme neutre, suivis de 25,7 % évaluant l’impact comme positif. Moins de 20 % ont exprimé des évaluations très positives ou négatives. Cela suggère une diversité d’opinions quant à l’efficacité des ateliers d’écriture sur la capacité à exprimer leurs idées par écrit.</w:t>
      </w:r>
    </w:p>
    <w:p w:rsidR="008F070C" w:rsidRDefault="008F070C" w:rsidP="00F6099A">
      <w:pPr>
        <w:jc w:val="both"/>
        <w:rPr>
          <w:rFonts w:asciiTheme="majorBidi" w:hAnsiTheme="majorBidi" w:cstheme="majorBidi"/>
          <w:noProof/>
          <w:sz w:val="24"/>
          <w:szCs w:val="24"/>
          <w:lang w:eastAsia="fr-FR"/>
        </w:rPr>
      </w:pPr>
      <w:r>
        <w:rPr>
          <w:rFonts w:asciiTheme="majorBidi" w:hAnsiTheme="majorBidi" w:cstheme="majorBidi"/>
          <w:noProof/>
          <w:sz w:val="24"/>
          <w:szCs w:val="24"/>
          <w:lang w:eastAsia="fr-FR"/>
        </w:rPr>
        <w:br w:type="page"/>
      </w:r>
    </w:p>
    <w:p w:rsidR="00C33B60" w:rsidRPr="00382326" w:rsidRDefault="00C33B60" w:rsidP="001C22AE">
      <w:pPr>
        <w:pStyle w:val="Paragraphedeliste"/>
        <w:numPr>
          <w:ilvl w:val="0"/>
          <w:numId w:val="5"/>
        </w:numPr>
        <w:spacing w:after="0" w:line="360" w:lineRule="auto"/>
        <w:ind w:left="426"/>
        <w:rPr>
          <w:rFonts w:asciiTheme="majorBidi" w:hAnsiTheme="majorBidi" w:cstheme="majorBidi"/>
          <w:noProof/>
          <w:sz w:val="24"/>
          <w:szCs w:val="24"/>
          <w:lang w:eastAsia="fr-FR"/>
        </w:rPr>
      </w:pPr>
      <w:r w:rsidRPr="00FB4AE3">
        <w:rPr>
          <w:rFonts w:asciiTheme="majorBidi" w:hAnsiTheme="majorBidi" w:cstheme="majorBidi"/>
          <w:b/>
          <w:bCs/>
          <w:noProof/>
          <w:sz w:val="24"/>
          <w:szCs w:val="24"/>
          <w:u w:val="single"/>
          <w:lang w:eastAsia="fr-FR"/>
        </w:rPr>
        <w:lastRenderedPageBreak/>
        <w:t>Question n°0</w:t>
      </w:r>
      <w:r w:rsidR="001C22AE">
        <w:rPr>
          <w:rFonts w:asciiTheme="majorBidi" w:hAnsiTheme="majorBidi" w:cstheme="majorBidi"/>
          <w:b/>
          <w:bCs/>
          <w:noProof/>
          <w:sz w:val="24"/>
          <w:szCs w:val="24"/>
          <w:u w:val="single"/>
          <w:lang w:eastAsia="fr-FR"/>
        </w:rPr>
        <w:t>5</w:t>
      </w:r>
      <w:r w:rsidRPr="00FB4AE3">
        <w:rPr>
          <w:rFonts w:asciiTheme="majorBidi" w:hAnsiTheme="majorBidi" w:cstheme="majorBidi"/>
          <w:b/>
          <w:bCs/>
          <w:noProof/>
          <w:sz w:val="24"/>
          <w:szCs w:val="24"/>
          <w:u w:val="single"/>
          <w:lang w:eastAsia="fr-FR"/>
        </w:rPr>
        <w:t> :</w:t>
      </w:r>
      <w:r w:rsidRPr="00FB4AE3">
        <w:rPr>
          <w:rFonts w:asciiTheme="majorBidi" w:hAnsiTheme="majorBidi" w:cstheme="majorBidi"/>
          <w:noProof/>
          <w:sz w:val="24"/>
          <w:szCs w:val="24"/>
          <w:lang w:eastAsia="fr-FR"/>
        </w:rPr>
        <w:t xml:space="preserve"> Les ateliers d’écriture vous ont-ils aidé à surmonter certaines difficultés que vous aviez en expression écrite ?</w:t>
      </w:r>
    </w:p>
    <w:tbl>
      <w:tblPr>
        <w:tblpPr w:leftFromText="141" w:rightFromText="141" w:vertAnchor="text" w:horzAnchor="margin" w:tblpXSpec="center" w:tblpY="145"/>
        <w:tblW w:w="6204" w:type="dxa"/>
        <w:tblLook w:val="04A0"/>
      </w:tblPr>
      <w:tblGrid>
        <w:gridCol w:w="2171"/>
        <w:gridCol w:w="2111"/>
        <w:gridCol w:w="1922"/>
      </w:tblGrid>
      <w:tr w:rsidR="00C33B60" w:rsidRPr="00FB4AE3" w:rsidTr="00C33B60">
        <w:trPr>
          <w:trHeight w:val="171"/>
        </w:trPr>
        <w:tc>
          <w:tcPr>
            <w:tcW w:w="2198" w:type="dxa"/>
          </w:tcPr>
          <w:p w:rsidR="00C33B60" w:rsidRPr="00FB4AE3" w:rsidRDefault="00C33B60" w:rsidP="00FB4AE3">
            <w:pPr>
              <w:pStyle w:val="Paragraphedeliste"/>
              <w:spacing w:line="360" w:lineRule="auto"/>
              <w:ind w:left="426"/>
              <w:rPr>
                <w:rFonts w:asciiTheme="majorBidi" w:hAnsiTheme="majorBidi" w:cstheme="majorBidi"/>
                <w:noProof/>
                <w:sz w:val="24"/>
                <w:szCs w:val="24"/>
                <w:lang w:eastAsia="fr-FR"/>
              </w:rPr>
            </w:pPr>
          </w:p>
        </w:tc>
        <w:tc>
          <w:tcPr>
            <w:tcW w:w="2127" w:type="dxa"/>
          </w:tcPr>
          <w:p w:rsidR="00C33B60" w:rsidRPr="00FB4AE3" w:rsidRDefault="00C33B60" w:rsidP="00FB4AE3">
            <w:pPr>
              <w:pStyle w:val="Paragraphedeliste"/>
              <w:spacing w:line="360" w:lineRule="auto"/>
              <w:ind w:left="426"/>
              <w:rPr>
                <w:rFonts w:asciiTheme="majorBidi" w:hAnsiTheme="majorBidi" w:cstheme="majorBidi"/>
                <w:b/>
                <w:bCs/>
                <w:noProof/>
                <w:sz w:val="24"/>
                <w:szCs w:val="24"/>
                <w:lang w:eastAsia="fr-FR"/>
              </w:rPr>
            </w:pPr>
            <w:r w:rsidRPr="00FB4AE3">
              <w:rPr>
                <w:rFonts w:asciiTheme="majorBidi" w:hAnsiTheme="majorBidi" w:cstheme="majorBidi"/>
                <w:b/>
                <w:bCs/>
                <w:noProof/>
                <w:sz w:val="24"/>
                <w:szCs w:val="24"/>
                <w:lang w:eastAsia="fr-FR"/>
              </w:rPr>
              <w:t>Nombre</w:t>
            </w:r>
          </w:p>
        </w:tc>
        <w:tc>
          <w:tcPr>
            <w:tcW w:w="1879" w:type="dxa"/>
          </w:tcPr>
          <w:p w:rsidR="00C33B60" w:rsidRPr="00FB4AE3" w:rsidRDefault="00C33B60" w:rsidP="00FB4AE3">
            <w:pPr>
              <w:pStyle w:val="Paragraphedeliste"/>
              <w:spacing w:line="360" w:lineRule="auto"/>
              <w:ind w:left="426"/>
              <w:rPr>
                <w:rFonts w:asciiTheme="majorBidi" w:hAnsiTheme="majorBidi" w:cstheme="majorBidi"/>
                <w:b/>
                <w:bCs/>
                <w:noProof/>
                <w:sz w:val="24"/>
                <w:szCs w:val="24"/>
                <w:lang w:eastAsia="fr-FR"/>
              </w:rPr>
            </w:pPr>
            <w:r w:rsidRPr="00FB4AE3">
              <w:rPr>
                <w:rFonts w:asciiTheme="majorBidi" w:hAnsiTheme="majorBidi" w:cstheme="majorBidi"/>
                <w:b/>
                <w:bCs/>
                <w:noProof/>
                <w:sz w:val="24"/>
                <w:szCs w:val="24"/>
                <w:lang w:eastAsia="fr-FR"/>
              </w:rPr>
              <w:t>Pourcentage</w:t>
            </w:r>
          </w:p>
        </w:tc>
      </w:tr>
      <w:tr w:rsidR="00C33B60" w:rsidRPr="00FB4AE3" w:rsidTr="00C33B60">
        <w:trPr>
          <w:trHeight w:val="166"/>
        </w:trPr>
        <w:tc>
          <w:tcPr>
            <w:tcW w:w="2198" w:type="dxa"/>
          </w:tcPr>
          <w:p w:rsidR="00C33B60" w:rsidRPr="00FB4AE3" w:rsidRDefault="00C33B60" w:rsidP="00FB4AE3">
            <w:pPr>
              <w:pStyle w:val="Paragraphedeliste"/>
              <w:spacing w:line="360" w:lineRule="auto"/>
              <w:ind w:left="426"/>
              <w:rPr>
                <w:rFonts w:asciiTheme="majorBidi" w:hAnsiTheme="majorBidi" w:cstheme="majorBidi"/>
                <w:noProof/>
                <w:sz w:val="24"/>
                <w:szCs w:val="24"/>
                <w:lang w:eastAsia="fr-FR"/>
              </w:rPr>
            </w:pPr>
            <w:r w:rsidRPr="00FB4AE3">
              <w:rPr>
                <w:rFonts w:asciiTheme="majorBidi" w:hAnsiTheme="majorBidi" w:cstheme="majorBidi"/>
                <w:noProof/>
                <w:sz w:val="24"/>
                <w:szCs w:val="24"/>
                <w:lang w:eastAsia="fr-FR"/>
              </w:rPr>
              <w:t>Oui</w:t>
            </w:r>
          </w:p>
        </w:tc>
        <w:tc>
          <w:tcPr>
            <w:tcW w:w="2127" w:type="dxa"/>
          </w:tcPr>
          <w:p w:rsidR="00C33B60" w:rsidRPr="00FB4AE3" w:rsidRDefault="00C33B60" w:rsidP="00FB4AE3">
            <w:pPr>
              <w:pStyle w:val="Paragraphedeliste"/>
              <w:spacing w:line="360" w:lineRule="auto"/>
              <w:ind w:left="426"/>
              <w:rPr>
                <w:rFonts w:asciiTheme="majorBidi" w:hAnsiTheme="majorBidi" w:cstheme="majorBidi"/>
                <w:b/>
                <w:bCs/>
                <w:noProof/>
                <w:sz w:val="24"/>
                <w:szCs w:val="24"/>
                <w:lang w:eastAsia="fr-FR"/>
              </w:rPr>
            </w:pPr>
            <w:r w:rsidRPr="00FB4AE3">
              <w:rPr>
                <w:rFonts w:asciiTheme="majorBidi" w:hAnsiTheme="majorBidi" w:cstheme="majorBidi"/>
                <w:b/>
                <w:bCs/>
                <w:noProof/>
                <w:sz w:val="24"/>
                <w:szCs w:val="24"/>
                <w:lang w:eastAsia="fr-FR"/>
              </w:rPr>
              <w:t>50</w:t>
            </w:r>
          </w:p>
        </w:tc>
        <w:tc>
          <w:tcPr>
            <w:tcW w:w="1879" w:type="dxa"/>
          </w:tcPr>
          <w:p w:rsidR="00C33B60" w:rsidRPr="00FB4AE3" w:rsidRDefault="00C33B60" w:rsidP="00FB4AE3">
            <w:pPr>
              <w:pStyle w:val="Paragraphedeliste"/>
              <w:spacing w:line="360" w:lineRule="auto"/>
              <w:ind w:left="426"/>
              <w:rPr>
                <w:rFonts w:asciiTheme="majorBidi" w:hAnsiTheme="majorBidi" w:cstheme="majorBidi"/>
                <w:b/>
                <w:bCs/>
                <w:noProof/>
                <w:sz w:val="24"/>
                <w:szCs w:val="24"/>
                <w:lang w:eastAsia="fr-FR"/>
              </w:rPr>
            </w:pPr>
            <w:r w:rsidRPr="00FB4AE3">
              <w:rPr>
                <w:rFonts w:asciiTheme="majorBidi" w:hAnsiTheme="majorBidi" w:cstheme="majorBidi"/>
                <w:b/>
                <w:bCs/>
                <w:noProof/>
                <w:sz w:val="24"/>
                <w:szCs w:val="24"/>
                <w:lang w:eastAsia="fr-FR"/>
              </w:rPr>
              <w:t>71,4%</w:t>
            </w:r>
          </w:p>
        </w:tc>
      </w:tr>
      <w:tr w:rsidR="00C33B60" w:rsidRPr="00FB4AE3" w:rsidTr="00C33B60">
        <w:trPr>
          <w:trHeight w:val="130"/>
        </w:trPr>
        <w:tc>
          <w:tcPr>
            <w:tcW w:w="2198" w:type="dxa"/>
          </w:tcPr>
          <w:p w:rsidR="00C33B60" w:rsidRPr="00FB4AE3" w:rsidRDefault="00C33B60" w:rsidP="00FB4AE3">
            <w:pPr>
              <w:pStyle w:val="Paragraphedeliste"/>
              <w:spacing w:line="360" w:lineRule="auto"/>
              <w:ind w:left="426"/>
              <w:rPr>
                <w:rFonts w:asciiTheme="majorBidi" w:hAnsiTheme="majorBidi" w:cstheme="majorBidi"/>
                <w:noProof/>
                <w:sz w:val="24"/>
                <w:szCs w:val="24"/>
                <w:lang w:eastAsia="fr-FR"/>
              </w:rPr>
            </w:pPr>
            <w:r w:rsidRPr="00FB4AE3">
              <w:rPr>
                <w:rFonts w:asciiTheme="majorBidi" w:hAnsiTheme="majorBidi" w:cstheme="majorBidi"/>
                <w:noProof/>
                <w:sz w:val="24"/>
                <w:szCs w:val="24"/>
                <w:lang w:eastAsia="fr-FR"/>
              </w:rPr>
              <w:t>Non</w:t>
            </w:r>
          </w:p>
        </w:tc>
        <w:tc>
          <w:tcPr>
            <w:tcW w:w="2127" w:type="dxa"/>
          </w:tcPr>
          <w:p w:rsidR="00C33B60" w:rsidRPr="00FB4AE3" w:rsidRDefault="00C33B60" w:rsidP="00FB4AE3">
            <w:pPr>
              <w:pStyle w:val="Paragraphedeliste"/>
              <w:spacing w:line="360" w:lineRule="auto"/>
              <w:ind w:left="426"/>
              <w:rPr>
                <w:rFonts w:asciiTheme="majorBidi" w:hAnsiTheme="majorBidi" w:cstheme="majorBidi"/>
                <w:b/>
                <w:bCs/>
                <w:noProof/>
                <w:sz w:val="24"/>
                <w:szCs w:val="24"/>
                <w:lang w:eastAsia="fr-FR"/>
              </w:rPr>
            </w:pPr>
            <w:r w:rsidRPr="00FB4AE3">
              <w:rPr>
                <w:rFonts w:asciiTheme="majorBidi" w:hAnsiTheme="majorBidi" w:cstheme="majorBidi"/>
                <w:b/>
                <w:bCs/>
                <w:noProof/>
                <w:sz w:val="24"/>
                <w:szCs w:val="24"/>
                <w:lang w:eastAsia="fr-FR"/>
              </w:rPr>
              <w:t>06</w:t>
            </w:r>
          </w:p>
        </w:tc>
        <w:tc>
          <w:tcPr>
            <w:tcW w:w="1879" w:type="dxa"/>
          </w:tcPr>
          <w:p w:rsidR="00C33B60" w:rsidRPr="00FB4AE3" w:rsidRDefault="00C33B60" w:rsidP="00FB4AE3">
            <w:pPr>
              <w:pStyle w:val="Paragraphedeliste"/>
              <w:spacing w:line="360" w:lineRule="auto"/>
              <w:ind w:left="426"/>
              <w:rPr>
                <w:rFonts w:asciiTheme="majorBidi" w:hAnsiTheme="majorBidi" w:cstheme="majorBidi"/>
                <w:b/>
                <w:bCs/>
                <w:noProof/>
                <w:sz w:val="24"/>
                <w:szCs w:val="24"/>
                <w:lang w:eastAsia="fr-FR"/>
              </w:rPr>
            </w:pPr>
            <w:r w:rsidRPr="00FB4AE3">
              <w:rPr>
                <w:rFonts w:asciiTheme="majorBidi" w:hAnsiTheme="majorBidi" w:cstheme="majorBidi"/>
                <w:b/>
                <w:bCs/>
                <w:noProof/>
                <w:sz w:val="24"/>
                <w:szCs w:val="24"/>
                <w:lang w:eastAsia="fr-FR"/>
              </w:rPr>
              <w:t>8,6%</w:t>
            </w:r>
          </w:p>
        </w:tc>
      </w:tr>
      <w:tr w:rsidR="00C33B60" w:rsidRPr="00FB4AE3" w:rsidTr="00C33B60">
        <w:trPr>
          <w:trHeight w:val="205"/>
        </w:trPr>
        <w:tc>
          <w:tcPr>
            <w:tcW w:w="2198" w:type="dxa"/>
          </w:tcPr>
          <w:p w:rsidR="00C33B60" w:rsidRPr="00FB4AE3" w:rsidRDefault="00C33B60" w:rsidP="00FB4AE3">
            <w:pPr>
              <w:pStyle w:val="Paragraphedeliste"/>
              <w:spacing w:line="360" w:lineRule="auto"/>
              <w:ind w:left="426"/>
              <w:rPr>
                <w:rFonts w:asciiTheme="majorBidi" w:hAnsiTheme="majorBidi" w:cstheme="majorBidi"/>
                <w:noProof/>
                <w:sz w:val="24"/>
                <w:szCs w:val="24"/>
                <w:lang w:eastAsia="fr-FR"/>
              </w:rPr>
            </w:pPr>
            <w:r w:rsidRPr="00FB4AE3">
              <w:rPr>
                <w:rFonts w:asciiTheme="majorBidi" w:hAnsiTheme="majorBidi" w:cstheme="majorBidi"/>
                <w:noProof/>
                <w:sz w:val="24"/>
                <w:szCs w:val="24"/>
                <w:lang w:eastAsia="fr-FR"/>
              </w:rPr>
              <w:t>Je ne sais pas</w:t>
            </w:r>
          </w:p>
        </w:tc>
        <w:tc>
          <w:tcPr>
            <w:tcW w:w="2127" w:type="dxa"/>
          </w:tcPr>
          <w:p w:rsidR="00C33B60" w:rsidRPr="00FB4AE3" w:rsidRDefault="00C33B60" w:rsidP="00FB4AE3">
            <w:pPr>
              <w:pStyle w:val="Paragraphedeliste"/>
              <w:spacing w:line="360" w:lineRule="auto"/>
              <w:ind w:left="426"/>
              <w:rPr>
                <w:rFonts w:asciiTheme="majorBidi" w:hAnsiTheme="majorBidi" w:cstheme="majorBidi"/>
                <w:b/>
                <w:bCs/>
                <w:noProof/>
                <w:sz w:val="24"/>
                <w:szCs w:val="24"/>
                <w:lang w:eastAsia="fr-FR"/>
              </w:rPr>
            </w:pPr>
            <w:r w:rsidRPr="00FB4AE3">
              <w:rPr>
                <w:rFonts w:asciiTheme="majorBidi" w:hAnsiTheme="majorBidi" w:cstheme="majorBidi"/>
                <w:b/>
                <w:bCs/>
                <w:noProof/>
                <w:sz w:val="24"/>
                <w:szCs w:val="24"/>
                <w:lang w:eastAsia="fr-FR"/>
              </w:rPr>
              <w:t>14</w:t>
            </w:r>
          </w:p>
        </w:tc>
        <w:tc>
          <w:tcPr>
            <w:tcW w:w="1879" w:type="dxa"/>
          </w:tcPr>
          <w:p w:rsidR="00C33B60" w:rsidRPr="00FB4AE3" w:rsidRDefault="00C33B60" w:rsidP="00382326">
            <w:pPr>
              <w:pStyle w:val="Paragraphedeliste"/>
              <w:keepNext/>
              <w:spacing w:line="360" w:lineRule="auto"/>
              <w:ind w:left="426"/>
              <w:rPr>
                <w:rFonts w:asciiTheme="majorBidi" w:hAnsiTheme="majorBidi" w:cstheme="majorBidi"/>
                <w:b/>
                <w:bCs/>
                <w:noProof/>
                <w:sz w:val="24"/>
                <w:szCs w:val="24"/>
                <w:lang w:eastAsia="fr-FR"/>
              </w:rPr>
            </w:pPr>
            <w:r w:rsidRPr="00FB4AE3">
              <w:rPr>
                <w:rFonts w:asciiTheme="majorBidi" w:hAnsiTheme="majorBidi" w:cstheme="majorBidi"/>
                <w:b/>
                <w:bCs/>
                <w:noProof/>
                <w:sz w:val="24"/>
                <w:szCs w:val="24"/>
                <w:lang w:eastAsia="fr-FR"/>
              </w:rPr>
              <w:t>20%</w:t>
            </w:r>
          </w:p>
        </w:tc>
      </w:tr>
    </w:tbl>
    <w:p w:rsidR="00C33B60" w:rsidRPr="00FB4AE3" w:rsidRDefault="00C33B60" w:rsidP="00FB4AE3">
      <w:pPr>
        <w:pStyle w:val="Paragraphedeliste"/>
        <w:spacing w:after="0" w:line="360" w:lineRule="auto"/>
        <w:ind w:left="426"/>
        <w:rPr>
          <w:rFonts w:asciiTheme="majorBidi" w:hAnsiTheme="majorBidi" w:cstheme="majorBidi"/>
          <w:noProof/>
          <w:sz w:val="24"/>
          <w:szCs w:val="24"/>
          <w:lang w:eastAsia="fr-FR"/>
        </w:rPr>
      </w:pPr>
      <w:r w:rsidRPr="00FB4AE3">
        <w:rPr>
          <w:rFonts w:asciiTheme="majorBidi" w:hAnsiTheme="majorBidi" w:cstheme="majorBidi"/>
          <w:noProof/>
          <w:sz w:val="24"/>
          <w:szCs w:val="24"/>
          <w:lang w:eastAsia="fr-FR"/>
        </w:rPr>
        <w:t> </w:t>
      </w:r>
    </w:p>
    <w:p w:rsidR="00C33B60" w:rsidRPr="00FB4AE3" w:rsidRDefault="00C33B60" w:rsidP="00FB4AE3">
      <w:pPr>
        <w:spacing w:after="0" w:line="360" w:lineRule="auto"/>
        <w:ind w:left="426"/>
        <w:rPr>
          <w:rFonts w:asciiTheme="majorBidi" w:hAnsiTheme="majorBidi" w:cstheme="majorBidi"/>
          <w:sz w:val="24"/>
          <w:szCs w:val="24"/>
          <w:lang w:eastAsia="fr-FR"/>
        </w:rPr>
      </w:pPr>
    </w:p>
    <w:p w:rsidR="00C33B60" w:rsidRDefault="00C33B60" w:rsidP="00FB4AE3">
      <w:pPr>
        <w:spacing w:after="0" w:line="360" w:lineRule="auto"/>
        <w:ind w:left="426"/>
        <w:rPr>
          <w:rFonts w:asciiTheme="majorBidi" w:hAnsiTheme="majorBidi" w:cstheme="majorBidi"/>
          <w:sz w:val="24"/>
          <w:szCs w:val="24"/>
          <w:lang w:eastAsia="fr-FR"/>
        </w:rPr>
      </w:pPr>
    </w:p>
    <w:p w:rsidR="00382326" w:rsidRPr="00382326" w:rsidRDefault="00382326" w:rsidP="001C22AE">
      <w:pPr>
        <w:pStyle w:val="Lgende"/>
        <w:framePr w:w="10063" w:hSpace="141" w:wrap="around" w:vAnchor="text" w:hAnchor="page" w:x="1585" w:y="787"/>
        <w:rPr>
          <w:b/>
          <w:bCs/>
          <w:color w:val="auto"/>
          <w:sz w:val="22"/>
          <w:szCs w:val="22"/>
        </w:rPr>
      </w:pPr>
      <w:bookmarkStart w:id="86" w:name="_Toc169725152"/>
      <w:r w:rsidRPr="00382326">
        <w:rPr>
          <w:b/>
          <w:bCs/>
          <w:color w:val="auto"/>
          <w:sz w:val="22"/>
          <w:szCs w:val="22"/>
        </w:rPr>
        <w:t xml:space="preserve">Tableau </w:t>
      </w:r>
      <w:r w:rsidR="001C22AE">
        <w:rPr>
          <w:b/>
          <w:bCs/>
          <w:color w:val="auto"/>
          <w:sz w:val="22"/>
          <w:szCs w:val="22"/>
        </w:rPr>
        <w:t>5</w:t>
      </w:r>
      <w:r w:rsidRPr="00382326">
        <w:rPr>
          <w:b/>
          <w:bCs/>
          <w:color w:val="auto"/>
          <w:sz w:val="22"/>
          <w:szCs w:val="22"/>
        </w:rPr>
        <w:t>: relatif à l’aide de surmonter les difficultés en expression écrite grâce à les ateliers d’écriture.</w:t>
      </w:r>
      <w:bookmarkEnd w:id="86"/>
    </w:p>
    <w:p w:rsidR="00C33B60" w:rsidRPr="00FB4AE3" w:rsidRDefault="00C33B60" w:rsidP="00382326">
      <w:pPr>
        <w:spacing w:after="0" w:line="360" w:lineRule="auto"/>
        <w:rPr>
          <w:rFonts w:asciiTheme="majorBidi" w:hAnsiTheme="majorBidi" w:cstheme="majorBidi"/>
          <w:sz w:val="24"/>
          <w:szCs w:val="24"/>
          <w:lang w:eastAsia="fr-FR"/>
        </w:rPr>
      </w:pPr>
    </w:p>
    <w:p w:rsidR="004C475B" w:rsidRDefault="00C33B60" w:rsidP="004C475B">
      <w:pPr>
        <w:pStyle w:val="Paragraphedeliste"/>
        <w:keepNext/>
        <w:spacing w:after="0" w:line="360" w:lineRule="auto"/>
        <w:ind w:left="426"/>
      </w:pPr>
      <w:r w:rsidRPr="00FB4AE3">
        <w:rPr>
          <w:rFonts w:asciiTheme="majorBidi" w:hAnsiTheme="majorBidi" w:cstheme="majorBidi"/>
          <w:noProof/>
          <w:sz w:val="24"/>
          <w:szCs w:val="24"/>
          <w:lang w:eastAsia="fr-FR"/>
        </w:rPr>
        <w:drawing>
          <wp:inline distT="0" distB="0" distL="0" distR="0">
            <wp:extent cx="4572000" cy="2933700"/>
            <wp:effectExtent l="0" t="0" r="0" b="0"/>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33B60" w:rsidRPr="004C475B" w:rsidRDefault="004C475B" w:rsidP="001C22AE">
      <w:pPr>
        <w:pStyle w:val="Lgende"/>
        <w:jc w:val="center"/>
        <w:rPr>
          <w:rFonts w:asciiTheme="majorBidi" w:hAnsiTheme="majorBidi" w:cstheme="majorBidi"/>
          <w:b/>
          <w:bCs/>
          <w:noProof/>
          <w:color w:val="auto"/>
          <w:sz w:val="32"/>
          <w:szCs w:val="32"/>
          <w:lang w:eastAsia="fr-FR"/>
        </w:rPr>
      </w:pPr>
      <w:bookmarkStart w:id="87" w:name="_Toc169725180"/>
      <w:r w:rsidRPr="004C475B">
        <w:rPr>
          <w:b/>
          <w:bCs/>
          <w:color w:val="auto"/>
          <w:sz w:val="22"/>
          <w:szCs w:val="22"/>
        </w:rPr>
        <w:t xml:space="preserve">Figure </w:t>
      </w:r>
      <w:r w:rsidR="001C22AE">
        <w:rPr>
          <w:b/>
          <w:bCs/>
          <w:color w:val="auto"/>
          <w:sz w:val="22"/>
          <w:szCs w:val="22"/>
        </w:rPr>
        <w:t>5</w:t>
      </w:r>
      <w:r w:rsidRPr="004C475B">
        <w:rPr>
          <w:b/>
          <w:bCs/>
          <w:color w:val="auto"/>
          <w:sz w:val="22"/>
          <w:szCs w:val="22"/>
        </w:rPr>
        <w:t>: relatif à l’aide de surmonter les difficultés en expression écrite grâce à les ateliers d’écriture.</w:t>
      </w:r>
      <w:bookmarkEnd w:id="87"/>
    </w:p>
    <w:p w:rsidR="00C33B60" w:rsidRPr="00FB4AE3" w:rsidRDefault="00C33B60" w:rsidP="001C22AE">
      <w:pPr>
        <w:pStyle w:val="Paragraphedeliste"/>
        <w:numPr>
          <w:ilvl w:val="0"/>
          <w:numId w:val="7"/>
        </w:numPr>
        <w:spacing w:after="0" w:line="360" w:lineRule="auto"/>
        <w:ind w:left="426"/>
        <w:rPr>
          <w:rFonts w:asciiTheme="majorBidi" w:hAnsiTheme="majorBidi" w:cstheme="majorBidi"/>
          <w:noProof/>
          <w:sz w:val="24"/>
          <w:szCs w:val="24"/>
          <w:u w:val="single"/>
          <w:lang w:eastAsia="fr-FR"/>
        </w:rPr>
      </w:pPr>
      <w:r w:rsidRPr="00FB4AE3">
        <w:rPr>
          <w:rFonts w:asciiTheme="majorBidi" w:hAnsiTheme="majorBidi" w:cstheme="majorBidi"/>
          <w:b/>
          <w:bCs/>
          <w:noProof/>
          <w:sz w:val="24"/>
          <w:szCs w:val="24"/>
          <w:u w:val="single"/>
          <w:lang w:eastAsia="fr-FR"/>
        </w:rPr>
        <w:t>Commentaire 0</w:t>
      </w:r>
      <w:r w:rsidR="001C22AE">
        <w:rPr>
          <w:rFonts w:asciiTheme="majorBidi" w:hAnsiTheme="majorBidi" w:cstheme="majorBidi"/>
          <w:b/>
          <w:bCs/>
          <w:noProof/>
          <w:sz w:val="24"/>
          <w:szCs w:val="24"/>
          <w:u w:val="single"/>
          <w:lang w:eastAsia="fr-FR"/>
        </w:rPr>
        <w:t>5</w:t>
      </w:r>
      <w:r w:rsidRPr="00FB4AE3">
        <w:rPr>
          <w:rFonts w:asciiTheme="majorBidi" w:hAnsiTheme="majorBidi" w:cstheme="majorBidi"/>
          <w:b/>
          <w:bCs/>
          <w:noProof/>
          <w:sz w:val="24"/>
          <w:szCs w:val="24"/>
          <w:u w:val="single"/>
          <w:lang w:eastAsia="fr-FR"/>
        </w:rPr>
        <w:t xml:space="preserve"> : </w:t>
      </w:r>
    </w:p>
    <w:p w:rsidR="00C33B60" w:rsidRPr="00FB4AE3" w:rsidRDefault="00C33B60" w:rsidP="00F6099A">
      <w:pPr>
        <w:pStyle w:val="Paragraphedeliste"/>
        <w:spacing w:after="0" w:line="360" w:lineRule="auto"/>
        <w:ind w:left="426"/>
        <w:jc w:val="both"/>
        <w:rPr>
          <w:rFonts w:asciiTheme="majorBidi" w:hAnsiTheme="majorBidi" w:cstheme="majorBidi"/>
          <w:noProof/>
          <w:sz w:val="24"/>
          <w:szCs w:val="24"/>
          <w:lang w:eastAsia="fr-FR"/>
        </w:rPr>
      </w:pPr>
      <w:r w:rsidRPr="00FB4AE3">
        <w:rPr>
          <w:rFonts w:asciiTheme="majorBidi" w:hAnsiTheme="majorBidi" w:cstheme="majorBidi"/>
          <w:noProof/>
          <w:sz w:val="24"/>
          <w:szCs w:val="24"/>
          <w:lang w:eastAsia="fr-FR"/>
        </w:rPr>
        <w:t>Nous avons constaté que parmi les participants aux ateliers d’écriture, 71,4 % ont déclaré que les ateliers les avaient aidés à surmonter certaines difficultés en expression écrite. Seulement 8,6 % ont répondu par la négative, tandis que 20 % n’étaient pas certains de l’impact des ateliers. Cela prove que les ateliers d’écriture a un effet dans l’amélioration de l’expression écrite des apprenants.</w:t>
      </w:r>
    </w:p>
    <w:p w:rsidR="004C475B" w:rsidRDefault="004C475B">
      <w:pPr>
        <w:rPr>
          <w:rFonts w:asciiTheme="majorBidi" w:hAnsiTheme="majorBidi" w:cstheme="majorBidi"/>
          <w:noProof/>
          <w:sz w:val="24"/>
          <w:szCs w:val="24"/>
          <w:u w:val="single"/>
          <w:lang w:eastAsia="fr-FR"/>
        </w:rPr>
      </w:pPr>
      <w:r>
        <w:rPr>
          <w:rFonts w:asciiTheme="majorBidi" w:hAnsiTheme="majorBidi" w:cstheme="majorBidi"/>
          <w:noProof/>
          <w:sz w:val="24"/>
          <w:szCs w:val="24"/>
          <w:u w:val="single"/>
          <w:lang w:eastAsia="fr-FR"/>
        </w:rPr>
        <w:br w:type="page"/>
      </w:r>
    </w:p>
    <w:p w:rsidR="00C33B60" w:rsidRPr="004C475B" w:rsidRDefault="00C33B60" w:rsidP="001C22AE">
      <w:pPr>
        <w:pStyle w:val="Paragraphedeliste"/>
        <w:numPr>
          <w:ilvl w:val="0"/>
          <w:numId w:val="5"/>
        </w:numPr>
        <w:spacing w:after="0" w:line="360" w:lineRule="auto"/>
        <w:ind w:left="426"/>
        <w:rPr>
          <w:rFonts w:asciiTheme="majorBidi" w:hAnsiTheme="majorBidi" w:cstheme="majorBidi"/>
          <w:b/>
          <w:bCs/>
          <w:noProof/>
          <w:sz w:val="24"/>
          <w:szCs w:val="24"/>
          <w:lang w:eastAsia="fr-FR"/>
        </w:rPr>
      </w:pPr>
      <w:r w:rsidRPr="00FB4AE3">
        <w:rPr>
          <w:rFonts w:asciiTheme="majorBidi" w:hAnsiTheme="majorBidi" w:cstheme="majorBidi"/>
          <w:b/>
          <w:bCs/>
          <w:noProof/>
          <w:sz w:val="24"/>
          <w:szCs w:val="24"/>
          <w:u w:val="single"/>
          <w:lang w:eastAsia="fr-FR"/>
        </w:rPr>
        <w:lastRenderedPageBreak/>
        <w:t>Question n°0</w:t>
      </w:r>
      <w:r w:rsidR="001C22AE">
        <w:rPr>
          <w:rFonts w:asciiTheme="majorBidi" w:hAnsiTheme="majorBidi" w:cstheme="majorBidi"/>
          <w:b/>
          <w:bCs/>
          <w:noProof/>
          <w:sz w:val="24"/>
          <w:szCs w:val="24"/>
          <w:u w:val="single"/>
          <w:lang w:eastAsia="fr-FR"/>
        </w:rPr>
        <w:t>6</w:t>
      </w:r>
      <w:r w:rsidRPr="00FB4AE3">
        <w:rPr>
          <w:rFonts w:asciiTheme="majorBidi" w:hAnsiTheme="majorBidi" w:cstheme="majorBidi"/>
          <w:b/>
          <w:bCs/>
          <w:noProof/>
          <w:sz w:val="24"/>
          <w:szCs w:val="24"/>
          <w:u w:val="single"/>
          <w:lang w:eastAsia="fr-FR"/>
        </w:rPr>
        <w:t> :</w:t>
      </w:r>
      <w:r w:rsidRPr="00FB4AE3">
        <w:rPr>
          <w:rFonts w:asciiTheme="majorBidi" w:hAnsiTheme="majorBidi" w:cstheme="majorBidi"/>
          <w:noProof/>
          <w:sz w:val="24"/>
          <w:szCs w:val="24"/>
          <w:lang w:eastAsia="fr-FR"/>
        </w:rPr>
        <w:t>Avez-vous trouvé les instructions des ateliers d’écriture claires et faciles ?</w:t>
      </w:r>
    </w:p>
    <w:tbl>
      <w:tblPr>
        <w:tblpPr w:leftFromText="141" w:rightFromText="141" w:vertAnchor="text" w:horzAnchor="page" w:tblpX="2547" w:tblpY="130"/>
        <w:tblW w:w="0" w:type="auto"/>
        <w:tblLook w:val="04A0"/>
      </w:tblPr>
      <w:tblGrid>
        <w:gridCol w:w="1341"/>
        <w:gridCol w:w="1777"/>
        <w:gridCol w:w="3369"/>
      </w:tblGrid>
      <w:tr w:rsidR="00C33B60" w:rsidRPr="00FB4AE3" w:rsidTr="00C33B60">
        <w:trPr>
          <w:trHeight w:val="435"/>
        </w:trPr>
        <w:tc>
          <w:tcPr>
            <w:tcW w:w="1341" w:type="dxa"/>
          </w:tcPr>
          <w:p w:rsidR="00C33B60" w:rsidRPr="00FB4AE3" w:rsidRDefault="00C33B60" w:rsidP="00FB4AE3">
            <w:pPr>
              <w:pStyle w:val="Paragraphedeliste"/>
              <w:spacing w:line="360" w:lineRule="auto"/>
              <w:ind w:left="426"/>
              <w:rPr>
                <w:rFonts w:asciiTheme="majorBidi" w:hAnsiTheme="majorBidi" w:cstheme="majorBidi"/>
                <w:noProof/>
                <w:sz w:val="24"/>
                <w:szCs w:val="24"/>
                <w:lang w:eastAsia="fr-FR"/>
              </w:rPr>
            </w:pPr>
          </w:p>
        </w:tc>
        <w:tc>
          <w:tcPr>
            <w:tcW w:w="1777" w:type="dxa"/>
          </w:tcPr>
          <w:p w:rsidR="00C33B60" w:rsidRPr="00FB4AE3" w:rsidRDefault="00C33B60" w:rsidP="00FB4AE3">
            <w:pPr>
              <w:pStyle w:val="Paragraphedeliste"/>
              <w:spacing w:line="360" w:lineRule="auto"/>
              <w:ind w:left="426"/>
              <w:rPr>
                <w:rFonts w:asciiTheme="majorBidi" w:hAnsiTheme="majorBidi" w:cstheme="majorBidi"/>
                <w:b/>
                <w:bCs/>
                <w:noProof/>
                <w:sz w:val="24"/>
                <w:szCs w:val="24"/>
                <w:lang w:eastAsia="fr-FR"/>
              </w:rPr>
            </w:pPr>
            <w:r w:rsidRPr="00FB4AE3">
              <w:rPr>
                <w:rFonts w:asciiTheme="majorBidi" w:hAnsiTheme="majorBidi" w:cstheme="majorBidi"/>
                <w:b/>
                <w:bCs/>
                <w:noProof/>
                <w:sz w:val="24"/>
                <w:szCs w:val="24"/>
                <w:lang w:eastAsia="fr-FR"/>
              </w:rPr>
              <w:t>Nombre</w:t>
            </w:r>
          </w:p>
        </w:tc>
        <w:tc>
          <w:tcPr>
            <w:tcW w:w="3369" w:type="dxa"/>
          </w:tcPr>
          <w:p w:rsidR="00C33B60" w:rsidRPr="00FB4AE3" w:rsidRDefault="00C33B60" w:rsidP="00FB4AE3">
            <w:pPr>
              <w:pStyle w:val="Paragraphedeliste"/>
              <w:spacing w:line="360" w:lineRule="auto"/>
              <w:ind w:left="426"/>
              <w:rPr>
                <w:rFonts w:asciiTheme="majorBidi" w:hAnsiTheme="majorBidi" w:cstheme="majorBidi"/>
                <w:b/>
                <w:bCs/>
                <w:noProof/>
                <w:sz w:val="24"/>
                <w:szCs w:val="24"/>
                <w:lang w:eastAsia="fr-FR"/>
              </w:rPr>
            </w:pPr>
            <w:r w:rsidRPr="00FB4AE3">
              <w:rPr>
                <w:rFonts w:asciiTheme="majorBidi" w:hAnsiTheme="majorBidi" w:cstheme="majorBidi"/>
                <w:b/>
                <w:bCs/>
                <w:noProof/>
                <w:sz w:val="24"/>
                <w:szCs w:val="24"/>
                <w:lang w:eastAsia="fr-FR"/>
              </w:rPr>
              <w:t>Pourcentage</w:t>
            </w:r>
          </w:p>
        </w:tc>
      </w:tr>
      <w:tr w:rsidR="00C33B60" w:rsidRPr="00FB4AE3" w:rsidTr="00C33B60">
        <w:trPr>
          <w:trHeight w:val="425"/>
        </w:trPr>
        <w:tc>
          <w:tcPr>
            <w:tcW w:w="1341" w:type="dxa"/>
          </w:tcPr>
          <w:p w:rsidR="00C33B60" w:rsidRPr="00FB4AE3" w:rsidRDefault="00C33B60" w:rsidP="00FB4AE3">
            <w:pPr>
              <w:pStyle w:val="Paragraphedeliste"/>
              <w:spacing w:line="360" w:lineRule="auto"/>
              <w:ind w:left="426"/>
              <w:rPr>
                <w:rFonts w:asciiTheme="majorBidi" w:hAnsiTheme="majorBidi" w:cstheme="majorBidi"/>
                <w:noProof/>
                <w:sz w:val="24"/>
                <w:szCs w:val="24"/>
                <w:lang w:eastAsia="fr-FR"/>
              </w:rPr>
            </w:pPr>
            <w:r w:rsidRPr="00FB4AE3">
              <w:rPr>
                <w:rFonts w:asciiTheme="majorBidi" w:hAnsiTheme="majorBidi" w:cstheme="majorBidi"/>
                <w:noProof/>
                <w:sz w:val="24"/>
                <w:szCs w:val="24"/>
                <w:lang w:eastAsia="fr-FR"/>
              </w:rPr>
              <w:t>Oui</w:t>
            </w:r>
          </w:p>
        </w:tc>
        <w:tc>
          <w:tcPr>
            <w:tcW w:w="1777" w:type="dxa"/>
          </w:tcPr>
          <w:p w:rsidR="00C33B60" w:rsidRPr="00FB4AE3" w:rsidRDefault="00C33B60" w:rsidP="00FB4AE3">
            <w:pPr>
              <w:pStyle w:val="Paragraphedeliste"/>
              <w:spacing w:line="360" w:lineRule="auto"/>
              <w:ind w:left="426"/>
              <w:rPr>
                <w:rFonts w:asciiTheme="majorBidi" w:hAnsiTheme="majorBidi" w:cstheme="majorBidi"/>
                <w:b/>
                <w:bCs/>
                <w:noProof/>
                <w:sz w:val="24"/>
                <w:szCs w:val="24"/>
                <w:lang w:eastAsia="fr-FR"/>
              </w:rPr>
            </w:pPr>
            <w:r w:rsidRPr="00FB4AE3">
              <w:rPr>
                <w:rFonts w:asciiTheme="majorBidi" w:hAnsiTheme="majorBidi" w:cstheme="majorBidi"/>
                <w:b/>
                <w:bCs/>
                <w:noProof/>
                <w:sz w:val="24"/>
                <w:szCs w:val="24"/>
                <w:lang w:eastAsia="fr-FR"/>
              </w:rPr>
              <w:t>51</w:t>
            </w:r>
          </w:p>
        </w:tc>
        <w:tc>
          <w:tcPr>
            <w:tcW w:w="3369" w:type="dxa"/>
          </w:tcPr>
          <w:p w:rsidR="00C33B60" w:rsidRPr="00FB4AE3" w:rsidRDefault="00C33B60" w:rsidP="00FB4AE3">
            <w:pPr>
              <w:pStyle w:val="Paragraphedeliste"/>
              <w:spacing w:line="360" w:lineRule="auto"/>
              <w:ind w:left="426"/>
              <w:rPr>
                <w:rFonts w:asciiTheme="majorBidi" w:hAnsiTheme="majorBidi" w:cstheme="majorBidi"/>
                <w:b/>
                <w:bCs/>
                <w:noProof/>
                <w:sz w:val="24"/>
                <w:szCs w:val="24"/>
                <w:lang w:eastAsia="fr-FR"/>
              </w:rPr>
            </w:pPr>
            <w:r w:rsidRPr="00FB4AE3">
              <w:rPr>
                <w:rFonts w:asciiTheme="majorBidi" w:hAnsiTheme="majorBidi" w:cstheme="majorBidi"/>
                <w:b/>
                <w:bCs/>
                <w:noProof/>
                <w:sz w:val="24"/>
                <w:szCs w:val="24"/>
                <w:lang w:eastAsia="fr-FR"/>
              </w:rPr>
              <w:t>72,8%</w:t>
            </w:r>
          </w:p>
        </w:tc>
      </w:tr>
      <w:tr w:rsidR="00C33B60" w:rsidRPr="00FB4AE3" w:rsidTr="00C33B60">
        <w:trPr>
          <w:trHeight w:val="249"/>
        </w:trPr>
        <w:tc>
          <w:tcPr>
            <w:tcW w:w="1341" w:type="dxa"/>
          </w:tcPr>
          <w:p w:rsidR="00C33B60" w:rsidRPr="00FB4AE3" w:rsidRDefault="00C33B60" w:rsidP="00FB4AE3">
            <w:pPr>
              <w:pStyle w:val="Paragraphedeliste"/>
              <w:spacing w:line="360" w:lineRule="auto"/>
              <w:ind w:left="426"/>
              <w:rPr>
                <w:rFonts w:asciiTheme="majorBidi" w:hAnsiTheme="majorBidi" w:cstheme="majorBidi"/>
                <w:noProof/>
                <w:sz w:val="24"/>
                <w:szCs w:val="24"/>
                <w:lang w:eastAsia="fr-FR"/>
              </w:rPr>
            </w:pPr>
            <w:r w:rsidRPr="00FB4AE3">
              <w:rPr>
                <w:rFonts w:asciiTheme="majorBidi" w:hAnsiTheme="majorBidi" w:cstheme="majorBidi"/>
                <w:noProof/>
                <w:sz w:val="24"/>
                <w:szCs w:val="24"/>
                <w:lang w:eastAsia="fr-FR"/>
              </w:rPr>
              <w:t>Non</w:t>
            </w:r>
          </w:p>
        </w:tc>
        <w:tc>
          <w:tcPr>
            <w:tcW w:w="1777" w:type="dxa"/>
          </w:tcPr>
          <w:p w:rsidR="00C33B60" w:rsidRPr="00FB4AE3" w:rsidRDefault="00C33B60" w:rsidP="00FB4AE3">
            <w:pPr>
              <w:pStyle w:val="Paragraphedeliste"/>
              <w:spacing w:line="360" w:lineRule="auto"/>
              <w:ind w:left="426"/>
              <w:rPr>
                <w:rFonts w:asciiTheme="majorBidi" w:hAnsiTheme="majorBidi" w:cstheme="majorBidi"/>
                <w:b/>
                <w:bCs/>
                <w:noProof/>
                <w:sz w:val="24"/>
                <w:szCs w:val="24"/>
                <w:lang w:eastAsia="fr-FR"/>
              </w:rPr>
            </w:pPr>
            <w:r w:rsidRPr="00FB4AE3">
              <w:rPr>
                <w:rFonts w:asciiTheme="majorBidi" w:hAnsiTheme="majorBidi" w:cstheme="majorBidi"/>
                <w:b/>
                <w:bCs/>
                <w:noProof/>
                <w:sz w:val="24"/>
                <w:szCs w:val="24"/>
                <w:lang w:eastAsia="fr-FR"/>
              </w:rPr>
              <w:t>19</w:t>
            </w:r>
          </w:p>
        </w:tc>
        <w:tc>
          <w:tcPr>
            <w:tcW w:w="3369" w:type="dxa"/>
          </w:tcPr>
          <w:p w:rsidR="00C33B60" w:rsidRPr="00FB4AE3" w:rsidRDefault="00C33B60" w:rsidP="004C475B">
            <w:pPr>
              <w:pStyle w:val="Paragraphedeliste"/>
              <w:keepNext/>
              <w:spacing w:line="360" w:lineRule="auto"/>
              <w:ind w:left="426"/>
              <w:rPr>
                <w:rFonts w:asciiTheme="majorBidi" w:hAnsiTheme="majorBidi" w:cstheme="majorBidi"/>
                <w:b/>
                <w:bCs/>
                <w:noProof/>
                <w:sz w:val="24"/>
                <w:szCs w:val="24"/>
                <w:lang w:eastAsia="fr-FR"/>
              </w:rPr>
            </w:pPr>
            <w:r w:rsidRPr="00FB4AE3">
              <w:rPr>
                <w:rFonts w:asciiTheme="majorBidi" w:hAnsiTheme="majorBidi" w:cstheme="majorBidi"/>
                <w:b/>
                <w:bCs/>
                <w:noProof/>
                <w:sz w:val="24"/>
                <w:szCs w:val="24"/>
                <w:lang w:eastAsia="fr-FR"/>
              </w:rPr>
              <w:t>27,2%</w:t>
            </w:r>
          </w:p>
        </w:tc>
      </w:tr>
    </w:tbl>
    <w:p w:rsidR="00C33B60" w:rsidRPr="00FB4AE3" w:rsidRDefault="00C33B60" w:rsidP="00FB4AE3">
      <w:pPr>
        <w:pStyle w:val="Paragraphedeliste"/>
        <w:spacing w:after="0" w:line="360" w:lineRule="auto"/>
        <w:ind w:left="426"/>
        <w:rPr>
          <w:rFonts w:asciiTheme="majorBidi" w:hAnsiTheme="majorBidi" w:cstheme="majorBidi"/>
          <w:noProof/>
          <w:sz w:val="24"/>
          <w:szCs w:val="24"/>
          <w:lang w:eastAsia="fr-FR"/>
        </w:rPr>
      </w:pPr>
    </w:p>
    <w:p w:rsidR="00C33B60" w:rsidRPr="00FB4AE3" w:rsidRDefault="00C33B60" w:rsidP="00FB4AE3">
      <w:pPr>
        <w:pStyle w:val="Paragraphedeliste"/>
        <w:spacing w:after="0" w:line="360" w:lineRule="auto"/>
        <w:ind w:left="426"/>
        <w:rPr>
          <w:rFonts w:asciiTheme="majorBidi" w:hAnsiTheme="majorBidi" w:cstheme="majorBidi"/>
          <w:noProof/>
          <w:sz w:val="24"/>
          <w:szCs w:val="24"/>
          <w:lang w:eastAsia="fr-FR"/>
        </w:rPr>
      </w:pPr>
    </w:p>
    <w:p w:rsidR="00C33B60" w:rsidRPr="00FB4AE3" w:rsidRDefault="00C33B60" w:rsidP="00FB4AE3">
      <w:pPr>
        <w:pStyle w:val="Paragraphedeliste"/>
        <w:spacing w:after="0" w:line="360" w:lineRule="auto"/>
        <w:ind w:left="426"/>
        <w:rPr>
          <w:rFonts w:asciiTheme="majorBidi" w:hAnsiTheme="majorBidi" w:cstheme="majorBidi"/>
          <w:noProof/>
          <w:sz w:val="24"/>
          <w:szCs w:val="24"/>
          <w:lang w:eastAsia="fr-FR"/>
        </w:rPr>
      </w:pPr>
    </w:p>
    <w:p w:rsidR="004C475B" w:rsidRPr="004C475B" w:rsidRDefault="004C475B" w:rsidP="004C475B">
      <w:pPr>
        <w:pStyle w:val="Lgende"/>
        <w:framePr w:hSpace="141" w:wrap="around" w:vAnchor="text" w:hAnchor="page" w:x="3505" w:y="322"/>
        <w:rPr>
          <w:b/>
          <w:bCs/>
          <w:color w:val="auto"/>
          <w:sz w:val="22"/>
          <w:szCs w:val="22"/>
        </w:rPr>
      </w:pPr>
      <w:bookmarkStart w:id="88" w:name="_Toc169725153"/>
      <w:r w:rsidRPr="004C475B">
        <w:rPr>
          <w:b/>
          <w:bCs/>
          <w:color w:val="auto"/>
          <w:sz w:val="22"/>
          <w:szCs w:val="22"/>
        </w:rPr>
        <w:t xml:space="preserve">Tableau </w:t>
      </w:r>
      <w:r w:rsidR="00A256FD" w:rsidRPr="004C475B">
        <w:rPr>
          <w:b/>
          <w:bCs/>
          <w:color w:val="auto"/>
          <w:sz w:val="22"/>
          <w:szCs w:val="22"/>
        </w:rPr>
        <w:fldChar w:fldCharType="begin"/>
      </w:r>
      <w:r w:rsidRPr="004C475B">
        <w:rPr>
          <w:b/>
          <w:bCs/>
          <w:color w:val="auto"/>
          <w:sz w:val="22"/>
          <w:szCs w:val="22"/>
        </w:rPr>
        <w:instrText xml:space="preserve"> SEQ Tableau \* ARABIC </w:instrText>
      </w:r>
      <w:r w:rsidR="00A256FD" w:rsidRPr="004C475B">
        <w:rPr>
          <w:b/>
          <w:bCs/>
          <w:color w:val="auto"/>
          <w:sz w:val="22"/>
          <w:szCs w:val="22"/>
        </w:rPr>
        <w:fldChar w:fldCharType="separate"/>
      </w:r>
      <w:r w:rsidR="00721FDA">
        <w:rPr>
          <w:b/>
          <w:bCs/>
          <w:noProof/>
          <w:color w:val="auto"/>
          <w:sz w:val="22"/>
          <w:szCs w:val="22"/>
        </w:rPr>
        <w:t>9</w:t>
      </w:r>
      <w:r w:rsidR="00A256FD" w:rsidRPr="004C475B">
        <w:rPr>
          <w:b/>
          <w:bCs/>
          <w:color w:val="auto"/>
          <w:sz w:val="22"/>
          <w:szCs w:val="22"/>
        </w:rPr>
        <w:fldChar w:fldCharType="end"/>
      </w:r>
      <w:r w:rsidRPr="004C475B">
        <w:rPr>
          <w:b/>
          <w:bCs/>
          <w:color w:val="auto"/>
          <w:sz w:val="22"/>
          <w:szCs w:val="22"/>
        </w:rPr>
        <w:t>: relatif à les instructions des ateliers d’écriture.</w:t>
      </w:r>
      <w:bookmarkEnd w:id="88"/>
    </w:p>
    <w:p w:rsidR="00C33B60" w:rsidRPr="00FB4AE3" w:rsidRDefault="00C33B60" w:rsidP="00FB4AE3">
      <w:pPr>
        <w:pStyle w:val="Paragraphedeliste"/>
        <w:spacing w:after="0" w:line="360" w:lineRule="auto"/>
        <w:ind w:left="426"/>
        <w:rPr>
          <w:rFonts w:asciiTheme="majorBidi" w:hAnsiTheme="majorBidi" w:cstheme="majorBidi"/>
          <w:noProof/>
          <w:sz w:val="24"/>
          <w:szCs w:val="24"/>
          <w:lang w:eastAsia="fr-FR"/>
        </w:rPr>
      </w:pPr>
    </w:p>
    <w:p w:rsidR="00C33B60" w:rsidRPr="00FB4AE3" w:rsidRDefault="00C33B60" w:rsidP="00FB4AE3">
      <w:pPr>
        <w:pStyle w:val="Paragraphedeliste"/>
        <w:spacing w:after="0" w:line="360" w:lineRule="auto"/>
        <w:ind w:left="426"/>
        <w:rPr>
          <w:rFonts w:asciiTheme="majorBidi" w:hAnsiTheme="majorBidi" w:cstheme="majorBidi"/>
          <w:b/>
          <w:bCs/>
          <w:noProof/>
          <w:sz w:val="24"/>
          <w:szCs w:val="24"/>
          <w:lang w:eastAsia="fr-FR"/>
        </w:rPr>
      </w:pPr>
    </w:p>
    <w:p w:rsidR="004C475B" w:rsidRDefault="00C33B60" w:rsidP="004C475B">
      <w:pPr>
        <w:pStyle w:val="Paragraphedeliste"/>
        <w:keepNext/>
        <w:spacing w:after="0" w:line="360" w:lineRule="auto"/>
        <w:ind w:left="426"/>
      </w:pPr>
      <w:r w:rsidRPr="00FB4AE3">
        <w:rPr>
          <w:rFonts w:asciiTheme="majorBidi" w:hAnsiTheme="majorBidi" w:cstheme="majorBidi"/>
          <w:b/>
          <w:bCs/>
          <w:noProof/>
          <w:sz w:val="24"/>
          <w:szCs w:val="24"/>
          <w:lang w:eastAsia="fr-FR"/>
        </w:rPr>
        <w:drawing>
          <wp:inline distT="0" distB="0" distL="0" distR="0">
            <wp:extent cx="4762500" cy="2581275"/>
            <wp:effectExtent l="0" t="0" r="0" b="0"/>
            <wp:docPr id="18"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33B60" w:rsidRPr="004C475B" w:rsidRDefault="004C475B" w:rsidP="001C22AE">
      <w:pPr>
        <w:pStyle w:val="Lgende"/>
        <w:jc w:val="center"/>
        <w:rPr>
          <w:rFonts w:asciiTheme="majorBidi" w:hAnsiTheme="majorBidi" w:cstheme="majorBidi"/>
          <w:b/>
          <w:bCs/>
          <w:noProof/>
          <w:color w:val="auto"/>
          <w:sz w:val="32"/>
          <w:szCs w:val="32"/>
          <w:lang w:eastAsia="fr-FR"/>
        </w:rPr>
      </w:pPr>
      <w:bookmarkStart w:id="89" w:name="_Toc169725181"/>
      <w:r w:rsidRPr="004C475B">
        <w:rPr>
          <w:b/>
          <w:bCs/>
          <w:color w:val="auto"/>
          <w:sz w:val="22"/>
          <w:szCs w:val="22"/>
        </w:rPr>
        <w:t xml:space="preserve">Figure </w:t>
      </w:r>
      <w:r w:rsidR="001C22AE">
        <w:rPr>
          <w:b/>
          <w:bCs/>
          <w:color w:val="auto"/>
          <w:sz w:val="22"/>
          <w:szCs w:val="22"/>
        </w:rPr>
        <w:t>6</w:t>
      </w:r>
      <w:r w:rsidRPr="004C475B">
        <w:rPr>
          <w:b/>
          <w:bCs/>
          <w:color w:val="auto"/>
          <w:sz w:val="22"/>
          <w:szCs w:val="22"/>
        </w:rPr>
        <w:t>: relatif à les instructions des ateliers d’écriture.</w:t>
      </w:r>
      <w:bookmarkEnd w:id="89"/>
    </w:p>
    <w:p w:rsidR="00C33B60" w:rsidRPr="00FB4AE3" w:rsidRDefault="00C33B60" w:rsidP="001C22AE">
      <w:pPr>
        <w:pStyle w:val="Paragraphedeliste"/>
        <w:numPr>
          <w:ilvl w:val="0"/>
          <w:numId w:val="7"/>
        </w:numPr>
        <w:spacing w:after="0" w:line="360" w:lineRule="auto"/>
        <w:ind w:left="426"/>
        <w:rPr>
          <w:rFonts w:asciiTheme="majorBidi" w:hAnsiTheme="majorBidi" w:cstheme="majorBidi"/>
          <w:b/>
          <w:bCs/>
          <w:noProof/>
          <w:sz w:val="24"/>
          <w:szCs w:val="24"/>
          <w:u w:val="single"/>
          <w:lang w:eastAsia="fr-FR"/>
        </w:rPr>
      </w:pPr>
      <w:r w:rsidRPr="00FB4AE3">
        <w:rPr>
          <w:rFonts w:asciiTheme="majorBidi" w:hAnsiTheme="majorBidi" w:cstheme="majorBidi"/>
          <w:b/>
          <w:bCs/>
          <w:noProof/>
          <w:sz w:val="24"/>
          <w:szCs w:val="24"/>
          <w:u w:val="single"/>
          <w:lang w:eastAsia="fr-FR"/>
        </w:rPr>
        <w:t>Commentaire 0</w:t>
      </w:r>
      <w:r w:rsidR="001C22AE">
        <w:rPr>
          <w:rFonts w:asciiTheme="majorBidi" w:hAnsiTheme="majorBidi" w:cstheme="majorBidi"/>
          <w:b/>
          <w:bCs/>
          <w:noProof/>
          <w:sz w:val="24"/>
          <w:szCs w:val="24"/>
          <w:u w:val="single"/>
          <w:lang w:eastAsia="fr-FR"/>
        </w:rPr>
        <w:t>6</w:t>
      </w:r>
      <w:r w:rsidRPr="00FB4AE3">
        <w:rPr>
          <w:rFonts w:asciiTheme="majorBidi" w:hAnsiTheme="majorBidi" w:cstheme="majorBidi"/>
          <w:b/>
          <w:bCs/>
          <w:noProof/>
          <w:sz w:val="24"/>
          <w:szCs w:val="24"/>
          <w:u w:val="single"/>
          <w:lang w:eastAsia="fr-FR"/>
        </w:rPr>
        <w:t xml:space="preserve"> :  </w:t>
      </w:r>
    </w:p>
    <w:p w:rsidR="00C33B60" w:rsidRPr="00FB4AE3" w:rsidRDefault="00C33B60" w:rsidP="00FB4AE3">
      <w:pPr>
        <w:pStyle w:val="Paragraphedeliste"/>
        <w:spacing w:after="0" w:line="360" w:lineRule="auto"/>
        <w:ind w:left="426"/>
        <w:rPr>
          <w:rFonts w:asciiTheme="majorBidi" w:hAnsiTheme="majorBidi" w:cstheme="majorBidi"/>
          <w:noProof/>
          <w:sz w:val="24"/>
          <w:szCs w:val="24"/>
          <w:lang w:eastAsia="fr-FR"/>
        </w:rPr>
      </w:pPr>
      <w:r w:rsidRPr="00FB4AE3">
        <w:rPr>
          <w:rFonts w:asciiTheme="majorBidi" w:hAnsiTheme="majorBidi" w:cstheme="majorBidi"/>
          <w:noProof/>
          <w:sz w:val="24"/>
          <w:szCs w:val="24"/>
          <w:lang w:eastAsia="fr-FR"/>
        </w:rPr>
        <w:t>72,8 % des participants ont trouvé les instructions des ateliers d’écriture claires et faciles, tandis que 27,2 % ont exprimé des difficultés. Cela indique que la plupart ont bien compris les instructions.</w:t>
      </w:r>
    </w:p>
    <w:p w:rsidR="00C33B60" w:rsidRPr="00FB4AE3" w:rsidRDefault="00C33B60" w:rsidP="001C22AE">
      <w:pPr>
        <w:pStyle w:val="Paragraphedeliste"/>
        <w:numPr>
          <w:ilvl w:val="0"/>
          <w:numId w:val="5"/>
        </w:numPr>
        <w:spacing w:after="0" w:line="360" w:lineRule="auto"/>
        <w:ind w:left="426"/>
        <w:rPr>
          <w:rFonts w:asciiTheme="majorBidi" w:hAnsiTheme="majorBidi" w:cstheme="majorBidi"/>
          <w:noProof/>
          <w:sz w:val="24"/>
          <w:szCs w:val="24"/>
          <w:lang w:eastAsia="fr-FR"/>
        </w:rPr>
      </w:pPr>
      <w:r w:rsidRPr="00FB4AE3">
        <w:rPr>
          <w:rFonts w:asciiTheme="majorBidi" w:hAnsiTheme="majorBidi" w:cstheme="majorBidi"/>
          <w:b/>
          <w:bCs/>
          <w:noProof/>
          <w:sz w:val="24"/>
          <w:szCs w:val="24"/>
          <w:u w:val="single"/>
          <w:lang w:eastAsia="fr-FR"/>
        </w:rPr>
        <w:t>Question n°0</w:t>
      </w:r>
      <w:r w:rsidR="001C22AE">
        <w:rPr>
          <w:rFonts w:asciiTheme="majorBidi" w:hAnsiTheme="majorBidi" w:cstheme="majorBidi"/>
          <w:b/>
          <w:bCs/>
          <w:noProof/>
          <w:sz w:val="24"/>
          <w:szCs w:val="24"/>
          <w:u w:val="single"/>
          <w:lang w:eastAsia="fr-FR"/>
        </w:rPr>
        <w:t>7</w:t>
      </w:r>
      <w:r w:rsidRPr="00FB4AE3">
        <w:rPr>
          <w:rFonts w:asciiTheme="majorBidi" w:hAnsiTheme="majorBidi" w:cstheme="majorBidi"/>
          <w:b/>
          <w:bCs/>
          <w:noProof/>
          <w:sz w:val="24"/>
          <w:szCs w:val="24"/>
          <w:u w:val="single"/>
          <w:lang w:eastAsia="fr-FR"/>
        </w:rPr>
        <w:t> :</w:t>
      </w:r>
      <w:r w:rsidRPr="00FB4AE3">
        <w:rPr>
          <w:rFonts w:asciiTheme="majorBidi" w:hAnsiTheme="majorBidi" w:cstheme="majorBidi"/>
          <w:noProof/>
          <w:sz w:val="24"/>
          <w:szCs w:val="24"/>
          <w:lang w:eastAsia="fr-FR"/>
        </w:rPr>
        <w:t xml:space="preserve"> Quels types d’exercices aimeriez-vous explorer pendant les ateliers ?</w:t>
      </w:r>
    </w:p>
    <w:p w:rsidR="00C33B60" w:rsidRPr="00842412" w:rsidRDefault="00C33B60" w:rsidP="00842412">
      <w:pPr>
        <w:spacing w:after="0" w:line="360" w:lineRule="auto"/>
        <w:ind w:left="66"/>
        <w:rPr>
          <w:rFonts w:asciiTheme="majorBidi" w:hAnsiTheme="majorBidi" w:cstheme="majorBidi"/>
          <w:noProof/>
          <w:sz w:val="24"/>
          <w:szCs w:val="24"/>
          <w:lang w:eastAsia="fr-FR"/>
        </w:rPr>
      </w:pPr>
    </w:p>
    <w:tbl>
      <w:tblPr>
        <w:tblW w:w="9781" w:type="dxa"/>
        <w:tblInd w:w="250" w:type="dxa"/>
        <w:tblLook w:val="04A0"/>
      </w:tblPr>
      <w:tblGrid>
        <w:gridCol w:w="2162"/>
        <w:gridCol w:w="2104"/>
        <w:gridCol w:w="1763"/>
        <w:gridCol w:w="1710"/>
        <w:gridCol w:w="2042"/>
      </w:tblGrid>
      <w:tr w:rsidR="00C33B60" w:rsidRPr="00FB4AE3" w:rsidTr="00C33B60">
        <w:trPr>
          <w:trHeight w:val="592"/>
        </w:trPr>
        <w:tc>
          <w:tcPr>
            <w:tcW w:w="1506" w:type="dxa"/>
          </w:tcPr>
          <w:p w:rsidR="00C33B60" w:rsidRPr="00FB4AE3" w:rsidRDefault="00C33B60" w:rsidP="00FB4AE3">
            <w:pPr>
              <w:pStyle w:val="Paragraphedeliste"/>
              <w:spacing w:line="360" w:lineRule="auto"/>
              <w:ind w:left="426"/>
              <w:rPr>
                <w:rFonts w:asciiTheme="majorBidi" w:hAnsiTheme="majorBidi" w:cstheme="majorBidi"/>
                <w:noProof/>
                <w:sz w:val="24"/>
                <w:szCs w:val="24"/>
                <w:lang w:eastAsia="fr-FR"/>
              </w:rPr>
            </w:pPr>
          </w:p>
        </w:tc>
        <w:tc>
          <w:tcPr>
            <w:tcW w:w="2302" w:type="dxa"/>
          </w:tcPr>
          <w:p w:rsidR="00C33B60" w:rsidRPr="00842412" w:rsidRDefault="00C33B60" w:rsidP="00842412">
            <w:pPr>
              <w:spacing w:line="360" w:lineRule="auto"/>
              <w:rPr>
                <w:rFonts w:asciiTheme="majorBidi" w:hAnsiTheme="majorBidi" w:cstheme="majorBidi"/>
                <w:noProof/>
                <w:sz w:val="24"/>
                <w:szCs w:val="24"/>
                <w:lang w:eastAsia="fr-FR"/>
              </w:rPr>
            </w:pPr>
            <w:r w:rsidRPr="00842412">
              <w:rPr>
                <w:rFonts w:asciiTheme="majorBidi" w:hAnsiTheme="majorBidi" w:cstheme="majorBidi"/>
                <w:noProof/>
                <w:sz w:val="24"/>
                <w:szCs w:val="24"/>
                <w:lang w:eastAsia="fr-FR"/>
              </w:rPr>
              <w:t>écriture à partir d’une image.</w:t>
            </w:r>
          </w:p>
        </w:tc>
        <w:tc>
          <w:tcPr>
            <w:tcW w:w="1907" w:type="dxa"/>
          </w:tcPr>
          <w:p w:rsidR="00C33B60" w:rsidRPr="00842412" w:rsidRDefault="00C33B60" w:rsidP="00842412">
            <w:pPr>
              <w:spacing w:line="360" w:lineRule="auto"/>
              <w:rPr>
                <w:rFonts w:asciiTheme="majorBidi" w:hAnsiTheme="majorBidi" w:cstheme="majorBidi"/>
                <w:noProof/>
                <w:sz w:val="24"/>
                <w:szCs w:val="24"/>
                <w:lang w:eastAsia="fr-FR"/>
              </w:rPr>
            </w:pPr>
            <w:r w:rsidRPr="00842412">
              <w:rPr>
                <w:rFonts w:asciiTheme="majorBidi" w:hAnsiTheme="majorBidi" w:cstheme="majorBidi"/>
                <w:noProof/>
                <w:sz w:val="24"/>
                <w:szCs w:val="24"/>
                <w:lang w:eastAsia="fr-FR"/>
              </w:rPr>
              <w:t>écriture à partir d’une vidéo.</w:t>
            </w:r>
          </w:p>
        </w:tc>
        <w:tc>
          <w:tcPr>
            <w:tcW w:w="1841" w:type="dxa"/>
          </w:tcPr>
          <w:p w:rsidR="00C33B60" w:rsidRPr="00842412" w:rsidRDefault="00C33B60" w:rsidP="00842412">
            <w:pPr>
              <w:spacing w:line="360" w:lineRule="auto"/>
              <w:rPr>
                <w:rFonts w:asciiTheme="majorBidi" w:hAnsiTheme="majorBidi" w:cstheme="majorBidi"/>
                <w:noProof/>
                <w:sz w:val="24"/>
                <w:szCs w:val="24"/>
                <w:lang w:eastAsia="fr-FR"/>
              </w:rPr>
            </w:pPr>
            <w:r w:rsidRPr="00842412">
              <w:rPr>
                <w:rFonts w:asciiTheme="majorBidi" w:hAnsiTheme="majorBidi" w:cstheme="majorBidi"/>
                <w:noProof/>
                <w:sz w:val="24"/>
                <w:szCs w:val="24"/>
                <w:lang w:eastAsia="fr-FR"/>
              </w:rPr>
              <w:t>écriture de dialogue.</w:t>
            </w:r>
          </w:p>
        </w:tc>
        <w:tc>
          <w:tcPr>
            <w:tcW w:w="2225" w:type="dxa"/>
          </w:tcPr>
          <w:p w:rsidR="00C33B60" w:rsidRPr="00842412" w:rsidRDefault="00C33B60" w:rsidP="00842412">
            <w:pPr>
              <w:spacing w:line="360" w:lineRule="auto"/>
              <w:rPr>
                <w:rFonts w:asciiTheme="majorBidi" w:hAnsiTheme="majorBidi" w:cstheme="majorBidi"/>
                <w:noProof/>
                <w:sz w:val="24"/>
                <w:szCs w:val="24"/>
                <w:lang w:eastAsia="fr-FR"/>
              </w:rPr>
            </w:pPr>
            <w:r w:rsidRPr="00842412">
              <w:rPr>
                <w:rFonts w:asciiTheme="majorBidi" w:hAnsiTheme="majorBidi" w:cstheme="majorBidi"/>
                <w:noProof/>
                <w:sz w:val="24"/>
                <w:szCs w:val="24"/>
                <w:lang w:eastAsia="fr-FR"/>
              </w:rPr>
              <w:t>Ecriture de mini-conte.</w:t>
            </w:r>
          </w:p>
        </w:tc>
      </w:tr>
      <w:tr w:rsidR="00C33B60" w:rsidRPr="00FB4AE3" w:rsidTr="00C33B60">
        <w:trPr>
          <w:trHeight w:val="556"/>
        </w:trPr>
        <w:tc>
          <w:tcPr>
            <w:tcW w:w="1506" w:type="dxa"/>
          </w:tcPr>
          <w:p w:rsidR="00C33B60" w:rsidRPr="00FB4AE3" w:rsidRDefault="00C33B60" w:rsidP="00FB4AE3">
            <w:pPr>
              <w:pStyle w:val="Paragraphedeliste"/>
              <w:spacing w:line="360" w:lineRule="auto"/>
              <w:ind w:left="426"/>
              <w:rPr>
                <w:rFonts w:asciiTheme="majorBidi" w:hAnsiTheme="majorBidi" w:cstheme="majorBidi"/>
                <w:b/>
                <w:bCs/>
                <w:noProof/>
                <w:sz w:val="24"/>
                <w:szCs w:val="24"/>
                <w:lang w:eastAsia="fr-FR"/>
              </w:rPr>
            </w:pPr>
            <w:r w:rsidRPr="00FB4AE3">
              <w:rPr>
                <w:rFonts w:asciiTheme="majorBidi" w:hAnsiTheme="majorBidi" w:cstheme="majorBidi"/>
                <w:b/>
                <w:bCs/>
                <w:noProof/>
                <w:sz w:val="24"/>
                <w:szCs w:val="24"/>
                <w:lang w:eastAsia="fr-FR"/>
              </w:rPr>
              <w:t>Nombre</w:t>
            </w:r>
          </w:p>
        </w:tc>
        <w:tc>
          <w:tcPr>
            <w:tcW w:w="2302" w:type="dxa"/>
          </w:tcPr>
          <w:p w:rsidR="00C33B60" w:rsidRPr="00FB4AE3" w:rsidRDefault="00C33B60" w:rsidP="00FB4AE3">
            <w:pPr>
              <w:pStyle w:val="Paragraphedeliste"/>
              <w:spacing w:line="360" w:lineRule="auto"/>
              <w:ind w:left="426"/>
              <w:rPr>
                <w:rFonts w:asciiTheme="majorBidi" w:hAnsiTheme="majorBidi" w:cstheme="majorBidi"/>
                <w:b/>
                <w:bCs/>
                <w:noProof/>
                <w:sz w:val="24"/>
                <w:szCs w:val="24"/>
                <w:lang w:eastAsia="fr-FR"/>
              </w:rPr>
            </w:pPr>
            <w:r w:rsidRPr="00FB4AE3">
              <w:rPr>
                <w:rFonts w:asciiTheme="majorBidi" w:hAnsiTheme="majorBidi" w:cstheme="majorBidi"/>
                <w:b/>
                <w:bCs/>
                <w:noProof/>
                <w:sz w:val="24"/>
                <w:szCs w:val="24"/>
                <w:lang w:eastAsia="fr-FR"/>
              </w:rPr>
              <w:t>32</w:t>
            </w:r>
          </w:p>
        </w:tc>
        <w:tc>
          <w:tcPr>
            <w:tcW w:w="1907" w:type="dxa"/>
          </w:tcPr>
          <w:p w:rsidR="00C33B60" w:rsidRPr="00FB4AE3" w:rsidRDefault="00C33B60" w:rsidP="00FB4AE3">
            <w:pPr>
              <w:pStyle w:val="Paragraphedeliste"/>
              <w:spacing w:line="360" w:lineRule="auto"/>
              <w:ind w:left="426"/>
              <w:rPr>
                <w:rFonts w:asciiTheme="majorBidi" w:hAnsiTheme="majorBidi" w:cstheme="majorBidi"/>
                <w:b/>
                <w:bCs/>
                <w:noProof/>
                <w:sz w:val="24"/>
                <w:szCs w:val="24"/>
                <w:lang w:eastAsia="fr-FR"/>
              </w:rPr>
            </w:pPr>
            <w:r w:rsidRPr="00FB4AE3">
              <w:rPr>
                <w:rFonts w:asciiTheme="majorBidi" w:hAnsiTheme="majorBidi" w:cstheme="majorBidi"/>
                <w:b/>
                <w:bCs/>
                <w:noProof/>
                <w:sz w:val="24"/>
                <w:szCs w:val="24"/>
                <w:lang w:eastAsia="fr-FR"/>
              </w:rPr>
              <w:t>1</w:t>
            </w:r>
          </w:p>
        </w:tc>
        <w:tc>
          <w:tcPr>
            <w:tcW w:w="1841" w:type="dxa"/>
          </w:tcPr>
          <w:p w:rsidR="00C33B60" w:rsidRPr="00FB4AE3" w:rsidRDefault="00C33B60" w:rsidP="00FB4AE3">
            <w:pPr>
              <w:pStyle w:val="Paragraphedeliste"/>
              <w:spacing w:line="360" w:lineRule="auto"/>
              <w:ind w:left="426"/>
              <w:rPr>
                <w:rFonts w:asciiTheme="majorBidi" w:hAnsiTheme="majorBidi" w:cstheme="majorBidi"/>
                <w:b/>
                <w:bCs/>
                <w:noProof/>
                <w:sz w:val="24"/>
                <w:szCs w:val="24"/>
                <w:lang w:eastAsia="fr-FR"/>
              </w:rPr>
            </w:pPr>
            <w:r w:rsidRPr="00FB4AE3">
              <w:rPr>
                <w:rFonts w:asciiTheme="majorBidi" w:hAnsiTheme="majorBidi" w:cstheme="majorBidi"/>
                <w:b/>
                <w:bCs/>
                <w:noProof/>
                <w:sz w:val="24"/>
                <w:szCs w:val="24"/>
                <w:lang w:eastAsia="fr-FR"/>
              </w:rPr>
              <w:t>2</w:t>
            </w:r>
          </w:p>
        </w:tc>
        <w:tc>
          <w:tcPr>
            <w:tcW w:w="2225" w:type="dxa"/>
          </w:tcPr>
          <w:p w:rsidR="00C33B60" w:rsidRPr="00FB4AE3" w:rsidRDefault="00C33B60" w:rsidP="00FB4AE3">
            <w:pPr>
              <w:pStyle w:val="Paragraphedeliste"/>
              <w:spacing w:line="360" w:lineRule="auto"/>
              <w:ind w:left="426"/>
              <w:rPr>
                <w:rFonts w:asciiTheme="majorBidi" w:hAnsiTheme="majorBidi" w:cstheme="majorBidi"/>
                <w:b/>
                <w:bCs/>
                <w:noProof/>
                <w:sz w:val="24"/>
                <w:szCs w:val="24"/>
                <w:lang w:eastAsia="fr-FR"/>
              </w:rPr>
            </w:pPr>
            <w:r w:rsidRPr="00FB4AE3">
              <w:rPr>
                <w:rFonts w:asciiTheme="majorBidi" w:hAnsiTheme="majorBidi" w:cstheme="majorBidi"/>
                <w:b/>
                <w:bCs/>
                <w:noProof/>
                <w:sz w:val="24"/>
                <w:szCs w:val="24"/>
                <w:lang w:eastAsia="fr-FR"/>
              </w:rPr>
              <w:t>35</w:t>
            </w:r>
          </w:p>
        </w:tc>
      </w:tr>
      <w:tr w:rsidR="00C33B60" w:rsidRPr="00FB4AE3" w:rsidTr="00C33B60">
        <w:trPr>
          <w:trHeight w:val="600"/>
        </w:trPr>
        <w:tc>
          <w:tcPr>
            <w:tcW w:w="1506" w:type="dxa"/>
          </w:tcPr>
          <w:p w:rsidR="00C33B60" w:rsidRPr="00FB4AE3" w:rsidRDefault="00C33B60" w:rsidP="00FB4AE3">
            <w:pPr>
              <w:pStyle w:val="Paragraphedeliste"/>
              <w:spacing w:line="360" w:lineRule="auto"/>
              <w:ind w:left="426"/>
              <w:rPr>
                <w:rFonts w:asciiTheme="majorBidi" w:hAnsiTheme="majorBidi" w:cstheme="majorBidi"/>
                <w:b/>
                <w:bCs/>
                <w:noProof/>
                <w:sz w:val="24"/>
                <w:szCs w:val="24"/>
                <w:lang w:eastAsia="fr-FR"/>
              </w:rPr>
            </w:pPr>
            <w:r w:rsidRPr="00FB4AE3">
              <w:rPr>
                <w:rFonts w:asciiTheme="majorBidi" w:hAnsiTheme="majorBidi" w:cstheme="majorBidi"/>
                <w:b/>
                <w:bCs/>
                <w:noProof/>
                <w:sz w:val="24"/>
                <w:szCs w:val="24"/>
                <w:lang w:eastAsia="fr-FR"/>
              </w:rPr>
              <w:t>Pourcentage%</w:t>
            </w:r>
          </w:p>
        </w:tc>
        <w:tc>
          <w:tcPr>
            <w:tcW w:w="2302" w:type="dxa"/>
          </w:tcPr>
          <w:p w:rsidR="00C33B60" w:rsidRPr="00FB4AE3" w:rsidRDefault="00C33B60" w:rsidP="00FB4AE3">
            <w:pPr>
              <w:pStyle w:val="Paragraphedeliste"/>
              <w:spacing w:line="360" w:lineRule="auto"/>
              <w:ind w:left="426"/>
              <w:rPr>
                <w:rFonts w:asciiTheme="majorBidi" w:hAnsiTheme="majorBidi" w:cstheme="majorBidi"/>
                <w:b/>
                <w:bCs/>
                <w:noProof/>
                <w:sz w:val="24"/>
                <w:szCs w:val="24"/>
                <w:lang w:eastAsia="fr-FR"/>
              </w:rPr>
            </w:pPr>
            <w:r w:rsidRPr="00FB4AE3">
              <w:rPr>
                <w:rFonts w:asciiTheme="majorBidi" w:hAnsiTheme="majorBidi" w:cstheme="majorBidi"/>
                <w:b/>
                <w:bCs/>
                <w:noProof/>
                <w:sz w:val="24"/>
                <w:szCs w:val="24"/>
                <w:lang w:eastAsia="fr-FR"/>
              </w:rPr>
              <w:t>45,7%</w:t>
            </w:r>
          </w:p>
        </w:tc>
        <w:tc>
          <w:tcPr>
            <w:tcW w:w="1907" w:type="dxa"/>
          </w:tcPr>
          <w:p w:rsidR="00C33B60" w:rsidRPr="00FB4AE3" w:rsidRDefault="00C33B60" w:rsidP="00FB4AE3">
            <w:pPr>
              <w:pStyle w:val="Paragraphedeliste"/>
              <w:spacing w:line="360" w:lineRule="auto"/>
              <w:ind w:left="426"/>
              <w:rPr>
                <w:rFonts w:asciiTheme="majorBidi" w:hAnsiTheme="majorBidi" w:cstheme="majorBidi"/>
                <w:b/>
                <w:bCs/>
                <w:noProof/>
                <w:sz w:val="24"/>
                <w:szCs w:val="24"/>
                <w:lang w:eastAsia="fr-FR"/>
              </w:rPr>
            </w:pPr>
            <w:r w:rsidRPr="00FB4AE3">
              <w:rPr>
                <w:rFonts w:asciiTheme="majorBidi" w:hAnsiTheme="majorBidi" w:cstheme="majorBidi"/>
                <w:b/>
                <w:bCs/>
                <w:noProof/>
                <w:sz w:val="24"/>
                <w:szCs w:val="24"/>
                <w:lang w:eastAsia="fr-FR"/>
              </w:rPr>
              <w:t>1,4%</w:t>
            </w:r>
          </w:p>
        </w:tc>
        <w:tc>
          <w:tcPr>
            <w:tcW w:w="1841" w:type="dxa"/>
          </w:tcPr>
          <w:p w:rsidR="00C33B60" w:rsidRPr="00FB4AE3" w:rsidRDefault="00C33B60" w:rsidP="00FB4AE3">
            <w:pPr>
              <w:pStyle w:val="Paragraphedeliste"/>
              <w:spacing w:line="360" w:lineRule="auto"/>
              <w:ind w:left="426"/>
              <w:rPr>
                <w:rFonts w:asciiTheme="majorBidi" w:hAnsiTheme="majorBidi" w:cstheme="majorBidi"/>
                <w:b/>
                <w:bCs/>
                <w:noProof/>
                <w:sz w:val="24"/>
                <w:szCs w:val="24"/>
                <w:lang w:eastAsia="fr-FR"/>
              </w:rPr>
            </w:pPr>
            <w:r w:rsidRPr="00FB4AE3">
              <w:rPr>
                <w:rFonts w:asciiTheme="majorBidi" w:hAnsiTheme="majorBidi" w:cstheme="majorBidi"/>
                <w:b/>
                <w:bCs/>
                <w:noProof/>
                <w:sz w:val="24"/>
                <w:szCs w:val="24"/>
                <w:lang w:eastAsia="fr-FR"/>
              </w:rPr>
              <w:t>2,9%</w:t>
            </w:r>
          </w:p>
        </w:tc>
        <w:tc>
          <w:tcPr>
            <w:tcW w:w="2225" w:type="dxa"/>
          </w:tcPr>
          <w:p w:rsidR="00C33B60" w:rsidRPr="00FB4AE3" w:rsidRDefault="00C33B60" w:rsidP="002D44D4">
            <w:pPr>
              <w:pStyle w:val="Paragraphedeliste"/>
              <w:keepNext/>
              <w:spacing w:line="360" w:lineRule="auto"/>
              <w:ind w:left="426"/>
              <w:rPr>
                <w:rFonts w:asciiTheme="majorBidi" w:hAnsiTheme="majorBidi" w:cstheme="majorBidi"/>
                <w:b/>
                <w:bCs/>
                <w:noProof/>
                <w:sz w:val="24"/>
                <w:szCs w:val="24"/>
                <w:lang w:eastAsia="fr-FR"/>
              </w:rPr>
            </w:pPr>
            <w:r w:rsidRPr="00FB4AE3">
              <w:rPr>
                <w:rFonts w:asciiTheme="majorBidi" w:hAnsiTheme="majorBidi" w:cstheme="majorBidi"/>
                <w:b/>
                <w:bCs/>
                <w:noProof/>
                <w:sz w:val="24"/>
                <w:szCs w:val="24"/>
                <w:lang w:eastAsia="fr-FR"/>
              </w:rPr>
              <w:t>47,2%</w:t>
            </w:r>
          </w:p>
        </w:tc>
      </w:tr>
    </w:tbl>
    <w:p w:rsidR="00C33B60" w:rsidRPr="002D44D4" w:rsidRDefault="002D44D4" w:rsidP="001C22AE">
      <w:pPr>
        <w:pStyle w:val="Lgende"/>
        <w:jc w:val="center"/>
        <w:rPr>
          <w:rFonts w:asciiTheme="majorBidi" w:hAnsiTheme="majorBidi" w:cstheme="majorBidi"/>
          <w:b/>
          <w:bCs/>
          <w:noProof/>
          <w:color w:val="auto"/>
          <w:sz w:val="32"/>
          <w:szCs w:val="32"/>
          <w:lang w:eastAsia="fr-FR"/>
        </w:rPr>
      </w:pPr>
      <w:bookmarkStart w:id="90" w:name="_Toc169725154"/>
      <w:r w:rsidRPr="002D44D4">
        <w:rPr>
          <w:b/>
          <w:bCs/>
          <w:color w:val="auto"/>
          <w:sz w:val="22"/>
          <w:szCs w:val="22"/>
        </w:rPr>
        <w:t xml:space="preserve">Tableau </w:t>
      </w:r>
      <w:r w:rsidR="001C22AE">
        <w:rPr>
          <w:b/>
          <w:bCs/>
          <w:color w:val="auto"/>
          <w:sz w:val="22"/>
          <w:szCs w:val="22"/>
        </w:rPr>
        <w:t>7 :</w:t>
      </w:r>
      <w:r w:rsidRPr="006A59AD">
        <w:rPr>
          <w:b/>
          <w:bCs/>
          <w:color w:val="auto"/>
          <w:sz w:val="22"/>
          <w:szCs w:val="22"/>
        </w:rPr>
        <w:t xml:space="preserve"> relatif à les types d’exercices concernant les ateliers d’écture.</w:t>
      </w:r>
      <w:bookmarkEnd w:id="90"/>
    </w:p>
    <w:p w:rsidR="006A59AD" w:rsidRDefault="00C33B60" w:rsidP="006A59AD">
      <w:pPr>
        <w:pStyle w:val="Paragraphedeliste"/>
        <w:keepNext/>
        <w:spacing w:after="0" w:line="360" w:lineRule="auto"/>
        <w:ind w:left="426"/>
      </w:pPr>
      <w:r w:rsidRPr="00FB4AE3">
        <w:rPr>
          <w:rFonts w:asciiTheme="majorBidi" w:hAnsiTheme="majorBidi" w:cstheme="majorBidi"/>
          <w:noProof/>
          <w:sz w:val="24"/>
          <w:szCs w:val="24"/>
          <w:lang w:eastAsia="fr-FR"/>
        </w:rPr>
        <w:lastRenderedPageBreak/>
        <w:drawing>
          <wp:inline distT="0" distB="0" distL="0" distR="0">
            <wp:extent cx="5486400" cy="3200400"/>
            <wp:effectExtent l="0" t="0" r="0" b="0"/>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33B60" w:rsidRPr="006A59AD" w:rsidRDefault="006A59AD" w:rsidP="001C22AE">
      <w:pPr>
        <w:pStyle w:val="Lgende"/>
        <w:jc w:val="center"/>
        <w:rPr>
          <w:rFonts w:asciiTheme="majorBidi" w:hAnsiTheme="majorBidi" w:cstheme="majorBidi"/>
          <w:b/>
          <w:bCs/>
          <w:noProof/>
          <w:color w:val="auto"/>
          <w:sz w:val="32"/>
          <w:szCs w:val="32"/>
          <w:lang w:eastAsia="fr-FR"/>
        </w:rPr>
      </w:pPr>
      <w:bookmarkStart w:id="91" w:name="_Toc169725182"/>
      <w:r w:rsidRPr="006A59AD">
        <w:rPr>
          <w:b/>
          <w:bCs/>
          <w:color w:val="auto"/>
          <w:sz w:val="22"/>
          <w:szCs w:val="22"/>
        </w:rPr>
        <w:t xml:space="preserve">Figure </w:t>
      </w:r>
      <w:r w:rsidR="001C22AE">
        <w:rPr>
          <w:b/>
          <w:bCs/>
          <w:color w:val="auto"/>
          <w:sz w:val="22"/>
          <w:szCs w:val="22"/>
        </w:rPr>
        <w:t>7</w:t>
      </w:r>
      <w:r w:rsidRPr="006A59AD">
        <w:rPr>
          <w:b/>
          <w:bCs/>
          <w:color w:val="auto"/>
          <w:sz w:val="22"/>
          <w:szCs w:val="22"/>
        </w:rPr>
        <w:t>: relatif à les types d’exercices concernant les ateliers d’écture.</w:t>
      </w:r>
      <w:bookmarkEnd w:id="91"/>
    </w:p>
    <w:p w:rsidR="00C33B60" w:rsidRPr="00FB4AE3" w:rsidRDefault="00C33B60" w:rsidP="001C22AE">
      <w:pPr>
        <w:pStyle w:val="Paragraphedeliste"/>
        <w:numPr>
          <w:ilvl w:val="0"/>
          <w:numId w:val="6"/>
        </w:numPr>
        <w:spacing w:after="0" w:line="360" w:lineRule="auto"/>
        <w:ind w:left="426"/>
        <w:rPr>
          <w:rFonts w:asciiTheme="majorBidi" w:hAnsiTheme="majorBidi" w:cstheme="majorBidi"/>
          <w:noProof/>
          <w:sz w:val="24"/>
          <w:szCs w:val="24"/>
          <w:u w:val="single"/>
          <w:lang w:eastAsia="fr-FR"/>
        </w:rPr>
      </w:pPr>
      <w:r w:rsidRPr="00FB4AE3">
        <w:rPr>
          <w:rFonts w:asciiTheme="majorBidi" w:hAnsiTheme="majorBidi" w:cstheme="majorBidi"/>
          <w:b/>
          <w:bCs/>
          <w:noProof/>
          <w:sz w:val="24"/>
          <w:szCs w:val="24"/>
          <w:u w:val="single"/>
          <w:lang w:eastAsia="fr-FR"/>
        </w:rPr>
        <w:t>Commentaire 0</w:t>
      </w:r>
      <w:r w:rsidR="001C22AE">
        <w:rPr>
          <w:rFonts w:asciiTheme="majorBidi" w:hAnsiTheme="majorBidi" w:cstheme="majorBidi"/>
          <w:b/>
          <w:bCs/>
          <w:noProof/>
          <w:sz w:val="24"/>
          <w:szCs w:val="24"/>
          <w:u w:val="single"/>
          <w:lang w:eastAsia="fr-FR"/>
        </w:rPr>
        <w:t>7</w:t>
      </w:r>
      <w:r w:rsidRPr="00FB4AE3">
        <w:rPr>
          <w:rFonts w:asciiTheme="majorBidi" w:hAnsiTheme="majorBidi" w:cstheme="majorBidi"/>
          <w:b/>
          <w:bCs/>
          <w:noProof/>
          <w:sz w:val="24"/>
          <w:szCs w:val="24"/>
          <w:u w:val="single"/>
          <w:lang w:eastAsia="fr-FR"/>
        </w:rPr>
        <w:t> </w:t>
      </w:r>
      <w:r w:rsidRPr="00FB4AE3">
        <w:rPr>
          <w:rFonts w:asciiTheme="majorBidi" w:hAnsiTheme="majorBidi" w:cstheme="majorBidi"/>
          <w:noProof/>
          <w:sz w:val="24"/>
          <w:szCs w:val="24"/>
          <w:u w:val="single"/>
          <w:lang w:eastAsia="fr-FR"/>
        </w:rPr>
        <w:t>:</w:t>
      </w:r>
    </w:p>
    <w:p w:rsidR="00C33B60" w:rsidRPr="00FB4AE3" w:rsidRDefault="00C33B60" w:rsidP="00F6099A">
      <w:pPr>
        <w:pStyle w:val="Paragraphedeliste"/>
        <w:spacing w:after="0" w:line="360" w:lineRule="auto"/>
        <w:ind w:left="426"/>
        <w:jc w:val="both"/>
        <w:rPr>
          <w:rFonts w:asciiTheme="majorBidi" w:hAnsiTheme="majorBidi" w:cstheme="majorBidi"/>
          <w:noProof/>
          <w:sz w:val="24"/>
          <w:szCs w:val="24"/>
          <w:lang w:eastAsia="fr-FR"/>
        </w:rPr>
      </w:pPr>
      <w:r w:rsidRPr="00FB4AE3">
        <w:rPr>
          <w:rFonts w:asciiTheme="majorBidi" w:hAnsiTheme="majorBidi" w:cstheme="majorBidi"/>
          <w:noProof/>
          <w:sz w:val="24"/>
          <w:szCs w:val="24"/>
          <w:lang w:eastAsia="fr-FR"/>
        </w:rPr>
        <w:t>Nous avons observé que les types d’exercices les plus populaires parmi les apprenants pour les ateliers d’écriture sont l’écriture à partir d’une image (45,7 %) et l’écriture de mini-conte (47,2 %). Ces résultats suggèrent un fort intérêt pour les exercices créatifs et narratifs, avec une préférence particulière pour l’écriture de mini-contes. Cependant, l’écriture à partir d’une vidéo et l’écriture de dialogue ont reçu moins de soutien, ce qui peut indiquer une préférence pour des exercices plus visuels et narratifs.</w:t>
      </w:r>
    </w:p>
    <w:p w:rsidR="00C33B60" w:rsidRPr="006A59AD" w:rsidRDefault="00C33B60" w:rsidP="006A59AD">
      <w:pPr>
        <w:spacing w:after="0" w:line="360" w:lineRule="auto"/>
        <w:rPr>
          <w:rFonts w:asciiTheme="majorBidi" w:hAnsiTheme="majorBidi" w:cstheme="majorBidi"/>
          <w:noProof/>
          <w:sz w:val="24"/>
          <w:szCs w:val="24"/>
          <w:u w:val="single"/>
          <w:lang w:eastAsia="fr-FR"/>
        </w:rPr>
      </w:pPr>
    </w:p>
    <w:p w:rsidR="00C33B60" w:rsidRPr="006A59AD" w:rsidRDefault="00C33B60" w:rsidP="001C22AE">
      <w:pPr>
        <w:pStyle w:val="Paragraphedeliste"/>
        <w:numPr>
          <w:ilvl w:val="0"/>
          <w:numId w:val="5"/>
        </w:numPr>
        <w:spacing w:after="0" w:line="360" w:lineRule="auto"/>
        <w:ind w:left="426"/>
        <w:rPr>
          <w:rFonts w:asciiTheme="majorBidi" w:hAnsiTheme="majorBidi" w:cstheme="majorBidi"/>
          <w:sz w:val="24"/>
          <w:szCs w:val="24"/>
        </w:rPr>
      </w:pPr>
      <w:r w:rsidRPr="00FB4AE3">
        <w:rPr>
          <w:rFonts w:asciiTheme="majorBidi" w:hAnsiTheme="majorBidi" w:cstheme="majorBidi"/>
          <w:b/>
          <w:bCs/>
          <w:sz w:val="24"/>
          <w:szCs w:val="24"/>
          <w:u w:val="single"/>
        </w:rPr>
        <w:t>Question n°</w:t>
      </w:r>
      <w:r w:rsidR="001C22AE">
        <w:rPr>
          <w:rFonts w:asciiTheme="majorBidi" w:hAnsiTheme="majorBidi" w:cstheme="majorBidi"/>
          <w:b/>
          <w:bCs/>
          <w:sz w:val="24"/>
          <w:szCs w:val="24"/>
          <w:u w:val="single"/>
        </w:rPr>
        <w:t>8</w:t>
      </w:r>
      <w:r w:rsidRPr="00FB4AE3">
        <w:rPr>
          <w:rFonts w:asciiTheme="majorBidi" w:hAnsiTheme="majorBidi" w:cstheme="majorBidi"/>
          <w:sz w:val="24"/>
          <w:szCs w:val="24"/>
          <w:u w:val="single"/>
        </w:rPr>
        <w:t> :</w:t>
      </w:r>
      <w:r w:rsidRPr="00FB4AE3">
        <w:rPr>
          <w:rFonts w:asciiTheme="majorBidi" w:hAnsiTheme="majorBidi" w:cstheme="majorBidi"/>
          <w:sz w:val="24"/>
          <w:szCs w:val="24"/>
        </w:rPr>
        <w:t xml:space="preserve"> Aimez-vous quand l’enseignant utilise les images comme l’un des exercices d’un atelier d’écriture ?</w:t>
      </w:r>
    </w:p>
    <w:p w:rsidR="00C33B60" w:rsidRPr="00FB4AE3" w:rsidRDefault="00C33B60" w:rsidP="00FB4AE3">
      <w:pPr>
        <w:spacing w:after="0" w:line="360" w:lineRule="auto"/>
        <w:ind w:left="426"/>
        <w:rPr>
          <w:rFonts w:asciiTheme="majorBidi" w:hAnsiTheme="majorBidi" w:cstheme="majorBidi"/>
          <w:sz w:val="24"/>
          <w:szCs w:val="24"/>
        </w:rPr>
      </w:pPr>
    </w:p>
    <w:tbl>
      <w:tblPr>
        <w:tblW w:w="0" w:type="auto"/>
        <w:tblInd w:w="1809" w:type="dxa"/>
        <w:tblLook w:val="04A0"/>
      </w:tblPr>
      <w:tblGrid>
        <w:gridCol w:w="1637"/>
        <w:gridCol w:w="2191"/>
        <w:gridCol w:w="2693"/>
      </w:tblGrid>
      <w:tr w:rsidR="00C33B60" w:rsidRPr="00FB4AE3" w:rsidTr="006A59AD">
        <w:trPr>
          <w:trHeight w:val="404"/>
        </w:trPr>
        <w:tc>
          <w:tcPr>
            <w:tcW w:w="1637" w:type="dxa"/>
            <w:vAlign w:val="center"/>
          </w:tcPr>
          <w:p w:rsidR="00C33B60" w:rsidRPr="00FB4AE3" w:rsidRDefault="00C33B60" w:rsidP="006A59AD">
            <w:pPr>
              <w:pStyle w:val="Paragraphedeliste"/>
              <w:spacing w:line="360" w:lineRule="auto"/>
              <w:ind w:left="426"/>
              <w:jc w:val="center"/>
              <w:rPr>
                <w:rFonts w:asciiTheme="majorBidi" w:hAnsiTheme="majorBidi" w:cstheme="majorBidi"/>
                <w:sz w:val="24"/>
                <w:szCs w:val="24"/>
              </w:rPr>
            </w:pPr>
          </w:p>
        </w:tc>
        <w:tc>
          <w:tcPr>
            <w:tcW w:w="2191" w:type="dxa"/>
            <w:vAlign w:val="center"/>
          </w:tcPr>
          <w:p w:rsidR="00C33B60" w:rsidRPr="00FB4AE3" w:rsidRDefault="00C33B60" w:rsidP="006A59AD">
            <w:pPr>
              <w:pStyle w:val="Paragraphedeliste"/>
              <w:spacing w:line="360" w:lineRule="auto"/>
              <w:ind w:left="426"/>
              <w:jc w:val="center"/>
              <w:rPr>
                <w:rFonts w:asciiTheme="majorBidi" w:hAnsiTheme="majorBidi" w:cstheme="majorBidi"/>
                <w:b/>
                <w:bCs/>
                <w:sz w:val="24"/>
                <w:szCs w:val="24"/>
              </w:rPr>
            </w:pPr>
            <w:r w:rsidRPr="00FB4AE3">
              <w:rPr>
                <w:rFonts w:asciiTheme="majorBidi" w:hAnsiTheme="majorBidi" w:cstheme="majorBidi"/>
                <w:b/>
                <w:bCs/>
                <w:sz w:val="24"/>
                <w:szCs w:val="24"/>
              </w:rPr>
              <w:t>Nombre</w:t>
            </w:r>
          </w:p>
        </w:tc>
        <w:tc>
          <w:tcPr>
            <w:tcW w:w="2693" w:type="dxa"/>
            <w:vAlign w:val="center"/>
          </w:tcPr>
          <w:p w:rsidR="00C33B60" w:rsidRPr="00FB4AE3" w:rsidRDefault="00C33B60" w:rsidP="006A59AD">
            <w:pPr>
              <w:pStyle w:val="Paragraphedeliste"/>
              <w:spacing w:line="360" w:lineRule="auto"/>
              <w:ind w:left="426"/>
              <w:jc w:val="center"/>
              <w:rPr>
                <w:rFonts w:asciiTheme="majorBidi" w:hAnsiTheme="majorBidi" w:cstheme="majorBidi"/>
                <w:b/>
                <w:bCs/>
                <w:sz w:val="24"/>
                <w:szCs w:val="24"/>
              </w:rPr>
            </w:pPr>
            <w:r w:rsidRPr="00FB4AE3">
              <w:rPr>
                <w:rFonts w:asciiTheme="majorBidi" w:hAnsiTheme="majorBidi" w:cstheme="majorBidi"/>
                <w:b/>
                <w:bCs/>
                <w:sz w:val="24"/>
                <w:szCs w:val="24"/>
              </w:rPr>
              <w:t>Pourcentage %</w:t>
            </w:r>
          </w:p>
        </w:tc>
      </w:tr>
      <w:tr w:rsidR="00C33B60" w:rsidRPr="00FB4AE3" w:rsidTr="006A59AD">
        <w:trPr>
          <w:trHeight w:val="421"/>
        </w:trPr>
        <w:tc>
          <w:tcPr>
            <w:tcW w:w="1637" w:type="dxa"/>
            <w:vAlign w:val="center"/>
          </w:tcPr>
          <w:p w:rsidR="00C33B60" w:rsidRPr="006A59AD" w:rsidRDefault="00C33B60" w:rsidP="006A59AD">
            <w:pPr>
              <w:pStyle w:val="Paragraphedeliste"/>
              <w:spacing w:line="360" w:lineRule="auto"/>
              <w:ind w:left="426"/>
              <w:rPr>
                <w:rFonts w:asciiTheme="majorBidi" w:hAnsiTheme="majorBidi" w:cstheme="majorBidi"/>
                <w:b/>
                <w:bCs/>
                <w:sz w:val="24"/>
                <w:szCs w:val="24"/>
              </w:rPr>
            </w:pPr>
            <w:r w:rsidRPr="006A59AD">
              <w:rPr>
                <w:rFonts w:asciiTheme="majorBidi" w:hAnsiTheme="majorBidi" w:cstheme="majorBidi"/>
                <w:b/>
                <w:bCs/>
                <w:sz w:val="24"/>
                <w:szCs w:val="24"/>
              </w:rPr>
              <w:t>Oui</w:t>
            </w:r>
          </w:p>
        </w:tc>
        <w:tc>
          <w:tcPr>
            <w:tcW w:w="2191" w:type="dxa"/>
            <w:vAlign w:val="center"/>
          </w:tcPr>
          <w:p w:rsidR="00C33B60" w:rsidRPr="006A59AD" w:rsidRDefault="00C33B60" w:rsidP="006A59AD">
            <w:pPr>
              <w:pStyle w:val="Paragraphedeliste"/>
              <w:spacing w:line="360" w:lineRule="auto"/>
              <w:ind w:left="426"/>
              <w:jc w:val="center"/>
              <w:rPr>
                <w:rFonts w:asciiTheme="majorBidi" w:hAnsiTheme="majorBidi" w:cstheme="majorBidi"/>
                <w:sz w:val="24"/>
                <w:szCs w:val="24"/>
              </w:rPr>
            </w:pPr>
            <w:r w:rsidRPr="006A59AD">
              <w:rPr>
                <w:rFonts w:asciiTheme="majorBidi" w:hAnsiTheme="majorBidi" w:cstheme="majorBidi"/>
                <w:sz w:val="24"/>
                <w:szCs w:val="24"/>
              </w:rPr>
              <w:t>38</w:t>
            </w:r>
          </w:p>
        </w:tc>
        <w:tc>
          <w:tcPr>
            <w:tcW w:w="2693" w:type="dxa"/>
            <w:vAlign w:val="center"/>
          </w:tcPr>
          <w:p w:rsidR="00C33B60" w:rsidRPr="006A59AD" w:rsidRDefault="00C33B60" w:rsidP="006A59AD">
            <w:pPr>
              <w:pStyle w:val="Paragraphedeliste"/>
              <w:spacing w:line="360" w:lineRule="auto"/>
              <w:ind w:left="426"/>
              <w:jc w:val="center"/>
              <w:rPr>
                <w:rFonts w:asciiTheme="majorBidi" w:hAnsiTheme="majorBidi" w:cstheme="majorBidi"/>
                <w:sz w:val="24"/>
                <w:szCs w:val="24"/>
              </w:rPr>
            </w:pPr>
            <w:r w:rsidRPr="006A59AD">
              <w:rPr>
                <w:rFonts w:asciiTheme="majorBidi" w:hAnsiTheme="majorBidi" w:cstheme="majorBidi"/>
                <w:sz w:val="24"/>
                <w:szCs w:val="24"/>
              </w:rPr>
              <w:t>54,3%</w:t>
            </w:r>
          </w:p>
        </w:tc>
      </w:tr>
      <w:tr w:rsidR="00C33B60" w:rsidRPr="00FB4AE3" w:rsidTr="006A59AD">
        <w:trPr>
          <w:trHeight w:val="486"/>
        </w:trPr>
        <w:tc>
          <w:tcPr>
            <w:tcW w:w="1637" w:type="dxa"/>
            <w:vAlign w:val="center"/>
          </w:tcPr>
          <w:p w:rsidR="00C33B60" w:rsidRPr="006A59AD" w:rsidRDefault="00C33B60" w:rsidP="006A59AD">
            <w:pPr>
              <w:pStyle w:val="Paragraphedeliste"/>
              <w:spacing w:line="360" w:lineRule="auto"/>
              <w:ind w:left="426"/>
              <w:rPr>
                <w:rFonts w:asciiTheme="majorBidi" w:hAnsiTheme="majorBidi" w:cstheme="majorBidi"/>
                <w:b/>
                <w:bCs/>
                <w:sz w:val="24"/>
                <w:szCs w:val="24"/>
              </w:rPr>
            </w:pPr>
            <w:r w:rsidRPr="006A59AD">
              <w:rPr>
                <w:rFonts w:asciiTheme="majorBidi" w:hAnsiTheme="majorBidi" w:cstheme="majorBidi"/>
                <w:b/>
                <w:bCs/>
                <w:sz w:val="24"/>
                <w:szCs w:val="24"/>
              </w:rPr>
              <w:t>Non</w:t>
            </w:r>
          </w:p>
        </w:tc>
        <w:tc>
          <w:tcPr>
            <w:tcW w:w="2191" w:type="dxa"/>
            <w:vAlign w:val="center"/>
          </w:tcPr>
          <w:p w:rsidR="00C33B60" w:rsidRPr="006A59AD" w:rsidRDefault="00C33B60" w:rsidP="006A59AD">
            <w:pPr>
              <w:pStyle w:val="Paragraphedeliste"/>
              <w:spacing w:line="360" w:lineRule="auto"/>
              <w:ind w:left="426"/>
              <w:jc w:val="center"/>
              <w:rPr>
                <w:rFonts w:asciiTheme="majorBidi" w:hAnsiTheme="majorBidi" w:cstheme="majorBidi"/>
                <w:sz w:val="24"/>
                <w:szCs w:val="24"/>
              </w:rPr>
            </w:pPr>
            <w:r w:rsidRPr="006A59AD">
              <w:rPr>
                <w:rFonts w:asciiTheme="majorBidi" w:hAnsiTheme="majorBidi" w:cstheme="majorBidi"/>
                <w:sz w:val="24"/>
                <w:szCs w:val="24"/>
              </w:rPr>
              <w:t>32</w:t>
            </w:r>
          </w:p>
        </w:tc>
        <w:tc>
          <w:tcPr>
            <w:tcW w:w="2693" w:type="dxa"/>
            <w:vAlign w:val="center"/>
          </w:tcPr>
          <w:p w:rsidR="00C33B60" w:rsidRPr="006A59AD" w:rsidRDefault="00C33B60" w:rsidP="006A59AD">
            <w:pPr>
              <w:pStyle w:val="Paragraphedeliste"/>
              <w:keepNext/>
              <w:spacing w:line="360" w:lineRule="auto"/>
              <w:ind w:left="426"/>
              <w:jc w:val="center"/>
              <w:rPr>
                <w:rFonts w:asciiTheme="majorBidi" w:hAnsiTheme="majorBidi" w:cstheme="majorBidi"/>
                <w:sz w:val="24"/>
                <w:szCs w:val="24"/>
              </w:rPr>
            </w:pPr>
            <w:r w:rsidRPr="006A59AD">
              <w:rPr>
                <w:rFonts w:asciiTheme="majorBidi" w:hAnsiTheme="majorBidi" w:cstheme="majorBidi"/>
                <w:sz w:val="24"/>
                <w:szCs w:val="24"/>
              </w:rPr>
              <w:t>45,7%</w:t>
            </w:r>
          </w:p>
        </w:tc>
      </w:tr>
    </w:tbl>
    <w:p w:rsidR="00C33B60" w:rsidRPr="006A59AD" w:rsidRDefault="006A59AD" w:rsidP="001C22AE">
      <w:pPr>
        <w:pStyle w:val="Lgende"/>
        <w:jc w:val="center"/>
        <w:rPr>
          <w:rFonts w:asciiTheme="majorBidi" w:hAnsiTheme="majorBidi" w:cstheme="majorBidi"/>
          <w:b/>
          <w:bCs/>
          <w:color w:val="auto"/>
          <w:sz w:val="32"/>
          <w:szCs w:val="32"/>
        </w:rPr>
      </w:pPr>
      <w:bookmarkStart w:id="92" w:name="_Toc169725155"/>
      <w:r w:rsidRPr="006A59AD">
        <w:rPr>
          <w:b/>
          <w:bCs/>
          <w:color w:val="auto"/>
          <w:sz w:val="22"/>
          <w:szCs w:val="22"/>
        </w:rPr>
        <w:t xml:space="preserve">Tableau </w:t>
      </w:r>
      <w:r w:rsidR="001C22AE">
        <w:rPr>
          <w:b/>
          <w:bCs/>
          <w:color w:val="auto"/>
          <w:sz w:val="22"/>
          <w:szCs w:val="22"/>
        </w:rPr>
        <w:t>8</w:t>
      </w:r>
      <w:r w:rsidRPr="006A59AD">
        <w:rPr>
          <w:b/>
          <w:bCs/>
          <w:color w:val="auto"/>
          <w:sz w:val="22"/>
          <w:szCs w:val="22"/>
        </w:rPr>
        <w:t>:relatif à l’use d’image comme l’un d’exercice d’ateliers.</w:t>
      </w:r>
      <w:bookmarkEnd w:id="92"/>
    </w:p>
    <w:p w:rsidR="006A59AD" w:rsidRDefault="00C33B60" w:rsidP="006A59AD">
      <w:pPr>
        <w:pStyle w:val="Paragraphedeliste"/>
        <w:keepNext/>
        <w:spacing w:after="0" w:line="360" w:lineRule="auto"/>
        <w:ind w:left="426"/>
      </w:pPr>
      <w:r w:rsidRPr="00FB4AE3">
        <w:rPr>
          <w:rFonts w:asciiTheme="majorBidi" w:hAnsiTheme="majorBidi" w:cstheme="majorBidi"/>
          <w:noProof/>
          <w:sz w:val="24"/>
          <w:szCs w:val="24"/>
          <w:lang w:eastAsia="fr-FR"/>
        </w:rPr>
        <w:lastRenderedPageBreak/>
        <w:drawing>
          <wp:inline distT="0" distB="0" distL="0" distR="0">
            <wp:extent cx="4904812" cy="2897312"/>
            <wp:effectExtent l="0" t="0" r="0" b="0"/>
            <wp:docPr id="11"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33B60" w:rsidRPr="006A59AD" w:rsidRDefault="006A59AD" w:rsidP="001C22AE">
      <w:pPr>
        <w:pStyle w:val="Lgende"/>
        <w:jc w:val="center"/>
        <w:rPr>
          <w:rFonts w:asciiTheme="majorBidi" w:hAnsiTheme="majorBidi" w:cstheme="majorBidi"/>
          <w:b/>
          <w:bCs/>
          <w:color w:val="auto"/>
          <w:sz w:val="32"/>
          <w:szCs w:val="32"/>
        </w:rPr>
      </w:pPr>
      <w:bookmarkStart w:id="93" w:name="_Toc169725183"/>
      <w:r w:rsidRPr="006A59AD">
        <w:rPr>
          <w:b/>
          <w:bCs/>
          <w:color w:val="auto"/>
          <w:sz w:val="22"/>
          <w:szCs w:val="22"/>
        </w:rPr>
        <w:t xml:space="preserve">Figure </w:t>
      </w:r>
      <w:r w:rsidR="00A256FD" w:rsidRPr="006A59AD">
        <w:rPr>
          <w:b/>
          <w:bCs/>
          <w:color w:val="auto"/>
          <w:sz w:val="22"/>
          <w:szCs w:val="22"/>
        </w:rPr>
        <w:fldChar w:fldCharType="begin"/>
      </w:r>
      <w:r w:rsidRPr="006A59AD">
        <w:rPr>
          <w:b/>
          <w:bCs/>
          <w:color w:val="auto"/>
          <w:sz w:val="22"/>
          <w:szCs w:val="22"/>
        </w:rPr>
        <w:instrText xml:space="preserve"> SEQ Figure \* ARABIC </w:instrText>
      </w:r>
      <w:r w:rsidR="00A256FD" w:rsidRPr="006A59AD">
        <w:rPr>
          <w:b/>
          <w:bCs/>
          <w:color w:val="auto"/>
          <w:sz w:val="22"/>
          <w:szCs w:val="22"/>
        </w:rPr>
        <w:fldChar w:fldCharType="separate"/>
      </w:r>
      <w:r w:rsidR="001C22AE">
        <w:rPr>
          <w:b/>
          <w:bCs/>
          <w:noProof/>
          <w:color w:val="auto"/>
          <w:sz w:val="22"/>
          <w:szCs w:val="22"/>
        </w:rPr>
        <w:t>8</w:t>
      </w:r>
      <w:r w:rsidR="00A256FD" w:rsidRPr="006A59AD">
        <w:rPr>
          <w:b/>
          <w:bCs/>
          <w:color w:val="auto"/>
          <w:sz w:val="22"/>
          <w:szCs w:val="22"/>
        </w:rPr>
        <w:fldChar w:fldCharType="end"/>
      </w:r>
      <w:r w:rsidRPr="006A59AD">
        <w:rPr>
          <w:b/>
          <w:bCs/>
          <w:color w:val="auto"/>
          <w:sz w:val="22"/>
          <w:szCs w:val="22"/>
        </w:rPr>
        <w:t>: relatif à l’use d’image comme l’un d’exercice d’ateliers.</w:t>
      </w:r>
      <w:bookmarkEnd w:id="93"/>
    </w:p>
    <w:p w:rsidR="00C33B60" w:rsidRPr="00FB4AE3" w:rsidRDefault="00C33B60" w:rsidP="001C22AE">
      <w:pPr>
        <w:pStyle w:val="Paragraphedeliste"/>
        <w:numPr>
          <w:ilvl w:val="0"/>
          <w:numId w:val="6"/>
        </w:numPr>
        <w:spacing w:after="0" w:line="360" w:lineRule="auto"/>
        <w:ind w:left="426"/>
        <w:rPr>
          <w:rFonts w:asciiTheme="majorBidi" w:hAnsiTheme="majorBidi" w:cstheme="majorBidi"/>
          <w:sz w:val="24"/>
          <w:szCs w:val="24"/>
        </w:rPr>
      </w:pPr>
      <w:r w:rsidRPr="00FB4AE3">
        <w:rPr>
          <w:rFonts w:asciiTheme="majorBidi" w:hAnsiTheme="majorBidi" w:cstheme="majorBidi"/>
          <w:b/>
          <w:bCs/>
          <w:sz w:val="24"/>
          <w:szCs w:val="24"/>
          <w:u w:val="single"/>
        </w:rPr>
        <w:t xml:space="preserve">Commentaire </w:t>
      </w:r>
      <w:r w:rsidR="001C22AE">
        <w:rPr>
          <w:rFonts w:asciiTheme="majorBidi" w:hAnsiTheme="majorBidi" w:cstheme="majorBidi"/>
          <w:b/>
          <w:bCs/>
          <w:sz w:val="24"/>
          <w:szCs w:val="24"/>
          <w:u w:val="single"/>
        </w:rPr>
        <w:t>8</w:t>
      </w:r>
      <w:r w:rsidRPr="00FB4AE3">
        <w:rPr>
          <w:rFonts w:asciiTheme="majorBidi" w:hAnsiTheme="majorBidi" w:cstheme="majorBidi"/>
          <w:b/>
          <w:bCs/>
          <w:sz w:val="24"/>
          <w:szCs w:val="24"/>
          <w:u w:val="single"/>
        </w:rPr>
        <w:t> :</w:t>
      </w:r>
    </w:p>
    <w:p w:rsidR="00C33B60" w:rsidRPr="00FB4AE3" w:rsidRDefault="00C33B60" w:rsidP="00FB4AE3">
      <w:pPr>
        <w:pStyle w:val="Paragraphedeliste"/>
        <w:spacing w:after="0" w:line="360" w:lineRule="auto"/>
        <w:ind w:left="426"/>
        <w:rPr>
          <w:rFonts w:asciiTheme="majorBidi" w:hAnsiTheme="majorBidi" w:cstheme="majorBidi"/>
          <w:sz w:val="24"/>
          <w:szCs w:val="24"/>
        </w:rPr>
      </w:pPr>
      <w:r w:rsidRPr="00FB4AE3">
        <w:rPr>
          <w:rFonts w:asciiTheme="majorBidi" w:hAnsiTheme="majorBidi" w:cstheme="majorBidi"/>
          <w:sz w:val="24"/>
          <w:szCs w:val="24"/>
        </w:rPr>
        <w:t xml:space="preserve"> La question sur l’utilisation d’images dans les ateliers d’écriture a révélé une division parmi les participants, avec 54,3 % exprimant leur satisfaction et 45,7 % exprimant le contraire. Les images peuvent stimuler l’imagination et encourager la créativité dans l’écriture.</w:t>
      </w:r>
    </w:p>
    <w:p w:rsidR="00C33B60" w:rsidRPr="00FB4AE3" w:rsidRDefault="00C33B60" w:rsidP="00FB4AE3">
      <w:pPr>
        <w:pStyle w:val="Paragraphedeliste"/>
        <w:spacing w:after="0" w:line="360" w:lineRule="auto"/>
        <w:ind w:left="426"/>
        <w:rPr>
          <w:rFonts w:asciiTheme="majorBidi" w:hAnsiTheme="majorBidi" w:cstheme="majorBidi"/>
          <w:sz w:val="24"/>
          <w:szCs w:val="24"/>
        </w:rPr>
      </w:pPr>
    </w:p>
    <w:p w:rsidR="00C33B60" w:rsidRPr="00FB4AE3" w:rsidRDefault="00C33B60" w:rsidP="001C22AE">
      <w:pPr>
        <w:pStyle w:val="Paragraphedeliste"/>
        <w:numPr>
          <w:ilvl w:val="0"/>
          <w:numId w:val="5"/>
        </w:numPr>
        <w:spacing w:after="0" w:line="360" w:lineRule="auto"/>
        <w:ind w:left="426"/>
        <w:rPr>
          <w:rFonts w:asciiTheme="majorBidi" w:hAnsiTheme="majorBidi" w:cstheme="majorBidi"/>
          <w:sz w:val="24"/>
          <w:szCs w:val="24"/>
        </w:rPr>
      </w:pPr>
      <w:r w:rsidRPr="00FB4AE3">
        <w:rPr>
          <w:rFonts w:asciiTheme="majorBidi" w:hAnsiTheme="majorBidi" w:cstheme="majorBidi"/>
          <w:b/>
          <w:bCs/>
          <w:sz w:val="24"/>
          <w:szCs w:val="24"/>
          <w:u w:val="single"/>
        </w:rPr>
        <w:t>Question n°</w:t>
      </w:r>
      <w:r w:rsidR="001C22AE">
        <w:rPr>
          <w:rFonts w:asciiTheme="majorBidi" w:hAnsiTheme="majorBidi" w:cstheme="majorBidi"/>
          <w:b/>
          <w:bCs/>
          <w:sz w:val="24"/>
          <w:szCs w:val="24"/>
          <w:u w:val="single"/>
        </w:rPr>
        <w:t>9</w:t>
      </w:r>
      <w:r w:rsidRPr="00FB4AE3">
        <w:rPr>
          <w:rFonts w:asciiTheme="majorBidi" w:hAnsiTheme="majorBidi" w:cstheme="majorBidi"/>
          <w:b/>
          <w:bCs/>
          <w:sz w:val="24"/>
          <w:szCs w:val="24"/>
          <w:u w:val="single"/>
        </w:rPr>
        <w:t> :</w:t>
      </w:r>
      <w:r w:rsidRPr="00FB4AE3">
        <w:rPr>
          <w:rFonts w:asciiTheme="majorBidi" w:hAnsiTheme="majorBidi" w:cstheme="majorBidi"/>
          <w:sz w:val="24"/>
          <w:szCs w:val="24"/>
        </w:rPr>
        <w:t xml:space="preserve"> Quels aspects de votre écriture pensez-vous avoir améliorés grâce aux ateliers d’écriture ?</w:t>
      </w:r>
    </w:p>
    <w:p w:rsidR="00C33B60" w:rsidRPr="00FB4AE3" w:rsidRDefault="00C33B60" w:rsidP="00FB4AE3">
      <w:pPr>
        <w:pStyle w:val="Paragraphedeliste"/>
        <w:spacing w:after="0" w:line="360" w:lineRule="auto"/>
        <w:ind w:left="426"/>
        <w:rPr>
          <w:rFonts w:asciiTheme="majorBidi" w:hAnsiTheme="majorBidi" w:cstheme="majorBidi"/>
          <w:sz w:val="24"/>
          <w:szCs w:val="24"/>
        </w:rPr>
      </w:pPr>
    </w:p>
    <w:tbl>
      <w:tblPr>
        <w:tblW w:w="9214" w:type="dxa"/>
        <w:tblInd w:w="392" w:type="dxa"/>
        <w:tblLayout w:type="fixed"/>
        <w:tblLook w:val="04A0"/>
      </w:tblPr>
      <w:tblGrid>
        <w:gridCol w:w="1417"/>
        <w:gridCol w:w="1276"/>
        <w:gridCol w:w="1701"/>
        <w:gridCol w:w="1559"/>
        <w:gridCol w:w="1560"/>
        <w:gridCol w:w="1701"/>
      </w:tblGrid>
      <w:tr w:rsidR="00C33B60" w:rsidRPr="00BE1B66" w:rsidTr="00AC0A17">
        <w:trPr>
          <w:trHeight w:val="218"/>
        </w:trPr>
        <w:tc>
          <w:tcPr>
            <w:tcW w:w="1417" w:type="dxa"/>
          </w:tcPr>
          <w:p w:rsidR="00C33B60" w:rsidRPr="00BE1B66" w:rsidRDefault="00C33B60" w:rsidP="00AC0A17">
            <w:pPr>
              <w:pStyle w:val="Paragraphedeliste"/>
              <w:spacing w:line="360" w:lineRule="auto"/>
              <w:ind w:left="34"/>
              <w:rPr>
                <w:rFonts w:asciiTheme="majorBidi" w:hAnsiTheme="majorBidi" w:cstheme="majorBidi"/>
              </w:rPr>
            </w:pPr>
          </w:p>
        </w:tc>
        <w:tc>
          <w:tcPr>
            <w:tcW w:w="1276" w:type="dxa"/>
          </w:tcPr>
          <w:p w:rsidR="00C33B60" w:rsidRPr="00BE1B66" w:rsidRDefault="00C33B60" w:rsidP="00AC0A17">
            <w:pPr>
              <w:spacing w:line="360" w:lineRule="auto"/>
              <w:rPr>
                <w:rFonts w:asciiTheme="majorBidi" w:hAnsiTheme="majorBidi" w:cstheme="majorBidi"/>
                <w:b/>
                <w:bCs/>
              </w:rPr>
            </w:pPr>
            <w:r w:rsidRPr="00BE1B66">
              <w:rPr>
                <w:rFonts w:asciiTheme="majorBidi" w:hAnsiTheme="majorBidi" w:cstheme="majorBidi"/>
                <w:b/>
                <w:bCs/>
              </w:rPr>
              <w:t>Créativité</w:t>
            </w:r>
          </w:p>
        </w:tc>
        <w:tc>
          <w:tcPr>
            <w:tcW w:w="1701" w:type="dxa"/>
          </w:tcPr>
          <w:p w:rsidR="00C33B60" w:rsidRPr="00BE1B66" w:rsidRDefault="00C33B60" w:rsidP="00AC0A17">
            <w:pPr>
              <w:spacing w:line="360" w:lineRule="auto"/>
              <w:rPr>
                <w:rFonts w:asciiTheme="majorBidi" w:hAnsiTheme="majorBidi" w:cstheme="majorBidi"/>
                <w:b/>
                <w:bCs/>
              </w:rPr>
            </w:pPr>
            <w:r w:rsidRPr="00BE1B66">
              <w:rPr>
                <w:rFonts w:asciiTheme="majorBidi" w:hAnsiTheme="majorBidi" w:cstheme="majorBidi"/>
                <w:b/>
                <w:bCs/>
              </w:rPr>
              <w:t>Organisation des idées.</w:t>
            </w:r>
          </w:p>
        </w:tc>
        <w:tc>
          <w:tcPr>
            <w:tcW w:w="1559" w:type="dxa"/>
          </w:tcPr>
          <w:p w:rsidR="00C33B60" w:rsidRPr="00BE1B66" w:rsidRDefault="00C33B60" w:rsidP="00AC0A17">
            <w:pPr>
              <w:spacing w:line="360" w:lineRule="auto"/>
              <w:rPr>
                <w:rFonts w:asciiTheme="majorBidi" w:hAnsiTheme="majorBidi" w:cstheme="majorBidi"/>
                <w:b/>
                <w:bCs/>
              </w:rPr>
            </w:pPr>
            <w:r w:rsidRPr="00BE1B66">
              <w:rPr>
                <w:rFonts w:asciiTheme="majorBidi" w:hAnsiTheme="majorBidi" w:cstheme="majorBidi"/>
                <w:b/>
                <w:bCs/>
              </w:rPr>
              <w:t>Orthographe et grammaire.</w:t>
            </w:r>
          </w:p>
        </w:tc>
        <w:tc>
          <w:tcPr>
            <w:tcW w:w="1560" w:type="dxa"/>
          </w:tcPr>
          <w:p w:rsidR="00C33B60" w:rsidRPr="00BE1B66" w:rsidRDefault="00C33B60" w:rsidP="00AC0A17">
            <w:pPr>
              <w:spacing w:line="360" w:lineRule="auto"/>
              <w:rPr>
                <w:rFonts w:asciiTheme="majorBidi" w:hAnsiTheme="majorBidi" w:cstheme="majorBidi"/>
                <w:b/>
                <w:bCs/>
              </w:rPr>
            </w:pPr>
            <w:r w:rsidRPr="00BE1B66">
              <w:rPr>
                <w:rFonts w:asciiTheme="majorBidi" w:hAnsiTheme="majorBidi" w:cstheme="majorBidi"/>
                <w:b/>
                <w:bCs/>
              </w:rPr>
              <w:t>Utilisation du vocabulaire.</w:t>
            </w:r>
          </w:p>
        </w:tc>
        <w:tc>
          <w:tcPr>
            <w:tcW w:w="1701" w:type="dxa"/>
          </w:tcPr>
          <w:p w:rsidR="00C33B60" w:rsidRPr="00BE1B66" w:rsidRDefault="00C33B60" w:rsidP="00AC0A17">
            <w:pPr>
              <w:spacing w:line="360" w:lineRule="auto"/>
              <w:rPr>
                <w:rFonts w:asciiTheme="majorBidi" w:hAnsiTheme="majorBidi" w:cstheme="majorBidi"/>
                <w:b/>
                <w:bCs/>
              </w:rPr>
            </w:pPr>
            <w:r w:rsidRPr="00BE1B66">
              <w:rPr>
                <w:rFonts w:asciiTheme="majorBidi" w:hAnsiTheme="majorBidi" w:cstheme="majorBidi"/>
                <w:b/>
                <w:bCs/>
              </w:rPr>
              <w:t>Structure narrative.</w:t>
            </w:r>
          </w:p>
        </w:tc>
      </w:tr>
      <w:tr w:rsidR="00C33B60" w:rsidRPr="00BE1B66" w:rsidTr="00AC0A17">
        <w:trPr>
          <w:trHeight w:val="115"/>
        </w:trPr>
        <w:tc>
          <w:tcPr>
            <w:tcW w:w="1417" w:type="dxa"/>
          </w:tcPr>
          <w:p w:rsidR="00C33B60" w:rsidRPr="00BE1B66" w:rsidRDefault="00C33B60" w:rsidP="00AC0A17">
            <w:pPr>
              <w:spacing w:line="360" w:lineRule="auto"/>
              <w:rPr>
                <w:rFonts w:asciiTheme="majorBidi" w:hAnsiTheme="majorBidi" w:cstheme="majorBidi"/>
                <w:b/>
                <w:bCs/>
              </w:rPr>
            </w:pPr>
            <w:r w:rsidRPr="00BE1B66">
              <w:rPr>
                <w:rFonts w:asciiTheme="majorBidi" w:hAnsiTheme="majorBidi" w:cstheme="majorBidi"/>
                <w:b/>
                <w:bCs/>
              </w:rPr>
              <w:t>Nombre</w:t>
            </w:r>
          </w:p>
        </w:tc>
        <w:tc>
          <w:tcPr>
            <w:tcW w:w="1276" w:type="dxa"/>
          </w:tcPr>
          <w:p w:rsidR="00C33B60" w:rsidRPr="00BE1B66" w:rsidRDefault="00C33B60" w:rsidP="00AC0A17">
            <w:pPr>
              <w:pStyle w:val="Paragraphedeliste"/>
              <w:spacing w:line="360" w:lineRule="auto"/>
              <w:ind w:left="426"/>
              <w:rPr>
                <w:rFonts w:asciiTheme="majorBidi" w:hAnsiTheme="majorBidi" w:cstheme="majorBidi"/>
              </w:rPr>
            </w:pPr>
            <w:r w:rsidRPr="00BE1B66">
              <w:rPr>
                <w:rFonts w:asciiTheme="majorBidi" w:hAnsiTheme="majorBidi" w:cstheme="majorBidi"/>
              </w:rPr>
              <w:t>24</w:t>
            </w:r>
          </w:p>
        </w:tc>
        <w:tc>
          <w:tcPr>
            <w:tcW w:w="1701" w:type="dxa"/>
          </w:tcPr>
          <w:p w:rsidR="00C33B60" w:rsidRPr="00BE1B66" w:rsidRDefault="00C33B60" w:rsidP="00AC0A17">
            <w:pPr>
              <w:pStyle w:val="Paragraphedeliste"/>
              <w:spacing w:line="360" w:lineRule="auto"/>
              <w:ind w:left="426"/>
              <w:rPr>
                <w:rFonts w:asciiTheme="majorBidi" w:hAnsiTheme="majorBidi" w:cstheme="majorBidi"/>
              </w:rPr>
            </w:pPr>
            <w:r w:rsidRPr="00BE1B66">
              <w:rPr>
                <w:rFonts w:asciiTheme="majorBidi" w:hAnsiTheme="majorBidi" w:cstheme="majorBidi"/>
              </w:rPr>
              <w:t>21</w:t>
            </w:r>
          </w:p>
        </w:tc>
        <w:tc>
          <w:tcPr>
            <w:tcW w:w="1559" w:type="dxa"/>
          </w:tcPr>
          <w:p w:rsidR="00C33B60" w:rsidRPr="00BE1B66" w:rsidRDefault="00C33B60" w:rsidP="00AC0A17">
            <w:pPr>
              <w:pStyle w:val="Paragraphedeliste"/>
              <w:spacing w:line="360" w:lineRule="auto"/>
              <w:ind w:left="426"/>
              <w:rPr>
                <w:rFonts w:asciiTheme="majorBidi" w:hAnsiTheme="majorBidi" w:cstheme="majorBidi"/>
              </w:rPr>
            </w:pPr>
            <w:r w:rsidRPr="00BE1B66">
              <w:rPr>
                <w:rFonts w:asciiTheme="majorBidi" w:hAnsiTheme="majorBidi" w:cstheme="majorBidi"/>
              </w:rPr>
              <w:t>03</w:t>
            </w:r>
          </w:p>
        </w:tc>
        <w:tc>
          <w:tcPr>
            <w:tcW w:w="1560" w:type="dxa"/>
          </w:tcPr>
          <w:p w:rsidR="00C33B60" w:rsidRPr="00BE1B66" w:rsidRDefault="00C33B60" w:rsidP="00AC0A17">
            <w:pPr>
              <w:pStyle w:val="Paragraphedeliste"/>
              <w:spacing w:line="360" w:lineRule="auto"/>
              <w:ind w:left="426"/>
              <w:rPr>
                <w:rFonts w:asciiTheme="majorBidi" w:hAnsiTheme="majorBidi" w:cstheme="majorBidi"/>
              </w:rPr>
            </w:pPr>
            <w:r w:rsidRPr="00BE1B66">
              <w:rPr>
                <w:rFonts w:asciiTheme="majorBidi" w:hAnsiTheme="majorBidi" w:cstheme="majorBidi"/>
              </w:rPr>
              <w:t>19</w:t>
            </w:r>
          </w:p>
        </w:tc>
        <w:tc>
          <w:tcPr>
            <w:tcW w:w="1701" w:type="dxa"/>
          </w:tcPr>
          <w:p w:rsidR="00C33B60" w:rsidRPr="00BE1B66" w:rsidRDefault="00C33B60" w:rsidP="00AC0A17">
            <w:pPr>
              <w:pStyle w:val="Paragraphedeliste"/>
              <w:spacing w:line="360" w:lineRule="auto"/>
              <w:ind w:left="426"/>
              <w:rPr>
                <w:rFonts w:asciiTheme="majorBidi" w:hAnsiTheme="majorBidi" w:cstheme="majorBidi"/>
              </w:rPr>
            </w:pPr>
            <w:r w:rsidRPr="00BE1B66">
              <w:rPr>
                <w:rFonts w:asciiTheme="majorBidi" w:hAnsiTheme="majorBidi" w:cstheme="majorBidi"/>
              </w:rPr>
              <w:t>03</w:t>
            </w:r>
          </w:p>
        </w:tc>
      </w:tr>
      <w:tr w:rsidR="00C33B60" w:rsidRPr="00BE1B66" w:rsidTr="00AC0A17">
        <w:trPr>
          <w:trHeight w:val="207"/>
        </w:trPr>
        <w:tc>
          <w:tcPr>
            <w:tcW w:w="1417" w:type="dxa"/>
          </w:tcPr>
          <w:p w:rsidR="00C33B60" w:rsidRPr="00BE1B66" w:rsidRDefault="00C33B60" w:rsidP="00AC0A17">
            <w:pPr>
              <w:spacing w:line="360" w:lineRule="auto"/>
              <w:rPr>
                <w:rFonts w:asciiTheme="majorBidi" w:hAnsiTheme="majorBidi" w:cstheme="majorBidi"/>
                <w:b/>
                <w:bCs/>
              </w:rPr>
            </w:pPr>
            <w:r w:rsidRPr="00BE1B66">
              <w:rPr>
                <w:rFonts w:asciiTheme="majorBidi" w:hAnsiTheme="majorBidi" w:cstheme="majorBidi"/>
                <w:b/>
                <w:bCs/>
              </w:rPr>
              <w:t xml:space="preserve">Pourcentage </w:t>
            </w:r>
          </w:p>
        </w:tc>
        <w:tc>
          <w:tcPr>
            <w:tcW w:w="1276" w:type="dxa"/>
          </w:tcPr>
          <w:p w:rsidR="00C33B60" w:rsidRPr="00BE1B66" w:rsidRDefault="00C33B60" w:rsidP="00AC0A17">
            <w:pPr>
              <w:pStyle w:val="Paragraphedeliste"/>
              <w:spacing w:line="360" w:lineRule="auto"/>
              <w:ind w:left="426"/>
              <w:rPr>
                <w:rFonts w:asciiTheme="majorBidi" w:hAnsiTheme="majorBidi" w:cstheme="majorBidi"/>
              </w:rPr>
            </w:pPr>
            <w:r w:rsidRPr="00BE1B66">
              <w:rPr>
                <w:rFonts w:asciiTheme="majorBidi" w:hAnsiTheme="majorBidi" w:cstheme="majorBidi"/>
              </w:rPr>
              <w:t>34,4%</w:t>
            </w:r>
          </w:p>
        </w:tc>
        <w:tc>
          <w:tcPr>
            <w:tcW w:w="1701" w:type="dxa"/>
          </w:tcPr>
          <w:p w:rsidR="00C33B60" w:rsidRPr="00BE1B66" w:rsidRDefault="00C33B60" w:rsidP="00AC0A17">
            <w:pPr>
              <w:pStyle w:val="Paragraphedeliste"/>
              <w:spacing w:line="360" w:lineRule="auto"/>
              <w:ind w:left="426"/>
              <w:rPr>
                <w:rFonts w:asciiTheme="majorBidi" w:hAnsiTheme="majorBidi" w:cstheme="majorBidi"/>
              </w:rPr>
            </w:pPr>
            <w:r w:rsidRPr="00BE1B66">
              <w:rPr>
                <w:rFonts w:asciiTheme="majorBidi" w:hAnsiTheme="majorBidi" w:cstheme="majorBidi"/>
              </w:rPr>
              <w:t>30%</w:t>
            </w:r>
          </w:p>
        </w:tc>
        <w:tc>
          <w:tcPr>
            <w:tcW w:w="1559" w:type="dxa"/>
          </w:tcPr>
          <w:p w:rsidR="00C33B60" w:rsidRPr="00BE1B66" w:rsidRDefault="00C33B60" w:rsidP="00AC0A17">
            <w:pPr>
              <w:pStyle w:val="Paragraphedeliste"/>
              <w:spacing w:line="360" w:lineRule="auto"/>
              <w:ind w:left="426"/>
              <w:rPr>
                <w:rFonts w:asciiTheme="majorBidi" w:hAnsiTheme="majorBidi" w:cstheme="majorBidi"/>
              </w:rPr>
            </w:pPr>
            <w:r w:rsidRPr="00BE1B66">
              <w:rPr>
                <w:rFonts w:asciiTheme="majorBidi" w:hAnsiTheme="majorBidi" w:cstheme="majorBidi"/>
              </w:rPr>
              <w:t>4,2%</w:t>
            </w:r>
          </w:p>
        </w:tc>
        <w:tc>
          <w:tcPr>
            <w:tcW w:w="1560" w:type="dxa"/>
          </w:tcPr>
          <w:p w:rsidR="00C33B60" w:rsidRPr="00BE1B66" w:rsidRDefault="00C33B60" w:rsidP="00AC0A17">
            <w:pPr>
              <w:pStyle w:val="Paragraphedeliste"/>
              <w:spacing w:line="360" w:lineRule="auto"/>
              <w:ind w:left="426"/>
              <w:rPr>
                <w:rFonts w:asciiTheme="majorBidi" w:hAnsiTheme="majorBidi" w:cstheme="majorBidi"/>
              </w:rPr>
            </w:pPr>
            <w:r w:rsidRPr="00BE1B66">
              <w:rPr>
                <w:rFonts w:asciiTheme="majorBidi" w:hAnsiTheme="majorBidi" w:cstheme="majorBidi"/>
              </w:rPr>
              <w:t>27,2%</w:t>
            </w:r>
          </w:p>
        </w:tc>
        <w:tc>
          <w:tcPr>
            <w:tcW w:w="1701" w:type="dxa"/>
          </w:tcPr>
          <w:p w:rsidR="00C33B60" w:rsidRPr="00BE1B66" w:rsidRDefault="00C33B60" w:rsidP="00AC0A17">
            <w:pPr>
              <w:pStyle w:val="Paragraphedeliste"/>
              <w:keepNext/>
              <w:spacing w:line="360" w:lineRule="auto"/>
              <w:ind w:left="426"/>
              <w:rPr>
                <w:rFonts w:asciiTheme="majorBidi" w:hAnsiTheme="majorBidi" w:cstheme="majorBidi"/>
              </w:rPr>
            </w:pPr>
            <w:r w:rsidRPr="00BE1B66">
              <w:rPr>
                <w:rFonts w:asciiTheme="majorBidi" w:hAnsiTheme="majorBidi" w:cstheme="majorBidi"/>
              </w:rPr>
              <w:t>4,2%</w:t>
            </w:r>
          </w:p>
        </w:tc>
      </w:tr>
    </w:tbl>
    <w:p w:rsidR="00C33B60" w:rsidRPr="00AC0A17" w:rsidRDefault="00AC0A17" w:rsidP="001C22AE">
      <w:pPr>
        <w:pStyle w:val="Lgende"/>
        <w:jc w:val="center"/>
        <w:rPr>
          <w:rFonts w:asciiTheme="majorBidi" w:hAnsiTheme="majorBidi" w:cstheme="majorBidi"/>
          <w:b/>
          <w:bCs/>
          <w:color w:val="auto"/>
          <w:sz w:val="32"/>
          <w:szCs w:val="32"/>
        </w:rPr>
      </w:pPr>
      <w:bookmarkStart w:id="94" w:name="_Toc169725156"/>
      <w:r w:rsidRPr="00AC0A17">
        <w:rPr>
          <w:b/>
          <w:bCs/>
          <w:color w:val="auto"/>
          <w:sz w:val="22"/>
          <w:szCs w:val="22"/>
        </w:rPr>
        <w:t xml:space="preserve">Tableau </w:t>
      </w:r>
      <w:r w:rsidR="001C22AE">
        <w:rPr>
          <w:b/>
          <w:bCs/>
          <w:color w:val="auto"/>
          <w:sz w:val="22"/>
          <w:szCs w:val="22"/>
        </w:rPr>
        <w:t>9</w:t>
      </w:r>
      <w:r w:rsidRPr="00AC0A17">
        <w:rPr>
          <w:b/>
          <w:bCs/>
          <w:color w:val="auto"/>
          <w:sz w:val="22"/>
          <w:szCs w:val="22"/>
        </w:rPr>
        <w:t>: relatif à l’aspect d’écriture pour améliorer les ateliers d’écriture.</w:t>
      </w:r>
      <w:bookmarkEnd w:id="94"/>
    </w:p>
    <w:p w:rsidR="00C33B60" w:rsidRPr="00AC0A17" w:rsidRDefault="00C33B60" w:rsidP="00AC0A17">
      <w:pPr>
        <w:spacing w:after="0" w:line="360" w:lineRule="auto"/>
        <w:rPr>
          <w:rFonts w:asciiTheme="majorBidi" w:hAnsiTheme="majorBidi" w:cstheme="majorBidi"/>
          <w:sz w:val="24"/>
          <w:szCs w:val="24"/>
        </w:rPr>
      </w:pPr>
    </w:p>
    <w:p w:rsidR="00AC0A17" w:rsidRDefault="00C33B60" w:rsidP="001F1B02">
      <w:pPr>
        <w:pStyle w:val="Paragraphedeliste"/>
        <w:keepNext/>
        <w:spacing w:after="0" w:line="360" w:lineRule="auto"/>
        <w:ind w:left="426"/>
        <w:jc w:val="center"/>
      </w:pPr>
      <w:r w:rsidRPr="00FB4AE3">
        <w:rPr>
          <w:rFonts w:asciiTheme="majorBidi" w:hAnsiTheme="majorBidi" w:cstheme="majorBidi"/>
          <w:noProof/>
          <w:sz w:val="24"/>
          <w:szCs w:val="24"/>
          <w:lang w:eastAsia="fr-FR"/>
        </w:rPr>
        <w:lastRenderedPageBreak/>
        <w:drawing>
          <wp:inline distT="0" distB="0" distL="0" distR="0">
            <wp:extent cx="4838700" cy="2552700"/>
            <wp:effectExtent l="0" t="0" r="0" b="0"/>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33B60" w:rsidRPr="00AC0A17" w:rsidRDefault="00AC0A17" w:rsidP="001C22AE">
      <w:pPr>
        <w:pStyle w:val="Lgende"/>
        <w:jc w:val="center"/>
        <w:rPr>
          <w:rFonts w:asciiTheme="majorBidi" w:hAnsiTheme="majorBidi" w:cstheme="majorBidi"/>
          <w:b/>
          <w:bCs/>
          <w:color w:val="auto"/>
          <w:sz w:val="32"/>
          <w:szCs w:val="32"/>
        </w:rPr>
      </w:pPr>
      <w:bookmarkStart w:id="95" w:name="_Toc169725184"/>
      <w:r w:rsidRPr="00AC0A17">
        <w:rPr>
          <w:b/>
          <w:bCs/>
          <w:color w:val="auto"/>
          <w:sz w:val="22"/>
          <w:szCs w:val="22"/>
        </w:rPr>
        <w:t xml:space="preserve">Figure </w:t>
      </w:r>
      <w:r w:rsidR="001C22AE">
        <w:rPr>
          <w:b/>
          <w:bCs/>
          <w:color w:val="auto"/>
          <w:sz w:val="22"/>
          <w:szCs w:val="22"/>
        </w:rPr>
        <w:t>9</w:t>
      </w:r>
      <w:r w:rsidRPr="00AC0A17">
        <w:rPr>
          <w:b/>
          <w:bCs/>
          <w:color w:val="auto"/>
          <w:sz w:val="22"/>
          <w:szCs w:val="22"/>
        </w:rPr>
        <w:t>: relatif à l’aspect d’écriture pour améliorer les ateliers d’écriture.</w:t>
      </w:r>
      <w:bookmarkEnd w:id="95"/>
    </w:p>
    <w:p w:rsidR="00C33B60" w:rsidRPr="00FB4AE3" w:rsidRDefault="00C33B60" w:rsidP="001C22AE">
      <w:pPr>
        <w:pStyle w:val="Paragraphedeliste"/>
        <w:numPr>
          <w:ilvl w:val="0"/>
          <w:numId w:val="6"/>
        </w:numPr>
        <w:spacing w:after="0" w:line="360" w:lineRule="auto"/>
        <w:ind w:left="426"/>
        <w:rPr>
          <w:rFonts w:asciiTheme="majorBidi" w:hAnsiTheme="majorBidi" w:cstheme="majorBidi"/>
          <w:b/>
          <w:bCs/>
          <w:sz w:val="24"/>
          <w:szCs w:val="24"/>
          <w:u w:val="single"/>
        </w:rPr>
      </w:pPr>
      <w:r w:rsidRPr="00FB4AE3">
        <w:rPr>
          <w:rFonts w:asciiTheme="majorBidi" w:hAnsiTheme="majorBidi" w:cstheme="majorBidi"/>
          <w:b/>
          <w:bCs/>
          <w:sz w:val="24"/>
          <w:szCs w:val="24"/>
          <w:u w:val="single"/>
        </w:rPr>
        <w:t xml:space="preserve">Commentaire </w:t>
      </w:r>
      <w:r w:rsidR="001C22AE">
        <w:rPr>
          <w:rFonts w:asciiTheme="majorBidi" w:hAnsiTheme="majorBidi" w:cstheme="majorBidi"/>
          <w:b/>
          <w:bCs/>
          <w:sz w:val="24"/>
          <w:szCs w:val="24"/>
          <w:u w:val="single"/>
        </w:rPr>
        <w:t>9</w:t>
      </w:r>
      <w:r w:rsidRPr="00FB4AE3">
        <w:rPr>
          <w:rFonts w:asciiTheme="majorBidi" w:hAnsiTheme="majorBidi" w:cstheme="majorBidi"/>
          <w:b/>
          <w:bCs/>
          <w:sz w:val="24"/>
          <w:szCs w:val="24"/>
          <w:u w:val="single"/>
        </w:rPr>
        <w:t xml:space="preserve"> : </w:t>
      </w:r>
    </w:p>
    <w:p w:rsidR="00C33B60" w:rsidRPr="00FB4AE3" w:rsidRDefault="00C33B60" w:rsidP="00F6099A">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Les participants aux ateliers d’écriture ont identifié plusieurs aspects de leur écriture qu’ils estiment avoir améliorés grâce à ces ateliers. La créativité (34,4 %) et l’organisation des idées (30 %) sont les aspects les plus fréquemment mentionnés, suivis de l’utilisation du vocabulaire (27,2 %). En revanche, l’orthographe et la grammaire (4,2 %) ainsi que la structure narrative (4,2 %) ont été moins souvent citées. Ces résultats soulignent l’impact positif des ateliers d’écriture sur le développement des compétences des apprenants, en particulier en ce qui concerne la créativité et l’organisation des idées.</w:t>
      </w:r>
    </w:p>
    <w:p w:rsidR="00C33B60" w:rsidRPr="00FB4AE3" w:rsidRDefault="00C33B60" w:rsidP="00FB4AE3">
      <w:pPr>
        <w:pStyle w:val="Paragraphedeliste"/>
        <w:spacing w:after="0" w:line="360" w:lineRule="auto"/>
        <w:ind w:left="426"/>
        <w:rPr>
          <w:rFonts w:asciiTheme="majorBidi" w:hAnsiTheme="majorBidi" w:cstheme="majorBidi"/>
          <w:b/>
          <w:bCs/>
          <w:sz w:val="24"/>
          <w:szCs w:val="24"/>
          <w:u w:val="single"/>
        </w:rPr>
      </w:pPr>
    </w:p>
    <w:p w:rsidR="00C33B60" w:rsidRPr="00FB4AE3" w:rsidRDefault="00C33B60" w:rsidP="001C22AE">
      <w:pPr>
        <w:pStyle w:val="Paragraphedeliste"/>
        <w:numPr>
          <w:ilvl w:val="0"/>
          <w:numId w:val="5"/>
        </w:numPr>
        <w:spacing w:after="0" w:line="360" w:lineRule="auto"/>
        <w:ind w:left="426"/>
        <w:rPr>
          <w:rFonts w:asciiTheme="majorBidi" w:hAnsiTheme="majorBidi" w:cstheme="majorBidi"/>
          <w:sz w:val="24"/>
          <w:szCs w:val="24"/>
        </w:rPr>
      </w:pPr>
      <w:r w:rsidRPr="00FB4AE3">
        <w:rPr>
          <w:rFonts w:asciiTheme="majorBidi" w:hAnsiTheme="majorBidi" w:cstheme="majorBidi"/>
          <w:b/>
          <w:bCs/>
          <w:sz w:val="24"/>
          <w:szCs w:val="24"/>
          <w:u w:val="single"/>
        </w:rPr>
        <w:t>Question n°1</w:t>
      </w:r>
      <w:r w:rsidR="001C22AE">
        <w:rPr>
          <w:rFonts w:asciiTheme="majorBidi" w:hAnsiTheme="majorBidi" w:cstheme="majorBidi"/>
          <w:b/>
          <w:bCs/>
          <w:sz w:val="24"/>
          <w:szCs w:val="24"/>
          <w:u w:val="single"/>
        </w:rPr>
        <w:t>0</w:t>
      </w:r>
      <w:r w:rsidRPr="00FB4AE3">
        <w:rPr>
          <w:rFonts w:asciiTheme="majorBidi" w:hAnsiTheme="majorBidi" w:cstheme="majorBidi"/>
          <w:b/>
          <w:bCs/>
          <w:sz w:val="24"/>
          <w:szCs w:val="24"/>
          <w:u w:val="single"/>
        </w:rPr>
        <w:t> :</w:t>
      </w:r>
      <w:r w:rsidRPr="00FB4AE3">
        <w:rPr>
          <w:rFonts w:asciiTheme="majorBidi" w:hAnsiTheme="majorBidi" w:cstheme="majorBidi"/>
          <w:sz w:val="24"/>
          <w:szCs w:val="24"/>
        </w:rPr>
        <w:t xml:space="preserve"> Quel est votre niveau de satisfaction globale par rapport à l’atelier d’écriture ?</w:t>
      </w:r>
    </w:p>
    <w:p w:rsidR="00C33B60" w:rsidRPr="00FB4AE3" w:rsidRDefault="00C33B60" w:rsidP="00FB4AE3">
      <w:pPr>
        <w:pStyle w:val="Paragraphedeliste"/>
        <w:spacing w:after="0" w:line="360" w:lineRule="auto"/>
        <w:ind w:left="426"/>
        <w:rPr>
          <w:rFonts w:asciiTheme="majorBidi" w:hAnsiTheme="majorBidi" w:cstheme="majorBidi"/>
          <w:sz w:val="24"/>
          <w:szCs w:val="24"/>
        </w:rPr>
      </w:pPr>
    </w:p>
    <w:tbl>
      <w:tblPr>
        <w:tblW w:w="0" w:type="auto"/>
        <w:tblInd w:w="720" w:type="dxa"/>
        <w:tblLook w:val="04A0"/>
      </w:tblPr>
      <w:tblGrid>
        <w:gridCol w:w="2212"/>
        <w:gridCol w:w="2097"/>
        <w:gridCol w:w="2107"/>
        <w:gridCol w:w="2152"/>
      </w:tblGrid>
      <w:tr w:rsidR="00C33B60" w:rsidRPr="00FB4AE3" w:rsidTr="00C33B60">
        <w:trPr>
          <w:trHeight w:val="503"/>
        </w:trPr>
        <w:tc>
          <w:tcPr>
            <w:tcW w:w="2303" w:type="dxa"/>
          </w:tcPr>
          <w:p w:rsidR="00C33B60" w:rsidRPr="00FB4AE3" w:rsidRDefault="00C33B60" w:rsidP="00FB4AE3">
            <w:pPr>
              <w:pStyle w:val="Paragraphedeliste"/>
              <w:spacing w:line="360" w:lineRule="auto"/>
              <w:ind w:left="426"/>
              <w:rPr>
                <w:rFonts w:asciiTheme="majorBidi" w:hAnsiTheme="majorBidi" w:cstheme="majorBidi"/>
                <w:sz w:val="24"/>
                <w:szCs w:val="24"/>
              </w:rPr>
            </w:pPr>
          </w:p>
        </w:tc>
        <w:tc>
          <w:tcPr>
            <w:tcW w:w="2303" w:type="dxa"/>
          </w:tcPr>
          <w:p w:rsidR="00C33B60" w:rsidRPr="00AC0A17" w:rsidRDefault="00C33B60" w:rsidP="00FB4AE3">
            <w:pPr>
              <w:spacing w:line="360" w:lineRule="auto"/>
              <w:ind w:left="426"/>
              <w:rPr>
                <w:rFonts w:asciiTheme="majorBidi" w:hAnsiTheme="majorBidi" w:cstheme="majorBidi"/>
                <w:b/>
                <w:bCs/>
                <w:sz w:val="24"/>
                <w:szCs w:val="24"/>
              </w:rPr>
            </w:pPr>
            <w:r w:rsidRPr="00AC0A17">
              <w:rPr>
                <w:rFonts w:asciiTheme="majorBidi" w:hAnsiTheme="majorBidi" w:cstheme="majorBidi"/>
                <w:b/>
                <w:bCs/>
                <w:sz w:val="24"/>
                <w:szCs w:val="24"/>
              </w:rPr>
              <w:t xml:space="preserve">Très satisfait </w:t>
            </w:r>
          </w:p>
        </w:tc>
        <w:tc>
          <w:tcPr>
            <w:tcW w:w="2303" w:type="dxa"/>
          </w:tcPr>
          <w:p w:rsidR="00C33B60" w:rsidRPr="00AC0A17" w:rsidRDefault="00C33B60" w:rsidP="00FB4AE3">
            <w:pPr>
              <w:pStyle w:val="Paragraphedeliste"/>
              <w:spacing w:line="360" w:lineRule="auto"/>
              <w:ind w:left="426"/>
              <w:rPr>
                <w:rFonts w:asciiTheme="majorBidi" w:hAnsiTheme="majorBidi" w:cstheme="majorBidi"/>
                <w:b/>
                <w:bCs/>
                <w:sz w:val="24"/>
                <w:szCs w:val="24"/>
              </w:rPr>
            </w:pPr>
            <w:r w:rsidRPr="00AC0A17">
              <w:rPr>
                <w:rFonts w:asciiTheme="majorBidi" w:hAnsiTheme="majorBidi" w:cstheme="majorBidi"/>
                <w:b/>
                <w:bCs/>
                <w:sz w:val="24"/>
                <w:szCs w:val="24"/>
              </w:rPr>
              <w:t xml:space="preserve">Satisfait </w:t>
            </w:r>
          </w:p>
        </w:tc>
        <w:tc>
          <w:tcPr>
            <w:tcW w:w="2303" w:type="dxa"/>
          </w:tcPr>
          <w:p w:rsidR="00C33B60" w:rsidRPr="00AC0A17" w:rsidRDefault="00C33B60" w:rsidP="00FB4AE3">
            <w:pPr>
              <w:pStyle w:val="Paragraphedeliste"/>
              <w:spacing w:line="360" w:lineRule="auto"/>
              <w:ind w:left="426"/>
              <w:rPr>
                <w:rFonts w:asciiTheme="majorBidi" w:hAnsiTheme="majorBidi" w:cstheme="majorBidi"/>
                <w:b/>
                <w:bCs/>
                <w:sz w:val="24"/>
                <w:szCs w:val="24"/>
              </w:rPr>
            </w:pPr>
            <w:r w:rsidRPr="00AC0A17">
              <w:rPr>
                <w:rFonts w:asciiTheme="majorBidi" w:hAnsiTheme="majorBidi" w:cstheme="majorBidi"/>
                <w:b/>
                <w:bCs/>
                <w:sz w:val="24"/>
                <w:szCs w:val="24"/>
              </w:rPr>
              <w:t>Insatisfait</w:t>
            </w:r>
          </w:p>
        </w:tc>
      </w:tr>
      <w:tr w:rsidR="00C33B60" w:rsidRPr="00FB4AE3" w:rsidTr="00C33B60">
        <w:trPr>
          <w:trHeight w:val="565"/>
        </w:trPr>
        <w:tc>
          <w:tcPr>
            <w:tcW w:w="2303" w:type="dxa"/>
          </w:tcPr>
          <w:p w:rsidR="00C33B60" w:rsidRPr="00FB4AE3" w:rsidRDefault="00C33B60" w:rsidP="00FB4AE3">
            <w:pPr>
              <w:pStyle w:val="Paragraphedeliste"/>
              <w:spacing w:line="360" w:lineRule="auto"/>
              <w:ind w:left="426"/>
              <w:rPr>
                <w:rFonts w:asciiTheme="majorBidi" w:hAnsiTheme="majorBidi" w:cstheme="majorBidi"/>
                <w:b/>
                <w:bCs/>
                <w:sz w:val="24"/>
                <w:szCs w:val="24"/>
              </w:rPr>
            </w:pPr>
            <w:r w:rsidRPr="00FB4AE3">
              <w:rPr>
                <w:rFonts w:asciiTheme="majorBidi" w:hAnsiTheme="majorBidi" w:cstheme="majorBidi"/>
                <w:b/>
                <w:bCs/>
                <w:sz w:val="24"/>
                <w:szCs w:val="24"/>
              </w:rPr>
              <w:t>Nombre</w:t>
            </w:r>
          </w:p>
        </w:tc>
        <w:tc>
          <w:tcPr>
            <w:tcW w:w="2303" w:type="dxa"/>
          </w:tcPr>
          <w:p w:rsidR="00C33B60" w:rsidRPr="00AC0A17" w:rsidRDefault="00C33B60" w:rsidP="00FB4AE3">
            <w:pPr>
              <w:pStyle w:val="Paragraphedeliste"/>
              <w:spacing w:line="360" w:lineRule="auto"/>
              <w:ind w:left="426"/>
              <w:rPr>
                <w:rFonts w:asciiTheme="majorBidi" w:hAnsiTheme="majorBidi" w:cstheme="majorBidi"/>
                <w:sz w:val="24"/>
                <w:szCs w:val="24"/>
              </w:rPr>
            </w:pPr>
            <w:r w:rsidRPr="00AC0A17">
              <w:rPr>
                <w:rFonts w:asciiTheme="majorBidi" w:hAnsiTheme="majorBidi" w:cstheme="majorBidi"/>
                <w:sz w:val="24"/>
                <w:szCs w:val="24"/>
              </w:rPr>
              <w:t xml:space="preserve">23 </w:t>
            </w:r>
          </w:p>
        </w:tc>
        <w:tc>
          <w:tcPr>
            <w:tcW w:w="2303" w:type="dxa"/>
          </w:tcPr>
          <w:p w:rsidR="00C33B60" w:rsidRPr="00AC0A17" w:rsidRDefault="00C33B60" w:rsidP="00FB4AE3">
            <w:pPr>
              <w:pStyle w:val="Paragraphedeliste"/>
              <w:spacing w:line="360" w:lineRule="auto"/>
              <w:ind w:left="426"/>
              <w:rPr>
                <w:rFonts w:asciiTheme="majorBidi" w:hAnsiTheme="majorBidi" w:cstheme="majorBidi"/>
                <w:sz w:val="24"/>
                <w:szCs w:val="24"/>
              </w:rPr>
            </w:pPr>
            <w:r w:rsidRPr="00AC0A17">
              <w:rPr>
                <w:rFonts w:asciiTheme="majorBidi" w:hAnsiTheme="majorBidi" w:cstheme="majorBidi"/>
                <w:sz w:val="24"/>
                <w:szCs w:val="24"/>
              </w:rPr>
              <w:t>36</w:t>
            </w:r>
          </w:p>
        </w:tc>
        <w:tc>
          <w:tcPr>
            <w:tcW w:w="2303" w:type="dxa"/>
          </w:tcPr>
          <w:p w:rsidR="00C33B60" w:rsidRPr="00AC0A17" w:rsidRDefault="00C33B60" w:rsidP="00FB4AE3">
            <w:pPr>
              <w:pStyle w:val="Paragraphedeliste"/>
              <w:spacing w:line="360" w:lineRule="auto"/>
              <w:ind w:left="426"/>
              <w:rPr>
                <w:rFonts w:asciiTheme="majorBidi" w:hAnsiTheme="majorBidi" w:cstheme="majorBidi"/>
                <w:sz w:val="24"/>
                <w:szCs w:val="24"/>
              </w:rPr>
            </w:pPr>
            <w:r w:rsidRPr="00AC0A17">
              <w:rPr>
                <w:rFonts w:asciiTheme="majorBidi" w:hAnsiTheme="majorBidi" w:cstheme="majorBidi"/>
                <w:sz w:val="24"/>
                <w:szCs w:val="24"/>
              </w:rPr>
              <w:t>11</w:t>
            </w:r>
          </w:p>
        </w:tc>
      </w:tr>
      <w:tr w:rsidR="00C33B60" w:rsidRPr="00FB4AE3" w:rsidTr="00C33B60">
        <w:trPr>
          <w:trHeight w:val="561"/>
        </w:trPr>
        <w:tc>
          <w:tcPr>
            <w:tcW w:w="2303" w:type="dxa"/>
          </w:tcPr>
          <w:p w:rsidR="00C33B60" w:rsidRPr="00FB4AE3" w:rsidRDefault="00C33B60" w:rsidP="00FB4AE3">
            <w:pPr>
              <w:pStyle w:val="Paragraphedeliste"/>
              <w:spacing w:line="360" w:lineRule="auto"/>
              <w:ind w:left="426"/>
              <w:rPr>
                <w:rFonts w:asciiTheme="majorBidi" w:hAnsiTheme="majorBidi" w:cstheme="majorBidi"/>
                <w:b/>
                <w:bCs/>
                <w:sz w:val="24"/>
                <w:szCs w:val="24"/>
              </w:rPr>
            </w:pPr>
            <w:r w:rsidRPr="00FB4AE3">
              <w:rPr>
                <w:rFonts w:asciiTheme="majorBidi" w:hAnsiTheme="majorBidi" w:cstheme="majorBidi"/>
                <w:b/>
                <w:bCs/>
                <w:sz w:val="24"/>
                <w:szCs w:val="24"/>
              </w:rPr>
              <w:t>Pourcentage %</w:t>
            </w:r>
          </w:p>
        </w:tc>
        <w:tc>
          <w:tcPr>
            <w:tcW w:w="2303" w:type="dxa"/>
          </w:tcPr>
          <w:p w:rsidR="00C33B60" w:rsidRPr="00AC0A17" w:rsidRDefault="00C33B60" w:rsidP="00FB4AE3">
            <w:pPr>
              <w:pStyle w:val="Paragraphedeliste"/>
              <w:spacing w:line="360" w:lineRule="auto"/>
              <w:ind w:left="426"/>
              <w:rPr>
                <w:rFonts w:asciiTheme="majorBidi" w:hAnsiTheme="majorBidi" w:cstheme="majorBidi"/>
                <w:sz w:val="24"/>
                <w:szCs w:val="24"/>
              </w:rPr>
            </w:pPr>
            <w:r w:rsidRPr="00AC0A17">
              <w:rPr>
                <w:rFonts w:asciiTheme="majorBidi" w:hAnsiTheme="majorBidi" w:cstheme="majorBidi"/>
                <w:sz w:val="24"/>
                <w:szCs w:val="24"/>
              </w:rPr>
              <w:t>32,8%</w:t>
            </w:r>
          </w:p>
        </w:tc>
        <w:tc>
          <w:tcPr>
            <w:tcW w:w="2303" w:type="dxa"/>
          </w:tcPr>
          <w:p w:rsidR="00C33B60" w:rsidRPr="00AC0A17" w:rsidRDefault="00C33B60" w:rsidP="00FB4AE3">
            <w:pPr>
              <w:pStyle w:val="Paragraphedeliste"/>
              <w:spacing w:line="360" w:lineRule="auto"/>
              <w:ind w:left="426"/>
              <w:rPr>
                <w:rFonts w:asciiTheme="majorBidi" w:hAnsiTheme="majorBidi" w:cstheme="majorBidi"/>
                <w:sz w:val="24"/>
                <w:szCs w:val="24"/>
              </w:rPr>
            </w:pPr>
            <w:r w:rsidRPr="00AC0A17">
              <w:rPr>
                <w:rFonts w:asciiTheme="majorBidi" w:hAnsiTheme="majorBidi" w:cstheme="majorBidi"/>
                <w:sz w:val="24"/>
                <w:szCs w:val="24"/>
              </w:rPr>
              <w:t>51,5%</w:t>
            </w:r>
          </w:p>
        </w:tc>
        <w:tc>
          <w:tcPr>
            <w:tcW w:w="2303" w:type="dxa"/>
          </w:tcPr>
          <w:p w:rsidR="00C33B60" w:rsidRPr="00AC0A17" w:rsidRDefault="00C33B60" w:rsidP="00AC0A17">
            <w:pPr>
              <w:pStyle w:val="Paragraphedeliste"/>
              <w:keepNext/>
              <w:spacing w:line="360" w:lineRule="auto"/>
              <w:ind w:left="426"/>
              <w:rPr>
                <w:rFonts w:asciiTheme="majorBidi" w:hAnsiTheme="majorBidi" w:cstheme="majorBidi"/>
                <w:sz w:val="24"/>
                <w:szCs w:val="24"/>
              </w:rPr>
            </w:pPr>
            <w:r w:rsidRPr="00AC0A17">
              <w:rPr>
                <w:rFonts w:asciiTheme="majorBidi" w:hAnsiTheme="majorBidi" w:cstheme="majorBidi"/>
                <w:sz w:val="24"/>
                <w:szCs w:val="24"/>
              </w:rPr>
              <w:t>15,7%</w:t>
            </w:r>
          </w:p>
        </w:tc>
      </w:tr>
    </w:tbl>
    <w:p w:rsidR="00C33B60" w:rsidRPr="00AC0A17" w:rsidRDefault="00AC0A17" w:rsidP="001C22AE">
      <w:pPr>
        <w:pStyle w:val="Lgende"/>
        <w:jc w:val="center"/>
        <w:rPr>
          <w:rFonts w:asciiTheme="majorBidi" w:hAnsiTheme="majorBidi" w:cstheme="majorBidi"/>
          <w:b/>
          <w:bCs/>
          <w:color w:val="auto"/>
          <w:sz w:val="32"/>
          <w:szCs w:val="32"/>
        </w:rPr>
      </w:pPr>
      <w:bookmarkStart w:id="96" w:name="_Toc169725157"/>
      <w:r w:rsidRPr="00AC0A17">
        <w:rPr>
          <w:b/>
          <w:bCs/>
          <w:color w:val="auto"/>
          <w:sz w:val="22"/>
          <w:szCs w:val="22"/>
        </w:rPr>
        <w:t xml:space="preserve">Tableau </w:t>
      </w:r>
      <w:r w:rsidR="001C22AE">
        <w:rPr>
          <w:b/>
          <w:bCs/>
          <w:color w:val="auto"/>
          <w:sz w:val="22"/>
          <w:szCs w:val="22"/>
        </w:rPr>
        <w:t xml:space="preserve">10: </w:t>
      </w:r>
      <w:r w:rsidRPr="00AC0A17">
        <w:rPr>
          <w:b/>
          <w:bCs/>
          <w:color w:val="auto"/>
          <w:sz w:val="22"/>
          <w:szCs w:val="22"/>
        </w:rPr>
        <w:t>relatif au niveau global de satisfaction.</w:t>
      </w:r>
      <w:bookmarkEnd w:id="96"/>
    </w:p>
    <w:p w:rsidR="00AC0A17" w:rsidRDefault="00C33B60" w:rsidP="001F1B02">
      <w:pPr>
        <w:pStyle w:val="Paragraphedeliste"/>
        <w:keepNext/>
        <w:spacing w:after="0" w:line="360" w:lineRule="auto"/>
        <w:ind w:left="426"/>
        <w:jc w:val="center"/>
      </w:pPr>
      <w:r w:rsidRPr="00FB4AE3">
        <w:rPr>
          <w:rFonts w:asciiTheme="majorBidi" w:hAnsiTheme="majorBidi" w:cstheme="majorBidi"/>
          <w:noProof/>
          <w:sz w:val="24"/>
          <w:szCs w:val="24"/>
          <w:lang w:eastAsia="fr-FR"/>
        </w:rPr>
        <w:lastRenderedPageBreak/>
        <w:drawing>
          <wp:inline distT="0" distB="0" distL="0" distR="0">
            <wp:extent cx="4886325" cy="2657475"/>
            <wp:effectExtent l="0" t="0" r="0" b="0"/>
            <wp:docPr id="1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33B60" w:rsidRPr="00AC0A17" w:rsidRDefault="00AC0A17" w:rsidP="001C22AE">
      <w:pPr>
        <w:pStyle w:val="Lgende"/>
        <w:jc w:val="center"/>
        <w:rPr>
          <w:rFonts w:asciiTheme="majorBidi" w:hAnsiTheme="majorBidi" w:cstheme="majorBidi"/>
          <w:b/>
          <w:bCs/>
          <w:color w:val="auto"/>
          <w:sz w:val="32"/>
          <w:szCs w:val="32"/>
        </w:rPr>
      </w:pPr>
      <w:bookmarkStart w:id="97" w:name="_Toc169725185"/>
      <w:r w:rsidRPr="00AC0A17">
        <w:rPr>
          <w:b/>
          <w:bCs/>
          <w:color w:val="auto"/>
          <w:sz w:val="22"/>
          <w:szCs w:val="22"/>
        </w:rPr>
        <w:t xml:space="preserve">Figure </w:t>
      </w:r>
      <w:r w:rsidR="00A256FD" w:rsidRPr="00AC0A17">
        <w:rPr>
          <w:b/>
          <w:bCs/>
          <w:color w:val="auto"/>
          <w:sz w:val="22"/>
          <w:szCs w:val="22"/>
        </w:rPr>
        <w:fldChar w:fldCharType="begin"/>
      </w:r>
      <w:r w:rsidRPr="00AC0A17">
        <w:rPr>
          <w:b/>
          <w:bCs/>
          <w:color w:val="auto"/>
          <w:sz w:val="22"/>
          <w:szCs w:val="22"/>
        </w:rPr>
        <w:instrText xml:space="preserve"> SEQ Figure \* ARABIC </w:instrText>
      </w:r>
      <w:r w:rsidR="00A256FD" w:rsidRPr="00AC0A17">
        <w:rPr>
          <w:b/>
          <w:bCs/>
          <w:color w:val="auto"/>
          <w:sz w:val="22"/>
          <w:szCs w:val="22"/>
        </w:rPr>
        <w:fldChar w:fldCharType="separate"/>
      </w:r>
      <w:r w:rsidR="00721FDA">
        <w:rPr>
          <w:b/>
          <w:bCs/>
          <w:noProof/>
          <w:color w:val="auto"/>
          <w:sz w:val="22"/>
          <w:szCs w:val="22"/>
        </w:rPr>
        <w:t>1</w:t>
      </w:r>
      <w:r w:rsidR="001C22AE">
        <w:rPr>
          <w:b/>
          <w:bCs/>
          <w:noProof/>
          <w:color w:val="auto"/>
          <w:sz w:val="22"/>
          <w:szCs w:val="22"/>
        </w:rPr>
        <w:t>0</w:t>
      </w:r>
      <w:r w:rsidR="00A256FD" w:rsidRPr="00AC0A17">
        <w:rPr>
          <w:b/>
          <w:bCs/>
          <w:color w:val="auto"/>
          <w:sz w:val="22"/>
          <w:szCs w:val="22"/>
        </w:rPr>
        <w:fldChar w:fldCharType="end"/>
      </w:r>
      <w:r w:rsidRPr="00B5589F">
        <w:rPr>
          <w:b/>
          <w:bCs/>
          <w:color w:val="auto"/>
          <w:sz w:val="22"/>
          <w:szCs w:val="22"/>
        </w:rPr>
        <w:t>: relatif au niveau global de satisfaction.</w:t>
      </w:r>
      <w:bookmarkEnd w:id="97"/>
    </w:p>
    <w:p w:rsidR="00C33B60" w:rsidRPr="00FB4AE3" w:rsidRDefault="00C33B60" w:rsidP="001C22AE">
      <w:pPr>
        <w:pStyle w:val="Paragraphedeliste"/>
        <w:numPr>
          <w:ilvl w:val="0"/>
          <w:numId w:val="6"/>
        </w:numPr>
        <w:spacing w:after="0" w:line="360" w:lineRule="auto"/>
        <w:ind w:left="426"/>
        <w:jc w:val="both"/>
        <w:rPr>
          <w:rFonts w:asciiTheme="majorBidi" w:hAnsiTheme="majorBidi" w:cstheme="majorBidi"/>
          <w:b/>
          <w:bCs/>
          <w:sz w:val="24"/>
          <w:szCs w:val="24"/>
          <w:u w:val="single"/>
        </w:rPr>
      </w:pPr>
      <w:r w:rsidRPr="00FB4AE3">
        <w:rPr>
          <w:rFonts w:asciiTheme="majorBidi" w:hAnsiTheme="majorBidi" w:cstheme="majorBidi"/>
          <w:b/>
          <w:bCs/>
          <w:sz w:val="24"/>
          <w:szCs w:val="24"/>
          <w:u w:val="single"/>
        </w:rPr>
        <w:t>Commentaire </w:t>
      </w:r>
      <w:r w:rsidR="001C22AE">
        <w:rPr>
          <w:rFonts w:asciiTheme="majorBidi" w:hAnsiTheme="majorBidi" w:cstheme="majorBidi"/>
          <w:b/>
          <w:bCs/>
          <w:sz w:val="24"/>
          <w:szCs w:val="24"/>
          <w:u w:val="single"/>
        </w:rPr>
        <w:t>10</w:t>
      </w:r>
      <w:r w:rsidRPr="00FB4AE3">
        <w:rPr>
          <w:rFonts w:asciiTheme="majorBidi" w:hAnsiTheme="majorBidi" w:cstheme="majorBidi"/>
          <w:b/>
          <w:bCs/>
          <w:sz w:val="24"/>
          <w:szCs w:val="24"/>
          <w:u w:val="single"/>
        </w:rPr>
        <w:t xml:space="preserve">: </w:t>
      </w:r>
    </w:p>
    <w:p w:rsidR="00C33B60" w:rsidRPr="00FB4AE3" w:rsidRDefault="00C33B60" w:rsidP="00F6099A">
      <w:pPr>
        <w:pStyle w:val="Paragraphedeliste"/>
        <w:spacing w:after="0" w:line="360" w:lineRule="auto"/>
        <w:ind w:left="426"/>
        <w:jc w:val="both"/>
        <w:rPr>
          <w:rFonts w:asciiTheme="majorBidi" w:hAnsiTheme="majorBidi" w:cstheme="majorBidi"/>
          <w:sz w:val="24"/>
          <w:szCs w:val="24"/>
        </w:rPr>
      </w:pPr>
      <w:r w:rsidRPr="00FB4AE3">
        <w:rPr>
          <w:rFonts w:asciiTheme="majorBidi" w:hAnsiTheme="majorBidi" w:cstheme="majorBidi"/>
          <w:sz w:val="24"/>
          <w:szCs w:val="24"/>
        </w:rPr>
        <w:t>La satisfaction globale des participants à l’atelier d’écriture est élevée, avec 32,8 % se déclarant très satisfaits et 51,5 % satisfaits. Seulement 15,7 % ont exprimé leur insatisfaction. Ces résultats indiquent un niveau global de satisfaction positif, ce qui suggère que les apprenants ont trouvé les ateliers d’écriture utiles et enrichissants.</w:t>
      </w:r>
    </w:p>
    <w:p w:rsidR="00C33B60" w:rsidRPr="00FB4AE3" w:rsidRDefault="00B5589F" w:rsidP="00F6099A">
      <w:pPr>
        <w:pStyle w:val="Titre3"/>
        <w:jc w:val="both"/>
      </w:pPr>
      <w:bookmarkStart w:id="98" w:name="_Toc170217838"/>
      <w:r>
        <w:t xml:space="preserve">II. </w:t>
      </w:r>
      <w:r w:rsidR="00C33B60" w:rsidRPr="00FB4AE3">
        <w:t>4-4 Analyse du questionnaire des apprenants :</w:t>
      </w:r>
      <w:bookmarkEnd w:id="98"/>
    </w:p>
    <w:p w:rsidR="00C33B60" w:rsidRPr="00FB4AE3" w:rsidRDefault="00C33B60" w:rsidP="00F6099A">
      <w:pPr>
        <w:pStyle w:val="Paragraphedeliste"/>
        <w:spacing w:after="0" w:line="360" w:lineRule="auto"/>
        <w:ind w:left="426"/>
        <w:jc w:val="both"/>
        <w:rPr>
          <w:rFonts w:asciiTheme="majorBidi" w:hAnsiTheme="majorBidi" w:cstheme="majorBidi"/>
          <w:sz w:val="24"/>
          <w:szCs w:val="24"/>
        </w:rPr>
      </w:pPr>
      <w:r w:rsidRPr="00FB4AE3">
        <w:rPr>
          <w:rFonts w:asciiTheme="majorBidi" w:hAnsiTheme="majorBidi" w:cstheme="majorBidi"/>
          <w:sz w:val="24"/>
          <w:szCs w:val="24"/>
        </w:rPr>
        <w:t xml:space="preserve">  Les réponses des apprenants reflètent une perception générale de la difficulté de la production écrite, marquée par des problèmes de structure, de vocabulaire et de motivation. Cependant, ceux qui ont participé à des ateliers d’écriture ont rapporté une expérience plus positive, notant une amélioration de leurs compétences et de leur motivation.</w:t>
      </w:r>
    </w:p>
    <w:p w:rsidR="00C33B60" w:rsidRPr="00FB4AE3" w:rsidRDefault="00CF0FCC" w:rsidP="00F6099A">
      <w:pPr>
        <w:pStyle w:val="Titre3"/>
        <w:jc w:val="both"/>
      </w:pPr>
      <w:bookmarkStart w:id="99" w:name="_Toc170217839"/>
      <w:r>
        <w:t xml:space="preserve">II. </w:t>
      </w:r>
      <w:r w:rsidR="00C33B60" w:rsidRPr="00FB4AE3">
        <w:t>4-5 Commentaire du questionnaire des apprenants :</w:t>
      </w:r>
      <w:bookmarkEnd w:id="99"/>
    </w:p>
    <w:p w:rsidR="004731FE" w:rsidRDefault="00C33B60" w:rsidP="00F6099A">
      <w:pPr>
        <w:pStyle w:val="Paragraphedeliste"/>
        <w:spacing w:after="0" w:line="360" w:lineRule="auto"/>
        <w:ind w:left="426"/>
        <w:jc w:val="both"/>
        <w:rPr>
          <w:rFonts w:asciiTheme="majorBidi" w:hAnsiTheme="majorBidi" w:cstheme="majorBidi"/>
          <w:sz w:val="24"/>
          <w:szCs w:val="24"/>
        </w:rPr>
      </w:pPr>
      <w:r w:rsidRPr="00FB4AE3">
        <w:rPr>
          <w:rFonts w:asciiTheme="majorBidi" w:hAnsiTheme="majorBidi" w:cstheme="majorBidi"/>
          <w:sz w:val="24"/>
          <w:szCs w:val="24"/>
        </w:rPr>
        <w:t>Les apprenants expriment leur lutte avec l’écriture, mais reconnaissent les avantages des ateliers d’écriture pour les aider à surmonter ces défis. Leurs réponses soulignent l’importance de fournir des opportunités pour pratiquer et améliorer l’expression écrite de manière engageante et stimulante.</w:t>
      </w:r>
    </w:p>
    <w:p w:rsidR="004731FE" w:rsidRDefault="004731FE" w:rsidP="00F6099A">
      <w:pPr>
        <w:jc w:val="both"/>
        <w:rPr>
          <w:rFonts w:asciiTheme="majorBidi" w:hAnsiTheme="majorBidi" w:cstheme="majorBidi"/>
          <w:sz w:val="24"/>
          <w:szCs w:val="24"/>
        </w:rPr>
      </w:pPr>
      <w:r>
        <w:rPr>
          <w:rFonts w:asciiTheme="majorBidi" w:hAnsiTheme="majorBidi" w:cstheme="majorBidi"/>
          <w:sz w:val="24"/>
          <w:szCs w:val="24"/>
        </w:rPr>
        <w:br w:type="page"/>
      </w:r>
    </w:p>
    <w:p w:rsidR="00C33B60" w:rsidRPr="00FB4AE3" w:rsidRDefault="00BD6AD6" w:rsidP="00BD6AD6">
      <w:pPr>
        <w:pStyle w:val="Titre2"/>
      </w:pPr>
      <w:bookmarkStart w:id="100" w:name="_Toc170217840"/>
      <w:r>
        <w:lastRenderedPageBreak/>
        <w:t xml:space="preserve">II.5 </w:t>
      </w:r>
      <w:r w:rsidR="0089079F">
        <w:t xml:space="preserve">Analyse et </w:t>
      </w:r>
      <w:r w:rsidR="00C33B60" w:rsidRPr="00FB4AE3">
        <w:t xml:space="preserve">interprétation </w:t>
      </w:r>
      <w:r>
        <w:t>du q</w:t>
      </w:r>
      <w:r w:rsidR="0089079F" w:rsidRPr="00FB4AE3">
        <w:t xml:space="preserve">uestionnaire </w:t>
      </w:r>
      <w:r>
        <w:t>des</w:t>
      </w:r>
      <w:r w:rsidR="00C33B60" w:rsidRPr="00FB4AE3">
        <w:t xml:space="preserve"> enseignants :</w:t>
      </w:r>
      <w:bookmarkEnd w:id="100"/>
    </w:p>
    <w:p w:rsidR="00C33B60" w:rsidRPr="00DE33F3" w:rsidRDefault="00C33B60" w:rsidP="00DE33F3">
      <w:pPr>
        <w:spacing w:after="0" w:line="360" w:lineRule="auto"/>
        <w:rPr>
          <w:rFonts w:asciiTheme="majorBidi" w:hAnsiTheme="majorBidi" w:cstheme="majorBidi"/>
          <w:sz w:val="24"/>
          <w:szCs w:val="24"/>
          <w:u w:val="single"/>
        </w:rPr>
      </w:pPr>
    </w:p>
    <w:p w:rsidR="00C33B60" w:rsidRPr="00FB4AE3" w:rsidRDefault="00C33B60" w:rsidP="00DE33F3">
      <w:pPr>
        <w:pStyle w:val="Paragraphedeliste"/>
        <w:numPr>
          <w:ilvl w:val="0"/>
          <w:numId w:val="8"/>
        </w:numPr>
        <w:spacing w:after="0" w:line="360" w:lineRule="auto"/>
        <w:ind w:left="426"/>
        <w:rPr>
          <w:rFonts w:asciiTheme="majorBidi" w:hAnsiTheme="majorBidi" w:cstheme="majorBidi"/>
          <w:sz w:val="24"/>
          <w:szCs w:val="24"/>
        </w:rPr>
      </w:pPr>
      <w:r w:rsidRPr="00FB4AE3">
        <w:rPr>
          <w:rFonts w:asciiTheme="majorBidi" w:hAnsiTheme="majorBidi" w:cstheme="majorBidi"/>
          <w:b/>
          <w:bCs/>
          <w:sz w:val="24"/>
          <w:szCs w:val="24"/>
          <w:u w:val="single"/>
        </w:rPr>
        <w:t>Question n°0</w:t>
      </w:r>
      <w:r w:rsidR="00DE33F3">
        <w:rPr>
          <w:rFonts w:asciiTheme="majorBidi" w:hAnsiTheme="majorBidi" w:cstheme="majorBidi"/>
          <w:b/>
          <w:bCs/>
          <w:sz w:val="24"/>
          <w:szCs w:val="24"/>
          <w:u w:val="single"/>
        </w:rPr>
        <w:t>1</w:t>
      </w:r>
      <w:r w:rsidRPr="00FB4AE3">
        <w:rPr>
          <w:rFonts w:asciiTheme="majorBidi" w:hAnsiTheme="majorBidi" w:cstheme="majorBidi"/>
          <w:sz w:val="24"/>
          <w:szCs w:val="24"/>
          <w:u w:val="single"/>
        </w:rPr>
        <w:t> :</w:t>
      </w:r>
      <w:r w:rsidRPr="00FB4AE3">
        <w:rPr>
          <w:rFonts w:asciiTheme="majorBidi" w:hAnsiTheme="majorBidi" w:cstheme="majorBidi"/>
          <w:sz w:val="24"/>
          <w:szCs w:val="24"/>
        </w:rPr>
        <w:t xml:space="preserve"> Quelle place occupe l’expression écrite dans le programme ? </w:t>
      </w:r>
    </w:p>
    <w:p w:rsidR="00C33B60" w:rsidRPr="00FB4AE3" w:rsidRDefault="00C33B60" w:rsidP="00536087">
      <w:pPr>
        <w:pStyle w:val="Paragraphedeliste"/>
        <w:numPr>
          <w:ilvl w:val="0"/>
          <w:numId w:val="10"/>
        </w:numPr>
        <w:spacing w:after="0" w:line="360" w:lineRule="auto"/>
        <w:ind w:left="426"/>
        <w:rPr>
          <w:rFonts w:asciiTheme="majorBidi" w:hAnsiTheme="majorBidi" w:cstheme="majorBidi"/>
          <w:sz w:val="24"/>
          <w:szCs w:val="24"/>
        </w:rPr>
      </w:pPr>
      <w:r w:rsidRPr="00FB4AE3">
        <w:rPr>
          <w:rFonts w:asciiTheme="majorBidi" w:hAnsiTheme="majorBidi" w:cstheme="majorBidi"/>
          <w:sz w:val="24"/>
          <w:szCs w:val="24"/>
        </w:rPr>
        <w:t>Essentielle : 10</w:t>
      </w:r>
    </w:p>
    <w:p w:rsidR="00C33B60" w:rsidRPr="00FB4AE3" w:rsidRDefault="00C33B60" w:rsidP="00536087">
      <w:pPr>
        <w:pStyle w:val="Paragraphedeliste"/>
        <w:numPr>
          <w:ilvl w:val="0"/>
          <w:numId w:val="10"/>
        </w:numPr>
        <w:spacing w:after="0" w:line="360" w:lineRule="auto"/>
        <w:ind w:left="426"/>
        <w:rPr>
          <w:rFonts w:asciiTheme="majorBidi" w:hAnsiTheme="majorBidi" w:cstheme="majorBidi"/>
          <w:sz w:val="24"/>
          <w:szCs w:val="24"/>
        </w:rPr>
      </w:pPr>
      <w:r w:rsidRPr="00FB4AE3">
        <w:rPr>
          <w:rFonts w:asciiTheme="majorBidi" w:hAnsiTheme="majorBidi" w:cstheme="majorBidi"/>
          <w:sz w:val="24"/>
          <w:szCs w:val="24"/>
        </w:rPr>
        <w:t>Secondaire : 0</w:t>
      </w:r>
    </w:p>
    <w:p w:rsidR="00C33B60" w:rsidRPr="00FB4AE3" w:rsidRDefault="00C33B60" w:rsidP="00536087">
      <w:pPr>
        <w:pStyle w:val="Paragraphedeliste"/>
        <w:numPr>
          <w:ilvl w:val="0"/>
          <w:numId w:val="10"/>
        </w:numPr>
        <w:spacing w:after="0" w:line="360" w:lineRule="auto"/>
        <w:ind w:left="426"/>
        <w:rPr>
          <w:rFonts w:asciiTheme="majorBidi" w:hAnsiTheme="majorBidi" w:cstheme="majorBidi"/>
          <w:sz w:val="24"/>
          <w:szCs w:val="24"/>
        </w:rPr>
      </w:pPr>
      <w:r w:rsidRPr="00FB4AE3">
        <w:rPr>
          <w:rFonts w:asciiTheme="majorBidi" w:hAnsiTheme="majorBidi" w:cstheme="majorBidi"/>
          <w:sz w:val="24"/>
          <w:szCs w:val="24"/>
        </w:rPr>
        <w:t>Elle n’est pas d’importance : 0</w:t>
      </w:r>
    </w:p>
    <w:p w:rsidR="00C33B60" w:rsidRPr="00FB4AE3" w:rsidRDefault="00C33B60" w:rsidP="00FB4AE3">
      <w:pPr>
        <w:pStyle w:val="Paragraphedeliste"/>
        <w:spacing w:after="0" w:line="360" w:lineRule="auto"/>
        <w:ind w:left="426"/>
        <w:rPr>
          <w:rFonts w:asciiTheme="majorBidi" w:hAnsiTheme="majorBidi" w:cstheme="majorBidi"/>
          <w:sz w:val="24"/>
          <w:szCs w:val="24"/>
        </w:rPr>
      </w:pPr>
    </w:p>
    <w:tbl>
      <w:tblPr>
        <w:tblW w:w="8696" w:type="dxa"/>
        <w:tblInd w:w="720" w:type="dxa"/>
        <w:tblLook w:val="04A0"/>
      </w:tblPr>
      <w:tblGrid>
        <w:gridCol w:w="2174"/>
        <w:gridCol w:w="1609"/>
        <w:gridCol w:w="1701"/>
        <w:gridCol w:w="3212"/>
      </w:tblGrid>
      <w:tr w:rsidR="00C33B60" w:rsidRPr="00FB4AE3" w:rsidTr="00A15BDA">
        <w:trPr>
          <w:trHeight w:val="383"/>
        </w:trPr>
        <w:tc>
          <w:tcPr>
            <w:tcW w:w="2174" w:type="dxa"/>
          </w:tcPr>
          <w:p w:rsidR="00C33B60" w:rsidRPr="00FB4AE3" w:rsidRDefault="00C33B60" w:rsidP="00FB4AE3">
            <w:pPr>
              <w:pStyle w:val="Paragraphedeliste"/>
              <w:spacing w:line="360" w:lineRule="auto"/>
              <w:ind w:left="426"/>
              <w:rPr>
                <w:rFonts w:asciiTheme="majorBidi" w:hAnsiTheme="majorBidi" w:cstheme="majorBidi"/>
                <w:sz w:val="24"/>
                <w:szCs w:val="24"/>
              </w:rPr>
            </w:pPr>
          </w:p>
        </w:tc>
        <w:tc>
          <w:tcPr>
            <w:tcW w:w="1609" w:type="dxa"/>
          </w:tcPr>
          <w:p w:rsidR="00C33B60" w:rsidRPr="00A15BDA" w:rsidRDefault="00C33B60" w:rsidP="00A15BDA">
            <w:pPr>
              <w:spacing w:line="360" w:lineRule="auto"/>
              <w:rPr>
                <w:rFonts w:asciiTheme="majorBidi" w:hAnsiTheme="majorBidi" w:cstheme="majorBidi"/>
                <w:b/>
                <w:bCs/>
                <w:sz w:val="24"/>
                <w:szCs w:val="24"/>
              </w:rPr>
            </w:pPr>
            <w:r w:rsidRPr="00A15BDA">
              <w:rPr>
                <w:rFonts w:asciiTheme="majorBidi" w:hAnsiTheme="majorBidi" w:cstheme="majorBidi"/>
                <w:b/>
                <w:bCs/>
                <w:sz w:val="24"/>
                <w:szCs w:val="24"/>
              </w:rPr>
              <w:t>Essentielle</w:t>
            </w:r>
          </w:p>
        </w:tc>
        <w:tc>
          <w:tcPr>
            <w:tcW w:w="1701" w:type="dxa"/>
          </w:tcPr>
          <w:p w:rsidR="00C33B60" w:rsidRPr="00A15BDA" w:rsidRDefault="00C33B60" w:rsidP="00A15BDA">
            <w:pPr>
              <w:spacing w:line="360" w:lineRule="auto"/>
              <w:rPr>
                <w:rFonts w:asciiTheme="majorBidi" w:hAnsiTheme="majorBidi" w:cstheme="majorBidi"/>
                <w:b/>
                <w:bCs/>
                <w:sz w:val="24"/>
                <w:szCs w:val="24"/>
              </w:rPr>
            </w:pPr>
            <w:r w:rsidRPr="00A15BDA">
              <w:rPr>
                <w:rFonts w:asciiTheme="majorBidi" w:hAnsiTheme="majorBidi" w:cstheme="majorBidi"/>
                <w:b/>
                <w:bCs/>
                <w:sz w:val="24"/>
                <w:szCs w:val="24"/>
              </w:rPr>
              <w:t xml:space="preserve">Secondaire </w:t>
            </w:r>
          </w:p>
        </w:tc>
        <w:tc>
          <w:tcPr>
            <w:tcW w:w="3212" w:type="dxa"/>
          </w:tcPr>
          <w:p w:rsidR="00C33B60" w:rsidRPr="00A15BDA" w:rsidRDefault="00C33B60" w:rsidP="00A15BDA">
            <w:pPr>
              <w:spacing w:line="360" w:lineRule="auto"/>
              <w:rPr>
                <w:rFonts w:asciiTheme="majorBidi" w:hAnsiTheme="majorBidi" w:cstheme="majorBidi"/>
                <w:b/>
                <w:bCs/>
                <w:sz w:val="24"/>
                <w:szCs w:val="24"/>
              </w:rPr>
            </w:pPr>
            <w:r w:rsidRPr="00A15BDA">
              <w:rPr>
                <w:rFonts w:asciiTheme="majorBidi" w:hAnsiTheme="majorBidi" w:cstheme="majorBidi"/>
                <w:b/>
                <w:bCs/>
                <w:sz w:val="24"/>
                <w:szCs w:val="24"/>
              </w:rPr>
              <w:t xml:space="preserve">Elle n’est pas d’importance </w:t>
            </w:r>
          </w:p>
        </w:tc>
      </w:tr>
      <w:tr w:rsidR="00C33B60" w:rsidRPr="00FB4AE3" w:rsidTr="00A15BDA">
        <w:trPr>
          <w:trHeight w:val="523"/>
        </w:trPr>
        <w:tc>
          <w:tcPr>
            <w:tcW w:w="2174" w:type="dxa"/>
          </w:tcPr>
          <w:p w:rsidR="00C33B60" w:rsidRPr="00A15BDA" w:rsidRDefault="00C33B60" w:rsidP="00A15BDA">
            <w:pPr>
              <w:spacing w:line="360" w:lineRule="auto"/>
              <w:rPr>
                <w:rFonts w:asciiTheme="majorBidi" w:hAnsiTheme="majorBidi" w:cstheme="majorBidi"/>
                <w:b/>
                <w:bCs/>
                <w:sz w:val="24"/>
                <w:szCs w:val="24"/>
              </w:rPr>
            </w:pPr>
            <w:r w:rsidRPr="00A15BDA">
              <w:rPr>
                <w:rFonts w:asciiTheme="majorBidi" w:hAnsiTheme="majorBidi" w:cstheme="majorBidi"/>
                <w:b/>
                <w:bCs/>
                <w:sz w:val="24"/>
                <w:szCs w:val="24"/>
              </w:rPr>
              <w:t xml:space="preserve">Nombre </w:t>
            </w:r>
          </w:p>
        </w:tc>
        <w:tc>
          <w:tcPr>
            <w:tcW w:w="1609" w:type="dxa"/>
          </w:tcPr>
          <w:p w:rsidR="00C33B60" w:rsidRPr="00C85D55" w:rsidRDefault="00C33B60" w:rsidP="00A15BDA">
            <w:pPr>
              <w:pStyle w:val="Paragraphedeliste"/>
              <w:spacing w:line="360" w:lineRule="auto"/>
              <w:ind w:left="426"/>
              <w:jc w:val="center"/>
              <w:rPr>
                <w:rFonts w:asciiTheme="majorBidi" w:hAnsiTheme="majorBidi" w:cstheme="majorBidi"/>
                <w:sz w:val="24"/>
                <w:szCs w:val="24"/>
              </w:rPr>
            </w:pPr>
            <w:r w:rsidRPr="00C85D55">
              <w:rPr>
                <w:rFonts w:asciiTheme="majorBidi" w:hAnsiTheme="majorBidi" w:cstheme="majorBidi"/>
                <w:sz w:val="24"/>
                <w:szCs w:val="24"/>
              </w:rPr>
              <w:t>10</w:t>
            </w:r>
          </w:p>
        </w:tc>
        <w:tc>
          <w:tcPr>
            <w:tcW w:w="1701" w:type="dxa"/>
          </w:tcPr>
          <w:p w:rsidR="00C33B60" w:rsidRPr="00C85D55" w:rsidRDefault="00C33B60" w:rsidP="00A15BDA">
            <w:pPr>
              <w:pStyle w:val="Paragraphedeliste"/>
              <w:spacing w:line="360" w:lineRule="auto"/>
              <w:ind w:left="426"/>
              <w:rPr>
                <w:rFonts w:asciiTheme="majorBidi" w:hAnsiTheme="majorBidi" w:cstheme="majorBidi"/>
                <w:sz w:val="24"/>
                <w:szCs w:val="24"/>
              </w:rPr>
            </w:pPr>
            <w:r w:rsidRPr="00C85D55">
              <w:rPr>
                <w:rFonts w:asciiTheme="majorBidi" w:hAnsiTheme="majorBidi" w:cstheme="majorBidi"/>
                <w:sz w:val="24"/>
                <w:szCs w:val="24"/>
              </w:rPr>
              <w:t>0</w:t>
            </w:r>
          </w:p>
        </w:tc>
        <w:tc>
          <w:tcPr>
            <w:tcW w:w="3212" w:type="dxa"/>
          </w:tcPr>
          <w:p w:rsidR="00C33B60" w:rsidRPr="00C85D55" w:rsidRDefault="00C33B60" w:rsidP="00A15BDA">
            <w:pPr>
              <w:pStyle w:val="Paragraphedeliste"/>
              <w:spacing w:line="360" w:lineRule="auto"/>
              <w:ind w:left="426"/>
              <w:jc w:val="center"/>
              <w:rPr>
                <w:rFonts w:asciiTheme="majorBidi" w:hAnsiTheme="majorBidi" w:cstheme="majorBidi"/>
                <w:sz w:val="24"/>
                <w:szCs w:val="24"/>
              </w:rPr>
            </w:pPr>
            <w:r w:rsidRPr="00C85D55">
              <w:rPr>
                <w:rFonts w:asciiTheme="majorBidi" w:hAnsiTheme="majorBidi" w:cstheme="majorBidi"/>
                <w:sz w:val="24"/>
                <w:szCs w:val="24"/>
              </w:rPr>
              <w:t>0</w:t>
            </w:r>
          </w:p>
        </w:tc>
      </w:tr>
      <w:tr w:rsidR="00C33B60" w:rsidRPr="00FB4AE3" w:rsidTr="00A15BDA">
        <w:trPr>
          <w:trHeight w:val="528"/>
        </w:trPr>
        <w:tc>
          <w:tcPr>
            <w:tcW w:w="2174" w:type="dxa"/>
          </w:tcPr>
          <w:p w:rsidR="00C33B60" w:rsidRPr="00A15BDA" w:rsidRDefault="00C33B60" w:rsidP="00A15BDA">
            <w:pPr>
              <w:spacing w:line="360" w:lineRule="auto"/>
              <w:rPr>
                <w:rFonts w:asciiTheme="majorBidi" w:hAnsiTheme="majorBidi" w:cstheme="majorBidi"/>
                <w:b/>
                <w:bCs/>
                <w:sz w:val="24"/>
                <w:szCs w:val="24"/>
              </w:rPr>
            </w:pPr>
            <w:r w:rsidRPr="00A15BDA">
              <w:rPr>
                <w:rFonts w:asciiTheme="majorBidi" w:hAnsiTheme="majorBidi" w:cstheme="majorBidi"/>
                <w:b/>
                <w:bCs/>
                <w:sz w:val="24"/>
                <w:szCs w:val="24"/>
              </w:rPr>
              <w:t>Pourcentage %</w:t>
            </w:r>
          </w:p>
        </w:tc>
        <w:tc>
          <w:tcPr>
            <w:tcW w:w="1609" w:type="dxa"/>
          </w:tcPr>
          <w:p w:rsidR="00C33B60" w:rsidRPr="00C85D55" w:rsidRDefault="00C33B60" w:rsidP="00A15BDA">
            <w:pPr>
              <w:spacing w:line="360" w:lineRule="auto"/>
              <w:ind w:left="426"/>
              <w:jc w:val="center"/>
              <w:rPr>
                <w:rFonts w:asciiTheme="majorBidi" w:hAnsiTheme="majorBidi" w:cstheme="majorBidi"/>
                <w:sz w:val="24"/>
                <w:szCs w:val="24"/>
              </w:rPr>
            </w:pPr>
            <w:r w:rsidRPr="00C85D55">
              <w:rPr>
                <w:rFonts w:asciiTheme="majorBidi" w:hAnsiTheme="majorBidi" w:cstheme="majorBidi"/>
                <w:sz w:val="24"/>
                <w:szCs w:val="24"/>
              </w:rPr>
              <w:t>100%</w:t>
            </w:r>
          </w:p>
        </w:tc>
        <w:tc>
          <w:tcPr>
            <w:tcW w:w="1701" w:type="dxa"/>
          </w:tcPr>
          <w:p w:rsidR="00C33B60" w:rsidRPr="00C85D55" w:rsidRDefault="00C33B60" w:rsidP="00A15BDA">
            <w:pPr>
              <w:pStyle w:val="Paragraphedeliste"/>
              <w:spacing w:line="360" w:lineRule="auto"/>
              <w:ind w:left="426"/>
              <w:jc w:val="center"/>
              <w:rPr>
                <w:rFonts w:asciiTheme="majorBidi" w:hAnsiTheme="majorBidi" w:cstheme="majorBidi"/>
                <w:sz w:val="24"/>
                <w:szCs w:val="24"/>
              </w:rPr>
            </w:pPr>
            <w:r w:rsidRPr="00C85D55">
              <w:rPr>
                <w:rFonts w:asciiTheme="majorBidi" w:hAnsiTheme="majorBidi" w:cstheme="majorBidi"/>
                <w:sz w:val="24"/>
                <w:szCs w:val="24"/>
              </w:rPr>
              <w:t>0 %</w:t>
            </w:r>
          </w:p>
        </w:tc>
        <w:tc>
          <w:tcPr>
            <w:tcW w:w="3212" w:type="dxa"/>
          </w:tcPr>
          <w:p w:rsidR="00C33B60" w:rsidRPr="00C85D55" w:rsidRDefault="00C33B60" w:rsidP="00A15BDA">
            <w:pPr>
              <w:pStyle w:val="Paragraphedeliste"/>
              <w:keepNext/>
              <w:spacing w:line="360" w:lineRule="auto"/>
              <w:ind w:left="426"/>
              <w:jc w:val="center"/>
              <w:rPr>
                <w:rFonts w:asciiTheme="majorBidi" w:hAnsiTheme="majorBidi" w:cstheme="majorBidi"/>
                <w:sz w:val="24"/>
                <w:szCs w:val="24"/>
              </w:rPr>
            </w:pPr>
            <w:r w:rsidRPr="00C85D55">
              <w:rPr>
                <w:rFonts w:asciiTheme="majorBidi" w:hAnsiTheme="majorBidi" w:cstheme="majorBidi"/>
                <w:sz w:val="24"/>
                <w:szCs w:val="24"/>
              </w:rPr>
              <w:t>0%</w:t>
            </w:r>
          </w:p>
        </w:tc>
      </w:tr>
    </w:tbl>
    <w:p w:rsidR="00C33B60" w:rsidRPr="00C85D55" w:rsidRDefault="00C85D55" w:rsidP="00DE33F3">
      <w:pPr>
        <w:pStyle w:val="Lgende"/>
        <w:jc w:val="center"/>
        <w:rPr>
          <w:rFonts w:asciiTheme="majorBidi" w:hAnsiTheme="majorBidi" w:cstheme="majorBidi"/>
          <w:b/>
          <w:bCs/>
          <w:color w:val="auto"/>
          <w:sz w:val="32"/>
          <w:szCs w:val="32"/>
        </w:rPr>
      </w:pPr>
      <w:bookmarkStart w:id="101" w:name="_Toc169725161"/>
      <w:r w:rsidRPr="00C85D55">
        <w:rPr>
          <w:b/>
          <w:bCs/>
          <w:color w:val="auto"/>
          <w:sz w:val="22"/>
          <w:szCs w:val="22"/>
        </w:rPr>
        <w:t xml:space="preserve">Tableau </w:t>
      </w:r>
      <w:r w:rsidR="00DE33F3">
        <w:rPr>
          <w:b/>
          <w:bCs/>
          <w:color w:val="auto"/>
          <w:sz w:val="22"/>
          <w:szCs w:val="22"/>
        </w:rPr>
        <w:t>01</w:t>
      </w:r>
      <w:r w:rsidRPr="00C85D55">
        <w:rPr>
          <w:b/>
          <w:bCs/>
          <w:color w:val="auto"/>
          <w:sz w:val="22"/>
          <w:szCs w:val="22"/>
        </w:rPr>
        <w:t>: La place de l’expression écrite.</w:t>
      </w:r>
      <w:bookmarkEnd w:id="101"/>
    </w:p>
    <w:p w:rsidR="00453199" w:rsidRDefault="00C33B60" w:rsidP="00453199">
      <w:pPr>
        <w:keepNext/>
        <w:spacing w:after="0" w:line="360" w:lineRule="auto"/>
        <w:ind w:left="426"/>
      </w:pPr>
      <w:r w:rsidRPr="00FB4AE3">
        <w:rPr>
          <w:rFonts w:asciiTheme="majorBidi" w:hAnsiTheme="majorBidi" w:cstheme="majorBidi"/>
          <w:b/>
          <w:bCs/>
          <w:noProof/>
          <w:sz w:val="24"/>
          <w:szCs w:val="24"/>
          <w:lang w:eastAsia="fr-FR"/>
        </w:rPr>
        <w:drawing>
          <wp:inline distT="0" distB="0" distL="0" distR="0">
            <wp:extent cx="4772025" cy="2638425"/>
            <wp:effectExtent l="0" t="0" r="0" b="0"/>
            <wp:docPr id="27" name="Graphique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33B60" w:rsidRPr="00453199" w:rsidRDefault="00453199" w:rsidP="00DE33F3">
      <w:pPr>
        <w:pStyle w:val="Lgende"/>
        <w:jc w:val="center"/>
        <w:rPr>
          <w:rFonts w:asciiTheme="majorBidi" w:hAnsiTheme="majorBidi" w:cstheme="majorBidi"/>
          <w:b/>
          <w:bCs/>
          <w:color w:val="auto"/>
          <w:sz w:val="32"/>
          <w:szCs w:val="32"/>
        </w:rPr>
      </w:pPr>
      <w:bookmarkStart w:id="102" w:name="_Toc169725189"/>
      <w:r w:rsidRPr="00453199">
        <w:rPr>
          <w:b/>
          <w:bCs/>
          <w:color w:val="auto"/>
          <w:sz w:val="22"/>
          <w:szCs w:val="22"/>
        </w:rPr>
        <w:t xml:space="preserve">Figure </w:t>
      </w:r>
      <w:r w:rsidR="00DE33F3">
        <w:rPr>
          <w:b/>
          <w:bCs/>
          <w:color w:val="auto"/>
          <w:sz w:val="22"/>
          <w:szCs w:val="22"/>
        </w:rPr>
        <w:t>01</w:t>
      </w:r>
      <w:r w:rsidRPr="00453199">
        <w:rPr>
          <w:b/>
          <w:bCs/>
          <w:color w:val="auto"/>
          <w:sz w:val="22"/>
          <w:szCs w:val="22"/>
        </w:rPr>
        <w:t>: relative à la place de l’expression écrite.</w:t>
      </w:r>
      <w:bookmarkEnd w:id="102"/>
    </w:p>
    <w:p w:rsidR="00C33B60" w:rsidRPr="00FB4AE3" w:rsidRDefault="00C33B60" w:rsidP="00FB4AE3">
      <w:pPr>
        <w:pStyle w:val="Paragraphedeliste"/>
        <w:spacing w:after="0" w:line="360" w:lineRule="auto"/>
        <w:ind w:left="426"/>
        <w:rPr>
          <w:rFonts w:asciiTheme="majorBidi" w:hAnsiTheme="majorBidi" w:cstheme="majorBidi"/>
          <w:b/>
          <w:bCs/>
          <w:sz w:val="24"/>
          <w:szCs w:val="24"/>
        </w:rPr>
      </w:pPr>
    </w:p>
    <w:p w:rsidR="00C33B60" w:rsidRPr="00FB4AE3" w:rsidRDefault="00C33B60" w:rsidP="00DE33F3">
      <w:pPr>
        <w:pStyle w:val="Paragraphedeliste"/>
        <w:numPr>
          <w:ilvl w:val="0"/>
          <w:numId w:val="8"/>
        </w:numPr>
        <w:spacing w:after="0" w:line="360" w:lineRule="auto"/>
        <w:ind w:left="426"/>
        <w:rPr>
          <w:rFonts w:asciiTheme="majorBidi" w:hAnsiTheme="majorBidi" w:cstheme="majorBidi"/>
          <w:b/>
          <w:bCs/>
          <w:sz w:val="24"/>
          <w:szCs w:val="24"/>
          <w:u w:val="single"/>
        </w:rPr>
      </w:pPr>
      <w:r w:rsidRPr="00FB4AE3">
        <w:rPr>
          <w:rFonts w:asciiTheme="majorBidi" w:hAnsiTheme="majorBidi" w:cstheme="majorBidi"/>
          <w:b/>
          <w:bCs/>
          <w:sz w:val="24"/>
          <w:szCs w:val="24"/>
          <w:u w:val="single"/>
        </w:rPr>
        <w:t>Commentaire 0</w:t>
      </w:r>
      <w:r w:rsidR="00DE33F3">
        <w:rPr>
          <w:rFonts w:asciiTheme="majorBidi" w:hAnsiTheme="majorBidi" w:cstheme="majorBidi"/>
          <w:b/>
          <w:bCs/>
          <w:sz w:val="24"/>
          <w:szCs w:val="24"/>
          <w:u w:val="single"/>
        </w:rPr>
        <w:t>1</w:t>
      </w:r>
      <w:r w:rsidRPr="00FB4AE3">
        <w:rPr>
          <w:rFonts w:asciiTheme="majorBidi" w:hAnsiTheme="majorBidi" w:cstheme="majorBidi"/>
          <w:b/>
          <w:bCs/>
          <w:sz w:val="24"/>
          <w:szCs w:val="24"/>
          <w:u w:val="single"/>
        </w:rPr>
        <w:t xml:space="preserve"> : </w:t>
      </w:r>
    </w:p>
    <w:p w:rsidR="00C33B60" w:rsidRPr="00FB4AE3" w:rsidRDefault="00C33B60" w:rsidP="00F6099A">
      <w:pPr>
        <w:pStyle w:val="Paragraphedeliste"/>
        <w:spacing w:after="0" w:line="360" w:lineRule="auto"/>
        <w:ind w:left="426"/>
        <w:jc w:val="both"/>
        <w:rPr>
          <w:rFonts w:asciiTheme="majorBidi" w:hAnsiTheme="majorBidi" w:cstheme="majorBidi"/>
          <w:sz w:val="24"/>
          <w:szCs w:val="24"/>
        </w:rPr>
      </w:pPr>
      <w:r w:rsidRPr="00FB4AE3">
        <w:rPr>
          <w:rFonts w:asciiTheme="majorBidi" w:hAnsiTheme="majorBidi" w:cstheme="majorBidi"/>
          <w:sz w:val="24"/>
          <w:szCs w:val="24"/>
        </w:rPr>
        <w:t>Nous avons remarqué que l’expression écrite occupe une place essentielle dans le programme, avec 100% des répondants indiquant son importance. Cela suggère que le développement des compétences en expression écrite est une priorité dans le programme.</w:t>
      </w:r>
    </w:p>
    <w:p w:rsidR="00C33B60" w:rsidRPr="00FB4AE3" w:rsidRDefault="00C33B60" w:rsidP="00DE33F3">
      <w:pPr>
        <w:pStyle w:val="Paragraphedeliste"/>
        <w:numPr>
          <w:ilvl w:val="0"/>
          <w:numId w:val="8"/>
        </w:numPr>
        <w:spacing w:after="0" w:line="360" w:lineRule="auto"/>
        <w:ind w:left="426"/>
        <w:jc w:val="both"/>
        <w:rPr>
          <w:rFonts w:asciiTheme="majorBidi" w:hAnsiTheme="majorBidi" w:cstheme="majorBidi"/>
          <w:sz w:val="24"/>
          <w:szCs w:val="24"/>
        </w:rPr>
      </w:pPr>
      <w:r w:rsidRPr="00FB4AE3">
        <w:rPr>
          <w:rFonts w:asciiTheme="majorBidi" w:hAnsiTheme="majorBidi" w:cstheme="majorBidi"/>
          <w:b/>
          <w:bCs/>
          <w:sz w:val="24"/>
          <w:szCs w:val="24"/>
          <w:u w:val="single"/>
        </w:rPr>
        <w:t>Question n°</w:t>
      </w:r>
      <w:r w:rsidR="00DE33F3">
        <w:rPr>
          <w:rFonts w:asciiTheme="majorBidi" w:hAnsiTheme="majorBidi" w:cstheme="majorBidi"/>
          <w:b/>
          <w:bCs/>
          <w:sz w:val="24"/>
          <w:szCs w:val="24"/>
          <w:u w:val="single"/>
        </w:rPr>
        <w:t>02</w:t>
      </w:r>
      <w:r w:rsidRPr="00FB4AE3">
        <w:rPr>
          <w:rFonts w:asciiTheme="majorBidi" w:hAnsiTheme="majorBidi" w:cstheme="majorBidi"/>
          <w:b/>
          <w:bCs/>
          <w:sz w:val="24"/>
          <w:szCs w:val="24"/>
          <w:u w:val="single"/>
        </w:rPr>
        <w:t> :</w:t>
      </w:r>
      <w:r w:rsidRPr="00FB4AE3">
        <w:rPr>
          <w:rFonts w:asciiTheme="majorBidi" w:hAnsiTheme="majorBidi" w:cstheme="majorBidi"/>
          <w:sz w:val="24"/>
          <w:szCs w:val="24"/>
        </w:rPr>
        <w:t xml:space="preserve"> Comment jugez-vous le niveau de vos apprenants en compétence d’expression écrite ?</w:t>
      </w:r>
    </w:p>
    <w:p w:rsidR="00C33B60" w:rsidRPr="00FB4AE3" w:rsidRDefault="00C33B60" w:rsidP="00F6099A">
      <w:pPr>
        <w:pStyle w:val="Paragraphedeliste"/>
        <w:numPr>
          <w:ilvl w:val="0"/>
          <w:numId w:val="10"/>
        </w:numPr>
        <w:spacing w:after="0" w:line="360" w:lineRule="auto"/>
        <w:ind w:left="426"/>
        <w:jc w:val="both"/>
        <w:rPr>
          <w:rFonts w:asciiTheme="majorBidi" w:hAnsiTheme="majorBidi" w:cstheme="majorBidi"/>
          <w:sz w:val="24"/>
          <w:szCs w:val="24"/>
        </w:rPr>
      </w:pPr>
      <w:r w:rsidRPr="00FB4AE3">
        <w:rPr>
          <w:rFonts w:asciiTheme="majorBidi" w:hAnsiTheme="majorBidi" w:cstheme="majorBidi"/>
          <w:sz w:val="24"/>
          <w:szCs w:val="24"/>
        </w:rPr>
        <w:t>Faible : 06 enseignants.</w:t>
      </w:r>
    </w:p>
    <w:p w:rsidR="00C33B60" w:rsidRPr="00FB4AE3" w:rsidRDefault="00C33B60" w:rsidP="00F6099A">
      <w:pPr>
        <w:pStyle w:val="Paragraphedeliste"/>
        <w:numPr>
          <w:ilvl w:val="0"/>
          <w:numId w:val="10"/>
        </w:numPr>
        <w:spacing w:after="0" w:line="360" w:lineRule="auto"/>
        <w:ind w:left="426"/>
        <w:jc w:val="both"/>
        <w:rPr>
          <w:rFonts w:asciiTheme="majorBidi" w:hAnsiTheme="majorBidi" w:cstheme="majorBidi"/>
          <w:sz w:val="24"/>
          <w:szCs w:val="24"/>
        </w:rPr>
      </w:pPr>
      <w:r w:rsidRPr="00FB4AE3">
        <w:rPr>
          <w:rFonts w:asciiTheme="majorBidi" w:hAnsiTheme="majorBidi" w:cstheme="majorBidi"/>
          <w:sz w:val="24"/>
          <w:szCs w:val="24"/>
        </w:rPr>
        <w:t>Moyen : 04 enseignants.</w:t>
      </w:r>
    </w:p>
    <w:p w:rsidR="00C33B60" w:rsidRPr="00FB4AE3" w:rsidRDefault="00C33B60" w:rsidP="00536087">
      <w:pPr>
        <w:pStyle w:val="Paragraphedeliste"/>
        <w:numPr>
          <w:ilvl w:val="0"/>
          <w:numId w:val="10"/>
        </w:numPr>
        <w:spacing w:after="0" w:line="360" w:lineRule="auto"/>
        <w:ind w:left="426"/>
        <w:rPr>
          <w:rFonts w:asciiTheme="majorBidi" w:hAnsiTheme="majorBidi" w:cstheme="majorBidi"/>
          <w:sz w:val="24"/>
          <w:szCs w:val="24"/>
        </w:rPr>
      </w:pPr>
      <w:r w:rsidRPr="00FB4AE3">
        <w:rPr>
          <w:rFonts w:asciiTheme="majorBidi" w:hAnsiTheme="majorBidi" w:cstheme="majorBidi"/>
          <w:sz w:val="24"/>
          <w:szCs w:val="24"/>
        </w:rPr>
        <w:lastRenderedPageBreak/>
        <w:t>Avancé : 0</w:t>
      </w:r>
    </w:p>
    <w:p w:rsidR="00C33B60" w:rsidRPr="00FB4AE3" w:rsidRDefault="00C33B60" w:rsidP="00FB4AE3">
      <w:pPr>
        <w:pStyle w:val="Paragraphedeliste"/>
        <w:spacing w:after="0" w:line="360" w:lineRule="auto"/>
        <w:ind w:left="426"/>
        <w:rPr>
          <w:rFonts w:asciiTheme="majorBidi" w:hAnsiTheme="majorBidi" w:cstheme="majorBidi"/>
          <w:sz w:val="24"/>
          <w:szCs w:val="24"/>
        </w:rPr>
      </w:pPr>
    </w:p>
    <w:tbl>
      <w:tblPr>
        <w:tblW w:w="0" w:type="auto"/>
        <w:tblInd w:w="720" w:type="dxa"/>
        <w:tblLook w:val="04A0"/>
      </w:tblPr>
      <w:tblGrid>
        <w:gridCol w:w="2163"/>
        <w:gridCol w:w="2124"/>
        <w:gridCol w:w="2136"/>
        <w:gridCol w:w="2145"/>
      </w:tblGrid>
      <w:tr w:rsidR="00C33B60" w:rsidRPr="00FB4AE3" w:rsidTr="00C33B60">
        <w:trPr>
          <w:trHeight w:val="410"/>
        </w:trPr>
        <w:tc>
          <w:tcPr>
            <w:tcW w:w="2303" w:type="dxa"/>
          </w:tcPr>
          <w:p w:rsidR="00C33B60" w:rsidRPr="00FB4AE3" w:rsidRDefault="00C33B60" w:rsidP="00FB4AE3">
            <w:pPr>
              <w:pStyle w:val="Paragraphedeliste"/>
              <w:spacing w:line="360" w:lineRule="auto"/>
              <w:ind w:left="426"/>
              <w:rPr>
                <w:rFonts w:asciiTheme="majorBidi" w:hAnsiTheme="majorBidi" w:cstheme="majorBidi"/>
                <w:sz w:val="24"/>
                <w:szCs w:val="24"/>
              </w:rPr>
            </w:pPr>
          </w:p>
        </w:tc>
        <w:tc>
          <w:tcPr>
            <w:tcW w:w="2303" w:type="dxa"/>
          </w:tcPr>
          <w:p w:rsidR="00C33B60" w:rsidRPr="00453199" w:rsidRDefault="00C33B60" w:rsidP="00FB4AE3">
            <w:pPr>
              <w:pStyle w:val="Paragraphedeliste"/>
              <w:spacing w:line="360" w:lineRule="auto"/>
              <w:ind w:left="426"/>
              <w:rPr>
                <w:rFonts w:asciiTheme="majorBidi" w:hAnsiTheme="majorBidi" w:cstheme="majorBidi"/>
                <w:b/>
                <w:bCs/>
                <w:sz w:val="24"/>
                <w:szCs w:val="24"/>
              </w:rPr>
            </w:pPr>
            <w:r w:rsidRPr="00453199">
              <w:rPr>
                <w:rFonts w:asciiTheme="majorBidi" w:hAnsiTheme="majorBidi" w:cstheme="majorBidi"/>
                <w:b/>
                <w:bCs/>
                <w:sz w:val="24"/>
                <w:szCs w:val="24"/>
              </w:rPr>
              <w:t>Faible</w:t>
            </w:r>
          </w:p>
        </w:tc>
        <w:tc>
          <w:tcPr>
            <w:tcW w:w="2303" w:type="dxa"/>
          </w:tcPr>
          <w:p w:rsidR="00C33B60" w:rsidRPr="00453199" w:rsidRDefault="00C33B60" w:rsidP="00FB4AE3">
            <w:pPr>
              <w:pStyle w:val="Paragraphedeliste"/>
              <w:spacing w:line="360" w:lineRule="auto"/>
              <w:ind w:left="426"/>
              <w:rPr>
                <w:rFonts w:asciiTheme="majorBidi" w:hAnsiTheme="majorBidi" w:cstheme="majorBidi"/>
                <w:b/>
                <w:bCs/>
                <w:sz w:val="24"/>
                <w:szCs w:val="24"/>
              </w:rPr>
            </w:pPr>
            <w:r w:rsidRPr="00453199">
              <w:rPr>
                <w:rFonts w:asciiTheme="majorBidi" w:hAnsiTheme="majorBidi" w:cstheme="majorBidi"/>
                <w:b/>
                <w:bCs/>
                <w:sz w:val="24"/>
                <w:szCs w:val="24"/>
              </w:rPr>
              <w:t xml:space="preserve">Moyen </w:t>
            </w:r>
          </w:p>
        </w:tc>
        <w:tc>
          <w:tcPr>
            <w:tcW w:w="2303" w:type="dxa"/>
          </w:tcPr>
          <w:p w:rsidR="00C33B60" w:rsidRPr="00453199" w:rsidRDefault="00C33B60" w:rsidP="00FB4AE3">
            <w:pPr>
              <w:pStyle w:val="Paragraphedeliste"/>
              <w:spacing w:line="360" w:lineRule="auto"/>
              <w:ind w:left="426"/>
              <w:rPr>
                <w:rFonts w:asciiTheme="majorBidi" w:hAnsiTheme="majorBidi" w:cstheme="majorBidi"/>
                <w:b/>
                <w:bCs/>
                <w:sz w:val="24"/>
                <w:szCs w:val="24"/>
              </w:rPr>
            </w:pPr>
            <w:r w:rsidRPr="00453199">
              <w:rPr>
                <w:rFonts w:asciiTheme="majorBidi" w:hAnsiTheme="majorBidi" w:cstheme="majorBidi"/>
                <w:b/>
                <w:bCs/>
                <w:sz w:val="24"/>
                <w:szCs w:val="24"/>
              </w:rPr>
              <w:t xml:space="preserve">Avancé </w:t>
            </w:r>
          </w:p>
        </w:tc>
      </w:tr>
      <w:tr w:rsidR="00C33B60" w:rsidRPr="00FB4AE3" w:rsidTr="00C33B60">
        <w:trPr>
          <w:trHeight w:val="570"/>
        </w:trPr>
        <w:tc>
          <w:tcPr>
            <w:tcW w:w="2303" w:type="dxa"/>
          </w:tcPr>
          <w:p w:rsidR="00C33B60" w:rsidRPr="00453199" w:rsidRDefault="00C33B60" w:rsidP="00453199">
            <w:pPr>
              <w:spacing w:line="360" w:lineRule="auto"/>
              <w:rPr>
                <w:rFonts w:asciiTheme="majorBidi" w:hAnsiTheme="majorBidi" w:cstheme="majorBidi"/>
                <w:b/>
                <w:bCs/>
                <w:sz w:val="24"/>
                <w:szCs w:val="24"/>
              </w:rPr>
            </w:pPr>
            <w:r w:rsidRPr="00453199">
              <w:rPr>
                <w:rFonts w:asciiTheme="majorBidi" w:hAnsiTheme="majorBidi" w:cstheme="majorBidi"/>
                <w:b/>
                <w:bCs/>
                <w:sz w:val="24"/>
                <w:szCs w:val="24"/>
              </w:rPr>
              <w:t>Nombre</w:t>
            </w:r>
          </w:p>
        </w:tc>
        <w:tc>
          <w:tcPr>
            <w:tcW w:w="2303" w:type="dxa"/>
          </w:tcPr>
          <w:p w:rsidR="00C33B60" w:rsidRPr="00453199" w:rsidRDefault="00C33B60" w:rsidP="00FB4AE3">
            <w:pPr>
              <w:pStyle w:val="Paragraphedeliste"/>
              <w:spacing w:line="360" w:lineRule="auto"/>
              <w:ind w:left="426"/>
              <w:rPr>
                <w:rFonts w:asciiTheme="majorBidi" w:hAnsiTheme="majorBidi" w:cstheme="majorBidi"/>
                <w:sz w:val="24"/>
                <w:szCs w:val="24"/>
              </w:rPr>
            </w:pPr>
            <w:r w:rsidRPr="00453199">
              <w:rPr>
                <w:rFonts w:asciiTheme="majorBidi" w:hAnsiTheme="majorBidi" w:cstheme="majorBidi"/>
                <w:sz w:val="24"/>
                <w:szCs w:val="24"/>
              </w:rPr>
              <w:t>06</w:t>
            </w:r>
          </w:p>
        </w:tc>
        <w:tc>
          <w:tcPr>
            <w:tcW w:w="2303" w:type="dxa"/>
          </w:tcPr>
          <w:p w:rsidR="00C33B60" w:rsidRPr="00453199" w:rsidRDefault="00C33B60" w:rsidP="00FB4AE3">
            <w:pPr>
              <w:pStyle w:val="Paragraphedeliste"/>
              <w:spacing w:line="360" w:lineRule="auto"/>
              <w:ind w:left="426"/>
              <w:rPr>
                <w:rFonts w:asciiTheme="majorBidi" w:hAnsiTheme="majorBidi" w:cstheme="majorBidi"/>
                <w:sz w:val="24"/>
                <w:szCs w:val="24"/>
              </w:rPr>
            </w:pPr>
            <w:r w:rsidRPr="00453199">
              <w:rPr>
                <w:rFonts w:asciiTheme="majorBidi" w:hAnsiTheme="majorBidi" w:cstheme="majorBidi"/>
                <w:sz w:val="24"/>
                <w:szCs w:val="24"/>
              </w:rPr>
              <w:t>04</w:t>
            </w:r>
          </w:p>
        </w:tc>
        <w:tc>
          <w:tcPr>
            <w:tcW w:w="2303" w:type="dxa"/>
          </w:tcPr>
          <w:p w:rsidR="00C33B60" w:rsidRPr="00453199" w:rsidRDefault="00C33B60" w:rsidP="00FB4AE3">
            <w:pPr>
              <w:pStyle w:val="Paragraphedeliste"/>
              <w:spacing w:line="360" w:lineRule="auto"/>
              <w:ind w:left="426"/>
              <w:rPr>
                <w:rFonts w:asciiTheme="majorBidi" w:hAnsiTheme="majorBidi" w:cstheme="majorBidi"/>
                <w:sz w:val="24"/>
                <w:szCs w:val="24"/>
              </w:rPr>
            </w:pPr>
            <w:r w:rsidRPr="00453199">
              <w:rPr>
                <w:rFonts w:asciiTheme="majorBidi" w:hAnsiTheme="majorBidi" w:cstheme="majorBidi"/>
                <w:sz w:val="24"/>
                <w:szCs w:val="24"/>
              </w:rPr>
              <w:t>0</w:t>
            </w:r>
          </w:p>
        </w:tc>
      </w:tr>
      <w:tr w:rsidR="00C33B60" w:rsidRPr="00FB4AE3" w:rsidTr="00C33B60">
        <w:trPr>
          <w:trHeight w:val="715"/>
        </w:trPr>
        <w:tc>
          <w:tcPr>
            <w:tcW w:w="2303" w:type="dxa"/>
          </w:tcPr>
          <w:p w:rsidR="00C33B60" w:rsidRPr="00453199" w:rsidRDefault="00C33B60" w:rsidP="00453199">
            <w:pPr>
              <w:spacing w:line="360" w:lineRule="auto"/>
              <w:rPr>
                <w:rFonts w:asciiTheme="majorBidi" w:hAnsiTheme="majorBidi" w:cstheme="majorBidi"/>
                <w:b/>
                <w:bCs/>
                <w:sz w:val="24"/>
                <w:szCs w:val="24"/>
              </w:rPr>
            </w:pPr>
            <w:r w:rsidRPr="00453199">
              <w:rPr>
                <w:rFonts w:asciiTheme="majorBidi" w:hAnsiTheme="majorBidi" w:cstheme="majorBidi"/>
                <w:b/>
                <w:bCs/>
                <w:sz w:val="24"/>
                <w:szCs w:val="24"/>
              </w:rPr>
              <w:t>Pourcentage %</w:t>
            </w:r>
          </w:p>
        </w:tc>
        <w:tc>
          <w:tcPr>
            <w:tcW w:w="2303" w:type="dxa"/>
          </w:tcPr>
          <w:p w:rsidR="00C33B60" w:rsidRPr="00453199" w:rsidRDefault="00C33B60" w:rsidP="00FB4AE3">
            <w:pPr>
              <w:pStyle w:val="Paragraphedeliste"/>
              <w:spacing w:line="360" w:lineRule="auto"/>
              <w:ind w:left="426"/>
              <w:rPr>
                <w:rFonts w:asciiTheme="majorBidi" w:hAnsiTheme="majorBidi" w:cstheme="majorBidi"/>
                <w:sz w:val="24"/>
                <w:szCs w:val="24"/>
              </w:rPr>
            </w:pPr>
            <w:r w:rsidRPr="00453199">
              <w:rPr>
                <w:rFonts w:asciiTheme="majorBidi" w:hAnsiTheme="majorBidi" w:cstheme="majorBidi"/>
                <w:sz w:val="24"/>
                <w:szCs w:val="24"/>
              </w:rPr>
              <w:t>60 %</w:t>
            </w:r>
          </w:p>
        </w:tc>
        <w:tc>
          <w:tcPr>
            <w:tcW w:w="2303" w:type="dxa"/>
          </w:tcPr>
          <w:p w:rsidR="00C33B60" w:rsidRPr="00453199" w:rsidRDefault="00C33B60" w:rsidP="00FB4AE3">
            <w:pPr>
              <w:pStyle w:val="Paragraphedeliste"/>
              <w:spacing w:line="360" w:lineRule="auto"/>
              <w:ind w:left="426"/>
              <w:rPr>
                <w:rFonts w:asciiTheme="majorBidi" w:hAnsiTheme="majorBidi" w:cstheme="majorBidi"/>
                <w:sz w:val="24"/>
                <w:szCs w:val="24"/>
              </w:rPr>
            </w:pPr>
            <w:r w:rsidRPr="00453199">
              <w:rPr>
                <w:rFonts w:asciiTheme="majorBidi" w:hAnsiTheme="majorBidi" w:cstheme="majorBidi"/>
                <w:sz w:val="24"/>
                <w:szCs w:val="24"/>
              </w:rPr>
              <w:t>40 %</w:t>
            </w:r>
          </w:p>
        </w:tc>
        <w:tc>
          <w:tcPr>
            <w:tcW w:w="2303" w:type="dxa"/>
          </w:tcPr>
          <w:p w:rsidR="00C33B60" w:rsidRPr="00453199" w:rsidRDefault="00C33B60" w:rsidP="005F78D6">
            <w:pPr>
              <w:pStyle w:val="Paragraphedeliste"/>
              <w:keepNext/>
              <w:spacing w:line="360" w:lineRule="auto"/>
              <w:ind w:left="426"/>
              <w:rPr>
                <w:rFonts w:asciiTheme="majorBidi" w:hAnsiTheme="majorBidi" w:cstheme="majorBidi"/>
                <w:sz w:val="24"/>
                <w:szCs w:val="24"/>
              </w:rPr>
            </w:pPr>
            <w:r w:rsidRPr="00453199">
              <w:rPr>
                <w:rFonts w:asciiTheme="majorBidi" w:hAnsiTheme="majorBidi" w:cstheme="majorBidi"/>
                <w:sz w:val="24"/>
                <w:szCs w:val="24"/>
              </w:rPr>
              <w:t>0 %</w:t>
            </w:r>
          </w:p>
        </w:tc>
      </w:tr>
    </w:tbl>
    <w:p w:rsidR="00C33B60" w:rsidRPr="005F78D6" w:rsidRDefault="005F78D6" w:rsidP="00DE33F3">
      <w:pPr>
        <w:pStyle w:val="Lgende"/>
        <w:jc w:val="center"/>
        <w:rPr>
          <w:rFonts w:asciiTheme="majorBidi" w:hAnsiTheme="majorBidi" w:cstheme="majorBidi"/>
          <w:b/>
          <w:bCs/>
          <w:noProof/>
          <w:color w:val="auto"/>
          <w:sz w:val="32"/>
          <w:szCs w:val="32"/>
          <w:lang w:eastAsia="fr-FR"/>
        </w:rPr>
      </w:pPr>
      <w:bookmarkStart w:id="103" w:name="_Toc169725162"/>
      <w:r w:rsidRPr="005F78D6">
        <w:rPr>
          <w:b/>
          <w:bCs/>
          <w:color w:val="auto"/>
          <w:sz w:val="22"/>
          <w:szCs w:val="22"/>
        </w:rPr>
        <w:t xml:space="preserve">Tableau </w:t>
      </w:r>
      <w:r w:rsidR="00DE33F3">
        <w:rPr>
          <w:b/>
          <w:bCs/>
          <w:color w:val="auto"/>
          <w:sz w:val="22"/>
          <w:szCs w:val="22"/>
        </w:rPr>
        <w:t>02</w:t>
      </w:r>
      <w:r w:rsidRPr="005F78D6">
        <w:rPr>
          <w:b/>
          <w:bCs/>
          <w:color w:val="auto"/>
          <w:sz w:val="22"/>
          <w:szCs w:val="22"/>
        </w:rPr>
        <w:t>: Le jugements des niveaux aux apprenants.</w:t>
      </w:r>
      <w:bookmarkEnd w:id="103"/>
    </w:p>
    <w:p w:rsidR="00C33B60" w:rsidRPr="00FB4AE3" w:rsidRDefault="00C33B60" w:rsidP="00FB4AE3">
      <w:pPr>
        <w:pStyle w:val="Paragraphedeliste"/>
        <w:spacing w:after="0" w:line="360" w:lineRule="auto"/>
        <w:ind w:left="426"/>
        <w:rPr>
          <w:rFonts w:asciiTheme="majorBidi" w:hAnsiTheme="majorBidi" w:cstheme="majorBidi"/>
          <w:noProof/>
          <w:sz w:val="24"/>
          <w:szCs w:val="24"/>
          <w:lang w:eastAsia="fr-FR"/>
        </w:rPr>
      </w:pPr>
    </w:p>
    <w:p w:rsidR="005F78D6" w:rsidRDefault="00C33B60" w:rsidP="005F78D6">
      <w:pPr>
        <w:pStyle w:val="Paragraphedeliste"/>
        <w:keepNext/>
        <w:spacing w:after="0" w:line="360" w:lineRule="auto"/>
        <w:ind w:left="426"/>
      </w:pPr>
      <w:r w:rsidRPr="00FB4AE3">
        <w:rPr>
          <w:rFonts w:asciiTheme="majorBidi" w:hAnsiTheme="majorBidi" w:cstheme="majorBidi"/>
          <w:noProof/>
          <w:sz w:val="24"/>
          <w:szCs w:val="24"/>
          <w:lang w:eastAsia="fr-FR"/>
        </w:rPr>
        <w:drawing>
          <wp:inline distT="0" distB="0" distL="0" distR="0">
            <wp:extent cx="4505325" cy="2486025"/>
            <wp:effectExtent l="0" t="0" r="0" b="0"/>
            <wp:docPr id="3"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33B60" w:rsidRPr="005F78D6" w:rsidRDefault="005F78D6" w:rsidP="00DE33F3">
      <w:pPr>
        <w:pStyle w:val="Lgende"/>
        <w:jc w:val="center"/>
        <w:rPr>
          <w:rFonts w:asciiTheme="majorBidi" w:hAnsiTheme="majorBidi" w:cstheme="majorBidi"/>
          <w:b/>
          <w:bCs/>
          <w:color w:val="auto"/>
          <w:sz w:val="32"/>
          <w:szCs w:val="32"/>
        </w:rPr>
      </w:pPr>
      <w:bookmarkStart w:id="104" w:name="_Toc169725190"/>
      <w:r w:rsidRPr="005F78D6">
        <w:rPr>
          <w:b/>
          <w:bCs/>
          <w:color w:val="auto"/>
          <w:sz w:val="22"/>
          <w:szCs w:val="22"/>
        </w:rPr>
        <w:t xml:space="preserve">Figure </w:t>
      </w:r>
      <w:r w:rsidR="00DE33F3">
        <w:rPr>
          <w:b/>
          <w:bCs/>
          <w:color w:val="auto"/>
          <w:sz w:val="22"/>
          <w:szCs w:val="22"/>
        </w:rPr>
        <w:t>02</w:t>
      </w:r>
      <w:r w:rsidRPr="005F78D6">
        <w:rPr>
          <w:b/>
          <w:bCs/>
          <w:color w:val="auto"/>
          <w:sz w:val="22"/>
          <w:szCs w:val="22"/>
        </w:rPr>
        <w:t>: Le jugement des aux apprenants.</w:t>
      </w:r>
      <w:bookmarkEnd w:id="104"/>
    </w:p>
    <w:p w:rsidR="00C33B60" w:rsidRPr="005F78D6" w:rsidRDefault="00C33B60" w:rsidP="005F78D6">
      <w:pPr>
        <w:spacing w:after="0" w:line="360" w:lineRule="auto"/>
        <w:rPr>
          <w:rFonts w:asciiTheme="majorBidi" w:hAnsiTheme="majorBidi" w:cstheme="majorBidi"/>
          <w:b/>
          <w:bCs/>
          <w:sz w:val="24"/>
          <w:szCs w:val="24"/>
        </w:rPr>
      </w:pPr>
    </w:p>
    <w:p w:rsidR="00C33B60" w:rsidRPr="00FB4AE3" w:rsidRDefault="00C33B60" w:rsidP="00DE33F3">
      <w:pPr>
        <w:pStyle w:val="Paragraphedeliste"/>
        <w:numPr>
          <w:ilvl w:val="0"/>
          <w:numId w:val="8"/>
        </w:numPr>
        <w:spacing w:after="0" w:line="360" w:lineRule="auto"/>
        <w:ind w:left="426"/>
        <w:rPr>
          <w:rFonts w:asciiTheme="majorBidi" w:hAnsiTheme="majorBidi" w:cstheme="majorBidi"/>
          <w:b/>
          <w:bCs/>
          <w:sz w:val="24"/>
          <w:szCs w:val="24"/>
          <w:u w:val="single"/>
        </w:rPr>
      </w:pPr>
      <w:r w:rsidRPr="00FB4AE3">
        <w:rPr>
          <w:rFonts w:asciiTheme="majorBidi" w:hAnsiTheme="majorBidi" w:cstheme="majorBidi"/>
          <w:b/>
          <w:bCs/>
          <w:sz w:val="24"/>
          <w:szCs w:val="24"/>
          <w:u w:val="single"/>
        </w:rPr>
        <w:t xml:space="preserve">Commentaire </w:t>
      </w:r>
      <w:r w:rsidR="00DE33F3">
        <w:rPr>
          <w:rFonts w:asciiTheme="majorBidi" w:hAnsiTheme="majorBidi" w:cstheme="majorBidi"/>
          <w:b/>
          <w:bCs/>
          <w:sz w:val="24"/>
          <w:szCs w:val="24"/>
          <w:u w:val="single"/>
        </w:rPr>
        <w:t>02</w:t>
      </w:r>
      <w:r w:rsidRPr="00FB4AE3">
        <w:rPr>
          <w:rFonts w:asciiTheme="majorBidi" w:hAnsiTheme="majorBidi" w:cstheme="majorBidi"/>
          <w:b/>
          <w:bCs/>
          <w:sz w:val="24"/>
          <w:szCs w:val="24"/>
          <w:u w:val="single"/>
        </w:rPr>
        <w:t xml:space="preserve">: </w:t>
      </w:r>
    </w:p>
    <w:p w:rsidR="00C33B60" w:rsidRDefault="00C33B60" w:rsidP="00F6099A">
      <w:pPr>
        <w:pStyle w:val="Paragraphedeliste"/>
        <w:spacing w:after="0" w:line="360" w:lineRule="auto"/>
        <w:ind w:left="426"/>
        <w:jc w:val="both"/>
        <w:rPr>
          <w:rFonts w:asciiTheme="majorBidi" w:hAnsiTheme="majorBidi" w:cstheme="majorBidi"/>
          <w:sz w:val="24"/>
          <w:szCs w:val="24"/>
        </w:rPr>
      </w:pPr>
      <w:r w:rsidRPr="00FB4AE3">
        <w:rPr>
          <w:rFonts w:asciiTheme="majorBidi" w:hAnsiTheme="majorBidi" w:cstheme="majorBidi"/>
          <w:sz w:val="24"/>
          <w:szCs w:val="24"/>
        </w:rPr>
        <w:t>Il semble que la majorité des apprenants aient un niveau de compétence en expression écrite jugé comme faible, avec 60% des enseignants, tandis que 40% estiment qu’il est moyen. Aucun  enseignant n’a évalué le niveau comme avancé. Cette répartition suggère qu’il pourrait y avoir des défis à relever en matière de développement des compétences en expression écrite parmi les apprenants, ce qui pourrait nécessiter des interventions pédagogiques ciblées pour améliorer les compétences des apprenants en expression écrite.</w:t>
      </w:r>
    </w:p>
    <w:p w:rsidR="005F78D6" w:rsidRPr="00FB4AE3" w:rsidRDefault="005F78D6" w:rsidP="00FB4AE3">
      <w:pPr>
        <w:pStyle w:val="Paragraphedeliste"/>
        <w:spacing w:after="0" w:line="360" w:lineRule="auto"/>
        <w:ind w:left="426"/>
        <w:rPr>
          <w:rFonts w:asciiTheme="majorBidi" w:hAnsiTheme="majorBidi" w:cstheme="majorBidi"/>
          <w:sz w:val="24"/>
          <w:szCs w:val="24"/>
        </w:rPr>
      </w:pPr>
    </w:p>
    <w:p w:rsidR="00C33B60" w:rsidRPr="00FB4AE3" w:rsidRDefault="00C33B60" w:rsidP="00DE33F3">
      <w:pPr>
        <w:pStyle w:val="Paragraphedeliste"/>
        <w:numPr>
          <w:ilvl w:val="0"/>
          <w:numId w:val="8"/>
        </w:numPr>
        <w:spacing w:after="0" w:line="360" w:lineRule="auto"/>
        <w:ind w:left="426"/>
        <w:rPr>
          <w:rFonts w:asciiTheme="majorBidi" w:hAnsiTheme="majorBidi" w:cstheme="majorBidi"/>
          <w:b/>
          <w:bCs/>
          <w:sz w:val="24"/>
          <w:szCs w:val="24"/>
          <w:u w:val="single"/>
        </w:rPr>
      </w:pPr>
      <w:r w:rsidRPr="00FB4AE3">
        <w:rPr>
          <w:rFonts w:asciiTheme="majorBidi" w:hAnsiTheme="majorBidi" w:cstheme="majorBidi"/>
          <w:b/>
          <w:bCs/>
          <w:sz w:val="24"/>
          <w:szCs w:val="24"/>
          <w:u w:val="single"/>
        </w:rPr>
        <w:t>Question n°</w:t>
      </w:r>
      <w:r w:rsidR="00DE33F3">
        <w:rPr>
          <w:rFonts w:asciiTheme="majorBidi" w:hAnsiTheme="majorBidi" w:cstheme="majorBidi"/>
          <w:b/>
          <w:bCs/>
          <w:sz w:val="24"/>
          <w:szCs w:val="24"/>
          <w:u w:val="single"/>
        </w:rPr>
        <w:t xml:space="preserve">03 </w:t>
      </w:r>
      <w:r w:rsidRPr="00FB4AE3">
        <w:rPr>
          <w:rFonts w:asciiTheme="majorBidi" w:hAnsiTheme="majorBidi" w:cstheme="majorBidi"/>
          <w:b/>
          <w:bCs/>
          <w:sz w:val="24"/>
          <w:szCs w:val="24"/>
          <w:u w:val="single"/>
        </w:rPr>
        <w:t xml:space="preserve">: </w:t>
      </w:r>
      <w:r w:rsidRPr="00FB4AE3">
        <w:rPr>
          <w:rFonts w:asciiTheme="majorBidi" w:hAnsiTheme="majorBidi" w:cstheme="majorBidi"/>
          <w:sz w:val="24"/>
          <w:szCs w:val="24"/>
        </w:rPr>
        <w:t xml:space="preserve"> Quelles sont les difficultés rencontrées par les apprenants à l’écrit que vous rencontrez lors de vos évaluations ?</w:t>
      </w:r>
    </w:p>
    <w:p w:rsidR="00C33B60" w:rsidRPr="00FB4AE3" w:rsidRDefault="00C33B60" w:rsidP="00FB4AE3">
      <w:pPr>
        <w:pStyle w:val="Paragraphedeliste"/>
        <w:spacing w:after="0" w:line="360" w:lineRule="auto"/>
        <w:ind w:left="426"/>
        <w:rPr>
          <w:rFonts w:asciiTheme="majorBidi" w:hAnsiTheme="majorBidi" w:cstheme="majorBidi"/>
          <w:sz w:val="24"/>
          <w:szCs w:val="24"/>
        </w:rPr>
      </w:pPr>
      <w:r w:rsidRPr="00FB4AE3">
        <w:rPr>
          <w:rFonts w:asciiTheme="majorBidi" w:hAnsiTheme="majorBidi" w:cstheme="majorBidi"/>
          <w:b/>
          <w:bCs/>
          <w:sz w:val="24"/>
          <w:szCs w:val="24"/>
        </w:rPr>
        <w:t>-</w:t>
      </w:r>
      <w:r w:rsidRPr="00FB4AE3">
        <w:rPr>
          <w:rFonts w:asciiTheme="majorBidi" w:hAnsiTheme="majorBidi" w:cstheme="majorBidi"/>
          <w:sz w:val="24"/>
          <w:szCs w:val="24"/>
        </w:rPr>
        <w:t xml:space="preserve">  Orthographe : 02 enseignants.</w:t>
      </w:r>
    </w:p>
    <w:p w:rsidR="00C33B60" w:rsidRPr="00FB4AE3" w:rsidRDefault="00C33B60" w:rsidP="00FB4AE3">
      <w:pPr>
        <w:pStyle w:val="Paragraphedeliste"/>
        <w:spacing w:after="0" w:line="360" w:lineRule="auto"/>
        <w:ind w:left="426"/>
        <w:rPr>
          <w:rFonts w:asciiTheme="majorBidi" w:hAnsiTheme="majorBidi" w:cstheme="majorBidi"/>
          <w:sz w:val="24"/>
          <w:szCs w:val="24"/>
        </w:rPr>
      </w:pPr>
      <w:r w:rsidRPr="00FB4AE3">
        <w:rPr>
          <w:rFonts w:asciiTheme="majorBidi" w:hAnsiTheme="majorBidi" w:cstheme="majorBidi"/>
          <w:sz w:val="24"/>
          <w:szCs w:val="24"/>
        </w:rPr>
        <w:t>-  Conjugaison : 02 enseignants.</w:t>
      </w:r>
    </w:p>
    <w:p w:rsidR="00C33B60" w:rsidRPr="00FB4AE3" w:rsidRDefault="00C33B60" w:rsidP="00FB4AE3">
      <w:pPr>
        <w:pStyle w:val="Paragraphedeliste"/>
        <w:spacing w:after="0" w:line="360" w:lineRule="auto"/>
        <w:ind w:left="426"/>
        <w:rPr>
          <w:rFonts w:asciiTheme="majorBidi" w:hAnsiTheme="majorBidi" w:cstheme="majorBidi"/>
          <w:sz w:val="24"/>
          <w:szCs w:val="24"/>
        </w:rPr>
      </w:pPr>
      <w:r w:rsidRPr="00FB4AE3">
        <w:rPr>
          <w:rFonts w:asciiTheme="majorBidi" w:hAnsiTheme="majorBidi" w:cstheme="majorBidi"/>
          <w:sz w:val="24"/>
          <w:szCs w:val="24"/>
        </w:rPr>
        <w:lastRenderedPageBreak/>
        <w:t xml:space="preserve">-  Lexique : 05 enseignants. </w:t>
      </w:r>
    </w:p>
    <w:p w:rsidR="00C33B60" w:rsidRPr="00FB4AE3" w:rsidRDefault="00C33B60" w:rsidP="00FB4AE3">
      <w:pPr>
        <w:pStyle w:val="Paragraphedeliste"/>
        <w:spacing w:after="0" w:line="360" w:lineRule="auto"/>
        <w:ind w:left="426"/>
        <w:rPr>
          <w:rFonts w:asciiTheme="majorBidi" w:hAnsiTheme="majorBidi" w:cstheme="majorBidi"/>
          <w:sz w:val="24"/>
          <w:szCs w:val="24"/>
        </w:rPr>
      </w:pPr>
      <w:r w:rsidRPr="00FB4AE3">
        <w:rPr>
          <w:rFonts w:asciiTheme="majorBidi" w:hAnsiTheme="majorBidi" w:cstheme="majorBidi"/>
          <w:sz w:val="24"/>
          <w:szCs w:val="24"/>
        </w:rPr>
        <w:t>-  Syntaxe : un seul enseignant.</w:t>
      </w:r>
    </w:p>
    <w:tbl>
      <w:tblPr>
        <w:tblW w:w="0" w:type="auto"/>
        <w:tblInd w:w="720" w:type="dxa"/>
        <w:tblLook w:val="04A0"/>
      </w:tblPr>
      <w:tblGrid>
        <w:gridCol w:w="1829"/>
        <w:gridCol w:w="1855"/>
        <w:gridCol w:w="1856"/>
        <w:gridCol w:w="1517"/>
        <w:gridCol w:w="1511"/>
      </w:tblGrid>
      <w:tr w:rsidR="00C33B60" w:rsidRPr="00FB4AE3" w:rsidTr="005F78D6">
        <w:trPr>
          <w:trHeight w:val="369"/>
        </w:trPr>
        <w:tc>
          <w:tcPr>
            <w:tcW w:w="1829" w:type="dxa"/>
          </w:tcPr>
          <w:p w:rsidR="00C33B60" w:rsidRPr="00FB4AE3" w:rsidRDefault="00C33B60" w:rsidP="00FB4AE3">
            <w:pPr>
              <w:pStyle w:val="Paragraphedeliste"/>
              <w:spacing w:line="360" w:lineRule="auto"/>
              <w:ind w:left="426"/>
              <w:rPr>
                <w:rFonts w:asciiTheme="majorBidi" w:hAnsiTheme="majorBidi" w:cstheme="majorBidi"/>
                <w:sz w:val="24"/>
                <w:szCs w:val="24"/>
              </w:rPr>
            </w:pPr>
          </w:p>
        </w:tc>
        <w:tc>
          <w:tcPr>
            <w:tcW w:w="1855" w:type="dxa"/>
          </w:tcPr>
          <w:p w:rsidR="00C33B60" w:rsidRPr="00FB4AE3" w:rsidRDefault="00C33B60" w:rsidP="00FB4AE3">
            <w:pPr>
              <w:pStyle w:val="Paragraphedeliste"/>
              <w:spacing w:line="360" w:lineRule="auto"/>
              <w:ind w:left="426"/>
              <w:rPr>
                <w:rFonts w:asciiTheme="majorBidi" w:hAnsiTheme="majorBidi" w:cstheme="majorBidi"/>
                <w:sz w:val="24"/>
                <w:szCs w:val="24"/>
              </w:rPr>
            </w:pPr>
            <w:r w:rsidRPr="00FB4AE3">
              <w:rPr>
                <w:rFonts w:asciiTheme="majorBidi" w:hAnsiTheme="majorBidi" w:cstheme="majorBidi"/>
                <w:sz w:val="24"/>
                <w:szCs w:val="24"/>
              </w:rPr>
              <w:t>Orthographe</w:t>
            </w:r>
          </w:p>
        </w:tc>
        <w:tc>
          <w:tcPr>
            <w:tcW w:w="1856" w:type="dxa"/>
          </w:tcPr>
          <w:p w:rsidR="00C33B60" w:rsidRPr="00FB4AE3" w:rsidRDefault="00C33B60" w:rsidP="00FB4AE3">
            <w:pPr>
              <w:pStyle w:val="Paragraphedeliste"/>
              <w:spacing w:line="360" w:lineRule="auto"/>
              <w:ind w:left="426"/>
              <w:rPr>
                <w:rFonts w:asciiTheme="majorBidi" w:hAnsiTheme="majorBidi" w:cstheme="majorBidi"/>
                <w:sz w:val="24"/>
                <w:szCs w:val="24"/>
              </w:rPr>
            </w:pPr>
            <w:r w:rsidRPr="00FB4AE3">
              <w:rPr>
                <w:rFonts w:asciiTheme="majorBidi" w:hAnsiTheme="majorBidi" w:cstheme="majorBidi"/>
                <w:sz w:val="24"/>
                <w:szCs w:val="24"/>
              </w:rPr>
              <w:t>Conjugaison</w:t>
            </w:r>
          </w:p>
        </w:tc>
        <w:tc>
          <w:tcPr>
            <w:tcW w:w="1517" w:type="dxa"/>
          </w:tcPr>
          <w:p w:rsidR="00C33B60" w:rsidRPr="00FB4AE3" w:rsidRDefault="00C33B60" w:rsidP="00FB4AE3">
            <w:pPr>
              <w:pStyle w:val="Paragraphedeliste"/>
              <w:spacing w:line="360" w:lineRule="auto"/>
              <w:ind w:left="426"/>
              <w:rPr>
                <w:rFonts w:asciiTheme="majorBidi" w:hAnsiTheme="majorBidi" w:cstheme="majorBidi"/>
                <w:sz w:val="24"/>
                <w:szCs w:val="24"/>
              </w:rPr>
            </w:pPr>
            <w:r w:rsidRPr="00FB4AE3">
              <w:rPr>
                <w:rFonts w:asciiTheme="majorBidi" w:hAnsiTheme="majorBidi" w:cstheme="majorBidi"/>
                <w:sz w:val="24"/>
                <w:szCs w:val="24"/>
              </w:rPr>
              <w:t>Lexique</w:t>
            </w:r>
          </w:p>
        </w:tc>
        <w:tc>
          <w:tcPr>
            <w:tcW w:w="1511" w:type="dxa"/>
          </w:tcPr>
          <w:p w:rsidR="00C33B60" w:rsidRPr="00FB4AE3" w:rsidRDefault="00C33B60" w:rsidP="00FB4AE3">
            <w:pPr>
              <w:pStyle w:val="Paragraphedeliste"/>
              <w:spacing w:line="360" w:lineRule="auto"/>
              <w:ind w:left="426"/>
              <w:rPr>
                <w:rFonts w:asciiTheme="majorBidi" w:hAnsiTheme="majorBidi" w:cstheme="majorBidi"/>
                <w:sz w:val="24"/>
                <w:szCs w:val="24"/>
              </w:rPr>
            </w:pPr>
            <w:r w:rsidRPr="00FB4AE3">
              <w:rPr>
                <w:rFonts w:asciiTheme="majorBidi" w:hAnsiTheme="majorBidi" w:cstheme="majorBidi"/>
                <w:sz w:val="24"/>
                <w:szCs w:val="24"/>
              </w:rPr>
              <w:t>Syntaxe</w:t>
            </w:r>
          </w:p>
        </w:tc>
      </w:tr>
      <w:tr w:rsidR="00C33B60" w:rsidRPr="00FB4AE3" w:rsidTr="005F78D6">
        <w:trPr>
          <w:trHeight w:val="502"/>
        </w:trPr>
        <w:tc>
          <w:tcPr>
            <w:tcW w:w="1829" w:type="dxa"/>
          </w:tcPr>
          <w:p w:rsidR="00C33B60" w:rsidRPr="00FB4AE3" w:rsidRDefault="00C33B60" w:rsidP="00FB4AE3">
            <w:pPr>
              <w:pStyle w:val="Paragraphedeliste"/>
              <w:spacing w:line="360" w:lineRule="auto"/>
              <w:ind w:left="426"/>
              <w:rPr>
                <w:rFonts w:asciiTheme="majorBidi" w:hAnsiTheme="majorBidi" w:cstheme="majorBidi"/>
                <w:sz w:val="24"/>
                <w:szCs w:val="24"/>
              </w:rPr>
            </w:pPr>
            <w:r w:rsidRPr="00FB4AE3">
              <w:rPr>
                <w:rFonts w:asciiTheme="majorBidi" w:hAnsiTheme="majorBidi" w:cstheme="majorBidi"/>
                <w:sz w:val="24"/>
                <w:szCs w:val="24"/>
              </w:rPr>
              <w:t>Nombre</w:t>
            </w:r>
          </w:p>
        </w:tc>
        <w:tc>
          <w:tcPr>
            <w:tcW w:w="1855" w:type="dxa"/>
          </w:tcPr>
          <w:p w:rsidR="00C33B60" w:rsidRPr="00FB4AE3" w:rsidRDefault="00C33B60" w:rsidP="00FB4AE3">
            <w:pPr>
              <w:pStyle w:val="Paragraphedeliste"/>
              <w:spacing w:line="360" w:lineRule="auto"/>
              <w:ind w:left="426"/>
              <w:rPr>
                <w:rFonts w:asciiTheme="majorBidi" w:hAnsiTheme="majorBidi" w:cstheme="majorBidi"/>
                <w:b/>
                <w:bCs/>
                <w:sz w:val="24"/>
                <w:szCs w:val="24"/>
              </w:rPr>
            </w:pPr>
            <w:r w:rsidRPr="00FB4AE3">
              <w:rPr>
                <w:rFonts w:asciiTheme="majorBidi" w:hAnsiTheme="majorBidi" w:cstheme="majorBidi"/>
                <w:b/>
                <w:bCs/>
                <w:sz w:val="24"/>
                <w:szCs w:val="24"/>
              </w:rPr>
              <w:t>02</w:t>
            </w:r>
          </w:p>
        </w:tc>
        <w:tc>
          <w:tcPr>
            <w:tcW w:w="1856" w:type="dxa"/>
          </w:tcPr>
          <w:p w:rsidR="00C33B60" w:rsidRPr="00FB4AE3" w:rsidRDefault="00C33B60" w:rsidP="00FB4AE3">
            <w:pPr>
              <w:pStyle w:val="Paragraphedeliste"/>
              <w:spacing w:line="360" w:lineRule="auto"/>
              <w:ind w:left="426"/>
              <w:rPr>
                <w:rFonts w:asciiTheme="majorBidi" w:hAnsiTheme="majorBidi" w:cstheme="majorBidi"/>
                <w:b/>
                <w:bCs/>
                <w:sz w:val="24"/>
                <w:szCs w:val="24"/>
              </w:rPr>
            </w:pPr>
            <w:r w:rsidRPr="00FB4AE3">
              <w:rPr>
                <w:rFonts w:asciiTheme="majorBidi" w:hAnsiTheme="majorBidi" w:cstheme="majorBidi"/>
                <w:b/>
                <w:bCs/>
                <w:sz w:val="24"/>
                <w:szCs w:val="24"/>
              </w:rPr>
              <w:t>02</w:t>
            </w:r>
          </w:p>
        </w:tc>
        <w:tc>
          <w:tcPr>
            <w:tcW w:w="1517" w:type="dxa"/>
          </w:tcPr>
          <w:p w:rsidR="00C33B60" w:rsidRPr="00FB4AE3" w:rsidRDefault="00C33B60" w:rsidP="00FB4AE3">
            <w:pPr>
              <w:pStyle w:val="Paragraphedeliste"/>
              <w:spacing w:line="360" w:lineRule="auto"/>
              <w:ind w:left="426"/>
              <w:rPr>
                <w:rFonts w:asciiTheme="majorBidi" w:hAnsiTheme="majorBidi" w:cstheme="majorBidi"/>
                <w:b/>
                <w:bCs/>
                <w:sz w:val="24"/>
                <w:szCs w:val="24"/>
              </w:rPr>
            </w:pPr>
            <w:r w:rsidRPr="00FB4AE3">
              <w:rPr>
                <w:rFonts w:asciiTheme="majorBidi" w:hAnsiTheme="majorBidi" w:cstheme="majorBidi"/>
                <w:b/>
                <w:bCs/>
                <w:sz w:val="24"/>
                <w:szCs w:val="24"/>
              </w:rPr>
              <w:t>05</w:t>
            </w:r>
          </w:p>
        </w:tc>
        <w:tc>
          <w:tcPr>
            <w:tcW w:w="1511" w:type="dxa"/>
          </w:tcPr>
          <w:p w:rsidR="00C33B60" w:rsidRPr="00FB4AE3" w:rsidRDefault="00C33B60" w:rsidP="00FB4AE3">
            <w:pPr>
              <w:pStyle w:val="Paragraphedeliste"/>
              <w:spacing w:line="360" w:lineRule="auto"/>
              <w:ind w:left="426"/>
              <w:rPr>
                <w:rFonts w:asciiTheme="majorBidi" w:hAnsiTheme="majorBidi" w:cstheme="majorBidi"/>
                <w:b/>
                <w:bCs/>
                <w:sz w:val="24"/>
                <w:szCs w:val="24"/>
              </w:rPr>
            </w:pPr>
            <w:r w:rsidRPr="00FB4AE3">
              <w:rPr>
                <w:rFonts w:asciiTheme="majorBidi" w:hAnsiTheme="majorBidi" w:cstheme="majorBidi"/>
                <w:b/>
                <w:bCs/>
                <w:sz w:val="24"/>
                <w:szCs w:val="24"/>
              </w:rPr>
              <w:t>01</w:t>
            </w:r>
          </w:p>
        </w:tc>
      </w:tr>
      <w:tr w:rsidR="00C33B60" w:rsidRPr="00FB4AE3" w:rsidTr="005F78D6">
        <w:trPr>
          <w:trHeight w:val="519"/>
        </w:trPr>
        <w:tc>
          <w:tcPr>
            <w:tcW w:w="1829" w:type="dxa"/>
          </w:tcPr>
          <w:p w:rsidR="00C33B60" w:rsidRPr="00FB4AE3" w:rsidRDefault="00C33B60" w:rsidP="00FB4AE3">
            <w:pPr>
              <w:pStyle w:val="Paragraphedeliste"/>
              <w:spacing w:line="360" w:lineRule="auto"/>
              <w:ind w:left="426"/>
              <w:rPr>
                <w:rFonts w:asciiTheme="majorBidi" w:hAnsiTheme="majorBidi" w:cstheme="majorBidi"/>
                <w:sz w:val="24"/>
                <w:szCs w:val="24"/>
              </w:rPr>
            </w:pPr>
            <w:r w:rsidRPr="00FB4AE3">
              <w:rPr>
                <w:rFonts w:asciiTheme="majorBidi" w:hAnsiTheme="majorBidi" w:cstheme="majorBidi"/>
                <w:sz w:val="24"/>
                <w:szCs w:val="24"/>
              </w:rPr>
              <w:t>Pourcentage</w:t>
            </w:r>
          </w:p>
        </w:tc>
        <w:tc>
          <w:tcPr>
            <w:tcW w:w="1855" w:type="dxa"/>
          </w:tcPr>
          <w:p w:rsidR="00C33B60" w:rsidRPr="00FB4AE3" w:rsidRDefault="00C33B60" w:rsidP="00FB4AE3">
            <w:pPr>
              <w:pStyle w:val="Paragraphedeliste"/>
              <w:spacing w:line="360" w:lineRule="auto"/>
              <w:ind w:left="426"/>
              <w:rPr>
                <w:rFonts w:asciiTheme="majorBidi" w:hAnsiTheme="majorBidi" w:cstheme="majorBidi"/>
                <w:b/>
                <w:bCs/>
                <w:sz w:val="24"/>
                <w:szCs w:val="24"/>
              </w:rPr>
            </w:pPr>
            <w:r w:rsidRPr="00FB4AE3">
              <w:rPr>
                <w:rFonts w:asciiTheme="majorBidi" w:hAnsiTheme="majorBidi" w:cstheme="majorBidi"/>
                <w:b/>
                <w:bCs/>
                <w:sz w:val="24"/>
                <w:szCs w:val="24"/>
              </w:rPr>
              <w:t>20%</w:t>
            </w:r>
          </w:p>
        </w:tc>
        <w:tc>
          <w:tcPr>
            <w:tcW w:w="1856" w:type="dxa"/>
          </w:tcPr>
          <w:p w:rsidR="00C33B60" w:rsidRPr="00FB4AE3" w:rsidRDefault="00C33B60" w:rsidP="00FB4AE3">
            <w:pPr>
              <w:pStyle w:val="Paragraphedeliste"/>
              <w:spacing w:line="360" w:lineRule="auto"/>
              <w:ind w:left="426"/>
              <w:rPr>
                <w:rFonts w:asciiTheme="majorBidi" w:hAnsiTheme="majorBidi" w:cstheme="majorBidi"/>
                <w:b/>
                <w:bCs/>
                <w:sz w:val="24"/>
                <w:szCs w:val="24"/>
              </w:rPr>
            </w:pPr>
            <w:r w:rsidRPr="00FB4AE3">
              <w:rPr>
                <w:rFonts w:asciiTheme="majorBidi" w:hAnsiTheme="majorBidi" w:cstheme="majorBidi"/>
                <w:b/>
                <w:bCs/>
                <w:sz w:val="24"/>
                <w:szCs w:val="24"/>
              </w:rPr>
              <w:t>20%</w:t>
            </w:r>
          </w:p>
        </w:tc>
        <w:tc>
          <w:tcPr>
            <w:tcW w:w="1517" w:type="dxa"/>
          </w:tcPr>
          <w:p w:rsidR="00C33B60" w:rsidRPr="00FB4AE3" w:rsidRDefault="00C33B60" w:rsidP="00FB4AE3">
            <w:pPr>
              <w:pStyle w:val="Paragraphedeliste"/>
              <w:spacing w:line="360" w:lineRule="auto"/>
              <w:ind w:left="426"/>
              <w:rPr>
                <w:rFonts w:asciiTheme="majorBidi" w:hAnsiTheme="majorBidi" w:cstheme="majorBidi"/>
                <w:b/>
                <w:bCs/>
                <w:sz w:val="24"/>
                <w:szCs w:val="24"/>
              </w:rPr>
            </w:pPr>
            <w:r w:rsidRPr="00FB4AE3">
              <w:rPr>
                <w:rFonts w:asciiTheme="majorBidi" w:hAnsiTheme="majorBidi" w:cstheme="majorBidi"/>
                <w:b/>
                <w:bCs/>
                <w:sz w:val="24"/>
                <w:szCs w:val="24"/>
              </w:rPr>
              <w:t>50%</w:t>
            </w:r>
          </w:p>
        </w:tc>
        <w:tc>
          <w:tcPr>
            <w:tcW w:w="1511" w:type="dxa"/>
          </w:tcPr>
          <w:p w:rsidR="00C33B60" w:rsidRPr="00FB4AE3" w:rsidRDefault="00C33B60" w:rsidP="005F78D6">
            <w:pPr>
              <w:pStyle w:val="Paragraphedeliste"/>
              <w:keepNext/>
              <w:spacing w:line="360" w:lineRule="auto"/>
              <w:ind w:left="426"/>
              <w:rPr>
                <w:rFonts w:asciiTheme="majorBidi" w:hAnsiTheme="majorBidi" w:cstheme="majorBidi"/>
                <w:b/>
                <w:bCs/>
                <w:sz w:val="24"/>
                <w:szCs w:val="24"/>
              </w:rPr>
            </w:pPr>
            <w:r w:rsidRPr="00FB4AE3">
              <w:rPr>
                <w:rFonts w:asciiTheme="majorBidi" w:hAnsiTheme="majorBidi" w:cstheme="majorBidi"/>
                <w:b/>
                <w:bCs/>
                <w:sz w:val="24"/>
                <w:szCs w:val="24"/>
              </w:rPr>
              <w:t>10%</w:t>
            </w:r>
          </w:p>
        </w:tc>
      </w:tr>
    </w:tbl>
    <w:p w:rsidR="00C33B60" w:rsidRPr="005F78D6" w:rsidRDefault="005F78D6" w:rsidP="00DE33F3">
      <w:pPr>
        <w:pStyle w:val="Lgende"/>
        <w:jc w:val="center"/>
        <w:rPr>
          <w:rFonts w:asciiTheme="majorBidi" w:hAnsiTheme="majorBidi" w:cstheme="majorBidi"/>
          <w:b/>
          <w:bCs/>
          <w:color w:val="auto"/>
          <w:sz w:val="32"/>
          <w:szCs w:val="32"/>
        </w:rPr>
      </w:pPr>
      <w:bookmarkStart w:id="105" w:name="_Toc169725163"/>
      <w:r w:rsidRPr="005F78D6">
        <w:rPr>
          <w:b/>
          <w:bCs/>
          <w:color w:val="auto"/>
          <w:sz w:val="22"/>
          <w:szCs w:val="22"/>
        </w:rPr>
        <w:t xml:space="preserve">Tableau </w:t>
      </w:r>
      <w:r w:rsidR="00DE33F3">
        <w:rPr>
          <w:b/>
          <w:bCs/>
          <w:color w:val="auto"/>
          <w:sz w:val="22"/>
          <w:szCs w:val="22"/>
        </w:rPr>
        <w:t>03</w:t>
      </w:r>
      <w:r w:rsidRPr="005F78D6">
        <w:rPr>
          <w:b/>
          <w:bCs/>
          <w:color w:val="auto"/>
          <w:sz w:val="22"/>
          <w:szCs w:val="22"/>
        </w:rPr>
        <w:t>: Les problèmes auxquels sont confrontés les apprenants.</w:t>
      </w:r>
      <w:bookmarkEnd w:id="105"/>
    </w:p>
    <w:p w:rsidR="00C33B60" w:rsidRPr="00FB4AE3" w:rsidRDefault="00C33B60" w:rsidP="00FB4AE3">
      <w:pPr>
        <w:pStyle w:val="Paragraphedeliste"/>
        <w:spacing w:after="0" w:line="360" w:lineRule="auto"/>
        <w:ind w:left="426"/>
        <w:rPr>
          <w:rFonts w:asciiTheme="majorBidi" w:hAnsiTheme="majorBidi" w:cstheme="majorBidi"/>
          <w:b/>
          <w:bCs/>
          <w:sz w:val="24"/>
          <w:szCs w:val="24"/>
        </w:rPr>
      </w:pPr>
    </w:p>
    <w:p w:rsidR="005F78D6" w:rsidRDefault="00C33B60" w:rsidP="005F78D6">
      <w:pPr>
        <w:pStyle w:val="Paragraphedeliste"/>
        <w:keepNext/>
        <w:spacing w:after="0" w:line="360" w:lineRule="auto"/>
        <w:ind w:left="426"/>
      </w:pPr>
      <w:r w:rsidRPr="00FB4AE3">
        <w:rPr>
          <w:rFonts w:asciiTheme="majorBidi" w:hAnsiTheme="majorBidi" w:cstheme="majorBidi"/>
          <w:noProof/>
          <w:sz w:val="24"/>
          <w:szCs w:val="24"/>
          <w:lang w:eastAsia="fr-FR"/>
        </w:rPr>
        <w:drawing>
          <wp:inline distT="0" distB="0" distL="0" distR="0">
            <wp:extent cx="5486400" cy="3200400"/>
            <wp:effectExtent l="0" t="0" r="0" b="0"/>
            <wp:docPr id="30" name="Graphique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33B60" w:rsidRPr="005F78D6" w:rsidRDefault="005F78D6" w:rsidP="00DE33F3">
      <w:pPr>
        <w:pStyle w:val="Lgende"/>
        <w:jc w:val="center"/>
        <w:rPr>
          <w:rFonts w:asciiTheme="majorBidi" w:hAnsiTheme="majorBidi" w:cstheme="majorBidi"/>
          <w:b/>
          <w:bCs/>
          <w:color w:val="auto"/>
          <w:sz w:val="32"/>
          <w:szCs w:val="32"/>
        </w:rPr>
      </w:pPr>
      <w:bookmarkStart w:id="106" w:name="_Toc169725191"/>
      <w:r w:rsidRPr="005F78D6">
        <w:rPr>
          <w:b/>
          <w:bCs/>
          <w:color w:val="auto"/>
          <w:sz w:val="22"/>
          <w:szCs w:val="22"/>
        </w:rPr>
        <w:t xml:space="preserve">Figure </w:t>
      </w:r>
      <w:r w:rsidR="00DE33F3">
        <w:rPr>
          <w:b/>
          <w:bCs/>
          <w:color w:val="auto"/>
          <w:sz w:val="22"/>
          <w:szCs w:val="22"/>
        </w:rPr>
        <w:t>03</w:t>
      </w:r>
      <w:r w:rsidRPr="00627362">
        <w:rPr>
          <w:b/>
          <w:bCs/>
          <w:color w:val="auto"/>
          <w:sz w:val="22"/>
          <w:szCs w:val="22"/>
        </w:rPr>
        <w:t>: Les problèmes auxquels sont confrontés les apprenants.</w:t>
      </w:r>
      <w:bookmarkEnd w:id="106"/>
    </w:p>
    <w:p w:rsidR="00C33B60" w:rsidRPr="005F78D6" w:rsidRDefault="00C33B60" w:rsidP="005F78D6">
      <w:pPr>
        <w:spacing w:after="0" w:line="360" w:lineRule="auto"/>
        <w:rPr>
          <w:rFonts w:asciiTheme="majorBidi" w:hAnsiTheme="majorBidi" w:cstheme="majorBidi"/>
          <w:b/>
          <w:bCs/>
          <w:sz w:val="24"/>
          <w:szCs w:val="24"/>
          <w:u w:val="single"/>
        </w:rPr>
      </w:pPr>
    </w:p>
    <w:p w:rsidR="00C33B60" w:rsidRPr="00FB4AE3" w:rsidRDefault="00C33B60" w:rsidP="00DE33F3">
      <w:pPr>
        <w:pStyle w:val="Paragraphedeliste"/>
        <w:numPr>
          <w:ilvl w:val="0"/>
          <w:numId w:val="8"/>
        </w:numPr>
        <w:spacing w:after="0" w:line="360" w:lineRule="auto"/>
        <w:ind w:left="426"/>
        <w:rPr>
          <w:rFonts w:asciiTheme="majorBidi" w:hAnsiTheme="majorBidi" w:cstheme="majorBidi"/>
          <w:b/>
          <w:bCs/>
          <w:sz w:val="24"/>
          <w:szCs w:val="24"/>
          <w:u w:val="single"/>
        </w:rPr>
      </w:pPr>
      <w:r w:rsidRPr="00FB4AE3">
        <w:rPr>
          <w:rFonts w:asciiTheme="majorBidi" w:hAnsiTheme="majorBidi" w:cstheme="majorBidi"/>
          <w:b/>
          <w:bCs/>
          <w:sz w:val="24"/>
          <w:szCs w:val="24"/>
          <w:u w:val="single"/>
        </w:rPr>
        <w:t>Commentaire 0</w:t>
      </w:r>
      <w:r w:rsidR="00DE33F3">
        <w:rPr>
          <w:rFonts w:asciiTheme="majorBidi" w:hAnsiTheme="majorBidi" w:cstheme="majorBidi"/>
          <w:b/>
          <w:bCs/>
          <w:sz w:val="24"/>
          <w:szCs w:val="24"/>
          <w:u w:val="single"/>
        </w:rPr>
        <w:t xml:space="preserve">3 </w:t>
      </w:r>
      <w:r w:rsidRPr="00FB4AE3">
        <w:rPr>
          <w:rFonts w:asciiTheme="majorBidi" w:hAnsiTheme="majorBidi" w:cstheme="majorBidi"/>
          <w:b/>
          <w:bCs/>
          <w:sz w:val="24"/>
          <w:szCs w:val="24"/>
          <w:u w:val="single"/>
        </w:rPr>
        <w:t xml:space="preserve">: </w:t>
      </w:r>
    </w:p>
    <w:p w:rsidR="00C33B60" w:rsidRPr="00FB4AE3" w:rsidRDefault="00C33B60" w:rsidP="00F6099A">
      <w:pPr>
        <w:pStyle w:val="Paragraphedeliste"/>
        <w:spacing w:after="0" w:line="360" w:lineRule="auto"/>
        <w:ind w:left="426"/>
        <w:jc w:val="both"/>
        <w:rPr>
          <w:rFonts w:asciiTheme="majorBidi" w:hAnsiTheme="majorBidi" w:cstheme="majorBidi"/>
          <w:sz w:val="24"/>
          <w:szCs w:val="24"/>
        </w:rPr>
      </w:pPr>
      <w:r w:rsidRPr="00FB4AE3">
        <w:rPr>
          <w:rFonts w:asciiTheme="majorBidi" w:hAnsiTheme="majorBidi" w:cstheme="majorBidi"/>
          <w:sz w:val="24"/>
          <w:szCs w:val="24"/>
        </w:rPr>
        <w:t>Nous avons observé que les difficultés rencontrées par les apprenants en expression écrite se répartissent comme suit : 50% des difficultés sont liées au lexique, 20% à l’orthographe et 20% à la conjugaison, tandis que 10% sont liées à la syntaxe. Ces résultats mettent en lumière une préoccupation significative concernant le choix et l’utilisation appropriés des mots dans leurs écrits, suggérant un besoin d’élargir et de renforcer le vocabulaire des apprenants. Les défis en orthographe et en conjugaison soulignent également des domaines à adresser pour améliorer la qualité globale de leur expression écrite.</w:t>
      </w:r>
    </w:p>
    <w:p w:rsidR="00C33B60" w:rsidRPr="00FB4AE3" w:rsidRDefault="00C33B60" w:rsidP="00FB4AE3">
      <w:pPr>
        <w:pStyle w:val="Paragraphedeliste"/>
        <w:spacing w:after="0" w:line="360" w:lineRule="auto"/>
        <w:ind w:left="426"/>
        <w:rPr>
          <w:rFonts w:asciiTheme="majorBidi" w:hAnsiTheme="majorBidi" w:cstheme="majorBidi"/>
          <w:b/>
          <w:bCs/>
          <w:sz w:val="24"/>
          <w:szCs w:val="24"/>
        </w:rPr>
      </w:pPr>
    </w:p>
    <w:p w:rsidR="00C33B60" w:rsidRPr="00627362" w:rsidRDefault="00C33B60" w:rsidP="00DE33F3">
      <w:pPr>
        <w:pStyle w:val="Paragraphedeliste"/>
        <w:numPr>
          <w:ilvl w:val="0"/>
          <w:numId w:val="8"/>
        </w:numPr>
        <w:spacing w:after="0" w:line="360" w:lineRule="auto"/>
        <w:ind w:left="426"/>
        <w:rPr>
          <w:rFonts w:asciiTheme="majorBidi" w:hAnsiTheme="majorBidi" w:cstheme="majorBidi"/>
          <w:sz w:val="24"/>
          <w:szCs w:val="24"/>
        </w:rPr>
      </w:pPr>
      <w:r w:rsidRPr="00FB4AE3">
        <w:rPr>
          <w:rFonts w:asciiTheme="majorBidi" w:hAnsiTheme="majorBidi" w:cstheme="majorBidi"/>
          <w:b/>
          <w:bCs/>
          <w:sz w:val="24"/>
          <w:szCs w:val="24"/>
          <w:u w:val="single"/>
        </w:rPr>
        <w:lastRenderedPageBreak/>
        <w:t>Question n°</w:t>
      </w:r>
      <w:r w:rsidR="00DE33F3">
        <w:rPr>
          <w:rFonts w:asciiTheme="majorBidi" w:hAnsiTheme="majorBidi" w:cstheme="majorBidi"/>
          <w:b/>
          <w:bCs/>
          <w:sz w:val="24"/>
          <w:szCs w:val="24"/>
          <w:u w:val="single"/>
        </w:rPr>
        <w:t>04</w:t>
      </w:r>
      <w:r w:rsidRPr="00FB4AE3">
        <w:rPr>
          <w:rFonts w:asciiTheme="majorBidi" w:hAnsiTheme="majorBidi" w:cstheme="majorBidi"/>
          <w:b/>
          <w:bCs/>
          <w:sz w:val="24"/>
          <w:szCs w:val="24"/>
          <w:u w:val="single"/>
        </w:rPr>
        <w:t> :</w:t>
      </w:r>
      <w:r w:rsidRPr="00FB4AE3">
        <w:rPr>
          <w:rFonts w:asciiTheme="majorBidi" w:hAnsiTheme="majorBidi" w:cstheme="majorBidi"/>
          <w:sz w:val="24"/>
          <w:szCs w:val="24"/>
        </w:rPr>
        <w:t xml:space="preserve"> Avez-vous déjà utilisé les ateliers d’écriture dans l’enseignement de la 2</w:t>
      </w:r>
      <w:r w:rsidRPr="00FB4AE3">
        <w:rPr>
          <w:rFonts w:asciiTheme="majorBidi" w:hAnsiTheme="majorBidi" w:cstheme="majorBidi"/>
          <w:sz w:val="24"/>
          <w:szCs w:val="24"/>
          <w:vertAlign w:val="superscript"/>
        </w:rPr>
        <w:t>e</w:t>
      </w:r>
      <w:r w:rsidRPr="00FB4AE3">
        <w:rPr>
          <w:rFonts w:asciiTheme="majorBidi" w:hAnsiTheme="majorBidi" w:cstheme="majorBidi"/>
          <w:sz w:val="24"/>
          <w:szCs w:val="24"/>
        </w:rPr>
        <w:t xml:space="preserve"> année moyenne ?</w:t>
      </w:r>
    </w:p>
    <w:tbl>
      <w:tblPr>
        <w:tblW w:w="0" w:type="auto"/>
        <w:tblInd w:w="720" w:type="dxa"/>
        <w:tblLook w:val="04A0"/>
      </w:tblPr>
      <w:tblGrid>
        <w:gridCol w:w="1940"/>
        <w:gridCol w:w="2281"/>
        <w:gridCol w:w="2428"/>
        <w:gridCol w:w="1919"/>
      </w:tblGrid>
      <w:tr w:rsidR="00C33B60" w:rsidRPr="00FB4AE3" w:rsidTr="00627362">
        <w:trPr>
          <w:trHeight w:val="466"/>
        </w:trPr>
        <w:tc>
          <w:tcPr>
            <w:tcW w:w="1940" w:type="dxa"/>
          </w:tcPr>
          <w:p w:rsidR="00C33B60" w:rsidRPr="00FB4AE3" w:rsidRDefault="00C33B60" w:rsidP="00FB4AE3">
            <w:pPr>
              <w:pStyle w:val="Paragraphedeliste"/>
              <w:spacing w:line="360" w:lineRule="auto"/>
              <w:ind w:left="426"/>
              <w:rPr>
                <w:rFonts w:asciiTheme="majorBidi" w:hAnsiTheme="majorBidi" w:cstheme="majorBidi"/>
                <w:sz w:val="24"/>
                <w:szCs w:val="24"/>
              </w:rPr>
            </w:pPr>
          </w:p>
        </w:tc>
        <w:tc>
          <w:tcPr>
            <w:tcW w:w="2281" w:type="dxa"/>
          </w:tcPr>
          <w:p w:rsidR="00C33B60" w:rsidRPr="00627362" w:rsidRDefault="00C33B60" w:rsidP="00627362">
            <w:pPr>
              <w:spacing w:line="360" w:lineRule="auto"/>
              <w:rPr>
                <w:rFonts w:asciiTheme="majorBidi" w:hAnsiTheme="majorBidi" w:cstheme="majorBidi"/>
                <w:sz w:val="24"/>
                <w:szCs w:val="24"/>
              </w:rPr>
            </w:pPr>
            <w:r w:rsidRPr="00627362">
              <w:rPr>
                <w:rFonts w:asciiTheme="majorBidi" w:hAnsiTheme="majorBidi" w:cstheme="majorBidi"/>
                <w:sz w:val="24"/>
                <w:szCs w:val="24"/>
              </w:rPr>
              <w:t xml:space="preserve">Oui régulièrement </w:t>
            </w:r>
          </w:p>
        </w:tc>
        <w:tc>
          <w:tcPr>
            <w:tcW w:w="2428" w:type="dxa"/>
          </w:tcPr>
          <w:p w:rsidR="00C33B60" w:rsidRPr="00627362" w:rsidRDefault="00C33B60" w:rsidP="00627362">
            <w:pPr>
              <w:spacing w:line="360" w:lineRule="auto"/>
              <w:rPr>
                <w:rFonts w:asciiTheme="majorBidi" w:hAnsiTheme="majorBidi" w:cstheme="majorBidi"/>
                <w:sz w:val="24"/>
                <w:szCs w:val="24"/>
              </w:rPr>
            </w:pPr>
            <w:r w:rsidRPr="00627362">
              <w:rPr>
                <w:rFonts w:asciiTheme="majorBidi" w:hAnsiTheme="majorBidi" w:cstheme="majorBidi"/>
                <w:sz w:val="24"/>
                <w:szCs w:val="24"/>
              </w:rPr>
              <w:t xml:space="preserve">Oui occasionnellement </w:t>
            </w:r>
          </w:p>
        </w:tc>
        <w:tc>
          <w:tcPr>
            <w:tcW w:w="1919" w:type="dxa"/>
          </w:tcPr>
          <w:p w:rsidR="00C33B60" w:rsidRPr="00627362" w:rsidRDefault="00C33B60" w:rsidP="00627362">
            <w:pPr>
              <w:spacing w:line="360" w:lineRule="auto"/>
              <w:rPr>
                <w:rFonts w:asciiTheme="majorBidi" w:hAnsiTheme="majorBidi" w:cstheme="majorBidi"/>
                <w:sz w:val="24"/>
                <w:szCs w:val="24"/>
              </w:rPr>
            </w:pPr>
            <w:r w:rsidRPr="00627362">
              <w:rPr>
                <w:rFonts w:asciiTheme="majorBidi" w:hAnsiTheme="majorBidi" w:cstheme="majorBidi"/>
                <w:sz w:val="24"/>
                <w:szCs w:val="24"/>
              </w:rPr>
              <w:t xml:space="preserve">Non jamais </w:t>
            </w:r>
          </w:p>
        </w:tc>
      </w:tr>
      <w:tr w:rsidR="00C33B60" w:rsidRPr="00FB4AE3" w:rsidTr="00627362">
        <w:trPr>
          <w:trHeight w:val="469"/>
        </w:trPr>
        <w:tc>
          <w:tcPr>
            <w:tcW w:w="1940" w:type="dxa"/>
          </w:tcPr>
          <w:p w:rsidR="00C33B60" w:rsidRPr="00627362" w:rsidRDefault="00C33B60" w:rsidP="00627362">
            <w:pPr>
              <w:spacing w:line="360" w:lineRule="auto"/>
              <w:rPr>
                <w:rFonts w:asciiTheme="majorBidi" w:hAnsiTheme="majorBidi" w:cstheme="majorBidi"/>
                <w:sz w:val="24"/>
                <w:szCs w:val="24"/>
              </w:rPr>
            </w:pPr>
            <w:r w:rsidRPr="00627362">
              <w:rPr>
                <w:rFonts w:asciiTheme="majorBidi" w:hAnsiTheme="majorBidi" w:cstheme="majorBidi"/>
                <w:sz w:val="24"/>
                <w:szCs w:val="24"/>
              </w:rPr>
              <w:t xml:space="preserve">Nombre </w:t>
            </w:r>
          </w:p>
        </w:tc>
        <w:tc>
          <w:tcPr>
            <w:tcW w:w="2281" w:type="dxa"/>
          </w:tcPr>
          <w:p w:rsidR="00C33B60" w:rsidRPr="00FB4AE3" w:rsidRDefault="00C33B60" w:rsidP="00FB4AE3">
            <w:pPr>
              <w:pStyle w:val="Paragraphedeliste"/>
              <w:spacing w:line="360" w:lineRule="auto"/>
              <w:ind w:left="426"/>
              <w:rPr>
                <w:rFonts w:asciiTheme="majorBidi" w:hAnsiTheme="majorBidi" w:cstheme="majorBidi"/>
                <w:b/>
                <w:bCs/>
                <w:sz w:val="24"/>
                <w:szCs w:val="24"/>
              </w:rPr>
            </w:pPr>
            <w:r w:rsidRPr="00FB4AE3">
              <w:rPr>
                <w:rFonts w:asciiTheme="majorBidi" w:hAnsiTheme="majorBidi" w:cstheme="majorBidi"/>
                <w:b/>
                <w:bCs/>
                <w:sz w:val="24"/>
                <w:szCs w:val="24"/>
              </w:rPr>
              <w:t xml:space="preserve">07 </w:t>
            </w:r>
          </w:p>
        </w:tc>
        <w:tc>
          <w:tcPr>
            <w:tcW w:w="2428" w:type="dxa"/>
          </w:tcPr>
          <w:p w:rsidR="00C33B60" w:rsidRPr="00FB4AE3" w:rsidRDefault="00C33B60" w:rsidP="00FB4AE3">
            <w:pPr>
              <w:pStyle w:val="Paragraphedeliste"/>
              <w:spacing w:line="360" w:lineRule="auto"/>
              <w:ind w:left="426"/>
              <w:rPr>
                <w:rFonts w:asciiTheme="majorBidi" w:hAnsiTheme="majorBidi" w:cstheme="majorBidi"/>
                <w:b/>
                <w:bCs/>
                <w:sz w:val="24"/>
                <w:szCs w:val="24"/>
              </w:rPr>
            </w:pPr>
            <w:r w:rsidRPr="00FB4AE3">
              <w:rPr>
                <w:rFonts w:asciiTheme="majorBidi" w:hAnsiTheme="majorBidi" w:cstheme="majorBidi"/>
                <w:b/>
                <w:bCs/>
                <w:sz w:val="24"/>
                <w:szCs w:val="24"/>
              </w:rPr>
              <w:t>02</w:t>
            </w:r>
          </w:p>
        </w:tc>
        <w:tc>
          <w:tcPr>
            <w:tcW w:w="1919" w:type="dxa"/>
          </w:tcPr>
          <w:p w:rsidR="00C33B60" w:rsidRPr="00FB4AE3" w:rsidRDefault="00C33B60" w:rsidP="00FB4AE3">
            <w:pPr>
              <w:pStyle w:val="Paragraphedeliste"/>
              <w:spacing w:line="360" w:lineRule="auto"/>
              <w:ind w:left="426"/>
              <w:rPr>
                <w:rFonts w:asciiTheme="majorBidi" w:hAnsiTheme="majorBidi" w:cstheme="majorBidi"/>
                <w:b/>
                <w:bCs/>
                <w:sz w:val="24"/>
                <w:szCs w:val="24"/>
              </w:rPr>
            </w:pPr>
            <w:r w:rsidRPr="00FB4AE3">
              <w:rPr>
                <w:rFonts w:asciiTheme="majorBidi" w:hAnsiTheme="majorBidi" w:cstheme="majorBidi"/>
                <w:b/>
                <w:bCs/>
                <w:sz w:val="24"/>
                <w:szCs w:val="24"/>
              </w:rPr>
              <w:t>01</w:t>
            </w:r>
          </w:p>
        </w:tc>
      </w:tr>
      <w:tr w:rsidR="00C33B60" w:rsidRPr="00FB4AE3" w:rsidTr="00627362">
        <w:trPr>
          <w:trHeight w:val="488"/>
        </w:trPr>
        <w:tc>
          <w:tcPr>
            <w:tcW w:w="1940" w:type="dxa"/>
          </w:tcPr>
          <w:p w:rsidR="00C33B60" w:rsidRPr="00627362" w:rsidRDefault="00C33B60" w:rsidP="00627362">
            <w:pPr>
              <w:spacing w:line="360" w:lineRule="auto"/>
              <w:rPr>
                <w:rFonts w:asciiTheme="majorBidi" w:hAnsiTheme="majorBidi" w:cstheme="majorBidi"/>
                <w:sz w:val="24"/>
                <w:szCs w:val="24"/>
              </w:rPr>
            </w:pPr>
            <w:r w:rsidRPr="00627362">
              <w:rPr>
                <w:rFonts w:asciiTheme="majorBidi" w:hAnsiTheme="majorBidi" w:cstheme="majorBidi"/>
                <w:sz w:val="24"/>
                <w:szCs w:val="24"/>
              </w:rPr>
              <w:t>Pourcentage %</w:t>
            </w:r>
          </w:p>
        </w:tc>
        <w:tc>
          <w:tcPr>
            <w:tcW w:w="2281" w:type="dxa"/>
          </w:tcPr>
          <w:p w:rsidR="00C33B60" w:rsidRPr="00FB4AE3" w:rsidRDefault="00C33B60" w:rsidP="00FB4AE3">
            <w:pPr>
              <w:pStyle w:val="Paragraphedeliste"/>
              <w:spacing w:line="360" w:lineRule="auto"/>
              <w:ind w:left="426"/>
              <w:rPr>
                <w:rFonts w:asciiTheme="majorBidi" w:hAnsiTheme="majorBidi" w:cstheme="majorBidi"/>
                <w:b/>
                <w:bCs/>
                <w:sz w:val="24"/>
                <w:szCs w:val="24"/>
              </w:rPr>
            </w:pPr>
            <w:r w:rsidRPr="00FB4AE3">
              <w:rPr>
                <w:rFonts w:asciiTheme="majorBidi" w:hAnsiTheme="majorBidi" w:cstheme="majorBidi"/>
                <w:b/>
                <w:bCs/>
                <w:sz w:val="24"/>
                <w:szCs w:val="24"/>
              </w:rPr>
              <w:t>70%</w:t>
            </w:r>
          </w:p>
        </w:tc>
        <w:tc>
          <w:tcPr>
            <w:tcW w:w="2428" w:type="dxa"/>
          </w:tcPr>
          <w:p w:rsidR="00C33B60" w:rsidRPr="00FB4AE3" w:rsidRDefault="00C33B60" w:rsidP="00FB4AE3">
            <w:pPr>
              <w:pStyle w:val="Paragraphedeliste"/>
              <w:spacing w:line="360" w:lineRule="auto"/>
              <w:ind w:left="426"/>
              <w:rPr>
                <w:rFonts w:asciiTheme="majorBidi" w:hAnsiTheme="majorBidi" w:cstheme="majorBidi"/>
                <w:b/>
                <w:bCs/>
                <w:sz w:val="24"/>
                <w:szCs w:val="24"/>
              </w:rPr>
            </w:pPr>
            <w:r w:rsidRPr="00FB4AE3">
              <w:rPr>
                <w:rFonts w:asciiTheme="majorBidi" w:hAnsiTheme="majorBidi" w:cstheme="majorBidi"/>
                <w:b/>
                <w:bCs/>
                <w:sz w:val="24"/>
                <w:szCs w:val="24"/>
              </w:rPr>
              <w:t>20%</w:t>
            </w:r>
          </w:p>
        </w:tc>
        <w:tc>
          <w:tcPr>
            <w:tcW w:w="1919" w:type="dxa"/>
          </w:tcPr>
          <w:p w:rsidR="00C33B60" w:rsidRPr="00FB4AE3" w:rsidRDefault="00C33B60" w:rsidP="00627362">
            <w:pPr>
              <w:pStyle w:val="Paragraphedeliste"/>
              <w:keepNext/>
              <w:spacing w:line="360" w:lineRule="auto"/>
              <w:ind w:left="426"/>
              <w:rPr>
                <w:rFonts w:asciiTheme="majorBidi" w:hAnsiTheme="majorBidi" w:cstheme="majorBidi"/>
                <w:b/>
                <w:bCs/>
                <w:sz w:val="24"/>
                <w:szCs w:val="24"/>
              </w:rPr>
            </w:pPr>
            <w:r w:rsidRPr="00FB4AE3">
              <w:rPr>
                <w:rFonts w:asciiTheme="majorBidi" w:hAnsiTheme="majorBidi" w:cstheme="majorBidi"/>
                <w:b/>
                <w:bCs/>
                <w:sz w:val="24"/>
                <w:szCs w:val="24"/>
              </w:rPr>
              <w:t>10%</w:t>
            </w:r>
          </w:p>
        </w:tc>
      </w:tr>
    </w:tbl>
    <w:p w:rsidR="00C33B60" w:rsidRPr="00627362" w:rsidRDefault="00627362" w:rsidP="00627362">
      <w:pPr>
        <w:pStyle w:val="Lgende"/>
        <w:jc w:val="center"/>
        <w:rPr>
          <w:rFonts w:asciiTheme="majorBidi" w:hAnsiTheme="majorBidi" w:cstheme="majorBidi"/>
          <w:b/>
          <w:bCs/>
          <w:color w:val="auto"/>
          <w:sz w:val="32"/>
          <w:szCs w:val="32"/>
        </w:rPr>
      </w:pPr>
      <w:bookmarkStart w:id="107" w:name="_Toc169725164"/>
      <w:r w:rsidRPr="00627362">
        <w:rPr>
          <w:b/>
          <w:bCs/>
          <w:color w:val="auto"/>
          <w:sz w:val="22"/>
          <w:szCs w:val="22"/>
        </w:rPr>
        <w:t xml:space="preserve">Tableau </w:t>
      </w:r>
      <w:r w:rsidR="00A256FD" w:rsidRPr="00627362">
        <w:rPr>
          <w:b/>
          <w:bCs/>
          <w:color w:val="auto"/>
          <w:sz w:val="22"/>
          <w:szCs w:val="22"/>
        </w:rPr>
        <w:fldChar w:fldCharType="begin"/>
      </w:r>
      <w:r w:rsidRPr="00627362">
        <w:rPr>
          <w:b/>
          <w:bCs/>
          <w:color w:val="auto"/>
          <w:sz w:val="22"/>
          <w:szCs w:val="22"/>
        </w:rPr>
        <w:instrText xml:space="preserve"> SEQ Tableau \* ARABIC </w:instrText>
      </w:r>
      <w:r w:rsidR="00A256FD" w:rsidRPr="00627362">
        <w:rPr>
          <w:b/>
          <w:bCs/>
          <w:color w:val="auto"/>
          <w:sz w:val="22"/>
          <w:szCs w:val="22"/>
        </w:rPr>
        <w:fldChar w:fldCharType="separate"/>
      </w:r>
      <w:r w:rsidR="00721FDA">
        <w:rPr>
          <w:b/>
          <w:bCs/>
          <w:noProof/>
          <w:color w:val="auto"/>
          <w:sz w:val="22"/>
          <w:szCs w:val="22"/>
        </w:rPr>
        <w:t>20</w:t>
      </w:r>
      <w:r w:rsidR="00A256FD" w:rsidRPr="00627362">
        <w:rPr>
          <w:b/>
          <w:bCs/>
          <w:color w:val="auto"/>
          <w:sz w:val="22"/>
          <w:szCs w:val="22"/>
        </w:rPr>
        <w:fldChar w:fldCharType="end"/>
      </w:r>
      <w:r w:rsidRPr="00627362">
        <w:rPr>
          <w:b/>
          <w:bCs/>
          <w:color w:val="auto"/>
          <w:sz w:val="22"/>
          <w:szCs w:val="22"/>
        </w:rPr>
        <w:t>: L’use des ateliers d’écriture en classes de 2ème année moyenne.</w:t>
      </w:r>
      <w:bookmarkEnd w:id="107"/>
    </w:p>
    <w:p w:rsidR="00C33B60" w:rsidRPr="00FB4AE3" w:rsidRDefault="00C33B60" w:rsidP="00FB4AE3">
      <w:pPr>
        <w:pStyle w:val="Paragraphedeliste"/>
        <w:spacing w:after="0" w:line="360" w:lineRule="auto"/>
        <w:ind w:left="426"/>
        <w:rPr>
          <w:rFonts w:asciiTheme="majorBidi" w:hAnsiTheme="majorBidi" w:cstheme="majorBidi"/>
          <w:noProof/>
          <w:sz w:val="24"/>
          <w:szCs w:val="24"/>
          <w:lang w:eastAsia="fr-FR"/>
        </w:rPr>
      </w:pPr>
    </w:p>
    <w:p w:rsidR="00627362" w:rsidRDefault="00C33B60" w:rsidP="00627362">
      <w:pPr>
        <w:pStyle w:val="Paragraphedeliste"/>
        <w:keepNext/>
        <w:spacing w:after="0" w:line="360" w:lineRule="auto"/>
        <w:ind w:left="426"/>
      </w:pPr>
      <w:r w:rsidRPr="00FB4AE3">
        <w:rPr>
          <w:rFonts w:asciiTheme="majorBidi" w:hAnsiTheme="majorBidi" w:cstheme="majorBidi"/>
          <w:noProof/>
          <w:sz w:val="24"/>
          <w:szCs w:val="24"/>
          <w:lang w:eastAsia="fr-FR"/>
        </w:rPr>
        <w:drawing>
          <wp:inline distT="0" distB="0" distL="0" distR="0">
            <wp:extent cx="4981575" cy="2657475"/>
            <wp:effectExtent l="0" t="0" r="0" b="0"/>
            <wp:docPr id="6"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33B60" w:rsidRPr="00627362" w:rsidRDefault="00627362" w:rsidP="00DE33F3">
      <w:pPr>
        <w:pStyle w:val="Lgende"/>
        <w:jc w:val="center"/>
        <w:rPr>
          <w:rFonts w:asciiTheme="majorBidi" w:hAnsiTheme="majorBidi" w:cstheme="majorBidi"/>
          <w:b/>
          <w:bCs/>
          <w:color w:val="auto"/>
          <w:sz w:val="32"/>
          <w:szCs w:val="32"/>
        </w:rPr>
      </w:pPr>
      <w:bookmarkStart w:id="108" w:name="_Toc169725192"/>
      <w:r w:rsidRPr="00627362">
        <w:rPr>
          <w:b/>
          <w:bCs/>
          <w:color w:val="auto"/>
          <w:sz w:val="22"/>
          <w:szCs w:val="22"/>
        </w:rPr>
        <w:t xml:space="preserve">Figure </w:t>
      </w:r>
      <w:r w:rsidR="00DE33F3">
        <w:rPr>
          <w:b/>
          <w:bCs/>
          <w:color w:val="auto"/>
          <w:sz w:val="22"/>
          <w:szCs w:val="22"/>
        </w:rPr>
        <w:t>04 :</w:t>
      </w:r>
      <w:r w:rsidRPr="009A772B">
        <w:rPr>
          <w:b/>
          <w:bCs/>
          <w:color w:val="auto"/>
          <w:sz w:val="22"/>
          <w:szCs w:val="22"/>
        </w:rPr>
        <w:t xml:space="preserve"> L’use des ateliers d’écriture en classes des 2ème année moyenne.</w:t>
      </w:r>
      <w:bookmarkEnd w:id="108"/>
    </w:p>
    <w:p w:rsidR="00C33B60" w:rsidRPr="00FB4AE3" w:rsidRDefault="00C33B60" w:rsidP="00FB4AE3">
      <w:pPr>
        <w:pStyle w:val="Paragraphedeliste"/>
        <w:spacing w:after="0" w:line="360" w:lineRule="auto"/>
        <w:ind w:left="426"/>
        <w:rPr>
          <w:rFonts w:asciiTheme="majorBidi" w:hAnsiTheme="majorBidi" w:cstheme="majorBidi"/>
          <w:sz w:val="24"/>
          <w:szCs w:val="24"/>
        </w:rPr>
      </w:pPr>
    </w:p>
    <w:p w:rsidR="00C33B60" w:rsidRPr="00FB4AE3" w:rsidRDefault="00C33B60" w:rsidP="00DE33F3">
      <w:pPr>
        <w:pStyle w:val="Paragraphedeliste"/>
        <w:numPr>
          <w:ilvl w:val="0"/>
          <w:numId w:val="8"/>
        </w:numPr>
        <w:spacing w:after="0" w:line="360" w:lineRule="auto"/>
        <w:ind w:left="426"/>
        <w:rPr>
          <w:rFonts w:asciiTheme="majorBidi" w:hAnsiTheme="majorBidi" w:cstheme="majorBidi"/>
          <w:b/>
          <w:bCs/>
          <w:sz w:val="24"/>
          <w:szCs w:val="24"/>
          <w:u w:val="single"/>
        </w:rPr>
      </w:pPr>
      <w:r w:rsidRPr="00FB4AE3">
        <w:rPr>
          <w:rFonts w:asciiTheme="majorBidi" w:hAnsiTheme="majorBidi" w:cstheme="majorBidi"/>
          <w:b/>
          <w:bCs/>
          <w:sz w:val="24"/>
          <w:szCs w:val="24"/>
          <w:u w:val="single"/>
        </w:rPr>
        <w:t>Commentaire 0</w:t>
      </w:r>
      <w:r w:rsidR="00DE33F3">
        <w:rPr>
          <w:rFonts w:asciiTheme="majorBidi" w:hAnsiTheme="majorBidi" w:cstheme="majorBidi"/>
          <w:b/>
          <w:bCs/>
          <w:sz w:val="24"/>
          <w:szCs w:val="24"/>
          <w:u w:val="single"/>
        </w:rPr>
        <w:t>4</w:t>
      </w:r>
      <w:r w:rsidRPr="00FB4AE3">
        <w:rPr>
          <w:rFonts w:asciiTheme="majorBidi" w:hAnsiTheme="majorBidi" w:cstheme="majorBidi"/>
          <w:b/>
          <w:bCs/>
          <w:sz w:val="24"/>
          <w:szCs w:val="24"/>
          <w:u w:val="single"/>
        </w:rPr>
        <w:t> :</w:t>
      </w:r>
    </w:p>
    <w:p w:rsidR="00C33B60" w:rsidRPr="00FB4AE3" w:rsidRDefault="00C33B60" w:rsidP="00F6099A">
      <w:pPr>
        <w:pStyle w:val="Paragraphedeliste"/>
        <w:spacing w:after="0" w:line="360" w:lineRule="auto"/>
        <w:ind w:left="426"/>
        <w:jc w:val="both"/>
        <w:rPr>
          <w:rFonts w:asciiTheme="majorBidi" w:hAnsiTheme="majorBidi" w:cstheme="majorBidi"/>
          <w:sz w:val="24"/>
          <w:szCs w:val="24"/>
        </w:rPr>
      </w:pPr>
      <w:r w:rsidRPr="00FB4AE3">
        <w:rPr>
          <w:rFonts w:asciiTheme="majorBidi" w:hAnsiTheme="majorBidi" w:cstheme="majorBidi"/>
          <w:sz w:val="24"/>
          <w:szCs w:val="24"/>
        </w:rPr>
        <w:t>Nous avons constaté que parmi les enseignants de la 2e année moyenne, 70% ont déclaré utiliser régulièrement des ateliers d’écriture, 20% les utilisent occasionnellement et 10% n’en ont jamais utilisé. Cela suggère une adoption assez répandue de cette méthode d’enseignement, avec une majorité d’enseignants l’appliquant de manière régulière pour soutenir le développement des compétences en écriture chez les apprenants.</w:t>
      </w:r>
    </w:p>
    <w:p w:rsidR="00C33B60" w:rsidRPr="00FB4AE3" w:rsidRDefault="00C33B60" w:rsidP="00FB4AE3">
      <w:pPr>
        <w:pStyle w:val="Paragraphedeliste"/>
        <w:spacing w:after="0" w:line="360" w:lineRule="auto"/>
        <w:ind w:left="426"/>
        <w:rPr>
          <w:rFonts w:asciiTheme="majorBidi" w:hAnsiTheme="majorBidi" w:cstheme="majorBidi"/>
          <w:sz w:val="24"/>
          <w:szCs w:val="24"/>
        </w:rPr>
      </w:pPr>
    </w:p>
    <w:p w:rsidR="00C33B60" w:rsidRPr="00FB4AE3" w:rsidRDefault="00C33B60" w:rsidP="00DE33F3">
      <w:pPr>
        <w:pStyle w:val="Paragraphedeliste"/>
        <w:numPr>
          <w:ilvl w:val="0"/>
          <w:numId w:val="8"/>
        </w:numPr>
        <w:spacing w:after="0" w:line="360" w:lineRule="auto"/>
        <w:ind w:left="426"/>
        <w:rPr>
          <w:rFonts w:asciiTheme="majorBidi" w:hAnsiTheme="majorBidi" w:cstheme="majorBidi"/>
          <w:sz w:val="24"/>
          <w:szCs w:val="24"/>
        </w:rPr>
      </w:pPr>
      <w:r w:rsidRPr="00FB4AE3">
        <w:rPr>
          <w:rFonts w:asciiTheme="majorBidi" w:hAnsiTheme="majorBidi" w:cstheme="majorBidi"/>
          <w:b/>
          <w:bCs/>
          <w:sz w:val="24"/>
          <w:szCs w:val="24"/>
          <w:u w:val="single"/>
        </w:rPr>
        <w:t>Question n°</w:t>
      </w:r>
      <w:r w:rsidR="00DE33F3">
        <w:rPr>
          <w:rFonts w:asciiTheme="majorBidi" w:hAnsiTheme="majorBidi" w:cstheme="majorBidi"/>
          <w:b/>
          <w:bCs/>
          <w:sz w:val="24"/>
          <w:szCs w:val="24"/>
          <w:u w:val="single"/>
        </w:rPr>
        <w:t>05</w:t>
      </w:r>
      <w:r w:rsidRPr="00FB4AE3">
        <w:rPr>
          <w:rFonts w:asciiTheme="majorBidi" w:hAnsiTheme="majorBidi" w:cstheme="majorBidi"/>
          <w:b/>
          <w:bCs/>
          <w:sz w:val="24"/>
          <w:szCs w:val="24"/>
          <w:u w:val="single"/>
        </w:rPr>
        <w:t> :</w:t>
      </w:r>
      <w:r w:rsidRPr="00FB4AE3">
        <w:rPr>
          <w:rFonts w:asciiTheme="majorBidi" w:hAnsiTheme="majorBidi" w:cstheme="majorBidi"/>
          <w:sz w:val="24"/>
          <w:szCs w:val="24"/>
        </w:rPr>
        <w:t xml:space="preserve"> Comment évaluez-vous le niveau de progression des apprenants en expression écrite suite à la mise en place des ateliers d’écriture ?</w:t>
      </w:r>
    </w:p>
    <w:p w:rsidR="00C33B60" w:rsidRPr="00FB4AE3" w:rsidRDefault="00C33B60" w:rsidP="00FB4AE3">
      <w:pPr>
        <w:pStyle w:val="Paragraphedeliste"/>
        <w:spacing w:after="0" w:line="360" w:lineRule="auto"/>
        <w:ind w:left="426"/>
        <w:rPr>
          <w:rFonts w:asciiTheme="majorBidi" w:hAnsiTheme="majorBidi" w:cstheme="majorBidi"/>
          <w:sz w:val="24"/>
          <w:szCs w:val="24"/>
        </w:rPr>
      </w:pPr>
    </w:p>
    <w:tbl>
      <w:tblPr>
        <w:tblW w:w="8732" w:type="dxa"/>
        <w:tblInd w:w="720" w:type="dxa"/>
        <w:tblLook w:val="04A0"/>
      </w:tblPr>
      <w:tblGrid>
        <w:gridCol w:w="1940"/>
        <w:gridCol w:w="2426"/>
        <w:gridCol w:w="2183"/>
        <w:gridCol w:w="2183"/>
      </w:tblGrid>
      <w:tr w:rsidR="00C33B60" w:rsidRPr="00FB4AE3" w:rsidTr="009A772B">
        <w:trPr>
          <w:trHeight w:val="361"/>
        </w:trPr>
        <w:tc>
          <w:tcPr>
            <w:tcW w:w="1940" w:type="dxa"/>
          </w:tcPr>
          <w:p w:rsidR="00C33B60" w:rsidRPr="00FB4AE3" w:rsidRDefault="00C33B60" w:rsidP="00FB4AE3">
            <w:pPr>
              <w:pStyle w:val="Paragraphedeliste"/>
              <w:spacing w:line="360" w:lineRule="auto"/>
              <w:ind w:left="426"/>
              <w:rPr>
                <w:rFonts w:asciiTheme="majorBidi" w:hAnsiTheme="majorBidi" w:cstheme="majorBidi"/>
                <w:sz w:val="24"/>
                <w:szCs w:val="24"/>
              </w:rPr>
            </w:pPr>
          </w:p>
        </w:tc>
        <w:tc>
          <w:tcPr>
            <w:tcW w:w="2426" w:type="dxa"/>
          </w:tcPr>
          <w:p w:rsidR="00C33B60" w:rsidRPr="009A772B" w:rsidRDefault="00C33B60" w:rsidP="009A772B">
            <w:pPr>
              <w:spacing w:line="360" w:lineRule="auto"/>
              <w:rPr>
                <w:rFonts w:asciiTheme="majorBidi" w:hAnsiTheme="majorBidi" w:cstheme="majorBidi"/>
                <w:sz w:val="24"/>
                <w:szCs w:val="24"/>
              </w:rPr>
            </w:pPr>
            <w:r w:rsidRPr="009A772B">
              <w:rPr>
                <w:rFonts w:asciiTheme="majorBidi" w:hAnsiTheme="majorBidi" w:cstheme="majorBidi"/>
                <w:sz w:val="24"/>
                <w:szCs w:val="24"/>
              </w:rPr>
              <w:t>Très satisfaisant</w:t>
            </w:r>
          </w:p>
        </w:tc>
        <w:tc>
          <w:tcPr>
            <w:tcW w:w="2183" w:type="dxa"/>
          </w:tcPr>
          <w:p w:rsidR="00C33B60" w:rsidRPr="009A772B" w:rsidRDefault="00C33B60" w:rsidP="009A772B">
            <w:pPr>
              <w:spacing w:line="360" w:lineRule="auto"/>
              <w:rPr>
                <w:rFonts w:asciiTheme="majorBidi" w:hAnsiTheme="majorBidi" w:cstheme="majorBidi"/>
                <w:sz w:val="24"/>
                <w:szCs w:val="24"/>
              </w:rPr>
            </w:pPr>
            <w:r w:rsidRPr="009A772B">
              <w:rPr>
                <w:rFonts w:asciiTheme="majorBidi" w:hAnsiTheme="majorBidi" w:cstheme="majorBidi"/>
                <w:sz w:val="24"/>
                <w:szCs w:val="24"/>
              </w:rPr>
              <w:t>Moyen satisfaisant</w:t>
            </w:r>
          </w:p>
        </w:tc>
        <w:tc>
          <w:tcPr>
            <w:tcW w:w="2183" w:type="dxa"/>
          </w:tcPr>
          <w:p w:rsidR="00C33B60" w:rsidRPr="00FB4AE3" w:rsidRDefault="00C33B60" w:rsidP="00FB4AE3">
            <w:pPr>
              <w:pStyle w:val="Paragraphedeliste"/>
              <w:spacing w:line="360" w:lineRule="auto"/>
              <w:ind w:left="426"/>
              <w:rPr>
                <w:rFonts w:asciiTheme="majorBidi" w:hAnsiTheme="majorBidi" w:cstheme="majorBidi"/>
                <w:sz w:val="24"/>
                <w:szCs w:val="24"/>
              </w:rPr>
            </w:pPr>
            <w:r w:rsidRPr="00FB4AE3">
              <w:rPr>
                <w:rFonts w:asciiTheme="majorBidi" w:hAnsiTheme="majorBidi" w:cstheme="majorBidi"/>
                <w:sz w:val="24"/>
                <w:szCs w:val="24"/>
              </w:rPr>
              <w:t>insatisfait</w:t>
            </w:r>
          </w:p>
        </w:tc>
      </w:tr>
      <w:tr w:rsidR="00C33B60" w:rsidRPr="00FB4AE3" w:rsidTr="009A772B">
        <w:trPr>
          <w:trHeight w:val="439"/>
        </w:trPr>
        <w:tc>
          <w:tcPr>
            <w:tcW w:w="1940" w:type="dxa"/>
          </w:tcPr>
          <w:p w:rsidR="00C33B60" w:rsidRPr="009A772B" w:rsidRDefault="00C33B60" w:rsidP="009A772B">
            <w:pPr>
              <w:spacing w:line="360" w:lineRule="auto"/>
              <w:rPr>
                <w:rFonts w:asciiTheme="majorBidi" w:hAnsiTheme="majorBidi" w:cstheme="majorBidi"/>
                <w:sz w:val="24"/>
                <w:szCs w:val="24"/>
              </w:rPr>
            </w:pPr>
            <w:r w:rsidRPr="009A772B">
              <w:rPr>
                <w:rFonts w:asciiTheme="majorBidi" w:hAnsiTheme="majorBidi" w:cstheme="majorBidi"/>
                <w:sz w:val="24"/>
                <w:szCs w:val="24"/>
              </w:rPr>
              <w:lastRenderedPageBreak/>
              <w:t>Nombre</w:t>
            </w:r>
          </w:p>
        </w:tc>
        <w:tc>
          <w:tcPr>
            <w:tcW w:w="2426" w:type="dxa"/>
          </w:tcPr>
          <w:p w:rsidR="00C33B60" w:rsidRPr="00FB4AE3" w:rsidRDefault="00C33B60" w:rsidP="00FB4AE3">
            <w:pPr>
              <w:pStyle w:val="Paragraphedeliste"/>
              <w:spacing w:line="360" w:lineRule="auto"/>
              <w:ind w:left="426"/>
              <w:rPr>
                <w:rFonts w:asciiTheme="majorBidi" w:hAnsiTheme="majorBidi" w:cstheme="majorBidi"/>
                <w:b/>
                <w:bCs/>
                <w:sz w:val="24"/>
                <w:szCs w:val="24"/>
              </w:rPr>
            </w:pPr>
            <w:r w:rsidRPr="00FB4AE3">
              <w:rPr>
                <w:rFonts w:asciiTheme="majorBidi" w:hAnsiTheme="majorBidi" w:cstheme="majorBidi"/>
                <w:b/>
                <w:bCs/>
                <w:sz w:val="24"/>
                <w:szCs w:val="24"/>
              </w:rPr>
              <w:t xml:space="preserve">02 </w:t>
            </w:r>
          </w:p>
        </w:tc>
        <w:tc>
          <w:tcPr>
            <w:tcW w:w="2183" w:type="dxa"/>
          </w:tcPr>
          <w:p w:rsidR="00C33B60" w:rsidRPr="00FB4AE3" w:rsidRDefault="00C33B60" w:rsidP="00FB4AE3">
            <w:pPr>
              <w:pStyle w:val="Paragraphedeliste"/>
              <w:spacing w:line="360" w:lineRule="auto"/>
              <w:ind w:left="426"/>
              <w:rPr>
                <w:rFonts w:asciiTheme="majorBidi" w:hAnsiTheme="majorBidi" w:cstheme="majorBidi"/>
                <w:b/>
                <w:bCs/>
                <w:sz w:val="24"/>
                <w:szCs w:val="24"/>
              </w:rPr>
            </w:pPr>
            <w:r w:rsidRPr="00FB4AE3">
              <w:rPr>
                <w:rFonts w:asciiTheme="majorBidi" w:hAnsiTheme="majorBidi" w:cstheme="majorBidi"/>
                <w:b/>
                <w:bCs/>
                <w:sz w:val="24"/>
                <w:szCs w:val="24"/>
              </w:rPr>
              <w:t>06</w:t>
            </w:r>
          </w:p>
        </w:tc>
        <w:tc>
          <w:tcPr>
            <w:tcW w:w="2183" w:type="dxa"/>
          </w:tcPr>
          <w:p w:rsidR="00C33B60" w:rsidRPr="00FB4AE3" w:rsidRDefault="00C33B60" w:rsidP="00FB4AE3">
            <w:pPr>
              <w:pStyle w:val="Paragraphedeliste"/>
              <w:spacing w:line="360" w:lineRule="auto"/>
              <w:ind w:left="426"/>
              <w:rPr>
                <w:rFonts w:asciiTheme="majorBidi" w:hAnsiTheme="majorBidi" w:cstheme="majorBidi"/>
                <w:b/>
                <w:bCs/>
                <w:sz w:val="24"/>
                <w:szCs w:val="24"/>
              </w:rPr>
            </w:pPr>
            <w:r w:rsidRPr="00FB4AE3">
              <w:rPr>
                <w:rFonts w:asciiTheme="majorBidi" w:hAnsiTheme="majorBidi" w:cstheme="majorBidi"/>
                <w:b/>
                <w:bCs/>
                <w:sz w:val="24"/>
                <w:szCs w:val="24"/>
              </w:rPr>
              <w:t>02</w:t>
            </w:r>
          </w:p>
        </w:tc>
      </w:tr>
      <w:tr w:rsidR="00C33B60" w:rsidRPr="00FB4AE3" w:rsidTr="009A772B">
        <w:trPr>
          <w:trHeight w:val="442"/>
        </w:trPr>
        <w:tc>
          <w:tcPr>
            <w:tcW w:w="1940" w:type="dxa"/>
          </w:tcPr>
          <w:p w:rsidR="00C33B60" w:rsidRPr="009A772B" w:rsidRDefault="00C33B60" w:rsidP="009A772B">
            <w:pPr>
              <w:spacing w:line="360" w:lineRule="auto"/>
              <w:rPr>
                <w:rFonts w:asciiTheme="majorBidi" w:hAnsiTheme="majorBidi" w:cstheme="majorBidi"/>
                <w:sz w:val="24"/>
                <w:szCs w:val="24"/>
              </w:rPr>
            </w:pPr>
            <w:r w:rsidRPr="009A772B">
              <w:rPr>
                <w:rFonts w:asciiTheme="majorBidi" w:hAnsiTheme="majorBidi" w:cstheme="majorBidi"/>
                <w:sz w:val="24"/>
                <w:szCs w:val="24"/>
              </w:rPr>
              <w:t>Pourcentage %</w:t>
            </w:r>
          </w:p>
        </w:tc>
        <w:tc>
          <w:tcPr>
            <w:tcW w:w="2426" w:type="dxa"/>
          </w:tcPr>
          <w:p w:rsidR="00C33B60" w:rsidRPr="00FB4AE3" w:rsidRDefault="00C33B60" w:rsidP="00FB4AE3">
            <w:pPr>
              <w:pStyle w:val="Paragraphedeliste"/>
              <w:spacing w:line="360" w:lineRule="auto"/>
              <w:ind w:left="426"/>
              <w:rPr>
                <w:rFonts w:asciiTheme="majorBidi" w:hAnsiTheme="majorBidi" w:cstheme="majorBidi"/>
                <w:b/>
                <w:bCs/>
                <w:sz w:val="24"/>
                <w:szCs w:val="24"/>
              </w:rPr>
            </w:pPr>
            <w:r w:rsidRPr="00FB4AE3">
              <w:rPr>
                <w:rFonts w:asciiTheme="majorBidi" w:hAnsiTheme="majorBidi" w:cstheme="majorBidi"/>
                <w:b/>
                <w:bCs/>
                <w:sz w:val="24"/>
                <w:szCs w:val="24"/>
              </w:rPr>
              <w:t>20%</w:t>
            </w:r>
          </w:p>
        </w:tc>
        <w:tc>
          <w:tcPr>
            <w:tcW w:w="2183" w:type="dxa"/>
          </w:tcPr>
          <w:p w:rsidR="00C33B60" w:rsidRPr="00FB4AE3" w:rsidRDefault="00C33B60" w:rsidP="00FB4AE3">
            <w:pPr>
              <w:pStyle w:val="Paragraphedeliste"/>
              <w:spacing w:line="360" w:lineRule="auto"/>
              <w:ind w:left="426"/>
              <w:rPr>
                <w:rFonts w:asciiTheme="majorBidi" w:hAnsiTheme="majorBidi" w:cstheme="majorBidi"/>
                <w:b/>
                <w:bCs/>
                <w:sz w:val="24"/>
                <w:szCs w:val="24"/>
              </w:rPr>
            </w:pPr>
            <w:r w:rsidRPr="00FB4AE3">
              <w:rPr>
                <w:rFonts w:asciiTheme="majorBidi" w:hAnsiTheme="majorBidi" w:cstheme="majorBidi"/>
                <w:b/>
                <w:bCs/>
                <w:sz w:val="24"/>
                <w:szCs w:val="24"/>
              </w:rPr>
              <w:t>60%</w:t>
            </w:r>
          </w:p>
        </w:tc>
        <w:tc>
          <w:tcPr>
            <w:tcW w:w="2183" w:type="dxa"/>
          </w:tcPr>
          <w:p w:rsidR="00C33B60" w:rsidRPr="00FB4AE3" w:rsidRDefault="00C33B60" w:rsidP="009A772B">
            <w:pPr>
              <w:pStyle w:val="Paragraphedeliste"/>
              <w:keepNext/>
              <w:spacing w:line="360" w:lineRule="auto"/>
              <w:ind w:left="426"/>
              <w:rPr>
                <w:rFonts w:asciiTheme="majorBidi" w:hAnsiTheme="majorBidi" w:cstheme="majorBidi"/>
                <w:b/>
                <w:bCs/>
                <w:sz w:val="24"/>
                <w:szCs w:val="24"/>
              </w:rPr>
            </w:pPr>
            <w:r w:rsidRPr="00FB4AE3">
              <w:rPr>
                <w:rFonts w:asciiTheme="majorBidi" w:hAnsiTheme="majorBidi" w:cstheme="majorBidi"/>
                <w:b/>
                <w:bCs/>
                <w:sz w:val="24"/>
                <w:szCs w:val="24"/>
              </w:rPr>
              <w:t>20%</w:t>
            </w:r>
          </w:p>
        </w:tc>
      </w:tr>
    </w:tbl>
    <w:p w:rsidR="00C33B60" w:rsidRPr="009A772B" w:rsidRDefault="009A772B" w:rsidP="00DE33F3">
      <w:pPr>
        <w:pStyle w:val="Lgende"/>
        <w:jc w:val="center"/>
        <w:rPr>
          <w:rFonts w:asciiTheme="majorBidi" w:hAnsiTheme="majorBidi" w:cstheme="majorBidi"/>
          <w:b/>
          <w:bCs/>
          <w:color w:val="auto"/>
          <w:sz w:val="32"/>
          <w:szCs w:val="32"/>
        </w:rPr>
      </w:pPr>
      <w:bookmarkStart w:id="109" w:name="_Toc169725165"/>
      <w:r w:rsidRPr="009A772B">
        <w:rPr>
          <w:b/>
          <w:bCs/>
          <w:color w:val="auto"/>
          <w:sz w:val="22"/>
          <w:szCs w:val="22"/>
        </w:rPr>
        <w:t xml:space="preserve">Tableau </w:t>
      </w:r>
      <w:r w:rsidR="00DE33F3">
        <w:rPr>
          <w:b/>
          <w:bCs/>
          <w:color w:val="auto"/>
          <w:sz w:val="22"/>
          <w:szCs w:val="22"/>
        </w:rPr>
        <w:t>05</w:t>
      </w:r>
      <w:r w:rsidRPr="009A772B">
        <w:rPr>
          <w:b/>
          <w:bCs/>
          <w:color w:val="auto"/>
          <w:sz w:val="22"/>
          <w:szCs w:val="22"/>
        </w:rPr>
        <w:t>: Le niveau de développement de la compétence rédactionnelle chez les apprenants.</w:t>
      </w:r>
      <w:bookmarkEnd w:id="109"/>
    </w:p>
    <w:p w:rsidR="009A772B" w:rsidRDefault="00C33B60" w:rsidP="009A772B">
      <w:pPr>
        <w:pStyle w:val="Paragraphedeliste"/>
        <w:keepNext/>
        <w:spacing w:after="0" w:line="360" w:lineRule="auto"/>
        <w:ind w:left="426"/>
      </w:pPr>
      <w:r w:rsidRPr="00FB4AE3">
        <w:rPr>
          <w:rFonts w:asciiTheme="majorBidi" w:hAnsiTheme="majorBidi" w:cstheme="majorBidi"/>
          <w:noProof/>
          <w:sz w:val="24"/>
          <w:szCs w:val="24"/>
          <w:lang w:eastAsia="fr-FR"/>
        </w:rPr>
        <w:drawing>
          <wp:inline distT="0" distB="0" distL="0" distR="0">
            <wp:extent cx="5486400" cy="3200400"/>
            <wp:effectExtent l="0" t="0" r="0" b="0"/>
            <wp:docPr id="8"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33B60" w:rsidRPr="009A772B" w:rsidRDefault="009A772B" w:rsidP="00DE33F3">
      <w:pPr>
        <w:pStyle w:val="Lgende"/>
        <w:jc w:val="center"/>
        <w:rPr>
          <w:rFonts w:asciiTheme="majorBidi" w:hAnsiTheme="majorBidi" w:cstheme="majorBidi"/>
          <w:b/>
          <w:bCs/>
          <w:color w:val="auto"/>
          <w:sz w:val="32"/>
          <w:szCs w:val="32"/>
        </w:rPr>
      </w:pPr>
      <w:bookmarkStart w:id="110" w:name="_Toc169725193"/>
      <w:r w:rsidRPr="009A772B">
        <w:rPr>
          <w:b/>
          <w:bCs/>
          <w:color w:val="auto"/>
          <w:sz w:val="22"/>
          <w:szCs w:val="22"/>
        </w:rPr>
        <w:t xml:space="preserve">Figure </w:t>
      </w:r>
      <w:r w:rsidR="00DE33F3">
        <w:rPr>
          <w:b/>
          <w:bCs/>
          <w:color w:val="auto"/>
          <w:sz w:val="22"/>
          <w:szCs w:val="22"/>
        </w:rPr>
        <w:t>05</w:t>
      </w:r>
      <w:r w:rsidRPr="00F945AA">
        <w:rPr>
          <w:b/>
          <w:bCs/>
          <w:color w:val="auto"/>
          <w:sz w:val="22"/>
          <w:szCs w:val="22"/>
        </w:rPr>
        <w:t>: Le niveau de développement de la compétence rédactionnelle chez les apprenants.</w:t>
      </w:r>
      <w:bookmarkEnd w:id="110"/>
    </w:p>
    <w:p w:rsidR="00C33B60" w:rsidRPr="00FB4AE3" w:rsidRDefault="00C33B60" w:rsidP="00DE33F3">
      <w:pPr>
        <w:pStyle w:val="Paragraphedeliste"/>
        <w:numPr>
          <w:ilvl w:val="0"/>
          <w:numId w:val="8"/>
        </w:numPr>
        <w:spacing w:after="0" w:line="360" w:lineRule="auto"/>
        <w:ind w:left="426"/>
        <w:rPr>
          <w:rFonts w:asciiTheme="majorBidi" w:hAnsiTheme="majorBidi" w:cstheme="majorBidi"/>
          <w:b/>
          <w:bCs/>
          <w:sz w:val="24"/>
          <w:szCs w:val="24"/>
          <w:u w:val="single"/>
        </w:rPr>
      </w:pPr>
      <w:r w:rsidRPr="00FB4AE3">
        <w:rPr>
          <w:rFonts w:asciiTheme="majorBidi" w:hAnsiTheme="majorBidi" w:cstheme="majorBidi"/>
          <w:b/>
          <w:bCs/>
          <w:sz w:val="24"/>
          <w:szCs w:val="24"/>
          <w:u w:val="single"/>
        </w:rPr>
        <w:t xml:space="preserve">Commentaire </w:t>
      </w:r>
      <w:r w:rsidR="00DE33F3">
        <w:rPr>
          <w:rFonts w:asciiTheme="majorBidi" w:hAnsiTheme="majorBidi" w:cstheme="majorBidi"/>
          <w:b/>
          <w:bCs/>
          <w:sz w:val="24"/>
          <w:szCs w:val="24"/>
          <w:u w:val="single"/>
        </w:rPr>
        <w:t>05</w:t>
      </w:r>
      <w:r w:rsidRPr="00FB4AE3">
        <w:rPr>
          <w:rFonts w:asciiTheme="majorBidi" w:hAnsiTheme="majorBidi" w:cstheme="majorBidi"/>
          <w:b/>
          <w:bCs/>
          <w:sz w:val="24"/>
          <w:szCs w:val="24"/>
          <w:u w:val="single"/>
        </w:rPr>
        <w:t xml:space="preserve">: </w:t>
      </w:r>
    </w:p>
    <w:p w:rsidR="00C33B60" w:rsidRPr="00FB4AE3" w:rsidRDefault="00C33B60" w:rsidP="00F6099A">
      <w:pPr>
        <w:pStyle w:val="Paragraphedeliste"/>
        <w:spacing w:after="0" w:line="360" w:lineRule="auto"/>
        <w:ind w:left="426"/>
        <w:jc w:val="both"/>
        <w:rPr>
          <w:rFonts w:asciiTheme="majorBidi" w:hAnsiTheme="majorBidi" w:cstheme="majorBidi"/>
          <w:sz w:val="24"/>
          <w:szCs w:val="24"/>
        </w:rPr>
      </w:pPr>
      <w:r w:rsidRPr="00FB4AE3">
        <w:rPr>
          <w:rFonts w:asciiTheme="majorBidi" w:hAnsiTheme="majorBidi" w:cstheme="majorBidi"/>
          <w:sz w:val="24"/>
          <w:szCs w:val="24"/>
        </w:rPr>
        <w:t>Suite à la mise en place des ateliers d’écriture, l’évaluation du niveau de progression des apprenants en expression écrite est la suivante : 20% des enseignants la jugent très satisfaisante, 60% la trouvent moyennement satisfaisante et 20% sont insatisfaits. Ces résultats indiquent une certaine amélioration dans les compétences en expression écrite des apprenants.</w:t>
      </w:r>
    </w:p>
    <w:p w:rsidR="00C33B60" w:rsidRPr="00FB4AE3" w:rsidRDefault="00C33B60" w:rsidP="00FB4AE3">
      <w:pPr>
        <w:pStyle w:val="Paragraphedeliste"/>
        <w:spacing w:after="0" w:line="360" w:lineRule="auto"/>
        <w:ind w:left="426"/>
        <w:rPr>
          <w:rFonts w:asciiTheme="majorBidi" w:hAnsiTheme="majorBidi" w:cstheme="majorBidi"/>
          <w:sz w:val="24"/>
          <w:szCs w:val="24"/>
        </w:rPr>
      </w:pPr>
    </w:p>
    <w:p w:rsidR="00C33B60" w:rsidRPr="00FB4AE3" w:rsidRDefault="00C33B60" w:rsidP="00DE33F3">
      <w:pPr>
        <w:pStyle w:val="Paragraphedeliste"/>
        <w:numPr>
          <w:ilvl w:val="0"/>
          <w:numId w:val="8"/>
        </w:numPr>
        <w:spacing w:after="0" w:line="360" w:lineRule="auto"/>
        <w:ind w:left="426"/>
        <w:rPr>
          <w:rFonts w:asciiTheme="majorBidi" w:hAnsiTheme="majorBidi" w:cstheme="majorBidi"/>
          <w:sz w:val="24"/>
          <w:szCs w:val="24"/>
        </w:rPr>
      </w:pPr>
      <w:r w:rsidRPr="00FB4AE3">
        <w:rPr>
          <w:rFonts w:asciiTheme="majorBidi" w:hAnsiTheme="majorBidi" w:cstheme="majorBidi"/>
          <w:b/>
          <w:bCs/>
          <w:sz w:val="24"/>
          <w:szCs w:val="24"/>
          <w:u w:val="single"/>
        </w:rPr>
        <w:t>Question n°</w:t>
      </w:r>
      <w:r w:rsidR="00DE33F3">
        <w:rPr>
          <w:rFonts w:asciiTheme="majorBidi" w:hAnsiTheme="majorBidi" w:cstheme="majorBidi"/>
          <w:b/>
          <w:bCs/>
          <w:sz w:val="24"/>
          <w:szCs w:val="24"/>
          <w:u w:val="single"/>
        </w:rPr>
        <w:t>06</w:t>
      </w:r>
      <w:r w:rsidRPr="00FB4AE3">
        <w:rPr>
          <w:rFonts w:asciiTheme="majorBidi" w:hAnsiTheme="majorBidi" w:cstheme="majorBidi"/>
          <w:b/>
          <w:bCs/>
          <w:sz w:val="24"/>
          <w:szCs w:val="24"/>
          <w:u w:val="single"/>
        </w:rPr>
        <w:t> :</w:t>
      </w:r>
      <w:r w:rsidRPr="00FB4AE3">
        <w:rPr>
          <w:rFonts w:asciiTheme="majorBidi" w:hAnsiTheme="majorBidi" w:cstheme="majorBidi"/>
          <w:sz w:val="24"/>
          <w:szCs w:val="24"/>
        </w:rPr>
        <w:t xml:space="preserve"> Quels sont les avantages que vous avez observés chez les élèves suite à la mise en place d’ateliers d’écriture ?</w:t>
      </w:r>
    </w:p>
    <w:tbl>
      <w:tblPr>
        <w:tblpPr w:leftFromText="180" w:rightFromText="180" w:vertAnchor="text" w:horzAnchor="margin" w:tblpX="216" w:tblpY="153"/>
        <w:tblW w:w="9390" w:type="dxa"/>
        <w:tblLayout w:type="fixed"/>
        <w:tblLook w:val="04A0"/>
      </w:tblPr>
      <w:tblGrid>
        <w:gridCol w:w="1526"/>
        <w:gridCol w:w="1877"/>
        <w:gridCol w:w="2126"/>
        <w:gridCol w:w="1843"/>
        <w:gridCol w:w="2018"/>
      </w:tblGrid>
      <w:tr w:rsidR="000D0866" w:rsidRPr="00FB4AE3" w:rsidTr="000D0866">
        <w:trPr>
          <w:trHeight w:val="411"/>
        </w:trPr>
        <w:tc>
          <w:tcPr>
            <w:tcW w:w="1526" w:type="dxa"/>
            <w:vAlign w:val="center"/>
          </w:tcPr>
          <w:p w:rsidR="00F945AA" w:rsidRPr="00FB4AE3" w:rsidRDefault="00F945AA" w:rsidP="000D0866">
            <w:pPr>
              <w:pStyle w:val="Paragraphedeliste"/>
              <w:ind w:left="426"/>
              <w:jc w:val="center"/>
              <w:rPr>
                <w:rFonts w:asciiTheme="majorBidi" w:hAnsiTheme="majorBidi" w:cstheme="majorBidi"/>
                <w:sz w:val="24"/>
                <w:szCs w:val="24"/>
              </w:rPr>
            </w:pPr>
          </w:p>
        </w:tc>
        <w:tc>
          <w:tcPr>
            <w:tcW w:w="1877" w:type="dxa"/>
            <w:vAlign w:val="center"/>
          </w:tcPr>
          <w:p w:rsidR="00F945AA" w:rsidRPr="00F945AA" w:rsidRDefault="00F945AA" w:rsidP="000D0866">
            <w:pPr>
              <w:jc w:val="center"/>
              <w:rPr>
                <w:rFonts w:asciiTheme="majorBidi" w:hAnsiTheme="majorBidi" w:cstheme="majorBidi"/>
                <w:sz w:val="24"/>
                <w:szCs w:val="24"/>
              </w:rPr>
            </w:pPr>
            <w:r w:rsidRPr="00F945AA">
              <w:rPr>
                <w:rFonts w:asciiTheme="majorBidi" w:hAnsiTheme="majorBidi" w:cstheme="majorBidi"/>
                <w:sz w:val="24"/>
                <w:szCs w:val="24"/>
              </w:rPr>
              <w:t>Amélioration de la qualité d’écriture</w:t>
            </w:r>
          </w:p>
        </w:tc>
        <w:tc>
          <w:tcPr>
            <w:tcW w:w="2126" w:type="dxa"/>
            <w:vAlign w:val="center"/>
          </w:tcPr>
          <w:p w:rsidR="00F945AA" w:rsidRPr="00F945AA" w:rsidRDefault="00F945AA" w:rsidP="000D0866">
            <w:pPr>
              <w:jc w:val="center"/>
              <w:rPr>
                <w:rFonts w:asciiTheme="majorBidi" w:hAnsiTheme="majorBidi" w:cstheme="majorBidi"/>
                <w:sz w:val="24"/>
                <w:szCs w:val="24"/>
              </w:rPr>
            </w:pPr>
            <w:r>
              <w:rPr>
                <w:rFonts w:asciiTheme="majorBidi" w:hAnsiTheme="majorBidi" w:cstheme="majorBidi"/>
                <w:sz w:val="24"/>
                <w:szCs w:val="24"/>
              </w:rPr>
              <w:t xml:space="preserve">Augmentation </w:t>
            </w:r>
            <w:r w:rsidRPr="00F945AA">
              <w:rPr>
                <w:rFonts w:asciiTheme="majorBidi" w:hAnsiTheme="majorBidi" w:cstheme="majorBidi"/>
                <w:sz w:val="24"/>
                <w:szCs w:val="24"/>
              </w:rPr>
              <w:t>de la confiance en soi des élèves</w:t>
            </w:r>
          </w:p>
        </w:tc>
        <w:tc>
          <w:tcPr>
            <w:tcW w:w="1843" w:type="dxa"/>
            <w:vAlign w:val="center"/>
          </w:tcPr>
          <w:p w:rsidR="00F945AA" w:rsidRPr="00F945AA" w:rsidRDefault="00F945AA" w:rsidP="000D0866">
            <w:pPr>
              <w:jc w:val="center"/>
              <w:rPr>
                <w:rFonts w:asciiTheme="majorBidi" w:hAnsiTheme="majorBidi" w:cstheme="majorBidi"/>
                <w:sz w:val="24"/>
                <w:szCs w:val="24"/>
              </w:rPr>
            </w:pPr>
            <w:r w:rsidRPr="00F945AA">
              <w:rPr>
                <w:rFonts w:asciiTheme="majorBidi" w:hAnsiTheme="majorBidi" w:cstheme="majorBidi"/>
                <w:sz w:val="24"/>
                <w:szCs w:val="24"/>
              </w:rPr>
              <w:t>Développement de la pensée critique</w:t>
            </w:r>
          </w:p>
        </w:tc>
        <w:tc>
          <w:tcPr>
            <w:tcW w:w="2018" w:type="dxa"/>
            <w:vAlign w:val="center"/>
          </w:tcPr>
          <w:p w:rsidR="00F945AA" w:rsidRPr="00F945AA" w:rsidRDefault="00F945AA" w:rsidP="000D0866">
            <w:pPr>
              <w:jc w:val="center"/>
              <w:rPr>
                <w:rFonts w:asciiTheme="majorBidi" w:hAnsiTheme="majorBidi" w:cstheme="majorBidi"/>
                <w:sz w:val="24"/>
                <w:szCs w:val="24"/>
              </w:rPr>
            </w:pPr>
            <w:r w:rsidRPr="00F945AA">
              <w:rPr>
                <w:rFonts w:asciiTheme="majorBidi" w:hAnsiTheme="majorBidi" w:cstheme="majorBidi"/>
                <w:sz w:val="24"/>
                <w:szCs w:val="24"/>
              </w:rPr>
              <w:t>Renforcement de la motivation des élèves</w:t>
            </w:r>
          </w:p>
        </w:tc>
      </w:tr>
      <w:tr w:rsidR="000D0866" w:rsidRPr="00FB4AE3" w:rsidTr="000D0866">
        <w:trPr>
          <w:trHeight w:val="342"/>
        </w:trPr>
        <w:tc>
          <w:tcPr>
            <w:tcW w:w="1526" w:type="dxa"/>
            <w:vAlign w:val="center"/>
          </w:tcPr>
          <w:p w:rsidR="00F945AA" w:rsidRPr="00F945AA" w:rsidRDefault="00F945AA" w:rsidP="000D0866">
            <w:pPr>
              <w:jc w:val="center"/>
              <w:rPr>
                <w:rFonts w:asciiTheme="majorBidi" w:hAnsiTheme="majorBidi" w:cstheme="majorBidi"/>
                <w:sz w:val="24"/>
                <w:szCs w:val="24"/>
              </w:rPr>
            </w:pPr>
            <w:r w:rsidRPr="00F945AA">
              <w:rPr>
                <w:rFonts w:asciiTheme="majorBidi" w:hAnsiTheme="majorBidi" w:cstheme="majorBidi"/>
                <w:sz w:val="24"/>
                <w:szCs w:val="24"/>
              </w:rPr>
              <w:t>Nombre</w:t>
            </w:r>
          </w:p>
        </w:tc>
        <w:tc>
          <w:tcPr>
            <w:tcW w:w="1877" w:type="dxa"/>
            <w:vAlign w:val="center"/>
          </w:tcPr>
          <w:p w:rsidR="00F945AA" w:rsidRPr="00FB4AE3" w:rsidRDefault="00F945AA" w:rsidP="000D0866">
            <w:pPr>
              <w:pStyle w:val="Paragraphedeliste"/>
              <w:ind w:left="426"/>
              <w:jc w:val="center"/>
              <w:rPr>
                <w:rFonts w:asciiTheme="majorBidi" w:hAnsiTheme="majorBidi" w:cstheme="majorBidi"/>
                <w:b/>
                <w:bCs/>
                <w:sz w:val="24"/>
                <w:szCs w:val="24"/>
              </w:rPr>
            </w:pPr>
            <w:r w:rsidRPr="00FB4AE3">
              <w:rPr>
                <w:rFonts w:asciiTheme="majorBidi" w:hAnsiTheme="majorBidi" w:cstheme="majorBidi"/>
                <w:b/>
                <w:bCs/>
                <w:sz w:val="24"/>
                <w:szCs w:val="24"/>
              </w:rPr>
              <w:t>05</w:t>
            </w:r>
          </w:p>
        </w:tc>
        <w:tc>
          <w:tcPr>
            <w:tcW w:w="2126" w:type="dxa"/>
            <w:vAlign w:val="center"/>
          </w:tcPr>
          <w:p w:rsidR="00F945AA" w:rsidRPr="00FB4AE3" w:rsidRDefault="00F945AA" w:rsidP="000D0866">
            <w:pPr>
              <w:pStyle w:val="Paragraphedeliste"/>
              <w:ind w:left="426"/>
              <w:jc w:val="center"/>
              <w:rPr>
                <w:rFonts w:asciiTheme="majorBidi" w:hAnsiTheme="majorBidi" w:cstheme="majorBidi"/>
                <w:b/>
                <w:bCs/>
                <w:sz w:val="24"/>
                <w:szCs w:val="24"/>
              </w:rPr>
            </w:pPr>
            <w:r w:rsidRPr="00FB4AE3">
              <w:rPr>
                <w:rFonts w:asciiTheme="majorBidi" w:hAnsiTheme="majorBidi" w:cstheme="majorBidi"/>
                <w:b/>
                <w:bCs/>
                <w:sz w:val="24"/>
                <w:szCs w:val="24"/>
              </w:rPr>
              <w:t>02</w:t>
            </w:r>
          </w:p>
        </w:tc>
        <w:tc>
          <w:tcPr>
            <w:tcW w:w="1843" w:type="dxa"/>
            <w:vAlign w:val="center"/>
          </w:tcPr>
          <w:p w:rsidR="00F945AA" w:rsidRPr="00FB4AE3" w:rsidRDefault="00F945AA" w:rsidP="000D0866">
            <w:pPr>
              <w:pStyle w:val="Paragraphedeliste"/>
              <w:ind w:left="426"/>
              <w:jc w:val="center"/>
              <w:rPr>
                <w:rFonts w:asciiTheme="majorBidi" w:hAnsiTheme="majorBidi" w:cstheme="majorBidi"/>
                <w:b/>
                <w:bCs/>
                <w:sz w:val="24"/>
                <w:szCs w:val="24"/>
              </w:rPr>
            </w:pPr>
            <w:r w:rsidRPr="00FB4AE3">
              <w:rPr>
                <w:rFonts w:asciiTheme="majorBidi" w:hAnsiTheme="majorBidi" w:cstheme="majorBidi"/>
                <w:b/>
                <w:bCs/>
                <w:sz w:val="24"/>
                <w:szCs w:val="24"/>
              </w:rPr>
              <w:t>02</w:t>
            </w:r>
          </w:p>
        </w:tc>
        <w:tc>
          <w:tcPr>
            <w:tcW w:w="2018" w:type="dxa"/>
            <w:vAlign w:val="center"/>
          </w:tcPr>
          <w:p w:rsidR="00F945AA" w:rsidRPr="00FB4AE3" w:rsidRDefault="00F945AA" w:rsidP="000D0866">
            <w:pPr>
              <w:pStyle w:val="Paragraphedeliste"/>
              <w:ind w:left="426"/>
              <w:jc w:val="center"/>
              <w:rPr>
                <w:rFonts w:asciiTheme="majorBidi" w:hAnsiTheme="majorBidi" w:cstheme="majorBidi"/>
                <w:b/>
                <w:bCs/>
                <w:sz w:val="24"/>
                <w:szCs w:val="24"/>
              </w:rPr>
            </w:pPr>
            <w:r w:rsidRPr="00FB4AE3">
              <w:rPr>
                <w:rFonts w:asciiTheme="majorBidi" w:hAnsiTheme="majorBidi" w:cstheme="majorBidi"/>
                <w:b/>
                <w:bCs/>
                <w:sz w:val="24"/>
                <w:szCs w:val="24"/>
              </w:rPr>
              <w:t>01</w:t>
            </w:r>
          </w:p>
        </w:tc>
      </w:tr>
      <w:tr w:rsidR="000D0866" w:rsidRPr="00FB4AE3" w:rsidTr="000D0866">
        <w:trPr>
          <w:trHeight w:val="413"/>
        </w:trPr>
        <w:tc>
          <w:tcPr>
            <w:tcW w:w="1526" w:type="dxa"/>
            <w:vAlign w:val="center"/>
          </w:tcPr>
          <w:p w:rsidR="00F945AA" w:rsidRPr="00F945AA" w:rsidRDefault="00F945AA" w:rsidP="000D0866">
            <w:pPr>
              <w:jc w:val="center"/>
              <w:rPr>
                <w:rFonts w:asciiTheme="majorBidi" w:hAnsiTheme="majorBidi" w:cstheme="majorBidi"/>
                <w:sz w:val="24"/>
                <w:szCs w:val="24"/>
              </w:rPr>
            </w:pPr>
            <w:r w:rsidRPr="00F945AA">
              <w:rPr>
                <w:rFonts w:asciiTheme="majorBidi" w:hAnsiTheme="majorBidi" w:cstheme="majorBidi"/>
                <w:sz w:val="24"/>
                <w:szCs w:val="24"/>
              </w:rPr>
              <w:t>Pourcentage %</w:t>
            </w:r>
          </w:p>
        </w:tc>
        <w:tc>
          <w:tcPr>
            <w:tcW w:w="1877" w:type="dxa"/>
            <w:vAlign w:val="center"/>
          </w:tcPr>
          <w:p w:rsidR="00F945AA" w:rsidRPr="00FB4AE3" w:rsidRDefault="00F945AA" w:rsidP="000D0866">
            <w:pPr>
              <w:pStyle w:val="Paragraphedeliste"/>
              <w:ind w:left="426"/>
              <w:jc w:val="center"/>
              <w:rPr>
                <w:rFonts w:asciiTheme="majorBidi" w:hAnsiTheme="majorBidi" w:cstheme="majorBidi"/>
                <w:b/>
                <w:bCs/>
                <w:sz w:val="24"/>
                <w:szCs w:val="24"/>
              </w:rPr>
            </w:pPr>
            <w:r w:rsidRPr="00FB4AE3">
              <w:rPr>
                <w:rFonts w:asciiTheme="majorBidi" w:hAnsiTheme="majorBidi" w:cstheme="majorBidi"/>
                <w:b/>
                <w:bCs/>
                <w:sz w:val="24"/>
                <w:szCs w:val="24"/>
              </w:rPr>
              <w:t>50%</w:t>
            </w:r>
          </w:p>
        </w:tc>
        <w:tc>
          <w:tcPr>
            <w:tcW w:w="2126" w:type="dxa"/>
            <w:vAlign w:val="center"/>
          </w:tcPr>
          <w:p w:rsidR="00F945AA" w:rsidRPr="00FB4AE3" w:rsidRDefault="00F945AA" w:rsidP="000D0866">
            <w:pPr>
              <w:pStyle w:val="Paragraphedeliste"/>
              <w:ind w:left="426"/>
              <w:jc w:val="center"/>
              <w:rPr>
                <w:rFonts w:asciiTheme="majorBidi" w:hAnsiTheme="majorBidi" w:cstheme="majorBidi"/>
                <w:b/>
                <w:bCs/>
                <w:sz w:val="24"/>
                <w:szCs w:val="24"/>
              </w:rPr>
            </w:pPr>
            <w:r w:rsidRPr="00FB4AE3">
              <w:rPr>
                <w:rFonts w:asciiTheme="majorBidi" w:hAnsiTheme="majorBidi" w:cstheme="majorBidi"/>
                <w:b/>
                <w:bCs/>
                <w:sz w:val="24"/>
                <w:szCs w:val="24"/>
              </w:rPr>
              <w:t>20%</w:t>
            </w:r>
          </w:p>
        </w:tc>
        <w:tc>
          <w:tcPr>
            <w:tcW w:w="1843" w:type="dxa"/>
            <w:vAlign w:val="center"/>
          </w:tcPr>
          <w:p w:rsidR="00F945AA" w:rsidRPr="00FB4AE3" w:rsidRDefault="00F945AA" w:rsidP="000D0866">
            <w:pPr>
              <w:pStyle w:val="Paragraphedeliste"/>
              <w:ind w:left="426"/>
              <w:jc w:val="center"/>
              <w:rPr>
                <w:rFonts w:asciiTheme="majorBidi" w:hAnsiTheme="majorBidi" w:cstheme="majorBidi"/>
                <w:b/>
                <w:bCs/>
                <w:sz w:val="24"/>
                <w:szCs w:val="24"/>
              </w:rPr>
            </w:pPr>
            <w:r w:rsidRPr="00FB4AE3">
              <w:rPr>
                <w:rFonts w:asciiTheme="majorBidi" w:hAnsiTheme="majorBidi" w:cstheme="majorBidi"/>
                <w:b/>
                <w:bCs/>
                <w:sz w:val="24"/>
                <w:szCs w:val="24"/>
              </w:rPr>
              <w:t>20%</w:t>
            </w:r>
          </w:p>
        </w:tc>
        <w:tc>
          <w:tcPr>
            <w:tcW w:w="2018" w:type="dxa"/>
            <w:vAlign w:val="center"/>
          </w:tcPr>
          <w:p w:rsidR="00F945AA" w:rsidRPr="00FB4AE3" w:rsidRDefault="00F945AA" w:rsidP="000D0866">
            <w:pPr>
              <w:pStyle w:val="Paragraphedeliste"/>
              <w:keepNext/>
              <w:ind w:left="426"/>
              <w:jc w:val="center"/>
              <w:rPr>
                <w:rFonts w:asciiTheme="majorBidi" w:hAnsiTheme="majorBidi" w:cstheme="majorBidi"/>
                <w:b/>
                <w:bCs/>
                <w:sz w:val="24"/>
                <w:szCs w:val="24"/>
              </w:rPr>
            </w:pPr>
            <w:r w:rsidRPr="00FB4AE3">
              <w:rPr>
                <w:rFonts w:asciiTheme="majorBidi" w:hAnsiTheme="majorBidi" w:cstheme="majorBidi"/>
                <w:b/>
                <w:bCs/>
                <w:sz w:val="24"/>
                <w:szCs w:val="24"/>
              </w:rPr>
              <w:t>10%</w:t>
            </w:r>
          </w:p>
        </w:tc>
      </w:tr>
    </w:tbl>
    <w:p w:rsidR="000D0866" w:rsidRPr="000D0866" w:rsidRDefault="000D0866" w:rsidP="00DE33F3">
      <w:pPr>
        <w:pStyle w:val="Lgende"/>
        <w:framePr w:hSpace="180" w:wrap="around" w:vAnchor="text" w:hAnchor="page" w:x="3556" w:y="2177"/>
        <w:rPr>
          <w:b/>
          <w:bCs/>
          <w:color w:val="auto"/>
          <w:sz w:val="22"/>
          <w:szCs w:val="22"/>
        </w:rPr>
      </w:pPr>
      <w:bookmarkStart w:id="111" w:name="_Toc169725166"/>
      <w:r w:rsidRPr="000D0866">
        <w:rPr>
          <w:b/>
          <w:bCs/>
          <w:color w:val="auto"/>
          <w:sz w:val="22"/>
          <w:szCs w:val="22"/>
        </w:rPr>
        <w:t xml:space="preserve">Tableau </w:t>
      </w:r>
      <w:r w:rsidR="00DE33F3">
        <w:rPr>
          <w:b/>
          <w:bCs/>
          <w:color w:val="auto"/>
          <w:sz w:val="22"/>
          <w:szCs w:val="22"/>
        </w:rPr>
        <w:t>06</w:t>
      </w:r>
      <w:r w:rsidRPr="000D0866">
        <w:rPr>
          <w:b/>
          <w:bCs/>
          <w:color w:val="auto"/>
          <w:sz w:val="22"/>
          <w:szCs w:val="22"/>
        </w:rPr>
        <w:t>: Les avantages qui ont constatés après les ateliers d’écriture.</w:t>
      </w:r>
      <w:bookmarkEnd w:id="111"/>
    </w:p>
    <w:p w:rsidR="00C33B60" w:rsidRPr="00FB4AE3" w:rsidRDefault="00C33B60" w:rsidP="00FB4AE3">
      <w:pPr>
        <w:pStyle w:val="Paragraphedeliste"/>
        <w:spacing w:after="0" w:line="360" w:lineRule="auto"/>
        <w:ind w:left="426"/>
        <w:rPr>
          <w:rFonts w:asciiTheme="majorBidi" w:hAnsiTheme="majorBidi" w:cstheme="majorBidi"/>
          <w:b/>
          <w:bCs/>
          <w:sz w:val="24"/>
          <w:szCs w:val="24"/>
        </w:rPr>
      </w:pPr>
    </w:p>
    <w:p w:rsidR="000D0866" w:rsidRDefault="00C33B60" w:rsidP="000D0866">
      <w:pPr>
        <w:pStyle w:val="Paragraphedeliste"/>
        <w:keepNext/>
        <w:spacing w:after="0" w:line="360" w:lineRule="auto"/>
        <w:ind w:left="426"/>
      </w:pPr>
      <w:r w:rsidRPr="00FB4AE3">
        <w:rPr>
          <w:rFonts w:asciiTheme="majorBidi" w:hAnsiTheme="majorBidi" w:cstheme="majorBidi"/>
          <w:noProof/>
          <w:sz w:val="24"/>
          <w:szCs w:val="24"/>
          <w:lang w:eastAsia="fr-FR"/>
        </w:rPr>
        <w:drawing>
          <wp:inline distT="0" distB="0" distL="0" distR="0">
            <wp:extent cx="5162550" cy="2676525"/>
            <wp:effectExtent l="0" t="0" r="0" b="0"/>
            <wp:docPr id="21"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33B60" w:rsidRPr="000D0866" w:rsidRDefault="000D0866" w:rsidP="00DE33F3">
      <w:pPr>
        <w:pStyle w:val="Lgende"/>
        <w:jc w:val="center"/>
        <w:rPr>
          <w:rFonts w:asciiTheme="majorBidi" w:hAnsiTheme="majorBidi" w:cstheme="majorBidi"/>
          <w:b/>
          <w:bCs/>
          <w:color w:val="auto"/>
          <w:sz w:val="32"/>
          <w:szCs w:val="32"/>
        </w:rPr>
      </w:pPr>
      <w:bookmarkStart w:id="112" w:name="_Toc169725194"/>
      <w:r w:rsidRPr="000D0866">
        <w:rPr>
          <w:b/>
          <w:bCs/>
          <w:color w:val="auto"/>
          <w:sz w:val="22"/>
          <w:szCs w:val="22"/>
        </w:rPr>
        <w:t xml:space="preserve">Figure </w:t>
      </w:r>
      <w:r w:rsidR="00DE33F3">
        <w:rPr>
          <w:b/>
          <w:bCs/>
          <w:color w:val="auto"/>
          <w:sz w:val="22"/>
          <w:szCs w:val="22"/>
        </w:rPr>
        <w:t>06</w:t>
      </w:r>
      <w:r w:rsidRPr="000D0866">
        <w:rPr>
          <w:b/>
          <w:bCs/>
          <w:color w:val="auto"/>
          <w:sz w:val="22"/>
          <w:szCs w:val="22"/>
        </w:rPr>
        <w:t>: Les avantages qui ont constatés après les ateliers d’écriture.</w:t>
      </w:r>
      <w:bookmarkEnd w:id="112"/>
    </w:p>
    <w:p w:rsidR="00C33B60" w:rsidRPr="00FB4AE3" w:rsidRDefault="00C33B60" w:rsidP="00DE33F3">
      <w:pPr>
        <w:pStyle w:val="Paragraphedeliste"/>
        <w:numPr>
          <w:ilvl w:val="0"/>
          <w:numId w:val="8"/>
        </w:numPr>
        <w:spacing w:after="0" w:line="360" w:lineRule="auto"/>
        <w:ind w:left="426"/>
        <w:jc w:val="both"/>
        <w:rPr>
          <w:rFonts w:asciiTheme="majorBidi" w:hAnsiTheme="majorBidi" w:cstheme="majorBidi"/>
          <w:b/>
          <w:bCs/>
          <w:sz w:val="24"/>
          <w:szCs w:val="24"/>
          <w:u w:val="single"/>
        </w:rPr>
      </w:pPr>
      <w:r w:rsidRPr="00FB4AE3">
        <w:rPr>
          <w:rFonts w:asciiTheme="majorBidi" w:hAnsiTheme="majorBidi" w:cstheme="majorBidi"/>
          <w:b/>
          <w:bCs/>
          <w:sz w:val="24"/>
          <w:szCs w:val="24"/>
          <w:u w:val="single"/>
        </w:rPr>
        <w:t xml:space="preserve">Commentaire </w:t>
      </w:r>
      <w:r w:rsidR="00DE33F3">
        <w:rPr>
          <w:rFonts w:asciiTheme="majorBidi" w:hAnsiTheme="majorBidi" w:cstheme="majorBidi"/>
          <w:b/>
          <w:bCs/>
          <w:sz w:val="24"/>
          <w:szCs w:val="24"/>
          <w:u w:val="single"/>
        </w:rPr>
        <w:t>06</w:t>
      </w:r>
      <w:r w:rsidRPr="00FB4AE3">
        <w:rPr>
          <w:rFonts w:asciiTheme="majorBidi" w:hAnsiTheme="majorBidi" w:cstheme="majorBidi"/>
          <w:b/>
          <w:bCs/>
          <w:sz w:val="24"/>
          <w:szCs w:val="24"/>
          <w:u w:val="single"/>
        </w:rPr>
        <w:t xml:space="preserve"> : </w:t>
      </w:r>
    </w:p>
    <w:p w:rsidR="00C33B60" w:rsidRPr="00FB4AE3" w:rsidRDefault="00C33B60" w:rsidP="00F6099A">
      <w:pPr>
        <w:pStyle w:val="Paragraphedeliste"/>
        <w:spacing w:after="0" w:line="360" w:lineRule="auto"/>
        <w:ind w:left="426"/>
        <w:jc w:val="both"/>
        <w:rPr>
          <w:rFonts w:asciiTheme="majorBidi" w:hAnsiTheme="majorBidi" w:cstheme="majorBidi"/>
          <w:sz w:val="24"/>
          <w:szCs w:val="24"/>
        </w:rPr>
      </w:pPr>
      <w:r w:rsidRPr="00FB4AE3">
        <w:rPr>
          <w:rFonts w:asciiTheme="majorBidi" w:hAnsiTheme="majorBidi" w:cstheme="majorBidi"/>
          <w:sz w:val="24"/>
          <w:szCs w:val="24"/>
        </w:rPr>
        <w:t>Suite à la mise en place des ateliers d'écriture, plusieurs avantages ont été observés chez les élèves :</w:t>
      </w:r>
    </w:p>
    <w:p w:rsidR="00C33B60" w:rsidRPr="00FB4AE3" w:rsidRDefault="00C33B60" w:rsidP="00F6099A">
      <w:pPr>
        <w:pStyle w:val="Paragraphedeliste"/>
        <w:spacing w:after="0" w:line="360" w:lineRule="auto"/>
        <w:ind w:left="426"/>
        <w:jc w:val="both"/>
        <w:rPr>
          <w:rFonts w:asciiTheme="majorBidi" w:hAnsiTheme="majorBidi" w:cstheme="majorBidi"/>
          <w:sz w:val="24"/>
          <w:szCs w:val="24"/>
        </w:rPr>
      </w:pPr>
      <w:r w:rsidRPr="00FB4AE3">
        <w:rPr>
          <w:rFonts w:asciiTheme="majorBidi" w:hAnsiTheme="majorBidi" w:cstheme="majorBidi"/>
          <w:sz w:val="24"/>
          <w:szCs w:val="24"/>
        </w:rPr>
        <w:t>- Amélioration de la qualité d’écriture : 50%</w:t>
      </w:r>
    </w:p>
    <w:p w:rsidR="00C33B60" w:rsidRPr="00FB4AE3" w:rsidRDefault="00C33B60" w:rsidP="00F6099A">
      <w:pPr>
        <w:pStyle w:val="Paragraphedeliste"/>
        <w:spacing w:after="0" w:line="360" w:lineRule="auto"/>
        <w:ind w:left="426"/>
        <w:jc w:val="both"/>
        <w:rPr>
          <w:rFonts w:asciiTheme="majorBidi" w:hAnsiTheme="majorBidi" w:cstheme="majorBidi"/>
          <w:sz w:val="24"/>
          <w:szCs w:val="24"/>
        </w:rPr>
      </w:pPr>
      <w:r w:rsidRPr="00FB4AE3">
        <w:rPr>
          <w:rFonts w:asciiTheme="majorBidi" w:hAnsiTheme="majorBidi" w:cstheme="majorBidi"/>
          <w:sz w:val="24"/>
          <w:szCs w:val="24"/>
        </w:rPr>
        <w:t>- Augmentation de la confiance en soi des élèves : 20%</w:t>
      </w:r>
    </w:p>
    <w:p w:rsidR="00C33B60" w:rsidRPr="00FB4AE3" w:rsidRDefault="00C33B60" w:rsidP="00F6099A">
      <w:pPr>
        <w:pStyle w:val="Paragraphedeliste"/>
        <w:spacing w:after="0" w:line="360" w:lineRule="auto"/>
        <w:ind w:left="426"/>
        <w:jc w:val="both"/>
        <w:rPr>
          <w:rFonts w:asciiTheme="majorBidi" w:hAnsiTheme="majorBidi" w:cstheme="majorBidi"/>
          <w:sz w:val="24"/>
          <w:szCs w:val="24"/>
        </w:rPr>
      </w:pPr>
      <w:r w:rsidRPr="00FB4AE3">
        <w:rPr>
          <w:rFonts w:asciiTheme="majorBidi" w:hAnsiTheme="majorBidi" w:cstheme="majorBidi"/>
          <w:sz w:val="24"/>
          <w:szCs w:val="24"/>
        </w:rPr>
        <w:t>- Développement de la pensée critique : 20%</w:t>
      </w:r>
    </w:p>
    <w:p w:rsidR="00C33B60" w:rsidRPr="00FB4AE3" w:rsidRDefault="00C33B60" w:rsidP="00F6099A">
      <w:pPr>
        <w:pStyle w:val="Paragraphedeliste"/>
        <w:spacing w:after="0" w:line="360" w:lineRule="auto"/>
        <w:ind w:left="426"/>
        <w:jc w:val="both"/>
        <w:rPr>
          <w:rFonts w:asciiTheme="majorBidi" w:hAnsiTheme="majorBidi" w:cstheme="majorBidi"/>
          <w:sz w:val="24"/>
          <w:szCs w:val="24"/>
        </w:rPr>
      </w:pPr>
      <w:r w:rsidRPr="00FB4AE3">
        <w:rPr>
          <w:rFonts w:asciiTheme="majorBidi" w:hAnsiTheme="majorBidi" w:cstheme="majorBidi"/>
          <w:sz w:val="24"/>
          <w:szCs w:val="24"/>
        </w:rPr>
        <w:t>- Renforcement de la motivation des élèves : 10%</w:t>
      </w:r>
    </w:p>
    <w:p w:rsidR="00C33B60" w:rsidRPr="00FB4AE3" w:rsidRDefault="00C33B60" w:rsidP="00F6099A">
      <w:pPr>
        <w:pStyle w:val="Paragraphedeliste"/>
        <w:spacing w:after="0" w:line="360" w:lineRule="auto"/>
        <w:ind w:left="426"/>
        <w:jc w:val="both"/>
        <w:rPr>
          <w:rFonts w:asciiTheme="majorBidi" w:hAnsiTheme="majorBidi" w:cstheme="majorBidi"/>
          <w:sz w:val="24"/>
          <w:szCs w:val="24"/>
        </w:rPr>
      </w:pPr>
      <w:r w:rsidRPr="00FB4AE3">
        <w:rPr>
          <w:rFonts w:asciiTheme="majorBidi" w:hAnsiTheme="majorBidi" w:cstheme="majorBidi"/>
          <w:sz w:val="24"/>
          <w:szCs w:val="24"/>
        </w:rPr>
        <w:t>Ces résultats mettent en lumière les effets positifs des ateliers d'écriture sur les compétences en écriture, la confiance en soi, la pensée critique et la motivation des élèves.</w:t>
      </w:r>
    </w:p>
    <w:p w:rsidR="00C33B60" w:rsidRPr="00FB4AE3" w:rsidRDefault="00C33B60" w:rsidP="00DE33F3">
      <w:pPr>
        <w:pStyle w:val="Paragraphedeliste"/>
        <w:numPr>
          <w:ilvl w:val="0"/>
          <w:numId w:val="8"/>
        </w:numPr>
        <w:spacing w:after="0" w:line="360" w:lineRule="auto"/>
        <w:ind w:left="426"/>
        <w:rPr>
          <w:rFonts w:asciiTheme="majorBidi" w:hAnsiTheme="majorBidi" w:cstheme="majorBidi"/>
          <w:sz w:val="24"/>
          <w:szCs w:val="24"/>
        </w:rPr>
      </w:pPr>
      <w:r w:rsidRPr="00FB4AE3">
        <w:rPr>
          <w:rFonts w:asciiTheme="majorBidi" w:hAnsiTheme="majorBidi" w:cstheme="majorBidi"/>
          <w:b/>
          <w:bCs/>
          <w:sz w:val="24"/>
          <w:szCs w:val="24"/>
          <w:u w:val="single"/>
        </w:rPr>
        <w:t>Question n°</w:t>
      </w:r>
      <w:r w:rsidR="00DE33F3">
        <w:rPr>
          <w:rFonts w:asciiTheme="majorBidi" w:hAnsiTheme="majorBidi" w:cstheme="majorBidi"/>
          <w:b/>
          <w:bCs/>
          <w:sz w:val="24"/>
          <w:szCs w:val="24"/>
          <w:u w:val="single"/>
        </w:rPr>
        <w:t>07</w:t>
      </w:r>
      <w:r w:rsidRPr="00FB4AE3">
        <w:rPr>
          <w:rFonts w:asciiTheme="majorBidi" w:hAnsiTheme="majorBidi" w:cstheme="majorBidi"/>
          <w:b/>
          <w:bCs/>
          <w:sz w:val="24"/>
          <w:szCs w:val="24"/>
          <w:u w:val="single"/>
        </w:rPr>
        <w:t> </w:t>
      </w:r>
      <w:r w:rsidRPr="00FB4AE3">
        <w:rPr>
          <w:rFonts w:asciiTheme="majorBidi" w:hAnsiTheme="majorBidi" w:cstheme="majorBidi"/>
          <w:b/>
          <w:bCs/>
          <w:sz w:val="24"/>
          <w:szCs w:val="24"/>
        </w:rPr>
        <w:t>:</w:t>
      </w:r>
      <w:r w:rsidRPr="00FB4AE3">
        <w:rPr>
          <w:rFonts w:asciiTheme="majorBidi" w:hAnsiTheme="majorBidi" w:cstheme="majorBidi"/>
          <w:sz w:val="24"/>
          <w:szCs w:val="24"/>
        </w:rPr>
        <w:t xml:space="preserve"> Quels sont les principaux objectifs que vous visez en utilisant des ateliers d’écriture avec vos  élèves de 2</w:t>
      </w:r>
      <w:r w:rsidRPr="00FB4AE3">
        <w:rPr>
          <w:rFonts w:asciiTheme="majorBidi" w:hAnsiTheme="majorBidi" w:cstheme="majorBidi"/>
          <w:sz w:val="24"/>
          <w:szCs w:val="24"/>
          <w:vertAlign w:val="superscript"/>
        </w:rPr>
        <w:t>e</w:t>
      </w:r>
      <w:r w:rsidRPr="00FB4AE3">
        <w:rPr>
          <w:rFonts w:asciiTheme="majorBidi" w:hAnsiTheme="majorBidi" w:cstheme="majorBidi"/>
          <w:sz w:val="24"/>
          <w:szCs w:val="24"/>
        </w:rPr>
        <w:t xml:space="preserve"> année moyenne ?</w:t>
      </w:r>
    </w:p>
    <w:p w:rsidR="00C33B60" w:rsidRPr="00FB4AE3" w:rsidRDefault="00C33B60" w:rsidP="00FB4AE3">
      <w:pPr>
        <w:spacing w:after="0" w:line="360" w:lineRule="auto"/>
        <w:ind w:left="426"/>
        <w:rPr>
          <w:rFonts w:asciiTheme="majorBidi" w:hAnsiTheme="majorBidi" w:cstheme="majorBidi"/>
          <w:sz w:val="24"/>
          <w:szCs w:val="24"/>
        </w:rPr>
      </w:pPr>
    </w:p>
    <w:tbl>
      <w:tblPr>
        <w:tblW w:w="9497" w:type="dxa"/>
        <w:tblInd w:w="392" w:type="dxa"/>
        <w:tblLayout w:type="fixed"/>
        <w:tblLook w:val="04A0"/>
      </w:tblPr>
      <w:tblGrid>
        <w:gridCol w:w="1417"/>
        <w:gridCol w:w="1560"/>
        <w:gridCol w:w="1701"/>
        <w:gridCol w:w="1559"/>
        <w:gridCol w:w="1701"/>
        <w:gridCol w:w="1559"/>
      </w:tblGrid>
      <w:tr w:rsidR="00C33B60" w:rsidRPr="00FB4AE3" w:rsidTr="00563C81">
        <w:trPr>
          <w:trHeight w:val="408"/>
        </w:trPr>
        <w:tc>
          <w:tcPr>
            <w:tcW w:w="1417" w:type="dxa"/>
          </w:tcPr>
          <w:p w:rsidR="00C33B60" w:rsidRPr="00FB4AE3" w:rsidRDefault="00C33B60" w:rsidP="00563C81">
            <w:pPr>
              <w:pStyle w:val="Paragraphedeliste"/>
              <w:ind w:left="426"/>
              <w:rPr>
                <w:rFonts w:asciiTheme="majorBidi" w:hAnsiTheme="majorBidi" w:cstheme="majorBidi"/>
                <w:sz w:val="24"/>
                <w:szCs w:val="24"/>
              </w:rPr>
            </w:pPr>
          </w:p>
        </w:tc>
        <w:tc>
          <w:tcPr>
            <w:tcW w:w="1560" w:type="dxa"/>
          </w:tcPr>
          <w:p w:rsidR="00C33B60" w:rsidRPr="00563C81" w:rsidRDefault="00C33B60" w:rsidP="00563C81">
            <w:pPr>
              <w:rPr>
                <w:rFonts w:asciiTheme="majorBidi" w:hAnsiTheme="majorBidi" w:cstheme="majorBidi"/>
                <w:sz w:val="24"/>
                <w:szCs w:val="24"/>
              </w:rPr>
            </w:pPr>
            <w:r w:rsidRPr="00563C81">
              <w:rPr>
                <w:rFonts w:asciiTheme="majorBidi" w:hAnsiTheme="majorBidi" w:cstheme="majorBidi"/>
                <w:sz w:val="24"/>
                <w:szCs w:val="24"/>
              </w:rPr>
              <w:t>Amélioration de la qualité d’écriture.</w:t>
            </w:r>
          </w:p>
        </w:tc>
        <w:tc>
          <w:tcPr>
            <w:tcW w:w="1701" w:type="dxa"/>
          </w:tcPr>
          <w:p w:rsidR="00C33B60" w:rsidRPr="00563C81" w:rsidRDefault="00C33B60" w:rsidP="00563C81">
            <w:pPr>
              <w:rPr>
                <w:rFonts w:asciiTheme="majorBidi" w:hAnsiTheme="majorBidi" w:cstheme="majorBidi"/>
                <w:sz w:val="24"/>
                <w:szCs w:val="24"/>
              </w:rPr>
            </w:pPr>
            <w:r w:rsidRPr="00563C81">
              <w:rPr>
                <w:rFonts w:asciiTheme="majorBidi" w:hAnsiTheme="majorBidi" w:cstheme="majorBidi"/>
                <w:sz w:val="24"/>
                <w:szCs w:val="24"/>
              </w:rPr>
              <w:t>Encourager les apprenants à s’exprimer et écrire.</w:t>
            </w:r>
          </w:p>
        </w:tc>
        <w:tc>
          <w:tcPr>
            <w:tcW w:w="1559" w:type="dxa"/>
          </w:tcPr>
          <w:p w:rsidR="00C33B60" w:rsidRPr="00563C81" w:rsidRDefault="00C33B60" w:rsidP="00563C81">
            <w:pPr>
              <w:rPr>
                <w:rFonts w:asciiTheme="majorBidi" w:hAnsiTheme="majorBidi" w:cstheme="majorBidi"/>
                <w:sz w:val="24"/>
                <w:szCs w:val="24"/>
              </w:rPr>
            </w:pPr>
            <w:r w:rsidRPr="00563C81">
              <w:rPr>
                <w:rFonts w:asciiTheme="majorBidi" w:hAnsiTheme="majorBidi" w:cstheme="majorBidi"/>
                <w:sz w:val="24"/>
                <w:szCs w:val="24"/>
              </w:rPr>
              <w:t>Aident les apprenants à écrire sans savoir des obstacles.</w:t>
            </w:r>
          </w:p>
        </w:tc>
        <w:tc>
          <w:tcPr>
            <w:tcW w:w="1701" w:type="dxa"/>
          </w:tcPr>
          <w:p w:rsidR="00C33B60" w:rsidRPr="00563C81" w:rsidRDefault="00C33B60" w:rsidP="00563C81">
            <w:pPr>
              <w:rPr>
                <w:rFonts w:asciiTheme="majorBidi" w:hAnsiTheme="majorBidi" w:cstheme="majorBidi"/>
                <w:sz w:val="24"/>
                <w:szCs w:val="24"/>
              </w:rPr>
            </w:pPr>
            <w:r w:rsidRPr="00563C81">
              <w:rPr>
                <w:rFonts w:asciiTheme="majorBidi" w:hAnsiTheme="majorBidi" w:cstheme="majorBidi"/>
                <w:sz w:val="24"/>
                <w:szCs w:val="24"/>
              </w:rPr>
              <w:t>Faire entraîner les apprenants à l’écrit.</w:t>
            </w:r>
          </w:p>
        </w:tc>
        <w:tc>
          <w:tcPr>
            <w:tcW w:w="1559" w:type="dxa"/>
          </w:tcPr>
          <w:p w:rsidR="00C33B60" w:rsidRPr="00563C81" w:rsidRDefault="00C33B60" w:rsidP="00563C81">
            <w:pPr>
              <w:rPr>
                <w:rFonts w:asciiTheme="majorBidi" w:hAnsiTheme="majorBidi" w:cstheme="majorBidi"/>
                <w:sz w:val="24"/>
                <w:szCs w:val="24"/>
              </w:rPr>
            </w:pPr>
            <w:r w:rsidRPr="00563C81">
              <w:rPr>
                <w:rFonts w:asciiTheme="majorBidi" w:hAnsiTheme="majorBidi" w:cstheme="majorBidi"/>
                <w:sz w:val="24"/>
                <w:szCs w:val="24"/>
              </w:rPr>
              <w:t>Aucune réponse.</w:t>
            </w:r>
          </w:p>
        </w:tc>
      </w:tr>
      <w:tr w:rsidR="00C33B60" w:rsidRPr="00FB4AE3" w:rsidTr="00563C81">
        <w:trPr>
          <w:trHeight w:val="555"/>
        </w:trPr>
        <w:tc>
          <w:tcPr>
            <w:tcW w:w="1417" w:type="dxa"/>
          </w:tcPr>
          <w:p w:rsidR="00C33B60" w:rsidRPr="00563C81" w:rsidRDefault="00C33B60" w:rsidP="00563C81">
            <w:pPr>
              <w:rPr>
                <w:rFonts w:asciiTheme="majorBidi" w:hAnsiTheme="majorBidi" w:cstheme="majorBidi"/>
                <w:sz w:val="24"/>
                <w:szCs w:val="24"/>
              </w:rPr>
            </w:pPr>
            <w:r w:rsidRPr="00563C81">
              <w:rPr>
                <w:rFonts w:asciiTheme="majorBidi" w:hAnsiTheme="majorBidi" w:cstheme="majorBidi"/>
                <w:sz w:val="24"/>
                <w:szCs w:val="24"/>
              </w:rPr>
              <w:t>Nombre</w:t>
            </w:r>
          </w:p>
        </w:tc>
        <w:tc>
          <w:tcPr>
            <w:tcW w:w="1560" w:type="dxa"/>
          </w:tcPr>
          <w:p w:rsidR="00C33B60" w:rsidRPr="00FB4AE3" w:rsidRDefault="00C33B60" w:rsidP="00563C81">
            <w:pPr>
              <w:pStyle w:val="Paragraphedeliste"/>
              <w:ind w:left="426"/>
              <w:rPr>
                <w:rFonts w:asciiTheme="majorBidi" w:hAnsiTheme="majorBidi" w:cstheme="majorBidi"/>
                <w:b/>
                <w:bCs/>
                <w:sz w:val="24"/>
                <w:szCs w:val="24"/>
              </w:rPr>
            </w:pPr>
            <w:r w:rsidRPr="00FB4AE3">
              <w:rPr>
                <w:rFonts w:asciiTheme="majorBidi" w:hAnsiTheme="majorBidi" w:cstheme="majorBidi"/>
                <w:b/>
                <w:bCs/>
                <w:sz w:val="24"/>
                <w:szCs w:val="24"/>
              </w:rPr>
              <w:t>03</w:t>
            </w:r>
          </w:p>
        </w:tc>
        <w:tc>
          <w:tcPr>
            <w:tcW w:w="1701" w:type="dxa"/>
          </w:tcPr>
          <w:p w:rsidR="00C33B60" w:rsidRPr="00FB4AE3" w:rsidRDefault="00C33B60" w:rsidP="00563C81">
            <w:pPr>
              <w:pStyle w:val="Paragraphedeliste"/>
              <w:ind w:left="426"/>
              <w:rPr>
                <w:rFonts w:asciiTheme="majorBidi" w:hAnsiTheme="majorBidi" w:cstheme="majorBidi"/>
                <w:b/>
                <w:bCs/>
                <w:sz w:val="24"/>
                <w:szCs w:val="24"/>
              </w:rPr>
            </w:pPr>
            <w:r w:rsidRPr="00FB4AE3">
              <w:rPr>
                <w:rFonts w:asciiTheme="majorBidi" w:hAnsiTheme="majorBidi" w:cstheme="majorBidi"/>
                <w:b/>
                <w:bCs/>
                <w:sz w:val="24"/>
                <w:szCs w:val="24"/>
              </w:rPr>
              <w:t>02</w:t>
            </w:r>
          </w:p>
        </w:tc>
        <w:tc>
          <w:tcPr>
            <w:tcW w:w="1559" w:type="dxa"/>
          </w:tcPr>
          <w:p w:rsidR="00C33B60" w:rsidRPr="00FB4AE3" w:rsidRDefault="00C33B60" w:rsidP="00563C81">
            <w:pPr>
              <w:pStyle w:val="Paragraphedeliste"/>
              <w:ind w:left="426"/>
              <w:rPr>
                <w:rFonts w:asciiTheme="majorBidi" w:hAnsiTheme="majorBidi" w:cstheme="majorBidi"/>
                <w:b/>
                <w:bCs/>
                <w:sz w:val="24"/>
                <w:szCs w:val="24"/>
              </w:rPr>
            </w:pPr>
            <w:r w:rsidRPr="00FB4AE3">
              <w:rPr>
                <w:rFonts w:asciiTheme="majorBidi" w:hAnsiTheme="majorBidi" w:cstheme="majorBidi"/>
                <w:b/>
                <w:bCs/>
                <w:sz w:val="24"/>
                <w:szCs w:val="24"/>
              </w:rPr>
              <w:t>02</w:t>
            </w:r>
          </w:p>
        </w:tc>
        <w:tc>
          <w:tcPr>
            <w:tcW w:w="1701" w:type="dxa"/>
          </w:tcPr>
          <w:p w:rsidR="00C33B60" w:rsidRPr="00FB4AE3" w:rsidRDefault="00C33B60" w:rsidP="00563C81">
            <w:pPr>
              <w:pStyle w:val="Paragraphedeliste"/>
              <w:ind w:left="426"/>
              <w:rPr>
                <w:rFonts w:asciiTheme="majorBidi" w:hAnsiTheme="majorBidi" w:cstheme="majorBidi"/>
                <w:b/>
                <w:bCs/>
                <w:sz w:val="24"/>
                <w:szCs w:val="24"/>
              </w:rPr>
            </w:pPr>
            <w:r w:rsidRPr="00FB4AE3">
              <w:rPr>
                <w:rFonts w:asciiTheme="majorBidi" w:hAnsiTheme="majorBidi" w:cstheme="majorBidi"/>
                <w:b/>
                <w:bCs/>
                <w:sz w:val="24"/>
                <w:szCs w:val="24"/>
              </w:rPr>
              <w:t>02</w:t>
            </w:r>
          </w:p>
        </w:tc>
        <w:tc>
          <w:tcPr>
            <w:tcW w:w="1559" w:type="dxa"/>
          </w:tcPr>
          <w:p w:rsidR="00C33B60" w:rsidRPr="00FB4AE3" w:rsidRDefault="00C33B60" w:rsidP="00563C81">
            <w:pPr>
              <w:pStyle w:val="Paragraphedeliste"/>
              <w:ind w:left="426"/>
              <w:rPr>
                <w:rFonts w:asciiTheme="majorBidi" w:hAnsiTheme="majorBidi" w:cstheme="majorBidi"/>
                <w:b/>
                <w:bCs/>
                <w:sz w:val="24"/>
                <w:szCs w:val="24"/>
              </w:rPr>
            </w:pPr>
            <w:r w:rsidRPr="00FB4AE3">
              <w:rPr>
                <w:rFonts w:asciiTheme="majorBidi" w:hAnsiTheme="majorBidi" w:cstheme="majorBidi"/>
                <w:b/>
                <w:bCs/>
                <w:sz w:val="24"/>
                <w:szCs w:val="24"/>
              </w:rPr>
              <w:t>01</w:t>
            </w:r>
          </w:p>
        </w:tc>
      </w:tr>
      <w:tr w:rsidR="00C33B60" w:rsidRPr="00FB4AE3" w:rsidTr="00563C81">
        <w:trPr>
          <w:trHeight w:val="558"/>
        </w:trPr>
        <w:tc>
          <w:tcPr>
            <w:tcW w:w="1417" w:type="dxa"/>
          </w:tcPr>
          <w:p w:rsidR="00C33B60" w:rsidRPr="00563C81" w:rsidRDefault="00C33B60" w:rsidP="00563C81">
            <w:pPr>
              <w:jc w:val="center"/>
              <w:rPr>
                <w:rFonts w:asciiTheme="majorBidi" w:hAnsiTheme="majorBidi" w:cstheme="majorBidi"/>
                <w:sz w:val="24"/>
                <w:szCs w:val="24"/>
              </w:rPr>
            </w:pPr>
            <w:r w:rsidRPr="00563C81">
              <w:rPr>
                <w:rFonts w:asciiTheme="majorBidi" w:hAnsiTheme="majorBidi" w:cstheme="majorBidi"/>
                <w:sz w:val="24"/>
                <w:szCs w:val="24"/>
              </w:rPr>
              <w:t>Pourcentage%</w:t>
            </w:r>
          </w:p>
        </w:tc>
        <w:tc>
          <w:tcPr>
            <w:tcW w:w="1560" w:type="dxa"/>
          </w:tcPr>
          <w:p w:rsidR="00C33B60" w:rsidRPr="00FB4AE3" w:rsidRDefault="00C33B60" w:rsidP="00563C81">
            <w:pPr>
              <w:pStyle w:val="Paragraphedeliste"/>
              <w:ind w:left="426"/>
              <w:rPr>
                <w:rFonts w:asciiTheme="majorBidi" w:hAnsiTheme="majorBidi" w:cstheme="majorBidi"/>
                <w:b/>
                <w:bCs/>
                <w:sz w:val="24"/>
                <w:szCs w:val="24"/>
              </w:rPr>
            </w:pPr>
            <w:r w:rsidRPr="00FB4AE3">
              <w:rPr>
                <w:rFonts w:asciiTheme="majorBidi" w:hAnsiTheme="majorBidi" w:cstheme="majorBidi"/>
                <w:b/>
                <w:bCs/>
                <w:sz w:val="24"/>
                <w:szCs w:val="24"/>
              </w:rPr>
              <w:t>30 %</w:t>
            </w:r>
          </w:p>
        </w:tc>
        <w:tc>
          <w:tcPr>
            <w:tcW w:w="1701" w:type="dxa"/>
          </w:tcPr>
          <w:p w:rsidR="00C33B60" w:rsidRPr="00FB4AE3" w:rsidRDefault="00C33B60" w:rsidP="00563C81">
            <w:pPr>
              <w:pStyle w:val="Paragraphedeliste"/>
              <w:ind w:left="426"/>
              <w:rPr>
                <w:rFonts w:asciiTheme="majorBidi" w:hAnsiTheme="majorBidi" w:cstheme="majorBidi"/>
                <w:b/>
                <w:bCs/>
                <w:sz w:val="24"/>
                <w:szCs w:val="24"/>
              </w:rPr>
            </w:pPr>
            <w:r w:rsidRPr="00FB4AE3">
              <w:rPr>
                <w:rFonts w:asciiTheme="majorBidi" w:hAnsiTheme="majorBidi" w:cstheme="majorBidi"/>
                <w:b/>
                <w:bCs/>
                <w:sz w:val="24"/>
                <w:szCs w:val="24"/>
              </w:rPr>
              <w:t>20 %</w:t>
            </w:r>
          </w:p>
        </w:tc>
        <w:tc>
          <w:tcPr>
            <w:tcW w:w="1559" w:type="dxa"/>
          </w:tcPr>
          <w:p w:rsidR="00C33B60" w:rsidRPr="00FB4AE3" w:rsidRDefault="00C33B60" w:rsidP="00563C81">
            <w:pPr>
              <w:pStyle w:val="Paragraphedeliste"/>
              <w:ind w:left="426"/>
              <w:rPr>
                <w:rFonts w:asciiTheme="majorBidi" w:hAnsiTheme="majorBidi" w:cstheme="majorBidi"/>
                <w:b/>
                <w:bCs/>
                <w:sz w:val="24"/>
                <w:szCs w:val="24"/>
              </w:rPr>
            </w:pPr>
            <w:r w:rsidRPr="00FB4AE3">
              <w:rPr>
                <w:rFonts w:asciiTheme="majorBidi" w:hAnsiTheme="majorBidi" w:cstheme="majorBidi"/>
                <w:b/>
                <w:bCs/>
                <w:sz w:val="24"/>
                <w:szCs w:val="24"/>
              </w:rPr>
              <w:t>20 %</w:t>
            </w:r>
          </w:p>
        </w:tc>
        <w:tc>
          <w:tcPr>
            <w:tcW w:w="1701" w:type="dxa"/>
          </w:tcPr>
          <w:p w:rsidR="00C33B60" w:rsidRPr="00FB4AE3" w:rsidRDefault="00C33B60" w:rsidP="00563C81">
            <w:pPr>
              <w:pStyle w:val="Paragraphedeliste"/>
              <w:ind w:left="426"/>
              <w:rPr>
                <w:rFonts w:asciiTheme="majorBidi" w:hAnsiTheme="majorBidi" w:cstheme="majorBidi"/>
                <w:b/>
                <w:bCs/>
                <w:sz w:val="24"/>
                <w:szCs w:val="24"/>
              </w:rPr>
            </w:pPr>
            <w:r w:rsidRPr="00FB4AE3">
              <w:rPr>
                <w:rFonts w:asciiTheme="majorBidi" w:hAnsiTheme="majorBidi" w:cstheme="majorBidi"/>
                <w:b/>
                <w:bCs/>
                <w:sz w:val="24"/>
                <w:szCs w:val="24"/>
              </w:rPr>
              <w:t>20 %</w:t>
            </w:r>
          </w:p>
        </w:tc>
        <w:tc>
          <w:tcPr>
            <w:tcW w:w="1559" w:type="dxa"/>
          </w:tcPr>
          <w:p w:rsidR="00C33B60" w:rsidRPr="00FB4AE3" w:rsidRDefault="00C33B60" w:rsidP="00563C81">
            <w:pPr>
              <w:pStyle w:val="Paragraphedeliste"/>
              <w:keepNext/>
              <w:ind w:left="426"/>
              <w:rPr>
                <w:rFonts w:asciiTheme="majorBidi" w:hAnsiTheme="majorBidi" w:cstheme="majorBidi"/>
                <w:b/>
                <w:bCs/>
                <w:sz w:val="24"/>
                <w:szCs w:val="24"/>
              </w:rPr>
            </w:pPr>
            <w:r w:rsidRPr="00FB4AE3">
              <w:rPr>
                <w:rFonts w:asciiTheme="majorBidi" w:hAnsiTheme="majorBidi" w:cstheme="majorBidi"/>
                <w:b/>
                <w:bCs/>
                <w:sz w:val="24"/>
                <w:szCs w:val="24"/>
              </w:rPr>
              <w:t>10 %</w:t>
            </w:r>
          </w:p>
        </w:tc>
      </w:tr>
    </w:tbl>
    <w:p w:rsidR="00C33B60" w:rsidRPr="00563C81" w:rsidRDefault="00563C81" w:rsidP="00DE33F3">
      <w:pPr>
        <w:pStyle w:val="Lgende"/>
        <w:jc w:val="center"/>
        <w:rPr>
          <w:rFonts w:asciiTheme="majorBidi" w:hAnsiTheme="majorBidi" w:cstheme="majorBidi"/>
          <w:b/>
          <w:bCs/>
          <w:color w:val="auto"/>
          <w:sz w:val="32"/>
          <w:szCs w:val="32"/>
        </w:rPr>
      </w:pPr>
      <w:bookmarkStart w:id="113" w:name="_Toc169725167"/>
      <w:r w:rsidRPr="00563C81">
        <w:rPr>
          <w:b/>
          <w:bCs/>
          <w:color w:val="auto"/>
          <w:sz w:val="22"/>
          <w:szCs w:val="22"/>
        </w:rPr>
        <w:lastRenderedPageBreak/>
        <w:t xml:space="preserve">Tableau </w:t>
      </w:r>
      <w:r w:rsidR="00DE33F3">
        <w:rPr>
          <w:b/>
          <w:bCs/>
          <w:color w:val="auto"/>
          <w:sz w:val="22"/>
          <w:szCs w:val="22"/>
        </w:rPr>
        <w:t>07</w:t>
      </w:r>
      <w:r w:rsidRPr="00BB46FB">
        <w:rPr>
          <w:b/>
          <w:bCs/>
          <w:color w:val="auto"/>
          <w:sz w:val="22"/>
          <w:szCs w:val="22"/>
        </w:rPr>
        <w:t>: Les principaux objectifs à atteindre lors de l’utilisation des ateliers d’écriture.</w:t>
      </w:r>
      <w:bookmarkEnd w:id="113"/>
    </w:p>
    <w:p w:rsidR="00BB46FB" w:rsidRDefault="00C33B60" w:rsidP="00BB46FB">
      <w:pPr>
        <w:pStyle w:val="Paragraphedeliste"/>
        <w:keepNext/>
        <w:spacing w:after="0" w:line="360" w:lineRule="auto"/>
        <w:ind w:left="426"/>
      </w:pPr>
      <w:r w:rsidRPr="00FB4AE3">
        <w:rPr>
          <w:rFonts w:asciiTheme="majorBidi" w:hAnsiTheme="majorBidi" w:cstheme="majorBidi"/>
          <w:noProof/>
          <w:sz w:val="24"/>
          <w:szCs w:val="24"/>
          <w:lang w:eastAsia="fr-FR"/>
        </w:rPr>
        <w:drawing>
          <wp:inline distT="0" distB="0" distL="0" distR="0">
            <wp:extent cx="4924425" cy="2581275"/>
            <wp:effectExtent l="0" t="0" r="0" b="0"/>
            <wp:docPr id="22"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33B60" w:rsidRPr="00BB46FB" w:rsidRDefault="00BB46FB" w:rsidP="00DE33F3">
      <w:pPr>
        <w:pStyle w:val="Lgende"/>
        <w:jc w:val="center"/>
        <w:rPr>
          <w:rFonts w:asciiTheme="majorBidi" w:hAnsiTheme="majorBidi" w:cstheme="majorBidi"/>
          <w:b/>
          <w:bCs/>
          <w:color w:val="auto"/>
          <w:sz w:val="32"/>
          <w:szCs w:val="32"/>
        </w:rPr>
      </w:pPr>
      <w:bookmarkStart w:id="114" w:name="_Toc169725195"/>
      <w:r w:rsidRPr="00BB46FB">
        <w:rPr>
          <w:b/>
          <w:bCs/>
          <w:color w:val="auto"/>
          <w:sz w:val="22"/>
          <w:szCs w:val="22"/>
        </w:rPr>
        <w:t xml:space="preserve">Figure </w:t>
      </w:r>
      <w:r w:rsidR="00DE33F3">
        <w:rPr>
          <w:b/>
          <w:bCs/>
          <w:color w:val="auto"/>
          <w:sz w:val="22"/>
          <w:szCs w:val="22"/>
        </w:rPr>
        <w:t>07</w:t>
      </w:r>
      <w:r w:rsidRPr="00BB46FB">
        <w:rPr>
          <w:b/>
          <w:bCs/>
          <w:color w:val="auto"/>
          <w:sz w:val="22"/>
          <w:szCs w:val="22"/>
        </w:rPr>
        <w:t>: Les principaux objectifs à atteindre lors de l’utilisation des ateliers d’écriture.</w:t>
      </w:r>
      <w:bookmarkEnd w:id="114"/>
    </w:p>
    <w:p w:rsidR="00C33B60" w:rsidRPr="00BB46FB" w:rsidRDefault="00C33B60" w:rsidP="00BB46FB">
      <w:pPr>
        <w:spacing w:after="0" w:line="360" w:lineRule="auto"/>
        <w:rPr>
          <w:rFonts w:asciiTheme="majorBidi" w:hAnsiTheme="majorBidi" w:cstheme="majorBidi"/>
          <w:b/>
          <w:bCs/>
          <w:sz w:val="24"/>
          <w:szCs w:val="24"/>
        </w:rPr>
      </w:pPr>
    </w:p>
    <w:p w:rsidR="00C33B60" w:rsidRPr="00FB4AE3" w:rsidRDefault="00C33B60" w:rsidP="00DE33F3">
      <w:pPr>
        <w:pStyle w:val="Paragraphedeliste"/>
        <w:numPr>
          <w:ilvl w:val="0"/>
          <w:numId w:val="8"/>
        </w:numPr>
        <w:spacing w:after="0" w:line="360" w:lineRule="auto"/>
        <w:ind w:left="426"/>
        <w:jc w:val="both"/>
        <w:rPr>
          <w:rFonts w:asciiTheme="majorBidi" w:hAnsiTheme="majorBidi" w:cstheme="majorBidi"/>
          <w:b/>
          <w:bCs/>
          <w:sz w:val="24"/>
          <w:szCs w:val="24"/>
          <w:u w:val="single"/>
        </w:rPr>
      </w:pPr>
      <w:r w:rsidRPr="00FB4AE3">
        <w:rPr>
          <w:rFonts w:asciiTheme="majorBidi" w:hAnsiTheme="majorBidi" w:cstheme="majorBidi"/>
          <w:b/>
          <w:bCs/>
          <w:sz w:val="24"/>
          <w:szCs w:val="24"/>
          <w:u w:val="single"/>
        </w:rPr>
        <w:t xml:space="preserve">Commentaire </w:t>
      </w:r>
      <w:r w:rsidR="00DE33F3">
        <w:rPr>
          <w:rFonts w:asciiTheme="majorBidi" w:hAnsiTheme="majorBidi" w:cstheme="majorBidi"/>
          <w:b/>
          <w:bCs/>
          <w:sz w:val="24"/>
          <w:szCs w:val="24"/>
          <w:u w:val="single"/>
        </w:rPr>
        <w:t>07</w:t>
      </w:r>
      <w:r w:rsidRPr="00FB4AE3">
        <w:rPr>
          <w:rFonts w:asciiTheme="majorBidi" w:hAnsiTheme="majorBidi" w:cstheme="majorBidi"/>
          <w:b/>
          <w:bCs/>
          <w:sz w:val="24"/>
          <w:szCs w:val="24"/>
          <w:u w:val="single"/>
        </w:rPr>
        <w:t xml:space="preserve"> : </w:t>
      </w:r>
    </w:p>
    <w:p w:rsidR="002E4C52" w:rsidRDefault="00C33B60" w:rsidP="00F6099A">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Nous avons remarqué que les objectifs variés des enseignants en utilisant des ateliers d’écriture avec leurs apprenants de 2e année moyenne mettent en évidence plusieurs aspirations. Tout d'abord, 30% des enseignants visent une amélioration de la qualité d’écriture, mettant l'accent sur le développement des compétences d'expression écrite. Ensuite, 20% cherchent à encourager les apprenants à s'exprimer et écrire, favorisant ainsi la libre expression des idées. De plus, 20% des enseignants souhaitent aider les apprenants à écrire sans craindre les obstacles, mettant en avant l'importance de créer un environnement d'apprentissage inclusif et sans jugement. De manière similaire, 20% des enseignants voient les ateliers comme un moyen d'entraîner les élèves à l’écrit, soulignant ainsi l'importance de la pratique régulière pour renforcer les compétences en écriture. Enfin, 10% n'ont pas fourni de réponse, ce qui indique une certaine variabilité dans la perception des objectifs des ateliers.</w:t>
      </w:r>
    </w:p>
    <w:p w:rsidR="002E4C52" w:rsidRDefault="002E4C52">
      <w:pPr>
        <w:rPr>
          <w:rFonts w:asciiTheme="majorBidi" w:hAnsiTheme="majorBidi" w:cstheme="majorBidi"/>
          <w:sz w:val="24"/>
          <w:szCs w:val="24"/>
        </w:rPr>
      </w:pPr>
      <w:r>
        <w:rPr>
          <w:rFonts w:asciiTheme="majorBidi" w:hAnsiTheme="majorBidi" w:cstheme="majorBidi"/>
          <w:sz w:val="24"/>
          <w:szCs w:val="24"/>
        </w:rPr>
        <w:br w:type="page"/>
      </w:r>
    </w:p>
    <w:p w:rsidR="00C33B60" w:rsidRPr="00FB4AE3" w:rsidRDefault="00C33B60" w:rsidP="00BB46FB">
      <w:pPr>
        <w:pStyle w:val="Paragraphedeliste"/>
        <w:spacing w:after="0" w:line="360" w:lineRule="auto"/>
        <w:ind w:left="0" w:firstLine="567"/>
        <w:rPr>
          <w:rFonts w:asciiTheme="majorBidi" w:hAnsiTheme="majorBidi" w:cstheme="majorBidi"/>
          <w:sz w:val="24"/>
          <w:szCs w:val="24"/>
        </w:rPr>
      </w:pPr>
    </w:p>
    <w:p w:rsidR="00C33B60" w:rsidRPr="00FB4AE3" w:rsidRDefault="00C33B60" w:rsidP="00DE33F3">
      <w:pPr>
        <w:pStyle w:val="Paragraphedeliste"/>
        <w:numPr>
          <w:ilvl w:val="0"/>
          <w:numId w:val="8"/>
        </w:numPr>
        <w:spacing w:after="0" w:line="360" w:lineRule="auto"/>
        <w:ind w:left="426"/>
        <w:rPr>
          <w:rFonts w:asciiTheme="majorBidi" w:hAnsiTheme="majorBidi" w:cstheme="majorBidi"/>
          <w:sz w:val="24"/>
          <w:szCs w:val="24"/>
        </w:rPr>
      </w:pPr>
      <w:r w:rsidRPr="00FB4AE3">
        <w:rPr>
          <w:rFonts w:asciiTheme="majorBidi" w:hAnsiTheme="majorBidi" w:cstheme="majorBidi"/>
          <w:b/>
          <w:bCs/>
          <w:sz w:val="24"/>
          <w:szCs w:val="24"/>
          <w:u w:val="single"/>
        </w:rPr>
        <w:t>Question n°</w:t>
      </w:r>
      <w:r w:rsidR="00DE33F3">
        <w:rPr>
          <w:rFonts w:asciiTheme="majorBidi" w:hAnsiTheme="majorBidi" w:cstheme="majorBidi"/>
          <w:b/>
          <w:bCs/>
          <w:sz w:val="24"/>
          <w:szCs w:val="24"/>
          <w:u w:val="single"/>
        </w:rPr>
        <w:t>08</w:t>
      </w:r>
      <w:r w:rsidRPr="00FB4AE3">
        <w:rPr>
          <w:rFonts w:asciiTheme="majorBidi" w:hAnsiTheme="majorBidi" w:cstheme="majorBidi"/>
          <w:b/>
          <w:bCs/>
          <w:sz w:val="24"/>
          <w:szCs w:val="24"/>
          <w:u w:val="single"/>
        </w:rPr>
        <w:t> :</w:t>
      </w:r>
      <w:r w:rsidRPr="00FB4AE3">
        <w:rPr>
          <w:rFonts w:asciiTheme="majorBidi" w:hAnsiTheme="majorBidi" w:cstheme="majorBidi"/>
          <w:sz w:val="24"/>
          <w:szCs w:val="24"/>
        </w:rPr>
        <w:t xml:space="preserve"> Comment favorisez- vous l’engagement des élèves lors des ateliers d’écriture ?</w:t>
      </w:r>
    </w:p>
    <w:p w:rsidR="00C33B60" w:rsidRPr="00FB4AE3" w:rsidRDefault="00C33B60" w:rsidP="00FB4AE3">
      <w:pPr>
        <w:pStyle w:val="Paragraphedeliste"/>
        <w:spacing w:after="0" w:line="360" w:lineRule="auto"/>
        <w:ind w:left="426"/>
        <w:rPr>
          <w:rFonts w:asciiTheme="majorBidi" w:hAnsiTheme="majorBidi" w:cstheme="majorBidi"/>
          <w:sz w:val="24"/>
          <w:szCs w:val="24"/>
        </w:rPr>
      </w:pPr>
    </w:p>
    <w:tbl>
      <w:tblPr>
        <w:tblW w:w="10349" w:type="dxa"/>
        <w:tblInd w:w="-318" w:type="dxa"/>
        <w:tblLook w:val="04A0"/>
      </w:tblPr>
      <w:tblGrid>
        <w:gridCol w:w="1829"/>
        <w:gridCol w:w="2326"/>
        <w:gridCol w:w="2312"/>
        <w:gridCol w:w="1622"/>
        <w:gridCol w:w="2260"/>
      </w:tblGrid>
      <w:tr w:rsidR="00C33B60" w:rsidRPr="00FB4AE3" w:rsidTr="002E4C52">
        <w:trPr>
          <w:trHeight w:val="1316"/>
        </w:trPr>
        <w:tc>
          <w:tcPr>
            <w:tcW w:w="1829" w:type="dxa"/>
          </w:tcPr>
          <w:p w:rsidR="00C33B60" w:rsidRPr="00FB4AE3" w:rsidRDefault="00C33B60" w:rsidP="002E4C52">
            <w:pPr>
              <w:pStyle w:val="Paragraphedeliste"/>
              <w:ind w:left="426"/>
              <w:rPr>
                <w:rFonts w:asciiTheme="majorBidi" w:hAnsiTheme="majorBidi" w:cstheme="majorBidi"/>
                <w:sz w:val="24"/>
                <w:szCs w:val="24"/>
              </w:rPr>
            </w:pPr>
          </w:p>
        </w:tc>
        <w:tc>
          <w:tcPr>
            <w:tcW w:w="2326" w:type="dxa"/>
          </w:tcPr>
          <w:p w:rsidR="00C33B60" w:rsidRPr="002E4C52" w:rsidRDefault="00C33B60" w:rsidP="002E4C52">
            <w:pPr>
              <w:rPr>
                <w:rFonts w:asciiTheme="majorBidi" w:hAnsiTheme="majorBidi" w:cstheme="majorBidi"/>
                <w:sz w:val="24"/>
                <w:szCs w:val="24"/>
              </w:rPr>
            </w:pPr>
            <w:r w:rsidRPr="002E4C52">
              <w:rPr>
                <w:rFonts w:asciiTheme="majorBidi" w:hAnsiTheme="majorBidi" w:cstheme="majorBidi"/>
                <w:sz w:val="24"/>
                <w:szCs w:val="24"/>
              </w:rPr>
              <w:t>En proposant des thèmes d’écriture intéressants et pertinents.</w:t>
            </w:r>
          </w:p>
        </w:tc>
        <w:tc>
          <w:tcPr>
            <w:tcW w:w="2312" w:type="dxa"/>
          </w:tcPr>
          <w:p w:rsidR="00C33B60" w:rsidRPr="002E4C52" w:rsidRDefault="00C33B60" w:rsidP="002E4C52">
            <w:pPr>
              <w:rPr>
                <w:rFonts w:asciiTheme="majorBidi" w:hAnsiTheme="majorBidi" w:cstheme="majorBidi"/>
                <w:sz w:val="24"/>
                <w:szCs w:val="24"/>
              </w:rPr>
            </w:pPr>
            <w:r w:rsidRPr="002E4C52">
              <w:rPr>
                <w:rFonts w:asciiTheme="majorBidi" w:hAnsiTheme="majorBidi" w:cstheme="majorBidi"/>
                <w:sz w:val="24"/>
                <w:szCs w:val="24"/>
              </w:rPr>
              <w:t>En encourageant la participation active de tous les élèves lors des discussions .</w:t>
            </w:r>
          </w:p>
        </w:tc>
        <w:tc>
          <w:tcPr>
            <w:tcW w:w="1622" w:type="dxa"/>
          </w:tcPr>
          <w:p w:rsidR="00C33B60" w:rsidRPr="002E4C52" w:rsidRDefault="00C33B60" w:rsidP="002E4C52">
            <w:pPr>
              <w:rPr>
                <w:rFonts w:asciiTheme="majorBidi" w:hAnsiTheme="majorBidi" w:cstheme="majorBidi"/>
                <w:sz w:val="24"/>
                <w:szCs w:val="24"/>
              </w:rPr>
            </w:pPr>
            <w:r w:rsidRPr="002E4C52">
              <w:rPr>
                <w:rFonts w:asciiTheme="majorBidi" w:hAnsiTheme="majorBidi" w:cstheme="majorBidi"/>
                <w:sz w:val="24"/>
                <w:szCs w:val="24"/>
              </w:rPr>
              <w:t>En valorisant les efforts et les progrès des élèves.</w:t>
            </w:r>
          </w:p>
        </w:tc>
        <w:tc>
          <w:tcPr>
            <w:tcW w:w="2260" w:type="dxa"/>
          </w:tcPr>
          <w:p w:rsidR="00C33B60" w:rsidRPr="002E4C52" w:rsidRDefault="00C33B60" w:rsidP="002E4C52">
            <w:pPr>
              <w:rPr>
                <w:rFonts w:asciiTheme="majorBidi" w:hAnsiTheme="majorBidi" w:cstheme="majorBidi"/>
                <w:sz w:val="24"/>
                <w:szCs w:val="24"/>
              </w:rPr>
            </w:pPr>
            <w:r w:rsidRPr="002E4C52">
              <w:rPr>
                <w:rFonts w:asciiTheme="majorBidi" w:hAnsiTheme="majorBidi" w:cstheme="majorBidi"/>
                <w:sz w:val="24"/>
                <w:szCs w:val="24"/>
              </w:rPr>
              <w:t>En fournissant un environnement favorable à l’expression libre et sans jugement.</w:t>
            </w:r>
          </w:p>
        </w:tc>
      </w:tr>
      <w:tr w:rsidR="00C33B60" w:rsidRPr="00FB4AE3" w:rsidTr="002E4C52">
        <w:trPr>
          <w:trHeight w:val="449"/>
        </w:trPr>
        <w:tc>
          <w:tcPr>
            <w:tcW w:w="1829" w:type="dxa"/>
          </w:tcPr>
          <w:p w:rsidR="00C33B60" w:rsidRPr="002E4C52" w:rsidRDefault="00C33B60" w:rsidP="002E4C52">
            <w:pPr>
              <w:rPr>
                <w:rFonts w:asciiTheme="majorBidi" w:hAnsiTheme="majorBidi" w:cstheme="majorBidi"/>
                <w:sz w:val="24"/>
                <w:szCs w:val="24"/>
              </w:rPr>
            </w:pPr>
            <w:r w:rsidRPr="002E4C52">
              <w:rPr>
                <w:rFonts w:asciiTheme="majorBidi" w:hAnsiTheme="majorBidi" w:cstheme="majorBidi"/>
                <w:sz w:val="24"/>
                <w:szCs w:val="24"/>
              </w:rPr>
              <w:t>Nombre</w:t>
            </w:r>
          </w:p>
        </w:tc>
        <w:tc>
          <w:tcPr>
            <w:tcW w:w="2326" w:type="dxa"/>
          </w:tcPr>
          <w:p w:rsidR="00C33B60" w:rsidRPr="00FB4AE3" w:rsidRDefault="00C33B60" w:rsidP="002E4C52">
            <w:pPr>
              <w:pStyle w:val="Paragraphedeliste"/>
              <w:ind w:left="426"/>
              <w:rPr>
                <w:rFonts w:asciiTheme="majorBidi" w:hAnsiTheme="majorBidi" w:cstheme="majorBidi"/>
                <w:b/>
                <w:bCs/>
                <w:sz w:val="24"/>
                <w:szCs w:val="24"/>
              </w:rPr>
            </w:pPr>
            <w:r w:rsidRPr="00FB4AE3">
              <w:rPr>
                <w:rFonts w:asciiTheme="majorBidi" w:hAnsiTheme="majorBidi" w:cstheme="majorBidi"/>
                <w:b/>
                <w:bCs/>
                <w:sz w:val="24"/>
                <w:szCs w:val="24"/>
              </w:rPr>
              <w:t>04</w:t>
            </w:r>
          </w:p>
        </w:tc>
        <w:tc>
          <w:tcPr>
            <w:tcW w:w="2312" w:type="dxa"/>
          </w:tcPr>
          <w:p w:rsidR="00C33B60" w:rsidRPr="00FB4AE3" w:rsidRDefault="00C33B60" w:rsidP="002E4C52">
            <w:pPr>
              <w:pStyle w:val="Paragraphedeliste"/>
              <w:ind w:left="426"/>
              <w:rPr>
                <w:rFonts w:asciiTheme="majorBidi" w:hAnsiTheme="majorBidi" w:cstheme="majorBidi"/>
                <w:b/>
                <w:bCs/>
                <w:sz w:val="24"/>
                <w:szCs w:val="24"/>
              </w:rPr>
            </w:pPr>
            <w:r w:rsidRPr="00FB4AE3">
              <w:rPr>
                <w:rFonts w:asciiTheme="majorBidi" w:hAnsiTheme="majorBidi" w:cstheme="majorBidi"/>
                <w:b/>
                <w:bCs/>
                <w:sz w:val="24"/>
                <w:szCs w:val="24"/>
              </w:rPr>
              <w:t>03</w:t>
            </w:r>
          </w:p>
        </w:tc>
        <w:tc>
          <w:tcPr>
            <w:tcW w:w="1622" w:type="dxa"/>
          </w:tcPr>
          <w:p w:rsidR="00C33B60" w:rsidRPr="00FB4AE3" w:rsidRDefault="00C33B60" w:rsidP="002E4C52">
            <w:pPr>
              <w:pStyle w:val="Paragraphedeliste"/>
              <w:ind w:left="426"/>
              <w:rPr>
                <w:rFonts w:asciiTheme="majorBidi" w:hAnsiTheme="majorBidi" w:cstheme="majorBidi"/>
                <w:b/>
                <w:bCs/>
                <w:sz w:val="24"/>
                <w:szCs w:val="24"/>
              </w:rPr>
            </w:pPr>
            <w:r w:rsidRPr="00FB4AE3">
              <w:rPr>
                <w:rFonts w:asciiTheme="majorBidi" w:hAnsiTheme="majorBidi" w:cstheme="majorBidi"/>
                <w:b/>
                <w:bCs/>
                <w:sz w:val="24"/>
                <w:szCs w:val="24"/>
              </w:rPr>
              <w:t>02</w:t>
            </w:r>
          </w:p>
        </w:tc>
        <w:tc>
          <w:tcPr>
            <w:tcW w:w="2260" w:type="dxa"/>
          </w:tcPr>
          <w:p w:rsidR="00C33B60" w:rsidRPr="00FB4AE3" w:rsidRDefault="00C33B60" w:rsidP="002E4C52">
            <w:pPr>
              <w:pStyle w:val="Paragraphedeliste"/>
              <w:ind w:left="426"/>
              <w:rPr>
                <w:rFonts w:asciiTheme="majorBidi" w:hAnsiTheme="majorBidi" w:cstheme="majorBidi"/>
                <w:b/>
                <w:bCs/>
                <w:sz w:val="24"/>
                <w:szCs w:val="24"/>
              </w:rPr>
            </w:pPr>
            <w:r w:rsidRPr="00FB4AE3">
              <w:rPr>
                <w:rFonts w:asciiTheme="majorBidi" w:hAnsiTheme="majorBidi" w:cstheme="majorBidi"/>
                <w:b/>
                <w:bCs/>
                <w:sz w:val="24"/>
                <w:szCs w:val="24"/>
              </w:rPr>
              <w:t>01</w:t>
            </w:r>
          </w:p>
        </w:tc>
      </w:tr>
      <w:tr w:rsidR="00C33B60" w:rsidRPr="00FB4AE3" w:rsidTr="002E4C52">
        <w:trPr>
          <w:trHeight w:val="582"/>
        </w:trPr>
        <w:tc>
          <w:tcPr>
            <w:tcW w:w="1829" w:type="dxa"/>
          </w:tcPr>
          <w:p w:rsidR="00C33B60" w:rsidRPr="002E4C52" w:rsidRDefault="00C33B60" w:rsidP="002E4C52">
            <w:pPr>
              <w:rPr>
                <w:rFonts w:asciiTheme="majorBidi" w:hAnsiTheme="majorBidi" w:cstheme="majorBidi"/>
                <w:sz w:val="24"/>
                <w:szCs w:val="24"/>
              </w:rPr>
            </w:pPr>
            <w:r w:rsidRPr="002E4C52">
              <w:rPr>
                <w:rFonts w:asciiTheme="majorBidi" w:hAnsiTheme="majorBidi" w:cstheme="majorBidi"/>
                <w:sz w:val="24"/>
                <w:szCs w:val="24"/>
              </w:rPr>
              <w:t>Pourcentage %</w:t>
            </w:r>
          </w:p>
        </w:tc>
        <w:tc>
          <w:tcPr>
            <w:tcW w:w="2326" w:type="dxa"/>
          </w:tcPr>
          <w:p w:rsidR="00C33B60" w:rsidRPr="00FB4AE3" w:rsidRDefault="00C33B60" w:rsidP="002E4C52">
            <w:pPr>
              <w:pStyle w:val="Paragraphedeliste"/>
              <w:ind w:left="426"/>
              <w:rPr>
                <w:rFonts w:asciiTheme="majorBidi" w:hAnsiTheme="majorBidi" w:cstheme="majorBidi"/>
                <w:b/>
                <w:bCs/>
                <w:sz w:val="24"/>
                <w:szCs w:val="24"/>
              </w:rPr>
            </w:pPr>
            <w:r w:rsidRPr="00FB4AE3">
              <w:rPr>
                <w:rFonts w:asciiTheme="majorBidi" w:hAnsiTheme="majorBidi" w:cstheme="majorBidi"/>
                <w:b/>
                <w:bCs/>
                <w:sz w:val="24"/>
                <w:szCs w:val="24"/>
              </w:rPr>
              <w:t>40 %</w:t>
            </w:r>
          </w:p>
        </w:tc>
        <w:tc>
          <w:tcPr>
            <w:tcW w:w="2312" w:type="dxa"/>
          </w:tcPr>
          <w:p w:rsidR="00C33B60" w:rsidRPr="00FB4AE3" w:rsidRDefault="00C33B60" w:rsidP="002E4C52">
            <w:pPr>
              <w:pStyle w:val="Paragraphedeliste"/>
              <w:ind w:left="426"/>
              <w:rPr>
                <w:rFonts w:asciiTheme="majorBidi" w:hAnsiTheme="majorBidi" w:cstheme="majorBidi"/>
                <w:b/>
                <w:bCs/>
                <w:sz w:val="24"/>
                <w:szCs w:val="24"/>
              </w:rPr>
            </w:pPr>
            <w:r w:rsidRPr="00FB4AE3">
              <w:rPr>
                <w:rFonts w:asciiTheme="majorBidi" w:hAnsiTheme="majorBidi" w:cstheme="majorBidi"/>
                <w:b/>
                <w:bCs/>
                <w:sz w:val="24"/>
                <w:szCs w:val="24"/>
              </w:rPr>
              <w:t>30 %</w:t>
            </w:r>
          </w:p>
        </w:tc>
        <w:tc>
          <w:tcPr>
            <w:tcW w:w="1622" w:type="dxa"/>
          </w:tcPr>
          <w:p w:rsidR="00C33B60" w:rsidRPr="00FB4AE3" w:rsidRDefault="00C33B60" w:rsidP="002E4C52">
            <w:pPr>
              <w:pStyle w:val="Paragraphedeliste"/>
              <w:ind w:left="426"/>
              <w:rPr>
                <w:rFonts w:asciiTheme="majorBidi" w:hAnsiTheme="majorBidi" w:cstheme="majorBidi"/>
                <w:b/>
                <w:bCs/>
                <w:sz w:val="24"/>
                <w:szCs w:val="24"/>
              </w:rPr>
            </w:pPr>
            <w:r w:rsidRPr="00FB4AE3">
              <w:rPr>
                <w:rFonts w:asciiTheme="majorBidi" w:hAnsiTheme="majorBidi" w:cstheme="majorBidi"/>
                <w:b/>
                <w:bCs/>
                <w:sz w:val="24"/>
                <w:szCs w:val="24"/>
              </w:rPr>
              <w:t>20 %</w:t>
            </w:r>
          </w:p>
        </w:tc>
        <w:tc>
          <w:tcPr>
            <w:tcW w:w="2260" w:type="dxa"/>
          </w:tcPr>
          <w:p w:rsidR="00C33B60" w:rsidRPr="00FB4AE3" w:rsidRDefault="00C33B60" w:rsidP="002E4C52">
            <w:pPr>
              <w:pStyle w:val="Paragraphedeliste"/>
              <w:keepNext/>
              <w:ind w:left="426"/>
              <w:rPr>
                <w:rFonts w:asciiTheme="majorBidi" w:hAnsiTheme="majorBidi" w:cstheme="majorBidi"/>
                <w:b/>
                <w:bCs/>
                <w:sz w:val="24"/>
                <w:szCs w:val="24"/>
              </w:rPr>
            </w:pPr>
            <w:r w:rsidRPr="00FB4AE3">
              <w:rPr>
                <w:rFonts w:asciiTheme="majorBidi" w:hAnsiTheme="majorBidi" w:cstheme="majorBidi"/>
                <w:b/>
                <w:bCs/>
                <w:sz w:val="24"/>
                <w:szCs w:val="24"/>
              </w:rPr>
              <w:t>10 %</w:t>
            </w:r>
          </w:p>
        </w:tc>
      </w:tr>
    </w:tbl>
    <w:p w:rsidR="00C33B60" w:rsidRPr="002E4C52" w:rsidRDefault="002E4C52" w:rsidP="00DE33F3">
      <w:pPr>
        <w:pStyle w:val="Lgende"/>
        <w:jc w:val="center"/>
        <w:rPr>
          <w:rFonts w:asciiTheme="majorBidi" w:hAnsiTheme="majorBidi" w:cstheme="majorBidi"/>
          <w:b/>
          <w:bCs/>
          <w:color w:val="auto"/>
          <w:sz w:val="32"/>
          <w:szCs w:val="32"/>
        </w:rPr>
      </w:pPr>
      <w:bookmarkStart w:id="115" w:name="_Toc169725168"/>
      <w:r w:rsidRPr="002E4C52">
        <w:rPr>
          <w:b/>
          <w:bCs/>
          <w:color w:val="auto"/>
          <w:sz w:val="22"/>
          <w:szCs w:val="22"/>
        </w:rPr>
        <w:t xml:space="preserve">Tableau </w:t>
      </w:r>
      <w:r w:rsidR="00DE33F3">
        <w:rPr>
          <w:b/>
          <w:bCs/>
          <w:color w:val="auto"/>
          <w:sz w:val="22"/>
          <w:szCs w:val="22"/>
        </w:rPr>
        <w:t>08</w:t>
      </w:r>
      <w:r w:rsidRPr="002E4C52">
        <w:rPr>
          <w:b/>
          <w:bCs/>
          <w:color w:val="auto"/>
          <w:sz w:val="22"/>
          <w:szCs w:val="22"/>
        </w:rPr>
        <w:t>: L’amélioration de la participation des apprenants lors des ateliers d’écriture.</w:t>
      </w:r>
      <w:bookmarkEnd w:id="115"/>
    </w:p>
    <w:p w:rsidR="00C33B60" w:rsidRPr="002E4C52" w:rsidRDefault="00C33B60" w:rsidP="002E4C52">
      <w:pPr>
        <w:spacing w:after="0" w:line="360" w:lineRule="auto"/>
        <w:rPr>
          <w:rFonts w:asciiTheme="majorBidi" w:hAnsiTheme="majorBidi" w:cstheme="majorBidi"/>
          <w:b/>
          <w:bCs/>
          <w:sz w:val="24"/>
          <w:szCs w:val="24"/>
        </w:rPr>
      </w:pPr>
    </w:p>
    <w:p w:rsidR="002E4C52" w:rsidRDefault="00C33B60" w:rsidP="002E4C52">
      <w:pPr>
        <w:pStyle w:val="Paragraphedeliste"/>
        <w:keepNext/>
        <w:spacing w:after="0" w:line="360" w:lineRule="auto"/>
        <w:ind w:left="426"/>
      </w:pPr>
      <w:r w:rsidRPr="00FB4AE3">
        <w:rPr>
          <w:rFonts w:asciiTheme="majorBidi" w:hAnsiTheme="majorBidi" w:cstheme="majorBidi"/>
          <w:noProof/>
          <w:sz w:val="24"/>
          <w:szCs w:val="24"/>
          <w:lang w:eastAsia="fr-FR"/>
        </w:rPr>
        <w:drawing>
          <wp:inline distT="0" distB="0" distL="0" distR="0">
            <wp:extent cx="4781550" cy="2705100"/>
            <wp:effectExtent l="0" t="0" r="0" b="0"/>
            <wp:docPr id="32" name="Graphique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33B60" w:rsidRPr="002E4C52" w:rsidRDefault="002E4C52" w:rsidP="00DE33F3">
      <w:pPr>
        <w:pStyle w:val="Lgende"/>
        <w:jc w:val="center"/>
        <w:rPr>
          <w:rFonts w:asciiTheme="majorBidi" w:hAnsiTheme="majorBidi" w:cstheme="majorBidi"/>
          <w:b/>
          <w:bCs/>
          <w:color w:val="auto"/>
          <w:sz w:val="32"/>
          <w:szCs w:val="32"/>
        </w:rPr>
      </w:pPr>
      <w:bookmarkStart w:id="116" w:name="_Toc169725196"/>
      <w:r w:rsidRPr="002E4C52">
        <w:rPr>
          <w:b/>
          <w:bCs/>
          <w:color w:val="auto"/>
          <w:sz w:val="22"/>
          <w:szCs w:val="22"/>
        </w:rPr>
        <w:t xml:space="preserve">Figure </w:t>
      </w:r>
      <w:r w:rsidR="00DE33F3">
        <w:rPr>
          <w:b/>
          <w:bCs/>
          <w:color w:val="auto"/>
          <w:sz w:val="22"/>
          <w:szCs w:val="22"/>
        </w:rPr>
        <w:t>08</w:t>
      </w:r>
      <w:r w:rsidRPr="00CB150A">
        <w:rPr>
          <w:b/>
          <w:bCs/>
          <w:color w:val="auto"/>
          <w:sz w:val="22"/>
          <w:szCs w:val="22"/>
        </w:rPr>
        <w:t>: L’amélioration de la participation des apprenants des ateliers d’écriture.</w:t>
      </w:r>
      <w:bookmarkEnd w:id="116"/>
    </w:p>
    <w:p w:rsidR="00C33B60" w:rsidRPr="00FB4AE3" w:rsidRDefault="00C33B60" w:rsidP="00DE33F3">
      <w:pPr>
        <w:pStyle w:val="Paragraphedeliste"/>
        <w:numPr>
          <w:ilvl w:val="0"/>
          <w:numId w:val="8"/>
        </w:numPr>
        <w:spacing w:after="0" w:line="360" w:lineRule="auto"/>
        <w:ind w:left="426"/>
        <w:rPr>
          <w:rFonts w:asciiTheme="majorBidi" w:hAnsiTheme="majorBidi" w:cstheme="majorBidi"/>
          <w:b/>
          <w:bCs/>
          <w:sz w:val="24"/>
          <w:szCs w:val="24"/>
          <w:u w:val="single"/>
        </w:rPr>
      </w:pPr>
      <w:r w:rsidRPr="00FB4AE3">
        <w:rPr>
          <w:rFonts w:asciiTheme="majorBidi" w:hAnsiTheme="majorBidi" w:cstheme="majorBidi"/>
          <w:b/>
          <w:bCs/>
          <w:sz w:val="24"/>
          <w:szCs w:val="24"/>
          <w:u w:val="single"/>
        </w:rPr>
        <w:t xml:space="preserve">Commentaire </w:t>
      </w:r>
      <w:r w:rsidR="00DE33F3">
        <w:rPr>
          <w:rFonts w:asciiTheme="majorBidi" w:hAnsiTheme="majorBidi" w:cstheme="majorBidi"/>
          <w:b/>
          <w:bCs/>
          <w:sz w:val="24"/>
          <w:szCs w:val="24"/>
          <w:u w:val="single"/>
        </w:rPr>
        <w:t>08</w:t>
      </w:r>
      <w:r w:rsidRPr="00FB4AE3">
        <w:rPr>
          <w:rFonts w:asciiTheme="majorBidi" w:hAnsiTheme="majorBidi" w:cstheme="majorBidi"/>
          <w:b/>
          <w:bCs/>
          <w:sz w:val="24"/>
          <w:szCs w:val="24"/>
          <w:u w:val="single"/>
        </w:rPr>
        <w:t xml:space="preserve"> : </w:t>
      </w:r>
    </w:p>
    <w:p w:rsidR="00C33B60" w:rsidRPr="00FB4AE3" w:rsidRDefault="00C33B60" w:rsidP="00B369BB">
      <w:pPr>
        <w:pStyle w:val="Paragraphedeliste"/>
        <w:spacing w:after="0" w:line="360" w:lineRule="auto"/>
        <w:ind w:left="0" w:firstLine="567"/>
        <w:rPr>
          <w:rFonts w:asciiTheme="majorBidi" w:hAnsiTheme="majorBidi" w:cstheme="majorBidi"/>
          <w:sz w:val="24"/>
          <w:szCs w:val="24"/>
        </w:rPr>
      </w:pPr>
      <w:r w:rsidRPr="00FB4AE3">
        <w:rPr>
          <w:rFonts w:asciiTheme="majorBidi" w:hAnsiTheme="majorBidi" w:cstheme="majorBidi"/>
          <w:sz w:val="24"/>
          <w:szCs w:val="24"/>
        </w:rPr>
        <w:t>Nous avons constaté que pour favoriser l’engagement des apprenants lors des ateliers d’écriture, plusieurs stratégies sont mises en œuvre :</w:t>
      </w:r>
    </w:p>
    <w:p w:rsidR="00C33B60" w:rsidRPr="00FB4AE3" w:rsidRDefault="00C33B60" w:rsidP="00FB4AE3">
      <w:pPr>
        <w:pStyle w:val="Paragraphedeliste"/>
        <w:spacing w:after="0" w:line="360" w:lineRule="auto"/>
        <w:ind w:left="426"/>
        <w:rPr>
          <w:rFonts w:asciiTheme="majorBidi" w:hAnsiTheme="majorBidi" w:cstheme="majorBidi"/>
          <w:sz w:val="24"/>
          <w:szCs w:val="24"/>
        </w:rPr>
      </w:pPr>
      <w:r w:rsidRPr="00FB4AE3">
        <w:rPr>
          <w:rFonts w:asciiTheme="majorBidi" w:hAnsiTheme="majorBidi" w:cstheme="majorBidi"/>
          <w:sz w:val="24"/>
          <w:szCs w:val="24"/>
        </w:rPr>
        <w:t>- Proposer des thèmes d’écriture intéressants et pertinents, cité par 40% des enseignants. Cette approche vise à susciter l’intérêt des apprenants et à les inciter à s’investir dans l’activité.</w:t>
      </w:r>
    </w:p>
    <w:p w:rsidR="00C33B60" w:rsidRPr="00FB4AE3" w:rsidRDefault="00C33B60" w:rsidP="00FB4AE3">
      <w:pPr>
        <w:pStyle w:val="Paragraphedeliste"/>
        <w:spacing w:after="0" w:line="360" w:lineRule="auto"/>
        <w:ind w:left="426"/>
        <w:rPr>
          <w:rFonts w:asciiTheme="majorBidi" w:hAnsiTheme="majorBidi" w:cstheme="majorBidi"/>
          <w:sz w:val="24"/>
          <w:szCs w:val="24"/>
        </w:rPr>
      </w:pPr>
      <w:r w:rsidRPr="00FB4AE3">
        <w:rPr>
          <w:rFonts w:asciiTheme="majorBidi" w:hAnsiTheme="majorBidi" w:cstheme="majorBidi"/>
          <w:sz w:val="24"/>
          <w:szCs w:val="24"/>
        </w:rPr>
        <w:lastRenderedPageBreak/>
        <w:t>- Encourager la participation active de tous les  apprenants lors des discussions, mentionné par 30% des enseignants. Cette pratique favorise l’engagement en donnant à chaque apprenant l’occasion de contribuer et de partager ses idées.</w:t>
      </w:r>
    </w:p>
    <w:p w:rsidR="00C33B60" w:rsidRPr="00FB4AE3" w:rsidRDefault="00C33B60" w:rsidP="00F6099A">
      <w:pPr>
        <w:pStyle w:val="Paragraphedeliste"/>
        <w:spacing w:after="0" w:line="360" w:lineRule="auto"/>
        <w:ind w:left="426"/>
        <w:jc w:val="both"/>
        <w:rPr>
          <w:rFonts w:asciiTheme="majorBidi" w:hAnsiTheme="majorBidi" w:cstheme="majorBidi"/>
          <w:sz w:val="24"/>
          <w:szCs w:val="24"/>
        </w:rPr>
      </w:pPr>
      <w:r w:rsidRPr="00FB4AE3">
        <w:rPr>
          <w:rFonts w:asciiTheme="majorBidi" w:hAnsiTheme="majorBidi" w:cstheme="majorBidi"/>
          <w:sz w:val="24"/>
          <w:szCs w:val="24"/>
        </w:rPr>
        <w:t>- Valoriser les efforts et les progrès des apprenants, évoqué par 20% des enseignants. La reconnaissance des réalisations des apprenants renforce leur motivation et leur engagement dans l’apprentissage.</w:t>
      </w:r>
    </w:p>
    <w:p w:rsidR="00C33B60" w:rsidRPr="00FB4AE3" w:rsidRDefault="00C33B60" w:rsidP="00F6099A">
      <w:pPr>
        <w:pStyle w:val="Paragraphedeliste"/>
        <w:spacing w:after="0" w:line="360" w:lineRule="auto"/>
        <w:ind w:left="426"/>
        <w:jc w:val="both"/>
        <w:rPr>
          <w:rFonts w:asciiTheme="majorBidi" w:hAnsiTheme="majorBidi" w:cstheme="majorBidi"/>
          <w:sz w:val="24"/>
          <w:szCs w:val="24"/>
        </w:rPr>
      </w:pPr>
      <w:r w:rsidRPr="00FB4AE3">
        <w:rPr>
          <w:rFonts w:asciiTheme="majorBidi" w:hAnsiTheme="majorBidi" w:cstheme="majorBidi"/>
          <w:sz w:val="24"/>
          <w:szCs w:val="24"/>
        </w:rPr>
        <w:t>- Fournir un environnement favorable à l’expression libre et sans jugement, souligné par 10% des enseignants. Créer un climat de confiance où les apprenants se sentent libres de s’exprimer sans crainte de critiques encourage</w:t>
      </w:r>
    </w:p>
    <w:p w:rsidR="00C33B60" w:rsidRPr="00FB4AE3" w:rsidRDefault="00C33B60" w:rsidP="00FB4AE3">
      <w:pPr>
        <w:spacing w:after="0" w:line="360" w:lineRule="auto"/>
        <w:ind w:left="426"/>
        <w:rPr>
          <w:rFonts w:asciiTheme="majorBidi" w:hAnsiTheme="majorBidi" w:cstheme="majorBidi"/>
          <w:b/>
          <w:bCs/>
          <w:sz w:val="24"/>
          <w:szCs w:val="24"/>
          <w:u w:val="single"/>
        </w:rPr>
      </w:pPr>
    </w:p>
    <w:p w:rsidR="00C33B60" w:rsidRPr="00FB4AE3" w:rsidRDefault="00C33B60" w:rsidP="00DE33F3">
      <w:pPr>
        <w:pStyle w:val="Paragraphedeliste"/>
        <w:numPr>
          <w:ilvl w:val="0"/>
          <w:numId w:val="8"/>
        </w:numPr>
        <w:spacing w:after="0" w:line="360" w:lineRule="auto"/>
        <w:ind w:left="426"/>
        <w:rPr>
          <w:rFonts w:asciiTheme="majorBidi" w:hAnsiTheme="majorBidi" w:cstheme="majorBidi"/>
          <w:sz w:val="24"/>
          <w:szCs w:val="24"/>
        </w:rPr>
      </w:pPr>
      <w:r w:rsidRPr="00FB4AE3">
        <w:rPr>
          <w:rFonts w:asciiTheme="majorBidi" w:hAnsiTheme="majorBidi" w:cstheme="majorBidi"/>
          <w:b/>
          <w:bCs/>
          <w:sz w:val="24"/>
          <w:szCs w:val="24"/>
          <w:u w:val="single"/>
        </w:rPr>
        <w:t>Question n°</w:t>
      </w:r>
      <w:r w:rsidR="00DE33F3">
        <w:rPr>
          <w:rFonts w:asciiTheme="majorBidi" w:hAnsiTheme="majorBidi" w:cstheme="majorBidi"/>
          <w:b/>
          <w:bCs/>
          <w:sz w:val="24"/>
          <w:szCs w:val="24"/>
          <w:u w:val="single"/>
        </w:rPr>
        <w:t>09</w:t>
      </w:r>
      <w:r w:rsidRPr="00FB4AE3">
        <w:rPr>
          <w:rFonts w:asciiTheme="majorBidi" w:hAnsiTheme="majorBidi" w:cstheme="majorBidi"/>
          <w:b/>
          <w:bCs/>
          <w:sz w:val="24"/>
          <w:szCs w:val="24"/>
          <w:u w:val="single"/>
        </w:rPr>
        <w:t> :</w:t>
      </w:r>
      <w:r w:rsidRPr="00FB4AE3">
        <w:rPr>
          <w:rFonts w:asciiTheme="majorBidi" w:hAnsiTheme="majorBidi" w:cstheme="majorBidi"/>
          <w:sz w:val="24"/>
          <w:szCs w:val="24"/>
        </w:rPr>
        <w:t xml:space="preserve"> Quels sont les obstacles courants à la mise en place concrète des ateliers d’écriture en milieu scolaire ?</w:t>
      </w:r>
    </w:p>
    <w:p w:rsidR="00C33B60" w:rsidRPr="00FB4AE3" w:rsidRDefault="00C33B60" w:rsidP="00FB4AE3">
      <w:pPr>
        <w:spacing w:after="0" w:line="360" w:lineRule="auto"/>
        <w:ind w:left="426"/>
        <w:rPr>
          <w:rFonts w:asciiTheme="majorBidi" w:hAnsiTheme="majorBidi" w:cstheme="majorBidi"/>
          <w:sz w:val="24"/>
          <w:szCs w:val="24"/>
        </w:rPr>
      </w:pPr>
    </w:p>
    <w:tbl>
      <w:tblPr>
        <w:tblW w:w="9169" w:type="dxa"/>
        <w:tblInd w:w="720" w:type="dxa"/>
        <w:tblLook w:val="04A0"/>
      </w:tblPr>
      <w:tblGrid>
        <w:gridCol w:w="1403"/>
        <w:gridCol w:w="2237"/>
        <w:gridCol w:w="1654"/>
        <w:gridCol w:w="1678"/>
        <w:gridCol w:w="2197"/>
      </w:tblGrid>
      <w:tr w:rsidR="00C33B60" w:rsidRPr="00FB4AE3" w:rsidTr="00C33B60">
        <w:trPr>
          <w:trHeight w:val="547"/>
        </w:trPr>
        <w:tc>
          <w:tcPr>
            <w:tcW w:w="1349" w:type="dxa"/>
          </w:tcPr>
          <w:p w:rsidR="00C33B60" w:rsidRPr="00FB4AE3" w:rsidRDefault="00C33B60" w:rsidP="00CB150A">
            <w:pPr>
              <w:pStyle w:val="Paragraphedeliste"/>
              <w:ind w:left="426"/>
              <w:rPr>
                <w:rFonts w:asciiTheme="majorBidi" w:hAnsiTheme="majorBidi" w:cstheme="majorBidi"/>
                <w:sz w:val="24"/>
                <w:szCs w:val="24"/>
              </w:rPr>
            </w:pPr>
          </w:p>
        </w:tc>
        <w:tc>
          <w:tcPr>
            <w:tcW w:w="2254" w:type="dxa"/>
          </w:tcPr>
          <w:p w:rsidR="00C33B60" w:rsidRPr="00CB150A" w:rsidRDefault="00C33B60" w:rsidP="00CB150A">
            <w:pPr>
              <w:rPr>
                <w:rFonts w:asciiTheme="majorBidi" w:hAnsiTheme="majorBidi" w:cstheme="majorBidi"/>
                <w:sz w:val="24"/>
                <w:szCs w:val="24"/>
              </w:rPr>
            </w:pPr>
            <w:r w:rsidRPr="00CB150A">
              <w:rPr>
                <w:rFonts w:asciiTheme="majorBidi" w:hAnsiTheme="majorBidi" w:cstheme="majorBidi"/>
                <w:sz w:val="24"/>
                <w:szCs w:val="24"/>
              </w:rPr>
              <w:t xml:space="preserve">Le temps es insuffisant </w:t>
            </w:r>
          </w:p>
        </w:tc>
        <w:tc>
          <w:tcPr>
            <w:tcW w:w="1664" w:type="dxa"/>
          </w:tcPr>
          <w:p w:rsidR="00C33B60" w:rsidRPr="00CB150A" w:rsidRDefault="00C33B60" w:rsidP="00CB150A">
            <w:pPr>
              <w:rPr>
                <w:rFonts w:asciiTheme="majorBidi" w:hAnsiTheme="majorBidi" w:cstheme="majorBidi"/>
                <w:sz w:val="24"/>
                <w:szCs w:val="24"/>
              </w:rPr>
            </w:pPr>
            <w:r w:rsidRPr="00CB150A">
              <w:rPr>
                <w:rFonts w:asciiTheme="majorBidi" w:hAnsiTheme="majorBidi" w:cstheme="majorBidi"/>
                <w:sz w:val="24"/>
                <w:szCs w:val="24"/>
              </w:rPr>
              <w:t>La pauvreté du lexique</w:t>
            </w:r>
          </w:p>
        </w:tc>
        <w:tc>
          <w:tcPr>
            <w:tcW w:w="1684" w:type="dxa"/>
          </w:tcPr>
          <w:p w:rsidR="00C33B60" w:rsidRPr="00CB150A" w:rsidRDefault="00C33B60" w:rsidP="00CB150A">
            <w:pPr>
              <w:rPr>
                <w:rFonts w:asciiTheme="majorBidi" w:hAnsiTheme="majorBidi" w:cstheme="majorBidi"/>
                <w:sz w:val="24"/>
                <w:szCs w:val="24"/>
              </w:rPr>
            </w:pPr>
            <w:r w:rsidRPr="00CB150A">
              <w:rPr>
                <w:rFonts w:asciiTheme="majorBidi" w:hAnsiTheme="majorBidi" w:cstheme="majorBidi"/>
                <w:sz w:val="24"/>
                <w:szCs w:val="24"/>
              </w:rPr>
              <w:t>Acquis insuffisant chez les apprenants.</w:t>
            </w:r>
          </w:p>
        </w:tc>
        <w:tc>
          <w:tcPr>
            <w:tcW w:w="2218" w:type="dxa"/>
          </w:tcPr>
          <w:p w:rsidR="00C33B60" w:rsidRPr="00CB150A" w:rsidRDefault="00C33B60" w:rsidP="00CB150A">
            <w:pPr>
              <w:rPr>
                <w:rFonts w:asciiTheme="majorBidi" w:hAnsiTheme="majorBidi" w:cstheme="majorBidi"/>
                <w:sz w:val="24"/>
                <w:szCs w:val="24"/>
              </w:rPr>
            </w:pPr>
            <w:r w:rsidRPr="00CB150A">
              <w:rPr>
                <w:rFonts w:asciiTheme="majorBidi" w:hAnsiTheme="majorBidi" w:cstheme="majorBidi"/>
                <w:sz w:val="24"/>
                <w:szCs w:val="24"/>
              </w:rPr>
              <w:t>Aucune réponse .</w:t>
            </w:r>
          </w:p>
        </w:tc>
      </w:tr>
      <w:tr w:rsidR="00C33B60" w:rsidRPr="00FB4AE3" w:rsidTr="00C33B60">
        <w:trPr>
          <w:trHeight w:val="552"/>
        </w:trPr>
        <w:tc>
          <w:tcPr>
            <w:tcW w:w="1349" w:type="dxa"/>
          </w:tcPr>
          <w:p w:rsidR="00C33B60" w:rsidRPr="00CB150A" w:rsidRDefault="00C33B60" w:rsidP="00CB150A">
            <w:pPr>
              <w:rPr>
                <w:rFonts w:asciiTheme="majorBidi" w:hAnsiTheme="majorBidi" w:cstheme="majorBidi"/>
                <w:sz w:val="24"/>
                <w:szCs w:val="24"/>
              </w:rPr>
            </w:pPr>
            <w:r w:rsidRPr="00CB150A">
              <w:rPr>
                <w:rFonts w:asciiTheme="majorBidi" w:hAnsiTheme="majorBidi" w:cstheme="majorBidi"/>
                <w:sz w:val="24"/>
                <w:szCs w:val="24"/>
              </w:rPr>
              <w:t>Nombre</w:t>
            </w:r>
          </w:p>
        </w:tc>
        <w:tc>
          <w:tcPr>
            <w:tcW w:w="2254" w:type="dxa"/>
          </w:tcPr>
          <w:p w:rsidR="00C33B60" w:rsidRPr="00FB4AE3" w:rsidRDefault="00C33B60" w:rsidP="00CB150A">
            <w:pPr>
              <w:pStyle w:val="Paragraphedeliste"/>
              <w:ind w:left="426"/>
              <w:rPr>
                <w:rFonts w:asciiTheme="majorBidi" w:hAnsiTheme="majorBidi" w:cstheme="majorBidi"/>
                <w:b/>
                <w:bCs/>
                <w:sz w:val="24"/>
                <w:szCs w:val="24"/>
              </w:rPr>
            </w:pPr>
            <w:r w:rsidRPr="00FB4AE3">
              <w:rPr>
                <w:rFonts w:asciiTheme="majorBidi" w:hAnsiTheme="majorBidi" w:cstheme="majorBidi"/>
                <w:b/>
                <w:bCs/>
                <w:sz w:val="24"/>
                <w:szCs w:val="24"/>
              </w:rPr>
              <w:t>01</w:t>
            </w:r>
          </w:p>
        </w:tc>
        <w:tc>
          <w:tcPr>
            <w:tcW w:w="1664" w:type="dxa"/>
          </w:tcPr>
          <w:p w:rsidR="00C33B60" w:rsidRPr="00FB4AE3" w:rsidRDefault="00C33B60" w:rsidP="00CB150A">
            <w:pPr>
              <w:pStyle w:val="Paragraphedeliste"/>
              <w:ind w:left="426"/>
              <w:rPr>
                <w:rFonts w:asciiTheme="majorBidi" w:hAnsiTheme="majorBidi" w:cstheme="majorBidi"/>
                <w:b/>
                <w:bCs/>
                <w:sz w:val="24"/>
                <w:szCs w:val="24"/>
              </w:rPr>
            </w:pPr>
            <w:r w:rsidRPr="00FB4AE3">
              <w:rPr>
                <w:rFonts w:asciiTheme="majorBidi" w:hAnsiTheme="majorBidi" w:cstheme="majorBidi"/>
                <w:b/>
                <w:bCs/>
                <w:sz w:val="24"/>
                <w:szCs w:val="24"/>
              </w:rPr>
              <w:t>07</w:t>
            </w:r>
          </w:p>
        </w:tc>
        <w:tc>
          <w:tcPr>
            <w:tcW w:w="1684" w:type="dxa"/>
          </w:tcPr>
          <w:p w:rsidR="00C33B60" w:rsidRPr="00FB4AE3" w:rsidRDefault="00C33B60" w:rsidP="00CB150A">
            <w:pPr>
              <w:pStyle w:val="Paragraphedeliste"/>
              <w:ind w:left="426"/>
              <w:rPr>
                <w:rFonts w:asciiTheme="majorBidi" w:hAnsiTheme="majorBidi" w:cstheme="majorBidi"/>
                <w:b/>
                <w:bCs/>
                <w:sz w:val="24"/>
                <w:szCs w:val="24"/>
              </w:rPr>
            </w:pPr>
            <w:r w:rsidRPr="00FB4AE3">
              <w:rPr>
                <w:rFonts w:asciiTheme="majorBidi" w:hAnsiTheme="majorBidi" w:cstheme="majorBidi"/>
                <w:b/>
                <w:bCs/>
                <w:sz w:val="24"/>
                <w:szCs w:val="24"/>
              </w:rPr>
              <w:t>01</w:t>
            </w:r>
          </w:p>
        </w:tc>
        <w:tc>
          <w:tcPr>
            <w:tcW w:w="2218" w:type="dxa"/>
          </w:tcPr>
          <w:p w:rsidR="00C33B60" w:rsidRPr="00FB4AE3" w:rsidRDefault="00C33B60" w:rsidP="00CB150A">
            <w:pPr>
              <w:pStyle w:val="Paragraphedeliste"/>
              <w:ind w:left="426"/>
              <w:rPr>
                <w:rFonts w:asciiTheme="majorBidi" w:hAnsiTheme="majorBidi" w:cstheme="majorBidi"/>
                <w:b/>
                <w:bCs/>
                <w:sz w:val="24"/>
                <w:szCs w:val="24"/>
              </w:rPr>
            </w:pPr>
            <w:r w:rsidRPr="00FB4AE3">
              <w:rPr>
                <w:rFonts w:asciiTheme="majorBidi" w:hAnsiTheme="majorBidi" w:cstheme="majorBidi"/>
                <w:b/>
                <w:bCs/>
                <w:sz w:val="24"/>
                <w:szCs w:val="24"/>
              </w:rPr>
              <w:t>01</w:t>
            </w:r>
          </w:p>
        </w:tc>
      </w:tr>
      <w:tr w:rsidR="00C33B60" w:rsidRPr="00FB4AE3" w:rsidTr="00C33B60">
        <w:trPr>
          <w:trHeight w:val="697"/>
        </w:trPr>
        <w:tc>
          <w:tcPr>
            <w:tcW w:w="1349" w:type="dxa"/>
          </w:tcPr>
          <w:p w:rsidR="00C33B60" w:rsidRPr="00CB150A" w:rsidRDefault="00C33B60" w:rsidP="00CB150A">
            <w:pPr>
              <w:rPr>
                <w:rFonts w:asciiTheme="majorBidi" w:hAnsiTheme="majorBidi" w:cstheme="majorBidi"/>
                <w:sz w:val="24"/>
                <w:szCs w:val="24"/>
              </w:rPr>
            </w:pPr>
            <w:r w:rsidRPr="00CB150A">
              <w:rPr>
                <w:rFonts w:asciiTheme="majorBidi" w:hAnsiTheme="majorBidi" w:cstheme="majorBidi"/>
                <w:sz w:val="24"/>
                <w:szCs w:val="24"/>
              </w:rPr>
              <w:t>Pourcentage %</w:t>
            </w:r>
          </w:p>
        </w:tc>
        <w:tc>
          <w:tcPr>
            <w:tcW w:w="2254" w:type="dxa"/>
          </w:tcPr>
          <w:p w:rsidR="00C33B60" w:rsidRPr="00FB4AE3" w:rsidRDefault="00C33B60" w:rsidP="00CB150A">
            <w:pPr>
              <w:pStyle w:val="Paragraphedeliste"/>
              <w:ind w:left="426"/>
              <w:rPr>
                <w:rFonts w:asciiTheme="majorBidi" w:hAnsiTheme="majorBidi" w:cstheme="majorBidi"/>
                <w:b/>
                <w:bCs/>
                <w:sz w:val="24"/>
                <w:szCs w:val="24"/>
              </w:rPr>
            </w:pPr>
            <w:r w:rsidRPr="00FB4AE3">
              <w:rPr>
                <w:rFonts w:asciiTheme="majorBidi" w:hAnsiTheme="majorBidi" w:cstheme="majorBidi"/>
                <w:b/>
                <w:bCs/>
                <w:sz w:val="24"/>
                <w:szCs w:val="24"/>
              </w:rPr>
              <w:t>10 %</w:t>
            </w:r>
          </w:p>
        </w:tc>
        <w:tc>
          <w:tcPr>
            <w:tcW w:w="1664" w:type="dxa"/>
          </w:tcPr>
          <w:p w:rsidR="00C33B60" w:rsidRPr="00FB4AE3" w:rsidRDefault="00C33B60" w:rsidP="00CB150A">
            <w:pPr>
              <w:pStyle w:val="Paragraphedeliste"/>
              <w:ind w:left="426"/>
              <w:rPr>
                <w:rFonts w:asciiTheme="majorBidi" w:hAnsiTheme="majorBidi" w:cstheme="majorBidi"/>
                <w:b/>
                <w:bCs/>
                <w:sz w:val="24"/>
                <w:szCs w:val="24"/>
              </w:rPr>
            </w:pPr>
            <w:r w:rsidRPr="00FB4AE3">
              <w:rPr>
                <w:rFonts w:asciiTheme="majorBidi" w:hAnsiTheme="majorBidi" w:cstheme="majorBidi"/>
                <w:b/>
                <w:bCs/>
                <w:sz w:val="24"/>
                <w:szCs w:val="24"/>
              </w:rPr>
              <w:t>70 %</w:t>
            </w:r>
          </w:p>
        </w:tc>
        <w:tc>
          <w:tcPr>
            <w:tcW w:w="1684" w:type="dxa"/>
          </w:tcPr>
          <w:p w:rsidR="00C33B60" w:rsidRPr="00FB4AE3" w:rsidRDefault="00C33B60" w:rsidP="00CB150A">
            <w:pPr>
              <w:pStyle w:val="Paragraphedeliste"/>
              <w:ind w:left="426"/>
              <w:rPr>
                <w:rFonts w:asciiTheme="majorBidi" w:hAnsiTheme="majorBidi" w:cstheme="majorBidi"/>
                <w:b/>
                <w:bCs/>
                <w:sz w:val="24"/>
                <w:szCs w:val="24"/>
              </w:rPr>
            </w:pPr>
            <w:r w:rsidRPr="00FB4AE3">
              <w:rPr>
                <w:rFonts w:asciiTheme="majorBidi" w:hAnsiTheme="majorBidi" w:cstheme="majorBidi"/>
                <w:b/>
                <w:bCs/>
                <w:sz w:val="24"/>
                <w:szCs w:val="24"/>
              </w:rPr>
              <w:t>10 %</w:t>
            </w:r>
          </w:p>
        </w:tc>
        <w:tc>
          <w:tcPr>
            <w:tcW w:w="2218" w:type="dxa"/>
          </w:tcPr>
          <w:p w:rsidR="00C33B60" w:rsidRPr="00FB4AE3" w:rsidRDefault="00C33B60" w:rsidP="00CB150A">
            <w:pPr>
              <w:pStyle w:val="Paragraphedeliste"/>
              <w:keepNext/>
              <w:ind w:left="426"/>
              <w:rPr>
                <w:rFonts w:asciiTheme="majorBidi" w:hAnsiTheme="majorBidi" w:cstheme="majorBidi"/>
                <w:b/>
                <w:bCs/>
                <w:sz w:val="24"/>
                <w:szCs w:val="24"/>
              </w:rPr>
            </w:pPr>
            <w:r w:rsidRPr="00FB4AE3">
              <w:rPr>
                <w:rFonts w:asciiTheme="majorBidi" w:hAnsiTheme="majorBidi" w:cstheme="majorBidi"/>
                <w:b/>
                <w:bCs/>
                <w:sz w:val="24"/>
                <w:szCs w:val="24"/>
              </w:rPr>
              <w:t>10 %</w:t>
            </w:r>
          </w:p>
        </w:tc>
      </w:tr>
    </w:tbl>
    <w:p w:rsidR="00C33B60" w:rsidRPr="00CB150A" w:rsidRDefault="00CB150A" w:rsidP="00DE33F3">
      <w:pPr>
        <w:pStyle w:val="Lgende"/>
        <w:jc w:val="center"/>
        <w:rPr>
          <w:rFonts w:asciiTheme="majorBidi" w:hAnsiTheme="majorBidi" w:cstheme="majorBidi"/>
          <w:color w:val="auto"/>
          <w:sz w:val="32"/>
          <w:szCs w:val="32"/>
        </w:rPr>
      </w:pPr>
      <w:bookmarkStart w:id="117" w:name="_Toc169725169"/>
      <w:r w:rsidRPr="00CB150A">
        <w:rPr>
          <w:color w:val="auto"/>
          <w:sz w:val="22"/>
          <w:szCs w:val="22"/>
        </w:rPr>
        <w:t xml:space="preserve">Tableau </w:t>
      </w:r>
      <w:r w:rsidR="00DE33F3">
        <w:rPr>
          <w:color w:val="auto"/>
          <w:sz w:val="22"/>
          <w:szCs w:val="22"/>
        </w:rPr>
        <w:t>09</w:t>
      </w:r>
      <w:r w:rsidRPr="00CB150A">
        <w:rPr>
          <w:color w:val="auto"/>
          <w:sz w:val="22"/>
          <w:szCs w:val="22"/>
        </w:rPr>
        <w:t>: Les obstacles courants à la mise en œuvre des ateliers d’écriture</w:t>
      </w:r>
      <w:bookmarkEnd w:id="117"/>
    </w:p>
    <w:p w:rsidR="00C33B60" w:rsidRPr="00FB4AE3" w:rsidRDefault="00C33B60" w:rsidP="00FB4AE3">
      <w:pPr>
        <w:pStyle w:val="Paragraphedeliste"/>
        <w:spacing w:after="0" w:line="360" w:lineRule="auto"/>
        <w:ind w:left="426"/>
        <w:rPr>
          <w:rFonts w:asciiTheme="majorBidi" w:hAnsiTheme="majorBidi" w:cstheme="majorBidi"/>
          <w:sz w:val="24"/>
          <w:szCs w:val="24"/>
        </w:rPr>
      </w:pPr>
    </w:p>
    <w:p w:rsidR="00CB150A" w:rsidRDefault="00C33B60" w:rsidP="00CB150A">
      <w:pPr>
        <w:pStyle w:val="Paragraphedeliste"/>
        <w:keepNext/>
        <w:spacing w:after="0" w:line="360" w:lineRule="auto"/>
        <w:ind w:left="426"/>
      </w:pPr>
      <w:r w:rsidRPr="00FB4AE3">
        <w:rPr>
          <w:rFonts w:asciiTheme="majorBidi" w:hAnsiTheme="majorBidi" w:cstheme="majorBidi"/>
          <w:noProof/>
          <w:sz w:val="24"/>
          <w:szCs w:val="24"/>
          <w:lang w:eastAsia="fr-FR"/>
        </w:rPr>
        <w:drawing>
          <wp:inline distT="0" distB="0" distL="0" distR="0">
            <wp:extent cx="4552950" cy="2390775"/>
            <wp:effectExtent l="19050" t="0" r="19050" b="0"/>
            <wp:docPr id="24"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33B60" w:rsidRPr="00CB150A" w:rsidRDefault="00CB150A" w:rsidP="00CB150A">
      <w:pPr>
        <w:pStyle w:val="Lgende"/>
        <w:jc w:val="center"/>
        <w:rPr>
          <w:rFonts w:asciiTheme="majorBidi" w:hAnsiTheme="majorBidi" w:cstheme="majorBidi"/>
          <w:b/>
          <w:bCs/>
          <w:color w:val="auto"/>
          <w:sz w:val="24"/>
          <w:szCs w:val="24"/>
        </w:rPr>
      </w:pPr>
      <w:bookmarkStart w:id="118" w:name="_Toc169725197"/>
      <w:r w:rsidRPr="00CB150A">
        <w:rPr>
          <w:b/>
          <w:bCs/>
          <w:color w:val="auto"/>
        </w:rPr>
        <w:t xml:space="preserve">Figure </w:t>
      </w:r>
      <w:r w:rsidR="00A256FD" w:rsidRPr="00CB150A">
        <w:rPr>
          <w:b/>
          <w:bCs/>
          <w:color w:val="auto"/>
        </w:rPr>
        <w:fldChar w:fldCharType="begin"/>
      </w:r>
      <w:r w:rsidRPr="00CB150A">
        <w:rPr>
          <w:b/>
          <w:bCs/>
          <w:color w:val="auto"/>
        </w:rPr>
        <w:instrText xml:space="preserve"> SEQ Figure \* ARABIC </w:instrText>
      </w:r>
      <w:r w:rsidR="00A256FD" w:rsidRPr="00CB150A">
        <w:rPr>
          <w:b/>
          <w:bCs/>
          <w:color w:val="auto"/>
        </w:rPr>
        <w:fldChar w:fldCharType="separate"/>
      </w:r>
      <w:r w:rsidR="00721FDA">
        <w:rPr>
          <w:b/>
          <w:bCs/>
          <w:noProof/>
          <w:color w:val="auto"/>
        </w:rPr>
        <w:t>24</w:t>
      </w:r>
      <w:r w:rsidR="00A256FD" w:rsidRPr="00CB150A">
        <w:rPr>
          <w:b/>
          <w:bCs/>
          <w:color w:val="auto"/>
        </w:rPr>
        <w:fldChar w:fldCharType="end"/>
      </w:r>
      <w:r w:rsidRPr="00E26426">
        <w:rPr>
          <w:b/>
          <w:bCs/>
          <w:color w:val="auto"/>
        </w:rPr>
        <w:t>: Les obstacles courants à la mise en œuvre des ateliers d’écriture</w:t>
      </w:r>
      <w:bookmarkEnd w:id="118"/>
    </w:p>
    <w:p w:rsidR="00C33B60" w:rsidRPr="00FB4AE3" w:rsidRDefault="00C33B60" w:rsidP="00DE33F3">
      <w:pPr>
        <w:pStyle w:val="Paragraphedeliste"/>
        <w:numPr>
          <w:ilvl w:val="0"/>
          <w:numId w:val="8"/>
        </w:numPr>
        <w:spacing w:after="0" w:line="360" w:lineRule="auto"/>
        <w:ind w:left="426"/>
        <w:rPr>
          <w:rFonts w:asciiTheme="majorBidi" w:hAnsiTheme="majorBidi" w:cstheme="majorBidi"/>
          <w:b/>
          <w:bCs/>
          <w:sz w:val="24"/>
          <w:szCs w:val="24"/>
        </w:rPr>
      </w:pPr>
      <w:r w:rsidRPr="00FB4AE3">
        <w:rPr>
          <w:rFonts w:asciiTheme="majorBidi" w:hAnsiTheme="majorBidi" w:cstheme="majorBidi"/>
          <w:b/>
          <w:bCs/>
          <w:sz w:val="24"/>
          <w:szCs w:val="24"/>
        </w:rPr>
        <w:t xml:space="preserve">Commentaire </w:t>
      </w:r>
      <w:r w:rsidR="00DE33F3">
        <w:rPr>
          <w:rFonts w:asciiTheme="majorBidi" w:hAnsiTheme="majorBidi" w:cstheme="majorBidi"/>
          <w:b/>
          <w:bCs/>
          <w:sz w:val="24"/>
          <w:szCs w:val="24"/>
        </w:rPr>
        <w:t>09</w:t>
      </w:r>
      <w:r w:rsidRPr="00FB4AE3">
        <w:rPr>
          <w:rFonts w:asciiTheme="majorBidi" w:hAnsiTheme="majorBidi" w:cstheme="majorBidi"/>
          <w:b/>
          <w:bCs/>
          <w:sz w:val="24"/>
          <w:szCs w:val="24"/>
        </w:rPr>
        <w:t xml:space="preserve"> : </w:t>
      </w:r>
    </w:p>
    <w:p w:rsidR="00C33B60" w:rsidRPr="00FB4AE3" w:rsidRDefault="00C33B60" w:rsidP="00E26426">
      <w:pPr>
        <w:pStyle w:val="Paragraphedeliste"/>
        <w:spacing w:after="0" w:line="360" w:lineRule="auto"/>
        <w:ind w:left="0"/>
        <w:rPr>
          <w:rFonts w:asciiTheme="majorBidi" w:hAnsiTheme="majorBidi" w:cstheme="majorBidi"/>
          <w:sz w:val="24"/>
          <w:szCs w:val="24"/>
        </w:rPr>
      </w:pPr>
      <w:r w:rsidRPr="00FB4AE3">
        <w:rPr>
          <w:rFonts w:asciiTheme="majorBidi" w:hAnsiTheme="majorBidi" w:cstheme="majorBidi"/>
          <w:sz w:val="24"/>
          <w:szCs w:val="24"/>
        </w:rPr>
        <w:lastRenderedPageBreak/>
        <w:t>La mise en place concrète des ateliers d’écriture en milieu scolaire peut être entravée par plusieurs obstacles courants :</w:t>
      </w:r>
    </w:p>
    <w:p w:rsidR="00C33B60" w:rsidRPr="00FB4AE3" w:rsidRDefault="00C33B60" w:rsidP="00F6099A">
      <w:pPr>
        <w:pStyle w:val="Paragraphedeliste"/>
        <w:spacing w:after="0" w:line="360" w:lineRule="auto"/>
        <w:ind w:left="0"/>
        <w:jc w:val="both"/>
        <w:rPr>
          <w:rFonts w:asciiTheme="majorBidi" w:hAnsiTheme="majorBidi" w:cstheme="majorBidi"/>
          <w:sz w:val="24"/>
          <w:szCs w:val="24"/>
        </w:rPr>
      </w:pPr>
      <w:r w:rsidRPr="00FB4AE3">
        <w:rPr>
          <w:rFonts w:asciiTheme="majorBidi" w:hAnsiTheme="majorBidi" w:cstheme="majorBidi"/>
          <w:sz w:val="24"/>
          <w:szCs w:val="24"/>
        </w:rPr>
        <w:t>- La pauvreté du lexique, mentionnée par 70% des enseignants, peut constituer un défi majeur, limitant la capacité des apprenants à exprimer efficacement leurs idées et à produire des textes de qualité.</w:t>
      </w:r>
    </w:p>
    <w:p w:rsidR="00C33B60" w:rsidRPr="00FB4AE3" w:rsidRDefault="00C33B60" w:rsidP="00F6099A">
      <w:pPr>
        <w:pStyle w:val="Paragraphedeliste"/>
        <w:spacing w:after="0" w:line="360" w:lineRule="auto"/>
        <w:ind w:left="0"/>
        <w:jc w:val="both"/>
        <w:rPr>
          <w:rFonts w:asciiTheme="majorBidi" w:hAnsiTheme="majorBidi" w:cstheme="majorBidi"/>
          <w:sz w:val="24"/>
          <w:szCs w:val="24"/>
        </w:rPr>
      </w:pPr>
      <w:r w:rsidRPr="00FB4AE3">
        <w:rPr>
          <w:rFonts w:asciiTheme="majorBidi" w:hAnsiTheme="majorBidi" w:cstheme="majorBidi"/>
          <w:sz w:val="24"/>
          <w:szCs w:val="24"/>
        </w:rPr>
        <w:t>- Le temps insuffisant, cité par 10% des enseignants, peut également représenter un obstacle, car les contraintes de temps peuvent limiter les occasions pour mener des activités d’écriture approfondies et réfléchies.</w:t>
      </w:r>
    </w:p>
    <w:p w:rsidR="00C33B60" w:rsidRPr="00FB4AE3" w:rsidRDefault="00C33B60" w:rsidP="00F6099A">
      <w:pPr>
        <w:pStyle w:val="Paragraphedeliste"/>
        <w:spacing w:after="0" w:line="360" w:lineRule="auto"/>
        <w:ind w:left="0"/>
        <w:jc w:val="both"/>
        <w:rPr>
          <w:rFonts w:asciiTheme="majorBidi" w:hAnsiTheme="majorBidi" w:cstheme="majorBidi"/>
          <w:sz w:val="24"/>
          <w:szCs w:val="24"/>
        </w:rPr>
      </w:pPr>
      <w:r w:rsidRPr="00FB4AE3">
        <w:rPr>
          <w:rFonts w:asciiTheme="majorBidi" w:hAnsiTheme="majorBidi" w:cstheme="majorBidi"/>
          <w:sz w:val="24"/>
          <w:szCs w:val="24"/>
        </w:rPr>
        <w:t>- Les acquis insuffisants chez les apprenants, évoqués par 10% des enseignants, peuvent également poser des défis, car les apprenants peuvent avoir des lacunes dans leurs compétences préalables en écriture, ce qui rend difficile la mise en œuvre efficace des ateliers d’écriture.</w:t>
      </w:r>
    </w:p>
    <w:p w:rsidR="00C33B60" w:rsidRPr="00FB4AE3" w:rsidRDefault="00C33B60" w:rsidP="00F6099A">
      <w:pPr>
        <w:pStyle w:val="Paragraphedeliste"/>
        <w:spacing w:after="0" w:line="360" w:lineRule="auto"/>
        <w:ind w:left="0"/>
        <w:jc w:val="both"/>
        <w:rPr>
          <w:rFonts w:asciiTheme="majorBidi" w:hAnsiTheme="majorBidi" w:cstheme="majorBidi"/>
          <w:sz w:val="24"/>
          <w:szCs w:val="24"/>
        </w:rPr>
      </w:pPr>
      <w:r w:rsidRPr="00FB4AE3">
        <w:rPr>
          <w:rFonts w:asciiTheme="majorBidi" w:hAnsiTheme="majorBidi" w:cstheme="majorBidi"/>
          <w:sz w:val="24"/>
          <w:szCs w:val="24"/>
        </w:rPr>
        <w:t>- Le fait qu’aucune réponse n’ait été donnée par 10% des enseignants suggère une variabilité dans la perception des obstacles à la mise en place des ateliers d’écriture.</w:t>
      </w:r>
    </w:p>
    <w:p w:rsidR="00C33B60" w:rsidRPr="00FB4AE3" w:rsidRDefault="00C33B60" w:rsidP="00E26426">
      <w:pPr>
        <w:pStyle w:val="Paragraphedeliste"/>
        <w:spacing w:after="0" w:line="360" w:lineRule="auto"/>
        <w:ind w:left="0"/>
        <w:rPr>
          <w:rFonts w:asciiTheme="majorBidi" w:hAnsiTheme="majorBidi" w:cstheme="majorBidi"/>
          <w:b/>
          <w:bCs/>
          <w:sz w:val="24"/>
          <w:szCs w:val="24"/>
        </w:rPr>
      </w:pPr>
    </w:p>
    <w:p w:rsidR="00C33B60" w:rsidRPr="00FB4AE3" w:rsidRDefault="00C33B60" w:rsidP="00DE33F3">
      <w:pPr>
        <w:pStyle w:val="Paragraphedeliste"/>
        <w:numPr>
          <w:ilvl w:val="0"/>
          <w:numId w:val="8"/>
        </w:numPr>
        <w:spacing w:after="0" w:line="360" w:lineRule="auto"/>
        <w:ind w:left="426"/>
        <w:rPr>
          <w:rFonts w:asciiTheme="majorBidi" w:hAnsiTheme="majorBidi" w:cstheme="majorBidi"/>
          <w:sz w:val="24"/>
          <w:szCs w:val="24"/>
        </w:rPr>
      </w:pPr>
      <w:r w:rsidRPr="00FB4AE3">
        <w:rPr>
          <w:rFonts w:asciiTheme="majorBidi" w:hAnsiTheme="majorBidi" w:cstheme="majorBidi"/>
          <w:b/>
          <w:bCs/>
          <w:sz w:val="24"/>
          <w:szCs w:val="24"/>
          <w:u w:val="single"/>
        </w:rPr>
        <w:t>Question n°1</w:t>
      </w:r>
      <w:r w:rsidR="00DE33F3">
        <w:rPr>
          <w:rFonts w:asciiTheme="majorBidi" w:hAnsiTheme="majorBidi" w:cstheme="majorBidi"/>
          <w:b/>
          <w:bCs/>
          <w:sz w:val="24"/>
          <w:szCs w:val="24"/>
          <w:u w:val="single"/>
        </w:rPr>
        <w:t>0</w:t>
      </w:r>
      <w:r w:rsidRPr="00FB4AE3">
        <w:rPr>
          <w:rFonts w:asciiTheme="majorBidi" w:hAnsiTheme="majorBidi" w:cstheme="majorBidi"/>
          <w:b/>
          <w:bCs/>
          <w:sz w:val="24"/>
          <w:szCs w:val="24"/>
          <w:u w:val="single"/>
        </w:rPr>
        <w:t> :</w:t>
      </w:r>
      <w:r w:rsidRPr="00FB4AE3">
        <w:rPr>
          <w:rFonts w:asciiTheme="majorBidi" w:hAnsiTheme="majorBidi" w:cstheme="majorBidi"/>
          <w:sz w:val="24"/>
          <w:szCs w:val="24"/>
        </w:rPr>
        <w:t xml:space="preserve"> Ya –t-il autre chose que vous aimeriez partager concernant votre expérience avec les ateliers d’écriture dans l’enseignement de la 2</w:t>
      </w:r>
      <w:r w:rsidRPr="00FB4AE3">
        <w:rPr>
          <w:rFonts w:asciiTheme="majorBidi" w:hAnsiTheme="majorBidi" w:cstheme="majorBidi"/>
          <w:sz w:val="24"/>
          <w:szCs w:val="24"/>
          <w:vertAlign w:val="superscript"/>
        </w:rPr>
        <w:t>e</w:t>
      </w:r>
      <w:r w:rsidRPr="00FB4AE3">
        <w:rPr>
          <w:rFonts w:asciiTheme="majorBidi" w:hAnsiTheme="majorBidi" w:cstheme="majorBidi"/>
          <w:sz w:val="24"/>
          <w:szCs w:val="24"/>
        </w:rPr>
        <w:t xml:space="preserve"> année moyenne ?</w:t>
      </w:r>
    </w:p>
    <w:p w:rsidR="00C33B60" w:rsidRPr="00FB4AE3" w:rsidRDefault="00C33B60" w:rsidP="00FB4AE3">
      <w:pPr>
        <w:pStyle w:val="Paragraphedeliste"/>
        <w:spacing w:after="0" w:line="360" w:lineRule="auto"/>
        <w:ind w:left="426"/>
        <w:rPr>
          <w:rFonts w:asciiTheme="majorBidi" w:hAnsiTheme="majorBidi" w:cstheme="majorBidi"/>
          <w:sz w:val="24"/>
          <w:szCs w:val="24"/>
        </w:rPr>
      </w:pPr>
    </w:p>
    <w:tbl>
      <w:tblPr>
        <w:tblW w:w="9356" w:type="dxa"/>
        <w:tblInd w:w="250" w:type="dxa"/>
        <w:tblLook w:val="04A0"/>
      </w:tblPr>
      <w:tblGrid>
        <w:gridCol w:w="2184"/>
        <w:gridCol w:w="1713"/>
        <w:gridCol w:w="1713"/>
        <w:gridCol w:w="1714"/>
        <w:gridCol w:w="2032"/>
      </w:tblGrid>
      <w:tr w:rsidR="00C33B60" w:rsidRPr="00FB4AE3" w:rsidTr="00C33B60">
        <w:trPr>
          <w:trHeight w:val="432"/>
        </w:trPr>
        <w:tc>
          <w:tcPr>
            <w:tcW w:w="2184" w:type="dxa"/>
          </w:tcPr>
          <w:p w:rsidR="00C33B60" w:rsidRPr="00FB4AE3" w:rsidRDefault="00C33B60" w:rsidP="00E26426">
            <w:pPr>
              <w:pStyle w:val="Paragraphedeliste"/>
              <w:ind w:left="426"/>
              <w:rPr>
                <w:rFonts w:asciiTheme="majorBidi" w:hAnsiTheme="majorBidi" w:cstheme="majorBidi"/>
                <w:sz w:val="24"/>
                <w:szCs w:val="24"/>
              </w:rPr>
            </w:pPr>
          </w:p>
        </w:tc>
        <w:tc>
          <w:tcPr>
            <w:tcW w:w="1713" w:type="dxa"/>
          </w:tcPr>
          <w:p w:rsidR="00C33B60" w:rsidRPr="00E26426" w:rsidRDefault="00C33B60" w:rsidP="00E26426">
            <w:pPr>
              <w:rPr>
                <w:rFonts w:asciiTheme="majorBidi" w:hAnsiTheme="majorBidi" w:cstheme="majorBidi"/>
                <w:sz w:val="24"/>
                <w:szCs w:val="24"/>
              </w:rPr>
            </w:pPr>
            <w:r w:rsidRPr="00E26426">
              <w:rPr>
                <w:rFonts w:asciiTheme="majorBidi" w:hAnsiTheme="majorBidi" w:cstheme="majorBidi"/>
                <w:sz w:val="24"/>
                <w:szCs w:val="24"/>
              </w:rPr>
              <w:t>Utiliser d’autre stratégies pour motiver les apprenants.</w:t>
            </w:r>
          </w:p>
        </w:tc>
        <w:tc>
          <w:tcPr>
            <w:tcW w:w="1713" w:type="dxa"/>
          </w:tcPr>
          <w:p w:rsidR="00C33B60" w:rsidRPr="00E26426" w:rsidRDefault="00C33B60" w:rsidP="00E26426">
            <w:pPr>
              <w:rPr>
                <w:rFonts w:asciiTheme="majorBidi" w:hAnsiTheme="majorBidi" w:cstheme="majorBidi"/>
                <w:sz w:val="24"/>
                <w:szCs w:val="24"/>
              </w:rPr>
            </w:pPr>
            <w:r w:rsidRPr="00E26426">
              <w:rPr>
                <w:rFonts w:asciiTheme="majorBidi" w:hAnsiTheme="majorBidi" w:cstheme="majorBidi"/>
                <w:sz w:val="24"/>
                <w:szCs w:val="24"/>
              </w:rPr>
              <w:t>Augmenter le volume horaire du cycle primaire.</w:t>
            </w:r>
          </w:p>
        </w:tc>
        <w:tc>
          <w:tcPr>
            <w:tcW w:w="1714" w:type="dxa"/>
          </w:tcPr>
          <w:p w:rsidR="00C33B60" w:rsidRPr="00E26426" w:rsidRDefault="00C33B60" w:rsidP="00E26426">
            <w:pPr>
              <w:rPr>
                <w:rFonts w:asciiTheme="majorBidi" w:hAnsiTheme="majorBidi" w:cstheme="majorBidi"/>
                <w:sz w:val="24"/>
                <w:szCs w:val="24"/>
              </w:rPr>
            </w:pPr>
            <w:r w:rsidRPr="00E26426">
              <w:rPr>
                <w:rFonts w:asciiTheme="majorBidi" w:hAnsiTheme="majorBidi" w:cstheme="majorBidi"/>
                <w:sz w:val="24"/>
                <w:szCs w:val="24"/>
              </w:rPr>
              <w:t>Il est le temps de ce convaincre qui le français une langue étrangère.</w:t>
            </w:r>
          </w:p>
        </w:tc>
        <w:tc>
          <w:tcPr>
            <w:tcW w:w="2032" w:type="dxa"/>
          </w:tcPr>
          <w:p w:rsidR="00C33B60" w:rsidRPr="00E26426" w:rsidRDefault="00C33B60" w:rsidP="00E26426">
            <w:pPr>
              <w:rPr>
                <w:rFonts w:asciiTheme="majorBidi" w:hAnsiTheme="majorBidi" w:cstheme="majorBidi"/>
                <w:sz w:val="24"/>
                <w:szCs w:val="24"/>
              </w:rPr>
            </w:pPr>
            <w:r w:rsidRPr="00E26426">
              <w:rPr>
                <w:rFonts w:asciiTheme="majorBidi" w:hAnsiTheme="majorBidi" w:cstheme="majorBidi"/>
                <w:sz w:val="24"/>
                <w:szCs w:val="24"/>
              </w:rPr>
              <w:t>Aucune réponse.</w:t>
            </w:r>
          </w:p>
        </w:tc>
      </w:tr>
      <w:tr w:rsidR="00C33B60" w:rsidRPr="00FB4AE3" w:rsidTr="00C33B60">
        <w:trPr>
          <w:trHeight w:val="426"/>
        </w:trPr>
        <w:tc>
          <w:tcPr>
            <w:tcW w:w="2184" w:type="dxa"/>
          </w:tcPr>
          <w:p w:rsidR="00C33B60" w:rsidRPr="00FB4AE3" w:rsidRDefault="00C33B60" w:rsidP="00E26426">
            <w:pPr>
              <w:pStyle w:val="Paragraphedeliste"/>
              <w:ind w:left="426"/>
              <w:rPr>
                <w:rFonts w:asciiTheme="majorBidi" w:hAnsiTheme="majorBidi" w:cstheme="majorBidi"/>
                <w:sz w:val="24"/>
                <w:szCs w:val="24"/>
              </w:rPr>
            </w:pPr>
            <w:r w:rsidRPr="00FB4AE3">
              <w:rPr>
                <w:rFonts w:asciiTheme="majorBidi" w:hAnsiTheme="majorBidi" w:cstheme="majorBidi"/>
                <w:sz w:val="24"/>
                <w:szCs w:val="24"/>
              </w:rPr>
              <w:t>Nombre</w:t>
            </w:r>
          </w:p>
        </w:tc>
        <w:tc>
          <w:tcPr>
            <w:tcW w:w="1713" w:type="dxa"/>
          </w:tcPr>
          <w:p w:rsidR="00C33B60" w:rsidRPr="00FB4AE3" w:rsidRDefault="00C33B60" w:rsidP="00E26426">
            <w:pPr>
              <w:pStyle w:val="Paragraphedeliste"/>
              <w:ind w:left="426"/>
              <w:rPr>
                <w:rFonts w:asciiTheme="majorBidi" w:hAnsiTheme="majorBidi" w:cstheme="majorBidi"/>
                <w:b/>
                <w:bCs/>
                <w:sz w:val="24"/>
                <w:szCs w:val="24"/>
              </w:rPr>
            </w:pPr>
            <w:r w:rsidRPr="00FB4AE3">
              <w:rPr>
                <w:rFonts w:asciiTheme="majorBidi" w:hAnsiTheme="majorBidi" w:cstheme="majorBidi"/>
                <w:b/>
                <w:bCs/>
                <w:sz w:val="24"/>
                <w:szCs w:val="24"/>
              </w:rPr>
              <w:t>02</w:t>
            </w:r>
          </w:p>
        </w:tc>
        <w:tc>
          <w:tcPr>
            <w:tcW w:w="1713" w:type="dxa"/>
          </w:tcPr>
          <w:p w:rsidR="00C33B60" w:rsidRPr="00FB4AE3" w:rsidRDefault="00C33B60" w:rsidP="00E26426">
            <w:pPr>
              <w:pStyle w:val="Paragraphedeliste"/>
              <w:ind w:left="426"/>
              <w:rPr>
                <w:rFonts w:asciiTheme="majorBidi" w:hAnsiTheme="majorBidi" w:cstheme="majorBidi"/>
                <w:b/>
                <w:bCs/>
                <w:sz w:val="24"/>
                <w:szCs w:val="24"/>
              </w:rPr>
            </w:pPr>
            <w:r w:rsidRPr="00FB4AE3">
              <w:rPr>
                <w:rFonts w:asciiTheme="majorBidi" w:hAnsiTheme="majorBidi" w:cstheme="majorBidi"/>
                <w:b/>
                <w:bCs/>
                <w:sz w:val="24"/>
                <w:szCs w:val="24"/>
              </w:rPr>
              <w:t>03</w:t>
            </w:r>
          </w:p>
        </w:tc>
        <w:tc>
          <w:tcPr>
            <w:tcW w:w="1714" w:type="dxa"/>
          </w:tcPr>
          <w:p w:rsidR="00C33B60" w:rsidRPr="00FB4AE3" w:rsidRDefault="00C33B60" w:rsidP="00E26426">
            <w:pPr>
              <w:pStyle w:val="Paragraphedeliste"/>
              <w:ind w:left="426"/>
              <w:rPr>
                <w:rFonts w:asciiTheme="majorBidi" w:hAnsiTheme="majorBidi" w:cstheme="majorBidi"/>
                <w:b/>
                <w:bCs/>
                <w:sz w:val="24"/>
                <w:szCs w:val="24"/>
              </w:rPr>
            </w:pPr>
            <w:r w:rsidRPr="00FB4AE3">
              <w:rPr>
                <w:rFonts w:asciiTheme="majorBidi" w:hAnsiTheme="majorBidi" w:cstheme="majorBidi"/>
                <w:b/>
                <w:bCs/>
                <w:sz w:val="24"/>
                <w:szCs w:val="24"/>
              </w:rPr>
              <w:t>01</w:t>
            </w:r>
          </w:p>
        </w:tc>
        <w:tc>
          <w:tcPr>
            <w:tcW w:w="2032" w:type="dxa"/>
          </w:tcPr>
          <w:p w:rsidR="00C33B60" w:rsidRPr="00FB4AE3" w:rsidRDefault="00C33B60" w:rsidP="00E26426">
            <w:pPr>
              <w:pStyle w:val="Paragraphedeliste"/>
              <w:ind w:left="426"/>
              <w:rPr>
                <w:rFonts w:asciiTheme="majorBidi" w:hAnsiTheme="majorBidi" w:cstheme="majorBidi"/>
                <w:b/>
                <w:bCs/>
                <w:sz w:val="24"/>
                <w:szCs w:val="24"/>
              </w:rPr>
            </w:pPr>
            <w:r w:rsidRPr="00FB4AE3">
              <w:rPr>
                <w:rFonts w:asciiTheme="majorBidi" w:hAnsiTheme="majorBidi" w:cstheme="majorBidi"/>
                <w:b/>
                <w:bCs/>
                <w:sz w:val="24"/>
                <w:szCs w:val="24"/>
              </w:rPr>
              <w:t>04</w:t>
            </w:r>
          </w:p>
        </w:tc>
      </w:tr>
      <w:tr w:rsidR="00C33B60" w:rsidRPr="00FB4AE3" w:rsidTr="00C33B60">
        <w:trPr>
          <w:trHeight w:val="534"/>
        </w:trPr>
        <w:tc>
          <w:tcPr>
            <w:tcW w:w="2184" w:type="dxa"/>
          </w:tcPr>
          <w:p w:rsidR="00C33B60" w:rsidRPr="00FB4AE3" w:rsidRDefault="00C33B60" w:rsidP="00E26426">
            <w:pPr>
              <w:pStyle w:val="Paragraphedeliste"/>
              <w:ind w:left="426"/>
              <w:rPr>
                <w:rFonts w:asciiTheme="majorBidi" w:hAnsiTheme="majorBidi" w:cstheme="majorBidi"/>
                <w:sz w:val="24"/>
                <w:szCs w:val="24"/>
              </w:rPr>
            </w:pPr>
            <w:r w:rsidRPr="00FB4AE3">
              <w:rPr>
                <w:rFonts w:asciiTheme="majorBidi" w:hAnsiTheme="majorBidi" w:cstheme="majorBidi"/>
                <w:sz w:val="24"/>
                <w:szCs w:val="24"/>
              </w:rPr>
              <w:t>Pourcentage  %</w:t>
            </w:r>
          </w:p>
        </w:tc>
        <w:tc>
          <w:tcPr>
            <w:tcW w:w="1713" w:type="dxa"/>
          </w:tcPr>
          <w:p w:rsidR="00C33B60" w:rsidRPr="00FB4AE3" w:rsidRDefault="00C33B60" w:rsidP="00E26426">
            <w:pPr>
              <w:ind w:left="426"/>
              <w:rPr>
                <w:rFonts w:asciiTheme="majorBidi" w:hAnsiTheme="majorBidi" w:cstheme="majorBidi"/>
                <w:b/>
                <w:bCs/>
                <w:sz w:val="24"/>
                <w:szCs w:val="24"/>
              </w:rPr>
            </w:pPr>
            <w:r w:rsidRPr="00FB4AE3">
              <w:rPr>
                <w:rFonts w:asciiTheme="majorBidi" w:hAnsiTheme="majorBidi" w:cstheme="majorBidi"/>
                <w:b/>
                <w:bCs/>
                <w:sz w:val="24"/>
                <w:szCs w:val="24"/>
              </w:rPr>
              <w:t>20%</w:t>
            </w:r>
          </w:p>
        </w:tc>
        <w:tc>
          <w:tcPr>
            <w:tcW w:w="1713" w:type="dxa"/>
          </w:tcPr>
          <w:p w:rsidR="00C33B60" w:rsidRPr="00FB4AE3" w:rsidRDefault="00C33B60" w:rsidP="00E26426">
            <w:pPr>
              <w:ind w:left="426"/>
              <w:rPr>
                <w:rFonts w:asciiTheme="majorBidi" w:hAnsiTheme="majorBidi" w:cstheme="majorBidi"/>
                <w:b/>
                <w:bCs/>
                <w:sz w:val="24"/>
                <w:szCs w:val="24"/>
              </w:rPr>
            </w:pPr>
            <w:r w:rsidRPr="00FB4AE3">
              <w:rPr>
                <w:rFonts w:asciiTheme="majorBidi" w:hAnsiTheme="majorBidi" w:cstheme="majorBidi"/>
                <w:b/>
                <w:bCs/>
                <w:sz w:val="24"/>
                <w:szCs w:val="24"/>
              </w:rPr>
              <w:t>30%</w:t>
            </w:r>
          </w:p>
        </w:tc>
        <w:tc>
          <w:tcPr>
            <w:tcW w:w="1714" w:type="dxa"/>
          </w:tcPr>
          <w:p w:rsidR="00C33B60" w:rsidRPr="00FB4AE3" w:rsidRDefault="00C33B60" w:rsidP="00E26426">
            <w:pPr>
              <w:ind w:left="426"/>
              <w:rPr>
                <w:rFonts w:asciiTheme="majorBidi" w:hAnsiTheme="majorBidi" w:cstheme="majorBidi"/>
                <w:b/>
                <w:bCs/>
                <w:sz w:val="24"/>
                <w:szCs w:val="24"/>
              </w:rPr>
            </w:pPr>
            <w:r w:rsidRPr="00FB4AE3">
              <w:rPr>
                <w:rFonts w:asciiTheme="majorBidi" w:hAnsiTheme="majorBidi" w:cstheme="majorBidi"/>
                <w:b/>
                <w:bCs/>
                <w:sz w:val="24"/>
                <w:szCs w:val="24"/>
              </w:rPr>
              <w:t>10%</w:t>
            </w:r>
          </w:p>
        </w:tc>
        <w:tc>
          <w:tcPr>
            <w:tcW w:w="2032" w:type="dxa"/>
          </w:tcPr>
          <w:p w:rsidR="00C33B60" w:rsidRPr="00FB4AE3" w:rsidRDefault="00C33B60" w:rsidP="00E26426">
            <w:pPr>
              <w:keepNext/>
              <w:ind w:left="426"/>
              <w:rPr>
                <w:rFonts w:asciiTheme="majorBidi" w:hAnsiTheme="majorBidi" w:cstheme="majorBidi"/>
                <w:b/>
                <w:bCs/>
                <w:sz w:val="24"/>
                <w:szCs w:val="24"/>
              </w:rPr>
            </w:pPr>
            <w:r w:rsidRPr="00FB4AE3">
              <w:rPr>
                <w:rFonts w:asciiTheme="majorBidi" w:hAnsiTheme="majorBidi" w:cstheme="majorBidi"/>
                <w:b/>
                <w:bCs/>
                <w:sz w:val="24"/>
                <w:szCs w:val="24"/>
              </w:rPr>
              <w:t>40%</w:t>
            </w:r>
          </w:p>
        </w:tc>
      </w:tr>
    </w:tbl>
    <w:p w:rsidR="00C33B60" w:rsidRPr="00E26426" w:rsidRDefault="00E26426" w:rsidP="00DE33F3">
      <w:pPr>
        <w:pStyle w:val="Lgende"/>
        <w:jc w:val="center"/>
        <w:rPr>
          <w:rFonts w:asciiTheme="majorBidi" w:hAnsiTheme="majorBidi" w:cstheme="majorBidi"/>
          <w:b/>
          <w:bCs/>
          <w:color w:val="auto"/>
          <w:sz w:val="32"/>
          <w:szCs w:val="32"/>
        </w:rPr>
      </w:pPr>
      <w:bookmarkStart w:id="119" w:name="_Toc169725170"/>
      <w:r w:rsidRPr="00E26426">
        <w:rPr>
          <w:b/>
          <w:bCs/>
          <w:color w:val="auto"/>
          <w:sz w:val="22"/>
          <w:szCs w:val="22"/>
        </w:rPr>
        <w:t xml:space="preserve">Tableau </w:t>
      </w:r>
      <w:r w:rsidR="00DE33F3">
        <w:rPr>
          <w:b/>
          <w:bCs/>
          <w:color w:val="auto"/>
          <w:sz w:val="22"/>
          <w:szCs w:val="22"/>
        </w:rPr>
        <w:t>10</w:t>
      </w:r>
      <w:r w:rsidRPr="00E26426">
        <w:rPr>
          <w:b/>
          <w:bCs/>
          <w:color w:val="auto"/>
          <w:sz w:val="22"/>
          <w:szCs w:val="22"/>
        </w:rPr>
        <w:t>: L’avis des enseignants à travers lors expériences</w:t>
      </w:r>
      <w:bookmarkEnd w:id="119"/>
    </w:p>
    <w:p w:rsidR="00C33B60" w:rsidRPr="00FB4AE3" w:rsidRDefault="00C33B60" w:rsidP="00FB4AE3">
      <w:pPr>
        <w:pStyle w:val="Paragraphedeliste"/>
        <w:spacing w:after="0" w:line="360" w:lineRule="auto"/>
        <w:ind w:left="426"/>
        <w:rPr>
          <w:rFonts w:asciiTheme="majorBidi" w:hAnsiTheme="majorBidi" w:cstheme="majorBidi"/>
          <w:b/>
          <w:bCs/>
          <w:sz w:val="24"/>
          <w:szCs w:val="24"/>
        </w:rPr>
      </w:pPr>
    </w:p>
    <w:p w:rsidR="00E26426" w:rsidRDefault="00C33B60" w:rsidP="00E26426">
      <w:pPr>
        <w:pStyle w:val="Paragraphedeliste"/>
        <w:keepNext/>
        <w:spacing w:after="0" w:line="360" w:lineRule="auto"/>
        <w:ind w:left="426"/>
      </w:pPr>
      <w:r w:rsidRPr="00FB4AE3">
        <w:rPr>
          <w:rFonts w:asciiTheme="majorBidi" w:hAnsiTheme="majorBidi" w:cstheme="majorBidi"/>
          <w:b/>
          <w:bCs/>
          <w:noProof/>
          <w:sz w:val="24"/>
          <w:szCs w:val="24"/>
          <w:lang w:eastAsia="fr-FR"/>
        </w:rPr>
        <w:lastRenderedPageBreak/>
        <w:drawing>
          <wp:inline distT="0" distB="0" distL="0" distR="0">
            <wp:extent cx="5172075" cy="2752725"/>
            <wp:effectExtent l="0" t="0" r="0" b="0"/>
            <wp:docPr id="26" name="Graphique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33B60" w:rsidRPr="00223D30" w:rsidRDefault="00E26426" w:rsidP="00DE33F3">
      <w:pPr>
        <w:pStyle w:val="Lgende"/>
        <w:jc w:val="center"/>
        <w:rPr>
          <w:rFonts w:asciiTheme="majorBidi" w:hAnsiTheme="majorBidi" w:cstheme="majorBidi"/>
          <w:b/>
          <w:bCs/>
          <w:color w:val="auto"/>
          <w:sz w:val="32"/>
          <w:szCs w:val="32"/>
        </w:rPr>
      </w:pPr>
      <w:bookmarkStart w:id="120" w:name="_Toc169725198"/>
      <w:r w:rsidRPr="00223D30">
        <w:rPr>
          <w:b/>
          <w:bCs/>
          <w:color w:val="auto"/>
          <w:sz w:val="22"/>
          <w:szCs w:val="22"/>
        </w:rPr>
        <w:t xml:space="preserve">Figure </w:t>
      </w:r>
      <w:r w:rsidR="00DE33F3">
        <w:rPr>
          <w:b/>
          <w:bCs/>
          <w:color w:val="auto"/>
          <w:sz w:val="22"/>
          <w:szCs w:val="22"/>
        </w:rPr>
        <w:t>10</w:t>
      </w:r>
      <w:r w:rsidRPr="00223D30">
        <w:rPr>
          <w:b/>
          <w:bCs/>
          <w:color w:val="auto"/>
          <w:sz w:val="22"/>
          <w:szCs w:val="22"/>
        </w:rPr>
        <w:t>: L’avis des enseignants à travers lors expérience.</w:t>
      </w:r>
      <w:bookmarkEnd w:id="120"/>
    </w:p>
    <w:p w:rsidR="00C33B60" w:rsidRPr="00FB4AE3" w:rsidRDefault="00C33B60" w:rsidP="00DE33F3">
      <w:pPr>
        <w:pStyle w:val="Paragraphedeliste"/>
        <w:numPr>
          <w:ilvl w:val="0"/>
          <w:numId w:val="8"/>
        </w:numPr>
        <w:spacing w:after="0" w:line="360" w:lineRule="auto"/>
        <w:ind w:left="426"/>
        <w:jc w:val="both"/>
        <w:rPr>
          <w:rFonts w:asciiTheme="majorBidi" w:hAnsiTheme="majorBidi" w:cstheme="majorBidi"/>
          <w:b/>
          <w:bCs/>
          <w:sz w:val="24"/>
          <w:szCs w:val="24"/>
          <w:u w:val="single"/>
        </w:rPr>
      </w:pPr>
      <w:r w:rsidRPr="00FB4AE3">
        <w:rPr>
          <w:rFonts w:asciiTheme="majorBidi" w:hAnsiTheme="majorBidi" w:cstheme="majorBidi"/>
          <w:b/>
          <w:bCs/>
          <w:sz w:val="24"/>
          <w:szCs w:val="24"/>
          <w:u w:val="single"/>
        </w:rPr>
        <w:t xml:space="preserve">Commentaire </w:t>
      </w:r>
      <w:r w:rsidR="00DE33F3">
        <w:rPr>
          <w:rFonts w:asciiTheme="majorBidi" w:hAnsiTheme="majorBidi" w:cstheme="majorBidi"/>
          <w:b/>
          <w:bCs/>
          <w:sz w:val="24"/>
          <w:szCs w:val="24"/>
          <w:u w:val="single"/>
        </w:rPr>
        <w:t>10</w:t>
      </w:r>
      <w:r w:rsidRPr="00FB4AE3">
        <w:rPr>
          <w:rFonts w:asciiTheme="majorBidi" w:hAnsiTheme="majorBidi" w:cstheme="majorBidi"/>
          <w:b/>
          <w:bCs/>
          <w:sz w:val="24"/>
          <w:szCs w:val="24"/>
          <w:u w:val="single"/>
        </w:rPr>
        <w:t> :</w:t>
      </w:r>
    </w:p>
    <w:p w:rsidR="00C33B60" w:rsidRPr="00E26426" w:rsidRDefault="00C33B60" w:rsidP="00F6099A">
      <w:pPr>
        <w:pStyle w:val="Paragraphedeliste"/>
        <w:spacing w:after="0" w:line="360" w:lineRule="auto"/>
        <w:ind w:left="0"/>
        <w:jc w:val="both"/>
        <w:rPr>
          <w:rFonts w:asciiTheme="majorBidi" w:hAnsiTheme="majorBidi" w:cstheme="majorBidi"/>
          <w:sz w:val="24"/>
          <w:szCs w:val="24"/>
        </w:rPr>
      </w:pPr>
      <w:r w:rsidRPr="00FB4AE3">
        <w:rPr>
          <w:rFonts w:asciiTheme="majorBidi" w:hAnsiTheme="majorBidi" w:cstheme="majorBidi"/>
          <w:sz w:val="24"/>
          <w:szCs w:val="24"/>
        </w:rPr>
        <w:t>Nous avons observé que certains enseignants (20%) ont suggéré l’exploration de différentes stratégies pour motiver les apprenants.</w:t>
      </w:r>
    </w:p>
    <w:p w:rsidR="00C33B60" w:rsidRPr="00E26426" w:rsidRDefault="00C33B60" w:rsidP="00F6099A">
      <w:pPr>
        <w:pStyle w:val="Paragraphedeliste"/>
        <w:spacing w:after="0" w:line="360" w:lineRule="auto"/>
        <w:ind w:left="0"/>
        <w:jc w:val="both"/>
        <w:rPr>
          <w:rFonts w:asciiTheme="majorBidi" w:hAnsiTheme="majorBidi" w:cstheme="majorBidi"/>
          <w:sz w:val="24"/>
          <w:szCs w:val="24"/>
        </w:rPr>
      </w:pPr>
      <w:r w:rsidRPr="00FB4AE3">
        <w:rPr>
          <w:rFonts w:asciiTheme="majorBidi" w:hAnsiTheme="majorBidi" w:cstheme="majorBidi"/>
          <w:sz w:val="24"/>
          <w:szCs w:val="24"/>
        </w:rPr>
        <w:t>- Un nombre significatif d’enseignants (30%) ont exprimé le souhait d’augmenter le temps consacré à l’enseignement du français dès les premières années d’éducation.</w:t>
      </w:r>
    </w:p>
    <w:p w:rsidR="00C33B60" w:rsidRPr="00E26426" w:rsidRDefault="00C33B60" w:rsidP="00F6099A">
      <w:pPr>
        <w:pStyle w:val="Paragraphedeliste"/>
        <w:spacing w:after="0" w:line="360" w:lineRule="auto"/>
        <w:ind w:left="0"/>
        <w:jc w:val="both"/>
        <w:rPr>
          <w:rFonts w:asciiTheme="majorBidi" w:hAnsiTheme="majorBidi" w:cstheme="majorBidi"/>
          <w:sz w:val="24"/>
          <w:szCs w:val="24"/>
        </w:rPr>
      </w:pPr>
      <w:r w:rsidRPr="00FB4AE3">
        <w:rPr>
          <w:rFonts w:asciiTheme="majorBidi" w:hAnsiTheme="majorBidi" w:cstheme="majorBidi"/>
          <w:sz w:val="24"/>
          <w:szCs w:val="24"/>
        </w:rPr>
        <w:t>- Une minorité (10%) a mentionné la nécessité de repenser l’approche de l’enseignement du français en le considérant comme une langue étrangère.</w:t>
      </w:r>
    </w:p>
    <w:p w:rsidR="00C33B60" w:rsidRPr="00E26426" w:rsidRDefault="00C33B60" w:rsidP="00F6099A">
      <w:pPr>
        <w:pStyle w:val="Paragraphedeliste"/>
        <w:spacing w:after="0" w:line="360" w:lineRule="auto"/>
        <w:ind w:left="0"/>
        <w:jc w:val="both"/>
        <w:rPr>
          <w:rFonts w:asciiTheme="majorBidi" w:hAnsiTheme="majorBidi" w:cstheme="majorBidi"/>
          <w:sz w:val="24"/>
          <w:szCs w:val="24"/>
        </w:rPr>
      </w:pPr>
      <w:r w:rsidRPr="00FB4AE3">
        <w:rPr>
          <w:rFonts w:asciiTheme="majorBidi" w:hAnsiTheme="majorBidi" w:cstheme="majorBidi"/>
          <w:sz w:val="24"/>
          <w:szCs w:val="24"/>
        </w:rPr>
        <w:t>- Enfin, un nombre important d’enseignants (40%) n’ont pas fourni de réponse spécifique. Cela peut refléter une absence d’autres idées à partager ou un manque d’opinions sur cette question.</w:t>
      </w:r>
    </w:p>
    <w:p w:rsidR="00C33B60" w:rsidRPr="00223D30" w:rsidRDefault="00E26426" w:rsidP="00F6099A">
      <w:pPr>
        <w:pStyle w:val="Titre3"/>
        <w:jc w:val="both"/>
      </w:pPr>
      <w:bookmarkStart w:id="121" w:name="_Toc170217841"/>
      <w:r w:rsidRPr="00223D30">
        <w:t xml:space="preserve">II. </w:t>
      </w:r>
      <w:r w:rsidR="00C33B60" w:rsidRPr="00223D30">
        <w:t>5-1 Analyse du questionnaire des enseignants :</w:t>
      </w:r>
      <w:bookmarkEnd w:id="121"/>
    </w:p>
    <w:p w:rsidR="00C33B60" w:rsidRPr="00FB4AE3" w:rsidRDefault="00C33B60" w:rsidP="00F6099A">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Les réponses des enseignants confirment l'importance de l'expression écrite dans le manuel scolaire des apprenants de 2ème année moyenne. Ils ont identifié plusieurs difficultés rencontrées par les apprenants, notamment des problèmes de grammaire, d'orthographe et d'organisation des idées. Cependant, les enseignants ont également souligné l'efficacité des ateliers d'écriture pour aider les apprenants à surmonter ces obstacles.</w:t>
      </w:r>
    </w:p>
    <w:p w:rsidR="00C33B60" w:rsidRPr="00223D30" w:rsidRDefault="00223D30" w:rsidP="00F6099A">
      <w:pPr>
        <w:pStyle w:val="Titre3"/>
        <w:jc w:val="both"/>
      </w:pPr>
      <w:bookmarkStart w:id="122" w:name="_Toc170217842"/>
      <w:r>
        <w:t xml:space="preserve">II. </w:t>
      </w:r>
      <w:r w:rsidR="00C33B60" w:rsidRPr="00223D30">
        <w:t>5-2 Commentaire du questionnaire des enseignants :</w:t>
      </w:r>
      <w:bookmarkEnd w:id="122"/>
    </w:p>
    <w:p w:rsidR="00C33B60" w:rsidRPr="00FB4AE3" w:rsidRDefault="00C33B60" w:rsidP="00F6099A">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 xml:space="preserve"> Les enseignants reconnaissent le besoin d’améliorer les compétences en écriture des apprenants voient les ateliers d’écriture comme une solution efficace. Leur expérience montre que ces ateliers peuvent encourager les apprenants à s’exprimer plus librement et à développer leur confiance en leurs compétences en écriture.</w:t>
      </w:r>
    </w:p>
    <w:p w:rsidR="00C33B60" w:rsidRPr="00223D30" w:rsidRDefault="00622A4C" w:rsidP="00F6099A">
      <w:pPr>
        <w:pStyle w:val="Titre2"/>
        <w:jc w:val="both"/>
      </w:pPr>
      <w:bookmarkStart w:id="123" w:name="_Toc170217844"/>
      <w:r>
        <w:lastRenderedPageBreak/>
        <w:t xml:space="preserve">Synthèse </w:t>
      </w:r>
      <w:r w:rsidR="00C33B60" w:rsidRPr="00223D30">
        <w:t>:</w:t>
      </w:r>
      <w:bookmarkEnd w:id="123"/>
    </w:p>
    <w:p w:rsidR="00C33B60" w:rsidRPr="00FB4AE3" w:rsidRDefault="00C33B60" w:rsidP="00F6099A">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Les questionnaires ont montré que l’expression écrite est importante mais difficile pour les apprenants de 2ème année moyenne. Les ateliers d’écriture sont efficaces pour aider les élèves à améliorer leurs compétences et leur confiance en écriture. Enseignants et apprenants trouvent ces ateliers utiles pour rendre l’écriture plus intéressante et moins stressante. En résumé, les questionnaires confirment que les ateliers d’écriture sont une bonne méthode pour améliorer l’expression écrite des apprenants.</w:t>
      </w:r>
    </w:p>
    <w:p w:rsidR="00C33B60" w:rsidRPr="00255149" w:rsidRDefault="00255149" w:rsidP="00F6099A">
      <w:pPr>
        <w:pStyle w:val="Titre2"/>
        <w:jc w:val="both"/>
      </w:pPr>
      <w:bookmarkStart w:id="124" w:name="_Toc170217845"/>
      <w:r>
        <w:t xml:space="preserve">II.7 </w:t>
      </w:r>
      <w:r w:rsidR="00C33B60" w:rsidRPr="00255149">
        <w:t>La présentation de l’expérimentation :</w:t>
      </w:r>
      <w:bookmarkEnd w:id="124"/>
    </w:p>
    <w:p w:rsidR="00C33B60" w:rsidRPr="00FB4AE3" w:rsidRDefault="00C33B60" w:rsidP="00F6099A">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 xml:space="preserve">   Jean Piaget, dans ses nombreuses œuvres sur la psychologie de l'enfant et la didactique, met en avant une approche expérimentale pour comprendre et améliorer les processus d'apprentissage. selon lui:« L'expérimentation est la voie royale de la connaissance. Elle permet de vérifier les hypothèses et de découvrir les lois qui régissent les phénomènes éducatifs. » - Jean Piaget.</w:t>
      </w:r>
    </w:p>
    <w:p w:rsidR="00C33B60" w:rsidRPr="00FB4AE3" w:rsidRDefault="00C33B60" w:rsidP="00F6099A">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En résumé, selon Jean Piaget, la méthode expérimentale en recherche didactique implique une observation rigoureuse, la formulation d'hypothèses, la conception d'expériences contrôlées, l'analyse des données, l'interprétation des résultats et leur application dans des contextes éducatifs. Cette approche vise à améliorer les pratiques pédagogiques et à approfondir notre compréhension des processus d'apprentissage.</w:t>
      </w:r>
    </w:p>
    <w:p w:rsidR="00C33B60" w:rsidRPr="00255149" w:rsidRDefault="00255149" w:rsidP="00F6099A">
      <w:pPr>
        <w:pStyle w:val="Titre3"/>
        <w:jc w:val="both"/>
      </w:pPr>
      <w:bookmarkStart w:id="125" w:name="_Toc170217846"/>
      <w:r>
        <w:t xml:space="preserve">II.7. </w:t>
      </w:r>
      <w:r w:rsidR="00D4299C">
        <w:t xml:space="preserve">1 </w:t>
      </w:r>
      <w:r w:rsidR="00C33B60" w:rsidRPr="00255149">
        <w:t>La procédure de l’expérimentation:</w:t>
      </w:r>
      <w:bookmarkEnd w:id="125"/>
    </w:p>
    <w:p w:rsidR="00C33B60" w:rsidRPr="00FB4AE3" w:rsidRDefault="00C33B60" w:rsidP="00F6099A">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Afin de tester l’impact des ateliers d’écriture sur l’amélioration de la capacité rédactionnelle des apprenants de 2e année moyenne, nous adopterons une approche méthodologique expérimentale,  Dans laquelle nous avons assisté  plusieurs séances avec la respectable enseignante n. Deraredja, comme indiqué dans la méthode d’observation ci-dessus. Puis, nous avons appliqué notre méthode expérimentale qui nous avons géré par nous-mêmes. Où nous avons commencé par le premier groupe 2m1. Nous leur avons donné la consigne, les critères de réussite et la boîte à outils et nous leur avons demandé d'écrire. Ensuite, lorsqu'ils ont commencé à écrire, nous les avons supervisés et, à la fin, nous avons recueilli les copies. Après, nous sommes passés au deuxième groupe 2m2. Nous leur avons donné la même consigne et les mêmes critères de réussite mais avec 5 images qui sont un outil pédagogique illustrant les étapes du thème. Nous avons réparti les tâches de la même manière  et par la suite nous avons recueilli les copies. Enfin, nous avons corrigé les copies du premier groupe et celles du deuxième groupe et avons effectué une comparaison entre les copies.</w:t>
      </w:r>
    </w:p>
    <w:p w:rsidR="00C33B60" w:rsidRPr="00255149" w:rsidRDefault="00255149" w:rsidP="00F6099A">
      <w:pPr>
        <w:pStyle w:val="Titre2"/>
        <w:jc w:val="both"/>
      </w:pPr>
      <w:bookmarkStart w:id="126" w:name="_Toc170217847"/>
      <w:r>
        <w:lastRenderedPageBreak/>
        <w:t>II.7.</w:t>
      </w:r>
      <w:r w:rsidR="00D4299C">
        <w:t>2</w:t>
      </w:r>
      <w:r w:rsidR="00C33B60" w:rsidRPr="00255149">
        <w:t>Objectif de l’expérimentation :</w:t>
      </w:r>
      <w:bookmarkEnd w:id="126"/>
    </w:p>
    <w:p w:rsidR="00C33B60" w:rsidRPr="00D4299C" w:rsidRDefault="00C33B60" w:rsidP="00F6099A">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L’objectif de notre expérimentation est d’évaluer l’effet des ateliers d’écriture sur l’amélioration de l’expression écrite chez les apprenants  de deuxième année moyenne. Sur ce, nous avons fait une comparaison des travaux effectués par les deux classes.</w:t>
      </w:r>
    </w:p>
    <w:p w:rsidR="00C33B60" w:rsidRPr="00255149" w:rsidRDefault="00D4299C" w:rsidP="00F6099A">
      <w:pPr>
        <w:pStyle w:val="Titre2"/>
        <w:jc w:val="both"/>
      </w:pPr>
      <w:bookmarkStart w:id="127" w:name="_Toc170217848"/>
      <w:r>
        <w:t xml:space="preserve">II.7.3 </w:t>
      </w:r>
      <w:r w:rsidR="00C33B60" w:rsidRPr="00255149">
        <w:t>Le choix de corpus :</w:t>
      </w:r>
      <w:bookmarkEnd w:id="127"/>
    </w:p>
    <w:p w:rsidR="00C33B60" w:rsidRPr="00D4299C" w:rsidRDefault="00C33B60" w:rsidP="00F6099A">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Notre corpus est constitué de l’ensemble des productions écrites rédigées par les apprenants de 2e année moyenne qui sont le groupe de 2m1 et le groupe de 2m2 ces derniers faits en atelier d’écriture et d’autres individuellement pendant les séances de l’écrit.</w:t>
      </w:r>
    </w:p>
    <w:p w:rsidR="00C33B60" w:rsidRPr="00D4299C" w:rsidRDefault="00D4299C" w:rsidP="00F6099A">
      <w:pPr>
        <w:pStyle w:val="Titre2"/>
        <w:jc w:val="both"/>
      </w:pPr>
      <w:bookmarkStart w:id="128" w:name="_Toc170217849"/>
      <w:r>
        <w:t xml:space="preserve">II.7.4 </w:t>
      </w:r>
      <w:r w:rsidR="00C33B60" w:rsidRPr="00D4299C">
        <w:t>La phase pré- expérimentale :</w:t>
      </w:r>
      <w:bookmarkEnd w:id="128"/>
    </w:p>
    <w:p w:rsidR="00C33B60" w:rsidRPr="00FB4AE3" w:rsidRDefault="00C33B60" w:rsidP="00F6099A">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Nous avons fait un rappel de l’intitulé du projet et de la séquence, puis nous avons écrit la consigne suivante sur le tableau:</w:t>
      </w:r>
    </w:p>
    <w:p w:rsidR="00C33B60" w:rsidRPr="00FB4AE3" w:rsidRDefault="00C33B60" w:rsidP="00F6099A">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“Dans un paragraphe de 7 lignes rédiger un texte Narratif à travers laquelle tu rencontras l’histoire d’Icare”</w:t>
      </w:r>
    </w:p>
    <w:p w:rsidR="00C33B60" w:rsidRPr="00FB4AE3" w:rsidRDefault="00C33B60" w:rsidP="00F6099A">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Ensuite nous leur avons donné les critères de réussite :</w:t>
      </w:r>
    </w:p>
    <w:p w:rsidR="00C33B60" w:rsidRPr="00FB4AE3" w:rsidRDefault="00C33B60" w:rsidP="00F6099A">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 xml:space="preserve">    . Proposer un titre. </w:t>
      </w:r>
    </w:p>
    <w:p w:rsidR="00C33B60" w:rsidRPr="00FB4AE3" w:rsidRDefault="00C33B60" w:rsidP="00F6099A">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 xml:space="preserve">    . Conjuguer les verbes au passé composé. </w:t>
      </w:r>
    </w:p>
    <w:p w:rsidR="00C33B60" w:rsidRPr="00FB4AE3" w:rsidRDefault="00C33B60" w:rsidP="00223D30">
      <w:pPr>
        <w:spacing w:after="0" w:line="360" w:lineRule="auto"/>
        <w:ind w:firstLine="567"/>
        <w:rPr>
          <w:rFonts w:asciiTheme="majorBidi" w:hAnsiTheme="majorBidi" w:cstheme="majorBidi"/>
          <w:sz w:val="24"/>
          <w:szCs w:val="24"/>
        </w:rPr>
      </w:pPr>
      <w:r w:rsidRPr="00FB4AE3">
        <w:rPr>
          <w:rFonts w:asciiTheme="majorBidi" w:hAnsiTheme="majorBidi" w:cstheme="majorBidi"/>
          <w:sz w:val="24"/>
          <w:szCs w:val="24"/>
        </w:rPr>
        <w:t xml:space="preserve">            . Utiliser une relative par “qui”.</w:t>
      </w:r>
    </w:p>
    <w:p w:rsidR="00C33B60" w:rsidRPr="00FB4AE3" w:rsidRDefault="00C33B60" w:rsidP="00536087">
      <w:pPr>
        <w:pStyle w:val="Paragraphedeliste"/>
        <w:numPr>
          <w:ilvl w:val="0"/>
          <w:numId w:val="8"/>
        </w:numPr>
        <w:spacing w:after="0" w:line="360" w:lineRule="auto"/>
        <w:ind w:left="0" w:firstLine="567"/>
        <w:rPr>
          <w:rFonts w:asciiTheme="majorBidi" w:hAnsiTheme="majorBidi" w:cstheme="majorBidi"/>
          <w:b/>
          <w:bCs/>
          <w:sz w:val="24"/>
          <w:szCs w:val="24"/>
        </w:rPr>
      </w:pPr>
      <w:r w:rsidRPr="00FB4AE3">
        <w:rPr>
          <w:rFonts w:asciiTheme="majorBidi" w:hAnsiTheme="majorBidi" w:cstheme="majorBidi"/>
          <w:b/>
          <w:bCs/>
          <w:sz w:val="24"/>
          <w:szCs w:val="24"/>
        </w:rPr>
        <w:t xml:space="preserve">Puis la boîte à outils : </w:t>
      </w:r>
    </w:p>
    <w:tbl>
      <w:tblPr>
        <w:tblW w:w="0" w:type="auto"/>
        <w:tblInd w:w="644" w:type="dxa"/>
        <w:tblLook w:val="04A0"/>
      </w:tblPr>
      <w:tblGrid>
        <w:gridCol w:w="2909"/>
        <w:gridCol w:w="2860"/>
        <w:gridCol w:w="2875"/>
      </w:tblGrid>
      <w:tr w:rsidR="00C33B60" w:rsidRPr="00FB4AE3" w:rsidTr="00C33B60">
        <w:trPr>
          <w:trHeight w:val="583"/>
        </w:trPr>
        <w:tc>
          <w:tcPr>
            <w:tcW w:w="3070" w:type="dxa"/>
          </w:tcPr>
          <w:p w:rsidR="00C33B60" w:rsidRPr="00A42E1F" w:rsidRDefault="00C33B60" w:rsidP="00A42E1F">
            <w:pPr>
              <w:jc w:val="center"/>
              <w:rPr>
                <w:rFonts w:asciiTheme="majorBidi" w:hAnsiTheme="majorBidi" w:cstheme="majorBidi"/>
                <w:b/>
                <w:bCs/>
                <w:sz w:val="24"/>
                <w:szCs w:val="24"/>
              </w:rPr>
            </w:pPr>
            <w:r w:rsidRPr="00A42E1F">
              <w:rPr>
                <w:rFonts w:asciiTheme="majorBidi" w:hAnsiTheme="majorBidi" w:cstheme="majorBidi"/>
                <w:b/>
                <w:bCs/>
                <w:sz w:val="24"/>
                <w:szCs w:val="24"/>
              </w:rPr>
              <w:t>Verbes</w:t>
            </w:r>
          </w:p>
        </w:tc>
        <w:tc>
          <w:tcPr>
            <w:tcW w:w="3071" w:type="dxa"/>
          </w:tcPr>
          <w:p w:rsidR="00C33B60" w:rsidRPr="00A42E1F" w:rsidRDefault="00C33B60" w:rsidP="00A42E1F">
            <w:pPr>
              <w:jc w:val="center"/>
              <w:rPr>
                <w:rFonts w:asciiTheme="majorBidi" w:hAnsiTheme="majorBidi" w:cstheme="majorBidi"/>
                <w:b/>
                <w:bCs/>
                <w:sz w:val="24"/>
                <w:szCs w:val="24"/>
              </w:rPr>
            </w:pPr>
            <w:r w:rsidRPr="00A42E1F">
              <w:rPr>
                <w:rFonts w:asciiTheme="majorBidi" w:hAnsiTheme="majorBidi" w:cstheme="majorBidi"/>
                <w:b/>
                <w:bCs/>
                <w:sz w:val="24"/>
                <w:szCs w:val="24"/>
              </w:rPr>
              <w:t>Noms</w:t>
            </w:r>
          </w:p>
        </w:tc>
        <w:tc>
          <w:tcPr>
            <w:tcW w:w="3071" w:type="dxa"/>
          </w:tcPr>
          <w:p w:rsidR="00C33B60" w:rsidRPr="00A42E1F" w:rsidRDefault="00C33B60" w:rsidP="00A42E1F">
            <w:pPr>
              <w:pStyle w:val="Paragraphedeliste"/>
              <w:ind w:left="426"/>
              <w:rPr>
                <w:rFonts w:asciiTheme="majorBidi" w:hAnsiTheme="majorBidi" w:cstheme="majorBidi"/>
                <w:b/>
                <w:bCs/>
                <w:sz w:val="24"/>
                <w:szCs w:val="24"/>
              </w:rPr>
            </w:pPr>
            <w:r w:rsidRPr="00A42E1F">
              <w:rPr>
                <w:rFonts w:asciiTheme="majorBidi" w:hAnsiTheme="majorBidi" w:cstheme="majorBidi"/>
                <w:b/>
                <w:bCs/>
                <w:sz w:val="24"/>
                <w:szCs w:val="24"/>
              </w:rPr>
              <w:t>Adjectifs</w:t>
            </w:r>
          </w:p>
        </w:tc>
      </w:tr>
      <w:tr w:rsidR="00C33B60" w:rsidRPr="00FB4AE3" w:rsidTr="00C33B60">
        <w:trPr>
          <w:trHeight w:val="1116"/>
        </w:trPr>
        <w:tc>
          <w:tcPr>
            <w:tcW w:w="3070" w:type="dxa"/>
          </w:tcPr>
          <w:p w:rsidR="00C33B60" w:rsidRPr="00FB4AE3" w:rsidRDefault="00C33B60" w:rsidP="00A42E1F">
            <w:pPr>
              <w:pStyle w:val="Paragraphedeliste"/>
              <w:ind w:left="426"/>
              <w:rPr>
                <w:rFonts w:asciiTheme="majorBidi" w:hAnsiTheme="majorBidi" w:cstheme="majorBidi"/>
                <w:sz w:val="24"/>
                <w:szCs w:val="24"/>
              </w:rPr>
            </w:pPr>
            <w:r w:rsidRPr="00FB4AE3">
              <w:rPr>
                <w:rFonts w:asciiTheme="majorBidi" w:hAnsiTheme="majorBidi" w:cstheme="majorBidi"/>
                <w:sz w:val="24"/>
                <w:szCs w:val="24"/>
              </w:rPr>
              <w:t>Avoir, être, dire, voler, fabriquer, s’approcher, fonder.</w:t>
            </w:r>
          </w:p>
        </w:tc>
        <w:tc>
          <w:tcPr>
            <w:tcW w:w="3071" w:type="dxa"/>
          </w:tcPr>
          <w:p w:rsidR="00C33B60" w:rsidRPr="00FB4AE3" w:rsidRDefault="00C33B60" w:rsidP="00A42E1F">
            <w:pPr>
              <w:pStyle w:val="Paragraphedeliste"/>
              <w:ind w:left="426"/>
              <w:rPr>
                <w:rFonts w:asciiTheme="majorBidi" w:hAnsiTheme="majorBidi" w:cstheme="majorBidi"/>
                <w:sz w:val="24"/>
                <w:szCs w:val="24"/>
              </w:rPr>
            </w:pPr>
            <w:r w:rsidRPr="00FB4AE3">
              <w:rPr>
                <w:rFonts w:asciiTheme="majorBidi" w:hAnsiTheme="majorBidi" w:cstheme="majorBidi"/>
                <w:sz w:val="24"/>
                <w:szCs w:val="24"/>
              </w:rPr>
              <w:t>Garçon, ailes, père, conseil, soleil, mer, légende, la cire.</w:t>
            </w:r>
          </w:p>
        </w:tc>
        <w:tc>
          <w:tcPr>
            <w:tcW w:w="3071" w:type="dxa"/>
          </w:tcPr>
          <w:p w:rsidR="00C33B60" w:rsidRPr="00FB4AE3" w:rsidRDefault="00C33B60" w:rsidP="00A5596A">
            <w:pPr>
              <w:pStyle w:val="Paragraphedeliste"/>
              <w:keepNext/>
              <w:ind w:left="426"/>
              <w:rPr>
                <w:rFonts w:asciiTheme="majorBidi" w:hAnsiTheme="majorBidi" w:cstheme="majorBidi"/>
                <w:sz w:val="24"/>
                <w:szCs w:val="24"/>
              </w:rPr>
            </w:pPr>
            <w:r w:rsidRPr="00FB4AE3">
              <w:rPr>
                <w:rFonts w:asciiTheme="majorBidi" w:hAnsiTheme="majorBidi" w:cstheme="majorBidi"/>
                <w:sz w:val="24"/>
                <w:szCs w:val="24"/>
              </w:rPr>
              <w:t>Beau, petit.</w:t>
            </w:r>
          </w:p>
        </w:tc>
      </w:tr>
    </w:tbl>
    <w:p w:rsidR="00C33B60" w:rsidRPr="00A5596A" w:rsidRDefault="00A5596A" w:rsidP="00A5596A">
      <w:pPr>
        <w:pStyle w:val="Lgende"/>
        <w:jc w:val="center"/>
        <w:rPr>
          <w:rFonts w:asciiTheme="majorBidi" w:hAnsiTheme="majorBidi" w:cstheme="majorBidi"/>
          <w:b/>
          <w:bCs/>
          <w:color w:val="auto"/>
          <w:sz w:val="32"/>
          <w:szCs w:val="32"/>
        </w:rPr>
      </w:pPr>
      <w:bookmarkStart w:id="129" w:name="_Toc169725171"/>
      <w:r w:rsidRPr="00A5596A">
        <w:rPr>
          <w:b/>
          <w:bCs/>
          <w:color w:val="auto"/>
          <w:sz w:val="22"/>
          <w:szCs w:val="22"/>
        </w:rPr>
        <w:t xml:space="preserve">Tableau </w:t>
      </w:r>
      <w:r w:rsidR="00A256FD" w:rsidRPr="00A5596A">
        <w:rPr>
          <w:b/>
          <w:bCs/>
          <w:color w:val="auto"/>
          <w:sz w:val="22"/>
          <w:szCs w:val="22"/>
        </w:rPr>
        <w:fldChar w:fldCharType="begin"/>
      </w:r>
      <w:r w:rsidRPr="00A5596A">
        <w:rPr>
          <w:b/>
          <w:bCs/>
          <w:color w:val="auto"/>
          <w:sz w:val="22"/>
          <w:szCs w:val="22"/>
        </w:rPr>
        <w:instrText xml:space="preserve"> SEQ Tableau \* ARABIC </w:instrText>
      </w:r>
      <w:r w:rsidR="00A256FD" w:rsidRPr="00A5596A">
        <w:rPr>
          <w:b/>
          <w:bCs/>
          <w:color w:val="auto"/>
          <w:sz w:val="22"/>
          <w:szCs w:val="22"/>
        </w:rPr>
        <w:fldChar w:fldCharType="separate"/>
      </w:r>
      <w:r w:rsidR="00721FDA">
        <w:rPr>
          <w:b/>
          <w:bCs/>
          <w:noProof/>
          <w:color w:val="auto"/>
          <w:sz w:val="22"/>
          <w:szCs w:val="22"/>
        </w:rPr>
        <w:t>27</w:t>
      </w:r>
      <w:r w:rsidR="00A256FD" w:rsidRPr="00A5596A">
        <w:rPr>
          <w:b/>
          <w:bCs/>
          <w:color w:val="auto"/>
          <w:sz w:val="22"/>
          <w:szCs w:val="22"/>
        </w:rPr>
        <w:fldChar w:fldCharType="end"/>
      </w:r>
      <w:r w:rsidRPr="00A5596A">
        <w:rPr>
          <w:b/>
          <w:bCs/>
          <w:color w:val="auto"/>
          <w:sz w:val="22"/>
          <w:szCs w:val="22"/>
        </w:rPr>
        <w:t>: la boîte à outils</w:t>
      </w:r>
      <w:bookmarkEnd w:id="129"/>
    </w:p>
    <w:p w:rsidR="00C33B60" w:rsidRPr="00FB4AE3" w:rsidRDefault="00C33B60" w:rsidP="00F6099A">
      <w:pPr>
        <w:pStyle w:val="Paragraphedeliste"/>
        <w:spacing w:after="0" w:line="360" w:lineRule="auto"/>
        <w:ind w:left="426"/>
        <w:jc w:val="both"/>
        <w:rPr>
          <w:rFonts w:asciiTheme="majorBidi" w:hAnsiTheme="majorBidi" w:cstheme="majorBidi"/>
          <w:sz w:val="24"/>
          <w:szCs w:val="24"/>
        </w:rPr>
      </w:pPr>
      <w:r w:rsidRPr="00FB4AE3">
        <w:rPr>
          <w:rFonts w:asciiTheme="majorBidi" w:hAnsiTheme="majorBidi" w:cstheme="majorBidi"/>
          <w:sz w:val="24"/>
          <w:szCs w:val="24"/>
        </w:rPr>
        <w:t xml:space="preserve">  Après nous avons demandé à chaque apprenant de produire une rédaction personnelle. C’est la mise en texte, la réalisation libre de la tache demandée, ici nous restons comme une observatrice, nous avons laisse les apprenants écrivent tous seuls, Quand les apprenants ont terminé,  nous avons ramassé les copies, qui seront notre objet d’étude. Voici, dans ce tableau les copies des apprenants qui seront notre corpus :</w:t>
      </w:r>
    </w:p>
    <w:p w:rsidR="00C33B60" w:rsidRPr="00FB4AE3" w:rsidRDefault="00E36C35" w:rsidP="00CD62B2">
      <w:pPr>
        <w:pStyle w:val="Titre2"/>
      </w:pPr>
      <w:bookmarkStart w:id="130" w:name="_Toc170217850"/>
      <w:r>
        <w:t xml:space="preserve">II.7.5 </w:t>
      </w:r>
      <w:r w:rsidR="00C33B60" w:rsidRPr="00FB4AE3">
        <w:t>Analyses et interprétations des résultats des apprenants lors de la séance d’écriture :</w:t>
      </w:r>
      <w:bookmarkEnd w:id="130"/>
    </w:p>
    <w:p w:rsidR="00C33B60" w:rsidRPr="00FB4AE3" w:rsidRDefault="00C33B60" w:rsidP="00A42E1F">
      <w:pPr>
        <w:spacing w:after="0" w:line="360" w:lineRule="auto"/>
        <w:ind w:left="426"/>
        <w:rPr>
          <w:rFonts w:asciiTheme="majorBidi" w:hAnsiTheme="majorBidi" w:cstheme="majorBidi"/>
          <w:b/>
          <w:bCs/>
          <w:sz w:val="24"/>
          <w:szCs w:val="24"/>
        </w:rPr>
      </w:pPr>
    </w:p>
    <w:tbl>
      <w:tblPr>
        <w:tblW w:w="0" w:type="auto"/>
        <w:tblInd w:w="534" w:type="dxa"/>
        <w:tblLook w:val="04A0"/>
      </w:tblPr>
      <w:tblGrid>
        <w:gridCol w:w="1769"/>
        <w:gridCol w:w="2303"/>
        <w:gridCol w:w="2303"/>
        <w:gridCol w:w="2303"/>
      </w:tblGrid>
      <w:tr w:rsidR="00C33B60" w:rsidRPr="00FB4AE3" w:rsidTr="00C33B60">
        <w:trPr>
          <w:trHeight w:val="582"/>
        </w:trPr>
        <w:tc>
          <w:tcPr>
            <w:tcW w:w="1769" w:type="dxa"/>
          </w:tcPr>
          <w:p w:rsidR="00C33B60" w:rsidRPr="00FB4AE3" w:rsidRDefault="00C33B60" w:rsidP="006F4C2F">
            <w:pPr>
              <w:rPr>
                <w:rFonts w:asciiTheme="majorBidi" w:hAnsiTheme="majorBidi" w:cstheme="majorBidi"/>
                <w:b/>
                <w:bCs/>
                <w:sz w:val="24"/>
                <w:szCs w:val="24"/>
              </w:rPr>
            </w:pPr>
            <w:r w:rsidRPr="00FB4AE3">
              <w:rPr>
                <w:rFonts w:asciiTheme="majorBidi" w:hAnsiTheme="majorBidi" w:cstheme="majorBidi"/>
                <w:b/>
                <w:bCs/>
                <w:sz w:val="24"/>
                <w:szCs w:val="24"/>
              </w:rPr>
              <w:t xml:space="preserve">Nombre des </w:t>
            </w:r>
            <w:r w:rsidRPr="00FB4AE3">
              <w:rPr>
                <w:rFonts w:asciiTheme="majorBidi" w:hAnsiTheme="majorBidi" w:cstheme="majorBidi"/>
                <w:b/>
                <w:bCs/>
                <w:sz w:val="24"/>
                <w:szCs w:val="24"/>
              </w:rPr>
              <w:lastRenderedPageBreak/>
              <w:t>apprenants</w:t>
            </w:r>
          </w:p>
        </w:tc>
        <w:tc>
          <w:tcPr>
            <w:tcW w:w="2303" w:type="dxa"/>
          </w:tcPr>
          <w:p w:rsidR="00C33B60" w:rsidRPr="00FB4AE3" w:rsidRDefault="00C33B60" w:rsidP="006F4C2F">
            <w:pPr>
              <w:rPr>
                <w:rFonts w:asciiTheme="majorBidi" w:hAnsiTheme="majorBidi" w:cstheme="majorBidi"/>
                <w:b/>
                <w:bCs/>
                <w:sz w:val="24"/>
                <w:szCs w:val="24"/>
              </w:rPr>
            </w:pPr>
            <w:r w:rsidRPr="00FB4AE3">
              <w:rPr>
                <w:rFonts w:asciiTheme="majorBidi" w:hAnsiTheme="majorBidi" w:cstheme="majorBidi"/>
                <w:b/>
                <w:bCs/>
                <w:sz w:val="24"/>
                <w:szCs w:val="24"/>
              </w:rPr>
              <w:lastRenderedPageBreak/>
              <w:t xml:space="preserve">Les apprenants qui </w:t>
            </w:r>
            <w:r w:rsidRPr="00FB4AE3">
              <w:rPr>
                <w:rFonts w:asciiTheme="majorBidi" w:hAnsiTheme="majorBidi" w:cstheme="majorBidi"/>
                <w:b/>
                <w:bCs/>
                <w:sz w:val="24"/>
                <w:szCs w:val="24"/>
              </w:rPr>
              <w:lastRenderedPageBreak/>
              <w:t>ont bien travaillé</w:t>
            </w:r>
          </w:p>
        </w:tc>
        <w:tc>
          <w:tcPr>
            <w:tcW w:w="2303" w:type="dxa"/>
          </w:tcPr>
          <w:p w:rsidR="00C33B60" w:rsidRPr="00FB4AE3" w:rsidRDefault="00C33B60" w:rsidP="006F4C2F">
            <w:pPr>
              <w:rPr>
                <w:rFonts w:asciiTheme="majorBidi" w:hAnsiTheme="majorBidi" w:cstheme="majorBidi"/>
                <w:b/>
                <w:bCs/>
                <w:sz w:val="24"/>
                <w:szCs w:val="24"/>
              </w:rPr>
            </w:pPr>
            <w:r w:rsidRPr="00FB4AE3">
              <w:rPr>
                <w:rFonts w:asciiTheme="majorBidi" w:hAnsiTheme="majorBidi" w:cstheme="majorBidi"/>
                <w:b/>
                <w:bCs/>
                <w:sz w:val="24"/>
                <w:szCs w:val="24"/>
              </w:rPr>
              <w:lastRenderedPageBreak/>
              <w:t xml:space="preserve">Les apprenants qui </w:t>
            </w:r>
            <w:r w:rsidRPr="00FB4AE3">
              <w:rPr>
                <w:rFonts w:asciiTheme="majorBidi" w:hAnsiTheme="majorBidi" w:cstheme="majorBidi"/>
                <w:b/>
                <w:bCs/>
                <w:sz w:val="24"/>
                <w:szCs w:val="24"/>
              </w:rPr>
              <w:lastRenderedPageBreak/>
              <w:t>ont assez bien travaillé</w:t>
            </w:r>
          </w:p>
        </w:tc>
        <w:tc>
          <w:tcPr>
            <w:tcW w:w="2303" w:type="dxa"/>
          </w:tcPr>
          <w:p w:rsidR="00C33B60" w:rsidRPr="00FB4AE3" w:rsidRDefault="00C33B60" w:rsidP="006F4C2F">
            <w:pPr>
              <w:rPr>
                <w:rFonts w:asciiTheme="majorBidi" w:hAnsiTheme="majorBidi" w:cstheme="majorBidi"/>
                <w:b/>
                <w:bCs/>
                <w:sz w:val="24"/>
                <w:szCs w:val="24"/>
              </w:rPr>
            </w:pPr>
            <w:r w:rsidRPr="00FB4AE3">
              <w:rPr>
                <w:rFonts w:asciiTheme="majorBidi" w:hAnsiTheme="majorBidi" w:cstheme="majorBidi"/>
                <w:b/>
                <w:bCs/>
                <w:sz w:val="24"/>
                <w:szCs w:val="24"/>
              </w:rPr>
              <w:lastRenderedPageBreak/>
              <w:t xml:space="preserve">Les apprenants qui </w:t>
            </w:r>
            <w:r w:rsidRPr="00FB4AE3">
              <w:rPr>
                <w:rFonts w:asciiTheme="majorBidi" w:hAnsiTheme="majorBidi" w:cstheme="majorBidi"/>
                <w:b/>
                <w:bCs/>
                <w:sz w:val="24"/>
                <w:szCs w:val="24"/>
              </w:rPr>
              <w:lastRenderedPageBreak/>
              <w:t>n’ont pas bien travaillé</w:t>
            </w:r>
          </w:p>
        </w:tc>
      </w:tr>
      <w:tr w:rsidR="00C33B60" w:rsidRPr="00FB4AE3" w:rsidTr="00C33B60">
        <w:trPr>
          <w:trHeight w:val="821"/>
        </w:trPr>
        <w:tc>
          <w:tcPr>
            <w:tcW w:w="1769" w:type="dxa"/>
          </w:tcPr>
          <w:p w:rsidR="00C33B60" w:rsidRPr="006F4C2F" w:rsidRDefault="00C33B60" w:rsidP="006F4C2F">
            <w:pPr>
              <w:ind w:left="426"/>
              <w:rPr>
                <w:rFonts w:asciiTheme="majorBidi" w:hAnsiTheme="majorBidi" w:cstheme="majorBidi"/>
                <w:sz w:val="24"/>
                <w:szCs w:val="24"/>
              </w:rPr>
            </w:pPr>
            <w:r w:rsidRPr="006F4C2F">
              <w:rPr>
                <w:rFonts w:asciiTheme="majorBidi" w:hAnsiTheme="majorBidi" w:cstheme="majorBidi"/>
                <w:sz w:val="24"/>
                <w:szCs w:val="24"/>
              </w:rPr>
              <w:lastRenderedPageBreak/>
              <w:t>32</w:t>
            </w:r>
          </w:p>
          <w:p w:rsidR="00C33B60" w:rsidRPr="006F4C2F" w:rsidRDefault="00C33B60" w:rsidP="006F4C2F">
            <w:pPr>
              <w:ind w:left="426"/>
              <w:rPr>
                <w:rFonts w:asciiTheme="majorBidi" w:hAnsiTheme="majorBidi" w:cstheme="majorBidi"/>
                <w:sz w:val="24"/>
                <w:szCs w:val="24"/>
              </w:rPr>
            </w:pPr>
            <w:r w:rsidRPr="006F4C2F">
              <w:rPr>
                <w:rFonts w:asciiTheme="majorBidi" w:hAnsiTheme="majorBidi" w:cstheme="majorBidi"/>
                <w:sz w:val="24"/>
                <w:szCs w:val="24"/>
              </w:rPr>
              <w:t>100%</w:t>
            </w:r>
          </w:p>
        </w:tc>
        <w:tc>
          <w:tcPr>
            <w:tcW w:w="2303" w:type="dxa"/>
          </w:tcPr>
          <w:p w:rsidR="00C33B60" w:rsidRPr="006F4C2F" w:rsidRDefault="00C33B60" w:rsidP="006F4C2F">
            <w:pPr>
              <w:ind w:left="426"/>
              <w:rPr>
                <w:rFonts w:asciiTheme="majorBidi" w:hAnsiTheme="majorBidi" w:cstheme="majorBidi"/>
                <w:sz w:val="24"/>
                <w:szCs w:val="24"/>
              </w:rPr>
            </w:pPr>
            <w:r w:rsidRPr="006F4C2F">
              <w:rPr>
                <w:rFonts w:asciiTheme="majorBidi" w:hAnsiTheme="majorBidi" w:cstheme="majorBidi"/>
                <w:sz w:val="24"/>
                <w:szCs w:val="24"/>
              </w:rPr>
              <w:t>04</w:t>
            </w:r>
          </w:p>
          <w:p w:rsidR="00C33B60" w:rsidRPr="006F4C2F" w:rsidRDefault="00C33B60" w:rsidP="006F4C2F">
            <w:pPr>
              <w:ind w:left="426"/>
              <w:rPr>
                <w:rFonts w:asciiTheme="majorBidi" w:hAnsiTheme="majorBidi" w:cstheme="majorBidi"/>
                <w:sz w:val="24"/>
                <w:szCs w:val="24"/>
              </w:rPr>
            </w:pPr>
            <w:r w:rsidRPr="006F4C2F">
              <w:rPr>
                <w:rFonts w:asciiTheme="majorBidi" w:hAnsiTheme="majorBidi" w:cstheme="majorBidi"/>
                <w:sz w:val="24"/>
                <w:szCs w:val="24"/>
              </w:rPr>
              <w:t>12,5%</w:t>
            </w:r>
          </w:p>
        </w:tc>
        <w:tc>
          <w:tcPr>
            <w:tcW w:w="2303" w:type="dxa"/>
          </w:tcPr>
          <w:p w:rsidR="00C33B60" w:rsidRPr="006F4C2F" w:rsidRDefault="00C33B60" w:rsidP="006F4C2F">
            <w:pPr>
              <w:ind w:left="426"/>
              <w:rPr>
                <w:rFonts w:asciiTheme="majorBidi" w:hAnsiTheme="majorBidi" w:cstheme="majorBidi"/>
                <w:sz w:val="24"/>
                <w:szCs w:val="24"/>
              </w:rPr>
            </w:pPr>
            <w:r w:rsidRPr="006F4C2F">
              <w:rPr>
                <w:rFonts w:asciiTheme="majorBidi" w:hAnsiTheme="majorBidi" w:cstheme="majorBidi"/>
                <w:sz w:val="24"/>
                <w:szCs w:val="24"/>
              </w:rPr>
              <w:t>06</w:t>
            </w:r>
          </w:p>
          <w:p w:rsidR="00C33B60" w:rsidRPr="006F4C2F" w:rsidRDefault="00C33B60" w:rsidP="006F4C2F">
            <w:pPr>
              <w:ind w:left="426"/>
              <w:rPr>
                <w:rFonts w:asciiTheme="majorBidi" w:hAnsiTheme="majorBidi" w:cstheme="majorBidi"/>
                <w:sz w:val="24"/>
                <w:szCs w:val="24"/>
              </w:rPr>
            </w:pPr>
            <w:r w:rsidRPr="006F4C2F">
              <w:rPr>
                <w:rFonts w:asciiTheme="majorBidi" w:hAnsiTheme="majorBidi" w:cstheme="majorBidi"/>
                <w:sz w:val="24"/>
                <w:szCs w:val="24"/>
              </w:rPr>
              <w:t>18,7%</w:t>
            </w:r>
          </w:p>
        </w:tc>
        <w:tc>
          <w:tcPr>
            <w:tcW w:w="2303" w:type="dxa"/>
          </w:tcPr>
          <w:p w:rsidR="00C33B60" w:rsidRPr="006F4C2F" w:rsidRDefault="00C33B60" w:rsidP="006F4C2F">
            <w:pPr>
              <w:ind w:left="426"/>
              <w:rPr>
                <w:rFonts w:asciiTheme="majorBidi" w:hAnsiTheme="majorBidi" w:cstheme="majorBidi"/>
                <w:sz w:val="24"/>
                <w:szCs w:val="24"/>
              </w:rPr>
            </w:pPr>
            <w:r w:rsidRPr="006F4C2F">
              <w:rPr>
                <w:rFonts w:asciiTheme="majorBidi" w:hAnsiTheme="majorBidi" w:cstheme="majorBidi"/>
                <w:sz w:val="24"/>
                <w:szCs w:val="24"/>
              </w:rPr>
              <w:t>22</w:t>
            </w:r>
          </w:p>
          <w:p w:rsidR="00C33B60" w:rsidRPr="006F4C2F" w:rsidRDefault="00C33B60" w:rsidP="00B34C42">
            <w:pPr>
              <w:keepNext/>
              <w:ind w:left="426"/>
              <w:rPr>
                <w:rFonts w:asciiTheme="majorBidi" w:hAnsiTheme="majorBidi" w:cstheme="majorBidi"/>
                <w:sz w:val="24"/>
                <w:szCs w:val="24"/>
              </w:rPr>
            </w:pPr>
            <w:r w:rsidRPr="006F4C2F">
              <w:rPr>
                <w:rFonts w:asciiTheme="majorBidi" w:hAnsiTheme="majorBidi" w:cstheme="majorBidi"/>
                <w:sz w:val="24"/>
                <w:szCs w:val="24"/>
              </w:rPr>
              <w:t>68,8%</w:t>
            </w:r>
          </w:p>
        </w:tc>
      </w:tr>
    </w:tbl>
    <w:p w:rsidR="00B34C42" w:rsidRPr="00B34C42" w:rsidRDefault="00B34C42" w:rsidP="00B34C42">
      <w:pPr>
        <w:pStyle w:val="Lgende"/>
        <w:jc w:val="center"/>
        <w:rPr>
          <w:b/>
          <w:bCs/>
          <w:color w:val="auto"/>
          <w:sz w:val="22"/>
          <w:szCs w:val="22"/>
        </w:rPr>
      </w:pPr>
      <w:bookmarkStart w:id="131" w:name="_Toc169725172"/>
      <w:r w:rsidRPr="00B34C42">
        <w:rPr>
          <w:b/>
          <w:bCs/>
          <w:color w:val="auto"/>
          <w:sz w:val="22"/>
          <w:szCs w:val="22"/>
        </w:rPr>
        <w:t xml:space="preserve">Tableau </w:t>
      </w:r>
      <w:r w:rsidR="00A256FD" w:rsidRPr="00B34C42">
        <w:rPr>
          <w:b/>
          <w:bCs/>
          <w:color w:val="auto"/>
          <w:sz w:val="22"/>
          <w:szCs w:val="22"/>
        </w:rPr>
        <w:fldChar w:fldCharType="begin"/>
      </w:r>
      <w:r w:rsidRPr="00B34C42">
        <w:rPr>
          <w:b/>
          <w:bCs/>
          <w:color w:val="auto"/>
          <w:sz w:val="22"/>
          <w:szCs w:val="22"/>
        </w:rPr>
        <w:instrText xml:space="preserve"> SEQ Tableau \* ARABIC </w:instrText>
      </w:r>
      <w:r w:rsidR="00A256FD" w:rsidRPr="00B34C42">
        <w:rPr>
          <w:b/>
          <w:bCs/>
          <w:color w:val="auto"/>
          <w:sz w:val="22"/>
          <w:szCs w:val="22"/>
        </w:rPr>
        <w:fldChar w:fldCharType="separate"/>
      </w:r>
      <w:r w:rsidR="00721FDA">
        <w:rPr>
          <w:b/>
          <w:bCs/>
          <w:noProof/>
          <w:color w:val="auto"/>
          <w:sz w:val="22"/>
          <w:szCs w:val="22"/>
        </w:rPr>
        <w:t>28</w:t>
      </w:r>
      <w:r w:rsidR="00A256FD" w:rsidRPr="00B34C42">
        <w:rPr>
          <w:b/>
          <w:bCs/>
          <w:color w:val="auto"/>
          <w:sz w:val="22"/>
          <w:szCs w:val="22"/>
        </w:rPr>
        <w:fldChar w:fldCharType="end"/>
      </w:r>
      <w:r w:rsidRPr="00B34C42">
        <w:rPr>
          <w:b/>
          <w:bCs/>
          <w:color w:val="auto"/>
          <w:sz w:val="22"/>
          <w:szCs w:val="22"/>
        </w:rPr>
        <w:t>: Analyses et interprétations des résultats des apprenants lors de la séance d’écriture</w:t>
      </w:r>
      <w:bookmarkEnd w:id="131"/>
    </w:p>
    <w:p w:rsidR="00C33B60" w:rsidRPr="00FB4AE3" w:rsidRDefault="00C33B60" w:rsidP="00FB4AE3">
      <w:pPr>
        <w:spacing w:after="0" w:line="360" w:lineRule="auto"/>
        <w:ind w:left="426"/>
        <w:rPr>
          <w:rFonts w:asciiTheme="majorBidi" w:hAnsiTheme="majorBidi" w:cstheme="majorBidi"/>
          <w:b/>
          <w:bCs/>
          <w:sz w:val="24"/>
          <w:szCs w:val="24"/>
        </w:rPr>
      </w:pPr>
    </w:p>
    <w:p w:rsidR="00B34C42" w:rsidRDefault="00C33B60" w:rsidP="00B34C42">
      <w:pPr>
        <w:keepNext/>
        <w:spacing w:after="0" w:line="360" w:lineRule="auto"/>
        <w:ind w:left="426"/>
      </w:pPr>
      <w:r w:rsidRPr="00FB4AE3">
        <w:rPr>
          <w:rFonts w:asciiTheme="majorBidi" w:hAnsiTheme="majorBidi" w:cstheme="majorBidi"/>
          <w:b/>
          <w:bCs/>
          <w:noProof/>
          <w:sz w:val="24"/>
          <w:szCs w:val="24"/>
          <w:lang w:eastAsia="fr-FR"/>
        </w:rPr>
        <w:drawing>
          <wp:inline distT="0" distB="0" distL="0" distR="0">
            <wp:extent cx="5486400" cy="3200400"/>
            <wp:effectExtent l="0" t="0" r="0" b="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33B60" w:rsidRPr="00B34C42" w:rsidRDefault="00B34C42" w:rsidP="00B34C42">
      <w:pPr>
        <w:pStyle w:val="Lgende"/>
        <w:jc w:val="center"/>
        <w:rPr>
          <w:rFonts w:asciiTheme="majorBidi" w:hAnsiTheme="majorBidi" w:cstheme="majorBidi"/>
          <w:b/>
          <w:bCs/>
          <w:color w:val="auto"/>
          <w:sz w:val="32"/>
          <w:szCs w:val="32"/>
        </w:rPr>
      </w:pPr>
      <w:bookmarkStart w:id="132" w:name="_Toc169725199"/>
      <w:r w:rsidRPr="00B34C42">
        <w:rPr>
          <w:b/>
          <w:bCs/>
          <w:color w:val="auto"/>
          <w:sz w:val="22"/>
          <w:szCs w:val="22"/>
        </w:rPr>
        <w:t xml:space="preserve">Figure </w:t>
      </w:r>
      <w:r w:rsidR="00A256FD" w:rsidRPr="00B34C42">
        <w:rPr>
          <w:b/>
          <w:bCs/>
          <w:color w:val="auto"/>
          <w:sz w:val="22"/>
          <w:szCs w:val="22"/>
        </w:rPr>
        <w:fldChar w:fldCharType="begin"/>
      </w:r>
      <w:r w:rsidRPr="00B34C42">
        <w:rPr>
          <w:b/>
          <w:bCs/>
          <w:color w:val="auto"/>
          <w:sz w:val="22"/>
          <w:szCs w:val="22"/>
        </w:rPr>
        <w:instrText xml:space="preserve"> SEQ Figure \* ARABIC </w:instrText>
      </w:r>
      <w:r w:rsidR="00A256FD" w:rsidRPr="00B34C42">
        <w:rPr>
          <w:b/>
          <w:bCs/>
          <w:color w:val="auto"/>
          <w:sz w:val="22"/>
          <w:szCs w:val="22"/>
        </w:rPr>
        <w:fldChar w:fldCharType="separate"/>
      </w:r>
      <w:r w:rsidR="00721FDA">
        <w:rPr>
          <w:b/>
          <w:bCs/>
          <w:noProof/>
          <w:color w:val="auto"/>
          <w:sz w:val="22"/>
          <w:szCs w:val="22"/>
        </w:rPr>
        <w:t>26</w:t>
      </w:r>
      <w:r w:rsidR="00A256FD" w:rsidRPr="00B34C42">
        <w:rPr>
          <w:b/>
          <w:bCs/>
          <w:color w:val="auto"/>
          <w:sz w:val="22"/>
          <w:szCs w:val="22"/>
        </w:rPr>
        <w:fldChar w:fldCharType="end"/>
      </w:r>
      <w:r w:rsidRPr="00B34C42">
        <w:rPr>
          <w:b/>
          <w:bCs/>
          <w:color w:val="auto"/>
          <w:sz w:val="22"/>
          <w:szCs w:val="22"/>
        </w:rPr>
        <w:t>: Analyses et interprétations des résultats des apprenants lors de la séance d’écriture</w:t>
      </w:r>
      <w:bookmarkEnd w:id="132"/>
    </w:p>
    <w:p w:rsidR="00C33B60" w:rsidRPr="00E36C35" w:rsidRDefault="00E36C35" w:rsidP="00CD62B2">
      <w:pPr>
        <w:pStyle w:val="Titre2"/>
      </w:pPr>
      <w:bookmarkStart w:id="133" w:name="_Toc170217851"/>
      <w:r>
        <w:t xml:space="preserve">II.7.6 </w:t>
      </w:r>
      <w:r w:rsidR="00C33B60" w:rsidRPr="00E36C35">
        <w:t>Commentaire:</w:t>
      </w:r>
      <w:bookmarkEnd w:id="133"/>
    </w:p>
    <w:p w:rsidR="00C33B60" w:rsidRDefault="00C33B60" w:rsidP="00F6099A">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Les résultats du groupe  sans ateliers d’écriture, révèlent une proportion alarmante d’apprenants n’ayant pas bien travaillé (68.8%) et seulement une minorité ayant bien travaillé (12.5%). Ces chiffres soulignent un besoin urgent d’amélioration des compétences rédactionnelles et mettent en évidence l’impact négatif du manque de guidance pédagogique spécifique.</w:t>
      </w:r>
    </w:p>
    <w:p w:rsidR="00C33B60" w:rsidRPr="00E36C35" w:rsidRDefault="00E36C35" w:rsidP="00F6099A">
      <w:pPr>
        <w:pStyle w:val="Titre2"/>
        <w:jc w:val="both"/>
      </w:pPr>
      <w:bookmarkStart w:id="134" w:name="_Toc170217852"/>
      <w:r>
        <w:t xml:space="preserve">II.7.7 </w:t>
      </w:r>
      <w:r w:rsidR="00C33B60" w:rsidRPr="00E36C35">
        <w:t>Analyse :</w:t>
      </w:r>
      <w:bookmarkEnd w:id="134"/>
    </w:p>
    <w:p w:rsidR="00C33B60" w:rsidRPr="00FB4AE3" w:rsidRDefault="00C33B60" w:rsidP="00F6099A">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 xml:space="preserve"> L’absence d’ateliers d’écriture a clairement entravé le développement des compétences rédactionnelles des apprenants. Le faible pourcentage d’apprenants ayant bien travaillé suggère un manque de compréhension des consignes ou une difficulté à les mettre en pratique. Donc il faute soulignant l’importance des méthodes pédagogiques adaptées pour favoriser la progression des apprenants.</w:t>
      </w:r>
    </w:p>
    <w:p w:rsidR="00C33B60" w:rsidRPr="00AA25CA" w:rsidRDefault="00AA25CA" w:rsidP="00F6099A">
      <w:pPr>
        <w:pStyle w:val="Titre2"/>
        <w:jc w:val="both"/>
      </w:pPr>
      <w:bookmarkStart w:id="135" w:name="_Toc170217853"/>
      <w:r>
        <w:lastRenderedPageBreak/>
        <w:t xml:space="preserve">II.7.8 </w:t>
      </w:r>
      <w:r w:rsidR="00C33B60" w:rsidRPr="00AA25CA">
        <w:t>La phase post expérimentale :</w:t>
      </w:r>
      <w:bookmarkEnd w:id="135"/>
    </w:p>
    <w:p w:rsidR="00C33B60" w:rsidRPr="00FB4AE3" w:rsidRDefault="00C33B60" w:rsidP="00F6099A">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Lors de la phase pré-expérimentale, nous avons constaté que les apprenants rencontrent de nombreux obstacles, notamment une difficulté à terminer leurs écrits, se limitant souvent à une introduction et quelques mots dans le développement. Cela révèle un manque de vocabulaire et d'idées imaginatives. Pour remédier à cela, nous avons conclu que l'utilisation d'images aide les apprenants à comprendre et imaginer les étapes d'une histoire, facilitant ainsi leur capacité à écrire.</w:t>
      </w:r>
    </w:p>
    <w:p w:rsidR="00C33B60" w:rsidRPr="00FB4AE3" w:rsidRDefault="00C33B60" w:rsidP="00F6099A">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 xml:space="preserve"> En post-expérimentation, nous avons suivi la même consigne que lors de la séance de pré-test en écrivant la consigne sur le tableau, puis nous avons demandé aux apprenants de la relire à plusieurs  fois, Ainsi, nous avons poussé les apprenants à se concentrer sur les mots clés et à les expliquer ensemble afin de garantir la compréhension et d’éviter toute discussion hors sujet. Et nous avons exposé les critères de réussite les plus essentiels, Pendant la rédaction nous circulons entre les ranger, en observant avec beaucoup d’intérêt le déroulement de l’atelier. Certains participants semblaient désintéressés, ce qui nous a conduire à les soutenir et à mettre l’accent sur l’interaction entre l’enseignant et l’apprenant. Après la conclusion des apprenants, nous avons collecté les copies, qui seront notre objet d’étude. Voici les copies des apprenants qui constitueront notre corpus dans ce tableau :</w:t>
      </w:r>
    </w:p>
    <w:p w:rsidR="00C33B60" w:rsidRPr="00AA25CA" w:rsidRDefault="00AA25CA" w:rsidP="00F6099A">
      <w:pPr>
        <w:pStyle w:val="Titre2"/>
        <w:jc w:val="both"/>
      </w:pPr>
      <w:bookmarkStart w:id="136" w:name="_Toc170217854"/>
      <w:r>
        <w:t xml:space="preserve">II.7.9 </w:t>
      </w:r>
      <w:r w:rsidR="00C33B60" w:rsidRPr="00AA25CA">
        <w:t>Analyses et interprétations des résultats des apprenants lors de la séance d’écriture avec l’utilisation des ateliers d‘écriture :</w:t>
      </w:r>
      <w:bookmarkEnd w:id="136"/>
    </w:p>
    <w:tbl>
      <w:tblPr>
        <w:tblW w:w="0" w:type="auto"/>
        <w:tblInd w:w="644" w:type="dxa"/>
        <w:tblLook w:val="04A0"/>
      </w:tblPr>
      <w:tblGrid>
        <w:gridCol w:w="1591"/>
        <w:gridCol w:w="2268"/>
        <w:gridCol w:w="2624"/>
        <w:gridCol w:w="2161"/>
      </w:tblGrid>
      <w:tr w:rsidR="00C33B60" w:rsidRPr="00FB4AE3" w:rsidTr="00AA540B">
        <w:trPr>
          <w:trHeight w:val="565"/>
        </w:trPr>
        <w:tc>
          <w:tcPr>
            <w:tcW w:w="1591" w:type="dxa"/>
          </w:tcPr>
          <w:p w:rsidR="00C33B60" w:rsidRPr="00AA540B" w:rsidRDefault="00C33B60" w:rsidP="00AA540B">
            <w:pPr>
              <w:rPr>
                <w:rFonts w:asciiTheme="majorBidi" w:hAnsiTheme="majorBidi" w:cstheme="majorBidi"/>
                <w:b/>
                <w:bCs/>
              </w:rPr>
            </w:pPr>
            <w:r w:rsidRPr="00AA540B">
              <w:rPr>
                <w:rFonts w:asciiTheme="majorBidi" w:hAnsiTheme="majorBidi" w:cstheme="majorBidi"/>
                <w:b/>
                <w:bCs/>
              </w:rPr>
              <w:t>Nombre des apprenants</w:t>
            </w:r>
          </w:p>
        </w:tc>
        <w:tc>
          <w:tcPr>
            <w:tcW w:w="2268" w:type="dxa"/>
          </w:tcPr>
          <w:p w:rsidR="00C33B60" w:rsidRPr="00AA540B" w:rsidRDefault="00C33B60" w:rsidP="00AA540B">
            <w:pPr>
              <w:rPr>
                <w:rFonts w:asciiTheme="majorBidi" w:hAnsiTheme="majorBidi" w:cstheme="majorBidi"/>
                <w:b/>
                <w:bCs/>
              </w:rPr>
            </w:pPr>
            <w:r w:rsidRPr="00AA540B">
              <w:rPr>
                <w:rFonts w:asciiTheme="majorBidi" w:hAnsiTheme="majorBidi" w:cstheme="majorBidi"/>
                <w:b/>
                <w:bCs/>
              </w:rPr>
              <w:t>Les apprenants qui ont bien travaillé</w:t>
            </w:r>
          </w:p>
        </w:tc>
        <w:tc>
          <w:tcPr>
            <w:tcW w:w="2624" w:type="dxa"/>
          </w:tcPr>
          <w:p w:rsidR="00C33B60" w:rsidRPr="00AA540B" w:rsidRDefault="00C33B60" w:rsidP="00AA540B">
            <w:pPr>
              <w:rPr>
                <w:rFonts w:asciiTheme="majorBidi" w:hAnsiTheme="majorBidi" w:cstheme="majorBidi"/>
                <w:b/>
                <w:bCs/>
              </w:rPr>
            </w:pPr>
            <w:r w:rsidRPr="00AA540B">
              <w:rPr>
                <w:rFonts w:asciiTheme="majorBidi" w:hAnsiTheme="majorBidi" w:cstheme="majorBidi"/>
                <w:b/>
                <w:bCs/>
              </w:rPr>
              <w:t>Les apprenants qui ont assez bien travaillé</w:t>
            </w:r>
          </w:p>
        </w:tc>
        <w:tc>
          <w:tcPr>
            <w:tcW w:w="2161" w:type="dxa"/>
          </w:tcPr>
          <w:p w:rsidR="00C33B60" w:rsidRPr="00AA540B" w:rsidRDefault="00C33B60" w:rsidP="00AA540B">
            <w:pPr>
              <w:rPr>
                <w:rFonts w:asciiTheme="majorBidi" w:hAnsiTheme="majorBidi" w:cstheme="majorBidi"/>
                <w:b/>
                <w:bCs/>
              </w:rPr>
            </w:pPr>
            <w:r w:rsidRPr="00AA540B">
              <w:rPr>
                <w:rFonts w:asciiTheme="majorBidi" w:hAnsiTheme="majorBidi" w:cstheme="majorBidi"/>
                <w:b/>
                <w:bCs/>
              </w:rPr>
              <w:t>Les apprenants qui n’ont pas bien travaillé</w:t>
            </w:r>
          </w:p>
        </w:tc>
      </w:tr>
      <w:tr w:rsidR="00C33B60" w:rsidRPr="00FB4AE3" w:rsidTr="00AA540B">
        <w:trPr>
          <w:trHeight w:val="819"/>
        </w:trPr>
        <w:tc>
          <w:tcPr>
            <w:tcW w:w="1591" w:type="dxa"/>
          </w:tcPr>
          <w:p w:rsidR="00C33B60" w:rsidRPr="00FB4AE3" w:rsidRDefault="00C33B60" w:rsidP="00AA540B">
            <w:pPr>
              <w:pStyle w:val="Paragraphedeliste"/>
              <w:ind w:left="426"/>
              <w:rPr>
                <w:rFonts w:asciiTheme="majorBidi" w:hAnsiTheme="majorBidi" w:cstheme="majorBidi"/>
                <w:sz w:val="24"/>
                <w:szCs w:val="24"/>
              </w:rPr>
            </w:pPr>
            <w:r w:rsidRPr="00FB4AE3">
              <w:rPr>
                <w:rFonts w:asciiTheme="majorBidi" w:hAnsiTheme="majorBidi" w:cstheme="majorBidi"/>
                <w:sz w:val="24"/>
                <w:szCs w:val="24"/>
              </w:rPr>
              <w:t>32</w:t>
            </w:r>
          </w:p>
          <w:p w:rsidR="00C33B60" w:rsidRPr="00FB4AE3" w:rsidRDefault="00C33B60" w:rsidP="00AA540B">
            <w:pPr>
              <w:pStyle w:val="Paragraphedeliste"/>
              <w:ind w:left="426"/>
              <w:rPr>
                <w:rFonts w:asciiTheme="majorBidi" w:hAnsiTheme="majorBidi" w:cstheme="majorBidi"/>
                <w:sz w:val="24"/>
                <w:szCs w:val="24"/>
              </w:rPr>
            </w:pPr>
            <w:r w:rsidRPr="00FB4AE3">
              <w:rPr>
                <w:rFonts w:asciiTheme="majorBidi" w:hAnsiTheme="majorBidi" w:cstheme="majorBidi"/>
                <w:sz w:val="24"/>
                <w:szCs w:val="24"/>
              </w:rPr>
              <w:t>100%</w:t>
            </w:r>
          </w:p>
        </w:tc>
        <w:tc>
          <w:tcPr>
            <w:tcW w:w="2268" w:type="dxa"/>
          </w:tcPr>
          <w:p w:rsidR="00C33B60" w:rsidRPr="00FB4AE3" w:rsidRDefault="00C33B60" w:rsidP="00AA540B">
            <w:pPr>
              <w:pStyle w:val="Paragraphedeliste"/>
              <w:ind w:left="426"/>
              <w:rPr>
                <w:rFonts w:asciiTheme="majorBidi" w:hAnsiTheme="majorBidi" w:cstheme="majorBidi"/>
                <w:sz w:val="24"/>
                <w:szCs w:val="24"/>
              </w:rPr>
            </w:pPr>
            <w:r w:rsidRPr="00FB4AE3">
              <w:rPr>
                <w:rFonts w:asciiTheme="majorBidi" w:hAnsiTheme="majorBidi" w:cstheme="majorBidi"/>
                <w:sz w:val="24"/>
                <w:szCs w:val="24"/>
              </w:rPr>
              <w:t>12</w:t>
            </w:r>
          </w:p>
          <w:p w:rsidR="00C33B60" w:rsidRPr="00FB4AE3" w:rsidRDefault="00C33B60" w:rsidP="00AA540B">
            <w:pPr>
              <w:pStyle w:val="Paragraphedeliste"/>
              <w:ind w:left="426"/>
              <w:rPr>
                <w:rFonts w:asciiTheme="majorBidi" w:hAnsiTheme="majorBidi" w:cstheme="majorBidi"/>
                <w:sz w:val="24"/>
                <w:szCs w:val="24"/>
              </w:rPr>
            </w:pPr>
            <w:r w:rsidRPr="00FB4AE3">
              <w:rPr>
                <w:rFonts w:asciiTheme="majorBidi" w:hAnsiTheme="majorBidi" w:cstheme="majorBidi"/>
                <w:sz w:val="24"/>
                <w:szCs w:val="24"/>
              </w:rPr>
              <w:t>37 ,5%</w:t>
            </w:r>
          </w:p>
        </w:tc>
        <w:tc>
          <w:tcPr>
            <w:tcW w:w="2624" w:type="dxa"/>
          </w:tcPr>
          <w:p w:rsidR="00C33B60" w:rsidRPr="00FB4AE3" w:rsidRDefault="00C33B60" w:rsidP="00AA540B">
            <w:pPr>
              <w:pStyle w:val="Paragraphedeliste"/>
              <w:ind w:left="426"/>
              <w:rPr>
                <w:rFonts w:asciiTheme="majorBidi" w:hAnsiTheme="majorBidi" w:cstheme="majorBidi"/>
                <w:sz w:val="24"/>
                <w:szCs w:val="24"/>
              </w:rPr>
            </w:pPr>
            <w:r w:rsidRPr="00FB4AE3">
              <w:rPr>
                <w:rFonts w:asciiTheme="majorBidi" w:hAnsiTheme="majorBidi" w:cstheme="majorBidi"/>
                <w:sz w:val="24"/>
                <w:szCs w:val="24"/>
              </w:rPr>
              <w:t>09</w:t>
            </w:r>
          </w:p>
          <w:p w:rsidR="00C33B60" w:rsidRPr="00FB4AE3" w:rsidRDefault="00C33B60" w:rsidP="00AA540B">
            <w:pPr>
              <w:pStyle w:val="Paragraphedeliste"/>
              <w:ind w:left="426"/>
              <w:rPr>
                <w:rFonts w:asciiTheme="majorBidi" w:hAnsiTheme="majorBidi" w:cstheme="majorBidi"/>
                <w:sz w:val="24"/>
                <w:szCs w:val="24"/>
              </w:rPr>
            </w:pPr>
            <w:r w:rsidRPr="00FB4AE3">
              <w:rPr>
                <w:rFonts w:asciiTheme="majorBidi" w:hAnsiTheme="majorBidi" w:cstheme="majorBidi"/>
                <w:sz w:val="24"/>
                <w:szCs w:val="24"/>
              </w:rPr>
              <w:t>28,1%</w:t>
            </w:r>
          </w:p>
        </w:tc>
        <w:tc>
          <w:tcPr>
            <w:tcW w:w="2161" w:type="dxa"/>
          </w:tcPr>
          <w:p w:rsidR="00C33B60" w:rsidRPr="00FB4AE3" w:rsidRDefault="00C33B60" w:rsidP="00AA540B">
            <w:pPr>
              <w:pStyle w:val="Paragraphedeliste"/>
              <w:ind w:left="426"/>
              <w:rPr>
                <w:rFonts w:asciiTheme="majorBidi" w:hAnsiTheme="majorBidi" w:cstheme="majorBidi"/>
                <w:sz w:val="24"/>
                <w:szCs w:val="24"/>
              </w:rPr>
            </w:pPr>
            <w:r w:rsidRPr="00FB4AE3">
              <w:rPr>
                <w:rFonts w:asciiTheme="majorBidi" w:hAnsiTheme="majorBidi" w:cstheme="majorBidi"/>
                <w:sz w:val="24"/>
                <w:szCs w:val="24"/>
              </w:rPr>
              <w:t>11</w:t>
            </w:r>
          </w:p>
          <w:p w:rsidR="00C33B60" w:rsidRPr="00FB4AE3" w:rsidRDefault="00C33B60" w:rsidP="00AA540B">
            <w:pPr>
              <w:pStyle w:val="Paragraphedeliste"/>
              <w:keepNext/>
              <w:ind w:left="426"/>
              <w:rPr>
                <w:rFonts w:asciiTheme="majorBidi" w:hAnsiTheme="majorBidi" w:cstheme="majorBidi"/>
                <w:sz w:val="24"/>
                <w:szCs w:val="24"/>
              </w:rPr>
            </w:pPr>
            <w:r w:rsidRPr="00FB4AE3">
              <w:rPr>
                <w:rFonts w:asciiTheme="majorBidi" w:hAnsiTheme="majorBidi" w:cstheme="majorBidi"/>
                <w:sz w:val="24"/>
                <w:szCs w:val="24"/>
              </w:rPr>
              <w:t>34,4%</w:t>
            </w:r>
          </w:p>
        </w:tc>
      </w:tr>
    </w:tbl>
    <w:p w:rsidR="00C33B60" w:rsidRPr="00AA540B" w:rsidRDefault="00B34C42" w:rsidP="00AA540B">
      <w:pPr>
        <w:pStyle w:val="Lgende"/>
        <w:jc w:val="center"/>
        <w:rPr>
          <w:rFonts w:asciiTheme="majorBidi" w:hAnsiTheme="majorBidi" w:cstheme="majorBidi"/>
          <w:b/>
          <w:bCs/>
          <w:color w:val="auto"/>
          <w:sz w:val="32"/>
          <w:szCs w:val="32"/>
        </w:rPr>
      </w:pPr>
      <w:bookmarkStart w:id="137" w:name="_Toc169725173"/>
      <w:r w:rsidRPr="00AA540B">
        <w:rPr>
          <w:b/>
          <w:bCs/>
          <w:color w:val="auto"/>
          <w:sz w:val="22"/>
          <w:szCs w:val="22"/>
        </w:rPr>
        <w:t xml:space="preserve">Tableau </w:t>
      </w:r>
      <w:r w:rsidR="00A256FD" w:rsidRPr="00AA540B">
        <w:rPr>
          <w:b/>
          <w:bCs/>
          <w:color w:val="auto"/>
          <w:sz w:val="22"/>
          <w:szCs w:val="22"/>
        </w:rPr>
        <w:fldChar w:fldCharType="begin"/>
      </w:r>
      <w:r w:rsidRPr="00AA540B">
        <w:rPr>
          <w:b/>
          <w:bCs/>
          <w:color w:val="auto"/>
          <w:sz w:val="22"/>
          <w:szCs w:val="22"/>
        </w:rPr>
        <w:instrText xml:space="preserve"> SEQ Tableau \* ARABIC </w:instrText>
      </w:r>
      <w:r w:rsidR="00A256FD" w:rsidRPr="00AA540B">
        <w:rPr>
          <w:b/>
          <w:bCs/>
          <w:color w:val="auto"/>
          <w:sz w:val="22"/>
          <w:szCs w:val="22"/>
        </w:rPr>
        <w:fldChar w:fldCharType="separate"/>
      </w:r>
      <w:r w:rsidR="00721FDA">
        <w:rPr>
          <w:b/>
          <w:bCs/>
          <w:noProof/>
          <w:color w:val="auto"/>
          <w:sz w:val="22"/>
          <w:szCs w:val="22"/>
        </w:rPr>
        <w:t>29</w:t>
      </w:r>
      <w:r w:rsidR="00A256FD" w:rsidRPr="00AA540B">
        <w:rPr>
          <w:b/>
          <w:bCs/>
          <w:color w:val="auto"/>
          <w:sz w:val="22"/>
          <w:szCs w:val="22"/>
        </w:rPr>
        <w:fldChar w:fldCharType="end"/>
      </w:r>
      <w:r w:rsidRPr="00AA540B">
        <w:rPr>
          <w:b/>
          <w:bCs/>
          <w:color w:val="auto"/>
          <w:sz w:val="22"/>
          <w:szCs w:val="22"/>
        </w:rPr>
        <w:t>: Analyses et interprétations des résultats des apprenants lors de la séance d’écriture avec l’utilisation des ateliers d‘écriture</w:t>
      </w:r>
      <w:bookmarkEnd w:id="137"/>
    </w:p>
    <w:p w:rsidR="00C33B60" w:rsidRPr="00FB4AE3" w:rsidRDefault="00C33B60" w:rsidP="00FB4AE3">
      <w:pPr>
        <w:pStyle w:val="Paragraphedeliste"/>
        <w:spacing w:after="0" w:line="360" w:lineRule="auto"/>
        <w:ind w:left="426"/>
        <w:rPr>
          <w:rFonts w:asciiTheme="majorBidi" w:hAnsiTheme="majorBidi" w:cstheme="majorBidi"/>
          <w:sz w:val="24"/>
          <w:szCs w:val="24"/>
        </w:rPr>
      </w:pPr>
    </w:p>
    <w:p w:rsidR="00AA540B" w:rsidRDefault="00C33B60" w:rsidP="00AA540B">
      <w:pPr>
        <w:pStyle w:val="Paragraphedeliste"/>
        <w:keepNext/>
        <w:spacing w:after="0" w:line="360" w:lineRule="auto"/>
        <w:ind w:left="426"/>
      </w:pPr>
      <w:r w:rsidRPr="00FB4AE3">
        <w:rPr>
          <w:rFonts w:asciiTheme="majorBidi" w:hAnsiTheme="majorBidi" w:cstheme="majorBidi"/>
          <w:noProof/>
          <w:sz w:val="24"/>
          <w:szCs w:val="24"/>
          <w:lang w:eastAsia="fr-FR"/>
        </w:rPr>
        <w:lastRenderedPageBreak/>
        <w:drawing>
          <wp:inline distT="0" distB="0" distL="0" distR="0">
            <wp:extent cx="5486400" cy="3200400"/>
            <wp:effectExtent l="19050" t="0" r="19050" b="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33B60" w:rsidRPr="00AA540B" w:rsidRDefault="00AA540B" w:rsidP="00AA540B">
      <w:pPr>
        <w:pStyle w:val="Lgende"/>
        <w:jc w:val="center"/>
        <w:rPr>
          <w:rFonts w:asciiTheme="majorBidi" w:hAnsiTheme="majorBidi" w:cstheme="majorBidi"/>
          <w:b/>
          <w:bCs/>
          <w:color w:val="auto"/>
          <w:sz w:val="32"/>
          <w:szCs w:val="32"/>
        </w:rPr>
      </w:pPr>
      <w:bookmarkStart w:id="138" w:name="_Toc169725200"/>
      <w:r w:rsidRPr="00AA540B">
        <w:rPr>
          <w:b/>
          <w:bCs/>
          <w:color w:val="auto"/>
          <w:sz w:val="22"/>
          <w:szCs w:val="22"/>
        </w:rPr>
        <w:t xml:space="preserve">Figure </w:t>
      </w:r>
      <w:r w:rsidR="00A256FD" w:rsidRPr="00AA540B">
        <w:rPr>
          <w:b/>
          <w:bCs/>
          <w:color w:val="auto"/>
          <w:sz w:val="22"/>
          <w:szCs w:val="22"/>
        </w:rPr>
        <w:fldChar w:fldCharType="begin"/>
      </w:r>
      <w:r w:rsidRPr="00AA540B">
        <w:rPr>
          <w:b/>
          <w:bCs/>
          <w:color w:val="auto"/>
          <w:sz w:val="22"/>
          <w:szCs w:val="22"/>
        </w:rPr>
        <w:instrText xml:space="preserve"> SEQ Figure \* ARABIC </w:instrText>
      </w:r>
      <w:r w:rsidR="00A256FD" w:rsidRPr="00AA540B">
        <w:rPr>
          <w:b/>
          <w:bCs/>
          <w:color w:val="auto"/>
          <w:sz w:val="22"/>
          <w:szCs w:val="22"/>
        </w:rPr>
        <w:fldChar w:fldCharType="separate"/>
      </w:r>
      <w:r w:rsidR="00721FDA">
        <w:rPr>
          <w:b/>
          <w:bCs/>
          <w:noProof/>
          <w:color w:val="auto"/>
          <w:sz w:val="22"/>
          <w:szCs w:val="22"/>
        </w:rPr>
        <w:t>27</w:t>
      </w:r>
      <w:r w:rsidR="00A256FD" w:rsidRPr="00AA540B">
        <w:rPr>
          <w:b/>
          <w:bCs/>
          <w:color w:val="auto"/>
          <w:sz w:val="22"/>
          <w:szCs w:val="22"/>
        </w:rPr>
        <w:fldChar w:fldCharType="end"/>
      </w:r>
      <w:r w:rsidRPr="009178B3">
        <w:rPr>
          <w:b/>
          <w:bCs/>
          <w:color w:val="auto"/>
          <w:sz w:val="22"/>
          <w:szCs w:val="22"/>
        </w:rPr>
        <w:t>: Analyses et interprétations des résultats des apprenants lors de la séance d’écriture avec l’utilisation des ateliers d‘écriture</w:t>
      </w:r>
      <w:bookmarkEnd w:id="138"/>
    </w:p>
    <w:p w:rsidR="00C33B60" w:rsidRPr="005909AC" w:rsidRDefault="005909AC" w:rsidP="00CD62B2">
      <w:pPr>
        <w:pStyle w:val="Titre2"/>
      </w:pPr>
      <w:bookmarkStart w:id="139" w:name="_Toc170217855"/>
      <w:r>
        <w:t xml:space="preserve">II.7.10 </w:t>
      </w:r>
      <w:r w:rsidR="00C33B60" w:rsidRPr="005909AC">
        <w:t>Commentaire :</w:t>
      </w:r>
      <w:bookmarkEnd w:id="139"/>
    </w:p>
    <w:p w:rsidR="00C33B60" w:rsidRPr="00FB4AE3" w:rsidRDefault="00C33B60" w:rsidP="00F6099A">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 xml:space="preserve"> Les résultats du groupe  qui ont bénéficié d’ateliers d’écriture, sont encourageants avec une proportion plus élevée d’apprenants ayant bien travaillé (37.5%) et une réduction notable de ceux n’ayant pas bien travaillé (34.4%). Ces chiffres indiquent une amélioration significative des compétences rédactionnelles, suggérant l’efficacité des ateliers d’écriture dans ce contexte.</w:t>
      </w:r>
    </w:p>
    <w:p w:rsidR="00C33B60" w:rsidRPr="00E36C35" w:rsidRDefault="005909AC" w:rsidP="00F6099A">
      <w:pPr>
        <w:pStyle w:val="Titre2"/>
        <w:jc w:val="both"/>
      </w:pPr>
      <w:bookmarkStart w:id="140" w:name="_Toc170217856"/>
      <w:r>
        <w:t xml:space="preserve">II.7.11 </w:t>
      </w:r>
      <w:r w:rsidR="00C33B60" w:rsidRPr="00E36C35">
        <w:t>Analyse :</w:t>
      </w:r>
      <w:bookmarkEnd w:id="140"/>
    </w:p>
    <w:p w:rsidR="00C33B60" w:rsidRPr="00FB4AE3" w:rsidRDefault="00C33B60" w:rsidP="00F6099A">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L’application des ateliers d’écriture dans le groupe 2 a eu un impact positif sur les performances rédactionnelles des apprenants. La présence d’outils pédagogiques supplémentaires, tels que les images illustrant les étapes du thème, a probablement favorisé une meilleure compréhension des consignes et une plus grande implication dans la tâche d’écriture. Le pourcentage plus élevé d’apprenants ayant bien travaillé suggère une amélioration de la qualité des rédactions, résultant d’une meilleure guidance et d’un soutien pédagogique plus adapté. Cela souligne l’importance des approches interactives et structurées dans l’enseignement de l’écriture, permettant aux apprenants de développer et d’appliquer efficacement leurs compétences linguistiques.</w:t>
      </w:r>
    </w:p>
    <w:p w:rsidR="00C33B60" w:rsidRDefault="00C33B60" w:rsidP="00F6099A">
      <w:pPr>
        <w:pStyle w:val="Paragraphedeliste"/>
        <w:spacing w:after="0" w:line="360" w:lineRule="auto"/>
        <w:ind w:left="0" w:firstLine="567"/>
        <w:jc w:val="both"/>
        <w:rPr>
          <w:rFonts w:asciiTheme="majorBidi" w:hAnsiTheme="majorBidi" w:cstheme="majorBidi"/>
          <w:sz w:val="24"/>
          <w:szCs w:val="24"/>
        </w:rPr>
      </w:pPr>
    </w:p>
    <w:p w:rsidR="005909AC" w:rsidRPr="00FB4AE3" w:rsidRDefault="005909AC" w:rsidP="00F6099A">
      <w:pPr>
        <w:pStyle w:val="Paragraphedeliste"/>
        <w:spacing w:after="0" w:line="360" w:lineRule="auto"/>
        <w:ind w:left="0" w:firstLine="567"/>
        <w:jc w:val="both"/>
        <w:rPr>
          <w:rFonts w:asciiTheme="majorBidi" w:hAnsiTheme="majorBidi" w:cstheme="majorBidi"/>
          <w:sz w:val="24"/>
          <w:szCs w:val="24"/>
        </w:rPr>
      </w:pPr>
    </w:p>
    <w:p w:rsidR="00C33B60" w:rsidRPr="005909AC" w:rsidRDefault="005909AC" w:rsidP="00F6099A">
      <w:pPr>
        <w:pStyle w:val="Titre2"/>
        <w:jc w:val="both"/>
      </w:pPr>
      <w:bookmarkStart w:id="141" w:name="_Toc170217857"/>
      <w:r>
        <w:lastRenderedPageBreak/>
        <w:t xml:space="preserve">II.8 </w:t>
      </w:r>
      <w:r w:rsidR="00C33B60" w:rsidRPr="005909AC">
        <w:t>Synthèse :</w:t>
      </w:r>
      <w:bookmarkEnd w:id="141"/>
    </w:p>
    <w:p w:rsidR="00C33B60" w:rsidRDefault="00C33B60" w:rsidP="00F6099A">
      <w:pPr>
        <w:pStyle w:val="Paragraphedeliste"/>
        <w:spacing w:after="0" w:line="360" w:lineRule="auto"/>
        <w:ind w:left="0" w:firstLine="567"/>
        <w:jc w:val="both"/>
        <w:rPr>
          <w:rFonts w:asciiTheme="majorBidi" w:hAnsiTheme="majorBidi" w:cstheme="majorBidi"/>
          <w:sz w:val="24"/>
          <w:szCs w:val="24"/>
        </w:rPr>
      </w:pPr>
      <w:r w:rsidRPr="00FB4AE3">
        <w:rPr>
          <w:rFonts w:asciiTheme="majorBidi" w:hAnsiTheme="majorBidi" w:cstheme="majorBidi"/>
          <w:sz w:val="24"/>
          <w:szCs w:val="24"/>
        </w:rPr>
        <w:t xml:space="preserve">   La comparaison des deux groupes met en lumière l'impact significatif des ateliers d'écriture sur l'amélioration des compétences rédactionnelles des apprenants. Tandis que le groupe sans ateliers d'écriture a montré des performances décevantes, avec une majorité d'apprenants n'ayant pas bien travaillé, le groupe ayant bénéficié des ateliers d'écriture  a présenté des résultats nettement meilleurs, avec une proportion plus élevée d'apprenants ayant bien travaillé. Cette différence souligne l'importance de fournir un cadre pédagogique structuré et interactif pour guider l'apprentissage de l'écriture, donc les ateliers d'écriture apparaissent comme un outil pédagogique efficace pour stimuler l'engagement des apprenants et favoriser une amélioration tangible de leurs capacités rédactionnelles.</w:t>
      </w:r>
    </w:p>
    <w:p w:rsidR="00505983" w:rsidRDefault="00505983" w:rsidP="00F6099A">
      <w:pPr>
        <w:pStyle w:val="Paragraphedeliste"/>
        <w:spacing w:after="0" w:line="360" w:lineRule="auto"/>
        <w:ind w:left="0" w:firstLine="567"/>
        <w:jc w:val="both"/>
        <w:rPr>
          <w:rFonts w:asciiTheme="majorBidi" w:hAnsiTheme="majorBidi" w:cstheme="majorBidi"/>
          <w:b/>
          <w:bCs/>
          <w:sz w:val="28"/>
          <w:szCs w:val="28"/>
        </w:rPr>
      </w:pPr>
      <w:r w:rsidRPr="00505983">
        <w:rPr>
          <w:rFonts w:asciiTheme="majorBidi" w:hAnsiTheme="majorBidi" w:cstheme="majorBidi"/>
          <w:b/>
          <w:bCs/>
          <w:sz w:val="28"/>
          <w:szCs w:val="28"/>
        </w:rPr>
        <w:t xml:space="preserve">Conclusion partielle : </w:t>
      </w:r>
    </w:p>
    <w:p w:rsidR="00505983" w:rsidRPr="00505983" w:rsidRDefault="00505983" w:rsidP="00505983">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505983">
        <w:rPr>
          <w:rFonts w:asciiTheme="majorBidi" w:hAnsiTheme="majorBidi" w:cstheme="majorBidi"/>
          <w:sz w:val="24"/>
          <w:szCs w:val="24"/>
        </w:rPr>
        <w:t>En conclusion, l'utilisation d'ateliers d'écriture se révèle efficace pour les apprenants à plusieurs niveaux. Ces ateliers encouragent la créativité, améliorent les compétences en écriture et favorisent l'expression individuelle. De plus, ils créent un environnement collaboratif qui stimule l'apprentissage par les pairs et permet aux enseignants de fournir un retour personnalisé. En intégrant les ateliers d'écriture de manière appropriée, les éducateurs peuvent enrichir l'expérience d'apprentissage des élèves et les préparer à réussir dans divers contextes académiques et professionnels.</w:t>
      </w:r>
    </w:p>
    <w:p w:rsidR="00D003AF" w:rsidRPr="00FB4AE3" w:rsidRDefault="00505983" w:rsidP="00F6099A">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505983">
        <w:rPr>
          <w:rFonts w:asciiTheme="majorBidi" w:hAnsiTheme="majorBidi" w:cstheme="majorBidi"/>
          <w:sz w:val="24"/>
          <w:szCs w:val="24"/>
        </w:rPr>
        <w:t>L'utilisation de questionnaires auprès des enseignants et des apprenants est une méthode précieuse pour évaluer divers aspects de l'enseignement et de l'apprentissage. Ces questionnaires permettent de recueillir des feedbacks essentiels sur la qualité des cours, l'efficacité des méthodes pédagogiques, et le niveau de compréhension des élèves. En outre, ils facilitent la communication entre enseignants et apprenants en identifiant les points forts et les domaines à améliorer, favorisant ainsi un environnement d'apprentissage plus collaboratif et adaptatif.</w:t>
      </w:r>
    </w:p>
    <w:p w:rsidR="00D003AF" w:rsidRPr="00FB4AE3" w:rsidRDefault="00D003AF" w:rsidP="00FB4AE3">
      <w:pPr>
        <w:spacing w:after="0" w:line="360" w:lineRule="auto"/>
        <w:rPr>
          <w:rFonts w:asciiTheme="majorBidi" w:hAnsiTheme="majorBidi" w:cstheme="majorBidi"/>
          <w:sz w:val="24"/>
          <w:szCs w:val="24"/>
        </w:rPr>
      </w:pPr>
    </w:p>
    <w:p w:rsidR="00D003AF" w:rsidRPr="00FB4AE3" w:rsidRDefault="00D003AF" w:rsidP="00FB4AE3">
      <w:pPr>
        <w:spacing w:after="0" w:line="360" w:lineRule="auto"/>
        <w:rPr>
          <w:rFonts w:asciiTheme="majorBidi" w:hAnsiTheme="majorBidi" w:cstheme="majorBidi"/>
          <w:sz w:val="24"/>
          <w:szCs w:val="24"/>
        </w:rPr>
      </w:pPr>
    </w:p>
    <w:p w:rsidR="005909AC" w:rsidRDefault="005909AC" w:rsidP="00FB4AE3">
      <w:pPr>
        <w:spacing w:after="0" w:line="360" w:lineRule="auto"/>
        <w:rPr>
          <w:rFonts w:asciiTheme="majorBidi" w:hAnsiTheme="majorBidi" w:cstheme="majorBidi"/>
          <w:sz w:val="24"/>
          <w:szCs w:val="24"/>
        </w:rPr>
        <w:sectPr w:rsidR="005909AC" w:rsidSect="00AD5BF8">
          <w:headerReference w:type="default" r:id="rId40"/>
          <w:footerReference w:type="default" r:id="rId41"/>
          <w:pgSz w:w="11906" w:h="16838"/>
          <w:pgMar w:top="1417" w:right="1417" w:bottom="1417" w:left="1417" w:header="708" w:footer="708" w:gutter="0"/>
          <w:cols w:space="708"/>
          <w:docGrid w:linePitch="360"/>
        </w:sectPr>
      </w:pPr>
    </w:p>
    <w:p w:rsidR="00D003AF" w:rsidRPr="00FB4AE3" w:rsidRDefault="00D003AF" w:rsidP="00FB4AE3">
      <w:pPr>
        <w:spacing w:after="0" w:line="360" w:lineRule="auto"/>
        <w:rPr>
          <w:rFonts w:asciiTheme="majorBidi" w:hAnsiTheme="majorBidi" w:cstheme="majorBidi"/>
          <w:sz w:val="24"/>
          <w:szCs w:val="24"/>
        </w:rPr>
      </w:pPr>
    </w:p>
    <w:p w:rsidR="00511954" w:rsidRDefault="00511954" w:rsidP="00FB4AE3">
      <w:pPr>
        <w:spacing w:after="0" w:line="360" w:lineRule="auto"/>
        <w:rPr>
          <w:rFonts w:asciiTheme="majorBidi" w:hAnsiTheme="majorBidi" w:cstheme="majorBidi"/>
          <w:b/>
          <w:bCs/>
          <w:sz w:val="72"/>
          <w:szCs w:val="72"/>
        </w:rPr>
      </w:pPr>
    </w:p>
    <w:p w:rsidR="00511954" w:rsidRDefault="00511954" w:rsidP="00FB4AE3">
      <w:pPr>
        <w:spacing w:after="0" w:line="360" w:lineRule="auto"/>
        <w:rPr>
          <w:rFonts w:asciiTheme="majorBidi" w:hAnsiTheme="majorBidi" w:cstheme="majorBidi"/>
          <w:b/>
          <w:bCs/>
          <w:sz w:val="72"/>
          <w:szCs w:val="72"/>
        </w:rPr>
      </w:pPr>
    </w:p>
    <w:p w:rsidR="00511954" w:rsidRDefault="00511954" w:rsidP="00FB4AE3">
      <w:pPr>
        <w:spacing w:after="0" w:line="360" w:lineRule="auto"/>
        <w:rPr>
          <w:rFonts w:asciiTheme="majorBidi" w:hAnsiTheme="majorBidi" w:cstheme="majorBidi"/>
          <w:b/>
          <w:bCs/>
          <w:sz w:val="72"/>
          <w:szCs w:val="72"/>
        </w:rPr>
      </w:pPr>
    </w:p>
    <w:p w:rsidR="002C15BC" w:rsidRDefault="002C15BC" w:rsidP="002C15BC">
      <w:pPr>
        <w:pStyle w:val="Titre1"/>
        <w:pBdr>
          <w:top w:val="single" w:sz="4" w:space="1" w:color="auto" w:shadow="1"/>
          <w:left w:val="single" w:sz="4" w:space="4" w:color="auto" w:shadow="1"/>
          <w:bottom w:val="single" w:sz="4" w:space="1" w:color="auto" w:shadow="1"/>
          <w:right w:val="single" w:sz="4" w:space="4" w:color="auto" w:shadow="1"/>
        </w:pBdr>
        <w:jc w:val="center"/>
        <w:rPr>
          <w:sz w:val="72"/>
          <w:szCs w:val="72"/>
        </w:rPr>
      </w:pPr>
    </w:p>
    <w:p w:rsidR="002C15BC" w:rsidRDefault="002C15BC" w:rsidP="002C15BC">
      <w:pPr>
        <w:pStyle w:val="Titre1"/>
        <w:pBdr>
          <w:top w:val="single" w:sz="4" w:space="1" w:color="auto" w:shadow="1"/>
          <w:left w:val="single" w:sz="4" w:space="4" w:color="auto" w:shadow="1"/>
          <w:bottom w:val="single" w:sz="4" w:space="1" w:color="auto" w:shadow="1"/>
          <w:right w:val="single" w:sz="4" w:space="4" w:color="auto" w:shadow="1"/>
        </w:pBdr>
        <w:jc w:val="center"/>
        <w:rPr>
          <w:sz w:val="72"/>
          <w:szCs w:val="72"/>
        </w:rPr>
      </w:pPr>
      <w:bookmarkStart w:id="142" w:name="_Toc170217859"/>
      <w:r w:rsidRPr="002C15BC">
        <w:rPr>
          <w:sz w:val="72"/>
          <w:szCs w:val="72"/>
        </w:rPr>
        <w:t>Conclusion générale</w:t>
      </w:r>
      <w:bookmarkEnd w:id="142"/>
    </w:p>
    <w:p w:rsidR="005909AC" w:rsidRPr="002C15BC" w:rsidRDefault="005909AC" w:rsidP="002C15BC">
      <w:pPr>
        <w:pStyle w:val="Titre1"/>
        <w:pBdr>
          <w:top w:val="single" w:sz="4" w:space="1" w:color="auto" w:shadow="1"/>
          <w:left w:val="single" w:sz="4" w:space="4" w:color="auto" w:shadow="1"/>
          <w:bottom w:val="single" w:sz="4" w:space="1" w:color="auto" w:shadow="1"/>
          <w:right w:val="single" w:sz="4" w:space="4" w:color="auto" w:shadow="1"/>
        </w:pBdr>
        <w:jc w:val="center"/>
        <w:rPr>
          <w:sz w:val="72"/>
          <w:szCs w:val="72"/>
        </w:rPr>
        <w:sectPr w:rsidR="005909AC" w:rsidRPr="002C15BC" w:rsidSect="00795B46">
          <w:headerReference w:type="default" r:id="rId42"/>
          <w:footerReference w:type="default" r:id="rId43"/>
          <w:pgSz w:w="11906" w:h="16838"/>
          <w:pgMar w:top="1417" w:right="1417"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pPr>
    </w:p>
    <w:p w:rsidR="009325A0" w:rsidRDefault="009325A0" w:rsidP="00F6099A">
      <w:pPr>
        <w:spacing w:after="0" w:line="360" w:lineRule="auto"/>
        <w:ind w:firstLine="567"/>
        <w:jc w:val="both"/>
        <w:rPr>
          <w:rFonts w:asciiTheme="majorBidi" w:hAnsiTheme="majorBidi" w:cstheme="majorBidi"/>
          <w:sz w:val="24"/>
          <w:szCs w:val="24"/>
        </w:rPr>
      </w:pPr>
      <w:r w:rsidRPr="009325A0">
        <w:rPr>
          <w:rFonts w:asciiTheme="majorBidi" w:hAnsiTheme="majorBidi" w:cstheme="majorBidi"/>
          <w:sz w:val="24"/>
          <w:szCs w:val="24"/>
        </w:rPr>
        <w:lastRenderedPageBreak/>
        <w:t>La pratique de la production écrite en classe de la langue est fondamentale, elle joue un rôle essentiel dans le succès scolaire. Dans cette prescriptive, l'établissement scolaire permet à l'apprenant de renforcer ses compétences en rédaction.</w:t>
      </w:r>
    </w:p>
    <w:p w:rsidR="009325A0" w:rsidRPr="009325A0" w:rsidRDefault="009325A0" w:rsidP="00F6099A">
      <w:pPr>
        <w:spacing w:after="0" w:line="360" w:lineRule="auto"/>
        <w:ind w:firstLine="567"/>
        <w:jc w:val="both"/>
        <w:rPr>
          <w:rFonts w:asciiTheme="majorBidi" w:hAnsiTheme="majorBidi" w:cstheme="majorBidi"/>
          <w:sz w:val="24"/>
          <w:szCs w:val="24"/>
        </w:rPr>
      </w:pPr>
    </w:p>
    <w:p w:rsidR="009325A0" w:rsidRDefault="009325A0" w:rsidP="00F6099A">
      <w:pPr>
        <w:spacing w:after="0" w:line="360" w:lineRule="auto"/>
        <w:ind w:firstLine="567"/>
        <w:jc w:val="both"/>
        <w:rPr>
          <w:rFonts w:asciiTheme="majorBidi" w:hAnsiTheme="majorBidi" w:cstheme="majorBidi"/>
          <w:sz w:val="24"/>
          <w:szCs w:val="24"/>
        </w:rPr>
      </w:pPr>
      <w:r w:rsidRPr="009325A0">
        <w:rPr>
          <w:rFonts w:asciiTheme="majorBidi" w:hAnsiTheme="majorBidi" w:cstheme="majorBidi"/>
          <w:sz w:val="24"/>
          <w:szCs w:val="24"/>
        </w:rPr>
        <w:t>Nous avons réalisé cette recherche dans le but de mesurer l’impact de l’atelier d’écriture sur l’enseignement-apprentissage de la production écrite. Il est évident que la rédaction est une tâche complexe qui demande des efforts, des méthodes efficaces et une grande pratique, ce qui met l’apprenant face à des obstacles.</w:t>
      </w:r>
    </w:p>
    <w:p w:rsidR="009325A0" w:rsidRPr="009325A0" w:rsidRDefault="009325A0" w:rsidP="00F6099A">
      <w:pPr>
        <w:spacing w:after="0" w:line="360" w:lineRule="auto"/>
        <w:ind w:firstLine="567"/>
        <w:jc w:val="both"/>
        <w:rPr>
          <w:rFonts w:asciiTheme="majorBidi" w:hAnsiTheme="majorBidi" w:cstheme="majorBidi"/>
          <w:sz w:val="24"/>
          <w:szCs w:val="24"/>
        </w:rPr>
      </w:pPr>
    </w:p>
    <w:p w:rsidR="009325A0" w:rsidRDefault="009325A0" w:rsidP="00F6099A">
      <w:pPr>
        <w:spacing w:after="0" w:line="360" w:lineRule="auto"/>
        <w:ind w:firstLine="567"/>
        <w:jc w:val="both"/>
        <w:rPr>
          <w:rFonts w:asciiTheme="majorBidi" w:hAnsiTheme="majorBidi" w:cstheme="majorBidi"/>
          <w:sz w:val="24"/>
          <w:szCs w:val="24"/>
        </w:rPr>
      </w:pPr>
      <w:r w:rsidRPr="009325A0">
        <w:rPr>
          <w:rFonts w:asciiTheme="majorBidi" w:hAnsiTheme="majorBidi" w:cstheme="majorBidi"/>
          <w:sz w:val="24"/>
          <w:szCs w:val="24"/>
        </w:rPr>
        <w:t>Au cours du ce travail nous avons répondu à la question de notre problématique : comment un enseignant de français langue étrangère peut-il accompagner les apprenants dans l'apprentissage de la compétence rédactionnelle? Cas des apprenants de 2ème année moyenne.</w:t>
      </w:r>
    </w:p>
    <w:p w:rsidR="009325A0" w:rsidRDefault="009325A0" w:rsidP="00F6099A">
      <w:pPr>
        <w:spacing w:after="0" w:line="360" w:lineRule="auto"/>
        <w:ind w:firstLine="567"/>
        <w:jc w:val="both"/>
        <w:rPr>
          <w:rFonts w:asciiTheme="majorBidi" w:hAnsiTheme="majorBidi" w:cstheme="majorBidi"/>
          <w:sz w:val="24"/>
          <w:szCs w:val="24"/>
        </w:rPr>
      </w:pPr>
    </w:p>
    <w:p w:rsidR="009325A0" w:rsidRPr="009325A0" w:rsidRDefault="009325A0" w:rsidP="00F6099A">
      <w:pPr>
        <w:spacing w:after="0" w:line="360" w:lineRule="auto"/>
        <w:ind w:firstLine="567"/>
        <w:jc w:val="both"/>
        <w:rPr>
          <w:rFonts w:asciiTheme="majorBidi" w:hAnsiTheme="majorBidi" w:cstheme="majorBidi"/>
          <w:sz w:val="24"/>
          <w:szCs w:val="24"/>
        </w:rPr>
      </w:pPr>
      <w:r w:rsidRPr="009325A0">
        <w:rPr>
          <w:rFonts w:asciiTheme="majorBidi" w:hAnsiTheme="majorBidi" w:cstheme="majorBidi"/>
          <w:sz w:val="24"/>
          <w:szCs w:val="24"/>
        </w:rPr>
        <w:t>Pour confirmer les hypothèses suivantes:</w:t>
      </w:r>
    </w:p>
    <w:p w:rsidR="009325A0" w:rsidRPr="009325A0" w:rsidRDefault="009325A0" w:rsidP="00F6099A">
      <w:pPr>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_ </w:t>
      </w:r>
      <w:r w:rsidRPr="009325A0">
        <w:rPr>
          <w:rFonts w:asciiTheme="majorBidi" w:hAnsiTheme="majorBidi" w:cstheme="majorBidi"/>
          <w:sz w:val="24"/>
          <w:szCs w:val="24"/>
        </w:rPr>
        <w:t>Les ateliers d’écriture peuvent améliorer les compétences rédactionnelles des apprenants de 2ème année moyenne.</w:t>
      </w:r>
    </w:p>
    <w:p w:rsidR="009325A0" w:rsidRDefault="009325A0" w:rsidP="00F6099A">
      <w:pPr>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_ </w:t>
      </w:r>
      <w:r w:rsidRPr="009325A0">
        <w:rPr>
          <w:rFonts w:asciiTheme="majorBidi" w:hAnsiTheme="majorBidi" w:cstheme="majorBidi"/>
          <w:sz w:val="24"/>
          <w:szCs w:val="24"/>
        </w:rPr>
        <w:t>Les ateliers d’écriture constituent une méthode attrayante et efficace pour stimuler l’envie d’écrire.</w:t>
      </w:r>
    </w:p>
    <w:p w:rsidR="009325A0" w:rsidRPr="009325A0" w:rsidRDefault="009325A0" w:rsidP="00F6099A">
      <w:pPr>
        <w:spacing w:after="0" w:line="360" w:lineRule="auto"/>
        <w:ind w:firstLine="567"/>
        <w:jc w:val="both"/>
        <w:rPr>
          <w:rFonts w:asciiTheme="majorBidi" w:hAnsiTheme="majorBidi" w:cstheme="majorBidi"/>
          <w:sz w:val="24"/>
          <w:szCs w:val="24"/>
        </w:rPr>
      </w:pPr>
    </w:p>
    <w:p w:rsidR="009325A0" w:rsidRDefault="009325A0" w:rsidP="00F6099A">
      <w:pPr>
        <w:spacing w:after="0" w:line="360" w:lineRule="auto"/>
        <w:ind w:firstLine="567"/>
        <w:jc w:val="both"/>
        <w:rPr>
          <w:rFonts w:asciiTheme="majorBidi" w:hAnsiTheme="majorBidi" w:cstheme="majorBidi"/>
          <w:sz w:val="24"/>
          <w:szCs w:val="24"/>
        </w:rPr>
      </w:pPr>
      <w:r w:rsidRPr="009325A0">
        <w:rPr>
          <w:rFonts w:asciiTheme="majorBidi" w:hAnsiTheme="majorBidi" w:cstheme="majorBidi"/>
          <w:sz w:val="24"/>
          <w:szCs w:val="24"/>
        </w:rPr>
        <w:t xml:space="preserve"> Le premier chapitre examine comment les ateliers d’écriture améliorent l’expression écrite des Apprenants de deuxième année moyenne. Après avoir défini les concepts de l’écrit,  l’écriture, l’expres</w:t>
      </w:r>
      <w:r>
        <w:rPr>
          <w:rFonts w:asciiTheme="majorBidi" w:hAnsiTheme="majorBidi" w:cstheme="majorBidi"/>
          <w:sz w:val="24"/>
          <w:szCs w:val="24"/>
        </w:rPr>
        <w:t>sion et de la production écrite.</w:t>
      </w:r>
    </w:p>
    <w:p w:rsidR="009325A0" w:rsidRDefault="009325A0" w:rsidP="00F6099A">
      <w:pPr>
        <w:spacing w:after="0" w:line="360" w:lineRule="auto"/>
        <w:ind w:firstLine="567"/>
        <w:jc w:val="both"/>
        <w:rPr>
          <w:rFonts w:asciiTheme="majorBidi" w:hAnsiTheme="majorBidi" w:cstheme="majorBidi"/>
          <w:sz w:val="24"/>
          <w:szCs w:val="24"/>
        </w:rPr>
      </w:pPr>
    </w:p>
    <w:p w:rsidR="009325A0" w:rsidRDefault="009325A0" w:rsidP="00F6099A">
      <w:pPr>
        <w:spacing w:after="0" w:line="360" w:lineRule="auto"/>
        <w:ind w:firstLine="567"/>
        <w:jc w:val="both"/>
        <w:rPr>
          <w:rFonts w:asciiTheme="majorBidi" w:hAnsiTheme="majorBidi" w:cstheme="majorBidi"/>
          <w:sz w:val="24"/>
          <w:szCs w:val="24"/>
        </w:rPr>
      </w:pPr>
      <w:r w:rsidRPr="009325A0">
        <w:rPr>
          <w:rFonts w:asciiTheme="majorBidi" w:hAnsiTheme="majorBidi" w:cstheme="majorBidi"/>
          <w:sz w:val="24"/>
          <w:szCs w:val="24"/>
        </w:rPr>
        <w:t>Le deuxième chapitre décrit les instruments utilisés pour une enquête sur le terrain, menée dans une classe de 2ème année moyenne au CEM de Siouda El Houcine Ghailassa. L’enquête visait à comprendre comment les ateliers d’écriture améliorent l’expression écrite des apprenants. L’étude présente un questionnaire a été utilisé pour recueillir les avis des enseignants et des apprenants, complété par des observations en classe et terminé par une méthode expérimentale descriptive, incluant une expérience d’organisation d’un atelier d’écriture avec des apprenants de 2ème année moyenne.</w:t>
      </w:r>
    </w:p>
    <w:p w:rsidR="009325A0" w:rsidRPr="009325A0" w:rsidRDefault="009325A0" w:rsidP="00F6099A">
      <w:pPr>
        <w:spacing w:after="0" w:line="360" w:lineRule="auto"/>
        <w:ind w:firstLine="567"/>
        <w:jc w:val="both"/>
        <w:rPr>
          <w:rFonts w:asciiTheme="majorBidi" w:hAnsiTheme="majorBidi" w:cstheme="majorBidi"/>
          <w:sz w:val="24"/>
          <w:szCs w:val="24"/>
        </w:rPr>
      </w:pPr>
    </w:p>
    <w:p w:rsidR="009325A0" w:rsidRDefault="009325A0" w:rsidP="00F6099A">
      <w:pPr>
        <w:spacing w:after="0" w:line="360" w:lineRule="auto"/>
        <w:ind w:firstLine="567"/>
        <w:jc w:val="both"/>
        <w:rPr>
          <w:rFonts w:asciiTheme="majorBidi" w:hAnsiTheme="majorBidi" w:cstheme="majorBidi"/>
          <w:sz w:val="24"/>
          <w:szCs w:val="24"/>
        </w:rPr>
      </w:pPr>
      <w:r w:rsidRPr="009325A0">
        <w:rPr>
          <w:rFonts w:asciiTheme="majorBidi" w:hAnsiTheme="majorBidi" w:cstheme="majorBidi"/>
          <w:sz w:val="24"/>
          <w:szCs w:val="24"/>
        </w:rPr>
        <w:t xml:space="preserve">Les résultats montrent une amélioration significative dans l’apprentissage du français langue étrangère, notamment en production écrite.  Nous pouvons dire que l’organisation des </w:t>
      </w:r>
      <w:r w:rsidRPr="009325A0">
        <w:rPr>
          <w:rFonts w:asciiTheme="majorBidi" w:hAnsiTheme="majorBidi" w:cstheme="majorBidi"/>
          <w:sz w:val="24"/>
          <w:szCs w:val="24"/>
        </w:rPr>
        <w:lastRenderedPageBreak/>
        <w:t>ateliers d’écriture en classe de langue semble être une solution efficace pour aider les apprenants à surmonter leurs difficultés et à développer leurs compétences rédactionnelles.</w:t>
      </w:r>
    </w:p>
    <w:p w:rsidR="009325A0" w:rsidRDefault="009325A0" w:rsidP="00F6099A">
      <w:pPr>
        <w:spacing w:after="0" w:line="360" w:lineRule="auto"/>
        <w:ind w:firstLine="567"/>
        <w:jc w:val="both"/>
        <w:rPr>
          <w:rFonts w:asciiTheme="majorBidi" w:hAnsiTheme="majorBidi" w:cstheme="majorBidi"/>
          <w:sz w:val="24"/>
          <w:szCs w:val="24"/>
        </w:rPr>
      </w:pPr>
    </w:p>
    <w:p w:rsidR="009325A0" w:rsidRPr="009325A0" w:rsidRDefault="00520DB0" w:rsidP="00520DB0">
      <w:pPr>
        <w:spacing w:after="0" w:line="360" w:lineRule="auto"/>
        <w:ind w:firstLine="567"/>
        <w:jc w:val="both"/>
        <w:rPr>
          <w:rFonts w:asciiTheme="majorBidi" w:hAnsiTheme="majorBidi" w:cstheme="majorBidi"/>
          <w:sz w:val="24"/>
          <w:szCs w:val="24"/>
        </w:rPr>
      </w:pPr>
      <w:r>
        <w:rPr>
          <w:rFonts w:asciiTheme="majorBidi" w:hAnsiTheme="majorBidi" w:cstheme="majorBidi"/>
          <w:sz w:val="24"/>
          <w:szCs w:val="24"/>
        </w:rPr>
        <w:t xml:space="preserve">Cette étude est la somme de plusieurs </w:t>
      </w:r>
      <w:r w:rsidR="009325A0" w:rsidRPr="009325A0">
        <w:rPr>
          <w:rFonts w:asciiTheme="majorBidi" w:hAnsiTheme="majorBidi" w:cstheme="majorBidi"/>
          <w:sz w:val="24"/>
          <w:szCs w:val="24"/>
        </w:rPr>
        <w:t>recherches effectuées auparavant. Néanmoins,</w:t>
      </w:r>
    </w:p>
    <w:p w:rsidR="009325A0" w:rsidRPr="009325A0" w:rsidRDefault="009325A0" w:rsidP="00F6099A">
      <w:pPr>
        <w:spacing w:after="0" w:line="360" w:lineRule="auto"/>
        <w:ind w:firstLine="567"/>
        <w:jc w:val="both"/>
        <w:rPr>
          <w:rFonts w:asciiTheme="majorBidi" w:hAnsiTheme="majorBidi" w:cstheme="majorBidi"/>
          <w:sz w:val="24"/>
          <w:szCs w:val="24"/>
        </w:rPr>
      </w:pPr>
      <w:r w:rsidRPr="009325A0">
        <w:rPr>
          <w:rFonts w:asciiTheme="majorBidi" w:hAnsiTheme="majorBidi" w:cstheme="majorBidi"/>
          <w:sz w:val="24"/>
          <w:szCs w:val="24"/>
        </w:rPr>
        <w:t>Elle reste pour nous un premier pas dans le domaine de la recherche scientifique. Nous</w:t>
      </w:r>
    </w:p>
    <w:p w:rsidR="009325A0" w:rsidRPr="009325A0" w:rsidRDefault="009325A0" w:rsidP="00F6099A">
      <w:pPr>
        <w:spacing w:after="0" w:line="360" w:lineRule="auto"/>
        <w:ind w:firstLine="567"/>
        <w:jc w:val="both"/>
        <w:rPr>
          <w:rFonts w:asciiTheme="majorBidi" w:hAnsiTheme="majorBidi" w:cstheme="majorBidi"/>
          <w:sz w:val="24"/>
          <w:szCs w:val="24"/>
        </w:rPr>
      </w:pPr>
      <w:r w:rsidRPr="009325A0">
        <w:rPr>
          <w:rFonts w:asciiTheme="majorBidi" w:hAnsiTheme="majorBidi" w:cstheme="majorBidi"/>
          <w:sz w:val="24"/>
          <w:szCs w:val="24"/>
        </w:rPr>
        <w:t>Espérons que ce travail ouvrira la voie à d’autres futures re</w:t>
      </w:r>
      <w:r w:rsidR="002C15BC">
        <w:rPr>
          <w:rFonts w:asciiTheme="majorBidi" w:hAnsiTheme="majorBidi" w:cstheme="majorBidi"/>
          <w:sz w:val="24"/>
          <w:szCs w:val="24"/>
        </w:rPr>
        <w:t xml:space="preserve">cherches traitant de la mise en </w:t>
      </w:r>
      <w:r w:rsidRPr="009325A0">
        <w:rPr>
          <w:rFonts w:asciiTheme="majorBidi" w:hAnsiTheme="majorBidi" w:cstheme="majorBidi"/>
          <w:sz w:val="24"/>
          <w:szCs w:val="24"/>
        </w:rPr>
        <w:t>Place d’un atelier d’écriture dans le but d’améliorer la compétence rédactionnelle chez les</w:t>
      </w:r>
    </w:p>
    <w:p w:rsidR="009325A0" w:rsidRDefault="009325A0" w:rsidP="00F6099A">
      <w:pPr>
        <w:spacing w:after="0" w:line="360" w:lineRule="auto"/>
        <w:ind w:firstLine="567"/>
        <w:jc w:val="both"/>
        <w:rPr>
          <w:rFonts w:asciiTheme="majorBidi" w:hAnsiTheme="majorBidi" w:cstheme="majorBidi"/>
          <w:sz w:val="24"/>
          <w:szCs w:val="24"/>
        </w:rPr>
      </w:pPr>
      <w:r w:rsidRPr="009325A0">
        <w:rPr>
          <w:rFonts w:asciiTheme="majorBidi" w:hAnsiTheme="majorBidi" w:cstheme="majorBidi"/>
          <w:sz w:val="24"/>
          <w:szCs w:val="24"/>
        </w:rPr>
        <w:t>Apprenants.</w:t>
      </w:r>
    </w:p>
    <w:p w:rsidR="00C20CE2" w:rsidRDefault="00520DB0" w:rsidP="007D6D6C">
      <w:pPr>
        <w:spacing w:after="0" w:line="360" w:lineRule="auto"/>
        <w:jc w:val="both"/>
        <w:rPr>
          <w:rFonts w:asciiTheme="majorBidi" w:hAnsiTheme="majorBidi" w:cstheme="majorBidi"/>
          <w:sz w:val="24"/>
          <w:szCs w:val="24"/>
        </w:rPr>
      </w:pPr>
      <w:r>
        <w:rPr>
          <w:rFonts w:asciiTheme="majorBidi" w:hAnsiTheme="majorBidi" w:cstheme="majorBidi"/>
          <w:sz w:val="24"/>
          <w:szCs w:val="24"/>
        </w:rPr>
        <w:t>Choisir un thème axé sur les</w:t>
      </w:r>
      <w:r w:rsidR="007D6D6C">
        <w:rPr>
          <w:rFonts w:asciiTheme="majorBidi" w:hAnsiTheme="majorBidi" w:cstheme="majorBidi"/>
          <w:sz w:val="24"/>
          <w:szCs w:val="24"/>
        </w:rPr>
        <w:t xml:space="preserve"> ateliers d’écriture parce que la plupart des apprenants ont des d</w:t>
      </w:r>
      <w:r w:rsidR="00D75626">
        <w:rPr>
          <w:rFonts w:asciiTheme="majorBidi" w:hAnsiTheme="majorBidi" w:cstheme="majorBidi"/>
          <w:sz w:val="24"/>
          <w:szCs w:val="24"/>
        </w:rPr>
        <w:t>ifficultés dans l’écriture donc ces ateliers permettre aux apprenants d’améliorer leurs niveaux au l’écriture.</w:t>
      </w:r>
    </w:p>
    <w:p w:rsidR="00C20CE2" w:rsidRDefault="00C20CE2" w:rsidP="00F6099A">
      <w:pPr>
        <w:spacing w:after="0" w:line="360" w:lineRule="auto"/>
        <w:ind w:firstLine="567"/>
        <w:jc w:val="both"/>
        <w:rPr>
          <w:rFonts w:asciiTheme="majorBidi" w:hAnsiTheme="majorBidi" w:cstheme="majorBidi"/>
          <w:sz w:val="24"/>
          <w:szCs w:val="24"/>
        </w:rPr>
      </w:pPr>
    </w:p>
    <w:p w:rsidR="00C20CE2" w:rsidRDefault="00C20CE2" w:rsidP="00F6099A">
      <w:pPr>
        <w:spacing w:after="0" w:line="360" w:lineRule="auto"/>
        <w:ind w:firstLine="567"/>
        <w:jc w:val="both"/>
        <w:rPr>
          <w:rFonts w:asciiTheme="majorBidi" w:hAnsiTheme="majorBidi" w:cstheme="majorBidi"/>
          <w:sz w:val="24"/>
          <w:szCs w:val="24"/>
        </w:rPr>
      </w:pPr>
    </w:p>
    <w:p w:rsidR="009325A0" w:rsidRDefault="009325A0" w:rsidP="00F6099A">
      <w:pPr>
        <w:spacing w:after="0" w:line="360" w:lineRule="auto"/>
        <w:jc w:val="both"/>
        <w:rPr>
          <w:rFonts w:asciiTheme="majorBidi" w:hAnsiTheme="majorBidi" w:cstheme="majorBidi"/>
          <w:sz w:val="24"/>
          <w:szCs w:val="24"/>
        </w:rPr>
      </w:pPr>
    </w:p>
    <w:p w:rsidR="007E6BED" w:rsidRDefault="007E6BED" w:rsidP="00F6099A">
      <w:pPr>
        <w:jc w:val="both"/>
      </w:pPr>
    </w:p>
    <w:p w:rsidR="009325A0" w:rsidRDefault="009325A0" w:rsidP="007E6BED"/>
    <w:p w:rsidR="009325A0" w:rsidRDefault="009325A0" w:rsidP="007E6BED"/>
    <w:p w:rsidR="003A6F5C" w:rsidRDefault="003A6F5C" w:rsidP="007E6BED">
      <w:pPr>
        <w:sectPr w:rsidR="003A6F5C" w:rsidSect="00AD5BF8">
          <w:headerReference w:type="default" r:id="rId44"/>
          <w:footerReference w:type="default" r:id="rId45"/>
          <w:pgSz w:w="11906" w:h="16838"/>
          <w:pgMar w:top="1417" w:right="1417" w:bottom="1417" w:left="1417" w:header="708" w:footer="708" w:gutter="0"/>
          <w:cols w:space="708"/>
          <w:docGrid w:linePitch="360"/>
        </w:sectPr>
      </w:pPr>
    </w:p>
    <w:p w:rsidR="002C15BC" w:rsidRDefault="002C15BC" w:rsidP="002C15BC">
      <w:pPr>
        <w:pStyle w:val="Titre1"/>
        <w:spacing w:line="480" w:lineRule="auto"/>
        <w:jc w:val="center"/>
        <w:rPr>
          <w:sz w:val="72"/>
          <w:szCs w:val="72"/>
        </w:rPr>
      </w:pPr>
    </w:p>
    <w:p w:rsidR="002C15BC" w:rsidRDefault="002C15BC" w:rsidP="002C15BC">
      <w:pPr>
        <w:pStyle w:val="Titre1"/>
        <w:spacing w:line="480" w:lineRule="auto"/>
        <w:jc w:val="center"/>
        <w:rPr>
          <w:sz w:val="72"/>
          <w:szCs w:val="72"/>
        </w:rPr>
      </w:pPr>
    </w:p>
    <w:p w:rsidR="00855AEF" w:rsidRDefault="00855AEF" w:rsidP="00855AEF">
      <w:pPr>
        <w:pStyle w:val="Titre1"/>
        <w:pBdr>
          <w:top w:val="single" w:sz="4" w:space="1" w:color="auto" w:shadow="1"/>
          <w:left w:val="single" w:sz="4" w:space="4" w:color="auto" w:shadow="1"/>
          <w:bottom w:val="single" w:sz="4" w:space="1" w:color="auto" w:shadow="1"/>
          <w:right w:val="single" w:sz="4" w:space="4" w:color="auto" w:shadow="1"/>
        </w:pBdr>
        <w:jc w:val="center"/>
        <w:rPr>
          <w:sz w:val="64"/>
          <w:szCs w:val="64"/>
        </w:rPr>
      </w:pPr>
      <w:bookmarkStart w:id="143" w:name="_Toc170217860"/>
    </w:p>
    <w:p w:rsidR="00855AEF" w:rsidRDefault="00CD62B2" w:rsidP="00855AEF">
      <w:pPr>
        <w:pStyle w:val="Titre1"/>
        <w:pBdr>
          <w:top w:val="single" w:sz="4" w:space="1" w:color="auto" w:shadow="1"/>
          <w:left w:val="single" w:sz="4" w:space="4" w:color="auto" w:shadow="1"/>
          <w:bottom w:val="single" w:sz="4" w:space="1" w:color="auto" w:shadow="1"/>
          <w:right w:val="single" w:sz="4" w:space="4" w:color="auto" w:shadow="1"/>
        </w:pBdr>
        <w:jc w:val="center"/>
        <w:rPr>
          <w:sz w:val="64"/>
          <w:szCs w:val="64"/>
        </w:rPr>
      </w:pPr>
      <w:r w:rsidRPr="00CD62B2">
        <w:rPr>
          <w:sz w:val="64"/>
          <w:szCs w:val="64"/>
        </w:rPr>
        <w:t>Références bibliographiques</w:t>
      </w:r>
      <w:bookmarkEnd w:id="143"/>
    </w:p>
    <w:p w:rsidR="007E6BED" w:rsidRPr="00CD62B2" w:rsidRDefault="007E6BED" w:rsidP="00855AEF">
      <w:pPr>
        <w:pStyle w:val="Titre1"/>
        <w:pBdr>
          <w:top w:val="single" w:sz="4" w:space="1" w:color="auto" w:shadow="1"/>
          <w:left w:val="single" w:sz="4" w:space="4" w:color="auto" w:shadow="1"/>
          <w:bottom w:val="single" w:sz="4" w:space="1" w:color="auto" w:shadow="1"/>
          <w:right w:val="single" w:sz="4" w:space="4" w:color="auto" w:shadow="1"/>
        </w:pBdr>
        <w:jc w:val="center"/>
        <w:rPr>
          <w:sz w:val="64"/>
          <w:szCs w:val="64"/>
        </w:rPr>
      </w:pPr>
    </w:p>
    <w:p w:rsidR="003A6F5C" w:rsidRDefault="003A6F5C" w:rsidP="000D20FA">
      <w:pPr>
        <w:pStyle w:val="Titre1"/>
        <w:sectPr w:rsidR="003A6F5C" w:rsidSect="00855AEF">
          <w:headerReference w:type="default" r:id="rId46"/>
          <w:pgSz w:w="11906" w:h="16838"/>
          <w:pgMar w:top="1417" w:right="1417"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pPr>
    </w:p>
    <w:p w:rsidR="00AA0305" w:rsidRPr="00855AEF" w:rsidRDefault="00AA0305" w:rsidP="00AA0305">
      <w:pPr>
        <w:spacing w:after="0" w:line="360" w:lineRule="auto"/>
        <w:rPr>
          <w:rFonts w:asciiTheme="majorBidi" w:hAnsiTheme="majorBidi" w:cstheme="majorBidi"/>
          <w:b/>
          <w:bCs/>
          <w:sz w:val="24"/>
          <w:szCs w:val="24"/>
          <w:u w:val="single"/>
        </w:rPr>
      </w:pPr>
      <w:r w:rsidRPr="00855AEF">
        <w:rPr>
          <w:rFonts w:asciiTheme="majorBidi" w:hAnsiTheme="majorBidi" w:cstheme="majorBidi"/>
          <w:b/>
          <w:bCs/>
          <w:i/>
          <w:iCs/>
          <w:sz w:val="24"/>
          <w:szCs w:val="24"/>
          <w:u w:val="single"/>
        </w:rPr>
        <w:lastRenderedPageBreak/>
        <w:t>Ouvrages</w:t>
      </w:r>
      <w:r w:rsidRPr="00855AEF">
        <w:rPr>
          <w:rFonts w:asciiTheme="majorBidi" w:hAnsiTheme="majorBidi" w:cstheme="majorBidi"/>
          <w:b/>
          <w:bCs/>
          <w:sz w:val="24"/>
          <w:szCs w:val="24"/>
          <w:u w:val="single"/>
        </w:rPr>
        <w:t xml:space="preserve"> :</w:t>
      </w:r>
    </w:p>
    <w:p w:rsidR="00855AEF" w:rsidRPr="00855AEF" w:rsidRDefault="00855AEF" w:rsidP="00F6099A">
      <w:pPr>
        <w:pStyle w:val="Paragraphedeliste"/>
        <w:numPr>
          <w:ilvl w:val="0"/>
          <w:numId w:val="21"/>
        </w:numPr>
        <w:spacing w:after="0" w:line="360" w:lineRule="auto"/>
        <w:jc w:val="both"/>
        <w:rPr>
          <w:rFonts w:asciiTheme="majorBidi" w:hAnsiTheme="majorBidi" w:cstheme="majorBidi"/>
          <w:sz w:val="24"/>
          <w:szCs w:val="24"/>
        </w:rPr>
      </w:pPr>
      <w:r w:rsidRPr="00855AEF">
        <w:rPr>
          <w:rFonts w:asciiTheme="majorBidi" w:hAnsiTheme="majorBidi" w:cstheme="majorBidi"/>
          <w:sz w:val="24"/>
          <w:szCs w:val="24"/>
        </w:rPr>
        <w:t>Abrrah,PH,et al, l'apprentissage coopératif: théorie, méthode ,activité,Chenlière ,Material ,1996,p87.</w:t>
      </w:r>
    </w:p>
    <w:p w:rsidR="00855AEF" w:rsidRPr="00855AEF" w:rsidRDefault="00855AEF" w:rsidP="00F6099A">
      <w:pPr>
        <w:pStyle w:val="Paragraphedeliste"/>
        <w:numPr>
          <w:ilvl w:val="0"/>
          <w:numId w:val="21"/>
        </w:numPr>
        <w:spacing w:after="0" w:line="360" w:lineRule="auto"/>
        <w:jc w:val="both"/>
        <w:rPr>
          <w:rFonts w:asciiTheme="majorBidi" w:hAnsiTheme="majorBidi" w:cstheme="majorBidi"/>
          <w:sz w:val="24"/>
          <w:szCs w:val="24"/>
        </w:rPr>
      </w:pPr>
      <w:r w:rsidRPr="00855AEF">
        <w:rPr>
          <w:rFonts w:asciiTheme="majorBidi" w:hAnsiTheme="majorBidi" w:cstheme="majorBidi"/>
          <w:sz w:val="24"/>
          <w:szCs w:val="24"/>
        </w:rPr>
        <w:t>Boniface, C, et Pimet, O, les ateliers d'écriture, ED, Retz, Paris, 1992.P13 et 14.</w:t>
      </w:r>
    </w:p>
    <w:p w:rsidR="00855AEF" w:rsidRPr="00855AEF" w:rsidRDefault="00855AEF" w:rsidP="00F6099A">
      <w:pPr>
        <w:pStyle w:val="Paragraphedeliste"/>
        <w:numPr>
          <w:ilvl w:val="0"/>
          <w:numId w:val="21"/>
        </w:numPr>
        <w:spacing w:after="0" w:line="360" w:lineRule="auto"/>
        <w:jc w:val="both"/>
        <w:rPr>
          <w:rFonts w:asciiTheme="majorBidi" w:hAnsiTheme="majorBidi" w:cstheme="majorBidi"/>
          <w:sz w:val="24"/>
          <w:szCs w:val="24"/>
        </w:rPr>
      </w:pPr>
      <w:r w:rsidRPr="00855AEF">
        <w:rPr>
          <w:rFonts w:asciiTheme="majorBidi" w:hAnsiTheme="majorBidi" w:cstheme="majorBidi"/>
          <w:sz w:val="24"/>
          <w:szCs w:val="24"/>
        </w:rPr>
        <w:t>Boniface. C, Pimet « atelier d’écriture mode d’emploi », Ed. Retz, Paris, 2000, p. 12.</w:t>
      </w:r>
    </w:p>
    <w:p w:rsidR="00855AEF" w:rsidRPr="00855AEF" w:rsidRDefault="00855AEF" w:rsidP="00F6099A">
      <w:pPr>
        <w:pStyle w:val="Paragraphedeliste"/>
        <w:numPr>
          <w:ilvl w:val="0"/>
          <w:numId w:val="21"/>
        </w:numPr>
        <w:spacing w:after="0" w:line="360" w:lineRule="auto"/>
        <w:jc w:val="both"/>
        <w:rPr>
          <w:rFonts w:asciiTheme="majorBidi" w:hAnsiTheme="majorBidi" w:cstheme="majorBidi"/>
          <w:sz w:val="24"/>
          <w:szCs w:val="24"/>
        </w:rPr>
      </w:pPr>
      <w:r w:rsidRPr="00855AEF">
        <w:rPr>
          <w:rFonts w:asciiTheme="majorBidi" w:hAnsiTheme="majorBidi" w:cstheme="majorBidi"/>
          <w:sz w:val="24"/>
          <w:szCs w:val="24"/>
        </w:rPr>
        <w:t>Cuq J-P, &amp; Gruca, I. (2005). Cours de didactique du français langue étrangère et seconde. Paris : Nouvelle édition. PUG.</w:t>
      </w:r>
    </w:p>
    <w:p w:rsidR="00855AEF" w:rsidRPr="00855AEF" w:rsidRDefault="00855AEF" w:rsidP="00F6099A">
      <w:pPr>
        <w:pStyle w:val="Paragraphedeliste"/>
        <w:numPr>
          <w:ilvl w:val="0"/>
          <w:numId w:val="21"/>
        </w:numPr>
        <w:spacing w:after="0" w:line="360" w:lineRule="auto"/>
        <w:jc w:val="both"/>
        <w:rPr>
          <w:rFonts w:asciiTheme="majorBidi" w:hAnsiTheme="majorBidi" w:cstheme="majorBidi"/>
          <w:sz w:val="24"/>
          <w:szCs w:val="24"/>
        </w:rPr>
      </w:pPr>
      <w:r w:rsidRPr="00855AEF">
        <w:rPr>
          <w:rFonts w:asciiTheme="majorBidi" w:hAnsiTheme="majorBidi" w:cstheme="majorBidi"/>
          <w:sz w:val="24"/>
          <w:szCs w:val="24"/>
        </w:rPr>
        <w:t>J. Dolz, « didactique approche vygotskienne » ,2009.p.56</w:t>
      </w:r>
    </w:p>
    <w:p w:rsidR="00855AEF" w:rsidRPr="00855AEF" w:rsidRDefault="00855AEF" w:rsidP="00F6099A">
      <w:pPr>
        <w:pStyle w:val="Paragraphedeliste"/>
        <w:numPr>
          <w:ilvl w:val="0"/>
          <w:numId w:val="21"/>
        </w:numPr>
        <w:spacing w:after="0" w:line="360" w:lineRule="auto"/>
        <w:jc w:val="both"/>
        <w:rPr>
          <w:rFonts w:asciiTheme="majorBidi" w:hAnsiTheme="majorBidi" w:cstheme="majorBidi"/>
          <w:sz w:val="24"/>
          <w:szCs w:val="24"/>
        </w:rPr>
      </w:pPr>
      <w:r w:rsidRPr="00855AEF">
        <w:rPr>
          <w:rFonts w:asciiTheme="majorBidi" w:hAnsiTheme="majorBidi" w:cstheme="majorBidi"/>
          <w:sz w:val="24"/>
          <w:szCs w:val="24"/>
        </w:rPr>
        <w:t>Jean-Joseph Juliard. *Le français correct pour les nuls*. Éd. First Grund, 2004, p. 273.</w:t>
      </w:r>
    </w:p>
    <w:p w:rsidR="00855AEF" w:rsidRPr="00855AEF" w:rsidRDefault="00855AEF" w:rsidP="00F6099A">
      <w:pPr>
        <w:pStyle w:val="Paragraphedeliste"/>
        <w:numPr>
          <w:ilvl w:val="0"/>
          <w:numId w:val="21"/>
        </w:numPr>
        <w:spacing w:after="0" w:line="360" w:lineRule="auto"/>
        <w:jc w:val="both"/>
        <w:rPr>
          <w:rFonts w:asciiTheme="majorBidi" w:hAnsiTheme="majorBidi" w:cstheme="majorBidi"/>
          <w:sz w:val="24"/>
          <w:szCs w:val="24"/>
        </w:rPr>
      </w:pPr>
      <w:r w:rsidRPr="00855AEF">
        <w:rPr>
          <w:rFonts w:asciiTheme="majorBidi" w:hAnsiTheme="majorBidi" w:cstheme="majorBidi"/>
          <w:sz w:val="24"/>
          <w:szCs w:val="24"/>
        </w:rPr>
        <w:t>KAVIAN Eva. *Ecrire et faire écrire. Manuel pratique d’écriture*. Ed. Dculot, Paris, 2007, p. 21.</w:t>
      </w:r>
    </w:p>
    <w:p w:rsidR="00855AEF" w:rsidRPr="00855AEF" w:rsidRDefault="00855AEF" w:rsidP="00F6099A">
      <w:pPr>
        <w:pStyle w:val="Paragraphedeliste"/>
        <w:numPr>
          <w:ilvl w:val="0"/>
          <w:numId w:val="21"/>
        </w:numPr>
        <w:spacing w:after="0" w:line="360" w:lineRule="auto"/>
        <w:jc w:val="both"/>
        <w:rPr>
          <w:rFonts w:asciiTheme="majorBidi" w:hAnsiTheme="majorBidi" w:cstheme="majorBidi"/>
          <w:sz w:val="24"/>
          <w:szCs w:val="24"/>
        </w:rPr>
      </w:pPr>
      <w:r w:rsidRPr="00855AEF">
        <w:rPr>
          <w:rFonts w:asciiTheme="majorBidi" w:hAnsiTheme="majorBidi" w:cstheme="majorBidi"/>
          <w:sz w:val="24"/>
          <w:szCs w:val="24"/>
        </w:rPr>
        <w:t>Kerbat, C-O, « Les interactions verbales », Armand Colin, Paris, 1992, p. 149.</w:t>
      </w:r>
    </w:p>
    <w:p w:rsidR="00855AEF" w:rsidRPr="00855AEF" w:rsidRDefault="00855AEF" w:rsidP="00F6099A">
      <w:pPr>
        <w:pStyle w:val="Paragraphedeliste"/>
        <w:numPr>
          <w:ilvl w:val="0"/>
          <w:numId w:val="21"/>
        </w:numPr>
        <w:spacing w:after="0" w:line="360" w:lineRule="auto"/>
        <w:jc w:val="both"/>
        <w:rPr>
          <w:rFonts w:asciiTheme="majorBidi" w:hAnsiTheme="majorBidi" w:cstheme="majorBidi"/>
          <w:sz w:val="24"/>
          <w:szCs w:val="24"/>
        </w:rPr>
      </w:pPr>
      <w:r w:rsidRPr="00855AEF">
        <w:rPr>
          <w:rFonts w:asciiTheme="majorBidi" w:hAnsiTheme="majorBidi" w:cstheme="majorBidi"/>
          <w:sz w:val="24"/>
          <w:szCs w:val="24"/>
        </w:rPr>
        <w:t>Pimet, O. *La mise en place d'un atelier, les principes*. IBIS ROUGER, Matoury, 2004, p. 50.</w:t>
      </w:r>
    </w:p>
    <w:p w:rsidR="00855AEF" w:rsidRPr="00855AEF" w:rsidRDefault="00855AEF" w:rsidP="00F6099A">
      <w:pPr>
        <w:pStyle w:val="Paragraphedeliste"/>
        <w:numPr>
          <w:ilvl w:val="0"/>
          <w:numId w:val="21"/>
        </w:numPr>
        <w:spacing w:after="0" w:line="360" w:lineRule="auto"/>
        <w:jc w:val="both"/>
        <w:rPr>
          <w:rFonts w:asciiTheme="majorBidi" w:hAnsiTheme="majorBidi" w:cstheme="majorBidi"/>
          <w:sz w:val="24"/>
          <w:szCs w:val="24"/>
        </w:rPr>
      </w:pPr>
      <w:r w:rsidRPr="00855AEF">
        <w:rPr>
          <w:rFonts w:asciiTheme="majorBidi" w:hAnsiTheme="majorBidi" w:cstheme="majorBidi"/>
          <w:sz w:val="24"/>
          <w:szCs w:val="24"/>
        </w:rPr>
        <w:t>QUQ,JP,et Gruca ,I, Cours de didactique français langue étrangère et seconde,Presse université de Grenoble,P,122,123.</w:t>
      </w:r>
    </w:p>
    <w:p w:rsidR="00855AEF" w:rsidRPr="00855AEF" w:rsidRDefault="00855AEF" w:rsidP="00F6099A">
      <w:pPr>
        <w:pStyle w:val="Paragraphedeliste"/>
        <w:numPr>
          <w:ilvl w:val="0"/>
          <w:numId w:val="21"/>
        </w:numPr>
        <w:spacing w:after="0" w:line="360" w:lineRule="auto"/>
        <w:jc w:val="both"/>
        <w:rPr>
          <w:rFonts w:asciiTheme="majorBidi" w:hAnsiTheme="majorBidi" w:cstheme="majorBidi"/>
          <w:sz w:val="24"/>
          <w:szCs w:val="24"/>
        </w:rPr>
      </w:pPr>
      <w:r w:rsidRPr="00855AEF">
        <w:rPr>
          <w:rFonts w:asciiTheme="majorBidi" w:hAnsiTheme="majorBidi" w:cstheme="majorBidi"/>
          <w:sz w:val="24"/>
          <w:szCs w:val="24"/>
        </w:rPr>
        <w:t>REUTER Y, « Enseigner et apprendre à écrire », Ed. E S F, Paris, 2002., P 35.</w:t>
      </w:r>
    </w:p>
    <w:p w:rsidR="00855AEF" w:rsidRPr="00855AEF" w:rsidRDefault="00855AEF" w:rsidP="00F6099A">
      <w:pPr>
        <w:pStyle w:val="Paragraphedeliste"/>
        <w:numPr>
          <w:ilvl w:val="0"/>
          <w:numId w:val="21"/>
        </w:numPr>
        <w:spacing w:after="0" w:line="360" w:lineRule="auto"/>
        <w:jc w:val="both"/>
        <w:rPr>
          <w:rFonts w:asciiTheme="majorBidi" w:hAnsiTheme="majorBidi" w:cstheme="majorBidi"/>
          <w:sz w:val="24"/>
          <w:szCs w:val="24"/>
        </w:rPr>
      </w:pPr>
      <w:r w:rsidRPr="00855AEF">
        <w:rPr>
          <w:rFonts w:asciiTheme="majorBidi" w:hAnsiTheme="majorBidi" w:cstheme="majorBidi"/>
          <w:sz w:val="24"/>
          <w:szCs w:val="24"/>
        </w:rPr>
        <w:t>ylvie, PLANE « Didactique et pratique d’écriture : écrire au collège », Edition Nathan, Paris, 1994, P.44.</w:t>
      </w:r>
    </w:p>
    <w:p w:rsidR="00AA0305" w:rsidRPr="00855AEF" w:rsidRDefault="00AA0305" w:rsidP="00F6099A">
      <w:pPr>
        <w:spacing w:after="0" w:line="360" w:lineRule="auto"/>
        <w:jc w:val="both"/>
        <w:rPr>
          <w:rFonts w:asciiTheme="majorBidi" w:hAnsiTheme="majorBidi" w:cstheme="majorBidi"/>
          <w:b/>
          <w:bCs/>
          <w:i/>
          <w:iCs/>
          <w:sz w:val="24"/>
          <w:szCs w:val="24"/>
          <w:u w:val="single"/>
        </w:rPr>
      </w:pPr>
      <w:r w:rsidRPr="00855AEF">
        <w:rPr>
          <w:rFonts w:asciiTheme="majorBidi" w:hAnsiTheme="majorBidi" w:cstheme="majorBidi"/>
          <w:b/>
          <w:bCs/>
          <w:i/>
          <w:iCs/>
          <w:sz w:val="24"/>
          <w:szCs w:val="24"/>
          <w:u w:val="single"/>
        </w:rPr>
        <w:t>Dictionnaires:</w:t>
      </w:r>
    </w:p>
    <w:p w:rsidR="00855AEF" w:rsidRPr="00855AEF" w:rsidRDefault="00855AEF" w:rsidP="00F6099A">
      <w:pPr>
        <w:pStyle w:val="Paragraphedeliste"/>
        <w:numPr>
          <w:ilvl w:val="0"/>
          <w:numId w:val="22"/>
        </w:numPr>
        <w:spacing w:after="0" w:line="360" w:lineRule="auto"/>
        <w:jc w:val="both"/>
        <w:rPr>
          <w:rFonts w:asciiTheme="majorBidi" w:hAnsiTheme="majorBidi" w:cstheme="majorBidi"/>
          <w:sz w:val="24"/>
          <w:szCs w:val="24"/>
        </w:rPr>
      </w:pPr>
      <w:r w:rsidRPr="00855AEF">
        <w:rPr>
          <w:rFonts w:asciiTheme="majorBidi" w:hAnsiTheme="majorBidi" w:cstheme="majorBidi"/>
          <w:sz w:val="24"/>
          <w:szCs w:val="24"/>
        </w:rPr>
        <w:t>Cuq Jean-Pierre, « dictionnaire de didactique du français langue étrangère et seconde » coll, Asdifle, Ed. CLE International, Paris, 2003, p. 27-78-79.</w:t>
      </w:r>
    </w:p>
    <w:p w:rsidR="00855AEF" w:rsidRPr="00855AEF" w:rsidRDefault="00855AEF" w:rsidP="00F6099A">
      <w:pPr>
        <w:pStyle w:val="Paragraphedeliste"/>
        <w:numPr>
          <w:ilvl w:val="0"/>
          <w:numId w:val="22"/>
        </w:numPr>
        <w:spacing w:after="0" w:line="360" w:lineRule="auto"/>
        <w:jc w:val="both"/>
        <w:rPr>
          <w:rFonts w:asciiTheme="majorBidi" w:hAnsiTheme="majorBidi" w:cstheme="majorBidi"/>
          <w:sz w:val="24"/>
          <w:szCs w:val="24"/>
        </w:rPr>
      </w:pPr>
      <w:r w:rsidRPr="00855AEF">
        <w:rPr>
          <w:rFonts w:asciiTheme="majorBidi" w:hAnsiTheme="majorBidi" w:cstheme="majorBidi"/>
          <w:sz w:val="24"/>
          <w:szCs w:val="24"/>
        </w:rPr>
        <w:t>Dictionnaire le grand Robert, p 107.</w:t>
      </w:r>
    </w:p>
    <w:p w:rsidR="00855AEF" w:rsidRPr="00855AEF" w:rsidRDefault="00855AEF" w:rsidP="00F6099A">
      <w:pPr>
        <w:pStyle w:val="Paragraphedeliste"/>
        <w:numPr>
          <w:ilvl w:val="0"/>
          <w:numId w:val="22"/>
        </w:numPr>
        <w:spacing w:after="0" w:line="360" w:lineRule="auto"/>
        <w:jc w:val="both"/>
        <w:rPr>
          <w:rFonts w:asciiTheme="majorBidi" w:hAnsiTheme="majorBidi" w:cstheme="majorBidi"/>
          <w:sz w:val="24"/>
          <w:szCs w:val="24"/>
        </w:rPr>
      </w:pPr>
      <w:r w:rsidRPr="00855AEF">
        <w:rPr>
          <w:rFonts w:asciiTheme="majorBidi" w:hAnsiTheme="majorBidi" w:cstheme="majorBidi"/>
          <w:sz w:val="24"/>
          <w:szCs w:val="24"/>
        </w:rPr>
        <w:t>Dubois, J et al, Dictionnaire de linguistique et des sciences du langage, Bordas ART, Paris, 1990.</w:t>
      </w:r>
    </w:p>
    <w:p w:rsidR="00855AEF" w:rsidRPr="00855AEF" w:rsidRDefault="00855AEF" w:rsidP="00F6099A">
      <w:pPr>
        <w:pStyle w:val="Paragraphedeliste"/>
        <w:numPr>
          <w:ilvl w:val="0"/>
          <w:numId w:val="22"/>
        </w:numPr>
        <w:spacing w:after="0" w:line="360" w:lineRule="auto"/>
        <w:jc w:val="both"/>
        <w:rPr>
          <w:rFonts w:asciiTheme="majorBidi" w:hAnsiTheme="majorBidi" w:cstheme="majorBidi"/>
          <w:sz w:val="24"/>
          <w:szCs w:val="24"/>
        </w:rPr>
      </w:pPr>
      <w:r w:rsidRPr="00855AEF">
        <w:rPr>
          <w:rFonts w:asciiTheme="majorBidi" w:hAnsiTheme="majorBidi" w:cstheme="majorBidi"/>
          <w:sz w:val="24"/>
          <w:szCs w:val="24"/>
        </w:rPr>
        <w:t>Jean. Pierre. Robert, dictionnaire pratique de didactique de « FLE »,l’essentiel français 2éd. Paris, 2008, P,174.</w:t>
      </w:r>
    </w:p>
    <w:p w:rsidR="00855AEF" w:rsidRPr="00855AEF" w:rsidRDefault="00855AEF" w:rsidP="00F6099A">
      <w:pPr>
        <w:pStyle w:val="Paragraphedeliste"/>
        <w:numPr>
          <w:ilvl w:val="0"/>
          <w:numId w:val="22"/>
        </w:numPr>
        <w:spacing w:after="0" w:line="360" w:lineRule="auto"/>
        <w:jc w:val="both"/>
        <w:rPr>
          <w:rFonts w:asciiTheme="majorBidi" w:hAnsiTheme="majorBidi" w:cstheme="majorBidi"/>
          <w:sz w:val="24"/>
          <w:szCs w:val="24"/>
        </w:rPr>
      </w:pPr>
      <w:r w:rsidRPr="00855AEF">
        <w:rPr>
          <w:rFonts w:asciiTheme="majorBidi" w:hAnsiTheme="majorBidi" w:cstheme="majorBidi"/>
          <w:sz w:val="24"/>
          <w:szCs w:val="24"/>
        </w:rPr>
        <w:t>Le Petit Larousse, éd, Larousse, Paris, 2006, p.447, p394</w:t>
      </w:r>
    </w:p>
    <w:p w:rsidR="00855AEF" w:rsidRPr="00855AEF" w:rsidRDefault="00855AEF" w:rsidP="00F6099A">
      <w:pPr>
        <w:pStyle w:val="Paragraphedeliste"/>
        <w:numPr>
          <w:ilvl w:val="0"/>
          <w:numId w:val="22"/>
        </w:numPr>
        <w:spacing w:after="0" w:line="360" w:lineRule="auto"/>
        <w:jc w:val="both"/>
        <w:rPr>
          <w:rFonts w:asciiTheme="majorBidi" w:hAnsiTheme="majorBidi" w:cstheme="majorBidi"/>
          <w:sz w:val="24"/>
          <w:szCs w:val="24"/>
        </w:rPr>
      </w:pPr>
      <w:r w:rsidRPr="00855AEF">
        <w:rPr>
          <w:rFonts w:asciiTheme="majorBidi" w:hAnsiTheme="majorBidi" w:cstheme="majorBidi"/>
          <w:sz w:val="24"/>
          <w:szCs w:val="24"/>
        </w:rPr>
        <w:t>Le petit Robert, Dictionnaire de français, EDE, Paris, 2002, p29.</w:t>
      </w:r>
    </w:p>
    <w:p w:rsidR="00855AEF" w:rsidRPr="00855AEF" w:rsidRDefault="00855AEF" w:rsidP="00F6099A">
      <w:pPr>
        <w:pStyle w:val="Paragraphedeliste"/>
        <w:numPr>
          <w:ilvl w:val="0"/>
          <w:numId w:val="22"/>
        </w:numPr>
        <w:spacing w:after="0" w:line="360" w:lineRule="auto"/>
        <w:jc w:val="both"/>
        <w:rPr>
          <w:rFonts w:asciiTheme="majorBidi" w:hAnsiTheme="majorBidi" w:cstheme="majorBidi"/>
          <w:sz w:val="24"/>
          <w:szCs w:val="24"/>
        </w:rPr>
      </w:pPr>
      <w:r w:rsidRPr="00855AEF">
        <w:rPr>
          <w:rFonts w:asciiTheme="majorBidi" w:hAnsiTheme="majorBidi" w:cstheme="majorBidi"/>
          <w:sz w:val="24"/>
          <w:szCs w:val="24"/>
        </w:rPr>
        <w:t>Legender, R , Dictionnaire de l’éducation, Guérin/ESKA, 1993, p304- 307.</w:t>
      </w:r>
    </w:p>
    <w:p w:rsidR="00855AEF" w:rsidRPr="00855AEF" w:rsidRDefault="00855AEF" w:rsidP="00F6099A">
      <w:pPr>
        <w:pStyle w:val="Paragraphedeliste"/>
        <w:numPr>
          <w:ilvl w:val="0"/>
          <w:numId w:val="22"/>
        </w:numPr>
        <w:spacing w:after="0" w:line="360" w:lineRule="auto"/>
        <w:jc w:val="both"/>
        <w:rPr>
          <w:rFonts w:asciiTheme="majorBidi" w:hAnsiTheme="majorBidi" w:cstheme="majorBidi"/>
          <w:sz w:val="24"/>
          <w:szCs w:val="24"/>
        </w:rPr>
      </w:pPr>
      <w:r w:rsidRPr="00855AEF">
        <w:rPr>
          <w:rFonts w:asciiTheme="majorBidi" w:hAnsiTheme="majorBidi" w:cstheme="majorBidi"/>
          <w:sz w:val="24"/>
          <w:szCs w:val="24"/>
        </w:rPr>
        <w:t>MOUNIN, Georges (dir), « Dictionnaire de la linguistique », Paris, PUF, 2006, P.1022.</w:t>
      </w:r>
    </w:p>
    <w:p w:rsidR="00855AEF" w:rsidRPr="00855AEF" w:rsidRDefault="00855AEF" w:rsidP="00F6099A">
      <w:pPr>
        <w:pStyle w:val="Paragraphedeliste"/>
        <w:numPr>
          <w:ilvl w:val="0"/>
          <w:numId w:val="22"/>
        </w:numPr>
        <w:spacing w:after="0" w:line="360" w:lineRule="auto"/>
        <w:jc w:val="both"/>
        <w:rPr>
          <w:rFonts w:asciiTheme="majorBidi" w:hAnsiTheme="majorBidi" w:cstheme="majorBidi"/>
          <w:sz w:val="24"/>
          <w:szCs w:val="24"/>
        </w:rPr>
      </w:pPr>
      <w:r w:rsidRPr="00855AEF">
        <w:rPr>
          <w:rFonts w:asciiTheme="majorBidi" w:hAnsiTheme="majorBidi" w:cstheme="majorBidi"/>
          <w:sz w:val="24"/>
          <w:szCs w:val="24"/>
        </w:rPr>
        <w:lastRenderedPageBreak/>
        <w:t>ROBERT Jean Pierre, « Dictionnaire pratique de didactique du FLE », Paris, Edition Ophrys, 2008, p.76.</w:t>
      </w:r>
    </w:p>
    <w:p w:rsidR="00AA0305" w:rsidRPr="00855AEF" w:rsidRDefault="00AA0305" w:rsidP="00F6099A">
      <w:pPr>
        <w:spacing w:after="0" w:line="360" w:lineRule="auto"/>
        <w:jc w:val="both"/>
        <w:rPr>
          <w:rFonts w:asciiTheme="majorBidi" w:hAnsiTheme="majorBidi" w:cstheme="majorBidi"/>
          <w:sz w:val="24"/>
          <w:szCs w:val="24"/>
        </w:rPr>
      </w:pPr>
    </w:p>
    <w:p w:rsidR="00AA0305" w:rsidRPr="00855AEF" w:rsidRDefault="00AA0305" w:rsidP="00F6099A">
      <w:pPr>
        <w:spacing w:after="0" w:line="360" w:lineRule="auto"/>
        <w:jc w:val="both"/>
        <w:rPr>
          <w:rFonts w:asciiTheme="majorBidi" w:hAnsiTheme="majorBidi" w:cstheme="majorBidi"/>
          <w:b/>
          <w:bCs/>
          <w:sz w:val="24"/>
          <w:szCs w:val="24"/>
          <w:u w:val="single"/>
        </w:rPr>
      </w:pPr>
      <w:r w:rsidRPr="00855AEF">
        <w:rPr>
          <w:rFonts w:asciiTheme="majorBidi" w:hAnsiTheme="majorBidi" w:cstheme="majorBidi"/>
          <w:b/>
          <w:bCs/>
          <w:i/>
          <w:iCs/>
          <w:sz w:val="24"/>
          <w:szCs w:val="24"/>
          <w:u w:val="single"/>
        </w:rPr>
        <w:t>Articles</w:t>
      </w:r>
      <w:r w:rsidRPr="00855AEF">
        <w:rPr>
          <w:rFonts w:asciiTheme="majorBidi" w:hAnsiTheme="majorBidi" w:cstheme="majorBidi"/>
          <w:b/>
          <w:bCs/>
          <w:sz w:val="24"/>
          <w:szCs w:val="24"/>
          <w:u w:val="single"/>
        </w:rPr>
        <w:t xml:space="preserve"> :</w:t>
      </w:r>
    </w:p>
    <w:p w:rsidR="00855AEF" w:rsidRPr="00855AEF" w:rsidRDefault="00855AEF" w:rsidP="00F6099A">
      <w:pPr>
        <w:pStyle w:val="Paragraphedeliste"/>
        <w:numPr>
          <w:ilvl w:val="0"/>
          <w:numId w:val="23"/>
        </w:numPr>
        <w:spacing w:after="0" w:line="360" w:lineRule="auto"/>
        <w:jc w:val="both"/>
        <w:rPr>
          <w:rFonts w:asciiTheme="majorBidi" w:hAnsiTheme="majorBidi" w:cstheme="majorBidi"/>
          <w:sz w:val="24"/>
          <w:szCs w:val="24"/>
        </w:rPr>
      </w:pPr>
      <w:r w:rsidRPr="00855AEF">
        <w:rPr>
          <w:rFonts w:asciiTheme="majorBidi" w:hAnsiTheme="majorBidi" w:cstheme="majorBidi"/>
          <w:sz w:val="24"/>
          <w:szCs w:val="24"/>
        </w:rPr>
        <w:t>Abdelkawi Samir Ben. "Les Ateliers D’écriture Comme Modèle Didactique Pour L’enseignement-apprentissage Du Fle." *Nom de la revue*, vol. 8, no. 17, 2015, pp. 89-112.</w:t>
      </w:r>
    </w:p>
    <w:p w:rsidR="00855AEF" w:rsidRPr="00855AEF" w:rsidRDefault="00855AEF" w:rsidP="00F6099A">
      <w:pPr>
        <w:pStyle w:val="Paragraphedeliste"/>
        <w:numPr>
          <w:ilvl w:val="0"/>
          <w:numId w:val="23"/>
        </w:numPr>
        <w:spacing w:after="0" w:line="360" w:lineRule="auto"/>
        <w:jc w:val="both"/>
        <w:rPr>
          <w:rFonts w:asciiTheme="majorBidi" w:hAnsiTheme="majorBidi" w:cstheme="majorBidi"/>
          <w:sz w:val="24"/>
          <w:szCs w:val="24"/>
        </w:rPr>
      </w:pPr>
      <w:r w:rsidRPr="00855AEF">
        <w:rPr>
          <w:rFonts w:asciiTheme="majorBidi" w:hAnsiTheme="majorBidi" w:cstheme="majorBidi"/>
          <w:sz w:val="24"/>
          <w:szCs w:val="24"/>
        </w:rPr>
        <w:t>Temmar Mahfoudh, et Dalila Berkani. "Tutorat à distance pour le développement des compétences rédactionnelles en FLE chez les élèves du cycle moyen en Algérie : modèle de formation pour les enseignants." *Nom de la revue*, vol. 10, no. 5, 2023, pp. 37-56.</w:t>
      </w:r>
    </w:p>
    <w:p w:rsidR="00AA0305" w:rsidRPr="00855AEF" w:rsidRDefault="00AA0305" w:rsidP="00F6099A">
      <w:pPr>
        <w:spacing w:after="0" w:line="360" w:lineRule="auto"/>
        <w:jc w:val="both"/>
        <w:rPr>
          <w:rFonts w:asciiTheme="majorBidi" w:hAnsiTheme="majorBidi" w:cstheme="majorBidi"/>
          <w:b/>
          <w:bCs/>
          <w:i/>
          <w:iCs/>
          <w:sz w:val="24"/>
          <w:szCs w:val="24"/>
          <w:u w:val="single"/>
        </w:rPr>
      </w:pPr>
      <w:r w:rsidRPr="00855AEF">
        <w:rPr>
          <w:rFonts w:asciiTheme="majorBidi" w:hAnsiTheme="majorBidi" w:cstheme="majorBidi"/>
          <w:b/>
          <w:bCs/>
          <w:i/>
          <w:iCs/>
          <w:sz w:val="24"/>
          <w:szCs w:val="24"/>
          <w:u w:val="single"/>
        </w:rPr>
        <w:t>Mémoire et thèse :</w:t>
      </w:r>
    </w:p>
    <w:p w:rsidR="00AA0305" w:rsidRPr="00855AEF" w:rsidRDefault="00AA0305" w:rsidP="00F6099A">
      <w:pPr>
        <w:pStyle w:val="Paragraphedeliste"/>
        <w:numPr>
          <w:ilvl w:val="0"/>
          <w:numId w:val="25"/>
        </w:numPr>
        <w:spacing w:after="0" w:line="360" w:lineRule="auto"/>
        <w:jc w:val="both"/>
        <w:rPr>
          <w:rFonts w:asciiTheme="majorBidi" w:hAnsiTheme="majorBidi" w:cstheme="majorBidi"/>
          <w:sz w:val="24"/>
          <w:szCs w:val="24"/>
        </w:rPr>
      </w:pPr>
      <w:r w:rsidRPr="00855AEF">
        <w:rPr>
          <w:rFonts w:asciiTheme="majorBidi" w:hAnsiTheme="majorBidi" w:cstheme="majorBidi"/>
          <w:sz w:val="24"/>
          <w:szCs w:val="24"/>
        </w:rPr>
        <w:t>ROUHANI Meryem (2016-2017) Les difficultés rencontrées par les apprenants de 5ème  année primaire lors de la réalisation de la production écrite p35.</w:t>
      </w:r>
    </w:p>
    <w:p w:rsidR="00AA0305" w:rsidRPr="00855AEF" w:rsidRDefault="00AA0305" w:rsidP="00F6099A">
      <w:pPr>
        <w:spacing w:after="0" w:line="360" w:lineRule="auto"/>
        <w:jc w:val="both"/>
        <w:rPr>
          <w:rFonts w:asciiTheme="majorBidi" w:hAnsiTheme="majorBidi" w:cstheme="majorBidi"/>
          <w:b/>
          <w:bCs/>
          <w:i/>
          <w:iCs/>
          <w:sz w:val="24"/>
          <w:szCs w:val="24"/>
          <w:u w:val="single"/>
        </w:rPr>
      </w:pPr>
      <w:r w:rsidRPr="00855AEF">
        <w:rPr>
          <w:rFonts w:asciiTheme="majorBidi" w:hAnsiTheme="majorBidi" w:cstheme="majorBidi"/>
          <w:b/>
          <w:bCs/>
          <w:i/>
          <w:iCs/>
          <w:sz w:val="24"/>
          <w:szCs w:val="24"/>
          <w:u w:val="single"/>
        </w:rPr>
        <w:t>Sitographie:</w:t>
      </w:r>
    </w:p>
    <w:p w:rsidR="00AA0305" w:rsidRPr="00855AEF" w:rsidRDefault="00AA0305" w:rsidP="00F6099A">
      <w:pPr>
        <w:pStyle w:val="Paragraphedeliste"/>
        <w:numPr>
          <w:ilvl w:val="0"/>
          <w:numId w:val="24"/>
        </w:numPr>
        <w:spacing w:after="0" w:line="360" w:lineRule="auto"/>
        <w:jc w:val="both"/>
        <w:rPr>
          <w:rFonts w:asciiTheme="majorBidi" w:hAnsiTheme="majorBidi" w:cstheme="majorBidi"/>
          <w:sz w:val="24"/>
          <w:szCs w:val="24"/>
        </w:rPr>
      </w:pPr>
      <w:r w:rsidRPr="00855AEF">
        <w:rPr>
          <w:rFonts w:asciiTheme="majorBidi" w:hAnsiTheme="majorBidi" w:cstheme="majorBidi"/>
          <w:sz w:val="24"/>
          <w:szCs w:val="24"/>
        </w:rPr>
        <w:t>http://www.Bio.cip.fr-Etude – évaluation –scolaire-orientation- 2009. pdf. p.11.consulté le 12-05-2024.</w:t>
      </w:r>
    </w:p>
    <w:p w:rsidR="00AA0305" w:rsidRPr="00855AEF" w:rsidRDefault="00AA0305" w:rsidP="00F6099A">
      <w:pPr>
        <w:spacing w:after="0" w:line="360" w:lineRule="auto"/>
        <w:jc w:val="both"/>
        <w:rPr>
          <w:rFonts w:asciiTheme="majorBidi" w:hAnsiTheme="majorBidi" w:cstheme="majorBidi"/>
          <w:sz w:val="24"/>
          <w:szCs w:val="24"/>
        </w:rPr>
      </w:pPr>
    </w:p>
    <w:p w:rsidR="002C15BC" w:rsidRDefault="002C15BC" w:rsidP="00AA0305">
      <w:pPr>
        <w:spacing w:after="0" w:line="360" w:lineRule="auto"/>
        <w:sectPr w:rsidR="002C15BC" w:rsidSect="00AD5BF8">
          <w:headerReference w:type="default" r:id="rId47"/>
          <w:footerReference w:type="default" r:id="rId48"/>
          <w:pgSz w:w="11906" w:h="16838"/>
          <w:pgMar w:top="1417" w:right="1417" w:bottom="1417" w:left="1417" w:header="708" w:footer="708" w:gutter="0"/>
          <w:cols w:space="708"/>
          <w:docGrid w:linePitch="360"/>
        </w:sectPr>
      </w:pPr>
    </w:p>
    <w:p w:rsidR="003A6F5C" w:rsidRDefault="003A6F5C" w:rsidP="003A6F5C">
      <w:pPr>
        <w:pStyle w:val="Titre1"/>
      </w:pPr>
    </w:p>
    <w:p w:rsidR="003A6F5C" w:rsidRDefault="003A6F5C" w:rsidP="003A6F5C">
      <w:pPr>
        <w:pStyle w:val="Titre1"/>
      </w:pPr>
    </w:p>
    <w:p w:rsidR="003A6F5C" w:rsidRDefault="003A6F5C" w:rsidP="003A6F5C">
      <w:pPr>
        <w:pStyle w:val="Titre1"/>
      </w:pPr>
    </w:p>
    <w:p w:rsidR="003A6F5C" w:rsidRDefault="003A6F5C" w:rsidP="003A6F5C">
      <w:pPr>
        <w:pStyle w:val="Titre1"/>
      </w:pPr>
    </w:p>
    <w:p w:rsidR="003A6F5C" w:rsidRDefault="003A6F5C" w:rsidP="003A6F5C">
      <w:pPr>
        <w:pStyle w:val="Titre1"/>
      </w:pPr>
    </w:p>
    <w:p w:rsidR="003A6F5C" w:rsidRDefault="003A6F5C" w:rsidP="003A6F5C">
      <w:pPr>
        <w:pStyle w:val="Titre1"/>
        <w:pBdr>
          <w:top w:val="single" w:sz="4" w:space="1" w:color="auto" w:shadow="1"/>
          <w:left w:val="single" w:sz="4" w:space="4" w:color="auto" w:shadow="1"/>
          <w:bottom w:val="single" w:sz="4" w:space="1" w:color="auto" w:shadow="1"/>
          <w:right w:val="single" w:sz="4" w:space="4" w:color="auto" w:shadow="1"/>
        </w:pBdr>
        <w:jc w:val="center"/>
      </w:pPr>
    </w:p>
    <w:p w:rsidR="00AA0305" w:rsidRPr="003A6F5C" w:rsidRDefault="003A6F5C" w:rsidP="003A6F5C">
      <w:pPr>
        <w:pStyle w:val="Titre1"/>
        <w:pBdr>
          <w:top w:val="single" w:sz="4" w:space="1" w:color="auto" w:shadow="1"/>
          <w:left w:val="single" w:sz="4" w:space="4" w:color="auto" w:shadow="1"/>
          <w:bottom w:val="single" w:sz="4" w:space="1" w:color="auto" w:shadow="1"/>
          <w:right w:val="single" w:sz="4" w:space="4" w:color="auto" w:shadow="1"/>
        </w:pBdr>
        <w:spacing w:line="600" w:lineRule="auto"/>
        <w:jc w:val="center"/>
        <w:rPr>
          <w:sz w:val="72"/>
          <w:szCs w:val="72"/>
        </w:rPr>
      </w:pPr>
      <w:bookmarkStart w:id="144" w:name="_Toc170217861"/>
      <w:r w:rsidRPr="003A6F5C">
        <w:rPr>
          <w:sz w:val="72"/>
          <w:szCs w:val="72"/>
        </w:rPr>
        <w:t>Annexes</w:t>
      </w:r>
      <w:bookmarkEnd w:id="144"/>
    </w:p>
    <w:p w:rsidR="003A6F5C" w:rsidRDefault="003A6F5C" w:rsidP="003A6F5C">
      <w:pPr>
        <w:spacing w:line="600" w:lineRule="auto"/>
        <w:sectPr w:rsidR="003A6F5C" w:rsidSect="008736EA">
          <w:headerReference w:type="default" r:id="rId49"/>
          <w:pgSz w:w="11906" w:h="16838"/>
          <w:pgMar w:top="1417" w:right="1417"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pPr>
    </w:p>
    <w:p w:rsidR="005817AA" w:rsidRPr="003A6F5C" w:rsidRDefault="00A256FD" w:rsidP="003A6F5C">
      <w:pPr>
        <w:spacing w:line="600" w:lineRule="auto"/>
      </w:pPr>
      <w:r>
        <w:rPr>
          <w:noProof/>
          <w:lang w:eastAsia="fr-FR"/>
        </w:rPr>
        <w:lastRenderedPageBreak/>
        <w:pict>
          <v:shapetype id="_x0000_t202" coordsize="21600,21600" o:spt="202" path="m,l,21600r21600,l21600,xe">
            <v:stroke joinstyle="miter"/>
            <v:path gradientshapeok="t" o:connecttype="rect"/>
          </v:shapetype>
          <v:shape id="Zone de texte 2" o:spid="_x0000_s1053" type="#_x0000_t202" style="position:absolute;margin-left:130.45pt;margin-top:-42.3pt;width:180.15pt;height:26.85pt;z-index:251659776;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INmayctAgAAUwQAAA4AAAAAAAAAAAAAAAAALgIAAGRycy9l&#10;Mm9Eb2MueG1sUEsBAi0AFAAGAAgAAAAhAP0vMtbbAAAABQEAAA8AAAAAAAAAAAAAAAAAhwQAAGRy&#10;cy9kb3ducmV2LnhtbFBLBQYAAAAABAAEAPMAAACPBQAAAAA=&#10;" strokecolor="white [3212]">
            <v:textbox style="mso-next-textbox:#Zone de texte 2">
              <w:txbxContent>
                <w:p w:rsidR="007D6D6C" w:rsidRPr="00855AEF" w:rsidRDefault="007D6D6C" w:rsidP="00841CF5">
                  <w:pPr>
                    <w:jc w:val="center"/>
                    <w:rPr>
                      <w:rFonts w:asciiTheme="majorBidi" w:hAnsiTheme="majorBidi" w:cstheme="majorBidi"/>
                      <w:b/>
                      <w:bCs/>
                      <w:sz w:val="28"/>
                      <w:szCs w:val="28"/>
                    </w:rPr>
                  </w:pPr>
                  <w:r w:rsidRPr="00855AEF">
                    <w:rPr>
                      <w:rFonts w:asciiTheme="majorBidi" w:hAnsiTheme="majorBidi" w:cstheme="majorBidi"/>
                      <w:b/>
                      <w:bCs/>
                      <w:sz w:val="28"/>
                      <w:szCs w:val="28"/>
                    </w:rPr>
                    <w:t>Annexe N°</w:t>
                  </w:r>
                  <w:r>
                    <w:rPr>
                      <w:rFonts w:asciiTheme="majorBidi" w:hAnsiTheme="majorBidi" w:cstheme="majorBidi"/>
                      <w:b/>
                      <w:bCs/>
                      <w:sz w:val="28"/>
                      <w:szCs w:val="28"/>
                    </w:rPr>
                    <w:t>1</w:t>
                  </w:r>
                </w:p>
              </w:txbxContent>
            </v:textbox>
          </v:shape>
        </w:pict>
      </w:r>
      <w:r w:rsidR="005817AA">
        <w:rPr>
          <w:noProof/>
          <w:lang w:eastAsia="fr-FR"/>
        </w:rPr>
        <w:drawing>
          <wp:inline distT="0" distB="0" distL="0" distR="0">
            <wp:extent cx="5760720" cy="768096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lang w:eastAsia="fr-FR"/>
        </w:rPr>
        <w:lastRenderedPageBreak/>
        <w:pict>
          <v:shape id="_x0000_s1054" type="#_x0000_t202" style="position:absolute;margin-left:130.45pt;margin-top:-42.3pt;width:180.15pt;height:26.85pt;z-index:251660800;visibility:visible;mso-width-percent:400;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INmayctAgAAUwQAAA4AAAAAAAAAAAAAAAAALgIAAGRycy9l&#10;Mm9Eb2MueG1sUEsBAi0AFAAGAAgAAAAhAP0vMtbbAAAABQEAAA8AAAAAAAAAAAAAAAAAhwQAAGRy&#10;cy9kb3ducmV2LnhtbFBLBQYAAAAABAAEAPMAAACPBQAAAAA=&#10;" strokecolor="white [3212]">
            <v:textbox style="mso-next-textbox:#_x0000_s1054">
              <w:txbxContent>
                <w:p w:rsidR="007D6D6C" w:rsidRPr="00855AEF" w:rsidRDefault="007D6D6C" w:rsidP="00841CF5">
                  <w:pPr>
                    <w:jc w:val="center"/>
                    <w:rPr>
                      <w:rFonts w:asciiTheme="majorBidi" w:hAnsiTheme="majorBidi" w:cstheme="majorBidi"/>
                      <w:b/>
                      <w:bCs/>
                      <w:sz w:val="28"/>
                      <w:szCs w:val="28"/>
                    </w:rPr>
                  </w:pPr>
                  <w:r w:rsidRPr="00855AEF">
                    <w:rPr>
                      <w:rFonts w:asciiTheme="majorBidi" w:hAnsiTheme="majorBidi" w:cstheme="majorBidi"/>
                      <w:b/>
                      <w:bCs/>
                      <w:sz w:val="28"/>
                      <w:szCs w:val="28"/>
                    </w:rPr>
                    <w:t>Annexe N°</w:t>
                  </w:r>
                  <w:r>
                    <w:rPr>
                      <w:rFonts w:asciiTheme="majorBidi" w:hAnsiTheme="majorBidi" w:cstheme="majorBidi"/>
                      <w:b/>
                      <w:bCs/>
                      <w:sz w:val="28"/>
                      <w:szCs w:val="28"/>
                    </w:rPr>
                    <w:t>2</w:t>
                  </w:r>
                </w:p>
              </w:txbxContent>
            </v:textbox>
          </v:shape>
        </w:pict>
      </w:r>
      <w:r w:rsidR="005817AA">
        <w:rPr>
          <w:noProof/>
          <w:lang w:eastAsia="fr-FR"/>
        </w:rPr>
        <w:drawing>
          <wp:inline distT="0" distB="0" distL="0" distR="0">
            <wp:extent cx="5760720" cy="768096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lang w:eastAsia="fr-FR"/>
        </w:rPr>
        <w:lastRenderedPageBreak/>
        <w:pict>
          <v:shape id="_x0000_s1056" type="#_x0000_t202" style="position:absolute;margin-left:130.45pt;margin-top:-36pt;width:179.35pt;height:26.85pt;z-index:251662848;visibility:visible;mso-width-percent:400;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INmayctAgAAUwQAAA4AAAAAAAAAAAAAAAAALgIAAGRycy9l&#10;Mm9Eb2MueG1sUEsBAi0AFAAGAAgAAAAhAP0vMtbbAAAABQEAAA8AAAAAAAAAAAAAAAAAhwQAAGRy&#10;cy9kb3ducmV2LnhtbFBLBQYAAAAABAAEAPMAAACPBQAAAAA=&#10;" strokecolor="white [3212]">
            <v:textbox style="mso-next-textbox:#_x0000_s1056">
              <w:txbxContent>
                <w:p w:rsidR="007D6D6C" w:rsidRPr="00855AEF" w:rsidRDefault="007D6D6C" w:rsidP="00841CF5">
                  <w:pPr>
                    <w:jc w:val="center"/>
                    <w:rPr>
                      <w:rFonts w:asciiTheme="majorBidi" w:hAnsiTheme="majorBidi" w:cstheme="majorBidi"/>
                      <w:b/>
                      <w:bCs/>
                      <w:sz w:val="28"/>
                      <w:szCs w:val="28"/>
                    </w:rPr>
                  </w:pPr>
                  <w:r w:rsidRPr="00855AEF">
                    <w:rPr>
                      <w:rFonts w:asciiTheme="majorBidi" w:hAnsiTheme="majorBidi" w:cstheme="majorBidi"/>
                      <w:b/>
                      <w:bCs/>
                      <w:sz w:val="28"/>
                      <w:szCs w:val="28"/>
                    </w:rPr>
                    <w:t>Annexe N°</w:t>
                  </w:r>
                  <w:r>
                    <w:rPr>
                      <w:rFonts w:asciiTheme="majorBidi" w:hAnsiTheme="majorBidi" w:cstheme="majorBidi"/>
                      <w:b/>
                      <w:bCs/>
                      <w:sz w:val="28"/>
                      <w:szCs w:val="28"/>
                    </w:rPr>
                    <w:t>3</w:t>
                  </w:r>
                </w:p>
              </w:txbxContent>
            </v:textbox>
          </v:shape>
        </w:pict>
      </w:r>
      <w:r w:rsidR="005817AA">
        <w:rPr>
          <w:noProof/>
          <w:lang w:eastAsia="fr-FR"/>
        </w:rPr>
        <w:drawing>
          <wp:inline distT="0" distB="0" distL="0" distR="0">
            <wp:extent cx="5760720" cy="768096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lang w:eastAsia="fr-FR"/>
        </w:rPr>
        <w:lastRenderedPageBreak/>
        <w:pict>
          <v:shape id="_x0000_s1055" type="#_x0000_t202" style="position:absolute;margin-left:130.45pt;margin-top:-42.3pt;width:180.15pt;height:26.85pt;z-index:251661824;visibility:visible;mso-width-percent:400;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INmayctAgAAUwQAAA4AAAAAAAAAAAAAAAAALgIAAGRycy9l&#10;Mm9Eb2MueG1sUEsBAi0AFAAGAAgAAAAhAP0vMtbbAAAABQEAAA8AAAAAAAAAAAAAAAAAhwQAAGRy&#10;cy9kb3ducmV2LnhtbFBLBQYAAAAABAAEAPMAAACPBQAAAAA=&#10;" strokecolor="white [3212]">
            <v:textbox style="mso-next-textbox:#_x0000_s1055">
              <w:txbxContent>
                <w:p w:rsidR="007D6D6C" w:rsidRPr="00855AEF" w:rsidRDefault="007D6D6C" w:rsidP="00841CF5">
                  <w:pPr>
                    <w:jc w:val="center"/>
                    <w:rPr>
                      <w:rFonts w:asciiTheme="majorBidi" w:hAnsiTheme="majorBidi" w:cstheme="majorBidi"/>
                      <w:b/>
                      <w:bCs/>
                      <w:sz w:val="28"/>
                      <w:szCs w:val="28"/>
                    </w:rPr>
                  </w:pPr>
                  <w:r w:rsidRPr="00855AEF">
                    <w:rPr>
                      <w:rFonts w:asciiTheme="majorBidi" w:hAnsiTheme="majorBidi" w:cstheme="majorBidi"/>
                      <w:b/>
                      <w:bCs/>
                      <w:sz w:val="28"/>
                      <w:szCs w:val="28"/>
                    </w:rPr>
                    <w:t>Annexe N°</w:t>
                  </w:r>
                  <w:r>
                    <w:rPr>
                      <w:rFonts w:asciiTheme="majorBidi" w:hAnsiTheme="majorBidi" w:cstheme="majorBidi"/>
                      <w:b/>
                      <w:bCs/>
                      <w:sz w:val="28"/>
                      <w:szCs w:val="28"/>
                    </w:rPr>
                    <w:t>4</w:t>
                  </w:r>
                </w:p>
              </w:txbxContent>
            </v:textbox>
          </v:shape>
        </w:pict>
      </w:r>
      <w:r w:rsidR="005817AA">
        <w:rPr>
          <w:noProof/>
          <w:lang w:eastAsia="fr-FR"/>
        </w:rPr>
        <w:drawing>
          <wp:inline distT="0" distB="0" distL="0" distR="0">
            <wp:extent cx="5760720" cy="768096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lang w:eastAsia="fr-FR"/>
        </w:rPr>
        <w:lastRenderedPageBreak/>
        <w:pict>
          <v:shape id="_x0000_s1076" type="#_x0000_t202" style="position:absolute;margin-left:128.35pt;margin-top:-34.85pt;width:179.3pt;height:26.85pt;z-index:2516792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INmayctAgAAUwQAAA4AAAAAAAAAAAAAAAAALgIAAGRycy9l&#10;Mm9Eb2MueG1sUEsBAi0AFAAGAAgAAAAhAP0vMtbbAAAABQEAAA8AAAAAAAAAAAAAAAAAhwQAAGRy&#10;cy9kb3ducmV2LnhtbFBLBQYAAAAABAAEAPMAAACPBQAAAAA=&#10;" strokecolor="white [3212]">
            <v:textbox style="mso-next-textbox:#_x0000_s1076">
              <w:txbxContent>
                <w:p w:rsidR="007D6D6C" w:rsidRPr="00855AEF" w:rsidRDefault="007D6D6C" w:rsidP="00841CF5">
                  <w:pPr>
                    <w:jc w:val="center"/>
                    <w:rPr>
                      <w:rFonts w:asciiTheme="majorBidi" w:hAnsiTheme="majorBidi" w:cstheme="majorBidi"/>
                      <w:b/>
                      <w:bCs/>
                      <w:sz w:val="28"/>
                      <w:szCs w:val="28"/>
                    </w:rPr>
                  </w:pPr>
                  <w:r w:rsidRPr="00855AEF">
                    <w:rPr>
                      <w:rFonts w:asciiTheme="majorBidi" w:hAnsiTheme="majorBidi" w:cstheme="majorBidi"/>
                      <w:b/>
                      <w:bCs/>
                      <w:sz w:val="28"/>
                      <w:szCs w:val="28"/>
                    </w:rPr>
                    <w:t>Annexe N°</w:t>
                  </w:r>
                  <w:r>
                    <w:rPr>
                      <w:rFonts w:asciiTheme="majorBidi" w:hAnsiTheme="majorBidi" w:cstheme="majorBidi"/>
                      <w:b/>
                      <w:bCs/>
                      <w:sz w:val="28"/>
                      <w:szCs w:val="28"/>
                    </w:rPr>
                    <w:t>5</w:t>
                  </w:r>
                </w:p>
              </w:txbxContent>
            </v:textbox>
          </v:shape>
        </w:pict>
      </w:r>
      <w:r w:rsidR="005817AA">
        <w:rPr>
          <w:noProof/>
          <w:lang w:eastAsia="fr-FR"/>
        </w:rPr>
        <w:drawing>
          <wp:inline distT="0" distB="0" distL="0" distR="0">
            <wp:extent cx="5760720" cy="7680960"/>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lang w:eastAsia="fr-FR"/>
        </w:rPr>
        <w:lastRenderedPageBreak/>
        <w:pict>
          <v:shape id="_x0000_s1075" type="#_x0000_t202" style="position:absolute;margin-left:126.45pt;margin-top:-35.15pt;width:179.3pt;height:26.85pt;z-index:2516782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INmayctAgAAUwQAAA4AAAAAAAAAAAAAAAAALgIAAGRycy9l&#10;Mm9Eb2MueG1sUEsBAi0AFAAGAAgAAAAhAP0vMtbbAAAABQEAAA8AAAAAAAAAAAAAAAAAhwQAAGRy&#10;cy9kb3ducmV2LnhtbFBLBQYAAAAABAAEAPMAAACPBQAAAAA=&#10;" strokecolor="white [3212]">
            <v:textbox style="mso-next-textbox:#_x0000_s1075">
              <w:txbxContent>
                <w:p w:rsidR="007D6D6C" w:rsidRPr="00855AEF" w:rsidRDefault="007D6D6C" w:rsidP="00841CF5">
                  <w:pPr>
                    <w:jc w:val="center"/>
                    <w:rPr>
                      <w:rFonts w:asciiTheme="majorBidi" w:hAnsiTheme="majorBidi" w:cstheme="majorBidi"/>
                      <w:b/>
                      <w:bCs/>
                      <w:sz w:val="28"/>
                      <w:szCs w:val="28"/>
                    </w:rPr>
                  </w:pPr>
                  <w:r w:rsidRPr="00855AEF">
                    <w:rPr>
                      <w:rFonts w:asciiTheme="majorBidi" w:hAnsiTheme="majorBidi" w:cstheme="majorBidi"/>
                      <w:b/>
                      <w:bCs/>
                      <w:sz w:val="28"/>
                      <w:szCs w:val="28"/>
                    </w:rPr>
                    <w:t>Annexe N°</w:t>
                  </w:r>
                  <w:r>
                    <w:rPr>
                      <w:rFonts w:asciiTheme="majorBidi" w:hAnsiTheme="majorBidi" w:cstheme="majorBidi"/>
                      <w:b/>
                      <w:bCs/>
                      <w:sz w:val="28"/>
                      <w:szCs w:val="28"/>
                    </w:rPr>
                    <w:t>6</w:t>
                  </w:r>
                </w:p>
              </w:txbxContent>
            </v:textbox>
          </v:shape>
        </w:pict>
      </w:r>
      <w:r w:rsidR="005817AA">
        <w:rPr>
          <w:noProof/>
          <w:lang w:eastAsia="fr-FR"/>
        </w:rPr>
        <w:drawing>
          <wp:inline distT="0" distB="0" distL="0" distR="0">
            <wp:extent cx="5760720" cy="768096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lang w:eastAsia="fr-FR"/>
        </w:rPr>
        <w:lastRenderedPageBreak/>
        <w:pict>
          <v:shape id="_x0000_s1057" type="#_x0000_t202" style="position:absolute;margin-left:142.45pt;margin-top:-24pt;width:179.35pt;height:26.85pt;z-index:251663872;visibility:visible;mso-width-percent:400;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INmayctAgAAUwQAAA4AAAAAAAAAAAAAAAAALgIAAGRycy9l&#10;Mm9Eb2MueG1sUEsBAi0AFAAGAAgAAAAhAP0vMtbbAAAABQEAAA8AAAAAAAAAAAAAAAAAhwQAAGRy&#10;cy9kb3ducmV2LnhtbFBLBQYAAAAABAAEAPMAAACPBQAAAAA=&#10;" strokecolor="white [3212]">
            <v:textbox style="mso-next-textbox:#_x0000_s1057">
              <w:txbxContent>
                <w:p w:rsidR="007D6D6C" w:rsidRPr="00855AEF" w:rsidRDefault="007D6D6C" w:rsidP="00841CF5">
                  <w:pPr>
                    <w:jc w:val="center"/>
                    <w:rPr>
                      <w:rFonts w:asciiTheme="majorBidi" w:hAnsiTheme="majorBidi" w:cstheme="majorBidi"/>
                      <w:b/>
                      <w:bCs/>
                      <w:sz w:val="28"/>
                      <w:szCs w:val="28"/>
                    </w:rPr>
                  </w:pPr>
                  <w:r w:rsidRPr="00855AEF">
                    <w:rPr>
                      <w:rFonts w:asciiTheme="majorBidi" w:hAnsiTheme="majorBidi" w:cstheme="majorBidi"/>
                      <w:b/>
                      <w:bCs/>
                      <w:sz w:val="28"/>
                      <w:szCs w:val="28"/>
                    </w:rPr>
                    <w:t>Annexe N°</w:t>
                  </w:r>
                  <w:r>
                    <w:rPr>
                      <w:rFonts w:asciiTheme="majorBidi" w:hAnsiTheme="majorBidi" w:cstheme="majorBidi"/>
                      <w:b/>
                      <w:bCs/>
                      <w:sz w:val="28"/>
                      <w:szCs w:val="28"/>
                    </w:rPr>
                    <w:t>7</w:t>
                  </w:r>
                </w:p>
              </w:txbxContent>
            </v:textbox>
          </v:shape>
        </w:pict>
      </w:r>
      <w:r w:rsidR="005817AA">
        <w:rPr>
          <w:noProof/>
          <w:lang w:eastAsia="fr-FR"/>
        </w:rPr>
        <w:drawing>
          <wp:inline distT="0" distB="0" distL="0" distR="0">
            <wp:extent cx="5760720" cy="768096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lang w:eastAsia="fr-FR"/>
        </w:rPr>
        <w:lastRenderedPageBreak/>
        <w:pict>
          <v:shape id="_x0000_s1058" type="#_x0000_t202" style="position:absolute;margin-left:157.5pt;margin-top:-36.45pt;width:179.3pt;height:26.85pt;z-index:2516648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INmayctAgAAUwQAAA4AAAAAAAAAAAAAAAAALgIAAGRycy9l&#10;Mm9Eb2MueG1sUEsBAi0AFAAGAAgAAAAhAP0vMtbbAAAABQEAAA8AAAAAAAAAAAAAAAAAhwQAAGRy&#10;cy9kb3ducmV2LnhtbFBLBQYAAAAABAAEAPMAAACPBQAAAAA=&#10;" strokecolor="white [3212]">
            <v:textbox style="mso-next-textbox:#_x0000_s1058">
              <w:txbxContent>
                <w:p w:rsidR="007D6D6C" w:rsidRPr="00855AEF" w:rsidRDefault="007D6D6C" w:rsidP="00841CF5">
                  <w:pPr>
                    <w:jc w:val="center"/>
                    <w:rPr>
                      <w:rFonts w:asciiTheme="majorBidi" w:hAnsiTheme="majorBidi" w:cstheme="majorBidi"/>
                      <w:b/>
                      <w:bCs/>
                      <w:sz w:val="28"/>
                      <w:szCs w:val="28"/>
                    </w:rPr>
                  </w:pPr>
                  <w:r w:rsidRPr="00855AEF">
                    <w:rPr>
                      <w:rFonts w:asciiTheme="majorBidi" w:hAnsiTheme="majorBidi" w:cstheme="majorBidi"/>
                      <w:b/>
                      <w:bCs/>
                      <w:sz w:val="28"/>
                      <w:szCs w:val="28"/>
                    </w:rPr>
                    <w:t>Annexe N°</w:t>
                  </w:r>
                  <w:r>
                    <w:rPr>
                      <w:rFonts w:asciiTheme="majorBidi" w:hAnsiTheme="majorBidi" w:cstheme="majorBidi"/>
                      <w:b/>
                      <w:bCs/>
                      <w:sz w:val="28"/>
                      <w:szCs w:val="28"/>
                    </w:rPr>
                    <w:t>8</w:t>
                  </w:r>
                </w:p>
              </w:txbxContent>
            </v:textbox>
          </v:shape>
        </w:pict>
      </w:r>
      <w:r w:rsidR="005817AA">
        <w:rPr>
          <w:noProof/>
          <w:lang w:eastAsia="fr-FR"/>
        </w:rPr>
        <w:drawing>
          <wp:inline distT="0" distB="0" distL="0" distR="0">
            <wp:extent cx="5760720" cy="768096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d11d43-c091-42cc-9cfb-ea3613a44a42.jpg"/>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lang w:eastAsia="fr-FR"/>
        </w:rPr>
        <w:lastRenderedPageBreak/>
        <w:pict>
          <v:shape id="_x0000_s1059" type="#_x0000_t202" style="position:absolute;margin-left:134.5pt;margin-top:-27.9pt;width:179.35pt;height:26.85pt;z-index:251665920;visibility:visible;mso-width-percent:400;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INmayctAgAAUwQAAA4AAAAAAAAAAAAAAAAALgIAAGRycy9l&#10;Mm9Eb2MueG1sUEsBAi0AFAAGAAgAAAAhAP0vMtbbAAAABQEAAA8AAAAAAAAAAAAAAAAAhwQAAGRy&#10;cy9kb3ducmV2LnhtbFBLBQYAAAAABAAEAPMAAACPBQAAAAA=&#10;" strokecolor="white [3212]">
            <v:textbox style="mso-next-textbox:#_x0000_s1059">
              <w:txbxContent>
                <w:p w:rsidR="007D6D6C" w:rsidRPr="00855AEF" w:rsidRDefault="007D6D6C" w:rsidP="00841CF5">
                  <w:pPr>
                    <w:jc w:val="center"/>
                    <w:rPr>
                      <w:rFonts w:asciiTheme="majorBidi" w:hAnsiTheme="majorBidi" w:cstheme="majorBidi"/>
                      <w:b/>
                      <w:bCs/>
                      <w:sz w:val="28"/>
                      <w:szCs w:val="28"/>
                    </w:rPr>
                  </w:pPr>
                  <w:r w:rsidRPr="00855AEF">
                    <w:rPr>
                      <w:rFonts w:asciiTheme="majorBidi" w:hAnsiTheme="majorBidi" w:cstheme="majorBidi"/>
                      <w:b/>
                      <w:bCs/>
                      <w:sz w:val="28"/>
                      <w:szCs w:val="28"/>
                    </w:rPr>
                    <w:t>Annexe N°</w:t>
                  </w:r>
                  <w:r>
                    <w:rPr>
                      <w:rFonts w:asciiTheme="majorBidi" w:hAnsiTheme="majorBidi" w:cstheme="majorBidi"/>
                      <w:b/>
                      <w:bCs/>
                      <w:sz w:val="28"/>
                      <w:szCs w:val="28"/>
                    </w:rPr>
                    <w:t>9</w:t>
                  </w:r>
                </w:p>
              </w:txbxContent>
            </v:textbox>
          </v:shape>
        </w:pict>
      </w:r>
      <w:r w:rsidR="005817AA">
        <w:rPr>
          <w:noProof/>
          <w:lang w:eastAsia="fr-FR"/>
        </w:rPr>
        <w:drawing>
          <wp:inline distT="0" distB="0" distL="0" distR="0">
            <wp:extent cx="5760720" cy="768096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lang w:eastAsia="fr-FR"/>
        </w:rPr>
        <w:lastRenderedPageBreak/>
        <w:pict>
          <v:shape id="_x0000_s1063" type="#_x0000_t202" style="position:absolute;margin-left:130.45pt;margin-top:-36pt;width:179.35pt;height:26.85pt;z-index:251666944;visibility:visible;mso-width-percent:400;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INmayctAgAAUwQAAA4AAAAAAAAAAAAAAAAALgIAAGRycy9l&#10;Mm9Eb2MueG1sUEsBAi0AFAAGAAgAAAAhAP0vMtbbAAAABQEAAA8AAAAAAAAAAAAAAAAAhwQAAGRy&#10;cy9kb3ducmV2LnhtbFBLBQYAAAAABAAEAPMAAACPBQAAAAA=&#10;" strokecolor="white [3212]">
            <v:textbox style="mso-next-textbox:#_x0000_s1063">
              <w:txbxContent>
                <w:p w:rsidR="007D6D6C" w:rsidRPr="00855AEF" w:rsidRDefault="007D6D6C" w:rsidP="00841CF5">
                  <w:pPr>
                    <w:jc w:val="center"/>
                    <w:rPr>
                      <w:rFonts w:asciiTheme="majorBidi" w:hAnsiTheme="majorBidi" w:cstheme="majorBidi"/>
                      <w:b/>
                      <w:bCs/>
                      <w:sz w:val="28"/>
                      <w:szCs w:val="28"/>
                    </w:rPr>
                  </w:pPr>
                  <w:r w:rsidRPr="00855AEF">
                    <w:rPr>
                      <w:rFonts w:asciiTheme="majorBidi" w:hAnsiTheme="majorBidi" w:cstheme="majorBidi"/>
                      <w:b/>
                      <w:bCs/>
                      <w:sz w:val="28"/>
                      <w:szCs w:val="28"/>
                    </w:rPr>
                    <w:t>Annexe N°</w:t>
                  </w:r>
                  <w:r>
                    <w:rPr>
                      <w:rFonts w:asciiTheme="majorBidi" w:hAnsiTheme="majorBidi" w:cstheme="majorBidi"/>
                      <w:b/>
                      <w:bCs/>
                      <w:sz w:val="28"/>
                      <w:szCs w:val="28"/>
                    </w:rPr>
                    <w:t>10</w:t>
                  </w:r>
                </w:p>
              </w:txbxContent>
            </v:textbox>
          </v:shape>
        </w:pict>
      </w:r>
      <w:r w:rsidR="005817AA">
        <w:rPr>
          <w:noProof/>
          <w:lang w:eastAsia="fr-FR"/>
        </w:rPr>
        <w:drawing>
          <wp:inline distT="0" distB="0" distL="0" distR="0">
            <wp:extent cx="5760720" cy="768096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lang w:eastAsia="fr-FR"/>
        </w:rPr>
        <w:lastRenderedPageBreak/>
        <w:pict>
          <v:shape id="_x0000_s1064" type="#_x0000_t202" style="position:absolute;margin-left:160.55pt;margin-top:-33.25pt;width:179.35pt;height:26.85pt;z-index:251667968;visibility:visible;mso-width-percent:400;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INmayctAgAAUwQAAA4AAAAAAAAAAAAAAAAALgIAAGRycy9l&#10;Mm9Eb2MueG1sUEsBAi0AFAAGAAgAAAAhAP0vMtbbAAAABQEAAA8AAAAAAAAAAAAAAAAAhwQAAGRy&#10;cy9kb3ducmV2LnhtbFBLBQYAAAAABAAEAPMAAACPBQAAAAA=&#10;" strokecolor="white [3212]">
            <v:textbox style="mso-next-textbox:#_x0000_s1064">
              <w:txbxContent>
                <w:p w:rsidR="007D6D6C" w:rsidRPr="00855AEF" w:rsidRDefault="007D6D6C" w:rsidP="00841CF5">
                  <w:pPr>
                    <w:jc w:val="center"/>
                    <w:rPr>
                      <w:rFonts w:asciiTheme="majorBidi" w:hAnsiTheme="majorBidi" w:cstheme="majorBidi"/>
                      <w:b/>
                      <w:bCs/>
                      <w:sz w:val="28"/>
                      <w:szCs w:val="28"/>
                    </w:rPr>
                  </w:pPr>
                  <w:r w:rsidRPr="00855AEF">
                    <w:rPr>
                      <w:rFonts w:asciiTheme="majorBidi" w:hAnsiTheme="majorBidi" w:cstheme="majorBidi"/>
                      <w:b/>
                      <w:bCs/>
                      <w:sz w:val="28"/>
                      <w:szCs w:val="28"/>
                    </w:rPr>
                    <w:t>Annexe N°</w:t>
                  </w:r>
                  <w:r>
                    <w:rPr>
                      <w:rFonts w:asciiTheme="majorBidi" w:hAnsiTheme="majorBidi" w:cstheme="majorBidi"/>
                      <w:b/>
                      <w:bCs/>
                      <w:sz w:val="28"/>
                      <w:szCs w:val="28"/>
                    </w:rPr>
                    <w:t>11</w:t>
                  </w:r>
                </w:p>
              </w:txbxContent>
            </v:textbox>
          </v:shape>
        </w:pict>
      </w:r>
      <w:r w:rsidR="005817AA">
        <w:rPr>
          <w:noProof/>
          <w:lang w:eastAsia="fr-FR"/>
        </w:rPr>
        <w:drawing>
          <wp:inline distT="0" distB="0" distL="0" distR="0">
            <wp:extent cx="5760720" cy="7680960"/>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lang w:eastAsia="fr-FR"/>
        </w:rPr>
        <w:lastRenderedPageBreak/>
        <w:pict>
          <v:shape id="_x0000_s1066" type="#_x0000_t202" style="position:absolute;margin-left:146.6pt;margin-top:-31.1pt;width:179.35pt;height:26.85pt;z-index:251668992;visibility:visible;mso-width-percent:400;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INmayctAgAAUwQAAA4AAAAAAAAAAAAAAAAALgIAAGRycy9l&#10;Mm9Eb2MueG1sUEsBAi0AFAAGAAgAAAAhAP0vMtbbAAAABQEAAA8AAAAAAAAAAAAAAAAAhwQAAGRy&#10;cy9kb3ducmV2LnhtbFBLBQYAAAAABAAEAPMAAACPBQAAAAA=&#10;" strokecolor="white [3212]">
            <v:textbox style="mso-next-textbox:#_x0000_s1066">
              <w:txbxContent>
                <w:p w:rsidR="007D6D6C" w:rsidRPr="00855AEF" w:rsidRDefault="007D6D6C" w:rsidP="00841CF5">
                  <w:pPr>
                    <w:jc w:val="center"/>
                    <w:rPr>
                      <w:rFonts w:asciiTheme="majorBidi" w:hAnsiTheme="majorBidi" w:cstheme="majorBidi"/>
                      <w:b/>
                      <w:bCs/>
                      <w:sz w:val="28"/>
                      <w:szCs w:val="28"/>
                    </w:rPr>
                  </w:pPr>
                  <w:r w:rsidRPr="00855AEF">
                    <w:rPr>
                      <w:rFonts w:asciiTheme="majorBidi" w:hAnsiTheme="majorBidi" w:cstheme="majorBidi"/>
                      <w:b/>
                      <w:bCs/>
                      <w:sz w:val="28"/>
                      <w:szCs w:val="28"/>
                    </w:rPr>
                    <w:t>Annexe N°</w:t>
                  </w:r>
                  <w:r>
                    <w:rPr>
                      <w:rFonts w:asciiTheme="majorBidi" w:hAnsiTheme="majorBidi" w:cstheme="majorBidi"/>
                      <w:b/>
                      <w:bCs/>
                      <w:sz w:val="28"/>
                      <w:szCs w:val="28"/>
                    </w:rPr>
                    <w:t>12</w:t>
                  </w:r>
                </w:p>
              </w:txbxContent>
            </v:textbox>
          </v:shape>
        </w:pict>
      </w:r>
      <w:r w:rsidR="005817AA">
        <w:rPr>
          <w:noProof/>
          <w:lang w:eastAsia="fr-FR"/>
        </w:rPr>
        <w:drawing>
          <wp:inline distT="0" distB="0" distL="0" distR="0">
            <wp:extent cx="5760720" cy="768096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lang w:eastAsia="fr-FR"/>
        </w:rPr>
        <w:lastRenderedPageBreak/>
        <w:pict>
          <v:shape id="_x0000_s1068" type="#_x0000_t202" style="position:absolute;margin-left:151.95pt;margin-top:-32.15pt;width:180.05pt;height:26.85pt;z-index:251671040;visibility:visible;mso-width-percent:400;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INmayctAgAAUwQAAA4AAAAAAAAAAAAAAAAALgIAAGRycy9l&#10;Mm9Eb2MueG1sUEsBAi0AFAAGAAgAAAAhAP0vMtbbAAAABQEAAA8AAAAAAAAAAAAAAAAAhwQAAGRy&#10;cy9kb3ducmV2LnhtbFBLBQYAAAAABAAEAPMAAACPBQAAAAA=&#10;" strokecolor="white [3212]">
            <v:textbox style="mso-next-textbox:#_x0000_s1068">
              <w:txbxContent>
                <w:p w:rsidR="007D6D6C" w:rsidRPr="00855AEF" w:rsidRDefault="007D6D6C" w:rsidP="00841CF5">
                  <w:pPr>
                    <w:jc w:val="center"/>
                    <w:rPr>
                      <w:rFonts w:asciiTheme="majorBidi" w:hAnsiTheme="majorBidi" w:cstheme="majorBidi"/>
                      <w:b/>
                      <w:bCs/>
                      <w:sz w:val="28"/>
                      <w:szCs w:val="28"/>
                    </w:rPr>
                  </w:pPr>
                  <w:r w:rsidRPr="00855AEF">
                    <w:rPr>
                      <w:rFonts w:asciiTheme="majorBidi" w:hAnsiTheme="majorBidi" w:cstheme="majorBidi"/>
                      <w:b/>
                      <w:bCs/>
                      <w:sz w:val="28"/>
                      <w:szCs w:val="28"/>
                    </w:rPr>
                    <w:t>Annexe N°</w:t>
                  </w:r>
                  <w:r>
                    <w:rPr>
                      <w:rFonts w:asciiTheme="majorBidi" w:hAnsiTheme="majorBidi" w:cstheme="majorBidi"/>
                      <w:b/>
                      <w:bCs/>
                      <w:sz w:val="28"/>
                      <w:szCs w:val="28"/>
                    </w:rPr>
                    <w:t>13</w:t>
                  </w:r>
                </w:p>
              </w:txbxContent>
            </v:textbox>
          </v:shape>
        </w:pict>
      </w:r>
      <w:r w:rsidR="005817AA">
        <w:rPr>
          <w:noProof/>
          <w:lang w:eastAsia="fr-FR"/>
        </w:rPr>
        <w:drawing>
          <wp:inline distT="0" distB="0" distL="0" distR="0">
            <wp:extent cx="5760720" cy="768096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lang w:eastAsia="fr-FR"/>
        </w:rPr>
        <w:lastRenderedPageBreak/>
        <w:pict>
          <v:shape id="_x0000_s1067" type="#_x0000_t202" style="position:absolute;margin-left:130.45pt;margin-top:-36pt;width:179.35pt;height:26.85pt;z-index:251670016;visibility:visible;mso-width-percent:400;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INmayctAgAAUwQAAA4AAAAAAAAAAAAAAAAALgIAAGRycy9l&#10;Mm9Eb2MueG1sUEsBAi0AFAAGAAgAAAAhAP0vMtbbAAAABQEAAA8AAAAAAAAAAAAAAAAAhwQAAGRy&#10;cy9kb3ducmV2LnhtbFBLBQYAAAAABAAEAPMAAACPBQAAAAA=&#10;" strokecolor="white [3212]">
            <v:textbox style="mso-next-textbox:#_x0000_s1067">
              <w:txbxContent>
                <w:p w:rsidR="007D6D6C" w:rsidRPr="00855AEF" w:rsidRDefault="007D6D6C" w:rsidP="00841CF5">
                  <w:pPr>
                    <w:jc w:val="center"/>
                    <w:rPr>
                      <w:rFonts w:asciiTheme="majorBidi" w:hAnsiTheme="majorBidi" w:cstheme="majorBidi"/>
                      <w:b/>
                      <w:bCs/>
                      <w:sz w:val="28"/>
                      <w:szCs w:val="28"/>
                    </w:rPr>
                  </w:pPr>
                  <w:r w:rsidRPr="00855AEF">
                    <w:rPr>
                      <w:rFonts w:asciiTheme="majorBidi" w:hAnsiTheme="majorBidi" w:cstheme="majorBidi"/>
                      <w:b/>
                      <w:bCs/>
                      <w:sz w:val="28"/>
                      <w:szCs w:val="28"/>
                    </w:rPr>
                    <w:t>Annexe N°</w:t>
                  </w:r>
                  <w:r>
                    <w:rPr>
                      <w:rFonts w:asciiTheme="majorBidi" w:hAnsiTheme="majorBidi" w:cstheme="majorBidi"/>
                      <w:b/>
                      <w:bCs/>
                      <w:sz w:val="28"/>
                      <w:szCs w:val="28"/>
                    </w:rPr>
                    <w:t>14</w:t>
                  </w:r>
                </w:p>
              </w:txbxContent>
            </v:textbox>
          </v:shape>
        </w:pict>
      </w:r>
      <w:r w:rsidR="005817AA">
        <w:rPr>
          <w:noProof/>
          <w:lang w:eastAsia="fr-FR"/>
        </w:rPr>
        <w:drawing>
          <wp:inline distT="0" distB="0" distL="0" distR="0">
            <wp:extent cx="5760720" cy="768096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lang w:eastAsia="fr-FR"/>
        </w:rPr>
        <w:lastRenderedPageBreak/>
        <w:pict>
          <v:shape id="_x0000_s1070" type="#_x0000_t202" style="position:absolute;margin-left:160.6pt;margin-top:-34.3pt;width:180.05pt;height:26.85pt;z-index:251673088;visibility:visible;mso-width-percent:400;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INmayctAgAAUwQAAA4AAAAAAAAAAAAAAAAALgIAAGRycy9l&#10;Mm9Eb2MueG1sUEsBAi0AFAAGAAgAAAAhAP0vMtbbAAAABQEAAA8AAAAAAAAAAAAAAAAAhwQAAGRy&#10;cy9kb3ducmV2LnhtbFBLBQYAAAAABAAEAPMAAACPBQAAAAA=&#10;" strokecolor="white [3212]">
            <v:textbox style="mso-next-textbox:#_x0000_s1070">
              <w:txbxContent>
                <w:p w:rsidR="007D6D6C" w:rsidRPr="00855AEF" w:rsidRDefault="007D6D6C" w:rsidP="00841CF5">
                  <w:pPr>
                    <w:jc w:val="center"/>
                    <w:rPr>
                      <w:rFonts w:asciiTheme="majorBidi" w:hAnsiTheme="majorBidi" w:cstheme="majorBidi"/>
                      <w:b/>
                      <w:bCs/>
                      <w:sz w:val="28"/>
                      <w:szCs w:val="28"/>
                    </w:rPr>
                  </w:pPr>
                  <w:r w:rsidRPr="00855AEF">
                    <w:rPr>
                      <w:rFonts w:asciiTheme="majorBidi" w:hAnsiTheme="majorBidi" w:cstheme="majorBidi"/>
                      <w:b/>
                      <w:bCs/>
                      <w:sz w:val="28"/>
                      <w:szCs w:val="28"/>
                    </w:rPr>
                    <w:t>Annexe N°</w:t>
                  </w:r>
                  <w:r>
                    <w:rPr>
                      <w:rFonts w:asciiTheme="majorBidi" w:hAnsiTheme="majorBidi" w:cstheme="majorBidi"/>
                      <w:b/>
                      <w:bCs/>
                      <w:sz w:val="28"/>
                      <w:szCs w:val="28"/>
                    </w:rPr>
                    <w:t>15</w:t>
                  </w:r>
                </w:p>
              </w:txbxContent>
            </v:textbox>
          </v:shape>
        </w:pict>
      </w:r>
      <w:r w:rsidR="005817AA">
        <w:rPr>
          <w:noProof/>
          <w:lang w:eastAsia="fr-FR"/>
        </w:rPr>
        <w:drawing>
          <wp:inline distT="0" distB="0" distL="0" distR="0">
            <wp:extent cx="5760720" cy="7680960"/>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lang w:eastAsia="fr-FR"/>
        </w:rPr>
        <w:lastRenderedPageBreak/>
        <w:pict>
          <v:shape id="_x0000_s1069" type="#_x0000_t202" style="position:absolute;margin-left:130.45pt;margin-top:-36pt;width:179.35pt;height:26.85pt;z-index:251672064;visibility:visible;mso-width-percent:400;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INmayctAgAAUwQAAA4AAAAAAAAAAAAAAAAALgIAAGRycy9l&#10;Mm9Eb2MueG1sUEsBAi0AFAAGAAgAAAAhAP0vMtbbAAAABQEAAA8AAAAAAAAAAAAAAAAAhwQAAGRy&#10;cy9kb3ducmV2LnhtbFBLBQYAAAAABAAEAPMAAACPBQAAAAA=&#10;" strokecolor="white [3212]">
            <v:textbox style="mso-next-textbox:#_x0000_s1069">
              <w:txbxContent>
                <w:p w:rsidR="007D6D6C" w:rsidRPr="00855AEF" w:rsidRDefault="007D6D6C" w:rsidP="00841CF5">
                  <w:pPr>
                    <w:jc w:val="center"/>
                    <w:rPr>
                      <w:rFonts w:asciiTheme="majorBidi" w:hAnsiTheme="majorBidi" w:cstheme="majorBidi"/>
                      <w:b/>
                      <w:bCs/>
                      <w:sz w:val="28"/>
                      <w:szCs w:val="28"/>
                    </w:rPr>
                  </w:pPr>
                  <w:r w:rsidRPr="00855AEF">
                    <w:rPr>
                      <w:rFonts w:asciiTheme="majorBidi" w:hAnsiTheme="majorBidi" w:cstheme="majorBidi"/>
                      <w:b/>
                      <w:bCs/>
                      <w:sz w:val="28"/>
                      <w:szCs w:val="28"/>
                    </w:rPr>
                    <w:t>Annexe N°</w:t>
                  </w:r>
                  <w:r>
                    <w:rPr>
                      <w:rFonts w:asciiTheme="majorBidi" w:hAnsiTheme="majorBidi" w:cstheme="majorBidi"/>
                      <w:b/>
                      <w:bCs/>
                      <w:sz w:val="28"/>
                      <w:szCs w:val="28"/>
                    </w:rPr>
                    <w:t>16</w:t>
                  </w:r>
                </w:p>
              </w:txbxContent>
            </v:textbox>
          </v:shape>
        </w:pict>
      </w:r>
      <w:r w:rsidR="005817AA">
        <w:rPr>
          <w:noProof/>
          <w:lang w:eastAsia="fr-FR"/>
        </w:rPr>
        <w:drawing>
          <wp:inline distT="0" distB="0" distL="0" distR="0">
            <wp:extent cx="5760720" cy="7680960"/>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lang w:eastAsia="fr-FR"/>
        </w:rPr>
        <w:lastRenderedPageBreak/>
        <w:pict>
          <v:shape id="_x0000_s1071" type="#_x0000_t202" style="position:absolute;margin-left:130.45pt;margin-top:-36pt;width:179.35pt;height:26.85pt;z-index:251674112;visibility:visible;mso-width-percent:400;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INmayctAgAAUwQAAA4AAAAAAAAAAAAAAAAALgIAAGRycy9l&#10;Mm9Eb2MueG1sUEsBAi0AFAAGAAgAAAAhAP0vMtbbAAAABQEAAA8AAAAAAAAAAAAAAAAAhwQAAGRy&#10;cy9kb3ducmV2LnhtbFBLBQYAAAAABAAEAPMAAACPBQAAAAA=&#10;" strokecolor="white [3212]">
            <v:textbox style="mso-next-textbox:#_x0000_s1071">
              <w:txbxContent>
                <w:p w:rsidR="007D6D6C" w:rsidRPr="00855AEF" w:rsidRDefault="007D6D6C" w:rsidP="00841CF5">
                  <w:pPr>
                    <w:jc w:val="center"/>
                    <w:rPr>
                      <w:rFonts w:asciiTheme="majorBidi" w:hAnsiTheme="majorBidi" w:cstheme="majorBidi"/>
                      <w:b/>
                      <w:bCs/>
                      <w:sz w:val="28"/>
                      <w:szCs w:val="28"/>
                    </w:rPr>
                  </w:pPr>
                  <w:r w:rsidRPr="00855AEF">
                    <w:rPr>
                      <w:rFonts w:asciiTheme="majorBidi" w:hAnsiTheme="majorBidi" w:cstheme="majorBidi"/>
                      <w:b/>
                      <w:bCs/>
                      <w:sz w:val="28"/>
                      <w:szCs w:val="28"/>
                    </w:rPr>
                    <w:t>Annexe N°</w:t>
                  </w:r>
                  <w:r>
                    <w:rPr>
                      <w:rFonts w:asciiTheme="majorBidi" w:hAnsiTheme="majorBidi" w:cstheme="majorBidi"/>
                      <w:b/>
                      <w:bCs/>
                      <w:sz w:val="28"/>
                      <w:szCs w:val="28"/>
                    </w:rPr>
                    <w:t>17</w:t>
                  </w:r>
                </w:p>
              </w:txbxContent>
            </v:textbox>
          </v:shape>
        </w:pict>
      </w:r>
      <w:r w:rsidR="005817AA">
        <w:rPr>
          <w:noProof/>
          <w:lang w:eastAsia="fr-FR"/>
        </w:rPr>
        <w:drawing>
          <wp:inline distT="0" distB="0" distL="0" distR="0">
            <wp:extent cx="5760720" cy="432054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lang w:eastAsia="fr-FR"/>
        </w:rPr>
        <w:lastRenderedPageBreak/>
        <w:pict>
          <v:shape id="_x0000_s1072" type="#_x0000_t202" style="position:absolute;margin-left:143.35pt;margin-top:-31.1pt;width:179.35pt;height:26.85pt;z-index:251675136;visibility:visible;mso-width-percent:400;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INmayctAgAAUwQAAA4AAAAAAAAAAAAAAAAALgIAAGRycy9l&#10;Mm9Eb2MueG1sUEsBAi0AFAAGAAgAAAAhAP0vMtbbAAAABQEAAA8AAAAAAAAAAAAAAAAAhwQAAGRy&#10;cy9kb3ducmV2LnhtbFBLBQYAAAAABAAEAPMAAACPBQAAAAA=&#10;" strokecolor="white [3212]">
            <v:textbox style="mso-next-textbox:#_x0000_s1072">
              <w:txbxContent>
                <w:p w:rsidR="007D6D6C" w:rsidRPr="00855AEF" w:rsidRDefault="007D6D6C" w:rsidP="00841CF5">
                  <w:pPr>
                    <w:jc w:val="center"/>
                    <w:rPr>
                      <w:rFonts w:asciiTheme="majorBidi" w:hAnsiTheme="majorBidi" w:cstheme="majorBidi"/>
                      <w:b/>
                      <w:bCs/>
                      <w:sz w:val="28"/>
                      <w:szCs w:val="28"/>
                    </w:rPr>
                  </w:pPr>
                  <w:r w:rsidRPr="00855AEF">
                    <w:rPr>
                      <w:rFonts w:asciiTheme="majorBidi" w:hAnsiTheme="majorBidi" w:cstheme="majorBidi"/>
                      <w:b/>
                      <w:bCs/>
                      <w:sz w:val="28"/>
                      <w:szCs w:val="28"/>
                    </w:rPr>
                    <w:t>Annexe N°</w:t>
                  </w:r>
                  <w:r>
                    <w:rPr>
                      <w:rFonts w:asciiTheme="majorBidi" w:hAnsiTheme="majorBidi" w:cstheme="majorBidi"/>
                      <w:b/>
                      <w:bCs/>
                      <w:sz w:val="28"/>
                      <w:szCs w:val="28"/>
                    </w:rPr>
                    <w:t>18</w:t>
                  </w:r>
                </w:p>
              </w:txbxContent>
            </v:textbox>
          </v:shape>
        </w:pict>
      </w:r>
      <w:r w:rsidR="005817AA">
        <w:rPr>
          <w:noProof/>
          <w:lang w:eastAsia="fr-FR"/>
        </w:rPr>
        <w:drawing>
          <wp:inline distT="0" distB="0" distL="0" distR="0">
            <wp:extent cx="5760720" cy="7680960"/>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lang w:eastAsia="fr-FR"/>
        </w:rPr>
        <w:lastRenderedPageBreak/>
        <w:pict>
          <v:shape id="_x0000_s1073" type="#_x0000_t202" style="position:absolute;margin-left:130.45pt;margin-top:-36pt;width:179.35pt;height:26.85pt;z-index:251676160;visibility:visible;mso-width-percent:400;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INmayctAgAAUwQAAA4AAAAAAAAAAAAAAAAALgIAAGRycy9l&#10;Mm9Eb2MueG1sUEsBAi0AFAAGAAgAAAAhAP0vMtbbAAAABQEAAA8AAAAAAAAAAAAAAAAAhwQAAGRy&#10;cy9kb3ducmV2LnhtbFBLBQYAAAAABAAEAPMAAACPBQAAAAA=&#10;" strokecolor="white [3212]">
            <v:textbox style="mso-next-textbox:#_x0000_s1073">
              <w:txbxContent>
                <w:p w:rsidR="007D6D6C" w:rsidRPr="00855AEF" w:rsidRDefault="007D6D6C" w:rsidP="00841CF5">
                  <w:pPr>
                    <w:jc w:val="center"/>
                    <w:rPr>
                      <w:rFonts w:asciiTheme="majorBidi" w:hAnsiTheme="majorBidi" w:cstheme="majorBidi"/>
                      <w:b/>
                      <w:bCs/>
                      <w:sz w:val="28"/>
                      <w:szCs w:val="28"/>
                    </w:rPr>
                  </w:pPr>
                  <w:bookmarkStart w:id="145" w:name="_GoBack"/>
                  <w:bookmarkEnd w:id="145"/>
                  <w:r w:rsidRPr="00855AEF">
                    <w:rPr>
                      <w:rFonts w:asciiTheme="majorBidi" w:hAnsiTheme="majorBidi" w:cstheme="majorBidi"/>
                      <w:b/>
                      <w:bCs/>
                      <w:sz w:val="28"/>
                      <w:szCs w:val="28"/>
                    </w:rPr>
                    <w:t>Annexe N°</w:t>
                  </w:r>
                  <w:r>
                    <w:rPr>
                      <w:rFonts w:asciiTheme="majorBidi" w:hAnsiTheme="majorBidi" w:cstheme="majorBidi"/>
                      <w:b/>
                      <w:bCs/>
                      <w:sz w:val="28"/>
                      <w:szCs w:val="28"/>
                    </w:rPr>
                    <w:t>19</w:t>
                  </w:r>
                </w:p>
              </w:txbxContent>
            </v:textbox>
          </v:shape>
        </w:pict>
      </w:r>
      <w:r w:rsidR="005817AA">
        <w:rPr>
          <w:noProof/>
          <w:lang w:eastAsia="fr-FR"/>
        </w:rPr>
        <w:drawing>
          <wp:inline distT="0" distB="0" distL="0" distR="0">
            <wp:extent cx="5760720" cy="4320540"/>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lang w:eastAsia="fr-FR"/>
        </w:rPr>
        <w:lastRenderedPageBreak/>
        <w:pict>
          <v:shape id="_x0000_s1074" type="#_x0000_t202" style="position:absolute;margin-left:144.4pt;margin-top:-31.1pt;width:179.35pt;height:26.85pt;z-index:251677184;visibility:visible;mso-width-percent:400;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INmayctAgAAUwQAAA4AAAAAAAAAAAAAAAAALgIAAGRycy9l&#10;Mm9Eb2MueG1sUEsBAi0AFAAGAAgAAAAhAP0vMtbbAAAABQEAAA8AAAAAAAAAAAAAAAAAhwQAAGRy&#10;cy9kb3ducmV2LnhtbFBLBQYAAAAABAAEAPMAAACPBQAAAAA=&#10;" strokecolor="white [3212]">
            <v:textbox style="mso-next-textbox:#_x0000_s1074">
              <w:txbxContent>
                <w:p w:rsidR="007D6D6C" w:rsidRPr="00855AEF" w:rsidRDefault="007D6D6C" w:rsidP="00841CF5">
                  <w:pPr>
                    <w:jc w:val="center"/>
                    <w:rPr>
                      <w:rFonts w:asciiTheme="majorBidi" w:hAnsiTheme="majorBidi" w:cstheme="majorBidi"/>
                      <w:b/>
                      <w:bCs/>
                      <w:sz w:val="28"/>
                      <w:szCs w:val="28"/>
                    </w:rPr>
                  </w:pPr>
                  <w:r w:rsidRPr="00855AEF">
                    <w:rPr>
                      <w:rFonts w:asciiTheme="majorBidi" w:hAnsiTheme="majorBidi" w:cstheme="majorBidi"/>
                      <w:b/>
                      <w:bCs/>
                      <w:sz w:val="28"/>
                      <w:szCs w:val="28"/>
                    </w:rPr>
                    <w:t>Annexe N°</w:t>
                  </w:r>
                  <w:r>
                    <w:rPr>
                      <w:rFonts w:asciiTheme="majorBidi" w:hAnsiTheme="majorBidi" w:cstheme="majorBidi"/>
                      <w:b/>
                      <w:bCs/>
                      <w:sz w:val="28"/>
                      <w:szCs w:val="28"/>
                    </w:rPr>
                    <w:t>20</w:t>
                  </w:r>
                </w:p>
              </w:txbxContent>
            </v:textbox>
          </v:shape>
        </w:pict>
      </w:r>
      <w:r w:rsidR="005817AA">
        <w:rPr>
          <w:noProof/>
          <w:lang w:eastAsia="fr-FR"/>
        </w:rPr>
        <w:drawing>
          <wp:inline distT="0" distB="0" distL="0" distR="0">
            <wp:extent cx="5760720" cy="7680960"/>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7680960"/>
                    </a:xfrm>
                    <a:prstGeom prst="rect">
                      <a:avLst/>
                    </a:prstGeom>
                  </pic:spPr>
                </pic:pic>
              </a:graphicData>
            </a:graphic>
          </wp:inline>
        </w:drawing>
      </w:r>
    </w:p>
    <w:sectPr w:rsidR="005817AA" w:rsidRPr="003A6F5C" w:rsidSect="00AD5BF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3FC8" w:rsidRDefault="00EA3FC8" w:rsidP="0076464F">
      <w:pPr>
        <w:spacing w:after="0" w:line="240" w:lineRule="auto"/>
      </w:pPr>
      <w:r>
        <w:separator/>
      </w:r>
    </w:p>
  </w:endnote>
  <w:endnote w:type="continuationSeparator" w:id="1">
    <w:p w:rsidR="00EA3FC8" w:rsidRDefault="00EA3FC8" w:rsidP="007646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Edwardian Script ITC">
    <w:altName w:val="Arabic Typesetting"/>
    <w:panose1 w:val="030303020407070D0804"/>
    <w:charset w:val="00"/>
    <w:family w:val="script"/>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620247"/>
      <w:docPartObj>
        <w:docPartGallery w:val="Page Numbers (Bottom of Page)"/>
        <w:docPartUnique/>
      </w:docPartObj>
    </w:sdtPr>
    <w:sdtContent>
      <w:p w:rsidR="007D6D6C" w:rsidRDefault="007D6D6C">
        <w:pPr>
          <w:pStyle w:val="Pieddepage"/>
          <w:jc w:val="center"/>
        </w:pPr>
        <w:r>
          <w:pict>
            <v:shapetype id="_x0000_t110" coordsize="21600,21600" o:spt="110" path="m10800,l,10800,10800,21600,21600,10800xe">
              <v:stroke joinstyle="miter"/>
              <v:path gradientshapeok="t" o:connecttype="rect" textboxrect="5400,5400,16200,16200"/>
            </v:shapetype>
            <v:shape id="_x0000_s2053" type="#_x0000_t110" alt="Light horizontal" style="width:430.5pt;height:3.55pt;flip:y;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" fillcolor="black" stroked="f">
              <v:fill r:id="rId1" o:title="" type="pattern"/>
              <w10:wrap type="none"/>
              <w10:anchorlock/>
            </v:shape>
          </w:pict>
        </w:r>
      </w:p>
      <w:p w:rsidR="007D6D6C" w:rsidRDefault="007D6D6C">
        <w:pPr>
          <w:pStyle w:val="Pieddepage"/>
          <w:jc w:val="center"/>
        </w:pPr>
        <w:fldSimple w:instr="PAGE    \* MERGEFORMAT">
          <w:r>
            <w:rPr>
              <w:noProof/>
            </w:rPr>
            <w:t>13</w:t>
          </w:r>
        </w:fldSimple>
      </w:p>
    </w:sdtContent>
  </w:sdt>
  <w:p w:rsidR="007D6D6C" w:rsidRDefault="007D6D6C">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8243185"/>
      <w:docPartObj>
        <w:docPartGallery w:val="Page Numbers (Bottom of Page)"/>
        <w:docPartUnique/>
      </w:docPartObj>
    </w:sdtPr>
    <w:sdtContent>
      <w:p w:rsidR="007D6D6C" w:rsidRDefault="007D6D6C">
        <w:pPr>
          <w:pStyle w:val="Pieddepage"/>
          <w:jc w:val="center"/>
        </w:pPr>
        <w:r>
          <w:pict>
            <v:shapetype id="_x0000_t110" coordsize="21600,21600" o:spt="110" path="m10800,l,10800,10800,21600,21600,10800xe">
              <v:stroke joinstyle="miter"/>
              <v:path gradientshapeok="t" o:connecttype="rect" textboxrect="5400,5400,16200,16200"/>
            </v:shapetype>
            <v:shape id="_x0000_s2052" type="#_x0000_t110" alt="Light horizontal" style="width:430.5pt;height:3.55pt;flip:y;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" fillcolor="black" stroked="f">
              <v:fill r:id="rId1" o:title="" type="pattern"/>
              <w10:wrap type="none"/>
              <w10:anchorlock/>
            </v:shape>
          </w:pict>
        </w:r>
      </w:p>
      <w:p w:rsidR="007D6D6C" w:rsidRDefault="007D6D6C">
        <w:pPr>
          <w:pStyle w:val="Pieddepage"/>
          <w:jc w:val="center"/>
        </w:pPr>
        <w:fldSimple w:instr="PAGE    \* MERGEFORMAT">
          <w:r>
            <w:rPr>
              <w:noProof/>
            </w:rPr>
            <w:t>12</w:t>
          </w:r>
        </w:fldSimple>
      </w:p>
    </w:sdtContent>
  </w:sdt>
  <w:p w:rsidR="007D6D6C" w:rsidRDefault="007D6D6C">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6917642"/>
      <w:docPartObj>
        <w:docPartGallery w:val="Page Numbers (Bottom of Page)"/>
        <w:docPartUnique/>
      </w:docPartObj>
    </w:sdtPr>
    <w:sdtContent>
      <w:p w:rsidR="007D6D6C" w:rsidRDefault="007D6D6C">
        <w:pPr>
          <w:pStyle w:val="Pieddepage"/>
          <w:jc w:val="center"/>
        </w:pPr>
      </w:p>
      <w:p w:rsidR="007D6D6C" w:rsidRDefault="007D6D6C">
        <w:pPr>
          <w:pStyle w:val="Pieddepage"/>
          <w:jc w:val="center"/>
        </w:pPr>
      </w:p>
    </w:sdtContent>
  </w:sdt>
  <w:p w:rsidR="007D6D6C" w:rsidRDefault="007D6D6C">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1684164"/>
      <w:docPartObj>
        <w:docPartGallery w:val="Page Numbers (Bottom of Page)"/>
        <w:docPartUnique/>
      </w:docPartObj>
    </w:sdtPr>
    <w:sdtContent>
      <w:p w:rsidR="007D6D6C" w:rsidRDefault="007D6D6C">
        <w:pPr>
          <w:pStyle w:val="Pieddepage"/>
          <w:jc w:val="center"/>
        </w:pPr>
        <w:r>
          <w:pict>
            <v:shapetype id="_x0000_t110" coordsize="21600,21600" o:spt="110" path="m10800,l,10800,10800,21600,21600,10800xe">
              <v:stroke joinstyle="miter"/>
              <v:path gradientshapeok="t" o:connecttype="rect" textboxrect="5400,5400,16200,16200"/>
            </v:shapetype>
            <v:shape id="_x0000_s2051" type="#_x0000_t110" alt="Light horizontal" style="width:430.5pt;height:3.55pt;flip:y;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" fillcolor="black" stroked="f">
              <v:fill r:id="rId1" o:title="" type="pattern"/>
              <w10:wrap type="none"/>
              <w10:anchorlock/>
            </v:shape>
          </w:pict>
        </w:r>
      </w:p>
      <w:p w:rsidR="007D6D6C" w:rsidRDefault="007D6D6C">
        <w:pPr>
          <w:pStyle w:val="Pieddepage"/>
          <w:jc w:val="center"/>
        </w:pPr>
        <w:fldSimple w:instr="PAGE    \* MERGEFORMAT">
          <w:r>
            <w:rPr>
              <w:noProof/>
            </w:rPr>
            <w:t>38</w:t>
          </w:r>
        </w:fldSimple>
      </w:p>
    </w:sdtContent>
  </w:sdt>
  <w:p w:rsidR="007D6D6C" w:rsidRDefault="007D6D6C">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2861151"/>
      <w:docPartObj>
        <w:docPartGallery w:val="Page Numbers (Bottom of Page)"/>
        <w:docPartUnique/>
      </w:docPartObj>
    </w:sdtPr>
    <w:sdtContent>
      <w:p w:rsidR="007D6D6C" w:rsidRDefault="007D6D6C">
        <w:pPr>
          <w:pStyle w:val="Pieddepage"/>
          <w:jc w:val="center"/>
        </w:pPr>
      </w:p>
      <w:p w:rsidR="007D6D6C" w:rsidRDefault="007D6D6C">
        <w:pPr>
          <w:pStyle w:val="Pieddepage"/>
          <w:jc w:val="center"/>
        </w:pPr>
      </w:p>
    </w:sdtContent>
  </w:sdt>
  <w:p w:rsidR="007D6D6C" w:rsidRDefault="007D6D6C">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3532078"/>
      <w:docPartObj>
        <w:docPartGallery w:val="Page Numbers (Bottom of Page)"/>
        <w:docPartUnique/>
      </w:docPartObj>
    </w:sdtPr>
    <w:sdtContent>
      <w:p w:rsidR="007D6D6C" w:rsidRDefault="007D6D6C">
        <w:pPr>
          <w:pStyle w:val="Pieddepage"/>
          <w:jc w:val="center"/>
        </w:pPr>
        <w:r>
          <w:pict>
            <v:shapetype id="_x0000_t110" coordsize="21600,21600" o:spt="110" path="m10800,l,10800,10800,21600,21600,10800xe">
              <v:stroke joinstyle="miter"/>
              <v:path gradientshapeok="t" o:connecttype="rect" textboxrect="5400,5400,16200,16200"/>
            </v:shapetype>
            <v:shape id="_x0000_s2050" type="#_x0000_t110" alt="Light horizontal" style="width:430.5pt;height:3.55pt;flip:y;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" fillcolor="black" stroked="f">
              <v:fill r:id="rId1" o:title="" type="pattern"/>
              <w10:wrap type="none"/>
              <w10:anchorlock/>
            </v:shape>
          </w:pict>
        </w:r>
      </w:p>
      <w:p w:rsidR="007D6D6C" w:rsidRDefault="007D6D6C">
        <w:pPr>
          <w:pStyle w:val="Pieddepage"/>
          <w:jc w:val="center"/>
        </w:pPr>
        <w:fldSimple w:instr="PAGE    \* MERGEFORMAT">
          <w:r>
            <w:rPr>
              <w:noProof/>
            </w:rPr>
            <w:t>71</w:t>
          </w:r>
        </w:fldSimple>
      </w:p>
    </w:sdtContent>
  </w:sdt>
  <w:p w:rsidR="007D6D6C" w:rsidRDefault="007D6D6C">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617523"/>
      <w:docPartObj>
        <w:docPartGallery w:val="Page Numbers (Bottom of Page)"/>
        <w:docPartUnique/>
      </w:docPartObj>
    </w:sdtPr>
    <w:sdtContent>
      <w:p w:rsidR="007D6D6C" w:rsidRDefault="007D6D6C">
        <w:pPr>
          <w:pStyle w:val="Pieddepage"/>
          <w:jc w:val="center"/>
        </w:pPr>
      </w:p>
      <w:p w:rsidR="007D6D6C" w:rsidRDefault="007D6D6C">
        <w:pPr>
          <w:pStyle w:val="Pieddepage"/>
          <w:jc w:val="center"/>
        </w:pPr>
      </w:p>
    </w:sdtContent>
  </w:sdt>
  <w:p w:rsidR="007D6D6C" w:rsidRDefault="007D6D6C">
    <w:pPr>
      <w:pStyle w:val="Pieddepage"/>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9793578"/>
      <w:docPartObj>
        <w:docPartGallery w:val="Page Numbers (Bottom of Page)"/>
        <w:docPartUnique/>
      </w:docPartObj>
    </w:sdtPr>
    <w:sdtContent>
      <w:p w:rsidR="007D6D6C" w:rsidRDefault="007D6D6C">
        <w:pPr>
          <w:pStyle w:val="Pieddepage"/>
          <w:jc w:val="center"/>
        </w:pPr>
      </w:p>
      <w:p w:rsidR="007D6D6C" w:rsidRDefault="007D6D6C">
        <w:pPr>
          <w:pStyle w:val="Pieddepage"/>
          <w:jc w:val="center"/>
        </w:pPr>
      </w:p>
    </w:sdtContent>
  </w:sdt>
  <w:p w:rsidR="007D6D6C" w:rsidRDefault="007D6D6C">
    <w:pPr>
      <w:pStyle w:val="Pieddepage"/>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D6C" w:rsidRDefault="007D6D6C">
    <w:pPr>
      <w:pStyle w:val="Pieddepage"/>
      <w:jc w:val="center"/>
    </w:pPr>
    <w:r>
      <w:pict>
        <v:shapetype id="_x0000_t110" coordsize="21600,21600" o:spt="110" path="m10800,l,10800,10800,21600,21600,10800xe">
          <v:stroke joinstyle="miter"/>
          <v:path gradientshapeok="t" o:connecttype="rect" textboxrect="5400,5400,16200,16200"/>
        </v:shapetype>
        <v:shape id="AutoShape 1" o:spid="_x0000_s2049" type="#_x0000_t110" alt="Light horizontal" style="width:430.5pt;height:3.55pt;flip:y;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" fillcolor="black" stroked="f">
          <v:fill r:id="rId1" o:title="" type="pattern"/>
          <w10:wrap type="none"/>
          <w10:anchorlock/>
        </v:shape>
      </w:pict>
    </w:r>
  </w:p>
  <w:p w:rsidR="007D6D6C" w:rsidRDefault="007D6D6C">
    <w:pPr>
      <w:pStyle w:val="Pieddepage"/>
      <w:jc w:val="center"/>
    </w:pPr>
    <w:fldSimple w:instr="PAGE    \* MERGEFORMAT">
      <w:r w:rsidR="00D75626">
        <w:rPr>
          <w:noProof/>
        </w:rPr>
        <w:t>98</w:t>
      </w:r>
    </w:fldSimple>
  </w:p>
  <w:p w:rsidR="007D6D6C" w:rsidRDefault="007D6D6C">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3FC8" w:rsidRDefault="00EA3FC8" w:rsidP="0076464F">
      <w:pPr>
        <w:spacing w:after="0" w:line="240" w:lineRule="auto"/>
      </w:pPr>
      <w:r>
        <w:separator/>
      </w:r>
    </w:p>
  </w:footnote>
  <w:footnote w:type="continuationSeparator" w:id="1">
    <w:p w:rsidR="00EA3FC8" w:rsidRDefault="00EA3FC8" w:rsidP="0076464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D6C" w:rsidRPr="002C15BC" w:rsidRDefault="007D6D6C" w:rsidP="002C15BC">
    <w:pPr>
      <w:pStyle w:val="En-tte"/>
      <w:pBdr>
        <w:bottom w:val="thickThinSmallGap" w:sz="24" w:space="1" w:color="auto"/>
      </w:pBdr>
      <w:rPr>
        <w:rFonts w:asciiTheme="majorBidi" w:hAnsiTheme="majorBidi" w:cstheme="majorBidi"/>
        <w:b/>
        <w:bCs/>
        <w:sz w:val="24"/>
        <w:szCs w:val="24"/>
      </w:rPr>
    </w:pPr>
    <w:r w:rsidRPr="002C15BC">
      <w:rPr>
        <w:rFonts w:asciiTheme="majorBidi" w:hAnsiTheme="majorBidi" w:cstheme="majorBidi"/>
        <w:b/>
        <w:bCs/>
        <w:sz w:val="24"/>
        <w:szCs w:val="24"/>
      </w:rPr>
      <w:t>Introduction générale</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D6C" w:rsidRPr="002C15BC" w:rsidRDefault="007D6D6C" w:rsidP="002C15BC">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D6C" w:rsidRPr="002C15BC" w:rsidRDefault="007D6D6C" w:rsidP="002C15BC">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D6C" w:rsidRPr="0009165D" w:rsidRDefault="007D6D6C" w:rsidP="0009165D">
    <w:pPr>
      <w:pStyle w:val="En-tte"/>
      <w:pBdr>
        <w:bottom w:val="thinThickSmallGap" w:sz="24" w:space="1" w:color="auto"/>
      </w:pBdr>
      <w:rPr>
        <w:rFonts w:asciiTheme="majorBidi" w:hAnsiTheme="majorBidi" w:cstheme="majorBidi"/>
        <w:b/>
        <w:bCs/>
        <w:sz w:val="24"/>
        <w:szCs w:val="24"/>
      </w:rPr>
    </w:pPr>
    <w:r w:rsidRPr="0009165D">
      <w:rPr>
        <w:rFonts w:asciiTheme="majorBidi" w:hAnsiTheme="majorBidi" w:cstheme="majorBidi"/>
        <w:b/>
        <w:bCs/>
        <w:sz w:val="24"/>
        <w:szCs w:val="24"/>
      </w:rPr>
      <w:t>Chapitre 01 L’impact des ateliers d’écriture sur l’amélioration de l’expression écrite</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D6C" w:rsidRPr="0009165D" w:rsidRDefault="007D6D6C" w:rsidP="0009165D">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D6C" w:rsidRPr="002C15BC" w:rsidRDefault="007D6D6C" w:rsidP="002C15BC">
    <w:pPr>
      <w:pStyle w:val="En-tte"/>
      <w:pBdr>
        <w:bottom w:val="thinThickSmallGap" w:sz="24" w:space="1" w:color="auto"/>
      </w:pBdr>
      <w:rPr>
        <w:rFonts w:asciiTheme="majorBidi" w:hAnsiTheme="majorBidi" w:cstheme="majorBidi"/>
        <w:b/>
        <w:bCs/>
        <w:sz w:val="24"/>
        <w:szCs w:val="24"/>
      </w:rPr>
    </w:pPr>
    <w:r w:rsidRPr="002C15BC">
      <w:rPr>
        <w:rFonts w:asciiTheme="majorBidi" w:hAnsiTheme="majorBidi" w:cstheme="majorBidi"/>
        <w:b/>
        <w:bCs/>
        <w:sz w:val="24"/>
        <w:szCs w:val="24"/>
      </w:rPr>
      <w:t>Chapitre 02 Analyses et discussions  des résultats</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D6C" w:rsidRPr="002C15BC" w:rsidRDefault="007D6D6C" w:rsidP="002C15BC">
    <w:pPr>
      <w:pStyle w:val="En-tt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D6C" w:rsidRPr="002C15BC" w:rsidRDefault="007D6D6C" w:rsidP="002C15BC">
    <w:pPr>
      <w:pStyle w:val="En-tte"/>
      <w:pBdr>
        <w:bottom w:val="thickThinSmallGap" w:sz="24" w:space="1" w:color="auto"/>
      </w:pBdr>
      <w:rPr>
        <w:rFonts w:asciiTheme="majorBidi" w:hAnsiTheme="majorBidi" w:cstheme="majorBidi"/>
        <w:b/>
        <w:bCs/>
        <w:sz w:val="24"/>
        <w:szCs w:val="24"/>
      </w:rPr>
    </w:pPr>
    <w:r w:rsidRPr="002C15BC">
      <w:rPr>
        <w:rFonts w:asciiTheme="majorBidi" w:hAnsiTheme="majorBidi" w:cstheme="majorBidi"/>
        <w:b/>
        <w:bCs/>
        <w:sz w:val="24"/>
        <w:szCs w:val="24"/>
      </w:rPr>
      <w:t>Conclusion générale</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D6C" w:rsidRPr="003A6F5C" w:rsidRDefault="007D6D6C" w:rsidP="003A6F5C">
    <w:pPr>
      <w:pStyle w:val="En-tt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D6C" w:rsidRPr="008736EA" w:rsidRDefault="007D6D6C" w:rsidP="008736EA">
    <w:pPr>
      <w:pBdr>
        <w:bottom w:val="thickThinSmallGap" w:sz="24" w:space="1" w:color="auto"/>
      </w:pBdr>
      <w:rPr>
        <w:rFonts w:asciiTheme="majorBidi" w:hAnsiTheme="majorBidi" w:cstheme="majorBidi"/>
        <w:b/>
        <w:bCs/>
        <w:sz w:val="24"/>
        <w:szCs w:val="24"/>
      </w:rPr>
    </w:pPr>
    <w:r w:rsidRPr="008736EA">
      <w:rPr>
        <w:rFonts w:asciiTheme="majorBidi" w:hAnsiTheme="majorBidi" w:cstheme="majorBidi"/>
        <w:b/>
        <w:bCs/>
        <w:sz w:val="24"/>
        <w:szCs w:val="24"/>
      </w:rPr>
      <w:t>Références bibliographiques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55pt;height:11.55pt" o:bullet="t">
        <v:imagedata r:id="rId1" o:title="msoE833"/>
      </v:shape>
    </w:pict>
  </w:numPicBullet>
  <w:abstractNum w:abstractNumId="0">
    <w:nsid w:val="155D4104"/>
    <w:multiLevelType w:val="hybridMultilevel"/>
    <w:tmpl w:val="057823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6F86632"/>
    <w:multiLevelType w:val="hybridMultilevel"/>
    <w:tmpl w:val="72A8097C"/>
    <w:lvl w:ilvl="0" w:tplc="CB4CA1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3B74C1"/>
    <w:multiLevelType w:val="hybridMultilevel"/>
    <w:tmpl w:val="54247F52"/>
    <w:lvl w:ilvl="0" w:tplc="5220E6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E2344B"/>
    <w:multiLevelType w:val="hybridMultilevel"/>
    <w:tmpl w:val="A07AEAFE"/>
    <w:lvl w:ilvl="0" w:tplc="0AFE2CDE">
      <w:numFmt w:val="bullet"/>
      <w:lvlText w:val=""/>
      <w:lvlJc w:val="left"/>
      <w:pPr>
        <w:ind w:left="644"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AC417BC"/>
    <w:multiLevelType w:val="hybridMultilevel"/>
    <w:tmpl w:val="8996E95E"/>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nsid w:val="266F2A19"/>
    <w:multiLevelType w:val="hybridMultilevel"/>
    <w:tmpl w:val="7244FF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6364CA"/>
    <w:multiLevelType w:val="hybridMultilevel"/>
    <w:tmpl w:val="EB22147E"/>
    <w:lvl w:ilvl="0" w:tplc="338626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0B6F11"/>
    <w:multiLevelType w:val="hybridMultilevel"/>
    <w:tmpl w:val="60E6CE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5356711"/>
    <w:multiLevelType w:val="hybridMultilevel"/>
    <w:tmpl w:val="933CE2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787D09"/>
    <w:multiLevelType w:val="hybridMultilevel"/>
    <w:tmpl w:val="3B5A5CB8"/>
    <w:lvl w:ilvl="0" w:tplc="040C0007">
      <w:start w:val="1"/>
      <w:numFmt w:val="bullet"/>
      <w:lvlText w:val=""/>
      <w:lvlPicBulletId w:val="0"/>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10">
    <w:nsid w:val="465C01BE"/>
    <w:multiLevelType w:val="hybridMultilevel"/>
    <w:tmpl w:val="20EA1B2C"/>
    <w:lvl w:ilvl="0" w:tplc="2A58C9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3006FE9"/>
    <w:multiLevelType w:val="hybridMultilevel"/>
    <w:tmpl w:val="0E82E0E0"/>
    <w:lvl w:ilvl="0" w:tplc="2D4C2916">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39134E7"/>
    <w:multiLevelType w:val="hybridMultilevel"/>
    <w:tmpl w:val="69F2F048"/>
    <w:lvl w:ilvl="0" w:tplc="04DEFA20">
      <w:start w:val="2"/>
      <w:numFmt w:val="bullet"/>
      <w:lvlText w:val=""/>
      <w:lvlJc w:val="left"/>
      <w:pPr>
        <w:ind w:left="1440" w:hanging="360"/>
      </w:pPr>
      <w:rPr>
        <w:rFonts w:ascii="Symbol" w:eastAsiaTheme="minorHAnsi" w:hAnsi="Symbol" w:cstheme="minorBidi" w:hint="default"/>
        <w:b/>
        <w:sz w:val="28"/>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nsid w:val="58410731"/>
    <w:multiLevelType w:val="hybridMultilevel"/>
    <w:tmpl w:val="3920FEA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58771E4A"/>
    <w:multiLevelType w:val="hybridMultilevel"/>
    <w:tmpl w:val="FF364F2A"/>
    <w:lvl w:ilvl="0" w:tplc="58005B7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A6222B7"/>
    <w:multiLevelType w:val="hybridMultilevel"/>
    <w:tmpl w:val="1E2E4B36"/>
    <w:lvl w:ilvl="0" w:tplc="DA52F68C">
      <w:start w:val="9"/>
      <w:numFmt w:val="bullet"/>
      <w:lvlText w:val="-"/>
      <w:lvlJc w:val="left"/>
      <w:pPr>
        <w:ind w:left="1260" w:hanging="360"/>
      </w:pPr>
      <w:rPr>
        <w:rFonts w:ascii="Calibri" w:eastAsiaTheme="minorHAnsi" w:hAnsi="Calibri" w:cs="Calibri" w:hint="default"/>
      </w:rPr>
    </w:lvl>
    <w:lvl w:ilvl="1" w:tplc="040C0003" w:tentative="1">
      <w:start w:val="1"/>
      <w:numFmt w:val="bullet"/>
      <w:lvlText w:val="o"/>
      <w:lvlJc w:val="left"/>
      <w:pPr>
        <w:ind w:left="1980" w:hanging="360"/>
      </w:pPr>
      <w:rPr>
        <w:rFonts w:ascii="Courier New" w:hAnsi="Courier New" w:cs="Courier New" w:hint="default"/>
      </w:rPr>
    </w:lvl>
    <w:lvl w:ilvl="2" w:tplc="040C0005" w:tentative="1">
      <w:start w:val="1"/>
      <w:numFmt w:val="bullet"/>
      <w:lvlText w:val=""/>
      <w:lvlJc w:val="left"/>
      <w:pPr>
        <w:ind w:left="2700" w:hanging="360"/>
      </w:pPr>
      <w:rPr>
        <w:rFonts w:ascii="Wingdings" w:hAnsi="Wingdings" w:hint="default"/>
      </w:rPr>
    </w:lvl>
    <w:lvl w:ilvl="3" w:tplc="040C0001" w:tentative="1">
      <w:start w:val="1"/>
      <w:numFmt w:val="bullet"/>
      <w:lvlText w:val=""/>
      <w:lvlJc w:val="left"/>
      <w:pPr>
        <w:ind w:left="3420" w:hanging="360"/>
      </w:pPr>
      <w:rPr>
        <w:rFonts w:ascii="Symbol" w:hAnsi="Symbol" w:hint="default"/>
      </w:rPr>
    </w:lvl>
    <w:lvl w:ilvl="4" w:tplc="040C0003" w:tentative="1">
      <w:start w:val="1"/>
      <w:numFmt w:val="bullet"/>
      <w:lvlText w:val="o"/>
      <w:lvlJc w:val="left"/>
      <w:pPr>
        <w:ind w:left="4140" w:hanging="360"/>
      </w:pPr>
      <w:rPr>
        <w:rFonts w:ascii="Courier New" w:hAnsi="Courier New" w:cs="Courier New" w:hint="default"/>
      </w:rPr>
    </w:lvl>
    <w:lvl w:ilvl="5" w:tplc="040C0005" w:tentative="1">
      <w:start w:val="1"/>
      <w:numFmt w:val="bullet"/>
      <w:lvlText w:val=""/>
      <w:lvlJc w:val="left"/>
      <w:pPr>
        <w:ind w:left="4860" w:hanging="360"/>
      </w:pPr>
      <w:rPr>
        <w:rFonts w:ascii="Wingdings" w:hAnsi="Wingdings" w:hint="default"/>
      </w:rPr>
    </w:lvl>
    <w:lvl w:ilvl="6" w:tplc="040C0001" w:tentative="1">
      <w:start w:val="1"/>
      <w:numFmt w:val="bullet"/>
      <w:lvlText w:val=""/>
      <w:lvlJc w:val="left"/>
      <w:pPr>
        <w:ind w:left="5580" w:hanging="360"/>
      </w:pPr>
      <w:rPr>
        <w:rFonts w:ascii="Symbol" w:hAnsi="Symbol" w:hint="default"/>
      </w:rPr>
    </w:lvl>
    <w:lvl w:ilvl="7" w:tplc="040C0003" w:tentative="1">
      <w:start w:val="1"/>
      <w:numFmt w:val="bullet"/>
      <w:lvlText w:val="o"/>
      <w:lvlJc w:val="left"/>
      <w:pPr>
        <w:ind w:left="6300" w:hanging="360"/>
      </w:pPr>
      <w:rPr>
        <w:rFonts w:ascii="Courier New" w:hAnsi="Courier New" w:cs="Courier New" w:hint="default"/>
      </w:rPr>
    </w:lvl>
    <w:lvl w:ilvl="8" w:tplc="040C0005" w:tentative="1">
      <w:start w:val="1"/>
      <w:numFmt w:val="bullet"/>
      <w:lvlText w:val=""/>
      <w:lvlJc w:val="left"/>
      <w:pPr>
        <w:ind w:left="7020" w:hanging="360"/>
      </w:pPr>
      <w:rPr>
        <w:rFonts w:ascii="Wingdings" w:hAnsi="Wingdings" w:hint="default"/>
      </w:rPr>
    </w:lvl>
  </w:abstractNum>
  <w:abstractNum w:abstractNumId="16">
    <w:nsid w:val="61F00D06"/>
    <w:multiLevelType w:val="hybridMultilevel"/>
    <w:tmpl w:val="9D08C8D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65750CEF"/>
    <w:multiLevelType w:val="hybridMultilevel"/>
    <w:tmpl w:val="0472C1A0"/>
    <w:lvl w:ilvl="0" w:tplc="DC368F32">
      <w:numFmt w:val="bullet"/>
      <w:lvlText w:val=""/>
      <w:lvlJc w:val="left"/>
      <w:pPr>
        <w:ind w:left="36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62201AF"/>
    <w:multiLevelType w:val="hybridMultilevel"/>
    <w:tmpl w:val="8D00A4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6A7303DC"/>
    <w:multiLevelType w:val="hybridMultilevel"/>
    <w:tmpl w:val="08285D18"/>
    <w:lvl w:ilvl="0" w:tplc="84A8A07A">
      <w:start w:val="40"/>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nsid w:val="6D300EB2"/>
    <w:multiLevelType w:val="hybridMultilevel"/>
    <w:tmpl w:val="F88475CA"/>
    <w:lvl w:ilvl="0" w:tplc="CDF263BE">
      <w:start w:val="1"/>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nsid w:val="6E771879"/>
    <w:multiLevelType w:val="hybridMultilevel"/>
    <w:tmpl w:val="74429E4C"/>
    <w:lvl w:ilvl="0" w:tplc="E906499C">
      <w:start w:val="7"/>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08906E8"/>
    <w:multiLevelType w:val="hybridMultilevel"/>
    <w:tmpl w:val="EE56FAE2"/>
    <w:lvl w:ilvl="0" w:tplc="1F86DCFA">
      <w:start w:val="2"/>
      <w:numFmt w:val="bullet"/>
      <w:lvlText w:val="-"/>
      <w:lvlJc w:val="left"/>
      <w:pPr>
        <w:ind w:left="2203"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nsid w:val="755F117D"/>
    <w:multiLevelType w:val="hybridMultilevel"/>
    <w:tmpl w:val="DCA06344"/>
    <w:lvl w:ilvl="0" w:tplc="F3549B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8982895"/>
    <w:multiLevelType w:val="hybridMultilevel"/>
    <w:tmpl w:val="7F8CB34E"/>
    <w:lvl w:ilvl="0" w:tplc="ED44E67A">
      <w:numFmt w:val="bullet"/>
      <w:lvlText w:val="-"/>
      <w:lvlJc w:val="left"/>
      <w:pPr>
        <w:ind w:left="927" w:hanging="360"/>
      </w:pPr>
      <w:rPr>
        <w:rFonts w:ascii="Calibri" w:eastAsiaTheme="minorHAnsi" w:hAnsi="Calibri" w:cs="Calibri"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5">
    <w:nsid w:val="7E4F012D"/>
    <w:multiLevelType w:val="hybridMultilevel"/>
    <w:tmpl w:val="A156EE5A"/>
    <w:lvl w:ilvl="0" w:tplc="2D4C2916">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1"/>
  </w:num>
  <w:num w:numId="3">
    <w:abstractNumId w:val="14"/>
  </w:num>
  <w:num w:numId="4">
    <w:abstractNumId w:val="20"/>
  </w:num>
  <w:num w:numId="5">
    <w:abstractNumId w:val="17"/>
  </w:num>
  <w:num w:numId="6">
    <w:abstractNumId w:val="15"/>
  </w:num>
  <w:num w:numId="7">
    <w:abstractNumId w:val="24"/>
  </w:num>
  <w:num w:numId="8">
    <w:abstractNumId w:val="3"/>
  </w:num>
  <w:num w:numId="9">
    <w:abstractNumId w:val="19"/>
  </w:num>
  <w:num w:numId="10">
    <w:abstractNumId w:val="22"/>
  </w:num>
  <w:num w:numId="11">
    <w:abstractNumId w:val="2"/>
  </w:num>
  <w:num w:numId="12">
    <w:abstractNumId w:val="23"/>
  </w:num>
  <w:num w:numId="13">
    <w:abstractNumId w:val="1"/>
  </w:num>
  <w:num w:numId="14">
    <w:abstractNumId w:val="10"/>
  </w:num>
  <w:num w:numId="15">
    <w:abstractNumId w:val="25"/>
  </w:num>
  <w:num w:numId="16">
    <w:abstractNumId w:val="5"/>
  </w:num>
  <w:num w:numId="17">
    <w:abstractNumId w:val="11"/>
  </w:num>
  <w:num w:numId="18">
    <w:abstractNumId w:val="4"/>
  </w:num>
  <w:num w:numId="19">
    <w:abstractNumId w:val="6"/>
  </w:num>
  <w:num w:numId="20">
    <w:abstractNumId w:val="8"/>
  </w:num>
  <w:num w:numId="21">
    <w:abstractNumId w:val="0"/>
  </w:num>
  <w:num w:numId="22">
    <w:abstractNumId w:val="18"/>
  </w:num>
  <w:num w:numId="23">
    <w:abstractNumId w:val="16"/>
  </w:num>
  <w:num w:numId="24">
    <w:abstractNumId w:val="13"/>
  </w:num>
  <w:num w:numId="25">
    <w:abstractNumId w:val="7"/>
  </w:num>
  <w:num w:numId="26">
    <w:abstractNumId w:val="9"/>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8"/>
  <w:defaultTabStop w:val="708"/>
  <w:hyphenationZone w:val="425"/>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174F7A"/>
    <w:rsid w:val="000047E3"/>
    <w:rsid w:val="00013FED"/>
    <w:rsid w:val="00023031"/>
    <w:rsid w:val="00031BD8"/>
    <w:rsid w:val="00036629"/>
    <w:rsid w:val="000638DF"/>
    <w:rsid w:val="00082DFA"/>
    <w:rsid w:val="0009165D"/>
    <w:rsid w:val="0009198F"/>
    <w:rsid w:val="000947AB"/>
    <w:rsid w:val="000A34B8"/>
    <w:rsid w:val="000A721F"/>
    <w:rsid w:val="000A7C5E"/>
    <w:rsid w:val="000B1E54"/>
    <w:rsid w:val="000B3B19"/>
    <w:rsid w:val="000B45A5"/>
    <w:rsid w:val="000D0866"/>
    <w:rsid w:val="000D20FA"/>
    <w:rsid w:val="000E0433"/>
    <w:rsid w:val="000E1144"/>
    <w:rsid w:val="000E7BCA"/>
    <w:rsid w:val="000F1454"/>
    <w:rsid w:val="000F6B0B"/>
    <w:rsid w:val="000F7F1A"/>
    <w:rsid w:val="00102BAD"/>
    <w:rsid w:val="00104048"/>
    <w:rsid w:val="001233A7"/>
    <w:rsid w:val="00131295"/>
    <w:rsid w:val="00156454"/>
    <w:rsid w:val="0016752C"/>
    <w:rsid w:val="0017205C"/>
    <w:rsid w:val="00174F7A"/>
    <w:rsid w:val="001C22AE"/>
    <w:rsid w:val="001C3221"/>
    <w:rsid w:val="001C7CA9"/>
    <w:rsid w:val="001D7A20"/>
    <w:rsid w:val="001F1B02"/>
    <w:rsid w:val="00200350"/>
    <w:rsid w:val="00221D48"/>
    <w:rsid w:val="00222982"/>
    <w:rsid w:val="00223D30"/>
    <w:rsid w:val="00237202"/>
    <w:rsid w:val="002469E2"/>
    <w:rsid w:val="00255149"/>
    <w:rsid w:val="00255DA3"/>
    <w:rsid w:val="002657DF"/>
    <w:rsid w:val="00265DA1"/>
    <w:rsid w:val="00276C86"/>
    <w:rsid w:val="00282F5B"/>
    <w:rsid w:val="00287D87"/>
    <w:rsid w:val="00290948"/>
    <w:rsid w:val="002915F0"/>
    <w:rsid w:val="00294B06"/>
    <w:rsid w:val="002C10EE"/>
    <w:rsid w:val="002C15BC"/>
    <w:rsid w:val="002D44D4"/>
    <w:rsid w:val="002E4C52"/>
    <w:rsid w:val="002F5F66"/>
    <w:rsid w:val="00315619"/>
    <w:rsid w:val="00320CB8"/>
    <w:rsid w:val="00346691"/>
    <w:rsid w:val="00361DA1"/>
    <w:rsid w:val="00375549"/>
    <w:rsid w:val="00375561"/>
    <w:rsid w:val="00382326"/>
    <w:rsid w:val="00385EEC"/>
    <w:rsid w:val="00393F34"/>
    <w:rsid w:val="003A31D6"/>
    <w:rsid w:val="003A3E2A"/>
    <w:rsid w:val="003A47B4"/>
    <w:rsid w:val="003A5338"/>
    <w:rsid w:val="003A6F5C"/>
    <w:rsid w:val="003B4893"/>
    <w:rsid w:val="003B4B0B"/>
    <w:rsid w:val="003B4BBB"/>
    <w:rsid w:val="003E208D"/>
    <w:rsid w:val="00412488"/>
    <w:rsid w:val="00422088"/>
    <w:rsid w:val="00443BF3"/>
    <w:rsid w:val="00452B70"/>
    <w:rsid w:val="00453199"/>
    <w:rsid w:val="004612B1"/>
    <w:rsid w:val="00464058"/>
    <w:rsid w:val="00466DA6"/>
    <w:rsid w:val="004731FE"/>
    <w:rsid w:val="00492D0C"/>
    <w:rsid w:val="00496981"/>
    <w:rsid w:val="004A3B0D"/>
    <w:rsid w:val="004A6E80"/>
    <w:rsid w:val="004A7744"/>
    <w:rsid w:val="004B395D"/>
    <w:rsid w:val="004B6B0D"/>
    <w:rsid w:val="004C475B"/>
    <w:rsid w:val="004D0FC7"/>
    <w:rsid w:val="004D54B9"/>
    <w:rsid w:val="004D5BE2"/>
    <w:rsid w:val="004E3CC4"/>
    <w:rsid w:val="004E40FE"/>
    <w:rsid w:val="004F14AD"/>
    <w:rsid w:val="004F79CA"/>
    <w:rsid w:val="00502323"/>
    <w:rsid w:val="00505983"/>
    <w:rsid w:val="00511954"/>
    <w:rsid w:val="00517921"/>
    <w:rsid w:val="0052035B"/>
    <w:rsid w:val="00520DB0"/>
    <w:rsid w:val="00526C16"/>
    <w:rsid w:val="00536087"/>
    <w:rsid w:val="0054451C"/>
    <w:rsid w:val="0056277D"/>
    <w:rsid w:val="00563C81"/>
    <w:rsid w:val="0056471E"/>
    <w:rsid w:val="00566CF0"/>
    <w:rsid w:val="005671DF"/>
    <w:rsid w:val="005714D6"/>
    <w:rsid w:val="005817AA"/>
    <w:rsid w:val="005819D0"/>
    <w:rsid w:val="00586900"/>
    <w:rsid w:val="005909AC"/>
    <w:rsid w:val="00591AC9"/>
    <w:rsid w:val="00591B86"/>
    <w:rsid w:val="00592253"/>
    <w:rsid w:val="005949F0"/>
    <w:rsid w:val="00596873"/>
    <w:rsid w:val="005A365D"/>
    <w:rsid w:val="005E14ED"/>
    <w:rsid w:val="005E1B6A"/>
    <w:rsid w:val="005F1973"/>
    <w:rsid w:val="005F78D6"/>
    <w:rsid w:val="00613FDE"/>
    <w:rsid w:val="00622A4C"/>
    <w:rsid w:val="00627362"/>
    <w:rsid w:val="0063386D"/>
    <w:rsid w:val="00654AEF"/>
    <w:rsid w:val="00655A1E"/>
    <w:rsid w:val="006577BC"/>
    <w:rsid w:val="00661736"/>
    <w:rsid w:val="006778C8"/>
    <w:rsid w:val="00680769"/>
    <w:rsid w:val="00687482"/>
    <w:rsid w:val="00697CCC"/>
    <w:rsid w:val="006A28FA"/>
    <w:rsid w:val="006A59AD"/>
    <w:rsid w:val="006A7E25"/>
    <w:rsid w:val="006B014F"/>
    <w:rsid w:val="006B1D17"/>
    <w:rsid w:val="006D23F7"/>
    <w:rsid w:val="006D5397"/>
    <w:rsid w:val="006F147F"/>
    <w:rsid w:val="006F4C2F"/>
    <w:rsid w:val="007152BD"/>
    <w:rsid w:val="00721FDA"/>
    <w:rsid w:val="00733545"/>
    <w:rsid w:val="00752426"/>
    <w:rsid w:val="007577C6"/>
    <w:rsid w:val="0076464F"/>
    <w:rsid w:val="0077633B"/>
    <w:rsid w:val="007774F7"/>
    <w:rsid w:val="00784165"/>
    <w:rsid w:val="00794691"/>
    <w:rsid w:val="00794730"/>
    <w:rsid w:val="00795B46"/>
    <w:rsid w:val="007961A4"/>
    <w:rsid w:val="007A036C"/>
    <w:rsid w:val="007B4DBB"/>
    <w:rsid w:val="007C4F9F"/>
    <w:rsid w:val="007D5B7F"/>
    <w:rsid w:val="007D6511"/>
    <w:rsid w:val="007D6D6C"/>
    <w:rsid w:val="007E1246"/>
    <w:rsid w:val="007E6BED"/>
    <w:rsid w:val="007F69CA"/>
    <w:rsid w:val="008101F7"/>
    <w:rsid w:val="00816528"/>
    <w:rsid w:val="00821814"/>
    <w:rsid w:val="00821958"/>
    <w:rsid w:val="008221C4"/>
    <w:rsid w:val="00831D7D"/>
    <w:rsid w:val="00832539"/>
    <w:rsid w:val="008338E3"/>
    <w:rsid w:val="00841CF5"/>
    <w:rsid w:val="00842412"/>
    <w:rsid w:val="00855AEF"/>
    <w:rsid w:val="008702E1"/>
    <w:rsid w:val="008736EA"/>
    <w:rsid w:val="0088172B"/>
    <w:rsid w:val="0089079F"/>
    <w:rsid w:val="00892D53"/>
    <w:rsid w:val="00895FEC"/>
    <w:rsid w:val="0089756C"/>
    <w:rsid w:val="00897769"/>
    <w:rsid w:val="008A7DFB"/>
    <w:rsid w:val="008B393E"/>
    <w:rsid w:val="008B55D1"/>
    <w:rsid w:val="008C33A1"/>
    <w:rsid w:val="008E54EF"/>
    <w:rsid w:val="008F070C"/>
    <w:rsid w:val="008F49FD"/>
    <w:rsid w:val="008F6B51"/>
    <w:rsid w:val="009178B3"/>
    <w:rsid w:val="009325A0"/>
    <w:rsid w:val="0094291A"/>
    <w:rsid w:val="00945EC4"/>
    <w:rsid w:val="00963812"/>
    <w:rsid w:val="009801D5"/>
    <w:rsid w:val="009A772B"/>
    <w:rsid w:val="009C7861"/>
    <w:rsid w:val="009D1EEF"/>
    <w:rsid w:val="009F5D68"/>
    <w:rsid w:val="009F71AA"/>
    <w:rsid w:val="00A11914"/>
    <w:rsid w:val="00A15BDA"/>
    <w:rsid w:val="00A256FD"/>
    <w:rsid w:val="00A26624"/>
    <w:rsid w:val="00A42E1F"/>
    <w:rsid w:val="00A475B3"/>
    <w:rsid w:val="00A529EE"/>
    <w:rsid w:val="00A54B68"/>
    <w:rsid w:val="00A5596A"/>
    <w:rsid w:val="00A86B97"/>
    <w:rsid w:val="00A90C53"/>
    <w:rsid w:val="00AA0305"/>
    <w:rsid w:val="00AA25CA"/>
    <w:rsid w:val="00AA540B"/>
    <w:rsid w:val="00AB3C6C"/>
    <w:rsid w:val="00AC0A17"/>
    <w:rsid w:val="00AC164E"/>
    <w:rsid w:val="00AC7FAD"/>
    <w:rsid w:val="00AD5BF8"/>
    <w:rsid w:val="00AF5C27"/>
    <w:rsid w:val="00B0004B"/>
    <w:rsid w:val="00B02BA4"/>
    <w:rsid w:val="00B03F39"/>
    <w:rsid w:val="00B066DA"/>
    <w:rsid w:val="00B111CE"/>
    <w:rsid w:val="00B1311F"/>
    <w:rsid w:val="00B14FCB"/>
    <w:rsid w:val="00B17204"/>
    <w:rsid w:val="00B24258"/>
    <w:rsid w:val="00B328EB"/>
    <w:rsid w:val="00B34C42"/>
    <w:rsid w:val="00B369BB"/>
    <w:rsid w:val="00B4173F"/>
    <w:rsid w:val="00B5429D"/>
    <w:rsid w:val="00B5589F"/>
    <w:rsid w:val="00B61759"/>
    <w:rsid w:val="00BA71D9"/>
    <w:rsid w:val="00BB397A"/>
    <w:rsid w:val="00BB46FB"/>
    <w:rsid w:val="00BB53F0"/>
    <w:rsid w:val="00BB72BF"/>
    <w:rsid w:val="00BC4280"/>
    <w:rsid w:val="00BD4AEF"/>
    <w:rsid w:val="00BD5BC7"/>
    <w:rsid w:val="00BD6AD6"/>
    <w:rsid w:val="00BE06CB"/>
    <w:rsid w:val="00BE1B66"/>
    <w:rsid w:val="00BF1CDF"/>
    <w:rsid w:val="00BF291F"/>
    <w:rsid w:val="00BF3220"/>
    <w:rsid w:val="00C00851"/>
    <w:rsid w:val="00C20CD1"/>
    <w:rsid w:val="00C20CE2"/>
    <w:rsid w:val="00C226AF"/>
    <w:rsid w:val="00C25A2F"/>
    <w:rsid w:val="00C33B60"/>
    <w:rsid w:val="00C428C7"/>
    <w:rsid w:val="00C6344B"/>
    <w:rsid w:val="00C662E1"/>
    <w:rsid w:val="00C85D55"/>
    <w:rsid w:val="00C9609B"/>
    <w:rsid w:val="00CA185A"/>
    <w:rsid w:val="00CB065E"/>
    <w:rsid w:val="00CB150A"/>
    <w:rsid w:val="00CB6ECE"/>
    <w:rsid w:val="00CC20F3"/>
    <w:rsid w:val="00CC7198"/>
    <w:rsid w:val="00CD569A"/>
    <w:rsid w:val="00CD62B2"/>
    <w:rsid w:val="00CF0FCC"/>
    <w:rsid w:val="00CF112F"/>
    <w:rsid w:val="00CF280D"/>
    <w:rsid w:val="00CF6718"/>
    <w:rsid w:val="00CF6944"/>
    <w:rsid w:val="00D003AF"/>
    <w:rsid w:val="00D10AAC"/>
    <w:rsid w:val="00D1249B"/>
    <w:rsid w:val="00D17CD3"/>
    <w:rsid w:val="00D26DFD"/>
    <w:rsid w:val="00D27136"/>
    <w:rsid w:val="00D4178C"/>
    <w:rsid w:val="00D4299C"/>
    <w:rsid w:val="00D479CF"/>
    <w:rsid w:val="00D553D5"/>
    <w:rsid w:val="00D72B16"/>
    <w:rsid w:val="00D73CE0"/>
    <w:rsid w:val="00D75626"/>
    <w:rsid w:val="00D831E2"/>
    <w:rsid w:val="00D844C2"/>
    <w:rsid w:val="00D94D30"/>
    <w:rsid w:val="00DA3D50"/>
    <w:rsid w:val="00DB16B1"/>
    <w:rsid w:val="00DD0D69"/>
    <w:rsid w:val="00DE156E"/>
    <w:rsid w:val="00DE33F3"/>
    <w:rsid w:val="00DE458A"/>
    <w:rsid w:val="00E10431"/>
    <w:rsid w:val="00E130A7"/>
    <w:rsid w:val="00E148AB"/>
    <w:rsid w:val="00E25C22"/>
    <w:rsid w:val="00E26426"/>
    <w:rsid w:val="00E32F09"/>
    <w:rsid w:val="00E36C35"/>
    <w:rsid w:val="00E37815"/>
    <w:rsid w:val="00E550F6"/>
    <w:rsid w:val="00E73630"/>
    <w:rsid w:val="00E85E82"/>
    <w:rsid w:val="00EA3FC8"/>
    <w:rsid w:val="00EC6C45"/>
    <w:rsid w:val="00ED7498"/>
    <w:rsid w:val="00EE6C8E"/>
    <w:rsid w:val="00EF22D6"/>
    <w:rsid w:val="00EF395E"/>
    <w:rsid w:val="00F0554B"/>
    <w:rsid w:val="00F06ACF"/>
    <w:rsid w:val="00F16056"/>
    <w:rsid w:val="00F21BC5"/>
    <w:rsid w:val="00F33ADA"/>
    <w:rsid w:val="00F522FA"/>
    <w:rsid w:val="00F536C6"/>
    <w:rsid w:val="00F54530"/>
    <w:rsid w:val="00F56CD0"/>
    <w:rsid w:val="00F6099A"/>
    <w:rsid w:val="00F66035"/>
    <w:rsid w:val="00F80359"/>
    <w:rsid w:val="00F85F5E"/>
    <w:rsid w:val="00F945AA"/>
    <w:rsid w:val="00FA0E0B"/>
    <w:rsid w:val="00FB4AE3"/>
    <w:rsid w:val="00FB4C74"/>
    <w:rsid w:val="00FC16F8"/>
    <w:rsid w:val="00FD54C2"/>
    <w:rsid w:val="00FE2403"/>
    <w:rsid w:val="00FF2F09"/>
    <w:rsid w:val="00FF642F"/>
    <w:rsid w:val="00FF6CEE"/>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BF8"/>
  </w:style>
  <w:style w:type="paragraph" w:styleId="Titre1">
    <w:name w:val="heading 1"/>
    <w:basedOn w:val="Normal"/>
    <w:next w:val="Normal"/>
    <w:link w:val="Titre1Car"/>
    <w:uiPriority w:val="9"/>
    <w:qFormat/>
    <w:rsid w:val="00D003AF"/>
    <w:pPr>
      <w:keepNext/>
      <w:keepLines/>
      <w:spacing w:before="240" w:after="120"/>
      <w:outlineLvl w:val="0"/>
    </w:pPr>
    <w:rPr>
      <w:rFonts w:asciiTheme="majorBidi" w:eastAsiaTheme="majorEastAsia" w:hAnsiTheme="majorBidi" w:cstheme="majorBidi"/>
      <w:b/>
      <w:sz w:val="32"/>
      <w:szCs w:val="32"/>
    </w:rPr>
  </w:style>
  <w:style w:type="paragraph" w:styleId="Titre2">
    <w:name w:val="heading 2"/>
    <w:basedOn w:val="Normal"/>
    <w:next w:val="Normal"/>
    <w:link w:val="Titre2Car"/>
    <w:uiPriority w:val="9"/>
    <w:unhideWhenUsed/>
    <w:qFormat/>
    <w:rsid w:val="00963812"/>
    <w:pPr>
      <w:keepNext/>
      <w:keepLines/>
      <w:spacing w:after="0" w:line="360" w:lineRule="auto"/>
      <w:outlineLvl w:val="1"/>
    </w:pPr>
    <w:rPr>
      <w:rFonts w:asciiTheme="majorBidi" w:eastAsiaTheme="majorEastAsia" w:hAnsiTheme="majorBidi" w:cstheme="majorBidi"/>
      <w:b/>
      <w:sz w:val="28"/>
      <w:szCs w:val="26"/>
    </w:rPr>
  </w:style>
  <w:style w:type="paragraph" w:styleId="Titre3">
    <w:name w:val="heading 3"/>
    <w:basedOn w:val="Normal"/>
    <w:next w:val="Normal"/>
    <w:link w:val="Titre3Car"/>
    <w:uiPriority w:val="9"/>
    <w:unhideWhenUsed/>
    <w:qFormat/>
    <w:rsid w:val="00EF395E"/>
    <w:pPr>
      <w:keepNext/>
      <w:keepLines/>
      <w:spacing w:before="120" w:after="120"/>
      <w:outlineLvl w:val="2"/>
    </w:pPr>
    <w:rPr>
      <w:rFonts w:asciiTheme="majorBidi" w:eastAsiaTheme="majorEastAsia" w:hAnsiTheme="majorBidi" w:cstheme="majorBidi"/>
      <w:b/>
      <w:sz w:val="24"/>
      <w:szCs w:val="24"/>
    </w:rPr>
  </w:style>
  <w:style w:type="paragraph" w:styleId="Titre4">
    <w:name w:val="heading 4"/>
    <w:basedOn w:val="Normal"/>
    <w:next w:val="Normal"/>
    <w:link w:val="Titre4Car"/>
    <w:uiPriority w:val="9"/>
    <w:unhideWhenUsed/>
    <w:qFormat/>
    <w:rsid w:val="00023031"/>
    <w:pPr>
      <w:keepNext/>
      <w:keepLines/>
      <w:spacing w:before="160" w:after="120" w:line="240" w:lineRule="auto"/>
      <w:outlineLvl w:val="3"/>
    </w:pPr>
    <w:rPr>
      <w:rFonts w:asciiTheme="majorBidi" w:eastAsiaTheme="majorEastAsia" w:hAnsiTheme="majorBidi" w:cstheme="majorBidi"/>
      <w:b/>
      <w:iCs/>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003AF"/>
    <w:rPr>
      <w:rFonts w:asciiTheme="majorBidi" w:eastAsiaTheme="majorEastAsia" w:hAnsiTheme="majorBidi" w:cstheme="majorBidi"/>
      <w:b/>
      <w:sz w:val="32"/>
      <w:szCs w:val="32"/>
    </w:rPr>
  </w:style>
  <w:style w:type="character" w:customStyle="1" w:styleId="Titre2Car">
    <w:name w:val="Titre 2 Car"/>
    <w:basedOn w:val="Policepardfaut"/>
    <w:link w:val="Titre2"/>
    <w:uiPriority w:val="9"/>
    <w:rsid w:val="00963812"/>
    <w:rPr>
      <w:rFonts w:asciiTheme="majorBidi" w:eastAsiaTheme="majorEastAsia" w:hAnsiTheme="majorBidi" w:cstheme="majorBidi"/>
      <w:b/>
      <w:sz w:val="28"/>
      <w:szCs w:val="26"/>
    </w:rPr>
  </w:style>
  <w:style w:type="character" w:customStyle="1" w:styleId="Titre3Car">
    <w:name w:val="Titre 3 Car"/>
    <w:basedOn w:val="Policepardfaut"/>
    <w:link w:val="Titre3"/>
    <w:uiPriority w:val="9"/>
    <w:rsid w:val="00EF395E"/>
    <w:rPr>
      <w:rFonts w:asciiTheme="majorBidi" w:eastAsiaTheme="majorEastAsia" w:hAnsiTheme="majorBidi" w:cstheme="majorBidi"/>
      <w:b/>
      <w:sz w:val="24"/>
      <w:szCs w:val="24"/>
    </w:rPr>
  </w:style>
  <w:style w:type="character" w:customStyle="1" w:styleId="Titre4Car">
    <w:name w:val="Titre 4 Car"/>
    <w:basedOn w:val="Policepardfaut"/>
    <w:link w:val="Titre4"/>
    <w:uiPriority w:val="9"/>
    <w:rsid w:val="00023031"/>
    <w:rPr>
      <w:rFonts w:asciiTheme="majorBidi" w:eastAsiaTheme="majorEastAsia" w:hAnsiTheme="majorBidi" w:cstheme="majorBidi"/>
      <w:b/>
      <w:iCs/>
      <w:sz w:val="24"/>
    </w:rPr>
  </w:style>
  <w:style w:type="paragraph" w:styleId="Citation">
    <w:name w:val="Quote"/>
    <w:basedOn w:val="Normal"/>
    <w:next w:val="Normal"/>
    <w:link w:val="CitationCar"/>
    <w:uiPriority w:val="29"/>
    <w:qFormat/>
    <w:rsid w:val="00174F7A"/>
    <w:rPr>
      <w:i/>
      <w:iCs/>
      <w:color w:val="000000" w:themeColor="text1"/>
    </w:rPr>
  </w:style>
  <w:style w:type="character" w:customStyle="1" w:styleId="CitationCar">
    <w:name w:val="Citation Car"/>
    <w:basedOn w:val="Policepardfaut"/>
    <w:link w:val="Citation"/>
    <w:uiPriority w:val="29"/>
    <w:rsid w:val="00174F7A"/>
    <w:rPr>
      <w:i/>
      <w:iCs/>
      <w:color w:val="000000" w:themeColor="text1"/>
    </w:rPr>
  </w:style>
  <w:style w:type="paragraph" w:styleId="Paragraphedeliste">
    <w:name w:val="List Paragraph"/>
    <w:basedOn w:val="Normal"/>
    <w:uiPriority w:val="34"/>
    <w:qFormat/>
    <w:rsid w:val="00174F7A"/>
    <w:pPr>
      <w:ind w:left="720"/>
      <w:contextualSpacing/>
    </w:pPr>
  </w:style>
  <w:style w:type="paragraph" w:styleId="En-tte">
    <w:name w:val="header"/>
    <w:basedOn w:val="Normal"/>
    <w:link w:val="En-tteCar"/>
    <w:uiPriority w:val="99"/>
    <w:unhideWhenUsed/>
    <w:rsid w:val="0076464F"/>
    <w:pPr>
      <w:tabs>
        <w:tab w:val="center" w:pos="4536"/>
        <w:tab w:val="right" w:pos="9072"/>
      </w:tabs>
      <w:spacing w:after="0" w:line="240" w:lineRule="auto"/>
    </w:pPr>
  </w:style>
  <w:style w:type="character" w:customStyle="1" w:styleId="En-tteCar">
    <w:name w:val="En-tête Car"/>
    <w:basedOn w:val="Policepardfaut"/>
    <w:link w:val="En-tte"/>
    <w:uiPriority w:val="99"/>
    <w:rsid w:val="0076464F"/>
  </w:style>
  <w:style w:type="paragraph" w:styleId="Pieddepage">
    <w:name w:val="footer"/>
    <w:basedOn w:val="Normal"/>
    <w:link w:val="PieddepageCar"/>
    <w:uiPriority w:val="99"/>
    <w:unhideWhenUsed/>
    <w:rsid w:val="0076464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6464F"/>
  </w:style>
  <w:style w:type="table" w:styleId="Grilledutableau">
    <w:name w:val="Table Grid"/>
    <w:basedOn w:val="TableauNormal"/>
    <w:uiPriority w:val="59"/>
    <w:rsid w:val="00C33B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C33B6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33B60"/>
    <w:rPr>
      <w:rFonts w:ascii="Tahoma" w:hAnsi="Tahoma" w:cs="Tahoma"/>
      <w:sz w:val="16"/>
      <w:szCs w:val="16"/>
    </w:rPr>
  </w:style>
  <w:style w:type="paragraph" w:styleId="Lgende">
    <w:name w:val="caption"/>
    <w:basedOn w:val="Normal"/>
    <w:next w:val="Normal"/>
    <w:uiPriority w:val="35"/>
    <w:unhideWhenUsed/>
    <w:qFormat/>
    <w:rsid w:val="008B393E"/>
    <w:pPr>
      <w:spacing w:line="240" w:lineRule="auto"/>
    </w:pPr>
    <w:rPr>
      <w:i/>
      <w:iCs/>
      <w:color w:val="1F497D" w:themeColor="text2"/>
      <w:sz w:val="18"/>
      <w:szCs w:val="18"/>
    </w:rPr>
  </w:style>
  <w:style w:type="paragraph" w:styleId="Tabledesillustrations">
    <w:name w:val="table of figures"/>
    <w:basedOn w:val="Normal"/>
    <w:next w:val="Normal"/>
    <w:uiPriority w:val="99"/>
    <w:unhideWhenUsed/>
    <w:rsid w:val="00AF5C27"/>
    <w:pPr>
      <w:spacing w:after="0"/>
    </w:pPr>
  </w:style>
  <w:style w:type="character" w:styleId="Lienhypertexte">
    <w:name w:val="Hyperlink"/>
    <w:basedOn w:val="Policepardfaut"/>
    <w:uiPriority w:val="99"/>
    <w:unhideWhenUsed/>
    <w:rsid w:val="00AF5C27"/>
    <w:rPr>
      <w:color w:val="0000FF" w:themeColor="hyperlink"/>
      <w:u w:val="single"/>
    </w:rPr>
  </w:style>
  <w:style w:type="paragraph" w:styleId="En-ttedetabledesmatires">
    <w:name w:val="TOC Heading"/>
    <w:basedOn w:val="Titre1"/>
    <w:next w:val="Normal"/>
    <w:uiPriority w:val="39"/>
    <w:unhideWhenUsed/>
    <w:qFormat/>
    <w:rsid w:val="00EF22D6"/>
    <w:pPr>
      <w:spacing w:after="0" w:line="259" w:lineRule="auto"/>
      <w:outlineLvl w:val="9"/>
    </w:pPr>
    <w:rPr>
      <w:rFonts w:asciiTheme="majorHAnsi" w:hAnsiTheme="majorHAnsi"/>
      <w:b w:val="0"/>
      <w:color w:val="365F91" w:themeColor="accent1" w:themeShade="BF"/>
      <w:lang w:val="en-US"/>
    </w:rPr>
  </w:style>
  <w:style w:type="paragraph" w:styleId="TM1">
    <w:name w:val="toc 1"/>
    <w:basedOn w:val="Normal"/>
    <w:next w:val="Normal"/>
    <w:autoRedefine/>
    <w:uiPriority w:val="39"/>
    <w:unhideWhenUsed/>
    <w:rsid w:val="00EF22D6"/>
    <w:pPr>
      <w:spacing w:after="100"/>
    </w:pPr>
  </w:style>
  <w:style w:type="paragraph" w:styleId="TM2">
    <w:name w:val="toc 2"/>
    <w:basedOn w:val="Normal"/>
    <w:next w:val="Normal"/>
    <w:autoRedefine/>
    <w:uiPriority w:val="39"/>
    <w:unhideWhenUsed/>
    <w:rsid w:val="00EF22D6"/>
    <w:pPr>
      <w:spacing w:after="100"/>
      <w:ind w:left="220"/>
    </w:pPr>
  </w:style>
  <w:style w:type="paragraph" w:styleId="TM3">
    <w:name w:val="toc 3"/>
    <w:basedOn w:val="Normal"/>
    <w:next w:val="Normal"/>
    <w:autoRedefine/>
    <w:uiPriority w:val="39"/>
    <w:unhideWhenUsed/>
    <w:rsid w:val="00EF22D6"/>
    <w:pPr>
      <w:spacing w:after="100"/>
      <w:ind w:left="440"/>
    </w:pPr>
  </w:style>
  <w:style w:type="paragraph" w:styleId="Bibliographie">
    <w:name w:val="Bibliography"/>
    <w:basedOn w:val="Normal"/>
    <w:next w:val="Normal"/>
    <w:uiPriority w:val="37"/>
    <w:unhideWhenUsed/>
    <w:rsid w:val="00D4178C"/>
  </w:style>
  <w:style w:type="character" w:customStyle="1" w:styleId="x1lliihq">
    <w:name w:val="x1lliihq"/>
    <w:basedOn w:val="Policepardfaut"/>
    <w:rsid w:val="00C00851"/>
  </w:style>
  <w:style w:type="paragraph" w:styleId="Notedefin">
    <w:name w:val="endnote text"/>
    <w:basedOn w:val="Normal"/>
    <w:link w:val="NotedefinCar"/>
    <w:uiPriority w:val="99"/>
    <w:semiHidden/>
    <w:unhideWhenUsed/>
    <w:rsid w:val="003A6F5C"/>
    <w:pPr>
      <w:spacing w:after="0" w:line="240" w:lineRule="auto"/>
    </w:pPr>
    <w:rPr>
      <w:sz w:val="20"/>
      <w:szCs w:val="20"/>
    </w:rPr>
  </w:style>
  <w:style w:type="character" w:customStyle="1" w:styleId="NotedefinCar">
    <w:name w:val="Note de fin Car"/>
    <w:basedOn w:val="Policepardfaut"/>
    <w:link w:val="Notedefin"/>
    <w:uiPriority w:val="99"/>
    <w:semiHidden/>
    <w:rsid w:val="003A6F5C"/>
    <w:rPr>
      <w:sz w:val="20"/>
      <w:szCs w:val="20"/>
    </w:rPr>
  </w:style>
  <w:style w:type="character" w:styleId="Appeldenotedefin">
    <w:name w:val="endnote reference"/>
    <w:basedOn w:val="Policepardfaut"/>
    <w:uiPriority w:val="99"/>
    <w:semiHidden/>
    <w:unhideWhenUsed/>
    <w:rsid w:val="003A6F5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55553">
      <w:bodyDiv w:val="1"/>
      <w:marLeft w:val="0"/>
      <w:marRight w:val="0"/>
      <w:marTop w:val="0"/>
      <w:marBottom w:val="0"/>
      <w:divBdr>
        <w:top w:val="none" w:sz="0" w:space="0" w:color="auto"/>
        <w:left w:val="none" w:sz="0" w:space="0" w:color="auto"/>
        <w:bottom w:val="none" w:sz="0" w:space="0" w:color="auto"/>
        <w:right w:val="none" w:sz="0" w:space="0" w:color="auto"/>
      </w:divBdr>
    </w:div>
    <w:div w:id="22438870">
      <w:bodyDiv w:val="1"/>
      <w:marLeft w:val="0"/>
      <w:marRight w:val="0"/>
      <w:marTop w:val="0"/>
      <w:marBottom w:val="0"/>
      <w:divBdr>
        <w:top w:val="none" w:sz="0" w:space="0" w:color="auto"/>
        <w:left w:val="none" w:sz="0" w:space="0" w:color="auto"/>
        <w:bottom w:val="none" w:sz="0" w:space="0" w:color="auto"/>
        <w:right w:val="none" w:sz="0" w:space="0" w:color="auto"/>
      </w:divBdr>
    </w:div>
    <w:div w:id="79713898">
      <w:bodyDiv w:val="1"/>
      <w:marLeft w:val="0"/>
      <w:marRight w:val="0"/>
      <w:marTop w:val="0"/>
      <w:marBottom w:val="0"/>
      <w:divBdr>
        <w:top w:val="none" w:sz="0" w:space="0" w:color="auto"/>
        <w:left w:val="none" w:sz="0" w:space="0" w:color="auto"/>
        <w:bottom w:val="none" w:sz="0" w:space="0" w:color="auto"/>
        <w:right w:val="none" w:sz="0" w:space="0" w:color="auto"/>
      </w:divBdr>
    </w:div>
    <w:div w:id="80614818">
      <w:bodyDiv w:val="1"/>
      <w:marLeft w:val="0"/>
      <w:marRight w:val="0"/>
      <w:marTop w:val="0"/>
      <w:marBottom w:val="0"/>
      <w:divBdr>
        <w:top w:val="none" w:sz="0" w:space="0" w:color="auto"/>
        <w:left w:val="none" w:sz="0" w:space="0" w:color="auto"/>
        <w:bottom w:val="none" w:sz="0" w:space="0" w:color="auto"/>
        <w:right w:val="none" w:sz="0" w:space="0" w:color="auto"/>
      </w:divBdr>
    </w:div>
    <w:div w:id="83452950">
      <w:bodyDiv w:val="1"/>
      <w:marLeft w:val="0"/>
      <w:marRight w:val="0"/>
      <w:marTop w:val="0"/>
      <w:marBottom w:val="0"/>
      <w:divBdr>
        <w:top w:val="none" w:sz="0" w:space="0" w:color="auto"/>
        <w:left w:val="none" w:sz="0" w:space="0" w:color="auto"/>
        <w:bottom w:val="none" w:sz="0" w:space="0" w:color="auto"/>
        <w:right w:val="none" w:sz="0" w:space="0" w:color="auto"/>
      </w:divBdr>
    </w:div>
    <w:div w:id="112142601">
      <w:bodyDiv w:val="1"/>
      <w:marLeft w:val="0"/>
      <w:marRight w:val="0"/>
      <w:marTop w:val="0"/>
      <w:marBottom w:val="0"/>
      <w:divBdr>
        <w:top w:val="none" w:sz="0" w:space="0" w:color="auto"/>
        <w:left w:val="none" w:sz="0" w:space="0" w:color="auto"/>
        <w:bottom w:val="none" w:sz="0" w:space="0" w:color="auto"/>
        <w:right w:val="none" w:sz="0" w:space="0" w:color="auto"/>
      </w:divBdr>
    </w:div>
    <w:div w:id="145360636">
      <w:bodyDiv w:val="1"/>
      <w:marLeft w:val="0"/>
      <w:marRight w:val="0"/>
      <w:marTop w:val="0"/>
      <w:marBottom w:val="0"/>
      <w:divBdr>
        <w:top w:val="none" w:sz="0" w:space="0" w:color="auto"/>
        <w:left w:val="none" w:sz="0" w:space="0" w:color="auto"/>
        <w:bottom w:val="none" w:sz="0" w:space="0" w:color="auto"/>
        <w:right w:val="none" w:sz="0" w:space="0" w:color="auto"/>
      </w:divBdr>
    </w:div>
    <w:div w:id="152450726">
      <w:bodyDiv w:val="1"/>
      <w:marLeft w:val="0"/>
      <w:marRight w:val="0"/>
      <w:marTop w:val="0"/>
      <w:marBottom w:val="0"/>
      <w:divBdr>
        <w:top w:val="none" w:sz="0" w:space="0" w:color="auto"/>
        <w:left w:val="none" w:sz="0" w:space="0" w:color="auto"/>
        <w:bottom w:val="none" w:sz="0" w:space="0" w:color="auto"/>
        <w:right w:val="none" w:sz="0" w:space="0" w:color="auto"/>
      </w:divBdr>
    </w:div>
    <w:div w:id="159587013">
      <w:bodyDiv w:val="1"/>
      <w:marLeft w:val="0"/>
      <w:marRight w:val="0"/>
      <w:marTop w:val="0"/>
      <w:marBottom w:val="0"/>
      <w:divBdr>
        <w:top w:val="none" w:sz="0" w:space="0" w:color="auto"/>
        <w:left w:val="none" w:sz="0" w:space="0" w:color="auto"/>
        <w:bottom w:val="none" w:sz="0" w:space="0" w:color="auto"/>
        <w:right w:val="none" w:sz="0" w:space="0" w:color="auto"/>
      </w:divBdr>
    </w:div>
    <w:div w:id="167794959">
      <w:bodyDiv w:val="1"/>
      <w:marLeft w:val="0"/>
      <w:marRight w:val="0"/>
      <w:marTop w:val="0"/>
      <w:marBottom w:val="0"/>
      <w:divBdr>
        <w:top w:val="none" w:sz="0" w:space="0" w:color="auto"/>
        <w:left w:val="none" w:sz="0" w:space="0" w:color="auto"/>
        <w:bottom w:val="none" w:sz="0" w:space="0" w:color="auto"/>
        <w:right w:val="none" w:sz="0" w:space="0" w:color="auto"/>
      </w:divBdr>
    </w:div>
    <w:div w:id="188297623">
      <w:bodyDiv w:val="1"/>
      <w:marLeft w:val="0"/>
      <w:marRight w:val="0"/>
      <w:marTop w:val="0"/>
      <w:marBottom w:val="0"/>
      <w:divBdr>
        <w:top w:val="none" w:sz="0" w:space="0" w:color="auto"/>
        <w:left w:val="none" w:sz="0" w:space="0" w:color="auto"/>
        <w:bottom w:val="none" w:sz="0" w:space="0" w:color="auto"/>
        <w:right w:val="none" w:sz="0" w:space="0" w:color="auto"/>
      </w:divBdr>
    </w:div>
    <w:div w:id="189338029">
      <w:bodyDiv w:val="1"/>
      <w:marLeft w:val="0"/>
      <w:marRight w:val="0"/>
      <w:marTop w:val="0"/>
      <w:marBottom w:val="0"/>
      <w:divBdr>
        <w:top w:val="none" w:sz="0" w:space="0" w:color="auto"/>
        <w:left w:val="none" w:sz="0" w:space="0" w:color="auto"/>
        <w:bottom w:val="none" w:sz="0" w:space="0" w:color="auto"/>
        <w:right w:val="none" w:sz="0" w:space="0" w:color="auto"/>
      </w:divBdr>
    </w:div>
    <w:div w:id="210506169">
      <w:bodyDiv w:val="1"/>
      <w:marLeft w:val="0"/>
      <w:marRight w:val="0"/>
      <w:marTop w:val="0"/>
      <w:marBottom w:val="0"/>
      <w:divBdr>
        <w:top w:val="none" w:sz="0" w:space="0" w:color="auto"/>
        <w:left w:val="none" w:sz="0" w:space="0" w:color="auto"/>
        <w:bottom w:val="none" w:sz="0" w:space="0" w:color="auto"/>
        <w:right w:val="none" w:sz="0" w:space="0" w:color="auto"/>
      </w:divBdr>
    </w:div>
    <w:div w:id="225334937">
      <w:bodyDiv w:val="1"/>
      <w:marLeft w:val="0"/>
      <w:marRight w:val="0"/>
      <w:marTop w:val="0"/>
      <w:marBottom w:val="0"/>
      <w:divBdr>
        <w:top w:val="none" w:sz="0" w:space="0" w:color="auto"/>
        <w:left w:val="none" w:sz="0" w:space="0" w:color="auto"/>
        <w:bottom w:val="none" w:sz="0" w:space="0" w:color="auto"/>
        <w:right w:val="none" w:sz="0" w:space="0" w:color="auto"/>
      </w:divBdr>
    </w:div>
    <w:div w:id="229509831">
      <w:bodyDiv w:val="1"/>
      <w:marLeft w:val="0"/>
      <w:marRight w:val="0"/>
      <w:marTop w:val="0"/>
      <w:marBottom w:val="0"/>
      <w:divBdr>
        <w:top w:val="none" w:sz="0" w:space="0" w:color="auto"/>
        <w:left w:val="none" w:sz="0" w:space="0" w:color="auto"/>
        <w:bottom w:val="none" w:sz="0" w:space="0" w:color="auto"/>
        <w:right w:val="none" w:sz="0" w:space="0" w:color="auto"/>
      </w:divBdr>
    </w:div>
    <w:div w:id="233905141">
      <w:bodyDiv w:val="1"/>
      <w:marLeft w:val="0"/>
      <w:marRight w:val="0"/>
      <w:marTop w:val="0"/>
      <w:marBottom w:val="0"/>
      <w:divBdr>
        <w:top w:val="none" w:sz="0" w:space="0" w:color="auto"/>
        <w:left w:val="none" w:sz="0" w:space="0" w:color="auto"/>
        <w:bottom w:val="none" w:sz="0" w:space="0" w:color="auto"/>
        <w:right w:val="none" w:sz="0" w:space="0" w:color="auto"/>
      </w:divBdr>
    </w:div>
    <w:div w:id="305013935">
      <w:bodyDiv w:val="1"/>
      <w:marLeft w:val="0"/>
      <w:marRight w:val="0"/>
      <w:marTop w:val="0"/>
      <w:marBottom w:val="0"/>
      <w:divBdr>
        <w:top w:val="none" w:sz="0" w:space="0" w:color="auto"/>
        <w:left w:val="none" w:sz="0" w:space="0" w:color="auto"/>
        <w:bottom w:val="none" w:sz="0" w:space="0" w:color="auto"/>
        <w:right w:val="none" w:sz="0" w:space="0" w:color="auto"/>
      </w:divBdr>
    </w:div>
    <w:div w:id="320741032">
      <w:bodyDiv w:val="1"/>
      <w:marLeft w:val="0"/>
      <w:marRight w:val="0"/>
      <w:marTop w:val="0"/>
      <w:marBottom w:val="0"/>
      <w:divBdr>
        <w:top w:val="none" w:sz="0" w:space="0" w:color="auto"/>
        <w:left w:val="none" w:sz="0" w:space="0" w:color="auto"/>
        <w:bottom w:val="none" w:sz="0" w:space="0" w:color="auto"/>
        <w:right w:val="none" w:sz="0" w:space="0" w:color="auto"/>
      </w:divBdr>
    </w:div>
    <w:div w:id="326828711">
      <w:bodyDiv w:val="1"/>
      <w:marLeft w:val="0"/>
      <w:marRight w:val="0"/>
      <w:marTop w:val="0"/>
      <w:marBottom w:val="0"/>
      <w:divBdr>
        <w:top w:val="none" w:sz="0" w:space="0" w:color="auto"/>
        <w:left w:val="none" w:sz="0" w:space="0" w:color="auto"/>
        <w:bottom w:val="none" w:sz="0" w:space="0" w:color="auto"/>
        <w:right w:val="none" w:sz="0" w:space="0" w:color="auto"/>
      </w:divBdr>
    </w:div>
    <w:div w:id="335304275">
      <w:bodyDiv w:val="1"/>
      <w:marLeft w:val="0"/>
      <w:marRight w:val="0"/>
      <w:marTop w:val="0"/>
      <w:marBottom w:val="0"/>
      <w:divBdr>
        <w:top w:val="none" w:sz="0" w:space="0" w:color="auto"/>
        <w:left w:val="none" w:sz="0" w:space="0" w:color="auto"/>
        <w:bottom w:val="none" w:sz="0" w:space="0" w:color="auto"/>
        <w:right w:val="none" w:sz="0" w:space="0" w:color="auto"/>
      </w:divBdr>
      <w:divsChild>
        <w:div w:id="915241526">
          <w:marLeft w:val="0"/>
          <w:marRight w:val="0"/>
          <w:marTop w:val="0"/>
          <w:marBottom w:val="0"/>
          <w:divBdr>
            <w:top w:val="none" w:sz="0" w:space="0" w:color="auto"/>
            <w:left w:val="none" w:sz="0" w:space="0" w:color="auto"/>
            <w:bottom w:val="none" w:sz="0" w:space="0" w:color="auto"/>
            <w:right w:val="none" w:sz="0" w:space="0" w:color="auto"/>
          </w:divBdr>
          <w:divsChild>
            <w:div w:id="569390532">
              <w:marLeft w:val="0"/>
              <w:marRight w:val="0"/>
              <w:marTop w:val="0"/>
              <w:marBottom w:val="0"/>
              <w:divBdr>
                <w:top w:val="none" w:sz="0" w:space="0" w:color="auto"/>
                <w:left w:val="none" w:sz="0" w:space="0" w:color="auto"/>
                <w:bottom w:val="none" w:sz="0" w:space="0" w:color="auto"/>
                <w:right w:val="none" w:sz="0" w:space="0" w:color="auto"/>
              </w:divBdr>
              <w:divsChild>
                <w:div w:id="121072532">
                  <w:marLeft w:val="0"/>
                  <w:marRight w:val="0"/>
                  <w:marTop w:val="0"/>
                  <w:marBottom w:val="0"/>
                  <w:divBdr>
                    <w:top w:val="none" w:sz="0" w:space="0" w:color="auto"/>
                    <w:left w:val="none" w:sz="0" w:space="0" w:color="auto"/>
                    <w:bottom w:val="none" w:sz="0" w:space="0" w:color="auto"/>
                    <w:right w:val="none" w:sz="0" w:space="0" w:color="auto"/>
                  </w:divBdr>
                  <w:divsChild>
                    <w:div w:id="327949447">
                      <w:marLeft w:val="0"/>
                      <w:marRight w:val="0"/>
                      <w:marTop w:val="0"/>
                      <w:marBottom w:val="0"/>
                      <w:divBdr>
                        <w:top w:val="none" w:sz="0" w:space="0" w:color="auto"/>
                        <w:left w:val="none" w:sz="0" w:space="0" w:color="auto"/>
                        <w:bottom w:val="none" w:sz="0" w:space="0" w:color="auto"/>
                        <w:right w:val="none" w:sz="0" w:space="0" w:color="auto"/>
                      </w:divBdr>
                      <w:divsChild>
                        <w:div w:id="699089545">
                          <w:marLeft w:val="0"/>
                          <w:marRight w:val="0"/>
                          <w:marTop w:val="0"/>
                          <w:marBottom w:val="0"/>
                          <w:divBdr>
                            <w:top w:val="none" w:sz="0" w:space="0" w:color="auto"/>
                            <w:left w:val="none" w:sz="0" w:space="0" w:color="auto"/>
                            <w:bottom w:val="none" w:sz="0" w:space="0" w:color="auto"/>
                            <w:right w:val="none" w:sz="0" w:space="0" w:color="auto"/>
                          </w:divBdr>
                          <w:divsChild>
                            <w:div w:id="1139421899">
                              <w:marLeft w:val="0"/>
                              <w:marRight w:val="0"/>
                              <w:marTop w:val="0"/>
                              <w:marBottom w:val="0"/>
                              <w:divBdr>
                                <w:top w:val="none" w:sz="0" w:space="0" w:color="auto"/>
                                <w:left w:val="none" w:sz="0" w:space="0" w:color="auto"/>
                                <w:bottom w:val="none" w:sz="0" w:space="0" w:color="auto"/>
                                <w:right w:val="none" w:sz="0" w:space="0" w:color="auto"/>
                              </w:divBdr>
                              <w:divsChild>
                                <w:div w:id="1819498354">
                                  <w:marLeft w:val="0"/>
                                  <w:marRight w:val="0"/>
                                  <w:marTop w:val="0"/>
                                  <w:marBottom w:val="0"/>
                                  <w:divBdr>
                                    <w:top w:val="none" w:sz="0" w:space="0" w:color="auto"/>
                                    <w:left w:val="none" w:sz="0" w:space="0" w:color="auto"/>
                                    <w:bottom w:val="none" w:sz="0" w:space="0" w:color="auto"/>
                                    <w:right w:val="none" w:sz="0" w:space="0" w:color="auto"/>
                                  </w:divBdr>
                                  <w:divsChild>
                                    <w:div w:id="757942210">
                                      <w:marLeft w:val="0"/>
                                      <w:marRight w:val="0"/>
                                      <w:marTop w:val="0"/>
                                      <w:marBottom w:val="0"/>
                                      <w:divBdr>
                                        <w:top w:val="none" w:sz="0" w:space="0" w:color="auto"/>
                                        <w:left w:val="none" w:sz="0" w:space="0" w:color="auto"/>
                                        <w:bottom w:val="none" w:sz="0" w:space="0" w:color="auto"/>
                                        <w:right w:val="none" w:sz="0" w:space="0" w:color="auto"/>
                                      </w:divBdr>
                                      <w:divsChild>
                                        <w:div w:id="1720470995">
                                          <w:marLeft w:val="0"/>
                                          <w:marRight w:val="0"/>
                                          <w:marTop w:val="0"/>
                                          <w:marBottom w:val="0"/>
                                          <w:divBdr>
                                            <w:top w:val="none" w:sz="0" w:space="0" w:color="auto"/>
                                            <w:left w:val="none" w:sz="0" w:space="0" w:color="auto"/>
                                            <w:bottom w:val="none" w:sz="0" w:space="0" w:color="auto"/>
                                            <w:right w:val="none" w:sz="0" w:space="0" w:color="auto"/>
                                          </w:divBdr>
                                          <w:divsChild>
                                            <w:div w:id="163520907">
                                              <w:marLeft w:val="0"/>
                                              <w:marRight w:val="0"/>
                                              <w:marTop w:val="0"/>
                                              <w:marBottom w:val="0"/>
                                              <w:divBdr>
                                                <w:top w:val="none" w:sz="0" w:space="0" w:color="auto"/>
                                                <w:left w:val="none" w:sz="0" w:space="0" w:color="auto"/>
                                                <w:bottom w:val="none" w:sz="0" w:space="0" w:color="auto"/>
                                                <w:right w:val="none" w:sz="0" w:space="0" w:color="auto"/>
                                              </w:divBdr>
                                              <w:divsChild>
                                                <w:div w:id="614870573">
                                                  <w:marLeft w:val="0"/>
                                                  <w:marRight w:val="0"/>
                                                  <w:marTop w:val="0"/>
                                                  <w:marBottom w:val="0"/>
                                                  <w:divBdr>
                                                    <w:top w:val="none" w:sz="0" w:space="0" w:color="auto"/>
                                                    <w:left w:val="none" w:sz="0" w:space="0" w:color="auto"/>
                                                    <w:bottom w:val="none" w:sz="0" w:space="0" w:color="auto"/>
                                                    <w:right w:val="none" w:sz="0" w:space="0" w:color="auto"/>
                                                  </w:divBdr>
                                                  <w:divsChild>
                                                    <w:div w:id="935553309">
                                                      <w:marLeft w:val="0"/>
                                                      <w:marRight w:val="0"/>
                                                      <w:marTop w:val="0"/>
                                                      <w:marBottom w:val="0"/>
                                                      <w:divBdr>
                                                        <w:top w:val="single" w:sz="24" w:space="7" w:color="auto"/>
                                                        <w:left w:val="single" w:sz="24" w:space="10" w:color="auto"/>
                                                        <w:bottom w:val="single" w:sz="24" w:space="7" w:color="auto"/>
                                                        <w:right w:val="single" w:sz="24" w:space="10" w:color="auto"/>
                                                      </w:divBdr>
                                                      <w:divsChild>
                                                        <w:div w:id="1443037686">
                                                          <w:marLeft w:val="0"/>
                                                          <w:marRight w:val="0"/>
                                                          <w:marTop w:val="67"/>
                                                          <w:marBottom w:val="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4938435">
                      <w:marLeft w:val="0"/>
                      <w:marRight w:val="0"/>
                      <w:marTop w:val="0"/>
                      <w:marBottom w:val="0"/>
                      <w:divBdr>
                        <w:top w:val="none" w:sz="0" w:space="0" w:color="auto"/>
                        <w:left w:val="none" w:sz="0" w:space="0" w:color="auto"/>
                        <w:bottom w:val="none" w:sz="0" w:space="0" w:color="auto"/>
                        <w:right w:val="none" w:sz="0" w:space="0" w:color="auto"/>
                      </w:divBdr>
                      <w:divsChild>
                        <w:div w:id="287048539">
                          <w:marLeft w:val="0"/>
                          <w:marRight w:val="0"/>
                          <w:marTop w:val="0"/>
                          <w:marBottom w:val="0"/>
                          <w:divBdr>
                            <w:top w:val="single" w:sz="2" w:space="10" w:color="auto"/>
                            <w:left w:val="single" w:sz="2" w:space="10" w:color="auto"/>
                            <w:bottom w:val="single" w:sz="2" w:space="10" w:color="auto"/>
                            <w:right w:val="single" w:sz="2" w:space="10" w:color="auto"/>
                          </w:divBdr>
                          <w:divsChild>
                            <w:div w:id="1377899565">
                              <w:marLeft w:val="0"/>
                              <w:marRight w:val="0"/>
                              <w:marTop w:val="0"/>
                              <w:marBottom w:val="0"/>
                              <w:divBdr>
                                <w:top w:val="none" w:sz="0" w:space="0" w:color="auto"/>
                                <w:left w:val="none" w:sz="0" w:space="0" w:color="auto"/>
                                <w:bottom w:val="none" w:sz="0" w:space="0" w:color="auto"/>
                                <w:right w:val="none" w:sz="0" w:space="0" w:color="auto"/>
                              </w:divBdr>
                              <w:divsChild>
                                <w:div w:id="165941715">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3964221">
      <w:bodyDiv w:val="1"/>
      <w:marLeft w:val="0"/>
      <w:marRight w:val="0"/>
      <w:marTop w:val="0"/>
      <w:marBottom w:val="0"/>
      <w:divBdr>
        <w:top w:val="none" w:sz="0" w:space="0" w:color="auto"/>
        <w:left w:val="none" w:sz="0" w:space="0" w:color="auto"/>
        <w:bottom w:val="none" w:sz="0" w:space="0" w:color="auto"/>
        <w:right w:val="none" w:sz="0" w:space="0" w:color="auto"/>
      </w:divBdr>
    </w:div>
    <w:div w:id="365645140">
      <w:bodyDiv w:val="1"/>
      <w:marLeft w:val="0"/>
      <w:marRight w:val="0"/>
      <w:marTop w:val="0"/>
      <w:marBottom w:val="0"/>
      <w:divBdr>
        <w:top w:val="none" w:sz="0" w:space="0" w:color="auto"/>
        <w:left w:val="none" w:sz="0" w:space="0" w:color="auto"/>
        <w:bottom w:val="none" w:sz="0" w:space="0" w:color="auto"/>
        <w:right w:val="none" w:sz="0" w:space="0" w:color="auto"/>
      </w:divBdr>
    </w:div>
    <w:div w:id="378674347">
      <w:bodyDiv w:val="1"/>
      <w:marLeft w:val="0"/>
      <w:marRight w:val="0"/>
      <w:marTop w:val="0"/>
      <w:marBottom w:val="0"/>
      <w:divBdr>
        <w:top w:val="none" w:sz="0" w:space="0" w:color="auto"/>
        <w:left w:val="none" w:sz="0" w:space="0" w:color="auto"/>
        <w:bottom w:val="none" w:sz="0" w:space="0" w:color="auto"/>
        <w:right w:val="none" w:sz="0" w:space="0" w:color="auto"/>
      </w:divBdr>
    </w:div>
    <w:div w:id="379322994">
      <w:bodyDiv w:val="1"/>
      <w:marLeft w:val="0"/>
      <w:marRight w:val="0"/>
      <w:marTop w:val="0"/>
      <w:marBottom w:val="0"/>
      <w:divBdr>
        <w:top w:val="none" w:sz="0" w:space="0" w:color="auto"/>
        <w:left w:val="none" w:sz="0" w:space="0" w:color="auto"/>
        <w:bottom w:val="none" w:sz="0" w:space="0" w:color="auto"/>
        <w:right w:val="none" w:sz="0" w:space="0" w:color="auto"/>
      </w:divBdr>
    </w:div>
    <w:div w:id="413554723">
      <w:bodyDiv w:val="1"/>
      <w:marLeft w:val="0"/>
      <w:marRight w:val="0"/>
      <w:marTop w:val="0"/>
      <w:marBottom w:val="0"/>
      <w:divBdr>
        <w:top w:val="none" w:sz="0" w:space="0" w:color="auto"/>
        <w:left w:val="none" w:sz="0" w:space="0" w:color="auto"/>
        <w:bottom w:val="none" w:sz="0" w:space="0" w:color="auto"/>
        <w:right w:val="none" w:sz="0" w:space="0" w:color="auto"/>
      </w:divBdr>
    </w:div>
    <w:div w:id="423110104">
      <w:bodyDiv w:val="1"/>
      <w:marLeft w:val="0"/>
      <w:marRight w:val="0"/>
      <w:marTop w:val="0"/>
      <w:marBottom w:val="0"/>
      <w:divBdr>
        <w:top w:val="none" w:sz="0" w:space="0" w:color="auto"/>
        <w:left w:val="none" w:sz="0" w:space="0" w:color="auto"/>
        <w:bottom w:val="none" w:sz="0" w:space="0" w:color="auto"/>
        <w:right w:val="none" w:sz="0" w:space="0" w:color="auto"/>
      </w:divBdr>
    </w:div>
    <w:div w:id="424234601">
      <w:bodyDiv w:val="1"/>
      <w:marLeft w:val="0"/>
      <w:marRight w:val="0"/>
      <w:marTop w:val="0"/>
      <w:marBottom w:val="0"/>
      <w:divBdr>
        <w:top w:val="none" w:sz="0" w:space="0" w:color="auto"/>
        <w:left w:val="none" w:sz="0" w:space="0" w:color="auto"/>
        <w:bottom w:val="none" w:sz="0" w:space="0" w:color="auto"/>
        <w:right w:val="none" w:sz="0" w:space="0" w:color="auto"/>
      </w:divBdr>
    </w:div>
    <w:div w:id="424497273">
      <w:bodyDiv w:val="1"/>
      <w:marLeft w:val="0"/>
      <w:marRight w:val="0"/>
      <w:marTop w:val="0"/>
      <w:marBottom w:val="0"/>
      <w:divBdr>
        <w:top w:val="none" w:sz="0" w:space="0" w:color="auto"/>
        <w:left w:val="none" w:sz="0" w:space="0" w:color="auto"/>
        <w:bottom w:val="none" w:sz="0" w:space="0" w:color="auto"/>
        <w:right w:val="none" w:sz="0" w:space="0" w:color="auto"/>
      </w:divBdr>
    </w:div>
    <w:div w:id="435903468">
      <w:bodyDiv w:val="1"/>
      <w:marLeft w:val="0"/>
      <w:marRight w:val="0"/>
      <w:marTop w:val="0"/>
      <w:marBottom w:val="0"/>
      <w:divBdr>
        <w:top w:val="none" w:sz="0" w:space="0" w:color="auto"/>
        <w:left w:val="none" w:sz="0" w:space="0" w:color="auto"/>
        <w:bottom w:val="none" w:sz="0" w:space="0" w:color="auto"/>
        <w:right w:val="none" w:sz="0" w:space="0" w:color="auto"/>
      </w:divBdr>
    </w:div>
    <w:div w:id="450249933">
      <w:bodyDiv w:val="1"/>
      <w:marLeft w:val="0"/>
      <w:marRight w:val="0"/>
      <w:marTop w:val="0"/>
      <w:marBottom w:val="0"/>
      <w:divBdr>
        <w:top w:val="none" w:sz="0" w:space="0" w:color="auto"/>
        <w:left w:val="none" w:sz="0" w:space="0" w:color="auto"/>
        <w:bottom w:val="none" w:sz="0" w:space="0" w:color="auto"/>
        <w:right w:val="none" w:sz="0" w:space="0" w:color="auto"/>
      </w:divBdr>
    </w:div>
    <w:div w:id="459151638">
      <w:bodyDiv w:val="1"/>
      <w:marLeft w:val="0"/>
      <w:marRight w:val="0"/>
      <w:marTop w:val="0"/>
      <w:marBottom w:val="0"/>
      <w:divBdr>
        <w:top w:val="none" w:sz="0" w:space="0" w:color="auto"/>
        <w:left w:val="none" w:sz="0" w:space="0" w:color="auto"/>
        <w:bottom w:val="none" w:sz="0" w:space="0" w:color="auto"/>
        <w:right w:val="none" w:sz="0" w:space="0" w:color="auto"/>
      </w:divBdr>
    </w:div>
    <w:div w:id="490173748">
      <w:bodyDiv w:val="1"/>
      <w:marLeft w:val="0"/>
      <w:marRight w:val="0"/>
      <w:marTop w:val="0"/>
      <w:marBottom w:val="0"/>
      <w:divBdr>
        <w:top w:val="none" w:sz="0" w:space="0" w:color="auto"/>
        <w:left w:val="none" w:sz="0" w:space="0" w:color="auto"/>
        <w:bottom w:val="none" w:sz="0" w:space="0" w:color="auto"/>
        <w:right w:val="none" w:sz="0" w:space="0" w:color="auto"/>
      </w:divBdr>
    </w:div>
    <w:div w:id="495649635">
      <w:bodyDiv w:val="1"/>
      <w:marLeft w:val="0"/>
      <w:marRight w:val="0"/>
      <w:marTop w:val="0"/>
      <w:marBottom w:val="0"/>
      <w:divBdr>
        <w:top w:val="none" w:sz="0" w:space="0" w:color="auto"/>
        <w:left w:val="none" w:sz="0" w:space="0" w:color="auto"/>
        <w:bottom w:val="none" w:sz="0" w:space="0" w:color="auto"/>
        <w:right w:val="none" w:sz="0" w:space="0" w:color="auto"/>
      </w:divBdr>
    </w:div>
    <w:div w:id="514031195">
      <w:bodyDiv w:val="1"/>
      <w:marLeft w:val="0"/>
      <w:marRight w:val="0"/>
      <w:marTop w:val="0"/>
      <w:marBottom w:val="0"/>
      <w:divBdr>
        <w:top w:val="none" w:sz="0" w:space="0" w:color="auto"/>
        <w:left w:val="none" w:sz="0" w:space="0" w:color="auto"/>
        <w:bottom w:val="none" w:sz="0" w:space="0" w:color="auto"/>
        <w:right w:val="none" w:sz="0" w:space="0" w:color="auto"/>
      </w:divBdr>
    </w:div>
    <w:div w:id="531309506">
      <w:bodyDiv w:val="1"/>
      <w:marLeft w:val="0"/>
      <w:marRight w:val="0"/>
      <w:marTop w:val="0"/>
      <w:marBottom w:val="0"/>
      <w:divBdr>
        <w:top w:val="none" w:sz="0" w:space="0" w:color="auto"/>
        <w:left w:val="none" w:sz="0" w:space="0" w:color="auto"/>
        <w:bottom w:val="none" w:sz="0" w:space="0" w:color="auto"/>
        <w:right w:val="none" w:sz="0" w:space="0" w:color="auto"/>
      </w:divBdr>
    </w:div>
    <w:div w:id="542324824">
      <w:bodyDiv w:val="1"/>
      <w:marLeft w:val="0"/>
      <w:marRight w:val="0"/>
      <w:marTop w:val="0"/>
      <w:marBottom w:val="0"/>
      <w:divBdr>
        <w:top w:val="none" w:sz="0" w:space="0" w:color="auto"/>
        <w:left w:val="none" w:sz="0" w:space="0" w:color="auto"/>
        <w:bottom w:val="none" w:sz="0" w:space="0" w:color="auto"/>
        <w:right w:val="none" w:sz="0" w:space="0" w:color="auto"/>
      </w:divBdr>
    </w:div>
    <w:div w:id="549073076">
      <w:bodyDiv w:val="1"/>
      <w:marLeft w:val="0"/>
      <w:marRight w:val="0"/>
      <w:marTop w:val="0"/>
      <w:marBottom w:val="0"/>
      <w:divBdr>
        <w:top w:val="none" w:sz="0" w:space="0" w:color="auto"/>
        <w:left w:val="none" w:sz="0" w:space="0" w:color="auto"/>
        <w:bottom w:val="none" w:sz="0" w:space="0" w:color="auto"/>
        <w:right w:val="none" w:sz="0" w:space="0" w:color="auto"/>
      </w:divBdr>
    </w:div>
    <w:div w:id="562252877">
      <w:bodyDiv w:val="1"/>
      <w:marLeft w:val="0"/>
      <w:marRight w:val="0"/>
      <w:marTop w:val="0"/>
      <w:marBottom w:val="0"/>
      <w:divBdr>
        <w:top w:val="none" w:sz="0" w:space="0" w:color="auto"/>
        <w:left w:val="none" w:sz="0" w:space="0" w:color="auto"/>
        <w:bottom w:val="none" w:sz="0" w:space="0" w:color="auto"/>
        <w:right w:val="none" w:sz="0" w:space="0" w:color="auto"/>
      </w:divBdr>
    </w:div>
    <w:div w:id="573705746">
      <w:bodyDiv w:val="1"/>
      <w:marLeft w:val="0"/>
      <w:marRight w:val="0"/>
      <w:marTop w:val="0"/>
      <w:marBottom w:val="0"/>
      <w:divBdr>
        <w:top w:val="none" w:sz="0" w:space="0" w:color="auto"/>
        <w:left w:val="none" w:sz="0" w:space="0" w:color="auto"/>
        <w:bottom w:val="none" w:sz="0" w:space="0" w:color="auto"/>
        <w:right w:val="none" w:sz="0" w:space="0" w:color="auto"/>
      </w:divBdr>
    </w:div>
    <w:div w:id="574827793">
      <w:bodyDiv w:val="1"/>
      <w:marLeft w:val="0"/>
      <w:marRight w:val="0"/>
      <w:marTop w:val="0"/>
      <w:marBottom w:val="0"/>
      <w:divBdr>
        <w:top w:val="none" w:sz="0" w:space="0" w:color="auto"/>
        <w:left w:val="none" w:sz="0" w:space="0" w:color="auto"/>
        <w:bottom w:val="none" w:sz="0" w:space="0" w:color="auto"/>
        <w:right w:val="none" w:sz="0" w:space="0" w:color="auto"/>
      </w:divBdr>
    </w:div>
    <w:div w:id="595212262">
      <w:bodyDiv w:val="1"/>
      <w:marLeft w:val="0"/>
      <w:marRight w:val="0"/>
      <w:marTop w:val="0"/>
      <w:marBottom w:val="0"/>
      <w:divBdr>
        <w:top w:val="none" w:sz="0" w:space="0" w:color="auto"/>
        <w:left w:val="none" w:sz="0" w:space="0" w:color="auto"/>
        <w:bottom w:val="none" w:sz="0" w:space="0" w:color="auto"/>
        <w:right w:val="none" w:sz="0" w:space="0" w:color="auto"/>
      </w:divBdr>
    </w:div>
    <w:div w:id="597063755">
      <w:bodyDiv w:val="1"/>
      <w:marLeft w:val="0"/>
      <w:marRight w:val="0"/>
      <w:marTop w:val="0"/>
      <w:marBottom w:val="0"/>
      <w:divBdr>
        <w:top w:val="none" w:sz="0" w:space="0" w:color="auto"/>
        <w:left w:val="none" w:sz="0" w:space="0" w:color="auto"/>
        <w:bottom w:val="none" w:sz="0" w:space="0" w:color="auto"/>
        <w:right w:val="none" w:sz="0" w:space="0" w:color="auto"/>
      </w:divBdr>
    </w:div>
    <w:div w:id="599064889">
      <w:bodyDiv w:val="1"/>
      <w:marLeft w:val="0"/>
      <w:marRight w:val="0"/>
      <w:marTop w:val="0"/>
      <w:marBottom w:val="0"/>
      <w:divBdr>
        <w:top w:val="none" w:sz="0" w:space="0" w:color="auto"/>
        <w:left w:val="none" w:sz="0" w:space="0" w:color="auto"/>
        <w:bottom w:val="none" w:sz="0" w:space="0" w:color="auto"/>
        <w:right w:val="none" w:sz="0" w:space="0" w:color="auto"/>
      </w:divBdr>
    </w:div>
    <w:div w:id="625476646">
      <w:bodyDiv w:val="1"/>
      <w:marLeft w:val="0"/>
      <w:marRight w:val="0"/>
      <w:marTop w:val="0"/>
      <w:marBottom w:val="0"/>
      <w:divBdr>
        <w:top w:val="none" w:sz="0" w:space="0" w:color="auto"/>
        <w:left w:val="none" w:sz="0" w:space="0" w:color="auto"/>
        <w:bottom w:val="none" w:sz="0" w:space="0" w:color="auto"/>
        <w:right w:val="none" w:sz="0" w:space="0" w:color="auto"/>
      </w:divBdr>
    </w:div>
    <w:div w:id="637956353">
      <w:bodyDiv w:val="1"/>
      <w:marLeft w:val="0"/>
      <w:marRight w:val="0"/>
      <w:marTop w:val="0"/>
      <w:marBottom w:val="0"/>
      <w:divBdr>
        <w:top w:val="none" w:sz="0" w:space="0" w:color="auto"/>
        <w:left w:val="none" w:sz="0" w:space="0" w:color="auto"/>
        <w:bottom w:val="none" w:sz="0" w:space="0" w:color="auto"/>
        <w:right w:val="none" w:sz="0" w:space="0" w:color="auto"/>
      </w:divBdr>
    </w:div>
    <w:div w:id="639966947">
      <w:bodyDiv w:val="1"/>
      <w:marLeft w:val="0"/>
      <w:marRight w:val="0"/>
      <w:marTop w:val="0"/>
      <w:marBottom w:val="0"/>
      <w:divBdr>
        <w:top w:val="none" w:sz="0" w:space="0" w:color="auto"/>
        <w:left w:val="none" w:sz="0" w:space="0" w:color="auto"/>
        <w:bottom w:val="none" w:sz="0" w:space="0" w:color="auto"/>
        <w:right w:val="none" w:sz="0" w:space="0" w:color="auto"/>
      </w:divBdr>
    </w:div>
    <w:div w:id="655845725">
      <w:bodyDiv w:val="1"/>
      <w:marLeft w:val="0"/>
      <w:marRight w:val="0"/>
      <w:marTop w:val="0"/>
      <w:marBottom w:val="0"/>
      <w:divBdr>
        <w:top w:val="none" w:sz="0" w:space="0" w:color="auto"/>
        <w:left w:val="none" w:sz="0" w:space="0" w:color="auto"/>
        <w:bottom w:val="none" w:sz="0" w:space="0" w:color="auto"/>
        <w:right w:val="none" w:sz="0" w:space="0" w:color="auto"/>
      </w:divBdr>
    </w:div>
    <w:div w:id="694617954">
      <w:bodyDiv w:val="1"/>
      <w:marLeft w:val="0"/>
      <w:marRight w:val="0"/>
      <w:marTop w:val="0"/>
      <w:marBottom w:val="0"/>
      <w:divBdr>
        <w:top w:val="none" w:sz="0" w:space="0" w:color="auto"/>
        <w:left w:val="none" w:sz="0" w:space="0" w:color="auto"/>
        <w:bottom w:val="none" w:sz="0" w:space="0" w:color="auto"/>
        <w:right w:val="none" w:sz="0" w:space="0" w:color="auto"/>
      </w:divBdr>
    </w:div>
    <w:div w:id="714239461">
      <w:bodyDiv w:val="1"/>
      <w:marLeft w:val="0"/>
      <w:marRight w:val="0"/>
      <w:marTop w:val="0"/>
      <w:marBottom w:val="0"/>
      <w:divBdr>
        <w:top w:val="none" w:sz="0" w:space="0" w:color="auto"/>
        <w:left w:val="none" w:sz="0" w:space="0" w:color="auto"/>
        <w:bottom w:val="none" w:sz="0" w:space="0" w:color="auto"/>
        <w:right w:val="none" w:sz="0" w:space="0" w:color="auto"/>
      </w:divBdr>
    </w:div>
    <w:div w:id="726957327">
      <w:bodyDiv w:val="1"/>
      <w:marLeft w:val="0"/>
      <w:marRight w:val="0"/>
      <w:marTop w:val="0"/>
      <w:marBottom w:val="0"/>
      <w:divBdr>
        <w:top w:val="none" w:sz="0" w:space="0" w:color="auto"/>
        <w:left w:val="none" w:sz="0" w:space="0" w:color="auto"/>
        <w:bottom w:val="none" w:sz="0" w:space="0" w:color="auto"/>
        <w:right w:val="none" w:sz="0" w:space="0" w:color="auto"/>
      </w:divBdr>
    </w:div>
    <w:div w:id="727729983">
      <w:bodyDiv w:val="1"/>
      <w:marLeft w:val="0"/>
      <w:marRight w:val="0"/>
      <w:marTop w:val="0"/>
      <w:marBottom w:val="0"/>
      <w:divBdr>
        <w:top w:val="none" w:sz="0" w:space="0" w:color="auto"/>
        <w:left w:val="none" w:sz="0" w:space="0" w:color="auto"/>
        <w:bottom w:val="none" w:sz="0" w:space="0" w:color="auto"/>
        <w:right w:val="none" w:sz="0" w:space="0" w:color="auto"/>
      </w:divBdr>
    </w:div>
    <w:div w:id="759061133">
      <w:bodyDiv w:val="1"/>
      <w:marLeft w:val="0"/>
      <w:marRight w:val="0"/>
      <w:marTop w:val="0"/>
      <w:marBottom w:val="0"/>
      <w:divBdr>
        <w:top w:val="none" w:sz="0" w:space="0" w:color="auto"/>
        <w:left w:val="none" w:sz="0" w:space="0" w:color="auto"/>
        <w:bottom w:val="none" w:sz="0" w:space="0" w:color="auto"/>
        <w:right w:val="none" w:sz="0" w:space="0" w:color="auto"/>
      </w:divBdr>
    </w:div>
    <w:div w:id="769857416">
      <w:bodyDiv w:val="1"/>
      <w:marLeft w:val="0"/>
      <w:marRight w:val="0"/>
      <w:marTop w:val="0"/>
      <w:marBottom w:val="0"/>
      <w:divBdr>
        <w:top w:val="none" w:sz="0" w:space="0" w:color="auto"/>
        <w:left w:val="none" w:sz="0" w:space="0" w:color="auto"/>
        <w:bottom w:val="none" w:sz="0" w:space="0" w:color="auto"/>
        <w:right w:val="none" w:sz="0" w:space="0" w:color="auto"/>
      </w:divBdr>
    </w:div>
    <w:div w:id="772167681">
      <w:bodyDiv w:val="1"/>
      <w:marLeft w:val="0"/>
      <w:marRight w:val="0"/>
      <w:marTop w:val="0"/>
      <w:marBottom w:val="0"/>
      <w:divBdr>
        <w:top w:val="none" w:sz="0" w:space="0" w:color="auto"/>
        <w:left w:val="none" w:sz="0" w:space="0" w:color="auto"/>
        <w:bottom w:val="none" w:sz="0" w:space="0" w:color="auto"/>
        <w:right w:val="none" w:sz="0" w:space="0" w:color="auto"/>
      </w:divBdr>
    </w:div>
    <w:div w:id="773087239">
      <w:bodyDiv w:val="1"/>
      <w:marLeft w:val="0"/>
      <w:marRight w:val="0"/>
      <w:marTop w:val="0"/>
      <w:marBottom w:val="0"/>
      <w:divBdr>
        <w:top w:val="none" w:sz="0" w:space="0" w:color="auto"/>
        <w:left w:val="none" w:sz="0" w:space="0" w:color="auto"/>
        <w:bottom w:val="none" w:sz="0" w:space="0" w:color="auto"/>
        <w:right w:val="none" w:sz="0" w:space="0" w:color="auto"/>
      </w:divBdr>
    </w:div>
    <w:div w:id="773131095">
      <w:bodyDiv w:val="1"/>
      <w:marLeft w:val="0"/>
      <w:marRight w:val="0"/>
      <w:marTop w:val="0"/>
      <w:marBottom w:val="0"/>
      <w:divBdr>
        <w:top w:val="none" w:sz="0" w:space="0" w:color="auto"/>
        <w:left w:val="none" w:sz="0" w:space="0" w:color="auto"/>
        <w:bottom w:val="none" w:sz="0" w:space="0" w:color="auto"/>
        <w:right w:val="none" w:sz="0" w:space="0" w:color="auto"/>
      </w:divBdr>
    </w:div>
    <w:div w:id="782263072">
      <w:bodyDiv w:val="1"/>
      <w:marLeft w:val="0"/>
      <w:marRight w:val="0"/>
      <w:marTop w:val="0"/>
      <w:marBottom w:val="0"/>
      <w:divBdr>
        <w:top w:val="none" w:sz="0" w:space="0" w:color="auto"/>
        <w:left w:val="none" w:sz="0" w:space="0" w:color="auto"/>
        <w:bottom w:val="none" w:sz="0" w:space="0" w:color="auto"/>
        <w:right w:val="none" w:sz="0" w:space="0" w:color="auto"/>
      </w:divBdr>
    </w:div>
    <w:div w:id="804350455">
      <w:bodyDiv w:val="1"/>
      <w:marLeft w:val="0"/>
      <w:marRight w:val="0"/>
      <w:marTop w:val="0"/>
      <w:marBottom w:val="0"/>
      <w:divBdr>
        <w:top w:val="none" w:sz="0" w:space="0" w:color="auto"/>
        <w:left w:val="none" w:sz="0" w:space="0" w:color="auto"/>
        <w:bottom w:val="none" w:sz="0" w:space="0" w:color="auto"/>
        <w:right w:val="none" w:sz="0" w:space="0" w:color="auto"/>
      </w:divBdr>
    </w:div>
    <w:div w:id="806627056">
      <w:bodyDiv w:val="1"/>
      <w:marLeft w:val="0"/>
      <w:marRight w:val="0"/>
      <w:marTop w:val="0"/>
      <w:marBottom w:val="0"/>
      <w:divBdr>
        <w:top w:val="none" w:sz="0" w:space="0" w:color="auto"/>
        <w:left w:val="none" w:sz="0" w:space="0" w:color="auto"/>
        <w:bottom w:val="none" w:sz="0" w:space="0" w:color="auto"/>
        <w:right w:val="none" w:sz="0" w:space="0" w:color="auto"/>
      </w:divBdr>
    </w:div>
    <w:div w:id="815876781">
      <w:bodyDiv w:val="1"/>
      <w:marLeft w:val="0"/>
      <w:marRight w:val="0"/>
      <w:marTop w:val="0"/>
      <w:marBottom w:val="0"/>
      <w:divBdr>
        <w:top w:val="none" w:sz="0" w:space="0" w:color="auto"/>
        <w:left w:val="none" w:sz="0" w:space="0" w:color="auto"/>
        <w:bottom w:val="none" w:sz="0" w:space="0" w:color="auto"/>
        <w:right w:val="none" w:sz="0" w:space="0" w:color="auto"/>
      </w:divBdr>
    </w:div>
    <w:div w:id="823472135">
      <w:bodyDiv w:val="1"/>
      <w:marLeft w:val="0"/>
      <w:marRight w:val="0"/>
      <w:marTop w:val="0"/>
      <w:marBottom w:val="0"/>
      <w:divBdr>
        <w:top w:val="none" w:sz="0" w:space="0" w:color="auto"/>
        <w:left w:val="none" w:sz="0" w:space="0" w:color="auto"/>
        <w:bottom w:val="none" w:sz="0" w:space="0" w:color="auto"/>
        <w:right w:val="none" w:sz="0" w:space="0" w:color="auto"/>
      </w:divBdr>
    </w:div>
    <w:div w:id="826439883">
      <w:bodyDiv w:val="1"/>
      <w:marLeft w:val="0"/>
      <w:marRight w:val="0"/>
      <w:marTop w:val="0"/>
      <w:marBottom w:val="0"/>
      <w:divBdr>
        <w:top w:val="none" w:sz="0" w:space="0" w:color="auto"/>
        <w:left w:val="none" w:sz="0" w:space="0" w:color="auto"/>
        <w:bottom w:val="none" w:sz="0" w:space="0" w:color="auto"/>
        <w:right w:val="none" w:sz="0" w:space="0" w:color="auto"/>
      </w:divBdr>
    </w:div>
    <w:div w:id="847909904">
      <w:bodyDiv w:val="1"/>
      <w:marLeft w:val="0"/>
      <w:marRight w:val="0"/>
      <w:marTop w:val="0"/>
      <w:marBottom w:val="0"/>
      <w:divBdr>
        <w:top w:val="none" w:sz="0" w:space="0" w:color="auto"/>
        <w:left w:val="none" w:sz="0" w:space="0" w:color="auto"/>
        <w:bottom w:val="none" w:sz="0" w:space="0" w:color="auto"/>
        <w:right w:val="none" w:sz="0" w:space="0" w:color="auto"/>
      </w:divBdr>
    </w:div>
    <w:div w:id="849442231">
      <w:bodyDiv w:val="1"/>
      <w:marLeft w:val="0"/>
      <w:marRight w:val="0"/>
      <w:marTop w:val="0"/>
      <w:marBottom w:val="0"/>
      <w:divBdr>
        <w:top w:val="none" w:sz="0" w:space="0" w:color="auto"/>
        <w:left w:val="none" w:sz="0" w:space="0" w:color="auto"/>
        <w:bottom w:val="none" w:sz="0" w:space="0" w:color="auto"/>
        <w:right w:val="none" w:sz="0" w:space="0" w:color="auto"/>
      </w:divBdr>
    </w:div>
    <w:div w:id="854657493">
      <w:bodyDiv w:val="1"/>
      <w:marLeft w:val="0"/>
      <w:marRight w:val="0"/>
      <w:marTop w:val="0"/>
      <w:marBottom w:val="0"/>
      <w:divBdr>
        <w:top w:val="none" w:sz="0" w:space="0" w:color="auto"/>
        <w:left w:val="none" w:sz="0" w:space="0" w:color="auto"/>
        <w:bottom w:val="none" w:sz="0" w:space="0" w:color="auto"/>
        <w:right w:val="none" w:sz="0" w:space="0" w:color="auto"/>
      </w:divBdr>
    </w:div>
    <w:div w:id="891690626">
      <w:bodyDiv w:val="1"/>
      <w:marLeft w:val="0"/>
      <w:marRight w:val="0"/>
      <w:marTop w:val="0"/>
      <w:marBottom w:val="0"/>
      <w:divBdr>
        <w:top w:val="none" w:sz="0" w:space="0" w:color="auto"/>
        <w:left w:val="none" w:sz="0" w:space="0" w:color="auto"/>
        <w:bottom w:val="none" w:sz="0" w:space="0" w:color="auto"/>
        <w:right w:val="none" w:sz="0" w:space="0" w:color="auto"/>
      </w:divBdr>
    </w:div>
    <w:div w:id="897477537">
      <w:bodyDiv w:val="1"/>
      <w:marLeft w:val="0"/>
      <w:marRight w:val="0"/>
      <w:marTop w:val="0"/>
      <w:marBottom w:val="0"/>
      <w:divBdr>
        <w:top w:val="none" w:sz="0" w:space="0" w:color="auto"/>
        <w:left w:val="none" w:sz="0" w:space="0" w:color="auto"/>
        <w:bottom w:val="none" w:sz="0" w:space="0" w:color="auto"/>
        <w:right w:val="none" w:sz="0" w:space="0" w:color="auto"/>
      </w:divBdr>
    </w:div>
    <w:div w:id="911694155">
      <w:bodyDiv w:val="1"/>
      <w:marLeft w:val="0"/>
      <w:marRight w:val="0"/>
      <w:marTop w:val="0"/>
      <w:marBottom w:val="0"/>
      <w:divBdr>
        <w:top w:val="none" w:sz="0" w:space="0" w:color="auto"/>
        <w:left w:val="none" w:sz="0" w:space="0" w:color="auto"/>
        <w:bottom w:val="none" w:sz="0" w:space="0" w:color="auto"/>
        <w:right w:val="none" w:sz="0" w:space="0" w:color="auto"/>
      </w:divBdr>
    </w:div>
    <w:div w:id="915750827">
      <w:bodyDiv w:val="1"/>
      <w:marLeft w:val="0"/>
      <w:marRight w:val="0"/>
      <w:marTop w:val="0"/>
      <w:marBottom w:val="0"/>
      <w:divBdr>
        <w:top w:val="none" w:sz="0" w:space="0" w:color="auto"/>
        <w:left w:val="none" w:sz="0" w:space="0" w:color="auto"/>
        <w:bottom w:val="none" w:sz="0" w:space="0" w:color="auto"/>
        <w:right w:val="none" w:sz="0" w:space="0" w:color="auto"/>
      </w:divBdr>
    </w:div>
    <w:div w:id="928469555">
      <w:bodyDiv w:val="1"/>
      <w:marLeft w:val="0"/>
      <w:marRight w:val="0"/>
      <w:marTop w:val="0"/>
      <w:marBottom w:val="0"/>
      <w:divBdr>
        <w:top w:val="none" w:sz="0" w:space="0" w:color="auto"/>
        <w:left w:val="none" w:sz="0" w:space="0" w:color="auto"/>
        <w:bottom w:val="none" w:sz="0" w:space="0" w:color="auto"/>
        <w:right w:val="none" w:sz="0" w:space="0" w:color="auto"/>
      </w:divBdr>
    </w:div>
    <w:div w:id="971792971">
      <w:bodyDiv w:val="1"/>
      <w:marLeft w:val="0"/>
      <w:marRight w:val="0"/>
      <w:marTop w:val="0"/>
      <w:marBottom w:val="0"/>
      <w:divBdr>
        <w:top w:val="none" w:sz="0" w:space="0" w:color="auto"/>
        <w:left w:val="none" w:sz="0" w:space="0" w:color="auto"/>
        <w:bottom w:val="none" w:sz="0" w:space="0" w:color="auto"/>
        <w:right w:val="none" w:sz="0" w:space="0" w:color="auto"/>
      </w:divBdr>
    </w:div>
    <w:div w:id="984816039">
      <w:bodyDiv w:val="1"/>
      <w:marLeft w:val="0"/>
      <w:marRight w:val="0"/>
      <w:marTop w:val="0"/>
      <w:marBottom w:val="0"/>
      <w:divBdr>
        <w:top w:val="none" w:sz="0" w:space="0" w:color="auto"/>
        <w:left w:val="none" w:sz="0" w:space="0" w:color="auto"/>
        <w:bottom w:val="none" w:sz="0" w:space="0" w:color="auto"/>
        <w:right w:val="none" w:sz="0" w:space="0" w:color="auto"/>
      </w:divBdr>
    </w:div>
    <w:div w:id="990911638">
      <w:bodyDiv w:val="1"/>
      <w:marLeft w:val="0"/>
      <w:marRight w:val="0"/>
      <w:marTop w:val="0"/>
      <w:marBottom w:val="0"/>
      <w:divBdr>
        <w:top w:val="none" w:sz="0" w:space="0" w:color="auto"/>
        <w:left w:val="none" w:sz="0" w:space="0" w:color="auto"/>
        <w:bottom w:val="none" w:sz="0" w:space="0" w:color="auto"/>
        <w:right w:val="none" w:sz="0" w:space="0" w:color="auto"/>
      </w:divBdr>
    </w:div>
    <w:div w:id="994147191">
      <w:bodyDiv w:val="1"/>
      <w:marLeft w:val="0"/>
      <w:marRight w:val="0"/>
      <w:marTop w:val="0"/>
      <w:marBottom w:val="0"/>
      <w:divBdr>
        <w:top w:val="none" w:sz="0" w:space="0" w:color="auto"/>
        <w:left w:val="none" w:sz="0" w:space="0" w:color="auto"/>
        <w:bottom w:val="none" w:sz="0" w:space="0" w:color="auto"/>
        <w:right w:val="none" w:sz="0" w:space="0" w:color="auto"/>
      </w:divBdr>
    </w:div>
    <w:div w:id="1003317655">
      <w:bodyDiv w:val="1"/>
      <w:marLeft w:val="0"/>
      <w:marRight w:val="0"/>
      <w:marTop w:val="0"/>
      <w:marBottom w:val="0"/>
      <w:divBdr>
        <w:top w:val="none" w:sz="0" w:space="0" w:color="auto"/>
        <w:left w:val="none" w:sz="0" w:space="0" w:color="auto"/>
        <w:bottom w:val="none" w:sz="0" w:space="0" w:color="auto"/>
        <w:right w:val="none" w:sz="0" w:space="0" w:color="auto"/>
      </w:divBdr>
    </w:div>
    <w:div w:id="1007948304">
      <w:bodyDiv w:val="1"/>
      <w:marLeft w:val="0"/>
      <w:marRight w:val="0"/>
      <w:marTop w:val="0"/>
      <w:marBottom w:val="0"/>
      <w:divBdr>
        <w:top w:val="none" w:sz="0" w:space="0" w:color="auto"/>
        <w:left w:val="none" w:sz="0" w:space="0" w:color="auto"/>
        <w:bottom w:val="none" w:sz="0" w:space="0" w:color="auto"/>
        <w:right w:val="none" w:sz="0" w:space="0" w:color="auto"/>
      </w:divBdr>
    </w:div>
    <w:div w:id="1012300585">
      <w:bodyDiv w:val="1"/>
      <w:marLeft w:val="0"/>
      <w:marRight w:val="0"/>
      <w:marTop w:val="0"/>
      <w:marBottom w:val="0"/>
      <w:divBdr>
        <w:top w:val="none" w:sz="0" w:space="0" w:color="auto"/>
        <w:left w:val="none" w:sz="0" w:space="0" w:color="auto"/>
        <w:bottom w:val="none" w:sz="0" w:space="0" w:color="auto"/>
        <w:right w:val="none" w:sz="0" w:space="0" w:color="auto"/>
      </w:divBdr>
    </w:div>
    <w:div w:id="1016731152">
      <w:bodyDiv w:val="1"/>
      <w:marLeft w:val="0"/>
      <w:marRight w:val="0"/>
      <w:marTop w:val="0"/>
      <w:marBottom w:val="0"/>
      <w:divBdr>
        <w:top w:val="none" w:sz="0" w:space="0" w:color="auto"/>
        <w:left w:val="none" w:sz="0" w:space="0" w:color="auto"/>
        <w:bottom w:val="none" w:sz="0" w:space="0" w:color="auto"/>
        <w:right w:val="none" w:sz="0" w:space="0" w:color="auto"/>
      </w:divBdr>
    </w:div>
    <w:div w:id="1019309019">
      <w:bodyDiv w:val="1"/>
      <w:marLeft w:val="0"/>
      <w:marRight w:val="0"/>
      <w:marTop w:val="0"/>
      <w:marBottom w:val="0"/>
      <w:divBdr>
        <w:top w:val="none" w:sz="0" w:space="0" w:color="auto"/>
        <w:left w:val="none" w:sz="0" w:space="0" w:color="auto"/>
        <w:bottom w:val="none" w:sz="0" w:space="0" w:color="auto"/>
        <w:right w:val="none" w:sz="0" w:space="0" w:color="auto"/>
      </w:divBdr>
    </w:div>
    <w:div w:id="1019696493">
      <w:bodyDiv w:val="1"/>
      <w:marLeft w:val="0"/>
      <w:marRight w:val="0"/>
      <w:marTop w:val="0"/>
      <w:marBottom w:val="0"/>
      <w:divBdr>
        <w:top w:val="none" w:sz="0" w:space="0" w:color="auto"/>
        <w:left w:val="none" w:sz="0" w:space="0" w:color="auto"/>
        <w:bottom w:val="none" w:sz="0" w:space="0" w:color="auto"/>
        <w:right w:val="none" w:sz="0" w:space="0" w:color="auto"/>
      </w:divBdr>
    </w:div>
    <w:div w:id="1022710612">
      <w:bodyDiv w:val="1"/>
      <w:marLeft w:val="0"/>
      <w:marRight w:val="0"/>
      <w:marTop w:val="0"/>
      <w:marBottom w:val="0"/>
      <w:divBdr>
        <w:top w:val="none" w:sz="0" w:space="0" w:color="auto"/>
        <w:left w:val="none" w:sz="0" w:space="0" w:color="auto"/>
        <w:bottom w:val="none" w:sz="0" w:space="0" w:color="auto"/>
        <w:right w:val="none" w:sz="0" w:space="0" w:color="auto"/>
      </w:divBdr>
    </w:div>
    <w:div w:id="1030034629">
      <w:bodyDiv w:val="1"/>
      <w:marLeft w:val="0"/>
      <w:marRight w:val="0"/>
      <w:marTop w:val="0"/>
      <w:marBottom w:val="0"/>
      <w:divBdr>
        <w:top w:val="none" w:sz="0" w:space="0" w:color="auto"/>
        <w:left w:val="none" w:sz="0" w:space="0" w:color="auto"/>
        <w:bottom w:val="none" w:sz="0" w:space="0" w:color="auto"/>
        <w:right w:val="none" w:sz="0" w:space="0" w:color="auto"/>
      </w:divBdr>
    </w:div>
    <w:div w:id="1039285636">
      <w:bodyDiv w:val="1"/>
      <w:marLeft w:val="0"/>
      <w:marRight w:val="0"/>
      <w:marTop w:val="0"/>
      <w:marBottom w:val="0"/>
      <w:divBdr>
        <w:top w:val="none" w:sz="0" w:space="0" w:color="auto"/>
        <w:left w:val="none" w:sz="0" w:space="0" w:color="auto"/>
        <w:bottom w:val="none" w:sz="0" w:space="0" w:color="auto"/>
        <w:right w:val="none" w:sz="0" w:space="0" w:color="auto"/>
      </w:divBdr>
    </w:div>
    <w:div w:id="1060202853">
      <w:bodyDiv w:val="1"/>
      <w:marLeft w:val="0"/>
      <w:marRight w:val="0"/>
      <w:marTop w:val="0"/>
      <w:marBottom w:val="0"/>
      <w:divBdr>
        <w:top w:val="none" w:sz="0" w:space="0" w:color="auto"/>
        <w:left w:val="none" w:sz="0" w:space="0" w:color="auto"/>
        <w:bottom w:val="none" w:sz="0" w:space="0" w:color="auto"/>
        <w:right w:val="none" w:sz="0" w:space="0" w:color="auto"/>
      </w:divBdr>
    </w:div>
    <w:div w:id="1065294385">
      <w:bodyDiv w:val="1"/>
      <w:marLeft w:val="0"/>
      <w:marRight w:val="0"/>
      <w:marTop w:val="0"/>
      <w:marBottom w:val="0"/>
      <w:divBdr>
        <w:top w:val="none" w:sz="0" w:space="0" w:color="auto"/>
        <w:left w:val="none" w:sz="0" w:space="0" w:color="auto"/>
        <w:bottom w:val="none" w:sz="0" w:space="0" w:color="auto"/>
        <w:right w:val="none" w:sz="0" w:space="0" w:color="auto"/>
      </w:divBdr>
    </w:div>
    <w:div w:id="1067260720">
      <w:bodyDiv w:val="1"/>
      <w:marLeft w:val="0"/>
      <w:marRight w:val="0"/>
      <w:marTop w:val="0"/>
      <w:marBottom w:val="0"/>
      <w:divBdr>
        <w:top w:val="none" w:sz="0" w:space="0" w:color="auto"/>
        <w:left w:val="none" w:sz="0" w:space="0" w:color="auto"/>
        <w:bottom w:val="none" w:sz="0" w:space="0" w:color="auto"/>
        <w:right w:val="none" w:sz="0" w:space="0" w:color="auto"/>
      </w:divBdr>
    </w:div>
    <w:div w:id="1069613803">
      <w:bodyDiv w:val="1"/>
      <w:marLeft w:val="0"/>
      <w:marRight w:val="0"/>
      <w:marTop w:val="0"/>
      <w:marBottom w:val="0"/>
      <w:divBdr>
        <w:top w:val="none" w:sz="0" w:space="0" w:color="auto"/>
        <w:left w:val="none" w:sz="0" w:space="0" w:color="auto"/>
        <w:bottom w:val="none" w:sz="0" w:space="0" w:color="auto"/>
        <w:right w:val="none" w:sz="0" w:space="0" w:color="auto"/>
      </w:divBdr>
    </w:div>
    <w:div w:id="1070613115">
      <w:bodyDiv w:val="1"/>
      <w:marLeft w:val="0"/>
      <w:marRight w:val="0"/>
      <w:marTop w:val="0"/>
      <w:marBottom w:val="0"/>
      <w:divBdr>
        <w:top w:val="none" w:sz="0" w:space="0" w:color="auto"/>
        <w:left w:val="none" w:sz="0" w:space="0" w:color="auto"/>
        <w:bottom w:val="none" w:sz="0" w:space="0" w:color="auto"/>
        <w:right w:val="none" w:sz="0" w:space="0" w:color="auto"/>
      </w:divBdr>
    </w:div>
    <w:div w:id="1079138825">
      <w:bodyDiv w:val="1"/>
      <w:marLeft w:val="0"/>
      <w:marRight w:val="0"/>
      <w:marTop w:val="0"/>
      <w:marBottom w:val="0"/>
      <w:divBdr>
        <w:top w:val="none" w:sz="0" w:space="0" w:color="auto"/>
        <w:left w:val="none" w:sz="0" w:space="0" w:color="auto"/>
        <w:bottom w:val="none" w:sz="0" w:space="0" w:color="auto"/>
        <w:right w:val="none" w:sz="0" w:space="0" w:color="auto"/>
      </w:divBdr>
    </w:div>
    <w:div w:id="1088576068">
      <w:bodyDiv w:val="1"/>
      <w:marLeft w:val="0"/>
      <w:marRight w:val="0"/>
      <w:marTop w:val="0"/>
      <w:marBottom w:val="0"/>
      <w:divBdr>
        <w:top w:val="none" w:sz="0" w:space="0" w:color="auto"/>
        <w:left w:val="none" w:sz="0" w:space="0" w:color="auto"/>
        <w:bottom w:val="none" w:sz="0" w:space="0" w:color="auto"/>
        <w:right w:val="none" w:sz="0" w:space="0" w:color="auto"/>
      </w:divBdr>
    </w:div>
    <w:div w:id="1090126429">
      <w:bodyDiv w:val="1"/>
      <w:marLeft w:val="0"/>
      <w:marRight w:val="0"/>
      <w:marTop w:val="0"/>
      <w:marBottom w:val="0"/>
      <w:divBdr>
        <w:top w:val="none" w:sz="0" w:space="0" w:color="auto"/>
        <w:left w:val="none" w:sz="0" w:space="0" w:color="auto"/>
        <w:bottom w:val="none" w:sz="0" w:space="0" w:color="auto"/>
        <w:right w:val="none" w:sz="0" w:space="0" w:color="auto"/>
      </w:divBdr>
    </w:div>
    <w:div w:id="1137796256">
      <w:bodyDiv w:val="1"/>
      <w:marLeft w:val="0"/>
      <w:marRight w:val="0"/>
      <w:marTop w:val="0"/>
      <w:marBottom w:val="0"/>
      <w:divBdr>
        <w:top w:val="none" w:sz="0" w:space="0" w:color="auto"/>
        <w:left w:val="none" w:sz="0" w:space="0" w:color="auto"/>
        <w:bottom w:val="none" w:sz="0" w:space="0" w:color="auto"/>
        <w:right w:val="none" w:sz="0" w:space="0" w:color="auto"/>
      </w:divBdr>
    </w:div>
    <w:div w:id="1149594155">
      <w:bodyDiv w:val="1"/>
      <w:marLeft w:val="0"/>
      <w:marRight w:val="0"/>
      <w:marTop w:val="0"/>
      <w:marBottom w:val="0"/>
      <w:divBdr>
        <w:top w:val="none" w:sz="0" w:space="0" w:color="auto"/>
        <w:left w:val="none" w:sz="0" w:space="0" w:color="auto"/>
        <w:bottom w:val="none" w:sz="0" w:space="0" w:color="auto"/>
        <w:right w:val="none" w:sz="0" w:space="0" w:color="auto"/>
      </w:divBdr>
    </w:div>
    <w:div w:id="1158770140">
      <w:bodyDiv w:val="1"/>
      <w:marLeft w:val="0"/>
      <w:marRight w:val="0"/>
      <w:marTop w:val="0"/>
      <w:marBottom w:val="0"/>
      <w:divBdr>
        <w:top w:val="none" w:sz="0" w:space="0" w:color="auto"/>
        <w:left w:val="none" w:sz="0" w:space="0" w:color="auto"/>
        <w:bottom w:val="none" w:sz="0" w:space="0" w:color="auto"/>
        <w:right w:val="none" w:sz="0" w:space="0" w:color="auto"/>
      </w:divBdr>
    </w:div>
    <w:div w:id="1172338778">
      <w:bodyDiv w:val="1"/>
      <w:marLeft w:val="0"/>
      <w:marRight w:val="0"/>
      <w:marTop w:val="0"/>
      <w:marBottom w:val="0"/>
      <w:divBdr>
        <w:top w:val="none" w:sz="0" w:space="0" w:color="auto"/>
        <w:left w:val="none" w:sz="0" w:space="0" w:color="auto"/>
        <w:bottom w:val="none" w:sz="0" w:space="0" w:color="auto"/>
        <w:right w:val="none" w:sz="0" w:space="0" w:color="auto"/>
      </w:divBdr>
    </w:div>
    <w:div w:id="1213686511">
      <w:bodyDiv w:val="1"/>
      <w:marLeft w:val="0"/>
      <w:marRight w:val="0"/>
      <w:marTop w:val="0"/>
      <w:marBottom w:val="0"/>
      <w:divBdr>
        <w:top w:val="none" w:sz="0" w:space="0" w:color="auto"/>
        <w:left w:val="none" w:sz="0" w:space="0" w:color="auto"/>
        <w:bottom w:val="none" w:sz="0" w:space="0" w:color="auto"/>
        <w:right w:val="none" w:sz="0" w:space="0" w:color="auto"/>
      </w:divBdr>
    </w:div>
    <w:div w:id="1225485997">
      <w:bodyDiv w:val="1"/>
      <w:marLeft w:val="0"/>
      <w:marRight w:val="0"/>
      <w:marTop w:val="0"/>
      <w:marBottom w:val="0"/>
      <w:divBdr>
        <w:top w:val="none" w:sz="0" w:space="0" w:color="auto"/>
        <w:left w:val="none" w:sz="0" w:space="0" w:color="auto"/>
        <w:bottom w:val="none" w:sz="0" w:space="0" w:color="auto"/>
        <w:right w:val="none" w:sz="0" w:space="0" w:color="auto"/>
      </w:divBdr>
    </w:div>
    <w:div w:id="1226994501">
      <w:bodyDiv w:val="1"/>
      <w:marLeft w:val="0"/>
      <w:marRight w:val="0"/>
      <w:marTop w:val="0"/>
      <w:marBottom w:val="0"/>
      <w:divBdr>
        <w:top w:val="none" w:sz="0" w:space="0" w:color="auto"/>
        <w:left w:val="none" w:sz="0" w:space="0" w:color="auto"/>
        <w:bottom w:val="none" w:sz="0" w:space="0" w:color="auto"/>
        <w:right w:val="none" w:sz="0" w:space="0" w:color="auto"/>
      </w:divBdr>
    </w:div>
    <w:div w:id="1229657717">
      <w:bodyDiv w:val="1"/>
      <w:marLeft w:val="0"/>
      <w:marRight w:val="0"/>
      <w:marTop w:val="0"/>
      <w:marBottom w:val="0"/>
      <w:divBdr>
        <w:top w:val="none" w:sz="0" w:space="0" w:color="auto"/>
        <w:left w:val="none" w:sz="0" w:space="0" w:color="auto"/>
        <w:bottom w:val="none" w:sz="0" w:space="0" w:color="auto"/>
        <w:right w:val="none" w:sz="0" w:space="0" w:color="auto"/>
      </w:divBdr>
    </w:div>
    <w:div w:id="1235974606">
      <w:bodyDiv w:val="1"/>
      <w:marLeft w:val="0"/>
      <w:marRight w:val="0"/>
      <w:marTop w:val="0"/>
      <w:marBottom w:val="0"/>
      <w:divBdr>
        <w:top w:val="none" w:sz="0" w:space="0" w:color="auto"/>
        <w:left w:val="none" w:sz="0" w:space="0" w:color="auto"/>
        <w:bottom w:val="none" w:sz="0" w:space="0" w:color="auto"/>
        <w:right w:val="none" w:sz="0" w:space="0" w:color="auto"/>
      </w:divBdr>
    </w:div>
    <w:div w:id="1259827395">
      <w:bodyDiv w:val="1"/>
      <w:marLeft w:val="0"/>
      <w:marRight w:val="0"/>
      <w:marTop w:val="0"/>
      <w:marBottom w:val="0"/>
      <w:divBdr>
        <w:top w:val="none" w:sz="0" w:space="0" w:color="auto"/>
        <w:left w:val="none" w:sz="0" w:space="0" w:color="auto"/>
        <w:bottom w:val="none" w:sz="0" w:space="0" w:color="auto"/>
        <w:right w:val="none" w:sz="0" w:space="0" w:color="auto"/>
      </w:divBdr>
    </w:div>
    <w:div w:id="1264917411">
      <w:bodyDiv w:val="1"/>
      <w:marLeft w:val="0"/>
      <w:marRight w:val="0"/>
      <w:marTop w:val="0"/>
      <w:marBottom w:val="0"/>
      <w:divBdr>
        <w:top w:val="none" w:sz="0" w:space="0" w:color="auto"/>
        <w:left w:val="none" w:sz="0" w:space="0" w:color="auto"/>
        <w:bottom w:val="none" w:sz="0" w:space="0" w:color="auto"/>
        <w:right w:val="none" w:sz="0" w:space="0" w:color="auto"/>
      </w:divBdr>
    </w:div>
    <w:div w:id="1270770742">
      <w:bodyDiv w:val="1"/>
      <w:marLeft w:val="0"/>
      <w:marRight w:val="0"/>
      <w:marTop w:val="0"/>
      <w:marBottom w:val="0"/>
      <w:divBdr>
        <w:top w:val="none" w:sz="0" w:space="0" w:color="auto"/>
        <w:left w:val="none" w:sz="0" w:space="0" w:color="auto"/>
        <w:bottom w:val="none" w:sz="0" w:space="0" w:color="auto"/>
        <w:right w:val="none" w:sz="0" w:space="0" w:color="auto"/>
      </w:divBdr>
    </w:div>
    <w:div w:id="1280650832">
      <w:bodyDiv w:val="1"/>
      <w:marLeft w:val="0"/>
      <w:marRight w:val="0"/>
      <w:marTop w:val="0"/>
      <w:marBottom w:val="0"/>
      <w:divBdr>
        <w:top w:val="none" w:sz="0" w:space="0" w:color="auto"/>
        <w:left w:val="none" w:sz="0" w:space="0" w:color="auto"/>
        <w:bottom w:val="none" w:sz="0" w:space="0" w:color="auto"/>
        <w:right w:val="none" w:sz="0" w:space="0" w:color="auto"/>
      </w:divBdr>
    </w:div>
    <w:div w:id="1289823482">
      <w:bodyDiv w:val="1"/>
      <w:marLeft w:val="0"/>
      <w:marRight w:val="0"/>
      <w:marTop w:val="0"/>
      <w:marBottom w:val="0"/>
      <w:divBdr>
        <w:top w:val="none" w:sz="0" w:space="0" w:color="auto"/>
        <w:left w:val="none" w:sz="0" w:space="0" w:color="auto"/>
        <w:bottom w:val="none" w:sz="0" w:space="0" w:color="auto"/>
        <w:right w:val="none" w:sz="0" w:space="0" w:color="auto"/>
      </w:divBdr>
    </w:div>
    <w:div w:id="1296443827">
      <w:bodyDiv w:val="1"/>
      <w:marLeft w:val="0"/>
      <w:marRight w:val="0"/>
      <w:marTop w:val="0"/>
      <w:marBottom w:val="0"/>
      <w:divBdr>
        <w:top w:val="none" w:sz="0" w:space="0" w:color="auto"/>
        <w:left w:val="none" w:sz="0" w:space="0" w:color="auto"/>
        <w:bottom w:val="none" w:sz="0" w:space="0" w:color="auto"/>
        <w:right w:val="none" w:sz="0" w:space="0" w:color="auto"/>
      </w:divBdr>
    </w:div>
    <w:div w:id="1298489879">
      <w:bodyDiv w:val="1"/>
      <w:marLeft w:val="0"/>
      <w:marRight w:val="0"/>
      <w:marTop w:val="0"/>
      <w:marBottom w:val="0"/>
      <w:divBdr>
        <w:top w:val="none" w:sz="0" w:space="0" w:color="auto"/>
        <w:left w:val="none" w:sz="0" w:space="0" w:color="auto"/>
        <w:bottom w:val="none" w:sz="0" w:space="0" w:color="auto"/>
        <w:right w:val="none" w:sz="0" w:space="0" w:color="auto"/>
      </w:divBdr>
    </w:div>
    <w:div w:id="1311785248">
      <w:bodyDiv w:val="1"/>
      <w:marLeft w:val="0"/>
      <w:marRight w:val="0"/>
      <w:marTop w:val="0"/>
      <w:marBottom w:val="0"/>
      <w:divBdr>
        <w:top w:val="none" w:sz="0" w:space="0" w:color="auto"/>
        <w:left w:val="none" w:sz="0" w:space="0" w:color="auto"/>
        <w:bottom w:val="none" w:sz="0" w:space="0" w:color="auto"/>
        <w:right w:val="none" w:sz="0" w:space="0" w:color="auto"/>
      </w:divBdr>
    </w:div>
    <w:div w:id="1324702577">
      <w:bodyDiv w:val="1"/>
      <w:marLeft w:val="0"/>
      <w:marRight w:val="0"/>
      <w:marTop w:val="0"/>
      <w:marBottom w:val="0"/>
      <w:divBdr>
        <w:top w:val="none" w:sz="0" w:space="0" w:color="auto"/>
        <w:left w:val="none" w:sz="0" w:space="0" w:color="auto"/>
        <w:bottom w:val="none" w:sz="0" w:space="0" w:color="auto"/>
        <w:right w:val="none" w:sz="0" w:space="0" w:color="auto"/>
      </w:divBdr>
    </w:div>
    <w:div w:id="1327510445">
      <w:bodyDiv w:val="1"/>
      <w:marLeft w:val="0"/>
      <w:marRight w:val="0"/>
      <w:marTop w:val="0"/>
      <w:marBottom w:val="0"/>
      <w:divBdr>
        <w:top w:val="none" w:sz="0" w:space="0" w:color="auto"/>
        <w:left w:val="none" w:sz="0" w:space="0" w:color="auto"/>
        <w:bottom w:val="none" w:sz="0" w:space="0" w:color="auto"/>
        <w:right w:val="none" w:sz="0" w:space="0" w:color="auto"/>
      </w:divBdr>
    </w:div>
    <w:div w:id="1331980093">
      <w:bodyDiv w:val="1"/>
      <w:marLeft w:val="0"/>
      <w:marRight w:val="0"/>
      <w:marTop w:val="0"/>
      <w:marBottom w:val="0"/>
      <w:divBdr>
        <w:top w:val="none" w:sz="0" w:space="0" w:color="auto"/>
        <w:left w:val="none" w:sz="0" w:space="0" w:color="auto"/>
        <w:bottom w:val="none" w:sz="0" w:space="0" w:color="auto"/>
        <w:right w:val="none" w:sz="0" w:space="0" w:color="auto"/>
      </w:divBdr>
    </w:div>
    <w:div w:id="1347558865">
      <w:bodyDiv w:val="1"/>
      <w:marLeft w:val="0"/>
      <w:marRight w:val="0"/>
      <w:marTop w:val="0"/>
      <w:marBottom w:val="0"/>
      <w:divBdr>
        <w:top w:val="none" w:sz="0" w:space="0" w:color="auto"/>
        <w:left w:val="none" w:sz="0" w:space="0" w:color="auto"/>
        <w:bottom w:val="none" w:sz="0" w:space="0" w:color="auto"/>
        <w:right w:val="none" w:sz="0" w:space="0" w:color="auto"/>
      </w:divBdr>
    </w:div>
    <w:div w:id="1372418522">
      <w:bodyDiv w:val="1"/>
      <w:marLeft w:val="0"/>
      <w:marRight w:val="0"/>
      <w:marTop w:val="0"/>
      <w:marBottom w:val="0"/>
      <w:divBdr>
        <w:top w:val="none" w:sz="0" w:space="0" w:color="auto"/>
        <w:left w:val="none" w:sz="0" w:space="0" w:color="auto"/>
        <w:bottom w:val="none" w:sz="0" w:space="0" w:color="auto"/>
        <w:right w:val="none" w:sz="0" w:space="0" w:color="auto"/>
      </w:divBdr>
    </w:div>
    <w:div w:id="1377315970">
      <w:bodyDiv w:val="1"/>
      <w:marLeft w:val="0"/>
      <w:marRight w:val="0"/>
      <w:marTop w:val="0"/>
      <w:marBottom w:val="0"/>
      <w:divBdr>
        <w:top w:val="none" w:sz="0" w:space="0" w:color="auto"/>
        <w:left w:val="none" w:sz="0" w:space="0" w:color="auto"/>
        <w:bottom w:val="none" w:sz="0" w:space="0" w:color="auto"/>
        <w:right w:val="none" w:sz="0" w:space="0" w:color="auto"/>
      </w:divBdr>
    </w:div>
    <w:div w:id="1379160357">
      <w:bodyDiv w:val="1"/>
      <w:marLeft w:val="0"/>
      <w:marRight w:val="0"/>
      <w:marTop w:val="0"/>
      <w:marBottom w:val="0"/>
      <w:divBdr>
        <w:top w:val="none" w:sz="0" w:space="0" w:color="auto"/>
        <w:left w:val="none" w:sz="0" w:space="0" w:color="auto"/>
        <w:bottom w:val="none" w:sz="0" w:space="0" w:color="auto"/>
        <w:right w:val="none" w:sz="0" w:space="0" w:color="auto"/>
      </w:divBdr>
    </w:div>
    <w:div w:id="1392070316">
      <w:bodyDiv w:val="1"/>
      <w:marLeft w:val="0"/>
      <w:marRight w:val="0"/>
      <w:marTop w:val="0"/>
      <w:marBottom w:val="0"/>
      <w:divBdr>
        <w:top w:val="none" w:sz="0" w:space="0" w:color="auto"/>
        <w:left w:val="none" w:sz="0" w:space="0" w:color="auto"/>
        <w:bottom w:val="none" w:sz="0" w:space="0" w:color="auto"/>
        <w:right w:val="none" w:sz="0" w:space="0" w:color="auto"/>
      </w:divBdr>
    </w:div>
    <w:div w:id="1399209387">
      <w:bodyDiv w:val="1"/>
      <w:marLeft w:val="0"/>
      <w:marRight w:val="0"/>
      <w:marTop w:val="0"/>
      <w:marBottom w:val="0"/>
      <w:divBdr>
        <w:top w:val="none" w:sz="0" w:space="0" w:color="auto"/>
        <w:left w:val="none" w:sz="0" w:space="0" w:color="auto"/>
        <w:bottom w:val="none" w:sz="0" w:space="0" w:color="auto"/>
        <w:right w:val="none" w:sz="0" w:space="0" w:color="auto"/>
      </w:divBdr>
    </w:div>
    <w:div w:id="1401908120">
      <w:bodyDiv w:val="1"/>
      <w:marLeft w:val="0"/>
      <w:marRight w:val="0"/>
      <w:marTop w:val="0"/>
      <w:marBottom w:val="0"/>
      <w:divBdr>
        <w:top w:val="none" w:sz="0" w:space="0" w:color="auto"/>
        <w:left w:val="none" w:sz="0" w:space="0" w:color="auto"/>
        <w:bottom w:val="none" w:sz="0" w:space="0" w:color="auto"/>
        <w:right w:val="none" w:sz="0" w:space="0" w:color="auto"/>
      </w:divBdr>
    </w:div>
    <w:div w:id="1409184622">
      <w:bodyDiv w:val="1"/>
      <w:marLeft w:val="0"/>
      <w:marRight w:val="0"/>
      <w:marTop w:val="0"/>
      <w:marBottom w:val="0"/>
      <w:divBdr>
        <w:top w:val="none" w:sz="0" w:space="0" w:color="auto"/>
        <w:left w:val="none" w:sz="0" w:space="0" w:color="auto"/>
        <w:bottom w:val="none" w:sz="0" w:space="0" w:color="auto"/>
        <w:right w:val="none" w:sz="0" w:space="0" w:color="auto"/>
      </w:divBdr>
    </w:div>
    <w:div w:id="1412242252">
      <w:bodyDiv w:val="1"/>
      <w:marLeft w:val="0"/>
      <w:marRight w:val="0"/>
      <w:marTop w:val="0"/>
      <w:marBottom w:val="0"/>
      <w:divBdr>
        <w:top w:val="none" w:sz="0" w:space="0" w:color="auto"/>
        <w:left w:val="none" w:sz="0" w:space="0" w:color="auto"/>
        <w:bottom w:val="none" w:sz="0" w:space="0" w:color="auto"/>
        <w:right w:val="none" w:sz="0" w:space="0" w:color="auto"/>
      </w:divBdr>
    </w:div>
    <w:div w:id="1432624024">
      <w:bodyDiv w:val="1"/>
      <w:marLeft w:val="0"/>
      <w:marRight w:val="0"/>
      <w:marTop w:val="0"/>
      <w:marBottom w:val="0"/>
      <w:divBdr>
        <w:top w:val="none" w:sz="0" w:space="0" w:color="auto"/>
        <w:left w:val="none" w:sz="0" w:space="0" w:color="auto"/>
        <w:bottom w:val="none" w:sz="0" w:space="0" w:color="auto"/>
        <w:right w:val="none" w:sz="0" w:space="0" w:color="auto"/>
      </w:divBdr>
    </w:div>
    <w:div w:id="1439569434">
      <w:bodyDiv w:val="1"/>
      <w:marLeft w:val="0"/>
      <w:marRight w:val="0"/>
      <w:marTop w:val="0"/>
      <w:marBottom w:val="0"/>
      <w:divBdr>
        <w:top w:val="none" w:sz="0" w:space="0" w:color="auto"/>
        <w:left w:val="none" w:sz="0" w:space="0" w:color="auto"/>
        <w:bottom w:val="none" w:sz="0" w:space="0" w:color="auto"/>
        <w:right w:val="none" w:sz="0" w:space="0" w:color="auto"/>
      </w:divBdr>
    </w:div>
    <w:div w:id="1456754102">
      <w:bodyDiv w:val="1"/>
      <w:marLeft w:val="0"/>
      <w:marRight w:val="0"/>
      <w:marTop w:val="0"/>
      <w:marBottom w:val="0"/>
      <w:divBdr>
        <w:top w:val="none" w:sz="0" w:space="0" w:color="auto"/>
        <w:left w:val="none" w:sz="0" w:space="0" w:color="auto"/>
        <w:bottom w:val="none" w:sz="0" w:space="0" w:color="auto"/>
        <w:right w:val="none" w:sz="0" w:space="0" w:color="auto"/>
      </w:divBdr>
    </w:div>
    <w:div w:id="1464957076">
      <w:bodyDiv w:val="1"/>
      <w:marLeft w:val="0"/>
      <w:marRight w:val="0"/>
      <w:marTop w:val="0"/>
      <w:marBottom w:val="0"/>
      <w:divBdr>
        <w:top w:val="none" w:sz="0" w:space="0" w:color="auto"/>
        <w:left w:val="none" w:sz="0" w:space="0" w:color="auto"/>
        <w:bottom w:val="none" w:sz="0" w:space="0" w:color="auto"/>
        <w:right w:val="none" w:sz="0" w:space="0" w:color="auto"/>
      </w:divBdr>
    </w:div>
    <w:div w:id="1465852489">
      <w:bodyDiv w:val="1"/>
      <w:marLeft w:val="0"/>
      <w:marRight w:val="0"/>
      <w:marTop w:val="0"/>
      <w:marBottom w:val="0"/>
      <w:divBdr>
        <w:top w:val="none" w:sz="0" w:space="0" w:color="auto"/>
        <w:left w:val="none" w:sz="0" w:space="0" w:color="auto"/>
        <w:bottom w:val="none" w:sz="0" w:space="0" w:color="auto"/>
        <w:right w:val="none" w:sz="0" w:space="0" w:color="auto"/>
      </w:divBdr>
    </w:div>
    <w:div w:id="1485733302">
      <w:bodyDiv w:val="1"/>
      <w:marLeft w:val="0"/>
      <w:marRight w:val="0"/>
      <w:marTop w:val="0"/>
      <w:marBottom w:val="0"/>
      <w:divBdr>
        <w:top w:val="none" w:sz="0" w:space="0" w:color="auto"/>
        <w:left w:val="none" w:sz="0" w:space="0" w:color="auto"/>
        <w:bottom w:val="none" w:sz="0" w:space="0" w:color="auto"/>
        <w:right w:val="none" w:sz="0" w:space="0" w:color="auto"/>
      </w:divBdr>
    </w:div>
    <w:div w:id="1535999865">
      <w:bodyDiv w:val="1"/>
      <w:marLeft w:val="0"/>
      <w:marRight w:val="0"/>
      <w:marTop w:val="0"/>
      <w:marBottom w:val="0"/>
      <w:divBdr>
        <w:top w:val="none" w:sz="0" w:space="0" w:color="auto"/>
        <w:left w:val="none" w:sz="0" w:space="0" w:color="auto"/>
        <w:bottom w:val="none" w:sz="0" w:space="0" w:color="auto"/>
        <w:right w:val="none" w:sz="0" w:space="0" w:color="auto"/>
      </w:divBdr>
    </w:div>
    <w:div w:id="1536045671">
      <w:bodyDiv w:val="1"/>
      <w:marLeft w:val="0"/>
      <w:marRight w:val="0"/>
      <w:marTop w:val="0"/>
      <w:marBottom w:val="0"/>
      <w:divBdr>
        <w:top w:val="none" w:sz="0" w:space="0" w:color="auto"/>
        <w:left w:val="none" w:sz="0" w:space="0" w:color="auto"/>
        <w:bottom w:val="none" w:sz="0" w:space="0" w:color="auto"/>
        <w:right w:val="none" w:sz="0" w:space="0" w:color="auto"/>
      </w:divBdr>
    </w:div>
    <w:div w:id="1576890858">
      <w:bodyDiv w:val="1"/>
      <w:marLeft w:val="0"/>
      <w:marRight w:val="0"/>
      <w:marTop w:val="0"/>
      <w:marBottom w:val="0"/>
      <w:divBdr>
        <w:top w:val="none" w:sz="0" w:space="0" w:color="auto"/>
        <w:left w:val="none" w:sz="0" w:space="0" w:color="auto"/>
        <w:bottom w:val="none" w:sz="0" w:space="0" w:color="auto"/>
        <w:right w:val="none" w:sz="0" w:space="0" w:color="auto"/>
      </w:divBdr>
    </w:div>
    <w:div w:id="1584803072">
      <w:bodyDiv w:val="1"/>
      <w:marLeft w:val="0"/>
      <w:marRight w:val="0"/>
      <w:marTop w:val="0"/>
      <w:marBottom w:val="0"/>
      <w:divBdr>
        <w:top w:val="none" w:sz="0" w:space="0" w:color="auto"/>
        <w:left w:val="none" w:sz="0" w:space="0" w:color="auto"/>
        <w:bottom w:val="none" w:sz="0" w:space="0" w:color="auto"/>
        <w:right w:val="none" w:sz="0" w:space="0" w:color="auto"/>
      </w:divBdr>
    </w:div>
    <w:div w:id="1589389368">
      <w:bodyDiv w:val="1"/>
      <w:marLeft w:val="0"/>
      <w:marRight w:val="0"/>
      <w:marTop w:val="0"/>
      <w:marBottom w:val="0"/>
      <w:divBdr>
        <w:top w:val="none" w:sz="0" w:space="0" w:color="auto"/>
        <w:left w:val="none" w:sz="0" w:space="0" w:color="auto"/>
        <w:bottom w:val="none" w:sz="0" w:space="0" w:color="auto"/>
        <w:right w:val="none" w:sz="0" w:space="0" w:color="auto"/>
      </w:divBdr>
    </w:div>
    <w:div w:id="1591698415">
      <w:bodyDiv w:val="1"/>
      <w:marLeft w:val="0"/>
      <w:marRight w:val="0"/>
      <w:marTop w:val="0"/>
      <w:marBottom w:val="0"/>
      <w:divBdr>
        <w:top w:val="none" w:sz="0" w:space="0" w:color="auto"/>
        <w:left w:val="none" w:sz="0" w:space="0" w:color="auto"/>
        <w:bottom w:val="none" w:sz="0" w:space="0" w:color="auto"/>
        <w:right w:val="none" w:sz="0" w:space="0" w:color="auto"/>
      </w:divBdr>
    </w:div>
    <w:div w:id="1627081536">
      <w:bodyDiv w:val="1"/>
      <w:marLeft w:val="0"/>
      <w:marRight w:val="0"/>
      <w:marTop w:val="0"/>
      <w:marBottom w:val="0"/>
      <w:divBdr>
        <w:top w:val="none" w:sz="0" w:space="0" w:color="auto"/>
        <w:left w:val="none" w:sz="0" w:space="0" w:color="auto"/>
        <w:bottom w:val="none" w:sz="0" w:space="0" w:color="auto"/>
        <w:right w:val="none" w:sz="0" w:space="0" w:color="auto"/>
      </w:divBdr>
    </w:div>
    <w:div w:id="1657688257">
      <w:bodyDiv w:val="1"/>
      <w:marLeft w:val="0"/>
      <w:marRight w:val="0"/>
      <w:marTop w:val="0"/>
      <w:marBottom w:val="0"/>
      <w:divBdr>
        <w:top w:val="none" w:sz="0" w:space="0" w:color="auto"/>
        <w:left w:val="none" w:sz="0" w:space="0" w:color="auto"/>
        <w:bottom w:val="none" w:sz="0" w:space="0" w:color="auto"/>
        <w:right w:val="none" w:sz="0" w:space="0" w:color="auto"/>
      </w:divBdr>
    </w:div>
    <w:div w:id="1664313716">
      <w:bodyDiv w:val="1"/>
      <w:marLeft w:val="0"/>
      <w:marRight w:val="0"/>
      <w:marTop w:val="0"/>
      <w:marBottom w:val="0"/>
      <w:divBdr>
        <w:top w:val="none" w:sz="0" w:space="0" w:color="auto"/>
        <w:left w:val="none" w:sz="0" w:space="0" w:color="auto"/>
        <w:bottom w:val="none" w:sz="0" w:space="0" w:color="auto"/>
        <w:right w:val="none" w:sz="0" w:space="0" w:color="auto"/>
      </w:divBdr>
    </w:div>
    <w:div w:id="1665356016">
      <w:bodyDiv w:val="1"/>
      <w:marLeft w:val="0"/>
      <w:marRight w:val="0"/>
      <w:marTop w:val="0"/>
      <w:marBottom w:val="0"/>
      <w:divBdr>
        <w:top w:val="none" w:sz="0" w:space="0" w:color="auto"/>
        <w:left w:val="none" w:sz="0" w:space="0" w:color="auto"/>
        <w:bottom w:val="none" w:sz="0" w:space="0" w:color="auto"/>
        <w:right w:val="none" w:sz="0" w:space="0" w:color="auto"/>
      </w:divBdr>
    </w:div>
    <w:div w:id="1722364624">
      <w:bodyDiv w:val="1"/>
      <w:marLeft w:val="0"/>
      <w:marRight w:val="0"/>
      <w:marTop w:val="0"/>
      <w:marBottom w:val="0"/>
      <w:divBdr>
        <w:top w:val="none" w:sz="0" w:space="0" w:color="auto"/>
        <w:left w:val="none" w:sz="0" w:space="0" w:color="auto"/>
        <w:bottom w:val="none" w:sz="0" w:space="0" w:color="auto"/>
        <w:right w:val="none" w:sz="0" w:space="0" w:color="auto"/>
      </w:divBdr>
    </w:div>
    <w:div w:id="1730033405">
      <w:bodyDiv w:val="1"/>
      <w:marLeft w:val="0"/>
      <w:marRight w:val="0"/>
      <w:marTop w:val="0"/>
      <w:marBottom w:val="0"/>
      <w:divBdr>
        <w:top w:val="none" w:sz="0" w:space="0" w:color="auto"/>
        <w:left w:val="none" w:sz="0" w:space="0" w:color="auto"/>
        <w:bottom w:val="none" w:sz="0" w:space="0" w:color="auto"/>
        <w:right w:val="none" w:sz="0" w:space="0" w:color="auto"/>
      </w:divBdr>
    </w:div>
    <w:div w:id="1731996337">
      <w:bodyDiv w:val="1"/>
      <w:marLeft w:val="0"/>
      <w:marRight w:val="0"/>
      <w:marTop w:val="0"/>
      <w:marBottom w:val="0"/>
      <w:divBdr>
        <w:top w:val="none" w:sz="0" w:space="0" w:color="auto"/>
        <w:left w:val="none" w:sz="0" w:space="0" w:color="auto"/>
        <w:bottom w:val="none" w:sz="0" w:space="0" w:color="auto"/>
        <w:right w:val="none" w:sz="0" w:space="0" w:color="auto"/>
      </w:divBdr>
    </w:div>
    <w:div w:id="1740128926">
      <w:bodyDiv w:val="1"/>
      <w:marLeft w:val="0"/>
      <w:marRight w:val="0"/>
      <w:marTop w:val="0"/>
      <w:marBottom w:val="0"/>
      <w:divBdr>
        <w:top w:val="none" w:sz="0" w:space="0" w:color="auto"/>
        <w:left w:val="none" w:sz="0" w:space="0" w:color="auto"/>
        <w:bottom w:val="none" w:sz="0" w:space="0" w:color="auto"/>
        <w:right w:val="none" w:sz="0" w:space="0" w:color="auto"/>
      </w:divBdr>
    </w:div>
    <w:div w:id="1748069247">
      <w:bodyDiv w:val="1"/>
      <w:marLeft w:val="0"/>
      <w:marRight w:val="0"/>
      <w:marTop w:val="0"/>
      <w:marBottom w:val="0"/>
      <w:divBdr>
        <w:top w:val="none" w:sz="0" w:space="0" w:color="auto"/>
        <w:left w:val="none" w:sz="0" w:space="0" w:color="auto"/>
        <w:bottom w:val="none" w:sz="0" w:space="0" w:color="auto"/>
        <w:right w:val="none" w:sz="0" w:space="0" w:color="auto"/>
      </w:divBdr>
    </w:div>
    <w:div w:id="1751001090">
      <w:bodyDiv w:val="1"/>
      <w:marLeft w:val="0"/>
      <w:marRight w:val="0"/>
      <w:marTop w:val="0"/>
      <w:marBottom w:val="0"/>
      <w:divBdr>
        <w:top w:val="none" w:sz="0" w:space="0" w:color="auto"/>
        <w:left w:val="none" w:sz="0" w:space="0" w:color="auto"/>
        <w:bottom w:val="none" w:sz="0" w:space="0" w:color="auto"/>
        <w:right w:val="none" w:sz="0" w:space="0" w:color="auto"/>
      </w:divBdr>
    </w:div>
    <w:div w:id="1751462303">
      <w:bodyDiv w:val="1"/>
      <w:marLeft w:val="0"/>
      <w:marRight w:val="0"/>
      <w:marTop w:val="0"/>
      <w:marBottom w:val="0"/>
      <w:divBdr>
        <w:top w:val="none" w:sz="0" w:space="0" w:color="auto"/>
        <w:left w:val="none" w:sz="0" w:space="0" w:color="auto"/>
        <w:bottom w:val="none" w:sz="0" w:space="0" w:color="auto"/>
        <w:right w:val="none" w:sz="0" w:space="0" w:color="auto"/>
      </w:divBdr>
    </w:div>
    <w:div w:id="1755586376">
      <w:bodyDiv w:val="1"/>
      <w:marLeft w:val="0"/>
      <w:marRight w:val="0"/>
      <w:marTop w:val="0"/>
      <w:marBottom w:val="0"/>
      <w:divBdr>
        <w:top w:val="none" w:sz="0" w:space="0" w:color="auto"/>
        <w:left w:val="none" w:sz="0" w:space="0" w:color="auto"/>
        <w:bottom w:val="none" w:sz="0" w:space="0" w:color="auto"/>
        <w:right w:val="none" w:sz="0" w:space="0" w:color="auto"/>
      </w:divBdr>
    </w:div>
    <w:div w:id="1767261912">
      <w:bodyDiv w:val="1"/>
      <w:marLeft w:val="0"/>
      <w:marRight w:val="0"/>
      <w:marTop w:val="0"/>
      <w:marBottom w:val="0"/>
      <w:divBdr>
        <w:top w:val="none" w:sz="0" w:space="0" w:color="auto"/>
        <w:left w:val="none" w:sz="0" w:space="0" w:color="auto"/>
        <w:bottom w:val="none" w:sz="0" w:space="0" w:color="auto"/>
        <w:right w:val="none" w:sz="0" w:space="0" w:color="auto"/>
      </w:divBdr>
    </w:div>
    <w:div w:id="1780492220">
      <w:bodyDiv w:val="1"/>
      <w:marLeft w:val="0"/>
      <w:marRight w:val="0"/>
      <w:marTop w:val="0"/>
      <w:marBottom w:val="0"/>
      <w:divBdr>
        <w:top w:val="none" w:sz="0" w:space="0" w:color="auto"/>
        <w:left w:val="none" w:sz="0" w:space="0" w:color="auto"/>
        <w:bottom w:val="none" w:sz="0" w:space="0" w:color="auto"/>
        <w:right w:val="none" w:sz="0" w:space="0" w:color="auto"/>
      </w:divBdr>
    </w:div>
    <w:div w:id="1792899406">
      <w:bodyDiv w:val="1"/>
      <w:marLeft w:val="0"/>
      <w:marRight w:val="0"/>
      <w:marTop w:val="0"/>
      <w:marBottom w:val="0"/>
      <w:divBdr>
        <w:top w:val="none" w:sz="0" w:space="0" w:color="auto"/>
        <w:left w:val="none" w:sz="0" w:space="0" w:color="auto"/>
        <w:bottom w:val="none" w:sz="0" w:space="0" w:color="auto"/>
        <w:right w:val="none" w:sz="0" w:space="0" w:color="auto"/>
      </w:divBdr>
    </w:div>
    <w:div w:id="1796483230">
      <w:bodyDiv w:val="1"/>
      <w:marLeft w:val="0"/>
      <w:marRight w:val="0"/>
      <w:marTop w:val="0"/>
      <w:marBottom w:val="0"/>
      <w:divBdr>
        <w:top w:val="none" w:sz="0" w:space="0" w:color="auto"/>
        <w:left w:val="none" w:sz="0" w:space="0" w:color="auto"/>
        <w:bottom w:val="none" w:sz="0" w:space="0" w:color="auto"/>
        <w:right w:val="none" w:sz="0" w:space="0" w:color="auto"/>
      </w:divBdr>
    </w:div>
    <w:div w:id="1830827594">
      <w:bodyDiv w:val="1"/>
      <w:marLeft w:val="0"/>
      <w:marRight w:val="0"/>
      <w:marTop w:val="0"/>
      <w:marBottom w:val="0"/>
      <w:divBdr>
        <w:top w:val="none" w:sz="0" w:space="0" w:color="auto"/>
        <w:left w:val="none" w:sz="0" w:space="0" w:color="auto"/>
        <w:bottom w:val="none" w:sz="0" w:space="0" w:color="auto"/>
        <w:right w:val="none" w:sz="0" w:space="0" w:color="auto"/>
      </w:divBdr>
    </w:div>
    <w:div w:id="1836071120">
      <w:bodyDiv w:val="1"/>
      <w:marLeft w:val="0"/>
      <w:marRight w:val="0"/>
      <w:marTop w:val="0"/>
      <w:marBottom w:val="0"/>
      <w:divBdr>
        <w:top w:val="none" w:sz="0" w:space="0" w:color="auto"/>
        <w:left w:val="none" w:sz="0" w:space="0" w:color="auto"/>
        <w:bottom w:val="none" w:sz="0" w:space="0" w:color="auto"/>
        <w:right w:val="none" w:sz="0" w:space="0" w:color="auto"/>
      </w:divBdr>
    </w:div>
    <w:div w:id="1857772678">
      <w:bodyDiv w:val="1"/>
      <w:marLeft w:val="0"/>
      <w:marRight w:val="0"/>
      <w:marTop w:val="0"/>
      <w:marBottom w:val="0"/>
      <w:divBdr>
        <w:top w:val="none" w:sz="0" w:space="0" w:color="auto"/>
        <w:left w:val="none" w:sz="0" w:space="0" w:color="auto"/>
        <w:bottom w:val="none" w:sz="0" w:space="0" w:color="auto"/>
        <w:right w:val="none" w:sz="0" w:space="0" w:color="auto"/>
      </w:divBdr>
    </w:div>
    <w:div w:id="1870483898">
      <w:bodyDiv w:val="1"/>
      <w:marLeft w:val="0"/>
      <w:marRight w:val="0"/>
      <w:marTop w:val="0"/>
      <w:marBottom w:val="0"/>
      <w:divBdr>
        <w:top w:val="none" w:sz="0" w:space="0" w:color="auto"/>
        <w:left w:val="none" w:sz="0" w:space="0" w:color="auto"/>
        <w:bottom w:val="none" w:sz="0" w:space="0" w:color="auto"/>
        <w:right w:val="none" w:sz="0" w:space="0" w:color="auto"/>
      </w:divBdr>
    </w:div>
    <w:div w:id="1888561728">
      <w:bodyDiv w:val="1"/>
      <w:marLeft w:val="0"/>
      <w:marRight w:val="0"/>
      <w:marTop w:val="0"/>
      <w:marBottom w:val="0"/>
      <w:divBdr>
        <w:top w:val="none" w:sz="0" w:space="0" w:color="auto"/>
        <w:left w:val="none" w:sz="0" w:space="0" w:color="auto"/>
        <w:bottom w:val="none" w:sz="0" w:space="0" w:color="auto"/>
        <w:right w:val="none" w:sz="0" w:space="0" w:color="auto"/>
      </w:divBdr>
    </w:div>
    <w:div w:id="1912035866">
      <w:bodyDiv w:val="1"/>
      <w:marLeft w:val="0"/>
      <w:marRight w:val="0"/>
      <w:marTop w:val="0"/>
      <w:marBottom w:val="0"/>
      <w:divBdr>
        <w:top w:val="none" w:sz="0" w:space="0" w:color="auto"/>
        <w:left w:val="none" w:sz="0" w:space="0" w:color="auto"/>
        <w:bottom w:val="none" w:sz="0" w:space="0" w:color="auto"/>
        <w:right w:val="none" w:sz="0" w:space="0" w:color="auto"/>
      </w:divBdr>
    </w:div>
    <w:div w:id="1914243151">
      <w:bodyDiv w:val="1"/>
      <w:marLeft w:val="0"/>
      <w:marRight w:val="0"/>
      <w:marTop w:val="0"/>
      <w:marBottom w:val="0"/>
      <w:divBdr>
        <w:top w:val="none" w:sz="0" w:space="0" w:color="auto"/>
        <w:left w:val="none" w:sz="0" w:space="0" w:color="auto"/>
        <w:bottom w:val="none" w:sz="0" w:space="0" w:color="auto"/>
        <w:right w:val="none" w:sz="0" w:space="0" w:color="auto"/>
      </w:divBdr>
    </w:div>
    <w:div w:id="1920749344">
      <w:bodyDiv w:val="1"/>
      <w:marLeft w:val="0"/>
      <w:marRight w:val="0"/>
      <w:marTop w:val="0"/>
      <w:marBottom w:val="0"/>
      <w:divBdr>
        <w:top w:val="none" w:sz="0" w:space="0" w:color="auto"/>
        <w:left w:val="none" w:sz="0" w:space="0" w:color="auto"/>
        <w:bottom w:val="none" w:sz="0" w:space="0" w:color="auto"/>
        <w:right w:val="none" w:sz="0" w:space="0" w:color="auto"/>
      </w:divBdr>
    </w:div>
    <w:div w:id="1933734850">
      <w:bodyDiv w:val="1"/>
      <w:marLeft w:val="0"/>
      <w:marRight w:val="0"/>
      <w:marTop w:val="0"/>
      <w:marBottom w:val="0"/>
      <w:divBdr>
        <w:top w:val="none" w:sz="0" w:space="0" w:color="auto"/>
        <w:left w:val="none" w:sz="0" w:space="0" w:color="auto"/>
        <w:bottom w:val="none" w:sz="0" w:space="0" w:color="auto"/>
        <w:right w:val="none" w:sz="0" w:space="0" w:color="auto"/>
      </w:divBdr>
    </w:div>
    <w:div w:id="1934435763">
      <w:bodyDiv w:val="1"/>
      <w:marLeft w:val="0"/>
      <w:marRight w:val="0"/>
      <w:marTop w:val="0"/>
      <w:marBottom w:val="0"/>
      <w:divBdr>
        <w:top w:val="none" w:sz="0" w:space="0" w:color="auto"/>
        <w:left w:val="none" w:sz="0" w:space="0" w:color="auto"/>
        <w:bottom w:val="none" w:sz="0" w:space="0" w:color="auto"/>
        <w:right w:val="none" w:sz="0" w:space="0" w:color="auto"/>
      </w:divBdr>
    </w:div>
    <w:div w:id="1955332644">
      <w:bodyDiv w:val="1"/>
      <w:marLeft w:val="0"/>
      <w:marRight w:val="0"/>
      <w:marTop w:val="0"/>
      <w:marBottom w:val="0"/>
      <w:divBdr>
        <w:top w:val="none" w:sz="0" w:space="0" w:color="auto"/>
        <w:left w:val="none" w:sz="0" w:space="0" w:color="auto"/>
        <w:bottom w:val="none" w:sz="0" w:space="0" w:color="auto"/>
        <w:right w:val="none" w:sz="0" w:space="0" w:color="auto"/>
      </w:divBdr>
    </w:div>
    <w:div w:id="1971354723">
      <w:bodyDiv w:val="1"/>
      <w:marLeft w:val="0"/>
      <w:marRight w:val="0"/>
      <w:marTop w:val="0"/>
      <w:marBottom w:val="0"/>
      <w:divBdr>
        <w:top w:val="none" w:sz="0" w:space="0" w:color="auto"/>
        <w:left w:val="none" w:sz="0" w:space="0" w:color="auto"/>
        <w:bottom w:val="none" w:sz="0" w:space="0" w:color="auto"/>
        <w:right w:val="none" w:sz="0" w:space="0" w:color="auto"/>
      </w:divBdr>
    </w:div>
    <w:div w:id="2005206560">
      <w:bodyDiv w:val="1"/>
      <w:marLeft w:val="0"/>
      <w:marRight w:val="0"/>
      <w:marTop w:val="0"/>
      <w:marBottom w:val="0"/>
      <w:divBdr>
        <w:top w:val="none" w:sz="0" w:space="0" w:color="auto"/>
        <w:left w:val="none" w:sz="0" w:space="0" w:color="auto"/>
        <w:bottom w:val="none" w:sz="0" w:space="0" w:color="auto"/>
        <w:right w:val="none" w:sz="0" w:space="0" w:color="auto"/>
      </w:divBdr>
    </w:div>
    <w:div w:id="2009938090">
      <w:bodyDiv w:val="1"/>
      <w:marLeft w:val="0"/>
      <w:marRight w:val="0"/>
      <w:marTop w:val="0"/>
      <w:marBottom w:val="0"/>
      <w:divBdr>
        <w:top w:val="none" w:sz="0" w:space="0" w:color="auto"/>
        <w:left w:val="none" w:sz="0" w:space="0" w:color="auto"/>
        <w:bottom w:val="none" w:sz="0" w:space="0" w:color="auto"/>
        <w:right w:val="none" w:sz="0" w:space="0" w:color="auto"/>
      </w:divBdr>
    </w:div>
    <w:div w:id="2016490406">
      <w:bodyDiv w:val="1"/>
      <w:marLeft w:val="0"/>
      <w:marRight w:val="0"/>
      <w:marTop w:val="0"/>
      <w:marBottom w:val="0"/>
      <w:divBdr>
        <w:top w:val="none" w:sz="0" w:space="0" w:color="auto"/>
        <w:left w:val="none" w:sz="0" w:space="0" w:color="auto"/>
        <w:bottom w:val="none" w:sz="0" w:space="0" w:color="auto"/>
        <w:right w:val="none" w:sz="0" w:space="0" w:color="auto"/>
      </w:divBdr>
    </w:div>
    <w:div w:id="2026518548">
      <w:bodyDiv w:val="1"/>
      <w:marLeft w:val="0"/>
      <w:marRight w:val="0"/>
      <w:marTop w:val="0"/>
      <w:marBottom w:val="0"/>
      <w:divBdr>
        <w:top w:val="none" w:sz="0" w:space="0" w:color="auto"/>
        <w:left w:val="none" w:sz="0" w:space="0" w:color="auto"/>
        <w:bottom w:val="none" w:sz="0" w:space="0" w:color="auto"/>
        <w:right w:val="none" w:sz="0" w:space="0" w:color="auto"/>
      </w:divBdr>
    </w:div>
    <w:div w:id="2043506969">
      <w:bodyDiv w:val="1"/>
      <w:marLeft w:val="0"/>
      <w:marRight w:val="0"/>
      <w:marTop w:val="0"/>
      <w:marBottom w:val="0"/>
      <w:divBdr>
        <w:top w:val="none" w:sz="0" w:space="0" w:color="auto"/>
        <w:left w:val="none" w:sz="0" w:space="0" w:color="auto"/>
        <w:bottom w:val="none" w:sz="0" w:space="0" w:color="auto"/>
        <w:right w:val="none" w:sz="0" w:space="0" w:color="auto"/>
      </w:divBdr>
    </w:div>
    <w:div w:id="2065248476">
      <w:bodyDiv w:val="1"/>
      <w:marLeft w:val="0"/>
      <w:marRight w:val="0"/>
      <w:marTop w:val="0"/>
      <w:marBottom w:val="0"/>
      <w:divBdr>
        <w:top w:val="none" w:sz="0" w:space="0" w:color="auto"/>
        <w:left w:val="none" w:sz="0" w:space="0" w:color="auto"/>
        <w:bottom w:val="none" w:sz="0" w:space="0" w:color="auto"/>
        <w:right w:val="none" w:sz="0" w:space="0" w:color="auto"/>
      </w:divBdr>
    </w:div>
    <w:div w:id="2071536155">
      <w:bodyDiv w:val="1"/>
      <w:marLeft w:val="0"/>
      <w:marRight w:val="0"/>
      <w:marTop w:val="0"/>
      <w:marBottom w:val="0"/>
      <w:divBdr>
        <w:top w:val="none" w:sz="0" w:space="0" w:color="auto"/>
        <w:left w:val="none" w:sz="0" w:space="0" w:color="auto"/>
        <w:bottom w:val="none" w:sz="0" w:space="0" w:color="auto"/>
        <w:right w:val="none" w:sz="0" w:space="0" w:color="auto"/>
      </w:divBdr>
    </w:div>
    <w:div w:id="2075470798">
      <w:bodyDiv w:val="1"/>
      <w:marLeft w:val="0"/>
      <w:marRight w:val="0"/>
      <w:marTop w:val="0"/>
      <w:marBottom w:val="0"/>
      <w:divBdr>
        <w:top w:val="none" w:sz="0" w:space="0" w:color="auto"/>
        <w:left w:val="none" w:sz="0" w:space="0" w:color="auto"/>
        <w:bottom w:val="none" w:sz="0" w:space="0" w:color="auto"/>
        <w:right w:val="none" w:sz="0" w:space="0" w:color="auto"/>
      </w:divBdr>
    </w:div>
    <w:div w:id="2090927781">
      <w:bodyDiv w:val="1"/>
      <w:marLeft w:val="0"/>
      <w:marRight w:val="0"/>
      <w:marTop w:val="0"/>
      <w:marBottom w:val="0"/>
      <w:divBdr>
        <w:top w:val="none" w:sz="0" w:space="0" w:color="auto"/>
        <w:left w:val="none" w:sz="0" w:space="0" w:color="auto"/>
        <w:bottom w:val="none" w:sz="0" w:space="0" w:color="auto"/>
        <w:right w:val="none" w:sz="0" w:space="0" w:color="auto"/>
      </w:divBdr>
    </w:div>
    <w:div w:id="2094354878">
      <w:bodyDiv w:val="1"/>
      <w:marLeft w:val="0"/>
      <w:marRight w:val="0"/>
      <w:marTop w:val="0"/>
      <w:marBottom w:val="0"/>
      <w:divBdr>
        <w:top w:val="none" w:sz="0" w:space="0" w:color="auto"/>
        <w:left w:val="none" w:sz="0" w:space="0" w:color="auto"/>
        <w:bottom w:val="none" w:sz="0" w:space="0" w:color="auto"/>
        <w:right w:val="none" w:sz="0" w:space="0" w:color="auto"/>
      </w:divBdr>
    </w:div>
    <w:div w:id="2098862846">
      <w:bodyDiv w:val="1"/>
      <w:marLeft w:val="0"/>
      <w:marRight w:val="0"/>
      <w:marTop w:val="0"/>
      <w:marBottom w:val="0"/>
      <w:divBdr>
        <w:top w:val="none" w:sz="0" w:space="0" w:color="auto"/>
        <w:left w:val="none" w:sz="0" w:space="0" w:color="auto"/>
        <w:bottom w:val="none" w:sz="0" w:space="0" w:color="auto"/>
        <w:right w:val="none" w:sz="0" w:space="0" w:color="auto"/>
      </w:divBdr>
    </w:div>
    <w:div w:id="2106419037">
      <w:bodyDiv w:val="1"/>
      <w:marLeft w:val="0"/>
      <w:marRight w:val="0"/>
      <w:marTop w:val="0"/>
      <w:marBottom w:val="0"/>
      <w:divBdr>
        <w:top w:val="none" w:sz="0" w:space="0" w:color="auto"/>
        <w:left w:val="none" w:sz="0" w:space="0" w:color="auto"/>
        <w:bottom w:val="none" w:sz="0" w:space="0" w:color="auto"/>
        <w:right w:val="none" w:sz="0" w:space="0" w:color="auto"/>
      </w:divBdr>
    </w:div>
    <w:div w:id="2125348218">
      <w:bodyDiv w:val="1"/>
      <w:marLeft w:val="0"/>
      <w:marRight w:val="0"/>
      <w:marTop w:val="0"/>
      <w:marBottom w:val="0"/>
      <w:divBdr>
        <w:top w:val="none" w:sz="0" w:space="0" w:color="auto"/>
        <w:left w:val="none" w:sz="0" w:space="0" w:color="auto"/>
        <w:bottom w:val="none" w:sz="0" w:space="0" w:color="auto"/>
        <w:right w:val="none" w:sz="0" w:space="0" w:color="auto"/>
      </w:divBdr>
    </w:div>
    <w:div w:id="2127431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chart" Target="charts/chart22.xml"/><Relationship Id="rId21" Type="http://schemas.openxmlformats.org/officeDocument/2006/relationships/chart" Target="charts/chart4.xml"/><Relationship Id="rId34" Type="http://schemas.openxmlformats.org/officeDocument/2006/relationships/chart" Target="charts/chart17.xml"/><Relationship Id="rId42" Type="http://schemas.openxmlformats.org/officeDocument/2006/relationships/header" Target="header6.xml"/><Relationship Id="rId47" Type="http://schemas.openxmlformats.org/officeDocument/2006/relationships/header" Target="header9.xml"/><Relationship Id="rId50" Type="http://schemas.openxmlformats.org/officeDocument/2006/relationships/image" Target="media/image4.jpeg"/><Relationship Id="rId55" Type="http://schemas.openxmlformats.org/officeDocument/2006/relationships/image" Target="media/image9.jpeg"/><Relationship Id="rId63" Type="http://schemas.openxmlformats.org/officeDocument/2006/relationships/image" Target="media/image17.jpeg"/><Relationship Id="rId68" Type="http://schemas.openxmlformats.org/officeDocument/2006/relationships/image" Target="media/image22.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header" Target="header5.xml"/><Relationship Id="rId45" Type="http://schemas.openxmlformats.org/officeDocument/2006/relationships/footer" Target="footer8.xml"/><Relationship Id="rId53" Type="http://schemas.openxmlformats.org/officeDocument/2006/relationships/image" Target="media/image7.jpeg"/><Relationship Id="rId58" Type="http://schemas.openxmlformats.org/officeDocument/2006/relationships/image" Target="media/image12.jpeg"/><Relationship Id="rId66"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header" Target="header10.xml"/><Relationship Id="rId57" Type="http://schemas.openxmlformats.org/officeDocument/2006/relationships/image" Target="media/image11.jpeg"/><Relationship Id="rId61" Type="http://schemas.openxmlformats.org/officeDocument/2006/relationships/image" Target="media/image15.jpeg"/><Relationship Id="rId10" Type="http://schemas.openxmlformats.org/officeDocument/2006/relationships/header" Target="header1.xml"/><Relationship Id="rId19" Type="http://schemas.openxmlformats.org/officeDocument/2006/relationships/chart" Target="charts/chart2.xml"/><Relationship Id="rId31" Type="http://schemas.openxmlformats.org/officeDocument/2006/relationships/chart" Target="charts/chart14.xml"/><Relationship Id="rId44" Type="http://schemas.openxmlformats.org/officeDocument/2006/relationships/header" Target="header7.xml"/><Relationship Id="rId52" Type="http://schemas.openxmlformats.org/officeDocument/2006/relationships/image" Target="media/image6.jpeg"/><Relationship Id="rId60" Type="http://schemas.openxmlformats.org/officeDocument/2006/relationships/image" Target="media/image14.jpeg"/><Relationship Id="rId65"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footer" Target="footer7.xml"/><Relationship Id="rId48" Type="http://schemas.openxmlformats.org/officeDocument/2006/relationships/footer" Target="footer9.xml"/><Relationship Id="rId56" Type="http://schemas.openxmlformats.org/officeDocument/2006/relationships/image" Target="media/image10.jpeg"/><Relationship Id="rId64" Type="http://schemas.openxmlformats.org/officeDocument/2006/relationships/image" Target="media/image18.jpeg"/><Relationship Id="rId69" Type="http://schemas.openxmlformats.org/officeDocument/2006/relationships/image" Target="media/image23.jpeg"/><Relationship Id="rId8" Type="http://schemas.openxmlformats.org/officeDocument/2006/relationships/image" Target="media/image2.jpeg"/><Relationship Id="rId51" Type="http://schemas.openxmlformats.org/officeDocument/2006/relationships/image" Target="media/image5.jpeg"/><Relationship Id="rId72"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header" Target="header8.xml"/><Relationship Id="rId59" Type="http://schemas.openxmlformats.org/officeDocument/2006/relationships/image" Target="media/image13.jpeg"/><Relationship Id="rId67" Type="http://schemas.openxmlformats.org/officeDocument/2006/relationships/image" Target="media/image21.jpeg"/><Relationship Id="rId20" Type="http://schemas.openxmlformats.org/officeDocument/2006/relationships/chart" Target="charts/chart3.xml"/><Relationship Id="rId41" Type="http://schemas.openxmlformats.org/officeDocument/2006/relationships/footer" Target="footer6.xml"/><Relationship Id="rId54" Type="http://schemas.openxmlformats.org/officeDocument/2006/relationships/image" Target="media/image8.jpeg"/><Relationship Id="rId62" Type="http://schemas.openxmlformats.org/officeDocument/2006/relationships/image" Target="media/image16.jpeg"/><Relationship Id="rId7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1" Type="http://schemas.openxmlformats.org/officeDocument/2006/relationships/image" Target="media/image3.gif"/></Relationships>
</file>

<file path=word/_rels/footer4.xml.rels><?xml version="1.0" encoding="UTF-8" standalone="yes"?>
<Relationships xmlns="http://schemas.openxmlformats.org/package/2006/relationships"><Relationship Id="rId1" Type="http://schemas.openxmlformats.org/officeDocument/2006/relationships/image" Target="media/image3.gif"/></Relationships>
</file>

<file path=word/_rels/footer6.xml.rels><?xml version="1.0" encoding="UTF-8" standalone="yes"?>
<Relationships xmlns="http://schemas.openxmlformats.org/package/2006/relationships"><Relationship Id="rId1" Type="http://schemas.openxmlformats.org/officeDocument/2006/relationships/image" Target="media/image3.gif"/></Relationships>
</file>

<file path=word/_rels/footer9.xml.rels><?xml version="1.0" encoding="UTF-8" standalone="yes"?>
<Relationships xmlns="http://schemas.openxmlformats.org/package/2006/relationships"><Relationship Id="rId1" Type="http://schemas.openxmlformats.org/officeDocument/2006/relationships/image" Target="media/image3.gi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Feuill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Feuill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Feuille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Feuille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Feuille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Feuille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Feuille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Feuille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Feuille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Feuille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Feuille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Feuille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Feuille_Microsoft_Office_Excel2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euill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Feuill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Feuill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Feuill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Feuill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Feuill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Feuill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title>
      <c:tx>
        <c:rich>
          <a:bodyPr rot="0" vert="horz"/>
          <a:lstStyle/>
          <a:p>
            <a:pPr>
              <a:defRPr/>
            </a:pPr>
            <a:r>
              <a:rPr lang="fr-FR"/>
              <a:t>Difficultés à exprimer vos idées par écrit </a:t>
            </a:r>
          </a:p>
        </c:rich>
      </c:tx>
      <c:layout>
        <c:manualLayout>
          <c:xMode val="edge"/>
          <c:yMode val="edge"/>
          <c:x val="0.14648731248914049"/>
          <c:y val="2.4158525581722708E-2"/>
        </c:manualLayout>
      </c:layout>
    </c:title>
    <c:plotArea>
      <c:layout/>
      <c:pieChart>
        <c:varyColors val="1"/>
        <c:ser>
          <c:idx val="0"/>
          <c:order val="0"/>
          <c:tx>
            <c:strRef>
              <c:f>Feuil1!$B$1</c:f>
              <c:strCache>
                <c:ptCount val="1"/>
                <c:pt idx="0">
                  <c:v>Ventes</c:v>
                </c:pt>
              </c:strCache>
            </c:strRef>
          </c:tx>
          <c:explosion val="13"/>
          <c:cat>
            <c:strRef>
              <c:f>Feuil1!$A$2:$A$3</c:f>
              <c:strCache>
                <c:ptCount val="2"/>
                <c:pt idx="0">
                  <c:v>Oui</c:v>
                </c:pt>
                <c:pt idx="1">
                  <c:v>Non</c:v>
                </c:pt>
              </c:strCache>
            </c:strRef>
          </c:cat>
          <c:val>
            <c:numRef>
              <c:f>Feuil1!$B$2:$B$3</c:f>
              <c:numCache>
                <c:formatCode>0.00%</c:formatCode>
                <c:ptCount val="2"/>
                <c:pt idx="0">
                  <c:v>0.84200000000000064</c:v>
                </c:pt>
                <c:pt idx="1">
                  <c:v>0.158000000000001</c:v>
                </c:pt>
              </c:numCache>
            </c:numRef>
          </c:val>
        </c:ser>
        <c:firstSliceAng val="0"/>
      </c:pieChart>
    </c:plotArea>
    <c:legend>
      <c:legendPos val="r"/>
      <c:txPr>
        <a:bodyPr rot="0" vert="horz"/>
        <a:lstStyle/>
        <a:p>
          <a:pPr>
            <a:defRPr/>
          </a:pPr>
          <a:endParaRPr lang="fr-FR"/>
        </a:p>
      </c:txPr>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fr-FR"/>
  <c:chart>
    <c:title>
      <c:tx>
        <c:rich>
          <a:bodyPr rot="0" vert="horz"/>
          <a:lstStyle/>
          <a:p>
            <a:pPr>
              <a:defRPr/>
            </a:pPr>
            <a:r>
              <a:rPr lang="en-US"/>
              <a:t>Le niveau globale de satisfaction</a:t>
            </a:r>
          </a:p>
        </c:rich>
      </c:tx>
    </c:title>
    <c:plotArea>
      <c:layout/>
      <c:pieChart>
        <c:varyColors val="1"/>
        <c:ser>
          <c:idx val="0"/>
          <c:order val="0"/>
          <c:tx>
            <c:strRef>
              <c:f>Feuil1!$B$1</c:f>
              <c:strCache>
                <c:ptCount val="1"/>
                <c:pt idx="0">
                  <c:v>Ventes</c:v>
                </c:pt>
              </c:strCache>
            </c:strRef>
          </c:tx>
          <c:explosion val="8"/>
          <c:dLbls>
            <c:txPr>
              <a:bodyPr rot="0" vert="horz"/>
              <a:lstStyle/>
              <a:p>
                <a:pPr>
                  <a:defRPr/>
                </a:pPr>
                <a:endParaRPr lang="fr-FR"/>
              </a:p>
            </c:txPr>
            <c:dLblPos val="ctr"/>
            <c:showPercent val="1"/>
            <c:showLeaderLines val="1"/>
            <c:extLst>
              <c:ext xmlns:c15="http://schemas.microsoft.com/office/drawing/2012/chart" uri="{CE6537A1-D6FC-4f65-9D91-7224C49458BB}"/>
            </c:extLst>
          </c:dLbls>
          <c:cat>
            <c:strRef>
              <c:f>Feuil1!$A$2:$A$4</c:f>
              <c:strCache>
                <c:ptCount val="3"/>
                <c:pt idx="0">
                  <c:v>Très satisfait</c:v>
                </c:pt>
                <c:pt idx="1">
                  <c:v>Satisfait</c:v>
                </c:pt>
                <c:pt idx="2">
                  <c:v>Insatisfait</c:v>
                </c:pt>
              </c:strCache>
            </c:strRef>
          </c:cat>
          <c:val>
            <c:numRef>
              <c:f>Feuil1!$B$2:$B$4</c:f>
              <c:numCache>
                <c:formatCode>0.00%</c:formatCode>
                <c:ptCount val="3"/>
                <c:pt idx="0">
                  <c:v>0.32800000000000257</c:v>
                </c:pt>
                <c:pt idx="1">
                  <c:v>0.51500000000000001</c:v>
                </c:pt>
                <c:pt idx="2">
                  <c:v>0.15700000000000044</c:v>
                </c:pt>
              </c:numCache>
            </c:numRef>
          </c:val>
        </c:ser>
        <c:dLbls>
          <c:showPercent val="1"/>
        </c:dLbls>
        <c:firstSliceAng val="0"/>
      </c:pieChart>
    </c:plotArea>
    <c:legend>
      <c:legendPos val="r"/>
      <c:txPr>
        <a:bodyPr rot="0" vert="horz"/>
        <a:lstStyle/>
        <a:p>
          <a:pPr>
            <a:defRPr/>
          </a:pPr>
          <a:endParaRPr lang="fr-FR"/>
        </a:p>
      </c:txPr>
    </c:legend>
    <c:plotVisOnly val="1"/>
    <c:dispBlanksAs val="zero"/>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fr-FR"/>
  <c:chart>
    <c:title>
      <c:tx>
        <c:rich>
          <a:bodyPr rot="0" vert="horz"/>
          <a:lstStyle/>
          <a:p>
            <a:pPr>
              <a:defRPr/>
            </a:pPr>
            <a:r>
              <a:rPr lang="en-US"/>
              <a:t>La place de l'expression écrite.</a:t>
            </a:r>
          </a:p>
        </c:rich>
      </c:tx>
    </c:title>
    <c:plotArea>
      <c:layout/>
      <c:pieChart>
        <c:varyColors val="1"/>
        <c:ser>
          <c:idx val="0"/>
          <c:order val="0"/>
          <c:tx>
            <c:strRef>
              <c:f>Feuil1!$B$1</c:f>
              <c:strCache>
                <c:ptCount val="1"/>
                <c:pt idx="0">
                  <c:v>Ventes</c:v>
                </c:pt>
              </c:strCache>
            </c:strRef>
          </c:tx>
          <c:explosion val="25"/>
          <c:dLbls>
            <c:dLbl>
              <c:idx val="0"/>
              <c:delete val="1"/>
              <c:extLst>
                <c:ext xmlns:c15="http://schemas.microsoft.com/office/drawing/2012/chart" uri="{CE6537A1-D6FC-4f65-9D91-7224C49458BB}"/>
              </c:extLst>
            </c:dLbl>
            <c:dLbl>
              <c:idx val="2"/>
              <c:delete val="1"/>
              <c:extLst>
                <c:ext xmlns:c15="http://schemas.microsoft.com/office/drawing/2012/chart" uri="{CE6537A1-D6FC-4f65-9D91-7224C49458BB}"/>
              </c:extLst>
            </c:dLbl>
            <c:txPr>
              <a:bodyPr rot="0" vert="horz"/>
              <a:lstStyle/>
              <a:p>
                <a:pPr>
                  <a:defRPr/>
                </a:pPr>
                <a:endParaRPr lang="fr-FR"/>
              </a:p>
            </c:txPr>
            <c:dLblPos val="ctr"/>
            <c:showPercent val="1"/>
            <c:showLeaderLines val="1"/>
            <c:extLst>
              <c:ext xmlns:c15="http://schemas.microsoft.com/office/drawing/2012/chart" uri="{CE6537A1-D6FC-4f65-9D91-7224C49458BB}"/>
            </c:extLst>
          </c:dLbls>
          <c:cat>
            <c:strRef>
              <c:f>Feuil1!$A$2:$A$4</c:f>
              <c:strCache>
                <c:ptCount val="3"/>
                <c:pt idx="0">
                  <c:v>Essentielle</c:v>
                </c:pt>
                <c:pt idx="1">
                  <c:v>Secondaire</c:v>
                </c:pt>
                <c:pt idx="2">
                  <c:v>Elle n'est pas d'importance</c:v>
                </c:pt>
              </c:strCache>
            </c:strRef>
          </c:cat>
          <c:val>
            <c:numRef>
              <c:f>Feuil1!$B$2:$B$4</c:f>
              <c:numCache>
                <c:formatCode>0%</c:formatCode>
                <c:ptCount val="3"/>
                <c:pt idx="0">
                  <c:v>1</c:v>
                </c:pt>
                <c:pt idx="1">
                  <c:v>0</c:v>
                </c:pt>
                <c:pt idx="2">
                  <c:v>0</c:v>
                </c:pt>
              </c:numCache>
            </c:numRef>
          </c:val>
        </c:ser>
        <c:dLbls>
          <c:showPercent val="1"/>
        </c:dLbls>
        <c:firstSliceAng val="0"/>
      </c:pieChart>
    </c:plotArea>
    <c:legend>
      <c:legendPos val="r"/>
      <c:txPr>
        <a:bodyPr rot="0" vert="horz"/>
        <a:lstStyle/>
        <a:p>
          <a:pPr>
            <a:defRPr/>
          </a:pPr>
          <a:endParaRPr lang="fr-FR"/>
        </a:p>
      </c:txPr>
    </c:legend>
    <c:plotVisOnly val="1"/>
    <c:dispBlanksAs val="zero"/>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fr-FR"/>
  <c:chart>
    <c:title>
      <c:tx>
        <c:rich>
          <a:bodyPr rot="0" vert="horz"/>
          <a:lstStyle/>
          <a:p>
            <a:pPr>
              <a:defRPr/>
            </a:pPr>
            <a:r>
              <a:rPr lang="en-US"/>
              <a:t>Le jugement des niveaux aux apprenants. </a:t>
            </a:r>
          </a:p>
        </c:rich>
      </c:tx>
    </c:title>
    <c:plotArea>
      <c:layout/>
      <c:pieChart>
        <c:varyColors val="1"/>
        <c:ser>
          <c:idx val="0"/>
          <c:order val="0"/>
          <c:tx>
            <c:strRef>
              <c:f>Feuil1!$B$1</c:f>
              <c:strCache>
                <c:ptCount val="1"/>
                <c:pt idx="0">
                  <c:v>Ventes</c:v>
                </c:pt>
              </c:strCache>
            </c:strRef>
          </c:tx>
          <c:explosion val="8"/>
          <c:dLbls>
            <c:dLbl>
              <c:idx val="2"/>
              <c:delete val="1"/>
              <c:extLst>
                <c:ext xmlns:c15="http://schemas.microsoft.com/office/drawing/2012/chart" uri="{CE6537A1-D6FC-4f65-9D91-7224C49458BB}"/>
              </c:extLst>
            </c:dLbl>
            <c:txPr>
              <a:bodyPr rot="0" vert="horz"/>
              <a:lstStyle/>
              <a:p>
                <a:pPr>
                  <a:defRPr/>
                </a:pPr>
                <a:endParaRPr lang="fr-FR"/>
              </a:p>
            </c:txPr>
            <c:dLblPos val="ctr"/>
            <c:showPercent val="1"/>
            <c:showLeaderLines val="1"/>
            <c:extLst>
              <c:ext xmlns:c15="http://schemas.microsoft.com/office/drawing/2012/chart" uri="{CE6537A1-D6FC-4f65-9D91-7224C49458BB}"/>
            </c:extLst>
          </c:dLbls>
          <c:cat>
            <c:strRef>
              <c:f>Feuil1!$A$2:$A$4</c:f>
              <c:strCache>
                <c:ptCount val="3"/>
                <c:pt idx="0">
                  <c:v>Faible</c:v>
                </c:pt>
                <c:pt idx="1">
                  <c:v>Moyen</c:v>
                </c:pt>
                <c:pt idx="2">
                  <c:v>Avancé</c:v>
                </c:pt>
              </c:strCache>
            </c:strRef>
          </c:cat>
          <c:val>
            <c:numRef>
              <c:f>Feuil1!$B$2:$B$4</c:f>
              <c:numCache>
                <c:formatCode>0%</c:formatCode>
                <c:ptCount val="3"/>
                <c:pt idx="0">
                  <c:v>0.60000000000000064</c:v>
                </c:pt>
                <c:pt idx="1">
                  <c:v>0.4</c:v>
                </c:pt>
                <c:pt idx="2">
                  <c:v>0</c:v>
                </c:pt>
              </c:numCache>
            </c:numRef>
          </c:val>
        </c:ser>
        <c:dLbls>
          <c:showPercent val="1"/>
        </c:dLbls>
        <c:firstSliceAng val="0"/>
      </c:pieChart>
    </c:plotArea>
    <c:legend>
      <c:legendPos val="r"/>
      <c:txPr>
        <a:bodyPr rot="0" vert="horz"/>
        <a:lstStyle/>
        <a:p>
          <a:pPr>
            <a:defRPr/>
          </a:pPr>
          <a:endParaRPr lang="fr-FR"/>
        </a:p>
      </c:txPr>
    </c:legend>
    <c:plotVisOnly val="1"/>
    <c:dispBlanksAs val="zero"/>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fr-FR"/>
  <c:chart>
    <c:title>
      <c:tx>
        <c:rich>
          <a:bodyPr rot="0" vert="horz"/>
          <a:lstStyle/>
          <a:p>
            <a:pPr>
              <a:defRPr/>
            </a:pPr>
            <a:r>
              <a:rPr lang="fr-FR"/>
              <a:t>Les problèmes auxquels sont confrontés les apprenants.</a:t>
            </a:r>
          </a:p>
        </c:rich>
      </c:tx>
    </c:title>
    <c:plotArea>
      <c:layout/>
      <c:pieChart>
        <c:varyColors val="1"/>
        <c:ser>
          <c:idx val="0"/>
          <c:order val="0"/>
          <c:tx>
            <c:strRef>
              <c:f>Feuil1!$B$1</c:f>
              <c:strCache>
                <c:ptCount val="1"/>
                <c:pt idx="0">
                  <c:v>Ventes</c:v>
                </c:pt>
              </c:strCache>
            </c:strRef>
          </c:tx>
          <c:explosion val="25"/>
          <c:dLbls>
            <c:txPr>
              <a:bodyPr rot="0" vert="horz"/>
              <a:lstStyle/>
              <a:p>
                <a:pPr>
                  <a:defRPr/>
                </a:pPr>
                <a:endParaRPr lang="fr-FR"/>
              </a:p>
            </c:txPr>
            <c:dLblPos val="ctr"/>
            <c:showPercent val="1"/>
            <c:showLeaderLines val="1"/>
            <c:extLst>
              <c:ext xmlns:c15="http://schemas.microsoft.com/office/drawing/2012/chart" uri="{CE6537A1-D6FC-4f65-9D91-7224C49458BB}"/>
            </c:extLst>
          </c:dLbls>
          <c:cat>
            <c:strRef>
              <c:f>Feuil1!$A$2:$A$5</c:f>
              <c:strCache>
                <c:ptCount val="4"/>
                <c:pt idx="0">
                  <c:v>Orthographe</c:v>
                </c:pt>
                <c:pt idx="1">
                  <c:v>Conjugaison</c:v>
                </c:pt>
                <c:pt idx="2">
                  <c:v>Lexique</c:v>
                </c:pt>
                <c:pt idx="3">
                  <c:v>Syntaxe</c:v>
                </c:pt>
              </c:strCache>
            </c:strRef>
          </c:cat>
          <c:val>
            <c:numRef>
              <c:f>Feuil1!$B$2:$B$5</c:f>
              <c:numCache>
                <c:formatCode>0%</c:formatCode>
                <c:ptCount val="4"/>
                <c:pt idx="0">
                  <c:v>0.2</c:v>
                </c:pt>
                <c:pt idx="1">
                  <c:v>0.2</c:v>
                </c:pt>
                <c:pt idx="2">
                  <c:v>0.5</c:v>
                </c:pt>
                <c:pt idx="3">
                  <c:v>0.1</c:v>
                </c:pt>
              </c:numCache>
            </c:numRef>
          </c:val>
        </c:ser>
        <c:dLbls>
          <c:showPercent val="1"/>
        </c:dLbls>
        <c:firstSliceAng val="0"/>
      </c:pieChart>
    </c:plotArea>
    <c:legend>
      <c:legendPos val="r"/>
      <c:txPr>
        <a:bodyPr rot="0" vert="horz"/>
        <a:lstStyle/>
        <a:p>
          <a:pPr>
            <a:defRPr/>
          </a:pPr>
          <a:endParaRPr lang="fr-FR"/>
        </a:p>
      </c:txPr>
    </c:legend>
    <c:plotVisOnly val="1"/>
    <c:dispBlanksAs val="zero"/>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fr-FR"/>
  <c:chart>
    <c:title>
      <c:tx>
        <c:rich>
          <a:bodyPr rot="0" vert="horz"/>
          <a:lstStyle/>
          <a:p>
            <a:pPr>
              <a:defRPr/>
            </a:pPr>
            <a:r>
              <a:rPr lang="en-US"/>
              <a:t>L'use des ateliers d'écriture en classes des 2ème année moyenne</a:t>
            </a:r>
          </a:p>
        </c:rich>
      </c:tx>
    </c:title>
    <c:plotArea>
      <c:layout/>
      <c:pieChart>
        <c:varyColors val="1"/>
        <c:ser>
          <c:idx val="0"/>
          <c:order val="0"/>
          <c:tx>
            <c:strRef>
              <c:f>Feuil1!$B$1</c:f>
              <c:strCache>
                <c:ptCount val="1"/>
                <c:pt idx="0">
                  <c:v>Ventes</c:v>
                </c:pt>
              </c:strCache>
            </c:strRef>
          </c:tx>
          <c:explosion val="18"/>
          <c:dLbls>
            <c:txPr>
              <a:bodyPr rot="0" vert="horz"/>
              <a:lstStyle/>
              <a:p>
                <a:pPr>
                  <a:defRPr/>
                </a:pPr>
                <a:endParaRPr lang="fr-FR"/>
              </a:p>
            </c:txPr>
            <c:dLblPos val="ctr"/>
            <c:showPercent val="1"/>
            <c:showLeaderLines val="1"/>
            <c:extLst>
              <c:ext xmlns:c15="http://schemas.microsoft.com/office/drawing/2012/chart" uri="{CE6537A1-D6FC-4f65-9D91-7224C49458BB}"/>
            </c:extLst>
          </c:dLbls>
          <c:cat>
            <c:strRef>
              <c:f>Feuil1!$A$2:$A$4</c:f>
              <c:strCache>
                <c:ptCount val="3"/>
                <c:pt idx="0">
                  <c:v>Oui régulièrement</c:v>
                </c:pt>
                <c:pt idx="1">
                  <c:v>Oui occasionnellement</c:v>
                </c:pt>
                <c:pt idx="2">
                  <c:v>Non jamais</c:v>
                </c:pt>
              </c:strCache>
            </c:strRef>
          </c:cat>
          <c:val>
            <c:numRef>
              <c:f>Feuil1!$B$2:$B$4</c:f>
              <c:numCache>
                <c:formatCode>0%</c:formatCode>
                <c:ptCount val="3"/>
                <c:pt idx="0">
                  <c:v>0.70000000000000062</c:v>
                </c:pt>
                <c:pt idx="1">
                  <c:v>0.2</c:v>
                </c:pt>
                <c:pt idx="2">
                  <c:v>0.1</c:v>
                </c:pt>
              </c:numCache>
            </c:numRef>
          </c:val>
        </c:ser>
        <c:dLbls>
          <c:showPercent val="1"/>
        </c:dLbls>
        <c:firstSliceAng val="0"/>
      </c:pieChart>
    </c:plotArea>
    <c:legend>
      <c:legendPos val="r"/>
      <c:txPr>
        <a:bodyPr rot="0" vert="horz"/>
        <a:lstStyle/>
        <a:p>
          <a:pPr>
            <a:defRPr/>
          </a:pPr>
          <a:endParaRPr lang="fr-FR"/>
        </a:p>
      </c:txPr>
    </c:legend>
    <c:plotVisOnly val="1"/>
    <c:dispBlanksAs val="zero"/>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fr-FR"/>
  <c:chart>
    <c:title>
      <c:tx>
        <c:rich>
          <a:bodyPr rot="0" vert="horz"/>
          <a:lstStyle/>
          <a:p>
            <a:pPr>
              <a:defRPr/>
            </a:pPr>
            <a:r>
              <a:rPr lang="en-US"/>
              <a:t>Le niveau de développement de la compétence rédactionnelle chez les apprenants.</a:t>
            </a:r>
          </a:p>
        </c:rich>
      </c:tx>
    </c:title>
    <c:plotArea>
      <c:layout/>
      <c:pieChart>
        <c:varyColors val="1"/>
        <c:ser>
          <c:idx val="0"/>
          <c:order val="0"/>
          <c:tx>
            <c:strRef>
              <c:f>Feuil1!$B$1</c:f>
              <c:strCache>
                <c:ptCount val="1"/>
                <c:pt idx="0">
                  <c:v>Ventes</c:v>
                </c:pt>
              </c:strCache>
            </c:strRef>
          </c:tx>
          <c:explosion val="6"/>
          <c:dLbls>
            <c:txPr>
              <a:bodyPr rot="0" vert="horz"/>
              <a:lstStyle/>
              <a:p>
                <a:pPr>
                  <a:defRPr/>
                </a:pPr>
                <a:endParaRPr lang="fr-FR"/>
              </a:p>
            </c:txPr>
            <c:dLblPos val="ctr"/>
            <c:showPercent val="1"/>
            <c:showLeaderLines val="1"/>
            <c:extLst>
              <c:ext xmlns:c15="http://schemas.microsoft.com/office/drawing/2012/chart" uri="{CE6537A1-D6FC-4f65-9D91-7224C49458BB}"/>
            </c:extLst>
          </c:dLbls>
          <c:cat>
            <c:strRef>
              <c:f>Feuil1!$A$2:$A$4</c:f>
              <c:strCache>
                <c:ptCount val="3"/>
                <c:pt idx="0">
                  <c:v>Très satisfaisant </c:v>
                </c:pt>
                <c:pt idx="1">
                  <c:v>Satisfaisant</c:v>
                </c:pt>
                <c:pt idx="2">
                  <c:v>Insatisfait</c:v>
                </c:pt>
              </c:strCache>
            </c:strRef>
          </c:cat>
          <c:val>
            <c:numRef>
              <c:f>Feuil1!$B$2:$B$4</c:f>
              <c:numCache>
                <c:formatCode>0%</c:formatCode>
                <c:ptCount val="3"/>
                <c:pt idx="0">
                  <c:v>0.2</c:v>
                </c:pt>
                <c:pt idx="1">
                  <c:v>0.60000000000000064</c:v>
                </c:pt>
                <c:pt idx="2">
                  <c:v>0.2</c:v>
                </c:pt>
              </c:numCache>
            </c:numRef>
          </c:val>
        </c:ser>
        <c:dLbls>
          <c:showPercent val="1"/>
        </c:dLbls>
        <c:firstSliceAng val="0"/>
      </c:pieChart>
    </c:plotArea>
    <c:legend>
      <c:legendPos val="r"/>
      <c:txPr>
        <a:bodyPr rot="0" vert="horz"/>
        <a:lstStyle/>
        <a:p>
          <a:pPr>
            <a:defRPr/>
          </a:pPr>
          <a:endParaRPr lang="fr-FR"/>
        </a:p>
      </c:txPr>
    </c:legend>
    <c:plotVisOnly val="1"/>
    <c:dispBlanksAs val="zero"/>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fr-FR"/>
  <c:chart>
    <c:title>
      <c:tx>
        <c:rich>
          <a:bodyPr rot="0" vert="horz"/>
          <a:lstStyle/>
          <a:p>
            <a:pPr>
              <a:defRPr/>
            </a:pPr>
            <a:r>
              <a:rPr lang="en-US"/>
              <a:t>Les avantages qui ont constatés après les ateliers d'écriture. </a:t>
            </a:r>
          </a:p>
        </c:rich>
      </c:tx>
    </c:title>
    <c:plotArea>
      <c:layout/>
      <c:pieChart>
        <c:varyColors val="1"/>
        <c:ser>
          <c:idx val="0"/>
          <c:order val="0"/>
          <c:tx>
            <c:strRef>
              <c:f>Feuil1!$B$1</c:f>
              <c:strCache>
                <c:ptCount val="1"/>
                <c:pt idx="0">
                  <c:v>Ventes</c:v>
                </c:pt>
              </c:strCache>
            </c:strRef>
          </c:tx>
          <c:explosion val="14"/>
          <c:dLbls>
            <c:txPr>
              <a:bodyPr rot="0" vert="horz"/>
              <a:lstStyle/>
              <a:p>
                <a:pPr>
                  <a:defRPr/>
                </a:pPr>
                <a:endParaRPr lang="fr-FR"/>
              </a:p>
            </c:txPr>
            <c:dLblPos val="ctr"/>
            <c:showPercent val="1"/>
            <c:showLeaderLines val="1"/>
            <c:extLst>
              <c:ext xmlns:c15="http://schemas.microsoft.com/office/drawing/2012/chart" uri="{CE6537A1-D6FC-4f65-9D91-7224C49458BB}"/>
            </c:extLst>
          </c:dLbls>
          <c:cat>
            <c:strRef>
              <c:f>Feuil1!$A$2:$A$5</c:f>
              <c:strCache>
                <c:ptCount val="4"/>
                <c:pt idx="0">
                  <c:v>Amélioration de la qualité d'écriture</c:v>
                </c:pt>
                <c:pt idx="1">
                  <c:v>Augmentation de la confiance en soi des élèves</c:v>
                </c:pt>
                <c:pt idx="2">
                  <c:v>Développement de la pensée critique </c:v>
                </c:pt>
                <c:pt idx="3">
                  <c:v>Renforcement de la motivation des élèves </c:v>
                </c:pt>
              </c:strCache>
            </c:strRef>
          </c:cat>
          <c:val>
            <c:numRef>
              <c:f>Feuil1!$B$2:$B$5</c:f>
              <c:numCache>
                <c:formatCode>0%</c:formatCode>
                <c:ptCount val="4"/>
                <c:pt idx="0">
                  <c:v>0.5</c:v>
                </c:pt>
                <c:pt idx="1">
                  <c:v>0.2</c:v>
                </c:pt>
                <c:pt idx="2">
                  <c:v>0.2</c:v>
                </c:pt>
                <c:pt idx="3">
                  <c:v>0.1</c:v>
                </c:pt>
              </c:numCache>
            </c:numRef>
          </c:val>
        </c:ser>
        <c:dLbls>
          <c:showPercent val="1"/>
        </c:dLbls>
        <c:firstSliceAng val="0"/>
      </c:pieChart>
    </c:plotArea>
    <c:legend>
      <c:legendPos val="r"/>
      <c:txPr>
        <a:bodyPr rot="0" vert="horz"/>
        <a:lstStyle/>
        <a:p>
          <a:pPr>
            <a:defRPr/>
          </a:pPr>
          <a:endParaRPr lang="fr-FR"/>
        </a:p>
      </c:txPr>
    </c:legend>
    <c:plotVisOnly val="1"/>
    <c:dispBlanksAs val="zero"/>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fr-FR"/>
  <c:chart>
    <c:title>
      <c:tx>
        <c:rich>
          <a:bodyPr rot="0" vert="horz"/>
          <a:lstStyle/>
          <a:p>
            <a:pPr>
              <a:defRPr/>
            </a:pPr>
            <a:r>
              <a:rPr lang="en-US"/>
              <a:t>Les principaux objectifs à atteindre lors de l'utilisation des ateliers d'écriture.</a:t>
            </a:r>
          </a:p>
        </c:rich>
      </c:tx>
    </c:title>
    <c:plotArea>
      <c:layout/>
      <c:pieChart>
        <c:varyColors val="1"/>
        <c:ser>
          <c:idx val="0"/>
          <c:order val="0"/>
          <c:tx>
            <c:strRef>
              <c:f>Feuil1!$B$1</c:f>
              <c:strCache>
                <c:ptCount val="1"/>
                <c:pt idx="0">
                  <c:v>Ventes</c:v>
                </c:pt>
              </c:strCache>
            </c:strRef>
          </c:tx>
          <c:explosion val="19"/>
          <c:dLbls>
            <c:txPr>
              <a:bodyPr rot="0" vert="horz"/>
              <a:lstStyle/>
              <a:p>
                <a:pPr>
                  <a:defRPr/>
                </a:pPr>
                <a:endParaRPr lang="fr-FR"/>
              </a:p>
            </c:txPr>
            <c:dLblPos val="ctr"/>
            <c:showPercent val="1"/>
            <c:showLeaderLines val="1"/>
            <c:extLst>
              <c:ext xmlns:c15="http://schemas.microsoft.com/office/drawing/2012/chart" uri="{CE6537A1-D6FC-4f65-9D91-7224C49458BB}"/>
            </c:extLst>
          </c:dLbls>
          <c:cat>
            <c:strRef>
              <c:f>Feuil1!$A$2:$A$6</c:f>
              <c:strCache>
                <c:ptCount val="5"/>
                <c:pt idx="0">
                  <c:v>Amélioration de la qualité d'écriture</c:v>
                </c:pt>
                <c:pt idx="1">
                  <c:v>Encourager les apprenants à s'exprimer et écrire</c:v>
                </c:pt>
                <c:pt idx="2">
                  <c:v>Aident les apprenants à écrire sans savoir des obstacles</c:v>
                </c:pt>
                <c:pt idx="3">
                  <c:v>Faire entraîner les apprenants à l'écrit</c:v>
                </c:pt>
                <c:pt idx="4">
                  <c:v>Aucune réponse</c:v>
                </c:pt>
              </c:strCache>
            </c:strRef>
          </c:cat>
          <c:val>
            <c:numRef>
              <c:f>Feuil1!$B$2:$B$6</c:f>
              <c:numCache>
                <c:formatCode>0%</c:formatCode>
                <c:ptCount val="5"/>
                <c:pt idx="0">
                  <c:v>0.30000000000000032</c:v>
                </c:pt>
                <c:pt idx="1">
                  <c:v>0.2</c:v>
                </c:pt>
                <c:pt idx="2">
                  <c:v>0.2</c:v>
                </c:pt>
                <c:pt idx="3">
                  <c:v>0.2</c:v>
                </c:pt>
                <c:pt idx="4">
                  <c:v>0.1</c:v>
                </c:pt>
              </c:numCache>
            </c:numRef>
          </c:val>
        </c:ser>
        <c:dLbls>
          <c:showPercent val="1"/>
        </c:dLbls>
        <c:firstSliceAng val="0"/>
      </c:pieChart>
    </c:plotArea>
    <c:legend>
      <c:legendPos val="r"/>
      <c:txPr>
        <a:bodyPr rot="0" vert="horz"/>
        <a:lstStyle/>
        <a:p>
          <a:pPr>
            <a:defRPr/>
          </a:pPr>
          <a:endParaRPr lang="fr-FR"/>
        </a:p>
      </c:txPr>
    </c:legend>
    <c:plotVisOnly val="1"/>
    <c:dispBlanksAs val="zero"/>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fr-FR"/>
  <c:chart>
    <c:title>
      <c:tx>
        <c:rich>
          <a:bodyPr rot="0" vert="horz"/>
          <a:lstStyle/>
          <a:p>
            <a:pPr>
              <a:defRPr/>
            </a:pPr>
            <a:r>
              <a:rPr lang="en-US"/>
              <a:t>L'amélioration de la participation des apprenants lors  des ateliers d'écriture.</a:t>
            </a:r>
          </a:p>
        </c:rich>
      </c:tx>
    </c:title>
    <c:plotArea>
      <c:layout/>
      <c:pieChart>
        <c:varyColors val="1"/>
        <c:ser>
          <c:idx val="0"/>
          <c:order val="0"/>
          <c:tx>
            <c:strRef>
              <c:f>Feuil1!$B$1</c:f>
              <c:strCache>
                <c:ptCount val="1"/>
                <c:pt idx="0">
                  <c:v>Ventes</c:v>
                </c:pt>
              </c:strCache>
            </c:strRef>
          </c:tx>
          <c:explosion val="25"/>
          <c:dLbls>
            <c:txPr>
              <a:bodyPr rot="0" vert="horz"/>
              <a:lstStyle/>
              <a:p>
                <a:pPr>
                  <a:defRPr/>
                </a:pPr>
                <a:endParaRPr lang="fr-FR"/>
              </a:p>
            </c:txPr>
            <c:dLblPos val="ctr"/>
            <c:showPercent val="1"/>
            <c:showLeaderLines val="1"/>
            <c:extLst>
              <c:ext xmlns:c15="http://schemas.microsoft.com/office/drawing/2012/chart" uri="{CE6537A1-D6FC-4f65-9D91-7224C49458BB}"/>
            </c:extLst>
          </c:dLbls>
          <c:cat>
            <c:strRef>
              <c:f>Feuil1!$A$2:$A$5</c:f>
              <c:strCache>
                <c:ptCount val="4"/>
                <c:pt idx="0">
                  <c:v>En proposant des thèmes d'écriture intéressants et pertinents</c:v>
                </c:pt>
                <c:pt idx="1">
                  <c:v>En encourageant la participation active de tous les élèves lors des discussions</c:v>
                </c:pt>
                <c:pt idx="2">
                  <c:v>En valorisant les efforts et les progrès des élèves</c:v>
                </c:pt>
                <c:pt idx="3">
                  <c:v>En fournissant un envinnement favorable à l'expression libre et sans jugement</c:v>
                </c:pt>
              </c:strCache>
            </c:strRef>
          </c:cat>
          <c:val>
            <c:numRef>
              <c:f>Feuil1!$B$2:$B$5</c:f>
              <c:numCache>
                <c:formatCode>0%</c:formatCode>
                <c:ptCount val="4"/>
                <c:pt idx="0">
                  <c:v>0.4</c:v>
                </c:pt>
                <c:pt idx="1">
                  <c:v>0.30000000000000032</c:v>
                </c:pt>
                <c:pt idx="2">
                  <c:v>0.2</c:v>
                </c:pt>
                <c:pt idx="3">
                  <c:v>0.1</c:v>
                </c:pt>
              </c:numCache>
            </c:numRef>
          </c:val>
        </c:ser>
        <c:dLbls>
          <c:showPercent val="1"/>
        </c:dLbls>
        <c:firstSliceAng val="0"/>
      </c:pieChart>
    </c:plotArea>
    <c:legend>
      <c:legendPos val="r"/>
      <c:txPr>
        <a:bodyPr rot="0" vert="horz"/>
        <a:lstStyle/>
        <a:p>
          <a:pPr>
            <a:defRPr/>
          </a:pPr>
          <a:endParaRPr lang="fr-FR"/>
        </a:p>
      </c:txPr>
    </c:legend>
    <c:plotVisOnly val="1"/>
    <c:dispBlanksAs val="zero"/>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fr-FR"/>
  <c:chart>
    <c:title>
      <c:tx>
        <c:rich>
          <a:bodyPr rot="0" vert="horz"/>
          <a:lstStyle/>
          <a:p>
            <a:pPr>
              <a:defRPr/>
            </a:pPr>
            <a:r>
              <a:rPr lang="fr-FR"/>
              <a:t>Les</a:t>
            </a:r>
            <a:r>
              <a:rPr lang="fr-FR" baseline="0"/>
              <a:t> obstacles des ateliers d'écriture</a:t>
            </a:r>
            <a:endParaRPr lang="fr-FR"/>
          </a:p>
        </c:rich>
      </c:tx>
    </c:title>
    <c:plotArea>
      <c:layout/>
      <c:pieChart>
        <c:varyColors val="1"/>
        <c:ser>
          <c:idx val="0"/>
          <c:order val="0"/>
          <c:tx>
            <c:strRef>
              <c:f>Feuil1!$B$1</c:f>
              <c:strCache>
                <c:ptCount val="1"/>
                <c:pt idx="0">
                  <c:v>Ventes</c:v>
                </c:pt>
              </c:strCache>
            </c:strRef>
          </c:tx>
          <c:explosion val="9"/>
          <c:dLbls>
            <c:txPr>
              <a:bodyPr rot="0" vert="horz"/>
              <a:lstStyle/>
              <a:p>
                <a:pPr>
                  <a:defRPr/>
                </a:pPr>
                <a:endParaRPr lang="fr-FR"/>
              </a:p>
            </c:txPr>
            <c:dLblPos val="ctr"/>
            <c:showPercent val="1"/>
            <c:showLeaderLines val="1"/>
            <c:extLst>
              <c:ext xmlns:c15="http://schemas.microsoft.com/office/drawing/2012/chart" uri="{CE6537A1-D6FC-4f65-9D91-7224C49458BB}"/>
            </c:extLst>
          </c:dLbls>
          <c:cat>
            <c:strRef>
              <c:f>Feuil1!$A$2:$A$5</c:f>
              <c:strCache>
                <c:ptCount val="4"/>
                <c:pt idx="0">
                  <c:v>Le temps insuffisant</c:v>
                </c:pt>
                <c:pt idx="1">
                  <c:v>La pauvreté du lexique</c:v>
                </c:pt>
                <c:pt idx="2">
                  <c:v>Acquis insuffisant chez les apprenants</c:v>
                </c:pt>
                <c:pt idx="3">
                  <c:v>Aucune réponse</c:v>
                </c:pt>
              </c:strCache>
            </c:strRef>
          </c:cat>
          <c:val>
            <c:numRef>
              <c:f>Feuil1!$B$2:$B$5</c:f>
              <c:numCache>
                <c:formatCode>0%</c:formatCode>
                <c:ptCount val="4"/>
                <c:pt idx="0">
                  <c:v>0.1</c:v>
                </c:pt>
                <c:pt idx="1">
                  <c:v>0.70000000000000062</c:v>
                </c:pt>
                <c:pt idx="2">
                  <c:v>0.1</c:v>
                </c:pt>
                <c:pt idx="3">
                  <c:v>0.1</c:v>
                </c:pt>
              </c:numCache>
            </c:numRef>
          </c:val>
        </c:ser>
        <c:dLbls>
          <c:showPercent val="1"/>
        </c:dLbls>
        <c:firstSliceAng val="0"/>
      </c:pieChart>
    </c:plotArea>
    <c:legend>
      <c:legendPos val="r"/>
      <c:txPr>
        <a:bodyPr rot="0" vert="horz"/>
        <a:lstStyle/>
        <a:p>
          <a:pPr>
            <a:defRPr/>
          </a:pPr>
          <a:endParaRPr lang="fr-FR"/>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title>
      <c:tx>
        <c:rich>
          <a:bodyPr rot="0" vert="horz"/>
          <a:lstStyle/>
          <a:p>
            <a:pPr>
              <a:defRPr/>
            </a:pPr>
            <a:r>
              <a:rPr lang="en-US"/>
              <a:t>Les activités d'écriture </a:t>
            </a:r>
          </a:p>
        </c:rich>
      </c:tx>
    </c:title>
    <c:plotArea>
      <c:layout/>
      <c:pieChart>
        <c:varyColors val="1"/>
        <c:ser>
          <c:idx val="0"/>
          <c:order val="0"/>
          <c:tx>
            <c:strRef>
              <c:f>Feuil1!$B$1</c:f>
              <c:strCache>
                <c:ptCount val="1"/>
                <c:pt idx="0">
                  <c:v>Ventes</c:v>
                </c:pt>
              </c:strCache>
            </c:strRef>
          </c:tx>
          <c:explosion val="6"/>
          <c:dLbls>
            <c:txPr>
              <a:bodyPr rot="0" vert="horz"/>
              <a:lstStyle/>
              <a:p>
                <a:pPr>
                  <a:defRPr/>
                </a:pPr>
                <a:endParaRPr lang="fr-FR"/>
              </a:p>
            </c:txPr>
            <c:dLblPos val="ctr"/>
            <c:showPercent val="1"/>
            <c:showLeaderLines val="1"/>
            <c:extLst>
              <c:ext xmlns:c15="http://schemas.microsoft.com/office/drawing/2012/chart" uri="{CE6537A1-D6FC-4f65-9D91-7224C49458BB}"/>
            </c:extLst>
          </c:dLbls>
          <c:cat>
            <c:strRef>
              <c:f>Feuil1!$A$2:$A$5</c:f>
              <c:strCache>
                <c:ptCount val="4"/>
                <c:pt idx="0">
                  <c:v>Très intéressé</c:v>
                </c:pt>
                <c:pt idx="1">
                  <c:v>Intéressé</c:v>
                </c:pt>
                <c:pt idx="2">
                  <c:v>Peu intéressé</c:v>
                </c:pt>
                <c:pt idx="3">
                  <c:v>Pas du tout intéressé</c:v>
                </c:pt>
              </c:strCache>
            </c:strRef>
          </c:cat>
          <c:val>
            <c:numRef>
              <c:f>Feuil1!$B$2:$B$5</c:f>
              <c:numCache>
                <c:formatCode>0.00%</c:formatCode>
                <c:ptCount val="4"/>
                <c:pt idx="0" formatCode="0%">
                  <c:v>0.30000000000000032</c:v>
                </c:pt>
                <c:pt idx="1">
                  <c:v>0.48600000000000032</c:v>
                </c:pt>
                <c:pt idx="2" formatCode="0%">
                  <c:v>0.2</c:v>
                </c:pt>
                <c:pt idx="3">
                  <c:v>1.4E-2</c:v>
                </c:pt>
              </c:numCache>
            </c:numRef>
          </c:val>
        </c:ser>
        <c:dLbls>
          <c:showPercent val="1"/>
        </c:dLbls>
        <c:firstSliceAng val="0"/>
      </c:pieChart>
    </c:plotArea>
    <c:legend>
      <c:legendPos val="r"/>
      <c:txPr>
        <a:bodyPr rot="0" vert="horz"/>
        <a:lstStyle/>
        <a:p>
          <a:pPr>
            <a:defRPr/>
          </a:pPr>
          <a:endParaRPr lang="fr-FR"/>
        </a:p>
      </c:txPr>
    </c:legend>
    <c:plotVisOnly val="1"/>
    <c:dispBlanksAs val="zero"/>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fr-FR"/>
  <c:chart>
    <c:title>
      <c:tx>
        <c:rich>
          <a:bodyPr rot="0" vert="horz"/>
          <a:lstStyle/>
          <a:p>
            <a:pPr>
              <a:defRPr/>
            </a:pPr>
            <a:r>
              <a:rPr lang="en-US"/>
              <a:t>L'avis des enseignants à travers lors expériences  </a:t>
            </a:r>
          </a:p>
        </c:rich>
      </c:tx>
    </c:title>
    <c:plotArea>
      <c:layout/>
      <c:pieChart>
        <c:varyColors val="1"/>
        <c:ser>
          <c:idx val="0"/>
          <c:order val="0"/>
          <c:tx>
            <c:strRef>
              <c:f>Feuil1!$B$1</c:f>
              <c:strCache>
                <c:ptCount val="1"/>
                <c:pt idx="0">
                  <c:v>Ventes</c:v>
                </c:pt>
              </c:strCache>
            </c:strRef>
          </c:tx>
          <c:explosion val="25"/>
          <c:dLbls>
            <c:txPr>
              <a:bodyPr rot="0" vert="horz"/>
              <a:lstStyle/>
              <a:p>
                <a:pPr>
                  <a:defRPr/>
                </a:pPr>
                <a:endParaRPr lang="fr-FR"/>
              </a:p>
            </c:txPr>
            <c:dLblPos val="ctr"/>
            <c:showPercent val="1"/>
            <c:showLeaderLines val="1"/>
            <c:extLst>
              <c:ext xmlns:c15="http://schemas.microsoft.com/office/drawing/2012/chart" uri="{CE6537A1-D6FC-4f65-9D91-7224C49458BB}"/>
            </c:extLst>
          </c:dLbls>
          <c:cat>
            <c:strRef>
              <c:f>Feuil1!$A$2:$A$5</c:f>
              <c:strCache>
                <c:ptCount val="4"/>
                <c:pt idx="0">
                  <c:v>Utiliser d'autre stratégies pour motiver les apprenants,</c:v>
                </c:pt>
                <c:pt idx="1">
                  <c:v>Augmenter le volume horaire du cycle primaire.</c:v>
                </c:pt>
                <c:pt idx="2">
                  <c:v>Il est temps de ce convaincre qui le français une langue étrangère.</c:v>
                </c:pt>
                <c:pt idx="3">
                  <c:v>Aucune réponse.</c:v>
                </c:pt>
              </c:strCache>
            </c:strRef>
          </c:cat>
          <c:val>
            <c:numRef>
              <c:f>Feuil1!$B$2:$B$5</c:f>
              <c:numCache>
                <c:formatCode>0%</c:formatCode>
                <c:ptCount val="4"/>
                <c:pt idx="0">
                  <c:v>0.2</c:v>
                </c:pt>
                <c:pt idx="1">
                  <c:v>0.30000000000000032</c:v>
                </c:pt>
                <c:pt idx="2">
                  <c:v>0.1</c:v>
                </c:pt>
                <c:pt idx="3">
                  <c:v>0.4</c:v>
                </c:pt>
              </c:numCache>
            </c:numRef>
          </c:val>
        </c:ser>
        <c:dLbls>
          <c:showPercent val="1"/>
        </c:dLbls>
        <c:firstSliceAng val="0"/>
      </c:pieChart>
    </c:plotArea>
    <c:legend>
      <c:legendPos val="r"/>
      <c:txPr>
        <a:bodyPr rot="0" vert="horz"/>
        <a:lstStyle/>
        <a:p>
          <a:pPr>
            <a:defRPr/>
          </a:pPr>
          <a:endParaRPr lang="fr-FR"/>
        </a:p>
      </c:txPr>
    </c:legend>
    <c:plotVisOnly val="1"/>
    <c:dispBlanksAs val="zero"/>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en-US"/>
              <a:t>Cercle relatif qui représente le pourcentage des résultats des apprenants lors de la séances d'écrire sans atelier.</a:t>
            </a:r>
          </a:p>
        </c:rich>
      </c:tx>
    </c:title>
    <c:plotArea>
      <c:layout/>
      <c:pieChart>
        <c:varyColors val="1"/>
        <c:ser>
          <c:idx val="0"/>
          <c:order val="0"/>
          <c:tx>
            <c:strRef>
              <c:f>Feuil1!$B$1</c:f>
              <c:strCache>
                <c:ptCount val="1"/>
                <c:pt idx="0">
                  <c:v>Ventes</c:v>
                </c:pt>
              </c:strCache>
            </c:strRef>
          </c:tx>
          <c:explosion val="25"/>
          <c:cat>
            <c:strRef>
              <c:f>Feuil1!$A$2:$A$4</c:f>
              <c:strCache>
                <c:ptCount val="3"/>
                <c:pt idx="0">
                  <c:v>Les apprenants qui ont bien travaillé</c:v>
                </c:pt>
                <c:pt idx="1">
                  <c:v>Les apprenants qui ont assez bien travaillé</c:v>
                </c:pt>
                <c:pt idx="2">
                  <c:v>Les apprenants qui n'ont pas bien travaillé</c:v>
                </c:pt>
              </c:strCache>
            </c:strRef>
          </c:cat>
          <c:val>
            <c:numRef>
              <c:f>Feuil1!$B$2:$B$4</c:f>
              <c:numCache>
                <c:formatCode>0.00%</c:formatCode>
                <c:ptCount val="3"/>
                <c:pt idx="0">
                  <c:v>0.125</c:v>
                </c:pt>
                <c:pt idx="1">
                  <c:v>0.18700000000000044</c:v>
                </c:pt>
                <c:pt idx="2">
                  <c:v>0.68799999999999994</c:v>
                </c:pt>
              </c:numCache>
            </c:numRef>
          </c:val>
        </c:ser>
        <c:firstSliceAng val="0"/>
      </c:pieChart>
    </c:plotArea>
    <c:legend>
      <c:legendPos val="r"/>
    </c:legend>
    <c:plotVisOnly val="1"/>
    <c:dispBlanksAs val="zero"/>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fr-FR"/>
              <a:t>Les</a:t>
            </a:r>
            <a:r>
              <a:rPr lang="fr-FR" baseline="0"/>
              <a:t> résultats des apprenants lors de la séance d'écriture avec l'use des ateliers.</a:t>
            </a:r>
            <a:endParaRPr lang="fr-FR"/>
          </a:p>
        </c:rich>
      </c:tx>
    </c:title>
    <c:plotArea>
      <c:layout/>
      <c:pieChart>
        <c:varyColors val="1"/>
        <c:ser>
          <c:idx val="0"/>
          <c:order val="0"/>
          <c:tx>
            <c:strRef>
              <c:f>Feuil1!$B$1</c:f>
              <c:strCache>
                <c:ptCount val="1"/>
                <c:pt idx="0">
                  <c:v>Ventes</c:v>
                </c:pt>
              </c:strCache>
            </c:strRef>
          </c:tx>
          <c:dPt>
            <c:idx val="0"/>
            <c:explosion val="24"/>
          </c:dPt>
          <c:dLbls>
            <c:showPercent val="1"/>
          </c:dLbls>
          <c:cat>
            <c:strRef>
              <c:f>Feuil1!$A$2:$A$4</c:f>
              <c:strCache>
                <c:ptCount val="3"/>
                <c:pt idx="0">
                  <c:v>Les apprenants qui ont bien travaillé</c:v>
                </c:pt>
                <c:pt idx="1">
                  <c:v>Les apprenants qui ont assez bien travaillé</c:v>
                </c:pt>
                <c:pt idx="2">
                  <c:v>Les apprenants qui n'ont pas bien travaillé</c:v>
                </c:pt>
              </c:strCache>
            </c:strRef>
          </c:cat>
          <c:val>
            <c:numRef>
              <c:f>Feuil1!$B$2:$B$4</c:f>
              <c:numCache>
                <c:formatCode>0.00%</c:formatCode>
                <c:ptCount val="3"/>
                <c:pt idx="0">
                  <c:v>0.37500000000000117</c:v>
                </c:pt>
                <c:pt idx="1">
                  <c:v>0.28100000000000008</c:v>
                </c:pt>
                <c:pt idx="2">
                  <c:v>0.34400000000000008</c:v>
                </c:pt>
              </c:numCache>
            </c:numRef>
          </c:val>
        </c:ser>
        <c:dLbls>
          <c:showPercent val="1"/>
        </c:dLbls>
        <c:firstSliceAng val="0"/>
      </c:pieChart>
    </c:plotArea>
    <c:legend>
      <c:legendPos val="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title>
      <c:tx>
        <c:rich>
          <a:bodyPr rot="0" vert="horz"/>
          <a:lstStyle/>
          <a:p>
            <a:pPr>
              <a:defRPr/>
            </a:pPr>
            <a:r>
              <a:rPr lang="fr-FR"/>
              <a:t>La participation sur les ateliers d'écriture.</a:t>
            </a:r>
          </a:p>
        </c:rich>
      </c:tx>
    </c:title>
    <c:plotArea>
      <c:layout/>
      <c:pieChart>
        <c:varyColors val="1"/>
        <c:ser>
          <c:idx val="0"/>
          <c:order val="0"/>
          <c:tx>
            <c:strRef>
              <c:f>Feuil1!$B$1</c:f>
              <c:strCache>
                <c:ptCount val="1"/>
                <c:pt idx="0">
                  <c:v>Ventes</c:v>
                </c:pt>
              </c:strCache>
            </c:strRef>
          </c:tx>
          <c:explosion val="25"/>
          <c:dLbls>
            <c:txPr>
              <a:bodyPr rot="0" vert="horz"/>
              <a:lstStyle/>
              <a:p>
                <a:pPr>
                  <a:defRPr/>
                </a:pPr>
                <a:endParaRPr lang="fr-FR"/>
              </a:p>
            </c:txPr>
            <c:dLblPos val="ctr"/>
            <c:showPercent val="1"/>
            <c:showLeaderLines val="1"/>
            <c:extLst>
              <c:ext xmlns:c15="http://schemas.microsoft.com/office/drawing/2012/chart" uri="{CE6537A1-D6FC-4f65-9D91-7224C49458BB}"/>
            </c:extLst>
          </c:dLbls>
          <c:cat>
            <c:strRef>
              <c:f>Feuil1!$A$2:$A$3</c:f>
              <c:strCache>
                <c:ptCount val="2"/>
                <c:pt idx="0">
                  <c:v>Oui</c:v>
                </c:pt>
                <c:pt idx="1">
                  <c:v>Non</c:v>
                </c:pt>
              </c:strCache>
            </c:strRef>
          </c:cat>
          <c:val>
            <c:numRef>
              <c:f>Feuil1!$B$2:$B$3</c:f>
              <c:numCache>
                <c:formatCode>0%</c:formatCode>
                <c:ptCount val="2"/>
                <c:pt idx="0">
                  <c:v>0.9</c:v>
                </c:pt>
                <c:pt idx="1">
                  <c:v>0.1</c:v>
                </c:pt>
              </c:numCache>
            </c:numRef>
          </c:val>
        </c:ser>
        <c:dLbls>
          <c:showPercent val="1"/>
        </c:dLbls>
        <c:firstSliceAng val="0"/>
      </c:pieChart>
    </c:plotArea>
    <c:legend>
      <c:legendPos val="r"/>
      <c:txPr>
        <a:bodyPr rot="0" vert="horz"/>
        <a:lstStyle/>
        <a:p>
          <a:pPr>
            <a:defRPr/>
          </a:pPr>
          <a:endParaRPr lang="fr-FR"/>
        </a:p>
      </c:txP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chart>
    <c:title>
      <c:tx>
        <c:rich>
          <a:bodyPr rot="0" vert="horz"/>
          <a:lstStyle/>
          <a:p>
            <a:pPr>
              <a:defRPr/>
            </a:pPr>
            <a:r>
              <a:rPr lang="fr-FR"/>
              <a:t>L'impact des ateliers d'écriture</a:t>
            </a:r>
          </a:p>
        </c:rich>
      </c:tx>
    </c:title>
    <c:plotArea>
      <c:layout/>
      <c:pieChart>
        <c:varyColors val="1"/>
        <c:ser>
          <c:idx val="0"/>
          <c:order val="0"/>
          <c:tx>
            <c:strRef>
              <c:f>Feuil1!$B$1</c:f>
              <c:strCache>
                <c:ptCount val="1"/>
                <c:pt idx="0">
                  <c:v>Ventes</c:v>
                </c:pt>
              </c:strCache>
            </c:strRef>
          </c:tx>
          <c:explosion val="10"/>
          <c:dLbls>
            <c:txPr>
              <a:bodyPr rot="0" vert="horz"/>
              <a:lstStyle/>
              <a:p>
                <a:pPr>
                  <a:defRPr/>
                </a:pPr>
                <a:endParaRPr lang="fr-FR"/>
              </a:p>
            </c:txPr>
            <c:dLblPos val="ctr"/>
            <c:showPercent val="1"/>
            <c:showLeaderLines val="1"/>
            <c:extLst>
              <c:ext xmlns:c15="http://schemas.microsoft.com/office/drawing/2012/chart" uri="{CE6537A1-D6FC-4f65-9D91-7224C49458BB}"/>
            </c:extLst>
          </c:dLbls>
          <c:cat>
            <c:strRef>
              <c:f>Feuil1!$A$2:$A$6</c:f>
              <c:strCache>
                <c:ptCount val="5"/>
                <c:pt idx="0">
                  <c:v>Très positif</c:v>
                </c:pt>
                <c:pt idx="1">
                  <c:v>Positif</c:v>
                </c:pt>
                <c:pt idx="2">
                  <c:v>Neutre </c:v>
                </c:pt>
                <c:pt idx="3">
                  <c:v>Négatif</c:v>
                </c:pt>
                <c:pt idx="4">
                  <c:v>Très négatif</c:v>
                </c:pt>
              </c:strCache>
            </c:strRef>
          </c:cat>
          <c:val>
            <c:numRef>
              <c:f>Feuil1!$B$2:$B$6</c:f>
              <c:numCache>
                <c:formatCode>0.00%</c:formatCode>
                <c:ptCount val="5"/>
                <c:pt idx="0">
                  <c:v>0.14300000000000004</c:v>
                </c:pt>
                <c:pt idx="1">
                  <c:v>0.25700000000000001</c:v>
                </c:pt>
                <c:pt idx="2">
                  <c:v>0.52900000000000003</c:v>
                </c:pt>
                <c:pt idx="3">
                  <c:v>5.7000000000000023E-2</c:v>
                </c:pt>
              </c:numCache>
            </c:numRef>
          </c:val>
        </c:ser>
        <c:dLbls>
          <c:showPercent val="1"/>
        </c:dLbls>
        <c:firstSliceAng val="0"/>
      </c:pieChart>
    </c:plotArea>
    <c:legend>
      <c:legendPos val="r"/>
      <c:txPr>
        <a:bodyPr rot="0" vert="horz"/>
        <a:lstStyle/>
        <a:p>
          <a:pPr>
            <a:defRPr/>
          </a:pPr>
          <a:endParaRPr lang="fr-FR"/>
        </a:p>
      </c:txP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chart>
    <c:title>
      <c:tx>
        <c:rich>
          <a:bodyPr rot="0" vert="horz"/>
          <a:lstStyle/>
          <a:p>
            <a:pPr>
              <a:defRPr/>
            </a:pPr>
            <a:r>
              <a:rPr lang="fr-FR"/>
              <a:t>L'aide de surmonter les difficultés en expression écrite grâce à les ateliers</a:t>
            </a:r>
          </a:p>
        </c:rich>
      </c:tx>
    </c:title>
    <c:plotArea>
      <c:layout/>
      <c:pieChart>
        <c:varyColors val="1"/>
        <c:ser>
          <c:idx val="0"/>
          <c:order val="0"/>
          <c:tx>
            <c:strRef>
              <c:f>Feuil1!$B$1</c:f>
              <c:strCache>
                <c:ptCount val="1"/>
                <c:pt idx="0">
                  <c:v>Ventes</c:v>
                </c:pt>
              </c:strCache>
            </c:strRef>
          </c:tx>
          <c:explosion val="6"/>
          <c:dLbls>
            <c:txPr>
              <a:bodyPr rot="0" vert="horz"/>
              <a:lstStyle/>
              <a:p>
                <a:pPr>
                  <a:defRPr/>
                </a:pPr>
                <a:endParaRPr lang="fr-FR"/>
              </a:p>
            </c:txPr>
            <c:dLblPos val="ctr"/>
            <c:showPercent val="1"/>
            <c:showLeaderLines val="1"/>
            <c:extLst>
              <c:ext xmlns:c15="http://schemas.microsoft.com/office/drawing/2012/chart" uri="{CE6537A1-D6FC-4f65-9D91-7224C49458BB}"/>
            </c:extLst>
          </c:dLbls>
          <c:cat>
            <c:strRef>
              <c:f>Feuil1!$A$2:$A$4</c:f>
              <c:strCache>
                <c:ptCount val="3"/>
                <c:pt idx="0">
                  <c:v>Oui</c:v>
                </c:pt>
                <c:pt idx="1">
                  <c:v>Non</c:v>
                </c:pt>
                <c:pt idx="2">
                  <c:v>Je ne sais pas</c:v>
                </c:pt>
              </c:strCache>
            </c:strRef>
          </c:cat>
          <c:val>
            <c:numRef>
              <c:f>Feuil1!$B$2:$B$4</c:f>
              <c:numCache>
                <c:formatCode>0.00%</c:formatCode>
                <c:ptCount val="3"/>
                <c:pt idx="0">
                  <c:v>0.71400000000000063</c:v>
                </c:pt>
                <c:pt idx="1">
                  <c:v>8.6000000000000021E-2</c:v>
                </c:pt>
                <c:pt idx="2" formatCode="0%">
                  <c:v>0.2</c:v>
                </c:pt>
              </c:numCache>
            </c:numRef>
          </c:val>
        </c:ser>
        <c:dLbls>
          <c:showPercent val="1"/>
        </c:dLbls>
        <c:firstSliceAng val="0"/>
      </c:pieChart>
    </c:plotArea>
    <c:legend>
      <c:legendPos val="r"/>
      <c:txPr>
        <a:bodyPr rot="0" vert="horz"/>
        <a:lstStyle/>
        <a:p>
          <a:pPr>
            <a:defRPr/>
          </a:pPr>
          <a:endParaRPr lang="fr-FR"/>
        </a:p>
      </c:txP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chart>
    <c:title>
      <c:tx>
        <c:rich>
          <a:bodyPr rot="0" vert="horz"/>
          <a:lstStyle/>
          <a:p>
            <a:pPr>
              <a:defRPr/>
            </a:pPr>
            <a:r>
              <a:rPr lang="fr-FR"/>
              <a:t>Les instructions des ateliers d'écriture.</a:t>
            </a:r>
          </a:p>
        </c:rich>
      </c:tx>
    </c:title>
    <c:plotArea>
      <c:layout/>
      <c:pieChart>
        <c:varyColors val="1"/>
        <c:ser>
          <c:idx val="0"/>
          <c:order val="0"/>
          <c:tx>
            <c:strRef>
              <c:f>Feuil1!$B$1</c:f>
              <c:strCache>
                <c:ptCount val="1"/>
                <c:pt idx="0">
                  <c:v>Ventes</c:v>
                </c:pt>
              </c:strCache>
            </c:strRef>
          </c:tx>
          <c:explosion val="7"/>
          <c:dLbls>
            <c:txPr>
              <a:bodyPr rot="0" vert="horz"/>
              <a:lstStyle/>
              <a:p>
                <a:pPr>
                  <a:defRPr/>
                </a:pPr>
                <a:endParaRPr lang="fr-FR"/>
              </a:p>
            </c:txPr>
            <c:dLblPos val="ctr"/>
            <c:showPercent val="1"/>
            <c:showLeaderLines val="1"/>
            <c:extLst>
              <c:ext xmlns:c15="http://schemas.microsoft.com/office/drawing/2012/chart" uri="{CE6537A1-D6FC-4f65-9D91-7224C49458BB}"/>
            </c:extLst>
          </c:dLbls>
          <c:cat>
            <c:strRef>
              <c:f>Feuil1!$A$2:$A$3</c:f>
              <c:strCache>
                <c:ptCount val="2"/>
                <c:pt idx="0">
                  <c:v>Oui</c:v>
                </c:pt>
                <c:pt idx="1">
                  <c:v>Non</c:v>
                </c:pt>
              </c:strCache>
            </c:strRef>
          </c:cat>
          <c:val>
            <c:numRef>
              <c:f>Feuil1!$B$2:$B$3</c:f>
              <c:numCache>
                <c:formatCode>0.00%</c:formatCode>
                <c:ptCount val="2"/>
                <c:pt idx="0">
                  <c:v>0.72800000000000065</c:v>
                </c:pt>
                <c:pt idx="1">
                  <c:v>0.27200000000000002</c:v>
                </c:pt>
              </c:numCache>
            </c:numRef>
          </c:val>
        </c:ser>
        <c:dLbls>
          <c:showPercent val="1"/>
        </c:dLbls>
        <c:firstSliceAng val="0"/>
      </c:pieChart>
    </c:plotArea>
    <c:legend>
      <c:legendPos val="r"/>
      <c:txPr>
        <a:bodyPr rot="0" vert="horz"/>
        <a:lstStyle/>
        <a:p>
          <a:pPr>
            <a:defRPr/>
          </a:pPr>
          <a:endParaRPr lang="fr-FR"/>
        </a:p>
      </c:txP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chart>
    <c:title>
      <c:tx>
        <c:rich>
          <a:bodyPr rot="0" vert="horz"/>
          <a:lstStyle/>
          <a:p>
            <a:pPr>
              <a:defRPr/>
            </a:pPr>
            <a:r>
              <a:rPr lang="en-US"/>
              <a:t>Les exercices des ateliers d'écriture.</a:t>
            </a:r>
          </a:p>
        </c:rich>
      </c:tx>
    </c:title>
    <c:plotArea>
      <c:layout/>
      <c:pieChart>
        <c:varyColors val="1"/>
        <c:ser>
          <c:idx val="0"/>
          <c:order val="0"/>
          <c:tx>
            <c:strRef>
              <c:f>Feuil1!$B$1</c:f>
              <c:strCache>
                <c:ptCount val="1"/>
                <c:pt idx="0">
                  <c:v>Ventes</c:v>
                </c:pt>
              </c:strCache>
            </c:strRef>
          </c:tx>
          <c:explosion val="2"/>
          <c:dPt>
            <c:idx val="0"/>
            <c:explosion val="9"/>
          </c:dPt>
          <c:dLbls>
            <c:txPr>
              <a:bodyPr rot="0" vert="horz"/>
              <a:lstStyle/>
              <a:p>
                <a:pPr>
                  <a:defRPr/>
                </a:pPr>
                <a:endParaRPr lang="fr-FR"/>
              </a:p>
            </c:txPr>
            <c:dLblPos val="ctr"/>
            <c:showPercent val="1"/>
            <c:showLeaderLines val="1"/>
            <c:extLst>
              <c:ext xmlns:c15="http://schemas.microsoft.com/office/drawing/2012/chart" uri="{CE6537A1-D6FC-4f65-9D91-7224C49458BB}"/>
            </c:extLst>
          </c:dLbls>
          <c:cat>
            <c:strRef>
              <c:f>Feuil1!$A$2:$A$5</c:f>
              <c:strCache>
                <c:ptCount val="4"/>
                <c:pt idx="0">
                  <c:v>écriture à partir d'une image</c:v>
                </c:pt>
                <c:pt idx="1">
                  <c:v>écriture à partir d'une vidéo</c:v>
                </c:pt>
                <c:pt idx="2">
                  <c:v>écriture de dialogue</c:v>
                </c:pt>
                <c:pt idx="3">
                  <c:v>écriture de mini-conte</c:v>
                </c:pt>
              </c:strCache>
            </c:strRef>
          </c:cat>
          <c:val>
            <c:numRef>
              <c:f>Feuil1!$B$2:$B$5</c:f>
              <c:numCache>
                <c:formatCode>0.00%</c:formatCode>
                <c:ptCount val="4"/>
                <c:pt idx="0">
                  <c:v>0.45700000000000002</c:v>
                </c:pt>
                <c:pt idx="1">
                  <c:v>1.4E-2</c:v>
                </c:pt>
                <c:pt idx="2">
                  <c:v>2.9000000000000001E-2</c:v>
                </c:pt>
                <c:pt idx="3">
                  <c:v>0.47200000000000031</c:v>
                </c:pt>
              </c:numCache>
            </c:numRef>
          </c:val>
        </c:ser>
        <c:dLbls>
          <c:showPercent val="1"/>
        </c:dLbls>
        <c:firstSliceAng val="0"/>
      </c:pieChart>
    </c:plotArea>
    <c:legend>
      <c:legendPos val="r"/>
      <c:txPr>
        <a:bodyPr rot="0" vert="horz"/>
        <a:lstStyle/>
        <a:p>
          <a:pPr>
            <a:defRPr/>
          </a:pPr>
          <a:endParaRPr lang="fr-FR"/>
        </a:p>
      </c:txPr>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fr-FR"/>
  <c:chart>
    <c:title>
      <c:tx>
        <c:rich>
          <a:bodyPr rot="0" vert="horz"/>
          <a:lstStyle/>
          <a:p>
            <a:pPr>
              <a:defRPr/>
            </a:pPr>
            <a:r>
              <a:rPr lang="en-US"/>
              <a:t>L'use d'image comme exercice d'atelier</a:t>
            </a:r>
          </a:p>
        </c:rich>
      </c:tx>
    </c:title>
    <c:plotArea>
      <c:layout/>
      <c:pieChart>
        <c:varyColors val="1"/>
        <c:ser>
          <c:idx val="0"/>
          <c:order val="0"/>
          <c:tx>
            <c:strRef>
              <c:f>Feuil1!$B$1</c:f>
              <c:strCache>
                <c:ptCount val="1"/>
                <c:pt idx="0">
                  <c:v>Ventes</c:v>
                </c:pt>
              </c:strCache>
            </c:strRef>
          </c:tx>
          <c:explosion val="25"/>
          <c:dPt>
            <c:idx val="0"/>
            <c:explosion val="7"/>
          </c:dPt>
          <c:dPt>
            <c:idx val="1"/>
            <c:explosion val="13"/>
          </c:dPt>
          <c:dLbls>
            <c:txPr>
              <a:bodyPr rot="0" vert="horz"/>
              <a:lstStyle/>
              <a:p>
                <a:pPr>
                  <a:defRPr/>
                </a:pPr>
                <a:endParaRPr lang="fr-FR"/>
              </a:p>
            </c:txPr>
            <c:dLblPos val="ctr"/>
            <c:showPercent val="1"/>
            <c:showLeaderLines val="1"/>
            <c:extLst>
              <c:ext xmlns:c15="http://schemas.microsoft.com/office/drawing/2012/chart" uri="{CE6537A1-D6FC-4f65-9D91-7224C49458BB}"/>
            </c:extLst>
          </c:dLbls>
          <c:cat>
            <c:strRef>
              <c:f>Feuil1!$A$2:$A$3</c:f>
              <c:strCache>
                <c:ptCount val="2"/>
                <c:pt idx="0">
                  <c:v>Oui</c:v>
                </c:pt>
                <c:pt idx="1">
                  <c:v>Non</c:v>
                </c:pt>
              </c:strCache>
            </c:strRef>
          </c:cat>
          <c:val>
            <c:numRef>
              <c:f>Feuil1!$B$2:$B$3</c:f>
              <c:numCache>
                <c:formatCode>General</c:formatCode>
                <c:ptCount val="2"/>
                <c:pt idx="0">
                  <c:v>54.3</c:v>
                </c:pt>
                <c:pt idx="1">
                  <c:v>45.7</c:v>
                </c:pt>
              </c:numCache>
            </c:numRef>
          </c:val>
        </c:ser>
        <c:dLbls>
          <c:showPercent val="1"/>
        </c:dLbls>
        <c:firstSliceAng val="0"/>
      </c:pieChart>
    </c:plotArea>
    <c:legend>
      <c:legendPos val="r"/>
      <c:txPr>
        <a:bodyPr rot="0" vert="horz"/>
        <a:lstStyle/>
        <a:p>
          <a:pPr>
            <a:defRPr/>
          </a:pPr>
          <a:endParaRPr lang="fr-FR"/>
        </a:p>
      </c:txPr>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fr-FR"/>
  <c:chart>
    <c:title>
      <c:tx>
        <c:rich>
          <a:bodyPr rot="0" vert="horz"/>
          <a:lstStyle/>
          <a:p>
            <a:pPr>
              <a:defRPr/>
            </a:pPr>
            <a:r>
              <a:rPr lang="en-US"/>
              <a:t>L'aspect d'améliorer l'écriture</a:t>
            </a:r>
          </a:p>
        </c:rich>
      </c:tx>
    </c:title>
    <c:plotArea>
      <c:layout>
        <c:manualLayout>
          <c:layoutTarget val="inner"/>
          <c:xMode val="edge"/>
          <c:yMode val="edge"/>
          <c:x val="5.9566923342967461E-2"/>
          <c:y val="0.15628253241478141"/>
          <c:w val="0.51835740040423817"/>
          <c:h val="0.8027619882727195"/>
        </c:manualLayout>
      </c:layout>
      <c:pieChart>
        <c:varyColors val="1"/>
        <c:ser>
          <c:idx val="0"/>
          <c:order val="0"/>
          <c:tx>
            <c:strRef>
              <c:f>Feuil1!$B$1</c:f>
              <c:strCache>
                <c:ptCount val="1"/>
                <c:pt idx="0">
                  <c:v>Ventes</c:v>
                </c:pt>
              </c:strCache>
            </c:strRef>
          </c:tx>
          <c:dPt>
            <c:idx val="0"/>
            <c:explosion val="11"/>
          </c:dPt>
          <c:dPt>
            <c:idx val="1"/>
            <c:explosion val="10"/>
          </c:dPt>
          <c:dPt>
            <c:idx val="2"/>
            <c:explosion val="4"/>
          </c:dPt>
          <c:dPt>
            <c:idx val="3"/>
            <c:explosion val="4"/>
          </c:dPt>
          <c:dPt>
            <c:idx val="4"/>
            <c:explosion val="6"/>
          </c:dPt>
          <c:dLbls>
            <c:txPr>
              <a:bodyPr rot="0" vert="horz"/>
              <a:lstStyle/>
              <a:p>
                <a:pPr>
                  <a:defRPr/>
                </a:pPr>
                <a:endParaRPr lang="fr-FR"/>
              </a:p>
            </c:txPr>
            <c:dLblPos val="ctr"/>
            <c:showPercent val="1"/>
            <c:showLeaderLines val="1"/>
            <c:extLst>
              <c:ext xmlns:c15="http://schemas.microsoft.com/office/drawing/2012/chart" uri="{CE6537A1-D6FC-4f65-9D91-7224C49458BB}"/>
            </c:extLst>
          </c:dLbls>
          <c:cat>
            <c:strRef>
              <c:f>Feuil1!$A$2:$A$6</c:f>
              <c:strCache>
                <c:ptCount val="5"/>
                <c:pt idx="0">
                  <c:v>Créativité</c:v>
                </c:pt>
                <c:pt idx="1">
                  <c:v>Organisation des idées</c:v>
                </c:pt>
                <c:pt idx="2">
                  <c:v>Orthographe et grammaire</c:v>
                </c:pt>
                <c:pt idx="3">
                  <c:v>Utilisation du vocabulaire</c:v>
                </c:pt>
                <c:pt idx="4">
                  <c:v>Structure narrative</c:v>
                </c:pt>
              </c:strCache>
            </c:strRef>
          </c:cat>
          <c:val>
            <c:numRef>
              <c:f>Feuil1!$B$2:$B$6</c:f>
              <c:numCache>
                <c:formatCode>0%</c:formatCode>
                <c:ptCount val="5"/>
                <c:pt idx="0" formatCode="0.00%">
                  <c:v>0.34400000000000008</c:v>
                </c:pt>
                <c:pt idx="1">
                  <c:v>0.30000000000000032</c:v>
                </c:pt>
                <c:pt idx="2" formatCode="0.00%">
                  <c:v>4.2000000000000023E-2</c:v>
                </c:pt>
                <c:pt idx="3" formatCode="0.00%">
                  <c:v>0.27200000000000002</c:v>
                </c:pt>
                <c:pt idx="4" formatCode="0.00%">
                  <c:v>4.2000000000000023E-2</c:v>
                </c:pt>
              </c:numCache>
            </c:numRef>
          </c:val>
        </c:ser>
        <c:dLbls>
          <c:showPercent val="1"/>
        </c:dLbls>
        <c:firstSliceAng val="0"/>
      </c:pieChart>
    </c:plotArea>
    <c:legend>
      <c:legendPos val="r"/>
      <c:txPr>
        <a:bodyPr rot="0" vert="horz"/>
        <a:lstStyle/>
        <a:p>
          <a:pPr>
            <a:defRPr/>
          </a:pPr>
          <a:endParaRPr lang="fr-FR"/>
        </a:p>
      </c:txPr>
    </c:legend>
    <c:plotVisOnly val="1"/>
    <c:dispBlanksAs val="zero"/>
  </c:chart>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ROB08</b:Tag>
    <b:SourceType>Book</b:SourceType>
    <b:Guid>{48C6C7DD-88D2-408E-8949-B7D01E0254D6}</b:Guid>
    <b:Title>Dictionnaire pratique de didactique du FLE </b:Title>
    <b:Year>2008</b:Year>
    <b:City>Paris</b:City>
    <b:Publisher>Edition Ophrys</b:Publisher>
    <b:Author>
      <b:Author>
        <b:NameList>
          <b:Person>
            <b:Last>ROBERT</b:Last>
            <b:First>Jean Pierre</b:First>
          </b:Person>
        </b:NameList>
      </b:Author>
    </b:Author>
    <b:RefOrder>1</b:RefOrder>
  </b:Source>
  <b:Source>
    <b:Tag>Geo06</b:Tag>
    <b:SourceType>Book</b:SourceType>
    <b:Guid>{F439B1D5-4FC6-4A64-85F7-9922577A3AF9}</b:Guid>
    <b:Title>Dictionnaire de la linguistique</b:Title>
    <b:Year>2006</b:Year>
    <b:City>Paris</b:City>
    <b:Publisher>PUF</b:Publisher>
    <b:Author>
      <b:Author>
        <b:NameList>
          <b:Person>
            <b:Last>Georges</b:Last>
            <b:First>MOUNIN</b:First>
          </b:Person>
        </b:NameList>
      </b:Author>
    </b:Author>
    <b:RefOrder>3</b:RefOrder>
  </b:Source>
  <b:Source>
    <b:Tag>Dub90</b:Tag>
    <b:SourceType>Book</b:SourceType>
    <b:Guid>{2F78E03F-1BF5-4EF3-A91B-6903ECF15476}</b:Guid>
    <b:Title>Dictionnaire de linguistique et des sciences du langage</b:Title>
    <b:Year>1990</b:Year>
    <b:City>Paris</b:City>
    <b:Publisher> Bordas ART</b:Publisher>
    <b:Author>
      <b:Author>
        <b:NameList>
          <b:Person>
            <b:Last>Dubois</b:Last>
            <b:First>J</b:First>
          </b:Person>
          <b:Person>
            <b:Last>Al</b:Last>
          </b:Person>
        </b:NameList>
      </b:Author>
    </b:Author>
    <b:RefOrder>4</b:RefOrder>
  </b:Source>
  <b:Source>
    <b:Tag>LeP06</b:Tag>
    <b:SourceType>Book</b:SourceType>
    <b:Guid>{EF80A4E0-F91B-48E2-A5E0-A8CF60CEE925}</b:Guid>
    <b:Author>
      <b:Author>
        <b:NameList>
          <b:Person>
            <b:Last>Larousse</b:Last>
            <b:First>Le</b:First>
            <b:Middle>Petit</b:Middle>
          </b:Person>
        </b:NameList>
      </b:Author>
    </b:Author>
    <b:Title>Le Petit Larousse</b:Title>
    <b:Year>2006</b:Year>
    <b:City>Paris</b:City>
    <b:Publisher>éd Larousse</b:Publisher>
    <b:RefOrder>5</b:RefOrder>
  </b:Source>
  <b:Source>
    <b:Tag>PLA94</b:Tag>
    <b:SourceType>Book</b:SourceType>
    <b:Guid>{767FAF5D-CBD0-487A-9CAD-2F78B85737AC}</b:Guid>
    <b:Title>Didactique et pratique d’écriture : écrire au collège</b:Title>
    <b:Year>1994</b:Year>
    <b:City>Paris</b:City>
    <b:Publisher>Edition Nathan</b:Publisher>
    <b:Author>
      <b:Author>
        <b:NameList>
          <b:Person>
            <b:Last>PLANE </b:Last>
            <b:First>Sylvie</b:First>
          </b:Person>
        </b:NameList>
      </b:Author>
    </b:Author>
    <b:RefOrder>6</b:RefOrder>
  </b:Source>
  <b:Source>
    <b:Tag>Dol09</b:Tag>
    <b:SourceType>Book</b:SourceType>
    <b:Guid>{8DF94ABB-C250-4EA1-AFCC-95C1E10F3084}</b:Guid>
    <b:Title>didactique approche vygotskienne</b:Title>
    <b:Year>2009</b:Year>
    <b:Author>
      <b:Author>
        <b:NameList>
          <b:Person>
            <b:Last>Dolz</b:Last>
            <b:First>J</b:First>
          </b:Person>
        </b:NameList>
      </b:Author>
    </b:Author>
    <b:RefOrder>7</b:RefOrder>
  </b:Source>
  <b:Source>
    <b:Tag>Cuq05</b:Tag>
    <b:SourceType>Book</b:SourceType>
    <b:Guid>{BAC766F4-CFE3-49E9-A4B9-FDEF119B97DA}</b:Guid>
    <b:Title>Cours de didactique du français langue étrangère et seconde</b:Title>
    <b:Year>2005</b:Year>
    <b:City>Paris </b:City>
    <b:Publisher>Nouvelle édition. PUG</b:Publisher>
    <b:Author>
      <b:Author>
        <b:NameList>
          <b:Person>
            <b:Last>Cuq J-P</b:Last>
          </b:Person>
          <b:Person>
            <b:Last>Gruca</b:Last>
          </b:Person>
        </b:NameList>
      </b:Author>
    </b:Author>
    <b:RefOrder>8</b:RefOrder>
  </b:Source>
  <b:Source>
    <b:Tag>ROU17</b:Tag>
    <b:SourceType>Book</b:SourceType>
    <b:Guid>{63443CCD-6FD3-4084-884E-669D7D9F93DA}</b:Guid>
    <b:Title>Les difficultés rencontrées par les apprenants de 5ème  année primaire lors de la réalisation de la production écrite</b:Title>
    <b:Year>2016-2017</b:Year>
    <b:Author>
      <b:Author>
        <b:NameList>
          <b:Person>
            <b:Last>ROUHANI </b:Last>
            <b:First>Meryem</b:First>
          </b:Person>
        </b:NameList>
      </b:Author>
    </b:Author>
    <b:RefOrder>10</b:RefOrder>
  </b:Source>
  <b:Source>
    <b:Tag>Rob01</b:Tag>
    <b:SourceType>Book</b:SourceType>
    <b:Guid>{BE6B4AE2-35DB-4FE0-831B-F884DC3AED67}</b:Guid>
    <b:Title>Le Grand Robert de la langue française</b:Title>
    <b:Year>2001</b:Year>
    <b:Publisher>french Edition </b:Publisher>
    <b:Author>
      <b:Author>
        <b:NameList>
          <b:Person>
            <b:Last>Robert </b:Last>
            <b:First>Paul </b:First>
          </b:Person>
        </b:NameList>
      </b:Author>
    </b:Author>
    <b:RefOrder>11</b:RefOrder>
  </b:Source>
  <b:Source>
    <b:Tag>Jea041</b:Tag>
    <b:SourceType>Book</b:SourceType>
    <b:Guid>{8FCE9053-3CEA-4D39-A8AB-2D0AC59D325E}</b:Guid>
    <b:Title>Le français correct pour les nuls </b:Title>
    <b:Year>2004</b:Year>
    <b:Publisher>Ed First grund</b:Publisher>
    <b:Author>
      <b:Author>
        <b:NameList>
          <b:Person>
            <b:Last>Jean Joseph </b:Last>
            <b:First>Juliard</b:First>
          </b:Person>
        </b:NameList>
      </b:Author>
    </b:Author>
    <b:RefOrder>12</b:RefOrder>
  </b:Source>
  <b:Source xmlns:b="http://schemas.openxmlformats.org/officeDocument/2006/bibliography">
    <b:Tag>Lep02</b:Tag>
    <b:SourceType>Book</b:SourceType>
    <b:Guid>{522CB23F-D251-4485-BFE1-F44CC5DAA829}</b:Guid>
    <b:Title>Le petit Robert, Dictionnaire de français, EDE</b:Title>
    <b:Year>2002</b:Year>
    <b:City>Paris</b:City>
    <b:RefOrder>24</b:RefOrder>
  </b:Source>
  <b:Source>
    <b:Tag>Rob02</b:Tag>
    <b:SourceType>Book</b:SourceType>
    <b:Guid>{A1108773-9C35-436C-9F49-CF3766261399}</b:Guid>
    <b:Title>Le petit Robert, Dictionnaire de français, EDE</b:Title>
    <b:Year>2002</b:Year>
    <b:City>Paris</b:City>
    <b:Author>
      <b:Author>
        <b:NameList>
          <b:Person>
            <b:Last>Robert</b:Last>
            <b:First>Paul</b:First>
          </b:Person>
        </b:NameList>
      </b:Author>
    </b:Author>
    <b:RefOrder>13</b:RefOrder>
  </b:Source>
  <b:Source>
    <b:Tag>REU02</b:Tag>
    <b:SourceType>Book</b:SourceType>
    <b:Guid>{B39F1099-9453-4B4B-AE35-BC5E7918973F}</b:Guid>
    <b:Title>Enseigner et apprendre à écrire</b:Title>
    <b:Year>2002</b:Year>
    <b:City>Paris</b:City>
    <b:Publisher>Ed. E S F</b:Publisher>
    <b:Author>
      <b:Author>
        <b:NameList>
          <b:Person>
            <b:Last>REUTER Y</b:Last>
          </b:Person>
        </b:NameList>
      </b:Author>
    </b:Author>
    <b:RefOrder>14</b:RefOrder>
  </b:Source>
  <b:Source xmlns:b="http://schemas.openxmlformats.org/officeDocument/2006/bibliography">
    <b:Tag>CUQ05</b:Tag>
    <b:SourceType>Book</b:SourceType>
    <b:Guid>{FBEACE80-C41E-4EC2-B529-E3091587DAE5}</b:Guid>
    <b:Title>Dictionnaire de didactique du français langue étrangère et seconde</b:Title>
    <b:Year>2003</b:Year>
    <b:City>Paris</b:City>
    <b:Publisher>CLE internationale</b:Publisher>
    <b:Author>
      <b:Author>
        <b:NameList>
          <b:Person>
            <b:Last>CUQ </b:Last>
            <b:First>Jean Pierre</b:First>
          </b:Person>
        </b:NameList>
      </b:Author>
    </b:Author>
    <b:RefOrder>2</b:RefOrder>
  </b:Source>
  <b:Source>
    <b:Tag>Bon00</b:Tag>
    <b:SourceType>Book</b:SourceType>
    <b:Guid>{63495D5C-80CD-4695-A2B8-72F720BA10F1}</b:Guid>
    <b:Title>atelier d’écriture mode d’emploi </b:Title>
    <b:Year>2000</b:Year>
    <b:City>Paris</b:City>
    <b:Publisher> Ed. Retz, Paris</b:Publisher>
    <b:Author>
      <b:Author>
        <b:NameList>
          <b:Person>
            <b:Last>Boniface C</b:Last>
            <b:First>Pimet</b:First>
          </b:Person>
        </b:NameList>
      </b:Author>
    </b:Author>
    <b:RefOrder>15</b:RefOrder>
  </b:Source>
  <b:Source>
    <b:Tag>Ker92</b:Tag>
    <b:SourceType>Book</b:SourceType>
    <b:Guid>{A21EC3A6-2769-4236-85F6-CDD82CDB9D13}</b:Guid>
    <b:Title>Les interactions verbales </b:Title>
    <b:Year>1992</b:Year>
    <b:City>Paris</b:City>
    <b:Publisher>Armand Colin</b:Publisher>
    <b:Author>
      <b:Author>
        <b:NameList>
          <b:Person>
            <b:Last>Kerbat</b:Last>
            <b:First> C-O</b:First>
          </b:Person>
        </b:NameList>
      </b:Author>
    </b:Author>
    <b:RefOrder>19</b:RefOrder>
  </b:Source>
  <b:Source>
    <b:Tag>Pim04</b:Tag>
    <b:SourceType>Book</b:SourceType>
    <b:Guid>{2D8D8285-8793-40E8-B955-AF4BC042FF32}</b:Guid>
    <b:Title>la mise en place d'un atelier, les principes</b:Title>
    <b:Year>2004</b:Year>
    <b:City>Matoury</b:City>
    <b:Publisher>IBIS ROUGER</b:Publisher>
    <b:Author>
      <b:Author>
        <b:NameList>
          <b:Person>
            <b:Last>Pimet,  O</b:Last>
          </b:Person>
        </b:NameList>
      </b:Author>
    </b:Author>
    <b:RefOrder>17</b:RefOrder>
  </b:Source>
  <b:Source>
    <b:Tag>KAV07</b:Tag>
    <b:SourceType>Book</b:SourceType>
    <b:Guid>{3BB34E13-4BB0-4985-ABED-B6AC975B4151}</b:Guid>
    <b:Title>Ecrire et faire écrire. Manuel pratique d’écriture</b:Title>
    <b:Year>2007</b:Year>
    <b:City>Paris</b:City>
    <b:Publisher>Ed. Dculot</b:Publisher>
    <b:Author>
      <b:Author>
        <b:NameList>
          <b:Person>
            <b:Last>KAVIAN </b:Last>
            <b:First>Eva</b:First>
          </b:Person>
        </b:NameList>
      </b:Author>
    </b:Author>
    <b:RefOrder>18</b:RefOrder>
  </b:Source>
  <b:Source>
    <b:Tag>Etu09</b:Tag>
    <b:SourceType>DocumentFromInternetSite</b:SourceType>
    <b:Guid>{A1B240CC-7430-4636-A7E4-2FA7D6534540}</b:Guid>
    <b:Title>Etude – évaluation –scolaire-orientation</b:Title>
    <b:Year>2009</b:Year>
    <b:URL>http://www.Bio.cip.fr</b:URL>
    <b:YearAccessed>2024</b:YearAccessed>
    <b:MonthAccessed>05</b:MonthAccessed>
    <b:DayAccessed>12</b:DayAccessed>
    <b:RefOrder>21</b:RefOrder>
  </b:Source>
  <b:Source>
    <b:Tag>Leg93</b:Tag>
    <b:SourceType>Book</b:SourceType>
    <b:Guid>{673123A0-28FA-4959-9F75-442FC1BD2C56}</b:Guid>
    <b:Title>Dictionnaire de l’éducation</b:Title>
    <b:Year>1993</b:Year>
    <b:Publisher>Guérin/ESKA</b:Publisher>
    <b:Author>
      <b:Author>
        <b:NameList>
          <b:Person>
            <b:Last>Legender, R</b:Last>
          </b:Person>
        </b:NameList>
      </b:Author>
    </b:Author>
    <b:RefOrder>22</b:RefOrder>
  </b:Source>
  <b:Source>
    <b:Tag>Bon92</b:Tag>
    <b:SourceType>Book</b:SourceType>
    <b:Guid>{4DDDF8F1-9402-4C7B-A7ED-7B4D485410C2}</b:Guid>
    <b:Title>les ateliers d'écriture</b:Title>
    <b:Year>1992</b:Year>
    <b:City>Paris</b:City>
    <b:Publisher>ED, Retz</b:Publisher>
    <b:Author>
      <b:Author>
        <b:NameList>
          <b:Person>
            <b:Last>Boniface</b:Last>
            <b:First>C</b:First>
          </b:Person>
          <b:Person>
            <b:Last>Pimet </b:Last>
            <b:First>O</b:First>
          </b:Person>
        </b:NameList>
      </b:Author>
    </b:Author>
    <b:RefOrder>23</b:RefOrder>
  </b:Source>
  <b:Source>
    <b:Tag>Mah23</b:Tag>
    <b:SourceType>Book</b:SourceType>
    <b:Guid>{D870EF1E-56FC-4CE8-81EF-F9BF2796124F}</b:Guid>
    <b:Title>Tutorat à distance pour le développement des compétences rédactionnelles en FLE chez les élèves du cycle moyen en Algérie : modèle de formation pour les enseignants</b:Title>
    <b:Year>2023</b:Year>
    <b:City>Alger</b:City>
    <b:Author>
      <b:Author>
        <b:NameList>
          <b:Person>
            <b:Last>Mahfoudh </b:Last>
            <b:First>Temmar </b:First>
          </b:Person>
          <b:Person>
            <b:Last>Berkani </b:Last>
            <b:First>Dalila  </b:First>
          </b:Person>
        </b:NameList>
      </b:Author>
    </b:Author>
    <b:Volume>10</b:Volume>
    <b:NumberVolumes>5</b:NumberVolumes>
    <b:RefOrder>9</b:RefOrder>
  </b:Source>
  <b:Source>
    <b:Tag>Ben</b:Tag>
    <b:SourceType>Book</b:SourceType>
    <b:Guid>{46C5C731-2EB7-4241-AAA7-204C7465881F}</b:Guid>
    <b:Title>Les Ateliers D’écriture Comme Modèle Didactiqu Pour L’enseignement-apprentissage Du Fle</b:Title>
    <b:Author>
      <b:Author>
        <b:NameList>
          <b:Person>
            <b:Last>Ben Abdelkawi</b:Last>
            <b:First>Samir </b:First>
          </b:Person>
        </b:NameList>
      </b:Author>
    </b:Author>
    <b:Volume>8</b:Volume>
    <b:NumberVolumes>17</b:NumberVolumes>
    <b:RefOrder>16</b:RefOrder>
  </b:Source>
  <b:Source>
    <b:Tag>Abr96</b:Tag>
    <b:SourceType>Book</b:SourceType>
    <b:Guid>{BF378F23-745A-49B6-A9E6-F72411B4B478}</b:Guid>
    <b:Title>l'apprentissage coopératif: théorie, méthode ,activité,Chenlière ,Material </b:Title>
    <b:Year>1996</b:Year>
    <b:Author>
      <b:Author>
        <b:NameList>
          <b:Person>
            <b:Last>Abrrah PH</b:Last>
          </b:Person>
          <b:Person>
            <b:Last>Al</b:Last>
          </b:Person>
        </b:NameList>
      </b:Author>
    </b:Author>
    <b:RefOrder>20</b:RefOrder>
  </b:Source>
</b:Sources>
</file>

<file path=customXml/itemProps1.xml><?xml version="1.0" encoding="utf-8"?>
<ds:datastoreItem xmlns:ds="http://schemas.openxmlformats.org/officeDocument/2006/customXml" ds:itemID="{93D4F536-B1CB-47BF-AA25-43DC208D6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979</TotalTime>
  <Pages>99</Pages>
  <Words>20000</Words>
  <Characters>110002</Characters>
  <Application>Microsoft Office Word</Application>
  <DocSecurity>0</DocSecurity>
  <Lines>916</Lines>
  <Paragraphs>259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129743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manel</dc:creator>
  <cp:lastModifiedBy>manel</cp:lastModifiedBy>
  <cp:revision>50</cp:revision>
  <cp:lastPrinted>2024-06-25T13:28:00Z</cp:lastPrinted>
  <dcterms:created xsi:type="dcterms:W3CDTF">2024-06-10T02:41:00Z</dcterms:created>
  <dcterms:modified xsi:type="dcterms:W3CDTF">2024-07-03T22:48:00Z</dcterms:modified>
</cp:coreProperties>
</file>