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Override PartName="/word/footer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1CDF" w:rsidRPr="009531B7" w:rsidRDefault="00BF1CDF" w:rsidP="00566CF0">
      <w:pPr>
        <w:tabs>
          <w:tab w:val="left" w:pos="465"/>
          <w:tab w:val="center" w:pos="4535"/>
          <w:tab w:val="left" w:pos="4845"/>
        </w:tabs>
        <w:spacing w:after="0" w:line="240" w:lineRule="auto"/>
        <w:jc w:val="center"/>
        <w:rPr>
          <w:rFonts w:ascii="Times New Roman" w:hAnsi="Times New Roman"/>
          <w:b/>
          <w:i/>
          <w:sz w:val="32"/>
          <w:szCs w:val="32"/>
        </w:rPr>
      </w:pPr>
      <w:r w:rsidRPr="009531B7">
        <w:rPr>
          <w:i/>
          <w:noProof/>
          <w:sz w:val="28"/>
          <w:szCs w:val="28"/>
          <w:lang w:eastAsia="fr-FR"/>
        </w:rPr>
        <w:drawing>
          <wp:anchor distT="0" distB="0" distL="114300" distR="114300" simplePos="0" relativeHeight="251656704" behindDoc="0" locked="0" layoutInCell="1" allowOverlap="1">
            <wp:simplePos x="0" y="0"/>
            <wp:positionH relativeFrom="column">
              <wp:posOffset>438150</wp:posOffset>
            </wp:positionH>
            <wp:positionV relativeFrom="paragraph">
              <wp:posOffset>-31115</wp:posOffset>
            </wp:positionV>
            <wp:extent cx="790575" cy="790575"/>
            <wp:effectExtent l="0" t="0" r="0" b="0"/>
            <wp:wrapSquare wrapText="bothSides"/>
            <wp:docPr id="80" name="Image 80"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90575" cy="790575"/>
                    </a:xfrm>
                    <a:prstGeom prst="rect">
                      <a:avLst/>
                    </a:prstGeom>
                    <a:noFill/>
                    <a:ln>
                      <a:noFill/>
                    </a:ln>
                  </pic:spPr>
                </pic:pic>
              </a:graphicData>
            </a:graphic>
          </wp:anchor>
        </w:drawing>
      </w:r>
      <w:r w:rsidRPr="009531B7">
        <w:rPr>
          <w:i/>
          <w:noProof/>
          <w:sz w:val="28"/>
          <w:szCs w:val="28"/>
          <w:lang w:eastAsia="fr-FR"/>
        </w:rPr>
        <w:drawing>
          <wp:anchor distT="0" distB="0" distL="114300" distR="114300" simplePos="0" relativeHeight="251657728" behindDoc="0" locked="0" layoutInCell="1" allowOverlap="1">
            <wp:simplePos x="0" y="0"/>
            <wp:positionH relativeFrom="column">
              <wp:posOffset>5943600</wp:posOffset>
            </wp:positionH>
            <wp:positionV relativeFrom="paragraph">
              <wp:posOffset>-31115</wp:posOffset>
            </wp:positionV>
            <wp:extent cx="790575" cy="790575"/>
            <wp:effectExtent l="0" t="0" r="0" b="0"/>
            <wp:wrapSquare wrapText="bothSides"/>
            <wp:docPr id="81" name="Image 81"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90575" cy="790575"/>
                    </a:xfrm>
                    <a:prstGeom prst="rect">
                      <a:avLst/>
                    </a:prstGeom>
                    <a:noFill/>
                    <a:ln>
                      <a:noFill/>
                    </a:ln>
                  </pic:spPr>
                </pic:pic>
              </a:graphicData>
            </a:graphic>
          </wp:anchor>
        </w:drawing>
      </w:r>
      <w:r w:rsidRPr="009531B7">
        <w:rPr>
          <w:rFonts w:ascii="Times New Roman" w:hAnsi="Times New Roman"/>
          <w:b/>
          <w:i/>
          <w:sz w:val="32"/>
          <w:szCs w:val="32"/>
        </w:rPr>
        <w:t>Ministère de l’Enseignement Supérieur et de la Recherche Scientifique</w:t>
      </w:r>
    </w:p>
    <w:p w:rsidR="00BF1CDF" w:rsidRDefault="00BF1CDF" w:rsidP="00BF1CDF">
      <w:pPr>
        <w:tabs>
          <w:tab w:val="left" w:pos="465"/>
          <w:tab w:val="center" w:pos="4535"/>
          <w:tab w:val="left" w:pos="4845"/>
        </w:tabs>
        <w:spacing w:after="0" w:line="360" w:lineRule="auto"/>
        <w:jc w:val="center"/>
        <w:rPr>
          <w:rFonts w:ascii="Times New Roman" w:hAnsi="Times New Roman"/>
          <w:b/>
          <w:iCs/>
          <w:sz w:val="28"/>
          <w:szCs w:val="28"/>
        </w:rPr>
      </w:pPr>
    </w:p>
    <w:p w:rsidR="00BF1CDF" w:rsidRPr="009D6A91" w:rsidRDefault="00BF1CDF" w:rsidP="00BF1CDF">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UNIVERSITE MOHAMED El-BACHIR El-IBRAHIMI</w:t>
      </w:r>
    </w:p>
    <w:p w:rsidR="00BF1CDF" w:rsidRPr="009D6A91" w:rsidRDefault="00BF1CDF" w:rsidP="00BF1CDF">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BORDJ BOU-ARRERIDJ</w:t>
      </w:r>
    </w:p>
    <w:p w:rsidR="00BF1CDF" w:rsidRPr="009D6A91" w:rsidRDefault="00BF1CDF" w:rsidP="00BF1CDF">
      <w:pPr>
        <w:tabs>
          <w:tab w:val="left" w:pos="465"/>
          <w:tab w:val="center" w:pos="4535"/>
          <w:tab w:val="left" w:pos="4845"/>
        </w:tabs>
        <w:spacing w:after="0" w:line="360" w:lineRule="auto"/>
        <w:jc w:val="center"/>
        <w:rPr>
          <w:rFonts w:ascii="Times New Roman" w:hAnsi="Times New Roman"/>
          <w:b/>
          <w:iCs/>
          <w:sz w:val="24"/>
          <w:szCs w:val="24"/>
        </w:rPr>
      </w:pPr>
    </w:p>
    <w:p w:rsidR="00BF1CDF" w:rsidRPr="009D6A91" w:rsidRDefault="00BF1CDF" w:rsidP="00BF1CDF">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 xml:space="preserve">FACULTE DES LETTRES ET DES LANGUES </w:t>
      </w:r>
    </w:p>
    <w:p w:rsidR="00BF1CDF" w:rsidRDefault="00BF1CDF" w:rsidP="00BF1CDF">
      <w:pPr>
        <w:tabs>
          <w:tab w:val="left" w:pos="465"/>
          <w:tab w:val="center" w:pos="4535"/>
          <w:tab w:val="left" w:pos="4845"/>
        </w:tabs>
        <w:spacing w:after="0" w:line="360" w:lineRule="auto"/>
        <w:jc w:val="center"/>
        <w:rPr>
          <w:rFonts w:ascii="Times New Roman" w:hAnsi="Times New Roman"/>
          <w:b/>
          <w:sz w:val="24"/>
          <w:szCs w:val="24"/>
        </w:rPr>
      </w:pPr>
      <w:r>
        <w:rPr>
          <w:rFonts w:ascii="Times New Roman" w:hAnsi="Times New Roman"/>
          <w:b/>
          <w:sz w:val="24"/>
          <w:szCs w:val="24"/>
        </w:rPr>
        <w:t>DEPARTEME</w:t>
      </w:r>
      <w:r w:rsidRPr="00F412CD">
        <w:rPr>
          <w:rFonts w:ascii="Times New Roman" w:hAnsi="Times New Roman"/>
          <w:b/>
          <w:sz w:val="24"/>
          <w:szCs w:val="24"/>
        </w:rPr>
        <w:t>NT </w:t>
      </w:r>
      <w:r>
        <w:rPr>
          <w:rFonts w:ascii="Times New Roman" w:hAnsi="Times New Roman"/>
          <w:b/>
          <w:sz w:val="24"/>
          <w:szCs w:val="24"/>
        </w:rPr>
        <w:t xml:space="preserve">DE LANGUE FRANCAISE </w:t>
      </w:r>
    </w:p>
    <w:p w:rsidR="00BF1CDF" w:rsidRDefault="00BF1CDF" w:rsidP="00BF1CDF">
      <w:pPr>
        <w:tabs>
          <w:tab w:val="left" w:pos="465"/>
          <w:tab w:val="center" w:pos="4535"/>
          <w:tab w:val="left" w:pos="4845"/>
        </w:tabs>
        <w:spacing w:after="0" w:line="360" w:lineRule="auto"/>
        <w:jc w:val="center"/>
        <w:rPr>
          <w:rFonts w:ascii="Times New Roman" w:hAnsi="Times New Roman"/>
          <w:sz w:val="28"/>
          <w:szCs w:val="28"/>
        </w:rPr>
      </w:pPr>
    </w:p>
    <w:p w:rsidR="00BF1CDF" w:rsidRDefault="00BF1CDF" w:rsidP="00BF1CDF">
      <w:pPr>
        <w:tabs>
          <w:tab w:val="left" w:pos="465"/>
          <w:tab w:val="left" w:pos="2775"/>
          <w:tab w:val="center" w:pos="4535"/>
          <w:tab w:val="left" w:pos="4845"/>
        </w:tabs>
        <w:spacing w:after="0" w:line="240" w:lineRule="auto"/>
        <w:rPr>
          <w:rFonts w:ascii="Times New Roman" w:hAnsi="Times New Roman"/>
          <w:sz w:val="28"/>
          <w:szCs w:val="28"/>
        </w:rPr>
      </w:pPr>
    </w:p>
    <w:p w:rsidR="00BF1CDF" w:rsidRPr="00F412CD" w:rsidRDefault="00BF1CDF" w:rsidP="00BF1CDF">
      <w:pPr>
        <w:tabs>
          <w:tab w:val="left" w:pos="465"/>
          <w:tab w:val="left" w:pos="2775"/>
          <w:tab w:val="center" w:pos="4535"/>
          <w:tab w:val="left" w:pos="4845"/>
        </w:tabs>
        <w:spacing w:after="0" w:line="240" w:lineRule="auto"/>
        <w:jc w:val="center"/>
        <w:rPr>
          <w:rFonts w:ascii="Times New Roman" w:hAnsi="Times New Roman"/>
          <w:b/>
          <w:i/>
          <w:sz w:val="40"/>
          <w:szCs w:val="40"/>
          <w:u w:val="single"/>
        </w:rPr>
      </w:pPr>
      <w:r w:rsidRPr="00F412CD">
        <w:rPr>
          <w:rFonts w:ascii="Times New Roman" w:hAnsi="Times New Roman"/>
          <w:b/>
          <w:i/>
          <w:sz w:val="40"/>
          <w:szCs w:val="40"/>
          <w:u w:val="single"/>
        </w:rPr>
        <w:t xml:space="preserve">MEMOIRE DE </w:t>
      </w:r>
      <w:r>
        <w:rPr>
          <w:rFonts w:ascii="Times New Roman" w:hAnsi="Times New Roman"/>
          <w:b/>
          <w:i/>
          <w:sz w:val="40"/>
          <w:szCs w:val="40"/>
          <w:u w:val="single"/>
        </w:rPr>
        <w:t>FIN D’ETUDES</w:t>
      </w:r>
    </w:p>
    <w:p w:rsidR="00BF1CDF" w:rsidRPr="009D42F6" w:rsidRDefault="00BF1CDF" w:rsidP="00BF1CDF">
      <w:pPr>
        <w:tabs>
          <w:tab w:val="left" w:pos="465"/>
          <w:tab w:val="center" w:pos="4535"/>
          <w:tab w:val="left" w:pos="4845"/>
        </w:tabs>
        <w:spacing w:after="0" w:line="240" w:lineRule="auto"/>
        <w:jc w:val="center"/>
        <w:rPr>
          <w:rFonts w:ascii="Times New Roman" w:hAnsi="Times New Roman"/>
          <w:sz w:val="28"/>
          <w:szCs w:val="28"/>
        </w:rPr>
      </w:pPr>
    </w:p>
    <w:p w:rsidR="00BF1CDF" w:rsidRDefault="00BF1CDF" w:rsidP="00BF1CDF">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Réalisé en vue de l’obtention du diplôme de MASTER </w:t>
      </w:r>
    </w:p>
    <w:p w:rsidR="00BF1CDF" w:rsidRDefault="00BF1CDF" w:rsidP="00BF1CDF">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Option : didactique des langues étrangères </w:t>
      </w:r>
    </w:p>
    <w:p w:rsidR="00BF1CDF" w:rsidRPr="00DF77B3" w:rsidRDefault="00BF1CDF" w:rsidP="00BF1CDF">
      <w:pPr>
        <w:tabs>
          <w:tab w:val="left" w:pos="465"/>
          <w:tab w:val="center" w:pos="4535"/>
          <w:tab w:val="left" w:pos="4845"/>
        </w:tabs>
        <w:spacing w:after="0" w:line="240" w:lineRule="auto"/>
        <w:jc w:val="center"/>
        <w:rPr>
          <w:rFonts w:ascii="Times New Roman" w:hAnsi="Times New Roman"/>
          <w:b/>
          <w:i/>
          <w:sz w:val="28"/>
          <w:szCs w:val="28"/>
        </w:rPr>
      </w:pPr>
    </w:p>
    <w:p w:rsidR="00BF1CDF" w:rsidRPr="004565C0" w:rsidRDefault="00BF1CDF" w:rsidP="00BF1CDF">
      <w:pPr>
        <w:tabs>
          <w:tab w:val="left" w:pos="465"/>
          <w:tab w:val="center" w:pos="4535"/>
          <w:tab w:val="left" w:pos="4845"/>
        </w:tabs>
        <w:spacing w:after="0" w:line="240" w:lineRule="auto"/>
        <w:jc w:val="center"/>
        <w:rPr>
          <w:rFonts w:ascii="Times New Roman" w:hAnsi="Times New Roman"/>
          <w:b/>
          <w:i/>
          <w:sz w:val="36"/>
          <w:szCs w:val="28"/>
          <w:u w:val="single"/>
        </w:rPr>
      </w:pPr>
      <w:r w:rsidRPr="004565C0">
        <w:rPr>
          <w:rFonts w:ascii="Times New Roman" w:hAnsi="Times New Roman"/>
          <w:b/>
          <w:i/>
          <w:sz w:val="36"/>
          <w:szCs w:val="28"/>
          <w:u w:val="single"/>
        </w:rPr>
        <w:t>Thème</w:t>
      </w:r>
    </w:p>
    <w:p w:rsidR="00BF1CDF" w:rsidRDefault="00A256FD" w:rsidP="00BF1CDF">
      <w:pPr>
        <w:tabs>
          <w:tab w:val="left" w:pos="465"/>
          <w:tab w:val="center" w:pos="4535"/>
          <w:tab w:val="left" w:pos="4845"/>
        </w:tabs>
        <w:spacing w:after="0" w:line="240" w:lineRule="auto"/>
        <w:jc w:val="center"/>
        <w:rPr>
          <w:rFonts w:ascii="Times New Roman" w:hAnsi="Times New Roman"/>
          <w:sz w:val="32"/>
          <w:szCs w:val="28"/>
        </w:rPr>
      </w:pPr>
      <w:r>
        <w:rPr>
          <w:rFonts w:ascii="Times New Roman" w:hAnsi="Times New Roman"/>
          <w:noProof/>
          <w:sz w:val="32"/>
          <w:szCs w:val="28"/>
          <w:lang w:eastAsia="fr-FR"/>
        </w:rPr>
        <w:pict>
          <v:roundrect id="_x0000_s1028" style="position:absolute;left:0;text-align:left;margin-left:75.4pt;margin-top:10.05pt;width:404.4pt;height:156.55pt;z-index:251658752" arcsize="10923f" fillcolor="#95b3d7 [1940]" strokecolor="#4f81bd [3204]" strokeweight="1pt">
            <v:fill color2="#4f81bd [3204]" focus="50%" type="gradient"/>
            <v:shadow on="t" type="perspective" color="#243f60 [1604]" offset="1pt" offset2="-3pt"/>
            <v:textbox>
              <w:txbxContent>
                <w:p w:rsidR="007D6D6C" w:rsidRPr="0009165D" w:rsidRDefault="007D6D6C" w:rsidP="0009165D">
                  <w:pPr>
                    <w:jc w:val="center"/>
                    <w:rPr>
                      <w:rFonts w:asciiTheme="majorBidi" w:hAnsiTheme="majorBidi" w:cstheme="majorBidi"/>
                      <w:b/>
                      <w:bCs/>
                      <w:sz w:val="36"/>
                      <w:szCs w:val="36"/>
                    </w:rPr>
                  </w:pPr>
                  <w:r w:rsidRPr="0009165D">
                    <w:rPr>
                      <w:rFonts w:asciiTheme="majorBidi" w:hAnsiTheme="majorBidi" w:cstheme="majorBidi"/>
                      <w:b/>
                      <w:bCs/>
                      <w:sz w:val="36"/>
                      <w:szCs w:val="36"/>
                    </w:rPr>
                    <w:t>Les ateliers d'écriture comme un outil pédagogique pour améliorer l'expression écrite cas des apprenants de 2ème année moyenne CEM SIOUDA EL HOUCINE GHAILASSA BOURDJ EL GHEDIR BBA .</w:t>
                  </w:r>
                </w:p>
              </w:txbxContent>
            </v:textbox>
          </v:roundrect>
        </w:pict>
      </w:r>
    </w:p>
    <w:p w:rsidR="00BF1CDF" w:rsidRDefault="00BF1CDF" w:rsidP="00BF1CDF">
      <w:pPr>
        <w:tabs>
          <w:tab w:val="left" w:pos="465"/>
          <w:tab w:val="center" w:pos="4535"/>
          <w:tab w:val="left" w:pos="4845"/>
        </w:tabs>
        <w:spacing w:after="0" w:line="240" w:lineRule="auto"/>
        <w:jc w:val="center"/>
        <w:rPr>
          <w:rFonts w:ascii="Times New Roman" w:hAnsi="Times New Roman"/>
          <w:b/>
          <w:sz w:val="36"/>
          <w:szCs w:val="36"/>
        </w:rPr>
      </w:pPr>
    </w:p>
    <w:p w:rsidR="00BF1CDF" w:rsidRDefault="00BF1CDF" w:rsidP="00BF1CDF">
      <w:pPr>
        <w:tabs>
          <w:tab w:val="left" w:pos="465"/>
          <w:tab w:val="center" w:pos="4535"/>
          <w:tab w:val="left" w:pos="4845"/>
        </w:tabs>
        <w:spacing w:after="0" w:line="240" w:lineRule="auto"/>
        <w:jc w:val="center"/>
        <w:rPr>
          <w:rFonts w:ascii="Times New Roman" w:hAnsi="Times New Roman"/>
          <w:sz w:val="24"/>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sz w:val="24"/>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sz w:val="24"/>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sz w:val="24"/>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sz w:val="24"/>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sz w:val="24"/>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sz w:val="24"/>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sz w:val="24"/>
          <w:szCs w:val="28"/>
        </w:rPr>
      </w:pPr>
    </w:p>
    <w:p w:rsidR="00BF1CDF" w:rsidRDefault="00BF1CDF" w:rsidP="00BF1CDF">
      <w:pPr>
        <w:tabs>
          <w:tab w:val="left" w:pos="465"/>
          <w:tab w:val="center" w:pos="4535"/>
          <w:tab w:val="left" w:pos="4845"/>
        </w:tabs>
        <w:spacing w:after="0" w:line="240" w:lineRule="auto"/>
        <w:jc w:val="center"/>
        <w:rPr>
          <w:rFonts w:ascii="Times New Roman" w:hAnsi="Times New Roman"/>
          <w:sz w:val="32"/>
          <w:szCs w:val="28"/>
        </w:rPr>
      </w:pPr>
    </w:p>
    <w:p w:rsidR="00BF1CDF" w:rsidRDefault="00BF1CDF" w:rsidP="00BF1CDF">
      <w:pPr>
        <w:tabs>
          <w:tab w:val="left" w:pos="465"/>
          <w:tab w:val="center" w:pos="4535"/>
          <w:tab w:val="left" w:pos="4845"/>
        </w:tabs>
        <w:spacing w:after="0" w:line="240" w:lineRule="auto"/>
        <w:jc w:val="center"/>
        <w:rPr>
          <w:rFonts w:ascii="Times New Roman" w:hAnsi="Times New Roman"/>
          <w:sz w:val="32"/>
          <w:szCs w:val="28"/>
        </w:rPr>
      </w:pPr>
    </w:p>
    <w:p w:rsidR="00BF1CDF" w:rsidRDefault="00BF1CDF" w:rsidP="00BF1CDF">
      <w:pPr>
        <w:tabs>
          <w:tab w:val="left" w:pos="465"/>
          <w:tab w:val="center" w:pos="4535"/>
          <w:tab w:val="left" w:pos="4845"/>
        </w:tabs>
        <w:spacing w:after="0" w:line="240" w:lineRule="auto"/>
        <w:jc w:val="both"/>
        <w:rPr>
          <w:rFonts w:ascii="Times New Roman" w:hAnsi="Times New Roman"/>
          <w:b/>
          <w:sz w:val="28"/>
          <w:szCs w:val="28"/>
          <w:u w:val="single"/>
        </w:rPr>
      </w:pPr>
    </w:p>
    <w:p w:rsidR="00BF1CDF" w:rsidRDefault="00BF1CDF" w:rsidP="002C15BC">
      <w:pPr>
        <w:tabs>
          <w:tab w:val="left" w:pos="993"/>
          <w:tab w:val="center" w:pos="4535"/>
          <w:tab w:val="left" w:pos="4845"/>
        </w:tabs>
        <w:spacing w:after="0" w:line="360" w:lineRule="auto"/>
        <w:ind w:left="709" w:firstLine="426"/>
        <w:jc w:val="both"/>
        <w:rPr>
          <w:rFonts w:ascii="Times New Roman" w:hAnsi="Times New Roman"/>
          <w:b/>
          <w:sz w:val="28"/>
          <w:szCs w:val="28"/>
        </w:rPr>
      </w:pPr>
      <w:r w:rsidRPr="009F3CF1">
        <w:rPr>
          <w:rFonts w:ascii="Times New Roman" w:hAnsi="Times New Roman"/>
          <w:b/>
          <w:sz w:val="28"/>
          <w:szCs w:val="28"/>
        </w:rPr>
        <w:t>Présenté par :   Encadré par :</w:t>
      </w:r>
    </w:p>
    <w:p w:rsidR="002C15BC" w:rsidRPr="00EC6C45" w:rsidRDefault="002C15BC" w:rsidP="00EC6C45">
      <w:pPr>
        <w:pStyle w:val="Paragraphedeliste"/>
        <w:numPr>
          <w:ilvl w:val="0"/>
          <w:numId w:val="26"/>
        </w:numPr>
        <w:tabs>
          <w:tab w:val="left" w:pos="993"/>
          <w:tab w:val="center" w:pos="4535"/>
          <w:tab w:val="left" w:pos="4845"/>
        </w:tabs>
        <w:spacing w:after="0" w:line="360" w:lineRule="auto"/>
        <w:jc w:val="both"/>
        <w:rPr>
          <w:rFonts w:ascii="Times New Roman" w:hAnsi="Times New Roman"/>
          <w:bCs/>
          <w:sz w:val="28"/>
          <w:szCs w:val="28"/>
        </w:rPr>
      </w:pPr>
      <w:r w:rsidRPr="00EC6C45">
        <w:rPr>
          <w:rFonts w:ascii="Times New Roman" w:hAnsi="Times New Roman"/>
          <w:bCs/>
          <w:sz w:val="28"/>
          <w:szCs w:val="28"/>
        </w:rPr>
        <w:t>Hamimid Ikram                                                   Dr. Lounis Ali</w:t>
      </w:r>
    </w:p>
    <w:p w:rsidR="002C15BC" w:rsidRPr="00EC6C45" w:rsidRDefault="002C15BC" w:rsidP="00EC6C45">
      <w:pPr>
        <w:pStyle w:val="Paragraphedeliste"/>
        <w:numPr>
          <w:ilvl w:val="0"/>
          <w:numId w:val="26"/>
        </w:numPr>
        <w:tabs>
          <w:tab w:val="left" w:pos="993"/>
          <w:tab w:val="center" w:pos="4535"/>
          <w:tab w:val="left" w:pos="4845"/>
        </w:tabs>
        <w:spacing w:after="0" w:line="360" w:lineRule="auto"/>
        <w:jc w:val="both"/>
        <w:rPr>
          <w:rFonts w:ascii="Times New Roman" w:hAnsi="Times New Roman"/>
          <w:bCs/>
          <w:sz w:val="28"/>
          <w:szCs w:val="28"/>
        </w:rPr>
      </w:pPr>
      <w:r w:rsidRPr="00EC6C45">
        <w:rPr>
          <w:rFonts w:ascii="Times New Roman" w:hAnsi="Times New Roman"/>
          <w:bCs/>
          <w:sz w:val="28"/>
          <w:szCs w:val="28"/>
        </w:rPr>
        <w:t>Siouda Manel</w:t>
      </w:r>
    </w:p>
    <w:p w:rsidR="002C15BC" w:rsidRPr="00EC6C45" w:rsidRDefault="002C15BC" w:rsidP="00EC6C45">
      <w:pPr>
        <w:pStyle w:val="Paragraphedeliste"/>
        <w:numPr>
          <w:ilvl w:val="0"/>
          <w:numId w:val="26"/>
        </w:numPr>
        <w:tabs>
          <w:tab w:val="left" w:pos="993"/>
          <w:tab w:val="center" w:pos="4535"/>
          <w:tab w:val="left" w:pos="4845"/>
        </w:tabs>
        <w:spacing w:after="0" w:line="360" w:lineRule="auto"/>
        <w:jc w:val="both"/>
        <w:rPr>
          <w:rFonts w:ascii="Times New Roman" w:hAnsi="Times New Roman"/>
          <w:bCs/>
          <w:sz w:val="28"/>
          <w:szCs w:val="28"/>
        </w:rPr>
      </w:pPr>
      <w:r w:rsidRPr="00EC6C45">
        <w:rPr>
          <w:rFonts w:ascii="Times New Roman" w:hAnsi="Times New Roman"/>
          <w:bCs/>
          <w:sz w:val="28"/>
          <w:szCs w:val="28"/>
        </w:rPr>
        <w:t>Negreche Amira</w:t>
      </w:r>
    </w:p>
    <w:p w:rsidR="00BF1CDF" w:rsidRDefault="00BF1CDF" w:rsidP="00BF1CDF">
      <w:pPr>
        <w:tabs>
          <w:tab w:val="left" w:pos="465"/>
          <w:tab w:val="center" w:pos="4535"/>
          <w:tab w:val="left" w:pos="4845"/>
        </w:tabs>
        <w:spacing w:after="0" w:line="240" w:lineRule="auto"/>
        <w:jc w:val="center"/>
        <w:rPr>
          <w:rFonts w:ascii="Times New Roman" w:hAnsi="Times New Roman"/>
          <w:b/>
          <w:sz w:val="28"/>
          <w:szCs w:val="28"/>
        </w:rPr>
      </w:pPr>
    </w:p>
    <w:p w:rsidR="009801D5" w:rsidRDefault="009801D5" w:rsidP="00BF1CDF">
      <w:pPr>
        <w:tabs>
          <w:tab w:val="left" w:pos="465"/>
          <w:tab w:val="center" w:pos="4535"/>
          <w:tab w:val="left" w:pos="4845"/>
        </w:tabs>
        <w:spacing w:after="0" w:line="240" w:lineRule="auto"/>
        <w:jc w:val="center"/>
        <w:rPr>
          <w:rFonts w:ascii="Times New Roman" w:hAnsi="Times New Roman"/>
          <w:b/>
          <w:sz w:val="28"/>
          <w:szCs w:val="28"/>
        </w:rPr>
      </w:pPr>
    </w:p>
    <w:p w:rsidR="00BF1CDF" w:rsidRDefault="00BF1CDF" w:rsidP="00BF1CDF">
      <w:pPr>
        <w:tabs>
          <w:tab w:val="left" w:pos="465"/>
          <w:tab w:val="center" w:pos="4535"/>
          <w:tab w:val="left" w:pos="4845"/>
        </w:tabs>
        <w:spacing w:after="0" w:line="240" w:lineRule="auto"/>
        <w:jc w:val="center"/>
        <w:rPr>
          <w:rFonts w:ascii="Times New Roman" w:hAnsi="Times New Roman"/>
          <w:b/>
          <w:sz w:val="28"/>
          <w:szCs w:val="28"/>
        </w:rPr>
      </w:pPr>
    </w:p>
    <w:p w:rsidR="0009165D" w:rsidRDefault="0009165D" w:rsidP="00BF1CDF">
      <w:pPr>
        <w:tabs>
          <w:tab w:val="left" w:pos="465"/>
          <w:tab w:val="center" w:pos="4535"/>
          <w:tab w:val="left" w:pos="4845"/>
        </w:tabs>
        <w:spacing w:after="0" w:line="240" w:lineRule="auto"/>
        <w:jc w:val="center"/>
        <w:rPr>
          <w:rFonts w:ascii="Times New Roman" w:hAnsi="Times New Roman"/>
          <w:b/>
          <w:sz w:val="28"/>
          <w:szCs w:val="28"/>
        </w:rPr>
      </w:pPr>
    </w:p>
    <w:p w:rsidR="00BF1CDF" w:rsidRDefault="00BF1CDF" w:rsidP="00BF1CDF">
      <w:pPr>
        <w:tabs>
          <w:tab w:val="left" w:pos="465"/>
          <w:tab w:val="center" w:pos="4535"/>
          <w:tab w:val="left" w:pos="4845"/>
        </w:tabs>
        <w:spacing w:after="0" w:line="240" w:lineRule="auto"/>
        <w:jc w:val="center"/>
        <w:rPr>
          <w:rFonts w:ascii="Times New Roman" w:hAnsi="Times New Roman"/>
          <w:b/>
          <w:sz w:val="28"/>
          <w:szCs w:val="28"/>
        </w:rPr>
      </w:pPr>
    </w:p>
    <w:p w:rsidR="00BF1CDF" w:rsidRPr="002A472B" w:rsidRDefault="00BF1CDF" w:rsidP="00BF1CDF">
      <w:pPr>
        <w:jc w:val="center"/>
        <w:rPr>
          <w:rFonts w:asciiTheme="majorBidi" w:hAnsiTheme="majorBidi" w:cstheme="majorBidi"/>
          <w:bCs/>
          <w:sz w:val="28"/>
          <w:szCs w:val="28"/>
        </w:rPr>
      </w:pPr>
      <w:r w:rsidRPr="002A472B">
        <w:rPr>
          <w:rFonts w:asciiTheme="majorBidi" w:hAnsiTheme="majorBidi" w:cstheme="majorBidi"/>
          <w:bCs/>
          <w:sz w:val="28"/>
          <w:szCs w:val="28"/>
        </w:rPr>
        <w:t>AnnéeUniversitaire:2023/2024</w:t>
      </w:r>
    </w:p>
    <w:p w:rsidR="00CF112F" w:rsidRDefault="00CF112F" w:rsidP="00BF1CDF">
      <w:pPr>
        <w:ind w:right="1738"/>
        <w:jc w:val="center"/>
        <w:rPr>
          <w:rFonts w:asciiTheme="majorBidi" w:hAnsiTheme="majorBidi" w:cstheme="majorBidi"/>
          <w:bCs/>
          <w:sz w:val="26"/>
          <w:szCs w:val="26"/>
        </w:rPr>
        <w:sectPr w:rsidR="00CF112F" w:rsidSect="00BF1CDF">
          <w:pgSz w:w="11910" w:h="16840"/>
          <w:pgMar w:top="851" w:right="100" w:bottom="280" w:left="300"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sectPr>
      </w:pPr>
    </w:p>
    <w:p w:rsidR="00BF1CDF" w:rsidRPr="009325A0" w:rsidRDefault="00BF1CDF" w:rsidP="00BF1CDF">
      <w:pPr>
        <w:jc w:val="center"/>
        <w:rPr>
          <w:rFonts w:asciiTheme="majorBidi" w:hAnsiTheme="majorBidi" w:cstheme="majorBidi"/>
          <w:b/>
          <w:bCs/>
          <w:sz w:val="96"/>
          <w:szCs w:val="96"/>
        </w:rPr>
      </w:pPr>
      <w:r w:rsidRPr="002A472B">
        <w:rPr>
          <w:rFonts w:ascii="Edwardian Script ITC" w:hAnsi="Edwardian Script ITC" w:cstheme="majorBidi"/>
          <w:b/>
          <w:bCs/>
          <w:sz w:val="96"/>
          <w:szCs w:val="96"/>
        </w:rPr>
        <w:lastRenderedPageBreak/>
        <w:t>Remerc</w:t>
      </w:r>
      <w:r>
        <w:rPr>
          <w:rFonts w:ascii="Edwardian Script ITC" w:hAnsi="Edwardian Script ITC" w:cstheme="majorBidi"/>
          <w:b/>
          <w:bCs/>
          <w:sz w:val="96"/>
          <w:szCs w:val="96"/>
        </w:rPr>
        <w:t>ie</w:t>
      </w:r>
      <w:r w:rsidRPr="002A472B">
        <w:rPr>
          <w:rFonts w:ascii="Edwardian Script ITC" w:hAnsi="Edwardian Script ITC" w:cstheme="majorBidi"/>
          <w:b/>
          <w:bCs/>
          <w:sz w:val="96"/>
          <w:szCs w:val="96"/>
        </w:rPr>
        <w:t>ment</w:t>
      </w:r>
    </w:p>
    <w:p w:rsidR="009325A0" w:rsidRPr="0009165D" w:rsidRDefault="009325A0" w:rsidP="009325A0">
      <w:pPr>
        <w:jc w:val="center"/>
        <w:rPr>
          <w:rFonts w:ascii="Andalus" w:hAnsi="Andalus" w:cs="Andalus"/>
          <w:b/>
          <w:bCs/>
          <w:sz w:val="40"/>
          <w:szCs w:val="40"/>
        </w:rPr>
      </w:pPr>
      <w:r w:rsidRPr="0009165D">
        <w:rPr>
          <w:rFonts w:ascii="Andalus" w:hAnsi="Andalus" w:cs="Andalus"/>
          <w:b/>
          <w:bCs/>
          <w:sz w:val="40"/>
          <w:szCs w:val="40"/>
        </w:rPr>
        <w:t>Ce travail n’aurait pas pu voir le jour sans Dieu “ ALLAH “ le tout puissant, nous le remercie de nous avoir donné le courage, la volonté et la patience d’entamer et de terminer ce mémoire de fin d’étude.</w:t>
      </w:r>
    </w:p>
    <w:p w:rsidR="009325A0" w:rsidRPr="0009165D" w:rsidRDefault="009325A0" w:rsidP="009325A0">
      <w:pPr>
        <w:jc w:val="center"/>
        <w:rPr>
          <w:rFonts w:ascii="Andalus" w:hAnsi="Andalus" w:cs="Andalus"/>
          <w:b/>
          <w:bCs/>
          <w:sz w:val="40"/>
          <w:szCs w:val="40"/>
        </w:rPr>
      </w:pPr>
      <w:r w:rsidRPr="0009165D">
        <w:rPr>
          <w:rFonts w:ascii="Andalus" w:hAnsi="Andalus" w:cs="Andalus"/>
          <w:b/>
          <w:bCs/>
          <w:sz w:val="40"/>
          <w:szCs w:val="40"/>
        </w:rPr>
        <w:t>Par la suite, nous tenons à exprimer nos remerciements  à M. ALI LOUNIS, de nous avoir encadré dans notre mémoire de fin d’étude.</w:t>
      </w:r>
    </w:p>
    <w:p w:rsidR="009325A0" w:rsidRPr="0009165D" w:rsidRDefault="009325A0" w:rsidP="009325A0">
      <w:pPr>
        <w:jc w:val="center"/>
        <w:rPr>
          <w:rFonts w:ascii="Andalus" w:hAnsi="Andalus" w:cs="Andalus"/>
          <w:b/>
          <w:bCs/>
          <w:sz w:val="40"/>
          <w:szCs w:val="40"/>
        </w:rPr>
      </w:pPr>
      <w:r w:rsidRPr="0009165D">
        <w:rPr>
          <w:rFonts w:ascii="Andalus" w:hAnsi="Andalus" w:cs="Andalus"/>
          <w:b/>
          <w:bCs/>
          <w:sz w:val="40"/>
          <w:szCs w:val="40"/>
        </w:rPr>
        <w:t>Nos plus sincères remerciements aux membres de jury de soutenance qui ont accepté d’honorer ce travail par leurs lectures et leurs évaluations constructives.</w:t>
      </w:r>
    </w:p>
    <w:p w:rsidR="009325A0" w:rsidRPr="0009165D" w:rsidRDefault="009325A0" w:rsidP="009325A0">
      <w:pPr>
        <w:jc w:val="center"/>
        <w:rPr>
          <w:rFonts w:ascii="Andalus" w:hAnsi="Andalus" w:cs="Andalus"/>
          <w:b/>
          <w:bCs/>
          <w:sz w:val="40"/>
          <w:szCs w:val="40"/>
        </w:rPr>
      </w:pPr>
      <w:r w:rsidRPr="0009165D">
        <w:rPr>
          <w:rFonts w:ascii="Andalus" w:hAnsi="Andalus" w:cs="Andalus"/>
          <w:b/>
          <w:bCs/>
          <w:sz w:val="40"/>
          <w:szCs w:val="40"/>
        </w:rPr>
        <w:t xml:space="preserve">Un gros merci également à nos familles pour leurs soutiens aussi bien </w:t>
      </w:r>
      <w:r w:rsidR="00AA0305" w:rsidRPr="0009165D">
        <w:rPr>
          <w:rFonts w:ascii="Andalus" w:hAnsi="Andalus" w:cs="Andalus"/>
          <w:b/>
          <w:bCs/>
          <w:sz w:val="40"/>
          <w:szCs w:val="40"/>
        </w:rPr>
        <w:t>moral que financier et pour leur</w:t>
      </w:r>
      <w:r w:rsidRPr="0009165D">
        <w:rPr>
          <w:rFonts w:ascii="Andalus" w:hAnsi="Andalus" w:cs="Andalus"/>
          <w:b/>
          <w:bCs/>
          <w:sz w:val="40"/>
          <w:szCs w:val="40"/>
        </w:rPr>
        <w:t xml:space="preserve"> sacrifices.</w:t>
      </w:r>
    </w:p>
    <w:p w:rsidR="009325A0" w:rsidRPr="0009165D" w:rsidRDefault="009325A0" w:rsidP="009325A0">
      <w:pPr>
        <w:jc w:val="center"/>
        <w:rPr>
          <w:rFonts w:ascii="Andalus" w:hAnsi="Andalus" w:cs="Andalus"/>
          <w:b/>
          <w:bCs/>
          <w:sz w:val="40"/>
          <w:szCs w:val="40"/>
        </w:rPr>
      </w:pPr>
      <w:r w:rsidRPr="0009165D">
        <w:rPr>
          <w:rFonts w:ascii="Andalus" w:hAnsi="Andalus" w:cs="Andalus"/>
          <w:b/>
          <w:bCs/>
          <w:sz w:val="40"/>
          <w:szCs w:val="40"/>
        </w:rPr>
        <w:t>Finalement, nous remercions tous ceux qui ont contribué de prés ou de loin à la réalisation de ce travail.</w:t>
      </w:r>
    </w:p>
    <w:p w:rsidR="00AA0305" w:rsidRDefault="00BF1CDF" w:rsidP="00BF1CDF">
      <w:pPr>
        <w:jc w:val="center"/>
        <w:rPr>
          <w:rFonts w:ascii="Edwardian Script ITC" w:hAnsi="Edwardian Script ITC" w:cstheme="majorBidi"/>
          <w:b/>
          <w:bCs/>
          <w:sz w:val="144"/>
          <w:szCs w:val="144"/>
        </w:rPr>
      </w:pPr>
      <w:r w:rsidRPr="009325A0">
        <w:rPr>
          <w:rFonts w:ascii="Edwardian Script ITC" w:hAnsi="Edwardian Script ITC" w:cstheme="majorBidi"/>
          <w:b/>
          <w:bCs/>
          <w:sz w:val="40"/>
          <w:szCs w:val="40"/>
        </w:rPr>
        <w:br w:type="page"/>
      </w:r>
      <w:r w:rsidRPr="002A472B">
        <w:rPr>
          <w:rFonts w:ascii="Edwardian Script ITC" w:hAnsi="Edwardian Script ITC" w:cstheme="majorBidi"/>
          <w:b/>
          <w:bCs/>
          <w:sz w:val="144"/>
          <w:szCs w:val="144"/>
        </w:rPr>
        <w:lastRenderedPageBreak/>
        <w:t xml:space="preserve">Dédicace </w:t>
      </w:r>
    </w:p>
    <w:p w:rsidR="00AA0305" w:rsidRPr="00F6099A" w:rsidRDefault="00AA0305" w:rsidP="00AA0305">
      <w:pPr>
        <w:jc w:val="center"/>
        <w:rPr>
          <w:rFonts w:ascii="Andalus" w:hAnsi="Andalus" w:cs="Andalus"/>
          <w:b/>
          <w:bCs/>
          <w:sz w:val="40"/>
          <w:szCs w:val="40"/>
        </w:rPr>
      </w:pPr>
      <w:r w:rsidRPr="00F6099A">
        <w:rPr>
          <w:rFonts w:ascii="Andalus" w:hAnsi="Andalus" w:cs="Andalus"/>
          <w:b/>
          <w:bCs/>
          <w:sz w:val="40"/>
          <w:szCs w:val="40"/>
        </w:rPr>
        <w:t>C’est avec profonde gratitude et sincères mots, que nous dédions ce modeste travail de fin d’études à nos chers parents; qui ont sacrifié leur vie pour notre réussite et nous ont éclairé le chemin par leurs conseils judicieux.</w:t>
      </w:r>
    </w:p>
    <w:p w:rsidR="00AA0305" w:rsidRPr="00F6099A" w:rsidRDefault="00AA0305" w:rsidP="00AA0305">
      <w:pPr>
        <w:jc w:val="center"/>
        <w:rPr>
          <w:rFonts w:ascii="Andalus" w:hAnsi="Andalus" w:cs="Andalus"/>
          <w:b/>
          <w:bCs/>
          <w:sz w:val="40"/>
          <w:szCs w:val="40"/>
        </w:rPr>
      </w:pPr>
      <w:r w:rsidRPr="00F6099A">
        <w:rPr>
          <w:rFonts w:ascii="Andalus" w:hAnsi="Andalus" w:cs="Andalus"/>
          <w:b/>
          <w:bCs/>
          <w:sz w:val="40"/>
          <w:szCs w:val="40"/>
        </w:rPr>
        <w:t>Nous espérons qu’un jour, Nous pourrons leur rendre un peu de ce qu’ils ont fait pour nous, que Dieu leur prête bonheur et longue vie.</w:t>
      </w:r>
    </w:p>
    <w:p w:rsidR="00AA0305" w:rsidRPr="00F6099A" w:rsidRDefault="00AA0305" w:rsidP="00AA0305">
      <w:pPr>
        <w:jc w:val="center"/>
        <w:rPr>
          <w:rFonts w:ascii="Andalus" w:hAnsi="Andalus" w:cs="Andalus"/>
          <w:b/>
          <w:bCs/>
          <w:sz w:val="40"/>
          <w:szCs w:val="40"/>
        </w:rPr>
      </w:pPr>
      <w:r w:rsidRPr="00F6099A">
        <w:rPr>
          <w:rFonts w:ascii="Andalus" w:hAnsi="Andalus" w:cs="Andalus"/>
          <w:b/>
          <w:bCs/>
          <w:sz w:val="40"/>
          <w:szCs w:val="40"/>
        </w:rPr>
        <w:t>Nous dédions aussi ce travail à nos frères et sœurs, nos familles, nos amis, tous nos professeurs qui nous ont enseigné et à tous ceux qui  nous sont chers.</w:t>
      </w:r>
    </w:p>
    <w:p w:rsidR="003A47B4" w:rsidRDefault="003A47B4" w:rsidP="00BF1CDF">
      <w:pPr>
        <w:jc w:val="center"/>
        <w:rPr>
          <w:rFonts w:ascii="Edwardian Script ITC" w:hAnsi="Edwardian Script ITC" w:cstheme="majorBidi"/>
          <w:b/>
          <w:bCs/>
          <w:sz w:val="144"/>
          <w:szCs w:val="144"/>
        </w:rPr>
        <w:sectPr w:rsidR="003A47B4" w:rsidSect="003A47B4">
          <w:pgSz w:w="11906" w:h="16838"/>
          <w:pgMar w:top="1417" w:right="1417" w:bottom="1417" w:left="1417" w:header="708" w:footer="708" w:gutter="0"/>
          <w:pgBorders w:offsetFrom="page">
            <w:top w:val="weavingAngles" w:sz="12" w:space="24" w:color="auto"/>
            <w:left w:val="weavingAngles" w:sz="12" w:space="24" w:color="auto"/>
            <w:bottom w:val="weavingAngles" w:sz="12" w:space="24" w:color="auto"/>
            <w:right w:val="weavingAngles" w:sz="12" w:space="24" w:color="auto"/>
          </w:pgBorders>
          <w:cols w:space="708"/>
          <w:docGrid w:linePitch="360"/>
        </w:sectPr>
      </w:pPr>
    </w:p>
    <w:p w:rsidR="00AF5C27" w:rsidRPr="00AF5C27" w:rsidRDefault="00AF5C27" w:rsidP="00AF5C27">
      <w:pPr>
        <w:jc w:val="center"/>
        <w:rPr>
          <w:rFonts w:asciiTheme="majorBidi" w:hAnsiTheme="majorBidi" w:cstheme="majorBidi"/>
          <w:b/>
          <w:bCs/>
          <w:sz w:val="32"/>
          <w:szCs w:val="32"/>
          <w:u w:val="single"/>
          <w:lang w:bidi="ar-DZ"/>
        </w:rPr>
      </w:pPr>
      <w:r w:rsidRPr="00AF5C27">
        <w:rPr>
          <w:rFonts w:asciiTheme="majorBidi" w:hAnsiTheme="majorBidi" w:cstheme="majorBidi"/>
          <w:b/>
          <w:bCs/>
          <w:sz w:val="32"/>
          <w:szCs w:val="32"/>
          <w:u w:val="single"/>
          <w:lang w:bidi="ar-DZ"/>
        </w:rPr>
        <w:lastRenderedPageBreak/>
        <w:t>Liste des Tableaux</w:t>
      </w:r>
    </w:p>
    <w:p w:rsidR="00C662E1" w:rsidRPr="00C662E1" w:rsidRDefault="00A256FD" w:rsidP="00C662E1">
      <w:pPr>
        <w:pStyle w:val="Tabledesillustrations"/>
        <w:tabs>
          <w:tab w:val="right" w:leader="dot" w:pos="9062"/>
        </w:tabs>
        <w:rPr>
          <w:rFonts w:asciiTheme="majorBidi" w:eastAsiaTheme="minorEastAsia" w:hAnsiTheme="majorBidi" w:cstheme="majorBidi"/>
          <w:noProof/>
          <w:sz w:val="24"/>
          <w:szCs w:val="24"/>
          <w:lang w:val="en-US"/>
        </w:rPr>
      </w:pPr>
      <w:r>
        <w:rPr>
          <w:rFonts w:asciiTheme="majorBidi" w:hAnsiTheme="majorBidi" w:cstheme="majorBidi"/>
          <w:b/>
          <w:bCs/>
          <w:u w:val="single"/>
          <w:lang w:bidi="ar-DZ"/>
        </w:rPr>
        <w:fldChar w:fldCharType="begin"/>
      </w:r>
      <w:r w:rsidR="00AF5C27">
        <w:rPr>
          <w:rFonts w:asciiTheme="majorBidi" w:hAnsiTheme="majorBidi" w:cstheme="majorBidi"/>
          <w:b/>
          <w:bCs/>
          <w:u w:val="single"/>
          <w:lang w:bidi="ar-DZ"/>
        </w:rPr>
        <w:instrText xml:space="preserve"> TOC \h \z \c "Tableau" </w:instrText>
      </w:r>
      <w:r>
        <w:rPr>
          <w:rFonts w:asciiTheme="majorBidi" w:hAnsiTheme="majorBidi" w:cstheme="majorBidi"/>
          <w:b/>
          <w:bCs/>
          <w:u w:val="single"/>
          <w:lang w:bidi="ar-DZ"/>
        </w:rPr>
        <w:fldChar w:fldCharType="separate"/>
      </w:r>
      <w:hyperlink w:anchor="_Toc169725145" w:history="1">
        <w:r w:rsidR="00C662E1" w:rsidRPr="00C662E1">
          <w:rPr>
            <w:rStyle w:val="Lienhypertexte"/>
            <w:rFonts w:asciiTheme="majorBidi" w:hAnsiTheme="majorBidi" w:cstheme="majorBidi"/>
            <w:noProof/>
            <w:sz w:val="24"/>
            <w:szCs w:val="24"/>
          </w:rPr>
          <w:t>Tableau 1: les séances que nous assisté</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_Toc169725145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42</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47"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2</w:t>
        </w:r>
        <w:r w:rsidR="00C662E1" w:rsidRPr="00C662E1">
          <w:rPr>
            <w:rStyle w:val="Lienhypertexte"/>
            <w:rFonts w:asciiTheme="majorBidi" w:hAnsiTheme="majorBidi" w:cstheme="majorBidi"/>
            <w:noProof/>
            <w:sz w:val="24"/>
            <w:szCs w:val="24"/>
          </w:rPr>
          <w:t>: relatif présente l’âge des apprenants.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_Toc169725147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45</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48"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3</w:t>
        </w:r>
        <w:r w:rsidR="00C662E1" w:rsidRPr="00C662E1">
          <w:rPr>
            <w:rStyle w:val="Lienhypertexte"/>
            <w:rFonts w:asciiTheme="majorBidi" w:hAnsiTheme="majorBidi" w:cstheme="majorBidi"/>
            <w:noProof/>
            <w:sz w:val="24"/>
            <w:szCs w:val="24"/>
          </w:rPr>
          <w:t>: les difficultés à exprimer vos idées par écrit.</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_Toc169725148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46</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49"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4</w:t>
        </w:r>
        <w:r w:rsidR="00C662E1" w:rsidRPr="00C662E1">
          <w:rPr>
            <w:rStyle w:val="Lienhypertexte"/>
            <w:rFonts w:asciiTheme="majorBidi" w:hAnsiTheme="majorBidi" w:cstheme="majorBidi"/>
            <w:noProof/>
            <w:sz w:val="24"/>
            <w:szCs w:val="24"/>
          </w:rPr>
          <w:t>: relatif présente les activités d’écriture en classe.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_Toc169725149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47</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0"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5</w:t>
        </w:r>
        <w:r w:rsidR="00C662E1" w:rsidRPr="00C662E1">
          <w:rPr>
            <w:rStyle w:val="Lienhypertexte"/>
            <w:rFonts w:asciiTheme="majorBidi" w:hAnsiTheme="majorBidi" w:cstheme="majorBidi"/>
            <w:noProof/>
            <w:sz w:val="24"/>
            <w:szCs w:val="24"/>
          </w:rPr>
          <w:t>: relatif à la participation sur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_Toc169725150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48</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1"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6</w:t>
        </w:r>
        <w:r w:rsidR="00C662E1" w:rsidRPr="00C662E1">
          <w:rPr>
            <w:rStyle w:val="Lienhypertexte"/>
            <w:rFonts w:asciiTheme="majorBidi" w:hAnsiTheme="majorBidi" w:cstheme="majorBidi"/>
            <w:noProof/>
            <w:sz w:val="24"/>
            <w:szCs w:val="24"/>
          </w:rPr>
          <w:t>: relatif à l’impact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_Toc169725151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49</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2"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7</w:t>
        </w:r>
        <w:r w:rsidR="00C662E1" w:rsidRPr="00C662E1">
          <w:rPr>
            <w:rStyle w:val="Lienhypertexte"/>
            <w:rFonts w:asciiTheme="majorBidi" w:hAnsiTheme="majorBidi" w:cstheme="majorBidi"/>
            <w:noProof/>
            <w:sz w:val="24"/>
            <w:szCs w:val="24"/>
          </w:rPr>
          <w:t>: relatif à l’aide de surmonter les difficultés en expression écrite grâce à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_Toc169725152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50</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3"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8</w:t>
        </w:r>
        <w:r w:rsidR="00C662E1" w:rsidRPr="00C662E1">
          <w:rPr>
            <w:rStyle w:val="Lienhypertexte"/>
            <w:rFonts w:asciiTheme="majorBidi" w:hAnsiTheme="majorBidi" w:cstheme="majorBidi"/>
            <w:noProof/>
            <w:sz w:val="24"/>
            <w:szCs w:val="24"/>
          </w:rPr>
          <w:t>: relatif à les instructions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_Toc169725153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51</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4"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9</w:t>
        </w:r>
        <w:r w:rsidR="00C662E1" w:rsidRPr="00C662E1">
          <w:rPr>
            <w:rStyle w:val="Lienhypertexte"/>
            <w:rFonts w:asciiTheme="majorBidi" w:hAnsiTheme="majorBidi" w:cstheme="majorBidi"/>
            <w:noProof/>
            <w:sz w:val="24"/>
            <w:szCs w:val="24"/>
          </w:rPr>
          <w:t>: relatif à les types d’exercices concernant les ateliers d’écture.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_Toc169725154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51</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5"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0</w:t>
        </w:r>
        <w:r w:rsidR="00C662E1" w:rsidRPr="00C662E1">
          <w:rPr>
            <w:rStyle w:val="Lienhypertexte"/>
            <w:rFonts w:asciiTheme="majorBidi" w:hAnsiTheme="majorBidi" w:cstheme="majorBidi"/>
            <w:noProof/>
            <w:sz w:val="24"/>
            <w:szCs w:val="24"/>
          </w:rPr>
          <w:t>:relatif à l’use d’image comme l’un d’exercice d’ateliers.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_Toc169725155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52</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6"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1</w:t>
        </w:r>
        <w:r w:rsidR="00C662E1" w:rsidRPr="00C662E1">
          <w:rPr>
            <w:rStyle w:val="Lienhypertexte"/>
            <w:rFonts w:asciiTheme="majorBidi" w:hAnsiTheme="majorBidi" w:cstheme="majorBidi"/>
            <w:noProof/>
            <w:sz w:val="24"/>
            <w:szCs w:val="24"/>
          </w:rPr>
          <w:t>: relatif à l’aspect d’écriture pour améliorer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_Toc169725156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53</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7"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2</w:t>
        </w:r>
        <w:r w:rsidR="00C662E1" w:rsidRPr="00C662E1">
          <w:rPr>
            <w:rStyle w:val="Lienhypertexte"/>
            <w:rFonts w:asciiTheme="majorBidi" w:hAnsiTheme="majorBidi" w:cstheme="majorBidi"/>
            <w:noProof/>
            <w:sz w:val="24"/>
            <w:szCs w:val="24"/>
          </w:rPr>
          <w:t>: : relatif au niveau global de satisfaction.</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_Toc169725157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54</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8"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3</w:t>
        </w:r>
        <w:r w:rsidR="00C662E1" w:rsidRPr="00C662E1">
          <w:rPr>
            <w:rStyle w:val="Lienhypertexte"/>
            <w:rFonts w:asciiTheme="majorBidi" w:hAnsiTheme="majorBidi" w:cstheme="majorBidi"/>
            <w:noProof/>
            <w:sz w:val="24"/>
            <w:szCs w:val="24"/>
          </w:rPr>
          <w:t>: Le sexe des enseignants.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_Toc169725158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56</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59"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4</w:t>
        </w:r>
        <w:r w:rsidR="00C662E1" w:rsidRPr="00C662E1">
          <w:rPr>
            <w:rStyle w:val="Lienhypertexte"/>
            <w:rFonts w:asciiTheme="majorBidi" w:hAnsiTheme="majorBidi" w:cstheme="majorBidi"/>
            <w:noProof/>
            <w:sz w:val="24"/>
            <w:szCs w:val="24"/>
          </w:rPr>
          <w:t>: le niveau des enseignants.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_Toc169725159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56</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0"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5</w:t>
        </w:r>
        <w:r w:rsidR="00C662E1" w:rsidRPr="00C662E1">
          <w:rPr>
            <w:rStyle w:val="Lienhypertexte"/>
            <w:rFonts w:asciiTheme="majorBidi" w:hAnsiTheme="majorBidi" w:cstheme="majorBidi"/>
            <w:noProof/>
            <w:sz w:val="24"/>
            <w:szCs w:val="24"/>
            <w:lang w:val="en-US"/>
          </w:rPr>
          <w:t>: L’expérience des enseignants.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_Toc169725160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57</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1"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6</w:t>
        </w:r>
        <w:r w:rsidR="00C662E1" w:rsidRPr="00C662E1">
          <w:rPr>
            <w:rStyle w:val="Lienhypertexte"/>
            <w:rFonts w:asciiTheme="majorBidi" w:hAnsiTheme="majorBidi" w:cstheme="majorBidi"/>
            <w:noProof/>
            <w:sz w:val="24"/>
            <w:szCs w:val="24"/>
          </w:rPr>
          <w:t>: La place de l’expression écrite.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_Toc169725161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58</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2"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7</w:t>
        </w:r>
        <w:r w:rsidR="00C662E1" w:rsidRPr="00C662E1">
          <w:rPr>
            <w:rStyle w:val="Lienhypertexte"/>
            <w:rFonts w:asciiTheme="majorBidi" w:hAnsiTheme="majorBidi" w:cstheme="majorBidi"/>
            <w:noProof/>
            <w:sz w:val="24"/>
            <w:szCs w:val="24"/>
          </w:rPr>
          <w:t>: Le jugements des niveaux aux apprenants.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_Toc169725162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59</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3" w:history="1">
        <w:r w:rsidR="00C662E1" w:rsidRPr="00C662E1">
          <w:rPr>
            <w:rStyle w:val="Lienhypertexte"/>
            <w:rFonts w:asciiTheme="majorBidi" w:hAnsiTheme="majorBidi" w:cstheme="majorBidi"/>
            <w:noProof/>
            <w:sz w:val="24"/>
            <w:szCs w:val="24"/>
          </w:rPr>
          <w:t>Tableau 1</w:t>
        </w:r>
        <w:r w:rsidR="0017205C">
          <w:rPr>
            <w:rStyle w:val="Lienhypertexte"/>
            <w:rFonts w:asciiTheme="majorBidi" w:hAnsiTheme="majorBidi" w:cstheme="majorBidi"/>
            <w:noProof/>
            <w:sz w:val="24"/>
            <w:szCs w:val="24"/>
          </w:rPr>
          <w:t>8</w:t>
        </w:r>
        <w:r w:rsidR="00C662E1" w:rsidRPr="00C662E1">
          <w:rPr>
            <w:rStyle w:val="Lienhypertexte"/>
            <w:rFonts w:asciiTheme="majorBidi" w:hAnsiTheme="majorBidi" w:cstheme="majorBidi"/>
            <w:noProof/>
            <w:sz w:val="24"/>
            <w:szCs w:val="24"/>
          </w:rPr>
          <w:t>: Les problèmes auxquels sont confrontés les apprenants.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_Toc169725163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60</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4" w:history="1">
        <w:r w:rsidR="00C662E1" w:rsidRPr="00C662E1">
          <w:rPr>
            <w:rStyle w:val="Lienhypertexte"/>
            <w:rFonts w:asciiTheme="majorBidi" w:hAnsiTheme="majorBidi" w:cstheme="majorBidi"/>
            <w:noProof/>
            <w:sz w:val="24"/>
            <w:szCs w:val="24"/>
          </w:rPr>
          <w:t xml:space="preserve">Tableau </w:t>
        </w:r>
        <w:r w:rsidR="0017205C">
          <w:rPr>
            <w:rStyle w:val="Lienhypertexte"/>
            <w:rFonts w:asciiTheme="majorBidi" w:hAnsiTheme="majorBidi" w:cstheme="majorBidi"/>
            <w:noProof/>
            <w:sz w:val="24"/>
            <w:szCs w:val="24"/>
          </w:rPr>
          <w:t>19</w:t>
        </w:r>
        <w:r w:rsidR="00C662E1" w:rsidRPr="00C662E1">
          <w:rPr>
            <w:rStyle w:val="Lienhypertexte"/>
            <w:rFonts w:asciiTheme="majorBidi" w:hAnsiTheme="majorBidi" w:cstheme="majorBidi"/>
            <w:noProof/>
            <w:sz w:val="24"/>
            <w:szCs w:val="24"/>
          </w:rPr>
          <w:t>: L’use des ateliers d’écriture en classes de 2ème année moyenne.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_Toc169725164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61</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5" w:history="1">
        <w:r w:rsidR="00C662E1" w:rsidRPr="00C662E1">
          <w:rPr>
            <w:rStyle w:val="Lienhypertexte"/>
            <w:rFonts w:asciiTheme="majorBidi" w:hAnsiTheme="majorBidi" w:cstheme="majorBidi"/>
            <w:noProof/>
            <w:sz w:val="24"/>
            <w:szCs w:val="24"/>
          </w:rPr>
          <w:t>Tableau 2</w:t>
        </w:r>
        <w:r w:rsidR="0017205C">
          <w:rPr>
            <w:rStyle w:val="Lienhypertexte"/>
            <w:rFonts w:asciiTheme="majorBidi" w:hAnsiTheme="majorBidi" w:cstheme="majorBidi"/>
            <w:noProof/>
            <w:sz w:val="24"/>
            <w:szCs w:val="24"/>
          </w:rPr>
          <w:t>0</w:t>
        </w:r>
        <w:r w:rsidR="00C662E1" w:rsidRPr="00C662E1">
          <w:rPr>
            <w:rStyle w:val="Lienhypertexte"/>
            <w:rFonts w:asciiTheme="majorBidi" w:hAnsiTheme="majorBidi" w:cstheme="majorBidi"/>
            <w:noProof/>
            <w:sz w:val="24"/>
            <w:szCs w:val="24"/>
          </w:rPr>
          <w:t>: Le niveau de développement de la compétence rédactionnelle chez les apprenants.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_Toc169725165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62</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6" w:history="1">
        <w:r w:rsidR="00C662E1" w:rsidRPr="00C662E1">
          <w:rPr>
            <w:rStyle w:val="Lienhypertexte"/>
            <w:rFonts w:asciiTheme="majorBidi" w:hAnsiTheme="majorBidi" w:cstheme="majorBidi"/>
            <w:noProof/>
            <w:sz w:val="24"/>
            <w:szCs w:val="24"/>
          </w:rPr>
          <w:t>Tableau 2</w:t>
        </w:r>
        <w:r w:rsidR="0017205C">
          <w:rPr>
            <w:rStyle w:val="Lienhypertexte"/>
            <w:rFonts w:asciiTheme="majorBidi" w:hAnsiTheme="majorBidi" w:cstheme="majorBidi"/>
            <w:noProof/>
            <w:sz w:val="24"/>
            <w:szCs w:val="24"/>
          </w:rPr>
          <w:t>1</w:t>
        </w:r>
        <w:r w:rsidR="00C662E1" w:rsidRPr="00C662E1">
          <w:rPr>
            <w:rStyle w:val="Lienhypertexte"/>
            <w:rFonts w:asciiTheme="majorBidi" w:hAnsiTheme="majorBidi" w:cstheme="majorBidi"/>
            <w:noProof/>
            <w:sz w:val="24"/>
            <w:szCs w:val="24"/>
          </w:rPr>
          <w:t>: Les avantages qui ont constatés après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_Toc169725166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63</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7" w:history="1">
        <w:r w:rsidR="00C662E1" w:rsidRPr="00C662E1">
          <w:rPr>
            <w:rStyle w:val="Lienhypertexte"/>
            <w:rFonts w:asciiTheme="majorBidi" w:hAnsiTheme="majorBidi" w:cstheme="majorBidi"/>
            <w:noProof/>
            <w:sz w:val="24"/>
            <w:szCs w:val="24"/>
          </w:rPr>
          <w:t>Tableau 2</w:t>
        </w:r>
        <w:r w:rsidR="0017205C">
          <w:rPr>
            <w:rStyle w:val="Lienhypertexte"/>
            <w:rFonts w:asciiTheme="majorBidi" w:hAnsiTheme="majorBidi" w:cstheme="majorBidi"/>
            <w:noProof/>
            <w:sz w:val="24"/>
            <w:szCs w:val="24"/>
          </w:rPr>
          <w:t>2</w:t>
        </w:r>
        <w:r w:rsidR="00C662E1" w:rsidRPr="00C662E1">
          <w:rPr>
            <w:rStyle w:val="Lienhypertexte"/>
            <w:rFonts w:asciiTheme="majorBidi" w:hAnsiTheme="majorBidi" w:cstheme="majorBidi"/>
            <w:noProof/>
            <w:sz w:val="24"/>
            <w:szCs w:val="24"/>
          </w:rPr>
          <w:t>: Les principaux objectifs à atteindre lors de l’utilisation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_Toc169725167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64</w:t>
        </w:r>
        <w:r w:rsidRPr="00C662E1">
          <w:rPr>
            <w:rFonts w:asciiTheme="majorBidi" w:hAnsiTheme="majorBidi" w:cstheme="majorBidi"/>
            <w:noProof/>
            <w:webHidden/>
            <w:sz w:val="24"/>
            <w:szCs w:val="24"/>
          </w:rPr>
          <w:fldChar w:fldCharType="end"/>
        </w:r>
      </w:hyperlink>
    </w:p>
    <w:p w:rsidR="00C662E1" w:rsidRPr="00C662E1" w:rsidRDefault="00A256FD" w:rsidP="0017205C">
      <w:pPr>
        <w:pStyle w:val="Tabledesillustrations"/>
        <w:tabs>
          <w:tab w:val="right" w:leader="dot" w:pos="9062"/>
        </w:tabs>
        <w:rPr>
          <w:rFonts w:asciiTheme="majorBidi" w:eastAsiaTheme="minorEastAsia" w:hAnsiTheme="majorBidi" w:cstheme="majorBidi"/>
          <w:noProof/>
          <w:sz w:val="24"/>
          <w:szCs w:val="24"/>
          <w:lang w:val="en-US"/>
        </w:rPr>
      </w:pPr>
      <w:hyperlink w:anchor="_Toc169725168" w:history="1">
        <w:r w:rsidR="00C662E1" w:rsidRPr="00C662E1">
          <w:rPr>
            <w:rStyle w:val="Lienhypertexte"/>
            <w:rFonts w:asciiTheme="majorBidi" w:hAnsiTheme="majorBidi" w:cstheme="majorBidi"/>
            <w:noProof/>
            <w:sz w:val="24"/>
            <w:szCs w:val="24"/>
          </w:rPr>
          <w:t>Tableau 2</w:t>
        </w:r>
        <w:r w:rsidR="0017205C">
          <w:rPr>
            <w:rStyle w:val="Lienhypertexte"/>
            <w:rFonts w:asciiTheme="majorBidi" w:hAnsiTheme="majorBidi" w:cstheme="majorBidi"/>
            <w:noProof/>
            <w:sz w:val="24"/>
            <w:szCs w:val="24"/>
          </w:rPr>
          <w:t>3</w:t>
        </w:r>
        <w:r w:rsidR="00C662E1" w:rsidRPr="00C662E1">
          <w:rPr>
            <w:rStyle w:val="Lienhypertexte"/>
            <w:rFonts w:asciiTheme="majorBidi" w:hAnsiTheme="majorBidi" w:cstheme="majorBidi"/>
            <w:noProof/>
            <w:sz w:val="24"/>
            <w:szCs w:val="24"/>
          </w:rPr>
          <w:t>: L’amélioration de la participation des apprenants lors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_Toc169725168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66</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69" w:history="1">
        <w:r w:rsidR="00C662E1" w:rsidRPr="00C662E1">
          <w:rPr>
            <w:rStyle w:val="Lienhypertexte"/>
            <w:rFonts w:asciiTheme="majorBidi" w:hAnsiTheme="majorBidi" w:cstheme="majorBidi"/>
            <w:noProof/>
            <w:sz w:val="24"/>
            <w:szCs w:val="24"/>
          </w:rPr>
          <w:t>Tableau 2</w:t>
        </w:r>
        <w:r w:rsidR="00B328EB">
          <w:rPr>
            <w:rStyle w:val="Lienhypertexte"/>
            <w:rFonts w:asciiTheme="majorBidi" w:hAnsiTheme="majorBidi" w:cstheme="majorBidi"/>
            <w:noProof/>
            <w:sz w:val="24"/>
            <w:szCs w:val="24"/>
          </w:rPr>
          <w:t>4</w:t>
        </w:r>
        <w:r w:rsidR="00C662E1" w:rsidRPr="00C662E1">
          <w:rPr>
            <w:rStyle w:val="Lienhypertexte"/>
            <w:rFonts w:asciiTheme="majorBidi" w:hAnsiTheme="majorBidi" w:cstheme="majorBidi"/>
            <w:noProof/>
            <w:sz w:val="24"/>
            <w:szCs w:val="24"/>
          </w:rPr>
          <w:t>: Les obstacles courants à la mise en œuvre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_Toc169725169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67</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70" w:history="1">
        <w:r w:rsidR="00C662E1" w:rsidRPr="00C662E1">
          <w:rPr>
            <w:rStyle w:val="Lienhypertexte"/>
            <w:rFonts w:asciiTheme="majorBidi" w:hAnsiTheme="majorBidi" w:cstheme="majorBidi"/>
            <w:noProof/>
            <w:sz w:val="24"/>
            <w:szCs w:val="24"/>
          </w:rPr>
          <w:t>Tableau 2</w:t>
        </w:r>
        <w:r w:rsidR="00B328EB">
          <w:rPr>
            <w:rStyle w:val="Lienhypertexte"/>
            <w:rFonts w:asciiTheme="majorBidi" w:hAnsiTheme="majorBidi" w:cstheme="majorBidi"/>
            <w:noProof/>
            <w:sz w:val="24"/>
            <w:szCs w:val="24"/>
          </w:rPr>
          <w:t>5</w:t>
        </w:r>
        <w:r w:rsidR="00C662E1" w:rsidRPr="00C662E1">
          <w:rPr>
            <w:rStyle w:val="Lienhypertexte"/>
            <w:rFonts w:asciiTheme="majorBidi" w:hAnsiTheme="majorBidi" w:cstheme="majorBidi"/>
            <w:noProof/>
            <w:sz w:val="24"/>
            <w:szCs w:val="24"/>
          </w:rPr>
          <w:t>: L’avis des enseignants à travers lors expériences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_Toc169725170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68</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71" w:history="1">
        <w:r w:rsidR="00C662E1" w:rsidRPr="00C662E1">
          <w:rPr>
            <w:rStyle w:val="Lienhypertexte"/>
            <w:rFonts w:asciiTheme="majorBidi" w:hAnsiTheme="majorBidi" w:cstheme="majorBidi"/>
            <w:noProof/>
            <w:sz w:val="24"/>
            <w:szCs w:val="24"/>
          </w:rPr>
          <w:t>Tableau 2</w:t>
        </w:r>
        <w:r w:rsidR="00B328EB">
          <w:rPr>
            <w:rStyle w:val="Lienhypertexte"/>
            <w:rFonts w:asciiTheme="majorBidi" w:hAnsiTheme="majorBidi" w:cstheme="majorBidi"/>
            <w:noProof/>
            <w:sz w:val="24"/>
            <w:szCs w:val="24"/>
          </w:rPr>
          <w:t>6</w:t>
        </w:r>
        <w:r w:rsidR="00C662E1" w:rsidRPr="00C662E1">
          <w:rPr>
            <w:rStyle w:val="Lienhypertexte"/>
            <w:rFonts w:asciiTheme="majorBidi" w:hAnsiTheme="majorBidi" w:cstheme="majorBidi"/>
            <w:noProof/>
            <w:sz w:val="24"/>
            <w:szCs w:val="24"/>
          </w:rPr>
          <w:t>: la boîte à outils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_Toc169725171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71</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72" w:history="1">
        <w:r w:rsidR="00C662E1" w:rsidRPr="00C662E1">
          <w:rPr>
            <w:rStyle w:val="Lienhypertexte"/>
            <w:rFonts w:asciiTheme="majorBidi" w:hAnsiTheme="majorBidi" w:cstheme="majorBidi"/>
            <w:noProof/>
            <w:sz w:val="24"/>
            <w:szCs w:val="24"/>
          </w:rPr>
          <w:t>Tableau 2</w:t>
        </w:r>
        <w:r w:rsidR="00B328EB">
          <w:rPr>
            <w:rStyle w:val="Lienhypertexte"/>
            <w:rFonts w:asciiTheme="majorBidi" w:hAnsiTheme="majorBidi" w:cstheme="majorBidi"/>
            <w:noProof/>
            <w:sz w:val="24"/>
            <w:szCs w:val="24"/>
          </w:rPr>
          <w:t>7</w:t>
        </w:r>
        <w:r w:rsidR="00C662E1" w:rsidRPr="00C662E1">
          <w:rPr>
            <w:rStyle w:val="Lienhypertexte"/>
            <w:rFonts w:asciiTheme="majorBidi" w:hAnsiTheme="majorBidi" w:cstheme="majorBidi"/>
            <w:noProof/>
            <w:sz w:val="24"/>
            <w:szCs w:val="24"/>
          </w:rPr>
          <w:t>: Analyses et interprétations des résultats des apprenants lors de la séance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_Toc169725172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72</w:t>
        </w:r>
        <w:r w:rsidRPr="00C662E1">
          <w:rPr>
            <w:rFonts w:asciiTheme="majorBidi" w:hAnsiTheme="majorBidi" w:cstheme="majorBidi"/>
            <w:noProof/>
            <w:webHidden/>
            <w:sz w:val="24"/>
            <w:szCs w:val="24"/>
          </w:rPr>
          <w:fldChar w:fldCharType="end"/>
        </w:r>
      </w:hyperlink>
    </w:p>
    <w:p w:rsidR="00C662E1" w:rsidRDefault="00A256FD" w:rsidP="00B328EB">
      <w:pPr>
        <w:pStyle w:val="Tabledesillustrations"/>
        <w:tabs>
          <w:tab w:val="right" w:leader="dot" w:pos="9062"/>
        </w:tabs>
        <w:rPr>
          <w:rFonts w:eastAsiaTheme="minorEastAsia"/>
          <w:noProof/>
          <w:lang w:val="en-US"/>
        </w:rPr>
      </w:pPr>
      <w:hyperlink w:anchor="_Toc169725173" w:history="1">
        <w:r w:rsidR="00C662E1" w:rsidRPr="00C662E1">
          <w:rPr>
            <w:rStyle w:val="Lienhypertexte"/>
            <w:rFonts w:asciiTheme="majorBidi" w:hAnsiTheme="majorBidi" w:cstheme="majorBidi"/>
            <w:noProof/>
            <w:sz w:val="24"/>
            <w:szCs w:val="24"/>
          </w:rPr>
          <w:t>Tableau 2</w:t>
        </w:r>
        <w:r w:rsidR="00B328EB">
          <w:rPr>
            <w:rStyle w:val="Lienhypertexte"/>
            <w:rFonts w:asciiTheme="majorBidi" w:hAnsiTheme="majorBidi" w:cstheme="majorBidi"/>
            <w:noProof/>
            <w:sz w:val="24"/>
            <w:szCs w:val="24"/>
          </w:rPr>
          <w:t>8</w:t>
        </w:r>
        <w:r w:rsidR="00C662E1" w:rsidRPr="00C662E1">
          <w:rPr>
            <w:rStyle w:val="Lienhypertexte"/>
            <w:rFonts w:asciiTheme="majorBidi" w:hAnsiTheme="majorBidi" w:cstheme="majorBidi"/>
            <w:noProof/>
            <w:sz w:val="24"/>
            <w:szCs w:val="24"/>
          </w:rPr>
          <w:t>: Analyses et interprétations des résultats des apprenants lors de la séance d’écriture avec l’utilisation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_Toc169725173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73</w:t>
        </w:r>
        <w:r w:rsidRPr="00C662E1">
          <w:rPr>
            <w:rFonts w:asciiTheme="majorBidi" w:hAnsiTheme="majorBidi" w:cstheme="majorBidi"/>
            <w:noProof/>
            <w:webHidden/>
            <w:sz w:val="24"/>
            <w:szCs w:val="24"/>
          </w:rPr>
          <w:fldChar w:fldCharType="end"/>
        </w:r>
      </w:hyperlink>
    </w:p>
    <w:p w:rsidR="00AF5C27" w:rsidRDefault="00A256FD">
      <w:pPr>
        <w:rPr>
          <w:rFonts w:asciiTheme="majorBidi" w:hAnsiTheme="majorBidi" w:cstheme="majorBidi"/>
          <w:b/>
          <w:bCs/>
          <w:u w:val="single"/>
          <w:lang w:bidi="ar-DZ"/>
        </w:rPr>
      </w:pPr>
      <w:r>
        <w:rPr>
          <w:rFonts w:asciiTheme="majorBidi" w:hAnsiTheme="majorBidi" w:cstheme="majorBidi"/>
          <w:b/>
          <w:bCs/>
          <w:u w:val="single"/>
          <w:lang w:bidi="ar-DZ"/>
        </w:rPr>
        <w:fldChar w:fldCharType="end"/>
      </w:r>
    </w:p>
    <w:p w:rsidR="00892D53" w:rsidRDefault="00892D53">
      <w:pPr>
        <w:rPr>
          <w:rFonts w:asciiTheme="majorBidi" w:hAnsiTheme="majorBidi" w:cstheme="majorBidi"/>
          <w:b/>
          <w:bCs/>
          <w:u w:val="single"/>
          <w:lang w:bidi="ar-DZ"/>
        </w:rPr>
      </w:pPr>
    </w:p>
    <w:p w:rsidR="00892D53" w:rsidRDefault="00892D53">
      <w:pPr>
        <w:rPr>
          <w:rFonts w:asciiTheme="majorBidi" w:hAnsiTheme="majorBidi" w:cstheme="majorBidi"/>
          <w:b/>
          <w:bCs/>
          <w:u w:val="single"/>
          <w:lang w:bidi="ar-DZ"/>
        </w:rPr>
      </w:pPr>
    </w:p>
    <w:p w:rsidR="00C662E1" w:rsidRDefault="00C662E1">
      <w:pPr>
        <w:rPr>
          <w:rFonts w:asciiTheme="majorBidi" w:hAnsiTheme="majorBidi" w:cstheme="majorBidi"/>
          <w:b/>
          <w:bCs/>
          <w:u w:val="single"/>
          <w:lang w:bidi="ar-DZ"/>
        </w:rPr>
      </w:pPr>
    </w:p>
    <w:p w:rsidR="00C662E1" w:rsidRDefault="00C662E1">
      <w:pPr>
        <w:rPr>
          <w:rFonts w:asciiTheme="majorBidi" w:hAnsiTheme="majorBidi" w:cstheme="majorBidi"/>
          <w:b/>
          <w:bCs/>
          <w:u w:val="single"/>
          <w:lang w:bidi="ar-DZ"/>
        </w:rPr>
      </w:pPr>
    </w:p>
    <w:p w:rsidR="00892D53" w:rsidRDefault="00892D53">
      <w:pPr>
        <w:rPr>
          <w:rFonts w:asciiTheme="majorBidi" w:hAnsiTheme="majorBidi" w:cstheme="majorBidi"/>
          <w:b/>
          <w:bCs/>
          <w:u w:val="single"/>
          <w:lang w:bidi="ar-DZ"/>
        </w:rPr>
      </w:pPr>
    </w:p>
    <w:p w:rsidR="00AF5C27" w:rsidRPr="00AF5C27" w:rsidRDefault="00AF5C27" w:rsidP="00AF5C27">
      <w:pPr>
        <w:jc w:val="center"/>
        <w:rPr>
          <w:rFonts w:asciiTheme="majorBidi" w:hAnsiTheme="majorBidi" w:cstheme="majorBidi"/>
          <w:b/>
          <w:bCs/>
          <w:sz w:val="36"/>
          <w:szCs w:val="36"/>
          <w:u w:val="single"/>
          <w:lang w:bidi="ar-DZ"/>
        </w:rPr>
      </w:pPr>
      <w:r w:rsidRPr="00AF5C27">
        <w:rPr>
          <w:rFonts w:asciiTheme="majorBidi" w:hAnsiTheme="majorBidi" w:cstheme="majorBidi"/>
          <w:b/>
          <w:bCs/>
          <w:sz w:val="36"/>
          <w:szCs w:val="36"/>
          <w:u w:val="single"/>
          <w:lang w:bidi="ar-DZ"/>
        </w:rPr>
        <w:lastRenderedPageBreak/>
        <w:t>Liste des figures</w:t>
      </w:r>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r>
        <w:rPr>
          <w:rFonts w:asciiTheme="majorBidi" w:hAnsiTheme="majorBidi" w:cstheme="majorBidi"/>
          <w:b/>
          <w:bCs/>
          <w:u w:val="single"/>
          <w:lang w:bidi="ar-DZ"/>
        </w:rPr>
        <w:fldChar w:fldCharType="begin"/>
      </w:r>
      <w:r w:rsidR="000B1E54">
        <w:rPr>
          <w:rFonts w:asciiTheme="majorBidi" w:hAnsiTheme="majorBidi" w:cstheme="majorBidi"/>
          <w:b/>
          <w:bCs/>
          <w:u w:val="single"/>
          <w:lang w:bidi="ar-DZ"/>
        </w:rPr>
        <w:instrText xml:space="preserve"> TOC \h \z \c "Figure" </w:instrText>
      </w:r>
      <w:r>
        <w:rPr>
          <w:rFonts w:asciiTheme="majorBidi" w:hAnsiTheme="majorBidi" w:cstheme="majorBidi"/>
          <w:b/>
          <w:bCs/>
          <w:u w:val="single"/>
          <w:lang w:bidi="ar-DZ"/>
        </w:rPr>
        <w:fldChar w:fldCharType="separate"/>
      </w:r>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76"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1</w:t>
        </w:r>
        <w:r w:rsidR="00C662E1" w:rsidRPr="00C662E1">
          <w:rPr>
            <w:rStyle w:val="Lienhypertexte"/>
            <w:rFonts w:asciiTheme="majorBidi" w:hAnsiTheme="majorBidi" w:cstheme="majorBidi"/>
            <w:noProof/>
            <w:sz w:val="24"/>
            <w:szCs w:val="24"/>
          </w:rPr>
          <w:t>: relatif présente les difficultés à exprimer vos idées par écrit.</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_Toc169725176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46</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77"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2</w:t>
        </w:r>
        <w:r w:rsidR="00C662E1" w:rsidRPr="00C662E1">
          <w:rPr>
            <w:rStyle w:val="Lienhypertexte"/>
            <w:rFonts w:asciiTheme="majorBidi" w:hAnsiTheme="majorBidi" w:cstheme="majorBidi"/>
            <w:noProof/>
            <w:sz w:val="24"/>
            <w:szCs w:val="24"/>
          </w:rPr>
          <w:t>: -relatif présente les activités d’écriture en classe.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_Toc169725177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47</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78"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3</w:t>
        </w:r>
        <w:r w:rsidR="00C662E1" w:rsidRPr="00C662E1">
          <w:rPr>
            <w:rStyle w:val="Lienhypertexte"/>
            <w:rFonts w:asciiTheme="majorBidi" w:hAnsiTheme="majorBidi" w:cstheme="majorBidi"/>
            <w:noProof/>
            <w:sz w:val="24"/>
            <w:szCs w:val="24"/>
          </w:rPr>
          <w:t>: relatif à la participation sur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_Toc169725178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48</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79"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4</w:t>
        </w:r>
        <w:r w:rsidR="00C662E1" w:rsidRPr="00C662E1">
          <w:rPr>
            <w:rStyle w:val="Lienhypertexte"/>
            <w:rFonts w:asciiTheme="majorBidi" w:hAnsiTheme="majorBidi" w:cstheme="majorBidi"/>
            <w:noProof/>
            <w:sz w:val="24"/>
            <w:szCs w:val="24"/>
          </w:rPr>
          <w:t>: relatif à l’impact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_Toc169725179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49</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0"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5</w:t>
        </w:r>
        <w:r w:rsidR="00C662E1" w:rsidRPr="00C662E1">
          <w:rPr>
            <w:rStyle w:val="Lienhypertexte"/>
            <w:rFonts w:asciiTheme="majorBidi" w:hAnsiTheme="majorBidi" w:cstheme="majorBidi"/>
            <w:noProof/>
            <w:sz w:val="24"/>
            <w:szCs w:val="24"/>
          </w:rPr>
          <w:t>: relatif à l’aide de surmonter les difficultés en expression écrite grâce à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_Toc169725180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50</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1"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6</w:t>
        </w:r>
        <w:r w:rsidR="00C662E1" w:rsidRPr="00C662E1">
          <w:rPr>
            <w:rStyle w:val="Lienhypertexte"/>
            <w:rFonts w:asciiTheme="majorBidi" w:hAnsiTheme="majorBidi" w:cstheme="majorBidi"/>
            <w:noProof/>
            <w:sz w:val="24"/>
            <w:szCs w:val="24"/>
          </w:rPr>
          <w:t>: relatif à les instructions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_Toc169725181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51</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2"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7</w:t>
        </w:r>
        <w:r w:rsidR="00C662E1" w:rsidRPr="00C662E1">
          <w:rPr>
            <w:rStyle w:val="Lienhypertexte"/>
            <w:rFonts w:asciiTheme="majorBidi" w:hAnsiTheme="majorBidi" w:cstheme="majorBidi"/>
            <w:noProof/>
            <w:sz w:val="24"/>
            <w:szCs w:val="24"/>
          </w:rPr>
          <w:t>: relatif à les types d’exercices concernant les ateliers d’écture.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_Toc169725182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52</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3"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8</w:t>
        </w:r>
        <w:r w:rsidR="00C662E1" w:rsidRPr="00C662E1">
          <w:rPr>
            <w:rStyle w:val="Lienhypertexte"/>
            <w:rFonts w:asciiTheme="majorBidi" w:hAnsiTheme="majorBidi" w:cstheme="majorBidi"/>
            <w:noProof/>
            <w:sz w:val="24"/>
            <w:szCs w:val="24"/>
          </w:rPr>
          <w:t>: relatif à l’use d’image comme l’un d’exercice d’ateliers.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_Toc169725183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53</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4"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9</w:t>
        </w:r>
        <w:r w:rsidR="00C662E1" w:rsidRPr="00C662E1">
          <w:rPr>
            <w:rStyle w:val="Lienhypertexte"/>
            <w:rFonts w:asciiTheme="majorBidi" w:hAnsiTheme="majorBidi" w:cstheme="majorBidi"/>
            <w:noProof/>
            <w:sz w:val="24"/>
            <w:szCs w:val="24"/>
          </w:rPr>
          <w:t>: relatif à l’aspect d’écriture pour améliorer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_Toc169725184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54</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5"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0</w:t>
        </w:r>
        <w:r w:rsidR="00C662E1" w:rsidRPr="00C662E1">
          <w:rPr>
            <w:rStyle w:val="Lienhypertexte"/>
            <w:rFonts w:asciiTheme="majorBidi" w:hAnsiTheme="majorBidi" w:cstheme="majorBidi"/>
            <w:noProof/>
            <w:sz w:val="24"/>
            <w:szCs w:val="24"/>
          </w:rPr>
          <w:t>: relatif au niveau global de satisfaction.</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_Toc169725185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55</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6"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1</w:t>
        </w:r>
        <w:r w:rsidR="00C662E1" w:rsidRPr="00C662E1">
          <w:rPr>
            <w:rStyle w:val="Lienhypertexte"/>
            <w:rFonts w:asciiTheme="majorBidi" w:hAnsiTheme="majorBidi" w:cstheme="majorBidi"/>
            <w:noProof/>
            <w:sz w:val="24"/>
            <w:szCs w:val="24"/>
          </w:rPr>
          <w:t>: relatif du sexe des enseignants.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_Toc169725186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56</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7"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2</w:t>
        </w:r>
        <w:r w:rsidR="00C662E1" w:rsidRPr="00C662E1">
          <w:rPr>
            <w:rStyle w:val="Lienhypertexte"/>
            <w:rFonts w:asciiTheme="majorBidi" w:hAnsiTheme="majorBidi" w:cstheme="majorBidi"/>
            <w:noProof/>
            <w:sz w:val="24"/>
            <w:szCs w:val="24"/>
          </w:rPr>
          <w:t>: relatif au niveau des enseignants.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_Toc169725187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57</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8"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3</w:t>
        </w:r>
        <w:r w:rsidR="00C662E1" w:rsidRPr="00C662E1">
          <w:rPr>
            <w:rStyle w:val="Lienhypertexte"/>
            <w:rFonts w:asciiTheme="majorBidi" w:hAnsiTheme="majorBidi" w:cstheme="majorBidi"/>
            <w:noProof/>
            <w:sz w:val="24"/>
            <w:szCs w:val="24"/>
            <w:lang w:val="en-US"/>
          </w:rPr>
          <w:t>: L’expérience des enseignants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_Toc169725188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58</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89"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4</w:t>
        </w:r>
        <w:r w:rsidR="00C662E1" w:rsidRPr="00C662E1">
          <w:rPr>
            <w:rStyle w:val="Lienhypertexte"/>
            <w:rFonts w:asciiTheme="majorBidi" w:hAnsiTheme="majorBidi" w:cstheme="majorBidi"/>
            <w:noProof/>
            <w:sz w:val="24"/>
            <w:szCs w:val="24"/>
          </w:rPr>
          <w:t>: relative à la place de l’expression écrite.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_Toc169725189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59</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0"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5</w:t>
        </w:r>
        <w:r w:rsidR="00C662E1" w:rsidRPr="00C662E1">
          <w:rPr>
            <w:rStyle w:val="Lienhypertexte"/>
            <w:rFonts w:asciiTheme="majorBidi" w:hAnsiTheme="majorBidi" w:cstheme="majorBidi"/>
            <w:noProof/>
            <w:sz w:val="24"/>
            <w:szCs w:val="24"/>
          </w:rPr>
          <w:t>: Le jugement des aux apprenants.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_Toc169725190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60</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1"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6</w:t>
        </w:r>
        <w:r w:rsidR="00C662E1" w:rsidRPr="00C662E1">
          <w:rPr>
            <w:rStyle w:val="Lienhypertexte"/>
            <w:rFonts w:asciiTheme="majorBidi" w:hAnsiTheme="majorBidi" w:cstheme="majorBidi"/>
            <w:noProof/>
            <w:sz w:val="24"/>
            <w:szCs w:val="24"/>
          </w:rPr>
          <w:t>: Les problèmes auxquels sont confrontés les apprenants.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_Toc169725191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61</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2" w:history="1">
        <w:r w:rsidR="00C662E1" w:rsidRPr="00C662E1">
          <w:rPr>
            <w:rStyle w:val="Lienhypertexte"/>
            <w:rFonts w:asciiTheme="majorBidi" w:hAnsiTheme="majorBidi" w:cstheme="majorBidi"/>
            <w:noProof/>
            <w:sz w:val="24"/>
            <w:szCs w:val="24"/>
          </w:rPr>
          <w:t>Figure 1</w:t>
        </w:r>
        <w:r w:rsidR="00B328EB">
          <w:rPr>
            <w:rStyle w:val="Lienhypertexte"/>
            <w:rFonts w:asciiTheme="majorBidi" w:hAnsiTheme="majorBidi" w:cstheme="majorBidi"/>
            <w:noProof/>
            <w:sz w:val="24"/>
            <w:szCs w:val="24"/>
          </w:rPr>
          <w:t>7</w:t>
        </w:r>
        <w:r w:rsidR="00C662E1" w:rsidRPr="00C662E1">
          <w:rPr>
            <w:rStyle w:val="Lienhypertexte"/>
            <w:rFonts w:asciiTheme="majorBidi" w:hAnsiTheme="majorBidi" w:cstheme="majorBidi"/>
            <w:noProof/>
            <w:sz w:val="24"/>
            <w:szCs w:val="24"/>
          </w:rPr>
          <w:t>: L’use des ateliers d’écriture en classes des 2ème année moyenne.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_Toc169725192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62</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3"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18</w:t>
        </w:r>
        <w:r w:rsidR="00C662E1" w:rsidRPr="00C662E1">
          <w:rPr>
            <w:rStyle w:val="Lienhypertexte"/>
            <w:rFonts w:asciiTheme="majorBidi" w:hAnsiTheme="majorBidi" w:cstheme="majorBidi"/>
            <w:noProof/>
            <w:sz w:val="24"/>
            <w:szCs w:val="24"/>
          </w:rPr>
          <w:t>: Le niveau de développement de la compétence rédactionnelle chez les apprenants.</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_Toc169725193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63</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4" w:history="1">
        <w:r w:rsidR="00C662E1" w:rsidRPr="00C662E1">
          <w:rPr>
            <w:rStyle w:val="Lienhypertexte"/>
            <w:rFonts w:asciiTheme="majorBidi" w:hAnsiTheme="majorBidi" w:cstheme="majorBidi"/>
            <w:noProof/>
            <w:sz w:val="24"/>
            <w:szCs w:val="24"/>
          </w:rPr>
          <w:t xml:space="preserve">Figure </w:t>
        </w:r>
        <w:r w:rsidR="00B328EB">
          <w:rPr>
            <w:rStyle w:val="Lienhypertexte"/>
            <w:rFonts w:asciiTheme="majorBidi" w:hAnsiTheme="majorBidi" w:cstheme="majorBidi"/>
            <w:noProof/>
            <w:sz w:val="24"/>
            <w:szCs w:val="24"/>
          </w:rPr>
          <w:t>19</w:t>
        </w:r>
        <w:r w:rsidR="00C662E1" w:rsidRPr="00C662E1">
          <w:rPr>
            <w:rStyle w:val="Lienhypertexte"/>
            <w:rFonts w:asciiTheme="majorBidi" w:hAnsiTheme="majorBidi" w:cstheme="majorBidi"/>
            <w:noProof/>
            <w:sz w:val="24"/>
            <w:szCs w:val="24"/>
          </w:rPr>
          <w:t>: Les avantages qui ont constatés après les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_Toc169725194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64</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5" w:history="1">
        <w:r w:rsidR="00C662E1" w:rsidRPr="00C662E1">
          <w:rPr>
            <w:rStyle w:val="Lienhypertexte"/>
            <w:rFonts w:asciiTheme="majorBidi" w:hAnsiTheme="majorBidi" w:cstheme="majorBidi"/>
            <w:noProof/>
            <w:sz w:val="24"/>
            <w:szCs w:val="24"/>
          </w:rPr>
          <w:t>Figure 2</w:t>
        </w:r>
        <w:r w:rsidR="00B328EB">
          <w:rPr>
            <w:rStyle w:val="Lienhypertexte"/>
            <w:rFonts w:asciiTheme="majorBidi" w:hAnsiTheme="majorBidi" w:cstheme="majorBidi"/>
            <w:noProof/>
            <w:sz w:val="24"/>
            <w:szCs w:val="24"/>
          </w:rPr>
          <w:t>0</w:t>
        </w:r>
        <w:r w:rsidR="00C662E1" w:rsidRPr="00C662E1">
          <w:rPr>
            <w:rStyle w:val="Lienhypertexte"/>
            <w:rFonts w:asciiTheme="majorBidi" w:hAnsiTheme="majorBidi" w:cstheme="majorBidi"/>
            <w:noProof/>
            <w:sz w:val="24"/>
            <w:szCs w:val="24"/>
          </w:rPr>
          <w:t>: Les principaux objectifs à atteindre lors de l’utilisation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_Toc169725195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65</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6" w:history="1">
        <w:r w:rsidR="00C662E1" w:rsidRPr="00C662E1">
          <w:rPr>
            <w:rStyle w:val="Lienhypertexte"/>
            <w:rFonts w:asciiTheme="majorBidi" w:hAnsiTheme="majorBidi" w:cstheme="majorBidi"/>
            <w:noProof/>
            <w:sz w:val="24"/>
            <w:szCs w:val="24"/>
          </w:rPr>
          <w:t>Figure 2</w:t>
        </w:r>
        <w:r w:rsidR="00B328EB">
          <w:rPr>
            <w:rStyle w:val="Lienhypertexte"/>
            <w:rFonts w:asciiTheme="majorBidi" w:hAnsiTheme="majorBidi" w:cstheme="majorBidi"/>
            <w:noProof/>
            <w:sz w:val="24"/>
            <w:szCs w:val="24"/>
          </w:rPr>
          <w:t>1</w:t>
        </w:r>
        <w:r w:rsidR="00C662E1" w:rsidRPr="00C662E1">
          <w:rPr>
            <w:rStyle w:val="Lienhypertexte"/>
            <w:rFonts w:asciiTheme="majorBidi" w:hAnsiTheme="majorBidi" w:cstheme="majorBidi"/>
            <w:noProof/>
            <w:sz w:val="24"/>
            <w:szCs w:val="24"/>
          </w:rPr>
          <w:t>: L’amélioration de la participation des apprenants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_Toc169725196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66</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7" w:history="1">
        <w:r w:rsidR="00C662E1" w:rsidRPr="00C662E1">
          <w:rPr>
            <w:rStyle w:val="Lienhypertexte"/>
            <w:rFonts w:asciiTheme="majorBidi" w:hAnsiTheme="majorBidi" w:cstheme="majorBidi"/>
            <w:noProof/>
            <w:sz w:val="24"/>
            <w:szCs w:val="24"/>
          </w:rPr>
          <w:t>Figure 2</w:t>
        </w:r>
        <w:r w:rsidR="00B328EB">
          <w:rPr>
            <w:rStyle w:val="Lienhypertexte"/>
            <w:rFonts w:asciiTheme="majorBidi" w:hAnsiTheme="majorBidi" w:cstheme="majorBidi"/>
            <w:noProof/>
            <w:sz w:val="24"/>
            <w:szCs w:val="24"/>
          </w:rPr>
          <w:t>2</w:t>
        </w:r>
        <w:r w:rsidR="00C662E1" w:rsidRPr="00C662E1">
          <w:rPr>
            <w:rStyle w:val="Lienhypertexte"/>
            <w:rFonts w:asciiTheme="majorBidi" w:hAnsiTheme="majorBidi" w:cstheme="majorBidi"/>
            <w:noProof/>
            <w:sz w:val="24"/>
            <w:szCs w:val="24"/>
          </w:rPr>
          <w:t>: Les obstacles courants à la mise en œuvre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_Toc169725197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67</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8" w:history="1">
        <w:r w:rsidR="00C662E1" w:rsidRPr="00C662E1">
          <w:rPr>
            <w:rStyle w:val="Lienhypertexte"/>
            <w:rFonts w:asciiTheme="majorBidi" w:hAnsiTheme="majorBidi" w:cstheme="majorBidi"/>
            <w:noProof/>
            <w:sz w:val="24"/>
            <w:szCs w:val="24"/>
          </w:rPr>
          <w:t>Figure 2</w:t>
        </w:r>
        <w:r w:rsidR="00B328EB">
          <w:rPr>
            <w:rStyle w:val="Lienhypertexte"/>
            <w:rFonts w:asciiTheme="majorBidi" w:hAnsiTheme="majorBidi" w:cstheme="majorBidi"/>
            <w:noProof/>
            <w:sz w:val="24"/>
            <w:szCs w:val="24"/>
          </w:rPr>
          <w:t>3</w:t>
        </w:r>
        <w:r w:rsidR="00C662E1" w:rsidRPr="00C662E1">
          <w:rPr>
            <w:rStyle w:val="Lienhypertexte"/>
            <w:rFonts w:asciiTheme="majorBidi" w:hAnsiTheme="majorBidi" w:cstheme="majorBidi"/>
            <w:noProof/>
            <w:sz w:val="24"/>
            <w:szCs w:val="24"/>
          </w:rPr>
          <w:t>: L’avis des enseignants à travers lors expérience.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_Toc169725198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69</w:t>
        </w:r>
        <w:r w:rsidRPr="00C662E1">
          <w:rPr>
            <w:rFonts w:asciiTheme="majorBidi" w:hAnsiTheme="majorBidi" w:cstheme="majorBidi"/>
            <w:noProof/>
            <w:webHidden/>
            <w:sz w:val="24"/>
            <w:szCs w:val="24"/>
          </w:rPr>
          <w:fldChar w:fldCharType="end"/>
        </w:r>
      </w:hyperlink>
    </w:p>
    <w:p w:rsidR="00C662E1" w:rsidRPr="00C662E1" w:rsidRDefault="00A256FD" w:rsidP="00B328EB">
      <w:pPr>
        <w:pStyle w:val="Tabledesillustrations"/>
        <w:tabs>
          <w:tab w:val="right" w:leader="dot" w:pos="9062"/>
        </w:tabs>
        <w:rPr>
          <w:rFonts w:asciiTheme="majorBidi" w:eastAsiaTheme="minorEastAsia" w:hAnsiTheme="majorBidi" w:cstheme="majorBidi"/>
          <w:noProof/>
          <w:sz w:val="24"/>
          <w:szCs w:val="24"/>
          <w:lang w:val="en-US"/>
        </w:rPr>
      </w:pPr>
      <w:hyperlink w:anchor="_Toc169725199" w:history="1">
        <w:r w:rsidR="00C662E1" w:rsidRPr="00C662E1">
          <w:rPr>
            <w:rStyle w:val="Lienhypertexte"/>
            <w:rFonts w:asciiTheme="majorBidi" w:hAnsiTheme="majorBidi" w:cstheme="majorBidi"/>
            <w:noProof/>
            <w:sz w:val="24"/>
            <w:szCs w:val="24"/>
          </w:rPr>
          <w:t>Figure 2</w:t>
        </w:r>
        <w:r w:rsidR="00B328EB">
          <w:rPr>
            <w:rStyle w:val="Lienhypertexte"/>
            <w:rFonts w:asciiTheme="majorBidi" w:hAnsiTheme="majorBidi" w:cstheme="majorBidi"/>
            <w:noProof/>
            <w:sz w:val="24"/>
            <w:szCs w:val="24"/>
          </w:rPr>
          <w:t>4</w:t>
        </w:r>
        <w:r w:rsidR="00C662E1" w:rsidRPr="00C662E1">
          <w:rPr>
            <w:rStyle w:val="Lienhypertexte"/>
            <w:rFonts w:asciiTheme="majorBidi" w:hAnsiTheme="majorBidi" w:cstheme="majorBidi"/>
            <w:noProof/>
            <w:sz w:val="24"/>
            <w:szCs w:val="24"/>
          </w:rPr>
          <w:t>: Analyses et interprétations des résultats des apprenants lors de la séance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_Toc169725199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72</w:t>
        </w:r>
        <w:r w:rsidRPr="00C662E1">
          <w:rPr>
            <w:rFonts w:asciiTheme="majorBidi" w:hAnsiTheme="majorBidi" w:cstheme="majorBidi"/>
            <w:noProof/>
            <w:webHidden/>
            <w:sz w:val="24"/>
            <w:szCs w:val="24"/>
          </w:rPr>
          <w:fldChar w:fldCharType="end"/>
        </w:r>
      </w:hyperlink>
    </w:p>
    <w:p w:rsidR="00C662E1" w:rsidRDefault="00A256FD" w:rsidP="00B328EB">
      <w:pPr>
        <w:pStyle w:val="Tabledesillustrations"/>
        <w:tabs>
          <w:tab w:val="right" w:leader="dot" w:pos="9062"/>
        </w:tabs>
        <w:rPr>
          <w:rFonts w:eastAsiaTheme="minorEastAsia"/>
          <w:noProof/>
          <w:lang w:val="en-US"/>
        </w:rPr>
      </w:pPr>
      <w:hyperlink w:anchor="_Toc169725200" w:history="1">
        <w:r w:rsidR="00C662E1" w:rsidRPr="00C662E1">
          <w:rPr>
            <w:rStyle w:val="Lienhypertexte"/>
            <w:rFonts w:asciiTheme="majorBidi" w:hAnsiTheme="majorBidi" w:cstheme="majorBidi"/>
            <w:noProof/>
            <w:sz w:val="24"/>
            <w:szCs w:val="24"/>
          </w:rPr>
          <w:t>Figure 2</w:t>
        </w:r>
        <w:r w:rsidR="00B328EB">
          <w:rPr>
            <w:rStyle w:val="Lienhypertexte"/>
            <w:rFonts w:asciiTheme="majorBidi" w:hAnsiTheme="majorBidi" w:cstheme="majorBidi"/>
            <w:noProof/>
            <w:sz w:val="24"/>
            <w:szCs w:val="24"/>
          </w:rPr>
          <w:t>5</w:t>
        </w:r>
        <w:r w:rsidR="00C662E1" w:rsidRPr="00C662E1">
          <w:rPr>
            <w:rStyle w:val="Lienhypertexte"/>
            <w:rFonts w:asciiTheme="majorBidi" w:hAnsiTheme="majorBidi" w:cstheme="majorBidi"/>
            <w:noProof/>
            <w:sz w:val="24"/>
            <w:szCs w:val="24"/>
          </w:rPr>
          <w:t>: Analyses et interprétations des résultats des apprenants lors de la séance d’écriture avec l’utilisation des ateliers d‘écriture</w:t>
        </w:r>
        <w:r w:rsidR="00C662E1" w:rsidRPr="00C662E1">
          <w:rPr>
            <w:rFonts w:asciiTheme="majorBidi" w:hAnsiTheme="majorBidi" w:cstheme="majorBidi"/>
            <w:noProof/>
            <w:webHidden/>
            <w:sz w:val="24"/>
            <w:szCs w:val="24"/>
          </w:rPr>
          <w:tab/>
        </w:r>
        <w:r w:rsidRPr="00C662E1">
          <w:rPr>
            <w:rFonts w:asciiTheme="majorBidi" w:hAnsiTheme="majorBidi" w:cstheme="majorBidi"/>
            <w:noProof/>
            <w:webHidden/>
            <w:sz w:val="24"/>
            <w:szCs w:val="24"/>
          </w:rPr>
          <w:fldChar w:fldCharType="begin"/>
        </w:r>
        <w:r w:rsidR="00C662E1" w:rsidRPr="00C662E1">
          <w:rPr>
            <w:rFonts w:asciiTheme="majorBidi" w:hAnsiTheme="majorBidi" w:cstheme="majorBidi"/>
            <w:noProof/>
            <w:webHidden/>
            <w:sz w:val="24"/>
            <w:szCs w:val="24"/>
          </w:rPr>
          <w:instrText xml:space="preserve"> PAGEREF _Toc169725200 \h </w:instrText>
        </w:r>
        <w:r w:rsidRPr="00C662E1">
          <w:rPr>
            <w:rFonts w:asciiTheme="majorBidi" w:hAnsiTheme="majorBidi" w:cstheme="majorBidi"/>
            <w:noProof/>
            <w:webHidden/>
            <w:sz w:val="24"/>
            <w:szCs w:val="24"/>
          </w:rPr>
        </w:r>
        <w:r w:rsidRPr="00C662E1">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74</w:t>
        </w:r>
        <w:r w:rsidRPr="00C662E1">
          <w:rPr>
            <w:rFonts w:asciiTheme="majorBidi" w:hAnsiTheme="majorBidi" w:cstheme="majorBidi"/>
            <w:noProof/>
            <w:webHidden/>
            <w:sz w:val="24"/>
            <w:szCs w:val="24"/>
          </w:rPr>
          <w:fldChar w:fldCharType="end"/>
        </w:r>
      </w:hyperlink>
    </w:p>
    <w:p w:rsidR="004A3B0D" w:rsidRDefault="00A256FD">
      <w:pPr>
        <w:rPr>
          <w:rFonts w:asciiTheme="majorBidi" w:hAnsiTheme="majorBidi" w:cstheme="majorBidi"/>
          <w:b/>
          <w:bCs/>
          <w:u w:val="single"/>
          <w:lang w:bidi="ar-DZ"/>
        </w:rPr>
      </w:pPr>
      <w:r>
        <w:rPr>
          <w:rFonts w:asciiTheme="majorBidi" w:hAnsiTheme="majorBidi" w:cstheme="majorBidi"/>
          <w:b/>
          <w:bCs/>
          <w:u w:val="single"/>
          <w:lang w:bidi="ar-DZ"/>
        </w:rPr>
        <w:fldChar w:fldCharType="end"/>
      </w:r>
    </w:p>
    <w:p w:rsidR="00892D53" w:rsidRDefault="00892D53">
      <w:pPr>
        <w:rPr>
          <w:rFonts w:asciiTheme="majorBidi" w:hAnsiTheme="majorBidi" w:cstheme="majorBidi"/>
          <w:b/>
          <w:bCs/>
          <w:u w:val="single"/>
          <w:lang w:bidi="ar-DZ"/>
        </w:rPr>
      </w:pPr>
    </w:p>
    <w:p w:rsidR="00C662E1" w:rsidRDefault="00C662E1">
      <w:pPr>
        <w:rPr>
          <w:rFonts w:asciiTheme="majorBidi" w:hAnsiTheme="majorBidi" w:cstheme="majorBidi"/>
          <w:b/>
          <w:bCs/>
          <w:u w:val="single"/>
          <w:lang w:bidi="ar-DZ"/>
        </w:rPr>
      </w:pPr>
    </w:p>
    <w:p w:rsidR="00C662E1" w:rsidRDefault="00C662E1">
      <w:pPr>
        <w:rPr>
          <w:rFonts w:asciiTheme="majorBidi" w:hAnsiTheme="majorBidi" w:cstheme="majorBidi"/>
          <w:b/>
          <w:bCs/>
          <w:u w:val="single"/>
          <w:lang w:bidi="ar-DZ"/>
        </w:rPr>
      </w:pPr>
    </w:p>
    <w:p w:rsidR="00C662E1" w:rsidRDefault="00C662E1">
      <w:pPr>
        <w:rPr>
          <w:rFonts w:asciiTheme="majorBidi" w:hAnsiTheme="majorBidi" w:cstheme="majorBidi"/>
          <w:b/>
          <w:bCs/>
          <w:u w:val="single"/>
          <w:lang w:bidi="ar-DZ"/>
        </w:rPr>
      </w:pPr>
    </w:p>
    <w:p w:rsidR="00892D53" w:rsidRDefault="00892D53">
      <w:pPr>
        <w:rPr>
          <w:rFonts w:asciiTheme="majorBidi" w:hAnsiTheme="majorBidi" w:cstheme="majorBidi"/>
          <w:b/>
          <w:bCs/>
          <w:u w:val="single"/>
          <w:lang w:bidi="ar-DZ"/>
        </w:rPr>
      </w:pPr>
    </w:p>
    <w:sdt>
      <w:sdtPr>
        <w:rPr>
          <w:rFonts w:asciiTheme="minorHAnsi" w:eastAsiaTheme="minorHAnsi" w:hAnsiTheme="minorHAnsi" w:cstheme="minorBidi"/>
          <w:b/>
          <w:bCs/>
          <w:color w:val="auto"/>
          <w:sz w:val="22"/>
          <w:szCs w:val="22"/>
          <w:lang w:val="fr-FR"/>
        </w:rPr>
        <w:id w:val="-533722085"/>
        <w:docPartObj>
          <w:docPartGallery w:val="Table of Contents"/>
          <w:docPartUnique/>
        </w:docPartObj>
      </w:sdtPr>
      <w:sdtContent>
        <w:p w:rsidR="00EF22D6" w:rsidRPr="00EF22D6" w:rsidRDefault="00EF22D6" w:rsidP="00EF22D6">
          <w:pPr>
            <w:pStyle w:val="En-ttedetabledesmatires"/>
            <w:jc w:val="center"/>
            <w:rPr>
              <w:b/>
              <w:bCs/>
              <w:color w:val="auto"/>
            </w:rPr>
          </w:pPr>
          <w:r w:rsidRPr="00EF22D6">
            <w:rPr>
              <w:b/>
              <w:bCs/>
              <w:color w:val="auto"/>
              <w:lang w:val="fr-FR"/>
            </w:rPr>
            <w:t>Table des matières</w:t>
          </w:r>
        </w:p>
        <w:p w:rsidR="007C4F9F" w:rsidRPr="00795B46" w:rsidRDefault="00A256FD" w:rsidP="00795B46">
          <w:pPr>
            <w:pStyle w:val="TM1"/>
            <w:tabs>
              <w:tab w:val="right" w:leader="dot" w:pos="9062"/>
            </w:tabs>
            <w:spacing w:line="360" w:lineRule="auto"/>
            <w:rPr>
              <w:rFonts w:asciiTheme="majorBidi" w:eastAsiaTheme="minorEastAsia" w:hAnsiTheme="majorBidi" w:cstheme="majorBidi"/>
              <w:noProof/>
              <w:sz w:val="24"/>
              <w:szCs w:val="24"/>
              <w:lang w:eastAsia="fr-FR"/>
            </w:rPr>
          </w:pPr>
          <w:r w:rsidRPr="00A256FD">
            <w:rPr>
              <w:rFonts w:asciiTheme="majorBidi" w:hAnsiTheme="majorBidi" w:cstheme="majorBidi"/>
              <w:sz w:val="24"/>
              <w:szCs w:val="24"/>
            </w:rPr>
            <w:fldChar w:fldCharType="begin"/>
          </w:r>
          <w:r w:rsidR="00EF22D6" w:rsidRPr="00C662E1">
            <w:rPr>
              <w:rFonts w:asciiTheme="majorBidi" w:hAnsiTheme="majorBidi" w:cstheme="majorBidi"/>
              <w:sz w:val="24"/>
              <w:szCs w:val="24"/>
            </w:rPr>
            <w:instrText xml:space="preserve"> TOC \o "1-3" \h \z \u </w:instrText>
          </w:r>
          <w:r w:rsidRPr="00A256FD">
            <w:rPr>
              <w:rFonts w:asciiTheme="majorBidi" w:hAnsiTheme="majorBidi" w:cstheme="majorBidi"/>
              <w:sz w:val="24"/>
              <w:szCs w:val="24"/>
            </w:rPr>
            <w:fldChar w:fldCharType="separate"/>
          </w:r>
          <w:hyperlink w:anchor="_Toc170217760" w:history="1">
            <w:r w:rsidR="007C4F9F" w:rsidRPr="00795B46">
              <w:rPr>
                <w:rStyle w:val="Lienhypertexte"/>
                <w:rFonts w:asciiTheme="majorBidi" w:hAnsiTheme="majorBidi" w:cstheme="majorBidi"/>
                <w:noProof/>
                <w:sz w:val="24"/>
                <w:szCs w:val="24"/>
              </w:rPr>
              <w:t>Résumé</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1"/>
            <w:tabs>
              <w:tab w:val="right" w:leader="dot" w:pos="9062"/>
            </w:tabs>
            <w:spacing w:line="360" w:lineRule="auto"/>
            <w:rPr>
              <w:rFonts w:asciiTheme="majorBidi" w:eastAsiaTheme="minorEastAsia" w:hAnsiTheme="majorBidi" w:cstheme="majorBidi"/>
              <w:noProof/>
              <w:sz w:val="24"/>
              <w:szCs w:val="24"/>
              <w:lang w:eastAsia="fr-FR"/>
            </w:rPr>
          </w:pPr>
          <w:hyperlink w:anchor="_Toc170217761" w:history="1">
            <w:r w:rsidR="007C4F9F" w:rsidRPr="00795B46">
              <w:rPr>
                <w:rStyle w:val="Lienhypertexte"/>
                <w:rFonts w:asciiTheme="majorBidi" w:hAnsiTheme="majorBidi" w:cstheme="majorBidi"/>
                <w:noProof/>
                <w:sz w:val="24"/>
                <w:szCs w:val="24"/>
                <w:lang w:bidi="ar-DZ"/>
              </w:rPr>
              <w:t>Introduction générale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1"/>
            <w:tabs>
              <w:tab w:val="right" w:leader="dot" w:pos="9062"/>
            </w:tabs>
            <w:spacing w:line="360" w:lineRule="auto"/>
            <w:rPr>
              <w:rFonts w:asciiTheme="majorBidi" w:eastAsiaTheme="minorEastAsia" w:hAnsiTheme="majorBidi" w:cstheme="majorBidi"/>
              <w:noProof/>
              <w:sz w:val="24"/>
              <w:szCs w:val="24"/>
              <w:lang w:eastAsia="fr-FR"/>
            </w:rPr>
          </w:pPr>
          <w:hyperlink w:anchor="_Toc170217762" w:history="1">
            <w:r w:rsidR="007C4F9F" w:rsidRPr="00795B46">
              <w:rPr>
                <w:rStyle w:val="Lienhypertexte"/>
                <w:rFonts w:asciiTheme="majorBidi" w:hAnsiTheme="majorBidi" w:cstheme="majorBidi"/>
                <w:noProof/>
                <w:sz w:val="24"/>
                <w:szCs w:val="24"/>
              </w:rPr>
              <w:t>Chapitre 01 : L’impact des ateliers d’écriture sur l’amélioration de l’expression écrite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63" w:history="1">
            <w:r w:rsidR="007C4F9F" w:rsidRPr="00795B46">
              <w:rPr>
                <w:rStyle w:val="Lienhypertexte"/>
                <w:rFonts w:asciiTheme="majorBidi" w:hAnsiTheme="majorBidi" w:cstheme="majorBidi"/>
                <w:noProof/>
                <w:sz w:val="24"/>
                <w:szCs w:val="24"/>
              </w:rPr>
              <w:t>Introduction partielle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64" w:history="1">
            <w:r w:rsidR="007C4F9F" w:rsidRPr="00795B46">
              <w:rPr>
                <w:rStyle w:val="Lienhypertexte"/>
                <w:rFonts w:asciiTheme="majorBidi" w:hAnsiTheme="majorBidi" w:cstheme="majorBidi"/>
                <w:noProof/>
                <w:sz w:val="24"/>
                <w:szCs w:val="24"/>
              </w:rPr>
              <w:t>I.1 l’écrit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65" w:history="1">
            <w:r w:rsidR="007C4F9F" w:rsidRPr="00795B46">
              <w:rPr>
                <w:rStyle w:val="Lienhypertexte"/>
                <w:rFonts w:asciiTheme="majorBidi" w:hAnsiTheme="majorBidi" w:cstheme="majorBidi"/>
                <w:noProof/>
                <w:sz w:val="24"/>
                <w:szCs w:val="24"/>
              </w:rPr>
              <w:t>I.2 l’écriture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66" w:history="1">
            <w:r w:rsidR="007C4F9F" w:rsidRPr="00795B46">
              <w:rPr>
                <w:rStyle w:val="Lienhypertexte"/>
                <w:rFonts w:asciiTheme="majorBidi" w:hAnsiTheme="majorBidi" w:cstheme="majorBidi"/>
                <w:noProof/>
                <w:sz w:val="24"/>
                <w:szCs w:val="24"/>
              </w:rPr>
              <w:t>I.3 L’expression de l’écrit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67" w:history="1">
            <w:r w:rsidR="007C4F9F" w:rsidRPr="00795B46">
              <w:rPr>
                <w:rStyle w:val="Lienhypertexte"/>
                <w:rFonts w:asciiTheme="majorBidi" w:hAnsiTheme="majorBidi" w:cstheme="majorBidi"/>
                <w:noProof/>
                <w:sz w:val="24"/>
                <w:szCs w:val="24"/>
              </w:rPr>
              <w:t>I.3.1 Qu'est-ce qu’exprimer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68" w:history="1">
            <w:r w:rsidR="007C4F9F" w:rsidRPr="00795B46">
              <w:rPr>
                <w:rStyle w:val="Lienhypertexte"/>
                <w:rFonts w:asciiTheme="majorBidi" w:hAnsiTheme="majorBidi" w:cstheme="majorBidi"/>
                <w:noProof/>
                <w:sz w:val="24"/>
                <w:szCs w:val="24"/>
              </w:rPr>
              <w:t>I.3.2 Qu'est-ce qu'écrire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69" w:history="1">
            <w:r w:rsidR="007C4F9F" w:rsidRPr="00795B46">
              <w:rPr>
                <w:rStyle w:val="Lienhypertexte"/>
                <w:rFonts w:asciiTheme="majorBidi" w:hAnsiTheme="majorBidi" w:cstheme="majorBidi"/>
                <w:noProof/>
                <w:sz w:val="24"/>
                <w:szCs w:val="24"/>
              </w:rPr>
              <w:t>I.4 La production écrite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_Toc170217769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17</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0" w:history="1">
            <w:r w:rsidR="007C4F9F" w:rsidRPr="00795B46">
              <w:rPr>
                <w:rStyle w:val="Lienhypertexte"/>
                <w:rFonts w:asciiTheme="majorBidi" w:hAnsiTheme="majorBidi" w:cstheme="majorBidi"/>
                <w:noProof/>
                <w:sz w:val="24"/>
                <w:szCs w:val="24"/>
              </w:rPr>
              <w:t>I. 4-1 Définition de la production écrite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17</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1" w:history="1">
            <w:r w:rsidR="007C4F9F" w:rsidRPr="00795B46">
              <w:rPr>
                <w:rStyle w:val="Lienhypertexte"/>
                <w:rFonts w:asciiTheme="majorBidi" w:hAnsiTheme="majorBidi" w:cstheme="majorBidi"/>
                <w:noProof/>
                <w:sz w:val="24"/>
                <w:szCs w:val="24"/>
              </w:rPr>
              <w:t>I. 4-2 Les processus de la production écrite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2" w:history="1">
            <w:r w:rsidR="007C4F9F" w:rsidRPr="00795B46">
              <w:rPr>
                <w:rStyle w:val="Lienhypertexte"/>
                <w:rFonts w:asciiTheme="majorBidi" w:hAnsiTheme="majorBidi" w:cstheme="majorBidi"/>
                <w:noProof/>
                <w:sz w:val="24"/>
                <w:szCs w:val="24"/>
              </w:rPr>
              <w:t>I. 4-2-1 La planification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3" w:history="1">
            <w:r w:rsidR="007C4F9F" w:rsidRPr="00795B46">
              <w:rPr>
                <w:rStyle w:val="Lienhypertexte"/>
                <w:rFonts w:asciiTheme="majorBidi" w:hAnsiTheme="majorBidi" w:cstheme="majorBidi"/>
                <w:noProof/>
                <w:sz w:val="24"/>
                <w:szCs w:val="24"/>
              </w:rPr>
              <w:t>I. 4-2-2 La mise en texte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4" w:history="1">
            <w:r w:rsidR="007C4F9F" w:rsidRPr="00795B46">
              <w:rPr>
                <w:rStyle w:val="Lienhypertexte"/>
                <w:rFonts w:asciiTheme="majorBidi" w:hAnsiTheme="majorBidi" w:cstheme="majorBidi"/>
                <w:noProof/>
                <w:sz w:val="24"/>
                <w:szCs w:val="24"/>
              </w:rPr>
              <w:t>I. 4-2-3 La révision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75" w:history="1">
            <w:r w:rsidR="007C4F9F" w:rsidRPr="00795B46">
              <w:rPr>
                <w:rStyle w:val="Lienhypertexte"/>
                <w:rFonts w:asciiTheme="majorBidi" w:hAnsiTheme="majorBidi" w:cstheme="majorBidi"/>
                <w:noProof/>
                <w:sz w:val="24"/>
                <w:szCs w:val="24"/>
              </w:rPr>
              <w:t>I.5 La place de la production écrite dans l’enseignement du FLE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19</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76" w:history="1">
            <w:r w:rsidR="007C4F9F" w:rsidRPr="00795B46">
              <w:rPr>
                <w:rStyle w:val="Lienhypertexte"/>
                <w:rFonts w:asciiTheme="majorBidi" w:hAnsiTheme="majorBidi" w:cstheme="majorBidi"/>
                <w:noProof/>
                <w:sz w:val="24"/>
                <w:szCs w:val="24"/>
              </w:rPr>
              <w:t>I.6 Définition de la difficulté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19</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7" w:history="1">
            <w:r w:rsidR="007C4F9F" w:rsidRPr="00795B46">
              <w:rPr>
                <w:rStyle w:val="Lienhypertexte"/>
                <w:rFonts w:asciiTheme="majorBidi" w:hAnsiTheme="majorBidi" w:cstheme="majorBidi"/>
                <w:noProof/>
                <w:sz w:val="24"/>
                <w:szCs w:val="24"/>
              </w:rPr>
              <w:t>I. 6-1 Les difficultés de la production écrite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8" w:history="1">
            <w:r w:rsidR="007C4F9F" w:rsidRPr="00795B46">
              <w:rPr>
                <w:rStyle w:val="Lienhypertexte"/>
                <w:rFonts w:asciiTheme="majorBidi" w:hAnsiTheme="majorBidi" w:cstheme="majorBidi"/>
                <w:noProof/>
                <w:sz w:val="24"/>
                <w:szCs w:val="24"/>
              </w:rPr>
              <w:t>I. 6-1-1 L'orthographe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79" w:history="1">
            <w:r w:rsidR="007C4F9F" w:rsidRPr="00795B46">
              <w:rPr>
                <w:rStyle w:val="Lienhypertexte"/>
                <w:rFonts w:asciiTheme="majorBidi" w:hAnsiTheme="majorBidi" w:cstheme="majorBidi"/>
                <w:noProof/>
                <w:sz w:val="24"/>
                <w:szCs w:val="24"/>
              </w:rPr>
              <w:t>I. 6-1-2 L'orthographe grammaticale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_Toc170217779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80" w:history="1">
            <w:r w:rsidR="007C4F9F" w:rsidRPr="00795B46">
              <w:rPr>
                <w:rStyle w:val="Lienhypertexte"/>
                <w:rFonts w:asciiTheme="majorBidi" w:hAnsiTheme="majorBidi" w:cstheme="majorBidi"/>
                <w:noProof/>
                <w:sz w:val="24"/>
                <w:szCs w:val="24"/>
              </w:rPr>
              <w:t>I. 6-1-3 L'orthographe lexicale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81" w:history="1">
            <w:r w:rsidR="007C4F9F" w:rsidRPr="00795B46">
              <w:rPr>
                <w:rStyle w:val="Lienhypertexte"/>
                <w:rFonts w:asciiTheme="majorBidi" w:hAnsiTheme="majorBidi" w:cstheme="majorBidi"/>
                <w:noProof/>
                <w:sz w:val="24"/>
                <w:szCs w:val="24"/>
              </w:rPr>
              <w:t>I. 6-1-4 Les difficultés syntaxiques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82" w:history="1">
            <w:r w:rsidR="007C4F9F" w:rsidRPr="00795B46">
              <w:rPr>
                <w:rStyle w:val="Lienhypertexte"/>
                <w:rFonts w:asciiTheme="majorBidi" w:hAnsiTheme="majorBidi" w:cstheme="majorBidi"/>
                <w:noProof/>
                <w:sz w:val="24"/>
                <w:szCs w:val="24"/>
              </w:rPr>
              <w:t>I.7   Les ateliers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83" w:history="1">
            <w:r w:rsidR="007C4F9F" w:rsidRPr="00795B46">
              <w:rPr>
                <w:rStyle w:val="Lienhypertexte"/>
                <w:rFonts w:asciiTheme="majorBidi" w:hAnsiTheme="majorBidi" w:cstheme="majorBidi"/>
                <w:noProof/>
                <w:sz w:val="24"/>
                <w:szCs w:val="24"/>
              </w:rPr>
              <w:t>I.7.1 Atelier</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84" w:history="1">
            <w:r w:rsidR="007C4F9F" w:rsidRPr="00795B46">
              <w:rPr>
                <w:rStyle w:val="Lienhypertexte"/>
                <w:rFonts w:asciiTheme="majorBidi" w:hAnsiTheme="majorBidi" w:cstheme="majorBidi"/>
                <w:noProof/>
                <w:sz w:val="24"/>
                <w:szCs w:val="24"/>
              </w:rPr>
              <w:t>I. 7-2 Définitions d’un 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85" w:history="1">
            <w:r w:rsidR="007C4F9F" w:rsidRPr="00795B46">
              <w:rPr>
                <w:rStyle w:val="Lienhypertexte"/>
                <w:rFonts w:asciiTheme="majorBidi" w:hAnsiTheme="majorBidi" w:cstheme="majorBidi"/>
                <w:noProof/>
                <w:sz w:val="24"/>
                <w:szCs w:val="24"/>
              </w:rPr>
              <w:t>I.7.3 L’atelier d’écriture comme un outil pédagogique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86" w:history="1">
            <w:r w:rsidR="007C4F9F" w:rsidRPr="00795B46">
              <w:rPr>
                <w:rStyle w:val="Lienhypertexte"/>
                <w:rFonts w:asciiTheme="majorBidi" w:hAnsiTheme="majorBidi" w:cstheme="majorBidi"/>
                <w:noProof/>
                <w:sz w:val="24"/>
                <w:szCs w:val="24"/>
              </w:rPr>
              <w:t>I.8  L’historique des ateliers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87" w:history="1">
            <w:r w:rsidR="007C4F9F" w:rsidRPr="00795B46">
              <w:rPr>
                <w:rStyle w:val="Lienhypertexte"/>
                <w:rFonts w:asciiTheme="majorBidi" w:hAnsiTheme="majorBidi" w:cstheme="majorBidi"/>
                <w:noProof/>
                <w:sz w:val="24"/>
                <w:szCs w:val="24"/>
              </w:rPr>
              <w:t>I.9L’utilité de l’atelier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88" w:history="1">
            <w:r w:rsidR="007C4F9F" w:rsidRPr="00795B46">
              <w:rPr>
                <w:rStyle w:val="Lienhypertexte"/>
                <w:rFonts w:asciiTheme="majorBidi" w:hAnsiTheme="majorBidi" w:cstheme="majorBidi"/>
                <w:noProof/>
                <w:sz w:val="24"/>
                <w:szCs w:val="24"/>
              </w:rPr>
              <w:t>I.10  Éléments constitutifs d’un 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89" w:history="1">
            <w:r w:rsidR="007C4F9F" w:rsidRPr="00795B46">
              <w:rPr>
                <w:rStyle w:val="Lienhypertexte"/>
                <w:rFonts w:asciiTheme="majorBidi" w:hAnsiTheme="majorBidi" w:cstheme="majorBidi"/>
                <w:noProof/>
                <w:sz w:val="24"/>
                <w:szCs w:val="24"/>
              </w:rPr>
              <w:t>I.10.1  La présence d’animateur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_Toc170217789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0" w:history="1">
            <w:r w:rsidR="007C4F9F" w:rsidRPr="00795B46">
              <w:rPr>
                <w:rStyle w:val="Lienhypertexte"/>
                <w:rFonts w:asciiTheme="majorBidi" w:hAnsiTheme="majorBidi" w:cstheme="majorBidi"/>
                <w:noProof/>
                <w:sz w:val="24"/>
                <w:szCs w:val="24"/>
              </w:rPr>
              <w:t>I.10.2 L’existence de la consigne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27</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1" w:history="1">
            <w:r w:rsidR="007C4F9F" w:rsidRPr="00795B46">
              <w:rPr>
                <w:rStyle w:val="Lienhypertexte"/>
                <w:rFonts w:asciiTheme="majorBidi" w:hAnsiTheme="majorBidi" w:cstheme="majorBidi"/>
                <w:noProof/>
                <w:sz w:val="24"/>
                <w:szCs w:val="24"/>
              </w:rPr>
              <w:t>I.10.3 Les interactions dans un 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27</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2" w:history="1">
            <w:r w:rsidR="007C4F9F" w:rsidRPr="00795B46">
              <w:rPr>
                <w:rStyle w:val="Lienhypertexte"/>
                <w:rFonts w:asciiTheme="majorBidi" w:hAnsiTheme="majorBidi" w:cstheme="majorBidi"/>
                <w:noProof/>
                <w:sz w:val="24"/>
                <w:szCs w:val="24"/>
              </w:rPr>
              <w:t>I.10.4La durée du temps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3" w:history="1">
            <w:r w:rsidR="007C4F9F" w:rsidRPr="00795B46">
              <w:rPr>
                <w:rStyle w:val="Lienhypertexte"/>
                <w:rFonts w:asciiTheme="majorBidi" w:hAnsiTheme="majorBidi" w:cstheme="majorBidi"/>
                <w:noProof/>
                <w:sz w:val="24"/>
                <w:szCs w:val="24"/>
              </w:rPr>
              <w:t>I.10.5  L'espace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94" w:history="1">
            <w:r w:rsidR="007C4F9F" w:rsidRPr="00795B46">
              <w:rPr>
                <w:rStyle w:val="Lienhypertexte"/>
                <w:rFonts w:asciiTheme="majorBidi" w:hAnsiTheme="majorBidi" w:cstheme="majorBidi"/>
                <w:noProof/>
                <w:sz w:val="24"/>
                <w:szCs w:val="24"/>
              </w:rPr>
              <w:t>I.11  Écrire individuellement/Écrire en groupe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5" w:history="1">
            <w:r w:rsidR="007C4F9F" w:rsidRPr="00795B46">
              <w:rPr>
                <w:rStyle w:val="Lienhypertexte"/>
                <w:rFonts w:asciiTheme="majorBidi" w:hAnsiTheme="majorBidi" w:cstheme="majorBidi"/>
                <w:noProof/>
                <w:sz w:val="24"/>
                <w:szCs w:val="24"/>
              </w:rPr>
              <w:t>I.11.1 Écrire individuellement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6" w:history="1">
            <w:r w:rsidR="007C4F9F" w:rsidRPr="00795B46">
              <w:rPr>
                <w:rStyle w:val="Lienhypertexte"/>
                <w:rFonts w:asciiTheme="majorBidi" w:hAnsiTheme="majorBidi" w:cstheme="majorBidi"/>
                <w:noProof/>
                <w:sz w:val="24"/>
                <w:szCs w:val="24"/>
              </w:rPr>
              <w:t>I.11.2 Écrire en groupe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29</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797" w:history="1">
            <w:r w:rsidR="007C4F9F" w:rsidRPr="00795B46">
              <w:rPr>
                <w:rStyle w:val="Lienhypertexte"/>
                <w:rFonts w:asciiTheme="majorBidi" w:hAnsiTheme="majorBidi" w:cstheme="majorBidi"/>
                <w:noProof/>
                <w:sz w:val="24"/>
                <w:szCs w:val="24"/>
              </w:rPr>
              <w:t>I.12 L’évaluation dans un 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8" w:history="1">
            <w:r w:rsidR="007C4F9F" w:rsidRPr="00795B46">
              <w:rPr>
                <w:rStyle w:val="Lienhypertexte"/>
                <w:rFonts w:asciiTheme="majorBidi" w:hAnsiTheme="majorBidi" w:cstheme="majorBidi"/>
                <w:noProof/>
                <w:sz w:val="24"/>
                <w:szCs w:val="24"/>
              </w:rPr>
              <w:t>I.12.1  Définition de l’évaluation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799" w:history="1">
            <w:r w:rsidR="007C4F9F" w:rsidRPr="00795B46">
              <w:rPr>
                <w:rStyle w:val="Lienhypertexte"/>
                <w:rFonts w:asciiTheme="majorBidi" w:hAnsiTheme="majorBidi" w:cstheme="majorBidi"/>
                <w:noProof/>
                <w:sz w:val="24"/>
                <w:szCs w:val="24"/>
              </w:rPr>
              <w:t>I.12.2 Définition de l’évaluation en didactique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_Toc170217799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00" w:history="1">
            <w:r w:rsidR="007C4F9F" w:rsidRPr="00795B46">
              <w:rPr>
                <w:rStyle w:val="Lienhypertexte"/>
                <w:rFonts w:asciiTheme="majorBidi" w:hAnsiTheme="majorBidi" w:cstheme="majorBidi"/>
                <w:noProof/>
                <w:sz w:val="24"/>
                <w:szCs w:val="24"/>
              </w:rPr>
              <w:t>I.12.3  les types de l’évaluation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01" w:history="1">
            <w:r w:rsidR="007C4F9F" w:rsidRPr="00795B46">
              <w:rPr>
                <w:rStyle w:val="Lienhypertexte"/>
                <w:rFonts w:asciiTheme="majorBidi" w:hAnsiTheme="majorBidi" w:cstheme="majorBidi"/>
                <w:noProof/>
                <w:sz w:val="24"/>
                <w:szCs w:val="24"/>
              </w:rPr>
              <w:t>I.12.3.1  L'évaluation de travail en atelier:</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02" w:history="1">
            <w:r w:rsidR="007C4F9F" w:rsidRPr="00795B46">
              <w:rPr>
                <w:rStyle w:val="Lienhypertexte"/>
                <w:rFonts w:asciiTheme="majorBidi" w:hAnsiTheme="majorBidi" w:cstheme="majorBidi"/>
                <w:noProof/>
                <w:sz w:val="24"/>
                <w:szCs w:val="24"/>
              </w:rPr>
              <w:t>I.12.3.2 Auto-évaluation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03" w:history="1">
            <w:r w:rsidR="007C4F9F" w:rsidRPr="00795B46">
              <w:rPr>
                <w:rStyle w:val="Lienhypertexte"/>
                <w:rFonts w:asciiTheme="majorBidi" w:hAnsiTheme="majorBidi" w:cstheme="majorBidi"/>
                <w:noProof/>
                <w:sz w:val="24"/>
                <w:szCs w:val="24"/>
              </w:rPr>
              <w:t>I.12.3.3 Co-évaluation:</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04" w:history="1">
            <w:r w:rsidR="007C4F9F" w:rsidRPr="00795B46">
              <w:rPr>
                <w:rStyle w:val="Lienhypertexte"/>
                <w:rFonts w:asciiTheme="majorBidi" w:hAnsiTheme="majorBidi" w:cstheme="majorBidi"/>
                <w:noProof/>
                <w:sz w:val="24"/>
                <w:szCs w:val="24"/>
              </w:rPr>
              <w:t>I.13 Les conditions d’un atelier d’écriture réussi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05" w:history="1">
            <w:r w:rsidR="007C4F9F" w:rsidRPr="00795B46">
              <w:rPr>
                <w:rStyle w:val="Lienhypertexte"/>
                <w:rFonts w:asciiTheme="majorBidi" w:hAnsiTheme="majorBidi" w:cstheme="majorBidi"/>
                <w:noProof/>
                <w:sz w:val="24"/>
                <w:szCs w:val="24"/>
              </w:rPr>
              <w:t>I.14 L’importance d’un 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06" w:history="1">
            <w:r w:rsidR="007C4F9F" w:rsidRPr="00795B46">
              <w:rPr>
                <w:rStyle w:val="Lienhypertexte"/>
                <w:rFonts w:asciiTheme="majorBidi" w:hAnsiTheme="majorBidi" w:cstheme="majorBidi"/>
                <w:noProof/>
                <w:sz w:val="24"/>
                <w:szCs w:val="24"/>
              </w:rPr>
              <w:t>I.14.1  Son importance par rapport à l’enseignant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07" w:history="1">
            <w:r w:rsidR="007C4F9F" w:rsidRPr="00795B46">
              <w:rPr>
                <w:rStyle w:val="Lienhypertexte"/>
                <w:rFonts w:asciiTheme="majorBidi" w:hAnsiTheme="majorBidi" w:cstheme="majorBidi"/>
                <w:noProof/>
                <w:sz w:val="24"/>
                <w:szCs w:val="24"/>
              </w:rPr>
              <w:t>I.14.2 Son importance par rapport à l’apprenant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08" w:history="1">
            <w:r w:rsidR="007C4F9F" w:rsidRPr="00795B46">
              <w:rPr>
                <w:rStyle w:val="Lienhypertexte"/>
                <w:rFonts w:asciiTheme="majorBidi" w:hAnsiTheme="majorBidi" w:cstheme="majorBidi"/>
                <w:noProof/>
                <w:sz w:val="24"/>
                <w:szCs w:val="24"/>
              </w:rPr>
              <w:t>I.14.3 Son importance par rapport à la relation apprenant/apprenant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09" w:history="1">
            <w:r w:rsidR="007C4F9F" w:rsidRPr="00795B46">
              <w:rPr>
                <w:rStyle w:val="Lienhypertexte"/>
                <w:rFonts w:asciiTheme="majorBidi" w:hAnsiTheme="majorBidi" w:cstheme="majorBidi"/>
                <w:noProof/>
                <w:sz w:val="24"/>
                <w:szCs w:val="24"/>
              </w:rPr>
              <w:t>I.15 Le déroulement  d'un atelier d'écriture: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_Toc170217809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10" w:history="1">
            <w:r w:rsidR="007C4F9F" w:rsidRPr="00795B46">
              <w:rPr>
                <w:rStyle w:val="Lienhypertexte"/>
                <w:rFonts w:asciiTheme="majorBidi" w:hAnsiTheme="majorBidi" w:cstheme="majorBidi"/>
                <w:noProof/>
                <w:sz w:val="24"/>
                <w:szCs w:val="24"/>
              </w:rPr>
              <w:t>I.15.1  La motivation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11" w:history="1">
            <w:r w:rsidR="007C4F9F" w:rsidRPr="00795B46">
              <w:rPr>
                <w:rStyle w:val="Lienhypertexte"/>
                <w:rFonts w:asciiTheme="majorBidi" w:hAnsiTheme="majorBidi" w:cstheme="majorBidi"/>
                <w:noProof/>
                <w:sz w:val="24"/>
                <w:szCs w:val="24"/>
              </w:rPr>
              <w:t>I.15.2  La production:</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12" w:history="1">
            <w:r w:rsidR="007C4F9F" w:rsidRPr="00795B46">
              <w:rPr>
                <w:rStyle w:val="Lienhypertexte"/>
                <w:rFonts w:asciiTheme="majorBidi" w:hAnsiTheme="majorBidi" w:cstheme="majorBidi"/>
                <w:noProof/>
                <w:sz w:val="24"/>
                <w:szCs w:val="24"/>
              </w:rPr>
              <w:t>I.15.3  L'échange et la réaction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13" w:history="1">
            <w:r w:rsidR="007C4F9F" w:rsidRPr="00795B46">
              <w:rPr>
                <w:rStyle w:val="Lienhypertexte"/>
                <w:rFonts w:asciiTheme="majorBidi" w:hAnsiTheme="majorBidi" w:cstheme="majorBidi"/>
                <w:noProof/>
                <w:sz w:val="24"/>
                <w:szCs w:val="24"/>
              </w:rPr>
              <w:t>I.16  La réussite d’un 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14" w:history="1">
            <w:r w:rsidR="007C4F9F" w:rsidRPr="00795B46">
              <w:rPr>
                <w:rStyle w:val="Lienhypertexte"/>
                <w:rFonts w:asciiTheme="majorBidi" w:hAnsiTheme="majorBidi" w:cstheme="majorBidi"/>
                <w:noProof/>
                <w:sz w:val="24"/>
                <w:szCs w:val="24"/>
              </w:rPr>
              <w:t>I.17 Fonctionnement d'un atelier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15" w:history="1">
            <w:r w:rsidR="007C4F9F" w:rsidRPr="00795B46">
              <w:rPr>
                <w:rStyle w:val="Lienhypertexte"/>
                <w:rFonts w:asciiTheme="majorBidi" w:hAnsiTheme="majorBidi" w:cstheme="majorBidi"/>
                <w:noProof/>
                <w:sz w:val="24"/>
                <w:szCs w:val="24"/>
              </w:rPr>
              <w:t>I.18 Le programme de 2</w:t>
            </w:r>
            <w:r w:rsidR="007C4F9F" w:rsidRPr="00795B46">
              <w:rPr>
                <w:rStyle w:val="Lienhypertexte"/>
                <w:rFonts w:asciiTheme="majorBidi" w:hAnsiTheme="majorBidi" w:cstheme="majorBidi"/>
                <w:noProof/>
                <w:sz w:val="24"/>
                <w:szCs w:val="24"/>
                <w:vertAlign w:val="superscript"/>
              </w:rPr>
              <w:t>e</w:t>
            </w:r>
            <w:r w:rsidR="007C4F9F" w:rsidRPr="00795B46">
              <w:rPr>
                <w:rStyle w:val="Lienhypertexte"/>
                <w:rFonts w:asciiTheme="majorBidi" w:hAnsiTheme="majorBidi" w:cstheme="majorBidi"/>
                <w:noProof/>
                <w:sz w:val="24"/>
                <w:szCs w:val="24"/>
              </w:rPr>
              <w:t xml:space="preserve"> année moyenne en Algérie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16" w:history="1">
            <w:r w:rsidR="007C4F9F" w:rsidRPr="00795B46">
              <w:rPr>
                <w:rStyle w:val="Lienhypertexte"/>
                <w:rFonts w:asciiTheme="majorBidi" w:hAnsiTheme="majorBidi" w:cstheme="majorBidi"/>
                <w:noProof/>
                <w:sz w:val="24"/>
                <w:szCs w:val="24"/>
              </w:rPr>
              <w:t>I.18.1 Objectifs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17" w:history="1">
            <w:r w:rsidR="007C4F9F" w:rsidRPr="00795B46">
              <w:rPr>
                <w:rStyle w:val="Lienhypertexte"/>
                <w:rFonts w:asciiTheme="majorBidi" w:hAnsiTheme="majorBidi" w:cstheme="majorBidi"/>
                <w:noProof/>
                <w:sz w:val="24"/>
                <w:szCs w:val="24"/>
              </w:rPr>
              <w:t>I.18.2 Enseignements et apprentissage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37</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18" w:history="1">
            <w:r w:rsidR="007C4F9F" w:rsidRPr="00795B46">
              <w:rPr>
                <w:rStyle w:val="Lienhypertexte"/>
                <w:rFonts w:asciiTheme="majorBidi" w:hAnsiTheme="majorBidi" w:cstheme="majorBidi"/>
                <w:noProof/>
                <w:sz w:val="24"/>
                <w:szCs w:val="24"/>
              </w:rPr>
              <w:t>I.18.3 Difficultés et représentations des enseignants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37</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19" w:history="1">
            <w:r w:rsidR="007C4F9F" w:rsidRPr="00795B46">
              <w:rPr>
                <w:rStyle w:val="Lienhypertexte"/>
                <w:rFonts w:asciiTheme="majorBidi" w:hAnsiTheme="majorBidi" w:cstheme="majorBidi"/>
                <w:noProof/>
                <w:sz w:val="24"/>
                <w:szCs w:val="24"/>
              </w:rPr>
              <w:t>I.18.4 Études et recherches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_Toc170217819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37</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20" w:history="1">
            <w:r w:rsidR="007C4F9F" w:rsidRPr="00795B46">
              <w:rPr>
                <w:rStyle w:val="Lienhypertexte"/>
                <w:rFonts w:asciiTheme="majorBidi" w:hAnsiTheme="majorBidi" w:cstheme="majorBidi"/>
                <w:noProof/>
                <w:sz w:val="24"/>
                <w:szCs w:val="24"/>
              </w:rPr>
              <w:t>Conclusion partielle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38</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1"/>
            <w:tabs>
              <w:tab w:val="right" w:leader="dot" w:pos="9062"/>
            </w:tabs>
            <w:spacing w:line="360" w:lineRule="auto"/>
            <w:rPr>
              <w:rFonts w:asciiTheme="majorBidi" w:eastAsiaTheme="minorEastAsia" w:hAnsiTheme="majorBidi" w:cstheme="majorBidi"/>
              <w:noProof/>
              <w:sz w:val="24"/>
              <w:szCs w:val="24"/>
              <w:lang w:eastAsia="fr-FR"/>
            </w:rPr>
          </w:pPr>
          <w:hyperlink w:anchor="_Toc170217821" w:history="1">
            <w:r w:rsidR="007C4F9F" w:rsidRPr="00795B46">
              <w:rPr>
                <w:rStyle w:val="Lienhypertexte"/>
                <w:rFonts w:asciiTheme="majorBidi" w:hAnsiTheme="majorBidi" w:cstheme="majorBidi"/>
                <w:noProof/>
                <w:sz w:val="24"/>
                <w:szCs w:val="24"/>
              </w:rPr>
              <w:t>Chapitre 02</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39</w:t>
            </w:r>
            <w:r w:rsidRPr="00795B46">
              <w:rPr>
                <w:rFonts w:asciiTheme="majorBidi" w:hAnsiTheme="majorBidi" w:cstheme="majorBidi"/>
                <w:noProof/>
                <w:webHidden/>
                <w:sz w:val="24"/>
                <w:szCs w:val="24"/>
              </w:rPr>
              <w:fldChar w:fldCharType="end"/>
            </w:r>
          </w:hyperlink>
        </w:p>
        <w:p w:rsidR="007C4F9F" w:rsidRPr="00795B46" w:rsidRDefault="00A256FD" w:rsidP="00A86B97">
          <w:pPr>
            <w:pStyle w:val="TM1"/>
            <w:tabs>
              <w:tab w:val="right" w:leader="dot" w:pos="9062"/>
            </w:tabs>
            <w:spacing w:line="360" w:lineRule="auto"/>
            <w:rPr>
              <w:rFonts w:asciiTheme="majorBidi" w:eastAsiaTheme="minorEastAsia" w:hAnsiTheme="majorBidi" w:cstheme="majorBidi"/>
              <w:noProof/>
              <w:sz w:val="24"/>
              <w:szCs w:val="24"/>
              <w:lang w:eastAsia="fr-FR"/>
            </w:rPr>
          </w:pPr>
          <w:hyperlink w:anchor="_Toc170217822" w:history="1">
            <w:r w:rsidR="007C4F9F" w:rsidRPr="00795B46">
              <w:rPr>
                <w:rStyle w:val="Lienhypertexte"/>
                <w:rFonts w:asciiTheme="majorBidi" w:hAnsiTheme="majorBidi" w:cstheme="majorBidi"/>
                <w:noProof/>
                <w:sz w:val="24"/>
                <w:szCs w:val="24"/>
              </w:rPr>
              <w:t xml:space="preserve">Analyses et </w:t>
            </w:r>
            <w:r w:rsidR="00A86B97">
              <w:rPr>
                <w:rStyle w:val="Lienhypertexte"/>
                <w:rFonts w:asciiTheme="majorBidi" w:hAnsiTheme="majorBidi" w:cstheme="majorBidi"/>
                <w:noProof/>
                <w:sz w:val="24"/>
                <w:szCs w:val="24"/>
              </w:rPr>
              <w:t>interprétation</w:t>
            </w:r>
            <w:r w:rsidR="007C4F9F" w:rsidRPr="00795B46">
              <w:rPr>
                <w:rStyle w:val="Lienhypertexte"/>
                <w:rFonts w:asciiTheme="majorBidi" w:hAnsiTheme="majorBidi" w:cstheme="majorBidi"/>
                <w:noProof/>
                <w:sz w:val="24"/>
                <w:szCs w:val="24"/>
              </w:rPr>
              <w:t xml:space="preserve">  des résultats</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39</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23" w:history="1">
            <w:r w:rsidR="007C4F9F" w:rsidRPr="00795B46">
              <w:rPr>
                <w:rStyle w:val="Lienhypertexte"/>
                <w:rFonts w:asciiTheme="majorBidi" w:hAnsiTheme="majorBidi" w:cstheme="majorBidi"/>
                <w:noProof/>
                <w:sz w:val="24"/>
                <w:szCs w:val="24"/>
              </w:rPr>
              <w:t>Introduction partielle: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24" w:history="1">
            <w:r w:rsidR="007C4F9F" w:rsidRPr="00795B46">
              <w:rPr>
                <w:rStyle w:val="Lienhypertexte"/>
                <w:rFonts w:asciiTheme="majorBidi" w:hAnsiTheme="majorBidi" w:cstheme="majorBidi"/>
                <w:noProof/>
                <w:sz w:val="24"/>
                <w:szCs w:val="24"/>
              </w:rPr>
              <w:t>II.1 Description de l’enquête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25" w:history="1">
            <w:r w:rsidR="007C4F9F" w:rsidRPr="00795B46">
              <w:rPr>
                <w:rStyle w:val="Lienhypertexte"/>
                <w:rFonts w:asciiTheme="majorBidi" w:hAnsiTheme="majorBidi" w:cstheme="majorBidi"/>
                <w:noProof/>
                <w:sz w:val="24"/>
                <w:szCs w:val="24"/>
              </w:rPr>
              <w:t>II.1.1 Le terrain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26" w:history="1">
            <w:r w:rsidR="007C4F9F" w:rsidRPr="00795B46">
              <w:rPr>
                <w:rStyle w:val="Lienhypertexte"/>
                <w:rFonts w:asciiTheme="majorBidi" w:hAnsiTheme="majorBidi" w:cstheme="majorBidi"/>
                <w:noProof/>
                <w:sz w:val="24"/>
                <w:szCs w:val="24"/>
              </w:rPr>
              <w:t>II.1. 2- Le public visé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27" w:history="1">
            <w:r w:rsidR="007C4F9F" w:rsidRPr="00795B46">
              <w:rPr>
                <w:rStyle w:val="Lienhypertexte"/>
                <w:rFonts w:asciiTheme="majorBidi" w:hAnsiTheme="majorBidi" w:cstheme="majorBidi"/>
                <w:noProof/>
                <w:sz w:val="24"/>
                <w:szCs w:val="24"/>
              </w:rPr>
              <w:t>II.1.3 La classe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28" w:history="1">
            <w:r w:rsidR="007C4F9F" w:rsidRPr="00795B46">
              <w:rPr>
                <w:rStyle w:val="Lienhypertexte"/>
                <w:rFonts w:asciiTheme="majorBidi" w:hAnsiTheme="majorBidi" w:cstheme="majorBidi"/>
                <w:noProof/>
                <w:sz w:val="24"/>
                <w:szCs w:val="24"/>
              </w:rPr>
              <w:t>II.1.4 Le choix d’échantillon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29" w:history="1">
            <w:r w:rsidR="007C4F9F" w:rsidRPr="00795B46">
              <w:rPr>
                <w:rStyle w:val="Lienhypertexte"/>
                <w:rFonts w:asciiTheme="majorBidi" w:hAnsiTheme="majorBidi" w:cstheme="majorBidi"/>
                <w:noProof/>
                <w:sz w:val="24"/>
                <w:szCs w:val="24"/>
              </w:rPr>
              <w:t>II.2 L’objectif de l’enquête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_Toc170217829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30" w:history="1">
            <w:r w:rsidR="007C4F9F" w:rsidRPr="00795B46">
              <w:rPr>
                <w:rStyle w:val="Lienhypertexte"/>
                <w:rFonts w:asciiTheme="majorBidi" w:hAnsiTheme="majorBidi" w:cstheme="majorBidi"/>
                <w:noProof/>
                <w:sz w:val="24"/>
                <w:szCs w:val="24"/>
              </w:rPr>
              <w:t>II.3 Enquête par observation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41</w:t>
            </w:r>
            <w:r w:rsidRPr="00795B46">
              <w:rPr>
                <w:rFonts w:asciiTheme="majorBidi" w:hAnsiTheme="majorBidi" w:cstheme="majorBidi"/>
                <w:noProof/>
                <w:webHidden/>
                <w:sz w:val="24"/>
                <w:szCs w:val="24"/>
              </w:rPr>
              <w:fldChar w:fldCharType="end"/>
            </w:r>
          </w:hyperlink>
        </w:p>
        <w:p w:rsidR="007C4F9F" w:rsidRPr="00795B46" w:rsidRDefault="00A256FD" w:rsidP="00BD5BC7">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31" w:history="1">
            <w:r w:rsidR="007C4F9F" w:rsidRPr="00795B46">
              <w:rPr>
                <w:rStyle w:val="Lienhypertexte"/>
                <w:rFonts w:asciiTheme="majorBidi" w:hAnsiTheme="majorBidi" w:cstheme="majorBidi"/>
                <w:noProof/>
                <w:sz w:val="24"/>
                <w:szCs w:val="24"/>
              </w:rPr>
              <w:t xml:space="preserve">II.3.1 </w:t>
            </w:r>
            <w:r w:rsidR="00BD5BC7">
              <w:rPr>
                <w:rStyle w:val="Lienhypertexte"/>
                <w:rFonts w:asciiTheme="majorBidi" w:hAnsiTheme="majorBidi" w:cstheme="majorBidi"/>
                <w:noProof/>
                <w:sz w:val="24"/>
                <w:szCs w:val="24"/>
              </w:rPr>
              <w:t xml:space="preserve">Le </w:t>
            </w:r>
            <w:r w:rsidR="007C4F9F" w:rsidRPr="00795B46">
              <w:rPr>
                <w:rStyle w:val="Lienhypertexte"/>
                <w:rFonts w:asciiTheme="majorBidi" w:hAnsiTheme="majorBidi" w:cstheme="majorBidi"/>
                <w:noProof/>
                <w:sz w:val="24"/>
                <w:szCs w:val="24"/>
              </w:rPr>
              <w:t>tableau qui montre les séances que nous assisté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41</w:t>
            </w:r>
            <w:r w:rsidRPr="00795B46">
              <w:rPr>
                <w:rFonts w:asciiTheme="majorBidi" w:hAnsiTheme="majorBidi" w:cstheme="majorBidi"/>
                <w:noProof/>
                <w:webHidden/>
                <w:sz w:val="24"/>
                <w:szCs w:val="24"/>
              </w:rPr>
              <w:fldChar w:fldCharType="end"/>
            </w:r>
          </w:hyperlink>
        </w:p>
        <w:p w:rsidR="007C4F9F" w:rsidRPr="00795B46" w:rsidRDefault="00A256FD" w:rsidP="00BD5BC7">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32" w:history="1">
            <w:r w:rsidR="007C4F9F" w:rsidRPr="00795B46">
              <w:rPr>
                <w:rStyle w:val="Lienhypertexte"/>
                <w:rFonts w:asciiTheme="majorBidi" w:hAnsiTheme="majorBidi" w:cstheme="majorBidi"/>
                <w:noProof/>
                <w:sz w:val="24"/>
                <w:szCs w:val="24"/>
              </w:rPr>
              <w:t xml:space="preserve">3-2 </w:t>
            </w:r>
            <w:r w:rsidR="00BD5BC7">
              <w:rPr>
                <w:rStyle w:val="Lienhypertexte"/>
                <w:rFonts w:asciiTheme="majorBidi" w:hAnsiTheme="majorBidi" w:cstheme="majorBidi"/>
                <w:noProof/>
                <w:sz w:val="24"/>
                <w:szCs w:val="24"/>
              </w:rPr>
              <w:t xml:space="preserve">La </w:t>
            </w:r>
            <w:r w:rsidR="007C4F9F" w:rsidRPr="00795B46">
              <w:rPr>
                <w:rStyle w:val="Lienhypertexte"/>
                <w:rFonts w:asciiTheme="majorBidi" w:hAnsiTheme="majorBidi" w:cstheme="majorBidi"/>
                <w:noProof/>
                <w:sz w:val="24"/>
                <w:szCs w:val="24"/>
              </w:rPr>
              <w:t>grille d’observation:</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42</w:t>
            </w:r>
            <w:r w:rsidRPr="00795B46">
              <w:rPr>
                <w:rFonts w:asciiTheme="majorBidi" w:hAnsiTheme="majorBidi" w:cstheme="majorBidi"/>
                <w:noProof/>
                <w:webHidden/>
                <w:sz w:val="24"/>
                <w:szCs w:val="24"/>
              </w:rPr>
              <w:fldChar w:fldCharType="end"/>
            </w:r>
          </w:hyperlink>
        </w:p>
        <w:p w:rsidR="007C4F9F" w:rsidRPr="00795B46" w:rsidRDefault="00A256FD" w:rsidP="00422088">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33" w:history="1">
            <w:r w:rsidR="00422088">
              <w:rPr>
                <w:rStyle w:val="Lienhypertexte"/>
                <w:rFonts w:asciiTheme="majorBidi" w:hAnsiTheme="majorBidi" w:cstheme="majorBidi"/>
                <w:noProof/>
                <w:sz w:val="24"/>
                <w:szCs w:val="24"/>
              </w:rPr>
              <w:t>Synthèse</w:t>
            </w:r>
            <w:r w:rsidR="007C4F9F" w:rsidRPr="00795B46">
              <w:rPr>
                <w:rStyle w:val="Lienhypertexte"/>
                <w:rFonts w:asciiTheme="majorBidi" w:hAnsiTheme="majorBidi" w:cstheme="majorBidi"/>
                <w:noProof/>
                <w:sz w:val="24"/>
                <w:szCs w:val="24"/>
              </w:rPr>
              <w:t>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34" w:history="1">
            <w:r w:rsidR="007C4F9F" w:rsidRPr="00795B46">
              <w:rPr>
                <w:rStyle w:val="Lienhypertexte"/>
                <w:rFonts w:asciiTheme="majorBidi" w:hAnsiTheme="majorBidi" w:cstheme="majorBidi"/>
                <w:noProof/>
                <w:sz w:val="24"/>
                <w:szCs w:val="24"/>
              </w:rPr>
              <w:t>II.4 La présentation du questionnaire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35" w:history="1">
            <w:r w:rsidR="007C4F9F" w:rsidRPr="00795B46">
              <w:rPr>
                <w:rStyle w:val="Lienhypertexte"/>
                <w:rFonts w:asciiTheme="majorBidi" w:hAnsiTheme="majorBidi" w:cstheme="majorBidi"/>
                <w:noProof/>
                <w:sz w:val="24"/>
                <w:szCs w:val="24"/>
              </w:rPr>
              <w:t>II.4.1 Le questionnaire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36" w:history="1">
            <w:r w:rsidR="007C4F9F" w:rsidRPr="00795B46">
              <w:rPr>
                <w:rStyle w:val="Lienhypertexte"/>
                <w:rFonts w:asciiTheme="majorBidi" w:hAnsiTheme="majorBidi" w:cstheme="majorBidi"/>
                <w:noProof/>
                <w:sz w:val="24"/>
                <w:szCs w:val="24"/>
              </w:rPr>
              <w:t>II. 4-2 L’objectif de questionnaire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37" w:history="1">
            <w:r w:rsidR="007C4F9F" w:rsidRPr="00795B46">
              <w:rPr>
                <w:rStyle w:val="Lienhypertexte"/>
                <w:rFonts w:asciiTheme="majorBidi" w:hAnsiTheme="majorBidi" w:cstheme="majorBidi"/>
                <w:noProof/>
                <w:sz w:val="24"/>
                <w:szCs w:val="24"/>
              </w:rPr>
              <w:t>II. 4-3 Analyse et interprétation du questionnaire des apprenants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45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38" w:history="1">
            <w:r w:rsidR="007C4F9F" w:rsidRPr="00795B46">
              <w:rPr>
                <w:rStyle w:val="Lienhypertexte"/>
                <w:rFonts w:asciiTheme="majorBidi" w:hAnsiTheme="majorBidi" w:cstheme="majorBidi"/>
                <w:noProof/>
                <w:sz w:val="24"/>
                <w:szCs w:val="24"/>
              </w:rPr>
              <w:t>II. 4-4 Analyse du questionnaire des apprenants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39" w:history="1">
            <w:r w:rsidR="007C4F9F" w:rsidRPr="00795B46">
              <w:rPr>
                <w:rStyle w:val="Lienhypertexte"/>
                <w:rFonts w:asciiTheme="majorBidi" w:hAnsiTheme="majorBidi" w:cstheme="majorBidi"/>
                <w:noProof/>
                <w:sz w:val="24"/>
                <w:szCs w:val="24"/>
              </w:rPr>
              <w:t>II. 4-5 Commentaire du questionnaire des apprenants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_Toc170217839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40" w:history="1">
            <w:r w:rsidR="007C4F9F" w:rsidRPr="00795B46">
              <w:rPr>
                <w:rStyle w:val="Lienhypertexte"/>
                <w:rFonts w:asciiTheme="majorBidi" w:hAnsiTheme="majorBidi" w:cstheme="majorBidi"/>
                <w:noProof/>
                <w:sz w:val="24"/>
                <w:szCs w:val="24"/>
              </w:rPr>
              <w:t>II.5 Analyse et interprétation du questionnaire des enseignants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56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41" w:history="1">
            <w:r w:rsidR="007C4F9F" w:rsidRPr="00795B46">
              <w:rPr>
                <w:rStyle w:val="Lienhypertexte"/>
                <w:rFonts w:asciiTheme="majorBidi" w:hAnsiTheme="majorBidi" w:cstheme="majorBidi"/>
                <w:noProof/>
                <w:sz w:val="24"/>
                <w:szCs w:val="24"/>
              </w:rPr>
              <w:t>II. 5-1 Analyse du questionnaire des enseignants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69</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42" w:history="1">
            <w:r w:rsidR="007C4F9F" w:rsidRPr="00795B46">
              <w:rPr>
                <w:rStyle w:val="Lienhypertexte"/>
                <w:rFonts w:asciiTheme="majorBidi" w:hAnsiTheme="majorBidi" w:cstheme="majorBidi"/>
                <w:noProof/>
                <w:sz w:val="24"/>
                <w:szCs w:val="24"/>
              </w:rPr>
              <w:t>II. 5-2 Commentaire du questionnaire des enseignants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69</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43" w:history="1">
            <w:r w:rsidR="007C4F9F" w:rsidRPr="00795B46">
              <w:rPr>
                <w:rStyle w:val="Lienhypertexte"/>
                <w:rFonts w:asciiTheme="majorBidi" w:hAnsiTheme="majorBidi" w:cstheme="majorBidi"/>
                <w:noProof/>
                <w:sz w:val="24"/>
                <w:szCs w:val="24"/>
              </w:rPr>
              <w:t>II.6 Synthèse des questionnaires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45" w:history="1">
            <w:r w:rsidR="007C4F9F" w:rsidRPr="00795B46">
              <w:rPr>
                <w:rStyle w:val="Lienhypertexte"/>
                <w:rFonts w:asciiTheme="majorBidi" w:hAnsiTheme="majorBidi" w:cstheme="majorBidi"/>
                <w:noProof/>
                <w:sz w:val="24"/>
                <w:szCs w:val="24"/>
              </w:rPr>
              <w:t>II.7 La présentation de l’expérimentation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3"/>
            <w:tabs>
              <w:tab w:val="right" w:leader="dot" w:pos="9062"/>
            </w:tabs>
            <w:spacing w:line="360" w:lineRule="auto"/>
            <w:rPr>
              <w:rFonts w:asciiTheme="majorBidi" w:eastAsiaTheme="minorEastAsia" w:hAnsiTheme="majorBidi" w:cstheme="majorBidi"/>
              <w:noProof/>
              <w:sz w:val="24"/>
              <w:szCs w:val="24"/>
              <w:lang w:eastAsia="fr-FR"/>
            </w:rPr>
          </w:pPr>
          <w:hyperlink w:anchor="_Toc170217846" w:history="1">
            <w:r w:rsidR="007C4F9F" w:rsidRPr="00795B46">
              <w:rPr>
                <w:rStyle w:val="Lienhypertexte"/>
                <w:rFonts w:asciiTheme="majorBidi" w:hAnsiTheme="majorBidi" w:cstheme="majorBidi"/>
                <w:noProof/>
                <w:sz w:val="24"/>
                <w:szCs w:val="24"/>
              </w:rPr>
              <w:t>II.7. 1 La procédure de l’expérimentation:</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70</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47" w:history="1">
            <w:r w:rsidR="007C4F9F" w:rsidRPr="00795B46">
              <w:rPr>
                <w:rStyle w:val="Lienhypertexte"/>
                <w:rFonts w:asciiTheme="majorBidi" w:hAnsiTheme="majorBidi" w:cstheme="majorBidi"/>
                <w:noProof/>
                <w:sz w:val="24"/>
                <w:szCs w:val="24"/>
              </w:rPr>
              <w:t>II.7.2Objectif de l’expérimentation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_Toc170217847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48" w:history="1">
            <w:r w:rsidR="007C4F9F" w:rsidRPr="00795B46">
              <w:rPr>
                <w:rStyle w:val="Lienhypertexte"/>
                <w:rFonts w:asciiTheme="majorBidi" w:hAnsiTheme="majorBidi" w:cstheme="majorBidi"/>
                <w:noProof/>
                <w:sz w:val="24"/>
                <w:szCs w:val="24"/>
              </w:rPr>
              <w:t>II.7.3 Le choix de corpus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49" w:history="1">
            <w:r w:rsidR="007C4F9F" w:rsidRPr="00795B46">
              <w:rPr>
                <w:rStyle w:val="Lienhypertexte"/>
                <w:rFonts w:asciiTheme="majorBidi" w:hAnsiTheme="majorBidi" w:cstheme="majorBidi"/>
                <w:noProof/>
                <w:sz w:val="24"/>
                <w:szCs w:val="24"/>
              </w:rPr>
              <w:t>II.7.4 La phase pré- expérimentale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_Toc170217849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71</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0" w:history="1">
            <w:r w:rsidR="007C4F9F" w:rsidRPr="00795B46">
              <w:rPr>
                <w:rStyle w:val="Lienhypertexte"/>
                <w:rFonts w:asciiTheme="majorBidi" w:hAnsiTheme="majorBidi" w:cstheme="majorBidi"/>
                <w:noProof/>
                <w:sz w:val="24"/>
                <w:szCs w:val="24"/>
              </w:rPr>
              <w:t xml:space="preserve">II.7.5 </w:t>
            </w:r>
            <w:r w:rsidR="007C4F9F" w:rsidRPr="00BD5BC7">
              <w:rPr>
                <w:rStyle w:val="Lienhypertexte"/>
                <w:rFonts w:asciiTheme="majorBidi" w:hAnsiTheme="majorBidi" w:cstheme="majorBidi"/>
                <w:noProof/>
              </w:rPr>
              <w:t>Analyses et interprétations des résultats des apprenants lors de la séance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1" w:history="1">
            <w:r w:rsidR="007C4F9F" w:rsidRPr="00795B46">
              <w:rPr>
                <w:rStyle w:val="Lienhypertexte"/>
                <w:rFonts w:asciiTheme="majorBidi" w:hAnsiTheme="majorBidi" w:cstheme="majorBidi"/>
                <w:noProof/>
                <w:sz w:val="24"/>
                <w:szCs w:val="24"/>
              </w:rPr>
              <w:t>II.7.6 Commentaire: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72</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2" w:history="1">
            <w:r w:rsidR="007C4F9F" w:rsidRPr="00795B46">
              <w:rPr>
                <w:rStyle w:val="Lienhypertexte"/>
                <w:rFonts w:asciiTheme="majorBidi" w:hAnsiTheme="majorBidi" w:cstheme="majorBidi"/>
                <w:noProof/>
                <w:sz w:val="24"/>
                <w:szCs w:val="24"/>
              </w:rPr>
              <w:t>II.7.7 Analyse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_Toc170217852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3" w:history="1">
            <w:r w:rsidR="007C4F9F" w:rsidRPr="00795B46">
              <w:rPr>
                <w:rStyle w:val="Lienhypertexte"/>
                <w:rFonts w:asciiTheme="majorBidi" w:hAnsiTheme="majorBidi" w:cstheme="majorBidi"/>
                <w:noProof/>
                <w:sz w:val="24"/>
                <w:szCs w:val="24"/>
              </w:rPr>
              <w:t>II.7.8 La phase post expérimentale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_Toc170217853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4" w:history="1">
            <w:r w:rsidR="007C4F9F" w:rsidRPr="00795B46">
              <w:rPr>
                <w:rStyle w:val="Lienhypertexte"/>
                <w:rFonts w:asciiTheme="majorBidi" w:hAnsiTheme="majorBidi" w:cstheme="majorBidi"/>
                <w:noProof/>
                <w:sz w:val="24"/>
                <w:szCs w:val="24"/>
              </w:rPr>
              <w:t>II.7.9 Analyses et interprétations des résultats des apprenants lors de la séance d’écriture avec l’utilisation des ateliers d‘écriture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_Toc170217854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73</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5" w:history="1">
            <w:r w:rsidR="007C4F9F" w:rsidRPr="00795B46">
              <w:rPr>
                <w:rStyle w:val="Lienhypertexte"/>
                <w:rFonts w:asciiTheme="majorBidi" w:hAnsiTheme="majorBidi" w:cstheme="majorBidi"/>
                <w:noProof/>
                <w:sz w:val="24"/>
                <w:szCs w:val="24"/>
              </w:rPr>
              <w:t>II.7.10 Commentaire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_Toc170217855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6" w:history="1">
            <w:r w:rsidR="007C4F9F" w:rsidRPr="00795B46">
              <w:rPr>
                <w:rStyle w:val="Lienhypertexte"/>
                <w:rFonts w:asciiTheme="majorBidi" w:hAnsiTheme="majorBidi" w:cstheme="majorBidi"/>
                <w:noProof/>
                <w:sz w:val="24"/>
                <w:szCs w:val="24"/>
              </w:rPr>
              <w:t>II.7.11 Analyse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_Toc170217856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74</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2"/>
            <w:tabs>
              <w:tab w:val="right" w:leader="dot" w:pos="9062"/>
            </w:tabs>
            <w:spacing w:line="360" w:lineRule="auto"/>
            <w:rPr>
              <w:rFonts w:asciiTheme="majorBidi" w:eastAsiaTheme="minorEastAsia" w:hAnsiTheme="majorBidi" w:cstheme="majorBidi"/>
              <w:noProof/>
              <w:sz w:val="24"/>
              <w:szCs w:val="24"/>
              <w:lang w:eastAsia="fr-FR"/>
            </w:rPr>
          </w:pPr>
          <w:hyperlink w:anchor="_Toc170217858" w:history="1">
            <w:r w:rsidR="007C4F9F" w:rsidRPr="00795B46">
              <w:rPr>
                <w:rStyle w:val="Lienhypertexte"/>
                <w:rFonts w:asciiTheme="majorBidi" w:hAnsiTheme="majorBidi" w:cstheme="majorBidi"/>
                <w:noProof/>
                <w:sz w:val="24"/>
                <w:szCs w:val="24"/>
              </w:rPr>
              <w:t>Conclusion :</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_Toc170217858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75</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1"/>
            <w:tabs>
              <w:tab w:val="right" w:leader="dot" w:pos="9062"/>
            </w:tabs>
            <w:spacing w:line="360" w:lineRule="auto"/>
            <w:rPr>
              <w:rFonts w:asciiTheme="majorBidi" w:eastAsiaTheme="minorEastAsia" w:hAnsiTheme="majorBidi" w:cstheme="majorBidi"/>
              <w:noProof/>
              <w:sz w:val="24"/>
              <w:szCs w:val="24"/>
              <w:lang w:eastAsia="fr-FR"/>
            </w:rPr>
          </w:pPr>
          <w:hyperlink w:anchor="_Toc170217859" w:history="1">
            <w:r w:rsidR="007C4F9F" w:rsidRPr="00795B46">
              <w:rPr>
                <w:rStyle w:val="Lienhypertexte"/>
                <w:rFonts w:asciiTheme="majorBidi" w:hAnsiTheme="majorBidi" w:cstheme="majorBidi"/>
                <w:noProof/>
                <w:sz w:val="24"/>
                <w:szCs w:val="24"/>
              </w:rPr>
              <w:t>Conclusion générale</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_Toc170217859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76</w:t>
            </w:r>
            <w:r w:rsidRPr="00795B46">
              <w:rPr>
                <w:rFonts w:asciiTheme="majorBidi" w:hAnsiTheme="majorBidi" w:cstheme="majorBidi"/>
                <w:noProof/>
                <w:webHidden/>
                <w:sz w:val="24"/>
                <w:szCs w:val="24"/>
              </w:rPr>
              <w:fldChar w:fldCharType="end"/>
            </w:r>
          </w:hyperlink>
        </w:p>
        <w:p w:rsidR="007C4F9F" w:rsidRPr="00795B46" w:rsidRDefault="00A256FD" w:rsidP="00795B46">
          <w:pPr>
            <w:pStyle w:val="TM1"/>
            <w:tabs>
              <w:tab w:val="right" w:leader="dot" w:pos="9062"/>
            </w:tabs>
            <w:spacing w:line="360" w:lineRule="auto"/>
            <w:rPr>
              <w:rFonts w:asciiTheme="majorBidi" w:eastAsiaTheme="minorEastAsia" w:hAnsiTheme="majorBidi" w:cstheme="majorBidi"/>
              <w:noProof/>
              <w:sz w:val="24"/>
              <w:szCs w:val="24"/>
              <w:lang w:eastAsia="fr-FR"/>
            </w:rPr>
          </w:pPr>
          <w:hyperlink w:anchor="_Toc170217860" w:history="1">
            <w:r w:rsidR="007C4F9F" w:rsidRPr="00795B46">
              <w:rPr>
                <w:rStyle w:val="Lienhypertexte"/>
                <w:rFonts w:asciiTheme="majorBidi" w:hAnsiTheme="majorBidi" w:cstheme="majorBidi"/>
                <w:noProof/>
                <w:sz w:val="24"/>
                <w:szCs w:val="24"/>
              </w:rPr>
              <w:t>Références bibliographiques</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_Toc170217860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79</w:t>
            </w:r>
            <w:r w:rsidRPr="00795B46">
              <w:rPr>
                <w:rFonts w:asciiTheme="majorBidi" w:hAnsiTheme="majorBidi" w:cstheme="majorBidi"/>
                <w:noProof/>
                <w:webHidden/>
                <w:sz w:val="24"/>
                <w:szCs w:val="24"/>
              </w:rPr>
              <w:fldChar w:fldCharType="end"/>
            </w:r>
          </w:hyperlink>
        </w:p>
        <w:p w:rsidR="007C4F9F" w:rsidRDefault="00A256FD" w:rsidP="00795B46">
          <w:pPr>
            <w:pStyle w:val="TM1"/>
            <w:tabs>
              <w:tab w:val="right" w:leader="dot" w:pos="9062"/>
            </w:tabs>
            <w:spacing w:line="360" w:lineRule="auto"/>
            <w:rPr>
              <w:rFonts w:eastAsiaTheme="minorEastAsia"/>
              <w:noProof/>
              <w:lang w:eastAsia="fr-FR"/>
            </w:rPr>
          </w:pPr>
          <w:hyperlink w:anchor="_Toc170217861" w:history="1">
            <w:r w:rsidR="007C4F9F" w:rsidRPr="00795B46">
              <w:rPr>
                <w:rStyle w:val="Lienhypertexte"/>
                <w:rFonts w:asciiTheme="majorBidi" w:hAnsiTheme="majorBidi" w:cstheme="majorBidi"/>
                <w:noProof/>
                <w:sz w:val="24"/>
                <w:szCs w:val="24"/>
              </w:rPr>
              <w:t>Annexes</w:t>
            </w:r>
            <w:r w:rsidR="007C4F9F" w:rsidRPr="00795B46">
              <w:rPr>
                <w:rFonts w:asciiTheme="majorBidi" w:hAnsiTheme="majorBidi" w:cstheme="majorBidi"/>
                <w:noProof/>
                <w:webHidden/>
                <w:sz w:val="24"/>
                <w:szCs w:val="24"/>
              </w:rPr>
              <w:tab/>
            </w:r>
            <w:r w:rsidRPr="00795B46">
              <w:rPr>
                <w:rFonts w:asciiTheme="majorBidi" w:hAnsiTheme="majorBidi" w:cstheme="majorBidi"/>
                <w:noProof/>
                <w:webHidden/>
                <w:sz w:val="24"/>
                <w:szCs w:val="24"/>
              </w:rPr>
              <w:fldChar w:fldCharType="begin"/>
            </w:r>
            <w:r w:rsidR="007C4F9F" w:rsidRPr="00795B46">
              <w:rPr>
                <w:rFonts w:asciiTheme="majorBidi" w:hAnsiTheme="majorBidi" w:cstheme="majorBidi"/>
                <w:noProof/>
                <w:webHidden/>
                <w:sz w:val="24"/>
                <w:szCs w:val="24"/>
              </w:rPr>
              <w:instrText xml:space="preserve"> PAGEREF _Toc170217861 \h </w:instrText>
            </w:r>
            <w:r w:rsidRPr="00795B46">
              <w:rPr>
                <w:rFonts w:asciiTheme="majorBidi" w:hAnsiTheme="majorBidi" w:cstheme="majorBidi"/>
                <w:noProof/>
                <w:webHidden/>
                <w:sz w:val="24"/>
                <w:szCs w:val="24"/>
              </w:rPr>
            </w:r>
            <w:r w:rsidRPr="00795B46">
              <w:rPr>
                <w:rFonts w:asciiTheme="majorBidi" w:hAnsiTheme="majorBidi" w:cstheme="majorBidi"/>
                <w:noProof/>
                <w:webHidden/>
                <w:sz w:val="24"/>
                <w:szCs w:val="24"/>
              </w:rPr>
              <w:fldChar w:fldCharType="separate"/>
            </w:r>
            <w:r w:rsidR="00721FDA">
              <w:rPr>
                <w:rFonts w:asciiTheme="majorBidi" w:hAnsiTheme="majorBidi" w:cstheme="majorBidi"/>
                <w:noProof/>
                <w:webHidden/>
                <w:sz w:val="24"/>
                <w:szCs w:val="24"/>
              </w:rPr>
              <w:t>82</w:t>
            </w:r>
            <w:r w:rsidRPr="00795B46">
              <w:rPr>
                <w:rFonts w:asciiTheme="majorBidi" w:hAnsiTheme="majorBidi" w:cstheme="majorBidi"/>
                <w:noProof/>
                <w:webHidden/>
                <w:sz w:val="24"/>
                <w:szCs w:val="24"/>
              </w:rPr>
              <w:fldChar w:fldCharType="end"/>
            </w:r>
          </w:hyperlink>
        </w:p>
        <w:p w:rsidR="00A54B68" w:rsidRDefault="00A256FD">
          <w:pPr>
            <w:rPr>
              <w:rFonts w:asciiTheme="majorBidi" w:hAnsiTheme="majorBidi" w:cstheme="majorBidi"/>
              <w:b/>
              <w:bCs/>
              <w:sz w:val="24"/>
              <w:szCs w:val="24"/>
            </w:rPr>
          </w:pPr>
          <w:r w:rsidRPr="00C662E1">
            <w:rPr>
              <w:rFonts w:asciiTheme="majorBidi" w:hAnsiTheme="majorBidi" w:cstheme="majorBidi"/>
              <w:b/>
              <w:bCs/>
              <w:sz w:val="24"/>
              <w:szCs w:val="24"/>
            </w:rPr>
            <w:fldChar w:fldCharType="end"/>
          </w:r>
        </w:p>
        <w:p w:rsidR="00EF22D6" w:rsidRDefault="00A256FD"/>
      </w:sdtContent>
    </w:sdt>
    <w:p w:rsidR="007C4F9F" w:rsidRDefault="007C4F9F" w:rsidP="00A54B68">
      <w:pPr>
        <w:rPr>
          <w:rStyle w:val="Titre1Car"/>
        </w:rPr>
        <w:sectPr w:rsidR="007C4F9F" w:rsidSect="00F06ACF">
          <w:pgSz w:w="11906" w:h="16838"/>
          <w:pgMar w:top="1417" w:right="1417" w:bottom="1417" w:left="1417" w:header="708" w:footer="708" w:gutter="0"/>
          <w:pgBorders w:offsetFrom="page">
            <w:top w:val="single" w:sz="2" w:space="24" w:color="auto"/>
            <w:left w:val="single" w:sz="2" w:space="24" w:color="auto"/>
            <w:bottom w:val="single" w:sz="2" w:space="24" w:color="auto"/>
            <w:right w:val="single" w:sz="2" w:space="24" w:color="auto"/>
          </w:pgBorders>
          <w:cols w:space="708"/>
          <w:docGrid w:linePitch="360"/>
        </w:sectPr>
      </w:pPr>
      <w:bookmarkStart w:id="0" w:name="_Toc170217760"/>
    </w:p>
    <w:p w:rsidR="00C33B60" w:rsidRPr="00FB4AE3" w:rsidRDefault="00C33B60" w:rsidP="007C4F9F">
      <w:pPr>
        <w:spacing w:after="0"/>
        <w:rPr>
          <w:rFonts w:asciiTheme="majorBidi" w:hAnsiTheme="majorBidi" w:cstheme="majorBidi"/>
          <w:b/>
          <w:bCs/>
          <w:u w:val="single"/>
          <w:lang w:bidi="ar-DZ"/>
        </w:rPr>
      </w:pPr>
      <w:r w:rsidRPr="0009165D">
        <w:rPr>
          <w:rStyle w:val="Titre1Car"/>
        </w:rPr>
        <w:lastRenderedPageBreak/>
        <w:t>Résumé</w:t>
      </w:r>
      <w:bookmarkEnd w:id="0"/>
      <w:r w:rsidRPr="0009165D">
        <w:rPr>
          <w:rFonts w:asciiTheme="majorBidi" w:hAnsiTheme="majorBidi" w:cstheme="majorBidi"/>
          <w:b/>
          <w:bCs/>
          <w:lang w:bidi="ar-DZ"/>
        </w:rPr>
        <w:t xml:space="preserve"> :</w:t>
      </w:r>
    </w:p>
    <w:p w:rsidR="00C33B60" w:rsidRPr="00FB4AE3" w:rsidRDefault="00C33B60" w:rsidP="007C4F9F">
      <w:pPr>
        <w:spacing w:after="0" w:line="240" w:lineRule="auto"/>
        <w:ind w:firstLine="567"/>
        <w:rPr>
          <w:rFonts w:asciiTheme="majorBidi" w:hAnsiTheme="majorBidi" w:cstheme="majorBidi"/>
          <w:lang w:bidi="ar-DZ"/>
        </w:rPr>
      </w:pPr>
      <w:r w:rsidRPr="00FB4AE3">
        <w:rPr>
          <w:rFonts w:asciiTheme="majorBidi" w:hAnsiTheme="majorBidi" w:cstheme="majorBidi"/>
          <w:lang w:bidi="ar-DZ"/>
        </w:rPr>
        <w:t>L’expression écrite revêt une importance particulière dans le domaine de la didactique du FLE. Elle suscite un grand intérêt parmi les enseignants et les chercheurs, au point de devenir le sujet de nombreux travaux de recherche. La recherche que nous avons entreprise se penche sur l’amélioration de l’expression écrite chez les apprenants de 2ème année moyenne, en utilisant les ateliers d’écriture comme outil pédagogique. Notre objectif est de déterminer l’efficacité de ces ateliers dans l’amélioration de la production écrite.</w:t>
      </w:r>
    </w:p>
    <w:p w:rsidR="00C33B60" w:rsidRPr="00FB4AE3" w:rsidRDefault="00C33B60" w:rsidP="008338E3">
      <w:pPr>
        <w:spacing w:after="0" w:line="240" w:lineRule="auto"/>
        <w:ind w:firstLine="567"/>
        <w:rPr>
          <w:rFonts w:asciiTheme="majorBidi" w:hAnsiTheme="majorBidi" w:cstheme="majorBidi"/>
          <w:lang w:bidi="ar-DZ"/>
        </w:rPr>
      </w:pPr>
      <w:r w:rsidRPr="00FB4AE3">
        <w:rPr>
          <w:rFonts w:asciiTheme="majorBidi" w:hAnsiTheme="majorBidi" w:cstheme="majorBidi"/>
          <w:lang w:bidi="ar-DZ"/>
        </w:rPr>
        <w:t>Notre travail de recherche vise à évaluer l’impact des ateliers d’écriture sur l’amélioration de l’expression écrite chez les apprenants de 2ème année moyenne. Pour atteindre cet objectif, nous avons employé trois méthodes :</w:t>
      </w:r>
    </w:p>
    <w:p w:rsidR="00C33B60" w:rsidRPr="00FB4AE3" w:rsidRDefault="00C33B60" w:rsidP="008338E3">
      <w:pPr>
        <w:spacing w:after="0" w:line="240" w:lineRule="auto"/>
        <w:ind w:firstLine="567"/>
        <w:rPr>
          <w:rFonts w:asciiTheme="majorBidi" w:hAnsiTheme="majorBidi" w:cstheme="majorBidi"/>
          <w:lang w:bidi="ar-DZ"/>
        </w:rPr>
      </w:pPr>
      <w:r w:rsidRPr="00FB4AE3">
        <w:rPr>
          <w:rFonts w:asciiTheme="majorBidi" w:hAnsiTheme="majorBidi" w:cstheme="majorBidi"/>
          <w:lang w:bidi="ar-DZ"/>
        </w:rPr>
        <w:t>L’observation pour enrichir nos données, des questionnaires destinés aux enseignants et aux apprenants, Et une expérimentation directe avec les apprenants, l’analyse comparative des corpus de travaux individuels avant et après l’utilisation des ateliers d’écriture, et Les résultats de notre analyse comparative montrent que les ateliers d’écriture agissent comme un espace d’élaboration et de construction du savoir, permettant aux apprenants de s’engager activement dans le processus d’écriture et d’améliorer progressivement leurs compétences grâce aux interactions et à l’échange de connaissances entre pairs.</w:t>
      </w:r>
    </w:p>
    <w:p w:rsidR="00C33B60" w:rsidRPr="00FB4AE3" w:rsidRDefault="00C33B60" w:rsidP="008338E3">
      <w:pPr>
        <w:spacing w:after="0" w:line="240" w:lineRule="auto"/>
        <w:jc w:val="center"/>
        <w:rPr>
          <w:rFonts w:asciiTheme="majorBidi" w:hAnsiTheme="majorBidi" w:cstheme="majorBidi"/>
          <w:lang w:bidi="ar-DZ"/>
        </w:rPr>
      </w:pPr>
      <w:r w:rsidRPr="00FB4AE3">
        <w:rPr>
          <w:rFonts w:asciiTheme="majorBidi" w:hAnsiTheme="majorBidi" w:cstheme="majorBidi"/>
          <w:b/>
          <w:bCs/>
          <w:lang w:bidi="ar-DZ"/>
        </w:rPr>
        <w:t>Mots-clés :</w:t>
      </w:r>
      <w:r w:rsidRPr="00FB4AE3">
        <w:rPr>
          <w:rFonts w:asciiTheme="majorBidi" w:hAnsiTheme="majorBidi" w:cstheme="majorBidi"/>
          <w:lang w:bidi="ar-DZ"/>
        </w:rPr>
        <w:t xml:space="preserve"> Expression écrite, Didactique du FLE, Ateliers d’écriture, Niveau 2ème moyenne, Apprenants, Enseignement, Apprentissage.</w:t>
      </w:r>
    </w:p>
    <w:p w:rsidR="00C33B60" w:rsidRPr="00BA71D9" w:rsidRDefault="00C33B60" w:rsidP="00FB4AE3">
      <w:pPr>
        <w:spacing w:after="0" w:line="240" w:lineRule="auto"/>
        <w:rPr>
          <w:rFonts w:asciiTheme="majorBidi" w:hAnsiTheme="majorBidi" w:cstheme="majorBidi"/>
          <w:b/>
          <w:bCs/>
          <w:u w:val="single"/>
          <w:lang w:val="en-US" w:bidi="ar-DZ"/>
        </w:rPr>
      </w:pPr>
      <w:r w:rsidRPr="00BA71D9">
        <w:rPr>
          <w:rFonts w:asciiTheme="majorBidi" w:hAnsiTheme="majorBidi" w:cstheme="majorBidi"/>
          <w:b/>
          <w:bCs/>
          <w:u w:val="single"/>
          <w:lang w:val="en-US" w:bidi="ar-DZ"/>
        </w:rPr>
        <w:t>Abstract:</w:t>
      </w:r>
    </w:p>
    <w:p w:rsidR="00C33B60" w:rsidRPr="00FB4AE3" w:rsidRDefault="00C33B60" w:rsidP="008338E3">
      <w:pPr>
        <w:spacing w:after="0" w:line="240" w:lineRule="auto"/>
        <w:ind w:firstLine="567"/>
        <w:rPr>
          <w:rFonts w:asciiTheme="majorBidi" w:hAnsiTheme="majorBidi" w:cstheme="majorBidi"/>
          <w:lang w:val="en-US" w:bidi="ar-DZ"/>
        </w:rPr>
      </w:pPr>
      <w:r w:rsidRPr="00FB4AE3">
        <w:rPr>
          <w:rFonts w:asciiTheme="majorBidi" w:hAnsiTheme="majorBidi" w:cstheme="majorBidi"/>
          <w:lang w:val="en-US" w:bidi="ar-DZ"/>
        </w:rPr>
        <w:t>Written expression holds particular importance in the field of FLE didactics. It arouses great interest among teachers and researchers, to the point of becoming the subject of numerous research works. The research we have undertaken focuses on improving written expression among learners of the 2nd middle year, using writing workshops as a pedagogical tool. Our objective is to determine the effectiveness of these workshops in improving written production.</w:t>
      </w:r>
    </w:p>
    <w:p w:rsidR="00C33B60" w:rsidRPr="00FB4AE3" w:rsidRDefault="00C33B60" w:rsidP="008338E3">
      <w:pPr>
        <w:spacing w:after="0" w:line="240" w:lineRule="auto"/>
        <w:ind w:firstLine="567"/>
        <w:rPr>
          <w:rFonts w:asciiTheme="majorBidi" w:hAnsiTheme="majorBidi" w:cstheme="majorBidi"/>
          <w:lang w:val="en-US" w:bidi="ar-DZ"/>
        </w:rPr>
      </w:pPr>
      <w:r w:rsidRPr="00FB4AE3">
        <w:rPr>
          <w:rFonts w:asciiTheme="majorBidi" w:hAnsiTheme="majorBidi" w:cstheme="majorBidi"/>
          <w:lang w:val="en-US" w:bidi="ar-DZ"/>
        </w:rPr>
        <w:t>Our research aims to evaluate the impact of writing workshops on the improvement of written expression among 2nd middle year learners. To achieve this objective, we used three methods:</w:t>
      </w:r>
    </w:p>
    <w:p w:rsidR="00C33B60" w:rsidRPr="00FB4AE3" w:rsidRDefault="00C33B60" w:rsidP="008338E3">
      <w:pPr>
        <w:spacing w:after="0" w:line="240" w:lineRule="auto"/>
        <w:ind w:firstLine="567"/>
        <w:rPr>
          <w:rFonts w:asciiTheme="majorBidi" w:hAnsiTheme="majorBidi" w:cstheme="majorBidi"/>
          <w:lang w:val="en-US" w:bidi="ar-DZ"/>
        </w:rPr>
      </w:pPr>
      <w:r w:rsidRPr="00FB4AE3">
        <w:rPr>
          <w:rFonts w:asciiTheme="majorBidi" w:hAnsiTheme="majorBidi" w:cstheme="majorBidi"/>
          <w:lang w:val="en-US" w:bidi="ar-DZ"/>
        </w:rPr>
        <w:t>Observation to enrich our data, Questionnaires for teachers and learners, And direct experimentation with learners, Comparative analysis of individual work corpora before and after the use of writing workshops,The results of our comparative analysis show that writing workshops act as a space for the development and construction of knowledge, allowing learners to actively engage in the writing process and gradually improve their skills through interactions and knowledge exchange between peers.</w:t>
      </w:r>
    </w:p>
    <w:p w:rsidR="00C33B60" w:rsidRPr="00FB4AE3" w:rsidRDefault="00C33B60" w:rsidP="008338E3">
      <w:pPr>
        <w:spacing w:after="0" w:line="240" w:lineRule="auto"/>
        <w:jc w:val="center"/>
        <w:rPr>
          <w:rFonts w:asciiTheme="majorBidi" w:hAnsiTheme="majorBidi" w:cstheme="majorBidi"/>
          <w:lang w:val="en-US" w:bidi="ar-DZ"/>
        </w:rPr>
      </w:pPr>
      <w:r w:rsidRPr="00FB4AE3">
        <w:rPr>
          <w:rFonts w:asciiTheme="majorBidi" w:hAnsiTheme="majorBidi" w:cstheme="majorBidi"/>
          <w:b/>
          <w:bCs/>
          <w:lang w:val="en-US" w:bidi="ar-DZ"/>
        </w:rPr>
        <w:t>Keywords:</w:t>
      </w:r>
      <w:r w:rsidRPr="00FB4AE3">
        <w:rPr>
          <w:rFonts w:asciiTheme="majorBidi" w:hAnsiTheme="majorBidi" w:cstheme="majorBidi"/>
          <w:lang w:val="en-US" w:bidi="ar-DZ"/>
        </w:rPr>
        <w:t xml:space="preserve"> Written expression, FLE didactics, writing workshops, 2nd middle year, learners, teaching, learning.</w:t>
      </w:r>
    </w:p>
    <w:p w:rsidR="00613FDE" w:rsidRPr="0009165D" w:rsidRDefault="00613FDE" w:rsidP="0009165D">
      <w:pPr>
        <w:bidi/>
        <w:spacing w:after="0" w:line="240" w:lineRule="auto"/>
        <w:jc w:val="center"/>
        <w:rPr>
          <w:rFonts w:asciiTheme="majorBidi" w:hAnsiTheme="majorBidi" w:cstheme="majorBidi"/>
          <w:b/>
          <w:bCs/>
          <w:rtl/>
          <w:lang w:bidi="ar-DZ"/>
        </w:rPr>
        <w:sectPr w:rsidR="00613FDE" w:rsidRPr="0009165D" w:rsidSect="00F06ACF">
          <w:pgSz w:w="11906" w:h="16838"/>
          <w:pgMar w:top="1417" w:right="1417" w:bottom="1417" w:left="1417" w:header="708" w:footer="708" w:gutter="0"/>
          <w:pgBorders w:offsetFrom="page">
            <w:top w:val="single" w:sz="2" w:space="24" w:color="auto"/>
            <w:left w:val="single" w:sz="2" w:space="24" w:color="auto"/>
            <w:bottom w:val="single" w:sz="2" w:space="24" w:color="auto"/>
            <w:right w:val="single" w:sz="2" w:space="24" w:color="auto"/>
          </w:pgBorders>
          <w:cols w:space="708"/>
          <w:docGrid w:linePitch="360"/>
        </w:sectPr>
      </w:pPr>
    </w:p>
    <w:p w:rsidR="00CF112F" w:rsidRPr="00505983" w:rsidRDefault="00CF112F" w:rsidP="00613FDE">
      <w:pPr>
        <w:spacing w:after="0" w:line="240" w:lineRule="auto"/>
        <w:rPr>
          <w:rFonts w:asciiTheme="majorBidi" w:hAnsiTheme="majorBidi" w:cstheme="majorBidi"/>
          <w:b/>
          <w:bCs/>
          <w:sz w:val="96"/>
          <w:szCs w:val="96"/>
          <w:lang w:val="en-US" w:bidi="ar-DZ"/>
        </w:rPr>
      </w:pPr>
    </w:p>
    <w:p w:rsidR="002C15BC" w:rsidRPr="00505983" w:rsidRDefault="002C15BC" w:rsidP="00613FDE">
      <w:pPr>
        <w:spacing w:after="0" w:line="240" w:lineRule="auto"/>
        <w:rPr>
          <w:rFonts w:asciiTheme="majorBidi" w:hAnsiTheme="majorBidi" w:cstheme="majorBidi"/>
          <w:b/>
          <w:bCs/>
          <w:sz w:val="96"/>
          <w:szCs w:val="96"/>
          <w:lang w:val="en-US" w:bidi="ar-DZ"/>
        </w:rPr>
      </w:pPr>
    </w:p>
    <w:p w:rsidR="002C15BC" w:rsidRPr="00505983" w:rsidRDefault="002C15BC" w:rsidP="00613FDE">
      <w:pPr>
        <w:spacing w:after="0" w:line="240" w:lineRule="auto"/>
        <w:rPr>
          <w:rFonts w:asciiTheme="majorBidi" w:hAnsiTheme="majorBidi" w:cstheme="majorBidi"/>
          <w:b/>
          <w:bCs/>
          <w:sz w:val="96"/>
          <w:szCs w:val="96"/>
          <w:lang w:val="en-US" w:bidi="ar-DZ"/>
        </w:rPr>
      </w:pPr>
    </w:p>
    <w:p w:rsidR="002C15BC" w:rsidRPr="00505983" w:rsidRDefault="002C15BC" w:rsidP="002C15BC">
      <w:pPr>
        <w:pStyle w:val="Titre1"/>
        <w:pBdr>
          <w:top w:val="single" w:sz="4" w:space="1" w:color="auto" w:shadow="1"/>
          <w:left w:val="single" w:sz="4" w:space="4" w:color="auto" w:shadow="1"/>
          <w:bottom w:val="single" w:sz="4" w:space="1" w:color="auto" w:shadow="1"/>
          <w:right w:val="single" w:sz="4" w:space="4" w:color="auto" w:shadow="1"/>
        </w:pBdr>
        <w:rPr>
          <w:sz w:val="72"/>
          <w:szCs w:val="72"/>
          <w:lang w:val="en-US" w:bidi="ar-DZ"/>
        </w:rPr>
      </w:pPr>
    </w:p>
    <w:p w:rsidR="00CF112F" w:rsidRDefault="0009165D" w:rsidP="002C15BC">
      <w:pPr>
        <w:pStyle w:val="Titre1"/>
        <w:pBdr>
          <w:top w:val="single" w:sz="4" w:space="1" w:color="auto" w:shadow="1"/>
          <w:left w:val="single" w:sz="4" w:space="4" w:color="auto" w:shadow="1"/>
          <w:bottom w:val="single" w:sz="4" w:space="1" w:color="auto" w:shadow="1"/>
          <w:right w:val="single" w:sz="4" w:space="4" w:color="auto" w:shadow="1"/>
        </w:pBdr>
        <w:spacing w:line="600" w:lineRule="auto"/>
        <w:jc w:val="center"/>
        <w:rPr>
          <w:sz w:val="72"/>
          <w:szCs w:val="72"/>
          <w:lang w:bidi="ar-DZ"/>
        </w:rPr>
      </w:pPr>
      <w:bookmarkStart w:id="1" w:name="_Toc170217761"/>
      <w:r w:rsidRPr="002C15BC">
        <w:rPr>
          <w:sz w:val="72"/>
          <w:szCs w:val="72"/>
          <w:lang w:bidi="ar-DZ"/>
        </w:rPr>
        <w:t>Introduction générale</w:t>
      </w:r>
      <w:bookmarkEnd w:id="1"/>
    </w:p>
    <w:p w:rsidR="002C15BC" w:rsidRPr="002C15BC" w:rsidRDefault="002C15BC" w:rsidP="002C15BC">
      <w:pPr>
        <w:spacing w:line="600" w:lineRule="auto"/>
        <w:rPr>
          <w:lang w:bidi="ar-DZ"/>
        </w:rPr>
      </w:pPr>
    </w:p>
    <w:p w:rsidR="00CF112F" w:rsidRDefault="00CF112F" w:rsidP="00613FDE">
      <w:pPr>
        <w:spacing w:after="0" w:line="240" w:lineRule="auto"/>
        <w:rPr>
          <w:rFonts w:asciiTheme="majorBidi" w:hAnsiTheme="majorBidi" w:cstheme="majorBidi"/>
          <w:b/>
          <w:bCs/>
          <w:sz w:val="96"/>
          <w:szCs w:val="96"/>
          <w:lang w:bidi="ar-DZ"/>
        </w:rPr>
      </w:pPr>
    </w:p>
    <w:p w:rsidR="002C15BC" w:rsidRDefault="002C15BC" w:rsidP="00613FDE">
      <w:pPr>
        <w:spacing w:after="0" w:line="240" w:lineRule="auto"/>
        <w:rPr>
          <w:rFonts w:asciiTheme="majorBidi" w:hAnsiTheme="majorBidi" w:cstheme="majorBidi"/>
          <w:b/>
          <w:bCs/>
          <w:sz w:val="96"/>
          <w:szCs w:val="96"/>
          <w:lang w:bidi="ar-DZ"/>
        </w:rPr>
        <w:sectPr w:rsidR="002C15BC" w:rsidSect="00795B46">
          <w:footerReference w:type="default" r:id="rId9"/>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pgNumType w:start="13"/>
          <w:cols w:space="708"/>
          <w:docGrid w:linePitch="360"/>
        </w:sectPr>
      </w:pP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lastRenderedPageBreak/>
        <w:t>Selon chaque nouvelle réforme du système éducatif, la logique d'enseignement-apprentissage implique de partager les tâches entre les enseignants et les apprenants dans un environnement de partenariat pédagogique. Dans cette optique, l'enseignement du français langue étrangère vise à développer les quatre compétences : à l'oral (écouter-parler), à l'écrit (lire-écrire).Une question essentielle en didactique des langues sera abordée, et elle revêt également une grande importance dans le contexte algérien de l'enseignement du français. C'est la maîtrise de l'écriture en langue étrangère. L'apprentissage de l'écriture en français langue étrangère est l'une des tâches essentielles de l'école, qui mobilise toutes les compétences acquises et enseignées en classe.</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 Nous avons constaté que la plupart des apprenants algériens rencontrent des problèmes lorsqu’il s’agit d’écrire en français langue étrangère : la plupart d’entre eux ne parviennent pas à produire un simple écrit, tandis que les enseignants rencontrent des difficultés à corriger la partie de production. En outre, la présentation répétitive de la séance ne pourrait ni susciter l’intérêt ni susciter la motivation des apprenants. Cela est dû à l’absence de méthodes pédagogiques qui pourraient soutenir l’apprenant dans l’acquisition d’une compétence rédactionnelle. </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Ces failles nous ont conduits à s’interroger sur les moyens mis en place pour animer les apprenants lors de la réalisation de la tâche de la production écrite. </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Ce présent travail porte sur l’organisation d’un atelier d’écriture. Malgré son intégration dans les programmes scolaires algériens, dans les manuels ainsi que dans les documents officiels, les ateliers d’écriture restent marginalisés. Nous avons donc pensé à mettre en valeur l’atelier d’écriture tout en posant la problématique suivante : </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b/>
          <w:bCs/>
          <w:color w:val="1C1E21"/>
          <w:sz w:val="24"/>
          <w:szCs w:val="24"/>
          <w:lang w:eastAsia="fr-FR"/>
        </w:rPr>
      </w:pPr>
      <w:r w:rsidRPr="0009165D">
        <w:rPr>
          <w:rFonts w:asciiTheme="majorBidi" w:eastAsia="Times New Roman" w:hAnsiTheme="majorBidi" w:cstheme="majorBidi"/>
          <w:color w:val="1C1E21"/>
          <w:sz w:val="24"/>
          <w:szCs w:val="24"/>
          <w:lang w:eastAsia="fr-FR"/>
        </w:rPr>
        <w:t>Comment un enseignant de français langue étrangère en classe de 2ème année moyenne, peut-il animer les ateliers d’écriture pour améliorer l’expression écrite ? Et Quel est l’impact de ce dernier?</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 Afin de pouvoir répondre à cette problématique nous proposons les hypothèses suivantes :</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 •Les ateliers d’écriture permettraient d’améliorer la capacité rédactionnelle des apprenants de 2ème année moyenne.</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 •l’atelier d’écriture serait une démarche attrayante et efficace pour donner l’envie d’écrire. </w:t>
      </w:r>
    </w:p>
    <w:p w:rsidR="008221C4"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lastRenderedPageBreak/>
        <w:t xml:space="preserve">Notre recherche a pour objectifs de proposer une approche d’écriture ou une piste qui aide réellement l’apprenant en classe de FLE à surmonter tout obstacle l’empêchant à rédiger des écrits </w:t>
      </w:r>
      <w:r w:rsidR="008221C4" w:rsidRPr="0009165D">
        <w:rPr>
          <w:rFonts w:asciiTheme="majorBidi" w:eastAsia="Times New Roman" w:hAnsiTheme="majorBidi" w:cstheme="majorBidi"/>
          <w:color w:val="1C1E21"/>
          <w:sz w:val="24"/>
          <w:szCs w:val="24"/>
          <w:lang w:eastAsia="fr-FR"/>
        </w:rPr>
        <w:t>et à améliorer ses compétences r</w:t>
      </w:r>
      <w:r w:rsidRPr="0009165D">
        <w:rPr>
          <w:rFonts w:asciiTheme="majorBidi" w:eastAsia="Times New Roman" w:hAnsiTheme="majorBidi" w:cstheme="majorBidi"/>
          <w:color w:val="1C1E21"/>
          <w:sz w:val="24"/>
          <w:szCs w:val="24"/>
          <w:lang w:eastAsia="fr-FR"/>
        </w:rPr>
        <w:t>édactionnelles. Pour rendre l’</w:t>
      </w:r>
      <w:r w:rsidR="008221C4" w:rsidRPr="0009165D">
        <w:rPr>
          <w:rFonts w:asciiTheme="majorBidi" w:eastAsia="Times New Roman" w:hAnsiTheme="majorBidi" w:cstheme="majorBidi"/>
          <w:color w:val="1C1E21"/>
          <w:sz w:val="24"/>
          <w:szCs w:val="24"/>
          <w:lang w:eastAsia="fr-FR"/>
        </w:rPr>
        <w:t>apprenant</w:t>
      </w:r>
      <w:r w:rsidRPr="0009165D">
        <w:rPr>
          <w:rFonts w:asciiTheme="majorBidi" w:eastAsia="Times New Roman" w:hAnsiTheme="majorBidi" w:cstheme="majorBidi"/>
          <w:color w:val="1C1E21"/>
          <w:sz w:val="24"/>
          <w:szCs w:val="24"/>
          <w:lang w:eastAsia="fr-FR"/>
        </w:rPr>
        <w:t>, ainsi plus autonome, plus créatif, plus actifs, à travers l’organisation d’un atelier d’écriture en modifiant les pratique en classe dans lequel grâce à ces activités l’</w:t>
      </w:r>
      <w:r w:rsidR="008221C4" w:rsidRPr="0009165D">
        <w:rPr>
          <w:rFonts w:asciiTheme="majorBidi" w:eastAsia="Times New Roman" w:hAnsiTheme="majorBidi" w:cstheme="majorBidi"/>
          <w:color w:val="1C1E21"/>
          <w:sz w:val="24"/>
          <w:szCs w:val="24"/>
          <w:lang w:eastAsia="fr-FR"/>
        </w:rPr>
        <w:t>apprenant</w:t>
      </w:r>
      <w:r w:rsidRPr="0009165D">
        <w:rPr>
          <w:rFonts w:asciiTheme="majorBidi" w:eastAsia="Times New Roman" w:hAnsiTheme="majorBidi" w:cstheme="majorBidi"/>
          <w:color w:val="1C1E21"/>
          <w:sz w:val="24"/>
          <w:szCs w:val="24"/>
          <w:lang w:eastAsia="fr-FR"/>
        </w:rPr>
        <w:t xml:space="preserve"> sera capable d’écrire encore et toujours mieux de manière plus explicite et plus cohérente. </w:t>
      </w:r>
    </w:p>
    <w:p w:rsidR="008221C4"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Nous avons don</w:t>
      </w:r>
      <w:r w:rsidR="008221C4" w:rsidRPr="0009165D">
        <w:rPr>
          <w:rFonts w:asciiTheme="majorBidi" w:eastAsia="Times New Roman" w:hAnsiTheme="majorBidi" w:cstheme="majorBidi"/>
          <w:color w:val="1C1E21"/>
          <w:sz w:val="24"/>
          <w:szCs w:val="24"/>
          <w:lang w:eastAsia="fr-FR"/>
        </w:rPr>
        <w:t>c traité cette recherche dans de</w:t>
      </w:r>
      <w:r w:rsidRPr="0009165D">
        <w:rPr>
          <w:rFonts w:asciiTheme="majorBidi" w:eastAsia="Times New Roman" w:hAnsiTheme="majorBidi" w:cstheme="majorBidi"/>
          <w:color w:val="1C1E21"/>
          <w:sz w:val="24"/>
          <w:szCs w:val="24"/>
          <w:lang w:eastAsia="fr-FR"/>
        </w:rPr>
        <w:t>ux chapitres:</w:t>
      </w:r>
    </w:p>
    <w:p w:rsidR="008221C4"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 Une partie théorique intitulé :” l’impact des ateliers d’écriture sur l’amélioration de l’expression écrite “ Ce chapitre explore comment les ateliers d’écriture améliorent l’expression écrite des </w:t>
      </w:r>
      <w:r w:rsidR="008221C4" w:rsidRPr="0009165D">
        <w:rPr>
          <w:rFonts w:asciiTheme="majorBidi" w:eastAsia="Times New Roman" w:hAnsiTheme="majorBidi" w:cstheme="majorBidi"/>
          <w:color w:val="1C1E21"/>
          <w:sz w:val="24"/>
          <w:szCs w:val="24"/>
          <w:lang w:eastAsia="fr-FR"/>
        </w:rPr>
        <w:t>apprenant</w:t>
      </w:r>
      <w:r w:rsidRPr="0009165D">
        <w:rPr>
          <w:rFonts w:asciiTheme="majorBidi" w:eastAsia="Times New Roman" w:hAnsiTheme="majorBidi" w:cstheme="majorBidi"/>
          <w:color w:val="1C1E21"/>
          <w:sz w:val="24"/>
          <w:szCs w:val="24"/>
          <w:lang w:eastAsia="fr-FR"/>
        </w:rPr>
        <w:t>s de deuxième année moyenne. Après avoir défini l’écrit, l’écriture, l’expression et la production écrite, il montre que les ateliers d’écriture, en offrant un espace libre de création, aident les</w:t>
      </w:r>
      <w:r w:rsidR="008221C4" w:rsidRPr="0009165D">
        <w:rPr>
          <w:rFonts w:asciiTheme="majorBidi" w:eastAsia="Times New Roman" w:hAnsiTheme="majorBidi" w:cstheme="majorBidi"/>
          <w:color w:val="1C1E21"/>
          <w:sz w:val="24"/>
          <w:szCs w:val="24"/>
          <w:lang w:eastAsia="fr-FR"/>
        </w:rPr>
        <w:t xml:space="preserve"> apprenants</w:t>
      </w:r>
      <w:r w:rsidRPr="0009165D">
        <w:rPr>
          <w:rFonts w:asciiTheme="majorBidi" w:eastAsia="Times New Roman" w:hAnsiTheme="majorBidi" w:cstheme="majorBidi"/>
          <w:color w:val="1C1E21"/>
          <w:sz w:val="24"/>
          <w:szCs w:val="24"/>
          <w:lang w:eastAsia="fr-FR"/>
        </w:rPr>
        <w:t xml:space="preserve"> à structurer leurs pensées, enrichir leur vocabulaire et affiner leur style. Ces bases théoriques préparent à analyser concrètement la mise en œuvre de ces ateliers d’écriture.</w:t>
      </w:r>
    </w:p>
    <w:p w:rsidR="00C00851" w:rsidRPr="0009165D" w:rsidRDefault="00C00851" w:rsidP="00795B46">
      <w:pPr>
        <w:shd w:val="clear" w:color="auto" w:fill="FFFFFF"/>
        <w:spacing w:after="67" w:line="360" w:lineRule="auto"/>
        <w:ind w:firstLine="567"/>
        <w:jc w:val="both"/>
        <w:rPr>
          <w:rFonts w:asciiTheme="majorBidi" w:eastAsia="Times New Roman" w:hAnsiTheme="majorBidi" w:cstheme="majorBidi"/>
          <w:color w:val="1C1E21"/>
          <w:sz w:val="24"/>
          <w:szCs w:val="24"/>
          <w:lang w:eastAsia="fr-FR"/>
        </w:rPr>
      </w:pPr>
      <w:r w:rsidRPr="0009165D">
        <w:rPr>
          <w:rFonts w:asciiTheme="majorBidi" w:eastAsia="Times New Roman" w:hAnsiTheme="majorBidi" w:cstheme="majorBidi"/>
          <w:color w:val="1C1E21"/>
          <w:sz w:val="24"/>
          <w:szCs w:val="24"/>
          <w:lang w:eastAsia="fr-FR"/>
        </w:rPr>
        <w:t xml:space="preserve"> Une partie pratique intitulé: “Analyses et discussions des résultats” Ce chapitre se concentre sur les instruments utilisés pour mener une enquête sur le terrain, spécifiquement dans une classe de 2ème année moyenne au </w:t>
      </w:r>
      <w:r w:rsidR="008221C4" w:rsidRPr="0009165D">
        <w:rPr>
          <w:rFonts w:asciiTheme="majorBidi" w:eastAsia="Times New Roman" w:hAnsiTheme="majorBidi" w:cstheme="majorBidi"/>
          <w:color w:val="1C1E21"/>
          <w:sz w:val="24"/>
          <w:szCs w:val="24"/>
          <w:lang w:eastAsia="fr-FR"/>
        </w:rPr>
        <w:t xml:space="preserve">CEM </w:t>
      </w:r>
      <w:r w:rsidRPr="0009165D">
        <w:rPr>
          <w:rFonts w:asciiTheme="majorBidi" w:eastAsia="Times New Roman" w:hAnsiTheme="majorBidi" w:cstheme="majorBidi"/>
          <w:color w:val="1C1E21"/>
          <w:sz w:val="24"/>
          <w:szCs w:val="24"/>
          <w:lang w:eastAsia="fr-FR"/>
        </w:rPr>
        <w:t>de Siouda El Houcine Ghailassa, L'enquête visait à comprendre comment les ateliers d'écriture peuvent améliorer l'expressi</w:t>
      </w:r>
      <w:r w:rsidR="008221C4" w:rsidRPr="0009165D">
        <w:rPr>
          <w:rFonts w:asciiTheme="majorBidi" w:eastAsia="Times New Roman" w:hAnsiTheme="majorBidi" w:cstheme="majorBidi"/>
          <w:color w:val="1C1E21"/>
          <w:sz w:val="24"/>
          <w:szCs w:val="24"/>
          <w:lang w:eastAsia="fr-FR"/>
        </w:rPr>
        <w:t>on écrite des apprenants</w:t>
      </w:r>
      <w:r w:rsidRPr="0009165D">
        <w:rPr>
          <w:rFonts w:asciiTheme="majorBidi" w:eastAsia="Times New Roman" w:hAnsiTheme="majorBidi" w:cstheme="majorBidi"/>
          <w:color w:val="1C1E21"/>
          <w:sz w:val="24"/>
          <w:szCs w:val="24"/>
          <w:lang w:eastAsia="fr-FR"/>
        </w:rPr>
        <w:t xml:space="preserve">. L'étude présente le lieu, le public visé, la classe, le corpus, le choix de l'échantillon, l'objectif de l'enquête, les méthodologies et les grilles d'analyse employées. Un questionnaire a été utilisé pour recueillir les opinions des enseignants et des </w:t>
      </w:r>
      <w:r w:rsidR="008221C4" w:rsidRPr="0009165D">
        <w:rPr>
          <w:rFonts w:asciiTheme="majorBidi" w:eastAsia="Times New Roman" w:hAnsiTheme="majorBidi" w:cstheme="majorBidi"/>
          <w:color w:val="1C1E21"/>
          <w:sz w:val="24"/>
          <w:szCs w:val="24"/>
          <w:lang w:eastAsia="fr-FR"/>
        </w:rPr>
        <w:t>apprenant</w:t>
      </w:r>
      <w:r w:rsidRPr="0009165D">
        <w:rPr>
          <w:rFonts w:asciiTheme="majorBidi" w:eastAsia="Times New Roman" w:hAnsiTheme="majorBidi" w:cstheme="majorBidi"/>
          <w:color w:val="1C1E21"/>
          <w:sz w:val="24"/>
          <w:szCs w:val="24"/>
          <w:lang w:eastAsia="fr-FR"/>
        </w:rPr>
        <w:t>s, complété par des observations en classe. La partie pratique se termine par une méthode expérimentale descriptive. Nous avons effectué une expérience qui avait pour objectif l’organisation d’un atelier d’écriture et qui a pris comme échantillon les apprenants de 2ème année moyenne.</w:t>
      </w:r>
    </w:p>
    <w:p w:rsidR="00FB4AE3" w:rsidRDefault="00FB4AE3" w:rsidP="00FB4AE3">
      <w:pPr>
        <w:pStyle w:val="Paragraphedeliste"/>
        <w:spacing w:after="0" w:line="360" w:lineRule="auto"/>
        <w:rPr>
          <w:rFonts w:asciiTheme="majorBidi" w:hAnsiTheme="majorBidi" w:cstheme="majorBidi"/>
          <w:sz w:val="24"/>
          <w:szCs w:val="24"/>
        </w:rPr>
      </w:pPr>
    </w:p>
    <w:p w:rsidR="00D10AAC" w:rsidRDefault="00D10AAC" w:rsidP="00FB4AE3">
      <w:pPr>
        <w:pStyle w:val="Paragraphedeliste"/>
        <w:spacing w:after="0" w:line="360" w:lineRule="auto"/>
        <w:rPr>
          <w:rFonts w:asciiTheme="majorBidi" w:hAnsiTheme="majorBidi" w:cstheme="majorBidi"/>
          <w:sz w:val="24"/>
          <w:szCs w:val="24"/>
        </w:rPr>
        <w:sectPr w:rsidR="00D10AAC" w:rsidSect="002C15BC">
          <w:headerReference w:type="default" r:id="rId10"/>
          <w:footerReference w:type="default" r:id="rId11"/>
          <w:pgSz w:w="11906" w:h="16838"/>
          <w:pgMar w:top="1417" w:right="1417" w:bottom="1417" w:left="1417" w:header="708" w:footer="708" w:gutter="0"/>
          <w:pgNumType w:start="11"/>
          <w:cols w:space="708"/>
          <w:docGrid w:linePitch="360"/>
        </w:sectPr>
      </w:pPr>
    </w:p>
    <w:p w:rsidR="00D10AAC" w:rsidRDefault="00D10AAC" w:rsidP="00FB4AE3">
      <w:pPr>
        <w:pStyle w:val="Paragraphedeliste"/>
        <w:spacing w:after="0" w:line="360" w:lineRule="auto"/>
        <w:rPr>
          <w:rFonts w:asciiTheme="majorBidi" w:hAnsiTheme="majorBidi" w:cstheme="majorBidi"/>
          <w:sz w:val="24"/>
          <w:szCs w:val="24"/>
        </w:rPr>
      </w:pPr>
    </w:p>
    <w:p w:rsidR="00D10AAC" w:rsidRDefault="00D10AAC" w:rsidP="00D10AAC">
      <w:pPr>
        <w:tabs>
          <w:tab w:val="left" w:pos="1785"/>
        </w:tabs>
      </w:pPr>
      <w:r>
        <w:tab/>
      </w:r>
    </w:p>
    <w:p w:rsidR="00CF112F" w:rsidRDefault="00CF112F" w:rsidP="00CF112F"/>
    <w:p w:rsidR="00CF112F" w:rsidRDefault="00CF112F" w:rsidP="00CF112F"/>
    <w:p w:rsidR="00CF112F" w:rsidRDefault="00CF112F" w:rsidP="00CF112F">
      <w:pPr>
        <w:pStyle w:val="Titre1"/>
        <w:jc w:val="center"/>
        <w:rPr>
          <w:sz w:val="72"/>
          <w:szCs w:val="72"/>
        </w:rPr>
      </w:pPr>
    </w:p>
    <w:p w:rsidR="00CF112F" w:rsidRDefault="00CF112F" w:rsidP="00CF112F">
      <w:pPr>
        <w:pStyle w:val="Titre1"/>
        <w:jc w:val="center"/>
        <w:rPr>
          <w:sz w:val="72"/>
          <w:szCs w:val="72"/>
        </w:rPr>
      </w:pPr>
    </w:p>
    <w:p w:rsidR="00D10AAC" w:rsidRPr="00CF112F" w:rsidRDefault="005671DF" w:rsidP="00CF112F">
      <w:pPr>
        <w:pStyle w:val="Titre1"/>
        <w:pBdr>
          <w:top w:val="single" w:sz="12" w:space="1" w:color="auto" w:shadow="1"/>
          <w:left w:val="single" w:sz="12" w:space="4" w:color="auto" w:shadow="1"/>
          <w:bottom w:val="single" w:sz="12" w:space="1" w:color="auto" w:shadow="1"/>
          <w:right w:val="single" w:sz="12" w:space="4" w:color="auto" w:shadow="1"/>
        </w:pBdr>
        <w:jc w:val="center"/>
        <w:rPr>
          <w:sz w:val="72"/>
          <w:szCs w:val="72"/>
        </w:rPr>
        <w:sectPr w:rsidR="00D10AAC" w:rsidRPr="00CF112F" w:rsidSect="00795B46">
          <w:headerReference w:type="default" r:id="rId12"/>
          <w:footerReference w:type="default" r:id="rId13"/>
          <w:pgSz w:w="11906" w:h="16838"/>
          <w:pgMar w:top="1418" w:right="1418" w:bottom="1418" w:left="1701" w:header="709" w:footer="709"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bookmarkStart w:id="2" w:name="_Toc170217762"/>
      <w:r w:rsidRPr="00CF112F">
        <w:rPr>
          <w:sz w:val="72"/>
          <w:szCs w:val="72"/>
        </w:rPr>
        <w:t>Chapitre 01 : L’impact des ateliers d’écriture sur l’amélioration de l’expression écrite</w:t>
      </w:r>
      <w:bookmarkEnd w:id="2"/>
    </w:p>
    <w:p w:rsidR="00C33B60" w:rsidRPr="00963812" w:rsidRDefault="00C33B60" w:rsidP="00795B46">
      <w:pPr>
        <w:pStyle w:val="Titre2"/>
        <w:jc w:val="both"/>
      </w:pPr>
      <w:bookmarkStart w:id="3" w:name="_Toc170217763"/>
      <w:r w:rsidRPr="00963812">
        <w:lastRenderedPageBreak/>
        <w:t>Introduction</w:t>
      </w:r>
      <w:r w:rsidR="00963812" w:rsidRPr="00963812">
        <w:t xml:space="preserve"> partielle</w:t>
      </w:r>
      <w:bookmarkEnd w:id="3"/>
      <w:r w:rsidR="00963812" w:rsidRPr="00963812">
        <w:t> </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L'expression écrite est une compétence essentielle pour les apprenants de la deuxième année moyenne. Pour améliorer cette compétence, il est important de comprendre plusieurs notions comme l'écrit, l'écriture, l'expression écrite et la production écrite. Les ateliers d'écriture sont un outil pédagogique efficace pour aider les apprenants à mieux s'exprimer par écrit.</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Dans ce chapitre théorique, nous allons explorer ces notions et expliquer comment les ateliers d'écriture peuvent améliorer l'expression écrite des apprenants. Nous commencerons par définir ce que sont l'écrit et l'écriture, puis nous parlerons de l'expression écrite et de la production écrite. Enfin, nous verrons en quoi consistent les ateliers d'écriture et comment ils peuvent aider les apprenants de deuxième année moyenne à mieux écrire.</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 xml:space="preserve">  Cette exploration nous aidera à mieux comprendre comment utiliser les ateliers d'écriture pour améliorer les compétences en expression écrite des apprenants.</w:t>
      </w:r>
    </w:p>
    <w:p w:rsidR="00C33B60" w:rsidRPr="00FB4AE3" w:rsidRDefault="00C33B60" w:rsidP="00795B46">
      <w:pPr>
        <w:pStyle w:val="Paragraphedeliste"/>
        <w:numPr>
          <w:ilvl w:val="0"/>
          <w:numId w:val="2"/>
        </w:numPr>
        <w:spacing w:after="0" w:line="360" w:lineRule="auto"/>
        <w:jc w:val="both"/>
        <w:rPr>
          <w:rFonts w:asciiTheme="majorBidi" w:hAnsiTheme="majorBidi" w:cstheme="majorBidi"/>
          <w:sz w:val="24"/>
          <w:szCs w:val="24"/>
          <w:u w:val="single"/>
        </w:rPr>
      </w:pPr>
      <w:r w:rsidRPr="00FB4AE3">
        <w:rPr>
          <w:rFonts w:asciiTheme="majorBidi" w:hAnsiTheme="majorBidi" w:cstheme="majorBidi"/>
          <w:b/>
          <w:bCs/>
          <w:sz w:val="24"/>
          <w:szCs w:val="24"/>
          <w:u w:val="single"/>
        </w:rPr>
        <w:t>Définitions des concepts :</w:t>
      </w:r>
    </w:p>
    <w:p w:rsidR="00CC20F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L'objectif principal de tout enseignement/apprentissage dans le domaine de la didactique des langues étrangères est d'enseigner aux apprenants les compétences orales et écrites. On peut donc définir l'écrit comme l'une des deux facettes de la communication.</w:t>
      </w:r>
    </w:p>
    <w:p w:rsidR="00C33B60" w:rsidRPr="00FB4AE3" w:rsidRDefault="001D7A20" w:rsidP="00795B46">
      <w:pPr>
        <w:pStyle w:val="Paragraphedeliste"/>
        <w:spacing w:after="0" w:line="360" w:lineRule="auto"/>
        <w:ind w:left="0" w:firstLine="567"/>
        <w:jc w:val="both"/>
        <w:rPr>
          <w:rFonts w:asciiTheme="majorBidi" w:hAnsiTheme="majorBidi" w:cstheme="majorBidi"/>
          <w:sz w:val="24"/>
          <w:szCs w:val="24"/>
        </w:rPr>
      </w:pPr>
      <w:r>
        <w:rPr>
          <w:rFonts w:asciiTheme="majorBidi" w:hAnsiTheme="majorBidi" w:cstheme="majorBidi"/>
          <w:sz w:val="24"/>
          <w:szCs w:val="24"/>
        </w:rPr>
        <w:t>l</w:t>
      </w:r>
      <w:r w:rsidR="00C33B60" w:rsidRPr="00FB4AE3">
        <w:rPr>
          <w:rFonts w:asciiTheme="majorBidi" w:hAnsiTheme="majorBidi" w:cstheme="majorBidi"/>
          <w:sz w:val="24"/>
          <w:szCs w:val="24"/>
        </w:rPr>
        <w:t>'importance accordée à l'écrit dans le domaine de l'enseignement des langues étrangères nous pousse à faire une attention particulière à « l'expression écrite ». Elle a fait l'objet de nombreuses études en didactique.</w:t>
      </w:r>
    </w:p>
    <w:p w:rsidR="00C33B60" w:rsidRPr="00FB4AE3" w:rsidRDefault="009C7861" w:rsidP="00795B46">
      <w:pPr>
        <w:pStyle w:val="Titre2"/>
        <w:jc w:val="both"/>
      </w:pPr>
      <w:bookmarkStart w:id="4" w:name="_Toc170217764"/>
      <w:r>
        <w:t xml:space="preserve">I.1 </w:t>
      </w:r>
      <w:r w:rsidR="00C33B60" w:rsidRPr="00FB4AE3">
        <w:t>l’écrit :</w:t>
      </w:r>
      <w:bookmarkEnd w:id="4"/>
    </w:p>
    <w:p w:rsidR="00C33B60" w:rsidRPr="001D7A20" w:rsidRDefault="00C33B60" w:rsidP="00795B46">
      <w:pPr>
        <w:pStyle w:val="Paragraphedeliste"/>
        <w:tabs>
          <w:tab w:val="left" w:pos="2103"/>
        </w:tabs>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Différentes définitions ont été avancées par les enseignants pour une meilleure compréhension de ce concept. Nous commencerons par la définition de Jean Pierre Robert qui explique l'origine du terme « écrit », selon laquelle le mot « écrit » est un :</w:t>
      </w:r>
    </w:p>
    <w:p w:rsidR="00C33B60" w:rsidRPr="00CC20F3" w:rsidRDefault="00C33B60" w:rsidP="00795B46">
      <w:pPr>
        <w:pStyle w:val="Paragraphedeliste"/>
        <w:spacing w:after="0" w:line="360" w:lineRule="auto"/>
        <w:ind w:left="142" w:hanging="88"/>
        <w:jc w:val="both"/>
        <w:rPr>
          <w:rFonts w:asciiTheme="majorBidi" w:hAnsiTheme="majorBidi" w:cstheme="majorBidi"/>
          <w:i/>
          <w:iCs/>
          <w:sz w:val="24"/>
          <w:szCs w:val="24"/>
        </w:rPr>
      </w:pPr>
      <w:r w:rsidRPr="00FB4AE3">
        <w:rPr>
          <w:rFonts w:asciiTheme="majorBidi" w:hAnsiTheme="majorBidi" w:cstheme="majorBidi"/>
          <w:sz w:val="24"/>
          <w:szCs w:val="24"/>
        </w:rPr>
        <w:t xml:space="preserve">« Mot dérivé du verbe « écrire » (du latin scribere), l’écrit désigne : « </w:t>
      </w:r>
      <w:r w:rsidRPr="00CC20F3">
        <w:rPr>
          <w:rFonts w:asciiTheme="majorBidi" w:hAnsiTheme="majorBidi" w:cstheme="majorBidi"/>
          <w:i/>
          <w:iCs/>
          <w:sz w:val="24"/>
          <w:szCs w:val="24"/>
        </w:rPr>
        <w:t xml:space="preserve">le domaine </w:t>
      </w:r>
    </w:p>
    <w:p w:rsidR="00C33B60" w:rsidRPr="001D7A20" w:rsidRDefault="00C33B60" w:rsidP="00795B46">
      <w:pPr>
        <w:pStyle w:val="Paragraphedeliste"/>
        <w:spacing w:after="0" w:line="360" w:lineRule="auto"/>
        <w:ind w:left="142" w:hanging="88"/>
        <w:jc w:val="both"/>
        <w:rPr>
          <w:rFonts w:asciiTheme="majorBidi" w:hAnsiTheme="majorBidi" w:cstheme="majorBidi"/>
          <w:sz w:val="24"/>
          <w:szCs w:val="24"/>
        </w:rPr>
      </w:pPr>
      <w:r w:rsidRPr="00CC20F3">
        <w:rPr>
          <w:rFonts w:asciiTheme="majorBidi" w:hAnsiTheme="majorBidi" w:cstheme="majorBidi"/>
          <w:i/>
          <w:iCs/>
          <w:sz w:val="24"/>
          <w:szCs w:val="24"/>
        </w:rPr>
        <w:t>L</w:t>
      </w:r>
      <w:r w:rsidRPr="00CC20F3">
        <w:rPr>
          <w:rFonts w:asciiTheme="majorBidi" w:hAnsiTheme="majorBidi" w:cstheme="majorBidi"/>
          <w:i/>
          <w:iCs/>
          <w:sz w:val="24"/>
          <w:szCs w:val="24"/>
          <w:rtl/>
          <w:lang w:bidi="ar-DZ"/>
        </w:rPr>
        <w:t>'</w:t>
      </w:r>
      <w:r w:rsidRPr="00CC20F3">
        <w:rPr>
          <w:rFonts w:asciiTheme="majorBidi" w:hAnsiTheme="majorBidi" w:cstheme="majorBidi"/>
          <w:i/>
          <w:iCs/>
          <w:sz w:val="24"/>
          <w:szCs w:val="24"/>
        </w:rPr>
        <w:t>enseignement de la langue qui comporte l’enseignement et l’apprentissage de la lecture, de la graphie, de l’orthographe, de la production de textes de différents niveaux et remplissant différentes fonctions langagières</w:t>
      </w:r>
      <w:r w:rsidRPr="00FB4AE3">
        <w:rPr>
          <w:rFonts w:asciiTheme="majorBidi" w:hAnsiTheme="majorBidi" w:cstheme="majorBidi"/>
          <w:sz w:val="24"/>
          <w:szCs w:val="24"/>
        </w:rPr>
        <w:t xml:space="preserve"> »</w:t>
      </w:r>
      <w:sdt>
        <w:sdtPr>
          <w:rPr>
            <w:rFonts w:asciiTheme="majorBidi" w:hAnsiTheme="majorBidi" w:cstheme="majorBidi"/>
            <w:b/>
            <w:bCs/>
          </w:rPr>
          <w:id w:val="-177892481"/>
          <w:citation/>
        </w:sdtPr>
        <w:sdtContent>
          <w:r w:rsidR="00A256FD" w:rsidRPr="00F33ADA">
            <w:rPr>
              <w:rFonts w:asciiTheme="majorBidi" w:hAnsiTheme="majorBidi" w:cstheme="majorBidi"/>
              <w:b/>
              <w:bCs/>
            </w:rPr>
            <w:fldChar w:fldCharType="begin"/>
          </w:r>
          <w:r w:rsidR="00697CCC" w:rsidRPr="00F33ADA">
            <w:rPr>
              <w:rFonts w:asciiTheme="majorBidi" w:hAnsiTheme="majorBidi" w:cstheme="majorBidi"/>
              <w:b/>
              <w:bCs/>
            </w:rPr>
            <w:instrText xml:space="preserve">CITATION ROB08 \p 76 \l 1033 </w:instrText>
          </w:r>
          <w:r w:rsidR="00A256FD" w:rsidRPr="00F33ADA">
            <w:rPr>
              <w:rFonts w:asciiTheme="majorBidi" w:hAnsiTheme="majorBidi" w:cstheme="majorBidi"/>
              <w:b/>
              <w:bCs/>
            </w:rPr>
            <w:fldChar w:fldCharType="separate"/>
          </w:r>
          <w:r w:rsidR="00C662E1" w:rsidRPr="00C662E1">
            <w:rPr>
              <w:rFonts w:asciiTheme="majorBidi" w:hAnsiTheme="majorBidi" w:cstheme="majorBidi"/>
              <w:noProof/>
            </w:rPr>
            <w:t>(ROBERT, 2008, p. 76)</w:t>
          </w:r>
          <w:r w:rsidR="00A256FD" w:rsidRPr="00F33ADA">
            <w:rPr>
              <w:rFonts w:asciiTheme="majorBidi" w:hAnsiTheme="majorBidi" w:cstheme="majorBidi"/>
              <w:b/>
              <w:bCs/>
            </w:rPr>
            <w:fldChar w:fldCharType="end"/>
          </w:r>
        </w:sdtContent>
      </w:sdt>
    </w:p>
    <w:p w:rsidR="001D7A20"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L'écrit, ce concept central, est considéré comme un domaine d'exploitation essentiel dans l'enseignement de toute langue, car il s'agit d'un ensemble d'activités d'enseignement et d'apprentissage. Selon Jean Pierre Robert, l'écrit est perçu comme une com</w:t>
      </w:r>
      <w:r w:rsidR="001D7A20">
        <w:rPr>
          <w:rFonts w:asciiTheme="majorBidi" w:hAnsiTheme="majorBidi" w:cstheme="majorBidi"/>
          <w:sz w:val="24"/>
          <w:szCs w:val="24"/>
        </w:rPr>
        <w:t xml:space="preserve">posante essentielle de la vie.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lastRenderedPageBreak/>
        <w:t>Dans le domaine de l'enseignement des langues, cette unité fait partie d'une longue liste où chaque activité est associée à une autre activité. Ces deux langues se complètent et forment une dualité nécessaire à la maîtrise d'une langue.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Jean Pierre Cuq, propose la définition suivante de l’écrit :</w:t>
      </w:r>
    </w:p>
    <w:p w:rsidR="00C33B60" w:rsidRPr="00CC20F3" w:rsidRDefault="00C33B60" w:rsidP="00795B46">
      <w:pPr>
        <w:pStyle w:val="Paragraphedeliste"/>
        <w:spacing w:after="0" w:line="360" w:lineRule="auto"/>
        <w:ind w:left="0"/>
        <w:jc w:val="both"/>
        <w:rPr>
          <w:rFonts w:asciiTheme="majorBidi" w:hAnsiTheme="majorBidi" w:cstheme="majorBidi"/>
          <w:b/>
          <w:bCs/>
          <w:sz w:val="24"/>
          <w:szCs w:val="24"/>
        </w:rPr>
      </w:pPr>
      <w:r w:rsidRPr="00FB4AE3">
        <w:rPr>
          <w:rFonts w:asciiTheme="majorBidi" w:hAnsiTheme="majorBidi" w:cstheme="majorBidi"/>
          <w:sz w:val="24"/>
          <w:szCs w:val="24"/>
        </w:rPr>
        <w:t xml:space="preserve"> «</w:t>
      </w:r>
      <w:r w:rsidRPr="00CC20F3">
        <w:rPr>
          <w:rFonts w:asciiTheme="majorBidi" w:hAnsiTheme="majorBidi" w:cstheme="majorBidi"/>
          <w:i/>
          <w:iCs/>
          <w:sz w:val="24"/>
          <w:szCs w:val="24"/>
        </w:rPr>
        <w:t>Désigne, dans son sens le plus large, par opposition à l’orale, une manifestation particulière du langage caractérisé par l’inscription, sur un support, d’une trace graphique matérialisant langue</w:t>
      </w:r>
      <w:r w:rsidRPr="00FB4AE3">
        <w:rPr>
          <w:rFonts w:asciiTheme="majorBidi" w:hAnsiTheme="majorBidi" w:cstheme="majorBidi"/>
          <w:sz w:val="24"/>
          <w:szCs w:val="24"/>
        </w:rPr>
        <w:t>...»</w:t>
      </w:r>
      <w:r w:rsidR="00697CCC">
        <w:rPr>
          <w:rFonts w:asciiTheme="majorBidi" w:hAnsiTheme="majorBidi" w:cstheme="majorBidi"/>
          <w:sz w:val="24"/>
          <w:szCs w:val="24"/>
        </w:rPr>
        <w:t xml:space="preserve">. </w:t>
      </w:r>
      <w:sdt>
        <w:sdtPr>
          <w:rPr>
            <w:rFonts w:asciiTheme="majorBidi" w:hAnsiTheme="majorBidi" w:cstheme="majorBidi"/>
            <w:b/>
            <w:bCs/>
          </w:rPr>
          <w:id w:val="-715277152"/>
          <w:citation/>
        </w:sdtPr>
        <w:sdtContent>
          <w:r w:rsidR="00A256FD" w:rsidRPr="00CC20F3">
            <w:rPr>
              <w:rFonts w:asciiTheme="majorBidi" w:hAnsiTheme="majorBidi" w:cstheme="majorBidi"/>
              <w:b/>
              <w:bCs/>
            </w:rPr>
            <w:fldChar w:fldCharType="begin"/>
          </w:r>
          <w:r w:rsidR="00784165" w:rsidRPr="00CC20F3">
            <w:rPr>
              <w:rFonts w:asciiTheme="majorBidi" w:hAnsiTheme="majorBidi" w:cstheme="majorBidi"/>
              <w:b/>
              <w:bCs/>
            </w:rPr>
            <w:instrText xml:space="preserve">CITATION CUQ05 \l 1033 </w:instrText>
          </w:r>
          <w:r w:rsidR="00A256FD" w:rsidRPr="00CC20F3">
            <w:rPr>
              <w:rFonts w:asciiTheme="majorBidi" w:hAnsiTheme="majorBidi" w:cstheme="majorBidi"/>
              <w:b/>
              <w:bCs/>
            </w:rPr>
            <w:fldChar w:fldCharType="separate"/>
          </w:r>
          <w:r w:rsidR="00C662E1" w:rsidRPr="00C662E1">
            <w:rPr>
              <w:rFonts w:asciiTheme="majorBidi" w:hAnsiTheme="majorBidi" w:cstheme="majorBidi"/>
              <w:noProof/>
            </w:rPr>
            <w:t>(CUQ , 2003)</w:t>
          </w:r>
          <w:r w:rsidR="00A256FD" w:rsidRPr="00CC20F3">
            <w:rPr>
              <w:rFonts w:asciiTheme="majorBidi" w:hAnsiTheme="majorBidi" w:cstheme="majorBidi"/>
              <w:b/>
              <w:bCs/>
            </w:rPr>
            <w:fldChar w:fldCharType="end"/>
          </w:r>
        </w:sdtContent>
      </w:sdt>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Jean Pierre Robert dit que l’écrit est « </w:t>
      </w:r>
      <w:r w:rsidRPr="00CC20F3">
        <w:rPr>
          <w:rFonts w:asciiTheme="majorBidi" w:hAnsiTheme="majorBidi" w:cstheme="majorBidi"/>
          <w:i/>
          <w:iCs/>
          <w:sz w:val="24"/>
          <w:szCs w:val="24"/>
        </w:rPr>
        <w:t>un système normalisé de signes graphiques conventionnels qui permet de représenter concrètement la parole et la pensée</w:t>
      </w:r>
      <w:r w:rsidRPr="00FB4AE3">
        <w:rPr>
          <w:rFonts w:asciiTheme="majorBidi" w:hAnsiTheme="majorBidi" w:cstheme="majorBidi"/>
          <w:sz w:val="24"/>
          <w:szCs w:val="24"/>
        </w:rPr>
        <w:t xml:space="preserve"> »</w:t>
      </w:r>
      <w:r w:rsidR="00F33ADA">
        <w:rPr>
          <w:rFonts w:asciiTheme="majorBidi" w:hAnsiTheme="majorBidi" w:cstheme="majorBidi"/>
          <w:sz w:val="24"/>
          <w:szCs w:val="24"/>
        </w:rPr>
        <w:t>.</w:t>
      </w:r>
      <w:sdt>
        <w:sdtPr>
          <w:rPr>
            <w:rFonts w:asciiTheme="majorBidi" w:hAnsiTheme="majorBidi" w:cstheme="majorBidi"/>
            <w:sz w:val="24"/>
            <w:szCs w:val="24"/>
          </w:rPr>
          <w:id w:val="-524481539"/>
          <w:citation/>
        </w:sdtPr>
        <w:sdtContent>
          <w:r w:rsidR="00A256FD" w:rsidRPr="00F33ADA">
            <w:rPr>
              <w:rFonts w:asciiTheme="majorBidi" w:hAnsiTheme="majorBidi" w:cstheme="majorBidi"/>
              <w:b/>
              <w:bCs/>
            </w:rPr>
            <w:fldChar w:fldCharType="begin"/>
          </w:r>
          <w:r w:rsidR="00F33ADA" w:rsidRPr="00F33ADA">
            <w:rPr>
              <w:rFonts w:asciiTheme="majorBidi" w:hAnsiTheme="majorBidi" w:cstheme="majorBidi"/>
              <w:b/>
              <w:bCs/>
            </w:rPr>
            <w:instrText xml:space="preserve">CITATION ROB08 \p 76 \l 1033 </w:instrText>
          </w:r>
          <w:r w:rsidR="00A256FD" w:rsidRPr="00F33ADA">
            <w:rPr>
              <w:rFonts w:asciiTheme="majorBidi" w:hAnsiTheme="majorBidi" w:cstheme="majorBidi"/>
              <w:b/>
              <w:bCs/>
            </w:rPr>
            <w:fldChar w:fldCharType="separate"/>
          </w:r>
          <w:r w:rsidR="00C662E1" w:rsidRPr="00C662E1">
            <w:rPr>
              <w:rFonts w:asciiTheme="majorBidi" w:hAnsiTheme="majorBidi" w:cstheme="majorBidi"/>
              <w:noProof/>
            </w:rPr>
            <w:t>(ROBERT, 2008, p. 76)</w:t>
          </w:r>
          <w:r w:rsidR="00A256FD" w:rsidRPr="00F33ADA">
            <w:rPr>
              <w:rFonts w:asciiTheme="majorBidi" w:hAnsiTheme="majorBidi" w:cstheme="majorBidi"/>
              <w:b/>
              <w:bCs/>
            </w:rPr>
            <w:fldChar w:fldCharType="end"/>
          </w:r>
        </w:sdtContent>
      </w:sdt>
    </w:p>
    <w:p w:rsidR="00C33B60" w:rsidRPr="00F33ADA"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Autrement dit, c’est un moyen de transformation et de concrétisation d’un message oral en un message écrit ayant un sens.</w:t>
      </w:r>
    </w:p>
    <w:p w:rsidR="00C33B60" w:rsidRPr="00BF291F" w:rsidRDefault="00BF291F" w:rsidP="00795B46">
      <w:pPr>
        <w:pStyle w:val="Titre2"/>
        <w:jc w:val="both"/>
      </w:pPr>
      <w:bookmarkStart w:id="5" w:name="_Toc170217765"/>
      <w:r w:rsidRPr="00BF291F">
        <w:t xml:space="preserve">I.2 </w:t>
      </w:r>
      <w:r w:rsidR="00C33B60" w:rsidRPr="00BF291F">
        <w:t>l’écriture :</w:t>
      </w:r>
      <w:bookmarkEnd w:id="5"/>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Selon ROBERT J-P (76 :2008) : « </w:t>
      </w:r>
      <w:r w:rsidRPr="00CC20F3">
        <w:rPr>
          <w:rFonts w:asciiTheme="majorBidi" w:hAnsiTheme="majorBidi" w:cstheme="majorBidi"/>
          <w:i/>
          <w:iCs/>
          <w:sz w:val="24"/>
          <w:szCs w:val="24"/>
        </w:rPr>
        <w:t>L’écriture est un système normalisé de signes graphiques conventionnels qui permet de représenter concrètement la parole et la pensée</w:t>
      </w:r>
      <w:r w:rsidRPr="00FB4AE3">
        <w:rPr>
          <w:rFonts w:asciiTheme="majorBidi" w:hAnsiTheme="majorBidi" w:cstheme="majorBidi"/>
          <w:sz w:val="24"/>
          <w:szCs w:val="24"/>
        </w:rPr>
        <w:t xml:space="preserve"> ».</w:t>
      </w:r>
      <w:sdt>
        <w:sdtPr>
          <w:rPr>
            <w:rFonts w:asciiTheme="majorBidi" w:hAnsiTheme="majorBidi" w:cstheme="majorBidi"/>
            <w:sz w:val="24"/>
            <w:szCs w:val="24"/>
          </w:rPr>
          <w:id w:val="-28413420"/>
          <w:citation/>
        </w:sdtPr>
        <w:sdtContent>
          <w:r w:rsidR="00A256FD" w:rsidRPr="00DA3D50">
            <w:rPr>
              <w:rFonts w:asciiTheme="majorBidi" w:hAnsiTheme="majorBidi" w:cstheme="majorBidi"/>
              <w:b/>
              <w:bCs/>
            </w:rPr>
            <w:fldChar w:fldCharType="begin"/>
          </w:r>
          <w:r w:rsidR="00DA3D50" w:rsidRPr="00DA3D50">
            <w:rPr>
              <w:rFonts w:asciiTheme="majorBidi" w:hAnsiTheme="majorBidi" w:cstheme="majorBidi"/>
              <w:b/>
              <w:bCs/>
            </w:rPr>
            <w:instrText xml:space="preserve">CITATION ROB08 \p 76 \l 1033 </w:instrText>
          </w:r>
          <w:r w:rsidR="00A256FD" w:rsidRPr="00DA3D50">
            <w:rPr>
              <w:rFonts w:asciiTheme="majorBidi" w:hAnsiTheme="majorBidi" w:cstheme="majorBidi"/>
              <w:b/>
              <w:bCs/>
            </w:rPr>
            <w:fldChar w:fldCharType="separate"/>
          </w:r>
          <w:r w:rsidR="00C662E1" w:rsidRPr="00C662E1">
            <w:rPr>
              <w:rFonts w:asciiTheme="majorBidi" w:hAnsiTheme="majorBidi" w:cstheme="majorBidi"/>
              <w:noProof/>
            </w:rPr>
            <w:t>(ROBERT, 2008, p. 76)</w:t>
          </w:r>
          <w:r w:rsidR="00A256FD" w:rsidRPr="00DA3D50">
            <w:rPr>
              <w:rFonts w:asciiTheme="majorBidi" w:hAnsiTheme="majorBidi" w:cstheme="majorBidi"/>
              <w:b/>
              <w:bCs/>
            </w:rPr>
            <w:fldChar w:fldCharType="end"/>
          </w:r>
        </w:sdtContent>
      </w:sdt>
    </w:p>
    <w:p w:rsidR="00C33B60" w:rsidRPr="006577BC"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Selon le dictionnaire de la linguistique, l'écriture est définie comme un ensemble de signes picturaux ou graphiques qui correspondent aux signes vocaux du langage et qui sont utilisés pour les représenter de manière plus durable.</w:t>
      </w:r>
      <w:sdt>
        <w:sdtPr>
          <w:rPr>
            <w:rFonts w:ascii="Times New Roman" w:hAnsi="Times New Roman" w:cs="Times New Roman"/>
            <w:b/>
            <w:bCs/>
          </w:rPr>
          <w:id w:val="1051042417"/>
          <w:citation/>
        </w:sdtPr>
        <w:sdtContent>
          <w:r w:rsidR="00A256FD" w:rsidRPr="0077633B">
            <w:rPr>
              <w:rFonts w:ascii="Times New Roman" w:hAnsi="Times New Roman" w:cs="Times New Roman"/>
              <w:b/>
              <w:bCs/>
            </w:rPr>
            <w:fldChar w:fldCharType="begin"/>
          </w:r>
          <w:r w:rsidR="006577BC" w:rsidRPr="0077633B">
            <w:rPr>
              <w:rFonts w:ascii="Times New Roman" w:hAnsi="Times New Roman" w:cs="Times New Roman"/>
              <w:b/>
              <w:bCs/>
            </w:rPr>
            <w:instrText xml:space="preserve">CITATION Geo06 \p 1022 \l 1033 </w:instrText>
          </w:r>
          <w:r w:rsidR="00A256FD" w:rsidRPr="0077633B">
            <w:rPr>
              <w:rFonts w:ascii="Times New Roman" w:hAnsi="Times New Roman" w:cs="Times New Roman"/>
              <w:b/>
              <w:bCs/>
            </w:rPr>
            <w:fldChar w:fldCharType="separate"/>
          </w:r>
          <w:r w:rsidR="00C662E1" w:rsidRPr="00C662E1">
            <w:rPr>
              <w:rFonts w:ascii="Times New Roman" w:hAnsi="Times New Roman" w:cs="Times New Roman"/>
              <w:noProof/>
            </w:rPr>
            <w:t>(Georges, 2006, p. 1022)</w:t>
          </w:r>
          <w:r w:rsidR="00A256FD" w:rsidRPr="0077633B">
            <w:rPr>
              <w:rFonts w:ascii="Times New Roman" w:hAnsi="Times New Roman" w:cs="Times New Roman"/>
              <w:b/>
              <w:bCs/>
            </w:rPr>
            <w:fldChar w:fldCharType="end"/>
          </w:r>
        </w:sdtContent>
      </w:sdt>
    </w:p>
    <w:p w:rsidR="00C33B60" w:rsidRPr="00221D48" w:rsidRDefault="00C33B60" w:rsidP="00795B46">
      <w:pPr>
        <w:spacing w:after="0" w:line="360" w:lineRule="auto"/>
        <w:jc w:val="both"/>
        <w:rPr>
          <w:rFonts w:asciiTheme="majorBidi" w:hAnsiTheme="majorBidi" w:cstheme="majorBidi"/>
        </w:rPr>
      </w:pPr>
      <w:r w:rsidRPr="00FB4AE3">
        <w:rPr>
          <w:rFonts w:asciiTheme="majorBidi" w:hAnsiTheme="majorBidi" w:cstheme="majorBidi"/>
          <w:sz w:val="24"/>
          <w:szCs w:val="24"/>
        </w:rPr>
        <w:t xml:space="preserve">Dubois définit l'écriture </w:t>
      </w:r>
      <w:r w:rsidR="000F7F1A" w:rsidRPr="00FB4AE3">
        <w:rPr>
          <w:rFonts w:asciiTheme="majorBidi" w:hAnsiTheme="majorBidi" w:cstheme="majorBidi"/>
          <w:sz w:val="24"/>
          <w:szCs w:val="24"/>
        </w:rPr>
        <w:t>comme: «</w:t>
      </w:r>
      <w:r w:rsidR="000F7F1A" w:rsidRPr="00315619">
        <w:rPr>
          <w:rFonts w:asciiTheme="majorBidi" w:hAnsiTheme="majorBidi" w:cstheme="majorBidi"/>
          <w:i/>
          <w:iCs/>
          <w:sz w:val="24"/>
          <w:szCs w:val="24"/>
        </w:rPr>
        <w:t>l’écriture</w:t>
      </w:r>
      <w:r w:rsidRPr="00315619">
        <w:rPr>
          <w:rFonts w:asciiTheme="majorBidi" w:hAnsiTheme="majorBidi" w:cstheme="majorBidi"/>
          <w:i/>
          <w:iCs/>
          <w:sz w:val="24"/>
          <w:szCs w:val="24"/>
        </w:rPr>
        <w:t xml:space="preserve"> est une représentation de la langue parlée au moyen de signes graphique(…) elle pour support l'espace qui la conserve</w:t>
      </w:r>
      <w:r w:rsidRPr="00FB4AE3">
        <w:rPr>
          <w:rFonts w:asciiTheme="majorBidi" w:hAnsiTheme="majorBidi" w:cstheme="majorBidi"/>
          <w:sz w:val="24"/>
          <w:szCs w:val="24"/>
        </w:rPr>
        <w:t xml:space="preserve">» </w:t>
      </w:r>
      <w:sdt>
        <w:sdtPr>
          <w:rPr>
            <w:rFonts w:asciiTheme="majorBidi" w:hAnsiTheme="majorBidi" w:cstheme="majorBidi"/>
            <w:b/>
            <w:bCs/>
            <w:sz w:val="24"/>
            <w:szCs w:val="24"/>
          </w:rPr>
          <w:id w:val="-1799833671"/>
          <w:citation/>
        </w:sdtPr>
        <w:sdtEndPr>
          <w:rPr>
            <w:sz w:val="22"/>
            <w:szCs w:val="22"/>
          </w:rPr>
        </w:sdtEndPr>
        <w:sdtContent>
          <w:r w:rsidR="00A256FD" w:rsidRPr="00221D48">
            <w:rPr>
              <w:rFonts w:asciiTheme="majorBidi" w:hAnsiTheme="majorBidi" w:cstheme="majorBidi"/>
              <w:b/>
              <w:bCs/>
            </w:rPr>
            <w:fldChar w:fldCharType="begin"/>
          </w:r>
          <w:r w:rsidR="0077633B" w:rsidRPr="00221D48">
            <w:rPr>
              <w:rFonts w:asciiTheme="majorBidi" w:hAnsiTheme="majorBidi" w:cstheme="majorBidi"/>
              <w:b/>
              <w:bCs/>
            </w:rPr>
            <w:instrText xml:space="preserve"> CITATION Dub90 \l 1033 </w:instrText>
          </w:r>
          <w:r w:rsidR="00A256FD" w:rsidRPr="00221D48">
            <w:rPr>
              <w:rFonts w:asciiTheme="majorBidi" w:hAnsiTheme="majorBidi" w:cstheme="majorBidi"/>
              <w:b/>
              <w:bCs/>
            </w:rPr>
            <w:fldChar w:fldCharType="separate"/>
          </w:r>
          <w:r w:rsidR="00C662E1" w:rsidRPr="00C662E1">
            <w:rPr>
              <w:rFonts w:asciiTheme="majorBidi" w:hAnsiTheme="majorBidi" w:cstheme="majorBidi"/>
              <w:noProof/>
            </w:rPr>
            <w:t>(Dubois &amp; Al, 1990)</w:t>
          </w:r>
          <w:r w:rsidR="00A256FD" w:rsidRPr="00221D48">
            <w:rPr>
              <w:rFonts w:asciiTheme="majorBidi" w:hAnsiTheme="majorBidi" w:cstheme="majorBidi"/>
              <w:b/>
              <w:bCs/>
            </w:rPr>
            <w:fldChar w:fldCharType="end"/>
          </w:r>
        </w:sdtContent>
      </w:sdt>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Pour résumer, l'écriture est la mise en pratique de la pensée du rédacteur qui la communique avec son lecteur dans un contexte de communication écrite. En examinant ces définitions, il est évident que les écrivains ont pratiquement la même opinion sur la notion d'écriture.</w:t>
      </w:r>
    </w:p>
    <w:p w:rsidR="00C33B60" w:rsidRPr="00EF395E" w:rsidRDefault="00EF395E" w:rsidP="00795B46">
      <w:pPr>
        <w:pStyle w:val="Titre2"/>
        <w:jc w:val="both"/>
      </w:pPr>
      <w:bookmarkStart w:id="6" w:name="_Toc170217766"/>
      <w:r w:rsidRPr="00EF395E">
        <w:t xml:space="preserve">I.3 </w:t>
      </w:r>
      <w:r w:rsidR="00C33B60" w:rsidRPr="00EF395E">
        <w:t>L’expression de l’écrit :</w:t>
      </w:r>
      <w:bookmarkEnd w:id="6"/>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En FLE, l'expression écrite englobe un ensemble de compétences visant à permettre aux apprenants de communiquer efficacement par écrit en français. Cette compétence comprend plusieurs aspects, notamment la capacité à structurer des idées de manière logique et cohérente, à utiliser correctement la grammaire, l'orthographe et la ponctuation, ainsi qu'à adapter son style en fonction du contexte et du destinataire.</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lastRenderedPageBreak/>
        <w:t>Par ailleurs, l'expression écrite en FLE ne se limite pas à la simple transcription de pensées sur le papier, mais implique également la capacité à produire différents types de textes, tels que des lettres, des e-mails, des résumés, des essais ou des rapports, en fonction des situations de communication rencontrées dans la vie quotidienne, académique ou professionnelle.</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L'objectif de l'enseignement de l'expression écrite en FLE est donc de permettre aux apprenants de développer leur compétence à s'exprimer de manière claire, précise et appropriée dans un environnement francophone. Cela implique également de les encourager à développer leur créativité et leur expressivité tout en respectant les normes linguistiques et les conventions sociales associées à la langue française.</w:t>
      </w:r>
    </w:p>
    <w:p w:rsidR="00C33B60" w:rsidRPr="00EF395E" w:rsidRDefault="00EF395E" w:rsidP="00795B46">
      <w:pPr>
        <w:pStyle w:val="Titre3"/>
        <w:jc w:val="both"/>
      </w:pPr>
      <w:bookmarkStart w:id="7" w:name="_Toc170217767"/>
      <w:r w:rsidRPr="00EF395E">
        <w:t>I.3.1</w:t>
      </w:r>
      <w:r w:rsidR="00C33B60" w:rsidRPr="00EF395E">
        <w:t xml:space="preserve"> Qu'est-ce qu’exprimer ?</w:t>
      </w:r>
      <w:bookmarkEnd w:id="7"/>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Selon le petit LAROUSSE 2006:</w:t>
      </w:r>
    </w:p>
    <w:p w:rsidR="00C33B60" w:rsidRPr="00F80359" w:rsidRDefault="00C33B60" w:rsidP="00795B46">
      <w:pPr>
        <w:pStyle w:val="Paragraphedeliste"/>
        <w:numPr>
          <w:ilvl w:val="0"/>
          <w:numId w:val="11"/>
        </w:numPr>
        <w:spacing w:after="0" w:line="360" w:lineRule="auto"/>
        <w:jc w:val="both"/>
        <w:rPr>
          <w:rFonts w:asciiTheme="majorBidi" w:hAnsiTheme="majorBidi" w:cstheme="majorBidi"/>
          <w:sz w:val="24"/>
          <w:szCs w:val="24"/>
        </w:rPr>
      </w:pPr>
      <w:r w:rsidRPr="00F80359">
        <w:rPr>
          <w:rFonts w:asciiTheme="majorBidi" w:hAnsiTheme="majorBidi" w:cstheme="majorBidi"/>
          <w:sz w:val="24"/>
          <w:szCs w:val="24"/>
        </w:rPr>
        <w:t>Manifester sa pensée, ses impre</w:t>
      </w:r>
      <w:r w:rsidR="00F80359" w:rsidRPr="00F80359">
        <w:rPr>
          <w:rFonts w:asciiTheme="majorBidi" w:hAnsiTheme="majorBidi" w:cstheme="majorBidi"/>
          <w:sz w:val="24"/>
          <w:szCs w:val="24"/>
        </w:rPr>
        <w:t xml:space="preserve">ssions par le geste, la parole, </w:t>
      </w:r>
      <w:r w:rsidRPr="00F80359">
        <w:rPr>
          <w:rFonts w:asciiTheme="majorBidi" w:hAnsiTheme="majorBidi" w:cstheme="majorBidi"/>
          <w:sz w:val="24"/>
          <w:szCs w:val="24"/>
        </w:rPr>
        <w:t>l'expression du visage. Exprimer sa douleur par des larmes.</w:t>
      </w:r>
    </w:p>
    <w:p w:rsidR="00C33B60" w:rsidRPr="00F80359" w:rsidRDefault="00C33B60" w:rsidP="00795B46">
      <w:pPr>
        <w:pStyle w:val="Paragraphedeliste"/>
        <w:numPr>
          <w:ilvl w:val="0"/>
          <w:numId w:val="11"/>
        </w:numPr>
        <w:spacing w:after="0" w:line="360" w:lineRule="auto"/>
        <w:jc w:val="both"/>
        <w:rPr>
          <w:rFonts w:asciiTheme="majorBidi" w:hAnsiTheme="majorBidi" w:cstheme="majorBidi"/>
          <w:sz w:val="24"/>
          <w:szCs w:val="24"/>
        </w:rPr>
      </w:pPr>
      <w:r w:rsidRPr="00F80359">
        <w:rPr>
          <w:rFonts w:asciiTheme="majorBidi" w:hAnsiTheme="majorBidi" w:cstheme="majorBidi"/>
          <w:sz w:val="24"/>
          <w:szCs w:val="24"/>
        </w:rPr>
        <w:t>Manifester sa pensée, ses sentiments par un moyen artistique.</w:t>
      </w:r>
    </w:p>
    <w:p w:rsidR="00C33B60" w:rsidRPr="00733545" w:rsidRDefault="00C33B60" w:rsidP="00795B46">
      <w:pPr>
        <w:pStyle w:val="Paragraphedeliste"/>
        <w:numPr>
          <w:ilvl w:val="0"/>
          <w:numId w:val="11"/>
        </w:numPr>
        <w:spacing w:after="0" w:line="360" w:lineRule="auto"/>
        <w:jc w:val="both"/>
        <w:rPr>
          <w:rFonts w:asciiTheme="majorBidi" w:hAnsiTheme="majorBidi" w:cstheme="majorBidi"/>
          <w:sz w:val="24"/>
          <w:szCs w:val="24"/>
        </w:rPr>
      </w:pPr>
      <w:r w:rsidRPr="00F80359">
        <w:rPr>
          <w:rFonts w:asciiTheme="majorBidi" w:hAnsiTheme="majorBidi" w:cstheme="majorBidi"/>
          <w:sz w:val="24"/>
          <w:szCs w:val="24"/>
        </w:rPr>
        <w:t>Définir, en parlant d'unités de mesure. Exprimer une attitude en</w:t>
      </w:r>
      <w:r w:rsidRPr="00733545">
        <w:rPr>
          <w:rFonts w:asciiTheme="majorBidi" w:hAnsiTheme="majorBidi" w:cstheme="majorBidi"/>
          <w:sz w:val="24"/>
          <w:szCs w:val="24"/>
        </w:rPr>
        <w:t>pieds.</w:t>
      </w:r>
    </w:p>
    <w:p w:rsidR="00C33B60" w:rsidRPr="00733545" w:rsidRDefault="00C33B60" w:rsidP="00795B46">
      <w:pPr>
        <w:pStyle w:val="Paragraphedeliste"/>
        <w:numPr>
          <w:ilvl w:val="0"/>
          <w:numId w:val="11"/>
        </w:numPr>
        <w:spacing w:after="0" w:line="360" w:lineRule="auto"/>
        <w:jc w:val="both"/>
        <w:rPr>
          <w:rFonts w:asciiTheme="majorBidi" w:hAnsiTheme="majorBidi" w:cstheme="majorBidi"/>
          <w:sz w:val="24"/>
          <w:szCs w:val="24"/>
        </w:rPr>
      </w:pPr>
      <w:r w:rsidRPr="00733545">
        <w:rPr>
          <w:rFonts w:asciiTheme="majorBidi" w:hAnsiTheme="majorBidi" w:cstheme="majorBidi"/>
          <w:sz w:val="24"/>
          <w:szCs w:val="24"/>
        </w:rPr>
        <w:t>Faire sortir un liquide par pression.</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S'exprimer v.pr se faire comprendre, exprimer sa pensée, s'exprimer</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avec éléganc</w:t>
      </w:r>
      <w:r w:rsidR="00222982">
        <w:rPr>
          <w:rFonts w:asciiTheme="majorBidi" w:hAnsiTheme="majorBidi" w:cstheme="majorBidi"/>
          <w:sz w:val="24"/>
          <w:szCs w:val="24"/>
        </w:rPr>
        <w:t xml:space="preserve">e. S’exprimer par la musique. » </w:t>
      </w:r>
      <w:sdt>
        <w:sdtPr>
          <w:rPr>
            <w:rFonts w:asciiTheme="majorBidi" w:hAnsiTheme="majorBidi" w:cstheme="majorBidi"/>
            <w:sz w:val="24"/>
            <w:szCs w:val="24"/>
          </w:rPr>
          <w:id w:val="2117782477"/>
          <w:citation/>
        </w:sdtPr>
        <w:sdtContent>
          <w:r w:rsidR="00A256FD" w:rsidRPr="00222982">
            <w:rPr>
              <w:rFonts w:asciiTheme="majorBidi" w:hAnsiTheme="majorBidi" w:cstheme="majorBidi"/>
              <w:b/>
              <w:bCs/>
            </w:rPr>
            <w:fldChar w:fldCharType="begin"/>
          </w:r>
          <w:r w:rsidR="00222982" w:rsidRPr="00EF22D6">
            <w:rPr>
              <w:rFonts w:asciiTheme="majorBidi" w:hAnsiTheme="majorBidi" w:cstheme="majorBidi"/>
              <w:b/>
              <w:bCs/>
            </w:rPr>
            <w:instrText xml:space="preserve">CITATION LeP06 \p 447 \l 1033 </w:instrText>
          </w:r>
          <w:r w:rsidR="00A256FD" w:rsidRPr="00222982">
            <w:rPr>
              <w:rFonts w:asciiTheme="majorBidi" w:hAnsiTheme="majorBidi" w:cstheme="majorBidi"/>
              <w:b/>
              <w:bCs/>
            </w:rPr>
            <w:fldChar w:fldCharType="separate"/>
          </w:r>
          <w:r w:rsidR="00C662E1" w:rsidRPr="00C662E1">
            <w:rPr>
              <w:rFonts w:asciiTheme="majorBidi" w:hAnsiTheme="majorBidi" w:cstheme="majorBidi"/>
              <w:noProof/>
            </w:rPr>
            <w:t>(Larousse, 2006, p. 447)</w:t>
          </w:r>
          <w:r w:rsidR="00A256FD" w:rsidRPr="00222982">
            <w:rPr>
              <w:rFonts w:asciiTheme="majorBidi" w:hAnsiTheme="majorBidi" w:cstheme="majorBidi"/>
              <w:b/>
              <w:bCs/>
            </w:rPr>
            <w:fldChar w:fldCharType="end"/>
          </w:r>
        </w:sdtContent>
      </w:sdt>
    </w:p>
    <w:p w:rsidR="00C33B60" w:rsidRPr="00FB4AE3" w:rsidRDefault="00697CCC" w:rsidP="00795B46">
      <w:pPr>
        <w:pStyle w:val="Titre3"/>
        <w:jc w:val="both"/>
      </w:pPr>
      <w:bookmarkStart w:id="8" w:name="_Toc170217768"/>
      <w:r>
        <w:t>I.3.2</w:t>
      </w:r>
      <w:r w:rsidR="00C33B60" w:rsidRPr="00FB4AE3">
        <w:t xml:space="preserve"> Qu'est-ce qu'écrire ?</w:t>
      </w:r>
      <w:bookmarkEnd w:id="8"/>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Selon le petit LARUOSSE 2006:</w:t>
      </w:r>
    </w:p>
    <w:p w:rsidR="00C33B60" w:rsidRPr="00733545" w:rsidRDefault="00C33B60" w:rsidP="00795B46">
      <w:pPr>
        <w:pStyle w:val="Paragraphedeliste"/>
        <w:numPr>
          <w:ilvl w:val="0"/>
          <w:numId w:val="12"/>
        </w:numPr>
        <w:spacing w:after="0" w:line="360" w:lineRule="auto"/>
        <w:jc w:val="both"/>
        <w:rPr>
          <w:rFonts w:asciiTheme="majorBidi" w:hAnsiTheme="majorBidi" w:cstheme="majorBidi"/>
          <w:sz w:val="24"/>
          <w:szCs w:val="24"/>
        </w:rPr>
      </w:pPr>
      <w:r w:rsidRPr="00733545">
        <w:rPr>
          <w:rFonts w:asciiTheme="majorBidi" w:hAnsiTheme="majorBidi" w:cstheme="majorBidi"/>
          <w:sz w:val="24"/>
          <w:szCs w:val="24"/>
        </w:rPr>
        <w:t>Tracer les signes d'un système</w:t>
      </w:r>
      <w:r w:rsidR="00733545" w:rsidRPr="00733545">
        <w:rPr>
          <w:rFonts w:asciiTheme="majorBidi" w:hAnsiTheme="majorBidi" w:cstheme="majorBidi"/>
          <w:sz w:val="24"/>
          <w:szCs w:val="24"/>
        </w:rPr>
        <w:t xml:space="preserve"> d'écriture, les assembler pour </w:t>
      </w:r>
      <w:r w:rsidRPr="00733545">
        <w:rPr>
          <w:rFonts w:asciiTheme="majorBidi" w:hAnsiTheme="majorBidi" w:cstheme="majorBidi"/>
          <w:sz w:val="24"/>
          <w:szCs w:val="24"/>
        </w:rPr>
        <w:t>présenter la parole ou la pensée. Ecr</w:t>
      </w:r>
      <w:r w:rsidR="00733545" w:rsidRPr="00733545">
        <w:rPr>
          <w:rFonts w:asciiTheme="majorBidi" w:hAnsiTheme="majorBidi" w:cstheme="majorBidi"/>
          <w:sz w:val="24"/>
          <w:szCs w:val="24"/>
        </w:rPr>
        <w:t xml:space="preserve">ire son nom- Machine à écrire : </w:t>
      </w:r>
      <w:r w:rsidRPr="00733545">
        <w:rPr>
          <w:rFonts w:asciiTheme="majorBidi" w:hAnsiTheme="majorBidi" w:cstheme="majorBidi"/>
          <w:sz w:val="24"/>
          <w:szCs w:val="24"/>
        </w:rPr>
        <w:t>machine.</w:t>
      </w:r>
    </w:p>
    <w:p w:rsidR="00C33B60" w:rsidRPr="00733545" w:rsidRDefault="00733545" w:rsidP="00795B46">
      <w:pPr>
        <w:pStyle w:val="Paragraphedeliste"/>
        <w:numPr>
          <w:ilvl w:val="0"/>
          <w:numId w:val="12"/>
        </w:numPr>
        <w:spacing w:after="0" w:line="360" w:lineRule="auto"/>
        <w:jc w:val="both"/>
        <w:rPr>
          <w:rFonts w:asciiTheme="majorBidi" w:hAnsiTheme="majorBidi" w:cstheme="majorBidi"/>
          <w:sz w:val="24"/>
          <w:szCs w:val="24"/>
        </w:rPr>
      </w:pPr>
      <w:r>
        <w:rPr>
          <w:rFonts w:asciiTheme="majorBidi" w:hAnsiTheme="majorBidi" w:cstheme="majorBidi"/>
          <w:sz w:val="24"/>
          <w:szCs w:val="24"/>
        </w:rPr>
        <w:t>O</w:t>
      </w:r>
      <w:r w:rsidR="00C33B60" w:rsidRPr="00733545">
        <w:rPr>
          <w:rFonts w:asciiTheme="majorBidi" w:hAnsiTheme="majorBidi" w:cstheme="majorBidi"/>
          <w:sz w:val="24"/>
          <w:szCs w:val="24"/>
        </w:rPr>
        <w:t>rthographier, comment écrit-on ce mot?</w:t>
      </w:r>
    </w:p>
    <w:p w:rsidR="00C33B60" w:rsidRPr="00733545" w:rsidRDefault="00C33B60" w:rsidP="00795B46">
      <w:pPr>
        <w:pStyle w:val="Paragraphedeliste"/>
        <w:numPr>
          <w:ilvl w:val="0"/>
          <w:numId w:val="12"/>
        </w:numPr>
        <w:spacing w:after="0" w:line="360" w:lineRule="auto"/>
        <w:jc w:val="both"/>
        <w:rPr>
          <w:rFonts w:asciiTheme="majorBidi" w:hAnsiTheme="majorBidi" w:cstheme="majorBidi"/>
          <w:sz w:val="24"/>
          <w:szCs w:val="24"/>
        </w:rPr>
      </w:pPr>
      <w:r w:rsidRPr="00733545">
        <w:rPr>
          <w:rFonts w:asciiTheme="majorBidi" w:hAnsiTheme="majorBidi" w:cstheme="majorBidi"/>
          <w:sz w:val="24"/>
          <w:szCs w:val="24"/>
        </w:rPr>
        <w:t>Exprimer sa pensée par l'écriture : composer un ouvrage écrit.</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Ecrire son journal, un roman etc.</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C'est aussi :</w:t>
      </w:r>
    </w:p>
    <w:p w:rsidR="00C33B60" w:rsidRPr="00733545" w:rsidRDefault="00C33B60" w:rsidP="00795B46">
      <w:pPr>
        <w:pStyle w:val="Paragraphedeliste"/>
        <w:numPr>
          <w:ilvl w:val="0"/>
          <w:numId w:val="13"/>
        </w:numPr>
        <w:spacing w:after="0" w:line="360" w:lineRule="auto"/>
        <w:jc w:val="both"/>
        <w:rPr>
          <w:rFonts w:asciiTheme="majorBidi" w:hAnsiTheme="majorBidi" w:cstheme="majorBidi"/>
          <w:sz w:val="24"/>
          <w:szCs w:val="24"/>
        </w:rPr>
      </w:pPr>
      <w:r w:rsidRPr="00733545">
        <w:rPr>
          <w:rFonts w:asciiTheme="majorBidi" w:hAnsiTheme="majorBidi" w:cstheme="majorBidi"/>
          <w:sz w:val="24"/>
          <w:szCs w:val="24"/>
        </w:rPr>
        <w:t>Utiliser les signes graphiques, l'écriture apprendre à écrire.</w:t>
      </w:r>
    </w:p>
    <w:p w:rsidR="00C33B60" w:rsidRPr="00733545" w:rsidRDefault="00C33B60" w:rsidP="00795B46">
      <w:pPr>
        <w:pStyle w:val="Paragraphedeliste"/>
        <w:numPr>
          <w:ilvl w:val="0"/>
          <w:numId w:val="13"/>
        </w:numPr>
        <w:spacing w:after="0" w:line="360" w:lineRule="auto"/>
        <w:jc w:val="both"/>
        <w:rPr>
          <w:rFonts w:asciiTheme="majorBidi" w:hAnsiTheme="majorBidi" w:cstheme="majorBidi"/>
          <w:sz w:val="24"/>
          <w:szCs w:val="24"/>
        </w:rPr>
      </w:pPr>
      <w:r w:rsidRPr="00733545">
        <w:rPr>
          <w:rFonts w:asciiTheme="majorBidi" w:hAnsiTheme="majorBidi" w:cstheme="majorBidi"/>
          <w:sz w:val="24"/>
          <w:szCs w:val="24"/>
        </w:rPr>
        <w:t>composer une œuvre littéraire, faire métier d'écrivain.</w:t>
      </w:r>
    </w:p>
    <w:p w:rsidR="00C33B60" w:rsidRPr="00733545" w:rsidRDefault="00C33B60" w:rsidP="00795B46">
      <w:pPr>
        <w:pStyle w:val="Paragraphedeliste"/>
        <w:numPr>
          <w:ilvl w:val="0"/>
          <w:numId w:val="13"/>
        </w:numPr>
        <w:spacing w:after="0" w:line="360" w:lineRule="auto"/>
        <w:jc w:val="both"/>
        <w:rPr>
          <w:rFonts w:asciiTheme="majorBidi" w:hAnsiTheme="majorBidi" w:cstheme="majorBidi"/>
          <w:sz w:val="24"/>
          <w:szCs w:val="24"/>
        </w:rPr>
      </w:pPr>
      <w:r w:rsidRPr="00733545">
        <w:rPr>
          <w:rFonts w:asciiTheme="majorBidi" w:hAnsiTheme="majorBidi" w:cstheme="majorBidi"/>
          <w:sz w:val="24"/>
          <w:szCs w:val="24"/>
        </w:rPr>
        <w:t>Laisser une trace, en parlant d'un instrument destiné à l'écriture.</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Mo</w:t>
      </w:r>
      <w:r w:rsidR="00D831E2">
        <w:rPr>
          <w:rFonts w:asciiTheme="majorBidi" w:hAnsiTheme="majorBidi" w:cstheme="majorBidi"/>
          <w:sz w:val="24"/>
          <w:szCs w:val="24"/>
        </w:rPr>
        <w:t>n stylo écrit mal. »</w:t>
      </w:r>
      <w:sdt>
        <w:sdtPr>
          <w:rPr>
            <w:rFonts w:asciiTheme="majorBidi" w:hAnsiTheme="majorBidi" w:cstheme="majorBidi"/>
            <w:sz w:val="24"/>
            <w:szCs w:val="24"/>
          </w:rPr>
          <w:id w:val="-226693857"/>
          <w:citation/>
        </w:sdtPr>
        <w:sdtContent>
          <w:r w:rsidR="00A256FD" w:rsidRPr="00D831E2">
            <w:rPr>
              <w:rFonts w:asciiTheme="majorBidi" w:hAnsiTheme="majorBidi" w:cstheme="majorBidi"/>
              <w:b/>
              <w:bCs/>
              <w:sz w:val="24"/>
              <w:szCs w:val="24"/>
            </w:rPr>
            <w:fldChar w:fldCharType="begin"/>
          </w:r>
          <w:r w:rsidR="00D831E2" w:rsidRPr="00D831E2">
            <w:rPr>
              <w:rFonts w:asciiTheme="majorBidi" w:hAnsiTheme="majorBidi" w:cstheme="majorBidi"/>
              <w:b/>
              <w:bCs/>
              <w:sz w:val="24"/>
              <w:szCs w:val="24"/>
            </w:rPr>
            <w:instrText xml:space="preserve">CITATION LeP06 \p 394 \l 1033 </w:instrText>
          </w:r>
          <w:r w:rsidR="00A256FD" w:rsidRPr="00D831E2">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(Larousse, 2006, p. 394)</w:t>
          </w:r>
          <w:r w:rsidR="00A256FD" w:rsidRPr="00D831E2">
            <w:rPr>
              <w:rFonts w:asciiTheme="majorBidi" w:hAnsiTheme="majorBidi" w:cstheme="majorBidi"/>
              <w:b/>
              <w:bCs/>
              <w:sz w:val="24"/>
              <w:szCs w:val="24"/>
            </w:rPr>
            <w:fldChar w:fldCharType="end"/>
          </w:r>
        </w:sdtContent>
      </w:sdt>
    </w:p>
    <w:p w:rsidR="00C33B60" w:rsidRDefault="00C33B60" w:rsidP="00FB4AE3">
      <w:pPr>
        <w:spacing w:after="0" w:line="360" w:lineRule="auto"/>
        <w:rPr>
          <w:rFonts w:asciiTheme="majorBidi" w:hAnsiTheme="majorBidi" w:cstheme="majorBidi"/>
          <w:sz w:val="24"/>
          <w:szCs w:val="24"/>
        </w:rPr>
      </w:pPr>
    </w:p>
    <w:p w:rsidR="00D831E2" w:rsidRDefault="00D831E2" w:rsidP="00FB4AE3">
      <w:pPr>
        <w:spacing w:after="0" w:line="360" w:lineRule="auto"/>
        <w:rPr>
          <w:rFonts w:asciiTheme="majorBidi" w:hAnsiTheme="majorBidi" w:cstheme="majorBidi"/>
          <w:sz w:val="24"/>
          <w:szCs w:val="24"/>
        </w:rPr>
      </w:pPr>
    </w:p>
    <w:p w:rsidR="00D831E2" w:rsidRPr="00FB4AE3" w:rsidRDefault="00D831E2" w:rsidP="00FB4AE3">
      <w:pPr>
        <w:spacing w:after="0" w:line="360" w:lineRule="auto"/>
        <w:rPr>
          <w:rFonts w:asciiTheme="majorBidi" w:hAnsiTheme="majorBidi" w:cstheme="majorBidi"/>
          <w:sz w:val="24"/>
          <w:szCs w:val="24"/>
        </w:rPr>
      </w:pPr>
    </w:p>
    <w:p w:rsidR="00C33B60" w:rsidRPr="00D831E2" w:rsidRDefault="00D831E2" w:rsidP="00795B46">
      <w:pPr>
        <w:pStyle w:val="Titre2"/>
        <w:jc w:val="both"/>
      </w:pPr>
      <w:bookmarkStart w:id="9" w:name="_Toc170217769"/>
      <w:r w:rsidRPr="00D831E2">
        <w:lastRenderedPageBreak/>
        <w:t xml:space="preserve">I.4 </w:t>
      </w:r>
      <w:r w:rsidR="00C33B60" w:rsidRPr="00D831E2">
        <w:t>La production écrite :</w:t>
      </w:r>
      <w:bookmarkEnd w:id="9"/>
    </w:p>
    <w:p w:rsidR="00C33B60" w:rsidRPr="00FB4AE3" w:rsidRDefault="00D831E2" w:rsidP="00795B46">
      <w:pPr>
        <w:pStyle w:val="Titre3"/>
        <w:jc w:val="both"/>
      </w:pPr>
      <w:bookmarkStart w:id="10" w:name="_Toc170217770"/>
      <w:r>
        <w:t xml:space="preserve">I. </w:t>
      </w:r>
      <w:r w:rsidR="00C33B60" w:rsidRPr="00FB4AE3">
        <w:t>4-1 Définition de la production écrite :</w:t>
      </w:r>
      <w:bookmarkEnd w:id="10"/>
    </w:p>
    <w:p w:rsidR="00D831E2"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 production écrite  est un exercice intellectuel qui repose sur l'écriture. Il s'agit d'un processus de communication où l'apprenant rédige un texte approprié à une situation dans la langue appropriée pour que le destinataire puisse le comprendre. Afin de réso</w:t>
      </w:r>
      <w:r w:rsidR="00D831E2">
        <w:rPr>
          <w:rFonts w:asciiTheme="majorBidi" w:hAnsiTheme="majorBidi" w:cstheme="majorBidi"/>
          <w:sz w:val="24"/>
          <w:szCs w:val="24"/>
        </w:rPr>
        <w:t xml:space="preserve">udre les différents problèmes.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Les obstacles auxquels l'apprenant fait face lors de son apprentissage. </w:t>
      </w:r>
      <w:r w:rsidRPr="00FB4AE3">
        <w:rPr>
          <w:rFonts w:asciiTheme="majorBidi" w:hAnsiTheme="majorBidi" w:cstheme="majorBidi"/>
          <w:sz w:val="24"/>
          <w:szCs w:val="24"/>
        </w:rPr>
        <w:br/>
        <w:t>L'écriture est une activité qui vise à mettre en pratique toutes les connaissances acquises par un étudiant lors d'une séquence d'apprentissage. Il vise avant tout à lui enseigner comment exprimer librement ses émotions, ses pensées, ses intérêts et ses préoccupations, afin de communiquer avec autrui et de faire preuve de sa compétence après un moment d'enseignement et d'apprentissage.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 production écrite est perçue comme une activité visant à donner du sens. L'objectif de son enseignement est de développer les compétences pour produire des textes diversifiés tant dans leur forme que dans leur objectif communicative.</w:t>
      </w:r>
    </w:p>
    <w:p w:rsidR="00795B46"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Selon </w:t>
      </w:r>
      <w:r w:rsidRPr="00FB4AE3">
        <w:rPr>
          <w:rFonts w:asciiTheme="majorBidi" w:hAnsiTheme="majorBidi" w:cstheme="majorBidi"/>
          <w:b/>
          <w:bCs/>
          <w:sz w:val="24"/>
          <w:szCs w:val="24"/>
        </w:rPr>
        <w:t>Jean Pierre Robert</w:t>
      </w:r>
      <w:r w:rsidRPr="00FB4AE3">
        <w:rPr>
          <w:rFonts w:asciiTheme="majorBidi" w:hAnsiTheme="majorBidi" w:cstheme="majorBidi"/>
          <w:sz w:val="24"/>
          <w:szCs w:val="24"/>
        </w:rPr>
        <w:t xml:space="preserve"> la production écrite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w:t>
      </w:r>
      <w:r w:rsidRPr="003B4BBB">
        <w:rPr>
          <w:rFonts w:asciiTheme="majorBidi" w:hAnsiTheme="majorBidi" w:cstheme="majorBidi"/>
          <w:i/>
          <w:iCs/>
          <w:sz w:val="24"/>
          <w:szCs w:val="24"/>
        </w:rPr>
        <w:t>Est une activité de production d’un texte écrit vue comme une interaction entre une situation d’inter locution et un scripteur dont le but est d’énoncer un message dans un discours écrit</w:t>
      </w:r>
      <w:r w:rsidRPr="00FB4AE3">
        <w:rPr>
          <w:rFonts w:asciiTheme="majorBidi" w:hAnsiTheme="majorBidi" w:cstheme="majorBidi"/>
          <w:sz w:val="24"/>
          <w:szCs w:val="24"/>
        </w:rPr>
        <w:t xml:space="preserve"> » </w:t>
      </w:r>
      <w:sdt>
        <w:sdtPr>
          <w:rPr>
            <w:rFonts w:asciiTheme="majorBidi" w:hAnsiTheme="majorBidi" w:cstheme="majorBidi"/>
            <w:sz w:val="24"/>
            <w:szCs w:val="24"/>
          </w:rPr>
          <w:id w:val="241074948"/>
          <w:citation/>
        </w:sdtPr>
        <w:sdtContent>
          <w:r w:rsidR="00A256FD" w:rsidRPr="00E10431">
            <w:rPr>
              <w:rFonts w:asciiTheme="majorBidi" w:hAnsiTheme="majorBidi" w:cstheme="majorBidi"/>
              <w:b/>
              <w:bCs/>
            </w:rPr>
            <w:fldChar w:fldCharType="begin"/>
          </w:r>
          <w:r w:rsidR="00E10431" w:rsidRPr="00E10431">
            <w:rPr>
              <w:rFonts w:asciiTheme="majorBidi" w:hAnsiTheme="majorBidi" w:cstheme="majorBidi"/>
              <w:b/>
              <w:bCs/>
            </w:rPr>
            <w:instrText xml:space="preserve">CITATION ROB08 \p 174 \l 1033 </w:instrText>
          </w:r>
          <w:r w:rsidR="00A256FD" w:rsidRPr="00E10431">
            <w:rPr>
              <w:rFonts w:asciiTheme="majorBidi" w:hAnsiTheme="majorBidi" w:cstheme="majorBidi"/>
              <w:b/>
              <w:bCs/>
            </w:rPr>
            <w:fldChar w:fldCharType="separate"/>
          </w:r>
          <w:r w:rsidR="00C662E1" w:rsidRPr="00C662E1">
            <w:rPr>
              <w:rFonts w:asciiTheme="majorBidi" w:hAnsiTheme="majorBidi" w:cstheme="majorBidi"/>
              <w:noProof/>
            </w:rPr>
            <w:t>(ROBERT, 2008, p. 174)</w:t>
          </w:r>
          <w:r w:rsidR="00A256FD" w:rsidRPr="00E10431">
            <w:rPr>
              <w:rFonts w:asciiTheme="majorBidi" w:hAnsiTheme="majorBidi" w:cstheme="majorBidi"/>
              <w:b/>
              <w:bCs/>
            </w:rPr>
            <w:fldChar w:fldCharType="end"/>
          </w:r>
        </w:sdtContent>
      </w:sdt>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Cela démontre que l'écriture est une activité qui incite l'apprenant à exprimer ses idées afin de co</w:t>
      </w:r>
      <w:r w:rsidR="003A3E2A">
        <w:rPr>
          <w:rFonts w:asciiTheme="majorBidi" w:hAnsiTheme="majorBidi" w:cstheme="majorBidi"/>
          <w:sz w:val="24"/>
          <w:szCs w:val="24"/>
        </w:rPr>
        <w:t>mmuniquer en termes d'écriture.</w:t>
      </w:r>
    </w:p>
    <w:p w:rsidR="00C33B60" w:rsidRPr="003A3E2A" w:rsidRDefault="00C33B60" w:rsidP="00795B46">
      <w:pPr>
        <w:pStyle w:val="Paragraphedeliste"/>
        <w:spacing w:after="0" w:line="360" w:lineRule="auto"/>
        <w:ind w:left="0" w:firstLine="567"/>
        <w:jc w:val="both"/>
        <w:rPr>
          <w:rFonts w:asciiTheme="majorBidi" w:hAnsiTheme="majorBidi" w:cstheme="majorBidi"/>
          <w:b/>
          <w:bCs/>
          <w:sz w:val="24"/>
          <w:szCs w:val="24"/>
        </w:rPr>
      </w:pPr>
      <w:r w:rsidRPr="00FB4AE3">
        <w:rPr>
          <w:rFonts w:asciiTheme="majorBidi" w:hAnsiTheme="majorBidi" w:cstheme="majorBidi"/>
          <w:sz w:val="24"/>
          <w:szCs w:val="24"/>
        </w:rPr>
        <w:t xml:space="preserve">La rédaction est un acte important qui pousse l'apprenant à développer et à exprimer ses idées, ses émotions, ses intérêts, ses inquiétudes, afin de les partager avec autrui et de résoudre un problème. </w:t>
      </w:r>
      <w:r w:rsidRPr="00FB4AE3">
        <w:rPr>
          <w:rFonts w:asciiTheme="majorBidi" w:hAnsiTheme="majorBidi" w:cstheme="majorBidi"/>
          <w:b/>
          <w:bCs/>
          <w:sz w:val="24"/>
          <w:szCs w:val="24"/>
        </w:rPr>
        <w:t xml:space="preserve">Sylvie Plane : </w:t>
      </w:r>
      <w:r w:rsidRPr="00FB4AE3">
        <w:rPr>
          <w:rFonts w:asciiTheme="majorBidi" w:hAnsiTheme="majorBidi" w:cstheme="majorBidi"/>
          <w:sz w:val="24"/>
          <w:szCs w:val="24"/>
        </w:rPr>
        <w:t xml:space="preserve">« </w:t>
      </w:r>
      <w:r w:rsidRPr="003B4BBB">
        <w:rPr>
          <w:rFonts w:asciiTheme="majorBidi" w:hAnsiTheme="majorBidi" w:cstheme="majorBidi"/>
          <w:i/>
          <w:iCs/>
          <w:sz w:val="24"/>
          <w:szCs w:val="24"/>
        </w:rPr>
        <w:t>Une activité de résolution de problèmes, au cours de laquelle le sujet est appelé à mobiliser des connaissances, à mémoriser l’organisation de sa production et à prendre des décisions. Et ces trois opérations se renouvellent constamment au cours du processus rédactionnel et interagissent donc en permanence</w:t>
      </w:r>
      <w:r w:rsidRPr="00FB4AE3">
        <w:rPr>
          <w:rFonts w:asciiTheme="majorBidi" w:hAnsiTheme="majorBidi" w:cstheme="majorBidi"/>
          <w:sz w:val="24"/>
          <w:szCs w:val="24"/>
        </w:rPr>
        <w:t xml:space="preserve"> » </w:t>
      </w:r>
      <w:sdt>
        <w:sdtPr>
          <w:rPr>
            <w:rFonts w:asciiTheme="majorBidi" w:hAnsiTheme="majorBidi" w:cstheme="majorBidi"/>
            <w:b/>
            <w:bCs/>
          </w:rPr>
          <w:id w:val="158667107"/>
          <w:citation/>
        </w:sdtPr>
        <w:sdtContent>
          <w:r w:rsidR="00A256FD" w:rsidRPr="003B4BBB">
            <w:rPr>
              <w:rFonts w:asciiTheme="majorBidi" w:hAnsiTheme="majorBidi" w:cstheme="majorBidi"/>
              <w:b/>
              <w:bCs/>
            </w:rPr>
            <w:fldChar w:fldCharType="begin"/>
          </w:r>
          <w:r w:rsidR="00464058" w:rsidRPr="003B4BBB">
            <w:rPr>
              <w:rFonts w:asciiTheme="majorBidi" w:hAnsiTheme="majorBidi" w:cstheme="majorBidi"/>
              <w:b/>
              <w:bCs/>
            </w:rPr>
            <w:instrText xml:space="preserve">CITATION PLA94 \p 44 \l 1033 </w:instrText>
          </w:r>
          <w:r w:rsidR="00A256FD" w:rsidRPr="003B4BBB">
            <w:rPr>
              <w:rFonts w:asciiTheme="majorBidi" w:hAnsiTheme="majorBidi" w:cstheme="majorBidi"/>
              <w:b/>
              <w:bCs/>
            </w:rPr>
            <w:fldChar w:fldCharType="separate"/>
          </w:r>
          <w:r w:rsidR="00C662E1" w:rsidRPr="00C662E1">
            <w:rPr>
              <w:rFonts w:asciiTheme="majorBidi" w:hAnsiTheme="majorBidi" w:cstheme="majorBidi"/>
              <w:noProof/>
            </w:rPr>
            <w:t>(PLANE , 1994, p. 44)</w:t>
          </w:r>
          <w:r w:rsidR="00A256FD" w:rsidRPr="003B4BBB">
            <w:rPr>
              <w:rFonts w:asciiTheme="majorBidi" w:hAnsiTheme="majorBidi" w:cstheme="majorBidi"/>
              <w:b/>
              <w:bCs/>
            </w:rPr>
            <w:fldChar w:fldCharType="end"/>
          </w:r>
        </w:sdtContent>
      </w:sdt>
    </w:p>
    <w:p w:rsidR="003A3E2A"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Selon cette citation, il est essentiel que l'apprenant soit conscient des principes et des étapes à suivre pour résoudre un problème dans une activité d'écriture afin de rédiger un texte en utilisant des méthodes</w:t>
      </w:r>
      <w:r w:rsidR="003A3E2A">
        <w:rPr>
          <w:rFonts w:asciiTheme="majorBidi" w:hAnsiTheme="majorBidi" w:cstheme="majorBidi"/>
          <w:sz w:val="24"/>
          <w:szCs w:val="24"/>
        </w:rPr>
        <w:t xml:space="preserve"> et des stratégies d'écriture.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La production écrite joue un rôle essentiel dans l'apprentissage des langues vivantes, car elle permet aux apprenants de cultiver leur imagination en </w:t>
      </w:r>
      <w:r w:rsidR="00102BAD">
        <w:rPr>
          <w:rFonts w:asciiTheme="majorBidi" w:hAnsiTheme="majorBidi" w:cstheme="majorBidi"/>
          <w:sz w:val="24"/>
          <w:szCs w:val="24"/>
        </w:rPr>
        <w:t>écrivant. Dolz met en avant que</w:t>
      </w:r>
      <w:r w:rsidRPr="00FB4AE3">
        <w:rPr>
          <w:rFonts w:asciiTheme="majorBidi" w:hAnsiTheme="majorBidi" w:cstheme="majorBidi"/>
          <w:sz w:val="24"/>
          <w:szCs w:val="24"/>
        </w:rPr>
        <w:t xml:space="preserve">: </w:t>
      </w:r>
      <w:r w:rsidR="00102BAD" w:rsidRPr="00FB4AE3">
        <w:rPr>
          <w:rFonts w:asciiTheme="majorBidi" w:hAnsiTheme="majorBidi" w:cstheme="majorBidi"/>
          <w:sz w:val="24"/>
          <w:szCs w:val="24"/>
        </w:rPr>
        <w:lastRenderedPageBreak/>
        <w:t>«</w:t>
      </w:r>
      <w:r w:rsidRPr="00102BAD">
        <w:rPr>
          <w:rFonts w:asciiTheme="majorBidi" w:hAnsiTheme="majorBidi" w:cstheme="majorBidi"/>
          <w:i/>
          <w:iCs/>
          <w:sz w:val="24"/>
          <w:szCs w:val="24"/>
        </w:rPr>
        <w:t>L’apprentissage de la production écrite est l’une des finalités fondamentales de l’enseignement des langues</w:t>
      </w:r>
      <w:r w:rsidRPr="00FB4AE3">
        <w:rPr>
          <w:rFonts w:asciiTheme="majorBidi" w:hAnsiTheme="majorBidi" w:cstheme="majorBidi"/>
          <w:sz w:val="24"/>
          <w:szCs w:val="24"/>
        </w:rPr>
        <w:t>. »</w:t>
      </w:r>
      <w:sdt>
        <w:sdtPr>
          <w:rPr>
            <w:rFonts w:asciiTheme="majorBidi" w:hAnsiTheme="majorBidi" w:cstheme="majorBidi"/>
            <w:sz w:val="24"/>
            <w:szCs w:val="24"/>
          </w:rPr>
          <w:id w:val="-932507115"/>
          <w:citation/>
        </w:sdtPr>
        <w:sdtContent>
          <w:r w:rsidR="00A256FD" w:rsidRPr="00464058">
            <w:rPr>
              <w:rFonts w:asciiTheme="majorBidi" w:hAnsiTheme="majorBidi" w:cstheme="majorBidi"/>
              <w:b/>
              <w:bCs/>
            </w:rPr>
            <w:fldChar w:fldCharType="begin"/>
          </w:r>
          <w:r w:rsidR="00464058" w:rsidRPr="00EF22D6">
            <w:rPr>
              <w:rFonts w:asciiTheme="majorBidi" w:hAnsiTheme="majorBidi" w:cstheme="majorBidi"/>
              <w:b/>
              <w:bCs/>
            </w:rPr>
            <w:instrText xml:space="preserve">CITATION Dol09 \p 56 \l 1033 </w:instrText>
          </w:r>
          <w:r w:rsidR="00A256FD" w:rsidRPr="00464058">
            <w:rPr>
              <w:rFonts w:asciiTheme="majorBidi" w:hAnsiTheme="majorBidi" w:cstheme="majorBidi"/>
              <w:b/>
              <w:bCs/>
            </w:rPr>
            <w:fldChar w:fldCharType="separate"/>
          </w:r>
          <w:r w:rsidR="00C662E1" w:rsidRPr="00C662E1">
            <w:rPr>
              <w:rFonts w:asciiTheme="majorBidi" w:hAnsiTheme="majorBidi" w:cstheme="majorBidi"/>
              <w:noProof/>
            </w:rPr>
            <w:t>(Dolz, 2009, p. 56)</w:t>
          </w:r>
          <w:r w:rsidR="00A256FD" w:rsidRPr="00464058">
            <w:rPr>
              <w:rFonts w:asciiTheme="majorBidi" w:hAnsiTheme="majorBidi" w:cstheme="majorBidi"/>
              <w:b/>
              <w:bCs/>
            </w:rPr>
            <w:fldChar w:fldCharType="end"/>
          </w:r>
        </w:sdtContent>
      </w:sdt>
    </w:p>
    <w:p w:rsidR="00C33B60" w:rsidRPr="00FB4AE3" w:rsidRDefault="004D5BE2" w:rsidP="00795B46">
      <w:pPr>
        <w:pStyle w:val="Titre3"/>
        <w:jc w:val="both"/>
      </w:pPr>
      <w:bookmarkStart w:id="11" w:name="_Toc170217771"/>
      <w:r>
        <w:t xml:space="preserve">I. </w:t>
      </w:r>
      <w:r w:rsidR="00C33B60" w:rsidRPr="00FB4AE3">
        <w:t>4-2 Les pr</w:t>
      </w:r>
      <w:r w:rsidR="009178B3">
        <w:t>ocessus de la production écrite</w:t>
      </w:r>
      <w:r w:rsidR="00C33B60" w:rsidRPr="00FB4AE3">
        <w:t> :</w:t>
      </w:r>
      <w:bookmarkEnd w:id="11"/>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On peut affirmer que le processus d'écriture est associé à une situation représentée à partir d'un sujet spécifique et destinée à un public cible. On expose des informations qui définissent le    thème dans tous ses aspects. Ces données contiennent des concepts préparés pour organiser la situation selon un but tout en allant du plus général au plus spécifique.</w:t>
      </w:r>
    </w:p>
    <w:p w:rsidR="00C33B60" w:rsidRPr="004D0FC7"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Le dictionnaire pratique de la didactique définit l'écriture comme un processus en trois étapes : la planification, la mise en mot et la révision. «</w:t>
      </w:r>
      <w:r w:rsidRPr="00102BAD">
        <w:rPr>
          <w:rFonts w:asciiTheme="majorBidi" w:hAnsiTheme="majorBidi" w:cstheme="majorBidi"/>
          <w:i/>
          <w:iCs/>
          <w:sz w:val="24"/>
          <w:szCs w:val="24"/>
        </w:rPr>
        <w:t xml:space="preserve"> Une activité complexe qui repose sur une situation (thème choisi, public visé), exige des connaissances relatives au thème et au public, un savoir-faire, et comprend trois étapes : la production planifiée des idées, la mise en mot et la révision</w:t>
      </w:r>
      <w:r w:rsidRPr="00FB4AE3">
        <w:rPr>
          <w:rFonts w:asciiTheme="majorBidi" w:hAnsiTheme="majorBidi" w:cstheme="majorBidi"/>
          <w:b/>
          <w:bCs/>
          <w:sz w:val="24"/>
          <w:szCs w:val="24"/>
        </w:rPr>
        <w:t>»</w:t>
      </w:r>
      <w:sdt>
        <w:sdtPr>
          <w:rPr>
            <w:rFonts w:asciiTheme="majorBidi" w:hAnsiTheme="majorBidi" w:cstheme="majorBidi"/>
            <w:b/>
            <w:bCs/>
          </w:rPr>
          <w:id w:val="776597130"/>
          <w:citation/>
        </w:sdtPr>
        <w:sdtContent>
          <w:r w:rsidR="00A256FD" w:rsidRPr="004D0FC7">
            <w:rPr>
              <w:rFonts w:asciiTheme="majorBidi" w:hAnsiTheme="majorBidi" w:cstheme="majorBidi"/>
              <w:b/>
              <w:bCs/>
            </w:rPr>
            <w:fldChar w:fldCharType="begin"/>
          </w:r>
          <w:r w:rsidR="004D0FC7" w:rsidRPr="004D0FC7">
            <w:rPr>
              <w:rFonts w:asciiTheme="majorBidi" w:hAnsiTheme="majorBidi" w:cstheme="majorBidi"/>
              <w:b/>
              <w:bCs/>
            </w:rPr>
            <w:instrText xml:space="preserve">CITATION ROB08 \p 76 \l 1033 </w:instrText>
          </w:r>
          <w:r w:rsidR="00A256FD" w:rsidRPr="004D0FC7">
            <w:rPr>
              <w:rFonts w:asciiTheme="majorBidi" w:hAnsiTheme="majorBidi" w:cstheme="majorBidi"/>
              <w:b/>
              <w:bCs/>
            </w:rPr>
            <w:fldChar w:fldCharType="separate"/>
          </w:r>
          <w:r w:rsidR="00C662E1" w:rsidRPr="00C662E1">
            <w:rPr>
              <w:rFonts w:asciiTheme="majorBidi" w:hAnsiTheme="majorBidi" w:cstheme="majorBidi"/>
              <w:noProof/>
            </w:rPr>
            <w:t>(ROBERT, 2008, p. 76)</w:t>
          </w:r>
          <w:r w:rsidR="00A256FD" w:rsidRPr="004D0FC7">
            <w:rPr>
              <w:rFonts w:asciiTheme="majorBidi" w:hAnsiTheme="majorBidi" w:cstheme="majorBidi"/>
              <w:b/>
              <w:bCs/>
            </w:rPr>
            <w:fldChar w:fldCharType="end"/>
          </w:r>
        </w:sdtContent>
      </w:sdt>
    </w:p>
    <w:p w:rsidR="00C33B60" w:rsidRPr="00CD62B2" w:rsidRDefault="00023031" w:rsidP="00795B46">
      <w:pPr>
        <w:pStyle w:val="Titre3"/>
        <w:jc w:val="both"/>
      </w:pPr>
      <w:bookmarkStart w:id="12" w:name="_Toc170217772"/>
      <w:r w:rsidRPr="00CD62B2">
        <w:t xml:space="preserve">I. </w:t>
      </w:r>
      <w:r w:rsidR="00C33B60" w:rsidRPr="00CD62B2">
        <w:t>4-2-1 La planification :</w:t>
      </w:r>
      <w:bookmarkEnd w:id="12"/>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Il s'agit de la première étape de ce processus d'écriture, également connue sous le nom de « pré-écriture ». Cette étape implique la collecte des informations, leur structuration et leur organisation.</w:t>
      </w:r>
    </w:p>
    <w:p w:rsidR="00C33B60" w:rsidRPr="00FB4AE3" w:rsidRDefault="00ED7498" w:rsidP="00795B46">
      <w:pPr>
        <w:pStyle w:val="Titre3"/>
        <w:jc w:val="both"/>
      </w:pPr>
      <w:bookmarkStart w:id="13" w:name="_Toc170217773"/>
      <w:r>
        <w:t xml:space="preserve">I. </w:t>
      </w:r>
      <w:r w:rsidR="00C33B60" w:rsidRPr="00FB4AE3">
        <w:t>4-2-2 La mise en texte :</w:t>
      </w:r>
      <w:bookmarkEnd w:id="13"/>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C'est la phase d'écriture, également connue sous le nom de textualisation ou de formulation, où le scripteur est impliqué, dans ce cas « </w:t>
      </w:r>
      <w:r w:rsidRPr="00102BAD">
        <w:rPr>
          <w:rFonts w:asciiTheme="majorBidi" w:hAnsiTheme="majorBidi" w:cstheme="majorBidi"/>
          <w:i/>
          <w:iCs/>
          <w:sz w:val="24"/>
          <w:szCs w:val="24"/>
        </w:rPr>
        <w:t>engage des choix lexicaux, sélectionne les organisations syntaxique, et rhétorique afin de mettre en mots, en propositions, en phrases, en textes les idées récupérées et organisées à transcrire</w:t>
      </w:r>
      <w:r w:rsidRPr="00FB4AE3">
        <w:rPr>
          <w:rFonts w:asciiTheme="majorBidi" w:hAnsiTheme="majorBidi" w:cstheme="majorBidi"/>
          <w:sz w:val="24"/>
          <w:szCs w:val="24"/>
        </w:rPr>
        <w:t>. »</w:t>
      </w:r>
      <w:sdt>
        <w:sdtPr>
          <w:rPr>
            <w:rFonts w:asciiTheme="majorBidi" w:hAnsiTheme="majorBidi" w:cstheme="majorBidi"/>
            <w:b/>
            <w:bCs/>
            <w:sz w:val="24"/>
            <w:szCs w:val="24"/>
          </w:rPr>
          <w:id w:val="1787999700"/>
          <w:citation/>
        </w:sdtPr>
        <w:sdtContent>
          <w:r w:rsidR="00A256FD" w:rsidRPr="00ED7498">
            <w:rPr>
              <w:rFonts w:asciiTheme="majorBidi" w:hAnsiTheme="majorBidi" w:cstheme="majorBidi"/>
              <w:b/>
              <w:bCs/>
              <w:sz w:val="24"/>
              <w:szCs w:val="24"/>
            </w:rPr>
            <w:fldChar w:fldCharType="begin"/>
          </w:r>
          <w:r w:rsidR="00ED7498" w:rsidRPr="00ED7498">
            <w:rPr>
              <w:rFonts w:asciiTheme="majorBidi" w:hAnsiTheme="majorBidi" w:cstheme="majorBidi"/>
              <w:b/>
              <w:bCs/>
              <w:sz w:val="24"/>
              <w:szCs w:val="24"/>
            </w:rPr>
            <w:instrText xml:space="preserve"> CITATION Cuq05 \l 1033 </w:instrText>
          </w:r>
          <w:r w:rsidR="00A256FD" w:rsidRPr="00ED7498">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(Cuq J-P &amp; Gruca, 2005)</w:t>
          </w:r>
          <w:r w:rsidR="00A256FD" w:rsidRPr="00ED7498">
            <w:rPr>
              <w:rFonts w:asciiTheme="majorBidi" w:hAnsiTheme="majorBidi" w:cstheme="majorBidi"/>
              <w:b/>
              <w:bCs/>
              <w:sz w:val="24"/>
              <w:szCs w:val="24"/>
            </w:rPr>
            <w:fldChar w:fldCharType="end"/>
          </w:r>
        </w:sdtContent>
      </w:sdt>
    </w:p>
    <w:p w:rsidR="00C33B60" w:rsidRPr="00FB4AE3" w:rsidRDefault="00821958" w:rsidP="00795B46">
      <w:pPr>
        <w:pStyle w:val="Titre3"/>
        <w:jc w:val="both"/>
      </w:pPr>
      <w:bookmarkStart w:id="14" w:name="_Toc170217774"/>
      <w:r>
        <w:t xml:space="preserve">I. </w:t>
      </w:r>
      <w:r w:rsidR="00C33B60" w:rsidRPr="00FB4AE3">
        <w:t>4-2-3 La révision :</w:t>
      </w:r>
      <w:bookmarkEnd w:id="14"/>
    </w:p>
    <w:p w:rsidR="00C33B60" w:rsidRPr="00FB4AE3" w:rsidRDefault="00C33B60" w:rsidP="00795B46">
      <w:pPr>
        <w:spacing w:after="0" w:line="360" w:lineRule="auto"/>
        <w:ind w:firstLine="708"/>
        <w:jc w:val="both"/>
        <w:rPr>
          <w:rFonts w:asciiTheme="majorBidi" w:hAnsiTheme="majorBidi" w:cstheme="majorBidi"/>
          <w:sz w:val="24"/>
          <w:szCs w:val="24"/>
        </w:rPr>
      </w:pPr>
      <w:r w:rsidRPr="00FB4AE3">
        <w:rPr>
          <w:rFonts w:asciiTheme="majorBidi" w:hAnsiTheme="majorBidi" w:cstheme="majorBidi"/>
          <w:sz w:val="24"/>
          <w:szCs w:val="24"/>
        </w:rPr>
        <w:t xml:space="preserve">La révision consiste en une tentative d'amélioration du texte par un relecteur. Pour les écrivains compétents, la révision nécessite l'activation de deux processus distincts. </w:t>
      </w:r>
    </w:p>
    <w:p w:rsidR="00C33B60" w:rsidRPr="00FB4AE3" w:rsidRDefault="00C33B60" w:rsidP="00795B46">
      <w:pPr>
        <w:spacing w:after="0" w:line="360" w:lineRule="auto"/>
        <w:ind w:firstLine="708"/>
        <w:jc w:val="both"/>
        <w:rPr>
          <w:rFonts w:asciiTheme="majorBidi" w:hAnsiTheme="majorBidi" w:cstheme="majorBidi"/>
          <w:sz w:val="24"/>
          <w:szCs w:val="24"/>
        </w:rPr>
      </w:pPr>
      <w:r w:rsidRPr="00FB4AE3">
        <w:rPr>
          <w:rFonts w:asciiTheme="majorBidi" w:hAnsiTheme="majorBidi" w:cstheme="majorBidi"/>
          <w:sz w:val="24"/>
          <w:szCs w:val="24"/>
        </w:rPr>
        <w:t xml:space="preserve">Le premier consiste à évaluer la grammaire du texte, ce qui se fait par une lecture spécifique en fonction de critères spécifiques. Critères précis dans l'esprit de l'auteur, à travers des schémas de vérification ou à travers des incompréhensions par un couple. </w:t>
      </w:r>
    </w:p>
    <w:p w:rsidR="00C33B60" w:rsidRPr="00FB4AE3" w:rsidRDefault="00C33B60" w:rsidP="00795B46">
      <w:pPr>
        <w:spacing w:after="0" w:line="360" w:lineRule="auto"/>
        <w:ind w:firstLine="708"/>
        <w:jc w:val="both"/>
        <w:rPr>
          <w:rFonts w:asciiTheme="majorBidi" w:hAnsiTheme="majorBidi" w:cstheme="majorBidi"/>
          <w:sz w:val="24"/>
          <w:szCs w:val="24"/>
        </w:rPr>
      </w:pPr>
      <w:r w:rsidRPr="00FB4AE3">
        <w:rPr>
          <w:rFonts w:asciiTheme="majorBidi" w:hAnsiTheme="majorBidi" w:cstheme="majorBidi"/>
          <w:sz w:val="24"/>
          <w:szCs w:val="24"/>
        </w:rPr>
        <w:t>La seconde étape implique de réécrire certaines parties de son texte en employant des méthodes comme l'insertion, la suppression, le déplacement ou le remplacement des segments phrastiques.</w:t>
      </w:r>
    </w:p>
    <w:p w:rsidR="00C33B60" w:rsidRPr="00821958" w:rsidRDefault="00821958" w:rsidP="00795B46">
      <w:pPr>
        <w:pStyle w:val="Titre2"/>
        <w:jc w:val="both"/>
      </w:pPr>
      <w:bookmarkStart w:id="15" w:name="_Toc170217775"/>
      <w:r>
        <w:lastRenderedPageBreak/>
        <w:t xml:space="preserve">I.5 </w:t>
      </w:r>
      <w:r w:rsidR="00C33B60" w:rsidRPr="00821958">
        <w:t>La place de la production écrite dans l’enseignement du FLE :</w:t>
      </w:r>
      <w:bookmarkEnd w:id="15"/>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 production écrite occupe une place centrale dans l'enseignement du FLE, car elle permet de communiquer, d'exprimer des idées et de stocker des connaissances. Apprendre à écrire de manière autonome implique l'organisation des idées, le choix du vocabulaire, et la formation de phrases correctes tout en prêtant attention à l'orthographe et à la grammaire. Cependant, de nombreux apprenants trouvent cette tâche difficile et rencontrent des obstacles variés.</w:t>
      </w:r>
    </w:p>
    <w:p w:rsidR="00B14FCB"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Les enseignants jouent un rôle crucial en guidant les apprenants, mais beaucoup expriment leur insatisfaction face aux performances en production écrite de leurs élèves. Les défis peuvent être dus à un manque de temps de pratique, des méthodes d'enseignement inadaptées, ou une rétroaction insuffisante. Pour améliorer la situation, une approche pédagogique holistique est nécessaire, incluant le développement de la confiance en soi, l'autonomie et un environnement d'apprentissage positif où les erreurs sont des opportunités d'apprentissage. Diversifier les types de textes et adapter les méthodes d'enseignement peuvent également stimuler l'intérêt et améliorer les compétences en écriture des apprenants.</w:t>
      </w:r>
      <w:sdt>
        <w:sdtPr>
          <w:rPr>
            <w:rFonts w:asciiTheme="majorBidi" w:hAnsiTheme="majorBidi" w:cstheme="majorBidi"/>
            <w:sz w:val="24"/>
            <w:szCs w:val="24"/>
          </w:rPr>
          <w:id w:val="-1507743248"/>
          <w:citation/>
        </w:sdtPr>
        <w:sdtContent>
          <w:r w:rsidR="00A256FD" w:rsidRPr="0088172B">
            <w:rPr>
              <w:rFonts w:asciiTheme="majorBidi" w:hAnsiTheme="majorBidi" w:cstheme="majorBidi"/>
              <w:b/>
              <w:bCs/>
              <w:sz w:val="24"/>
              <w:szCs w:val="24"/>
            </w:rPr>
            <w:fldChar w:fldCharType="begin"/>
          </w:r>
          <w:r w:rsidR="00466DA6" w:rsidRPr="00C662E1">
            <w:rPr>
              <w:rFonts w:asciiTheme="majorBidi" w:hAnsiTheme="majorBidi" w:cstheme="majorBidi"/>
              <w:b/>
              <w:bCs/>
              <w:sz w:val="24"/>
              <w:szCs w:val="24"/>
            </w:rPr>
            <w:instrText xml:space="preserve">CITATION Mah23 \p 37.56 \l 1033 </w:instrText>
          </w:r>
          <w:r w:rsidR="00A256FD" w:rsidRPr="0088172B">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(Mahfoudh &amp; Berkani , 2023, p. 37.56)</w:t>
          </w:r>
          <w:r w:rsidR="00A256FD" w:rsidRPr="0088172B">
            <w:rPr>
              <w:rFonts w:asciiTheme="majorBidi" w:hAnsiTheme="majorBidi" w:cstheme="majorBidi"/>
              <w:b/>
              <w:bCs/>
              <w:sz w:val="24"/>
              <w:szCs w:val="24"/>
            </w:rPr>
            <w:fldChar w:fldCharType="end"/>
          </w:r>
        </w:sdtContent>
      </w:sdt>
    </w:p>
    <w:p w:rsidR="00C33B60" w:rsidRPr="00B14FCB" w:rsidRDefault="00F522FA" w:rsidP="00795B46">
      <w:pPr>
        <w:pStyle w:val="Titre2"/>
        <w:jc w:val="both"/>
      </w:pPr>
      <w:bookmarkStart w:id="16" w:name="_Toc170217776"/>
      <w:r>
        <w:t>I.6</w:t>
      </w:r>
      <w:r w:rsidR="00C33B60" w:rsidRPr="00B14FCB">
        <w:t>Définition de la difficulté :</w:t>
      </w:r>
      <w:bookmarkEnd w:id="16"/>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 Selon le dictionnaire Larousse :</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 Difficulté : n. f : caractère de ce qui est difficile complication.</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Caractère difficile de quelque chose, ensemble des points qui posent problème »</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Absolument, la difficulté fait partie intégrante et même fondamentale de tout processus d'apprentissage. Sa survenue peut être due à différentes causes, qu'elles soient liées à la complexité du sujet, aux particularités individuelles des apprenants, aux méthodes d'enseignement ou à d'autres éléments externes et internes. Il est essentiel de prendre conscience que l'apprenant ne doit pas considérer la difficulté comme une sanction ou un échec. En revanche, elle devrait être perçue comme une occasion de croissance et de progression. Il est essentiel d'analyser la difficulté scolaire en dépassant la simple performance de l'élève et en examinant les processus cognitifs et les stratégies d'apprentissage qui sont impliqués.</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Il est essentiel de prendre conscience que l'apprenant ne doit pas considérer la difficulté comme une sanction ou un échec. En revanche, elle devrait être perçue comme une occasion de croissance et de progression. Il est essentiel d'analyser la difficulté scolaire en dépassant la </w:t>
      </w:r>
      <w:r w:rsidRPr="00FB4AE3">
        <w:rPr>
          <w:rFonts w:asciiTheme="majorBidi" w:hAnsiTheme="majorBidi" w:cstheme="majorBidi"/>
          <w:sz w:val="24"/>
          <w:szCs w:val="24"/>
        </w:rPr>
        <w:lastRenderedPageBreak/>
        <w:t>simple performance de l'élève et en examinant les processus cognitifs et les stratégies d'apprentissage qui sont impliqués.</w:t>
      </w:r>
      <w:sdt>
        <w:sdtPr>
          <w:rPr>
            <w:rFonts w:asciiTheme="majorBidi" w:hAnsiTheme="majorBidi" w:cstheme="majorBidi"/>
          </w:rPr>
          <w:id w:val="1474178436"/>
          <w:citation/>
        </w:sdtPr>
        <w:sdtContent>
          <w:r w:rsidR="00A256FD" w:rsidRPr="00375561">
            <w:rPr>
              <w:rFonts w:asciiTheme="majorBidi" w:hAnsiTheme="majorBidi" w:cstheme="majorBidi"/>
              <w:b/>
              <w:bCs/>
            </w:rPr>
            <w:fldChar w:fldCharType="begin"/>
          </w:r>
          <w:r w:rsidR="00375561" w:rsidRPr="00EF22D6">
            <w:rPr>
              <w:rFonts w:asciiTheme="majorBidi" w:hAnsiTheme="majorBidi" w:cstheme="majorBidi"/>
              <w:b/>
              <w:bCs/>
            </w:rPr>
            <w:instrText xml:space="preserve">CITATION ROU17 \p 35 \l 1033 </w:instrText>
          </w:r>
          <w:r w:rsidR="00A256FD" w:rsidRPr="00375561">
            <w:rPr>
              <w:rFonts w:asciiTheme="majorBidi" w:hAnsiTheme="majorBidi" w:cstheme="majorBidi"/>
              <w:b/>
              <w:bCs/>
            </w:rPr>
            <w:fldChar w:fldCharType="separate"/>
          </w:r>
          <w:r w:rsidR="00C662E1" w:rsidRPr="00C662E1">
            <w:rPr>
              <w:rFonts w:asciiTheme="majorBidi" w:hAnsiTheme="majorBidi" w:cstheme="majorBidi"/>
              <w:noProof/>
            </w:rPr>
            <w:t>(ROUHANI , 2016-2017, p. 35)</w:t>
          </w:r>
          <w:r w:rsidR="00A256FD" w:rsidRPr="00375561">
            <w:rPr>
              <w:rFonts w:asciiTheme="majorBidi" w:hAnsiTheme="majorBidi" w:cstheme="majorBidi"/>
              <w:b/>
              <w:bCs/>
            </w:rPr>
            <w:fldChar w:fldCharType="end"/>
          </w:r>
        </w:sdtContent>
      </w:sdt>
    </w:p>
    <w:p w:rsidR="00C33B60" w:rsidRPr="00FB4AE3" w:rsidRDefault="00CD569A" w:rsidP="00795B46">
      <w:pPr>
        <w:pStyle w:val="Titre3"/>
        <w:jc w:val="both"/>
      </w:pPr>
      <w:bookmarkStart w:id="17" w:name="_Toc170217777"/>
      <w:r>
        <w:t xml:space="preserve">I. </w:t>
      </w:r>
      <w:r w:rsidR="00F522FA">
        <w:t>6</w:t>
      </w:r>
      <w:r w:rsidR="00C33B60" w:rsidRPr="00FB4AE3">
        <w:t>-1 Les difficultés de la production écrite :</w:t>
      </w:r>
      <w:bookmarkEnd w:id="17"/>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Effectivement, la production écrite est un processus complexe qui nécessite une multitude de compétences. Le choix du vocabulaire joue un rôle essentiel dans l'expression précise des idées dans un contexte spécifique. Il est essentiel pour les apprenants de posséder non seulement un vocabulaire étendu, mais également de saisir comment l'utiliser de manière adéquate dans diverses situations de communication. Il peut s'avérer complexe car il nécessite la compréhension des subtilités de sens, des registres de langue et des conventions d'écriture spécifiques à chaque situation. Par ailleurs, la crainte de commettre des erreurs grammaticales ou lexicales peut aussi entraver une expression fluide et expressive. De cette manière, afin de rédiger de manière efficace, les étudiants doivent acquérir une compréhension approfondie du vocabulaire ainsi que des compétences en grammaire et de mise en forme du texte.</w:t>
      </w:r>
    </w:p>
    <w:p w:rsidR="00C33B60" w:rsidRPr="007152BD" w:rsidRDefault="00CF6718" w:rsidP="00795B46">
      <w:pPr>
        <w:pStyle w:val="Titre3"/>
        <w:jc w:val="both"/>
      </w:pPr>
      <w:bookmarkStart w:id="18" w:name="_Toc170217778"/>
      <w:r w:rsidRPr="007152BD">
        <w:t xml:space="preserve">I. </w:t>
      </w:r>
      <w:r w:rsidR="00F522FA">
        <w:t>6</w:t>
      </w:r>
      <w:r w:rsidR="00C33B60" w:rsidRPr="007152BD">
        <w:t>-1-1 L'orthographe :</w:t>
      </w:r>
      <w:bookmarkEnd w:id="18"/>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Selon le dictionnaire le grand Roubert «</w:t>
      </w:r>
      <w:r w:rsidRPr="00346691">
        <w:rPr>
          <w:rFonts w:asciiTheme="majorBidi" w:hAnsiTheme="majorBidi" w:cstheme="majorBidi"/>
          <w:i/>
          <w:iCs/>
          <w:sz w:val="24"/>
          <w:szCs w:val="24"/>
        </w:rPr>
        <w:t>c’est l’ensemble des règles et d’usages définis comme norme pour écrire les mots d’une langue donnée</w:t>
      </w:r>
      <w:r w:rsidRPr="00FB4AE3">
        <w:rPr>
          <w:rFonts w:asciiTheme="majorBidi" w:hAnsiTheme="majorBidi" w:cstheme="majorBidi"/>
          <w:sz w:val="24"/>
          <w:szCs w:val="24"/>
        </w:rPr>
        <w:t>»</w:t>
      </w:r>
      <w:sdt>
        <w:sdtPr>
          <w:rPr>
            <w:rFonts w:asciiTheme="majorBidi" w:hAnsiTheme="majorBidi" w:cstheme="majorBidi"/>
            <w:sz w:val="24"/>
            <w:szCs w:val="24"/>
          </w:rPr>
          <w:id w:val="1040866729"/>
          <w:citation/>
        </w:sdtPr>
        <w:sdtContent>
          <w:r w:rsidR="00A256FD" w:rsidRPr="00591B86">
            <w:rPr>
              <w:rFonts w:asciiTheme="majorBidi" w:hAnsiTheme="majorBidi" w:cstheme="majorBidi"/>
              <w:b/>
              <w:bCs/>
            </w:rPr>
            <w:fldChar w:fldCharType="begin"/>
          </w:r>
          <w:r w:rsidR="00591B86" w:rsidRPr="00591B86">
            <w:rPr>
              <w:rFonts w:asciiTheme="majorBidi" w:hAnsiTheme="majorBidi" w:cstheme="majorBidi"/>
              <w:b/>
              <w:bCs/>
            </w:rPr>
            <w:instrText xml:space="preserve">CITATION Rob01 \p 107 \l 1033 </w:instrText>
          </w:r>
          <w:r w:rsidR="00A256FD" w:rsidRPr="00591B86">
            <w:rPr>
              <w:rFonts w:asciiTheme="majorBidi" w:hAnsiTheme="majorBidi" w:cstheme="majorBidi"/>
              <w:b/>
              <w:bCs/>
            </w:rPr>
            <w:fldChar w:fldCharType="separate"/>
          </w:r>
          <w:r w:rsidR="00C662E1" w:rsidRPr="00C662E1">
            <w:rPr>
              <w:rFonts w:asciiTheme="majorBidi" w:hAnsiTheme="majorBidi" w:cstheme="majorBidi"/>
              <w:noProof/>
            </w:rPr>
            <w:t>(Robert , Le Grand Robert de la langue française, 2001, p. 107)</w:t>
          </w:r>
          <w:r w:rsidR="00A256FD" w:rsidRPr="00591B86">
            <w:rPr>
              <w:rFonts w:asciiTheme="majorBidi" w:hAnsiTheme="majorBidi" w:cstheme="majorBidi"/>
              <w:b/>
              <w:bCs/>
            </w:rPr>
            <w:fldChar w:fldCharType="end"/>
          </w:r>
        </w:sdtContent>
      </w:sdt>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Selon Jean Joseph Juliard « </w:t>
      </w:r>
      <w:r w:rsidRPr="00346691">
        <w:rPr>
          <w:rFonts w:asciiTheme="majorBidi" w:hAnsiTheme="majorBidi" w:cstheme="majorBidi"/>
          <w:i/>
          <w:iCs/>
          <w:sz w:val="24"/>
          <w:szCs w:val="24"/>
        </w:rPr>
        <w:t>l’orthographe désigne l’ensemble des normes qui règlent la façon d’écriture d’une langue. En fait, dés qu’une langue dépasse le simple cadre de la partie dialectale ou régionale, son nombre de locuteurs devenant plus important, on souvent contraint de fixer les règles et de faciliter la compréhension mutuelle des locuteurs à travers les écrits</w:t>
      </w:r>
      <w:r w:rsidRPr="00FB4AE3">
        <w:rPr>
          <w:rFonts w:asciiTheme="majorBidi" w:hAnsiTheme="majorBidi" w:cstheme="majorBidi"/>
          <w:sz w:val="24"/>
          <w:szCs w:val="24"/>
        </w:rPr>
        <w:t xml:space="preserve">»  </w:t>
      </w:r>
      <w:sdt>
        <w:sdtPr>
          <w:rPr>
            <w:rFonts w:asciiTheme="majorBidi" w:hAnsiTheme="majorBidi" w:cstheme="majorBidi"/>
            <w:b/>
            <w:bCs/>
          </w:rPr>
          <w:id w:val="938883227"/>
          <w:citation/>
        </w:sdtPr>
        <w:sdtContent>
          <w:r w:rsidR="00A256FD" w:rsidRPr="00104048">
            <w:rPr>
              <w:rFonts w:asciiTheme="majorBidi" w:hAnsiTheme="majorBidi" w:cstheme="majorBidi"/>
              <w:b/>
              <w:bCs/>
            </w:rPr>
            <w:fldChar w:fldCharType="begin"/>
          </w:r>
          <w:r w:rsidR="00104048" w:rsidRPr="00104048">
            <w:rPr>
              <w:rFonts w:asciiTheme="majorBidi" w:hAnsiTheme="majorBidi" w:cstheme="majorBidi"/>
              <w:b/>
              <w:bCs/>
            </w:rPr>
            <w:instrText xml:space="preserve">CITATION Jea041 \p 273 \l 1033 </w:instrText>
          </w:r>
          <w:r w:rsidR="00A256FD" w:rsidRPr="00104048">
            <w:rPr>
              <w:rFonts w:asciiTheme="majorBidi" w:hAnsiTheme="majorBidi" w:cstheme="majorBidi"/>
              <w:b/>
              <w:bCs/>
            </w:rPr>
            <w:fldChar w:fldCharType="separate"/>
          </w:r>
          <w:r w:rsidR="00C662E1" w:rsidRPr="00C662E1">
            <w:rPr>
              <w:rFonts w:asciiTheme="majorBidi" w:hAnsiTheme="majorBidi" w:cstheme="majorBidi"/>
              <w:noProof/>
            </w:rPr>
            <w:t>(Jean Joseph , 2004, p. 273)</w:t>
          </w:r>
          <w:r w:rsidR="00A256FD" w:rsidRPr="00104048">
            <w:rPr>
              <w:rFonts w:asciiTheme="majorBidi" w:hAnsiTheme="majorBidi" w:cstheme="majorBidi"/>
              <w:b/>
              <w:bCs/>
            </w:rPr>
            <w:fldChar w:fldCharType="end"/>
          </w:r>
        </w:sdtContent>
      </w:sdt>
    </w:p>
    <w:p w:rsidR="00C33B60" w:rsidRPr="00FB4AE3" w:rsidRDefault="007152BD" w:rsidP="00795B46">
      <w:pPr>
        <w:pStyle w:val="Titre3"/>
        <w:jc w:val="both"/>
      </w:pPr>
      <w:bookmarkStart w:id="19" w:name="_Toc170217779"/>
      <w:r>
        <w:t xml:space="preserve">I. </w:t>
      </w:r>
      <w:r w:rsidR="00F522FA">
        <w:t>6</w:t>
      </w:r>
      <w:r w:rsidR="00C33B60" w:rsidRPr="00FB4AE3">
        <w:t>-1-2 L'orthographe grammaticale :</w:t>
      </w:r>
      <w:bookmarkEnd w:id="19"/>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Il est essentiel de choisir le vocabulaire adéquat afin d'écrire de manière efficace. Les apprenants peuvent trouver cela difficile car cela nécessite non seulement une grande connaissance des mots, mais également une compréhension de leur utilisation adéquate dans diverses situations. Par ailleurs, il est crucial d'acquérir une maîtrise de la grammaire afin de maîtriser une langue, mais cela peut être</w:t>
      </w:r>
      <w:r w:rsidR="00346691">
        <w:rPr>
          <w:rFonts w:asciiTheme="majorBidi" w:hAnsiTheme="majorBidi" w:cstheme="majorBidi"/>
          <w:sz w:val="24"/>
          <w:szCs w:val="24"/>
        </w:rPr>
        <w:t xml:space="preserve"> difficile pour les apprenants </w:t>
      </w:r>
      <w:r w:rsidRPr="00FB4AE3">
        <w:rPr>
          <w:rFonts w:asciiTheme="majorBidi" w:hAnsiTheme="majorBidi" w:cstheme="majorBidi"/>
          <w:sz w:val="24"/>
          <w:szCs w:val="24"/>
        </w:rPr>
        <w:t>en ligne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La majorité des élèves font face à des difficultés avec la grammaire, telles que l'oubli ou l'utilisation incorrecte des pronoms, des adjectifs, des articles, ou encore des erreurs d'accord en genre et en nombre. La conjugaison nécessite une réflexion approfondie ; les étudiants oublient fréquemment de lier le verbe à son sujet ou rencontrent des difficultés à former des </w:t>
      </w:r>
      <w:r w:rsidRPr="00FB4AE3">
        <w:rPr>
          <w:rFonts w:asciiTheme="majorBidi" w:hAnsiTheme="majorBidi" w:cstheme="majorBidi"/>
          <w:sz w:val="24"/>
          <w:szCs w:val="24"/>
        </w:rPr>
        <w:lastRenderedPageBreak/>
        <w:t>phrases grammaticalement correctes. En résumé, les erreurs courantes comprennent une mauvaise utilisation des modes, des auxiliaires, des participes passés, des temps et des phrases composées.</w:t>
      </w:r>
    </w:p>
    <w:p w:rsidR="00C33B60" w:rsidRPr="00FB4AE3" w:rsidRDefault="007152BD" w:rsidP="00795B46">
      <w:pPr>
        <w:pStyle w:val="Titre3"/>
        <w:jc w:val="both"/>
      </w:pPr>
      <w:bookmarkStart w:id="20" w:name="_Toc170217780"/>
      <w:r>
        <w:t xml:space="preserve">I. </w:t>
      </w:r>
      <w:r w:rsidR="00F522FA">
        <w:t>6</w:t>
      </w:r>
      <w:r w:rsidR="00C33B60" w:rsidRPr="00FB4AE3">
        <w:t>-1-3 L'orthographe lexicale :</w:t>
      </w:r>
      <w:bookmarkEnd w:id="20"/>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 Les apprenants se retrouvent que leur lexique est limitée pour les genres de textes qu'ils étudient, tels que les textes explicatifs, informatifs et prescriptifs. Malgré leurs idées et leur compréhension des instructions, ils rencontrent des difficultés à trouver les mots appropriés.</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Ainsi, leur difficulté d'orthographe démontre qu'ils rencontrent des difficultés à se rappeler l'écriture correcte des mots. Il ressort que les élèves rencontrent des difficultés à utiliser un vocabulaire spécifique et précis pour chaque genre de texte demandé par leur professeur.</w:t>
      </w:r>
    </w:p>
    <w:p w:rsidR="00C33B60" w:rsidRPr="00FB4AE3" w:rsidRDefault="00D73CE0" w:rsidP="00795B46">
      <w:pPr>
        <w:pStyle w:val="Titre3"/>
        <w:jc w:val="both"/>
      </w:pPr>
      <w:bookmarkStart w:id="21" w:name="_Toc170217781"/>
      <w:r>
        <w:t xml:space="preserve">I. </w:t>
      </w:r>
      <w:r w:rsidR="00F522FA">
        <w:t>6</w:t>
      </w:r>
      <w:r w:rsidR="00C33B60" w:rsidRPr="00FB4AE3">
        <w:t>-1-4 Les difficultés syntaxiques :</w:t>
      </w:r>
      <w:bookmarkEnd w:id="21"/>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 Les relations entre les éléments de la phrase sont représentées par la ponctuation, un ensemble de signes non alphabétiques. Elle permet de signaler les pauses, les interruptions et l'intonation, et joue un rôle essentiel dans l'organisation, la cohérence et la compréhension d'un texte. Il est difficile de lire et de comprendre un texte mal ponctué, parfois même en modifiant le sens des phrases.</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Il y'a plusieurs signes de ponctuation sont : </w:t>
      </w:r>
    </w:p>
    <w:p w:rsidR="00C33B60" w:rsidRPr="00FB4AE3" w:rsidRDefault="00D73CE0" w:rsidP="00795B46">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1- </w:t>
      </w:r>
      <w:r w:rsidR="00C33B60" w:rsidRPr="00FB4AE3">
        <w:rPr>
          <w:rFonts w:asciiTheme="majorBidi" w:hAnsiTheme="majorBidi" w:cstheme="majorBidi"/>
          <w:sz w:val="24"/>
          <w:szCs w:val="24"/>
        </w:rPr>
        <w:t xml:space="preserve"> La fin de la phrase est marquée par le point(.), suivie d'une majuscule.</w:t>
      </w:r>
    </w:p>
    <w:p w:rsidR="00C33B60" w:rsidRPr="00FB4AE3" w:rsidRDefault="00D73CE0" w:rsidP="00795B46">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2- </w:t>
      </w:r>
      <w:r w:rsidR="00C33B60" w:rsidRPr="00FB4AE3">
        <w:rPr>
          <w:rFonts w:asciiTheme="majorBidi" w:hAnsiTheme="majorBidi" w:cstheme="majorBidi"/>
          <w:sz w:val="24"/>
          <w:szCs w:val="24"/>
        </w:rPr>
        <w:t xml:space="preserve"> Le virgule (,) est utilisé pour séparer les éléments de la phrase, afin de donner une explication. </w:t>
      </w:r>
    </w:p>
    <w:p w:rsidR="00C33B60" w:rsidRPr="00FB4AE3" w:rsidRDefault="00D73CE0" w:rsidP="00795B46">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3- </w:t>
      </w:r>
      <w:r w:rsidR="00C33B60" w:rsidRPr="00FB4AE3">
        <w:rPr>
          <w:rFonts w:asciiTheme="majorBidi" w:hAnsiTheme="majorBidi" w:cstheme="majorBidi"/>
          <w:sz w:val="24"/>
          <w:szCs w:val="24"/>
        </w:rPr>
        <w:t xml:space="preserve"> Les tirets (-) sont utilisés pour indiquer les modifications du locuteur, comme dans l'énumération des étapes dans un texte prescriptif.</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Bien que l'utilisation de la ponctuation soit essentielle, elle n'est pas correctement utilisée par l'apprenant, même si elle enrichit le texte e</w:t>
      </w:r>
      <w:r w:rsidR="0094291A">
        <w:rPr>
          <w:rFonts w:asciiTheme="majorBidi" w:hAnsiTheme="majorBidi" w:cstheme="majorBidi"/>
          <w:sz w:val="24"/>
          <w:szCs w:val="24"/>
        </w:rPr>
        <w:t>t lui confère une signification</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En ce qui concerne les majuscules et les virgules, les éleves oublient fréquemment de commencer par une minuscule l'écriture du nom propre.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Les phrases écrites des apprenants sont courtes mais difficiles à comprendre, tandis que d'autres sont claires.</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En ce qui concerne la cohésion textuelle, la plupart des étudiants négligent l'utilisation des connecteurs logiques (d'abord, puis, ensuite, enfin) se sont les plus importants pour écrire au rédiger une production écrite cohérente.</w:t>
      </w:r>
    </w:p>
    <w:p w:rsidR="00C33B60" w:rsidRPr="00FB4AE3" w:rsidRDefault="00F522FA" w:rsidP="00795B46">
      <w:pPr>
        <w:pStyle w:val="Titre2"/>
        <w:jc w:val="both"/>
      </w:pPr>
      <w:bookmarkStart w:id="22" w:name="_Toc170217782"/>
      <w:r>
        <w:lastRenderedPageBreak/>
        <w:t>I.7</w:t>
      </w:r>
      <w:r w:rsidR="00C33B60" w:rsidRPr="00FB4AE3">
        <w:t xml:space="preserve">  Les ateliers d’écriture :</w:t>
      </w:r>
      <w:bookmarkEnd w:id="22"/>
    </w:p>
    <w:p w:rsidR="00C33B60" w:rsidRPr="00FB4AE3" w:rsidRDefault="00F522FA" w:rsidP="00795B46">
      <w:pPr>
        <w:pStyle w:val="Titre3"/>
        <w:jc w:val="both"/>
      </w:pPr>
      <w:bookmarkStart w:id="23" w:name="_Toc170217783"/>
      <w:r>
        <w:t>I.7</w:t>
      </w:r>
      <w:r w:rsidR="00D479CF">
        <w:t>.1</w:t>
      </w:r>
      <w:r w:rsidR="00C33B60" w:rsidRPr="00FB4AE3">
        <w:t xml:space="preserve"> Atelier</w:t>
      </w:r>
      <w:bookmarkEnd w:id="23"/>
    </w:p>
    <w:p w:rsidR="00C33B60" w:rsidRPr="00FB4AE3" w:rsidRDefault="00C33B60" w:rsidP="00795B46">
      <w:pPr>
        <w:pStyle w:val="Paragraphedeliste"/>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 xml:space="preserve"> Selon le petit Robert, l'atelier est défini comme : </w:t>
      </w:r>
    </w:p>
    <w:p w:rsidR="00C33B60" w:rsidRPr="00FB4AE3" w:rsidRDefault="00C33B60" w:rsidP="00795B46">
      <w:pPr>
        <w:pStyle w:val="Paragraphedeliste"/>
        <w:numPr>
          <w:ilvl w:val="0"/>
          <w:numId w:val="14"/>
        </w:num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 xml:space="preserve">« Un espace où des artisans et des ouvriers collaborent : l'atelier d'un ébéniste, </w:t>
      </w:r>
    </w:p>
    <w:p w:rsidR="00C33B60" w:rsidRPr="00FB4AE3" w:rsidRDefault="00C33B60" w:rsidP="00795B46">
      <w:pPr>
        <w:pStyle w:val="Paragraphedeliste"/>
        <w:numPr>
          <w:ilvl w:val="0"/>
          <w:numId w:val="14"/>
        </w:num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 xml:space="preserve"> un espace où un artiste travaille : atelier de peinture, </w:t>
      </w:r>
    </w:p>
    <w:p w:rsidR="00C33B60" w:rsidRPr="001C3221" w:rsidRDefault="00C33B60" w:rsidP="00795B46">
      <w:pPr>
        <w:pStyle w:val="Paragraphedeliste"/>
        <w:numPr>
          <w:ilvl w:val="0"/>
          <w:numId w:val="14"/>
        </w:numPr>
        <w:spacing w:after="0" w:line="360" w:lineRule="auto"/>
        <w:jc w:val="both"/>
        <w:rPr>
          <w:rFonts w:asciiTheme="majorBidi" w:hAnsiTheme="majorBidi" w:cstheme="majorBidi"/>
          <w:b/>
          <w:bCs/>
          <w:sz w:val="24"/>
          <w:szCs w:val="24"/>
        </w:rPr>
      </w:pPr>
      <w:r w:rsidRPr="00FB4AE3">
        <w:rPr>
          <w:rFonts w:asciiTheme="majorBidi" w:hAnsiTheme="majorBidi" w:cstheme="majorBidi"/>
          <w:sz w:val="24"/>
          <w:szCs w:val="24"/>
        </w:rPr>
        <w:t xml:space="preserve"> un groupe de travail : atelier de théâtre. »</w:t>
      </w:r>
      <w:sdt>
        <w:sdtPr>
          <w:rPr>
            <w:rFonts w:asciiTheme="majorBidi" w:hAnsiTheme="majorBidi" w:cstheme="majorBidi"/>
            <w:b/>
            <w:bCs/>
            <w:sz w:val="24"/>
            <w:szCs w:val="24"/>
          </w:rPr>
          <w:id w:val="274998445"/>
          <w:citation/>
        </w:sdtPr>
        <w:sdtEndPr>
          <w:rPr>
            <w:sz w:val="22"/>
            <w:szCs w:val="22"/>
          </w:rPr>
        </w:sdtEndPr>
        <w:sdtContent>
          <w:r w:rsidR="00A256FD" w:rsidRPr="001C3221">
            <w:rPr>
              <w:rFonts w:asciiTheme="majorBidi" w:hAnsiTheme="majorBidi" w:cstheme="majorBidi"/>
              <w:b/>
              <w:bCs/>
            </w:rPr>
            <w:fldChar w:fldCharType="begin"/>
          </w:r>
          <w:r w:rsidR="001C3221" w:rsidRPr="001C3221">
            <w:rPr>
              <w:rFonts w:asciiTheme="majorBidi" w:hAnsiTheme="majorBidi" w:cstheme="majorBidi"/>
              <w:b/>
              <w:bCs/>
            </w:rPr>
            <w:instrText xml:space="preserve">CITATION Rob02 \p 29 \l 1033 </w:instrText>
          </w:r>
          <w:r w:rsidR="00A256FD" w:rsidRPr="001C3221">
            <w:rPr>
              <w:rFonts w:asciiTheme="majorBidi" w:hAnsiTheme="majorBidi" w:cstheme="majorBidi"/>
              <w:b/>
              <w:bCs/>
            </w:rPr>
            <w:fldChar w:fldCharType="separate"/>
          </w:r>
          <w:r w:rsidR="00C662E1" w:rsidRPr="00C662E1">
            <w:rPr>
              <w:rFonts w:asciiTheme="majorBidi" w:hAnsiTheme="majorBidi" w:cstheme="majorBidi"/>
              <w:noProof/>
            </w:rPr>
            <w:t>(Robert, Le petit Robert, Dictionnaire de français, EDE, 2002, p. 29)</w:t>
          </w:r>
          <w:r w:rsidR="00A256FD" w:rsidRPr="001C3221">
            <w:rPr>
              <w:rFonts w:asciiTheme="majorBidi" w:hAnsiTheme="majorBidi" w:cstheme="majorBidi"/>
              <w:b/>
              <w:bCs/>
            </w:rPr>
            <w:fldChar w:fldCharType="end"/>
          </w:r>
        </w:sdtContent>
      </w:sdt>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Dans son origine, le terme "Atelier" provient du mot français ancien "astelle", qui signifie "éclat de bois".</w:t>
      </w: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xml:space="preserve"> Donc, l'atelier est un lieu où plus de deux individus collaborent pour accomplir une tâche spécifique.</w:t>
      </w: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xml:space="preserve"> Cuq Jean Pierre a défini l’atelier comme suit :</w:t>
      </w:r>
    </w:p>
    <w:p w:rsidR="00C33B60" w:rsidRPr="00784165" w:rsidRDefault="00C33B60" w:rsidP="00795B46">
      <w:pPr>
        <w:pStyle w:val="Paragraphedeliste"/>
        <w:spacing w:after="0" w:line="360" w:lineRule="auto"/>
        <w:ind w:left="0"/>
        <w:jc w:val="both"/>
        <w:rPr>
          <w:rFonts w:asciiTheme="majorBidi" w:hAnsiTheme="majorBidi" w:cstheme="majorBidi"/>
          <w:b/>
          <w:bCs/>
          <w:sz w:val="24"/>
          <w:szCs w:val="24"/>
        </w:rPr>
      </w:pPr>
      <w:r w:rsidRPr="00FB4AE3">
        <w:rPr>
          <w:rFonts w:asciiTheme="majorBidi" w:hAnsiTheme="majorBidi" w:cstheme="majorBidi"/>
          <w:sz w:val="24"/>
          <w:szCs w:val="24"/>
        </w:rPr>
        <w:t xml:space="preserve">« </w:t>
      </w:r>
      <w:r w:rsidRPr="00265DA1">
        <w:rPr>
          <w:rFonts w:asciiTheme="majorBidi" w:hAnsiTheme="majorBidi" w:cstheme="majorBidi"/>
          <w:i/>
          <w:iCs/>
          <w:sz w:val="24"/>
          <w:szCs w:val="24"/>
        </w:rPr>
        <w:t>L’atelier pédagogique fonctionne comme un lieu d’élaboration du savoir, de construction et d’interaction où un groupe d’élèves oud’étudiants  gère son espace, son temps et ses moyens en fonction de règles générales, en vue de réalisations concrètes, dans un ensemble défini par des objectifs proposés par un animateur</w:t>
      </w:r>
      <w:r w:rsidRPr="00FB4AE3">
        <w:rPr>
          <w:rFonts w:asciiTheme="majorBidi" w:hAnsiTheme="majorBidi" w:cstheme="majorBidi"/>
          <w:sz w:val="24"/>
          <w:szCs w:val="24"/>
        </w:rPr>
        <w:t xml:space="preserve"> ».</w:t>
      </w:r>
      <w:sdt>
        <w:sdtPr>
          <w:rPr>
            <w:rFonts w:asciiTheme="majorBidi" w:hAnsiTheme="majorBidi" w:cstheme="majorBidi"/>
            <w:b/>
            <w:bCs/>
          </w:rPr>
          <w:id w:val="-1323737210"/>
          <w:citation/>
        </w:sdtPr>
        <w:sdtContent>
          <w:r w:rsidR="00A256FD" w:rsidRPr="00784165">
            <w:rPr>
              <w:rFonts w:asciiTheme="majorBidi" w:hAnsiTheme="majorBidi" w:cstheme="majorBidi"/>
              <w:b/>
              <w:bCs/>
            </w:rPr>
            <w:fldChar w:fldCharType="begin"/>
          </w:r>
          <w:r w:rsidR="00784165" w:rsidRPr="00784165">
            <w:rPr>
              <w:rFonts w:asciiTheme="majorBidi" w:hAnsiTheme="majorBidi" w:cstheme="majorBidi"/>
              <w:b/>
              <w:bCs/>
            </w:rPr>
            <w:instrText xml:space="preserve">CITATION CUQ05 \p 27 \l 1033 </w:instrText>
          </w:r>
          <w:r w:rsidR="00A256FD" w:rsidRPr="00784165">
            <w:rPr>
              <w:rFonts w:asciiTheme="majorBidi" w:hAnsiTheme="majorBidi" w:cstheme="majorBidi"/>
              <w:b/>
              <w:bCs/>
            </w:rPr>
            <w:fldChar w:fldCharType="separate"/>
          </w:r>
          <w:r w:rsidR="00C662E1" w:rsidRPr="00C662E1">
            <w:rPr>
              <w:rFonts w:asciiTheme="majorBidi" w:hAnsiTheme="majorBidi" w:cstheme="majorBidi"/>
              <w:noProof/>
            </w:rPr>
            <w:t>(CUQ , 2003, p. 27)</w:t>
          </w:r>
          <w:r w:rsidR="00A256FD" w:rsidRPr="00784165">
            <w:rPr>
              <w:rFonts w:asciiTheme="majorBidi" w:hAnsiTheme="majorBidi" w:cstheme="majorBidi"/>
              <w:b/>
              <w:bCs/>
            </w:rPr>
            <w:fldChar w:fldCharType="end"/>
          </w:r>
        </w:sdtContent>
      </w:sdt>
    </w:p>
    <w:p w:rsidR="00C33B60" w:rsidRPr="00FB4AE3" w:rsidRDefault="00F522FA" w:rsidP="00795B46">
      <w:pPr>
        <w:pStyle w:val="Titre3"/>
        <w:jc w:val="both"/>
      </w:pPr>
      <w:bookmarkStart w:id="24" w:name="_Toc170217784"/>
      <w:r>
        <w:t>I. 7</w:t>
      </w:r>
      <w:r w:rsidR="00C33B60" w:rsidRPr="00FB4AE3">
        <w:t>-2 Définitions d’un atelier d’écriture :</w:t>
      </w:r>
      <w:bookmarkEnd w:id="24"/>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Un atelier d'écriture constitue un espace de pratique de l'écriture, favorisant ainsi la créativité. Il s'agit d'un endroit et d'un instant où un groupe est rassemblé par le désir d'écrire, et soutenu dans ce désir par un animateur/une animatrice dans cette situation.</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Il y a là une grande variété de textes. Il s'agit d'un groupe varié de participants qui étudient leur propre écriture dans un contexte établi par l'animateur/animatrice, contexte qui comprend évidemment la sécurité, le respect et le non-jugement réciproque.</w:t>
      </w:r>
    </w:p>
    <w:p w:rsidR="00C33B60" w:rsidRPr="004B395D" w:rsidRDefault="00C33B60" w:rsidP="00795B46">
      <w:pPr>
        <w:pStyle w:val="Paragraphedeliste"/>
        <w:spacing w:after="0" w:line="360" w:lineRule="auto"/>
        <w:ind w:left="0" w:firstLine="567"/>
        <w:jc w:val="both"/>
        <w:rPr>
          <w:rFonts w:asciiTheme="majorBidi" w:hAnsiTheme="majorBidi" w:cstheme="majorBidi"/>
          <w:b/>
          <w:bCs/>
        </w:rPr>
      </w:pPr>
      <w:r w:rsidRPr="00FB4AE3">
        <w:rPr>
          <w:rFonts w:asciiTheme="majorBidi" w:hAnsiTheme="majorBidi" w:cstheme="majorBidi"/>
          <w:sz w:val="24"/>
          <w:szCs w:val="24"/>
        </w:rPr>
        <w:t xml:space="preserve">Selon Yves Reuter: « </w:t>
      </w:r>
      <w:r w:rsidRPr="00265DA1">
        <w:rPr>
          <w:rFonts w:asciiTheme="majorBidi" w:hAnsiTheme="majorBidi" w:cstheme="majorBidi"/>
          <w:i/>
          <w:iCs/>
          <w:sz w:val="24"/>
          <w:szCs w:val="24"/>
        </w:rPr>
        <w:t>l'atelier d'écriture est un espace-temps institutionnel dans lequel un groupe d'individus, sous la conduite d'un " expert " produit des textes, en 26 réfléchissant sur les pratiques et les théories qui organisent cette production, afin de développer les compétences scripturales et méta-scripturales de chacun de ses membres</w:t>
      </w:r>
      <w:r w:rsidRPr="00FB4AE3">
        <w:rPr>
          <w:rFonts w:asciiTheme="majorBidi" w:hAnsiTheme="majorBidi" w:cstheme="majorBidi"/>
          <w:sz w:val="24"/>
          <w:szCs w:val="24"/>
        </w:rPr>
        <w:t xml:space="preserve"> ». </w:t>
      </w:r>
      <w:sdt>
        <w:sdtPr>
          <w:rPr>
            <w:rFonts w:asciiTheme="majorBidi" w:hAnsiTheme="majorBidi" w:cstheme="majorBidi"/>
            <w:b/>
            <w:bCs/>
          </w:rPr>
          <w:id w:val="-663542048"/>
          <w:citation/>
        </w:sdtPr>
        <w:sdtContent>
          <w:r w:rsidR="00A256FD" w:rsidRPr="004B395D">
            <w:rPr>
              <w:rFonts w:asciiTheme="majorBidi" w:hAnsiTheme="majorBidi" w:cstheme="majorBidi"/>
              <w:b/>
              <w:bCs/>
            </w:rPr>
            <w:fldChar w:fldCharType="begin"/>
          </w:r>
          <w:r w:rsidR="004B395D" w:rsidRPr="00EF22D6">
            <w:rPr>
              <w:rFonts w:asciiTheme="majorBidi" w:hAnsiTheme="majorBidi" w:cstheme="majorBidi"/>
              <w:b/>
              <w:bCs/>
            </w:rPr>
            <w:instrText xml:space="preserve">CITATION REU02 \p 35 \l 1033 </w:instrText>
          </w:r>
          <w:r w:rsidR="00A256FD" w:rsidRPr="004B395D">
            <w:rPr>
              <w:rFonts w:asciiTheme="majorBidi" w:hAnsiTheme="majorBidi" w:cstheme="majorBidi"/>
              <w:b/>
              <w:bCs/>
            </w:rPr>
            <w:fldChar w:fldCharType="separate"/>
          </w:r>
          <w:r w:rsidR="00C662E1" w:rsidRPr="00C662E1">
            <w:rPr>
              <w:rFonts w:asciiTheme="majorBidi" w:hAnsiTheme="majorBidi" w:cstheme="majorBidi"/>
              <w:noProof/>
            </w:rPr>
            <w:t>(REUTER Y, 2002, p. 35)</w:t>
          </w:r>
          <w:r w:rsidR="00A256FD" w:rsidRPr="004B395D">
            <w:rPr>
              <w:rFonts w:asciiTheme="majorBidi" w:hAnsiTheme="majorBidi" w:cstheme="majorBidi"/>
              <w:b/>
              <w:bCs/>
            </w:rPr>
            <w:fldChar w:fldCharType="end"/>
          </w:r>
        </w:sdtContent>
      </w:sdt>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Selon Jean Pierre Cuq: l’atelier d’écriture est : </w:t>
      </w:r>
      <w:r w:rsidRPr="00C25A2F">
        <w:rPr>
          <w:rFonts w:asciiTheme="majorBidi" w:hAnsiTheme="majorBidi" w:cstheme="majorBidi"/>
          <w:i/>
          <w:iCs/>
          <w:sz w:val="24"/>
          <w:szCs w:val="24"/>
        </w:rPr>
        <w:t>« un lieu d'élaboration du savoir, de construction et d'interaction où un groupe d'élèves ou d'étudiants gère son espace, son temps et ses moyens en fonction de règles générales, en vue de réalisations concrètes dans un ensemble défini par des objectifs proposés par animateur</w:t>
      </w:r>
      <w:r w:rsidRPr="00FB4AE3">
        <w:rPr>
          <w:rFonts w:asciiTheme="majorBidi" w:hAnsiTheme="majorBidi" w:cstheme="majorBidi"/>
          <w:sz w:val="24"/>
          <w:szCs w:val="24"/>
        </w:rPr>
        <w:t xml:space="preserve"> ». </w:t>
      </w:r>
      <w:sdt>
        <w:sdtPr>
          <w:rPr>
            <w:rFonts w:asciiTheme="majorBidi" w:hAnsiTheme="majorBidi" w:cstheme="majorBidi"/>
            <w:b/>
            <w:bCs/>
            <w:sz w:val="24"/>
            <w:szCs w:val="24"/>
          </w:rPr>
          <w:id w:val="-887019659"/>
          <w:citation/>
        </w:sdtPr>
        <w:sdtContent>
          <w:r w:rsidR="00A256FD" w:rsidRPr="00784165">
            <w:rPr>
              <w:rFonts w:asciiTheme="majorBidi" w:hAnsiTheme="majorBidi" w:cstheme="majorBidi"/>
              <w:b/>
              <w:bCs/>
              <w:sz w:val="24"/>
              <w:szCs w:val="24"/>
            </w:rPr>
            <w:fldChar w:fldCharType="begin"/>
          </w:r>
          <w:r w:rsidR="00784165" w:rsidRPr="00EF22D6">
            <w:rPr>
              <w:rFonts w:asciiTheme="majorBidi" w:hAnsiTheme="majorBidi" w:cstheme="majorBidi"/>
              <w:b/>
              <w:bCs/>
              <w:sz w:val="24"/>
              <w:szCs w:val="24"/>
            </w:rPr>
            <w:instrText xml:space="preserve"> CITATION CUQ05 \l 1033 </w:instrText>
          </w:r>
          <w:r w:rsidR="00A256FD" w:rsidRPr="00784165">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(CUQ , 2003)</w:t>
          </w:r>
          <w:r w:rsidR="00A256FD" w:rsidRPr="00784165">
            <w:rPr>
              <w:rFonts w:asciiTheme="majorBidi" w:hAnsiTheme="majorBidi" w:cstheme="majorBidi"/>
              <w:b/>
              <w:bCs/>
              <w:sz w:val="24"/>
              <w:szCs w:val="24"/>
            </w:rPr>
            <w:fldChar w:fldCharType="end"/>
          </w:r>
        </w:sdtContent>
      </w:sdt>
    </w:p>
    <w:p w:rsidR="00C33B60" w:rsidRPr="005F1973" w:rsidRDefault="00C33B60" w:rsidP="00795B46">
      <w:pPr>
        <w:pStyle w:val="Paragraphedeliste"/>
        <w:spacing w:after="0" w:line="360" w:lineRule="auto"/>
        <w:ind w:left="0" w:firstLine="567"/>
        <w:jc w:val="both"/>
        <w:rPr>
          <w:rFonts w:asciiTheme="majorBidi" w:hAnsiTheme="majorBidi" w:cstheme="majorBidi"/>
          <w:b/>
          <w:bCs/>
        </w:rPr>
      </w:pPr>
      <w:r w:rsidRPr="00FB4AE3">
        <w:rPr>
          <w:rFonts w:asciiTheme="majorBidi" w:hAnsiTheme="majorBidi" w:cstheme="majorBidi"/>
          <w:sz w:val="24"/>
          <w:szCs w:val="24"/>
        </w:rPr>
        <w:lastRenderedPageBreak/>
        <w:t xml:space="preserve">Claire Boniface a défini aussi l’atelier d’écriture comme étant : « </w:t>
      </w:r>
      <w:r w:rsidRPr="00C25A2F">
        <w:rPr>
          <w:rFonts w:asciiTheme="majorBidi" w:hAnsiTheme="majorBidi" w:cstheme="majorBidi"/>
          <w:i/>
          <w:iCs/>
          <w:sz w:val="24"/>
          <w:szCs w:val="24"/>
        </w:rPr>
        <w:t>un dispositif qui a pour but de déclencher l’écriture, de créer la motivation, dans un certain plaisir</w:t>
      </w:r>
      <w:r w:rsidRPr="00FB4AE3">
        <w:rPr>
          <w:rFonts w:asciiTheme="majorBidi" w:hAnsiTheme="majorBidi" w:cstheme="majorBidi"/>
          <w:sz w:val="24"/>
          <w:szCs w:val="24"/>
        </w:rPr>
        <w:t xml:space="preserve"> ». Cette définition est contrairement à celle de Reuter, elle met l’accent sur l’aspect motivationnel. En effet, écrire en atelier est une manière de libérer l’écriture chez les participants, et les faire </w:t>
      </w:r>
      <w:r w:rsidR="00784165">
        <w:rPr>
          <w:rFonts w:asciiTheme="majorBidi" w:hAnsiTheme="majorBidi" w:cstheme="majorBidi"/>
          <w:sz w:val="24"/>
          <w:szCs w:val="24"/>
        </w:rPr>
        <w:t xml:space="preserve">découvrir le plaisir d’écrire. </w:t>
      </w:r>
      <w:sdt>
        <w:sdtPr>
          <w:rPr>
            <w:rFonts w:asciiTheme="majorBidi" w:hAnsiTheme="majorBidi" w:cstheme="majorBidi"/>
            <w:b/>
            <w:bCs/>
          </w:rPr>
          <w:id w:val="-113992485"/>
          <w:citation/>
        </w:sdtPr>
        <w:sdtContent>
          <w:r w:rsidR="00A256FD" w:rsidRPr="005F1973">
            <w:rPr>
              <w:rFonts w:asciiTheme="majorBidi" w:hAnsiTheme="majorBidi" w:cstheme="majorBidi"/>
              <w:b/>
              <w:bCs/>
            </w:rPr>
            <w:fldChar w:fldCharType="begin"/>
          </w:r>
          <w:r w:rsidR="005F1973" w:rsidRPr="00EF22D6">
            <w:rPr>
              <w:rFonts w:asciiTheme="majorBidi" w:hAnsiTheme="majorBidi" w:cstheme="majorBidi"/>
              <w:b/>
              <w:bCs/>
            </w:rPr>
            <w:instrText xml:space="preserve">CITATION Bon00 \p 12 \l 1033 </w:instrText>
          </w:r>
          <w:r w:rsidR="00A256FD" w:rsidRPr="005F1973">
            <w:rPr>
              <w:rFonts w:asciiTheme="majorBidi" w:hAnsiTheme="majorBidi" w:cstheme="majorBidi"/>
              <w:b/>
              <w:bCs/>
            </w:rPr>
            <w:fldChar w:fldCharType="separate"/>
          </w:r>
          <w:r w:rsidR="00C662E1" w:rsidRPr="00C662E1">
            <w:rPr>
              <w:rFonts w:asciiTheme="majorBidi" w:hAnsiTheme="majorBidi" w:cstheme="majorBidi"/>
              <w:noProof/>
            </w:rPr>
            <w:t>(Boniface C, 2000, p. 12)</w:t>
          </w:r>
          <w:r w:rsidR="00A256FD" w:rsidRPr="005F1973">
            <w:rPr>
              <w:rFonts w:asciiTheme="majorBidi" w:hAnsiTheme="majorBidi" w:cstheme="majorBidi"/>
              <w:b/>
              <w:bCs/>
            </w:rPr>
            <w:fldChar w:fldCharType="end"/>
          </w:r>
        </w:sdtContent>
      </w:sdt>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Toutes ces définitions partagent un point commun : la familiarité avec cette activité régulièrement et clairement mise en scène par l'enseignant, qui aide les apprenants à comprendre les contraintes artistiques et à faire appel à leur créativité.</w:t>
      </w:r>
    </w:p>
    <w:p w:rsidR="00795B46"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En classe, il est extrêmement difficile de pousser l'apprenant à écrire et de le mettre en situation de production : ce n'est pas le simple fait de demander à l'apprenant d'écrire qui pose problème, mais l'action de le faire. </w:t>
      </w:r>
    </w:p>
    <w:p w:rsidR="00C33B60" w:rsidRPr="005F197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Faire une mise en production. Afin d'accomplir cela, l'atelier d'écriture offre la possibilité aux apprenants de s'intégrer dans une communauté.</w:t>
      </w:r>
    </w:p>
    <w:p w:rsidR="00C33B60" w:rsidRPr="00FB4AE3" w:rsidRDefault="00F522FA" w:rsidP="00795B46">
      <w:pPr>
        <w:pStyle w:val="Titre3"/>
        <w:jc w:val="both"/>
      </w:pPr>
      <w:bookmarkStart w:id="25" w:name="_Toc170217785"/>
      <w:r>
        <w:t>I.7</w:t>
      </w:r>
      <w:r w:rsidR="007F69CA">
        <w:t>.3</w:t>
      </w:r>
      <w:r w:rsidR="00C33B60" w:rsidRPr="00FB4AE3">
        <w:t xml:space="preserve"> L’atelier d’écriture comme un outil pédagogique :</w:t>
      </w:r>
      <w:bookmarkEnd w:id="25"/>
    </w:p>
    <w:p w:rsidR="00C33B60" w:rsidRPr="00FB4AE3" w:rsidRDefault="00C33B60" w:rsidP="00795B46">
      <w:pPr>
        <w:spacing w:after="0" w:line="360" w:lineRule="auto"/>
        <w:ind w:firstLine="567"/>
        <w:jc w:val="both"/>
        <w:rPr>
          <w:rFonts w:asciiTheme="majorBidi" w:eastAsia="Times New Roman" w:hAnsiTheme="majorBidi" w:cstheme="majorBidi"/>
          <w:color w:val="1C1E21"/>
          <w:sz w:val="24"/>
          <w:szCs w:val="24"/>
          <w:lang w:eastAsia="fr-FR"/>
        </w:rPr>
      </w:pPr>
      <w:r w:rsidRPr="00FB4AE3">
        <w:rPr>
          <w:rFonts w:asciiTheme="majorBidi" w:eastAsia="Times New Roman" w:hAnsiTheme="majorBidi" w:cstheme="majorBidi"/>
          <w:color w:val="1C1E21"/>
          <w:sz w:val="24"/>
          <w:szCs w:val="24"/>
          <w:lang w:eastAsia="fr-FR"/>
        </w:rPr>
        <w:t xml:space="preserve">L'atelier d'écriture est perçu comme un moyen pédagogique extrêmement efficace pour améliorer la qualité de l'écriture et l'acquisition de la langue étrangère, en particulier le FLE. Voici quelques éléments essentiels qui démontrent son effet bénéfique : </w:t>
      </w:r>
    </w:p>
    <w:p w:rsidR="00C33B60" w:rsidRPr="00FB4AE3" w:rsidRDefault="00C33B60" w:rsidP="00795B46">
      <w:pPr>
        <w:spacing w:after="0" w:line="360" w:lineRule="auto"/>
        <w:ind w:firstLine="567"/>
        <w:jc w:val="both"/>
        <w:rPr>
          <w:rFonts w:asciiTheme="majorBidi" w:eastAsia="Times New Roman" w:hAnsiTheme="majorBidi" w:cstheme="majorBidi"/>
          <w:color w:val="1C1E21"/>
          <w:sz w:val="24"/>
          <w:szCs w:val="24"/>
          <w:lang w:eastAsia="fr-FR"/>
        </w:rPr>
      </w:pPr>
      <w:r w:rsidRPr="00FB4AE3">
        <w:rPr>
          <w:rFonts w:asciiTheme="majorBidi" w:eastAsia="Times New Roman" w:hAnsiTheme="majorBidi" w:cstheme="majorBidi"/>
          <w:color w:val="1C1E21"/>
          <w:sz w:val="24"/>
          <w:szCs w:val="24"/>
          <w:lang w:eastAsia="fr-FR"/>
        </w:rPr>
        <w:t xml:space="preserve">L'atelier d'écriture favorise le travail en équipe, ce qui permet aux apprenants  de partager leurs idées, de s'inspirer mutuellement et de se corriger mutuellement. Cela consolide l'assurance et la motivation. La présence d'un animateur est cruciale dans l'atelier, car il joue un rôle essentiel en tant qu'enseignant ou animateur chevronné. Il oriente les personnes participantes, leur offre des stimulations et les encourage à rédiger. Ceci favorise la création d'un environnement de confiance et de sécurité pour les apprenants. Les ateliers d'écriture commencent généralement par des suggestions d'écriture, qui peuvent prendre la forme de directives ou de sujets. Cela offre aux apprenants  la possibilité de se lancer dans l'écriture et d'améliorer leurs aptitudes. Les ateliers d'écriture se caractérisent par des échanges et des confrontations entre les participants. Cela favorise la culture de l'écriture et de l'expression orale, tout en renforçant les aptitudes de lecture et de réécriture. </w:t>
      </w:r>
    </w:p>
    <w:p w:rsidR="00C33B60" w:rsidRPr="00FB4AE3" w:rsidRDefault="00C33B60" w:rsidP="00795B46">
      <w:pPr>
        <w:spacing w:after="0" w:line="360" w:lineRule="auto"/>
        <w:ind w:firstLine="567"/>
        <w:jc w:val="both"/>
        <w:rPr>
          <w:rFonts w:asciiTheme="majorBidi" w:eastAsia="Times New Roman" w:hAnsiTheme="majorBidi" w:cstheme="majorBidi"/>
          <w:color w:val="1C1E21"/>
          <w:sz w:val="24"/>
          <w:szCs w:val="24"/>
          <w:lang w:eastAsia="fr-FR"/>
        </w:rPr>
      </w:pPr>
      <w:r w:rsidRPr="00FB4AE3">
        <w:rPr>
          <w:rFonts w:asciiTheme="majorBidi" w:eastAsia="Times New Roman" w:hAnsiTheme="majorBidi" w:cstheme="majorBidi"/>
          <w:color w:val="1C1E21"/>
          <w:sz w:val="24"/>
          <w:szCs w:val="24"/>
          <w:lang w:eastAsia="fr-FR"/>
        </w:rPr>
        <w:t xml:space="preserve">Les ateliers d'écriture ont démontré une nette amélioration dans la capacité des apprenants à produire de l'écriture. Ils offrent la possibilité de varier le contexte de production, en passant de l'écriture personnelle à une écriture collective et fluide. La motivation et la confiance des apprenants sont stimulées par les ateliers d'écriture, qui leur </w:t>
      </w:r>
      <w:r w:rsidRPr="00FB4AE3">
        <w:rPr>
          <w:rFonts w:asciiTheme="majorBidi" w:eastAsia="Times New Roman" w:hAnsiTheme="majorBidi" w:cstheme="majorBidi"/>
          <w:color w:val="1C1E21"/>
          <w:sz w:val="24"/>
          <w:szCs w:val="24"/>
          <w:lang w:eastAsia="fr-FR"/>
        </w:rPr>
        <w:lastRenderedPageBreak/>
        <w:t>offrent la possibilité de se découvrir et de se valoriser par rapport au groupe. Ceci stimule leur désir d'écrire et de partager leurs idées.</w:t>
      </w:r>
    </w:p>
    <w:p w:rsidR="00C33B60" w:rsidRDefault="00C33B60" w:rsidP="00795B46">
      <w:pPr>
        <w:spacing w:after="0" w:line="360" w:lineRule="auto"/>
        <w:ind w:firstLine="567"/>
        <w:jc w:val="both"/>
        <w:rPr>
          <w:rFonts w:asciiTheme="majorBidi" w:eastAsia="Times New Roman" w:hAnsiTheme="majorBidi" w:cstheme="majorBidi"/>
          <w:color w:val="1C1E21"/>
          <w:sz w:val="24"/>
          <w:szCs w:val="24"/>
          <w:lang w:eastAsia="fr-FR"/>
        </w:rPr>
      </w:pPr>
      <w:r w:rsidRPr="00FB4AE3">
        <w:rPr>
          <w:rFonts w:asciiTheme="majorBidi" w:eastAsia="Times New Roman" w:hAnsiTheme="majorBidi" w:cstheme="majorBidi"/>
          <w:color w:val="1C1E21"/>
          <w:sz w:val="24"/>
          <w:szCs w:val="24"/>
          <w:lang w:eastAsia="fr-FR"/>
        </w:rPr>
        <w:t xml:space="preserve"> En somme, les séances d'écriture constituent un moyen pédagogique efficace pour améliorer la qualité de l'écriture et l'acquisition de la langue étrangère. Ils favorisent la collaboration, la motivation et la confiance, tout en offrant aux étudiants la possibilité de se développer et de se mettre en valeur.</w:t>
      </w:r>
    </w:p>
    <w:p w:rsidR="00C33B60" w:rsidRPr="00FB4AE3" w:rsidRDefault="007F69CA" w:rsidP="00795B46">
      <w:pPr>
        <w:pStyle w:val="Titre2"/>
        <w:jc w:val="both"/>
      </w:pPr>
      <w:bookmarkStart w:id="26" w:name="_Toc170217786"/>
      <w:r>
        <w:t>I.</w:t>
      </w:r>
      <w:r w:rsidR="00F522FA">
        <w:t>8</w:t>
      </w:r>
      <w:r w:rsidR="00C33B60" w:rsidRPr="00FB4AE3">
        <w:t xml:space="preserve">  L’historique des ateliers d’écriture :</w:t>
      </w:r>
      <w:bookmarkEnd w:id="26"/>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Les ateliers d'écriture sont une pratique ancienne.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Elle fait son apparition aux États-Unis pour la première fois. En France et dès 1935, Célestin FREINT a mis en œuvre une méthode de La pédagogie active repose sur l'encouragement des étudiants à rédiger, lire et partager leurs écrits en guise de reconnaissance et de gratification.</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Raymond QUENEAU et François LE LIONNAIS fondent en 1960 le mouvement littéraire L'OULIPO (ouvroir de littérature potentielle) qui s'appuie sur le principe de la contrainte.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Ensuite, Elisabeth BING entreprend une expérience avec des enfants qui rencontrent des difficultés scolaires. Par la suite, elle s'engage avec  un public qui s'intéresse à l'écriture. Elle crée un atelier d'écriture très prisé.Par la suite, les ateliers d'écriture se déroulent dans les usines, dans les prisons ; ils sont fréquentés par les personnes âgées et les enfants, les experts et les novices. De nos jours, grâce à l'apparition d'Internet, des ateliers ont émergé.</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À l'heure actuelle, l'écriture créative est un phénomène qui se produit fréquemment en classe de langue. Tout d'abord, dans un objectif axé sur l'écriture agréable et l'écriture partagée. Par la suite, concernant la communication et l'échange entre les apprenants. Ce style d'écriture inventive met à jour l'enseignement du français. Elle offre la possibilité de mettre en œuvre les règles de communication de la langue. Des règles que l'on se limitait à suivre. Formaliser en utilisant les méthodes d'enseignement classiques du français Cette nouvelle approche d'enseignement de la langue se démarque grandement de l'enseignement fondé sur la formulation des règles de fonctionnement de la langue.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O. PIMET confirme que« l’apprentissage des règles et l’utilisation d’écrits fonctionnels se révèlent insuffisants, seuls, pour donner un but à cet apprentissage.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L’atelier d’écriture permet de renouveler le travail sur la langue</w:t>
      </w: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lastRenderedPageBreak/>
        <w:t>écrite» Grâce à cette écriture incitative, chaque membre de l'atelier d'écriture peut exprimer ses connaissances. Elle lui permet d'élaborer ses propres mots et phrases. Et ainsi, nous assistons à « la création d’une motivation intra-personnelle à l’écriture»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Dans un atelier d'écriture, le participant peut s'engager à écrire afin de mettre en valeur son individualité et même ses connaissances, et prendre la décision de s'approprier cette langue étrangère. Ce qui est important Il lui donnera la possibilité de partager son livre avec autrui. Et mettra davantage l'accent sur la communication entre les participants de l'atelier d'écriture. Par conséquent, cette méthode va favoriser la socialisation des relations d'apprentissage, améliorer les échanges impersonnels et renforcer les compétences en écoute et en concentration.</w:t>
      </w:r>
      <w:sdt>
        <w:sdtPr>
          <w:rPr>
            <w:rFonts w:asciiTheme="majorBidi" w:hAnsiTheme="majorBidi" w:cstheme="majorBidi"/>
            <w:b/>
            <w:bCs/>
            <w:sz w:val="24"/>
            <w:szCs w:val="24"/>
          </w:rPr>
          <w:id w:val="335734327"/>
          <w:citation/>
        </w:sdtPr>
        <w:sdtContent>
          <w:r w:rsidR="00A256FD" w:rsidRPr="00517921">
            <w:rPr>
              <w:rFonts w:asciiTheme="majorBidi" w:hAnsiTheme="majorBidi" w:cstheme="majorBidi"/>
              <w:b/>
              <w:bCs/>
              <w:sz w:val="24"/>
              <w:szCs w:val="24"/>
            </w:rPr>
            <w:fldChar w:fldCharType="begin"/>
          </w:r>
          <w:r w:rsidR="00517921" w:rsidRPr="00C662E1">
            <w:rPr>
              <w:rFonts w:asciiTheme="majorBidi" w:hAnsiTheme="majorBidi" w:cstheme="majorBidi"/>
              <w:b/>
              <w:bCs/>
              <w:sz w:val="24"/>
              <w:szCs w:val="24"/>
            </w:rPr>
            <w:instrText xml:space="preserve">CITATION Ben \p 89 \l 1033 </w:instrText>
          </w:r>
          <w:r w:rsidR="00A256FD" w:rsidRPr="00517921">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(Ben Abdelkawi, p. 89)</w:t>
          </w:r>
          <w:r w:rsidR="00A256FD" w:rsidRPr="00517921">
            <w:rPr>
              <w:rFonts w:asciiTheme="majorBidi" w:hAnsiTheme="majorBidi" w:cstheme="majorBidi"/>
              <w:b/>
              <w:bCs/>
              <w:sz w:val="24"/>
              <w:szCs w:val="24"/>
            </w:rPr>
            <w:fldChar w:fldCharType="end"/>
          </w:r>
        </w:sdtContent>
      </w:sdt>
    </w:p>
    <w:p w:rsidR="00C33B60" w:rsidRPr="00FB4AE3" w:rsidRDefault="007F69CA" w:rsidP="00795B46">
      <w:pPr>
        <w:pStyle w:val="Titre2"/>
        <w:jc w:val="both"/>
      </w:pPr>
      <w:bookmarkStart w:id="27" w:name="_Toc170217787"/>
      <w:r>
        <w:t>I.</w:t>
      </w:r>
      <w:r w:rsidR="00F522FA">
        <w:t>9</w:t>
      </w:r>
      <w:r w:rsidR="00F85F5E">
        <w:t xml:space="preserve">L’utilité de l’atelier d’écriture </w:t>
      </w:r>
      <w:r w:rsidR="00C33B60" w:rsidRPr="00FB4AE3">
        <w:t>:</w:t>
      </w:r>
      <w:bookmarkEnd w:id="27"/>
    </w:p>
    <w:p w:rsidR="00C33B60" w:rsidRPr="00FB4AE3" w:rsidRDefault="00C33B60" w:rsidP="00BB72BF">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C'est une pratique d'écrire. Il s'agit d'une action qui crée du sens. L'atelier d'écriture s'inscrit dans cette ambiance culturelle où l'échange entre les membres du groupe accroche cette activité d'écriture. Ce n'est pas un talent naturel, c'est une pratique régulière qui invite toutes les catégories sociales, de tout âge : « Nous pensons les ateliers d’écriture comme une activité de découverte et d’entrée dans l’écrit. Ils sont donc ouvert à tous, quelque soit le niveau de maitrise de la langue française ou de l’écrit »</w:t>
      </w: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L'objectif de l'atelier d'écriture est d'aborder la langue et de pratiquer l'écriture. Il suggère d'aborder la langue avec de nouvelles aspirations, d'une meilleure compréhension et d'une plus grande facilité ; ce qui incite l'apprenant à pratiquer l'écriture avec une attitude d'échange et d'interaction correctrice.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Il est possible de penser que l'atelier d'écriture prépare les participants à cette discussion. Il leur enseigne que c'est par l'écriture qu'on apprend à écrire et qu'on parvient à s'approprier la langue. En d'autres termes, l'objectif de l'atelier d'écriture est de favoriser le partage de l'acte d'écrire dans un environnement de solidarité et de collaboration entre les apprentis-scripteurs.</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L'atelier d'écriture est proposé comme un dispositif qui crée une véritable situation de communication. Ainsi, cet étudiant profite de son atelier et s'engage davantage en présentant le contenu. œuvre du groupe. C'est au cours de cette formation de travail en groupe que l'enseignant apporte son soutien, guide les membres des groupes et les encourage à écrire.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Au cours de cet atelier, les participants écoutent et apprennent mutuellement, se découvrent et se découvrent mutuellement, s'acceptent et acceptent mutuellement. Ce qui fait que la pratique de l'atelier est agréable partager. Parce que désormais, l'apprenant – qui </w:t>
      </w:r>
      <w:r w:rsidRPr="00FB4AE3">
        <w:rPr>
          <w:rFonts w:asciiTheme="majorBidi" w:hAnsiTheme="majorBidi" w:cstheme="majorBidi"/>
          <w:sz w:val="24"/>
          <w:szCs w:val="24"/>
        </w:rPr>
        <w:lastRenderedPageBreak/>
        <w:t>occupe une place centrale dans le travail – n'est plus entravé par le désir de trouver les mots et les phrases et la crainte de l'erreur, car il travaille en atelier. Il n'est plus préoccupé par la note à partir du moment où l'évaluation devient beaucoup plus éducative et plus claire. En confrontant, en lisant, en relisant et en réécrivant, on garantit une progression efficace et une auto-évaluation efficace.</w:t>
      </w: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En d'autres termes, la transition entre ces deux activités : l'écriture et la lecture, conduit à une interaction plus vaste entre les membres du groupe où l'amélioration de l'écrit est prédominante et le perfectionnement de la lecture commence.</w:t>
      </w:r>
    </w:p>
    <w:p w:rsidR="00C33B60" w:rsidRPr="00517921" w:rsidRDefault="00C33B60" w:rsidP="00795B46">
      <w:pPr>
        <w:pStyle w:val="Paragraphedeliste"/>
        <w:spacing w:after="0" w:line="360" w:lineRule="auto"/>
        <w:ind w:left="0" w:firstLine="567"/>
        <w:jc w:val="both"/>
        <w:rPr>
          <w:rFonts w:asciiTheme="majorBidi" w:hAnsiTheme="majorBidi" w:cstheme="majorBidi"/>
          <w:b/>
          <w:bCs/>
          <w:sz w:val="24"/>
          <w:szCs w:val="24"/>
        </w:rPr>
      </w:pPr>
      <w:r w:rsidRPr="00FB4AE3">
        <w:rPr>
          <w:rFonts w:asciiTheme="majorBidi" w:hAnsiTheme="majorBidi" w:cstheme="majorBidi"/>
          <w:sz w:val="24"/>
          <w:szCs w:val="24"/>
        </w:rPr>
        <w:t>Ainsi, l'élève est placé au cœur de son processus d'apprentissage. Il est reconnu en comparaison avec le groupe. L'écriture est utilisée comme une activité collective lucrative où l'usage de la langue devient un espace d'expérience et plus encore un espace d'expression écrite et orale.</w:t>
      </w:r>
      <w:sdt>
        <w:sdtPr>
          <w:rPr>
            <w:rFonts w:asciiTheme="majorBidi" w:hAnsiTheme="majorBidi" w:cstheme="majorBidi"/>
            <w:b/>
            <w:bCs/>
            <w:sz w:val="24"/>
            <w:szCs w:val="24"/>
          </w:rPr>
          <w:id w:val="424000245"/>
          <w:citation/>
        </w:sdtPr>
        <w:sdtContent>
          <w:r w:rsidR="00A256FD" w:rsidRPr="00517921">
            <w:rPr>
              <w:rFonts w:asciiTheme="majorBidi" w:hAnsiTheme="majorBidi" w:cstheme="majorBidi"/>
              <w:b/>
              <w:bCs/>
              <w:sz w:val="24"/>
              <w:szCs w:val="24"/>
            </w:rPr>
            <w:fldChar w:fldCharType="begin"/>
          </w:r>
          <w:r w:rsidR="00517921" w:rsidRPr="00517921">
            <w:rPr>
              <w:rFonts w:asciiTheme="majorBidi" w:hAnsiTheme="majorBidi" w:cstheme="majorBidi"/>
              <w:b/>
              <w:bCs/>
              <w:sz w:val="24"/>
              <w:szCs w:val="24"/>
            </w:rPr>
            <w:instrText xml:space="preserve">CITATION Ben \p 112 \l 1033 </w:instrText>
          </w:r>
          <w:r w:rsidR="00A256FD" w:rsidRPr="00517921">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(Ben Abdelkawi, p. 112)</w:t>
          </w:r>
          <w:r w:rsidR="00A256FD" w:rsidRPr="00517921">
            <w:rPr>
              <w:rFonts w:asciiTheme="majorBidi" w:hAnsiTheme="majorBidi" w:cstheme="majorBidi"/>
              <w:b/>
              <w:bCs/>
              <w:sz w:val="24"/>
              <w:szCs w:val="24"/>
            </w:rPr>
            <w:fldChar w:fldCharType="end"/>
          </w:r>
        </w:sdtContent>
      </w:sdt>
    </w:p>
    <w:p w:rsidR="00C33B60" w:rsidRPr="00FB4AE3" w:rsidRDefault="004E40FE" w:rsidP="00795B46">
      <w:pPr>
        <w:pStyle w:val="Titre2"/>
        <w:jc w:val="both"/>
      </w:pPr>
      <w:bookmarkStart w:id="28" w:name="_Toc170217788"/>
      <w:r>
        <w:t>I.1</w:t>
      </w:r>
      <w:r w:rsidR="00F522FA">
        <w:t>0</w:t>
      </w:r>
      <w:r w:rsidR="00C33B60" w:rsidRPr="00FB4AE3">
        <w:t xml:space="preserve">  Éléments constitutifs d’un atelier d’écriture :</w:t>
      </w:r>
      <w:bookmarkEnd w:id="28"/>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xml:space="preserve">   Il faut aussi prendre en considération les éléments d'un atelier d'écriture que Pimet cite dans sa citation :</w:t>
      </w: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xml:space="preserve">   «</w:t>
      </w:r>
      <w:r w:rsidRPr="00517921">
        <w:rPr>
          <w:rFonts w:asciiTheme="majorBidi" w:hAnsiTheme="majorBidi" w:cstheme="majorBidi"/>
          <w:i/>
          <w:iCs/>
          <w:sz w:val="24"/>
          <w:szCs w:val="24"/>
        </w:rPr>
        <w:t>Pour mieux utiliser atelier d'écriture ; il est important de prendre en compte les éléments constituent : la présence d'un animateur qui a un rôle particulier, l'existence de proposition d'écriture comme stimulant. Une relation privilégie avec la littérature, des temps d'échange à partir des textes écrits un travail dans la durée</w:t>
      </w:r>
      <w:r w:rsidRPr="00FB4AE3">
        <w:rPr>
          <w:rFonts w:asciiTheme="majorBidi" w:hAnsiTheme="majorBidi" w:cstheme="majorBidi"/>
          <w:sz w:val="24"/>
          <w:szCs w:val="24"/>
        </w:rPr>
        <w:t>».</w:t>
      </w:r>
      <w:sdt>
        <w:sdtPr>
          <w:rPr>
            <w:rFonts w:asciiTheme="majorBidi" w:hAnsiTheme="majorBidi" w:cstheme="majorBidi"/>
            <w:b/>
            <w:bCs/>
            <w:sz w:val="24"/>
            <w:szCs w:val="24"/>
          </w:rPr>
          <w:id w:val="-499042748"/>
          <w:citation/>
        </w:sdtPr>
        <w:sdtContent>
          <w:r w:rsidR="00A256FD" w:rsidRPr="00282F5B">
            <w:rPr>
              <w:rFonts w:asciiTheme="majorBidi" w:hAnsiTheme="majorBidi" w:cstheme="majorBidi"/>
              <w:b/>
              <w:bCs/>
              <w:sz w:val="24"/>
              <w:szCs w:val="24"/>
            </w:rPr>
            <w:fldChar w:fldCharType="begin"/>
          </w:r>
          <w:r w:rsidR="00282F5B" w:rsidRPr="00C662E1">
            <w:rPr>
              <w:rFonts w:asciiTheme="majorBidi" w:hAnsiTheme="majorBidi" w:cstheme="majorBidi"/>
              <w:b/>
              <w:bCs/>
              <w:sz w:val="24"/>
              <w:szCs w:val="24"/>
            </w:rPr>
            <w:instrText xml:space="preserve">CITATION Pim04 \l 1033 </w:instrText>
          </w:r>
          <w:r w:rsidR="00A256FD" w:rsidRPr="00282F5B">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(Pimet, O, 2004)</w:t>
          </w:r>
          <w:r w:rsidR="00A256FD" w:rsidRPr="00282F5B">
            <w:rPr>
              <w:rFonts w:asciiTheme="majorBidi" w:hAnsiTheme="majorBidi" w:cstheme="majorBidi"/>
              <w:b/>
              <w:bCs/>
              <w:sz w:val="24"/>
              <w:szCs w:val="24"/>
            </w:rPr>
            <w:fldChar w:fldCharType="end"/>
          </w:r>
        </w:sdtContent>
      </w:sdt>
    </w:p>
    <w:p w:rsidR="00C33B60" w:rsidRPr="00FB4AE3" w:rsidRDefault="004E40FE" w:rsidP="00795B46">
      <w:pPr>
        <w:pStyle w:val="Titre3"/>
        <w:jc w:val="both"/>
      </w:pPr>
      <w:bookmarkStart w:id="29" w:name="_Toc170217789"/>
      <w:r>
        <w:t>I.1</w:t>
      </w:r>
      <w:r w:rsidR="00F522FA">
        <w:t>0</w:t>
      </w:r>
      <w:r>
        <w:t xml:space="preserve">.1 </w:t>
      </w:r>
      <w:r w:rsidR="00C33B60" w:rsidRPr="00FB4AE3">
        <w:t xml:space="preserve"> La présence d’animateur :</w:t>
      </w:r>
      <w:bookmarkEnd w:id="29"/>
    </w:p>
    <w:p w:rsidR="00C33B60" w:rsidRPr="00F66035" w:rsidRDefault="00C33B60" w:rsidP="00795B46">
      <w:pPr>
        <w:pStyle w:val="Paragraphedeliste"/>
        <w:spacing w:after="0" w:line="360" w:lineRule="auto"/>
        <w:ind w:left="0"/>
        <w:jc w:val="both"/>
        <w:rPr>
          <w:rFonts w:asciiTheme="majorBidi" w:hAnsiTheme="majorBidi" w:cstheme="majorBidi"/>
          <w:b/>
          <w:bCs/>
        </w:rPr>
      </w:pPr>
      <w:r w:rsidRPr="00FB4AE3">
        <w:rPr>
          <w:rFonts w:asciiTheme="majorBidi" w:hAnsiTheme="majorBidi" w:cstheme="majorBidi"/>
          <w:sz w:val="24"/>
          <w:szCs w:val="24"/>
        </w:rPr>
        <w:t xml:space="preserve">    « Animer, c’est accompagner, guider (montrer des exemples, nom des modèles), créer une dynamique pour que chacun trouve sa propre écriture, être à l’écoute (disponibilité, présence), montrer à chacun qu’il est unique, valoriser le groupe....</w:t>
      </w:r>
      <w:sdt>
        <w:sdtPr>
          <w:rPr>
            <w:rFonts w:asciiTheme="majorBidi" w:hAnsiTheme="majorBidi" w:cstheme="majorBidi"/>
            <w:sz w:val="24"/>
            <w:szCs w:val="24"/>
          </w:rPr>
          <w:id w:val="-1544277009"/>
          <w:citation/>
        </w:sdtPr>
        <w:sdtEndPr>
          <w:rPr>
            <w:b/>
            <w:bCs/>
            <w:sz w:val="22"/>
            <w:szCs w:val="22"/>
          </w:rPr>
        </w:sdtEndPr>
        <w:sdtContent>
          <w:r w:rsidR="00A256FD" w:rsidRPr="00F66035">
            <w:rPr>
              <w:rFonts w:asciiTheme="majorBidi" w:hAnsiTheme="majorBidi" w:cstheme="majorBidi"/>
              <w:b/>
              <w:bCs/>
            </w:rPr>
            <w:fldChar w:fldCharType="begin"/>
          </w:r>
          <w:r w:rsidR="00F66035" w:rsidRPr="00F66035">
            <w:rPr>
              <w:rFonts w:asciiTheme="majorBidi" w:hAnsiTheme="majorBidi" w:cstheme="majorBidi"/>
              <w:b/>
              <w:bCs/>
            </w:rPr>
            <w:instrText xml:space="preserve">CITATION Pim04 \p 50 \l 1033 </w:instrText>
          </w:r>
          <w:r w:rsidR="00A256FD" w:rsidRPr="00F66035">
            <w:rPr>
              <w:rFonts w:asciiTheme="majorBidi" w:hAnsiTheme="majorBidi" w:cstheme="majorBidi"/>
              <w:b/>
              <w:bCs/>
            </w:rPr>
            <w:fldChar w:fldCharType="separate"/>
          </w:r>
          <w:r w:rsidR="00C662E1" w:rsidRPr="00C662E1">
            <w:rPr>
              <w:rFonts w:asciiTheme="majorBidi" w:hAnsiTheme="majorBidi" w:cstheme="majorBidi"/>
              <w:noProof/>
            </w:rPr>
            <w:t>(Pimet, O, 2004, p. 50)</w:t>
          </w:r>
          <w:r w:rsidR="00A256FD" w:rsidRPr="00F66035">
            <w:rPr>
              <w:rFonts w:asciiTheme="majorBidi" w:hAnsiTheme="majorBidi" w:cstheme="majorBidi"/>
              <w:b/>
              <w:bCs/>
            </w:rPr>
            <w:fldChar w:fldCharType="end"/>
          </w:r>
        </w:sdtContent>
      </w:sdt>
      <w:r w:rsidRPr="00F66035">
        <w:rPr>
          <w:rFonts w:asciiTheme="majorBidi" w:hAnsiTheme="majorBidi" w:cstheme="majorBidi"/>
          <w:b/>
          <w:bCs/>
        </w:rPr>
        <w:t>’</w:t>
      </w:r>
      <w:r w:rsidRPr="00FB4AE3">
        <w:rPr>
          <w:rFonts w:asciiTheme="majorBidi" w:hAnsiTheme="majorBidi" w:cstheme="majorBidi"/>
          <w:sz w:val="24"/>
          <w:szCs w:val="24"/>
        </w:rPr>
        <w:t>animateur a un rôle de passeur, d’accoucheur ».</w:t>
      </w:r>
      <w:sdt>
        <w:sdtPr>
          <w:rPr>
            <w:rFonts w:asciiTheme="majorBidi" w:hAnsiTheme="majorBidi" w:cstheme="majorBidi"/>
            <w:b/>
            <w:bCs/>
          </w:rPr>
          <w:id w:val="-1319949221"/>
          <w:citation/>
        </w:sdtPr>
        <w:sdtContent>
          <w:r w:rsidR="00A256FD" w:rsidRPr="00F66035">
            <w:rPr>
              <w:rFonts w:asciiTheme="majorBidi" w:hAnsiTheme="majorBidi" w:cstheme="majorBidi"/>
              <w:b/>
              <w:bCs/>
            </w:rPr>
            <w:fldChar w:fldCharType="begin"/>
          </w:r>
          <w:r w:rsidR="00F66035" w:rsidRPr="00F66035">
            <w:rPr>
              <w:rFonts w:asciiTheme="majorBidi" w:hAnsiTheme="majorBidi" w:cstheme="majorBidi"/>
              <w:b/>
              <w:bCs/>
            </w:rPr>
            <w:instrText xml:space="preserve">CITATION KAV07 \p 21 \l 1033 </w:instrText>
          </w:r>
          <w:r w:rsidR="00A256FD" w:rsidRPr="00F66035">
            <w:rPr>
              <w:rFonts w:asciiTheme="majorBidi" w:hAnsiTheme="majorBidi" w:cstheme="majorBidi"/>
              <w:b/>
              <w:bCs/>
            </w:rPr>
            <w:fldChar w:fldCharType="separate"/>
          </w:r>
          <w:r w:rsidR="00C662E1" w:rsidRPr="00C662E1">
            <w:rPr>
              <w:rFonts w:asciiTheme="majorBidi" w:hAnsiTheme="majorBidi" w:cstheme="majorBidi"/>
              <w:noProof/>
            </w:rPr>
            <w:t>(KAVIAN , 2007, p. 21)</w:t>
          </w:r>
          <w:r w:rsidR="00A256FD" w:rsidRPr="00F66035">
            <w:rPr>
              <w:rFonts w:asciiTheme="majorBidi" w:hAnsiTheme="majorBidi" w:cstheme="majorBidi"/>
              <w:b/>
              <w:bCs/>
            </w:rPr>
            <w:fldChar w:fldCharType="end"/>
          </w:r>
        </w:sdtContent>
      </w:sdt>
    </w:p>
    <w:p w:rsidR="00276C86"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xml:space="preserve">    En d'autres termes</w:t>
      </w:r>
      <w:r w:rsidR="00276C86">
        <w:rPr>
          <w:rFonts w:asciiTheme="majorBidi" w:hAnsiTheme="majorBidi" w:cstheme="majorBidi"/>
          <w:sz w:val="24"/>
          <w:szCs w:val="24"/>
        </w:rPr>
        <w:t>, l'enseignant assume un rôle :</w:t>
      </w:r>
    </w:p>
    <w:p w:rsidR="00276C86" w:rsidRDefault="00C33B60" w:rsidP="00795B46">
      <w:pPr>
        <w:pStyle w:val="Paragraphedeliste"/>
        <w:numPr>
          <w:ilvl w:val="0"/>
          <w:numId w:val="15"/>
        </w:num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 xml:space="preserve">L'ingénieur pédagogique joue un rôle essentiel, tout comme c'est un moteur de </w:t>
      </w:r>
      <w:r w:rsidRPr="00FB4AE3">
        <w:rPr>
          <w:rFonts w:asciiTheme="majorBidi" w:hAnsiTheme="majorBidi" w:cstheme="majorBidi"/>
          <w:sz w:val="24"/>
          <w:szCs w:val="24"/>
        </w:rPr>
        <w:br/>
        <w:t>cette opération. Il confère une saveur commune à cette activité.</w:t>
      </w:r>
    </w:p>
    <w:p w:rsidR="00C33B60" w:rsidRPr="00276C86" w:rsidRDefault="00C33B60" w:rsidP="00795B46">
      <w:pPr>
        <w:pStyle w:val="Paragraphedeliste"/>
        <w:numPr>
          <w:ilvl w:val="0"/>
          <w:numId w:val="15"/>
        </w:numPr>
        <w:spacing w:after="0" w:line="360" w:lineRule="auto"/>
        <w:jc w:val="both"/>
        <w:rPr>
          <w:rFonts w:asciiTheme="majorBidi" w:hAnsiTheme="majorBidi" w:cstheme="majorBidi"/>
          <w:sz w:val="24"/>
          <w:szCs w:val="24"/>
        </w:rPr>
      </w:pPr>
      <w:r w:rsidRPr="00276C86">
        <w:rPr>
          <w:rFonts w:asciiTheme="majorBidi" w:hAnsiTheme="majorBidi" w:cstheme="majorBidi"/>
          <w:sz w:val="24"/>
          <w:szCs w:val="24"/>
        </w:rPr>
        <w:t>L'accompagnement pédagogique implique l'utilisation d'un atelier d'écriture lors d'une séance ; l'animation repose sur un animateur qui joue le rôle d'un :</w:t>
      </w:r>
    </w:p>
    <w:p w:rsidR="00276C86" w:rsidRDefault="00C33B60" w:rsidP="00795B46">
      <w:pPr>
        <w:pStyle w:val="Paragraphedeliste"/>
        <w:numPr>
          <w:ilvl w:val="0"/>
          <w:numId w:val="16"/>
        </w:numPr>
        <w:spacing w:after="0" w:line="360" w:lineRule="auto"/>
        <w:jc w:val="both"/>
        <w:rPr>
          <w:rFonts w:asciiTheme="majorBidi" w:hAnsiTheme="majorBidi" w:cstheme="majorBidi"/>
          <w:sz w:val="24"/>
          <w:szCs w:val="24"/>
        </w:rPr>
      </w:pPr>
      <w:r w:rsidRPr="00276C86">
        <w:rPr>
          <w:rFonts w:asciiTheme="majorBidi" w:hAnsiTheme="majorBidi" w:cstheme="majorBidi"/>
          <w:sz w:val="24"/>
          <w:szCs w:val="24"/>
        </w:rPr>
        <w:t>Celui d'un manuel : fourni</w:t>
      </w:r>
      <w:r w:rsidR="00276C86">
        <w:rPr>
          <w:rFonts w:asciiTheme="majorBidi" w:hAnsiTheme="majorBidi" w:cstheme="majorBidi"/>
          <w:sz w:val="24"/>
          <w:szCs w:val="24"/>
        </w:rPr>
        <w:t xml:space="preserve">t les instructions d'écriture. </w:t>
      </w:r>
    </w:p>
    <w:p w:rsidR="00276C86" w:rsidRDefault="00C33B60" w:rsidP="00795B46">
      <w:pPr>
        <w:pStyle w:val="Paragraphedeliste"/>
        <w:numPr>
          <w:ilvl w:val="0"/>
          <w:numId w:val="16"/>
        </w:numPr>
        <w:spacing w:after="0" w:line="360" w:lineRule="auto"/>
        <w:jc w:val="both"/>
        <w:rPr>
          <w:rFonts w:asciiTheme="majorBidi" w:hAnsiTheme="majorBidi" w:cstheme="majorBidi"/>
          <w:sz w:val="24"/>
          <w:szCs w:val="24"/>
        </w:rPr>
      </w:pPr>
      <w:r w:rsidRPr="00276C86">
        <w:rPr>
          <w:rFonts w:asciiTheme="majorBidi" w:hAnsiTheme="majorBidi" w:cstheme="majorBidi"/>
          <w:sz w:val="24"/>
          <w:szCs w:val="24"/>
        </w:rPr>
        <w:t>Le rôle d'un guide : met en place des petits groupes</w:t>
      </w:r>
      <w:r w:rsidR="00276C86">
        <w:rPr>
          <w:rFonts w:asciiTheme="majorBidi" w:hAnsiTheme="majorBidi" w:cstheme="majorBidi"/>
          <w:sz w:val="24"/>
          <w:szCs w:val="24"/>
        </w:rPr>
        <w:t>.</w:t>
      </w:r>
    </w:p>
    <w:p w:rsidR="00C33B60" w:rsidRPr="00276C86" w:rsidRDefault="00C33B60" w:rsidP="00795B46">
      <w:pPr>
        <w:pStyle w:val="Paragraphedeliste"/>
        <w:numPr>
          <w:ilvl w:val="0"/>
          <w:numId w:val="16"/>
        </w:numPr>
        <w:spacing w:after="0" w:line="360" w:lineRule="auto"/>
        <w:jc w:val="both"/>
        <w:rPr>
          <w:rFonts w:asciiTheme="majorBidi" w:hAnsiTheme="majorBidi" w:cstheme="majorBidi"/>
          <w:sz w:val="24"/>
          <w:szCs w:val="24"/>
        </w:rPr>
      </w:pPr>
      <w:r w:rsidRPr="00276C86">
        <w:rPr>
          <w:rFonts w:asciiTheme="majorBidi" w:hAnsiTheme="majorBidi" w:cstheme="majorBidi"/>
          <w:sz w:val="24"/>
          <w:szCs w:val="24"/>
        </w:rPr>
        <w:lastRenderedPageBreak/>
        <w:t>Le comportement d'un facilitateur se présente comme une source de connaissances et encourage les échanges entre camarades.</w:t>
      </w:r>
    </w:p>
    <w:p w:rsidR="00C33B60" w:rsidRPr="00FB4AE3" w:rsidRDefault="00C20CD1" w:rsidP="00795B46">
      <w:pPr>
        <w:pStyle w:val="Titre3"/>
        <w:jc w:val="both"/>
      </w:pPr>
      <w:bookmarkStart w:id="30" w:name="_Toc170217790"/>
      <w:r>
        <w:t>I.1</w:t>
      </w:r>
      <w:r w:rsidR="00F522FA">
        <w:t>0</w:t>
      </w:r>
      <w:r>
        <w:t xml:space="preserve">.2 </w:t>
      </w:r>
      <w:r w:rsidR="00C33B60" w:rsidRPr="00FB4AE3">
        <w:t>L’existence de la consigne :</w:t>
      </w:r>
      <w:bookmarkEnd w:id="30"/>
    </w:p>
    <w:p w:rsidR="00C33B60" w:rsidRPr="00FB4AE3" w:rsidRDefault="00C33B60" w:rsidP="00795B46">
      <w:pPr>
        <w:spacing w:after="0" w:line="360" w:lineRule="auto"/>
        <w:ind w:firstLine="567"/>
        <w:jc w:val="both"/>
        <w:rPr>
          <w:rFonts w:asciiTheme="majorBidi" w:hAnsiTheme="majorBidi" w:cstheme="majorBidi"/>
          <w:b/>
          <w:bCs/>
          <w:sz w:val="24"/>
          <w:szCs w:val="24"/>
          <w:u w:val="single"/>
        </w:rPr>
      </w:pPr>
      <w:r w:rsidRPr="00FB4AE3">
        <w:rPr>
          <w:rFonts w:asciiTheme="majorBidi" w:hAnsiTheme="majorBidi" w:cstheme="majorBidi"/>
          <w:sz w:val="24"/>
          <w:szCs w:val="24"/>
        </w:rPr>
        <w:t>Il s'agit de suggérer des activités qui encouragent la créativité et l'écriture : des textes à reproduire, des éléments déclencheurs tels qu'une question, une situation, des éléments de récit... etc.</w:t>
      </w:r>
    </w:p>
    <w:p w:rsidR="00C33B60" w:rsidRPr="00FB4AE3" w:rsidRDefault="00C20CD1" w:rsidP="00795B46">
      <w:pPr>
        <w:pStyle w:val="Titre3"/>
        <w:jc w:val="both"/>
      </w:pPr>
      <w:bookmarkStart w:id="31" w:name="_Toc170217791"/>
      <w:r>
        <w:t>I.1</w:t>
      </w:r>
      <w:r w:rsidR="00F522FA">
        <w:t>0</w:t>
      </w:r>
      <w:r>
        <w:t xml:space="preserve">.3 </w:t>
      </w:r>
      <w:r w:rsidR="00C33B60" w:rsidRPr="00FB4AE3">
        <w:t>Les interactions dans un atelier d’écriture :</w:t>
      </w:r>
      <w:bookmarkEnd w:id="31"/>
    </w:p>
    <w:p w:rsidR="00C33B60" w:rsidRPr="00C20CD1" w:rsidRDefault="00C33B60" w:rsidP="00795B46">
      <w:pPr>
        <w:pStyle w:val="Paragraphedeliste"/>
        <w:spacing w:after="0" w:line="360" w:lineRule="auto"/>
        <w:ind w:left="0"/>
        <w:jc w:val="both"/>
        <w:rPr>
          <w:rFonts w:asciiTheme="majorBidi" w:hAnsiTheme="majorBidi" w:cstheme="majorBidi"/>
          <w:b/>
          <w:bCs/>
        </w:rPr>
      </w:pPr>
      <w:r w:rsidRPr="00FB4AE3">
        <w:rPr>
          <w:rFonts w:asciiTheme="majorBidi" w:hAnsiTheme="majorBidi" w:cstheme="majorBidi"/>
          <w:sz w:val="24"/>
          <w:szCs w:val="24"/>
        </w:rPr>
        <w:t xml:space="preserve">   On peut définir l'interaction au sein des ateliers comme un ensemble de réactions coopératives ou conflictuelles, telles que le fait de signaler, Kerbat Catherine-Orechion (149 :1992) </w:t>
      </w:r>
      <w:r w:rsidRPr="00FB4AE3">
        <w:rPr>
          <w:rFonts w:asciiTheme="majorBidi" w:hAnsiTheme="majorBidi" w:cstheme="majorBidi"/>
          <w:b/>
          <w:bCs/>
          <w:sz w:val="24"/>
          <w:szCs w:val="24"/>
        </w:rPr>
        <w:t xml:space="preserve">« </w:t>
      </w:r>
      <w:r w:rsidRPr="00B61759">
        <w:rPr>
          <w:rFonts w:asciiTheme="majorBidi" w:hAnsiTheme="majorBidi" w:cstheme="majorBidi"/>
          <w:i/>
          <w:iCs/>
          <w:sz w:val="24"/>
          <w:szCs w:val="24"/>
        </w:rPr>
        <w:t>La coopération et le conflit sont deux composantes également nécessaires à la poursuite d’un dialogue, qui doit se garder sur deux flancs opposés : d’un côté, l’excès de conflit peut entrainer la mort de l’interaction, voir des interactions, mais de l’autre, l’excès de consensus ne mène lui aussi qu’au silence</w:t>
      </w:r>
      <w:r w:rsidRPr="00FB4AE3">
        <w:rPr>
          <w:rFonts w:asciiTheme="majorBidi" w:hAnsiTheme="majorBidi" w:cstheme="majorBidi"/>
          <w:b/>
          <w:bCs/>
          <w:sz w:val="24"/>
          <w:szCs w:val="24"/>
        </w:rPr>
        <w:t xml:space="preserve"> ». </w:t>
      </w:r>
      <w:sdt>
        <w:sdtPr>
          <w:rPr>
            <w:rFonts w:asciiTheme="majorBidi" w:hAnsiTheme="majorBidi" w:cstheme="majorBidi"/>
            <w:b/>
            <w:bCs/>
          </w:rPr>
          <w:id w:val="90214651"/>
          <w:citation/>
        </w:sdtPr>
        <w:sdtContent>
          <w:r w:rsidR="00A256FD" w:rsidRPr="00C20CD1">
            <w:rPr>
              <w:rFonts w:asciiTheme="majorBidi" w:hAnsiTheme="majorBidi" w:cstheme="majorBidi"/>
              <w:b/>
              <w:bCs/>
            </w:rPr>
            <w:fldChar w:fldCharType="begin"/>
          </w:r>
          <w:r w:rsidR="00C20CD1" w:rsidRPr="00EF22D6">
            <w:rPr>
              <w:rFonts w:asciiTheme="majorBidi" w:hAnsiTheme="majorBidi" w:cstheme="majorBidi"/>
              <w:b/>
              <w:bCs/>
            </w:rPr>
            <w:instrText xml:space="preserve">CITATION Ker92 \p 149 \l 1033 </w:instrText>
          </w:r>
          <w:r w:rsidR="00A256FD" w:rsidRPr="00C20CD1">
            <w:rPr>
              <w:rFonts w:asciiTheme="majorBidi" w:hAnsiTheme="majorBidi" w:cstheme="majorBidi"/>
              <w:b/>
              <w:bCs/>
            </w:rPr>
            <w:fldChar w:fldCharType="separate"/>
          </w:r>
          <w:r w:rsidR="00C662E1" w:rsidRPr="00C662E1">
            <w:rPr>
              <w:rFonts w:asciiTheme="majorBidi" w:hAnsiTheme="majorBidi" w:cstheme="majorBidi"/>
              <w:noProof/>
            </w:rPr>
            <w:t>(Kerbat, 1992, p. 149)</w:t>
          </w:r>
          <w:r w:rsidR="00A256FD" w:rsidRPr="00C20CD1">
            <w:rPr>
              <w:rFonts w:asciiTheme="majorBidi" w:hAnsiTheme="majorBidi" w:cstheme="majorBidi"/>
              <w:b/>
              <w:bCs/>
            </w:rPr>
            <w:fldChar w:fldCharType="end"/>
          </w:r>
        </w:sdtContent>
      </w:sdt>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Ainsi, la collaboration et la confrontation assurent l'échange lors des ateliers d'écriture en classe. Cette interaction favorise la création d'un environnement propice à la production écrite grâce à l'échange et au partage entre divers membres de l'équipe. </w:t>
      </w:r>
      <w:r w:rsidRPr="00FB4AE3">
        <w:rPr>
          <w:rFonts w:asciiTheme="majorBidi" w:hAnsiTheme="majorBidi" w:cstheme="majorBidi"/>
          <w:sz w:val="24"/>
          <w:szCs w:val="24"/>
        </w:rPr>
        <w:br/>
        <w:t>L'atelier d'écriture : entre enseignants et apprenants, ainsi qu'entre apprenants et apprenants.</w:t>
      </w:r>
    </w:p>
    <w:p w:rsidR="00C33B60" w:rsidRPr="00C20CD1" w:rsidRDefault="00C33B60" w:rsidP="00795B46">
      <w:pPr>
        <w:pStyle w:val="Paragraphedeliste"/>
        <w:numPr>
          <w:ilvl w:val="0"/>
          <w:numId w:val="1"/>
        </w:numPr>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Trois catégories d'interactions existent :</w:t>
      </w:r>
    </w:p>
    <w:p w:rsidR="00C33B60" w:rsidRPr="00C20CD1" w:rsidRDefault="00013FED" w:rsidP="00795B46">
      <w:pPr>
        <w:pStyle w:val="Titre4"/>
        <w:jc w:val="both"/>
      </w:pPr>
      <w:r>
        <w:t>I.1</w:t>
      </w:r>
      <w:r w:rsidR="00F522FA">
        <w:t>0</w:t>
      </w:r>
      <w:r>
        <w:t>.3.1</w:t>
      </w:r>
      <w:r w:rsidR="00C33B60" w:rsidRPr="00FB4AE3">
        <w:t xml:space="preserve"> Interaction enseignant/apprenant :</w:t>
      </w:r>
    </w:p>
    <w:p w:rsidR="00C20CD1"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Dans cette situation, le professeur adopte une attitude d'accompagnement : il accompagne ses élèves dans l'activité d'écriture, il écoute leurs propositions, critique leurs réactions, oriente leurs productions, anime l'interaction entre eux et encourage leur participation.</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Ainsi, l'intégration de l'enseignant dans un atelier d'écriture lui donne la possibilité d'expliquer, de discuter, d'interagir et de partager des informations avec ses élèves, afin de les aider à rédiger efficacement. Quant à eux, les élèves doivent respecter toutes les directives données par l'enseignant afin de pouvoir écrire de manière adéquate.</w:t>
      </w:r>
    </w:p>
    <w:p w:rsidR="00C33B60" w:rsidRPr="00FB4AE3" w:rsidRDefault="00013FED" w:rsidP="00795B46">
      <w:pPr>
        <w:pStyle w:val="Titre4"/>
        <w:jc w:val="both"/>
      </w:pPr>
      <w:r>
        <w:t>I.1</w:t>
      </w:r>
      <w:r w:rsidR="00F522FA">
        <w:t>0</w:t>
      </w:r>
      <w:r>
        <w:t>.3.2</w:t>
      </w:r>
      <w:r w:rsidR="00C33B60" w:rsidRPr="00FB4AE3">
        <w:t xml:space="preserve"> Interaction apprenant/apprenant : </w:t>
      </w:r>
    </w:p>
    <w:p w:rsidR="00C20CD1"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Le cadre de l'atelier d'écriture crée une ambiance propice à la communication, à l'échange et à l'interaction entre des étudiants de grade différent. Ainsi, ils ont la possibilité de faire part de leurs opinions, de partager leurs idées et leurs connaissances lors d'un travail collectif.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lastRenderedPageBreak/>
        <w:t>En effet, l'écriture produite dans ce cas est le fruit de nombreuses interactions entre des élèves dans un atelier d'écriture.</w:t>
      </w:r>
      <w:sdt>
        <w:sdtPr>
          <w:rPr>
            <w:rFonts w:asciiTheme="majorBidi" w:hAnsiTheme="majorBidi" w:cstheme="majorBidi"/>
            <w:b/>
            <w:bCs/>
          </w:rPr>
          <w:id w:val="1965308623"/>
          <w:citation/>
        </w:sdtPr>
        <w:sdtContent>
          <w:r w:rsidR="00A256FD" w:rsidRPr="00DE156E">
            <w:rPr>
              <w:rFonts w:asciiTheme="majorBidi" w:hAnsiTheme="majorBidi" w:cstheme="majorBidi"/>
              <w:b/>
              <w:bCs/>
            </w:rPr>
            <w:fldChar w:fldCharType="begin"/>
          </w:r>
          <w:r w:rsidR="00DE156E" w:rsidRPr="00C662E1">
            <w:rPr>
              <w:rFonts w:asciiTheme="majorBidi" w:hAnsiTheme="majorBidi" w:cstheme="majorBidi"/>
              <w:b/>
              <w:bCs/>
            </w:rPr>
            <w:instrText xml:space="preserve">CITATION Abr96 \p 87 \l 1033 </w:instrText>
          </w:r>
          <w:r w:rsidR="00A256FD" w:rsidRPr="00DE156E">
            <w:rPr>
              <w:rFonts w:asciiTheme="majorBidi" w:hAnsiTheme="majorBidi" w:cstheme="majorBidi"/>
              <w:b/>
              <w:bCs/>
            </w:rPr>
            <w:fldChar w:fldCharType="separate"/>
          </w:r>
          <w:r w:rsidR="00C662E1" w:rsidRPr="00C662E1">
            <w:rPr>
              <w:rFonts w:asciiTheme="majorBidi" w:hAnsiTheme="majorBidi" w:cstheme="majorBidi"/>
              <w:noProof/>
            </w:rPr>
            <w:t>(Abrrah PH &amp; Al, 1996, p. 87)</w:t>
          </w:r>
          <w:r w:rsidR="00A256FD" w:rsidRPr="00DE156E">
            <w:rPr>
              <w:rFonts w:asciiTheme="majorBidi" w:hAnsiTheme="majorBidi" w:cstheme="majorBidi"/>
              <w:b/>
              <w:bCs/>
            </w:rPr>
            <w:fldChar w:fldCharType="end"/>
          </w:r>
        </w:sdtContent>
      </w:sdt>
    </w:p>
    <w:p w:rsidR="00C33B60" w:rsidRPr="00FB4AE3" w:rsidRDefault="00013FED" w:rsidP="00795B46">
      <w:pPr>
        <w:pStyle w:val="Titre4"/>
        <w:jc w:val="both"/>
      </w:pPr>
      <w:r>
        <w:t>I.1</w:t>
      </w:r>
      <w:r w:rsidR="00F522FA">
        <w:t>0</w:t>
      </w:r>
      <w:r>
        <w:t>.3.3</w:t>
      </w:r>
      <w:r w:rsidR="00C33B60" w:rsidRPr="00FB4AE3">
        <w:t xml:space="preserve"> Interaction apprenant/savoir : </w:t>
      </w: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xml:space="preserve">    L’atelier d’écriture offre un climat d’interaction des savoirs entre les apprenants pour qu’ils puissent bien rédiger leur production écrite. Donc, grâce à ces interactions que les apprenants peuvent construire leurs savoirs et acquérir des nouvelles connaissances pour développer leurs apprentissages. Nous constatons alors que l'apprenant est le responsable de la construction de ses savoirs suite à une confrontation des idées avec ses pairs dans l’atelier.</w:t>
      </w:r>
    </w:p>
    <w:p w:rsidR="00BC4280" w:rsidRPr="00BC4280" w:rsidRDefault="00412488" w:rsidP="00795B46">
      <w:pPr>
        <w:pStyle w:val="Titre3"/>
        <w:jc w:val="both"/>
        <w:rPr>
          <w:rStyle w:val="Titre3Car"/>
          <w:b/>
        </w:rPr>
      </w:pPr>
      <w:bookmarkStart w:id="32" w:name="_Toc170217792"/>
      <w:r w:rsidRPr="00BC4280">
        <w:rPr>
          <w:rStyle w:val="Titre3Car"/>
          <w:b/>
        </w:rPr>
        <w:t>I.1</w:t>
      </w:r>
      <w:r w:rsidR="00F522FA">
        <w:rPr>
          <w:rStyle w:val="Titre3Car"/>
          <w:b/>
        </w:rPr>
        <w:t>0</w:t>
      </w:r>
      <w:r w:rsidRPr="00BC4280">
        <w:rPr>
          <w:rStyle w:val="Titre3Car"/>
          <w:b/>
        </w:rPr>
        <w:t>.</w:t>
      </w:r>
      <w:r w:rsidR="00C33B60" w:rsidRPr="00BC4280">
        <w:rPr>
          <w:rStyle w:val="Titre3Car"/>
          <w:b/>
        </w:rPr>
        <w:t>4La durée du temps :</w:t>
      </w:r>
      <w:bookmarkEnd w:id="32"/>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BC4280">
        <w:rPr>
          <w:rFonts w:asciiTheme="majorBidi" w:hAnsiTheme="majorBidi" w:cstheme="majorBidi"/>
          <w:sz w:val="24"/>
          <w:szCs w:val="24"/>
        </w:rPr>
        <w:t>Cuq. Selon Jean Pierre et Gruca Isabelle, la contrainte de temps est également présente dans la classe, car le nombre de séances est généralement déterminé par l'institution. Et les séances peuvent durer entre quelques minutes et une heure.</w:t>
      </w:r>
      <w:sdt>
        <w:sdtPr>
          <w:rPr>
            <w:rFonts w:asciiTheme="majorBidi" w:hAnsiTheme="majorBidi" w:cstheme="majorBidi"/>
            <w:b/>
            <w:bCs/>
          </w:rPr>
          <w:id w:val="910048132"/>
          <w:citation/>
        </w:sdtPr>
        <w:sdtContent>
          <w:r w:rsidR="00A256FD" w:rsidRPr="003B4B0B">
            <w:rPr>
              <w:rFonts w:asciiTheme="majorBidi" w:hAnsiTheme="majorBidi" w:cstheme="majorBidi"/>
              <w:b/>
              <w:bCs/>
            </w:rPr>
            <w:fldChar w:fldCharType="begin"/>
          </w:r>
          <w:r w:rsidR="003B4B0B" w:rsidRPr="003B4B0B">
            <w:rPr>
              <w:rFonts w:asciiTheme="majorBidi" w:hAnsiTheme="majorBidi" w:cstheme="majorBidi"/>
              <w:b/>
              <w:bCs/>
            </w:rPr>
            <w:instrText xml:space="preserve">CITATION Cuq05 \p 122,123 \l 1033 </w:instrText>
          </w:r>
          <w:r w:rsidR="00A256FD" w:rsidRPr="003B4B0B">
            <w:rPr>
              <w:rFonts w:asciiTheme="majorBidi" w:hAnsiTheme="majorBidi" w:cstheme="majorBidi"/>
              <w:b/>
              <w:bCs/>
            </w:rPr>
            <w:fldChar w:fldCharType="separate"/>
          </w:r>
          <w:r w:rsidR="00C662E1" w:rsidRPr="00C662E1">
            <w:rPr>
              <w:rFonts w:asciiTheme="majorBidi" w:hAnsiTheme="majorBidi" w:cstheme="majorBidi"/>
              <w:noProof/>
            </w:rPr>
            <w:t>(Cuq J-P &amp; Gruca, 2005, pp. 122,123)</w:t>
          </w:r>
          <w:r w:rsidR="00A256FD" w:rsidRPr="003B4B0B">
            <w:rPr>
              <w:rFonts w:asciiTheme="majorBidi" w:hAnsiTheme="majorBidi" w:cstheme="majorBidi"/>
              <w:b/>
              <w:bCs/>
            </w:rPr>
            <w:fldChar w:fldCharType="end"/>
          </w:r>
        </w:sdtContent>
      </w:sdt>
      <w:r w:rsidRPr="00BC4280">
        <w:rPr>
          <w:rFonts w:asciiTheme="majorBidi" w:hAnsiTheme="majorBidi" w:cstheme="majorBidi"/>
          <w:sz w:val="24"/>
          <w:szCs w:val="24"/>
        </w:rPr>
        <w:br/>
        <w:t>Il est ardu pour un élève de rédiger un texte dans un laps de temps relativement restreint en respectant certains critères, en suivant des étapes telles que la planification, l'écriture et la révision</w:t>
      </w:r>
      <w:r w:rsidRPr="00FB4AE3">
        <w:rPr>
          <w:rFonts w:asciiTheme="majorBidi" w:hAnsiTheme="majorBidi" w:cstheme="majorBidi"/>
          <w:sz w:val="24"/>
          <w:szCs w:val="24"/>
        </w:rPr>
        <w:t>.</w:t>
      </w:r>
    </w:p>
    <w:p w:rsidR="00C33B60" w:rsidRPr="00FB4AE3" w:rsidRDefault="007B4DBB" w:rsidP="00795B46">
      <w:pPr>
        <w:pStyle w:val="Titre3"/>
        <w:jc w:val="both"/>
      </w:pPr>
      <w:bookmarkStart w:id="33" w:name="_Toc170217793"/>
      <w:r>
        <w:t>I.1</w:t>
      </w:r>
      <w:r w:rsidR="00F522FA">
        <w:t>0</w:t>
      </w:r>
      <w:r>
        <w:t>.5</w:t>
      </w:r>
      <w:r w:rsidR="00C33B60" w:rsidRPr="00FB4AE3">
        <w:t xml:space="preserve">  L'espace :</w:t>
      </w:r>
      <w:bookmarkEnd w:id="33"/>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«Il s'agit d'un lieu technique qui se distingue du point de vue sial par sa position et sa structure» </w:t>
      </w:r>
      <w:sdt>
        <w:sdtPr>
          <w:rPr>
            <w:rFonts w:asciiTheme="majorBidi" w:hAnsiTheme="majorBidi" w:cstheme="majorBidi"/>
            <w:b/>
            <w:bCs/>
          </w:rPr>
          <w:id w:val="1250312351"/>
          <w:citation/>
        </w:sdtPr>
        <w:sdtContent>
          <w:r w:rsidR="00A256FD" w:rsidRPr="00CB6ECE">
            <w:rPr>
              <w:rFonts w:asciiTheme="majorBidi" w:hAnsiTheme="majorBidi" w:cstheme="majorBidi"/>
              <w:b/>
              <w:bCs/>
            </w:rPr>
            <w:fldChar w:fldCharType="begin"/>
          </w:r>
          <w:r w:rsidR="00CB6ECE" w:rsidRPr="00CB6ECE">
            <w:rPr>
              <w:rFonts w:asciiTheme="majorBidi" w:hAnsiTheme="majorBidi" w:cstheme="majorBidi"/>
              <w:b/>
              <w:bCs/>
            </w:rPr>
            <w:instrText xml:space="preserve">CITATION Cuq05 \p 123 \l 1033 </w:instrText>
          </w:r>
          <w:r w:rsidR="00A256FD" w:rsidRPr="00CB6ECE">
            <w:rPr>
              <w:rFonts w:asciiTheme="majorBidi" w:hAnsiTheme="majorBidi" w:cstheme="majorBidi"/>
              <w:b/>
              <w:bCs/>
            </w:rPr>
            <w:fldChar w:fldCharType="separate"/>
          </w:r>
          <w:r w:rsidR="00C662E1" w:rsidRPr="00C662E1">
            <w:rPr>
              <w:rFonts w:asciiTheme="majorBidi" w:hAnsiTheme="majorBidi" w:cstheme="majorBidi"/>
              <w:noProof/>
            </w:rPr>
            <w:t>(Cuq J-P &amp; Gruca, 2005, p. 123)</w:t>
          </w:r>
          <w:r w:rsidR="00A256FD" w:rsidRPr="00CB6ECE">
            <w:rPr>
              <w:rFonts w:asciiTheme="majorBidi" w:hAnsiTheme="majorBidi" w:cstheme="majorBidi"/>
              <w:b/>
              <w:bCs/>
            </w:rPr>
            <w:fldChar w:fldCharType="end"/>
          </w:r>
        </w:sdtContent>
      </w:sdt>
    </w:p>
    <w:p w:rsidR="00CB6ECE" w:rsidRPr="00DE156E"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.Selon Cuq Jean Pierre et Gruca Isabelle, la classe est considérée comme l'endroit idéal pour organiser un atelier d'écriture réussi. La réunion des élèves permet de se lancer dans l'activité d'écrire.</w:t>
      </w:r>
    </w:p>
    <w:p w:rsidR="00C33B60" w:rsidRPr="00FB4AE3" w:rsidRDefault="00CB6ECE" w:rsidP="00795B46">
      <w:pPr>
        <w:pStyle w:val="Titre2"/>
        <w:jc w:val="both"/>
      </w:pPr>
      <w:bookmarkStart w:id="34" w:name="_Toc170217794"/>
      <w:r>
        <w:t>I.1</w:t>
      </w:r>
      <w:r w:rsidR="00F522FA">
        <w:t>1</w:t>
      </w:r>
      <w:r w:rsidR="00C33B60" w:rsidRPr="00FB4AE3">
        <w:t xml:space="preserve"> Écrire individuellement/Écrire en groupe :</w:t>
      </w:r>
      <w:bookmarkEnd w:id="34"/>
    </w:p>
    <w:p w:rsidR="00C33B60" w:rsidRPr="00FB4AE3" w:rsidRDefault="00CB6ECE" w:rsidP="00795B46">
      <w:pPr>
        <w:pStyle w:val="Titre3"/>
        <w:jc w:val="both"/>
      </w:pPr>
      <w:bookmarkStart w:id="35" w:name="_Toc170217795"/>
      <w:r>
        <w:t>I.1</w:t>
      </w:r>
      <w:r w:rsidR="00F522FA">
        <w:t>1</w:t>
      </w:r>
      <w:r>
        <w:t>.1</w:t>
      </w:r>
      <w:r w:rsidR="00C33B60" w:rsidRPr="00FB4AE3">
        <w:t xml:space="preserve"> Écrire individuellement :</w:t>
      </w:r>
      <w:bookmarkEnd w:id="35"/>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Un élève qui manque de vocabulaire, d'orthographe et de syntaxe peut faire face à des problèmes lorsqu'il est confronté à une tâche d'écriture individuelle. Il est plus difficile de rédiger un texte avec un nombre restreint d'idées lorsqu'on travaille seul que lorsqu'on travaille en groupe.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Par ailleurs, la collaboration en groupe encourage les échanges entre les membres, ce qui peut encourager la créativité et la réflexion critique. Les séances de brainstorming peuvent susciter de multiples idées, ce qui enrichit le processus d'écriture et favorise la variété des points de vue.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lastRenderedPageBreak/>
        <w:t>Selon l'enseignant, la supervision du travail en groupe présente également des bénéfices. Cela lui donne la possibilité de se déplacer entre les groupes, d'observer et d'orienter les élèves si nécessaire. En qualité de guide et d'animateur, l'enseignant a la capacité de favoriser la collaboration, de prodiguer des conseils et d'aider à résoudre les problèmes potentiels.</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En résumé, l'expression en groupe peut constituer une méthode extrêmement efficace pour améliorer les aptitudes en écriture des étudiants, tout en créant un cadre d'apprentissage collaboratif et encourageante.</w:t>
      </w:r>
    </w:p>
    <w:p w:rsidR="00C33B60" w:rsidRPr="00FB4AE3" w:rsidRDefault="00CB6ECE" w:rsidP="00795B46">
      <w:pPr>
        <w:pStyle w:val="Titre3"/>
        <w:jc w:val="both"/>
      </w:pPr>
      <w:bookmarkStart w:id="36" w:name="_Toc170217796"/>
      <w:r>
        <w:t>I.1</w:t>
      </w:r>
      <w:r w:rsidR="00F522FA">
        <w:t>1</w:t>
      </w:r>
      <w:r>
        <w:t>.2</w:t>
      </w:r>
      <w:r w:rsidR="00C33B60" w:rsidRPr="00FB4AE3">
        <w:t xml:space="preserve"> Écrire en groupe :</w:t>
      </w:r>
      <w:bookmarkEnd w:id="36"/>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C’est vrai, l’écriture en groupe offre de nombreux avantages pour les apprenants. La collaboration permet aux membres du groupe d'échanger des idées et des opinions, ce qui peut enrichir le contenu de manière significative. De plus, le fait de consulter les autres membres du groupe pour des traductions ou des clarifications aide à renforcer la compréhension et à élargir le vocabulaire.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L'ambiance créée par le travail en groupe peut également être très motivante. Le sentiment de camaraderie et de soutien mutuel peut aider les élèves à se sentir plus confiants dans leur capacité à écrire. De plus, le fait de travailler ensemble peut aider à réduire la peur de l'écriture, car les apprenants se sentent moins seuls et plus encouragés à prendre des risques. Comme elle a dit M.MA</w:t>
      </w:r>
      <w:r w:rsidR="00BE06CB">
        <w:rPr>
          <w:rFonts w:asciiTheme="majorBidi" w:hAnsiTheme="majorBidi" w:cstheme="majorBidi"/>
          <w:sz w:val="24"/>
          <w:szCs w:val="24"/>
        </w:rPr>
        <w:t xml:space="preserve">RIE: «Chaque membre d'un groupe </w:t>
      </w:r>
      <w:r w:rsidRPr="00FB4AE3">
        <w:rPr>
          <w:rFonts w:asciiTheme="majorBidi" w:hAnsiTheme="majorBidi" w:cstheme="majorBidi"/>
          <w:sz w:val="24"/>
          <w:szCs w:val="24"/>
        </w:rPr>
        <w:t>peut puiser à la source de connaissances de ses camarades et apprendre de nouveaux savoir faire. L'élaboration collective d'un texte suit le même principe, mais exige, de plus, la</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discussion des idées des différents partenaires». Par ailleurs, la collaboration en groupe encourage les échanges entre les membres, ce qui peut encourager la créativité et la réflexion critique. Les séances de brainstorming peuvent susciter de multiples idées, ce qui enrichit le processus d'écriture et favorise la variété des points de vue.</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Selon l'enseignant, la supervision du travail en groupe présente également des bénéfices. Cela lui donne la possibilité de se déplacer entre les groupes, d'observer et d'orienter les élèves si nécessaire. En qualité de guide et d'animateur, l'enseignant a la capacité de favoriser la collaboration, de prodiguer des conseils et d'aider à résoudre les problèmes potentiels.</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En résumé, l'écriture en groupe peut constituer une méthode extrêmement efficace pour améliorer les aptitudes en écriture des étudiants, tout en créant un cadre d'apprentissage collaboratif et encourageante.</w:t>
      </w:r>
    </w:p>
    <w:p w:rsidR="00C33B60" w:rsidRPr="00FB4AE3" w:rsidRDefault="00BE06CB" w:rsidP="00795B46">
      <w:pPr>
        <w:pStyle w:val="Titre2"/>
        <w:jc w:val="both"/>
      </w:pPr>
      <w:bookmarkStart w:id="37" w:name="_Toc170217797"/>
      <w:r>
        <w:lastRenderedPageBreak/>
        <w:t>I.1</w:t>
      </w:r>
      <w:r w:rsidR="00F522FA">
        <w:t>2</w:t>
      </w:r>
      <w:r w:rsidR="00C33B60" w:rsidRPr="00FB4AE3">
        <w:t>L’évaluation dans un atelier d’écriture :</w:t>
      </w:r>
      <w:bookmarkEnd w:id="37"/>
    </w:p>
    <w:p w:rsidR="00C33B60" w:rsidRPr="00FB4AE3" w:rsidRDefault="00BE06CB" w:rsidP="00795B46">
      <w:pPr>
        <w:pStyle w:val="Titre3"/>
        <w:jc w:val="both"/>
      </w:pPr>
      <w:bookmarkStart w:id="38" w:name="_Toc170217798"/>
      <w:r>
        <w:t>I</w:t>
      </w:r>
      <w:r w:rsidR="00F522FA">
        <w:t>.12</w:t>
      </w:r>
      <w:r>
        <w:t>.1</w:t>
      </w:r>
      <w:r w:rsidR="00C33B60" w:rsidRPr="00FB4AE3">
        <w:t xml:space="preserve">  Définition de l’évaluation :</w:t>
      </w:r>
      <w:bookmarkEnd w:id="38"/>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L'évaluation scolaire appartient à priori à la pédagogie, car elle permet aux enseignants de mesurer le niveau des apprenants et de mesurer leurs connaissances afin de pouvoir éventuellement adapter les enseignements à suivre.</w:t>
      </w:r>
      <w:sdt>
        <w:sdtPr>
          <w:rPr>
            <w:rFonts w:asciiTheme="majorBidi" w:hAnsiTheme="majorBidi" w:cstheme="majorBidi"/>
            <w:b/>
            <w:bCs/>
          </w:rPr>
          <w:id w:val="-363136782"/>
          <w:citation/>
        </w:sdtPr>
        <w:sdtContent>
          <w:r w:rsidR="00A256FD" w:rsidRPr="004612B1">
            <w:rPr>
              <w:rFonts w:asciiTheme="majorBidi" w:hAnsiTheme="majorBidi" w:cstheme="majorBidi"/>
              <w:b/>
              <w:bCs/>
            </w:rPr>
            <w:fldChar w:fldCharType="begin"/>
          </w:r>
          <w:r w:rsidR="004612B1" w:rsidRPr="004612B1">
            <w:rPr>
              <w:rFonts w:asciiTheme="majorBidi" w:hAnsiTheme="majorBidi" w:cstheme="majorBidi"/>
              <w:b/>
              <w:bCs/>
            </w:rPr>
            <w:instrText xml:space="preserve">CITATION Etu09 \p 11 \l 1033 </w:instrText>
          </w:r>
          <w:r w:rsidR="00A256FD" w:rsidRPr="004612B1">
            <w:rPr>
              <w:rFonts w:asciiTheme="majorBidi" w:hAnsiTheme="majorBidi" w:cstheme="majorBidi"/>
              <w:b/>
              <w:bCs/>
            </w:rPr>
            <w:fldChar w:fldCharType="separate"/>
          </w:r>
          <w:r w:rsidR="00C662E1" w:rsidRPr="00C662E1">
            <w:rPr>
              <w:rFonts w:asciiTheme="majorBidi" w:hAnsiTheme="majorBidi" w:cstheme="majorBidi"/>
              <w:noProof/>
            </w:rPr>
            <w:t>(Etude – évaluation –scolaire-orientation, 2009, p. 11)</w:t>
          </w:r>
          <w:r w:rsidR="00A256FD" w:rsidRPr="004612B1">
            <w:rPr>
              <w:rFonts w:asciiTheme="majorBidi" w:hAnsiTheme="majorBidi" w:cstheme="majorBidi"/>
              <w:b/>
              <w:bCs/>
            </w:rPr>
            <w:fldChar w:fldCharType="end"/>
          </w:r>
        </w:sdtContent>
      </w:sdt>
    </w:p>
    <w:p w:rsidR="00C33B60" w:rsidRPr="007A036C"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L'évaluation est une notion relativement nouvelle dans le domaine de la connaissance, elle permet de faire une comparaison entre les résultats obtenus et les résultats prévus. Tout d'abord, il faut préciser ce qu'on entend par évaluation scolaire : «L'évaluation scolaire est, d'un point de vue historique, un outil permettant de valider les premières décisions d'orientation des élèves dans le système scolaire de l'époque, c'est avec une circulaire de 1880 que la notation du travail des élèves a initialement été mise en place pour décider; à la fin de chaque année, de la suite de leur parcours. Précisément, cette circulaire fixait aux enseignants les performances des élèves afin d'établir des moyens de noter devant servir aux de décisions de paysageas dans la supérieur.» </w:t>
      </w:r>
      <w:sdt>
        <w:sdtPr>
          <w:rPr>
            <w:rFonts w:asciiTheme="majorBidi" w:hAnsiTheme="majorBidi" w:cstheme="majorBidi"/>
            <w:b/>
            <w:bCs/>
          </w:rPr>
          <w:id w:val="1404726273"/>
          <w:citation/>
        </w:sdtPr>
        <w:sdtContent>
          <w:r w:rsidR="00A256FD" w:rsidRPr="007A036C">
            <w:rPr>
              <w:rFonts w:asciiTheme="majorBidi" w:hAnsiTheme="majorBidi" w:cstheme="majorBidi"/>
              <w:b/>
              <w:bCs/>
            </w:rPr>
            <w:fldChar w:fldCharType="begin"/>
          </w:r>
          <w:r w:rsidR="007A036C" w:rsidRPr="00EF22D6">
            <w:rPr>
              <w:rFonts w:asciiTheme="majorBidi" w:hAnsiTheme="majorBidi" w:cstheme="majorBidi"/>
              <w:b/>
              <w:bCs/>
            </w:rPr>
            <w:instrText xml:space="preserve">CITATION Leg93 \p 304 \l 1033 </w:instrText>
          </w:r>
          <w:r w:rsidR="00A256FD" w:rsidRPr="007A036C">
            <w:rPr>
              <w:rFonts w:asciiTheme="majorBidi" w:hAnsiTheme="majorBidi" w:cstheme="majorBidi"/>
              <w:b/>
              <w:bCs/>
            </w:rPr>
            <w:fldChar w:fldCharType="separate"/>
          </w:r>
          <w:r w:rsidR="00C662E1" w:rsidRPr="00C662E1">
            <w:rPr>
              <w:rFonts w:asciiTheme="majorBidi" w:hAnsiTheme="majorBidi" w:cstheme="majorBidi"/>
              <w:noProof/>
            </w:rPr>
            <w:t>(Legender, R, 1993, p. 304)</w:t>
          </w:r>
          <w:r w:rsidR="00A256FD" w:rsidRPr="007A036C">
            <w:rPr>
              <w:rFonts w:asciiTheme="majorBidi" w:hAnsiTheme="majorBidi" w:cstheme="majorBidi"/>
              <w:b/>
              <w:bCs/>
            </w:rPr>
            <w:fldChar w:fldCharType="end"/>
          </w:r>
        </w:sdtContent>
      </w:sdt>
    </w:p>
    <w:p w:rsidR="00C33B60" w:rsidRPr="000A34B8" w:rsidRDefault="000A34B8" w:rsidP="00795B46">
      <w:pPr>
        <w:pStyle w:val="Titre3"/>
        <w:jc w:val="both"/>
      </w:pPr>
      <w:bookmarkStart w:id="39" w:name="_Toc170217799"/>
      <w:r>
        <w:t>I.</w:t>
      </w:r>
      <w:r w:rsidR="00F522FA">
        <w:t>12.2</w:t>
      </w:r>
      <w:r w:rsidR="00C33B60" w:rsidRPr="000A34B8">
        <w:t>Définition de l’évaluation en didactique :</w:t>
      </w:r>
      <w:bookmarkEnd w:id="39"/>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Selon le dictionnaire de Légender Renard, l'évaluation est : «</w:t>
      </w:r>
      <w:r w:rsidRPr="00D553D5">
        <w:rPr>
          <w:rFonts w:asciiTheme="majorBidi" w:hAnsiTheme="majorBidi" w:cstheme="majorBidi"/>
          <w:i/>
          <w:iCs/>
          <w:sz w:val="24"/>
          <w:szCs w:val="24"/>
        </w:rPr>
        <w:t>une démarche ou processus conduisant au jugement et à la prise de décision, jugement qualitatif ou quantatif sur la valeur d'une personne , d'un objet , d'un processus , d'une situation ou d'une organisation , en comparant les caractéristiques observables à des normes établies, à partir des critères explicites en vue de fournir des données utiles à la prise de poursuite d'un but ou d'un objectif</w:t>
      </w:r>
      <w:r w:rsidR="003E208D" w:rsidRPr="00FB4AE3">
        <w:rPr>
          <w:rFonts w:asciiTheme="majorBidi" w:hAnsiTheme="majorBidi" w:cstheme="majorBidi"/>
          <w:sz w:val="24"/>
          <w:szCs w:val="24"/>
        </w:rPr>
        <w:t>»</w:t>
      </w:r>
      <w:r w:rsidRPr="00FB4AE3">
        <w:rPr>
          <w:rFonts w:asciiTheme="majorBidi" w:hAnsiTheme="majorBidi" w:cstheme="majorBidi"/>
          <w:sz w:val="24"/>
          <w:szCs w:val="24"/>
        </w:rPr>
        <w:t xml:space="preserve"> .</w:t>
      </w:r>
      <w:sdt>
        <w:sdtPr>
          <w:rPr>
            <w:rFonts w:asciiTheme="majorBidi" w:hAnsiTheme="majorBidi" w:cstheme="majorBidi"/>
            <w:b/>
            <w:bCs/>
          </w:rPr>
          <w:id w:val="1335026618"/>
          <w:citation/>
        </w:sdtPr>
        <w:sdtContent>
          <w:r w:rsidR="00A256FD" w:rsidRPr="000A34B8">
            <w:rPr>
              <w:rFonts w:asciiTheme="majorBidi" w:hAnsiTheme="majorBidi" w:cstheme="majorBidi"/>
              <w:b/>
              <w:bCs/>
            </w:rPr>
            <w:fldChar w:fldCharType="begin"/>
          </w:r>
          <w:r w:rsidR="000A34B8" w:rsidRPr="003E208D">
            <w:rPr>
              <w:rFonts w:asciiTheme="majorBidi" w:hAnsiTheme="majorBidi" w:cstheme="majorBidi"/>
              <w:b/>
              <w:bCs/>
            </w:rPr>
            <w:instrText xml:space="preserve">CITATION Leg93 \p 307 \l 1033 </w:instrText>
          </w:r>
          <w:r w:rsidR="00A256FD" w:rsidRPr="000A34B8">
            <w:rPr>
              <w:rFonts w:asciiTheme="majorBidi" w:hAnsiTheme="majorBidi" w:cstheme="majorBidi"/>
              <w:b/>
              <w:bCs/>
            </w:rPr>
            <w:fldChar w:fldCharType="separate"/>
          </w:r>
          <w:r w:rsidR="00C662E1" w:rsidRPr="00C662E1">
            <w:rPr>
              <w:rFonts w:asciiTheme="majorBidi" w:hAnsiTheme="majorBidi" w:cstheme="majorBidi"/>
              <w:noProof/>
            </w:rPr>
            <w:t>(Legender, R, 1993, p. 307)</w:t>
          </w:r>
          <w:r w:rsidR="00A256FD" w:rsidRPr="000A34B8">
            <w:rPr>
              <w:rFonts w:asciiTheme="majorBidi" w:hAnsiTheme="majorBidi" w:cstheme="majorBidi"/>
              <w:b/>
              <w:bCs/>
            </w:rPr>
            <w:fldChar w:fldCharType="end"/>
          </w:r>
        </w:sdtContent>
      </w:sdt>
    </w:p>
    <w:p w:rsidR="00C33B60" w:rsidRPr="00FB4AE3" w:rsidRDefault="00C33B60" w:rsidP="00795B46">
      <w:pPr>
        <w:pStyle w:val="Paragraphedeliste"/>
        <w:spacing w:after="0" w:line="360" w:lineRule="auto"/>
        <w:ind w:left="390"/>
        <w:jc w:val="both"/>
        <w:rPr>
          <w:rFonts w:asciiTheme="majorBidi" w:hAnsiTheme="majorBidi" w:cstheme="majorBidi"/>
          <w:sz w:val="24"/>
          <w:szCs w:val="24"/>
        </w:rPr>
      </w:pPr>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L'évaluation des apprentissages implique de collecter des données sur les apprentissages, de porter des jugements sur les données collectées et de prendre en compte l'intonation initiale.</w:t>
      </w:r>
    </w:p>
    <w:p w:rsidR="00C33B60" w:rsidRPr="00FB4AE3" w:rsidRDefault="003E208D" w:rsidP="00795B46">
      <w:pPr>
        <w:pStyle w:val="Titre3"/>
        <w:jc w:val="both"/>
      </w:pPr>
      <w:bookmarkStart w:id="40" w:name="_Toc170217800"/>
      <w:r>
        <w:t>I.</w:t>
      </w:r>
      <w:r w:rsidR="00F522FA">
        <w:t>12.3</w:t>
      </w:r>
      <w:r w:rsidR="00C33B60" w:rsidRPr="00FB4AE3">
        <w:t xml:space="preserve">  les types de l’évaluation :</w:t>
      </w:r>
      <w:bookmarkEnd w:id="40"/>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xml:space="preserve">Trois types d'évaluation existent : </w:t>
      </w:r>
    </w:p>
    <w:p w:rsidR="00C33B60" w:rsidRPr="003E208D" w:rsidRDefault="003E208D" w:rsidP="00795B46">
      <w:pPr>
        <w:pStyle w:val="Titre3"/>
        <w:jc w:val="both"/>
      </w:pPr>
      <w:bookmarkStart w:id="41" w:name="_Toc170217801"/>
      <w:r>
        <w:t>I.1</w:t>
      </w:r>
      <w:r w:rsidR="00F522FA">
        <w:t>2</w:t>
      </w:r>
      <w:r>
        <w:t>.3</w:t>
      </w:r>
      <w:r w:rsidR="00F522FA">
        <w:t>.1</w:t>
      </w:r>
      <w:r w:rsidR="00C33B60" w:rsidRPr="003E208D">
        <w:t>L'évaluation de travail en atelier:</w:t>
      </w:r>
      <w:bookmarkEnd w:id="41"/>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En évaluant le travail en atelier et en interagissant avec les partenaires de chaque groupe, les apprenants sont invités à développer leur sens de la responsabilité.</w:t>
      </w:r>
    </w:p>
    <w:p w:rsidR="00C33B60" w:rsidRPr="003E208D" w:rsidRDefault="003E208D" w:rsidP="00795B46">
      <w:pPr>
        <w:pStyle w:val="Titre3"/>
        <w:jc w:val="both"/>
      </w:pPr>
      <w:bookmarkStart w:id="42" w:name="_Toc170217802"/>
      <w:r>
        <w:lastRenderedPageBreak/>
        <w:t>I.1</w:t>
      </w:r>
      <w:r w:rsidR="00F522FA">
        <w:t>2</w:t>
      </w:r>
      <w:r>
        <w:t xml:space="preserve">.3.2 </w:t>
      </w:r>
      <w:r w:rsidR="00C33B60" w:rsidRPr="003E208D">
        <w:t>Auto-évaluation :</w:t>
      </w:r>
      <w:bookmarkEnd w:id="42"/>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L'Auto-évaluation du comportement pour chaque participant joue un rôle crucial. Après avoir relu et corrigé le produit écrit, les membres des groupes mettaient en évidence les critères d'évaluation et complétaient la grille d'évaluation pendant la tâche d'écriture.</w:t>
      </w:r>
    </w:p>
    <w:p w:rsidR="00C33B60" w:rsidRPr="003E208D" w:rsidRDefault="003E208D" w:rsidP="00795B46">
      <w:pPr>
        <w:pStyle w:val="Titre3"/>
        <w:jc w:val="both"/>
      </w:pPr>
      <w:bookmarkStart w:id="43" w:name="_Toc170217803"/>
      <w:r>
        <w:t>I.1</w:t>
      </w:r>
      <w:r w:rsidR="00F522FA">
        <w:t>2</w:t>
      </w:r>
      <w:r>
        <w:t>.3</w:t>
      </w:r>
      <w:r w:rsidR="00F522FA">
        <w:t>.</w:t>
      </w:r>
      <w:r>
        <w:t xml:space="preserve">3 </w:t>
      </w:r>
      <w:r w:rsidR="00C33B60" w:rsidRPr="003E208D">
        <w:t>Co-évaluation:</w:t>
      </w:r>
      <w:bookmarkEnd w:id="43"/>
    </w:p>
    <w:p w:rsidR="00C33B60" w:rsidRPr="00FB4AE3" w:rsidRDefault="00C33B60" w:rsidP="00795B46">
      <w:pPr>
        <w:pStyle w:val="Paragraphedeliste"/>
        <w:spacing w:after="0" w:line="360" w:lineRule="auto"/>
        <w:ind w:left="1080"/>
        <w:jc w:val="both"/>
        <w:rPr>
          <w:rFonts w:asciiTheme="majorBidi" w:hAnsiTheme="majorBidi" w:cstheme="majorBidi"/>
          <w:sz w:val="24"/>
          <w:szCs w:val="24"/>
        </w:rPr>
      </w:pPr>
      <w:r w:rsidRPr="00FB4AE3">
        <w:rPr>
          <w:rFonts w:asciiTheme="majorBidi" w:hAnsiTheme="majorBidi" w:cstheme="majorBidi"/>
          <w:sz w:val="24"/>
          <w:szCs w:val="24"/>
        </w:rPr>
        <w:t>Les pairs et les collègues mesurent la trace écrite. L'objectif de cette évaluation est d'accompagner l'apprenant dans le développement de sa responsabilité et de son esprit d'interaction.</w:t>
      </w:r>
    </w:p>
    <w:p w:rsidR="00C33B60" w:rsidRPr="00D553D5" w:rsidRDefault="00D553D5" w:rsidP="00795B46">
      <w:pPr>
        <w:pStyle w:val="Titre2"/>
        <w:jc w:val="both"/>
      </w:pPr>
      <w:bookmarkStart w:id="44" w:name="_Toc170217804"/>
      <w:r>
        <w:t>I.</w:t>
      </w:r>
      <w:r w:rsidR="00F522FA">
        <w:t>13</w:t>
      </w:r>
      <w:r w:rsidR="00C33B60" w:rsidRPr="00D553D5">
        <w:t>Les conditions d’un atelier d’écriture réussi :</w:t>
      </w:r>
      <w:bookmarkEnd w:id="44"/>
    </w:p>
    <w:p w:rsidR="00C33B60" w:rsidRPr="00FB4AE3" w:rsidRDefault="00C33B60" w:rsidP="00795B46">
      <w:pPr>
        <w:spacing w:after="0" w:line="360" w:lineRule="auto"/>
        <w:jc w:val="both"/>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 Les critères d'un atelier d'écriture réussi : </w:t>
      </w:r>
    </w:p>
    <w:p w:rsidR="007E1246" w:rsidRDefault="00C33B60" w:rsidP="00795B46">
      <w:pPr>
        <w:pStyle w:val="Paragraphedeliste"/>
        <w:numPr>
          <w:ilvl w:val="0"/>
          <w:numId w:val="17"/>
        </w:numPr>
        <w:spacing w:after="0" w:line="360" w:lineRule="auto"/>
        <w:jc w:val="both"/>
        <w:rPr>
          <w:rFonts w:asciiTheme="majorBidi" w:hAnsiTheme="majorBidi" w:cstheme="majorBidi"/>
          <w:sz w:val="24"/>
          <w:szCs w:val="24"/>
        </w:rPr>
      </w:pPr>
      <w:r w:rsidRPr="007E1246">
        <w:rPr>
          <w:rFonts w:asciiTheme="majorBidi" w:hAnsiTheme="majorBidi" w:cstheme="majorBidi"/>
          <w:sz w:val="24"/>
          <w:szCs w:val="24"/>
        </w:rPr>
        <w:t>L'exercice doit susciter la motivation des participants, les intéresser par son aspect novateur dans la classe.</w:t>
      </w:r>
    </w:p>
    <w:p w:rsidR="007E1246" w:rsidRDefault="00C33B60" w:rsidP="00795B46">
      <w:pPr>
        <w:pStyle w:val="Paragraphedeliste"/>
        <w:numPr>
          <w:ilvl w:val="0"/>
          <w:numId w:val="17"/>
        </w:numPr>
        <w:spacing w:after="0" w:line="360" w:lineRule="auto"/>
        <w:jc w:val="both"/>
        <w:rPr>
          <w:rFonts w:asciiTheme="majorBidi" w:hAnsiTheme="majorBidi" w:cstheme="majorBidi"/>
          <w:sz w:val="24"/>
          <w:szCs w:val="24"/>
        </w:rPr>
      </w:pPr>
      <w:r w:rsidRPr="007E1246">
        <w:rPr>
          <w:rFonts w:asciiTheme="majorBidi" w:hAnsiTheme="majorBidi" w:cstheme="majorBidi"/>
          <w:sz w:val="24"/>
          <w:szCs w:val="24"/>
        </w:rPr>
        <w:t>Les participants doivent avoir la liberté de s'exprimer. Ils ont donc la possibilité de ne pas suivre les instructions.</w:t>
      </w:r>
    </w:p>
    <w:p w:rsidR="007E1246" w:rsidRDefault="00C33B60" w:rsidP="00795B46">
      <w:pPr>
        <w:pStyle w:val="Paragraphedeliste"/>
        <w:numPr>
          <w:ilvl w:val="0"/>
          <w:numId w:val="17"/>
        </w:numPr>
        <w:spacing w:after="0" w:line="360" w:lineRule="auto"/>
        <w:jc w:val="both"/>
        <w:rPr>
          <w:rFonts w:asciiTheme="majorBidi" w:hAnsiTheme="majorBidi" w:cstheme="majorBidi"/>
          <w:sz w:val="24"/>
          <w:szCs w:val="24"/>
        </w:rPr>
      </w:pPr>
      <w:r w:rsidRPr="007E1246">
        <w:rPr>
          <w:rFonts w:asciiTheme="majorBidi" w:hAnsiTheme="majorBidi" w:cstheme="majorBidi"/>
          <w:sz w:val="24"/>
          <w:szCs w:val="24"/>
        </w:rPr>
        <w:t>Les participants doivent avoir une contribution à faire : de nombreux exercices s'inspirent de leurs souvenirs, de leur vécu et de leur préférence.</w:t>
      </w:r>
    </w:p>
    <w:p w:rsidR="007E1246" w:rsidRDefault="00C33B60" w:rsidP="00795B46">
      <w:pPr>
        <w:pStyle w:val="Paragraphedeliste"/>
        <w:numPr>
          <w:ilvl w:val="0"/>
          <w:numId w:val="17"/>
        </w:numPr>
        <w:spacing w:after="0" w:line="360" w:lineRule="auto"/>
        <w:jc w:val="both"/>
        <w:rPr>
          <w:rFonts w:asciiTheme="majorBidi" w:hAnsiTheme="majorBidi" w:cstheme="majorBidi"/>
          <w:sz w:val="24"/>
          <w:szCs w:val="24"/>
        </w:rPr>
      </w:pPr>
      <w:r w:rsidRPr="007E1246">
        <w:rPr>
          <w:rFonts w:asciiTheme="majorBidi" w:hAnsiTheme="majorBidi" w:cstheme="majorBidi"/>
          <w:sz w:val="24"/>
          <w:szCs w:val="24"/>
        </w:rPr>
        <w:t>La structure et la forme du texte ne doivent pas être en difficulté, c'est pourquoi les imitations, les exemples et les déclencheurs sont importants.</w:t>
      </w:r>
    </w:p>
    <w:p w:rsidR="00C33B60" w:rsidRPr="007E1246" w:rsidRDefault="00C33B60" w:rsidP="00795B46">
      <w:pPr>
        <w:pStyle w:val="Paragraphedeliste"/>
        <w:numPr>
          <w:ilvl w:val="0"/>
          <w:numId w:val="17"/>
        </w:numPr>
        <w:spacing w:after="0" w:line="360" w:lineRule="auto"/>
        <w:jc w:val="both"/>
        <w:rPr>
          <w:rFonts w:asciiTheme="majorBidi" w:hAnsiTheme="majorBidi" w:cstheme="majorBidi"/>
          <w:sz w:val="24"/>
          <w:szCs w:val="24"/>
        </w:rPr>
      </w:pPr>
      <w:r w:rsidRPr="007E1246">
        <w:rPr>
          <w:rFonts w:asciiTheme="majorBidi" w:hAnsiTheme="majorBidi" w:cstheme="majorBidi"/>
          <w:sz w:val="24"/>
          <w:szCs w:val="24"/>
        </w:rPr>
        <w:t>Les mots sont indispensables pour écrire : il est souvent nécessaire de trouver des mots qui riment entre eux, des mots terminés par un son, des mots appris en classe, des mots recherchés dans un livre, un dictionnaire, etc.</w:t>
      </w:r>
    </w:p>
    <w:p w:rsidR="00C33B60" w:rsidRPr="00FB4AE3" w:rsidRDefault="007E1246" w:rsidP="00795B46">
      <w:pPr>
        <w:pStyle w:val="Titre2"/>
        <w:jc w:val="both"/>
      </w:pPr>
      <w:bookmarkStart w:id="45" w:name="_Toc170217805"/>
      <w:r>
        <w:t>I.1</w:t>
      </w:r>
      <w:r w:rsidR="00F522FA">
        <w:t>4</w:t>
      </w:r>
      <w:r w:rsidR="00C33B60" w:rsidRPr="00FB4AE3">
        <w:t>L’importance d’un atelier d’écriture :</w:t>
      </w:r>
      <w:bookmarkEnd w:id="45"/>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L'atelier d'écriture est une méthode pédagogique qui cherche à intégrer les étudiants dans un environnement similaire à leur expérience sociale, favorise le développement de leurs compétences en écriture et cherche à satisfaire leurs besoins. Cette stratégie revêt donc une importance capitale dans le processus d'enseignement/apprentissage de l'écrit.</w:t>
      </w:r>
    </w:p>
    <w:p w:rsidR="00C33B60" w:rsidRPr="00FB4AE3" w:rsidRDefault="00CF6944" w:rsidP="00795B46">
      <w:pPr>
        <w:pStyle w:val="Titre3"/>
        <w:jc w:val="both"/>
      </w:pPr>
      <w:bookmarkStart w:id="46" w:name="_Toc170217806"/>
      <w:r>
        <w:t>I.1</w:t>
      </w:r>
      <w:r w:rsidR="00F522FA">
        <w:t>4</w:t>
      </w:r>
      <w:r>
        <w:t xml:space="preserve">.1 </w:t>
      </w:r>
      <w:r w:rsidR="00C33B60" w:rsidRPr="00FB4AE3">
        <w:t xml:space="preserve"> Son importance par rapport à l’enseignant :</w:t>
      </w:r>
      <w:bookmarkEnd w:id="46"/>
    </w:p>
    <w:p w:rsidR="00C33B60" w:rsidRPr="00FB4AE3" w:rsidRDefault="00C33B60" w:rsidP="00795B46">
      <w:pPr>
        <w:pStyle w:val="Paragraphedeliste"/>
        <w:spacing w:after="0" w:line="360" w:lineRule="auto"/>
        <w:ind w:left="0" w:hanging="12"/>
        <w:jc w:val="both"/>
        <w:rPr>
          <w:rFonts w:asciiTheme="majorBidi" w:hAnsiTheme="majorBidi" w:cstheme="majorBidi"/>
          <w:sz w:val="24"/>
          <w:szCs w:val="24"/>
        </w:rPr>
      </w:pPr>
      <w:r w:rsidRPr="00FB4AE3">
        <w:rPr>
          <w:rFonts w:asciiTheme="majorBidi" w:hAnsiTheme="majorBidi" w:cstheme="majorBidi"/>
          <w:sz w:val="24"/>
          <w:szCs w:val="24"/>
        </w:rPr>
        <w:t xml:space="preserve">Grâce à l’atelier d’écriture l’enseignant peut :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Passer d'un rôle de transformateur de connaissances à un rôle d'accompagnateur qui aide les apprenants à rédiger leurs propres productions.</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Observer les comportements de ses apprenants et identifier leurs besoins afin de créer un programme plus adapté à leurs niveaux.</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lastRenderedPageBreak/>
        <w:t>Avoir suffisamment de temps pour écouter leurs propositions.</w:t>
      </w:r>
    </w:p>
    <w:p w:rsidR="00C33B60" w:rsidRPr="00FB4AE3" w:rsidRDefault="00CF6944" w:rsidP="00795B46">
      <w:pPr>
        <w:pStyle w:val="Titre3"/>
        <w:jc w:val="both"/>
      </w:pPr>
      <w:bookmarkStart w:id="47" w:name="_Toc170217807"/>
      <w:r>
        <w:t>I.1</w:t>
      </w:r>
      <w:r w:rsidR="00F522FA">
        <w:t>4</w:t>
      </w:r>
      <w:r>
        <w:t xml:space="preserve">.2 </w:t>
      </w:r>
      <w:r w:rsidR="00C33B60" w:rsidRPr="00FB4AE3">
        <w:t>Son importance par rapport à l’apprenant :</w:t>
      </w:r>
      <w:bookmarkEnd w:id="47"/>
    </w:p>
    <w:p w:rsidR="00C33B60" w:rsidRPr="00FB4AE3" w:rsidRDefault="00C33B60" w:rsidP="00795B46">
      <w:pPr>
        <w:pStyle w:val="Paragraphedeliste"/>
        <w:spacing w:after="0" w:line="360" w:lineRule="auto"/>
        <w:ind w:left="0" w:hanging="12"/>
        <w:jc w:val="both"/>
        <w:rPr>
          <w:rFonts w:asciiTheme="majorBidi" w:hAnsiTheme="majorBidi" w:cstheme="majorBidi"/>
          <w:sz w:val="24"/>
          <w:szCs w:val="24"/>
        </w:rPr>
      </w:pPr>
      <w:r w:rsidRPr="00FB4AE3">
        <w:rPr>
          <w:rFonts w:asciiTheme="majorBidi" w:hAnsiTheme="majorBidi" w:cstheme="majorBidi"/>
          <w:sz w:val="24"/>
          <w:szCs w:val="24"/>
        </w:rPr>
        <w:t xml:space="preserve"> Le travail en groupe permet à l’apprenant de :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Se sentir accueilli et respecté en tenant compte de ses compétences et de ses limites. Être autonome et prendre en charge la création de ses connaissances.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Profiter de sa confiance en soi.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Surmonter toutes les difficultés qui entravent son apprentissage (la timidité, l'anxiété).</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Exprimer ses idées sans craindre de "faire une erreur" * Exposer et communiquer les concepts avec ses collaborateurs.</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Poser des interrogations.</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Appréhender l'importance de la conversation et de la collaboration. Posséder une mentalité critique.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Participer activement à l'organisation, à la prise de décision et à la résolution des difficultés.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Améliorer les compétences en communication sociale, en interaction, en collaboration, en écoute, etc.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Adapter sa parole à son public. </w:t>
      </w:r>
    </w:p>
    <w:p w:rsidR="00C33B60" w:rsidRPr="00FB4AE3" w:rsidRDefault="00C33B60" w:rsidP="00795B46">
      <w:pPr>
        <w:pStyle w:val="Paragraphedeliste"/>
        <w:numPr>
          <w:ilvl w:val="0"/>
          <w:numId w:val="1"/>
        </w:numPr>
        <w:spacing w:after="0" w:line="360" w:lineRule="auto"/>
        <w:ind w:left="0" w:firstLine="426"/>
        <w:jc w:val="both"/>
        <w:rPr>
          <w:rFonts w:asciiTheme="majorBidi" w:hAnsiTheme="majorBidi" w:cstheme="majorBidi"/>
          <w:sz w:val="24"/>
          <w:szCs w:val="24"/>
        </w:rPr>
      </w:pPr>
      <w:r w:rsidRPr="00FB4AE3">
        <w:rPr>
          <w:rFonts w:asciiTheme="majorBidi" w:hAnsiTheme="majorBidi" w:cstheme="majorBidi"/>
          <w:sz w:val="24"/>
          <w:szCs w:val="24"/>
        </w:rPr>
        <w:t xml:space="preserve"> Résoudre les conflits en accordant du respect mutuel.</w:t>
      </w:r>
    </w:p>
    <w:p w:rsidR="00C33B60" w:rsidRPr="00FB4AE3" w:rsidRDefault="00375549" w:rsidP="00795B46">
      <w:pPr>
        <w:pStyle w:val="Titre3"/>
        <w:jc w:val="both"/>
      </w:pPr>
      <w:bookmarkStart w:id="48" w:name="_Toc170217808"/>
      <w:r>
        <w:t>I.1</w:t>
      </w:r>
      <w:r w:rsidR="00F522FA">
        <w:t>4</w:t>
      </w:r>
      <w:r>
        <w:t>.3</w:t>
      </w:r>
      <w:r w:rsidR="00C33B60" w:rsidRPr="00FB4AE3">
        <w:t xml:space="preserve"> Son importance par rapport à la relation apprenant/apprenant :</w:t>
      </w:r>
      <w:bookmarkEnd w:id="48"/>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L'atelier d'écriture constitue un lieu de collaboration entre ses membres, où ils se connaissent et se transmettent des connaissances. En d'autres termes, la correction effectuée par les pairs peut éviter les conséquences néfastes de toute correction effectuée par l'enseignant. Ainsi, n'importe quel apprenant peut aisément s'exprimer au nom du groupe. En résumé, lors d'un atelier d'écriture, les apprenants encouragés à partager leur réflexion et leurs décisions, ce qui aboutit à la réalisation de leurs œuvres écrites. Ainsi, cette méthode d'enseignement s'avère efficace pour la réalisation collective de l'écrit.</w:t>
      </w:r>
    </w:p>
    <w:p w:rsidR="00375549" w:rsidRDefault="00375549" w:rsidP="00795B46">
      <w:pPr>
        <w:pStyle w:val="Paragraphedeliste"/>
        <w:spacing w:after="0" w:line="360" w:lineRule="auto"/>
        <w:ind w:left="0"/>
        <w:jc w:val="both"/>
        <w:rPr>
          <w:rFonts w:asciiTheme="majorBidi" w:hAnsiTheme="majorBidi" w:cstheme="majorBidi"/>
          <w:sz w:val="24"/>
          <w:szCs w:val="24"/>
        </w:rPr>
      </w:pPr>
      <w:bookmarkStart w:id="49" w:name="_Toc170217809"/>
      <w:r w:rsidRPr="00375549">
        <w:rPr>
          <w:rStyle w:val="Titre2Car"/>
        </w:rPr>
        <w:t>I.1</w:t>
      </w:r>
      <w:r w:rsidR="00F522FA">
        <w:rPr>
          <w:rStyle w:val="Titre2Car"/>
        </w:rPr>
        <w:t xml:space="preserve">5 </w:t>
      </w:r>
      <w:r w:rsidR="00C33B60" w:rsidRPr="00375549">
        <w:rPr>
          <w:rStyle w:val="Titre2Car"/>
        </w:rPr>
        <w:t>Le déroulement  d'un atelier d'écriture:</w:t>
      </w:r>
      <w:bookmarkEnd w:id="49"/>
    </w:p>
    <w:p w:rsidR="00C33B60"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Peu importe le genre d'atelier, il existe toujours ces invariants indispensables pour susciter l'envie d'écrire :</w:t>
      </w:r>
    </w:p>
    <w:p w:rsidR="007C4F9F" w:rsidRDefault="007C4F9F" w:rsidP="00795B46">
      <w:pPr>
        <w:pStyle w:val="Paragraphedeliste"/>
        <w:spacing w:after="0" w:line="360" w:lineRule="auto"/>
        <w:ind w:left="0" w:firstLine="567"/>
        <w:jc w:val="both"/>
        <w:rPr>
          <w:rFonts w:asciiTheme="majorBidi" w:hAnsiTheme="majorBidi" w:cstheme="majorBidi"/>
          <w:sz w:val="24"/>
          <w:szCs w:val="24"/>
        </w:rPr>
      </w:pPr>
    </w:p>
    <w:p w:rsidR="007C4F9F" w:rsidRPr="00FB4AE3" w:rsidRDefault="007C4F9F" w:rsidP="00795B46">
      <w:pPr>
        <w:pStyle w:val="Paragraphedeliste"/>
        <w:spacing w:after="0" w:line="360" w:lineRule="auto"/>
        <w:ind w:left="0" w:firstLine="567"/>
        <w:jc w:val="both"/>
        <w:rPr>
          <w:rFonts w:asciiTheme="majorBidi" w:hAnsiTheme="majorBidi" w:cstheme="majorBidi"/>
          <w:sz w:val="24"/>
          <w:szCs w:val="24"/>
        </w:rPr>
      </w:pPr>
    </w:p>
    <w:p w:rsidR="00082DFA" w:rsidRDefault="00082DFA" w:rsidP="00795B46">
      <w:pPr>
        <w:pStyle w:val="Paragraphedeliste"/>
        <w:spacing w:after="0" w:line="360" w:lineRule="auto"/>
        <w:ind w:left="0"/>
        <w:jc w:val="both"/>
        <w:rPr>
          <w:rFonts w:asciiTheme="majorBidi" w:hAnsiTheme="majorBidi" w:cstheme="majorBidi"/>
          <w:sz w:val="24"/>
          <w:szCs w:val="24"/>
        </w:rPr>
      </w:pPr>
      <w:bookmarkStart w:id="50" w:name="_Toc170217810"/>
      <w:r w:rsidRPr="00082DFA">
        <w:rPr>
          <w:rStyle w:val="Titre3Car"/>
        </w:rPr>
        <w:lastRenderedPageBreak/>
        <w:t>I.1</w:t>
      </w:r>
      <w:r w:rsidR="00F522FA">
        <w:rPr>
          <w:rStyle w:val="Titre3Car"/>
        </w:rPr>
        <w:t>5</w:t>
      </w:r>
      <w:r w:rsidRPr="00082DFA">
        <w:rPr>
          <w:rStyle w:val="Titre3Car"/>
        </w:rPr>
        <w:t xml:space="preserve">.1 </w:t>
      </w:r>
      <w:r w:rsidR="00C33B60" w:rsidRPr="00082DFA">
        <w:rPr>
          <w:rStyle w:val="Titre3Car"/>
        </w:rPr>
        <w:t xml:space="preserve"> La motivation :</w:t>
      </w:r>
      <w:bookmarkEnd w:id="50"/>
    </w:p>
    <w:p w:rsidR="00C33B60" w:rsidRPr="004E3CC4" w:rsidRDefault="00C33B60" w:rsidP="00795B46">
      <w:pPr>
        <w:pStyle w:val="Paragraphedeliste"/>
        <w:spacing w:after="0" w:line="360" w:lineRule="auto"/>
        <w:ind w:left="0" w:firstLine="567"/>
        <w:jc w:val="both"/>
        <w:rPr>
          <w:rFonts w:asciiTheme="majorBidi" w:hAnsiTheme="majorBidi" w:cstheme="majorBidi"/>
          <w:b/>
          <w:bCs/>
          <w:sz w:val="24"/>
          <w:szCs w:val="24"/>
        </w:rPr>
      </w:pPr>
      <w:r w:rsidRPr="00FB4AE3">
        <w:rPr>
          <w:rFonts w:asciiTheme="majorBidi" w:hAnsiTheme="majorBidi" w:cstheme="majorBidi"/>
          <w:sz w:val="24"/>
          <w:szCs w:val="24"/>
        </w:rPr>
        <w:t>L'animateur propose une situation d'écriture où les apprenants  se trouvent dans une situation problématique. Cela signifie que les apprenants peuvent s'exprimer à travers un élément déclencheur et écrire sans ressentir de danger par rapport au groupe. Cela les amène tout de même à un certain degré d'authenticité dans l'expression de leurs idées et la production d'écrits. Selon Boniface Claire et Pimet Odile, "la situation d'écriture (appelée selon les ateliers : la consigne, la motivation, la proposition inducteur, l'ouverture...)" C'est le point de départ qui suscite la motivation chez les apprenants. Il est crucial que sa décision soit prise et que sa formulation soit claire, précise et adaptée aux besoins de ces apprenants.</w:t>
      </w:r>
      <w:sdt>
        <w:sdtPr>
          <w:rPr>
            <w:rFonts w:asciiTheme="majorBidi" w:hAnsiTheme="majorBidi" w:cstheme="majorBidi"/>
            <w:b/>
            <w:bCs/>
          </w:rPr>
          <w:id w:val="-2008358407"/>
          <w:citation/>
        </w:sdtPr>
        <w:sdtContent>
          <w:r w:rsidR="00A256FD" w:rsidRPr="00AB3C6C">
            <w:rPr>
              <w:rFonts w:asciiTheme="majorBidi" w:hAnsiTheme="majorBidi" w:cstheme="majorBidi"/>
              <w:b/>
              <w:bCs/>
            </w:rPr>
            <w:fldChar w:fldCharType="begin"/>
          </w:r>
          <w:r w:rsidR="004E3CC4" w:rsidRPr="00EF22D6">
            <w:rPr>
              <w:rFonts w:asciiTheme="majorBidi" w:hAnsiTheme="majorBidi" w:cstheme="majorBidi"/>
              <w:b/>
              <w:bCs/>
            </w:rPr>
            <w:instrText xml:space="preserve">CITATION Bon92 \p 13-14 \l 1033 </w:instrText>
          </w:r>
          <w:r w:rsidR="00A256FD" w:rsidRPr="00AB3C6C">
            <w:rPr>
              <w:rFonts w:asciiTheme="majorBidi" w:hAnsiTheme="majorBidi" w:cstheme="majorBidi"/>
              <w:b/>
              <w:bCs/>
            </w:rPr>
            <w:fldChar w:fldCharType="separate"/>
          </w:r>
          <w:r w:rsidR="00C662E1" w:rsidRPr="00C662E1">
            <w:rPr>
              <w:rFonts w:asciiTheme="majorBidi" w:hAnsiTheme="majorBidi" w:cstheme="majorBidi"/>
              <w:noProof/>
            </w:rPr>
            <w:t>(Boniface &amp; Pimet , 1992, pp. 13-14)</w:t>
          </w:r>
          <w:r w:rsidR="00A256FD" w:rsidRPr="00AB3C6C">
            <w:rPr>
              <w:rFonts w:asciiTheme="majorBidi" w:hAnsiTheme="majorBidi" w:cstheme="majorBidi"/>
              <w:b/>
              <w:bCs/>
            </w:rPr>
            <w:fldChar w:fldCharType="end"/>
          </w:r>
        </w:sdtContent>
      </w:sdt>
    </w:p>
    <w:p w:rsidR="00C33B60" w:rsidRPr="00FB4AE3" w:rsidRDefault="00082DFA" w:rsidP="00795B46">
      <w:pPr>
        <w:pStyle w:val="Titre3"/>
        <w:jc w:val="both"/>
      </w:pPr>
      <w:bookmarkStart w:id="51" w:name="_Toc170217811"/>
      <w:r>
        <w:t>I.1</w:t>
      </w:r>
      <w:r w:rsidR="00F522FA">
        <w:t>5</w:t>
      </w:r>
      <w:r>
        <w:t xml:space="preserve">.2 </w:t>
      </w:r>
      <w:r w:rsidR="00C33B60" w:rsidRPr="00FB4AE3">
        <w:t xml:space="preserve"> La production:</w:t>
      </w:r>
      <w:bookmarkEnd w:id="51"/>
      <w:r w:rsidR="00C33B60" w:rsidRPr="00FB4AE3">
        <w:t xml:space="preserve">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Un laps de temps accordé par l'animateur pour rédiger un texte. Il structure ses idées dans le brouillon et l'enseignant sera éventuellement un médiateur qui permettra de faire se rencontrer l'écrit, l'amour de l'écriture et l'apprenant, et qui l'aidera ensuite à améliorer sa capacité d'expression écrite.</w:t>
      </w:r>
    </w:p>
    <w:p w:rsidR="00AB3C6C" w:rsidRPr="00AB3C6C" w:rsidRDefault="00082DFA" w:rsidP="00795B46">
      <w:pPr>
        <w:pStyle w:val="Titre3"/>
        <w:jc w:val="both"/>
      </w:pPr>
      <w:bookmarkStart w:id="52" w:name="_Toc170217812"/>
      <w:r w:rsidRPr="00AB3C6C">
        <w:rPr>
          <w:rStyle w:val="Titre3Car"/>
          <w:b/>
        </w:rPr>
        <w:t>I.</w:t>
      </w:r>
      <w:r w:rsidR="00F522FA">
        <w:rPr>
          <w:rStyle w:val="Titre3Car"/>
          <w:b/>
        </w:rPr>
        <w:t>15</w:t>
      </w:r>
      <w:r w:rsidRPr="00AB3C6C">
        <w:rPr>
          <w:rStyle w:val="Titre3Car"/>
          <w:b/>
        </w:rPr>
        <w:t xml:space="preserve">.3 </w:t>
      </w:r>
      <w:r w:rsidR="00C33B60" w:rsidRPr="00AB3C6C">
        <w:rPr>
          <w:rStyle w:val="Titre3Car"/>
          <w:b/>
        </w:rPr>
        <w:t xml:space="preserve"> L'échange et la réaction :</w:t>
      </w:r>
      <w:bookmarkEnd w:id="52"/>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Lors de la lecture de texte, chaque participant (du groupe) lit sa production aux autres, ce qui nécessite une attention attentive et une réaction en fonction de la situation d'écriture. En d'autres termes, la réaction des apprenants se manifesterait par des commentaires, des remarques et des nouvelles propositions après la lecture. En d'autres termes, cela consiste à organiser une période de temps où chacun partage ce qu'il rédige à haute voix et aux autres qui vont ensu</w:t>
      </w:r>
      <w:r w:rsidR="00AB3C6C">
        <w:rPr>
          <w:rFonts w:asciiTheme="majorBidi" w:hAnsiTheme="majorBidi" w:cstheme="majorBidi"/>
          <w:sz w:val="24"/>
          <w:szCs w:val="24"/>
        </w:rPr>
        <w:t>ite donner leurs points de vue.</w:t>
      </w:r>
    </w:p>
    <w:p w:rsidR="00C33B60" w:rsidRPr="00FB4AE3" w:rsidRDefault="00AB3C6C" w:rsidP="00795B46">
      <w:pPr>
        <w:pStyle w:val="Titre2"/>
        <w:jc w:val="both"/>
      </w:pPr>
      <w:bookmarkStart w:id="53" w:name="_Toc170217813"/>
      <w:r>
        <w:t>I.</w:t>
      </w:r>
      <w:r w:rsidR="00F522FA">
        <w:t>16</w:t>
      </w:r>
      <w:r w:rsidR="00F85F5E">
        <w:t>La réussite d’un atelier d’écriture :</w:t>
      </w:r>
      <w:bookmarkEnd w:id="53"/>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Afin d'optimiser l'utilisation d'un atelier d'écriture, il est essentiel de considérer les composantes qui le composent : Le rôle spécifique d'un animateur, la présence de propositions d'écriture comme stimulant, une relation privilégiée avec la littérature, des moments d'échange à partir des textes écrits, un travail sur le long terme.</w:t>
      </w:r>
      <w:r w:rsidRPr="00FB4AE3">
        <w:rPr>
          <w:rFonts w:asciiTheme="majorBidi" w:hAnsiTheme="majorBidi" w:cstheme="majorBidi"/>
          <w:sz w:val="24"/>
          <w:szCs w:val="24"/>
        </w:rPr>
        <w:br/>
        <w:t>L'un des principes de l'activité d'atelier d'écriture est de travail</w:t>
      </w:r>
      <w:r w:rsidR="00586900">
        <w:rPr>
          <w:rFonts w:asciiTheme="majorBidi" w:hAnsiTheme="majorBidi" w:cstheme="majorBidi"/>
          <w:sz w:val="24"/>
          <w:szCs w:val="24"/>
        </w:rPr>
        <w:t xml:space="preserve">ler en groupe. Cela implique la </w:t>
      </w:r>
      <w:r w:rsidRPr="00FB4AE3">
        <w:rPr>
          <w:rFonts w:asciiTheme="majorBidi" w:hAnsiTheme="majorBidi" w:cstheme="majorBidi"/>
          <w:sz w:val="24"/>
          <w:szCs w:val="24"/>
        </w:rPr>
        <w:t>réunion des apprenants afin de créer un ouvrage spécifique. Cette approche simplifie la circulation des données et encourage les échanges entre les participants de l'atelier.</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L'atelier d'écriture met l'accent sur l'apprentissage en équipe. Cette méthode d'apprentissage met l'accent sur l'amélioration de l'écriture en mettant l'accent sur la valorisation des relations interpersonnelles lors de l'activité d'écriture offerte.</w:t>
      </w:r>
    </w:p>
    <w:p w:rsidR="00C33B60" w:rsidRPr="00586900"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lastRenderedPageBreak/>
        <w:t xml:space="preserve">   Dans un atelier d'écriture, l'activité est structurée de façon à ce que chaque apprenant participe à la réalisation de la tâche demandée. Ce processus favorise l'acquisition de compétences cognitives et sociales performantes.</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Cette dynamique de l'écriture repose également sur l'interaction au sein de l'atelier d'écriture. Effectivement, la collaboration encourage à la fois l'animateur et les participants aux ateliers d'écriture à interagir. De cette manière, le texte produit est    le fruit de la collaboration de tous. Un autre acteur clé de ce processus est l'animateur de l'atelier d'écriture. Il a la capacité de rassurer ses apprenants, de leur faire apprécier cette activité d'écriture. Il fait de cette activité d'écriture un plaisir commun.</w:t>
      </w:r>
    </w:p>
    <w:p w:rsidR="00C33B60" w:rsidRPr="00586900"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C'est cet animateur qui propose les instructions de travail. Il assigne des responsabilités aux membres de chaque équipe, ce qui renforce la responsabilité de l'apprenant et l'intègre davantage au sein du groupe.</w:t>
      </w:r>
    </w:p>
    <w:p w:rsidR="00C33B60" w:rsidRPr="00586900"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Cet animateur des ateliers d'écriture accueille les apprenants, leur accorde sa confiance et leur offre la possibilité de faire face à la page blanche. Il leur offre les solutions et les méthodes indispensables pour affronter la complexité de la tâche d'écriture. Il soutient ainsi ses apprenants tout au long de l'expérience de l'atelier d'écriture. Il s'intéresse à eux : il éclaire les ambiguïtés, il les aide à trouver le fil conducteur du plan de leur travail et il les incite à écrire.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Il est essentiel que l'enseignant qui anime l'atelier d'écriture se démarque des comportements traditionnels en tant que source unique de connaissances. Cette approche assure la liberté des participants, leur engagement et favorise la confiance au sein de l'atelier d'écriture. Pour réussir sa tâche, il est important de ne pas interrompre la continuité des essais produits d'une séance à l'autre. Parce que,« L'organisation concrète de l'atelier suppose l'abandon de la posture du maître sur l'estrade. Il est préférable en effet que celui-ci se tienne "avec" ses élèves afin de les accompagner durant le travail ».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Il incombe à cet enseignant animateur d'expliquer aux membres de l'atelier l'objectif de l'écrit utilisé. Il est donc essentiel qu'il leur expose les limites de cet écrit commun, en leur indiquant les critères à prendre en compte pour évaluer le travail demandé. Il est nécessaire que l'animateur se rapproche des groupes de son atelier. Cela lui offrira une meilleure vision du travail et une meilleure perception de la façon dont ses apprenants s'exercent. Cela lui permet de formuler des recommandations ou de proposer des solutions concrètes aux participants de l'atelier d'écriture, afin de garantir la Bonne continuation de leur travail. La confiance des participants des ateliers est l'une des priorités de cet animateur. Dans cette </w:t>
      </w:r>
      <w:r w:rsidRPr="00FB4AE3">
        <w:rPr>
          <w:rFonts w:asciiTheme="majorBidi" w:hAnsiTheme="majorBidi" w:cstheme="majorBidi"/>
          <w:sz w:val="24"/>
          <w:szCs w:val="24"/>
        </w:rPr>
        <w:lastRenderedPageBreak/>
        <w:t>ambiance paisible, les apprenants prennent plus conscience de leurs compétences et réalisent aisément leurs obstacles. Donc, « Animer un atelier d'écriture implique, pour les animateurs, d'être vigilants à la façon dont ils considèrent les participants. Un principe d'éducation nouvelle, par exemple, est de cesser d'aborder les autres avec l'idée du manque de vocabulaire, de motivation, de culture générale, etc. »</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L'enseignant d'un atelier d'écriture guide ses apprenants vers l'écriture collective. Il leur incite à se reconnaître et à faire preuve de respect envers autrui : les participants exposent leurs idées et prennent en compte les observations des autres participants. Le travail en atelier repose sur cette modalité qui incite ces participants à développer leur autonomie. Ce professeur-animateur guide ses apprenants leur offrant des exercices d'écriture à restrictions.</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L'animateur, grâce à ses encouragements, aide ses apprenants à saisir que l'écriture régulière permet de préparer, d'enrichir et d'améliorer un texte, ce qui les incite à faire des ratures, à modifier et à réécrire. Il doit prendre conscience de cette diversité des membres qui participent à des ateliers d'écriture. Il est crucial qu'il puisse tirer parti de cet aspect dans une interaction bénéfique et dynamique, tant pour les apprenants que pour leur production écrite.</w:t>
      </w:r>
      <w:sdt>
        <w:sdtPr>
          <w:rPr>
            <w:rFonts w:asciiTheme="majorBidi" w:hAnsiTheme="majorBidi" w:cstheme="majorBidi"/>
            <w:b/>
            <w:bCs/>
            <w:sz w:val="24"/>
            <w:szCs w:val="24"/>
          </w:rPr>
          <w:id w:val="595751989"/>
          <w:citation/>
        </w:sdtPr>
        <w:sdtContent>
          <w:r w:rsidR="00A256FD" w:rsidRPr="00031BD8">
            <w:rPr>
              <w:rFonts w:asciiTheme="majorBidi" w:hAnsiTheme="majorBidi" w:cstheme="majorBidi"/>
              <w:b/>
              <w:bCs/>
              <w:sz w:val="24"/>
              <w:szCs w:val="24"/>
            </w:rPr>
            <w:fldChar w:fldCharType="begin"/>
          </w:r>
          <w:r w:rsidR="00031BD8" w:rsidRPr="00031BD8">
            <w:rPr>
              <w:rFonts w:asciiTheme="majorBidi" w:hAnsiTheme="majorBidi" w:cstheme="majorBidi"/>
              <w:b/>
              <w:bCs/>
              <w:sz w:val="24"/>
              <w:szCs w:val="24"/>
            </w:rPr>
            <w:instrText xml:space="preserve">CITATION Ben \p 112 \l 1033 </w:instrText>
          </w:r>
          <w:r w:rsidR="00A256FD" w:rsidRPr="00031BD8">
            <w:rPr>
              <w:rFonts w:asciiTheme="majorBidi" w:hAnsiTheme="majorBidi" w:cstheme="majorBidi"/>
              <w:b/>
              <w:bCs/>
              <w:sz w:val="24"/>
              <w:szCs w:val="24"/>
            </w:rPr>
            <w:fldChar w:fldCharType="separate"/>
          </w:r>
          <w:r w:rsidR="00C662E1" w:rsidRPr="00C662E1">
            <w:rPr>
              <w:rFonts w:asciiTheme="majorBidi" w:hAnsiTheme="majorBidi" w:cstheme="majorBidi"/>
              <w:noProof/>
              <w:sz w:val="24"/>
              <w:szCs w:val="24"/>
            </w:rPr>
            <w:t>(Ben Abdelkawi, p. 112)</w:t>
          </w:r>
          <w:r w:rsidR="00A256FD" w:rsidRPr="00031BD8">
            <w:rPr>
              <w:rFonts w:asciiTheme="majorBidi" w:hAnsiTheme="majorBidi" w:cstheme="majorBidi"/>
              <w:b/>
              <w:bCs/>
              <w:sz w:val="24"/>
              <w:szCs w:val="24"/>
            </w:rPr>
            <w:fldChar w:fldCharType="end"/>
          </w:r>
        </w:sdtContent>
      </w:sdt>
    </w:p>
    <w:p w:rsidR="00C33B60" w:rsidRPr="00496981" w:rsidRDefault="00496981" w:rsidP="00795B46">
      <w:pPr>
        <w:pStyle w:val="Titre2"/>
        <w:jc w:val="both"/>
      </w:pPr>
      <w:bookmarkStart w:id="54" w:name="_Toc170217814"/>
      <w:r>
        <w:t>I.</w:t>
      </w:r>
      <w:r w:rsidR="00F522FA">
        <w:t>17</w:t>
      </w:r>
      <w:r w:rsidR="00C33B60" w:rsidRPr="00496981">
        <w:t>Fonctionnement d'un atelier d'écriture :</w:t>
      </w:r>
      <w:bookmarkEnd w:id="54"/>
    </w:p>
    <w:p w:rsidR="00496981"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 xml:space="preserve"> En général, un atelier d'écriture suit un processus organisé, quel que soit son but précis. Voici les phases courantes : </w:t>
      </w:r>
    </w:p>
    <w:p w:rsidR="0063386D" w:rsidRDefault="00C33B60" w:rsidP="00795B46">
      <w:pPr>
        <w:pStyle w:val="Paragraphedeliste"/>
        <w:numPr>
          <w:ilvl w:val="0"/>
          <w:numId w:val="18"/>
        </w:numPr>
        <w:spacing w:after="0" w:line="360" w:lineRule="auto"/>
        <w:ind w:left="0" w:firstLine="426"/>
        <w:jc w:val="both"/>
        <w:rPr>
          <w:rFonts w:asciiTheme="majorBidi" w:hAnsiTheme="majorBidi" w:cstheme="majorBidi"/>
          <w:sz w:val="24"/>
          <w:szCs w:val="24"/>
        </w:rPr>
      </w:pPr>
      <w:r w:rsidRPr="0063386D">
        <w:rPr>
          <w:rFonts w:asciiTheme="majorBidi" w:hAnsiTheme="majorBidi" w:cstheme="majorBidi"/>
          <w:sz w:val="24"/>
          <w:szCs w:val="24"/>
        </w:rPr>
        <w:t xml:space="preserve">La formation du groupe consiste à réunir un petit groupe de 4 à 5 personnes. Un petit nombre encourage l'intimité et la coopération. </w:t>
      </w:r>
    </w:p>
    <w:p w:rsidR="0063386D" w:rsidRDefault="00C33B60" w:rsidP="00795B46">
      <w:pPr>
        <w:pStyle w:val="Paragraphedeliste"/>
        <w:numPr>
          <w:ilvl w:val="0"/>
          <w:numId w:val="18"/>
        </w:numPr>
        <w:spacing w:after="0" w:line="360" w:lineRule="auto"/>
        <w:ind w:left="0" w:firstLine="426"/>
        <w:jc w:val="both"/>
        <w:rPr>
          <w:rFonts w:asciiTheme="majorBidi" w:hAnsiTheme="majorBidi" w:cstheme="majorBidi"/>
          <w:sz w:val="24"/>
          <w:szCs w:val="24"/>
        </w:rPr>
      </w:pPr>
      <w:r w:rsidRPr="0063386D">
        <w:rPr>
          <w:rFonts w:asciiTheme="majorBidi" w:hAnsiTheme="majorBidi" w:cstheme="majorBidi"/>
          <w:sz w:val="24"/>
          <w:szCs w:val="24"/>
        </w:rPr>
        <w:t>L'animateur (ou le facilitateur) commence par présenter le sujet d'écriture. Il est essentiel de faire une introduction car elle établit le contexte et éveille l'intérêt des participants.</w:t>
      </w:r>
    </w:p>
    <w:p w:rsidR="0063386D" w:rsidRDefault="00C33B60" w:rsidP="00795B46">
      <w:pPr>
        <w:pStyle w:val="Paragraphedeliste"/>
        <w:numPr>
          <w:ilvl w:val="0"/>
          <w:numId w:val="18"/>
        </w:numPr>
        <w:spacing w:after="0" w:line="360" w:lineRule="auto"/>
        <w:ind w:left="0" w:firstLine="426"/>
        <w:jc w:val="both"/>
        <w:rPr>
          <w:rFonts w:asciiTheme="majorBidi" w:hAnsiTheme="majorBidi" w:cstheme="majorBidi"/>
          <w:sz w:val="24"/>
          <w:szCs w:val="24"/>
        </w:rPr>
      </w:pPr>
      <w:r w:rsidRPr="0063386D">
        <w:rPr>
          <w:rFonts w:asciiTheme="majorBidi" w:hAnsiTheme="majorBidi" w:cstheme="majorBidi"/>
          <w:sz w:val="24"/>
          <w:szCs w:val="24"/>
        </w:rPr>
        <w:t xml:space="preserve">La situation d'écriture, également connue sous le nom de consigne, motivation, proposition, inducteur, ouverture ou point d'envol, est l'étape initiale qui ouvre la voie à l'écriture. Il est essentiel que la présentation de la situation d'écriture soit claire, précise et adaptée aux participants. </w:t>
      </w:r>
    </w:p>
    <w:p w:rsidR="0063386D" w:rsidRDefault="00C33B60" w:rsidP="00795B46">
      <w:pPr>
        <w:pStyle w:val="Paragraphedeliste"/>
        <w:numPr>
          <w:ilvl w:val="0"/>
          <w:numId w:val="18"/>
        </w:numPr>
        <w:spacing w:after="0" w:line="360" w:lineRule="auto"/>
        <w:ind w:left="0" w:firstLine="426"/>
        <w:jc w:val="both"/>
        <w:rPr>
          <w:rFonts w:asciiTheme="majorBidi" w:hAnsiTheme="majorBidi" w:cstheme="majorBidi"/>
          <w:sz w:val="24"/>
          <w:szCs w:val="24"/>
        </w:rPr>
      </w:pPr>
      <w:r w:rsidRPr="0063386D">
        <w:rPr>
          <w:rFonts w:asciiTheme="majorBidi" w:hAnsiTheme="majorBidi" w:cstheme="majorBidi"/>
          <w:sz w:val="24"/>
          <w:szCs w:val="24"/>
        </w:rPr>
        <w:t>Le temps d'écriture est fixé pour les participants afin qu'ils puissent rédiger en réponse à la situation proposée. Selon la complexité de la consigne et les objectifs de l'atelier, ce temps peut fluctuer.</w:t>
      </w:r>
    </w:p>
    <w:p w:rsidR="0063386D" w:rsidRDefault="00C33B60" w:rsidP="00795B46">
      <w:pPr>
        <w:pStyle w:val="Paragraphedeliste"/>
        <w:numPr>
          <w:ilvl w:val="0"/>
          <w:numId w:val="18"/>
        </w:numPr>
        <w:spacing w:after="0" w:line="360" w:lineRule="auto"/>
        <w:ind w:left="0" w:firstLine="426"/>
        <w:jc w:val="both"/>
        <w:rPr>
          <w:rFonts w:asciiTheme="majorBidi" w:hAnsiTheme="majorBidi" w:cstheme="majorBidi"/>
          <w:sz w:val="24"/>
          <w:szCs w:val="24"/>
        </w:rPr>
      </w:pPr>
      <w:r w:rsidRPr="0063386D">
        <w:rPr>
          <w:rFonts w:asciiTheme="majorBidi" w:hAnsiTheme="majorBidi" w:cstheme="majorBidi"/>
          <w:sz w:val="24"/>
          <w:szCs w:val="24"/>
        </w:rPr>
        <w:lastRenderedPageBreak/>
        <w:t>Après avoir écrit, les participants ont la possibilité de partager leurs textes avec le groupe. Cela encourage la discussion, la créativité et permet à chacun de profiter des points de vue des autres.</w:t>
      </w:r>
    </w:p>
    <w:p w:rsidR="0063386D" w:rsidRDefault="00C33B60" w:rsidP="00795B46">
      <w:pPr>
        <w:pStyle w:val="Paragraphedeliste"/>
        <w:numPr>
          <w:ilvl w:val="0"/>
          <w:numId w:val="18"/>
        </w:numPr>
        <w:spacing w:after="0" w:line="360" w:lineRule="auto"/>
        <w:ind w:left="0" w:firstLine="426"/>
        <w:jc w:val="both"/>
        <w:rPr>
          <w:rFonts w:asciiTheme="majorBidi" w:hAnsiTheme="majorBidi" w:cstheme="majorBidi"/>
          <w:sz w:val="24"/>
          <w:szCs w:val="24"/>
        </w:rPr>
      </w:pPr>
      <w:r w:rsidRPr="0063386D">
        <w:rPr>
          <w:rFonts w:asciiTheme="majorBidi" w:hAnsiTheme="majorBidi" w:cstheme="majorBidi"/>
          <w:sz w:val="24"/>
          <w:szCs w:val="24"/>
        </w:rPr>
        <w:t>L'animateur a la possibilité de donner des commentaires constructifs sur les textes des participants, en mettant en évidence les points forts et en repérant les domaines à améliorer. Il est possible de le faire de manière individuelle ou collective, selon la dynamique du groupe.</w:t>
      </w:r>
    </w:p>
    <w:p w:rsidR="00C33B60" w:rsidRPr="0063386D" w:rsidRDefault="00C33B60" w:rsidP="00795B46">
      <w:pPr>
        <w:pStyle w:val="Paragraphedeliste"/>
        <w:numPr>
          <w:ilvl w:val="0"/>
          <w:numId w:val="18"/>
        </w:numPr>
        <w:spacing w:after="0" w:line="360" w:lineRule="auto"/>
        <w:ind w:left="0" w:firstLine="426"/>
        <w:jc w:val="both"/>
        <w:rPr>
          <w:rFonts w:asciiTheme="majorBidi" w:hAnsiTheme="majorBidi" w:cstheme="majorBidi"/>
          <w:sz w:val="24"/>
          <w:szCs w:val="24"/>
        </w:rPr>
      </w:pPr>
      <w:r w:rsidRPr="0063386D">
        <w:rPr>
          <w:rFonts w:asciiTheme="majorBidi" w:hAnsiTheme="majorBidi" w:cstheme="majorBidi"/>
          <w:sz w:val="24"/>
          <w:szCs w:val="24"/>
        </w:rPr>
        <w:t>La réflexion finale peut être organisée afin de réfléchir sur le processus d'écriture, les difficultés rencontrées et les enseignements tirés. C'est aussi l'opportunité de débattre des prochaines étapes ou des thèmes pour les prochains ateliers. Un atelier d'écriture, en respectant ces étapes, crée un environnement favorable à la créativité, à l'expression personnelle et à l'apprentissage réciproque.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La période d'écriture consiste à consacrer un temps à la rédaction de leurs textes, en mettant en œuvre les instructions données et en mettant en œuvre leurs idées créatives.</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.À ce stade, chaque membre du groupe échange ses textes avec les autres. Il s'agit d'un moment de communication où l'accent est mis sur la présentation des productions, les autres membres écoutant attentivement et réagissant en fonction du contexte de l'atelier.</w:t>
      </w:r>
    </w:p>
    <w:p w:rsidR="00C33B60" w:rsidRPr="00FB4AE3" w:rsidRDefault="00C33B60" w:rsidP="00795B46">
      <w:p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.Après avoir lu les textes, les autres participants expriment leurs réactions, leurs commentaires ou leurs corrections constructifs concernant les textes présentés. Cela permet de partager des idées et d'améliorer les compétences en écriture entre les personnes.</w:t>
      </w:r>
    </w:p>
    <w:p w:rsidR="00C33B60" w:rsidRPr="0063386D" w:rsidRDefault="0063386D" w:rsidP="00795B46">
      <w:pPr>
        <w:pStyle w:val="Titre2"/>
        <w:jc w:val="both"/>
      </w:pPr>
      <w:bookmarkStart w:id="55" w:name="_Toc170217815"/>
      <w:r>
        <w:t>I.</w:t>
      </w:r>
      <w:r w:rsidR="00F522FA">
        <w:t>18</w:t>
      </w:r>
      <w:r w:rsidR="00C33B60" w:rsidRPr="0063386D">
        <w:t>Le programme de 2</w:t>
      </w:r>
      <w:r w:rsidR="00C33B60" w:rsidRPr="0063386D">
        <w:rPr>
          <w:vertAlign w:val="superscript"/>
        </w:rPr>
        <w:t>e</w:t>
      </w:r>
      <w:r w:rsidR="00C33B60" w:rsidRPr="0063386D">
        <w:t xml:space="preserve"> année moyenne en Algérie :</w:t>
      </w:r>
      <w:bookmarkEnd w:id="55"/>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La deuxième année moyenne du programme de français langue étrangère (FLE) en Algérie se concentre sur l'amélioration des compétences écrites et culturelles des élèves. Le programme se distingue par la pratique de la reformulation simple.</w:t>
      </w:r>
    </w:p>
    <w:p w:rsidR="00C33B60" w:rsidRPr="00FB4AE3" w:rsidRDefault="00DE458A" w:rsidP="00795B46">
      <w:pPr>
        <w:pStyle w:val="Titre3"/>
        <w:jc w:val="both"/>
      </w:pPr>
      <w:bookmarkStart w:id="56" w:name="_Toc170217816"/>
      <w:r>
        <w:t>I.1</w:t>
      </w:r>
      <w:r w:rsidR="00F522FA">
        <w:t>8</w:t>
      </w:r>
      <w:r>
        <w:t>.1</w:t>
      </w:r>
      <w:r w:rsidR="00C33B60" w:rsidRPr="00FB4AE3">
        <w:t xml:space="preserve"> Objectifs :</w:t>
      </w:r>
      <w:bookmarkEnd w:id="56"/>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Le programme vise à développer des citoyens compétents pour comprendre et agir dans leur environnement, tout en favorisant la richesse culturelle. Il encourage l'apprentissage et l'usage de l'amazighe, de l'arabe et du français en tant que langues nationales et internationales, avec des objectifs éducatifs équivalents pour chaque langue.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Il y a trois projets dans le manuel de 2ème année moyenne, chacun se concentrant sur un genre de texte narratif tel que les contes et les nouvelles. Il offre des exercices élaborés dans le but de renforcer les aptitudes écrites et culturelles des étudiants.</w:t>
      </w:r>
    </w:p>
    <w:p w:rsidR="00C33B60" w:rsidRPr="00DE458A" w:rsidRDefault="00DE458A" w:rsidP="00795B46">
      <w:pPr>
        <w:pStyle w:val="Titre3"/>
        <w:ind w:firstLine="567"/>
        <w:jc w:val="both"/>
      </w:pPr>
      <w:bookmarkStart w:id="57" w:name="_Toc170217817"/>
      <w:r>
        <w:lastRenderedPageBreak/>
        <w:t>I.1</w:t>
      </w:r>
      <w:r w:rsidR="00F522FA">
        <w:t>8</w:t>
      </w:r>
      <w:r>
        <w:t xml:space="preserve">.2 </w:t>
      </w:r>
      <w:r w:rsidR="00C33B60" w:rsidRPr="00DE458A">
        <w:t>Enseignements et apprentissage :</w:t>
      </w:r>
      <w:bookmarkEnd w:id="57"/>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Pour structurer les contenus d'apprentissage, les enseignants de français langue étrangère utilisent des manuels scolaires, en alignant les objectifs sur des comportements observables. À la fin de chaque projet du manuel, les élèves doivent rédiger au moins deux productions écrites.</w:t>
      </w:r>
    </w:p>
    <w:p w:rsidR="00C33B60" w:rsidRPr="00DE458A" w:rsidRDefault="00DE458A" w:rsidP="00795B46">
      <w:pPr>
        <w:pStyle w:val="Titre3"/>
        <w:ind w:firstLine="567"/>
        <w:jc w:val="both"/>
      </w:pPr>
      <w:bookmarkStart w:id="58" w:name="_Toc170217818"/>
      <w:r>
        <w:t>I.1</w:t>
      </w:r>
      <w:r w:rsidR="00F522FA">
        <w:t>8</w:t>
      </w:r>
      <w:r>
        <w:t xml:space="preserve">.3 </w:t>
      </w:r>
      <w:r w:rsidR="00C33B60" w:rsidRPr="00DE458A">
        <w:t>Difficultés et représentations des enseignants :</w:t>
      </w:r>
      <w:bookmarkEnd w:id="58"/>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Il peut être difficile pour les enseignants de français langue étrangère de faire passer les élèves de la construction de phrases à la réalisation de textes. Ils ont parfois tendance à négliger les éléments culturels du manuel, en mettant l'accent sur l'aspect linguistique de l'instruire.</w:t>
      </w:r>
    </w:p>
    <w:p w:rsidR="00C33B60" w:rsidRPr="00FB4AE3" w:rsidRDefault="00DE458A" w:rsidP="00795B46">
      <w:pPr>
        <w:pStyle w:val="Titre3"/>
        <w:ind w:firstLine="567"/>
        <w:jc w:val="both"/>
      </w:pPr>
      <w:bookmarkStart w:id="59" w:name="_Toc170217819"/>
      <w:r>
        <w:t>I.1</w:t>
      </w:r>
      <w:r w:rsidR="00F522FA">
        <w:t>8</w:t>
      </w:r>
      <w:r>
        <w:t xml:space="preserve">.4 </w:t>
      </w:r>
      <w:r w:rsidR="00C33B60" w:rsidRPr="00FB4AE3">
        <w:t>Études et recherches :</w:t>
      </w:r>
      <w:bookmarkEnd w:id="59"/>
    </w:p>
    <w:p w:rsidR="00C33B60" w:rsidRPr="00FB4AE3" w:rsidRDefault="00C33B60" w:rsidP="00795B46">
      <w:pPr>
        <w:pStyle w:val="Paragraphedeliste"/>
        <w:spacing w:after="0" w:line="360" w:lineRule="auto"/>
        <w:ind w:left="0" w:firstLine="567"/>
        <w:jc w:val="both"/>
        <w:rPr>
          <w:rFonts w:asciiTheme="majorBidi" w:hAnsiTheme="majorBidi" w:cstheme="majorBidi"/>
          <w:b/>
          <w:bCs/>
          <w:sz w:val="24"/>
          <w:szCs w:val="24"/>
        </w:rPr>
      </w:pPr>
      <w:r w:rsidRPr="00FB4AE3">
        <w:rPr>
          <w:rFonts w:asciiTheme="majorBidi" w:hAnsiTheme="majorBidi" w:cstheme="majorBidi"/>
          <w:sz w:val="24"/>
          <w:szCs w:val="24"/>
        </w:rPr>
        <w:t>Des recherches ont étudié les manuels scolaires de français langue étrangère et la manière dont les enseignants les perçoivent pour renforcer les compétences culturelles. En bref, l'objectif du programme de FLE en Algérie pour la deuxième année moyenne est d'améliorer les compétences écrites et culturelles des apprenants en utilisant des manuels organisés en projets pour aborder différents types de textes narratifs. Toutefois, les enseignants peuvent faire face à des difficultés et refuser d'utiliser les ressources culturelles proposées, ce qui peut avoir un impact sur l'efficacité du programme.</w:t>
      </w:r>
    </w:p>
    <w:p w:rsidR="00DE458A" w:rsidRDefault="00DE458A">
      <w:pPr>
        <w:rPr>
          <w:rFonts w:asciiTheme="majorBidi" w:hAnsiTheme="majorBidi" w:cstheme="majorBidi"/>
          <w:b/>
          <w:bCs/>
          <w:sz w:val="24"/>
          <w:szCs w:val="24"/>
          <w:u w:val="single"/>
        </w:rPr>
      </w:pPr>
      <w:r>
        <w:rPr>
          <w:rFonts w:asciiTheme="majorBidi" w:hAnsiTheme="majorBidi" w:cstheme="majorBidi"/>
          <w:b/>
          <w:bCs/>
          <w:sz w:val="24"/>
          <w:szCs w:val="24"/>
          <w:u w:val="single"/>
        </w:rPr>
        <w:br w:type="page"/>
      </w:r>
    </w:p>
    <w:p w:rsidR="00C33B60" w:rsidRPr="007774F7" w:rsidRDefault="00C33B60" w:rsidP="00DD0D69">
      <w:pPr>
        <w:pStyle w:val="Titre2"/>
      </w:pPr>
      <w:bookmarkStart w:id="60" w:name="_Toc170217820"/>
      <w:r w:rsidRPr="007774F7">
        <w:lastRenderedPageBreak/>
        <w:t>Conclusion</w:t>
      </w:r>
      <w:r w:rsidR="00492D0C">
        <w:t xml:space="preserve"> </w:t>
      </w:r>
      <w:r w:rsidR="00DD0D69" w:rsidRPr="00963812">
        <w:t>partielle</w:t>
      </w:r>
      <w:bookmarkEnd w:id="60"/>
      <w:r w:rsidR="00DD0D69" w:rsidRPr="00963812">
        <w:t> </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Ce chapitre a permis de clarifier les notions fondamentales liées à l'écrit, à l'écriture, à l'expression écrite et à la production écrite. Nous avons vu que chaque terme revêt une importance particulière dans le processus d'apprentissage et qu'ils sont tous interconnectés pour former une base solide de compétences en communication écrite.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Les ateliers d'écriture se sont révélés être un outil pédagogique puissant pour améliorer ces compétences. En offrant un espace de création et d'expression libre, ils permettent aux apprenants de la deuxième année moyenne de développer leur capacité à structurer leurs pensées, enrichir leur vocabulaire et affiner leur style d'écriture.</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Cette exploration théorique nous a ainsi permis de mieux comprendre l'impact positif des ateliers d'écriture sur l'expression écrite des apprenants. Ces ateliers, bien que nécessitant une mise en place réfléchie et adaptée, offrent des opportunités uniques pour stimuler l'intérêt des apprenants pour l'écriture et les encourager à s'exprimer plus efficacement.</w:t>
      </w:r>
    </w:p>
    <w:p w:rsidR="00C33B60" w:rsidRPr="00FB4AE3" w:rsidRDefault="00C33B60" w:rsidP="00795B46">
      <w:pPr>
        <w:spacing w:after="0" w:line="360" w:lineRule="auto"/>
        <w:ind w:firstLine="567"/>
        <w:jc w:val="both"/>
        <w:rPr>
          <w:rFonts w:asciiTheme="majorBidi" w:hAnsiTheme="majorBidi" w:cstheme="majorBidi"/>
          <w:sz w:val="24"/>
          <w:szCs w:val="24"/>
        </w:rPr>
      </w:pPr>
      <w:r w:rsidRPr="00FB4AE3">
        <w:rPr>
          <w:rFonts w:asciiTheme="majorBidi" w:hAnsiTheme="majorBidi" w:cstheme="majorBidi"/>
          <w:sz w:val="24"/>
          <w:szCs w:val="24"/>
        </w:rPr>
        <w:t>En nous appuyant sur ces bases théoriques, nous sommes désormais prêts à analyser de manière plus concrète et pratique comment les ateliers d'écriture peuvent être mis en œuvre pour optimiser les compétences en expression écrite des apprenants de deuxième année moyenne.</w:t>
      </w:r>
    </w:p>
    <w:p w:rsidR="00C33B60" w:rsidRPr="00FB4AE3" w:rsidRDefault="00C33B60" w:rsidP="00FB4AE3">
      <w:pPr>
        <w:pStyle w:val="Paragraphedeliste"/>
        <w:spacing w:after="0" w:line="360" w:lineRule="auto"/>
        <w:rPr>
          <w:rFonts w:asciiTheme="majorBidi" w:hAnsiTheme="majorBidi" w:cstheme="majorBidi"/>
          <w:sz w:val="24"/>
          <w:szCs w:val="24"/>
        </w:rPr>
        <w:sectPr w:rsidR="00C33B60" w:rsidRPr="00FB4AE3" w:rsidSect="00AD5BF8">
          <w:headerReference w:type="default" r:id="rId14"/>
          <w:footerReference w:type="default" r:id="rId15"/>
          <w:pgSz w:w="11906" w:h="16838"/>
          <w:pgMar w:top="1417" w:right="1417" w:bottom="1417" w:left="1417" w:header="708" w:footer="708" w:gutter="0"/>
          <w:cols w:space="708"/>
          <w:docGrid w:linePitch="360"/>
        </w:sectPr>
      </w:pPr>
    </w:p>
    <w:p w:rsidR="00B17204" w:rsidRDefault="00B17204" w:rsidP="00B17204"/>
    <w:p w:rsidR="00B17204" w:rsidRDefault="00B17204" w:rsidP="00B17204"/>
    <w:p w:rsidR="007577C6" w:rsidRDefault="007577C6" w:rsidP="00B17204"/>
    <w:p w:rsidR="007577C6" w:rsidRDefault="007577C6" w:rsidP="00B17204"/>
    <w:p w:rsidR="007577C6" w:rsidRDefault="007577C6" w:rsidP="00B17204"/>
    <w:p w:rsidR="00B17204" w:rsidRDefault="00B17204" w:rsidP="00B17204"/>
    <w:p w:rsidR="0056471E" w:rsidRDefault="0056471E" w:rsidP="0056471E">
      <w:pPr>
        <w:pStyle w:val="Titre1"/>
        <w:pBdr>
          <w:top w:val="single" w:sz="4" w:space="1" w:color="auto" w:shadow="1"/>
          <w:left w:val="single" w:sz="4" w:space="4" w:color="auto" w:shadow="1"/>
          <w:bottom w:val="single" w:sz="4" w:space="1" w:color="auto" w:shadow="1"/>
          <w:right w:val="single" w:sz="4" w:space="4" w:color="auto" w:shadow="1"/>
        </w:pBdr>
        <w:jc w:val="center"/>
        <w:rPr>
          <w:sz w:val="72"/>
          <w:szCs w:val="72"/>
        </w:rPr>
      </w:pPr>
    </w:p>
    <w:p w:rsidR="00031BD8" w:rsidRDefault="00B17204" w:rsidP="00031BD8">
      <w:pPr>
        <w:pStyle w:val="Titre1"/>
        <w:pBdr>
          <w:top w:val="single" w:sz="4" w:space="1" w:color="auto" w:shadow="1"/>
          <w:left w:val="single" w:sz="4" w:space="4" w:color="auto" w:shadow="1"/>
          <w:bottom w:val="single" w:sz="4" w:space="1" w:color="auto" w:shadow="1"/>
          <w:right w:val="single" w:sz="4" w:space="4" w:color="auto" w:shadow="1"/>
        </w:pBdr>
        <w:jc w:val="center"/>
        <w:rPr>
          <w:sz w:val="72"/>
          <w:szCs w:val="72"/>
        </w:rPr>
      </w:pPr>
      <w:bookmarkStart w:id="61" w:name="_Toc170217821"/>
      <w:r w:rsidRPr="00B17204">
        <w:rPr>
          <w:sz w:val="72"/>
          <w:szCs w:val="72"/>
        </w:rPr>
        <w:t>Chapitre 02</w:t>
      </w:r>
      <w:bookmarkEnd w:id="61"/>
      <w:r w:rsidRPr="00B17204">
        <w:rPr>
          <w:sz w:val="72"/>
          <w:szCs w:val="72"/>
        </w:rPr>
        <w:t> </w:t>
      </w:r>
    </w:p>
    <w:p w:rsidR="0056471E" w:rsidRDefault="00B17204" w:rsidP="00385EEC">
      <w:pPr>
        <w:pStyle w:val="Titre1"/>
        <w:pBdr>
          <w:top w:val="single" w:sz="4" w:space="1" w:color="auto" w:shadow="1"/>
          <w:left w:val="single" w:sz="4" w:space="4" w:color="auto" w:shadow="1"/>
          <w:bottom w:val="single" w:sz="4" w:space="1" w:color="auto" w:shadow="1"/>
          <w:right w:val="single" w:sz="4" w:space="4" w:color="auto" w:shadow="1"/>
        </w:pBdr>
        <w:jc w:val="center"/>
        <w:rPr>
          <w:sz w:val="72"/>
          <w:szCs w:val="72"/>
        </w:rPr>
      </w:pPr>
      <w:bookmarkStart w:id="62" w:name="_Toc170217822"/>
      <w:r w:rsidRPr="00B17204">
        <w:rPr>
          <w:sz w:val="72"/>
          <w:szCs w:val="72"/>
        </w:rPr>
        <w:t xml:space="preserve">Analyse et </w:t>
      </w:r>
      <w:r w:rsidR="00385EEC">
        <w:rPr>
          <w:sz w:val="72"/>
          <w:szCs w:val="72"/>
        </w:rPr>
        <w:t xml:space="preserve">interprétation </w:t>
      </w:r>
      <w:r w:rsidRPr="00B17204">
        <w:rPr>
          <w:sz w:val="72"/>
          <w:szCs w:val="72"/>
        </w:rPr>
        <w:t xml:space="preserve">  des résultats</w:t>
      </w:r>
      <w:bookmarkEnd w:id="62"/>
    </w:p>
    <w:p w:rsidR="00B03F39" w:rsidRDefault="00B03F39" w:rsidP="0056471E">
      <w:pPr>
        <w:pStyle w:val="Titre1"/>
        <w:pBdr>
          <w:top w:val="single" w:sz="4" w:space="1" w:color="auto" w:shadow="1"/>
          <w:left w:val="single" w:sz="4" w:space="4" w:color="auto" w:shadow="1"/>
          <w:bottom w:val="single" w:sz="4" w:space="1" w:color="auto" w:shadow="1"/>
          <w:right w:val="single" w:sz="4" w:space="4" w:color="auto" w:shadow="1"/>
        </w:pBdr>
        <w:jc w:val="center"/>
        <w:rPr>
          <w:sz w:val="72"/>
          <w:szCs w:val="72"/>
        </w:rPr>
      </w:pPr>
    </w:p>
    <w:p w:rsidR="00B03F39" w:rsidRPr="008E54EF" w:rsidRDefault="008E54EF" w:rsidP="008E54EF">
      <w:pPr>
        <w:tabs>
          <w:tab w:val="center" w:pos="4536"/>
          <w:tab w:val="left" w:pos="5966"/>
        </w:tabs>
        <w:sectPr w:rsidR="00B03F39" w:rsidRPr="008E54EF" w:rsidSect="008E54EF">
          <w:headerReference w:type="default" r:id="rId16"/>
          <w:footerReference w:type="default" r:id="rId17"/>
          <w:pgSz w:w="11906" w:h="16838"/>
          <w:pgMar w:top="1417" w:right="1417" w:bottom="1417" w:left="1417" w:header="708" w:footer="708" w:gutter="0"/>
          <w:pgBorders w:offsetFrom="page">
            <w:top w:val="single" w:sz="12" w:space="24" w:color="auto" w:shadow="1"/>
            <w:left w:val="single" w:sz="12" w:space="24" w:color="auto" w:shadow="1"/>
            <w:bottom w:val="single" w:sz="12" w:space="24" w:color="auto" w:shadow="1"/>
            <w:right w:val="single" w:sz="12" w:space="24" w:color="auto" w:shadow="1"/>
          </w:pgBorders>
          <w:cols w:space="708"/>
          <w:docGrid w:linePitch="360"/>
        </w:sectPr>
      </w:pPr>
      <w:r>
        <w:tab/>
      </w:r>
    </w:p>
    <w:p w:rsidR="00C33B60" w:rsidRPr="00FB4AE3" w:rsidRDefault="00C33B60" w:rsidP="00221D48">
      <w:pPr>
        <w:pStyle w:val="Titre2"/>
      </w:pPr>
      <w:bookmarkStart w:id="63" w:name="_Toc170217823"/>
      <w:r w:rsidRPr="00FB4AE3">
        <w:lastRenderedPageBreak/>
        <w:t xml:space="preserve">Introduction </w:t>
      </w:r>
      <w:r w:rsidR="00221D48" w:rsidRPr="00221D48">
        <w:t>partielle</w:t>
      </w:r>
      <w:r w:rsidRPr="00FB4AE3">
        <w:t>:</w:t>
      </w:r>
      <w:bookmarkEnd w:id="63"/>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Dans de ce chapitre, nous avons insisté sur les instruments qui nous conduisent à mener notre enquête sur le terrain. Dans la classe de 2ème année moyenne du </w:t>
      </w:r>
      <w:r w:rsidR="00F85F5E">
        <w:rPr>
          <w:rFonts w:asciiTheme="majorBidi" w:hAnsiTheme="majorBidi" w:cstheme="majorBidi"/>
          <w:sz w:val="24"/>
          <w:szCs w:val="24"/>
        </w:rPr>
        <w:t xml:space="preserve">CEM </w:t>
      </w:r>
      <w:r w:rsidRPr="00FB4AE3">
        <w:rPr>
          <w:rFonts w:asciiTheme="majorBidi" w:hAnsiTheme="majorBidi" w:cstheme="majorBidi"/>
          <w:sz w:val="24"/>
          <w:szCs w:val="24"/>
        </w:rPr>
        <w:t>de Siouda El Houcine, cette enquête a été menée lors d'une activité d'écriture dans le but de comprendre le rôle de l'atelier d'écriture dans l'amélioration de l'expression écrite. En outre, nous avons entamé notre étude en présentant le lieu, le public visé, la classe ,le corpus, le choix de l'échantillon, l'objectif de l'enquête, les méthodologies de notre travail et les grilles d'analyse que nous avons employées pour mener cette étude. Grâce à ces derniers, nous pourrons structurer et recueillir les données nécessaires pour confirmer ou infirmer nos hypothèses que nous avons déjà mentionnées. Ensuite, nous avons exposé notre enquête en utilisant un questionnaire destiné aux enseignants et aux apprenants de 2ème année Moyenne, ainsi que nos observations en classe lors des activités d'écriture.</w:t>
      </w:r>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Finalement, nous avons conclu notre partie pratique en examinant des copies des productions écrites réalisées de manière individuelle et en "ateliers d'écriture".</w:t>
      </w:r>
    </w:p>
    <w:p w:rsidR="00C33B60" w:rsidRPr="00FA0E0B" w:rsidRDefault="00FA0E0B" w:rsidP="00795B46">
      <w:pPr>
        <w:pStyle w:val="Titre2"/>
        <w:jc w:val="both"/>
      </w:pPr>
      <w:bookmarkStart w:id="64" w:name="_Toc170217824"/>
      <w:r>
        <w:t xml:space="preserve">II.1 </w:t>
      </w:r>
      <w:r w:rsidR="00C33B60" w:rsidRPr="00FA0E0B">
        <w:t>Description de l’enquête :</w:t>
      </w:r>
      <w:bookmarkEnd w:id="64"/>
    </w:p>
    <w:p w:rsidR="00C33B60" w:rsidRPr="00FA0E0B" w:rsidRDefault="00FA0E0B" w:rsidP="00795B46">
      <w:pPr>
        <w:pStyle w:val="Titre3"/>
        <w:jc w:val="both"/>
      </w:pPr>
      <w:bookmarkStart w:id="65" w:name="_Toc170217825"/>
      <w:r>
        <w:t xml:space="preserve">II.1.1 </w:t>
      </w:r>
      <w:r w:rsidR="00C33B60" w:rsidRPr="00FA0E0B">
        <w:t>Le terrain :</w:t>
      </w:r>
      <w:bookmarkEnd w:id="65"/>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Notre travail de recherche a été réalisé au collège Siouda El Houcine à Ghailassa, ouvert en 1986. Ce dernier est composé de 17 salles, de 2 laboratoires scientifiques et d’une bibliothèque, et compte environ 32 enseignants, dont 27 femmes. Et  651 élèves, dont 360 sont des filles.</w:t>
      </w:r>
    </w:p>
    <w:p w:rsidR="00C33B60" w:rsidRPr="00FB4AE3" w:rsidRDefault="00CA185A" w:rsidP="00795B46">
      <w:pPr>
        <w:pStyle w:val="Titre3"/>
        <w:jc w:val="both"/>
      </w:pPr>
      <w:bookmarkStart w:id="66" w:name="_Toc170217826"/>
      <w:r>
        <w:t>II.1</w:t>
      </w:r>
      <w:r w:rsidR="00FA0E0B">
        <w:t xml:space="preserve">. </w:t>
      </w:r>
      <w:r w:rsidR="00C33B60" w:rsidRPr="00FB4AE3">
        <w:t>2- Le public visé :</w:t>
      </w:r>
      <w:bookmarkEnd w:id="66"/>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Nous avons choisi comme échantillon les enseignants de français et les apprenants de 2ème année moyenne, notamment les classes 2ème1 et 2ème2 à l'établissement de Siouda El Houcine,  où ils sont au nombre de 70 apprenants </w:t>
      </w:r>
      <w:r w:rsidRPr="00FB4AE3">
        <w:rPr>
          <w:rFonts w:asciiTheme="majorBidi" w:hAnsiTheme="majorBidi" w:cstheme="majorBidi"/>
          <w:sz w:val="24"/>
          <w:szCs w:val="24"/>
          <w:rtl/>
        </w:rPr>
        <w:t xml:space="preserve">، </w:t>
      </w:r>
      <w:r w:rsidRPr="00FB4AE3">
        <w:rPr>
          <w:rFonts w:asciiTheme="majorBidi" w:hAnsiTheme="majorBidi" w:cstheme="majorBidi"/>
          <w:sz w:val="24"/>
          <w:szCs w:val="24"/>
        </w:rPr>
        <w:t>6 enseignants du collège et 4  enseignants de notre entourage familial et amical.</w:t>
      </w:r>
    </w:p>
    <w:p w:rsidR="00C33B60" w:rsidRPr="00FB4AE3" w:rsidRDefault="00FA0E0B" w:rsidP="00795B46">
      <w:pPr>
        <w:pStyle w:val="Titre3"/>
        <w:jc w:val="both"/>
      </w:pPr>
      <w:bookmarkStart w:id="67" w:name="_Toc170217827"/>
      <w:r>
        <w:t>II.1.</w:t>
      </w:r>
      <w:r w:rsidR="00CA185A">
        <w:t xml:space="preserve">3 </w:t>
      </w:r>
      <w:r w:rsidR="00C33B60" w:rsidRPr="00FB4AE3">
        <w:t>La classe :</w:t>
      </w:r>
      <w:bookmarkEnd w:id="67"/>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Dans le cadre de notre recherche, nous avons effectué notre travail dans une classe de deuxième année Moyenne. C’était une vaste salle, propre , bien décorée et structurée en trois rangées regroupant six tables.</w:t>
      </w:r>
    </w:p>
    <w:p w:rsidR="00C33B60" w:rsidRPr="00FB4AE3" w:rsidRDefault="00CA185A" w:rsidP="00795B46">
      <w:pPr>
        <w:pStyle w:val="Titre3"/>
        <w:jc w:val="both"/>
      </w:pPr>
      <w:bookmarkStart w:id="68" w:name="_Toc170217828"/>
      <w:r>
        <w:t xml:space="preserve">II.1.4 </w:t>
      </w:r>
      <w:r w:rsidR="00C33B60" w:rsidRPr="00FB4AE3">
        <w:t>Le choix d’échantillon :</w:t>
      </w:r>
      <w:bookmarkEnd w:id="68"/>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Les apprenants que nous avons retenus pour notre enquête sont des apprenants de 2e année moyenne. Ils ont été choisis, car les enseignants de langue française nous ont informés </w:t>
      </w:r>
      <w:r w:rsidRPr="00FB4AE3">
        <w:rPr>
          <w:rFonts w:asciiTheme="majorBidi" w:hAnsiTheme="majorBidi" w:cstheme="majorBidi"/>
          <w:sz w:val="24"/>
          <w:szCs w:val="24"/>
        </w:rPr>
        <w:lastRenderedPageBreak/>
        <w:t>que le programme de français en deuxième année moyenne est long et un peu complexe, comportant trois projets : le conte, la fable, la légende, ce qui rend la rédaction de paragraphes difficile pour les apprenants.</w:t>
      </w:r>
    </w:p>
    <w:p w:rsidR="00C33B60" w:rsidRPr="00CF280D" w:rsidRDefault="00CF280D" w:rsidP="00795B46">
      <w:pPr>
        <w:pStyle w:val="Titre2"/>
        <w:jc w:val="both"/>
      </w:pPr>
      <w:bookmarkStart w:id="69" w:name="_Toc170217829"/>
      <w:r>
        <w:t xml:space="preserve">II.2 </w:t>
      </w:r>
      <w:r w:rsidR="00C33B60" w:rsidRPr="00CF280D">
        <w:t>L’objectif de l’enquête :</w:t>
      </w:r>
      <w:bookmarkEnd w:id="69"/>
    </w:p>
    <w:p w:rsidR="00C33B60" w:rsidRPr="00FB4AE3" w:rsidRDefault="00C33B60" w:rsidP="00795B46">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Nôtre enquête a pour but de :</w:t>
      </w:r>
    </w:p>
    <w:p w:rsidR="00C33B60" w:rsidRPr="00FB4AE3" w:rsidRDefault="00C33B60" w:rsidP="00795B46">
      <w:pPr>
        <w:pStyle w:val="Paragraphedeliste"/>
        <w:numPr>
          <w:ilvl w:val="0"/>
          <w:numId w:val="4"/>
        </w:numPr>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Présenter l’atelier d’écriture comme un outil pédagogique dans les classes du cycle moyen.</w:t>
      </w:r>
    </w:p>
    <w:p w:rsidR="00C33B60" w:rsidRPr="00FB4AE3" w:rsidRDefault="00C33B60" w:rsidP="00795B46">
      <w:pPr>
        <w:pStyle w:val="Paragraphedeliste"/>
        <w:numPr>
          <w:ilvl w:val="0"/>
          <w:numId w:val="4"/>
        </w:numPr>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La distinction entre les productions écrites qui sont réalisés par les apprenants lors de l’atelier d’écriture et ceux produits individuellement pour confirmer ou infirmer nos hypothèses formulées auparavant.</w:t>
      </w:r>
    </w:p>
    <w:p w:rsidR="00C33B60" w:rsidRPr="00FB4AE3" w:rsidRDefault="00C33B60" w:rsidP="00795B46">
      <w:pPr>
        <w:pStyle w:val="Paragraphedeliste"/>
        <w:numPr>
          <w:ilvl w:val="0"/>
          <w:numId w:val="4"/>
        </w:numPr>
        <w:spacing w:after="0" w:line="360" w:lineRule="auto"/>
        <w:ind w:left="426" w:hanging="283"/>
        <w:jc w:val="both"/>
        <w:rPr>
          <w:rFonts w:asciiTheme="majorBidi" w:hAnsiTheme="majorBidi" w:cstheme="majorBidi"/>
          <w:sz w:val="24"/>
          <w:szCs w:val="24"/>
        </w:rPr>
      </w:pPr>
      <w:r w:rsidRPr="00FB4AE3">
        <w:rPr>
          <w:rFonts w:asciiTheme="majorBidi" w:hAnsiTheme="majorBidi" w:cstheme="majorBidi"/>
          <w:sz w:val="24"/>
          <w:szCs w:val="24"/>
        </w:rPr>
        <w:t>Examiner l’apport des ateliers d’écriture pour l’amélioration de l’expression écrite chez les apprenants de 2</w:t>
      </w:r>
      <w:r w:rsidRPr="00FB4AE3">
        <w:rPr>
          <w:rFonts w:asciiTheme="majorBidi" w:hAnsiTheme="majorBidi" w:cstheme="majorBidi"/>
          <w:sz w:val="24"/>
          <w:szCs w:val="24"/>
          <w:vertAlign w:val="superscript"/>
        </w:rPr>
        <w:t>ème</w:t>
      </w:r>
      <w:r w:rsidRPr="00FB4AE3">
        <w:rPr>
          <w:rFonts w:asciiTheme="majorBidi" w:hAnsiTheme="majorBidi" w:cstheme="majorBidi"/>
          <w:sz w:val="24"/>
          <w:szCs w:val="24"/>
        </w:rPr>
        <w:t xml:space="preserve"> année moyenne.</w:t>
      </w:r>
    </w:p>
    <w:p w:rsidR="00C33B60" w:rsidRPr="00CF280D" w:rsidRDefault="00CF280D" w:rsidP="00795B46">
      <w:pPr>
        <w:pStyle w:val="Titre2"/>
        <w:jc w:val="both"/>
      </w:pPr>
      <w:bookmarkStart w:id="70" w:name="_Toc170217830"/>
      <w:r>
        <w:t xml:space="preserve">II.3 </w:t>
      </w:r>
      <w:r w:rsidR="00C33B60" w:rsidRPr="00CF280D">
        <w:t>Enquête par observation :</w:t>
      </w:r>
      <w:bookmarkEnd w:id="70"/>
    </w:p>
    <w:p w:rsidR="00C33B60" w:rsidRPr="00FB4AE3" w:rsidRDefault="00C33B60" w:rsidP="00795B46">
      <w:pPr>
        <w:pStyle w:val="Paragraphedeliste"/>
        <w:spacing w:after="0" w:line="360" w:lineRule="auto"/>
        <w:ind w:left="0" w:firstLine="567"/>
        <w:jc w:val="both"/>
        <w:rPr>
          <w:rFonts w:asciiTheme="majorBidi" w:hAnsiTheme="majorBidi" w:cstheme="majorBidi"/>
          <w:b/>
          <w:bCs/>
          <w:sz w:val="24"/>
          <w:szCs w:val="24"/>
        </w:rPr>
      </w:pPr>
      <w:r w:rsidRPr="00FB4AE3">
        <w:rPr>
          <w:rFonts w:asciiTheme="majorBidi" w:hAnsiTheme="majorBidi" w:cstheme="majorBidi"/>
          <w:sz w:val="24"/>
          <w:szCs w:val="24"/>
        </w:rPr>
        <w:t>Notre premier outil d’investigation est une observation non participante dans les classes de 2</w:t>
      </w:r>
      <w:r w:rsidRPr="00FB4AE3">
        <w:rPr>
          <w:rFonts w:asciiTheme="majorBidi" w:hAnsiTheme="majorBidi" w:cstheme="majorBidi"/>
          <w:sz w:val="24"/>
          <w:szCs w:val="24"/>
          <w:vertAlign w:val="superscript"/>
        </w:rPr>
        <w:t>ème</w:t>
      </w:r>
      <w:r w:rsidRPr="00FB4AE3">
        <w:rPr>
          <w:rFonts w:asciiTheme="majorBidi" w:hAnsiTheme="majorBidi" w:cstheme="majorBidi"/>
          <w:sz w:val="24"/>
          <w:szCs w:val="24"/>
        </w:rPr>
        <w:t xml:space="preserve"> année moyenne. Nous avons assisté à 05 séances de l’expression écrite pour savoir comment les apprenants réagissent avec les activités de l’expression écrite, ainsi que les difficultés qu’ils rencontrent lors de cette activités en FLE.</w:t>
      </w:r>
    </w:p>
    <w:p w:rsidR="00C33B60" w:rsidRPr="00CF280D" w:rsidRDefault="00CF280D" w:rsidP="00CF280D">
      <w:pPr>
        <w:pStyle w:val="Titre3"/>
      </w:pPr>
      <w:bookmarkStart w:id="71" w:name="_Toc170217831"/>
      <w:r>
        <w:t xml:space="preserve">II.3.1 </w:t>
      </w:r>
      <w:r w:rsidR="00C33B60" w:rsidRPr="00CF280D">
        <w:t>Voici le tableau qui montre les séances que nous assisté :</w:t>
      </w:r>
      <w:bookmarkEnd w:id="71"/>
    </w:p>
    <w:tbl>
      <w:tblPr>
        <w:tblW w:w="8886" w:type="dxa"/>
        <w:tblInd w:w="834" w:type="dxa"/>
        <w:tblLook w:val="04A0"/>
      </w:tblPr>
      <w:tblGrid>
        <w:gridCol w:w="1864"/>
        <w:gridCol w:w="1805"/>
        <w:gridCol w:w="5217"/>
      </w:tblGrid>
      <w:tr w:rsidR="00C33B60" w:rsidRPr="00CC7198" w:rsidTr="00CC7198">
        <w:trPr>
          <w:trHeight w:val="72"/>
        </w:trPr>
        <w:tc>
          <w:tcPr>
            <w:tcW w:w="1864" w:type="dxa"/>
          </w:tcPr>
          <w:p w:rsidR="00C33B60" w:rsidRPr="00CC7198" w:rsidRDefault="00C33B60" w:rsidP="00CC7198">
            <w:pPr>
              <w:pStyle w:val="Paragraphedeliste"/>
              <w:ind w:left="426"/>
              <w:rPr>
                <w:rFonts w:asciiTheme="majorBidi" w:hAnsiTheme="majorBidi" w:cstheme="majorBidi"/>
                <w:b/>
                <w:bCs/>
              </w:rPr>
            </w:pPr>
            <w:r w:rsidRPr="00CC7198">
              <w:rPr>
                <w:rFonts w:asciiTheme="majorBidi" w:hAnsiTheme="majorBidi" w:cstheme="majorBidi"/>
                <w:b/>
                <w:bCs/>
              </w:rPr>
              <w:t>La date</w:t>
            </w:r>
          </w:p>
        </w:tc>
        <w:tc>
          <w:tcPr>
            <w:tcW w:w="1805" w:type="dxa"/>
          </w:tcPr>
          <w:p w:rsidR="00C33B60" w:rsidRPr="00CC7198" w:rsidRDefault="00C33B60" w:rsidP="00CC7198">
            <w:pPr>
              <w:pStyle w:val="Paragraphedeliste"/>
              <w:ind w:left="426"/>
              <w:rPr>
                <w:rFonts w:asciiTheme="majorBidi" w:hAnsiTheme="majorBidi" w:cstheme="majorBidi"/>
                <w:b/>
                <w:bCs/>
              </w:rPr>
            </w:pPr>
            <w:r w:rsidRPr="00CC7198">
              <w:rPr>
                <w:rFonts w:asciiTheme="majorBidi" w:hAnsiTheme="majorBidi" w:cstheme="majorBidi"/>
                <w:b/>
                <w:bCs/>
              </w:rPr>
              <w:t>Heure</w:t>
            </w:r>
          </w:p>
        </w:tc>
        <w:tc>
          <w:tcPr>
            <w:tcW w:w="5217" w:type="dxa"/>
          </w:tcPr>
          <w:p w:rsidR="00C33B60" w:rsidRPr="00CC7198" w:rsidRDefault="00C33B60" w:rsidP="00CC7198">
            <w:pPr>
              <w:pStyle w:val="Paragraphedeliste"/>
              <w:ind w:left="426"/>
              <w:rPr>
                <w:rFonts w:asciiTheme="majorBidi" w:hAnsiTheme="majorBidi" w:cstheme="majorBidi"/>
                <w:b/>
                <w:bCs/>
              </w:rPr>
            </w:pPr>
            <w:r w:rsidRPr="00CC7198">
              <w:rPr>
                <w:rFonts w:asciiTheme="majorBidi" w:hAnsiTheme="majorBidi" w:cstheme="majorBidi"/>
                <w:b/>
                <w:bCs/>
              </w:rPr>
              <w:t xml:space="preserve">Activité </w:t>
            </w:r>
          </w:p>
        </w:tc>
      </w:tr>
      <w:tr w:rsidR="00C33B60" w:rsidRPr="00CC7198" w:rsidTr="00CC7198">
        <w:trPr>
          <w:trHeight w:val="115"/>
        </w:trPr>
        <w:tc>
          <w:tcPr>
            <w:tcW w:w="1864" w:type="dxa"/>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t>21/02/2024</w:t>
            </w:r>
          </w:p>
        </w:tc>
        <w:tc>
          <w:tcPr>
            <w:tcW w:w="1805" w:type="dxa"/>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t>08h/09h</w:t>
            </w:r>
          </w:p>
        </w:tc>
        <w:tc>
          <w:tcPr>
            <w:tcW w:w="5217" w:type="dxa"/>
            <w:vAlign w:val="center"/>
          </w:tcPr>
          <w:p w:rsidR="00C33B60" w:rsidRPr="00A529EE" w:rsidRDefault="00C33B60" w:rsidP="00CC7198">
            <w:pPr>
              <w:ind w:left="426"/>
              <w:rPr>
                <w:rFonts w:asciiTheme="majorBidi" w:hAnsiTheme="majorBidi" w:cstheme="majorBidi"/>
                <w:b/>
                <w:bCs/>
              </w:rPr>
            </w:pPr>
            <w:r w:rsidRPr="00A529EE">
              <w:rPr>
                <w:rFonts w:asciiTheme="majorBidi" w:hAnsiTheme="majorBidi" w:cstheme="majorBidi"/>
                <w:b/>
                <w:bCs/>
              </w:rPr>
              <w:t>-</w:t>
            </w:r>
            <w:r w:rsidRPr="00A529EE">
              <w:rPr>
                <w:rFonts w:asciiTheme="majorBidi" w:hAnsiTheme="majorBidi" w:cstheme="majorBidi"/>
                <w:b/>
                <w:bCs/>
                <w:u w:val="single"/>
              </w:rPr>
              <w:t>Production écrite :</w:t>
            </w:r>
          </w:p>
          <w:p w:rsidR="00C33B60" w:rsidRPr="00CC7198" w:rsidRDefault="00C33B60" w:rsidP="00CC7198">
            <w:pPr>
              <w:ind w:left="426"/>
              <w:rPr>
                <w:rFonts w:asciiTheme="majorBidi" w:hAnsiTheme="majorBidi" w:cstheme="majorBidi"/>
              </w:rPr>
            </w:pPr>
            <w:r w:rsidRPr="00CC7198">
              <w:rPr>
                <w:rFonts w:asciiTheme="majorBidi" w:hAnsiTheme="majorBidi" w:cstheme="majorBidi"/>
              </w:rPr>
              <w:t>1) Mise en situation.</w:t>
            </w:r>
          </w:p>
          <w:p w:rsidR="00C33B60" w:rsidRPr="00CC7198" w:rsidRDefault="00C33B60" w:rsidP="00CC7198">
            <w:pPr>
              <w:ind w:left="426"/>
              <w:rPr>
                <w:rFonts w:asciiTheme="majorBidi" w:hAnsiTheme="majorBidi" w:cstheme="majorBidi"/>
              </w:rPr>
            </w:pPr>
            <w:r w:rsidRPr="00CC7198">
              <w:rPr>
                <w:rFonts w:asciiTheme="majorBidi" w:hAnsiTheme="majorBidi" w:cstheme="majorBidi"/>
              </w:rPr>
              <w:t>2) Sujet+consigne.</w:t>
            </w:r>
          </w:p>
          <w:p w:rsidR="00C33B60" w:rsidRPr="00CC7198" w:rsidRDefault="00C33B60" w:rsidP="00CC7198">
            <w:pPr>
              <w:ind w:left="426"/>
              <w:rPr>
                <w:rFonts w:asciiTheme="majorBidi" w:hAnsiTheme="majorBidi" w:cstheme="majorBidi"/>
              </w:rPr>
            </w:pPr>
            <w:r w:rsidRPr="00CC7198">
              <w:rPr>
                <w:rFonts w:asciiTheme="majorBidi" w:hAnsiTheme="majorBidi" w:cstheme="majorBidi"/>
              </w:rPr>
              <w:t>3) Lecture de sujet.</w:t>
            </w:r>
          </w:p>
          <w:p w:rsidR="00C33B60" w:rsidRPr="00CC7198" w:rsidRDefault="00C33B60" w:rsidP="00CC7198">
            <w:pPr>
              <w:ind w:left="426"/>
              <w:rPr>
                <w:rFonts w:asciiTheme="majorBidi" w:hAnsiTheme="majorBidi" w:cstheme="majorBidi"/>
              </w:rPr>
            </w:pPr>
            <w:r w:rsidRPr="00CC7198">
              <w:rPr>
                <w:rFonts w:asciiTheme="majorBidi" w:hAnsiTheme="majorBidi" w:cstheme="majorBidi"/>
              </w:rPr>
              <w:t>4) Tâche à réaliser.</w:t>
            </w:r>
          </w:p>
        </w:tc>
      </w:tr>
      <w:tr w:rsidR="00C33B60" w:rsidRPr="00CC7198" w:rsidTr="00CC7198">
        <w:trPr>
          <w:trHeight w:val="181"/>
        </w:trPr>
        <w:tc>
          <w:tcPr>
            <w:tcW w:w="1864" w:type="dxa"/>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t>22/02/2024</w:t>
            </w:r>
          </w:p>
        </w:tc>
        <w:tc>
          <w:tcPr>
            <w:tcW w:w="1805" w:type="dxa"/>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t>13h/14h</w:t>
            </w:r>
          </w:p>
        </w:tc>
        <w:tc>
          <w:tcPr>
            <w:tcW w:w="5217" w:type="dxa"/>
            <w:vAlign w:val="center"/>
          </w:tcPr>
          <w:p w:rsidR="00C33B60" w:rsidRPr="00A529EE" w:rsidRDefault="00C33B60" w:rsidP="00CC7198">
            <w:pPr>
              <w:ind w:left="426"/>
              <w:rPr>
                <w:rFonts w:asciiTheme="majorBidi" w:hAnsiTheme="majorBidi" w:cstheme="majorBidi"/>
                <w:b/>
                <w:bCs/>
                <w:u w:val="single"/>
              </w:rPr>
            </w:pPr>
            <w:r w:rsidRPr="00A529EE">
              <w:rPr>
                <w:rFonts w:asciiTheme="majorBidi" w:hAnsiTheme="majorBidi" w:cstheme="majorBidi"/>
                <w:b/>
                <w:bCs/>
                <w:u w:val="single"/>
              </w:rPr>
              <w:t>-Compte rendu de la production :</w:t>
            </w:r>
          </w:p>
          <w:p w:rsidR="00C33B60" w:rsidRPr="00CC7198" w:rsidRDefault="00C33B60" w:rsidP="00CC7198">
            <w:pPr>
              <w:ind w:left="426"/>
              <w:rPr>
                <w:rFonts w:asciiTheme="majorBidi" w:hAnsiTheme="majorBidi" w:cstheme="majorBidi"/>
              </w:rPr>
            </w:pPr>
            <w:r w:rsidRPr="00CC7198">
              <w:rPr>
                <w:rFonts w:asciiTheme="majorBidi" w:hAnsiTheme="majorBidi" w:cstheme="majorBidi"/>
              </w:rPr>
              <w:t>1) Rappel à sujet.</w:t>
            </w:r>
          </w:p>
          <w:p w:rsidR="00C33B60" w:rsidRPr="00CC7198" w:rsidRDefault="00C33B60" w:rsidP="00CC7198">
            <w:pPr>
              <w:ind w:left="426"/>
              <w:rPr>
                <w:rFonts w:asciiTheme="majorBidi" w:hAnsiTheme="majorBidi" w:cstheme="majorBidi"/>
              </w:rPr>
            </w:pPr>
            <w:r w:rsidRPr="00CC7198">
              <w:rPr>
                <w:rFonts w:asciiTheme="majorBidi" w:hAnsiTheme="majorBidi" w:cstheme="majorBidi"/>
              </w:rPr>
              <w:t>2) Correction des fautes communes.</w:t>
            </w:r>
          </w:p>
          <w:p w:rsidR="00C33B60" w:rsidRPr="00CC7198" w:rsidRDefault="00C33B60" w:rsidP="00CC7198">
            <w:pPr>
              <w:ind w:left="426"/>
              <w:rPr>
                <w:rFonts w:asciiTheme="majorBidi" w:hAnsiTheme="majorBidi" w:cstheme="majorBidi"/>
              </w:rPr>
            </w:pPr>
            <w:r w:rsidRPr="00CC7198">
              <w:rPr>
                <w:rFonts w:asciiTheme="majorBidi" w:hAnsiTheme="majorBidi" w:cstheme="majorBidi"/>
              </w:rPr>
              <w:t>3) Amélioration d’un paragraphe.</w:t>
            </w:r>
          </w:p>
        </w:tc>
      </w:tr>
      <w:tr w:rsidR="00C33B60" w:rsidRPr="00CC7198" w:rsidTr="00CC7198">
        <w:trPr>
          <w:trHeight w:val="266"/>
        </w:trPr>
        <w:tc>
          <w:tcPr>
            <w:tcW w:w="1864" w:type="dxa"/>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t>14/03/2024</w:t>
            </w:r>
          </w:p>
        </w:tc>
        <w:tc>
          <w:tcPr>
            <w:tcW w:w="1805" w:type="dxa"/>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t>08h/09h</w:t>
            </w:r>
          </w:p>
        </w:tc>
        <w:tc>
          <w:tcPr>
            <w:tcW w:w="5217" w:type="dxa"/>
            <w:vAlign w:val="center"/>
          </w:tcPr>
          <w:p w:rsidR="00C33B60" w:rsidRPr="00A529EE" w:rsidRDefault="00C33B60" w:rsidP="00CC7198">
            <w:pPr>
              <w:pStyle w:val="Paragraphedeliste"/>
              <w:ind w:left="426"/>
              <w:rPr>
                <w:rFonts w:asciiTheme="majorBidi" w:hAnsiTheme="majorBidi" w:cstheme="majorBidi"/>
                <w:b/>
                <w:bCs/>
                <w:u w:val="single"/>
              </w:rPr>
            </w:pPr>
            <w:r w:rsidRPr="00A529EE">
              <w:rPr>
                <w:rFonts w:asciiTheme="majorBidi" w:hAnsiTheme="majorBidi" w:cstheme="majorBidi"/>
                <w:b/>
                <w:bCs/>
                <w:u w:val="single"/>
              </w:rPr>
              <w:t>-Compréhension de l’écrit :</w:t>
            </w:r>
          </w:p>
          <w:p w:rsidR="00C33B60" w:rsidRPr="00CC7198" w:rsidRDefault="00C33B60" w:rsidP="00CC7198">
            <w:pPr>
              <w:pStyle w:val="Paragraphedeliste"/>
              <w:ind w:left="426"/>
              <w:rPr>
                <w:rFonts w:asciiTheme="majorBidi" w:hAnsiTheme="majorBidi" w:cstheme="majorBidi"/>
              </w:rPr>
            </w:pPr>
            <w:r w:rsidRPr="00CC7198">
              <w:rPr>
                <w:rFonts w:asciiTheme="majorBidi" w:hAnsiTheme="majorBidi" w:cstheme="majorBidi"/>
              </w:rPr>
              <w:t>- Support : page 105</w:t>
            </w:r>
          </w:p>
          <w:p w:rsidR="00C33B60" w:rsidRPr="00CC7198" w:rsidRDefault="00C33B60" w:rsidP="00CC7198">
            <w:pPr>
              <w:pStyle w:val="Paragraphedeliste"/>
              <w:ind w:left="426"/>
              <w:rPr>
                <w:rFonts w:asciiTheme="majorBidi" w:hAnsiTheme="majorBidi" w:cstheme="majorBidi"/>
              </w:rPr>
            </w:pPr>
            <w:r w:rsidRPr="00CC7198">
              <w:rPr>
                <w:rFonts w:asciiTheme="majorBidi" w:hAnsiTheme="majorBidi" w:cstheme="majorBidi"/>
              </w:rPr>
              <w:t>1) Image du texte.</w:t>
            </w:r>
          </w:p>
          <w:p w:rsidR="00C33B60" w:rsidRPr="00CC7198" w:rsidRDefault="00C33B60" w:rsidP="00CC7198">
            <w:pPr>
              <w:pStyle w:val="Paragraphedeliste"/>
              <w:ind w:left="426"/>
              <w:rPr>
                <w:rFonts w:asciiTheme="majorBidi" w:hAnsiTheme="majorBidi" w:cstheme="majorBidi"/>
              </w:rPr>
            </w:pPr>
            <w:r w:rsidRPr="00CC7198">
              <w:rPr>
                <w:rFonts w:asciiTheme="majorBidi" w:hAnsiTheme="majorBidi" w:cstheme="majorBidi"/>
              </w:rPr>
              <w:t>2) Hypothèses de sens.</w:t>
            </w:r>
          </w:p>
          <w:p w:rsidR="00C33B60" w:rsidRPr="00CC7198" w:rsidRDefault="00C33B60" w:rsidP="00CC7198">
            <w:pPr>
              <w:pStyle w:val="Paragraphedeliste"/>
              <w:ind w:left="426"/>
              <w:rPr>
                <w:rFonts w:asciiTheme="majorBidi" w:hAnsiTheme="majorBidi" w:cstheme="majorBidi"/>
              </w:rPr>
            </w:pPr>
            <w:r w:rsidRPr="00CC7198">
              <w:rPr>
                <w:rFonts w:asciiTheme="majorBidi" w:hAnsiTheme="majorBidi" w:cstheme="majorBidi"/>
              </w:rPr>
              <w:lastRenderedPageBreak/>
              <w:t>3) Lecture/Contrôle.</w:t>
            </w:r>
          </w:p>
          <w:p w:rsidR="00C33B60" w:rsidRPr="00CC7198" w:rsidRDefault="00C33B60" w:rsidP="00CC7198">
            <w:pPr>
              <w:pStyle w:val="Paragraphedeliste"/>
              <w:ind w:left="426"/>
              <w:rPr>
                <w:rFonts w:asciiTheme="majorBidi" w:hAnsiTheme="majorBidi" w:cstheme="majorBidi"/>
              </w:rPr>
            </w:pPr>
            <w:r w:rsidRPr="00CC7198">
              <w:rPr>
                <w:rFonts w:asciiTheme="majorBidi" w:hAnsiTheme="majorBidi" w:cstheme="majorBidi"/>
              </w:rPr>
              <w:t>4) Exploitation globale.</w:t>
            </w:r>
          </w:p>
          <w:p w:rsidR="00C33B60" w:rsidRPr="00CC7198" w:rsidRDefault="00C33B60" w:rsidP="00CC7198">
            <w:pPr>
              <w:pStyle w:val="Paragraphedeliste"/>
              <w:ind w:left="426"/>
              <w:rPr>
                <w:rFonts w:asciiTheme="majorBidi" w:hAnsiTheme="majorBidi" w:cstheme="majorBidi"/>
              </w:rPr>
            </w:pPr>
            <w:r w:rsidRPr="00CC7198">
              <w:rPr>
                <w:rFonts w:asciiTheme="majorBidi" w:hAnsiTheme="majorBidi" w:cstheme="majorBidi"/>
              </w:rPr>
              <w:t>5) Exploitation détaillée.</w:t>
            </w:r>
          </w:p>
        </w:tc>
      </w:tr>
      <w:tr w:rsidR="00C33B60" w:rsidRPr="00CC7198" w:rsidTr="00CC7198">
        <w:trPr>
          <w:trHeight w:val="525"/>
        </w:trPr>
        <w:tc>
          <w:tcPr>
            <w:tcW w:w="1864" w:type="dxa"/>
            <w:tcBorders>
              <w:right w:val="single" w:sz="4" w:space="0" w:color="auto"/>
            </w:tcBorders>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lastRenderedPageBreak/>
              <w:t>17/04/2024</w:t>
            </w:r>
          </w:p>
        </w:tc>
        <w:tc>
          <w:tcPr>
            <w:tcW w:w="1805" w:type="dxa"/>
            <w:tcBorders>
              <w:left w:val="single" w:sz="4" w:space="0" w:color="auto"/>
              <w:right w:val="single" w:sz="4" w:space="0" w:color="auto"/>
            </w:tcBorders>
            <w:vAlign w:val="center"/>
          </w:tcPr>
          <w:p w:rsidR="00C33B60" w:rsidRPr="00CC7198" w:rsidRDefault="00C33B60" w:rsidP="00A529EE">
            <w:pPr>
              <w:pStyle w:val="Paragraphedeliste"/>
              <w:ind w:left="426"/>
              <w:rPr>
                <w:rFonts w:asciiTheme="majorBidi" w:hAnsiTheme="majorBidi" w:cstheme="majorBidi"/>
              </w:rPr>
            </w:pPr>
            <w:r w:rsidRPr="00CC7198">
              <w:rPr>
                <w:rFonts w:asciiTheme="majorBidi" w:hAnsiTheme="majorBidi" w:cstheme="majorBidi"/>
              </w:rPr>
              <w:t>10h/11h</w:t>
            </w:r>
          </w:p>
        </w:tc>
        <w:tc>
          <w:tcPr>
            <w:tcW w:w="5217" w:type="dxa"/>
            <w:tcBorders>
              <w:left w:val="single" w:sz="4" w:space="0" w:color="auto"/>
            </w:tcBorders>
            <w:vAlign w:val="center"/>
          </w:tcPr>
          <w:p w:rsidR="00C33B60" w:rsidRPr="00A529EE" w:rsidRDefault="00C33B60" w:rsidP="00CC7198">
            <w:pPr>
              <w:ind w:left="426"/>
              <w:rPr>
                <w:rFonts w:asciiTheme="majorBidi" w:hAnsiTheme="majorBidi" w:cstheme="majorBidi"/>
                <w:b/>
                <w:bCs/>
                <w:u w:val="single"/>
              </w:rPr>
            </w:pPr>
            <w:r w:rsidRPr="00A529EE">
              <w:rPr>
                <w:rFonts w:asciiTheme="majorBidi" w:hAnsiTheme="majorBidi" w:cstheme="majorBidi"/>
                <w:b/>
                <w:bCs/>
                <w:u w:val="single"/>
              </w:rPr>
              <w:t>-Écriture : préparation à l’écrit</w:t>
            </w:r>
          </w:p>
          <w:p w:rsidR="00C33B60" w:rsidRPr="00CC7198" w:rsidRDefault="00C33B60" w:rsidP="00CC7198">
            <w:pPr>
              <w:ind w:left="426"/>
              <w:rPr>
                <w:rFonts w:asciiTheme="majorBidi" w:hAnsiTheme="majorBidi" w:cstheme="majorBidi"/>
              </w:rPr>
            </w:pPr>
            <w:r w:rsidRPr="00CC7198">
              <w:rPr>
                <w:rFonts w:asciiTheme="majorBidi" w:hAnsiTheme="majorBidi" w:cstheme="majorBidi"/>
                <w:u w:val="single"/>
              </w:rPr>
              <w:t xml:space="preserve">. </w:t>
            </w:r>
            <w:r w:rsidRPr="00CC7198">
              <w:rPr>
                <w:rFonts w:asciiTheme="majorBidi" w:hAnsiTheme="majorBidi" w:cstheme="majorBidi"/>
              </w:rPr>
              <w:t>Des activités pour se préparer à l’écrit page 119.</w:t>
            </w:r>
          </w:p>
        </w:tc>
      </w:tr>
      <w:tr w:rsidR="00C33B60" w:rsidRPr="00CC7198" w:rsidTr="00CC71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63"/>
        </w:trPr>
        <w:tc>
          <w:tcPr>
            <w:tcW w:w="1864" w:type="dxa"/>
            <w:vAlign w:val="center"/>
          </w:tcPr>
          <w:p w:rsidR="00C33B60" w:rsidRPr="00CC7198" w:rsidRDefault="00C33B60" w:rsidP="00A529EE">
            <w:pPr>
              <w:ind w:left="426"/>
              <w:rPr>
                <w:rFonts w:asciiTheme="majorBidi" w:hAnsiTheme="majorBidi" w:cstheme="majorBidi"/>
              </w:rPr>
            </w:pPr>
            <w:r w:rsidRPr="00CC7198">
              <w:rPr>
                <w:rFonts w:asciiTheme="majorBidi" w:hAnsiTheme="majorBidi" w:cstheme="majorBidi"/>
              </w:rPr>
              <w:t>18/04/2024</w:t>
            </w:r>
          </w:p>
          <w:p w:rsidR="00C33B60" w:rsidRPr="00CC7198" w:rsidRDefault="00C33B60" w:rsidP="00A529EE">
            <w:pPr>
              <w:pStyle w:val="Paragraphedeliste"/>
              <w:ind w:left="426"/>
              <w:rPr>
                <w:rFonts w:asciiTheme="majorBidi" w:hAnsiTheme="majorBidi" w:cstheme="majorBidi"/>
              </w:rPr>
            </w:pPr>
          </w:p>
        </w:tc>
        <w:tc>
          <w:tcPr>
            <w:tcW w:w="1805" w:type="dxa"/>
            <w:vAlign w:val="center"/>
          </w:tcPr>
          <w:p w:rsidR="00C33B60" w:rsidRPr="00CC7198" w:rsidRDefault="00C33B60" w:rsidP="00A529EE">
            <w:pPr>
              <w:ind w:left="426"/>
              <w:rPr>
                <w:rFonts w:asciiTheme="majorBidi" w:hAnsiTheme="majorBidi" w:cstheme="majorBidi"/>
              </w:rPr>
            </w:pPr>
            <w:r w:rsidRPr="00CC7198">
              <w:rPr>
                <w:rFonts w:asciiTheme="majorBidi" w:hAnsiTheme="majorBidi" w:cstheme="majorBidi"/>
              </w:rPr>
              <w:t>08h/09h</w:t>
            </w:r>
          </w:p>
          <w:p w:rsidR="00C33B60" w:rsidRPr="00CC7198" w:rsidRDefault="00C33B60" w:rsidP="00A529EE">
            <w:pPr>
              <w:pStyle w:val="Paragraphedeliste"/>
              <w:ind w:left="426"/>
              <w:rPr>
                <w:rFonts w:asciiTheme="majorBidi" w:hAnsiTheme="majorBidi" w:cstheme="majorBidi"/>
              </w:rPr>
            </w:pPr>
          </w:p>
        </w:tc>
        <w:tc>
          <w:tcPr>
            <w:tcW w:w="5217" w:type="dxa"/>
            <w:vAlign w:val="center"/>
          </w:tcPr>
          <w:p w:rsidR="00C33B60" w:rsidRPr="00A529EE" w:rsidRDefault="00C33B60" w:rsidP="00CC7198">
            <w:pPr>
              <w:pStyle w:val="Paragraphedeliste"/>
              <w:ind w:left="426"/>
              <w:rPr>
                <w:rFonts w:asciiTheme="majorBidi" w:hAnsiTheme="majorBidi" w:cstheme="majorBidi"/>
                <w:b/>
                <w:bCs/>
                <w:u w:val="single"/>
              </w:rPr>
            </w:pPr>
            <w:r w:rsidRPr="00A529EE">
              <w:rPr>
                <w:rFonts w:asciiTheme="majorBidi" w:hAnsiTheme="majorBidi" w:cstheme="majorBidi"/>
                <w:b/>
                <w:bCs/>
                <w:u w:val="single"/>
              </w:rPr>
              <w:t>-Production écrite :</w:t>
            </w:r>
          </w:p>
          <w:p w:rsidR="00C33B60" w:rsidRPr="00CC7198" w:rsidRDefault="00C33B60" w:rsidP="00031BD8">
            <w:pPr>
              <w:keepNext/>
              <w:ind w:left="426"/>
              <w:rPr>
                <w:rFonts w:asciiTheme="majorBidi" w:hAnsiTheme="majorBidi" w:cstheme="majorBidi"/>
              </w:rPr>
            </w:pPr>
            <w:r w:rsidRPr="00CC7198">
              <w:rPr>
                <w:rFonts w:asciiTheme="majorBidi" w:hAnsiTheme="majorBidi" w:cstheme="majorBidi"/>
              </w:rPr>
              <w:t>- Raconter une légende sur une personne légendaire.</w:t>
            </w:r>
          </w:p>
        </w:tc>
      </w:tr>
    </w:tbl>
    <w:p w:rsidR="00C33B60" w:rsidRPr="00031BD8" w:rsidRDefault="00031BD8" w:rsidP="00031BD8">
      <w:pPr>
        <w:pStyle w:val="Lgende"/>
        <w:jc w:val="center"/>
        <w:rPr>
          <w:rFonts w:asciiTheme="majorBidi" w:hAnsiTheme="majorBidi" w:cstheme="majorBidi"/>
          <w:b/>
          <w:bCs/>
          <w:color w:val="auto"/>
          <w:sz w:val="32"/>
          <w:szCs w:val="32"/>
        </w:rPr>
      </w:pPr>
      <w:bookmarkStart w:id="72" w:name="_Toc169725145"/>
      <w:r w:rsidRPr="00031BD8">
        <w:rPr>
          <w:b/>
          <w:bCs/>
          <w:color w:val="auto"/>
          <w:sz w:val="22"/>
          <w:szCs w:val="22"/>
        </w:rPr>
        <w:t xml:space="preserve">Tableau </w:t>
      </w:r>
      <w:r w:rsidR="00A256FD" w:rsidRPr="00031BD8">
        <w:rPr>
          <w:b/>
          <w:bCs/>
          <w:color w:val="auto"/>
          <w:sz w:val="22"/>
          <w:szCs w:val="22"/>
        </w:rPr>
        <w:fldChar w:fldCharType="begin"/>
      </w:r>
      <w:r w:rsidRPr="00031BD8">
        <w:rPr>
          <w:b/>
          <w:bCs/>
          <w:color w:val="auto"/>
          <w:sz w:val="22"/>
          <w:szCs w:val="22"/>
        </w:rPr>
        <w:instrText xml:space="preserve"> SEQ Tableau \* ARABIC </w:instrText>
      </w:r>
      <w:r w:rsidR="00A256FD" w:rsidRPr="00031BD8">
        <w:rPr>
          <w:b/>
          <w:bCs/>
          <w:color w:val="auto"/>
          <w:sz w:val="22"/>
          <w:szCs w:val="22"/>
        </w:rPr>
        <w:fldChar w:fldCharType="separate"/>
      </w:r>
      <w:r w:rsidR="00721FDA">
        <w:rPr>
          <w:b/>
          <w:bCs/>
          <w:noProof/>
          <w:color w:val="auto"/>
          <w:sz w:val="22"/>
          <w:szCs w:val="22"/>
        </w:rPr>
        <w:t>1</w:t>
      </w:r>
      <w:r w:rsidR="00A256FD" w:rsidRPr="00031BD8">
        <w:rPr>
          <w:b/>
          <w:bCs/>
          <w:color w:val="auto"/>
          <w:sz w:val="22"/>
          <w:szCs w:val="22"/>
        </w:rPr>
        <w:fldChar w:fldCharType="end"/>
      </w:r>
      <w:r w:rsidRPr="00031BD8">
        <w:rPr>
          <w:b/>
          <w:bCs/>
          <w:color w:val="auto"/>
          <w:sz w:val="22"/>
          <w:szCs w:val="22"/>
        </w:rPr>
        <w:t>: les séances que nous assisté</w:t>
      </w:r>
      <w:bookmarkEnd w:id="72"/>
    </w:p>
    <w:p w:rsidR="00C33B60" w:rsidRPr="002C15BC" w:rsidRDefault="00C33B60" w:rsidP="007C4F9F">
      <w:pPr>
        <w:pStyle w:val="Titre3"/>
      </w:pPr>
      <w:bookmarkStart w:id="73" w:name="_Toc170217832"/>
      <w:r w:rsidRPr="002C15BC">
        <w:t>3-2 Avant d’assister aux séances, nous avons élaboré une fiche d’observation, afin de déterminer l’objectif de notre observation. Nous avons vous présenté une grille d’observation:</w:t>
      </w:r>
      <w:bookmarkEnd w:id="73"/>
    </w:p>
    <w:tbl>
      <w:tblPr>
        <w:tblW w:w="9350" w:type="dxa"/>
        <w:tblLayout w:type="fixed"/>
        <w:tblLook w:val="04A0"/>
      </w:tblPr>
      <w:tblGrid>
        <w:gridCol w:w="1555"/>
        <w:gridCol w:w="4223"/>
        <w:gridCol w:w="709"/>
        <w:gridCol w:w="1418"/>
        <w:gridCol w:w="1445"/>
      </w:tblGrid>
      <w:tr w:rsidR="00596873" w:rsidRPr="005E3990" w:rsidTr="00E37815">
        <w:tc>
          <w:tcPr>
            <w:tcW w:w="1555" w:type="dxa"/>
          </w:tcPr>
          <w:p w:rsidR="00596873" w:rsidRPr="005E3990" w:rsidRDefault="00596873" w:rsidP="00831D7D">
            <w:pPr>
              <w:jc w:val="center"/>
              <w:rPr>
                <w:rFonts w:asciiTheme="majorBidi" w:hAnsiTheme="majorBidi" w:cstheme="majorBidi"/>
                <w:b/>
                <w:bCs/>
                <w:sz w:val="24"/>
                <w:szCs w:val="24"/>
              </w:rPr>
            </w:pPr>
            <w:r w:rsidRPr="005E3990">
              <w:rPr>
                <w:rFonts w:asciiTheme="majorBidi" w:hAnsiTheme="majorBidi" w:cstheme="majorBidi"/>
                <w:b/>
                <w:bCs/>
                <w:sz w:val="24"/>
                <w:szCs w:val="24"/>
              </w:rPr>
              <w:t>Observation</w:t>
            </w:r>
          </w:p>
        </w:tc>
        <w:tc>
          <w:tcPr>
            <w:tcW w:w="4223" w:type="dxa"/>
          </w:tcPr>
          <w:p w:rsidR="00596873" w:rsidRPr="005E3990" w:rsidRDefault="00596873" w:rsidP="00831D7D">
            <w:pPr>
              <w:jc w:val="center"/>
              <w:rPr>
                <w:rFonts w:asciiTheme="majorBidi" w:hAnsiTheme="majorBidi" w:cstheme="majorBidi"/>
                <w:b/>
                <w:bCs/>
                <w:sz w:val="24"/>
                <w:szCs w:val="24"/>
              </w:rPr>
            </w:pPr>
            <w:r w:rsidRPr="005E3990">
              <w:rPr>
                <w:rFonts w:asciiTheme="majorBidi" w:hAnsiTheme="majorBidi" w:cstheme="majorBidi"/>
                <w:b/>
                <w:bCs/>
                <w:sz w:val="24"/>
                <w:szCs w:val="24"/>
              </w:rPr>
              <w:t>Indicateur</w:t>
            </w:r>
          </w:p>
        </w:tc>
        <w:tc>
          <w:tcPr>
            <w:tcW w:w="709" w:type="dxa"/>
          </w:tcPr>
          <w:p w:rsidR="00596873" w:rsidRPr="005E3990" w:rsidRDefault="00596873" w:rsidP="00831D7D">
            <w:pPr>
              <w:jc w:val="center"/>
              <w:rPr>
                <w:rFonts w:asciiTheme="majorBidi" w:hAnsiTheme="majorBidi" w:cstheme="majorBidi"/>
                <w:b/>
                <w:bCs/>
                <w:sz w:val="24"/>
                <w:szCs w:val="24"/>
              </w:rPr>
            </w:pPr>
            <w:r w:rsidRPr="005E3990">
              <w:rPr>
                <w:rFonts w:asciiTheme="majorBidi" w:hAnsiTheme="majorBidi" w:cstheme="majorBidi"/>
                <w:b/>
                <w:bCs/>
                <w:sz w:val="24"/>
                <w:szCs w:val="24"/>
              </w:rPr>
              <w:t>Oui</w:t>
            </w:r>
          </w:p>
        </w:tc>
        <w:tc>
          <w:tcPr>
            <w:tcW w:w="1418" w:type="dxa"/>
          </w:tcPr>
          <w:p w:rsidR="00596873" w:rsidRPr="005E3990" w:rsidRDefault="00596873" w:rsidP="00831D7D">
            <w:pPr>
              <w:jc w:val="center"/>
              <w:rPr>
                <w:rFonts w:asciiTheme="majorBidi" w:hAnsiTheme="majorBidi" w:cstheme="majorBidi"/>
                <w:b/>
                <w:bCs/>
                <w:sz w:val="24"/>
                <w:szCs w:val="24"/>
              </w:rPr>
            </w:pPr>
            <w:r w:rsidRPr="005E3990">
              <w:rPr>
                <w:rFonts w:asciiTheme="majorBidi" w:hAnsiTheme="majorBidi" w:cstheme="majorBidi"/>
                <w:b/>
                <w:bCs/>
                <w:sz w:val="24"/>
                <w:szCs w:val="24"/>
              </w:rPr>
              <w:t>Non</w:t>
            </w:r>
          </w:p>
        </w:tc>
        <w:tc>
          <w:tcPr>
            <w:tcW w:w="1445" w:type="dxa"/>
          </w:tcPr>
          <w:p w:rsidR="00596873" w:rsidRPr="005E3990" w:rsidRDefault="00596873" w:rsidP="00831D7D">
            <w:pPr>
              <w:jc w:val="center"/>
              <w:rPr>
                <w:rFonts w:asciiTheme="majorBidi" w:hAnsiTheme="majorBidi" w:cstheme="majorBidi"/>
                <w:b/>
                <w:bCs/>
                <w:sz w:val="24"/>
                <w:szCs w:val="24"/>
              </w:rPr>
            </w:pPr>
            <w:r w:rsidRPr="005E3990">
              <w:rPr>
                <w:rFonts w:asciiTheme="majorBidi" w:hAnsiTheme="majorBidi" w:cstheme="majorBidi"/>
                <w:b/>
                <w:bCs/>
                <w:sz w:val="24"/>
                <w:szCs w:val="24"/>
              </w:rPr>
              <w:t>Représente en quoi</w:t>
            </w:r>
          </w:p>
        </w:tc>
      </w:tr>
      <w:tr w:rsidR="00596873" w:rsidRPr="005E3990" w:rsidTr="00E37815">
        <w:tc>
          <w:tcPr>
            <w:tcW w:w="1555" w:type="dxa"/>
          </w:tcPr>
          <w:p w:rsidR="00596873" w:rsidRPr="005E3990" w:rsidRDefault="00596873" w:rsidP="00831D7D">
            <w:pPr>
              <w:jc w:val="center"/>
              <w:rPr>
                <w:rFonts w:asciiTheme="majorBidi" w:hAnsiTheme="majorBidi" w:cstheme="majorBidi"/>
                <w:sz w:val="24"/>
                <w:szCs w:val="24"/>
              </w:rPr>
            </w:pPr>
            <w:r w:rsidRPr="005E1B6A">
              <w:rPr>
                <w:rFonts w:asciiTheme="majorBidi" w:hAnsiTheme="majorBidi" w:cstheme="majorBidi"/>
                <w:b/>
                <w:bCs/>
                <w:sz w:val="24"/>
                <w:szCs w:val="24"/>
              </w:rPr>
              <w:t>La classe</w:t>
            </w:r>
            <w:r w:rsidRPr="005E3990">
              <w:rPr>
                <w:rFonts w:asciiTheme="majorBidi" w:hAnsiTheme="majorBidi" w:cstheme="majorBidi"/>
                <w:sz w:val="24"/>
                <w:szCs w:val="24"/>
              </w:rPr>
              <w:t xml:space="preserve"> (environnement physique).</w:t>
            </w:r>
          </w:p>
        </w:tc>
        <w:tc>
          <w:tcPr>
            <w:tcW w:w="4223" w:type="dxa"/>
          </w:tcPr>
          <w:p w:rsidR="00596873" w:rsidRPr="005E3990" w:rsidRDefault="00596873" w:rsidP="00E37815">
            <w:pPr>
              <w:rPr>
                <w:rFonts w:asciiTheme="majorBidi" w:hAnsiTheme="majorBidi" w:cstheme="majorBidi"/>
                <w:sz w:val="24"/>
                <w:szCs w:val="24"/>
              </w:rPr>
            </w:pPr>
            <w:r w:rsidRPr="005E3990">
              <w:rPr>
                <w:rFonts w:asciiTheme="majorBidi" w:hAnsiTheme="majorBidi" w:cstheme="majorBidi"/>
                <w:sz w:val="24"/>
                <w:szCs w:val="24"/>
              </w:rPr>
              <w:t>Les apprenants sont- ils assis de manière à favoriser la concentration et l’écriture ?</w:t>
            </w:r>
          </w:p>
          <w:p w:rsidR="00596873" w:rsidRPr="005E3990" w:rsidRDefault="00596873" w:rsidP="00831D7D">
            <w:pPr>
              <w:jc w:val="center"/>
              <w:rPr>
                <w:rFonts w:asciiTheme="majorBidi" w:hAnsiTheme="majorBidi" w:cstheme="majorBidi"/>
                <w:sz w:val="24"/>
                <w:szCs w:val="24"/>
              </w:rPr>
            </w:pPr>
          </w:p>
          <w:p w:rsidR="00596873" w:rsidRPr="005E3990" w:rsidRDefault="00596873" w:rsidP="00E37815">
            <w:pPr>
              <w:rPr>
                <w:rFonts w:asciiTheme="majorBidi" w:hAnsiTheme="majorBidi" w:cstheme="majorBidi"/>
                <w:sz w:val="24"/>
                <w:szCs w:val="24"/>
              </w:rPr>
            </w:pPr>
            <w:r w:rsidRPr="005E3990">
              <w:rPr>
                <w:rFonts w:asciiTheme="majorBidi" w:hAnsiTheme="majorBidi" w:cstheme="majorBidi"/>
                <w:sz w:val="24"/>
                <w:szCs w:val="24"/>
              </w:rPr>
              <w:t>L’environnement est il calme et propice à l’écriture ?</w:t>
            </w:r>
          </w:p>
        </w:tc>
        <w:tc>
          <w:tcPr>
            <w:tcW w:w="709" w:type="dxa"/>
          </w:tcPr>
          <w:p w:rsidR="00596873" w:rsidRDefault="00596873" w:rsidP="00831D7D">
            <w:pPr>
              <w:jc w:val="center"/>
              <w:rPr>
                <w:rFonts w:asciiTheme="majorBidi" w:hAnsiTheme="majorBidi" w:cstheme="majorBidi"/>
                <w:sz w:val="24"/>
                <w:szCs w:val="24"/>
              </w:rPr>
            </w:pPr>
            <w:r w:rsidRPr="005E3990">
              <w:rPr>
                <w:rFonts w:asciiTheme="majorBidi" w:hAnsiTheme="majorBidi" w:cstheme="majorBidi"/>
                <w:sz w:val="24"/>
                <w:szCs w:val="24"/>
              </w:rPr>
              <w:t>+</w:t>
            </w:r>
          </w:p>
          <w:p w:rsidR="008101F7" w:rsidRDefault="008101F7" w:rsidP="00831D7D">
            <w:pPr>
              <w:jc w:val="center"/>
              <w:rPr>
                <w:rFonts w:asciiTheme="majorBidi" w:hAnsiTheme="majorBidi" w:cstheme="majorBidi"/>
                <w:sz w:val="24"/>
                <w:szCs w:val="24"/>
              </w:rPr>
            </w:pPr>
          </w:p>
          <w:p w:rsidR="008101F7" w:rsidRDefault="008101F7" w:rsidP="00831D7D">
            <w:pPr>
              <w:jc w:val="center"/>
              <w:rPr>
                <w:rFonts w:asciiTheme="majorBidi" w:hAnsiTheme="majorBidi" w:cstheme="majorBidi"/>
                <w:sz w:val="24"/>
                <w:szCs w:val="24"/>
              </w:rPr>
            </w:pPr>
          </w:p>
          <w:p w:rsidR="008101F7" w:rsidRPr="005E3990" w:rsidRDefault="008101F7" w:rsidP="00831D7D">
            <w:pPr>
              <w:jc w:val="center"/>
              <w:rPr>
                <w:rFonts w:asciiTheme="majorBidi" w:hAnsiTheme="majorBidi" w:cstheme="majorBidi"/>
                <w:sz w:val="24"/>
                <w:szCs w:val="24"/>
              </w:rPr>
            </w:pPr>
            <w:r>
              <w:rPr>
                <w:rFonts w:asciiTheme="majorBidi" w:hAnsiTheme="majorBidi" w:cstheme="majorBidi"/>
                <w:sz w:val="24"/>
                <w:szCs w:val="24"/>
              </w:rPr>
              <w:t>+</w:t>
            </w:r>
          </w:p>
        </w:tc>
        <w:tc>
          <w:tcPr>
            <w:tcW w:w="1418" w:type="dxa"/>
          </w:tcPr>
          <w:p w:rsidR="00596873" w:rsidRPr="005E3990" w:rsidRDefault="00596873" w:rsidP="00831D7D">
            <w:pPr>
              <w:jc w:val="center"/>
              <w:rPr>
                <w:rFonts w:asciiTheme="majorBidi" w:hAnsiTheme="majorBidi" w:cstheme="majorBidi"/>
                <w:sz w:val="24"/>
                <w:szCs w:val="24"/>
              </w:rPr>
            </w:pPr>
            <w:r w:rsidRPr="005E3990">
              <w:rPr>
                <w:rFonts w:asciiTheme="majorBidi" w:hAnsiTheme="majorBidi" w:cstheme="majorBidi"/>
                <w:sz w:val="24"/>
                <w:szCs w:val="24"/>
              </w:rPr>
              <w:t>.L’environnement est il calme et propice à l’écriture ?</w:t>
            </w:r>
          </w:p>
        </w:tc>
        <w:tc>
          <w:tcPr>
            <w:tcW w:w="1445" w:type="dxa"/>
          </w:tcPr>
          <w:p w:rsidR="00596873" w:rsidRPr="005E3990" w:rsidRDefault="00596873" w:rsidP="00831D7D">
            <w:pPr>
              <w:jc w:val="center"/>
              <w:rPr>
                <w:rFonts w:asciiTheme="majorBidi" w:hAnsiTheme="majorBidi" w:cstheme="majorBidi"/>
                <w:sz w:val="24"/>
                <w:szCs w:val="24"/>
              </w:rPr>
            </w:pPr>
            <w:r w:rsidRPr="005E3990">
              <w:rPr>
                <w:rFonts w:asciiTheme="majorBidi" w:hAnsiTheme="majorBidi" w:cstheme="majorBidi"/>
                <w:sz w:val="24"/>
                <w:szCs w:val="24"/>
              </w:rPr>
              <w:t>En rangées.</w:t>
            </w:r>
          </w:p>
        </w:tc>
      </w:tr>
      <w:tr w:rsidR="00596873" w:rsidRPr="005E3990" w:rsidTr="00E37815">
        <w:trPr>
          <w:trHeight w:val="1749"/>
        </w:trPr>
        <w:tc>
          <w:tcPr>
            <w:tcW w:w="1555" w:type="dxa"/>
          </w:tcPr>
          <w:p w:rsidR="00596873" w:rsidRPr="005E3990" w:rsidRDefault="00596873" w:rsidP="00831D7D">
            <w:pPr>
              <w:jc w:val="center"/>
              <w:rPr>
                <w:rFonts w:asciiTheme="majorBidi" w:hAnsiTheme="majorBidi" w:cstheme="majorBidi"/>
                <w:sz w:val="24"/>
                <w:szCs w:val="24"/>
              </w:rPr>
            </w:pPr>
            <w:r w:rsidRPr="005E3990">
              <w:rPr>
                <w:rFonts w:asciiTheme="majorBidi" w:hAnsiTheme="majorBidi" w:cstheme="majorBidi"/>
                <w:b/>
                <w:bCs/>
                <w:sz w:val="24"/>
                <w:szCs w:val="24"/>
              </w:rPr>
              <w:t xml:space="preserve">La classe </w:t>
            </w:r>
            <w:r w:rsidRPr="005E3990">
              <w:rPr>
                <w:rFonts w:asciiTheme="majorBidi" w:hAnsiTheme="majorBidi" w:cstheme="majorBidi"/>
                <w:sz w:val="24"/>
                <w:szCs w:val="24"/>
              </w:rPr>
              <w:t>(ressources et matériel)</w:t>
            </w:r>
          </w:p>
        </w:tc>
        <w:tc>
          <w:tcPr>
            <w:tcW w:w="4223" w:type="dxa"/>
          </w:tcPr>
          <w:p w:rsidR="00596873" w:rsidRPr="005E3990" w:rsidRDefault="00596873" w:rsidP="00E37815">
            <w:pPr>
              <w:rPr>
                <w:rFonts w:asciiTheme="majorBidi" w:hAnsiTheme="majorBidi" w:cstheme="majorBidi"/>
                <w:sz w:val="24"/>
                <w:szCs w:val="24"/>
              </w:rPr>
            </w:pPr>
            <w:r w:rsidRPr="005E3990">
              <w:rPr>
                <w:rFonts w:asciiTheme="majorBidi" w:hAnsiTheme="majorBidi" w:cstheme="majorBidi"/>
                <w:sz w:val="24"/>
                <w:szCs w:val="24"/>
              </w:rPr>
              <w:t>Les apprenants disposent-ils de tout le matériel nécessaire ?</w:t>
            </w:r>
          </w:p>
          <w:p w:rsidR="00596873" w:rsidRPr="005E3990" w:rsidRDefault="00596873" w:rsidP="00831D7D">
            <w:pPr>
              <w:ind w:left="426"/>
              <w:jc w:val="center"/>
              <w:rPr>
                <w:rFonts w:asciiTheme="majorBidi" w:hAnsiTheme="majorBidi" w:cstheme="majorBidi"/>
                <w:sz w:val="24"/>
                <w:szCs w:val="24"/>
              </w:rPr>
            </w:pPr>
          </w:p>
          <w:p w:rsidR="00596873" w:rsidRPr="005E3990" w:rsidRDefault="00596873" w:rsidP="00E37815">
            <w:pPr>
              <w:rPr>
                <w:rFonts w:asciiTheme="majorBidi" w:hAnsiTheme="majorBidi" w:cstheme="majorBidi"/>
                <w:sz w:val="24"/>
                <w:szCs w:val="24"/>
              </w:rPr>
            </w:pPr>
            <w:r w:rsidRPr="005E3990">
              <w:rPr>
                <w:rFonts w:asciiTheme="majorBidi" w:hAnsiTheme="majorBidi" w:cstheme="majorBidi"/>
                <w:sz w:val="24"/>
                <w:szCs w:val="24"/>
              </w:rPr>
              <w:t>Ya-t-il des affiches visuelles pertinentes affichées dans la classe pour aider à l’écriture ?</w:t>
            </w:r>
          </w:p>
        </w:tc>
        <w:tc>
          <w:tcPr>
            <w:tcW w:w="709" w:type="dxa"/>
          </w:tcPr>
          <w:p w:rsidR="00596873" w:rsidRPr="005E3990" w:rsidRDefault="00596873" w:rsidP="00831D7D">
            <w:pPr>
              <w:jc w:val="center"/>
              <w:rPr>
                <w:rFonts w:asciiTheme="majorBidi" w:hAnsiTheme="majorBidi" w:cstheme="majorBidi"/>
                <w:sz w:val="24"/>
                <w:szCs w:val="24"/>
              </w:rPr>
            </w:pPr>
            <w:r w:rsidRPr="005E3990">
              <w:rPr>
                <w:rFonts w:asciiTheme="majorBidi" w:hAnsiTheme="majorBidi" w:cstheme="majorBidi"/>
                <w:sz w:val="24"/>
                <w:szCs w:val="24"/>
              </w:rPr>
              <w:t>+</w:t>
            </w:r>
          </w:p>
        </w:tc>
        <w:tc>
          <w:tcPr>
            <w:tcW w:w="1418" w:type="dxa"/>
          </w:tcPr>
          <w:p w:rsidR="00596873" w:rsidRPr="005E3990" w:rsidRDefault="00596873" w:rsidP="00831D7D">
            <w:pPr>
              <w:jc w:val="center"/>
              <w:rPr>
                <w:rFonts w:asciiTheme="majorBidi" w:hAnsiTheme="majorBidi" w:cstheme="majorBidi"/>
                <w:sz w:val="24"/>
                <w:szCs w:val="24"/>
              </w:rPr>
            </w:pPr>
          </w:p>
          <w:p w:rsidR="00596873" w:rsidRDefault="00596873" w:rsidP="00831D7D">
            <w:pPr>
              <w:jc w:val="center"/>
              <w:rPr>
                <w:rFonts w:asciiTheme="majorBidi" w:hAnsiTheme="majorBidi" w:cstheme="majorBidi"/>
                <w:sz w:val="24"/>
                <w:szCs w:val="24"/>
              </w:rPr>
            </w:pPr>
          </w:p>
          <w:p w:rsidR="00237202" w:rsidRDefault="00237202" w:rsidP="00831D7D">
            <w:pPr>
              <w:jc w:val="center"/>
              <w:rPr>
                <w:rFonts w:asciiTheme="majorBidi" w:hAnsiTheme="majorBidi" w:cstheme="majorBidi"/>
                <w:sz w:val="24"/>
                <w:szCs w:val="24"/>
              </w:rPr>
            </w:pPr>
          </w:p>
          <w:p w:rsidR="00237202" w:rsidRPr="005E3990" w:rsidRDefault="00237202" w:rsidP="00831D7D">
            <w:pPr>
              <w:jc w:val="center"/>
              <w:rPr>
                <w:rFonts w:asciiTheme="majorBidi" w:hAnsiTheme="majorBidi" w:cstheme="majorBidi"/>
                <w:sz w:val="24"/>
                <w:szCs w:val="24"/>
              </w:rPr>
            </w:pPr>
          </w:p>
          <w:p w:rsidR="00596873" w:rsidRPr="005E3990" w:rsidRDefault="00596873" w:rsidP="00831D7D">
            <w:pPr>
              <w:jc w:val="center"/>
              <w:rPr>
                <w:rFonts w:asciiTheme="majorBidi" w:hAnsiTheme="majorBidi" w:cstheme="majorBidi"/>
                <w:sz w:val="24"/>
                <w:szCs w:val="24"/>
              </w:rPr>
            </w:pPr>
            <w:r w:rsidRPr="005E3990">
              <w:rPr>
                <w:rFonts w:asciiTheme="majorBidi" w:hAnsiTheme="majorBidi" w:cstheme="majorBidi"/>
                <w:sz w:val="24"/>
                <w:szCs w:val="24"/>
              </w:rPr>
              <w:t>+</w:t>
            </w:r>
          </w:p>
        </w:tc>
        <w:tc>
          <w:tcPr>
            <w:tcW w:w="1445" w:type="dxa"/>
          </w:tcPr>
          <w:p w:rsidR="00596873" w:rsidRPr="005E3990" w:rsidRDefault="00596873" w:rsidP="00831D7D">
            <w:pPr>
              <w:jc w:val="center"/>
              <w:rPr>
                <w:rFonts w:asciiTheme="majorBidi" w:hAnsiTheme="majorBidi" w:cstheme="majorBidi"/>
                <w:sz w:val="24"/>
                <w:szCs w:val="24"/>
              </w:rPr>
            </w:pPr>
            <w:r w:rsidRPr="005E3990">
              <w:rPr>
                <w:rFonts w:asciiTheme="majorBidi" w:hAnsiTheme="majorBidi" w:cstheme="majorBidi"/>
                <w:sz w:val="24"/>
                <w:szCs w:val="24"/>
              </w:rPr>
              <w:t>(papiers, les stylos, les dictionnaires).</w:t>
            </w:r>
          </w:p>
        </w:tc>
      </w:tr>
      <w:tr w:rsidR="00596873" w:rsidRPr="005E3990" w:rsidTr="00E37815">
        <w:tc>
          <w:tcPr>
            <w:tcW w:w="1555" w:type="dxa"/>
          </w:tcPr>
          <w:p w:rsidR="00596873" w:rsidRPr="00821814" w:rsidRDefault="00596873" w:rsidP="00821814">
            <w:pPr>
              <w:rPr>
                <w:rFonts w:asciiTheme="majorBidi" w:hAnsiTheme="majorBidi" w:cstheme="majorBidi"/>
                <w:sz w:val="24"/>
                <w:szCs w:val="24"/>
              </w:rPr>
            </w:pPr>
            <w:r w:rsidRPr="00821814">
              <w:rPr>
                <w:rFonts w:asciiTheme="majorBidi" w:hAnsiTheme="majorBidi" w:cstheme="majorBidi"/>
                <w:b/>
                <w:bCs/>
                <w:sz w:val="24"/>
                <w:szCs w:val="24"/>
              </w:rPr>
              <w:t>L’enseignant (</w:t>
            </w:r>
            <w:r w:rsidRPr="00821814">
              <w:rPr>
                <w:rFonts w:asciiTheme="majorBidi" w:hAnsiTheme="majorBidi" w:cstheme="majorBidi"/>
                <w:sz w:val="24"/>
                <w:szCs w:val="24"/>
              </w:rPr>
              <w:t>préparation et structure de la séance).</w:t>
            </w:r>
          </w:p>
        </w:tc>
        <w:tc>
          <w:tcPr>
            <w:tcW w:w="4223" w:type="dxa"/>
          </w:tcPr>
          <w:p w:rsidR="00596873" w:rsidRPr="005E3990" w:rsidRDefault="00596873" w:rsidP="00320CB8">
            <w:pPr>
              <w:pStyle w:val="Paragraphedeliste"/>
              <w:ind w:left="0"/>
              <w:rPr>
                <w:rFonts w:asciiTheme="majorBidi" w:hAnsiTheme="majorBidi" w:cstheme="majorBidi"/>
                <w:sz w:val="24"/>
                <w:szCs w:val="24"/>
              </w:rPr>
            </w:pPr>
            <w:r w:rsidRPr="005E3990">
              <w:rPr>
                <w:rFonts w:asciiTheme="majorBidi" w:hAnsiTheme="majorBidi" w:cstheme="majorBidi"/>
                <w:sz w:val="24"/>
                <w:szCs w:val="24"/>
              </w:rPr>
              <w:t>Les objectifs de la séance sont-ils clairement définis et communiqués aux apprenants ?</w:t>
            </w:r>
          </w:p>
          <w:p w:rsidR="00596873" w:rsidRPr="005E3990" w:rsidRDefault="00596873" w:rsidP="00320CB8">
            <w:pPr>
              <w:pStyle w:val="Paragraphedeliste"/>
              <w:ind w:left="0"/>
              <w:jc w:val="center"/>
              <w:rPr>
                <w:rFonts w:asciiTheme="majorBidi" w:hAnsiTheme="majorBidi" w:cstheme="majorBidi"/>
                <w:sz w:val="24"/>
                <w:szCs w:val="24"/>
              </w:rPr>
            </w:pPr>
          </w:p>
          <w:p w:rsidR="00596873" w:rsidRPr="005E3990" w:rsidRDefault="00596873" w:rsidP="00320CB8">
            <w:pPr>
              <w:pStyle w:val="Paragraphedeliste"/>
              <w:ind w:left="0"/>
              <w:rPr>
                <w:rFonts w:asciiTheme="majorBidi" w:hAnsiTheme="majorBidi" w:cstheme="majorBidi"/>
                <w:sz w:val="24"/>
                <w:szCs w:val="24"/>
              </w:rPr>
            </w:pPr>
            <w:r w:rsidRPr="005E3990">
              <w:rPr>
                <w:rFonts w:asciiTheme="majorBidi" w:hAnsiTheme="majorBidi" w:cstheme="majorBidi"/>
                <w:sz w:val="24"/>
                <w:szCs w:val="24"/>
              </w:rPr>
              <w:t>L’enseignant a-t-il un plan structuré pour la séance avec des étapes bien définis (introduction, consigne, temps d’écriture).</w:t>
            </w:r>
          </w:p>
        </w:tc>
        <w:tc>
          <w:tcPr>
            <w:tcW w:w="709" w:type="dxa"/>
          </w:tcPr>
          <w:p w:rsidR="00596873" w:rsidRDefault="00237202" w:rsidP="00831D7D">
            <w:pPr>
              <w:jc w:val="center"/>
              <w:rPr>
                <w:rFonts w:asciiTheme="majorBidi" w:hAnsiTheme="majorBidi" w:cstheme="majorBidi"/>
                <w:sz w:val="24"/>
                <w:szCs w:val="24"/>
              </w:rPr>
            </w:pPr>
            <w:r>
              <w:rPr>
                <w:rFonts w:asciiTheme="majorBidi" w:hAnsiTheme="majorBidi" w:cstheme="majorBidi"/>
                <w:sz w:val="24"/>
                <w:szCs w:val="24"/>
              </w:rPr>
              <w:t>+</w:t>
            </w:r>
          </w:p>
          <w:p w:rsidR="00237202" w:rsidRDefault="00237202" w:rsidP="00831D7D">
            <w:pPr>
              <w:jc w:val="center"/>
              <w:rPr>
                <w:rFonts w:asciiTheme="majorBidi" w:hAnsiTheme="majorBidi" w:cstheme="majorBidi"/>
                <w:sz w:val="24"/>
                <w:szCs w:val="24"/>
              </w:rPr>
            </w:pPr>
          </w:p>
          <w:p w:rsidR="00237202" w:rsidRDefault="00237202" w:rsidP="00831D7D">
            <w:pPr>
              <w:jc w:val="center"/>
              <w:rPr>
                <w:rFonts w:asciiTheme="majorBidi" w:hAnsiTheme="majorBidi" w:cstheme="majorBidi"/>
                <w:sz w:val="24"/>
                <w:szCs w:val="24"/>
              </w:rPr>
            </w:pPr>
          </w:p>
          <w:p w:rsidR="00237202" w:rsidRDefault="00237202" w:rsidP="00831D7D">
            <w:pPr>
              <w:jc w:val="center"/>
              <w:rPr>
                <w:rFonts w:asciiTheme="majorBidi" w:hAnsiTheme="majorBidi" w:cstheme="majorBidi"/>
                <w:sz w:val="24"/>
                <w:szCs w:val="24"/>
              </w:rPr>
            </w:pPr>
          </w:p>
          <w:p w:rsidR="00237202" w:rsidRDefault="00237202" w:rsidP="00831D7D">
            <w:pPr>
              <w:jc w:val="center"/>
              <w:rPr>
                <w:rFonts w:asciiTheme="majorBidi" w:hAnsiTheme="majorBidi" w:cstheme="majorBidi"/>
                <w:sz w:val="24"/>
                <w:szCs w:val="24"/>
              </w:rPr>
            </w:pPr>
          </w:p>
          <w:p w:rsidR="00237202" w:rsidRPr="005E3990" w:rsidRDefault="00237202" w:rsidP="00831D7D">
            <w:pPr>
              <w:jc w:val="center"/>
              <w:rPr>
                <w:rFonts w:asciiTheme="majorBidi" w:hAnsiTheme="majorBidi" w:cstheme="majorBidi"/>
                <w:sz w:val="24"/>
                <w:szCs w:val="24"/>
              </w:rPr>
            </w:pPr>
            <w:r>
              <w:rPr>
                <w:rFonts w:asciiTheme="majorBidi" w:hAnsiTheme="majorBidi" w:cstheme="majorBidi"/>
                <w:sz w:val="24"/>
                <w:szCs w:val="24"/>
              </w:rPr>
              <w:t>+</w:t>
            </w:r>
          </w:p>
        </w:tc>
        <w:tc>
          <w:tcPr>
            <w:tcW w:w="1418" w:type="dxa"/>
          </w:tcPr>
          <w:p w:rsidR="00596873" w:rsidRPr="005E3990" w:rsidRDefault="00596873" w:rsidP="00831D7D">
            <w:pPr>
              <w:jc w:val="center"/>
              <w:rPr>
                <w:rFonts w:asciiTheme="majorBidi" w:hAnsiTheme="majorBidi" w:cstheme="majorBidi"/>
                <w:sz w:val="24"/>
                <w:szCs w:val="24"/>
              </w:rPr>
            </w:pPr>
          </w:p>
        </w:tc>
        <w:tc>
          <w:tcPr>
            <w:tcW w:w="1445" w:type="dxa"/>
          </w:tcPr>
          <w:p w:rsidR="00596873" w:rsidRPr="005E3990" w:rsidRDefault="00596873" w:rsidP="00831D7D">
            <w:pPr>
              <w:jc w:val="center"/>
              <w:rPr>
                <w:rFonts w:asciiTheme="majorBidi" w:hAnsiTheme="majorBidi" w:cstheme="majorBidi"/>
                <w:sz w:val="24"/>
                <w:szCs w:val="24"/>
              </w:rPr>
            </w:pPr>
          </w:p>
        </w:tc>
      </w:tr>
      <w:tr w:rsidR="00596873" w:rsidRPr="005E3990" w:rsidTr="00E37815">
        <w:tc>
          <w:tcPr>
            <w:tcW w:w="1555" w:type="dxa"/>
          </w:tcPr>
          <w:p w:rsidR="00596873" w:rsidRPr="00821814" w:rsidRDefault="00596873" w:rsidP="00821814">
            <w:pPr>
              <w:rPr>
                <w:rFonts w:asciiTheme="majorBidi" w:hAnsiTheme="majorBidi" w:cstheme="majorBidi"/>
                <w:sz w:val="24"/>
                <w:szCs w:val="24"/>
              </w:rPr>
            </w:pPr>
            <w:r w:rsidRPr="00821814">
              <w:rPr>
                <w:rFonts w:asciiTheme="majorBidi" w:hAnsiTheme="majorBidi" w:cstheme="majorBidi"/>
                <w:b/>
                <w:bCs/>
                <w:sz w:val="24"/>
                <w:szCs w:val="24"/>
              </w:rPr>
              <w:t xml:space="preserve">L’enseignant </w:t>
            </w:r>
            <w:r w:rsidRPr="00821814">
              <w:rPr>
                <w:rFonts w:asciiTheme="majorBidi" w:hAnsiTheme="majorBidi" w:cstheme="majorBidi"/>
                <w:sz w:val="24"/>
                <w:szCs w:val="24"/>
              </w:rPr>
              <w:lastRenderedPageBreak/>
              <w:t>(encadrement et assistance).</w:t>
            </w:r>
          </w:p>
        </w:tc>
        <w:tc>
          <w:tcPr>
            <w:tcW w:w="4223" w:type="dxa"/>
          </w:tcPr>
          <w:p w:rsidR="00596873" w:rsidRPr="005E3990" w:rsidRDefault="00596873" w:rsidP="00320CB8">
            <w:pPr>
              <w:pStyle w:val="Paragraphedeliste"/>
              <w:ind w:left="-137"/>
              <w:jc w:val="center"/>
              <w:rPr>
                <w:rFonts w:asciiTheme="majorBidi" w:hAnsiTheme="majorBidi" w:cstheme="majorBidi"/>
                <w:sz w:val="24"/>
                <w:szCs w:val="24"/>
              </w:rPr>
            </w:pPr>
            <w:r w:rsidRPr="005E3990">
              <w:rPr>
                <w:rFonts w:asciiTheme="majorBidi" w:hAnsiTheme="majorBidi" w:cstheme="majorBidi"/>
                <w:sz w:val="24"/>
                <w:szCs w:val="24"/>
              </w:rPr>
              <w:lastRenderedPageBreak/>
              <w:t xml:space="preserve">L’enseignant donne t-il des consignes </w:t>
            </w:r>
            <w:r w:rsidRPr="005E3990">
              <w:rPr>
                <w:rFonts w:asciiTheme="majorBidi" w:hAnsiTheme="majorBidi" w:cstheme="majorBidi"/>
                <w:sz w:val="24"/>
                <w:szCs w:val="24"/>
              </w:rPr>
              <w:lastRenderedPageBreak/>
              <w:t>claires et précises pour les activités d’écriture ?</w:t>
            </w:r>
          </w:p>
          <w:p w:rsidR="00596873" w:rsidRPr="005E3990" w:rsidRDefault="00596873" w:rsidP="00320CB8">
            <w:pPr>
              <w:pStyle w:val="Paragraphedeliste"/>
              <w:ind w:left="-137"/>
              <w:jc w:val="center"/>
              <w:rPr>
                <w:rFonts w:asciiTheme="majorBidi" w:hAnsiTheme="majorBidi" w:cstheme="majorBidi"/>
                <w:sz w:val="24"/>
                <w:szCs w:val="24"/>
              </w:rPr>
            </w:pPr>
          </w:p>
          <w:p w:rsidR="00596873" w:rsidRPr="005E3990" w:rsidRDefault="00596873" w:rsidP="00320CB8">
            <w:pPr>
              <w:pStyle w:val="Paragraphedeliste"/>
              <w:ind w:left="-137"/>
              <w:jc w:val="center"/>
              <w:rPr>
                <w:rFonts w:asciiTheme="majorBidi" w:hAnsiTheme="majorBidi" w:cstheme="majorBidi"/>
                <w:sz w:val="24"/>
                <w:szCs w:val="24"/>
              </w:rPr>
            </w:pPr>
            <w:r w:rsidRPr="005E3990">
              <w:rPr>
                <w:rFonts w:asciiTheme="majorBidi" w:hAnsiTheme="majorBidi" w:cstheme="majorBidi"/>
                <w:sz w:val="24"/>
                <w:szCs w:val="24"/>
              </w:rPr>
              <w:t>L’enseignant circule t-il dans la classe pour offrir une aide individuelle aux apprenants en difficulté ?</w:t>
            </w:r>
          </w:p>
          <w:p w:rsidR="00596873" w:rsidRPr="005E3990" w:rsidRDefault="00596873" w:rsidP="00831D7D">
            <w:pPr>
              <w:pStyle w:val="Paragraphedeliste"/>
              <w:ind w:left="426"/>
              <w:jc w:val="center"/>
              <w:rPr>
                <w:rFonts w:asciiTheme="majorBidi" w:hAnsiTheme="majorBidi" w:cstheme="majorBidi"/>
                <w:sz w:val="24"/>
                <w:szCs w:val="24"/>
              </w:rPr>
            </w:pPr>
          </w:p>
        </w:tc>
        <w:tc>
          <w:tcPr>
            <w:tcW w:w="709" w:type="dxa"/>
          </w:tcPr>
          <w:p w:rsidR="00596873" w:rsidRDefault="00237202" w:rsidP="00831D7D">
            <w:pPr>
              <w:jc w:val="center"/>
              <w:rPr>
                <w:rFonts w:asciiTheme="majorBidi" w:hAnsiTheme="majorBidi" w:cstheme="majorBidi"/>
                <w:sz w:val="24"/>
                <w:szCs w:val="24"/>
              </w:rPr>
            </w:pPr>
            <w:r>
              <w:rPr>
                <w:rFonts w:asciiTheme="majorBidi" w:hAnsiTheme="majorBidi" w:cstheme="majorBidi"/>
                <w:sz w:val="24"/>
                <w:szCs w:val="24"/>
              </w:rPr>
              <w:lastRenderedPageBreak/>
              <w:t>+</w:t>
            </w:r>
          </w:p>
          <w:p w:rsidR="00237202" w:rsidRDefault="00237202" w:rsidP="00831D7D">
            <w:pPr>
              <w:jc w:val="center"/>
              <w:rPr>
                <w:rFonts w:asciiTheme="majorBidi" w:hAnsiTheme="majorBidi" w:cstheme="majorBidi"/>
                <w:sz w:val="24"/>
                <w:szCs w:val="24"/>
              </w:rPr>
            </w:pPr>
          </w:p>
          <w:p w:rsidR="00237202" w:rsidRDefault="00237202" w:rsidP="00831D7D">
            <w:pPr>
              <w:jc w:val="center"/>
              <w:rPr>
                <w:rFonts w:asciiTheme="majorBidi" w:hAnsiTheme="majorBidi" w:cstheme="majorBidi"/>
                <w:sz w:val="24"/>
                <w:szCs w:val="24"/>
              </w:rPr>
            </w:pPr>
          </w:p>
          <w:p w:rsidR="00237202" w:rsidRDefault="00237202" w:rsidP="00831D7D">
            <w:pPr>
              <w:jc w:val="center"/>
              <w:rPr>
                <w:rFonts w:asciiTheme="majorBidi" w:hAnsiTheme="majorBidi" w:cstheme="majorBidi"/>
                <w:sz w:val="24"/>
                <w:szCs w:val="24"/>
              </w:rPr>
            </w:pPr>
          </w:p>
          <w:p w:rsidR="00237202" w:rsidRDefault="00237202" w:rsidP="00831D7D">
            <w:pPr>
              <w:jc w:val="center"/>
              <w:rPr>
                <w:rFonts w:asciiTheme="majorBidi" w:hAnsiTheme="majorBidi" w:cstheme="majorBidi"/>
                <w:sz w:val="24"/>
                <w:szCs w:val="24"/>
              </w:rPr>
            </w:pPr>
          </w:p>
          <w:p w:rsidR="00237202" w:rsidRPr="005E3990" w:rsidRDefault="00237202" w:rsidP="00831D7D">
            <w:pPr>
              <w:jc w:val="center"/>
              <w:rPr>
                <w:rFonts w:asciiTheme="majorBidi" w:hAnsiTheme="majorBidi" w:cstheme="majorBidi"/>
                <w:sz w:val="24"/>
                <w:szCs w:val="24"/>
              </w:rPr>
            </w:pPr>
            <w:r>
              <w:rPr>
                <w:rFonts w:asciiTheme="majorBidi" w:hAnsiTheme="majorBidi" w:cstheme="majorBidi"/>
                <w:sz w:val="24"/>
                <w:szCs w:val="24"/>
              </w:rPr>
              <w:t>+</w:t>
            </w:r>
          </w:p>
        </w:tc>
        <w:tc>
          <w:tcPr>
            <w:tcW w:w="1418" w:type="dxa"/>
          </w:tcPr>
          <w:p w:rsidR="00596873" w:rsidRPr="005E3990" w:rsidRDefault="00596873" w:rsidP="00831D7D">
            <w:pPr>
              <w:jc w:val="center"/>
              <w:rPr>
                <w:rFonts w:asciiTheme="majorBidi" w:hAnsiTheme="majorBidi" w:cstheme="majorBidi"/>
                <w:sz w:val="24"/>
                <w:szCs w:val="24"/>
              </w:rPr>
            </w:pPr>
          </w:p>
        </w:tc>
        <w:tc>
          <w:tcPr>
            <w:tcW w:w="1445" w:type="dxa"/>
          </w:tcPr>
          <w:p w:rsidR="00596873" w:rsidRPr="005E3990" w:rsidRDefault="00596873" w:rsidP="00831D7D">
            <w:pPr>
              <w:jc w:val="center"/>
              <w:rPr>
                <w:rFonts w:asciiTheme="majorBidi" w:hAnsiTheme="majorBidi" w:cstheme="majorBidi"/>
                <w:sz w:val="24"/>
                <w:szCs w:val="24"/>
              </w:rPr>
            </w:pPr>
          </w:p>
        </w:tc>
      </w:tr>
      <w:tr w:rsidR="00393F34" w:rsidRPr="005E3990" w:rsidTr="00E37815">
        <w:tc>
          <w:tcPr>
            <w:tcW w:w="1555" w:type="dxa"/>
          </w:tcPr>
          <w:p w:rsidR="00393F34" w:rsidRPr="000B45A5" w:rsidRDefault="00393F34" w:rsidP="000B45A5">
            <w:pPr>
              <w:rPr>
                <w:rFonts w:asciiTheme="majorBidi" w:hAnsiTheme="majorBidi" w:cstheme="majorBidi"/>
                <w:b/>
                <w:bCs/>
                <w:sz w:val="24"/>
                <w:szCs w:val="24"/>
              </w:rPr>
            </w:pPr>
            <w:r w:rsidRPr="000B45A5">
              <w:rPr>
                <w:rFonts w:asciiTheme="majorBidi" w:hAnsiTheme="majorBidi" w:cstheme="majorBidi"/>
                <w:b/>
                <w:bCs/>
                <w:sz w:val="24"/>
                <w:szCs w:val="24"/>
              </w:rPr>
              <w:lastRenderedPageBreak/>
              <w:t xml:space="preserve">L’enseignant </w:t>
            </w:r>
            <w:r w:rsidRPr="000B45A5">
              <w:rPr>
                <w:rFonts w:asciiTheme="majorBidi" w:hAnsiTheme="majorBidi" w:cstheme="majorBidi"/>
                <w:sz w:val="24"/>
                <w:szCs w:val="24"/>
              </w:rPr>
              <w:t xml:space="preserve">(stratégies </w:t>
            </w:r>
            <w:r w:rsidRPr="000B45A5">
              <w:rPr>
                <w:rFonts w:asciiTheme="majorBidi" w:hAnsiTheme="majorBidi" w:cstheme="majorBidi"/>
              </w:rPr>
              <w:t>pédagogiques</w:t>
            </w:r>
            <w:r w:rsidRPr="000B45A5">
              <w:rPr>
                <w:rFonts w:asciiTheme="majorBidi" w:hAnsiTheme="majorBidi" w:cstheme="majorBidi"/>
                <w:sz w:val="24"/>
                <w:szCs w:val="24"/>
              </w:rPr>
              <w:t>)</w:t>
            </w:r>
          </w:p>
        </w:tc>
        <w:tc>
          <w:tcPr>
            <w:tcW w:w="4223" w:type="dxa"/>
          </w:tcPr>
          <w:p w:rsidR="000B45A5" w:rsidRPr="000B45A5" w:rsidRDefault="000B45A5" w:rsidP="000B45A5">
            <w:pPr>
              <w:rPr>
                <w:rFonts w:asciiTheme="majorBidi" w:hAnsiTheme="majorBidi" w:cstheme="majorBidi"/>
                <w:sz w:val="24"/>
                <w:szCs w:val="24"/>
              </w:rPr>
            </w:pPr>
            <w:r w:rsidRPr="000B45A5">
              <w:rPr>
                <w:rFonts w:asciiTheme="majorBidi" w:hAnsiTheme="majorBidi" w:cstheme="majorBidi"/>
                <w:sz w:val="24"/>
                <w:szCs w:val="24"/>
              </w:rPr>
              <w:t>L’enseignant utilise t-il diverses techniques pour stimuler l’écriture ?</w:t>
            </w:r>
          </w:p>
          <w:p w:rsidR="000B45A5" w:rsidRPr="000B45A5" w:rsidRDefault="000B45A5" w:rsidP="000B45A5">
            <w:pPr>
              <w:pStyle w:val="Paragraphedeliste"/>
              <w:ind w:left="426"/>
              <w:rPr>
                <w:rFonts w:asciiTheme="majorBidi" w:hAnsiTheme="majorBidi" w:cstheme="majorBidi"/>
                <w:sz w:val="24"/>
                <w:szCs w:val="24"/>
              </w:rPr>
            </w:pPr>
          </w:p>
          <w:p w:rsidR="00393F34" w:rsidRPr="000B45A5" w:rsidRDefault="000B45A5" w:rsidP="000B45A5">
            <w:pPr>
              <w:pStyle w:val="Paragraphedeliste"/>
              <w:ind w:left="-137"/>
              <w:jc w:val="center"/>
              <w:rPr>
                <w:rFonts w:asciiTheme="majorBidi" w:hAnsiTheme="majorBidi" w:cstheme="majorBidi"/>
                <w:sz w:val="24"/>
                <w:szCs w:val="24"/>
              </w:rPr>
            </w:pPr>
            <w:r w:rsidRPr="000B45A5">
              <w:rPr>
                <w:rFonts w:asciiTheme="majorBidi" w:hAnsiTheme="majorBidi" w:cstheme="majorBidi"/>
                <w:sz w:val="24"/>
                <w:szCs w:val="24"/>
              </w:rPr>
              <w:t>. L’enseignant utilise t-il des techniques de motivation ?</w:t>
            </w:r>
          </w:p>
        </w:tc>
        <w:tc>
          <w:tcPr>
            <w:tcW w:w="709" w:type="dxa"/>
          </w:tcPr>
          <w:p w:rsidR="00393F34" w:rsidRPr="000B45A5" w:rsidRDefault="00393F34" w:rsidP="00831D7D">
            <w:pPr>
              <w:jc w:val="center"/>
              <w:rPr>
                <w:rFonts w:asciiTheme="majorBidi" w:hAnsiTheme="majorBidi" w:cstheme="majorBidi"/>
                <w:sz w:val="24"/>
                <w:szCs w:val="24"/>
              </w:rPr>
            </w:pPr>
          </w:p>
        </w:tc>
        <w:tc>
          <w:tcPr>
            <w:tcW w:w="1418" w:type="dxa"/>
          </w:tcPr>
          <w:p w:rsidR="00393F34" w:rsidRPr="000B45A5" w:rsidRDefault="000B45A5" w:rsidP="00831D7D">
            <w:pPr>
              <w:jc w:val="center"/>
              <w:rPr>
                <w:rFonts w:asciiTheme="majorBidi" w:hAnsiTheme="majorBidi" w:cstheme="majorBidi"/>
                <w:sz w:val="24"/>
                <w:szCs w:val="24"/>
              </w:rPr>
            </w:pPr>
            <w:r w:rsidRPr="000B45A5">
              <w:rPr>
                <w:rFonts w:asciiTheme="majorBidi" w:hAnsiTheme="majorBidi" w:cstheme="majorBidi"/>
                <w:sz w:val="24"/>
                <w:szCs w:val="24"/>
              </w:rPr>
              <w:t>+</w:t>
            </w:r>
          </w:p>
          <w:p w:rsidR="000B45A5" w:rsidRPr="000B45A5" w:rsidRDefault="000B45A5" w:rsidP="00831D7D">
            <w:pPr>
              <w:jc w:val="center"/>
              <w:rPr>
                <w:rFonts w:asciiTheme="majorBidi" w:hAnsiTheme="majorBidi" w:cstheme="majorBidi"/>
                <w:sz w:val="24"/>
                <w:szCs w:val="24"/>
              </w:rPr>
            </w:pPr>
          </w:p>
          <w:p w:rsidR="000B45A5" w:rsidRPr="000B45A5" w:rsidRDefault="000B45A5" w:rsidP="00831D7D">
            <w:pPr>
              <w:jc w:val="center"/>
              <w:rPr>
                <w:rFonts w:asciiTheme="majorBidi" w:hAnsiTheme="majorBidi" w:cstheme="majorBidi"/>
                <w:sz w:val="24"/>
                <w:szCs w:val="24"/>
              </w:rPr>
            </w:pPr>
          </w:p>
          <w:p w:rsidR="000B45A5" w:rsidRPr="000B45A5" w:rsidRDefault="000B45A5" w:rsidP="00831D7D">
            <w:pPr>
              <w:jc w:val="center"/>
              <w:rPr>
                <w:rFonts w:asciiTheme="majorBidi" w:hAnsiTheme="majorBidi" w:cstheme="majorBidi"/>
                <w:sz w:val="24"/>
                <w:szCs w:val="24"/>
              </w:rPr>
            </w:pPr>
            <w:r w:rsidRPr="000B45A5">
              <w:rPr>
                <w:rFonts w:asciiTheme="majorBidi" w:hAnsiTheme="majorBidi" w:cstheme="majorBidi"/>
                <w:sz w:val="24"/>
                <w:szCs w:val="24"/>
              </w:rPr>
              <w:t>+</w:t>
            </w:r>
          </w:p>
        </w:tc>
        <w:tc>
          <w:tcPr>
            <w:tcW w:w="1445" w:type="dxa"/>
          </w:tcPr>
          <w:p w:rsidR="00393F34" w:rsidRPr="005E3990" w:rsidRDefault="00393F34" w:rsidP="00831D7D">
            <w:pPr>
              <w:jc w:val="center"/>
              <w:rPr>
                <w:rFonts w:asciiTheme="majorBidi" w:hAnsiTheme="majorBidi" w:cstheme="majorBidi"/>
                <w:sz w:val="24"/>
                <w:szCs w:val="24"/>
              </w:rPr>
            </w:pPr>
          </w:p>
        </w:tc>
      </w:tr>
      <w:tr w:rsidR="00596873" w:rsidRPr="005E3990" w:rsidTr="00E37815">
        <w:tc>
          <w:tcPr>
            <w:tcW w:w="1555" w:type="dxa"/>
          </w:tcPr>
          <w:p w:rsidR="00596873" w:rsidRPr="00036629" w:rsidRDefault="00036629" w:rsidP="00831D7D">
            <w:pPr>
              <w:jc w:val="center"/>
              <w:rPr>
                <w:rFonts w:asciiTheme="majorBidi" w:hAnsiTheme="majorBidi" w:cstheme="majorBidi"/>
                <w:sz w:val="24"/>
                <w:szCs w:val="24"/>
              </w:rPr>
            </w:pPr>
            <w:r w:rsidRPr="00036629">
              <w:rPr>
                <w:rFonts w:asciiTheme="majorBidi" w:hAnsiTheme="majorBidi" w:cstheme="majorBidi"/>
                <w:b/>
                <w:bCs/>
                <w:sz w:val="24"/>
                <w:szCs w:val="24"/>
              </w:rPr>
              <w:t xml:space="preserve">Apprenants </w:t>
            </w:r>
            <w:r w:rsidRPr="00036629">
              <w:rPr>
                <w:rFonts w:asciiTheme="majorBidi" w:hAnsiTheme="majorBidi" w:cstheme="majorBidi"/>
                <w:sz w:val="24"/>
                <w:szCs w:val="24"/>
              </w:rPr>
              <w:t>(participation et engagement).</w:t>
            </w:r>
          </w:p>
        </w:tc>
        <w:tc>
          <w:tcPr>
            <w:tcW w:w="4223" w:type="dxa"/>
          </w:tcPr>
          <w:p w:rsidR="00036629" w:rsidRPr="00036629" w:rsidRDefault="00036629" w:rsidP="00036629">
            <w:pPr>
              <w:rPr>
                <w:rFonts w:asciiTheme="majorBidi" w:hAnsiTheme="majorBidi" w:cstheme="majorBidi"/>
                <w:sz w:val="24"/>
                <w:szCs w:val="24"/>
              </w:rPr>
            </w:pPr>
            <w:r w:rsidRPr="00036629">
              <w:rPr>
                <w:rFonts w:asciiTheme="majorBidi" w:hAnsiTheme="majorBidi" w:cstheme="majorBidi"/>
                <w:sz w:val="24"/>
                <w:szCs w:val="24"/>
              </w:rPr>
              <w:t>Les apprenants participent-ils activement ?</w:t>
            </w:r>
          </w:p>
          <w:p w:rsidR="00036629" w:rsidRPr="00036629" w:rsidRDefault="00036629" w:rsidP="00036629">
            <w:pPr>
              <w:pStyle w:val="Paragraphedeliste"/>
              <w:ind w:left="426"/>
              <w:rPr>
                <w:rFonts w:asciiTheme="majorBidi" w:hAnsiTheme="majorBidi" w:cstheme="majorBidi"/>
                <w:sz w:val="24"/>
                <w:szCs w:val="24"/>
              </w:rPr>
            </w:pPr>
          </w:p>
          <w:p w:rsidR="00596873" w:rsidRPr="00036629" w:rsidRDefault="00036629" w:rsidP="00036629">
            <w:pPr>
              <w:rPr>
                <w:rFonts w:asciiTheme="majorBidi" w:hAnsiTheme="majorBidi" w:cstheme="majorBidi"/>
                <w:sz w:val="24"/>
                <w:szCs w:val="24"/>
              </w:rPr>
            </w:pPr>
            <w:r w:rsidRPr="00036629">
              <w:rPr>
                <w:rFonts w:asciiTheme="majorBidi" w:hAnsiTheme="majorBidi" w:cstheme="majorBidi"/>
                <w:sz w:val="24"/>
                <w:szCs w:val="24"/>
              </w:rPr>
              <w:t>Les apprenants semblent- ils motivés et intéressés par les tâches d’écritures ?</w:t>
            </w:r>
          </w:p>
        </w:tc>
        <w:tc>
          <w:tcPr>
            <w:tcW w:w="709" w:type="dxa"/>
          </w:tcPr>
          <w:p w:rsidR="00596873" w:rsidRPr="00036629" w:rsidRDefault="00596873" w:rsidP="00831D7D">
            <w:pPr>
              <w:jc w:val="center"/>
              <w:rPr>
                <w:rFonts w:asciiTheme="majorBidi" w:hAnsiTheme="majorBidi" w:cstheme="majorBidi"/>
                <w:sz w:val="24"/>
                <w:szCs w:val="24"/>
              </w:rPr>
            </w:pPr>
          </w:p>
        </w:tc>
        <w:tc>
          <w:tcPr>
            <w:tcW w:w="1418" w:type="dxa"/>
          </w:tcPr>
          <w:p w:rsidR="00596873" w:rsidRPr="00036629" w:rsidRDefault="00036629" w:rsidP="00831D7D">
            <w:pPr>
              <w:jc w:val="center"/>
              <w:rPr>
                <w:rFonts w:asciiTheme="majorBidi" w:hAnsiTheme="majorBidi" w:cstheme="majorBidi"/>
                <w:sz w:val="24"/>
                <w:szCs w:val="24"/>
              </w:rPr>
            </w:pPr>
            <w:r w:rsidRPr="00036629">
              <w:rPr>
                <w:rFonts w:asciiTheme="majorBidi" w:hAnsiTheme="majorBidi" w:cstheme="majorBidi"/>
                <w:sz w:val="24"/>
                <w:szCs w:val="24"/>
              </w:rPr>
              <w:t xml:space="preserve">+ </w:t>
            </w:r>
          </w:p>
          <w:p w:rsidR="00036629" w:rsidRPr="00036629" w:rsidRDefault="00036629" w:rsidP="00831D7D">
            <w:pPr>
              <w:jc w:val="center"/>
              <w:rPr>
                <w:rFonts w:asciiTheme="majorBidi" w:hAnsiTheme="majorBidi" w:cstheme="majorBidi"/>
                <w:sz w:val="24"/>
                <w:szCs w:val="24"/>
              </w:rPr>
            </w:pPr>
          </w:p>
          <w:p w:rsidR="00036629" w:rsidRPr="00036629" w:rsidRDefault="00036629" w:rsidP="00831D7D">
            <w:pPr>
              <w:jc w:val="center"/>
              <w:rPr>
                <w:rFonts w:asciiTheme="majorBidi" w:hAnsiTheme="majorBidi" w:cstheme="majorBidi"/>
                <w:sz w:val="24"/>
                <w:szCs w:val="24"/>
              </w:rPr>
            </w:pPr>
          </w:p>
          <w:p w:rsidR="00036629" w:rsidRPr="00036629" w:rsidRDefault="00036629" w:rsidP="00831D7D">
            <w:pPr>
              <w:jc w:val="center"/>
              <w:rPr>
                <w:rFonts w:asciiTheme="majorBidi" w:hAnsiTheme="majorBidi" w:cstheme="majorBidi"/>
                <w:sz w:val="24"/>
                <w:szCs w:val="24"/>
              </w:rPr>
            </w:pPr>
          </w:p>
          <w:p w:rsidR="00036629" w:rsidRPr="00036629" w:rsidRDefault="00036629" w:rsidP="00831D7D">
            <w:pPr>
              <w:jc w:val="center"/>
              <w:rPr>
                <w:rFonts w:asciiTheme="majorBidi" w:hAnsiTheme="majorBidi" w:cstheme="majorBidi"/>
                <w:sz w:val="24"/>
                <w:szCs w:val="24"/>
              </w:rPr>
            </w:pPr>
            <w:r w:rsidRPr="00036629">
              <w:rPr>
                <w:rFonts w:asciiTheme="majorBidi" w:hAnsiTheme="majorBidi" w:cstheme="majorBidi"/>
                <w:sz w:val="24"/>
                <w:szCs w:val="24"/>
              </w:rPr>
              <w:t>+</w:t>
            </w:r>
          </w:p>
        </w:tc>
        <w:tc>
          <w:tcPr>
            <w:tcW w:w="1445" w:type="dxa"/>
          </w:tcPr>
          <w:p w:rsidR="00596873" w:rsidRPr="005E3990" w:rsidRDefault="00596873" w:rsidP="00831D7D">
            <w:pPr>
              <w:jc w:val="center"/>
              <w:rPr>
                <w:rFonts w:asciiTheme="majorBidi" w:hAnsiTheme="majorBidi" w:cstheme="majorBidi"/>
                <w:sz w:val="24"/>
                <w:szCs w:val="24"/>
              </w:rPr>
            </w:pPr>
          </w:p>
        </w:tc>
      </w:tr>
      <w:tr w:rsidR="00596873" w:rsidRPr="005E3990" w:rsidTr="00E37815">
        <w:tc>
          <w:tcPr>
            <w:tcW w:w="1555" w:type="dxa"/>
          </w:tcPr>
          <w:p w:rsidR="00596873" w:rsidRPr="000947AB" w:rsidRDefault="000947AB" w:rsidP="00F16056">
            <w:pPr>
              <w:jc w:val="center"/>
              <w:rPr>
                <w:rFonts w:asciiTheme="majorBidi" w:hAnsiTheme="majorBidi" w:cstheme="majorBidi"/>
                <w:sz w:val="24"/>
                <w:szCs w:val="24"/>
              </w:rPr>
            </w:pPr>
            <w:r w:rsidRPr="00F16056">
              <w:rPr>
                <w:rFonts w:asciiTheme="majorBidi" w:hAnsiTheme="majorBidi" w:cstheme="majorBidi"/>
                <w:b/>
                <w:bCs/>
              </w:rPr>
              <w:t xml:space="preserve">Apprenants </w:t>
            </w:r>
            <w:r w:rsidRPr="00F16056">
              <w:rPr>
                <w:rFonts w:asciiTheme="majorBidi" w:hAnsiTheme="majorBidi" w:cstheme="majorBidi"/>
              </w:rPr>
              <w:t>(interactions et collaborations)</w:t>
            </w:r>
          </w:p>
        </w:tc>
        <w:tc>
          <w:tcPr>
            <w:tcW w:w="4223" w:type="dxa"/>
          </w:tcPr>
          <w:p w:rsidR="000947AB" w:rsidRDefault="000947AB" w:rsidP="00F16056">
            <w:pPr>
              <w:rPr>
                <w:rFonts w:asciiTheme="majorBidi" w:hAnsiTheme="majorBidi" w:cstheme="majorBidi"/>
                <w:sz w:val="24"/>
                <w:szCs w:val="24"/>
              </w:rPr>
            </w:pPr>
            <w:r w:rsidRPr="00F16056">
              <w:rPr>
                <w:rFonts w:asciiTheme="majorBidi" w:hAnsiTheme="majorBidi" w:cstheme="majorBidi"/>
                <w:sz w:val="24"/>
                <w:szCs w:val="24"/>
              </w:rPr>
              <w:t>Les apprenants échangent –ils des idées et des suggestions avec leur camarades ?</w:t>
            </w:r>
          </w:p>
          <w:p w:rsidR="00E148AB" w:rsidRPr="00F16056" w:rsidRDefault="00E148AB" w:rsidP="00F16056">
            <w:pPr>
              <w:rPr>
                <w:rFonts w:asciiTheme="majorBidi" w:hAnsiTheme="majorBidi" w:cstheme="majorBidi"/>
                <w:sz w:val="24"/>
                <w:szCs w:val="24"/>
              </w:rPr>
            </w:pPr>
          </w:p>
          <w:p w:rsidR="00596873" w:rsidRPr="000947AB" w:rsidRDefault="000947AB" w:rsidP="00F16056">
            <w:pPr>
              <w:rPr>
                <w:rFonts w:asciiTheme="majorBidi" w:hAnsiTheme="majorBidi" w:cstheme="majorBidi"/>
                <w:sz w:val="24"/>
                <w:szCs w:val="24"/>
              </w:rPr>
            </w:pPr>
            <w:r w:rsidRPr="000947AB">
              <w:rPr>
                <w:rFonts w:asciiTheme="majorBidi" w:hAnsiTheme="majorBidi" w:cstheme="majorBidi"/>
                <w:sz w:val="24"/>
                <w:szCs w:val="24"/>
              </w:rPr>
              <w:t>Les apprenants collaborent- ils efficacement lors des activités de groupe ?</w:t>
            </w:r>
          </w:p>
        </w:tc>
        <w:tc>
          <w:tcPr>
            <w:tcW w:w="709" w:type="dxa"/>
          </w:tcPr>
          <w:p w:rsidR="00596873" w:rsidRPr="005E3990" w:rsidRDefault="00596873" w:rsidP="00831D7D">
            <w:pPr>
              <w:jc w:val="center"/>
              <w:rPr>
                <w:rFonts w:asciiTheme="majorBidi" w:hAnsiTheme="majorBidi" w:cstheme="majorBidi"/>
                <w:sz w:val="24"/>
                <w:szCs w:val="24"/>
              </w:rPr>
            </w:pPr>
          </w:p>
        </w:tc>
        <w:tc>
          <w:tcPr>
            <w:tcW w:w="1418" w:type="dxa"/>
          </w:tcPr>
          <w:p w:rsidR="00596873" w:rsidRDefault="00F16056" w:rsidP="00831D7D">
            <w:pPr>
              <w:jc w:val="center"/>
              <w:rPr>
                <w:rFonts w:asciiTheme="majorBidi" w:hAnsiTheme="majorBidi" w:cstheme="majorBidi"/>
                <w:sz w:val="24"/>
                <w:szCs w:val="24"/>
              </w:rPr>
            </w:pPr>
            <w:r>
              <w:rPr>
                <w:rFonts w:asciiTheme="majorBidi" w:hAnsiTheme="majorBidi" w:cstheme="majorBidi"/>
                <w:sz w:val="24"/>
                <w:szCs w:val="24"/>
              </w:rPr>
              <w:t>+</w:t>
            </w:r>
          </w:p>
          <w:p w:rsidR="00F16056" w:rsidRDefault="00F16056" w:rsidP="00831D7D">
            <w:pPr>
              <w:jc w:val="center"/>
              <w:rPr>
                <w:rFonts w:asciiTheme="majorBidi" w:hAnsiTheme="majorBidi" w:cstheme="majorBidi"/>
                <w:sz w:val="24"/>
                <w:szCs w:val="24"/>
              </w:rPr>
            </w:pPr>
          </w:p>
          <w:p w:rsidR="00E148AB" w:rsidRDefault="00E148AB" w:rsidP="00831D7D">
            <w:pPr>
              <w:jc w:val="center"/>
              <w:rPr>
                <w:rFonts w:asciiTheme="majorBidi" w:hAnsiTheme="majorBidi" w:cstheme="majorBidi"/>
                <w:sz w:val="24"/>
                <w:szCs w:val="24"/>
              </w:rPr>
            </w:pPr>
          </w:p>
          <w:p w:rsidR="00E148AB" w:rsidRDefault="00E148AB" w:rsidP="00831D7D">
            <w:pPr>
              <w:jc w:val="center"/>
              <w:rPr>
                <w:rFonts w:asciiTheme="majorBidi" w:hAnsiTheme="majorBidi" w:cstheme="majorBidi"/>
                <w:sz w:val="24"/>
                <w:szCs w:val="24"/>
              </w:rPr>
            </w:pPr>
          </w:p>
          <w:p w:rsidR="00F16056" w:rsidRPr="005E3990" w:rsidRDefault="00F16056" w:rsidP="00F16056">
            <w:pPr>
              <w:jc w:val="center"/>
              <w:rPr>
                <w:rFonts w:asciiTheme="majorBidi" w:hAnsiTheme="majorBidi" w:cstheme="majorBidi"/>
                <w:sz w:val="24"/>
                <w:szCs w:val="24"/>
              </w:rPr>
            </w:pPr>
            <w:r>
              <w:rPr>
                <w:rFonts w:asciiTheme="majorBidi" w:hAnsiTheme="majorBidi" w:cstheme="majorBidi"/>
                <w:sz w:val="24"/>
                <w:szCs w:val="24"/>
              </w:rPr>
              <w:t>+</w:t>
            </w:r>
          </w:p>
        </w:tc>
        <w:tc>
          <w:tcPr>
            <w:tcW w:w="1445" w:type="dxa"/>
          </w:tcPr>
          <w:p w:rsidR="00596873" w:rsidRPr="005E3990" w:rsidRDefault="00596873" w:rsidP="00831D7D">
            <w:pPr>
              <w:jc w:val="center"/>
              <w:rPr>
                <w:rFonts w:asciiTheme="majorBidi" w:hAnsiTheme="majorBidi" w:cstheme="majorBidi"/>
                <w:sz w:val="24"/>
                <w:szCs w:val="24"/>
              </w:rPr>
            </w:pPr>
          </w:p>
        </w:tc>
      </w:tr>
      <w:tr w:rsidR="00F16056" w:rsidRPr="005E3990" w:rsidTr="00E37815">
        <w:tc>
          <w:tcPr>
            <w:tcW w:w="1555" w:type="dxa"/>
          </w:tcPr>
          <w:p w:rsidR="00F16056" w:rsidRPr="00E148AB" w:rsidRDefault="00F16056" w:rsidP="00F16056">
            <w:pPr>
              <w:jc w:val="center"/>
              <w:rPr>
                <w:rFonts w:asciiTheme="majorBidi" w:hAnsiTheme="majorBidi" w:cstheme="majorBidi"/>
                <w:b/>
                <w:bCs/>
              </w:rPr>
            </w:pPr>
            <w:r w:rsidRPr="00E148AB">
              <w:rPr>
                <w:rFonts w:asciiTheme="majorBidi" w:hAnsiTheme="majorBidi" w:cstheme="majorBidi"/>
                <w:b/>
                <w:bCs/>
                <w:sz w:val="24"/>
                <w:szCs w:val="24"/>
              </w:rPr>
              <w:t xml:space="preserve">Apprenants </w:t>
            </w:r>
            <w:r w:rsidRPr="00E148AB">
              <w:rPr>
                <w:rFonts w:asciiTheme="majorBidi" w:hAnsiTheme="majorBidi" w:cstheme="majorBidi"/>
                <w:sz w:val="24"/>
                <w:szCs w:val="24"/>
              </w:rPr>
              <w:t>(compétences en écriture).</w:t>
            </w:r>
          </w:p>
        </w:tc>
        <w:tc>
          <w:tcPr>
            <w:tcW w:w="4223" w:type="dxa"/>
          </w:tcPr>
          <w:p w:rsidR="00F16056" w:rsidRPr="00E148AB" w:rsidRDefault="00F16056" w:rsidP="00E148AB">
            <w:pPr>
              <w:rPr>
                <w:rFonts w:asciiTheme="majorBidi" w:hAnsiTheme="majorBidi" w:cstheme="majorBidi"/>
                <w:sz w:val="24"/>
                <w:szCs w:val="24"/>
              </w:rPr>
            </w:pPr>
            <w:r w:rsidRPr="00E148AB">
              <w:rPr>
                <w:rFonts w:asciiTheme="majorBidi" w:hAnsiTheme="majorBidi" w:cstheme="majorBidi"/>
                <w:sz w:val="24"/>
                <w:szCs w:val="24"/>
              </w:rPr>
              <w:t>Les apprenants montrent- ils une bonne organisation dans leurs écrits (introduction, développement, conclusion)</w:t>
            </w:r>
          </w:p>
          <w:p w:rsidR="00E148AB" w:rsidRPr="00E148AB" w:rsidRDefault="00E148AB" w:rsidP="00E148AB">
            <w:pPr>
              <w:rPr>
                <w:rFonts w:asciiTheme="majorBidi" w:hAnsiTheme="majorBidi" w:cstheme="majorBidi"/>
                <w:sz w:val="24"/>
                <w:szCs w:val="24"/>
              </w:rPr>
            </w:pPr>
            <w:r w:rsidRPr="00E148AB">
              <w:rPr>
                <w:rFonts w:asciiTheme="majorBidi" w:hAnsiTheme="majorBidi" w:cstheme="majorBidi"/>
                <w:sz w:val="24"/>
                <w:szCs w:val="24"/>
              </w:rPr>
              <w:t>Le vocabulaire utilisé est- il varié et approprié ?</w:t>
            </w:r>
          </w:p>
          <w:p w:rsidR="00E148AB" w:rsidRPr="00E148AB" w:rsidRDefault="00E148AB" w:rsidP="00E148AB">
            <w:pPr>
              <w:ind w:left="426"/>
              <w:rPr>
                <w:rFonts w:asciiTheme="majorBidi" w:hAnsiTheme="majorBidi" w:cstheme="majorBidi"/>
                <w:sz w:val="24"/>
                <w:szCs w:val="24"/>
              </w:rPr>
            </w:pPr>
          </w:p>
          <w:p w:rsidR="00E148AB" w:rsidRPr="00E148AB" w:rsidRDefault="00E148AB" w:rsidP="00E148AB">
            <w:pPr>
              <w:rPr>
                <w:rFonts w:asciiTheme="majorBidi" w:hAnsiTheme="majorBidi" w:cstheme="majorBidi"/>
                <w:sz w:val="24"/>
                <w:szCs w:val="24"/>
              </w:rPr>
            </w:pPr>
            <w:r w:rsidRPr="00E148AB">
              <w:rPr>
                <w:rFonts w:asciiTheme="majorBidi" w:hAnsiTheme="majorBidi" w:cstheme="majorBidi"/>
                <w:sz w:val="24"/>
                <w:szCs w:val="24"/>
              </w:rPr>
              <w:t>Les règles de grammaire sont- elles respectées ?</w:t>
            </w:r>
          </w:p>
          <w:p w:rsidR="00E148AB" w:rsidRPr="00E148AB" w:rsidRDefault="00E148AB" w:rsidP="00E148AB">
            <w:pPr>
              <w:ind w:left="426"/>
              <w:rPr>
                <w:rFonts w:asciiTheme="majorBidi" w:hAnsiTheme="majorBidi" w:cstheme="majorBidi"/>
                <w:sz w:val="24"/>
                <w:szCs w:val="24"/>
              </w:rPr>
            </w:pPr>
          </w:p>
          <w:p w:rsidR="00E148AB" w:rsidRPr="00E148AB" w:rsidRDefault="00E148AB" w:rsidP="00E148AB">
            <w:pPr>
              <w:rPr>
                <w:rFonts w:asciiTheme="majorBidi" w:hAnsiTheme="majorBidi" w:cstheme="majorBidi"/>
                <w:sz w:val="24"/>
                <w:szCs w:val="24"/>
              </w:rPr>
            </w:pPr>
            <w:r w:rsidRPr="00E148AB">
              <w:rPr>
                <w:rFonts w:asciiTheme="majorBidi" w:hAnsiTheme="majorBidi" w:cstheme="majorBidi"/>
                <w:sz w:val="24"/>
                <w:szCs w:val="24"/>
              </w:rPr>
              <w:t>Les écrits des élèves sont- ils cohérents et bien liés ?</w:t>
            </w:r>
          </w:p>
          <w:p w:rsidR="00F16056" w:rsidRPr="00E148AB" w:rsidRDefault="00F16056" w:rsidP="00F16056">
            <w:pPr>
              <w:rPr>
                <w:rFonts w:asciiTheme="majorBidi" w:hAnsiTheme="majorBidi" w:cstheme="majorBidi"/>
                <w:sz w:val="24"/>
                <w:szCs w:val="24"/>
              </w:rPr>
            </w:pPr>
          </w:p>
        </w:tc>
        <w:tc>
          <w:tcPr>
            <w:tcW w:w="709" w:type="dxa"/>
          </w:tcPr>
          <w:p w:rsidR="00F16056" w:rsidRDefault="00F16056"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Pr="005E3990" w:rsidRDefault="00D94D30" w:rsidP="00831D7D">
            <w:pPr>
              <w:jc w:val="center"/>
              <w:rPr>
                <w:rFonts w:asciiTheme="majorBidi" w:hAnsiTheme="majorBidi" w:cstheme="majorBidi"/>
                <w:sz w:val="24"/>
                <w:szCs w:val="24"/>
              </w:rPr>
            </w:pPr>
            <w:r>
              <w:rPr>
                <w:rFonts w:asciiTheme="majorBidi" w:hAnsiTheme="majorBidi" w:cstheme="majorBidi"/>
                <w:sz w:val="24"/>
                <w:szCs w:val="24"/>
              </w:rPr>
              <w:lastRenderedPageBreak/>
              <w:t>+</w:t>
            </w:r>
          </w:p>
        </w:tc>
        <w:tc>
          <w:tcPr>
            <w:tcW w:w="1418" w:type="dxa"/>
          </w:tcPr>
          <w:p w:rsidR="00F16056" w:rsidRDefault="00F16056" w:rsidP="00831D7D">
            <w:pPr>
              <w:jc w:val="center"/>
              <w:rPr>
                <w:rFonts w:asciiTheme="majorBidi" w:hAnsiTheme="majorBidi" w:cstheme="majorBidi"/>
                <w:sz w:val="24"/>
                <w:szCs w:val="24"/>
              </w:rPr>
            </w:pPr>
            <w:r>
              <w:rPr>
                <w:rFonts w:asciiTheme="majorBidi" w:hAnsiTheme="majorBidi" w:cstheme="majorBidi"/>
                <w:sz w:val="24"/>
                <w:szCs w:val="24"/>
              </w:rPr>
              <w:lastRenderedPageBreak/>
              <w:t>+</w:t>
            </w: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r>
              <w:rPr>
                <w:rFonts w:asciiTheme="majorBidi" w:hAnsiTheme="majorBidi" w:cstheme="majorBidi"/>
                <w:sz w:val="24"/>
                <w:szCs w:val="24"/>
              </w:rPr>
              <w:t>+</w:t>
            </w: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p>
          <w:p w:rsidR="00D94D30" w:rsidRDefault="00D94D30" w:rsidP="00831D7D">
            <w:pPr>
              <w:jc w:val="center"/>
              <w:rPr>
                <w:rFonts w:asciiTheme="majorBidi" w:hAnsiTheme="majorBidi" w:cstheme="majorBidi"/>
                <w:sz w:val="24"/>
                <w:szCs w:val="24"/>
              </w:rPr>
            </w:pPr>
            <w:r>
              <w:rPr>
                <w:rFonts w:asciiTheme="majorBidi" w:hAnsiTheme="majorBidi" w:cstheme="majorBidi"/>
                <w:sz w:val="24"/>
                <w:szCs w:val="24"/>
              </w:rPr>
              <w:t>+</w:t>
            </w:r>
          </w:p>
        </w:tc>
        <w:tc>
          <w:tcPr>
            <w:tcW w:w="1445" w:type="dxa"/>
          </w:tcPr>
          <w:p w:rsidR="00F16056" w:rsidRPr="005E3990" w:rsidRDefault="00F16056" w:rsidP="00831D7D">
            <w:pPr>
              <w:jc w:val="center"/>
              <w:rPr>
                <w:rFonts w:asciiTheme="majorBidi" w:hAnsiTheme="majorBidi" w:cstheme="majorBidi"/>
                <w:sz w:val="24"/>
                <w:szCs w:val="24"/>
              </w:rPr>
            </w:pPr>
          </w:p>
        </w:tc>
      </w:tr>
    </w:tbl>
    <w:p w:rsidR="00C33B60" w:rsidRPr="00FB4AE3" w:rsidRDefault="006D23F7" w:rsidP="00795B46">
      <w:pPr>
        <w:pStyle w:val="Titre2"/>
        <w:jc w:val="both"/>
      </w:pPr>
      <w:r>
        <w:lastRenderedPageBreak/>
        <w:t xml:space="preserve">Synthèse : </w:t>
      </w:r>
    </w:p>
    <w:p w:rsidR="00C33B60" w:rsidRPr="00FB4AE3" w:rsidRDefault="00C33B60" w:rsidP="00795B46">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xml:space="preserve">   À partir de notre observation en classe de 2e année moyenne, nous avons constaté que le déroulement des activités d'écriture se différents d'une séance à l'autre.  Grâce à cette enquête par observation nous avons pu commencer à affirmer que l'organisation d'un atelier d’écriture est essentielle pour améliorer l'expression écrite, et l'animateur joue un rôle décisif dans la réalisation de cette activité.</w:t>
      </w:r>
    </w:p>
    <w:p w:rsidR="00C33B60" w:rsidRPr="0089756C" w:rsidRDefault="0089756C" w:rsidP="00795B46">
      <w:pPr>
        <w:pStyle w:val="Titre2"/>
        <w:jc w:val="both"/>
      </w:pPr>
      <w:bookmarkStart w:id="74" w:name="_Toc170217834"/>
      <w:r>
        <w:t xml:space="preserve">II.4 </w:t>
      </w:r>
      <w:r w:rsidR="00C33B60" w:rsidRPr="0089756C">
        <w:t>La présentation du questionnaire :</w:t>
      </w:r>
      <w:bookmarkEnd w:id="74"/>
    </w:p>
    <w:p w:rsidR="00C33B60" w:rsidRPr="00FB4AE3" w:rsidRDefault="00C33B60" w:rsidP="00795B46">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Dans l'ouvrage "Initiation pratique à la méthodologie des sciences humaines" (1996) , Maurice Angers décrit le questionnaire comme une technique d'investigation essentielle en sciences humaines et sociales. Il souligne que cette méthode permet de recueillir des données de manière structurée et systématique, facilitant l'analyse des opinions, comportements, et caractéristiques d'une population cible. Le questionnaire est conçu pour obtenir des réponses précises et comparables, aidant ainsi les chercheurs à tester des hypothèses et à tirer des conclusions valides sur les phénomènes étudiés. (Angres, 1996 :16).</w:t>
      </w:r>
    </w:p>
    <w:p w:rsidR="00C33B60" w:rsidRPr="00FB4AE3" w:rsidRDefault="0089756C" w:rsidP="00795B46">
      <w:pPr>
        <w:pStyle w:val="Titre3"/>
        <w:jc w:val="both"/>
      </w:pPr>
      <w:bookmarkStart w:id="75" w:name="_Toc170217835"/>
      <w:r>
        <w:t xml:space="preserve">II.4.1 </w:t>
      </w:r>
      <w:r w:rsidR="00C33B60" w:rsidRPr="00FB4AE3">
        <w:t>Le questionnaire :</w:t>
      </w:r>
      <w:bookmarkEnd w:id="75"/>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Pour but de vérifier l’exactitude de nos hypothèses de départ, nous avons élaboré deux questionnaires. Le premier, destiné aux enseignants de Fle, contient 13 questions diverses sous forme ouverte et semi-ouverte a été distribuée à 10 enseignants.</w:t>
      </w:r>
    </w:p>
    <w:p w:rsidR="00C33B60" w:rsidRPr="008A7DFB"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Le deuxième questionnaire qui est adressé aux apprenants de 2e année moyenne constitue 12 questions ouvertes  et semi-ouvertes, ce dernier a été remis à 70 apprenants de 2</w:t>
      </w:r>
      <w:r w:rsidRPr="00FB4AE3">
        <w:rPr>
          <w:rFonts w:asciiTheme="majorBidi" w:hAnsiTheme="majorBidi" w:cstheme="majorBidi"/>
          <w:sz w:val="24"/>
          <w:szCs w:val="24"/>
          <w:vertAlign w:val="superscript"/>
        </w:rPr>
        <w:t>ème</w:t>
      </w:r>
      <w:r w:rsidRPr="00FB4AE3">
        <w:rPr>
          <w:rFonts w:asciiTheme="majorBidi" w:hAnsiTheme="majorBidi" w:cstheme="majorBidi"/>
          <w:sz w:val="24"/>
          <w:szCs w:val="24"/>
        </w:rPr>
        <w:t xml:space="preserve"> année moyenne.</w:t>
      </w:r>
    </w:p>
    <w:p w:rsidR="00C33B60" w:rsidRPr="00FB4AE3" w:rsidRDefault="0089756C" w:rsidP="00795B46">
      <w:pPr>
        <w:pStyle w:val="Titre3"/>
        <w:jc w:val="both"/>
      </w:pPr>
      <w:bookmarkStart w:id="76" w:name="_Toc170217836"/>
      <w:r>
        <w:t xml:space="preserve">II. </w:t>
      </w:r>
      <w:r w:rsidR="00C33B60" w:rsidRPr="00FB4AE3">
        <w:t>4-2 L’objectif de questionnaire :</w:t>
      </w:r>
      <w:bookmarkEnd w:id="76"/>
    </w:p>
    <w:p w:rsidR="00C33B60" w:rsidRPr="00FB4AE3" w:rsidRDefault="00C33B60" w:rsidP="00795B46">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 but de ce questionnaire consiste à collecter les données suivantes :</w:t>
      </w:r>
    </w:p>
    <w:p w:rsidR="00FF642F" w:rsidRDefault="00C33B60" w:rsidP="00795B46">
      <w:pPr>
        <w:pStyle w:val="Paragraphedeliste"/>
        <w:numPr>
          <w:ilvl w:val="0"/>
          <w:numId w:val="19"/>
        </w:numPr>
        <w:spacing w:after="0" w:line="360" w:lineRule="auto"/>
        <w:jc w:val="both"/>
        <w:rPr>
          <w:rFonts w:asciiTheme="majorBidi" w:hAnsiTheme="majorBidi" w:cstheme="majorBidi"/>
          <w:sz w:val="24"/>
          <w:szCs w:val="24"/>
        </w:rPr>
      </w:pPr>
      <w:r w:rsidRPr="00FB4AE3">
        <w:rPr>
          <w:rFonts w:asciiTheme="majorBidi" w:hAnsiTheme="majorBidi" w:cstheme="majorBidi"/>
          <w:sz w:val="24"/>
          <w:szCs w:val="24"/>
        </w:rPr>
        <w:t>Évaluer le niveau des apprenants de 2e année moyenne en FLE  à l’expression écrite.</w:t>
      </w:r>
    </w:p>
    <w:p w:rsidR="00FF642F" w:rsidRDefault="00C33B60" w:rsidP="00536087">
      <w:pPr>
        <w:pStyle w:val="Paragraphedeliste"/>
        <w:numPr>
          <w:ilvl w:val="0"/>
          <w:numId w:val="19"/>
        </w:numPr>
        <w:spacing w:after="0" w:line="360" w:lineRule="auto"/>
        <w:rPr>
          <w:rFonts w:asciiTheme="majorBidi" w:hAnsiTheme="majorBidi" w:cstheme="majorBidi"/>
          <w:sz w:val="24"/>
          <w:szCs w:val="24"/>
        </w:rPr>
      </w:pPr>
      <w:r w:rsidRPr="00FF642F">
        <w:rPr>
          <w:rFonts w:asciiTheme="majorBidi" w:hAnsiTheme="majorBidi" w:cstheme="majorBidi"/>
          <w:sz w:val="24"/>
          <w:szCs w:val="24"/>
        </w:rPr>
        <w:t>Identifier les difficultés rencontrées par les apprenants en expression écrite</w:t>
      </w:r>
    </w:p>
    <w:p w:rsidR="00FF642F" w:rsidRDefault="00C33B60" w:rsidP="00536087">
      <w:pPr>
        <w:pStyle w:val="Paragraphedeliste"/>
        <w:numPr>
          <w:ilvl w:val="0"/>
          <w:numId w:val="19"/>
        </w:numPr>
        <w:spacing w:after="0" w:line="360" w:lineRule="auto"/>
        <w:rPr>
          <w:rFonts w:asciiTheme="majorBidi" w:hAnsiTheme="majorBidi" w:cstheme="majorBidi"/>
          <w:sz w:val="24"/>
          <w:szCs w:val="24"/>
        </w:rPr>
      </w:pPr>
      <w:r w:rsidRPr="00FF642F">
        <w:rPr>
          <w:rFonts w:asciiTheme="majorBidi" w:hAnsiTheme="majorBidi" w:cstheme="majorBidi"/>
          <w:sz w:val="24"/>
          <w:szCs w:val="24"/>
        </w:rPr>
        <w:t>Explorer la possibilité d’utiliser les ateliers d’écriture au collège Siouda El Houcine Ghailassa.</w:t>
      </w:r>
    </w:p>
    <w:p w:rsidR="00C33B60" w:rsidRDefault="00C33B60" w:rsidP="00536087">
      <w:pPr>
        <w:pStyle w:val="Paragraphedeliste"/>
        <w:numPr>
          <w:ilvl w:val="0"/>
          <w:numId w:val="19"/>
        </w:numPr>
        <w:spacing w:after="0" w:line="360" w:lineRule="auto"/>
        <w:rPr>
          <w:rFonts w:asciiTheme="majorBidi" w:hAnsiTheme="majorBidi" w:cstheme="majorBidi"/>
          <w:sz w:val="24"/>
          <w:szCs w:val="24"/>
        </w:rPr>
      </w:pPr>
      <w:r w:rsidRPr="00FF642F">
        <w:rPr>
          <w:rFonts w:asciiTheme="majorBidi" w:hAnsiTheme="majorBidi" w:cstheme="majorBidi"/>
          <w:sz w:val="24"/>
          <w:szCs w:val="24"/>
        </w:rPr>
        <w:lastRenderedPageBreak/>
        <w:t>Mesurer l’efficacité des ateliers d’écriture.</w:t>
      </w:r>
    </w:p>
    <w:p w:rsidR="00C33B60" w:rsidRPr="00FB4AE3" w:rsidRDefault="008A7DFB" w:rsidP="00CF0FCC">
      <w:pPr>
        <w:pStyle w:val="Titre3"/>
      </w:pPr>
      <w:bookmarkStart w:id="77" w:name="_Toc170217837"/>
      <w:r>
        <w:t xml:space="preserve">II. </w:t>
      </w:r>
      <w:r w:rsidR="00C33B60" w:rsidRPr="00FB4AE3">
        <w:t>4-3 Analyse et interprétation du questionnaire des apprenants :</w:t>
      </w:r>
      <w:bookmarkEnd w:id="77"/>
    </w:p>
    <w:p w:rsidR="008B393E" w:rsidRDefault="008B393E" w:rsidP="00FB4AE3">
      <w:pPr>
        <w:spacing w:after="0" w:line="360" w:lineRule="auto"/>
        <w:ind w:left="426"/>
        <w:rPr>
          <w:rFonts w:asciiTheme="majorBidi" w:hAnsiTheme="majorBidi" w:cstheme="majorBidi"/>
          <w:sz w:val="24"/>
          <w:szCs w:val="24"/>
        </w:rPr>
      </w:pPr>
    </w:p>
    <w:p w:rsidR="00D27136" w:rsidRDefault="00C33B60" w:rsidP="00492D0C">
      <w:pPr>
        <w:pStyle w:val="Paragraphedeliste"/>
        <w:numPr>
          <w:ilvl w:val="0"/>
          <w:numId w:val="5"/>
        </w:numPr>
        <w:spacing w:after="0"/>
        <w:ind w:left="426"/>
        <w:rPr>
          <w:rFonts w:asciiTheme="majorBidi" w:hAnsiTheme="majorBidi" w:cstheme="majorBidi"/>
          <w:sz w:val="24"/>
          <w:szCs w:val="24"/>
        </w:rPr>
      </w:pPr>
      <w:r w:rsidRPr="00FB4AE3">
        <w:rPr>
          <w:rFonts w:asciiTheme="majorBidi" w:hAnsiTheme="majorBidi" w:cstheme="majorBidi"/>
          <w:b/>
          <w:bCs/>
          <w:sz w:val="24"/>
          <w:szCs w:val="24"/>
          <w:u w:val="single"/>
        </w:rPr>
        <w:t>Question n°0</w:t>
      </w:r>
      <w:r w:rsidR="00492D0C">
        <w:rPr>
          <w:rFonts w:asciiTheme="majorBidi" w:hAnsiTheme="majorBidi" w:cstheme="majorBidi"/>
          <w:b/>
          <w:bCs/>
          <w:sz w:val="24"/>
          <w:szCs w:val="24"/>
          <w:u w:val="single"/>
        </w:rPr>
        <w:t>1</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Avez-vous du mal à exprimer  vos idées par écrit ?</w:t>
      </w:r>
    </w:p>
    <w:p w:rsidR="00C33B60" w:rsidRPr="00D27136" w:rsidRDefault="00C33B60" w:rsidP="002915F0">
      <w:pPr>
        <w:pStyle w:val="Paragraphedeliste"/>
        <w:spacing w:after="0"/>
        <w:ind w:left="426"/>
        <w:rPr>
          <w:rFonts w:asciiTheme="majorBidi" w:hAnsiTheme="majorBidi" w:cstheme="majorBidi"/>
          <w:sz w:val="24"/>
          <w:szCs w:val="24"/>
        </w:rPr>
      </w:pPr>
    </w:p>
    <w:tbl>
      <w:tblPr>
        <w:tblpPr w:leftFromText="141" w:rightFromText="141" w:vertAnchor="text" w:horzAnchor="page" w:tblpXSpec="center" w:tblpYSpec="center"/>
        <w:tblW w:w="0" w:type="auto"/>
        <w:tblLook w:val="04A0"/>
      </w:tblPr>
      <w:tblGrid>
        <w:gridCol w:w="1100"/>
        <w:gridCol w:w="1482"/>
        <w:gridCol w:w="1922"/>
      </w:tblGrid>
      <w:tr w:rsidR="00C33B60" w:rsidRPr="00FB4AE3" w:rsidTr="00816528">
        <w:trPr>
          <w:trHeight w:val="396"/>
        </w:trPr>
        <w:tc>
          <w:tcPr>
            <w:tcW w:w="1100" w:type="dxa"/>
            <w:vAlign w:val="center"/>
          </w:tcPr>
          <w:p w:rsidR="00C33B60" w:rsidRPr="00FB4AE3" w:rsidRDefault="00C33B60" w:rsidP="00D27136">
            <w:pPr>
              <w:pStyle w:val="Paragraphedeliste"/>
              <w:spacing w:line="360" w:lineRule="auto"/>
              <w:ind w:left="426"/>
              <w:jc w:val="center"/>
              <w:rPr>
                <w:rFonts w:asciiTheme="majorBidi" w:hAnsiTheme="majorBidi" w:cstheme="majorBidi"/>
                <w:sz w:val="24"/>
                <w:szCs w:val="24"/>
              </w:rPr>
            </w:pPr>
          </w:p>
        </w:tc>
        <w:tc>
          <w:tcPr>
            <w:tcW w:w="1482" w:type="dxa"/>
            <w:vAlign w:val="center"/>
          </w:tcPr>
          <w:p w:rsidR="00C33B60" w:rsidRPr="00D27136" w:rsidRDefault="00C33B60" w:rsidP="00D27136">
            <w:pPr>
              <w:spacing w:line="360" w:lineRule="auto"/>
              <w:rPr>
                <w:rFonts w:asciiTheme="majorBidi" w:hAnsiTheme="majorBidi" w:cstheme="majorBidi"/>
                <w:b/>
                <w:bCs/>
                <w:sz w:val="24"/>
                <w:szCs w:val="24"/>
              </w:rPr>
            </w:pPr>
            <w:r w:rsidRPr="00D27136">
              <w:rPr>
                <w:rFonts w:asciiTheme="majorBidi" w:hAnsiTheme="majorBidi" w:cstheme="majorBidi"/>
                <w:b/>
                <w:bCs/>
                <w:sz w:val="24"/>
                <w:szCs w:val="24"/>
              </w:rPr>
              <w:t>Nombre</w:t>
            </w:r>
          </w:p>
        </w:tc>
        <w:tc>
          <w:tcPr>
            <w:tcW w:w="1922" w:type="dxa"/>
            <w:vAlign w:val="center"/>
          </w:tcPr>
          <w:p w:rsidR="00C33B60" w:rsidRPr="00D27136" w:rsidRDefault="00C33B60" w:rsidP="00D27136">
            <w:pPr>
              <w:spacing w:line="360" w:lineRule="auto"/>
              <w:rPr>
                <w:rFonts w:asciiTheme="majorBidi" w:hAnsiTheme="majorBidi" w:cstheme="majorBidi"/>
                <w:b/>
                <w:bCs/>
                <w:sz w:val="24"/>
                <w:szCs w:val="24"/>
              </w:rPr>
            </w:pPr>
            <w:r w:rsidRPr="00D27136">
              <w:rPr>
                <w:rFonts w:asciiTheme="majorBidi" w:hAnsiTheme="majorBidi" w:cstheme="majorBidi"/>
                <w:b/>
                <w:bCs/>
                <w:sz w:val="24"/>
                <w:szCs w:val="24"/>
              </w:rPr>
              <w:t>Pourcentage</w:t>
            </w:r>
          </w:p>
        </w:tc>
      </w:tr>
      <w:tr w:rsidR="00C33B60" w:rsidRPr="00FB4AE3" w:rsidTr="00816528">
        <w:trPr>
          <w:trHeight w:val="477"/>
        </w:trPr>
        <w:tc>
          <w:tcPr>
            <w:tcW w:w="1100" w:type="dxa"/>
            <w:vAlign w:val="center"/>
          </w:tcPr>
          <w:p w:rsidR="00C33B60" w:rsidRPr="00D27136" w:rsidRDefault="00C33B60" w:rsidP="00D27136">
            <w:pPr>
              <w:spacing w:line="360" w:lineRule="auto"/>
              <w:rPr>
                <w:rFonts w:asciiTheme="majorBidi" w:hAnsiTheme="majorBidi" w:cstheme="majorBidi"/>
                <w:b/>
                <w:bCs/>
                <w:sz w:val="24"/>
                <w:szCs w:val="24"/>
              </w:rPr>
            </w:pPr>
            <w:r w:rsidRPr="00D27136">
              <w:rPr>
                <w:rFonts w:asciiTheme="majorBidi" w:hAnsiTheme="majorBidi" w:cstheme="majorBidi"/>
                <w:b/>
                <w:bCs/>
                <w:sz w:val="24"/>
                <w:szCs w:val="24"/>
              </w:rPr>
              <w:t>Oui</w:t>
            </w:r>
          </w:p>
        </w:tc>
        <w:tc>
          <w:tcPr>
            <w:tcW w:w="1482" w:type="dxa"/>
            <w:vAlign w:val="center"/>
          </w:tcPr>
          <w:p w:rsidR="00C33B60" w:rsidRPr="00D27136" w:rsidRDefault="00C33B60" w:rsidP="00D27136">
            <w:pPr>
              <w:pStyle w:val="Paragraphedeliste"/>
              <w:spacing w:line="360" w:lineRule="auto"/>
              <w:ind w:left="426"/>
              <w:jc w:val="center"/>
              <w:rPr>
                <w:rFonts w:asciiTheme="majorBidi" w:hAnsiTheme="majorBidi" w:cstheme="majorBidi"/>
                <w:sz w:val="24"/>
                <w:szCs w:val="24"/>
              </w:rPr>
            </w:pPr>
            <w:r w:rsidRPr="00D27136">
              <w:rPr>
                <w:rFonts w:asciiTheme="majorBidi" w:hAnsiTheme="majorBidi" w:cstheme="majorBidi"/>
                <w:sz w:val="24"/>
                <w:szCs w:val="24"/>
              </w:rPr>
              <w:t>59</w:t>
            </w:r>
          </w:p>
        </w:tc>
        <w:tc>
          <w:tcPr>
            <w:tcW w:w="1922" w:type="dxa"/>
            <w:vAlign w:val="center"/>
          </w:tcPr>
          <w:p w:rsidR="00C33B60" w:rsidRPr="00D27136" w:rsidRDefault="00C33B60" w:rsidP="00D27136">
            <w:pPr>
              <w:pStyle w:val="Paragraphedeliste"/>
              <w:spacing w:line="360" w:lineRule="auto"/>
              <w:ind w:left="426"/>
              <w:jc w:val="center"/>
              <w:rPr>
                <w:rFonts w:asciiTheme="majorBidi" w:hAnsiTheme="majorBidi" w:cstheme="majorBidi"/>
                <w:sz w:val="24"/>
                <w:szCs w:val="24"/>
              </w:rPr>
            </w:pPr>
            <w:r w:rsidRPr="00D27136">
              <w:rPr>
                <w:rFonts w:asciiTheme="majorBidi" w:hAnsiTheme="majorBidi" w:cstheme="majorBidi"/>
                <w:sz w:val="24"/>
                <w:szCs w:val="24"/>
              </w:rPr>
              <w:t>84,2%</w:t>
            </w:r>
          </w:p>
        </w:tc>
      </w:tr>
      <w:tr w:rsidR="00C33B60" w:rsidRPr="00FB4AE3" w:rsidTr="00816528">
        <w:trPr>
          <w:trHeight w:val="521"/>
        </w:trPr>
        <w:tc>
          <w:tcPr>
            <w:tcW w:w="1100" w:type="dxa"/>
            <w:vAlign w:val="center"/>
          </w:tcPr>
          <w:p w:rsidR="00C33B60" w:rsidRPr="00D27136" w:rsidRDefault="00C33B60" w:rsidP="00D27136">
            <w:pPr>
              <w:spacing w:line="360" w:lineRule="auto"/>
              <w:rPr>
                <w:rFonts w:asciiTheme="majorBidi" w:hAnsiTheme="majorBidi" w:cstheme="majorBidi"/>
                <w:b/>
                <w:bCs/>
                <w:sz w:val="24"/>
                <w:szCs w:val="24"/>
              </w:rPr>
            </w:pPr>
            <w:r w:rsidRPr="00D27136">
              <w:rPr>
                <w:rFonts w:asciiTheme="majorBidi" w:hAnsiTheme="majorBidi" w:cstheme="majorBidi"/>
                <w:b/>
                <w:bCs/>
                <w:sz w:val="24"/>
                <w:szCs w:val="24"/>
              </w:rPr>
              <w:t>Non</w:t>
            </w:r>
          </w:p>
        </w:tc>
        <w:tc>
          <w:tcPr>
            <w:tcW w:w="1482" w:type="dxa"/>
            <w:vAlign w:val="center"/>
          </w:tcPr>
          <w:p w:rsidR="00C33B60" w:rsidRPr="00D27136" w:rsidRDefault="00C33B60" w:rsidP="00D27136">
            <w:pPr>
              <w:pStyle w:val="Paragraphedeliste"/>
              <w:spacing w:line="360" w:lineRule="auto"/>
              <w:ind w:left="426"/>
              <w:jc w:val="center"/>
              <w:rPr>
                <w:rFonts w:asciiTheme="majorBidi" w:hAnsiTheme="majorBidi" w:cstheme="majorBidi"/>
                <w:sz w:val="24"/>
                <w:szCs w:val="24"/>
              </w:rPr>
            </w:pPr>
            <w:r w:rsidRPr="00D27136">
              <w:rPr>
                <w:rFonts w:asciiTheme="majorBidi" w:hAnsiTheme="majorBidi" w:cstheme="majorBidi"/>
                <w:sz w:val="24"/>
                <w:szCs w:val="24"/>
              </w:rPr>
              <w:t>11</w:t>
            </w:r>
          </w:p>
        </w:tc>
        <w:tc>
          <w:tcPr>
            <w:tcW w:w="1922" w:type="dxa"/>
            <w:vAlign w:val="center"/>
          </w:tcPr>
          <w:p w:rsidR="00C33B60" w:rsidRPr="00D27136" w:rsidRDefault="00C33B60" w:rsidP="00D27136">
            <w:pPr>
              <w:pStyle w:val="Paragraphedeliste"/>
              <w:keepNext/>
              <w:spacing w:line="360" w:lineRule="auto"/>
              <w:ind w:left="426"/>
              <w:jc w:val="center"/>
              <w:rPr>
                <w:rFonts w:asciiTheme="majorBidi" w:hAnsiTheme="majorBidi" w:cstheme="majorBidi"/>
                <w:sz w:val="24"/>
                <w:szCs w:val="24"/>
              </w:rPr>
            </w:pPr>
            <w:r w:rsidRPr="00D27136">
              <w:rPr>
                <w:rFonts w:asciiTheme="majorBidi" w:hAnsiTheme="majorBidi" w:cstheme="majorBidi"/>
                <w:sz w:val="24"/>
                <w:szCs w:val="24"/>
              </w:rPr>
              <w:t>15,8%</w:t>
            </w:r>
          </w:p>
        </w:tc>
      </w:tr>
    </w:tbl>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C33B60" w:rsidRDefault="00C33B60" w:rsidP="00FB4AE3">
      <w:pPr>
        <w:pStyle w:val="Paragraphedeliste"/>
        <w:spacing w:after="0" w:line="360" w:lineRule="auto"/>
        <w:ind w:left="426"/>
        <w:rPr>
          <w:rFonts w:asciiTheme="majorBidi" w:hAnsiTheme="majorBidi" w:cstheme="majorBidi"/>
          <w:sz w:val="24"/>
          <w:szCs w:val="24"/>
        </w:rPr>
      </w:pPr>
    </w:p>
    <w:p w:rsidR="00D27136" w:rsidRPr="00D27136" w:rsidRDefault="00D27136" w:rsidP="001C22AE">
      <w:pPr>
        <w:pStyle w:val="Lgende"/>
        <w:framePr w:hSpace="141" w:wrap="around" w:vAnchor="text" w:hAnchor="page" w:x="3160" w:y="273"/>
        <w:rPr>
          <w:rFonts w:ascii="Times New Roman" w:hAnsi="Times New Roman" w:cs="Times New Roman"/>
          <w:b/>
          <w:bCs/>
          <w:color w:val="auto"/>
          <w:sz w:val="22"/>
          <w:szCs w:val="22"/>
        </w:rPr>
      </w:pPr>
      <w:bookmarkStart w:id="78" w:name="_Toc169725148"/>
      <w:r w:rsidRPr="00D27136">
        <w:rPr>
          <w:rFonts w:ascii="Times New Roman" w:hAnsi="Times New Roman" w:cs="Times New Roman"/>
          <w:b/>
          <w:bCs/>
          <w:color w:val="auto"/>
          <w:sz w:val="22"/>
          <w:szCs w:val="22"/>
        </w:rPr>
        <w:t xml:space="preserve">Tableau </w:t>
      </w:r>
      <w:r w:rsidR="001C22AE">
        <w:rPr>
          <w:rFonts w:ascii="Times New Roman" w:hAnsi="Times New Roman" w:cs="Times New Roman"/>
          <w:b/>
          <w:bCs/>
          <w:color w:val="auto"/>
          <w:sz w:val="22"/>
          <w:szCs w:val="22"/>
        </w:rPr>
        <w:t>1</w:t>
      </w:r>
      <w:r w:rsidRPr="00D27136">
        <w:rPr>
          <w:rFonts w:ascii="Times New Roman" w:hAnsi="Times New Roman" w:cs="Times New Roman"/>
          <w:b/>
          <w:bCs/>
          <w:color w:val="auto"/>
          <w:sz w:val="22"/>
          <w:szCs w:val="22"/>
        </w:rPr>
        <w:t>: les difficultés à exprimer vos idées par écrit.</w:t>
      </w:r>
      <w:bookmarkEnd w:id="78"/>
    </w:p>
    <w:p w:rsidR="00D27136" w:rsidRPr="00FB4AE3" w:rsidRDefault="00D27136"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2915F0" w:rsidRDefault="00C33B60" w:rsidP="00816528">
      <w:pPr>
        <w:keepNext/>
        <w:spacing w:after="0" w:line="360" w:lineRule="auto"/>
        <w:ind w:left="426"/>
        <w:jc w:val="center"/>
      </w:pPr>
      <w:r w:rsidRPr="00FB4AE3">
        <w:rPr>
          <w:rFonts w:asciiTheme="majorBidi" w:hAnsiTheme="majorBidi" w:cstheme="majorBidi"/>
          <w:noProof/>
          <w:sz w:val="24"/>
          <w:szCs w:val="24"/>
          <w:lang w:eastAsia="fr-FR"/>
        </w:rPr>
        <w:drawing>
          <wp:inline distT="0" distB="0" distL="0" distR="0">
            <wp:extent cx="3448050" cy="1990725"/>
            <wp:effectExtent l="0" t="0" r="0"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33B60" w:rsidRPr="002915F0" w:rsidRDefault="002915F0" w:rsidP="00492D0C">
      <w:pPr>
        <w:pStyle w:val="Lgende"/>
        <w:jc w:val="center"/>
        <w:rPr>
          <w:rFonts w:ascii="Times New Roman" w:hAnsi="Times New Roman" w:cs="Times New Roman"/>
          <w:b/>
          <w:bCs/>
          <w:color w:val="auto"/>
          <w:sz w:val="32"/>
          <w:szCs w:val="32"/>
        </w:rPr>
      </w:pPr>
      <w:bookmarkStart w:id="79" w:name="_Toc169725176"/>
      <w:r w:rsidRPr="002915F0">
        <w:rPr>
          <w:rFonts w:ascii="Times New Roman" w:hAnsi="Times New Roman" w:cs="Times New Roman"/>
          <w:b/>
          <w:bCs/>
          <w:color w:val="auto"/>
          <w:sz w:val="22"/>
          <w:szCs w:val="22"/>
        </w:rPr>
        <w:t xml:space="preserve">Figure </w:t>
      </w:r>
      <w:r w:rsidR="00492D0C">
        <w:rPr>
          <w:rFonts w:ascii="Times New Roman" w:hAnsi="Times New Roman" w:cs="Times New Roman"/>
          <w:b/>
          <w:bCs/>
          <w:color w:val="auto"/>
          <w:sz w:val="22"/>
          <w:szCs w:val="22"/>
        </w:rPr>
        <w:t>1</w:t>
      </w:r>
      <w:r w:rsidRPr="002915F0">
        <w:rPr>
          <w:rFonts w:ascii="Times New Roman" w:hAnsi="Times New Roman" w:cs="Times New Roman"/>
          <w:b/>
          <w:bCs/>
          <w:color w:val="auto"/>
          <w:sz w:val="22"/>
          <w:szCs w:val="22"/>
        </w:rPr>
        <w:t>: relatif présente les difficultés à exprimer vos idées par écrit.</w:t>
      </w:r>
      <w:bookmarkEnd w:id="79"/>
    </w:p>
    <w:p w:rsidR="00C33B60" w:rsidRPr="00FB4AE3" w:rsidRDefault="00C33B60" w:rsidP="00492D0C">
      <w:pPr>
        <w:pStyle w:val="Paragraphedeliste"/>
        <w:numPr>
          <w:ilvl w:val="0"/>
          <w:numId w:val="7"/>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Commentaire 0</w:t>
      </w:r>
      <w:r w:rsidR="00492D0C">
        <w:rPr>
          <w:rFonts w:asciiTheme="majorBidi" w:hAnsiTheme="majorBidi" w:cstheme="majorBidi"/>
          <w:b/>
          <w:bCs/>
          <w:sz w:val="24"/>
          <w:szCs w:val="24"/>
          <w:u w:val="single"/>
        </w:rPr>
        <w:t>1</w:t>
      </w:r>
      <w:r w:rsidRPr="00FB4AE3">
        <w:rPr>
          <w:rFonts w:asciiTheme="majorBidi" w:hAnsiTheme="majorBidi" w:cstheme="majorBidi"/>
          <w:b/>
          <w:bCs/>
          <w:sz w:val="24"/>
          <w:szCs w:val="24"/>
          <w:u w:val="single"/>
        </w:rPr>
        <w:t> </w:t>
      </w:r>
      <w:r w:rsidRPr="00FB4AE3">
        <w:rPr>
          <w:rFonts w:asciiTheme="majorBidi" w:hAnsiTheme="majorBidi" w:cstheme="majorBidi"/>
          <w:sz w:val="24"/>
          <w:szCs w:val="24"/>
          <w:u w:val="single"/>
        </w:rPr>
        <w:t xml:space="preserve">: </w:t>
      </w:r>
    </w:p>
    <w:p w:rsidR="00C33B60"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Nous avons constaté que 84,2 % des répondants ont dit avoir des difficultés à exprimer leurs idées par écrit, tandis que 15,8 % n’en ont pas. Cela suggère que la plupart des apprenants ont besoin d’aide en écriture.  Donc Il faute comprendre pourquoi ils ont du mal et de trouver des moyens de les soutenir.</w:t>
      </w:r>
    </w:p>
    <w:p w:rsidR="00C33B60" w:rsidRPr="002915F0" w:rsidRDefault="00C33B60" w:rsidP="00492D0C">
      <w:pPr>
        <w:pStyle w:val="Paragraphedeliste"/>
        <w:numPr>
          <w:ilvl w:val="0"/>
          <w:numId w:val="5"/>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n°0</w:t>
      </w:r>
      <w:r w:rsidR="00492D0C">
        <w:rPr>
          <w:rFonts w:asciiTheme="majorBidi" w:hAnsiTheme="majorBidi" w:cstheme="majorBidi"/>
          <w:b/>
          <w:bCs/>
          <w:sz w:val="24"/>
          <w:szCs w:val="24"/>
          <w:u w:val="single"/>
        </w:rPr>
        <w:t>2</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Quel est votre niveau d’intérêt pour les activités d’écriture en classe ?</w:t>
      </w:r>
    </w:p>
    <w:tbl>
      <w:tblPr>
        <w:tblpPr w:leftFromText="141" w:rightFromText="141" w:vertAnchor="text" w:horzAnchor="margin" w:tblpX="392" w:tblpY="378"/>
        <w:tblW w:w="8349" w:type="dxa"/>
        <w:tblLook w:val="04A0"/>
      </w:tblPr>
      <w:tblGrid>
        <w:gridCol w:w="1496"/>
        <w:gridCol w:w="1604"/>
        <w:gridCol w:w="1295"/>
        <w:gridCol w:w="1582"/>
        <w:gridCol w:w="2372"/>
      </w:tblGrid>
      <w:tr w:rsidR="00C33B60" w:rsidRPr="00FB4AE3" w:rsidTr="0009198F">
        <w:trPr>
          <w:trHeight w:val="474"/>
        </w:trPr>
        <w:tc>
          <w:tcPr>
            <w:tcW w:w="1134" w:type="dxa"/>
          </w:tcPr>
          <w:p w:rsidR="00C33B60" w:rsidRPr="00FB4AE3" w:rsidRDefault="00C33B60" w:rsidP="0009198F">
            <w:pPr>
              <w:pStyle w:val="Paragraphedeliste"/>
              <w:spacing w:line="360" w:lineRule="auto"/>
              <w:ind w:left="426"/>
              <w:rPr>
                <w:rFonts w:asciiTheme="majorBidi" w:hAnsiTheme="majorBidi" w:cstheme="majorBidi"/>
                <w:sz w:val="24"/>
                <w:szCs w:val="24"/>
              </w:rPr>
            </w:pPr>
          </w:p>
        </w:tc>
        <w:tc>
          <w:tcPr>
            <w:tcW w:w="1701" w:type="dxa"/>
          </w:tcPr>
          <w:p w:rsidR="00C33B60" w:rsidRPr="0009198F" w:rsidRDefault="00C33B60" w:rsidP="0009198F">
            <w:pPr>
              <w:spacing w:line="360" w:lineRule="auto"/>
              <w:rPr>
                <w:rFonts w:asciiTheme="majorBidi" w:hAnsiTheme="majorBidi" w:cstheme="majorBidi"/>
                <w:b/>
                <w:bCs/>
                <w:sz w:val="24"/>
                <w:szCs w:val="24"/>
              </w:rPr>
            </w:pPr>
            <w:r w:rsidRPr="0009198F">
              <w:rPr>
                <w:rFonts w:asciiTheme="majorBidi" w:hAnsiTheme="majorBidi" w:cstheme="majorBidi"/>
                <w:b/>
                <w:bCs/>
                <w:sz w:val="24"/>
                <w:szCs w:val="24"/>
              </w:rPr>
              <w:t>Très intéressé</w:t>
            </w:r>
          </w:p>
        </w:tc>
        <w:tc>
          <w:tcPr>
            <w:tcW w:w="1302" w:type="dxa"/>
          </w:tcPr>
          <w:p w:rsidR="00C33B60" w:rsidRPr="0009198F" w:rsidRDefault="00C33B60" w:rsidP="0009198F">
            <w:pPr>
              <w:spacing w:line="360" w:lineRule="auto"/>
              <w:rPr>
                <w:rFonts w:asciiTheme="majorBidi" w:hAnsiTheme="majorBidi" w:cstheme="majorBidi"/>
                <w:b/>
                <w:bCs/>
                <w:sz w:val="24"/>
                <w:szCs w:val="24"/>
              </w:rPr>
            </w:pPr>
            <w:r w:rsidRPr="0009198F">
              <w:rPr>
                <w:rFonts w:asciiTheme="majorBidi" w:hAnsiTheme="majorBidi" w:cstheme="majorBidi"/>
                <w:b/>
                <w:bCs/>
                <w:sz w:val="24"/>
                <w:szCs w:val="24"/>
              </w:rPr>
              <w:t xml:space="preserve">Intéressé </w:t>
            </w:r>
          </w:p>
        </w:tc>
        <w:tc>
          <w:tcPr>
            <w:tcW w:w="1675" w:type="dxa"/>
          </w:tcPr>
          <w:p w:rsidR="00C33B60" w:rsidRPr="002915F0" w:rsidRDefault="00C33B60" w:rsidP="0009198F">
            <w:pPr>
              <w:spacing w:line="360" w:lineRule="auto"/>
              <w:rPr>
                <w:rFonts w:asciiTheme="majorBidi" w:hAnsiTheme="majorBidi" w:cstheme="majorBidi"/>
                <w:b/>
                <w:bCs/>
                <w:sz w:val="24"/>
                <w:szCs w:val="24"/>
              </w:rPr>
            </w:pPr>
            <w:r w:rsidRPr="002915F0">
              <w:rPr>
                <w:rFonts w:asciiTheme="majorBidi" w:hAnsiTheme="majorBidi" w:cstheme="majorBidi"/>
                <w:b/>
                <w:bCs/>
                <w:sz w:val="24"/>
                <w:szCs w:val="24"/>
              </w:rPr>
              <w:t>Peu intéressé</w:t>
            </w:r>
          </w:p>
        </w:tc>
        <w:tc>
          <w:tcPr>
            <w:tcW w:w="2537" w:type="dxa"/>
          </w:tcPr>
          <w:p w:rsidR="00C33B60" w:rsidRPr="002915F0" w:rsidRDefault="00C33B60" w:rsidP="0009198F">
            <w:pPr>
              <w:pStyle w:val="Paragraphedeliste"/>
              <w:spacing w:line="360" w:lineRule="auto"/>
              <w:ind w:left="426"/>
              <w:rPr>
                <w:rFonts w:asciiTheme="majorBidi" w:hAnsiTheme="majorBidi" w:cstheme="majorBidi"/>
                <w:b/>
                <w:bCs/>
                <w:sz w:val="24"/>
                <w:szCs w:val="24"/>
              </w:rPr>
            </w:pPr>
            <w:r w:rsidRPr="002915F0">
              <w:rPr>
                <w:rFonts w:asciiTheme="majorBidi" w:hAnsiTheme="majorBidi" w:cstheme="majorBidi"/>
                <w:b/>
                <w:bCs/>
                <w:sz w:val="24"/>
                <w:szCs w:val="24"/>
              </w:rPr>
              <w:t>Pas du tout intéressé</w:t>
            </w:r>
          </w:p>
        </w:tc>
      </w:tr>
      <w:tr w:rsidR="00C33B60" w:rsidRPr="00FB4AE3" w:rsidTr="0009198F">
        <w:trPr>
          <w:trHeight w:val="492"/>
        </w:trPr>
        <w:tc>
          <w:tcPr>
            <w:tcW w:w="1134" w:type="dxa"/>
          </w:tcPr>
          <w:p w:rsidR="00C33B60" w:rsidRPr="0009198F" w:rsidRDefault="00C33B60" w:rsidP="0009198F">
            <w:pPr>
              <w:spacing w:line="360" w:lineRule="auto"/>
              <w:rPr>
                <w:rFonts w:asciiTheme="majorBidi" w:hAnsiTheme="majorBidi" w:cstheme="majorBidi"/>
                <w:b/>
                <w:bCs/>
                <w:sz w:val="24"/>
                <w:szCs w:val="24"/>
              </w:rPr>
            </w:pPr>
            <w:r w:rsidRPr="0009198F">
              <w:rPr>
                <w:rFonts w:asciiTheme="majorBidi" w:hAnsiTheme="majorBidi" w:cstheme="majorBidi"/>
                <w:b/>
                <w:bCs/>
                <w:sz w:val="24"/>
                <w:szCs w:val="24"/>
              </w:rPr>
              <w:t>Nombre</w:t>
            </w:r>
          </w:p>
        </w:tc>
        <w:tc>
          <w:tcPr>
            <w:tcW w:w="1701" w:type="dxa"/>
          </w:tcPr>
          <w:p w:rsidR="00C33B60" w:rsidRPr="0009198F" w:rsidRDefault="00C33B60" w:rsidP="0009198F">
            <w:pPr>
              <w:pStyle w:val="Paragraphedeliste"/>
              <w:spacing w:line="360" w:lineRule="auto"/>
              <w:ind w:left="426"/>
              <w:rPr>
                <w:rFonts w:asciiTheme="majorBidi" w:hAnsiTheme="majorBidi" w:cstheme="majorBidi"/>
                <w:sz w:val="24"/>
                <w:szCs w:val="24"/>
              </w:rPr>
            </w:pPr>
            <w:r w:rsidRPr="0009198F">
              <w:rPr>
                <w:rFonts w:asciiTheme="majorBidi" w:hAnsiTheme="majorBidi" w:cstheme="majorBidi"/>
                <w:sz w:val="24"/>
                <w:szCs w:val="24"/>
              </w:rPr>
              <w:t>21</w:t>
            </w:r>
          </w:p>
        </w:tc>
        <w:tc>
          <w:tcPr>
            <w:tcW w:w="1302" w:type="dxa"/>
          </w:tcPr>
          <w:p w:rsidR="00C33B60" w:rsidRPr="0009198F" w:rsidRDefault="00C33B60" w:rsidP="0009198F">
            <w:pPr>
              <w:pStyle w:val="Paragraphedeliste"/>
              <w:spacing w:line="360" w:lineRule="auto"/>
              <w:ind w:left="426"/>
              <w:rPr>
                <w:rFonts w:asciiTheme="majorBidi" w:hAnsiTheme="majorBidi" w:cstheme="majorBidi"/>
                <w:sz w:val="24"/>
                <w:szCs w:val="24"/>
              </w:rPr>
            </w:pPr>
            <w:r w:rsidRPr="0009198F">
              <w:rPr>
                <w:rFonts w:asciiTheme="majorBidi" w:hAnsiTheme="majorBidi" w:cstheme="majorBidi"/>
                <w:sz w:val="24"/>
                <w:szCs w:val="24"/>
              </w:rPr>
              <w:t>34</w:t>
            </w:r>
          </w:p>
        </w:tc>
        <w:tc>
          <w:tcPr>
            <w:tcW w:w="1675" w:type="dxa"/>
          </w:tcPr>
          <w:p w:rsidR="00C33B60" w:rsidRPr="0009198F" w:rsidRDefault="00C33B60" w:rsidP="0009198F">
            <w:pPr>
              <w:pStyle w:val="Paragraphedeliste"/>
              <w:spacing w:line="360" w:lineRule="auto"/>
              <w:ind w:left="426"/>
              <w:rPr>
                <w:rFonts w:asciiTheme="majorBidi" w:hAnsiTheme="majorBidi" w:cstheme="majorBidi"/>
                <w:sz w:val="24"/>
                <w:szCs w:val="24"/>
              </w:rPr>
            </w:pPr>
            <w:r w:rsidRPr="0009198F">
              <w:rPr>
                <w:rFonts w:asciiTheme="majorBidi" w:hAnsiTheme="majorBidi" w:cstheme="majorBidi"/>
                <w:sz w:val="24"/>
                <w:szCs w:val="24"/>
              </w:rPr>
              <w:t>14</w:t>
            </w:r>
          </w:p>
        </w:tc>
        <w:tc>
          <w:tcPr>
            <w:tcW w:w="2537" w:type="dxa"/>
          </w:tcPr>
          <w:p w:rsidR="00C33B60" w:rsidRPr="0009198F" w:rsidRDefault="00C33B60" w:rsidP="0009198F">
            <w:pPr>
              <w:pStyle w:val="Paragraphedeliste"/>
              <w:spacing w:line="360" w:lineRule="auto"/>
              <w:ind w:left="426"/>
              <w:rPr>
                <w:rFonts w:asciiTheme="majorBidi" w:hAnsiTheme="majorBidi" w:cstheme="majorBidi"/>
                <w:sz w:val="24"/>
                <w:szCs w:val="24"/>
              </w:rPr>
            </w:pPr>
            <w:r w:rsidRPr="0009198F">
              <w:rPr>
                <w:rFonts w:asciiTheme="majorBidi" w:hAnsiTheme="majorBidi" w:cstheme="majorBidi"/>
                <w:sz w:val="24"/>
                <w:szCs w:val="24"/>
              </w:rPr>
              <w:t>1</w:t>
            </w:r>
          </w:p>
        </w:tc>
      </w:tr>
      <w:tr w:rsidR="00C33B60" w:rsidRPr="00FB4AE3" w:rsidTr="0009198F">
        <w:trPr>
          <w:trHeight w:val="481"/>
        </w:trPr>
        <w:tc>
          <w:tcPr>
            <w:tcW w:w="1134" w:type="dxa"/>
          </w:tcPr>
          <w:p w:rsidR="00C33B60" w:rsidRPr="0009198F" w:rsidRDefault="00C33B60" w:rsidP="0009198F">
            <w:pPr>
              <w:spacing w:line="360" w:lineRule="auto"/>
              <w:rPr>
                <w:rFonts w:asciiTheme="majorBidi" w:hAnsiTheme="majorBidi" w:cstheme="majorBidi"/>
                <w:b/>
                <w:bCs/>
                <w:sz w:val="24"/>
                <w:szCs w:val="24"/>
              </w:rPr>
            </w:pPr>
            <w:r w:rsidRPr="0009198F">
              <w:rPr>
                <w:rFonts w:asciiTheme="majorBidi" w:hAnsiTheme="majorBidi" w:cstheme="majorBidi"/>
                <w:b/>
                <w:bCs/>
                <w:sz w:val="24"/>
                <w:szCs w:val="24"/>
              </w:rPr>
              <w:t xml:space="preserve">Pourcentage </w:t>
            </w:r>
          </w:p>
        </w:tc>
        <w:tc>
          <w:tcPr>
            <w:tcW w:w="1701" w:type="dxa"/>
          </w:tcPr>
          <w:p w:rsidR="00C33B60" w:rsidRPr="0009198F" w:rsidRDefault="00C33B60" w:rsidP="0009198F">
            <w:pPr>
              <w:pStyle w:val="Paragraphedeliste"/>
              <w:spacing w:line="360" w:lineRule="auto"/>
              <w:ind w:left="426"/>
              <w:rPr>
                <w:rFonts w:asciiTheme="majorBidi" w:hAnsiTheme="majorBidi" w:cstheme="majorBidi"/>
                <w:sz w:val="24"/>
                <w:szCs w:val="24"/>
              </w:rPr>
            </w:pPr>
            <w:r w:rsidRPr="0009198F">
              <w:rPr>
                <w:rFonts w:asciiTheme="majorBidi" w:hAnsiTheme="majorBidi" w:cstheme="majorBidi"/>
                <w:sz w:val="24"/>
                <w:szCs w:val="24"/>
              </w:rPr>
              <w:t>30%</w:t>
            </w:r>
          </w:p>
        </w:tc>
        <w:tc>
          <w:tcPr>
            <w:tcW w:w="1302" w:type="dxa"/>
          </w:tcPr>
          <w:p w:rsidR="00C33B60" w:rsidRPr="0009198F" w:rsidRDefault="00C33B60" w:rsidP="0009198F">
            <w:pPr>
              <w:pStyle w:val="Paragraphedeliste"/>
              <w:spacing w:line="360" w:lineRule="auto"/>
              <w:ind w:left="426"/>
              <w:rPr>
                <w:rFonts w:asciiTheme="majorBidi" w:hAnsiTheme="majorBidi" w:cstheme="majorBidi"/>
                <w:sz w:val="24"/>
                <w:szCs w:val="24"/>
              </w:rPr>
            </w:pPr>
            <w:r w:rsidRPr="0009198F">
              <w:rPr>
                <w:rFonts w:asciiTheme="majorBidi" w:hAnsiTheme="majorBidi" w:cstheme="majorBidi"/>
                <w:sz w:val="24"/>
                <w:szCs w:val="24"/>
              </w:rPr>
              <w:t>48,6%</w:t>
            </w:r>
            <w:r w:rsidRPr="0009198F">
              <w:rPr>
                <w:rFonts w:asciiTheme="majorBidi" w:hAnsiTheme="majorBidi" w:cstheme="majorBidi"/>
                <w:sz w:val="24"/>
                <w:szCs w:val="24"/>
              </w:rPr>
              <w:br/>
            </w:r>
          </w:p>
        </w:tc>
        <w:tc>
          <w:tcPr>
            <w:tcW w:w="1675" w:type="dxa"/>
          </w:tcPr>
          <w:p w:rsidR="00C33B60" w:rsidRPr="0009198F" w:rsidRDefault="00C33B60" w:rsidP="0009198F">
            <w:pPr>
              <w:pStyle w:val="Paragraphedeliste"/>
              <w:spacing w:line="360" w:lineRule="auto"/>
              <w:ind w:left="426"/>
              <w:rPr>
                <w:rFonts w:asciiTheme="majorBidi" w:hAnsiTheme="majorBidi" w:cstheme="majorBidi"/>
                <w:sz w:val="24"/>
                <w:szCs w:val="24"/>
              </w:rPr>
            </w:pPr>
            <w:r w:rsidRPr="0009198F">
              <w:rPr>
                <w:rFonts w:asciiTheme="majorBidi" w:hAnsiTheme="majorBidi" w:cstheme="majorBidi"/>
                <w:sz w:val="24"/>
                <w:szCs w:val="24"/>
              </w:rPr>
              <w:t>20%</w:t>
            </w:r>
          </w:p>
        </w:tc>
        <w:tc>
          <w:tcPr>
            <w:tcW w:w="2537" w:type="dxa"/>
          </w:tcPr>
          <w:p w:rsidR="00C33B60" w:rsidRPr="0009198F" w:rsidRDefault="00C33B60" w:rsidP="0009198F">
            <w:pPr>
              <w:pStyle w:val="Paragraphedeliste"/>
              <w:keepNext/>
              <w:spacing w:line="360" w:lineRule="auto"/>
              <w:ind w:left="426"/>
              <w:rPr>
                <w:rFonts w:asciiTheme="majorBidi" w:hAnsiTheme="majorBidi" w:cstheme="majorBidi"/>
                <w:sz w:val="24"/>
                <w:szCs w:val="24"/>
              </w:rPr>
            </w:pPr>
            <w:r w:rsidRPr="0009198F">
              <w:rPr>
                <w:rFonts w:asciiTheme="majorBidi" w:hAnsiTheme="majorBidi" w:cstheme="majorBidi"/>
                <w:sz w:val="24"/>
                <w:szCs w:val="24"/>
              </w:rPr>
              <w:t>1,4%</w:t>
            </w:r>
          </w:p>
        </w:tc>
      </w:tr>
    </w:tbl>
    <w:p w:rsidR="004F14AD" w:rsidRPr="00DB16B1" w:rsidRDefault="004F14AD" w:rsidP="00492D0C">
      <w:pPr>
        <w:pStyle w:val="Lgende"/>
        <w:framePr w:hSpace="141" w:wrap="around" w:vAnchor="text" w:hAnchor="page" w:x="3640" w:y="2743"/>
        <w:rPr>
          <w:rFonts w:ascii="Times New Roman" w:hAnsi="Times New Roman" w:cs="Times New Roman"/>
          <w:b/>
          <w:bCs/>
          <w:color w:val="auto"/>
          <w:sz w:val="22"/>
          <w:szCs w:val="22"/>
        </w:rPr>
      </w:pPr>
      <w:bookmarkStart w:id="80" w:name="_Toc169725149"/>
      <w:r w:rsidRPr="00DB16B1">
        <w:rPr>
          <w:rFonts w:ascii="Times New Roman" w:hAnsi="Times New Roman" w:cs="Times New Roman"/>
          <w:b/>
          <w:bCs/>
          <w:color w:val="auto"/>
          <w:sz w:val="22"/>
          <w:szCs w:val="22"/>
        </w:rPr>
        <w:t xml:space="preserve">Tableau </w:t>
      </w:r>
      <w:r w:rsidR="00492D0C">
        <w:rPr>
          <w:rFonts w:ascii="Times New Roman" w:hAnsi="Times New Roman" w:cs="Times New Roman"/>
          <w:b/>
          <w:bCs/>
          <w:color w:val="auto"/>
          <w:sz w:val="22"/>
          <w:szCs w:val="22"/>
        </w:rPr>
        <w:t>2</w:t>
      </w:r>
      <w:r w:rsidRPr="00DB16B1">
        <w:rPr>
          <w:rFonts w:ascii="Times New Roman" w:hAnsi="Times New Roman" w:cs="Times New Roman"/>
          <w:b/>
          <w:bCs/>
          <w:color w:val="auto"/>
          <w:sz w:val="22"/>
          <w:szCs w:val="22"/>
        </w:rPr>
        <w:t>: relatif présente les activités d’écriture en classe.</w:t>
      </w:r>
      <w:bookmarkEnd w:id="80"/>
    </w:p>
    <w:p w:rsidR="00C33B60" w:rsidRDefault="00C33B60" w:rsidP="00FB4AE3">
      <w:pPr>
        <w:pStyle w:val="Paragraphedeliste"/>
        <w:spacing w:after="0" w:line="360" w:lineRule="auto"/>
        <w:ind w:left="426"/>
        <w:rPr>
          <w:rFonts w:asciiTheme="majorBidi" w:hAnsiTheme="majorBidi" w:cstheme="majorBidi"/>
          <w:b/>
          <w:bCs/>
          <w:sz w:val="24"/>
          <w:szCs w:val="24"/>
        </w:rPr>
      </w:pPr>
    </w:p>
    <w:p w:rsidR="0009198F" w:rsidRDefault="0009198F" w:rsidP="00FB4AE3">
      <w:pPr>
        <w:pStyle w:val="Paragraphedeliste"/>
        <w:spacing w:after="0" w:line="360" w:lineRule="auto"/>
        <w:ind w:left="426"/>
        <w:rPr>
          <w:rFonts w:asciiTheme="majorBidi" w:hAnsiTheme="majorBidi" w:cstheme="majorBidi"/>
          <w:sz w:val="24"/>
          <w:szCs w:val="24"/>
        </w:rPr>
      </w:pPr>
    </w:p>
    <w:p w:rsidR="00DB16B1" w:rsidRDefault="00C33B60" w:rsidP="00DB16B1">
      <w:pPr>
        <w:pStyle w:val="Paragraphedeliste"/>
        <w:keepNext/>
        <w:spacing w:after="0" w:line="360" w:lineRule="auto"/>
        <w:ind w:left="426"/>
      </w:pPr>
      <w:r w:rsidRPr="00FB4AE3">
        <w:rPr>
          <w:rFonts w:asciiTheme="majorBidi" w:hAnsiTheme="majorBidi" w:cstheme="majorBidi"/>
          <w:noProof/>
          <w:sz w:val="24"/>
          <w:szCs w:val="24"/>
          <w:lang w:eastAsia="fr-FR"/>
        </w:rPr>
        <w:lastRenderedPageBreak/>
        <w:drawing>
          <wp:inline distT="0" distB="0" distL="0" distR="0">
            <wp:extent cx="4876800" cy="2247900"/>
            <wp:effectExtent l="0" t="0" r="0"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33B60" w:rsidRPr="00DB16B1" w:rsidRDefault="00DB16B1" w:rsidP="001C22AE">
      <w:pPr>
        <w:pStyle w:val="Lgende"/>
        <w:jc w:val="center"/>
        <w:rPr>
          <w:rFonts w:asciiTheme="majorBidi" w:hAnsiTheme="majorBidi" w:cstheme="majorBidi"/>
          <w:b/>
          <w:bCs/>
          <w:color w:val="auto"/>
          <w:sz w:val="32"/>
          <w:szCs w:val="32"/>
        </w:rPr>
      </w:pPr>
      <w:bookmarkStart w:id="81" w:name="_Toc169725177"/>
      <w:r w:rsidRPr="00DB16B1">
        <w:rPr>
          <w:b/>
          <w:bCs/>
          <w:color w:val="auto"/>
          <w:sz w:val="22"/>
          <w:szCs w:val="22"/>
        </w:rPr>
        <w:t xml:space="preserve">Figure </w:t>
      </w:r>
      <w:r w:rsidR="001C22AE">
        <w:rPr>
          <w:b/>
          <w:bCs/>
          <w:color w:val="auto"/>
          <w:sz w:val="22"/>
          <w:szCs w:val="22"/>
        </w:rPr>
        <w:t>2</w:t>
      </w:r>
      <w:r w:rsidRPr="00DB16B1">
        <w:rPr>
          <w:b/>
          <w:bCs/>
          <w:color w:val="auto"/>
          <w:sz w:val="22"/>
          <w:szCs w:val="22"/>
        </w:rPr>
        <w:t>: -relatif présente les activités d’écriture en classe.</w:t>
      </w:r>
      <w:bookmarkEnd w:id="81"/>
    </w:p>
    <w:p w:rsidR="00C33B60" w:rsidRPr="00FB4AE3" w:rsidRDefault="00C33B60" w:rsidP="001C22AE">
      <w:pPr>
        <w:pStyle w:val="Paragraphedeliste"/>
        <w:numPr>
          <w:ilvl w:val="0"/>
          <w:numId w:val="7"/>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Commentaire 0</w:t>
      </w:r>
      <w:r w:rsidR="001C22AE">
        <w:rPr>
          <w:rFonts w:asciiTheme="majorBidi" w:hAnsiTheme="majorBidi" w:cstheme="majorBidi"/>
          <w:b/>
          <w:bCs/>
          <w:sz w:val="24"/>
          <w:szCs w:val="24"/>
          <w:u w:val="single"/>
        </w:rPr>
        <w:t>2</w:t>
      </w:r>
      <w:r w:rsidRPr="00FB4AE3">
        <w:rPr>
          <w:rFonts w:asciiTheme="majorBidi" w:hAnsiTheme="majorBidi" w:cstheme="majorBidi"/>
          <w:b/>
          <w:bCs/>
          <w:sz w:val="24"/>
          <w:szCs w:val="24"/>
          <w:u w:val="single"/>
        </w:rPr>
        <w:t> :</w:t>
      </w:r>
    </w:p>
    <w:p w:rsidR="00C33B60"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Nous avons observé que 30 % des répondants sont très intéressés par les activités d’écriture en classe, tandis que 48,6 % sont simplement intéressés. En revanche, 20 % se disent peu intéressés et seulement 1,4 % ne le sont pas du tout. Ces résultats suggèrent un niveau général d’intérêt modéré à élevé pour les activités d’écriture en classe, mais une minorité exprime un intérêt plus faible. Il est nécessaire d’adapter les activités d’écriture pour mieux répondre aux besoins et aux préférences des apprenants.</w:t>
      </w:r>
    </w:p>
    <w:p w:rsidR="004F14AD" w:rsidRDefault="004F14AD" w:rsidP="00FB4AE3">
      <w:pPr>
        <w:pStyle w:val="Paragraphedeliste"/>
        <w:spacing w:after="0" w:line="360" w:lineRule="auto"/>
        <w:ind w:left="426"/>
        <w:rPr>
          <w:rFonts w:asciiTheme="majorBidi" w:hAnsiTheme="majorBidi" w:cstheme="majorBidi"/>
          <w:sz w:val="24"/>
          <w:szCs w:val="24"/>
        </w:rPr>
      </w:pPr>
    </w:p>
    <w:p w:rsidR="004F14AD" w:rsidRDefault="004F14AD" w:rsidP="00FB4AE3">
      <w:pPr>
        <w:pStyle w:val="Paragraphedeliste"/>
        <w:spacing w:after="0" w:line="360" w:lineRule="auto"/>
        <w:ind w:left="426"/>
        <w:rPr>
          <w:rFonts w:asciiTheme="majorBidi" w:hAnsiTheme="majorBidi" w:cstheme="majorBidi"/>
          <w:sz w:val="24"/>
          <w:szCs w:val="24"/>
        </w:rPr>
      </w:pPr>
    </w:p>
    <w:p w:rsidR="004F14AD" w:rsidRDefault="004F14AD" w:rsidP="00FB4AE3">
      <w:pPr>
        <w:pStyle w:val="Paragraphedeliste"/>
        <w:spacing w:after="0" w:line="360" w:lineRule="auto"/>
        <w:ind w:left="426"/>
        <w:rPr>
          <w:rFonts w:asciiTheme="majorBidi" w:hAnsiTheme="majorBidi" w:cstheme="majorBidi"/>
          <w:sz w:val="24"/>
          <w:szCs w:val="24"/>
        </w:rPr>
      </w:pPr>
    </w:p>
    <w:p w:rsidR="004F14AD" w:rsidRDefault="004F14AD" w:rsidP="00FB4AE3">
      <w:pPr>
        <w:pStyle w:val="Paragraphedeliste"/>
        <w:spacing w:after="0" w:line="360" w:lineRule="auto"/>
        <w:ind w:left="426"/>
        <w:rPr>
          <w:rFonts w:asciiTheme="majorBidi" w:hAnsiTheme="majorBidi" w:cstheme="majorBidi"/>
          <w:sz w:val="24"/>
          <w:szCs w:val="24"/>
        </w:rPr>
      </w:pPr>
    </w:p>
    <w:p w:rsidR="004F14AD" w:rsidRDefault="004F14AD" w:rsidP="00FB4AE3">
      <w:pPr>
        <w:pStyle w:val="Paragraphedeliste"/>
        <w:spacing w:after="0" w:line="360" w:lineRule="auto"/>
        <w:ind w:left="426"/>
        <w:rPr>
          <w:rFonts w:asciiTheme="majorBidi" w:hAnsiTheme="majorBidi" w:cstheme="majorBidi"/>
          <w:sz w:val="24"/>
          <w:szCs w:val="24"/>
        </w:rPr>
      </w:pPr>
    </w:p>
    <w:p w:rsidR="004F14AD" w:rsidRPr="00FB4AE3" w:rsidRDefault="004F14AD"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1C22AE">
      <w:pPr>
        <w:pStyle w:val="Paragraphedeliste"/>
        <w:numPr>
          <w:ilvl w:val="0"/>
          <w:numId w:val="5"/>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n°0</w:t>
      </w:r>
      <w:r w:rsidR="001C22AE">
        <w:rPr>
          <w:rFonts w:asciiTheme="majorBidi" w:hAnsiTheme="majorBidi" w:cstheme="majorBidi"/>
          <w:b/>
          <w:bCs/>
          <w:sz w:val="24"/>
          <w:szCs w:val="24"/>
          <w:u w:val="single"/>
        </w:rPr>
        <w:t>3</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Avez-vous participé à des ateliers d’écriture au cours de cette année scolaire ?</w:t>
      </w:r>
    </w:p>
    <w:p w:rsidR="00C33B60" w:rsidRPr="00DB16B1" w:rsidRDefault="00C33B60" w:rsidP="00DB16B1">
      <w:pPr>
        <w:spacing w:after="0" w:line="360" w:lineRule="auto"/>
        <w:rPr>
          <w:rFonts w:asciiTheme="majorBidi" w:hAnsiTheme="majorBidi" w:cstheme="majorBidi"/>
          <w:sz w:val="24"/>
          <w:szCs w:val="24"/>
        </w:rPr>
      </w:pPr>
    </w:p>
    <w:tbl>
      <w:tblPr>
        <w:tblW w:w="0" w:type="auto"/>
        <w:jc w:val="center"/>
        <w:tblLook w:val="04A0"/>
      </w:tblPr>
      <w:tblGrid>
        <w:gridCol w:w="1128"/>
        <w:gridCol w:w="1843"/>
        <w:gridCol w:w="2132"/>
      </w:tblGrid>
      <w:tr w:rsidR="00C33B60" w:rsidRPr="00FB4AE3" w:rsidTr="00687482">
        <w:trPr>
          <w:trHeight w:val="411"/>
          <w:jc w:val="center"/>
        </w:trPr>
        <w:tc>
          <w:tcPr>
            <w:tcW w:w="1128" w:type="dxa"/>
            <w:vAlign w:val="center"/>
          </w:tcPr>
          <w:p w:rsidR="00C33B60" w:rsidRPr="00FB4AE3" w:rsidRDefault="00C33B60" w:rsidP="00F56CD0">
            <w:pPr>
              <w:pStyle w:val="Paragraphedeliste"/>
              <w:spacing w:line="360" w:lineRule="auto"/>
              <w:ind w:left="426"/>
              <w:jc w:val="center"/>
              <w:rPr>
                <w:rFonts w:asciiTheme="majorBidi" w:hAnsiTheme="majorBidi" w:cstheme="majorBidi"/>
                <w:sz w:val="24"/>
                <w:szCs w:val="24"/>
              </w:rPr>
            </w:pPr>
          </w:p>
        </w:tc>
        <w:tc>
          <w:tcPr>
            <w:tcW w:w="1843" w:type="dxa"/>
            <w:vAlign w:val="center"/>
          </w:tcPr>
          <w:p w:rsidR="00C33B60" w:rsidRPr="00FB4AE3" w:rsidRDefault="00C33B60" w:rsidP="00F56CD0">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Nombre</w:t>
            </w:r>
          </w:p>
        </w:tc>
        <w:tc>
          <w:tcPr>
            <w:tcW w:w="2132" w:type="dxa"/>
            <w:vAlign w:val="center"/>
          </w:tcPr>
          <w:p w:rsidR="00C33B60" w:rsidRPr="00F56CD0" w:rsidRDefault="00C33B60" w:rsidP="00F56CD0">
            <w:pPr>
              <w:spacing w:line="360" w:lineRule="auto"/>
              <w:rPr>
                <w:rFonts w:asciiTheme="majorBidi" w:hAnsiTheme="majorBidi" w:cstheme="majorBidi"/>
                <w:b/>
                <w:bCs/>
                <w:sz w:val="24"/>
                <w:szCs w:val="24"/>
              </w:rPr>
            </w:pPr>
            <w:r w:rsidRPr="00F56CD0">
              <w:rPr>
                <w:rFonts w:asciiTheme="majorBidi" w:hAnsiTheme="majorBidi" w:cstheme="majorBidi"/>
                <w:b/>
                <w:bCs/>
                <w:sz w:val="24"/>
                <w:szCs w:val="24"/>
              </w:rPr>
              <w:t>Pourcentage %</w:t>
            </w:r>
          </w:p>
        </w:tc>
      </w:tr>
      <w:tr w:rsidR="00C33B60" w:rsidRPr="00FB4AE3" w:rsidTr="00687482">
        <w:trPr>
          <w:trHeight w:val="414"/>
          <w:jc w:val="center"/>
        </w:trPr>
        <w:tc>
          <w:tcPr>
            <w:tcW w:w="1128" w:type="dxa"/>
            <w:vAlign w:val="center"/>
          </w:tcPr>
          <w:p w:rsidR="00C33B60" w:rsidRPr="00F56CD0" w:rsidRDefault="00C33B60" w:rsidP="00F56CD0">
            <w:pPr>
              <w:pStyle w:val="Paragraphedeliste"/>
              <w:spacing w:line="360" w:lineRule="auto"/>
              <w:ind w:left="426"/>
              <w:jc w:val="center"/>
              <w:rPr>
                <w:rFonts w:asciiTheme="majorBidi" w:hAnsiTheme="majorBidi" w:cstheme="majorBidi"/>
                <w:b/>
                <w:bCs/>
                <w:sz w:val="24"/>
                <w:szCs w:val="24"/>
              </w:rPr>
            </w:pPr>
            <w:r w:rsidRPr="00F56CD0">
              <w:rPr>
                <w:rFonts w:asciiTheme="majorBidi" w:hAnsiTheme="majorBidi" w:cstheme="majorBidi"/>
                <w:b/>
                <w:bCs/>
                <w:sz w:val="24"/>
                <w:szCs w:val="24"/>
              </w:rPr>
              <w:t>Oui</w:t>
            </w:r>
          </w:p>
        </w:tc>
        <w:tc>
          <w:tcPr>
            <w:tcW w:w="1843" w:type="dxa"/>
            <w:vAlign w:val="center"/>
          </w:tcPr>
          <w:p w:rsidR="00C33B60" w:rsidRPr="00F56CD0" w:rsidRDefault="00C33B60" w:rsidP="00F56CD0">
            <w:pPr>
              <w:pStyle w:val="Paragraphedeliste"/>
              <w:spacing w:line="360" w:lineRule="auto"/>
              <w:ind w:left="426"/>
              <w:jc w:val="center"/>
              <w:rPr>
                <w:rFonts w:asciiTheme="majorBidi" w:hAnsiTheme="majorBidi" w:cstheme="majorBidi"/>
                <w:sz w:val="24"/>
                <w:szCs w:val="24"/>
              </w:rPr>
            </w:pPr>
            <w:r w:rsidRPr="00F56CD0">
              <w:rPr>
                <w:rFonts w:asciiTheme="majorBidi" w:hAnsiTheme="majorBidi" w:cstheme="majorBidi"/>
                <w:sz w:val="24"/>
                <w:szCs w:val="24"/>
              </w:rPr>
              <w:t>63</w:t>
            </w:r>
          </w:p>
        </w:tc>
        <w:tc>
          <w:tcPr>
            <w:tcW w:w="2132" w:type="dxa"/>
            <w:vAlign w:val="center"/>
          </w:tcPr>
          <w:p w:rsidR="00C33B60" w:rsidRPr="00F56CD0" w:rsidRDefault="00C33B60" w:rsidP="00F56CD0">
            <w:pPr>
              <w:pStyle w:val="Paragraphedeliste"/>
              <w:spacing w:line="360" w:lineRule="auto"/>
              <w:ind w:left="426"/>
              <w:jc w:val="center"/>
              <w:rPr>
                <w:rFonts w:asciiTheme="majorBidi" w:hAnsiTheme="majorBidi" w:cstheme="majorBidi"/>
                <w:sz w:val="24"/>
                <w:szCs w:val="24"/>
              </w:rPr>
            </w:pPr>
            <w:r w:rsidRPr="00F56CD0">
              <w:rPr>
                <w:rFonts w:asciiTheme="majorBidi" w:hAnsiTheme="majorBidi" w:cstheme="majorBidi"/>
                <w:sz w:val="24"/>
                <w:szCs w:val="24"/>
              </w:rPr>
              <w:t>90%</w:t>
            </w:r>
          </w:p>
        </w:tc>
      </w:tr>
      <w:tr w:rsidR="00C33B60" w:rsidRPr="00FB4AE3" w:rsidTr="00687482">
        <w:trPr>
          <w:trHeight w:val="433"/>
          <w:jc w:val="center"/>
        </w:trPr>
        <w:tc>
          <w:tcPr>
            <w:tcW w:w="1128" w:type="dxa"/>
            <w:vAlign w:val="center"/>
          </w:tcPr>
          <w:p w:rsidR="00C33B60" w:rsidRPr="00F56CD0" w:rsidRDefault="00C33B60" w:rsidP="00F56CD0">
            <w:pPr>
              <w:pStyle w:val="Paragraphedeliste"/>
              <w:spacing w:line="360" w:lineRule="auto"/>
              <w:ind w:left="426"/>
              <w:jc w:val="center"/>
              <w:rPr>
                <w:rFonts w:asciiTheme="majorBidi" w:hAnsiTheme="majorBidi" w:cstheme="majorBidi"/>
                <w:b/>
                <w:bCs/>
                <w:sz w:val="24"/>
                <w:szCs w:val="24"/>
              </w:rPr>
            </w:pPr>
            <w:r w:rsidRPr="00F56CD0">
              <w:rPr>
                <w:rFonts w:asciiTheme="majorBidi" w:hAnsiTheme="majorBidi" w:cstheme="majorBidi"/>
                <w:b/>
                <w:bCs/>
                <w:sz w:val="24"/>
                <w:szCs w:val="24"/>
              </w:rPr>
              <w:t>Non</w:t>
            </w:r>
          </w:p>
        </w:tc>
        <w:tc>
          <w:tcPr>
            <w:tcW w:w="1843" w:type="dxa"/>
            <w:vAlign w:val="center"/>
          </w:tcPr>
          <w:p w:rsidR="00C33B60" w:rsidRPr="00F56CD0" w:rsidRDefault="00C33B60" w:rsidP="00F56CD0">
            <w:pPr>
              <w:pStyle w:val="Paragraphedeliste"/>
              <w:spacing w:line="360" w:lineRule="auto"/>
              <w:ind w:left="426"/>
              <w:jc w:val="center"/>
              <w:rPr>
                <w:rFonts w:asciiTheme="majorBidi" w:hAnsiTheme="majorBidi" w:cstheme="majorBidi"/>
                <w:sz w:val="24"/>
                <w:szCs w:val="24"/>
              </w:rPr>
            </w:pPr>
            <w:r w:rsidRPr="00F56CD0">
              <w:rPr>
                <w:rFonts w:asciiTheme="majorBidi" w:hAnsiTheme="majorBidi" w:cstheme="majorBidi"/>
                <w:sz w:val="24"/>
                <w:szCs w:val="24"/>
              </w:rPr>
              <w:t>07</w:t>
            </w:r>
          </w:p>
        </w:tc>
        <w:tc>
          <w:tcPr>
            <w:tcW w:w="2132" w:type="dxa"/>
            <w:vAlign w:val="center"/>
          </w:tcPr>
          <w:p w:rsidR="00C33B60" w:rsidRPr="00F56CD0" w:rsidRDefault="00C33B60" w:rsidP="00F56CD0">
            <w:pPr>
              <w:pStyle w:val="Paragraphedeliste"/>
              <w:keepNext/>
              <w:spacing w:line="360" w:lineRule="auto"/>
              <w:ind w:left="426"/>
              <w:jc w:val="center"/>
              <w:rPr>
                <w:rFonts w:asciiTheme="majorBidi" w:hAnsiTheme="majorBidi" w:cstheme="majorBidi"/>
                <w:sz w:val="24"/>
                <w:szCs w:val="24"/>
              </w:rPr>
            </w:pPr>
            <w:r w:rsidRPr="00F56CD0">
              <w:rPr>
                <w:rFonts w:asciiTheme="majorBidi" w:hAnsiTheme="majorBidi" w:cstheme="majorBidi"/>
                <w:sz w:val="24"/>
                <w:szCs w:val="24"/>
              </w:rPr>
              <w:t>10%</w:t>
            </w:r>
          </w:p>
        </w:tc>
      </w:tr>
    </w:tbl>
    <w:p w:rsidR="00C33B60" w:rsidRPr="00F56CD0" w:rsidRDefault="00F56CD0" w:rsidP="001C22AE">
      <w:pPr>
        <w:pStyle w:val="Lgende"/>
        <w:jc w:val="center"/>
        <w:rPr>
          <w:rFonts w:asciiTheme="majorBidi" w:hAnsiTheme="majorBidi" w:cstheme="majorBidi"/>
          <w:b/>
          <w:bCs/>
          <w:color w:val="auto"/>
          <w:sz w:val="32"/>
          <w:szCs w:val="32"/>
        </w:rPr>
      </w:pPr>
      <w:bookmarkStart w:id="82" w:name="_Toc169725150"/>
      <w:r w:rsidRPr="00F56CD0">
        <w:rPr>
          <w:b/>
          <w:bCs/>
          <w:color w:val="auto"/>
          <w:sz w:val="22"/>
          <w:szCs w:val="22"/>
        </w:rPr>
        <w:t xml:space="preserve">Tableau </w:t>
      </w:r>
      <w:r w:rsidR="001C22AE">
        <w:rPr>
          <w:b/>
          <w:bCs/>
          <w:color w:val="auto"/>
          <w:sz w:val="22"/>
          <w:szCs w:val="22"/>
        </w:rPr>
        <w:t>3</w:t>
      </w:r>
      <w:r w:rsidRPr="00687482">
        <w:rPr>
          <w:b/>
          <w:bCs/>
          <w:color w:val="auto"/>
          <w:sz w:val="22"/>
          <w:szCs w:val="22"/>
        </w:rPr>
        <w:t>: relatif à la participation sur les ateliers d’écriture.</w:t>
      </w:r>
      <w:bookmarkEnd w:id="82"/>
    </w:p>
    <w:p w:rsidR="00F56CD0" w:rsidRDefault="00F56CD0" w:rsidP="00FB4AE3">
      <w:pPr>
        <w:spacing w:after="0" w:line="360" w:lineRule="auto"/>
        <w:ind w:left="426"/>
        <w:rPr>
          <w:rFonts w:asciiTheme="majorBidi" w:hAnsiTheme="majorBidi" w:cstheme="majorBidi"/>
          <w:sz w:val="24"/>
          <w:szCs w:val="24"/>
        </w:rPr>
      </w:pPr>
    </w:p>
    <w:p w:rsidR="00687482" w:rsidRDefault="00C33B60" w:rsidP="00687482">
      <w:pPr>
        <w:keepNext/>
        <w:spacing w:after="0" w:line="360" w:lineRule="auto"/>
        <w:ind w:left="426"/>
      </w:pPr>
      <w:r w:rsidRPr="00FB4AE3">
        <w:rPr>
          <w:rFonts w:asciiTheme="majorBidi" w:hAnsiTheme="majorBidi" w:cstheme="majorBidi"/>
          <w:noProof/>
          <w:sz w:val="24"/>
          <w:szCs w:val="24"/>
          <w:lang w:eastAsia="fr-FR"/>
        </w:rPr>
        <w:lastRenderedPageBreak/>
        <w:drawing>
          <wp:inline distT="0" distB="0" distL="0" distR="0">
            <wp:extent cx="4781550" cy="2324100"/>
            <wp:effectExtent l="0" t="0" r="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33B60" w:rsidRPr="00687482" w:rsidRDefault="00687482" w:rsidP="001C22AE">
      <w:pPr>
        <w:pStyle w:val="Lgende"/>
        <w:jc w:val="center"/>
        <w:rPr>
          <w:rFonts w:asciiTheme="majorBidi" w:hAnsiTheme="majorBidi" w:cstheme="majorBidi"/>
          <w:b/>
          <w:bCs/>
          <w:color w:val="auto"/>
          <w:sz w:val="32"/>
          <w:szCs w:val="32"/>
        </w:rPr>
      </w:pPr>
      <w:bookmarkStart w:id="83" w:name="_Toc169725178"/>
      <w:r w:rsidRPr="00687482">
        <w:rPr>
          <w:b/>
          <w:bCs/>
          <w:color w:val="auto"/>
          <w:sz w:val="22"/>
          <w:szCs w:val="22"/>
        </w:rPr>
        <w:t xml:space="preserve">Figure </w:t>
      </w:r>
      <w:r w:rsidR="001C22AE">
        <w:rPr>
          <w:b/>
          <w:bCs/>
          <w:color w:val="auto"/>
          <w:sz w:val="22"/>
          <w:szCs w:val="22"/>
        </w:rPr>
        <w:t>3</w:t>
      </w:r>
      <w:r w:rsidRPr="00687482">
        <w:rPr>
          <w:b/>
          <w:bCs/>
          <w:color w:val="auto"/>
          <w:sz w:val="22"/>
          <w:szCs w:val="22"/>
        </w:rPr>
        <w:t>: relatif à la participation sur les ateliers d’écriture.</w:t>
      </w:r>
      <w:bookmarkEnd w:id="83"/>
    </w:p>
    <w:p w:rsidR="00C33B60" w:rsidRPr="00FB4AE3" w:rsidRDefault="00C33B60" w:rsidP="001C22AE">
      <w:pPr>
        <w:pStyle w:val="Paragraphedeliste"/>
        <w:numPr>
          <w:ilvl w:val="0"/>
          <w:numId w:val="7"/>
        </w:numPr>
        <w:spacing w:after="0" w:line="360" w:lineRule="auto"/>
        <w:ind w:left="426"/>
        <w:jc w:val="both"/>
        <w:rPr>
          <w:rFonts w:asciiTheme="majorBidi" w:hAnsiTheme="majorBidi" w:cstheme="majorBidi"/>
          <w:noProof/>
          <w:sz w:val="24"/>
          <w:szCs w:val="24"/>
          <w:u w:val="single"/>
          <w:lang w:eastAsia="fr-FR"/>
        </w:rPr>
      </w:pPr>
      <w:r w:rsidRPr="00FB4AE3">
        <w:rPr>
          <w:rFonts w:asciiTheme="majorBidi" w:hAnsiTheme="majorBidi" w:cstheme="majorBidi"/>
          <w:b/>
          <w:bCs/>
          <w:sz w:val="24"/>
          <w:szCs w:val="24"/>
          <w:u w:val="single"/>
        </w:rPr>
        <w:t>Commentaire 0</w:t>
      </w:r>
      <w:r w:rsidR="001C22AE">
        <w:rPr>
          <w:rFonts w:asciiTheme="majorBidi" w:hAnsiTheme="majorBidi" w:cstheme="majorBidi"/>
          <w:b/>
          <w:bCs/>
          <w:sz w:val="24"/>
          <w:szCs w:val="24"/>
          <w:u w:val="single"/>
        </w:rPr>
        <w:t>3</w:t>
      </w:r>
      <w:r w:rsidRPr="00FB4AE3">
        <w:rPr>
          <w:rFonts w:asciiTheme="majorBidi" w:hAnsiTheme="majorBidi" w:cstheme="majorBidi"/>
          <w:b/>
          <w:bCs/>
          <w:sz w:val="24"/>
          <w:szCs w:val="24"/>
          <w:u w:val="single"/>
        </w:rPr>
        <w:t xml:space="preserve"> : </w:t>
      </w:r>
    </w:p>
    <w:p w:rsidR="00C33B60" w:rsidRPr="00FB4AE3" w:rsidRDefault="00C33B60" w:rsidP="00F6099A">
      <w:pPr>
        <w:pStyle w:val="Paragraphedeliste"/>
        <w:spacing w:after="0" w:line="360" w:lineRule="auto"/>
        <w:ind w:left="426"/>
        <w:jc w:val="both"/>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Nous avons remarqué que 90 % des répondants ont participé à des ateliers d’écriture au cours de l’année scolaire, tandis que 10 % n’y ont pas participé. Cette forte participation suggère un intérêt et un engagement significatifs des apprenants envers ces activités .</w:t>
      </w:r>
    </w:p>
    <w:p w:rsidR="00687482" w:rsidRDefault="00687482" w:rsidP="00F6099A">
      <w:pPr>
        <w:jc w:val="both"/>
        <w:rPr>
          <w:rFonts w:asciiTheme="majorBidi" w:hAnsiTheme="majorBidi" w:cstheme="majorBidi"/>
          <w:noProof/>
          <w:sz w:val="24"/>
          <w:szCs w:val="24"/>
          <w:u w:val="single"/>
          <w:lang w:eastAsia="fr-FR"/>
        </w:rPr>
      </w:pPr>
      <w:r>
        <w:rPr>
          <w:rFonts w:asciiTheme="majorBidi" w:hAnsiTheme="majorBidi" w:cstheme="majorBidi"/>
          <w:noProof/>
          <w:sz w:val="24"/>
          <w:szCs w:val="24"/>
          <w:u w:val="single"/>
          <w:lang w:eastAsia="fr-FR"/>
        </w:rPr>
        <w:br w:type="page"/>
      </w:r>
    </w:p>
    <w:p w:rsidR="00C33B60" w:rsidRPr="00FB4AE3" w:rsidRDefault="00C33B60" w:rsidP="001C22AE">
      <w:pPr>
        <w:pStyle w:val="Paragraphedeliste"/>
        <w:numPr>
          <w:ilvl w:val="0"/>
          <w:numId w:val="5"/>
        </w:numPr>
        <w:spacing w:after="0" w:line="360" w:lineRule="auto"/>
        <w:ind w:left="426"/>
        <w:rPr>
          <w:rFonts w:asciiTheme="majorBidi" w:hAnsiTheme="majorBidi" w:cstheme="majorBidi"/>
          <w:sz w:val="24"/>
          <w:szCs w:val="24"/>
        </w:rPr>
      </w:pPr>
      <w:r w:rsidRPr="00FB4AE3">
        <w:rPr>
          <w:rFonts w:asciiTheme="majorBidi" w:hAnsiTheme="majorBidi" w:cstheme="majorBidi"/>
          <w:b/>
          <w:bCs/>
          <w:noProof/>
          <w:sz w:val="24"/>
          <w:szCs w:val="24"/>
          <w:u w:val="single"/>
          <w:lang w:eastAsia="fr-FR"/>
        </w:rPr>
        <w:lastRenderedPageBreak/>
        <w:t>Question n°0</w:t>
      </w:r>
      <w:r w:rsidR="001C22AE">
        <w:rPr>
          <w:rFonts w:asciiTheme="majorBidi" w:hAnsiTheme="majorBidi" w:cstheme="majorBidi"/>
          <w:b/>
          <w:bCs/>
          <w:noProof/>
          <w:sz w:val="24"/>
          <w:szCs w:val="24"/>
          <w:u w:val="single"/>
          <w:lang w:eastAsia="fr-FR"/>
        </w:rPr>
        <w:t>4</w:t>
      </w:r>
      <w:r w:rsidRPr="00FB4AE3">
        <w:rPr>
          <w:rFonts w:asciiTheme="majorBidi" w:hAnsiTheme="majorBidi" w:cstheme="majorBidi"/>
          <w:b/>
          <w:bCs/>
          <w:noProof/>
          <w:sz w:val="24"/>
          <w:szCs w:val="24"/>
          <w:u w:val="single"/>
          <w:lang w:eastAsia="fr-FR"/>
        </w:rPr>
        <w:t> :</w:t>
      </w:r>
      <w:r w:rsidRPr="00FB4AE3">
        <w:rPr>
          <w:rFonts w:asciiTheme="majorBidi" w:hAnsiTheme="majorBidi" w:cstheme="majorBidi"/>
          <w:noProof/>
          <w:sz w:val="24"/>
          <w:szCs w:val="24"/>
          <w:lang w:eastAsia="fr-FR"/>
        </w:rPr>
        <w:t xml:space="preserve"> Si oui, comment évalueriez-vous l’impact des ateliers d’écriture sut votre capacité à exprimer vos idées pas écrit ?</w:t>
      </w:r>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tbl>
      <w:tblPr>
        <w:tblW w:w="8647" w:type="dxa"/>
        <w:tblInd w:w="392" w:type="dxa"/>
        <w:tblLayout w:type="fixed"/>
        <w:tblLook w:val="04A0"/>
      </w:tblPr>
      <w:tblGrid>
        <w:gridCol w:w="1701"/>
        <w:gridCol w:w="1523"/>
        <w:gridCol w:w="1352"/>
        <w:gridCol w:w="1435"/>
        <w:gridCol w:w="1318"/>
        <w:gridCol w:w="1318"/>
      </w:tblGrid>
      <w:tr w:rsidR="00C33B60" w:rsidRPr="00FB4AE3" w:rsidTr="008F070C">
        <w:trPr>
          <w:trHeight w:val="437"/>
        </w:trPr>
        <w:tc>
          <w:tcPr>
            <w:tcW w:w="1701" w:type="dxa"/>
          </w:tcPr>
          <w:p w:rsidR="00C33B60" w:rsidRPr="00FB4AE3" w:rsidRDefault="00C33B60" w:rsidP="008F070C">
            <w:pPr>
              <w:ind w:left="426"/>
              <w:rPr>
                <w:rFonts w:asciiTheme="majorBidi" w:hAnsiTheme="majorBidi" w:cstheme="majorBidi"/>
                <w:noProof/>
                <w:sz w:val="24"/>
                <w:szCs w:val="24"/>
                <w:lang w:eastAsia="fr-FR"/>
              </w:rPr>
            </w:pPr>
          </w:p>
        </w:tc>
        <w:tc>
          <w:tcPr>
            <w:tcW w:w="1523" w:type="dxa"/>
          </w:tcPr>
          <w:p w:rsidR="00C33B60" w:rsidRPr="00FB4AE3" w:rsidRDefault="00C33B60" w:rsidP="008F070C">
            <w:pPr>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Très posotif</w:t>
            </w:r>
          </w:p>
        </w:tc>
        <w:tc>
          <w:tcPr>
            <w:tcW w:w="1352" w:type="dxa"/>
          </w:tcPr>
          <w:p w:rsidR="00C33B60" w:rsidRPr="00FB4AE3" w:rsidRDefault="00C33B60" w:rsidP="008F070C">
            <w:pPr>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Positif</w:t>
            </w:r>
          </w:p>
        </w:tc>
        <w:tc>
          <w:tcPr>
            <w:tcW w:w="1435" w:type="dxa"/>
          </w:tcPr>
          <w:p w:rsidR="00C33B60" w:rsidRPr="00FB4AE3" w:rsidRDefault="00C33B60" w:rsidP="008F070C">
            <w:pPr>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Neutre</w:t>
            </w:r>
          </w:p>
        </w:tc>
        <w:tc>
          <w:tcPr>
            <w:tcW w:w="1318" w:type="dxa"/>
          </w:tcPr>
          <w:p w:rsidR="00C33B60" w:rsidRPr="00FB4AE3" w:rsidRDefault="00C33B60" w:rsidP="008F070C">
            <w:pPr>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Négatif</w:t>
            </w:r>
          </w:p>
        </w:tc>
        <w:tc>
          <w:tcPr>
            <w:tcW w:w="1318" w:type="dxa"/>
          </w:tcPr>
          <w:p w:rsidR="00C33B60" w:rsidRPr="00FB4AE3" w:rsidRDefault="00C33B60" w:rsidP="008F070C">
            <w:pPr>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Très négatif</w:t>
            </w:r>
          </w:p>
        </w:tc>
      </w:tr>
      <w:tr w:rsidR="00C33B60" w:rsidRPr="00FB4AE3" w:rsidTr="008F070C">
        <w:trPr>
          <w:trHeight w:val="437"/>
        </w:trPr>
        <w:tc>
          <w:tcPr>
            <w:tcW w:w="1701" w:type="dxa"/>
          </w:tcPr>
          <w:p w:rsidR="00C33B60" w:rsidRPr="00FB4AE3" w:rsidRDefault="00C33B60" w:rsidP="008F070C">
            <w:pPr>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 xml:space="preserve">Nombre </w:t>
            </w:r>
          </w:p>
        </w:tc>
        <w:tc>
          <w:tcPr>
            <w:tcW w:w="1523"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10</w:t>
            </w:r>
          </w:p>
        </w:tc>
        <w:tc>
          <w:tcPr>
            <w:tcW w:w="1352"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18</w:t>
            </w:r>
          </w:p>
        </w:tc>
        <w:tc>
          <w:tcPr>
            <w:tcW w:w="1435"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37</w:t>
            </w:r>
          </w:p>
        </w:tc>
        <w:tc>
          <w:tcPr>
            <w:tcW w:w="1318"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4</w:t>
            </w:r>
          </w:p>
        </w:tc>
        <w:tc>
          <w:tcPr>
            <w:tcW w:w="1318"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w:t>
            </w:r>
          </w:p>
        </w:tc>
      </w:tr>
      <w:tr w:rsidR="00C33B60" w:rsidRPr="00FB4AE3" w:rsidTr="008F070C">
        <w:trPr>
          <w:trHeight w:val="464"/>
        </w:trPr>
        <w:tc>
          <w:tcPr>
            <w:tcW w:w="1701" w:type="dxa"/>
          </w:tcPr>
          <w:p w:rsidR="00C33B60" w:rsidRPr="00FB4AE3" w:rsidRDefault="00C33B60" w:rsidP="008F070C">
            <w:pPr>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 xml:space="preserve">Pourcentage </w:t>
            </w:r>
          </w:p>
        </w:tc>
        <w:tc>
          <w:tcPr>
            <w:tcW w:w="1523"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14,3%</w:t>
            </w:r>
          </w:p>
        </w:tc>
        <w:tc>
          <w:tcPr>
            <w:tcW w:w="1352"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25,7%</w:t>
            </w:r>
          </w:p>
        </w:tc>
        <w:tc>
          <w:tcPr>
            <w:tcW w:w="1435"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52 ,9%</w:t>
            </w:r>
          </w:p>
        </w:tc>
        <w:tc>
          <w:tcPr>
            <w:tcW w:w="1318" w:type="dxa"/>
          </w:tcPr>
          <w:p w:rsidR="00C33B60" w:rsidRPr="00FB4AE3" w:rsidRDefault="00C33B60" w:rsidP="008F070C">
            <w:pPr>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5,7%</w:t>
            </w:r>
          </w:p>
        </w:tc>
        <w:tc>
          <w:tcPr>
            <w:tcW w:w="1318" w:type="dxa"/>
          </w:tcPr>
          <w:p w:rsidR="00C33B60" w:rsidRPr="00FB4AE3" w:rsidRDefault="00C33B60" w:rsidP="008F070C">
            <w:pPr>
              <w:keepNext/>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1,4%</w:t>
            </w:r>
          </w:p>
        </w:tc>
      </w:tr>
    </w:tbl>
    <w:p w:rsidR="00C33B60" w:rsidRPr="008F070C" w:rsidRDefault="008F070C" w:rsidP="001C22AE">
      <w:pPr>
        <w:pStyle w:val="Lgende"/>
        <w:jc w:val="center"/>
        <w:rPr>
          <w:rFonts w:asciiTheme="majorBidi" w:hAnsiTheme="majorBidi" w:cstheme="majorBidi"/>
          <w:b/>
          <w:bCs/>
          <w:noProof/>
          <w:color w:val="auto"/>
          <w:sz w:val="32"/>
          <w:szCs w:val="32"/>
          <w:lang w:eastAsia="fr-FR"/>
        </w:rPr>
      </w:pPr>
      <w:bookmarkStart w:id="84" w:name="_Toc169725151"/>
      <w:r w:rsidRPr="008F070C">
        <w:rPr>
          <w:b/>
          <w:bCs/>
          <w:color w:val="auto"/>
          <w:sz w:val="22"/>
          <w:szCs w:val="22"/>
        </w:rPr>
        <w:t xml:space="preserve">Tableau </w:t>
      </w:r>
      <w:r w:rsidR="001C22AE">
        <w:rPr>
          <w:b/>
          <w:bCs/>
          <w:color w:val="auto"/>
          <w:sz w:val="22"/>
          <w:szCs w:val="22"/>
        </w:rPr>
        <w:t>4</w:t>
      </w:r>
      <w:r w:rsidRPr="008F070C">
        <w:rPr>
          <w:b/>
          <w:bCs/>
          <w:color w:val="auto"/>
          <w:sz w:val="22"/>
          <w:szCs w:val="22"/>
        </w:rPr>
        <w:t>: relatif à l’impact des ateliers d’écriture.</w:t>
      </w:r>
      <w:bookmarkEnd w:id="84"/>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p w:rsidR="008F070C" w:rsidRDefault="00C33B60" w:rsidP="008F070C">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5498921" cy="2887038"/>
            <wp:effectExtent l="0" t="0" r="6985" b="889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33B60" w:rsidRPr="008F070C" w:rsidRDefault="008F070C" w:rsidP="001C22AE">
      <w:pPr>
        <w:pStyle w:val="Lgende"/>
        <w:jc w:val="center"/>
        <w:rPr>
          <w:rFonts w:asciiTheme="majorBidi" w:hAnsiTheme="majorBidi" w:cstheme="majorBidi"/>
          <w:b/>
          <w:bCs/>
          <w:noProof/>
          <w:color w:val="auto"/>
          <w:sz w:val="32"/>
          <w:szCs w:val="32"/>
          <w:lang w:eastAsia="fr-FR"/>
        </w:rPr>
      </w:pPr>
      <w:bookmarkStart w:id="85" w:name="_Toc169725179"/>
      <w:r w:rsidRPr="008F070C">
        <w:rPr>
          <w:b/>
          <w:bCs/>
          <w:color w:val="auto"/>
          <w:sz w:val="22"/>
          <w:szCs w:val="22"/>
        </w:rPr>
        <w:t xml:space="preserve">Figure </w:t>
      </w:r>
      <w:r w:rsidR="001C22AE">
        <w:rPr>
          <w:b/>
          <w:bCs/>
          <w:color w:val="auto"/>
          <w:sz w:val="22"/>
          <w:szCs w:val="22"/>
        </w:rPr>
        <w:t>4</w:t>
      </w:r>
      <w:r w:rsidRPr="008F070C">
        <w:rPr>
          <w:b/>
          <w:bCs/>
          <w:color w:val="auto"/>
          <w:sz w:val="22"/>
          <w:szCs w:val="22"/>
        </w:rPr>
        <w:t>: relatif à l’impact des ateliers d’écriture.</w:t>
      </w:r>
      <w:bookmarkEnd w:id="85"/>
    </w:p>
    <w:p w:rsidR="00C33B60" w:rsidRPr="00FB4AE3" w:rsidRDefault="00C33B60" w:rsidP="001C22AE">
      <w:pPr>
        <w:pStyle w:val="Paragraphedeliste"/>
        <w:numPr>
          <w:ilvl w:val="0"/>
          <w:numId w:val="7"/>
        </w:numPr>
        <w:spacing w:after="0" w:line="360" w:lineRule="auto"/>
        <w:ind w:left="426"/>
        <w:rPr>
          <w:rFonts w:asciiTheme="majorBidi" w:hAnsiTheme="majorBidi" w:cstheme="majorBidi"/>
          <w:b/>
          <w:bCs/>
          <w:noProof/>
          <w:sz w:val="24"/>
          <w:szCs w:val="24"/>
          <w:u w:val="single"/>
          <w:lang w:eastAsia="fr-FR"/>
        </w:rPr>
      </w:pPr>
      <w:r w:rsidRPr="00FB4AE3">
        <w:rPr>
          <w:rFonts w:asciiTheme="majorBidi" w:hAnsiTheme="majorBidi" w:cstheme="majorBidi"/>
          <w:b/>
          <w:bCs/>
          <w:noProof/>
          <w:sz w:val="24"/>
          <w:szCs w:val="24"/>
          <w:u w:val="single"/>
          <w:lang w:eastAsia="fr-FR"/>
        </w:rPr>
        <w:t>Commentaire 0</w:t>
      </w:r>
      <w:r w:rsidR="001C22AE">
        <w:rPr>
          <w:rFonts w:asciiTheme="majorBidi" w:hAnsiTheme="majorBidi" w:cstheme="majorBidi"/>
          <w:b/>
          <w:bCs/>
          <w:noProof/>
          <w:sz w:val="24"/>
          <w:szCs w:val="24"/>
          <w:u w:val="single"/>
          <w:lang w:eastAsia="fr-FR"/>
        </w:rPr>
        <w:t>4</w:t>
      </w:r>
      <w:r w:rsidRPr="00FB4AE3">
        <w:rPr>
          <w:rFonts w:asciiTheme="majorBidi" w:hAnsiTheme="majorBidi" w:cstheme="majorBidi"/>
          <w:b/>
          <w:bCs/>
          <w:noProof/>
          <w:sz w:val="24"/>
          <w:szCs w:val="24"/>
          <w:u w:val="single"/>
          <w:lang w:eastAsia="fr-FR"/>
        </w:rPr>
        <w:t xml:space="preserve"> : </w:t>
      </w:r>
    </w:p>
    <w:p w:rsidR="00C33B60" w:rsidRPr="00FB4AE3" w:rsidRDefault="00C33B60" w:rsidP="00F6099A">
      <w:pPr>
        <w:pStyle w:val="Paragraphedeliste"/>
        <w:spacing w:after="0" w:line="360" w:lineRule="auto"/>
        <w:ind w:left="426"/>
        <w:jc w:val="both"/>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Parmi ceux ayant participé à des ateliers d’écriture, la majorité (52,9 %) ont évalué l’impact comme neutre, suivis de 25,7 % évaluant l’impact comme positif. Moins de 20 % ont exprimé des évaluations très positives ou négatives. Cela suggère une diversité d’opinions quant à l’efficacité des ateliers d’écriture sur la capacité à exprimer leurs idées par écrit.</w:t>
      </w:r>
    </w:p>
    <w:p w:rsidR="008F070C" w:rsidRDefault="008F070C" w:rsidP="00F6099A">
      <w:pPr>
        <w:jc w:val="both"/>
        <w:rPr>
          <w:rFonts w:asciiTheme="majorBidi" w:hAnsiTheme="majorBidi" w:cstheme="majorBidi"/>
          <w:noProof/>
          <w:sz w:val="24"/>
          <w:szCs w:val="24"/>
          <w:lang w:eastAsia="fr-FR"/>
        </w:rPr>
      </w:pPr>
      <w:r>
        <w:rPr>
          <w:rFonts w:asciiTheme="majorBidi" w:hAnsiTheme="majorBidi" w:cstheme="majorBidi"/>
          <w:noProof/>
          <w:sz w:val="24"/>
          <w:szCs w:val="24"/>
          <w:lang w:eastAsia="fr-FR"/>
        </w:rPr>
        <w:br w:type="page"/>
      </w:r>
    </w:p>
    <w:p w:rsidR="00C33B60" w:rsidRPr="00382326" w:rsidRDefault="00C33B60" w:rsidP="001C22AE">
      <w:pPr>
        <w:pStyle w:val="Paragraphedeliste"/>
        <w:numPr>
          <w:ilvl w:val="0"/>
          <w:numId w:val="5"/>
        </w:numPr>
        <w:spacing w:after="0" w:line="360" w:lineRule="auto"/>
        <w:ind w:left="426"/>
        <w:rPr>
          <w:rFonts w:asciiTheme="majorBidi" w:hAnsiTheme="majorBidi" w:cstheme="majorBidi"/>
          <w:noProof/>
          <w:sz w:val="24"/>
          <w:szCs w:val="24"/>
          <w:lang w:eastAsia="fr-FR"/>
        </w:rPr>
      </w:pPr>
      <w:r w:rsidRPr="00FB4AE3">
        <w:rPr>
          <w:rFonts w:asciiTheme="majorBidi" w:hAnsiTheme="majorBidi" w:cstheme="majorBidi"/>
          <w:b/>
          <w:bCs/>
          <w:noProof/>
          <w:sz w:val="24"/>
          <w:szCs w:val="24"/>
          <w:u w:val="single"/>
          <w:lang w:eastAsia="fr-FR"/>
        </w:rPr>
        <w:lastRenderedPageBreak/>
        <w:t>Question n°0</w:t>
      </w:r>
      <w:r w:rsidR="001C22AE">
        <w:rPr>
          <w:rFonts w:asciiTheme="majorBidi" w:hAnsiTheme="majorBidi" w:cstheme="majorBidi"/>
          <w:b/>
          <w:bCs/>
          <w:noProof/>
          <w:sz w:val="24"/>
          <w:szCs w:val="24"/>
          <w:u w:val="single"/>
          <w:lang w:eastAsia="fr-FR"/>
        </w:rPr>
        <w:t>5</w:t>
      </w:r>
      <w:r w:rsidRPr="00FB4AE3">
        <w:rPr>
          <w:rFonts w:asciiTheme="majorBidi" w:hAnsiTheme="majorBidi" w:cstheme="majorBidi"/>
          <w:b/>
          <w:bCs/>
          <w:noProof/>
          <w:sz w:val="24"/>
          <w:szCs w:val="24"/>
          <w:u w:val="single"/>
          <w:lang w:eastAsia="fr-FR"/>
        </w:rPr>
        <w:t> :</w:t>
      </w:r>
      <w:r w:rsidRPr="00FB4AE3">
        <w:rPr>
          <w:rFonts w:asciiTheme="majorBidi" w:hAnsiTheme="majorBidi" w:cstheme="majorBidi"/>
          <w:noProof/>
          <w:sz w:val="24"/>
          <w:szCs w:val="24"/>
          <w:lang w:eastAsia="fr-FR"/>
        </w:rPr>
        <w:t xml:space="preserve"> Les ateliers d’écriture vous ont-ils aidé à surmonter certaines difficultés que vous aviez en expression écrite ?</w:t>
      </w:r>
    </w:p>
    <w:tbl>
      <w:tblPr>
        <w:tblpPr w:leftFromText="141" w:rightFromText="141" w:vertAnchor="text" w:horzAnchor="margin" w:tblpXSpec="center" w:tblpY="145"/>
        <w:tblW w:w="6204" w:type="dxa"/>
        <w:tblLook w:val="04A0"/>
      </w:tblPr>
      <w:tblGrid>
        <w:gridCol w:w="2171"/>
        <w:gridCol w:w="2111"/>
        <w:gridCol w:w="1922"/>
      </w:tblGrid>
      <w:tr w:rsidR="00C33B60" w:rsidRPr="00FB4AE3" w:rsidTr="00C33B60">
        <w:trPr>
          <w:trHeight w:val="171"/>
        </w:trPr>
        <w:tc>
          <w:tcPr>
            <w:tcW w:w="2198"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p>
        </w:tc>
        <w:tc>
          <w:tcPr>
            <w:tcW w:w="212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Nombre</w:t>
            </w:r>
          </w:p>
        </w:tc>
        <w:tc>
          <w:tcPr>
            <w:tcW w:w="1879"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Pourcentage</w:t>
            </w:r>
          </w:p>
        </w:tc>
      </w:tr>
      <w:tr w:rsidR="00C33B60" w:rsidRPr="00FB4AE3" w:rsidTr="00C33B60">
        <w:trPr>
          <w:trHeight w:val="166"/>
        </w:trPr>
        <w:tc>
          <w:tcPr>
            <w:tcW w:w="2198"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Oui</w:t>
            </w:r>
          </w:p>
        </w:tc>
        <w:tc>
          <w:tcPr>
            <w:tcW w:w="212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50</w:t>
            </w:r>
          </w:p>
        </w:tc>
        <w:tc>
          <w:tcPr>
            <w:tcW w:w="1879"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71,4%</w:t>
            </w:r>
          </w:p>
        </w:tc>
      </w:tr>
      <w:tr w:rsidR="00C33B60" w:rsidRPr="00FB4AE3" w:rsidTr="00C33B60">
        <w:trPr>
          <w:trHeight w:val="130"/>
        </w:trPr>
        <w:tc>
          <w:tcPr>
            <w:tcW w:w="2198"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Non</w:t>
            </w:r>
          </w:p>
        </w:tc>
        <w:tc>
          <w:tcPr>
            <w:tcW w:w="212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06</w:t>
            </w:r>
          </w:p>
        </w:tc>
        <w:tc>
          <w:tcPr>
            <w:tcW w:w="1879"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8,6%</w:t>
            </w:r>
          </w:p>
        </w:tc>
      </w:tr>
      <w:tr w:rsidR="00C33B60" w:rsidRPr="00FB4AE3" w:rsidTr="00C33B60">
        <w:trPr>
          <w:trHeight w:val="205"/>
        </w:trPr>
        <w:tc>
          <w:tcPr>
            <w:tcW w:w="2198"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Je ne sais pas</w:t>
            </w:r>
          </w:p>
        </w:tc>
        <w:tc>
          <w:tcPr>
            <w:tcW w:w="212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14</w:t>
            </w:r>
          </w:p>
        </w:tc>
        <w:tc>
          <w:tcPr>
            <w:tcW w:w="1879" w:type="dxa"/>
          </w:tcPr>
          <w:p w:rsidR="00C33B60" w:rsidRPr="00FB4AE3" w:rsidRDefault="00C33B60" w:rsidP="00382326">
            <w:pPr>
              <w:pStyle w:val="Paragraphedeliste"/>
              <w:keepNext/>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20%</w:t>
            </w:r>
          </w:p>
        </w:tc>
      </w:tr>
    </w:tbl>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 </w:t>
      </w:r>
    </w:p>
    <w:p w:rsidR="00C33B60" w:rsidRPr="00FB4AE3" w:rsidRDefault="00C33B60" w:rsidP="00FB4AE3">
      <w:pPr>
        <w:spacing w:after="0" w:line="360" w:lineRule="auto"/>
        <w:ind w:left="426"/>
        <w:rPr>
          <w:rFonts w:asciiTheme="majorBidi" w:hAnsiTheme="majorBidi" w:cstheme="majorBidi"/>
          <w:sz w:val="24"/>
          <w:szCs w:val="24"/>
          <w:lang w:eastAsia="fr-FR"/>
        </w:rPr>
      </w:pPr>
    </w:p>
    <w:p w:rsidR="00C33B60" w:rsidRDefault="00C33B60" w:rsidP="00FB4AE3">
      <w:pPr>
        <w:spacing w:after="0" w:line="360" w:lineRule="auto"/>
        <w:ind w:left="426"/>
        <w:rPr>
          <w:rFonts w:asciiTheme="majorBidi" w:hAnsiTheme="majorBidi" w:cstheme="majorBidi"/>
          <w:sz w:val="24"/>
          <w:szCs w:val="24"/>
          <w:lang w:eastAsia="fr-FR"/>
        </w:rPr>
      </w:pPr>
    </w:p>
    <w:p w:rsidR="00382326" w:rsidRPr="00382326" w:rsidRDefault="00382326" w:rsidP="001C22AE">
      <w:pPr>
        <w:pStyle w:val="Lgende"/>
        <w:framePr w:w="10063" w:hSpace="141" w:wrap="around" w:vAnchor="text" w:hAnchor="page" w:x="1585" w:y="787"/>
        <w:rPr>
          <w:b/>
          <w:bCs/>
          <w:color w:val="auto"/>
          <w:sz w:val="22"/>
          <w:szCs w:val="22"/>
        </w:rPr>
      </w:pPr>
      <w:bookmarkStart w:id="86" w:name="_Toc169725152"/>
      <w:r w:rsidRPr="00382326">
        <w:rPr>
          <w:b/>
          <w:bCs/>
          <w:color w:val="auto"/>
          <w:sz w:val="22"/>
          <w:szCs w:val="22"/>
        </w:rPr>
        <w:t xml:space="preserve">Tableau </w:t>
      </w:r>
      <w:r w:rsidR="001C22AE">
        <w:rPr>
          <w:b/>
          <w:bCs/>
          <w:color w:val="auto"/>
          <w:sz w:val="22"/>
          <w:szCs w:val="22"/>
        </w:rPr>
        <w:t>5</w:t>
      </w:r>
      <w:r w:rsidRPr="00382326">
        <w:rPr>
          <w:b/>
          <w:bCs/>
          <w:color w:val="auto"/>
          <w:sz w:val="22"/>
          <w:szCs w:val="22"/>
        </w:rPr>
        <w:t>: relatif à l’aide de surmonter les difficultés en expression écrite grâce à les ateliers d’écriture.</w:t>
      </w:r>
      <w:bookmarkEnd w:id="86"/>
    </w:p>
    <w:p w:rsidR="00C33B60" w:rsidRPr="00FB4AE3" w:rsidRDefault="00C33B60" w:rsidP="00382326">
      <w:pPr>
        <w:spacing w:after="0" w:line="360" w:lineRule="auto"/>
        <w:rPr>
          <w:rFonts w:asciiTheme="majorBidi" w:hAnsiTheme="majorBidi" w:cstheme="majorBidi"/>
          <w:sz w:val="24"/>
          <w:szCs w:val="24"/>
          <w:lang w:eastAsia="fr-FR"/>
        </w:rPr>
      </w:pPr>
    </w:p>
    <w:p w:rsidR="004C475B" w:rsidRDefault="00C33B60" w:rsidP="004C475B">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4572000" cy="2933700"/>
            <wp:effectExtent l="0" t="0" r="0" b="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33B60" w:rsidRPr="004C475B" w:rsidRDefault="004C475B" w:rsidP="001C22AE">
      <w:pPr>
        <w:pStyle w:val="Lgende"/>
        <w:jc w:val="center"/>
        <w:rPr>
          <w:rFonts w:asciiTheme="majorBidi" w:hAnsiTheme="majorBidi" w:cstheme="majorBidi"/>
          <w:b/>
          <w:bCs/>
          <w:noProof/>
          <w:color w:val="auto"/>
          <w:sz w:val="32"/>
          <w:szCs w:val="32"/>
          <w:lang w:eastAsia="fr-FR"/>
        </w:rPr>
      </w:pPr>
      <w:bookmarkStart w:id="87" w:name="_Toc169725180"/>
      <w:r w:rsidRPr="004C475B">
        <w:rPr>
          <w:b/>
          <w:bCs/>
          <w:color w:val="auto"/>
          <w:sz w:val="22"/>
          <w:szCs w:val="22"/>
        </w:rPr>
        <w:t xml:space="preserve">Figure </w:t>
      </w:r>
      <w:r w:rsidR="001C22AE">
        <w:rPr>
          <w:b/>
          <w:bCs/>
          <w:color w:val="auto"/>
          <w:sz w:val="22"/>
          <w:szCs w:val="22"/>
        </w:rPr>
        <w:t>5</w:t>
      </w:r>
      <w:r w:rsidRPr="004C475B">
        <w:rPr>
          <w:b/>
          <w:bCs/>
          <w:color w:val="auto"/>
          <w:sz w:val="22"/>
          <w:szCs w:val="22"/>
        </w:rPr>
        <w:t>: relatif à l’aide de surmonter les difficultés en expression écrite grâce à les ateliers d’écriture.</w:t>
      </w:r>
      <w:bookmarkEnd w:id="87"/>
    </w:p>
    <w:p w:rsidR="00C33B60" w:rsidRPr="00FB4AE3" w:rsidRDefault="00C33B60" w:rsidP="001C22AE">
      <w:pPr>
        <w:pStyle w:val="Paragraphedeliste"/>
        <w:numPr>
          <w:ilvl w:val="0"/>
          <w:numId w:val="7"/>
        </w:numPr>
        <w:spacing w:after="0" w:line="360" w:lineRule="auto"/>
        <w:ind w:left="426"/>
        <w:rPr>
          <w:rFonts w:asciiTheme="majorBidi" w:hAnsiTheme="majorBidi" w:cstheme="majorBidi"/>
          <w:noProof/>
          <w:sz w:val="24"/>
          <w:szCs w:val="24"/>
          <w:u w:val="single"/>
          <w:lang w:eastAsia="fr-FR"/>
        </w:rPr>
      </w:pPr>
      <w:r w:rsidRPr="00FB4AE3">
        <w:rPr>
          <w:rFonts w:asciiTheme="majorBidi" w:hAnsiTheme="majorBidi" w:cstheme="majorBidi"/>
          <w:b/>
          <w:bCs/>
          <w:noProof/>
          <w:sz w:val="24"/>
          <w:szCs w:val="24"/>
          <w:u w:val="single"/>
          <w:lang w:eastAsia="fr-FR"/>
        </w:rPr>
        <w:t>Commentaire 0</w:t>
      </w:r>
      <w:r w:rsidR="001C22AE">
        <w:rPr>
          <w:rFonts w:asciiTheme="majorBidi" w:hAnsiTheme="majorBidi" w:cstheme="majorBidi"/>
          <w:b/>
          <w:bCs/>
          <w:noProof/>
          <w:sz w:val="24"/>
          <w:szCs w:val="24"/>
          <w:u w:val="single"/>
          <w:lang w:eastAsia="fr-FR"/>
        </w:rPr>
        <w:t>5</w:t>
      </w:r>
      <w:r w:rsidRPr="00FB4AE3">
        <w:rPr>
          <w:rFonts w:asciiTheme="majorBidi" w:hAnsiTheme="majorBidi" w:cstheme="majorBidi"/>
          <w:b/>
          <w:bCs/>
          <w:noProof/>
          <w:sz w:val="24"/>
          <w:szCs w:val="24"/>
          <w:u w:val="single"/>
          <w:lang w:eastAsia="fr-FR"/>
        </w:rPr>
        <w:t xml:space="preserve"> : </w:t>
      </w:r>
    </w:p>
    <w:p w:rsidR="00C33B60" w:rsidRPr="00FB4AE3" w:rsidRDefault="00C33B60" w:rsidP="00F6099A">
      <w:pPr>
        <w:pStyle w:val="Paragraphedeliste"/>
        <w:spacing w:after="0" w:line="360" w:lineRule="auto"/>
        <w:ind w:left="426"/>
        <w:jc w:val="both"/>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Nous avons constaté que parmi les participants aux ateliers d’écriture, 71,4 % ont déclaré que les ateliers les avaient aidés à surmonter certaines difficultés en expression écrite. Seulement 8,6 % ont répondu par la négative, tandis que 20 % n’étaient pas certains de l’impact des ateliers. Cela prove que les ateliers d’écriture a un effet dans l’amélioration de l’expression écrite des apprenants.</w:t>
      </w:r>
    </w:p>
    <w:p w:rsidR="004C475B" w:rsidRDefault="004C475B">
      <w:pPr>
        <w:rPr>
          <w:rFonts w:asciiTheme="majorBidi" w:hAnsiTheme="majorBidi" w:cstheme="majorBidi"/>
          <w:noProof/>
          <w:sz w:val="24"/>
          <w:szCs w:val="24"/>
          <w:u w:val="single"/>
          <w:lang w:eastAsia="fr-FR"/>
        </w:rPr>
      </w:pPr>
      <w:r>
        <w:rPr>
          <w:rFonts w:asciiTheme="majorBidi" w:hAnsiTheme="majorBidi" w:cstheme="majorBidi"/>
          <w:noProof/>
          <w:sz w:val="24"/>
          <w:szCs w:val="24"/>
          <w:u w:val="single"/>
          <w:lang w:eastAsia="fr-FR"/>
        </w:rPr>
        <w:br w:type="page"/>
      </w:r>
    </w:p>
    <w:p w:rsidR="00C33B60" w:rsidRPr="004C475B" w:rsidRDefault="00C33B60" w:rsidP="001C22AE">
      <w:pPr>
        <w:pStyle w:val="Paragraphedeliste"/>
        <w:numPr>
          <w:ilvl w:val="0"/>
          <w:numId w:val="5"/>
        </w:numPr>
        <w:spacing w:after="0"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u w:val="single"/>
          <w:lang w:eastAsia="fr-FR"/>
        </w:rPr>
        <w:lastRenderedPageBreak/>
        <w:t>Question n°0</w:t>
      </w:r>
      <w:r w:rsidR="001C22AE">
        <w:rPr>
          <w:rFonts w:asciiTheme="majorBidi" w:hAnsiTheme="majorBidi" w:cstheme="majorBidi"/>
          <w:b/>
          <w:bCs/>
          <w:noProof/>
          <w:sz w:val="24"/>
          <w:szCs w:val="24"/>
          <w:u w:val="single"/>
          <w:lang w:eastAsia="fr-FR"/>
        </w:rPr>
        <w:t>6</w:t>
      </w:r>
      <w:r w:rsidRPr="00FB4AE3">
        <w:rPr>
          <w:rFonts w:asciiTheme="majorBidi" w:hAnsiTheme="majorBidi" w:cstheme="majorBidi"/>
          <w:b/>
          <w:bCs/>
          <w:noProof/>
          <w:sz w:val="24"/>
          <w:szCs w:val="24"/>
          <w:u w:val="single"/>
          <w:lang w:eastAsia="fr-FR"/>
        </w:rPr>
        <w:t> :</w:t>
      </w:r>
      <w:r w:rsidRPr="00FB4AE3">
        <w:rPr>
          <w:rFonts w:asciiTheme="majorBidi" w:hAnsiTheme="majorBidi" w:cstheme="majorBidi"/>
          <w:noProof/>
          <w:sz w:val="24"/>
          <w:szCs w:val="24"/>
          <w:lang w:eastAsia="fr-FR"/>
        </w:rPr>
        <w:t>Avez-vous trouvé les instructions des ateliers d’écriture claires et faciles ?</w:t>
      </w:r>
    </w:p>
    <w:tbl>
      <w:tblPr>
        <w:tblpPr w:leftFromText="141" w:rightFromText="141" w:vertAnchor="text" w:horzAnchor="page" w:tblpX="2547" w:tblpY="130"/>
        <w:tblW w:w="0" w:type="auto"/>
        <w:tblLook w:val="04A0"/>
      </w:tblPr>
      <w:tblGrid>
        <w:gridCol w:w="1341"/>
        <w:gridCol w:w="1777"/>
        <w:gridCol w:w="3369"/>
      </w:tblGrid>
      <w:tr w:rsidR="00C33B60" w:rsidRPr="00FB4AE3" w:rsidTr="00C33B60">
        <w:trPr>
          <w:trHeight w:val="435"/>
        </w:trPr>
        <w:tc>
          <w:tcPr>
            <w:tcW w:w="1341"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p>
        </w:tc>
        <w:tc>
          <w:tcPr>
            <w:tcW w:w="177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Nombre</w:t>
            </w:r>
          </w:p>
        </w:tc>
        <w:tc>
          <w:tcPr>
            <w:tcW w:w="3369"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Pourcentage</w:t>
            </w:r>
          </w:p>
        </w:tc>
      </w:tr>
      <w:tr w:rsidR="00C33B60" w:rsidRPr="00FB4AE3" w:rsidTr="00C33B60">
        <w:trPr>
          <w:trHeight w:val="425"/>
        </w:trPr>
        <w:tc>
          <w:tcPr>
            <w:tcW w:w="1341"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Oui</w:t>
            </w:r>
          </w:p>
        </w:tc>
        <w:tc>
          <w:tcPr>
            <w:tcW w:w="177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51</w:t>
            </w:r>
          </w:p>
        </w:tc>
        <w:tc>
          <w:tcPr>
            <w:tcW w:w="3369"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72,8%</w:t>
            </w:r>
          </w:p>
        </w:tc>
      </w:tr>
      <w:tr w:rsidR="00C33B60" w:rsidRPr="00FB4AE3" w:rsidTr="00C33B60">
        <w:trPr>
          <w:trHeight w:val="249"/>
        </w:trPr>
        <w:tc>
          <w:tcPr>
            <w:tcW w:w="1341"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Non</w:t>
            </w:r>
          </w:p>
        </w:tc>
        <w:tc>
          <w:tcPr>
            <w:tcW w:w="177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19</w:t>
            </w:r>
          </w:p>
        </w:tc>
        <w:tc>
          <w:tcPr>
            <w:tcW w:w="3369" w:type="dxa"/>
          </w:tcPr>
          <w:p w:rsidR="00C33B60" w:rsidRPr="00FB4AE3" w:rsidRDefault="00C33B60" w:rsidP="004C475B">
            <w:pPr>
              <w:pStyle w:val="Paragraphedeliste"/>
              <w:keepNext/>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27,2%</w:t>
            </w:r>
          </w:p>
        </w:tc>
      </w:tr>
    </w:tbl>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p w:rsidR="004C475B" w:rsidRPr="004C475B" w:rsidRDefault="004C475B" w:rsidP="004C475B">
      <w:pPr>
        <w:pStyle w:val="Lgende"/>
        <w:framePr w:hSpace="141" w:wrap="around" w:vAnchor="text" w:hAnchor="page" w:x="3505" w:y="322"/>
        <w:rPr>
          <w:b/>
          <w:bCs/>
          <w:color w:val="auto"/>
          <w:sz w:val="22"/>
          <w:szCs w:val="22"/>
        </w:rPr>
      </w:pPr>
      <w:bookmarkStart w:id="88" w:name="_Toc169725153"/>
      <w:r w:rsidRPr="004C475B">
        <w:rPr>
          <w:b/>
          <w:bCs/>
          <w:color w:val="auto"/>
          <w:sz w:val="22"/>
          <w:szCs w:val="22"/>
        </w:rPr>
        <w:t xml:space="preserve">Tableau </w:t>
      </w:r>
      <w:r w:rsidR="00A256FD" w:rsidRPr="004C475B">
        <w:rPr>
          <w:b/>
          <w:bCs/>
          <w:color w:val="auto"/>
          <w:sz w:val="22"/>
          <w:szCs w:val="22"/>
        </w:rPr>
        <w:fldChar w:fldCharType="begin"/>
      </w:r>
      <w:r w:rsidRPr="004C475B">
        <w:rPr>
          <w:b/>
          <w:bCs/>
          <w:color w:val="auto"/>
          <w:sz w:val="22"/>
          <w:szCs w:val="22"/>
        </w:rPr>
        <w:instrText xml:space="preserve"> SEQ Tableau \* ARABIC </w:instrText>
      </w:r>
      <w:r w:rsidR="00A256FD" w:rsidRPr="004C475B">
        <w:rPr>
          <w:b/>
          <w:bCs/>
          <w:color w:val="auto"/>
          <w:sz w:val="22"/>
          <w:szCs w:val="22"/>
        </w:rPr>
        <w:fldChar w:fldCharType="separate"/>
      </w:r>
      <w:r w:rsidR="00721FDA">
        <w:rPr>
          <w:b/>
          <w:bCs/>
          <w:noProof/>
          <w:color w:val="auto"/>
          <w:sz w:val="22"/>
          <w:szCs w:val="22"/>
        </w:rPr>
        <w:t>9</w:t>
      </w:r>
      <w:r w:rsidR="00A256FD" w:rsidRPr="004C475B">
        <w:rPr>
          <w:b/>
          <w:bCs/>
          <w:color w:val="auto"/>
          <w:sz w:val="22"/>
          <w:szCs w:val="22"/>
        </w:rPr>
        <w:fldChar w:fldCharType="end"/>
      </w:r>
      <w:r w:rsidRPr="004C475B">
        <w:rPr>
          <w:b/>
          <w:bCs/>
          <w:color w:val="auto"/>
          <w:sz w:val="22"/>
          <w:szCs w:val="22"/>
        </w:rPr>
        <w:t>: relatif à les instructions des ateliers d’écriture.</w:t>
      </w:r>
      <w:bookmarkEnd w:id="88"/>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p w:rsidR="00C33B60" w:rsidRPr="00FB4AE3" w:rsidRDefault="00C33B60" w:rsidP="00FB4AE3">
      <w:pPr>
        <w:pStyle w:val="Paragraphedeliste"/>
        <w:spacing w:after="0" w:line="360" w:lineRule="auto"/>
        <w:ind w:left="426"/>
        <w:rPr>
          <w:rFonts w:asciiTheme="majorBidi" w:hAnsiTheme="majorBidi" w:cstheme="majorBidi"/>
          <w:b/>
          <w:bCs/>
          <w:noProof/>
          <w:sz w:val="24"/>
          <w:szCs w:val="24"/>
          <w:lang w:eastAsia="fr-FR"/>
        </w:rPr>
      </w:pPr>
    </w:p>
    <w:p w:rsidR="004C475B" w:rsidRDefault="00C33B60" w:rsidP="004C475B">
      <w:pPr>
        <w:pStyle w:val="Paragraphedeliste"/>
        <w:keepNext/>
        <w:spacing w:after="0" w:line="360" w:lineRule="auto"/>
        <w:ind w:left="426"/>
      </w:pPr>
      <w:r w:rsidRPr="00FB4AE3">
        <w:rPr>
          <w:rFonts w:asciiTheme="majorBidi" w:hAnsiTheme="majorBidi" w:cstheme="majorBidi"/>
          <w:b/>
          <w:bCs/>
          <w:noProof/>
          <w:sz w:val="24"/>
          <w:szCs w:val="24"/>
          <w:lang w:eastAsia="fr-FR"/>
        </w:rPr>
        <w:drawing>
          <wp:inline distT="0" distB="0" distL="0" distR="0">
            <wp:extent cx="4762500" cy="2581275"/>
            <wp:effectExtent l="0" t="0" r="0" b="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33B60" w:rsidRPr="004C475B" w:rsidRDefault="004C475B" w:rsidP="001C22AE">
      <w:pPr>
        <w:pStyle w:val="Lgende"/>
        <w:jc w:val="center"/>
        <w:rPr>
          <w:rFonts w:asciiTheme="majorBidi" w:hAnsiTheme="majorBidi" w:cstheme="majorBidi"/>
          <w:b/>
          <w:bCs/>
          <w:noProof/>
          <w:color w:val="auto"/>
          <w:sz w:val="32"/>
          <w:szCs w:val="32"/>
          <w:lang w:eastAsia="fr-FR"/>
        </w:rPr>
      </w:pPr>
      <w:bookmarkStart w:id="89" w:name="_Toc169725181"/>
      <w:r w:rsidRPr="004C475B">
        <w:rPr>
          <w:b/>
          <w:bCs/>
          <w:color w:val="auto"/>
          <w:sz w:val="22"/>
          <w:szCs w:val="22"/>
        </w:rPr>
        <w:t xml:space="preserve">Figure </w:t>
      </w:r>
      <w:r w:rsidR="001C22AE">
        <w:rPr>
          <w:b/>
          <w:bCs/>
          <w:color w:val="auto"/>
          <w:sz w:val="22"/>
          <w:szCs w:val="22"/>
        </w:rPr>
        <w:t>6</w:t>
      </w:r>
      <w:r w:rsidRPr="004C475B">
        <w:rPr>
          <w:b/>
          <w:bCs/>
          <w:color w:val="auto"/>
          <w:sz w:val="22"/>
          <w:szCs w:val="22"/>
        </w:rPr>
        <w:t>: relatif à les instructions des ateliers d’écriture.</w:t>
      </w:r>
      <w:bookmarkEnd w:id="89"/>
    </w:p>
    <w:p w:rsidR="00C33B60" w:rsidRPr="00FB4AE3" w:rsidRDefault="00C33B60" w:rsidP="001C22AE">
      <w:pPr>
        <w:pStyle w:val="Paragraphedeliste"/>
        <w:numPr>
          <w:ilvl w:val="0"/>
          <w:numId w:val="7"/>
        </w:numPr>
        <w:spacing w:after="0" w:line="360" w:lineRule="auto"/>
        <w:ind w:left="426"/>
        <w:rPr>
          <w:rFonts w:asciiTheme="majorBidi" w:hAnsiTheme="majorBidi" w:cstheme="majorBidi"/>
          <w:b/>
          <w:bCs/>
          <w:noProof/>
          <w:sz w:val="24"/>
          <w:szCs w:val="24"/>
          <w:u w:val="single"/>
          <w:lang w:eastAsia="fr-FR"/>
        </w:rPr>
      </w:pPr>
      <w:r w:rsidRPr="00FB4AE3">
        <w:rPr>
          <w:rFonts w:asciiTheme="majorBidi" w:hAnsiTheme="majorBidi" w:cstheme="majorBidi"/>
          <w:b/>
          <w:bCs/>
          <w:noProof/>
          <w:sz w:val="24"/>
          <w:szCs w:val="24"/>
          <w:u w:val="single"/>
          <w:lang w:eastAsia="fr-FR"/>
        </w:rPr>
        <w:t>Commentaire 0</w:t>
      </w:r>
      <w:r w:rsidR="001C22AE">
        <w:rPr>
          <w:rFonts w:asciiTheme="majorBidi" w:hAnsiTheme="majorBidi" w:cstheme="majorBidi"/>
          <w:b/>
          <w:bCs/>
          <w:noProof/>
          <w:sz w:val="24"/>
          <w:szCs w:val="24"/>
          <w:u w:val="single"/>
          <w:lang w:eastAsia="fr-FR"/>
        </w:rPr>
        <w:t>6</w:t>
      </w:r>
      <w:r w:rsidRPr="00FB4AE3">
        <w:rPr>
          <w:rFonts w:asciiTheme="majorBidi" w:hAnsiTheme="majorBidi" w:cstheme="majorBidi"/>
          <w:b/>
          <w:bCs/>
          <w:noProof/>
          <w:sz w:val="24"/>
          <w:szCs w:val="24"/>
          <w:u w:val="single"/>
          <w:lang w:eastAsia="fr-FR"/>
        </w:rPr>
        <w:t xml:space="preserve"> :  </w:t>
      </w:r>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72,8 % des participants ont trouvé les instructions des ateliers d’écriture claires et faciles, tandis que 27,2 % ont exprimé des difficultés. Cela indique que la plupart ont bien compris les instructions.</w:t>
      </w:r>
    </w:p>
    <w:p w:rsidR="00C33B60" w:rsidRPr="00FB4AE3" w:rsidRDefault="00C33B60" w:rsidP="001C22AE">
      <w:pPr>
        <w:pStyle w:val="Paragraphedeliste"/>
        <w:numPr>
          <w:ilvl w:val="0"/>
          <w:numId w:val="5"/>
        </w:numPr>
        <w:spacing w:after="0" w:line="360" w:lineRule="auto"/>
        <w:ind w:left="426"/>
        <w:rPr>
          <w:rFonts w:asciiTheme="majorBidi" w:hAnsiTheme="majorBidi" w:cstheme="majorBidi"/>
          <w:noProof/>
          <w:sz w:val="24"/>
          <w:szCs w:val="24"/>
          <w:lang w:eastAsia="fr-FR"/>
        </w:rPr>
      </w:pPr>
      <w:r w:rsidRPr="00FB4AE3">
        <w:rPr>
          <w:rFonts w:asciiTheme="majorBidi" w:hAnsiTheme="majorBidi" w:cstheme="majorBidi"/>
          <w:b/>
          <w:bCs/>
          <w:noProof/>
          <w:sz w:val="24"/>
          <w:szCs w:val="24"/>
          <w:u w:val="single"/>
          <w:lang w:eastAsia="fr-FR"/>
        </w:rPr>
        <w:t>Question n°0</w:t>
      </w:r>
      <w:r w:rsidR="001C22AE">
        <w:rPr>
          <w:rFonts w:asciiTheme="majorBidi" w:hAnsiTheme="majorBidi" w:cstheme="majorBidi"/>
          <w:b/>
          <w:bCs/>
          <w:noProof/>
          <w:sz w:val="24"/>
          <w:szCs w:val="24"/>
          <w:u w:val="single"/>
          <w:lang w:eastAsia="fr-FR"/>
        </w:rPr>
        <w:t>7</w:t>
      </w:r>
      <w:r w:rsidRPr="00FB4AE3">
        <w:rPr>
          <w:rFonts w:asciiTheme="majorBidi" w:hAnsiTheme="majorBidi" w:cstheme="majorBidi"/>
          <w:b/>
          <w:bCs/>
          <w:noProof/>
          <w:sz w:val="24"/>
          <w:szCs w:val="24"/>
          <w:u w:val="single"/>
          <w:lang w:eastAsia="fr-FR"/>
        </w:rPr>
        <w:t> :</w:t>
      </w:r>
      <w:r w:rsidRPr="00FB4AE3">
        <w:rPr>
          <w:rFonts w:asciiTheme="majorBidi" w:hAnsiTheme="majorBidi" w:cstheme="majorBidi"/>
          <w:noProof/>
          <w:sz w:val="24"/>
          <w:szCs w:val="24"/>
          <w:lang w:eastAsia="fr-FR"/>
        </w:rPr>
        <w:t xml:space="preserve"> Quels types d’exercices aimeriez-vous explorer pendant les ateliers ?</w:t>
      </w:r>
    </w:p>
    <w:p w:rsidR="00C33B60" w:rsidRPr="00842412" w:rsidRDefault="00C33B60" w:rsidP="00842412">
      <w:pPr>
        <w:spacing w:after="0" w:line="360" w:lineRule="auto"/>
        <w:ind w:left="66"/>
        <w:rPr>
          <w:rFonts w:asciiTheme="majorBidi" w:hAnsiTheme="majorBidi" w:cstheme="majorBidi"/>
          <w:noProof/>
          <w:sz w:val="24"/>
          <w:szCs w:val="24"/>
          <w:lang w:eastAsia="fr-FR"/>
        </w:rPr>
      </w:pPr>
    </w:p>
    <w:tbl>
      <w:tblPr>
        <w:tblW w:w="9781" w:type="dxa"/>
        <w:tblInd w:w="250" w:type="dxa"/>
        <w:tblLook w:val="04A0"/>
      </w:tblPr>
      <w:tblGrid>
        <w:gridCol w:w="2162"/>
        <w:gridCol w:w="2104"/>
        <w:gridCol w:w="1763"/>
        <w:gridCol w:w="1710"/>
        <w:gridCol w:w="2042"/>
      </w:tblGrid>
      <w:tr w:rsidR="00C33B60" w:rsidRPr="00FB4AE3" w:rsidTr="00C33B60">
        <w:trPr>
          <w:trHeight w:val="592"/>
        </w:trPr>
        <w:tc>
          <w:tcPr>
            <w:tcW w:w="1506" w:type="dxa"/>
          </w:tcPr>
          <w:p w:rsidR="00C33B60" w:rsidRPr="00FB4AE3" w:rsidRDefault="00C33B60" w:rsidP="00FB4AE3">
            <w:pPr>
              <w:pStyle w:val="Paragraphedeliste"/>
              <w:spacing w:line="360" w:lineRule="auto"/>
              <w:ind w:left="426"/>
              <w:rPr>
                <w:rFonts w:asciiTheme="majorBidi" w:hAnsiTheme="majorBidi" w:cstheme="majorBidi"/>
                <w:noProof/>
                <w:sz w:val="24"/>
                <w:szCs w:val="24"/>
                <w:lang w:eastAsia="fr-FR"/>
              </w:rPr>
            </w:pPr>
          </w:p>
        </w:tc>
        <w:tc>
          <w:tcPr>
            <w:tcW w:w="2302" w:type="dxa"/>
          </w:tcPr>
          <w:p w:rsidR="00C33B60" w:rsidRPr="00842412" w:rsidRDefault="00C33B60" w:rsidP="00842412">
            <w:pPr>
              <w:spacing w:line="360" w:lineRule="auto"/>
              <w:rPr>
                <w:rFonts w:asciiTheme="majorBidi" w:hAnsiTheme="majorBidi" w:cstheme="majorBidi"/>
                <w:noProof/>
                <w:sz w:val="24"/>
                <w:szCs w:val="24"/>
                <w:lang w:eastAsia="fr-FR"/>
              </w:rPr>
            </w:pPr>
            <w:r w:rsidRPr="00842412">
              <w:rPr>
                <w:rFonts w:asciiTheme="majorBidi" w:hAnsiTheme="majorBidi" w:cstheme="majorBidi"/>
                <w:noProof/>
                <w:sz w:val="24"/>
                <w:szCs w:val="24"/>
                <w:lang w:eastAsia="fr-FR"/>
              </w:rPr>
              <w:t>écriture à partir d’une image.</w:t>
            </w:r>
          </w:p>
        </w:tc>
        <w:tc>
          <w:tcPr>
            <w:tcW w:w="1907" w:type="dxa"/>
          </w:tcPr>
          <w:p w:rsidR="00C33B60" w:rsidRPr="00842412" w:rsidRDefault="00C33B60" w:rsidP="00842412">
            <w:pPr>
              <w:spacing w:line="360" w:lineRule="auto"/>
              <w:rPr>
                <w:rFonts w:asciiTheme="majorBidi" w:hAnsiTheme="majorBidi" w:cstheme="majorBidi"/>
                <w:noProof/>
                <w:sz w:val="24"/>
                <w:szCs w:val="24"/>
                <w:lang w:eastAsia="fr-FR"/>
              </w:rPr>
            </w:pPr>
            <w:r w:rsidRPr="00842412">
              <w:rPr>
                <w:rFonts w:asciiTheme="majorBidi" w:hAnsiTheme="majorBidi" w:cstheme="majorBidi"/>
                <w:noProof/>
                <w:sz w:val="24"/>
                <w:szCs w:val="24"/>
                <w:lang w:eastAsia="fr-FR"/>
              </w:rPr>
              <w:t>écriture à partir d’une vidéo.</w:t>
            </w:r>
          </w:p>
        </w:tc>
        <w:tc>
          <w:tcPr>
            <w:tcW w:w="1841" w:type="dxa"/>
          </w:tcPr>
          <w:p w:rsidR="00C33B60" w:rsidRPr="00842412" w:rsidRDefault="00C33B60" w:rsidP="00842412">
            <w:pPr>
              <w:spacing w:line="360" w:lineRule="auto"/>
              <w:rPr>
                <w:rFonts w:asciiTheme="majorBidi" w:hAnsiTheme="majorBidi" w:cstheme="majorBidi"/>
                <w:noProof/>
                <w:sz w:val="24"/>
                <w:szCs w:val="24"/>
                <w:lang w:eastAsia="fr-FR"/>
              </w:rPr>
            </w:pPr>
            <w:r w:rsidRPr="00842412">
              <w:rPr>
                <w:rFonts w:asciiTheme="majorBidi" w:hAnsiTheme="majorBidi" w:cstheme="majorBidi"/>
                <w:noProof/>
                <w:sz w:val="24"/>
                <w:szCs w:val="24"/>
                <w:lang w:eastAsia="fr-FR"/>
              </w:rPr>
              <w:t>écriture de dialogue.</w:t>
            </w:r>
          </w:p>
        </w:tc>
        <w:tc>
          <w:tcPr>
            <w:tcW w:w="2225" w:type="dxa"/>
          </w:tcPr>
          <w:p w:rsidR="00C33B60" w:rsidRPr="00842412" w:rsidRDefault="00C33B60" w:rsidP="00842412">
            <w:pPr>
              <w:spacing w:line="360" w:lineRule="auto"/>
              <w:rPr>
                <w:rFonts w:asciiTheme="majorBidi" w:hAnsiTheme="majorBidi" w:cstheme="majorBidi"/>
                <w:noProof/>
                <w:sz w:val="24"/>
                <w:szCs w:val="24"/>
                <w:lang w:eastAsia="fr-FR"/>
              </w:rPr>
            </w:pPr>
            <w:r w:rsidRPr="00842412">
              <w:rPr>
                <w:rFonts w:asciiTheme="majorBidi" w:hAnsiTheme="majorBidi" w:cstheme="majorBidi"/>
                <w:noProof/>
                <w:sz w:val="24"/>
                <w:szCs w:val="24"/>
                <w:lang w:eastAsia="fr-FR"/>
              </w:rPr>
              <w:t>Ecriture de mini-conte.</w:t>
            </w:r>
          </w:p>
        </w:tc>
      </w:tr>
      <w:tr w:rsidR="00C33B60" w:rsidRPr="00FB4AE3" w:rsidTr="00C33B60">
        <w:trPr>
          <w:trHeight w:val="556"/>
        </w:trPr>
        <w:tc>
          <w:tcPr>
            <w:tcW w:w="1506"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Nombre</w:t>
            </w:r>
          </w:p>
        </w:tc>
        <w:tc>
          <w:tcPr>
            <w:tcW w:w="2302"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32</w:t>
            </w:r>
          </w:p>
        </w:tc>
        <w:tc>
          <w:tcPr>
            <w:tcW w:w="190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w:t>
            </w:r>
          </w:p>
        </w:tc>
        <w:tc>
          <w:tcPr>
            <w:tcW w:w="1841"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2</w:t>
            </w:r>
          </w:p>
        </w:tc>
        <w:tc>
          <w:tcPr>
            <w:tcW w:w="2225"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35</w:t>
            </w:r>
          </w:p>
        </w:tc>
      </w:tr>
      <w:tr w:rsidR="00C33B60" w:rsidRPr="00FB4AE3" w:rsidTr="00C33B60">
        <w:trPr>
          <w:trHeight w:val="600"/>
        </w:trPr>
        <w:tc>
          <w:tcPr>
            <w:tcW w:w="1506"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Pourcentage%</w:t>
            </w:r>
          </w:p>
        </w:tc>
        <w:tc>
          <w:tcPr>
            <w:tcW w:w="2302"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45,7%</w:t>
            </w:r>
          </w:p>
        </w:tc>
        <w:tc>
          <w:tcPr>
            <w:tcW w:w="1907"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1,4%</w:t>
            </w:r>
          </w:p>
        </w:tc>
        <w:tc>
          <w:tcPr>
            <w:tcW w:w="1841" w:type="dxa"/>
          </w:tcPr>
          <w:p w:rsidR="00C33B60" w:rsidRPr="00FB4AE3" w:rsidRDefault="00C33B60" w:rsidP="00FB4AE3">
            <w:pPr>
              <w:pStyle w:val="Paragraphedeliste"/>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2,9%</w:t>
            </w:r>
          </w:p>
        </w:tc>
        <w:tc>
          <w:tcPr>
            <w:tcW w:w="2225" w:type="dxa"/>
          </w:tcPr>
          <w:p w:rsidR="00C33B60" w:rsidRPr="00FB4AE3" w:rsidRDefault="00C33B60" w:rsidP="002D44D4">
            <w:pPr>
              <w:pStyle w:val="Paragraphedeliste"/>
              <w:keepNext/>
              <w:spacing w:line="360" w:lineRule="auto"/>
              <w:ind w:left="426"/>
              <w:rPr>
                <w:rFonts w:asciiTheme="majorBidi" w:hAnsiTheme="majorBidi" w:cstheme="majorBidi"/>
                <w:b/>
                <w:bCs/>
                <w:noProof/>
                <w:sz w:val="24"/>
                <w:szCs w:val="24"/>
                <w:lang w:eastAsia="fr-FR"/>
              </w:rPr>
            </w:pPr>
            <w:r w:rsidRPr="00FB4AE3">
              <w:rPr>
                <w:rFonts w:asciiTheme="majorBidi" w:hAnsiTheme="majorBidi" w:cstheme="majorBidi"/>
                <w:b/>
                <w:bCs/>
                <w:noProof/>
                <w:sz w:val="24"/>
                <w:szCs w:val="24"/>
                <w:lang w:eastAsia="fr-FR"/>
              </w:rPr>
              <w:t>47,2%</w:t>
            </w:r>
          </w:p>
        </w:tc>
      </w:tr>
    </w:tbl>
    <w:p w:rsidR="00C33B60" w:rsidRPr="002D44D4" w:rsidRDefault="002D44D4" w:rsidP="001C22AE">
      <w:pPr>
        <w:pStyle w:val="Lgende"/>
        <w:jc w:val="center"/>
        <w:rPr>
          <w:rFonts w:asciiTheme="majorBidi" w:hAnsiTheme="majorBidi" w:cstheme="majorBidi"/>
          <w:b/>
          <w:bCs/>
          <w:noProof/>
          <w:color w:val="auto"/>
          <w:sz w:val="32"/>
          <w:szCs w:val="32"/>
          <w:lang w:eastAsia="fr-FR"/>
        </w:rPr>
      </w:pPr>
      <w:bookmarkStart w:id="90" w:name="_Toc169725154"/>
      <w:r w:rsidRPr="002D44D4">
        <w:rPr>
          <w:b/>
          <w:bCs/>
          <w:color w:val="auto"/>
          <w:sz w:val="22"/>
          <w:szCs w:val="22"/>
        </w:rPr>
        <w:t xml:space="preserve">Tableau </w:t>
      </w:r>
      <w:r w:rsidR="001C22AE">
        <w:rPr>
          <w:b/>
          <w:bCs/>
          <w:color w:val="auto"/>
          <w:sz w:val="22"/>
          <w:szCs w:val="22"/>
        </w:rPr>
        <w:t>7 :</w:t>
      </w:r>
      <w:r w:rsidRPr="006A59AD">
        <w:rPr>
          <w:b/>
          <w:bCs/>
          <w:color w:val="auto"/>
          <w:sz w:val="22"/>
          <w:szCs w:val="22"/>
        </w:rPr>
        <w:t xml:space="preserve"> relatif à les types d’exercices concernant les ateliers d’écture.</w:t>
      </w:r>
      <w:bookmarkEnd w:id="90"/>
    </w:p>
    <w:p w:rsidR="006A59AD" w:rsidRDefault="00C33B60" w:rsidP="006A59AD">
      <w:pPr>
        <w:pStyle w:val="Paragraphedeliste"/>
        <w:keepNext/>
        <w:spacing w:after="0" w:line="360" w:lineRule="auto"/>
        <w:ind w:left="426"/>
      </w:pPr>
      <w:r w:rsidRPr="00FB4AE3">
        <w:rPr>
          <w:rFonts w:asciiTheme="majorBidi" w:hAnsiTheme="majorBidi" w:cstheme="majorBidi"/>
          <w:noProof/>
          <w:sz w:val="24"/>
          <w:szCs w:val="24"/>
          <w:lang w:eastAsia="fr-FR"/>
        </w:rPr>
        <w:lastRenderedPageBreak/>
        <w:drawing>
          <wp:inline distT="0" distB="0" distL="0" distR="0">
            <wp:extent cx="5486400" cy="3200400"/>
            <wp:effectExtent l="0" t="0" r="0"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33B60" w:rsidRPr="006A59AD" w:rsidRDefault="006A59AD" w:rsidP="001C22AE">
      <w:pPr>
        <w:pStyle w:val="Lgende"/>
        <w:jc w:val="center"/>
        <w:rPr>
          <w:rFonts w:asciiTheme="majorBidi" w:hAnsiTheme="majorBidi" w:cstheme="majorBidi"/>
          <w:b/>
          <w:bCs/>
          <w:noProof/>
          <w:color w:val="auto"/>
          <w:sz w:val="32"/>
          <w:szCs w:val="32"/>
          <w:lang w:eastAsia="fr-FR"/>
        </w:rPr>
      </w:pPr>
      <w:bookmarkStart w:id="91" w:name="_Toc169725182"/>
      <w:r w:rsidRPr="006A59AD">
        <w:rPr>
          <w:b/>
          <w:bCs/>
          <w:color w:val="auto"/>
          <w:sz w:val="22"/>
          <w:szCs w:val="22"/>
        </w:rPr>
        <w:t xml:space="preserve">Figure </w:t>
      </w:r>
      <w:r w:rsidR="001C22AE">
        <w:rPr>
          <w:b/>
          <w:bCs/>
          <w:color w:val="auto"/>
          <w:sz w:val="22"/>
          <w:szCs w:val="22"/>
        </w:rPr>
        <w:t>7</w:t>
      </w:r>
      <w:r w:rsidRPr="006A59AD">
        <w:rPr>
          <w:b/>
          <w:bCs/>
          <w:color w:val="auto"/>
          <w:sz w:val="22"/>
          <w:szCs w:val="22"/>
        </w:rPr>
        <w:t>: relatif à les types d’exercices concernant les ateliers d’écture.</w:t>
      </w:r>
      <w:bookmarkEnd w:id="91"/>
    </w:p>
    <w:p w:rsidR="00C33B60" w:rsidRPr="00FB4AE3" w:rsidRDefault="00C33B60" w:rsidP="001C22AE">
      <w:pPr>
        <w:pStyle w:val="Paragraphedeliste"/>
        <w:numPr>
          <w:ilvl w:val="0"/>
          <w:numId w:val="6"/>
        </w:numPr>
        <w:spacing w:after="0" w:line="360" w:lineRule="auto"/>
        <w:ind w:left="426"/>
        <w:rPr>
          <w:rFonts w:asciiTheme="majorBidi" w:hAnsiTheme="majorBidi" w:cstheme="majorBidi"/>
          <w:noProof/>
          <w:sz w:val="24"/>
          <w:szCs w:val="24"/>
          <w:u w:val="single"/>
          <w:lang w:eastAsia="fr-FR"/>
        </w:rPr>
      </w:pPr>
      <w:r w:rsidRPr="00FB4AE3">
        <w:rPr>
          <w:rFonts w:asciiTheme="majorBidi" w:hAnsiTheme="majorBidi" w:cstheme="majorBidi"/>
          <w:b/>
          <w:bCs/>
          <w:noProof/>
          <w:sz w:val="24"/>
          <w:szCs w:val="24"/>
          <w:u w:val="single"/>
          <w:lang w:eastAsia="fr-FR"/>
        </w:rPr>
        <w:t>Commentaire 0</w:t>
      </w:r>
      <w:r w:rsidR="001C22AE">
        <w:rPr>
          <w:rFonts w:asciiTheme="majorBidi" w:hAnsiTheme="majorBidi" w:cstheme="majorBidi"/>
          <w:b/>
          <w:bCs/>
          <w:noProof/>
          <w:sz w:val="24"/>
          <w:szCs w:val="24"/>
          <w:u w:val="single"/>
          <w:lang w:eastAsia="fr-FR"/>
        </w:rPr>
        <w:t>7</w:t>
      </w:r>
      <w:r w:rsidRPr="00FB4AE3">
        <w:rPr>
          <w:rFonts w:asciiTheme="majorBidi" w:hAnsiTheme="majorBidi" w:cstheme="majorBidi"/>
          <w:b/>
          <w:bCs/>
          <w:noProof/>
          <w:sz w:val="24"/>
          <w:szCs w:val="24"/>
          <w:u w:val="single"/>
          <w:lang w:eastAsia="fr-FR"/>
        </w:rPr>
        <w:t> </w:t>
      </w:r>
      <w:r w:rsidRPr="00FB4AE3">
        <w:rPr>
          <w:rFonts w:asciiTheme="majorBidi" w:hAnsiTheme="majorBidi" w:cstheme="majorBidi"/>
          <w:noProof/>
          <w:sz w:val="24"/>
          <w:szCs w:val="24"/>
          <w:u w:val="single"/>
          <w:lang w:eastAsia="fr-FR"/>
        </w:rPr>
        <w:t>:</w:t>
      </w:r>
    </w:p>
    <w:p w:rsidR="00C33B60" w:rsidRPr="00FB4AE3" w:rsidRDefault="00C33B60" w:rsidP="00F6099A">
      <w:pPr>
        <w:pStyle w:val="Paragraphedeliste"/>
        <w:spacing w:after="0" w:line="360" w:lineRule="auto"/>
        <w:ind w:left="426"/>
        <w:jc w:val="both"/>
        <w:rPr>
          <w:rFonts w:asciiTheme="majorBidi" w:hAnsiTheme="majorBidi" w:cstheme="majorBidi"/>
          <w:noProof/>
          <w:sz w:val="24"/>
          <w:szCs w:val="24"/>
          <w:lang w:eastAsia="fr-FR"/>
        </w:rPr>
      </w:pPr>
      <w:r w:rsidRPr="00FB4AE3">
        <w:rPr>
          <w:rFonts w:asciiTheme="majorBidi" w:hAnsiTheme="majorBidi" w:cstheme="majorBidi"/>
          <w:noProof/>
          <w:sz w:val="24"/>
          <w:szCs w:val="24"/>
          <w:lang w:eastAsia="fr-FR"/>
        </w:rPr>
        <w:t>Nous avons observé que les types d’exercices les plus populaires parmi les apprenants pour les ateliers d’écriture sont l’écriture à partir d’une image (45,7 %) et l’écriture de mini-conte (47,2 %). Ces résultats suggèrent un fort intérêt pour les exercices créatifs et narratifs, avec une préférence particulière pour l’écriture de mini-contes. Cependant, l’écriture à partir d’une vidéo et l’écriture de dialogue ont reçu moins de soutien, ce qui peut indiquer une préférence pour des exercices plus visuels et narratifs.</w:t>
      </w:r>
    </w:p>
    <w:p w:rsidR="00C33B60" w:rsidRPr="006A59AD" w:rsidRDefault="00C33B60" w:rsidP="006A59AD">
      <w:pPr>
        <w:spacing w:after="0" w:line="360" w:lineRule="auto"/>
        <w:rPr>
          <w:rFonts w:asciiTheme="majorBidi" w:hAnsiTheme="majorBidi" w:cstheme="majorBidi"/>
          <w:noProof/>
          <w:sz w:val="24"/>
          <w:szCs w:val="24"/>
          <w:u w:val="single"/>
          <w:lang w:eastAsia="fr-FR"/>
        </w:rPr>
      </w:pPr>
    </w:p>
    <w:p w:rsidR="00C33B60" w:rsidRPr="006A59AD" w:rsidRDefault="00C33B60" w:rsidP="001C22AE">
      <w:pPr>
        <w:pStyle w:val="Paragraphedeliste"/>
        <w:numPr>
          <w:ilvl w:val="0"/>
          <w:numId w:val="5"/>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1C22AE">
        <w:rPr>
          <w:rFonts w:asciiTheme="majorBidi" w:hAnsiTheme="majorBidi" w:cstheme="majorBidi"/>
          <w:b/>
          <w:bCs/>
          <w:sz w:val="24"/>
          <w:szCs w:val="24"/>
          <w:u w:val="single"/>
        </w:rPr>
        <w:t>8</w:t>
      </w:r>
      <w:r w:rsidRPr="00FB4AE3">
        <w:rPr>
          <w:rFonts w:asciiTheme="majorBidi" w:hAnsiTheme="majorBidi" w:cstheme="majorBidi"/>
          <w:sz w:val="24"/>
          <w:szCs w:val="24"/>
          <w:u w:val="single"/>
        </w:rPr>
        <w:t> :</w:t>
      </w:r>
      <w:r w:rsidRPr="00FB4AE3">
        <w:rPr>
          <w:rFonts w:asciiTheme="majorBidi" w:hAnsiTheme="majorBidi" w:cstheme="majorBidi"/>
          <w:sz w:val="24"/>
          <w:szCs w:val="24"/>
        </w:rPr>
        <w:t xml:space="preserve"> Aimez-vous quand l’enseignant utilise les images comme l’un des exercices d’un atelier d’écriture ?</w:t>
      </w:r>
    </w:p>
    <w:p w:rsidR="00C33B60" w:rsidRPr="00FB4AE3" w:rsidRDefault="00C33B60" w:rsidP="00FB4AE3">
      <w:pPr>
        <w:spacing w:after="0" w:line="360" w:lineRule="auto"/>
        <w:ind w:left="426"/>
        <w:rPr>
          <w:rFonts w:asciiTheme="majorBidi" w:hAnsiTheme="majorBidi" w:cstheme="majorBidi"/>
          <w:sz w:val="24"/>
          <w:szCs w:val="24"/>
        </w:rPr>
      </w:pPr>
    </w:p>
    <w:tbl>
      <w:tblPr>
        <w:tblW w:w="0" w:type="auto"/>
        <w:tblInd w:w="1809" w:type="dxa"/>
        <w:tblLook w:val="04A0"/>
      </w:tblPr>
      <w:tblGrid>
        <w:gridCol w:w="1637"/>
        <w:gridCol w:w="2191"/>
        <w:gridCol w:w="2693"/>
      </w:tblGrid>
      <w:tr w:rsidR="00C33B60" w:rsidRPr="00FB4AE3" w:rsidTr="006A59AD">
        <w:trPr>
          <w:trHeight w:val="404"/>
        </w:trPr>
        <w:tc>
          <w:tcPr>
            <w:tcW w:w="1637" w:type="dxa"/>
            <w:vAlign w:val="center"/>
          </w:tcPr>
          <w:p w:rsidR="00C33B60" w:rsidRPr="00FB4AE3" w:rsidRDefault="00C33B60" w:rsidP="006A59AD">
            <w:pPr>
              <w:pStyle w:val="Paragraphedeliste"/>
              <w:spacing w:line="360" w:lineRule="auto"/>
              <w:ind w:left="426"/>
              <w:jc w:val="center"/>
              <w:rPr>
                <w:rFonts w:asciiTheme="majorBidi" w:hAnsiTheme="majorBidi" w:cstheme="majorBidi"/>
                <w:sz w:val="24"/>
                <w:szCs w:val="24"/>
              </w:rPr>
            </w:pPr>
          </w:p>
        </w:tc>
        <w:tc>
          <w:tcPr>
            <w:tcW w:w="2191" w:type="dxa"/>
            <w:vAlign w:val="center"/>
          </w:tcPr>
          <w:p w:rsidR="00C33B60" w:rsidRPr="00FB4AE3" w:rsidRDefault="00C33B60" w:rsidP="006A59AD">
            <w:pPr>
              <w:pStyle w:val="Paragraphedeliste"/>
              <w:spacing w:line="360" w:lineRule="auto"/>
              <w:ind w:left="426"/>
              <w:jc w:val="center"/>
              <w:rPr>
                <w:rFonts w:asciiTheme="majorBidi" w:hAnsiTheme="majorBidi" w:cstheme="majorBidi"/>
                <w:b/>
                <w:bCs/>
                <w:sz w:val="24"/>
                <w:szCs w:val="24"/>
              </w:rPr>
            </w:pPr>
            <w:r w:rsidRPr="00FB4AE3">
              <w:rPr>
                <w:rFonts w:asciiTheme="majorBidi" w:hAnsiTheme="majorBidi" w:cstheme="majorBidi"/>
                <w:b/>
                <w:bCs/>
                <w:sz w:val="24"/>
                <w:szCs w:val="24"/>
              </w:rPr>
              <w:t>Nombre</w:t>
            </w:r>
          </w:p>
        </w:tc>
        <w:tc>
          <w:tcPr>
            <w:tcW w:w="2693" w:type="dxa"/>
            <w:vAlign w:val="center"/>
          </w:tcPr>
          <w:p w:rsidR="00C33B60" w:rsidRPr="00FB4AE3" w:rsidRDefault="00C33B60" w:rsidP="006A59AD">
            <w:pPr>
              <w:pStyle w:val="Paragraphedeliste"/>
              <w:spacing w:line="360" w:lineRule="auto"/>
              <w:ind w:left="426"/>
              <w:jc w:val="center"/>
              <w:rPr>
                <w:rFonts w:asciiTheme="majorBidi" w:hAnsiTheme="majorBidi" w:cstheme="majorBidi"/>
                <w:b/>
                <w:bCs/>
                <w:sz w:val="24"/>
                <w:szCs w:val="24"/>
              </w:rPr>
            </w:pPr>
            <w:r w:rsidRPr="00FB4AE3">
              <w:rPr>
                <w:rFonts w:asciiTheme="majorBidi" w:hAnsiTheme="majorBidi" w:cstheme="majorBidi"/>
                <w:b/>
                <w:bCs/>
                <w:sz w:val="24"/>
                <w:szCs w:val="24"/>
              </w:rPr>
              <w:t>Pourcentage %</w:t>
            </w:r>
          </w:p>
        </w:tc>
      </w:tr>
      <w:tr w:rsidR="00C33B60" w:rsidRPr="00FB4AE3" w:rsidTr="006A59AD">
        <w:trPr>
          <w:trHeight w:val="421"/>
        </w:trPr>
        <w:tc>
          <w:tcPr>
            <w:tcW w:w="1637" w:type="dxa"/>
            <w:vAlign w:val="center"/>
          </w:tcPr>
          <w:p w:rsidR="00C33B60" w:rsidRPr="006A59AD" w:rsidRDefault="00C33B60" w:rsidP="006A59AD">
            <w:pPr>
              <w:pStyle w:val="Paragraphedeliste"/>
              <w:spacing w:line="360" w:lineRule="auto"/>
              <w:ind w:left="426"/>
              <w:rPr>
                <w:rFonts w:asciiTheme="majorBidi" w:hAnsiTheme="majorBidi" w:cstheme="majorBidi"/>
                <w:b/>
                <w:bCs/>
                <w:sz w:val="24"/>
                <w:szCs w:val="24"/>
              </w:rPr>
            </w:pPr>
            <w:r w:rsidRPr="006A59AD">
              <w:rPr>
                <w:rFonts w:asciiTheme="majorBidi" w:hAnsiTheme="majorBidi" w:cstheme="majorBidi"/>
                <w:b/>
                <w:bCs/>
                <w:sz w:val="24"/>
                <w:szCs w:val="24"/>
              </w:rPr>
              <w:t>Oui</w:t>
            </w:r>
          </w:p>
        </w:tc>
        <w:tc>
          <w:tcPr>
            <w:tcW w:w="2191" w:type="dxa"/>
            <w:vAlign w:val="center"/>
          </w:tcPr>
          <w:p w:rsidR="00C33B60" w:rsidRPr="006A59AD" w:rsidRDefault="00C33B60" w:rsidP="006A59AD">
            <w:pPr>
              <w:pStyle w:val="Paragraphedeliste"/>
              <w:spacing w:line="360" w:lineRule="auto"/>
              <w:ind w:left="426"/>
              <w:jc w:val="center"/>
              <w:rPr>
                <w:rFonts w:asciiTheme="majorBidi" w:hAnsiTheme="majorBidi" w:cstheme="majorBidi"/>
                <w:sz w:val="24"/>
                <w:szCs w:val="24"/>
              </w:rPr>
            </w:pPr>
            <w:r w:rsidRPr="006A59AD">
              <w:rPr>
                <w:rFonts w:asciiTheme="majorBidi" w:hAnsiTheme="majorBidi" w:cstheme="majorBidi"/>
                <w:sz w:val="24"/>
                <w:szCs w:val="24"/>
              </w:rPr>
              <w:t>38</w:t>
            </w:r>
          </w:p>
        </w:tc>
        <w:tc>
          <w:tcPr>
            <w:tcW w:w="2693" w:type="dxa"/>
            <w:vAlign w:val="center"/>
          </w:tcPr>
          <w:p w:rsidR="00C33B60" w:rsidRPr="006A59AD" w:rsidRDefault="00C33B60" w:rsidP="006A59AD">
            <w:pPr>
              <w:pStyle w:val="Paragraphedeliste"/>
              <w:spacing w:line="360" w:lineRule="auto"/>
              <w:ind w:left="426"/>
              <w:jc w:val="center"/>
              <w:rPr>
                <w:rFonts w:asciiTheme="majorBidi" w:hAnsiTheme="majorBidi" w:cstheme="majorBidi"/>
                <w:sz w:val="24"/>
                <w:szCs w:val="24"/>
              </w:rPr>
            </w:pPr>
            <w:r w:rsidRPr="006A59AD">
              <w:rPr>
                <w:rFonts w:asciiTheme="majorBidi" w:hAnsiTheme="majorBidi" w:cstheme="majorBidi"/>
                <w:sz w:val="24"/>
                <w:szCs w:val="24"/>
              </w:rPr>
              <w:t>54,3%</w:t>
            </w:r>
          </w:p>
        </w:tc>
      </w:tr>
      <w:tr w:rsidR="00C33B60" w:rsidRPr="00FB4AE3" w:rsidTr="006A59AD">
        <w:trPr>
          <w:trHeight w:val="486"/>
        </w:trPr>
        <w:tc>
          <w:tcPr>
            <w:tcW w:w="1637" w:type="dxa"/>
            <w:vAlign w:val="center"/>
          </w:tcPr>
          <w:p w:rsidR="00C33B60" w:rsidRPr="006A59AD" w:rsidRDefault="00C33B60" w:rsidP="006A59AD">
            <w:pPr>
              <w:pStyle w:val="Paragraphedeliste"/>
              <w:spacing w:line="360" w:lineRule="auto"/>
              <w:ind w:left="426"/>
              <w:rPr>
                <w:rFonts w:asciiTheme="majorBidi" w:hAnsiTheme="majorBidi" w:cstheme="majorBidi"/>
                <w:b/>
                <w:bCs/>
                <w:sz w:val="24"/>
                <w:szCs w:val="24"/>
              </w:rPr>
            </w:pPr>
            <w:r w:rsidRPr="006A59AD">
              <w:rPr>
                <w:rFonts w:asciiTheme="majorBidi" w:hAnsiTheme="majorBidi" w:cstheme="majorBidi"/>
                <w:b/>
                <w:bCs/>
                <w:sz w:val="24"/>
                <w:szCs w:val="24"/>
              </w:rPr>
              <w:t>Non</w:t>
            </w:r>
          </w:p>
        </w:tc>
        <w:tc>
          <w:tcPr>
            <w:tcW w:w="2191" w:type="dxa"/>
            <w:vAlign w:val="center"/>
          </w:tcPr>
          <w:p w:rsidR="00C33B60" w:rsidRPr="006A59AD" w:rsidRDefault="00C33B60" w:rsidP="006A59AD">
            <w:pPr>
              <w:pStyle w:val="Paragraphedeliste"/>
              <w:spacing w:line="360" w:lineRule="auto"/>
              <w:ind w:left="426"/>
              <w:jc w:val="center"/>
              <w:rPr>
                <w:rFonts w:asciiTheme="majorBidi" w:hAnsiTheme="majorBidi" w:cstheme="majorBidi"/>
                <w:sz w:val="24"/>
                <w:szCs w:val="24"/>
              </w:rPr>
            </w:pPr>
            <w:r w:rsidRPr="006A59AD">
              <w:rPr>
                <w:rFonts w:asciiTheme="majorBidi" w:hAnsiTheme="majorBidi" w:cstheme="majorBidi"/>
                <w:sz w:val="24"/>
                <w:szCs w:val="24"/>
              </w:rPr>
              <w:t>32</w:t>
            </w:r>
          </w:p>
        </w:tc>
        <w:tc>
          <w:tcPr>
            <w:tcW w:w="2693" w:type="dxa"/>
            <w:vAlign w:val="center"/>
          </w:tcPr>
          <w:p w:rsidR="00C33B60" w:rsidRPr="006A59AD" w:rsidRDefault="00C33B60" w:rsidP="006A59AD">
            <w:pPr>
              <w:pStyle w:val="Paragraphedeliste"/>
              <w:keepNext/>
              <w:spacing w:line="360" w:lineRule="auto"/>
              <w:ind w:left="426"/>
              <w:jc w:val="center"/>
              <w:rPr>
                <w:rFonts w:asciiTheme="majorBidi" w:hAnsiTheme="majorBidi" w:cstheme="majorBidi"/>
                <w:sz w:val="24"/>
                <w:szCs w:val="24"/>
              </w:rPr>
            </w:pPr>
            <w:r w:rsidRPr="006A59AD">
              <w:rPr>
                <w:rFonts w:asciiTheme="majorBidi" w:hAnsiTheme="majorBidi" w:cstheme="majorBidi"/>
                <w:sz w:val="24"/>
                <w:szCs w:val="24"/>
              </w:rPr>
              <w:t>45,7%</w:t>
            </w:r>
          </w:p>
        </w:tc>
      </w:tr>
    </w:tbl>
    <w:p w:rsidR="00C33B60" w:rsidRPr="006A59AD" w:rsidRDefault="006A59AD" w:rsidP="001C22AE">
      <w:pPr>
        <w:pStyle w:val="Lgende"/>
        <w:jc w:val="center"/>
        <w:rPr>
          <w:rFonts w:asciiTheme="majorBidi" w:hAnsiTheme="majorBidi" w:cstheme="majorBidi"/>
          <w:b/>
          <w:bCs/>
          <w:color w:val="auto"/>
          <w:sz w:val="32"/>
          <w:szCs w:val="32"/>
        </w:rPr>
      </w:pPr>
      <w:bookmarkStart w:id="92" w:name="_Toc169725155"/>
      <w:r w:rsidRPr="006A59AD">
        <w:rPr>
          <w:b/>
          <w:bCs/>
          <w:color w:val="auto"/>
          <w:sz w:val="22"/>
          <w:szCs w:val="22"/>
        </w:rPr>
        <w:t xml:space="preserve">Tableau </w:t>
      </w:r>
      <w:r w:rsidR="001C22AE">
        <w:rPr>
          <w:b/>
          <w:bCs/>
          <w:color w:val="auto"/>
          <w:sz w:val="22"/>
          <w:szCs w:val="22"/>
        </w:rPr>
        <w:t>8</w:t>
      </w:r>
      <w:r w:rsidRPr="006A59AD">
        <w:rPr>
          <w:b/>
          <w:bCs/>
          <w:color w:val="auto"/>
          <w:sz w:val="22"/>
          <w:szCs w:val="22"/>
        </w:rPr>
        <w:t>:relatif à l’use d’image comme l’un d’exercice d’ateliers.</w:t>
      </w:r>
      <w:bookmarkEnd w:id="92"/>
    </w:p>
    <w:p w:rsidR="006A59AD" w:rsidRDefault="00C33B60" w:rsidP="006A59AD">
      <w:pPr>
        <w:pStyle w:val="Paragraphedeliste"/>
        <w:keepNext/>
        <w:spacing w:after="0" w:line="360" w:lineRule="auto"/>
        <w:ind w:left="426"/>
      </w:pPr>
      <w:r w:rsidRPr="00FB4AE3">
        <w:rPr>
          <w:rFonts w:asciiTheme="majorBidi" w:hAnsiTheme="majorBidi" w:cstheme="majorBidi"/>
          <w:noProof/>
          <w:sz w:val="24"/>
          <w:szCs w:val="24"/>
          <w:lang w:eastAsia="fr-FR"/>
        </w:rPr>
        <w:lastRenderedPageBreak/>
        <w:drawing>
          <wp:inline distT="0" distB="0" distL="0" distR="0">
            <wp:extent cx="4904812" cy="2897312"/>
            <wp:effectExtent l="0" t="0" r="0"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33B60" w:rsidRPr="006A59AD" w:rsidRDefault="006A59AD" w:rsidP="001C22AE">
      <w:pPr>
        <w:pStyle w:val="Lgende"/>
        <w:jc w:val="center"/>
        <w:rPr>
          <w:rFonts w:asciiTheme="majorBidi" w:hAnsiTheme="majorBidi" w:cstheme="majorBidi"/>
          <w:b/>
          <w:bCs/>
          <w:color w:val="auto"/>
          <w:sz w:val="32"/>
          <w:szCs w:val="32"/>
        </w:rPr>
      </w:pPr>
      <w:bookmarkStart w:id="93" w:name="_Toc169725183"/>
      <w:r w:rsidRPr="006A59AD">
        <w:rPr>
          <w:b/>
          <w:bCs/>
          <w:color w:val="auto"/>
          <w:sz w:val="22"/>
          <w:szCs w:val="22"/>
        </w:rPr>
        <w:t xml:space="preserve">Figure </w:t>
      </w:r>
      <w:r w:rsidR="00A256FD" w:rsidRPr="006A59AD">
        <w:rPr>
          <w:b/>
          <w:bCs/>
          <w:color w:val="auto"/>
          <w:sz w:val="22"/>
          <w:szCs w:val="22"/>
        </w:rPr>
        <w:fldChar w:fldCharType="begin"/>
      </w:r>
      <w:r w:rsidRPr="006A59AD">
        <w:rPr>
          <w:b/>
          <w:bCs/>
          <w:color w:val="auto"/>
          <w:sz w:val="22"/>
          <w:szCs w:val="22"/>
        </w:rPr>
        <w:instrText xml:space="preserve"> SEQ Figure \* ARABIC </w:instrText>
      </w:r>
      <w:r w:rsidR="00A256FD" w:rsidRPr="006A59AD">
        <w:rPr>
          <w:b/>
          <w:bCs/>
          <w:color w:val="auto"/>
          <w:sz w:val="22"/>
          <w:szCs w:val="22"/>
        </w:rPr>
        <w:fldChar w:fldCharType="separate"/>
      </w:r>
      <w:r w:rsidR="001C22AE">
        <w:rPr>
          <w:b/>
          <w:bCs/>
          <w:noProof/>
          <w:color w:val="auto"/>
          <w:sz w:val="22"/>
          <w:szCs w:val="22"/>
        </w:rPr>
        <w:t>8</w:t>
      </w:r>
      <w:r w:rsidR="00A256FD" w:rsidRPr="006A59AD">
        <w:rPr>
          <w:b/>
          <w:bCs/>
          <w:color w:val="auto"/>
          <w:sz w:val="22"/>
          <w:szCs w:val="22"/>
        </w:rPr>
        <w:fldChar w:fldCharType="end"/>
      </w:r>
      <w:r w:rsidRPr="006A59AD">
        <w:rPr>
          <w:b/>
          <w:bCs/>
          <w:color w:val="auto"/>
          <w:sz w:val="22"/>
          <w:szCs w:val="22"/>
        </w:rPr>
        <w:t>: relatif à l’use d’image comme l’un d’exercice d’ateliers.</w:t>
      </w:r>
      <w:bookmarkEnd w:id="93"/>
    </w:p>
    <w:p w:rsidR="00C33B60" w:rsidRPr="00FB4AE3" w:rsidRDefault="00C33B60" w:rsidP="001C22AE">
      <w:pPr>
        <w:pStyle w:val="Paragraphedeliste"/>
        <w:numPr>
          <w:ilvl w:val="0"/>
          <w:numId w:val="6"/>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 xml:space="preserve">Commentaire </w:t>
      </w:r>
      <w:r w:rsidR="001C22AE">
        <w:rPr>
          <w:rFonts w:asciiTheme="majorBidi" w:hAnsiTheme="majorBidi" w:cstheme="majorBidi"/>
          <w:b/>
          <w:bCs/>
          <w:sz w:val="24"/>
          <w:szCs w:val="24"/>
          <w:u w:val="single"/>
        </w:rPr>
        <w:t>8</w:t>
      </w:r>
      <w:r w:rsidRPr="00FB4AE3">
        <w:rPr>
          <w:rFonts w:asciiTheme="majorBidi" w:hAnsiTheme="majorBidi" w:cstheme="majorBidi"/>
          <w:b/>
          <w:bCs/>
          <w:sz w:val="24"/>
          <w:szCs w:val="24"/>
          <w:u w:val="single"/>
        </w:rPr>
        <w:t> :</w:t>
      </w:r>
    </w:p>
    <w:p w:rsidR="00C33B60" w:rsidRPr="00FB4AE3" w:rsidRDefault="00C33B60" w:rsidP="00FB4AE3">
      <w:pPr>
        <w:pStyle w:val="Paragraphedeliste"/>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t xml:space="preserve"> La question sur l’utilisation d’images dans les ateliers d’écriture a révélé une division parmi les participants, avec 54,3 % exprimant leur satisfaction et 45,7 % exprimant le contraire. Les images peuvent stimuler l’imagination et encourager la créativité dans l’écriture.</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1C22AE">
      <w:pPr>
        <w:pStyle w:val="Paragraphedeliste"/>
        <w:numPr>
          <w:ilvl w:val="0"/>
          <w:numId w:val="5"/>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1C22AE">
        <w:rPr>
          <w:rFonts w:asciiTheme="majorBidi" w:hAnsiTheme="majorBidi" w:cstheme="majorBidi"/>
          <w:b/>
          <w:bCs/>
          <w:sz w:val="24"/>
          <w:szCs w:val="24"/>
          <w:u w:val="single"/>
        </w:rPr>
        <w:t>9</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Quels aspects de votre écriture pensez-vous avoir améliorés grâce aux ateliers d’écriture ?</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tbl>
      <w:tblPr>
        <w:tblW w:w="9214" w:type="dxa"/>
        <w:tblInd w:w="392" w:type="dxa"/>
        <w:tblLayout w:type="fixed"/>
        <w:tblLook w:val="04A0"/>
      </w:tblPr>
      <w:tblGrid>
        <w:gridCol w:w="1417"/>
        <w:gridCol w:w="1276"/>
        <w:gridCol w:w="1701"/>
        <w:gridCol w:w="1559"/>
        <w:gridCol w:w="1560"/>
        <w:gridCol w:w="1701"/>
      </w:tblGrid>
      <w:tr w:rsidR="00C33B60" w:rsidRPr="00BE1B66" w:rsidTr="00AC0A17">
        <w:trPr>
          <w:trHeight w:val="218"/>
        </w:trPr>
        <w:tc>
          <w:tcPr>
            <w:tcW w:w="1417" w:type="dxa"/>
          </w:tcPr>
          <w:p w:rsidR="00C33B60" w:rsidRPr="00BE1B66" w:rsidRDefault="00C33B60" w:rsidP="00AC0A17">
            <w:pPr>
              <w:pStyle w:val="Paragraphedeliste"/>
              <w:spacing w:line="360" w:lineRule="auto"/>
              <w:ind w:left="34"/>
              <w:rPr>
                <w:rFonts w:asciiTheme="majorBidi" w:hAnsiTheme="majorBidi" w:cstheme="majorBidi"/>
              </w:rPr>
            </w:pPr>
          </w:p>
        </w:tc>
        <w:tc>
          <w:tcPr>
            <w:tcW w:w="1276" w:type="dxa"/>
          </w:tcPr>
          <w:p w:rsidR="00C33B60" w:rsidRPr="00BE1B66" w:rsidRDefault="00C33B60" w:rsidP="00AC0A17">
            <w:pPr>
              <w:spacing w:line="360" w:lineRule="auto"/>
              <w:rPr>
                <w:rFonts w:asciiTheme="majorBidi" w:hAnsiTheme="majorBidi" w:cstheme="majorBidi"/>
                <w:b/>
                <w:bCs/>
              </w:rPr>
            </w:pPr>
            <w:r w:rsidRPr="00BE1B66">
              <w:rPr>
                <w:rFonts w:asciiTheme="majorBidi" w:hAnsiTheme="majorBidi" w:cstheme="majorBidi"/>
                <w:b/>
                <w:bCs/>
              </w:rPr>
              <w:t>Créativité</w:t>
            </w:r>
          </w:p>
        </w:tc>
        <w:tc>
          <w:tcPr>
            <w:tcW w:w="1701" w:type="dxa"/>
          </w:tcPr>
          <w:p w:rsidR="00C33B60" w:rsidRPr="00BE1B66" w:rsidRDefault="00C33B60" w:rsidP="00AC0A17">
            <w:pPr>
              <w:spacing w:line="360" w:lineRule="auto"/>
              <w:rPr>
                <w:rFonts w:asciiTheme="majorBidi" w:hAnsiTheme="majorBidi" w:cstheme="majorBidi"/>
                <w:b/>
                <w:bCs/>
              </w:rPr>
            </w:pPr>
            <w:r w:rsidRPr="00BE1B66">
              <w:rPr>
                <w:rFonts w:asciiTheme="majorBidi" w:hAnsiTheme="majorBidi" w:cstheme="majorBidi"/>
                <w:b/>
                <w:bCs/>
              </w:rPr>
              <w:t>Organisation des idées.</w:t>
            </w:r>
          </w:p>
        </w:tc>
        <w:tc>
          <w:tcPr>
            <w:tcW w:w="1559" w:type="dxa"/>
          </w:tcPr>
          <w:p w:rsidR="00C33B60" w:rsidRPr="00BE1B66" w:rsidRDefault="00C33B60" w:rsidP="00AC0A17">
            <w:pPr>
              <w:spacing w:line="360" w:lineRule="auto"/>
              <w:rPr>
                <w:rFonts w:asciiTheme="majorBidi" w:hAnsiTheme="majorBidi" w:cstheme="majorBidi"/>
                <w:b/>
                <w:bCs/>
              </w:rPr>
            </w:pPr>
            <w:r w:rsidRPr="00BE1B66">
              <w:rPr>
                <w:rFonts w:asciiTheme="majorBidi" w:hAnsiTheme="majorBidi" w:cstheme="majorBidi"/>
                <w:b/>
                <w:bCs/>
              </w:rPr>
              <w:t>Orthographe et grammaire.</w:t>
            </w:r>
          </w:p>
        </w:tc>
        <w:tc>
          <w:tcPr>
            <w:tcW w:w="1560" w:type="dxa"/>
          </w:tcPr>
          <w:p w:rsidR="00C33B60" w:rsidRPr="00BE1B66" w:rsidRDefault="00C33B60" w:rsidP="00AC0A17">
            <w:pPr>
              <w:spacing w:line="360" w:lineRule="auto"/>
              <w:rPr>
                <w:rFonts w:asciiTheme="majorBidi" w:hAnsiTheme="majorBidi" w:cstheme="majorBidi"/>
                <w:b/>
                <w:bCs/>
              </w:rPr>
            </w:pPr>
            <w:r w:rsidRPr="00BE1B66">
              <w:rPr>
                <w:rFonts w:asciiTheme="majorBidi" w:hAnsiTheme="majorBidi" w:cstheme="majorBidi"/>
                <w:b/>
                <w:bCs/>
              </w:rPr>
              <w:t>Utilisation du vocabulaire.</w:t>
            </w:r>
          </w:p>
        </w:tc>
        <w:tc>
          <w:tcPr>
            <w:tcW w:w="1701" w:type="dxa"/>
          </w:tcPr>
          <w:p w:rsidR="00C33B60" w:rsidRPr="00BE1B66" w:rsidRDefault="00C33B60" w:rsidP="00AC0A17">
            <w:pPr>
              <w:spacing w:line="360" w:lineRule="auto"/>
              <w:rPr>
                <w:rFonts w:asciiTheme="majorBidi" w:hAnsiTheme="majorBidi" w:cstheme="majorBidi"/>
                <w:b/>
                <w:bCs/>
              </w:rPr>
            </w:pPr>
            <w:r w:rsidRPr="00BE1B66">
              <w:rPr>
                <w:rFonts w:asciiTheme="majorBidi" w:hAnsiTheme="majorBidi" w:cstheme="majorBidi"/>
                <w:b/>
                <w:bCs/>
              </w:rPr>
              <w:t>Structure narrative.</w:t>
            </w:r>
          </w:p>
        </w:tc>
      </w:tr>
      <w:tr w:rsidR="00C33B60" w:rsidRPr="00BE1B66" w:rsidTr="00AC0A17">
        <w:trPr>
          <w:trHeight w:val="115"/>
        </w:trPr>
        <w:tc>
          <w:tcPr>
            <w:tcW w:w="1417" w:type="dxa"/>
          </w:tcPr>
          <w:p w:rsidR="00C33B60" w:rsidRPr="00BE1B66" w:rsidRDefault="00C33B60" w:rsidP="00AC0A17">
            <w:pPr>
              <w:spacing w:line="360" w:lineRule="auto"/>
              <w:rPr>
                <w:rFonts w:asciiTheme="majorBidi" w:hAnsiTheme="majorBidi" w:cstheme="majorBidi"/>
                <w:b/>
                <w:bCs/>
              </w:rPr>
            </w:pPr>
            <w:r w:rsidRPr="00BE1B66">
              <w:rPr>
                <w:rFonts w:asciiTheme="majorBidi" w:hAnsiTheme="majorBidi" w:cstheme="majorBidi"/>
                <w:b/>
                <w:bCs/>
              </w:rPr>
              <w:t>Nombre</w:t>
            </w:r>
          </w:p>
        </w:tc>
        <w:tc>
          <w:tcPr>
            <w:tcW w:w="1276"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24</w:t>
            </w:r>
          </w:p>
        </w:tc>
        <w:tc>
          <w:tcPr>
            <w:tcW w:w="1701"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21</w:t>
            </w:r>
          </w:p>
        </w:tc>
        <w:tc>
          <w:tcPr>
            <w:tcW w:w="1559"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03</w:t>
            </w:r>
          </w:p>
        </w:tc>
        <w:tc>
          <w:tcPr>
            <w:tcW w:w="1560"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19</w:t>
            </w:r>
          </w:p>
        </w:tc>
        <w:tc>
          <w:tcPr>
            <w:tcW w:w="1701"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03</w:t>
            </w:r>
          </w:p>
        </w:tc>
      </w:tr>
      <w:tr w:rsidR="00C33B60" w:rsidRPr="00BE1B66" w:rsidTr="00AC0A17">
        <w:trPr>
          <w:trHeight w:val="207"/>
        </w:trPr>
        <w:tc>
          <w:tcPr>
            <w:tcW w:w="1417" w:type="dxa"/>
          </w:tcPr>
          <w:p w:rsidR="00C33B60" w:rsidRPr="00BE1B66" w:rsidRDefault="00C33B60" w:rsidP="00AC0A17">
            <w:pPr>
              <w:spacing w:line="360" w:lineRule="auto"/>
              <w:rPr>
                <w:rFonts w:asciiTheme="majorBidi" w:hAnsiTheme="majorBidi" w:cstheme="majorBidi"/>
                <w:b/>
                <w:bCs/>
              </w:rPr>
            </w:pPr>
            <w:r w:rsidRPr="00BE1B66">
              <w:rPr>
                <w:rFonts w:asciiTheme="majorBidi" w:hAnsiTheme="majorBidi" w:cstheme="majorBidi"/>
                <w:b/>
                <w:bCs/>
              </w:rPr>
              <w:t xml:space="preserve">Pourcentage </w:t>
            </w:r>
          </w:p>
        </w:tc>
        <w:tc>
          <w:tcPr>
            <w:tcW w:w="1276"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34,4%</w:t>
            </w:r>
          </w:p>
        </w:tc>
        <w:tc>
          <w:tcPr>
            <w:tcW w:w="1701"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30%</w:t>
            </w:r>
          </w:p>
        </w:tc>
        <w:tc>
          <w:tcPr>
            <w:tcW w:w="1559"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4,2%</w:t>
            </w:r>
          </w:p>
        </w:tc>
        <w:tc>
          <w:tcPr>
            <w:tcW w:w="1560" w:type="dxa"/>
          </w:tcPr>
          <w:p w:rsidR="00C33B60" w:rsidRPr="00BE1B66" w:rsidRDefault="00C33B60" w:rsidP="00AC0A17">
            <w:pPr>
              <w:pStyle w:val="Paragraphedeliste"/>
              <w:spacing w:line="360" w:lineRule="auto"/>
              <w:ind w:left="426"/>
              <w:rPr>
                <w:rFonts w:asciiTheme="majorBidi" w:hAnsiTheme="majorBidi" w:cstheme="majorBidi"/>
              </w:rPr>
            </w:pPr>
            <w:r w:rsidRPr="00BE1B66">
              <w:rPr>
                <w:rFonts w:asciiTheme="majorBidi" w:hAnsiTheme="majorBidi" w:cstheme="majorBidi"/>
              </w:rPr>
              <w:t>27,2%</w:t>
            </w:r>
          </w:p>
        </w:tc>
        <w:tc>
          <w:tcPr>
            <w:tcW w:w="1701" w:type="dxa"/>
          </w:tcPr>
          <w:p w:rsidR="00C33B60" w:rsidRPr="00BE1B66" w:rsidRDefault="00C33B60" w:rsidP="00AC0A17">
            <w:pPr>
              <w:pStyle w:val="Paragraphedeliste"/>
              <w:keepNext/>
              <w:spacing w:line="360" w:lineRule="auto"/>
              <w:ind w:left="426"/>
              <w:rPr>
                <w:rFonts w:asciiTheme="majorBidi" w:hAnsiTheme="majorBidi" w:cstheme="majorBidi"/>
              </w:rPr>
            </w:pPr>
            <w:r w:rsidRPr="00BE1B66">
              <w:rPr>
                <w:rFonts w:asciiTheme="majorBidi" w:hAnsiTheme="majorBidi" w:cstheme="majorBidi"/>
              </w:rPr>
              <w:t>4,2%</w:t>
            </w:r>
          </w:p>
        </w:tc>
      </w:tr>
    </w:tbl>
    <w:p w:rsidR="00C33B60" w:rsidRPr="00AC0A17" w:rsidRDefault="00AC0A17" w:rsidP="001C22AE">
      <w:pPr>
        <w:pStyle w:val="Lgende"/>
        <w:jc w:val="center"/>
        <w:rPr>
          <w:rFonts w:asciiTheme="majorBidi" w:hAnsiTheme="majorBidi" w:cstheme="majorBidi"/>
          <w:b/>
          <w:bCs/>
          <w:color w:val="auto"/>
          <w:sz w:val="32"/>
          <w:szCs w:val="32"/>
        </w:rPr>
      </w:pPr>
      <w:bookmarkStart w:id="94" w:name="_Toc169725156"/>
      <w:r w:rsidRPr="00AC0A17">
        <w:rPr>
          <w:b/>
          <w:bCs/>
          <w:color w:val="auto"/>
          <w:sz w:val="22"/>
          <w:szCs w:val="22"/>
        </w:rPr>
        <w:t xml:space="preserve">Tableau </w:t>
      </w:r>
      <w:r w:rsidR="001C22AE">
        <w:rPr>
          <w:b/>
          <w:bCs/>
          <w:color w:val="auto"/>
          <w:sz w:val="22"/>
          <w:szCs w:val="22"/>
        </w:rPr>
        <w:t>9</w:t>
      </w:r>
      <w:r w:rsidRPr="00AC0A17">
        <w:rPr>
          <w:b/>
          <w:bCs/>
          <w:color w:val="auto"/>
          <w:sz w:val="22"/>
          <w:szCs w:val="22"/>
        </w:rPr>
        <w:t>: relatif à l’aspect d’écriture pour améliorer les ateliers d’écriture.</w:t>
      </w:r>
      <w:bookmarkEnd w:id="94"/>
    </w:p>
    <w:p w:rsidR="00C33B60" w:rsidRPr="00AC0A17" w:rsidRDefault="00C33B60" w:rsidP="00AC0A17">
      <w:pPr>
        <w:spacing w:after="0" w:line="360" w:lineRule="auto"/>
        <w:rPr>
          <w:rFonts w:asciiTheme="majorBidi" w:hAnsiTheme="majorBidi" w:cstheme="majorBidi"/>
          <w:sz w:val="24"/>
          <w:szCs w:val="24"/>
        </w:rPr>
      </w:pPr>
    </w:p>
    <w:p w:rsidR="00AC0A17" w:rsidRDefault="00C33B60" w:rsidP="001F1B02">
      <w:pPr>
        <w:pStyle w:val="Paragraphedeliste"/>
        <w:keepNext/>
        <w:spacing w:after="0" w:line="360" w:lineRule="auto"/>
        <w:ind w:left="426"/>
        <w:jc w:val="center"/>
      </w:pPr>
      <w:r w:rsidRPr="00FB4AE3">
        <w:rPr>
          <w:rFonts w:asciiTheme="majorBidi" w:hAnsiTheme="majorBidi" w:cstheme="majorBidi"/>
          <w:noProof/>
          <w:sz w:val="24"/>
          <w:szCs w:val="24"/>
          <w:lang w:eastAsia="fr-FR"/>
        </w:rPr>
        <w:lastRenderedPageBreak/>
        <w:drawing>
          <wp:inline distT="0" distB="0" distL="0" distR="0">
            <wp:extent cx="4838700" cy="2552700"/>
            <wp:effectExtent l="0" t="0" r="0"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33B60" w:rsidRPr="00AC0A17" w:rsidRDefault="00AC0A17" w:rsidP="001C22AE">
      <w:pPr>
        <w:pStyle w:val="Lgende"/>
        <w:jc w:val="center"/>
        <w:rPr>
          <w:rFonts w:asciiTheme="majorBidi" w:hAnsiTheme="majorBidi" w:cstheme="majorBidi"/>
          <w:b/>
          <w:bCs/>
          <w:color w:val="auto"/>
          <w:sz w:val="32"/>
          <w:szCs w:val="32"/>
        </w:rPr>
      </w:pPr>
      <w:bookmarkStart w:id="95" w:name="_Toc169725184"/>
      <w:r w:rsidRPr="00AC0A17">
        <w:rPr>
          <w:b/>
          <w:bCs/>
          <w:color w:val="auto"/>
          <w:sz w:val="22"/>
          <w:szCs w:val="22"/>
        </w:rPr>
        <w:t xml:space="preserve">Figure </w:t>
      </w:r>
      <w:r w:rsidR="001C22AE">
        <w:rPr>
          <w:b/>
          <w:bCs/>
          <w:color w:val="auto"/>
          <w:sz w:val="22"/>
          <w:szCs w:val="22"/>
        </w:rPr>
        <w:t>9</w:t>
      </w:r>
      <w:r w:rsidRPr="00AC0A17">
        <w:rPr>
          <w:b/>
          <w:bCs/>
          <w:color w:val="auto"/>
          <w:sz w:val="22"/>
          <w:szCs w:val="22"/>
        </w:rPr>
        <w:t>: relatif à l’aspect d’écriture pour améliorer les ateliers d’écriture.</w:t>
      </w:r>
      <w:bookmarkEnd w:id="95"/>
    </w:p>
    <w:p w:rsidR="00C33B60" w:rsidRPr="00FB4AE3" w:rsidRDefault="00C33B60" w:rsidP="001C22AE">
      <w:pPr>
        <w:pStyle w:val="Paragraphedeliste"/>
        <w:numPr>
          <w:ilvl w:val="0"/>
          <w:numId w:val="6"/>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Commentaire </w:t>
      </w:r>
      <w:r w:rsidR="001C22AE">
        <w:rPr>
          <w:rFonts w:asciiTheme="majorBidi" w:hAnsiTheme="majorBidi" w:cstheme="majorBidi"/>
          <w:b/>
          <w:bCs/>
          <w:sz w:val="24"/>
          <w:szCs w:val="24"/>
          <w:u w:val="single"/>
        </w:rPr>
        <w:t>9</w:t>
      </w:r>
      <w:r w:rsidRPr="00FB4AE3">
        <w:rPr>
          <w:rFonts w:asciiTheme="majorBidi" w:hAnsiTheme="majorBidi" w:cstheme="majorBidi"/>
          <w:b/>
          <w:bCs/>
          <w:sz w:val="24"/>
          <w:szCs w:val="24"/>
          <w:u w:val="single"/>
        </w:rPr>
        <w:t xml:space="preserve"> : </w:t>
      </w:r>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Les participants aux ateliers d’écriture ont identifié plusieurs aspects de leur écriture qu’ils estiment avoir améliorés grâce à ces ateliers. La créativité (34,4 %) et l’organisation des idées (30 %) sont les aspects les plus fréquemment mentionnés, suivis de l’utilisation du vocabulaire (27,2 %). En revanche, l’orthographe et la grammaire (4,2 %) ainsi que la structure narrative (4,2 %) ont été moins souvent citées. Ces résultats soulignent l’impact positif des ateliers d’écriture sur le développement des compétences des apprenants, en particulier en ce qui concerne la créativité et l’organisation des idées.</w:t>
      </w:r>
    </w:p>
    <w:p w:rsidR="00C33B60" w:rsidRPr="00FB4AE3" w:rsidRDefault="00C33B60" w:rsidP="00FB4AE3">
      <w:pPr>
        <w:pStyle w:val="Paragraphedeliste"/>
        <w:spacing w:after="0" w:line="360" w:lineRule="auto"/>
        <w:ind w:left="426"/>
        <w:rPr>
          <w:rFonts w:asciiTheme="majorBidi" w:hAnsiTheme="majorBidi" w:cstheme="majorBidi"/>
          <w:b/>
          <w:bCs/>
          <w:sz w:val="24"/>
          <w:szCs w:val="24"/>
          <w:u w:val="single"/>
        </w:rPr>
      </w:pPr>
    </w:p>
    <w:p w:rsidR="00C33B60" w:rsidRPr="00FB4AE3" w:rsidRDefault="00C33B60" w:rsidP="001C22AE">
      <w:pPr>
        <w:pStyle w:val="Paragraphedeliste"/>
        <w:numPr>
          <w:ilvl w:val="0"/>
          <w:numId w:val="5"/>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n°1</w:t>
      </w:r>
      <w:r w:rsidR="001C22AE">
        <w:rPr>
          <w:rFonts w:asciiTheme="majorBidi" w:hAnsiTheme="majorBidi" w:cstheme="majorBidi"/>
          <w:b/>
          <w:bCs/>
          <w:sz w:val="24"/>
          <w:szCs w:val="24"/>
          <w:u w:val="single"/>
        </w:rPr>
        <w:t>0</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Quel est votre niveau de satisfaction globale par rapport à l’atelier d’écriture ?</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tbl>
      <w:tblPr>
        <w:tblW w:w="0" w:type="auto"/>
        <w:tblInd w:w="720" w:type="dxa"/>
        <w:tblLook w:val="04A0"/>
      </w:tblPr>
      <w:tblGrid>
        <w:gridCol w:w="2212"/>
        <w:gridCol w:w="2097"/>
        <w:gridCol w:w="2107"/>
        <w:gridCol w:w="2152"/>
      </w:tblGrid>
      <w:tr w:rsidR="00C33B60" w:rsidRPr="00FB4AE3" w:rsidTr="00C33B60">
        <w:trPr>
          <w:trHeight w:val="503"/>
        </w:trPr>
        <w:tc>
          <w:tcPr>
            <w:tcW w:w="2303" w:type="dxa"/>
          </w:tcPr>
          <w:p w:rsidR="00C33B60" w:rsidRPr="00FB4AE3" w:rsidRDefault="00C33B60" w:rsidP="00FB4AE3">
            <w:pPr>
              <w:pStyle w:val="Paragraphedeliste"/>
              <w:spacing w:line="360" w:lineRule="auto"/>
              <w:ind w:left="426"/>
              <w:rPr>
                <w:rFonts w:asciiTheme="majorBidi" w:hAnsiTheme="majorBidi" w:cstheme="majorBidi"/>
                <w:sz w:val="24"/>
                <w:szCs w:val="24"/>
              </w:rPr>
            </w:pPr>
          </w:p>
        </w:tc>
        <w:tc>
          <w:tcPr>
            <w:tcW w:w="2303" w:type="dxa"/>
          </w:tcPr>
          <w:p w:rsidR="00C33B60" w:rsidRPr="00AC0A17" w:rsidRDefault="00C33B60" w:rsidP="00FB4AE3">
            <w:pPr>
              <w:spacing w:line="360" w:lineRule="auto"/>
              <w:ind w:left="426"/>
              <w:rPr>
                <w:rFonts w:asciiTheme="majorBidi" w:hAnsiTheme="majorBidi" w:cstheme="majorBidi"/>
                <w:b/>
                <w:bCs/>
                <w:sz w:val="24"/>
                <w:szCs w:val="24"/>
              </w:rPr>
            </w:pPr>
            <w:r w:rsidRPr="00AC0A17">
              <w:rPr>
                <w:rFonts w:asciiTheme="majorBidi" w:hAnsiTheme="majorBidi" w:cstheme="majorBidi"/>
                <w:b/>
                <w:bCs/>
                <w:sz w:val="24"/>
                <w:szCs w:val="24"/>
              </w:rPr>
              <w:t xml:space="preserve">Très satisfait </w:t>
            </w:r>
          </w:p>
        </w:tc>
        <w:tc>
          <w:tcPr>
            <w:tcW w:w="2303" w:type="dxa"/>
          </w:tcPr>
          <w:p w:rsidR="00C33B60" w:rsidRPr="00AC0A17" w:rsidRDefault="00C33B60" w:rsidP="00FB4AE3">
            <w:pPr>
              <w:pStyle w:val="Paragraphedeliste"/>
              <w:spacing w:line="360" w:lineRule="auto"/>
              <w:ind w:left="426"/>
              <w:rPr>
                <w:rFonts w:asciiTheme="majorBidi" w:hAnsiTheme="majorBidi" w:cstheme="majorBidi"/>
                <w:b/>
                <w:bCs/>
                <w:sz w:val="24"/>
                <w:szCs w:val="24"/>
              </w:rPr>
            </w:pPr>
            <w:r w:rsidRPr="00AC0A17">
              <w:rPr>
                <w:rFonts w:asciiTheme="majorBidi" w:hAnsiTheme="majorBidi" w:cstheme="majorBidi"/>
                <w:b/>
                <w:bCs/>
                <w:sz w:val="24"/>
                <w:szCs w:val="24"/>
              </w:rPr>
              <w:t xml:space="preserve">Satisfait </w:t>
            </w:r>
          </w:p>
        </w:tc>
        <w:tc>
          <w:tcPr>
            <w:tcW w:w="2303" w:type="dxa"/>
          </w:tcPr>
          <w:p w:rsidR="00C33B60" w:rsidRPr="00AC0A17" w:rsidRDefault="00C33B60" w:rsidP="00FB4AE3">
            <w:pPr>
              <w:pStyle w:val="Paragraphedeliste"/>
              <w:spacing w:line="360" w:lineRule="auto"/>
              <w:ind w:left="426"/>
              <w:rPr>
                <w:rFonts w:asciiTheme="majorBidi" w:hAnsiTheme="majorBidi" w:cstheme="majorBidi"/>
                <w:b/>
                <w:bCs/>
                <w:sz w:val="24"/>
                <w:szCs w:val="24"/>
              </w:rPr>
            </w:pPr>
            <w:r w:rsidRPr="00AC0A17">
              <w:rPr>
                <w:rFonts w:asciiTheme="majorBidi" w:hAnsiTheme="majorBidi" w:cstheme="majorBidi"/>
                <w:b/>
                <w:bCs/>
                <w:sz w:val="24"/>
                <w:szCs w:val="24"/>
              </w:rPr>
              <w:t>Insatisfait</w:t>
            </w:r>
          </w:p>
        </w:tc>
      </w:tr>
      <w:tr w:rsidR="00C33B60" w:rsidRPr="00FB4AE3" w:rsidTr="00C33B60">
        <w:trPr>
          <w:trHeight w:val="565"/>
        </w:trPr>
        <w:tc>
          <w:tcPr>
            <w:tcW w:w="2303"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Nombre</w:t>
            </w:r>
          </w:p>
        </w:tc>
        <w:tc>
          <w:tcPr>
            <w:tcW w:w="2303" w:type="dxa"/>
          </w:tcPr>
          <w:p w:rsidR="00C33B60" w:rsidRPr="00AC0A17" w:rsidRDefault="00C33B60" w:rsidP="00FB4AE3">
            <w:pPr>
              <w:pStyle w:val="Paragraphedeliste"/>
              <w:spacing w:line="360" w:lineRule="auto"/>
              <w:ind w:left="426"/>
              <w:rPr>
                <w:rFonts w:asciiTheme="majorBidi" w:hAnsiTheme="majorBidi" w:cstheme="majorBidi"/>
                <w:sz w:val="24"/>
                <w:szCs w:val="24"/>
              </w:rPr>
            </w:pPr>
            <w:r w:rsidRPr="00AC0A17">
              <w:rPr>
                <w:rFonts w:asciiTheme="majorBidi" w:hAnsiTheme="majorBidi" w:cstheme="majorBidi"/>
                <w:sz w:val="24"/>
                <w:szCs w:val="24"/>
              </w:rPr>
              <w:t xml:space="preserve">23 </w:t>
            </w:r>
          </w:p>
        </w:tc>
        <w:tc>
          <w:tcPr>
            <w:tcW w:w="2303" w:type="dxa"/>
          </w:tcPr>
          <w:p w:rsidR="00C33B60" w:rsidRPr="00AC0A17" w:rsidRDefault="00C33B60" w:rsidP="00FB4AE3">
            <w:pPr>
              <w:pStyle w:val="Paragraphedeliste"/>
              <w:spacing w:line="360" w:lineRule="auto"/>
              <w:ind w:left="426"/>
              <w:rPr>
                <w:rFonts w:asciiTheme="majorBidi" w:hAnsiTheme="majorBidi" w:cstheme="majorBidi"/>
                <w:sz w:val="24"/>
                <w:szCs w:val="24"/>
              </w:rPr>
            </w:pPr>
            <w:r w:rsidRPr="00AC0A17">
              <w:rPr>
                <w:rFonts w:asciiTheme="majorBidi" w:hAnsiTheme="majorBidi" w:cstheme="majorBidi"/>
                <w:sz w:val="24"/>
                <w:szCs w:val="24"/>
              </w:rPr>
              <w:t>36</w:t>
            </w:r>
          </w:p>
        </w:tc>
        <w:tc>
          <w:tcPr>
            <w:tcW w:w="2303" w:type="dxa"/>
          </w:tcPr>
          <w:p w:rsidR="00C33B60" w:rsidRPr="00AC0A17" w:rsidRDefault="00C33B60" w:rsidP="00FB4AE3">
            <w:pPr>
              <w:pStyle w:val="Paragraphedeliste"/>
              <w:spacing w:line="360" w:lineRule="auto"/>
              <w:ind w:left="426"/>
              <w:rPr>
                <w:rFonts w:asciiTheme="majorBidi" w:hAnsiTheme="majorBidi" w:cstheme="majorBidi"/>
                <w:sz w:val="24"/>
                <w:szCs w:val="24"/>
              </w:rPr>
            </w:pPr>
            <w:r w:rsidRPr="00AC0A17">
              <w:rPr>
                <w:rFonts w:asciiTheme="majorBidi" w:hAnsiTheme="majorBidi" w:cstheme="majorBidi"/>
                <w:sz w:val="24"/>
                <w:szCs w:val="24"/>
              </w:rPr>
              <w:t>11</w:t>
            </w:r>
          </w:p>
        </w:tc>
      </w:tr>
      <w:tr w:rsidR="00C33B60" w:rsidRPr="00FB4AE3" w:rsidTr="00C33B60">
        <w:trPr>
          <w:trHeight w:val="561"/>
        </w:trPr>
        <w:tc>
          <w:tcPr>
            <w:tcW w:w="2303"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Pourcentage %</w:t>
            </w:r>
          </w:p>
        </w:tc>
        <w:tc>
          <w:tcPr>
            <w:tcW w:w="2303" w:type="dxa"/>
          </w:tcPr>
          <w:p w:rsidR="00C33B60" w:rsidRPr="00AC0A17" w:rsidRDefault="00C33B60" w:rsidP="00FB4AE3">
            <w:pPr>
              <w:pStyle w:val="Paragraphedeliste"/>
              <w:spacing w:line="360" w:lineRule="auto"/>
              <w:ind w:left="426"/>
              <w:rPr>
                <w:rFonts w:asciiTheme="majorBidi" w:hAnsiTheme="majorBidi" w:cstheme="majorBidi"/>
                <w:sz w:val="24"/>
                <w:szCs w:val="24"/>
              </w:rPr>
            </w:pPr>
            <w:r w:rsidRPr="00AC0A17">
              <w:rPr>
                <w:rFonts w:asciiTheme="majorBidi" w:hAnsiTheme="majorBidi" w:cstheme="majorBidi"/>
                <w:sz w:val="24"/>
                <w:szCs w:val="24"/>
              </w:rPr>
              <w:t>32,8%</w:t>
            </w:r>
          </w:p>
        </w:tc>
        <w:tc>
          <w:tcPr>
            <w:tcW w:w="2303" w:type="dxa"/>
          </w:tcPr>
          <w:p w:rsidR="00C33B60" w:rsidRPr="00AC0A17" w:rsidRDefault="00C33B60" w:rsidP="00FB4AE3">
            <w:pPr>
              <w:pStyle w:val="Paragraphedeliste"/>
              <w:spacing w:line="360" w:lineRule="auto"/>
              <w:ind w:left="426"/>
              <w:rPr>
                <w:rFonts w:asciiTheme="majorBidi" w:hAnsiTheme="majorBidi" w:cstheme="majorBidi"/>
                <w:sz w:val="24"/>
                <w:szCs w:val="24"/>
              </w:rPr>
            </w:pPr>
            <w:r w:rsidRPr="00AC0A17">
              <w:rPr>
                <w:rFonts w:asciiTheme="majorBidi" w:hAnsiTheme="majorBidi" w:cstheme="majorBidi"/>
                <w:sz w:val="24"/>
                <w:szCs w:val="24"/>
              </w:rPr>
              <w:t>51,5%</w:t>
            </w:r>
          </w:p>
        </w:tc>
        <w:tc>
          <w:tcPr>
            <w:tcW w:w="2303" w:type="dxa"/>
          </w:tcPr>
          <w:p w:rsidR="00C33B60" w:rsidRPr="00AC0A17" w:rsidRDefault="00C33B60" w:rsidP="00AC0A17">
            <w:pPr>
              <w:pStyle w:val="Paragraphedeliste"/>
              <w:keepNext/>
              <w:spacing w:line="360" w:lineRule="auto"/>
              <w:ind w:left="426"/>
              <w:rPr>
                <w:rFonts w:asciiTheme="majorBidi" w:hAnsiTheme="majorBidi" w:cstheme="majorBidi"/>
                <w:sz w:val="24"/>
                <w:szCs w:val="24"/>
              </w:rPr>
            </w:pPr>
            <w:r w:rsidRPr="00AC0A17">
              <w:rPr>
                <w:rFonts w:asciiTheme="majorBidi" w:hAnsiTheme="majorBidi" w:cstheme="majorBidi"/>
                <w:sz w:val="24"/>
                <w:szCs w:val="24"/>
              </w:rPr>
              <w:t>15,7%</w:t>
            </w:r>
          </w:p>
        </w:tc>
      </w:tr>
    </w:tbl>
    <w:p w:rsidR="00C33B60" w:rsidRPr="00AC0A17" w:rsidRDefault="00AC0A17" w:rsidP="001C22AE">
      <w:pPr>
        <w:pStyle w:val="Lgende"/>
        <w:jc w:val="center"/>
        <w:rPr>
          <w:rFonts w:asciiTheme="majorBidi" w:hAnsiTheme="majorBidi" w:cstheme="majorBidi"/>
          <w:b/>
          <w:bCs/>
          <w:color w:val="auto"/>
          <w:sz w:val="32"/>
          <w:szCs w:val="32"/>
        </w:rPr>
      </w:pPr>
      <w:bookmarkStart w:id="96" w:name="_Toc169725157"/>
      <w:r w:rsidRPr="00AC0A17">
        <w:rPr>
          <w:b/>
          <w:bCs/>
          <w:color w:val="auto"/>
          <w:sz w:val="22"/>
          <w:szCs w:val="22"/>
        </w:rPr>
        <w:t xml:space="preserve">Tableau </w:t>
      </w:r>
      <w:r w:rsidR="001C22AE">
        <w:rPr>
          <w:b/>
          <w:bCs/>
          <w:color w:val="auto"/>
          <w:sz w:val="22"/>
          <w:szCs w:val="22"/>
        </w:rPr>
        <w:t xml:space="preserve">10: </w:t>
      </w:r>
      <w:r w:rsidRPr="00AC0A17">
        <w:rPr>
          <w:b/>
          <w:bCs/>
          <w:color w:val="auto"/>
          <w:sz w:val="22"/>
          <w:szCs w:val="22"/>
        </w:rPr>
        <w:t>relatif au niveau global de satisfaction.</w:t>
      </w:r>
      <w:bookmarkEnd w:id="96"/>
    </w:p>
    <w:p w:rsidR="00AC0A17" w:rsidRDefault="00C33B60" w:rsidP="001F1B02">
      <w:pPr>
        <w:pStyle w:val="Paragraphedeliste"/>
        <w:keepNext/>
        <w:spacing w:after="0" w:line="360" w:lineRule="auto"/>
        <w:ind w:left="426"/>
        <w:jc w:val="center"/>
      </w:pPr>
      <w:r w:rsidRPr="00FB4AE3">
        <w:rPr>
          <w:rFonts w:asciiTheme="majorBidi" w:hAnsiTheme="majorBidi" w:cstheme="majorBidi"/>
          <w:noProof/>
          <w:sz w:val="24"/>
          <w:szCs w:val="24"/>
          <w:lang w:eastAsia="fr-FR"/>
        </w:rPr>
        <w:lastRenderedPageBreak/>
        <w:drawing>
          <wp:inline distT="0" distB="0" distL="0" distR="0">
            <wp:extent cx="4886325" cy="2657475"/>
            <wp:effectExtent l="0" t="0" r="0"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33B60" w:rsidRPr="00AC0A17" w:rsidRDefault="00AC0A17" w:rsidP="001C22AE">
      <w:pPr>
        <w:pStyle w:val="Lgende"/>
        <w:jc w:val="center"/>
        <w:rPr>
          <w:rFonts w:asciiTheme="majorBidi" w:hAnsiTheme="majorBidi" w:cstheme="majorBidi"/>
          <w:b/>
          <w:bCs/>
          <w:color w:val="auto"/>
          <w:sz w:val="32"/>
          <w:szCs w:val="32"/>
        </w:rPr>
      </w:pPr>
      <w:bookmarkStart w:id="97" w:name="_Toc169725185"/>
      <w:r w:rsidRPr="00AC0A17">
        <w:rPr>
          <w:b/>
          <w:bCs/>
          <w:color w:val="auto"/>
          <w:sz w:val="22"/>
          <w:szCs w:val="22"/>
        </w:rPr>
        <w:t xml:space="preserve">Figure </w:t>
      </w:r>
      <w:r w:rsidR="00A256FD" w:rsidRPr="00AC0A17">
        <w:rPr>
          <w:b/>
          <w:bCs/>
          <w:color w:val="auto"/>
          <w:sz w:val="22"/>
          <w:szCs w:val="22"/>
        </w:rPr>
        <w:fldChar w:fldCharType="begin"/>
      </w:r>
      <w:r w:rsidRPr="00AC0A17">
        <w:rPr>
          <w:b/>
          <w:bCs/>
          <w:color w:val="auto"/>
          <w:sz w:val="22"/>
          <w:szCs w:val="22"/>
        </w:rPr>
        <w:instrText xml:space="preserve"> SEQ Figure \* ARABIC </w:instrText>
      </w:r>
      <w:r w:rsidR="00A256FD" w:rsidRPr="00AC0A17">
        <w:rPr>
          <w:b/>
          <w:bCs/>
          <w:color w:val="auto"/>
          <w:sz w:val="22"/>
          <w:szCs w:val="22"/>
        </w:rPr>
        <w:fldChar w:fldCharType="separate"/>
      </w:r>
      <w:r w:rsidR="00721FDA">
        <w:rPr>
          <w:b/>
          <w:bCs/>
          <w:noProof/>
          <w:color w:val="auto"/>
          <w:sz w:val="22"/>
          <w:szCs w:val="22"/>
        </w:rPr>
        <w:t>1</w:t>
      </w:r>
      <w:r w:rsidR="001C22AE">
        <w:rPr>
          <w:b/>
          <w:bCs/>
          <w:noProof/>
          <w:color w:val="auto"/>
          <w:sz w:val="22"/>
          <w:szCs w:val="22"/>
        </w:rPr>
        <w:t>0</w:t>
      </w:r>
      <w:r w:rsidR="00A256FD" w:rsidRPr="00AC0A17">
        <w:rPr>
          <w:b/>
          <w:bCs/>
          <w:color w:val="auto"/>
          <w:sz w:val="22"/>
          <w:szCs w:val="22"/>
        </w:rPr>
        <w:fldChar w:fldCharType="end"/>
      </w:r>
      <w:r w:rsidRPr="00B5589F">
        <w:rPr>
          <w:b/>
          <w:bCs/>
          <w:color w:val="auto"/>
          <w:sz w:val="22"/>
          <w:szCs w:val="22"/>
        </w:rPr>
        <w:t>: relatif au niveau global de satisfaction.</w:t>
      </w:r>
      <w:bookmarkEnd w:id="97"/>
    </w:p>
    <w:p w:rsidR="00C33B60" w:rsidRPr="00FB4AE3" w:rsidRDefault="00C33B60" w:rsidP="001C22AE">
      <w:pPr>
        <w:pStyle w:val="Paragraphedeliste"/>
        <w:numPr>
          <w:ilvl w:val="0"/>
          <w:numId w:val="6"/>
        </w:numPr>
        <w:spacing w:after="0" w:line="360" w:lineRule="auto"/>
        <w:ind w:left="426"/>
        <w:jc w:val="both"/>
        <w:rPr>
          <w:rFonts w:asciiTheme="majorBidi" w:hAnsiTheme="majorBidi" w:cstheme="majorBidi"/>
          <w:b/>
          <w:bCs/>
          <w:sz w:val="24"/>
          <w:szCs w:val="24"/>
          <w:u w:val="single"/>
        </w:rPr>
      </w:pPr>
      <w:r w:rsidRPr="00FB4AE3">
        <w:rPr>
          <w:rFonts w:asciiTheme="majorBidi" w:hAnsiTheme="majorBidi" w:cstheme="majorBidi"/>
          <w:b/>
          <w:bCs/>
          <w:sz w:val="24"/>
          <w:szCs w:val="24"/>
          <w:u w:val="single"/>
        </w:rPr>
        <w:t>Commentaire </w:t>
      </w:r>
      <w:r w:rsidR="001C22AE">
        <w:rPr>
          <w:rFonts w:asciiTheme="majorBidi" w:hAnsiTheme="majorBidi" w:cstheme="majorBidi"/>
          <w:b/>
          <w:bCs/>
          <w:sz w:val="24"/>
          <w:szCs w:val="24"/>
          <w:u w:val="single"/>
        </w:rPr>
        <w:t>10</w:t>
      </w:r>
      <w:r w:rsidRPr="00FB4AE3">
        <w:rPr>
          <w:rFonts w:asciiTheme="majorBidi" w:hAnsiTheme="majorBidi" w:cstheme="majorBidi"/>
          <w:b/>
          <w:bCs/>
          <w:sz w:val="24"/>
          <w:szCs w:val="24"/>
          <w:u w:val="single"/>
        </w:rPr>
        <w:t xml:space="preserve">: </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La satisfaction globale des participants à l’atelier d’écriture est élevée, avec 32,8 % se déclarant très satisfaits et 51,5 % satisfaits. Seulement 15,7 % ont exprimé leur insatisfaction. Ces résultats indiquent un niveau global de satisfaction positif, ce qui suggère que les apprenants ont trouvé les ateliers d’écriture utiles et enrichissants.</w:t>
      </w:r>
    </w:p>
    <w:p w:rsidR="00C33B60" w:rsidRPr="00FB4AE3" w:rsidRDefault="00B5589F" w:rsidP="00F6099A">
      <w:pPr>
        <w:pStyle w:val="Titre3"/>
        <w:jc w:val="both"/>
      </w:pPr>
      <w:bookmarkStart w:id="98" w:name="_Toc170217838"/>
      <w:r>
        <w:t xml:space="preserve">II. </w:t>
      </w:r>
      <w:r w:rsidR="00C33B60" w:rsidRPr="00FB4AE3">
        <w:t>4-4 Analyse du questionnaire des apprenants :</w:t>
      </w:r>
      <w:bookmarkEnd w:id="98"/>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xml:space="preserve">  Les réponses des apprenants reflètent une perception générale de la difficulté de la production écrite, marquée par des problèmes de structure, de vocabulaire et de motivation. Cependant, ceux qui ont participé à des ateliers d’écriture ont rapporté une expérience plus positive, notant une amélioration de leurs compétences et de leur motivation.</w:t>
      </w:r>
    </w:p>
    <w:p w:rsidR="00C33B60" w:rsidRPr="00FB4AE3" w:rsidRDefault="00CF0FCC" w:rsidP="00F6099A">
      <w:pPr>
        <w:pStyle w:val="Titre3"/>
        <w:jc w:val="both"/>
      </w:pPr>
      <w:bookmarkStart w:id="99" w:name="_Toc170217839"/>
      <w:r>
        <w:t xml:space="preserve">II. </w:t>
      </w:r>
      <w:r w:rsidR="00C33B60" w:rsidRPr="00FB4AE3">
        <w:t>4-5 Commentaire du questionnaire des apprenants :</w:t>
      </w:r>
      <w:bookmarkEnd w:id="99"/>
    </w:p>
    <w:p w:rsidR="004731FE"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Les apprenants expriment leur lutte avec l’écriture, mais reconnaissent les avantages des ateliers d’écriture pour les aider à surmonter ces défis. Leurs réponses soulignent l’importance de fournir des opportunités pour pratiquer et améliorer l’expression écrite de manière engageante et stimulante.</w:t>
      </w:r>
    </w:p>
    <w:p w:rsidR="004731FE" w:rsidRDefault="004731FE" w:rsidP="00F6099A">
      <w:pPr>
        <w:jc w:val="both"/>
        <w:rPr>
          <w:rFonts w:asciiTheme="majorBidi" w:hAnsiTheme="majorBidi" w:cstheme="majorBidi"/>
          <w:sz w:val="24"/>
          <w:szCs w:val="24"/>
        </w:rPr>
      </w:pPr>
      <w:r>
        <w:rPr>
          <w:rFonts w:asciiTheme="majorBidi" w:hAnsiTheme="majorBidi" w:cstheme="majorBidi"/>
          <w:sz w:val="24"/>
          <w:szCs w:val="24"/>
        </w:rPr>
        <w:br w:type="page"/>
      </w:r>
    </w:p>
    <w:p w:rsidR="00C33B60" w:rsidRPr="00FB4AE3" w:rsidRDefault="00BD6AD6" w:rsidP="00BD6AD6">
      <w:pPr>
        <w:pStyle w:val="Titre2"/>
      </w:pPr>
      <w:bookmarkStart w:id="100" w:name="_Toc170217840"/>
      <w:r>
        <w:lastRenderedPageBreak/>
        <w:t xml:space="preserve">II.5 </w:t>
      </w:r>
      <w:r w:rsidR="0089079F">
        <w:t xml:space="preserve">Analyse et </w:t>
      </w:r>
      <w:r w:rsidR="00C33B60" w:rsidRPr="00FB4AE3">
        <w:t xml:space="preserve">interprétation </w:t>
      </w:r>
      <w:r>
        <w:t>du q</w:t>
      </w:r>
      <w:r w:rsidR="0089079F" w:rsidRPr="00FB4AE3">
        <w:t xml:space="preserve">uestionnaire </w:t>
      </w:r>
      <w:r>
        <w:t>des</w:t>
      </w:r>
      <w:r w:rsidR="00C33B60" w:rsidRPr="00FB4AE3">
        <w:t xml:space="preserve"> enseignants :</w:t>
      </w:r>
      <w:bookmarkEnd w:id="100"/>
    </w:p>
    <w:p w:rsidR="00C33B60" w:rsidRPr="00DE33F3" w:rsidRDefault="00C33B60" w:rsidP="00DE33F3">
      <w:pPr>
        <w:spacing w:after="0" w:line="360" w:lineRule="auto"/>
        <w:rPr>
          <w:rFonts w:asciiTheme="majorBidi" w:hAnsiTheme="majorBidi" w:cstheme="majorBidi"/>
          <w:sz w:val="24"/>
          <w:szCs w:val="24"/>
          <w:u w:val="single"/>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n°0</w:t>
      </w:r>
      <w:r w:rsidR="00DE33F3">
        <w:rPr>
          <w:rFonts w:asciiTheme="majorBidi" w:hAnsiTheme="majorBidi" w:cstheme="majorBidi"/>
          <w:b/>
          <w:bCs/>
          <w:sz w:val="24"/>
          <w:szCs w:val="24"/>
          <w:u w:val="single"/>
        </w:rPr>
        <w:t>1</w:t>
      </w:r>
      <w:r w:rsidRPr="00FB4AE3">
        <w:rPr>
          <w:rFonts w:asciiTheme="majorBidi" w:hAnsiTheme="majorBidi" w:cstheme="majorBidi"/>
          <w:sz w:val="24"/>
          <w:szCs w:val="24"/>
          <w:u w:val="single"/>
        </w:rPr>
        <w:t> :</w:t>
      </w:r>
      <w:r w:rsidRPr="00FB4AE3">
        <w:rPr>
          <w:rFonts w:asciiTheme="majorBidi" w:hAnsiTheme="majorBidi" w:cstheme="majorBidi"/>
          <w:sz w:val="24"/>
          <w:szCs w:val="24"/>
        </w:rPr>
        <w:t xml:space="preserve"> Quelle place occupe l’expression écrite dans le programme ? </w:t>
      </w:r>
    </w:p>
    <w:p w:rsidR="00C33B60" w:rsidRPr="00FB4AE3" w:rsidRDefault="00C33B60" w:rsidP="00536087">
      <w:pPr>
        <w:pStyle w:val="Paragraphedeliste"/>
        <w:numPr>
          <w:ilvl w:val="0"/>
          <w:numId w:val="10"/>
        </w:numPr>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t>Essentielle : 10</w:t>
      </w:r>
    </w:p>
    <w:p w:rsidR="00C33B60" w:rsidRPr="00FB4AE3" w:rsidRDefault="00C33B60" w:rsidP="00536087">
      <w:pPr>
        <w:pStyle w:val="Paragraphedeliste"/>
        <w:numPr>
          <w:ilvl w:val="0"/>
          <w:numId w:val="10"/>
        </w:numPr>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t>Secondaire : 0</w:t>
      </w:r>
    </w:p>
    <w:p w:rsidR="00C33B60" w:rsidRPr="00FB4AE3" w:rsidRDefault="00C33B60" w:rsidP="00536087">
      <w:pPr>
        <w:pStyle w:val="Paragraphedeliste"/>
        <w:numPr>
          <w:ilvl w:val="0"/>
          <w:numId w:val="10"/>
        </w:numPr>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t>Elle n’est pas d’importance : 0</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tbl>
      <w:tblPr>
        <w:tblW w:w="8696" w:type="dxa"/>
        <w:tblInd w:w="720" w:type="dxa"/>
        <w:tblLook w:val="04A0"/>
      </w:tblPr>
      <w:tblGrid>
        <w:gridCol w:w="2174"/>
        <w:gridCol w:w="1609"/>
        <w:gridCol w:w="1701"/>
        <w:gridCol w:w="3212"/>
      </w:tblGrid>
      <w:tr w:rsidR="00C33B60" w:rsidRPr="00FB4AE3" w:rsidTr="00A15BDA">
        <w:trPr>
          <w:trHeight w:val="383"/>
        </w:trPr>
        <w:tc>
          <w:tcPr>
            <w:tcW w:w="2174" w:type="dxa"/>
          </w:tcPr>
          <w:p w:rsidR="00C33B60" w:rsidRPr="00FB4AE3" w:rsidRDefault="00C33B60" w:rsidP="00FB4AE3">
            <w:pPr>
              <w:pStyle w:val="Paragraphedeliste"/>
              <w:spacing w:line="360" w:lineRule="auto"/>
              <w:ind w:left="426"/>
              <w:rPr>
                <w:rFonts w:asciiTheme="majorBidi" w:hAnsiTheme="majorBidi" w:cstheme="majorBidi"/>
                <w:sz w:val="24"/>
                <w:szCs w:val="24"/>
              </w:rPr>
            </w:pPr>
          </w:p>
        </w:tc>
        <w:tc>
          <w:tcPr>
            <w:tcW w:w="1609" w:type="dxa"/>
          </w:tcPr>
          <w:p w:rsidR="00C33B60" w:rsidRPr="00A15BDA" w:rsidRDefault="00C33B60" w:rsidP="00A15BDA">
            <w:pPr>
              <w:spacing w:line="360" w:lineRule="auto"/>
              <w:rPr>
                <w:rFonts w:asciiTheme="majorBidi" w:hAnsiTheme="majorBidi" w:cstheme="majorBidi"/>
                <w:b/>
                <w:bCs/>
                <w:sz w:val="24"/>
                <w:szCs w:val="24"/>
              </w:rPr>
            </w:pPr>
            <w:r w:rsidRPr="00A15BDA">
              <w:rPr>
                <w:rFonts w:asciiTheme="majorBidi" w:hAnsiTheme="majorBidi" w:cstheme="majorBidi"/>
                <w:b/>
                <w:bCs/>
                <w:sz w:val="24"/>
                <w:szCs w:val="24"/>
              </w:rPr>
              <w:t>Essentielle</w:t>
            </w:r>
          </w:p>
        </w:tc>
        <w:tc>
          <w:tcPr>
            <w:tcW w:w="1701" w:type="dxa"/>
          </w:tcPr>
          <w:p w:rsidR="00C33B60" w:rsidRPr="00A15BDA" w:rsidRDefault="00C33B60" w:rsidP="00A15BDA">
            <w:pPr>
              <w:spacing w:line="360" w:lineRule="auto"/>
              <w:rPr>
                <w:rFonts w:asciiTheme="majorBidi" w:hAnsiTheme="majorBidi" w:cstheme="majorBidi"/>
                <w:b/>
                <w:bCs/>
                <w:sz w:val="24"/>
                <w:szCs w:val="24"/>
              </w:rPr>
            </w:pPr>
            <w:r w:rsidRPr="00A15BDA">
              <w:rPr>
                <w:rFonts w:asciiTheme="majorBidi" w:hAnsiTheme="majorBidi" w:cstheme="majorBidi"/>
                <w:b/>
                <w:bCs/>
                <w:sz w:val="24"/>
                <w:szCs w:val="24"/>
              </w:rPr>
              <w:t xml:space="preserve">Secondaire </w:t>
            </w:r>
          </w:p>
        </w:tc>
        <w:tc>
          <w:tcPr>
            <w:tcW w:w="3212" w:type="dxa"/>
          </w:tcPr>
          <w:p w:rsidR="00C33B60" w:rsidRPr="00A15BDA" w:rsidRDefault="00C33B60" w:rsidP="00A15BDA">
            <w:pPr>
              <w:spacing w:line="360" w:lineRule="auto"/>
              <w:rPr>
                <w:rFonts w:asciiTheme="majorBidi" w:hAnsiTheme="majorBidi" w:cstheme="majorBidi"/>
                <w:b/>
                <w:bCs/>
                <w:sz w:val="24"/>
                <w:szCs w:val="24"/>
              </w:rPr>
            </w:pPr>
            <w:r w:rsidRPr="00A15BDA">
              <w:rPr>
                <w:rFonts w:asciiTheme="majorBidi" w:hAnsiTheme="majorBidi" w:cstheme="majorBidi"/>
                <w:b/>
                <w:bCs/>
                <w:sz w:val="24"/>
                <w:szCs w:val="24"/>
              </w:rPr>
              <w:t xml:space="preserve">Elle n’est pas d’importance </w:t>
            </w:r>
          </w:p>
        </w:tc>
      </w:tr>
      <w:tr w:rsidR="00C33B60" w:rsidRPr="00FB4AE3" w:rsidTr="00A15BDA">
        <w:trPr>
          <w:trHeight w:val="523"/>
        </w:trPr>
        <w:tc>
          <w:tcPr>
            <w:tcW w:w="2174" w:type="dxa"/>
          </w:tcPr>
          <w:p w:rsidR="00C33B60" w:rsidRPr="00A15BDA" w:rsidRDefault="00C33B60" w:rsidP="00A15BDA">
            <w:pPr>
              <w:spacing w:line="360" w:lineRule="auto"/>
              <w:rPr>
                <w:rFonts w:asciiTheme="majorBidi" w:hAnsiTheme="majorBidi" w:cstheme="majorBidi"/>
                <w:b/>
                <w:bCs/>
                <w:sz w:val="24"/>
                <w:szCs w:val="24"/>
              </w:rPr>
            </w:pPr>
            <w:r w:rsidRPr="00A15BDA">
              <w:rPr>
                <w:rFonts w:asciiTheme="majorBidi" w:hAnsiTheme="majorBidi" w:cstheme="majorBidi"/>
                <w:b/>
                <w:bCs/>
                <w:sz w:val="24"/>
                <w:szCs w:val="24"/>
              </w:rPr>
              <w:t xml:space="preserve">Nombre </w:t>
            </w:r>
          </w:p>
        </w:tc>
        <w:tc>
          <w:tcPr>
            <w:tcW w:w="1609" w:type="dxa"/>
          </w:tcPr>
          <w:p w:rsidR="00C33B60" w:rsidRPr="00C85D55" w:rsidRDefault="00C33B60" w:rsidP="00A15BDA">
            <w:pPr>
              <w:pStyle w:val="Paragraphedeliste"/>
              <w:spacing w:line="360" w:lineRule="auto"/>
              <w:ind w:left="426"/>
              <w:jc w:val="center"/>
              <w:rPr>
                <w:rFonts w:asciiTheme="majorBidi" w:hAnsiTheme="majorBidi" w:cstheme="majorBidi"/>
                <w:sz w:val="24"/>
                <w:szCs w:val="24"/>
              </w:rPr>
            </w:pPr>
            <w:r w:rsidRPr="00C85D55">
              <w:rPr>
                <w:rFonts w:asciiTheme="majorBidi" w:hAnsiTheme="majorBidi" w:cstheme="majorBidi"/>
                <w:sz w:val="24"/>
                <w:szCs w:val="24"/>
              </w:rPr>
              <w:t>10</w:t>
            </w:r>
          </w:p>
        </w:tc>
        <w:tc>
          <w:tcPr>
            <w:tcW w:w="1701" w:type="dxa"/>
          </w:tcPr>
          <w:p w:rsidR="00C33B60" w:rsidRPr="00C85D55" w:rsidRDefault="00C33B60" w:rsidP="00A15BDA">
            <w:pPr>
              <w:pStyle w:val="Paragraphedeliste"/>
              <w:spacing w:line="360" w:lineRule="auto"/>
              <w:ind w:left="426"/>
              <w:rPr>
                <w:rFonts w:asciiTheme="majorBidi" w:hAnsiTheme="majorBidi" w:cstheme="majorBidi"/>
                <w:sz w:val="24"/>
                <w:szCs w:val="24"/>
              </w:rPr>
            </w:pPr>
            <w:r w:rsidRPr="00C85D55">
              <w:rPr>
                <w:rFonts w:asciiTheme="majorBidi" w:hAnsiTheme="majorBidi" w:cstheme="majorBidi"/>
                <w:sz w:val="24"/>
                <w:szCs w:val="24"/>
              </w:rPr>
              <w:t>0</w:t>
            </w:r>
          </w:p>
        </w:tc>
        <w:tc>
          <w:tcPr>
            <w:tcW w:w="3212" w:type="dxa"/>
          </w:tcPr>
          <w:p w:rsidR="00C33B60" w:rsidRPr="00C85D55" w:rsidRDefault="00C33B60" w:rsidP="00A15BDA">
            <w:pPr>
              <w:pStyle w:val="Paragraphedeliste"/>
              <w:spacing w:line="360" w:lineRule="auto"/>
              <w:ind w:left="426"/>
              <w:jc w:val="center"/>
              <w:rPr>
                <w:rFonts w:asciiTheme="majorBidi" w:hAnsiTheme="majorBidi" w:cstheme="majorBidi"/>
                <w:sz w:val="24"/>
                <w:szCs w:val="24"/>
              </w:rPr>
            </w:pPr>
            <w:r w:rsidRPr="00C85D55">
              <w:rPr>
                <w:rFonts w:asciiTheme="majorBidi" w:hAnsiTheme="majorBidi" w:cstheme="majorBidi"/>
                <w:sz w:val="24"/>
                <w:szCs w:val="24"/>
              </w:rPr>
              <w:t>0</w:t>
            </w:r>
          </w:p>
        </w:tc>
      </w:tr>
      <w:tr w:rsidR="00C33B60" w:rsidRPr="00FB4AE3" w:rsidTr="00A15BDA">
        <w:trPr>
          <w:trHeight w:val="528"/>
        </w:trPr>
        <w:tc>
          <w:tcPr>
            <w:tcW w:w="2174" w:type="dxa"/>
          </w:tcPr>
          <w:p w:rsidR="00C33B60" w:rsidRPr="00A15BDA" w:rsidRDefault="00C33B60" w:rsidP="00A15BDA">
            <w:pPr>
              <w:spacing w:line="360" w:lineRule="auto"/>
              <w:rPr>
                <w:rFonts w:asciiTheme="majorBidi" w:hAnsiTheme="majorBidi" w:cstheme="majorBidi"/>
                <w:b/>
                <w:bCs/>
                <w:sz w:val="24"/>
                <w:szCs w:val="24"/>
              </w:rPr>
            </w:pPr>
            <w:r w:rsidRPr="00A15BDA">
              <w:rPr>
                <w:rFonts w:asciiTheme="majorBidi" w:hAnsiTheme="majorBidi" w:cstheme="majorBidi"/>
                <w:b/>
                <w:bCs/>
                <w:sz w:val="24"/>
                <w:szCs w:val="24"/>
              </w:rPr>
              <w:t>Pourcentage %</w:t>
            </w:r>
          </w:p>
        </w:tc>
        <w:tc>
          <w:tcPr>
            <w:tcW w:w="1609" w:type="dxa"/>
          </w:tcPr>
          <w:p w:rsidR="00C33B60" w:rsidRPr="00C85D55" w:rsidRDefault="00C33B60" w:rsidP="00A15BDA">
            <w:pPr>
              <w:spacing w:line="360" w:lineRule="auto"/>
              <w:ind w:left="426"/>
              <w:jc w:val="center"/>
              <w:rPr>
                <w:rFonts w:asciiTheme="majorBidi" w:hAnsiTheme="majorBidi" w:cstheme="majorBidi"/>
                <w:sz w:val="24"/>
                <w:szCs w:val="24"/>
              </w:rPr>
            </w:pPr>
            <w:r w:rsidRPr="00C85D55">
              <w:rPr>
                <w:rFonts w:asciiTheme="majorBidi" w:hAnsiTheme="majorBidi" w:cstheme="majorBidi"/>
                <w:sz w:val="24"/>
                <w:szCs w:val="24"/>
              </w:rPr>
              <w:t>100%</w:t>
            </w:r>
          </w:p>
        </w:tc>
        <w:tc>
          <w:tcPr>
            <w:tcW w:w="1701" w:type="dxa"/>
          </w:tcPr>
          <w:p w:rsidR="00C33B60" w:rsidRPr="00C85D55" w:rsidRDefault="00C33B60" w:rsidP="00A15BDA">
            <w:pPr>
              <w:pStyle w:val="Paragraphedeliste"/>
              <w:spacing w:line="360" w:lineRule="auto"/>
              <w:ind w:left="426"/>
              <w:jc w:val="center"/>
              <w:rPr>
                <w:rFonts w:asciiTheme="majorBidi" w:hAnsiTheme="majorBidi" w:cstheme="majorBidi"/>
                <w:sz w:val="24"/>
                <w:szCs w:val="24"/>
              </w:rPr>
            </w:pPr>
            <w:r w:rsidRPr="00C85D55">
              <w:rPr>
                <w:rFonts w:asciiTheme="majorBidi" w:hAnsiTheme="majorBidi" w:cstheme="majorBidi"/>
                <w:sz w:val="24"/>
                <w:szCs w:val="24"/>
              </w:rPr>
              <w:t>0 %</w:t>
            </w:r>
          </w:p>
        </w:tc>
        <w:tc>
          <w:tcPr>
            <w:tcW w:w="3212" w:type="dxa"/>
          </w:tcPr>
          <w:p w:rsidR="00C33B60" w:rsidRPr="00C85D55" w:rsidRDefault="00C33B60" w:rsidP="00A15BDA">
            <w:pPr>
              <w:pStyle w:val="Paragraphedeliste"/>
              <w:keepNext/>
              <w:spacing w:line="360" w:lineRule="auto"/>
              <w:ind w:left="426"/>
              <w:jc w:val="center"/>
              <w:rPr>
                <w:rFonts w:asciiTheme="majorBidi" w:hAnsiTheme="majorBidi" w:cstheme="majorBidi"/>
                <w:sz w:val="24"/>
                <w:szCs w:val="24"/>
              </w:rPr>
            </w:pPr>
            <w:r w:rsidRPr="00C85D55">
              <w:rPr>
                <w:rFonts w:asciiTheme="majorBidi" w:hAnsiTheme="majorBidi" w:cstheme="majorBidi"/>
                <w:sz w:val="24"/>
                <w:szCs w:val="24"/>
              </w:rPr>
              <w:t>0%</w:t>
            </w:r>
          </w:p>
        </w:tc>
      </w:tr>
    </w:tbl>
    <w:p w:rsidR="00C33B60" w:rsidRPr="00C85D55" w:rsidRDefault="00C85D55" w:rsidP="00DE33F3">
      <w:pPr>
        <w:pStyle w:val="Lgende"/>
        <w:jc w:val="center"/>
        <w:rPr>
          <w:rFonts w:asciiTheme="majorBidi" w:hAnsiTheme="majorBidi" w:cstheme="majorBidi"/>
          <w:b/>
          <w:bCs/>
          <w:color w:val="auto"/>
          <w:sz w:val="32"/>
          <w:szCs w:val="32"/>
        </w:rPr>
      </w:pPr>
      <w:bookmarkStart w:id="101" w:name="_Toc169725161"/>
      <w:r w:rsidRPr="00C85D55">
        <w:rPr>
          <w:b/>
          <w:bCs/>
          <w:color w:val="auto"/>
          <w:sz w:val="22"/>
          <w:szCs w:val="22"/>
        </w:rPr>
        <w:t xml:space="preserve">Tableau </w:t>
      </w:r>
      <w:r w:rsidR="00DE33F3">
        <w:rPr>
          <w:b/>
          <w:bCs/>
          <w:color w:val="auto"/>
          <w:sz w:val="22"/>
          <w:szCs w:val="22"/>
        </w:rPr>
        <w:t>01</w:t>
      </w:r>
      <w:r w:rsidRPr="00C85D55">
        <w:rPr>
          <w:b/>
          <w:bCs/>
          <w:color w:val="auto"/>
          <w:sz w:val="22"/>
          <w:szCs w:val="22"/>
        </w:rPr>
        <w:t>: La place de l’expression écrite.</w:t>
      </w:r>
      <w:bookmarkEnd w:id="101"/>
    </w:p>
    <w:p w:rsidR="00453199" w:rsidRDefault="00C33B60" w:rsidP="00453199">
      <w:pPr>
        <w:keepNext/>
        <w:spacing w:after="0" w:line="360" w:lineRule="auto"/>
        <w:ind w:left="426"/>
      </w:pPr>
      <w:r w:rsidRPr="00FB4AE3">
        <w:rPr>
          <w:rFonts w:asciiTheme="majorBidi" w:hAnsiTheme="majorBidi" w:cstheme="majorBidi"/>
          <w:b/>
          <w:bCs/>
          <w:noProof/>
          <w:sz w:val="24"/>
          <w:szCs w:val="24"/>
          <w:lang w:eastAsia="fr-FR"/>
        </w:rPr>
        <w:drawing>
          <wp:inline distT="0" distB="0" distL="0" distR="0">
            <wp:extent cx="4772025" cy="2638425"/>
            <wp:effectExtent l="0" t="0" r="0" b="0"/>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33B60" w:rsidRPr="00453199" w:rsidRDefault="00453199" w:rsidP="00DE33F3">
      <w:pPr>
        <w:pStyle w:val="Lgende"/>
        <w:jc w:val="center"/>
        <w:rPr>
          <w:rFonts w:asciiTheme="majorBidi" w:hAnsiTheme="majorBidi" w:cstheme="majorBidi"/>
          <w:b/>
          <w:bCs/>
          <w:color w:val="auto"/>
          <w:sz w:val="32"/>
          <w:szCs w:val="32"/>
        </w:rPr>
      </w:pPr>
      <w:bookmarkStart w:id="102" w:name="_Toc169725189"/>
      <w:r w:rsidRPr="00453199">
        <w:rPr>
          <w:b/>
          <w:bCs/>
          <w:color w:val="auto"/>
          <w:sz w:val="22"/>
          <w:szCs w:val="22"/>
        </w:rPr>
        <w:t xml:space="preserve">Figure </w:t>
      </w:r>
      <w:r w:rsidR="00DE33F3">
        <w:rPr>
          <w:b/>
          <w:bCs/>
          <w:color w:val="auto"/>
          <w:sz w:val="22"/>
          <w:szCs w:val="22"/>
        </w:rPr>
        <w:t>01</w:t>
      </w:r>
      <w:r w:rsidRPr="00453199">
        <w:rPr>
          <w:b/>
          <w:bCs/>
          <w:color w:val="auto"/>
          <w:sz w:val="22"/>
          <w:szCs w:val="22"/>
        </w:rPr>
        <w:t>: relative à la place de l’expression écrite.</w:t>
      </w:r>
      <w:bookmarkEnd w:id="102"/>
    </w:p>
    <w:p w:rsidR="00C33B60" w:rsidRPr="00FB4AE3" w:rsidRDefault="00C33B60" w:rsidP="00FB4AE3">
      <w:pPr>
        <w:pStyle w:val="Paragraphedeliste"/>
        <w:spacing w:after="0" w:line="360" w:lineRule="auto"/>
        <w:ind w:left="426"/>
        <w:rPr>
          <w:rFonts w:asciiTheme="majorBidi" w:hAnsiTheme="majorBidi" w:cstheme="majorBidi"/>
          <w:b/>
          <w:bCs/>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Commentaire 0</w:t>
      </w:r>
      <w:r w:rsidR="00DE33F3">
        <w:rPr>
          <w:rFonts w:asciiTheme="majorBidi" w:hAnsiTheme="majorBidi" w:cstheme="majorBidi"/>
          <w:b/>
          <w:bCs/>
          <w:sz w:val="24"/>
          <w:szCs w:val="24"/>
          <w:u w:val="single"/>
        </w:rPr>
        <w:t>1</w:t>
      </w:r>
      <w:r w:rsidRPr="00FB4AE3">
        <w:rPr>
          <w:rFonts w:asciiTheme="majorBidi" w:hAnsiTheme="majorBidi" w:cstheme="majorBidi"/>
          <w:b/>
          <w:bCs/>
          <w:sz w:val="24"/>
          <w:szCs w:val="24"/>
          <w:u w:val="single"/>
        </w:rPr>
        <w:t xml:space="preserve"> : </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Nous avons remarqué que l’expression écrite occupe une place essentielle dans le programme, avec 100% des répondants indiquant son importance. Cela suggère que le développement des compétences en expression écrite est une priorité dans le programme.</w:t>
      </w:r>
    </w:p>
    <w:p w:rsidR="00C33B60" w:rsidRPr="00FB4AE3" w:rsidRDefault="00C33B60" w:rsidP="00DE33F3">
      <w:pPr>
        <w:pStyle w:val="Paragraphedeliste"/>
        <w:numPr>
          <w:ilvl w:val="0"/>
          <w:numId w:val="8"/>
        </w:numPr>
        <w:spacing w:after="0" w:line="360" w:lineRule="auto"/>
        <w:ind w:left="426"/>
        <w:jc w:val="both"/>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DE33F3">
        <w:rPr>
          <w:rFonts w:asciiTheme="majorBidi" w:hAnsiTheme="majorBidi" w:cstheme="majorBidi"/>
          <w:b/>
          <w:bCs/>
          <w:sz w:val="24"/>
          <w:szCs w:val="24"/>
          <w:u w:val="single"/>
        </w:rPr>
        <w:t>02</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Comment jugez-vous le niveau de vos apprenants en compétence d’expression écrite ?</w:t>
      </w:r>
    </w:p>
    <w:p w:rsidR="00C33B60" w:rsidRPr="00FB4AE3" w:rsidRDefault="00C33B60" w:rsidP="00F6099A">
      <w:pPr>
        <w:pStyle w:val="Paragraphedeliste"/>
        <w:numPr>
          <w:ilvl w:val="0"/>
          <w:numId w:val="10"/>
        </w:numPr>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Faible : 06 enseignants.</w:t>
      </w:r>
    </w:p>
    <w:p w:rsidR="00C33B60" w:rsidRPr="00FB4AE3" w:rsidRDefault="00C33B60" w:rsidP="00F6099A">
      <w:pPr>
        <w:pStyle w:val="Paragraphedeliste"/>
        <w:numPr>
          <w:ilvl w:val="0"/>
          <w:numId w:val="10"/>
        </w:numPr>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Moyen : 04 enseignants.</w:t>
      </w:r>
    </w:p>
    <w:p w:rsidR="00C33B60" w:rsidRPr="00FB4AE3" w:rsidRDefault="00C33B60" w:rsidP="00536087">
      <w:pPr>
        <w:pStyle w:val="Paragraphedeliste"/>
        <w:numPr>
          <w:ilvl w:val="0"/>
          <w:numId w:val="10"/>
        </w:numPr>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lastRenderedPageBreak/>
        <w:t>Avancé : 0</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tbl>
      <w:tblPr>
        <w:tblW w:w="0" w:type="auto"/>
        <w:tblInd w:w="720" w:type="dxa"/>
        <w:tblLook w:val="04A0"/>
      </w:tblPr>
      <w:tblGrid>
        <w:gridCol w:w="2163"/>
        <w:gridCol w:w="2124"/>
        <w:gridCol w:w="2136"/>
        <w:gridCol w:w="2145"/>
      </w:tblGrid>
      <w:tr w:rsidR="00C33B60" w:rsidRPr="00FB4AE3" w:rsidTr="00C33B60">
        <w:trPr>
          <w:trHeight w:val="410"/>
        </w:trPr>
        <w:tc>
          <w:tcPr>
            <w:tcW w:w="2303" w:type="dxa"/>
          </w:tcPr>
          <w:p w:rsidR="00C33B60" w:rsidRPr="00FB4AE3" w:rsidRDefault="00C33B60" w:rsidP="00FB4AE3">
            <w:pPr>
              <w:pStyle w:val="Paragraphedeliste"/>
              <w:spacing w:line="360" w:lineRule="auto"/>
              <w:ind w:left="426"/>
              <w:rPr>
                <w:rFonts w:asciiTheme="majorBidi" w:hAnsiTheme="majorBidi" w:cstheme="majorBidi"/>
                <w:sz w:val="24"/>
                <w:szCs w:val="24"/>
              </w:rPr>
            </w:pPr>
          </w:p>
        </w:tc>
        <w:tc>
          <w:tcPr>
            <w:tcW w:w="2303" w:type="dxa"/>
          </w:tcPr>
          <w:p w:rsidR="00C33B60" w:rsidRPr="00453199" w:rsidRDefault="00C33B60" w:rsidP="00FB4AE3">
            <w:pPr>
              <w:pStyle w:val="Paragraphedeliste"/>
              <w:spacing w:line="360" w:lineRule="auto"/>
              <w:ind w:left="426"/>
              <w:rPr>
                <w:rFonts w:asciiTheme="majorBidi" w:hAnsiTheme="majorBidi" w:cstheme="majorBidi"/>
                <w:b/>
                <w:bCs/>
                <w:sz w:val="24"/>
                <w:szCs w:val="24"/>
              </w:rPr>
            </w:pPr>
            <w:r w:rsidRPr="00453199">
              <w:rPr>
                <w:rFonts w:asciiTheme="majorBidi" w:hAnsiTheme="majorBidi" w:cstheme="majorBidi"/>
                <w:b/>
                <w:bCs/>
                <w:sz w:val="24"/>
                <w:szCs w:val="24"/>
              </w:rPr>
              <w:t>Faible</w:t>
            </w:r>
          </w:p>
        </w:tc>
        <w:tc>
          <w:tcPr>
            <w:tcW w:w="2303" w:type="dxa"/>
          </w:tcPr>
          <w:p w:rsidR="00C33B60" w:rsidRPr="00453199" w:rsidRDefault="00C33B60" w:rsidP="00FB4AE3">
            <w:pPr>
              <w:pStyle w:val="Paragraphedeliste"/>
              <w:spacing w:line="360" w:lineRule="auto"/>
              <w:ind w:left="426"/>
              <w:rPr>
                <w:rFonts w:asciiTheme="majorBidi" w:hAnsiTheme="majorBidi" w:cstheme="majorBidi"/>
                <w:b/>
                <w:bCs/>
                <w:sz w:val="24"/>
                <w:szCs w:val="24"/>
              </w:rPr>
            </w:pPr>
            <w:r w:rsidRPr="00453199">
              <w:rPr>
                <w:rFonts w:asciiTheme="majorBidi" w:hAnsiTheme="majorBidi" w:cstheme="majorBidi"/>
                <w:b/>
                <w:bCs/>
                <w:sz w:val="24"/>
                <w:szCs w:val="24"/>
              </w:rPr>
              <w:t xml:space="preserve">Moyen </w:t>
            </w:r>
          </w:p>
        </w:tc>
        <w:tc>
          <w:tcPr>
            <w:tcW w:w="2303" w:type="dxa"/>
          </w:tcPr>
          <w:p w:rsidR="00C33B60" w:rsidRPr="00453199" w:rsidRDefault="00C33B60" w:rsidP="00FB4AE3">
            <w:pPr>
              <w:pStyle w:val="Paragraphedeliste"/>
              <w:spacing w:line="360" w:lineRule="auto"/>
              <w:ind w:left="426"/>
              <w:rPr>
                <w:rFonts w:asciiTheme="majorBidi" w:hAnsiTheme="majorBidi" w:cstheme="majorBidi"/>
                <w:b/>
                <w:bCs/>
                <w:sz w:val="24"/>
                <w:szCs w:val="24"/>
              </w:rPr>
            </w:pPr>
            <w:r w:rsidRPr="00453199">
              <w:rPr>
                <w:rFonts w:asciiTheme="majorBidi" w:hAnsiTheme="majorBidi" w:cstheme="majorBidi"/>
                <w:b/>
                <w:bCs/>
                <w:sz w:val="24"/>
                <w:szCs w:val="24"/>
              </w:rPr>
              <w:t xml:space="preserve">Avancé </w:t>
            </w:r>
          </w:p>
        </w:tc>
      </w:tr>
      <w:tr w:rsidR="00C33B60" w:rsidRPr="00FB4AE3" w:rsidTr="00C33B60">
        <w:trPr>
          <w:trHeight w:val="570"/>
        </w:trPr>
        <w:tc>
          <w:tcPr>
            <w:tcW w:w="2303" w:type="dxa"/>
          </w:tcPr>
          <w:p w:rsidR="00C33B60" w:rsidRPr="00453199" w:rsidRDefault="00C33B60" w:rsidP="00453199">
            <w:pPr>
              <w:spacing w:line="360" w:lineRule="auto"/>
              <w:rPr>
                <w:rFonts w:asciiTheme="majorBidi" w:hAnsiTheme="majorBidi" w:cstheme="majorBidi"/>
                <w:b/>
                <w:bCs/>
                <w:sz w:val="24"/>
                <w:szCs w:val="24"/>
              </w:rPr>
            </w:pPr>
            <w:r w:rsidRPr="00453199">
              <w:rPr>
                <w:rFonts w:asciiTheme="majorBidi" w:hAnsiTheme="majorBidi" w:cstheme="majorBidi"/>
                <w:b/>
                <w:bCs/>
                <w:sz w:val="24"/>
                <w:szCs w:val="24"/>
              </w:rPr>
              <w:t>Nombre</w:t>
            </w:r>
          </w:p>
        </w:tc>
        <w:tc>
          <w:tcPr>
            <w:tcW w:w="2303" w:type="dxa"/>
          </w:tcPr>
          <w:p w:rsidR="00C33B60" w:rsidRPr="00453199" w:rsidRDefault="00C33B60" w:rsidP="00FB4AE3">
            <w:pPr>
              <w:pStyle w:val="Paragraphedeliste"/>
              <w:spacing w:line="360" w:lineRule="auto"/>
              <w:ind w:left="426"/>
              <w:rPr>
                <w:rFonts w:asciiTheme="majorBidi" w:hAnsiTheme="majorBidi" w:cstheme="majorBidi"/>
                <w:sz w:val="24"/>
                <w:szCs w:val="24"/>
              </w:rPr>
            </w:pPr>
            <w:r w:rsidRPr="00453199">
              <w:rPr>
                <w:rFonts w:asciiTheme="majorBidi" w:hAnsiTheme="majorBidi" w:cstheme="majorBidi"/>
                <w:sz w:val="24"/>
                <w:szCs w:val="24"/>
              </w:rPr>
              <w:t>06</w:t>
            </w:r>
          </w:p>
        </w:tc>
        <w:tc>
          <w:tcPr>
            <w:tcW w:w="2303" w:type="dxa"/>
          </w:tcPr>
          <w:p w:rsidR="00C33B60" w:rsidRPr="00453199" w:rsidRDefault="00C33B60" w:rsidP="00FB4AE3">
            <w:pPr>
              <w:pStyle w:val="Paragraphedeliste"/>
              <w:spacing w:line="360" w:lineRule="auto"/>
              <w:ind w:left="426"/>
              <w:rPr>
                <w:rFonts w:asciiTheme="majorBidi" w:hAnsiTheme="majorBidi" w:cstheme="majorBidi"/>
                <w:sz w:val="24"/>
                <w:szCs w:val="24"/>
              </w:rPr>
            </w:pPr>
            <w:r w:rsidRPr="00453199">
              <w:rPr>
                <w:rFonts w:asciiTheme="majorBidi" w:hAnsiTheme="majorBidi" w:cstheme="majorBidi"/>
                <w:sz w:val="24"/>
                <w:szCs w:val="24"/>
              </w:rPr>
              <w:t>04</w:t>
            </w:r>
          </w:p>
        </w:tc>
        <w:tc>
          <w:tcPr>
            <w:tcW w:w="2303" w:type="dxa"/>
          </w:tcPr>
          <w:p w:rsidR="00C33B60" w:rsidRPr="00453199" w:rsidRDefault="00C33B60" w:rsidP="00FB4AE3">
            <w:pPr>
              <w:pStyle w:val="Paragraphedeliste"/>
              <w:spacing w:line="360" w:lineRule="auto"/>
              <w:ind w:left="426"/>
              <w:rPr>
                <w:rFonts w:asciiTheme="majorBidi" w:hAnsiTheme="majorBidi" w:cstheme="majorBidi"/>
                <w:sz w:val="24"/>
                <w:szCs w:val="24"/>
              </w:rPr>
            </w:pPr>
            <w:r w:rsidRPr="00453199">
              <w:rPr>
                <w:rFonts w:asciiTheme="majorBidi" w:hAnsiTheme="majorBidi" w:cstheme="majorBidi"/>
                <w:sz w:val="24"/>
                <w:szCs w:val="24"/>
              </w:rPr>
              <w:t>0</w:t>
            </w:r>
          </w:p>
        </w:tc>
      </w:tr>
      <w:tr w:rsidR="00C33B60" w:rsidRPr="00FB4AE3" w:rsidTr="00C33B60">
        <w:trPr>
          <w:trHeight w:val="715"/>
        </w:trPr>
        <w:tc>
          <w:tcPr>
            <w:tcW w:w="2303" w:type="dxa"/>
          </w:tcPr>
          <w:p w:rsidR="00C33B60" w:rsidRPr="00453199" w:rsidRDefault="00C33B60" w:rsidP="00453199">
            <w:pPr>
              <w:spacing w:line="360" w:lineRule="auto"/>
              <w:rPr>
                <w:rFonts w:asciiTheme="majorBidi" w:hAnsiTheme="majorBidi" w:cstheme="majorBidi"/>
                <w:b/>
                <w:bCs/>
                <w:sz w:val="24"/>
                <w:szCs w:val="24"/>
              </w:rPr>
            </w:pPr>
            <w:r w:rsidRPr="00453199">
              <w:rPr>
                <w:rFonts w:asciiTheme="majorBidi" w:hAnsiTheme="majorBidi" w:cstheme="majorBidi"/>
                <w:b/>
                <w:bCs/>
                <w:sz w:val="24"/>
                <w:szCs w:val="24"/>
              </w:rPr>
              <w:t>Pourcentage %</w:t>
            </w:r>
          </w:p>
        </w:tc>
        <w:tc>
          <w:tcPr>
            <w:tcW w:w="2303" w:type="dxa"/>
          </w:tcPr>
          <w:p w:rsidR="00C33B60" w:rsidRPr="00453199" w:rsidRDefault="00C33B60" w:rsidP="00FB4AE3">
            <w:pPr>
              <w:pStyle w:val="Paragraphedeliste"/>
              <w:spacing w:line="360" w:lineRule="auto"/>
              <w:ind w:left="426"/>
              <w:rPr>
                <w:rFonts w:asciiTheme="majorBidi" w:hAnsiTheme="majorBidi" w:cstheme="majorBidi"/>
                <w:sz w:val="24"/>
                <w:szCs w:val="24"/>
              </w:rPr>
            </w:pPr>
            <w:r w:rsidRPr="00453199">
              <w:rPr>
                <w:rFonts w:asciiTheme="majorBidi" w:hAnsiTheme="majorBidi" w:cstheme="majorBidi"/>
                <w:sz w:val="24"/>
                <w:szCs w:val="24"/>
              </w:rPr>
              <w:t>60 %</w:t>
            </w:r>
          </w:p>
        </w:tc>
        <w:tc>
          <w:tcPr>
            <w:tcW w:w="2303" w:type="dxa"/>
          </w:tcPr>
          <w:p w:rsidR="00C33B60" w:rsidRPr="00453199" w:rsidRDefault="00C33B60" w:rsidP="00FB4AE3">
            <w:pPr>
              <w:pStyle w:val="Paragraphedeliste"/>
              <w:spacing w:line="360" w:lineRule="auto"/>
              <w:ind w:left="426"/>
              <w:rPr>
                <w:rFonts w:asciiTheme="majorBidi" w:hAnsiTheme="majorBidi" w:cstheme="majorBidi"/>
                <w:sz w:val="24"/>
                <w:szCs w:val="24"/>
              </w:rPr>
            </w:pPr>
            <w:r w:rsidRPr="00453199">
              <w:rPr>
                <w:rFonts w:asciiTheme="majorBidi" w:hAnsiTheme="majorBidi" w:cstheme="majorBidi"/>
                <w:sz w:val="24"/>
                <w:szCs w:val="24"/>
              </w:rPr>
              <w:t>40 %</w:t>
            </w:r>
          </w:p>
        </w:tc>
        <w:tc>
          <w:tcPr>
            <w:tcW w:w="2303" w:type="dxa"/>
          </w:tcPr>
          <w:p w:rsidR="00C33B60" w:rsidRPr="00453199" w:rsidRDefault="00C33B60" w:rsidP="005F78D6">
            <w:pPr>
              <w:pStyle w:val="Paragraphedeliste"/>
              <w:keepNext/>
              <w:spacing w:line="360" w:lineRule="auto"/>
              <w:ind w:left="426"/>
              <w:rPr>
                <w:rFonts w:asciiTheme="majorBidi" w:hAnsiTheme="majorBidi" w:cstheme="majorBidi"/>
                <w:sz w:val="24"/>
                <w:szCs w:val="24"/>
              </w:rPr>
            </w:pPr>
            <w:r w:rsidRPr="00453199">
              <w:rPr>
                <w:rFonts w:asciiTheme="majorBidi" w:hAnsiTheme="majorBidi" w:cstheme="majorBidi"/>
                <w:sz w:val="24"/>
                <w:szCs w:val="24"/>
              </w:rPr>
              <w:t>0 %</w:t>
            </w:r>
          </w:p>
        </w:tc>
      </w:tr>
    </w:tbl>
    <w:p w:rsidR="00C33B60" w:rsidRPr="005F78D6" w:rsidRDefault="005F78D6" w:rsidP="00DE33F3">
      <w:pPr>
        <w:pStyle w:val="Lgende"/>
        <w:jc w:val="center"/>
        <w:rPr>
          <w:rFonts w:asciiTheme="majorBidi" w:hAnsiTheme="majorBidi" w:cstheme="majorBidi"/>
          <w:b/>
          <w:bCs/>
          <w:noProof/>
          <w:color w:val="auto"/>
          <w:sz w:val="32"/>
          <w:szCs w:val="32"/>
          <w:lang w:eastAsia="fr-FR"/>
        </w:rPr>
      </w:pPr>
      <w:bookmarkStart w:id="103" w:name="_Toc169725162"/>
      <w:r w:rsidRPr="005F78D6">
        <w:rPr>
          <w:b/>
          <w:bCs/>
          <w:color w:val="auto"/>
          <w:sz w:val="22"/>
          <w:szCs w:val="22"/>
        </w:rPr>
        <w:t xml:space="preserve">Tableau </w:t>
      </w:r>
      <w:r w:rsidR="00DE33F3">
        <w:rPr>
          <w:b/>
          <w:bCs/>
          <w:color w:val="auto"/>
          <w:sz w:val="22"/>
          <w:szCs w:val="22"/>
        </w:rPr>
        <w:t>02</w:t>
      </w:r>
      <w:r w:rsidRPr="005F78D6">
        <w:rPr>
          <w:b/>
          <w:bCs/>
          <w:color w:val="auto"/>
          <w:sz w:val="22"/>
          <w:szCs w:val="22"/>
        </w:rPr>
        <w:t>: Le jugements des niveaux aux apprenants.</w:t>
      </w:r>
      <w:bookmarkEnd w:id="103"/>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p w:rsidR="005F78D6" w:rsidRDefault="00C33B60" w:rsidP="005F78D6">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4505325" cy="2486025"/>
            <wp:effectExtent l="0" t="0" r="0" b="0"/>
            <wp:docPr id="3"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33B60" w:rsidRPr="005F78D6" w:rsidRDefault="005F78D6" w:rsidP="00DE33F3">
      <w:pPr>
        <w:pStyle w:val="Lgende"/>
        <w:jc w:val="center"/>
        <w:rPr>
          <w:rFonts w:asciiTheme="majorBidi" w:hAnsiTheme="majorBidi" w:cstheme="majorBidi"/>
          <w:b/>
          <w:bCs/>
          <w:color w:val="auto"/>
          <w:sz w:val="32"/>
          <w:szCs w:val="32"/>
        </w:rPr>
      </w:pPr>
      <w:bookmarkStart w:id="104" w:name="_Toc169725190"/>
      <w:r w:rsidRPr="005F78D6">
        <w:rPr>
          <w:b/>
          <w:bCs/>
          <w:color w:val="auto"/>
          <w:sz w:val="22"/>
          <w:szCs w:val="22"/>
        </w:rPr>
        <w:t xml:space="preserve">Figure </w:t>
      </w:r>
      <w:r w:rsidR="00DE33F3">
        <w:rPr>
          <w:b/>
          <w:bCs/>
          <w:color w:val="auto"/>
          <w:sz w:val="22"/>
          <w:szCs w:val="22"/>
        </w:rPr>
        <w:t>02</w:t>
      </w:r>
      <w:r w:rsidRPr="005F78D6">
        <w:rPr>
          <w:b/>
          <w:bCs/>
          <w:color w:val="auto"/>
          <w:sz w:val="22"/>
          <w:szCs w:val="22"/>
        </w:rPr>
        <w:t>: Le jugement des aux apprenants.</w:t>
      </w:r>
      <w:bookmarkEnd w:id="104"/>
    </w:p>
    <w:p w:rsidR="00C33B60" w:rsidRPr="005F78D6" w:rsidRDefault="00C33B60" w:rsidP="005F78D6">
      <w:pPr>
        <w:spacing w:after="0" w:line="360" w:lineRule="auto"/>
        <w:rPr>
          <w:rFonts w:asciiTheme="majorBidi" w:hAnsiTheme="majorBidi" w:cstheme="majorBidi"/>
          <w:b/>
          <w:bCs/>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Commentaire </w:t>
      </w:r>
      <w:r w:rsidR="00DE33F3">
        <w:rPr>
          <w:rFonts w:asciiTheme="majorBidi" w:hAnsiTheme="majorBidi" w:cstheme="majorBidi"/>
          <w:b/>
          <w:bCs/>
          <w:sz w:val="24"/>
          <w:szCs w:val="24"/>
          <w:u w:val="single"/>
        </w:rPr>
        <w:t>02</w:t>
      </w:r>
      <w:r w:rsidRPr="00FB4AE3">
        <w:rPr>
          <w:rFonts w:asciiTheme="majorBidi" w:hAnsiTheme="majorBidi" w:cstheme="majorBidi"/>
          <w:b/>
          <w:bCs/>
          <w:sz w:val="24"/>
          <w:szCs w:val="24"/>
          <w:u w:val="single"/>
        </w:rPr>
        <w:t xml:space="preserve">: </w:t>
      </w:r>
    </w:p>
    <w:p w:rsidR="00C33B60"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Il semble que la majorité des apprenants aient un niveau de compétence en expression écrite jugé comme faible, avec 60% des enseignants, tandis que 40% estiment qu’il est moyen. Aucun  enseignant n’a évalué le niveau comme avancé. Cette répartition suggère qu’il pourrait y avoir des défis à relever en matière de développement des compétences en expression écrite parmi les apprenants, ce qui pourrait nécessiter des interventions pédagogiques ciblées pour améliorer les compétences des apprenants en expression écrite.</w:t>
      </w:r>
    </w:p>
    <w:p w:rsidR="005F78D6" w:rsidRPr="00FB4AE3" w:rsidRDefault="005F78D6"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Question n°</w:t>
      </w:r>
      <w:r w:rsidR="00DE33F3">
        <w:rPr>
          <w:rFonts w:asciiTheme="majorBidi" w:hAnsiTheme="majorBidi" w:cstheme="majorBidi"/>
          <w:b/>
          <w:bCs/>
          <w:sz w:val="24"/>
          <w:szCs w:val="24"/>
          <w:u w:val="single"/>
        </w:rPr>
        <w:t xml:space="preserve">03 </w:t>
      </w:r>
      <w:r w:rsidRPr="00FB4AE3">
        <w:rPr>
          <w:rFonts w:asciiTheme="majorBidi" w:hAnsiTheme="majorBidi" w:cstheme="majorBidi"/>
          <w:b/>
          <w:bCs/>
          <w:sz w:val="24"/>
          <w:szCs w:val="24"/>
          <w:u w:val="single"/>
        </w:rPr>
        <w:t xml:space="preserve">: </w:t>
      </w:r>
      <w:r w:rsidRPr="00FB4AE3">
        <w:rPr>
          <w:rFonts w:asciiTheme="majorBidi" w:hAnsiTheme="majorBidi" w:cstheme="majorBidi"/>
          <w:sz w:val="24"/>
          <w:szCs w:val="24"/>
        </w:rPr>
        <w:t xml:space="preserve"> Quelles sont les difficultés rencontrées par les apprenants à l’écrit que vous rencontrez lors de vos évaluations ?</w:t>
      </w:r>
    </w:p>
    <w:p w:rsidR="00C33B60" w:rsidRPr="00FB4AE3" w:rsidRDefault="00C33B60" w:rsidP="00FB4AE3">
      <w:pPr>
        <w:pStyle w:val="Paragraphedeliste"/>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rPr>
        <w:t>-</w:t>
      </w:r>
      <w:r w:rsidRPr="00FB4AE3">
        <w:rPr>
          <w:rFonts w:asciiTheme="majorBidi" w:hAnsiTheme="majorBidi" w:cstheme="majorBidi"/>
          <w:sz w:val="24"/>
          <w:szCs w:val="24"/>
        </w:rPr>
        <w:t xml:space="preserve">  Orthographe : 02 enseignants.</w:t>
      </w:r>
    </w:p>
    <w:p w:rsidR="00C33B60" w:rsidRPr="00FB4AE3" w:rsidRDefault="00C33B60" w:rsidP="00FB4AE3">
      <w:pPr>
        <w:pStyle w:val="Paragraphedeliste"/>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t>-  Conjugaison : 02 enseignants.</w:t>
      </w:r>
    </w:p>
    <w:p w:rsidR="00C33B60" w:rsidRPr="00FB4AE3" w:rsidRDefault="00C33B60" w:rsidP="00FB4AE3">
      <w:pPr>
        <w:pStyle w:val="Paragraphedeliste"/>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lastRenderedPageBreak/>
        <w:t xml:space="preserve">-  Lexique : 05 enseignants. </w:t>
      </w:r>
    </w:p>
    <w:p w:rsidR="00C33B60" w:rsidRPr="00FB4AE3" w:rsidRDefault="00C33B60" w:rsidP="00FB4AE3">
      <w:pPr>
        <w:pStyle w:val="Paragraphedeliste"/>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t>-  Syntaxe : un seul enseignant.</w:t>
      </w:r>
    </w:p>
    <w:tbl>
      <w:tblPr>
        <w:tblW w:w="0" w:type="auto"/>
        <w:tblInd w:w="720" w:type="dxa"/>
        <w:tblLook w:val="04A0"/>
      </w:tblPr>
      <w:tblGrid>
        <w:gridCol w:w="1829"/>
        <w:gridCol w:w="1855"/>
        <w:gridCol w:w="1856"/>
        <w:gridCol w:w="1517"/>
        <w:gridCol w:w="1511"/>
      </w:tblGrid>
      <w:tr w:rsidR="00C33B60" w:rsidRPr="00FB4AE3" w:rsidTr="005F78D6">
        <w:trPr>
          <w:trHeight w:val="369"/>
        </w:trPr>
        <w:tc>
          <w:tcPr>
            <w:tcW w:w="1829" w:type="dxa"/>
          </w:tcPr>
          <w:p w:rsidR="00C33B60" w:rsidRPr="00FB4AE3" w:rsidRDefault="00C33B60" w:rsidP="00FB4AE3">
            <w:pPr>
              <w:pStyle w:val="Paragraphedeliste"/>
              <w:spacing w:line="360" w:lineRule="auto"/>
              <w:ind w:left="426"/>
              <w:rPr>
                <w:rFonts w:asciiTheme="majorBidi" w:hAnsiTheme="majorBidi" w:cstheme="majorBidi"/>
                <w:sz w:val="24"/>
                <w:szCs w:val="24"/>
              </w:rPr>
            </w:pPr>
          </w:p>
        </w:tc>
        <w:tc>
          <w:tcPr>
            <w:tcW w:w="1855" w:type="dxa"/>
          </w:tcPr>
          <w:p w:rsidR="00C33B60" w:rsidRPr="00FB4AE3" w:rsidRDefault="00C33B60" w:rsidP="00FB4AE3">
            <w:pPr>
              <w:pStyle w:val="Paragraphedeliste"/>
              <w:spacing w:line="360" w:lineRule="auto"/>
              <w:ind w:left="426"/>
              <w:rPr>
                <w:rFonts w:asciiTheme="majorBidi" w:hAnsiTheme="majorBidi" w:cstheme="majorBidi"/>
                <w:sz w:val="24"/>
                <w:szCs w:val="24"/>
              </w:rPr>
            </w:pPr>
            <w:r w:rsidRPr="00FB4AE3">
              <w:rPr>
                <w:rFonts w:asciiTheme="majorBidi" w:hAnsiTheme="majorBidi" w:cstheme="majorBidi"/>
                <w:sz w:val="24"/>
                <w:szCs w:val="24"/>
              </w:rPr>
              <w:t>Orthographe</w:t>
            </w:r>
          </w:p>
        </w:tc>
        <w:tc>
          <w:tcPr>
            <w:tcW w:w="1856" w:type="dxa"/>
          </w:tcPr>
          <w:p w:rsidR="00C33B60" w:rsidRPr="00FB4AE3" w:rsidRDefault="00C33B60" w:rsidP="00FB4AE3">
            <w:pPr>
              <w:pStyle w:val="Paragraphedeliste"/>
              <w:spacing w:line="360" w:lineRule="auto"/>
              <w:ind w:left="426"/>
              <w:rPr>
                <w:rFonts w:asciiTheme="majorBidi" w:hAnsiTheme="majorBidi" w:cstheme="majorBidi"/>
                <w:sz w:val="24"/>
                <w:szCs w:val="24"/>
              </w:rPr>
            </w:pPr>
            <w:r w:rsidRPr="00FB4AE3">
              <w:rPr>
                <w:rFonts w:asciiTheme="majorBidi" w:hAnsiTheme="majorBidi" w:cstheme="majorBidi"/>
                <w:sz w:val="24"/>
                <w:szCs w:val="24"/>
              </w:rPr>
              <w:t>Conjugaison</w:t>
            </w:r>
          </w:p>
        </w:tc>
        <w:tc>
          <w:tcPr>
            <w:tcW w:w="1517" w:type="dxa"/>
          </w:tcPr>
          <w:p w:rsidR="00C33B60" w:rsidRPr="00FB4AE3" w:rsidRDefault="00C33B60" w:rsidP="00FB4AE3">
            <w:pPr>
              <w:pStyle w:val="Paragraphedeliste"/>
              <w:spacing w:line="360" w:lineRule="auto"/>
              <w:ind w:left="426"/>
              <w:rPr>
                <w:rFonts w:asciiTheme="majorBidi" w:hAnsiTheme="majorBidi" w:cstheme="majorBidi"/>
                <w:sz w:val="24"/>
                <w:szCs w:val="24"/>
              </w:rPr>
            </w:pPr>
            <w:r w:rsidRPr="00FB4AE3">
              <w:rPr>
                <w:rFonts w:asciiTheme="majorBidi" w:hAnsiTheme="majorBidi" w:cstheme="majorBidi"/>
                <w:sz w:val="24"/>
                <w:szCs w:val="24"/>
              </w:rPr>
              <w:t>Lexique</w:t>
            </w:r>
          </w:p>
        </w:tc>
        <w:tc>
          <w:tcPr>
            <w:tcW w:w="1511" w:type="dxa"/>
          </w:tcPr>
          <w:p w:rsidR="00C33B60" w:rsidRPr="00FB4AE3" w:rsidRDefault="00C33B60" w:rsidP="00FB4AE3">
            <w:pPr>
              <w:pStyle w:val="Paragraphedeliste"/>
              <w:spacing w:line="360" w:lineRule="auto"/>
              <w:ind w:left="426"/>
              <w:rPr>
                <w:rFonts w:asciiTheme="majorBidi" w:hAnsiTheme="majorBidi" w:cstheme="majorBidi"/>
                <w:sz w:val="24"/>
                <w:szCs w:val="24"/>
              </w:rPr>
            </w:pPr>
            <w:r w:rsidRPr="00FB4AE3">
              <w:rPr>
                <w:rFonts w:asciiTheme="majorBidi" w:hAnsiTheme="majorBidi" w:cstheme="majorBidi"/>
                <w:sz w:val="24"/>
                <w:szCs w:val="24"/>
              </w:rPr>
              <w:t>Syntaxe</w:t>
            </w:r>
          </w:p>
        </w:tc>
      </w:tr>
      <w:tr w:rsidR="00C33B60" w:rsidRPr="00FB4AE3" w:rsidTr="005F78D6">
        <w:trPr>
          <w:trHeight w:val="502"/>
        </w:trPr>
        <w:tc>
          <w:tcPr>
            <w:tcW w:w="1829" w:type="dxa"/>
          </w:tcPr>
          <w:p w:rsidR="00C33B60" w:rsidRPr="00FB4AE3" w:rsidRDefault="00C33B60" w:rsidP="00FB4AE3">
            <w:pPr>
              <w:pStyle w:val="Paragraphedeliste"/>
              <w:spacing w:line="360" w:lineRule="auto"/>
              <w:ind w:left="426"/>
              <w:rPr>
                <w:rFonts w:asciiTheme="majorBidi" w:hAnsiTheme="majorBidi" w:cstheme="majorBidi"/>
                <w:sz w:val="24"/>
                <w:szCs w:val="24"/>
              </w:rPr>
            </w:pPr>
            <w:r w:rsidRPr="00FB4AE3">
              <w:rPr>
                <w:rFonts w:asciiTheme="majorBidi" w:hAnsiTheme="majorBidi" w:cstheme="majorBidi"/>
                <w:sz w:val="24"/>
                <w:szCs w:val="24"/>
              </w:rPr>
              <w:t>Nombre</w:t>
            </w:r>
          </w:p>
        </w:tc>
        <w:tc>
          <w:tcPr>
            <w:tcW w:w="1855"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856"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517"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05</w:t>
            </w:r>
          </w:p>
        </w:tc>
        <w:tc>
          <w:tcPr>
            <w:tcW w:w="1511"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01</w:t>
            </w:r>
          </w:p>
        </w:tc>
      </w:tr>
      <w:tr w:rsidR="00C33B60" w:rsidRPr="00FB4AE3" w:rsidTr="005F78D6">
        <w:trPr>
          <w:trHeight w:val="519"/>
        </w:trPr>
        <w:tc>
          <w:tcPr>
            <w:tcW w:w="1829" w:type="dxa"/>
          </w:tcPr>
          <w:p w:rsidR="00C33B60" w:rsidRPr="00FB4AE3" w:rsidRDefault="00C33B60" w:rsidP="00FB4AE3">
            <w:pPr>
              <w:pStyle w:val="Paragraphedeliste"/>
              <w:spacing w:line="360" w:lineRule="auto"/>
              <w:ind w:left="426"/>
              <w:rPr>
                <w:rFonts w:asciiTheme="majorBidi" w:hAnsiTheme="majorBidi" w:cstheme="majorBidi"/>
                <w:sz w:val="24"/>
                <w:szCs w:val="24"/>
              </w:rPr>
            </w:pPr>
            <w:r w:rsidRPr="00FB4AE3">
              <w:rPr>
                <w:rFonts w:asciiTheme="majorBidi" w:hAnsiTheme="majorBidi" w:cstheme="majorBidi"/>
                <w:sz w:val="24"/>
                <w:szCs w:val="24"/>
              </w:rPr>
              <w:t>Pourcentage</w:t>
            </w:r>
          </w:p>
        </w:tc>
        <w:tc>
          <w:tcPr>
            <w:tcW w:w="1855"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20%</w:t>
            </w:r>
          </w:p>
        </w:tc>
        <w:tc>
          <w:tcPr>
            <w:tcW w:w="1856"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20%</w:t>
            </w:r>
          </w:p>
        </w:tc>
        <w:tc>
          <w:tcPr>
            <w:tcW w:w="1517"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50%</w:t>
            </w:r>
          </w:p>
        </w:tc>
        <w:tc>
          <w:tcPr>
            <w:tcW w:w="1511" w:type="dxa"/>
          </w:tcPr>
          <w:p w:rsidR="00C33B60" w:rsidRPr="00FB4AE3" w:rsidRDefault="00C33B60" w:rsidP="005F78D6">
            <w:pPr>
              <w:pStyle w:val="Paragraphedeliste"/>
              <w:keepNext/>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10%</w:t>
            </w:r>
          </w:p>
        </w:tc>
      </w:tr>
    </w:tbl>
    <w:p w:rsidR="00C33B60" w:rsidRPr="005F78D6" w:rsidRDefault="005F78D6" w:rsidP="00DE33F3">
      <w:pPr>
        <w:pStyle w:val="Lgende"/>
        <w:jc w:val="center"/>
        <w:rPr>
          <w:rFonts w:asciiTheme="majorBidi" w:hAnsiTheme="majorBidi" w:cstheme="majorBidi"/>
          <w:b/>
          <w:bCs/>
          <w:color w:val="auto"/>
          <w:sz w:val="32"/>
          <w:szCs w:val="32"/>
        </w:rPr>
      </w:pPr>
      <w:bookmarkStart w:id="105" w:name="_Toc169725163"/>
      <w:r w:rsidRPr="005F78D6">
        <w:rPr>
          <w:b/>
          <w:bCs/>
          <w:color w:val="auto"/>
          <w:sz w:val="22"/>
          <w:szCs w:val="22"/>
        </w:rPr>
        <w:t xml:space="preserve">Tableau </w:t>
      </w:r>
      <w:r w:rsidR="00DE33F3">
        <w:rPr>
          <w:b/>
          <w:bCs/>
          <w:color w:val="auto"/>
          <w:sz w:val="22"/>
          <w:szCs w:val="22"/>
        </w:rPr>
        <w:t>03</w:t>
      </w:r>
      <w:r w:rsidRPr="005F78D6">
        <w:rPr>
          <w:b/>
          <w:bCs/>
          <w:color w:val="auto"/>
          <w:sz w:val="22"/>
          <w:szCs w:val="22"/>
        </w:rPr>
        <w:t>: Les problèmes auxquels sont confrontés les apprenants.</w:t>
      </w:r>
      <w:bookmarkEnd w:id="105"/>
    </w:p>
    <w:p w:rsidR="00C33B60" w:rsidRPr="00FB4AE3" w:rsidRDefault="00C33B60" w:rsidP="00FB4AE3">
      <w:pPr>
        <w:pStyle w:val="Paragraphedeliste"/>
        <w:spacing w:after="0" w:line="360" w:lineRule="auto"/>
        <w:ind w:left="426"/>
        <w:rPr>
          <w:rFonts w:asciiTheme="majorBidi" w:hAnsiTheme="majorBidi" w:cstheme="majorBidi"/>
          <w:b/>
          <w:bCs/>
          <w:sz w:val="24"/>
          <w:szCs w:val="24"/>
        </w:rPr>
      </w:pPr>
    </w:p>
    <w:p w:rsidR="005F78D6" w:rsidRDefault="00C33B60" w:rsidP="005F78D6">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5486400" cy="3200400"/>
            <wp:effectExtent l="0" t="0" r="0" b="0"/>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33B60" w:rsidRPr="005F78D6" w:rsidRDefault="005F78D6" w:rsidP="00DE33F3">
      <w:pPr>
        <w:pStyle w:val="Lgende"/>
        <w:jc w:val="center"/>
        <w:rPr>
          <w:rFonts w:asciiTheme="majorBidi" w:hAnsiTheme="majorBidi" w:cstheme="majorBidi"/>
          <w:b/>
          <w:bCs/>
          <w:color w:val="auto"/>
          <w:sz w:val="32"/>
          <w:szCs w:val="32"/>
        </w:rPr>
      </w:pPr>
      <w:bookmarkStart w:id="106" w:name="_Toc169725191"/>
      <w:r w:rsidRPr="005F78D6">
        <w:rPr>
          <w:b/>
          <w:bCs/>
          <w:color w:val="auto"/>
          <w:sz w:val="22"/>
          <w:szCs w:val="22"/>
        </w:rPr>
        <w:t xml:space="preserve">Figure </w:t>
      </w:r>
      <w:r w:rsidR="00DE33F3">
        <w:rPr>
          <w:b/>
          <w:bCs/>
          <w:color w:val="auto"/>
          <w:sz w:val="22"/>
          <w:szCs w:val="22"/>
        </w:rPr>
        <w:t>03</w:t>
      </w:r>
      <w:r w:rsidRPr="00627362">
        <w:rPr>
          <w:b/>
          <w:bCs/>
          <w:color w:val="auto"/>
          <w:sz w:val="22"/>
          <w:szCs w:val="22"/>
        </w:rPr>
        <w:t>: Les problèmes auxquels sont confrontés les apprenants.</w:t>
      </w:r>
      <w:bookmarkEnd w:id="106"/>
    </w:p>
    <w:p w:rsidR="00C33B60" w:rsidRPr="005F78D6" w:rsidRDefault="00C33B60" w:rsidP="005F78D6">
      <w:pPr>
        <w:spacing w:after="0" w:line="360" w:lineRule="auto"/>
        <w:rPr>
          <w:rFonts w:asciiTheme="majorBidi" w:hAnsiTheme="majorBidi" w:cstheme="majorBidi"/>
          <w:b/>
          <w:bCs/>
          <w:sz w:val="24"/>
          <w:szCs w:val="24"/>
          <w:u w:val="single"/>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Commentaire 0</w:t>
      </w:r>
      <w:r w:rsidR="00DE33F3">
        <w:rPr>
          <w:rFonts w:asciiTheme="majorBidi" w:hAnsiTheme="majorBidi" w:cstheme="majorBidi"/>
          <w:b/>
          <w:bCs/>
          <w:sz w:val="24"/>
          <w:szCs w:val="24"/>
          <w:u w:val="single"/>
        </w:rPr>
        <w:t xml:space="preserve">3 </w:t>
      </w:r>
      <w:r w:rsidRPr="00FB4AE3">
        <w:rPr>
          <w:rFonts w:asciiTheme="majorBidi" w:hAnsiTheme="majorBidi" w:cstheme="majorBidi"/>
          <w:b/>
          <w:bCs/>
          <w:sz w:val="24"/>
          <w:szCs w:val="24"/>
          <w:u w:val="single"/>
        </w:rPr>
        <w:t xml:space="preserve">: </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Nous avons observé que les difficultés rencontrées par les apprenants en expression écrite se répartissent comme suit : 50% des difficultés sont liées au lexique, 20% à l’orthographe et 20% à la conjugaison, tandis que 10% sont liées à la syntaxe. Ces résultats mettent en lumière une préoccupation significative concernant le choix et l’utilisation appropriés des mots dans leurs écrits, suggérant un besoin d’élargir et de renforcer le vocabulaire des apprenants. Les défis en orthographe et en conjugaison soulignent également des domaines à adresser pour améliorer la qualité globale de leur expression écrite.</w:t>
      </w:r>
    </w:p>
    <w:p w:rsidR="00C33B60" w:rsidRPr="00FB4AE3" w:rsidRDefault="00C33B60" w:rsidP="00FB4AE3">
      <w:pPr>
        <w:pStyle w:val="Paragraphedeliste"/>
        <w:spacing w:after="0" w:line="360" w:lineRule="auto"/>
        <w:ind w:left="426"/>
        <w:rPr>
          <w:rFonts w:asciiTheme="majorBidi" w:hAnsiTheme="majorBidi" w:cstheme="majorBidi"/>
          <w:b/>
          <w:bCs/>
          <w:sz w:val="24"/>
          <w:szCs w:val="24"/>
        </w:rPr>
      </w:pPr>
    </w:p>
    <w:p w:rsidR="00C33B60" w:rsidRPr="00627362"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lastRenderedPageBreak/>
        <w:t>Question n°</w:t>
      </w:r>
      <w:r w:rsidR="00DE33F3">
        <w:rPr>
          <w:rFonts w:asciiTheme="majorBidi" w:hAnsiTheme="majorBidi" w:cstheme="majorBidi"/>
          <w:b/>
          <w:bCs/>
          <w:sz w:val="24"/>
          <w:szCs w:val="24"/>
          <w:u w:val="single"/>
        </w:rPr>
        <w:t>04</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Avez-vous déjà utilisé les ateliers d’écriture dans l’enseignement de la 2</w:t>
      </w:r>
      <w:r w:rsidRPr="00FB4AE3">
        <w:rPr>
          <w:rFonts w:asciiTheme="majorBidi" w:hAnsiTheme="majorBidi" w:cstheme="majorBidi"/>
          <w:sz w:val="24"/>
          <w:szCs w:val="24"/>
          <w:vertAlign w:val="superscript"/>
        </w:rPr>
        <w:t>e</w:t>
      </w:r>
      <w:r w:rsidRPr="00FB4AE3">
        <w:rPr>
          <w:rFonts w:asciiTheme="majorBidi" w:hAnsiTheme="majorBidi" w:cstheme="majorBidi"/>
          <w:sz w:val="24"/>
          <w:szCs w:val="24"/>
        </w:rPr>
        <w:t xml:space="preserve"> année moyenne ?</w:t>
      </w:r>
    </w:p>
    <w:tbl>
      <w:tblPr>
        <w:tblW w:w="0" w:type="auto"/>
        <w:tblInd w:w="720" w:type="dxa"/>
        <w:tblLook w:val="04A0"/>
      </w:tblPr>
      <w:tblGrid>
        <w:gridCol w:w="1940"/>
        <w:gridCol w:w="2281"/>
        <w:gridCol w:w="2428"/>
        <w:gridCol w:w="1919"/>
      </w:tblGrid>
      <w:tr w:rsidR="00C33B60" w:rsidRPr="00FB4AE3" w:rsidTr="00627362">
        <w:trPr>
          <w:trHeight w:val="466"/>
        </w:trPr>
        <w:tc>
          <w:tcPr>
            <w:tcW w:w="1940" w:type="dxa"/>
          </w:tcPr>
          <w:p w:rsidR="00C33B60" w:rsidRPr="00FB4AE3" w:rsidRDefault="00C33B60" w:rsidP="00FB4AE3">
            <w:pPr>
              <w:pStyle w:val="Paragraphedeliste"/>
              <w:spacing w:line="360" w:lineRule="auto"/>
              <w:ind w:left="426"/>
              <w:rPr>
                <w:rFonts w:asciiTheme="majorBidi" w:hAnsiTheme="majorBidi" w:cstheme="majorBidi"/>
                <w:sz w:val="24"/>
                <w:szCs w:val="24"/>
              </w:rPr>
            </w:pPr>
          </w:p>
        </w:tc>
        <w:tc>
          <w:tcPr>
            <w:tcW w:w="2281" w:type="dxa"/>
          </w:tcPr>
          <w:p w:rsidR="00C33B60" w:rsidRPr="00627362" w:rsidRDefault="00C33B60" w:rsidP="00627362">
            <w:pPr>
              <w:spacing w:line="360" w:lineRule="auto"/>
              <w:rPr>
                <w:rFonts w:asciiTheme="majorBidi" w:hAnsiTheme="majorBidi" w:cstheme="majorBidi"/>
                <w:sz w:val="24"/>
                <w:szCs w:val="24"/>
              </w:rPr>
            </w:pPr>
            <w:r w:rsidRPr="00627362">
              <w:rPr>
                <w:rFonts w:asciiTheme="majorBidi" w:hAnsiTheme="majorBidi" w:cstheme="majorBidi"/>
                <w:sz w:val="24"/>
                <w:szCs w:val="24"/>
              </w:rPr>
              <w:t xml:space="preserve">Oui régulièrement </w:t>
            </w:r>
          </w:p>
        </w:tc>
        <w:tc>
          <w:tcPr>
            <w:tcW w:w="2428" w:type="dxa"/>
          </w:tcPr>
          <w:p w:rsidR="00C33B60" w:rsidRPr="00627362" w:rsidRDefault="00C33B60" w:rsidP="00627362">
            <w:pPr>
              <w:spacing w:line="360" w:lineRule="auto"/>
              <w:rPr>
                <w:rFonts w:asciiTheme="majorBidi" w:hAnsiTheme="majorBidi" w:cstheme="majorBidi"/>
                <w:sz w:val="24"/>
                <w:szCs w:val="24"/>
              </w:rPr>
            </w:pPr>
            <w:r w:rsidRPr="00627362">
              <w:rPr>
                <w:rFonts w:asciiTheme="majorBidi" w:hAnsiTheme="majorBidi" w:cstheme="majorBidi"/>
                <w:sz w:val="24"/>
                <w:szCs w:val="24"/>
              </w:rPr>
              <w:t xml:space="preserve">Oui occasionnellement </w:t>
            </w:r>
          </w:p>
        </w:tc>
        <w:tc>
          <w:tcPr>
            <w:tcW w:w="1919" w:type="dxa"/>
          </w:tcPr>
          <w:p w:rsidR="00C33B60" w:rsidRPr="00627362" w:rsidRDefault="00C33B60" w:rsidP="00627362">
            <w:pPr>
              <w:spacing w:line="360" w:lineRule="auto"/>
              <w:rPr>
                <w:rFonts w:asciiTheme="majorBidi" w:hAnsiTheme="majorBidi" w:cstheme="majorBidi"/>
                <w:sz w:val="24"/>
                <w:szCs w:val="24"/>
              </w:rPr>
            </w:pPr>
            <w:r w:rsidRPr="00627362">
              <w:rPr>
                <w:rFonts w:asciiTheme="majorBidi" w:hAnsiTheme="majorBidi" w:cstheme="majorBidi"/>
                <w:sz w:val="24"/>
                <w:szCs w:val="24"/>
              </w:rPr>
              <w:t xml:space="preserve">Non jamais </w:t>
            </w:r>
          </w:p>
        </w:tc>
      </w:tr>
      <w:tr w:rsidR="00C33B60" w:rsidRPr="00FB4AE3" w:rsidTr="00627362">
        <w:trPr>
          <w:trHeight w:val="469"/>
        </w:trPr>
        <w:tc>
          <w:tcPr>
            <w:tcW w:w="1940" w:type="dxa"/>
          </w:tcPr>
          <w:p w:rsidR="00C33B60" w:rsidRPr="00627362" w:rsidRDefault="00C33B60" w:rsidP="00627362">
            <w:pPr>
              <w:spacing w:line="360" w:lineRule="auto"/>
              <w:rPr>
                <w:rFonts w:asciiTheme="majorBidi" w:hAnsiTheme="majorBidi" w:cstheme="majorBidi"/>
                <w:sz w:val="24"/>
                <w:szCs w:val="24"/>
              </w:rPr>
            </w:pPr>
            <w:r w:rsidRPr="00627362">
              <w:rPr>
                <w:rFonts w:asciiTheme="majorBidi" w:hAnsiTheme="majorBidi" w:cstheme="majorBidi"/>
                <w:sz w:val="24"/>
                <w:szCs w:val="24"/>
              </w:rPr>
              <w:t xml:space="preserve">Nombre </w:t>
            </w:r>
          </w:p>
        </w:tc>
        <w:tc>
          <w:tcPr>
            <w:tcW w:w="2281"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 xml:space="preserve">07 </w:t>
            </w:r>
          </w:p>
        </w:tc>
        <w:tc>
          <w:tcPr>
            <w:tcW w:w="2428"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919"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01</w:t>
            </w:r>
          </w:p>
        </w:tc>
      </w:tr>
      <w:tr w:rsidR="00C33B60" w:rsidRPr="00FB4AE3" w:rsidTr="00627362">
        <w:trPr>
          <w:trHeight w:val="488"/>
        </w:trPr>
        <w:tc>
          <w:tcPr>
            <w:tcW w:w="1940" w:type="dxa"/>
          </w:tcPr>
          <w:p w:rsidR="00C33B60" w:rsidRPr="00627362" w:rsidRDefault="00C33B60" w:rsidP="00627362">
            <w:pPr>
              <w:spacing w:line="360" w:lineRule="auto"/>
              <w:rPr>
                <w:rFonts w:asciiTheme="majorBidi" w:hAnsiTheme="majorBidi" w:cstheme="majorBidi"/>
                <w:sz w:val="24"/>
                <w:szCs w:val="24"/>
              </w:rPr>
            </w:pPr>
            <w:r w:rsidRPr="00627362">
              <w:rPr>
                <w:rFonts w:asciiTheme="majorBidi" w:hAnsiTheme="majorBidi" w:cstheme="majorBidi"/>
                <w:sz w:val="24"/>
                <w:szCs w:val="24"/>
              </w:rPr>
              <w:t>Pourcentage %</w:t>
            </w:r>
          </w:p>
        </w:tc>
        <w:tc>
          <w:tcPr>
            <w:tcW w:w="2281"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70%</w:t>
            </w:r>
          </w:p>
        </w:tc>
        <w:tc>
          <w:tcPr>
            <w:tcW w:w="2428"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20%</w:t>
            </w:r>
          </w:p>
        </w:tc>
        <w:tc>
          <w:tcPr>
            <w:tcW w:w="1919" w:type="dxa"/>
          </w:tcPr>
          <w:p w:rsidR="00C33B60" w:rsidRPr="00FB4AE3" w:rsidRDefault="00C33B60" w:rsidP="00627362">
            <w:pPr>
              <w:pStyle w:val="Paragraphedeliste"/>
              <w:keepNext/>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10%</w:t>
            </w:r>
          </w:p>
        </w:tc>
      </w:tr>
    </w:tbl>
    <w:p w:rsidR="00C33B60" w:rsidRPr="00627362" w:rsidRDefault="00627362" w:rsidP="00627362">
      <w:pPr>
        <w:pStyle w:val="Lgende"/>
        <w:jc w:val="center"/>
        <w:rPr>
          <w:rFonts w:asciiTheme="majorBidi" w:hAnsiTheme="majorBidi" w:cstheme="majorBidi"/>
          <w:b/>
          <w:bCs/>
          <w:color w:val="auto"/>
          <w:sz w:val="32"/>
          <w:szCs w:val="32"/>
        </w:rPr>
      </w:pPr>
      <w:bookmarkStart w:id="107" w:name="_Toc169725164"/>
      <w:r w:rsidRPr="00627362">
        <w:rPr>
          <w:b/>
          <w:bCs/>
          <w:color w:val="auto"/>
          <w:sz w:val="22"/>
          <w:szCs w:val="22"/>
        </w:rPr>
        <w:t xml:space="preserve">Tableau </w:t>
      </w:r>
      <w:r w:rsidR="00A256FD" w:rsidRPr="00627362">
        <w:rPr>
          <w:b/>
          <w:bCs/>
          <w:color w:val="auto"/>
          <w:sz w:val="22"/>
          <w:szCs w:val="22"/>
        </w:rPr>
        <w:fldChar w:fldCharType="begin"/>
      </w:r>
      <w:r w:rsidRPr="00627362">
        <w:rPr>
          <w:b/>
          <w:bCs/>
          <w:color w:val="auto"/>
          <w:sz w:val="22"/>
          <w:szCs w:val="22"/>
        </w:rPr>
        <w:instrText xml:space="preserve"> SEQ Tableau \* ARABIC </w:instrText>
      </w:r>
      <w:r w:rsidR="00A256FD" w:rsidRPr="00627362">
        <w:rPr>
          <w:b/>
          <w:bCs/>
          <w:color w:val="auto"/>
          <w:sz w:val="22"/>
          <w:szCs w:val="22"/>
        </w:rPr>
        <w:fldChar w:fldCharType="separate"/>
      </w:r>
      <w:r w:rsidR="00721FDA">
        <w:rPr>
          <w:b/>
          <w:bCs/>
          <w:noProof/>
          <w:color w:val="auto"/>
          <w:sz w:val="22"/>
          <w:szCs w:val="22"/>
        </w:rPr>
        <w:t>20</w:t>
      </w:r>
      <w:r w:rsidR="00A256FD" w:rsidRPr="00627362">
        <w:rPr>
          <w:b/>
          <w:bCs/>
          <w:color w:val="auto"/>
          <w:sz w:val="22"/>
          <w:szCs w:val="22"/>
        </w:rPr>
        <w:fldChar w:fldCharType="end"/>
      </w:r>
      <w:r w:rsidRPr="00627362">
        <w:rPr>
          <w:b/>
          <w:bCs/>
          <w:color w:val="auto"/>
          <w:sz w:val="22"/>
          <w:szCs w:val="22"/>
        </w:rPr>
        <w:t>: L’use des ateliers d’écriture en classes de 2ème année moyenne.</w:t>
      </w:r>
      <w:bookmarkEnd w:id="107"/>
    </w:p>
    <w:p w:rsidR="00C33B60" w:rsidRPr="00FB4AE3" w:rsidRDefault="00C33B60" w:rsidP="00FB4AE3">
      <w:pPr>
        <w:pStyle w:val="Paragraphedeliste"/>
        <w:spacing w:after="0" w:line="360" w:lineRule="auto"/>
        <w:ind w:left="426"/>
        <w:rPr>
          <w:rFonts w:asciiTheme="majorBidi" w:hAnsiTheme="majorBidi" w:cstheme="majorBidi"/>
          <w:noProof/>
          <w:sz w:val="24"/>
          <w:szCs w:val="24"/>
          <w:lang w:eastAsia="fr-FR"/>
        </w:rPr>
      </w:pPr>
    </w:p>
    <w:p w:rsidR="00627362" w:rsidRDefault="00C33B60" w:rsidP="00627362">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4981575" cy="2657475"/>
            <wp:effectExtent l="0" t="0" r="0" b="0"/>
            <wp:docPr id="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33B60" w:rsidRPr="00627362" w:rsidRDefault="00627362" w:rsidP="00DE33F3">
      <w:pPr>
        <w:pStyle w:val="Lgende"/>
        <w:jc w:val="center"/>
        <w:rPr>
          <w:rFonts w:asciiTheme="majorBidi" w:hAnsiTheme="majorBidi" w:cstheme="majorBidi"/>
          <w:b/>
          <w:bCs/>
          <w:color w:val="auto"/>
          <w:sz w:val="32"/>
          <w:szCs w:val="32"/>
        </w:rPr>
      </w:pPr>
      <w:bookmarkStart w:id="108" w:name="_Toc169725192"/>
      <w:r w:rsidRPr="00627362">
        <w:rPr>
          <w:b/>
          <w:bCs/>
          <w:color w:val="auto"/>
          <w:sz w:val="22"/>
          <w:szCs w:val="22"/>
        </w:rPr>
        <w:t xml:space="preserve">Figure </w:t>
      </w:r>
      <w:r w:rsidR="00DE33F3">
        <w:rPr>
          <w:b/>
          <w:bCs/>
          <w:color w:val="auto"/>
          <w:sz w:val="22"/>
          <w:szCs w:val="22"/>
        </w:rPr>
        <w:t>04 :</w:t>
      </w:r>
      <w:r w:rsidRPr="009A772B">
        <w:rPr>
          <w:b/>
          <w:bCs/>
          <w:color w:val="auto"/>
          <w:sz w:val="22"/>
          <w:szCs w:val="22"/>
        </w:rPr>
        <w:t xml:space="preserve"> L’use des ateliers d’écriture en classes des 2ème année moyenne.</w:t>
      </w:r>
      <w:bookmarkEnd w:id="108"/>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Commentaire 0</w:t>
      </w:r>
      <w:r w:rsidR="00DE33F3">
        <w:rPr>
          <w:rFonts w:asciiTheme="majorBidi" w:hAnsiTheme="majorBidi" w:cstheme="majorBidi"/>
          <w:b/>
          <w:bCs/>
          <w:sz w:val="24"/>
          <w:szCs w:val="24"/>
          <w:u w:val="single"/>
        </w:rPr>
        <w:t>4</w:t>
      </w:r>
      <w:r w:rsidRPr="00FB4AE3">
        <w:rPr>
          <w:rFonts w:asciiTheme="majorBidi" w:hAnsiTheme="majorBidi" w:cstheme="majorBidi"/>
          <w:b/>
          <w:bCs/>
          <w:sz w:val="24"/>
          <w:szCs w:val="24"/>
          <w:u w:val="single"/>
        </w:rPr>
        <w:t> :</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Nous avons constaté que parmi les enseignants de la 2e année moyenne, 70% ont déclaré utiliser régulièrement des ateliers d’écriture, 20% les utilisent occasionnellement et 10% n’en ont jamais utilisé. Cela suggère une adoption assez répandue de cette méthode d’enseignement, avec une majorité d’enseignants l’appliquant de manière régulière pour soutenir le développement des compétences en écriture chez les apprenants.</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DE33F3">
        <w:rPr>
          <w:rFonts w:asciiTheme="majorBidi" w:hAnsiTheme="majorBidi" w:cstheme="majorBidi"/>
          <w:b/>
          <w:bCs/>
          <w:sz w:val="24"/>
          <w:szCs w:val="24"/>
          <w:u w:val="single"/>
        </w:rPr>
        <w:t>05</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Comment évaluez-vous le niveau de progression des apprenants en expression écrite suite à la mise en place des ateliers d’écriture ?</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tbl>
      <w:tblPr>
        <w:tblW w:w="8732" w:type="dxa"/>
        <w:tblInd w:w="720" w:type="dxa"/>
        <w:tblLook w:val="04A0"/>
      </w:tblPr>
      <w:tblGrid>
        <w:gridCol w:w="1940"/>
        <w:gridCol w:w="2426"/>
        <w:gridCol w:w="2183"/>
        <w:gridCol w:w="2183"/>
      </w:tblGrid>
      <w:tr w:rsidR="00C33B60" w:rsidRPr="00FB4AE3" w:rsidTr="009A772B">
        <w:trPr>
          <w:trHeight w:val="361"/>
        </w:trPr>
        <w:tc>
          <w:tcPr>
            <w:tcW w:w="1940" w:type="dxa"/>
          </w:tcPr>
          <w:p w:rsidR="00C33B60" w:rsidRPr="00FB4AE3" w:rsidRDefault="00C33B60" w:rsidP="00FB4AE3">
            <w:pPr>
              <w:pStyle w:val="Paragraphedeliste"/>
              <w:spacing w:line="360" w:lineRule="auto"/>
              <w:ind w:left="426"/>
              <w:rPr>
                <w:rFonts w:asciiTheme="majorBidi" w:hAnsiTheme="majorBidi" w:cstheme="majorBidi"/>
                <w:sz w:val="24"/>
                <w:szCs w:val="24"/>
              </w:rPr>
            </w:pPr>
          </w:p>
        </w:tc>
        <w:tc>
          <w:tcPr>
            <w:tcW w:w="2426" w:type="dxa"/>
          </w:tcPr>
          <w:p w:rsidR="00C33B60" w:rsidRPr="009A772B" w:rsidRDefault="00C33B60" w:rsidP="009A772B">
            <w:pPr>
              <w:spacing w:line="360" w:lineRule="auto"/>
              <w:rPr>
                <w:rFonts w:asciiTheme="majorBidi" w:hAnsiTheme="majorBidi" w:cstheme="majorBidi"/>
                <w:sz w:val="24"/>
                <w:szCs w:val="24"/>
              </w:rPr>
            </w:pPr>
            <w:r w:rsidRPr="009A772B">
              <w:rPr>
                <w:rFonts w:asciiTheme="majorBidi" w:hAnsiTheme="majorBidi" w:cstheme="majorBidi"/>
                <w:sz w:val="24"/>
                <w:szCs w:val="24"/>
              </w:rPr>
              <w:t>Très satisfaisant</w:t>
            </w:r>
          </w:p>
        </w:tc>
        <w:tc>
          <w:tcPr>
            <w:tcW w:w="2183" w:type="dxa"/>
          </w:tcPr>
          <w:p w:rsidR="00C33B60" w:rsidRPr="009A772B" w:rsidRDefault="00C33B60" w:rsidP="009A772B">
            <w:pPr>
              <w:spacing w:line="360" w:lineRule="auto"/>
              <w:rPr>
                <w:rFonts w:asciiTheme="majorBidi" w:hAnsiTheme="majorBidi" w:cstheme="majorBidi"/>
                <w:sz w:val="24"/>
                <w:szCs w:val="24"/>
              </w:rPr>
            </w:pPr>
            <w:r w:rsidRPr="009A772B">
              <w:rPr>
                <w:rFonts w:asciiTheme="majorBidi" w:hAnsiTheme="majorBidi" w:cstheme="majorBidi"/>
                <w:sz w:val="24"/>
                <w:szCs w:val="24"/>
              </w:rPr>
              <w:t>Moyen satisfaisant</w:t>
            </w:r>
          </w:p>
        </w:tc>
        <w:tc>
          <w:tcPr>
            <w:tcW w:w="2183" w:type="dxa"/>
          </w:tcPr>
          <w:p w:rsidR="00C33B60" w:rsidRPr="00FB4AE3" w:rsidRDefault="00C33B60" w:rsidP="00FB4AE3">
            <w:pPr>
              <w:pStyle w:val="Paragraphedeliste"/>
              <w:spacing w:line="360" w:lineRule="auto"/>
              <w:ind w:left="426"/>
              <w:rPr>
                <w:rFonts w:asciiTheme="majorBidi" w:hAnsiTheme="majorBidi" w:cstheme="majorBidi"/>
                <w:sz w:val="24"/>
                <w:szCs w:val="24"/>
              </w:rPr>
            </w:pPr>
            <w:r w:rsidRPr="00FB4AE3">
              <w:rPr>
                <w:rFonts w:asciiTheme="majorBidi" w:hAnsiTheme="majorBidi" w:cstheme="majorBidi"/>
                <w:sz w:val="24"/>
                <w:szCs w:val="24"/>
              </w:rPr>
              <w:t>insatisfait</w:t>
            </w:r>
          </w:p>
        </w:tc>
      </w:tr>
      <w:tr w:rsidR="00C33B60" w:rsidRPr="00FB4AE3" w:rsidTr="009A772B">
        <w:trPr>
          <w:trHeight w:val="439"/>
        </w:trPr>
        <w:tc>
          <w:tcPr>
            <w:tcW w:w="1940" w:type="dxa"/>
          </w:tcPr>
          <w:p w:rsidR="00C33B60" w:rsidRPr="009A772B" w:rsidRDefault="00C33B60" w:rsidP="009A772B">
            <w:pPr>
              <w:spacing w:line="360" w:lineRule="auto"/>
              <w:rPr>
                <w:rFonts w:asciiTheme="majorBidi" w:hAnsiTheme="majorBidi" w:cstheme="majorBidi"/>
                <w:sz w:val="24"/>
                <w:szCs w:val="24"/>
              </w:rPr>
            </w:pPr>
            <w:r w:rsidRPr="009A772B">
              <w:rPr>
                <w:rFonts w:asciiTheme="majorBidi" w:hAnsiTheme="majorBidi" w:cstheme="majorBidi"/>
                <w:sz w:val="24"/>
                <w:szCs w:val="24"/>
              </w:rPr>
              <w:lastRenderedPageBreak/>
              <w:t>Nombre</w:t>
            </w:r>
          </w:p>
        </w:tc>
        <w:tc>
          <w:tcPr>
            <w:tcW w:w="2426"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 xml:space="preserve">02 </w:t>
            </w:r>
          </w:p>
        </w:tc>
        <w:tc>
          <w:tcPr>
            <w:tcW w:w="2183"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06</w:t>
            </w:r>
          </w:p>
        </w:tc>
        <w:tc>
          <w:tcPr>
            <w:tcW w:w="2183"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02</w:t>
            </w:r>
          </w:p>
        </w:tc>
      </w:tr>
      <w:tr w:rsidR="00C33B60" w:rsidRPr="00FB4AE3" w:rsidTr="009A772B">
        <w:trPr>
          <w:trHeight w:val="442"/>
        </w:trPr>
        <w:tc>
          <w:tcPr>
            <w:tcW w:w="1940" w:type="dxa"/>
          </w:tcPr>
          <w:p w:rsidR="00C33B60" w:rsidRPr="009A772B" w:rsidRDefault="00C33B60" w:rsidP="009A772B">
            <w:pPr>
              <w:spacing w:line="360" w:lineRule="auto"/>
              <w:rPr>
                <w:rFonts w:asciiTheme="majorBidi" w:hAnsiTheme="majorBidi" w:cstheme="majorBidi"/>
                <w:sz w:val="24"/>
                <w:szCs w:val="24"/>
              </w:rPr>
            </w:pPr>
            <w:r w:rsidRPr="009A772B">
              <w:rPr>
                <w:rFonts w:asciiTheme="majorBidi" w:hAnsiTheme="majorBidi" w:cstheme="majorBidi"/>
                <w:sz w:val="24"/>
                <w:szCs w:val="24"/>
              </w:rPr>
              <w:t>Pourcentage %</w:t>
            </w:r>
          </w:p>
        </w:tc>
        <w:tc>
          <w:tcPr>
            <w:tcW w:w="2426"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20%</w:t>
            </w:r>
          </w:p>
        </w:tc>
        <w:tc>
          <w:tcPr>
            <w:tcW w:w="2183" w:type="dxa"/>
          </w:tcPr>
          <w:p w:rsidR="00C33B60" w:rsidRPr="00FB4AE3" w:rsidRDefault="00C33B60" w:rsidP="00FB4AE3">
            <w:pPr>
              <w:pStyle w:val="Paragraphedeliste"/>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60%</w:t>
            </w:r>
          </w:p>
        </w:tc>
        <w:tc>
          <w:tcPr>
            <w:tcW w:w="2183" w:type="dxa"/>
          </w:tcPr>
          <w:p w:rsidR="00C33B60" w:rsidRPr="00FB4AE3" w:rsidRDefault="00C33B60" w:rsidP="009A772B">
            <w:pPr>
              <w:pStyle w:val="Paragraphedeliste"/>
              <w:keepNext/>
              <w:spacing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20%</w:t>
            </w:r>
          </w:p>
        </w:tc>
      </w:tr>
    </w:tbl>
    <w:p w:rsidR="00C33B60" w:rsidRPr="009A772B" w:rsidRDefault="009A772B" w:rsidP="00DE33F3">
      <w:pPr>
        <w:pStyle w:val="Lgende"/>
        <w:jc w:val="center"/>
        <w:rPr>
          <w:rFonts w:asciiTheme="majorBidi" w:hAnsiTheme="majorBidi" w:cstheme="majorBidi"/>
          <w:b/>
          <w:bCs/>
          <w:color w:val="auto"/>
          <w:sz w:val="32"/>
          <w:szCs w:val="32"/>
        </w:rPr>
      </w:pPr>
      <w:bookmarkStart w:id="109" w:name="_Toc169725165"/>
      <w:r w:rsidRPr="009A772B">
        <w:rPr>
          <w:b/>
          <w:bCs/>
          <w:color w:val="auto"/>
          <w:sz w:val="22"/>
          <w:szCs w:val="22"/>
        </w:rPr>
        <w:t xml:space="preserve">Tableau </w:t>
      </w:r>
      <w:r w:rsidR="00DE33F3">
        <w:rPr>
          <w:b/>
          <w:bCs/>
          <w:color w:val="auto"/>
          <w:sz w:val="22"/>
          <w:szCs w:val="22"/>
        </w:rPr>
        <w:t>05</w:t>
      </w:r>
      <w:r w:rsidRPr="009A772B">
        <w:rPr>
          <w:b/>
          <w:bCs/>
          <w:color w:val="auto"/>
          <w:sz w:val="22"/>
          <w:szCs w:val="22"/>
        </w:rPr>
        <w:t>: Le niveau de développement de la compétence rédactionnelle chez les apprenants.</w:t>
      </w:r>
      <w:bookmarkEnd w:id="109"/>
    </w:p>
    <w:p w:rsidR="009A772B" w:rsidRDefault="00C33B60" w:rsidP="009A772B">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5486400" cy="3200400"/>
            <wp:effectExtent l="0" t="0" r="0" b="0"/>
            <wp:docPr id="8"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33B60" w:rsidRPr="009A772B" w:rsidRDefault="009A772B" w:rsidP="00DE33F3">
      <w:pPr>
        <w:pStyle w:val="Lgende"/>
        <w:jc w:val="center"/>
        <w:rPr>
          <w:rFonts w:asciiTheme="majorBidi" w:hAnsiTheme="majorBidi" w:cstheme="majorBidi"/>
          <w:b/>
          <w:bCs/>
          <w:color w:val="auto"/>
          <w:sz w:val="32"/>
          <w:szCs w:val="32"/>
        </w:rPr>
      </w:pPr>
      <w:bookmarkStart w:id="110" w:name="_Toc169725193"/>
      <w:r w:rsidRPr="009A772B">
        <w:rPr>
          <w:b/>
          <w:bCs/>
          <w:color w:val="auto"/>
          <w:sz w:val="22"/>
          <w:szCs w:val="22"/>
        </w:rPr>
        <w:t xml:space="preserve">Figure </w:t>
      </w:r>
      <w:r w:rsidR="00DE33F3">
        <w:rPr>
          <w:b/>
          <w:bCs/>
          <w:color w:val="auto"/>
          <w:sz w:val="22"/>
          <w:szCs w:val="22"/>
        </w:rPr>
        <w:t>05</w:t>
      </w:r>
      <w:r w:rsidRPr="00F945AA">
        <w:rPr>
          <w:b/>
          <w:bCs/>
          <w:color w:val="auto"/>
          <w:sz w:val="22"/>
          <w:szCs w:val="22"/>
        </w:rPr>
        <w:t>: Le niveau de développement de la compétence rédactionnelle chez les apprenants.</w:t>
      </w:r>
      <w:bookmarkEnd w:id="110"/>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Commentaire </w:t>
      </w:r>
      <w:r w:rsidR="00DE33F3">
        <w:rPr>
          <w:rFonts w:asciiTheme="majorBidi" w:hAnsiTheme="majorBidi" w:cstheme="majorBidi"/>
          <w:b/>
          <w:bCs/>
          <w:sz w:val="24"/>
          <w:szCs w:val="24"/>
          <w:u w:val="single"/>
        </w:rPr>
        <w:t>05</w:t>
      </w:r>
      <w:r w:rsidRPr="00FB4AE3">
        <w:rPr>
          <w:rFonts w:asciiTheme="majorBidi" w:hAnsiTheme="majorBidi" w:cstheme="majorBidi"/>
          <w:b/>
          <w:bCs/>
          <w:sz w:val="24"/>
          <w:szCs w:val="24"/>
          <w:u w:val="single"/>
        </w:rPr>
        <w:t xml:space="preserve">: </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Suite à la mise en place des ateliers d’écriture, l’évaluation du niveau de progression des apprenants en expression écrite est la suivante : 20% des enseignants la jugent très satisfaisante, 60% la trouvent moyennement satisfaisante et 20% sont insatisfaits. Ces résultats indiquent une certaine amélioration dans les compétences en expression écrite des apprenants.</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DE33F3">
        <w:rPr>
          <w:rFonts w:asciiTheme="majorBidi" w:hAnsiTheme="majorBidi" w:cstheme="majorBidi"/>
          <w:b/>
          <w:bCs/>
          <w:sz w:val="24"/>
          <w:szCs w:val="24"/>
          <w:u w:val="single"/>
        </w:rPr>
        <w:t>06</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Quels sont les avantages que vous avez observés chez les élèves suite à la mise en place d’ateliers d’écriture ?</w:t>
      </w:r>
    </w:p>
    <w:tbl>
      <w:tblPr>
        <w:tblpPr w:leftFromText="180" w:rightFromText="180" w:vertAnchor="text" w:horzAnchor="margin" w:tblpX="216" w:tblpY="153"/>
        <w:tblW w:w="9390" w:type="dxa"/>
        <w:tblLayout w:type="fixed"/>
        <w:tblLook w:val="04A0"/>
      </w:tblPr>
      <w:tblGrid>
        <w:gridCol w:w="1526"/>
        <w:gridCol w:w="1877"/>
        <w:gridCol w:w="2126"/>
        <w:gridCol w:w="1843"/>
        <w:gridCol w:w="2018"/>
      </w:tblGrid>
      <w:tr w:rsidR="000D0866" w:rsidRPr="00FB4AE3" w:rsidTr="000D0866">
        <w:trPr>
          <w:trHeight w:val="411"/>
        </w:trPr>
        <w:tc>
          <w:tcPr>
            <w:tcW w:w="1526" w:type="dxa"/>
            <w:vAlign w:val="center"/>
          </w:tcPr>
          <w:p w:rsidR="00F945AA" w:rsidRPr="00FB4AE3" w:rsidRDefault="00F945AA" w:rsidP="000D0866">
            <w:pPr>
              <w:pStyle w:val="Paragraphedeliste"/>
              <w:ind w:left="426"/>
              <w:jc w:val="center"/>
              <w:rPr>
                <w:rFonts w:asciiTheme="majorBidi" w:hAnsiTheme="majorBidi" w:cstheme="majorBidi"/>
                <w:sz w:val="24"/>
                <w:szCs w:val="24"/>
              </w:rPr>
            </w:pPr>
          </w:p>
        </w:tc>
        <w:tc>
          <w:tcPr>
            <w:tcW w:w="1877" w:type="dxa"/>
            <w:vAlign w:val="center"/>
          </w:tcPr>
          <w:p w:rsidR="00F945AA" w:rsidRPr="00F945AA" w:rsidRDefault="00F945AA" w:rsidP="000D0866">
            <w:pPr>
              <w:jc w:val="center"/>
              <w:rPr>
                <w:rFonts w:asciiTheme="majorBidi" w:hAnsiTheme="majorBidi" w:cstheme="majorBidi"/>
                <w:sz w:val="24"/>
                <w:szCs w:val="24"/>
              </w:rPr>
            </w:pPr>
            <w:r w:rsidRPr="00F945AA">
              <w:rPr>
                <w:rFonts w:asciiTheme="majorBidi" w:hAnsiTheme="majorBidi" w:cstheme="majorBidi"/>
                <w:sz w:val="24"/>
                <w:szCs w:val="24"/>
              </w:rPr>
              <w:t>Amélioration de la qualité d’écriture</w:t>
            </w:r>
          </w:p>
        </w:tc>
        <w:tc>
          <w:tcPr>
            <w:tcW w:w="2126" w:type="dxa"/>
            <w:vAlign w:val="center"/>
          </w:tcPr>
          <w:p w:rsidR="00F945AA" w:rsidRPr="00F945AA" w:rsidRDefault="00F945AA" w:rsidP="000D0866">
            <w:pPr>
              <w:jc w:val="center"/>
              <w:rPr>
                <w:rFonts w:asciiTheme="majorBidi" w:hAnsiTheme="majorBidi" w:cstheme="majorBidi"/>
                <w:sz w:val="24"/>
                <w:szCs w:val="24"/>
              </w:rPr>
            </w:pPr>
            <w:r>
              <w:rPr>
                <w:rFonts w:asciiTheme="majorBidi" w:hAnsiTheme="majorBidi" w:cstheme="majorBidi"/>
                <w:sz w:val="24"/>
                <w:szCs w:val="24"/>
              </w:rPr>
              <w:t xml:space="preserve">Augmentation </w:t>
            </w:r>
            <w:r w:rsidRPr="00F945AA">
              <w:rPr>
                <w:rFonts w:asciiTheme="majorBidi" w:hAnsiTheme="majorBidi" w:cstheme="majorBidi"/>
                <w:sz w:val="24"/>
                <w:szCs w:val="24"/>
              </w:rPr>
              <w:t>de la confiance en soi des élèves</w:t>
            </w:r>
          </w:p>
        </w:tc>
        <w:tc>
          <w:tcPr>
            <w:tcW w:w="1843" w:type="dxa"/>
            <w:vAlign w:val="center"/>
          </w:tcPr>
          <w:p w:rsidR="00F945AA" w:rsidRPr="00F945AA" w:rsidRDefault="00F945AA" w:rsidP="000D0866">
            <w:pPr>
              <w:jc w:val="center"/>
              <w:rPr>
                <w:rFonts w:asciiTheme="majorBidi" w:hAnsiTheme="majorBidi" w:cstheme="majorBidi"/>
                <w:sz w:val="24"/>
                <w:szCs w:val="24"/>
              </w:rPr>
            </w:pPr>
            <w:r w:rsidRPr="00F945AA">
              <w:rPr>
                <w:rFonts w:asciiTheme="majorBidi" w:hAnsiTheme="majorBidi" w:cstheme="majorBidi"/>
                <w:sz w:val="24"/>
                <w:szCs w:val="24"/>
              </w:rPr>
              <w:t>Développement de la pensée critique</w:t>
            </w:r>
          </w:p>
        </w:tc>
        <w:tc>
          <w:tcPr>
            <w:tcW w:w="2018" w:type="dxa"/>
            <w:vAlign w:val="center"/>
          </w:tcPr>
          <w:p w:rsidR="00F945AA" w:rsidRPr="00F945AA" w:rsidRDefault="00F945AA" w:rsidP="000D0866">
            <w:pPr>
              <w:jc w:val="center"/>
              <w:rPr>
                <w:rFonts w:asciiTheme="majorBidi" w:hAnsiTheme="majorBidi" w:cstheme="majorBidi"/>
                <w:sz w:val="24"/>
                <w:szCs w:val="24"/>
              </w:rPr>
            </w:pPr>
            <w:r w:rsidRPr="00F945AA">
              <w:rPr>
                <w:rFonts w:asciiTheme="majorBidi" w:hAnsiTheme="majorBidi" w:cstheme="majorBidi"/>
                <w:sz w:val="24"/>
                <w:szCs w:val="24"/>
              </w:rPr>
              <w:t>Renforcement de la motivation des élèves</w:t>
            </w:r>
          </w:p>
        </w:tc>
      </w:tr>
      <w:tr w:rsidR="000D0866" w:rsidRPr="00FB4AE3" w:rsidTr="000D0866">
        <w:trPr>
          <w:trHeight w:val="342"/>
        </w:trPr>
        <w:tc>
          <w:tcPr>
            <w:tcW w:w="1526" w:type="dxa"/>
            <w:vAlign w:val="center"/>
          </w:tcPr>
          <w:p w:rsidR="00F945AA" w:rsidRPr="00F945AA" w:rsidRDefault="00F945AA" w:rsidP="000D0866">
            <w:pPr>
              <w:jc w:val="center"/>
              <w:rPr>
                <w:rFonts w:asciiTheme="majorBidi" w:hAnsiTheme="majorBidi" w:cstheme="majorBidi"/>
                <w:sz w:val="24"/>
                <w:szCs w:val="24"/>
              </w:rPr>
            </w:pPr>
            <w:r w:rsidRPr="00F945AA">
              <w:rPr>
                <w:rFonts w:asciiTheme="majorBidi" w:hAnsiTheme="majorBidi" w:cstheme="majorBidi"/>
                <w:sz w:val="24"/>
                <w:szCs w:val="24"/>
              </w:rPr>
              <w:t>Nombre</w:t>
            </w:r>
          </w:p>
        </w:tc>
        <w:tc>
          <w:tcPr>
            <w:tcW w:w="1877" w:type="dxa"/>
            <w:vAlign w:val="center"/>
          </w:tcPr>
          <w:p w:rsidR="00F945AA" w:rsidRPr="00FB4AE3" w:rsidRDefault="00F945AA" w:rsidP="000D0866">
            <w:pPr>
              <w:pStyle w:val="Paragraphedeliste"/>
              <w:ind w:left="426"/>
              <w:jc w:val="center"/>
              <w:rPr>
                <w:rFonts w:asciiTheme="majorBidi" w:hAnsiTheme="majorBidi" w:cstheme="majorBidi"/>
                <w:b/>
                <w:bCs/>
                <w:sz w:val="24"/>
                <w:szCs w:val="24"/>
              </w:rPr>
            </w:pPr>
            <w:r w:rsidRPr="00FB4AE3">
              <w:rPr>
                <w:rFonts w:asciiTheme="majorBidi" w:hAnsiTheme="majorBidi" w:cstheme="majorBidi"/>
                <w:b/>
                <w:bCs/>
                <w:sz w:val="24"/>
                <w:szCs w:val="24"/>
              </w:rPr>
              <w:t>05</w:t>
            </w:r>
          </w:p>
        </w:tc>
        <w:tc>
          <w:tcPr>
            <w:tcW w:w="2126" w:type="dxa"/>
            <w:vAlign w:val="center"/>
          </w:tcPr>
          <w:p w:rsidR="00F945AA" w:rsidRPr="00FB4AE3" w:rsidRDefault="00F945AA" w:rsidP="000D0866">
            <w:pPr>
              <w:pStyle w:val="Paragraphedeliste"/>
              <w:ind w:left="426"/>
              <w:jc w:val="center"/>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843" w:type="dxa"/>
            <w:vAlign w:val="center"/>
          </w:tcPr>
          <w:p w:rsidR="00F945AA" w:rsidRPr="00FB4AE3" w:rsidRDefault="00F945AA" w:rsidP="000D0866">
            <w:pPr>
              <w:pStyle w:val="Paragraphedeliste"/>
              <w:ind w:left="426"/>
              <w:jc w:val="center"/>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2018" w:type="dxa"/>
            <w:vAlign w:val="center"/>
          </w:tcPr>
          <w:p w:rsidR="00F945AA" w:rsidRPr="00FB4AE3" w:rsidRDefault="00F945AA" w:rsidP="000D0866">
            <w:pPr>
              <w:pStyle w:val="Paragraphedeliste"/>
              <w:ind w:left="426"/>
              <w:jc w:val="center"/>
              <w:rPr>
                <w:rFonts w:asciiTheme="majorBidi" w:hAnsiTheme="majorBidi" w:cstheme="majorBidi"/>
                <w:b/>
                <w:bCs/>
                <w:sz w:val="24"/>
                <w:szCs w:val="24"/>
              </w:rPr>
            </w:pPr>
            <w:r w:rsidRPr="00FB4AE3">
              <w:rPr>
                <w:rFonts w:asciiTheme="majorBidi" w:hAnsiTheme="majorBidi" w:cstheme="majorBidi"/>
                <w:b/>
                <w:bCs/>
                <w:sz w:val="24"/>
                <w:szCs w:val="24"/>
              </w:rPr>
              <w:t>01</w:t>
            </w:r>
          </w:p>
        </w:tc>
      </w:tr>
      <w:tr w:rsidR="000D0866" w:rsidRPr="00FB4AE3" w:rsidTr="000D0866">
        <w:trPr>
          <w:trHeight w:val="413"/>
        </w:trPr>
        <w:tc>
          <w:tcPr>
            <w:tcW w:w="1526" w:type="dxa"/>
            <w:vAlign w:val="center"/>
          </w:tcPr>
          <w:p w:rsidR="00F945AA" w:rsidRPr="00F945AA" w:rsidRDefault="00F945AA" w:rsidP="000D0866">
            <w:pPr>
              <w:jc w:val="center"/>
              <w:rPr>
                <w:rFonts w:asciiTheme="majorBidi" w:hAnsiTheme="majorBidi" w:cstheme="majorBidi"/>
                <w:sz w:val="24"/>
                <w:szCs w:val="24"/>
              </w:rPr>
            </w:pPr>
            <w:r w:rsidRPr="00F945AA">
              <w:rPr>
                <w:rFonts w:asciiTheme="majorBidi" w:hAnsiTheme="majorBidi" w:cstheme="majorBidi"/>
                <w:sz w:val="24"/>
                <w:szCs w:val="24"/>
              </w:rPr>
              <w:t>Pourcentage %</w:t>
            </w:r>
          </w:p>
        </w:tc>
        <w:tc>
          <w:tcPr>
            <w:tcW w:w="1877" w:type="dxa"/>
            <w:vAlign w:val="center"/>
          </w:tcPr>
          <w:p w:rsidR="00F945AA" w:rsidRPr="00FB4AE3" w:rsidRDefault="00F945AA" w:rsidP="000D0866">
            <w:pPr>
              <w:pStyle w:val="Paragraphedeliste"/>
              <w:ind w:left="426"/>
              <w:jc w:val="center"/>
              <w:rPr>
                <w:rFonts w:asciiTheme="majorBidi" w:hAnsiTheme="majorBidi" w:cstheme="majorBidi"/>
                <w:b/>
                <w:bCs/>
                <w:sz w:val="24"/>
                <w:szCs w:val="24"/>
              </w:rPr>
            </w:pPr>
            <w:r w:rsidRPr="00FB4AE3">
              <w:rPr>
                <w:rFonts w:asciiTheme="majorBidi" w:hAnsiTheme="majorBidi" w:cstheme="majorBidi"/>
                <w:b/>
                <w:bCs/>
                <w:sz w:val="24"/>
                <w:szCs w:val="24"/>
              </w:rPr>
              <w:t>50%</w:t>
            </w:r>
          </w:p>
        </w:tc>
        <w:tc>
          <w:tcPr>
            <w:tcW w:w="2126" w:type="dxa"/>
            <w:vAlign w:val="center"/>
          </w:tcPr>
          <w:p w:rsidR="00F945AA" w:rsidRPr="00FB4AE3" w:rsidRDefault="00F945AA" w:rsidP="000D0866">
            <w:pPr>
              <w:pStyle w:val="Paragraphedeliste"/>
              <w:ind w:left="426"/>
              <w:jc w:val="center"/>
              <w:rPr>
                <w:rFonts w:asciiTheme="majorBidi" w:hAnsiTheme="majorBidi" w:cstheme="majorBidi"/>
                <w:b/>
                <w:bCs/>
                <w:sz w:val="24"/>
                <w:szCs w:val="24"/>
              </w:rPr>
            </w:pPr>
            <w:r w:rsidRPr="00FB4AE3">
              <w:rPr>
                <w:rFonts w:asciiTheme="majorBidi" w:hAnsiTheme="majorBidi" w:cstheme="majorBidi"/>
                <w:b/>
                <w:bCs/>
                <w:sz w:val="24"/>
                <w:szCs w:val="24"/>
              </w:rPr>
              <w:t>20%</w:t>
            </w:r>
          </w:p>
        </w:tc>
        <w:tc>
          <w:tcPr>
            <w:tcW w:w="1843" w:type="dxa"/>
            <w:vAlign w:val="center"/>
          </w:tcPr>
          <w:p w:rsidR="00F945AA" w:rsidRPr="00FB4AE3" w:rsidRDefault="00F945AA" w:rsidP="000D0866">
            <w:pPr>
              <w:pStyle w:val="Paragraphedeliste"/>
              <w:ind w:left="426"/>
              <w:jc w:val="center"/>
              <w:rPr>
                <w:rFonts w:asciiTheme="majorBidi" w:hAnsiTheme="majorBidi" w:cstheme="majorBidi"/>
                <w:b/>
                <w:bCs/>
                <w:sz w:val="24"/>
                <w:szCs w:val="24"/>
              </w:rPr>
            </w:pPr>
            <w:r w:rsidRPr="00FB4AE3">
              <w:rPr>
                <w:rFonts w:asciiTheme="majorBidi" w:hAnsiTheme="majorBidi" w:cstheme="majorBidi"/>
                <w:b/>
                <w:bCs/>
                <w:sz w:val="24"/>
                <w:szCs w:val="24"/>
              </w:rPr>
              <w:t>20%</w:t>
            </w:r>
          </w:p>
        </w:tc>
        <w:tc>
          <w:tcPr>
            <w:tcW w:w="2018" w:type="dxa"/>
            <w:vAlign w:val="center"/>
          </w:tcPr>
          <w:p w:rsidR="00F945AA" w:rsidRPr="00FB4AE3" w:rsidRDefault="00F945AA" w:rsidP="000D0866">
            <w:pPr>
              <w:pStyle w:val="Paragraphedeliste"/>
              <w:keepNext/>
              <w:ind w:left="426"/>
              <w:jc w:val="center"/>
              <w:rPr>
                <w:rFonts w:asciiTheme="majorBidi" w:hAnsiTheme="majorBidi" w:cstheme="majorBidi"/>
                <w:b/>
                <w:bCs/>
                <w:sz w:val="24"/>
                <w:szCs w:val="24"/>
              </w:rPr>
            </w:pPr>
            <w:r w:rsidRPr="00FB4AE3">
              <w:rPr>
                <w:rFonts w:asciiTheme="majorBidi" w:hAnsiTheme="majorBidi" w:cstheme="majorBidi"/>
                <w:b/>
                <w:bCs/>
                <w:sz w:val="24"/>
                <w:szCs w:val="24"/>
              </w:rPr>
              <w:t>10%</w:t>
            </w:r>
          </w:p>
        </w:tc>
      </w:tr>
    </w:tbl>
    <w:p w:rsidR="000D0866" w:rsidRPr="000D0866" w:rsidRDefault="000D0866" w:rsidP="00DE33F3">
      <w:pPr>
        <w:pStyle w:val="Lgende"/>
        <w:framePr w:hSpace="180" w:wrap="around" w:vAnchor="text" w:hAnchor="page" w:x="3556" w:y="2177"/>
        <w:rPr>
          <w:b/>
          <w:bCs/>
          <w:color w:val="auto"/>
          <w:sz w:val="22"/>
          <w:szCs w:val="22"/>
        </w:rPr>
      </w:pPr>
      <w:bookmarkStart w:id="111" w:name="_Toc169725166"/>
      <w:r w:rsidRPr="000D0866">
        <w:rPr>
          <w:b/>
          <w:bCs/>
          <w:color w:val="auto"/>
          <w:sz w:val="22"/>
          <w:szCs w:val="22"/>
        </w:rPr>
        <w:t xml:space="preserve">Tableau </w:t>
      </w:r>
      <w:r w:rsidR="00DE33F3">
        <w:rPr>
          <w:b/>
          <w:bCs/>
          <w:color w:val="auto"/>
          <w:sz w:val="22"/>
          <w:szCs w:val="22"/>
        </w:rPr>
        <w:t>06</w:t>
      </w:r>
      <w:r w:rsidRPr="000D0866">
        <w:rPr>
          <w:b/>
          <w:bCs/>
          <w:color w:val="auto"/>
          <w:sz w:val="22"/>
          <w:szCs w:val="22"/>
        </w:rPr>
        <w:t>: Les avantages qui ont constatés après les ateliers d’écriture.</w:t>
      </w:r>
      <w:bookmarkEnd w:id="111"/>
    </w:p>
    <w:p w:rsidR="00C33B60" w:rsidRPr="00FB4AE3" w:rsidRDefault="00C33B60" w:rsidP="00FB4AE3">
      <w:pPr>
        <w:pStyle w:val="Paragraphedeliste"/>
        <w:spacing w:after="0" w:line="360" w:lineRule="auto"/>
        <w:ind w:left="426"/>
        <w:rPr>
          <w:rFonts w:asciiTheme="majorBidi" w:hAnsiTheme="majorBidi" w:cstheme="majorBidi"/>
          <w:b/>
          <w:bCs/>
          <w:sz w:val="24"/>
          <w:szCs w:val="24"/>
        </w:rPr>
      </w:pPr>
    </w:p>
    <w:p w:rsidR="000D0866" w:rsidRDefault="00C33B60" w:rsidP="000D0866">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5162550" cy="2676525"/>
            <wp:effectExtent l="0" t="0" r="0" b="0"/>
            <wp:docPr id="21"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33B60" w:rsidRPr="000D0866" w:rsidRDefault="000D0866" w:rsidP="00DE33F3">
      <w:pPr>
        <w:pStyle w:val="Lgende"/>
        <w:jc w:val="center"/>
        <w:rPr>
          <w:rFonts w:asciiTheme="majorBidi" w:hAnsiTheme="majorBidi" w:cstheme="majorBidi"/>
          <w:b/>
          <w:bCs/>
          <w:color w:val="auto"/>
          <w:sz w:val="32"/>
          <w:szCs w:val="32"/>
        </w:rPr>
      </w:pPr>
      <w:bookmarkStart w:id="112" w:name="_Toc169725194"/>
      <w:r w:rsidRPr="000D0866">
        <w:rPr>
          <w:b/>
          <w:bCs/>
          <w:color w:val="auto"/>
          <w:sz w:val="22"/>
          <w:szCs w:val="22"/>
        </w:rPr>
        <w:t xml:space="preserve">Figure </w:t>
      </w:r>
      <w:r w:rsidR="00DE33F3">
        <w:rPr>
          <w:b/>
          <w:bCs/>
          <w:color w:val="auto"/>
          <w:sz w:val="22"/>
          <w:szCs w:val="22"/>
        </w:rPr>
        <w:t>06</w:t>
      </w:r>
      <w:r w:rsidRPr="000D0866">
        <w:rPr>
          <w:b/>
          <w:bCs/>
          <w:color w:val="auto"/>
          <w:sz w:val="22"/>
          <w:szCs w:val="22"/>
        </w:rPr>
        <w:t>: Les avantages qui ont constatés après les ateliers d’écriture.</w:t>
      </w:r>
      <w:bookmarkEnd w:id="112"/>
    </w:p>
    <w:p w:rsidR="00C33B60" w:rsidRPr="00FB4AE3" w:rsidRDefault="00C33B60" w:rsidP="00DE33F3">
      <w:pPr>
        <w:pStyle w:val="Paragraphedeliste"/>
        <w:numPr>
          <w:ilvl w:val="0"/>
          <w:numId w:val="8"/>
        </w:numPr>
        <w:spacing w:after="0" w:line="360" w:lineRule="auto"/>
        <w:ind w:left="426"/>
        <w:jc w:val="both"/>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Commentaire </w:t>
      </w:r>
      <w:r w:rsidR="00DE33F3">
        <w:rPr>
          <w:rFonts w:asciiTheme="majorBidi" w:hAnsiTheme="majorBidi" w:cstheme="majorBidi"/>
          <w:b/>
          <w:bCs/>
          <w:sz w:val="24"/>
          <w:szCs w:val="24"/>
          <w:u w:val="single"/>
        </w:rPr>
        <w:t>06</w:t>
      </w:r>
      <w:r w:rsidRPr="00FB4AE3">
        <w:rPr>
          <w:rFonts w:asciiTheme="majorBidi" w:hAnsiTheme="majorBidi" w:cstheme="majorBidi"/>
          <w:b/>
          <w:bCs/>
          <w:sz w:val="24"/>
          <w:szCs w:val="24"/>
          <w:u w:val="single"/>
        </w:rPr>
        <w:t xml:space="preserve"> : </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Suite à la mise en place des ateliers d'écriture, plusieurs avantages ont été observés chez les élèves :</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Amélioration de la qualité d’écriture : 50%</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Augmentation de la confiance en soi des élèves : 20%</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Développement de la pensée critique : 20%</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Renforcement de la motivation des élèves : 10%</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Ces résultats mettent en lumière les effets positifs des ateliers d'écriture sur les compétences en écriture, la confiance en soi, la pensée critique et la motivation des élèves.</w:t>
      </w:r>
    </w:p>
    <w:p w:rsidR="00C33B60" w:rsidRPr="00FB4AE3"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DE33F3">
        <w:rPr>
          <w:rFonts w:asciiTheme="majorBidi" w:hAnsiTheme="majorBidi" w:cstheme="majorBidi"/>
          <w:b/>
          <w:bCs/>
          <w:sz w:val="24"/>
          <w:szCs w:val="24"/>
          <w:u w:val="single"/>
        </w:rPr>
        <w:t>07</w:t>
      </w:r>
      <w:r w:rsidRPr="00FB4AE3">
        <w:rPr>
          <w:rFonts w:asciiTheme="majorBidi" w:hAnsiTheme="majorBidi" w:cstheme="majorBidi"/>
          <w:b/>
          <w:bCs/>
          <w:sz w:val="24"/>
          <w:szCs w:val="24"/>
          <w:u w:val="single"/>
        </w:rPr>
        <w:t> </w:t>
      </w:r>
      <w:r w:rsidRPr="00FB4AE3">
        <w:rPr>
          <w:rFonts w:asciiTheme="majorBidi" w:hAnsiTheme="majorBidi" w:cstheme="majorBidi"/>
          <w:b/>
          <w:bCs/>
          <w:sz w:val="24"/>
          <w:szCs w:val="24"/>
        </w:rPr>
        <w:t>:</w:t>
      </w:r>
      <w:r w:rsidRPr="00FB4AE3">
        <w:rPr>
          <w:rFonts w:asciiTheme="majorBidi" w:hAnsiTheme="majorBidi" w:cstheme="majorBidi"/>
          <w:sz w:val="24"/>
          <w:szCs w:val="24"/>
        </w:rPr>
        <w:t xml:space="preserve"> Quels sont les principaux objectifs que vous visez en utilisant des ateliers d’écriture avec vos  élèves de 2</w:t>
      </w:r>
      <w:r w:rsidRPr="00FB4AE3">
        <w:rPr>
          <w:rFonts w:asciiTheme="majorBidi" w:hAnsiTheme="majorBidi" w:cstheme="majorBidi"/>
          <w:sz w:val="24"/>
          <w:szCs w:val="24"/>
          <w:vertAlign w:val="superscript"/>
        </w:rPr>
        <w:t>e</w:t>
      </w:r>
      <w:r w:rsidRPr="00FB4AE3">
        <w:rPr>
          <w:rFonts w:asciiTheme="majorBidi" w:hAnsiTheme="majorBidi" w:cstheme="majorBidi"/>
          <w:sz w:val="24"/>
          <w:szCs w:val="24"/>
        </w:rPr>
        <w:t xml:space="preserve"> année moyenne ?</w:t>
      </w:r>
    </w:p>
    <w:p w:rsidR="00C33B60" w:rsidRPr="00FB4AE3" w:rsidRDefault="00C33B60" w:rsidP="00FB4AE3">
      <w:pPr>
        <w:spacing w:after="0" w:line="360" w:lineRule="auto"/>
        <w:ind w:left="426"/>
        <w:rPr>
          <w:rFonts w:asciiTheme="majorBidi" w:hAnsiTheme="majorBidi" w:cstheme="majorBidi"/>
          <w:sz w:val="24"/>
          <w:szCs w:val="24"/>
        </w:rPr>
      </w:pPr>
    </w:p>
    <w:tbl>
      <w:tblPr>
        <w:tblW w:w="9497" w:type="dxa"/>
        <w:tblInd w:w="392" w:type="dxa"/>
        <w:tblLayout w:type="fixed"/>
        <w:tblLook w:val="04A0"/>
      </w:tblPr>
      <w:tblGrid>
        <w:gridCol w:w="1417"/>
        <w:gridCol w:w="1560"/>
        <w:gridCol w:w="1701"/>
        <w:gridCol w:w="1559"/>
        <w:gridCol w:w="1701"/>
        <w:gridCol w:w="1559"/>
      </w:tblGrid>
      <w:tr w:rsidR="00C33B60" w:rsidRPr="00FB4AE3" w:rsidTr="00563C81">
        <w:trPr>
          <w:trHeight w:val="408"/>
        </w:trPr>
        <w:tc>
          <w:tcPr>
            <w:tcW w:w="1417" w:type="dxa"/>
          </w:tcPr>
          <w:p w:rsidR="00C33B60" w:rsidRPr="00FB4AE3" w:rsidRDefault="00C33B60" w:rsidP="00563C81">
            <w:pPr>
              <w:pStyle w:val="Paragraphedeliste"/>
              <w:ind w:left="426"/>
              <w:rPr>
                <w:rFonts w:asciiTheme="majorBidi" w:hAnsiTheme="majorBidi" w:cstheme="majorBidi"/>
                <w:sz w:val="24"/>
                <w:szCs w:val="24"/>
              </w:rPr>
            </w:pPr>
          </w:p>
        </w:tc>
        <w:tc>
          <w:tcPr>
            <w:tcW w:w="1560" w:type="dxa"/>
          </w:tcPr>
          <w:p w:rsidR="00C33B60" w:rsidRPr="00563C81" w:rsidRDefault="00C33B60" w:rsidP="00563C81">
            <w:pPr>
              <w:rPr>
                <w:rFonts w:asciiTheme="majorBidi" w:hAnsiTheme="majorBidi" w:cstheme="majorBidi"/>
                <w:sz w:val="24"/>
                <w:szCs w:val="24"/>
              </w:rPr>
            </w:pPr>
            <w:r w:rsidRPr="00563C81">
              <w:rPr>
                <w:rFonts w:asciiTheme="majorBidi" w:hAnsiTheme="majorBidi" w:cstheme="majorBidi"/>
                <w:sz w:val="24"/>
                <w:szCs w:val="24"/>
              </w:rPr>
              <w:t>Amélioration de la qualité d’écriture.</w:t>
            </w:r>
          </w:p>
        </w:tc>
        <w:tc>
          <w:tcPr>
            <w:tcW w:w="1701" w:type="dxa"/>
          </w:tcPr>
          <w:p w:rsidR="00C33B60" w:rsidRPr="00563C81" w:rsidRDefault="00C33B60" w:rsidP="00563C81">
            <w:pPr>
              <w:rPr>
                <w:rFonts w:asciiTheme="majorBidi" w:hAnsiTheme="majorBidi" w:cstheme="majorBidi"/>
                <w:sz w:val="24"/>
                <w:szCs w:val="24"/>
              </w:rPr>
            </w:pPr>
            <w:r w:rsidRPr="00563C81">
              <w:rPr>
                <w:rFonts w:asciiTheme="majorBidi" w:hAnsiTheme="majorBidi" w:cstheme="majorBidi"/>
                <w:sz w:val="24"/>
                <w:szCs w:val="24"/>
              </w:rPr>
              <w:t>Encourager les apprenants à s’exprimer et écrire.</w:t>
            </w:r>
          </w:p>
        </w:tc>
        <w:tc>
          <w:tcPr>
            <w:tcW w:w="1559" w:type="dxa"/>
          </w:tcPr>
          <w:p w:rsidR="00C33B60" w:rsidRPr="00563C81" w:rsidRDefault="00C33B60" w:rsidP="00563C81">
            <w:pPr>
              <w:rPr>
                <w:rFonts w:asciiTheme="majorBidi" w:hAnsiTheme="majorBidi" w:cstheme="majorBidi"/>
                <w:sz w:val="24"/>
                <w:szCs w:val="24"/>
              </w:rPr>
            </w:pPr>
            <w:r w:rsidRPr="00563C81">
              <w:rPr>
                <w:rFonts w:asciiTheme="majorBidi" w:hAnsiTheme="majorBidi" w:cstheme="majorBidi"/>
                <w:sz w:val="24"/>
                <w:szCs w:val="24"/>
              </w:rPr>
              <w:t>Aident les apprenants à écrire sans savoir des obstacles.</w:t>
            </w:r>
          </w:p>
        </w:tc>
        <w:tc>
          <w:tcPr>
            <w:tcW w:w="1701" w:type="dxa"/>
          </w:tcPr>
          <w:p w:rsidR="00C33B60" w:rsidRPr="00563C81" w:rsidRDefault="00C33B60" w:rsidP="00563C81">
            <w:pPr>
              <w:rPr>
                <w:rFonts w:asciiTheme="majorBidi" w:hAnsiTheme="majorBidi" w:cstheme="majorBidi"/>
                <w:sz w:val="24"/>
                <w:szCs w:val="24"/>
              </w:rPr>
            </w:pPr>
            <w:r w:rsidRPr="00563C81">
              <w:rPr>
                <w:rFonts w:asciiTheme="majorBidi" w:hAnsiTheme="majorBidi" w:cstheme="majorBidi"/>
                <w:sz w:val="24"/>
                <w:szCs w:val="24"/>
              </w:rPr>
              <w:t>Faire entraîner les apprenants à l’écrit.</w:t>
            </w:r>
          </w:p>
        </w:tc>
        <w:tc>
          <w:tcPr>
            <w:tcW w:w="1559" w:type="dxa"/>
          </w:tcPr>
          <w:p w:rsidR="00C33B60" w:rsidRPr="00563C81" w:rsidRDefault="00C33B60" w:rsidP="00563C81">
            <w:pPr>
              <w:rPr>
                <w:rFonts w:asciiTheme="majorBidi" w:hAnsiTheme="majorBidi" w:cstheme="majorBidi"/>
                <w:sz w:val="24"/>
                <w:szCs w:val="24"/>
              </w:rPr>
            </w:pPr>
            <w:r w:rsidRPr="00563C81">
              <w:rPr>
                <w:rFonts w:asciiTheme="majorBidi" w:hAnsiTheme="majorBidi" w:cstheme="majorBidi"/>
                <w:sz w:val="24"/>
                <w:szCs w:val="24"/>
              </w:rPr>
              <w:t>Aucune réponse.</w:t>
            </w:r>
          </w:p>
        </w:tc>
      </w:tr>
      <w:tr w:rsidR="00C33B60" w:rsidRPr="00FB4AE3" w:rsidTr="00563C81">
        <w:trPr>
          <w:trHeight w:val="555"/>
        </w:trPr>
        <w:tc>
          <w:tcPr>
            <w:tcW w:w="1417" w:type="dxa"/>
          </w:tcPr>
          <w:p w:rsidR="00C33B60" w:rsidRPr="00563C81" w:rsidRDefault="00C33B60" w:rsidP="00563C81">
            <w:pPr>
              <w:rPr>
                <w:rFonts w:asciiTheme="majorBidi" w:hAnsiTheme="majorBidi" w:cstheme="majorBidi"/>
                <w:sz w:val="24"/>
                <w:szCs w:val="24"/>
              </w:rPr>
            </w:pPr>
            <w:r w:rsidRPr="00563C81">
              <w:rPr>
                <w:rFonts w:asciiTheme="majorBidi" w:hAnsiTheme="majorBidi" w:cstheme="majorBidi"/>
                <w:sz w:val="24"/>
                <w:szCs w:val="24"/>
              </w:rPr>
              <w:t>Nombre</w:t>
            </w:r>
          </w:p>
        </w:tc>
        <w:tc>
          <w:tcPr>
            <w:tcW w:w="1560"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03</w:t>
            </w:r>
          </w:p>
        </w:tc>
        <w:tc>
          <w:tcPr>
            <w:tcW w:w="1701"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559"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701"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559"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01</w:t>
            </w:r>
          </w:p>
        </w:tc>
      </w:tr>
      <w:tr w:rsidR="00C33B60" w:rsidRPr="00FB4AE3" w:rsidTr="00563C81">
        <w:trPr>
          <w:trHeight w:val="558"/>
        </w:trPr>
        <w:tc>
          <w:tcPr>
            <w:tcW w:w="1417" w:type="dxa"/>
          </w:tcPr>
          <w:p w:rsidR="00C33B60" w:rsidRPr="00563C81" w:rsidRDefault="00C33B60" w:rsidP="00563C81">
            <w:pPr>
              <w:jc w:val="center"/>
              <w:rPr>
                <w:rFonts w:asciiTheme="majorBidi" w:hAnsiTheme="majorBidi" w:cstheme="majorBidi"/>
                <w:sz w:val="24"/>
                <w:szCs w:val="24"/>
              </w:rPr>
            </w:pPr>
            <w:r w:rsidRPr="00563C81">
              <w:rPr>
                <w:rFonts w:asciiTheme="majorBidi" w:hAnsiTheme="majorBidi" w:cstheme="majorBidi"/>
                <w:sz w:val="24"/>
                <w:szCs w:val="24"/>
              </w:rPr>
              <w:t>Pourcentage%</w:t>
            </w:r>
          </w:p>
        </w:tc>
        <w:tc>
          <w:tcPr>
            <w:tcW w:w="1560"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30 %</w:t>
            </w:r>
          </w:p>
        </w:tc>
        <w:tc>
          <w:tcPr>
            <w:tcW w:w="1701"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20 %</w:t>
            </w:r>
          </w:p>
        </w:tc>
        <w:tc>
          <w:tcPr>
            <w:tcW w:w="1559"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20 %</w:t>
            </w:r>
          </w:p>
        </w:tc>
        <w:tc>
          <w:tcPr>
            <w:tcW w:w="1701" w:type="dxa"/>
          </w:tcPr>
          <w:p w:rsidR="00C33B60" w:rsidRPr="00FB4AE3" w:rsidRDefault="00C33B60" w:rsidP="00563C81">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20 %</w:t>
            </w:r>
          </w:p>
        </w:tc>
        <w:tc>
          <w:tcPr>
            <w:tcW w:w="1559" w:type="dxa"/>
          </w:tcPr>
          <w:p w:rsidR="00C33B60" w:rsidRPr="00FB4AE3" w:rsidRDefault="00C33B60" w:rsidP="00563C81">
            <w:pPr>
              <w:pStyle w:val="Paragraphedeliste"/>
              <w:keepNext/>
              <w:ind w:left="426"/>
              <w:rPr>
                <w:rFonts w:asciiTheme="majorBidi" w:hAnsiTheme="majorBidi" w:cstheme="majorBidi"/>
                <w:b/>
                <w:bCs/>
                <w:sz w:val="24"/>
                <w:szCs w:val="24"/>
              </w:rPr>
            </w:pPr>
            <w:r w:rsidRPr="00FB4AE3">
              <w:rPr>
                <w:rFonts w:asciiTheme="majorBidi" w:hAnsiTheme="majorBidi" w:cstheme="majorBidi"/>
                <w:b/>
                <w:bCs/>
                <w:sz w:val="24"/>
                <w:szCs w:val="24"/>
              </w:rPr>
              <w:t>10 %</w:t>
            </w:r>
          </w:p>
        </w:tc>
      </w:tr>
    </w:tbl>
    <w:p w:rsidR="00C33B60" w:rsidRPr="00563C81" w:rsidRDefault="00563C81" w:rsidP="00DE33F3">
      <w:pPr>
        <w:pStyle w:val="Lgende"/>
        <w:jc w:val="center"/>
        <w:rPr>
          <w:rFonts w:asciiTheme="majorBidi" w:hAnsiTheme="majorBidi" w:cstheme="majorBidi"/>
          <w:b/>
          <w:bCs/>
          <w:color w:val="auto"/>
          <w:sz w:val="32"/>
          <w:szCs w:val="32"/>
        </w:rPr>
      </w:pPr>
      <w:bookmarkStart w:id="113" w:name="_Toc169725167"/>
      <w:r w:rsidRPr="00563C81">
        <w:rPr>
          <w:b/>
          <w:bCs/>
          <w:color w:val="auto"/>
          <w:sz w:val="22"/>
          <w:szCs w:val="22"/>
        </w:rPr>
        <w:lastRenderedPageBreak/>
        <w:t xml:space="preserve">Tableau </w:t>
      </w:r>
      <w:r w:rsidR="00DE33F3">
        <w:rPr>
          <w:b/>
          <w:bCs/>
          <w:color w:val="auto"/>
          <w:sz w:val="22"/>
          <w:szCs w:val="22"/>
        </w:rPr>
        <w:t>07</w:t>
      </w:r>
      <w:r w:rsidRPr="00BB46FB">
        <w:rPr>
          <w:b/>
          <w:bCs/>
          <w:color w:val="auto"/>
          <w:sz w:val="22"/>
          <w:szCs w:val="22"/>
        </w:rPr>
        <w:t>: Les principaux objectifs à atteindre lors de l’utilisation des ateliers d’écriture.</w:t>
      </w:r>
      <w:bookmarkEnd w:id="113"/>
    </w:p>
    <w:p w:rsidR="00BB46FB" w:rsidRDefault="00C33B60" w:rsidP="00BB46FB">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4924425" cy="2581275"/>
            <wp:effectExtent l="0" t="0" r="0" b="0"/>
            <wp:docPr id="22"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33B60" w:rsidRPr="00BB46FB" w:rsidRDefault="00BB46FB" w:rsidP="00DE33F3">
      <w:pPr>
        <w:pStyle w:val="Lgende"/>
        <w:jc w:val="center"/>
        <w:rPr>
          <w:rFonts w:asciiTheme="majorBidi" w:hAnsiTheme="majorBidi" w:cstheme="majorBidi"/>
          <w:b/>
          <w:bCs/>
          <w:color w:val="auto"/>
          <w:sz w:val="32"/>
          <w:szCs w:val="32"/>
        </w:rPr>
      </w:pPr>
      <w:bookmarkStart w:id="114" w:name="_Toc169725195"/>
      <w:r w:rsidRPr="00BB46FB">
        <w:rPr>
          <w:b/>
          <w:bCs/>
          <w:color w:val="auto"/>
          <w:sz w:val="22"/>
          <w:szCs w:val="22"/>
        </w:rPr>
        <w:t xml:space="preserve">Figure </w:t>
      </w:r>
      <w:r w:rsidR="00DE33F3">
        <w:rPr>
          <w:b/>
          <w:bCs/>
          <w:color w:val="auto"/>
          <w:sz w:val="22"/>
          <w:szCs w:val="22"/>
        </w:rPr>
        <w:t>07</w:t>
      </w:r>
      <w:r w:rsidRPr="00BB46FB">
        <w:rPr>
          <w:b/>
          <w:bCs/>
          <w:color w:val="auto"/>
          <w:sz w:val="22"/>
          <w:szCs w:val="22"/>
        </w:rPr>
        <w:t>: Les principaux objectifs à atteindre lors de l’utilisation des ateliers d’écriture.</w:t>
      </w:r>
      <w:bookmarkEnd w:id="114"/>
    </w:p>
    <w:p w:rsidR="00C33B60" w:rsidRPr="00BB46FB" w:rsidRDefault="00C33B60" w:rsidP="00BB46FB">
      <w:pPr>
        <w:spacing w:after="0" w:line="360" w:lineRule="auto"/>
        <w:rPr>
          <w:rFonts w:asciiTheme="majorBidi" w:hAnsiTheme="majorBidi" w:cstheme="majorBidi"/>
          <w:b/>
          <w:bCs/>
          <w:sz w:val="24"/>
          <w:szCs w:val="24"/>
        </w:rPr>
      </w:pPr>
    </w:p>
    <w:p w:rsidR="00C33B60" w:rsidRPr="00FB4AE3" w:rsidRDefault="00C33B60" w:rsidP="00DE33F3">
      <w:pPr>
        <w:pStyle w:val="Paragraphedeliste"/>
        <w:numPr>
          <w:ilvl w:val="0"/>
          <w:numId w:val="8"/>
        </w:numPr>
        <w:spacing w:after="0" w:line="360" w:lineRule="auto"/>
        <w:ind w:left="426"/>
        <w:jc w:val="both"/>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Commentaire </w:t>
      </w:r>
      <w:r w:rsidR="00DE33F3">
        <w:rPr>
          <w:rFonts w:asciiTheme="majorBidi" w:hAnsiTheme="majorBidi" w:cstheme="majorBidi"/>
          <w:b/>
          <w:bCs/>
          <w:sz w:val="24"/>
          <w:szCs w:val="24"/>
          <w:u w:val="single"/>
        </w:rPr>
        <w:t>07</w:t>
      </w:r>
      <w:r w:rsidRPr="00FB4AE3">
        <w:rPr>
          <w:rFonts w:asciiTheme="majorBidi" w:hAnsiTheme="majorBidi" w:cstheme="majorBidi"/>
          <w:b/>
          <w:bCs/>
          <w:sz w:val="24"/>
          <w:szCs w:val="24"/>
          <w:u w:val="single"/>
        </w:rPr>
        <w:t xml:space="preserve"> : </w:t>
      </w:r>
    </w:p>
    <w:p w:rsidR="002E4C52"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Nous avons remarqué que les objectifs variés des enseignants en utilisant des ateliers d’écriture avec leurs apprenants de 2e année moyenne mettent en évidence plusieurs aspirations. Tout d'abord, 30% des enseignants visent une amélioration de la qualité d’écriture, mettant l'accent sur le développement des compétences d'expression écrite. Ensuite, 20% cherchent à encourager les apprenants à s'exprimer et écrire, favorisant ainsi la libre expression des idées. De plus, 20% des enseignants souhaitent aider les apprenants à écrire sans craindre les obstacles, mettant en avant l'importance de créer un environnement d'apprentissage inclusif et sans jugement. De manière similaire, 20% des enseignants voient les ateliers comme un moyen d'entraîner les élèves à l’écrit, soulignant ainsi l'importance de la pratique régulière pour renforcer les compétences en écriture. Enfin, 10% n'ont pas fourni de réponse, ce qui indique une certaine variabilité dans la perception des objectifs des ateliers.</w:t>
      </w:r>
    </w:p>
    <w:p w:rsidR="002E4C52" w:rsidRDefault="002E4C52">
      <w:pPr>
        <w:rPr>
          <w:rFonts w:asciiTheme="majorBidi" w:hAnsiTheme="majorBidi" w:cstheme="majorBidi"/>
          <w:sz w:val="24"/>
          <w:szCs w:val="24"/>
        </w:rPr>
      </w:pPr>
      <w:r>
        <w:rPr>
          <w:rFonts w:asciiTheme="majorBidi" w:hAnsiTheme="majorBidi" w:cstheme="majorBidi"/>
          <w:sz w:val="24"/>
          <w:szCs w:val="24"/>
        </w:rPr>
        <w:br w:type="page"/>
      </w:r>
    </w:p>
    <w:p w:rsidR="00C33B60" w:rsidRPr="00FB4AE3" w:rsidRDefault="00C33B60" w:rsidP="00BB46FB">
      <w:pPr>
        <w:pStyle w:val="Paragraphedeliste"/>
        <w:spacing w:after="0" w:line="360" w:lineRule="auto"/>
        <w:ind w:left="0" w:firstLine="567"/>
        <w:rPr>
          <w:rFonts w:asciiTheme="majorBidi" w:hAnsiTheme="majorBidi" w:cstheme="majorBidi"/>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DE33F3">
        <w:rPr>
          <w:rFonts w:asciiTheme="majorBidi" w:hAnsiTheme="majorBidi" w:cstheme="majorBidi"/>
          <w:b/>
          <w:bCs/>
          <w:sz w:val="24"/>
          <w:szCs w:val="24"/>
          <w:u w:val="single"/>
        </w:rPr>
        <w:t>08</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Comment favorisez- vous l’engagement des élèves lors des ateliers d’écriture ?</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tbl>
      <w:tblPr>
        <w:tblW w:w="10349" w:type="dxa"/>
        <w:tblInd w:w="-318" w:type="dxa"/>
        <w:tblLook w:val="04A0"/>
      </w:tblPr>
      <w:tblGrid>
        <w:gridCol w:w="1829"/>
        <w:gridCol w:w="2326"/>
        <w:gridCol w:w="2312"/>
        <w:gridCol w:w="1622"/>
        <w:gridCol w:w="2260"/>
      </w:tblGrid>
      <w:tr w:rsidR="00C33B60" w:rsidRPr="00FB4AE3" w:rsidTr="002E4C52">
        <w:trPr>
          <w:trHeight w:val="1316"/>
        </w:trPr>
        <w:tc>
          <w:tcPr>
            <w:tcW w:w="1829" w:type="dxa"/>
          </w:tcPr>
          <w:p w:rsidR="00C33B60" w:rsidRPr="00FB4AE3" w:rsidRDefault="00C33B60" w:rsidP="002E4C52">
            <w:pPr>
              <w:pStyle w:val="Paragraphedeliste"/>
              <w:ind w:left="426"/>
              <w:rPr>
                <w:rFonts w:asciiTheme="majorBidi" w:hAnsiTheme="majorBidi" w:cstheme="majorBidi"/>
                <w:sz w:val="24"/>
                <w:szCs w:val="24"/>
              </w:rPr>
            </w:pPr>
          </w:p>
        </w:tc>
        <w:tc>
          <w:tcPr>
            <w:tcW w:w="2326" w:type="dxa"/>
          </w:tcPr>
          <w:p w:rsidR="00C33B60" w:rsidRPr="002E4C52" w:rsidRDefault="00C33B60" w:rsidP="002E4C52">
            <w:pPr>
              <w:rPr>
                <w:rFonts w:asciiTheme="majorBidi" w:hAnsiTheme="majorBidi" w:cstheme="majorBidi"/>
                <w:sz w:val="24"/>
                <w:szCs w:val="24"/>
              </w:rPr>
            </w:pPr>
            <w:r w:rsidRPr="002E4C52">
              <w:rPr>
                <w:rFonts w:asciiTheme="majorBidi" w:hAnsiTheme="majorBidi" w:cstheme="majorBidi"/>
                <w:sz w:val="24"/>
                <w:szCs w:val="24"/>
              </w:rPr>
              <w:t>En proposant des thèmes d’écriture intéressants et pertinents.</w:t>
            </w:r>
          </w:p>
        </w:tc>
        <w:tc>
          <w:tcPr>
            <w:tcW w:w="2312" w:type="dxa"/>
          </w:tcPr>
          <w:p w:rsidR="00C33B60" w:rsidRPr="002E4C52" w:rsidRDefault="00C33B60" w:rsidP="002E4C52">
            <w:pPr>
              <w:rPr>
                <w:rFonts w:asciiTheme="majorBidi" w:hAnsiTheme="majorBidi" w:cstheme="majorBidi"/>
                <w:sz w:val="24"/>
                <w:szCs w:val="24"/>
              </w:rPr>
            </w:pPr>
            <w:r w:rsidRPr="002E4C52">
              <w:rPr>
                <w:rFonts w:asciiTheme="majorBidi" w:hAnsiTheme="majorBidi" w:cstheme="majorBidi"/>
                <w:sz w:val="24"/>
                <w:szCs w:val="24"/>
              </w:rPr>
              <w:t>En encourageant la participation active de tous les élèves lors des discussions .</w:t>
            </w:r>
          </w:p>
        </w:tc>
        <w:tc>
          <w:tcPr>
            <w:tcW w:w="1622" w:type="dxa"/>
          </w:tcPr>
          <w:p w:rsidR="00C33B60" w:rsidRPr="002E4C52" w:rsidRDefault="00C33B60" w:rsidP="002E4C52">
            <w:pPr>
              <w:rPr>
                <w:rFonts w:asciiTheme="majorBidi" w:hAnsiTheme="majorBidi" w:cstheme="majorBidi"/>
                <w:sz w:val="24"/>
                <w:szCs w:val="24"/>
              </w:rPr>
            </w:pPr>
            <w:r w:rsidRPr="002E4C52">
              <w:rPr>
                <w:rFonts w:asciiTheme="majorBidi" w:hAnsiTheme="majorBidi" w:cstheme="majorBidi"/>
                <w:sz w:val="24"/>
                <w:szCs w:val="24"/>
              </w:rPr>
              <w:t>En valorisant les efforts et les progrès des élèves.</w:t>
            </w:r>
          </w:p>
        </w:tc>
        <w:tc>
          <w:tcPr>
            <w:tcW w:w="2260" w:type="dxa"/>
          </w:tcPr>
          <w:p w:rsidR="00C33B60" w:rsidRPr="002E4C52" w:rsidRDefault="00C33B60" w:rsidP="002E4C52">
            <w:pPr>
              <w:rPr>
                <w:rFonts w:asciiTheme="majorBidi" w:hAnsiTheme="majorBidi" w:cstheme="majorBidi"/>
                <w:sz w:val="24"/>
                <w:szCs w:val="24"/>
              </w:rPr>
            </w:pPr>
            <w:r w:rsidRPr="002E4C52">
              <w:rPr>
                <w:rFonts w:asciiTheme="majorBidi" w:hAnsiTheme="majorBidi" w:cstheme="majorBidi"/>
                <w:sz w:val="24"/>
                <w:szCs w:val="24"/>
              </w:rPr>
              <w:t>En fournissant un environnement favorable à l’expression libre et sans jugement.</w:t>
            </w:r>
          </w:p>
        </w:tc>
      </w:tr>
      <w:tr w:rsidR="00C33B60" w:rsidRPr="00FB4AE3" w:rsidTr="002E4C52">
        <w:trPr>
          <w:trHeight w:val="449"/>
        </w:trPr>
        <w:tc>
          <w:tcPr>
            <w:tcW w:w="1829" w:type="dxa"/>
          </w:tcPr>
          <w:p w:rsidR="00C33B60" w:rsidRPr="002E4C52" w:rsidRDefault="00C33B60" w:rsidP="002E4C52">
            <w:pPr>
              <w:rPr>
                <w:rFonts w:asciiTheme="majorBidi" w:hAnsiTheme="majorBidi" w:cstheme="majorBidi"/>
                <w:sz w:val="24"/>
                <w:szCs w:val="24"/>
              </w:rPr>
            </w:pPr>
            <w:r w:rsidRPr="002E4C52">
              <w:rPr>
                <w:rFonts w:asciiTheme="majorBidi" w:hAnsiTheme="majorBidi" w:cstheme="majorBidi"/>
                <w:sz w:val="24"/>
                <w:szCs w:val="24"/>
              </w:rPr>
              <w:t>Nombre</w:t>
            </w:r>
          </w:p>
        </w:tc>
        <w:tc>
          <w:tcPr>
            <w:tcW w:w="2326" w:type="dxa"/>
          </w:tcPr>
          <w:p w:rsidR="00C33B60" w:rsidRPr="00FB4AE3" w:rsidRDefault="00C33B60" w:rsidP="002E4C52">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04</w:t>
            </w:r>
          </w:p>
        </w:tc>
        <w:tc>
          <w:tcPr>
            <w:tcW w:w="2312" w:type="dxa"/>
          </w:tcPr>
          <w:p w:rsidR="00C33B60" w:rsidRPr="00FB4AE3" w:rsidRDefault="00C33B60" w:rsidP="002E4C52">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03</w:t>
            </w:r>
          </w:p>
        </w:tc>
        <w:tc>
          <w:tcPr>
            <w:tcW w:w="1622" w:type="dxa"/>
          </w:tcPr>
          <w:p w:rsidR="00C33B60" w:rsidRPr="00FB4AE3" w:rsidRDefault="00C33B60" w:rsidP="002E4C52">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2260" w:type="dxa"/>
          </w:tcPr>
          <w:p w:rsidR="00C33B60" w:rsidRPr="00FB4AE3" w:rsidRDefault="00C33B60" w:rsidP="002E4C52">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01</w:t>
            </w:r>
          </w:p>
        </w:tc>
      </w:tr>
      <w:tr w:rsidR="00C33B60" w:rsidRPr="00FB4AE3" w:rsidTr="002E4C52">
        <w:trPr>
          <w:trHeight w:val="582"/>
        </w:trPr>
        <w:tc>
          <w:tcPr>
            <w:tcW w:w="1829" w:type="dxa"/>
          </w:tcPr>
          <w:p w:rsidR="00C33B60" w:rsidRPr="002E4C52" w:rsidRDefault="00C33B60" w:rsidP="002E4C52">
            <w:pPr>
              <w:rPr>
                <w:rFonts w:asciiTheme="majorBidi" w:hAnsiTheme="majorBidi" w:cstheme="majorBidi"/>
                <w:sz w:val="24"/>
                <w:szCs w:val="24"/>
              </w:rPr>
            </w:pPr>
            <w:r w:rsidRPr="002E4C52">
              <w:rPr>
                <w:rFonts w:asciiTheme="majorBidi" w:hAnsiTheme="majorBidi" w:cstheme="majorBidi"/>
                <w:sz w:val="24"/>
                <w:szCs w:val="24"/>
              </w:rPr>
              <w:t>Pourcentage %</w:t>
            </w:r>
          </w:p>
        </w:tc>
        <w:tc>
          <w:tcPr>
            <w:tcW w:w="2326" w:type="dxa"/>
          </w:tcPr>
          <w:p w:rsidR="00C33B60" w:rsidRPr="00FB4AE3" w:rsidRDefault="00C33B60" w:rsidP="002E4C52">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40 %</w:t>
            </w:r>
          </w:p>
        </w:tc>
        <w:tc>
          <w:tcPr>
            <w:tcW w:w="2312" w:type="dxa"/>
          </w:tcPr>
          <w:p w:rsidR="00C33B60" w:rsidRPr="00FB4AE3" w:rsidRDefault="00C33B60" w:rsidP="002E4C52">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30 %</w:t>
            </w:r>
          </w:p>
        </w:tc>
        <w:tc>
          <w:tcPr>
            <w:tcW w:w="1622" w:type="dxa"/>
          </w:tcPr>
          <w:p w:rsidR="00C33B60" w:rsidRPr="00FB4AE3" w:rsidRDefault="00C33B60" w:rsidP="002E4C52">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20 %</w:t>
            </w:r>
          </w:p>
        </w:tc>
        <w:tc>
          <w:tcPr>
            <w:tcW w:w="2260" w:type="dxa"/>
          </w:tcPr>
          <w:p w:rsidR="00C33B60" w:rsidRPr="00FB4AE3" w:rsidRDefault="00C33B60" w:rsidP="002E4C52">
            <w:pPr>
              <w:pStyle w:val="Paragraphedeliste"/>
              <w:keepNext/>
              <w:ind w:left="426"/>
              <w:rPr>
                <w:rFonts w:asciiTheme="majorBidi" w:hAnsiTheme="majorBidi" w:cstheme="majorBidi"/>
                <w:b/>
                <w:bCs/>
                <w:sz w:val="24"/>
                <w:szCs w:val="24"/>
              </w:rPr>
            </w:pPr>
            <w:r w:rsidRPr="00FB4AE3">
              <w:rPr>
                <w:rFonts w:asciiTheme="majorBidi" w:hAnsiTheme="majorBidi" w:cstheme="majorBidi"/>
                <w:b/>
                <w:bCs/>
                <w:sz w:val="24"/>
                <w:szCs w:val="24"/>
              </w:rPr>
              <w:t>10 %</w:t>
            </w:r>
          </w:p>
        </w:tc>
      </w:tr>
    </w:tbl>
    <w:p w:rsidR="00C33B60" w:rsidRPr="002E4C52" w:rsidRDefault="002E4C52" w:rsidP="00DE33F3">
      <w:pPr>
        <w:pStyle w:val="Lgende"/>
        <w:jc w:val="center"/>
        <w:rPr>
          <w:rFonts w:asciiTheme="majorBidi" w:hAnsiTheme="majorBidi" w:cstheme="majorBidi"/>
          <w:b/>
          <w:bCs/>
          <w:color w:val="auto"/>
          <w:sz w:val="32"/>
          <w:szCs w:val="32"/>
        </w:rPr>
      </w:pPr>
      <w:bookmarkStart w:id="115" w:name="_Toc169725168"/>
      <w:r w:rsidRPr="002E4C52">
        <w:rPr>
          <w:b/>
          <w:bCs/>
          <w:color w:val="auto"/>
          <w:sz w:val="22"/>
          <w:szCs w:val="22"/>
        </w:rPr>
        <w:t xml:space="preserve">Tableau </w:t>
      </w:r>
      <w:r w:rsidR="00DE33F3">
        <w:rPr>
          <w:b/>
          <w:bCs/>
          <w:color w:val="auto"/>
          <w:sz w:val="22"/>
          <w:szCs w:val="22"/>
        </w:rPr>
        <w:t>08</w:t>
      </w:r>
      <w:r w:rsidRPr="002E4C52">
        <w:rPr>
          <w:b/>
          <w:bCs/>
          <w:color w:val="auto"/>
          <w:sz w:val="22"/>
          <w:szCs w:val="22"/>
        </w:rPr>
        <w:t>: L’amélioration de la participation des apprenants lors des ateliers d’écriture.</w:t>
      </w:r>
      <w:bookmarkEnd w:id="115"/>
    </w:p>
    <w:p w:rsidR="00C33B60" w:rsidRPr="002E4C52" w:rsidRDefault="00C33B60" w:rsidP="002E4C52">
      <w:pPr>
        <w:spacing w:after="0" w:line="360" w:lineRule="auto"/>
        <w:rPr>
          <w:rFonts w:asciiTheme="majorBidi" w:hAnsiTheme="majorBidi" w:cstheme="majorBidi"/>
          <w:b/>
          <w:bCs/>
          <w:sz w:val="24"/>
          <w:szCs w:val="24"/>
        </w:rPr>
      </w:pPr>
    </w:p>
    <w:p w:rsidR="002E4C52" w:rsidRDefault="00C33B60" w:rsidP="002E4C52">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4781550" cy="2705100"/>
            <wp:effectExtent l="0" t="0" r="0" b="0"/>
            <wp:docPr id="32" name="Graphique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33B60" w:rsidRPr="002E4C52" w:rsidRDefault="002E4C52" w:rsidP="00DE33F3">
      <w:pPr>
        <w:pStyle w:val="Lgende"/>
        <w:jc w:val="center"/>
        <w:rPr>
          <w:rFonts w:asciiTheme="majorBidi" w:hAnsiTheme="majorBidi" w:cstheme="majorBidi"/>
          <w:b/>
          <w:bCs/>
          <w:color w:val="auto"/>
          <w:sz w:val="32"/>
          <w:szCs w:val="32"/>
        </w:rPr>
      </w:pPr>
      <w:bookmarkStart w:id="116" w:name="_Toc169725196"/>
      <w:r w:rsidRPr="002E4C52">
        <w:rPr>
          <w:b/>
          <w:bCs/>
          <w:color w:val="auto"/>
          <w:sz w:val="22"/>
          <w:szCs w:val="22"/>
        </w:rPr>
        <w:t xml:space="preserve">Figure </w:t>
      </w:r>
      <w:r w:rsidR="00DE33F3">
        <w:rPr>
          <w:b/>
          <w:bCs/>
          <w:color w:val="auto"/>
          <w:sz w:val="22"/>
          <w:szCs w:val="22"/>
        </w:rPr>
        <w:t>08</w:t>
      </w:r>
      <w:r w:rsidRPr="00CB150A">
        <w:rPr>
          <w:b/>
          <w:bCs/>
          <w:color w:val="auto"/>
          <w:sz w:val="22"/>
          <w:szCs w:val="22"/>
        </w:rPr>
        <w:t>: L’amélioration de la participation des apprenants des ateliers d’écriture.</w:t>
      </w:r>
      <w:bookmarkEnd w:id="116"/>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Commentaire </w:t>
      </w:r>
      <w:r w:rsidR="00DE33F3">
        <w:rPr>
          <w:rFonts w:asciiTheme="majorBidi" w:hAnsiTheme="majorBidi" w:cstheme="majorBidi"/>
          <w:b/>
          <w:bCs/>
          <w:sz w:val="24"/>
          <w:szCs w:val="24"/>
          <w:u w:val="single"/>
        </w:rPr>
        <w:t>08</w:t>
      </w:r>
      <w:r w:rsidRPr="00FB4AE3">
        <w:rPr>
          <w:rFonts w:asciiTheme="majorBidi" w:hAnsiTheme="majorBidi" w:cstheme="majorBidi"/>
          <w:b/>
          <w:bCs/>
          <w:sz w:val="24"/>
          <w:szCs w:val="24"/>
          <w:u w:val="single"/>
        </w:rPr>
        <w:t xml:space="preserve"> : </w:t>
      </w:r>
    </w:p>
    <w:p w:rsidR="00C33B60" w:rsidRPr="00FB4AE3" w:rsidRDefault="00C33B60" w:rsidP="00B369BB">
      <w:pPr>
        <w:pStyle w:val="Paragraphedeliste"/>
        <w:spacing w:after="0" w:line="360" w:lineRule="auto"/>
        <w:ind w:left="0" w:firstLine="567"/>
        <w:rPr>
          <w:rFonts w:asciiTheme="majorBidi" w:hAnsiTheme="majorBidi" w:cstheme="majorBidi"/>
          <w:sz w:val="24"/>
          <w:szCs w:val="24"/>
        </w:rPr>
      </w:pPr>
      <w:r w:rsidRPr="00FB4AE3">
        <w:rPr>
          <w:rFonts w:asciiTheme="majorBidi" w:hAnsiTheme="majorBidi" w:cstheme="majorBidi"/>
          <w:sz w:val="24"/>
          <w:szCs w:val="24"/>
        </w:rPr>
        <w:t>Nous avons constaté que pour favoriser l’engagement des apprenants lors des ateliers d’écriture, plusieurs stratégies sont mises en œuvre :</w:t>
      </w:r>
    </w:p>
    <w:p w:rsidR="00C33B60" w:rsidRPr="00FB4AE3" w:rsidRDefault="00C33B60" w:rsidP="00FB4AE3">
      <w:pPr>
        <w:pStyle w:val="Paragraphedeliste"/>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t>- Proposer des thèmes d’écriture intéressants et pertinents, cité par 40% des enseignants. Cette approche vise à susciter l’intérêt des apprenants et à les inciter à s’investir dans l’activité.</w:t>
      </w:r>
    </w:p>
    <w:p w:rsidR="00C33B60" w:rsidRPr="00FB4AE3" w:rsidRDefault="00C33B60" w:rsidP="00FB4AE3">
      <w:pPr>
        <w:pStyle w:val="Paragraphedeliste"/>
        <w:spacing w:after="0" w:line="360" w:lineRule="auto"/>
        <w:ind w:left="426"/>
        <w:rPr>
          <w:rFonts w:asciiTheme="majorBidi" w:hAnsiTheme="majorBidi" w:cstheme="majorBidi"/>
          <w:sz w:val="24"/>
          <w:szCs w:val="24"/>
        </w:rPr>
      </w:pPr>
      <w:r w:rsidRPr="00FB4AE3">
        <w:rPr>
          <w:rFonts w:asciiTheme="majorBidi" w:hAnsiTheme="majorBidi" w:cstheme="majorBidi"/>
          <w:sz w:val="24"/>
          <w:szCs w:val="24"/>
        </w:rPr>
        <w:lastRenderedPageBreak/>
        <w:t>- Encourager la participation active de tous les  apprenants lors des discussions, mentionné par 30% des enseignants. Cette pratique favorise l’engagement en donnant à chaque apprenant l’occasion de contribuer et de partager ses idées.</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Valoriser les efforts et les progrès des apprenants, évoqué par 20% des enseignants. La reconnaissance des réalisations des apprenants renforce leur motivation et leur engagement dans l’apprentissage.</w:t>
      </w:r>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Fournir un environnement favorable à l’expression libre et sans jugement, souligné par 10% des enseignants. Créer un climat de confiance où les apprenants se sentent libres de s’exprimer sans crainte de critiques encourage</w:t>
      </w:r>
    </w:p>
    <w:p w:rsidR="00C33B60" w:rsidRPr="00FB4AE3" w:rsidRDefault="00C33B60" w:rsidP="00FB4AE3">
      <w:pPr>
        <w:spacing w:after="0" w:line="360" w:lineRule="auto"/>
        <w:ind w:left="426"/>
        <w:rPr>
          <w:rFonts w:asciiTheme="majorBidi" w:hAnsiTheme="majorBidi" w:cstheme="majorBidi"/>
          <w:b/>
          <w:bCs/>
          <w:sz w:val="24"/>
          <w:szCs w:val="24"/>
          <w:u w:val="single"/>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w:t>
      </w:r>
      <w:r w:rsidR="00DE33F3">
        <w:rPr>
          <w:rFonts w:asciiTheme="majorBidi" w:hAnsiTheme="majorBidi" w:cstheme="majorBidi"/>
          <w:b/>
          <w:bCs/>
          <w:sz w:val="24"/>
          <w:szCs w:val="24"/>
          <w:u w:val="single"/>
        </w:rPr>
        <w:t>09</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Quels sont les obstacles courants à la mise en place concrète des ateliers d’écriture en milieu scolaire ?</w:t>
      </w:r>
    </w:p>
    <w:p w:rsidR="00C33B60" w:rsidRPr="00FB4AE3" w:rsidRDefault="00C33B60" w:rsidP="00FB4AE3">
      <w:pPr>
        <w:spacing w:after="0" w:line="360" w:lineRule="auto"/>
        <w:ind w:left="426"/>
        <w:rPr>
          <w:rFonts w:asciiTheme="majorBidi" w:hAnsiTheme="majorBidi" w:cstheme="majorBidi"/>
          <w:sz w:val="24"/>
          <w:szCs w:val="24"/>
        </w:rPr>
      </w:pPr>
    </w:p>
    <w:tbl>
      <w:tblPr>
        <w:tblW w:w="9169" w:type="dxa"/>
        <w:tblInd w:w="720" w:type="dxa"/>
        <w:tblLook w:val="04A0"/>
      </w:tblPr>
      <w:tblGrid>
        <w:gridCol w:w="1403"/>
        <w:gridCol w:w="2237"/>
        <w:gridCol w:w="1654"/>
        <w:gridCol w:w="1678"/>
        <w:gridCol w:w="2197"/>
      </w:tblGrid>
      <w:tr w:rsidR="00C33B60" w:rsidRPr="00FB4AE3" w:rsidTr="00C33B60">
        <w:trPr>
          <w:trHeight w:val="547"/>
        </w:trPr>
        <w:tc>
          <w:tcPr>
            <w:tcW w:w="1349" w:type="dxa"/>
          </w:tcPr>
          <w:p w:rsidR="00C33B60" w:rsidRPr="00FB4AE3" w:rsidRDefault="00C33B60" w:rsidP="00CB150A">
            <w:pPr>
              <w:pStyle w:val="Paragraphedeliste"/>
              <w:ind w:left="426"/>
              <w:rPr>
                <w:rFonts w:asciiTheme="majorBidi" w:hAnsiTheme="majorBidi" w:cstheme="majorBidi"/>
                <w:sz w:val="24"/>
                <w:szCs w:val="24"/>
              </w:rPr>
            </w:pPr>
          </w:p>
        </w:tc>
        <w:tc>
          <w:tcPr>
            <w:tcW w:w="2254" w:type="dxa"/>
          </w:tcPr>
          <w:p w:rsidR="00C33B60" w:rsidRPr="00CB150A" w:rsidRDefault="00C33B60" w:rsidP="00CB150A">
            <w:pPr>
              <w:rPr>
                <w:rFonts w:asciiTheme="majorBidi" w:hAnsiTheme="majorBidi" w:cstheme="majorBidi"/>
                <w:sz w:val="24"/>
                <w:szCs w:val="24"/>
              </w:rPr>
            </w:pPr>
            <w:r w:rsidRPr="00CB150A">
              <w:rPr>
                <w:rFonts w:asciiTheme="majorBidi" w:hAnsiTheme="majorBidi" w:cstheme="majorBidi"/>
                <w:sz w:val="24"/>
                <w:szCs w:val="24"/>
              </w:rPr>
              <w:t xml:space="preserve">Le temps es insuffisant </w:t>
            </w:r>
          </w:p>
        </w:tc>
        <w:tc>
          <w:tcPr>
            <w:tcW w:w="1664" w:type="dxa"/>
          </w:tcPr>
          <w:p w:rsidR="00C33B60" w:rsidRPr="00CB150A" w:rsidRDefault="00C33B60" w:rsidP="00CB150A">
            <w:pPr>
              <w:rPr>
                <w:rFonts w:asciiTheme="majorBidi" w:hAnsiTheme="majorBidi" w:cstheme="majorBidi"/>
                <w:sz w:val="24"/>
                <w:szCs w:val="24"/>
              </w:rPr>
            </w:pPr>
            <w:r w:rsidRPr="00CB150A">
              <w:rPr>
                <w:rFonts w:asciiTheme="majorBidi" w:hAnsiTheme="majorBidi" w:cstheme="majorBidi"/>
                <w:sz w:val="24"/>
                <w:szCs w:val="24"/>
              </w:rPr>
              <w:t>La pauvreté du lexique</w:t>
            </w:r>
          </w:p>
        </w:tc>
        <w:tc>
          <w:tcPr>
            <w:tcW w:w="1684" w:type="dxa"/>
          </w:tcPr>
          <w:p w:rsidR="00C33B60" w:rsidRPr="00CB150A" w:rsidRDefault="00C33B60" w:rsidP="00CB150A">
            <w:pPr>
              <w:rPr>
                <w:rFonts w:asciiTheme="majorBidi" w:hAnsiTheme="majorBidi" w:cstheme="majorBidi"/>
                <w:sz w:val="24"/>
                <w:szCs w:val="24"/>
              </w:rPr>
            </w:pPr>
            <w:r w:rsidRPr="00CB150A">
              <w:rPr>
                <w:rFonts w:asciiTheme="majorBidi" w:hAnsiTheme="majorBidi" w:cstheme="majorBidi"/>
                <w:sz w:val="24"/>
                <w:szCs w:val="24"/>
              </w:rPr>
              <w:t>Acquis insuffisant chez les apprenants.</w:t>
            </w:r>
          </w:p>
        </w:tc>
        <w:tc>
          <w:tcPr>
            <w:tcW w:w="2218" w:type="dxa"/>
          </w:tcPr>
          <w:p w:rsidR="00C33B60" w:rsidRPr="00CB150A" w:rsidRDefault="00C33B60" w:rsidP="00CB150A">
            <w:pPr>
              <w:rPr>
                <w:rFonts w:asciiTheme="majorBidi" w:hAnsiTheme="majorBidi" w:cstheme="majorBidi"/>
                <w:sz w:val="24"/>
                <w:szCs w:val="24"/>
              </w:rPr>
            </w:pPr>
            <w:r w:rsidRPr="00CB150A">
              <w:rPr>
                <w:rFonts w:asciiTheme="majorBidi" w:hAnsiTheme="majorBidi" w:cstheme="majorBidi"/>
                <w:sz w:val="24"/>
                <w:szCs w:val="24"/>
              </w:rPr>
              <w:t>Aucune réponse .</w:t>
            </w:r>
          </w:p>
        </w:tc>
      </w:tr>
      <w:tr w:rsidR="00C33B60" w:rsidRPr="00FB4AE3" w:rsidTr="00C33B60">
        <w:trPr>
          <w:trHeight w:val="552"/>
        </w:trPr>
        <w:tc>
          <w:tcPr>
            <w:tcW w:w="1349" w:type="dxa"/>
          </w:tcPr>
          <w:p w:rsidR="00C33B60" w:rsidRPr="00CB150A" w:rsidRDefault="00C33B60" w:rsidP="00CB150A">
            <w:pPr>
              <w:rPr>
                <w:rFonts w:asciiTheme="majorBidi" w:hAnsiTheme="majorBidi" w:cstheme="majorBidi"/>
                <w:sz w:val="24"/>
                <w:szCs w:val="24"/>
              </w:rPr>
            </w:pPr>
            <w:r w:rsidRPr="00CB150A">
              <w:rPr>
                <w:rFonts w:asciiTheme="majorBidi" w:hAnsiTheme="majorBidi" w:cstheme="majorBidi"/>
                <w:sz w:val="24"/>
                <w:szCs w:val="24"/>
              </w:rPr>
              <w:t>Nombre</w:t>
            </w:r>
          </w:p>
        </w:tc>
        <w:tc>
          <w:tcPr>
            <w:tcW w:w="2254" w:type="dxa"/>
          </w:tcPr>
          <w:p w:rsidR="00C33B60" w:rsidRPr="00FB4AE3" w:rsidRDefault="00C33B60" w:rsidP="00CB150A">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01</w:t>
            </w:r>
          </w:p>
        </w:tc>
        <w:tc>
          <w:tcPr>
            <w:tcW w:w="1664" w:type="dxa"/>
          </w:tcPr>
          <w:p w:rsidR="00C33B60" w:rsidRPr="00FB4AE3" w:rsidRDefault="00C33B60" w:rsidP="00CB150A">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07</w:t>
            </w:r>
          </w:p>
        </w:tc>
        <w:tc>
          <w:tcPr>
            <w:tcW w:w="1684" w:type="dxa"/>
          </w:tcPr>
          <w:p w:rsidR="00C33B60" w:rsidRPr="00FB4AE3" w:rsidRDefault="00C33B60" w:rsidP="00CB150A">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01</w:t>
            </w:r>
          </w:p>
        </w:tc>
        <w:tc>
          <w:tcPr>
            <w:tcW w:w="2218" w:type="dxa"/>
          </w:tcPr>
          <w:p w:rsidR="00C33B60" w:rsidRPr="00FB4AE3" w:rsidRDefault="00C33B60" w:rsidP="00CB150A">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01</w:t>
            </w:r>
          </w:p>
        </w:tc>
      </w:tr>
      <w:tr w:rsidR="00C33B60" w:rsidRPr="00FB4AE3" w:rsidTr="00C33B60">
        <w:trPr>
          <w:trHeight w:val="697"/>
        </w:trPr>
        <w:tc>
          <w:tcPr>
            <w:tcW w:w="1349" w:type="dxa"/>
          </w:tcPr>
          <w:p w:rsidR="00C33B60" w:rsidRPr="00CB150A" w:rsidRDefault="00C33B60" w:rsidP="00CB150A">
            <w:pPr>
              <w:rPr>
                <w:rFonts w:asciiTheme="majorBidi" w:hAnsiTheme="majorBidi" w:cstheme="majorBidi"/>
                <w:sz w:val="24"/>
                <w:szCs w:val="24"/>
              </w:rPr>
            </w:pPr>
            <w:r w:rsidRPr="00CB150A">
              <w:rPr>
                <w:rFonts w:asciiTheme="majorBidi" w:hAnsiTheme="majorBidi" w:cstheme="majorBidi"/>
                <w:sz w:val="24"/>
                <w:szCs w:val="24"/>
              </w:rPr>
              <w:t>Pourcentage %</w:t>
            </w:r>
          </w:p>
        </w:tc>
        <w:tc>
          <w:tcPr>
            <w:tcW w:w="2254" w:type="dxa"/>
          </w:tcPr>
          <w:p w:rsidR="00C33B60" w:rsidRPr="00FB4AE3" w:rsidRDefault="00C33B60" w:rsidP="00CB150A">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10 %</w:t>
            </w:r>
          </w:p>
        </w:tc>
        <w:tc>
          <w:tcPr>
            <w:tcW w:w="1664" w:type="dxa"/>
          </w:tcPr>
          <w:p w:rsidR="00C33B60" w:rsidRPr="00FB4AE3" w:rsidRDefault="00C33B60" w:rsidP="00CB150A">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70 %</w:t>
            </w:r>
          </w:p>
        </w:tc>
        <w:tc>
          <w:tcPr>
            <w:tcW w:w="1684" w:type="dxa"/>
          </w:tcPr>
          <w:p w:rsidR="00C33B60" w:rsidRPr="00FB4AE3" w:rsidRDefault="00C33B60" w:rsidP="00CB150A">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10 %</w:t>
            </w:r>
          </w:p>
        </w:tc>
        <w:tc>
          <w:tcPr>
            <w:tcW w:w="2218" w:type="dxa"/>
          </w:tcPr>
          <w:p w:rsidR="00C33B60" w:rsidRPr="00FB4AE3" w:rsidRDefault="00C33B60" w:rsidP="00CB150A">
            <w:pPr>
              <w:pStyle w:val="Paragraphedeliste"/>
              <w:keepNext/>
              <w:ind w:left="426"/>
              <w:rPr>
                <w:rFonts w:asciiTheme="majorBidi" w:hAnsiTheme="majorBidi" w:cstheme="majorBidi"/>
                <w:b/>
                <w:bCs/>
                <w:sz w:val="24"/>
                <w:szCs w:val="24"/>
              </w:rPr>
            </w:pPr>
            <w:r w:rsidRPr="00FB4AE3">
              <w:rPr>
                <w:rFonts w:asciiTheme="majorBidi" w:hAnsiTheme="majorBidi" w:cstheme="majorBidi"/>
                <w:b/>
                <w:bCs/>
                <w:sz w:val="24"/>
                <w:szCs w:val="24"/>
              </w:rPr>
              <w:t>10 %</w:t>
            </w:r>
          </w:p>
        </w:tc>
      </w:tr>
    </w:tbl>
    <w:p w:rsidR="00C33B60" w:rsidRPr="00CB150A" w:rsidRDefault="00CB150A" w:rsidP="00DE33F3">
      <w:pPr>
        <w:pStyle w:val="Lgende"/>
        <w:jc w:val="center"/>
        <w:rPr>
          <w:rFonts w:asciiTheme="majorBidi" w:hAnsiTheme="majorBidi" w:cstheme="majorBidi"/>
          <w:color w:val="auto"/>
          <w:sz w:val="32"/>
          <w:szCs w:val="32"/>
        </w:rPr>
      </w:pPr>
      <w:bookmarkStart w:id="117" w:name="_Toc169725169"/>
      <w:r w:rsidRPr="00CB150A">
        <w:rPr>
          <w:color w:val="auto"/>
          <w:sz w:val="22"/>
          <w:szCs w:val="22"/>
        </w:rPr>
        <w:t xml:space="preserve">Tableau </w:t>
      </w:r>
      <w:r w:rsidR="00DE33F3">
        <w:rPr>
          <w:color w:val="auto"/>
          <w:sz w:val="22"/>
          <w:szCs w:val="22"/>
        </w:rPr>
        <w:t>09</w:t>
      </w:r>
      <w:r w:rsidRPr="00CB150A">
        <w:rPr>
          <w:color w:val="auto"/>
          <w:sz w:val="22"/>
          <w:szCs w:val="22"/>
        </w:rPr>
        <w:t>: Les obstacles courants à la mise en œuvre des ateliers d’écriture</w:t>
      </w:r>
      <w:bookmarkEnd w:id="117"/>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CB150A" w:rsidRDefault="00C33B60" w:rsidP="00CB150A">
      <w:pPr>
        <w:pStyle w:val="Paragraphedeliste"/>
        <w:keepNext/>
        <w:spacing w:after="0" w:line="360" w:lineRule="auto"/>
        <w:ind w:left="426"/>
      </w:pPr>
      <w:r w:rsidRPr="00FB4AE3">
        <w:rPr>
          <w:rFonts w:asciiTheme="majorBidi" w:hAnsiTheme="majorBidi" w:cstheme="majorBidi"/>
          <w:noProof/>
          <w:sz w:val="24"/>
          <w:szCs w:val="24"/>
          <w:lang w:eastAsia="fr-FR"/>
        </w:rPr>
        <w:drawing>
          <wp:inline distT="0" distB="0" distL="0" distR="0">
            <wp:extent cx="4552950" cy="2390775"/>
            <wp:effectExtent l="19050" t="0" r="19050" b="0"/>
            <wp:docPr id="24"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33B60" w:rsidRPr="00CB150A" w:rsidRDefault="00CB150A" w:rsidP="00CB150A">
      <w:pPr>
        <w:pStyle w:val="Lgende"/>
        <w:jc w:val="center"/>
        <w:rPr>
          <w:rFonts w:asciiTheme="majorBidi" w:hAnsiTheme="majorBidi" w:cstheme="majorBidi"/>
          <w:b/>
          <w:bCs/>
          <w:color w:val="auto"/>
          <w:sz w:val="24"/>
          <w:szCs w:val="24"/>
        </w:rPr>
      </w:pPr>
      <w:bookmarkStart w:id="118" w:name="_Toc169725197"/>
      <w:r w:rsidRPr="00CB150A">
        <w:rPr>
          <w:b/>
          <w:bCs/>
          <w:color w:val="auto"/>
        </w:rPr>
        <w:t xml:space="preserve">Figure </w:t>
      </w:r>
      <w:r w:rsidR="00A256FD" w:rsidRPr="00CB150A">
        <w:rPr>
          <w:b/>
          <w:bCs/>
          <w:color w:val="auto"/>
        </w:rPr>
        <w:fldChar w:fldCharType="begin"/>
      </w:r>
      <w:r w:rsidRPr="00CB150A">
        <w:rPr>
          <w:b/>
          <w:bCs/>
          <w:color w:val="auto"/>
        </w:rPr>
        <w:instrText xml:space="preserve"> SEQ Figure \* ARABIC </w:instrText>
      </w:r>
      <w:r w:rsidR="00A256FD" w:rsidRPr="00CB150A">
        <w:rPr>
          <w:b/>
          <w:bCs/>
          <w:color w:val="auto"/>
        </w:rPr>
        <w:fldChar w:fldCharType="separate"/>
      </w:r>
      <w:r w:rsidR="00721FDA">
        <w:rPr>
          <w:b/>
          <w:bCs/>
          <w:noProof/>
          <w:color w:val="auto"/>
        </w:rPr>
        <w:t>24</w:t>
      </w:r>
      <w:r w:rsidR="00A256FD" w:rsidRPr="00CB150A">
        <w:rPr>
          <w:b/>
          <w:bCs/>
          <w:color w:val="auto"/>
        </w:rPr>
        <w:fldChar w:fldCharType="end"/>
      </w:r>
      <w:r w:rsidRPr="00E26426">
        <w:rPr>
          <w:b/>
          <w:bCs/>
          <w:color w:val="auto"/>
        </w:rPr>
        <w:t>: Les obstacles courants à la mise en œuvre des ateliers d’écriture</w:t>
      </w:r>
      <w:bookmarkEnd w:id="118"/>
    </w:p>
    <w:p w:rsidR="00C33B60" w:rsidRPr="00FB4AE3" w:rsidRDefault="00C33B60" w:rsidP="00DE33F3">
      <w:pPr>
        <w:pStyle w:val="Paragraphedeliste"/>
        <w:numPr>
          <w:ilvl w:val="0"/>
          <w:numId w:val="8"/>
        </w:numPr>
        <w:spacing w:after="0" w:line="360" w:lineRule="auto"/>
        <w:ind w:left="426"/>
        <w:rPr>
          <w:rFonts w:asciiTheme="majorBidi" w:hAnsiTheme="majorBidi" w:cstheme="majorBidi"/>
          <w:b/>
          <w:bCs/>
          <w:sz w:val="24"/>
          <w:szCs w:val="24"/>
        </w:rPr>
      </w:pPr>
      <w:r w:rsidRPr="00FB4AE3">
        <w:rPr>
          <w:rFonts w:asciiTheme="majorBidi" w:hAnsiTheme="majorBidi" w:cstheme="majorBidi"/>
          <w:b/>
          <w:bCs/>
          <w:sz w:val="24"/>
          <w:szCs w:val="24"/>
        </w:rPr>
        <w:t xml:space="preserve">Commentaire </w:t>
      </w:r>
      <w:r w:rsidR="00DE33F3">
        <w:rPr>
          <w:rFonts w:asciiTheme="majorBidi" w:hAnsiTheme="majorBidi" w:cstheme="majorBidi"/>
          <w:b/>
          <w:bCs/>
          <w:sz w:val="24"/>
          <w:szCs w:val="24"/>
        </w:rPr>
        <w:t>09</w:t>
      </w:r>
      <w:r w:rsidRPr="00FB4AE3">
        <w:rPr>
          <w:rFonts w:asciiTheme="majorBidi" w:hAnsiTheme="majorBidi" w:cstheme="majorBidi"/>
          <w:b/>
          <w:bCs/>
          <w:sz w:val="24"/>
          <w:szCs w:val="24"/>
        </w:rPr>
        <w:t xml:space="preserve"> : </w:t>
      </w:r>
    </w:p>
    <w:p w:rsidR="00C33B60" w:rsidRPr="00FB4AE3" w:rsidRDefault="00C33B60" w:rsidP="00E26426">
      <w:pPr>
        <w:pStyle w:val="Paragraphedeliste"/>
        <w:spacing w:after="0" w:line="360" w:lineRule="auto"/>
        <w:ind w:left="0"/>
        <w:rPr>
          <w:rFonts w:asciiTheme="majorBidi" w:hAnsiTheme="majorBidi" w:cstheme="majorBidi"/>
          <w:sz w:val="24"/>
          <w:szCs w:val="24"/>
        </w:rPr>
      </w:pPr>
      <w:r w:rsidRPr="00FB4AE3">
        <w:rPr>
          <w:rFonts w:asciiTheme="majorBidi" w:hAnsiTheme="majorBidi" w:cstheme="majorBidi"/>
          <w:sz w:val="24"/>
          <w:szCs w:val="24"/>
        </w:rPr>
        <w:lastRenderedPageBreak/>
        <w:t>La mise en place concrète des ateliers d’écriture en milieu scolaire peut être entravée par plusieurs obstacles courants :</w:t>
      </w:r>
    </w:p>
    <w:p w:rsidR="00C33B60" w:rsidRPr="00FB4AE3"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La pauvreté du lexique, mentionnée par 70% des enseignants, peut constituer un défi majeur, limitant la capacité des apprenants à exprimer efficacement leurs idées et à produire des textes de qualité.</w:t>
      </w:r>
    </w:p>
    <w:p w:rsidR="00C33B60" w:rsidRPr="00FB4AE3"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Le temps insuffisant, cité par 10% des enseignants, peut également représenter un obstacle, car les contraintes de temps peuvent limiter les occasions pour mener des activités d’écriture approfondies et réfléchies.</w:t>
      </w:r>
    </w:p>
    <w:p w:rsidR="00C33B60" w:rsidRPr="00FB4AE3"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Les acquis insuffisants chez les apprenants, évoqués par 10% des enseignants, peuvent également poser des défis, car les apprenants peuvent avoir des lacunes dans leurs compétences préalables en écriture, ce qui rend difficile la mise en œuvre efficace des ateliers d’écriture.</w:t>
      </w:r>
    </w:p>
    <w:p w:rsidR="00C33B60" w:rsidRPr="00FB4AE3"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Le fait qu’aucune réponse n’ait été donnée par 10% des enseignants suggère une variabilité dans la perception des obstacles à la mise en place des ateliers d’écriture.</w:t>
      </w:r>
    </w:p>
    <w:p w:rsidR="00C33B60" w:rsidRPr="00FB4AE3" w:rsidRDefault="00C33B60" w:rsidP="00E26426">
      <w:pPr>
        <w:pStyle w:val="Paragraphedeliste"/>
        <w:spacing w:after="0" w:line="360" w:lineRule="auto"/>
        <w:ind w:left="0"/>
        <w:rPr>
          <w:rFonts w:asciiTheme="majorBidi" w:hAnsiTheme="majorBidi" w:cstheme="majorBidi"/>
          <w:b/>
          <w:bCs/>
          <w:sz w:val="24"/>
          <w:szCs w:val="24"/>
        </w:rPr>
      </w:pPr>
    </w:p>
    <w:p w:rsidR="00C33B60" w:rsidRPr="00FB4AE3" w:rsidRDefault="00C33B60" w:rsidP="00DE33F3">
      <w:pPr>
        <w:pStyle w:val="Paragraphedeliste"/>
        <w:numPr>
          <w:ilvl w:val="0"/>
          <w:numId w:val="8"/>
        </w:numPr>
        <w:spacing w:after="0" w:line="360" w:lineRule="auto"/>
        <w:ind w:left="426"/>
        <w:rPr>
          <w:rFonts w:asciiTheme="majorBidi" w:hAnsiTheme="majorBidi" w:cstheme="majorBidi"/>
          <w:sz w:val="24"/>
          <w:szCs w:val="24"/>
        </w:rPr>
      </w:pPr>
      <w:r w:rsidRPr="00FB4AE3">
        <w:rPr>
          <w:rFonts w:asciiTheme="majorBidi" w:hAnsiTheme="majorBidi" w:cstheme="majorBidi"/>
          <w:b/>
          <w:bCs/>
          <w:sz w:val="24"/>
          <w:szCs w:val="24"/>
          <w:u w:val="single"/>
        </w:rPr>
        <w:t>Question n°1</w:t>
      </w:r>
      <w:r w:rsidR="00DE33F3">
        <w:rPr>
          <w:rFonts w:asciiTheme="majorBidi" w:hAnsiTheme="majorBidi" w:cstheme="majorBidi"/>
          <w:b/>
          <w:bCs/>
          <w:sz w:val="24"/>
          <w:szCs w:val="24"/>
          <w:u w:val="single"/>
        </w:rPr>
        <w:t>0</w:t>
      </w:r>
      <w:r w:rsidRPr="00FB4AE3">
        <w:rPr>
          <w:rFonts w:asciiTheme="majorBidi" w:hAnsiTheme="majorBidi" w:cstheme="majorBidi"/>
          <w:b/>
          <w:bCs/>
          <w:sz w:val="24"/>
          <w:szCs w:val="24"/>
          <w:u w:val="single"/>
        </w:rPr>
        <w:t> :</w:t>
      </w:r>
      <w:r w:rsidRPr="00FB4AE3">
        <w:rPr>
          <w:rFonts w:asciiTheme="majorBidi" w:hAnsiTheme="majorBidi" w:cstheme="majorBidi"/>
          <w:sz w:val="24"/>
          <w:szCs w:val="24"/>
        </w:rPr>
        <w:t xml:space="preserve"> Ya –t-il autre chose que vous aimeriez partager concernant votre expérience avec les ateliers d’écriture dans l’enseignement de la 2</w:t>
      </w:r>
      <w:r w:rsidRPr="00FB4AE3">
        <w:rPr>
          <w:rFonts w:asciiTheme="majorBidi" w:hAnsiTheme="majorBidi" w:cstheme="majorBidi"/>
          <w:sz w:val="24"/>
          <w:szCs w:val="24"/>
          <w:vertAlign w:val="superscript"/>
        </w:rPr>
        <w:t>e</w:t>
      </w:r>
      <w:r w:rsidRPr="00FB4AE3">
        <w:rPr>
          <w:rFonts w:asciiTheme="majorBidi" w:hAnsiTheme="majorBidi" w:cstheme="majorBidi"/>
          <w:sz w:val="24"/>
          <w:szCs w:val="24"/>
        </w:rPr>
        <w:t xml:space="preserve"> année moyenne ?</w:t>
      </w:r>
    </w:p>
    <w:p w:rsidR="00C33B60" w:rsidRPr="00FB4AE3" w:rsidRDefault="00C33B60" w:rsidP="00FB4AE3">
      <w:pPr>
        <w:pStyle w:val="Paragraphedeliste"/>
        <w:spacing w:after="0" w:line="360" w:lineRule="auto"/>
        <w:ind w:left="426"/>
        <w:rPr>
          <w:rFonts w:asciiTheme="majorBidi" w:hAnsiTheme="majorBidi" w:cstheme="majorBidi"/>
          <w:sz w:val="24"/>
          <w:szCs w:val="24"/>
        </w:rPr>
      </w:pPr>
    </w:p>
    <w:tbl>
      <w:tblPr>
        <w:tblW w:w="9356" w:type="dxa"/>
        <w:tblInd w:w="250" w:type="dxa"/>
        <w:tblLook w:val="04A0"/>
      </w:tblPr>
      <w:tblGrid>
        <w:gridCol w:w="2184"/>
        <w:gridCol w:w="1713"/>
        <w:gridCol w:w="1713"/>
        <w:gridCol w:w="1714"/>
        <w:gridCol w:w="2032"/>
      </w:tblGrid>
      <w:tr w:rsidR="00C33B60" w:rsidRPr="00FB4AE3" w:rsidTr="00C33B60">
        <w:trPr>
          <w:trHeight w:val="432"/>
        </w:trPr>
        <w:tc>
          <w:tcPr>
            <w:tcW w:w="2184" w:type="dxa"/>
          </w:tcPr>
          <w:p w:rsidR="00C33B60" w:rsidRPr="00FB4AE3" w:rsidRDefault="00C33B60" w:rsidP="00E26426">
            <w:pPr>
              <w:pStyle w:val="Paragraphedeliste"/>
              <w:ind w:left="426"/>
              <w:rPr>
                <w:rFonts w:asciiTheme="majorBidi" w:hAnsiTheme="majorBidi" w:cstheme="majorBidi"/>
                <w:sz w:val="24"/>
                <w:szCs w:val="24"/>
              </w:rPr>
            </w:pPr>
          </w:p>
        </w:tc>
        <w:tc>
          <w:tcPr>
            <w:tcW w:w="1713" w:type="dxa"/>
          </w:tcPr>
          <w:p w:rsidR="00C33B60" w:rsidRPr="00E26426" w:rsidRDefault="00C33B60" w:rsidP="00E26426">
            <w:pPr>
              <w:rPr>
                <w:rFonts w:asciiTheme="majorBidi" w:hAnsiTheme="majorBidi" w:cstheme="majorBidi"/>
                <w:sz w:val="24"/>
                <w:szCs w:val="24"/>
              </w:rPr>
            </w:pPr>
            <w:r w:rsidRPr="00E26426">
              <w:rPr>
                <w:rFonts w:asciiTheme="majorBidi" w:hAnsiTheme="majorBidi" w:cstheme="majorBidi"/>
                <w:sz w:val="24"/>
                <w:szCs w:val="24"/>
              </w:rPr>
              <w:t>Utiliser d’autre stratégies pour motiver les apprenants.</w:t>
            </w:r>
          </w:p>
        </w:tc>
        <w:tc>
          <w:tcPr>
            <w:tcW w:w="1713" w:type="dxa"/>
          </w:tcPr>
          <w:p w:rsidR="00C33B60" w:rsidRPr="00E26426" w:rsidRDefault="00C33B60" w:rsidP="00E26426">
            <w:pPr>
              <w:rPr>
                <w:rFonts w:asciiTheme="majorBidi" w:hAnsiTheme="majorBidi" w:cstheme="majorBidi"/>
                <w:sz w:val="24"/>
                <w:szCs w:val="24"/>
              </w:rPr>
            </w:pPr>
            <w:r w:rsidRPr="00E26426">
              <w:rPr>
                <w:rFonts w:asciiTheme="majorBidi" w:hAnsiTheme="majorBidi" w:cstheme="majorBidi"/>
                <w:sz w:val="24"/>
                <w:szCs w:val="24"/>
              </w:rPr>
              <w:t>Augmenter le volume horaire du cycle primaire.</w:t>
            </w:r>
          </w:p>
        </w:tc>
        <w:tc>
          <w:tcPr>
            <w:tcW w:w="1714" w:type="dxa"/>
          </w:tcPr>
          <w:p w:rsidR="00C33B60" w:rsidRPr="00E26426" w:rsidRDefault="00C33B60" w:rsidP="00E26426">
            <w:pPr>
              <w:rPr>
                <w:rFonts w:asciiTheme="majorBidi" w:hAnsiTheme="majorBidi" w:cstheme="majorBidi"/>
                <w:sz w:val="24"/>
                <w:szCs w:val="24"/>
              </w:rPr>
            </w:pPr>
            <w:r w:rsidRPr="00E26426">
              <w:rPr>
                <w:rFonts w:asciiTheme="majorBidi" w:hAnsiTheme="majorBidi" w:cstheme="majorBidi"/>
                <w:sz w:val="24"/>
                <w:szCs w:val="24"/>
              </w:rPr>
              <w:t>Il est le temps de ce convaincre qui le français une langue étrangère.</w:t>
            </w:r>
          </w:p>
        </w:tc>
        <w:tc>
          <w:tcPr>
            <w:tcW w:w="2032" w:type="dxa"/>
          </w:tcPr>
          <w:p w:rsidR="00C33B60" w:rsidRPr="00E26426" w:rsidRDefault="00C33B60" w:rsidP="00E26426">
            <w:pPr>
              <w:rPr>
                <w:rFonts w:asciiTheme="majorBidi" w:hAnsiTheme="majorBidi" w:cstheme="majorBidi"/>
                <w:sz w:val="24"/>
                <w:szCs w:val="24"/>
              </w:rPr>
            </w:pPr>
            <w:r w:rsidRPr="00E26426">
              <w:rPr>
                <w:rFonts w:asciiTheme="majorBidi" w:hAnsiTheme="majorBidi" w:cstheme="majorBidi"/>
                <w:sz w:val="24"/>
                <w:szCs w:val="24"/>
              </w:rPr>
              <w:t>Aucune réponse.</w:t>
            </w:r>
          </w:p>
        </w:tc>
      </w:tr>
      <w:tr w:rsidR="00C33B60" w:rsidRPr="00FB4AE3" w:rsidTr="00C33B60">
        <w:trPr>
          <w:trHeight w:val="426"/>
        </w:trPr>
        <w:tc>
          <w:tcPr>
            <w:tcW w:w="2184" w:type="dxa"/>
          </w:tcPr>
          <w:p w:rsidR="00C33B60" w:rsidRPr="00FB4AE3" w:rsidRDefault="00C33B60" w:rsidP="00E26426">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Nombre</w:t>
            </w:r>
          </w:p>
        </w:tc>
        <w:tc>
          <w:tcPr>
            <w:tcW w:w="1713" w:type="dxa"/>
          </w:tcPr>
          <w:p w:rsidR="00C33B60" w:rsidRPr="00FB4AE3" w:rsidRDefault="00C33B60" w:rsidP="00E26426">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02</w:t>
            </w:r>
          </w:p>
        </w:tc>
        <w:tc>
          <w:tcPr>
            <w:tcW w:w="1713" w:type="dxa"/>
          </w:tcPr>
          <w:p w:rsidR="00C33B60" w:rsidRPr="00FB4AE3" w:rsidRDefault="00C33B60" w:rsidP="00E26426">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03</w:t>
            </w:r>
          </w:p>
        </w:tc>
        <w:tc>
          <w:tcPr>
            <w:tcW w:w="1714" w:type="dxa"/>
          </w:tcPr>
          <w:p w:rsidR="00C33B60" w:rsidRPr="00FB4AE3" w:rsidRDefault="00C33B60" w:rsidP="00E26426">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01</w:t>
            </w:r>
          </w:p>
        </w:tc>
        <w:tc>
          <w:tcPr>
            <w:tcW w:w="2032" w:type="dxa"/>
          </w:tcPr>
          <w:p w:rsidR="00C33B60" w:rsidRPr="00FB4AE3" w:rsidRDefault="00C33B60" w:rsidP="00E26426">
            <w:pPr>
              <w:pStyle w:val="Paragraphedeliste"/>
              <w:ind w:left="426"/>
              <w:rPr>
                <w:rFonts w:asciiTheme="majorBidi" w:hAnsiTheme="majorBidi" w:cstheme="majorBidi"/>
                <w:b/>
                <w:bCs/>
                <w:sz w:val="24"/>
                <w:szCs w:val="24"/>
              </w:rPr>
            </w:pPr>
            <w:r w:rsidRPr="00FB4AE3">
              <w:rPr>
                <w:rFonts w:asciiTheme="majorBidi" w:hAnsiTheme="majorBidi" w:cstheme="majorBidi"/>
                <w:b/>
                <w:bCs/>
                <w:sz w:val="24"/>
                <w:szCs w:val="24"/>
              </w:rPr>
              <w:t>04</w:t>
            </w:r>
          </w:p>
        </w:tc>
      </w:tr>
      <w:tr w:rsidR="00C33B60" w:rsidRPr="00FB4AE3" w:rsidTr="00C33B60">
        <w:trPr>
          <w:trHeight w:val="534"/>
        </w:trPr>
        <w:tc>
          <w:tcPr>
            <w:tcW w:w="2184" w:type="dxa"/>
          </w:tcPr>
          <w:p w:rsidR="00C33B60" w:rsidRPr="00FB4AE3" w:rsidRDefault="00C33B60" w:rsidP="00E26426">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Pourcentage  %</w:t>
            </w:r>
          </w:p>
        </w:tc>
        <w:tc>
          <w:tcPr>
            <w:tcW w:w="1713" w:type="dxa"/>
          </w:tcPr>
          <w:p w:rsidR="00C33B60" w:rsidRPr="00FB4AE3" w:rsidRDefault="00C33B60" w:rsidP="00E26426">
            <w:pPr>
              <w:ind w:left="426"/>
              <w:rPr>
                <w:rFonts w:asciiTheme="majorBidi" w:hAnsiTheme="majorBidi" w:cstheme="majorBidi"/>
                <w:b/>
                <w:bCs/>
                <w:sz w:val="24"/>
                <w:szCs w:val="24"/>
              </w:rPr>
            </w:pPr>
            <w:r w:rsidRPr="00FB4AE3">
              <w:rPr>
                <w:rFonts w:asciiTheme="majorBidi" w:hAnsiTheme="majorBidi" w:cstheme="majorBidi"/>
                <w:b/>
                <w:bCs/>
                <w:sz w:val="24"/>
                <w:szCs w:val="24"/>
              </w:rPr>
              <w:t>20%</w:t>
            </w:r>
          </w:p>
        </w:tc>
        <w:tc>
          <w:tcPr>
            <w:tcW w:w="1713" w:type="dxa"/>
          </w:tcPr>
          <w:p w:rsidR="00C33B60" w:rsidRPr="00FB4AE3" w:rsidRDefault="00C33B60" w:rsidP="00E26426">
            <w:pPr>
              <w:ind w:left="426"/>
              <w:rPr>
                <w:rFonts w:asciiTheme="majorBidi" w:hAnsiTheme="majorBidi" w:cstheme="majorBidi"/>
                <w:b/>
                <w:bCs/>
                <w:sz w:val="24"/>
                <w:szCs w:val="24"/>
              </w:rPr>
            </w:pPr>
            <w:r w:rsidRPr="00FB4AE3">
              <w:rPr>
                <w:rFonts w:asciiTheme="majorBidi" w:hAnsiTheme="majorBidi" w:cstheme="majorBidi"/>
                <w:b/>
                <w:bCs/>
                <w:sz w:val="24"/>
                <w:szCs w:val="24"/>
              </w:rPr>
              <w:t>30%</w:t>
            </w:r>
          </w:p>
        </w:tc>
        <w:tc>
          <w:tcPr>
            <w:tcW w:w="1714" w:type="dxa"/>
          </w:tcPr>
          <w:p w:rsidR="00C33B60" w:rsidRPr="00FB4AE3" w:rsidRDefault="00C33B60" w:rsidP="00E26426">
            <w:pPr>
              <w:ind w:left="426"/>
              <w:rPr>
                <w:rFonts w:asciiTheme="majorBidi" w:hAnsiTheme="majorBidi" w:cstheme="majorBidi"/>
                <w:b/>
                <w:bCs/>
                <w:sz w:val="24"/>
                <w:szCs w:val="24"/>
              </w:rPr>
            </w:pPr>
            <w:r w:rsidRPr="00FB4AE3">
              <w:rPr>
                <w:rFonts w:asciiTheme="majorBidi" w:hAnsiTheme="majorBidi" w:cstheme="majorBidi"/>
                <w:b/>
                <w:bCs/>
                <w:sz w:val="24"/>
                <w:szCs w:val="24"/>
              </w:rPr>
              <w:t>10%</w:t>
            </w:r>
          </w:p>
        </w:tc>
        <w:tc>
          <w:tcPr>
            <w:tcW w:w="2032" w:type="dxa"/>
          </w:tcPr>
          <w:p w:rsidR="00C33B60" w:rsidRPr="00FB4AE3" w:rsidRDefault="00C33B60" w:rsidP="00E26426">
            <w:pPr>
              <w:keepNext/>
              <w:ind w:left="426"/>
              <w:rPr>
                <w:rFonts w:asciiTheme="majorBidi" w:hAnsiTheme="majorBidi" w:cstheme="majorBidi"/>
                <w:b/>
                <w:bCs/>
                <w:sz w:val="24"/>
                <w:szCs w:val="24"/>
              </w:rPr>
            </w:pPr>
            <w:r w:rsidRPr="00FB4AE3">
              <w:rPr>
                <w:rFonts w:asciiTheme="majorBidi" w:hAnsiTheme="majorBidi" w:cstheme="majorBidi"/>
                <w:b/>
                <w:bCs/>
                <w:sz w:val="24"/>
                <w:szCs w:val="24"/>
              </w:rPr>
              <w:t>40%</w:t>
            </w:r>
          </w:p>
        </w:tc>
      </w:tr>
    </w:tbl>
    <w:p w:rsidR="00C33B60" w:rsidRPr="00E26426" w:rsidRDefault="00E26426" w:rsidP="00DE33F3">
      <w:pPr>
        <w:pStyle w:val="Lgende"/>
        <w:jc w:val="center"/>
        <w:rPr>
          <w:rFonts w:asciiTheme="majorBidi" w:hAnsiTheme="majorBidi" w:cstheme="majorBidi"/>
          <w:b/>
          <w:bCs/>
          <w:color w:val="auto"/>
          <w:sz w:val="32"/>
          <w:szCs w:val="32"/>
        </w:rPr>
      </w:pPr>
      <w:bookmarkStart w:id="119" w:name="_Toc169725170"/>
      <w:r w:rsidRPr="00E26426">
        <w:rPr>
          <w:b/>
          <w:bCs/>
          <w:color w:val="auto"/>
          <w:sz w:val="22"/>
          <w:szCs w:val="22"/>
        </w:rPr>
        <w:t xml:space="preserve">Tableau </w:t>
      </w:r>
      <w:r w:rsidR="00DE33F3">
        <w:rPr>
          <w:b/>
          <w:bCs/>
          <w:color w:val="auto"/>
          <w:sz w:val="22"/>
          <w:szCs w:val="22"/>
        </w:rPr>
        <w:t>10</w:t>
      </w:r>
      <w:r w:rsidRPr="00E26426">
        <w:rPr>
          <w:b/>
          <w:bCs/>
          <w:color w:val="auto"/>
          <w:sz w:val="22"/>
          <w:szCs w:val="22"/>
        </w:rPr>
        <w:t>: L’avis des enseignants à travers lors expériences</w:t>
      </w:r>
      <w:bookmarkEnd w:id="119"/>
    </w:p>
    <w:p w:rsidR="00C33B60" w:rsidRPr="00FB4AE3" w:rsidRDefault="00C33B60" w:rsidP="00FB4AE3">
      <w:pPr>
        <w:pStyle w:val="Paragraphedeliste"/>
        <w:spacing w:after="0" w:line="360" w:lineRule="auto"/>
        <w:ind w:left="426"/>
        <w:rPr>
          <w:rFonts w:asciiTheme="majorBidi" w:hAnsiTheme="majorBidi" w:cstheme="majorBidi"/>
          <w:b/>
          <w:bCs/>
          <w:sz w:val="24"/>
          <w:szCs w:val="24"/>
        </w:rPr>
      </w:pPr>
    </w:p>
    <w:p w:rsidR="00E26426" w:rsidRDefault="00C33B60" w:rsidP="00E26426">
      <w:pPr>
        <w:pStyle w:val="Paragraphedeliste"/>
        <w:keepNext/>
        <w:spacing w:after="0" w:line="360" w:lineRule="auto"/>
        <w:ind w:left="426"/>
      </w:pPr>
      <w:r w:rsidRPr="00FB4AE3">
        <w:rPr>
          <w:rFonts w:asciiTheme="majorBidi" w:hAnsiTheme="majorBidi" w:cstheme="majorBidi"/>
          <w:b/>
          <w:bCs/>
          <w:noProof/>
          <w:sz w:val="24"/>
          <w:szCs w:val="24"/>
          <w:lang w:eastAsia="fr-FR"/>
        </w:rPr>
        <w:lastRenderedPageBreak/>
        <w:drawing>
          <wp:inline distT="0" distB="0" distL="0" distR="0">
            <wp:extent cx="5172075" cy="2752725"/>
            <wp:effectExtent l="0" t="0" r="0" b="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33B60" w:rsidRPr="00223D30" w:rsidRDefault="00E26426" w:rsidP="00DE33F3">
      <w:pPr>
        <w:pStyle w:val="Lgende"/>
        <w:jc w:val="center"/>
        <w:rPr>
          <w:rFonts w:asciiTheme="majorBidi" w:hAnsiTheme="majorBidi" w:cstheme="majorBidi"/>
          <w:b/>
          <w:bCs/>
          <w:color w:val="auto"/>
          <w:sz w:val="32"/>
          <w:szCs w:val="32"/>
        </w:rPr>
      </w:pPr>
      <w:bookmarkStart w:id="120" w:name="_Toc169725198"/>
      <w:r w:rsidRPr="00223D30">
        <w:rPr>
          <w:b/>
          <w:bCs/>
          <w:color w:val="auto"/>
          <w:sz w:val="22"/>
          <w:szCs w:val="22"/>
        </w:rPr>
        <w:t xml:space="preserve">Figure </w:t>
      </w:r>
      <w:r w:rsidR="00DE33F3">
        <w:rPr>
          <w:b/>
          <w:bCs/>
          <w:color w:val="auto"/>
          <w:sz w:val="22"/>
          <w:szCs w:val="22"/>
        </w:rPr>
        <w:t>10</w:t>
      </w:r>
      <w:r w:rsidRPr="00223D30">
        <w:rPr>
          <w:b/>
          <w:bCs/>
          <w:color w:val="auto"/>
          <w:sz w:val="22"/>
          <w:szCs w:val="22"/>
        </w:rPr>
        <w:t>: L’avis des enseignants à travers lors expérience.</w:t>
      </w:r>
      <w:bookmarkEnd w:id="120"/>
    </w:p>
    <w:p w:rsidR="00C33B60" w:rsidRPr="00FB4AE3" w:rsidRDefault="00C33B60" w:rsidP="00DE33F3">
      <w:pPr>
        <w:pStyle w:val="Paragraphedeliste"/>
        <w:numPr>
          <w:ilvl w:val="0"/>
          <w:numId w:val="8"/>
        </w:numPr>
        <w:spacing w:after="0" w:line="360" w:lineRule="auto"/>
        <w:ind w:left="426"/>
        <w:jc w:val="both"/>
        <w:rPr>
          <w:rFonts w:asciiTheme="majorBidi" w:hAnsiTheme="majorBidi" w:cstheme="majorBidi"/>
          <w:b/>
          <w:bCs/>
          <w:sz w:val="24"/>
          <w:szCs w:val="24"/>
          <w:u w:val="single"/>
        </w:rPr>
      </w:pPr>
      <w:r w:rsidRPr="00FB4AE3">
        <w:rPr>
          <w:rFonts w:asciiTheme="majorBidi" w:hAnsiTheme="majorBidi" w:cstheme="majorBidi"/>
          <w:b/>
          <w:bCs/>
          <w:sz w:val="24"/>
          <w:szCs w:val="24"/>
          <w:u w:val="single"/>
        </w:rPr>
        <w:t xml:space="preserve">Commentaire </w:t>
      </w:r>
      <w:r w:rsidR="00DE33F3">
        <w:rPr>
          <w:rFonts w:asciiTheme="majorBidi" w:hAnsiTheme="majorBidi" w:cstheme="majorBidi"/>
          <w:b/>
          <w:bCs/>
          <w:sz w:val="24"/>
          <w:szCs w:val="24"/>
          <w:u w:val="single"/>
        </w:rPr>
        <w:t>10</w:t>
      </w:r>
      <w:r w:rsidRPr="00FB4AE3">
        <w:rPr>
          <w:rFonts w:asciiTheme="majorBidi" w:hAnsiTheme="majorBidi" w:cstheme="majorBidi"/>
          <w:b/>
          <w:bCs/>
          <w:sz w:val="24"/>
          <w:szCs w:val="24"/>
          <w:u w:val="single"/>
        </w:rPr>
        <w:t> :</w:t>
      </w:r>
    </w:p>
    <w:p w:rsidR="00C33B60" w:rsidRPr="00E26426"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Nous avons observé que certains enseignants (20%) ont suggéré l’exploration de différentes stratégies pour motiver les apprenants.</w:t>
      </w:r>
    </w:p>
    <w:p w:rsidR="00C33B60" w:rsidRPr="00E26426"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Un nombre significatif d’enseignants (30%) ont exprimé le souhait d’augmenter le temps consacré à l’enseignement du français dès les premières années d’éducation.</w:t>
      </w:r>
    </w:p>
    <w:p w:rsidR="00C33B60" w:rsidRPr="00E26426"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Une minorité (10%) a mentionné la nécessité de repenser l’approche de l’enseignement du français en le considérant comme une langue étrangère.</w:t>
      </w:r>
    </w:p>
    <w:p w:rsidR="00C33B60" w:rsidRPr="00E26426" w:rsidRDefault="00C33B60" w:rsidP="00F6099A">
      <w:pPr>
        <w:pStyle w:val="Paragraphedeliste"/>
        <w:spacing w:after="0" w:line="360" w:lineRule="auto"/>
        <w:ind w:left="0"/>
        <w:jc w:val="both"/>
        <w:rPr>
          <w:rFonts w:asciiTheme="majorBidi" w:hAnsiTheme="majorBidi" w:cstheme="majorBidi"/>
          <w:sz w:val="24"/>
          <w:szCs w:val="24"/>
        </w:rPr>
      </w:pPr>
      <w:r w:rsidRPr="00FB4AE3">
        <w:rPr>
          <w:rFonts w:asciiTheme="majorBidi" w:hAnsiTheme="majorBidi" w:cstheme="majorBidi"/>
          <w:sz w:val="24"/>
          <w:szCs w:val="24"/>
        </w:rPr>
        <w:t>- Enfin, un nombre important d’enseignants (40%) n’ont pas fourni de réponse spécifique. Cela peut refléter une absence d’autres idées à partager ou un manque d’opinions sur cette question.</w:t>
      </w:r>
    </w:p>
    <w:p w:rsidR="00C33B60" w:rsidRPr="00223D30" w:rsidRDefault="00E26426" w:rsidP="00F6099A">
      <w:pPr>
        <w:pStyle w:val="Titre3"/>
        <w:jc w:val="both"/>
      </w:pPr>
      <w:bookmarkStart w:id="121" w:name="_Toc170217841"/>
      <w:r w:rsidRPr="00223D30">
        <w:t xml:space="preserve">II. </w:t>
      </w:r>
      <w:r w:rsidR="00C33B60" w:rsidRPr="00223D30">
        <w:t>5-1 Analyse du questionnaire des enseignants :</w:t>
      </w:r>
      <w:bookmarkEnd w:id="121"/>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Les réponses des enseignants confirment l'importance de l'expression écrite dans le manuel scolaire des apprenants de 2ème année moyenne. Ils ont identifié plusieurs difficultés rencontrées par les apprenants, notamment des problèmes de grammaire, d'orthographe et d'organisation des idées. Cependant, les enseignants ont également souligné l'efficacité des ateliers d'écriture pour aider les apprenants à surmonter ces obstacles.</w:t>
      </w:r>
    </w:p>
    <w:p w:rsidR="00C33B60" w:rsidRPr="00223D30" w:rsidRDefault="00223D30" w:rsidP="00F6099A">
      <w:pPr>
        <w:pStyle w:val="Titre3"/>
        <w:jc w:val="both"/>
      </w:pPr>
      <w:bookmarkStart w:id="122" w:name="_Toc170217842"/>
      <w:r>
        <w:t xml:space="preserve">II. </w:t>
      </w:r>
      <w:r w:rsidR="00C33B60" w:rsidRPr="00223D30">
        <w:t>5-2 Commentaire du questionnaire des enseignants :</w:t>
      </w:r>
      <w:bookmarkEnd w:id="122"/>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Les enseignants reconnaissent le besoin d’améliorer les compétences en écriture des apprenants voient les ateliers d’écriture comme une solution efficace. Leur expérience montre que ces ateliers peuvent encourager les apprenants à s’exprimer plus librement et à développer leur confiance en leurs compétences en écriture.</w:t>
      </w:r>
    </w:p>
    <w:p w:rsidR="00C33B60" w:rsidRPr="00223D30" w:rsidRDefault="00622A4C" w:rsidP="00F6099A">
      <w:pPr>
        <w:pStyle w:val="Titre2"/>
        <w:jc w:val="both"/>
      </w:pPr>
      <w:bookmarkStart w:id="123" w:name="_Toc170217844"/>
      <w:r>
        <w:lastRenderedPageBreak/>
        <w:t xml:space="preserve">Synthèse </w:t>
      </w:r>
      <w:r w:rsidR="00C33B60" w:rsidRPr="00223D30">
        <w:t>:</w:t>
      </w:r>
      <w:bookmarkEnd w:id="123"/>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Les questionnaires ont montré que l’expression écrite est importante mais difficile pour les apprenants de 2ème année moyenne. Les ateliers d’écriture sont efficaces pour aider les élèves à améliorer leurs compétences et leur confiance en écriture. Enseignants et apprenants trouvent ces ateliers utiles pour rendre l’écriture plus intéressante et moins stressante. En résumé, les questionnaires confirment que les ateliers d’écriture sont une bonne méthode pour améliorer l’expression écrite des apprenants.</w:t>
      </w:r>
    </w:p>
    <w:p w:rsidR="00C33B60" w:rsidRPr="00255149" w:rsidRDefault="00255149" w:rsidP="00F6099A">
      <w:pPr>
        <w:pStyle w:val="Titre2"/>
        <w:jc w:val="both"/>
      </w:pPr>
      <w:bookmarkStart w:id="124" w:name="_Toc170217845"/>
      <w:r>
        <w:t xml:space="preserve">II.7 </w:t>
      </w:r>
      <w:r w:rsidR="00C33B60" w:rsidRPr="00255149">
        <w:t>La présentation de l’expérimentation :</w:t>
      </w:r>
      <w:bookmarkEnd w:id="124"/>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Jean Piaget, dans ses nombreuses œuvres sur la psychologie de l'enfant et la didactique, met en avant une approche expérimentale pour comprendre et améliorer les processus d'apprentissage. selon lui:« L'expérimentation est la voie royale de la connaissance. Elle permet de vérifier les hypothèses et de découvrir les lois qui régissent les phénomènes éducatifs. » - Jean Piaget.</w:t>
      </w:r>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En résumé, selon Jean Piaget, la méthode expérimentale en recherche didactique implique une observation rigoureuse, la formulation d'hypothèses, la conception d'expériences contrôlées, l'analyse des données, l'interprétation des résultats et leur application dans des contextes éducatifs. Cette approche vise à améliorer les pratiques pédagogiques et à approfondir notre compréhension des processus d'apprentissage.</w:t>
      </w:r>
    </w:p>
    <w:p w:rsidR="00C33B60" w:rsidRPr="00255149" w:rsidRDefault="00255149" w:rsidP="00F6099A">
      <w:pPr>
        <w:pStyle w:val="Titre3"/>
        <w:jc w:val="both"/>
      </w:pPr>
      <w:bookmarkStart w:id="125" w:name="_Toc170217846"/>
      <w:r>
        <w:t xml:space="preserve">II.7. </w:t>
      </w:r>
      <w:r w:rsidR="00D4299C">
        <w:t xml:space="preserve">1 </w:t>
      </w:r>
      <w:r w:rsidR="00C33B60" w:rsidRPr="00255149">
        <w:t>La procédure de l’expérimentation:</w:t>
      </w:r>
      <w:bookmarkEnd w:id="125"/>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Afin de tester l’impact des ateliers d’écriture sur l’amélioration de la capacité rédactionnelle des apprenants de 2e année moyenne, nous adopterons une approche méthodologique expérimentale,  Dans laquelle nous avons assisté  plusieurs séances avec la respectable enseignante n. Deraredja, comme indiqué dans la méthode d’observation ci-dessus. Puis, nous avons appliqué notre méthode expérimentale qui nous avons géré par nous-mêmes. Où nous avons commencé par le premier groupe 2m1. Nous leur avons donné la consigne, les critères de réussite et la boîte à outils et nous leur avons demandé d'écrire. Ensuite, lorsqu'ils ont commencé à écrire, nous les avons supervisés et, à la fin, nous avons recueilli les copies. Après, nous sommes passés au deuxième groupe 2m2. Nous leur avons donné la même consigne et les mêmes critères de réussite mais avec 5 images qui sont un outil pédagogique illustrant les étapes du thème. Nous avons réparti les tâches de la même manière  et par la suite nous avons recueilli les copies. Enfin, nous avons corrigé les copies du premier groupe et celles du deuxième groupe et avons effectué une comparaison entre les copies.</w:t>
      </w:r>
    </w:p>
    <w:p w:rsidR="00C33B60" w:rsidRPr="00255149" w:rsidRDefault="00255149" w:rsidP="00F6099A">
      <w:pPr>
        <w:pStyle w:val="Titre2"/>
        <w:jc w:val="both"/>
      </w:pPr>
      <w:bookmarkStart w:id="126" w:name="_Toc170217847"/>
      <w:r>
        <w:lastRenderedPageBreak/>
        <w:t>II.7.</w:t>
      </w:r>
      <w:r w:rsidR="00D4299C">
        <w:t>2</w:t>
      </w:r>
      <w:r w:rsidR="00C33B60" w:rsidRPr="00255149">
        <w:t>Objectif de l’expérimentation :</w:t>
      </w:r>
      <w:bookmarkEnd w:id="126"/>
    </w:p>
    <w:p w:rsidR="00C33B60" w:rsidRPr="00D4299C"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L’objectif de notre expérimentation est d’évaluer l’effet des ateliers d’écriture sur l’amélioration de l’expression écrite chez les apprenants  de deuxième année moyenne. Sur ce, nous avons fait une comparaison des travaux effectués par les deux classes.</w:t>
      </w:r>
    </w:p>
    <w:p w:rsidR="00C33B60" w:rsidRPr="00255149" w:rsidRDefault="00D4299C" w:rsidP="00F6099A">
      <w:pPr>
        <w:pStyle w:val="Titre2"/>
        <w:jc w:val="both"/>
      </w:pPr>
      <w:bookmarkStart w:id="127" w:name="_Toc170217848"/>
      <w:r>
        <w:t xml:space="preserve">II.7.3 </w:t>
      </w:r>
      <w:r w:rsidR="00C33B60" w:rsidRPr="00255149">
        <w:t>Le choix de corpus :</w:t>
      </w:r>
      <w:bookmarkEnd w:id="127"/>
    </w:p>
    <w:p w:rsidR="00C33B60" w:rsidRPr="00D4299C"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Notre corpus est constitué de l’ensemble des productions écrites rédigées par les apprenants de 2e année moyenne qui sont le groupe de 2m1 et le groupe de 2m2 ces derniers faits en atelier d’écriture et d’autres individuellement pendant les séances de l’écrit.</w:t>
      </w:r>
    </w:p>
    <w:p w:rsidR="00C33B60" w:rsidRPr="00D4299C" w:rsidRDefault="00D4299C" w:rsidP="00F6099A">
      <w:pPr>
        <w:pStyle w:val="Titre2"/>
        <w:jc w:val="both"/>
      </w:pPr>
      <w:bookmarkStart w:id="128" w:name="_Toc170217849"/>
      <w:r>
        <w:t xml:space="preserve">II.7.4 </w:t>
      </w:r>
      <w:r w:rsidR="00C33B60" w:rsidRPr="00D4299C">
        <w:t>La phase pré- expérimentale :</w:t>
      </w:r>
      <w:bookmarkEnd w:id="128"/>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Nous avons fait un rappel de l’intitulé du projet et de la séquence, puis nous avons écrit la consigne suivante sur le tableau:</w:t>
      </w:r>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“Dans un paragraphe de 7 lignes rédiger un texte Narratif à travers laquelle tu rencontras l’histoire d’Icare”</w:t>
      </w:r>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Ensuite nous leur avons donné les critères de réussite :</w:t>
      </w:r>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 Proposer un titre. </w:t>
      </w:r>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 Conjuguer les verbes au passé composé. </w:t>
      </w:r>
    </w:p>
    <w:p w:rsidR="00C33B60" w:rsidRPr="00FB4AE3" w:rsidRDefault="00C33B60" w:rsidP="00223D30">
      <w:pPr>
        <w:spacing w:after="0" w:line="360" w:lineRule="auto"/>
        <w:ind w:firstLine="567"/>
        <w:rPr>
          <w:rFonts w:asciiTheme="majorBidi" w:hAnsiTheme="majorBidi" w:cstheme="majorBidi"/>
          <w:sz w:val="24"/>
          <w:szCs w:val="24"/>
        </w:rPr>
      </w:pPr>
      <w:r w:rsidRPr="00FB4AE3">
        <w:rPr>
          <w:rFonts w:asciiTheme="majorBidi" w:hAnsiTheme="majorBidi" w:cstheme="majorBidi"/>
          <w:sz w:val="24"/>
          <w:szCs w:val="24"/>
        </w:rPr>
        <w:t xml:space="preserve">            . Utiliser une relative par “qui”.</w:t>
      </w:r>
    </w:p>
    <w:p w:rsidR="00C33B60" w:rsidRPr="00FB4AE3" w:rsidRDefault="00C33B60" w:rsidP="00536087">
      <w:pPr>
        <w:pStyle w:val="Paragraphedeliste"/>
        <w:numPr>
          <w:ilvl w:val="0"/>
          <w:numId w:val="8"/>
        </w:numPr>
        <w:spacing w:after="0" w:line="360" w:lineRule="auto"/>
        <w:ind w:left="0" w:firstLine="567"/>
        <w:rPr>
          <w:rFonts w:asciiTheme="majorBidi" w:hAnsiTheme="majorBidi" w:cstheme="majorBidi"/>
          <w:b/>
          <w:bCs/>
          <w:sz w:val="24"/>
          <w:szCs w:val="24"/>
        </w:rPr>
      </w:pPr>
      <w:r w:rsidRPr="00FB4AE3">
        <w:rPr>
          <w:rFonts w:asciiTheme="majorBidi" w:hAnsiTheme="majorBidi" w:cstheme="majorBidi"/>
          <w:b/>
          <w:bCs/>
          <w:sz w:val="24"/>
          <w:szCs w:val="24"/>
        </w:rPr>
        <w:t xml:space="preserve">Puis la boîte à outils : </w:t>
      </w:r>
    </w:p>
    <w:tbl>
      <w:tblPr>
        <w:tblW w:w="0" w:type="auto"/>
        <w:tblInd w:w="644" w:type="dxa"/>
        <w:tblLook w:val="04A0"/>
      </w:tblPr>
      <w:tblGrid>
        <w:gridCol w:w="2909"/>
        <w:gridCol w:w="2860"/>
        <w:gridCol w:w="2875"/>
      </w:tblGrid>
      <w:tr w:rsidR="00C33B60" w:rsidRPr="00FB4AE3" w:rsidTr="00C33B60">
        <w:trPr>
          <w:trHeight w:val="583"/>
        </w:trPr>
        <w:tc>
          <w:tcPr>
            <w:tcW w:w="3070" w:type="dxa"/>
          </w:tcPr>
          <w:p w:rsidR="00C33B60" w:rsidRPr="00A42E1F" w:rsidRDefault="00C33B60" w:rsidP="00A42E1F">
            <w:pPr>
              <w:jc w:val="center"/>
              <w:rPr>
                <w:rFonts w:asciiTheme="majorBidi" w:hAnsiTheme="majorBidi" w:cstheme="majorBidi"/>
                <w:b/>
                <w:bCs/>
                <w:sz w:val="24"/>
                <w:szCs w:val="24"/>
              </w:rPr>
            </w:pPr>
            <w:r w:rsidRPr="00A42E1F">
              <w:rPr>
                <w:rFonts w:asciiTheme="majorBidi" w:hAnsiTheme="majorBidi" w:cstheme="majorBidi"/>
                <w:b/>
                <w:bCs/>
                <w:sz w:val="24"/>
                <w:szCs w:val="24"/>
              </w:rPr>
              <w:t>Verbes</w:t>
            </w:r>
          </w:p>
        </w:tc>
        <w:tc>
          <w:tcPr>
            <w:tcW w:w="3071" w:type="dxa"/>
          </w:tcPr>
          <w:p w:rsidR="00C33B60" w:rsidRPr="00A42E1F" w:rsidRDefault="00C33B60" w:rsidP="00A42E1F">
            <w:pPr>
              <w:jc w:val="center"/>
              <w:rPr>
                <w:rFonts w:asciiTheme="majorBidi" w:hAnsiTheme="majorBidi" w:cstheme="majorBidi"/>
                <w:b/>
                <w:bCs/>
                <w:sz w:val="24"/>
                <w:szCs w:val="24"/>
              </w:rPr>
            </w:pPr>
            <w:r w:rsidRPr="00A42E1F">
              <w:rPr>
                <w:rFonts w:asciiTheme="majorBidi" w:hAnsiTheme="majorBidi" w:cstheme="majorBidi"/>
                <w:b/>
                <w:bCs/>
                <w:sz w:val="24"/>
                <w:szCs w:val="24"/>
              </w:rPr>
              <w:t>Noms</w:t>
            </w:r>
          </w:p>
        </w:tc>
        <w:tc>
          <w:tcPr>
            <w:tcW w:w="3071" w:type="dxa"/>
          </w:tcPr>
          <w:p w:rsidR="00C33B60" w:rsidRPr="00A42E1F" w:rsidRDefault="00C33B60" w:rsidP="00A42E1F">
            <w:pPr>
              <w:pStyle w:val="Paragraphedeliste"/>
              <w:ind w:left="426"/>
              <w:rPr>
                <w:rFonts w:asciiTheme="majorBidi" w:hAnsiTheme="majorBidi" w:cstheme="majorBidi"/>
                <w:b/>
                <w:bCs/>
                <w:sz w:val="24"/>
                <w:szCs w:val="24"/>
              </w:rPr>
            </w:pPr>
            <w:r w:rsidRPr="00A42E1F">
              <w:rPr>
                <w:rFonts w:asciiTheme="majorBidi" w:hAnsiTheme="majorBidi" w:cstheme="majorBidi"/>
                <w:b/>
                <w:bCs/>
                <w:sz w:val="24"/>
                <w:szCs w:val="24"/>
              </w:rPr>
              <w:t>Adjectifs</w:t>
            </w:r>
          </w:p>
        </w:tc>
      </w:tr>
      <w:tr w:rsidR="00C33B60" w:rsidRPr="00FB4AE3" w:rsidTr="00C33B60">
        <w:trPr>
          <w:trHeight w:val="1116"/>
        </w:trPr>
        <w:tc>
          <w:tcPr>
            <w:tcW w:w="3070" w:type="dxa"/>
          </w:tcPr>
          <w:p w:rsidR="00C33B60" w:rsidRPr="00FB4AE3" w:rsidRDefault="00C33B60" w:rsidP="00A42E1F">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Avoir, être, dire, voler, fabriquer, s’approcher, fonder.</w:t>
            </w:r>
          </w:p>
        </w:tc>
        <w:tc>
          <w:tcPr>
            <w:tcW w:w="3071" w:type="dxa"/>
          </w:tcPr>
          <w:p w:rsidR="00C33B60" w:rsidRPr="00FB4AE3" w:rsidRDefault="00C33B60" w:rsidP="00A42E1F">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Garçon, ailes, père, conseil, soleil, mer, légende, la cire.</w:t>
            </w:r>
          </w:p>
        </w:tc>
        <w:tc>
          <w:tcPr>
            <w:tcW w:w="3071" w:type="dxa"/>
          </w:tcPr>
          <w:p w:rsidR="00C33B60" w:rsidRPr="00FB4AE3" w:rsidRDefault="00C33B60" w:rsidP="00A5596A">
            <w:pPr>
              <w:pStyle w:val="Paragraphedeliste"/>
              <w:keepNext/>
              <w:ind w:left="426"/>
              <w:rPr>
                <w:rFonts w:asciiTheme="majorBidi" w:hAnsiTheme="majorBidi" w:cstheme="majorBidi"/>
                <w:sz w:val="24"/>
                <w:szCs w:val="24"/>
              </w:rPr>
            </w:pPr>
            <w:r w:rsidRPr="00FB4AE3">
              <w:rPr>
                <w:rFonts w:asciiTheme="majorBidi" w:hAnsiTheme="majorBidi" w:cstheme="majorBidi"/>
                <w:sz w:val="24"/>
                <w:szCs w:val="24"/>
              </w:rPr>
              <w:t>Beau, petit.</w:t>
            </w:r>
          </w:p>
        </w:tc>
      </w:tr>
    </w:tbl>
    <w:p w:rsidR="00C33B60" w:rsidRPr="00A5596A" w:rsidRDefault="00A5596A" w:rsidP="00A5596A">
      <w:pPr>
        <w:pStyle w:val="Lgende"/>
        <w:jc w:val="center"/>
        <w:rPr>
          <w:rFonts w:asciiTheme="majorBidi" w:hAnsiTheme="majorBidi" w:cstheme="majorBidi"/>
          <w:b/>
          <w:bCs/>
          <w:color w:val="auto"/>
          <w:sz w:val="32"/>
          <w:szCs w:val="32"/>
        </w:rPr>
      </w:pPr>
      <w:bookmarkStart w:id="129" w:name="_Toc169725171"/>
      <w:r w:rsidRPr="00A5596A">
        <w:rPr>
          <w:b/>
          <w:bCs/>
          <w:color w:val="auto"/>
          <w:sz w:val="22"/>
          <w:szCs w:val="22"/>
        </w:rPr>
        <w:t xml:space="preserve">Tableau </w:t>
      </w:r>
      <w:r w:rsidR="00A256FD" w:rsidRPr="00A5596A">
        <w:rPr>
          <w:b/>
          <w:bCs/>
          <w:color w:val="auto"/>
          <w:sz w:val="22"/>
          <w:szCs w:val="22"/>
        </w:rPr>
        <w:fldChar w:fldCharType="begin"/>
      </w:r>
      <w:r w:rsidRPr="00A5596A">
        <w:rPr>
          <w:b/>
          <w:bCs/>
          <w:color w:val="auto"/>
          <w:sz w:val="22"/>
          <w:szCs w:val="22"/>
        </w:rPr>
        <w:instrText xml:space="preserve"> SEQ Tableau \* ARABIC </w:instrText>
      </w:r>
      <w:r w:rsidR="00A256FD" w:rsidRPr="00A5596A">
        <w:rPr>
          <w:b/>
          <w:bCs/>
          <w:color w:val="auto"/>
          <w:sz w:val="22"/>
          <w:szCs w:val="22"/>
        </w:rPr>
        <w:fldChar w:fldCharType="separate"/>
      </w:r>
      <w:r w:rsidR="00721FDA">
        <w:rPr>
          <w:b/>
          <w:bCs/>
          <w:noProof/>
          <w:color w:val="auto"/>
          <w:sz w:val="22"/>
          <w:szCs w:val="22"/>
        </w:rPr>
        <w:t>27</w:t>
      </w:r>
      <w:r w:rsidR="00A256FD" w:rsidRPr="00A5596A">
        <w:rPr>
          <w:b/>
          <w:bCs/>
          <w:color w:val="auto"/>
          <w:sz w:val="22"/>
          <w:szCs w:val="22"/>
        </w:rPr>
        <w:fldChar w:fldCharType="end"/>
      </w:r>
      <w:r w:rsidRPr="00A5596A">
        <w:rPr>
          <w:b/>
          <w:bCs/>
          <w:color w:val="auto"/>
          <w:sz w:val="22"/>
          <w:szCs w:val="22"/>
        </w:rPr>
        <w:t>: la boîte à outils</w:t>
      </w:r>
      <w:bookmarkEnd w:id="129"/>
    </w:p>
    <w:p w:rsidR="00C33B60" w:rsidRPr="00FB4AE3" w:rsidRDefault="00C33B60" w:rsidP="00F6099A">
      <w:pPr>
        <w:pStyle w:val="Paragraphedeliste"/>
        <w:spacing w:after="0" w:line="360" w:lineRule="auto"/>
        <w:ind w:left="426"/>
        <w:jc w:val="both"/>
        <w:rPr>
          <w:rFonts w:asciiTheme="majorBidi" w:hAnsiTheme="majorBidi" w:cstheme="majorBidi"/>
          <w:sz w:val="24"/>
          <w:szCs w:val="24"/>
        </w:rPr>
      </w:pPr>
      <w:r w:rsidRPr="00FB4AE3">
        <w:rPr>
          <w:rFonts w:asciiTheme="majorBidi" w:hAnsiTheme="majorBidi" w:cstheme="majorBidi"/>
          <w:sz w:val="24"/>
          <w:szCs w:val="24"/>
        </w:rPr>
        <w:t xml:space="preserve">  Après nous avons demandé à chaque apprenant de produire une rédaction personnelle. C’est la mise en texte, la réalisation libre de la tache demandée, ici nous restons comme une observatrice, nous avons laisse les apprenants écrivent tous seuls, Quand les apprenants ont terminé,  nous avons ramassé les copies, qui seront notre objet d’étude. Voici, dans ce tableau les copies des apprenants qui seront notre corpus :</w:t>
      </w:r>
    </w:p>
    <w:p w:rsidR="00C33B60" w:rsidRPr="00FB4AE3" w:rsidRDefault="00E36C35" w:rsidP="00CD62B2">
      <w:pPr>
        <w:pStyle w:val="Titre2"/>
      </w:pPr>
      <w:bookmarkStart w:id="130" w:name="_Toc170217850"/>
      <w:r>
        <w:t xml:space="preserve">II.7.5 </w:t>
      </w:r>
      <w:r w:rsidR="00C33B60" w:rsidRPr="00FB4AE3">
        <w:t>Analyses et interprétations des résultats des apprenants lors de la séance d’écriture :</w:t>
      </w:r>
      <w:bookmarkEnd w:id="130"/>
    </w:p>
    <w:p w:rsidR="00C33B60" w:rsidRPr="00FB4AE3" w:rsidRDefault="00C33B60" w:rsidP="00A42E1F">
      <w:pPr>
        <w:spacing w:after="0" w:line="360" w:lineRule="auto"/>
        <w:ind w:left="426"/>
        <w:rPr>
          <w:rFonts w:asciiTheme="majorBidi" w:hAnsiTheme="majorBidi" w:cstheme="majorBidi"/>
          <w:b/>
          <w:bCs/>
          <w:sz w:val="24"/>
          <w:szCs w:val="24"/>
        </w:rPr>
      </w:pPr>
    </w:p>
    <w:tbl>
      <w:tblPr>
        <w:tblW w:w="0" w:type="auto"/>
        <w:tblInd w:w="534" w:type="dxa"/>
        <w:tblLook w:val="04A0"/>
      </w:tblPr>
      <w:tblGrid>
        <w:gridCol w:w="1769"/>
        <w:gridCol w:w="2303"/>
        <w:gridCol w:w="2303"/>
        <w:gridCol w:w="2303"/>
      </w:tblGrid>
      <w:tr w:rsidR="00C33B60" w:rsidRPr="00FB4AE3" w:rsidTr="00C33B60">
        <w:trPr>
          <w:trHeight w:val="582"/>
        </w:trPr>
        <w:tc>
          <w:tcPr>
            <w:tcW w:w="1769" w:type="dxa"/>
          </w:tcPr>
          <w:p w:rsidR="00C33B60" w:rsidRPr="00FB4AE3" w:rsidRDefault="00C33B60" w:rsidP="006F4C2F">
            <w:pPr>
              <w:rPr>
                <w:rFonts w:asciiTheme="majorBidi" w:hAnsiTheme="majorBidi" w:cstheme="majorBidi"/>
                <w:b/>
                <w:bCs/>
                <w:sz w:val="24"/>
                <w:szCs w:val="24"/>
              </w:rPr>
            </w:pPr>
            <w:r w:rsidRPr="00FB4AE3">
              <w:rPr>
                <w:rFonts w:asciiTheme="majorBidi" w:hAnsiTheme="majorBidi" w:cstheme="majorBidi"/>
                <w:b/>
                <w:bCs/>
                <w:sz w:val="24"/>
                <w:szCs w:val="24"/>
              </w:rPr>
              <w:t xml:space="preserve">Nombre des </w:t>
            </w:r>
            <w:r w:rsidRPr="00FB4AE3">
              <w:rPr>
                <w:rFonts w:asciiTheme="majorBidi" w:hAnsiTheme="majorBidi" w:cstheme="majorBidi"/>
                <w:b/>
                <w:bCs/>
                <w:sz w:val="24"/>
                <w:szCs w:val="24"/>
              </w:rPr>
              <w:lastRenderedPageBreak/>
              <w:t>apprenants</w:t>
            </w:r>
          </w:p>
        </w:tc>
        <w:tc>
          <w:tcPr>
            <w:tcW w:w="2303" w:type="dxa"/>
          </w:tcPr>
          <w:p w:rsidR="00C33B60" w:rsidRPr="00FB4AE3" w:rsidRDefault="00C33B60" w:rsidP="006F4C2F">
            <w:pPr>
              <w:rPr>
                <w:rFonts w:asciiTheme="majorBidi" w:hAnsiTheme="majorBidi" w:cstheme="majorBidi"/>
                <w:b/>
                <w:bCs/>
                <w:sz w:val="24"/>
                <w:szCs w:val="24"/>
              </w:rPr>
            </w:pPr>
            <w:r w:rsidRPr="00FB4AE3">
              <w:rPr>
                <w:rFonts w:asciiTheme="majorBidi" w:hAnsiTheme="majorBidi" w:cstheme="majorBidi"/>
                <w:b/>
                <w:bCs/>
                <w:sz w:val="24"/>
                <w:szCs w:val="24"/>
              </w:rPr>
              <w:lastRenderedPageBreak/>
              <w:t xml:space="preserve">Les apprenants qui </w:t>
            </w:r>
            <w:r w:rsidRPr="00FB4AE3">
              <w:rPr>
                <w:rFonts w:asciiTheme="majorBidi" w:hAnsiTheme="majorBidi" w:cstheme="majorBidi"/>
                <w:b/>
                <w:bCs/>
                <w:sz w:val="24"/>
                <w:szCs w:val="24"/>
              </w:rPr>
              <w:lastRenderedPageBreak/>
              <w:t>ont bien travaillé</w:t>
            </w:r>
          </w:p>
        </w:tc>
        <w:tc>
          <w:tcPr>
            <w:tcW w:w="2303" w:type="dxa"/>
          </w:tcPr>
          <w:p w:rsidR="00C33B60" w:rsidRPr="00FB4AE3" w:rsidRDefault="00C33B60" w:rsidP="006F4C2F">
            <w:pPr>
              <w:rPr>
                <w:rFonts w:asciiTheme="majorBidi" w:hAnsiTheme="majorBidi" w:cstheme="majorBidi"/>
                <w:b/>
                <w:bCs/>
                <w:sz w:val="24"/>
                <w:szCs w:val="24"/>
              </w:rPr>
            </w:pPr>
            <w:r w:rsidRPr="00FB4AE3">
              <w:rPr>
                <w:rFonts w:asciiTheme="majorBidi" w:hAnsiTheme="majorBidi" w:cstheme="majorBidi"/>
                <w:b/>
                <w:bCs/>
                <w:sz w:val="24"/>
                <w:szCs w:val="24"/>
              </w:rPr>
              <w:lastRenderedPageBreak/>
              <w:t xml:space="preserve">Les apprenants qui </w:t>
            </w:r>
            <w:r w:rsidRPr="00FB4AE3">
              <w:rPr>
                <w:rFonts w:asciiTheme="majorBidi" w:hAnsiTheme="majorBidi" w:cstheme="majorBidi"/>
                <w:b/>
                <w:bCs/>
                <w:sz w:val="24"/>
                <w:szCs w:val="24"/>
              </w:rPr>
              <w:lastRenderedPageBreak/>
              <w:t>ont assez bien travaillé</w:t>
            </w:r>
          </w:p>
        </w:tc>
        <w:tc>
          <w:tcPr>
            <w:tcW w:w="2303" w:type="dxa"/>
          </w:tcPr>
          <w:p w:rsidR="00C33B60" w:rsidRPr="00FB4AE3" w:rsidRDefault="00C33B60" w:rsidP="006F4C2F">
            <w:pPr>
              <w:rPr>
                <w:rFonts w:asciiTheme="majorBidi" w:hAnsiTheme="majorBidi" w:cstheme="majorBidi"/>
                <w:b/>
                <w:bCs/>
                <w:sz w:val="24"/>
                <w:szCs w:val="24"/>
              </w:rPr>
            </w:pPr>
            <w:r w:rsidRPr="00FB4AE3">
              <w:rPr>
                <w:rFonts w:asciiTheme="majorBidi" w:hAnsiTheme="majorBidi" w:cstheme="majorBidi"/>
                <w:b/>
                <w:bCs/>
                <w:sz w:val="24"/>
                <w:szCs w:val="24"/>
              </w:rPr>
              <w:lastRenderedPageBreak/>
              <w:t xml:space="preserve">Les apprenants qui </w:t>
            </w:r>
            <w:r w:rsidRPr="00FB4AE3">
              <w:rPr>
                <w:rFonts w:asciiTheme="majorBidi" w:hAnsiTheme="majorBidi" w:cstheme="majorBidi"/>
                <w:b/>
                <w:bCs/>
                <w:sz w:val="24"/>
                <w:szCs w:val="24"/>
              </w:rPr>
              <w:lastRenderedPageBreak/>
              <w:t>n’ont pas bien travaillé</w:t>
            </w:r>
          </w:p>
        </w:tc>
      </w:tr>
      <w:tr w:rsidR="00C33B60" w:rsidRPr="00FB4AE3" w:rsidTr="00C33B60">
        <w:trPr>
          <w:trHeight w:val="821"/>
        </w:trPr>
        <w:tc>
          <w:tcPr>
            <w:tcW w:w="1769" w:type="dxa"/>
          </w:tcPr>
          <w:p w:rsidR="00C33B60" w:rsidRPr="006F4C2F" w:rsidRDefault="00C33B60" w:rsidP="006F4C2F">
            <w:pPr>
              <w:ind w:left="426"/>
              <w:rPr>
                <w:rFonts w:asciiTheme="majorBidi" w:hAnsiTheme="majorBidi" w:cstheme="majorBidi"/>
                <w:sz w:val="24"/>
                <w:szCs w:val="24"/>
              </w:rPr>
            </w:pPr>
            <w:r w:rsidRPr="006F4C2F">
              <w:rPr>
                <w:rFonts w:asciiTheme="majorBidi" w:hAnsiTheme="majorBidi" w:cstheme="majorBidi"/>
                <w:sz w:val="24"/>
                <w:szCs w:val="24"/>
              </w:rPr>
              <w:lastRenderedPageBreak/>
              <w:t>32</w:t>
            </w:r>
          </w:p>
          <w:p w:rsidR="00C33B60" w:rsidRPr="006F4C2F" w:rsidRDefault="00C33B60" w:rsidP="006F4C2F">
            <w:pPr>
              <w:ind w:left="426"/>
              <w:rPr>
                <w:rFonts w:asciiTheme="majorBidi" w:hAnsiTheme="majorBidi" w:cstheme="majorBidi"/>
                <w:sz w:val="24"/>
                <w:szCs w:val="24"/>
              </w:rPr>
            </w:pPr>
            <w:r w:rsidRPr="006F4C2F">
              <w:rPr>
                <w:rFonts w:asciiTheme="majorBidi" w:hAnsiTheme="majorBidi" w:cstheme="majorBidi"/>
                <w:sz w:val="24"/>
                <w:szCs w:val="24"/>
              </w:rPr>
              <w:t>100%</w:t>
            </w:r>
          </w:p>
        </w:tc>
        <w:tc>
          <w:tcPr>
            <w:tcW w:w="2303" w:type="dxa"/>
          </w:tcPr>
          <w:p w:rsidR="00C33B60" w:rsidRPr="006F4C2F" w:rsidRDefault="00C33B60" w:rsidP="006F4C2F">
            <w:pPr>
              <w:ind w:left="426"/>
              <w:rPr>
                <w:rFonts w:asciiTheme="majorBidi" w:hAnsiTheme="majorBidi" w:cstheme="majorBidi"/>
                <w:sz w:val="24"/>
                <w:szCs w:val="24"/>
              </w:rPr>
            </w:pPr>
            <w:r w:rsidRPr="006F4C2F">
              <w:rPr>
                <w:rFonts w:asciiTheme="majorBidi" w:hAnsiTheme="majorBidi" w:cstheme="majorBidi"/>
                <w:sz w:val="24"/>
                <w:szCs w:val="24"/>
              </w:rPr>
              <w:t>04</w:t>
            </w:r>
          </w:p>
          <w:p w:rsidR="00C33B60" w:rsidRPr="006F4C2F" w:rsidRDefault="00C33B60" w:rsidP="006F4C2F">
            <w:pPr>
              <w:ind w:left="426"/>
              <w:rPr>
                <w:rFonts w:asciiTheme="majorBidi" w:hAnsiTheme="majorBidi" w:cstheme="majorBidi"/>
                <w:sz w:val="24"/>
                <w:szCs w:val="24"/>
              </w:rPr>
            </w:pPr>
            <w:r w:rsidRPr="006F4C2F">
              <w:rPr>
                <w:rFonts w:asciiTheme="majorBidi" w:hAnsiTheme="majorBidi" w:cstheme="majorBidi"/>
                <w:sz w:val="24"/>
                <w:szCs w:val="24"/>
              </w:rPr>
              <w:t>12,5%</w:t>
            </w:r>
          </w:p>
        </w:tc>
        <w:tc>
          <w:tcPr>
            <w:tcW w:w="2303" w:type="dxa"/>
          </w:tcPr>
          <w:p w:rsidR="00C33B60" w:rsidRPr="006F4C2F" w:rsidRDefault="00C33B60" w:rsidP="006F4C2F">
            <w:pPr>
              <w:ind w:left="426"/>
              <w:rPr>
                <w:rFonts w:asciiTheme="majorBidi" w:hAnsiTheme="majorBidi" w:cstheme="majorBidi"/>
                <w:sz w:val="24"/>
                <w:szCs w:val="24"/>
              </w:rPr>
            </w:pPr>
            <w:r w:rsidRPr="006F4C2F">
              <w:rPr>
                <w:rFonts w:asciiTheme="majorBidi" w:hAnsiTheme="majorBidi" w:cstheme="majorBidi"/>
                <w:sz w:val="24"/>
                <w:szCs w:val="24"/>
              </w:rPr>
              <w:t>06</w:t>
            </w:r>
          </w:p>
          <w:p w:rsidR="00C33B60" w:rsidRPr="006F4C2F" w:rsidRDefault="00C33B60" w:rsidP="006F4C2F">
            <w:pPr>
              <w:ind w:left="426"/>
              <w:rPr>
                <w:rFonts w:asciiTheme="majorBidi" w:hAnsiTheme="majorBidi" w:cstheme="majorBidi"/>
                <w:sz w:val="24"/>
                <w:szCs w:val="24"/>
              </w:rPr>
            </w:pPr>
            <w:r w:rsidRPr="006F4C2F">
              <w:rPr>
                <w:rFonts w:asciiTheme="majorBidi" w:hAnsiTheme="majorBidi" w:cstheme="majorBidi"/>
                <w:sz w:val="24"/>
                <w:szCs w:val="24"/>
              </w:rPr>
              <w:t>18,7%</w:t>
            </w:r>
          </w:p>
        </w:tc>
        <w:tc>
          <w:tcPr>
            <w:tcW w:w="2303" w:type="dxa"/>
          </w:tcPr>
          <w:p w:rsidR="00C33B60" w:rsidRPr="006F4C2F" w:rsidRDefault="00C33B60" w:rsidP="006F4C2F">
            <w:pPr>
              <w:ind w:left="426"/>
              <w:rPr>
                <w:rFonts w:asciiTheme="majorBidi" w:hAnsiTheme="majorBidi" w:cstheme="majorBidi"/>
                <w:sz w:val="24"/>
                <w:szCs w:val="24"/>
              </w:rPr>
            </w:pPr>
            <w:r w:rsidRPr="006F4C2F">
              <w:rPr>
                <w:rFonts w:asciiTheme="majorBidi" w:hAnsiTheme="majorBidi" w:cstheme="majorBidi"/>
                <w:sz w:val="24"/>
                <w:szCs w:val="24"/>
              </w:rPr>
              <w:t>22</w:t>
            </w:r>
          </w:p>
          <w:p w:rsidR="00C33B60" w:rsidRPr="006F4C2F" w:rsidRDefault="00C33B60" w:rsidP="00B34C42">
            <w:pPr>
              <w:keepNext/>
              <w:ind w:left="426"/>
              <w:rPr>
                <w:rFonts w:asciiTheme="majorBidi" w:hAnsiTheme="majorBidi" w:cstheme="majorBidi"/>
                <w:sz w:val="24"/>
                <w:szCs w:val="24"/>
              </w:rPr>
            </w:pPr>
            <w:r w:rsidRPr="006F4C2F">
              <w:rPr>
                <w:rFonts w:asciiTheme="majorBidi" w:hAnsiTheme="majorBidi" w:cstheme="majorBidi"/>
                <w:sz w:val="24"/>
                <w:szCs w:val="24"/>
              </w:rPr>
              <w:t>68,8%</w:t>
            </w:r>
          </w:p>
        </w:tc>
      </w:tr>
    </w:tbl>
    <w:p w:rsidR="00B34C42" w:rsidRPr="00B34C42" w:rsidRDefault="00B34C42" w:rsidP="00B34C42">
      <w:pPr>
        <w:pStyle w:val="Lgende"/>
        <w:jc w:val="center"/>
        <w:rPr>
          <w:b/>
          <w:bCs/>
          <w:color w:val="auto"/>
          <w:sz w:val="22"/>
          <w:szCs w:val="22"/>
        </w:rPr>
      </w:pPr>
      <w:bookmarkStart w:id="131" w:name="_Toc169725172"/>
      <w:r w:rsidRPr="00B34C42">
        <w:rPr>
          <w:b/>
          <w:bCs/>
          <w:color w:val="auto"/>
          <w:sz w:val="22"/>
          <w:szCs w:val="22"/>
        </w:rPr>
        <w:t xml:space="preserve">Tableau </w:t>
      </w:r>
      <w:r w:rsidR="00A256FD" w:rsidRPr="00B34C42">
        <w:rPr>
          <w:b/>
          <w:bCs/>
          <w:color w:val="auto"/>
          <w:sz w:val="22"/>
          <w:szCs w:val="22"/>
        </w:rPr>
        <w:fldChar w:fldCharType="begin"/>
      </w:r>
      <w:r w:rsidRPr="00B34C42">
        <w:rPr>
          <w:b/>
          <w:bCs/>
          <w:color w:val="auto"/>
          <w:sz w:val="22"/>
          <w:szCs w:val="22"/>
        </w:rPr>
        <w:instrText xml:space="preserve"> SEQ Tableau \* ARABIC </w:instrText>
      </w:r>
      <w:r w:rsidR="00A256FD" w:rsidRPr="00B34C42">
        <w:rPr>
          <w:b/>
          <w:bCs/>
          <w:color w:val="auto"/>
          <w:sz w:val="22"/>
          <w:szCs w:val="22"/>
        </w:rPr>
        <w:fldChar w:fldCharType="separate"/>
      </w:r>
      <w:r w:rsidR="00721FDA">
        <w:rPr>
          <w:b/>
          <w:bCs/>
          <w:noProof/>
          <w:color w:val="auto"/>
          <w:sz w:val="22"/>
          <w:szCs w:val="22"/>
        </w:rPr>
        <w:t>28</w:t>
      </w:r>
      <w:r w:rsidR="00A256FD" w:rsidRPr="00B34C42">
        <w:rPr>
          <w:b/>
          <w:bCs/>
          <w:color w:val="auto"/>
          <w:sz w:val="22"/>
          <w:szCs w:val="22"/>
        </w:rPr>
        <w:fldChar w:fldCharType="end"/>
      </w:r>
      <w:r w:rsidRPr="00B34C42">
        <w:rPr>
          <w:b/>
          <w:bCs/>
          <w:color w:val="auto"/>
          <w:sz w:val="22"/>
          <w:szCs w:val="22"/>
        </w:rPr>
        <w:t>: Analyses et interprétations des résultats des apprenants lors de la séance d’écriture</w:t>
      </w:r>
      <w:bookmarkEnd w:id="131"/>
    </w:p>
    <w:p w:rsidR="00C33B60" w:rsidRPr="00FB4AE3" w:rsidRDefault="00C33B60" w:rsidP="00FB4AE3">
      <w:pPr>
        <w:spacing w:after="0" w:line="360" w:lineRule="auto"/>
        <w:ind w:left="426"/>
        <w:rPr>
          <w:rFonts w:asciiTheme="majorBidi" w:hAnsiTheme="majorBidi" w:cstheme="majorBidi"/>
          <w:b/>
          <w:bCs/>
          <w:sz w:val="24"/>
          <w:szCs w:val="24"/>
        </w:rPr>
      </w:pPr>
    </w:p>
    <w:p w:rsidR="00B34C42" w:rsidRDefault="00C33B60" w:rsidP="00B34C42">
      <w:pPr>
        <w:keepNext/>
        <w:spacing w:after="0" w:line="360" w:lineRule="auto"/>
        <w:ind w:left="426"/>
      </w:pPr>
      <w:r w:rsidRPr="00FB4AE3">
        <w:rPr>
          <w:rFonts w:asciiTheme="majorBidi" w:hAnsiTheme="majorBidi" w:cstheme="majorBidi"/>
          <w:b/>
          <w:bCs/>
          <w:noProof/>
          <w:sz w:val="24"/>
          <w:szCs w:val="24"/>
          <w:lang w:eastAsia="fr-FR"/>
        </w:rPr>
        <w:drawing>
          <wp:inline distT="0" distB="0" distL="0" distR="0">
            <wp:extent cx="5486400" cy="3200400"/>
            <wp:effectExtent l="0" t="0" r="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C33B60" w:rsidRPr="00B34C42" w:rsidRDefault="00B34C42" w:rsidP="00B34C42">
      <w:pPr>
        <w:pStyle w:val="Lgende"/>
        <w:jc w:val="center"/>
        <w:rPr>
          <w:rFonts w:asciiTheme="majorBidi" w:hAnsiTheme="majorBidi" w:cstheme="majorBidi"/>
          <w:b/>
          <w:bCs/>
          <w:color w:val="auto"/>
          <w:sz w:val="32"/>
          <w:szCs w:val="32"/>
        </w:rPr>
      </w:pPr>
      <w:bookmarkStart w:id="132" w:name="_Toc169725199"/>
      <w:r w:rsidRPr="00B34C42">
        <w:rPr>
          <w:b/>
          <w:bCs/>
          <w:color w:val="auto"/>
          <w:sz w:val="22"/>
          <w:szCs w:val="22"/>
        </w:rPr>
        <w:t xml:space="preserve">Figure </w:t>
      </w:r>
      <w:r w:rsidR="00A256FD" w:rsidRPr="00B34C42">
        <w:rPr>
          <w:b/>
          <w:bCs/>
          <w:color w:val="auto"/>
          <w:sz w:val="22"/>
          <w:szCs w:val="22"/>
        </w:rPr>
        <w:fldChar w:fldCharType="begin"/>
      </w:r>
      <w:r w:rsidRPr="00B34C42">
        <w:rPr>
          <w:b/>
          <w:bCs/>
          <w:color w:val="auto"/>
          <w:sz w:val="22"/>
          <w:szCs w:val="22"/>
        </w:rPr>
        <w:instrText xml:space="preserve"> SEQ Figure \* ARABIC </w:instrText>
      </w:r>
      <w:r w:rsidR="00A256FD" w:rsidRPr="00B34C42">
        <w:rPr>
          <w:b/>
          <w:bCs/>
          <w:color w:val="auto"/>
          <w:sz w:val="22"/>
          <w:szCs w:val="22"/>
        </w:rPr>
        <w:fldChar w:fldCharType="separate"/>
      </w:r>
      <w:r w:rsidR="00721FDA">
        <w:rPr>
          <w:b/>
          <w:bCs/>
          <w:noProof/>
          <w:color w:val="auto"/>
          <w:sz w:val="22"/>
          <w:szCs w:val="22"/>
        </w:rPr>
        <w:t>26</w:t>
      </w:r>
      <w:r w:rsidR="00A256FD" w:rsidRPr="00B34C42">
        <w:rPr>
          <w:b/>
          <w:bCs/>
          <w:color w:val="auto"/>
          <w:sz w:val="22"/>
          <w:szCs w:val="22"/>
        </w:rPr>
        <w:fldChar w:fldCharType="end"/>
      </w:r>
      <w:r w:rsidRPr="00B34C42">
        <w:rPr>
          <w:b/>
          <w:bCs/>
          <w:color w:val="auto"/>
          <w:sz w:val="22"/>
          <w:szCs w:val="22"/>
        </w:rPr>
        <w:t>: Analyses et interprétations des résultats des apprenants lors de la séance d’écriture</w:t>
      </w:r>
      <w:bookmarkEnd w:id="132"/>
    </w:p>
    <w:p w:rsidR="00C33B60" w:rsidRPr="00E36C35" w:rsidRDefault="00E36C35" w:rsidP="00CD62B2">
      <w:pPr>
        <w:pStyle w:val="Titre2"/>
      </w:pPr>
      <w:bookmarkStart w:id="133" w:name="_Toc170217851"/>
      <w:r>
        <w:t xml:space="preserve">II.7.6 </w:t>
      </w:r>
      <w:r w:rsidR="00C33B60" w:rsidRPr="00E36C35">
        <w:t>Commentaire:</w:t>
      </w:r>
      <w:bookmarkEnd w:id="133"/>
    </w:p>
    <w:p w:rsidR="00C33B60"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Les résultats du groupe  sans ateliers d’écriture, révèlent une proportion alarmante d’apprenants n’ayant pas bien travaillé (68.8%) et seulement une minorité ayant bien travaillé (12.5%). Ces chiffres soulignent un besoin urgent d’amélioration des compétences rédactionnelles et mettent en évidence l’impact négatif du manque de guidance pédagogique spécifique.</w:t>
      </w:r>
    </w:p>
    <w:p w:rsidR="00C33B60" w:rsidRPr="00E36C35" w:rsidRDefault="00E36C35" w:rsidP="00F6099A">
      <w:pPr>
        <w:pStyle w:val="Titre2"/>
        <w:jc w:val="both"/>
      </w:pPr>
      <w:bookmarkStart w:id="134" w:name="_Toc170217852"/>
      <w:r>
        <w:t xml:space="preserve">II.7.7 </w:t>
      </w:r>
      <w:r w:rsidR="00C33B60" w:rsidRPr="00E36C35">
        <w:t>Analyse :</w:t>
      </w:r>
      <w:bookmarkEnd w:id="134"/>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L’absence d’ateliers d’écriture a clairement entravé le développement des compétences rédactionnelles des apprenants. Le faible pourcentage d’apprenants ayant bien travaillé suggère un manque de compréhension des consignes ou une difficulté à les mettre en pratique. Donc il faute soulignant l’importance des méthodes pédagogiques adaptées pour favoriser la progression des apprenants.</w:t>
      </w:r>
    </w:p>
    <w:p w:rsidR="00C33B60" w:rsidRPr="00AA25CA" w:rsidRDefault="00AA25CA" w:rsidP="00F6099A">
      <w:pPr>
        <w:pStyle w:val="Titre2"/>
        <w:jc w:val="both"/>
      </w:pPr>
      <w:bookmarkStart w:id="135" w:name="_Toc170217853"/>
      <w:r>
        <w:lastRenderedPageBreak/>
        <w:t xml:space="preserve">II.7.8 </w:t>
      </w:r>
      <w:r w:rsidR="00C33B60" w:rsidRPr="00AA25CA">
        <w:t>La phase post expérimentale :</w:t>
      </w:r>
      <w:bookmarkEnd w:id="135"/>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Lors de la phase pré-expérimentale, nous avons constaté que les apprenants rencontrent de nombreux obstacles, notamment une difficulté à terminer leurs écrits, se limitant souvent à une introduction et quelques mots dans le développement. Cela révèle un manque de vocabulaire et d'idées imaginatives. Pour remédier à cela, nous avons conclu que l'utilisation d'images aide les apprenants à comprendre et imaginer les étapes d'une histoire, facilitant ainsi leur capacité à écrire.</w:t>
      </w:r>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En post-expérimentation, nous avons suivi la même consigne que lors de la séance de pré-test en écrivant la consigne sur le tableau, puis nous avons demandé aux apprenants de la relire à plusieurs  fois, Ainsi, nous avons poussé les apprenants à se concentrer sur les mots clés et à les expliquer ensemble afin de garantir la compréhension et d’éviter toute discussion hors sujet. Et nous avons exposé les critères de réussite les plus essentiels, Pendant la rédaction nous circulons entre les ranger, en observant avec beaucoup d’intérêt le déroulement de l’atelier. Certains participants semblaient désintéressés, ce qui nous a conduire à les soutenir et à mettre l’accent sur l’interaction entre l’enseignant et l’apprenant. Après la conclusion des apprenants, nous avons collecté les copies, qui seront notre objet d’étude. Voici les copies des apprenants qui constitueront notre corpus dans ce tableau :</w:t>
      </w:r>
    </w:p>
    <w:p w:rsidR="00C33B60" w:rsidRPr="00AA25CA" w:rsidRDefault="00AA25CA" w:rsidP="00F6099A">
      <w:pPr>
        <w:pStyle w:val="Titre2"/>
        <w:jc w:val="both"/>
      </w:pPr>
      <w:bookmarkStart w:id="136" w:name="_Toc170217854"/>
      <w:r>
        <w:t xml:space="preserve">II.7.9 </w:t>
      </w:r>
      <w:r w:rsidR="00C33B60" w:rsidRPr="00AA25CA">
        <w:t>Analyses et interprétations des résultats des apprenants lors de la séance d’écriture avec l’utilisation des ateliers d‘écriture :</w:t>
      </w:r>
      <w:bookmarkEnd w:id="136"/>
    </w:p>
    <w:tbl>
      <w:tblPr>
        <w:tblW w:w="0" w:type="auto"/>
        <w:tblInd w:w="644" w:type="dxa"/>
        <w:tblLook w:val="04A0"/>
      </w:tblPr>
      <w:tblGrid>
        <w:gridCol w:w="1591"/>
        <w:gridCol w:w="2268"/>
        <w:gridCol w:w="2624"/>
        <w:gridCol w:w="2161"/>
      </w:tblGrid>
      <w:tr w:rsidR="00C33B60" w:rsidRPr="00FB4AE3" w:rsidTr="00AA540B">
        <w:trPr>
          <w:trHeight w:val="565"/>
        </w:trPr>
        <w:tc>
          <w:tcPr>
            <w:tcW w:w="1591" w:type="dxa"/>
          </w:tcPr>
          <w:p w:rsidR="00C33B60" w:rsidRPr="00AA540B" w:rsidRDefault="00C33B60" w:rsidP="00AA540B">
            <w:pPr>
              <w:rPr>
                <w:rFonts w:asciiTheme="majorBidi" w:hAnsiTheme="majorBidi" w:cstheme="majorBidi"/>
                <w:b/>
                <w:bCs/>
              </w:rPr>
            </w:pPr>
            <w:r w:rsidRPr="00AA540B">
              <w:rPr>
                <w:rFonts w:asciiTheme="majorBidi" w:hAnsiTheme="majorBidi" w:cstheme="majorBidi"/>
                <w:b/>
                <w:bCs/>
              </w:rPr>
              <w:t>Nombre des apprenants</w:t>
            </w:r>
          </w:p>
        </w:tc>
        <w:tc>
          <w:tcPr>
            <w:tcW w:w="2268" w:type="dxa"/>
          </w:tcPr>
          <w:p w:rsidR="00C33B60" w:rsidRPr="00AA540B" w:rsidRDefault="00C33B60" w:rsidP="00AA540B">
            <w:pPr>
              <w:rPr>
                <w:rFonts w:asciiTheme="majorBidi" w:hAnsiTheme="majorBidi" w:cstheme="majorBidi"/>
                <w:b/>
                <w:bCs/>
              </w:rPr>
            </w:pPr>
            <w:r w:rsidRPr="00AA540B">
              <w:rPr>
                <w:rFonts w:asciiTheme="majorBidi" w:hAnsiTheme="majorBidi" w:cstheme="majorBidi"/>
                <w:b/>
                <w:bCs/>
              </w:rPr>
              <w:t>Les apprenants qui ont bien travaillé</w:t>
            </w:r>
          </w:p>
        </w:tc>
        <w:tc>
          <w:tcPr>
            <w:tcW w:w="2624" w:type="dxa"/>
          </w:tcPr>
          <w:p w:rsidR="00C33B60" w:rsidRPr="00AA540B" w:rsidRDefault="00C33B60" w:rsidP="00AA540B">
            <w:pPr>
              <w:rPr>
                <w:rFonts w:asciiTheme="majorBidi" w:hAnsiTheme="majorBidi" w:cstheme="majorBidi"/>
                <w:b/>
                <w:bCs/>
              </w:rPr>
            </w:pPr>
            <w:r w:rsidRPr="00AA540B">
              <w:rPr>
                <w:rFonts w:asciiTheme="majorBidi" w:hAnsiTheme="majorBidi" w:cstheme="majorBidi"/>
                <w:b/>
                <w:bCs/>
              </w:rPr>
              <w:t>Les apprenants qui ont assez bien travaillé</w:t>
            </w:r>
          </w:p>
        </w:tc>
        <w:tc>
          <w:tcPr>
            <w:tcW w:w="2161" w:type="dxa"/>
          </w:tcPr>
          <w:p w:rsidR="00C33B60" w:rsidRPr="00AA540B" w:rsidRDefault="00C33B60" w:rsidP="00AA540B">
            <w:pPr>
              <w:rPr>
                <w:rFonts w:asciiTheme="majorBidi" w:hAnsiTheme="majorBidi" w:cstheme="majorBidi"/>
                <w:b/>
                <w:bCs/>
              </w:rPr>
            </w:pPr>
            <w:r w:rsidRPr="00AA540B">
              <w:rPr>
                <w:rFonts w:asciiTheme="majorBidi" w:hAnsiTheme="majorBidi" w:cstheme="majorBidi"/>
                <w:b/>
                <w:bCs/>
              </w:rPr>
              <w:t>Les apprenants qui n’ont pas bien travaillé</w:t>
            </w:r>
          </w:p>
        </w:tc>
      </w:tr>
      <w:tr w:rsidR="00C33B60" w:rsidRPr="00FB4AE3" w:rsidTr="00AA540B">
        <w:trPr>
          <w:trHeight w:val="819"/>
        </w:trPr>
        <w:tc>
          <w:tcPr>
            <w:tcW w:w="1591" w:type="dxa"/>
          </w:tcPr>
          <w:p w:rsidR="00C33B60" w:rsidRPr="00FB4AE3" w:rsidRDefault="00C33B60" w:rsidP="00AA540B">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32</w:t>
            </w:r>
          </w:p>
          <w:p w:rsidR="00C33B60" w:rsidRPr="00FB4AE3" w:rsidRDefault="00C33B60" w:rsidP="00AA540B">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100%</w:t>
            </w:r>
          </w:p>
        </w:tc>
        <w:tc>
          <w:tcPr>
            <w:tcW w:w="2268" w:type="dxa"/>
          </w:tcPr>
          <w:p w:rsidR="00C33B60" w:rsidRPr="00FB4AE3" w:rsidRDefault="00C33B60" w:rsidP="00AA540B">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12</w:t>
            </w:r>
          </w:p>
          <w:p w:rsidR="00C33B60" w:rsidRPr="00FB4AE3" w:rsidRDefault="00C33B60" w:rsidP="00AA540B">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37 ,5%</w:t>
            </w:r>
          </w:p>
        </w:tc>
        <w:tc>
          <w:tcPr>
            <w:tcW w:w="2624" w:type="dxa"/>
          </w:tcPr>
          <w:p w:rsidR="00C33B60" w:rsidRPr="00FB4AE3" w:rsidRDefault="00C33B60" w:rsidP="00AA540B">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09</w:t>
            </w:r>
          </w:p>
          <w:p w:rsidR="00C33B60" w:rsidRPr="00FB4AE3" w:rsidRDefault="00C33B60" w:rsidP="00AA540B">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28,1%</w:t>
            </w:r>
          </w:p>
        </w:tc>
        <w:tc>
          <w:tcPr>
            <w:tcW w:w="2161" w:type="dxa"/>
          </w:tcPr>
          <w:p w:rsidR="00C33B60" w:rsidRPr="00FB4AE3" w:rsidRDefault="00C33B60" w:rsidP="00AA540B">
            <w:pPr>
              <w:pStyle w:val="Paragraphedeliste"/>
              <w:ind w:left="426"/>
              <w:rPr>
                <w:rFonts w:asciiTheme="majorBidi" w:hAnsiTheme="majorBidi" w:cstheme="majorBidi"/>
                <w:sz w:val="24"/>
                <w:szCs w:val="24"/>
              </w:rPr>
            </w:pPr>
            <w:r w:rsidRPr="00FB4AE3">
              <w:rPr>
                <w:rFonts w:asciiTheme="majorBidi" w:hAnsiTheme="majorBidi" w:cstheme="majorBidi"/>
                <w:sz w:val="24"/>
                <w:szCs w:val="24"/>
              </w:rPr>
              <w:t>11</w:t>
            </w:r>
          </w:p>
          <w:p w:rsidR="00C33B60" w:rsidRPr="00FB4AE3" w:rsidRDefault="00C33B60" w:rsidP="00AA540B">
            <w:pPr>
              <w:pStyle w:val="Paragraphedeliste"/>
              <w:keepNext/>
              <w:ind w:left="426"/>
              <w:rPr>
                <w:rFonts w:asciiTheme="majorBidi" w:hAnsiTheme="majorBidi" w:cstheme="majorBidi"/>
                <w:sz w:val="24"/>
                <w:szCs w:val="24"/>
              </w:rPr>
            </w:pPr>
            <w:r w:rsidRPr="00FB4AE3">
              <w:rPr>
                <w:rFonts w:asciiTheme="majorBidi" w:hAnsiTheme="majorBidi" w:cstheme="majorBidi"/>
                <w:sz w:val="24"/>
                <w:szCs w:val="24"/>
              </w:rPr>
              <w:t>34,4%</w:t>
            </w:r>
          </w:p>
        </w:tc>
      </w:tr>
    </w:tbl>
    <w:p w:rsidR="00C33B60" w:rsidRPr="00AA540B" w:rsidRDefault="00B34C42" w:rsidP="00AA540B">
      <w:pPr>
        <w:pStyle w:val="Lgende"/>
        <w:jc w:val="center"/>
        <w:rPr>
          <w:rFonts w:asciiTheme="majorBidi" w:hAnsiTheme="majorBidi" w:cstheme="majorBidi"/>
          <w:b/>
          <w:bCs/>
          <w:color w:val="auto"/>
          <w:sz w:val="32"/>
          <w:szCs w:val="32"/>
        </w:rPr>
      </w:pPr>
      <w:bookmarkStart w:id="137" w:name="_Toc169725173"/>
      <w:r w:rsidRPr="00AA540B">
        <w:rPr>
          <w:b/>
          <w:bCs/>
          <w:color w:val="auto"/>
          <w:sz w:val="22"/>
          <w:szCs w:val="22"/>
        </w:rPr>
        <w:t xml:space="preserve">Tableau </w:t>
      </w:r>
      <w:r w:rsidR="00A256FD" w:rsidRPr="00AA540B">
        <w:rPr>
          <w:b/>
          <w:bCs/>
          <w:color w:val="auto"/>
          <w:sz w:val="22"/>
          <w:szCs w:val="22"/>
        </w:rPr>
        <w:fldChar w:fldCharType="begin"/>
      </w:r>
      <w:r w:rsidRPr="00AA540B">
        <w:rPr>
          <w:b/>
          <w:bCs/>
          <w:color w:val="auto"/>
          <w:sz w:val="22"/>
          <w:szCs w:val="22"/>
        </w:rPr>
        <w:instrText xml:space="preserve"> SEQ Tableau \* ARABIC </w:instrText>
      </w:r>
      <w:r w:rsidR="00A256FD" w:rsidRPr="00AA540B">
        <w:rPr>
          <w:b/>
          <w:bCs/>
          <w:color w:val="auto"/>
          <w:sz w:val="22"/>
          <w:szCs w:val="22"/>
        </w:rPr>
        <w:fldChar w:fldCharType="separate"/>
      </w:r>
      <w:r w:rsidR="00721FDA">
        <w:rPr>
          <w:b/>
          <w:bCs/>
          <w:noProof/>
          <w:color w:val="auto"/>
          <w:sz w:val="22"/>
          <w:szCs w:val="22"/>
        </w:rPr>
        <w:t>29</w:t>
      </w:r>
      <w:r w:rsidR="00A256FD" w:rsidRPr="00AA540B">
        <w:rPr>
          <w:b/>
          <w:bCs/>
          <w:color w:val="auto"/>
          <w:sz w:val="22"/>
          <w:szCs w:val="22"/>
        </w:rPr>
        <w:fldChar w:fldCharType="end"/>
      </w:r>
      <w:r w:rsidRPr="00AA540B">
        <w:rPr>
          <w:b/>
          <w:bCs/>
          <w:color w:val="auto"/>
          <w:sz w:val="22"/>
          <w:szCs w:val="22"/>
        </w:rPr>
        <w:t>: Analyses et interprétations des résultats des apprenants lors de la séance d’écriture avec l’utilisation des ateliers d‘écriture</w:t>
      </w:r>
      <w:bookmarkEnd w:id="137"/>
    </w:p>
    <w:p w:rsidR="00C33B60" w:rsidRPr="00FB4AE3" w:rsidRDefault="00C33B60" w:rsidP="00FB4AE3">
      <w:pPr>
        <w:pStyle w:val="Paragraphedeliste"/>
        <w:spacing w:after="0" w:line="360" w:lineRule="auto"/>
        <w:ind w:left="426"/>
        <w:rPr>
          <w:rFonts w:asciiTheme="majorBidi" w:hAnsiTheme="majorBidi" w:cstheme="majorBidi"/>
          <w:sz w:val="24"/>
          <w:szCs w:val="24"/>
        </w:rPr>
      </w:pPr>
    </w:p>
    <w:p w:rsidR="00AA540B" w:rsidRDefault="00C33B60" w:rsidP="00AA540B">
      <w:pPr>
        <w:pStyle w:val="Paragraphedeliste"/>
        <w:keepNext/>
        <w:spacing w:after="0" w:line="360" w:lineRule="auto"/>
        <w:ind w:left="426"/>
      </w:pPr>
      <w:r w:rsidRPr="00FB4AE3">
        <w:rPr>
          <w:rFonts w:asciiTheme="majorBidi" w:hAnsiTheme="majorBidi" w:cstheme="majorBidi"/>
          <w:noProof/>
          <w:sz w:val="24"/>
          <w:szCs w:val="24"/>
          <w:lang w:eastAsia="fr-FR"/>
        </w:rPr>
        <w:lastRenderedPageBreak/>
        <w:drawing>
          <wp:inline distT="0" distB="0" distL="0" distR="0">
            <wp:extent cx="5486400" cy="3200400"/>
            <wp:effectExtent l="19050" t="0" r="19050"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C33B60" w:rsidRPr="00AA540B" w:rsidRDefault="00AA540B" w:rsidP="00AA540B">
      <w:pPr>
        <w:pStyle w:val="Lgende"/>
        <w:jc w:val="center"/>
        <w:rPr>
          <w:rFonts w:asciiTheme="majorBidi" w:hAnsiTheme="majorBidi" w:cstheme="majorBidi"/>
          <w:b/>
          <w:bCs/>
          <w:color w:val="auto"/>
          <w:sz w:val="32"/>
          <w:szCs w:val="32"/>
        </w:rPr>
      </w:pPr>
      <w:bookmarkStart w:id="138" w:name="_Toc169725200"/>
      <w:r w:rsidRPr="00AA540B">
        <w:rPr>
          <w:b/>
          <w:bCs/>
          <w:color w:val="auto"/>
          <w:sz w:val="22"/>
          <w:szCs w:val="22"/>
        </w:rPr>
        <w:t xml:space="preserve">Figure </w:t>
      </w:r>
      <w:r w:rsidR="00A256FD" w:rsidRPr="00AA540B">
        <w:rPr>
          <w:b/>
          <w:bCs/>
          <w:color w:val="auto"/>
          <w:sz w:val="22"/>
          <w:szCs w:val="22"/>
        </w:rPr>
        <w:fldChar w:fldCharType="begin"/>
      </w:r>
      <w:r w:rsidRPr="00AA540B">
        <w:rPr>
          <w:b/>
          <w:bCs/>
          <w:color w:val="auto"/>
          <w:sz w:val="22"/>
          <w:szCs w:val="22"/>
        </w:rPr>
        <w:instrText xml:space="preserve"> SEQ Figure \* ARABIC </w:instrText>
      </w:r>
      <w:r w:rsidR="00A256FD" w:rsidRPr="00AA540B">
        <w:rPr>
          <w:b/>
          <w:bCs/>
          <w:color w:val="auto"/>
          <w:sz w:val="22"/>
          <w:szCs w:val="22"/>
        </w:rPr>
        <w:fldChar w:fldCharType="separate"/>
      </w:r>
      <w:r w:rsidR="00721FDA">
        <w:rPr>
          <w:b/>
          <w:bCs/>
          <w:noProof/>
          <w:color w:val="auto"/>
          <w:sz w:val="22"/>
          <w:szCs w:val="22"/>
        </w:rPr>
        <w:t>27</w:t>
      </w:r>
      <w:r w:rsidR="00A256FD" w:rsidRPr="00AA540B">
        <w:rPr>
          <w:b/>
          <w:bCs/>
          <w:color w:val="auto"/>
          <w:sz w:val="22"/>
          <w:szCs w:val="22"/>
        </w:rPr>
        <w:fldChar w:fldCharType="end"/>
      </w:r>
      <w:r w:rsidRPr="009178B3">
        <w:rPr>
          <w:b/>
          <w:bCs/>
          <w:color w:val="auto"/>
          <w:sz w:val="22"/>
          <w:szCs w:val="22"/>
        </w:rPr>
        <w:t>: Analyses et interprétations des résultats des apprenants lors de la séance d’écriture avec l’utilisation des ateliers d‘écriture</w:t>
      </w:r>
      <w:bookmarkEnd w:id="138"/>
    </w:p>
    <w:p w:rsidR="00C33B60" w:rsidRPr="005909AC" w:rsidRDefault="005909AC" w:rsidP="00CD62B2">
      <w:pPr>
        <w:pStyle w:val="Titre2"/>
      </w:pPr>
      <w:bookmarkStart w:id="139" w:name="_Toc170217855"/>
      <w:r>
        <w:t xml:space="preserve">II.7.10 </w:t>
      </w:r>
      <w:r w:rsidR="00C33B60" w:rsidRPr="005909AC">
        <w:t>Commentaire :</w:t>
      </w:r>
      <w:bookmarkEnd w:id="139"/>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Les résultats du groupe  qui ont bénéficié d’ateliers d’écriture, sont encourageants avec une proportion plus élevée d’apprenants ayant bien travaillé (37.5%) et une réduction notable de ceux n’ayant pas bien travaillé (34.4%). Ces chiffres indiquent une amélioration significative des compétences rédactionnelles, suggérant l’efficacité des ateliers d’écriture dans ce contexte.</w:t>
      </w:r>
    </w:p>
    <w:p w:rsidR="00C33B60" w:rsidRPr="00E36C35" w:rsidRDefault="005909AC" w:rsidP="00F6099A">
      <w:pPr>
        <w:pStyle w:val="Titre2"/>
        <w:jc w:val="both"/>
      </w:pPr>
      <w:bookmarkStart w:id="140" w:name="_Toc170217856"/>
      <w:r>
        <w:t xml:space="preserve">II.7.11 </w:t>
      </w:r>
      <w:r w:rsidR="00C33B60" w:rsidRPr="00E36C35">
        <w:t>Analyse :</w:t>
      </w:r>
      <w:bookmarkEnd w:id="140"/>
    </w:p>
    <w:p w:rsidR="00C33B60" w:rsidRPr="00FB4AE3"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L’application des ateliers d’écriture dans le groupe 2 a eu un impact positif sur les performances rédactionnelles des apprenants. La présence d’outils pédagogiques supplémentaires, tels que les images illustrant les étapes du thème, a probablement favorisé une meilleure compréhension des consignes et une plus grande implication dans la tâche d’écriture. Le pourcentage plus élevé d’apprenants ayant bien travaillé suggère une amélioration de la qualité des rédactions, résultant d’une meilleure guidance et d’un soutien pédagogique plus adapté. Cela souligne l’importance des approches interactives et structurées dans l’enseignement de l’écriture, permettant aux apprenants de développer et d’appliquer efficacement leurs compétences linguistiques.</w:t>
      </w:r>
    </w:p>
    <w:p w:rsidR="00C33B60" w:rsidRDefault="00C33B60" w:rsidP="00F6099A">
      <w:pPr>
        <w:pStyle w:val="Paragraphedeliste"/>
        <w:spacing w:after="0" w:line="360" w:lineRule="auto"/>
        <w:ind w:left="0" w:firstLine="567"/>
        <w:jc w:val="both"/>
        <w:rPr>
          <w:rFonts w:asciiTheme="majorBidi" w:hAnsiTheme="majorBidi" w:cstheme="majorBidi"/>
          <w:sz w:val="24"/>
          <w:szCs w:val="24"/>
        </w:rPr>
      </w:pPr>
    </w:p>
    <w:p w:rsidR="005909AC" w:rsidRPr="00FB4AE3" w:rsidRDefault="005909AC" w:rsidP="00F6099A">
      <w:pPr>
        <w:pStyle w:val="Paragraphedeliste"/>
        <w:spacing w:after="0" w:line="360" w:lineRule="auto"/>
        <w:ind w:left="0" w:firstLine="567"/>
        <w:jc w:val="both"/>
        <w:rPr>
          <w:rFonts w:asciiTheme="majorBidi" w:hAnsiTheme="majorBidi" w:cstheme="majorBidi"/>
          <w:sz w:val="24"/>
          <w:szCs w:val="24"/>
        </w:rPr>
      </w:pPr>
    </w:p>
    <w:p w:rsidR="00C33B60" w:rsidRPr="005909AC" w:rsidRDefault="005909AC" w:rsidP="00F6099A">
      <w:pPr>
        <w:pStyle w:val="Titre2"/>
        <w:jc w:val="both"/>
      </w:pPr>
      <w:bookmarkStart w:id="141" w:name="_Toc170217857"/>
      <w:r>
        <w:lastRenderedPageBreak/>
        <w:t xml:space="preserve">II.8 </w:t>
      </w:r>
      <w:r w:rsidR="00C33B60" w:rsidRPr="005909AC">
        <w:t>Synthèse :</w:t>
      </w:r>
      <w:bookmarkEnd w:id="141"/>
    </w:p>
    <w:p w:rsidR="00C33B60" w:rsidRDefault="00C33B60" w:rsidP="00F6099A">
      <w:pPr>
        <w:pStyle w:val="Paragraphedeliste"/>
        <w:spacing w:after="0" w:line="360" w:lineRule="auto"/>
        <w:ind w:left="0" w:firstLine="567"/>
        <w:jc w:val="both"/>
        <w:rPr>
          <w:rFonts w:asciiTheme="majorBidi" w:hAnsiTheme="majorBidi" w:cstheme="majorBidi"/>
          <w:sz w:val="24"/>
          <w:szCs w:val="24"/>
        </w:rPr>
      </w:pPr>
      <w:r w:rsidRPr="00FB4AE3">
        <w:rPr>
          <w:rFonts w:asciiTheme="majorBidi" w:hAnsiTheme="majorBidi" w:cstheme="majorBidi"/>
          <w:sz w:val="24"/>
          <w:szCs w:val="24"/>
        </w:rPr>
        <w:t xml:space="preserve">   La comparaison des deux groupes met en lumière l'impact significatif des ateliers d'écriture sur l'amélioration des compétences rédactionnelles des apprenants. Tandis que le groupe sans ateliers d'écriture a montré des performances décevantes, avec une majorité d'apprenants n'ayant pas bien travaillé, le groupe ayant bénéficié des ateliers d'écriture  a présenté des résultats nettement meilleurs, avec une proportion plus élevée d'apprenants ayant bien travaillé. Cette différence souligne l'importance de fournir un cadre pédagogique structuré et interactif pour guider l'apprentissage de l'écriture, donc les ateliers d'écriture apparaissent comme un outil pédagogique efficace pour stimuler l'engagement des apprenants et favoriser une amélioration tangible de leurs capacités rédactionnelles.</w:t>
      </w:r>
    </w:p>
    <w:p w:rsidR="00505983" w:rsidRDefault="00505983" w:rsidP="00F6099A">
      <w:pPr>
        <w:pStyle w:val="Paragraphedeliste"/>
        <w:spacing w:after="0" w:line="360" w:lineRule="auto"/>
        <w:ind w:left="0" w:firstLine="567"/>
        <w:jc w:val="both"/>
        <w:rPr>
          <w:rFonts w:asciiTheme="majorBidi" w:hAnsiTheme="majorBidi" w:cstheme="majorBidi"/>
          <w:b/>
          <w:bCs/>
          <w:sz w:val="28"/>
          <w:szCs w:val="28"/>
        </w:rPr>
      </w:pPr>
      <w:r w:rsidRPr="00505983">
        <w:rPr>
          <w:rFonts w:asciiTheme="majorBidi" w:hAnsiTheme="majorBidi" w:cstheme="majorBidi"/>
          <w:b/>
          <w:bCs/>
          <w:sz w:val="28"/>
          <w:szCs w:val="28"/>
        </w:rPr>
        <w:t xml:space="preserve">Conclusion partielle : </w:t>
      </w:r>
    </w:p>
    <w:p w:rsidR="00505983" w:rsidRPr="00505983" w:rsidRDefault="00505983" w:rsidP="0050598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505983">
        <w:rPr>
          <w:rFonts w:asciiTheme="majorBidi" w:hAnsiTheme="majorBidi" w:cstheme="majorBidi"/>
          <w:sz w:val="24"/>
          <w:szCs w:val="24"/>
        </w:rPr>
        <w:t>En conclusion, l'utilisation d'ateliers d'écriture se révèle efficace pour les apprenants à plusieurs niveaux. Ces ateliers encouragent la créativité, améliorent les compétences en écriture et favorisent l'expression individuelle. De plus, ils créent un environnement collaboratif qui stimule l'apprentissage par les pairs et permet aux enseignants de fournir un retour personnalisé. En intégrant les ateliers d'écriture de manière appropriée, les éducateurs peuvent enrichir l'expérience d'apprentissage des élèves et les préparer à réussir dans divers contextes académiques et professionnels.</w:t>
      </w:r>
    </w:p>
    <w:p w:rsidR="00D003AF" w:rsidRPr="00FB4AE3" w:rsidRDefault="00505983" w:rsidP="00F6099A">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505983">
        <w:rPr>
          <w:rFonts w:asciiTheme="majorBidi" w:hAnsiTheme="majorBidi" w:cstheme="majorBidi"/>
          <w:sz w:val="24"/>
          <w:szCs w:val="24"/>
        </w:rPr>
        <w:t>L'utilisation de questionnaires auprès des enseignants et des apprenants est une méthode précieuse pour évaluer divers aspects de l'enseignement et de l'apprentissage. Ces questionnaires permettent de recueillir des feedbacks essentiels sur la qualité des cours, l'efficacité des méthodes pédagogiques, et le niveau de compréhension des élèves. En outre, ils facilitent la communication entre enseignants et apprenants en identifiant les points forts et les domaines à améliorer, favorisant ainsi un environnement d'apprentissage plus collaboratif et adaptatif.</w:t>
      </w:r>
    </w:p>
    <w:p w:rsidR="00D003AF" w:rsidRPr="00FB4AE3" w:rsidRDefault="00D003AF" w:rsidP="00FB4AE3">
      <w:pPr>
        <w:spacing w:after="0" w:line="360" w:lineRule="auto"/>
        <w:rPr>
          <w:rFonts w:asciiTheme="majorBidi" w:hAnsiTheme="majorBidi" w:cstheme="majorBidi"/>
          <w:sz w:val="24"/>
          <w:szCs w:val="24"/>
        </w:rPr>
      </w:pPr>
    </w:p>
    <w:p w:rsidR="00D003AF" w:rsidRPr="00FB4AE3" w:rsidRDefault="00D003AF" w:rsidP="00FB4AE3">
      <w:pPr>
        <w:spacing w:after="0" w:line="360" w:lineRule="auto"/>
        <w:rPr>
          <w:rFonts w:asciiTheme="majorBidi" w:hAnsiTheme="majorBidi" w:cstheme="majorBidi"/>
          <w:sz w:val="24"/>
          <w:szCs w:val="24"/>
        </w:rPr>
      </w:pPr>
    </w:p>
    <w:p w:rsidR="005909AC" w:rsidRDefault="005909AC" w:rsidP="00FB4AE3">
      <w:pPr>
        <w:spacing w:after="0" w:line="360" w:lineRule="auto"/>
        <w:rPr>
          <w:rFonts w:asciiTheme="majorBidi" w:hAnsiTheme="majorBidi" w:cstheme="majorBidi"/>
          <w:sz w:val="24"/>
          <w:szCs w:val="24"/>
        </w:rPr>
        <w:sectPr w:rsidR="005909AC" w:rsidSect="00AD5BF8">
          <w:headerReference w:type="default" r:id="rId40"/>
          <w:footerReference w:type="default" r:id="rId41"/>
          <w:pgSz w:w="11906" w:h="16838"/>
          <w:pgMar w:top="1417" w:right="1417" w:bottom="1417" w:left="1417" w:header="708" w:footer="708" w:gutter="0"/>
          <w:cols w:space="708"/>
          <w:docGrid w:linePitch="360"/>
        </w:sectPr>
      </w:pPr>
    </w:p>
    <w:p w:rsidR="00D003AF" w:rsidRPr="00FB4AE3" w:rsidRDefault="00D003AF" w:rsidP="00FB4AE3">
      <w:pPr>
        <w:spacing w:after="0" w:line="360" w:lineRule="auto"/>
        <w:rPr>
          <w:rFonts w:asciiTheme="majorBidi" w:hAnsiTheme="majorBidi" w:cstheme="majorBidi"/>
          <w:sz w:val="24"/>
          <w:szCs w:val="24"/>
        </w:rPr>
      </w:pPr>
    </w:p>
    <w:p w:rsidR="00511954" w:rsidRDefault="00511954" w:rsidP="00FB4AE3">
      <w:pPr>
        <w:spacing w:after="0" w:line="360" w:lineRule="auto"/>
        <w:rPr>
          <w:rFonts w:asciiTheme="majorBidi" w:hAnsiTheme="majorBidi" w:cstheme="majorBidi"/>
          <w:b/>
          <w:bCs/>
          <w:sz w:val="72"/>
          <w:szCs w:val="72"/>
        </w:rPr>
      </w:pPr>
    </w:p>
    <w:p w:rsidR="00511954" w:rsidRDefault="00511954" w:rsidP="00FB4AE3">
      <w:pPr>
        <w:spacing w:after="0" w:line="360" w:lineRule="auto"/>
        <w:rPr>
          <w:rFonts w:asciiTheme="majorBidi" w:hAnsiTheme="majorBidi" w:cstheme="majorBidi"/>
          <w:b/>
          <w:bCs/>
          <w:sz w:val="72"/>
          <w:szCs w:val="72"/>
        </w:rPr>
      </w:pPr>
    </w:p>
    <w:p w:rsidR="00511954" w:rsidRDefault="00511954" w:rsidP="00FB4AE3">
      <w:pPr>
        <w:spacing w:after="0" w:line="360" w:lineRule="auto"/>
        <w:rPr>
          <w:rFonts w:asciiTheme="majorBidi" w:hAnsiTheme="majorBidi" w:cstheme="majorBidi"/>
          <w:b/>
          <w:bCs/>
          <w:sz w:val="72"/>
          <w:szCs w:val="72"/>
        </w:rPr>
      </w:pPr>
    </w:p>
    <w:p w:rsidR="002C15BC" w:rsidRDefault="002C15BC" w:rsidP="002C15BC">
      <w:pPr>
        <w:pStyle w:val="Titre1"/>
        <w:pBdr>
          <w:top w:val="single" w:sz="4" w:space="1" w:color="auto" w:shadow="1"/>
          <w:left w:val="single" w:sz="4" w:space="4" w:color="auto" w:shadow="1"/>
          <w:bottom w:val="single" w:sz="4" w:space="1" w:color="auto" w:shadow="1"/>
          <w:right w:val="single" w:sz="4" w:space="4" w:color="auto" w:shadow="1"/>
        </w:pBdr>
        <w:jc w:val="center"/>
        <w:rPr>
          <w:sz w:val="72"/>
          <w:szCs w:val="72"/>
        </w:rPr>
      </w:pPr>
    </w:p>
    <w:p w:rsidR="002C15BC" w:rsidRDefault="002C15BC" w:rsidP="002C15BC">
      <w:pPr>
        <w:pStyle w:val="Titre1"/>
        <w:pBdr>
          <w:top w:val="single" w:sz="4" w:space="1" w:color="auto" w:shadow="1"/>
          <w:left w:val="single" w:sz="4" w:space="4" w:color="auto" w:shadow="1"/>
          <w:bottom w:val="single" w:sz="4" w:space="1" w:color="auto" w:shadow="1"/>
          <w:right w:val="single" w:sz="4" w:space="4" w:color="auto" w:shadow="1"/>
        </w:pBdr>
        <w:jc w:val="center"/>
        <w:rPr>
          <w:sz w:val="72"/>
          <w:szCs w:val="72"/>
        </w:rPr>
      </w:pPr>
      <w:bookmarkStart w:id="142" w:name="_Toc170217859"/>
      <w:r w:rsidRPr="002C15BC">
        <w:rPr>
          <w:sz w:val="72"/>
          <w:szCs w:val="72"/>
        </w:rPr>
        <w:t>Conclusion générale</w:t>
      </w:r>
      <w:bookmarkEnd w:id="142"/>
    </w:p>
    <w:p w:rsidR="005909AC" w:rsidRPr="002C15BC" w:rsidRDefault="005909AC" w:rsidP="002C15BC">
      <w:pPr>
        <w:pStyle w:val="Titre1"/>
        <w:pBdr>
          <w:top w:val="single" w:sz="4" w:space="1" w:color="auto" w:shadow="1"/>
          <w:left w:val="single" w:sz="4" w:space="4" w:color="auto" w:shadow="1"/>
          <w:bottom w:val="single" w:sz="4" w:space="1" w:color="auto" w:shadow="1"/>
          <w:right w:val="single" w:sz="4" w:space="4" w:color="auto" w:shadow="1"/>
        </w:pBdr>
        <w:jc w:val="center"/>
        <w:rPr>
          <w:sz w:val="72"/>
          <w:szCs w:val="72"/>
        </w:rPr>
        <w:sectPr w:rsidR="005909AC" w:rsidRPr="002C15BC" w:rsidSect="00795B46">
          <w:headerReference w:type="default" r:id="rId42"/>
          <w:footerReference w:type="default" r:id="rId43"/>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lastRenderedPageBreak/>
        <w:t>La pratique de la production écrite en classe de la langue est fondamentale, elle joue un rôle essentiel dans le succès scolaire. Dans cette prescriptive, l'établissement scolaire permet à l'apprenant de renforcer ses compétences en rédaction.</w:t>
      </w:r>
    </w:p>
    <w:p w:rsidR="009325A0" w:rsidRPr="009325A0" w:rsidRDefault="009325A0" w:rsidP="00F6099A">
      <w:pPr>
        <w:spacing w:after="0" w:line="360" w:lineRule="auto"/>
        <w:ind w:firstLine="567"/>
        <w:jc w:val="both"/>
        <w:rPr>
          <w:rFonts w:asciiTheme="majorBidi" w:hAnsiTheme="majorBidi" w:cstheme="majorBidi"/>
          <w:sz w:val="24"/>
          <w:szCs w:val="24"/>
        </w:rPr>
      </w:pPr>
    </w:p>
    <w:p w:rsid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Nous avons réalisé cette recherche dans le but de mesurer l’impact de l’atelier d’écriture sur l’enseignement-apprentissage de la production écrite. Il est évident que la rédaction est une tâche complexe qui demande des efforts, des méthodes efficaces et une grande pratique, ce qui met l’apprenant face à des obstacles.</w:t>
      </w:r>
    </w:p>
    <w:p w:rsidR="009325A0" w:rsidRPr="009325A0" w:rsidRDefault="009325A0" w:rsidP="00F6099A">
      <w:pPr>
        <w:spacing w:after="0" w:line="360" w:lineRule="auto"/>
        <w:ind w:firstLine="567"/>
        <w:jc w:val="both"/>
        <w:rPr>
          <w:rFonts w:asciiTheme="majorBidi" w:hAnsiTheme="majorBidi" w:cstheme="majorBidi"/>
          <w:sz w:val="24"/>
          <w:szCs w:val="24"/>
        </w:rPr>
      </w:pPr>
    </w:p>
    <w:p w:rsid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Au cours du ce travail nous avons répondu à la question de notre problématique : comment un enseignant de français langue étrangère peut-il accompagner les apprenants dans l'apprentissage de la compétence rédactionnelle? Cas des apprenants de 2ème année moyenne.</w:t>
      </w:r>
    </w:p>
    <w:p w:rsidR="009325A0" w:rsidRDefault="009325A0" w:rsidP="00F6099A">
      <w:pPr>
        <w:spacing w:after="0" w:line="360" w:lineRule="auto"/>
        <w:ind w:firstLine="567"/>
        <w:jc w:val="both"/>
        <w:rPr>
          <w:rFonts w:asciiTheme="majorBidi" w:hAnsiTheme="majorBidi" w:cstheme="majorBidi"/>
          <w:sz w:val="24"/>
          <w:szCs w:val="24"/>
        </w:rPr>
      </w:pPr>
    </w:p>
    <w:p w:rsidR="009325A0" w:rsidRP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Pour confirmer les hypothèses suivantes:</w:t>
      </w:r>
    </w:p>
    <w:p w:rsidR="009325A0" w:rsidRPr="009325A0" w:rsidRDefault="009325A0" w:rsidP="00F6099A">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_ </w:t>
      </w:r>
      <w:r w:rsidRPr="009325A0">
        <w:rPr>
          <w:rFonts w:asciiTheme="majorBidi" w:hAnsiTheme="majorBidi" w:cstheme="majorBidi"/>
          <w:sz w:val="24"/>
          <w:szCs w:val="24"/>
        </w:rPr>
        <w:t>Les ateliers d’écriture peuvent améliorer les compétences rédactionnelles des apprenants de 2ème année moyenne.</w:t>
      </w:r>
    </w:p>
    <w:p w:rsidR="009325A0" w:rsidRDefault="009325A0" w:rsidP="00F6099A">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_ </w:t>
      </w:r>
      <w:r w:rsidRPr="009325A0">
        <w:rPr>
          <w:rFonts w:asciiTheme="majorBidi" w:hAnsiTheme="majorBidi" w:cstheme="majorBidi"/>
          <w:sz w:val="24"/>
          <w:szCs w:val="24"/>
        </w:rPr>
        <w:t>Les ateliers d’écriture constituent une méthode attrayante et efficace pour stimuler l’envie d’écrire.</w:t>
      </w:r>
    </w:p>
    <w:p w:rsidR="009325A0" w:rsidRPr="009325A0" w:rsidRDefault="009325A0" w:rsidP="00F6099A">
      <w:pPr>
        <w:spacing w:after="0" w:line="360" w:lineRule="auto"/>
        <w:ind w:firstLine="567"/>
        <w:jc w:val="both"/>
        <w:rPr>
          <w:rFonts w:asciiTheme="majorBidi" w:hAnsiTheme="majorBidi" w:cstheme="majorBidi"/>
          <w:sz w:val="24"/>
          <w:szCs w:val="24"/>
        </w:rPr>
      </w:pPr>
    </w:p>
    <w:p w:rsid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 xml:space="preserve"> Le premier chapitre examine comment les ateliers d’écriture améliorent l’expression écrite des Apprenants de deuxième année moyenne. Après avoir défini les concepts de l’écrit,  l’écriture, l’expres</w:t>
      </w:r>
      <w:r>
        <w:rPr>
          <w:rFonts w:asciiTheme="majorBidi" w:hAnsiTheme="majorBidi" w:cstheme="majorBidi"/>
          <w:sz w:val="24"/>
          <w:szCs w:val="24"/>
        </w:rPr>
        <w:t>sion et de la production écrite.</w:t>
      </w:r>
    </w:p>
    <w:p w:rsidR="009325A0" w:rsidRDefault="009325A0" w:rsidP="00F6099A">
      <w:pPr>
        <w:spacing w:after="0" w:line="360" w:lineRule="auto"/>
        <w:ind w:firstLine="567"/>
        <w:jc w:val="both"/>
        <w:rPr>
          <w:rFonts w:asciiTheme="majorBidi" w:hAnsiTheme="majorBidi" w:cstheme="majorBidi"/>
          <w:sz w:val="24"/>
          <w:szCs w:val="24"/>
        </w:rPr>
      </w:pPr>
    </w:p>
    <w:p w:rsid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Le deuxième chapitre décrit les instruments utilisés pour une enquête sur le terrain, menée dans une classe de 2ème année moyenne au CEM de Siouda El Houcine Ghailassa. L’enquête visait à comprendre comment les ateliers d’écriture améliorent l’expression écrite des apprenants. L’étude présente un questionnaire a été utilisé pour recueillir les avis des enseignants et des apprenants, complété par des observations en classe et terminé par une méthode expérimentale descriptive, incluant une expérience d’organisation d’un atelier d’écriture avec des apprenants de 2ème année moyenne.</w:t>
      </w:r>
    </w:p>
    <w:p w:rsidR="009325A0" w:rsidRPr="009325A0" w:rsidRDefault="009325A0" w:rsidP="00F6099A">
      <w:pPr>
        <w:spacing w:after="0" w:line="360" w:lineRule="auto"/>
        <w:ind w:firstLine="567"/>
        <w:jc w:val="both"/>
        <w:rPr>
          <w:rFonts w:asciiTheme="majorBidi" w:hAnsiTheme="majorBidi" w:cstheme="majorBidi"/>
          <w:sz w:val="24"/>
          <w:szCs w:val="24"/>
        </w:rPr>
      </w:pPr>
    </w:p>
    <w:p w:rsid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 xml:space="preserve">Les résultats montrent une amélioration significative dans l’apprentissage du français langue étrangère, notamment en production écrite.  Nous pouvons dire que l’organisation des </w:t>
      </w:r>
      <w:r w:rsidRPr="009325A0">
        <w:rPr>
          <w:rFonts w:asciiTheme="majorBidi" w:hAnsiTheme="majorBidi" w:cstheme="majorBidi"/>
          <w:sz w:val="24"/>
          <w:szCs w:val="24"/>
        </w:rPr>
        <w:lastRenderedPageBreak/>
        <w:t>ateliers d’écriture en classe de langue semble être une solution efficace pour aider les apprenants à surmonter leurs difficultés et à développer leurs compétences rédactionnelles.</w:t>
      </w:r>
    </w:p>
    <w:p w:rsidR="009325A0" w:rsidRDefault="009325A0" w:rsidP="00F6099A">
      <w:pPr>
        <w:spacing w:after="0" w:line="360" w:lineRule="auto"/>
        <w:ind w:firstLine="567"/>
        <w:jc w:val="both"/>
        <w:rPr>
          <w:rFonts w:asciiTheme="majorBidi" w:hAnsiTheme="majorBidi" w:cstheme="majorBidi"/>
          <w:sz w:val="24"/>
          <w:szCs w:val="24"/>
        </w:rPr>
      </w:pPr>
    </w:p>
    <w:p w:rsidR="009325A0" w:rsidRPr="009325A0" w:rsidRDefault="00520DB0" w:rsidP="00520DB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Cette étude est la somme de plusieurs </w:t>
      </w:r>
      <w:r w:rsidR="009325A0" w:rsidRPr="009325A0">
        <w:rPr>
          <w:rFonts w:asciiTheme="majorBidi" w:hAnsiTheme="majorBidi" w:cstheme="majorBidi"/>
          <w:sz w:val="24"/>
          <w:szCs w:val="24"/>
        </w:rPr>
        <w:t>recherches effectuées auparavant. Néanmoins,</w:t>
      </w:r>
    </w:p>
    <w:p w:rsidR="009325A0" w:rsidRP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Elle reste pour nous un premier pas dans le domaine de la recherche scientifique. Nous</w:t>
      </w:r>
    </w:p>
    <w:p w:rsidR="009325A0" w:rsidRP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Espérons que ce travail ouvrira la voie à d’autres futures re</w:t>
      </w:r>
      <w:r w:rsidR="002C15BC">
        <w:rPr>
          <w:rFonts w:asciiTheme="majorBidi" w:hAnsiTheme="majorBidi" w:cstheme="majorBidi"/>
          <w:sz w:val="24"/>
          <w:szCs w:val="24"/>
        </w:rPr>
        <w:t xml:space="preserve">cherches traitant de la mise en </w:t>
      </w:r>
      <w:r w:rsidRPr="009325A0">
        <w:rPr>
          <w:rFonts w:asciiTheme="majorBidi" w:hAnsiTheme="majorBidi" w:cstheme="majorBidi"/>
          <w:sz w:val="24"/>
          <w:szCs w:val="24"/>
        </w:rPr>
        <w:t>Place d’un atelier d’écriture dans le but d’améliorer la compétence rédactionnelle chez les</w:t>
      </w:r>
    </w:p>
    <w:p w:rsidR="009325A0" w:rsidRDefault="009325A0" w:rsidP="00F6099A">
      <w:pPr>
        <w:spacing w:after="0" w:line="360" w:lineRule="auto"/>
        <w:ind w:firstLine="567"/>
        <w:jc w:val="both"/>
        <w:rPr>
          <w:rFonts w:asciiTheme="majorBidi" w:hAnsiTheme="majorBidi" w:cstheme="majorBidi"/>
          <w:sz w:val="24"/>
          <w:szCs w:val="24"/>
        </w:rPr>
      </w:pPr>
      <w:r w:rsidRPr="009325A0">
        <w:rPr>
          <w:rFonts w:asciiTheme="majorBidi" w:hAnsiTheme="majorBidi" w:cstheme="majorBidi"/>
          <w:sz w:val="24"/>
          <w:szCs w:val="24"/>
        </w:rPr>
        <w:t>Apprenants.</w:t>
      </w:r>
    </w:p>
    <w:p w:rsidR="00C20CE2" w:rsidRDefault="00520DB0" w:rsidP="007D6D6C">
      <w:pPr>
        <w:spacing w:after="0" w:line="360" w:lineRule="auto"/>
        <w:jc w:val="both"/>
        <w:rPr>
          <w:rFonts w:asciiTheme="majorBidi" w:hAnsiTheme="majorBidi" w:cstheme="majorBidi"/>
          <w:sz w:val="24"/>
          <w:szCs w:val="24"/>
        </w:rPr>
      </w:pPr>
      <w:r>
        <w:rPr>
          <w:rFonts w:asciiTheme="majorBidi" w:hAnsiTheme="majorBidi" w:cstheme="majorBidi"/>
          <w:sz w:val="24"/>
          <w:szCs w:val="24"/>
        </w:rPr>
        <w:t>Choisir un thème axé sur les</w:t>
      </w:r>
      <w:r w:rsidR="007D6D6C">
        <w:rPr>
          <w:rFonts w:asciiTheme="majorBidi" w:hAnsiTheme="majorBidi" w:cstheme="majorBidi"/>
          <w:sz w:val="24"/>
          <w:szCs w:val="24"/>
        </w:rPr>
        <w:t xml:space="preserve"> ateliers d’écriture parce que la plupart des apprenants ont des d</w:t>
      </w:r>
      <w:r w:rsidR="00D75626">
        <w:rPr>
          <w:rFonts w:asciiTheme="majorBidi" w:hAnsiTheme="majorBidi" w:cstheme="majorBidi"/>
          <w:sz w:val="24"/>
          <w:szCs w:val="24"/>
        </w:rPr>
        <w:t>ifficultés dans l’écriture donc ces ateliers permettre aux apprenants d’améliorer leurs niveaux au l’écriture.</w:t>
      </w:r>
    </w:p>
    <w:p w:rsidR="00C20CE2" w:rsidRDefault="00C20CE2" w:rsidP="00F6099A">
      <w:pPr>
        <w:spacing w:after="0" w:line="360" w:lineRule="auto"/>
        <w:ind w:firstLine="567"/>
        <w:jc w:val="both"/>
        <w:rPr>
          <w:rFonts w:asciiTheme="majorBidi" w:hAnsiTheme="majorBidi" w:cstheme="majorBidi"/>
          <w:sz w:val="24"/>
          <w:szCs w:val="24"/>
        </w:rPr>
      </w:pPr>
    </w:p>
    <w:p w:rsidR="00C20CE2" w:rsidRDefault="00C20CE2" w:rsidP="00F6099A">
      <w:pPr>
        <w:spacing w:after="0" w:line="360" w:lineRule="auto"/>
        <w:ind w:firstLine="567"/>
        <w:jc w:val="both"/>
        <w:rPr>
          <w:rFonts w:asciiTheme="majorBidi" w:hAnsiTheme="majorBidi" w:cstheme="majorBidi"/>
          <w:sz w:val="24"/>
          <w:szCs w:val="24"/>
        </w:rPr>
      </w:pPr>
    </w:p>
    <w:p w:rsidR="009325A0" w:rsidRDefault="009325A0" w:rsidP="00F6099A">
      <w:pPr>
        <w:spacing w:after="0" w:line="360" w:lineRule="auto"/>
        <w:jc w:val="both"/>
        <w:rPr>
          <w:rFonts w:asciiTheme="majorBidi" w:hAnsiTheme="majorBidi" w:cstheme="majorBidi"/>
          <w:sz w:val="24"/>
          <w:szCs w:val="24"/>
        </w:rPr>
      </w:pPr>
    </w:p>
    <w:p w:rsidR="007E6BED" w:rsidRDefault="007E6BED" w:rsidP="00F6099A">
      <w:pPr>
        <w:jc w:val="both"/>
      </w:pPr>
    </w:p>
    <w:p w:rsidR="009325A0" w:rsidRDefault="009325A0" w:rsidP="007E6BED"/>
    <w:p w:rsidR="009325A0" w:rsidRDefault="009325A0" w:rsidP="007E6BED"/>
    <w:p w:rsidR="003A6F5C" w:rsidRDefault="003A6F5C" w:rsidP="007E6BED">
      <w:pPr>
        <w:sectPr w:rsidR="003A6F5C" w:rsidSect="00AD5BF8">
          <w:headerReference w:type="default" r:id="rId44"/>
          <w:footerReference w:type="default" r:id="rId45"/>
          <w:pgSz w:w="11906" w:h="16838"/>
          <w:pgMar w:top="1417" w:right="1417" w:bottom="1417" w:left="1417" w:header="708" w:footer="708" w:gutter="0"/>
          <w:cols w:space="708"/>
          <w:docGrid w:linePitch="360"/>
        </w:sectPr>
      </w:pPr>
    </w:p>
    <w:p w:rsidR="002C15BC" w:rsidRDefault="002C15BC" w:rsidP="002C15BC">
      <w:pPr>
        <w:pStyle w:val="Titre1"/>
        <w:spacing w:line="480" w:lineRule="auto"/>
        <w:jc w:val="center"/>
        <w:rPr>
          <w:sz w:val="72"/>
          <w:szCs w:val="72"/>
        </w:rPr>
      </w:pPr>
    </w:p>
    <w:p w:rsidR="002C15BC" w:rsidRDefault="002C15BC" w:rsidP="002C15BC">
      <w:pPr>
        <w:pStyle w:val="Titre1"/>
        <w:spacing w:line="480" w:lineRule="auto"/>
        <w:jc w:val="center"/>
        <w:rPr>
          <w:sz w:val="72"/>
          <w:szCs w:val="72"/>
        </w:rPr>
      </w:pPr>
    </w:p>
    <w:p w:rsidR="00855AEF" w:rsidRDefault="00855AEF" w:rsidP="00855AEF">
      <w:pPr>
        <w:pStyle w:val="Titre1"/>
        <w:pBdr>
          <w:top w:val="single" w:sz="4" w:space="1" w:color="auto" w:shadow="1"/>
          <w:left w:val="single" w:sz="4" w:space="4" w:color="auto" w:shadow="1"/>
          <w:bottom w:val="single" w:sz="4" w:space="1" w:color="auto" w:shadow="1"/>
          <w:right w:val="single" w:sz="4" w:space="4" w:color="auto" w:shadow="1"/>
        </w:pBdr>
        <w:jc w:val="center"/>
        <w:rPr>
          <w:sz w:val="64"/>
          <w:szCs w:val="64"/>
        </w:rPr>
      </w:pPr>
      <w:bookmarkStart w:id="143" w:name="_Toc170217860"/>
    </w:p>
    <w:p w:rsidR="00855AEF" w:rsidRDefault="00CD62B2" w:rsidP="00855AEF">
      <w:pPr>
        <w:pStyle w:val="Titre1"/>
        <w:pBdr>
          <w:top w:val="single" w:sz="4" w:space="1" w:color="auto" w:shadow="1"/>
          <w:left w:val="single" w:sz="4" w:space="4" w:color="auto" w:shadow="1"/>
          <w:bottom w:val="single" w:sz="4" w:space="1" w:color="auto" w:shadow="1"/>
          <w:right w:val="single" w:sz="4" w:space="4" w:color="auto" w:shadow="1"/>
        </w:pBdr>
        <w:jc w:val="center"/>
        <w:rPr>
          <w:sz w:val="64"/>
          <w:szCs w:val="64"/>
        </w:rPr>
      </w:pPr>
      <w:r w:rsidRPr="00CD62B2">
        <w:rPr>
          <w:sz w:val="64"/>
          <w:szCs w:val="64"/>
        </w:rPr>
        <w:t>Références bibliographiques</w:t>
      </w:r>
      <w:bookmarkEnd w:id="143"/>
    </w:p>
    <w:p w:rsidR="007E6BED" w:rsidRPr="00CD62B2" w:rsidRDefault="007E6BED" w:rsidP="00855AEF">
      <w:pPr>
        <w:pStyle w:val="Titre1"/>
        <w:pBdr>
          <w:top w:val="single" w:sz="4" w:space="1" w:color="auto" w:shadow="1"/>
          <w:left w:val="single" w:sz="4" w:space="4" w:color="auto" w:shadow="1"/>
          <w:bottom w:val="single" w:sz="4" w:space="1" w:color="auto" w:shadow="1"/>
          <w:right w:val="single" w:sz="4" w:space="4" w:color="auto" w:shadow="1"/>
        </w:pBdr>
        <w:jc w:val="center"/>
        <w:rPr>
          <w:sz w:val="64"/>
          <w:szCs w:val="64"/>
        </w:rPr>
      </w:pPr>
    </w:p>
    <w:p w:rsidR="003A6F5C" w:rsidRDefault="003A6F5C" w:rsidP="000D20FA">
      <w:pPr>
        <w:pStyle w:val="Titre1"/>
        <w:sectPr w:rsidR="003A6F5C" w:rsidSect="00855AEF">
          <w:headerReference w:type="default" r:id="rId46"/>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AA0305" w:rsidRPr="00855AEF" w:rsidRDefault="00AA0305" w:rsidP="00AA0305">
      <w:pPr>
        <w:spacing w:after="0" w:line="360" w:lineRule="auto"/>
        <w:rPr>
          <w:rFonts w:asciiTheme="majorBidi" w:hAnsiTheme="majorBidi" w:cstheme="majorBidi"/>
          <w:b/>
          <w:bCs/>
          <w:sz w:val="24"/>
          <w:szCs w:val="24"/>
          <w:u w:val="single"/>
        </w:rPr>
      </w:pPr>
      <w:r w:rsidRPr="00855AEF">
        <w:rPr>
          <w:rFonts w:asciiTheme="majorBidi" w:hAnsiTheme="majorBidi" w:cstheme="majorBidi"/>
          <w:b/>
          <w:bCs/>
          <w:i/>
          <w:iCs/>
          <w:sz w:val="24"/>
          <w:szCs w:val="24"/>
          <w:u w:val="single"/>
        </w:rPr>
        <w:lastRenderedPageBreak/>
        <w:t>Ouvrages</w:t>
      </w:r>
      <w:r w:rsidRPr="00855AEF">
        <w:rPr>
          <w:rFonts w:asciiTheme="majorBidi" w:hAnsiTheme="majorBidi" w:cstheme="majorBidi"/>
          <w:b/>
          <w:bCs/>
          <w:sz w:val="24"/>
          <w:szCs w:val="24"/>
          <w:u w:val="single"/>
        </w:rPr>
        <w:t xml:space="preserve"> :</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Abrrah,PH,et al, l'apprentissage coopératif: théorie, méthode ,activité,Chenlière ,Material ,1996,p87.</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Boniface, C, et Pimet, O, les ateliers d'écriture, ED, Retz, Paris, 1992.P13 et 14.</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Boniface. C, Pimet « atelier d’écriture mode d’emploi », Ed. Retz, Paris, 2000, p. 12.</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Cuq J-P, &amp; Gruca, I. (2005). Cours de didactique du français langue étrangère et seconde. Paris : Nouvelle édition. PUG.</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J. Dolz, « didactique approche vygotskienne » ,2009.p.56</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Jean-Joseph Juliard. *Le français correct pour les nuls*. Éd. First Grund, 2004, p. 273.</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KAVIAN Eva. *Ecrire et faire écrire. Manuel pratique d’écriture*. Ed. Dculot, Paris, 2007, p. 21.</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Kerbat, C-O, « Les interactions verbales », Armand Colin, Paris, 1992, p. 149.</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Pimet, O. *La mise en place d'un atelier, les principes*. IBIS ROUGER, Matoury, 2004, p. 50.</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QUQ,JP,et Gruca ,I, Cours de didactique français langue étrangère et seconde,Presse université de Grenoble,P,122,123.</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REUTER Y, « Enseigner et apprendre à écrire », Ed. E S F, Paris, 2002., P 35.</w:t>
      </w:r>
    </w:p>
    <w:p w:rsidR="00855AEF" w:rsidRPr="00855AEF" w:rsidRDefault="00855AEF" w:rsidP="00F6099A">
      <w:pPr>
        <w:pStyle w:val="Paragraphedeliste"/>
        <w:numPr>
          <w:ilvl w:val="0"/>
          <w:numId w:val="21"/>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ylvie, PLANE « Didactique et pratique d’écriture : écrire au collège », Edition Nathan, Paris, 1994, P.44.</w:t>
      </w:r>
    </w:p>
    <w:p w:rsidR="00AA0305" w:rsidRPr="00855AEF" w:rsidRDefault="00AA0305" w:rsidP="00F6099A">
      <w:pPr>
        <w:spacing w:after="0" w:line="360" w:lineRule="auto"/>
        <w:jc w:val="both"/>
        <w:rPr>
          <w:rFonts w:asciiTheme="majorBidi" w:hAnsiTheme="majorBidi" w:cstheme="majorBidi"/>
          <w:b/>
          <w:bCs/>
          <w:i/>
          <w:iCs/>
          <w:sz w:val="24"/>
          <w:szCs w:val="24"/>
          <w:u w:val="single"/>
        </w:rPr>
      </w:pPr>
      <w:r w:rsidRPr="00855AEF">
        <w:rPr>
          <w:rFonts w:asciiTheme="majorBidi" w:hAnsiTheme="majorBidi" w:cstheme="majorBidi"/>
          <w:b/>
          <w:bCs/>
          <w:i/>
          <w:iCs/>
          <w:sz w:val="24"/>
          <w:szCs w:val="24"/>
          <w:u w:val="single"/>
        </w:rPr>
        <w:t>Dictionnaires:</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Cuq Jean-Pierre, « dictionnaire de didactique du français langue étrangère et seconde » coll, Asdifle, Ed. CLE International, Paris, 2003, p. 27-78-79.</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Dictionnaire le grand Robert, p 107.</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Dubois, J et al, Dictionnaire de linguistique et des sciences du langage, Bordas ART, Paris, 1990.</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Jean. Pierre. Robert, dictionnaire pratique de didactique de « FLE »,l’essentiel français 2éd. Paris, 2008, P,174.</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Le Petit Larousse, éd, Larousse, Paris, 2006, p.447, p394</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Le petit Robert, Dictionnaire de français, EDE, Paris, 2002, p29.</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Legender, R , Dictionnaire de l’éducation, Guérin/ESKA, 1993, p304- 307.</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MOUNIN, Georges (dir), « Dictionnaire de la linguistique », Paris, PUF, 2006, P.1022.</w:t>
      </w:r>
    </w:p>
    <w:p w:rsidR="00855AEF" w:rsidRPr="00855AEF" w:rsidRDefault="00855AEF" w:rsidP="00F6099A">
      <w:pPr>
        <w:pStyle w:val="Paragraphedeliste"/>
        <w:numPr>
          <w:ilvl w:val="0"/>
          <w:numId w:val="22"/>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lastRenderedPageBreak/>
        <w:t>ROBERT Jean Pierre, « Dictionnaire pratique de didactique du FLE », Paris, Edition Ophrys, 2008, p.76.</w:t>
      </w:r>
    </w:p>
    <w:p w:rsidR="00AA0305" w:rsidRPr="00855AEF" w:rsidRDefault="00AA0305" w:rsidP="00F6099A">
      <w:pPr>
        <w:spacing w:after="0" w:line="360" w:lineRule="auto"/>
        <w:jc w:val="both"/>
        <w:rPr>
          <w:rFonts w:asciiTheme="majorBidi" w:hAnsiTheme="majorBidi" w:cstheme="majorBidi"/>
          <w:sz w:val="24"/>
          <w:szCs w:val="24"/>
        </w:rPr>
      </w:pPr>
    </w:p>
    <w:p w:rsidR="00AA0305" w:rsidRPr="00855AEF" w:rsidRDefault="00AA0305" w:rsidP="00F6099A">
      <w:pPr>
        <w:spacing w:after="0" w:line="360" w:lineRule="auto"/>
        <w:jc w:val="both"/>
        <w:rPr>
          <w:rFonts w:asciiTheme="majorBidi" w:hAnsiTheme="majorBidi" w:cstheme="majorBidi"/>
          <w:b/>
          <w:bCs/>
          <w:sz w:val="24"/>
          <w:szCs w:val="24"/>
          <w:u w:val="single"/>
        </w:rPr>
      </w:pPr>
      <w:r w:rsidRPr="00855AEF">
        <w:rPr>
          <w:rFonts w:asciiTheme="majorBidi" w:hAnsiTheme="majorBidi" w:cstheme="majorBidi"/>
          <w:b/>
          <w:bCs/>
          <w:i/>
          <w:iCs/>
          <w:sz w:val="24"/>
          <w:szCs w:val="24"/>
          <w:u w:val="single"/>
        </w:rPr>
        <w:t>Articles</w:t>
      </w:r>
      <w:r w:rsidRPr="00855AEF">
        <w:rPr>
          <w:rFonts w:asciiTheme="majorBidi" w:hAnsiTheme="majorBidi" w:cstheme="majorBidi"/>
          <w:b/>
          <w:bCs/>
          <w:sz w:val="24"/>
          <w:szCs w:val="24"/>
          <w:u w:val="single"/>
        </w:rPr>
        <w:t xml:space="preserve"> :</w:t>
      </w:r>
    </w:p>
    <w:p w:rsidR="00855AEF" w:rsidRPr="00855AEF" w:rsidRDefault="00855AEF" w:rsidP="00F6099A">
      <w:pPr>
        <w:pStyle w:val="Paragraphedeliste"/>
        <w:numPr>
          <w:ilvl w:val="0"/>
          <w:numId w:val="23"/>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Abdelkawi Samir Ben. "Les Ateliers D’écriture Comme Modèle Didactique Pour L’enseignement-apprentissage Du Fle." *Nom de la revue*, vol. 8, no. 17, 2015, pp. 89-112.</w:t>
      </w:r>
    </w:p>
    <w:p w:rsidR="00855AEF" w:rsidRPr="00855AEF" w:rsidRDefault="00855AEF" w:rsidP="00F6099A">
      <w:pPr>
        <w:pStyle w:val="Paragraphedeliste"/>
        <w:numPr>
          <w:ilvl w:val="0"/>
          <w:numId w:val="23"/>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Temmar Mahfoudh, et Dalila Berkani. "Tutorat à distance pour le développement des compétences rédactionnelles en FLE chez les élèves du cycle moyen en Algérie : modèle de formation pour les enseignants." *Nom de la revue*, vol. 10, no. 5, 2023, pp. 37-56.</w:t>
      </w:r>
    </w:p>
    <w:p w:rsidR="00AA0305" w:rsidRPr="00855AEF" w:rsidRDefault="00AA0305" w:rsidP="00F6099A">
      <w:pPr>
        <w:spacing w:after="0" w:line="360" w:lineRule="auto"/>
        <w:jc w:val="both"/>
        <w:rPr>
          <w:rFonts w:asciiTheme="majorBidi" w:hAnsiTheme="majorBidi" w:cstheme="majorBidi"/>
          <w:b/>
          <w:bCs/>
          <w:i/>
          <w:iCs/>
          <w:sz w:val="24"/>
          <w:szCs w:val="24"/>
          <w:u w:val="single"/>
        </w:rPr>
      </w:pPr>
      <w:r w:rsidRPr="00855AEF">
        <w:rPr>
          <w:rFonts w:asciiTheme="majorBidi" w:hAnsiTheme="majorBidi" w:cstheme="majorBidi"/>
          <w:b/>
          <w:bCs/>
          <w:i/>
          <w:iCs/>
          <w:sz w:val="24"/>
          <w:szCs w:val="24"/>
          <w:u w:val="single"/>
        </w:rPr>
        <w:t>Mémoire et thèse :</w:t>
      </w:r>
    </w:p>
    <w:p w:rsidR="00AA0305" w:rsidRPr="00855AEF" w:rsidRDefault="00AA0305" w:rsidP="00F6099A">
      <w:pPr>
        <w:pStyle w:val="Paragraphedeliste"/>
        <w:numPr>
          <w:ilvl w:val="0"/>
          <w:numId w:val="25"/>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ROUHANI Meryem (2016-2017) Les difficultés rencontrées par les apprenants de 5ème  année primaire lors de la réalisation de la production écrite p35.</w:t>
      </w:r>
    </w:p>
    <w:p w:rsidR="00AA0305" w:rsidRPr="00855AEF" w:rsidRDefault="00AA0305" w:rsidP="00F6099A">
      <w:pPr>
        <w:spacing w:after="0" w:line="360" w:lineRule="auto"/>
        <w:jc w:val="both"/>
        <w:rPr>
          <w:rFonts w:asciiTheme="majorBidi" w:hAnsiTheme="majorBidi" w:cstheme="majorBidi"/>
          <w:b/>
          <w:bCs/>
          <w:i/>
          <w:iCs/>
          <w:sz w:val="24"/>
          <w:szCs w:val="24"/>
          <w:u w:val="single"/>
        </w:rPr>
      </w:pPr>
      <w:r w:rsidRPr="00855AEF">
        <w:rPr>
          <w:rFonts w:asciiTheme="majorBidi" w:hAnsiTheme="majorBidi" w:cstheme="majorBidi"/>
          <w:b/>
          <w:bCs/>
          <w:i/>
          <w:iCs/>
          <w:sz w:val="24"/>
          <w:szCs w:val="24"/>
          <w:u w:val="single"/>
        </w:rPr>
        <w:t>Sitographie:</w:t>
      </w:r>
    </w:p>
    <w:p w:rsidR="00AA0305" w:rsidRPr="00855AEF" w:rsidRDefault="00AA0305" w:rsidP="00F6099A">
      <w:pPr>
        <w:pStyle w:val="Paragraphedeliste"/>
        <w:numPr>
          <w:ilvl w:val="0"/>
          <w:numId w:val="24"/>
        </w:numPr>
        <w:spacing w:after="0" w:line="360" w:lineRule="auto"/>
        <w:jc w:val="both"/>
        <w:rPr>
          <w:rFonts w:asciiTheme="majorBidi" w:hAnsiTheme="majorBidi" w:cstheme="majorBidi"/>
          <w:sz w:val="24"/>
          <w:szCs w:val="24"/>
        </w:rPr>
      </w:pPr>
      <w:r w:rsidRPr="00855AEF">
        <w:rPr>
          <w:rFonts w:asciiTheme="majorBidi" w:hAnsiTheme="majorBidi" w:cstheme="majorBidi"/>
          <w:sz w:val="24"/>
          <w:szCs w:val="24"/>
        </w:rPr>
        <w:t>http://www.Bio.cip.fr-Etude – évaluation –scolaire-orientation- 2009. pdf. p.11.consulté le 12-05-2024.</w:t>
      </w:r>
    </w:p>
    <w:p w:rsidR="00AA0305" w:rsidRPr="00855AEF" w:rsidRDefault="00AA0305" w:rsidP="00F6099A">
      <w:pPr>
        <w:spacing w:after="0" w:line="360" w:lineRule="auto"/>
        <w:jc w:val="both"/>
        <w:rPr>
          <w:rFonts w:asciiTheme="majorBidi" w:hAnsiTheme="majorBidi" w:cstheme="majorBidi"/>
          <w:sz w:val="24"/>
          <w:szCs w:val="24"/>
        </w:rPr>
      </w:pPr>
    </w:p>
    <w:p w:rsidR="002C15BC" w:rsidRDefault="002C15BC" w:rsidP="00AA0305">
      <w:pPr>
        <w:spacing w:after="0" w:line="360" w:lineRule="auto"/>
        <w:sectPr w:rsidR="002C15BC" w:rsidSect="00AD5BF8">
          <w:headerReference w:type="default" r:id="rId47"/>
          <w:footerReference w:type="default" r:id="rId48"/>
          <w:pgSz w:w="11906" w:h="16838"/>
          <w:pgMar w:top="1417" w:right="1417" w:bottom="1417" w:left="1417" w:header="708" w:footer="708" w:gutter="0"/>
          <w:cols w:space="708"/>
          <w:docGrid w:linePitch="360"/>
        </w:sectPr>
      </w:pPr>
    </w:p>
    <w:p w:rsidR="003A6F5C" w:rsidRDefault="003A6F5C" w:rsidP="003A6F5C">
      <w:pPr>
        <w:pStyle w:val="Titre1"/>
      </w:pPr>
    </w:p>
    <w:p w:rsidR="003A6F5C" w:rsidRDefault="003A6F5C" w:rsidP="003A6F5C">
      <w:pPr>
        <w:pStyle w:val="Titre1"/>
      </w:pPr>
    </w:p>
    <w:p w:rsidR="003A6F5C" w:rsidRDefault="003A6F5C" w:rsidP="003A6F5C">
      <w:pPr>
        <w:pStyle w:val="Titre1"/>
      </w:pPr>
    </w:p>
    <w:p w:rsidR="003A6F5C" w:rsidRDefault="003A6F5C" w:rsidP="003A6F5C">
      <w:pPr>
        <w:pStyle w:val="Titre1"/>
      </w:pPr>
    </w:p>
    <w:p w:rsidR="003A6F5C" w:rsidRDefault="003A6F5C" w:rsidP="003A6F5C">
      <w:pPr>
        <w:pStyle w:val="Titre1"/>
      </w:pPr>
    </w:p>
    <w:p w:rsidR="003A6F5C" w:rsidRDefault="003A6F5C" w:rsidP="003A6F5C">
      <w:pPr>
        <w:pStyle w:val="Titre1"/>
        <w:pBdr>
          <w:top w:val="single" w:sz="4" w:space="1" w:color="auto" w:shadow="1"/>
          <w:left w:val="single" w:sz="4" w:space="4" w:color="auto" w:shadow="1"/>
          <w:bottom w:val="single" w:sz="4" w:space="1" w:color="auto" w:shadow="1"/>
          <w:right w:val="single" w:sz="4" w:space="4" w:color="auto" w:shadow="1"/>
        </w:pBdr>
        <w:jc w:val="center"/>
      </w:pPr>
    </w:p>
    <w:p w:rsidR="00AA0305" w:rsidRPr="003A6F5C" w:rsidRDefault="003A6F5C" w:rsidP="003A6F5C">
      <w:pPr>
        <w:pStyle w:val="Titre1"/>
        <w:pBdr>
          <w:top w:val="single" w:sz="4" w:space="1" w:color="auto" w:shadow="1"/>
          <w:left w:val="single" w:sz="4" w:space="4" w:color="auto" w:shadow="1"/>
          <w:bottom w:val="single" w:sz="4" w:space="1" w:color="auto" w:shadow="1"/>
          <w:right w:val="single" w:sz="4" w:space="4" w:color="auto" w:shadow="1"/>
        </w:pBdr>
        <w:spacing w:line="600" w:lineRule="auto"/>
        <w:jc w:val="center"/>
        <w:rPr>
          <w:sz w:val="72"/>
          <w:szCs w:val="72"/>
        </w:rPr>
      </w:pPr>
      <w:bookmarkStart w:id="144" w:name="_Toc170217861"/>
      <w:r w:rsidRPr="003A6F5C">
        <w:rPr>
          <w:sz w:val="72"/>
          <w:szCs w:val="72"/>
        </w:rPr>
        <w:t>Annexes</w:t>
      </w:r>
      <w:bookmarkEnd w:id="144"/>
    </w:p>
    <w:p w:rsidR="003A6F5C" w:rsidRDefault="003A6F5C" w:rsidP="003A6F5C">
      <w:pPr>
        <w:spacing w:line="600" w:lineRule="auto"/>
        <w:sectPr w:rsidR="003A6F5C" w:rsidSect="008736EA">
          <w:headerReference w:type="default" r:id="rId49"/>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5817AA" w:rsidRPr="003A6F5C" w:rsidRDefault="00A256FD" w:rsidP="003A6F5C">
      <w:pPr>
        <w:spacing w:line="600" w:lineRule="auto"/>
      </w:pPr>
      <w:r>
        <w:rPr>
          <w:noProof/>
          <w:lang w:eastAsia="fr-FR"/>
        </w:rPr>
        <w:lastRenderedPageBreak/>
        <w:pict>
          <v:shapetype id="_x0000_t202" coordsize="21600,21600" o:spt="202" path="m,l,21600r21600,l21600,xe">
            <v:stroke joinstyle="miter"/>
            <v:path gradientshapeok="t" o:connecttype="rect"/>
          </v:shapetype>
          <v:shape id="Zone de texte 2" o:spid="_x0000_s1053" type="#_x0000_t202" style="position:absolute;margin-left:130.45pt;margin-top:-42.3pt;width:180.15pt;height:26.85pt;z-index:251659776;visibility:visible;mso-width-percent:400;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Zone de texte 2">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w:t>
                  </w:r>
                </w:p>
              </w:txbxContent>
            </v:textbox>
          </v:shape>
        </w:pict>
      </w:r>
      <w:r w:rsidR="005817AA">
        <w:rPr>
          <w:noProof/>
          <w:lang w:eastAsia="fr-FR"/>
        </w:rPr>
        <w:drawing>
          <wp:inline distT="0" distB="0" distL="0" distR="0">
            <wp:extent cx="5760720" cy="768096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54" type="#_x0000_t202" style="position:absolute;margin-left:130.45pt;margin-top:-42.3pt;width:180.15pt;height:26.85pt;z-index:251660800;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54">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2</w:t>
                  </w:r>
                </w:p>
              </w:txbxContent>
            </v:textbox>
          </v:shape>
        </w:pict>
      </w:r>
      <w:r w:rsidR="005817AA">
        <w:rPr>
          <w:noProof/>
          <w:lang w:eastAsia="fr-FR"/>
        </w:rPr>
        <w:drawing>
          <wp:inline distT="0" distB="0" distL="0" distR="0">
            <wp:extent cx="5760720" cy="768096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56" type="#_x0000_t202" style="position:absolute;margin-left:130.45pt;margin-top:-36pt;width:179.35pt;height:26.85pt;z-index:251662848;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56">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3</w:t>
                  </w:r>
                </w:p>
              </w:txbxContent>
            </v:textbox>
          </v:shape>
        </w:pict>
      </w:r>
      <w:r w:rsidR="005817AA">
        <w:rPr>
          <w:noProof/>
          <w:lang w:eastAsia="fr-FR"/>
        </w:rPr>
        <w:drawing>
          <wp:inline distT="0" distB="0" distL="0" distR="0">
            <wp:extent cx="5760720" cy="7680960"/>
            <wp:effectExtent l="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55" type="#_x0000_t202" style="position:absolute;margin-left:130.45pt;margin-top:-42.3pt;width:180.15pt;height:26.85pt;z-index:251661824;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55">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4</w:t>
                  </w:r>
                </w:p>
              </w:txbxContent>
            </v:textbox>
          </v:shape>
        </w:pict>
      </w:r>
      <w:r w:rsidR="005817AA">
        <w:rPr>
          <w:noProof/>
          <w:lang w:eastAsia="fr-FR"/>
        </w:rPr>
        <w:drawing>
          <wp:inline distT="0" distB="0" distL="0" distR="0">
            <wp:extent cx="5760720" cy="7680960"/>
            <wp:effectExtent l="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76" type="#_x0000_t202" style="position:absolute;margin-left:128.35pt;margin-top:-34.85pt;width:179.3pt;height:26.85pt;z-index:25167923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76">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5</w:t>
                  </w:r>
                </w:p>
              </w:txbxContent>
            </v:textbox>
          </v:shape>
        </w:pict>
      </w:r>
      <w:r w:rsidR="005817AA">
        <w:rPr>
          <w:noProof/>
          <w:lang w:eastAsia="fr-FR"/>
        </w:rPr>
        <w:drawing>
          <wp:inline distT="0" distB="0" distL="0" distR="0">
            <wp:extent cx="5760720" cy="7680960"/>
            <wp:effectExtent l="0" t="0" r="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5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75" type="#_x0000_t202" style="position:absolute;margin-left:126.45pt;margin-top:-35.15pt;width:179.3pt;height:26.85pt;z-index:25167820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75">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6</w:t>
                  </w:r>
                </w:p>
              </w:txbxContent>
            </v:textbox>
          </v:shape>
        </w:pict>
      </w:r>
      <w:r w:rsidR="005817AA">
        <w:rPr>
          <w:noProof/>
          <w:lang w:eastAsia="fr-FR"/>
        </w:rPr>
        <w:drawing>
          <wp:inline distT="0" distB="0" distL="0" distR="0">
            <wp:extent cx="5760720" cy="7680960"/>
            <wp:effectExtent l="0" t="0" r="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5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57" type="#_x0000_t202" style="position:absolute;margin-left:142.45pt;margin-top:-24pt;width:179.35pt;height:26.85pt;z-index:251663872;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57">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7</w:t>
                  </w:r>
                </w:p>
              </w:txbxContent>
            </v:textbox>
          </v:shape>
        </w:pict>
      </w:r>
      <w:r w:rsidR="005817AA">
        <w:rPr>
          <w:noProof/>
          <w:lang w:eastAsia="fr-FR"/>
        </w:rPr>
        <w:drawing>
          <wp:inline distT="0" distB="0" distL="0" distR="0">
            <wp:extent cx="5760720" cy="7680960"/>
            <wp:effectExtent l="0" t="0" r="0" b="0"/>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5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58" type="#_x0000_t202" style="position:absolute;margin-left:157.5pt;margin-top:-36.45pt;width:179.3pt;height:26.85pt;z-index:25166489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58">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8</w:t>
                  </w:r>
                </w:p>
              </w:txbxContent>
            </v:textbox>
          </v:shape>
        </w:pict>
      </w:r>
      <w:r w:rsidR="005817AA">
        <w:rPr>
          <w:noProof/>
          <w:lang w:eastAsia="fr-FR"/>
        </w:rPr>
        <w:drawing>
          <wp:inline distT="0" distB="0" distL="0" distR="0">
            <wp:extent cx="5760720" cy="7680960"/>
            <wp:effectExtent l="0" t="0" r="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d11d43-c091-42cc-9cfb-ea3613a44a42.jpg"/>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59" type="#_x0000_t202" style="position:absolute;margin-left:134.5pt;margin-top:-27.9pt;width:179.35pt;height:26.85pt;z-index:251665920;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59">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9</w:t>
                  </w:r>
                </w:p>
              </w:txbxContent>
            </v:textbox>
          </v:shape>
        </w:pict>
      </w:r>
      <w:r w:rsidR="005817AA">
        <w:rPr>
          <w:noProof/>
          <w:lang w:eastAsia="fr-FR"/>
        </w:rPr>
        <w:drawing>
          <wp:inline distT="0" distB="0" distL="0" distR="0">
            <wp:extent cx="5760720" cy="7680960"/>
            <wp:effectExtent l="0" t="0" r="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5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63" type="#_x0000_t202" style="position:absolute;margin-left:130.45pt;margin-top:-36pt;width:179.35pt;height:26.85pt;z-index:251666944;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63">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10</w:t>
                  </w:r>
                </w:p>
              </w:txbxContent>
            </v:textbox>
          </v:shape>
        </w:pict>
      </w:r>
      <w:r w:rsidR="005817AA">
        <w:rPr>
          <w:noProof/>
          <w:lang w:eastAsia="fr-FR"/>
        </w:rPr>
        <w:drawing>
          <wp:inline distT="0" distB="0" distL="0" distR="0">
            <wp:extent cx="5760720" cy="7680960"/>
            <wp:effectExtent l="0" t="0" r="0" b="0"/>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5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64" type="#_x0000_t202" style="position:absolute;margin-left:160.55pt;margin-top:-33.25pt;width:179.35pt;height:26.85pt;z-index:251667968;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64">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11</w:t>
                  </w:r>
                </w:p>
              </w:txbxContent>
            </v:textbox>
          </v:shape>
        </w:pict>
      </w:r>
      <w:r w:rsidR="005817AA">
        <w:rPr>
          <w:noProof/>
          <w:lang w:eastAsia="fr-FR"/>
        </w:rPr>
        <w:drawing>
          <wp:inline distT="0" distB="0" distL="0" distR="0">
            <wp:extent cx="5760720" cy="7680960"/>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6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66" type="#_x0000_t202" style="position:absolute;margin-left:146.6pt;margin-top:-31.1pt;width:179.35pt;height:26.85pt;z-index:251668992;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66">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12</w:t>
                  </w:r>
                </w:p>
              </w:txbxContent>
            </v:textbox>
          </v:shape>
        </w:pict>
      </w:r>
      <w:r w:rsidR="005817AA">
        <w:rPr>
          <w:noProof/>
          <w:lang w:eastAsia="fr-FR"/>
        </w:rPr>
        <w:drawing>
          <wp:inline distT="0" distB="0" distL="0" distR="0">
            <wp:extent cx="5760720" cy="7680960"/>
            <wp:effectExtent l="0" t="0" r="0" b="0"/>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6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68" type="#_x0000_t202" style="position:absolute;margin-left:151.95pt;margin-top:-32.15pt;width:180.05pt;height:26.85pt;z-index:251671040;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68">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13</w:t>
                  </w:r>
                </w:p>
              </w:txbxContent>
            </v:textbox>
          </v:shape>
        </w:pict>
      </w:r>
      <w:r w:rsidR="005817AA">
        <w:rPr>
          <w:noProof/>
          <w:lang w:eastAsia="fr-FR"/>
        </w:rPr>
        <w:drawing>
          <wp:inline distT="0" distB="0" distL="0" distR="0">
            <wp:extent cx="5760720" cy="7680960"/>
            <wp:effectExtent l="0" t="0" r="0"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6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67" type="#_x0000_t202" style="position:absolute;margin-left:130.45pt;margin-top:-36pt;width:179.35pt;height:26.85pt;z-index:251670016;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67">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14</w:t>
                  </w:r>
                </w:p>
              </w:txbxContent>
            </v:textbox>
          </v:shape>
        </w:pict>
      </w:r>
      <w:r w:rsidR="005817AA">
        <w:rPr>
          <w:noProof/>
          <w:lang w:eastAsia="fr-FR"/>
        </w:rPr>
        <w:drawing>
          <wp:inline distT="0" distB="0" distL="0" distR="0">
            <wp:extent cx="5760720" cy="7680960"/>
            <wp:effectExtent l="0" t="0" r="0" b="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6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70" type="#_x0000_t202" style="position:absolute;margin-left:160.6pt;margin-top:-34.3pt;width:180.05pt;height:26.85pt;z-index:251673088;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70">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15</w:t>
                  </w:r>
                </w:p>
              </w:txbxContent>
            </v:textbox>
          </v:shape>
        </w:pict>
      </w:r>
      <w:r w:rsidR="005817AA">
        <w:rPr>
          <w:noProof/>
          <w:lang w:eastAsia="fr-FR"/>
        </w:rPr>
        <w:drawing>
          <wp:inline distT="0" distB="0" distL="0" distR="0">
            <wp:extent cx="5760720" cy="7680960"/>
            <wp:effectExtent l="0" t="0" r="0" b="0"/>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jpg"/>
                    <pic:cNvPicPr/>
                  </pic:nvPicPr>
                  <pic:blipFill>
                    <a:blip r:embed="rId6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69" type="#_x0000_t202" style="position:absolute;margin-left:130.45pt;margin-top:-36pt;width:179.35pt;height:26.85pt;z-index:251672064;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69">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16</w:t>
                  </w:r>
                </w:p>
              </w:txbxContent>
            </v:textbox>
          </v:shape>
        </w:pict>
      </w:r>
      <w:r w:rsidR="005817AA">
        <w:rPr>
          <w:noProof/>
          <w:lang w:eastAsia="fr-FR"/>
        </w:rPr>
        <w:drawing>
          <wp:inline distT="0" distB="0" distL="0" distR="0">
            <wp:extent cx="5760720" cy="7680960"/>
            <wp:effectExtent l="0" t="0" r="0" b="0"/>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jpg"/>
                    <pic:cNvPicPr/>
                  </pic:nvPicPr>
                  <pic:blipFill>
                    <a:blip r:embed="rId6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71" type="#_x0000_t202" style="position:absolute;margin-left:130.45pt;margin-top:-36pt;width:179.35pt;height:26.85pt;z-index:251674112;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71">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17</w:t>
                  </w:r>
                </w:p>
              </w:txbxContent>
            </v:textbox>
          </v:shape>
        </w:pict>
      </w:r>
      <w:r w:rsidR="005817AA">
        <w:rPr>
          <w:noProof/>
          <w:lang w:eastAsia="fr-FR"/>
        </w:rPr>
        <w:drawing>
          <wp:inline distT="0" distB="0" distL="0" distR="0">
            <wp:extent cx="5760720" cy="4320540"/>
            <wp:effectExtent l="0" t="0" r="0" b="0"/>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jpg"/>
                    <pic:cNvPicPr/>
                  </pic:nvPicPr>
                  <pic:blipFill>
                    <a:blip r:embed="rId6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4320540"/>
                    </a:xfrm>
                    <a:prstGeom prst="rect">
                      <a:avLst/>
                    </a:prstGeom>
                  </pic:spPr>
                </pic:pic>
              </a:graphicData>
            </a:graphic>
          </wp:inline>
        </w:drawing>
      </w:r>
      <w:r>
        <w:rPr>
          <w:noProof/>
          <w:lang w:eastAsia="fr-FR"/>
        </w:rPr>
        <w:lastRenderedPageBreak/>
        <w:pict>
          <v:shape id="_x0000_s1072" type="#_x0000_t202" style="position:absolute;margin-left:143.35pt;margin-top:-31.1pt;width:179.35pt;height:26.85pt;z-index:251675136;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72">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18</w:t>
                  </w:r>
                </w:p>
              </w:txbxContent>
            </v:textbox>
          </v:shape>
        </w:pict>
      </w:r>
      <w:r w:rsidR="005817AA">
        <w:rPr>
          <w:noProof/>
          <w:lang w:eastAsia="fr-FR"/>
        </w:rPr>
        <w:drawing>
          <wp:inline distT="0" distB="0" distL="0" distR="0">
            <wp:extent cx="5760720" cy="7680960"/>
            <wp:effectExtent l="0" t="0" r="0" b="0"/>
            <wp:docPr id="67" name="Imag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jpg"/>
                    <pic:cNvPicPr/>
                  </pic:nvPicPr>
                  <pic:blipFill>
                    <a:blip r:embed="rId6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r>
        <w:rPr>
          <w:noProof/>
          <w:lang w:eastAsia="fr-FR"/>
        </w:rPr>
        <w:lastRenderedPageBreak/>
        <w:pict>
          <v:shape id="_x0000_s1073" type="#_x0000_t202" style="position:absolute;margin-left:130.45pt;margin-top:-36pt;width:179.35pt;height:26.85pt;z-index:251676160;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73">
              <w:txbxContent>
                <w:p w:rsidR="007D6D6C" w:rsidRPr="00855AEF" w:rsidRDefault="007D6D6C" w:rsidP="00841CF5">
                  <w:pPr>
                    <w:jc w:val="center"/>
                    <w:rPr>
                      <w:rFonts w:asciiTheme="majorBidi" w:hAnsiTheme="majorBidi" w:cstheme="majorBidi"/>
                      <w:b/>
                      <w:bCs/>
                      <w:sz w:val="28"/>
                      <w:szCs w:val="28"/>
                    </w:rPr>
                  </w:pPr>
                  <w:bookmarkStart w:id="145" w:name="_GoBack"/>
                  <w:bookmarkEnd w:id="145"/>
                  <w:r w:rsidRPr="00855AEF">
                    <w:rPr>
                      <w:rFonts w:asciiTheme="majorBidi" w:hAnsiTheme="majorBidi" w:cstheme="majorBidi"/>
                      <w:b/>
                      <w:bCs/>
                      <w:sz w:val="28"/>
                      <w:szCs w:val="28"/>
                    </w:rPr>
                    <w:t>Annexe N°</w:t>
                  </w:r>
                  <w:r>
                    <w:rPr>
                      <w:rFonts w:asciiTheme="majorBidi" w:hAnsiTheme="majorBidi" w:cstheme="majorBidi"/>
                      <w:b/>
                      <w:bCs/>
                      <w:sz w:val="28"/>
                      <w:szCs w:val="28"/>
                    </w:rPr>
                    <w:t>19</w:t>
                  </w:r>
                </w:p>
              </w:txbxContent>
            </v:textbox>
          </v:shape>
        </w:pict>
      </w:r>
      <w:r w:rsidR="005817AA">
        <w:rPr>
          <w:noProof/>
          <w:lang w:eastAsia="fr-FR"/>
        </w:rPr>
        <w:drawing>
          <wp:inline distT="0" distB="0" distL="0" distR="0">
            <wp:extent cx="5760720" cy="4320540"/>
            <wp:effectExtent l="0" t="0" r="0" b="0"/>
            <wp:docPr id="68"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jpg"/>
                    <pic:cNvPicPr/>
                  </pic:nvPicPr>
                  <pic:blipFill>
                    <a:blip r:embed="rId6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4320540"/>
                    </a:xfrm>
                    <a:prstGeom prst="rect">
                      <a:avLst/>
                    </a:prstGeom>
                  </pic:spPr>
                </pic:pic>
              </a:graphicData>
            </a:graphic>
          </wp:inline>
        </w:drawing>
      </w:r>
      <w:r>
        <w:rPr>
          <w:noProof/>
          <w:lang w:eastAsia="fr-FR"/>
        </w:rPr>
        <w:lastRenderedPageBreak/>
        <w:pict>
          <v:shape id="_x0000_s1074" type="#_x0000_t202" style="position:absolute;margin-left:144.4pt;margin-top:-31.1pt;width:179.35pt;height:26.85pt;z-index:251677184;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color="white [3212]">
            <v:textbox style="mso-next-textbox:#_x0000_s1074">
              <w:txbxContent>
                <w:p w:rsidR="007D6D6C" w:rsidRPr="00855AEF" w:rsidRDefault="007D6D6C" w:rsidP="00841CF5">
                  <w:pPr>
                    <w:jc w:val="center"/>
                    <w:rPr>
                      <w:rFonts w:asciiTheme="majorBidi" w:hAnsiTheme="majorBidi" w:cstheme="majorBidi"/>
                      <w:b/>
                      <w:bCs/>
                      <w:sz w:val="28"/>
                      <w:szCs w:val="28"/>
                    </w:rPr>
                  </w:pPr>
                  <w:r w:rsidRPr="00855AEF">
                    <w:rPr>
                      <w:rFonts w:asciiTheme="majorBidi" w:hAnsiTheme="majorBidi" w:cstheme="majorBidi"/>
                      <w:b/>
                      <w:bCs/>
                      <w:sz w:val="28"/>
                      <w:szCs w:val="28"/>
                    </w:rPr>
                    <w:t>Annexe N°</w:t>
                  </w:r>
                  <w:r>
                    <w:rPr>
                      <w:rFonts w:asciiTheme="majorBidi" w:hAnsiTheme="majorBidi" w:cstheme="majorBidi"/>
                      <w:b/>
                      <w:bCs/>
                      <w:sz w:val="28"/>
                      <w:szCs w:val="28"/>
                    </w:rPr>
                    <w:t>20</w:t>
                  </w:r>
                </w:p>
              </w:txbxContent>
            </v:textbox>
          </v:shape>
        </w:pict>
      </w:r>
      <w:r w:rsidR="005817AA">
        <w:rPr>
          <w:noProof/>
          <w:lang w:eastAsia="fr-FR"/>
        </w:rPr>
        <w:drawing>
          <wp:inline distT="0" distB="0" distL="0" distR="0">
            <wp:extent cx="5760720" cy="7680960"/>
            <wp:effectExtent l="0" t="0" r="0" b="0"/>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jpg"/>
                    <pic:cNvPicPr/>
                  </pic:nvPicPr>
                  <pic:blipFill>
                    <a:blip r:embed="rId6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680960"/>
                    </a:xfrm>
                    <a:prstGeom prst="rect">
                      <a:avLst/>
                    </a:prstGeom>
                  </pic:spPr>
                </pic:pic>
              </a:graphicData>
            </a:graphic>
          </wp:inline>
        </w:drawing>
      </w:r>
    </w:p>
    <w:sectPr w:rsidR="005817AA" w:rsidRPr="003A6F5C" w:rsidSect="00AD5BF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3FC8" w:rsidRDefault="00EA3FC8" w:rsidP="0076464F">
      <w:pPr>
        <w:spacing w:after="0" w:line="240" w:lineRule="auto"/>
      </w:pPr>
      <w:r>
        <w:separator/>
      </w:r>
    </w:p>
  </w:endnote>
  <w:endnote w:type="continuationSeparator" w:id="1">
    <w:p w:rsidR="00EA3FC8" w:rsidRDefault="00EA3FC8" w:rsidP="007646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Edwardian Script ITC">
    <w:altName w:val="Arabic Typesetting"/>
    <w:panose1 w:val="030303020407070D0804"/>
    <w:charset w:val="00"/>
    <w:family w:val="script"/>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8620247"/>
      <w:docPartObj>
        <w:docPartGallery w:val="Page Numbers (Bottom of Page)"/>
        <w:docPartUnique/>
      </w:docPartObj>
    </w:sdtPr>
    <w:sdtContent>
      <w:p w:rsidR="007D6D6C" w:rsidRDefault="007D6D6C">
        <w:pPr>
          <w:pStyle w:val="Pieddepage"/>
          <w:jc w:val="center"/>
        </w:pPr>
        <w:r>
          <w:pict>
            <v:shapetype id="_x0000_t110" coordsize="21600,21600" o:spt="110" path="m10800,l,10800,10800,21600,21600,10800xe">
              <v:stroke joinstyle="miter"/>
              <v:path gradientshapeok="t" o:connecttype="rect" textboxrect="5400,5400,16200,16200"/>
            </v:shapetype>
            <v:shape id="_x0000_s2053" type="#_x0000_t110" alt="Light horizontal" style="width:430.5pt;height:3.55pt;flip:y;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" fillcolor="black" stroked="f">
              <v:fill r:id="rId1" o:title="" type="pattern"/>
              <w10:wrap type="none"/>
              <w10:anchorlock/>
            </v:shape>
          </w:pict>
        </w:r>
      </w:p>
      <w:p w:rsidR="007D6D6C" w:rsidRDefault="007D6D6C">
        <w:pPr>
          <w:pStyle w:val="Pieddepage"/>
          <w:jc w:val="center"/>
        </w:pPr>
        <w:fldSimple w:instr="PAGE    \* MERGEFORMAT">
          <w:r>
            <w:rPr>
              <w:noProof/>
            </w:rPr>
            <w:t>13</w:t>
          </w:r>
        </w:fldSimple>
      </w:p>
    </w:sdtContent>
  </w:sdt>
  <w:p w:rsidR="007D6D6C" w:rsidRDefault="007D6D6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243185"/>
      <w:docPartObj>
        <w:docPartGallery w:val="Page Numbers (Bottom of Page)"/>
        <w:docPartUnique/>
      </w:docPartObj>
    </w:sdtPr>
    <w:sdtContent>
      <w:p w:rsidR="007D6D6C" w:rsidRDefault="007D6D6C">
        <w:pPr>
          <w:pStyle w:val="Pieddepage"/>
          <w:jc w:val="center"/>
        </w:pPr>
        <w:r>
          <w:pict>
            <v:shapetype id="_x0000_t110" coordsize="21600,21600" o:spt="110" path="m10800,l,10800,10800,21600,21600,10800xe">
              <v:stroke joinstyle="miter"/>
              <v:path gradientshapeok="t" o:connecttype="rect" textboxrect="5400,5400,16200,16200"/>
            </v:shapetype>
            <v:shape id="_x0000_s2052" type="#_x0000_t110" alt="Light horizontal" style="width:430.5pt;height:3.55pt;flip:y;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" fillcolor="black" stroked="f">
              <v:fill r:id="rId1" o:title="" type="pattern"/>
              <w10:wrap type="none"/>
              <w10:anchorlock/>
            </v:shape>
          </w:pict>
        </w:r>
      </w:p>
      <w:p w:rsidR="007D6D6C" w:rsidRDefault="007D6D6C">
        <w:pPr>
          <w:pStyle w:val="Pieddepage"/>
          <w:jc w:val="center"/>
        </w:pPr>
        <w:fldSimple w:instr="PAGE    \* MERGEFORMAT">
          <w:r>
            <w:rPr>
              <w:noProof/>
            </w:rPr>
            <w:t>12</w:t>
          </w:r>
        </w:fldSimple>
      </w:p>
    </w:sdtContent>
  </w:sdt>
  <w:p w:rsidR="007D6D6C" w:rsidRDefault="007D6D6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6917642"/>
      <w:docPartObj>
        <w:docPartGallery w:val="Page Numbers (Bottom of Page)"/>
        <w:docPartUnique/>
      </w:docPartObj>
    </w:sdtPr>
    <w:sdtContent>
      <w:p w:rsidR="007D6D6C" w:rsidRDefault="007D6D6C">
        <w:pPr>
          <w:pStyle w:val="Pieddepage"/>
          <w:jc w:val="center"/>
        </w:pPr>
      </w:p>
      <w:p w:rsidR="007D6D6C" w:rsidRDefault="007D6D6C">
        <w:pPr>
          <w:pStyle w:val="Pieddepage"/>
          <w:jc w:val="center"/>
        </w:pPr>
      </w:p>
    </w:sdtContent>
  </w:sdt>
  <w:p w:rsidR="007D6D6C" w:rsidRDefault="007D6D6C">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1684164"/>
      <w:docPartObj>
        <w:docPartGallery w:val="Page Numbers (Bottom of Page)"/>
        <w:docPartUnique/>
      </w:docPartObj>
    </w:sdtPr>
    <w:sdtContent>
      <w:p w:rsidR="007D6D6C" w:rsidRDefault="007D6D6C">
        <w:pPr>
          <w:pStyle w:val="Pieddepage"/>
          <w:jc w:val="center"/>
        </w:pPr>
        <w:r>
          <w:pict>
            <v:shapetype id="_x0000_t110" coordsize="21600,21600" o:spt="110" path="m10800,l,10800,10800,21600,21600,10800xe">
              <v:stroke joinstyle="miter"/>
              <v:path gradientshapeok="t" o:connecttype="rect" textboxrect="5400,5400,16200,16200"/>
            </v:shapetype>
            <v:shape id="_x0000_s2051" type="#_x0000_t110" alt="Light horizontal" style="width:430.5pt;height:3.55pt;flip:y;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" fillcolor="black" stroked="f">
              <v:fill r:id="rId1" o:title="" type="pattern"/>
              <w10:wrap type="none"/>
              <w10:anchorlock/>
            </v:shape>
          </w:pict>
        </w:r>
      </w:p>
      <w:p w:rsidR="007D6D6C" w:rsidRDefault="007D6D6C">
        <w:pPr>
          <w:pStyle w:val="Pieddepage"/>
          <w:jc w:val="center"/>
        </w:pPr>
        <w:fldSimple w:instr="PAGE    \* MERGEFORMAT">
          <w:r>
            <w:rPr>
              <w:noProof/>
            </w:rPr>
            <w:t>38</w:t>
          </w:r>
        </w:fldSimple>
      </w:p>
    </w:sdtContent>
  </w:sdt>
  <w:p w:rsidR="007D6D6C" w:rsidRDefault="007D6D6C">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2861151"/>
      <w:docPartObj>
        <w:docPartGallery w:val="Page Numbers (Bottom of Page)"/>
        <w:docPartUnique/>
      </w:docPartObj>
    </w:sdtPr>
    <w:sdtContent>
      <w:p w:rsidR="007D6D6C" w:rsidRDefault="007D6D6C">
        <w:pPr>
          <w:pStyle w:val="Pieddepage"/>
          <w:jc w:val="center"/>
        </w:pPr>
      </w:p>
      <w:p w:rsidR="007D6D6C" w:rsidRDefault="007D6D6C">
        <w:pPr>
          <w:pStyle w:val="Pieddepage"/>
          <w:jc w:val="center"/>
        </w:pPr>
      </w:p>
    </w:sdtContent>
  </w:sdt>
  <w:p w:rsidR="007D6D6C" w:rsidRDefault="007D6D6C">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3532078"/>
      <w:docPartObj>
        <w:docPartGallery w:val="Page Numbers (Bottom of Page)"/>
        <w:docPartUnique/>
      </w:docPartObj>
    </w:sdtPr>
    <w:sdtContent>
      <w:p w:rsidR="007D6D6C" w:rsidRDefault="007D6D6C">
        <w:pPr>
          <w:pStyle w:val="Pieddepage"/>
          <w:jc w:val="center"/>
        </w:pPr>
        <w:r>
          <w:pict>
            <v:shapetype id="_x0000_t110" coordsize="21600,21600" o:spt="110" path="m10800,l,10800,10800,21600,21600,10800xe">
              <v:stroke joinstyle="miter"/>
              <v:path gradientshapeok="t" o:connecttype="rect" textboxrect="5400,5400,16200,16200"/>
            </v:shapetype>
            <v:shape id="_x0000_s2050" type="#_x0000_t110" alt="Light horizontal" style="width:430.5pt;height:3.55pt;flip:y;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" fillcolor="black" stroked="f">
              <v:fill r:id="rId1" o:title="" type="pattern"/>
              <w10:wrap type="none"/>
              <w10:anchorlock/>
            </v:shape>
          </w:pict>
        </w:r>
      </w:p>
      <w:p w:rsidR="007D6D6C" w:rsidRDefault="007D6D6C">
        <w:pPr>
          <w:pStyle w:val="Pieddepage"/>
          <w:jc w:val="center"/>
        </w:pPr>
        <w:fldSimple w:instr="PAGE    \* MERGEFORMAT">
          <w:r>
            <w:rPr>
              <w:noProof/>
            </w:rPr>
            <w:t>71</w:t>
          </w:r>
        </w:fldSimple>
      </w:p>
    </w:sdtContent>
  </w:sdt>
  <w:p w:rsidR="007D6D6C" w:rsidRDefault="007D6D6C">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617523"/>
      <w:docPartObj>
        <w:docPartGallery w:val="Page Numbers (Bottom of Page)"/>
        <w:docPartUnique/>
      </w:docPartObj>
    </w:sdtPr>
    <w:sdtContent>
      <w:p w:rsidR="007D6D6C" w:rsidRDefault="007D6D6C">
        <w:pPr>
          <w:pStyle w:val="Pieddepage"/>
          <w:jc w:val="center"/>
        </w:pPr>
      </w:p>
      <w:p w:rsidR="007D6D6C" w:rsidRDefault="007D6D6C">
        <w:pPr>
          <w:pStyle w:val="Pieddepage"/>
          <w:jc w:val="center"/>
        </w:pPr>
      </w:p>
    </w:sdtContent>
  </w:sdt>
  <w:p w:rsidR="007D6D6C" w:rsidRDefault="007D6D6C">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793578"/>
      <w:docPartObj>
        <w:docPartGallery w:val="Page Numbers (Bottom of Page)"/>
        <w:docPartUnique/>
      </w:docPartObj>
    </w:sdtPr>
    <w:sdtContent>
      <w:p w:rsidR="007D6D6C" w:rsidRDefault="007D6D6C">
        <w:pPr>
          <w:pStyle w:val="Pieddepage"/>
          <w:jc w:val="center"/>
        </w:pPr>
      </w:p>
      <w:p w:rsidR="007D6D6C" w:rsidRDefault="007D6D6C">
        <w:pPr>
          <w:pStyle w:val="Pieddepage"/>
          <w:jc w:val="center"/>
        </w:pPr>
      </w:p>
    </w:sdtContent>
  </w:sdt>
  <w:p w:rsidR="007D6D6C" w:rsidRDefault="007D6D6C">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Default="007D6D6C">
    <w:pPr>
      <w:pStyle w:val="Pieddepage"/>
      <w:jc w:val="center"/>
    </w:pPr>
    <w:r>
      <w:pict>
        <v:shapetype id="_x0000_t110" coordsize="21600,21600" o:spt="110" path="m10800,l,10800,10800,21600,21600,10800xe">
          <v:stroke joinstyle="miter"/>
          <v:path gradientshapeok="t" o:connecttype="rect" textboxrect="5400,5400,16200,16200"/>
        </v:shapetype>
        <v:shape id="AutoShape 1" o:spid="_x0000_s2049" type="#_x0000_t110" alt="Light horizontal" style="width:430.5pt;height:3.55pt;flip:y;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" fillcolor="black" stroked="f">
          <v:fill r:id="rId1" o:title="" type="pattern"/>
          <w10:wrap type="none"/>
          <w10:anchorlock/>
        </v:shape>
      </w:pict>
    </w:r>
  </w:p>
  <w:p w:rsidR="007D6D6C" w:rsidRDefault="007D6D6C">
    <w:pPr>
      <w:pStyle w:val="Pieddepage"/>
      <w:jc w:val="center"/>
    </w:pPr>
    <w:fldSimple w:instr="PAGE    \* MERGEFORMAT">
      <w:r w:rsidR="00D75626">
        <w:rPr>
          <w:noProof/>
        </w:rPr>
        <w:t>98</w:t>
      </w:r>
    </w:fldSimple>
  </w:p>
  <w:p w:rsidR="007D6D6C" w:rsidRDefault="007D6D6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3FC8" w:rsidRDefault="00EA3FC8" w:rsidP="0076464F">
      <w:pPr>
        <w:spacing w:after="0" w:line="240" w:lineRule="auto"/>
      </w:pPr>
      <w:r>
        <w:separator/>
      </w:r>
    </w:p>
  </w:footnote>
  <w:footnote w:type="continuationSeparator" w:id="1">
    <w:p w:rsidR="00EA3FC8" w:rsidRDefault="00EA3FC8" w:rsidP="0076464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2C15BC" w:rsidRDefault="007D6D6C" w:rsidP="002C15BC">
    <w:pPr>
      <w:pStyle w:val="En-tte"/>
      <w:pBdr>
        <w:bottom w:val="thickThinSmallGap" w:sz="24" w:space="1" w:color="auto"/>
      </w:pBdr>
      <w:rPr>
        <w:rFonts w:asciiTheme="majorBidi" w:hAnsiTheme="majorBidi" w:cstheme="majorBidi"/>
        <w:b/>
        <w:bCs/>
        <w:sz w:val="24"/>
        <w:szCs w:val="24"/>
      </w:rPr>
    </w:pPr>
    <w:r w:rsidRPr="002C15BC">
      <w:rPr>
        <w:rFonts w:asciiTheme="majorBidi" w:hAnsiTheme="majorBidi" w:cstheme="majorBidi"/>
        <w:b/>
        <w:bCs/>
        <w:sz w:val="24"/>
        <w:szCs w:val="24"/>
      </w:rPr>
      <w:t>Introduction générale</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2C15BC" w:rsidRDefault="007D6D6C" w:rsidP="002C15B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2C15BC" w:rsidRDefault="007D6D6C" w:rsidP="002C15B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09165D" w:rsidRDefault="007D6D6C" w:rsidP="0009165D">
    <w:pPr>
      <w:pStyle w:val="En-tte"/>
      <w:pBdr>
        <w:bottom w:val="thinThickSmallGap" w:sz="24" w:space="1" w:color="auto"/>
      </w:pBdr>
      <w:rPr>
        <w:rFonts w:asciiTheme="majorBidi" w:hAnsiTheme="majorBidi" w:cstheme="majorBidi"/>
        <w:b/>
        <w:bCs/>
        <w:sz w:val="24"/>
        <w:szCs w:val="24"/>
      </w:rPr>
    </w:pPr>
    <w:r w:rsidRPr="0009165D">
      <w:rPr>
        <w:rFonts w:asciiTheme="majorBidi" w:hAnsiTheme="majorBidi" w:cstheme="majorBidi"/>
        <w:b/>
        <w:bCs/>
        <w:sz w:val="24"/>
        <w:szCs w:val="24"/>
      </w:rPr>
      <w:t>Chapitre 01 L’impact des ateliers d’écriture sur l’amélioration de l’expression écrite</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09165D" w:rsidRDefault="007D6D6C" w:rsidP="0009165D">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2C15BC" w:rsidRDefault="007D6D6C" w:rsidP="002C15BC">
    <w:pPr>
      <w:pStyle w:val="En-tte"/>
      <w:pBdr>
        <w:bottom w:val="thinThickSmallGap" w:sz="24" w:space="1" w:color="auto"/>
      </w:pBdr>
      <w:rPr>
        <w:rFonts w:asciiTheme="majorBidi" w:hAnsiTheme="majorBidi" w:cstheme="majorBidi"/>
        <w:b/>
        <w:bCs/>
        <w:sz w:val="24"/>
        <w:szCs w:val="24"/>
      </w:rPr>
    </w:pPr>
    <w:r w:rsidRPr="002C15BC">
      <w:rPr>
        <w:rFonts w:asciiTheme="majorBidi" w:hAnsiTheme="majorBidi" w:cstheme="majorBidi"/>
        <w:b/>
        <w:bCs/>
        <w:sz w:val="24"/>
        <w:szCs w:val="24"/>
      </w:rPr>
      <w:t>Chapitre 02 Analyses et discussions  des résultats</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2C15BC" w:rsidRDefault="007D6D6C" w:rsidP="002C15BC">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2C15BC" w:rsidRDefault="007D6D6C" w:rsidP="002C15BC">
    <w:pPr>
      <w:pStyle w:val="En-tte"/>
      <w:pBdr>
        <w:bottom w:val="thickThinSmallGap" w:sz="24" w:space="1" w:color="auto"/>
      </w:pBdr>
      <w:rPr>
        <w:rFonts w:asciiTheme="majorBidi" w:hAnsiTheme="majorBidi" w:cstheme="majorBidi"/>
        <w:b/>
        <w:bCs/>
        <w:sz w:val="24"/>
        <w:szCs w:val="24"/>
      </w:rPr>
    </w:pPr>
    <w:r w:rsidRPr="002C15BC">
      <w:rPr>
        <w:rFonts w:asciiTheme="majorBidi" w:hAnsiTheme="majorBidi" w:cstheme="majorBidi"/>
        <w:b/>
        <w:bCs/>
        <w:sz w:val="24"/>
        <w:szCs w:val="24"/>
      </w:rPr>
      <w:t>Conclusion générale</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3A6F5C" w:rsidRDefault="007D6D6C" w:rsidP="003A6F5C">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D6C" w:rsidRPr="008736EA" w:rsidRDefault="007D6D6C" w:rsidP="008736EA">
    <w:pPr>
      <w:pBdr>
        <w:bottom w:val="thickThinSmallGap" w:sz="24" w:space="1" w:color="auto"/>
      </w:pBdr>
      <w:rPr>
        <w:rFonts w:asciiTheme="majorBidi" w:hAnsiTheme="majorBidi" w:cstheme="majorBidi"/>
        <w:b/>
        <w:bCs/>
        <w:sz w:val="24"/>
        <w:szCs w:val="24"/>
      </w:rPr>
    </w:pPr>
    <w:r w:rsidRPr="008736EA">
      <w:rPr>
        <w:rFonts w:asciiTheme="majorBidi" w:hAnsiTheme="majorBidi" w:cstheme="majorBidi"/>
        <w:b/>
        <w:bCs/>
        <w:sz w:val="24"/>
        <w:szCs w:val="24"/>
      </w:rPr>
      <w:t>Références bibliographiques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55pt;height:11.55pt" o:bullet="t">
        <v:imagedata r:id="rId1" o:title="msoE833"/>
      </v:shape>
    </w:pict>
  </w:numPicBullet>
  <w:abstractNum w:abstractNumId="0">
    <w:nsid w:val="155D4104"/>
    <w:multiLevelType w:val="hybridMultilevel"/>
    <w:tmpl w:val="057823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6F86632"/>
    <w:multiLevelType w:val="hybridMultilevel"/>
    <w:tmpl w:val="72A8097C"/>
    <w:lvl w:ilvl="0" w:tplc="CB4CA1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3B74C1"/>
    <w:multiLevelType w:val="hybridMultilevel"/>
    <w:tmpl w:val="54247F52"/>
    <w:lvl w:ilvl="0" w:tplc="5220E6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E2344B"/>
    <w:multiLevelType w:val="hybridMultilevel"/>
    <w:tmpl w:val="A07AEAFE"/>
    <w:lvl w:ilvl="0" w:tplc="0AFE2CDE">
      <w:numFmt w:val="bullet"/>
      <w:lvlText w:val=""/>
      <w:lvlJc w:val="left"/>
      <w:pPr>
        <w:ind w:left="644"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AC417BC"/>
    <w:multiLevelType w:val="hybridMultilevel"/>
    <w:tmpl w:val="8996E95E"/>
    <w:lvl w:ilvl="0" w:tplc="04090011">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
    <w:nsid w:val="266F2A19"/>
    <w:multiLevelType w:val="hybridMultilevel"/>
    <w:tmpl w:val="7244FF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6364CA"/>
    <w:multiLevelType w:val="hybridMultilevel"/>
    <w:tmpl w:val="EB22147E"/>
    <w:lvl w:ilvl="0" w:tplc="338626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0B6F11"/>
    <w:multiLevelType w:val="hybridMultilevel"/>
    <w:tmpl w:val="60E6CE9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5356711"/>
    <w:multiLevelType w:val="hybridMultilevel"/>
    <w:tmpl w:val="933CE2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C787D09"/>
    <w:multiLevelType w:val="hybridMultilevel"/>
    <w:tmpl w:val="3B5A5CB8"/>
    <w:lvl w:ilvl="0" w:tplc="040C0007">
      <w:start w:val="1"/>
      <w:numFmt w:val="bullet"/>
      <w:lvlText w:val=""/>
      <w:lvlPicBulletId w:val="0"/>
      <w:lvlJc w:val="left"/>
      <w:pPr>
        <w:ind w:left="2280" w:hanging="360"/>
      </w:pPr>
      <w:rPr>
        <w:rFonts w:ascii="Symbol" w:hAnsi="Symbol" w:hint="default"/>
      </w:rPr>
    </w:lvl>
    <w:lvl w:ilvl="1" w:tplc="040C0003" w:tentative="1">
      <w:start w:val="1"/>
      <w:numFmt w:val="bullet"/>
      <w:lvlText w:val="o"/>
      <w:lvlJc w:val="left"/>
      <w:pPr>
        <w:ind w:left="3000" w:hanging="360"/>
      </w:pPr>
      <w:rPr>
        <w:rFonts w:ascii="Courier New" w:hAnsi="Courier New" w:cs="Courier New" w:hint="default"/>
      </w:rPr>
    </w:lvl>
    <w:lvl w:ilvl="2" w:tplc="040C0005" w:tentative="1">
      <w:start w:val="1"/>
      <w:numFmt w:val="bullet"/>
      <w:lvlText w:val=""/>
      <w:lvlJc w:val="left"/>
      <w:pPr>
        <w:ind w:left="3720" w:hanging="360"/>
      </w:pPr>
      <w:rPr>
        <w:rFonts w:ascii="Wingdings" w:hAnsi="Wingdings" w:hint="default"/>
      </w:rPr>
    </w:lvl>
    <w:lvl w:ilvl="3" w:tplc="040C0001" w:tentative="1">
      <w:start w:val="1"/>
      <w:numFmt w:val="bullet"/>
      <w:lvlText w:val=""/>
      <w:lvlJc w:val="left"/>
      <w:pPr>
        <w:ind w:left="4440" w:hanging="360"/>
      </w:pPr>
      <w:rPr>
        <w:rFonts w:ascii="Symbol" w:hAnsi="Symbol" w:hint="default"/>
      </w:rPr>
    </w:lvl>
    <w:lvl w:ilvl="4" w:tplc="040C0003" w:tentative="1">
      <w:start w:val="1"/>
      <w:numFmt w:val="bullet"/>
      <w:lvlText w:val="o"/>
      <w:lvlJc w:val="left"/>
      <w:pPr>
        <w:ind w:left="5160" w:hanging="360"/>
      </w:pPr>
      <w:rPr>
        <w:rFonts w:ascii="Courier New" w:hAnsi="Courier New" w:cs="Courier New" w:hint="default"/>
      </w:rPr>
    </w:lvl>
    <w:lvl w:ilvl="5" w:tplc="040C0005" w:tentative="1">
      <w:start w:val="1"/>
      <w:numFmt w:val="bullet"/>
      <w:lvlText w:val=""/>
      <w:lvlJc w:val="left"/>
      <w:pPr>
        <w:ind w:left="5880" w:hanging="360"/>
      </w:pPr>
      <w:rPr>
        <w:rFonts w:ascii="Wingdings" w:hAnsi="Wingdings" w:hint="default"/>
      </w:rPr>
    </w:lvl>
    <w:lvl w:ilvl="6" w:tplc="040C0001" w:tentative="1">
      <w:start w:val="1"/>
      <w:numFmt w:val="bullet"/>
      <w:lvlText w:val=""/>
      <w:lvlJc w:val="left"/>
      <w:pPr>
        <w:ind w:left="6600" w:hanging="360"/>
      </w:pPr>
      <w:rPr>
        <w:rFonts w:ascii="Symbol" w:hAnsi="Symbol" w:hint="default"/>
      </w:rPr>
    </w:lvl>
    <w:lvl w:ilvl="7" w:tplc="040C0003" w:tentative="1">
      <w:start w:val="1"/>
      <w:numFmt w:val="bullet"/>
      <w:lvlText w:val="o"/>
      <w:lvlJc w:val="left"/>
      <w:pPr>
        <w:ind w:left="7320" w:hanging="360"/>
      </w:pPr>
      <w:rPr>
        <w:rFonts w:ascii="Courier New" w:hAnsi="Courier New" w:cs="Courier New" w:hint="default"/>
      </w:rPr>
    </w:lvl>
    <w:lvl w:ilvl="8" w:tplc="040C0005" w:tentative="1">
      <w:start w:val="1"/>
      <w:numFmt w:val="bullet"/>
      <w:lvlText w:val=""/>
      <w:lvlJc w:val="left"/>
      <w:pPr>
        <w:ind w:left="8040" w:hanging="360"/>
      </w:pPr>
      <w:rPr>
        <w:rFonts w:ascii="Wingdings" w:hAnsi="Wingdings" w:hint="default"/>
      </w:rPr>
    </w:lvl>
  </w:abstractNum>
  <w:abstractNum w:abstractNumId="10">
    <w:nsid w:val="465C01BE"/>
    <w:multiLevelType w:val="hybridMultilevel"/>
    <w:tmpl w:val="20EA1B2C"/>
    <w:lvl w:ilvl="0" w:tplc="2A58C9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3006FE9"/>
    <w:multiLevelType w:val="hybridMultilevel"/>
    <w:tmpl w:val="0E82E0E0"/>
    <w:lvl w:ilvl="0" w:tplc="2D4C2916">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39134E7"/>
    <w:multiLevelType w:val="hybridMultilevel"/>
    <w:tmpl w:val="69F2F048"/>
    <w:lvl w:ilvl="0" w:tplc="04DEFA20">
      <w:start w:val="2"/>
      <w:numFmt w:val="bullet"/>
      <w:lvlText w:val=""/>
      <w:lvlJc w:val="left"/>
      <w:pPr>
        <w:ind w:left="1440" w:hanging="360"/>
      </w:pPr>
      <w:rPr>
        <w:rFonts w:ascii="Symbol" w:eastAsiaTheme="minorHAnsi" w:hAnsi="Symbol" w:cstheme="minorBidi" w:hint="default"/>
        <w:b/>
        <w:sz w:val="28"/>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nsid w:val="58410731"/>
    <w:multiLevelType w:val="hybridMultilevel"/>
    <w:tmpl w:val="3920FEA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8771E4A"/>
    <w:multiLevelType w:val="hybridMultilevel"/>
    <w:tmpl w:val="FF364F2A"/>
    <w:lvl w:ilvl="0" w:tplc="58005B74">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A6222B7"/>
    <w:multiLevelType w:val="hybridMultilevel"/>
    <w:tmpl w:val="1E2E4B36"/>
    <w:lvl w:ilvl="0" w:tplc="DA52F68C">
      <w:start w:val="9"/>
      <w:numFmt w:val="bullet"/>
      <w:lvlText w:val="-"/>
      <w:lvlJc w:val="left"/>
      <w:pPr>
        <w:ind w:left="1260" w:hanging="360"/>
      </w:pPr>
      <w:rPr>
        <w:rFonts w:ascii="Calibri" w:eastAsiaTheme="minorHAnsi" w:hAnsi="Calibri" w:cs="Calibri" w:hint="default"/>
      </w:rPr>
    </w:lvl>
    <w:lvl w:ilvl="1" w:tplc="040C0003" w:tentative="1">
      <w:start w:val="1"/>
      <w:numFmt w:val="bullet"/>
      <w:lvlText w:val="o"/>
      <w:lvlJc w:val="left"/>
      <w:pPr>
        <w:ind w:left="1980" w:hanging="360"/>
      </w:pPr>
      <w:rPr>
        <w:rFonts w:ascii="Courier New" w:hAnsi="Courier New" w:cs="Courier New" w:hint="default"/>
      </w:rPr>
    </w:lvl>
    <w:lvl w:ilvl="2" w:tplc="040C0005" w:tentative="1">
      <w:start w:val="1"/>
      <w:numFmt w:val="bullet"/>
      <w:lvlText w:val=""/>
      <w:lvlJc w:val="left"/>
      <w:pPr>
        <w:ind w:left="2700" w:hanging="360"/>
      </w:pPr>
      <w:rPr>
        <w:rFonts w:ascii="Wingdings" w:hAnsi="Wingdings" w:hint="default"/>
      </w:rPr>
    </w:lvl>
    <w:lvl w:ilvl="3" w:tplc="040C0001" w:tentative="1">
      <w:start w:val="1"/>
      <w:numFmt w:val="bullet"/>
      <w:lvlText w:val=""/>
      <w:lvlJc w:val="left"/>
      <w:pPr>
        <w:ind w:left="3420" w:hanging="360"/>
      </w:pPr>
      <w:rPr>
        <w:rFonts w:ascii="Symbol" w:hAnsi="Symbol" w:hint="default"/>
      </w:rPr>
    </w:lvl>
    <w:lvl w:ilvl="4" w:tplc="040C0003" w:tentative="1">
      <w:start w:val="1"/>
      <w:numFmt w:val="bullet"/>
      <w:lvlText w:val="o"/>
      <w:lvlJc w:val="left"/>
      <w:pPr>
        <w:ind w:left="4140" w:hanging="360"/>
      </w:pPr>
      <w:rPr>
        <w:rFonts w:ascii="Courier New" w:hAnsi="Courier New" w:cs="Courier New" w:hint="default"/>
      </w:rPr>
    </w:lvl>
    <w:lvl w:ilvl="5" w:tplc="040C0005" w:tentative="1">
      <w:start w:val="1"/>
      <w:numFmt w:val="bullet"/>
      <w:lvlText w:val=""/>
      <w:lvlJc w:val="left"/>
      <w:pPr>
        <w:ind w:left="4860" w:hanging="360"/>
      </w:pPr>
      <w:rPr>
        <w:rFonts w:ascii="Wingdings" w:hAnsi="Wingdings" w:hint="default"/>
      </w:rPr>
    </w:lvl>
    <w:lvl w:ilvl="6" w:tplc="040C0001" w:tentative="1">
      <w:start w:val="1"/>
      <w:numFmt w:val="bullet"/>
      <w:lvlText w:val=""/>
      <w:lvlJc w:val="left"/>
      <w:pPr>
        <w:ind w:left="5580" w:hanging="360"/>
      </w:pPr>
      <w:rPr>
        <w:rFonts w:ascii="Symbol" w:hAnsi="Symbol" w:hint="default"/>
      </w:rPr>
    </w:lvl>
    <w:lvl w:ilvl="7" w:tplc="040C0003" w:tentative="1">
      <w:start w:val="1"/>
      <w:numFmt w:val="bullet"/>
      <w:lvlText w:val="o"/>
      <w:lvlJc w:val="left"/>
      <w:pPr>
        <w:ind w:left="6300" w:hanging="360"/>
      </w:pPr>
      <w:rPr>
        <w:rFonts w:ascii="Courier New" w:hAnsi="Courier New" w:cs="Courier New" w:hint="default"/>
      </w:rPr>
    </w:lvl>
    <w:lvl w:ilvl="8" w:tplc="040C0005" w:tentative="1">
      <w:start w:val="1"/>
      <w:numFmt w:val="bullet"/>
      <w:lvlText w:val=""/>
      <w:lvlJc w:val="left"/>
      <w:pPr>
        <w:ind w:left="7020" w:hanging="360"/>
      </w:pPr>
      <w:rPr>
        <w:rFonts w:ascii="Wingdings" w:hAnsi="Wingdings" w:hint="default"/>
      </w:rPr>
    </w:lvl>
  </w:abstractNum>
  <w:abstractNum w:abstractNumId="16">
    <w:nsid w:val="61F00D06"/>
    <w:multiLevelType w:val="hybridMultilevel"/>
    <w:tmpl w:val="9D08C8D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5750CEF"/>
    <w:multiLevelType w:val="hybridMultilevel"/>
    <w:tmpl w:val="0472C1A0"/>
    <w:lvl w:ilvl="0" w:tplc="DC368F32">
      <w:numFmt w:val="bullet"/>
      <w:lvlText w:val=""/>
      <w:lvlJc w:val="left"/>
      <w:pPr>
        <w:ind w:left="36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62201AF"/>
    <w:multiLevelType w:val="hybridMultilevel"/>
    <w:tmpl w:val="8D00A4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A7303DC"/>
    <w:multiLevelType w:val="hybridMultilevel"/>
    <w:tmpl w:val="08285D18"/>
    <w:lvl w:ilvl="0" w:tplc="84A8A07A">
      <w:start w:val="40"/>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6D300EB2"/>
    <w:multiLevelType w:val="hybridMultilevel"/>
    <w:tmpl w:val="F88475CA"/>
    <w:lvl w:ilvl="0" w:tplc="CDF263BE">
      <w:start w:val="1"/>
      <w:numFmt w:val="bullet"/>
      <w:lvlText w:val="-"/>
      <w:lvlJc w:val="left"/>
      <w:pPr>
        <w:ind w:left="1080" w:hanging="360"/>
      </w:pPr>
      <w:rPr>
        <w:rFonts w:ascii="Calibri" w:eastAsiaTheme="minorHAnsi" w:hAnsi="Calibri"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nsid w:val="6E771879"/>
    <w:multiLevelType w:val="hybridMultilevel"/>
    <w:tmpl w:val="74429E4C"/>
    <w:lvl w:ilvl="0" w:tplc="E906499C">
      <w:start w:val="7"/>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08906E8"/>
    <w:multiLevelType w:val="hybridMultilevel"/>
    <w:tmpl w:val="EE56FAE2"/>
    <w:lvl w:ilvl="0" w:tplc="1F86DCFA">
      <w:start w:val="2"/>
      <w:numFmt w:val="bullet"/>
      <w:lvlText w:val="-"/>
      <w:lvlJc w:val="left"/>
      <w:pPr>
        <w:ind w:left="2203"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755F117D"/>
    <w:multiLevelType w:val="hybridMultilevel"/>
    <w:tmpl w:val="DCA06344"/>
    <w:lvl w:ilvl="0" w:tplc="F3549B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982895"/>
    <w:multiLevelType w:val="hybridMultilevel"/>
    <w:tmpl w:val="7F8CB34E"/>
    <w:lvl w:ilvl="0" w:tplc="ED44E67A">
      <w:numFmt w:val="bullet"/>
      <w:lvlText w:val="-"/>
      <w:lvlJc w:val="left"/>
      <w:pPr>
        <w:ind w:left="927" w:hanging="360"/>
      </w:pPr>
      <w:rPr>
        <w:rFonts w:ascii="Calibri" w:eastAsiaTheme="minorHAnsi" w:hAnsi="Calibri" w:cs="Calibri"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5">
    <w:nsid w:val="7E4F012D"/>
    <w:multiLevelType w:val="hybridMultilevel"/>
    <w:tmpl w:val="A156EE5A"/>
    <w:lvl w:ilvl="0" w:tplc="2D4C2916">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1"/>
  </w:num>
  <w:num w:numId="3">
    <w:abstractNumId w:val="14"/>
  </w:num>
  <w:num w:numId="4">
    <w:abstractNumId w:val="20"/>
  </w:num>
  <w:num w:numId="5">
    <w:abstractNumId w:val="17"/>
  </w:num>
  <w:num w:numId="6">
    <w:abstractNumId w:val="15"/>
  </w:num>
  <w:num w:numId="7">
    <w:abstractNumId w:val="24"/>
  </w:num>
  <w:num w:numId="8">
    <w:abstractNumId w:val="3"/>
  </w:num>
  <w:num w:numId="9">
    <w:abstractNumId w:val="19"/>
  </w:num>
  <w:num w:numId="10">
    <w:abstractNumId w:val="22"/>
  </w:num>
  <w:num w:numId="11">
    <w:abstractNumId w:val="2"/>
  </w:num>
  <w:num w:numId="12">
    <w:abstractNumId w:val="23"/>
  </w:num>
  <w:num w:numId="13">
    <w:abstractNumId w:val="1"/>
  </w:num>
  <w:num w:numId="14">
    <w:abstractNumId w:val="10"/>
  </w:num>
  <w:num w:numId="15">
    <w:abstractNumId w:val="25"/>
  </w:num>
  <w:num w:numId="16">
    <w:abstractNumId w:val="5"/>
  </w:num>
  <w:num w:numId="17">
    <w:abstractNumId w:val="11"/>
  </w:num>
  <w:num w:numId="18">
    <w:abstractNumId w:val="4"/>
  </w:num>
  <w:num w:numId="19">
    <w:abstractNumId w:val="6"/>
  </w:num>
  <w:num w:numId="20">
    <w:abstractNumId w:val="8"/>
  </w:num>
  <w:num w:numId="21">
    <w:abstractNumId w:val="0"/>
  </w:num>
  <w:num w:numId="22">
    <w:abstractNumId w:val="18"/>
  </w:num>
  <w:num w:numId="23">
    <w:abstractNumId w:val="16"/>
  </w:num>
  <w:num w:numId="24">
    <w:abstractNumId w:val="13"/>
  </w:num>
  <w:num w:numId="25">
    <w:abstractNumId w:val="7"/>
  </w:num>
  <w:num w:numId="26">
    <w:abstractNumId w:val="9"/>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8"/>
  <w:defaultTabStop w:val="708"/>
  <w:hyphenationZone w:val="425"/>
  <w:characterSpacingControl w:val="doNotCompress"/>
  <w:hdrShapeDefaults>
    <o:shapedefaults v:ext="edit" spidmax="6146"/>
    <o:shapelayout v:ext="edit">
      <o:idmap v:ext="edit" data="2"/>
    </o:shapelayout>
  </w:hdrShapeDefaults>
  <w:footnotePr>
    <w:footnote w:id="0"/>
    <w:footnote w:id="1"/>
  </w:footnotePr>
  <w:endnotePr>
    <w:endnote w:id="0"/>
    <w:endnote w:id="1"/>
  </w:endnotePr>
  <w:compat/>
  <w:rsids>
    <w:rsidRoot w:val="00174F7A"/>
    <w:rsid w:val="000047E3"/>
    <w:rsid w:val="00013FED"/>
    <w:rsid w:val="00023031"/>
    <w:rsid w:val="00031BD8"/>
    <w:rsid w:val="00036629"/>
    <w:rsid w:val="000638DF"/>
    <w:rsid w:val="00082DFA"/>
    <w:rsid w:val="0009165D"/>
    <w:rsid w:val="0009198F"/>
    <w:rsid w:val="000947AB"/>
    <w:rsid w:val="000A34B8"/>
    <w:rsid w:val="000A721F"/>
    <w:rsid w:val="000A7C5E"/>
    <w:rsid w:val="000B1E54"/>
    <w:rsid w:val="000B3B19"/>
    <w:rsid w:val="000B45A5"/>
    <w:rsid w:val="000D0866"/>
    <w:rsid w:val="000D20FA"/>
    <w:rsid w:val="000E0433"/>
    <w:rsid w:val="000E1144"/>
    <w:rsid w:val="000E7BCA"/>
    <w:rsid w:val="000F1454"/>
    <w:rsid w:val="000F6B0B"/>
    <w:rsid w:val="000F7F1A"/>
    <w:rsid w:val="00102BAD"/>
    <w:rsid w:val="00104048"/>
    <w:rsid w:val="001233A7"/>
    <w:rsid w:val="00131295"/>
    <w:rsid w:val="00156454"/>
    <w:rsid w:val="0016752C"/>
    <w:rsid w:val="0017205C"/>
    <w:rsid w:val="00174F7A"/>
    <w:rsid w:val="001C22AE"/>
    <w:rsid w:val="001C3221"/>
    <w:rsid w:val="001C7CA9"/>
    <w:rsid w:val="001D7A20"/>
    <w:rsid w:val="001F1B02"/>
    <w:rsid w:val="00200350"/>
    <w:rsid w:val="00221D48"/>
    <w:rsid w:val="00222982"/>
    <w:rsid w:val="00223D30"/>
    <w:rsid w:val="00237202"/>
    <w:rsid w:val="002469E2"/>
    <w:rsid w:val="00255149"/>
    <w:rsid w:val="00255DA3"/>
    <w:rsid w:val="002657DF"/>
    <w:rsid w:val="00265DA1"/>
    <w:rsid w:val="00276C86"/>
    <w:rsid w:val="00282F5B"/>
    <w:rsid w:val="00287D87"/>
    <w:rsid w:val="00290948"/>
    <w:rsid w:val="002915F0"/>
    <w:rsid w:val="00294B06"/>
    <w:rsid w:val="002C10EE"/>
    <w:rsid w:val="002C15BC"/>
    <w:rsid w:val="002D44D4"/>
    <w:rsid w:val="002E4C52"/>
    <w:rsid w:val="002F5F66"/>
    <w:rsid w:val="00315619"/>
    <w:rsid w:val="00320CB8"/>
    <w:rsid w:val="00346691"/>
    <w:rsid w:val="00361DA1"/>
    <w:rsid w:val="00375549"/>
    <w:rsid w:val="00375561"/>
    <w:rsid w:val="00382326"/>
    <w:rsid w:val="00385EEC"/>
    <w:rsid w:val="00393F34"/>
    <w:rsid w:val="003A31D6"/>
    <w:rsid w:val="003A3E2A"/>
    <w:rsid w:val="003A47B4"/>
    <w:rsid w:val="003A5338"/>
    <w:rsid w:val="003A6F5C"/>
    <w:rsid w:val="003B4893"/>
    <w:rsid w:val="003B4B0B"/>
    <w:rsid w:val="003B4BBB"/>
    <w:rsid w:val="003E208D"/>
    <w:rsid w:val="00412488"/>
    <w:rsid w:val="00422088"/>
    <w:rsid w:val="00443BF3"/>
    <w:rsid w:val="00452B70"/>
    <w:rsid w:val="00453199"/>
    <w:rsid w:val="004612B1"/>
    <w:rsid w:val="00464058"/>
    <w:rsid w:val="00466DA6"/>
    <w:rsid w:val="004731FE"/>
    <w:rsid w:val="00492D0C"/>
    <w:rsid w:val="00496981"/>
    <w:rsid w:val="004A3B0D"/>
    <w:rsid w:val="004A6E80"/>
    <w:rsid w:val="004A7744"/>
    <w:rsid w:val="004B395D"/>
    <w:rsid w:val="004B6B0D"/>
    <w:rsid w:val="004C475B"/>
    <w:rsid w:val="004D0FC7"/>
    <w:rsid w:val="004D54B9"/>
    <w:rsid w:val="004D5BE2"/>
    <w:rsid w:val="004E3CC4"/>
    <w:rsid w:val="004E40FE"/>
    <w:rsid w:val="004F14AD"/>
    <w:rsid w:val="004F79CA"/>
    <w:rsid w:val="00502323"/>
    <w:rsid w:val="00505983"/>
    <w:rsid w:val="00511954"/>
    <w:rsid w:val="00517921"/>
    <w:rsid w:val="0052035B"/>
    <w:rsid w:val="00520DB0"/>
    <w:rsid w:val="00526C16"/>
    <w:rsid w:val="00536087"/>
    <w:rsid w:val="0054451C"/>
    <w:rsid w:val="0056277D"/>
    <w:rsid w:val="00563C81"/>
    <w:rsid w:val="0056471E"/>
    <w:rsid w:val="00566CF0"/>
    <w:rsid w:val="005671DF"/>
    <w:rsid w:val="005714D6"/>
    <w:rsid w:val="005817AA"/>
    <w:rsid w:val="005819D0"/>
    <w:rsid w:val="00586900"/>
    <w:rsid w:val="005909AC"/>
    <w:rsid w:val="00591AC9"/>
    <w:rsid w:val="00591B86"/>
    <w:rsid w:val="00592253"/>
    <w:rsid w:val="005949F0"/>
    <w:rsid w:val="00596873"/>
    <w:rsid w:val="005A365D"/>
    <w:rsid w:val="005E14ED"/>
    <w:rsid w:val="005E1B6A"/>
    <w:rsid w:val="005F1973"/>
    <w:rsid w:val="005F78D6"/>
    <w:rsid w:val="00613FDE"/>
    <w:rsid w:val="00622A4C"/>
    <w:rsid w:val="00627362"/>
    <w:rsid w:val="0063386D"/>
    <w:rsid w:val="00654AEF"/>
    <w:rsid w:val="00655A1E"/>
    <w:rsid w:val="006577BC"/>
    <w:rsid w:val="00661736"/>
    <w:rsid w:val="006778C8"/>
    <w:rsid w:val="00680769"/>
    <w:rsid w:val="00687482"/>
    <w:rsid w:val="00697CCC"/>
    <w:rsid w:val="006A28FA"/>
    <w:rsid w:val="006A59AD"/>
    <w:rsid w:val="006A7E25"/>
    <w:rsid w:val="006B014F"/>
    <w:rsid w:val="006B1D17"/>
    <w:rsid w:val="006D23F7"/>
    <w:rsid w:val="006D5397"/>
    <w:rsid w:val="006F147F"/>
    <w:rsid w:val="006F4C2F"/>
    <w:rsid w:val="007152BD"/>
    <w:rsid w:val="00721FDA"/>
    <w:rsid w:val="00733545"/>
    <w:rsid w:val="00752426"/>
    <w:rsid w:val="007577C6"/>
    <w:rsid w:val="0076464F"/>
    <w:rsid w:val="0077633B"/>
    <w:rsid w:val="007774F7"/>
    <w:rsid w:val="00784165"/>
    <w:rsid w:val="00794691"/>
    <w:rsid w:val="00794730"/>
    <w:rsid w:val="00795B46"/>
    <w:rsid w:val="007961A4"/>
    <w:rsid w:val="007A036C"/>
    <w:rsid w:val="007B4DBB"/>
    <w:rsid w:val="007C4F9F"/>
    <w:rsid w:val="007D5B7F"/>
    <w:rsid w:val="007D6511"/>
    <w:rsid w:val="007D6D6C"/>
    <w:rsid w:val="007E1246"/>
    <w:rsid w:val="007E6BED"/>
    <w:rsid w:val="007F69CA"/>
    <w:rsid w:val="008101F7"/>
    <w:rsid w:val="00816528"/>
    <w:rsid w:val="00821814"/>
    <w:rsid w:val="00821958"/>
    <w:rsid w:val="008221C4"/>
    <w:rsid w:val="00831D7D"/>
    <w:rsid w:val="00832539"/>
    <w:rsid w:val="008338E3"/>
    <w:rsid w:val="00841CF5"/>
    <w:rsid w:val="00842412"/>
    <w:rsid w:val="00855AEF"/>
    <w:rsid w:val="008702E1"/>
    <w:rsid w:val="008736EA"/>
    <w:rsid w:val="0088172B"/>
    <w:rsid w:val="0089079F"/>
    <w:rsid w:val="00892D53"/>
    <w:rsid w:val="00895FEC"/>
    <w:rsid w:val="0089756C"/>
    <w:rsid w:val="00897769"/>
    <w:rsid w:val="008A7DFB"/>
    <w:rsid w:val="008B393E"/>
    <w:rsid w:val="008B55D1"/>
    <w:rsid w:val="008C33A1"/>
    <w:rsid w:val="008E54EF"/>
    <w:rsid w:val="008F070C"/>
    <w:rsid w:val="008F49FD"/>
    <w:rsid w:val="008F6B51"/>
    <w:rsid w:val="009178B3"/>
    <w:rsid w:val="009325A0"/>
    <w:rsid w:val="0094291A"/>
    <w:rsid w:val="00945EC4"/>
    <w:rsid w:val="00963812"/>
    <w:rsid w:val="009801D5"/>
    <w:rsid w:val="009A772B"/>
    <w:rsid w:val="009C7861"/>
    <w:rsid w:val="009D1EEF"/>
    <w:rsid w:val="009F5D68"/>
    <w:rsid w:val="009F71AA"/>
    <w:rsid w:val="00A11914"/>
    <w:rsid w:val="00A15BDA"/>
    <w:rsid w:val="00A256FD"/>
    <w:rsid w:val="00A26624"/>
    <w:rsid w:val="00A42E1F"/>
    <w:rsid w:val="00A475B3"/>
    <w:rsid w:val="00A529EE"/>
    <w:rsid w:val="00A54B68"/>
    <w:rsid w:val="00A5596A"/>
    <w:rsid w:val="00A86B97"/>
    <w:rsid w:val="00A90C53"/>
    <w:rsid w:val="00AA0305"/>
    <w:rsid w:val="00AA25CA"/>
    <w:rsid w:val="00AA540B"/>
    <w:rsid w:val="00AB3C6C"/>
    <w:rsid w:val="00AC0A17"/>
    <w:rsid w:val="00AC164E"/>
    <w:rsid w:val="00AC7FAD"/>
    <w:rsid w:val="00AD5BF8"/>
    <w:rsid w:val="00AF5C27"/>
    <w:rsid w:val="00B0004B"/>
    <w:rsid w:val="00B02BA4"/>
    <w:rsid w:val="00B03F39"/>
    <w:rsid w:val="00B066DA"/>
    <w:rsid w:val="00B111CE"/>
    <w:rsid w:val="00B1311F"/>
    <w:rsid w:val="00B14FCB"/>
    <w:rsid w:val="00B17204"/>
    <w:rsid w:val="00B24258"/>
    <w:rsid w:val="00B328EB"/>
    <w:rsid w:val="00B34C42"/>
    <w:rsid w:val="00B369BB"/>
    <w:rsid w:val="00B4173F"/>
    <w:rsid w:val="00B5429D"/>
    <w:rsid w:val="00B5589F"/>
    <w:rsid w:val="00B61759"/>
    <w:rsid w:val="00BA71D9"/>
    <w:rsid w:val="00BB397A"/>
    <w:rsid w:val="00BB46FB"/>
    <w:rsid w:val="00BB53F0"/>
    <w:rsid w:val="00BB72BF"/>
    <w:rsid w:val="00BC4280"/>
    <w:rsid w:val="00BD4AEF"/>
    <w:rsid w:val="00BD5BC7"/>
    <w:rsid w:val="00BD6AD6"/>
    <w:rsid w:val="00BE06CB"/>
    <w:rsid w:val="00BE1B66"/>
    <w:rsid w:val="00BF1CDF"/>
    <w:rsid w:val="00BF291F"/>
    <w:rsid w:val="00BF3220"/>
    <w:rsid w:val="00C00851"/>
    <w:rsid w:val="00C20CD1"/>
    <w:rsid w:val="00C20CE2"/>
    <w:rsid w:val="00C226AF"/>
    <w:rsid w:val="00C25A2F"/>
    <w:rsid w:val="00C33B60"/>
    <w:rsid w:val="00C428C7"/>
    <w:rsid w:val="00C6344B"/>
    <w:rsid w:val="00C662E1"/>
    <w:rsid w:val="00C85D55"/>
    <w:rsid w:val="00C9609B"/>
    <w:rsid w:val="00CA185A"/>
    <w:rsid w:val="00CB065E"/>
    <w:rsid w:val="00CB150A"/>
    <w:rsid w:val="00CB6ECE"/>
    <w:rsid w:val="00CC20F3"/>
    <w:rsid w:val="00CC7198"/>
    <w:rsid w:val="00CD569A"/>
    <w:rsid w:val="00CD62B2"/>
    <w:rsid w:val="00CF0FCC"/>
    <w:rsid w:val="00CF112F"/>
    <w:rsid w:val="00CF280D"/>
    <w:rsid w:val="00CF6718"/>
    <w:rsid w:val="00CF6944"/>
    <w:rsid w:val="00D003AF"/>
    <w:rsid w:val="00D10AAC"/>
    <w:rsid w:val="00D1249B"/>
    <w:rsid w:val="00D17CD3"/>
    <w:rsid w:val="00D26DFD"/>
    <w:rsid w:val="00D27136"/>
    <w:rsid w:val="00D4178C"/>
    <w:rsid w:val="00D4299C"/>
    <w:rsid w:val="00D479CF"/>
    <w:rsid w:val="00D553D5"/>
    <w:rsid w:val="00D72B16"/>
    <w:rsid w:val="00D73CE0"/>
    <w:rsid w:val="00D75626"/>
    <w:rsid w:val="00D831E2"/>
    <w:rsid w:val="00D844C2"/>
    <w:rsid w:val="00D94D30"/>
    <w:rsid w:val="00DA3D50"/>
    <w:rsid w:val="00DB16B1"/>
    <w:rsid w:val="00DD0D69"/>
    <w:rsid w:val="00DE156E"/>
    <w:rsid w:val="00DE33F3"/>
    <w:rsid w:val="00DE458A"/>
    <w:rsid w:val="00E10431"/>
    <w:rsid w:val="00E130A7"/>
    <w:rsid w:val="00E148AB"/>
    <w:rsid w:val="00E25C22"/>
    <w:rsid w:val="00E26426"/>
    <w:rsid w:val="00E32F09"/>
    <w:rsid w:val="00E36C35"/>
    <w:rsid w:val="00E37815"/>
    <w:rsid w:val="00E550F6"/>
    <w:rsid w:val="00E73630"/>
    <w:rsid w:val="00E85E82"/>
    <w:rsid w:val="00EA3FC8"/>
    <w:rsid w:val="00EC6C45"/>
    <w:rsid w:val="00ED7498"/>
    <w:rsid w:val="00EE6C8E"/>
    <w:rsid w:val="00EF22D6"/>
    <w:rsid w:val="00EF395E"/>
    <w:rsid w:val="00F0554B"/>
    <w:rsid w:val="00F06ACF"/>
    <w:rsid w:val="00F16056"/>
    <w:rsid w:val="00F21BC5"/>
    <w:rsid w:val="00F33ADA"/>
    <w:rsid w:val="00F522FA"/>
    <w:rsid w:val="00F536C6"/>
    <w:rsid w:val="00F54530"/>
    <w:rsid w:val="00F56CD0"/>
    <w:rsid w:val="00F6099A"/>
    <w:rsid w:val="00F66035"/>
    <w:rsid w:val="00F80359"/>
    <w:rsid w:val="00F85F5E"/>
    <w:rsid w:val="00F945AA"/>
    <w:rsid w:val="00FA0E0B"/>
    <w:rsid w:val="00FB4AE3"/>
    <w:rsid w:val="00FB4C74"/>
    <w:rsid w:val="00FC16F8"/>
    <w:rsid w:val="00FD54C2"/>
    <w:rsid w:val="00FE2403"/>
    <w:rsid w:val="00FF2F09"/>
    <w:rsid w:val="00FF642F"/>
    <w:rsid w:val="00FF6CE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BF8"/>
  </w:style>
  <w:style w:type="paragraph" w:styleId="Titre1">
    <w:name w:val="heading 1"/>
    <w:basedOn w:val="Normal"/>
    <w:next w:val="Normal"/>
    <w:link w:val="Titre1Car"/>
    <w:uiPriority w:val="9"/>
    <w:qFormat/>
    <w:rsid w:val="00D003AF"/>
    <w:pPr>
      <w:keepNext/>
      <w:keepLines/>
      <w:spacing w:before="240" w:after="120"/>
      <w:outlineLvl w:val="0"/>
    </w:pPr>
    <w:rPr>
      <w:rFonts w:asciiTheme="majorBidi" w:eastAsiaTheme="majorEastAsia" w:hAnsiTheme="majorBidi" w:cstheme="majorBidi"/>
      <w:b/>
      <w:sz w:val="32"/>
      <w:szCs w:val="32"/>
    </w:rPr>
  </w:style>
  <w:style w:type="paragraph" w:styleId="Titre2">
    <w:name w:val="heading 2"/>
    <w:basedOn w:val="Normal"/>
    <w:next w:val="Normal"/>
    <w:link w:val="Titre2Car"/>
    <w:uiPriority w:val="9"/>
    <w:unhideWhenUsed/>
    <w:qFormat/>
    <w:rsid w:val="00963812"/>
    <w:pPr>
      <w:keepNext/>
      <w:keepLines/>
      <w:spacing w:after="0" w:line="360" w:lineRule="auto"/>
      <w:outlineLvl w:val="1"/>
    </w:pPr>
    <w:rPr>
      <w:rFonts w:asciiTheme="majorBidi" w:eastAsiaTheme="majorEastAsia" w:hAnsiTheme="majorBidi" w:cstheme="majorBidi"/>
      <w:b/>
      <w:sz w:val="28"/>
      <w:szCs w:val="26"/>
    </w:rPr>
  </w:style>
  <w:style w:type="paragraph" w:styleId="Titre3">
    <w:name w:val="heading 3"/>
    <w:basedOn w:val="Normal"/>
    <w:next w:val="Normal"/>
    <w:link w:val="Titre3Car"/>
    <w:uiPriority w:val="9"/>
    <w:unhideWhenUsed/>
    <w:qFormat/>
    <w:rsid w:val="00EF395E"/>
    <w:pPr>
      <w:keepNext/>
      <w:keepLines/>
      <w:spacing w:before="120" w:after="120"/>
      <w:outlineLvl w:val="2"/>
    </w:pPr>
    <w:rPr>
      <w:rFonts w:asciiTheme="majorBidi" w:eastAsiaTheme="majorEastAsia" w:hAnsiTheme="majorBidi" w:cstheme="majorBidi"/>
      <w:b/>
      <w:sz w:val="24"/>
      <w:szCs w:val="24"/>
    </w:rPr>
  </w:style>
  <w:style w:type="paragraph" w:styleId="Titre4">
    <w:name w:val="heading 4"/>
    <w:basedOn w:val="Normal"/>
    <w:next w:val="Normal"/>
    <w:link w:val="Titre4Car"/>
    <w:uiPriority w:val="9"/>
    <w:unhideWhenUsed/>
    <w:qFormat/>
    <w:rsid w:val="00023031"/>
    <w:pPr>
      <w:keepNext/>
      <w:keepLines/>
      <w:spacing w:before="160" w:after="120" w:line="240" w:lineRule="auto"/>
      <w:outlineLvl w:val="3"/>
    </w:pPr>
    <w:rPr>
      <w:rFonts w:asciiTheme="majorBidi" w:eastAsiaTheme="majorEastAsia" w:hAnsiTheme="majorBidi" w:cstheme="majorBidi"/>
      <w:b/>
      <w:iCs/>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003AF"/>
    <w:rPr>
      <w:rFonts w:asciiTheme="majorBidi" w:eastAsiaTheme="majorEastAsia" w:hAnsiTheme="majorBidi" w:cstheme="majorBidi"/>
      <w:b/>
      <w:sz w:val="32"/>
      <w:szCs w:val="32"/>
    </w:rPr>
  </w:style>
  <w:style w:type="character" w:customStyle="1" w:styleId="Titre2Car">
    <w:name w:val="Titre 2 Car"/>
    <w:basedOn w:val="Policepardfaut"/>
    <w:link w:val="Titre2"/>
    <w:uiPriority w:val="9"/>
    <w:rsid w:val="00963812"/>
    <w:rPr>
      <w:rFonts w:asciiTheme="majorBidi" w:eastAsiaTheme="majorEastAsia" w:hAnsiTheme="majorBidi" w:cstheme="majorBidi"/>
      <w:b/>
      <w:sz w:val="28"/>
      <w:szCs w:val="26"/>
    </w:rPr>
  </w:style>
  <w:style w:type="character" w:customStyle="1" w:styleId="Titre3Car">
    <w:name w:val="Titre 3 Car"/>
    <w:basedOn w:val="Policepardfaut"/>
    <w:link w:val="Titre3"/>
    <w:uiPriority w:val="9"/>
    <w:rsid w:val="00EF395E"/>
    <w:rPr>
      <w:rFonts w:asciiTheme="majorBidi" w:eastAsiaTheme="majorEastAsia" w:hAnsiTheme="majorBidi" w:cstheme="majorBidi"/>
      <w:b/>
      <w:sz w:val="24"/>
      <w:szCs w:val="24"/>
    </w:rPr>
  </w:style>
  <w:style w:type="character" w:customStyle="1" w:styleId="Titre4Car">
    <w:name w:val="Titre 4 Car"/>
    <w:basedOn w:val="Policepardfaut"/>
    <w:link w:val="Titre4"/>
    <w:uiPriority w:val="9"/>
    <w:rsid w:val="00023031"/>
    <w:rPr>
      <w:rFonts w:asciiTheme="majorBidi" w:eastAsiaTheme="majorEastAsia" w:hAnsiTheme="majorBidi" w:cstheme="majorBidi"/>
      <w:b/>
      <w:iCs/>
      <w:sz w:val="24"/>
    </w:rPr>
  </w:style>
  <w:style w:type="paragraph" w:styleId="Citation">
    <w:name w:val="Quote"/>
    <w:basedOn w:val="Normal"/>
    <w:next w:val="Normal"/>
    <w:link w:val="CitationCar"/>
    <w:uiPriority w:val="29"/>
    <w:qFormat/>
    <w:rsid w:val="00174F7A"/>
    <w:rPr>
      <w:i/>
      <w:iCs/>
      <w:color w:val="000000" w:themeColor="text1"/>
    </w:rPr>
  </w:style>
  <w:style w:type="character" w:customStyle="1" w:styleId="CitationCar">
    <w:name w:val="Citation Car"/>
    <w:basedOn w:val="Policepardfaut"/>
    <w:link w:val="Citation"/>
    <w:uiPriority w:val="29"/>
    <w:rsid w:val="00174F7A"/>
    <w:rPr>
      <w:i/>
      <w:iCs/>
      <w:color w:val="000000" w:themeColor="text1"/>
    </w:rPr>
  </w:style>
  <w:style w:type="paragraph" w:styleId="Paragraphedeliste">
    <w:name w:val="List Paragraph"/>
    <w:basedOn w:val="Normal"/>
    <w:uiPriority w:val="34"/>
    <w:qFormat/>
    <w:rsid w:val="00174F7A"/>
    <w:pPr>
      <w:ind w:left="720"/>
      <w:contextualSpacing/>
    </w:pPr>
  </w:style>
  <w:style w:type="paragraph" w:styleId="En-tte">
    <w:name w:val="header"/>
    <w:basedOn w:val="Normal"/>
    <w:link w:val="En-tteCar"/>
    <w:uiPriority w:val="99"/>
    <w:unhideWhenUsed/>
    <w:rsid w:val="0076464F"/>
    <w:pPr>
      <w:tabs>
        <w:tab w:val="center" w:pos="4536"/>
        <w:tab w:val="right" w:pos="9072"/>
      </w:tabs>
      <w:spacing w:after="0" w:line="240" w:lineRule="auto"/>
    </w:pPr>
  </w:style>
  <w:style w:type="character" w:customStyle="1" w:styleId="En-tteCar">
    <w:name w:val="En-tête Car"/>
    <w:basedOn w:val="Policepardfaut"/>
    <w:link w:val="En-tte"/>
    <w:uiPriority w:val="99"/>
    <w:rsid w:val="0076464F"/>
  </w:style>
  <w:style w:type="paragraph" w:styleId="Pieddepage">
    <w:name w:val="footer"/>
    <w:basedOn w:val="Normal"/>
    <w:link w:val="PieddepageCar"/>
    <w:uiPriority w:val="99"/>
    <w:unhideWhenUsed/>
    <w:rsid w:val="0076464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6464F"/>
  </w:style>
  <w:style w:type="table" w:styleId="Grilledutableau">
    <w:name w:val="Table Grid"/>
    <w:basedOn w:val="TableauNormal"/>
    <w:uiPriority w:val="59"/>
    <w:rsid w:val="00C33B6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C33B6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33B60"/>
    <w:rPr>
      <w:rFonts w:ascii="Tahoma" w:hAnsi="Tahoma" w:cs="Tahoma"/>
      <w:sz w:val="16"/>
      <w:szCs w:val="16"/>
    </w:rPr>
  </w:style>
  <w:style w:type="paragraph" w:styleId="Lgende">
    <w:name w:val="caption"/>
    <w:basedOn w:val="Normal"/>
    <w:next w:val="Normal"/>
    <w:uiPriority w:val="35"/>
    <w:unhideWhenUsed/>
    <w:qFormat/>
    <w:rsid w:val="008B393E"/>
    <w:pPr>
      <w:spacing w:line="240" w:lineRule="auto"/>
    </w:pPr>
    <w:rPr>
      <w:i/>
      <w:iCs/>
      <w:color w:val="1F497D" w:themeColor="text2"/>
      <w:sz w:val="18"/>
      <w:szCs w:val="18"/>
    </w:rPr>
  </w:style>
  <w:style w:type="paragraph" w:styleId="Tabledesillustrations">
    <w:name w:val="table of figures"/>
    <w:basedOn w:val="Normal"/>
    <w:next w:val="Normal"/>
    <w:uiPriority w:val="99"/>
    <w:unhideWhenUsed/>
    <w:rsid w:val="00AF5C27"/>
    <w:pPr>
      <w:spacing w:after="0"/>
    </w:pPr>
  </w:style>
  <w:style w:type="character" w:styleId="Lienhypertexte">
    <w:name w:val="Hyperlink"/>
    <w:basedOn w:val="Policepardfaut"/>
    <w:uiPriority w:val="99"/>
    <w:unhideWhenUsed/>
    <w:rsid w:val="00AF5C27"/>
    <w:rPr>
      <w:color w:val="0000FF" w:themeColor="hyperlink"/>
      <w:u w:val="single"/>
    </w:rPr>
  </w:style>
  <w:style w:type="paragraph" w:styleId="En-ttedetabledesmatires">
    <w:name w:val="TOC Heading"/>
    <w:basedOn w:val="Titre1"/>
    <w:next w:val="Normal"/>
    <w:uiPriority w:val="39"/>
    <w:unhideWhenUsed/>
    <w:qFormat/>
    <w:rsid w:val="00EF22D6"/>
    <w:pPr>
      <w:spacing w:after="0" w:line="259" w:lineRule="auto"/>
      <w:outlineLvl w:val="9"/>
    </w:pPr>
    <w:rPr>
      <w:rFonts w:asciiTheme="majorHAnsi" w:hAnsiTheme="majorHAnsi"/>
      <w:b w:val="0"/>
      <w:color w:val="365F91" w:themeColor="accent1" w:themeShade="BF"/>
      <w:lang w:val="en-US"/>
    </w:rPr>
  </w:style>
  <w:style w:type="paragraph" w:styleId="TM1">
    <w:name w:val="toc 1"/>
    <w:basedOn w:val="Normal"/>
    <w:next w:val="Normal"/>
    <w:autoRedefine/>
    <w:uiPriority w:val="39"/>
    <w:unhideWhenUsed/>
    <w:rsid w:val="00EF22D6"/>
    <w:pPr>
      <w:spacing w:after="100"/>
    </w:pPr>
  </w:style>
  <w:style w:type="paragraph" w:styleId="TM2">
    <w:name w:val="toc 2"/>
    <w:basedOn w:val="Normal"/>
    <w:next w:val="Normal"/>
    <w:autoRedefine/>
    <w:uiPriority w:val="39"/>
    <w:unhideWhenUsed/>
    <w:rsid w:val="00EF22D6"/>
    <w:pPr>
      <w:spacing w:after="100"/>
      <w:ind w:left="220"/>
    </w:pPr>
  </w:style>
  <w:style w:type="paragraph" w:styleId="TM3">
    <w:name w:val="toc 3"/>
    <w:basedOn w:val="Normal"/>
    <w:next w:val="Normal"/>
    <w:autoRedefine/>
    <w:uiPriority w:val="39"/>
    <w:unhideWhenUsed/>
    <w:rsid w:val="00EF22D6"/>
    <w:pPr>
      <w:spacing w:after="100"/>
      <w:ind w:left="440"/>
    </w:pPr>
  </w:style>
  <w:style w:type="paragraph" w:styleId="Bibliographie">
    <w:name w:val="Bibliography"/>
    <w:basedOn w:val="Normal"/>
    <w:next w:val="Normal"/>
    <w:uiPriority w:val="37"/>
    <w:unhideWhenUsed/>
    <w:rsid w:val="00D4178C"/>
  </w:style>
  <w:style w:type="character" w:customStyle="1" w:styleId="x1lliihq">
    <w:name w:val="x1lliihq"/>
    <w:basedOn w:val="Policepardfaut"/>
    <w:rsid w:val="00C00851"/>
  </w:style>
  <w:style w:type="paragraph" w:styleId="Notedefin">
    <w:name w:val="endnote text"/>
    <w:basedOn w:val="Normal"/>
    <w:link w:val="NotedefinCar"/>
    <w:uiPriority w:val="99"/>
    <w:semiHidden/>
    <w:unhideWhenUsed/>
    <w:rsid w:val="003A6F5C"/>
    <w:pPr>
      <w:spacing w:after="0" w:line="240" w:lineRule="auto"/>
    </w:pPr>
    <w:rPr>
      <w:sz w:val="20"/>
      <w:szCs w:val="20"/>
    </w:rPr>
  </w:style>
  <w:style w:type="character" w:customStyle="1" w:styleId="NotedefinCar">
    <w:name w:val="Note de fin Car"/>
    <w:basedOn w:val="Policepardfaut"/>
    <w:link w:val="Notedefin"/>
    <w:uiPriority w:val="99"/>
    <w:semiHidden/>
    <w:rsid w:val="003A6F5C"/>
    <w:rPr>
      <w:sz w:val="20"/>
      <w:szCs w:val="20"/>
    </w:rPr>
  </w:style>
  <w:style w:type="character" w:styleId="Appeldenotedefin">
    <w:name w:val="endnote reference"/>
    <w:basedOn w:val="Policepardfaut"/>
    <w:uiPriority w:val="99"/>
    <w:semiHidden/>
    <w:unhideWhenUsed/>
    <w:rsid w:val="003A6F5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55553">
      <w:bodyDiv w:val="1"/>
      <w:marLeft w:val="0"/>
      <w:marRight w:val="0"/>
      <w:marTop w:val="0"/>
      <w:marBottom w:val="0"/>
      <w:divBdr>
        <w:top w:val="none" w:sz="0" w:space="0" w:color="auto"/>
        <w:left w:val="none" w:sz="0" w:space="0" w:color="auto"/>
        <w:bottom w:val="none" w:sz="0" w:space="0" w:color="auto"/>
        <w:right w:val="none" w:sz="0" w:space="0" w:color="auto"/>
      </w:divBdr>
    </w:div>
    <w:div w:id="22438870">
      <w:bodyDiv w:val="1"/>
      <w:marLeft w:val="0"/>
      <w:marRight w:val="0"/>
      <w:marTop w:val="0"/>
      <w:marBottom w:val="0"/>
      <w:divBdr>
        <w:top w:val="none" w:sz="0" w:space="0" w:color="auto"/>
        <w:left w:val="none" w:sz="0" w:space="0" w:color="auto"/>
        <w:bottom w:val="none" w:sz="0" w:space="0" w:color="auto"/>
        <w:right w:val="none" w:sz="0" w:space="0" w:color="auto"/>
      </w:divBdr>
    </w:div>
    <w:div w:id="79713898">
      <w:bodyDiv w:val="1"/>
      <w:marLeft w:val="0"/>
      <w:marRight w:val="0"/>
      <w:marTop w:val="0"/>
      <w:marBottom w:val="0"/>
      <w:divBdr>
        <w:top w:val="none" w:sz="0" w:space="0" w:color="auto"/>
        <w:left w:val="none" w:sz="0" w:space="0" w:color="auto"/>
        <w:bottom w:val="none" w:sz="0" w:space="0" w:color="auto"/>
        <w:right w:val="none" w:sz="0" w:space="0" w:color="auto"/>
      </w:divBdr>
    </w:div>
    <w:div w:id="80614818">
      <w:bodyDiv w:val="1"/>
      <w:marLeft w:val="0"/>
      <w:marRight w:val="0"/>
      <w:marTop w:val="0"/>
      <w:marBottom w:val="0"/>
      <w:divBdr>
        <w:top w:val="none" w:sz="0" w:space="0" w:color="auto"/>
        <w:left w:val="none" w:sz="0" w:space="0" w:color="auto"/>
        <w:bottom w:val="none" w:sz="0" w:space="0" w:color="auto"/>
        <w:right w:val="none" w:sz="0" w:space="0" w:color="auto"/>
      </w:divBdr>
    </w:div>
    <w:div w:id="83452950">
      <w:bodyDiv w:val="1"/>
      <w:marLeft w:val="0"/>
      <w:marRight w:val="0"/>
      <w:marTop w:val="0"/>
      <w:marBottom w:val="0"/>
      <w:divBdr>
        <w:top w:val="none" w:sz="0" w:space="0" w:color="auto"/>
        <w:left w:val="none" w:sz="0" w:space="0" w:color="auto"/>
        <w:bottom w:val="none" w:sz="0" w:space="0" w:color="auto"/>
        <w:right w:val="none" w:sz="0" w:space="0" w:color="auto"/>
      </w:divBdr>
    </w:div>
    <w:div w:id="112142601">
      <w:bodyDiv w:val="1"/>
      <w:marLeft w:val="0"/>
      <w:marRight w:val="0"/>
      <w:marTop w:val="0"/>
      <w:marBottom w:val="0"/>
      <w:divBdr>
        <w:top w:val="none" w:sz="0" w:space="0" w:color="auto"/>
        <w:left w:val="none" w:sz="0" w:space="0" w:color="auto"/>
        <w:bottom w:val="none" w:sz="0" w:space="0" w:color="auto"/>
        <w:right w:val="none" w:sz="0" w:space="0" w:color="auto"/>
      </w:divBdr>
    </w:div>
    <w:div w:id="145360636">
      <w:bodyDiv w:val="1"/>
      <w:marLeft w:val="0"/>
      <w:marRight w:val="0"/>
      <w:marTop w:val="0"/>
      <w:marBottom w:val="0"/>
      <w:divBdr>
        <w:top w:val="none" w:sz="0" w:space="0" w:color="auto"/>
        <w:left w:val="none" w:sz="0" w:space="0" w:color="auto"/>
        <w:bottom w:val="none" w:sz="0" w:space="0" w:color="auto"/>
        <w:right w:val="none" w:sz="0" w:space="0" w:color="auto"/>
      </w:divBdr>
    </w:div>
    <w:div w:id="152450726">
      <w:bodyDiv w:val="1"/>
      <w:marLeft w:val="0"/>
      <w:marRight w:val="0"/>
      <w:marTop w:val="0"/>
      <w:marBottom w:val="0"/>
      <w:divBdr>
        <w:top w:val="none" w:sz="0" w:space="0" w:color="auto"/>
        <w:left w:val="none" w:sz="0" w:space="0" w:color="auto"/>
        <w:bottom w:val="none" w:sz="0" w:space="0" w:color="auto"/>
        <w:right w:val="none" w:sz="0" w:space="0" w:color="auto"/>
      </w:divBdr>
    </w:div>
    <w:div w:id="159587013">
      <w:bodyDiv w:val="1"/>
      <w:marLeft w:val="0"/>
      <w:marRight w:val="0"/>
      <w:marTop w:val="0"/>
      <w:marBottom w:val="0"/>
      <w:divBdr>
        <w:top w:val="none" w:sz="0" w:space="0" w:color="auto"/>
        <w:left w:val="none" w:sz="0" w:space="0" w:color="auto"/>
        <w:bottom w:val="none" w:sz="0" w:space="0" w:color="auto"/>
        <w:right w:val="none" w:sz="0" w:space="0" w:color="auto"/>
      </w:divBdr>
    </w:div>
    <w:div w:id="167794959">
      <w:bodyDiv w:val="1"/>
      <w:marLeft w:val="0"/>
      <w:marRight w:val="0"/>
      <w:marTop w:val="0"/>
      <w:marBottom w:val="0"/>
      <w:divBdr>
        <w:top w:val="none" w:sz="0" w:space="0" w:color="auto"/>
        <w:left w:val="none" w:sz="0" w:space="0" w:color="auto"/>
        <w:bottom w:val="none" w:sz="0" w:space="0" w:color="auto"/>
        <w:right w:val="none" w:sz="0" w:space="0" w:color="auto"/>
      </w:divBdr>
    </w:div>
    <w:div w:id="188297623">
      <w:bodyDiv w:val="1"/>
      <w:marLeft w:val="0"/>
      <w:marRight w:val="0"/>
      <w:marTop w:val="0"/>
      <w:marBottom w:val="0"/>
      <w:divBdr>
        <w:top w:val="none" w:sz="0" w:space="0" w:color="auto"/>
        <w:left w:val="none" w:sz="0" w:space="0" w:color="auto"/>
        <w:bottom w:val="none" w:sz="0" w:space="0" w:color="auto"/>
        <w:right w:val="none" w:sz="0" w:space="0" w:color="auto"/>
      </w:divBdr>
    </w:div>
    <w:div w:id="189338029">
      <w:bodyDiv w:val="1"/>
      <w:marLeft w:val="0"/>
      <w:marRight w:val="0"/>
      <w:marTop w:val="0"/>
      <w:marBottom w:val="0"/>
      <w:divBdr>
        <w:top w:val="none" w:sz="0" w:space="0" w:color="auto"/>
        <w:left w:val="none" w:sz="0" w:space="0" w:color="auto"/>
        <w:bottom w:val="none" w:sz="0" w:space="0" w:color="auto"/>
        <w:right w:val="none" w:sz="0" w:space="0" w:color="auto"/>
      </w:divBdr>
    </w:div>
    <w:div w:id="210506169">
      <w:bodyDiv w:val="1"/>
      <w:marLeft w:val="0"/>
      <w:marRight w:val="0"/>
      <w:marTop w:val="0"/>
      <w:marBottom w:val="0"/>
      <w:divBdr>
        <w:top w:val="none" w:sz="0" w:space="0" w:color="auto"/>
        <w:left w:val="none" w:sz="0" w:space="0" w:color="auto"/>
        <w:bottom w:val="none" w:sz="0" w:space="0" w:color="auto"/>
        <w:right w:val="none" w:sz="0" w:space="0" w:color="auto"/>
      </w:divBdr>
    </w:div>
    <w:div w:id="225334937">
      <w:bodyDiv w:val="1"/>
      <w:marLeft w:val="0"/>
      <w:marRight w:val="0"/>
      <w:marTop w:val="0"/>
      <w:marBottom w:val="0"/>
      <w:divBdr>
        <w:top w:val="none" w:sz="0" w:space="0" w:color="auto"/>
        <w:left w:val="none" w:sz="0" w:space="0" w:color="auto"/>
        <w:bottom w:val="none" w:sz="0" w:space="0" w:color="auto"/>
        <w:right w:val="none" w:sz="0" w:space="0" w:color="auto"/>
      </w:divBdr>
    </w:div>
    <w:div w:id="229509831">
      <w:bodyDiv w:val="1"/>
      <w:marLeft w:val="0"/>
      <w:marRight w:val="0"/>
      <w:marTop w:val="0"/>
      <w:marBottom w:val="0"/>
      <w:divBdr>
        <w:top w:val="none" w:sz="0" w:space="0" w:color="auto"/>
        <w:left w:val="none" w:sz="0" w:space="0" w:color="auto"/>
        <w:bottom w:val="none" w:sz="0" w:space="0" w:color="auto"/>
        <w:right w:val="none" w:sz="0" w:space="0" w:color="auto"/>
      </w:divBdr>
    </w:div>
    <w:div w:id="233905141">
      <w:bodyDiv w:val="1"/>
      <w:marLeft w:val="0"/>
      <w:marRight w:val="0"/>
      <w:marTop w:val="0"/>
      <w:marBottom w:val="0"/>
      <w:divBdr>
        <w:top w:val="none" w:sz="0" w:space="0" w:color="auto"/>
        <w:left w:val="none" w:sz="0" w:space="0" w:color="auto"/>
        <w:bottom w:val="none" w:sz="0" w:space="0" w:color="auto"/>
        <w:right w:val="none" w:sz="0" w:space="0" w:color="auto"/>
      </w:divBdr>
    </w:div>
    <w:div w:id="305013935">
      <w:bodyDiv w:val="1"/>
      <w:marLeft w:val="0"/>
      <w:marRight w:val="0"/>
      <w:marTop w:val="0"/>
      <w:marBottom w:val="0"/>
      <w:divBdr>
        <w:top w:val="none" w:sz="0" w:space="0" w:color="auto"/>
        <w:left w:val="none" w:sz="0" w:space="0" w:color="auto"/>
        <w:bottom w:val="none" w:sz="0" w:space="0" w:color="auto"/>
        <w:right w:val="none" w:sz="0" w:space="0" w:color="auto"/>
      </w:divBdr>
    </w:div>
    <w:div w:id="320741032">
      <w:bodyDiv w:val="1"/>
      <w:marLeft w:val="0"/>
      <w:marRight w:val="0"/>
      <w:marTop w:val="0"/>
      <w:marBottom w:val="0"/>
      <w:divBdr>
        <w:top w:val="none" w:sz="0" w:space="0" w:color="auto"/>
        <w:left w:val="none" w:sz="0" w:space="0" w:color="auto"/>
        <w:bottom w:val="none" w:sz="0" w:space="0" w:color="auto"/>
        <w:right w:val="none" w:sz="0" w:space="0" w:color="auto"/>
      </w:divBdr>
    </w:div>
    <w:div w:id="326828711">
      <w:bodyDiv w:val="1"/>
      <w:marLeft w:val="0"/>
      <w:marRight w:val="0"/>
      <w:marTop w:val="0"/>
      <w:marBottom w:val="0"/>
      <w:divBdr>
        <w:top w:val="none" w:sz="0" w:space="0" w:color="auto"/>
        <w:left w:val="none" w:sz="0" w:space="0" w:color="auto"/>
        <w:bottom w:val="none" w:sz="0" w:space="0" w:color="auto"/>
        <w:right w:val="none" w:sz="0" w:space="0" w:color="auto"/>
      </w:divBdr>
    </w:div>
    <w:div w:id="335304275">
      <w:bodyDiv w:val="1"/>
      <w:marLeft w:val="0"/>
      <w:marRight w:val="0"/>
      <w:marTop w:val="0"/>
      <w:marBottom w:val="0"/>
      <w:divBdr>
        <w:top w:val="none" w:sz="0" w:space="0" w:color="auto"/>
        <w:left w:val="none" w:sz="0" w:space="0" w:color="auto"/>
        <w:bottom w:val="none" w:sz="0" w:space="0" w:color="auto"/>
        <w:right w:val="none" w:sz="0" w:space="0" w:color="auto"/>
      </w:divBdr>
      <w:divsChild>
        <w:div w:id="915241526">
          <w:marLeft w:val="0"/>
          <w:marRight w:val="0"/>
          <w:marTop w:val="0"/>
          <w:marBottom w:val="0"/>
          <w:divBdr>
            <w:top w:val="none" w:sz="0" w:space="0" w:color="auto"/>
            <w:left w:val="none" w:sz="0" w:space="0" w:color="auto"/>
            <w:bottom w:val="none" w:sz="0" w:space="0" w:color="auto"/>
            <w:right w:val="none" w:sz="0" w:space="0" w:color="auto"/>
          </w:divBdr>
          <w:divsChild>
            <w:div w:id="569390532">
              <w:marLeft w:val="0"/>
              <w:marRight w:val="0"/>
              <w:marTop w:val="0"/>
              <w:marBottom w:val="0"/>
              <w:divBdr>
                <w:top w:val="none" w:sz="0" w:space="0" w:color="auto"/>
                <w:left w:val="none" w:sz="0" w:space="0" w:color="auto"/>
                <w:bottom w:val="none" w:sz="0" w:space="0" w:color="auto"/>
                <w:right w:val="none" w:sz="0" w:space="0" w:color="auto"/>
              </w:divBdr>
              <w:divsChild>
                <w:div w:id="121072532">
                  <w:marLeft w:val="0"/>
                  <w:marRight w:val="0"/>
                  <w:marTop w:val="0"/>
                  <w:marBottom w:val="0"/>
                  <w:divBdr>
                    <w:top w:val="none" w:sz="0" w:space="0" w:color="auto"/>
                    <w:left w:val="none" w:sz="0" w:space="0" w:color="auto"/>
                    <w:bottom w:val="none" w:sz="0" w:space="0" w:color="auto"/>
                    <w:right w:val="none" w:sz="0" w:space="0" w:color="auto"/>
                  </w:divBdr>
                  <w:divsChild>
                    <w:div w:id="327949447">
                      <w:marLeft w:val="0"/>
                      <w:marRight w:val="0"/>
                      <w:marTop w:val="0"/>
                      <w:marBottom w:val="0"/>
                      <w:divBdr>
                        <w:top w:val="none" w:sz="0" w:space="0" w:color="auto"/>
                        <w:left w:val="none" w:sz="0" w:space="0" w:color="auto"/>
                        <w:bottom w:val="none" w:sz="0" w:space="0" w:color="auto"/>
                        <w:right w:val="none" w:sz="0" w:space="0" w:color="auto"/>
                      </w:divBdr>
                      <w:divsChild>
                        <w:div w:id="699089545">
                          <w:marLeft w:val="0"/>
                          <w:marRight w:val="0"/>
                          <w:marTop w:val="0"/>
                          <w:marBottom w:val="0"/>
                          <w:divBdr>
                            <w:top w:val="none" w:sz="0" w:space="0" w:color="auto"/>
                            <w:left w:val="none" w:sz="0" w:space="0" w:color="auto"/>
                            <w:bottom w:val="none" w:sz="0" w:space="0" w:color="auto"/>
                            <w:right w:val="none" w:sz="0" w:space="0" w:color="auto"/>
                          </w:divBdr>
                          <w:divsChild>
                            <w:div w:id="1139421899">
                              <w:marLeft w:val="0"/>
                              <w:marRight w:val="0"/>
                              <w:marTop w:val="0"/>
                              <w:marBottom w:val="0"/>
                              <w:divBdr>
                                <w:top w:val="none" w:sz="0" w:space="0" w:color="auto"/>
                                <w:left w:val="none" w:sz="0" w:space="0" w:color="auto"/>
                                <w:bottom w:val="none" w:sz="0" w:space="0" w:color="auto"/>
                                <w:right w:val="none" w:sz="0" w:space="0" w:color="auto"/>
                              </w:divBdr>
                              <w:divsChild>
                                <w:div w:id="1819498354">
                                  <w:marLeft w:val="0"/>
                                  <w:marRight w:val="0"/>
                                  <w:marTop w:val="0"/>
                                  <w:marBottom w:val="0"/>
                                  <w:divBdr>
                                    <w:top w:val="none" w:sz="0" w:space="0" w:color="auto"/>
                                    <w:left w:val="none" w:sz="0" w:space="0" w:color="auto"/>
                                    <w:bottom w:val="none" w:sz="0" w:space="0" w:color="auto"/>
                                    <w:right w:val="none" w:sz="0" w:space="0" w:color="auto"/>
                                  </w:divBdr>
                                  <w:divsChild>
                                    <w:div w:id="757942210">
                                      <w:marLeft w:val="0"/>
                                      <w:marRight w:val="0"/>
                                      <w:marTop w:val="0"/>
                                      <w:marBottom w:val="0"/>
                                      <w:divBdr>
                                        <w:top w:val="none" w:sz="0" w:space="0" w:color="auto"/>
                                        <w:left w:val="none" w:sz="0" w:space="0" w:color="auto"/>
                                        <w:bottom w:val="none" w:sz="0" w:space="0" w:color="auto"/>
                                        <w:right w:val="none" w:sz="0" w:space="0" w:color="auto"/>
                                      </w:divBdr>
                                      <w:divsChild>
                                        <w:div w:id="1720470995">
                                          <w:marLeft w:val="0"/>
                                          <w:marRight w:val="0"/>
                                          <w:marTop w:val="0"/>
                                          <w:marBottom w:val="0"/>
                                          <w:divBdr>
                                            <w:top w:val="none" w:sz="0" w:space="0" w:color="auto"/>
                                            <w:left w:val="none" w:sz="0" w:space="0" w:color="auto"/>
                                            <w:bottom w:val="none" w:sz="0" w:space="0" w:color="auto"/>
                                            <w:right w:val="none" w:sz="0" w:space="0" w:color="auto"/>
                                          </w:divBdr>
                                          <w:divsChild>
                                            <w:div w:id="163520907">
                                              <w:marLeft w:val="0"/>
                                              <w:marRight w:val="0"/>
                                              <w:marTop w:val="0"/>
                                              <w:marBottom w:val="0"/>
                                              <w:divBdr>
                                                <w:top w:val="none" w:sz="0" w:space="0" w:color="auto"/>
                                                <w:left w:val="none" w:sz="0" w:space="0" w:color="auto"/>
                                                <w:bottom w:val="none" w:sz="0" w:space="0" w:color="auto"/>
                                                <w:right w:val="none" w:sz="0" w:space="0" w:color="auto"/>
                                              </w:divBdr>
                                              <w:divsChild>
                                                <w:div w:id="614870573">
                                                  <w:marLeft w:val="0"/>
                                                  <w:marRight w:val="0"/>
                                                  <w:marTop w:val="0"/>
                                                  <w:marBottom w:val="0"/>
                                                  <w:divBdr>
                                                    <w:top w:val="none" w:sz="0" w:space="0" w:color="auto"/>
                                                    <w:left w:val="none" w:sz="0" w:space="0" w:color="auto"/>
                                                    <w:bottom w:val="none" w:sz="0" w:space="0" w:color="auto"/>
                                                    <w:right w:val="none" w:sz="0" w:space="0" w:color="auto"/>
                                                  </w:divBdr>
                                                  <w:divsChild>
                                                    <w:div w:id="935553309">
                                                      <w:marLeft w:val="0"/>
                                                      <w:marRight w:val="0"/>
                                                      <w:marTop w:val="0"/>
                                                      <w:marBottom w:val="0"/>
                                                      <w:divBdr>
                                                        <w:top w:val="single" w:sz="24" w:space="7" w:color="auto"/>
                                                        <w:left w:val="single" w:sz="24" w:space="10" w:color="auto"/>
                                                        <w:bottom w:val="single" w:sz="24" w:space="7" w:color="auto"/>
                                                        <w:right w:val="single" w:sz="24" w:space="10" w:color="auto"/>
                                                      </w:divBdr>
                                                      <w:divsChild>
                                                        <w:div w:id="1443037686">
                                                          <w:marLeft w:val="0"/>
                                                          <w:marRight w:val="0"/>
                                                          <w:marTop w:val="67"/>
                                                          <w:marBottom w:val="67"/>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4938435">
                      <w:marLeft w:val="0"/>
                      <w:marRight w:val="0"/>
                      <w:marTop w:val="0"/>
                      <w:marBottom w:val="0"/>
                      <w:divBdr>
                        <w:top w:val="none" w:sz="0" w:space="0" w:color="auto"/>
                        <w:left w:val="none" w:sz="0" w:space="0" w:color="auto"/>
                        <w:bottom w:val="none" w:sz="0" w:space="0" w:color="auto"/>
                        <w:right w:val="none" w:sz="0" w:space="0" w:color="auto"/>
                      </w:divBdr>
                      <w:divsChild>
                        <w:div w:id="287048539">
                          <w:marLeft w:val="0"/>
                          <w:marRight w:val="0"/>
                          <w:marTop w:val="0"/>
                          <w:marBottom w:val="0"/>
                          <w:divBdr>
                            <w:top w:val="single" w:sz="2" w:space="10" w:color="auto"/>
                            <w:left w:val="single" w:sz="2" w:space="10" w:color="auto"/>
                            <w:bottom w:val="single" w:sz="2" w:space="10" w:color="auto"/>
                            <w:right w:val="single" w:sz="2" w:space="10" w:color="auto"/>
                          </w:divBdr>
                          <w:divsChild>
                            <w:div w:id="1377899565">
                              <w:marLeft w:val="0"/>
                              <w:marRight w:val="0"/>
                              <w:marTop w:val="0"/>
                              <w:marBottom w:val="0"/>
                              <w:divBdr>
                                <w:top w:val="none" w:sz="0" w:space="0" w:color="auto"/>
                                <w:left w:val="none" w:sz="0" w:space="0" w:color="auto"/>
                                <w:bottom w:val="none" w:sz="0" w:space="0" w:color="auto"/>
                                <w:right w:val="none" w:sz="0" w:space="0" w:color="auto"/>
                              </w:divBdr>
                              <w:divsChild>
                                <w:div w:id="165941715">
                                  <w:marLeft w:val="0"/>
                                  <w:marRight w:val="0"/>
                                  <w:marTop w:val="84"/>
                                  <w:marBottom w:val="8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3964221">
      <w:bodyDiv w:val="1"/>
      <w:marLeft w:val="0"/>
      <w:marRight w:val="0"/>
      <w:marTop w:val="0"/>
      <w:marBottom w:val="0"/>
      <w:divBdr>
        <w:top w:val="none" w:sz="0" w:space="0" w:color="auto"/>
        <w:left w:val="none" w:sz="0" w:space="0" w:color="auto"/>
        <w:bottom w:val="none" w:sz="0" w:space="0" w:color="auto"/>
        <w:right w:val="none" w:sz="0" w:space="0" w:color="auto"/>
      </w:divBdr>
    </w:div>
    <w:div w:id="365645140">
      <w:bodyDiv w:val="1"/>
      <w:marLeft w:val="0"/>
      <w:marRight w:val="0"/>
      <w:marTop w:val="0"/>
      <w:marBottom w:val="0"/>
      <w:divBdr>
        <w:top w:val="none" w:sz="0" w:space="0" w:color="auto"/>
        <w:left w:val="none" w:sz="0" w:space="0" w:color="auto"/>
        <w:bottom w:val="none" w:sz="0" w:space="0" w:color="auto"/>
        <w:right w:val="none" w:sz="0" w:space="0" w:color="auto"/>
      </w:divBdr>
    </w:div>
    <w:div w:id="378674347">
      <w:bodyDiv w:val="1"/>
      <w:marLeft w:val="0"/>
      <w:marRight w:val="0"/>
      <w:marTop w:val="0"/>
      <w:marBottom w:val="0"/>
      <w:divBdr>
        <w:top w:val="none" w:sz="0" w:space="0" w:color="auto"/>
        <w:left w:val="none" w:sz="0" w:space="0" w:color="auto"/>
        <w:bottom w:val="none" w:sz="0" w:space="0" w:color="auto"/>
        <w:right w:val="none" w:sz="0" w:space="0" w:color="auto"/>
      </w:divBdr>
    </w:div>
    <w:div w:id="379322994">
      <w:bodyDiv w:val="1"/>
      <w:marLeft w:val="0"/>
      <w:marRight w:val="0"/>
      <w:marTop w:val="0"/>
      <w:marBottom w:val="0"/>
      <w:divBdr>
        <w:top w:val="none" w:sz="0" w:space="0" w:color="auto"/>
        <w:left w:val="none" w:sz="0" w:space="0" w:color="auto"/>
        <w:bottom w:val="none" w:sz="0" w:space="0" w:color="auto"/>
        <w:right w:val="none" w:sz="0" w:space="0" w:color="auto"/>
      </w:divBdr>
    </w:div>
    <w:div w:id="413554723">
      <w:bodyDiv w:val="1"/>
      <w:marLeft w:val="0"/>
      <w:marRight w:val="0"/>
      <w:marTop w:val="0"/>
      <w:marBottom w:val="0"/>
      <w:divBdr>
        <w:top w:val="none" w:sz="0" w:space="0" w:color="auto"/>
        <w:left w:val="none" w:sz="0" w:space="0" w:color="auto"/>
        <w:bottom w:val="none" w:sz="0" w:space="0" w:color="auto"/>
        <w:right w:val="none" w:sz="0" w:space="0" w:color="auto"/>
      </w:divBdr>
    </w:div>
    <w:div w:id="423110104">
      <w:bodyDiv w:val="1"/>
      <w:marLeft w:val="0"/>
      <w:marRight w:val="0"/>
      <w:marTop w:val="0"/>
      <w:marBottom w:val="0"/>
      <w:divBdr>
        <w:top w:val="none" w:sz="0" w:space="0" w:color="auto"/>
        <w:left w:val="none" w:sz="0" w:space="0" w:color="auto"/>
        <w:bottom w:val="none" w:sz="0" w:space="0" w:color="auto"/>
        <w:right w:val="none" w:sz="0" w:space="0" w:color="auto"/>
      </w:divBdr>
    </w:div>
    <w:div w:id="424234601">
      <w:bodyDiv w:val="1"/>
      <w:marLeft w:val="0"/>
      <w:marRight w:val="0"/>
      <w:marTop w:val="0"/>
      <w:marBottom w:val="0"/>
      <w:divBdr>
        <w:top w:val="none" w:sz="0" w:space="0" w:color="auto"/>
        <w:left w:val="none" w:sz="0" w:space="0" w:color="auto"/>
        <w:bottom w:val="none" w:sz="0" w:space="0" w:color="auto"/>
        <w:right w:val="none" w:sz="0" w:space="0" w:color="auto"/>
      </w:divBdr>
    </w:div>
    <w:div w:id="424497273">
      <w:bodyDiv w:val="1"/>
      <w:marLeft w:val="0"/>
      <w:marRight w:val="0"/>
      <w:marTop w:val="0"/>
      <w:marBottom w:val="0"/>
      <w:divBdr>
        <w:top w:val="none" w:sz="0" w:space="0" w:color="auto"/>
        <w:left w:val="none" w:sz="0" w:space="0" w:color="auto"/>
        <w:bottom w:val="none" w:sz="0" w:space="0" w:color="auto"/>
        <w:right w:val="none" w:sz="0" w:space="0" w:color="auto"/>
      </w:divBdr>
    </w:div>
    <w:div w:id="435903468">
      <w:bodyDiv w:val="1"/>
      <w:marLeft w:val="0"/>
      <w:marRight w:val="0"/>
      <w:marTop w:val="0"/>
      <w:marBottom w:val="0"/>
      <w:divBdr>
        <w:top w:val="none" w:sz="0" w:space="0" w:color="auto"/>
        <w:left w:val="none" w:sz="0" w:space="0" w:color="auto"/>
        <w:bottom w:val="none" w:sz="0" w:space="0" w:color="auto"/>
        <w:right w:val="none" w:sz="0" w:space="0" w:color="auto"/>
      </w:divBdr>
    </w:div>
    <w:div w:id="450249933">
      <w:bodyDiv w:val="1"/>
      <w:marLeft w:val="0"/>
      <w:marRight w:val="0"/>
      <w:marTop w:val="0"/>
      <w:marBottom w:val="0"/>
      <w:divBdr>
        <w:top w:val="none" w:sz="0" w:space="0" w:color="auto"/>
        <w:left w:val="none" w:sz="0" w:space="0" w:color="auto"/>
        <w:bottom w:val="none" w:sz="0" w:space="0" w:color="auto"/>
        <w:right w:val="none" w:sz="0" w:space="0" w:color="auto"/>
      </w:divBdr>
    </w:div>
    <w:div w:id="459151638">
      <w:bodyDiv w:val="1"/>
      <w:marLeft w:val="0"/>
      <w:marRight w:val="0"/>
      <w:marTop w:val="0"/>
      <w:marBottom w:val="0"/>
      <w:divBdr>
        <w:top w:val="none" w:sz="0" w:space="0" w:color="auto"/>
        <w:left w:val="none" w:sz="0" w:space="0" w:color="auto"/>
        <w:bottom w:val="none" w:sz="0" w:space="0" w:color="auto"/>
        <w:right w:val="none" w:sz="0" w:space="0" w:color="auto"/>
      </w:divBdr>
    </w:div>
    <w:div w:id="490173748">
      <w:bodyDiv w:val="1"/>
      <w:marLeft w:val="0"/>
      <w:marRight w:val="0"/>
      <w:marTop w:val="0"/>
      <w:marBottom w:val="0"/>
      <w:divBdr>
        <w:top w:val="none" w:sz="0" w:space="0" w:color="auto"/>
        <w:left w:val="none" w:sz="0" w:space="0" w:color="auto"/>
        <w:bottom w:val="none" w:sz="0" w:space="0" w:color="auto"/>
        <w:right w:val="none" w:sz="0" w:space="0" w:color="auto"/>
      </w:divBdr>
    </w:div>
    <w:div w:id="495649635">
      <w:bodyDiv w:val="1"/>
      <w:marLeft w:val="0"/>
      <w:marRight w:val="0"/>
      <w:marTop w:val="0"/>
      <w:marBottom w:val="0"/>
      <w:divBdr>
        <w:top w:val="none" w:sz="0" w:space="0" w:color="auto"/>
        <w:left w:val="none" w:sz="0" w:space="0" w:color="auto"/>
        <w:bottom w:val="none" w:sz="0" w:space="0" w:color="auto"/>
        <w:right w:val="none" w:sz="0" w:space="0" w:color="auto"/>
      </w:divBdr>
    </w:div>
    <w:div w:id="514031195">
      <w:bodyDiv w:val="1"/>
      <w:marLeft w:val="0"/>
      <w:marRight w:val="0"/>
      <w:marTop w:val="0"/>
      <w:marBottom w:val="0"/>
      <w:divBdr>
        <w:top w:val="none" w:sz="0" w:space="0" w:color="auto"/>
        <w:left w:val="none" w:sz="0" w:space="0" w:color="auto"/>
        <w:bottom w:val="none" w:sz="0" w:space="0" w:color="auto"/>
        <w:right w:val="none" w:sz="0" w:space="0" w:color="auto"/>
      </w:divBdr>
    </w:div>
    <w:div w:id="531309506">
      <w:bodyDiv w:val="1"/>
      <w:marLeft w:val="0"/>
      <w:marRight w:val="0"/>
      <w:marTop w:val="0"/>
      <w:marBottom w:val="0"/>
      <w:divBdr>
        <w:top w:val="none" w:sz="0" w:space="0" w:color="auto"/>
        <w:left w:val="none" w:sz="0" w:space="0" w:color="auto"/>
        <w:bottom w:val="none" w:sz="0" w:space="0" w:color="auto"/>
        <w:right w:val="none" w:sz="0" w:space="0" w:color="auto"/>
      </w:divBdr>
    </w:div>
    <w:div w:id="542324824">
      <w:bodyDiv w:val="1"/>
      <w:marLeft w:val="0"/>
      <w:marRight w:val="0"/>
      <w:marTop w:val="0"/>
      <w:marBottom w:val="0"/>
      <w:divBdr>
        <w:top w:val="none" w:sz="0" w:space="0" w:color="auto"/>
        <w:left w:val="none" w:sz="0" w:space="0" w:color="auto"/>
        <w:bottom w:val="none" w:sz="0" w:space="0" w:color="auto"/>
        <w:right w:val="none" w:sz="0" w:space="0" w:color="auto"/>
      </w:divBdr>
    </w:div>
    <w:div w:id="549073076">
      <w:bodyDiv w:val="1"/>
      <w:marLeft w:val="0"/>
      <w:marRight w:val="0"/>
      <w:marTop w:val="0"/>
      <w:marBottom w:val="0"/>
      <w:divBdr>
        <w:top w:val="none" w:sz="0" w:space="0" w:color="auto"/>
        <w:left w:val="none" w:sz="0" w:space="0" w:color="auto"/>
        <w:bottom w:val="none" w:sz="0" w:space="0" w:color="auto"/>
        <w:right w:val="none" w:sz="0" w:space="0" w:color="auto"/>
      </w:divBdr>
    </w:div>
    <w:div w:id="562252877">
      <w:bodyDiv w:val="1"/>
      <w:marLeft w:val="0"/>
      <w:marRight w:val="0"/>
      <w:marTop w:val="0"/>
      <w:marBottom w:val="0"/>
      <w:divBdr>
        <w:top w:val="none" w:sz="0" w:space="0" w:color="auto"/>
        <w:left w:val="none" w:sz="0" w:space="0" w:color="auto"/>
        <w:bottom w:val="none" w:sz="0" w:space="0" w:color="auto"/>
        <w:right w:val="none" w:sz="0" w:space="0" w:color="auto"/>
      </w:divBdr>
    </w:div>
    <w:div w:id="573705746">
      <w:bodyDiv w:val="1"/>
      <w:marLeft w:val="0"/>
      <w:marRight w:val="0"/>
      <w:marTop w:val="0"/>
      <w:marBottom w:val="0"/>
      <w:divBdr>
        <w:top w:val="none" w:sz="0" w:space="0" w:color="auto"/>
        <w:left w:val="none" w:sz="0" w:space="0" w:color="auto"/>
        <w:bottom w:val="none" w:sz="0" w:space="0" w:color="auto"/>
        <w:right w:val="none" w:sz="0" w:space="0" w:color="auto"/>
      </w:divBdr>
    </w:div>
    <w:div w:id="574827793">
      <w:bodyDiv w:val="1"/>
      <w:marLeft w:val="0"/>
      <w:marRight w:val="0"/>
      <w:marTop w:val="0"/>
      <w:marBottom w:val="0"/>
      <w:divBdr>
        <w:top w:val="none" w:sz="0" w:space="0" w:color="auto"/>
        <w:left w:val="none" w:sz="0" w:space="0" w:color="auto"/>
        <w:bottom w:val="none" w:sz="0" w:space="0" w:color="auto"/>
        <w:right w:val="none" w:sz="0" w:space="0" w:color="auto"/>
      </w:divBdr>
    </w:div>
    <w:div w:id="595212262">
      <w:bodyDiv w:val="1"/>
      <w:marLeft w:val="0"/>
      <w:marRight w:val="0"/>
      <w:marTop w:val="0"/>
      <w:marBottom w:val="0"/>
      <w:divBdr>
        <w:top w:val="none" w:sz="0" w:space="0" w:color="auto"/>
        <w:left w:val="none" w:sz="0" w:space="0" w:color="auto"/>
        <w:bottom w:val="none" w:sz="0" w:space="0" w:color="auto"/>
        <w:right w:val="none" w:sz="0" w:space="0" w:color="auto"/>
      </w:divBdr>
    </w:div>
    <w:div w:id="597063755">
      <w:bodyDiv w:val="1"/>
      <w:marLeft w:val="0"/>
      <w:marRight w:val="0"/>
      <w:marTop w:val="0"/>
      <w:marBottom w:val="0"/>
      <w:divBdr>
        <w:top w:val="none" w:sz="0" w:space="0" w:color="auto"/>
        <w:left w:val="none" w:sz="0" w:space="0" w:color="auto"/>
        <w:bottom w:val="none" w:sz="0" w:space="0" w:color="auto"/>
        <w:right w:val="none" w:sz="0" w:space="0" w:color="auto"/>
      </w:divBdr>
    </w:div>
    <w:div w:id="599064889">
      <w:bodyDiv w:val="1"/>
      <w:marLeft w:val="0"/>
      <w:marRight w:val="0"/>
      <w:marTop w:val="0"/>
      <w:marBottom w:val="0"/>
      <w:divBdr>
        <w:top w:val="none" w:sz="0" w:space="0" w:color="auto"/>
        <w:left w:val="none" w:sz="0" w:space="0" w:color="auto"/>
        <w:bottom w:val="none" w:sz="0" w:space="0" w:color="auto"/>
        <w:right w:val="none" w:sz="0" w:space="0" w:color="auto"/>
      </w:divBdr>
    </w:div>
    <w:div w:id="625476646">
      <w:bodyDiv w:val="1"/>
      <w:marLeft w:val="0"/>
      <w:marRight w:val="0"/>
      <w:marTop w:val="0"/>
      <w:marBottom w:val="0"/>
      <w:divBdr>
        <w:top w:val="none" w:sz="0" w:space="0" w:color="auto"/>
        <w:left w:val="none" w:sz="0" w:space="0" w:color="auto"/>
        <w:bottom w:val="none" w:sz="0" w:space="0" w:color="auto"/>
        <w:right w:val="none" w:sz="0" w:space="0" w:color="auto"/>
      </w:divBdr>
    </w:div>
    <w:div w:id="637956353">
      <w:bodyDiv w:val="1"/>
      <w:marLeft w:val="0"/>
      <w:marRight w:val="0"/>
      <w:marTop w:val="0"/>
      <w:marBottom w:val="0"/>
      <w:divBdr>
        <w:top w:val="none" w:sz="0" w:space="0" w:color="auto"/>
        <w:left w:val="none" w:sz="0" w:space="0" w:color="auto"/>
        <w:bottom w:val="none" w:sz="0" w:space="0" w:color="auto"/>
        <w:right w:val="none" w:sz="0" w:space="0" w:color="auto"/>
      </w:divBdr>
    </w:div>
    <w:div w:id="639966947">
      <w:bodyDiv w:val="1"/>
      <w:marLeft w:val="0"/>
      <w:marRight w:val="0"/>
      <w:marTop w:val="0"/>
      <w:marBottom w:val="0"/>
      <w:divBdr>
        <w:top w:val="none" w:sz="0" w:space="0" w:color="auto"/>
        <w:left w:val="none" w:sz="0" w:space="0" w:color="auto"/>
        <w:bottom w:val="none" w:sz="0" w:space="0" w:color="auto"/>
        <w:right w:val="none" w:sz="0" w:space="0" w:color="auto"/>
      </w:divBdr>
    </w:div>
    <w:div w:id="655845725">
      <w:bodyDiv w:val="1"/>
      <w:marLeft w:val="0"/>
      <w:marRight w:val="0"/>
      <w:marTop w:val="0"/>
      <w:marBottom w:val="0"/>
      <w:divBdr>
        <w:top w:val="none" w:sz="0" w:space="0" w:color="auto"/>
        <w:left w:val="none" w:sz="0" w:space="0" w:color="auto"/>
        <w:bottom w:val="none" w:sz="0" w:space="0" w:color="auto"/>
        <w:right w:val="none" w:sz="0" w:space="0" w:color="auto"/>
      </w:divBdr>
    </w:div>
    <w:div w:id="694617954">
      <w:bodyDiv w:val="1"/>
      <w:marLeft w:val="0"/>
      <w:marRight w:val="0"/>
      <w:marTop w:val="0"/>
      <w:marBottom w:val="0"/>
      <w:divBdr>
        <w:top w:val="none" w:sz="0" w:space="0" w:color="auto"/>
        <w:left w:val="none" w:sz="0" w:space="0" w:color="auto"/>
        <w:bottom w:val="none" w:sz="0" w:space="0" w:color="auto"/>
        <w:right w:val="none" w:sz="0" w:space="0" w:color="auto"/>
      </w:divBdr>
    </w:div>
    <w:div w:id="714239461">
      <w:bodyDiv w:val="1"/>
      <w:marLeft w:val="0"/>
      <w:marRight w:val="0"/>
      <w:marTop w:val="0"/>
      <w:marBottom w:val="0"/>
      <w:divBdr>
        <w:top w:val="none" w:sz="0" w:space="0" w:color="auto"/>
        <w:left w:val="none" w:sz="0" w:space="0" w:color="auto"/>
        <w:bottom w:val="none" w:sz="0" w:space="0" w:color="auto"/>
        <w:right w:val="none" w:sz="0" w:space="0" w:color="auto"/>
      </w:divBdr>
    </w:div>
    <w:div w:id="726957327">
      <w:bodyDiv w:val="1"/>
      <w:marLeft w:val="0"/>
      <w:marRight w:val="0"/>
      <w:marTop w:val="0"/>
      <w:marBottom w:val="0"/>
      <w:divBdr>
        <w:top w:val="none" w:sz="0" w:space="0" w:color="auto"/>
        <w:left w:val="none" w:sz="0" w:space="0" w:color="auto"/>
        <w:bottom w:val="none" w:sz="0" w:space="0" w:color="auto"/>
        <w:right w:val="none" w:sz="0" w:space="0" w:color="auto"/>
      </w:divBdr>
    </w:div>
    <w:div w:id="727729983">
      <w:bodyDiv w:val="1"/>
      <w:marLeft w:val="0"/>
      <w:marRight w:val="0"/>
      <w:marTop w:val="0"/>
      <w:marBottom w:val="0"/>
      <w:divBdr>
        <w:top w:val="none" w:sz="0" w:space="0" w:color="auto"/>
        <w:left w:val="none" w:sz="0" w:space="0" w:color="auto"/>
        <w:bottom w:val="none" w:sz="0" w:space="0" w:color="auto"/>
        <w:right w:val="none" w:sz="0" w:space="0" w:color="auto"/>
      </w:divBdr>
    </w:div>
    <w:div w:id="759061133">
      <w:bodyDiv w:val="1"/>
      <w:marLeft w:val="0"/>
      <w:marRight w:val="0"/>
      <w:marTop w:val="0"/>
      <w:marBottom w:val="0"/>
      <w:divBdr>
        <w:top w:val="none" w:sz="0" w:space="0" w:color="auto"/>
        <w:left w:val="none" w:sz="0" w:space="0" w:color="auto"/>
        <w:bottom w:val="none" w:sz="0" w:space="0" w:color="auto"/>
        <w:right w:val="none" w:sz="0" w:space="0" w:color="auto"/>
      </w:divBdr>
    </w:div>
    <w:div w:id="769857416">
      <w:bodyDiv w:val="1"/>
      <w:marLeft w:val="0"/>
      <w:marRight w:val="0"/>
      <w:marTop w:val="0"/>
      <w:marBottom w:val="0"/>
      <w:divBdr>
        <w:top w:val="none" w:sz="0" w:space="0" w:color="auto"/>
        <w:left w:val="none" w:sz="0" w:space="0" w:color="auto"/>
        <w:bottom w:val="none" w:sz="0" w:space="0" w:color="auto"/>
        <w:right w:val="none" w:sz="0" w:space="0" w:color="auto"/>
      </w:divBdr>
    </w:div>
    <w:div w:id="772167681">
      <w:bodyDiv w:val="1"/>
      <w:marLeft w:val="0"/>
      <w:marRight w:val="0"/>
      <w:marTop w:val="0"/>
      <w:marBottom w:val="0"/>
      <w:divBdr>
        <w:top w:val="none" w:sz="0" w:space="0" w:color="auto"/>
        <w:left w:val="none" w:sz="0" w:space="0" w:color="auto"/>
        <w:bottom w:val="none" w:sz="0" w:space="0" w:color="auto"/>
        <w:right w:val="none" w:sz="0" w:space="0" w:color="auto"/>
      </w:divBdr>
    </w:div>
    <w:div w:id="773087239">
      <w:bodyDiv w:val="1"/>
      <w:marLeft w:val="0"/>
      <w:marRight w:val="0"/>
      <w:marTop w:val="0"/>
      <w:marBottom w:val="0"/>
      <w:divBdr>
        <w:top w:val="none" w:sz="0" w:space="0" w:color="auto"/>
        <w:left w:val="none" w:sz="0" w:space="0" w:color="auto"/>
        <w:bottom w:val="none" w:sz="0" w:space="0" w:color="auto"/>
        <w:right w:val="none" w:sz="0" w:space="0" w:color="auto"/>
      </w:divBdr>
    </w:div>
    <w:div w:id="773131095">
      <w:bodyDiv w:val="1"/>
      <w:marLeft w:val="0"/>
      <w:marRight w:val="0"/>
      <w:marTop w:val="0"/>
      <w:marBottom w:val="0"/>
      <w:divBdr>
        <w:top w:val="none" w:sz="0" w:space="0" w:color="auto"/>
        <w:left w:val="none" w:sz="0" w:space="0" w:color="auto"/>
        <w:bottom w:val="none" w:sz="0" w:space="0" w:color="auto"/>
        <w:right w:val="none" w:sz="0" w:space="0" w:color="auto"/>
      </w:divBdr>
    </w:div>
    <w:div w:id="782263072">
      <w:bodyDiv w:val="1"/>
      <w:marLeft w:val="0"/>
      <w:marRight w:val="0"/>
      <w:marTop w:val="0"/>
      <w:marBottom w:val="0"/>
      <w:divBdr>
        <w:top w:val="none" w:sz="0" w:space="0" w:color="auto"/>
        <w:left w:val="none" w:sz="0" w:space="0" w:color="auto"/>
        <w:bottom w:val="none" w:sz="0" w:space="0" w:color="auto"/>
        <w:right w:val="none" w:sz="0" w:space="0" w:color="auto"/>
      </w:divBdr>
    </w:div>
    <w:div w:id="804350455">
      <w:bodyDiv w:val="1"/>
      <w:marLeft w:val="0"/>
      <w:marRight w:val="0"/>
      <w:marTop w:val="0"/>
      <w:marBottom w:val="0"/>
      <w:divBdr>
        <w:top w:val="none" w:sz="0" w:space="0" w:color="auto"/>
        <w:left w:val="none" w:sz="0" w:space="0" w:color="auto"/>
        <w:bottom w:val="none" w:sz="0" w:space="0" w:color="auto"/>
        <w:right w:val="none" w:sz="0" w:space="0" w:color="auto"/>
      </w:divBdr>
    </w:div>
    <w:div w:id="806627056">
      <w:bodyDiv w:val="1"/>
      <w:marLeft w:val="0"/>
      <w:marRight w:val="0"/>
      <w:marTop w:val="0"/>
      <w:marBottom w:val="0"/>
      <w:divBdr>
        <w:top w:val="none" w:sz="0" w:space="0" w:color="auto"/>
        <w:left w:val="none" w:sz="0" w:space="0" w:color="auto"/>
        <w:bottom w:val="none" w:sz="0" w:space="0" w:color="auto"/>
        <w:right w:val="none" w:sz="0" w:space="0" w:color="auto"/>
      </w:divBdr>
    </w:div>
    <w:div w:id="815876781">
      <w:bodyDiv w:val="1"/>
      <w:marLeft w:val="0"/>
      <w:marRight w:val="0"/>
      <w:marTop w:val="0"/>
      <w:marBottom w:val="0"/>
      <w:divBdr>
        <w:top w:val="none" w:sz="0" w:space="0" w:color="auto"/>
        <w:left w:val="none" w:sz="0" w:space="0" w:color="auto"/>
        <w:bottom w:val="none" w:sz="0" w:space="0" w:color="auto"/>
        <w:right w:val="none" w:sz="0" w:space="0" w:color="auto"/>
      </w:divBdr>
    </w:div>
    <w:div w:id="823472135">
      <w:bodyDiv w:val="1"/>
      <w:marLeft w:val="0"/>
      <w:marRight w:val="0"/>
      <w:marTop w:val="0"/>
      <w:marBottom w:val="0"/>
      <w:divBdr>
        <w:top w:val="none" w:sz="0" w:space="0" w:color="auto"/>
        <w:left w:val="none" w:sz="0" w:space="0" w:color="auto"/>
        <w:bottom w:val="none" w:sz="0" w:space="0" w:color="auto"/>
        <w:right w:val="none" w:sz="0" w:space="0" w:color="auto"/>
      </w:divBdr>
    </w:div>
    <w:div w:id="826439883">
      <w:bodyDiv w:val="1"/>
      <w:marLeft w:val="0"/>
      <w:marRight w:val="0"/>
      <w:marTop w:val="0"/>
      <w:marBottom w:val="0"/>
      <w:divBdr>
        <w:top w:val="none" w:sz="0" w:space="0" w:color="auto"/>
        <w:left w:val="none" w:sz="0" w:space="0" w:color="auto"/>
        <w:bottom w:val="none" w:sz="0" w:space="0" w:color="auto"/>
        <w:right w:val="none" w:sz="0" w:space="0" w:color="auto"/>
      </w:divBdr>
    </w:div>
    <w:div w:id="847909904">
      <w:bodyDiv w:val="1"/>
      <w:marLeft w:val="0"/>
      <w:marRight w:val="0"/>
      <w:marTop w:val="0"/>
      <w:marBottom w:val="0"/>
      <w:divBdr>
        <w:top w:val="none" w:sz="0" w:space="0" w:color="auto"/>
        <w:left w:val="none" w:sz="0" w:space="0" w:color="auto"/>
        <w:bottom w:val="none" w:sz="0" w:space="0" w:color="auto"/>
        <w:right w:val="none" w:sz="0" w:space="0" w:color="auto"/>
      </w:divBdr>
    </w:div>
    <w:div w:id="849442231">
      <w:bodyDiv w:val="1"/>
      <w:marLeft w:val="0"/>
      <w:marRight w:val="0"/>
      <w:marTop w:val="0"/>
      <w:marBottom w:val="0"/>
      <w:divBdr>
        <w:top w:val="none" w:sz="0" w:space="0" w:color="auto"/>
        <w:left w:val="none" w:sz="0" w:space="0" w:color="auto"/>
        <w:bottom w:val="none" w:sz="0" w:space="0" w:color="auto"/>
        <w:right w:val="none" w:sz="0" w:space="0" w:color="auto"/>
      </w:divBdr>
    </w:div>
    <w:div w:id="854657493">
      <w:bodyDiv w:val="1"/>
      <w:marLeft w:val="0"/>
      <w:marRight w:val="0"/>
      <w:marTop w:val="0"/>
      <w:marBottom w:val="0"/>
      <w:divBdr>
        <w:top w:val="none" w:sz="0" w:space="0" w:color="auto"/>
        <w:left w:val="none" w:sz="0" w:space="0" w:color="auto"/>
        <w:bottom w:val="none" w:sz="0" w:space="0" w:color="auto"/>
        <w:right w:val="none" w:sz="0" w:space="0" w:color="auto"/>
      </w:divBdr>
    </w:div>
    <w:div w:id="891690626">
      <w:bodyDiv w:val="1"/>
      <w:marLeft w:val="0"/>
      <w:marRight w:val="0"/>
      <w:marTop w:val="0"/>
      <w:marBottom w:val="0"/>
      <w:divBdr>
        <w:top w:val="none" w:sz="0" w:space="0" w:color="auto"/>
        <w:left w:val="none" w:sz="0" w:space="0" w:color="auto"/>
        <w:bottom w:val="none" w:sz="0" w:space="0" w:color="auto"/>
        <w:right w:val="none" w:sz="0" w:space="0" w:color="auto"/>
      </w:divBdr>
    </w:div>
    <w:div w:id="897477537">
      <w:bodyDiv w:val="1"/>
      <w:marLeft w:val="0"/>
      <w:marRight w:val="0"/>
      <w:marTop w:val="0"/>
      <w:marBottom w:val="0"/>
      <w:divBdr>
        <w:top w:val="none" w:sz="0" w:space="0" w:color="auto"/>
        <w:left w:val="none" w:sz="0" w:space="0" w:color="auto"/>
        <w:bottom w:val="none" w:sz="0" w:space="0" w:color="auto"/>
        <w:right w:val="none" w:sz="0" w:space="0" w:color="auto"/>
      </w:divBdr>
    </w:div>
    <w:div w:id="911694155">
      <w:bodyDiv w:val="1"/>
      <w:marLeft w:val="0"/>
      <w:marRight w:val="0"/>
      <w:marTop w:val="0"/>
      <w:marBottom w:val="0"/>
      <w:divBdr>
        <w:top w:val="none" w:sz="0" w:space="0" w:color="auto"/>
        <w:left w:val="none" w:sz="0" w:space="0" w:color="auto"/>
        <w:bottom w:val="none" w:sz="0" w:space="0" w:color="auto"/>
        <w:right w:val="none" w:sz="0" w:space="0" w:color="auto"/>
      </w:divBdr>
    </w:div>
    <w:div w:id="915750827">
      <w:bodyDiv w:val="1"/>
      <w:marLeft w:val="0"/>
      <w:marRight w:val="0"/>
      <w:marTop w:val="0"/>
      <w:marBottom w:val="0"/>
      <w:divBdr>
        <w:top w:val="none" w:sz="0" w:space="0" w:color="auto"/>
        <w:left w:val="none" w:sz="0" w:space="0" w:color="auto"/>
        <w:bottom w:val="none" w:sz="0" w:space="0" w:color="auto"/>
        <w:right w:val="none" w:sz="0" w:space="0" w:color="auto"/>
      </w:divBdr>
    </w:div>
    <w:div w:id="928469555">
      <w:bodyDiv w:val="1"/>
      <w:marLeft w:val="0"/>
      <w:marRight w:val="0"/>
      <w:marTop w:val="0"/>
      <w:marBottom w:val="0"/>
      <w:divBdr>
        <w:top w:val="none" w:sz="0" w:space="0" w:color="auto"/>
        <w:left w:val="none" w:sz="0" w:space="0" w:color="auto"/>
        <w:bottom w:val="none" w:sz="0" w:space="0" w:color="auto"/>
        <w:right w:val="none" w:sz="0" w:space="0" w:color="auto"/>
      </w:divBdr>
    </w:div>
    <w:div w:id="971792971">
      <w:bodyDiv w:val="1"/>
      <w:marLeft w:val="0"/>
      <w:marRight w:val="0"/>
      <w:marTop w:val="0"/>
      <w:marBottom w:val="0"/>
      <w:divBdr>
        <w:top w:val="none" w:sz="0" w:space="0" w:color="auto"/>
        <w:left w:val="none" w:sz="0" w:space="0" w:color="auto"/>
        <w:bottom w:val="none" w:sz="0" w:space="0" w:color="auto"/>
        <w:right w:val="none" w:sz="0" w:space="0" w:color="auto"/>
      </w:divBdr>
    </w:div>
    <w:div w:id="984816039">
      <w:bodyDiv w:val="1"/>
      <w:marLeft w:val="0"/>
      <w:marRight w:val="0"/>
      <w:marTop w:val="0"/>
      <w:marBottom w:val="0"/>
      <w:divBdr>
        <w:top w:val="none" w:sz="0" w:space="0" w:color="auto"/>
        <w:left w:val="none" w:sz="0" w:space="0" w:color="auto"/>
        <w:bottom w:val="none" w:sz="0" w:space="0" w:color="auto"/>
        <w:right w:val="none" w:sz="0" w:space="0" w:color="auto"/>
      </w:divBdr>
    </w:div>
    <w:div w:id="990911638">
      <w:bodyDiv w:val="1"/>
      <w:marLeft w:val="0"/>
      <w:marRight w:val="0"/>
      <w:marTop w:val="0"/>
      <w:marBottom w:val="0"/>
      <w:divBdr>
        <w:top w:val="none" w:sz="0" w:space="0" w:color="auto"/>
        <w:left w:val="none" w:sz="0" w:space="0" w:color="auto"/>
        <w:bottom w:val="none" w:sz="0" w:space="0" w:color="auto"/>
        <w:right w:val="none" w:sz="0" w:space="0" w:color="auto"/>
      </w:divBdr>
    </w:div>
    <w:div w:id="994147191">
      <w:bodyDiv w:val="1"/>
      <w:marLeft w:val="0"/>
      <w:marRight w:val="0"/>
      <w:marTop w:val="0"/>
      <w:marBottom w:val="0"/>
      <w:divBdr>
        <w:top w:val="none" w:sz="0" w:space="0" w:color="auto"/>
        <w:left w:val="none" w:sz="0" w:space="0" w:color="auto"/>
        <w:bottom w:val="none" w:sz="0" w:space="0" w:color="auto"/>
        <w:right w:val="none" w:sz="0" w:space="0" w:color="auto"/>
      </w:divBdr>
    </w:div>
    <w:div w:id="1003317655">
      <w:bodyDiv w:val="1"/>
      <w:marLeft w:val="0"/>
      <w:marRight w:val="0"/>
      <w:marTop w:val="0"/>
      <w:marBottom w:val="0"/>
      <w:divBdr>
        <w:top w:val="none" w:sz="0" w:space="0" w:color="auto"/>
        <w:left w:val="none" w:sz="0" w:space="0" w:color="auto"/>
        <w:bottom w:val="none" w:sz="0" w:space="0" w:color="auto"/>
        <w:right w:val="none" w:sz="0" w:space="0" w:color="auto"/>
      </w:divBdr>
    </w:div>
    <w:div w:id="1007948304">
      <w:bodyDiv w:val="1"/>
      <w:marLeft w:val="0"/>
      <w:marRight w:val="0"/>
      <w:marTop w:val="0"/>
      <w:marBottom w:val="0"/>
      <w:divBdr>
        <w:top w:val="none" w:sz="0" w:space="0" w:color="auto"/>
        <w:left w:val="none" w:sz="0" w:space="0" w:color="auto"/>
        <w:bottom w:val="none" w:sz="0" w:space="0" w:color="auto"/>
        <w:right w:val="none" w:sz="0" w:space="0" w:color="auto"/>
      </w:divBdr>
    </w:div>
    <w:div w:id="1012300585">
      <w:bodyDiv w:val="1"/>
      <w:marLeft w:val="0"/>
      <w:marRight w:val="0"/>
      <w:marTop w:val="0"/>
      <w:marBottom w:val="0"/>
      <w:divBdr>
        <w:top w:val="none" w:sz="0" w:space="0" w:color="auto"/>
        <w:left w:val="none" w:sz="0" w:space="0" w:color="auto"/>
        <w:bottom w:val="none" w:sz="0" w:space="0" w:color="auto"/>
        <w:right w:val="none" w:sz="0" w:space="0" w:color="auto"/>
      </w:divBdr>
    </w:div>
    <w:div w:id="1016731152">
      <w:bodyDiv w:val="1"/>
      <w:marLeft w:val="0"/>
      <w:marRight w:val="0"/>
      <w:marTop w:val="0"/>
      <w:marBottom w:val="0"/>
      <w:divBdr>
        <w:top w:val="none" w:sz="0" w:space="0" w:color="auto"/>
        <w:left w:val="none" w:sz="0" w:space="0" w:color="auto"/>
        <w:bottom w:val="none" w:sz="0" w:space="0" w:color="auto"/>
        <w:right w:val="none" w:sz="0" w:space="0" w:color="auto"/>
      </w:divBdr>
    </w:div>
    <w:div w:id="1019309019">
      <w:bodyDiv w:val="1"/>
      <w:marLeft w:val="0"/>
      <w:marRight w:val="0"/>
      <w:marTop w:val="0"/>
      <w:marBottom w:val="0"/>
      <w:divBdr>
        <w:top w:val="none" w:sz="0" w:space="0" w:color="auto"/>
        <w:left w:val="none" w:sz="0" w:space="0" w:color="auto"/>
        <w:bottom w:val="none" w:sz="0" w:space="0" w:color="auto"/>
        <w:right w:val="none" w:sz="0" w:space="0" w:color="auto"/>
      </w:divBdr>
    </w:div>
    <w:div w:id="1019696493">
      <w:bodyDiv w:val="1"/>
      <w:marLeft w:val="0"/>
      <w:marRight w:val="0"/>
      <w:marTop w:val="0"/>
      <w:marBottom w:val="0"/>
      <w:divBdr>
        <w:top w:val="none" w:sz="0" w:space="0" w:color="auto"/>
        <w:left w:val="none" w:sz="0" w:space="0" w:color="auto"/>
        <w:bottom w:val="none" w:sz="0" w:space="0" w:color="auto"/>
        <w:right w:val="none" w:sz="0" w:space="0" w:color="auto"/>
      </w:divBdr>
    </w:div>
    <w:div w:id="1022710612">
      <w:bodyDiv w:val="1"/>
      <w:marLeft w:val="0"/>
      <w:marRight w:val="0"/>
      <w:marTop w:val="0"/>
      <w:marBottom w:val="0"/>
      <w:divBdr>
        <w:top w:val="none" w:sz="0" w:space="0" w:color="auto"/>
        <w:left w:val="none" w:sz="0" w:space="0" w:color="auto"/>
        <w:bottom w:val="none" w:sz="0" w:space="0" w:color="auto"/>
        <w:right w:val="none" w:sz="0" w:space="0" w:color="auto"/>
      </w:divBdr>
    </w:div>
    <w:div w:id="1030034629">
      <w:bodyDiv w:val="1"/>
      <w:marLeft w:val="0"/>
      <w:marRight w:val="0"/>
      <w:marTop w:val="0"/>
      <w:marBottom w:val="0"/>
      <w:divBdr>
        <w:top w:val="none" w:sz="0" w:space="0" w:color="auto"/>
        <w:left w:val="none" w:sz="0" w:space="0" w:color="auto"/>
        <w:bottom w:val="none" w:sz="0" w:space="0" w:color="auto"/>
        <w:right w:val="none" w:sz="0" w:space="0" w:color="auto"/>
      </w:divBdr>
    </w:div>
    <w:div w:id="1039285636">
      <w:bodyDiv w:val="1"/>
      <w:marLeft w:val="0"/>
      <w:marRight w:val="0"/>
      <w:marTop w:val="0"/>
      <w:marBottom w:val="0"/>
      <w:divBdr>
        <w:top w:val="none" w:sz="0" w:space="0" w:color="auto"/>
        <w:left w:val="none" w:sz="0" w:space="0" w:color="auto"/>
        <w:bottom w:val="none" w:sz="0" w:space="0" w:color="auto"/>
        <w:right w:val="none" w:sz="0" w:space="0" w:color="auto"/>
      </w:divBdr>
    </w:div>
    <w:div w:id="1060202853">
      <w:bodyDiv w:val="1"/>
      <w:marLeft w:val="0"/>
      <w:marRight w:val="0"/>
      <w:marTop w:val="0"/>
      <w:marBottom w:val="0"/>
      <w:divBdr>
        <w:top w:val="none" w:sz="0" w:space="0" w:color="auto"/>
        <w:left w:val="none" w:sz="0" w:space="0" w:color="auto"/>
        <w:bottom w:val="none" w:sz="0" w:space="0" w:color="auto"/>
        <w:right w:val="none" w:sz="0" w:space="0" w:color="auto"/>
      </w:divBdr>
    </w:div>
    <w:div w:id="1065294385">
      <w:bodyDiv w:val="1"/>
      <w:marLeft w:val="0"/>
      <w:marRight w:val="0"/>
      <w:marTop w:val="0"/>
      <w:marBottom w:val="0"/>
      <w:divBdr>
        <w:top w:val="none" w:sz="0" w:space="0" w:color="auto"/>
        <w:left w:val="none" w:sz="0" w:space="0" w:color="auto"/>
        <w:bottom w:val="none" w:sz="0" w:space="0" w:color="auto"/>
        <w:right w:val="none" w:sz="0" w:space="0" w:color="auto"/>
      </w:divBdr>
    </w:div>
    <w:div w:id="1067260720">
      <w:bodyDiv w:val="1"/>
      <w:marLeft w:val="0"/>
      <w:marRight w:val="0"/>
      <w:marTop w:val="0"/>
      <w:marBottom w:val="0"/>
      <w:divBdr>
        <w:top w:val="none" w:sz="0" w:space="0" w:color="auto"/>
        <w:left w:val="none" w:sz="0" w:space="0" w:color="auto"/>
        <w:bottom w:val="none" w:sz="0" w:space="0" w:color="auto"/>
        <w:right w:val="none" w:sz="0" w:space="0" w:color="auto"/>
      </w:divBdr>
    </w:div>
    <w:div w:id="1069613803">
      <w:bodyDiv w:val="1"/>
      <w:marLeft w:val="0"/>
      <w:marRight w:val="0"/>
      <w:marTop w:val="0"/>
      <w:marBottom w:val="0"/>
      <w:divBdr>
        <w:top w:val="none" w:sz="0" w:space="0" w:color="auto"/>
        <w:left w:val="none" w:sz="0" w:space="0" w:color="auto"/>
        <w:bottom w:val="none" w:sz="0" w:space="0" w:color="auto"/>
        <w:right w:val="none" w:sz="0" w:space="0" w:color="auto"/>
      </w:divBdr>
    </w:div>
    <w:div w:id="1070613115">
      <w:bodyDiv w:val="1"/>
      <w:marLeft w:val="0"/>
      <w:marRight w:val="0"/>
      <w:marTop w:val="0"/>
      <w:marBottom w:val="0"/>
      <w:divBdr>
        <w:top w:val="none" w:sz="0" w:space="0" w:color="auto"/>
        <w:left w:val="none" w:sz="0" w:space="0" w:color="auto"/>
        <w:bottom w:val="none" w:sz="0" w:space="0" w:color="auto"/>
        <w:right w:val="none" w:sz="0" w:space="0" w:color="auto"/>
      </w:divBdr>
    </w:div>
    <w:div w:id="1079138825">
      <w:bodyDiv w:val="1"/>
      <w:marLeft w:val="0"/>
      <w:marRight w:val="0"/>
      <w:marTop w:val="0"/>
      <w:marBottom w:val="0"/>
      <w:divBdr>
        <w:top w:val="none" w:sz="0" w:space="0" w:color="auto"/>
        <w:left w:val="none" w:sz="0" w:space="0" w:color="auto"/>
        <w:bottom w:val="none" w:sz="0" w:space="0" w:color="auto"/>
        <w:right w:val="none" w:sz="0" w:space="0" w:color="auto"/>
      </w:divBdr>
    </w:div>
    <w:div w:id="1088576068">
      <w:bodyDiv w:val="1"/>
      <w:marLeft w:val="0"/>
      <w:marRight w:val="0"/>
      <w:marTop w:val="0"/>
      <w:marBottom w:val="0"/>
      <w:divBdr>
        <w:top w:val="none" w:sz="0" w:space="0" w:color="auto"/>
        <w:left w:val="none" w:sz="0" w:space="0" w:color="auto"/>
        <w:bottom w:val="none" w:sz="0" w:space="0" w:color="auto"/>
        <w:right w:val="none" w:sz="0" w:space="0" w:color="auto"/>
      </w:divBdr>
    </w:div>
    <w:div w:id="1090126429">
      <w:bodyDiv w:val="1"/>
      <w:marLeft w:val="0"/>
      <w:marRight w:val="0"/>
      <w:marTop w:val="0"/>
      <w:marBottom w:val="0"/>
      <w:divBdr>
        <w:top w:val="none" w:sz="0" w:space="0" w:color="auto"/>
        <w:left w:val="none" w:sz="0" w:space="0" w:color="auto"/>
        <w:bottom w:val="none" w:sz="0" w:space="0" w:color="auto"/>
        <w:right w:val="none" w:sz="0" w:space="0" w:color="auto"/>
      </w:divBdr>
    </w:div>
    <w:div w:id="1137796256">
      <w:bodyDiv w:val="1"/>
      <w:marLeft w:val="0"/>
      <w:marRight w:val="0"/>
      <w:marTop w:val="0"/>
      <w:marBottom w:val="0"/>
      <w:divBdr>
        <w:top w:val="none" w:sz="0" w:space="0" w:color="auto"/>
        <w:left w:val="none" w:sz="0" w:space="0" w:color="auto"/>
        <w:bottom w:val="none" w:sz="0" w:space="0" w:color="auto"/>
        <w:right w:val="none" w:sz="0" w:space="0" w:color="auto"/>
      </w:divBdr>
    </w:div>
    <w:div w:id="1149594155">
      <w:bodyDiv w:val="1"/>
      <w:marLeft w:val="0"/>
      <w:marRight w:val="0"/>
      <w:marTop w:val="0"/>
      <w:marBottom w:val="0"/>
      <w:divBdr>
        <w:top w:val="none" w:sz="0" w:space="0" w:color="auto"/>
        <w:left w:val="none" w:sz="0" w:space="0" w:color="auto"/>
        <w:bottom w:val="none" w:sz="0" w:space="0" w:color="auto"/>
        <w:right w:val="none" w:sz="0" w:space="0" w:color="auto"/>
      </w:divBdr>
    </w:div>
    <w:div w:id="1158770140">
      <w:bodyDiv w:val="1"/>
      <w:marLeft w:val="0"/>
      <w:marRight w:val="0"/>
      <w:marTop w:val="0"/>
      <w:marBottom w:val="0"/>
      <w:divBdr>
        <w:top w:val="none" w:sz="0" w:space="0" w:color="auto"/>
        <w:left w:val="none" w:sz="0" w:space="0" w:color="auto"/>
        <w:bottom w:val="none" w:sz="0" w:space="0" w:color="auto"/>
        <w:right w:val="none" w:sz="0" w:space="0" w:color="auto"/>
      </w:divBdr>
    </w:div>
    <w:div w:id="1172338778">
      <w:bodyDiv w:val="1"/>
      <w:marLeft w:val="0"/>
      <w:marRight w:val="0"/>
      <w:marTop w:val="0"/>
      <w:marBottom w:val="0"/>
      <w:divBdr>
        <w:top w:val="none" w:sz="0" w:space="0" w:color="auto"/>
        <w:left w:val="none" w:sz="0" w:space="0" w:color="auto"/>
        <w:bottom w:val="none" w:sz="0" w:space="0" w:color="auto"/>
        <w:right w:val="none" w:sz="0" w:space="0" w:color="auto"/>
      </w:divBdr>
    </w:div>
    <w:div w:id="1213686511">
      <w:bodyDiv w:val="1"/>
      <w:marLeft w:val="0"/>
      <w:marRight w:val="0"/>
      <w:marTop w:val="0"/>
      <w:marBottom w:val="0"/>
      <w:divBdr>
        <w:top w:val="none" w:sz="0" w:space="0" w:color="auto"/>
        <w:left w:val="none" w:sz="0" w:space="0" w:color="auto"/>
        <w:bottom w:val="none" w:sz="0" w:space="0" w:color="auto"/>
        <w:right w:val="none" w:sz="0" w:space="0" w:color="auto"/>
      </w:divBdr>
    </w:div>
    <w:div w:id="1225485997">
      <w:bodyDiv w:val="1"/>
      <w:marLeft w:val="0"/>
      <w:marRight w:val="0"/>
      <w:marTop w:val="0"/>
      <w:marBottom w:val="0"/>
      <w:divBdr>
        <w:top w:val="none" w:sz="0" w:space="0" w:color="auto"/>
        <w:left w:val="none" w:sz="0" w:space="0" w:color="auto"/>
        <w:bottom w:val="none" w:sz="0" w:space="0" w:color="auto"/>
        <w:right w:val="none" w:sz="0" w:space="0" w:color="auto"/>
      </w:divBdr>
    </w:div>
    <w:div w:id="1226994501">
      <w:bodyDiv w:val="1"/>
      <w:marLeft w:val="0"/>
      <w:marRight w:val="0"/>
      <w:marTop w:val="0"/>
      <w:marBottom w:val="0"/>
      <w:divBdr>
        <w:top w:val="none" w:sz="0" w:space="0" w:color="auto"/>
        <w:left w:val="none" w:sz="0" w:space="0" w:color="auto"/>
        <w:bottom w:val="none" w:sz="0" w:space="0" w:color="auto"/>
        <w:right w:val="none" w:sz="0" w:space="0" w:color="auto"/>
      </w:divBdr>
    </w:div>
    <w:div w:id="1229657717">
      <w:bodyDiv w:val="1"/>
      <w:marLeft w:val="0"/>
      <w:marRight w:val="0"/>
      <w:marTop w:val="0"/>
      <w:marBottom w:val="0"/>
      <w:divBdr>
        <w:top w:val="none" w:sz="0" w:space="0" w:color="auto"/>
        <w:left w:val="none" w:sz="0" w:space="0" w:color="auto"/>
        <w:bottom w:val="none" w:sz="0" w:space="0" w:color="auto"/>
        <w:right w:val="none" w:sz="0" w:space="0" w:color="auto"/>
      </w:divBdr>
    </w:div>
    <w:div w:id="1235974606">
      <w:bodyDiv w:val="1"/>
      <w:marLeft w:val="0"/>
      <w:marRight w:val="0"/>
      <w:marTop w:val="0"/>
      <w:marBottom w:val="0"/>
      <w:divBdr>
        <w:top w:val="none" w:sz="0" w:space="0" w:color="auto"/>
        <w:left w:val="none" w:sz="0" w:space="0" w:color="auto"/>
        <w:bottom w:val="none" w:sz="0" w:space="0" w:color="auto"/>
        <w:right w:val="none" w:sz="0" w:space="0" w:color="auto"/>
      </w:divBdr>
    </w:div>
    <w:div w:id="1259827395">
      <w:bodyDiv w:val="1"/>
      <w:marLeft w:val="0"/>
      <w:marRight w:val="0"/>
      <w:marTop w:val="0"/>
      <w:marBottom w:val="0"/>
      <w:divBdr>
        <w:top w:val="none" w:sz="0" w:space="0" w:color="auto"/>
        <w:left w:val="none" w:sz="0" w:space="0" w:color="auto"/>
        <w:bottom w:val="none" w:sz="0" w:space="0" w:color="auto"/>
        <w:right w:val="none" w:sz="0" w:space="0" w:color="auto"/>
      </w:divBdr>
    </w:div>
    <w:div w:id="1264917411">
      <w:bodyDiv w:val="1"/>
      <w:marLeft w:val="0"/>
      <w:marRight w:val="0"/>
      <w:marTop w:val="0"/>
      <w:marBottom w:val="0"/>
      <w:divBdr>
        <w:top w:val="none" w:sz="0" w:space="0" w:color="auto"/>
        <w:left w:val="none" w:sz="0" w:space="0" w:color="auto"/>
        <w:bottom w:val="none" w:sz="0" w:space="0" w:color="auto"/>
        <w:right w:val="none" w:sz="0" w:space="0" w:color="auto"/>
      </w:divBdr>
    </w:div>
    <w:div w:id="1270770742">
      <w:bodyDiv w:val="1"/>
      <w:marLeft w:val="0"/>
      <w:marRight w:val="0"/>
      <w:marTop w:val="0"/>
      <w:marBottom w:val="0"/>
      <w:divBdr>
        <w:top w:val="none" w:sz="0" w:space="0" w:color="auto"/>
        <w:left w:val="none" w:sz="0" w:space="0" w:color="auto"/>
        <w:bottom w:val="none" w:sz="0" w:space="0" w:color="auto"/>
        <w:right w:val="none" w:sz="0" w:space="0" w:color="auto"/>
      </w:divBdr>
    </w:div>
    <w:div w:id="1280650832">
      <w:bodyDiv w:val="1"/>
      <w:marLeft w:val="0"/>
      <w:marRight w:val="0"/>
      <w:marTop w:val="0"/>
      <w:marBottom w:val="0"/>
      <w:divBdr>
        <w:top w:val="none" w:sz="0" w:space="0" w:color="auto"/>
        <w:left w:val="none" w:sz="0" w:space="0" w:color="auto"/>
        <w:bottom w:val="none" w:sz="0" w:space="0" w:color="auto"/>
        <w:right w:val="none" w:sz="0" w:space="0" w:color="auto"/>
      </w:divBdr>
    </w:div>
    <w:div w:id="1289823482">
      <w:bodyDiv w:val="1"/>
      <w:marLeft w:val="0"/>
      <w:marRight w:val="0"/>
      <w:marTop w:val="0"/>
      <w:marBottom w:val="0"/>
      <w:divBdr>
        <w:top w:val="none" w:sz="0" w:space="0" w:color="auto"/>
        <w:left w:val="none" w:sz="0" w:space="0" w:color="auto"/>
        <w:bottom w:val="none" w:sz="0" w:space="0" w:color="auto"/>
        <w:right w:val="none" w:sz="0" w:space="0" w:color="auto"/>
      </w:divBdr>
    </w:div>
    <w:div w:id="1296443827">
      <w:bodyDiv w:val="1"/>
      <w:marLeft w:val="0"/>
      <w:marRight w:val="0"/>
      <w:marTop w:val="0"/>
      <w:marBottom w:val="0"/>
      <w:divBdr>
        <w:top w:val="none" w:sz="0" w:space="0" w:color="auto"/>
        <w:left w:val="none" w:sz="0" w:space="0" w:color="auto"/>
        <w:bottom w:val="none" w:sz="0" w:space="0" w:color="auto"/>
        <w:right w:val="none" w:sz="0" w:space="0" w:color="auto"/>
      </w:divBdr>
    </w:div>
    <w:div w:id="1298489879">
      <w:bodyDiv w:val="1"/>
      <w:marLeft w:val="0"/>
      <w:marRight w:val="0"/>
      <w:marTop w:val="0"/>
      <w:marBottom w:val="0"/>
      <w:divBdr>
        <w:top w:val="none" w:sz="0" w:space="0" w:color="auto"/>
        <w:left w:val="none" w:sz="0" w:space="0" w:color="auto"/>
        <w:bottom w:val="none" w:sz="0" w:space="0" w:color="auto"/>
        <w:right w:val="none" w:sz="0" w:space="0" w:color="auto"/>
      </w:divBdr>
    </w:div>
    <w:div w:id="1311785248">
      <w:bodyDiv w:val="1"/>
      <w:marLeft w:val="0"/>
      <w:marRight w:val="0"/>
      <w:marTop w:val="0"/>
      <w:marBottom w:val="0"/>
      <w:divBdr>
        <w:top w:val="none" w:sz="0" w:space="0" w:color="auto"/>
        <w:left w:val="none" w:sz="0" w:space="0" w:color="auto"/>
        <w:bottom w:val="none" w:sz="0" w:space="0" w:color="auto"/>
        <w:right w:val="none" w:sz="0" w:space="0" w:color="auto"/>
      </w:divBdr>
    </w:div>
    <w:div w:id="1324702577">
      <w:bodyDiv w:val="1"/>
      <w:marLeft w:val="0"/>
      <w:marRight w:val="0"/>
      <w:marTop w:val="0"/>
      <w:marBottom w:val="0"/>
      <w:divBdr>
        <w:top w:val="none" w:sz="0" w:space="0" w:color="auto"/>
        <w:left w:val="none" w:sz="0" w:space="0" w:color="auto"/>
        <w:bottom w:val="none" w:sz="0" w:space="0" w:color="auto"/>
        <w:right w:val="none" w:sz="0" w:space="0" w:color="auto"/>
      </w:divBdr>
    </w:div>
    <w:div w:id="1327510445">
      <w:bodyDiv w:val="1"/>
      <w:marLeft w:val="0"/>
      <w:marRight w:val="0"/>
      <w:marTop w:val="0"/>
      <w:marBottom w:val="0"/>
      <w:divBdr>
        <w:top w:val="none" w:sz="0" w:space="0" w:color="auto"/>
        <w:left w:val="none" w:sz="0" w:space="0" w:color="auto"/>
        <w:bottom w:val="none" w:sz="0" w:space="0" w:color="auto"/>
        <w:right w:val="none" w:sz="0" w:space="0" w:color="auto"/>
      </w:divBdr>
    </w:div>
    <w:div w:id="1331980093">
      <w:bodyDiv w:val="1"/>
      <w:marLeft w:val="0"/>
      <w:marRight w:val="0"/>
      <w:marTop w:val="0"/>
      <w:marBottom w:val="0"/>
      <w:divBdr>
        <w:top w:val="none" w:sz="0" w:space="0" w:color="auto"/>
        <w:left w:val="none" w:sz="0" w:space="0" w:color="auto"/>
        <w:bottom w:val="none" w:sz="0" w:space="0" w:color="auto"/>
        <w:right w:val="none" w:sz="0" w:space="0" w:color="auto"/>
      </w:divBdr>
    </w:div>
    <w:div w:id="1347558865">
      <w:bodyDiv w:val="1"/>
      <w:marLeft w:val="0"/>
      <w:marRight w:val="0"/>
      <w:marTop w:val="0"/>
      <w:marBottom w:val="0"/>
      <w:divBdr>
        <w:top w:val="none" w:sz="0" w:space="0" w:color="auto"/>
        <w:left w:val="none" w:sz="0" w:space="0" w:color="auto"/>
        <w:bottom w:val="none" w:sz="0" w:space="0" w:color="auto"/>
        <w:right w:val="none" w:sz="0" w:space="0" w:color="auto"/>
      </w:divBdr>
    </w:div>
    <w:div w:id="1372418522">
      <w:bodyDiv w:val="1"/>
      <w:marLeft w:val="0"/>
      <w:marRight w:val="0"/>
      <w:marTop w:val="0"/>
      <w:marBottom w:val="0"/>
      <w:divBdr>
        <w:top w:val="none" w:sz="0" w:space="0" w:color="auto"/>
        <w:left w:val="none" w:sz="0" w:space="0" w:color="auto"/>
        <w:bottom w:val="none" w:sz="0" w:space="0" w:color="auto"/>
        <w:right w:val="none" w:sz="0" w:space="0" w:color="auto"/>
      </w:divBdr>
    </w:div>
    <w:div w:id="1377315970">
      <w:bodyDiv w:val="1"/>
      <w:marLeft w:val="0"/>
      <w:marRight w:val="0"/>
      <w:marTop w:val="0"/>
      <w:marBottom w:val="0"/>
      <w:divBdr>
        <w:top w:val="none" w:sz="0" w:space="0" w:color="auto"/>
        <w:left w:val="none" w:sz="0" w:space="0" w:color="auto"/>
        <w:bottom w:val="none" w:sz="0" w:space="0" w:color="auto"/>
        <w:right w:val="none" w:sz="0" w:space="0" w:color="auto"/>
      </w:divBdr>
    </w:div>
    <w:div w:id="1379160357">
      <w:bodyDiv w:val="1"/>
      <w:marLeft w:val="0"/>
      <w:marRight w:val="0"/>
      <w:marTop w:val="0"/>
      <w:marBottom w:val="0"/>
      <w:divBdr>
        <w:top w:val="none" w:sz="0" w:space="0" w:color="auto"/>
        <w:left w:val="none" w:sz="0" w:space="0" w:color="auto"/>
        <w:bottom w:val="none" w:sz="0" w:space="0" w:color="auto"/>
        <w:right w:val="none" w:sz="0" w:space="0" w:color="auto"/>
      </w:divBdr>
    </w:div>
    <w:div w:id="1392070316">
      <w:bodyDiv w:val="1"/>
      <w:marLeft w:val="0"/>
      <w:marRight w:val="0"/>
      <w:marTop w:val="0"/>
      <w:marBottom w:val="0"/>
      <w:divBdr>
        <w:top w:val="none" w:sz="0" w:space="0" w:color="auto"/>
        <w:left w:val="none" w:sz="0" w:space="0" w:color="auto"/>
        <w:bottom w:val="none" w:sz="0" w:space="0" w:color="auto"/>
        <w:right w:val="none" w:sz="0" w:space="0" w:color="auto"/>
      </w:divBdr>
    </w:div>
    <w:div w:id="1399209387">
      <w:bodyDiv w:val="1"/>
      <w:marLeft w:val="0"/>
      <w:marRight w:val="0"/>
      <w:marTop w:val="0"/>
      <w:marBottom w:val="0"/>
      <w:divBdr>
        <w:top w:val="none" w:sz="0" w:space="0" w:color="auto"/>
        <w:left w:val="none" w:sz="0" w:space="0" w:color="auto"/>
        <w:bottom w:val="none" w:sz="0" w:space="0" w:color="auto"/>
        <w:right w:val="none" w:sz="0" w:space="0" w:color="auto"/>
      </w:divBdr>
    </w:div>
    <w:div w:id="1401908120">
      <w:bodyDiv w:val="1"/>
      <w:marLeft w:val="0"/>
      <w:marRight w:val="0"/>
      <w:marTop w:val="0"/>
      <w:marBottom w:val="0"/>
      <w:divBdr>
        <w:top w:val="none" w:sz="0" w:space="0" w:color="auto"/>
        <w:left w:val="none" w:sz="0" w:space="0" w:color="auto"/>
        <w:bottom w:val="none" w:sz="0" w:space="0" w:color="auto"/>
        <w:right w:val="none" w:sz="0" w:space="0" w:color="auto"/>
      </w:divBdr>
    </w:div>
    <w:div w:id="1409184622">
      <w:bodyDiv w:val="1"/>
      <w:marLeft w:val="0"/>
      <w:marRight w:val="0"/>
      <w:marTop w:val="0"/>
      <w:marBottom w:val="0"/>
      <w:divBdr>
        <w:top w:val="none" w:sz="0" w:space="0" w:color="auto"/>
        <w:left w:val="none" w:sz="0" w:space="0" w:color="auto"/>
        <w:bottom w:val="none" w:sz="0" w:space="0" w:color="auto"/>
        <w:right w:val="none" w:sz="0" w:space="0" w:color="auto"/>
      </w:divBdr>
    </w:div>
    <w:div w:id="1412242252">
      <w:bodyDiv w:val="1"/>
      <w:marLeft w:val="0"/>
      <w:marRight w:val="0"/>
      <w:marTop w:val="0"/>
      <w:marBottom w:val="0"/>
      <w:divBdr>
        <w:top w:val="none" w:sz="0" w:space="0" w:color="auto"/>
        <w:left w:val="none" w:sz="0" w:space="0" w:color="auto"/>
        <w:bottom w:val="none" w:sz="0" w:space="0" w:color="auto"/>
        <w:right w:val="none" w:sz="0" w:space="0" w:color="auto"/>
      </w:divBdr>
    </w:div>
    <w:div w:id="1432624024">
      <w:bodyDiv w:val="1"/>
      <w:marLeft w:val="0"/>
      <w:marRight w:val="0"/>
      <w:marTop w:val="0"/>
      <w:marBottom w:val="0"/>
      <w:divBdr>
        <w:top w:val="none" w:sz="0" w:space="0" w:color="auto"/>
        <w:left w:val="none" w:sz="0" w:space="0" w:color="auto"/>
        <w:bottom w:val="none" w:sz="0" w:space="0" w:color="auto"/>
        <w:right w:val="none" w:sz="0" w:space="0" w:color="auto"/>
      </w:divBdr>
    </w:div>
    <w:div w:id="1439569434">
      <w:bodyDiv w:val="1"/>
      <w:marLeft w:val="0"/>
      <w:marRight w:val="0"/>
      <w:marTop w:val="0"/>
      <w:marBottom w:val="0"/>
      <w:divBdr>
        <w:top w:val="none" w:sz="0" w:space="0" w:color="auto"/>
        <w:left w:val="none" w:sz="0" w:space="0" w:color="auto"/>
        <w:bottom w:val="none" w:sz="0" w:space="0" w:color="auto"/>
        <w:right w:val="none" w:sz="0" w:space="0" w:color="auto"/>
      </w:divBdr>
    </w:div>
    <w:div w:id="1456754102">
      <w:bodyDiv w:val="1"/>
      <w:marLeft w:val="0"/>
      <w:marRight w:val="0"/>
      <w:marTop w:val="0"/>
      <w:marBottom w:val="0"/>
      <w:divBdr>
        <w:top w:val="none" w:sz="0" w:space="0" w:color="auto"/>
        <w:left w:val="none" w:sz="0" w:space="0" w:color="auto"/>
        <w:bottom w:val="none" w:sz="0" w:space="0" w:color="auto"/>
        <w:right w:val="none" w:sz="0" w:space="0" w:color="auto"/>
      </w:divBdr>
    </w:div>
    <w:div w:id="1464957076">
      <w:bodyDiv w:val="1"/>
      <w:marLeft w:val="0"/>
      <w:marRight w:val="0"/>
      <w:marTop w:val="0"/>
      <w:marBottom w:val="0"/>
      <w:divBdr>
        <w:top w:val="none" w:sz="0" w:space="0" w:color="auto"/>
        <w:left w:val="none" w:sz="0" w:space="0" w:color="auto"/>
        <w:bottom w:val="none" w:sz="0" w:space="0" w:color="auto"/>
        <w:right w:val="none" w:sz="0" w:space="0" w:color="auto"/>
      </w:divBdr>
    </w:div>
    <w:div w:id="1465852489">
      <w:bodyDiv w:val="1"/>
      <w:marLeft w:val="0"/>
      <w:marRight w:val="0"/>
      <w:marTop w:val="0"/>
      <w:marBottom w:val="0"/>
      <w:divBdr>
        <w:top w:val="none" w:sz="0" w:space="0" w:color="auto"/>
        <w:left w:val="none" w:sz="0" w:space="0" w:color="auto"/>
        <w:bottom w:val="none" w:sz="0" w:space="0" w:color="auto"/>
        <w:right w:val="none" w:sz="0" w:space="0" w:color="auto"/>
      </w:divBdr>
    </w:div>
    <w:div w:id="1485733302">
      <w:bodyDiv w:val="1"/>
      <w:marLeft w:val="0"/>
      <w:marRight w:val="0"/>
      <w:marTop w:val="0"/>
      <w:marBottom w:val="0"/>
      <w:divBdr>
        <w:top w:val="none" w:sz="0" w:space="0" w:color="auto"/>
        <w:left w:val="none" w:sz="0" w:space="0" w:color="auto"/>
        <w:bottom w:val="none" w:sz="0" w:space="0" w:color="auto"/>
        <w:right w:val="none" w:sz="0" w:space="0" w:color="auto"/>
      </w:divBdr>
    </w:div>
    <w:div w:id="1535999865">
      <w:bodyDiv w:val="1"/>
      <w:marLeft w:val="0"/>
      <w:marRight w:val="0"/>
      <w:marTop w:val="0"/>
      <w:marBottom w:val="0"/>
      <w:divBdr>
        <w:top w:val="none" w:sz="0" w:space="0" w:color="auto"/>
        <w:left w:val="none" w:sz="0" w:space="0" w:color="auto"/>
        <w:bottom w:val="none" w:sz="0" w:space="0" w:color="auto"/>
        <w:right w:val="none" w:sz="0" w:space="0" w:color="auto"/>
      </w:divBdr>
    </w:div>
    <w:div w:id="1536045671">
      <w:bodyDiv w:val="1"/>
      <w:marLeft w:val="0"/>
      <w:marRight w:val="0"/>
      <w:marTop w:val="0"/>
      <w:marBottom w:val="0"/>
      <w:divBdr>
        <w:top w:val="none" w:sz="0" w:space="0" w:color="auto"/>
        <w:left w:val="none" w:sz="0" w:space="0" w:color="auto"/>
        <w:bottom w:val="none" w:sz="0" w:space="0" w:color="auto"/>
        <w:right w:val="none" w:sz="0" w:space="0" w:color="auto"/>
      </w:divBdr>
    </w:div>
    <w:div w:id="1576890858">
      <w:bodyDiv w:val="1"/>
      <w:marLeft w:val="0"/>
      <w:marRight w:val="0"/>
      <w:marTop w:val="0"/>
      <w:marBottom w:val="0"/>
      <w:divBdr>
        <w:top w:val="none" w:sz="0" w:space="0" w:color="auto"/>
        <w:left w:val="none" w:sz="0" w:space="0" w:color="auto"/>
        <w:bottom w:val="none" w:sz="0" w:space="0" w:color="auto"/>
        <w:right w:val="none" w:sz="0" w:space="0" w:color="auto"/>
      </w:divBdr>
    </w:div>
    <w:div w:id="1584803072">
      <w:bodyDiv w:val="1"/>
      <w:marLeft w:val="0"/>
      <w:marRight w:val="0"/>
      <w:marTop w:val="0"/>
      <w:marBottom w:val="0"/>
      <w:divBdr>
        <w:top w:val="none" w:sz="0" w:space="0" w:color="auto"/>
        <w:left w:val="none" w:sz="0" w:space="0" w:color="auto"/>
        <w:bottom w:val="none" w:sz="0" w:space="0" w:color="auto"/>
        <w:right w:val="none" w:sz="0" w:space="0" w:color="auto"/>
      </w:divBdr>
    </w:div>
    <w:div w:id="1589389368">
      <w:bodyDiv w:val="1"/>
      <w:marLeft w:val="0"/>
      <w:marRight w:val="0"/>
      <w:marTop w:val="0"/>
      <w:marBottom w:val="0"/>
      <w:divBdr>
        <w:top w:val="none" w:sz="0" w:space="0" w:color="auto"/>
        <w:left w:val="none" w:sz="0" w:space="0" w:color="auto"/>
        <w:bottom w:val="none" w:sz="0" w:space="0" w:color="auto"/>
        <w:right w:val="none" w:sz="0" w:space="0" w:color="auto"/>
      </w:divBdr>
    </w:div>
    <w:div w:id="1591698415">
      <w:bodyDiv w:val="1"/>
      <w:marLeft w:val="0"/>
      <w:marRight w:val="0"/>
      <w:marTop w:val="0"/>
      <w:marBottom w:val="0"/>
      <w:divBdr>
        <w:top w:val="none" w:sz="0" w:space="0" w:color="auto"/>
        <w:left w:val="none" w:sz="0" w:space="0" w:color="auto"/>
        <w:bottom w:val="none" w:sz="0" w:space="0" w:color="auto"/>
        <w:right w:val="none" w:sz="0" w:space="0" w:color="auto"/>
      </w:divBdr>
    </w:div>
    <w:div w:id="1627081536">
      <w:bodyDiv w:val="1"/>
      <w:marLeft w:val="0"/>
      <w:marRight w:val="0"/>
      <w:marTop w:val="0"/>
      <w:marBottom w:val="0"/>
      <w:divBdr>
        <w:top w:val="none" w:sz="0" w:space="0" w:color="auto"/>
        <w:left w:val="none" w:sz="0" w:space="0" w:color="auto"/>
        <w:bottom w:val="none" w:sz="0" w:space="0" w:color="auto"/>
        <w:right w:val="none" w:sz="0" w:space="0" w:color="auto"/>
      </w:divBdr>
    </w:div>
    <w:div w:id="1657688257">
      <w:bodyDiv w:val="1"/>
      <w:marLeft w:val="0"/>
      <w:marRight w:val="0"/>
      <w:marTop w:val="0"/>
      <w:marBottom w:val="0"/>
      <w:divBdr>
        <w:top w:val="none" w:sz="0" w:space="0" w:color="auto"/>
        <w:left w:val="none" w:sz="0" w:space="0" w:color="auto"/>
        <w:bottom w:val="none" w:sz="0" w:space="0" w:color="auto"/>
        <w:right w:val="none" w:sz="0" w:space="0" w:color="auto"/>
      </w:divBdr>
    </w:div>
    <w:div w:id="1664313716">
      <w:bodyDiv w:val="1"/>
      <w:marLeft w:val="0"/>
      <w:marRight w:val="0"/>
      <w:marTop w:val="0"/>
      <w:marBottom w:val="0"/>
      <w:divBdr>
        <w:top w:val="none" w:sz="0" w:space="0" w:color="auto"/>
        <w:left w:val="none" w:sz="0" w:space="0" w:color="auto"/>
        <w:bottom w:val="none" w:sz="0" w:space="0" w:color="auto"/>
        <w:right w:val="none" w:sz="0" w:space="0" w:color="auto"/>
      </w:divBdr>
    </w:div>
    <w:div w:id="1665356016">
      <w:bodyDiv w:val="1"/>
      <w:marLeft w:val="0"/>
      <w:marRight w:val="0"/>
      <w:marTop w:val="0"/>
      <w:marBottom w:val="0"/>
      <w:divBdr>
        <w:top w:val="none" w:sz="0" w:space="0" w:color="auto"/>
        <w:left w:val="none" w:sz="0" w:space="0" w:color="auto"/>
        <w:bottom w:val="none" w:sz="0" w:space="0" w:color="auto"/>
        <w:right w:val="none" w:sz="0" w:space="0" w:color="auto"/>
      </w:divBdr>
    </w:div>
    <w:div w:id="1722364624">
      <w:bodyDiv w:val="1"/>
      <w:marLeft w:val="0"/>
      <w:marRight w:val="0"/>
      <w:marTop w:val="0"/>
      <w:marBottom w:val="0"/>
      <w:divBdr>
        <w:top w:val="none" w:sz="0" w:space="0" w:color="auto"/>
        <w:left w:val="none" w:sz="0" w:space="0" w:color="auto"/>
        <w:bottom w:val="none" w:sz="0" w:space="0" w:color="auto"/>
        <w:right w:val="none" w:sz="0" w:space="0" w:color="auto"/>
      </w:divBdr>
    </w:div>
    <w:div w:id="1730033405">
      <w:bodyDiv w:val="1"/>
      <w:marLeft w:val="0"/>
      <w:marRight w:val="0"/>
      <w:marTop w:val="0"/>
      <w:marBottom w:val="0"/>
      <w:divBdr>
        <w:top w:val="none" w:sz="0" w:space="0" w:color="auto"/>
        <w:left w:val="none" w:sz="0" w:space="0" w:color="auto"/>
        <w:bottom w:val="none" w:sz="0" w:space="0" w:color="auto"/>
        <w:right w:val="none" w:sz="0" w:space="0" w:color="auto"/>
      </w:divBdr>
    </w:div>
    <w:div w:id="1731996337">
      <w:bodyDiv w:val="1"/>
      <w:marLeft w:val="0"/>
      <w:marRight w:val="0"/>
      <w:marTop w:val="0"/>
      <w:marBottom w:val="0"/>
      <w:divBdr>
        <w:top w:val="none" w:sz="0" w:space="0" w:color="auto"/>
        <w:left w:val="none" w:sz="0" w:space="0" w:color="auto"/>
        <w:bottom w:val="none" w:sz="0" w:space="0" w:color="auto"/>
        <w:right w:val="none" w:sz="0" w:space="0" w:color="auto"/>
      </w:divBdr>
    </w:div>
    <w:div w:id="1740128926">
      <w:bodyDiv w:val="1"/>
      <w:marLeft w:val="0"/>
      <w:marRight w:val="0"/>
      <w:marTop w:val="0"/>
      <w:marBottom w:val="0"/>
      <w:divBdr>
        <w:top w:val="none" w:sz="0" w:space="0" w:color="auto"/>
        <w:left w:val="none" w:sz="0" w:space="0" w:color="auto"/>
        <w:bottom w:val="none" w:sz="0" w:space="0" w:color="auto"/>
        <w:right w:val="none" w:sz="0" w:space="0" w:color="auto"/>
      </w:divBdr>
    </w:div>
    <w:div w:id="1748069247">
      <w:bodyDiv w:val="1"/>
      <w:marLeft w:val="0"/>
      <w:marRight w:val="0"/>
      <w:marTop w:val="0"/>
      <w:marBottom w:val="0"/>
      <w:divBdr>
        <w:top w:val="none" w:sz="0" w:space="0" w:color="auto"/>
        <w:left w:val="none" w:sz="0" w:space="0" w:color="auto"/>
        <w:bottom w:val="none" w:sz="0" w:space="0" w:color="auto"/>
        <w:right w:val="none" w:sz="0" w:space="0" w:color="auto"/>
      </w:divBdr>
    </w:div>
    <w:div w:id="1751001090">
      <w:bodyDiv w:val="1"/>
      <w:marLeft w:val="0"/>
      <w:marRight w:val="0"/>
      <w:marTop w:val="0"/>
      <w:marBottom w:val="0"/>
      <w:divBdr>
        <w:top w:val="none" w:sz="0" w:space="0" w:color="auto"/>
        <w:left w:val="none" w:sz="0" w:space="0" w:color="auto"/>
        <w:bottom w:val="none" w:sz="0" w:space="0" w:color="auto"/>
        <w:right w:val="none" w:sz="0" w:space="0" w:color="auto"/>
      </w:divBdr>
    </w:div>
    <w:div w:id="1751462303">
      <w:bodyDiv w:val="1"/>
      <w:marLeft w:val="0"/>
      <w:marRight w:val="0"/>
      <w:marTop w:val="0"/>
      <w:marBottom w:val="0"/>
      <w:divBdr>
        <w:top w:val="none" w:sz="0" w:space="0" w:color="auto"/>
        <w:left w:val="none" w:sz="0" w:space="0" w:color="auto"/>
        <w:bottom w:val="none" w:sz="0" w:space="0" w:color="auto"/>
        <w:right w:val="none" w:sz="0" w:space="0" w:color="auto"/>
      </w:divBdr>
    </w:div>
    <w:div w:id="1755586376">
      <w:bodyDiv w:val="1"/>
      <w:marLeft w:val="0"/>
      <w:marRight w:val="0"/>
      <w:marTop w:val="0"/>
      <w:marBottom w:val="0"/>
      <w:divBdr>
        <w:top w:val="none" w:sz="0" w:space="0" w:color="auto"/>
        <w:left w:val="none" w:sz="0" w:space="0" w:color="auto"/>
        <w:bottom w:val="none" w:sz="0" w:space="0" w:color="auto"/>
        <w:right w:val="none" w:sz="0" w:space="0" w:color="auto"/>
      </w:divBdr>
    </w:div>
    <w:div w:id="1767261912">
      <w:bodyDiv w:val="1"/>
      <w:marLeft w:val="0"/>
      <w:marRight w:val="0"/>
      <w:marTop w:val="0"/>
      <w:marBottom w:val="0"/>
      <w:divBdr>
        <w:top w:val="none" w:sz="0" w:space="0" w:color="auto"/>
        <w:left w:val="none" w:sz="0" w:space="0" w:color="auto"/>
        <w:bottom w:val="none" w:sz="0" w:space="0" w:color="auto"/>
        <w:right w:val="none" w:sz="0" w:space="0" w:color="auto"/>
      </w:divBdr>
    </w:div>
    <w:div w:id="1780492220">
      <w:bodyDiv w:val="1"/>
      <w:marLeft w:val="0"/>
      <w:marRight w:val="0"/>
      <w:marTop w:val="0"/>
      <w:marBottom w:val="0"/>
      <w:divBdr>
        <w:top w:val="none" w:sz="0" w:space="0" w:color="auto"/>
        <w:left w:val="none" w:sz="0" w:space="0" w:color="auto"/>
        <w:bottom w:val="none" w:sz="0" w:space="0" w:color="auto"/>
        <w:right w:val="none" w:sz="0" w:space="0" w:color="auto"/>
      </w:divBdr>
    </w:div>
    <w:div w:id="1792899406">
      <w:bodyDiv w:val="1"/>
      <w:marLeft w:val="0"/>
      <w:marRight w:val="0"/>
      <w:marTop w:val="0"/>
      <w:marBottom w:val="0"/>
      <w:divBdr>
        <w:top w:val="none" w:sz="0" w:space="0" w:color="auto"/>
        <w:left w:val="none" w:sz="0" w:space="0" w:color="auto"/>
        <w:bottom w:val="none" w:sz="0" w:space="0" w:color="auto"/>
        <w:right w:val="none" w:sz="0" w:space="0" w:color="auto"/>
      </w:divBdr>
    </w:div>
    <w:div w:id="1796483230">
      <w:bodyDiv w:val="1"/>
      <w:marLeft w:val="0"/>
      <w:marRight w:val="0"/>
      <w:marTop w:val="0"/>
      <w:marBottom w:val="0"/>
      <w:divBdr>
        <w:top w:val="none" w:sz="0" w:space="0" w:color="auto"/>
        <w:left w:val="none" w:sz="0" w:space="0" w:color="auto"/>
        <w:bottom w:val="none" w:sz="0" w:space="0" w:color="auto"/>
        <w:right w:val="none" w:sz="0" w:space="0" w:color="auto"/>
      </w:divBdr>
    </w:div>
    <w:div w:id="1830827594">
      <w:bodyDiv w:val="1"/>
      <w:marLeft w:val="0"/>
      <w:marRight w:val="0"/>
      <w:marTop w:val="0"/>
      <w:marBottom w:val="0"/>
      <w:divBdr>
        <w:top w:val="none" w:sz="0" w:space="0" w:color="auto"/>
        <w:left w:val="none" w:sz="0" w:space="0" w:color="auto"/>
        <w:bottom w:val="none" w:sz="0" w:space="0" w:color="auto"/>
        <w:right w:val="none" w:sz="0" w:space="0" w:color="auto"/>
      </w:divBdr>
    </w:div>
    <w:div w:id="1836071120">
      <w:bodyDiv w:val="1"/>
      <w:marLeft w:val="0"/>
      <w:marRight w:val="0"/>
      <w:marTop w:val="0"/>
      <w:marBottom w:val="0"/>
      <w:divBdr>
        <w:top w:val="none" w:sz="0" w:space="0" w:color="auto"/>
        <w:left w:val="none" w:sz="0" w:space="0" w:color="auto"/>
        <w:bottom w:val="none" w:sz="0" w:space="0" w:color="auto"/>
        <w:right w:val="none" w:sz="0" w:space="0" w:color="auto"/>
      </w:divBdr>
    </w:div>
    <w:div w:id="1857772678">
      <w:bodyDiv w:val="1"/>
      <w:marLeft w:val="0"/>
      <w:marRight w:val="0"/>
      <w:marTop w:val="0"/>
      <w:marBottom w:val="0"/>
      <w:divBdr>
        <w:top w:val="none" w:sz="0" w:space="0" w:color="auto"/>
        <w:left w:val="none" w:sz="0" w:space="0" w:color="auto"/>
        <w:bottom w:val="none" w:sz="0" w:space="0" w:color="auto"/>
        <w:right w:val="none" w:sz="0" w:space="0" w:color="auto"/>
      </w:divBdr>
    </w:div>
    <w:div w:id="1870483898">
      <w:bodyDiv w:val="1"/>
      <w:marLeft w:val="0"/>
      <w:marRight w:val="0"/>
      <w:marTop w:val="0"/>
      <w:marBottom w:val="0"/>
      <w:divBdr>
        <w:top w:val="none" w:sz="0" w:space="0" w:color="auto"/>
        <w:left w:val="none" w:sz="0" w:space="0" w:color="auto"/>
        <w:bottom w:val="none" w:sz="0" w:space="0" w:color="auto"/>
        <w:right w:val="none" w:sz="0" w:space="0" w:color="auto"/>
      </w:divBdr>
    </w:div>
    <w:div w:id="1888561728">
      <w:bodyDiv w:val="1"/>
      <w:marLeft w:val="0"/>
      <w:marRight w:val="0"/>
      <w:marTop w:val="0"/>
      <w:marBottom w:val="0"/>
      <w:divBdr>
        <w:top w:val="none" w:sz="0" w:space="0" w:color="auto"/>
        <w:left w:val="none" w:sz="0" w:space="0" w:color="auto"/>
        <w:bottom w:val="none" w:sz="0" w:space="0" w:color="auto"/>
        <w:right w:val="none" w:sz="0" w:space="0" w:color="auto"/>
      </w:divBdr>
    </w:div>
    <w:div w:id="1912035866">
      <w:bodyDiv w:val="1"/>
      <w:marLeft w:val="0"/>
      <w:marRight w:val="0"/>
      <w:marTop w:val="0"/>
      <w:marBottom w:val="0"/>
      <w:divBdr>
        <w:top w:val="none" w:sz="0" w:space="0" w:color="auto"/>
        <w:left w:val="none" w:sz="0" w:space="0" w:color="auto"/>
        <w:bottom w:val="none" w:sz="0" w:space="0" w:color="auto"/>
        <w:right w:val="none" w:sz="0" w:space="0" w:color="auto"/>
      </w:divBdr>
    </w:div>
    <w:div w:id="1914243151">
      <w:bodyDiv w:val="1"/>
      <w:marLeft w:val="0"/>
      <w:marRight w:val="0"/>
      <w:marTop w:val="0"/>
      <w:marBottom w:val="0"/>
      <w:divBdr>
        <w:top w:val="none" w:sz="0" w:space="0" w:color="auto"/>
        <w:left w:val="none" w:sz="0" w:space="0" w:color="auto"/>
        <w:bottom w:val="none" w:sz="0" w:space="0" w:color="auto"/>
        <w:right w:val="none" w:sz="0" w:space="0" w:color="auto"/>
      </w:divBdr>
    </w:div>
    <w:div w:id="1920749344">
      <w:bodyDiv w:val="1"/>
      <w:marLeft w:val="0"/>
      <w:marRight w:val="0"/>
      <w:marTop w:val="0"/>
      <w:marBottom w:val="0"/>
      <w:divBdr>
        <w:top w:val="none" w:sz="0" w:space="0" w:color="auto"/>
        <w:left w:val="none" w:sz="0" w:space="0" w:color="auto"/>
        <w:bottom w:val="none" w:sz="0" w:space="0" w:color="auto"/>
        <w:right w:val="none" w:sz="0" w:space="0" w:color="auto"/>
      </w:divBdr>
    </w:div>
    <w:div w:id="1933734850">
      <w:bodyDiv w:val="1"/>
      <w:marLeft w:val="0"/>
      <w:marRight w:val="0"/>
      <w:marTop w:val="0"/>
      <w:marBottom w:val="0"/>
      <w:divBdr>
        <w:top w:val="none" w:sz="0" w:space="0" w:color="auto"/>
        <w:left w:val="none" w:sz="0" w:space="0" w:color="auto"/>
        <w:bottom w:val="none" w:sz="0" w:space="0" w:color="auto"/>
        <w:right w:val="none" w:sz="0" w:space="0" w:color="auto"/>
      </w:divBdr>
    </w:div>
    <w:div w:id="1934435763">
      <w:bodyDiv w:val="1"/>
      <w:marLeft w:val="0"/>
      <w:marRight w:val="0"/>
      <w:marTop w:val="0"/>
      <w:marBottom w:val="0"/>
      <w:divBdr>
        <w:top w:val="none" w:sz="0" w:space="0" w:color="auto"/>
        <w:left w:val="none" w:sz="0" w:space="0" w:color="auto"/>
        <w:bottom w:val="none" w:sz="0" w:space="0" w:color="auto"/>
        <w:right w:val="none" w:sz="0" w:space="0" w:color="auto"/>
      </w:divBdr>
    </w:div>
    <w:div w:id="1955332644">
      <w:bodyDiv w:val="1"/>
      <w:marLeft w:val="0"/>
      <w:marRight w:val="0"/>
      <w:marTop w:val="0"/>
      <w:marBottom w:val="0"/>
      <w:divBdr>
        <w:top w:val="none" w:sz="0" w:space="0" w:color="auto"/>
        <w:left w:val="none" w:sz="0" w:space="0" w:color="auto"/>
        <w:bottom w:val="none" w:sz="0" w:space="0" w:color="auto"/>
        <w:right w:val="none" w:sz="0" w:space="0" w:color="auto"/>
      </w:divBdr>
    </w:div>
    <w:div w:id="1971354723">
      <w:bodyDiv w:val="1"/>
      <w:marLeft w:val="0"/>
      <w:marRight w:val="0"/>
      <w:marTop w:val="0"/>
      <w:marBottom w:val="0"/>
      <w:divBdr>
        <w:top w:val="none" w:sz="0" w:space="0" w:color="auto"/>
        <w:left w:val="none" w:sz="0" w:space="0" w:color="auto"/>
        <w:bottom w:val="none" w:sz="0" w:space="0" w:color="auto"/>
        <w:right w:val="none" w:sz="0" w:space="0" w:color="auto"/>
      </w:divBdr>
    </w:div>
    <w:div w:id="2005206560">
      <w:bodyDiv w:val="1"/>
      <w:marLeft w:val="0"/>
      <w:marRight w:val="0"/>
      <w:marTop w:val="0"/>
      <w:marBottom w:val="0"/>
      <w:divBdr>
        <w:top w:val="none" w:sz="0" w:space="0" w:color="auto"/>
        <w:left w:val="none" w:sz="0" w:space="0" w:color="auto"/>
        <w:bottom w:val="none" w:sz="0" w:space="0" w:color="auto"/>
        <w:right w:val="none" w:sz="0" w:space="0" w:color="auto"/>
      </w:divBdr>
    </w:div>
    <w:div w:id="2009938090">
      <w:bodyDiv w:val="1"/>
      <w:marLeft w:val="0"/>
      <w:marRight w:val="0"/>
      <w:marTop w:val="0"/>
      <w:marBottom w:val="0"/>
      <w:divBdr>
        <w:top w:val="none" w:sz="0" w:space="0" w:color="auto"/>
        <w:left w:val="none" w:sz="0" w:space="0" w:color="auto"/>
        <w:bottom w:val="none" w:sz="0" w:space="0" w:color="auto"/>
        <w:right w:val="none" w:sz="0" w:space="0" w:color="auto"/>
      </w:divBdr>
    </w:div>
    <w:div w:id="2016490406">
      <w:bodyDiv w:val="1"/>
      <w:marLeft w:val="0"/>
      <w:marRight w:val="0"/>
      <w:marTop w:val="0"/>
      <w:marBottom w:val="0"/>
      <w:divBdr>
        <w:top w:val="none" w:sz="0" w:space="0" w:color="auto"/>
        <w:left w:val="none" w:sz="0" w:space="0" w:color="auto"/>
        <w:bottom w:val="none" w:sz="0" w:space="0" w:color="auto"/>
        <w:right w:val="none" w:sz="0" w:space="0" w:color="auto"/>
      </w:divBdr>
    </w:div>
    <w:div w:id="2026518548">
      <w:bodyDiv w:val="1"/>
      <w:marLeft w:val="0"/>
      <w:marRight w:val="0"/>
      <w:marTop w:val="0"/>
      <w:marBottom w:val="0"/>
      <w:divBdr>
        <w:top w:val="none" w:sz="0" w:space="0" w:color="auto"/>
        <w:left w:val="none" w:sz="0" w:space="0" w:color="auto"/>
        <w:bottom w:val="none" w:sz="0" w:space="0" w:color="auto"/>
        <w:right w:val="none" w:sz="0" w:space="0" w:color="auto"/>
      </w:divBdr>
    </w:div>
    <w:div w:id="2043506969">
      <w:bodyDiv w:val="1"/>
      <w:marLeft w:val="0"/>
      <w:marRight w:val="0"/>
      <w:marTop w:val="0"/>
      <w:marBottom w:val="0"/>
      <w:divBdr>
        <w:top w:val="none" w:sz="0" w:space="0" w:color="auto"/>
        <w:left w:val="none" w:sz="0" w:space="0" w:color="auto"/>
        <w:bottom w:val="none" w:sz="0" w:space="0" w:color="auto"/>
        <w:right w:val="none" w:sz="0" w:space="0" w:color="auto"/>
      </w:divBdr>
    </w:div>
    <w:div w:id="2065248476">
      <w:bodyDiv w:val="1"/>
      <w:marLeft w:val="0"/>
      <w:marRight w:val="0"/>
      <w:marTop w:val="0"/>
      <w:marBottom w:val="0"/>
      <w:divBdr>
        <w:top w:val="none" w:sz="0" w:space="0" w:color="auto"/>
        <w:left w:val="none" w:sz="0" w:space="0" w:color="auto"/>
        <w:bottom w:val="none" w:sz="0" w:space="0" w:color="auto"/>
        <w:right w:val="none" w:sz="0" w:space="0" w:color="auto"/>
      </w:divBdr>
    </w:div>
    <w:div w:id="2071536155">
      <w:bodyDiv w:val="1"/>
      <w:marLeft w:val="0"/>
      <w:marRight w:val="0"/>
      <w:marTop w:val="0"/>
      <w:marBottom w:val="0"/>
      <w:divBdr>
        <w:top w:val="none" w:sz="0" w:space="0" w:color="auto"/>
        <w:left w:val="none" w:sz="0" w:space="0" w:color="auto"/>
        <w:bottom w:val="none" w:sz="0" w:space="0" w:color="auto"/>
        <w:right w:val="none" w:sz="0" w:space="0" w:color="auto"/>
      </w:divBdr>
    </w:div>
    <w:div w:id="2075470798">
      <w:bodyDiv w:val="1"/>
      <w:marLeft w:val="0"/>
      <w:marRight w:val="0"/>
      <w:marTop w:val="0"/>
      <w:marBottom w:val="0"/>
      <w:divBdr>
        <w:top w:val="none" w:sz="0" w:space="0" w:color="auto"/>
        <w:left w:val="none" w:sz="0" w:space="0" w:color="auto"/>
        <w:bottom w:val="none" w:sz="0" w:space="0" w:color="auto"/>
        <w:right w:val="none" w:sz="0" w:space="0" w:color="auto"/>
      </w:divBdr>
    </w:div>
    <w:div w:id="2090927781">
      <w:bodyDiv w:val="1"/>
      <w:marLeft w:val="0"/>
      <w:marRight w:val="0"/>
      <w:marTop w:val="0"/>
      <w:marBottom w:val="0"/>
      <w:divBdr>
        <w:top w:val="none" w:sz="0" w:space="0" w:color="auto"/>
        <w:left w:val="none" w:sz="0" w:space="0" w:color="auto"/>
        <w:bottom w:val="none" w:sz="0" w:space="0" w:color="auto"/>
        <w:right w:val="none" w:sz="0" w:space="0" w:color="auto"/>
      </w:divBdr>
    </w:div>
    <w:div w:id="2094354878">
      <w:bodyDiv w:val="1"/>
      <w:marLeft w:val="0"/>
      <w:marRight w:val="0"/>
      <w:marTop w:val="0"/>
      <w:marBottom w:val="0"/>
      <w:divBdr>
        <w:top w:val="none" w:sz="0" w:space="0" w:color="auto"/>
        <w:left w:val="none" w:sz="0" w:space="0" w:color="auto"/>
        <w:bottom w:val="none" w:sz="0" w:space="0" w:color="auto"/>
        <w:right w:val="none" w:sz="0" w:space="0" w:color="auto"/>
      </w:divBdr>
    </w:div>
    <w:div w:id="2098862846">
      <w:bodyDiv w:val="1"/>
      <w:marLeft w:val="0"/>
      <w:marRight w:val="0"/>
      <w:marTop w:val="0"/>
      <w:marBottom w:val="0"/>
      <w:divBdr>
        <w:top w:val="none" w:sz="0" w:space="0" w:color="auto"/>
        <w:left w:val="none" w:sz="0" w:space="0" w:color="auto"/>
        <w:bottom w:val="none" w:sz="0" w:space="0" w:color="auto"/>
        <w:right w:val="none" w:sz="0" w:space="0" w:color="auto"/>
      </w:divBdr>
    </w:div>
    <w:div w:id="2106419037">
      <w:bodyDiv w:val="1"/>
      <w:marLeft w:val="0"/>
      <w:marRight w:val="0"/>
      <w:marTop w:val="0"/>
      <w:marBottom w:val="0"/>
      <w:divBdr>
        <w:top w:val="none" w:sz="0" w:space="0" w:color="auto"/>
        <w:left w:val="none" w:sz="0" w:space="0" w:color="auto"/>
        <w:bottom w:val="none" w:sz="0" w:space="0" w:color="auto"/>
        <w:right w:val="none" w:sz="0" w:space="0" w:color="auto"/>
      </w:divBdr>
    </w:div>
    <w:div w:id="2125348218">
      <w:bodyDiv w:val="1"/>
      <w:marLeft w:val="0"/>
      <w:marRight w:val="0"/>
      <w:marTop w:val="0"/>
      <w:marBottom w:val="0"/>
      <w:divBdr>
        <w:top w:val="none" w:sz="0" w:space="0" w:color="auto"/>
        <w:left w:val="none" w:sz="0" w:space="0" w:color="auto"/>
        <w:bottom w:val="none" w:sz="0" w:space="0" w:color="auto"/>
        <w:right w:val="none" w:sz="0" w:space="0" w:color="auto"/>
      </w:divBdr>
    </w:div>
    <w:div w:id="2127431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chart" Target="charts/chart22.xml"/><Relationship Id="rId21" Type="http://schemas.openxmlformats.org/officeDocument/2006/relationships/chart" Target="charts/chart4.xml"/><Relationship Id="rId34" Type="http://schemas.openxmlformats.org/officeDocument/2006/relationships/chart" Target="charts/chart17.xml"/><Relationship Id="rId42" Type="http://schemas.openxmlformats.org/officeDocument/2006/relationships/header" Target="header6.xml"/><Relationship Id="rId47" Type="http://schemas.openxmlformats.org/officeDocument/2006/relationships/header" Target="header9.xml"/><Relationship Id="rId50" Type="http://schemas.openxmlformats.org/officeDocument/2006/relationships/image" Target="media/image4.jpeg"/><Relationship Id="rId55" Type="http://schemas.openxmlformats.org/officeDocument/2006/relationships/image" Target="media/image9.jpeg"/><Relationship Id="rId63" Type="http://schemas.openxmlformats.org/officeDocument/2006/relationships/image" Target="media/image17.jpeg"/><Relationship Id="rId68" Type="http://schemas.openxmlformats.org/officeDocument/2006/relationships/image" Target="media/image22.jpe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header" Target="header5.xml"/><Relationship Id="rId45" Type="http://schemas.openxmlformats.org/officeDocument/2006/relationships/footer" Target="footer8.xml"/><Relationship Id="rId53" Type="http://schemas.openxmlformats.org/officeDocument/2006/relationships/image" Target="media/image7.jpeg"/><Relationship Id="rId58" Type="http://schemas.openxmlformats.org/officeDocument/2006/relationships/image" Target="media/image12.jpeg"/><Relationship Id="rId66"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49" Type="http://schemas.openxmlformats.org/officeDocument/2006/relationships/header" Target="header10.xml"/><Relationship Id="rId57" Type="http://schemas.openxmlformats.org/officeDocument/2006/relationships/image" Target="media/image11.jpeg"/><Relationship Id="rId61" Type="http://schemas.openxmlformats.org/officeDocument/2006/relationships/image" Target="media/image15.jpeg"/><Relationship Id="rId10" Type="http://schemas.openxmlformats.org/officeDocument/2006/relationships/header" Target="header1.xml"/><Relationship Id="rId19" Type="http://schemas.openxmlformats.org/officeDocument/2006/relationships/chart" Target="charts/chart2.xml"/><Relationship Id="rId31" Type="http://schemas.openxmlformats.org/officeDocument/2006/relationships/chart" Target="charts/chart14.xml"/><Relationship Id="rId44" Type="http://schemas.openxmlformats.org/officeDocument/2006/relationships/header" Target="header7.xml"/><Relationship Id="rId52" Type="http://schemas.openxmlformats.org/officeDocument/2006/relationships/image" Target="media/image6.jpeg"/><Relationship Id="rId60" Type="http://schemas.openxmlformats.org/officeDocument/2006/relationships/image" Target="media/image14.jpeg"/><Relationship Id="rId65"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footer" Target="footer7.xml"/><Relationship Id="rId48" Type="http://schemas.openxmlformats.org/officeDocument/2006/relationships/footer" Target="footer9.xml"/><Relationship Id="rId56" Type="http://schemas.openxmlformats.org/officeDocument/2006/relationships/image" Target="media/image10.jpeg"/><Relationship Id="rId64" Type="http://schemas.openxmlformats.org/officeDocument/2006/relationships/image" Target="media/image18.jpeg"/><Relationship Id="rId69" Type="http://schemas.openxmlformats.org/officeDocument/2006/relationships/image" Target="media/image23.jpeg"/><Relationship Id="rId8" Type="http://schemas.openxmlformats.org/officeDocument/2006/relationships/image" Target="media/image2.jpeg"/><Relationship Id="rId51" Type="http://schemas.openxmlformats.org/officeDocument/2006/relationships/image" Target="media/image5.jpeg"/><Relationship Id="rId72"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1.xml"/><Relationship Id="rId46" Type="http://schemas.openxmlformats.org/officeDocument/2006/relationships/header" Target="header8.xml"/><Relationship Id="rId59" Type="http://schemas.openxmlformats.org/officeDocument/2006/relationships/image" Target="media/image13.jpeg"/><Relationship Id="rId67" Type="http://schemas.openxmlformats.org/officeDocument/2006/relationships/image" Target="media/image21.jpeg"/><Relationship Id="rId20" Type="http://schemas.openxmlformats.org/officeDocument/2006/relationships/chart" Target="charts/chart3.xml"/><Relationship Id="rId41" Type="http://schemas.openxmlformats.org/officeDocument/2006/relationships/footer" Target="footer6.xml"/><Relationship Id="rId54" Type="http://schemas.openxmlformats.org/officeDocument/2006/relationships/image" Target="media/image8.jpeg"/><Relationship Id="rId62" Type="http://schemas.openxmlformats.org/officeDocument/2006/relationships/image" Target="media/image16.jpeg"/><Relationship Id="rId7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gif"/></Relationships>
</file>

<file path=word/_rels/footer2.xml.rels><?xml version="1.0" encoding="UTF-8" standalone="yes"?>
<Relationships xmlns="http://schemas.openxmlformats.org/package/2006/relationships"><Relationship Id="rId1" Type="http://schemas.openxmlformats.org/officeDocument/2006/relationships/image" Target="media/image3.gif"/></Relationships>
</file>

<file path=word/_rels/footer4.xml.rels><?xml version="1.0" encoding="UTF-8" standalone="yes"?>
<Relationships xmlns="http://schemas.openxmlformats.org/package/2006/relationships"><Relationship Id="rId1" Type="http://schemas.openxmlformats.org/officeDocument/2006/relationships/image" Target="media/image3.gif"/></Relationships>
</file>

<file path=word/_rels/footer6.xml.rels><?xml version="1.0" encoding="UTF-8" standalone="yes"?>
<Relationships xmlns="http://schemas.openxmlformats.org/package/2006/relationships"><Relationship Id="rId1" Type="http://schemas.openxmlformats.org/officeDocument/2006/relationships/image" Target="media/image3.gif"/></Relationships>
</file>

<file path=word/_rels/footer9.xml.rels><?xml version="1.0" encoding="UTF-8" standalone="yes"?>
<Relationships xmlns="http://schemas.openxmlformats.org/package/2006/relationships"><Relationship Id="rId1"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2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fr-FR"/>
              <a:t>Difficultés à exprimer vos idées par écrit </a:t>
            </a:r>
          </a:p>
        </c:rich>
      </c:tx>
      <c:layout>
        <c:manualLayout>
          <c:xMode val="edge"/>
          <c:yMode val="edge"/>
          <c:x val="0.14648731248914049"/>
          <c:y val="2.4158525581722708E-2"/>
        </c:manualLayout>
      </c:layout>
    </c:title>
    <c:plotArea>
      <c:layout/>
      <c:pieChart>
        <c:varyColors val="1"/>
        <c:ser>
          <c:idx val="0"/>
          <c:order val="0"/>
          <c:tx>
            <c:strRef>
              <c:f>Feuil1!$B$1</c:f>
              <c:strCache>
                <c:ptCount val="1"/>
                <c:pt idx="0">
                  <c:v>Ventes</c:v>
                </c:pt>
              </c:strCache>
            </c:strRef>
          </c:tx>
          <c:explosion val="13"/>
          <c:cat>
            <c:strRef>
              <c:f>Feuil1!$A$2:$A$3</c:f>
              <c:strCache>
                <c:ptCount val="2"/>
                <c:pt idx="0">
                  <c:v>Oui</c:v>
                </c:pt>
                <c:pt idx="1">
                  <c:v>Non</c:v>
                </c:pt>
              </c:strCache>
            </c:strRef>
          </c:cat>
          <c:val>
            <c:numRef>
              <c:f>Feuil1!$B$2:$B$3</c:f>
              <c:numCache>
                <c:formatCode>0.00%</c:formatCode>
                <c:ptCount val="2"/>
                <c:pt idx="0">
                  <c:v>0.84200000000000064</c:v>
                </c:pt>
                <c:pt idx="1">
                  <c:v>0.158000000000001</c:v>
                </c:pt>
              </c:numCache>
            </c:numRef>
          </c:val>
        </c:ser>
        <c:firstSliceAng val="0"/>
      </c:pieChart>
    </c:plotArea>
    <c:legend>
      <c:legendPos val="r"/>
      <c:txPr>
        <a:bodyPr rot="0" vert="horz"/>
        <a:lstStyle/>
        <a:p>
          <a:pPr>
            <a:defRPr/>
          </a:pPr>
          <a:endParaRPr lang="fr-FR"/>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Le niveau globale de satisfaction</a:t>
            </a:r>
          </a:p>
        </c:rich>
      </c:tx>
    </c:title>
    <c:plotArea>
      <c:layout/>
      <c:pieChart>
        <c:varyColors val="1"/>
        <c:ser>
          <c:idx val="0"/>
          <c:order val="0"/>
          <c:tx>
            <c:strRef>
              <c:f>Feuil1!$B$1</c:f>
              <c:strCache>
                <c:ptCount val="1"/>
                <c:pt idx="0">
                  <c:v>Ventes</c:v>
                </c:pt>
              </c:strCache>
            </c:strRef>
          </c:tx>
          <c:explosion val="8"/>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Feuil1!$A$2:$A$4</c:f>
              <c:strCache>
                <c:ptCount val="3"/>
                <c:pt idx="0">
                  <c:v>Très satisfait</c:v>
                </c:pt>
                <c:pt idx="1">
                  <c:v>Satisfait</c:v>
                </c:pt>
                <c:pt idx="2">
                  <c:v>Insatisfait</c:v>
                </c:pt>
              </c:strCache>
            </c:strRef>
          </c:cat>
          <c:val>
            <c:numRef>
              <c:f>Feuil1!$B$2:$B$4</c:f>
              <c:numCache>
                <c:formatCode>0.00%</c:formatCode>
                <c:ptCount val="3"/>
                <c:pt idx="0">
                  <c:v>0.32800000000000257</c:v>
                </c:pt>
                <c:pt idx="1">
                  <c:v>0.51500000000000001</c:v>
                </c:pt>
                <c:pt idx="2">
                  <c:v>0.15700000000000044</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La place de l'expression écrite.</a:t>
            </a:r>
          </a:p>
        </c:rich>
      </c:tx>
    </c:title>
    <c:plotArea>
      <c:layout/>
      <c:pieChart>
        <c:varyColors val="1"/>
        <c:ser>
          <c:idx val="0"/>
          <c:order val="0"/>
          <c:tx>
            <c:strRef>
              <c:f>Feuil1!$B$1</c:f>
              <c:strCache>
                <c:ptCount val="1"/>
                <c:pt idx="0">
                  <c:v>Ventes</c:v>
                </c:pt>
              </c:strCache>
            </c:strRef>
          </c:tx>
          <c:explosion val="25"/>
          <c:dLbls>
            <c:dLbl>
              <c:idx val="0"/>
              <c:delete val="1"/>
              <c:extLst>
                <c:ext xmlns:c15="http://schemas.microsoft.com/office/drawing/2012/chart" uri="{CE6537A1-D6FC-4f65-9D91-7224C49458BB}"/>
              </c:extLst>
            </c:dLbl>
            <c:dLbl>
              <c:idx val="2"/>
              <c:delete val="1"/>
              <c:extLst>
                <c:ext xmlns:c15="http://schemas.microsoft.com/office/drawing/2012/chart" uri="{CE6537A1-D6FC-4f65-9D91-7224C49458BB}"/>
              </c:extLst>
            </c:dLbl>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Feuil1!$A$2:$A$4</c:f>
              <c:strCache>
                <c:ptCount val="3"/>
                <c:pt idx="0">
                  <c:v>Essentielle</c:v>
                </c:pt>
                <c:pt idx="1">
                  <c:v>Secondaire</c:v>
                </c:pt>
                <c:pt idx="2">
                  <c:v>Elle n'est pas d'importance</c:v>
                </c:pt>
              </c:strCache>
            </c:strRef>
          </c:cat>
          <c:val>
            <c:numRef>
              <c:f>Feuil1!$B$2:$B$4</c:f>
              <c:numCache>
                <c:formatCode>0%</c:formatCode>
                <c:ptCount val="3"/>
                <c:pt idx="0">
                  <c:v>1</c:v>
                </c:pt>
                <c:pt idx="1">
                  <c:v>0</c:v>
                </c:pt>
                <c:pt idx="2">
                  <c:v>0</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Le jugement des niveaux aux apprenants. </a:t>
            </a:r>
          </a:p>
        </c:rich>
      </c:tx>
    </c:title>
    <c:plotArea>
      <c:layout/>
      <c:pieChart>
        <c:varyColors val="1"/>
        <c:ser>
          <c:idx val="0"/>
          <c:order val="0"/>
          <c:tx>
            <c:strRef>
              <c:f>Feuil1!$B$1</c:f>
              <c:strCache>
                <c:ptCount val="1"/>
                <c:pt idx="0">
                  <c:v>Ventes</c:v>
                </c:pt>
              </c:strCache>
            </c:strRef>
          </c:tx>
          <c:explosion val="8"/>
          <c:dLbls>
            <c:dLbl>
              <c:idx val="2"/>
              <c:delete val="1"/>
              <c:extLst>
                <c:ext xmlns:c15="http://schemas.microsoft.com/office/drawing/2012/chart" uri="{CE6537A1-D6FC-4f65-9D91-7224C49458BB}"/>
              </c:extLst>
            </c:dLbl>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Feuil1!$A$2:$A$4</c:f>
              <c:strCache>
                <c:ptCount val="3"/>
                <c:pt idx="0">
                  <c:v>Faible</c:v>
                </c:pt>
                <c:pt idx="1">
                  <c:v>Moyen</c:v>
                </c:pt>
                <c:pt idx="2">
                  <c:v>Avancé</c:v>
                </c:pt>
              </c:strCache>
            </c:strRef>
          </c:cat>
          <c:val>
            <c:numRef>
              <c:f>Feuil1!$B$2:$B$4</c:f>
              <c:numCache>
                <c:formatCode>0%</c:formatCode>
                <c:ptCount val="3"/>
                <c:pt idx="0">
                  <c:v>0.60000000000000064</c:v>
                </c:pt>
                <c:pt idx="1">
                  <c:v>0.4</c:v>
                </c:pt>
                <c:pt idx="2">
                  <c:v>0</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fr-FR"/>
              <a:t>Les problèmes auxquels sont confrontés les apprenants.</a:t>
            </a:r>
          </a:p>
        </c:rich>
      </c:tx>
    </c:title>
    <c:plotArea>
      <c:layout/>
      <c:pieChart>
        <c:varyColors val="1"/>
        <c:ser>
          <c:idx val="0"/>
          <c:order val="0"/>
          <c:tx>
            <c:strRef>
              <c:f>Feuil1!$B$1</c:f>
              <c:strCache>
                <c:ptCount val="1"/>
                <c:pt idx="0">
                  <c:v>Ventes</c:v>
                </c:pt>
              </c:strCache>
            </c:strRef>
          </c:tx>
          <c:explosion val="25"/>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Feuil1!$A$2:$A$5</c:f>
              <c:strCache>
                <c:ptCount val="4"/>
                <c:pt idx="0">
                  <c:v>Orthographe</c:v>
                </c:pt>
                <c:pt idx="1">
                  <c:v>Conjugaison</c:v>
                </c:pt>
                <c:pt idx="2">
                  <c:v>Lexique</c:v>
                </c:pt>
                <c:pt idx="3">
                  <c:v>Syntaxe</c:v>
                </c:pt>
              </c:strCache>
            </c:strRef>
          </c:cat>
          <c:val>
            <c:numRef>
              <c:f>Feuil1!$B$2:$B$5</c:f>
              <c:numCache>
                <c:formatCode>0%</c:formatCode>
                <c:ptCount val="4"/>
                <c:pt idx="0">
                  <c:v>0.2</c:v>
                </c:pt>
                <c:pt idx="1">
                  <c:v>0.2</c:v>
                </c:pt>
                <c:pt idx="2">
                  <c:v>0.5</c:v>
                </c:pt>
                <c:pt idx="3">
                  <c:v>0.1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L'use des ateliers d'écriture en classes des 2ème année moyenne</a:t>
            </a:r>
          </a:p>
        </c:rich>
      </c:tx>
    </c:title>
    <c:plotArea>
      <c:layout/>
      <c:pieChart>
        <c:varyColors val="1"/>
        <c:ser>
          <c:idx val="0"/>
          <c:order val="0"/>
          <c:tx>
            <c:strRef>
              <c:f>Feuil1!$B$1</c:f>
              <c:strCache>
                <c:ptCount val="1"/>
                <c:pt idx="0">
                  <c:v>Ventes</c:v>
                </c:pt>
              </c:strCache>
            </c:strRef>
          </c:tx>
          <c:explosion val="18"/>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Feuil1!$A$2:$A$4</c:f>
              <c:strCache>
                <c:ptCount val="3"/>
                <c:pt idx="0">
                  <c:v>Oui régulièrement</c:v>
                </c:pt>
                <c:pt idx="1">
                  <c:v>Oui occasionnellement</c:v>
                </c:pt>
                <c:pt idx="2">
                  <c:v>Non jamais</c:v>
                </c:pt>
              </c:strCache>
            </c:strRef>
          </c:cat>
          <c:val>
            <c:numRef>
              <c:f>Feuil1!$B$2:$B$4</c:f>
              <c:numCache>
                <c:formatCode>0%</c:formatCode>
                <c:ptCount val="3"/>
                <c:pt idx="0">
                  <c:v>0.70000000000000062</c:v>
                </c:pt>
                <c:pt idx="1">
                  <c:v>0.2</c:v>
                </c:pt>
                <c:pt idx="2">
                  <c:v>0.1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Le niveau de développement de la compétence rédactionnelle chez les apprenants.</a:t>
            </a:r>
          </a:p>
        </c:rich>
      </c:tx>
    </c:title>
    <c:plotArea>
      <c:layout/>
      <c:pieChart>
        <c:varyColors val="1"/>
        <c:ser>
          <c:idx val="0"/>
          <c:order val="0"/>
          <c:tx>
            <c:strRef>
              <c:f>Feuil1!$B$1</c:f>
              <c:strCache>
                <c:ptCount val="1"/>
                <c:pt idx="0">
                  <c:v>Ventes</c:v>
                </c:pt>
              </c:strCache>
            </c:strRef>
          </c:tx>
          <c:explosion val="6"/>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Feuil1!$A$2:$A$4</c:f>
              <c:strCache>
                <c:ptCount val="3"/>
                <c:pt idx="0">
                  <c:v>Très satisfaisant </c:v>
                </c:pt>
                <c:pt idx="1">
                  <c:v>Satisfaisant</c:v>
                </c:pt>
                <c:pt idx="2">
                  <c:v>Insatisfait</c:v>
                </c:pt>
              </c:strCache>
            </c:strRef>
          </c:cat>
          <c:val>
            <c:numRef>
              <c:f>Feuil1!$B$2:$B$4</c:f>
              <c:numCache>
                <c:formatCode>0%</c:formatCode>
                <c:ptCount val="3"/>
                <c:pt idx="0">
                  <c:v>0.2</c:v>
                </c:pt>
                <c:pt idx="1">
                  <c:v>0.60000000000000064</c:v>
                </c:pt>
                <c:pt idx="2">
                  <c:v>0.2</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Les avantages qui ont constatés après les ateliers d'écriture. </a:t>
            </a:r>
          </a:p>
        </c:rich>
      </c:tx>
    </c:title>
    <c:plotArea>
      <c:layout/>
      <c:pieChart>
        <c:varyColors val="1"/>
        <c:ser>
          <c:idx val="0"/>
          <c:order val="0"/>
          <c:tx>
            <c:strRef>
              <c:f>Feuil1!$B$1</c:f>
              <c:strCache>
                <c:ptCount val="1"/>
                <c:pt idx="0">
                  <c:v>Ventes</c:v>
                </c:pt>
              </c:strCache>
            </c:strRef>
          </c:tx>
          <c:explosion val="14"/>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Feuil1!$A$2:$A$5</c:f>
              <c:strCache>
                <c:ptCount val="4"/>
                <c:pt idx="0">
                  <c:v>Amélioration de la qualité d'écriture</c:v>
                </c:pt>
                <c:pt idx="1">
                  <c:v>Augmentation de la confiance en soi des élèves</c:v>
                </c:pt>
                <c:pt idx="2">
                  <c:v>Développement de la pensée critique </c:v>
                </c:pt>
                <c:pt idx="3">
                  <c:v>Renforcement de la motivation des élèves </c:v>
                </c:pt>
              </c:strCache>
            </c:strRef>
          </c:cat>
          <c:val>
            <c:numRef>
              <c:f>Feuil1!$B$2:$B$5</c:f>
              <c:numCache>
                <c:formatCode>0%</c:formatCode>
                <c:ptCount val="4"/>
                <c:pt idx="0">
                  <c:v>0.5</c:v>
                </c:pt>
                <c:pt idx="1">
                  <c:v>0.2</c:v>
                </c:pt>
                <c:pt idx="2">
                  <c:v>0.2</c:v>
                </c:pt>
                <c:pt idx="3">
                  <c:v>0.1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Les principaux objectifs à atteindre lors de l'utilisation des ateliers d'écriture.</a:t>
            </a:r>
          </a:p>
        </c:rich>
      </c:tx>
    </c:title>
    <c:plotArea>
      <c:layout/>
      <c:pieChart>
        <c:varyColors val="1"/>
        <c:ser>
          <c:idx val="0"/>
          <c:order val="0"/>
          <c:tx>
            <c:strRef>
              <c:f>Feuil1!$B$1</c:f>
              <c:strCache>
                <c:ptCount val="1"/>
                <c:pt idx="0">
                  <c:v>Ventes</c:v>
                </c:pt>
              </c:strCache>
            </c:strRef>
          </c:tx>
          <c:explosion val="19"/>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Feuil1!$A$2:$A$6</c:f>
              <c:strCache>
                <c:ptCount val="5"/>
                <c:pt idx="0">
                  <c:v>Amélioration de la qualité d'écriture</c:v>
                </c:pt>
                <c:pt idx="1">
                  <c:v>Encourager les apprenants à s'exprimer et écrire</c:v>
                </c:pt>
                <c:pt idx="2">
                  <c:v>Aident les apprenants à écrire sans savoir des obstacles</c:v>
                </c:pt>
                <c:pt idx="3">
                  <c:v>Faire entraîner les apprenants à l'écrit</c:v>
                </c:pt>
                <c:pt idx="4">
                  <c:v>Aucune réponse</c:v>
                </c:pt>
              </c:strCache>
            </c:strRef>
          </c:cat>
          <c:val>
            <c:numRef>
              <c:f>Feuil1!$B$2:$B$6</c:f>
              <c:numCache>
                <c:formatCode>0%</c:formatCode>
                <c:ptCount val="5"/>
                <c:pt idx="0">
                  <c:v>0.30000000000000032</c:v>
                </c:pt>
                <c:pt idx="1">
                  <c:v>0.2</c:v>
                </c:pt>
                <c:pt idx="2">
                  <c:v>0.2</c:v>
                </c:pt>
                <c:pt idx="3">
                  <c:v>0.2</c:v>
                </c:pt>
                <c:pt idx="4">
                  <c:v>0.1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L'amélioration de la participation des apprenants lors  des ateliers d'écriture.</a:t>
            </a:r>
          </a:p>
        </c:rich>
      </c:tx>
    </c:title>
    <c:plotArea>
      <c:layout/>
      <c:pieChart>
        <c:varyColors val="1"/>
        <c:ser>
          <c:idx val="0"/>
          <c:order val="0"/>
          <c:tx>
            <c:strRef>
              <c:f>Feuil1!$B$1</c:f>
              <c:strCache>
                <c:ptCount val="1"/>
                <c:pt idx="0">
                  <c:v>Ventes</c:v>
                </c:pt>
              </c:strCache>
            </c:strRef>
          </c:tx>
          <c:explosion val="25"/>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Feuil1!$A$2:$A$5</c:f>
              <c:strCache>
                <c:ptCount val="4"/>
                <c:pt idx="0">
                  <c:v>En proposant des thèmes d'écriture intéressants et pertinents</c:v>
                </c:pt>
                <c:pt idx="1">
                  <c:v>En encourageant la participation active de tous les élèves lors des discussions</c:v>
                </c:pt>
                <c:pt idx="2">
                  <c:v>En valorisant les efforts et les progrès des élèves</c:v>
                </c:pt>
                <c:pt idx="3">
                  <c:v>En fournissant un envinnement favorable à l'expression libre et sans jugement</c:v>
                </c:pt>
              </c:strCache>
            </c:strRef>
          </c:cat>
          <c:val>
            <c:numRef>
              <c:f>Feuil1!$B$2:$B$5</c:f>
              <c:numCache>
                <c:formatCode>0%</c:formatCode>
                <c:ptCount val="4"/>
                <c:pt idx="0">
                  <c:v>0.4</c:v>
                </c:pt>
                <c:pt idx="1">
                  <c:v>0.30000000000000032</c:v>
                </c:pt>
                <c:pt idx="2">
                  <c:v>0.2</c:v>
                </c:pt>
                <c:pt idx="3">
                  <c:v>0.1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fr-FR"/>
              <a:t>Les</a:t>
            </a:r>
            <a:r>
              <a:rPr lang="fr-FR" baseline="0"/>
              <a:t> obstacles des ateliers d'écriture</a:t>
            </a:r>
            <a:endParaRPr lang="fr-FR"/>
          </a:p>
        </c:rich>
      </c:tx>
    </c:title>
    <c:plotArea>
      <c:layout/>
      <c:pieChart>
        <c:varyColors val="1"/>
        <c:ser>
          <c:idx val="0"/>
          <c:order val="0"/>
          <c:tx>
            <c:strRef>
              <c:f>Feuil1!$B$1</c:f>
              <c:strCache>
                <c:ptCount val="1"/>
                <c:pt idx="0">
                  <c:v>Ventes</c:v>
                </c:pt>
              </c:strCache>
            </c:strRef>
          </c:tx>
          <c:explosion val="9"/>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Feuil1!$A$2:$A$5</c:f>
              <c:strCache>
                <c:ptCount val="4"/>
                <c:pt idx="0">
                  <c:v>Le temps insuffisant</c:v>
                </c:pt>
                <c:pt idx="1">
                  <c:v>La pauvreté du lexique</c:v>
                </c:pt>
                <c:pt idx="2">
                  <c:v>Acquis insuffisant chez les apprenants</c:v>
                </c:pt>
                <c:pt idx="3">
                  <c:v>Aucune réponse</c:v>
                </c:pt>
              </c:strCache>
            </c:strRef>
          </c:cat>
          <c:val>
            <c:numRef>
              <c:f>Feuil1!$B$2:$B$5</c:f>
              <c:numCache>
                <c:formatCode>0%</c:formatCode>
                <c:ptCount val="4"/>
                <c:pt idx="0">
                  <c:v>0.1</c:v>
                </c:pt>
                <c:pt idx="1">
                  <c:v>0.70000000000000062</c:v>
                </c:pt>
                <c:pt idx="2">
                  <c:v>0.1</c:v>
                </c:pt>
                <c:pt idx="3">
                  <c:v>0.1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Les activités d'écriture </a:t>
            </a:r>
          </a:p>
        </c:rich>
      </c:tx>
    </c:title>
    <c:plotArea>
      <c:layout/>
      <c:pieChart>
        <c:varyColors val="1"/>
        <c:ser>
          <c:idx val="0"/>
          <c:order val="0"/>
          <c:tx>
            <c:strRef>
              <c:f>Feuil1!$B$1</c:f>
              <c:strCache>
                <c:ptCount val="1"/>
                <c:pt idx="0">
                  <c:v>Ventes</c:v>
                </c:pt>
              </c:strCache>
            </c:strRef>
          </c:tx>
          <c:explosion val="6"/>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Feuil1!$A$2:$A$5</c:f>
              <c:strCache>
                <c:ptCount val="4"/>
                <c:pt idx="0">
                  <c:v>Très intéressé</c:v>
                </c:pt>
                <c:pt idx="1">
                  <c:v>Intéressé</c:v>
                </c:pt>
                <c:pt idx="2">
                  <c:v>Peu intéressé</c:v>
                </c:pt>
                <c:pt idx="3">
                  <c:v>Pas du tout intéressé</c:v>
                </c:pt>
              </c:strCache>
            </c:strRef>
          </c:cat>
          <c:val>
            <c:numRef>
              <c:f>Feuil1!$B$2:$B$5</c:f>
              <c:numCache>
                <c:formatCode>0.00%</c:formatCode>
                <c:ptCount val="4"/>
                <c:pt idx="0" formatCode="0%">
                  <c:v>0.30000000000000032</c:v>
                </c:pt>
                <c:pt idx="1">
                  <c:v>0.48600000000000032</c:v>
                </c:pt>
                <c:pt idx="2" formatCode="0%">
                  <c:v>0.2</c:v>
                </c:pt>
                <c:pt idx="3">
                  <c:v>1.4E-2</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L'avis des enseignants à travers lors expériences  </a:t>
            </a:r>
          </a:p>
        </c:rich>
      </c:tx>
    </c:title>
    <c:plotArea>
      <c:layout/>
      <c:pieChart>
        <c:varyColors val="1"/>
        <c:ser>
          <c:idx val="0"/>
          <c:order val="0"/>
          <c:tx>
            <c:strRef>
              <c:f>Feuil1!$B$1</c:f>
              <c:strCache>
                <c:ptCount val="1"/>
                <c:pt idx="0">
                  <c:v>Ventes</c:v>
                </c:pt>
              </c:strCache>
            </c:strRef>
          </c:tx>
          <c:explosion val="25"/>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Feuil1!$A$2:$A$5</c:f>
              <c:strCache>
                <c:ptCount val="4"/>
                <c:pt idx="0">
                  <c:v>Utiliser d'autre stratégies pour motiver les apprenants,</c:v>
                </c:pt>
                <c:pt idx="1">
                  <c:v>Augmenter le volume horaire du cycle primaire.</c:v>
                </c:pt>
                <c:pt idx="2">
                  <c:v>Il est temps de ce convaincre qui le français une langue étrangère.</c:v>
                </c:pt>
                <c:pt idx="3">
                  <c:v>Aucune réponse.</c:v>
                </c:pt>
              </c:strCache>
            </c:strRef>
          </c:cat>
          <c:val>
            <c:numRef>
              <c:f>Feuil1!$B$2:$B$5</c:f>
              <c:numCache>
                <c:formatCode>0%</c:formatCode>
                <c:ptCount val="4"/>
                <c:pt idx="0">
                  <c:v>0.2</c:v>
                </c:pt>
                <c:pt idx="1">
                  <c:v>0.30000000000000032</c:v>
                </c:pt>
                <c:pt idx="2">
                  <c:v>0.1</c:v>
                </c:pt>
                <c:pt idx="3">
                  <c:v>0.4</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Cercle relatif qui représente le pourcentage des résultats des apprenants lors de la séances d'écrire sans atelier.</a:t>
            </a:r>
          </a:p>
        </c:rich>
      </c:tx>
    </c:title>
    <c:plotArea>
      <c:layout/>
      <c:pieChart>
        <c:varyColors val="1"/>
        <c:ser>
          <c:idx val="0"/>
          <c:order val="0"/>
          <c:tx>
            <c:strRef>
              <c:f>Feuil1!$B$1</c:f>
              <c:strCache>
                <c:ptCount val="1"/>
                <c:pt idx="0">
                  <c:v>Ventes</c:v>
                </c:pt>
              </c:strCache>
            </c:strRef>
          </c:tx>
          <c:explosion val="25"/>
          <c:cat>
            <c:strRef>
              <c:f>Feuil1!$A$2:$A$4</c:f>
              <c:strCache>
                <c:ptCount val="3"/>
                <c:pt idx="0">
                  <c:v>Les apprenants qui ont bien travaillé</c:v>
                </c:pt>
                <c:pt idx="1">
                  <c:v>Les apprenants qui ont assez bien travaillé</c:v>
                </c:pt>
                <c:pt idx="2">
                  <c:v>Les apprenants qui n'ont pas bien travaillé</c:v>
                </c:pt>
              </c:strCache>
            </c:strRef>
          </c:cat>
          <c:val>
            <c:numRef>
              <c:f>Feuil1!$B$2:$B$4</c:f>
              <c:numCache>
                <c:formatCode>0.00%</c:formatCode>
                <c:ptCount val="3"/>
                <c:pt idx="0">
                  <c:v>0.125</c:v>
                </c:pt>
                <c:pt idx="1">
                  <c:v>0.18700000000000044</c:v>
                </c:pt>
                <c:pt idx="2">
                  <c:v>0.68799999999999994</c:v>
                </c:pt>
              </c:numCache>
            </c:numRef>
          </c:val>
        </c:ser>
        <c:firstSliceAng val="0"/>
      </c:pieChart>
    </c:plotArea>
    <c:legend>
      <c:legendPos val="r"/>
    </c:legend>
    <c:plotVisOnly val="1"/>
    <c:dispBlanksAs val="zero"/>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fr-FR"/>
              <a:t>Les</a:t>
            </a:r>
            <a:r>
              <a:rPr lang="fr-FR" baseline="0"/>
              <a:t> résultats des apprenants lors de la séance d'écriture avec l'use des ateliers.</a:t>
            </a:r>
            <a:endParaRPr lang="fr-FR"/>
          </a:p>
        </c:rich>
      </c:tx>
    </c:title>
    <c:plotArea>
      <c:layout/>
      <c:pieChart>
        <c:varyColors val="1"/>
        <c:ser>
          <c:idx val="0"/>
          <c:order val="0"/>
          <c:tx>
            <c:strRef>
              <c:f>Feuil1!$B$1</c:f>
              <c:strCache>
                <c:ptCount val="1"/>
                <c:pt idx="0">
                  <c:v>Ventes</c:v>
                </c:pt>
              </c:strCache>
            </c:strRef>
          </c:tx>
          <c:dPt>
            <c:idx val="0"/>
            <c:explosion val="24"/>
          </c:dPt>
          <c:dLbls>
            <c:showPercent val="1"/>
          </c:dLbls>
          <c:cat>
            <c:strRef>
              <c:f>Feuil1!$A$2:$A$4</c:f>
              <c:strCache>
                <c:ptCount val="3"/>
                <c:pt idx="0">
                  <c:v>Les apprenants qui ont bien travaillé</c:v>
                </c:pt>
                <c:pt idx="1">
                  <c:v>Les apprenants qui ont assez bien travaillé</c:v>
                </c:pt>
                <c:pt idx="2">
                  <c:v>Les apprenants qui n'ont pas bien travaillé</c:v>
                </c:pt>
              </c:strCache>
            </c:strRef>
          </c:cat>
          <c:val>
            <c:numRef>
              <c:f>Feuil1!$B$2:$B$4</c:f>
              <c:numCache>
                <c:formatCode>0.00%</c:formatCode>
                <c:ptCount val="3"/>
                <c:pt idx="0">
                  <c:v>0.37500000000000117</c:v>
                </c:pt>
                <c:pt idx="1">
                  <c:v>0.28100000000000008</c:v>
                </c:pt>
                <c:pt idx="2">
                  <c:v>0.34400000000000008</c:v>
                </c:pt>
              </c:numCache>
            </c:numRef>
          </c:val>
        </c:ser>
        <c:dLbls>
          <c:showPercent val="1"/>
        </c:dLbls>
        <c:firstSliceAng val="0"/>
      </c:pieChart>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fr-FR"/>
              <a:t>La participation sur les ateliers d'écriture.</a:t>
            </a:r>
          </a:p>
        </c:rich>
      </c:tx>
    </c:title>
    <c:plotArea>
      <c:layout/>
      <c:pieChart>
        <c:varyColors val="1"/>
        <c:ser>
          <c:idx val="0"/>
          <c:order val="0"/>
          <c:tx>
            <c:strRef>
              <c:f>Feuil1!$B$1</c:f>
              <c:strCache>
                <c:ptCount val="1"/>
                <c:pt idx="0">
                  <c:v>Ventes</c:v>
                </c:pt>
              </c:strCache>
            </c:strRef>
          </c:tx>
          <c:explosion val="25"/>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0%</c:formatCode>
                <c:ptCount val="2"/>
                <c:pt idx="0">
                  <c:v>0.9</c:v>
                </c:pt>
                <c:pt idx="1">
                  <c:v>0.1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fr-FR"/>
              <a:t>L'impact des ateliers d'écriture</a:t>
            </a:r>
          </a:p>
        </c:rich>
      </c:tx>
    </c:title>
    <c:plotArea>
      <c:layout/>
      <c:pieChart>
        <c:varyColors val="1"/>
        <c:ser>
          <c:idx val="0"/>
          <c:order val="0"/>
          <c:tx>
            <c:strRef>
              <c:f>Feuil1!$B$1</c:f>
              <c:strCache>
                <c:ptCount val="1"/>
                <c:pt idx="0">
                  <c:v>Ventes</c:v>
                </c:pt>
              </c:strCache>
            </c:strRef>
          </c:tx>
          <c:explosion val="10"/>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Feuil1!$A$2:$A$6</c:f>
              <c:strCache>
                <c:ptCount val="5"/>
                <c:pt idx="0">
                  <c:v>Très positif</c:v>
                </c:pt>
                <c:pt idx="1">
                  <c:v>Positif</c:v>
                </c:pt>
                <c:pt idx="2">
                  <c:v>Neutre </c:v>
                </c:pt>
                <c:pt idx="3">
                  <c:v>Négatif</c:v>
                </c:pt>
                <c:pt idx="4">
                  <c:v>Très négatif</c:v>
                </c:pt>
              </c:strCache>
            </c:strRef>
          </c:cat>
          <c:val>
            <c:numRef>
              <c:f>Feuil1!$B$2:$B$6</c:f>
              <c:numCache>
                <c:formatCode>0.00%</c:formatCode>
                <c:ptCount val="5"/>
                <c:pt idx="0">
                  <c:v>0.14300000000000004</c:v>
                </c:pt>
                <c:pt idx="1">
                  <c:v>0.25700000000000001</c:v>
                </c:pt>
                <c:pt idx="2">
                  <c:v>0.52900000000000003</c:v>
                </c:pt>
                <c:pt idx="3">
                  <c:v>5.7000000000000023E-2</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fr-FR"/>
              <a:t>L'aide de surmonter les difficultés en expression écrite grâce à les ateliers</a:t>
            </a:r>
          </a:p>
        </c:rich>
      </c:tx>
    </c:title>
    <c:plotArea>
      <c:layout/>
      <c:pieChart>
        <c:varyColors val="1"/>
        <c:ser>
          <c:idx val="0"/>
          <c:order val="0"/>
          <c:tx>
            <c:strRef>
              <c:f>Feuil1!$B$1</c:f>
              <c:strCache>
                <c:ptCount val="1"/>
                <c:pt idx="0">
                  <c:v>Ventes</c:v>
                </c:pt>
              </c:strCache>
            </c:strRef>
          </c:tx>
          <c:explosion val="6"/>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Feuil1!$A$2:$A$4</c:f>
              <c:strCache>
                <c:ptCount val="3"/>
                <c:pt idx="0">
                  <c:v>Oui</c:v>
                </c:pt>
                <c:pt idx="1">
                  <c:v>Non</c:v>
                </c:pt>
                <c:pt idx="2">
                  <c:v>Je ne sais pas</c:v>
                </c:pt>
              </c:strCache>
            </c:strRef>
          </c:cat>
          <c:val>
            <c:numRef>
              <c:f>Feuil1!$B$2:$B$4</c:f>
              <c:numCache>
                <c:formatCode>0.00%</c:formatCode>
                <c:ptCount val="3"/>
                <c:pt idx="0">
                  <c:v>0.71400000000000063</c:v>
                </c:pt>
                <c:pt idx="1">
                  <c:v>8.6000000000000021E-2</c:v>
                </c:pt>
                <c:pt idx="2" formatCode="0%">
                  <c:v>0.2</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fr-FR"/>
              <a:t>Les instructions des ateliers d'écriture.</a:t>
            </a:r>
          </a:p>
        </c:rich>
      </c:tx>
    </c:title>
    <c:plotArea>
      <c:layout/>
      <c:pieChart>
        <c:varyColors val="1"/>
        <c:ser>
          <c:idx val="0"/>
          <c:order val="0"/>
          <c:tx>
            <c:strRef>
              <c:f>Feuil1!$B$1</c:f>
              <c:strCache>
                <c:ptCount val="1"/>
                <c:pt idx="0">
                  <c:v>Ventes</c:v>
                </c:pt>
              </c:strCache>
            </c:strRef>
          </c:tx>
          <c:explosion val="7"/>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0.00%</c:formatCode>
                <c:ptCount val="2"/>
                <c:pt idx="0">
                  <c:v>0.72800000000000065</c:v>
                </c:pt>
                <c:pt idx="1">
                  <c:v>0.27200000000000002</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Les exercices des ateliers d'écriture.</a:t>
            </a:r>
          </a:p>
        </c:rich>
      </c:tx>
    </c:title>
    <c:plotArea>
      <c:layout/>
      <c:pieChart>
        <c:varyColors val="1"/>
        <c:ser>
          <c:idx val="0"/>
          <c:order val="0"/>
          <c:tx>
            <c:strRef>
              <c:f>Feuil1!$B$1</c:f>
              <c:strCache>
                <c:ptCount val="1"/>
                <c:pt idx="0">
                  <c:v>Ventes</c:v>
                </c:pt>
              </c:strCache>
            </c:strRef>
          </c:tx>
          <c:explosion val="2"/>
          <c:dPt>
            <c:idx val="0"/>
            <c:explosion val="9"/>
          </c:dPt>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Feuil1!$A$2:$A$5</c:f>
              <c:strCache>
                <c:ptCount val="4"/>
                <c:pt idx="0">
                  <c:v>écriture à partir d'une image</c:v>
                </c:pt>
                <c:pt idx="1">
                  <c:v>écriture à partir d'une vidéo</c:v>
                </c:pt>
                <c:pt idx="2">
                  <c:v>écriture de dialogue</c:v>
                </c:pt>
                <c:pt idx="3">
                  <c:v>écriture de mini-conte</c:v>
                </c:pt>
              </c:strCache>
            </c:strRef>
          </c:cat>
          <c:val>
            <c:numRef>
              <c:f>Feuil1!$B$2:$B$5</c:f>
              <c:numCache>
                <c:formatCode>0.00%</c:formatCode>
                <c:ptCount val="4"/>
                <c:pt idx="0">
                  <c:v>0.45700000000000002</c:v>
                </c:pt>
                <c:pt idx="1">
                  <c:v>1.4E-2</c:v>
                </c:pt>
                <c:pt idx="2">
                  <c:v>2.9000000000000001E-2</c:v>
                </c:pt>
                <c:pt idx="3">
                  <c:v>0.47200000000000031</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L'use d'image comme exercice d'atelier</a:t>
            </a:r>
          </a:p>
        </c:rich>
      </c:tx>
    </c:title>
    <c:plotArea>
      <c:layout/>
      <c:pieChart>
        <c:varyColors val="1"/>
        <c:ser>
          <c:idx val="0"/>
          <c:order val="0"/>
          <c:tx>
            <c:strRef>
              <c:f>Feuil1!$B$1</c:f>
              <c:strCache>
                <c:ptCount val="1"/>
                <c:pt idx="0">
                  <c:v>Ventes</c:v>
                </c:pt>
              </c:strCache>
            </c:strRef>
          </c:tx>
          <c:explosion val="25"/>
          <c:dPt>
            <c:idx val="0"/>
            <c:explosion val="7"/>
          </c:dPt>
          <c:dPt>
            <c:idx val="1"/>
            <c:explosion val="13"/>
          </c:dPt>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General</c:formatCode>
                <c:ptCount val="2"/>
                <c:pt idx="0">
                  <c:v>54.3</c:v>
                </c:pt>
                <c:pt idx="1">
                  <c:v>45.7</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
        <c:rich>
          <a:bodyPr rot="0" vert="horz"/>
          <a:lstStyle/>
          <a:p>
            <a:pPr>
              <a:defRPr/>
            </a:pPr>
            <a:r>
              <a:rPr lang="en-US"/>
              <a:t>L'aspect d'améliorer l'écriture</a:t>
            </a:r>
          </a:p>
        </c:rich>
      </c:tx>
    </c:title>
    <c:plotArea>
      <c:layout>
        <c:manualLayout>
          <c:layoutTarget val="inner"/>
          <c:xMode val="edge"/>
          <c:yMode val="edge"/>
          <c:x val="5.9566923342967461E-2"/>
          <c:y val="0.15628253241478141"/>
          <c:w val="0.51835740040423817"/>
          <c:h val="0.8027619882727195"/>
        </c:manualLayout>
      </c:layout>
      <c:pieChart>
        <c:varyColors val="1"/>
        <c:ser>
          <c:idx val="0"/>
          <c:order val="0"/>
          <c:tx>
            <c:strRef>
              <c:f>Feuil1!$B$1</c:f>
              <c:strCache>
                <c:ptCount val="1"/>
                <c:pt idx="0">
                  <c:v>Ventes</c:v>
                </c:pt>
              </c:strCache>
            </c:strRef>
          </c:tx>
          <c:dPt>
            <c:idx val="0"/>
            <c:explosion val="11"/>
          </c:dPt>
          <c:dPt>
            <c:idx val="1"/>
            <c:explosion val="10"/>
          </c:dPt>
          <c:dPt>
            <c:idx val="2"/>
            <c:explosion val="4"/>
          </c:dPt>
          <c:dPt>
            <c:idx val="3"/>
            <c:explosion val="4"/>
          </c:dPt>
          <c:dPt>
            <c:idx val="4"/>
            <c:explosion val="6"/>
          </c:dPt>
          <c:dLbls>
            <c:txPr>
              <a:bodyPr rot="0" vert="horz"/>
              <a:lstStyle/>
              <a:p>
                <a:pPr>
                  <a:defRPr/>
                </a:pPr>
                <a:endParaRPr lang="fr-FR"/>
              </a:p>
            </c:txPr>
            <c:dLblPos val="ctr"/>
            <c:showPercent val="1"/>
            <c:showLeaderLines val="1"/>
            <c:extLst>
              <c:ext xmlns:c15="http://schemas.microsoft.com/office/drawing/2012/chart" uri="{CE6537A1-D6FC-4f65-9D91-7224C49458BB}"/>
            </c:extLst>
          </c:dLbls>
          <c:cat>
            <c:strRef>
              <c:f>Feuil1!$A$2:$A$6</c:f>
              <c:strCache>
                <c:ptCount val="5"/>
                <c:pt idx="0">
                  <c:v>Créativité</c:v>
                </c:pt>
                <c:pt idx="1">
                  <c:v>Organisation des idées</c:v>
                </c:pt>
                <c:pt idx="2">
                  <c:v>Orthographe et grammaire</c:v>
                </c:pt>
                <c:pt idx="3">
                  <c:v>Utilisation du vocabulaire</c:v>
                </c:pt>
                <c:pt idx="4">
                  <c:v>Structure narrative</c:v>
                </c:pt>
              </c:strCache>
            </c:strRef>
          </c:cat>
          <c:val>
            <c:numRef>
              <c:f>Feuil1!$B$2:$B$6</c:f>
              <c:numCache>
                <c:formatCode>0%</c:formatCode>
                <c:ptCount val="5"/>
                <c:pt idx="0" formatCode="0.00%">
                  <c:v>0.34400000000000008</c:v>
                </c:pt>
                <c:pt idx="1">
                  <c:v>0.30000000000000032</c:v>
                </c:pt>
                <c:pt idx="2" formatCode="0.00%">
                  <c:v>4.2000000000000023E-2</c:v>
                </c:pt>
                <c:pt idx="3" formatCode="0.00%">
                  <c:v>0.27200000000000002</c:v>
                </c:pt>
                <c:pt idx="4" formatCode="0.00%">
                  <c:v>4.2000000000000023E-2</c:v>
                </c:pt>
              </c:numCache>
            </c:numRef>
          </c:val>
        </c:ser>
        <c:dLbls>
          <c:showPercent val="1"/>
        </c:dLbls>
        <c:firstSliceAng val="0"/>
      </c:pieChart>
    </c:plotArea>
    <c:legend>
      <c:legendPos val="r"/>
      <c:txPr>
        <a:bodyPr rot="0" vert="horz"/>
        <a:lstStyle/>
        <a:p>
          <a:pPr>
            <a:defRPr/>
          </a:pPr>
          <a:endParaRPr lang="fr-FR"/>
        </a:p>
      </c:txPr>
    </c:legend>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ROB08</b:Tag>
    <b:SourceType>Book</b:SourceType>
    <b:Guid>{48C6C7DD-88D2-408E-8949-B7D01E0254D6}</b:Guid>
    <b:Title>Dictionnaire pratique de didactique du FLE </b:Title>
    <b:Year>2008</b:Year>
    <b:City>Paris</b:City>
    <b:Publisher>Edition Ophrys</b:Publisher>
    <b:Author>
      <b:Author>
        <b:NameList>
          <b:Person>
            <b:Last>ROBERT</b:Last>
            <b:First>Jean Pierre</b:First>
          </b:Person>
        </b:NameList>
      </b:Author>
    </b:Author>
    <b:RefOrder>1</b:RefOrder>
  </b:Source>
  <b:Source>
    <b:Tag>Geo06</b:Tag>
    <b:SourceType>Book</b:SourceType>
    <b:Guid>{F439B1D5-4FC6-4A64-85F7-9922577A3AF9}</b:Guid>
    <b:Title>Dictionnaire de la linguistique</b:Title>
    <b:Year>2006</b:Year>
    <b:City>Paris</b:City>
    <b:Publisher>PUF</b:Publisher>
    <b:Author>
      <b:Author>
        <b:NameList>
          <b:Person>
            <b:Last>Georges</b:Last>
            <b:First>MOUNIN</b:First>
          </b:Person>
        </b:NameList>
      </b:Author>
    </b:Author>
    <b:RefOrder>3</b:RefOrder>
  </b:Source>
  <b:Source>
    <b:Tag>Dub90</b:Tag>
    <b:SourceType>Book</b:SourceType>
    <b:Guid>{2F78E03F-1BF5-4EF3-A91B-6903ECF15476}</b:Guid>
    <b:Title>Dictionnaire de linguistique et des sciences du langage</b:Title>
    <b:Year>1990</b:Year>
    <b:City>Paris</b:City>
    <b:Publisher> Bordas ART</b:Publisher>
    <b:Author>
      <b:Author>
        <b:NameList>
          <b:Person>
            <b:Last>Dubois</b:Last>
            <b:First>J</b:First>
          </b:Person>
          <b:Person>
            <b:Last>Al</b:Last>
          </b:Person>
        </b:NameList>
      </b:Author>
    </b:Author>
    <b:RefOrder>4</b:RefOrder>
  </b:Source>
  <b:Source>
    <b:Tag>LeP06</b:Tag>
    <b:SourceType>Book</b:SourceType>
    <b:Guid>{EF80A4E0-F91B-48E2-A5E0-A8CF60CEE925}</b:Guid>
    <b:Author>
      <b:Author>
        <b:NameList>
          <b:Person>
            <b:Last>Larousse</b:Last>
            <b:First>Le</b:First>
            <b:Middle>Petit</b:Middle>
          </b:Person>
        </b:NameList>
      </b:Author>
    </b:Author>
    <b:Title>Le Petit Larousse</b:Title>
    <b:Year>2006</b:Year>
    <b:City>Paris</b:City>
    <b:Publisher>éd Larousse</b:Publisher>
    <b:RefOrder>5</b:RefOrder>
  </b:Source>
  <b:Source>
    <b:Tag>PLA94</b:Tag>
    <b:SourceType>Book</b:SourceType>
    <b:Guid>{767FAF5D-CBD0-487A-9CAD-2F78B85737AC}</b:Guid>
    <b:Title>Didactique et pratique d’écriture : écrire au collège</b:Title>
    <b:Year>1994</b:Year>
    <b:City>Paris</b:City>
    <b:Publisher>Edition Nathan</b:Publisher>
    <b:Author>
      <b:Author>
        <b:NameList>
          <b:Person>
            <b:Last>PLANE </b:Last>
            <b:First>Sylvie</b:First>
          </b:Person>
        </b:NameList>
      </b:Author>
    </b:Author>
    <b:RefOrder>6</b:RefOrder>
  </b:Source>
  <b:Source>
    <b:Tag>Dol09</b:Tag>
    <b:SourceType>Book</b:SourceType>
    <b:Guid>{8DF94ABB-C250-4EA1-AFCC-95C1E10F3084}</b:Guid>
    <b:Title>didactique approche vygotskienne</b:Title>
    <b:Year>2009</b:Year>
    <b:Author>
      <b:Author>
        <b:NameList>
          <b:Person>
            <b:Last>Dolz</b:Last>
            <b:First>J</b:First>
          </b:Person>
        </b:NameList>
      </b:Author>
    </b:Author>
    <b:RefOrder>7</b:RefOrder>
  </b:Source>
  <b:Source>
    <b:Tag>Cuq05</b:Tag>
    <b:SourceType>Book</b:SourceType>
    <b:Guid>{BAC766F4-CFE3-49E9-A4B9-FDEF119B97DA}</b:Guid>
    <b:Title>Cours de didactique du français langue étrangère et seconde</b:Title>
    <b:Year>2005</b:Year>
    <b:City>Paris </b:City>
    <b:Publisher>Nouvelle édition. PUG</b:Publisher>
    <b:Author>
      <b:Author>
        <b:NameList>
          <b:Person>
            <b:Last>Cuq J-P</b:Last>
          </b:Person>
          <b:Person>
            <b:Last>Gruca</b:Last>
          </b:Person>
        </b:NameList>
      </b:Author>
    </b:Author>
    <b:RefOrder>8</b:RefOrder>
  </b:Source>
  <b:Source>
    <b:Tag>ROU17</b:Tag>
    <b:SourceType>Book</b:SourceType>
    <b:Guid>{63443CCD-6FD3-4084-884E-669D7D9F93DA}</b:Guid>
    <b:Title>Les difficultés rencontrées par les apprenants de 5ème  année primaire lors de la réalisation de la production écrite</b:Title>
    <b:Year>2016-2017</b:Year>
    <b:Author>
      <b:Author>
        <b:NameList>
          <b:Person>
            <b:Last>ROUHANI </b:Last>
            <b:First>Meryem</b:First>
          </b:Person>
        </b:NameList>
      </b:Author>
    </b:Author>
    <b:RefOrder>10</b:RefOrder>
  </b:Source>
  <b:Source>
    <b:Tag>Rob01</b:Tag>
    <b:SourceType>Book</b:SourceType>
    <b:Guid>{BE6B4AE2-35DB-4FE0-831B-F884DC3AED67}</b:Guid>
    <b:Title>Le Grand Robert de la langue française</b:Title>
    <b:Year>2001</b:Year>
    <b:Publisher>french Edition </b:Publisher>
    <b:Author>
      <b:Author>
        <b:NameList>
          <b:Person>
            <b:Last>Robert </b:Last>
            <b:First>Paul </b:First>
          </b:Person>
        </b:NameList>
      </b:Author>
    </b:Author>
    <b:RefOrder>11</b:RefOrder>
  </b:Source>
  <b:Source>
    <b:Tag>Jea041</b:Tag>
    <b:SourceType>Book</b:SourceType>
    <b:Guid>{8FCE9053-3CEA-4D39-A8AB-2D0AC59D325E}</b:Guid>
    <b:Title>Le français correct pour les nuls </b:Title>
    <b:Year>2004</b:Year>
    <b:Publisher>Ed First grund</b:Publisher>
    <b:Author>
      <b:Author>
        <b:NameList>
          <b:Person>
            <b:Last>Jean Joseph </b:Last>
            <b:First>Juliard</b:First>
          </b:Person>
        </b:NameList>
      </b:Author>
    </b:Author>
    <b:RefOrder>12</b:RefOrder>
  </b:Source>
  <b:Source xmlns:b="http://schemas.openxmlformats.org/officeDocument/2006/bibliography">
    <b:Tag>Lep02</b:Tag>
    <b:SourceType>Book</b:SourceType>
    <b:Guid>{522CB23F-D251-4485-BFE1-F44CC5DAA829}</b:Guid>
    <b:Title>Le petit Robert, Dictionnaire de français, EDE</b:Title>
    <b:Year>2002</b:Year>
    <b:City>Paris</b:City>
    <b:RefOrder>24</b:RefOrder>
  </b:Source>
  <b:Source>
    <b:Tag>Rob02</b:Tag>
    <b:SourceType>Book</b:SourceType>
    <b:Guid>{A1108773-9C35-436C-9F49-CF3766261399}</b:Guid>
    <b:Title>Le petit Robert, Dictionnaire de français, EDE</b:Title>
    <b:Year>2002</b:Year>
    <b:City>Paris</b:City>
    <b:Author>
      <b:Author>
        <b:NameList>
          <b:Person>
            <b:Last>Robert</b:Last>
            <b:First>Paul</b:First>
          </b:Person>
        </b:NameList>
      </b:Author>
    </b:Author>
    <b:RefOrder>13</b:RefOrder>
  </b:Source>
  <b:Source>
    <b:Tag>REU02</b:Tag>
    <b:SourceType>Book</b:SourceType>
    <b:Guid>{B39F1099-9453-4B4B-AE35-BC5E7918973F}</b:Guid>
    <b:Title>Enseigner et apprendre à écrire</b:Title>
    <b:Year>2002</b:Year>
    <b:City>Paris</b:City>
    <b:Publisher>Ed. E S F</b:Publisher>
    <b:Author>
      <b:Author>
        <b:NameList>
          <b:Person>
            <b:Last>REUTER Y</b:Last>
          </b:Person>
        </b:NameList>
      </b:Author>
    </b:Author>
    <b:RefOrder>14</b:RefOrder>
  </b:Source>
  <b:Source xmlns:b="http://schemas.openxmlformats.org/officeDocument/2006/bibliography">
    <b:Tag>CUQ05</b:Tag>
    <b:SourceType>Book</b:SourceType>
    <b:Guid>{FBEACE80-C41E-4EC2-B529-E3091587DAE5}</b:Guid>
    <b:Title>Dictionnaire de didactique du français langue étrangère et seconde</b:Title>
    <b:Year>2003</b:Year>
    <b:City>Paris</b:City>
    <b:Publisher>CLE internationale</b:Publisher>
    <b:Author>
      <b:Author>
        <b:NameList>
          <b:Person>
            <b:Last>CUQ </b:Last>
            <b:First>Jean Pierre</b:First>
          </b:Person>
        </b:NameList>
      </b:Author>
    </b:Author>
    <b:RefOrder>2</b:RefOrder>
  </b:Source>
  <b:Source>
    <b:Tag>Bon00</b:Tag>
    <b:SourceType>Book</b:SourceType>
    <b:Guid>{63495D5C-80CD-4695-A2B8-72F720BA10F1}</b:Guid>
    <b:Title>atelier d’écriture mode d’emploi </b:Title>
    <b:Year>2000</b:Year>
    <b:City>Paris</b:City>
    <b:Publisher> Ed. Retz, Paris</b:Publisher>
    <b:Author>
      <b:Author>
        <b:NameList>
          <b:Person>
            <b:Last>Boniface C</b:Last>
            <b:First>Pimet</b:First>
          </b:Person>
        </b:NameList>
      </b:Author>
    </b:Author>
    <b:RefOrder>15</b:RefOrder>
  </b:Source>
  <b:Source>
    <b:Tag>Ker92</b:Tag>
    <b:SourceType>Book</b:SourceType>
    <b:Guid>{A21EC3A6-2769-4236-85F6-CDD82CDB9D13}</b:Guid>
    <b:Title>Les interactions verbales </b:Title>
    <b:Year>1992</b:Year>
    <b:City>Paris</b:City>
    <b:Publisher>Armand Colin</b:Publisher>
    <b:Author>
      <b:Author>
        <b:NameList>
          <b:Person>
            <b:Last>Kerbat</b:Last>
            <b:First> C-O</b:First>
          </b:Person>
        </b:NameList>
      </b:Author>
    </b:Author>
    <b:RefOrder>19</b:RefOrder>
  </b:Source>
  <b:Source>
    <b:Tag>Pim04</b:Tag>
    <b:SourceType>Book</b:SourceType>
    <b:Guid>{2D8D8285-8793-40E8-B955-AF4BC042FF32}</b:Guid>
    <b:Title>la mise en place d'un atelier, les principes</b:Title>
    <b:Year>2004</b:Year>
    <b:City>Matoury</b:City>
    <b:Publisher>IBIS ROUGER</b:Publisher>
    <b:Author>
      <b:Author>
        <b:NameList>
          <b:Person>
            <b:Last>Pimet,  O</b:Last>
          </b:Person>
        </b:NameList>
      </b:Author>
    </b:Author>
    <b:RefOrder>17</b:RefOrder>
  </b:Source>
  <b:Source>
    <b:Tag>KAV07</b:Tag>
    <b:SourceType>Book</b:SourceType>
    <b:Guid>{3BB34E13-4BB0-4985-ABED-B6AC975B4151}</b:Guid>
    <b:Title>Ecrire et faire écrire. Manuel pratique d’écriture</b:Title>
    <b:Year>2007</b:Year>
    <b:City>Paris</b:City>
    <b:Publisher>Ed. Dculot</b:Publisher>
    <b:Author>
      <b:Author>
        <b:NameList>
          <b:Person>
            <b:Last>KAVIAN </b:Last>
            <b:First>Eva</b:First>
          </b:Person>
        </b:NameList>
      </b:Author>
    </b:Author>
    <b:RefOrder>18</b:RefOrder>
  </b:Source>
  <b:Source>
    <b:Tag>Etu09</b:Tag>
    <b:SourceType>DocumentFromInternetSite</b:SourceType>
    <b:Guid>{A1B240CC-7430-4636-A7E4-2FA7D6534540}</b:Guid>
    <b:Title>Etude – évaluation –scolaire-orientation</b:Title>
    <b:Year>2009</b:Year>
    <b:URL>http://www.Bio.cip.fr</b:URL>
    <b:YearAccessed>2024</b:YearAccessed>
    <b:MonthAccessed>05</b:MonthAccessed>
    <b:DayAccessed>12</b:DayAccessed>
    <b:RefOrder>21</b:RefOrder>
  </b:Source>
  <b:Source>
    <b:Tag>Leg93</b:Tag>
    <b:SourceType>Book</b:SourceType>
    <b:Guid>{673123A0-28FA-4959-9F75-442FC1BD2C56}</b:Guid>
    <b:Title>Dictionnaire de l’éducation</b:Title>
    <b:Year>1993</b:Year>
    <b:Publisher>Guérin/ESKA</b:Publisher>
    <b:Author>
      <b:Author>
        <b:NameList>
          <b:Person>
            <b:Last>Legender, R</b:Last>
          </b:Person>
        </b:NameList>
      </b:Author>
    </b:Author>
    <b:RefOrder>22</b:RefOrder>
  </b:Source>
  <b:Source>
    <b:Tag>Bon92</b:Tag>
    <b:SourceType>Book</b:SourceType>
    <b:Guid>{4DDDF8F1-9402-4C7B-A7ED-7B4D485410C2}</b:Guid>
    <b:Title>les ateliers d'écriture</b:Title>
    <b:Year>1992</b:Year>
    <b:City>Paris</b:City>
    <b:Publisher>ED, Retz</b:Publisher>
    <b:Author>
      <b:Author>
        <b:NameList>
          <b:Person>
            <b:Last>Boniface</b:Last>
            <b:First>C</b:First>
          </b:Person>
          <b:Person>
            <b:Last>Pimet </b:Last>
            <b:First>O</b:First>
          </b:Person>
        </b:NameList>
      </b:Author>
    </b:Author>
    <b:RefOrder>23</b:RefOrder>
  </b:Source>
  <b:Source>
    <b:Tag>Mah23</b:Tag>
    <b:SourceType>Book</b:SourceType>
    <b:Guid>{D870EF1E-56FC-4CE8-81EF-F9BF2796124F}</b:Guid>
    <b:Title>Tutorat à distance pour le développement des compétences rédactionnelles en FLE chez les élèves du cycle moyen en Algérie : modèle de formation pour les enseignants</b:Title>
    <b:Year>2023</b:Year>
    <b:City>Alger</b:City>
    <b:Author>
      <b:Author>
        <b:NameList>
          <b:Person>
            <b:Last>Mahfoudh </b:Last>
            <b:First>Temmar </b:First>
          </b:Person>
          <b:Person>
            <b:Last>Berkani </b:Last>
            <b:First>Dalila  </b:First>
          </b:Person>
        </b:NameList>
      </b:Author>
    </b:Author>
    <b:Volume>10</b:Volume>
    <b:NumberVolumes>5</b:NumberVolumes>
    <b:RefOrder>9</b:RefOrder>
  </b:Source>
  <b:Source>
    <b:Tag>Ben</b:Tag>
    <b:SourceType>Book</b:SourceType>
    <b:Guid>{46C5C731-2EB7-4241-AAA7-204C7465881F}</b:Guid>
    <b:Title>Les Ateliers D’écriture Comme Modèle Didactiqu Pour L’enseignement-apprentissage Du Fle</b:Title>
    <b:Author>
      <b:Author>
        <b:NameList>
          <b:Person>
            <b:Last>Ben Abdelkawi</b:Last>
            <b:First>Samir </b:First>
          </b:Person>
        </b:NameList>
      </b:Author>
    </b:Author>
    <b:Volume>8</b:Volume>
    <b:NumberVolumes>17</b:NumberVolumes>
    <b:RefOrder>16</b:RefOrder>
  </b:Source>
  <b:Source>
    <b:Tag>Abr96</b:Tag>
    <b:SourceType>Book</b:SourceType>
    <b:Guid>{BF378F23-745A-49B6-A9E6-F72411B4B478}</b:Guid>
    <b:Title>l'apprentissage coopératif: théorie, méthode ,activité,Chenlière ,Material </b:Title>
    <b:Year>1996</b:Year>
    <b:Author>
      <b:Author>
        <b:NameList>
          <b:Person>
            <b:Last>Abrrah PH</b:Last>
          </b:Person>
          <b:Person>
            <b:Last>Al</b:Last>
          </b:Person>
        </b:NameList>
      </b:Author>
    </b:Author>
    <b:RefOrder>20</b:RefOrder>
  </b:Source>
</b:Sources>
</file>

<file path=customXml/itemProps1.xml><?xml version="1.0" encoding="utf-8"?>
<ds:datastoreItem xmlns:ds="http://schemas.openxmlformats.org/officeDocument/2006/customXml" ds:itemID="{93D4F536-B1CB-47BF-AA25-43DC208D6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979</TotalTime>
  <Pages>99</Pages>
  <Words>20000</Words>
  <Characters>110002</Characters>
  <Application>Microsoft Office Word</Application>
  <DocSecurity>0</DocSecurity>
  <Lines>916</Lines>
  <Paragraphs>259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129743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manel</dc:creator>
  <cp:lastModifiedBy>manel</cp:lastModifiedBy>
  <cp:revision>50</cp:revision>
  <cp:lastPrinted>2024-06-25T13:28:00Z</cp:lastPrinted>
  <dcterms:created xsi:type="dcterms:W3CDTF">2024-06-10T02:41:00Z</dcterms:created>
  <dcterms:modified xsi:type="dcterms:W3CDTF">2024-07-03T22:48:00Z</dcterms:modified>
</cp:coreProperties>
</file>