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1CA7" w:rsidRPr="00721FA8" w:rsidRDefault="00721FA8" w:rsidP="00D74537">
      <w:pPr>
        <w:jc w:val="center"/>
        <w:rPr>
          <w:b/>
          <w:bCs/>
          <w:rtl/>
        </w:rPr>
      </w:pPr>
      <w:r w:rsidRPr="00721FA8">
        <w:rPr>
          <w:rFonts w:hint="cs"/>
          <w:b/>
          <w:bCs/>
          <w:noProof/>
          <w:sz w:val="44"/>
          <w:szCs w:val="44"/>
          <w:rtl/>
          <w:lang w:eastAsia="fr-FR"/>
        </w:rPr>
        <w:drawing>
          <wp:anchor distT="0" distB="0" distL="114300" distR="114300" simplePos="0" relativeHeight="251661312" behindDoc="1" locked="0" layoutInCell="1" allowOverlap="1" wp14:anchorId="0B29FEFB" wp14:editId="65279B01">
            <wp:simplePos x="0" y="0"/>
            <wp:positionH relativeFrom="column">
              <wp:posOffset>5306060</wp:posOffset>
            </wp:positionH>
            <wp:positionV relativeFrom="paragraph">
              <wp:posOffset>124460</wp:posOffset>
            </wp:positionV>
            <wp:extent cx="1097280" cy="1000125"/>
            <wp:effectExtent l="0" t="0" r="0" b="0"/>
            <wp:wrapTight wrapText="bothSides">
              <wp:wrapPolygon edited="0">
                <wp:start x="0" y="0"/>
                <wp:lineTo x="0" y="21394"/>
                <wp:lineTo x="21375" y="21394"/>
                <wp:lineTo x="21375" y="0"/>
                <wp:lineTo x="0" y="0"/>
              </wp:wrapPolygon>
            </wp:wrapTight>
            <wp:docPr id="1" name="Image 0" descr="287506367_2948885022077021_83379765694327057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7506367_2948885022077021_8337976569432705776_n.jpg"/>
                    <pic:cNvPicPr/>
                  </pic:nvPicPr>
                  <pic:blipFill>
                    <a:blip r:embed="rId9" cstate="print"/>
                    <a:stretch>
                      <a:fillRect/>
                    </a:stretch>
                  </pic:blipFill>
                  <pic:spPr>
                    <a:xfrm>
                      <a:off x="0" y="0"/>
                      <a:ext cx="1097280" cy="1000125"/>
                    </a:xfrm>
                    <a:prstGeom prst="rect">
                      <a:avLst/>
                    </a:prstGeom>
                  </pic:spPr>
                </pic:pic>
              </a:graphicData>
            </a:graphic>
          </wp:anchor>
        </w:drawing>
      </w:r>
      <w:r w:rsidRPr="00721FA8">
        <w:rPr>
          <w:rFonts w:hint="cs"/>
          <w:b/>
          <w:bCs/>
          <w:noProof/>
          <w:sz w:val="44"/>
          <w:szCs w:val="44"/>
          <w:rtl/>
          <w:lang w:eastAsia="fr-FR"/>
        </w:rPr>
        <w:drawing>
          <wp:anchor distT="0" distB="0" distL="114300" distR="114300" simplePos="0" relativeHeight="251660288" behindDoc="1" locked="0" layoutInCell="1" allowOverlap="1" wp14:anchorId="3B725B91" wp14:editId="2D2F9A3A">
            <wp:simplePos x="0" y="0"/>
            <wp:positionH relativeFrom="column">
              <wp:posOffset>273050</wp:posOffset>
            </wp:positionH>
            <wp:positionV relativeFrom="paragraph">
              <wp:posOffset>50165</wp:posOffset>
            </wp:positionV>
            <wp:extent cx="1097280" cy="1000125"/>
            <wp:effectExtent l="0" t="0" r="0" b="0"/>
            <wp:wrapTight wrapText="bothSides">
              <wp:wrapPolygon edited="0">
                <wp:start x="0" y="0"/>
                <wp:lineTo x="0" y="21394"/>
                <wp:lineTo x="21375" y="21394"/>
                <wp:lineTo x="21375" y="0"/>
                <wp:lineTo x="0" y="0"/>
              </wp:wrapPolygon>
            </wp:wrapTight>
            <wp:docPr id="2" name="Image 0" descr="287506367_2948885022077021_83379765694327057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7506367_2948885022077021_8337976569432705776_n.jpg"/>
                    <pic:cNvPicPr/>
                  </pic:nvPicPr>
                  <pic:blipFill>
                    <a:blip r:embed="rId9" cstate="print"/>
                    <a:stretch>
                      <a:fillRect/>
                    </a:stretch>
                  </pic:blipFill>
                  <pic:spPr>
                    <a:xfrm>
                      <a:off x="0" y="0"/>
                      <a:ext cx="1097280" cy="1000125"/>
                    </a:xfrm>
                    <a:prstGeom prst="rect">
                      <a:avLst/>
                    </a:prstGeom>
                  </pic:spPr>
                </pic:pic>
              </a:graphicData>
            </a:graphic>
          </wp:anchor>
        </w:drawing>
      </w:r>
      <w:r w:rsidR="00BD1CA7" w:rsidRPr="00721FA8">
        <w:rPr>
          <w:rFonts w:hint="cs"/>
          <w:b/>
          <w:bCs/>
          <w:rtl/>
        </w:rPr>
        <w:t xml:space="preserve">الجمهورية الجزائرية الديمقراطية الشعبية </w:t>
      </w:r>
    </w:p>
    <w:p w:rsidR="00BD1CA7" w:rsidRPr="00721FA8" w:rsidRDefault="00BD1CA7" w:rsidP="00D74537">
      <w:pPr>
        <w:jc w:val="center"/>
        <w:rPr>
          <w:b/>
          <w:bCs/>
          <w:rtl/>
        </w:rPr>
      </w:pPr>
      <w:r w:rsidRPr="00721FA8">
        <w:rPr>
          <w:rFonts w:hint="cs"/>
          <w:b/>
          <w:bCs/>
          <w:rtl/>
        </w:rPr>
        <w:t>وزارة التعليم العالي والبحث العلمي</w:t>
      </w:r>
    </w:p>
    <w:p w:rsidR="00BD1CA7" w:rsidRPr="00721FA8" w:rsidRDefault="00BD1CA7" w:rsidP="00D74537">
      <w:pPr>
        <w:jc w:val="center"/>
        <w:rPr>
          <w:b/>
          <w:bCs/>
          <w:rtl/>
        </w:rPr>
      </w:pPr>
      <w:r w:rsidRPr="00721FA8">
        <w:rPr>
          <w:rFonts w:hint="cs"/>
          <w:b/>
          <w:bCs/>
          <w:rtl/>
        </w:rPr>
        <w:t xml:space="preserve">جامعة البشر الإبراهيمي </w:t>
      </w:r>
      <w:r w:rsidRPr="00721FA8">
        <w:rPr>
          <w:b/>
          <w:bCs/>
          <w:rtl/>
        </w:rPr>
        <w:t>–</w:t>
      </w:r>
      <w:r w:rsidRPr="00721FA8">
        <w:rPr>
          <w:rFonts w:hint="cs"/>
          <w:b/>
          <w:bCs/>
          <w:rtl/>
        </w:rPr>
        <w:t xml:space="preserve"> برج بوعرريج </w:t>
      </w:r>
      <w:r w:rsidRPr="00721FA8">
        <w:rPr>
          <w:b/>
          <w:bCs/>
          <w:rtl/>
        </w:rPr>
        <w:t>–</w:t>
      </w:r>
    </w:p>
    <w:p w:rsidR="00D74537" w:rsidRPr="00721FA8" w:rsidRDefault="00BD1CA7" w:rsidP="00BD1CA7">
      <w:pPr>
        <w:rPr>
          <w:b/>
          <w:bCs/>
        </w:rPr>
      </w:pPr>
      <w:r w:rsidRPr="00721FA8">
        <w:rPr>
          <w:rFonts w:hint="cs"/>
          <w:b/>
          <w:bCs/>
          <w:rtl/>
        </w:rPr>
        <w:t xml:space="preserve">كلية الآداب و اللغات </w:t>
      </w:r>
      <w:r w:rsidR="00721FA8">
        <w:rPr>
          <w:rFonts w:hint="cs"/>
          <w:b/>
          <w:bCs/>
          <w:rtl/>
        </w:rPr>
        <w:t xml:space="preserve">                           </w:t>
      </w:r>
      <w:r w:rsidRPr="00721FA8">
        <w:rPr>
          <w:rFonts w:hint="cs"/>
          <w:b/>
          <w:bCs/>
          <w:rtl/>
        </w:rPr>
        <w:t xml:space="preserve">                     </w:t>
      </w:r>
      <w:r w:rsidR="00D74537" w:rsidRPr="00721FA8">
        <w:rPr>
          <w:b/>
          <w:bCs/>
        </w:rPr>
        <w:t xml:space="preserve">                    </w:t>
      </w:r>
      <w:r w:rsidRPr="00721FA8">
        <w:rPr>
          <w:rFonts w:hint="cs"/>
          <w:b/>
          <w:bCs/>
          <w:rtl/>
        </w:rPr>
        <w:t xml:space="preserve">    قسم اللغة والأدب العربي  </w:t>
      </w:r>
    </w:p>
    <w:p w:rsidR="00721FA8" w:rsidRDefault="00BD1CA7" w:rsidP="00721FA8">
      <w:pPr>
        <w:rPr>
          <w:b/>
          <w:bCs/>
          <w:rtl/>
        </w:rPr>
      </w:pPr>
      <w:r w:rsidRPr="00721FA8">
        <w:rPr>
          <w:rFonts w:hint="cs"/>
          <w:b/>
          <w:bCs/>
          <w:rtl/>
        </w:rPr>
        <w:t xml:space="preserve"> </w:t>
      </w:r>
      <w:r w:rsidR="00D74537" w:rsidRPr="00721FA8">
        <w:rPr>
          <w:b/>
          <w:bCs/>
        </w:rPr>
        <w:t xml:space="preserve">    </w:t>
      </w:r>
    </w:p>
    <w:p w:rsidR="00BD1CA7" w:rsidRPr="00721FA8" w:rsidRDefault="005C7F36" w:rsidP="00721FA8">
      <w:pPr>
        <w:jc w:val="center"/>
        <w:rPr>
          <w:b/>
          <w:bCs/>
          <w:rtl/>
        </w:rPr>
      </w:pPr>
      <w:r>
        <w:rPr>
          <w:noProof/>
          <w:rtl/>
        </w:rPr>
        <w:pict>
          <v:roundrect id="_x0000_s1026" style="position:absolute;left:0;text-align:left;margin-left:9.75pt;margin-top:32.5pt;width:503.25pt;height:150.1pt;z-index:-251654144;mso-position-horizontal-relative:text;mso-position-vertical-relative:text" arcsize="10923f" wrapcoords="998 -108 676 0 97 1080 -32 3024 -32 18900 225 20628 258 20952 805 21816 998 21816 20666 21816 20860 21816 21407 20952 21407 20628 21664 18900 21664 3348 21600 2700 21471 1620 21503 1188 20860 0 20570 -108 998 -108" fillcolor="white [3201]" strokecolor="#95b3d7 [1940]" strokeweight="1pt">
            <v:fill color2="#b8cce4 [1300]" focusposition="1" focussize="" focus="100%" type="gradient"/>
            <v:shadow on="t" type="perspective" color="#243f60 [1604]" opacity=".5" offset="1pt" offset2="-3pt"/>
            <v:textbox style="mso-next-textbox:#_x0000_s1026">
              <w:txbxContent>
                <w:p w:rsidR="00AC29BF" w:rsidRPr="00D74537" w:rsidRDefault="00AC29BF" w:rsidP="00BD1CA7">
                  <w:pPr>
                    <w:rPr>
                      <w:sz w:val="56"/>
                      <w:szCs w:val="56"/>
                    </w:rPr>
                  </w:pPr>
                  <w:r w:rsidRPr="00D74537">
                    <w:rPr>
                      <w:rFonts w:hint="cs"/>
                      <w:sz w:val="56"/>
                      <w:szCs w:val="56"/>
                      <w:rtl/>
                    </w:rPr>
                    <w:t xml:space="preserve">         بلاغة الأسلوب الاستفهامي في القرآن الكريم </w:t>
                  </w:r>
                </w:p>
                <w:p w:rsidR="00AC29BF" w:rsidRPr="00D74537" w:rsidRDefault="00AC29BF" w:rsidP="00BD1CA7">
                  <w:pPr>
                    <w:rPr>
                      <w:sz w:val="56"/>
                      <w:szCs w:val="56"/>
                    </w:rPr>
                  </w:pPr>
                  <w:r w:rsidRPr="00D74537">
                    <w:rPr>
                      <w:rFonts w:hint="cs"/>
                      <w:sz w:val="56"/>
                      <w:szCs w:val="56"/>
                      <w:rtl/>
                    </w:rPr>
                    <w:t xml:space="preserve">                           نماذج مختارة </w:t>
                  </w:r>
                </w:p>
              </w:txbxContent>
            </v:textbox>
            <w10:wrap type="through"/>
          </v:roundrect>
        </w:pict>
      </w:r>
      <w:r w:rsidR="00BD1CA7" w:rsidRPr="00721FA8">
        <w:rPr>
          <w:rFonts w:hint="cs"/>
          <w:b/>
          <w:bCs/>
          <w:rtl/>
        </w:rPr>
        <w:t>العنوان</w:t>
      </w:r>
    </w:p>
    <w:p w:rsidR="00BD1CA7" w:rsidRDefault="00BD1CA7" w:rsidP="00721FA8">
      <w:pPr>
        <w:jc w:val="center"/>
        <w:rPr>
          <w:rtl/>
        </w:rPr>
      </w:pPr>
      <w:r w:rsidRPr="00B52F0B">
        <w:rPr>
          <w:rFonts w:hint="cs"/>
          <w:rtl/>
        </w:rPr>
        <w:t>مذكرة مقدمة لاستكمال شهادة الماستر</w:t>
      </w:r>
      <w:r w:rsidR="00721FA8">
        <w:rPr>
          <w:rFonts w:hint="cs"/>
          <w:rtl/>
        </w:rPr>
        <w:t xml:space="preserve"> </w:t>
      </w:r>
      <w:r w:rsidRPr="00B52F0B">
        <w:rPr>
          <w:rFonts w:hint="cs"/>
          <w:rtl/>
        </w:rPr>
        <w:t>في اللغة والأدب العربي</w:t>
      </w:r>
    </w:p>
    <w:p w:rsidR="00721FA8" w:rsidRDefault="00721FA8" w:rsidP="00721FA8">
      <w:pPr>
        <w:jc w:val="center"/>
        <w:rPr>
          <w:rtl/>
        </w:rPr>
      </w:pPr>
      <w:r w:rsidRPr="00721FA8">
        <w:rPr>
          <w:rFonts w:hint="cs"/>
          <w:b/>
          <w:bCs/>
          <w:rtl/>
        </w:rPr>
        <w:t>شعبة</w:t>
      </w:r>
      <w:r>
        <w:rPr>
          <w:rFonts w:hint="cs"/>
          <w:rtl/>
        </w:rPr>
        <w:t>: دراسات لغوية</w:t>
      </w:r>
    </w:p>
    <w:p w:rsidR="00721FA8" w:rsidRDefault="00721FA8" w:rsidP="00721FA8">
      <w:pPr>
        <w:jc w:val="center"/>
        <w:rPr>
          <w:rtl/>
        </w:rPr>
      </w:pPr>
      <w:r w:rsidRPr="00721FA8">
        <w:rPr>
          <w:rFonts w:hint="cs"/>
          <w:b/>
          <w:bCs/>
          <w:rtl/>
        </w:rPr>
        <w:t>تخصص</w:t>
      </w:r>
      <w:r>
        <w:rPr>
          <w:rFonts w:hint="cs"/>
          <w:rtl/>
        </w:rPr>
        <w:t>: لسانيات عامة</w:t>
      </w:r>
    </w:p>
    <w:p w:rsidR="00BD1CA7" w:rsidRPr="00721FA8" w:rsidRDefault="00BD1CA7" w:rsidP="00BD1CA7">
      <w:pPr>
        <w:rPr>
          <w:b/>
          <w:bCs/>
          <w:lang w:bidi="ar-DZ"/>
        </w:rPr>
      </w:pPr>
      <w:r w:rsidRPr="00721FA8">
        <w:rPr>
          <w:b/>
          <w:bCs/>
          <w:rtl/>
          <w:lang w:bidi="ar-DZ"/>
        </w:rPr>
        <w:t xml:space="preserve">  من إعداد الطالبتين :                          </w:t>
      </w:r>
      <w:r w:rsidR="00D74537" w:rsidRPr="00721FA8">
        <w:rPr>
          <w:b/>
          <w:bCs/>
          <w:lang w:bidi="ar-DZ"/>
        </w:rPr>
        <w:t xml:space="preserve">                          </w:t>
      </w:r>
      <w:r w:rsidRPr="00721FA8">
        <w:rPr>
          <w:b/>
          <w:bCs/>
          <w:rtl/>
          <w:lang w:bidi="ar-DZ"/>
        </w:rPr>
        <w:t xml:space="preserve">                          إشراف الدكتورة : </w:t>
      </w:r>
    </w:p>
    <w:p w:rsidR="00BD1CA7" w:rsidRPr="00721FA8" w:rsidRDefault="00BD1CA7" w:rsidP="00721FA8">
      <w:pPr>
        <w:pStyle w:val="Paragraphedeliste"/>
        <w:bidi/>
        <w:rPr>
          <w:rFonts w:ascii="Traditional Arabic" w:hAnsi="Traditional Arabic" w:cs="Traditional Arabic"/>
          <w:sz w:val="32"/>
          <w:szCs w:val="32"/>
          <w:lang w:bidi="ar-DZ"/>
        </w:rPr>
      </w:pPr>
      <w:r w:rsidRPr="00721FA8">
        <w:rPr>
          <w:rFonts w:ascii="Traditional Arabic" w:hAnsi="Traditional Arabic" w:cs="Traditional Arabic"/>
          <w:sz w:val="32"/>
          <w:szCs w:val="32"/>
          <w:rtl/>
          <w:lang w:bidi="ar-DZ"/>
        </w:rPr>
        <w:t xml:space="preserve">عديلة أسماء .              </w:t>
      </w:r>
      <w:r w:rsidR="00721FA8" w:rsidRPr="00721FA8">
        <w:rPr>
          <w:rFonts w:ascii="Traditional Arabic" w:hAnsi="Traditional Arabic" w:cs="Traditional Arabic"/>
          <w:sz w:val="32"/>
          <w:szCs w:val="32"/>
          <w:rtl/>
          <w:lang w:bidi="ar-DZ"/>
        </w:rPr>
        <w:tab/>
      </w:r>
      <w:r w:rsidR="00721FA8" w:rsidRPr="00721FA8">
        <w:rPr>
          <w:rFonts w:ascii="Traditional Arabic" w:hAnsi="Traditional Arabic" w:cs="Traditional Arabic"/>
          <w:sz w:val="32"/>
          <w:szCs w:val="32"/>
          <w:rtl/>
          <w:lang w:bidi="ar-DZ"/>
        </w:rPr>
        <w:tab/>
      </w:r>
      <w:r w:rsidR="00721FA8" w:rsidRPr="00721FA8">
        <w:rPr>
          <w:rFonts w:ascii="Traditional Arabic" w:hAnsi="Traditional Arabic" w:cs="Traditional Arabic"/>
          <w:sz w:val="32"/>
          <w:szCs w:val="32"/>
          <w:rtl/>
          <w:lang w:bidi="ar-DZ"/>
        </w:rPr>
        <w:tab/>
      </w:r>
      <w:r w:rsidR="00721FA8" w:rsidRPr="00721FA8">
        <w:rPr>
          <w:rFonts w:ascii="Traditional Arabic" w:hAnsi="Traditional Arabic" w:cs="Traditional Arabic"/>
          <w:sz w:val="32"/>
          <w:szCs w:val="32"/>
          <w:rtl/>
          <w:lang w:bidi="ar-DZ"/>
        </w:rPr>
        <w:tab/>
      </w:r>
      <w:r w:rsidR="00721FA8" w:rsidRPr="00721FA8">
        <w:rPr>
          <w:rFonts w:ascii="Traditional Arabic" w:hAnsi="Traditional Arabic" w:cs="Traditional Arabic"/>
          <w:sz w:val="32"/>
          <w:szCs w:val="32"/>
          <w:rtl/>
          <w:lang w:bidi="ar-DZ"/>
        </w:rPr>
        <w:tab/>
      </w:r>
      <w:r w:rsidR="00721FA8" w:rsidRPr="00721FA8">
        <w:rPr>
          <w:rFonts w:ascii="Traditional Arabic" w:hAnsi="Traditional Arabic" w:cs="Traditional Arabic"/>
          <w:sz w:val="32"/>
          <w:szCs w:val="32"/>
          <w:rtl/>
          <w:lang w:bidi="ar-DZ"/>
        </w:rPr>
        <w:tab/>
      </w:r>
      <w:r w:rsidR="00721FA8" w:rsidRPr="00721FA8">
        <w:rPr>
          <w:rFonts w:ascii="Traditional Arabic" w:hAnsi="Traditional Arabic" w:cs="Traditional Arabic"/>
          <w:sz w:val="32"/>
          <w:szCs w:val="32"/>
          <w:rtl/>
          <w:lang w:bidi="ar-DZ"/>
        </w:rPr>
        <w:tab/>
      </w:r>
      <w:r w:rsidR="00D74537" w:rsidRPr="00721FA8">
        <w:rPr>
          <w:rFonts w:ascii="Traditional Arabic" w:hAnsi="Traditional Arabic" w:cs="Traditional Arabic"/>
          <w:sz w:val="32"/>
          <w:szCs w:val="32"/>
          <w:lang w:bidi="ar-DZ"/>
        </w:rPr>
        <w:t xml:space="preserve">        </w:t>
      </w:r>
      <w:r w:rsidRPr="00721FA8">
        <w:rPr>
          <w:rFonts w:ascii="Traditional Arabic" w:hAnsi="Traditional Arabic" w:cs="Traditional Arabic"/>
          <w:sz w:val="32"/>
          <w:szCs w:val="32"/>
          <w:rtl/>
          <w:lang w:bidi="ar-DZ"/>
        </w:rPr>
        <w:t xml:space="preserve">      قرفة زينة.</w:t>
      </w:r>
    </w:p>
    <w:p w:rsidR="00721FA8" w:rsidRPr="00721FA8" w:rsidRDefault="00BD1CA7" w:rsidP="00BD1CA7">
      <w:pPr>
        <w:pStyle w:val="Paragraphedeliste"/>
        <w:bidi/>
        <w:rPr>
          <w:rFonts w:ascii="Traditional Arabic" w:hAnsi="Traditional Arabic" w:cs="Traditional Arabic"/>
          <w:sz w:val="32"/>
          <w:szCs w:val="32"/>
          <w:rtl/>
          <w:lang w:bidi="ar-DZ"/>
        </w:rPr>
      </w:pPr>
      <w:r w:rsidRPr="00721FA8">
        <w:rPr>
          <w:rFonts w:ascii="Traditional Arabic" w:hAnsi="Traditional Arabic" w:cs="Traditional Arabic"/>
          <w:sz w:val="32"/>
          <w:szCs w:val="32"/>
          <w:rtl/>
          <w:lang w:bidi="ar-DZ"/>
        </w:rPr>
        <w:t xml:space="preserve">بن الشيخ هاجر .                </w:t>
      </w:r>
    </w:p>
    <w:p w:rsidR="00BD1CA7" w:rsidRPr="00721FA8" w:rsidRDefault="00BD1CA7" w:rsidP="00721FA8">
      <w:pPr>
        <w:pStyle w:val="Paragraphedeliste"/>
        <w:bidi/>
        <w:rPr>
          <w:rFonts w:ascii="Traditional Arabic" w:hAnsi="Traditional Arabic" w:cs="Traditional Arabic"/>
          <w:sz w:val="32"/>
          <w:szCs w:val="32"/>
          <w:rtl/>
          <w:lang w:bidi="ar-DZ"/>
        </w:rPr>
      </w:pPr>
      <w:r w:rsidRPr="00721FA8">
        <w:rPr>
          <w:rFonts w:ascii="Traditional Arabic" w:hAnsi="Traditional Arabic" w:cs="Traditional Arabic"/>
          <w:sz w:val="32"/>
          <w:szCs w:val="32"/>
          <w:rtl/>
          <w:lang w:bidi="ar-DZ"/>
        </w:rPr>
        <w:t xml:space="preserve">                                       </w:t>
      </w:r>
      <w:r w:rsidR="00721FA8" w:rsidRPr="00721FA8">
        <w:rPr>
          <w:rFonts w:ascii="Traditional Arabic" w:hAnsi="Traditional Arabic" w:cs="Traditional Arabic"/>
          <w:sz w:val="32"/>
          <w:szCs w:val="32"/>
          <w:rtl/>
          <w:lang w:bidi="ar-DZ"/>
        </w:rPr>
        <w:t>لجنة المناقشة:</w:t>
      </w:r>
    </w:p>
    <w:tbl>
      <w:tblPr>
        <w:tblStyle w:val="Grilledutableau"/>
        <w:bidiVisual/>
        <w:tblW w:w="0" w:type="auto"/>
        <w:tblInd w:w="924" w:type="dxa"/>
        <w:tblLook w:val="04A0" w:firstRow="1" w:lastRow="0" w:firstColumn="1" w:lastColumn="0" w:noHBand="0" w:noVBand="1"/>
      </w:tblPr>
      <w:tblGrid>
        <w:gridCol w:w="2448"/>
        <w:gridCol w:w="2436"/>
        <w:gridCol w:w="2448"/>
        <w:gridCol w:w="2426"/>
      </w:tblGrid>
      <w:tr w:rsidR="0021586F" w:rsidTr="00EF175F">
        <w:tc>
          <w:tcPr>
            <w:tcW w:w="2448" w:type="dxa"/>
          </w:tcPr>
          <w:p w:rsidR="0021586F" w:rsidRDefault="0021586F" w:rsidP="00BD1CA7">
            <w:pPr>
              <w:rPr>
                <w:rtl/>
                <w:lang w:bidi="ar-DZ"/>
              </w:rPr>
            </w:pPr>
            <w:r>
              <w:rPr>
                <w:rFonts w:hint="cs"/>
                <w:rtl/>
                <w:lang w:bidi="ar-DZ"/>
              </w:rPr>
              <w:t>الاسم واللقب</w:t>
            </w:r>
          </w:p>
        </w:tc>
        <w:tc>
          <w:tcPr>
            <w:tcW w:w="2436" w:type="dxa"/>
          </w:tcPr>
          <w:p w:rsidR="0021586F" w:rsidRDefault="00AC29BF" w:rsidP="00BD1CA7">
            <w:pPr>
              <w:rPr>
                <w:rtl/>
                <w:lang w:bidi="ar-DZ"/>
              </w:rPr>
            </w:pPr>
            <w:r>
              <w:rPr>
                <w:rFonts w:hint="cs"/>
                <w:rtl/>
                <w:lang w:bidi="ar-DZ"/>
              </w:rPr>
              <w:t>الرتبة العلمية</w:t>
            </w:r>
          </w:p>
        </w:tc>
        <w:tc>
          <w:tcPr>
            <w:tcW w:w="2448" w:type="dxa"/>
          </w:tcPr>
          <w:p w:rsidR="0021586F" w:rsidRDefault="00AC29BF" w:rsidP="00BD1CA7">
            <w:pPr>
              <w:rPr>
                <w:rtl/>
                <w:lang w:bidi="ar-DZ"/>
              </w:rPr>
            </w:pPr>
            <w:r>
              <w:rPr>
                <w:rFonts w:hint="cs"/>
                <w:rtl/>
                <w:lang w:bidi="ar-DZ"/>
              </w:rPr>
              <w:t>الجامعة</w:t>
            </w:r>
          </w:p>
        </w:tc>
        <w:tc>
          <w:tcPr>
            <w:tcW w:w="2426" w:type="dxa"/>
          </w:tcPr>
          <w:p w:rsidR="0021586F" w:rsidRDefault="0021586F" w:rsidP="00BD1CA7">
            <w:pPr>
              <w:rPr>
                <w:rtl/>
                <w:lang w:bidi="ar-DZ"/>
              </w:rPr>
            </w:pPr>
            <w:r>
              <w:rPr>
                <w:rFonts w:hint="cs"/>
                <w:rtl/>
                <w:lang w:bidi="ar-DZ"/>
              </w:rPr>
              <w:t>الصفة</w:t>
            </w:r>
          </w:p>
        </w:tc>
      </w:tr>
      <w:tr w:rsidR="0021586F" w:rsidTr="00EF175F">
        <w:tc>
          <w:tcPr>
            <w:tcW w:w="2448" w:type="dxa"/>
          </w:tcPr>
          <w:p w:rsidR="0021586F" w:rsidRDefault="0021586F" w:rsidP="00BD1CA7">
            <w:pPr>
              <w:rPr>
                <w:rtl/>
                <w:lang w:bidi="ar-DZ"/>
              </w:rPr>
            </w:pPr>
            <w:r>
              <w:rPr>
                <w:rFonts w:hint="cs"/>
                <w:rtl/>
                <w:lang w:bidi="ar-DZ"/>
              </w:rPr>
              <w:t>أ.صالح دريسي</w:t>
            </w:r>
          </w:p>
        </w:tc>
        <w:tc>
          <w:tcPr>
            <w:tcW w:w="2436" w:type="dxa"/>
          </w:tcPr>
          <w:p w:rsidR="0021586F" w:rsidRDefault="00AC29BF" w:rsidP="00AC29BF">
            <w:pPr>
              <w:rPr>
                <w:rtl/>
                <w:lang w:bidi="ar-DZ"/>
              </w:rPr>
            </w:pPr>
            <w:r>
              <w:rPr>
                <w:rFonts w:hint="cs"/>
                <w:rtl/>
                <w:lang w:bidi="ar-DZ"/>
              </w:rPr>
              <w:t>أستاذ مساعد "أ"</w:t>
            </w:r>
          </w:p>
        </w:tc>
        <w:tc>
          <w:tcPr>
            <w:tcW w:w="2448" w:type="dxa"/>
          </w:tcPr>
          <w:p w:rsidR="0021586F" w:rsidRDefault="00EF175F" w:rsidP="00BD1CA7">
            <w:pPr>
              <w:rPr>
                <w:rtl/>
                <w:lang w:bidi="ar-DZ"/>
              </w:rPr>
            </w:pPr>
            <w:r>
              <w:rPr>
                <w:rFonts w:hint="cs"/>
                <w:rtl/>
                <w:lang w:bidi="ar-DZ"/>
              </w:rPr>
              <w:t>جامعة برج بوعريريج</w:t>
            </w:r>
          </w:p>
        </w:tc>
        <w:tc>
          <w:tcPr>
            <w:tcW w:w="2426" w:type="dxa"/>
          </w:tcPr>
          <w:p w:rsidR="0021586F" w:rsidRDefault="0021586F" w:rsidP="00BD1CA7">
            <w:pPr>
              <w:rPr>
                <w:rtl/>
                <w:lang w:bidi="ar-DZ"/>
              </w:rPr>
            </w:pPr>
            <w:r>
              <w:rPr>
                <w:rFonts w:hint="cs"/>
                <w:rtl/>
                <w:lang w:bidi="ar-DZ"/>
              </w:rPr>
              <w:t>رئيسا</w:t>
            </w:r>
          </w:p>
        </w:tc>
      </w:tr>
      <w:tr w:rsidR="00EF175F" w:rsidTr="00EF175F">
        <w:tc>
          <w:tcPr>
            <w:tcW w:w="2448" w:type="dxa"/>
          </w:tcPr>
          <w:p w:rsidR="00EF175F" w:rsidRDefault="00EF175F" w:rsidP="00BD1CA7">
            <w:pPr>
              <w:rPr>
                <w:rtl/>
                <w:lang w:bidi="ar-DZ"/>
              </w:rPr>
            </w:pPr>
            <w:r>
              <w:rPr>
                <w:rFonts w:hint="cs"/>
                <w:rtl/>
                <w:lang w:bidi="ar-DZ"/>
              </w:rPr>
              <w:t>د. زينة قرفة</w:t>
            </w:r>
          </w:p>
        </w:tc>
        <w:tc>
          <w:tcPr>
            <w:tcW w:w="2436" w:type="dxa"/>
          </w:tcPr>
          <w:p w:rsidR="00EF175F" w:rsidRDefault="00EF175F" w:rsidP="00BD1CA7">
            <w:pPr>
              <w:rPr>
                <w:rtl/>
                <w:lang w:bidi="ar-DZ"/>
              </w:rPr>
            </w:pPr>
            <w:r>
              <w:rPr>
                <w:rFonts w:hint="cs"/>
                <w:rtl/>
                <w:lang w:bidi="ar-DZ"/>
              </w:rPr>
              <w:t>أستاذة محاضرة "أ"</w:t>
            </w:r>
          </w:p>
        </w:tc>
        <w:tc>
          <w:tcPr>
            <w:tcW w:w="2448" w:type="dxa"/>
          </w:tcPr>
          <w:p w:rsidR="00EF175F" w:rsidRDefault="00EF175F" w:rsidP="00757763">
            <w:pPr>
              <w:rPr>
                <w:rtl/>
                <w:lang w:bidi="ar-DZ"/>
              </w:rPr>
            </w:pPr>
            <w:r>
              <w:rPr>
                <w:rFonts w:hint="cs"/>
                <w:rtl/>
                <w:lang w:bidi="ar-DZ"/>
              </w:rPr>
              <w:t>جامعة برج بوعريريج</w:t>
            </w:r>
          </w:p>
        </w:tc>
        <w:tc>
          <w:tcPr>
            <w:tcW w:w="2426" w:type="dxa"/>
          </w:tcPr>
          <w:p w:rsidR="00EF175F" w:rsidRDefault="00EF175F" w:rsidP="00BD1CA7">
            <w:pPr>
              <w:rPr>
                <w:rtl/>
                <w:lang w:bidi="ar-DZ"/>
              </w:rPr>
            </w:pPr>
            <w:r>
              <w:rPr>
                <w:rFonts w:hint="cs"/>
                <w:rtl/>
                <w:lang w:bidi="ar-DZ"/>
              </w:rPr>
              <w:t>مشرفا ومقررا</w:t>
            </w:r>
          </w:p>
        </w:tc>
      </w:tr>
      <w:tr w:rsidR="00EF175F" w:rsidTr="00EF175F">
        <w:tc>
          <w:tcPr>
            <w:tcW w:w="2448" w:type="dxa"/>
          </w:tcPr>
          <w:p w:rsidR="00EF175F" w:rsidRDefault="00EF175F" w:rsidP="00BD1CA7">
            <w:pPr>
              <w:rPr>
                <w:rtl/>
                <w:lang w:bidi="ar-DZ"/>
              </w:rPr>
            </w:pPr>
            <w:r>
              <w:rPr>
                <w:rFonts w:hint="cs"/>
                <w:rtl/>
                <w:lang w:bidi="ar-DZ"/>
              </w:rPr>
              <w:t>د. بلقاسم منصوري</w:t>
            </w:r>
          </w:p>
        </w:tc>
        <w:tc>
          <w:tcPr>
            <w:tcW w:w="2436" w:type="dxa"/>
          </w:tcPr>
          <w:p w:rsidR="00EF175F" w:rsidRDefault="00EF175F" w:rsidP="00BD1CA7">
            <w:pPr>
              <w:rPr>
                <w:rtl/>
                <w:lang w:bidi="ar-DZ"/>
              </w:rPr>
            </w:pPr>
            <w:r>
              <w:rPr>
                <w:rFonts w:hint="cs"/>
                <w:rtl/>
                <w:lang w:bidi="ar-DZ"/>
              </w:rPr>
              <w:t>أستاذ محاضر "أ"</w:t>
            </w:r>
          </w:p>
        </w:tc>
        <w:tc>
          <w:tcPr>
            <w:tcW w:w="2448" w:type="dxa"/>
          </w:tcPr>
          <w:p w:rsidR="00EF175F" w:rsidRDefault="00EF175F" w:rsidP="00757763">
            <w:pPr>
              <w:rPr>
                <w:rtl/>
                <w:lang w:bidi="ar-DZ"/>
              </w:rPr>
            </w:pPr>
            <w:r>
              <w:rPr>
                <w:rFonts w:hint="cs"/>
                <w:rtl/>
                <w:lang w:bidi="ar-DZ"/>
              </w:rPr>
              <w:t>جامعة برج بوعريريج</w:t>
            </w:r>
          </w:p>
        </w:tc>
        <w:tc>
          <w:tcPr>
            <w:tcW w:w="2426" w:type="dxa"/>
          </w:tcPr>
          <w:p w:rsidR="00EF175F" w:rsidRDefault="00EF175F" w:rsidP="00BD1CA7">
            <w:pPr>
              <w:rPr>
                <w:rtl/>
                <w:lang w:bidi="ar-DZ"/>
              </w:rPr>
            </w:pPr>
            <w:r>
              <w:rPr>
                <w:rFonts w:hint="cs"/>
                <w:rtl/>
                <w:lang w:bidi="ar-DZ"/>
              </w:rPr>
              <w:t>ممتحنا</w:t>
            </w:r>
          </w:p>
        </w:tc>
      </w:tr>
    </w:tbl>
    <w:p w:rsidR="00D74537" w:rsidRDefault="00D74537" w:rsidP="00BD1CA7">
      <w:pPr>
        <w:rPr>
          <w:lang w:bidi="ar-DZ"/>
        </w:rPr>
      </w:pPr>
    </w:p>
    <w:p w:rsidR="00BD1CA7" w:rsidRPr="00B52F0B" w:rsidRDefault="00D74537" w:rsidP="00BD1CA7">
      <w:pPr>
        <w:rPr>
          <w:rtl/>
          <w:lang w:bidi="ar-DZ"/>
        </w:rPr>
      </w:pPr>
      <w:r>
        <w:rPr>
          <w:lang w:bidi="ar-DZ"/>
        </w:rPr>
        <w:t xml:space="preserve">                                          </w:t>
      </w:r>
      <w:r w:rsidR="00BD1CA7">
        <w:rPr>
          <w:rFonts w:hint="cs"/>
          <w:rtl/>
          <w:lang w:bidi="ar-DZ"/>
        </w:rPr>
        <w:t>الموسم الجامعي :2021/ 2022م</w:t>
      </w: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 w:rsidR="00BD1CA7" w:rsidRPr="0080049E" w:rsidRDefault="00BD1CA7" w:rsidP="00BD1CA7"/>
    <w:p w:rsidR="00BD1CA7" w:rsidRPr="0080049E" w:rsidRDefault="005C7F36" w:rsidP="00BD1CA7">
      <w:r>
        <w:rPr>
          <w:noProof/>
        </w:rPr>
        <w:pict>
          <v:roundrect id="_x0000_s1027" style="position:absolute;left:0;text-align:left;margin-left:67.9pt;margin-top:6.55pt;width:308.25pt;height:166.5pt;z-index:-251652096" arcsize="10923f" fillcolor="white [3201]" strokecolor="black [3200]" strokeweight="1pt">
            <v:stroke dashstyle="dash"/>
            <v:shadow color="#868686"/>
          </v:roundrect>
        </w:pict>
      </w:r>
    </w:p>
    <w:p w:rsidR="00BD1CA7" w:rsidRDefault="00BD1CA7" w:rsidP="00BD1CA7"/>
    <w:p w:rsidR="00BD1CA7" w:rsidRPr="0002022C" w:rsidRDefault="0002022C" w:rsidP="0002022C">
      <w:pPr>
        <w:tabs>
          <w:tab w:val="left" w:pos="4018"/>
        </w:tabs>
        <w:rPr>
          <w:sz w:val="144"/>
          <w:szCs w:val="144"/>
          <w:rtl/>
          <w:lang w:bidi="ar-DZ"/>
        </w:rPr>
      </w:pPr>
      <w:r>
        <w:rPr>
          <w:rtl/>
        </w:rPr>
        <w:tab/>
      </w:r>
      <w:r>
        <w:rPr>
          <w:rtl/>
        </w:rPr>
        <w:tab/>
      </w:r>
      <w:r w:rsidRPr="0002022C">
        <w:rPr>
          <w:rFonts w:hint="cs"/>
          <w:sz w:val="144"/>
          <w:szCs w:val="144"/>
          <w:rtl/>
          <w:lang w:bidi="ar-DZ"/>
        </w:rPr>
        <w:t>مــقدمـــــة</w:t>
      </w:r>
    </w:p>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Default="00BD1CA7" w:rsidP="00BD1CA7"/>
    <w:p w:rsidR="00BD1CA7" w:rsidRDefault="00BD1CA7" w:rsidP="00BD1CA7"/>
    <w:p w:rsidR="009E1F70" w:rsidRDefault="00BD1CA7" w:rsidP="00BD1CA7">
      <w:r>
        <w:rPr>
          <w:rtl/>
        </w:rPr>
        <w:tab/>
      </w:r>
      <w:r>
        <w:rPr>
          <w:rtl/>
        </w:rPr>
        <w:tab/>
      </w:r>
    </w:p>
    <w:p w:rsidR="00BD1CA7" w:rsidRDefault="00BD1CA7" w:rsidP="00BD1CA7"/>
    <w:p w:rsidR="00BD1CA7" w:rsidRPr="004E2C30" w:rsidRDefault="00BD1CA7" w:rsidP="00BD1CA7">
      <w:pPr>
        <w:rPr>
          <w:rtl/>
          <w:lang w:bidi="ar-DZ"/>
        </w:rPr>
      </w:pPr>
      <w:r w:rsidRPr="004E2C30">
        <w:rPr>
          <w:rtl/>
          <w:lang w:bidi="ar-DZ"/>
        </w:rPr>
        <w:lastRenderedPageBreak/>
        <w:t>مقدمة :</w:t>
      </w:r>
    </w:p>
    <w:p w:rsidR="00BD1CA7" w:rsidRPr="004E2C30" w:rsidRDefault="00BD1CA7" w:rsidP="00BD1CA7">
      <w:pPr>
        <w:rPr>
          <w:rtl/>
          <w:lang w:bidi="ar-DZ"/>
        </w:rPr>
      </w:pPr>
      <w:r w:rsidRPr="004E2C30">
        <w:rPr>
          <w:rtl/>
          <w:lang w:bidi="ar-DZ"/>
        </w:rPr>
        <w:t xml:space="preserve"> القرآن الكريم هو أجمل وأعظم وسبع وسيد الكتب السماوية فمن تمسك به فقد تمسك بحبل متين ومن سلك سبيله فقد سار على طريق قویم فهو المعجزة الخالدة وهو أحسن الحديث وأعلى درجة من الفصاحة والقرآن ليس معجزة لغوية فقط وإنما هو إعجاز في اللغة والعلوم </w:t>
      </w:r>
      <w:r>
        <w:rPr>
          <w:rtl/>
          <w:lang w:bidi="ar-DZ"/>
        </w:rPr>
        <w:t>و</w:t>
      </w:r>
      <w:r w:rsidRPr="004E2C30">
        <w:rPr>
          <w:rtl/>
          <w:lang w:bidi="ar-DZ"/>
        </w:rPr>
        <w:t xml:space="preserve">الثقافة والسلوك والتعامل </w:t>
      </w:r>
      <w:r>
        <w:rPr>
          <w:rtl/>
          <w:lang w:bidi="ar-DZ"/>
        </w:rPr>
        <w:t>و</w:t>
      </w:r>
      <w:r w:rsidRPr="004E2C30">
        <w:rPr>
          <w:rtl/>
          <w:lang w:bidi="ar-DZ"/>
        </w:rPr>
        <w:t xml:space="preserve">سيبقى كتابا مفتوحا فياضا يفيض بالأسرار. والأمور العظام التي تشير إلى عظمة هذا الكتاب وإعجازه فهو كتاب لكل الأجيال فهو مكون من ألفاظ دقيقة موجبة كونت آيات تؤثر في نفس سامعيها بقوة نسجها فالقرآن أصل من أصول العربية ويعد مصدرا كثيرة من مصادر اللغة فله أثر كبير في كتب البلاغة فقد اقتبست كتب كثيرة للبلاغة منه فهو أرفع رتبة في البلاغة فيعود إليه كل باحث لهذا وجه كثير من الباحثين جهودهم نحو لغته التي تختص متعددة هامة </w:t>
      </w:r>
      <w:r>
        <w:rPr>
          <w:rtl/>
          <w:lang w:bidi="ar-DZ"/>
        </w:rPr>
        <w:t>و</w:t>
      </w:r>
      <w:r w:rsidRPr="004E2C30">
        <w:rPr>
          <w:rtl/>
          <w:lang w:bidi="ar-DZ"/>
        </w:rPr>
        <w:t>من هذه الأساليب الأسلوب الاستفهامي الذي استعمله القرآن استمالاً واضحا وذلك لما يحققه من أغراض هامة وغايات جليلة ومعاني منفردة وعلى هذا الأساس كانت رغبتنا في دراسة هذا الموضوع الذي هو بعنوان بلاغة الأسلوب الاستفهامي في القرآن الكريم . نماذج مختارة</w:t>
      </w:r>
    </w:p>
    <w:p w:rsidR="00BD1CA7" w:rsidRPr="004E2C30" w:rsidRDefault="00BD1CA7" w:rsidP="00BD1CA7">
      <w:pPr>
        <w:rPr>
          <w:rtl/>
          <w:lang w:bidi="ar-DZ"/>
        </w:rPr>
      </w:pPr>
      <w:r w:rsidRPr="004E2C30">
        <w:rPr>
          <w:rtl/>
          <w:lang w:bidi="ar-DZ"/>
        </w:rPr>
        <w:t xml:space="preserve">ومما سبق راود أذهاننا طرح الإشكالية التالية : </w:t>
      </w:r>
    </w:p>
    <w:p w:rsidR="00BD1CA7" w:rsidRPr="004E2C30" w:rsidRDefault="00BD1CA7" w:rsidP="00BD1CA7">
      <w:pPr>
        <w:rPr>
          <w:rtl/>
          <w:lang w:bidi="ar-DZ"/>
        </w:rPr>
      </w:pPr>
      <w:r w:rsidRPr="004E2C30">
        <w:rPr>
          <w:rtl/>
          <w:lang w:bidi="ar-DZ"/>
        </w:rPr>
        <w:t xml:space="preserve"> ما هي علاقة القرآن الكريم بالبلاغة ؟ </w:t>
      </w:r>
    </w:p>
    <w:p w:rsidR="00BD1CA7" w:rsidRPr="004E2C30" w:rsidRDefault="00BD1CA7" w:rsidP="00BD1CA7">
      <w:pPr>
        <w:rPr>
          <w:lang w:bidi="ar-DZ"/>
        </w:rPr>
      </w:pPr>
      <w:r w:rsidRPr="004E2C30">
        <w:rPr>
          <w:rtl/>
          <w:lang w:bidi="ar-DZ"/>
        </w:rPr>
        <w:t xml:space="preserve">ما هو الأسلوب الاستفهامي وما حقيقته وما هي أدواته </w:t>
      </w:r>
      <w:r>
        <w:rPr>
          <w:rtl/>
          <w:lang w:bidi="ar-DZ"/>
        </w:rPr>
        <w:t>و</w:t>
      </w:r>
      <w:r w:rsidRPr="004E2C30">
        <w:rPr>
          <w:rtl/>
          <w:lang w:bidi="ar-DZ"/>
        </w:rPr>
        <w:t xml:space="preserve">ما أنواعه وما الأغراض البلاغية التي خرج إليها في  القرآن الكريم بالبلاغة </w:t>
      </w:r>
    </w:p>
    <w:p w:rsidR="00BD1CA7" w:rsidRPr="004E2C30" w:rsidRDefault="00BD1CA7" w:rsidP="00BD1CA7">
      <w:pPr>
        <w:rPr>
          <w:lang w:bidi="ar-DZ"/>
        </w:rPr>
      </w:pPr>
      <w:r w:rsidRPr="004E2C30">
        <w:rPr>
          <w:rtl/>
          <w:lang w:bidi="ar-DZ"/>
        </w:rPr>
        <w:t xml:space="preserve">وكيف كان الأسلوب الاستفهامي عند النحوية </w:t>
      </w:r>
      <w:r>
        <w:rPr>
          <w:rtl/>
          <w:lang w:bidi="ar-DZ"/>
        </w:rPr>
        <w:t>و</w:t>
      </w:r>
      <w:r w:rsidRPr="004E2C30">
        <w:rPr>
          <w:rtl/>
          <w:lang w:bidi="ar-DZ"/>
        </w:rPr>
        <w:t>البلاغية  ؟</w:t>
      </w:r>
    </w:p>
    <w:p w:rsidR="00BD1CA7" w:rsidRPr="004E2C30" w:rsidRDefault="00BD1CA7" w:rsidP="00BD1CA7">
      <w:pPr>
        <w:rPr>
          <w:lang w:bidi="ar-DZ"/>
        </w:rPr>
      </w:pPr>
      <w:r>
        <w:rPr>
          <w:rFonts w:hint="cs"/>
          <w:rtl/>
          <w:lang w:bidi="ar-DZ"/>
        </w:rPr>
        <w:t xml:space="preserve">  </w:t>
      </w:r>
      <w:r w:rsidRPr="004E2C30">
        <w:rPr>
          <w:rtl/>
          <w:lang w:bidi="ar-DZ"/>
        </w:rPr>
        <w:t>وكان سبب اختيارنا للبحث هو التعرف على حقيقة  الأسلوب الاستفهامي  في القرآن الكريم والتعرف على القيمة الفنية والجمالية للأسلوب الاستفهامي ،</w:t>
      </w:r>
      <w:r>
        <w:rPr>
          <w:rFonts w:hint="cs"/>
          <w:rtl/>
          <w:lang w:bidi="ar-DZ"/>
        </w:rPr>
        <w:t xml:space="preserve"> </w:t>
      </w:r>
      <w:r>
        <w:rPr>
          <w:rtl/>
          <w:lang w:bidi="ar-DZ"/>
        </w:rPr>
        <w:t>و</w:t>
      </w:r>
      <w:r w:rsidRPr="004E2C30">
        <w:rPr>
          <w:rtl/>
          <w:lang w:bidi="ar-DZ"/>
        </w:rPr>
        <w:t xml:space="preserve">هدف دراستنا هذه هو الزيادة في معرفة كتاب الله عز وجل لأنه أساس اللغة والتطلع على إعجازه ومعرفة مواضع الاستفهام والآيات التي ورد  فيها </w:t>
      </w:r>
      <w:r>
        <w:rPr>
          <w:rFonts w:hint="cs"/>
          <w:rtl/>
          <w:lang w:bidi="ar-DZ"/>
        </w:rPr>
        <w:t>.</w:t>
      </w:r>
    </w:p>
    <w:p w:rsidR="00BD1CA7" w:rsidRPr="004E2C30" w:rsidRDefault="00BD1CA7" w:rsidP="00BD1CA7">
      <w:pPr>
        <w:rPr>
          <w:rtl/>
          <w:lang w:bidi="ar-DZ"/>
        </w:rPr>
      </w:pPr>
      <w:r>
        <w:rPr>
          <w:rFonts w:hint="cs"/>
          <w:rtl/>
          <w:lang w:bidi="ar-DZ"/>
        </w:rPr>
        <w:t xml:space="preserve">  </w:t>
      </w:r>
      <w:r>
        <w:rPr>
          <w:rtl/>
          <w:lang w:bidi="ar-DZ"/>
        </w:rPr>
        <w:t>و</w:t>
      </w:r>
      <w:r w:rsidRPr="004E2C30">
        <w:rPr>
          <w:rtl/>
          <w:lang w:bidi="ar-DZ"/>
        </w:rPr>
        <w:t xml:space="preserve">لمعالجة هذا الموضوع اعتمدنا خطة بحث تشكلت من مقدمة ومدخل وفصلين ثم خاتمة </w:t>
      </w:r>
      <w:r>
        <w:rPr>
          <w:rFonts w:hint="cs"/>
          <w:rtl/>
          <w:lang w:bidi="ar-DZ"/>
        </w:rPr>
        <w:t xml:space="preserve">. </w:t>
      </w:r>
      <w:r>
        <w:rPr>
          <w:rtl/>
          <w:lang w:bidi="ar-DZ"/>
        </w:rPr>
        <w:t xml:space="preserve">فكان الفصل الأول بعنوان </w:t>
      </w:r>
      <w:r>
        <w:rPr>
          <w:rFonts w:hint="cs"/>
          <w:rtl/>
          <w:lang w:bidi="ar-DZ"/>
        </w:rPr>
        <w:t xml:space="preserve">: </w:t>
      </w:r>
      <w:r>
        <w:rPr>
          <w:rtl/>
          <w:lang w:bidi="ar-DZ"/>
        </w:rPr>
        <w:t xml:space="preserve">الأسلوب الاستفهامي </w:t>
      </w:r>
      <w:r w:rsidRPr="004E2C30">
        <w:rPr>
          <w:rtl/>
          <w:lang w:bidi="ar-DZ"/>
        </w:rPr>
        <w:t>ماهية</w:t>
      </w:r>
      <w:r>
        <w:rPr>
          <w:rFonts w:hint="cs"/>
          <w:rtl/>
          <w:lang w:bidi="ar-DZ"/>
        </w:rPr>
        <w:t xml:space="preserve"> ،</w:t>
      </w:r>
      <w:r w:rsidRPr="004E2C30">
        <w:rPr>
          <w:rtl/>
          <w:lang w:bidi="ar-DZ"/>
        </w:rPr>
        <w:t xml:space="preserve"> وقسم إلى ثلاثة مباحث</w:t>
      </w:r>
      <w:r>
        <w:rPr>
          <w:rFonts w:hint="cs"/>
          <w:rtl/>
          <w:lang w:bidi="ar-DZ"/>
        </w:rPr>
        <w:t xml:space="preserve"> .</w:t>
      </w:r>
      <w:r w:rsidRPr="004E2C30">
        <w:rPr>
          <w:rtl/>
          <w:lang w:bidi="ar-DZ"/>
        </w:rPr>
        <w:t xml:space="preserve"> المبحث الأول بعنوان </w:t>
      </w:r>
      <w:r w:rsidRPr="004E2C30">
        <w:rPr>
          <w:rFonts w:eastAsia="MingLiU"/>
          <w:rtl/>
          <w:lang w:bidi="ar-DZ"/>
        </w:rPr>
        <w:t>: ا</w:t>
      </w:r>
      <w:r w:rsidRPr="004E2C30">
        <w:rPr>
          <w:rtl/>
          <w:lang w:bidi="ar-DZ"/>
        </w:rPr>
        <w:t>لأسلوب وأنواعه وقسم إلى مطلبين الأول</w:t>
      </w:r>
      <w:r>
        <w:rPr>
          <w:rtl/>
          <w:lang w:bidi="ar-DZ"/>
        </w:rPr>
        <w:t xml:space="preserve"> : مفهوم الأسلوب والثاني أنواعه</w:t>
      </w:r>
      <w:r>
        <w:rPr>
          <w:rFonts w:hint="cs"/>
          <w:rtl/>
          <w:lang w:bidi="ar-DZ"/>
        </w:rPr>
        <w:t>.</w:t>
      </w:r>
    </w:p>
    <w:p w:rsidR="00BD1CA7" w:rsidRPr="004E2C30" w:rsidRDefault="00BD1CA7" w:rsidP="00BD1CA7">
      <w:pPr>
        <w:rPr>
          <w:rtl/>
          <w:lang w:bidi="ar-DZ"/>
        </w:rPr>
      </w:pPr>
      <w:r w:rsidRPr="004E2C30">
        <w:rPr>
          <w:rtl/>
          <w:lang w:bidi="ar-DZ"/>
        </w:rPr>
        <w:t>المبحث الثاني</w:t>
      </w:r>
      <w:r>
        <w:rPr>
          <w:rFonts w:hint="cs"/>
          <w:rtl/>
          <w:lang w:bidi="ar-DZ"/>
        </w:rPr>
        <w:t>:</w:t>
      </w:r>
      <w:r w:rsidRPr="004E2C30">
        <w:rPr>
          <w:rtl/>
          <w:lang w:bidi="ar-DZ"/>
        </w:rPr>
        <w:t xml:space="preserve"> تعريف الاستفهام لغة واصطلاحا </w:t>
      </w:r>
      <w:r>
        <w:rPr>
          <w:rFonts w:hint="cs"/>
          <w:rtl/>
          <w:lang w:bidi="ar-DZ"/>
        </w:rPr>
        <w:t xml:space="preserve">. </w:t>
      </w:r>
      <w:r w:rsidRPr="004E2C30">
        <w:rPr>
          <w:rtl/>
          <w:lang w:bidi="ar-DZ"/>
        </w:rPr>
        <w:t xml:space="preserve">وقسم إلى مطلبين الأول من منظور النحو </w:t>
      </w:r>
      <w:r>
        <w:rPr>
          <w:rtl/>
          <w:lang w:bidi="ar-DZ"/>
        </w:rPr>
        <w:t>و</w:t>
      </w:r>
      <w:r w:rsidRPr="004E2C30">
        <w:rPr>
          <w:rtl/>
          <w:lang w:bidi="ar-DZ"/>
        </w:rPr>
        <w:t>الثاني من منظور البلاغيون. والمبحث الثالث بعنوان أهمية الأسلوب الاستفهامي ومعانيه البلاغية وقسم إلى مطلبين الأول أهمية الأسلوب الاستفهامي والثاني المعاني البلاغية ال</w:t>
      </w:r>
      <w:r>
        <w:rPr>
          <w:rFonts w:hint="cs"/>
          <w:rtl/>
          <w:lang w:bidi="ar-DZ"/>
        </w:rPr>
        <w:t>ت</w:t>
      </w:r>
      <w:r w:rsidRPr="004E2C30">
        <w:rPr>
          <w:rtl/>
          <w:lang w:bidi="ar-DZ"/>
        </w:rPr>
        <w:t xml:space="preserve">ي يخرج إليها الاستفهام في القرآن . </w:t>
      </w:r>
    </w:p>
    <w:p w:rsidR="00BD1CA7" w:rsidRPr="004E2C30" w:rsidRDefault="00BD1CA7" w:rsidP="00BD1CA7">
      <w:pPr>
        <w:rPr>
          <w:rtl/>
          <w:lang w:bidi="ar-DZ"/>
        </w:rPr>
      </w:pPr>
      <w:r>
        <w:rPr>
          <w:rFonts w:hint="cs"/>
          <w:rtl/>
          <w:lang w:bidi="ar-DZ"/>
        </w:rPr>
        <w:t xml:space="preserve">  </w:t>
      </w:r>
      <w:r w:rsidRPr="004E2C30">
        <w:rPr>
          <w:rtl/>
          <w:lang w:bidi="ar-DZ"/>
        </w:rPr>
        <w:t>أما الفصل الثاني التطبيقي بعنوان الأسلوب الاستفهامي في القرآن الكريم</w:t>
      </w:r>
      <w:r>
        <w:rPr>
          <w:rFonts w:hint="cs"/>
          <w:rtl/>
          <w:lang w:bidi="ar-DZ"/>
        </w:rPr>
        <w:t>.</w:t>
      </w:r>
      <w:r w:rsidRPr="004E2C30">
        <w:rPr>
          <w:rtl/>
          <w:lang w:bidi="ar-DZ"/>
        </w:rPr>
        <w:t xml:space="preserve"> وينقسم إلى مبحثين الأول بعنوان </w:t>
      </w:r>
      <w:r>
        <w:rPr>
          <w:rFonts w:hint="cs"/>
          <w:rtl/>
          <w:lang w:bidi="ar-DZ"/>
        </w:rPr>
        <w:t xml:space="preserve">: </w:t>
      </w:r>
      <w:r w:rsidRPr="004E2C30">
        <w:rPr>
          <w:rtl/>
          <w:lang w:bidi="ar-DZ"/>
        </w:rPr>
        <w:t xml:space="preserve">من هدي القرآن </w:t>
      </w:r>
      <w:r>
        <w:rPr>
          <w:rFonts w:hint="cs"/>
          <w:rtl/>
          <w:lang w:bidi="ar-DZ"/>
        </w:rPr>
        <w:t xml:space="preserve">. </w:t>
      </w:r>
      <w:r w:rsidRPr="004E2C30">
        <w:rPr>
          <w:rtl/>
          <w:lang w:bidi="ar-DZ"/>
        </w:rPr>
        <w:t>وفيه تعريف القران الكريم والعلاقة بين القرآن الكريم والبلاغة</w:t>
      </w:r>
      <w:r>
        <w:rPr>
          <w:rFonts w:hint="cs"/>
          <w:rtl/>
          <w:lang w:bidi="ar-DZ"/>
        </w:rPr>
        <w:t>.</w:t>
      </w:r>
      <w:r w:rsidRPr="004E2C30">
        <w:rPr>
          <w:rtl/>
          <w:lang w:bidi="ar-DZ"/>
        </w:rPr>
        <w:t xml:space="preserve"> أما المبحث الثاني فهو دراسة الأسلوب الاستفهامي في القرآن الكريم</w:t>
      </w:r>
      <w:r>
        <w:rPr>
          <w:rFonts w:hint="cs"/>
          <w:rtl/>
          <w:lang w:bidi="ar-DZ"/>
        </w:rPr>
        <w:t>.</w:t>
      </w:r>
    </w:p>
    <w:p w:rsidR="00BD1CA7" w:rsidRPr="004E2C30" w:rsidRDefault="00BD1CA7" w:rsidP="00BD1CA7">
      <w:pPr>
        <w:rPr>
          <w:lang w:bidi="ar-DZ"/>
        </w:rPr>
      </w:pPr>
      <w:r>
        <w:rPr>
          <w:rFonts w:hint="cs"/>
          <w:rtl/>
          <w:lang w:bidi="ar-DZ"/>
        </w:rPr>
        <w:lastRenderedPageBreak/>
        <w:t xml:space="preserve">  </w:t>
      </w:r>
      <w:r>
        <w:rPr>
          <w:rtl/>
          <w:lang w:bidi="ar-DZ"/>
        </w:rPr>
        <w:t>و</w:t>
      </w:r>
      <w:r w:rsidRPr="004E2C30">
        <w:rPr>
          <w:rtl/>
          <w:lang w:bidi="ar-DZ"/>
        </w:rPr>
        <w:t xml:space="preserve">من أهم المصادر والمراجع الذي اعتمدنا عليها القرآن الكريم </w:t>
      </w:r>
      <w:r>
        <w:rPr>
          <w:rtl/>
          <w:lang w:bidi="ar-DZ"/>
        </w:rPr>
        <w:t>و</w:t>
      </w:r>
      <w:r w:rsidRPr="004E2C30">
        <w:rPr>
          <w:rtl/>
          <w:lang w:bidi="ar-DZ"/>
        </w:rPr>
        <w:t xml:space="preserve">أسلوب الاستفهام في القرآن الكريم لعبد الكريم محمود) وصفوة التفسير لعلي محمد الصابونی . وغيرها من المصادر الكثيرة </w:t>
      </w:r>
      <w:r>
        <w:rPr>
          <w:rtl/>
          <w:lang w:bidi="ar-DZ"/>
        </w:rPr>
        <w:t>و</w:t>
      </w:r>
      <w:r w:rsidRPr="004E2C30">
        <w:rPr>
          <w:rtl/>
          <w:lang w:bidi="ar-DZ"/>
        </w:rPr>
        <w:t xml:space="preserve">المتنوعة </w:t>
      </w:r>
    </w:p>
    <w:p w:rsidR="00BD1CA7" w:rsidRPr="004E2C30" w:rsidRDefault="00BD1CA7" w:rsidP="00BD1CA7">
      <w:pPr>
        <w:rPr>
          <w:rtl/>
          <w:lang w:bidi="ar-DZ"/>
        </w:rPr>
      </w:pPr>
      <w:r>
        <w:rPr>
          <w:rFonts w:hint="cs"/>
          <w:rtl/>
          <w:lang w:bidi="ar-DZ"/>
        </w:rPr>
        <w:t xml:space="preserve">  </w:t>
      </w:r>
      <w:r w:rsidRPr="004E2C30">
        <w:rPr>
          <w:rtl/>
          <w:lang w:bidi="ar-DZ"/>
        </w:rPr>
        <w:t>كما اتبعنا في البحث المنهج الوصفي التحليلي لأن من خلاله يمكن وصف الظاهرة اللغوية</w:t>
      </w:r>
      <w:r>
        <w:rPr>
          <w:rFonts w:hint="cs"/>
          <w:rtl/>
          <w:lang w:bidi="ar-DZ"/>
        </w:rPr>
        <w:t>.</w:t>
      </w:r>
      <w:r w:rsidRPr="004E2C30">
        <w:rPr>
          <w:rtl/>
          <w:lang w:bidi="ar-DZ"/>
        </w:rPr>
        <w:t xml:space="preserve"> ومن الصعوبات التي واجهتنا صعوبة انتقاء المعلومات وطريقة ترتيبها لكثرة المادة العلمية </w:t>
      </w:r>
      <w:r>
        <w:rPr>
          <w:rFonts w:hint="cs"/>
          <w:rtl/>
          <w:lang w:bidi="ar-DZ"/>
        </w:rPr>
        <w:t>.</w:t>
      </w:r>
    </w:p>
    <w:p w:rsidR="00BD1CA7" w:rsidRPr="004E2C30" w:rsidRDefault="00BD1CA7" w:rsidP="00BD1CA7">
      <w:pPr>
        <w:rPr>
          <w:lang w:bidi="ar-DZ"/>
        </w:rPr>
      </w:pPr>
      <w:r>
        <w:rPr>
          <w:rFonts w:hint="cs"/>
          <w:rtl/>
          <w:lang w:bidi="ar-DZ"/>
        </w:rPr>
        <w:t xml:space="preserve">  </w:t>
      </w:r>
      <w:r w:rsidRPr="004E2C30">
        <w:rPr>
          <w:rtl/>
          <w:lang w:bidi="ar-DZ"/>
        </w:rPr>
        <w:t>وفي ختامنا نتوجه بخالص الشكر والتقدير إلى أستاذتنا الفاضلة</w:t>
      </w:r>
      <w:r>
        <w:rPr>
          <w:rFonts w:hint="cs"/>
          <w:rtl/>
          <w:lang w:bidi="ar-DZ"/>
        </w:rPr>
        <w:t xml:space="preserve"> :</w:t>
      </w:r>
      <w:r w:rsidRPr="004E2C30">
        <w:rPr>
          <w:rtl/>
          <w:lang w:bidi="ar-DZ"/>
        </w:rPr>
        <w:t xml:space="preserve"> زينة قرفة </w:t>
      </w:r>
      <w:r>
        <w:rPr>
          <w:rFonts w:hint="cs"/>
          <w:rtl/>
          <w:lang w:bidi="ar-DZ"/>
        </w:rPr>
        <w:t>،</w:t>
      </w:r>
      <w:r w:rsidRPr="004E2C30">
        <w:rPr>
          <w:rtl/>
          <w:lang w:bidi="ar-DZ"/>
        </w:rPr>
        <w:t>كنت ومازلت أهلا للعطاء عطاؤك هو عنوان إبداعك ومهما كان يبقى هذا البحث مجرد محاولة منا فإن أصبنا فمن الله وإن أخطأنا فمن أنفسنا ومن الشيطان .</w:t>
      </w:r>
    </w:p>
    <w:p w:rsidR="00BD1CA7" w:rsidRPr="00092A7C" w:rsidRDefault="00BD1CA7" w:rsidP="00BD1CA7"/>
    <w:p w:rsid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Default="00BD1CA7" w:rsidP="00BD1CA7"/>
    <w:p w:rsidR="00BD1CA7" w:rsidRDefault="00BD1CA7" w:rsidP="00BD1CA7">
      <w:r>
        <w:rPr>
          <w:rtl/>
        </w:rPr>
        <w:tab/>
      </w:r>
      <w:r>
        <w:rPr>
          <w:rtl/>
        </w:rPr>
        <w:tab/>
      </w:r>
    </w:p>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Pr>
        <w:rPr>
          <w:rtl/>
          <w:lang w:bidi="ar-DZ"/>
        </w:rPr>
      </w:pPr>
    </w:p>
    <w:p w:rsidR="00BD1CA7" w:rsidRDefault="0090342C" w:rsidP="00BD1CA7">
      <w:pPr>
        <w:rPr>
          <w:rtl/>
          <w:lang w:bidi="ar-DZ"/>
        </w:rPr>
      </w:pPr>
      <w:bookmarkStart w:id="0" w:name="_GoBack"/>
      <w:r>
        <w:rPr>
          <w:noProof/>
          <w:rtl/>
        </w:rPr>
        <w:pict>
          <v:roundrect id="_x0000_s1028" style="position:absolute;left:0;text-align:left;margin-left:96.45pt;margin-top:16.35pt;width:286.5pt;height:375.75pt;z-index:-251650048" arcsize="10923f" fillcolor="white [3201]" strokecolor="black [3200]" strokeweight="1pt">
            <v:stroke dashstyle="dash"/>
            <v:shadow color="#868686"/>
          </v:roundrect>
        </w:pict>
      </w:r>
      <w:bookmarkEnd w:id="0"/>
    </w:p>
    <w:p w:rsidR="00BD1CA7" w:rsidRDefault="00BD1CA7" w:rsidP="00BD1CA7">
      <w:pPr>
        <w:rPr>
          <w:rtl/>
          <w:lang w:bidi="ar-DZ"/>
        </w:rPr>
      </w:pPr>
    </w:p>
    <w:p w:rsidR="00BD1CA7" w:rsidRPr="003955EB" w:rsidRDefault="00BD1CA7" w:rsidP="0090342C">
      <w:pPr>
        <w:jc w:val="center"/>
        <w:rPr>
          <w:rtl/>
          <w:lang w:bidi="ar-DZ"/>
        </w:rPr>
      </w:pPr>
      <w:r w:rsidRPr="003955EB">
        <w:rPr>
          <w:rtl/>
          <w:lang w:bidi="ar-DZ"/>
        </w:rPr>
        <w:t>مدخل : مفاهيم أساسية في البلاغة</w:t>
      </w:r>
    </w:p>
    <w:p w:rsidR="00BD1CA7" w:rsidRPr="003955EB" w:rsidRDefault="00BD1CA7" w:rsidP="0090342C">
      <w:pPr>
        <w:jc w:val="center"/>
        <w:rPr>
          <w:lang w:bidi="ar-DZ"/>
        </w:rPr>
      </w:pPr>
      <w:r w:rsidRPr="003955EB">
        <w:rPr>
          <w:rtl/>
          <w:lang w:bidi="ar-DZ"/>
        </w:rPr>
        <w:t>أولا :مفهوم البلاغة .</w:t>
      </w:r>
    </w:p>
    <w:p w:rsidR="00BD1CA7" w:rsidRPr="003955EB" w:rsidRDefault="00BD1CA7" w:rsidP="0090342C">
      <w:pPr>
        <w:jc w:val="center"/>
        <w:rPr>
          <w:lang w:bidi="ar-DZ"/>
        </w:rPr>
      </w:pPr>
      <w:r w:rsidRPr="003955EB">
        <w:rPr>
          <w:rtl/>
          <w:lang w:bidi="ar-DZ"/>
        </w:rPr>
        <w:t>ثانيا :  نشأة البلاغة .</w:t>
      </w:r>
    </w:p>
    <w:p w:rsidR="00BD1CA7" w:rsidRPr="003955EB" w:rsidRDefault="00BD1CA7" w:rsidP="0090342C">
      <w:pPr>
        <w:jc w:val="center"/>
        <w:rPr>
          <w:lang w:bidi="ar-DZ"/>
        </w:rPr>
      </w:pPr>
      <w:r w:rsidRPr="003955EB">
        <w:rPr>
          <w:rtl/>
          <w:lang w:bidi="ar-DZ"/>
        </w:rPr>
        <w:t>ثالثا : أقسام البلاغة .</w:t>
      </w:r>
    </w:p>
    <w:p w:rsidR="00BD1CA7" w:rsidRDefault="00BD1CA7" w:rsidP="0090342C">
      <w:pPr>
        <w:jc w:val="center"/>
        <w:rPr>
          <w:lang w:bidi="ar-DZ"/>
        </w:rPr>
      </w:pPr>
      <w:r w:rsidRPr="003955EB">
        <w:rPr>
          <w:rtl/>
          <w:lang w:bidi="ar-DZ"/>
        </w:rPr>
        <w:t>رابعا : أهمية البلاغة</w:t>
      </w:r>
    </w:p>
    <w:p w:rsid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Pr="00BD1CA7" w:rsidRDefault="00BD1CA7" w:rsidP="00BD1CA7"/>
    <w:p w:rsidR="00BD1CA7" w:rsidRDefault="00BD1CA7" w:rsidP="00BD1CA7"/>
    <w:p w:rsidR="00BD1CA7" w:rsidRDefault="00BD1CA7" w:rsidP="00BD1CA7"/>
    <w:p w:rsidR="00BD1CA7" w:rsidRDefault="00BD1CA7" w:rsidP="00BD1CA7"/>
    <w:p w:rsidR="00BD1CA7" w:rsidRDefault="00BD1CA7" w:rsidP="00BD1CA7"/>
    <w:p w:rsidR="001B5AA8" w:rsidRDefault="001B5AA8" w:rsidP="00BD1CA7"/>
    <w:p w:rsidR="001B5AA8" w:rsidRDefault="001B5AA8" w:rsidP="00BD1CA7"/>
    <w:p w:rsidR="001B5AA8" w:rsidRDefault="001B5AA8" w:rsidP="00BD1CA7"/>
    <w:p w:rsidR="001B5AA8" w:rsidRDefault="001B5AA8" w:rsidP="00BD1CA7"/>
    <w:p w:rsidR="00BD1CA7" w:rsidRPr="007E7440" w:rsidRDefault="00BD1CA7" w:rsidP="00BD1CA7">
      <w:pPr>
        <w:rPr>
          <w:rtl/>
        </w:rPr>
      </w:pPr>
      <w:r w:rsidRPr="007E7440">
        <w:rPr>
          <w:rFonts w:hint="cs"/>
          <w:rtl/>
        </w:rPr>
        <w:lastRenderedPageBreak/>
        <w:t>المدخل : مفاهيم أساسية في البلاغة .</w:t>
      </w:r>
    </w:p>
    <w:p w:rsidR="00BD1CA7" w:rsidRDefault="00BD1CA7" w:rsidP="00BD1CA7">
      <w:pPr>
        <w:rPr>
          <w:rtl/>
        </w:rPr>
      </w:pPr>
      <w:r>
        <w:rPr>
          <w:rFonts w:hint="cs"/>
          <w:rtl/>
        </w:rPr>
        <w:t xml:space="preserve">     تعد البلاغة من أبرز المفاهيم الي اتصلت بعلوم اللغة والأدب منذ العصر الجاهلي وحتى يومنا هذا .</w:t>
      </w:r>
    </w:p>
    <w:p w:rsidR="00BD1CA7" w:rsidRPr="008929C3" w:rsidRDefault="00BD1CA7" w:rsidP="00BD1CA7">
      <w:pPr>
        <w:rPr>
          <w:rtl/>
        </w:rPr>
      </w:pPr>
      <w:r w:rsidRPr="008929C3">
        <w:rPr>
          <w:rFonts w:hint="cs"/>
          <w:rtl/>
        </w:rPr>
        <w:t xml:space="preserve">أولا: مفهوم البلاغة </w:t>
      </w:r>
    </w:p>
    <w:p w:rsidR="00BD1CA7" w:rsidRDefault="00BD1CA7" w:rsidP="00BD1CA7">
      <w:pPr>
        <w:rPr>
          <w:rtl/>
        </w:rPr>
      </w:pPr>
      <w:r>
        <w:rPr>
          <w:rFonts w:hint="cs"/>
          <w:b/>
          <w:bCs/>
          <w:rtl/>
        </w:rPr>
        <w:t xml:space="preserve">     </w:t>
      </w:r>
      <w:r w:rsidRPr="008929C3">
        <w:rPr>
          <w:rFonts w:hint="cs"/>
          <w:b/>
          <w:bCs/>
          <w:rtl/>
        </w:rPr>
        <w:t>أ/ لغة :</w:t>
      </w:r>
      <w:r>
        <w:rPr>
          <w:rFonts w:hint="cs"/>
          <w:b/>
          <w:bCs/>
          <w:rtl/>
        </w:rPr>
        <w:t xml:space="preserve"> </w:t>
      </w:r>
      <w:r>
        <w:rPr>
          <w:rFonts w:hint="cs"/>
          <w:rtl/>
        </w:rPr>
        <w:t>تعرف البلاغة لغة أنها مصدر الفعل بَلَغَ . بمعنى : وصل ، والبلاغة أيضا حسن إيصال المعلومة أو الخبر باللفظ الواضح الدال المُلائم لواقع الحال . ويقال : روعة البلاغة أي سحره .ونهج البلاغة أي طريقها الواضح ، وبلاغة المنبر قسم من علم البيان ويتناول بالبحث بلاغة الخطابة من فوق المنبر والتأثير على المتلقي.</w:t>
      </w:r>
    </w:p>
    <w:p w:rsidR="00BD1CA7" w:rsidRDefault="00BD1CA7" w:rsidP="00BD1CA7">
      <w:pPr>
        <w:rPr>
          <w:rtl/>
        </w:rPr>
      </w:pPr>
      <w:r>
        <w:rPr>
          <w:rFonts w:hint="cs"/>
          <w:rtl/>
        </w:rPr>
        <w:t xml:space="preserve">     وفي معنى لغوي أخر تعد البلاغة إلى المادة اللغوية (بَلَغَ) فبلغ الشيء أي وصل وانتهى إليه </w:t>
      </w:r>
      <w:r>
        <w:rPr>
          <w:rStyle w:val="Appelnotedebasdep"/>
          <w:rtl/>
        </w:rPr>
        <w:footnoteReference w:id="1"/>
      </w:r>
      <w:r>
        <w:rPr>
          <w:rFonts w:hint="cs"/>
          <w:rtl/>
        </w:rPr>
        <w:t xml:space="preserve">، وشخص  بَلِيغ : أي فصيح اللسان ، وحسن البيان ، </w:t>
      </w:r>
      <w:r>
        <w:rPr>
          <w:rStyle w:val="Appelnotedebasdep"/>
          <w:rtl/>
        </w:rPr>
        <w:footnoteReference w:id="2"/>
      </w:r>
      <w:r>
        <w:rPr>
          <w:rFonts w:hint="cs"/>
          <w:rtl/>
        </w:rPr>
        <w:t xml:space="preserve"> وتعود كلمة البلاغة في أصل اشتقاقها اللغوي إلى معنى التبليغ والتوصيل .</w:t>
      </w:r>
    </w:p>
    <w:p w:rsidR="00BD1CA7" w:rsidRDefault="00BD1CA7" w:rsidP="00BD1CA7">
      <w:pPr>
        <w:rPr>
          <w:rtl/>
        </w:rPr>
      </w:pPr>
      <w:r>
        <w:rPr>
          <w:rFonts w:hint="cs"/>
          <w:rtl/>
        </w:rPr>
        <w:t xml:space="preserve">ب/ اصطلاحا : </w:t>
      </w:r>
    </w:p>
    <w:p w:rsidR="00BD1CA7" w:rsidRDefault="00BD1CA7" w:rsidP="00BD1CA7">
      <w:pPr>
        <w:rPr>
          <w:rtl/>
        </w:rPr>
      </w:pPr>
      <w:r>
        <w:rPr>
          <w:rFonts w:hint="cs"/>
          <w:rtl/>
        </w:rPr>
        <w:t xml:space="preserve">     أما من الجانب الإصطلاحي فقد تعددت المفاهيم التي عرفت البلاغة وتنوعت وقد عرفها (القزويني) في كتابه " الإيضاح في علوم البلاغة " هي مطابقة الحال لمقتضى حال السامعين مع فصاحته </w:t>
      </w:r>
      <w:r>
        <w:rPr>
          <w:rStyle w:val="Appelnotedebasdep"/>
          <w:rtl/>
        </w:rPr>
        <w:footnoteReference w:id="3"/>
      </w:r>
      <w:r>
        <w:rPr>
          <w:rFonts w:hint="cs"/>
          <w:rtl/>
        </w:rPr>
        <w:t>. كما أشار (ابن الأثير) في كتابه "أدب الكاتب والشاعر " إلى أن الكلام البليغ سمي لذلك</w:t>
      </w:r>
      <w:r>
        <w:rPr>
          <w:rtl/>
        </w:rPr>
        <w:t>؛</w:t>
      </w:r>
      <w:r>
        <w:t xml:space="preserve"> </w:t>
      </w:r>
      <w:r>
        <w:rPr>
          <w:rFonts w:hint="cs"/>
          <w:rtl/>
        </w:rPr>
        <w:t>لما يحمله من الأوصاف اللفظية والمعنوية . فالبلاغة تشمل المعاني لا الألفاظ فقط.</w:t>
      </w:r>
      <w:r>
        <w:rPr>
          <w:rStyle w:val="Appelnotedebasdep"/>
          <w:rtl/>
        </w:rPr>
        <w:footnoteReference w:id="4"/>
      </w:r>
      <w:r>
        <w:rPr>
          <w:rFonts w:hint="cs"/>
          <w:rtl/>
        </w:rPr>
        <w:t xml:space="preserve">  كذلك عرفها (الرماني) في كتابه " النكت في إعجاز القرآن ) : بأنها استخدام أحسن الصور من الألفاظ لإيصال المعنى وتوثيقه في قلب المتلقي .</w:t>
      </w:r>
      <w:r>
        <w:rPr>
          <w:rStyle w:val="Appelnotedebasdep"/>
          <w:rtl/>
        </w:rPr>
        <w:footnoteReference w:id="5"/>
      </w:r>
      <w:r>
        <w:rPr>
          <w:rFonts w:hint="cs"/>
          <w:rtl/>
        </w:rPr>
        <w:t xml:space="preserve">  وعرفها (أبو هلال العسكري) المتوفي في عام (395ه) بقوله " البلاغة كل ما تبلغ به المعنى قلب السامع ، فتمكنه في نفسه كتمكنه في نفسك مع صورة مقبولة ومعرض حسن "</w:t>
      </w:r>
      <w:r>
        <w:rPr>
          <w:rStyle w:val="Appelnotedebasdep"/>
          <w:rtl/>
        </w:rPr>
        <w:footnoteReference w:id="6"/>
      </w:r>
      <w:r>
        <w:rPr>
          <w:rFonts w:hint="cs"/>
          <w:rtl/>
        </w:rPr>
        <w:t>. وعرفها (الجرجاني) (ت 471) بقوله :" البيان هو تأدية المعاني التي تقوم بالنفس تامة يكون على وجه أقرب إلى القبول وأدعى إلى التأثير وفي صورتها وأجراس كلمها بعذوبة النطق وسهولة اللفظ والإلقاء والخفة على السمع".</w:t>
      </w:r>
      <w:r>
        <w:rPr>
          <w:rStyle w:val="Appelnotedebasdep"/>
          <w:rtl/>
        </w:rPr>
        <w:footnoteReference w:id="7"/>
      </w:r>
    </w:p>
    <w:p w:rsidR="00BD1CA7" w:rsidRDefault="00BD1CA7" w:rsidP="00BD1CA7">
      <w:pPr>
        <w:rPr>
          <w:rtl/>
        </w:rPr>
      </w:pPr>
      <w:r>
        <w:rPr>
          <w:rFonts w:hint="cs"/>
          <w:rtl/>
        </w:rPr>
        <w:t xml:space="preserve">     ومن خلال ما تقدم لنا من تعريفات نلاحظ أنها تشترك ببعضها على أساس اللفظ والمعنى وهناك من العلماء أرجوها إلى الوصول إلى المعنى بكلام بليغ ويجب فيها مطابقة ومشابهة الكلام لمقتضى الحال مع فصاحته . ومن هذا الاستنتاج يتضح لنا أيضا أن البلاغة في الاصطلاح يختلف معناها" باختلاف موضوعها وهو الكلام والمتكلم ، يقال هذا كلام بليغ ، وهذا المتكلم بليغ ولاى توصف بها الكلمة ، فلا يقال : هذه كلمة بليغة "</w:t>
      </w:r>
      <w:r>
        <w:rPr>
          <w:rStyle w:val="Appelnotedebasdep"/>
          <w:rtl/>
        </w:rPr>
        <w:footnoteReference w:id="8"/>
      </w:r>
    </w:p>
    <w:p w:rsidR="00BD1CA7" w:rsidRDefault="00BD1CA7" w:rsidP="00BD1CA7">
      <w:pPr>
        <w:rPr>
          <w:rtl/>
        </w:rPr>
      </w:pPr>
      <w:r w:rsidRPr="008C2469">
        <w:rPr>
          <w:rFonts w:hint="cs"/>
          <w:b/>
          <w:bCs/>
          <w:rtl/>
        </w:rPr>
        <w:lastRenderedPageBreak/>
        <w:t>أ/ بلاغة الكلام :</w:t>
      </w:r>
      <w:r>
        <w:rPr>
          <w:rFonts w:hint="cs"/>
          <w:rtl/>
        </w:rPr>
        <w:t xml:space="preserve"> هي مطابقة الكلام لمقتضى الحال مع فصاحة ألفاظه مفردها ومركبها ، والحال هو المقام وهو الذي يجعل المتكلم يورد كلامه في صورة خاصة . ومقتضى الحال هو تلك الخاصة التي ورد عليها كلام المتكلم . ومطاقة الكلام لمقتضى الحال : هو إيراد الكلام على صورة الإطناب أو الإيجاز.</w:t>
      </w:r>
      <w:r>
        <w:rPr>
          <w:rStyle w:val="Appelnotedebasdep"/>
          <w:rtl/>
        </w:rPr>
        <w:footnoteReference w:id="9"/>
      </w:r>
    </w:p>
    <w:p w:rsidR="00BD1CA7" w:rsidRDefault="00BD1CA7" w:rsidP="00BD1CA7">
      <w:pPr>
        <w:rPr>
          <w:b/>
          <w:bCs/>
          <w:rtl/>
        </w:rPr>
      </w:pPr>
      <w:r w:rsidRPr="00AB5D60">
        <w:rPr>
          <w:rFonts w:hint="cs"/>
          <w:b/>
          <w:bCs/>
          <w:rtl/>
        </w:rPr>
        <w:t>ب/ بلاغة المتكلم :</w:t>
      </w:r>
      <w:r>
        <w:rPr>
          <w:rFonts w:hint="cs"/>
          <w:b/>
          <w:bCs/>
          <w:rtl/>
        </w:rPr>
        <w:t xml:space="preserve"> </w:t>
      </w:r>
      <w:r>
        <w:rPr>
          <w:rFonts w:hint="cs"/>
          <w:rtl/>
        </w:rPr>
        <w:t xml:space="preserve">هي </w:t>
      </w:r>
      <w:r>
        <w:rPr>
          <w:b/>
          <w:bCs/>
          <w:rtl/>
        </w:rPr>
        <w:t>«</w:t>
      </w:r>
      <w:r>
        <w:rPr>
          <w:rFonts w:hint="cs"/>
          <w:rtl/>
        </w:rPr>
        <w:t>ملكة راسخة في نفس صاحبها يتمكن بها من تأليف كلام بليغ في أي معنى يريد ، وصاحب هذه الملكة بليغ وإن لم ينطق ، أي بليغ بالقوة فإذا نطق أو كتب كان بليغ بالفعل ، ولا يكون بليغا من تعذر على صوغ الكلام البليغ في عرض دون آخر .</w:t>
      </w:r>
      <w:r>
        <w:rPr>
          <w:b/>
          <w:bCs/>
          <w:rtl/>
        </w:rPr>
        <w:t>»</w:t>
      </w:r>
      <w:r>
        <w:rPr>
          <w:rStyle w:val="Appelnotedebasdep"/>
          <w:b/>
          <w:bCs/>
          <w:rtl/>
        </w:rPr>
        <w:footnoteReference w:id="10"/>
      </w:r>
    </w:p>
    <w:p w:rsidR="00BD1CA7" w:rsidRDefault="00BD1CA7" w:rsidP="00BD1CA7">
      <w:pPr>
        <w:rPr>
          <w:rtl/>
        </w:rPr>
      </w:pPr>
      <w:r>
        <w:rPr>
          <w:rFonts w:hint="cs"/>
          <w:rtl/>
        </w:rPr>
        <w:t xml:space="preserve">تعريف الفصاحة </w:t>
      </w:r>
    </w:p>
    <w:p w:rsidR="00BD1CA7" w:rsidRDefault="00BD1CA7" w:rsidP="00BD1CA7">
      <w:pPr>
        <w:rPr>
          <w:rtl/>
        </w:rPr>
      </w:pPr>
      <w:r>
        <w:rPr>
          <w:rFonts w:hint="cs"/>
          <w:b/>
          <w:bCs/>
          <w:rtl/>
        </w:rPr>
        <w:t xml:space="preserve">أ/ لغة : </w:t>
      </w:r>
      <w:r>
        <w:rPr>
          <w:rFonts w:hint="cs"/>
          <w:rtl/>
        </w:rPr>
        <w:t xml:space="preserve">فالفصاحة هي البَيَانُ والظهور ، وهي كذلك </w:t>
      </w:r>
      <w:r>
        <w:rPr>
          <w:rtl/>
        </w:rPr>
        <w:t>«</w:t>
      </w:r>
      <w:r>
        <w:rPr>
          <w:rFonts w:hint="cs"/>
          <w:rtl/>
        </w:rPr>
        <w:t xml:space="preserve"> البيان وخلوص الكلام من التعقيد ويصف بها المتكلم والكلمة والكلام  فيقال : "رجل فصيح وكلام فصيح ."</w:t>
      </w:r>
      <w:r>
        <w:rPr>
          <w:rtl/>
        </w:rPr>
        <w:t>»</w:t>
      </w:r>
      <w:r>
        <w:rPr>
          <w:rStyle w:val="Appelnotedebasdep"/>
          <w:rtl/>
        </w:rPr>
        <w:footnoteReference w:id="11"/>
      </w:r>
    </w:p>
    <w:p w:rsidR="00BD1CA7" w:rsidRDefault="00BD1CA7" w:rsidP="00BD1CA7">
      <w:pPr>
        <w:rPr>
          <w:b/>
          <w:bCs/>
          <w:rtl/>
        </w:rPr>
      </w:pPr>
      <w:r w:rsidRPr="00321AB4">
        <w:rPr>
          <w:rFonts w:hint="cs"/>
          <w:b/>
          <w:bCs/>
          <w:rtl/>
        </w:rPr>
        <w:t>ب/ اصطلاحًا :</w:t>
      </w:r>
      <w:r>
        <w:rPr>
          <w:b/>
          <w:bCs/>
          <w:rtl/>
        </w:rPr>
        <w:t>«</w:t>
      </w:r>
      <w:r>
        <w:rPr>
          <w:rFonts w:hint="cs"/>
          <w:b/>
          <w:bCs/>
          <w:rtl/>
        </w:rPr>
        <w:t xml:space="preserve"> </w:t>
      </w:r>
      <w:r>
        <w:rPr>
          <w:rFonts w:hint="cs"/>
          <w:rtl/>
        </w:rPr>
        <w:t>هي عبارة عن الألفاظ البينة الظاهرة ، المتبادرة إلى الذهن والمأنوسة الاستعمال بيت الكتاب والشعراء لمكان حسنها .</w:t>
      </w:r>
      <w:r>
        <w:rPr>
          <w:rStyle w:val="Appelnotedebasdep"/>
          <w:rtl/>
        </w:rPr>
        <w:footnoteReference w:id="12"/>
      </w:r>
      <w:r>
        <w:rPr>
          <w:b/>
          <w:bCs/>
          <w:rtl/>
        </w:rPr>
        <w:t>»</w:t>
      </w:r>
      <w:r w:rsidRPr="00321AB4">
        <w:rPr>
          <w:rFonts w:hint="cs"/>
          <w:b/>
          <w:bCs/>
          <w:rtl/>
        </w:rPr>
        <w:t xml:space="preserve"> </w:t>
      </w:r>
    </w:p>
    <w:p w:rsidR="00BD1CA7" w:rsidRPr="00662911" w:rsidRDefault="00BD1CA7" w:rsidP="00BD1CA7">
      <w:pPr>
        <w:rPr>
          <w:b/>
          <w:bCs/>
          <w:rtl/>
        </w:rPr>
      </w:pPr>
      <w:r w:rsidRPr="007E7440">
        <w:rPr>
          <w:rFonts w:hint="cs"/>
          <w:rtl/>
        </w:rPr>
        <w:t>ثانيا: نشأة البلاغة عند العرب</w:t>
      </w:r>
    </w:p>
    <w:p w:rsidR="00BD1CA7" w:rsidRDefault="00BD1CA7" w:rsidP="00BD1CA7">
      <w:pPr>
        <w:rPr>
          <w:rtl/>
        </w:rPr>
      </w:pPr>
      <w:r>
        <w:rPr>
          <w:rFonts w:hint="cs"/>
          <w:rtl/>
        </w:rPr>
        <w:t xml:space="preserve">     البلاغة كغيرها من العلوم الإسلامية لم تكن وليد الساعة أو يوموإنما مرت بمراحل عديدة حتى اكتمل نضجها وأصبحت علمًا مستقلًا قائما بذاته له قواعده وقوانينه . استقر علم البلاغة على يد (أبي يعقوب السكاكي) ومدرسته ، ولم يطرأ أي تغيير أو تطور عليه منذ بداية القرن السابع الهجري ، وقد شمل هذا الاستقرار العلوم الثلاثة التي كانت مرتبطة به وهي : علم البيان وعلم البديع وعلم المعاني ، وأيضا الفنون الأخرى التي تفرعت عن هذه العلوم ، إضافة إلى منهاج البحث البلاغي والأساليب البلاغية التي كانت تنهج النهج نفسه الذي أسسه ( السكاكي ) وسار عليه تلاميذه من بعده.ومن الجدير بالذكر أن التطور الوحيد الذي طرأ على علوم البلاغة في تلك الفترة هو استحداث فنون أخرى من الفنون التي تنتمي إلى علوم البلاغة الثلاثة ، وخاصة علم البديع الذي نتج عنه فروع عدة.</w:t>
      </w:r>
      <w:r>
        <w:rPr>
          <w:rStyle w:val="Appelnotedebasdep"/>
          <w:rtl/>
        </w:rPr>
        <w:footnoteReference w:id="13"/>
      </w:r>
    </w:p>
    <w:p w:rsidR="00BD1CA7" w:rsidRDefault="00BD1CA7" w:rsidP="00BD1CA7">
      <w:pPr>
        <w:rPr>
          <w:rtl/>
        </w:rPr>
      </w:pPr>
      <w:r>
        <w:rPr>
          <w:rFonts w:hint="cs"/>
          <w:rtl/>
        </w:rPr>
        <w:pgNum/>
      </w:r>
      <w:r>
        <w:rPr>
          <w:rFonts w:hint="cs"/>
          <w:rtl/>
        </w:rPr>
        <w:t xml:space="preserve">كانت البلاغة العربية قبل أن تصل إلى ما وصلت إليه من حال الثبات والاستقرار قد مرَّت بفترة زمنية طويلة استغرقت أربعة قرون ، فقد نشأت في بداية القرن الثالث الهجري ، وكانت ملامحها في البداية بسيطة و  متواضعة وفي الوقت نفسه تابعة للعلوم الأخرى ، وفي نهاة الأمر تبلورت هذه الملامح واتضحت معالمها وأصبحت تشكل علما مستقلا له مؤلفاته التي تتبنى القضايا الخاصة به ، وقد مرت البلاغة خلال هذه الفترة بثلاث مراحل ولكن كان من الصعوبة تحديد </w:t>
      </w:r>
      <w:r>
        <w:rPr>
          <w:rFonts w:hint="cs"/>
          <w:rtl/>
        </w:rPr>
        <w:lastRenderedPageBreak/>
        <w:t xml:space="preserve">بداية ونهاية كل مرحلة بشكل دقيق ، مما أدى إلى تداخلها مع بعضها بعضا إلى الحد الذي جعل بداية مرحلة من المراحل تختلط بنهاية المرحلة التي سبقتها ، وأحيانا نجد في واحدة منها بعض المؤلفات التي تنحدر في سمات المرحلة التي سبقتها ، ورغم هذا يبقى لكل مرحلة خصائصها العامة الرئيسية ونتاجها العلمي الواسع ، ونوجز هذه المراحل كالتالي : </w:t>
      </w:r>
    </w:p>
    <w:p w:rsidR="00BD1CA7" w:rsidRDefault="00BD1CA7" w:rsidP="00BD1CA7">
      <w:pPr>
        <w:rPr>
          <w:rtl/>
        </w:rPr>
      </w:pPr>
      <w:r>
        <w:rPr>
          <w:rFonts w:hint="cs"/>
          <w:rtl/>
        </w:rPr>
        <w:t xml:space="preserve">أ/ مرحلة النشأة على هامش العلوم الأخرى : وفي هذه المرحلة لم تكن ملامح البلاغة واضحة تمامًا ، ولم يكن لها القدرة على تبني مسائل وقضايا كاملة ، إنما كانت عبارة عن ملاحظات وأفكار منتشرة داخل مصنفات العلوم الأخرى التي سبقتها في النشأة  . </w:t>
      </w:r>
    </w:p>
    <w:p w:rsidR="00BD1CA7" w:rsidRDefault="00BD1CA7" w:rsidP="00BD1CA7">
      <w:pPr>
        <w:rPr>
          <w:rtl/>
        </w:rPr>
      </w:pPr>
      <w:r>
        <w:rPr>
          <w:rFonts w:hint="cs"/>
          <w:rtl/>
        </w:rPr>
        <w:t>ب/ مرحلة التكامل المشترك : وفي هذه المرحلة أخذت البلاغة شكلًا آخر حيث أصبحت الأفكار والملاحظات التي رافقت المرحلة الأولى تنضج وتنمو وتتعمق في ثنايا الكتب الأخرى ، لتتحول بعد ذلك إلى فصول كاملة ، لكنها لازالت مختلطة بهذه المؤلفات ولم يكن لها كتب خاصة بها .</w:t>
      </w:r>
    </w:p>
    <w:p w:rsidR="00BD1CA7" w:rsidRDefault="00BD1CA7" w:rsidP="00BD1CA7">
      <w:pPr>
        <w:rPr>
          <w:rtl/>
        </w:rPr>
      </w:pPr>
      <w:r>
        <w:rPr>
          <w:rFonts w:hint="cs"/>
          <w:rtl/>
        </w:rPr>
        <w:t xml:space="preserve">ج/ مرحلة الاستقرار والتفرد : هي المرحلة الأخيرة وفيها اتخذت البلاغة صيغة محددة اتسمت بوضوح المعالم وشكل نهائي ، حيث أصبحت علمًا مستقلًا له مؤلفاته الخاصة ، وبهذا استطاعت البلاغة التحرر والإنفكاك من ثنايا مؤلفات العلوم الأخرى . </w:t>
      </w:r>
    </w:p>
    <w:p w:rsidR="00BD1CA7" w:rsidRPr="007E7440" w:rsidRDefault="00BD1CA7" w:rsidP="00BD1CA7">
      <w:pPr>
        <w:rPr>
          <w:rtl/>
        </w:rPr>
      </w:pPr>
      <w:r w:rsidRPr="007E7440">
        <w:rPr>
          <w:rFonts w:hint="cs"/>
          <w:rtl/>
        </w:rPr>
        <w:t>ثالثا: أقسام البلاغة</w:t>
      </w:r>
    </w:p>
    <w:p w:rsidR="00BD1CA7" w:rsidRDefault="00BD1CA7" w:rsidP="00BD1CA7">
      <w:pPr>
        <w:rPr>
          <w:rtl/>
        </w:rPr>
      </w:pPr>
      <w:r>
        <w:rPr>
          <w:rFonts w:hint="cs"/>
          <w:rtl/>
        </w:rPr>
        <w:pgNum/>
      </w:r>
      <w:r>
        <w:rPr>
          <w:rFonts w:hint="cs"/>
          <w:rtl/>
        </w:rPr>
        <w:t>يقوم علم البلاغة العربية على ثلاثة أركان ، كل ركن منها يقوم على مفاهيم إجرائية فقد قال (القزويني ) :</w:t>
      </w:r>
      <w:r>
        <w:rPr>
          <w:rtl/>
        </w:rPr>
        <w:t>«</w:t>
      </w:r>
      <w:r>
        <w:rPr>
          <w:rFonts w:hint="cs"/>
          <w:rtl/>
        </w:rPr>
        <w:t xml:space="preserve"> والبلاغة علم له قواعده وفن  له أصوله وأدواته كما وقت وفن وهو ينقسم إلى ثلاثةأركان أساسية علم البيان  علم البديع علم المعاني . </w:t>
      </w:r>
      <w:r>
        <w:rPr>
          <w:rtl/>
        </w:rPr>
        <w:t>»</w:t>
      </w:r>
      <w:r>
        <w:rPr>
          <w:rStyle w:val="Appelnotedebasdep"/>
          <w:rtl/>
        </w:rPr>
        <w:footnoteReference w:id="14"/>
      </w:r>
    </w:p>
    <w:p w:rsidR="00BD1CA7" w:rsidRDefault="00BD1CA7" w:rsidP="00BD1CA7">
      <w:pPr>
        <w:rPr>
          <w:rtl/>
        </w:rPr>
      </w:pPr>
      <w:r>
        <w:rPr>
          <w:rFonts w:hint="cs"/>
          <w:rtl/>
        </w:rPr>
        <w:t xml:space="preserve">وكل هذه العلوم تنقسم إلى أقسام فرعية تشترك في وظيفة واحدة وهي مطابقة الكلام لمقتضى الحال </w:t>
      </w:r>
      <w:r>
        <w:rPr>
          <w:rStyle w:val="Appelnotedebasdep"/>
          <w:rtl/>
        </w:rPr>
        <w:footnoteReference w:id="15"/>
      </w:r>
      <w:r>
        <w:rPr>
          <w:rFonts w:hint="cs"/>
          <w:rtl/>
        </w:rPr>
        <w:t xml:space="preserve"> ونأتي لنتعرف بأول علم .</w:t>
      </w:r>
    </w:p>
    <w:p w:rsidR="00BD1CA7" w:rsidRDefault="00BD1CA7" w:rsidP="00BD1CA7">
      <w:pPr>
        <w:rPr>
          <w:rtl/>
        </w:rPr>
      </w:pPr>
      <w:r>
        <w:rPr>
          <w:rFonts w:hint="cs"/>
          <w:rtl/>
        </w:rPr>
        <w:t xml:space="preserve">1/ علم البيان : هو العلم الذي يقدرنا على التعبير عن المعنى الواحد بطرق مختلفة </w:t>
      </w:r>
      <w:r>
        <w:rPr>
          <w:rStyle w:val="Appelnotedebasdep"/>
          <w:rtl/>
        </w:rPr>
        <w:footnoteReference w:id="16"/>
      </w:r>
      <w:r>
        <w:rPr>
          <w:rFonts w:hint="cs"/>
          <w:rtl/>
        </w:rPr>
        <w:t xml:space="preserve"> هكذا عرفه ( عبد العزيز قليلة ) وقد تعددت تعريفاته في المؤلفات العربية وينقسم إلى حقيقة ومجاز وتشبيه وكناية وينقسم المجاز إلى فروع مختلفة العقلي والمجاز المرسل ، كما ينقسم التشبيه إلى أقسام منها : تشبيه تمثيلي أما الكناية فهي أسلوب بلاغي .</w:t>
      </w:r>
    </w:p>
    <w:p w:rsidR="00BD1CA7" w:rsidRDefault="00BD1CA7" w:rsidP="00BD1CA7">
      <w:pPr>
        <w:rPr>
          <w:rtl/>
        </w:rPr>
      </w:pPr>
      <w:r>
        <w:rPr>
          <w:rFonts w:hint="cs"/>
          <w:rtl/>
        </w:rPr>
        <w:t xml:space="preserve">2/ علم البديع : هو العلم الذي يجمع بين الجمال المعنوي المتعلق بمعاني الألفاظ وبين الجمال اللفظي المتعلق بأشكال الألفاظ أو نطقها حيث يعرفه ( القزويني ) بأنه  </w:t>
      </w:r>
      <w:r>
        <w:rPr>
          <w:rtl/>
        </w:rPr>
        <w:t>«</w:t>
      </w:r>
      <w:r>
        <w:rPr>
          <w:rFonts w:hint="cs"/>
          <w:rtl/>
        </w:rPr>
        <w:t xml:space="preserve"> علم يعرف به وجوه تحسين الكلام بعد رعاية المطابقة ووضوح الدلالة.</w:t>
      </w:r>
      <w:r>
        <w:rPr>
          <w:rtl/>
        </w:rPr>
        <w:t>»</w:t>
      </w:r>
      <w:r>
        <w:rPr>
          <w:rStyle w:val="Appelnotedebasdep"/>
          <w:rtl/>
        </w:rPr>
        <w:footnoteReference w:id="17"/>
      </w:r>
    </w:p>
    <w:p w:rsidR="00BD1CA7" w:rsidRDefault="00BD1CA7" w:rsidP="00BD1CA7">
      <w:r>
        <w:rPr>
          <w:rFonts w:hint="cs"/>
          <w:rtl/>
        </w:rPr>
        <w:lastRenderedPageBreak/>
        <w:t>أساليبه : ومن أهم أساليب علم البديع : الجناس ، الطباق ، السجع ، المقابلة ، التورية .</w:t>
      </w:r>
      <w:r>
        <w:rPr>
          <w:rStyle w:val="Appelnotedebasdep"/>
          <w:rtl/>
        </w:rPr>
        <w:footnoteReference w:id="18"/>
      </w:r>
    </w:p>
    <w:p w:rsidR="00BD1CA7" w:rsidRDefault="00BD1CA7" w:rsidP="00BD1CA7">
      <w:pPr>
        <w:rPr>
          <w:rtl/>
        </w:rPr>
      </w:pPr>
      <w:r>
        <w:t>3</w:t>
      </w:r>
      <w:r>
        <w:rPr>
          <w:rFonts w:hint="cs"/>
          <w:rtl/>
        </w:rPr>
        <w:t>/ علم المعاني : هو العلم الذي يبحث في تراكيب الكلام وأساليبه ويجب مراعاة كل من المعنى الذي نريد التحدث عنه واللفظ الذي نعبر عنه بهذا المعنى وهو يقسم الكلام إلى جمل خبرة وجمل إنشائية مع بيان الفرق بينهما .</w:t>
      </w:r>
    </w:p>
    <w:p w:rsidR="00BD1CA7" w:rsidRDefault="00BD1CA7" w:rsidP="00BD1CA7">
      <w:pPr>
        <w:rPr>
          <w:rtl/>
        </w:rPr>
      </w:pPr>
      <w:r>
        <w:rPr>
          <w:rFonts w:hint="cs"/>
          <w:rtl/>
        </w:rPr>
        <w:t>فالخبرية هي التي يحكم عليها بالصدق والكذب والانشائية فهي التي لا يحكم عليها بالصدق أو الكذب كجمل السؤال والاستفهام والمدح والذم والتعجب والتمني والرجاء.</w:t>
      </w:r>
    </w:p>
    <w:p w:rsidR="00BD1CA7" w:rsidRDefault="00BD1CA7" w:rsidP="00BD1CA7">
      <w:pPr>
        <w:rPr>
          <w:rtl/>
        </w:rPr>
      </w:pPr>
      <w:r>
        <w:rPr>
          <w:rFonts w:hint="cs"/>
          <w:rtl/>
        </w:rPr>
        <w:t>حيث أن (عبد القاهر الجرجاني ) استند عند تأسيسه إلى هذا العلم بما كان يستخدمه العرب في العصور القديمة من أساليب في إلقاء كلامهم .</w:t>
      </w:r>
    </w:p>
    <w:p w:rsidR="00BD1CA7" w:rsidRDefault="00BD1CA7" w:rsidP="00BD1CA7"/>
    <w:p w:rsidR="00BD1CA7" w:rsidRDefault="00BD1CA7" w:rsidP="00BD1CA7"/>
    <w:p w:rsidR="00BD1CA7" w:rsidRDefault="00BD1CA7" w:rsidP="00BD1CA7"/>
    <w:p w:rsidR="00BD1CA7" w:rsidRPr="007E7440" w:rsidRDefault="00BD1CA7" w:rsidP="00BD1CA7">
      <w:pPr>
        <w:rPr>
          <w:rtl/>
        </w:rPr>
      </w:pPr>
      <w:r w:rsidRPr="007E7440">
        <w:rPr>
          <w:rFonts w:hint="cs"/>
          <w:rtl/>
        </w:rPr>
        <w:t xml:space="preserve">رابعا : أهمية علم البلاغة </w:t>
      </w:r>
      <w:r>
        <w:rPr>
          <w:rFonts w:hint="cs"/>
          <w:rtl/>
        </w:rPr>
        <w:t>.</w:t>
      </w:r>
    </w:p>
    <w:p w:rsidR="00BD1CA7" w:rsidRDefault="00BD1CA7" w:rsidP="00BD1CA7">
      <w:pPr>
        <w:rPr>
          <w:rtl/>
        </w:rPr>
      </w:pPr>
      <w:r>
        <w:rPr>
          <w:rFonts w:hint="cs"/>
          <w:rtl/>
        </w:rPr>
        <w:t>1 يسمى علم البلاغة بهذا الاسم لمعرفته ووضوحه فهو يبلغ المتكلم الغاية والإفصاح بكلام سهل وواضح</w:t>
      </w:r>
      <w:r>
        <w:rPr>
          <w:rStyle w:val="Appelnotedebasdep"/>
          <w:rtl/>
        </w:rPr>
        <w:footnoteReference w:id="19"/>
      </w:r>
      <w:r>
        <w:rPr>
          <w:rFonts w:hint="cs"/>
          <w:rtl/>
        </w:rPr>
        <w:t xml:space="preserve"> ويتميز باختيار المعاني والألفاظ والجمل والأساليب بما يقتضيه المقام والمقال .</w:t>
      </w:r>
    </w:p>
    <w:p w:rsidR="00BD1CA7" w:rsidRDefault="00BD1CA7" w:rsidP="00BD1CA7">
      <w:pPr>
        <w:rPr>
          <w:rtl/>
        </w:rPr>
      </w:pPr>
      <w:r>
        <w:rPr>
          <w:rFonts w:hint="cs"/>
          <w:rtl/>
        </w:rPr>
        <w:t>2  كان القرآن الكريم هو العامل الأساسي في نشأة علم البلاغة فقد دعت للحرص على فهمه واكتشاف أسراره واستخراج جواهر معناه . فلا نستطيع الكشف عن القرآن الكريم وفهم إعجازه واطلاع كنوزه إلا من تطلع وعلم ودرس في قواعد علم البلاغة لمعرفة ما يدل عليه التكرار وما ينطوي عليه الحذف وما يفيده التأويل وغير ذلك من قواعد  العلم.</w:t>
      </w:r>
    </w:p>
    <w:p w:rsidR="00BD1CA7" w:rsidRDefault="00BD1CA7" w:rsidP="00BD1CA7">
      <w:pPr>
        <w:rPr>
          <w:rtl/>
        </w:rPr>
      </w:pPr>
      <w:r>
        <w:rPr>
          <w:rFonts w:hint="cs"/>
          <w:rtl/>
        </w:rPr>
        <w:t>3 وتساعد على فهم الأحاديث النبوية وإدراك بلاغتها وروعة أسلوبها ويتضح ذلك حيث نطالع الأحاديث النبوية بتأمل .</w:t>
      </w:r>
    </w:p>
    <w:p w:rsidR="00BD1CA7" w:rsidRDefault="00BD1CA7" w:rsidP="00BD1CA7">
      <w:pPr>
        <w:rPr>
          <w:rtl/>
        </w:rPr>
      </w:pPr>
      <w:r>
        <w:rPr>
          <w:rFonts w:hint="cs"/>
          <w:rtl/>
        </w:rPr>
        <w:t>4 تنمي ملكة الكتابة والتعبير عن المعنى أن الكاتب يمتلك ويتمكن بعلم البلاغة ناحية البيان ويساعد على الصياغة الجيدة للكلام حسب المناسبات ،فإذا أراد صاحب اللسان العربي أن ينشئ أدبا لا ينسى أن يتحرى في</w:t>
      </w:r>
    </w:p>
    <w:p w:rsidR="00BD1CA7" w:rsidRDefault="00BD1CA7" w:rsidP="00BD1CA7">
      <w:pPr>
        <w:rPr>
          <w:rtl/>
        </w:rPr>
      </w:pPr>
      <w:r>
        <w:rPr>
          <w:rFonts w:hint="cs"/>
          <w:rtl/>
        </w:rPr>
        <w:t xml:space="preserve"> قواعد هذا العلم . فقد يسد قلمه إلى تصحيح المعاني وتركيب أساليب رفيعة .</w:t>
      </w:r>
      <w:r>
        <w:rPr>
          <w:rStyle w:val="Appelnotedebasdep"/>
          <w:rtl/>
        </w:rPr>
        <w:footnoteReference w:id="20"/>
      </w:r>
    </w:p>
    <w:p w:rsidR="00BD1CA7" w:rsidRDefault="00BD1CA7" w:rsidP="00BD1CA7">
      <w:pPr>
        <w:rPr>
          <w:rtl/>
        </w:rPr>
      </w:pPr>
      <w:r>
        <w:rPr>
          <w:rFonts w:hint="cs"/>
          <w:rtl/>
        </w:rPr>
        <w:t>5 أن علم البلاغة يعطي الفرق بين الكلام الجيد والقبيح وبيت الشعر الرفيع والآخر رديء فهو يصحح المعاني ويخلق كفاءات وقدرات على النقد.</w:t>
      </w:r>
    </w:p>
    <w:p w:rsidR="00BD1CA7" w:rsidRDefault="00BD1CA7" w:rsidP="00BD1CA7">
      <w:pPr>
        <w:rPr>
          <w:rtl/>
        </w:rPr>
      </w:pPr>
      <w:r>
        <w:rPr>
          <w:rFonts w:hint="cs"/>
          <w:rtl/>
        </w:rPr>
        <w:lastRenderedPageBreak/>
        <w:pgNum/>
      </w:r>
      <w:r>
        <w:rPr>
          <w:rFonts w:hint="cs"/>
          <w:rtl/>
        </w:rPr>
        <w:t>إن هذا العلم يزود الناقد بأدوات النقد الأدبي فهو يميز بين كلام جيد وآخر رديء.</w:t>
      </w:r>
    </w:p>
    <w:p w:rsidR="00BD1CA7" w:rsidRDefault="00BD1CA7" w:rsidP="00BD1CA7">
      <w:pPr>
        <w:rPr>
          <w:rtl/>
        </w:rPr>
      </w:pPr>
      <w:r>
        <w:rPr>
          <w:rFonts w:hint="cs"/>
          <w:rtl/>
        </w:rPr>
        <w:pgNum/>
      </w:r>
      <w:r>
        <w:rPr>
          <w:rFonts w:hint="cs"/>
          <w:rtl/>
        </w:rPr>
        <w:t>إن هذا العلم يعد من أقوى أسلحة الناقد الأدبي وتزيد الاحساس بالجمال الفني فهو ينمي التذوق الأدبي فيتذوق اللغة وجمالها ويتمتع بقراءة كتبها ويفهمها فهما دقيقًا.</w:t>
      </w:r>
      <w:r>
        <w:rPr>
          <w:rStyle w:val="Appelnotedebasdep"/>
          <w:rtl/>
        </w:rPr>
        <w:footnoteReference w:id="21"/>
      </w:r>
    </w:p>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Pr="006E22C3" w:rsidRDefault="005C7F36" w:rsidP="00BD1CA7">
      <w:pPr>
        <w:rPr>
          <w:sz w:val="52"/>
          <w:szCs w:val="52"/>
          <w:rtl/>
          <w:lang w:bidi="ar-DZ"/>
        </w:rPr>
      </w:pPr>
      <w:r>
        <w:rPr>
          <w:noProof/>
          <w:sz w:val="52"/>
          <w:szCs w:val="52"/>
          <w:rtl/>
        </w:rPr>
        <w:pict>
          <v:roundrect id="_x0000_s1029" style="position:absolute;left:0;text-align:left;margin-left:-50.6pt;margin-top:-22.85pt;width:544.5pt;height:768.75pt;z-index:-251648000" arcsize="10923f" fillcolor="white [3201]" strokecolor="black [3200]" strokeweight="1pt">
            <v:stroke dashstyle="dash"/>
            <v:shadow color="#868686"/>
          </v:roundrect>
        </w:pict>
      </w:r>
      <w:r w:rsidR="00BD1CA7" w:rsidRPr="006E22C3">
        <w:rPr>
          <w:sz w:val="52"/>
          <w:szCs w:val="52"/>
          <w:rtl/>
          <w:lang w:bidi="ar-DZ"/>
        </w:rPr>
        <w:t xml:space="preserve">الفصل الأول : الأسلوب الاستفهامي ماهيته و بلاغته . </w:t>
      </w:r>
    </w:p>
    <w:p w:rsidR="00BD1CA7" w:rsidRPr="006E22C3" w:rsidRDefault="00BD1CA7" w:rsidP="00BD1CA7">
      <w:pPr>
        <w:rPr>
          <w:sz w:val="52"/>
          <w:szCs w:val="52"/>
          <w:rtl/>
          <w:lang w:bidi="ar-DZ"/>
        </w:rPr>
      </w:pPr>
      <w:r>
        <w:rPr>
          <w:rFonts w:hint="cs"/>
          <w:sz w:val="52"/>
          <w:szCs w:val="52"/>
          <w:rtl/>
          <w:lang w:bidi="ar-DZ"/>
        </w:rPr>
        <w:t xml:space="preserve">        </w:t>
      </w:r>
      <w:r w:rsidRPr="006E22C3">
        <w:rPr>
          <w:sz w:val="52"/>
          <w:szCs w:val="52"/>
          <w:rtl/>
          <w:lang w:bidi="ar-DZ"/>
        </w:rPr>
        <w:t>المبحث الأول : الأسلوب وأنواعه .</w:t>
      </w:r>
    </w:p>
    <w:p w:rsidR="00BD1CA7" w:rsidRPr="006E22C3" w:rsidRDefault="00BD1CA7" w:rsidP="00BD1CA7">
      <w:pPr>
        <w:tabs>
          <w:tab w:val="left" w:pos="1122"/>
        </w:tabs>
        <w:rPr>
          <w:sz w:val="52"/>
          <w:szCs w:val="52"/>
          <w:rtl/>
          <w:lang w:bidi="ar-DZ"/>
        </w:rPr>
      </w:pPr>
      <w:r w:rsidRPr="006E22C3">
        <w:rPr>
          <w:sz w:val="52"/>
          <w:szCs w:val="52"/>
          <w:rtl/>
          <w:lang w:bidi="ar-DZ"/>
        </w:rPr>
        <w:tab/>
      </w:r>
      <w:r>
        <w:rPr>
          <w:rFonts w:hint="cs"/>
          <w:sz w:val="52"/>
          <w:szCs w:val="52"/>
          <w:rtl/>
          <w:lang w:bidi="ar-DZ"/>
        </w:rPr>
        <w:t xml:space="preserve">           </w:t>
      </w:r>
      <w:r w:rsidRPr="006E22C3">
        <w:rPr>
          <w:sz w:val="52"/>
          <w:szCs w:val="52"/>
          <w:rtl/>
          <w:lang w:bidi="ar-DZ"/>
        </w:rPr>
        <w:t>أولا: مفهوم الأسلوب .</w:t>
      </w:r>
    </w:p>
    <w:p w:rsidR="00BD1CA7" w:rsidRPr="006E22C3" w:rsidRDefault="00BD1CA7" w:rsidP="00BD1CA7">
      <w:pPr>
        <w:tabs>
          <w:tab w:val="left" w:pos="1122"/>
        </w:tabs>
        <w:rPr>
          <w:sz w:val="52"/>
          <w:szCs w:val="52"/>
          <w:rtl/>
          <w:lang w:bidi="ar-DZ"/>
        </w:rPr>
      </w:pPr>
      <w:r w:rsidRPr="006E22C3">
        <w:rPr>
          <w:sz w:val="52"/>
          <w:szCs w:val="52"/>
          <w:rtl/>
          <w:lang w:bidi="ar-DZ"/>
        </w:rPr>
        <w:t xml:space="preserve">                  ثانيا : أنواع الأسلوب . </w:t>
      </w:r>
    </w:p>
    <w:p w:rsidR="00BD1CA7" w:rsidRPr="006E22C3" w:rsidRDefault="00BD1CA7" w:rsidP="00BD1CA7">
      <w:pPr>
        <w:tabs>
          <w:tab w:val="left" w:pos="1122"/>
        </w:tabs>
        <w:rPr>
          <w:sz w:val="52"/>
          <w:szCs w:val="52"/>
          <w:rtl/>
          <w:lang w:bidi="ar-DZ"/>
        </w:rPr>
      </w:pPr>
      <w:r>
        <w:rPr>
          <w:rFonts w:hint="cs"/>
          <w:sz w:val="52"/>
          <w:szCs w:val="52"/>
          <w:rtl/>
          <w:lang w:bidi="ar-DZ"/>
        </w:rPr>
        <w:t xml:space="preserve">        </w:t>
      </w:r>
      <w:r w:rsidRPr="006E22C3">
        <w:rPr>
          <w:sz w:val="52"/>
          <w:szCs w:val="52"/>
          <w:rtl/>
          <w:lang w:bidi="ar-DZ"/>
        </w:rPr>
        <w:t>المبحث الثاني : تعريف الاستفهام .</w:t>
      </w:r>
    </w:p>
    <w:p w:rsidR="00BD1CA7" w:rsidRPr="006E22C3" w:rsidRDefault="00BD1CA7" w:rsidP="00BD1CA7">
      <w:pPr>
        <w:tabs>
          <w:tab w:val="left" w:pos="1122"/>
        </w:tabs>
        <w:rPr>
          <w:sz w:val="52"/>
          <w:szCs w:val="52"/>
          <w:rtl/>
          <w:lang w:bidi="ar-DZ"/>
        </w:rPr>
      </w:pPr>
      <w:r w:rsidRPr="006E22C3">
        <w:rPr>
          <w:sz w:val="52"/>
          <w:szCs w:val="52"/>
          <w:rtl/>
          <w:lang w:bidi="ar-DZ"/>
        </w:rPr>
        <w:t xml:space="preserve">             </w:t>
      </w:r>
      <w:r>
        <w:rPr>
          <w:rFonts w:hint="cs"/>
          <w:sz w:val="52"/>
          <w:szCs w:val="52"/>
          <w:rtl/>
          <w:lang w:bidi="ar-DZ"/>
        </w:rPr>
        <w:t xml:space="preserve">  </w:t>
      </w:r>
      <w:r w:rsidRPr="006E22C3">
        <w:rPr>
          <w:sz w:val="52"/>
          <w:szCs w:val="52"/>
          <w:rtl/>
          <w:lang w:bidi="ar-DZ"/>
        </w:rPr>
        <w:t xml:space="preserve">    أولا: تعريف الاستفهام  أ : لغة واصطلاحا .</w:t>
      </w:r>
    </w:p>
    <w:p w:rsidR="00BD1CA7" w:rsidRPr="006E22C3" w:rsidRDefault="00BD1CA7" w:rsidP="00BD1CA7">
      <w:pPr>
        <w:tabs>
          <w:tab w:val="left" w:pos="2682"/>
        </w:tabs>
        <w:rPr>
          <w:sz w:val="52"/>
          <w:szCs w:val="52"/>
          <w:rtl/>
          <w:lang w:bidi="ar-DZ"/>
        </w:rPr>
      </w:pPr>
      <w:r w:rsidRPr="006E22C3">
        <w:rPr>
          <w:sz w:val="52"/>
          <w:szCs w:val="52"/>
          <w:rtl/>
          <w:lang w:bidi="ar-DZ"/>
        </w:rPr>
        <w:tab/>
      </w:r>
      <w:r>
        <w:rPr>
          <w:rFonts w:hint="cs"/>
          <w:sz w:val="52"/>
          <w:szCs w:val="52"/>
          <w:rtl/>
          <w:lang w:bidi="ar-DZ"/>
        </w:rPr>
        <w:t xml:space="preserve">                      </w:t>
      </w:r>
      <w:r w:rsidRPr="006E22C3">
        <w:rPr>
          <w:sz w:val="52"/>
          <w:szCs w:val="52"/>
          <w:rtl/>
          <w:lang w:bidi="ar-DZ"/>
        </w:rPr>
        <w:t>ب: من منظور النحويين .</w:t>
      </w:r>
    </w:p>
    <w:p w:rsidR="00BD1CA7" w:rsidRPr="006E22C3" w:rsidRDefault="00BD1CA7" w:rsidP="00BD1CA7">
      <w:pPr>
        <w:tabs>
          <w:tab w:val="left" w:pos="2682"/>
        </w:tabs>
        <w:rPr>
          <w:sz w:val="52"/>
          <w:szCs w:val="52"/>
          <w:rtl/>
          <w:lang w:bidi="ar-DZ"/>
        </w:rPr>
      </w:pPr>
      <w:r w:rsidRPr="006E22C3">
        <w:rPr>
          <w:sz w:val="52"/>
          <w:szCs w:val="52"/>
          <w:rtl/>
          <w:lang w:bidi="ar-DZ"/>
        </w:rPr>
        <w:lastRenderedPageBreak/>
        <w:tab/>
      </w:r>
      <w:r>
        <w:rPr>
          <w:rFonts w:hint="cs"/>
          <w:sz w:val="52"/>
          <w:szCs w:val="52"/>
          <w:rtl/>
          <w:lang w:bidi="ar-DZ"/>
        </w:rPr>
        <w:t xml:space="preserve">                      </w:t>
      </w:r>
      <w:r w:rsidRPr="006E22C3">
        <w:rPr>
          <w:sz w:val="52"/>
          <w:szCs w:val="52"/>
          <w:rtl/>
          <w:lang w:bidi="ar-DZ"/>
        </w:rPr>
        <w:t>ج : من منظور البلاغيين .</w:t>
      </w:r>
    </w:p>
    <w:p w:rsidR="00BD1CA7" w:rsidRPr="006E22C3" w:rsidRDefault="00BD1CA7" w:rsidP="00BD1CA7">
      <w:pPr>
        <w:tabs>
          <w:tab w:val="left" w:pos="927"/>
          <w:tab w:val="right" w:pos="2835"/>
          <w:tab w:val="right" w:pos="3118"/>
        </w:tabs>
        <w:rPr>
          <w:sz w:val="52"/>
          <w:szCs w:val="52"/>
          <w:rtl/>
          <w:lang w:bidi="ar-DZ"/>
        </w:rPr>
      </w:pPr>
      <w:r>
        <w:rPr>
          <w:rFonts w:hint="cs"/>
          <w:sz w:val="52"/>
          <w:szCs w:val="52"/>
          <w:rtl/>
          <w:lang w:bidi="ar-DZ"/>
        </w:rPr>
        <w:t xml:space="preserve">                 </w:t>
      </w:r>
      <w:r w:rsidRPr="006E22C3">
        <w:rPr>
          <w:sz w:val="52"/>
          <w:szCs w:val="52"/>
          <w:rtl/>
          <w:lang w:bidi="ar-DZ"/>
        </w:rPr>
        <w:tab/>
        <w:t>ثانيا : أدوات الاستفهام .</w:t>
      </w:r>
    </w:p>
    <w:p w:rsidR="00BD1CA7" w:rsidRPr="006E22C3" w:rsidRDefault="00BD1CA7" w:rsidP="00BD1CA7">
      <w:pPr>
        <w:tabs>
          <w:tab w:val="left" w:pos="927"/>
        </w:tabs>
        <w:rPr>
          <w:sz w:val="52"/>
          <w:szCs w:val="52"/>
          <w:rtl/>
          <w:lang w:bidi="ar-DZ"/>
        </w:rPr>
      </w:pPr>
      <w:r>
        <w:rPr>
          <w:rFonts w:hint="cs"/>
          <w:sz w:val="52"/>
          <w:szCs w:val="52"/>
          <w:rtl/>
          <w:lang w:bidi="ar-DZ"/>
        </w:rPr>
        <w:t xml:space="preserve">      </w:t>
      </w:r>
      <w:r w:rsidRPr="006E22C3">
        <w:rPr>
          <w:sz w:val="52"/>
          <w:szCs w:val="52"/>
          <w:rtl/>
          <w:lang w:bidi="ar-DZ"/>
        </w:rPr>
        <w:t xml:space="preserve">المبحث الثالث : أهمية الأسلوب الاستفهامي ومعانيه البلاغية . </w:t>
      </w:r>
    </w:p>
    <w:p w:rsidR="00BD1CA7" w:rsidRPr="006E22C3" w:rsidRDefault="00BD1CA7" w:rsidP="00BD1CA7">
      <w:pPr>
        <w:tabs>
          <w:tab w:val="left" w:pos="927"/>
        </w:tabs>
        <w:rPr>
          <w:sz w:val="52"/>
          <w:szCs w:val="52"/>
          <w:rtl/>
          <w:lang w:bidi="ar-DZ"/>
        </w:rPr>
      </w:pPr>
      <w:r w:rsidRPr="006E22C3">
        <w:rPr>
          <w:sz w:val="52"/>
          <w:szCs w:val="52"/>
          <w:rtl/>
          <w:lang w:bidi="ar-DZ"/>
        </w:rPr>
        <w:t xml:space="preserve">                   أولا: أهمية الأسلوب الاستفهامي .</w:t>
      </w:r>
    </w:p>
    <w:p w:rsidR="00BD1CA7" w:rsidRPr="006E22C3" w:rsidRDefault="00BD1CA7" w:rsidP="00BD1CA7">
      <w:pPr>
        <w:tabs>
          <w:tab w:val="left" w:pos="927"/>
        </w:tabs>
        <w:jc w:val="right"/>
        <w:rPr>
          <w:sz w:val="52"/>
          <w:szCs w:val="52"/>
          <w:lang w:bidi="ar-DZ"/>
        </w:rPr>
      </w:pPr>
      <w:r w:rsidRPr="006E22C3">
        <w:rPr>
          <w:sz w:val="52"/>
          <w:szCs w:val="52"/>
          <w:rtl/>
          <w:lang w:bidi="ar-DZ"/>
        </w:rPr>
        <w:tab/>
      </w:r>
      <w:r>
        <w:rPr>
          <w:rFonts w:hint="cs"/>
          <w:sz w:val="52"/>
          <w:szCs w:val="52"/>
          <w:rtl/>
          <w:lang w:bidi="ar-DZ"/>
        </w:rPr>
        <w:t xml:space="preserve">       </w:t>
      </w:r>
      <w:r w:rsidRPr="006E22C3">
        <w:rPr>
          <w:sz w:val="52"/>
          <w:szCs w:val="52"/>
          <w:rtl/>
          <w:lang w:bidi="ar-DZ"/>
        </w:rPr>
        <w:t xml:space="preserve">ثانيا : المعاني البلاغية التي يخرج إليها الأسلوب </w:t>
      </w:r>
      <w:r>
        <w:rPr>
          <w:rFonts w:hint="cs"/>
          <w:sz w:val="52"/>
          <w:szCs w:val="52"/>
          <w:rtl/>
          <w:lang w:bidi="ar-DZ"/>
        </w:rPr>
        <w:t xml:space="preserve">               </w:t>
      </w:r>
      <w:r w:rsidRPr="006E22C3">
        <w:rPr>
          <w:sz w:val="52"/>
          <w:szCs w:val="52"/>
          <w:rtl/>
          <w:lang w:bidi="ar-DZ"/>
        </w:rPr>
        <w:t xml:space="preserve">الاستفهامي                </w:t>
      </w:r>
    </w:p>
    <w:p w:rsidR="00BD1CA7" w:rsidRPr="00BD1CA7" w:rsidRDefault="00BD1CA7" w:rsidP="00BD1CA7">
      <w:pPr>
        <w:rPr>
          <w:rtl/>
        </w:rPr>
      </w:pPr>
    </w:p>
    <w:p w:rsidR="00BD1CA7" w:rsidRPr="008929C3" w:rsidRDefault="00BD1CA7" w:rsidP="00BD1CA7">
      <w:pPr>
        <w:rPr>
          <w:rtl/>
        </w:rPr>
      </w:pPr>
    </w:p>
    <w:p w:rsidR="00BD1CA7" w:rsidRDefault="00BD1CA7" w:rsidP="00BD1CA7"/>
    <w:p w:rsidR="00BD1CA7" w:rsidRPr="00B21167" w:rsidRDefault="00BD1CA7" w:rsidP="00BD1CA7">
      <w:pPr>
        <w:rPr>
          <w:sz w:val="36"/>
          <w:szCs w:val="36"/>
          <w:rtl/>
        </w:rPr>
      </w:pPr>
      <w:r w:rsidRPr="00B21167">
        <w:rPr>
          <w:sz w:val="36"/>
          <w:szCs w:val="36"/>
          <w:rtl/>
        </w:rPr>
        <w:t xml:space="preserve">الفصل الأول : الأسلوب الاستفهامي ماهيته وبلاغته </w:t>
      </w:r>
    </w:p>
    <w:p w:rsidR="00BD1CA7" w:rsidRPr="00B21167" w:rsidRDefault="00BD1CA7" w:rsidP="00BD1CA7">
      <w:pPr>
        <w:rPr>
          <w:rtl/>
        </w:rPr>
      </w:pPr>
      <w:r>
        <w:rPr>
          <w:rFonts w:hint="cs"/>
          <w:rtl/>
        </w:rPr>
        <w:t xml:space="preserve">   </w:t>
      </w:r>
      <w:r w:rsidRPr="00B21167">
        <w:rPr>
          <w:rtl/>
        </w:rPr>
        <w:t xml:space="preserve">تختص لغتنا العربية بأساليب متعددة لكل منها طريقته وأغراضه منها أسلوب الشرط وأسلوب التعجب ، وأسلوب المدح والذم ، وأسلوب الإغراء والتحذير ، وأسلوب الإختصاص وأسلوب النفي وغيرها من الأساليب </w:t>
      </w:r>
    </w:p>
    <w:p w:rsidR="00BD1CA7" w:rsidRPr="00B21167" w:rsidRDefault="00BD1CA7" w:rsidP="00BD1CA7">
      <w:pPr>
        <w:rPr>
          <w:sz w:val="36"/>
          <w:szCs w:val="36"/>
          <w:rtl/>
        </w:rPr>
      </w:pPr>
      <w:r w:rsidRPr="00B21167">
        <w:rPr>
          <w:sz w:val="36"/>
          <w:szCs w:val="36"/>
          <w:rtl/>
        </w:rPr>
        <w:t xml:space="preserve">المبحث الأول : الأسلوب وأنواعه </w:t>
      </w:r>
    </w:p>
    <w:p w:rsidR="00BD1CA7" w:rsidRPr="00B21167" w:rsidRDefault="00BD1CA7" w:rsidP="00BD1CA7">
      <w:pPr>
        <w:rPr>
          <w:rtl/>
        </w:rPr>
      </w:pPr>
      <w:r w:rsidRPr="00B21167">
        <w:rPr>
          <w:rtl/>
        </w:rPr>
        <w:t>أولا :مفهوم الأسلوب :</w:t>
      </w:r>
    </w:p>
    <w:p w:rsidR="00BD1CA7" w:rsidRPr="00B21167" w:rsidRDefault="00BD1CA7" w:rsidP="00BD1CA7">
      <w:pPr>
        <w:rPr>
          <w:rtl/>
        </w:rPr>
      </w:pPr>
      <w:r>
        <w:rPr>
          <w:rFonts w:hint="cs"/>
          <w:rtl/>
        </w:rPr>
        <w:t xml:space="preserve">   </w:t>
      </w:r>
      <w:r w:rsidRPr="00B21167">
        <w:rPr>
          <w:rtl/>
        </w:rPr>
        <w:t>أ/ لغة : في لسان العرب ، ويقال : " للسَطَّرَ  مِن النَخيلٍ أُسْلُوبُ ، وَكُلُ طَريقٍ مُمْتَدٍ فهو أُسلوبٌ والأسلوب الطَريقُ ، وَالوَجُهُ والمَذْهَبُ ، يُقال أَنْتُم في أُسلوبِ سُوء ، ويَجمعُ على أساليب ، والأُسلوبُ الطريقُ يأخذُ فيهٍ ، والأسلوب الفنُّ يُقال أَخَذَ فُلانٌ فيى أساليب من القول أي أَفَانينٌ منه"</w:t>
      </w:r>
      <w:r w:rsidRPr="00B21167">
        <w:rPr>
          <w:rStyle w:val="Appelnotedebasdep"/>
          <w:rtl/>
        </w:rPr>
        <w:footnoteReference w:id="22"/>
      </w:r>
      <w:r w:rsidRPr="00B21167">
        <w:rPr>
          <w:rtl/>
        </w:rPr>
        <w:t xml:space="preserve"> . ويكمن معنى الأسلوب في اللغة هو الطريقة والمنهج الذي يتخذه أو يَسْلُكهُ .</w:t>
      </w:r>
    </w:p>
    <w:p w:rsidR="00BD1CA7" w:rsidRPr="00B21167" w:rsidRDefault="00BD1CA7" w:rsidP="00BD1CA7">
      <w:pPr>
        <w:rPr>
          <w:rtl/>
        </w:rPr>
      </w:pPr>
      <w:r w:rsidRPr="00B21167">
        <w:rPr>
          <w:rtl/>
        </w:rPr>
        <w:t xml:space="preserve">ب/ اصطلاحا </w:t>
      </w:r>
    </w:p>
    <w:p w:rsidR="00BD1CA7" w:rsidRPr="00B21167" w:rsidRDefault="00BD1CA7" w:rsidP="00BD1CA7">
      <w:pPr>
        <w:rPr>
          <w:rtl/>
        </w:rPr>
      </w:pPr>
      <w:r>
        <w:rPr>
          <w:rFonts w:hint="cs"/>
          <w:rtl/>
        </w:rPr>
        <w:lastRenderedPageBreak/>
        <w:t xml:space="preserve">   </w:t>
      </w:r>
      <w:r w:rsidRPr="00B21167">
        <w:rPr>
          <w:rtl/>
        </w:rPr>
        <w:t xml:space="preserve">الطريقة الكلامية التي يسلكها المتكلم في تأليف كلامه واختيار ألفاظه ، أو هو الطريقة التي انتهجها المؤلف في اختيار المفردات والتراكيب لكلامه ، وهذا السر في أن الأساليب مختلفة باختلاف المتكلمين من ناثرين وناظمين مع أن المفردات التي يستخدمها الجميع واحدة . والتراكيب في جملتها واحدة وقواعد صوغ المفردات وتكوين الجمل واحدة . </w:t>
      </w:r>
      <w:r w:rsidRPr="00B21167">
        <w:rPr>
          <w:rStyle w:val="Appelnotedebasdep"/>
          <w:rtl/>
        </w:rPr>
        <w:footnoteReference w:id="23"/>
      </w:r>
      <w:r w:rsidRPr="00B21167">
        <w:rPr>
          <w:rtl/>
        </w:rPr>
        <w:t xml:space="preserve"> تبين لنا من التعريف الاصطلاحي أن الأساليب مختلفة باختلاف المتكلمين أي هناك من يستخدم أسلوب الإغراء أو المدح في قصيدته وحسب ميول الشاعر واختصاصه.ويعرف الأسلوب في البلاغة هو المعنى الموضوع في ألفاظه مؤلفة على الصورة تكون أقرب الغرض المقصود من الكلام . </w:t>
      </w:r>
      <w:r w:rsidRPr="00B21167">
        <w:rPr>
          <w:rStyle w:val="Appelnotedebasdep"/>
          <w:rtl/>
        </w:rPr>
        <w:footnoteReference w:id="24"/>
      </w:r>
    </w:p>
    <w:p w:rsidR="00BD1CA7" w:rsidRPr="00B21167" w:rsidRDefault="00BD1CA7" w:rsidP="00BD1CA7">
      <w:pPr>
        <w:rPr>
          <w:b/>
          <w:bCs/>
          <w:rtl/>
        </w:rPr>
      </w:pPr>
    </w:p>
    <w:p w:rsidR="00BD1CA7" w:rsidRPr="00B21167" w:rsidRDefault="00BD1CA7" w:rsidP="00BD1CA7">
      <w:pPr>
        <w:rPr>
          <w:rtl/>
        </w:rPr>
      </w:pPr>
      <w:r w:rsidRPr="00B21167">
        <w:rPr>
          <w:rtl/>
        </w:rPr>
        <w:t xml:space="preserve">ثانيا : أنواع الأسلوب </w:t>
      </w:r>
    </w:p>
    <w:p w:rsidR="00BD1CA7" w:rsidRPr="00B21167" w:rsidRDefault="00BD1CA7" w:rsidP="00BD1CA7">
      <w:pPr>
        <w:rPr>
          <w:rtl/>
        </w:rPr>
      </w:pPr>
      <w:r w:rsidRPr="00B21167">
        <w:rPr>
          <w:rtl/>
        </w:rPr>
        <w:t xml:space="preserve">و للأسلوب ثلاثة أنواع هي : الأسلوب العلمي والأسلوب الأدبي والأسلوب الخطابي . </w:t>
      </w:r>
    </w:p>
    <w:p w:rsidR="00BD1CA7" w:rsidRPr="00B21167" w:rsidRDefault="00BD1CA7" w:rsidP="00BD1CA7">
      <w:pPr>
        <w:rPr>
          <w:rtl/>
        </w:rPr>
      </w:pPr>
      <w:r w:rsidRPr="00B21167">
        <w:rPr>
          <w:rtl/>
        </w:rPr>
        <w:t>أ / الأسلوب الخطابي : يُبرز قوة المعاني والألفاظ والحجة والبرهان ويستعمله الخطيب من أجل الوصول إلى السامعين وإيقاظ عزائمهم بالحجج والبراهين وحسن إلقائه ،</w:t>
      </w:r>
      <w:r w:rsidRPr="00B21167">
        <w:rPr>
          <w:rStyle w:val="Appelnotedebasdep"/>
          <w:rtl/>
        </w:rPr>
        <w:footnoteReference w:id="25"/>
      </w:r>
      <w:r w:rsidRPr="00B21167">
        <w:rPr>
          <w:rtl/>
        </w:rPr>
        <w:t xml:space="preserve"> إن أسلوب الخطابي يقصد به أسلوب الخطبة وهو إبراز المعاني بأسلوب ملائم لها . </w:t>
      </w:r>
    </w:p>
    <w:p w:rsidR="00BD1CA7" w:rsidRDefault="00BD1CA7" w:rsidP="00BD1CA7">
      <w:pPr>
        <w:rPr>
          <w:rtl/>
        </w:rPr>
      </w:pPr>
      <w:r w:rsidRPr="00B21167">
        <w:rPr>
          <w:rtl/>
        </w:rPr>
        <w:t xml:space="preserve">ب / الأسلوب العلمي : فالأسلوب العلمي أسلوب يستخدم للتعبير في الكتابة الأبحاث العلمية والمقالات العلمية ويهدف لاستثارة العقول ونشر المعرفة . </w:t>
      </w:r>
      <w:r w:rsidRPr="00B21167">
        <w:rPr>
          <w:rStyle w:val="Appelnotedebasdep"/>
          <w:rtl/>
        </w:rPr>
        <w:footnoteReference w:id="26"/>
      </w:r>
      <w:r w:rsidRPr="00B21167">
        <w:rPr>
          <w:rtl/>
        </w:rPr>
        <w:t xml:space="preserve"> ومن خلال هذا التعريف يتوضح لنا أن هذا الأسلوب بالمنطق السليم أي ابتعاده عن الخيال وذاتية .</w:t>
      </w: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Pr="00B21167" w:rsidRDefault="00BD1CA7" w:rsidP="00BD1CA7">
      <w:pPr>
        <w:rPr>
          <w:rtl/>
        </w:rPr>
      </w:pPr>
    </w:p>
    <w:p w:rsidR="00BD1CA7" w:rsidRPr="00B21167" w:rsidRDefault="00BD1CA7" w:rsidP="00BD1CA7">
      <w:pPr>
        <w:rPr>
          <w:sz w:val="36"/>
          <w:szCs w:val="36"/>
          <w:rtl/>
        </w:rPr>
      </w:pPr>
      <w:r w:rsidRPr="00B21167">
        <w:rPr>
          <w:sz w:val="36"/>
          <w:szCs w:val="36"/>
          <w:rtl/>
        </w:rPr>
        <w:t>المبحث الثاني :</w:t>
      </w:r>
      <w:r>
        <w:rPr>
          <w:rFonts w:hint="cs"/>
          <w:sz w:val="36"/>
          <w:szCs w:val="36"/>
          <w:rtl/>
        </w:rPr>
        <w:t>1/</w:t>
      </w:r>
      <w:r w:rsidRPr="00B21167">
        <w:rPr>
          <w:sz w:val="36"/>
          <w:szCs w:val="36"/>
          <w:rtl/>
        </w:rPr>
        <w:t xml:space="preserve"> تعريف الاستفهام </w:t>
      </w:r>
    </w:p>
    <w:p w:rsidR="00BD1CA7" w:rsidRPr="00B21167" w:rsidRDefault="00BD1CA7" w:rsidP="00BD1CA7">
      <w:pPr>
        <w:pStyle w:val="Notedebasdepage"/>
        <w:rPr>
          <w:sz w:val="32"/>
          <w:szCs w:val="32"/>
          <w:rtl/>
        </w:rPr>
      </w:pPr>
      <w:r w:rsidRPr="00B21167">
        <w:rPr>
          <w:sz w:val="32"/>
          <w:szCs w:val="32"/>
          <w:rtl/>
        </w:rPr>
        <w:t>يعد الاستفهام من الأساليب الإنشائية الطلبية ويكون حقيقيا إذ طلب منه معرفة شيء كان مجهولا  .</w:t>
      </w:r>
    </w:p>
    <w:p w:rsidR="00BD1CA7" w:rsidRPr="00B21167" w:rsidRDefault="00BD1CA7" w:rsidP="00BD1CA7">
      <w:pPr>
        <w:pStyle w:val="Notedebasdepage"/>
        <w:rPr>
          <w:sz w:val="32"/>
          <w:szCs w:val="32"/>
          <w:rtl/>
        </w:rPr>
      </w:pPr>
    </w:p>
    <w:p w:rsidR="00BD1CA7" w:rsidRPr="00B21167" w:rsidRDefault="00BD1CA7" w:rsidP="00BD1CA7">
      <w:pPr>
        <w:pStyle w:val="Notedebasdepage"/>
        <w:rPr>
          <w:sz w:val="32"/>
          <w:szCs w:val="32"/>
          <w:rtl/>
        </w:rPr>
      </w:pPr>
      <w:r>
        <w:rPr>
          <w:rFonts w:hint="cs"/>
          <w:sz w:val="32"/>
          <w:szCs w:val="32"/>
          <w:rtl/>
        </w:rPr>
        <w:t>أ/</w:t>
      </w:r>
      <w:r w:rsidRPr="00B21167">
        <w:rPr>
          <w:sz w:val="32"/>
          <w:szCs w:val="32"/>
          <w:rtl/>
        </w:rPr>
        <w:t xml:space="preserve"> تعريف الاستفهام لغة واصطلاحا: </w:t>
      </w:r>
    </w:p>
    <w:p w:rsidR="00BD1CA7" w:rsidRPr="00B21167" w:rsidRDefault="00BD1CA7" w:rsidP="00BD1CA7">
      <w:pPr>
        <w:pStyle w:val="Notedebasdepage"/>
        <w:rPr>
          <w:sz w:val="32"/>
          <w:szCs w:val="32"/>
        </w:rPr>
      </w:pPr>
      <w:r>
        <w:rPr>
          <w:rFonts w:hint="cs"/>
          <w:sz w:val="32"/>
          <w:szCs w:val="32"/>
          <w:rtl/>
        </w:rPr>
        <w:t xml:space="preserve">   1</w:t>
      </w:r>
      <w:r w:rsidRPr="00B21167">
        <w:rPr>
          <w:sz w:val="32"/>
          <w:szCs w:val="32"/>
          <w:rtl/>
        </w:rPr>
        <w:t>/ الاستفهام لغة : ذكر ( ابن فارس ) في معجمه ، بأنه من مادة ( ف ه م ) : الفاء والهماء والميم عَلِمَ الشيء كذلك يقولون أهل العربية  .</w:t>
      </w:r>
      <w:r w:rsidRPr="00B21167">
        <w:rPr>
          <w:rStyle w:val="Appelnotedebasdep"/>
          <w:rtl/>
        </w:rPr>
        <w:footnoteReference w:id="27"/>
      </w:r>
    </w:p>
    <w:p w:rsidR="00BD1CA7" w:rsidRPr="00B21167" w:rsidRDefault="00BD1CA7" w:rsidP="00BD1CA7">
      <w:pPr>
        <w:rPr>
          <w:rtl/>
        </w:rPr>
      </w:pPr>
      <w:r>
        <w:rPr>
          <w:rFonts w:hint="cs"/>
          <w:rtl/>
        </w:rPr>
        <w:t xml:space="preserve">  </w:t>
      </w:r>
      <w:r w:rsidRPr="00B21167">
        <w:rPr>
          <w:rtl/>
        </w:rPr>
        <w:t>وكذلك قال (الجوهري) : فهمت َ الشيء فَهْمًا وفَهامٍيَة ، وفلان فهٍمَ وقد اسْتَفْهَمَني الشيءُ فَأَفْهَمْتُه وفَهِمتُهُ تفهيما .</w:t>
      </w:r>
      <w:r w:rsidRPr="00B21167">
        <w:rPr>
          <w:rStyle w:val="Appelnotedebasdep"/>
          <w:rtl/>
        </w:rPr>
        <w:footnoteReference w:id="28"/>
      </w:r>
      <w:r w:rsidRPr="00B21167">
        <w:rPr>
          <w:rtl/>
        </w:rPr>
        <w:t xml:space="preserve"> وكذلك في تعريف لغوي آخر أن الاستفهام مشتق من "ال ف ه م " معناه : العلم والمعرفة بالقلب ، يقال فهمت الشيء أفهمه – بعسر العين في الماضي وفتحها بالمضارع -  فهما – وفهامة .</w:t>
      </w:r>
      <w:r w:rsidRPr="00B21167">
        <w:rPr>
          <w:rStyle w:val="Appelnotedebasdep"/>
          <w:rtl/>
        </w:rPr>
        <w:footnoteReference w:id="29"/>
      </w:r>
    </w:p>
    <w:p w:rsidR="00BD1CA7" w:rsidRPr="00B21167" w:rsidRDefault="00BD1CA7" w:rsidP="00BD1CA7">
      <w:pPr>
        <w:rPr>
          <w:rtl/>
        </w:rPr>
      </w:pPr>
      <w:r w:rsidRPr="00B21167">
        <w:rPr>
          <w:rtl/>
        </w:rPr>
        <w:t>وقال ( ابن قتيبة ) : " واستفهمته : سألته الإفهام "</w:t>
      </w:r>
      <w:r w:rsidRPr="00B21167">
        <w:rPr>
          <w:rStyle w:val="Appelnotedebasdep"/>
          <w:rtl/>
        </w:rPr>
        <w:footnoteReference w:id="30"/>
      </w:r>
    </w:p>
    <w:p w:rsidR="00BD1CA7" w:rsidRPr="00B21167" w:rsidRDefault="00BD1CA7" w:rsidP="00BD1CA7">
      <w:pPr>
        <w:rPr>
          <w:rtl/>
        </w:rPr>
      </w:pPr>
      <w:r w:rsidRPr="00B21167">
        <w:rPr>
          <w:rtl/>
        </w:rPr>
        <w:t xml:space="preserve">ونستنتج من خلال هذه التعريفات أن الاستفهام في أصل اللغة هو طلب لفهم أي عقلته وعرفته . </w:t>
      </w:r>
    </w:p>
    <w:p w:rsidR="00BD1CA7" w:rsidRPr="00B21167" w:rsidRDefault="00BD1CA7" w:rsidP="00BD1CA7">
      <w:pPr>
        <w:rPr>
          <w:rtl/>
        </w:rPr>
      </w:pPr>
      <w:r>
        <w:rPr>
          <w:rFonts w:hint="cs"/>
          <w:rtl/>
        </w:rPr>
        <w:t xml:space="preserve">   2</w:t>
      </w:r>
      <w:r w:rsidRPr="00B21167">
        <w:rPr>
          <w:rtl/>
        </w:rPr>
        <w:t xml:space="preserve"> / اصطلاحا : لايختلف مفهوم الاستفهام في اصطلاح النحاة والبلاغيين عن معناه اللغوي .</w:t>
      </w:r>
    </w:p>
    <w:p w:rsidR="00BD1CA7" w:rsidRPr="00B21167" w:rsidRDefault="00BD1CA7" w:rsidP="00BD1CA7">
      <w:pPr>
        <w:rPr>
          <w:rtl/>
        </w:rPr>
      </w:pPr>
      <w:r w:rsidRPr="00B21167">
        <w:rPr>
          <w:rtl/>
        </w:rPr>
        <w:t>فالاستفهام في الاصطلاح يستدعي أن يطرح الفرد سؤالا ، يتعرف بع عمَّا غُمض عنه ، وهو ما يسمى الاستفهام الحقيقي ، أما الاستفهام البلاغي فهو يتجاوز إطار السؤال والجواب إلى إفادة دلالات أخرى .</w:t>
      </w:r>
      <w:r w:rsidRPr="00B21167">
        <w:rPr>
          <w:rStyle w:val="Appelnotedebasdep"/>
          <w:rtl/>
        </w:rPr>
        <w:footnoteReference w:id="31"/>
      </w:r>
      <w:r w:rsidRPr="00B21167">
        <w:rPr>
          <w:rtl/>
        </w:rPr>
        <w:t xml:space="preserve">و يتبين لنا من هذا التعريف هو </w:t>
      </w:r>
      <w:r w:rsidRPr="00B21167">
        <w:rPr>
          <w:rtl/>
        </w:rPr>
        <w:lastRenderedPageBreak/>
        <w:t>عبارة عن أسلوب أو التركيب يستعمله السائل لمعرفة شيء كان يجهله . وكذلك في الاصطلاح أيضا بمعنى الاستخبار وهو طلب خبر ما ليس عنده المستخبر .</w:t>
      </w:r>
      <w:r w:rsidRPr="00B21167">
        <w:rPr>
          <w:rStyle w:val="Appelnotedebasdep"/>
          <w:rtl/>
        </w:rPr>
        <w:footnoteReference w:id="32"/>
      </w:r>
    </w:p>
    <w:p w:rsidR="00BD1CA7" w:rsidRPr="00B21167" w:rsidRDefault="00BD1CA7" w:rsidP="00BD1CA7">
      <w:pPr>
        <w:rPr>
          <w:rtl/>
        </w:rPr>
      </w:pPr>
      <w:r w:rsidRPr="00B21167">
        <w:rPr>
          <w:rtl/>
        </w:rPr>
        <w:t>ويقول في هذا ( أبو القاسم الثمانيني ) ت 422 ه : «و إنما يقال استعلام واستخبار واستفهام إذا وقع يمن لا يعلم ، فإن وقع ممن يعلم بما يسأل يقال عنه قيل ، تقرير وتوبيخ وتبكيت ، وكل ما في القرآن بلفظة الاستفهام ، فهو من هذا القسم لأن الله – جل اسمه – لا يجوز أن يستفهم ولا يستخبر ولا يستعلم ، ويجوز أن يوبخ  ويقرر ويبكت .»</w:t>
      </w:r>
      <w:r w:rsidRPr="00B21167">
        <w:rPr>
          <w:rStyle w:val="Appelnotedebasdep"/>
          <w:rtl/>
        </w:rPr>
        <w:footnoteReference w:id="33"/>
      </w:r>
    </w:p>
    <w:p w:rsidR="00BD1CA7" w:rsidRPr="00B21167" w:rsidRDefault="00BD1CA7" w:rsidP="00BD1CA7">
      <w:pPr>
        <w:rPr>
          <w:rtl/>
        </w:rPr>
      </w:pPr>
      <w:r w:rsidRPr="00B21167">
        <w:rPr>
          <w:rtl/>
        </w:rPr>
        <w:t>وفي تعريف آخر :هو طلب المتكلم من مخاطبه أن يحصل في الذهن مالم يكن حاصلا عنده مما سأله عنه .</w:t>
      </w:r>
      <w:r w:rsidRPr="00B21167">
        <w:rPr>
          <w:rStyle w:val="Appelnotedebasdep"/>
          <w:rtl/>
        </w:rPr>
        <w:footnoteReference w:id="34"/>
      </w:r>
    </w:p>
    <w:p w:rsidR="00BD1CA7" w:rsidRPr="00B21167" w:rsidRDefault="00BD1CA7" w:rsidP="00BD1CA7">
      <w:pPr>
        <w:rPr>
          <w:rtl/>
        </w:rPr>
      </w:pPr>
      <w:r w:rsidRPr="00B21167">
        <w:rPr>
          <w:rtl/>
        </w:rPr>
        <w:t>ويقول (سيبويه) في الاستفهام : «طلب المتكلم من مخاطبه أن يحصل في ذهنه ما لم يكن حاصلا عما سأله عنه»</w:t>
      </w:r>
      <w:r w:rsidRPr="00B21167">
        <w:rPr>
          <w:rStyle w:val="Appelnotedebasdep"/>
          <w:rtl/>
        </w:rPr>
        <w:footnoteReference w:id="35"/>
      </w:r>
      <w:r w:rsidRPr="00B21167">
        <w:rPr>
          <w:rtl/>
        </w:rPr>
        <w:t xml:space="preserve"> ومنه فأسلوب الاستفهام .</w:t>
      </w:r>
    </w:p>
    <w:p w:rsidR="00BD1CA7" w:rsidRPr="00B21167" w:rsidRDefault="00BD1CA7" w:rsidP="00BD1CA7">
      <w:pPr>
        <w:rPr>
          <w:rtl/>
        </w:rPr>
      </w:pPr>
      <w:r>
        <w:rPr>
          <w:rFonts w:hint="cs"/>
          <w:rtl/>
        </w:rPr>
        <w:t>ب /</w:t>
      </w:r>
      <w:r w:rsidRPr="00B21167">
        <w:rPr>
          <w:rtl/>
        </w:rPr>
        <w:t xml:space="preserve">الأسلوب الاستفهامي من المنظور النحوي </w:t>
      </w:r>
    </w:p>
    <w:p w:rsidR="00BD1CA7" w:rsidRPr="00B21167" w:rsidRDefault="00BD1CA7" w:rsidP="00BD1CA7">
      <w:pPr>
        <w:rPr>
          <w:rtl/>
        </w:rPr>
      </w:pPr>
      <w:r>
        <w:rPr>
          <w:rFonts w:hint="cs"/>
          <w:rtl/>
        </w:rPr>
        <w:t xml:space="preserve">  </w:t>
      </w:r>
      <w:r w:rsidRPr="00B21167">
        <w:rPr>
          <w:rtl/>
        </w:rPr>
        <w:t>تناول النحاة مباحث الاستفهام بخصوص وعناية لأن له أهمية</w:t>
      </w:r>
      <w:r>
        <w:rPr>
          <w:rtl/>
        </w:rPr>
        <w:t xml:space="preserve"> و</w:t>
      </w:r>
      <w:r w:rsidRPr="00B21167">
        <w:rPr>
          <w:rtl/>
        </w:rPr>
        <w:t>أثر كبير في علم المعاني مثلهم مثل البلاغيين لأن الدراسات البلاغية في بدايتها لم تكن مفصولة عن بعضها  عن بعض إلا أن النحاة قد درسوها وفصلو في أدوات الاستفهام خاصة في حديثهم عن الهمزة وهل لأن الهمزة تستعمل في طلب التصور والتصدي دائما أما الأدوات الأخرى فإنما تستعمل لطلب التصور فقط</w:t>
      </w:r>
      <w:r>
        <w:rPr>
          <w:rFonts w:hint="cs"/>
          <w:rtl/>
        </w:rPr>
        <w:t>.</w:t>
      </w:r>
      <w:r w:rsidRPr="00B21167">
        <w:rPr>
          <w:rtl/>
        </w:rPr>
        <w:t xml:space="preserve"> </w:t>
      </w:r>
    </w:p>
    <w:p w:rsidR="00BD1CA7" w:rsidRDefault="00BD1CA7" w:rsidP="00BD1CA7">
      <w:pPr>
        <w:rPr>
          <w:rtl/>
        </w:rPr>
      </w:pPr>
      <w:r>
        <w:rPr>
          <w:rFonts w:hint="cs"/>
          <w:rtl/>
        </w:rPr>
        <w:t xml:space="preserve">   </w:t>
      </w:r>
      <w:r w:rsidRPr="00B21167">
        <w:rPr>
          <w:rtl/>
        </w:rPr>
        <w:t xml:space="preserve"> كان في البداية ( سيبويه ) (ت 180ه  ) هو أول من اهتم بالاستفهام</w:t>
      </w:r>
      <w:r>
        <w:rPr>
          <w:rtl/>
        </w:rPr>
        <w:t xml:space="preserve"> و</w:t>
      </w:r>
      <w:r w:rsidRPr="00B21167">
        <w:rPr>
          <w:rtl/>
        </w:rPr>
        <w:t>أدواته فتحدث عنه في مواضيع جمة في كتابه فهو يفرق بين أدوات الاستفهام كلها</w:t>
      </w:r>
      <w:r>
        <w:rPr>
          <w:rtl/>
        </w:rPr>
        <w:t xml:space="preserve"> و</w:t>
      </w:r>
      <w:r w:rsidRPr="00B21167">
        <w:rPr>
          <w:rtl/>
        </w:rPr>
        <w:t xml:space="preserve">بين الهمزة فيرى </w:t>
      </w:r>
      <w:r>
        <w:rPr>
          <w:rtl/>
        </w:rPr>
        <w:t xml:space="preserve">أن أدوات الاستفهام دخولها على </w:t>
      </w:r>
      <w:r>
        <w:rPr>
          <w:rFonts w:hint="cs"/>
          <w:rtl/>
        </w:rPr>
        <w:t>الألسن</w:t>
      </w:r>
      <w:r w:rsidRPr="00B21167">
        <w:rPr>
          <w:rtl/>
        </w:rPr>
        <w:t xml:space="preserve"> غير </w:t>
      </w:r>
    </w:p>
    <w:p w:rsidR="00BD1CA7" w:rsidRPr="00B21167" w:rsidRDefault="00BD1CA7" w:rsidP="00BD1CA7">
      <w:pPr>
        <w:rPr>
          <w:rtl/>
        </w:rPr>
      </w:pPr>
      <w:r w:rsidRPr="00B21167">
        <w:rPr>
          <w:rtl/>
        </w:rPr>
        <w:t>صائب إلا إذا كان بعده فعل ولكن الهمزة يصح وبدون أن تدخل على الاسم</w:t>
      </w:r>
      <w:r>
        <w:rPr>
          <w:rtl/>
        </w:rPr>
        <w:t xml:space="preserve"> و</w:t>
      </w:r>
      <w:r w:rsidRPr="00B21167">
        <w:rPr>
          <w:rtl/>
        </w:rPr>
        <w:t>إن كان بعده فعل .</w:t>
      </w:r>
      <w:r w:rsidRPr="00B21167">
        <w:rPr>
          <w:rStyle w:val="Appelnotedebasdep"/>
          <w:rtl/>
        </w:rPr>
        <w:footnoteReference w:id="36"/>
      </w:r>
      <w:r w:rsidRPr="00B21167">
        <w:rPr>
          <w:rtl/>
        </w:rPr>
        <w:t>لم يضع شرحا وتعليلا لصفة دخول الهمزة على الاسم وفي نفس الوقت يعلل قبح دخول بقية أدوات الاستفهام على الاسم واختصاصها بالفعل إذ كان مذكورًا في الجملة .</w:t>
      </w:r>
      <w:r w:rsidRPr="00B21167">
        <w:rPr>
          <w:rStyle w:val="Appelnotedebasdep"/>
          <w:rtl/>
        </w:rPr>
        <w:footnoteReference w:id="37"/>
      </w:r>
    </w:p>
    <w:p w:rsidR="00BD1CA7" w:rsidRPr="00B21167" w:rsidRDefault="00BD1CA7" w:rsidP="00BD1CA7">
      <w:pPr>
        <w:rPr>
          <w:rtl/>
        </w:rPr>
      </w:pPr>
      <w:r>
        <w:rPr>
          <w:rFonts w:hint="cs"/>
          <w:rtl/>
        </w:rPr>
        <w:t xml:space="preserve">   </w:t>
      </w:r>
      <w:r w:rsidRPr="00B21167">
        <w:rPr>
          <w:rtl/>
        </w:rPr>
        <w:t>نستنتج من هذا أن أدوات الاستفهام تختص بالفعل</w:t>
      </w:r>
      <w:r>
        <w:rPr>
          <w:rtl/>
        </w:rPr>
        <w:t xml:space="preserve"> و</w:t>
      </w:r>
      <w:r w:rsidRPr="00B21167">
        <w:rPr>
          <w:rtl/>
        </w:rPr>
        <w:t>هذا هو الأصل في استعمالها غر أن الجملة إذا افتقدت الفعل لم تجد هذه الأدوات شيئا تدخل عليه غير الاسم .</w:t>
      </w:r>
      <w:r>
        <w:rPr>
          <w:rFonts w:hint="cs"/>
          <w:rtl/>
        </w:rPr>
        <w:t xml:space="preserve"> </w:t>
      </w:r>
      <w:r w:rsidRPr="00B21167">
        <w:rPr>
          <w:rtl/>
        </w:rPr>
        <w:t xml:space="preserve">وقد بحث سيبويه حول خروج الاستفهام عن وضعه واستعماله في وضع </w:t>
      </w:r>
      <w:r w:rsidRPr="00B21167">
        <w:rPr>
          <w:rtl/>
        </w:rPr>
        <w:lastRenderedPageBreak/>
        <w:t>آخر . غير الاستفهام فقد كانت له آراء خاصة في المعاني المجازية للاستفهام فقد ذكر منها التشبيه التعجبي والتوبيخ</w:t>
      </w:r>
      <w:r>
        <w:rPr>
          <w:rtl/>
        </w:rPr>
        <w:t xml:space="preserve"> و</w:t>
      </w:r>
      <w:r w:rsidRPr="00B21167">
        <w:rPr>
          <w:rtl/>
        </w:rPr>
        <w:t>التقرير .</w:t>
      </w:r>
      <w:r w:rsidRPr="00B21167">
        <w:rPr>
          <w:rStyle w:val="Appelnotedebasdep"/>
          <w:rtl/>
        </w:rPr>
        <w:footnoteReference w:id="38"/>
      </w:r>
      <w:r w:rsidRPr="00B21167">
        <w:rPr>
          <w:rtl/>
        </w:rPr>
        <w:t xml:space="preserve"> وتحدث عن الاستفهام التوبيخي في باب مجرى الأسماء التي أخذت من الفعل </w:t>
      </w:r>
    </w:p>
    <w:p w:rsidR="00BD1CA7" w:rsidRPr="00B21167" w:rsidRDefault="00BD1CA7" w:rsidP="00BD1CA7">
      <w:pPr>
        <w:rPr>
          <w:rtl/>
        </w:rPr>
      </w:pPr>
      <w:r>
        <w:rPr>
          <w:rFonts w:hint="cs"/>
          <w:rtl/>
        </w:rPr>
        <w:t xml:space="preserve">   </w:t>
      </w:r>
      <w:r w:rsidRPr="00B21167">
        <w:rPr>
          <w:rtl/>
        </w:rPr>
        <w:t xml:space="preserve"> الفراء (ت 207 ه) :تناول أشكال الاستفهام المجازي فذكر أغراضه البلاغية : الإخبار ، التقرير</w:t>
      </w:r>
      <w:r>
        <w:rPr>
          <w:rtl/>
        </w:rPr>
        <w:t xml:space="preserve"> و</w:t>
      </w:r>
      <w:r w:rsidRPr="00B21167">
        <w:rPr>
          <w:rtl/>
        </w:rPr>
        <w:t xml:space="preserve">والتوعد والنفي والتهديد والاستفهام ب (هل) يعطي معنى (قد) </w:t>
      </w:r>
      <w:r w:rsidRPr="00B21167">
        <w:rPr>
          <w:rStyle w:val="Appelnotedebasdep"/>
          <w:rtl/>
        </w:rPr>
        <w:footnoteReference w:id="39"/>
      </w:r>
      <w:r w:rsidRPr="00B21167">
        <w:rPr>
          <w:rtl/>
        </w:rPr>
        <w:t xml:space="preserve"> فقد خالف سيبويه في مسألة خروج (هل) كغيرها من الأدوات فسيبويه يرى بأن هل تستعمل في الاستفهام فقط أما الفراء فإنه يرى أنه قد تستعمل من الاستفهام إلى معنى آخر كالتقرير</w:t>
      </w:r>
      <w:r>
        <w:rPr>
          <w:rtl/>
        </w:rPr>
        <w:t xml:space="preserve"> و</w:t>
      </w:r>
      <w:r w:rsidRPr="00B21167">
        <w:rPr>
          <w:rtl/>
        </w:rPr>
        <w:t>الأمر .</w:t>
      </w:r>
      <w:r w:rsidRPr="00B21167">
        <w:rPr>
          <w:rStyle w:val="Appelnotedebasdep"/>
          <w:rtl/>
        </w:rPr>
        <w:footnoteReference w:id="40"/>
      </w:r>
    </w:p>
    <w:p w:rsidR="00BD1CA7" w:rsidRDefault="00BD1CA7" w:rsidP="00BD1CA7">
      <w:pPr>
        <w:rPr>
          <w:rtl/>
        </w:rPr>
      </w:pPr>
      <w:r>
        <w:rPr>
          <w:rFonts w:hint="cs"/>
          <w:rtl/>
        </w:rPr>
        <w:t xml:space="preserve">   </w:t>
      </w:r>
      <w:r w:rsidRPr="00B21167">
        <w:rPr>
          <w:rtl/>
        </w:rPr>
        <w:t xml:space="preserve"> المبرد (ت 285) </w:t>
      </w:r>
      <w:r>
        <w:rPr>
          <w:rFonts w:hint="cs"/>
          <w:rtl/>
        </w:rPr>
        <w:t xml:space="preserve">: </w:t>
      </w:r>
      <w:r w:rsidRPr="00B21167">
        <w:rPr>
          <w:rtl/>
        </w:rPr>
        <w:t>فقد درس بن يزيد المبرد إلى كثير من المسائل حول الأسلوب الاستفهامي في كتابه " الكامل "</w:t>
      </w:r>
      <w:r>
        <w:rPr>
          <w:rtl/>
        </w:rPr>
        <w:t xml:space="preserve"> و</w:t>
      </w:r>
      <w:r w:rsidRPr="00B21167">
        <w:rPr>
          <w:rtl/>
        </w:rPr>
        <w:t>" المقتضب"</w:t>
      </w:r>
      <w:r>
        <w:rPr>
          <w:rtl/>
        </w:rPr>
        <w:t xml:space="preserve"> و</w:t>
      </w:r>
      <w:r w:rsidRPr="00B21167">
        <w:rPr>
          <w:rtl/>
        </w:rPr>
        <w:t>تعرض لبعض الأغراض البلاغية فقد لم فتات المواضيع حتى تكون لديه فكرة  دقيقة عن الاستفهام فقد قال المبرد : قد تخرج الهمزة عن أصلها للدلالة من الاستفهام إلى التقدير . وذكر الأغراض البلاغية الأربعة التقرير والتوبيخ</w:t>
      </w:r>
      <w:r>
        <w:rPr>
          <w:rtl/>
        </w:rPr>
        <w:t xml:space="preserve"> و</w:t>
      </w:r>
      <w:r w:rsidRPr="00B21167">
        <w:rPr>
          <w:rtl/>
        </w:rPr>
        <w:t>التسوية .</w:t>
      </w:r>
      <w:r w:rsidRPr="00B21167">
        <w:rPr>
          <w:rStyle w:val="Appelnotedebasdep"/>
          <w:rtl/>
        </w:rPr>
        <w:footnoteReference w:id="41"/>
      </w:r>
    </w:p>
    <w:p w:rsidR="00BD1CA7" w:rsidRPr="00B21167" w:rsidRDefault="00BD1CA7" w:rsidP="00BD1CA7">
      <w:pPr>
        <w:rPr>
          <w:rtl/>
        </w:rPr>
      </w:pPr>
      <w:r>
        <w:rPr>
          <w:rFonts w:hint="cs"/>
          <w:rtl/>
        </w:rPr>
        <w:t xml:space="preserve">  </w:t>
      </w:r>
      <w:r w:rsidRPr="00B21167">
        <w:rPr>
          <w:rtl/>
        </w:rPr>
        <w:t xml:space="preserve"> ابن جني ( ت 392 ه)</w:t>
      </w:r>
      <w:r>
        <w:rPr>
          <w:rFonts w:hint="cs"/>
          <w:rtl/>
        </w:rPr>
        <w:t xml:space="preserve"> : </w:t>
      </w:r>
      <w:r w:rsidRPr="00B21167">
        <w:rPr>
          <w:rtl/>
        </w:rPr>
        <w:t>تحدث ابن جني في مواضع عديدة في كتابه " الخصائص "</w:t>
      </w:r>
      <w:r>
        <w:rPr>
          <w:rtl/>
        </w:rPr>
        <w:t xml:space="preserve"> و</w:t>
      </w:r>
      <w:r w:rsidRPr="00B21167">
        <w:rPr>
          <w:rtl/>
        </w:rPr>
        <w:t xml:space="preserve">" المحتسب"  عن الاستفهام فكتب فيهما كثيرا من الآراء المهمة والمفيدة فقد ناقش وفسر وحلل بعض القضايا المهمة في البلاغة فقد لا يغفل عن تأكيد قاعدة بلاغية هي أن الاستفهام لا يراد به دائمًا صريح العبارة بل يقصد مغزى آخر . </w:t>
      </w:r>
    </w:p>
    <w:p w:rsidR="00BD1CA7" w:rsidRPr="00B21167" w:rsidRDefault="00BD1CA7" w:rsidP="00BD1CA7">
      <w:pPr>
        <w:rPr>
          <w:rtl/>
        </w:rPr>
      </w:pPr>
      <w:r>
        <w:rPr>
          <w:rFonts w:hint="cs"/>
          <w:rtl/>
        </w:rPr>
        <w:t xml:space="preserve">  </w:t>
      </w:r>
      <w:r w:rsidRPr="00B21167">
        <w:rPr>
          <w:rtl/>
        </w:rPr>
        <w:t>ولذلك عرفه لهذه المقاصد . فهي : الإنكار والنفي والتوبيخ والتقبيح</w:t>
      </w:r>
      <w:r>
        <w:rPr>
          <w:rtl/>
        </w:rPr>
        <w:t xml:space="preserve"> و</w:t>
      </w:r>
      <w:r w:rsidRPr="00B21167">
        <w:rPr>
          <w:rtl/>
        </w:rPr>
        <w:t>التهكم .</w:t>
      </w:r>
      <w:r w:rsidRPr="00B21167">
        <w:rPr>
          <w:rStyle w:val="Appelnotedebasdep"/>
          <w:rtl/>
        </w:rPr>
        <w:footnoteReference w:id="42"/>
      </w:r>
      <w:r w:rsidRPr="00B21167">
        <w:rPr>
          <w:rtl/>
        </w:rPr>
        <w:t xml:space="preserve"> ولكنه لم يذكر الأسلوب في مبحثا مستقلا فقد وزع آراءه وأفكاره هنا وهناك .</w:t>
      </w:r>
    </w:p>
    <w:p w:rsidR="00BD1CA7" w:rsidRDefault="00BD1CA7" w:rsidP="00BD1CA7">
      <w:pPr>
        <w:rPr>
          <w:rtl/>
        </w:rPr>
      </w:pPr>
      <w:r>
        <w:rPr>
          <w:rFonts w:hint="cs"/>
          <w:rtl/>
        </w:rPr>
        <w:t xml:space="preserve">   </w:t>
      </w:r>
      <w:r w:rsidRPr="00B21167">
        <w:rPr>
          <w:rtl/>
        </w:rPr>
        <w:t>نستخلص من هذا أن النحاة لم يذكروا الأسلوب الاستفهامي في باب مستقل بذاته ولا يوجد تصديق وكان أوله تصورًا .إذ كان الحكم يأتي إلا إذا توفرت صورة في الذهن والعنصر الأساسي في مفهوم التصور والتصديق هو الهمزة فقد ذكرها النحاة الأوائل في باب التقديم وفرقوا بينها وبين هل واختصوا أدوات الاستفهام بالدخول على الجملة الفعلية في الأصل .</w:t>
      </w:r>
    </w:p>
    <w:p w:rsidR="00BD1CA7" w:rsidRPr="00B21167" w:rsidRDefault="00BD1CA7" w:rsidP="00BD1CA7">
      <w:pPr>
        <w:rPr>
          <w:rtl/>
        </w:rPr>
      </w:pPr>
    </w:p>
    <w:p w:rsidR="00BD1CA7" w:rsidRPr="00B21167" w:rsidRDefault="00BD1CA7" w:rsidP="00BD1CA7">
      <w:pPr>
        <w:rPr>
          <w:rtl/>
        </w:rPr>
      </w:pPr>
      <w:r>
        <w:rPr>
          <w:rFonts w:hint="cs"/>
          <w:rtl/>
        </w:rPr>
        <w:t>ج/</w:t>
      </w:r>
      <w:r w:rsidRPr="00B21167">
        <w:rPr>
          <w:rtl/>
        </w:rPr>
        <w:t xml:space="preserve"> الأسلوب الاستفهامي من المنظور البلاغي </w:t>
      </w:r>
    </w:p>
    <w:p w:rsidR="00BD1CA7" w:rsidRPr="00B21167" w:rsidRDefault="00BD1CA7" w:rsidP="00BD1CA7">
      <w:pPr>
        <w:rPr>
          <w:rtl/>
        </w:rPr>
      </w:pPr>
      <w:r>
        <w:rPr>
          <w:rFonts w:hint="cs"/>
          <w:rtl/>
        </w:rPr>
        <w:t xml:space="preserve">  </w:t>
      </w:r>
      <w:r w:rsidRPr="00B21167">
        <w:rPr>
          <w:rtl/>
        </w:rPr>
        <w:t xml:space="preserve">عند الحديث في مسألة البلاغة من الصعب عزل النحاة عن البلاغيين فسيبويه هو من النحاة وله آراء وأثر كبير في بلاغة الاستفهام والمبرد أيضًا وغيرهما من النحاة ، فقد تحدث أيا البلاغيون القدماء والمحدثين عن الاستفهام (ابن قتيبة ) ( ت </w:t>
      </w:r>
      <w:r w:rsidRPr="00B21167">
        <w:rPr>
          <w:rtl/>
        </w:rPr>
        <w:lastRenderedPageBreak/>
        <w:t xml:space="preserve">276) تناول الأسلوب بطريقة مغايرة فقط ذكره في باب لوحده ضمن مبحث مثقل فقد اكتفى بالإشارة إلى ثلاثة أغراض بلاغية ( التقرير التسوية والتوبيخ) فقد ذكره في كتابه أدب الكاتب فقال :" أن الكلام في أربعة : أمر خبر ،استخبار ، رغبة لكنه لا يلبث أن يطلق عليه استفهاما </w:t>
      </w:r>
      <w:r w:rsidRPr="00B21167">
        <w:rPr>
          <w:rStyle w:val="Appelnotedebasdep"/>
          <w:rtl/>
        </w:rPr>
        <w:footnoteReference w:id="43"/>
      </w:r>
      <w:r w:rsidRPr="00B21167">
        <w:rPr>
          <w:rtl/>
        </w:rPr>
        <w:t xml:space="preserve"> وإن كان قد اختار هذه التسمية جعلهما بمعنى واحد .لأنه في تعريفه طلب الخبر ما ليس عند المستخبر وهو الاستفهام ، وذكر ناس أي بين الاستخبار</w:t>
      </w:r>
      <w:r>
        <w:rPr>
          <w:rtl/>
        </w:rPr>
        <w:t xml:space="preserve"> و</w:t>
      </w:r>
      <w:r w:rsidRPr="00B21167">
        <w:rPr>
          <w:rtl/>
        </w:rPr>
        <w:t>الاستفهام فاختار التسمية لمعنى الخبر والفهم فجعلوها معنى واحد .</w:t>
      </w:r>
    </w:p>
    <w:p w:rsidR="00BD1CA7" w:rsidRPr="00B21167" w:rsidRDefault="00BD1CA7" w:rsidP="00BD1CA7">
      <w:pPr>
        <w:rPr>
          <w:rtl/>
        </w:rPr>
      </w:pPr>
      <w:r w:rsidRPr="00B21167">
        <w:rPr>
          <w:rtl/>
        </w:rPr>
        <w:t>ابن فارس : (ت 395ه)</w:t>
      </w:r>
      <w:r>
        <w:rPr>
          <w:rFonts w:hint="cs"/>
          <w:rtl/>
        </w:rPr>
        <w:t>:</w:t>
      </w:r>
      <w:r w:rsidRPr="00B21167">
        <w:rPr>
          <w:rtl/>
        </w:rPr>
        <w:t xml:space="preserve"> أعطى ابن فارس أهمية كبيرة للأسلوب الاستفهامي فقد درسه بعناية خاصة فجعله في المبحث الثاني من باب (معاني الكلام )</w:t>
      </w:r>
      <w:r w:rsidRPr="00B21167">
        <w:rPr>
          <w:rStyle w:val="Appelnotedebasdep"/>
          <w:rtl/>
        </w:rPr>
        <w:footnoteReference w:id="44"/>
      </w:r>
      <w:r w:rsidRPr="00B21167">
        <w:rPr>
          <w:rtl/>
        </w:rPr>
        <w:t xml:space="preserve"> وخصص له جزءًا خاصا به عرفه فيه التعريف وسبب التسمية والمعاني البلاغية التي حضنها .ولاحظ ابن فارس أن الاستفهام نوعان : </w:t>
      </w:r>
    </w:p>
    <w:p w:rsidR="00BD1CA7" w:rsidRPr="00B21167" w:rsidRDefault="00BD1CA7" w:rsidP="00BD1CA7">
      <w:pPr>
        <w:rPr>
          <w:rtl/>
        </w:rPr>
      </w:pPr>
      <w:r w:rsidRPr="00B21167">
        <w:rPr>
          <w:rtl/>
        </w:rPr>
        <w:t>الأول : قائم عن الأصل اللغوي يكون ظاهره موافق لباطنه كسؤال عما لاتعلمه فتقول ماعندك ؟ من رأيت ؟ .</w:t>
      </w:r>
      <w:r w:rsidRPr="00B21167">
        <w:rPr>
          <w:rStyle w:val="Appelnotedebasdep"/>
          <w:rtl/>
        </w:rPr>
        <w:footnoteReference w:id="45"/>
      </w:r>
    </w:p>
    <w:p w:rsidR="00BD1CA7" w:rsidRPr="00B21167" w:rsidRDefault="00BD1CA7" w:rsidP="00BD1CA7">
      <w:pPr>
        <w:rPr>
          <w:rtl/>
        </w:rPr>
      </w:pPr>
      <w:r w:rsidRPr="00B21167">
        <w:rPr>
          <w:rtl/>
        </w:rPr>
        <w:t>الثاني : الاستفهام المجازي ويعبر عنه بقوله " وقد لا يكون كذلك "</w:t>
      </w:r>
      <w:r w:rsidRPr="00B21167">
        <w:rPr>
          <w:rStyle w:val="Appelnotedebasdep"/>
          <w:rtl/>
        </w:rPr>
        <w:footnoteReference w:id="46"/>
      </w:r>
      <w:r w:rsidRPr="00B21167">
        <w:rPr>
          <w:rtl/>
        </w:rPr>
        <w:t xml:space="preserve"> وهو بذلك يشير إلى خروجه عن ذلك الأصل اللغوي عن معاني مجازية وهذه المعاني كثيرة فقد أحصاها وأوصلها إلى خمسة عشر معنى .</w:t>
      </w:r>
    </w:p>
    <w:p w:rsidR="00BD1CA7" w:rsidRPr="00B21167" w:rsidRDefault="00BD1CA7" w:rsidP="00BD1CA7">
      <w:pPr>
        <w:rPr>
          <w:rtl/>
        </w:rPr>
      </w:pPr>
      <w:r w:rsidRPr="00B21167">
        <w:rPr>
          <w:rtl/>
        </w:rPr>
        <w:t>عبد القاهر الجرجاني : ت 471</w:t>
      </w:r>
      <w:r>
        <w:rPr>
          <w:rFonts w:hint="cs"/>
          <w:rtl/>
        </w:rPr>
        <w:t xml:space="preserve"> :</w:t>
      </w:r>
      <w:r w:rsidRPr="00B21167">
        <w:rPr>
          <w:rtl/>
        </w:rPr>
        <w:t xml:space="preserve"> </w:t>
      </w:r>
      <w:r>
        <w:rPr>
          <w:rFonts w:hint="cs"/>
          <w:rtl/>
        </w:rPr>
        <w:t xml:space="preserve"> </w:t>
      </w:r>
      <w:r w:rsidRPr="00B21167">
        <w:rPr>
          <w:rtl/>
        </w:rPr>
        <w:t>فقد أعطى عناية خاصة وبذل جهد واضح في دراسته أسلوب الاستفهام ودرسه دراسة فنية تتعلق بالتقديم والتأخير حيث قال : "</w:t>
      </w:r>
      <w:r>
        <w:rPr>
          <w:rtl/>
        </w:rPr>
        <w:t xml:space="preserve"> و</w:t>
      </w:r>
      <w:r w:rsidRPr="00B21167">
        <w:rPr>
          <w:rtl/>
        </w:rPr>
        <w:t>من أبيت شيء في ذلك بقصد التقديم والتأخير الاستفهام بالهمزة فإن موضع الكلام على أنك إذا قلت (أفعلت ؟ ) فبدأ بالفعل كان الشك في الفعل نفسه . أأنت فعلت ؟ فبدأت بالاسم كان الشك في الفاعل من هو وكان التردد فيه "</w:t>
      </w:r>
      <w:r w:rsidRPr="00B21167">
        <w:rPr>
          <w:rStyle w:val="Appelnotedebasdep"/>
          <w:rtl/>
        </w:rPr>
        <w:footnoteReference w:id="47"/>
      </w:r>
      <w:r w:rsidRPr="00B21167">
        <w:rPr>
          <w:rtl/>
        </w:rPr>
        <w:t xml:space="preserve">  أي أن عبد القاهر الجرجاني تكلم عن الاستفهام حسب موقعه في تقديمه وتأخيره .</w:t>
      </w:r>
    </w:p>
    <w:p w:rsidR="00BD1CA7" w:rsidRPr="00B21167" w:rsidRDefault="00BD1CA7" w:rsidP="00BD1CA7">
      <w:pPr>
        <w:rPr>
          <w:rtl/>
        </w:rPr>
      </w:pPr>
      <w:r w:rsidRPr="00B21167">
        <w:rPr>
          <w:rtl/>
        </w:rPr>
        <w:t xml:space="preserve">السكاكي (ت 626ه) </w:t>
      </w:r>
      <w:r>
        <w:rPr>
          <w:rFonts w:hint="cs"/>
          <w:rtl/>
        </w:rPr>
        <w:t xml:space="preserve"> : </w:t>
      </w:r>
      <w:r w:rsidRPr="00B21167">
        <w:rPr>
          <w:rtl/>
        </w:rPr>
        <w:t>تناول الاستفهام في مبحث مثقل وأسار إلى معانيه المجازية وتحدث عن أدواته ومعانيها فيقول : " للاستفهام كلمات موضوعة</w:t>
      </w:r>
      <w:r>
        <w:rPr>
          <w:rtl/>
        </w:rPr>
        <w:t xml:space="preserve"> و</w:t>
      </w:r>
      <w:r w:rsidRPr="00B21167">
        <w:rPr>
          <w:rtl/>
        </w:rPr>
        <w:t xml:space="preserve">هي الهمزة وأم وهل وما ومن وكيف وأي وأنى ومتى وأيان بفتح الهمزة وكسرها </w:t>
      </w:r>
      <w:r w:rsidRPr="00B21167">
        <w:rPr>
          <w:rStyle w:val="Appelnotedebasdep"/>
          <w:rtl/>
        </w:rPr>
        <w:footnoteReference w:id="48"/>
      </w:r>
      <w:r w:rsidRPr="00B21167">
        <w:rPr>
          <w:rtl/>
        </w:rPr>
        <w:t xml:space="preserve">. </w:t>
      </w:r>
      <w:r>
        <w:rPr>
          <w:rtl/>
        </w:rPr>
        <w:t xml:space="preserve"> و</w:t>
      </w:r>
      <w:r w:rsidRPr="00B21167">
        <w:rPr>
          <w:rtl/>
        </w:rPr>
        <w:t>من معانيها الاستخفاف التحقير التعجب ، الاستبطاء ، الانكار ، التهديد والتوبيخ والتنبيه والتقرير .</w:t>
      </w:r>
      <w:r w:rsidRPr="00B21167">
        <w:rPr>
          <w:rStyle w:val="Appelnotedebasdep"/>
          <w:rtl/>
        </w:rPr>
        <w:footnoteReference w:id="49"/>
      </w:r>
      <w:r w:rsidRPr="00B21167">
        <w:rPr>
          <w:rtl/>
        </w:rPr>
        <w:t xml:space="preserve"> وقد عرفه (السكاكي ) بقوله :ّ الاستفهام لطلب الحصول  في الذهن والمطلوب حصوله في الذهن إما أن يكون حكيمًا بشيء على شيء أو لايكون والأول التصديق والثاني هو التصور .</w:t>
      </w:r>
      <w:r w:rsidRPr="00B21167">
        <w:rPr>
          <w:rStyle w:val="Appelnotedebasdep"/>
          <w:rtl/>
        </w:rPr>
        <w:footnoteReference w:id="50"/>
      </w:r>
    </w:p>
    <w:p w:rsidR="00BD1CA7" w:rsidRPr="00B21167" w:rsidRDefault="00BD1CA7" w:rsidP="00BD1CA7">
      <w:pPr>
        <w:rPr>
          <w:rtl/>
        </w:rPr>
      </w:pPr>
      <w:r w:rsidRPr="00B21167">
        <w:rPr>
          <w:rtl/>
        </w:rPr>
        <w:lastRenderedPageBreak/>
        <w:t xml:space="preserve">الخطيب القزويني : (ت 739 ه ) </w:t>
      </w:r>
      <w:r>
        <w:rPr>
          <w:rFonts w:hint="cs"/>
          <w:rtl/>
        </w:rPr>
        <w:t xml:space="preserve">: </w:t>
      </w:r>
      <w:r w:rsidRPr="00B21167">
        <w:rPr>
          <w:rtl/>
        </w:rPr>
        <w:t>قد أطال (الخطيب القزويني ) الوقوف عند الأسلوب فخصص له مبحثا خاصا ضمن الأسلوب الإنشائي الطلبي في باب علم المعاني نقل فيه ما قال عبد القاهر الجرجاني والسكاكي وناقشهما في بعض القضايا ثم عرضه لبعض المعاني المجازية ، فقد تجاوز التعريف وذهب مباشرة إلى التفصيل ففصل في استعمال هذه الألفاظ بين التصور والتصديق أو كليهما معا وتطرق إلى الأغراض البلاغية التي يخرج الاستفهام فقال : " ثم هذه الألفاظ كثيرة ما تستعمل في معاني غير الاستفهام بحسب المقام .</w:t>
      </w:r>
      <w:r w:rsidRPr="00B21167">
        <w:rPr>
          <w:rStyle w:val="Appelnotedebasdep"/>
          <w:rtl/>
        </w:rPr>
        <w:footnoteReference w:id="51"/>
      </w:r>
      <w:r w:rsidRPr="00B21167">
        <w:rPr>
          <w:rtl/>
        </w:rPr>
        <w:t xml:space="preserve"> وأعطى أمثلة وبرهن قوله وأمثلة تؤيد آراءه .وهذه المعاني والأغراض وهي الاستنباط ، التعجب ، الأمر ، التقرير ، الإنكار ، التهبيه ، الاستبعاد ، التحفيز .</w:t>
      </w:r>
    </w:p>
    <w:p w:rsidR="00BD1CA7" w:rsidRPr="00B21167" w:rsidRDefault="00BD1CA7" w:rsidP="00BD1CA7">
      <w:pPr>
        <w:rPr>
          <w:rtl/>
        </w:rPr>
      </w:pPr>
      <w:r>
        <w:rPr>
          <w:rFonts w:hint="cs"/>
          <w:rtl/>
        </w:rPr>
        <w:t xml:space="preserve">  </w:t>
      </w:r>
      <w:r w:rsidRPr="00B21167">
        <w:rPr>
          <w:rtl/>
        </w:rPr>
        <w:t xml:space="preserve">تناول علماء البلاغة الأوائل في دراستهم لعلم المعاني فقد وقف معظم الدارسين عند الاستفهام تحت مسميات مختلفة منها . الاستخبار السؤال والاستعلال وفصلوا بين الحدود بينها وبين الاستفهام بوصفها مصطلحات بلاغية تؤدي معنى الاستفهام فقد بين ابن قتيبة بأن الاستفهام هو الاستخبار </w:t>
      </w:r>
      <w:r w:rsidRPr="00B21167">
        <w:rPr>
          <w:rStyle w:val="Appelnotedebasdep"/>
          <w:rtl/>
        </w:rPr>
        <w:footnoteReference w:id="52"/>
      </w:r>
      <w:r w:rsidRPr="00B21167">
        <w:rPr>
          <w:rtl/>
        </w:rPr>
        <w:t xml:space="preserve"> وابن فارس فقد أولى أسلوب الاستفهام بينه وبين الاستخبار وأما السكاكي فقد عرف الاستفهام من حيث " طلب الحصول على الذهن إذ بين أن الاستفهام الحقيقي يكتمل في الذهن قبل أن يكون واقعًا في الخارج . </w:t>
      </w:r>
    </w:p>
    <w:p w:rsidR="00BD1CA7" w:rsidRDefault="00BD1CA7" w:rsidP="00BD1CA7">
      <w:pPr>
        <w:rPr>
          <w:rtl/>
        </w:rPr>
      </w:pPr>
      <w:r w:rsidRPr="00B21167">
        <w:rPr>
          <w:rtl/>
        </w:rPr>
        <w:t>نستنتج بأن الاستفهام هو طلب العلم بالشيء الغير المعلوم سواءًا كان اسمًا أو فعلًا أو صفة أو حجة .</w:t>
      </w:r>
    </w:p>
    <w:p w:rsidR="00BD1CA7" w:rsidRDefault="00BD1CA7" w:rsidP="00BD1CA7">
      <w:pPr>
        <w:rPr>
          <w:rtl/>
        </w:rPr>
      </w:pPr>
    </w:p>
    <w:p w:rsidR="00BD1CA7" w:rsidRPr="00B21167" w:rsidRDefault="00BD1CA7" w:rsidP="00BD1CA7">
      <w:pPr>
        <w:rPr>
          <w:rtl/>
        </w:rPr>
      </w:pPr>
    </w:p>
    <w:p w:rsidR="00BD1CA7" w:rsidRPr="00E32B5D" w:rsidRDefault="00BD1CA7" w:rsidP="00BD1CA7">
      <w:pPr>
        <w:rPr>
          <w:rtl/>
        </w:rPr>
      </w:pPr>
      <w:r w:rsidRPr="00E32B5D">
        <w:rPr>
          <w:rFonts w:hint="cs"/>
          <w:rtl/>
        </w:rPr>
        <w:t xml:space="preserve">ثانيا : </w:t>
      </w:r>
      <w:r w:rsidRPr="00E32B5D">
        <w:rPr>
          <w:rtl/>
        </w:rPr>
        <w:t xml:space="preserve">أدوات الاستفهام </w:t>
      </w:r>
    </w:p>
    <w:p w:rsidR="00BD1CA7" w:rsidRPr="00B21167" w:rsidRDefault="00BD1CA7" w:rsidP="00BD1CA7">
      <w:pPr>
        <w:rPr>
          <w:rtl/>
        </w:rPr>
      </w:pPr>
      <w:r>
        <w:rPr>
          <w:rFonts w:hint="cs"/>
          <w:rtl/>
        </w:rPr>
        <w:t xml:space="preserve">  </w:t>
      </w:r>
      <w:r w:rsidRPr="00B21167">
        <w:rPr>
          <w:rtl/>
        </w:rPr>
        <w:t xml:space="preserve">يتكون أسلوب الاستفهام من ثلاثة عناصر هي : أداة الاستفهام والمستفهم عنه (مضمون الجملة ) ، والجواب </w:t>
      </w:r>
    </w:p>
    <w:p w:rsidR="00BD1CA7" w:rsidRPr="00B21167" w:rsidRDefault="00BD1CA7" w:rsidP="00BD1CA7">
      <w:pPr>
        <w:rPr>
          <w:rtl/>
        </w:rPr>
      </w:pPr>
      <w:r w:rsidRPr="00B21167">
        <w:rPr>
          <w:rtl/>
        </w:rPr>
        <w:t>و تنقسم أدوات الاستفهام إلى قسمين هما : حروف الاستفهام</w:t>
      </w:r>
      <w:r>
        <w:rPr>
          <w:rtl/>
        </w:rPr>
        <w:t xml:space="preserve"> و</w:t>
      </w:r>
      <w:r w:rsidRPr="00B21167">
        <w:rPr>
          <w:rtl/>
        </w:rPr>
        <w:t>أسماء الاستفهام ، ويبلغ عددها ثلاثة عشر أداة وهي : الهمزة ، هل ، ما ، من ، متى ، أيان ، كيف ، أين ،</w:t>
      </w:r>
      <w:r>
        <w:rPr>
          <w:rtl/>
        </w:rPr>
        <w:t xml:space="preserve"> و</w:t>
      </w:r>
      <w:r w:rsidRPr="00B21167">
        <w:rPr>
          <w:rtl/>
        </w:rPr>
        <w:t>أنى ، كم ، أي .</w:t>
      </w:r>
    </w:p>
    <w:p w:rsidR="00BD1CA7" w:rsidRPr="00B21167" w:rsidRDefault="00BD1CA7" w:rsidP="00BD1CA7">
      <w:pPr>
        <w:rPr>
          <w:rtl/>
        </w:rPr>
      </w:pPr>
      <w:r w:rsidRPr="00B21167">
        <w:rPr>
          <w:rtl/>
        </w:rPr>
        <w:t>حروف الاستفهام :  وهما الهمزة ( أ )</w:t>
      </w:r>
      <w:r>
        <w:rPr>
          <w:rtl/>
        </w:rPr>
        <w:t xml:space="preserve"> و</w:t>
      </w:r>
      <w:r w:rsidRPr="00B21167">
        <w:rPr>
          <w:rtl/>
        </w:rPr>
        <w:t>هل ويستفهم بها عن مضمون الجملة .</w:t>
      </w:r>
    </w:p>
    <w:p w:rsidR="00BD1CA7" w:rsidRPr="00B21167" w:rsidRDefault="00BD1CA7" w:rsidP="00BD1CA7">
      <w:pPr>
        <w:rPr>
          <w:rtl/>
        </w:rPr>
      </w:pPr>
      <w:r w:rsidRPr="00B21167">
        <w:rPr>
          <w:rtl/>
        </w:rPr>
        <w:t xml:space="preserve">أ/ الاستفهام بالهمزة : وهي الهمزة باب الاستفهام وتختص بما يلي : </w:t>
      </w:r>
    </w:p>
    <w:p w:rsidR="00BD1CA7" w:rsidRPr="00B21167" w:rsidRDefault="00BD1CA7" w:rsidP="00BD1CA7">
      <w:pPr>
        <w:rPr>
          <w:rtl/>
        </w:rPr>
      </w:pPr>
      <w:r w:rsidRPr="00B21167">
        <w:rPr>
          <w:rtl/>
        </w:rPr>
        <w:t>1</w:t>
      </w:r>
      <w:r w:rsidRPr="00B21167">
        <w:t xml:space="preserve"> </w:t>
      </w:r>
      <w:r w:rsidRPr="00B21167">
        <w:rPr>
          <w:rtl/>
        </w:rPr>
        <w:t xml:space="preserve"> تستعمل لطلب التصور أي الاستفهام عن المفرد ، وعندئذ يكون جوابها بتحديد أحد الشيئين ويأتي المسؤول عنه بعد الهمزة (أم ) الطاطفة وتدعى المعادلة لأن بعدها يعادل ما قبلها في ذهن السائل مثل : أمحمد فار أم خالد ؟ </w:t>
      </w:r>
    </w:p>
    <w:p w:rsidR="00BD1CA7" w:rsidRPr="00B21167" w:rsidRDefault="00BD1CA7" w:rsidP="00BD1CA7">
      <w:pPr>
        <w:rPr>
          <w:rtl/>
        </w:rPr>
      </w:pPr>
      <w:r w:rsidRPr="00B21167">
        <w:rPr>
          <w:rtl/>
        </w:rPr>
        <w:t xml:space="preserve">2 تليها الجملة الاسمية والجملة الفعلية  مثل : أحضرر أحمد ؟ أحمد في البيت ؟ </w:t>
      </w:r>
    </w:p>
    <w:p w:rsidR="00BD1CA7" w:rsidRPr="00B21167" w:rsidRDefault="00BD1CA7" w:rsidP="00BD1CA7">
      <w:pPr>
        <w:rPr>
          <w:rtl/>
        </w:rPr>
      </w:pPr>
      <w:r w:rsidRPr="00B21167">
        <w:rPr>
          <w:rtl/>
        </w:rPr>
        <w:lastRenderedPageBreak/>
        <w:t xml:space="preserve">3 تستعمل لطلب التصديق ، أي الاستفهام عن حقيقة نسبة فعل أو صفة إلى شخص معين ، بكون الجواب ب ( نعم ) أو ( لا ) في الكلام الموجب مثل : أقرأت كتاب البلاغة ؟ </w:t>
      </w:r>
      <w:r w:rsidRPr="00B21167">
        <w:rPr>
          <w:rStyle w:val="Appelnotedebasdep"/>
          <w:rtl/>
        </w:rPr>
        <w:footnoteReference w:id="53"/>
      </w:r>
    </w:p>
    <w:p w:rsidR="00BD1CA7" w:rsidRPr="00B21167" w:rsidRDefault="00BD1CA7" w:rsidP="00BD1CA7">
      <w:pPr>
        <w:rPr>
          <w:rtl/>
        </w:rPr>
      </w:pPr>
      <w:r>
        <w:rPr>
          <w:rFonts w:hint="cs"/>
          <w:rtl/>
        </w:rPr>
        <w:t xml:space="preserve">  </w:t>
      </w:r>
      <w:r w:rsidRPr="00B21167">
        <w:rPr>
          <w:rtl/>
        </w:rPr>
        <w:t xml:space="preserve">أما إذا كان الكلام منفيا فيجاب عنه ب (بنعم ) لتصديق النفي ، مثل : ألم تفهم الدرس ؟ (بلى ) التحول النفي إلى إثبات ، مثل : ألم تستقبل الضيف ؟ فتقول (بلى ) اذا استقبلته . </w:t>
      </w:r>
    </w:p>
    <w:p w:rsidR="00BD1CA7" w:rsidRPr="00B21167" w:rsidRDefault="00BD1CA7" w:rsidP="00BD1CA7">
      <w:pPr>
        <w:rPr>
          <w:rtl/>
        </w:rPr>
      </w:pPr>
      <w:r w:rsidRPr="00B21167">
        <w:rPr>
          <w:rtl/>
        </w:rPr>
        <w:t xml:space="preserve">4 الهمزة لها صدارة في الجملة ولذا تقدم على حروف الجر مثل : أفي البيت </w:t>
      </w:r>
      <w:r>
        <w:rPr>
          <w:rtl/>
        </w:rPr>
        <w:t>ضيوف ؟  وعلى حروف العطف ، مثل :</w:t>
      </w:r>
      <w:r w:rsidRPr="00B21167">
        <w:rPr>
          <w:rtl/>
        </w:rPr>
        <w:t>أ وما سمع</w:t>
      </w:r>
      <w:r>
        <w:rPr>
          <w:rtl/>
        </w:rPr>
        <w:t>ت الخبر ؟ وعلى (إنَّ ) مثل : أن</w:t>
      </w:r>
      <w:r w:rsidRPr="00B21167">
        <w:rPr>
          <w:rtl/>
        </w:rPr>
        <w:t xml:space="preserve">ك لتؤيد الحق ؟ ، وعلى المفعول به المقدم ، مثل : أخالدًا زرت ؟ </w:t>
      </w:r>
    </w:p>
    <w:p w:rsidR="00BD1CA7" w:rsidRPr="00B21167" w:rsidRDefault="00BD1CA7" w:rsidP="00BD1CA7">
      <w:pPr>
        <w:rPr>
          <w:rtl/>
        </w:rPr>
      </w:pPr>
      <w:r w:rsidRPr="00B21167">
        <w:rPr>
          <w:rtl/>
        </w:rPr>
        <w:t>5 ويجوز حذفها إذا دلت عليها قرينة ، مثل : فوالله ما أدري</w:t>
      </w:r>
      <w:r>
        <w:rPr>
          <w:rtl/>
        </w:rPr>
        <w:t xml:space="preserve"> و</w:t>
      </w:r>
      <w:r w:rsidRPr="00B21167">
        <w:rPr>
          <w:rtl/>
        </w:rPr>
        <w:t>إن كنت داريا بسبع رمين الجمر أم بثمان ؟</w:t>
      </w:r>
      <w:r>
        <w:rPr>
          <w:rtl/>
        </w:rPr>
        <w:t xml:space="preserve"> و</w:t>
      </w:r>
      <w:r w:rsidRPr="00B21167">
        <w:rPr>
          <w:rtl/>
        </w:rPr>
        <w:t xml:space="preserve">التقدير أبسبع ؟ </w:t>
      </w:r>
      <w:r w:rsidRPr="00B21167">
        <w:rPr>
          <w:rStyle w:val="Appelnotedebasdep"/>
          <w:rtl/>
        </w:rPr>
        <w:footnoteReference w:id="54"/>
      </w:r>
    </w:p>
    <w:p w:rsidR="00BD1CA7" w:rsidRPr="00B21167" w:rsidRDefault="00BD1CA7" w:rsidP="00BD1CA7">
      <w:pPr>
        <w:rPr>
          <w:rtl/>
        </w:rPr>
      </w:pPr>
      <w:r w:rsidRPr="00B21167">
        <w:rPr>
          <w:rtl/>
        </w:rPr>
        <w:t xml:space="preserve">6 تسقط همزة الوصل المكسورة لفظا وكتاببته ، مثل : أتعظت بما حصل ؟ </w:t>
      </w:r>
    </w:p>
    <w:p w:rsidR="00BD1CA7" w:rsidRPr="00B21167" w:rsidRDefault="00BD1CA7" w:rsidP="00BD1CA7">
      <w:pPr>
        <w:rPr>
          <w:rtl/>
        </w:rPr>
      </w:pPr>
      <w:r w:rsidRPr="00B21167">
        <w:rPr>
          <w:rtl/>
        </w:rPr>
        <w:t xml:space="preserve">7 إذا وقعت بعدها (ال) التعريف أدغمت فيها وأصبحت همزة ممدودة ، مثل : </w:t>
      </w:r>
      <w:r>
        <w:rPr>
          <w:rtl/>
        </w:rPr>
        <w:t>﴿</w:t>
      </w:r>
      <w:r w:rsidRPr="00E229B4">
        <w:rPr>
          <w:color w:val="202122"/>
          <w:rtl/>
        </w:rPr>
        <w:t xml:space="preserve">قُلْ آللَّهُ أَذِنَ لَكُمْ أَمْ عَلَى اللَّهِ تَفْتَرُونَ </w:t>
      </w:r>
      <w:r>
        <w:rPr>
          <w:color w:val="202122"/>
          <w:rtl/>
        </w:rPr>
        <w:t>﴾</w:t>
      </w:r>
      <w:r w:rsidRPr="00B21167">
        <w:rPr>
          <w:rStyle w:val="Appelnotedebasdep"/>
          <w:rtl/>
        </w:rPr>
        <w:footnoteReference w:id="55"/>
      </w:r>
    </w:p>
    <w:p w:rsidR="00BD1CA7" w:rsidRPr="00B21167" w:rsidRDefault="00BD1CA7" w:rsidP="00BD1CA7">
      <w:pPr>
        <w:rPr>
          <w:rtl/>
        </w:rPr>
      </w:pPr>
      <w:r w:rsidRPr="00B21167">
        <w:rPr>
          <w:rtl/>
        </w:rPr>
        <w:t>8 إذا كانت همزة الاستفهام للنسوية تليها جملتين تفصل بينهما (أم ) المعادلة المتصلة العاطفة ويصبح الأسلوب خبريا وتسبق بكلمة سواء أو في معناها ، وهي لم تستخدم في القرآن الكريم إلا في موقف</w:t>
      </w:r>
      <w:r w:rsidRPr="00B21167">
        <w:rPr>
          <w:rStyle w:val="Appelnotedebasdep"/>
          <w:rtl/>
        </w:rPr>
        <w:footnoteReference w:id="56"/>
      </w:r>
      <w:r w:rsidRPr="00B21167">
        <w:rPr>
          <w:rtl/>
        </w:rPr>
        <w:t xml:space="preserve"> الدعوة إلى الدين أو صدود عنه </w:t>
      </w:r>
      <w:r>
        <w:rPr>
          <w:rtl/>
        </w:rPr>
        <w:t>﴿</w:t>
      </w:r>
      <w:r w:rsidRPr="00E229B4">
        <w:rPr>
          <w:color w:val="202122"/>
          <w:rtl/>
        </w:rPr>
        <w:t>وَسَوَاءٌ عَلَيْهِمْ أَأَنْذَرْتَهُمْ أَمْ لَمْ تُنْذِرْهُمْ لَا يُؤْمِنُونَ</w:t>
      </w:r>
      <w:r>
        <w:rPr>
          <w:color w:val="202122"/>
          <w:rtl/>
        </w:rPr>
        <w:t>﴾</w:t>
      </w:r>
      <w:r w:rsidRPr="00E229B4">
        <w:rPr>
          <w:color w:val="202122"/>
          <w:rtl/>
        </w:rPr>
        <w:t xml:space="preserve"> </w:t>
      </w:r>
      <w:r w:rsidRPr="00B21167">
        <w:rPr>
          <w:rStyle w:val="Appelnotedebasdep"/>
          <w:rtl/>
        </w:rPr>
        <w:footnoteReference w:id="57"/>
      </w:r>
    </w:p>
    <w:p w:rsidR="00BD1CA7" w:rsidRPr="00B21167" w:rsidRDefault="00BD1CA7" w:rsidP="00BD1CA7">
      <w:pPr>
        <w:rPr>
          <w:rtl/>
        </w:rPr>
      </w:pPr>
      <w:r>
        <w:rPr>
          <w:rFonts w:hint="cs"/>
          <w:rtl/>
        </w:rPr>
        <w:t xml:space="preserve">   </w:t>
      </w:r>
      <w:r w:rsidRPr="00B21167">
        <w:rPr>
          <w:rtl/>
        </w:rPr>
        <w:t>ونستنتج من خلال هذا الشرخ يستفهم بالهمزة عن مضمون الجملة المثبتة مثل ( هل ) ويكون الجوا عنها ب ( نعم ) في الإثبات</w:t>
      </w:r>
      <w:r>
        <w:rPr>
          <w:rtl/>
        </w:rPr>
        <w:t xml:space="preserve"> و</w:t>
      </w:r>
      <w:r w:rsidRPr="00B21167">
        <w:rPr>
          <w:rtl/>
        </w:rPr>
        <w:t xml:space="preserve">( لا ) في النفي ، كما يستفهم  بها عن مضمون الجملة المنفية ( المسبوقة بنفي : لا ، ماليس ، لم ، ... ) ويكون الجواب عنها ( بلى ) في </w:t>
      </w:r>
      <w:r w:rsidRPr="00B21167">
        <w:rPr>
          <w:rFonts w:hint="cs"/>
          <w:rtl/>
        </w:rPr>
        <w:t>الإثبات</w:t>
      </w:r>
      <w:r>
        <w:rPr>
          <w:rtl/>
        </w:rPr>
        <w:t xml:space="preserve"> و</w:t>
      </w:r>
      <w:r w:rsidRPr="00B21167">
        <w:rPr>
          <w:rtl/>
        </w:rPr>
        <w:t xml:space="preserve">بـ (نعم) في </w:t>
      </w:r>
      <w:r w:rsidRPr="00B21167">
        <w:rPr>
          <w:rFonts w:hint="cs"/>
          <w:rtl/>
        </w:rPr>
        <w:t>النفي</w:t>
      </w:r>
      <w:r w:rsidRPr="00B21167">
        <w:rPr>
          <w:rtl/>
        </w:rPr>
        <w:t xml:space="preserve"> ، ويستفهم بها أيضا لاختيار شيء من شيئين أو أكثر ، وفي هذه الحالة يكون الجواب بالتعيين ، أي بتحديد شيء واحد . </w:t>
      </w:r>
    </w:p>
    <w:p w:rsidR="00BD1CA7" w:rsidRPr="00B21167" w:rsidRDefault="00BD1CA7" w:rsidP="00BD1CA7">
      <w:pPr>
        <w:rPr>
          <w:rtl/>
        </w:rPr>
      </w:pPr>
      <w:r w:rsidRPr="00B21167">
        <w:rPr>
          <w:rtl/>
        </w:rPr>
        <w:t>ب/ الاستفهام بـ هل :وهو حرف استفهام يدخل على الأسماء والأفعال لطلب التصديق الموجب  لا غير ، ولا يستهم به عن المفرد ، أي لايليه الاسم في جملة فعلية ، فلا يقال هل زيد أكرمت لآن تقديم الاسم يشعر بحصول التصديق بنفس النسبة</w:t>
      </w:r>
      <w:r>
        <w:rPr>
          <w:rtl/>
        </w:rPr>
        <w:t xml:space="preserve"> و</w:t>
      </w:r>
      <w:r w:rsidRPr="00B21167">
        <w:rPr>
          <w:rtl/>
        </w:rPr>
        <w:t xml:space="preserve">تختلف (هل) عن (الهمزة ) فيما يلي : </w:t>
      </w:r>
    </w:p>
    <w:p w:rsidR="00BD1CA7" w:rsidRPr="00B21167" w:rsidRDefault="00BD1CA7" w:rsidP="00BD1CA7">
      <w:pPr>
        <w:rPr>
          <w:rtl/>
        </w:rPr>
      </w:pPr>
      <w:r w:rsidRPr="00B21167">
        <w:rPr>
          <w:rtl/>
        </w:rPr>
        <w:t xml:space="preserve">1 يطلب بـ ( الهمزة ) تعيين أحد الأمرين وذلك بإتيان (أم ) المتصلة أما (هل ) فلا . </w:t>
      </w:r>
    </w:p>
    <w:p w:rsidR="00BD1CA7" w:rsidRPr="00B21167" w:rsidRDefault="00BD1CA7" w:rsidP="00BD1CA7">
      <w:pPr>
        <w:rPr>
          <w:rtl/>
        </w:rPr>
      </w:pPr>
      <w:r w:rsidRPr="00B21167">
        <w:rPr>
          <w:rtl/>
        </w:rPr>
        <w:t xml:space="preserve">2 تدخل الهمزة على النفي أما (هل) فلا تدخل على النفي . </w:t>
      </w:r>
    </w:p>
    <w:p w:rsidR="00BD1CA7" w:rsidRPr="00B21167" w:rsidRDefault="00BD1CA7" w:rsidP="00BD1CA7">
      <w:pPr>
        <w:rPr>
          <w:rtl/>
        </w:rPr>
      </w:pPr>
      <w:r w:rsidRPr="00B21167">
        <w:rPr>
          <w:rtl/>
        </w:rPr>
        <w:lastRenderedPageBreak/>
        <w:t>3 ( الهمزة ) ترد للإنكار</w:t>
      </w:r>
      <w:r>
        <w:rPr>
          <w:rtl/>
        </w:rPr>
        <w:t xml:space="preserve"> و</w:t>
      </w:r>
      <w:r w:rsidRPr="00B21167">
        <w:rPr>
          <w:rtl/>
        </w:rPr>
        <w:t>التوبيخ</w:t>
      </w:r>
      <w:r>
        <w:rPr>
          <w:rtl/>
        </w:rPr>
        <w:t xml:space="preserve"> و</w:t>
      </w:r>
      <w:r w:rsidRPr="00B21167">
        <w:rPr>
          <w:rtl/>
        </w:rPr>
        <w:t>التعجب بخلاف هل .</w:t>
      </w:r>
    </w:p>
    <w:p w:rsidR="00BD1CA7" w:rsidRPr="00B21167" w:rsidRDefault="00BD1CA7" w:rsidP="00BD1CA7">
      <w:pPr>
        <w:rPr>
          <w:rtl/>
        </w:rPr>
      </w:pPr>
      <w:r w:rsidRPr="00B21167">
        <w:rPr>
          <w:rtl/>
        </w:rPr>
        <w:t>4 (هل) يراد بالاستفهام بها النفي  حول قولك هل يقدر على هذا غيري ؟ أي لايقدر .</w:t>
      </w:r>
    </w:p>
    <w:p w:rsidR="00BD1CA7" w:rsidRPr="00B21167" w:rsidRDefault="00BD1CA7" w:rsidP="00BD1CA7">
      <w:pPr>
        <w:rPr>
          <w:rtl/>
        </w:rPr>
      </w:pPr>
      <w:r w:rsidRPr="00B21167">
        <w:rPr>
          <w:rtl/>
        </w:rPr>
        <w:t>5 أن( الهمزة ) تتصدر جملة وتتقدم على فاء العطف ،</w:t>
      </w:r>
      <w:r>
        <w:rPr>
          <w:rtl/>
        </w:rPr>
        <w:t xml:space="preserve"> و</w:t>
      </w:r>
      <w:r w:rsidRPr="00B21167">
        <w:rPr>
          <w:rtl/>
        </w:rPr>
        <w:t>واو وثم وذلك خلاف ( هل) .</w:t>
      </w:r>
    </w:p>
    <w:p w:rsidR="00BD1CA7" w:rsidRPr="00B21167" w:rsidRDefault="00BD1CA7" w:rsidP="00BD1CA7">
      <w:pPr>
        <w:rPr>
          <w:rtl/>
        </w:rPr>
      </w:pPr>
      <w:r w:rsidRPr="00B21167">
        <w:rPr>
          <w:rtl/>
        </w:rPr>
        <w:t>6 (الهمزة ) تعاد بعد أم</w:t>
      </w:r>
      <w:r>
        <w:rPr>
          <w:rtl/>
        </w:rPr>
        <w:t xml:space="preserve"> و</w:t>
      </w:r>
      <w:r w:rsidRPr="00B21167">
        <w:rPr>
          <w:rtl/>
        </w:rPr>
        <w:t xml:space="preserve">(هل)  يجوز أن تعاد كما يجوز ألا تعاد . </w:t>
      </w:r>
    </w:p>
    <w:p w:rsidR="00BD1CA7" w:rsidRPr="00B21167" w:rsidRDefault="00BD1CA7" w:rsidP="00BD1CA7">
      <w:pPr>
        <w:rPr>
          <w:rtl/>
        </w:rPr>
      </w:pPr>
      <w:r w:rsidRPr="00B21167">
        <w:rPr>
          <w:rtl/>
        </w:rPr>
        <w:t>7 ( الهمزة تدخل على إن</w:t>
      </w:r>
      <w:r>
        <w:rPr>
          <w:rtl/>
        </w:rPr>
        <w:t xml:space="preserve"> و</w:t>
      </w:r>
      <w:r w:rsidRPr="00B21167">
        <w:rPr>
          <w:rtl/>
        </w:rPr>
        <w:t>(هل) لا تدخل لعدم اتزان اللفظ .</w:t>
      </w:r>
    </w:p>
    <w:p w:rsidR="00BD1CA7" w:rsidRPr="00B21167" w:rsidRDefault="00BD1CA7" w:rsidP="00BD1CA7">
      <w:pPr>
        <w:rPr>
          <w:rtl/>
        </w:rPr>
      </w:pPr>
      <w:r w:rsidRPr="00B21167">
        <w:rPr>
          <w:rtl/>
        </w:rPr>
        <w:t>8 (الهمزة )قد يليها  اسم بعده فعل أما (هل) فإنه لا يتقدم الاسم بعدها على الفعل إلا في الشعر .</w:t>
      </w:r>
    </w:p>
    <w:p w:rsidR="00BD1CA7" w:rsidRPr="00B21167" w:rsidRDefault="00BD1CA7" w:rsidP="00BD1CA7">
      <w:pPr>
        <w:rPr>
          <w:rtl/>
        </w:rPr>
      </w:pPr>
      <w:r w:rsidRPr="00B21167">
        <w:rPr>
          <w:rtl/>
        </w:rPr>
        <w:t>9 عدم دخول على الشرط</w:t>
      </w:r>
      <w:r>
        <w:rPr>
          <w:rtl/>
        </w:rPr>
        <w:t xml:space="preserve"> و</w:t>
      </w:r>
      <w:r w:rsidRPr="00B21167">
        <w:rPr>
          <w:rtl/>
        </w:rPr>
        <w:t>التوكيد لأنه موضوع يختص بدخول (الهمزة ) كما أنها قد تفردت  (هل) عن غيرها من الأدوات .</w:t>
      </w:r>
    </w:p>
    <w:p w:rsidR="00BD1CA7" w:rsidRPr="00B21167" w:rsidRDefault="00BD1CA7" w:rsidP="00BD1CA7">
      <w:pPr>
        <w:rPr>
          <w:rtl/>
        </w:rPr>
      </w:pPr>
      <w:r w:rsidRPr="00B21167">
        <w:rPr>
          <w:rtl/>
        </w:rPr>
        <w:t xml:space="preserve">وتجيء (هل) حاملة معنى النسي وهو معنى ذكره البلاغيون والمفسرون ، وقد تقع (هل) موقع الهمزة بأن : </w:t>
      </w:r>
    </w:p>
    <w:p w:rsidR="00BD1CA7" w:rsidRPr="00B21167" w:rsidRDefault="00BD1CA7" w:rsidP="00BD1CA7">
      <w:pPr>
        <w:pStyle w:val="Paragraphedeliste"/>
        <w:spacing w:line="240" w:lineRule="auto"/>
        <w:ind w:left="-2"/>
        <w:rPr>
          <w:rtl/>
        </w:rPr>
      </w:pPr>
      <w:r w:rsidRPr="00B21167">
        <w:rPr>
          <w:rtl/>
        </w:rPr>
        <w:t>-يؤتى بها في المعادلة عوضا عن الهمزة وممن جوز هذا الاستعمال ابن مالك وثل لذلك بقوله " من " الجابر الأنصاري : « هل بكرا أو ثيبا ».</w:t>
      </w:r>
    </w:p>
    <w:p w:rsidR="00BD1CA7" w:rsidRPr="00B21167" w:rsidRDefault="00BD1CA7" w:rsidP="00BD1CA7">
      <w:pPr>
        <w:pStyle w:val="Paragraphedeliste"/>
        <w:spacing w:line="240" w:lineRule="auto"/>
        <w:ind w:left="-2"/>
      </w:pPr>
      <w:r w:rsidRPr="00B21167">
        <w:rPr>
          <w:rtl/>
        </w:rPr>
        <w:t>- الدلالة على النحو : من خصائص (هل) تستعمل للنفي حتى جاز أن يجيء بعدها (إلا )</w:t>
      </w:r>
      <w:r w:rsidRPr="00B21167">
        <w:t xml:space="preserve"> </w:t>
      </w:r>
      <w:r w:rsidRPr="00B21167">
        <w:rPr>
          <w:rtl/>
        </w:rPr>
        <w:t xml:space="preserve"> قصد الإيجاب كقوله تعالى : « هل جزاء الإحسان إلا بالإحسان  »</w:t>
      </w:r>
      <w:r w:rsidRPr="00B21167">
        <w:rPr>
          <w:rStyle w:val="Appelnotedebasdep"/>
          <w:rtl/>
        </w:rPr>
        <w:footnoteReference w:id="58"/>
      </w:r>
      <w:r w:rsidRPr="00B21167">
        <w:rPr>
          <w:rtl/>
        </w:rPr>
        <w:t xml:space="preserve"> أي ما جزاء الإحسان إلا الإحسان . </w:t>
      </w:r>
    </w:p>
    <w:p w:rsidR="00BD1CA7" w:rsidRPr="00B21167" w:rsidRDefault="00BD1CA7" w:rsidP="00BD1CA7">
      <w:pPr>
        <w:pStyle w:val="Paragraphedeliste"/>
        <w:spacing w:line="240" w:lineRule="auto"/>
        <w:ind w:left="-2"/>
        <w:rPr>
          <w:rtl/>
        </w:rPr>
      </w:pPr>
      <w:r w:rsidRPr="00B21167">
        <w:rPr>
          <w:rtl/>
        </w:rPr>
        <w:t>ويتبين لنا من خلال هذه المعارف أن هل هو حرف استفهام يطلب به معرفة مضمون الجملة لأن السائل يجهل العلم به . ويستفهم بـ " هل " عن مضمون الجملة المثبتة ويكون الجواب عنها بـ (نعم) في الإثبات</w:t>
      </w:r>
      <w:r>
        <w:rPr>
          <w:rtl/>
        </w:rPr>
        <w:t xml:space="preserve"> و</w:t>
      </w:r>
      <w:r w:rsidRPr="00B21167">
        <w:rPr>
          <w:rtl/>
        </w:rPr>
        <w:t xml:space="preserve">(لا) في النفي </w:t>
      </w:r>
    </w:p>
    <w:p w:rsidR="00BD1CA7" w:rsidRPr="00B21167" w:rsidRDefault="00BD1CA7" w:rsidP="00BD1CA7">
      <w:pPr>
        <w:rPr>
          <w:rtl/>
        </w:rPr>
      </w:pPr>
    </w:p>
    <w:p w:rsidR="00BD1CA7" w:rsidRPr="00B21167" w:rsidRDefault="00BD1CA7" w:rsidP="00BD1CA7">
      <w:pPr>
        <w:pStyle w:val="Paragraphedeliste"/>
        <w:spacing w:line="240" w:lineRule="auto"/>
        <w:ind w:left="-2"/>
        <w:rPr>
          <w:rtl/>
        </w:rPr>
      </w:pPr>
      <w:r w:rsidRPr="00B21167">
        <w:rPr>
          <w:rtl/>
        </w:rPr>
        <w:t xml:space="preserve">ثانيا : أسماء الاستفهام </w:t>
      </w:r>
    </w:p>
    <w:p w:rsidR="00BD1CA7" w:rsidRPr="00B21167" w:rsidRDefault="00BD1CA7" w:rsidP="00BD1CA7">
      <w:pPr>
        <w:pStyle w:val="Paragraphedeliste"/>
        <w:spacing w:line="240" w:lineRule="auto"/>
        <w:ind w:left="-2"/>
        <w:rPr>
          <w:rtl/>
        </w:rPr>
      </w:pPr>
      <w:r w:rsidRPr="00B21167">
        <w:rPr>
          <w:rtl/>
        </w:rPr>
        <w:t>جميعها يطلب بها التعين ، وهو ما يقصد به طلب التصور " وأسماء الاستفهام هي اسم مبهم يستعلم به عن شيء."</w:t>
      </w:r>
      <w:r w:rsidRPr="00B21167">
        <w:rPr>
          <w:rStyle w:val="Appelnotedebasdep"/>
          <w:rtl/>
        </w:rPr>
        <w:footnoteReference w:id="59"/>
      </w:r>
      <w:r w:rsidRPr="00B21167">
        <w:rPr>
          <w:rtl/>
        </w:rPr>
        <w:t xml:space="preserve"> </w:t>
      </w:r>
    </w:p>
    <w:p w:rsidR="00BD1CA7" w:rsidRPr="00B21167" w:rsidRDefault="00BD1CA7" w:rsidP="00BD1CA7">
      <w:pPr>
        <w:pStyle w:val="Paragraphedeliste"/>
        <w:spacing w:line="240" w:lineRule="auto"/>
        <w:ind w:left="-2"/>
        <w:rPr>
          <w:rtl/>
        </w:rPr>
      </w:pPr>
      <w:r w:rsidRPr="00B21167">
        <w:rPr>
          <w:rtl/>
        </w:rPr>
        <w:t xml:space="preserve">-ما – ماذا الاستفهامية : ويستفهم بهما عن غير العاقل ، وعن حقيقة الشيء أو صفته سواء كان عاقلا أم غير عاقل مثل : ما الدرس ؟ ماذا قرأت ؟ ما الأسد ، ما الانسان ، للاستفهام عن صفاته ومميزاته . وماذا هو اسم مركب من حرفين (ما) (ذا) كل منها صارت جزءا لـ (ماذا) ولهذا لا تحذف ألف ما . إذا جرت (ماذا ) وقد جاء عن العرب عماذا سأل؟ . </w:t>
      </w:r>
    </w:p>
    <w:p w:rsidR="00BD1CA7" w:rsidRDefault="00BD1CA7" w:rsidP="00BD1CA7">
      <w:pPr>
        <w:pStyle w:val="Paragraphedeliste"/>
        <w:spacing w:line="240" w:lineRule="auto"/>
        <w:ind w:left="-2"/>
        <w:rPr>
          <w:rtl/>
        </w:rPr>
      </w:pPr>
      <w:r w:rsidRPr="00B21167">
        <w:rPr>
          <w:rtl/>
        </w:rPr>
        <w:t xml:space="preserve">ويتبين لنا أن ( ما ) تكون لغير العقلاء </w:t>
      </w:r>
      <w:r w:rsidRPr="00B21167">
        <w:rPr>
          <w:rStyle w:val="Appelnotedebasdep"/>
          <w:rtl/>
        </w:rPr>
        <w:footnoteReference w:id="60"/>
      </w:r>
      <w:r w:rsidRPr="00B21167">
        <w:rPr>
          <w:rtl/>
        </w:rPr>
        <w:t xml:space="preserve">، ويطلب بها تارة شرح الاسم كما إذا قلت : مالكرى ؟ فتجاب بأنه النوم  ، وتارة يطلب بها حقيقة المسمى ، كما إذا قلت :ما الإسراف ؟ فتجاب بأنه تجاوز الحد في النفقة . </w:t>
      </w:r>
    </w:p>
    <w:p w:rsidR="00BD1CA7" w:rsidRDefault="00BD1CA7" w:rsidP="00BD1CA7">
      <w:pPr>
        <w:pStyle w:val="Paragraphedeliste"/>
        <w:spacing w:line="240" w:lineRule="auto"/>
        <w:ind w:left="-2"/>
        <w:rPr>
          <w:rtl/>
        </w:rPr>
      </w:pPr>
    </w:p>
    <w:p w:rsidR="00BD1CA7" w:rsidRDefault="00BD1CA7" w:rsidP="00BD1CA7">
      <w:pPr>
        <w:pStyle w:val="Paragraphedeliste"/>
        <w:spacing w:line="240" w:lineRule="auto"/>
        <w:ind w:left="-2"/>
        <w:rPr>
          <w:rtl/>
        </w:rPr>
      </w:pPr>
    </w:p>
    <w:p w:rsidR="00BD1CA7" w:rsidRPr="00B21167" w:rsidRDefault="00BD1CA7" w:rsidP="00BD1CA7">
      <w:pPr>
        <w:pStyle w:val="Paragraphedeliste"/>
        <w:spacing w:line="240" w:lineRule="auto"/>
        <w:ind w:left="-2"/>
        <w:rPr>
          <w:rtl/>
        </w:rPr>
      </w:pPr>
      <w:r w:rsidRPr="00B21167">
        <w:rPr>
          <w:rtl/>
        </w:rPr>
        <w:t>وغيرها .</w:t>
      </w:r>
      <w:r w:rsidRPr="00B21167">
        <w:rPr>
          <w:rStyle w:val="Appelnotedebasdep"/>
          <w:rtl/>
        </w:rPr>
        <w:footnoteReference w:id="61"/>
      </w:r>
    </w:p>
    <w:p w:rsidR="00BD1CA7" w:rsidRPr="00B21167" w:rsidRDefault="00BD1CA7" w:rsidP="00BD1CA7">
      <w:pPr>
        <w:rPr>
          <w:rtl/>
        </w:rPr>
      </w:pPr>
      <w:r w:rsidRPr="00B21167">
        <w:rPr>
          <w:rtl/>
        </w:rPr>
        <w:t xml:space="preserve">-متى : يطلب بها تعيين الزمان ماضيا أو مستقبلا </w:t>
      </w:r>
      <w:r w:rsidRPr="00B21167">
        <w:rPr>
          <w:rStyle w:val="Appelnotedebasdep"/>
          <w:rtl/>
        </w:rPr>
        <w:footnoteReference w:id="62"/>
      </w:r>
      <w:r w:rsidRPr="00B21167">
        <w:rPr>
          <w:rtl/>
        </w:rPr>
        <w:t>. وهو اسم استفهام مبني على السكون لغير العاقل</w:t>
      </w:r>
    </w:p>
    <w:p w:rsidR="00BD1CA7" w:rsidRPr="00B21167" w:rsidRDefault="00BD1CA7" w:rsidP="00BD1CA7">
      <w:pPr>
        <w:rPr>
          <w:rtl/>
        </w:rPr>
      </w:pPr>
      <w:r w:rsidRPr="00B21167">
        <w:rPr>
          <w:rtl/>
        </w:rPr>
        <w:t>- كيف وكم</w:t>
      </w:r>
      <w:r>
        <w:rPr>
          <w:rtl/>
        </w:rPr>
        <w:t xml:space="preserve"> و</w:t>
      </w:r>
      <w:r w:rsidRPr="00B21167">
        <w:rPr>
          <w:rtl/>
        </w:rPr>
        <w:t xml:space="preserve">أي الاستفهامية : </w:t>
      </w:r>
    </w:p>
    <w:p w:rsidR="00BD1CA7" w:rsidRPr="00B21167" w:rsidRDefault="00BD1CA7" w:rsidP="00BD1CA7">
      <w:pPr>
        <w:rPr>
          <w:rtl/>
        </w:rPr>
      </w:pPr>
      <w:r w:rsidRPr="00B21167">
        <w:rPr>
          <w:rtl/>
        </w:rPr>
        <w:lastRenderedPageBreak/>
        <w:t>كيف الاستفهامية</w:t>
      </w:r>
      <w:r w:rsidRPr="00B21167">
        <w:rPr>
          <w:rStyle w:val="Appelnotedebasdep"/>
          <w:rtl/>
        </w:rPr>
        <w:footnoteReference w:id="63"/>
      </w:r>
      <w:r w:rsidRPr="00B21167">
        <w:rPr>
          <w:rtl/>
        </w:rPr>
        <w:t xml:space="preserve"> : يطلب بها تعيين الحال ، نحو : طيف التعليم بمصر ؟ وفي قوله تعالى أفلا ينظرون إلى الإبل كيف خلقت .</w:t>
      </w:r>
      <w:r w:rsidRPr="00B21167">
        <w:rPr>
          <w:rStyle w:val="Appelnotedebasdep"/>
          <w:rtl/>
        </w:rPr>
        <w:footnoteReference w:id="64"/>
      </w:r>
      <w:r w:rsidRPr="00B21167">
        <w:rPr>
          <w:rtl/>
        </w:rPr>
        <w:t> وكيف هو اسم استفهام مبني على الفتح لتعيين الحال .</w:t>
      </w:r>
    </w:p>
    <w:p w:rsidR="00BD1CA7" w:rsidRPr="00B21167" w:rsidRDefault="00BD1CA7" w:rsidP="00BD1CA7">
      <w:pPr>
        <w:rPr>
          <w:rtl/>
        </w:rPr>
      </w:pPr>
      <w:r w:rsidRPr="00B21167">
        <w:rPr>
          <w:rtl/>
        </w:rPr>
        <w:t>(كم) : يطلب بها تعين عدد منهم ، نحو كم مملكة اشتركت في الحرب العظمى ؟</w:t>
      </w:r>
      <w:r w:rsidRPr="00B21167">
        <w:rPr>
          <w:rStyle w:val="Appelnotedebasdep"/>
          <w:rtl/>
        </w:rPr>
        <w:footnoteReference w:id="65"/>
      </w:r>
      <w:r w:rsidRPr="00B21167">
        <w:rPr>
          <w:rtl/>
        </w:rPr>
        <w:t xml:space="preserve"> وفي قوله تعالى ﴿كم لبثت ﴾ </w:t>
      </w:r>
      <w:r w:rsidRPr="00B21167">
        <w:rPr>
          <w:rStyle w:val="Appelnotedebasdep"/>
          <w:rtl/>
        </w:rPr>
        <w:footnoteReference w:id="66"/>
      </w:r>
      <w:r w:rsidRPr="00B21167">
        <w:rPr>
          <w:rtl/>
        </w:rPr>
        <w:t xml:space="preserve"> وكم هو اسم استفهام مبني على السكون يفيد العدد والاسم الذي يأتي بعد كم يكون منصوبًا .</w:t>
      </w:r>
    </w:p>
    <w:p w:rsidR="00BD1CA7" w:rsidRPr="00B21167" w:rsidRDefault="00BD1CA7" w:rsidP="00BD1CA7">
      <w:pPr>
        <w:rPr>
          <w:rtl/>
        </w:rPr>
      </w:pPr>
      <w:r w:rsidRPr="00B21167">
        <w:rPr>
          <w:rtl/>
        </w:rPr>
        <w:t>وفي تعريف آخر يقول (ابن جني ) في باب (كم) :</w:t>
      </w:r>
    </w:p>
    <w:p w:rsidR="00BD1CA7" w:rsidRPr="00B21167" w:rsidRDefault="00BD1CA7" w:rsidP="00BD1CA7">
      <w:pPr>
        <w:rPr>
          <w:rtl/>
        </w:rPr>
      </w:pPr>
      <w:r w:rsidRPr="00B21167">
        <w:rPr>
          <w:rtl/>
        </w:rPr>
        <w:t xml:space="preserve">" اعلم أن كم تكون في الكلام على ضربين : أحدهما الاستفهام والآخر الخبر ، وهي اسم لعدد مبهم . فإذا كانت استفهاما نصبت النكرة . التي تحسن فيها (مِن) على التميز ، وإذا كانت خبرا جرت تلك النكرة . </w:t>
      </w:r>
    </w:p>
    <w:p w:rsidR="00BD1CA7" w:rsidRPr="00B21167" w:rsidRDefault="00BD1CA7" w:rsidP="00BD1CA7">
      <w:pPr>
        <w:rPr>
          <w:rtl/>
        </w:rPr>
      </w:pPr>
      <w:r w:rsidRPr="00B21167">
        <w:rPr>
          <w:rtl/>
        </w:rPr>
        <w:t xml:space="preserve">تقول في الاستفهام : كم غلاما لك ؟ وكم درهمًا في كيسك ؟ وتقول في الخبر : كم غلام قد ملكت ، وكم دارٍ قد دخلت . فإن فصلت بينهما وبين النكرة التي تنجز في الخبر نصبتها تقول : كم قد حصل لي غلاما ، وكم قد زارني ، فلما فصلت بينهما نصبت النكرة . </w:t>
      </w:r>
    </w:p>
    <w:p w:rsidR="00BD1CA7" w:rsidRPr="00B21167" w:rsidRDefault="00BD1CA7" w:rsidP="00BD1CA7">
      <w:pPr>
        <w:rPr>
          <w:rtl/>
        </w:rPr>
      </w:pPr>
      <w:r w:rsidRPr="00B21167">
        <w:rPr>
          <w:rtl/>
        </w:rPr>
        <w:t>واعلم أن (كم) اسم فتكون مرفوعة ، ومنصوبة ، ومجرورة .</w:t>
      </w:r>
    </w:p>
    <w:p w:rsidR="00BD1CA7" w:rsidRPr="00B21167" w:rsidRDefault="00BD1CA7" w:rsidP="00BD1CA7">
      <w:pPr>
        <w:rPr>
          <w:rtl/>
        </w:rPr>
      </w:pPr>
      <w:r w:rsidRPr="00B21167">
        <w:rPr>
          <w:rtl/>
        </w:rPr>
        <w:t>وتقول في الرفع كم مالكُ ؟ فكم مرفوعة بالابتداء ، ومالك خبر عنها وتقول في النصب : كم إنسانا ضربت .وتقول في الجر بكم  إنسان مررت ."</w:t>
      </w:r>
      <w:r w:rsidRPr="00B21167">
        <w:rPr>
          <w:rStyle w:val="Appelnotedebasdep"/>
          <w:rtl/>
        </w:rPr>
        <w:footnoteReference w:id="67"/>
      </w:r>
    </w:p>
    <w:p w:rsidR="00BD1CA7" w:rsidRPr="00B21167" w:rsidRDefault="00BD1CA7" w:rsidP="00BD1CA7">
      <w:pPr>
        <w:rPr>
          <w:rtl/>
        </w:rPr>
      </w:pPr>
      <w:r w:rsidRPr="00B21167">
        <w:rPr>
          <w:rtl/>
        </w:rPr>
        <w:t>أي الاستفهامية : يطلب بها تعيين أحد المشاركين في شيء يعمها نحو : أي البلدين أدفأ جوا القاهرة أم الاسكندرية ، وهي بحسب ما تضاف إليه فيسأل بها عن الزمان والمكان والحال والعدد ، إلى غير ذلك ، في أي يوم تسافر ؟ في أي مكان تقيم ؟ أي صاحبيك أحسن خلقا أحمد أم علي ؟ بأي ذنب قتلت ؟</w:t>
      </w:r>
      <w:r w:rsidRPr="00B21167">
        <w:rPr>
          <w:rStyle w:val="Appelnotedebasdep"/>
          <w:rtl/>
        </w:rPr>
        <w:footnoteReference w:id="68"/>
      </w:r>
      <w:r w:rsidRPr="00B21167">
        <w:rPr>
          <w:rtl/>
        </w:rPr>
        <w:t xml:space="preserve"> </w:t>
      </w:r>
    </w:p>
    <w:p w:rsidR="00BD1CA7" w:rsidRPr="00B21167" w:rsidRDefault="00BD1CA7" w:rsidP="00BD1CA7">
      <w:pPr>
        <w:rPr>
          <w:rtl/>
        </w:rPr>
      </w:pPr>
      <w:r>
        <w:rPr>
          <w:rFonts w:hint="cs"/>
          <w:rtl/>
        </w:rPr>
        <w:t xml:space="preserve">  </w:t>
      </w:r>
      <w:r w:rsidRPr="00B21167">
        <w:rPr>
          <w:rtl/>
        </w:rPr>
        <w:t>وتبين لنا من خلال هذا الطرح أن أي الاستفهامية يجوز أن يكون منصوبا (أيّ ) أو مرفوعا (أيُ) أو مجرور (أيِ) ، وذلك حسب ما يسبقه ، مثل : (لمنا أن أيَّ موظفٍ معرض للفصل ) أيَّ : اسم منصوب بالفتحة .</w:t>
      </w:r>
      <w:r>
        <w:rPr>
          <w:rFonts w:hint="cs"/>
          <w:rtl/>
        </w:rPr>
        <w:t xml:space="preserve">              </w:t>
      </w:r>
      <w:r w:rsidRPr="00B21167">
        <w:rPr>
          <w:rtl/>
        </w:rPr>
        <w:t>( في أيِّ لحظةٍ تنطلق صافرة الإنذار ) أيِّ : اسم مجرور بحرف الجر . ( طلبنا أيَّ مساعدة ممكنة ) أيَّ مفعول به منصوب بالفتحة . (أيُّ لص يستطيع فتحها ) أُّ : مبتدأ مرفوع بالضمة ."</w:t>
      </w:r>
      <w:r w:rsidRPr="00B21167">
        <w:rPr>
          <w:rStyle w:val="Appelnotedebasdep"/>
          <w:rtl/>
        </w:rPr>
        <w:footnoteReference w:id="69"/>
      </w:r>
      <w:r w:rsidRPr="00B21167">
        <w:rPr>
          <w:rtl/>
        </w:rPr>
        <w:t xml:space="preserve"> أي أن هذه الأداة تتغير حركتها هي نفسها بحسب موقعها . </w:t>
      </w:r>
    </w:p>
    <w:p w:rsidR="00BD1CA7" w:rsidRPr="00B21167" w:rsidRDefault="00BD1CA7" w:rsidP="00BD1CA7">
      <w:pPr>
        <w:rPr>
          <w:rtl/>
        </w:rPr>
      </w:pPr>
      <w:r w:rsidRPr="00B21167">
        <w:rPr>
          <w:rtl/>
        </w:rPr>
        <w:lastRenderedPageBreak/>
        <w:t xml:space="preserve">ونستنتج أن [ أي ، كم ] تؤثر فيما بعدها . </w:t>
      </w:r>
      <w:r w:rsidRPr="00B21167">
        <w:rPr>
          <w:rStyle w:val="Appelnotedebasdep"/>
          <w:rtl/>
        </w:rPr>
        <w:footnoteReference w:id="70"/>
      </w:r>
    </w:p>
    <w:p w:rsidR="00BD1CA7" w:rsidRPr="00B21167" w:rsidRDefault="00BD1CA7" w:rsidP="00BD1CA7">
      <w:pPr>
        <w:rPr>
          <w:rtl/>
        </w:rPr>
      </w:pPr>
      <w:r w:rsidRPr="00B21167">
        <w:rPr>
          <w:rtl/>
        </w:rPr>
        <w:t>من الاستفهامية :هو اسم استفهام يستخدم للسؤال عن العاقل ويعرب حسب موقعه من الجملة " وهو اسم يستفهم بها عن العاقل ، وتكون للواحد والاثنين "</w:t>
      </w:r>
      <w:r w:rsidRPr="00B21167">
        <w:rPr>
          <w:rStyle w:val="Appelnotedebasdep"/>
          <w:rtl/>
        </w:rPr>
        <w:footnoteReference w:id="71"/>
      </w:r>
      <w:r w:rsidRPr="00B21167">
        <w:rPr>
          <w:rtl/>
        </w:rPr>
        <w:t xml:space="preserve">  </w:t>
      </w:r>
    </w:p>
    <w:p w:rsidR="00BD1CA7" w:rsidRPr="00B21167" w:rsidRDefault="00BD1CA7" w:rsidP="00BD1CA7">
      <w:pPr>
        <w:rPr>
          <w:rtl/>
        </w:rPr>
      </w:pPr>
      <w:r w:rsidRPr="00B21167">
        <w:rPr>
          <w:rtl/>
        </w:rPr>
        <w:t>" ويحمل الفعل على لفظها المذكر كثيرا . وقد يحمل على معناها ."</w:t>
      </w:r>
      <w:r w:rsidRPr="00B21167">
        <w:rPr>
          <w:rStyle w:val="Appelnotedebasdep"/>
          <w:rtl/>
        </w:rPr>
        <w:footnoteReference w:id="72"/>
      </w:r>
      <w:r w:rsidRPr="00B21167">
        <w:rPr>
          <w:rtl/>
        </w:rPr>
        <w:t xml:space="preserve"> نحو من عندك جوابه : محمد . ولا يجوز أن يقال : جمل . أو فرسها أو نحوهما .</w:t>
      </w:r>
    </w:p>
    <w:p w:rsidR="00BD1CA7" w:rsidRPr="00B21167" w:rsidRDefault="00BD1CA7" w:rsidP="00BD1CA7">
      <w:pPr>
        <w:rPr>
          <w:rtl/>
        </w:rPr>
      </w:pPr>
      <w:r>
        <w:rPr>
          <w:rFonts w:hint="cs"/>
          <w:rtl/>
        </w:rPr>
        <w:t xml:space="preserve">   "</w:t>
      </w:r>
      <w:r w:rsidRPr="00B21167">
        <w:rPr>
          <w:rtl/>
        </w:rPr>
        <w:t xml:space="preserve"> ويستفهم بـ(من) عن نكرة أو معرفة . فإن استفهام بها عن نكرة لحقتها دلائل الإعراب حالة للحكاية فإذا قال أحد : جاءني الطالب وفي الاستفهام عنه يقال : من ؟ وإذا قال : رأيت طالبا ، يقال : من ؟ وإذا قال : مررت  بطالب يقال : متى ؟ وإذا جاءني طالبان يقال في الاستفهام منان ؟ وإذا قال رأيت طالبين أو قال : مررت بطالبين يقال منين ؟ أو يقال في الاستفهام عن جمع الذكور : منون ؟ في حالة الرفع ومنين ؟ في حالة النصب والجر .</w:t>
      </w:r>
      <w:r w:rsidRPr="00B21167">
        <w:rPr>
          <w:rStyle w:val="Appelnotedebasdep"/>
          <w:rtl/>
        </w:rPr>
        <w:footnoteReference w:id="73"/>
      </w:r>
      <w:r w:rsidRPr="00B21167">
        <w:rPr>
          <w:rtl/>
        </w:rPr>
        <w:t xml:space="preserve"> فالمعنى التي أفادته أداة الاستفهام . (من) فيطلب بها تعيين العقلاء .</w:t>
      </w:r>
    </w:p>
    <w:p w:rsidR="00BD1CA7" w:rsidRPr="00B21167" w:rsidRDefault="00BD1CA7" w:rsidP="00BD1CA7">
      <w:pPr>
        <w:rPr>
          <w:rtl/>
        </w:rPr>
      </w:pPr>
      <w:r w:rsidRPr="00B21167">
        <w:rPr>
          <w:rtl/>
        </w:rPr>
        <w:t xml:space="preserve">أين الاستفهامية </w:t>
      </w:r>
      <w:r>
        <w:rPr>
          <w:rFonts w:hint="cs"/>
          <w:rtl/>
        </w:rPr>
        <w:t>:</w:t>
      </w:r>
      <w:r w:rsidRPr="00B21167">
        <w:rPr>
          <w:rtl/>
        </w:rPr>
        <w:t xml:space="preserve">هي عبارة عن ظرف يستفسر ويستفهم من خلاله عن المكان الذي حل فيه الشيء مثل : أين سافرت ؟ " أين الاستفهامية يستفهم بها عن المكان " </w:t>
      </w:r>
      <w:r w:rsidRPr="00B21167">
        <w:rPr>
          <w:rStyle w:val="Appelnotedebasdep"/>
          <w:rtl/>
        </w:rPr>
        <w:footnoteReference w:id="74"/>
      </w:r>
      <w:r w:rsidRPr="00B21167">
        <w:rPr>
          <w:rtl/>
        </w:rPr>
        <w:t xml:space="preserve">، وقد وردت عشر مرات في القرآن الكريم مثل : في قوله تعالى ﴿أين المفر ؟﴾ </w:t>
      </w:r>
      <w:r w:rsidRPr="00B21167">
        <w:rPr>
          <w:rStyle w:val="Appelnotedebasdep"/>
          <w:rtl/>
        </w:rPr>
        <w:footnoteReference w:id="75"/>
      </w:r>
      <w:r w:rsidRPr="00B21167">
        <w:rPr>
          <w:rtl/>
        </w:rPr>
        <w:t xml:space="preserve"> .</w:t>
      </w:r>
    </w:p>
    <w:p w:rsidR="00BD1CA7" w:rsidRPr="00B21167" w:rsidRDefault="00BD1CA7" w:rsidP="00BD1CA7">
      <w:pPr>
        <w:rPr>
          <w:rtl/>
        </w:rPr>
      </w:pPr>
      <w:r w:rsidRPr="00B21167">
        <w:rPr>
          <w:rtl/>
        </w:rPr>
        <w:t>وفي تعريف آخر أيْن تكون استفهاما عن مكان ، نحو "أين زيد ؟" وتكون شرطا لمكان . نحو " أين لقيت زيدًا فكلمه " بمعنى في أي مكان . فأما " أينما " فإنما تكون شرطا لمكان . نحو " أينما تجلس أجلس " ولا يكون استفهاما ."</w:t>
      </w:r>
      <w:r w:rsidRPr="00B21167">
        <w:rPr>
          <w:rStyle w:val="Appelnotedebasdep"/>
          <w:rtl/>
        </w:rPr>
        <w:footnoteReference w:id="76"/>
      </w:r>
    </w:p>
    <w:p w:rsidR="00BD1CA7" w:rsidRPr="00B21167" w:rsidRDefault="00BD1CA7" w:rsidP="00BD1CA7">
      <w:pPr>
        <w:rPr>
          <w:rtl/>
        </w:rPr>
      </w:pPr>
      <w:r w:rsidRPr="00B21167">
        <w:rPr>
          <w:rtl/>
        </w:rPr>
        <w:t xml:space="preserve">ومن الناحية الإعرابية فتجدها من خلال الحالات : </w:t>
      </w:r>
    </w:p>
    <w:p w:rsidR="00BD1CA7" w:rsidRPr="00B21167" w:rsidRDefault="00BD1CA7" w:rsidP="00BD1CA7">
      <w:pPr>
        <w:rPr>
          <w:rtl/>
        </w:rPr>
      </w:pPr>
      <w:r w:rsidRPr="00B21167">
        <w:rPr>
          <w:rtl/>
        </w:rPr>
        <w:t xml:space="preserve">1 إذا جاء بعد اسم فيعرب على أنها خبر مقدم مثل : أين الأمسية الغنائية ؟ </w:t>
      </w:r>
    </w:p>
    <w:p w:rsidR="00BD1CA7" w:rsidRPr="00B21167" w:rsidRDefault="00BD1CA7" w:rsidP="00BD1CA7">
      <w:pPr>
        <w:rPr>
          <w:rtl/>
        </w:rPr>
      </w:pPr>
      <w:r w:rsidRPr="00B21167">
        <w:rPr>
          <w:rtl/>
        </w:rPr>
        <w:t>2</w:t>
      </w:r>
      <w:r>
        <w:rPr>
          <w:rtl/>
        </w:rPr>
        <w:t xml:space="preserve"> و</w:t>
      </w:r>
      <w:r w:rsidRPr="00B21167">
        <w:rPr>
          <w:rtl/>
        </w:rPr>
        <w:t xml:space="preserve">أما إن جاءه بعده فعل فيعرب كظرف مكان مثل : أين ذهبت اليوم ؟ وأين تقع مصر ؟ </w:t>
      </w:r>
    </w:p>
    <w:p w:rsidR="00BD1CA7" w:rsidRPr="00B21167" w:rsidRDefault="00BD1CA7" w:rsidP="00BD1CA7">
      <w:pPr>
        <w:rPr>
          <w:rtl/>
        </w:rPr>
      </w:pPr>
      <w:r w:rsidRPr="00B21167">
        <w:rPr>
          <w:rtl/>
        </w:rPr>
        <w:t>أيَّان الاستفهامية : هي عبارة عن ظرف للسؤال عن الزمان في الماضي والمستقبل مثل : أيان سنسمعُ المؤذن</w:t>
      </w:r>
      <w:r>
        <w:rPr>
          <w:rtl/>
        </w:rPr>
        <w:t xml:space="preserve"> و</w:t>
      </w:r>
      <w:r w:rsidRPr="00B21167">
        <w:rPr>
          <w:rtl/>
        </w:rPr>
        <w:t>أيَّان وهو اسم للزمان المستقبل وهو مبني على الفتح.</w:t>
      </w:r>
    </w:p>
    <w:p w:rsidR="00BD1CA7" w:rsidRPr="00B21167" w:rsidRDefault="00BD1CA7" w:rsidP="00BD1CA7">
      <w:pPr>
        <w:rPr>
          <w:rtl/>
        </w:rPr>
      </w:pPr>
      <w:r w:rsidRPr="00B21167">
        <w:rPr>
          <w:rtl/>
        </w:rPr>
        <w:lastRenderedPageBreak/>
        <w:t xml:space="preserve">وهو اسم للاستفهام معناه أيُّ حين ، ويسأل به عن الزمان فهو مثله مثل الاستفهام متى ، وقد قال بعض النحاة مثل الإمام أبي البقاء العكبري صاحب كتاب التبيان إنّ أيّان اسم استفهام يسأل به عن الزمن المستقبل ولا يسأل به إلا عن الأمور العظيمة . </w:t>
      </w:r>
    </w:p>
    <w:p w:rsidR="00BD1CA7" w:rsidRPr="00B21167" w:rsidRDefault="00BD1CA7" w:rsidP="00BD1CA7">
      <w:pPr>
        <w:rPr>
          <w:rtl/>
        </w:rPr>
      </w:pPr>
      <w:r w:rsidRPr="00B21167">
        <w:rPr>
          <w:rtl/>
        </w:rPr>
        <w:t xml:space="preserve">نحو قوله تعالى : </w:t>
      </w:r>
      <w:r>
        <w:rPr>
          <w:rtl/>
        </w:rPr>
        <w:t>﴿</w:t>
      </w:r>
      <w:r w:rsidRPr="00E229B4">
        <w:rPr>
          <w:color w:val="202122"/>
          <w:rtl/>
        </w:rPr>
        <w:t xml:space="preserve">يَسْأَلُ أَيَّانَ يَوْمُ الْقِيَامَةِ </w:t>
      </w:r>
      <w:r>
        <w:rPr>
          <w:color w:val="202122"/>
          <w:rtl/>
        </w:rPr>
        <w:t>﴾</w:t>
      </w:r>
      <w:r w:rsidRPr="00B21167">
        <w:rPr>
          <w:rStyle w:val="Appelnotedebasdep"/>
          <w:rtl/>
        </w:rPr>
        <w:footnoteReference w:id="77"/>
      </w:r>
      <w:r w:rsidRPr="00B21167">
        <w:rPr>
          <w:rtl/>
        </w:rPr>
        <w:t xml:space="preserve">. </w:t>
      </w:r>
    </w:p>
    <w:p w:rsidR="00BD1CA7" w:rsidRPr="00B21167" w:rsidRDefault="00BD1CA7" w:rsidP="00BD1CA7">
      <w:pPr>
        <w:rPr>
          <w:rtl/>
        </w:rPr>
      </w:pPr>
      <w:r>
        <w:rPr>
          <w:rtl/>
        </w:rPr>
        <w:t>أ</w:t>
      </w:r>
      <w:r>
        <w:rPr>
          <w:rFonts w:hint="cs"/>
          <w:rtl/>
        </w:rPr>
        <w:t>نَّ</w:t>
      </w:r>
      <w:r w:rsidRPr="00B21167">
        <w:rPr>
          <w:rtl/>
        </w:rPr>
        <w:t xml:space="preserve">ى الاستفهامية </w:t>
      </w:r>
    </w:p>
    <w:p w:rsidR="00BD1CA7" w:rsidRDefault="00BD1CA7" w:rsidP="00BD1CA7">
      <w:pPr>
        <w:rPr>
          <w:rtl/>
        </w:rPr>
      </w:pPr>
      <w:r w:rsidRPr="00B21167">
        <w:rPr>
          <w:rtl/>
        </w:rPr>
        <w:t xml:space="preserve">لقد ذكرت أنى الاستفهامية في كتاب الله تبارك وتعالى 27 مرة وفي ذلك قوله تعالى : </w:t>
      </w:r>
      <w:r>
        <w:rPr>
          <w:rtl/>
        </w:rPr>
        <w:t>﴿</w:t>
      </w:r>
      <w:r w:rsidRPr="00E229B4">
        <w:rPr>
          <w:color w:val="202122"/>
          <w:rtl/>
        </w:rPr>
        <w:t xml:space="preserve">قَالَتْ رَبِّ أَنَّى يَكُونُ لِي وَلَدٌ وَلَمْ يَمْسَسْنِي بَشَرٌ </w:t>
      </w:r>
      <w:r>
        <w:rPr>
          <w:color w:val="202122"/>
          <w:rtl/>
        </w:rPr>
        <w:t>﴾</w:t>
      </w:r>
      <w:r w:rsidRPr="00B21167">
        <w:rPr>
          <w:rStyle w:val="Appelnotedebasdep"/>
          <w:rtl/>
        </w:rPr>
        <w:footnoteReference w:id="78"/>
      </w:r>
      <w:r w:rsidRPr="00B21167">
        <w:rPr>
          <w:rtl/>
        </w:rPr>
        <w:t xml:space="preserve"> </w:t>
      </w:r>
    </w:p>
    <w:p w:rsidR="00BD1CA7" w:rsidRPr="00B21167" w:rsidRDefault="00BD1CA7" w:rsidP="00BD1CA7">
      <w:pPr>
        <w:rPr>
          <w:rtl/>
        </w:rPr>
      </w:pPr>
      <w:r w:rsidRPr="00B21167">
        <w:rPr>
          <w:rtl/>
        </w:rPr>
        <w:t xml:space="preserve">وفي قوله تعالى : </w:t>
      </w:r>
      <w:r>
        <w:rPr>
          <w:rtl/>
        </w:rPr>
        <w:t>﴿</w:t>
      </w:r>
      <w:r w:rsidRPr="00530325">
        <w:rPr>
          <w:color w:val="202122"/>
          <w:rtl/>
        </w:rPr>
        <w:t xml:space="preserve"> </w:t>
      </w:r>
      <w:r w:rsidRPr="00E229B4">
        <w:rPr>
          <w:color w:val="202122"/>
          <w:rtl/>
        </w:rPr>
        <w:t>أَنَّى لَهُمُ الذِّكْرَى</w:t>
      </w:r>
      <w:r>
        <w:rPr>
          <w:color w:val="202122"/>
          <w:rtl/>
        </w:rPr>
        <w:t>﴾</w:t>
      </w:r>
      <w:r w:rsidRPr="00B21167">
        <w:rPr>
          <w:rtl/>
        </w:rPr>
        <w:t>.</w:t>
      </w:r>
      <w:r w:rsidRPr="00B21167">
        <w:rPr>
          <w:rStyle w:val="Appelnotedebasdep"/>
          <w:rtl/>
        </w:rPr>
        <w:footnoteReference w:id="79"/>
      </w:r>
    </w:p>
    <w:p w:rsidR="00BD1CA7" w:rsidRPr="00B21167" w:rsidRDefault="00BD1CA7" w:rsidP="00BD1CA7">
      <w:pPr>
        <w:rPr>
          <w:rtl/>
        </w:rPr>
      </w:pPr>
      <w:r w:rsidRPr="00B21167">
        <w:rPr>
          <w:rtl/>
        </w:rPr>
        <w:t xml:space="preserve">ويتبين لنا من خلال هذه الآيات الكريمة أن (أنى ) الاستفاهية تستخدم لمعرفة طريقة الحدوث ومن أين أتى هذا </w:t>
      </w:r>
    </w:p>
    <w:p w:rsidR="00BD1CA7" w:rsidRPr="00B21167" w:rsidRDefault="00BD1CA7" w:rsidP="00BD1CA7">
      <w:pPr>
        <w:rPr>
          <w:rtl/>
        </w:rPr>
      </w:pPr>
      <w:r w:rsidRPr="00B21167">
        <w:rPr>
          <w:rtl/>
        </w:rPr>
        <w:t>الأمر وما هو مكان وقوعه ووقت وقوعه .</w:t>
      </w:r>
      <w:r w:rsidRPr="00B21167">
        <w:rPr>
          <w:rStyle w:val="Appelnotedebasdep"/>
          <w:rtl/>
        </w:rPr>
        <w:footnoteReference w:id="80"/>
      </w:r>
    </w:p>
    <w:p w:rsidR="00BD1CA7" w:rsidRPr="00B21167" w:rsidRDefault="00BD1CA7" w:rsidP="00BD1CA7">
      <w:pPr>
        <w:rPr>
          <w:rtl/>
        </w:rPr>
      </w:pPr>
      <w:r w:rsidRPr="00B21167">
        <w:rPr>
          <w:rtl/>
        </w:rPr>
        <w:t xml:space="preserve">-و </w:t>
      </w:r>
      <w:r>
        <w:rPr>
          <w:rFonts w:hint="cs"/>
          <w:rtl/>
        </w:rPr>
        <w:t>أنى</w:t>
      </w:r>
      <w:r w:rsidRPr="00B21167">
        <w:rPr>
          <w:rtl/>
        </w:rPr>
        <w:t xml:space="preserve"> بمعنى (كيف) كقوله جل ثناؤه ﴿</w:t>
      </w:r>
      <w:r w:rsidRPr="00530325">
        <w:rPr>
          <w:color w:val="202122"/>
          <w:rtl/>
        </w:rPr>
        <w:t xml:space="preserve"> </w:t>
      </w:r>
      <w:r w:rsidRPr="00E229B4">
        <w:rPr>
          <w:color w:val="202122"/>
          <w:rtl/>
        </w:rPr>
        <w:t xml:space="preserve">أَنَّى يُحْيِي هَذِهِ اللَّهُ بَعْدَ مَوْتِهَا </w:t>
      </w:r>
      <w:r w:rsidRPr="00B21167">
        <w:rPr>
          <w:rtl/>
        </w:rPr>
        <w:t>﴾</w:t>
      </w:r>
      <w:r w:rsidRPr="00B21167">
        <w:rPr>
          <w:rStyle w:val="Appelnotedebasdep"/>
          <w:rtl/>
        </w:rPr>
        <w:footnoteReference w:id="81"/>
      </w:r>
      <w:r w:rsidRPr="00B21167">
        <w:rPr>
          <w:rtl/>
        </w:rPr>
        <w:t xml:space="preserve"> وتكون بمعنى : ( من أين )  كقوله ﴿</w:t>
      </w:r>
      <w:r w:rsidRPr="00E229B4">
        <w:rPr>
          <w:color w:val="202122"/>
          <w:rtl/>
        </w:rPr>
        <w:t>) بَدِيعُ السَّمَاوَاتِ وَالْأَرْضِ أَنَّى يَكُونُ لَهُ وَلَدٌ</w:t>
      </w:r>
      <w:r w:rsidRPr="00B21167">
        <w:rPr>
          <w:rtl/>
        </w:rPr>
        <w:t xml:space="preserve"> ﴾</w:t>
      </w:r>
      <w:r w:rsidRPr="00B21167">
        <w:rPr>
          <w:rStyle w:val="Appelnotedebasdep"/>
          <w:rtl/>
        </w:rPr>
        <w:footnoteReference w:id="82"/>
      </w:r>
      <w:r w:rsidRPr="00B21167">
        <w:rPr>
          <w:rtl/>
        </w:rPr>
        <w:t xml:space="preserve"> أي من أين</w:t>
      </w:r>
      <w:r>
        <w:rPr>
          <w:rtl/>
        </w:rPr>
        <w:t xml:space="preserve"> و</w:t>
      </w:r>
      <w:r w:rsidRPr="00B21167">
        <w:rPr>
          <w:rtl/>
        </w:rPr>
        <w:t>الأجود أن يقال في هذه أيضا كيف قال (الكميت) :</w:t>
      </w:r>
    </w:p>
    <w:p w:rsidR="00BD1CA7" w:rsidRPr="00B21167" w:rsidRDefault="00BD1CA7" w:rsidP="00BD1CA7">
      <w:pPr>
        <w:jc w:val="center"/>
        <w:rPr>
          <w:rtl/>
        </w:rPr>
      </w:pPr>
      <w:r w:rsidRPr="00B21167">
        <w:rPr>
          <w:rtl/>
        </w:rPr>
        <w:t>أنَّى ومن أين آبك الطرب     من حيث لا صبوةٌ ولا ريبُ؟</w:t>
      </w:r>
    </w:p>
    <w:p w:rsidR="00BD1CA7" w:rsidRPr="00B21167" w:rsidRDefault="00BD1CA7" w:rsidP="00BD1CA7">
      <w:pPr>
        <w:rPr>
          <w:rtl/>
        </w:rPr>
      </w:pPr>
      <w:r>
        <w:rPr>
          <w:rFonts w:hint="cs"/>
          <w:rtl/>
        </w:rPr>
        <w:t xml:space="preserve">  </w:t>
      </w:r>
      <w:r w:rsidRPr="00B21167">
        <w:rPr>
          <w:rtl/>
        </w:rPr>
        <w:t>وتعرب أنى الاستفهامية اسم استفهام مبني على السكون ، يفيد الزمان والمكان وذلك حسب ما يقتضيه السياق مثال الزمان أنى تسافرون ؟ وتستخلص من خلال أدوات الاستفهام أنها تنقسم ثلاثة أقسام وستفهم بأسماء غير ظروف ، وبظروف وبحروف .</w:t>
      </w:r>
    </w:p>
    <w:p w:rsidR="00BD1CA7" w:rsidRPr="00B21167" w:rsidRDefault="00BD1CA7" w:rsidP="00BD1CA7">
      <w:pPr>
        <w:rPr>
          <w:rtl/>
        </w:rPr>
      </w:pPr>
      <w:r w:rsidRPr="00B21167">
        <w:rPr>
          <w:rtl/>
        </w:rPr>
        <w:t xml:space="preserve"> فالأسماء : مَن ، وما ، أي وكم .</w:t>
      </w:r>
    </w:p>
    <w:p w:rsidR="00BD1CA7" w:rsidRPr="00B21167" w:rsidRDefault="00BD1CA7" w:rsidP="00BD1CA7">
      <w:pPr>
        <w:rPr>
          <w:rtl/>
        </w:rPr>
      </w:pPr>
      <w:r w:rsidRPr="00B21167">
        <w:rPr>
          <w:rtl/>
        </w:rPr>
        <w:t>والظروف : متى ، أين ، وكيف ، أيان ، وأنا .</w:t>
      </w:r>
    </w:p>
    <w:p w:rsidR="00BD1CA7" w:rsidRPr="00B21167" w:rsidRDefault="00BD1CA7" w:rsidP="00BD1CA7">
      <w:pPr>
        <w:rPr>
          <w:rtl/>
        </w:rPr>
      </w:pPr>
      <w:r w:rsidRPr="00B21167">
        <w:rPr>
          <w:rtl/>
        </w:rPr>
        <w:t xml:space="preserve">والحروف : الهمزة ،وهل . </w:t>
      </w:r>
    </w:p>
    <w:p w:rsidR="00BD1CA7" w:rsidRPr="00B21167" w:rsidRDefault="00BD1CA7" w:rsidP="00BD1CA7">
      <w:pPr>
        <w:rPr>
          <w:rtl/>
        </w:rPr>
      </w:pPr>
      <w:r w:rsidRPr="00B21167">
        <w:rPr>
          <w:rtl/>
        </w:rPr>
        <w:t>ولكل واحد من هذه الكلم موضع .</w:t>
      </w:r>
    </w:p>
    <w:p w:rsidR="00BD1CA7" w:rsidRPr="00B21167" w:rsidRDefault="00BD1CA7" w:rsidP="00BD1CA7">
      <w:pPr>
        <w:rPr>
          <w:rtl/>
        </w:rPr>
      </w:pPr>
    </w:p>
    <w:p w:rsidR="00BD1CA7" w:rsidRPr="00B21167" w:rsidRDefault="00BD1CA7" w:rsidP="00BD1CA7">
      <w:pPr>
        <w:rPr>
          <w:rtl/>
        </w:rPr>
      </w:pPr>
    </w:p>
    <w:p w:rsidR="00BD1CA7" w:rsidRPr="00B21167" w:rsidRDefault="00BD1CA7" w:rsidP="00BD1CA7">
      <w:pPr>
        <w:rPr>
          <w:rtl/>
        </w:rPr>
      </w:pPr>
    </w:p>
    <w:p w:rsidR="00BD1CA7" w:rsidRPr="00B21167" w:rsidRDefault="00BD1CA7" w:rsidP="00BD1CA7">
      <w:pPr>
        <w:jc w:val="center"/>
        <w:rPr>
          <w:rtl/>
        </w:rPr>
      </w:pPr>
    </w:p>
    <w:p w:rsidR="00BD1CA7" w:rsidRPr="00B21167" w:rsidRDefault="00BD1CA7" w:rsidP="00BD1CA7">
      <w:pPr>
        <w:rPr>
          <w:rtl/>
        </w:rPr>
      </w:pPr>
      <w:r w:rsidRPr="00530325">
        <w:rPr>
          <w:sz w:val="36"/>
          <w:szCs w:val="36"/>
          <w:rtl/>
        </w:rPr>
        <w:t xml:space="preserve">المبحث الثالث : أهمية الأسلوب الاستفهامي ومعانيه البلاغية </w:t>
      </w:r>
    </w:p>
    <w:p w:rsidR="00BD1CA7" w:rsidRPr="00B21167" w:rsidRDefault="00BD1CA7" w:rsidP="00BD1CA7">
      <w:pPr>
        <w:rPr>
          <w:rtl/>
        </w:rPr>
      </w:pPr>
      <w:r w:rsidRPr="00B21167">
        <w:rPr>
          <w:rtl/>
        </w:rPr>
        <w:t xml:space="preserve">أولا : أهمية الأسلوب الاستفهامي </w:t>
      </w:r>
    </w:p>
    <w:p w:rsidR="00BD1CA7" w:rsidRPr="00B21167" w:rsidRDefault="00BD1CA7" w:rsidP="00BD1CA7">
      <w:pPr>
        <w:rPr>
          <w:rtl/>
        </w:rPr>
      </w:pPr>
      <w:r>
        <w:rPr>
          <w:rFonts w:hint="cs"/>
          <w:rtl/>
        </w:rPr>
        <w:t xml:space="preserve">   </w:t>
      </w:r>
      <w:r w:rsidRPr="00B21167">
        <w:rPr>
          <w:rtl/>
        </w:rPr>
        <w:t>فأسلوب الاستفهام هو أحد أكثر الأساليب الإنشائية استعمالًا وأهمية ، ويراد به الطلب الفهم ، ويكون الاستفهام بحروف معينة وأسماء محددة لكل منها معنى خاص وتكم أهميته أيضا في استعمال أدوات الاستفهام تخضع لأنظمة نحوية حددتها كتب النحو ، والجهل بها . يؤدي حتما إلى الوقوع في الخطأ عند تركيب الجملة الاستفهامية وبالتالي حدوث خلل في العملية التواصلية ، أي أن الاستفهام له أهمية في الدور الذي يؤديه في العملية التواصلية</w:t>
      </w:r>
      <w:r>
        <w:rPr>
          <w:rtl/>
        </w:rPr>
        <w:t xml:space="preserve"> و</w:t>
      </w:r>
      <w:r w:rsidRPr="00B21167">
        <w:rPr>
          <w:rtl/>
        </w:rPr>
        <w:t>أن التواصل يتم إلا استنادا إلى التخاطب فيعد أسلوب الاستفهام من أبرز وأهم أدوات التخاطب التي تكمن في أدواته ومعانيه</w:t>
      </w:r>
      <w:r>
        <w:rPr>
          <w:rtl/>
        </w:rPr>
        <w:t xml:space="preserve"> و</w:t>
      </w:r>
      <w:r w:rsidRPr="00B21167">
        <w:rPr>
          <w:rtl/>
        </w:rPr>
        <w:t>أغراضه الخفية التي تؤثر في نفسية القارئ وإضافة إلى أدواته التي تتضمن أسرار وهي دعوة لكل من يقرأ كتاب الله عز وجل أن يتفكر ويتدبر في المعاني التي تكتنفها ، وأنه يعتبر مفتاح جديدًا من مفاتيح التدبر ، ومن أهميته أيضا أنه أضاف هذا الأسلوب جمالًا خالصًا لللقرآن الكريم يعنه على فهم القرآن بإذن الله عز وجل .</w:t>
      </w:r>
    </w:p>
    <w:p w:rsidR="00BD1CA7" w:rsidRPr="00B21167" w:rsidRDefault="00BD1CA7" w:rsidP="00BD1CA7">
      <w:pPr>
        <w:rPr>
          <w:rtl/>
        </w:rPr>
      </w:pPr>
      <w:r w:rsidRPr="00B21167">
        <w:rPr>
          <w:rtl/>
        </w:rPr>
        <w:t xml:space="preserve">ثانيا : المعاني البلاغية للأسلوب الاستفهامي </w:t>
      </w:r>
    </w:p>
    <w:p w:rsidR="00BD1CA7" w:rsidRPr="00B21167" w:rsidRDefault="00BD1CA7" w:rsidP="00BD1CA7">
      <w:pPr>
        <w:rPr>
          <w:rtl/>
        </w:rPr>
      </w:pPr>
      <w:r w:rsidRPr="00B21167">
        <w:rPr>
          <w:rtl/>
        </w:rPr>
        <w:t xml:space="preserve">تتميز البلاغة باختيار المعاني والألفاظ والجمل والأساليب بما يقتضيه المقام والمقال ، وللأسلوب الاستفهامي معاني بلاغية نذكر منها </w:t>
      </w:r>
    </w:p>
    <w:p w:rsidR="00BD1CA7" w:rsidRPr="00B21167" w:rsidRDefault="00BD1CA7" w:rsidP="00BD1CA7">
      <w:pPr>
        <w:rPr>
          <w:rtl/>
        </w:rPr>
      </w:pPr>
      <w:r w:rsidRPr="00B21167">
        <w:rPr>
          <w:rtl/>
        </w:rPr>
        <w:t xml:space="preserve">1/ الأمر : </w:t>
      </w:r>
    </w:p>
    <w:p w:rsidR="00BD1CA7" w:rsidRPr="00B21167" w:rsidRDefault="00BD1CA7" w:rsidP="00BD1CA7">
      <w:pPr>
        <w:rPr>
          <w:rtl/>
        </w:rPr>
      </w:pPr>
      <w:r w:rsidRPr="00B21167">
        <w:rPr>
          <w:rtl/>
        </w:rPr>
        <w:t xml:space="preserve">هو طلب الفعل على وجه الاستعلاء </w:t>
      </w:r>
      <w:r w:rsidRPr="00B21167">
        <w:rPr>
          <w:rStyle w:val="Appelnotedebasdep"/>
          <w:rtl/>
        </w:rPr>
        <w:footnoteReference w:id="83"/>
      </w:r>
      <w:r w:rsidRPr="00B21167">
        <w:rPr>
          <w:rtl/>
        </w:rPr>
        <w:t xml:space="preserve"> وقد يخرج الاستفهام الحقيقي عن معناه الحقيقي للدلالة عن الأمر </w:t>
      </w:r>
      <w:r w:rsidRPr="00B21167">
        <w:rPr>
          <w:rStyle w:val="Appelnotedebasdep"/>
          <w:rtl/>
        </w:rPr>
        <w:footnoteReference w:id="84"/>
      </w:r>
      <w:r w:rsidRPr="00B21167">
        <w:rPr>
          <w:rtl/>
        </w:rPr>
        <w:t xml:space="preserve"> نحو قوله تعالى : </w:t>
      </w:r>
      <w:r>
        <w:rPr>
          <w:color w:val="202122"/>
          <w:rtl/>
        </w:rPr>
        <w:t>﴿</w:t>
      </w:r>
      <w:r w:rsidRPr="00E229B4">
        <w:rPr>
          <w:color w:val="202122"/>
          <w:rtl/>
        </w:rPr>
        <w:t>وَلَقَدْ يَسَّرْنَا الْقُرْآنَ لِلذِّكْرِ فَهَلْ مِنْ مُدَّكِرٍ</w:t>
      </w:r>
      <w:r>
        <w:rPr>
          <w:color w:val="202122"/>
          <w:rtl/>
        </w:rPr>
        <w:t>﴾</w:t>
      </w:r>
      <w:r w:rsidRPr="00B21167">
        <w:rPr>
          <w:rStyle w:val="mw-headline"/>
          <w:rtl/>
        </w:rPr>
        <w:t xml:space="preserve"> </w:t>
      </w:r>
      <w:r w:rsidRPr="00B21167">
        <w:rPr>
          <w:rStyle w:val="Appelnotedebasdep"/>
          <w:rtl/>
        </w:rPr>
        <w:footnoteReference w:id="85"/>
      </w:r>
      <w:r w:rsidRPr="00B21167">
        <w:rPr>
          <w:rtl/>
        </w:rPr>
        <w:t xml:space="preserve"> وقوله تعالى :</w:t>
      </w:r>
      <w:r>
        <w:rPr>
          <w:rtl/>
        </w:rPr>
        <w:t>﴿</w:t>
      </w:r>
      <w:r w:rsidRPr="00C34BBE">
        <w:rPr>
          <w:color w:val="202122"/>
          <w:rtl/>
        </w:rPr>
        <w:t xml:space="preserve"> </w:t>
      </w:r>
      <w:r w:rsidRPr="00E229B4">
        <w:rPr>
          <w:color w:val="202122"/>
          <w:rtl/>
        </w:rPr>
        <w:t>وَمَا لَكُمْ لَا تُؤْمِنُونَ بِاللَّهِ</w:t>
      </w:r>
      <w:r>
        <w:rPr>
          <w:color w:val="202122"/>
          <w:rtl/>
        </w:rPr>
        <w:t>﴾</w:t>
      </w:r>
      <w:r w:rsidRPr="00B21167">
        <w:rPr>
          <w:rtl/>
        </w:rPr>
        <w:t xml:space="preserve"> ففي الآية الأولى من الأغراض التي يستفاد منها الأمر هنا ما دل على الإنكار . أما الثانية فقد أنكر عليهم عدم إيمانهم من خلال ذلك أن الله سبحانه وتعالى يأمرهم بالإيمان ونحو قوله تعالى </w:t>
      </w:r>
      <w:r>
        <w:rPr>
          <w:color w:val="202122"/>
          <w:rtl/>
        </w:rPr>
        <w:t>﴿</w:t>
      </w:r>
      <w:r w:rsidRPr="00E229B4">
        <w:rPr>
          <w:color w:val="202122"/>
          <w:rtl/>
        </w:rPr>
        <w:t>فَهَلْ أَنْتُمْ مُنْتَهُونَ</w:t>
      </w:r>
      <w:r>
        <w:rPr>
          <w:color w:val="202122"/>
          <w:rtl/>
        </w:rPr>
        <w:t>﴾</w:t>
      </w:r>
      <w:r w:rsidRPr="00E229B4">
        <w:rPr>
          <w:color w:val="202122"/>
          <w:rtl/>
        </w:rPr>
        <w:t xml:space="preserve"> </w:t>
      </w:r>
      <w:r w:rsidRPr="00B21167">
        <w:rPr>
          <w:rStyle w:val="Appelnotedebasdep"/>
          <w:rtl/>
        </w:rPr>
        <w:footnoteReference w:id="86"/>
      </w:r>
      <w:r w:rsidRPr="00B21167">
        <w:rPr>
          <w:rtl/>
        </w:rPr>
        <w:t xml:space="preserve"> بمعنى أنت هو . معنى الأمر .</w:t>
      </w:r>
    </w:p>
    <w:p w:rsidR="00BD1CA7" w:rsidRPr="00B21167" w:rsidRDefault="00BD1CA7" w:rsidP="00BD1CA7">
      <w:pPr>
        <w:rPr>
          <w:rtl/>
        </w:rPr>
      </w:pPr>
      <w:r w:rsidRPr="00B21167">
        <w:rPr>
          <w:rtl/>
        </w:rPr>
        <w:t xml:space="preserve">2/ النفي </w:t>
      </w:r>
    </w:p>
    <w:p w:rsidR="00BD1CA7" w:rsidRPr="00B21167" w:rsidRDefault="00BD1CA7" w:rsidP="00BD1CA7">
      <w:pPr>
        <w:rPr>
          <w:rtl/>
        </w:rPr>
      </w:pPr>
      <w:r w:rsidRPr="00B21167">
        <w:rPr>
          <w:rtl/>
        </w:rPr>
        <w:lastRenderedPageBreak/>
        <w:t xml:space="preserve">إذا حلت أداة النفي محل أداة الاستفهام وصح المعنى : مثل : قوله تعالى </w:t>
      </w:r>
      <w:r>
        <w:rPr>
          <w:rtl/>
        </w:rPr>
        <w:t>﴿</w:t>
      </w:r>
      <w:r w:rsidRPr="00E229B4">
        <w:rPr>
          <w:color w:val="202122"/>
          <w:rtl/>
        </w:rPr>
        <w:t>هَلْ يَسْتَوِي الَّذِينَ يَعْلَمُونَ وَالَّذِينَ لَا يَعْلَمُونَ</w:t>
      </w:r>
      <w:r w:rsidRPr="00B21167">
        <w:rPr>
          <w:rStyle w:val="mw-headline"/>
          <w:rtl/>
        </w:rPr>
        <w:t xml:space="preserve"> </w:t>
      </w:r>
      <w:r>
        <w:rPr>
          <w:rStyle w:val="mw-headline"/>
          <w:rtl/>
        </w:rPr>
        <w:t>﴾</w:t>
      </w:r>
      <w:r w:rsidRPr="00B21167">
        <w:rPr>
          <w:rStyle w:val="Appelnotedebasdep"/>
          <w:rtl/>
        </w:rPr>
        <w:footnoteReference w:id="87"/>
      </w:r>
    </w:p>
    <w:p w:rsidR="00BD1CA7" w:rsidRPr="00B21167" w:rsidRDefault="00BD1CA7" w:rsidP="00BD1CA7">
      <w:pPr>
        <w:rPr>
          <w:rtl/>
        </w:rPr>
      </w:pPr>
      <w:r w:rsidRPr="00B21167">
        <w:rPr>
          <w:rtl/>
        </w:rPr>
        <w:t xml:space="preserve">فيكون عدم الاكتفاء عند حدود الإفادة من السياق الذي دلّ على صحة ما ذهب إليه </w:t>
      </w:r>
      <w:r w:rsidRPr="00B21167">
        <w:rPr>
          <w:rStyle w:val="Appelnotedebasdep"/>
          <w:rtl/>
        </w:rPr>
        <w:footnoteReference w:id="88"/>
      </w:r>
      <w:r w:rsidRPr="00B21167">
        <w:rPr>
          <w:rtl/>
        </w:rPr>
        <w:t xml:space="preserve"> أي تأتي لفظة الاستفهام للنفي لا لطلب العلم بشيء كان مجهولا كقوله تعالى  : هل جزاء الإحسان إلا الإحسان </w:t>
      </w:r>
      <w:r w:rsidRPr="00B21167">
        <w:rPr>
          <w:rStyle w:val="Appelnotedebasdep"/>
          <w:rtl/>
        </w:rPr>
        <w:footnoteReference w:id="89"/>
      </w:r>
      <w:r w:rsidRPr="00B21167">
        <w:rPr>
          <w:rtl/>
        </w:rPr>
        <w:t xml:space="preserve"> أي ما جزاء الإحسان إلا الإحسان فقد أفادت دلالة هل : النفي . ونحو قول المتنبي في مدح شجاع بن محمد الطائي المنجي : </w:t>
      </w:r>
      <w:r w:rsidRPr="00B21167">
        <w:rPr>
          <w:rStyle w:val="Appelnotedebasdep"/>
          <w:rtl/>
        </w:rPr>
        <w:footnoteReference w:id="90"/>
      </w:r>
    </w:p>
    <w:p w:rsidR="00BD1CA7" w:rsidRPr="00B21167" w:rsidRDefault="00BD1CA7" w:rsidP="00BD1CA7">
      <w:pPr>
        <w:rPr>
          <w:rtl/>
        </w:rPr>
      </w:pPr>
      <w:r w:rsidRPr="00B21167">
        <w:rPr>
          <w:rtl/>
        </w:rPr>
        <w:t xml:space="preserve">يفنى الكلام ولا يحيط بفضلكم     أيحيط ما يفنى بماط ينفذ ؟ </w:t>
      </w:r>
    </w:p>
    <w:p w:rsidR="00BD1CA7" w:rsidRPr="00B21167" w:rsidRDefault="00BD1CA7" w:rsidP="00BD1CA7">
      <w:pPr>
        <w:rPr>
          <w:rtl/>
        </w:rPr>
      </w:pPr>
      <w:r w:rsidRPr="00B21167">
        <w:rPr>
          <w:rtl/>
        </w:rPr>
        <w:t xml:space="preserve">3/ التقرير </w:t>
      </w:r>
    </w:p>
    <w:p w:rsidR="00BD1CA7" w:rsidRPr="00B21167" w:rsidRDefault="00BD1CA7" w:rsidP="00BD1CA7">
      <w:pPr>
        <w:rPr>
          <w:rtl/>
        </w:rPr>
      </w:pPr>
      <w:r w:rsidRPr="00B21167">
        <w:rPr>
          <w:rtl/>
        </w:rPr>
        <w:t>هو حمل المخاطب على الإقرار</w:t>
      </w:r>
      <w:r>
        <w:rPr>
          <w:rtl/>
        </w:rPr>
        <w:t xml:space="preserve"> و</w:t>
      </w:r>
      <w:r w:rsidRPr="00B21167">
        <w:rPr>
          <w:rtl/>
        </w:rPr>
        <w:t xml:space="preserve">الاعتراف بأمر استقر عنده  بأسلوب استفهامي ويدل الاستفهام التقريري على معنيين : </w:t>
      </w:r>
    </w:p>
    <w:p w:rsidR="00BD1CA7" w:rsidRPr="00B21167" w:rsidRDefault="00BD1CA7" w:rsidP="00BD1CA7">
      <w:pPr>
        <w:rPr>
          <w:rtl/>
        </w:rPr>
      </w:pPr>
      <w:r w:rsidRPr="00B21167">
        <w:rPr>
          <w:rtl/>
        </w:rPr>
        <w:t xml:space="preserve">الأول : طلب الإقرار المخاطب بأن يقول المخاطب ما يريد السائل ، نحو قول الكفار من قوم ابراهيم عليه السلام </w:t>
      </w:r>
      <w:r>
        <w:rPr>
          <w:rtl/>
        </w:rPr>
        <w:t>﴿</w:t>
      </w:r>
      <w:r w:rsidRPr="00E229B4">
        <w:rPr>
          <w:color w:val="202122"/>
          <w:rtl/>
        </w:rPr>
        <w:t xml:space="preserve">قَالُوا أَأَنْتَ فَعَلْتَ هَذَا بِآلِهَتِنَا يَا إِبْرَاهِيمُ </w:t>
      </w:r>
      <w:r>
        <w:rPr>
          <w:color w:val="202122"/>
          <w:rtl/>
        </w:rPr>
        <w:t>﴾</w:t>
      </w:r>
      <w:r w:rsidRPr="00B21167">
        <w:rPr>
          <w:rStyle w:val="Appelnotedebasdep"/>
          <w:rtl/>
        </w:rPr>
        <w:footnoteReference w:id="91"/>
      </w:r>
      <w:r w:rsidRPr="00B21167">
        <w:rPr>
          <w:rtl/>
        </w:rPr>
        <w:t xml:space="preserve"> فهم يريدون أن يعترف ويقر بأنه الفاعل . </w:t>
      </w:r>
    </w:p>
    <w:p w:rsidR="00BD1CA7" w:rsidRPr="00B21167" w:rsidRDefault="00BD1CA7" w:rsidP="00BD1CA7">
      <w:pPr>
        <w:rPr>
          <w:rtl/>
        </w:rPr>
      </w:pPr>
      <w:r w:rsidRPr="00B21167">
        <w:rPr>
          <w:rtl/>
        </w:rPr>
        <w:t xml:space="preserve">الثاني : التحقيق والتأكيد والتسبب نقول : قررت فلان : بمعنى حملته الإقرار . وتقول قررت الحال على ما هو عليه بمعنى يته وأكدته علة ما هو عليه ويعرفه أهل البلاغة بأنه استفهام غاية حمل السامع على الإقرار " </w:t>
      </w:r>
    </w:p>
    <w:p w:rsidR="00BD1CA7" w:rsidRPr="00B21167" w:rsidRDefault="00BD1CA7" w:rsidP="00BD1CA7">
      <w:pPr>
        <w:rPr>
          <w:rtl/>
        </w:rPr>
      </w:pPr>
      <w:r w:rsidRPr="00B21167">
        <w:rPr>
          <w:rtl/>
        </w:rPr>
        <w:t xml:space="preserve">4/ التشويق (الإشارة) </w:t>
      </w:r>
    </w:p>
    <w:p w:rsidR="00BD1CA7" w:rsidRDefault="00BD1CA7" w:rsidP="00BD1CA7">
      <w:pPr>
        <w:rPr>
          <w:rtl/>
        </w:rPr>
      </w:pPr>
      <w:r w:rsidRPr="00B21167">
        <w:rPr>
          <w:rtl/>
        </w:rPr>
        <w:t xml:space="preserve">هو إعطاء عنصر التشويق في نفس السامع ، نحو قوله تعالى : عمَّ يتساءلون " </w:t>
      </w:r>
      <w:r w:rsidRPr="00B21167">
        <w:rPr>
          <w:rStyle w:val="Appelnotedebasdep"/>
          <w:rtl/>
        </w:rPr>
        <w:footnoteReference w:id="92"/>
      </w:r>
      <w:r w:rsidRPr="00B21167">
        <w:rPr>
          <w:rtl/>
        </w:rPr>
        <w:t xml:space="preserve"> وهو سؤال عن علة هذا السائل </w:t>
      </w:r>
    </w:p>
    <w:p w:rsidR="00BD1CA7" w:rsidRPr="00B21167" w:rsidRDefault="00BD1CA7" w:rsidP="00BD1CA7">
      <w:pPr>
        <w:rPr>
          <w:rtl/>
        </w:rPr>
      </w:pPr>
      <w:r w:rsidRPr="00B21167">
        <w:rPr>
          <w:rtl/>
        </w:rPr>
        <w:t>، ثم قال مجيب :" عن النبأ العظيم  الذي هم فيه مختلفون"</w:t>
      </w:r>
      <w:r w:rsidRPr="00B21167">
        <w:rPr>
          <w:rStyle w:val="Appelnotedebasdep"/>
          <w:rtl/>
        </w:rPr>
        <w:footnoteReference w:id="93"/>
      </w:r>
      <w:r w:rsidRPr="00B21167">
        <w:rPr>
          <w:rtl/>
        </w:rPr>
        <w:t xml:space="preserve"> ، يدعو إلى التشويق في هذا الأمر الذي يثير التساؤل وفيه لا يطلب السائل العلم بشيء لم يكن معلوم من قبل ، وإنما يريد أن يوجه المخاطب ويشوقه إلى أمر من الأمور . </w:t>
      </w:r>
    </w:p>
    <w:p w:rsidR="00BD1CA7" w:rsidRPr="00B21167" w:rsidRDefault="00BD1CA7" w:rsidP="00BD1CA7">
      <w:pPr>
        <w:rPr>
          <w:rtl/>
        </w:rPr>
      </w:pPr>
      <w:r w:rsidRPr="00B21167">
        <w:rPr>
          <w:rtl/>
        </w:rPr>
        <w:t>5/ التعجب :</w:t>
      </w:r>
    </w:p>
    <w:p w:rsidR="00BD1CA7" w:rsidRPr="00B21167" w:rsidRDefault="00BD1CA7" w:rsidP="00BD1CA7">
      <w:pPr>
        <w:rPr>
          <w:rtl/>
        </w:rPr>
      </w:pPr>
      <w:r w:rsidRPr="00B21167">
        <w:rPr>
          <w:rtl/>
        </w:rPr>
        <w:t xml:space="preserve">هو انفعال يحدث في النفس عند الشعور بأمر يجعل سببه ولذلك لغة اعتيادية ويأتي التعجب إما للإظهار التعجب استغرابا ودهشًا لعدم الاعتياد على الأمر المتعجب منه وأما بمعنى إظهار الاستحسان والإعجاب فيكون تعجبك فيه تساؤل . فقد قيل : التعجب هو استعظام فعل فاعل ظاهر المزية </w:t>
      </w:r>
      <w:r w:rsidRPr="00B21167">
        <w:rPr>
          <w:rStyle w:val="Appelnotedebasdep"/>
          <w:rtl/>
        </w:rPr>
        <w:footnoteReference w:id="94"/>
      </w:r>
      <w:r w:rsidRPr="00B21167">
        <w:rPr>
          <w:rtl/>
        </w:rPr>
        <w:t xml:space="preserve"> فهو استعظام وتكبير وتفخيم للأمر كقوله تعالى :</w:t>
      </w:r>
      <w:r w:rsidRPr="00B01539">
        <w:rPr>
          <w:color w:val="202122"/>
          <w:rtl/>
        </w:rPr>
        <w:t xml:space="preserve"> </w:t>
      </w:r>
      <w:r w:rsidRPr="00E229B4">
        <w:rPr>
          <w:color w:val="202122"/>
          <w:rtl/>
        </w:rPr>
        <w:t xml:space="preserve">أَلَمْ تَرَ إِلَى </w:t>
      </w:r>
      <w:r w:rsidRPr="00E229B4">
        <w:rPr>
          <w:color w:val="202122"/>
          <w:rtl/>
        </w:rPr>
        <w:lastRenderedPageBreak/>
        <w:t>رَبِّكَ كَيْفَ مَدَّ الظِّلَّ وَلَوْ شَاءَ لَجَعَلَهُ سَاكِنًا</w:t>
      </w:r>
      <w:r w:rsidRPr="00B21167">
        <w:rPr>
          <w:rStyle w:val="mw-headline"/>
          <w:rtl/>
        </w:rPr>
        <w:t xml:space="preserve"> </w:t>
      </w:r>
      <w:r w:rsidRPr="00B21167">
        <w:rPr>
          <w:rStyle w:val="Appelnotedebasdep"/>
          <w:rtl/>
        </w:rPr>
        <w:footnoteReference w:id="95"/>
      </w:r>
      <w:r w:rsidRPr="00B21167">
        <w:rPr>
          <w:rtl/>
        </w:rPr>
        <w:t xml:space="preserve"> وتفسير الآية أن الله تعالى " ألم ترى " يا محمد " كيف مد " ريك " الظل " وهو ما بين طلوع الفجر إلى طلوع الشمس وهنا أسلوب تعجب .</w:t>
      </w:r>
    </w:p>
    <w:p w:rsidR="00BD1CA7" w:rsidRPr="00B21167" w:rsidRDefault="00BD1CA7" w:rsidP="00BD1CA7">
      <w:pPr>
        <w:rPr>
          <w:rtl/>
        </w:rPr>
      </w:pPr>
      <w:r w:rsidRPr="00B21167">
        <w:rPr>
          <w:rtl/>
        </w:rPr>
        <w:t xml:space="preserve">6/ الإنكار </w:t>
      </w:r>
    </w:p>
    <w:p w:rsidR="00BD1CA7" w:rsidRPr="00B21167" w:rsidRDefault="00BD1CA7" w:rsidP="00BD1CA7">
      <w:pPr>
        <w:rPr>
          <w:rtl/>
        </w:rPr>
      </w:pPr>
      <w:r w:rsidRPr="00B21167">
        <w:rPr>
          <w:rtl/>
        </w:rPr>
        <w:t xml:space="preserve">إذا كان الاستفهام عن شيء لا يصح أن يكون كقوله تعالى : أتقولون على الله مالا تعلمون </w:t>
      </w:r>
      <w:r w:rsidRPr="00B21167">
        <w:rPr>
          <w:rStyle w:val="Appelnotedebasdep"/>
          <w:rtl/>
        </w:rPr>
        <w:footnoteReference w:id="96"/>
      </w:r>
      <w:r w:rsidRPr="00B21167">
        <w:rPr>
          <w:rtl/>
        </w:rPr>
        <w:t xml:space="preserve"> الهمزة هي أكثر الأدوات دلالة على معنى الإنكار ويليها دائما الاستفهام . ويكون نوعان : إنكاري توبيخي وإنكار تكذيبي</w:t>
      </w:r>
      <w:r w:rsidRPr="00B21167">
        <w:rPr>
          <w:rStyle w:val="Appelnotedebasdep"/>
          <w:rtl/>
        </w:rPr>
        <w:footnoteReference w:id="97"/>
      </w:r>
      <w:r w:rsidRPr="00B21167">
        <w:rPr>
          <w:rtl/>
        </w:rPr>
        <w:t xml:space="preserve"> </w:t>
      </w:r>
    </w:p>
    <w:p w:rsidR="00BD1CA7" w:rsidRPr="00B21167" w:rsidRDefault="00BD1CA7" w:rsidP="00BD1CA7">
      <w:pPr>
        <w:rPr>
          <w:rtl/>
        </w:rPr>
      </w:pPr>
      <w:r w:rsidRPr="00B21167">
        <w:rPr>
          <w:rtl/>
        </w:rPr>
        <w:t xml:space="preserve">فالأول : إنكار وتوبيخ على أمر قد وقع في الماضي ، ولوم وعتاب للمخاطب ، وأما الثاني فهو للتكذيب في الماضي بمعنى " لم يكن " أي أن المخاطب أن ادعى وقوع شيء فيما مضى . </w:t>
      </w:r>
    </w:p>
    <w:p w:rsidR="00BD1CA7" w:rsidRPr="00B21167" w:rsidRDefault="00BD1CA7" w:rsidP="00BD1CA7">
      <w:pPr>
        <w:rPr>
          <w:rtl/>
        </w:rPr>
      </w:pPr>
      <w:r w:rsidRPr="00B21167">
        <w:rPr>
          <w:rtl/>
        </w:rPr>
        <w:t xml:space="preserve">7 الاستبطاء </w:t>
      </w:r>
    </w:p>
    <w:p w:rsidR="00BD1CA7" w:rsidRPr="00B21167" w:rsidRDefault="00BD1CA7" w:rsidP="00BD1CA7">
      <w:pPr>
        <w:rPr>
          <w:rtl/>
        </w:rPr>
      </w:pPr>
      <w:r w:rsidRPr="00B21167">
        <w:rPr>
          <w:rtl/>
        </w:rPr>
        <w:t xml:space="preserve">وهو اعتبار الشيء بطيئا عندما تتعلق به النفس وتنتظره فتعجله . </w:t>
      </w:r>
    </w:p>
    <w:p w:rsidR="00BD1CA7" w:rsidRPr="00B21167" w:rsidRDefault="00BD1CA7" w:rsidP="00BD1CA7">
      <w:pPr>
        <w:rPr>
          <w:rtl/>
        </w:rPr>
      </w:pPr>
      <w:r w:rsidRPr="00B21167">
        <w:rPr>
          <w:rtl/>
        </w:rPr>
        <w:t>أي أن المستفهم يتطلع إلى وقوعه ومجيئه ، وهذا هو الفرق بينه وبين الاستبعاد ، فالاستبعاد لا يتوقع وقوعه ، نحو قولك للمخاطب دعوته فأبطأ في الإجابة لك : " كم دعوتك ؟ " فليس المراد هنا الاستفهام عن عدد مرات الدعوة فقد باعد بينه وبين زمن الإجابة ، وزمن السؤال وفي ذلك إبطاء .</w:t>
      </w:r>
    </w:p>
    <w:p w:rsidR="00BD1CA7" w:rsidRPr="00B21167" w:rsidRDefault="00BD1CA7" w:rsidP="00BD1CA7">
      <w:pPr>
        <w:rPr>
          <w:rtl/>
        </w:rPr>
      </w:pPr>
      <w:r w:rsidRPr="00B21167">
        <w:rPr>
          <w:rtl/>
        </w:rPr>
        <w:t xml:space="preserve">8/ النهي </w:t>
      </w:r>
    </w:p>
    <w:p w:rsidR="00BD1CA7" w:rsidRPr="00B21167" w:rsidRDefault="00BD1CA7" w:rsidP="00BD1CA7">
      <w:pPr>
        <w:rPr>
          <w:rtl/>
        </w:rPr>
      </w:pPr>
      <w:r w:rsidRPr="00B21167">
        <w:rPr>
          <w:rtl/>
        </w:rPr>
        <w:t xml:space="preserve">وقد يخرج الاستفهام من المعنى الحقيقي إلى معنى النهي ، بمعنى : طلب الكف عن الشيء ، ويقابله الأمر وعرفه علماء أصول الفقه بأنه " افتضاء كف على جهة الاستعلاء " </w:t>
      </w:r>
      <w:r w:rsidRPr="00B21167">
        <w:rPr>
          <w:rStyle w:val="Appelnotedebasdep"/>
          <w:rtl/>
        </w:rPr>
        <w:footnoteReference w:id="98"/>
      </w:r>
      <w:r w:rsidRPr="00B21167">
        <w:rPr>
          <w:rtl/>
        </w:rPr>
        <w:t xml:space="preserve"> وظاهر النهي التحريم مع احتمال الكراهية ومعنى هذا ما يسمى عنه الشرع ، </w:t>
      </w:r>
      <w:r>
        <w:rPr>
          <w:rFonts w:hint="cs"/>
          <w:rtl/>
        </w:rPr>
        <w:t>ن</w:t>
      </w:r>
      <w:r>
        <w:rPr>
          <w:rtl/>
        </w:rPr>
        <w:t>حو قوله تعالى : ﴿</w:t>
      </w:r>
      <w:r w:rsidRPr="00B21167">
        <w:rPr>
          <w:rtl/>
        </w:rPr>
        <w:t xml:space="preserve"> </w:t>
      </w:r>
      <w:r w:rsidRPr="00E229B4">
        <w:rPr>
          <w:color w:val="202122"/>
          <w:rtl/>
        </w:rPr>
        <w:t xml:space="preserve">وَلَا تَأْكُلُوا أَمْوَالَكُمْ بَيْنَكُمْ بِالْبَاطِلِ </w:t>
      </w:r>
      <w:r>
        <w:rPr>
          <w:color w:val="202122"/>
          <w:rtl/>
        </w:rPr>
        <w:t>﴾</w:t>
      </w:r>
      <w:r w:rsidRPr="00B21167">
        <w:rPr>
          <w:rStyle w:val="Appelnotedebasdep"/>
          <w:rtl/>
        </w:rPr>
        <w:footnoteReference w:id="99"/>
      </w:r>
    </w:p>
    <w:p w:rsidR="00BD1CA7" w:rsidRPr="00B21167" w:rsidRDefault="00BD1CA7" w:rsidP="00BD1CA7">
      <w:pPr>
        <w:rPr>
          <w:rtl/>
        </w:rPr>
      </w:pPr>
      <w:r w:rsidRPr="00B21167">
        <w:rPr>
          <w:rtl/>
        </w:rPr>
        <w:t xml:space="preserve">9/ التمني </w:t>
      </w:r>
    </w:p>
    <w:p w:rsidR="00BD1CA7" w:rsidRPr="00B21167" w:rsidRDefault="00BD1CA7" w:rsidP="00BD1CA7">
      <w:pPr>
        <w:rPr>
          <w:rtl/>
        </w:rPr>
      </w:pPr>
      <w:r w:rsidRPr="00B21167">
        <w:rPr>
          <w:rtl/>
        </w:rPr>
        <w:t xml:space="preserve">هو طلب الشيء صعب المنال الغير المتوقع حصوله أو من المستحيل حدوثه وللتمني في البلاغة له عدة أدوات يمكن استخدام كل منها في الجملة </w:t>
      </w:r>
    </w:p>
    <w:p w:rsidR="00BD1CA7" w:rsidRPr="00B21167" w:rsidRDefault="00BD1CA7" w:rsidP="00BD1CA7">
      <w:pPr>
        <w:rPr>
          <w:rtl/>
        </w:rPr>
      </w:pPr>
      <w:r w:rsidRPr="00B21167">
        <w:rPr>
          <w:rtl/>
        </w:rPr>
        <w:t>التمني بـ ليت : وهي أداة التمني الأصلية والهدف منها هو تمني الشيء كما هو مثل : ليت الشباب يعود يوما .</w:t>
      </w:r>
    </w:p>
    <w:p w:rsidR="00BD1CA7" w:rsidRPr="00B21167" w:rsidRDefault="00BD1CA7" w:rsidP="00BD1CA7">
      <w:pPr>
        <w:rPr>
          <w:rtl/>
        </w:rPr>
      </w:pPr>
      <w:r w:rsidRPr="00B21167">
        <w:rPr>
          <w:rtl/>
        </w:rPr>
        <w:lastRenderedPageBreak/>
        <w:t xml:space="preserve">التمني بـ هل : قال تعالى : " فهل لنا من شفعاء فيشفعوا لنا " </w:t>
      </w:r>
      <w:r w:rsidRPr="00B21167">
        <w:rPr>
          <w:rStyle w:val="Appelnotedebasdep"/>
          <w:rtl/>
        </w:rPr>
        <w:footnoteReference w:id="100"/>
      </w:r>
      <w:r w:rsidRPr="00B21167">
        <w:rPr>
          <w:rtl/>
        </w:rPr>
        <w:t xml:space="preserve"> فهل قد أفادت معنى " ليت " فالكفار لا يضنون الخلاص لكن عبارتهم دلت على أن حاجتهم إلى شفيع قد غلبت على نفوسهم ، واشتد تعطفهم بذلك . فافترضوا غير الواقع لينفسوا أنفسهم بهذا الأمل . فالفرق في الاستفهام من هل هو التمني .</w:t>
      </w:r>
    </w:p>
    <w:p w:rsidR="00BD1CA7" w:rsidRPr="00B21167" w:rsidRDefault="00BD1CA7" w:rsidP="00BD1CA7">
      <w:pPr>
        <w:rPr>
          <w:rtl/>
        </w:rPr>
      </w:pPr>
      <w:r w:rsidRPr="00B21167">
        <w:rPr>
          <w:rtl/>
        </w:rPr>
        <w:t xml:space="preserve">لعل ولو : فالأولى الصدق منها هو توضيح التمني في صورة قريبة من أجل التشويق إليه والرغبة في الحصول عليه ، والثانية تشير إلى الشعور بعزة المتمني بإضافة ابراز تدركه . </w:t>
      </w:r>
    </w:p>
    <w:p w:rsidR="00BD1CA7" w:rsidRPr="00B21167" w:rsidRDefault="00BD1CA7" w:rsidP="00BD1CA7">
      <w:pPr>
        <w:rPr>
          <w:rtl/>
        </w:rPr>
      </w:pPr>
      <w:r w:rsidRPr="00B21167">
        <w:rPr>
          <w:rtl/>
        </w:rPr>
        <w:t xml:space="preserve">10/ التهديد : </w:t>
      </w:r>
    </w:p>
    <w:p w:rsidR="00BD1CA7" w:rsidRPr="00B21167" w:rsidRDefault="00BD1CA7" w:rsidP="00BD1CA7">
      <w:pPr>
        <w:rPr>
          <w:rtl/>
        </w:rPr>
      </w:pPr>
      <w:r w:rsidRPr="00B21167">
        <w:rPr>
          <w:rtl/>
        </w:rPr>
        <w:t xml:space="preserve">وقد يهدد المتكلم بأسلوب الاستفهام كقوله تعالى : </w:t>
      </w:r>
      <w:r>
        <w:rPr>
          <w:color w:val="202122"/>
          <w:rtl/>
        </w:rPr>
        <w:t>﴿</w:t>
      </w:r>
      <w:r w:rsidRPr="00E229B4">
        <w:rPr>
          <w:color w:val="202122"/>
          <w:rtl/>
        </w:rPr>
        <w:t>أَلَمْ نُهْلِكِ الْأَوَّلِينَ</w:t>
      </w:r>
      <w:r>
        <w:rPr>
          <w:color w:val="202122"/>
          <w:rtl/>
        </w:rPr>
        <w:t>﴾</w:t>
      </w:r>
      <w:r w:rsidRPr="00B21167">
        <w:rPr>
          <w:rStyle w:val="mw-headline"/>
          <w:rtl/>
        </w:rPr>
        <w:t xml:space="preserve"> </w:t>
      </w:r>
      <w:r w:rsidRPr="00B21167">
        <w:rPr>
          <w:rStyle w:val="Appelnotedebasdep"/>
          <w:rtl/>
        </w:rPr>
        <w:footnoteReference w:id="101"/>
      </w:r>
      <w:r w:rsidRPr="00B21167">
        <w:rPr>
          <w:rtl/>
        </w:rPr>
        <w:t xml:space="preserve"> أي كما فعلنا</w:t>
      </w:r>
      <w:r>
        <w:rPr>
          <w:rtl/>
        </w:rPr>
        <w:t xml:space="preserve"> و</w:t>
      </w:r>
      <w:r w:rsidRPr="00B21167">
        <w:rPr>
          <w:rtl/>
        </w:rPr>
        <w:t>أهلكنا المكذبين الأولين في القرون الأولى سنفعل بأمثالكم .</w:t>
      </w:r>
    </w:p>
    <w:p w:rsidR="00BD1CA7" w:rsidRPr="00B21167" w:rsidRDefault="00BD1CA7" w:rsidP="00BD1CA7">
      <w:pPr>
        <w:rPr>
          <w:rtl/>
        </w:rPr>
      </w:pPr>
      <w:r w:rsidRPr="00B21167">
        <w:rPr>
          <w:rtl/>
        </w:rPr>
        <w:t>11</w:t>
      </w:r>
      <w:r>
        <w:rPr>
          <w:rFonts w:hint="cs"/>
          <w:rtl/>
        </w:rPr>
        <w:t>/</w:t>
      </w:r>
      <w:r w:rsidRPr="00B21167">
        <w:rPr>
          <w:rtl/>
        </w:rPr>
        <w:t xml:space="preserve"> التحفيز </w:t>
      </w:r>
      <w:r>
        <w:rPr>
          <w:rFonts w:hint="cs"/>
          <w:rtl/>
        </w:rPr>
        <w:t xml:space="preserve"> :</w:t>
      </w:r>
      <w:r w:rsidRPr="00B21167">
        <w:rPr>
          <w:rtl/>
        </w:rPr>
        <w:t>كقولك – ما هذا ؟ - أي تحفيز الشيء المشار إليه كان هذا الشيء ماديًا أو معنويا ، كقوله تعالى :</w:t>
      </w:r>
      <w:r>
        <w:rPr>
          <w:rtl/>
        </w:rPr>
        <w:t>﴿</w:t>
      </w:r>
      <w:r w:rsidRPr="00B01539">
        <w:rPr>
          <w:color w:val="202122"/>
          <w:rtl/>
        </w:rPr>
        <w:t xml:space="preserve"> </w:t>
      </w:r>
      <w:r w:rsidRPr="00E229B4">
        <w:rPr>
          <w:color w:val="202122"/>
          <w:rtl/>
        </w:rPr>
        <w:t>أَهَذَا الَّذِي بَعَثَ اللَّهُ رَسُولًا</w:t>
      </w:r>
      <w:r w:rsidRPr="00B21167">
        <w:rPr>
          <w:rtl/>
        </w:rPr>
        <w:t xml:space="preserve"> </w:t>
      </w:r>
      <w:r>
        <w:rPr>
          <w:rtl/>
        </w:rPr>
        <w:t>﴾</w:t>
      </w:r>
      <w:r w:rsidRPr="00B21167">
        <w:rPr>
          <w:rtl/>
        </w:rPr>
        <w:t xml:space="preserve"> </w:t>
      </w:r>
      <w:r w:rsidRPr="00B21167">
        <w:rPr>
          <w:rStyle w:val="Appelnotedebasdep"/>
          <w:rtl/>
        </w:rPr>
        <w:footnoteReference w:id="102"/>
      </w:r>
    </w:p>
    <w:p w:rsidR="00BD1CA7" w:rsidRDefault="00BD1CA7" w:rsidP="00BD1CA7"/>
    <w:p w:rsidR="00BD1CA7" w:rsidRDefault="00BD1CA7" w:rsidP="00BD1CA7">
      <w:pPr>
        <w:rPr>
          <w:sz w:val="52"/>
          <w:szCs w:val="52"/>
          <w:rtl/>
          <w:lang w:bidi="ar-DZ"/>
        </w:rPr>
      </w:pPr>
    </w:p>
    <w:p w:rsidR="00BD1CA7" w:rsidRDefault="005C7F36" w:rsidP="00BD1CA7">
      <w:pPr>
        <w:rPr>
          <w:sz w:val="52"/>
          <w:szCs w:val="52"/>
          <w:rtl/>
          <w:lang w:bidi="ar-DZ"/>
        </w:rPr>
      </w:pPr>
      <w:r>
        <w:rPr>
          <w:noProof/>
          <w:sz w:val="52"/>
          <w:szCs w:val="52"/>
          <w:rtl/>
        </w:rPr>
        <w:pict>
          <v:roundrect id="_x0000_s1030" style="position:absolute;left:0;text-align:left;margin-left:-10.85pt;margin-top:9.45pt;width:464.25pt;height:471.75pt;z-index:-251645952" arcsize="10923f" fillcolor="white [3201]" strokecolor="black [3200]" strokeweight="1pt">
            <v:stroke dashstyle="dash"/>
            <v:shadow color="#868686"/>
          </v:roundrect>
        </w:pict>
      </w:r>
    </w:p>
    <w:p w:rsidR="00BD1CA7" w:rsidRPr="00D57144" w:rsidRDefault="00BD1CA7" w:rsidP="00BD1CA7">
      <w:pPr>
        <w:rPr>
          <w:sz w:val="52"/>
          <w:szCs w:val="52"/>
          <w:rtl/>
          <w:lang w:bidi="ar-DZ"/>
        </w:rPr>
      </w:pPr>
      <w:r w:rsidRPr="00D57144">
        <w:rPr>
          <w:sz w:val="52"/>
          <w:szCs w:val="52"/>
          <w:rtl/>
          <w:lang w:bidi="ar-DZ"/>
        </w:rPr>
        <w:t xml:space="preserve">الفصل التطبيقي : الأسلوب الاستفهامي في القرآن الكريم. </w:t>
      </w:r>
    </w:p>
    <w:p w:rsidR="00BD1CA7" w:rsidRPr="00D57144" w:rsidRDefault="00BD1CA7" w:rsidP="00BD1CA7">
      <w:pPr>
        <w:rPr>
          <w:sz w:val="52"/>
          <w:szCs w:val="52"/>
          <w:rtl/>
          <w:lang w:bidi="ar-DZ"/>
        </w:rPr>
      </w:pPr>
      <w:r w:rsidRPr="00D57144">
        <w:rPr>
          <w:sz w:val="52"/>
          <w:szCs w:val="52"/>
          <w:rtl/>
          <w:lang w:bidi="ar-DZ"/>
        </w:rPr>
        <w:t xml:space="preserve">   المبحث الأول : من هدي القرآن . </w:t>
      </w:r>
    </w:p>
    <w:p w:rsidR="00BD1CA7" w:rsidRPr="00D57144" w:rsidRDefault="00BD1CA7" w:rsidP="00BD1CA7">
      <w:pPr>
        <w:tabs>
          <w:tab w:val="left" w:pos="897"/>
        </w:tabs>
        <w:rPr>
          <w:sz w:val="52"/>
          <w:szCs w:val="52"/>
          <w:rtl/>
          <w:lang w:bidi="ar-DZ"/>
        </w:rPr>
      </w:pPr>
      <w:r w:rsidRPr="00D57144">
        <w:rPr>
          <w:sz w:val="52"/>
          <w:szCs w:val="52"/>
          <w:rtl/>
          <w:lang w:bidi="ar-DZ"/>
        </w:rPr>
        <w:tab/>
      </w:r>
      <w:r>
        <w:rPr>
          <w:rFonts w:hint="cs"/>
          <w:sz w:val="52"/>
          <w:szCs w:val="52"/>
          <w:rtl/>
          <w:lang w:bidi="ar-DZ"/>
        </w:rPr>
        <w:t xml:space="preserve">       </w:t>
      </w:r>
      <w:r w:rsidRPr="00D57144">
        <w:rPr>
          <w:sz w:val="52"/>
          <w:szCs w:val="52"/>
          <w:rtl/>
          <w:lang w:bidi="ar-DZ"/>
        </w:rPr>
        <w:t>أولا : تعريف القرآن الكريم .</w:t>
      </w:r>
    </w:p>
    <w:p w:rsidR="00BD1CA7" w:rsidRPr="00D57144" w:rsidRDefault="00BD1CA7" w:rsidP="00BD1CA7">
      <w:pPr>
        <w:tabs>
          <w:tab w:val="left" w:pos="897"/>
        </w:tabs>
        <w:ind w:firstLine="708"/>
        <w:rPr>
          <w:sz w:val="52"/>
          <w:szCs w:val="52"/>
          <w:rtl/>
          <w:lang w:bidi="ar-DZ"/>
        </w:rPr>
      </w:pPr>
      <w:r>
        <w:rPr>
          <w:rFonts w:hint="cs"/>
          <w:sz w:val="52"/>
          <w:szCs w:val="52"/>
          <w:rtl/>
          <w:lang w:bidi="ar-DZ"/>
        </w:rPr>
        <w:t xml:space="preserve">         </w:t>
      </w:r>
      <w:r w:rsidRPr="00D57144">
        <w:rPr>
          <w:sz w:val="52"/>
          <w:szCs w:val="52"/>
          <w:rtl/>
          <w:lang w:bidi="ar-DZ"/>
        </w:rPr>
        <w:t>ثانيا : العلاقة بين القرآن الكريم والبلاغة .</w:t>
      </w:r>
    </w:p>
    <w:p w:rsidR="00BD1CA7" w:rsidRPr="00D57144" w:rsidRDefault="00BD1CA7" w:rsidP="00BD1CA7">
      <w:pPr>
        <w:tabs>
          <w:tab w:val="left" w:pos="897"/>
        </w:tabs>
        <w:rPr>
          <w:sz w:val="52"/>
          <w:szCs w:val="52"/>
          <w:rtl/>
          <w:lang w:bidi="ar-DZ"/>
        </w:rPr>
      </w:pPr>
      <w:r>
        <w:rPr>
          <w:rFonts w:hint="cs"/>
          <w:sz w:val="52"/>
          <w:szCs w:val="52"/>
          <w:rtl/>
          <w:lang w:bidi="ar-DZ"/>
        </w:rPr>
        <w:t xml:space="preserve">  </w:t>
      </w:r>
      <w:r w:rsidRPr="00D57144">
        <w:rPr>
          <w:sz w:val="52"/>
          <w:szCs w:val="52"/>
          <w:rtl/>
          <w:lang w:bidi="ar-DZ"/>
        </w:rPr>
        <w:t xml:space="preserve">المبحث الثاني : دراسة نماذج من الأسلوب الاستفهامي من القرآن </w:t>
      </w:r>
    </w:p>
    <w:p w:rsidR="00BD1CA7" w:rsidRPr="00D57144" w:rsidRDefault="00BD1CA7" w:rsidP="00BD1CA7">
      <w:pPr>
        <w:tabs>
          <w:tab w:val="left" w:pos="897"/>
        </w:tabs>
        <w:rPr>
          <w:sz w:val="52"/>
          <w:szCs w:val="52"/>
          <w:rtl/>
          <w:lang w:bidi="ar-DZ"/>
        </w:rPr>
      </w:pPr>
      <w:r w:rsidRPr="00D57144">
        <w:rPr>
          <w:sz w:val="52"/>
          <w:szCs w:val="52"/>
          <w:rtl/>
          <w:lang w:bidi="ar-DZ"/>
        </w:rPr>
        <w:lastRenderedPageBreak/>
        <w:t xml:space="preserve">  </w:t>
      </w:r>
      <w:r>
        <w:rPr>
          <w:rFonts w:hint="cs"/>
          <w:sz w:val="52"/>
          <w:szCs w:val="52"/>
          <w:rtl/>
          <w:lang w:bidi="ar-DZ"/>
        </w:rPr>
        <w:t xml:space="preserve">        </w:t>
      </w:r>
      <w:r w:rsidRPr="00D57144">
        <w:rPr>
          <w:sz w:val="52"/>
          <w:szCs w:val="52"/>
          <w:rtl/>
          <w:lang w:bidi="ar-DZ"/>
        </w:rPr>
        <w:t xml:space="preserve">    أولا: أدوات الاستفهام في القرآن الكريم .</w:t>
      </w:r>
    </w:p>
    <w:p w:rsidR="00BD1CA7" w:rsidRPr="00D57144" w:rsidRDefault="00BD1CA7" w:rsidP="00BD1CA7">
      <w:pPr>
        <w:tabs>
          <w:tab w:val="left" w:pos="897"/>
        </w:tabs>
        <w:rPr>
          <w:sz w:val="52"/>
          <w:szCs w:val="52"/>
          <w:rtl/>
          <w:lang w:bidi="ar-DZ"/>
        </w:rPr>
      </w:pPr>
      <w:r>
        <w:rPr>
          <w:rFonts w:hint="cs"/>
          <w:sz w:val="52"/>
          <w:szCs w:val="52"/>
          <w:rtl/>
          <w:lang w:bidi="ar-DZ"/>
        </w:rPr>
        <w:t xml:space="preserve">             </w:t>
      </w:r>
      <w:r w:rsidRPr="00D57144">
        <w:rPr>
          <w:sz w:val="52"/>
          <w:szCs w:val="52"/>
          <w:rtl/>
          <w:lang w:bidi="ar-DZ"/>
        </w:rPr>
        <w:t>ثانيا : الأغراض البلاغ</w:t>
      </w:r>
      <w:r>
        <w:rPr>
          <w:sz w:val="52"/>
          <w:szCs w:val="52"/>
          <w:rtl/>
          <w:lang w:bidi="ar-DZ"/>
        </w:rPr>
        <w:t>ية للأسلوب الاستفهامي في القرآن</w:t>
      </w:r>
    </w:p>
    <w:p w:rsidR="00BD1CA7" w:rsidRPr="00D57144" w:rsidRDefault="00BD1CA7" w:rsidP="00BD1CA7">
      <w:pPr>
        <w:tabs>
          <w:tab w:val="left" w:pos="897"/>
        </w:tabs>
        <w:ind w:firstLine="708"/>
        <w:rPr>
          <w:sz w:val="52"/>
          <w:szCs w:val="52"/>
          <w:rtl/>
          <w:lang w:bidi="ar-DZ"/>
        </w:rPr>
      </w:pPr>
    </w:p>
    <w:p w:rsidR="00BD1CA7" w:rsidRDefault="00BD1CA7" w:rsidP="00BD1CA7">
      <w:pPr>
        <w:rPr>
          <w:lang w:bidi="ar-DZ"/>
        </w:rPr>
      </w:pPr>
    </w:p>
    <w:p w:rsidR="00BD1CA7" w:rsidRDefault="00BD1CA7" w:rsidP="00BD1CA7">
      <w:pPr>
        <w:rPr>
          <w:lang w:bidi="ar-DZ"/>
        </w:rPr>
      </w:pPr>
    </w:p>
    <w:p w:rsidR="00BD1CA7" w:rsidRDefault="00BD1CA7" w:rsidP="00BD1CA7">
      <w:pPr>
        <w:rPr>
          <w:lang w:bidi="ar-DZ"/>
        </w:rPr>
      </w:pPr>
    </w:p>
    <w:p w:rsidR="00BD1CA7" w:rsidRDefault="00BD1CA7" w:rsidP="00BD1CA7">
      <w:pPr>
        <w:rPr>
          <w:lang w:bidi="ar-DZ"/>
        </w:rPr>
      </w:pPr>
    </w:p>
    <w:p w:rsidR="00BD1CA7" w:rsidRDefault="00BD1CA7" w:rsidP="00BD1CA7">
      <w:pPr>
        <w:rPr>
          <w:lang w:bidi="ar-DZ"/>
        </w:rPr>
      </w:pPr>
    </w:p>
    <w:p w:rsidR="00BD1CA7" w:rsidRDefault="00BD1CA7" w:rsidP="00BD1CA7">
      <w:pPr>
        <w:rPr>
          <w:lang w:bidi="ar-DZ"/>
        </w:rPr>
      </w:pPr>
    </w:p>
    <w:p w:rsidR="00BD1CA7" w:rsidRDefault="00BD1CA7" w:rsidP="00BD1CA7">
      <w:pPr>
        <w:rPr>
          <w:lang w:bidi="ar-DZ"/>
        </w:rPr>
      </w:pPr>
    </w:p>
    <w:p w:rsidR="00BD1CA7" w:rsidRDefault="00BD1CA7" w:rsidP="00BD1CA7">
      <w:pPr>
        <w:rPr>
          <w:lang w:bidi="ar-DZ"/>
        </w:rPr>
      </w:pPr>
    </w:p>
    <w:p w:rsidR="00BD1CA7" w:rsidRPr="005171D1" w:rsidRDefault="00BD1CA7" w:rsidP="00BD1CA7">
      <w:pPr>
        <w:rPr>
          <w:b/>
          <w:bCs/>
          <w:sz w:val="36"/>
          <w:szCs w:val="36"/>
          <w:rtl/>
        </w:rPr>
      </w:pPr>
      <w:r w:rsidRPr="005171D1">
        <w:rPr>
          <w:rFonts w:hint="cs"/>
          <w:b/>
          <w:bCs/>
          <w:sz w:val="36"/>
          <w:szCs w:val="36"/>
          <w:rtl/>
        </w:rPr>
        <w:t xml:space="preserve">الفصل التطبيقي : الأسلوب الاستفهامي في القرآن الكريم </w:t>
      </w:r>
    </w:p>
    <w:p w:rsidR="00BD1CA7" w:rsidRDefault="00BD1CA7" w:rsidP="00BD1CA7">
      <w:pPr>
        <w:rPr>
          <w:rtl/>
        </w:rPr>
      </w:pPr>
      <w:r w:rsidRPr="005171D1">
        <w:rPr>
          <w:rFonts w:hint="cs"/>
          <w:b/>
          <w:bCs/>
          <w:sz w:val="36"/>
          <w:szCs w:val="36"/>
          <w:rtl/>
        </w:rPr>
        <w:t>المبحث الأول : من هدي القرآن الكريم</w:t>
      </w:r>
      <w:r w:rsidRPr="005171D1">
        <w:rPr>
          <w:rFonts w:hint="cs"/>
          <w:sz w:val="36"/>
          <w:szCs w:val="36"/>
          <w:rtl/>
        </w:rPr>
        <w:t xml:space="preserve"> </w:t>
      </w:r>
      <w:r>
        <w:rPr>
          <w:rFonts w:hint="cs"/>
          <w:rtl/>
        </w:rPr>
        <w:t>.</w:t>
      </w:r>
    </w:p>
    <w:p w:rsidR="00BD1CA7" w:rsidRDefault="00BD1CA7" w:rsidP="00BD1CA7">
      <w:pPr>
        <w:rPr>
          <w:rtl/>
        </w:rPr>
      </w:pPr>
      <w:r>
        <w:rPr>
          <w:rFonts w:hint="cs"/>
          <w:rtl/>
        </w:rPr>
        <w:t xml:space="preserve">1/ تعريف القرآن الكريم </w:t>
      </w:r>
    </w:p>
    <w:p w:rsidR="00BD1CA7" w:rsidRDefault="00BD1CA7" w:rsidP="00BD1CA7">
      <w:pPr>
        <w:rPr>
          <w:rtl/>
        </w:rPr>
      </w:pPr>
      <w:r>
        <w:rPr>
          <w:rFonts w:hint="cs"/>
          <w:rtl/>
        </w:rPr>
        <w:t xml:space="preserve">أ / تعريف القرآن لغة : </w:t>
      </w:r>
    </w:p>
    <w:p w:rsidR="00BD1CA7" w:rsidRDefault="00BD1CA7" w:rsidP="00BD1CA7">
      <w:pPr>
        <w:rPr>
          <w:rtl/>
        </w:rPr>
      </w:pPr>
      <w:r>
        <w:rPr>
          <w:rFonts w:hint="cs"/>
          <w:rtl/>
        </w:rPr>
        <w:t xml:space="preserve">إن ( لفظ قرآن ) في الأصل مصدر لقرأ يقرأ بمعنى جمع ، يقال : قرأ الشيء قرءًا أو قراءة وقرآنا بمعنى جمعه ، ثم صار يستعمل في الكلام المنزل على محمد صلى الله عليه وسلم من جهة أنه مضموم كلماته بعضها إلى بعض . وكذلك يمكن أن يقال : إنه من قرأ يقرأ و يقرؤ بمعنى تلا ماحفظه أو كتبه من الكلام ، ومن هذا المعنى جاء قوله تعالى </w:t>
      </w:r>
      <w:r>
        <w:rPr>
          <w:rtl/>
        </w:rPr>
        <w:t>﴿</w:t>
      </w:r>
      <w:r>
        <w:rPr>
          <w:rFonts w:hint="cs"/>
          <w:rtl/>
        </w:rPr>
        <w:t xml:space="preserve"> </w:t>
      </w:r>
      <w:r w:rsidRPr="00E229B4">
        <w:rPr>
          <w:color w:val="202122"/>
          <w:rtl/>
        </w:rPr>
        <w:t>إِنَّ عَلَيْنَا جَمْعَهُ وَقُرْآنَهُ (17) فَإِذَا قَرَأْنَاهُ فَاتَّبِعْ قُرْآنَهُ (18)</w:t>
      </w:r>
      <w:r>
        <w:rPr>
          <w:color w:val="202122"/>
          <w:rtl/>
        </w:rPr>
        <w:t>﴾</w:t>
      </w:r>
      <w:r w:rsidRPr="00E229B4">
        <w:rPr>
          <w:color w:val="202122"/>
          <w:rtl/>
        </w:rPr>
        <w:t xml:space="preserve"> </w:t>
      </w:r>
      <w:r>
        <w:rPr>
          <w:rFonts w:hint="cs"/>
          <w:rtl/>
        </w:rPr>
        <w:t xml:space="preserve">أي إذا تلوناه بوساطة جبريل فاتبع قراءته </w:t>
      </w:r>
    </w:p>
    <w:p w:rsidR="00BD1CA7" w:rsidRDefault="00BD1CA7" w:rsidP="00BD1CA7">
      <w:pPr>
        <w:rPr>
          <w:rtl/>
        </w:rPr>
      </w:pPr>
      <w:r>
        <w:rPr>
          <w:rFonts w:hint="cs"/>
          <w:rtl/>
        </w:rPr>
        <w:t xml:space="preserve">وقد لا يهمز فيقال قُران ، وبهذا كان ينطق أبو عمرو بن العلاء كما روى عنه ابن كثير. </w:t>
      </w:r>
    </w:p>
    <w:p w:rsidR="00BD1CA7" w:rsidRDefault="00BD1CA7" w:rsidP="00BD1CA7">
      <w:pPr>
        <w:rPr>
          <w:rtl/>
        </w:rPr>
      </w:pPr>
      <w:r>
        <w:rPr>
          <w:rFonts w:hint="cs"/>
          <w:rtl/>
        </w:rPr>
        <w:lastRenderedPageBreak/>
        <w:t>والقرآن تنزيل وقراءة ، كنصره ومنعه اقرء وقراءة وقرآنا ، فهو قارئ من قراءةٍ وقارئين ويقال صحيفة مقروأة و مقرُوة ومقرية.</w:t>
      </w:r>
      <w:r w:rsidRPr="00707D21">
        <w:rPr>
          <w:rFonts w:hint="cs"/>
          <w:rtl/>
        </w:rPr>
        <w:t xml:space="preserve"> </w:t>
      </w:r>
      <w:r>
        <w:rPr>
          <w:rFonts w:hint="cs"/>
          <w:rtl/>
        </w:rPr>
        <w:t>وتقرأ : أي تفقه .</w:t>
      </w:r>
      <w:r>
        <w:rPr>
          <w:rStyle w:val="Appelnotedebasdep"/>
          <w:rtl/>
        </w:rPr>
        <w:footnoteReference w:id="103"/>
      </w:r>
    </w:p>
    <w:p w:rsidR="00BD1CA7" w:rsidRDefault="00BD1CA7" w:rsidP="00BD1CA7">
      <w:pPr>
        <w:rPr>
          <w:rtl/>
        </w:rPr>
      </w:pPr>
      <w:r>
        <w:rPr>
          <w:rFonts w:hint="cs"/>
          <w:rtl/>
        </w:rPr>
        <w:t>القرآن نور . والقرآن كتاب مبين ، القرآن سلام ، القرآن صراط مستقيم ،</w:t>
      </w:r>
      <w:r>
        <w:rPr>
          <w:rStyle w:val="Appelnotedebasdep"/>
          <w:rtl/>
        </w:rPr>
        <w:footnoteReference w:id="104"/>
      </w:r>
      <w:r>
        <w:rPr>
          <w:rFonts w:hint="cs"/>
          <w:rtl/>
        </w:rPr>
        <w:t xml:space="preserve"> هذه صفات التي جاءت في الآية التالية : </w:t>
      </w:r>
      <w:r>
        <w:rPr>
          <w:rtl/>
        </w:rPr>
        <w:t>﴿</w:t>
      </w:r>
      <w:r w:rsidRPr="00E229B4">
        <w:rPr>
          <w:color w:val="202122"/>
          <w:rtl/>
        </w:rPr>
        <w:t>قَدْ جَاءَكُمْ مِنَ اللَّهِ نُورٌ وَكِتَابٌ مُبِينٌ (15) يَهْدِي بِهِ اللَّهُ مَنِ اتَّبَعَ رِضْوَانَهُ سُبُلَ السَّلَامِ وَيُخْرِجُهُمْ مِنَ الظُّلُمَاتِ إِلَى النُّورِ بِإِذْنِهِ وَيَهْدِيهِمْ إِلَى صِرَاطٍ مُسْتَقِيمٍ (16)</w:t>
      </w:r>
      <w:r>
        <w:rPr>
          <w:color w:val="202122"/>
          <w:rtl/>
        </w:rPr>
        <w:t>﴾</w:t>
      </w:r>
      <w:r>
        <w:rPr>
          <w:rFonts w:hint="cs"/>
          <w:rtl/>
        </w:rPr>
        <w:t xml:space="preserve"> </w:t>
      </w:r>
    </w:p>
    <w:p w:rsidR="00BD1CA7" w:rsidRDefault="00BD1CA7" w:rsidP="00BD1CA7">
      <w:pPr>
        <w:rPr>
          <w:rtl/>
        </w:rPr>
      </w:pPr>
      <w:r>
        <w:rPr>
          <w:rFonts w:hint="cs"/>
          <w:rtl/>
        </w:rPr>
        <w:t>والقرآن هو أول أسماء الكتاب العزيز وأشهرها ، وأصح الأقول في شرح معناه اللغوي أنه مرادف للقراءة ، ومنه قوله تعالى</w:t>
      </w:r>
      <w:r>
        <w:rPr>
          <w:rStyle w:val="Appelnotedebasdep"/>
          <w:rtl/>
        </w:rPr>
        <w:footnoteReference w:id="105"/>
      </w:r>
      <w:r>
        <w:rPr>
          <w:rFonts w:hint="cs"/>
          <w:rtl/>
        </w:rPr>
        <w:t xml:space="preserve"> </w:t>
      </w:r>
      <w:r>
        <w:rPr>
          <w:rtl/>
        </w:rPr>
        <w:t>﴿</w:t>
      </w:r>
      <w:r>
        <w:rPr>
          <w:rFonts w:hint="cs"/>
          <w:rtl/>
        </w:rPr>
        <w:t xml:space="preserve"> </w:t>
      </w:r>
      <w:r w:rsidRPr="00E229B4">
        <w:rPr>
          <w:color w:val="202122"/>
          <w:rtl/>
        </w:rPr>
        <w:t>إِنَّ عَلَيْنَا جَمْعَهُ وَقُرْآنَهُ (17) فَإِذَا قَرَأْنَاهُ فَاتَّبِعْ قُرْآنَهُ (18)</w:t>
      </w:r>
      <w:r>
        <w:rPr>
          <w:color w:val="202122"/>
          <w:rtl/>
        </w:rPr>
        <w:t>﴾</w:t>
      </w:r>
      <w:r w:rsidRPr="00E229B4">
        <w:rPr>
          <w:color w:val="202122"/>
          <w:rtl/>
        </w:rPr>
        <w:t xml:space="preserve"> </w:t>
      </w:r>
      <w:r>
        <w:rPr>
          <w:rStyle w:val="Appelnotedebasdep"/>
          <w:rtl/>
        </w:rPr>
        <w:footnoteReference w:id="106"/>
      </w:r>
      <w:r>
        <w:rPr>
          <w:rFonts w:hint="cs"/>
          <w:rtl/>
        </w:rPr>
        <w:t xml:space="preserve"> ثم نقل هذا المعنى المصدري وجعل اسما لكلام الله المنزل على نبيه محمد صلوات الله وسلامه عليه .</w:t>
      </w:r>
    </w:p>
    <w:p w:rsidR="00BD1CA7" w:rsidRDefault="00BD1CA7" w:rsidP="00BD1CA7">
      <w:pPr>
        <w:rPr>
          <w:rtl/>
        </w:rPr>
      </w:pPr>
      <w:r>
        <w:rPr>
          <w:rFonts w:hint="cs"/>
          <w:rtl/>
        </w:rPr>
        <w:t>وقد قيل : إن اسم القرآن مشتق من القرء بمعنى الجمع ، لأنه جمع ثمرات الكتب السماوية السابقة ، والرأي الأول أصح .</w:t>
      </w:r>
    </w:p>
    <w:p w:rsidR="00BD1CA7" w:rsidRDefault="00BD1CA7" w:rsidP="00BD1CA7">
      <w:pPr>
        <w:rPr>
          <w:rtl/>
        </w:rPr>
      </w:pPr>
      <w:r>
        <w:rPr>
          <w:rFonts w:hint="cs"/>
          <w:rtl/>
        </w:rPr>
        <w:t>وذهب الإمام الشافعي رضي الله عنه إلى أن لفظ القرآن ليس مشتقا ولا مهموزا ، وأنه قد ارتجل وجعل علما للكتاب المنزل ، كما أطلق اسم التوراة على كتاب موسى عليه السلام ، والإنجيل على كتاب عيسى عليهما السلام .</w:t>
      </w:r>
      <w:r>
        <w:rPr>
          <w:rStyle w:val="Appelnotedebasdep"/>
          <w:rtl/>
        </w:rPr>
        <w:footnoteReference w:id="107"/>
      </w:r>
    </w:p>
    <w:p w:rsidR="00BD1CA7" w:rsidRDefault="00BD1CA7" w:rsidP="00BD1CA7">
      <w:pPr>
        <w:rPr>
          <w:rtl/>
        </w:rPr>
      </w:pPr>
      <w:r>
        <w:rPr>
          <w:rFonts w:hint="cs"/>
          <w:rtl/>
        </w:rPr>
        <w:t>ب-تعريف القرآن الكريم اصطلاحا:</w:t>
      </w:r>
    </w:p>
    <w:p w:rsidR="00BD1CA7" w:rsidRDefault="00BD1CA7" w:rsidP="00BD1CA7">
      <w:pPr>
        <w:rPr>
          <w:rFonts w:ascii="Times New Roman" w:hAnsi="Times New Roman" w:cs="Times New Roman"/>
          <w:rtl/>
        </w:rPr>
      </w:pPr>
      <w:r>
        <w:rPr>
          <w:rFonts w:hint="cs"/>
          <w:rtl/>
        </w:rPr>
        <w:t>هو كلام الله المعجز،المنزل على مجمد صلى الله عليه وسلم ،المكتوب في المصاحف المنقول بالتواتر،وهو بلفظه  وحروفه منا عند الله،وبالتالي فكل شرائعه وأحكامه هي من عنده عز وجل بلا خلاف،وقد قرر الله سبحانه وتعالى أن هذا الكتاب جاء على نحو تام من الشمول والإحاطة بأمر الدين والشرائع التي يحتاجها الناس في حياتهم كلها</w:t>
      </w:r>
      <w:r>
        <w:rPr>
          <w:rStyle w:val="Appelnotedebasdep"/>
          <w:rtl/>
        </w:rPr>
        <w:footnoteReference w:id="108"/>
      </w:r>
      <w:r>
        <w:rPr>
          <w:rFonts w:hint="cs"/>
          <w:rtl/>
        </w:rPr>
        <w:t xml:space="preserve">،قال الله تعالى: </w:t>
      </w:r>
      <w:r>
        <w:rPr>
          <w:rtl/>
        </w:rPr>
        <w:t>﴿</w:t>
      </w:r>
      <w:r w:rsidRPr="00E229B4">
        <w:rPr>
          <w:color w:val="202122"/>
          <w:rtl/>
        </w:rPr>
        <w:t xml:space="preserve">وَنَزَّلْنَا عَلَيْكَ الْكِتَابَ تِبْيَانًا لِكُلِّ شَيْءٍ </w:t>
      </w:r>
      <w:r>
        <w:rPr>
          <w:color w:val="202122"/>
          <w:rtl/>
        </w:rPr>
        <w:t>﴾</w:t>
      </w:r>
      <w:r>
        <w:rPr>
          <w:rStyle w:val="Appelnotedebasdep"/>
          <w:rFonts w:ascii="Times New Roman" w:hAnsi="Times New Roman" w:cs="Times New Roman"/>
          <w:rtl/>
        </w:rPr>
        <w:footnoteReference w:id="109"/>
      </w:r>
    </w:p>
    <w:p w:rsidR="00BD1CA7" w:rsidRDefault="00BD1CA7" w:rsidP="00BD1CA7">
      <w:pPr>
        <w:rPr>
          <w:rFonts w:cs="Times New Roman"/>
          <w:rtl/>
        </w:rPr>
      </w:pPr>
      <w:r>
        <w:rPr>
          <w:color w:val="202122"/>
          <w:rtl/>
        </w:rPr>
        <w:t>﴿</w:t>
      </w:r>
      <w:r w:rsidRPr="00E229B4">
        <w:rPr>
          <w:color w:val="202122"/>
          <w:rtl/>
        </w:rPr>
        <w:t>كِتَابٌ أُحْكِمَتْ آيَاتُهُ ثُمَّ فُصِّلَتْ مِنْ لَدُنْ حَكِيمٍ خَبِيرٍ</w:t>
      </w:r>
      <w:r>
        <w:rPr>
          <w:color w:val="202122"/>
          <w:rtl/>
        </w:rPr>
        <w:t>﴾</w:t>
      </w:r>
      <w:r w:rsidRPr="00E229B4">
        <w:rPr>
          <w:color w:val="202122"/>
          <w:rtl/>
        </w:rPr>
        <w:t xml:space="preserve"> </w:t>
      </w:r>
      <w:r>
        <w:rPr>
          <w:rStyle w:val="Appelnotedebasdep"/>
          <w:rFonts w:cs="Times New Roman"/>
          <w:rtl/>
        </w:rPr>
        <w:footnoteReference w:id="110"/>
      </w:r>
      <w:r>
        <w:rPr>
          <w:rFonts w:cs="Times New Roman" w:hint="cs"/>
          <w:rtl/>
        </w:rPr>
        <w:t xml:space="preserve"> </w:t>
      </w:r>
      <w:r>
        <w:rPr>
          <w:rtl/>
        </w:rPr>
        <w:t>﴿</w:t>
      </w:r>
      <w:r w:rsidRPr="00E912AB">
        <w:rPr>
          <w:rtl/>
        </w:rPr>
        <w:t xml:space="preserve"> </w:t>
      </w:r>
      <w:r w:rsidRPr="00E229B4">
        <w:rPr>
          <w:color w:val="202122"/>
          <w:rtl/>
        </w:rPr>
        <w:t xml:space="preserve">وَلَقَدْ جِئْنَاهُمْ بِكِتَابٍ فَصَّلْنَاهُ عَلَى عِلْمٍ </w:t>
      </w:r>
      <w:r>
        <w:rPr>
          <w:rtl/>
        </w:rPr>
        <w:t>﴾</w:t>
      </w:r>
      <w:r w:rsidRPr="00E912AB">
        <w:rPr>
          <w:rStyle w:val="Appelnotedebasdep"/>
          <w:rtl/>
        </w:rPr>
        <w:footnoteReference w:id="111"/>
      </w:r>
    </w:p>
    <w:p w:rsidR="00BD1CA7" w:rsidRDefault="00BD1CA7" w:rsidP="00BD1CA7">
      <w:pPr>
        <w:rPr>
          <w:rtl/>
        </w:rPr>
      </w:pPr>
      <w:r w:rsidRPr="008720B2">
        <w:rPr>
          <w:rtl/>
        </w:rPr>
        <w:t xml:space="preserve">فالآيات الكريمة تجمع على معنى واحد،هو شمول هذا الكتاب وتفصيله لأمر الدين،مع تأكيد ذلك بإيراد النكرة وأداة العموم:(كل،وشيء)واستعمال لفظ (التبيان)الدال على غاية البيان،والتفصيل،وربط هذا يوفي الصفات المقتضية </w:t>
      </w:r>
      <w:r w:rsidRPr="008720B2">
        <w:rPr>
          <w:rtl/>
        </w:rPr>
        <w:lastRenderedPageBreak/>
        <w:t>لكماله،،من الحكمة والخبرة والعلم المتمكن،يقول البيضاوي في تفسير قوله تعالى</w:t>
      </w:r>
      <w:r>
        <w:rPr>
          <w:rFonts w:hint="cs"/>
          <w:rtl/>
        </w:rPr>
        <w:t xml:space="preserve"> </w:t>
      </w:r>
      <w:r>
        <w:rPr>
          <w:rtl/>
        </w:rPr>
        <w:t>﴿</w:t>
      </w:r>
      <w:r>
        <w:rPr>
          <w:rFonts w:hint="cs"/>
          <w:rtl/>
        </w:rPr>
        <w:t xml:space="preserve"> </w:t>
      </w:r>
      <w:r w:rsidRPr="00E229B4">
        <w:rPr>
          <w:color w:val="202122"/>
          <w:rtl/>
        </w:rPr>
        <w:t>مَا فَرَّطْنَا فِي الْكِتَابِ مِنْ شَيْءٍ</w:t>
      </w:r>
      <w:r>
        <w:rPr>
          <w:color w:val="202122"/>
          <w:rtl/>
        </w:rPr>
        <w:t>﴾</w:t>
      </w:r>
      <w:r w:rsidRPr="008720B2">
        <w:rPr>
          <w:rStyle w:val="Appelnotedebasdep"/>
          <w:rtl/>
        </w:rPr>
        <w:footnoteReference w:id="112"/>
      </w:r>
      <w:r w:rsidRPr="008720B2">
        <w:rPr>
          <w:rtl/>
        </w:rPr>
        <w:t xml:space="preserve"> يعني اللوح المحفوظ... أو القرآن فإنه قد دون فيه ما</w:t>
      </w:r>
      <w:r>
        <w:rPr>
          <w:rFonts w:hint="cs"/>
          <w:rtl/>
        </w:rPr>
        <w:t xml:space="preserve"> </w:t>
      </w:r>
      <w:r w:rsidRPr="008720B2">
        <w:rPr>
          <w:rtl/>
        </w:rPr>
        <w:t xml:space="preserve">يحتاجه </w:t>
      </w:r>
      <w:r>
        <w:rPr>
          <w:rFonts w:hint="cs"/>
          <w:rtl/>
        </w:rPr>
        <w:t>إ</w:t>
      </w:r>
      <w:r w:rsidRPr="008720B2">
        <w:rPr>
          <w:rtl/>
        </w:rPr>
        <w:t>ليه من أمر الدين مفصلا أو مجملا.</w:t>
      </w:r>
    </w:p>
    <w:p w:rsidR="00BD1CA7" w:rsidRDefault="00BD1CA7" w:rsidP="00BD1CA7">
      <w:pPr>
        <w:rPr>
          <w:rtl/>
        </w:rPr>
      </w:pPr>
      <w:r>
        <w:rPr>
          <w:rFonts w:hint="cs"/>
          <w:rtl/>
        </w:rPr>
        <w:t>وفي تعريف آخر القرآن هو اللفظ العربي المعجز الموحى به إلى محمد صلى الله عليه وسلم بواسطة جبريل عليه السلام ، وهو المنقول بالتواتر المكتوب في المصحف المتعبد بتلاوته المبدوء بسورة الفاتحة والمختوم بسورة الناس .</w:t>
      </w:r>
      <w:r>
        <w:rPr>
          <w:rStyle w:val="Appelnotedebasdep"/>
          <w:rtl/>
        </w:rPr>
        <w:footnoteReference w:id="113"/>
      </w:r>
      <w:r>
        <w:rPr>
          <w:rFonts w:hint="cs"/>
          <w:rtl/>
        </w:rPr>
        <w:t xml:space="preserve"> </w:t>
      </w:r>
    </w:p>
    <w:p w:rsidR="00BD1CA7" w:rsidRDefault="00BD1CA7" w:rsidP="00BD1CA7">
      <w:pPr>
        <w:rPr>
          <w:rtl/>
        </w:rPr>
      </w:pPr>
      <w:r>
        <w:rPr>
          <w:rFonts w:hint="cs"/>
          <w:rtl/>
        </w:rPr>
        <w:t>من خلال هذا التعريف تمكن أن تقف على كلمتين أساسيين هما :</w:t>
      </w:r>
    </w:p>
    <w:p w:rsidR="00BD1CA7" w:rsidRPr="008720B2" w:rsidRDefault="00BD1CA7" w:rsidP="00BD1CA7">
      <w:pPr>
        <w:rPr>
          <w:rtl/>
        </w:rPr>
      </w:pPr>
      <w:r>
        <w:rPr>
          <w:rFonts w:hint="cs"/>
          <w:rtl/>
        </w:rPr>
        <w:t xml:space="preserve">أ ـ المعجز : القرآن هو معجزة الرسول الكبرى وقد أعجز العرب وهم أهل الفصاحة بما تضمنه من فصاحة وبلاغة ، وأنباء الغيب و أخبار الأنباء السابقة ، وما حواه القرآن من إعجاز علمي وتشريع محكم دقيق صالح لكل زمان ومكان ، ومن الثالث أن النبي صلى الله عليه وسلم تحدى قومه بالقرآن وأنهم عجزوا عن الإتيان بمثله . </w:t>
      </w:r>
      <w:r>
        <w:rPr>
          <w:rStyle w:val="Appelnotedebasdep"/>
          <w:rtl/>
        </w:rPr>
        <w:footnoteReference w:id="114"/>
      </w:r>
      <w:r>
        <w:rPr>
          <w:rFonts w:hint="cs"/>
          <w:rtl/>
        </w:rPr>
        <w:t xml:space="preserve">  قال تعالى :</w:t>
      </w:r>
      <w:r>
        <w:rPr>
          <w:rtl/>
        </w:rPr>
        <w:t>﴿</w:t>
      </w:r>
      <w:r w:rsidRPr="00E229B4">
        <w:rPr>
          <w:color w:val="202122"/>
          <w:rtl/>
        </w:rPr>
        <w:t xml:space="preserve">قُلْ لَئِنِ اجْتَمَعَتِ الْإِنْسُ وَالْجِنُّ عَلَى أَنْ يَأْتُوا بِمِثْلِ هَذَا الْقُرْآنِ لَا يَأْتُونَ بِمِثْلِهِ وَلَوْ كَانَ بَعْضُهُمْ لِبَعْضٍ ظَهِيرًا </w:t>
      </w:r>
      <w:r>
        <w:rPr>
          <w:color w:val="202122"/>
          <w:rtl/>
        </w:rPr>
        <w:t>﴾</w:t>
      </w:r>
      <w:r>
        <w:rPr>
          <w:rFonts w:hint="cs"/>
          <w:color w:val="202122"/>
          <w:rtl/>
        </w:rPr>
        <w:t xml:space="preserve"> </w:t>
      </w:r>
      <w:r>
        <w:rPr>
          <w:rStyle w:val="Appelnotedebasdep"/>
          <w:rtl/>
        </w:rPr>
        <w:footnoteReference w:id="115"/>
      </w:r>
      <w:r>
        <w:rPr>
          <w:rFonts w:hint="cs"/>
          <w:rtl/>
        </w:rPr>
        <w:t xml:space="preserve"> وتحداهم بعد ذلك أن ياتوا بعشر سور ، قال تعالى : </w:t>
      </w:r>
      <w:r>
        <w:rPr>
          <w:rtl/>
        </w:rPr>
        <w:t>﴿</w:t>
      </w:r>
      <w:r w:rsidRPr="00E229B4">
        <w:rPr>
          <w:color w:val="202122"/>
          <w:rtl/>
        </w:rPr>
        <w:t>قُلْ فَأْتُوا بِعَشْرِ سُوَرٍ مِثْلِهِ مُفْتَرَيَاتٍ</w:t>
      </w:r>
      <w:r>
        <w:rPr>
          <w:color w:val="202122"/>
          <w:rtl/>
        </w:rPr>
        <w:t>﴾</w:t>
      </w:r>
      <w:r>
        <w:rPr>
          <w:rStyle w:val="mw-headline"/>
          <w:rtl/>
        </w:rPr>
        <w:t xml:space="preserve"> </w:t>
      </w:r>
      <w:r>
        <w:rPr>
          <w:rStyle w:val="Appelnotedebasdep"/>
          <w:rtl/>
        </w:rPr>
        <w:footnoteReference w:id="116"/>
      </w:r>
    </w:p>
    <w:p w:rsidR="00BD1CA7" w:rsidRDefault="00BD1CA7" w:rsidP="00BD1CA7">
      <w:pPr>
        <w:rPr>
          <w:rtl/>
        </w:rPr>
      </w:pPr>
      <w:r>
        <w:rPr>
          <w:rFonts w:hint="cs"/>
          <w:rtl/>
        </w:rPr>
        <w:t>ب ـ الموحى به : " والقرآن الكريم بجميع ألفاظه ومعانيه منزل من الله تعالى على محمد بن عبد الله صلى الله عليه وسلم بواسطة جبريل عليه السلام .</w:t>
      </w:r>
      <w:r>
        <w:rPr>
          <w:rStyle w:val="Appelnotedebasdep"/>
          <w:rtl/>
        </w:rPr>
        <w:footnoteReference w:id="117"/>
      </w:r>
      <w:r>
        <w:rPr>
          <w:rFonts w:hint="cs"/>
          <w:rtl/>
        </w:rPr>
        <w:t xml:space="preserve"> قال الله تعالى :</w:t>
      </w:r>
      <w:r w:rsidRPr="00747879">
        <w:rPr>
          <w:color w:val="202122"/>
          <w:rtl/>
        </w:rPr>
        <w:t xml:space="preserve"> </w:t>
      </w:r>
      <w:r>
        <w:rPr>
          <w:color w:val="202122"/>
          <w:rtl/>
        </w:rPr>
        <w:t>﴿</w:t>
      </w:r>
      <w:r w:rsidRPr="00E229B4">
        <w:rPr>
          <w:color w:val="202122"/>
          <w:rtl/>
        </w:rPr>
        <w:t>وَإِنَّهُ لَتَنْزِيلُ رَبِّ الْعَالَمِينَ (192) نَزَلَ بِهِ الرُّوحُ الْأَمِينُ (193) عَلَى قَلْبِكَ لِتَكُونَ مِنَ الْمُنْذِرِينَ (194) بِلِسَانٍ عَرَبِيٍّ مُبِينٍ (195)</w:t>
      </w:r>
      <w:r>
        <w:rPr>
          <w:rFonts w:hint="cs"/>
          <w:rtl/>
        </w:rPr>
        <w:t xml:space="preserve"> </w:t>
      </w:r>
      <w:r>
        <w:rPr>
          <w:rtl/>
        </w:rPr>
        <w:t>﴾</w:t>
      </w:r>
      <w:r>
        <w:rPr>
          <w:rStyle w:val="Appelnotedebasdep"/>
          <w:rtl/>
        </w:rPr>
        <w:footnoteReference w:id="118"/>
      </w:r>
      <w:r>
        <w:rPr>
          <w:rFonts w:hint="cs"/>
          <w:rtl/>
        </w:rPr>
        <w:t xml:space="preserve"> وقال سبحانه وتعالى : </w:t>
      </w:r>
      <w:r>
        <w:rPr>
          <w:rtl/>
        </w:rPr>
        <w:t>﴿</w:t>
      </w:r>
      <w:r w:rsidRPr="00E229B4">
        <w:rPr>
          <w:color w:val="202122"/>
          <w:rtl/>
        </w:rPr>
        <w:t>إِنْ هُوَ إِلَّا وَحْيٌ يُوحَى</w:t>
      </w:r>
      <w:r>
        <w:rPr>
          <w:color w:val="202122"/>
          <w:rtl/>
        </w:rPr>
        <w:t>﴾</w:t>
      </w:r>
      <w:r>
        <w:rPr>
          <w:rFonts w:hint="cs"/>
          <w:rtl/>
        </w:rPr>
        <w:t xml:space="preserve"> .</w:t>
      </w:r>
      <w:r>
        <w:rPr>
          <w:rStyle w:val="Appelnotedebasdep"/>
          <w:rtl/>
        </w:rPr>
        <w:footnoteReference w:id="119"/>
      </w: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Pr="00463A8C" w:rsidRDefault="00BD1CA7" w:rsidP="00BD1CA7">
      <w:pPr>
        <w:rPr>
          <w:rtl/>
        </w:rPr>
      </w:pPr>
    </w:p>
    <w:p w:rsidR="00BD1CA7" w:rsidRPr="00463A8C" w:rsidRDefault="00BD1CA7" w:rsidP="00BD1CA7">
      <w:pPr>
        <w:rPr>
          <w:rtl/>
        </w:rPr>
      </w:pPr>
    </w:p>
    <w:p w:rsidR="00BD1CA7" w:rsidRPr="00463A8C" w:rsidRDefault="00BD1CA7" w:rsidP="00BD1CA7">
      <w:pPr>
        <w:rPr>
          <w:rtl/>
        </w:rPr>
      </w:pPr>
    </w:p>
    <w:p w:rsidR="00BD1CA7" w:rsidRPr="00463A8C" w:rsidRDefault="00BD1CA7" w:rsidP="00BD1CA7">
      <w:pPr>
        <w:rPr>
          <w:rtl/>
        </w:rPr>
      </w:pPr>
    </w:p>
    <w:p w:rsidR="00BD1CA7" w:rsidRPr="00463A8C" w:rsidRDefault="00BD1CA7" w:rsidP="00BD1CA7">
      <w:pPr>
        <w:rPr>
          <w:rtl/>
        </w:rPr>
      </w:pPr>
    </w:p>
    <w:p w:rsidR="00BD1CA7" w:rsidRDefault="00BD1CA7" w:rsidP="00BD1CA7">
      <w:pPr>
        <w:rPr>
          <w:rtl/>
        </w:rPr>
      </w:pPr>
    </w:p>
    <w:p w:rsidR="00BD1CA7" w:rsidRDefault="00BD1CA7" w:rsidP="00BD1CA7">
      <w:pPr>
        <w:ind w:firstLine="708"/>
        <w:rPr>
          <w:rtl/>
        </w:rPr>
      </w:pPr>
      <w:r>
        <w:rPr>
          <w:rFonts w:hint="cs"/>
          <w:rtl/>
        </w:rPr>
        <w:t xml:space="preserve">2/العلاقة بين القرآن الكريم والبلاغة </w:t>
      </w:r>
    </w:p>
    <w:p w:rsidR="00BD1CA7" w:rsidRDefault="00BD1CA7" w:rsidP="00BD1CA7">
      <w:pPr>
        <w:rPr>
          <w:rtl/>
        </w:rPr>
      </w:pPr>
      <w:r>
        <w:rPr>
          <w:rFonts w:hint="cs"/>
          <w:rtl/>
        </w:rPr>
        <w:t xml:space="preserve">إن الناظر في تراث العرب البلاغي يرى أن هناك علاقة وثيقة بين البلاغة والإعجاز القرآني فقد نظر وبحث المفسرون والبلاغيون حول لغة القرآن محاولين أن يقفوا على مرح الجمال في النص القرآني . </w:t>
      </w:r>
    </w:p>
    <w:p w:rsidR="00BD1CA7" w:rsidRDefault="00BD1CA7" w:rsidP="00BD1CA7">
      <w:pPr>
        <w:rPr>
          <w:rtl/>
        </w:rPr>
      </w:pPr>
      <w:r>
        <w:rPr>
          <w:rFonts w:hint="cs"/>
          <w:rtl/>
        </w:rPr>
        <w:t xml:space="preserve">ومن أعجب في هذا القرآن من وجوه إعجازه أن معانيه ترى الوضع وإحكام النظم مجرى ألفاظه على ما بيناه من أمرها ، ولا يعد المفكر وجها صحيحا من  القول ربط كل كلمة بأختها وكل آية بضريبتها ، وكل سورة بما إليها و هو علم عجيب أكثر منه الإمام فخر الدين الرازي في تفسيره ، وقد قال فيه إن أكثر لطائف القرآن مودعه في الترتيبات والربط </w:t>
      </w:r>
      <w:r>
        <w:rPr>
          <w:rStyle w:val="Appelnotedebasdep"/>
          <w:rtl/>
        </w:rPr>
        <w:footnoteReference w:id="120"/>
      </w:r>
      <w:r>
        <w:rPr>
          <w:rFonts w:hint="cs"/>
          <w:rtl/>
        </w:rPr>
        <w:t xml:space="preserve"> .</w:t>
      </w:r>
    </w:p>
    <w:p w:rsidR="00BD1CA7" w:rsidRDefault="00BD1CA7" w:rsidP="00BD1CA7">
      <w:pPr>
        <w:rPr>
          <w:rtl/>
        </w:rPr>
      </w:pPr>
      <w:r>
        <w:rPr>
          <w:rFonts w:hint="cs"/>
          <w:rtl/>
        </w:rPr>
        <w:t xml:space="preserve">لقد أثر القرآن بنظمه العجيب وترقيه الغريب في صقل الذوق البلاغي بذلك التحدي الصارخ ، فكان الإعجاز القرآني هو السبب المباشر في البحث عن النظم القرآني بعده متحديا لما اعتاده العرب في أساليب كلامهم بتنبئ أصنافه من شعر ونثر ، ويرى صالح بلعيد أن سيبويه رحمة الله عليه (175 ه) كان في كتابه يشير إلى النظم </w:t>
      </w:r>
      <w:r>
        <w:rPr>
          <w:rtl/>
        </w:rPr>
        <w:t>–</w:t>
      </w:r>
      <w:r>
        <w:rPr>
          <w:rFonts w:hint="cs"/>
          <w:rtl/>
        </w:rPr>
        <w:t xml:space="preserve"> أي نظم الكلام </w:t>
      </w:r>
      <w:r>
        <w:rPr>
          <w:rtl/>
        </w:rPr>
        <w:t>–</w:t>
      </w:r>
      <w:r>
        <w:rPr>
          <w:rFonts w:hint="cs"/>
          <w:rtl/>
        </w:rPr>
        <w:t xml:space="preserve"> بكلمات قمرية منه إذ يقول في دراستي الكرونولوجية لما عرفه مصطلح النظم ، لكنه لمح في كثير من تطور ، نجد سيبويه (175ه)  عند حديثه عن النظم بالنظر إلى المعاني الدلالية والبلاغية ولم يشر إلى مصطلح النظم لكنه لمح في كثير من المواضع بكلمة التأليف التي يعني بها النظم انطلاقا من الألفاظ المفردة (ألفاظ) لظمها في شكل كتل أو مجموعات (كلام مفهوم </w:t>
      </w:r>
      <w:r>
        <w:rPr>
          <w:rtl/>
        </w:rPr>
        <w:t>–</w:t>
      </w:r>
      <w:r>
        <w:rPr>
          <w:rFonts w:hint="cs"/>
          <w:rtl/>
        </w:rPr>
        <w:t xml:space="preserve"> ترتيب ) واستعمل قواعد العربية من كلام العرب أي كلام الحسن أو المستقيم منطلقا مما يتفوه به العرب السليقيون .</w:t>
      </w:r>
      <w:r>
        <w:rPr>
          <w:rStyle w:val="Appelnotedebasdep"/>
          <w:rtl/>
        </w:rPr>
        <w:footnoteReference w:id="121"/>
      </w:r>
      <w:r>
        <w:rPr>
          <w:rFonts w:hint="cs"/>
          <w:rtl/>
        </w:rPr>
        <w:t xml:space="preserve"> فقال: </w:t>
      </w:r>
      <w:r>
        <w:rPr>
          <w:rtl/>
        </w:rPr>
        <w:t>﴿</w:t>
      </w:r>
      <w:r>
        <w:rPr>
          <w:rFonts w:hint="cs"/>
          <w:rtl/>
        </w:rPr>
        <w:t xml:space="preserve"> </w:t>
      </w:r>
      <w:r w:rsidRPr="00E229B4">
        <w:rPr>
          <w:color w:val="202122"/>
          <w:rtl/>
        </w:rPr>
        <w:t>فَأْتُوا بِسُورَةٍ مِنْ مِثْلِهِ وَادْعُوا شُهَدَاءَكُمْ مِنْ دُونِ اللَّهِ إِنْ كُنْتُمْ صَادِقِينَ</w:t>
      </w:r>
      <w:r>
        <w:rPr>
          <w:color w:val="202122"/>
          <w:rtl/>
        </w:rPr>
        <w:t>﴾</w:t>
      </w:r>
      <w:r w:rsidRPr="00E229B4">
        <w:rPr>
          <w:color w:val="202122"/>
          <w:rtl/>
        </w:rPr>
        <w:t xml:space="preserve"> </w:t>
      </w:r>
      <w:r>
        <w:rPr>
          <w:rFonts w:hint="cs"/>
          <w:rtl/>
        </w:rPr>
        <w:t>من غير تعيين ، فدل أن المعنى فيه غير ما ذهبوا إليه "</w:t>
      </w:r>
    </w:p>
    <w:p w:rsidR="00BD1CA7" w:rsidRDefault="00BD1CA7" w:rsidP="00BD1CA7">
      <w:pPr>
        <w:rPr>
          <w:rtl/>
        </w:rPr>
      </w:pPr>
      <w:r>
        <w:rPr>
          <w:rFonts w:hint="cs"/>
          <w:rtl/>
        </w:rPr>
        <w:t xml:space="preserve">-تم ذكر الرأي الرابع الذي ذهب إليه الأكثرون من علماء أهل النظر ، وهو أن إعجازه من جهة البلاغة وقال : " وجدت عامة أهل هذه المقالة ، قد جروا في تسليم هذه الصفة القرآن على نوع من التقليد ،وضرب من غلبة الظن دون التحقيق له،وإحاطة العلم به،ولذلك صاروا إذا سألوا عنا تحديد هذه البلاغة التي اختص بها القرآن ، وعن المعنى الذي يتميز به عن سائر أنواع الكلام الموصوف بالبلاغة ، قالوا : لا يمكننا تصويره ، ولا تحديده بأمر ظاهر نعلم به هداية القرآن غيره من الكلام : إنما يعرفه العالمون به عند سماعه ضربا من المعرفة لا يمكن تحديده ، أحالوا على سائر الكلام الذي يقع فيه </w:t>
      </w:r>
      <w:r>
        <w:rPr>
          <w:rFonts w:hint="cs"/>
          <w:rtl/>
        </w:rPr>
        <w:lastRenderedPageBreak/>
        <w:t xml:space="preserve">التفاضل ، فتقع في نفوس العلماء به </w:t>
      </w:r>
      <w:r>
        <w:rPr>
          <w:rtl/>
        </w:rPr>
        <w:t>–</w:t>
      </w:r>
      <w:r>
        <w:rPr>
          <w:rFonts w:hint="cs"/>
          <w:rtl/>
        </w:rPr>
        <w:t xml:space="preserve"> معرفة ذلك ، ويتميز في أفهامهم قبيل الفاصل من الموصول من وقد يخفى سببه عند البحث ، ويظهر أثره في النفس حتى لا يلتبس على ذوي العلم والمعرفة به وقد يوجد لبعض الكلام عذوبة في السمع ، وهشاشة في النفس لايوجد مثلها لغيره . والكلمان الفصيحان ، ثم لا يوفق لشيء من ذلك غلة .</w:t>
      </w:r>
      <w:r>
        <w:rPr>
          <w:rStyle w:val="Appelnotedebasdep"/>
          <w:rtl/>
        </w:rPr>
        <w:footnoteReference w:id="122"/>
      </w:r>
      <w:r>
        <w:rPr>
          <w:rFonts w:hint="cs"/>
          <w:rtl/>
        </w:rPr>
        <w:t xml:space="preserve"> </w:t>
      </w:r>
    </w:p>
    <w:p w:rsidR="00BD1CA7" w:rsidRDefault="00BD1CA7" w:rsidP="00BD1CA7">
      <w:pPr>
        <w:rPr>
          <w:rtl/>
        </w:rPr>
      </w:pPr>
      <w:r>
        <w:rPr>
          <w:rFonts w:hint="cs"/>
          <w:rtl/>
        </w:rPr>
        <w:t xml:space="preserve">ومن خلال هذا اتضح لنا أن العلاقة بين القرآن الكريم والبلاغة علاقة وطيدة وأن البلاغة نشأت و ترعرعت في أحضان القرآن الكريم . </w:t>
      </w: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rPr>
          <w:rtl/>
        </w:rPr>
      </w:pPr>
    </w:p>
    <w:p w:rsidR="00BD1CA7" w:rsidRDefault="00BD1CA7" w:rsidP="00BD1CA7">
      <w:pPr>
        <w:ind w:firstLine="708"/>
        <w:rPr>
          <w:rtl/>
        </w:rPr>
      </w:pPr>
    </w:p>
    <w:p w:rsidR="00BD1CA7" w:rsidRDefault="00BD1CA7" w:rsidP="00BD1CA7">
      <w:pPr>
        <w:ind w:firstLine="708"/>
        <w:rPr>
          <w:rtl/>
        </w:rPr>
      </w:pPr>
    </w:p>
    <w:p w:rsidR="00BD1CA7" w:rsidRDefault="00BD1CA7" w:rsidP="00BD1CA7">
      <w:pPr>
        <w:ind w:firstLine="708"/>
        <w:rPr>
          <w:rtl/>
        </w:rPr>
      </w:pPr>
    </w:p>
    <w:p w:rsidR="00BD1CA7" w:rsidRDefault="00BD1CA7" w:rsidP="00BD1CA7">
      <w:pPr>
        <w:rPr>
          <w:rtl/>
        </w:rPr>
      </w:pPr>
    </w:p>
    <w:p w:rsidR="00BD1CA7" w:rsidRPr="005171D1" w:rsidRDefault="00BD1CA7" w:rsidP="00BD1CA7">
      <w:pPr>
        <w:ind w:firstLine="708"/>
        <w:rPr>
          <w:b/>
          <w:bCs/>
          <w:sz w:val="36"/>
          <w:szCs w:val="36"/>
          <w:rtl/>
        </w:rPr>
      </w:pPr>
      <w:r w:rsidRPr="005171D1">
        <w:rPr>
          <w:rFonts w:hint="cs"/>
          <w:b/>
          <w:bCs/>
          <w:sz w:val="36"/>
          <w:szCs w:val="36"/>
          <w:rtl/>
        </w:rPr>
        <w:t>المبحث الثاني : دراسة نماذج من الأسلوب الاستفهامي من القرآن .</w:t>
      </w:r>
    </w:p>
    <w:p w:rsidR="00BD1CA7" w:rsidRDefault="00BD1CA7" w:rsidP="00BD1CA7">
      <w:pPr>
        <w:ind w:firstLine="708"/>
        <w:rPr>
          <w:rtl/>
        </w:rPr>
      </w:pPr>
      <w:r>
        <w:rPr>
          <w:rFonts w:hint="cs"/>
          <w:rtl/>
        </w:rPr>
        <w:t xml:space="preserve">1 أدوات الاستفهام في القرآن الكريم </w:t>
      </w:r>
    </w:p>
    <w:p w:rsidR="00BD1CA7" w:rsidRDefault="00BD1CA7" w:rsidP="00BD1CA7">
      <w:pPr>
        <w:ind w:firstLine="708"/>
        <w:rPr>
          <w:rtl/>
        </w:rPr>
      </w:pPr>
      <w:r>
        <w:rPr>
          <w:rFonts w:hint="cs"/>
          <w:rtl/>
        </w:rPr>
        <w:t xml:space="preserve">أداة الاستفهام (أ) الهمزة </w:t>
      </w:r>
    </w:p>
    <w:tbl>
      <w:tblPr>
        <w:tblStyle w:val="Grilledutableau"/>
        <w:bidiVisual/>
        <w:tblW w:w="0" w:type="auto"/>
        <w:tblLook w:val="04A0" w:firstRow="1" w:lastRow="0" w:firstColumn="1" w:lastColumn="0" w:noHBand="0" w:noVBand="1"/>
      </w:tblPr>
      <w:tblGrid>
        <w:gridCol w:w="1525"/>
        <w:gridCol w:w="7687"/>
      </w:tblGrid>
      <w:tr w:rsidR="00BD1CA7" w:rsidTr="00BD1CA7">
        <w:tc>
          <w:tcPr>
            <w:tcW w:w="1525" w:type="dxa"/>
          </w:tcPr>
          <w:p w:rsidR="00BD1CA7" w:rsidRDefault="00BD1CA7" w:rsidP="00BD1CA7">
            <w:pPr>
              <w:rPr>
                <w:rtl/>
              </w:rPr>
            </w:pPr>
            <w:r>
              <w:rPr>
                <w:rFonts w:hint="cs"/>
                <w:rtl/>
              </w:rPr>
              <w:t xml:space="preserve">السورة </w:t>
            </w:r>
          </w:p>
        </w:tc>
        <w:tc>
          <w:tcPr>
            <w:tcW w:w="7687" w:type="dxa"/>
          </w:tcPr>
          <w:p w:rsidR="00BD1CA7" w:rsidRDefault="00BD1CA7" w:rsidP="00BD1CA7">
            <w:pPr>
              <w:rPr>
                <w:rtl/>
              </w:rPr>
            </w:pPr>
            <w:r>
              <w:rPr>
                <w:rFonts w:hint="cs"/>
                <w:rtl/>
              </w:rPr>
              <w:t>الآية ورقمها</w:t>
            </w:r>
          </w:p>
        </w:tc>
      </w:tr>
      <w:tr w:rsidR="00BD1CA7" w:rsidTr="00BD1CA7">
        <w:tc>
          <w:tcPr>
            <w:tcW w:w="1525" w:type="dxa"/>
            <w:vMerge w:val="restart"/>
          </w:tcPr>
          <w:p w:rsidR="00BD1CA7" w:rsidRDefault="00BD1CA7" w:rsidP="00BD1CA7">
            <w:pPr>
              <w:rPr>
                <w:rtl/>
              </w:rPr>
            </w:pPr>
            <w:r>
              <w:rPr>
                <w:rFonts w:hint="cs"/>
                <w:rtl/>
              </w:rPr>
              <w:lastRenderedPageBreak/>
              <w:t xml:space="preserve">سورة البقرة </w:t>
            </w:r>
          </w:p>
        </w:tc>
        <w:tc>
          <w:tcPr>
            <w:tcW w:w="7687" w:type="dxa"/>
          </w:tcPr>
          <w:p w:rsidR="00BD1CA7" w:rsidRDefault="00BD1CA7" w:rsidP="00BD1CA7">
            <w:pPr>
              <w:rPr>
                <w:rtl/>
              </w:rPr>
            </w:pPr>
            <w:r w:rsidRPr="0017519E">
              <w:rPr>
                <w:color w:val="202122"/>
                <w:rtl/>
              </w:rPr>
              <w:t>﴿قَالُوا أَنُؤْمِنُ كَمَا آمَنَ السُّفَهَاءُ</w:t>
            </w:r>
            <w:r w:rsidRPr="0017519E">
              <w:rPr>
                <w:rFonts w:hint="cs"/>
                <w:color w:val="202122"/>
                <w:rtl/>
              </w:rPr>
              <w:t xml:space="preserve"> </w:t>
            </w:r>
            <w:r w:rsidRPr="0017519E">
              <w:rPr>
                <w:color w:val="202122"/>
                <w:rtl/>
              </w:rPr>
              <w:t>﴾</w:t>
            </w:r>
            <w:r w:rsidRPr="0017519E">
              <w:rPr>
                <w:rFonts w:hint="cs"/>
                <w:color w:val="202122"/>
                <w:rtl/>
              </w:rPr>
              <w:t>13</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أَفَلَا تَعْقِلُونَ</w:t>
            </w:r>
            <w:r>
              <w:rPr>
                <w:rtl/>
              </w:rPr>
              <w:t>﴾</w:t>
            </w:r>
            <w:r>
              <w:rPr>
                <w:rFonts w:hint="cs"/>
                <w:rtl/>
              </w:rPr>
              <w:t>44</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سَوَاءٌ عَلَيْهِمْ أَأَنْذَرْتَهُمْ أَمْ لَمْ تُنْذِرْهُمْ لَا يُؤْمِنُون</w:t>
            </w:r>
            <w:r>
              <w:rPr>
                <w:rtl/>
              </w:rPr>
              <w:t>﴾</w:t>
            </w:r>
            <w:r>
              <w:rPr>
                <w:rFonts w:hint="cs"/>
                <w:rtl/>
              </w:rPr>
              <w:t>6</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قَالُوا أَتَجْعَلُ فِيهَا مَنْ يُفْسِدُ فِيهَا وَيَسْفِكُ الدِّمَاءَ وَنَحْنُ نُسَبِّحُ بِحَمْدِكَ وَنُقَدِّسُ لَكَ قَالَ إِنِّي أَعْلَمُ مَا لَا تَعْلَمُونَ</w:t>
            </w:r>
            <w:r>
              <w:rPr>
                <w:rtl/>
              </w:rPr>
              <w:t xml:space="preserve"> ﴾</w:t>
            </w:r>
            <w:r>
              <w:rPr>
                <w:rFonts w:hint="cs"/>
                <w:rtl/>
              </w:rPr>
              <w:t>30</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قَالَ أَلَمْ أَقُلْ لَكُمْ إِنِّي أَعْلَمُ غَيْبَ السَّمَاوَاتِ وَالْأَرْضِ </w:t>
            </w:r>
            <w:r>
              <w:rPr>
                <w:rtl/>
              </w:rPr>
              <w:t>﴾</w:t>
            </w:r>
            <w:r>
              <w:rPr>
                <w:rFonts w:hint="cs"/>
                <w:rtl/>
              </w:rPr>
              <w:t xml:space="preserve"> 33</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قَالَ أَتَسْتَبْدِلُونَ الَّذِي هُوَ أَدْنَى بِالَّذِي هُوَ خَيْرٌ </w:t>
            </w:r>
            <w:r>
              <w:rPr>
                <w:rtl/>
              </w:rPr>
              <w:t>﴾</w:t>
            </w:r>
            <w:r>
              <w:rPr>
                <w:rFonts w:hint="cs"/>
                <w:rtl/>
              </w:rPr>
              <w:t>61</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أَلَمْ تَرَ إِلَى الَّذِي حَاجَّ إِبْرَاهِيمَ فِي رَبِّهِ</w:t>
            </w:r>
            <w:r>
              <w:rPr>
                <w:color w:val="202122"/>
                <w:rtl/>
              </w:rPr>
              <w:t>﴾</w:t>
            </w:r>
            <w:r>
              <w:rPr>
                <w:rFonts w:hint="cs"/>
                <w:color w:val="202122"/>
                <w:rtl/>
              </w:rPr>
              <w:t xml:space="preserve"> 258</w:t>
            </w:r>
          </w:p>
        </w:tc>
      </w:tr>
      <w:tr w:rsidR="00BD1CA7" w:rsidTr="00BD1CA7">
        <w:tc>
          <w:tcPr>
            <w:tcW w:w="1525" w:type="dxa"/>
            <w:vMerge w:val="restart"/>
          </w:tcPr>
          <w:p w:rsidR="00BD1CA7" w:rsidRDefault="00BD1CA7" w:rsidP="00BD1CA7">
            <w:pPr>
              <w:rPr>
                <w:rtl/>
              </w:rPr>
            </w:pPr>
            <w:r>
              <w:rPr>
                <w:rFonts w:hint="cs"/>
                <w:rtl/>
              </w:rPr>
              <w:t xml:space="preserve">آل عمران </w:t>
            </w:r>
          </w:p>
        </w:tc>
        <w:tc>
          <w:tcPr>
            <w:tcW w:w="7687" w:type="dxa"/>
          </w:tcPr>
          <w:p w:rsidR="00BD1CA7" w:rsidRDefault="00BD1CA7" w:rsidP="00BD1CA7">
            <w:pPr>
              <w:rPr>
                <w:rtl/>
              </w:rPr>
            </w:pPr>
            <w:r>
              <w:rPr>
                <w:rtl/>
              </w:rPr>
              <w:t>﴿</w:t>
            </w:r>
            <w:r w:rsidRPr="00E229B4">
              <w:rPr>
                <w:color w:val="202122"/>
                <w:rtl/>
              </w:rPr>
              <w:t xml:space="preserve"> أَفَغَيْرَ دِينِ اللَّهِ يَبْغُونَ</w:t>
            </w:r>
            <w:r>
              <w:rPr>
                <w:color w:val="202122"/>
                <w:rtl/>
              </w:rPr>
              <w:t>﴾</w:t>
            </w:r>
            <w:r>
              <w:rPr>
                <w:rFonts w:hint="cs"/>
                <w:color w:val="202122"/>
                <w:rtl/>
              </w:rPr>
              <w:t xml:space="preserve"> 83</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قَالَ أَأَقْرَرْتُمْ وَأَخَذْتُمْ عَلَى ذَلِكُمْ إِصْرِي</w:t>
            </w:r>
            <w:r>
              <w:rPr>
                <w:color w:val="202122"/>
                <w:rtl/>
              </w:rPr>
              <w:t>﴾</w:t>
            </w:r>
            <w:r>
              <w:rPr>
                <w:rFonts w:hint="cs"/>
                <w:color w:val="202122"/>
                <w:rtl/>
              </w:rPr>
              <w:t>81</w:t>
            </w:r>
          </w:p>
        </w:tc>
      </w:tr>
      <w:tr w:rsidR="00BD1CA7" w:rsidTr="00BD1CA7">
        <w:tc>
          <w:tcPr>
            <w:tcW w:w="1525" w:type="dxa"/>
            <w:vMerge w:val="restart"/>
          </w:tcPr>
          <w:p w:rsidR="00BD1CA7" w:rsidRDefault="00BD1CA7" w:rsidP="00BD1CA7">
            <w:pPr>
              <w:rPr>
                <w:rtl/>
              </w:rPr>
            </w:pPr>
            <w:r>
              <w:rPr>
                <w:rFonts w:hint="cs"/>
                <w:rtl/>
              </w:rPr>
              <w:t xml:space="preserve">النساء </w:t>
            </w:r>
          </w:p>
        </w:tc>
        <w:tc>
          <w:tcPr>
            <w:tcW w:w="7687" w:type="dxa"/>
          </w:tcPr>
          <w:p w:rsidR="00BD1CA7" w:rsidRDefault="00BD1CA7" w:rsidP="00BD1CA7">
            <w:pPr>
              <w:rPr>
                <w:rtl/>
              </w:rPr>
            </w:pPr>
            <w:r>
              <w:rPr>
                <w:rtl/>
              </w:rPr>
              <w:t>﴿</w:t>
            </w:r>
            <w:r w:rsidRPr="00E229B4">
              <w:rPr>
                <w:color w:val="202122"/>
                <w:rtl/>
              </w:rPr>
              <w:t xml:space="preserve"> قَالُوا أَلَمْ تَكُنْ أَرْضُ اللَّهِ وَاسِعَةً فَتُهَاجِرُوا فِيهَا</w:t>
            </w:r>
            <w:r>
              <w:rPr>
                <w:color w:val="202122"/>
                <w:rtl/>
              </w:rPr>
              <w:t>﴾</w:t>
            </w:r>
            <w:r>
              <w:rPr>
                <w:rFonts w:hint="cs"/>
                <w:color w:val="202122"/>
                <w:rtl/>
              </w:rPr>
              <w:t xml:space="preserve"> 97</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أَفَلَا يَتَدَبَّرُونَ الْقُرْآنَ</w:t>
            </w:r>
            <w:r>
              <w:rPr>
                <w:color w:val="202122"/>
                <w:rtl/>
              </w:rPr>
              <w:t>﴾</w:t>
            </w:r>
            <w:r>
              <w:rPr>
                <w:rFonts w:hint="cs"/>
                <w:color w:val="202122"/>
                <w:rtl/>
              </w:rPr>
              <w:t xml:space="preserve"> 82</w:t>
            </w:r>
          </w:p>
        </w:tc>
      </w:tr>
      <w:tr w:rsidR="00BD1CA7" w:rsidTr="00BD1CA7">
        <w:tc>
          <w:tcPr>
            <w:tcW w:w="1525" w:type="dxa"/>
          </w:tcPr>
          <w:p w:rsidR="00BD1CA7" w:rsidRDefault="00BD1CA7" w:rsidP="00BD1CA7">
            <w:pPr>
              <w:rPr>
                <w:rtl/>
              </w:rPr>
            </w:pPr>
            <w:r>
              <w:rPr>
                <w:rFonts w:hint="cs"/>
                <w:rtl/>
              </w:rPr>
              <w:t>سورة يونس</w:t>
            </w:r>
          </w:p>
        </w:tc>
        <w:tc>
          <w:tcPr>
            <w:tcW w:w="7687" w:type="dxa"/>
          </w:tcPr>
          <w:p w:rsidR="00BD1CA7" w:rsidRDefault="00BD1CA7" w:rsidP="00BD1CA7">
            <w:pPr>
              <w:rPr>
                <w:rtl/>
              </w:rPr>
            </w:pPr>
            <w:r>
              <w:rPr>
                <w:rtl/>
              </w:rPr>
              <w:t>﴿</w:t>
            </w:r>
            <w:r w:rsidRPr="00E229B4">
              <w:rPr>
                <w:color w:val="202122"/>
                <w:rtl/>
              </w:rPr>
              <w:t xml:space="preserve"> أَفَأَنْتَ تُكْرِهُ النَّاسَ حَتَّى يَكُونُوا مُؤْمِنِينَ</w:t>
            </w:r>
            <w:r>
              <w:rPr>
                <w:color w:val="202122"/>
                <w:rtl/>
              </w:rPr>
              <w:t>﴾</w:t>
            </w:r>
            <w:r>
              <w:rPr>
                <w:rFonts w:hint="cs"/>
                <w:color w:val="202122"/>
                <w:rtl/>
              </w:rPr>
              <w:t xml:space="preserve"> 99</w:t>
            </w:r>
          </w:p>
        </w:tc>
      </w:tr>
      <w:tr w:rsidR="00BD1CA7" w:rsidTr="00BD1CA7">
        <w:tc>
          <w:tcPr>
            <w:tcW w:w="1525" w:type="dxa"/>
          </w:tcPr>
          <w:p w:rsidR="00BD1CA7" w:rsidRDefault="00BD1CA7" w:rsidP="00BD1CA7">
            <w:pPr>
              <w:rPr>
                <w:rtl/>
              </w:rPr>
            </w:pPr>
            <w:r>
              <w:rPr>
                <w:rFonts w:hint="cs"/>
                <w:rtl/>
              </w:rPr>
              <w:t>سورة الأعراف</w:t>
            </w:r>
          </w:p>
        </w:tc>
        <w:tc>
          <w:tcPr>
            <w:tcW w:w="7687" w:type="dxa"/>
          </w:tcPr>
          <w:p w:rsidR="00BD1CA7" w:rsidRDefault="00BD1CA7" w:rsidP="00BD1CA7">
            <w:pPr>
              <w:rPr>
                <w:rtl/>
              </w:rPr>
            </w:pPr>
            <w:r>
              <w:rPr>
                <w:rtl/>
              </w:rPr>
              <w:t>﴿</w:t>
            </w:r>
            <w:r w:rsidRPr="00E229B4">
              <w:rPr>
                <w:color w:val="202122"/>
                <w:rtl/>
              </w:rPr>
              <w:t xml:space="preserve"> أَلَسْتُ بِرَبِّكُمْ</w:t>
            </w:r>
            <w:r>
              <w:rPr>
                <w:color w:val="202122"/>
                <w:rtl/>
              </w:rPr>
              <w:t>﴾</w:t>
            </w:r>
            <w:r>
              <w:rPr>
                <w:rFonts w:hint="cs"/>
                <w:color w:val="202122"/>
                <w:rtl/>
              </w:rPr>
              <w:t xml:space="preserve"> 172</w:t>
            </w:r>
          </w:p>
        </w:tc>
      </w:tr>
      <w:tr w:rsidR="00BD1CA7" w:rsidTr="00BD1CA7">
        <w:tc>
          <w:tcPr>
            <w:tcW w:w="1525" w:type="dxa"/>
          </w:tcPr>
          <w:p w:rsidR="00BD1CA7" w:rsidRDefault="00BD1CA7" w:rsidP="00BD1CA7">
            <w:pPr>
              <w:rPr>
                <w:rtl/>
              </w:rPr>
            </w:pPr>
            <w:r>
              <w:rPr>
                <w:rFonts w:hint="cs"/>
                <w:rtl/>
              </w:rPr>
              <w:t>سورة الزمر</w:t>
            </w:r>
          </w:p>
        </w:tc>
        <w:tc>
          <w:tcPr>
            <w:tcW w:w="7687" w:type="dxa"/>
          </w:tcPr>
          <w:p w:rsidR="00BD1CA7" w:rsidRDefault="00BD1CA7" w:rsidP="00BD1CA7">
            <w:pPr>
              <w:rPr>
                <w:rtl/>
              </w:rPr>
            </w:pPr>
            <w:r>
              <w:rPr>
                <w:rtl/>
              </w:rPr>
              <w:t>﴿</w:t>
            </w:r>
            <w:r w:rsidRPr="00E229B4">
              <w:rPr>
                <w:color w:val="202122"/>
                <w:rtl/>
              </w:rPr>
              <w:t xml:space="preserve"> أَلَيْسَ اللَّهُ بِكَافٍ عَبْدَهُ</w:t>
            </w:r>
            <w:r>
              <w:rPr>
                <w:color w:val="202122"/>
                <w:rtl/>
              </w:rPr>
              <w:t>﴾</w:t>
            </w:r>
            <w:r>
              <w:rPr>
                <w:rFonts w:hint="cs"/>
                <w:color w:val="202122"/>
                <w:rtl/>
              </w:rPr>
              <w:t xml:space="preserve"> 36</w:t>
            </w:r>
          </w:p>
        </w:tc>
      </w:tr>
      <w:tr w:rsidR="00BD1CA7" w:rsidTr="00BD1CA7">
        <w:tc>
          <w:tcPr>
            <w:tcW w:w="1525" w:type="dxa"/>
          </w:tcPr>
          <w:p w:rsidR="00BD1CA7" w:rsidRDefault="00BD1CA7" w:rsidP="00BD1CA7">
            <w:pPr>
              <w:rPr>
                <w:rtl/>
              </w:rPr>
            </w:pPr>
            <w:r>
              <w:rPr>
                <w:rFonts w:hint="cs"/>
                <w:rtl/>
              </w:rPr>
              <w:t>سورة الغاشية</w:t>
            </w:r>
          </w:p>
        </w:tc>
        <w:tc>
          <w:tcPr>
            <w:tcW w:w="7687" w:type="dxa"/>
          </w:tcPr>
          <w:p w:rsidR="00BD1CA7" w:rsidRDefault="00BD1CA7" w:rsidP="00BD1CA7">
            <w:pPr>
              <w:rPr>
                <w:rtl/>
              </w:rPr>
            </w:pPr>
            <w:r>
              <w:rPr>
                <w:rtl/>
              </w:rPr>
              <w:t>﴿</w:t>
            </w:r>
            <w:r w:rsidRPr="00E229B4">
              <w:rPr>
                <w:color w:val="202122"/>
                <w:rtl/>
              </w:rPr>
              <w:t xml:space="preserve"> أَفَلَا يَنْظُرُونَ إِلَى الْإِبِلِ كَيْفَ خُلِقَتْ</w:t>
            </w:r>
            <w:r>
              <w:rPr>
                <w:color w:val="202122"/>
                <w:rtl/>
              </w:rPr>
              <w:t>﴾</w:t>
            </w:r>
            <w:r>
              <w:rPr>
                <w:rFonts w:hint="cs"/>
                <w:color w:val="202122"/>
                <w:rtl/>
              </w:rPr>
              <w:t>17</w:t>
            </w:r>
          </w:p>
        </w:tc>
      </w:tr>
      <w:tr w:rsidR="00BD1CA7" w:rsidTr="00BD1CA7">
        <w:tc>
          <w:tcPr>
            <w:tcW w:w="1525" w:type="dxa"/>
          </w:tcPr>
          <w:p w:rsidR="00BD1CA7" w:rsidRDefault="00BD1CA7" w:rsidP="00BD1CA7">
            <w:pPr>
              <w:rPr>
                <w:rtl/>
              </w:rPr>
            </w:pPr>
            <w:r>
              <w:rPr>
                <w:rFonts w:hint="cs"/>
                <w:rtl/>
              </w:rPr>
              <w:t xml:space="preserve">سورة الشرح </w:t>
            </w:r>
          </w:p>
        </w:tc>
        <w:tc>
          <w:tcPr>
            <w:tcW w:w="7687" w:type="dxa"/>
          </w:tcPr>
          <w:p w:rsidR="00BD1CA7" w:rsidRDefault="00BD1CA7" w:rsidP="00BD1CA7">
            <w:pPr>
              <w:rPr>
                <w:rtl/>
              </w:rPr>
            </w:pPr>
            <w:r>
              <w:rPr>
                <w:rtl/>
              </w:rPr>
              <w:t>﴿</w:t>
            </w:r>
            <w:r w:rsidRPr="00E229B4">
              <w:rPr>
                <w:color w:val="202122"/>
                <w:rtl/>
              </w:rPr>
              <w:t xml:space="preserve"> أَلَمْ نَشْرَحْ لَكَ صَدْرَكَ</w:t>
            </w:r>
            <w:r>
              <w:rPr>
                <w:color w:val="202122"/>
                <w:rtl/>
              </w:rPr>
              <w:t>﴾</w:t>
            </w:r>
            <w:r>
              <w:rPr>
                <w:rFonts w:hint="cs"/>
                <w:color w:val="202122"/>
                <w:rtl/>
              </w:rPr>
              <w:t>01</w:t>
            </w:r>
          </w:p>
        </w:tc>
      </w:tr>
      <w:tr w:rsidR="00BD1CA7" w:rsidTr="00BD1CA7">
        <w:tc>
          <w:tcPr>
            <w:tcW w:w="1525" w:type="dxa"/>
          </w:tcPr>
          <w:p w:rsidR="00BD1CA7" w:rsidRDefault="00BD1CA7" w:rsidP="00BD1CA7">
            <w:pPr>
              <w:rPr>
                <w:rtl/>
              </w:rPr>
            </w:pPr>
            <w:r>
              <w:rPr>
                <w:rFonts w:hint="cs"/>
                <w:rtl/>
              </w:rPr>
              <w:t>سورة التين</w:t>
            </w:r>
          </w:p>
        </w:tc>
        <w:tc>
          <w:tcPr>
            <w:tcW w:w="7687" w:type="dxa"/>
          </w:tcPr>
          <w:p w:rsidR="00BD1CA7" w:rsidRDefault="00BD1CA7" w:rsidP="00BD1CA7">
            <w:pPr>
              <w:rPr>
                <w:rtl/>
              </w:rPr>
            </w:pPr>
            <w:r>
              <w:rPr>
                <w:rtl/>
              </w:rPr>
              <w:t>﴿</w:t>
            </w:r>
            <w:r w:rsidRPr="00E229B4">
              <w:rPr>
                <w:color w:val="202122"/>
                <w:rtl/>
              </w:rPr>
              <w:t xml:space="preserve"> أَلَيْسَ اللَّهُ بِأَحْكَمِ الْحَاكِمِينَ</w:t>
            </w:r>
            <w:r>
              <w:rPr>
                <w:color w:val="202122"/>
              </w:rPr>
              <w:t xml:space="preserve"> </w:t>
            </w:r>
            <w:r>
              <w:rPr>
                <w:color w:val="202122"/>
                <w:rtl/>
              </w:rPr>
              <w:t>﴾</w:t>
            </w:r>
            <w:r>
              <w:rPr>
                <w:rFonts w:hint="cs"/>
                <w:color w:val="202122"/>
                <w:rtl/>
              </w:rPr>
              <w:t xml:space="preserve"> 8</w:t>
            </w:r>
          </w:p>
        </w:tc>
      </w:tr>
      <w:tr w:rsidR="00BD1CA7" w:rsidTr="00BD1CA7">
        <w:tc>
          <w:tcPr>
            <w:tcW w:w="1525" w:type="dxa"/>
            <w:vMerge w:val="restart"/>
          </w:tcPr>
          <w:p w:rsidR="00BD1CA7" w:rsidRDefault="00BD1CA7" w:rsidP="00BD1CA7">
            <w:pPr>
              <w:rPr>
                <w:rtl/>
              </w:rPr>
            </w:pPr>
            <w:r>
              <w:rPr>
                <w:rFonts w:hint="cs"/>
                <w:rtl/>
              </w:rPr>
              <w:t>سورة العلق</w:t>
            </w:r>
          </w:p>
        </w:tc>
        <w:tc>
          <w:tcPr>
            <w:tcW w:w="7687" w:type="dxa"/>
          </w:tcPr>
          <w:p w:rsidR="00BD1CA7" w:rsidRDefault="00BD1CA7" w:rsidP="00BD1CA7">
            <w:pPr>
              <w:rPr>
                <w:rtl/>
              </w:rPr>
            </w:pPr>
            <w:r>
              <w:rPr>
                <w:rtl/>
              </w:rPr>
              <w:t>﴿</w:t>
            </w:r>
            <w:r w:rsidRPr="00E229B4">
              <w:rPr>
                <w:color w:val="202122"/>
                <w:rtl/>
              </w:rPr>
              <w:t xml:space="preserve"> أَرَأَيْتَ الَّذِي يَنْهَى</w:t>
            </w:r>
            <w:r>
              <w:rPr>
                <w:color w:val="202122"/>
                <w:rtl/>
              </w:rPr>
              <w:t>﴾</w:t>
            </w:r>
            <w:r>
              <w:rPr>
                <w:rFonts w:hint="cs"/>
                <w:color w:val="202122"/>
                <w:rtl/>
              </w:rPr>
              <w:t xml:space="preserve"> 9</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color w:val="202122"/>
                <w:rtl/>
              </w:rPr>
              <w:t>﴿</w:t>
            </w:r>
            <w:r w:rsidRPr="00E229B4">
              <w:rPr>
                <w:color w:val="202122"/>
                <w:rtl/>
              </w:rPr>
              <w:t xml:space="preserve"> أَرَأَيْتَ إِنْ كَانَ عَلَى الْهُدَى</w:t>
            </w:r>
            <w:r>
              <w:rPr>
                <w:color w:val="202122"/>
                <w:rtl/>
              </w:rPr>
              <w:t>﴾</w:t>
            </w:r>
            <w:r>
              <w:rPr>
                <w:rFonts w:hint="cs"/>
                <w:color w:val="202122"/>
                <w:rtl/>
              </w:rPr>
              <w:t xml:space="preserve"> 11</w:t>
            </w:r>
          </w:p>
        </w:tc>
      </w:tr>
      <w:tr w:rsidR="00BD1CA7" w:rsidTr="00BD1CA7">
        <w:tc>
          <w:tcPr>
            <w:tcW w:w="1525" w:type="dxa"/>
          </w:tcPr>
          <w:p w:rsidR="00BD1CA7" w:rsidRDefault="00BD1CA7" w:rsidP="00BD1CA7">
            <w:pPr>
              <w:rPr>
                <w:rtl/>
              </w:rPr>
            </w:pPr>
            <w:r>
              <w:rPr>
                <w:rFonts w:hint="cs"/>
                <w:rtl/>
              </w:rPr>
              <w:t xml:space="preserve">سورة العاديات </w:t>
            </w:r>
          </w:p>
        </w:tc>
        <w:tc>
          <w:tcPr>
            <w:tcW w:w="7687" w:type="dxa"/>
          </w:tcPr>
          <w:p w:rsidR="00BD1CA7" w:rsidRDefault="00BD1CA7" w:rsidP="00BD1CA7">
            <w:pPr>
              <w:rPr>
                <w:rtl/>
              </w:rPr>
            </w:pPr>
            <w:r>
              <w:rPr>
                <w:color w:val="202122"/>
                <w:rtl/>
              </w:rPr>
              <w:t>﴿</w:t>
            </w:r>
            <w:r w:rsidRPr="00E229B4">
              <w:rPr>
                <w:color w:val="202122"/>
                <w:rtl/>
              </w:rPr>
              <w:t>أَفَلَا يَعْلَمُ إِذَا بُعْثِرَ مَا فِي الْقُبُورِ</w:t>
            </w:r>
            <w:r>
              <w:rPr>
                <w:color w:val="202122"/>
                <w:rtl/>
              </w:rPr>
              <w:t>﴾</w:t>
            </w:r>
            <w:r>
              <w:rPr>
                <w:rFonts w:hint="cs"/>
                <w:color w:val="202122"/>
                <w:rtl/>
              </w:rPr>
              <w:t xml:space="preserve"> 9</w:t>
            </w:r>
          </w:p>
        </w:tc>
      </w:tr>
      <w:tr w:rsidR="00BD1CA7" w:rsidTr="00BD1CA7">
        <w:tc>
          <w:tcPr>
            <w:tcW w:w="1525" w:type="dxa"/>
            <w:vMerge w:val="restart"/>
          </w:tcPr>
          <w:p w:rsidR="00BD1CA7" w:rsidRDefault="00BD1CA7" w:rsidP="00BD1CA7">
            <w:pPr>
              <w:rPr>
                <w:rtl/>
              </w:rPr>
            </w:pPr>
            <w:r>
              <w:rPr>
                <w:rFonts w:hint="cs"/>
                <w:rtl/>
              </w:rPr>
              <w:t xml:space="preserve">سورة الفيل </w:t>
            </w:r>
          </w:p>
        </w:tc>
        <w:tc>
          <w:tcPr>
            <w:tcW w:w="7687" w:type="dxa"/>
          </w:tcPr>
          <w:p w:rsidR="00BD1CA7" w:rsidRDefault="00BD1CA7" w:rsidP="00BD1CA7">
            <w:pPr>
              <w:rPr>
                <w:rtl/>
              </w:rPr>
            </w:pPr>
            <w:r>
              <w:rPr>
                <w:rtl/>
              </w:rPr>
              <w:t>﴿</w:t>
            </w:r>
            <w:r w:rsidRPr="00E229B4">
              <w:rPr>
                <w:color w:val="202122"/>
                <w:rtl/>
              </w:rPr>
              <w:t xml:space="preserve"> أَلَمْ تَرَ كَيْفَ فَعَلَ رَبُّكَ بِأَصْحَابِ الْفِيلِ</w:t>
            </w:r>
            <w:r>
              <w:rPr>
                <w:color w:val="202122"/>
                <w:rtl/>
              </w:rPr>
              <w:t>﴾</w:t>
            </w:r>
            <w:r>
              <w:rPr>
                <w:rFonts w:hint="cs"/>
                <w:color w:val="202122"/>
                <w:rtl/>
              </w:rPr>
              <w:t>1</w:t>
            </w:r>
          </w:p>
        </w:tc>
      </w:tr>
      <w:tr w:rsidR="00BD1CA7" w:rsidTr="00BD1CA7">
        <w:tc>
          <w:tcPr>
            <w:tcW w:w="1525" w:type="dxa"/>
            <w:vMerge/>
          </w:tcPr>
          <w:p w:rsidR="00BD1CA7" w:rsidRDefault="00BD1CA7" w:rsidP="00BD1CA7">
            <w:pPr>
              <w:rPr>
                <w:rtl/>
              </w:rPr>
            </w:pPr>
          </w:p>
        </w:tc>
        <w:tc>
          <w:tcPr>
            <w:tcW w:w="7687" w:type="dxa"/>
          </w:tcPr>
          <w:p w:rsidR="00BD1CA7" w:rsidRPr="00195CB0" w:rsidRDefault="00BD1CA7" w:rsidP="00BD1CA7">
            <w:pPr>
              <w:rPr>
                <w:color w:val="202122"/>
                <w:rtl/>
              </w:rPr>
            </w:pPr>
            <w:r>
              <w:rPr>
                <w:rtl/>
              </w:rPr>
              <w:t>﴿</w:t>
            </w:r>
            <w:r w:rsidRPr="00E229B4">
              <w:rPr>
                <w:color w:val="202122"/>
                <w:rtl/>
              </w:rPr>
              <w:t xml:space="preserve"> أَلَمْ يَجْعَلْ كَيْدَهُمْ فِي تَضْلِيلٍ</w:t>
            </w:r>
            <w:r>
              <w:rPr>
                <w:color w:val="202122"/>
                <w:rtl/>
              </w:rPr>
              <w:t>﴾</w:t>
            </w:r>
            <w:r>
              <w:rPr>
                <w:rFonts w:hint="cs"/>
                <w:color w:val="202122"/>
                <w:rtl/>
              </w:rPr>
              <w:t>2</w:t>
            </w:r>
          </w:p>
        </w:tc>
      </w:tr>
      <w:tr w:rsidR="00BD1CA7" w:rsidTr="00BD1CA7">
        <w:tc>
          <w:tcPr>
            <w:tcW w:w="1525" w:type="dxa"/>
          </w:tcPr>
          <w:p w:rsidR="00BD1CA7" w:rsidRDefault="00BD1CA7" w:rsidP="00BD1CA7">
            <w:pPr>
              <w:rPr>
                <w:rtl/>
              </w:rPr>
            </w:pPr>
            <w:r>
              <w:rPr>
                <w:rFonts w:hint="cs"/>
                <w:rtl/>
              </w:rPr>
              <w:t>سورة الماعون</w:t>
            </w:r>
          </w:p>
        </w:tc>
        <w:tc>
          <w:tcPr>
            <w:tcW w:w="7687" w:type="dxa"/>
          </w:tcPr>
          <w:p w:rsidR="00BD1CA7" w:rsidRDefault="00BD1CA7" w:rsidP="00BD1CA7">
            <w:pPr>
              <w:rPr>
                <w:rtl/>
              </w:rPr>
            </w:pPr>
            <w:r>
              <w:rPr>
                <w:rtl/>
              </w:rPr>
              <w:t>﴿</w:t>
            </w:r>
            <w:r w:rsidRPr="00E229B4">
              <w:rPr>
                <w:color w:val="202122"/>
                <w:rtl/>
              </w:rPr>
              <w:t xml:space="preserve"> أَرَأَيْتَ الَّذِي يُكَذِّبُ بِالدِّينِ</w:t>
            </w:r>
            <w:r>
              <w:rPr>
                <w:color w:val="202122"/>
                <w:rtl/>
              </w:rPr>
              <w:t>﴾</w:t>
            </w:r>
            <w:r>
              <w:rPr>
                <w:rFonts w:hint="cs"/>
                <w:color w:val="202122"/>
                <w:rtl/>
              </w:rPr>
              <w:t>1</w:t>
            </w:r>
          </w:p>
        </w:tc>
      </w:tr>
      <w:tr w:rsidR="00BD1CA7" w:rsidTr="00BD1CA7">
        <w:tc>
          <w:tcPr>
            <w:tcW w:w="1525" w:type="dxa"/>
          </w:tcPr>
          <w:p w:rsidR="00BD1CA7" w:rsidRDefault="00BD1CA7" w:rsidP="00BD1CA7">
            <w:pPr>
              <w:rPr>
                <w:rtl/>
              </w:rPr>
            </w:pPr>
            <w:r>
              <w:rPr>
                <w:rFonts w:hint="cs"/>
                <w:rtl/>
              </w:rPr>
              <w:t>النازعات</w:t>
            </w:r>
          </w:p>
        </w:tc>
        <w:tc>
          <w:tcPr>
            <w:tcW w:w="7687" w:type="dxa"/>
          </w:tcPr>
          <w:p w:rsidR="00BD1CA7" w:rsidRDefault="00BD1CA7" w:rsidP="00BD1CA7">
            <w:pPr>
              <w:rPr>
                <w:rtl/>
              </w:rPr>
            </w:pPr>
            <w:r>
              <w:rPr>
                <w:rtl/>
              </w:rPr>
              <w:t>﴿</w:t>
            </w:r>
            <w:r w:rsidRPr="00E229B4">
              <w:rPr>
                <w:color w:val="202122"/>
                <w:rtl/>
              </w:rPr>
              <w:t xml:space="preserve"> أَأَنْتُمْ أَشَدُّ خَلْقًا أَمِ السَّمَاءُ بَنَاهَا</w:t>
            </w:r>
            <w:r>
              <w:rPr>
                <w:color w:val="202122"/>
                <w:rtl/>
              </w:rPr>
              <w:t>﴾</w:t>
            </w:r>
            <w:r>
              <w:rPr>
                <w:rFonts w:hint="cs"/>
                <w:color w:val="202122"/>
                <w:rtl/>
              </w:rPr>
              <w:t>27</w:t>
            </w:r>
          </w:p>
        </w:tc>
      </w:tr>
    </w:tbl>
    <w:p w:rsidR="00BD1CA7" w:rsidRDefault="00BD1CA7" w:rsidP="00BD1CA7">
      <w:pPr>
        <w:ind w:firstLine="708"/>
        <w:rPr>
          <w:rtl/>
        </w:rPr>
      </w:pPr>
    </w:p>
    <w:p w:rsidR="00BD1CA7" w:rsidRDefault="00BD1CA7" w:rsidP="00BD1CA7">
      <w:pPr>
        <w:rPr>
          <w:rtl/>
        </w:rPr>
      </w:pPr>
      <w:r>
        <w:rPr>
          <w:rFonts w:hint="cs"/>
          <w:rtl/>
        </w:rPr>
        <w:t xml:space="preserve">أداة الاستفهام (ما) </w:t>
      </w:r>
    </w:p>
    <w:tbl>
      <w:tblPr>
        <w:tblStyle w:val="Grilledutableau"/>
        <w:bidiVisual/>
        <w:tblW w:w="0" w:type="auto"/>
        <w:tblLook w:val="04A0" w:firstRow="1" w:lastRow="0" w:firstColumn="1" w:lastColumn="0" w:noHBand="0" w:noVBand="1"/>
      </w:tblPr>
      <w:tblGrid>
        <w:gridCol w:w="1525"/>
        <w:gridCol w:w="7687"/>
      </w:tblGrid>
      <w:tr w:rsidR="00BD1CA7" w:rsidTr="00BD1CA7">
        <w:tc>
          <w:tcPr>
            <w:tcW w:w="1525" w:type="dxa"/>
          </w:tcPr>
          <w:p w:rsidR="00BD1CA7" w:rsidRDefault="00BD1CA7" w:rsidP="00BD1CA7">
            <w:pPr>
              <w:rPr>
                <w:rtl/>
              </w:rPr>
            </w:pPr>
            <w:r>
              <w:rPr>
                <w:rFonts w:hint="cs"/>
                <w:rtl/>
              </w:rPr>
              <w:t xml:space="preserve">السورة </w:t>
            </w:r>
          </w:p>
        </w:tc>
        <w:tc>
          <w:tcPr>
            <w:tcW w:w="7687" w:type="dxa"/>
          </w:tcPr>
          <w:p w:rsidR="00BD1CA7" w:rsidRDefault="00BD1CA7" w:rsidP="00BD1CA7">
            <w:pPr>
              <w:rPr>
                <w:rtl/>
              </w:rPr>
            </w:pPr>
            <w:r>
              <w:rPr>
                <w:rFonts w:hint="cs"/>
                <w:rtl/>
              </w:rPr>
              <w:t xml:space="preserve">الآية ورقمها </w:t>
            </w:r>
          </w:p>
        </w:tc>
      </w:tr>
      <w:tr w:rsidR="00BD1CA7" w:rsidTr="00BD1CA7">
        <w:tc>
          <w:tcPr>
            <w:tcW w:w="1525" w:type="dxa"/>
            <w:vMerge w:val="restart"/>
          </w:tcPr>
          <w:p w:rsidR="00BD1CA7" w:rsidRDefault="00BD1CA7" w:rsidP="00BD1CA7">
            <w:pPr>
              <w:rPr>
                <w:rtl/>
              </w:rPr>
            </w:pPr>
            <w:r>
              <w:rPr>
                <w:rFonts w:hint="cs"/>
                <w:rtl/>
              </w:rPr>
              <w:t>البقرة</w:t>
            </w:r>
          </w:p>
        </w:tc>
        <w:tc>
          <w:tcPr>
            <w:tcW w:w="7687" w:type="dxa"/>
          </w:tcPr>
          <w:p w:rsidR="00BD1CA7" w:rsidRDefault="00BD1CA7" w:rsidP="00BD1CA7">
            <w:pPr>
              <w:rPr>
                <w:rtl/>
              </w:rPr>
            </w:pPr>
            <w:r>
              <w:rPr>
                <w:color w:val="202122"/>
                <w:rtl/>
              </w:rPr>
              <w:t>﴿</w:t>
            </w:r>
            <w:r w:rsidRPr="00E229B4">
              <w:rPr>
                <w:color w:val="202122"/>
                <w:rtl/>
              </w:rPr>
              <w:t>قَالُوا ادْعُ لَنَا رَبَّكَ يُبَيِّنْ لَنَا مَا هِيَ</w:t>
            </w:r>
            <w:r>
              <w:rPr>
                <w:rFonts w:hint="cs"/>
                <w:color w:val="202122"/>
                <w:rtl/>
              </w:rPr>
              <w:t xml:space="preserve"> </w:t>
            </w:r>
            <w:r>
              <w:rPr>
                <w:color w:val="202122"/>
                <w:rtl/>
              </w:rPr>
              <w:t>﴾</w:t>
            </w:r>
            <w:r>
              <w:rPr>
                <w:rFonts w:hint="cs"/>
                <w:color w:val="202122"/>
                <w:rtl/>
              </w:rPr>
              <w:t>68</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قَالُوا ادْعُ لَنَا رَبَّكَ يُبَيِّنْ لَنَا مَا لَوْنُهَا</w:t>
            </w:r>
            <w:r>
              <w:rPr>
                <w:color w:val="202122"/>
                <w:rtl/>
              </w:rPr>
              <w:t>﴾</w:t>
            </w:r>
            <w:r>
              <w:rPr>
                <w:rFonts w:hint="cs"/>
                <w:color w:val="202122"/>
                <w:rtl/>
              </w:rPr>
              <w:t xml:space="preserve"> 69</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قَالُوا ادْعُ لَنَا رَبَّكَ يُبَيِّنْ لَنَا مَا هِيَ إِنَّ الْبَقَرَ تَشَابَهَ عَلَيْنَا</w:t>
            </w:r>
            <w:r>
              <w:rPr>
                <w:color w:val="202122"/>
                <w:rtl/>
              </w:rPr>
              <w:t>﴾</w:t>
            </w:r>
            <w:r>
              <w:rPr>
                <w:rFonts w:hint="cs"/>
                <w:color w:val="202122"/>
                <w:rtl/>
              </w:rPr>
              <w:t xml:space="preserve"> 70</w:t>
            </w:r>
          </w:p>
        </w:tc>
      </w:tr>
      <w:tr w:rsidR="00BD1CA7" w:rsidTr="00BD1CA7">
        <w:tc>
          <w:tcPr>
            <w:tcW w:w="1525" w:type="dxa"/>
          </w:tcPr>
          <w:p w:rsidR="00BD1CA7" w:rsidRDefault="00BD1CA7" w:rsidP="00BD1CA7">
            <w:pPr>
              <w:rPr>
                <w:rtl/>
              </w:rPr>
            </w:pPr>
            <w:r>
              <w:rPr>
                <w:rFonts w:hint="cs"/>
                <w:rtl/>
              </w:rPr>
              <w:t xml:space="preserve">آل عمران </w:t>
            </w:r>
          </w:p>
        </w:tc>
        <w:tc>
          <w:tcPr>
            <w:tcW w:w="7687" w:type="dxa"/>
          </w:tcPr>
          <w:p w:rsidR="00BD1CA7" w:rsidRDefault="00BD1CA7" w:rsidP="00BD1CA7">
            <w:pPr>
              <w:rPr>
                <w:rtl/>
              </w:rPr>
            </w:pPr>
            <w:r>
              <w:rPr>
                <w:rtl/>
              </w:rPr>
              <w:t>﴿</w:t>
            </w:r>
            <w:r w:rsidRPr="00E229B4">
              <w:rPr>
                <w:color w:val="202122"/>
                <w:rtl/>
              </w:rPr>
              <w:t xml:space="preserve"> فَبِمَا رَحْمَةٍ مِنَ اللَّهِ لِنْتَ لَهُمْ</w:t>
            </w:r>
            <w:r>
              <w:rPr>
                <w:color w:val="202122"/>
                <w:rtl/>
              </w:rPr>
              <w:t>﴾</w:t>
            </w:r>
            <w:r>
              <w:rPr>
                <w:rFonts w:hint="cs"/>
                <w:color w:val="202122"/>
                <w:rtl/>
              </w:rPr>
              <w:t xml:space="preserve"> 59</w:t>
            </w:r>
          </w:p>
        </w:tc>
      </w:tr>
      <w:tr w:rsidR="00BD1CA7" w:rsidTr="00BD1CA7">
        <w:tc>
          <w:tcPr>
            <w:tcW w:w="1525" w:type="dxa"/>
            <w:vMerge w:val="restart"/>
          </w:tcPr>
          <w:p w:rsidR="00BD1CA7" w:rsidRDefault="00BD1CA7" w:rsidP="00BD1CA7">
            <w:pPr>
              <w:rPr>
                <w:rtl/>
              </w:rPr>
            </w:pPr>
            <w:r>
              <w:rPr>
                <w:rFonts w:hint="cs"/>
                <w:rtl/>
              </w:rPr>
              <w:t>النساء</w:t>
            </w:r>
          </w:p>
        </w:tc>
        <w:tc>
          <w:tcPr>
            <w:tcW w:w="7687" w:type="dxa"/>
          </w:tcPr>
          <w:p w:rsidR="00BD1CA7" w:rsidRDefault="00BD1CA7" w:rsidP="00BD1CA7">
            <w:pPr>
              <w:rPr>
                <w:rtl/>
              </w:rPr>
            </w:pPr>
            <w:r>
              <w:rPr>
                <w:rtl/>
              </w:rPr>
              <w:t>﴿</w:t>
            </w:r>
            <w:r w:rsidRPr="00E229B4">
              <w:rPr>
                <w:color w:val="202122"/>
                <w:rtl/>
              </w:rPr>
              <w:t xml:space="preserve"> وَمَا لَكُمْ لَا تُقَاتِلُونَ فِي سَبِيلِ اللَّهِ</w:t>
            </w:r>
            <w:r>
              <w:rPr>
                <w:color w:val="202122"/>
                <w:rtl/>
              </w:rPr>
              <w:t>﴾</w:t>
            </w:r>
            <w:r>
              <w:rPr>
                <w:rFonts w:hint="cs"/>
                <w:color w:val="202122"/>
                <w:rtl/>
              </w:rPr>
              <w:t xml:space="preserve"> 75</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فَمَالِ هَؤُلَاءِ الْقَوْمِ لَا يَكَادُونَ يَفْقَهُونَ حَدِيثًا</w:t>
            </w:r>
            <w:r>
              <w:rPr>
                <w:rtl/>
              </w:rPr>
              <w:t xml:space="preserve"> ﴾</w:t>
            </w:r>
            <w:r>
              <w:rPr>
                <w:rFonts w:hint="cs"/>
                <w:rtl/>
              </w:rPr>
              <w:t>78</w:t>
            </w:r>
          </w:p>
        </w:tc>
      </w:tr>
      <w:tr w:rsidR="00BD1CA7" w:rsidTr="00BD1CA7">
        <w:tc>
          <w:tcPr>
            <w:tcW w:w="1525" w:type="dxa"/>
            <w:vMerge w:val="restart"/>
          </w:tcPr>
          <w:p w:rsidR="00BD1CA7" w:rsidRDefault="00BD1CA7" w:rsidP="00BD1CA7">
            <w:pPr>
              <w:rPr>
                <w:rtl/>
              </w:rPr>
            </w:pPr>
            <w:r>
              <w:rPr>
                <w:rFonts w:hint="cs"/>
                <w:rtl/>
              </w:rPr>
              <w:t xml:space="preserve">المائدة </w:t>
            </w:r>
          </w:p>
        </w:tc>
        <w:tc>
          <w:tcPr>
            <w:tcW w:w="7687" w:type="dxa"/>
          </w:tcPr>
          <w:p w:rsidR="00BD1CA7" w:rsidRDefault="00BD1CA7" w:rsidP="00BD1CA7">
            <w:pPr>
              <w:rPr>
                <w:rtl/>
              </w:rPr>
            </w:pPr>
            <w:r>
              <w:rPr>
                <w:rtl/>
              </w:rPr>
              <w:t>﴿</w:t>
            </w:r>
            <w:r w:rsidRPr="00E229B4">
              <w:rPr>
                <w:color w:val="202122"/>
                <w:rtl/>
              </w:rPr>
              <w:t xml:space="preserve"> يَسْأَلُونَكَ مَاذَا أُحِلَّ لَهُمْ </w:t>
            </w:r>
            <w:r>
              <w:rPr>
                <w:rtl/>
              </w:rPr>
              <w:t>﴾</w:t>
            </w:r>
            <w:r>
              <w:rPr>
                <w:rFonts w:hint="cs"/>
                <w:rtl/>
              </w:rPr>
              <w:t>4</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وَمَا لَنَا لَا نُؤْمِنُ بِاللَّهِ وَمَا جَاءَنَا مِنَ الْحَقِّ</w:t>
            </w:r>
            <w:r>
              <w:rPr>
                <w:color w:val="202122"/>
                <w:rtl/>
              </w:rPr>
              <w:t>﴾</w:t>
            </w:r>
            <w:r>
              <w:rPr>
                <w:rFonts w:hint="cs"/>
                <w:color w:val="202122"/>
                <w:rtl/>
              </w:rPr>
              <w:t xml:space="preserve"> 84</w:t>
            </w:r>
          </w:p>
        </w:tc>
      </w:tr>
      <w:tr w:rsidR="00BD1CA7" w:rsidTr="00BD1CA7">
        <w:tc>
          <w:tcPr>
            <w:tcW w:w="1525" w:type="dxa"/>
          </w:tcPr>
          <w:p w:rsidR="00BD1CA7" w:rsidRDefault="00BD1CA7" w:rsidP="00BD1CA7">
            <w:pPr>
              <w:rPr>
                <w:rtl/>
              </w:rPr>
            </w:pPr>
            <w:r>
              <w:rPr>
                <w:rFonts w:hint="cs"/>
                <w:rtl/>
              </w:rPr>
              <w:t xml:space="preserve">الأنعام </w:t>
            </w:r>
          </w:p>
        </w:tc>
        <w:tc>
          <w:tcPr>
            <w:tcW w:w="7687" w:type="dxa"/>
          </w:tcPr>
          <w:p w:rsidR="00BD1CA7" w:rsidRDefault="00BD1CA7" w:rsidP="00BD1CA7">
            <w:pPr>
              <w:rPr>
                <w:rtl/>
              </w:rPr>
            </w:pPr>
            <w:r>
              <w:rPr>
                <w:rtl/>
              </w:rPr>
              <w:t>﴿</w:t>
            </w:r>
            <w:r w:rsidRPr="00E229B4">
              <w:rPr>
                <w:color w:val="202122"/>
                <w:rtl/>
              </w:rPr>
              <w:t xml:space="preserve"> وَمَا لَكُمْ أَلَّا تَأْكُلُوا مِمَّا</w:t>
            </w:r>
            <w:r>
              <w:rPr>
                <w:color w:val="202122"/>
                <w:rtl/>
              </w:rPr>
              <w:t xml:space="preserve"> ذُكِرَ اسْمُ اللَّهِ عَلَيْهِ ﴾</w:t>
            </w:r>
            <w:r>
              <w:rPr>
                <w:rFonts w:hint="cs"/>
                <w:color w:val="202122"/>
                <w:rtl/>
              </w:rPr>
              <w:t>119</w:t>
            </w:r>
          </w:p>
        </w:tc>
      </w:tr>
      <w:tr w:rsidR="00BD1CA7" w:rsidTr="00BD1CA7">
        <w:tc>
          <w:tcPr>
            <w:tcW w:w="1525" w:type="dxa"/>
          </w:tcPr>
          <w:p w:rsidR="00BD1CA7" w:rsidRDefault="00BD1CA7" w:rsidP="00BD1CA7">
            <w:pPr>
              <w:rPr>
                <w:rtl/>
              </w:rPr>
            </w:pPr>
            <w:r>
              <w:rPr>
                <w:rFonts w:hint="cs"/>
                <w:rtl/>
              </w:rPr>
              <w:t>الأعراف</w:t>
            </w:r>
          </w:p>
        </w:tc>
        <w:tc>
          <w:tcPr>
            <w:tcW w:w="7687" w:type="dxa"/>
          </w:tcPr>
          <w:p w:rsidR="00BD1CA7" w:rsidRDefault="00BD1CA7" w:rsidP="00BD1CA7">
            <w:pPr>
              <w:rPr>
                <w:rtl/>
              </w:rPr>
            </w:pPr>
            <w:r>
              <w:rPr>
                <w:rtl/>
              </w:rPr>
              <w:t>﴿</w:t>
            </w:r>
            <w:r w:rsidRPr="00E229B4">
              <w:rPr>
                <w:color w:val="202122"/>
                <w:rtl/>
              </w:rPr>
              <w:t xml:space="preserve"> قَالَ مَا مَنَعَكَ أَلَّا تَسْجُدَ</w:t>
            </w:r>
            <w:r>
              <w:rPr>
                <w:color w:val="202122"/>
                <w:rtl/>
              </w:rPr>
              <w:t>﴾</w:t>
            </w:r>
            <w:r>
              <w:rPr>
                <w:rFonts w:hint="cs"/>
                <w:color w:val="202122"/>
                <w:rtl/>
              </w:rPr>
              <w:t>12</w:t>
            </w:r>
          </w:p>
        </w:tc>
      </w:tr>
      <w:tr w:rsidR="00BD1CA7" w:rsidTr="00BD1CA7">
        <w:tc>
          <w:tcPr>
            <w:tcW w:w="1525" w:type="dxa"/>
          </w:tcPr>
          <w:p w:rsidR="00BD1CA7" w:rsidRDefault="00BD1CA7" w:rsidP="00BD1CA7">
            <w:pPr>
              <w:rPr>
                <w:rtl/>
              </w:rPr>
            </w:pPr>
            <w:r>
              <w:rPr>
                <w:rFonts w:hint="cs"/>
                <w:rtl/>
              </w:rPr>
              <w:t>الأنفال</w:t>
            </w:r>
          </w:p>
        </w:tc>
        <w:tc>
          <w:tcPr>
            <w:tcW w:w="7687" w:type="dxa"/>
          </w:tcPr>
          <w:p w:rsidR="00BD1CA7" w:rsidRDefault="00BD1CA7" w:rsidP="00BD1CA7">
            <w:pPr>
              <w:rPr>
                <w:rtl/>
              </w:rPr>
            </w:pPr>
            <w:r>
              <w:rPr>
                <w:rtl/>
              </w:rPr>
              <w:t>﴿</w:t>
            </w:r>
            <w:r w:rsidRPr="00E229B4">
              <w:rPr>
                <w:color w:val="202122"/>
                <w:rtl/>
              </w:rPr>
              <w:t xml:space="preserve"> وَمَا لَهُمْ أَلَّا يُعَذِّبَهُمُ اللَّهُ وَهُمْ يَصُدُّونَ عَنِ الْمَسْجِدِ الْحَرَامِ</w:t>
            </w:r>
            <w:r>
              <w:rPr>
                <w:color w:val="202122"/>
                <w:rtl/>
              </w:rPr>
              <w:t>﴾</w:t>
            </w:r>
            <w:r>
              <w:rPr>
                <w:rFonts w:hint="cs"/>
                <w:color w:val="202122"/>
                <w:rtl/>
              </w:rPr>
              <w:t xml:space="preserve"> 34</w:t>
            </w:r>
          </w:p>
        </w:tc>
      </w:tr>
      <w:tr w:rsidR="00BD1CA7" w:rsidTr="00BD1CA7">
        <w:tc>
          <w:tcPr>
            <w:tcW w:w="1525" w:type="dxa"/>
          </w:tcPr>
          <w:p w:rsidR="00BD1CA7" w:rsidRDefault="00BD1CA7" w:rsidP="00BD1CA7">
            <w:pPr>
              <w:rPr>
                <w:rtl/>
              </w:rPr>
            </w:pPr>
            <w:r>
              <w:rPr>
                <w:rFonts w:hint="cs"/>
                <w:rtl/>
              </w:rPr>
              <w:t>يونس</w:t>
            </w:r>
          </w:p>
        </w:tc>
        <w:tc>
          <w:tcPr>
            <w:tcW w:w="7687" w:type="dxa"/>
          </w:tcPr>
          <w:p w:rsidR="00BD1CA7" w:rsidRDefault="00BD1CA7" w:rsidP="00BD1CA7">
            <w:pPr>
              <w:rPr>
                <w:rtl/>
              </w:rPr>
            </w:pPr>
            <w:r>
              <w:rPr>
                <w:rtl/>
              </w:rPr>
              <w:t>﴿</w:t>
            </w:r>
            <w:r w:rsidRPr="00E229B4">
              <w:rPr>
                <w:color w:val="202122"/>
                <w:rtl/>
              </w:rPr>
              <w:t xml:space="preserve"> فَمَا لَكُمْ كَيْفَ تَحْكُمُونَ</w:t>
            </w:r>
            <w:r>
              <w:rPr>
                <w:color w:val="202122"/>
                <w:rtl/>
              </w:rPr>
              <w:t>﴾</w:t>
            </w:r>
            <w:r>
              <w:rPr>
                <w:rFonts w:hint="cs"/>
                <w:color w:val="202122"/>
                <w:rtl/>
              </w:rPr>
              <w:t>35</w:t>
            </w:r>
          </w:p>
        </w:tc>
      </w:tr>
      <w:tr w:rsidR="00BD1CA7" w:rsidTr="00BD1CA7">
        <w:tc>
          <w:tcPr>
            <w:tcW w:w="1525" w:type="dxa"/>
            <w:vMerge w:val="restart"/>
          </w:tcPr>
          <w:p w:rsidR="00BD1CA7" w:rsidRDefault="00BD1CA7" w:rsidP="00BD1CA7">
            <w:pPr>
              <w:rPr>
                <w:rtl/>
              </w:rPr>
            </w:pPr>
            <w:r>
              <w:rPr>
                <w:rFonts w:hint="cs"/>
                <w:rtl/>
              </w:rPr>
              <w:t>الحاقة</w:t>
            </w:r>
          </w:p>
        </w:tc>
        <w:tc>
          <w:tcPr>
            <w:tcW w:w="7687" w:type="dxa"/>
          </w:tcPr>
          <w:p w:rsidR="00BD1CA7" w:rsidRDefault="00BD1CA7" w:rsidP="00BD1CA7">
            <w:pPr>
              <w:rPr>
                <w:rtl/>
              </w:rPr>
            </w:pPr>
            <w:r>
              <w:rPr>
                <w:rtl/>
              </w:rPr>
              <w:t>﴿</w:t>
            </w:r>
            <w:r w:rsidRPr="00E229B4">
              <w:rPr>
                <w:color w:val="202122"/>
                <w:rtl/>
              </w:rPr>
              <w:t>) مَا الْحَاقَّةُ</w:t>
            </w:r>
            <w:r>
              <w:rPr>
                <w:color w:val="202122"/>
                <w:rtl/>
              </w:rPr>
              <w:t>﴾</w:t>
            </w:r>
            <w:r>
              <w:rPr>
                <w:rFonts w:hint="cs"/>
                <w:color w:val="202122"/>
                <w:rtl/>
              </w:rPr>
              <w:t>2</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w:t>
            </w:r>
            <w:r>
              <w:rPr>
                <w:rFonts w:hint="cs"/>
                <w:color w:val="202122"/>
                <w:rtl/>
              </w:rPr>
              <w:t>وَ</w:t>
            </w:r>
            <w:r w:rsidRPr="00E229B4">
              <w:rPr>
                <w:color w:val="202122"/>
                <w:rtl/>
              </w:rPr>
              <w:t xml:space="preserve">مَا أَدْرَاكَ مَا الْحَاقَّةُ </w:t>
            </w:r>
            <w:r>
              <w:rPr>
                <w:rtl/>
              </w:rPr>
              <w:t>﴾</w:t>
            </w:r>
            <w:r>
              <w:rPr>
                <w:rFonts w:hint="cs"/>
                <w:rtl/>
              </w:rPr>
              <w:t>3</w:t>
            </w:r>
          </w:p>
        </w:tc>
      </w:tr>
      <w:tr w:rsidR="00BD1CA7" w:rsidTr="00BD1CA7">
        <w:tc>
          <w:tcPr>
            <w:tcW w:w="1525" w:type="dxa"/>
          </w:tcPr>
          <w:p w:rsidR="00BD1CA7" w:rsidRDefault="00BD1CA7" w:rsidP="00BD1CA7">
            <w:pPr>
              <w:rPr>
                <w:rtl/>
              </w:rPr>
            </w:pPr>
            <w:r>
              <w:rPr>
                <w:rFonts w:hint="cs"/>
                <w:rtl/>
              </w:rPr>
              <w:t>نوح</w:t>
            </w:r>
          </w:p>
        </w:tc>
        <w:tc>
          <w:tcPr>
            <w:tcW w:w="7687" w:type="dxa"/>
          </w:tcPr>
          <w:p w:rsidR="00BD1CA7" w:rsidRDefault="00BD1CA7" w:rsidP="00BD1CA7">
            <w:pPr>
              <w:rPr>
                <w:rtl/>
              </w:rPr>
            </w:pPr>
            <w:r>
              <w:rPr>
                <w:rtl/>
              </w:rPr>
              <w:t>﴿</w:t>
            </w:r>
            <w:r w:rsidRPr="00E229B4">
              <w:rPr>
                <w:color w:val="202122"/>
                <w:rtl/>
              </w:rPr>
              <w:t xml:space="preserve"> مَا لَكُمْ لَا تَرْجُونَ لِلَّهِ وَقَارًا </w:t>
            </w:r>
            <w:r>
              <w:rPr>
                <w:rtl/>
              </w:rPr>
              <w:t>﴾</w:t>
            </w:r>
            <w:r>
              <w:rPr>
                <w:rFonts w:hint="cs"/>
                <w:rtl/>
              </w:rPr>
              <w:t>13</w:t>
            </w:r>
          </w:p>
        </w:tc>
      </w:tr>
      <w:tr w:rsidR="00BD1CA7" w:rsidTr="00BD1CA7">
        <w:tc>
          <w:tcPr>
            <w:tcW w:w="1525" w:type="dxa"/>
            <w:vMerge w:val="restart"/>
          </w:tcPr>
          <w:p w:rsidR="00BD1CA7" w:rsidRDefault="00BD1CA7" w:rsidP="00BD1CA7">
            <w:pPr>
              <w:rPr>
                <w:rtl/>
              </w:rPr>
            </w:pPr>
            <w:r>
              <w:rPr>
                <w:rFonts w:hint="cs"/>
                <w:rtl/>
              </w:rPr>
              <w:t>المدثر</w:t>
            </w:r>
          </w:p>
        </w:tc>
        <w:tc>
          <w:tcPr>
            <w:tcW w:w="7687" w:type="dxa"/>
          </w:tcPr>
          <w:p w:rsidR="00BD1CA7" w:rsidRDefault="00BD1CA7" w:rsidP="00BD1CA7">
            <w:pPr>
              <w:rPr>
                <w:rtl/>
              </w:rPr>
            </w:pPr>
            <w:r>
              <w:rPr>
                <w:rtl/>
              </w:rPr>
              <w:t>﴿</w:t>
            </w:r>
            <w:r w:rsidRPr="00E229B4">
              <w:rPr>
                <w:color w:val="202122"/>
                <w:rtl/>
              </w:rPr>
              <w:t xml:space="preserve"> وَمَا أَدْرَاكَ مَا سَقَرُ </w:t>
            </w:r>
            <w:r>
              <w:rPr>
                <w:rtl/>
              </w:rPr>
              <w:t>﴾</w:t>
            </w:r>
            <w:r>
              <w:rPr>
                <w:rFonts w:hint="cs"/>
                <w:rtl/>
              </w:rPr>
              <w:t>27</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مَا سَلَكَكُمْ فِي سَقَرَ</w:t>
            </w:r>
            <w:r>
              <w:rPr>
                <w:rtl/>
              </w:rPr>
              <w:t xml:space="preserve"> ﴾</w:t>
            </w:r>
            <w:r>
              <w:rPr>
                <w:rFonts w:hint="cs"/>
                <w:rtl/>
              </w:rPr>
              <w:t>42</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فَمَا لَهُمْ عَنِ التَّذْكِرَةِ مُعْرِضِينَ </w:t>
            </w:r>
            <w:r>
              <w:rPr>
                <w:rtl/>
              </w:rPr>
              <w:t>﴾</w:t>
            </w:r>
            <w:r>
              <w:rPr>
                <w:rFonts w:hint="cs"/>
                <w:rtl/>
              </w:rPr>
              <w:t>49</w:t>
            </w:r>
          </w:p>
        </w:tc>
      </w:tr>
      <w:tr w:rsidR="00BD1CA7" w:rsidTr="00BD1CA7">
        <w:tc>
          <w:tcPr>
            <w:tcW w:w="1525" w:type="dxa"/>
          </w:tcPr>
          <w:p w:rsidR="00BD1CA7" w:rsidRDefault="00BD1CA7" w:rsidP="00BD1CA7">
            <w:pPr>
              <w:rPr>
                <w:rtl/>
              </w:rPr>
            </w:pPr>
            <w:r>
              <w:rPr>
                <w:rFonts w:hint="cs"/>
                <w:rtl/>
              </w:rPr>
              <w:t xml:space="preserve">المرسلات </w:t>
            </w:r>
          </w:p>
        </w:tc>
        <w:tc>
          <w:tcPr>
            <w:tcW w:w="7687" w:type="dxa"/>
          </w:tcPr>
          <w:p w:rsidR="00BD1CA7" w:rsidRDefault="00BD1CA7" w:rsidP="00BD1CA7">
            <w:pPr>
              <w:rPr>
                <w:rtl/>
              </w:rPr>
            </w:pPr>
            <w:r>
              <w:rPr>
                <w:rtl/>
              </w:rPr>
              <w:t>﴿</w:t>
            </w:r>
            <w:r w:rsidRPr="00E229B4">
              <w:rPr>
                <w:color w:val="202122"/>
                <w:rtl/>
              </w:rPr>
              <w:t xml:space="preserve">) وَمَا أَدْرَاكَ مَا يَوْمُ الْفَصْلِ </w:t>
            </w:r>
            <w:r>
              <w:rPr>
                <w:rtl/>
              </w:rPr>
              <w:t>﴾</w:t>
            </w:r>
            <w:r>
              <w:rPr>
                <w:rFonts w:hint="cs"/>
                <w:rtl/>
              </w:rPr>
              <w:t>14</w:t>
            </w:r>
          </w:p>
        </w:tc>
      </w:tr>
      <w:tr w:rsidR="00BD1CA7" w:rsidTr="00BD1CA7">
        <w:tc>
          <w:tcPr>
            <w:tcW w:w="1525" w:type="dxa"/>
          </w:tcPr>
          <w:p w:rsidR="00BD1CA7" w:rsidRDefault="00BD1CA7" w:rsidP="00BD1CA7">
            <w:pPr>
              <w:rPr>
                <w:rtl/>
              </w:rPr>
            </w:pPr>
            <w:r>
              <w:rPr>
                <w:rFonts w:hint="cs"/>
                <w:rtl/>
              </w:rPr>
              <w:t xml:space="preserve">عبس </w:t>
            </w:r>
          </w:p>
        </w:tc>
        <w:tc>
          <w:tcPr>
            <w:tcW w:w="7687" w:type="dxa"/>
          </w:tcPr>
          <w:p w:rsidR="00BD1CA7" w:rsidRDefault="00BD1CA7" w:rsidP="00BD1CA7">
            <w:pPr>
              <w:rPr>
                <w:rtl/>
              </w:rPr>
            </w:pPr>
            <w:r>
              <w:rPr>
                <w:rtl/>
              </w:rPr>
              <w:t>﴿</w:t>
            </w:r>
            <w:r w:rsidRPr="00E229B4">
              <w:rPr>
                <w:color w:val="202122"/>
                <w:rtl/>
              </w:rPr>
              <w:t>) وَمَا يُدْرِيكَ لَعَلَّهُ يَزَّكَّى</w:t>
            </w:r>
            <w:r>
              <w:rPr>
                <w:rtl/>
              </w:rPr>
              <w:t xml:space="preserve"> ﴾</w:t>
            </w:r>
            <w:r>
              <w:rPr>
                <w:rFonts w:hint="cs"/>
                <w:rtl/>
              </w:rPr>
              <w:t>3</w:t>
            </w:r>
          </w:p>
        </w:tc>
      </w:tr>
      <w:tr w:rsidR="00BD1CA7" w:rsidTr="00BD1CA7">
        <w:tc>
          <w:tcPr>
            <w:tcW w:w="1525" w:type="dxa"/>
            <w:vMerge w:val="restart"/>
          </w:tcPr>
          <w:p w:rsidR="00BD1CA7" w:rsidRDefault="00BD1CA7" w:rsidP="00BD1CA7">
            <w:pPr>
              <w:rPr>
                <w:rtl/>
              </w:rPr>
            </w:pPr>
            <w:r>
              <w:rPr>
                <w:rFonts w:hint="cs"/>
                <w:rtl/>
              </w:rPr>
              <w:t>الانفطار</w:t>
            </w:r>
          </w:p>
        </w:tc>
        <w:tc>
          <w:tcPr>
            <w:tcW w:w="7687" w:type="dxa"/>
          </w:tcPr>
          <w:p w:rsidR="00BD1CA7" w:rsidRDefault="00BD1CA7" w:rsidP="00BD1CA7">
            <w:pPr>
              <w:rPr>
                <w:rtl/>
              </w:rPr>
            </w:pPr>
            <w:r>
              <w:rPr>
                <w:rtl/>
              </w:rPr>
              <w:t>﴿</w:t>
            </w:r>
            <w:r w:rsidRPr="00E229B4">
              <w:rPr>
                <w:color w:val="202122"/>
                <w:rtl/>
              </w:rPr>
              <w:t xml:space="preserve"> يَا أَيُّهَا الْإِنْسَانُ مَا غَرَّكَ بِرَبِّكَ الْكَرِيمِ </w:t>
            </w:r>
            <w:r>
              <w:rPr>
                <w:rtl/>
              </w:rPr>
              <w:t>﴾</w:t>
            </w:r>
            <w:r>
              <w:rPr>
                <w:rFonts w:hint="cs"/>
                <w:rtl/>
              </w:rPr>
              <w:t>6</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وَمَا أَدْرَاكَ مَا يَوْمُ الدِّينِ </w:t>
            </w:r>
            <w:r>
              <w:rPr>
                <w:rtl/>
              </w:rPr>
              <w:t>﴾</w:t>
            </w:r>
            <w:r>
              <w:rPr>
                <w:rFonts w:hint="cs"/>
                <w:rtl/>
              </w:rPr>
              <w:t>17</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ثُمَّ مَا أَدْرَاكَ مَا يَوْمُ الدِّينِ</w:t>
            </w:r>
            <w:r>
              <w:rPr>
                <w:rtl/>
              </w:rPr>
              <w:t xml:space="preserve"> ﴾</w:t>
            </w:r>
            <w:r>
              <w:rPr>
                <w:rFonts w:hint="cs"/>
                <w:rtl/>
              </w:rPr>
              <w:t>18</w:t>
            </w:r>
          </w:p>
        </w:tc>
      </w:tr>
      <w:tr w:rsidR="00BD1CA7" w:rsidTr="00BD1CA7">
        <w:tc>
          <w:tcPr>
            <w:tcW w:w="1525" w:type="dxa"/>
            <w:vMerge w:val="restart"/>
          </w:tcPr>
          <w:p w:rsidR="00BD1CA7" w:rsidRDefault="00BD1CA7" w:rsidP="00BD1CA7">
            <w:pPr>
              <w:rPr>
                <w:rtl/>
              </w:rPr>
            </w:pPr>
            <w:r>
              <w:rPr>
                <w:rFonts w:hint="cs"/>
                <w:rtl/>
              </w:rPr>
              <w:t xml:space="preserve">المطففين </w:t>
            </w:r>
          </w:p>
        </w:tc>
        <w:tc>
          <w:tcPr>
            <w:tcW w:w="7687" w:type="dxa"/>
          </w:tcPr>
          <w:p w:rsidR="00BD1CA7" w:rsidRDefault="00BD1CA7" w:rsidP="00BD1CA7">
            <w:pPr>
              <w:rPr>
                <w:rtl/>
              </w:rPr>
            </w:pPr>
            <w:r>
              <w:rPr>
                <w:rtl/>
              </w:rPr>
              <w:t>﴿</w:t>
            </w:r>
            <w:r w:rsidRPr="00E229B4">
              <w:rPr>
                <w:color w:val="202122"/>
                <w:rtl/>
              </w:rPr>
              <w:t xml:space="preserve"> وَمَا أَدْرَاكَ مَا سِجِّينٌ </w:t>
            </w:r>
            <w:r>
              <w:rPr>
                <w:rtl/>
              </w:rPr>
              <w:t>﴾</w:t>
            </w:r>
            <w:r>
              <w:rPr>
                <w:rFonts w:hint="cs"/>
                <w:rtl/>
              </w:rPr>
              <w:t>8</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وَمَا أَدْرَاكَ مَا عِلِّيُّونَ </w:t>
            </w:r>
            <w:r>
              <w:rPr>
                <w:rtl/>
              </w:rPr>
              <w:t>﴾</w:t>
            </w:r>
            <w:r>
              <w:rPr>
                <w:rFonts w:hint="cs"/>
                <w:rtl/>
              </w:rPr>
              <w:t>19</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هَلْ ثُوِّبَ الْكُفَّارُ مَا كَانُوا يَفْعَلُونَ</w:t>
            </w:r>
            <w:r w:rsidRPr="00E229B4">
              <w:rPr>
                <w:color w:val="202122"/>
              </w:rPr>
              <w:t xml:space="preserve"> </w:t>
            </w:r>
            <w:r>
              <w:rPr>
                <w:rtl/>
              </w:rPr>
              <w:t>﴾</w:t>
            </w:r>
            <w:r>
              <w:rPr>
                <w:rFonts w:hint="cs"/>
                <w:rtl/>
              </w:rPr>
              <w:t>36</w:t>
            </w:r>
          </w:p>
        </w:tc>
      </w:tr>
      <w:tr w:rsidR="00BD1CA7" w:rsidTr="00BD1CA7">
        <w:tc>
          <w:tcPr>
            <w:tcW w:w="1525" w:type="dxa"/>
          </w:tcPr>
          <w:p w:rsidR="00BD1CA7" w:rsidRDefault="00BD1CA7" w:rsidP="00BD1CA7">
            <w:pPr>
              <w:rPr>
                <w:rtl/>
              </w:rPr>
            </w:pPr>
            <w:r>
              <w:rPr>
                <w:rFonts w:hint="cs"/>
                <w:rtl/>
              </w:rPr>
              <w:t xml:space="preserve">الانشقاق </w:t>
            </w:r>
          </w:p>
        </w:tc>
        <w:tc>
          <w:tcPr>
            <w:tcW w:w="7687" w:type="dxa"/>
          </w:tcPr>
          <w:p w:rsidR="00BD1CA7" w:rsidRDefault="00BD1CA7" w:rsidP="00BD1CA7">
            <w:pPr>
              <w:rPr>
                <w:rtl/>
              </w:rPr>
            </w:pPr>
            <w:r>
              <w:rPr>
                <w:rtl/>
              </w:rPr>
              <w:t>﴿</w:t>
            </w:r>
            <w:r w:rsidRPr="00E229B4">
              <w:rPr>
                <w:color w:val="202122"/>
                <w:rtl/>
              </w:rPr>
              <w:t xml:space="preserve"> فَمَا لَهُمْ لَا يُؤْمِنُونَ </w:t>
            </w:r>
            <w:r>
              <w:rPr>
                <w:rtl/>
              </w:rPr>
              <w:t>﴾</w:t>
            </w:r>
            <w:r>
              <w:rPr>
                <w:rFonts w:hint="cs"/>
                <w:rtl/>
              </w:rPr>
              <w:t>20</w:t>
            </w:r>
          </w:p>
        </w:tc>
      </w:tr>
      <w:tr w:rsidR="00BD1CA7" w:rsidTr="00BD1CA7">
        <w:tc>
          <w:tcPr>
            <w:tcW w:w="1525" w:type="dxa"/>
          </w:tcPr>
          <w:p w:rsidR="00BD1CA7" w:rsidRDefault="00BD1CA7" w:rsidP="00BD1CA7">
            <w:pPr>
              <w:rPr>
                <w:rtl/>
              </w:rPr>
            </w:pPr>
            <w:r>
              <w:rPr>
                <w:rFonts w:hint="cs"/>
                <w:rtl/>
              </w:rPr>
              <w:t>الطارق</w:t>
            </w:r>
          </w:p>
        </w:tc>
        <w:tc>
          <w:tcPr>
            <w:tcW w:w="7687" w:type="dxa"/>
          </w:tcPr>
          <w:p w:rsidR="00BD1CA7" w:rsidRDefault="00BD1CA7" w:rsidP="00BD1CA7">
            <w:pPr>
              <w:rPr>
                <w:rtl/>
              </w:rPr>
            </w:pPr>
            <w:r>
              <w:rPr>
                <w:rtl/>
              </w:rPr>
              <w:t>﴿</w:t>
            </w:r>
            <w:r w:rsidRPr="00E229B4">
              <w:rPr>
                <w:color w:val="202122"/>
                <w:rtl/>
              </w:rPr>
              <w:t>وَمَا أَدْرَاكَ مَا الطَّارِق</w:t>
            </w:r>
            <w:r>
              <w:rPr>
                <w:rtl/>
              </w:rPr>
              <w:t>﴾</w:t>
            </w:r>
            <w:r>
              <w:rPr>
                <w:rFonts w:hint="cs"/>
                <w:rtl/>
              </w:rPr>
              <w:t>2</w:t>
            </w:r>
          </w:p>
        </w:tc>
      </w:tr>
      <w:tr w:rsidR="00BD1CA7" w:rsidTr="00BD1CA7">
        <w:tc>
          <w:tcPr>
            <w:tcW w:w="1525" w:type="dxa"/>
          </w:tcPr>
          <w:p w:rsidR="00BD1CA7" w:rsidRDefault="00BD1CA7" w:rsidP="00BD1CA7">
            <w:pPr>
              <w:rPr>
                <w:rtl/>
              </w:rPr>
            </w:pPr>
            <w:r>
              <w:rPr>
                <w:rFonts w:hint="cs"/>
                <w:rtl/>
              </w:rPr>
              <w:t>التين</w:t>
            </w:r>
          </w:p>
        </w:tc>
        <w:tc>
          <w:tcPr>
            <w:tcW w:w="7687" w:type="dxa"/>
          </w:tcPr>
          <w:p w:rsidR="00BD1CA7" w:rsidRDefault="00BD1CA7" w:rsidP="00BD1CA7">
            <w:pPr>
              <w:rPr>
                <w:rtl/>
              </w:rPr>
            </w:pPr>
            <w:r>
              <w:rPr>
                <w:rtl/>
              </w:rPr>
              <w:t>﴿</w:t>
            </w:r>
            <w:r w:rsidRPr="00E229B4">
              <w:rPr>
                <w:color w:val="202122"/>
                <w:rtl/>
              </w:rPr>
              <w:t xml:space="preserve">) فَمَا يُكَذِّبُكَ بَعْدُ بِالدِّينِ </w:t>
            </w:r>
            <w:r>
              <w:rPr>
                <w:rtl/>
              </w:rPr>
              <w:t>﴾</w:t>
            </w:r>
            <w:r>
              <w:rPr>
                <w:rFonts w:hint="cs"/>
                <w:rtl/>
              </w:rPr>
              <w:t>7</w:t>
            </w:r>
          </w:p>
        </w:tc>
      </w:tr>
      <w:tr w:rsidR="00BD1CA7" w:rsidTr="00BD1CA7">
        <w:tc>
          <w:tcPr>
            <w:tcW w:w="1525" w:type="dxa"/>
          </w:tcPr>
          <w:p w:rsidR="00BD1CA7" w:rsidRDefault="00BD1CA7" w:rsidP="00BD1CA7">
            <w:pPr>
              <w:rPr>
                <w:rtl/>
              </w:rPr>
            </w:pPr>
            <w:r>
              <w:rPr>
                <w:rFonts w:hint="cs"/>
                <w:rtl/>
              </w:rPr>
              <w:t>القدر</w:t>
            </w:r>
          </w:p>
        </w:tc>
        <w:tc>
          <w:tcPr>
            <w:tcW w:w="7687" w:type="dxa"/>
          </w:tcPr>
          <w:p w:rsidR="00BD1CA7" w:rsidRDefault="00BD1CA7" w:rsidP="00BD1CA7">
            <w:pPr>
              <w:rPr>
                <w:rtl/>
              </w:rPr>
            </w:pPr>
            <w:r>
              <w:rPr>
                <w:rtl/>
              </w:rPr>
              <w:t>﴿</w:t>
            </w:r>
            <w:r w:rsidRPr="00E229B4">
              <w:rPr>
                <w:color w:val="202122"/>
                <w:rtl/>
              </w:rPr>
              <w:t>) وَمَا أَدْرَاكَ مَا لَيْلَةُ الْقَدْر</w:t>
            </w:r>
            <w:r>
              <w:rPr>
                <w:rtl/>
              </w:rPr>
              <w:t xml:space="preserve"> ﴾</w:t>
            </w:r>
            <w:r>
              <w:rPr>
                <w:rFonts w:hint="cs"/>
                <w:rtl/>
              </w:rPr>
              <w:t>2</w:t>
            </w:r>
          </w:p>
        </w:tc>
      </w:tr>
      <w:tr w:rsidR="00BD1CA7" w:rsidTr="00BD1CA7">
        <w:tc>
          <w:tcPr>
            <w:tcW w:w="1525" w:type="dxa"/>
          </w:tcPr>
          <w:p w:rsidR="00BD1CA7" w:rsidRDefault="00BD1CA7" w:rsidP="00BD1CA7">
            <w:pPr>
              <w:rPr>
                <w:rtl/>
              </w:rPr>
            </w:pPr>
            <w:r>
              <w:rPr>
                <w:rFonts w:hint="cs"/>
                <w:rtl/>
              </w:rPr>
              <w:t xml:space="preserve">الزلزلة </w:t>
            </w:r>
          </w:p>
        </w:tc>
        <w:tc>
          <w:tcPr>
            <w:tcW w:w="7687" w:type="dxa"/>
          </w:tcPr>
          <w:p w:rsidR="00BD1CA7" w:rsidRDefault="00BD1CA7" w:rsidP="00BD1CA7">
            <w:pPr>
              <w:rPr>
                <w:rtl/>
              </w:rPr>
            </w:pPr>
            <w:r>
              <w:rPr>
                <w:rtl/>
              </w:rPr>
              <w:t>﴿</w:t>
            </w:r>
            <w:r w:rsidRPr="00E229B4">
              <w:rPr>
                <w:color w:val="202122"/>
                <w:rtl/>
              </w:rPr>
              <w:t xml:space="preserve"> وَقَالَ الْإِنْسَانُ مَا لَهَا</w:t>
            </w:r>
            <w:r>
              <w:rPr>
                <w:rtl/>
              </w:rPr>
              <w:t xml:space="preserve"> ﴾</w:t>
            </w:r>
            <w:r>
              <w:rPr>
                <w:rFonts w:hint="cs"/>
                <w:rtl/>
              </w:rPr>
              <w:t>3</w:t>
            </w:r>
          </w:p>
        </w:tc>
      </w:tr>
      <w:tr w:rsidR="00BD1CA7" w:rsidTr="00BD1CA7">
        <w:tc>
          <w:tcPr>
            <w:tcW w:w="1525" w:type="dxa"/>
            <w:vMerge w:val="restart"/>
          </w:tcPr>
          <w:p w:rsidR="00BD1CA7" w:rsidRDefault="00BD1CA7" w:rsidP="00BD1CA7">
            <w:pPr>
              <w:rPr>
                <w:rtl/>
              </w:rPr>
            </w:pPr>
            <w:r>
              <w:rPr>
                <w:rFonts w:hint="cs"/>
                <w:rtl/>
              </w:rPr>
              <w:t xml:space="preserve">القارعة </w:t>
            </w:r>
          </w:p>
        </w:tc>
        <w:tc>
          <w:tcPr>
            <w:tcW w:w="7687" w:type="dxa"/>
          </w:tcPr>
          <w:p w:rsidR="00BD1CA7" w:rsidRDefault="00BD1CA7" w:rsidP="00BD1CA7">
            <w:pPr>
              <w:rPr>
                <w:rtl/>
              </w:rPr>
            </w:pPr>
            <w:r>
              <w:rPr>
                <w:rtl/>
              </w:rPr>
              <w:t>﴿</w:t>
            </w:r>
            <w:r w:rsidRPr="00E229B4">
              <w:rPr>
                <w:color w:val="202122"/>
                <w:rtl/>
              </w:rPr>
              <w:t xml:space="preserve">مَا الْقَارِعَةُ </w:t>
            </w:r>
            <w:r>
              <w:rPr>
                <w:rtl/>
              </w:rPr>
              <w:t>﴾</w:t>
            </w:r>
            <w:r>
              <w:rPr>
                <w:rFonts w:hint="cs"/>
                <w:rtl/>
              </w:rPr>
              <w:t xml:space="preserve"> 2</w:t>
            </w:r>
            <w:r>
              <w:rPr>
                <w:rtl/>
              </w:rPr>
              <w:t>﴿</w:t>
            </w:r>
            <w:r w:rsidRPr="00E229B4">
              <w:rPr>
                <w:color w:val="202122"/>
                <w:rtl/>
              </w:rPr>
              <w:t xml:space="preserve"> وَمَا أَدْرَاكَ مَا الْقَارِعَةُ</w:t>
            </w:r>
            <w:r>
              <w:rPr>
                <w:rtl/>
              </w:rPr>
              <w:t xml:space="preserve"> ﴾</w:t>
            </w:r>
            <w:r>
              <w:rPr>
                <w:rFonts w:hint="cs"/>
                <w:rtl/>
              </w:rPr>
              <w:t>3</w:t>
            </w:r>
          </w:p>
        </w:tc>
      </w:tr>
      <w:tr w:rsidR="00BD1CA7" w:rsidTr="00BD1CA7">
        <w:tc>
          <w:tcPr>
            <w:tcW w:w="1525" w:type="dxa"/>
            <w:vMerge/>
          </w:tcPr>
          <w:p w:rsidR="00BD1CA7" w:rsidRDefault="00BD1CA7" w:rsidP="00BD1CA7">
            <w:pPr>
              <w:rPr>
                <w:rtl/>
              </w:rPr>
            </w:pPr>
          </w:p>
        </w:tc>
        <w:tc>
          <w:tcPr>
            <w:tcW w:w="7687" w:type="dxa"/>
          </w:tcPr>
          <w:p w:rsidR="00BD1CA7" w:rsidRDefault="00BD1CA7" w:rsidP="00BD1CA7">
            <w:pPr>
              <w:rPr>
                <w:rtl/>
              </w:rPr>
            </w:pPr>
            <w:r>
              <w:rPr>
                <w:rtl/>
              </w:rPr>
              <w:t>﴿</w:t>
            </w:r>
            <w:r w:rsidRPr="00E229B4">
              <w:rPr>
                <w:color w:val="202122"/>
                <w:rtl/>
              </w:rPr>
              <w:t xml:space="preserve"> وَمَا أَدْرَاكَ مَا هِيَهْ </w:t>
            </w:r>
            <w:r>
              <w:rPr>
                <w:rtl/>
              </w:rPr>
              <w:t>﴾</w:t>
            </w:r>
            <w:r>
              <w:rPr>
                <w:rFonts w:hint="cs"/>
                <w:rtl/>
              </w:rPr>
              <w:t>10</w:t>
            </w:r>
          </w:p>
        </w:tc>
      </w:tr>
      <w:tr w:rsidR="00BD1CA7" w:rsidTr="00BD1CA7">
        <w:tc>
          <w:tcPr>
            <w:tcW w:w="1525" w:type="dxa"/>
          </w:tcPr>
          <w:p w:rsidR="00BD1CA7" w:rsidRDefault="00BD1CA7" w:rsidP="00BD1CA7">
            <w:pPr>
              <w:rPr>
                <w:rtl/>
              </w:rPr>
            </w:pPr>
            <w:r>
              <w:rPr>
                <w:rFonts w:hint="cs"/>
                <w:rtl/>
              </w:rPr>
              <w:lastRenderedPageBreak/>
              <w:t xml:space="preserve">الهمزة </w:t>
            </w:r>
          </w:p>
        </w:tc>
        <w:tc>
          <w:tcPr>
            <w:tcW w:w="7687" w:type="dxa"/>
          </w:tcPr>
          <w:p w:rsidR="00BD1CA7" w:rsidRDefault="00BD1CA7" w:rsidP="00BD1CA7">
            <w:pPr>
              <w:rPr>
                <w:rtl/>
              </w:rPr>
            </w:pPr>
            <w:r>
              <w:rPr>
                <w:rtl/>
              </w:rPr>
              <w:t>﴿</w:t>
            </w:r>
            <w:r w:rsidRPr="00E229B4">
              <w:rPr>
                <w:color w:val="202122"/>
                <w:rtl/>
              </w:rPr>
              <w:t xml:space="preserve"> وَمَا أَدْرَاكَ مَا الْحُطَمَةُ</w:t>
            </w:r>
            <w:r>
              <w:rPr>
                <w:rtl/>
              </w:rPr>
              <w:t xml:space="preserve"> ﴾</w:t>
            </w:r>
            <w:r>
              <w:rPr>
                <w:rFonts w:hint="cs"/>
                <w:rtl/>
              </w:rPr>
              <w:t>5</w:t>
            </w:r>
          </w:p>
        </w:tc>
      </w:tr>
    </w:tbl>
    <w:p w:rsidR="00BD1CA7" w:rsidRDefault="00BD1CA7" w:rsidP="00BD1CA7">
      <w:pPr>
        <w:rPr>
          <w:rtl/>
        </w:rPr>
      </w:pPr>
    </w:p>
    <w:p w:rsidR="00BD1CA7" w:rsidRDefault="00BD1CA7" w:rsidP="00BD1CA7">
      <w:pPr>
        <w:rPr>
          <w:rtl/>
        </w:rPr>
      </w:pPr>
      <w:r>
        <w:rPr>
          <w:rFonts w:hint="cs"/>
          <w:rtl/>
        </w:rPr>
        <w:t xml:space="preserve">أداة الاستفهام (هل)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 xml:space="preserve">الآية ورقمها </w:t>
            </w:r>
          </w:p>
        </w:tc>
      </w:tr>
      <w:tr w:rsidR="00BD1CA7" w:rsidTr="00BD1CA7">
        <w:tc>
          <w:tcPr>
            <w:tcW w:w="1383" w:type="dxa"/>
          </w:tcPr>
          <w:p w:rsidR="00BD1CA7" w:rsidRDefault="00BD1CA7" w:rsidP="00BD1CA7">
            <w:pPr>
              <w:rPr>
                <w:rtl/>
              </w:rPr>
            </w:pPr>
            <w:r>
              <w:rPr>
                <w:rFonts w:hint="cs"/>
                <w:rtl/>
              </w:rPr>
              <w:t xml:space="preserve">آل عمران </w:t>
            </w:r>
          </w:p>
        </w:tc>
        <w:tc>
          <w:tcPr>
            <w:tcW w:w="7829" w:type="dxa"/>
          </w:tcPr>
          <w:p w:rsidR="00BD1CA7" w:rsidRDefault="00BD1CA7" w:rsidP="00BD1CA7">
            <w:pPr>
              <w:rPr>
                <w:rtl/>
              </w:rPr>
            </w:pPr>
            <w:r>
              <w:rPr>
                <w:rtl/>
              </w:rPr>
              <w:t>﴿</w:t>
            </w:r>
            <w:r w:rsidRPr="00E229B4">
              <w:rPr>
                <w:color w:val="202122"/>
                <w:rtl/>
              </w:rPr>
              <w:t xml:space="preserve"> يَقُولُونَ هَلْ لَنَا مِنَ الْأَمْرِ مِنْ شَيْ</w:t>
            </w:r>
            <w:r>
              <w:rPr>
                <w:rtl/>
              </w:rPr>
              <w:t>﴾</w:t>
            </w:r>
            <w:r>
              <w:rPr>
                <w:rFonts w:hint="cs"/>
                <w:rtl/>
              </w:rPr>
              <w:t>154</w:t>
            </w:r>
          </w:p>
        </w:tc>
      </w:tr>
      <w:tr w:rsidR="00BD1CA7" w:rsidTr="00BD1CA7">
        <w:tc>
          <w:tcPr>
            <w:tcW w:w="1383" w:type="dxa"/>
            <w:vMerge w:val="restart"/>
          </w:tcPr>
          <w:p w:rsidR="00BD1CA7" w:rsidRDefault="00BD1CA7" w:rsidP="00BD1CA7">
            <w:pPr>
              <w:rPr>
                <w:rtl/>
              </w:rPr>
            </w:pPr>
            <w:r>
              <w:rPr>
                <w:rFonts w:hint="cs"/>
                <w:rtl/>
              </w:rPr>
              <w:t xml:space="preserve">المائدة </w:t>
            </w:r>
          </w:p>
        </w:tc>
        <w:tc>
          <w:tcPr>
            <w:tcW w:w="7829" w:type="dxa"/>
          </w:tcPr>
          <w:p w:rsidR="00BD1CA7" w:rsidRDefault="00BD1CA7" w:rsidP="00BD1CA7">
            <w:pPr>
              <w:rPr>
                <w:rtl/>
              </w:rPr>
            </w:pPr>
            <w:r>
              <w:rPr>
                <w:rtl/>
              </w:rPr>
              <w:t>﴿</w:t>
            </w:r>
            <w:r w:rsidRPr="00E229B4">
              <w:rPr>
                <w:color w:val="202122"/>
                <w:rtl/>
              </w:rPr>
              <w:t xml:space="preserve"> هَلْ أُنَبِّئُكُمْ بِشَرٍّ مِنْ ذَلِكَ مَثُوبَةً عِنْدَ اللَّهِ</w:t>
            </w:r>
            <w:r>
              <w:rPr>
                <w:rtl/>
              </w:rPr>
              <w:t xml:space="preserve"> ﴾</w:t>
            </w:r>
            <w:r>
              <w:rPr>
                <w:rFonts w:hint="cs"/>
                <w:rtl/>
              </w:rPr>
              <w:t xml:space="preserve"> 60</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فَهَلْ أَنْتُمْ مُنْتَهُونَ </w:t>
            </w:r>
            <w:r>
              <w:rPr>
                <w:rtl/>
              </w:rPr>
              <w:t>﴾</w:t>
            </w:r>
            <w:r>
              <w:rPr>
                <w:rFonts w:hint="cs"/>
                <w:rtl/>
              </w:rPr>
              <w:t xml:space="preserve">91 </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هَلْ يَسْتَطِيعُ رَبُّكَ أَنْ يُنَزِّلَ عَلَيْنَا مَائِدَةً مِنَ السَّمَاءِ </w:t>
            </w:r>
            <w:r>
              <w:rPr>
                <w:rtl/>
              </w:rPr>
              <w:t>﴾</w:t>
            </w:r>
            <w:r>
              <w:rPr>
                <w:rFonts w:hint="cs"/>
                <w:rtl/>
              </w:rPr>
              <w:t>112</w:t>
            </w:r>
          </w:p>
        </w:tc>
      </w:tr>
      <w:tr w:rsidR="00BD1CA7" w:rsidTr="00BD1CA7">
        <w:tc>
          <w:tcPr>
            <w:tcW w:w="1383" w:type="dxa"/>
            <w:vMerge w:val="restart"/>
          </w:tcPr>
          <w:p w:rsidR="00BD1CA7" w:rsidRDefault="00BD1CA7" w:rsidP="00BD1CA7">
            <w:pPr>
              <w:rPr>
                <w:rtl/>
              </w:rPr>
            </w:pPr>
            <w:r>
              <w:rPr>
                <w:rFonts w:hint="cs"/>
                <w:rtl/>
              </w:rPr>
              <w:t xml:space="preserve">الأنعام </w:t>
            </w:r>
          </w:p>
        </w:tc>
        <w:tc>
          <w:tcPr>
            <w:tcW w:w="7829" w:type="dxa"/>
          </w:tcPr>
          <w:p w:rsidR="00BD1CA7" w:rsidRDefault="00BD1CA7" w:rsidP="00BD1CA7">
            <w:pPr>
              <w:rPr>
                <w:rtl/>
              </w:rPr>
            </w:pPr>
            <w:r>
              <w:rPr>
                <w:rtl/>
              </w:rPr>
              <w:t>﴿</w:t>
            </w:r>
            <w:r w:rsidRPr="00E229B4">
              <w:rPr>
                <w:color w:val="202122"/>
                <w:rtl/>
              </w:rPr>
              <w:t xml:space="preserve"> قُلْ هَلْ يَسْتَوِي الْأَعْمَى وَالْبَصِيرُ</w:t>
            </w:r>
            <w:r>
              <w:rPr>
                <w:rtl/>
              </w:rPr>
              <w:t xml:space="preserve"> ﴾</w:t>
            </w:r>
            <w:r>
              <w:rPr>
                <w:rFonts w:hint="cs"/>
                <w:rtl/>
              </w:rPr>
              <w:t xml:space="preserve"> 50</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قُلْ هَلْ عِنْدَكُمْ مِنْ عِلْمٍ فَتُخْرِجُوهُ لَنَا</w:t>
            </w:r>
            <w:r>
              <w:rPr>
                <w:rtl/>
              </w:rPr>
              <w:t xml:space="preserve"> ﴾</w:t>
            </w:r>
            <w:r>
              <w:rPr>
                <w:rFonts w:hint="cs"/>
                <w:rtl/>
              </w:rPr>
              <w:t xml:space="preserve"> 148</w:t>
            </w:r>
          </w:p>
        </w:tc>
      </w:tr>
      <w:tr w:rsidR="00BD1CA7" w:rsidTr="00BD1CA7">
        <w:tc>
          <w:tcPr>
            <w:tcW w:w="1383" w:type="dxa"/>
          </w:tcPr>
          <w:p w:rsidR="00BD1CA7" w:rsidRDefault="00BD1CA7" w:rsidP="00BD1CA7">
            <w:pPr>
              <w:rPr>
                <w:rtl/>
              </w:rPr>
            </w:pPr>
            <w:r>
              <w:rPr>
                <w:rFonts w:hint="cs"/>
                <w:rtl/>
              </w:rPr>
              <w:t>الأعراف</w:t>
            </w:r>
          </w:p>
        </w:tc>
        <w:tc>
          <w:tcPr>
            <w:tcW w:w="7829" w:type="dxa"/>
          </w:tcPr>
          <w:p w:rsidR="00BD1CA7" w:rsidRDefault="00BD1CA7" w:rsidP="00BD1CA7">
            <w:pPr>
              <w:rPr>
                <w:rtl/>
              </w:rPr>
            </w:pPr>
            <w:r>
              <w:rPr>
                <w:rtl/>
              </w:rPr>
              <w:t>﴿</w:t>
            </w:r>
            <w:r w:rsidRPr="00E229B4">
              <w:rPr>
                <w:color w:val="202122"/>
                <w:rtl/>
              </w:rPr>
              <w:t>) هَلْ يَنْظُرُونَ إِلَّا تَأْوِيلَهُ</w:t>
            </w:r>
            <w:r>
              <w:rPr>
                <w:rtl/>
              </w:rPr>
              <w:t xml:space="preserve"> ﴾</w:t>
            </w:r>
            <w:r>
              <w:rPr>
                <w:rFonts w:hint="cs"/>
                <w:rtl/>
              </w:rPr>
              <w:t xml:space="preserve"> </w:t>
            </w:r>
            <w:r>
              <w:rPr>
                <w:rtl/>
              </w:rPr>
              <w:t>﴿</w:t>
            </w:r>
            <w:r w:rsidRPr="00E229B4">
              <w:rPr>
                <w:color w:val="202122"/>
                <w:rtl/>
              </w:rPr>
              <w:t xml:space="preserve"> فَهَلْ لَنَا مِنْ شُفَعَاءَ</w:t>
            </w:r>
            <w:r>
              <w:rPr>
                <w:rtl/>
              </w:rPr>
              <w:t xml:space="preserve"> ﴾</w:t>
            </w:r>
            <w:r>
              <w:rPr>
                <w:rFonts w:hint="cs"/>
                <w:rtl/>
              </w:rPr>
              <w:t>53</w:t>
            </w:r>
          </w:p>
        </w:tc>
      </w:tr>
      <w:tr w:rsidR="00BD1CA7" w:rsidTr="00BD1CA7">
        <w:tc>
          <w:tcPr>
            <w:tcW w:w="1383" w:type="dxa"/>
          </w:tcPr>
          <w:p w:rsidR="00BD1CA7" w:rsidRDefault="00BD1CA7" w:rsidP="00BD1CA7">
            <w:pPr>
              <w:rPr>
                <w:rtl/>
              </w:rPr>
            </w:pPr>
            <w:r>
              <w:rPr>
                <w:rFonts w:hint="cs"/>
                <w:rtl/>
              </w:rPr>
              <w:t>التوبة</w:t>
            </w:r>
          </w:p>
        </w:tc>
        <w:tc>
          <w:tcPr>
            <w:tcW w:w="7829" w:type="dxa"/>
          </w:tcPr>
          <w:p w:rsidR="00BD1CA7" w:rsidRDefault="00BD1CA7" w:rsidP="00BD1CA7">
            <w:pPr>
              <w:rPr>
                <w:rtl/>
              </w:rPr>
            </w:pPr>
            <w:r>
              <w:rPr>
                <w:rtl/>
              </w:rPr>
              <w:t>﴿</w:t>
            </w:r>
            <w:r w:rsidRPr="00E229B4">
              <w:rPr>
                <w:color w:val="202122"/>
                <w:rtl/>
              </w:rPr>
              <w:t xml:space="preserve"> هَلْ يَرَاكُمْ مِنْ أَحَدٍ </w:t>
            </w:r>
            <w:r>
              <w:rPr>
                <w:rtl/>
              </w:rPr>
              <w:t>﴾</w:t>
            </w:r>
            <w:r>
              <w:rPr>
                <w:rFonts w:hint="cs"/>
                <w:rtl/>
              </w:rPr>
              <w:t xml:space="preserve"> 127</w:t>
            </w:r>
          </w:p>
        </w:tc>
      </w:tr>
      <w:tr w:rsidR="00BD1CA7" w:rsidTr="00BD1CA7">
        <w:tc>
          <w:tcPr>
            <w:tcW w:w="1383" w:type="dxa"/>
          </w:tcPr>
          <w:p w:rsidR="00BD1CA7" w:rsidRDefault="00BD1CA7" w:rsidP="00BD1CA7">
            <w:pPr>
              <w:rPr>
                <w:rtl/>
              </w:rPr>
            </w:pPr>
            <w:r>
              <w:rPr>
                <w:rFonts w:hint="cs"/>
                <w:rtl/>
              </w:rPr>
              <w:t>يونس</w:t>
            </w:r>
          </w:p>
        </w:tc>
        <w:tc>
          <w:tcPr>
            <w:tcW w:w="7829" w:type="dxa"/>
          </w:tcPr>
          <w:p w:rsidR="00BD1CA7" w:rsidRDefault="00BD1CA7" w:rsidP="00BD1CA7">
            <w:pPr>
              <w:rPr>
                <w:rtl/>
              </w:rPr>
            </w:pPr>
            <w:r>
              <w:rPr>
                <w:rtl/>
              </w:rPr>
              <w:t>﴿</w:t>
            </w:r>
            <w:r w:rsidRPr="00E229B4">
              <w:rPr>
                <w:color w:val="202122"/>
                <w:rtl/>
              </w:rPr>
              <w:t xml:space="preserve"> قُلْ هَلْ مِنْ شُرَكَائِكُمْ مَنْ يَبْدَأُ الْخَلْقَ ثُمَّ يُعِيدُهُ</w:t>
            </w:r>
            <w:r>
              <w:rPr>
                <w:rtl/>
              </w:rPr>
              <w:t xml:space="preserve"> ﴾</w:t>
            </w:r>
            <w:r>
              <w:rPr>
                <w:rFonts w:hint="cs"/>
                <w:rtl/>
              </w:rPr>
              <w:t>34</w:t>
            </w:r>
          </w:p>
        </w:tc>
      </w:tr>
      <w:tr w:rsidR="00BD1CA7" w:rsidTr="00BD1CA7">
        <w:tc>
          <w:tcPr>
            <w:tcW w:w="1383" w:type="dxa"/>
            <w:vMerge w:val="restart"/>
          </w:tcPr>
          <w:p w:rsidR="00BD1CA7" w:rsidRDefault="00BD1CA7" w:rsidP="00BD1CA7">
            <w:pPr>
              <w:rPr>
                <w:rtl/>
              </w:rPr>
            </w:pPr>
            <w:r>
              <w:rPr>
                <w:rFonts w:hint="cs"/>
                <w:rtl/>
              </w:rPr>
              <w:t>هود</w:t>
            </w:r>
          </w:p>
        </w:tc>
        <w:tc>
          <w:tcPr>
            <w:tcW w:w="7829" w:type="dxa"/>
          </w:tcPr>
          <w:p w:rsidR="00BD1CA7" w:rsidRDefault="00BD1CA7" w:rsidP="00BD1CA7">
            <w:pPr>
              <w:rPr>
                <w:rtl/>
              </w:rPr>
            </w:pPr>
            <w:r>
              <w:rPr>
                <w:rtl/>
              </w:rPr>
              <w:t>﴿</w:t>
            </w:r>
            <w:r w:rsidRPr="00E229B4">
              <w:rPr>
                <w:color w:val="202122"/>
                <w:rtl/>
              </w:rPr>
              <w:t xml:space="preserve"> فَهَلْ أَنْتُمْ مُسْلِمُونَ </w:t>
            </w:r>
            <w:r>
              <w:rPr>
                <w:rtl/>
              </w:rPr>
              <w:t>﴾</w:t>
            </w:r>
            <w:r>
              <w:rPr>
                <w:rFonts w:hint="cs"/>
                <w:rtl/>
              </w:rPr>
              <w:t>14</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هَلْ يَسْتَوِيَانِ مَثَلًا أَفَلَا تَذَكَّرُونَ</w:t>
            </w:r>
            <w:r>
              <w:rPr>
                <w:rtl/>
              </w:rPr>
              <w:t xml:space="preserve"> ﴾</w:t>
            </w:r>
            <w:r>
              <w:rPr>
                <w:rFonts w:hint="cs"/>
                <w:rtl/>
              </w:rPr>
              <w:t>24</w:t>
            </w:r>
          </w:p>
        </w:tc>
      </w:tr>
      <w:tr w:rsidR="00BD1CA7" w:rsidTr="00BD1CA7">
        <w:tc>
          <w:tcPr>
            <w:tcW w:w="1383" w:type="dxa"/>
          </w:tcPr>
          <w:p w:rsidR="00BD1CA7" w:rsidRDefault="00BD1CA7" w:rsidP="00BD1CA7">
            <w:pPr>
              <w:rPr>
                <w:rtl/>
              </w:rPr>
            </w:pPr>
            <w:r>
              <w:rPr>
                <w:rFonts w:hint="cs"/>
                <w:rtl/>
              </w:rPr>
              <w:t xml:space="preserve">يوسف </w:t>
            </w:r>
          </w:p>
        </w:tc>
        <w:tc>
          <w:tcPr>
            <w:tcW w:w="7829" w:type="dxa"/>
          </w:tcPr>
          <w:p w:rsidR="00BD1CA7" w:rsidRDefault="00BD1CA7" w:rsidP="00BD1CA7">
            <w:pPr>
              <w:rPr>
                <w:rtl/>
              </w:rPr>
            </w:pPr>
            <w:r>
              <w:rPr>
                <w:rtl/>
              </w:rPr>
              <w:t>﴿</w:t>
            </w:r>
            <w:r w:rsidRPr="00E229B4">
              <w:rPr>
                <w:color w:val="202122"/>
                <w:rtl/>
              </w:rPr>
              <w:t xml:space="preserve"> قَالَ هَلْ عَلِمْتُمْ مَا فَعَلْتُمْ بِيُوسُفَ وَأَخِيهِ </w:t>
            </w:r>
            <w:r>
              <w:rPr>
                <w:rtl/>
              </w:rPr>
              <w:t>﴾</w:t>
            </w:r>
            <w:r>
              <w:rPr>
                <w:rFonts w:hint="cs"/>
                <w:rtl/>
              </w:rPr>
              <w:t xml:space="preserve"> 89</w:t>
            </w:r>
          </w:p>
        </w:tc>
      </w:tr>
      <w:tr w:rsidR="00BD1CA7" w:rsidTr="00BD1CA7">
        <w:tc>
          <w:tcPr>
            <w:tcW w:w="1383" w:type="dxa"/>
          </w:tcPr>
          <w:p w:rsidR="00BD1CA7" w:rsidRDefault="00BD1CA7" w:rsidP="00BD1CA7">
            <w:pPr>
              <w:rPr>
                <w:rtl/>
              </w:rPr>
            </w:pPr>
            <w:r>
              <w:rPr>
                <w:rFonts w:hint="cs"/>
                <w:rtl/>
              </w:rPr>
              <w:t xml:space="preserve">إبراهيم </w:t>
            </w:r>
          </w:p>
        </w:tc>
        <w:tc>
          <w:tcPr>
            <w:tcW w:w="7829" w:type="dxa"/>
          </w:tcPr>
          <w:p w:rsidR="00BD1CA7" w:rsidRDefault="00BD1CA7" w:rsidP="00BD1CA7">
            <w:pPr>
              <w:rPr>
                <w:rtl/>
              </w:rPr>
            </w:pPr>
            <w:r>
              <w:rPr>
                <w:rtl/>
              </w:rPr>
              <w:t>﴿</w:t>
            </w:r>
            <w:r w:rsidRPr="00E229B4">
              <w:rPr>
                <w:color w:val="202122"/>
                <w:rtl/>
              </w:rPr>
              <w:t xml:space="preserve"> إِنَّا كُنَّا لَكُمْ تَبَعًا فَهَلْ أَنْتُمْ مُغْنُونَ عَنَّا مِنْ عَذَابِ اللَّهِ مِنْ شَي</w:t>
            </w:r>
            <w:r>
              <w:rPr>
                <w:rtl/>
              </w:rPr>
              <w:t>﴾</w:t>
            </w:r>
            <w:r>
              <w:rPr>
                <w:rFonts w:hint="cs"/>
                <w:rtl/>
              </w:rPr>
              <w:t xml:space="preserve"> 21</w:t>
            </w:r>
          </w:p>
        </w:tc>
      </w:tr>
      <w:tr w:rsidR="00BD1CA7" w:rsidTr="00BD1CA7">
        <w:tc>
          <w:tcPr>
            <w:tcW w:w="1383" w:type="dxa"/>
            <w:vMerge w:val="restart"/>
          </w:tcPr>
          <w:p w:rsidR="00BD1CA7" w:rsidRDefault="00BD1CA7" w:rsidP="00BD1CA7">
            <w:pPr>
              <w:rPr>
                <w:rtl/>
              </w:rPr>
            </w:pPr>
            <w:r>
              <w:rPr>
                <w:rFonts w:hint="cs"/>
                <w:rtl/>
              </w:rPr>
              <w:t xml:space="preserve">النحل </w:t>
            </w:r>
          </w:p>
        </w:tc>
        <w:tc>
          <w:tcPr>
            <w:tcW w:w="7829" w:type="dxa"/>
          </w:tcPr>
          <w:p w:rsidR="00BD1CA7" w:rsidRDefault="00BD1CA7" w:rsidP="00BD1CA7">
            <w:pPr>
              <w:rPr>
                <w:rtl/>
              </w:rPr>
            </w:pPr>
            <w:r>
              <w:rPr>
                <w:rtl/>
              </w:rPr>
              <w:t>﴿</w:t>
            </w:r>
            <w:r w:rsidRPr="00E229B4">
              <w:rPr>
                <w:color w:val="202122"/>
                <w:rtl/>
              </w:rPr>
              <w:t xml:space="preserve"> هَلْ يَنْظُرُونَ إِلَّا أَنْ تَأْتِيَهُمُ الْمَلَائِكَةُ أَوْ يَأْتِيَ أَمْرُ رَبِّكَ </w:t>
            </w:r>
            <w:r>
              <w:rPr>
                <w:rtl/>
              </w:rPr>
              <w:t>﴾</w:t>
            </w:r>
            <w:r>
              <w:rPr>
                <w:rFonts w:hint="cs"/>
                <w:rtl/>
              </w:rPr>
              <w:t>33</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فَهَلْ عَلَى الرُّسُلِ إِلَّا الْبَلَاغُ الْمُبِينُ</w:t>
            </w:r>
            <w:r>
              <w:rPr>
                <w:rtl/>
              </w:rPr>
              <w:t xml:space="preserve"> ﴾</w:t>
            </w:r>
            <w:r>
              <w:rPr>
                <w:rFonts w:hint="cs"/>
                <w:rtl/>
              </w:rPr>
              <w:t>35</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هَلْ يَسْتَوِي هُوَ وَمَنْ يَأْمُرُ بِالْعَدْلِ </w:t>
            </w:r>
            <w:r>
              <w:rPr>
                <w:rtl/>
              </w:rPr>
              <w:t>﴾</w:t>
            </w:r>
            <w:r>
              <w:rPr>
                <w:rFonts w:hint="cs"/>
                <w:rtl/>
              </w:rPr>
              <w:t>76</w:t>
            </w:r>
          </w:p>
        </w:tc>
      </w:tr>
      <w:tr w:rsidR="00BD1CA7" w:rsidTr="00BD1CA7">
        <w:tc>
          <w:tcPr>
            <w:tcW w:w="1383" w:type="dxa"/>
            <w:vMerge w:val="restart"/>
          </w:tcPr>
          <w:p w:rsidR="00BD1CA7" w:rsidRDefault="00BD1CA7" w:rsidP="00BD1CA7">
            <w:pPr>
              <w:rPr>
                <w:rtl/>
              </w:rPr>
            </w:pPr>
            <w:r>
              <w:rPr>
                <w:rFonts w:hint="cs"/>
                <w:rtl/>
              </w:rPr>
              <w:t xml:space="preserve">الكهف </w:t>
            </w:r>
          </w:p>
        </w:tc>
        <w:tc>
          <w:tcPr>
            <w:tcW w:w="7829" w:type="dxa"/>
          </w:tcPr>
          <w:p w:rsidR="00BD1CA7" w:rsidRDefault="00BD1CA7" w:rsidP="00BD1CA7">
            <w:pPr>
              <w:rPr>
                <w:rtl/>
              </w:rPr>
            </w:pPr>
            <w:r>
              <w:rPr>
                <w:rtl/>
              </w:rPr>
              <w:t>﴿</w:t>
            </w:r>
            <w:r w:rsidRPr="00E229B4">
              <w:rPr>
                <w:color w:val="202122"/>
                <w:rtl/>
              </w:rPr>
              <w:t xml:space="preserve"> هَلْ أَتَّبِعُكَ عَلَى أَنْ تُعَلِّمَنِ مِمَّا عُلِّمْتَ رُشْدًا </w:t>
            </w:r>
            <w:r>
              <w:rPr>
                <w:rtl/>
              </w:rPr>
              <w:t>﴾</w:t>
            </w:r>
            <w:r>
              <w:rPr>
                <w:rFonts w:hint="cs"/>
                <w:rtl/>
              </w:rPr>
              <w:t>66</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فَهَلْ نَجْعَلُ لَكَ خَرْجًا عَلَى أَنْ تَجْعَلَ بَيْنَنَا وَبَيْنَهُمْ سَدًّا </w:t>
            </w:r>
            <w:r>
              <w:rPr>
                <w:rtl/>
              </w:rPr>
              <w:t>﴾</w:t>
            </w:r>
            <w:r>
              <w:rPr>
                <w:rFonts w:hint="cs"/>
                <w:rtl/>
              </w:rPr>
              <w:t xml:space="preserve"> 94</w:t>
            </w:r>
          </w:p>
        </w:tc>
      </w:tr>
      <w:tr w:rsidR="00BD1CA7" w:rsidTr="00BD1CA7">
        <w:tc>
          <w:tcPr>
            <w:tcW w:w="1383" w:type="dxa"/>
          </w:tcPr>
          <w:p w:rsidR="00BD1CA7" w:rsidRDefault="00BD1CA7" w:rsidP="00BD1CA7">
            <w:pPr>
              <w:rPr>
                <w:rtl/>
              </w:rPr>
            </w:pPr>
            <w:r>
              <w:rPr>
                <w:rFonts w:hint="cs"/>
                <w:rtl/>
              </w:rPr>
              <w:t xml:space="preserve">مريم </w:t>
            </w:r>
          </w:p>
        </w:tc>
        <w:tc>
          <w:tcPr>
            <w:tcW w:w="7829" w:type="dxa"/>
          </w:tcPr>
          <w:p w:rsidR="00BD1CA7" w:rsidRDefault="00BD1CA7" w:rsidP="00BD1CA7">
            <w:pPr>
              <w:rPr>
                <w:rtl/>
              </w:rPr>
            </w:pPr>
            <w:r>
              <w:rPr>
                <w:rtl/>
              </w:rPr>
              <w:t>﴿</w:t>
            </w:r>
            <w:r w:rsidRPr="00E229B4">
              <w:rPr>
                <w:color w:val="202122"/>
                <w:rtl/>
              </w:rPr>
              <w:t xml:space="preserve"> هَلْ تَعْلَمُ لَهُ سَمِيًّا</w:t>
            </w:r>
            <w:r>
              <w:rPr>
                <w:rtl/>
              </w:rPr>
              <w:t xml:space="preserve"> ﴾</w:t>
            </w:r>
            <w:r>
              <w:rPr>
                <w:rFonts w:hint="cs"/>
                <w:rtl/>
              </w:rPr>
              <w:t xml:space="preserve"> </w:t>
            </w:r>
            <w:r>
              <w:rPr>
                <w:rFonts w:hint="cs"/>
                <w:rtl/>
              </w:rPr>
              <w:softHyphen/>
              <w:t>65</w:t>
            </w:r>
          </w:p>
        </w:tc>
      </w:tr>
      <w:tr w:rsidR="00BD1CA7" w:rsidTr="00BD1CA7">
        <w:tc>
          <w:tcPr>
            <w:tcW w:w="1383" w:type="dxa"/>
            <w:vMerge w:val="restart"/>
          </w:tcPr>
          <w:p w:rsidR="00BD1CA7" w:rsidRDefault="00BD1CA7" w:rsidP="00BD1CA7">
            <w:pPr>
              <w:rPr>
                <w:rtl/>
              </w:rPr>
            </w:pPr>
            <w:r>
              <w:rPr>
                <w:rFonts w:hint="cs"/>
                <w:rtl/>
              </w:rPr>
              <w:t>طه</w:t>
            </w:r>
          </w:p>
        </w:tc>
        <w:tc>
          <w:tcPr>
            <w:tcW w:w="7829" w:type="dxa"/>
          </w:tcPr>
          <w:p w:rsidR="00BD1CA7" w:rsidRDefault="00BD1CA7" w:rsidP="00BD1CA7">
            <w:pPr>
              <w:rPr>
                <w:rtl/>
              </w:rPr>
            </w:pPr>
            <w:r>
              <w:rPr>
                <w:rtl/>
              </w:rPr>
              <w:t>﴿</w:t>
            </w:r>
            <w:r w:rsidRPr="00E229B4">
              <w:rPr>
                <w:color w:val="202122"/>
                <w:rtl/>
              </w:rPr>
              <w:t xml:space="preserve"> وَهَلْ أَتَاكَ حَدِيثُ مُوسَى </w:t>
            </w:r>
            <w:r>
              <w:rPr>
                <w:rtl/>
              </w:rPr>
              <w:t>﴾</w:t>
            </w:r>
            <w:r>
              <w:rPr>
                <w:rFonts w:hint="cs"/>
                <w:rtl/>
              </w:rPr>
              <w:t>9</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هَلْ أَدُلُّكَ عَلَى شَجَرَةِ الْخُلْدِ</w:t>
            </w:r>
            <w:r>
              <w:rPr>
                <w:rtl/>
              </w:rPr>
              <w:t xml:space="preserve"> ﴾</w:t>
            </w:r>
            <w:r>
              <w:rPr>
                <w:rFonts w:hint="cs"/>
                <w:rtl/>
              </w:rPr>
              <w:t>120</w:t>
            </w:r>
          </w:p>
        </w:tc>
      </w:tr>
      <w:tr w:rsidR="00BD1CA7" w:rsidTr="00BD1CA7">
        <w:tc>
          <w:tcPr>
            <w:tcW w:w="1383" w:type="dxa"/>
          </w:tcPr>
          <w:p w:rsidR="00BD1CA7" w:rsidRDefault="00BD1CA7" w:rsidP="00BD1CA7">
            <w:pPr>
              <w:rPr>
                <w:rtl/>
              </w:rPr>
            </w:pPr>
            <w:r>
              <w:rPr>
                <w:rFonts w:hint="cs"/>
                <w:rtl/>
              </w:rPr>
              <w:t xml:space="preserve">الأنبياء </w:t>
            </w:r>
          </w:p>
        </w:tc>
        <w:tc>
          <w:tcPr>
            <w:tcW w:w="7829" w:type="dxa"/>
          </w:tcPr>
          <w:p w:rsidR="00BD1CA7" w:rsidRDefault="00BD1CA7" w:rsidP="00BD1CA7">
            <w:pPr>
              <w:rPr>
                <w:rtl/>
              </w:rPr>
            </w:pPr>
            <w:r>
              <w:rPr>
                <w:rtl/>
              </w:rPr>
              <w:t>﴿</w:t>
            </w:r>
            <w:r w:rsidRPr="00E229B4">
              <w:rPr>
                <w:color w:val="202122"/>
                <w:rtl/>
              </w:rPr>
              <w:t xml:space="preserve"> هَلْ هَذَا إِلَّا بَشَرٌ مِثْلُكُمْ أَفَتَأْتُونَ السِّحْرَ وَأَنْتُمْ تُبْصِرُونَ </w:t>
            </w:r>
            <w:r>
              <w:rPr>
                <w:rtl/>
              </w:rPr>
              <w:t>﴾</w:t>
            </w:r>
            <w:r>
              <w:rPr>
                <w:rFonts w:hint="cs"/>
                <w:rtl/>
              </w:rPr>
              <w:t>3</w:t>
            </w:r>
          </w:p>
        </w:tc>
      </w:tr>
      <w:tr w:rsidR="00BD1CA7" w:rsidTr="00BD1CA7">
        <w:tc>
          <w:tcPr>
            <w:tcW w:w="1383" w:type="dxa"/>
          </w:tcPr>
          <w:p w:rsidR="00BD1CA7" w:rsidRDefault="00BD1CA7" w:rsidP="00BD1CA7">
            <w:pPr>
              <w:rPr>
                <w:rtl/>
              </w:rPr>
            </w:pPr>
            <w:r>
              <w:rPr>
                <w:rFonts w:hint="cs"/>
                <w:rtl/>
              </w:rPr>
              <w:t>سبأ</w:t>
            </w:r>
          </w:p>
        </w:tc>
        <w:tc>
          <w:tcPr>
            <w:tcW w:w="7829" w:type="dxa"/>
          </w:tcPr>
          <w:p w:rsidR="00BD1CA7" w:rsidRDefault="00BD1CA7" w:rsidP="00BD1CA7">
            <w:pPr>
              <w:rPr>
                <w:rtl/>
              </w:rPr>
            </w:pPr>
            <w:r>
              <w:rPr>
                <w:rtl/>
              </w:rPr>
              <w:t>﴿</w:t>
            </w:r>
            <w:r w:rsidRPr="00E229B4">
              <w:rPr>
                <w:color w:val="202122"/>
                <w:rtl/>
              </w:rPr>
              <w:t xml:space="preserve">هَلْ نَدُلُّكُمْ عَلَى رَجُلٍ يُنَبِّئُكُمْ </w:t>
            </w:r>
            <w:r>
              <w:rPr>
                <w:rtl/>
              </w:rPr>
              <w:t>﴾</w:t>
            </w:r>
            <w:r>
              <w:rPr>
                <w:rFonts w:hint="cs"/>
                <w:rtl/>
              </w:rPr>
              <w:t>7</w:t>
            </w:r>
          </w:p>
        </w:tc>
      </w:tr>
      <w:tr w:rsidR="00BD1CA7" w:rsidTr="00BD1CA7">
        <w:tc>
          <w:tcPr>
            <w:tcW w:w="1383" w:type="dxa"/>
          </w:tcPr>
          <w:p w:rsidR="00BD1CA7" w:rsidRDefault="00BD1CA7" w:rsidP="00BD1CA7">
            <w:pPr>
              <w:rPr>
                <w:rtl/>
              </w:rPr>
            </w:pPr>
            <w:r>
              <w:rPr>
                <w:rFonts w:hint="cs"/>
                <w:rtl/>
              </w:rPr>
              <w:t xml:space="preserve">غافر </w:t>
            </w:r>
          </w:p>
        </w:tc>
        <w:tc>
          <w:tcPr>
            <w:tcW w:w="7829" w:type="dxa"/>
          </w:tcPr>
          <w:p w:rsidR="00BD1CA7" w:rsidRDefault="00BD1CA7" w:rsidP="00BD1CA7">
            <w:pPr>
              <w:rPr>
                <w:rtl/>
              </w:rPr>
            </w:pPr>
            <w:r>
              <w:rPr>
                <w:rtl/>
              </w:rPr>
              <w:t>﴿</w:t>
            </w:r>
            <w:r w:rsidRPr="00E229B4">
              <w:rPr>
                <w:color w:val="202122"/>
                <w:rtl/>
              </w:rPr>
              <w:t xml:space="preserve"> فَهَلْ إِلَى خُرُوجٍ مِنْ سَبِيلٍ </w:t>
            </w:r>
            <w:r>
              <w:rPr>
                <w:rtl/>
              </w:rPr>
              <w:t>﴾</w:t>
            </w:r>
            <w:r>
              <w:rPr>
                <w:rFonts w:hint="cs"/>
                <w:rtl/>
              </w:rPr>
              <w:t>11</w:t>
            </w:r>
          </w:p>
        </w:tc>
      </w:tr>
      <w:tr w:rsidR="00BD1CA7" w:rsidTr="00BD1CA7">
        <w:tc>
          <w:tcPr>
            <w:tcW w:w="1383" w:type="dxa"/>
          </w:tcPr>
          <w:p w:rsidR="00BD1CA7" w:rsidRDefault="00BD1CA7" w:rsidP="00BD1CA7">
            <w:pPr>
              <w:rPr>
                <w:rtl/>
              </w:rPr>
            </w:pPr>
            <w:r>
              <w:rPr>
                <w:rFonts w:hint="cs"/>
                <w:rtl/>
              </w:rPr>
              <w:t>الشورى</w:t>
            </w:r>
          </w:p>
        </w:tc>
        <w:tc>
          <w:tcPr>
            <w:tcW w:w="7829" w:type="dxa"/>
          </w:tcPr>
          <w:p w:rsidR="00BD1CA7" w:rsidRDefault="00BD1CA7" w:rsidP="00BD1CA7">
            <w:pPr>
              <w:rPr>
                <w:rtl/>
              </w:rPr>
            </w:pPr>
            <w:r>
              <w:rPr>
                <w:rtl/>
              </w:rPr>
              <w:t>﴿</w:t>
            </w:r>
            <w:r w:rsidRPr="00E229B4">
              <w:rPr>
                <w:color w:val="202122"/>
                <w:rtl/>
              </w:rPr>
              <w:t xml:space="preserve"> هَلْ إِلَى مَرَدٍّ مِنْ سَبِيلٍ</w:t>
            </w:r>
            <w:r w:rsidRPr="00E229B4">
              <w:rPr>
                <w:color w:val="202122"/>
              </w:rPr>
              <w:t xml:space="preserve"> </w:t>
            </w:r>
            <w:r>
              <w:rPr>
                <w:rtl/>
              </w:rPr>
              <w:t>﴾</w:t>
            </w:r>
            <w:r>
              <w:rPr>
                <w:rFonts w:hint="cs"/>
                <w:rtl/>
              </w:rPr>
              <w:t>44</w:t>
            </w:r>
          </w:p>
        </w:tc>
      </w:tr>
      <w:tr w:rsidR="00BD1CA7" w:rsidTr="00BD1CA7">
        <w:tc>
          <w:tcPr>
            <w:tcW w:w="1383" w:type="dxa"/>
          </w:tcPr>
          <w:p w:rsidR="00BD1CA7" w:rsidRDefault="00BD1CA7" w:rsidP="00BD1CA7">
            <w:pPr>
              <w:rPr>
                <w:rtl/>
              </w:rPr>
            </w:pPr>
            <w:r>
              <w:rPr>
                <w:rFonts w:hint="cs"/>
                <w:rtl/>
              </w:rPr>
              <w:t>الملك</w:t>
            </w:r>
          </w:p>
        </w:tc>
        <w:tc>
          <w:tcPr>
            <w:tcW w:w="7829" w:type="dxa"/>
          </w:tcPr>
          <w:p w:rsidR="00BD1CA7" w:rsidRDefault="00BD1CA7" w:rsidP="00BD1CA7">
            <w:pPr>
              <w:rPr>
                <w:rtl/>
              </w:rPr>
            </w:pPr>
            <w:r>
              <w:rPr>
                <w:rtl/>
              </w:rPr>
              <w:t>﴿</w:t>
            </w:r>
            <w:r w:rsidRPr="00E229B4">
              <w:rPr>
                <w:color w:val="202122"/>
                <w:rtl/>
              </w:rPr>
              <w:t xml:space="preserve"> هَلْ تَرَى مِنْ فُطُورٍ</w:t>
            </w:r>
            <w:r>
              <w:rPr>
                <w:rtl/>
              </w:rPr>
              <w:t xml:space="preserve"> ﴾</w:t>
            </w:r>
            <w:r>
              <w:rPr>
                <w:rFonts w:hint="cs"/>
                <w:rtl/>
              </w:rPr>
              <w:t>3</w:t>
            </w:r>
          </w:p>
        </w:tc>
      </w:tr>
      <w:tr w:rsidR="00BD1CA7" w:rsidTr="00BD1CA7">
        <w:tc>
          <w:tcPr>
            <w:tcW w:w="1383" w:type="dxa"/>
          </w:tcPr>
          <w:p w:rsidR="00BD1CA7" w:rsidRDefault="00BD1CA7" w:rsidP="00BD1CA7">
            <w:pPr>
              <w:rPr>
                <w:rtl/>
              </w:rPr>
            </w:pPr>
            <w:r>
              <w:rPr>
                <w:rFonts w:hint="cs"/>
                <w:rtl/>
              </w:rPr>
              <w:lastRenderedPageBreak/>
              <w:t xml:space="preserve">الإنسان </w:t>
            </w:r>
          </w:p>
        </w:tc>
        <w:tc>
          <w:tcPr>
            <w:tcW w:w="7829" w:type="dxa"/>
          </w:tcPr>
          <w:p w:rsidR="00BD1CA7" w:rsidRDefault="00BD1CA7" w:rsidP="00BD1CA7">
            <w:pPr>
              <w:rPr>
                <w:rtl/>
              </w:rPr>
            </w:pPr>
            <w:r>
              <w:rPr>
                <w:rtl/>
              </w:rPr>
              <w:t>﴿</w:t>
            </w:r>
            <w:r w:rsidRPr="00E229B4">
              <w:rPr>
                <w:color w:val="202122"/>
                <w:rtl/>
              </w:rPr>
              <w:t xml:space="preserve"> هَلْ أَتَى عَلَى الْإِنْسَانِ حِينٌ مِنَ الدَّهْرِ لَمْ يَكُنْ شَيْئًا مَذْكُورًا</w:t>
            </w:r>
            <w:r>
              <w:rPr>
                <w:rtl/>
              </w:rPr>
              <w:t xml:space="preserve"> ﴾</w:t>
            </w:r>
            <w:r>
              <w:rPr>
                <w:rFonts w:hint="cs"/>
                <w:rtl/>
              </w:rPr>
              <w:t>1</w:t>
            </w:r>
          </w:p>
        </w:tc>
      </w:tr>
      <w:tr w:rsidR="00BD1CA7" w:rsidTr="00BD1CA7">
        <w:tc>
          <w:tcPr>
            <w:tcW w:w="1383" w:type="dxa"/>
          </w:tcPr>
          <w:p w:rsidR="00BD1CA7" w:rsidRDefault="00BD1CA7" w:rsidP="00BD1CA7">
            <w:pPr>
              <w:rPr>
                <w:rtl/>
              </w:rPr>
            </w:pPr>
            <w:r>
              <w:rPr>
                <w:rFonts w:hint="cs"/>
                <w:rtl/>
              </w:rPr>
              <w:t>البروج</w:t>
            </w:r>
          </w:p>
        </w:tc>
        <w:tc>
          <w:tcPr>
            <w:tcW w:w="7829" w:type="dxa"/>
          </w:tcPr>
          <w:p w:rsidR="00BD1CA7" w:rsidRDefault="00BD1CA7" w:rsidP="00BD1CA7">
            <w:pPr>
              <w:rPr>
                <w:rtl/>
              </w:rPr>
            </w:pPr>
            <w:r>
              <w:rPr>
                <w:rtl/>
              </w:rPr>
              <w:t>﴿</w:t>
            </w:r>
            <w:r w:rsidRPr="00E229B4">
              <w:rPr>
                <w:color w:val="202122"/>
                <w:rtl/>
              </w:rPr>
              <w:t xml:space="preserve"> هَلْ أَتَاكَ حَدِيثُ الْجُنُودِ </w:t>
            </w:r>
            <w:r>
              <w:rPr>
                <w:rtl/>
              </w:rPr>
              <w:t>﴾</w:t>
            </w:r>
            <w:r>
              <w:rPr>
                <w:rFonts w:hint="cs"/>
                <w:rtl/>
              </w:rPr>
              <w:t>17</w:t>
            </w:r>
          </w:p>
        </w:tc>
      </w:tr>
      <w:tr w:rsidR="00BD1CA7" w:rsidTr="00BD1CA7">
        <w:tc>
          <w:tcPr>
            <w:tcW w:w="1383" w:type="dxa"/>
          </w:tcPr>
          <w:p w:rsidR="00BD1CA7" w:rsidRDefault="00BD1CA7" w:rsidP="00BD1CA7">
            <w:pPr>
              <w:rPr>
                <w:rtl/>
              </w:rPr>
            </w:pPr>
            <w:r>
              <w:rPr>
                <w:rFonts w:hint="cs"/>
                <w:rtl/>
              </w:rPr>
              <w:t xml:space="preserve">الغاشية </w:t>
            </w:r>
          </w:p>
        </w:tc>
        <w:tc>
          <w:tcPr>
            <w:tcW w:w="7829" w:type="dxa"/>
          </w:tcPr>
          <w:p w:rsidR="00BD1CA7" w:rsidRDefault="00BD1CA7" w:rsidP="00BD1CA7">
            <w:pPr>
              <w:rPr>
                <w:rtl/>
              </w:rPr>
            </w:pPr>
            <w:r>
              <w:rPr>
                <w:rtl/>
              </w:rPr>
              <w:t>﴿</w:t>
            </w:r>
            <w:r w:rsidRPr="00E229B4">
              <w:rPr>
                <w:color w:val="202122"/>
                <w:rtl/>
              </w:rPr>
              <w:t xml:space="preserve"> هَلْ أَتَاكَ حَدِيثُ الْغَاشِيَةِ </w:t>
            </w:r>
            <w:r>
              <w:rPr>
                <w:rtl/>
              </w:rPr>
              <w:t>﴾</w:t>
            </w:r>
            <w:r>
              <w:rPr>
                <w:rFonts w:hint="cs"/>
                <w:rtl/>
              </w:rPr>
              <w:t>1</w:t>
            </w:r>
          </w:p>
        </w:tc>
      </w:tr>
      <w:tr w:rsidR="00BD1CA7" w:rsidTr="00BD1CA7">
        <w:tc>
          <w:tcPr>
            <w:tcW w:w="1383" w:type="dxa"/>
          </w:tcPr>
          <w:p w:rsidR="00BD1CA7" w:rsidRDefault="00BD1CA7" w:rsidP="00BD1CA7">
            <w:pPr>
              <w:rPr>
                <w:rtl/>
              </w:rPr>
            </w:pPr>
            <w:r>
              <w:rPr>
                <w:rFonts w:hint="cs"/>
                <w:rtl/>
              </w:rPr>
              <w:t>الفجر</w:t>
            </w:r>
          </w:p>
        </w:tc>
        <w:tc>
          <w:tcPr>
            <w:tcW w:w="7829" w:type="dxa"/>
          </w:tcPr>
          <w:p w:rsidR="00BD1CA7" w:rsidRDefault="00BD1CA7" w:rsidP="00BD1CA7">
            <w:pPr>
              <w:rPr>
                <w:rtl/>
              </w:rPr>
            </w:pPr>
            <w:r>
              <w:rPr>
                <w:rtl/>
              </w:rPr>
              <w:t>﴿</w:t>
            </w:r>
            <w:r w:rsidRPr="00E229B4">
              <w:rPr>
                <w:color w:val="202122"/>
                <w:rtl/>
              </w:rPr>
              <w:t>) هَلْ فِي ذَلِكَ قَسَمٌ لِذِي حِجْرٍ</w:t>
            </w:r>
            <w:r>
              <w:rPr>
                <w:rtl/>
              </w:rPr>
              <w:t xml:space="preserve"> ﴾</w:t>
            </w:r>
            <w:r>
              <w:rPr>
                <w:rFonts w:hint="cs"/>
                <w:rtl/>
              </w:rPr>
              <w:t>5</w:t>
            </w:r>
          </w:p>
        </w:tc>
      </w:tr>
    </w:tbl>
    <w:p w:rsidR="00BD1CA7" w:rsidRDefault="00BD1CA7" w:rsidP="00BD1CA7">
      <w:pPr>
        <w:rPr>
          <w:rtl/>
        </w:rPr>
      </w:pPr>
    </w:p>
    <w:p w:rsidR="00BD1CA7" w:rsidRDefault="00BD1CA7" w:rsidP="00BD1CA7">
      <w:pPr>
        <w:rPr>
          <w:rtl/>
        </w:rPr>
      </w:pPr>
      <w:r>
        <w:rPr>
          <w:rFonts w:hint="cs"/>
          <w:rtl/>
        </w:rPr>
        <w:t xml:space="preserve">أداة الاستفهام (أم )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 xml:space="preserve">الآية ورقمها </w:t>
            </w:r>
          </w:p>
        </w:tc>
      </w:tr>
      <w:tr w:rsidR="00BD1CA7" w:rsidTr="00BD1CA7">
        <w:tc>
          <w:tcPr>
            <w:tcW w:w="1383" w:type="dxa"/>
            <w:vMerge w:val="restart"/>
          </w:tcPr>
          <w:p w:rsidR="00BD1CA7" w:rsidRDefault="00BD1CA7" w:rsidP="00BD1CA7">
            <w:pPr>
              <w:rPr>
                <w:rtl/>
              </w:rPr>
            </w:pPr>
            <w:r>
              <w:rPr>
                <w:rFonts w:hint="cs"/>
                <w:rtl/>
              </w:rPr>
              <w:t>البقرة</w:t>
            </w:r>
          </w:p>
        </w:tc>
        <w:tc>
          <w:tcPr>
            <w:tcW w:w="7829" w:type="dxa"/>
          </w:tcPr>
          <w:p w:rsidR="00BD1CA7" w:rsidRDefault="00BD1CA7" w:rsidP="00BD1CA7">
            <w:pPr>
              <w:rPr>
                <w:rtl/>
              </w:rPr>
            </w:pPr>
            <w:r>
              <w:rPr>
                <w:rtl/>
              </w:rPr>
              <w:t>﴿</w:t>
            </w:r>
            <w:r w:rsidRPr="00E229B4">
              <w:rPr>
                <w:color w:val="202122"/>
                <w:rtl/>
              </w:rPr>
              <w:t xml:space="preserve"> أَمْ تَقُولُونَ عَلَى اللَّهِ مَا لَا تَعْلَمُونَ </w:t>
            </w:r>
            <w:r>
              <w:rPr>
                <w:rtl/>
              </w:rPr>
              <w:t>﴾</w:t>
            </w:r>
            <w:r>
              <w:rPr>
                <w:rFonts w:hint="cs"/>
                <w:rtl/>
              </w:rPr>
              <w:t xml:space="preserve"> 80</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قُلْ أَأَنْتُمْ أَعْلَمُ أَمِ اللَّهُ </w:t>
            </w:r>
            <w:r>
              <w:rPr>
                <w:rtl/>
              </w:rPr>
              <w:t>﴾</w:t>
            </w:r>
            <w:r>
              <w:rPr>
                <w:rFonts w:hint="cs"/>
                <w:rtl/>
              </w:rPr>
              <w:t>140</w:t>
            </w:r>
          </w:p>
        </w:tc>
      </w:tr>
      <w:tr w:rsidR="00BD1CA7" w:rsidTr="00BD1CA7">
        <w:tc>
          <w:tcPr>
            <w:tcW w:w="1383" w:type="dxa"/>
          </w:tcPr>
          <w:p w:rsidR="00BD1CA7" w:rsidRDefault="00BD1CA7" w:rsidP="00BD1CA7">
            <w:pPr>
              <w:tabs>
                <w:tab w:val="left" w:pos="1002"/>
              </w:tabs>
              <w:rPr>
                <w:rtl/>
              </w:rPr>
            </w:pPr>
            <w:r>
              <w:rPr>
                <w:rFonts w:hint="cs"/>
                <w:rtl/>
              </w:rPr>
              <w:t>الأنعام</w:t>
            </w:r>
            <w:r>
              <w:rPr>
                <w:rtl/>
              </w:rPr>
              <w:tab/>
            </w:r>
          </w:p>
        </w:tc>
        <w:tc>
          <w:tcPr>
            <w:tcW w:w="7829" w:type="dxa"/>
          </w:tcPr>
          <w:p w:rsidR="00BD1CA7" w:rsidRDefault="00BD1CA7" w:rsidP="00BD1CA7">
            <w:pPr>
              <w:rPr>
                <w:rtl/>
              </w:rPr>
            </w:pPr>
            <w:r>
              <w:rPr>
                <w:rtl/>
              </w:rPr>
              <w:t>﴿</w:t>
            </w:r>
            <w:r w:rsidRPr="00E229B4">
              <w:rPr>
                <w:color w:val="202122"/>
                <w:rtl/>
              </w:rPr>
              <w:t xml:space="preserve"> قُلْ آلذَّكَرَيْنِ حَرَّمَ أَمِ الْأُنْثَيَيْنِ</w:t>
            </w:r>
            <w:r>
              <w:rPr>
                <w:rtl/>
              </w:rPr>
              <w:t xml:space="preserve"> ﴾</w:t>
            </w:r>
            <w:r>
              <w:rPr>
                <w:rFonts w:hint="cs"/>
                <w:rtl/>
              </w:rPr>
              <w:t xml:space="preserve"> 134 </w:t>
            </w:r>
            <w:r>
              <w:rPr>
                <w:rtl/>
              </w:rPr>
              <w:t>–</w:t>
            </w:r>
            <w:r>
              <w:rPr>
                <w:rFonts w:hint="cs"/>
                <w:rtl/>
              </w:rPr>
              <w:t xml:space="preserve"> 144 </w:t>
            </w:r>
          </w:p>
        </w:tc>
      </w:tr>
      <w:tr w:rsidR="00BD1CA7" w:rsidTr="00BD1CA7">
        <w:tc>
          <w:tcPr>
            <w:tcW w:w="1383" w:type="dxa"/>
          </w:tcPr>
          <w:p w:rsidR="00BD1CA7" w:rsidRDefault="00BD1CA7" w:rsidP="00BD1CA7">
            <w:pPr>
              <w:tabs>
                <w:tab w:val="left" w:pos="1002"/>
              </w:tabs>
              <w:rPr>
                <w:rtl/>
              </w:rPr>
            </w:pPr>
            <w:r>
              <w:rPr>
                <w:rFonts w:hint="cs"/>
                <w:rtl/>
              </w:rPr>
              <w:t xml:space="preserve">التوبة </w:t>
            </w:r>
          </w:p>
        </w:tc>
        <w:tc>
          <w:tcPr>
            <w:tcW w:w="7829" w:type="dxa"/>
          </w:tcPr>
          <w:p w:rsidR="00BD1CA7" w:rsidRDefault="00BD1CA7" w:rsidP="00BD1CA7">
            <w:pPr>
              <w:rPr>
                <w:rtl/>
              </w:rPr>
            </w:pPr>
            <w:r>
              <w:rPr>
                <w:rtl/>
              </w:rPr>
              <w:t>﴿</w:t>
            </w:r>
            <w:r w:rsidRPr="00E229B4">
              <w:rPr>
                <w:color w:val="202122"/>
                <w:rtl/>
              </w:rPr>
              <w:t xml:space="preserve"> أَمْ حَسِبْتُمْ أَنْ تُتْرَكُوا</w:t>
            </w:r>
            <w:r>
              <w:rPr>
                <w:rtl/>
              </w:rPr>
              <w:t xml:space="preserve"> ﴾</w:t>
            </w:r>
            <w:r>
              <w:rPr>
                <w:rFonts w:hint="cs"/>
                <w:rtl/>
              </w:rPr>
              <w:t xml:space="preserve"> 16 </w:t>
            </w:r>
          </w:p>
        </w:tc>
      </w:tr>
      <w:tr w:rsidR="00BD1CA7" w:rsidTr="00BD1CA7">
        <w:tc>
          <w:tcPr>
            <w:tcW w:w="1383" w:type="dxa"/>
          </w:tcPr>
          <w:p w:rsidR="00BD1CA7" w:rsidRDefault="00BD1CA7" w:rsidP="00BD1CA7">
            <w:pPr>
              <w:tabs>
                <w:tab w:val="left" w:pos="1002"/>
              </w:tabs>
              <w:rPr>
                <w:rtl/>
              </w:rPr>
            </w:pPr>
            <w:r>
              <w:rPr>
                <w:rFonts w:hint="cs"/>
                <w:rtl/>
              </w:rPr>
              <w:t>يونس</w:t>
            </w:r>
          </w:p>
        </w:tc>
        <w:tc>
          <w:tcPr>
            <w:tcW w:w="7829" w:type="dxa"/>
          </w:tcPr>
          <w:p w:rsidR="00BD1CA7" w:rsidRDefault="00BD1CA7" w:rsidP="00BD1CA7">
            <w:pPr>
              <w:rPr>
                <w:rtl/>
              </w:rPr>
            </w:pPr>
            <w:r>
              <w:rPr>
                <w:rtl/>
              </w:rPr>
              <w:t>﴿</w:t>
            </w:r>
            <w:r w:rsidRPr="00E229B4">
              <w:rPr>
                <w:color w:val="202122"/>
                <w:rtl/>
              </w:rPr>
              <w:t xml:space="preserve"> أَمْ عَلَى اللَّهِ تَفْتَرُونَ</w:t>
            </w:r>
            <w:r>
              <w:rPr>
                <w:rtl/>
              </w:rPr>
              <w:t xml:space="preserve"> ﴾</w:t>
            </w:r>
            <w:r>
              <w:rPr>
                <w:rFonts w:hint="cs"/>
                <w:rtl/>
              </w:rPr>
              <w:t xml:space="preserve"> 59</w:t>
            </w:r>
          </w:p>
        </w:tc>
      </w:tr>
      <w:tr w:rsidR="00BD1CA7" w:rsidTr="00BD1CA7">
        <w:tc>
          <w:tcPr>
            <w:tcW w:w="1383" w:type="dxa"/>
          </w:tcPr>
          <w:p w:rsidR="00BD1CA7" w:rsidRDefault="00BD1CA7" w:rsidP="00BD1CA7">
            <w:pPr>
              <w:tabs>
                <w:tab w:val="left" w:pos="1002"/>
              </w:tabs>
              <w:rPr>
                <w:rtl/>
              </w:rPr>
            </w:pPr>
            <w:r>
              <w:rPr>
                <w:rFonts w:hint="cs"/>
                <w:rtl/>
              </w:rPr>
              <w:t>الكهف</w:t>
            </w:r>
          </w:p>
        </w:tc>
        <w:tc>
          <w:tcPr>
            <w:tcW w:w="7829" w:type="dxa"/>
          </w:tcPr>
          <w:p w:rsidR="00BD1CA7" w:rsidRDefault="00BD1CA7" w:rsidP="00BD1CA7">
            <w:pPr>
              <w:rPr>
                <w:rtl/>
              </w:rPr>
            </w:pPr>
            <w:r>
              <w:rPr>
                <w:rtl/>
              </w:rPr>
              <w:t>﴿</w:t>
            </w:r>
            <w:r w:rsidRPr="00E229B4">
              <w:rPr>
                <w:color w:val="202122"/>
                <w:rtl/>
              </w:rPr>
              <w:t xml:space="preserve"> أَمْ حَسِبْتَ أَنَّ أَصْحَابَ الْكَهْفِ وَالرَّقِيمِ كَانُوا مِنْ آيَاتِنَا عَجَبًا </w:t>
            </w:r>
            <w:r>
              <w:rPr>
                <w:rtl/>
              </w:rPr>
              <w:t>﴾</w:t>
            </w:r>
            <w:r>
              <w:rPr>
                <w:rFonts w:hint="cs"/>
                <w:rtl/>
              </w:rPr>
              <w:t>9</w:t>
            </w:r>
          </w:p>
        </w:tc>
      </w:tr>
      <w:tr w:rsidR="00BD1CA7" w:rsidTr="00BD1CA7">
        <w:tc>
          <w:tcPr>
            <w:tcW w:w="1383" w:type="dxa"/>
            <w:vMerge w:val="restart"/>
          </w:tcPr>
          <w:p w:rsidR="00BD1CA7" w:rsidRDefault="00BD1CA7" w:rsidP="00BD1CA7">
            <w:pPr>
              <w:tabs>
                <w:tab w:val="left" w:pos="1002"/>
              </w:tabs>
              <w:rPr>
                <w:rtl/>
              </w:rPr>
            </w:pPr>
            <w:r>
              <w:rPr>
                <w:rFonts w:hint="cs"/>
                <w:rtl/>
              </w:rPr>
              <w:t xml:space="preserve">المؤمنون </w:t>
            </w:r>
          </w:p>
        </w:tc>
        <w:tc>
          <w:tcPr>
            <w:tcW w:w="7829" w:type="dxa"/>
          </w:tcPr>
          <w:p w:rsidR="00BD1CA7" w:rsidRDefault="00BD1CA7" w:rsidP="00BD1CA7">
            <w:pPr>
              <w:rPr>
                <w:rtl/>
              </w:rPr>
            </w:pPr>
            <w:r>
              <w:rPr>
                <w:rtl/>
              </w:rPr>
              <w:t>﴿</w:t>
            </w:r>
            <w:r w:rsidRPr="00E229B4">
              <w:rPr>
                <w:color w:val="202122"/>
                <w:rtl/>
              </w:rPr>
              <w:t xml:space="preserve"> أَمْ لَمْ يَعْرِفُوا رَسُولَهُمْ فَهُمْ لَهُ مُنْكِرُونَ </w:t>
            </w:r>
            <w:r>
              <w:rPr>
                <w:rtl/>
              </w:rPr>
              <w:t>﴾</w:t>
            </w:r>
            <w:r>
              <w:rPr>
                <w:rFonts w:hint="cs"/>
                <w:rtl/>
              </w:rPr>
              <w:t>69</w:t>
            </w:r>
          </w:p>
        </w:tc>
      </w:tr>
      <w:tr w:rsidR="00BD1CA7" w:rsidTr="00BD1CA7">
        <w:tc>
          <w:tcPr>
            <w:tcW w:w="1383" w:type="dxa"/>
            <w:vMerge/>
          </w:tcPr>
          <w:p w:rsidR="00BD1CA7" w:rsidRDefault="00BD1CA7" w:rsidP="00BD1CA7">
            <w:pPr>
              <w:tabs>
                <w:tab w:val="left" w:pos="1002"/>
              </w:tabs>
              <w:rPr>
                <w:rtl/>
              </w:rPr>
            </w:pPr>
          </w:p>
        </w:tc>
        <w:tc>
          <w:tcPr>
            <w:tcW w:w="7829" w:type="dxa"/>
          </w:tcPr>
          <w:p w:rsidR="00BD1CA7" w:rsidRDefault="00BD1CA7" w:rsidP="00BD1CA7">
            <w:pPr>
              <w:rPr>
                <w:rtl/>
              </w:rPr>
            </w:pPr>
            <w:r>
              <w:rPr>
                <w:rtl/>
              </w:rPr>
              <w:t>﴿</w:t>
            </w:r>
            <w:r w:rsidRPr="00E229B4">
              <w:rPr>
                <w:color w:val="202122"/>
                <w:rtl/>
              </w:rPr>
              <w:t>أَمْ يَقُولُونَ بِهِ جِنَّة</w:t>
            </w:r>
            <w:r>
              <w:rPr>
                <w:rtl/>
              </w:rPr>
              <w:t>﴾</w:t>
            </w:r>
            <w:r>
              <w:rPr>
                <w:rFonts w:hint="cs"/>
                <w:rtl/>
              </w:rPr>
              <w:t>70</w:t>
            </w:r>
          </w:p>
        </w:tc>
      </w:tr>
      <w:tr w:rsidR="00BD1CA7" w:rsidTr="00BD1CA7">
        <w:tc>
          <w:tcPr>
            <w:tcW w:w="1383" w:type="dxa"/>
          </w:tcPr>
          <w:p w:rsidR="00BD1CA7" w:rsidRDefault="00BD1CA7" w:rsidP="00BD1CA7">
            <w:pPr>
              <w:tabs>
                <w:tab w:val="left" w:pos="1002"/>
              </w:tabs>
              <w:rPr>
                <w:rtl/>
              </w:rPr>
            </w:pPr>
            <w:r>
              <w:rPr>
                <w:rFonts w:hint="cs"/>
                <w:rtl/>
              </w:rPr>
              <w:t>السجدة</w:t>
            </w:r>
          </w:p>
        </w:tc>
        <w:tc>
          <w:tcPr>
            <w:tcW w:w="7829" w:type="dxa"/>
          </w:tcPr>
          <w:p w:rsidR="00BD1CA7" w:rsidRDefault="00BD1CA7" w:rsidP="00BD1CA7">
            <w:pPr>
              <w:rPr>
                <w:rtl/>
              </w:rPr>
            </w:pPr>
            <w:r>
              <w:rPr>
                <w:rtl/>
              </w:rPr>
              <w:t>﴿</w:t>
            </w:r>
            <w:r w:rsidRPr="00E229B4">
              <w:rPr>
                <w:color w:val="202122"/>
                <w:rtl/>
              </w:rPr>
              <w:t xml:space="preserve"> أَمْ يَقُولُونَ افْتَرَاهُ</w:t>
            </w:r>
            <w:r>
              <w:rPr>
                <w:rtl/>
              </w:rPr>
              <w:t xml:space="preserve"> ﴾</w:t>
            </w:r>
            <w:r>
              <w:rPr>
                <w:rFonts w:hint="cs"/>
                <w:rtl/>
              </w:rPr>
              <w:t>3</w:t>
            </w:r>
          </w:p>
        </w:tc>
      </w:tr>
      <w:tr w:rsidR="00BD1CA7" w:rsidTr="00BD1CA7">
        <w:tc>
          <w:tcPr>
            <w:tcW w:w="1383" w:type="dxa"/>
          </w:tcPr>
          <w:p w:rsidR="00BD1CA7" w:rsidRDefault="00BD1CA7" w:rsidP="00BD1CA7">
            <w:pPr>
              <w:tabs>
                <w:tab w:val="left" w:pos="1002"/>
              </w:tabs>
              <w:rPr>
                <w:rtl/>
              </w:rPr>
            </w:pPr>
            <w:r>
              <w:rPr>
                <w:rFonts w:hint="cs"/>
                <w:rtl/>
              </w:rPr>
              <w:t>الصافات</w:t>
            </w:r>
          </w:p>
        </w:tc>
        <w:tc>
          <w:tcPr>
            <w:tcW w:w="7829" w:type="dxa"/>
          </w:tcPr>
          <w:p w:rsidR="00BD1CA7" w:rsidRDefault="00BD1CA7" w:rsidP="00BD1CA7">
            <w:pPr>
              <w:rPr>
                <w:rtl/>
              </w:rPr>
            </w:pPr>
            <w:r>
              <w:rPr>
                <w:rtl/>
              </w:rPr>
              <w:t>﴿</w:t>
            </w:r>
            <w:r w:rsidRPr="00E229B4">
              <w:rPr>
                <w:color w:val="202122"/>
                <w:rtl/>
              </w:rPr>
              <w:t xml:space="preserve"> أَذَلِكَ خَيْرٌ نُزُلًا أَمْ شَجَرَةُ الزَّقُّومِ </w:t>
            </w:r>
            <w:r>
              <w:rPr>
                <w:rtl/>
              </w:rPr>
              <w:t>﴾</w:t>
            </w:r>
            <w:r>
              <w:rPr>
                <w:rFonts w:hint="cs"/>
                <w:rtl/>
              </w:rPr>
              <w:t>62</w:t>
            </w:r>
          </w:p>
        </w:tc>
      </w:tr>
      <w:tr w:rsidR="00BD1CA7" w:rsidTr="00BD1CA7">
        <w:tc>
          <w:tcPr>
            <w:tcW w:w="1383" w:type="dxa"/>
            <w:vMerge w:val="restart"/>
          </w:tcPr>
          <w:p w:rsidR="00BD1CA7" w:rsidRDefault="00BD1CA7" w:rsidP="00BD1CA7">
            <w:pPr>
              <w:tabs>
                <w:tab w:val="left" w:pos="1002"/>
              </w:tabs>
              <w:rPr>
                <w:rtl/>
              </w:rPr>
            </w:pPr>
          </w:p>
        </w:tc>
        <w:tc>
          <w:tcPr>
            <w:tcW w:w="7829" w:type="dxa"/>
          </w:tcPr>
          <w:p w:rsidR="00BD1CA7" w:rsidRDefault="00BD1CA7" w:rsidP="00BD1CA7">
            <w:pPr>
              <w:rPr>
                <w:rtl/>
              </w:rPr>
            </w:pPr>
            <w:r>
              <w:rPr>
                <w:rtl/>
              </w:rPr>
              <w:t>﴿</w:t>
            </w:r>
            <w:r w:rsidRPr="00E229B4">
              <w:rPr>
                <w:color w:val="202122"/>
                <w:rtl/>
              </w:rPr>
              <w:t>أَمْ خَلَقْنَا الْمَلَائِكَةَ إِنَاثًا وَهُمْ شَاهِدُونَ</w:t>
            </w:r>
            <w:r>
              <w:rPr>
                <w:rtl/>
              </w:rPr>
              <w:t xml:space="preserve"> ﴾</w:t>
            </w:r>
            <w:r>
              <w:rPr>
                <w:rFonts w:hint="cs"/>
                <w:rtl/>
              </w:rPr>
              <w:t>150</w:t>
            </w:r>
          </w:p>
        </w:tc>
      </w:tr>
      <w:tr w:rsidR="00BD1CA7" w:rsidTr="00BD1CA7">
        <w:tc>
          <w:tcPr>
            <w:tcW w:w="1383" w:type="dxa"/>
            <w:vMerge/>
          </w:tcPr>
          <w:p w:rsidR="00BD1CA7" w:rsidRDefault="00BD1CA7" w:rsidP="00BD1CA7">
            <w:pPr>
              <w:tabs>
                <w:tab w:val="left" w:pos="1002"/>
              </w:tabs>
              <w:rPr>
                <w:rtl/>
              </w:rPr>
            </w:pPr>
          </w:p>
        </w:tc>
        <w:tc>
          <w:tcPr>
            <w:tcW w:w="7829" w:type="dxa"/>
          </w:tcPr>
          <w:p w:rsidR="00BD1CA7" w:rsidRDefault="00BD1CA7" w:rsidP="00BD1CA7">
            <w:pPr>
              <w:rPr>
                <w:rtl/>
              </w:rPr>
            </w:pPr>
            <w:r>
              <w:rPr>
                <w:rtl/>
              </w:rPr>
              <w:t>﴿</w:t>
            </w:r>
            <w:r w:rsidRPr="00E229B4">
              <w:rPr>
                <w:color w:val="202122"/>
                <w:rtl/>
              </w:rPr>
              <w:t xml:space="preserve"> أَمْ لَكُمْ سُلْطَانٌ مُبِينٌ</w:t>
            </w:r>
            <w:r>
              <w:rPr>
                <w:rtl/>
              </w:rPr>
              <w:t xml:space="preserve"> ﴾</w:t>
            </w:r>
            <w:r>
              <w:rPr>
                <w:rFonts w:hint="cs"/>
                <w:rtl/>
              </w:rPr>
              <w:t>156</w:t>
            </w:r>
          </w:p>
        </w:tc>
      </w:tr>
      <w:tr w:rsidR="00BD1CA7" w:rsidTr="00BD1CA7">
        <w:tc>
          <w:tcPr>
            <w:tcW w:w="1383" w:type="dxa"/>
            <w:vMerge w:val="restart"/>
          </w:tcPr>
          <w:p w:rsidR="00BD1CA7" w:rsidRDefault="00BD1CA7" w:rsidP="00BD1CA7">
            <w:pPr>
              <w:tabs>
                <w:tab w:val="left" w:pos="1002"/>
              </w:tabs>
              <w:rPr>
                <w:rtl/>
              </w:rPr>
            </w:pPr>
            <w:r>
              <w:rPr>
                <w:rFonts w:hint="cs"/>
                <w:rtl/>
              </w:rPr>
              <w:t>ص</w:t>
            </w:r>
          </w:p>
        </w:tc>
        <w:tc>
          <w:tcPr>
            <w:tcW w:w="7829" w:type="dxa"/>
          </w:tcPr>
          <w:p w:rsidR="00BD1CA7" w:rsidRDefault="00BD1CA7" w:rsidP="00BD1CA7">
            <w:pPr>
              <w:rPr>
                <w:rtl/>
              </w:rPr>
            </w:pPr>
            <w:r>
              <w:rPr>
                <w:rtl/>
              </w:rPr>
              <w:t>﴿</w:t>
            </w:r>
            <w:r w:rsidRPr="00E229B4">
              <w:rPr>
                <w:color w:val="202122"/>
                <w:rtl/>
              </w:rPr>
              <w:t xml:space="preserve"> أَمْ عِنْدَهُمْ خَزَائِنُ رَحْمَةِ رَبِّكَ الْعَزِيزِ الْوَهَّابِ</w:t>
            </w:r>
            <w:r>
              <w:rPr>
                <w:rtl/>
              </w:rPr>
              <w:t xml:space="preserve"> ﴾</w:t>
            </w:r>
            <w:r>
              <w:rPr>
                <w:rFonts w:hint="cs"/>
                <w:rtl/>
              </w:rPr>
              <w:t xml:space="preserve"> 09</w:t>
            </w:r>
          </w:p>
        </w:tc>
      </w:tr>
      <w:tr w:rsidR="00BD1CA7" w:rsidTr="00BD1CA7">
        <w:tc>
          <w:tcPr>
            <w:tcW w:w="1383" w:type="dxa"/>
            <w:vMerge/>
          </w:tcPr>
          <w:p w:rsidR="00BD1CA7" w:rsidRDefault="00BD1CA7" w:rsidP="00BD1CA7">
            <w:pPr>
              <w:tabs>
                <w:tab w:val="left" w:pos="1002"/>
              </w:tabs>
              <w:rPr>
                <w:rtl/>
              </w:rPr>
            </w:pPr>
          </w:p>
        </w:tc>
        <w:tc>
          <w:tcPr>
            <w:tcW w:w="7829" w:type="dxa"/>
          </w:tcPr>
          <w:p w:rsidR="00BD1CA7" w:rsidRDefault="00BD1CA7" w:rsidP="00BD1CA7">
            <w:pPr>
              <w:rPr>
                <w:rtl/>
              </w:rPr>
            </w:pPr>
            <w:r>
              <w:rPr>
                <w:rtl/>
              </w:rPr>
              <w:t>﴿</w:t>
            </w:r>
            <w:r w:rsidRPr="00E229B4">
              <w:rPr>
                <w:color w:val="202122"/>
                <w:rtl/>
              </w:rPr>
              <w:t xml:space="preserve"> أَمْ لَهُمْ مُلْكُ السَّمَاوَاتِ وَالْأَرْضِ وَمَا بَيْنَهُمَا</w:t>
            </w:r>
            <w:r>
              <w:rPr>
                <w:rtl/>
              </w:rPr>
              <w:t xml:space="preserve"> ﴾</w:t>
            </w:r>
            <w:r>
              <w:rPr>
                <w:rFonts w:hint="cs"/>
                <w:rtl/>
              </w:rPr>
              <w:t>10</w:t>
            </w:r>
          </w:p>
        </w:tc>
      </w:tr>
      <w:tr w:rsidR="00BD1CA7" w:rsidTr="00BD1CA7">
        <w:tc>
          <w:tcPr>
            <w:tcW w:w="1383" w:type="dxa"/>
          </w:tcPr>
          <w:p w:rsidR="00BD1CA7" w:rsidRDefault="00BD1CA7" w:rsidP="00BD1CA7">
            <w:pPr>
              <w:tabs>
                <w:tab w:val="left" w:pos="1002"/>
              </w:tabs>
              <w:rPr>
                <w:rtl/>
              </w:rPr>
            </w:pPr>
            <w:r>
              <w:rPr>
                <w:rFonts w:hint="cs"/>
                <w:rtl/>
              </w:rPr>
              <w:t xml:space="preserve">الشورى </w:t>
            </w:r>
          </w:p>
        </w:tc>
        <w:tc>
          <w:tcPr>
            <w:tcW w:w="7829" w:type="dxa"/>
          </w:tcPr>
          <w:p w:rsidR="00BD1CA7" w:rsidRDefault="00BD1CA7" w:rsidP="00BD1CA7">
            <w:pPr>
              <w:rPr>
                <w:rtl/>
              </w:rPr>
            </w:pPr>
            <w:r>
              <w:rPr>
                <w:rtl/>
              </w:rPr>
              <w:t>﴿</w:t>
            </w:r>
            <w:r w:rsidRPr="00E229B4">
              <w:rPr>
                <w:color w:val="202122"/>
                <w:rtl/>
              </w:rPr>
              <w:t xml:space="preserve"> أَمِ اتَّخَذُوا مِنْ دُونِهِ أَوْلِيَاءَ</w:t>
            </w:r>
            <w:r>
              <w:rPr>
                <w:rtl/>
              </w:rPr>
              <w:t xml:space="preserve"> ﴾</w:t>
            </w:r>
            <w:r>
              <w:rPr>
                <w:rFonts w:hint="cs"/>
                <w:rtl/>
              </w:rPr>
              <w:t xml:space="preserve"> 9</w:t>
            </w:r>
          </w:p>
        </w:tc>
      </w:tr>
      <w:tr w:rsidR="00BD1CA7" w:rsidTr="00BD1CA7">
        <w:tc>
          <w:tcPr>
            <w:tcW w:w="1383" w:type="dxa"/>
          </w:tcPr>
          <w:p w:rsidR="00BD1CA7" w:rsidRDefault="00BD1CA7" w:rsidP="00BD1CA7">
            <w:pPr>
              <w:tabs>
                <w:tab w:val="left" w:pos="1002"/>
              </w:tabs>
              <w:rPr>
                <w:rtl/>
              </w:rPr>
            </w:pPr>
            <w:r>
              <w:rPr>
                <w:rFonts w:hint="cs"/>
                <w:rtl/>
              </w:rPr>
              <w:t>الزخرف</w:t>
            </w:r>
          </w:p>
        </w:tc>
        <w:tc>
          <w:tcPr>
            <w:tcW w:w="7829" w:type="dxa"/>
          </w:tcPr>
          <w:p w:rsidR="00BD1CA7" w:rsidRDefault="00BD1CA7" w:rsidP="00BD1CA7">
            <w:pPr>
              <w:rPr>
                <w:rtl/>
              </w:rPr>
            </w:pPr>
            <w:r>
              <w:rPr>
                <w:rtl/>
              </w:rPr>
              <w:t>﴿</w:t>
            </w:r>
            <w:r w:rsidRPr="00E229B4">
              <w:rPr>
                <w:color w:val="202122"/>
                <w:rtl/>
              </w:rPr>
              <w:t xml:space="preserve"> أَمْ آتَيْنَاهُمْ كِتَابًا مِنْ قَبْلِهِ فَهُمْ بِهِ مُسْتَمْسِكُونَ </w:t>
            </w:r>
            <w:r>
              <w:rPr>
                <w:rtl/>
              </w:rPr>
              <w:t>﴾</w:t>
            </w:r>
            <w:r>
              <w:rPr>
                <w:rFonts w:hint="cs"/>
                <w:rtl/>
              </w:rPr>
              <w:t xml:space="preserve"> 21</w:t>
            </w:r>
          </w:p>
        </w:tc>
      </w:tr>
      <w:tr w:rsidR="00BD1CA7" w:rsidTr="00BD1CA7">
        <w:tc>
          <w:tcPr>
            <w:tcW w:w="1383" w:type="dxa"/>
          </w:tcPr>
          <w:p w:rsidR="00BD1CA7" w:rsidRDefault="00BD1CA7" w:rsidP="00BD1CA7">
            <w:pPr>
              <w:tabs>
                <w:tab w:val="left" w:pos="1002"/>
              </w:tabs>
              <w:rPr>
                <w:rtl/>
              </w:rPr>
            </w:pPr>
            <w:r>
              <w:rPr>
                <w:rFonts w:hint="cs"/>
                <w:rtl/>
              </w:rPr>
              <w:t>الدخان</w:t>
            </w:r>
          </w:p>
        </w:tc>
        <w:tc>
          <w:tcPr>
            <w:tcW w:w="7829" w:type="dxa"/>
          </w:tcPr>
          <w:p w:rsidR="00BD1CA7" w:rsidRDefault="00BD1CA7" w:rsidP="00BD1CA7">
            <w:pPr>
              <w:rPr>
                <w:rtl/>
              </w:rPr>
            </w:pPr>
            <w:r>
              <w:rPr>
                <w:rtl/>
              </w:rPr>
              <w:t>﴿</w:t>
            </w:r>
            <w:r w:rsidRPr="00E229B4">
              <w:rPr>
                <w:color w:val="202122"/>
                <w:rtl/>
              </w:rPr>
              <w:t xml:space="preserve"> أَهُمْ خَيْرٌ أَمْ قَوْمُ تُبَّعٍ وَالَّذِينَ مِنْ قَبْلِهِمْ أَهْلَكْنَاهُمْ</w:t>
            </w:r>
            <w:r>
              <w:rPr>
                <w:rtl/>
              </w:rPr>
              <w:t xml:space="preserve"> ﴾</w:t>
            </w:r>
            <w:r>
              <w:rPr>
                <w:rFonts w:hint="cs"/>
                <w:rtl/>
              </w:rPr>
              <w:t xml:space="preserve"> 37</w:t>
            </w:r>
          </w:p>
        </w:tc>
      </w:tr>
      <w:tr w:rsidR="00BD1CA7" w:rsidTr="00BD1CA7">
        <w:tc>
          <w:tcPr>
            <w:tcW w:w="1383" w:type="dxa"/>
          </w:tcPr>
          <w:p w:rsidR="00BD1CA7" w:rsidRDefault="00BD1CA7" w:rsidP="00BD1CA7">
            <w:pPr>
              <w:tabs>
                <w:tab w:val="left" w:pos="1002"/>
              </w:tabs>
              <w:rPr>
                <w:rtl/>
              </w:rPr>
            </w:pPr>
            <w:r>
              <w:rPr>
                <w:rFonts w:hint="cs"/>
                <w:rtl/>
              </w:rPr>
              <w:t>الطور</w:t>
            </w:r>
          </w:p>
        </w:tc>
        <w:tc>
          <w:tcPr>
            <w:tcW w:w="7829" w:type="dxa"/>
          </w:tcPr>
          <w:p w:rsidR="00BD1CA7" w:rsidRDefault="00BD1CA7" w:rsidP="00BD1CA7">
            <w:pPr>
              <w:rPr>
                <w:rtl/>
              </w:rPr>
            </w:pPr>
            <w:r>
              <w:rPr>
                <w:rtl/>
              </w:rPr>
              <w:t>﴿</w:t>
            </w:r>
            <w:r w:rsidRPr="00E229B4">
              <w:rPr>
                <w:color w:val="202122"/>
                <w:rtl/>
              </w:rPr>
              <w:t xml:space="preserve"> أَمْ يَقُولُونَ شَاعِرٌ نَتَرَبَّصُ بِهِ رَيْبَ الْمَنُون</w:t>
            </w:r>
            <w:r>
              <w:rPr>
                <w:rtl/>
              </w:rPr>
              <w:t xml:space="preserve"> ﴾</w:t>
            </w:r>
            <w:r>
              <w:rPr>
                <w:rFonts w:hint="cs"/>
                <w:rtl/>
              </w:rPr>
              <w:t xml:space="preserve"> 30</w:t>
            </w:r>
          </w:p>
        </w:tc>
      </w:tr>
    </w:tbl>
    <w:p w:rsidR="00BD1CA7" w:rsidRDefault="00BD1CA7" w:rsidP="00BD1CA7">
      <w:pPr>
        <w:rPr>
          <w:rtl/>
        </w:rPr>
      </w:pPr>
    </w:p>
    <w:p w:rsidR="00BD1CA7" w:rsidRDefault="00BD1CA7" w:rsidP="00BD1CA7">
      <w:pPr>
        <w:rPr>
          <w:rtl/>
        </w:rPr>
      </w:pPr>
      <w:r>
        <w:rPr>
          <w:rFonts w:hint="cs"/>
          <w:rtl/>
        </w:rPr>
        <w:t xml:space="preserve">أداة الاستفهام (كيف)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 xml:space="preserve">الآية ورقمها </w:t>
            </w:r>
          </w:p>
        </w:tc>
      </w:tr>
      <w:tr w:rsidR="00BD1CA7" w:rsidTr="00BD1CA7">
        <w:tc>
          <w:tcPr>
            <w:tcW w:w="1383" w:type="dxa"/>
          </w:tcPr>
          <w:p w:rsidR="00BD1CA7" w:rsidRDefault="00BD1CA7" w:rsidP="00BD1CA7">
            <w:pPr>
              <w:rPr>
                <w:rtl/>
              </w:rPr>
            </w:pPr>
            <w:r>
              <w:rPr>
                <w:rFonts w:hint="cs"/>
                <w:rtl/>
              </w:rPr>
              <w:t xml:space="preserve">البقرة </w:t>
            </w:r>
          </w:p>
        </w:tc>
        <w:tc>
          <w:tcPr>
            <w:tcW w:w="7829" w:type="dxa"/>
          </w:tcPr>
          <w:p w:rsidR="00BD1CA7" w:rsidRDefault="00BD1CA7" w:rsidP="00BD1CA7">
            <w:pPr>
              <w:rPr>
                <w:rtl/>
              </w:rPr>
            </w:pPr>
            <w:r>
              <w:rPr>
                <w:rtl/>
              </w:rPr>
              <w:t>﴿</w:t>
            </w:r>
            <w:r w:rsidRPr="00E229B4">
              <w:rPr>
                <w:color w:val="202122"/>
                <w:rtl/>
              </w:rPr>
              <w:t>كَيْفَ تَكْفُرُونَ بِاللَّهِ وَكُنْتُمْ أَمْوَاتًا فَأَحْيَاكُمْ ثُمَّ يُمِيتُكُمْ ثُمَّ يُحْيِيكُمْ ثُمَّ إِلَيْهِ تُرْجَعُون</w:t>
            </w:r>
            <w:r>
              <w:rPr>
                <w:rtl/>
              </w:rPr>
              <w:t>﴾</w:t>
            </w:r>
            <w:r>
              <w:rPr>
                <w:rFonts w:hint="cs"/>
                <w:rtl/>
              </w:rPr>
              <w:t>28</w:t>
            </w:r>
          </w:p>
        </w:tc>
      </w:tr>
      <w:tr w:rsidR="00BD1CA7" w:rsidTr="00BD1CA7">
        <w:tc>
          <w:tcPr>
            <w:tcW w:w="1383" w:type="dxa"/>
            <w:vMerge w:val="restart"/>
          </w:tcPr>
          <w:p w:rsidR="00BD1CA7" w:rsidRDefault="00BD1CA7" w:rsidP="00BD1CA7">
            <w:pPr>
              <w:rPr>
                <w:rtl/>
              </w:rPr>
            </w:pPr>
            <w:r>
              <w:rPr>
                <w:rFonts w:hint="cs"/>
                <w:rtl/>
              </w:rPr>
              <w:lastRenderedPageBreak/>
              <w:t xml:space="preserve">آل عمران </w:t>
            </w:r>
          </w:p>
        </w:tc>
        <w:tc>
          <w:tcPr>
            <w:tcW w:w="7829" w:type="dxa"/>
          </w:tcPr>
          <w:p w:rsidR="00BD1CA7" w:rsidRDefault="00BD1CA7" w:rsidP="00BD1CA7">
            <w:pPr>
              <w:rPr>
                <w:rtl/>
              </w:rPr>
            </w:pPr>
            <w:r>
              <w:rPr>
                <w:rtl/>
              </w:rPr>
              <w:t>﴿</w:t>
            </w:r>
            <w:r w:rsidRPr="00E229B4">
              <w:rPr>
                <w:color w:val="202122"/>
                <w:rtl/>
              </w:rPr>
              <w:t xml:space="preserve"> كَيْفَ يَهْدِي اللَّهُ قَوْمًا كَفَرُوا بَعْدَ إِيمَانِهِمْ </w:t>
            </w:r>
            <w:r>
              <w:rPr>
                <w:rtl/>
              </w:rPr>
              <w:t>﴾</w:t>
            </w:r>
            <w:r>
              <w:rPr>
                <w:rFonts w:hint="cs"/>
                <w:rtl/>
              </w:rPr>
              <w:t xml:space="preserve"> 86</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فَانْظُرُوا كَيْفَ كَانَ عَاقِبَةُ الْمُكَذِّبِينَ</w:t>
            </w:r>
            <w:r>
              <w:rPr>
                <w:rtl/>
              </w:rPr>
              <w:t xml:space="preserve"> ﴾</w:t>
            </w:r>
            <w:r>
              <w:rPr>
                <w:rFonts w:hint="cs"/>
                <w:rtl/>
              </w:rPr>
              <w:t>137</w:t>
            </w:r>
          </w:p>
        </w:tc>
      </w:tr>
      <w:tr w:rsidR="00BD1CA7" w:rsidTr="00BD1CA7">
        <w:tc>
          <w:tcPr>
            <w:tcW w:w="1383" w:type="dxa"/>
          </w:tcPr>
          <w:p w:rsidR="00BD1CA7" w:rsidRDefault="00BD1CA7" w:rsidP="00BD1CA7">
            <w:pPr>
              <w:rPr>
                <w:rtl/>
              </w:rPr>
            </w:pPr>
            <w:r>
              <w:rPr>
                <w:rFonts w:hint="cs"/>
                <w:rtl/>
              </w:rPr>
              <w:t>النساء</w:t>
            </w:r>
          </w:p>
        </w:tc>
        <w:tc>
          <w:tcPr>
            <w:tcW w:w="7829" w:type="dxa"/>
          </w:tcPr>
          <w:p w:rsidR="00BD1CA7" w:rsidRDefault="00BD1CA7" w:rsidP="00BD1CA7">
            <w:pPr>
              <w:rPr>
                <w:rtl/>
              </w:rPr>
            </w:pPr>
            <w:r>
              <w:rPr>
                <w:rtl/>
              </w:rPr>
              <w:t>﴿</w:t>
            </w:r>
            <w:r>
              <w:rPr>
                <w:rFonts w:hint="cs"/>
                <w:color w:val="202122"/>
                <w:rtl/>
              </w:rPr>
              <w:t xml:space="preserve"> </w:t>
            </w:r>
            <w:r w:rsidRPr="00E229B4">
              <w:rPr>
                <w:color w:val="202122"/>
                <w:rtl/>
              </w:rPr>
              <w:t>فَكَيْفَ إِذَا جِئْنَا مِنْ كُلِّ أُمَّةٍ بِشَهِيدٍ</w:t>
            </w:r>
            <w:r>
              <w:rPr>
                <w:rtl/>
              </w:rPr>
              <w:t xml:space="preserve"> ﴾</w:t>
            </w:r>
            <w:r>
              <w:rPr>
                <w:rFonts w:hint="cs"/>
                <w:rtl/>
              </w:rPr>
              <w:t xml:space="preserve"> 41</w:t>
            </w:r>
          </w:p>
        </w:tc>
      </w:tr>
    </w:tbl>
    <w:p w:rsidR="00BD1CA7" w:rsidRDefault="00BD1CA7" w:rsidP="00BD1CA7">
      <w:pPr>
        <w:rPr>
          <w:rtl/>
        </w:rPr>
      </w:pPr>
    </w:p>
    <w:p w:rsidR="00BD1CA7" w:rsidRDefault="00BD1CA7" w:rsidP="00BD1CA7">
      <w:pPr>
        <w:rPr>
          <w:rtl/>
        </w:rPr>
      </w:pPr>
    </w:p>
    <w:p w:rsidR="00BD1CA7" w:rsidRDefault="00BD1CA7" w:rsidP="00BD1CA7">
      <w:pPr>
        <w:rPr>
          <w:rtl/>
        </w:rPr>
      </w:pPr>
      <w:r>
        <w:rPr>
          <w:rFonts w:hint="cs"/>
          <w:rtl/>
        </w:rPr>
        <w:t xml:space="preserve">أداة الاستفهام (ماذا)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السورة</w:t>
            </w:r>
          </w:p>
        </w:tc>
        <w:tc>
          <w:tcPr>
            <w:tcW w:w="7829" w:type="dxa"/>
          </w:tcPr>
          <w:p w:rsidR="00BD1CA7" w:rsidRDefault="00BD1CA7" w:rsidP="00BD1CA7">
            <w:pPr>
              <w:rPr>
                <w:rtl/>
              </w:rPr>
            </w:pPr>
            <w:r>
              <w:rPr>
                <w:rFonts w:hint="cs"/>
                <w:rtl/>
              </w:rPr>
              <w:t xml:space="preserve">الآية ورقمها </w:t>
            </w:r>
          </w:p>
        </w:tc>
      </w:tr>
      <w:tr w:rsidR="00BD1CA7" w:rsidTr="00BD1CA7">
        <w:tc>
          <w:tcPr>
            <w:tcW w:w="1383" w:type="dxa"/>
            <w:vMerge w:val="restart"/>
          </w:tcPr>
          <w:p w:rsidR="00BD1CA7" w:rsidRDefault="00BD1CA7" w:rsidP="00BD1CA7">
            <w:pPr>
              <w:rPr>
                <w:rtl/>
              </w:rPr>
            </w:pPr>
            <w:r>
              <w:rPr>
                <w:rFonts w:hint="cs"/>
                <w:rtl/>
              </w:rPr>
              <w:t xml:space="preserve">البقرة </w:t>
            </w:r>
          </w:p>
        </w:tc>
        <w:tc>
          <w:tcPr>
            <w:tcW w:w="7829" w:type="dxa"/>
          </w:tcPr>
          <w:p w:rsidR="00BD1CA7" w:rsidRDefault="00BD1CA7" w:rsidP="00BD1CA7">
            <w:pPr>
              <w:rPr>
                <w:rtl/>
              </w:rPr>
            </w:pPr>
            <w:r>
              <w:rPr>
                <w:rtl/>
              </w:rPr>
              <w:t>﴿</w:t>
            </w:r>
            <w:r w:rsidRPr="00E229B4">
              <w:rPr>
                <w:color w:val="202122"/>
                <w:rtl/>
              </w:rPr>
              <w:t xml:space="preserve"> كَفَرُوا فَيَقُولُونَ مَاذَا أَرَادَ اللَّهُ بِهَذَا مَثَلًا يُضِلُّ بِهِ كَثِيرًا وَيَهْدِي بِهِ كَثِيرًا </w:t>
            </w:r>
            <w:r>
              <w:rPr>
                <w:rtl/>
              </w:rPr>
              <w:t>﴾</w:t>
            </w:r>
            <w:r>
              <w:rPr>
                <w:rFonts w:hint="cs"/>
                <w:rtl/>
              </w:rPr>
              <w:t>26</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يَسْأَلُونَكَ مَاذَا يُنْفِقُونَ</w:t>
            </w:r>
            <w:r>
              <w:rPr>
                <w:rtl/>
              </w:rPr>
              <w:t xml:space="preserve"> ﴾</w:t>
            </w:r>
            <w:r>
              <w:rPr>
                <w:rFonts w:hint="cs"/>
                <w:rtl/>
              </w:rPr>
              <w:t>219</w:t>
            </w:r>
          </w:p>
        </w:tc>
      </w:tr>
      <w:tr w:rsidR="00BD1CA7" w:rsidTr="00BD1CA7">
        <w:tc>
          <w:tcPr>
            <w:tcW w:w="1383" w:type="dxa"/>
          </w:tcPr>
          <w:p w:rsidR="00BD1CA7" w:rsidRDefault="00BD1CA7" w:rsidP="00BD1CA7">
            <w:pPr>
              <w:rPr>
                <w:rtl/>
              </w:rPr>
            </w:pPr>
            <w:r>
              <w:rPr>
                <w:rFonts w:hint="cs"/>
                <w:rtl/>
              </w:rPr>
              <w:t>يونس</w:t>
            </w:r>
          </w:p>
        </w:tc>
        <w:tc>
          <w:tcPr>
            <w:tcW w:w="7829" w:type="dxa"/>
          </w:tcPr>
          <w:p w:rsidR="00BD1CA7" w:rsidRDefault="00BD1CA7" w:rsidP="00BD1CA7">
            <w:pPr>
              <w:rPr>
                <w:rtl/>
              </w:rPr>
            </w:pPr>
            <w:r>
              <w:rPr>
                <w:rtl/>
              </w:rPr>
              <w:t>﴿</w:t>
            </w:r>
            <w:r w:rsidRPr="00E229B4">
              <w:rPr>
                <w:color w:val="202122"/>
                <w:rtl/>
              </w:rPr>
              <w:t xml:space="preserve"> فَمَاذَا بَعْدَ الْحَقِّ إِلَّا الضَّلَالُ فَأَنَّى تُصْرَفُونَ </w:t>
            </w:r>
            <w:r>
              <w:rPr>
                <w:rtl/>
              </w:rPr>
              <w:t>﴾</w:t>
            </w:r>
            <w:r>
              <w:rPr>
                <w:rFonts w:hint="cs"/>
                <w:rtl/>
              </w:rPr>
              <w:t xml:space="preserve"> 32</w:t>
            </w:r>
          </w:p>
        </w:tc>
      </w:tr>
      <w:tr w:rsidR="00BD1CA7" w:rsidTr="00BD1CA7">
        <w:tc>
          <w:tcPr>
            <w:tcW w:w="1383" w:type="dxa"/>
          </w:tcPr>
          <w:p w:rsidR="00BD1CA7" w:rsidRDefault="00BD1CA7" w:rsidP="00BD1CA7">
            <w:pPr>
              <w:rPr>
                <w:rtl/>
              </w:rPr>
            </w:pPr>
            <w:r>
              <w:rPr>
                <w:rFonts w:hint="cs"/>
                <w:rtl/>
              </w:rPr>
              <w:t>القصص</w:t>
            </w:r>
          </w:p>
        </w:tc>
        <w:tc>
          <w:tcPr>
            <w:tcW w:w="7829" w:type="dxa"/>
          </w:tcPr>
          <w:p w:rsidR="00BD1CA7" w:rsidRDefault="00BD1CA7" w:rsidP="00BD1CA7">
            <w:pPr>
              <w:rPr>
                <w:rtl/>
              </w:rPr>
            </w:pPr>
            <w:r>
              <w:rPr>
                <w:rtl/>
              </w:rPr>
              <w:t>﴿</w:t>
            </w:r>
            <w:r w:rsidRPr="00E229B4">
              <w:rPr>
                <w:color w:val="202122"/>
                <w:rtl/>
              </w:rPr>
              <w:t xml:space="preserve"> مَاذَا أَجَبْتُمُ الْمُرْسَلِ</w:t>
            </w:r>
            <w:r>
              <w:rPr>
                <w:rtl/>
              </w:rPr>
              <w:t>﴾</w:t>
            </w:r>
            <w:r>
              <w:rPr>
                <w:rFonts w:hint="cs"/>
                <w:rtl/>
              </w:rPr>
              <w:t xml:space="preserve"> 65</w:t>
            </w:r>
          </w:p>
        </w:tc>
      </w:tr>
      <w:tr w:rsidR="00BD1CA7" w:rsidTr="00BD1CA7">
        <w:tc>
          <w:tcPr>
            <w:tcW w:w="1383" w:type="dxa"/>
          </w:tcPr>
          <w:p w:rsidR="00BD1CA7" w:rsidRDefault="00BD1CA7" w:rsidP="00BD1CA7">
            <w:pPr>
              <w:rPr>
                <w:rtl/>
              </w:rPr>
            </w:pPr>
            <w:r>
              <w:rPr>
                <w:rFonts w:hint="cs"/>
                <w:rtl/>
              </w:rPr>
              <w:t xml:space="preserve">محمد </w:t>
            </w:r>
          </w:p>
        </w:tc>
        <w:tc>
          <w:tcPr>
            <w:tcW w:w="7829" w:type="dxa"/>
          </w:tcPr>
          <w:p w:rsidR="00BD1CA7" w:rsidRDefault="00BD1CA7" w:rsidP="00BD1CA7">
            <w:pPr>
              <w:rPr>
                <w:rtl/>
              </w:rPr>
            </w:pPr>
            <w:r>
              <w:rPr>
                <w:rtl/>
              </w:rPr>
              <w:t>﴿</w:t>
            </w:r>
            <w:r w:rsidRPr="00E229B4">
              <w:rPr>
                <w:color w:val="202122"/>
                <w:rtl/>
              </w:rPr>
              <w:t xml:space="preserve"> مَاذَا قَالَ آنِفًا</w:t>
            </w:r>
            <w:r>
              <w:rPr>
                <w:rtl/>
              </w:rPr>
              <w:t xml:space="preserve"> ﴾</w:t>
            </w:r>
            <w:r>
              <w:rPr>
                <w:rFonts w:hint="cs"/>
                <w:rtl/>
              </w:rPr>
              <w:t xml:space="preserve"> 16</w:t>
            </w:r>
          </w:p>
        </w:tc>
      </w:tr>
      <w:tr w:rsidR="00BD1CA7" w:rsidTr="00BD1CA7">
        <w:tc>
          <w:tcPr>
            <w:tcW w:w="1383" w:type="dxa"/>
          </w:tcPr>
          <w:p w:rsidR="00BD1CA7" w:rsidRDefault="00BD1CA7" w:rsidP="00BD1CA7">
            <w:pPr>
              <w:rPr>
                <w:rtl/>
              </w:rPr>
            </w:pPr>
            <w:r>
              <w:rPr>
                <w:rFonts w:hint="cs"/>
                <w:rtl/>
              </w:rPr>
              <w:t>المدثر</w:t>
            </w:r>
          </w:p>
        </w:tc>
        <w:tc>
          <w:tcPr>
            <w:tcW w:w="7829" w:type="dxa"/>
          </w:tcPr>
          <w:p w:rsidR="00BD1CA7" w:rsidRDefault="00BD1CA7" w:rsidP="00BD1CA7">
            <w:pPr>
              <w:rPr>
                <w:rtl/>
              </w:rPr>
            </w:pPr>
            <w:r>
              <w:rPr>
                <w:rtl/>
              </w:rPr>
              <w:t>﴿</w:t>
            </w:r>
            <w:r w:rsidRPr="00E229B4">
              <w:rPr>
                <w:color w:val="202122"/>
                <w:rtl/>
              </w:rPr>
              <w:t>مَاذَا أَرَادَ اللَّهُ بِهَذَا مَثَل</w:t>
            </w:r>
            <w:r>
              <w:rPr>
                <w:rFonts w:hint="cs"/>
                <w:color w:val="202122"/>
                <w:rtl/>
              </w:rPr>
              <w:t>ًا</w:t>
            </w:r>
            <w:r>
              <w:rPr>
                <w:rtl/>
              </w:rPr>
              <w:t>﴾</w:t>
            </w:r>
            <w:r>
              <w:rPr>
                <w:rFonts w:hint="cs"/>
                <w:rtl/>
              </w:rPr>
              <w:t>31</w:t>
            </w:r>
          </w:p>
        </w:tc>
      </w:tr>
    </w:tbl>
    <w:p w:rsidR="00BD1CA7" w:rsidRDefault="00BD1CA7" w:rsidP="00BD1CA7">
      <w:pPr>
        <w:rPr>
          <w:rtl/>
        </w:rPr>
      </w:pPr>
      <w:r>
        <w:rPr>
          <w:rFonts w:hint="cs"/>
          <w:rtl/>
        </w:rPr>
        <w:t xml:space="preserve"> </w:t>
      </w:r>
    </w:p>
    <w:p w:rsidR="00BD1CA7" w:rsidRDefault="00BD1CA7" w:rsidP="00BD1CA7">
      <w:pPr>
        <w:rPr>
          <w:rtl/>
        </w:rPr>
      </w:pPr>
    </w:p>
    <w:p w:rsidR="00BD1CA7" w:rsidRDefault="00BD1CA7" w:rsidP="00BD1CA7">
      <w:pPr>
        <w:rPr>
          <w:rtl/>
        </w:rPr>
      </w:pPr>
      <w:r>
        <w:rPr>
          <w:rFonts w:hint="cs"/>
          <w:rtl/>
        </w:rPr>
        <w:t xml:space="preserve">أداة الاستفهام (كم)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السورة</w:t>
            </w:r>
          </w:p>
        </w:tc>
        <w:tc>
          <w:tcPr>
            <w:tcW w:w="7829" w:type="dxa"/>
          </w:tcPr>
          <w:p w:rsidR="00BD1CA7" w:rsidRDefault="00BD1CA7" w:rsidP="00BD1CA7">
            <w:pPr>
              <w:rPr>
                <w:rtl/>
              </w:rPr>
            </w:pPr>
            <w:r>
              <w:rPr>
                <w:rFonts w:hint="cs"/>
                <w:rtl/>
              </w:rPr>
              <w:t xml:space="preserve">الآية ورقمها </w:t>
            </w:r>
          </w:p>
        </w:tc>
      </w:tr>
      <w:tr w:rsidR="00BD1CA7" w:rsidTr="00BD1CA7">
        <w:tc>
          <w:tcPr>
            <w:tcW w:w="1383" w:type="dxa"/>
            <w:vMerge w:val="restart"/>
          </w:tcPr>
          <w:p w:rsidR="00BD1CA7" w:rsidRDefault="00BD1CA7" w:rsidP="00BD1CA7">
            <w:pPr>
              <w:rPr>
                <w:rtl/>
              </w:rPr>
            </w:pPr>
            <w:r>
              <w:rPr>
                <w:rFonts w:hint="cs"/>
                <w:rtl/>
              </w:rPr>
              <w:t xml:space="preserve">البقرة </w:t>
            </w:r>
          </w:p>
        </w:tc>
        <w:tc>
          <w:tcPr>
            <w:tcW w:w="7829" w:type="dxa"/>
          </w:tcPr>
          <w:p w:rsidR="00BD1CA7" w:rsidRDefault="00BD1CA7" w:rsidP="00BD1CA7">
            <w:pPr>
              <w:rPr>
                <w:rtl/>
              </w:rPr>
            </w:pPr>
            <w:r>
              <w:rPr>
                <w:rtl/>
              </w:rPr>
              <w:t>﴿</w:t>
            </w:r>
            <w:r w:rsidRPr="00E229B4">
              <w:rPr>
                <w:color w:val="202122"/>
                <w:rtl/>
              </w:rPr>
              <w:t xml:space="preserve"> سَلْ بَنِي إِسْرَائِيلَ كَمْ آتَيْنَاهُمْ مِنْ آيَةٍ بَيِّنَةٍ </w:t>
            </w:r>
            <w:r>
              <w:rPr>
                <w:rtl/>
              </w:rPr>
              <w:t>﴾</w:t>
            </w:r>
            <w:r>
              <w:rPr>
                <w:rFonts w:hint="cs"/>
                <w:rtl/>
              </w:rPr>
              <w:t>211</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كَمْ مِنْ فِئَةٍ قَلِيلَةٍ غَلَبَتْ فِئَةً كَثِيرَةً بِإِذْنِ اللَّهِ</w:t>
            </w:r>
            <w:r>
              <w:rPr>
                <w:rtl/>
              </w:rPr>
              <w:t xml:space="preserve"> ﴾</w:t>
            </w:r>
            <w:r>
              <w:rPr>
                <w:rFonts w:hint="cs"/>
                <w:rtl/>
              </w:rPr>
              <w:t>249</w:t>
            </w:r>
          </w:p>
        </w:tc>
      </w:tr>
      <w:tr w:rsidR="00BD1CA7" w:rsidTr="00BD1CA7">
        <w:tc>
          <w:tcPr>
            <w:tcW w:w="1383" w:type="dxa"/>
          </w:tcPr>
          <w:p w:rsidR="00BD1CA7" w:rsidRDefault="00BD1CA7" w:rsidP="00BD1CA7">
            <w:pPr>
              <w:rPr>
                <w:rtl/>
              </w:rPr>
            </w:pPr>
            <w:r>
              <w:rPr>
                <w:rFonts w:hint="cs"/>
                <w:rtl/>
              </w:rPr>
              <w:t>الأنعام</w:t>
            </w:r>
          </w:p>
        </w:tc>
        <w:tc>
          <w:tcPr>
            <w:tcW w:w="7829" w:type="dxa"/>
          </w:tcPr>
          <w:p w:rsidR="00BD1CA7" w:rsidRDefault="00BD1CA7" w:rsidP="00BD1CA7">
            <w:pPr>
              <w:rPr>
                <w:rtl/>
              </w:rPr>
            </w:pPr>
            <w:r>
              <w:rPr>
                <w:rtl/>
              </w:rPr>
              <w:t>﴿</w:t>
            </w:r>
            <w:r w:rsidRPr="00E229B4">
              <w:rPr>
                <w:color w:val="202122"/>
                <w:rtl/>
              </w:rPr>
              <w:t xml:space="preserve"> أَلَمْ يَرَوْا كَمْ أَهْلَكْنَا مِنْ قَبْلِهِمْ مِنْ قَرْنٍ</w:t>
            </w:r>
            <w:r>
              <w:rPr>
                <w:rtl/>
              </w:rPr>
              <w:t xml:space="preserve"> ﴾</w:t>
            </w:r>
            <w:r>
              <w:rPr>
                <w:rFonts w:hint="cs"/>
                <w:rtl/>
              </w:rPr>
              <w:t>6</w:t>
            </w:r>
          </w:p>
        </w:tc>
      </w:tr>
      <w:tr w:rsidR="00BD1CA7" w:rsidTr="00BD1CA7">
        <w:tc>
          <w:tcPr>
            <w:tcW w:w="1383" w:type="dxa"/>
          </w:tcPr>
          <w:p w:rsidR="00BD1CA7" w:rsidRDefault="00BD1CA7" w:rsidP="00BD1CA7">
            <w:pPr>
              <w:rPr>
                <w:rtl/>
              </w:rPr>
            </w:pPr>
            <w:r>
              <w:rPr>
                <w:rFonts w:hint="cs"/>
                <w:rtl/>
              </w:rPr>
              <w:t>ص</w:t>
            </w:r>
          </w:p>
        </w:tc>
        <w:tc>
          <w:tcPr>
            <w:tcW w:w="7829" w:type="dxa"/>
          </w:tcPr>
          <w:p w:rsidR="00BD1CA7" w:rsidRDefault="00BD1CA7" w:rsidP="00BD1CA7">
            <w:pPr>
              <w:rPr>
                <w:rtl/>
              </w:rPr>
            </w:pPr>
            <w:r>
              <w:rPr>
                <w:rtl/>
              </w:rPr>
              <w:t>﴿</w:t>
            </w:r>
            <w:r w:rsidRPr="00E229B4">
              <w:rPr>
                <w:color w:val="202122"/>
                <w:rtl/>
              </w:rPr>
              <w:t xml:space="preserve"> كَمْ أَهْلَكْنَا مِنْ قَبْلِهِمْ مِنْ قَرْنٍ</w:t>
            </w:r>
            <w:r>
              <w:rPr>
                <w:rtl/>
              </w:rPr>
              <w:t xml:space="preserve"> ﴾</w:t>
            </w:r>
            <w:r>
              <w:rPr>
                <w:rFonts w:hint="cs"/>
                <w:rtl/>
              </w:rPr>
              <w:t>3</w:t>
            </w:r>
          </w:p>
        </w:tc>
      </w:tr>
    </w:tbl>
    <w:p w:rsidR="00BD1CA7" w:rsidRDefault="00BD1CA7" w:rsidP="00BD1CA7">
      <w:pPr>
        <w:rPr>
          <w:rtl/>
        </w:rPr>
      </w:pPr>
    </w:p>
    <w:p w:rsidR="00BD1CA7" w:rsidRDefault="00BD1CA7" w:rsidP="00BD1CA7">
      <w:pPr>
        <w:rPr>
          <w:rtl/>
        </w:rPr>
      </w:pPr>
      <w:r>
        <w:rPr>
          <w:rFonts w:hint="cs"/>
          <w:rtl/>
        </w:rPr>
        <w:t xml:space="preserve">أداة الاستفهام (أي )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الآية ورقمها</w:t>
            </w:r>
          </w:p>
        </w:tc>
      </w:tr>
      <w:tr w:rsidR="00BD1CA7" w:rsidTr="00BD1CA7">
        <w:tc>
          <w:tcPr>
            <w:tcW w:w="1383" w:type="dxa"/>
          </w:tcPr>
          <w:p w:rsidR="00BD1CA7" w:rsidRDefault="00BD1CA7" w:rsidP="00BD1CA7">
            <w:pPr>
              <w:rPr>
                <w:rtl/>
              </w:rPr>
            </w:pPr>
            <w:r>
              <w:rPr>
                <w:rFonts w:hint="cs"/>
                <w:rtl/>
              </w:rPr>
              <w:t xml:space="preserve">التكوير </w:t>
            </w:r>
          </w:p>
        </w:tc>
        <w:tc>
          <w:tcPr>
            <w:tcW w:w="7829" w:type="dxa"/>
          </w:tcPr>
          <w:p w:rsidR="00BD1CA7" w:rsidRDefault="00BD1CA7" w:rsidP="00BD1CA7">
            <w:pPr>
              <w:rPr>
                <w:rtl/>
              </w:rPr>
            </w:pPr>
            <w:r>
              <w:rPr>
                <w:rtl/>
              </w:rPr>
              <w:t>﴿</w:t>
            </w:r>
            <w:r w:rsidRPr="00E229B4">
              <w:rPr>
                <w:color w:val="202122"/>
                <w:rtl/>
              </w:rPr>
              <w:t xml:space="preserve"> بِأَيِّ ذَنْبٍ قُتِلَتْ </w:t>
            </w:r>
            <w:r>
              <w:rPr>
                <w:rtl/>
              </w:rPr>
              <w:t>﴾</w:t>
            </w:r>
            <w:r>
              <w:rPr>
                <w:rFonts w:hint="cs"/>
                <w:rtl/>
              </w:rPr>
              <w:t>09</w:t>
            </w:r>
          </w:p>
        </w:tc>
      </w:tr>
      <w:tr w:rsidR="00BD1CA7" w:rsidTr="00BD1CA7">
        <w:tc>
          <w:tcPr>
            <w:tcW w:w="1383" w:type="dxa"/>
          </w:tcPr>
          <w:p w:rsidR="00BD1CA7" w:rsidRDefault="00BD1CA7" w:rsidP="00BD1CA7">
            <w:pPr>
              <w:rPr>
                <w:rtl/>
              </w:rPr>
            </w:pPr>
            <w:r>
              <w:rPr>
                <w:rFonts w:hint="cs"/>
                <w:rtl/>
              </w:rPr>
              <w:t>عبس</w:t>
            </w:r>
          </w:p>
        </w:tc>
        <w:tc>
          <w:tcPr>
            <w:tcW w:w="7829" w:type="dxa"/>
          </w:tcPr>
          <w:p w:rsidR="00BD1CA7" w:rsidRDefault="00BD1CA7" w:rsidP="00BD1CA7">
            <w:pPr>
              <w:rPr>
                <w:rtl/>
              </w:rPr>
            </w:pPr>
            <w:r>
              <w:rPr>
                <w:rtl/>
              </w:rPr>
              <w:t>﴿</w:t>
            </w:r>
            <w:r w:rsidRPr="00E229B4">
              <w:rPr>
                <w:color w:val="202122"/>
                <w:rtl/>
              </w:rPr>
              <w:t xml:space="preserve"> مِنْ أَيِّ شَيْءٍ خَلَقَهُ</w:t>
            </w:r>
            <w:r>
              <w:rPr>
                <w:rtl/>
              </w:rPr>
              <w:t xml:space="preserve"> ﴾</w:t>
            </w:r>
            <w:r>
              <w:rPr>
                <w:rFonts w:hint="cs"/>
                <w:rtl/>
              </w:rPr>
              <w:t>18</w:t>
            </w:r>
          </w:p>
        </w:tc>
      </w:tr>
      <w:tr w:rsidR="00BD1CA7" w:rsidTr="00BD1CA7">
        <w:tc>
          <w:tcPr>
            <w:tcW w:w="1383" w:type="dxa"/>
            <w:vMerge w:val="restart"/>
          </w:tcPr>
          <w:p w:rsidR="00BD1CA7" w:rsidRDefault="00BD1CA7" w:rsidP="00BD1CA7">
            <w:pPr>
              <w:rPr>
                <w:rtl/>
              </w:rPr>
            </w:pPr>
            <w:r>
              <w:rPr>
                <w:rFonts w:hint="cs"/>
                <w:rtl/>
              </w:rPr>
              <w:t xml:space="preserve">المرسلات </w:t>
            </w:r>
          </w:p>
        </w:tc>
        <w:tc>
          <w:tcPr>
            <w:tcW w:w="7829" w:type="dxa"/>
          </w:tcPr>
          <w:p w:rsidR="00BD1CA7" w:rsidRDefault="00BD1CA7" w:rsidP="00BD1CA7">
            <w:pPr>
              <w:rPr>
                <w:rtl/>
              </w:rPr>
            </w:pPr>
            <w:r>
              <w:rPr>
                <w:rtl/>
              </w:rPr>
              <w:t>﴿</w:t>
            </w:r>
            <w:r w:rsidRPr="00E229B4">
              <w:rPr>
                <w:color w:val="202122"/>
                <w:rtl/>
              </w:rPr>
              <w:t xml:space="preserve"> فَبِأَيِّ حَدِيثٍ بَعْدَهُ يُؤْمِنُونَ</w:t>
            </w:r>
            <w:r w:rsidRPr="00E229B4">
              <w:rPr>
                <w:color w:val="202122"/>
              </w:rPr>
              <w:t xml:space="preserve"> </w:t>
            </w:r>
            <w:r>
              <w:rPr>
                <w:rtl/>
              </w:rPr>
              <w:t>﴾</w:t>
            </w:r>
            <w:r>
              <w:rPr>
                <w:rFonts w:hint="cs"/>
                <w:rtl/>
              </w:rPr>
              <w:t>50</w:t>
            </w:r>
          </w:p>
        </w:tc>
      </w:tr>
      <w:tr w:rsidR="00BD1CA7" w:rsidTr="00BD1CA7">
        <w:trPr>
          <w:trHeight w:val="70"/>
        </w:trPr>
        <w:tc>
          <w:tcPr>
            <w:tcW w:w="1383" w:type="dxa"/>
            <w:vMerge/>
          </w:tcPr>
          <w:p w:rsidR="00BD1CA7" w:rsidRDefault="00BD1CA7" w:rsidP="00BD1CA7">
            <w:pPr>
              <w:rPr>
                <w:rtl/>
              </w:rPr>
            </w:pPr>
          </w:p>
        </w:tc>
        <w:tc>
          <w:tcPr>
            <w:tcW w:w="7829" w:type="dxa"/>
          </w:tcPr>
          <w:p w:rsidR="00BD1CA7" w:rsidRDefault="00BD1CA7" w:rsidP="00BD1CA7">
            <w:pPr>
              <w:rPr>
                <w:rtl/>
              </w:rPr>
            </w:pPr>
          </w:p>
        </w:tc>
      </w:tr>
    </w:tbl>
    <w:p w:rsidR="00BD1CA7" w:rsidRDefault="00BD1CA7" w:rsidP="00BD1CA7">
      <w:pPr>
        <w:rPr>
          <w:rtl/>
        </w:rPr>
      </w:pPr>
    </w:p>
    <w:p w:rsidR="00BD1CA7" w:rsidRDefault="00BD1CA7" w:rsidP="00BD1CA7">
      <w:pPr>
        <w:rPr>
          <w:rtl/>
        </w:rPr>
      </w:pPr>
      <w:r>
        <w:rPr>
          <w:rFonts w:hint="cs"/>
          <w:rtl/>
        </w:rPr>
        <w:t xml:space="preserve">أداة الاستفهام (أين)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الآية ورقمها</w:t>
            </w:r>
          </w:p>
        </w:tc>
      </w:tr>
      <w:tr w:rsidR="00BD1CA7" w:rsidTr="00BD1CA7">
        <w:tc>
          <w:tcPr>
            <w:tcW w:w="1383" w:type="dxa"/>
          </w:tcPr>
          <w:p w:rsidR="00BD1CA7" w:rsidRDefault="00BD1CA7" w:rsidP="00BD1CA7">
            <w:pPr>
              <w:rPr>
                <w:rtl/>
              </w:rPr>
            </w:pPr>
            <w:r>
              <w:rPr>
                <w:rFonts w:hint="cs"/>
                <w:rtl/>
              </w:rPr>
              <w:t xml:space="preserve">الأنعام </w:t>
            </w:r>
          </w:p>
        </w:tc>
        <w:tc>
          <w:tcPr>
            <w:tcW w:w="7829" w:type="dxa"/>
          </w:tcPr>
          <w:p w:rsidR="00BD1CA7" w:rsidRDefault="00BD1CA7" w:rsidP="00BD1CA7">
            <w:pPr>
              <w:rPr>
                <w:rtl/>
              </w:rPr>
            </w:pPr>
            <w:r>
              <w:rPr>
                <w:rtl/>
              </w:rPr>
              <w:t>﴿</w:t>
            </w:r>
            <w:r w:rsidRPr="00E229B4">
              <w:rPr>
                <w:color w:val="202122"/>
                <w:rtl/>
              </w:rPr>
              <w:t xml:space="preserve"> أَيْنَ شُرَكَاؤُكُمُ الَّذِينَ كُنْتُمْ تَزْعُمُونَ</w:t>
            </w:r>
            <w:r>
              <w:rPr>
                <w:rtl/>
              </w:rPr>
              <w:t xml:space="preserve"> ﴾</w:t>
            </w:r>
            <w:r>
              <w:rPr>
                <w:rFonts w:hint="cs"/>
                <w:rtl/>
              </w:rPr>
              <w:t>22</w:t>
            </w:r>
          </w:p>
        </w:tc>
      </w:tr>
      <w:tr w:rsidR="00BD1CA7" w:rsidTr="00BD1CA7">
        <w:tc>
          <w:tcPr>
            <w:tcW w:w="1383" w:type="dxa"/>
          </w:tcPr>
          <w:p w:rsidR="00BD1CA7" w:rsidRDefault="00BD1CA7" w:rsidP="00BD1CA7">
            <w:pPr>
              <w:rPr>
                <w:rtl/>
              </w:rPr>
            </w:pPr>
            <w:r>
              <w:rPr>
                <w:rFonts w:hint="cs"/>
                <w:rtl/>
              </w:rPr>
              <w:t>النحل</w:t>
            </w:r>
          </w:p>
        </w:tc>
        <w:tc>
          <w:tcPr>
            <w:tcW w:w="7829" w:type="dxa"/>
          </w:tcPr>
          <w:p w:rsidR="00BD1CA7" w:rsidRDefault="00BD1CA7" w:rsidP="00BD1CA7">
            <w:pPr>
              <w:rPr>
                <w:rtl/>
              </w:rPr>
            </w:pPr>
            <w:r>
              <w:rPr>
                <w:rtl/>
              </w:rPr>
              <w:t>﴿</w:t>
            </w:r>
            <w:r w:rsidRPr="00E229B4">
              <w:rPr>
                <w:color w:val="202122"/>
                <w:rtl/>
              </w:rPr>
              <w:t xml:space="preserve"> وَيَقُولُ أَيْنَ شُرَكَائِيَ الَّذِينَ كُنْتُمْ تُشَاقُّونَ فِيهِمْ </w:t>
            </w:r>
            <w:r>
              <w:rPr>
                <w:rtl/>
              </w:rPr>
              <w:t>﴾</w:t>
            </w:r>
            <w:r>
              <w:rPr>
                <w:rFonts w:hint="cs"/>
                <w:rtl/>
              </w:rPr>
              <w:t xml:space="preserve"> 27</w:t>
            </w:r>
          </w:p>
        </w:tc>
      </w:tr>
      <w:tr w:rsidR="00BD1CA7" w:rsidTr="00BD1CA7">
        <w:tc>
          <w:tcPr>
            <w:tcW w:w="1383" w:type="dxa"/>
          </w:tcPr>
          <w:p w:rsidR="00BD1CA7" w:rsidRDefault="00BD1CA7" w:rsidP="00BD1CA7">
            <w:pPr>
              <w:rPr>
                <w:rtl/>
              </w:rPr>
            </w:pPr>
            <w:r>
              <w:rPr>
                <w:rFonts w:hint="cs"/>
                <w:rtl/>
              </w:rPr>
              <w:t>الشعراء</w:t>
            </w:r>
          </w:p>
        </w:tc>
        <w:tc>
          <w:tcPr>
            <w:tcW w:w="7829" w:type="dxa"/>
          </w:tcPr>
          <w:p w:rsidR="00BD1CA7" w:rsidRDefault="00BD1CA7" w:rsidP="00BD1CA7">
            <w:pPr>
              <w:rPr>
                <w:rtl/>
              </w:rPr>
            </w:pPr>
            <w:r>
              <w:rPr>
                <w:rtl/>
              </w:rPr>
              <w:t>﴿</w:t>
            </w:r>
            <w:r w:rsidRPr="00E229B4">
              <w:rPr>
                <w:color w:val="202122"/>
                <w:rtl/>
              </w:rPr>
              <w:t xml:space="preserve"> وَقِيلَ لَهُمْ أَيْنَ مَا كُنْتُمْ تَعْبُدُونَ</w:t>
            </w:r>
            <w:r>
              <w:rPr>
                <w:rtl/>
              </w:rPr>
              <w:t xml:space="preserve"> ﴾</w:t>
            </w:r>
            <w:r>
              <w:rPr>
                <w:rFonts w:hint="cs"/>
                <w:rtl/>
              </w:rPr>
              <w:t>92</w:t>
            </w:r>
          </w:p>
        </w:tc>
      </w:tr>
    </w:tbl>
    <w:p w:rsidR="00BD1CA7" w:rsidRDefault="00BD1CA7" w:rsidP="00BD1CA7">
      <w:pPr>
        <w:rPr>
          <w:rtl/>
        </w:rPr>
      </w:pPr>
    </w:p>
    <w:p w:rsidR="00BD1CA7" w:rsidRDefault="00BD1CA7" w:rsidP="00BD1CA7">
      <w:pPr>
        <w:rPr>
          <w:rtl/>
        </w:rPr>
      </w:pPr>
    </w:p>
    <w:p w:rsidR="00BD1CA7" w:rsidRDefault="00BD1CA7" w:rsidP="00BD1CA7">
      <w:pPr>
        <w:rPr>
          <w:rtl/>
        </w:rPr>
      </w:pPr>
      <w:r>
        <w:rPr>
          <w:rFonts w:hint="cs"/>
          <w:rtl/>
        </w:rPr>
        <w:t xml:space="preserve">أداة الاستفهام (أيَّان )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الآية ورقمها</w:t>
            </w:r>
          </w:p>
        </w:tc>
      </w:tr>
      <w:tr w:rsidR="00BD1CA7" w:rsidTr="00BD1CA7">
        <w:tc>
          <w:tcPr>
            <w:tcW w:w="1383" w:type="dxa"/>
          </w:tcPr>
          <w:p w:rsidR="00BD1CA7" w:rsidRDefault="00BD1CA7" w:rsidP="00BD1CA7">
            <w:pPr>
              <w:rPr>
                <w:rtl/>
              </w:rPr>
            </w:pPr>
            <w:r>
              <w:rPr>
                <w:rFonts w:hint="cs"/>
                <w:rtl/>
              </w:rPr>
              <w:t xml:space="preserve">النازعات </w:t>
            </w:r>
          </w:p>
        </w:tc>
        <w:tc>
          <w:tcPr>
            <w:tcW w:w="7829" w:type="dxa"/>
          </w:tcPr>
          <w:p w:rsidR="00BD1CA7" w:rsidRDefault="00BD1CA7" w:rsidP="00BD1CA7">
            <w:pPr>
              <w:rPr>
                <w:rtl/>
              </w:rPr>
            </w:pPr>
            <w:r>
              <w:rPr>
                <w:rtl/>
              </w:rPr>
              <w:t>﴿</w:t>
            </w:r>
            <w:r w:rsidRPr="00E229B4">
              <w:rPr>
                <w:color w:val="202122"/>
                <w:rtl/>
              </w:rPr>
              <w:t xml:space="preserve"> يَسْأَلُونَكَ عَنِ السَّاعَةِ أَيَّانَ مُرْسَاهَا</w:t>
            </w:r>
            <w:r>
              <w:rPr>
                <w:rtl/>
              </w:rPr>
              <w:t xml:space="preserve"> ﴾</w:t>
            </w:r>
            <w:r>
              <w:rPr>
                <w:rFonts w:hint="cs"/>
                <w:rtl/>
              </w:rPr>
              <w:t>42</w:t>
            </w:r>
          </w:p>
        </w:tc>
      </w:tr>
    </w:tbl>
    <w:p w:rsidR="00BD1CA7" w:rsidRDefault="00BD1CA7" w:rsidP="00BD1CA7">
      <w:pPr>
        <w:rPr>
          <w:rtl/>
        </w:rPr>
      </w:pPr>
    </w:p>
    <w:p w:rsidR="00BD1CA7" w:rsidRDefault="00BD1CA7" w:rsidP="00BD1CA7">
      <w:pPr>
        <w:rPr>
          <w:rtl/>
        </w:rPr>
      </w:pPr>
      <w:r>
        <w:rPr>
          <w:rFonts w:hint="cs"/>
          <w:rtl/>
        </w:rPr>
        <w:t xml:space="preserve">أداة الاستفهام (متى) </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الآية ورقمها</w:t>
            </w:r>
          </w:p>
        </w:tc>
      </w:tr>
      <w:tr w:rsidR="00BD1CA7" w:rsidTr="00BD1CA7">
        <w:tc>
          <w:tcPr>
            <w:tcW w:w="1383" w:type="dxa"/>
          </w:tcPr>
          <w:p w:rsidR="00BD1CA7" w:rsidRDefault="00BD1CA7" w:rsidP="00BD1CA7">
            <w:pPr>
              <w:rPr>
                <w:rtl/>
              </w:rPr>
            </w:pPr>
            <w:r>
              <w:rPr>
                <w:rFonts w:hint="cs"/>
                <w:rtl/>
              </w:rPr>
              <w:t>الملك</w:t>
            </w:r>
          </w:p>
        </w:tc>
        <w:tc>
          <w:tcPr>
            <w:tcW w:w="7829" w:type="dxa"/>
          </w:tcPr>
          <w:p w:rsidR="00BD1CA7" w:rsidRDefault="00BD1CA7" w:rsidP="00BD1CA7">
            <w:pPr>
              <w:rPr>
                <w:rtl/>
              </w:rPr>
            </w:pPr>
            <w:r>
              <w:rPr>
                <w:rtl/>
              </w:rPr>
              <w:t>﴿</w:t>
            </w:r>
            <w:r w:rsidRPr="00E229B4">
              <w:rPr>
                <w:color w:val="202122"/>
                <w:rtl/>
              </w:rPr>
              <w:t xml:space="preserve"> وَيَقُولُونَ مَتَى هَذَا الْوَعْدُ إِنْ كُنْتُمْ صَادِقِينَ </w:t>
            </w:r>
            <w:r>
              <w:rPr>
                <w:rtl/>
              </w:rPr>
              <w:t>﴾</w:t>
            </w:r>
            <w:r>
              <w:rPr>
                <w:rFonts w:hint="cs"/>
                <w:rtl/>
              </w:rPr>
              <w:t>25</w:t>
            </w:r>
          </w:p>
        </w:tc>
      </w:tr>
      <w:tr w:rsidR="00BD1CA7" w:rsidTr="00BD1CA7">
        <w:tc>
          <w:tcPr>
            <w:tcW w:w="1383" w:type="dxa"/>
          </w:tcPr>
          <w:p w:rsidR="00BD1CA7" w:rsidRDefault="00BD1CA7" w:rsidP="00BD1CA7">
            <w:pPr>
              <w:rPr>
                <w:rtl/>
              </w:rPr>
            </w:pPr>
            <w:r>
              <w:rPr>
                <w:rFonts w:hint="cs"/>
                <w:rtl/>
              </w:rPr>
              <w:t>السجدة</w:t>
            </w:r>
          </w:p>
        </w:tc>
        <w:tc>
          <w:tcPr>
            <w:tcW w:w="7829" w:type="dxa"/>
          </w:tcPr>
          <w:p w:rsidR="00BD1CA7" w:rsidRDefault="00BD1CA7" w:rsidP="00BD1CA7">
            <w:pPr>
              <w:rPr>
                <w:rtl/>
              </w:rPr>
            </w:pPr>
            <w:r>
              <w:rPr>
                <w:rtl/>
              </w:rPr>
              <w:t>﴿</w:t>
            </w:r>
            <w:r w:rsidRPr="00E229B4">
              <w:rPr>
                <w:color w:val="202122"/>
                <w:rtl/>
              </w:rPr>
              <w:t xml:space="preserve">وَيَقُولُونَ مَتَى هَذَا الْفَتْحُ إِنْ كُنْتُمْ صَادِقِينَ </w:t>
            </w:r>
            <w:r>
              <w:rPr>
                <w:rtl/>
              </w:rPr>
              <w:t>﴾</w:t>
            </w:r>
            <w:r>
              <w:rPr>
                <w:rFonts w:hint="cs"/>
                <w:rtl/>
              </w:rPr>
              <w:t>28</w:t>
            </w:r>
          </w:p>
        </w:tc>
      </w:tr>
    </w:tbl>
    <w:p w:rsidR="00BD1CA7" w:rsidRDefault="00BD1CA7" w:rsidP="00BD1CA7">
      <w:pPr>
        <w:rPr>
          <w:rtl/>
        </w:rPr>
      </w:pPr>
    </w:p>
    <w:p w:rsidR="00BD1CA7" w:rsidRDefault="00BD1CA7" w:rsidP="00BD1CA7">
      <w:pPr>
        <w:rPr>
          <w:rtl/>
        </w:rPr>
      </w:pPr>
      <w:r>
        <w:rPr>
          <w:rFonts w:hint="cs"/>
          <w:rtl/>
        </w:rPr>
        <w:t xml:space="preserve">أداة الاستفهام ( أنَّى ) </w:t>
      </w:r>
    </w:p>
    <w:tbl>
      <w:tblPr>
        <w:tblStyle w:val="Grilledutableau"/>
        <w:tblpPr w:leftFromText="141" w:rightFromText="141" w:vertAnchor="text" w:tblpY="1"/>
        <w:tblOverlap w:val="never"/>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الآية ورقمها</w:t>
            </w:r>
          </w:p>
        </w:tc>
      </w:tr>
      <w:tr w:rsidR="00BD1CA7" w:rsidTr="00BD1CA7">
        <w:tc>
          <w:tcPr>
            <w:tcW w:w="1383" w:type="dxa"/>
          </w:tcPr>
          <w:p w:rsidR="00BD1CA7" w:rsidRDefault="00BD1CA7" w:rsidP="00BD1CA7">
            <w:pPr>
              <w:rPr>
                <w:rtl/>
              </w:rPr>
            </w:pPr>
            <w:r>
              <w:rPr>
                <w:rFonts w:hint="cs"/>
                <w:rtl/>
              </w:rPr>
              <w:t xml:space="preserve">البقرة </w:t>
            </w:r>
          </w:p>
        </w:tc>
        <w:tc>
          <w:tcPr>
            <w:tcW w:w="7829" w:type="dxa"/>
          </w:tcPr>
          <w:p w:rsidR="00BD1CA7" w:rsidRDefault="00BD1CA7" w:rsidP="00BD1CA7">
            <w:pPr>
              <w:rPr>
                <w:rtl/>
              </w:rPr>
            </w:pPr>
            <w:r>
              <w:rPr>
                <w:rtl/>
              </w:rPr>
              <w:t>﴿</w:t>
            </w:r>
            <w:r w:rsidRPr="00E229B4">
              <w:rPr>
                <w:color w:val="202122"/>
                <w:rtl/>
              </w:rPr>
              <w:t xml:space="preserve"> قَالُوا أَنَّى يَكُونُ لَهُ الْمُلْكُ عَلَيْنَا وَنَحْنُ أَحَقُّ بِالْمُلْكِ مِنْهُ</w:t>
            </w:r>
            <w:r>
              <w:rPr>
                <w:rtl/>
              </w:rPr>
              <w:t xml:space="preserve"> ﴾</w:t>
            </w:r>
            <w:r>
              <w:rPr>
                <w:rFonts w:hint="cs"/>
                <w:rtl/>
              </w:rPr>
              <w:t>24</w:t>
            </w:r>
          </w:p>
        </w:tc>
      </w:tr>
      <w:tr w:rsidR="00BD1CA7" w:rsidTr="00BD1CA7">
        <w:tc>
          <w:tcPr>
            <w:tcW w:w="1383" w:type="dxa"/>
            <w:vMerge w:val="restart"/>
          </w:tcPr>
          <w:p w:rsidR="00BD1CA7" w:rsidRDefault="00BD1CA7" w:rsidP="00BD1CA7">
            <w:pPr>
              <w:rPr>
                <w:rtl/>
              </w:rPr>
            </w:pPr>
            <w:r>
              <w:rPr>
                <w:rFonts w:hint="cs"/>
                <w:rtl/>
              </w:rPr>
              <w:t xml:space="preserve">آل عمران </w:t>
            </w:r>
          </w:p>
        </w:tc>
        <w:tc>
          <w:tcPr>
            <w:tcW w:w="7829" w:type="dxa"/>
          </w:tcPr>
          <w:p w:rsidR="00BD1CA7" w:rsidRDefault="00BD1CA7" w:rsidP="00BD1CA7">
            <w:pPr>
              <w:rPr>
                <w:rtl/>
              </w:rPr>
            </w:pPr>
            <w:r>
              <w:rPr>
                <w:rtl/>
              </w:rPr>
              <w:t>﴿</w:t>
            </w:r>
            <w:r w:rsidRPr="00E229B4">
              <w:rPr>
                <w:color w:val="202122"/>
                <w:rtl/>
              </w:rPr>
              <w:t xml:space="preserve"> قَالَ يَا مَرْيَمُ أَنَّى لَكِ هَذَا قَالَتْ هُوَ مِنْ عِنْدِ اللَّهِ إِنَّ اللَّهَ يَرْزُقُ مَنْ يَشَاءُ بِغَيْرِ حِسَابٍ </w:t>
            </w:r>
            <w:r>
              <w:rPr>
                <w:rtl/>
              </w:rPr>
              <w:t>﴾</w:t>
            </w:r>
            <w:r>
              <w:rPr>
                <w:rFonts w:hint="cs"/>
                <w:rtl/>
              </w:rPr>
              <w:t>37</w:t>
            </w:r>
          </w:p>
        </w:tc>
      </w:tr>
      <w:tr w:rsidR="00BD1CA7" w:rsidTr="00BD1CA7">
        <w:trPr>
          <w:gridAfter w:val="1"/>
          <w:wAfter w:w="7829" w:type="dxa"/>
          <w:trHeight w:val="478"/>
        </w:trPr>
        <w:tc>
          <w:tcPr>
            <w:tcW w:w="1383" w:type="dxa"/>
            <w:vMerge/>
          </w:tcPr>
          <w:p w:rsidR="00BD1CA7" w:rsidRDefault="00BD1CA7" w:rsidP="00BD1CA7">
            <w:pPr>
              <w:rPr>
                <w:rtl/>
              </w:rPr>
            </w:pPr>
          </w:p>
        </w:tc>
      </w:tr>
      <w:tr w:rsidR="00BD1CA7" w:rsidTr="00BD1CA7">
        <w:tc>
          <w:tcPr>
            <w:tcW w:w="1383" w:type="dxa"/>
          </w:tcPr>
          <w:p w:rsidR="00BD1CA7" w:rsidRDefault="00BD1CA7" w:rsidP="00BD1CA7">
            <w:pPr>
              <w:rPr>
                <w:rtl/>
              </w:rPr>
            </w:pPr>
            <w:r>
              <w:rPr>
                <w:rFonts w:hint="cs"/>
                <w:rtl/>
              </w:rPr>
              <w:t>لتوبة</w:t>
            </w:r>
          </w:p>
        </w:tc>
        <w:tc>
          <w:tcPr>
            <w:tcW w:w="7829" w:type="dxa"/>
          </w:tcPr>
          <w:p w:rsidR="00BD1CA7" w:rsidRDefault="00BD1CA7" w:rsidP="00BD1CA7">
            <w:pPr>
              <w:rPr>
                <w:rtl/>
              </w:rPr>
            </w:pPr>
            <w:r>
              <w:rPr>
                <w:rtl/>
              </w:rPr>
              <w:t>﴿</w:t>
            </w:r>
            <w:r w:rsidRPr="00E229B4">
              <w:rPr>
                <w:color w:val="202122"/>
                <w:rtl/>
              </w:rPr>
              <w:t xml:space="preserve"> قَاتَلَهُمُ اللَّهُ أَنَّى يُؤْفَكُونَ </w:t>
            </w:r>
            <w:r>
              <w:rPr>
                <w:rtl/>
              </w:rPr>
              <w:t>﴾</w:t>
            </w:r>
            <w:r>
              <w:rPr>
                <w:rFonts w:hint="cs"/>
                <w:rtl/>
              </w:rPr>
              <w:t xml:space="preserve"> 30</w:t>
            </w:r>
          </w:p>
        </w:tc>
      </w:tr>
      <w:tr w:rsidR="00BD1CA7" w:rsidTr="00BD1CA7">
        <w:tc>
          <w:tcPr>
            <w:tcW w:w="1383" w:type="dxa"/>
          </w:tcPr>
          <w:p w:rsidR="00BD1CA7" w:rsidRDefault="00BD1CA7" w:rsidP="00BD1CA7">
            <w:pPr>
              <w:rPr>
                <w:rtl/>
              </w:rPr>
            </w:pPr>
            <w:r>
              <w:rPr>
                <w:rFonts w:hint="cs"/>
                <w:rtl/>
              </w:rPr>
              <w:t>يس</w:t>
            </w:r>
          </w:p>
        </w:tc>
        <w:tc>
          <w:tcPr>
            <w:tcW w:w="7829" w:type="dxa"/>
          </w:tcPr>
          <w:p w:rsidR="00BD1CA7" w:rsidRDefault="00BD1CA7" w:rsidP="00BD1CA7">
            <w:pPr>
              <w:rPr>
                <w:rtl/>
              </w:rPr>
            </w:pPr>
            <w:r>
              <w:rPr>
                <w:rtl/>
              </w:rPr>
              <w:t>﴿</w:t>
            </w:r>
            <w:r w:rsidRPr="00E229B4">
              <w:rPr>
                <w:color w:val="202122"/>
                <w:rtl/>
              </w:rPr>
              <w:t xml:space="preserve"> فَأَنَّى يُبْصِرُونَ </w:t>
            </w:r>
            <w:r>
              <w:rPr>
                <w:rtl/>
              </w:rPr>
              <w:t>﴾</w:t>
            </w:r>
            <w:r>
              <w:rPr>
                <w:rFonts w:hint="cs"/>
                <w:rtl/>
              </w:rPr>
              <w:t>66</w:t>
            </w:r>
          </w:p>
        </w:tc>
      </w:tr>
      <w:tr w:rsidR="00BD1CA7" w:rsidTr="00BD1CA7">
        <w:tc>
          <w:tcPr>
            <w:tcW w:w="1383" w:type="dxa"/>
          </w:tcPr>
          <w:p w:rsidR="00BD1CA7" w:rsidRDefault="00BD1CA7" w:rsidP="00BD1CA7">
            <w:pPr>
              <w:rPr>
                <w:rtl/>
              </w:rPr>
            </w:pPr>
            <w:r>
              <w:rPr>
                <w:rFonts w:hint="cs"/>
                <w:rtl/>
              </w:rPr>
              <w:t>غافر</w:t>
            </w:r>
          </w:p>
        </w:tc>
        <w:tc>
          <w:tcPr>
            <w:tcW w:w="7829" w:type="dxa"/>
          </w:tcPr>
          <w:p w:rsidR="00BD1CA7" w:rsidRDefault="00BD1CA7" w:rsidP="00BD1CA7">
            <w:pPr>
              <w:rPr>
                <w:rtl/>
              </w:rPr>
            </w:pPr>
            <w:r>
              <w:rPr>
                <w:rtl/>
              </w:rPr>
              <w:t>﴿</w:t>
            </w:r>
            <w:r w:rsidRPr="00E229B4">
              <w:rPr>
                <w:color w:val="202122"/>
                <w:rtl/>
              </w:rPr>
              <w:t xml:space="preserve"> فَأَنَّى تُؤْفَكُونَ </w:t>
            </w:r>
            <w:r>
              <w:rPr>
                <w:rtl/>
              </w:rPr>
              <w:t>﴾</w:t>
            </w:r>
            <w:r>
              <w:rPr>
                <w:rFonts w:hint="cs"/>
                <w:rtl/>
              </w:rPr>
              <w:t xml:space="preserve"> 63</w:t>
            </w:r>
          </w:p>
        </w:tc>
      </w:tr>
      <w:tr w:rsidR="00BD1CA7" w:rsidTr="00BD1CA7">
        <w:tc>
          <w:tcPr>
            <w:tcW w:w="1383" w:type="dxa"/>
          </w:tcPr>
          <w:p w:rsidR="00BD1CA7" w:rsidRDefault="00BD1CA7" w:rsidP="00BD1CA7">
            <w:pPr>
              <w:rPr>
                <w:rtl/>
              </w:rPr>
            </w:pPr>
            <w:r>
              <w:rPr>
                <w:rFonts w:hint="cs"/>
                <w:rtl/>
              </w:rPr>
              <w:t>الفجر</w:t>
            </w:r>
          </w:p>
        </w:tc>
        <w:tc>
          <w:tcPr>
            <w:tcW w:w="7829" w:type="dxa"/>
          </w:tcPr>
          <w:p w:rsidR="00BD1CA7" w:rsidRDefault="00BD1CA7" w:rsidP="00BD1CA7">
            <w:pPr>
              <w:rPr>
                <w:rtl/>
              </w:rPr>
            </w:pPr>
            <w:r>
              <w:rPr>
                <w:rtl/>
              </w:rPr>
              <w:t>﴿</w:t>
            </w:r>
            <w:r w:rsidRPr="00E229B4">
              <w:rPr>
                <w:color w:val="202122"/>
                <w:rtl/>
              </w:rPr>
              <w:t xml:space="preserve"> وَأَنَّى لَهُ الذِّكْرَى</w:t>
            </w:r>
            <w:r>
              <w:rPr>
                <w:rtl/>
              </w:rPr>
              <w:t xml:space="preserve"> ﴾</w:t>
            </w:r>
            <w:r>
              <w:rPr>
                <w:rFonts w:hint="cs"/>
                <w:rtl/>
              </w:rPr>
              <w:t xml:space="preserve"> 23</w:t>
            </w:r>
          </w:p>
        </w:tc>
      </w:tr>
    </w:tbl>
    <w:p w:rsidR="00BD1CA7" w:rsidRDefault="00BD1CA7" w:rsidP="00BD1CA7">
      <w:pPr>
        <w:rPr>
          <w:rtl/>
        </w:rPr>
      </w:pPr>
      <w:r>
        <w:rPr>
          <w:rtl/>
        </w:rPr>
        <w:br w:type="textWrapping" w:clear="all"/>
      </w:r>
    </w:p>
    <w:p w:rsidR="00BD1CA7" w:rsidRDefault="00BD1CA7" w:rsidP="00BD1CA7">
      <w:pPr>
        <w:rPr>
          <w:rtl/>
        </w:rPr>
      </w:pPr>
      <w:r>
        <w:rPr>
          <w:rFonts w:hint="cs"/>
          <w:rtl/>
        </w:rPr>
        <w:lastRenderedPageBreak/>
        <w:t>أداة الاستفهام (من)</w:t>
      </w:r>
    </w:p>
    <w:tbl>
      <w:tblPr>
        <w:tblStyle w:val="Grilledutableau"/>
        <w:bidiVisual/>
        <w:tblW w:w="0" w:type="auto"/>
        <w:tblLook w:val="04A0" w:firstRow="1" w:lastRow="0" w:firstColumn="1" w:lastColumn="0" w:noHBand="0" w:noVBand="1"/>
      </w:tblPr>
      <w:tblGrid>
        <w:gridCol w:w="1383"/>
        <w:gridCol w:w="7829"/>
      </w:tblGrid>
      <w:tr w:rsidR="00BD1CA7" w:rsidTr="00BD1CA7">
        <w:tc>
          <w:tcPr>
            <w:tcW w:w="1383" w:type="dxa"/>
          </w:tcPr>
          <w:p w:rsidR="00BD1CA7" w:rsidRDefault="00BD1CA7" w:rsidP="00BD1CA7">
            <w:pPr>
              <w:rPr>
                <w:rtl/>
              </w:rPr>
            </w:pPr>
            <w:r>
              <w:rPr>
                <w:rFonts w:hint="cs"/>
                <w:rtl/>
              </w:rPr>
              <w:t xml:space="preserve">السورة </w:t>
            </w:r>
          </w:p>
        </w:tc>
        <w:tc>
          <w:tcPr>
            <w:tcW w:w="7829" w:type="dxa"/>
          </w:tcPr>
          <w:p w:rsidR="00BD1CA7" w:rsidRDefault="00BD1CA7" w:rsidP="00BD1CA7">
            <w:pPr>
              <w:rPr>
                <w:rtl/>
              </w:rPr>
            </w:pPr>
            <w:r>
              <w:rPr>
                <w:rFonts w:hint="cs"/>
                <w:rtl/>
              </w:rPr>
              <w:t xml:space="preserve">الآية ورقمها </w:t>
            </w:r>
          </w:p>
        </w:tc>
      </w:tr>
      <w:tr w:rsidR="00BD1CA7" w:rsidTr="00BD1CA7">
        <w:tc>
          <w:tcPr>
            <w:tcW w:w="1383" w:type="dxa"/>
            <w:vMerge w:val="restart"/>
          </w:tcPr>
          <w:p w:rsidR="00BD1CA7" w:rsidRDefault="00BD1CA7" w:rsidP="00BD1CA7">
            <w:pPr>
              <w:rPr>
                <w:rtl/>
              </w:rPr>
            </w:pPr>
            <w:r>
              <w:rPr>
                <w:rFonts w:hint="cs"/>
                <w:rtl/>
              </w:rPr>
              <w:t xml:space="preserve">البقرة </w:t>
            </w:r>
          </w:p>
        </w:tc>
        <w:tc>
          <w:tcPr>
            <w:tcW w:w="7829" w:type="dxa"/>
          </w:tcPr>
          <w:p w:rsidR="00BD1CA7" w:rsidRDefault="00BD1CA7" w:rsidP="00BD1CA7">
            <w:pPr>
              <w:rPr>
                <w:rtl/>
              </w:rPr>
            </w:pPr>
            <w:r>
              <w:rPr>
                <w:rtl/>
              </w:rPr>
              <w:t>﴿</w:t>
            </w:r>
            <w:r w:rsidRPr="00E229B4">
              <w:rPr>
                <w:color w:val="202122"/>
                <w:rtl/>
              </w:rPr>
              <w:t xml:space="preserve"> مَنْ ذَا الَّذِي يُقْرِضُ اللَّهَ قَرْضًا حَسَنًا</w:t>
            </w:r>
            <w:r>
              <w:rPr>
                <w:rtl/>
              </w:rPr>
              <w:t xml:space="preserve"> ﴾</w:t>
            </w:r>
            <w:r>
              <w:rPr>
                <w:rFonts w:hint="cs"/>
                <w:rtl/>
              </w:rPr>
              <w:t xml:space="preserve"> 245</w:t>
            </w:r>
          </w:p>
        </w:tc>
      </w:tr>
      <w:tr w:rsidR="00BD1CA7" w:rsidTr="00BD1CA7">
        <w:tc>
          <w:tcPr>
            <w:tcW w:w="1383" w:type="dxa"/>
            <w:vMerge/>
          </w:tcPr>
          <w:p w:rsidR="00BD1CA7" w:rsidRDefault="00BD1CA7" w:rsidP="00BD1CA7">
            <w:pPr>
              <w:rPr>
                <w:rtl/>
              </w:rPr>
            </w:pPr>
          </w:p>
        </w:tc>
        <w:tc>
          <w:tcPr>
            <w:tcW w:w="7829" w:type="dxa"/>
          </w:tcPr>
          <w:p w:rsidR="00BD1CA7" w:rsidRDefault="00BD1CA7" w:rsidP="00BD1CA7">
            <w:pPr>
              <w:rPr>
                <w:rtl/>
              </w:rPr>
            </w:pPr>
            <w:r>
              <w:rPr>
                <w:rtl/>
              </w:rPr>
              <w:t>﴿</w:t>
            </w:r>
            <w:r w:rsidRPr="00E229B4">
              <w:rPr>
                <w:color w:val="202122"/>
                <w:rtl/>
              </w:rPr>
              <w:t xml:space="preserve"> مَنْ ذَا الَّذِي يَشْفَعُ عِنْدَهُ إِلَّا بِإِذْنِهِ</w:t>
            </w:r>
            <w:r>
              <w:rPr>
                <w:rtl/>
              </w:rPr>
              <w:t xml:space="preserve"> ﴾</w:t>
            </w:r>
            <w:r>
              <w:rPr>
                <w:rFonts w:hint="cs"/>
                <w:rtl/>
              </w:rPr>
              <w:t>255</w:t>
            </w:r>
          </w:p>
        </w:tc>
      </w:tr>
      <w:tr w:rsidR="00BD1CA7" w:rsidTr="00BD1CA7">
        <w:tc>
          <w:tcPr>
            <w:tcW w:w="1383" w:type="dxa"/>
          </w:tcPr>
          <w:p w:rsidR="00BD1CA7" w:rsidRDefault="00BD1CA7" w:rsidP="00BD1CA7">
            <w:pPr>
              <w:rPr>
                <w:rtl/>
              </w:rPr>
            </w:pPr>
            <w:r>
              <w:rPr>
                <w:rFonts w:hint="cs"/>
                <w:rtl/>
              </w:rPr>
              <w:t xml:space="preserve">المائدة </w:t>
            </w:r>
          </w:p>
        </w:tc>
        <w:tc>
          <w:tcPr>
            <w:tcW w:w="7829" w:type="dxa"/>
          </w:tcPr>
          <w:p w:rsidR="00BD1CA7" w:rsidRDefault="00BD1CA7" w:rsidP="00BD1CA7">
            <w:pPr>
              <w:rPr>
                <w:rtl/>
              </w:rPr>
            </w:pPr>
            <w:r>
              <w:rPr>
                <w:rtl/>
              </w:rPr>
              <w:t>﴿</w:t>
            </w:r>
            <w:r w:rsidRPr="00E229B4">
              <w:rPr>
                <w:color w:val="202122"/>
                <w:rtl/>
              </w:rPr>
              <w:t xml:space="preserve"> قُلْ فَمَنْ يَمْلِكُ مِنَ اللَّهِ شَيْئًا </w:t>
            </w:r>
            <w:r>
              <w:rPr>
                <w:rtl/>
              </w:rPr>
              <w:t>﴾</w:t>
            </w:r>
            <w:r>
              <w:rPr>
                <w:rFonts w:hint="cs"/>
                <w:rtl/>
              </w:rPr>
              <w:t>17</w:t>
            </w:r>
          </w:p>
        </w:tc>
      </w:tr>
    </w:tbl>
    <w:p w:rsidR="00BD1CA7" w:rsidRDefault="00BD1CA7" w:rsidP="00BD1CA7">
      <w:pPr>
        <w:rPr>
          <w:rtl/>
        </w:rPr>
      </w:pPr>
    </w:p>
    <w:p w:rsidR="00BD1CA7" w:rsidRDefault="00BD1CA7" w:rsidP="00BD1CA7">
      <w:pPr>
        <w:ind w:firstLine="708"/>
        <w:rPr>
          <w:rtl/>
        </w:rPr>
      </w:pPr>
      <w:r>
        <w:rPr>
          <w:rFonts w:hint="cs"/>
          <w:rtl/>
        </w:rPr>
        <w:t xml:space="preserve">2 الأغراض البلاغية للاستفهام </w:t>
      </w:r>
    </w:p>
    <w:p w:rsidR="00BD1CA7" w:rsidRDefault="00BD1CA7" w:rsidP="00BD1CA7">
      <w:pPr>
        <w:rPr>
          <w:rtl/>
        </w:rPr>
      </w:pPr>
      <w:r>
        <w:rPr>
          <w:rFonts w:hint="cs"/>
          <w:rtl/>
        </w:rPr>
        <w:t xml:space="preserve">1/ قال الله تعالى : </w:t>
      </w:r>
      <w:r>
        <w:rPr>
          <w:rtl/>
        </w:rPr>
        <w:t>﴿</w:t>
      </w:r>
      <w:r w:rsidRPr="00D8479E">
        <w:rPr>
          <w:color w:val="202122"/>
          <w:rtl/>
        </w:rPr>
        <w:t xml:space="preserve"> </w:t>
      </w:r>
      <w:r w:rsidRPr="00E229B4">
        <w:rPr>
          <w:color w:val="202122"/>
          <w:rtl/>
        </w:rPr>
        <w:t>قَالُوا أَنُؤْمِنُ كَمَا آمَنَ السُّفَهَاءُ</w:t>
      </w:r>
      <w:r>
        <w:rPr>
          <w:rtl/>
        </w:rPr>
        <w:t xml:space="preserve"> ﴾</w:t>
      </w:r>
      <w:r>
        <w:rPr>
          <w:rFonts w:hint="cs"/>
          <w:rtl/>
        </w:rPr>
        <w:t xml:space="preserve"> سورة البقرة الآية 13 .غرضها البلاغي : خروج الاستفهام من هذه الآية إلى " الإنكار" فكان قولهم :</w:t>
      </w:r>
      <w:r>
        <w:rPr>
          <w:rtl/>
        </w:rPr>
        <w:t>﴿</w:t>
      </w:r>
      <w:r w:rsidRPr="00D8479E">
        <w:rPr>
          <w:color w:val="202122"/>
          <w:rtl/>
        </w:rPr>
        <w:t xml:space="preserve"> </w:t>
      </w:r>
      <w:r w:rsidRPr="00E229B4">
        <w:rPr>
          <w:color w:val="202122"/>
          <w:rtl/>
        </w:rPr>
        <w:t xml:space="preserve">أَنُؤْمِنُ </w:t>
      </w:r>
      <w:r>
        <w:rPr>
          <w:rtl/>
        </w:rPr>
        <w:t>﴾</w:t>
      </w:r>
      <w:r>
        <w:rPr>
          <w:rFonts w:hint="cs"/>
          <w:rtl/>
        </w:rPr>
        <w:t xml:space="preserve">إنكار للإيمان من حيث إيمان وقولهم </w:t>
      </w:r>
      <w:r>
        <w:rPr>
          <w:rtl/>
        </w:rPr>
        <w:t>﴿</w:t>
      </w:r>
      <w:r w:rsidRPr="00D8479E">
        <w:rPr>
          <w:color w:val="202122"/>
          <w:rtl/>
        </w:rPr>
        <w:t xml:space="preserve"> </w:t>
      </w:r>
      <w:r w:rsidRPr="00E229B4">
        <w:rPr>
          <w:color w:val="202122"/>
          <w:rtl/>
        </w:rPr>
        <w:t>كَمَا آمَنَ السُّفَهَاءُ</w:t>
      </w:r>
      <w:r>
        <w:rPr>
          <w:rtl/>
        </w:rPr>
        <w:t xml:space="preserve"> ﴾</w:t>
      </w:r>
      <w:r>
        <w:rPr>
          <w:rFonts w:hint="cs"/>
          <w:rtl/>
        </w:rPr>
        <w:t xml:space="preserve"> احتقار للقدوة التي لفتهم إليها الداعي ، ولهذا نرى المراد من الاستفهام هنا الإنكار والاستخفاف ، وليس الإنكار وحده كما قال المفسرون ثم التعجب من حال الدعوة إلى الإيمان وهو استفهام مجازي لا حقيقي لأن المتكلم لا يسأل عن الشيء بجهله .</w:t>
      </w:r>
      <w:r>
        <w:rPr>
          <w:rStyle w:val="Appelnotedebasdep"/>
          <w:rtl/>
        </w:rPr>
        <w:footnoteReference w:id="123"/>
      </w:r>
    </w:p>
    <w:p w:rsidR="00BD1CA7" w:rsidRDefault="00BD1CA7" w:rsidP="00BD1CA7">
      <w:pPr>
        <w:rPr>
          <w:rtl/>
        </w:rPr>
      </w:pPr>
      <w:r>
        <w:rPr>
          <w:rFonts w:hint="cs"/>
          <w:rtl/>
        </w:rPr>
        <w:t xml:space="preserve">2/ قال الله تعالى : </w:t>
      </w:r>
      <w:r>
        <w:rPr>
          <w:rtl/>
        </w:rPr>
        <w:t>﴿</w:t>
      </w:r>
      <w:r w:rsidRPr="00E229B4">
        <w:rPr>
          <w:color w:val="202122"/>
          <w:rtl/>
        </w:rPr>
        <w:t xml:space="preserve"> سَوَاءٌ عَلَيْهِمْ أَأَنْذَرْتَهُمْ أَمْ لَمْ تُنْذِرْهُمْ لَا يُؤْمِنُونَ </w:t>
      </w:r>
      <w:r>
        <w:rPr>
          <w:rtl/>
        </w:rPr>
        <w:t>﴾</w:t>
      </w:r>
      <w:r>
        <w:rPr>
          <w:rFonts w:hint="cs"/>
          <w:rtl/>
        </w:rPr>
        <w:t xml:space="preserve"> سورة البقرة الآية 6 . </w:t>
      </w:r>
    </w:p>
    <w:p w:rsidR="00BD1CA7" w:rsidRDefault="00BD1CA7" w:rsidP="00BD1CA7">
      <w:pPr>
        <w:rPr>
          <w:rtl/>
        </w:rPr>
      </w:pPr>
      <w:r>
        <w:rPr>
          <w:rFonts w:hint="cs"/>
          <w:rtl/>
        </w:rPr>
        <w:t xml:space="preserve">غرضها البلاغي : الاستفهام خرج إلى " التسوية " وهذه الآية الكريمة تناظرها في القرآن الحكيم خمس آيات أخرى وهذه ست آيات جاءت في القرآن الكريم على نسق واحد في بناء التركيب الاستفهامي تصدرت فيها كلمة      </w:t>
      </w:r>
      <w:r>
        <w:rPr>
          <w:rtl/>
        </w:rPr>
        <w:t>﴿</w:t>
      </w:r>
      <w:r w:rsidRPr="00D8479E">
        <w:rPr>
          <w:color w:val="202122"/>
          <w:rtl/>
        </w:rPr>
        <w:t xml:space="preserve"> </w:t>
      </w:r>
      <w:r w:rsidRPr="00E229B4">
        <w:rPr>
          <w:color w:val="202122"/>
          <w:rtl/>
        </w:rPr>
        <w:t xml:space="preserve">سَوَاءٌ </w:t>
      </w:r>
      <w:r>
        <w:rPr>
          <w:rtl/>
        </w:rPr>
        <w:t>﴾</w:t>
      </w:r>
      <w:r>
        <w:rPr>
          <w:rFonts w:hint="cs"/>
          <w:rtl/>
        </w:rPr>
        <w:t xml:space="preserve"> الجملة ، و تليها كلمة (على ) جارة لضمير الجماعة الذكور الغائبين في ثلاثة مواضع : البقرة ، يس ، والمنافقون .</w:t>
      </w:r>
      <w:r>
        <w:rPr>
          <w:rStyle w:val="Appelnotedebasdep"/>
          <w:rtl/>
        </w:rPr>
        <w:footnoteReference w:id="124"/>
      </w:r>
    </w:p>
    <w:p w:rsidR="00BD1CA7" w:rsidRDefault="00BD1CA7" w:rsidP="00BD1CA7">
      <w:pPr>
        <w:rPr>
          <w:rtl/>
        </w:rPr>
      </w:pPr>
      <w:r>
        <w:rPr>
          <w:rFonts w:hint="cs"/>
          <w:rtl/>
        </w:rPr>
        <w:t xml:space="preserve">وفي هذه الآية يوجد أداة الاستفهام الهمزة و أمر الاستفهامية ، ويقول : الإمام جار الله الزمخشري رحمة الله عليه : </w:t>
      </w:r>
      <w:r>
        <w:rPr>
          <w:rtl/>
        </w:rPr>
        <w:t>«</w:t>
      </w:r>
      <w:r>
        <w:rPr>
          <w:rFonts w:hint="cs"/>
          <w:rtl/>
        </w:rPr>
        <w:t xml:space="preserve">الهمزة وأمر مجردتان لمعنى الاستواء ، وقد انسلخ عنهما معنى الاستفهام رأسا </w:t>
      </w:r>
      <w:r>
        <w:rPr>
          <w:rtl/>
        </w:rPr>
        <w:t>»</w:t>
      </w:r>
      <w:r>
        <w:rPr>
          <w:rFonts w:hint="cs"/>
          <w:rtl/>
        </w:rPr>
        <w:t xml:space="preserve"> ويختصر الإمام القرطبي الحديث فيقول : </w:t>
      </w:r>
      <w:r>
        <w:rPr>
          <w:rtl/>
        </w:rPr>
        <w:t>«</w:t>
      </w:r>
      <w:r>
        <w:rPr>
          <w:rFonts w:hint="cs"/>
          <w:rtl/>
        </w:rPr>
        <w:t xml:space="preserve"> سواء عليهم معناه : معتدل عندهم الإنذار و تركه وجيء بالاستفهام من أجل التسوية </w:t>
      </w:r>
      <w:r>
        <w:rPr>
          <w:rtl/>
        </w:rPr>
        <w:t>»</w:t>
      </w:r>
      <w:r>
        <w:rPr>
          <w:rStyle w:val="Appelnotedebasdep"/>
          <w:rtl/>
        </w:rPr>
        <w:footnoteReference w:id="125"/>
      </w:r>
    </w:p>
    <w:p w:rsidR="00BD1CA7" w:rsidRDefault="00BD1CA7" w:rsidP="00BD1CA7">
      <w:pPr>
        <w:rPr>
          <w:rtl/>
        </w:rPr>
      </w:pPr>
      <w:r>
        <w:rPr>
          <w:rFonts w:hint="cs"/>
          <w:rtl/>
        </w:rPr>
        <w:t xml:space="preserve">3/ قال الله تعالى : </w:t>
      </w:r>
      <w:r>
        <w:rPr>
          <w:rtl/>
        </w:rPr>
        <w:t>﴿</w:t>
      </w:r>
      <w:r w:rsidRPr="00D8479E">
        <w:rPr>
          <w:color w:val="202122"/>
          <w:rtl/>
        </w:rPr>
        <w:t xml:space="preserve"> </w:t>
      </w:r>
      <w:r w:rsidRPr="00E229B4">
        <w:rPr>
          <w:color w:val="202122"/>
          <w:rtl/>
        </w:rPr>
        <w:t xml:space="preserve">أَفَلَا تَعْقِلُونَ </w:t>
      </w:r>
      <w:r>
        <w:rPr>
          <w:rtl/>
        </w:rPr>
        <w:t>﴾</w:t>
      </w:r>
      <w:r>
        <w:rPr>
          <w:rFonts w:hint="cs"/>
          <w:rtl/>
        </w:rPr>
        <w:t xml:space="preserve"> سورة البقرة الآية 44 .</w:t>
      </w:r>
    </w:p>
    <w:p w:rsidR="00BD1CA7" w:rsidRDefault="00BD1CA7" w:rsidP="00BD1CA7">
      <w:pPr>
        <w:rPr>
          <w:rtl/>
        </w:rPr>
      </w:pPr>
      <w:r>
        <w:rPr>
          <w:rFonts w:hint="cs"/>
          <w:rtl/>
        </w:rPr>
        <w:t xml:space="preserve">غرضها البلاغي لهذه الآية إنكاري فيه توبيخ و تقريع وتعجب ،  يخاطب الله أحبار اليهود فيقول لهم على سبيل التقريع و التوبيخ </w:t>
      </w:r>
      <w:r>
        <w:rPr>
          <w:rtl/>
        </w:rPr>
        <w:t>﴿</w:t>
      </w:r>
      <w:r w:rsidRPr="00EB156D">
        <w:rPr>
          <w:color w:val="202122"/>
          <w:rtl/>
        </w:rPr>
        <w:t xml:space="preserve"> </w:t>
      </w:r>
      <w:r w:rsidRPr="00E229B4">
        <w:rPr>
          <w:color w:val="202122"/>
          <w:rtl/>
        </w:rPr>
        <w:t xml:space="preserve">أَتَأْمُرُونَ النَّاسَ بِالْبِرِّ </w:t>
      </w:r>
      <w:r>
        <w:rPr>
          <w:rtl/>
        </w:rPr>
        <w:t>﴾</w:t>
      </w:r>
      <w:r>
        <w:rPr>
          <w:rFonts w:hint="cs"/>
          <w:rtl/>
        </w:rPr>
        <w:t xml:space="preserve"> سورة البقرة . أي أتدعون الناس إلى الخير و إلى الإيمان بمحمد </w:t>
      </w:r>
      <w:r>
        <w:rPr>
          <w:rtl/>
        </w:rPr>
        <w:t>﴿</w:t>
      </w:r>
      <w:r w:rsidRPr="00E229B4">
        <w:rPr>
          <w:color w:val="202122"/>
          <w:rtl/>
        </w:rPr>
        <w:t xml:space="preserve">وَتَنْسَوْنَ أَنْفُسَكُمْ </w:t>
      </w:r>
      <w:r>
        <w:rPr>
          <w:rtl/>
        </w:rPr>
        <w:t>﴾</w:t>
      </w:r>
      <w:r>
        <w:rPr>
          <w:rFonts w:hint="cs"/>
          <w:rtl/>
        </w:rPr>
        <w:t xml:space="preserve"> سورة البقرة الآية 44 .أي تتركونها فلا تؤمنون ولا تفعلون الخير . </w:t>
      </w:r>
      <w:r>
        <w:rPr>
          <w:rtl/>
        </w:rPr>
        <w:t>﴿</w:t>
      </w:r>
      <w:r w:rsidRPr="00EB156D">
        <w:rPr>
          <w:color w:val="202122"/>
          <w:rtl/>
        </w:rPr>
        <w:t xml:space="preserve"> </w:t>
      </w:r>
      <w:r w:rsidRPr="00E229B4">
        <w:rPr>
          <w:color w:val="202122"/>
          <w:rtl/>
        </w:rPr>
        <w:t xml:space="preserve">وَأَنْتُمْ تَتْلُونَ الْكِتَابَ </w:t>
      </w:r>
      <w:r>
        <w:rPr>
          <w:rtl/>
        </w:rPr>
        <w:t>﴾</w:t>
      </w:r>
      <w:r>
        <w:rPr>
          <w:rFonts w:hint="cs"/>
          <w:rtl/>
        </w:rPr>
        <w:t xml:space="preserve"> سورة البقرة الآية 44 أي </w:t>
      </w:r>
      <w:r>
        <w:rPr>
          <w:rFonts w:hint="cs"/>
          <w:rtl/>
        </w:rPr>
        <w:lastRenderedPageBreak/>
        <w:t xml:space="preserve">حالة كونكم تقرؤون التوراة وفيها صفة ونعت محمد عليه السلام </w:t>
      </w:r>
      <w:r>
        <w:rPr>
          <w:rtl/>
        </w:rPr>
        <w:t>﴿</w:t>
      </w:r>
      <w:r w:rsidRPr="006E264C">
        <w:rPr>
          <w:color w:val="202122"/>
          <w:rtl/>
        </w:rPr>
        <w:t xml:space="preserve"> </w:t>
      </w:r>
      <w:r w:rsidRPr="00E229B4">
        <w:rPr>
          <w:color w:val="202122"/>
          <w:rtl/>
        </w:rPr>
        <w:t xml:space="preserve">أَفَلَا تَعْقِلُونَ </w:t>
      </w:r>
      <w:r>
        <w:rPr>
          <w:rtl/>
        </w:rPr>
        <w:t>﴾</w:t>
      </w:r>
      <w:r>
        <w:rPr>
          <w:rFonts w:hint="cs"/>
          <w:rtl/>
        </w:rPr>
        <w:t xml:space="preserve"> أي أفلا تنظرون وتفقهون أن ذلك قبيح فترجعون عنه ؟تمر بين لهم تعالى طريقة التغلب على الأهواء و الشهوات.</w:t>
      </w:r>
      <w:r>
        <w:rPr>
          <w:rStyle w:val="Appelnotedebasdep"/>
          <w:rtl/>
        </w:rPr>
        <w:footnoteReference w:id="126"/>
      </w:r>
    </w:p>
    <w:p w:rsidR="00BD1CA7" w:rsidRDefault="00BD1CA7" w:rsidP="00BD1CA7">
      <w:pPr>
        <w:rPr>
          <w:rtl/>
        </w:rPr>
      </w:pPr>
      <w:r>
        <w:rPr>
          <w:rFonts w:hint="cs"/>
          <w:rtl/>
        </w:rPr>
        <w:t>4/قال تعالى :</w:t>
      </w:r>
      <w:r>
        <w:rPr>
          <w:rtl/>
        </w:rPr>
        <w:t>﴿</w:t>
      </w:r>
      <w:r w:rsidRPr="009A5F4B">
        <w:rPr>
          <w:color w:val="202122"/>
          <w:rtl/>
        </w:rPr>
        <w:t xml:space="preserve"> </w:t>
      </w:r>
      <w:r w:rsidRPr="00E229B4">
        <w:rPr>
          <w:color w:val="202122"/>
          <w:rtl/>
        </w:rPr>
        <w:t>قَالُوا أَتَجْعَلُ فِيهَا مَنْ يُفْسِدُ فِيهَا وَيَسْفِكُ الدِّمَاءَ وَنَحْنُ نُسَبِّحُ بِحَمْدِكَ وَنُقَدِّسُ لَكَ قَالَ إِنِّي أَعْلَمُ مَا لَا تَعْلَمُونَ</w:t>
      </w:r>
      <w:r>
        <w:rPr>
          <w:rtl/>
        </w:rPr>
        <w:t xml:space="preserve"> ﴾</w:t>
      </w:r>
      <w:r>
        <w:rPr>
          <w:rFonts w:hint="cs"/>
          <w:rtl/>
        </w:rPr>
        <w:t xml:space="preserve"> سورة البقرة الآية 30.</w:t>
      </w:r>
    </w:p>
    <w:p w:rsidR="00BD1CA7" w:rsidRDefault="00BD1CA7" w:rsidP="00BD1CA7">
      <w:pPr>
        <w:rPr>
          <w:rtl/>
        </w:rPr>
      </w:pPr>
      <w:r>
        <w:rPr>
          <w:rFonts w:hint="cs"/>
          <w:rtl/>
        </w:rPr>
        <w:t xml:space="preserve">غرضها البلاغي لهذه الآية يخرج إلى التعجب </w:t>
      </w:r>
      <w:r>
        <w:rPr>
          <w:rtl/>
        </w:rPr>
        <w:t>﴿</w:t>
      </w:r>
      <w:r w:rsidRPr="009A5F4B">
        <w:rPr>
          <w:color w:val="202122"/>
          <w:rtl/>
        </w:rPr>
        <w:t xml:space="preserve"> </w:t>
      </w:r>
      <w:r w:rsidRPr="00E229B4">
        <w:rPr>
          <w:color w:val="202122"/>
          <w:rtl/>
        </w:rPr>
        <w:t xml:space="preserve">قَالُوا أَتَجْعَلُ فِيهَا مَنْ يُفْسِدُ فِيهَا </w:t>
      </w:r>
      <w:r>
        <w:rPr>
          <w:rtl/>
        </w:rPr>
        <w:t>﴾</w:t>
      </w:r>
      <w:r>
        <w:rPr>
          <w:rFonts w:hint="cs"/>
          <w:rtl/>
        </w:rPr>
        <w:t xml:space="preserve"> أي قالوا على سبيل التعجب والاستعلام : كيف ستخلق هؤلاء ، وفيهم من يفسد في الأرض بالمعاصي .</w:t>
      </w:r>
      <w:r>
        <w:rPr>
          <w:rStyle w:val="Appelnotedebasdep"/>
          <w:rtl/>
        </w:rPr>
        <w:footnoteReference w:id="127"/>
      </w:r>
    </w:p>
    <w:p w:rsidR="00BD1CA7" w:rsidRDefault="00BD1CA7" w:rsidP="00BD1CA7">
      <w:pPr>
        <w:rPr>
          <w:rtl/>
        </w:rPr>
      </w:pPr>
      <w:r>
        <w:rPr>
          <w:rFonts w:hint="cs"/>
          <w:rtl/>
        </w:rPr>
        <w:t xml:space="preserve">5/ قال الله تعالى : </w:t>
      </w:r>
      <w:r>
        <w:rPr>
          <w:rtl/>
        </w:rPr>
        <w:t>﴿</w:t>
      </w:r>
      <w:r w:rsidRPr="009A5F4B">
        <w:rPr>
          <w:color w:val="202122"/>
          <w:rtl/>
        </w:rPr>
        <w:t xml:space="preserve"> </w:t>
      </w:r>
      <w:r w:rsidRPr="00E229B4">
        <w:rPr>
          <w:color w:val="202122"/>
          <w:rtl/>
        </w:rPr>
        <w:t xml:space="preserve">قَالَ أَلَمْ أَقُلْ لَكُمْ إِنِّي أَعْلَمُ غَيْبَ السَّمَاوَاتِ وَالْأَرْضِ </w:t>
      </w:r>
      <w:r>
        <w:rPr>
          <w:rtl/>
        </w:rPr>
        <w:t>﴾</w:t>
      </w:r>
      <w:r>
        <w:rPr>
          <w:rFonts w:hint="cs"/>
          <w:rtl/>
        </w:rPr>
        <w:t xml:space="preserve"> سورة البقرة الآية 33 .</w:t>
      </w:r>
    </w:p>
    <w:p w:rsidR="00BD1CA7" w:rsidRDefault="00BD1CA7" w:rsidP="00BD1CA7">
      <w:pPr>
        <w:rPr>
          <w:rtl/>
        </w:rPr>
      </w:pPr>
      <w:r>
        <w:rPr>
          <w:rFonts w:hint="cs"/>
          <w:rtl/>
        </w:rPr>
        <w:t>وخرجت هذه الآية غرضها إلى التقرير و التوبيخ ، أي قال تعالى للملائكة : ألم أنبئكم بأني أعلم ما غاب في السموات والأرض عنكم .</w:t>
      </w:r>
      <w:r>
        <w:rPr>
          <w:rStyle w:val="Appelnotedebasdep"/>
          <w:rtl/>
        </w:rPr>
        <w:footnoteReference w:id="128"/>
      </w:r>
    </w:p>
    <w:p w:rsidR="00BD1CA7" w:rsidRDefault="00BD1CA7" w:rsidP="00BD1CA7">
      <w:pPr>
        <w:rPr>
          <w:rtl/>
        </w:rPr>
      </w:pPr>
      <w:r>
        <w:rPr>
          <w:rFonts w:hint="cs"/>
          <w:rtl/>
        </w:rPr>
        <w:t>6/ قال الله تعالى:</w:t>
      </w:r>
      <w:r>
        <w:rPr>
          <w:rtl/>
        </w:rPr>
        <w:t>﴿</w:t>
      </w:r>
      <w:r w:rsidRPr="00442E55">
        <w:rPr>
          <w:color w:val="202122"/>
          <w:rtl/>
        </w:rPr>
        <w:t xml:space="preserve"> </w:t>
      </w:r>
      <w:r w:rsidRPr="00E229B4">
        <w:rPr>
          <w:color w:val="202122"/>
          <w:rtl/>
        </w:rPr>
        <w:t>قَالَ أَتَسْتَبْدِلُونَ الَّذِي هُوَ أَدْنَى بِالَّذِي هُوَ خَيْرٌ</w:t>
      </w:r>
      <w:r>
        <w:rPr>
          <w:rtl/>
        </w:rPr>
        <w:t xml:space="preserve"> ﴾</w:t>
      </w:r>
      <w:r>
        <w:rPr>
          <w:rFonts w:hint="cs"/>
          <w:rtl/>
        </w:rPr>
        <w:t xml:space="preserve"> سورة البقرة الآية 61 .</w:t>
      </w:r>
    </w:p>
    <w:p w:rsidR="00BD1CA7" w:rsidRDefault="00BD1CA7" w:rsidP="00BD1CA7">
      <w:pPr>
        <w:rPr>
          <w:rtl/>
        </w:rPr>
      </w:pPr>
      <w:r>
        <w:rPr>
          <w:rFonts w:hint="cs"/>
          <w:rtl/>
        </w:rPr>
        <w:t xml:space="preserve">خرج غرضها إلى الإنكار فيه تعجب وتوبيخ ، أي قال لهم موسى منكرًا عليهم : ويحكم أتستبدلون الخسيس بالنفيس </w:t>
      </w:r>
      <w:r>
        <w:rPr>
          <w:rtl/>
        </w:rPr>
        <w:t>!</w:t>
      </w:r>
      <w:r>
        <w:rPr>
          <w:rFonts w:hint="cs"/>
          <w:rtl/>
        </w:rPr>
        <w:t xml:space="preserve"> وتفضلون البصل والبقل و ثوم على المنّ و السلوى .</w:t>
      </w:r>
      <w:r>
        <w:rPr>
          <w:rStyle w:val="Appelnotedebasdep"/>
          <w:rtl/>
        </w:rPr>
        <w:footnoteReference w:id="129"/>
      </w:r>
    </w:p>
    <w:p w:rsidR="00BD1CA7" w:rsidRDefault="00BD1CA7" w:rsidP="00BD1CA7">
      <w:pPr>
        <w:rPr>
          <w:rtl/>
        </w:rPr>
      </w:pPr>
      <w:r>
        <w:rPr>
          <w:rFonts w:hint="cs"/>
          <w:rtl/>
        </w:rPr>
        <w:t>7/ قال الله تعالى :</w:t>
      </w:r>
      <w:r>
        <w:rPr>
          <w:rtl/>
        </w:rPr>
        <w:t>﴿</w:t>
      </w:r>
      <w:r w:rsidRPr="00442E55">
        <w:rPr>
          <w:color w:val="202122"/>
          <w:rtl/>
        </w:rPr>
        <w:t xml:space="preserve"> </w:t>
      </w:r>
      <w:r w:rsidRPr="00E229B4">
        <w:rPr>
          <w:color w:val="202122"/>
          <w:rtl/>
        </w:rPr>
        <w:t>أَلَمْ تَرَ إِلَى الَّذِي حَاجَّ إِبْرَاهِيمَ فِي رَبِّهِ</w:t>
      </w:r>
      <w:r>
        <w:rPr>
          <w:rtl/>
        </w:rPr>
        <w:t xml:space="preserve"> ﴾</w:t>
      </w:r>
      <w:r>
        <w:rPr>
          <w:rFonts w:hint="cs"/>
          <w:rtl/>
        </w:rPr>
        <w:t xml:space="preserve"> سورة البقرة الآية 258 .</w:t>
      </w:r>
    </w:p>
    <w:p w:rsidR="00BD1CA7" w:rsidRDefault="00BD1CA7" w:rsidP="00BD1CA7">
      <w:pPr>
        <w:rPr>
          <w:rtl/>
        </w:rPr>
      </w:pPr>
      <w:r>
        <w:rPr>
          <w:rFonts w:hint="cs"/>
          <w:rtl/>
        </w:rPr>
        <w:t>بلاغة هذه الآية وغرضها البلاغي يكمن الرؤية قلبية ، والاستفهام للتعجب ، تعجيب للسامع من أمر  هذا الكافر ، المجادل في قدرة الله أي ألم ينته علمك إلى ذلك المراد وهو " النمرود بن كنعان " الذي جادل إبراهيم في وجود الله ؟</w:t>
      </w:r>
      <w:r>
        <w:rPr>
          <w:rStyle w:val="Appelnotedebasdep"/>
          <w:rtl/>
        </w:rPr>
        <w:footnoteReference w:id="130"/>
      </w:r>
    </w:p>
    <w:p w:rsidR="00BD1CA7" w:rsidRDefault="00BD1CA7" w:rsidP="00BD1CA7">
      <w:pPr>
        <w:rPr>
          <w:rtl/>
        </w:rPr>
      </w:pPr>
      <w:r>
        <w:rPr>
          <w:rFonts w:hint="cs"/>
          <w:rtl/>
        </w:rPr>
        <w:t xml:space="preserve">8/ قال الله تعالى : </w:t>
      </w:r>
      <w:r>
        <w:rPr>
          <w:rtl/>
        </w:rPr>
        <w:t>﴿</w:t>
      </w:r>
      <w:r w:rsidRPr="008A2787">
        <w:rPr>
          <w:color w:val="202122"/>
          <w:rtl/>
        </w:rPr>
        <w:t xml:space="preserve"> </w:t>
      </w:r>
      <w:r w:rsidRPr="00E229B4">
        <w:rPr>
          <w:color w:val="202122"/>
          <w:rtl/>
        </w:rPr>
        <w:t xml:space="preserve">قَالَ أَأَقْرَرْتُمْ وَأَخَذْتُمْ عَلَى ذَلِكُمْ إِصْرِي </w:t>
      </w:r>
      <w:r>
        <w:rPr>
          <w:rtl/>
        </w:rPr>
        <w:t>﴾</w:t>
      </w:r>
      <w:r>
        <w:rPr>
          <w:rFonts w:hint="cs"/>
          <w:rtl/>
        </w:rPr>
        <w:t xml:space="preserve"> سورة آل عمران الآية 81.</w:t>
      </w:r>
    </w:p>
    <w:p w:rsidR="00BD1CA7" w:rsidRDefault="00BD1CA7" w:rsidP="00BD1CA7">
      <w:pPr>
        <w:rPr>
          <w:rtl/>
        </w:rPr>
      </w:pPr>
      <w:r>
        <w:rPr>
          <w:rFonts w:hint="cs"/>
          <w:rtl/>
        </w:rPr>
        <w:t>الغرض البلاغي التي خرج إليها الاستفهام التقرير و الإنكار و "</w:t>
      </w:r>
      <w:r w:rsidRPr="008A2787">
        <w:rPr>
          <w:color w:val="202122"/>
          <w:rtl/>
        </w:rPr>
        <w:t xml:space="preserve"> </w:t>
      </w:r>
      <w:r w:rsidRPr="00E229B4">
        <w:rPr>
          <w:color w:val="202122"/>
          <w:rtl/>
        </w:rPr>
        <w:t xml:space="preserve">أَأَقْرَرْتُمْ </w:t>
      </w:r>
      <w:r>
        <w:rPr>
          <w:rFonts w:hint="cs"/>
          <w:rtl/>
        </w:rPr>
        <w:t>"من الإقرار و الإصر ، والأصر لغتان وهو العهد . و الإصر في اللغة الثقل ، فسمي العهد إصرًا لأنه منع وتشديد .</w:t>
      </w:r>
      <w:r>
        <w:rPr>
          <w:rStyle w:val="Appelnotedebasdep"/>
          <w:rtl/>
        </w:rPr>
        <w:footnoteReference w:id="131"/>
      </w:r>
    </w:p>
    <w:p w:rsidR="00BD1CA7" w:rsidRDefault="00BD1CA7" w:rsidP="00BD1CA7">
      <w:pPr>
        <w:rPr>
          <w:rtl/>
        </w:rPr>
      </w:pPr>
      <w:r>
        <w:rPr>
          <w:rFonts w:hint="cs"/>
          <w:rtl/>
        </w:rPr>
        <w:t>9/ قال الله تعالى :</w:t>
      </w:r>
      <w:r>
        <w:rPr>
          <w:rtl/>
        </w:rPr>
        <w:t>﴿</w:t>
      </w:r>
      <w:r w:rsidRPr="008A2787">
        <w:rPr>
          <w:color w:val="202122"/>
          <w:rtl/>
        </w:rPr>
        <w:t xml:space="preserve"> </w:t>
      </w:r>
      <w:r w:rsidRPr="00E229B4">
        <w:rPr>
          <w:color w:val="202122"/>
          <w:rtl/>
        </w:rPr>
        <w:t>أَفَغَيْرَ دِينِ اللَّهِ يَبْغُونَ</w:t>
      </w:r>
      <w:r>
        <w:rPr>
          <w:rtl/>
        </w:rPr>
        <w:t xml:space="preserve"> ﴾</w:t>
      </w:r>
      <w:r>
        <w:rPr>
          <w:rFonts w:hint="cs"/>
          <w:rtl/>
        </w:rPr>
        <w:t xml:space="preserve"> آل عمران 83.</w:t>
      </w:r>
    </w:p>
    <w:p w:rsidR="00BD1CA7" w:rsidRDefault="00BD1CA7" w:rsidP="00BD1CA7">
      <w:pPr>
        <w:rPr>
          <w:rtl/>
        </w:rPr>
      </w:pPr>
      <w:r>
        <w:rPr>
          <w:rFonts w:hint="cs"/>
          <w:rtl/>
        </w:rPr>
        <w:lastRenderedPageBreak/>
        <w:t>خرجت غرضها البلاغي إلى الإنكار قال الكلبي : إن كعب بن الأشرف و أصحابه اختصصوا مع النصارى إلى النبي صلى الله عليه وسلم . فقالوا : أينا أحق بدين ابراهيم ؟ فقال صلى الله عليه وسلم : ( كلا الفريقين بريء من دينه فقالوا : ما نرضى بقضائك ولا نأخذ بدينك فنزل أفغير دين الله يبغون يعني يطلبون ونصبت غير يبغون ، أي يبغون دين الله .</w:t>
      </w:r>
      <w:r>
        <w:rPr>
          <w:rStyle w:val="Appelnotedebasdep"/>
          <w:rtl/>
        </w:rPr>
        <w:footnoteReference w:id="132"/>
      </w:r>
    </w:p>
    <w:p w:rsidR="00BD1CA7" w:rsidRDefault="00BD1CA7" w:rsidP="00BD1CA7">
      <w:pPr>
        <w:rPr>
          <w:rtl/>
        </w:rPr>
      </w:pPr>
      <w:r>
        <w:rPr>
          <w:rFonts w:hint="cs"/>
          <w:rtl/>
        </w:rPr>
        <w:t xml:space="preserve">وفي تفسير آخر الهمزة للإنكار التوبيخي أي أيبتغي أهل الكتاب دينًا غير الإسلام ، الذي أرسل الله به رسله ؟ </w:t>
      </w:r>
      <w:r>
        <w:rPr>
          <w:rStyle w:val="Appelnotedebasdep"/>
          <w:rtl/>
        </w:rPr>
        <w:footnoteReference w:id="133"/>
      </w:r>
    </w:p>
    <w:p w:rsidR="00BD1CA7" w:rsidRDefault="00BD1CA7" w:rsidP="00BD1CA7">
      <w:pPr>
        <w:rPr>
          <w:rtl/>
        </w:rPr>
      </w:pPr>
      <w:r>
        <w:rPr>
          <w:rFonts w:hint="cs"/>
          <w:rtl/>
        </w:rPr>
        <w:t>10/ وفي قوله تعالى :</w:t>
      </w:r>
      <w:r>
        <w:rPr>
          <w:rtl/>
        </w:rPr>
        <w:t>﴿</w:t>
      </w:r>
      <w:r w:rsidRPr="002C1FDC">
        <w:rPr>
          <w:color w:val="202122"/>
          <w:rtl/>
        </w:rPr>
        <w:t xml:space="preserve"> </w:t>
      </w:r>
      <w:r w:rsidRPr="00E229B4">
        <w:rPr>
          <w:color w:val="202122"/>
          <w:rtl/>
        </w:rPr>
        <w:t xml:space="preserve">أَلَمْ تَكُنْ أَرْضُ اللَّهِ وَاسِعَةً فَتُهَاجِرُوا فِيهَا </w:t>
      </w:r>
      <w:r>
        <w:rPr>
          <w:rtl/>
        </w:rPr>
        <w:t>﴾</w:t>
      </w:r>
      <w:r>
        <w:rPr>
          <w:rFonts w:hint="cs"/>
          <w:rtl/>
        </w:rPr>
        <w:t xml:space="preserve"> سورة النساء الآية 97.</w:t>
      </w:r>
    </w:p>
    <w:p w:rsidR="00BD1CA7" w:rsidRDefault="00BD1CA7" w:rsidP="00BD1CA7">
      <w:pPr>
        <w:rPr>
          <w:rtl/>
        </w:rPr>
      </w:pPr>
      <w:r>
        <w:rPr>
          <w:rFonts w:hint="cs"/>
          <w:rtl/>
        </w:rPr>
        <w:t>هذا استفهام تقريري أي " قد تقرر عند كل أحد أن أرض الله واسعة ، فحيثما كان العبد في محل ، لا يتمكن فيه من إظهار دينه ، فإن له متسعا وفسحة من الأرض يتمكن فيها من عبادة الله .</w:t>
      </w:r>
      <w:r>
        <w:rPr>
          <w:rStyle w:val="Appelnotedebasdep"/>
          <w:rtl/>
        </w:rPr>
        <w:footnoteReference w:id="134"/>
      </w:r>
    </w:p>
    <w:p w:rsidR="00BD1CA7" w:rsidRDefault="00BD1CA7" w:rsidP="00BD1CA7">
      <w:pPr>
        <w:rPr>
          <w:rtl/>
        </w:rPr>
      </w:pPr>
      <w:r>
        <w:rPr>
          <w:rFonts w:hint="cs"/>
          <w:rtl/>
        </w:rPr>
        <w:t xml:space="preserve">11/ قال الله تعالى : </w:t>
      </w:r>
      <w:r>
        <w:rPr>
          <w:rtl/>
        </w:rPr>
        <w:t>﴿</w:t>
      </w:r>
      <w:r w:rsidRPr="00EE1193">
        <w:rPr>
          <w:color w:val="202122"/>
          <w:rtl/>
        </w:rPr>
        <w:t xml:space="preserve"> </w:t>
      </w:r>
      <w:r w:rsidRPr="00E229B4">
        <w:rPr>
          <w:color w:val="202122"/>
          <w:rtl/>
        </w:rPr>
        <w:t xml:space="preserve">أَفَلَا يَتَدَبَّرُونَ الْقُرْآنَ </w:t>
      </w:r>
      <w:r>
        <w:rPr>
          <w:rtl/>
        </w:rPr>
        <w:t>﴾</w:t>
      </w:r>
      <w:r>
        <w:rPr>
          <w:rFonts w:hint="cs"/>
          <w:rtl/>
        </w:rPr>
        <w:t xml:space="preserve"> سورة النساء 82.</w:t>
      </w:r>
    </w:p>
    <w:p w:rsidR="00BD1CA7" w:rsidRDefault="00BD1CA7" w:rsidP="00BD1CA7">
      <w:pPr>
        <w:rPr>
          <w:rtl/>
        </w:rPr>
      </w:pPr>
      <w:r>
        <w:rPr>
          <w:rFonts w:hint="cs"/>
          <w:rtl/>
        </w:rPr>
        <w:t xml:space="preserve">خرج الاستفهام إلى الإنكار . " يأمر الله تعالى يتدبر كتابه ، وهو تأمل في معانيه ، وتحديق الفكر فيه ، وفي مبادئه وعواقبه ولوازم ذلك . </w:t>
      </w:r>
    </w:p>
    <w:p w:rsidR="00BD1CA7" w:rsidRDefault="00BD1CA7" w:rsidP="00BD1CA7">
      <w:pPr>
        <w:rPr>
          <w:rtl/>
        </w:rPr>
      </w:pPr>
      <w:r>
        <w:rPr>
          <w:rFonts w:hint="cs"/>
          <w:rtl/>
        </w:rPr>
        <w:t>فإن تدبر كتاب الله مفتاح للعلوم والمعارف وبه يستنتج كل خير وتستخرج منه جميع العلوم ، وبه يزداد الإيمان في القلب ، وعاب تعالى المنافقون بالإعراض على التدبر في القرآن في فهم معانيه المحكمة وألفاظه البليغة فهي تدبره يظهر برهانه ويستطيع نوره وبيانه " .</w:t>
      </w:r>
      <w:r>
        <w:rPr>
          <w:rStyle w:val="Appelnotedebasdep"/>
          <w:rtl/>
        </w:rPr>
        <w:footnoteReference w:id="135"/>
      </w:r>
    </w:p>
    <w:p w:rsidR="00BD1CA7" w:rsidRDefault="00BD1CA7" w:rsidP="00BD1CA7">
      <w:pPr>
        <w:rPr>
          <w:rtl/>
        </w:rPr>
      </w:pPr>
      <w:r>
        <w:rPr>
          <w:rFonts w:hint="cs"/>
          <w:rtl/>
        </w:rPr>
        <w:t xml:space="preserve">12/قال الله تعالى : </w:t>
      </w:r>
      <w:r>
        <w:rPr>
          <w:rtl/>
        </w:rPr>
        <w:t>﴿</w:t>
      </w:r>
      <w:r w:rsidRPr="006A27A3">
        <w:rPr>
          <w:color w:val="202122"/>
          <w:rtl/>
        </w:rPr>
        <w:t xml:space="preserve"> </w:t>
      </w:r>
      <w:r w:rsidRPr="00E229B4">
        <w:rPr>
          <w:color w:val="202122"/>
          <w:rtl/>
        </w:rPr>
        <w:t>أَفَأَنْتَ تُكْرِهُ النَّاسَ حَتَّى يَكُونُوا مُؤْمِنِينَ</w:t>
      </w:r>
      <w:r>
        <w:rPr>
          <w:rtl/>
        </w:rPr>
        <w:t xml:space="preserve"> ﴾</w:t>
      </w:r>
      <w:r>
        <w:rPr>
          <w:rFonts w:hint="cs"/>
          <w:rtl/>
        </w:rPr>
        <w:t xml:space="preserve"> سورة يونس الآية 99.</w:t>
      </w:r>
    </w:p>
    <w:p w:rsidR="00BD1CA7" w:rsidRDefault="00BD1CA7" w:rsidP="00BD1CA7">
      <w:pPr>
        <w:rPr>
          <w:rtl/>
        </w:rPr>
      </w:pPr>
      <w:r>
        <w:rPr>
          <w:rFonts w:hint="cs"/>
          <w:rtl/>
        </w:rPr>
        <w:t>خرج الاستفهام إلى الإنكار أي : أفأنت يا محمد تكره الناس على الإيمان ؟ وتظطرهم إلى الدخول في دينك ؟ ليس ذلك إليك ، والآية تسلية له صلى الله عليه وسلم وترويح لقلبه مما كان يحرص عليه من إيمانهم قال ابن عباس : كان النبي صلى الله عليه وسلم حريصا على إيمان جميع الناس ، فأخبره تعالى أنه لا يؤمن إلا من سبقت له السعادة في الذكر الأول ، ولا يضلّ إلا من سبقت له الشقاوة في الذكر الأول ."</w:t>
      </w:r>
      <w:r>
        <w:rPr>
          <w:rStyle w:val="Appelnotedebasdep"/>
          <w:rtl/>
        </w:rPr>
        <w:footnoteReference w:id="136"/>
      </w:r>
    </w:p>
    <w:p w:rsidR="00BD1CA7" w:rsidRDefault="00BD1CA7" w:rsidP="00BD1CA7">
      <w:pPr>
        <w:rPr>
          <w:rtl/>
        </w:rPr>
      </w:pPr>
      <w:r>
        <w:rPr>
          <w:rFonts w:hint="cs"/>
          <w:rtl/>
        </w:rPr>
        <w:t xml:space="preserve">خرج الاستفهام في هذه الآية إلى التقرير ، فهل تقتضي حكمته أن يترك الخلق سدى لايؤمرون ولا ينهون ، ولا يثابون ولا يعاقبون ؟ أم الذي خلق الإنسان أطوارًا بعد أطوار وأوصل إليهم من النعم والخير والبر وما لا يحصونه ، ورباهم التربية الحسنة لابد أن يعيدهم إلى دار هي مستقرهم وغايتهم ، التي إليها يقصدون ونحوها يؤمنون ؟ </w:t>
      </w:r>
      <w:r>
        <w:rPr>
          <w:rStyle w:val="Appelnotedebasdep"/>
          <w:rtl/>
        </w:rPr>
        <w:footnoteReference w:id="137"/>
      </w:r>
      <w:r>
        <w:rPr>
          <w:rFonts w:hint="cs"/>
          <w:rtl/>
        </w:rPr>
        <w:t xml:space="preserve">    </w:t>
      </w:r>
    </w:p>
    <w:p w:rsidR="00BD1CA7" w:rsidRDefault="00BD1CA7" w:rsidP="00BD1CA7">
      <w:pPr>
        <w:rPr>
          <w:rtl/>
        </w:rPr>
      </w:pPr>
      <w:r>
        <w:rPr>
          <w:rFonts w:hint="cs"/>
          <w:rtl/>
        </w:rPr>
        <w:t xml:space="preserve">13/ قال تعالى : </w:t>
      </w:r>
      <w:r>
        <w:rPr>
          <w:rtl/>
        </w:rPr>
        <w:t>﴿</w:t>
      </w:r>
      <w:r w:rsidRPr="001815E9">
        <w:rPr>
          <w:color w:val="202122"/>
          <w:rtl/>
        </w:rPr>
        <w:t xml:space="preserve"> </w:t>
      </w:r>
      <w:r w:rsidRPr="00E229B4">
        <w:rPr>
          <w:color w:val="202122"/>
          <w:rtl/>
        </w:rPr>
        <w:t xml:space="preserve">أَرَأَيْتَ الَّذِي يَنْهَى </w:t>
      </w:r>
      <w:r>
        <w:rPr>
          <w:rtl/>
        </w:rPr>
        <w:t>﴾</w:t>
      </w:r>
      <w:r>
        <w:rPr>
          <w:rFonts w:hint="cs"/>
          <w:rtl/>
        </w:rPr>
        <w:t xml:space="preserve">  سورة العلق الآية 9. </w:t>
      </w:r>
    </w:p>
    <w:p w:rsidR="00BD1CA7" w:rsidRDefault="00BD1CA7" w:rsidP="00BD1CA7">
      <w:pPr>
        <w:rPr>
          <w:color w:val="202122"/>
          <w:rtl/>
        </w:rPr>
      </w:pPr>
      <w:r>
        <w:rPr>
          <w:rFonts w:hint="cs"/>
          <w:rtl/>
        </w:rPr>
        <w:lastRenderedPageBreak/>
        <w:t>خرج الاستفهام إلى التقرير التعجبي و (</w:t>
      </w:r>
      <w:r w:rsidRPr="00E229B4">
        <w:rPr>
          <w:color w:val="202122"/>
          <w:rtl/>
        </w:rPr>
        <w:t>رَأَيْتَ</w:t>
      </w:r>
      <w:r>
        <w:rPr>
          <w:rFonts w:hint="cs"/>
          <w:rtl/>
        </w:rPr>
        <w:t>) كلمة تعجب من حال ،، تقال للذي يعلم أنه رأى حالا عجيبة والرؤية علمية ، أي علمت الذي ينهى عبدًا والمستفهم عنه هو ذلك العلم ، والمفعول الثاني (رأيت) محذوف دل عليه قوله في آخر الجملة</w:t>
      </w:r>
      <w:r>
        <w:rPr>
          <w:rtl/>
        </w:rPr>
        <w:t>﴿</w:t>
      </w:r>
      <w:r>
        <w:rPr>
          <w:rFonts w:hint="cs"/>
          <w:rtl/>
        </w:rPr>
        <w:t xml:space="preserve"> </w:t>
      </w:r>
      <w:r w:rsidRPr="00E229B4">
        <w:rPr>
          <w:color w:val="202122"/>
          <w:rtl/>
        </w:rPr>
        <w:t>أَلَمْ يَعْلَمْ بِأَنَّ اللَّهَ يَرَى</w:t>
      </w:r>
      <w:r>
        <w:rPr>
          <w:color w:val="202122"/>
          <w:rtl/>
        </w:rPr>
        <w:t>﴾</w:t>
      </w:r>
      <w:r>
        <w:rPr>
          <w:rFonts w:hint="cs"/>
          <w:color w:val="202122"/>
          <w:rtl/>
        </w:rPr>
        <w:t xml:space="preserve"> سورة العلق الآية 14. والاستفهام مستعمل في التعجيب لأن الحالة العجيبة من شأنها أن يستفهم عن وقوعها استفهام تحقيق وتعيين لتنبئها إذ لا يكاد يصدق به فاستعمال الاستفهام في التعجيب مجاز مرسل في التركيب .</w:t>
      </w:r>
      <w:r>
        <w:rPr>
          <w:rStyle w:val="Appelnotedebasdep"/>
          <w:color w:val="202122"/>
          <w:rtl/>
        </w:rPr>
        <w:footnoteReference w:id="138"/>
      </w:r>
    </w:p>
    <w:p w:rsidR="00BD1CA7" w:rsidRDefault="00BD1CA7" w:rsidP="00BD1CA7">
      <w:pPr>
        <w:rPr>
          <w:color w:val="202122"/>
          <w:rtl/>
        </w:rPr>
      </w:pPr>
      <w:r>
        <w:rPr>
          <w:rFonts w:hint="cs"/>
          <w:color w:val="202122"/>
          <w:rtl/>
        </w:rPr>
        <w:t xml:space="preserve">14/ قال الله تعالى : </w:t>
      </w:r>
      <w:r>
        <w:rPr>
          <w:color w:val="202122"/>
          <w:rtl/>
        </w:rPr>
        <w:t>﴿</w:t>
      </w:r>
      <w:r>
        <w:rPr>
          <w:rFonts w:hint="cs"/>
          <w:color w:val="202122"/>
          <w:rtl/>
        </w:rPr>
        <w:t xml:space="preserve"> </w:t>
      </w:r>
      <w:r w:rsidRPr="00E229B4">
        <w:rPr>
          <w:color w:val="202122"/>
          <w:rtl/>
        </w:rPr>
        <w:t>أَرَأَيْتَ إِنْ كَانَ عَلَى الْهُدَى</w:t>
      </w:r>
      <w:r>
        <w:rPr>
          <w:color w:val="202122"/>
          <w:rtl/>
        </w:rPr>
        <w:t xml:space="preserve"> ﴾</w:t>
      </w:r>
      <w:r>
        <w:rPr>
          <w:rFonts w:hint="cs"/>
          <w:color w:val="202122"/>
          <w:rtl/>
        </w:rPr>
        <w:t xml:space="preserve"> سورة العلق الآية 11. </w:t>
      </w:r>
    </w:p>
    <w:p w:rsidR="00BD1CA7" w:rsidRDefault="00BD1CA7" w:rsidP="00BD1CA7">
      <w:pPr>
        <w:rPr>
          <w:color w:val="202122"/>
          <w:rtl/>
        </w:rPr>
      </w:pPr>
      <w:r>
        <w:rPr>
          <w:rFonts w:hint="cs"/>
          <w:color w:val="202122"/>
          <w:rtl/>
        </w:rPr>
        <w:t xml:space="preserve">أسلوب استفهامي غرضه التقرير وتعجب آخر من حال مفروض وقوعه أي أتظنه ينهى أيضا عبدًا متمكنا من الهدى فتعجب من نهبه . </w:t>
      </w:r>
      <w:r>
        <w:rPr>
          <w:rStyle w:val="Appelnotedebasdep"/>
          <w:color w:val="202122"/>
          <w:rtl/>
        </w:rPr>
        <w:footnoteReference w:id="139"/>
      </w:r>
    </w:p>
    <w:p w:rsidR="00BD1CA7" w:rsidRDefault="00BD1CA7" w:rsidP="00BD1CA7">
      <w:pPr>
        <w:rPr>
          <w:color w:val="202122"/>
          <w:rtl/>
        </w:rPr>
      </w:pPr>
      <w:r>
        <w:rPr>
          <w:rFonts w:hint="cs"/>
          <w:color w:val="202122"/>
          <w:rtl/>
        </w:rPr>
        <w:t xml:space="preserve">15/ قال الله تعالى : </w:t>
      </w:r>
      <w:r>
        <w:rPr>
          <w:color w:val="202122"/>
          <w:rtl/>
        </w:rPr>
        <w:t>﴿</w:t>
      </w:r>
      <w:r>
        <w:rPr>
          <w:rFonts w:hint="cs"/>
          <w:color w:val="202122"/>
          <w:rtl/>
        </w:rPr>
        <w:t xml:space="preserve"> </w:t>
      </w:r>
      <w:r w:rsidRPr="00E229B4">
        <w:rPr>
          <w:color w:val="202122"/>
          <w:rtl/>
        </w:rPr>
        <w:t>أَلَسْتُ بِرَبِّكُمْ</w:t>
      </w:r>
      <w:r>
        <w:rPr>
          <w:color w:val="202122"/>
          <w:rtl/>
        </w:rPr>
        <w:t xml:space="preserve"> ﴾</w:t>
      </w:r>
      <w:r>
        <w:rPr>
          <w:rFonts w:hint="cs"/>
          <w:color w:val="202122"/>
          <w:rtl/>
        </w:rPr>
        <w:t xml:space="preserve"> سورة الأعراف الآية 172.</w:t>
      </w:r>
    </w:p>
    <w:p w:rsidR="00BD1CA7" w:rsidRDefault="00BD1CA7" w:rsidP="00BD1CA7">
      <w:pPr>
        <w:rPr>
          <w:color w:val="202122"/>
          <w:rtl/>
        </w:rPr>
      </w:pPr>
      <w:r>
        <w:rPr>
          <w:rFonts w:hint="cs"/>
          <w:color w:val="202122"/>
          <w:rtl/>
        </w:rPr>
        <w:t>خرج الاستفهام إلى التقرير " أي وقررهم على ربوبيته ووحدانيته فأقروا بذلك والتزموه "</w:t>
      </w:r>
      <w:r>
        <w:rPr>
          <w:rStyle w:val="Appelnotedebasdep"/>
          <w:color w:val="202122"/>
          <w:rtl/>
        </w:rPr>
        <w:footnoteReference w:id="140"/>
      </w:r>
    </w:p>
    <w:p w:rsidR="00BD1CA7" w:rsidRDefault="00BD1CA7" w:rsidP="00BD1CA7">
      <w:pPr>
        <w:rPr>
          <w:color w:val="202122"/>
          <w:rtl/>
        </w:rPr>
      </w:pPr>
      <w:r>
        <w:rPr>
          <w:rFonts w:hint="cs"/>
          <w:color w:val="202122"/>
          <w:rtl/>
        </w:rPr>
        <w:t xml:space="preserve">16/ قال الله تعالى : </w:t>
      </w:r>
      <w:r>
        <w:rPr>
          <w:color w:val="202122"/>
          <w:rtl/>
        </w:rPr>
        <w:t>﴿</w:t>
      </w:r>
      <w:r w:rsidRPr="00886C91">
        <w:rPr>
          <w:color w:val="202122"/>
          <w:rtl/>
        </w:rPr>
        <w:t xml:space="preserve"> </w:t>
      </w:r>
      <w:r w:rsidRPr="00E229B4">
        <w:rPr>
          <w:color w:val="202122"/>
          <w:rtl/>
        </w:rPr>
        <w:t>أَلَيْسَ اللَّهُ بِكَافٍ عَبْدَهُ</w:t>
      </w:r>
      <w:r>
        <w:rPr>
          <w:color w:val="202122"/>
          <w:rtl/>
        </w:rPr>
        <w:t xml:space="preserve"> ﴾</w:t>
      </w:r>
      <w:r>
        <w:rPr>
          <w:rFonts w:hint="cs"/>
          <w:color w:val="202122"/>
          <w:rtl/>
        </w:rPr>
        <w:t xml:space="preserve"> سورة الزمر الآية 36 .</w:t>
      </w:r>
    </w:p>
    <w:p w:rsidR="00BD1CA7" w:rsidRDefault="00BD1CA7" w:rsidP="00BD1CA7">
      <w:pPr>
        <w:rPr>
          <w:color w:val="202122"/>
          <w:rtl/>
        </w:rPr>
      </w:pPr>
      <w:r>
        <w:rPr>
          <w:rFonts w:hint="cs"/>
          <w:color w:val="202122"/>
          <w:rtl/>
        </w:rPr>
        <w:t>خرج الاستفهام إلى التقرير  أي : "  أليس من كرمه وجوده وعنايته بعبده الذي قام بعبوديته ، وامتثل أمره واجتنب نهيه ، خصوصًا أكمل الخلق عبوديته لربه ، وهو محمد صلى الله عليه وسلم فإن الله تعالى سيكفيه في أمر دينه ودنياه ، ويدفع عنه ناوأه بسوء "</w:t>
      </w:r>
      <w:r>
        <w:rPr>
          <w:rStyle w:val="Appelnotedebasdep"/>
          <w:color w:val="202122"/>
          <w:rtl/>
        </w:rPr>
        <w:footnoteReference w:id="141"/>
      </w:r>
    </w:p>
    <w:p w:rsidR="00BD1CA7" w:rsidRDefault="00BD1CA7" w:rsidP="00BD1CA7">
      <w:pPr>
        <w:rPr>
          <w:color w:val="202122"/>
          <w:rtl/>
        </w:rPr>
      </w:pPr>
      <w:r>
        <w:rPr>
          <w:rFonts w:hint="cs"/>
          <w:color w:val="202122"/>
          <w:rtl/>
        </w:rPr>
        <w:t xml:space="preserve">17/ قال الله تعالى : </w:t>
      </w:r>
      <w:r>
        <w:rPr>
          <w:color w:val="202122"/>
          <w:rtl/>
        </w:rPr>
        <w:t>﴿</w:t>
      </w:r>
      <w:r w:rsidRPr="00886C91">
        <w:rPr>
          <w:color w:val="202122"/>
          <w:rtl/>
        </w:rPr>
        <w:t xml:space="preserve"> </w:t>
      </w:r>
      <w:r w:rsidRPr="00E229B4">
        <w:rPr>
          <w:color w:val="202122"/>
          <w:rtl/>
        </w:rPr>
        <w:t xml:space="preserve">أَفَلَا يَنْظُرُونَ إِلَى الْإِبِلِ كَيْفَ خُلِقَتْ </w:t>
      </w:r>
      <w:r>
        <w:rPr>
          <w:color w:val="202122"/>
          <w:rtl/>
        </w:rPr>
        <w:t>﴾</w:t>
      </w:r>
      <w:r>
        <w:rPr>
          <w:rFonts w:hint="cs"/>
          <w:color w:val="202122"/>
          <w:rtl/>
        </w:rPr>
        <w:t xml:space="preserve"> سورة الغاشية الآية 17 .</w:t>
      </w:r>
    </w:p>
    <w:p w:rsidR="00BD1CA7" w:rsidRDefault="00BD1CA7" w:rsidP="00BD1CA7">
      <w:pPr>
        <w:rPr>
          <w:color w:val="202122"/>
          <w:rtl/>
        </w:rPr>
      </w:pPr>
      <w:r>
        <w:rPr>
          <w:rFonts w:hint="cs"/>
          <w:color w:val="202122"/>
          <w:rtl/>
        </w:rPr>
        <w:t>الغرض البلاغي في هذه الآية خرج إلى الإنكار وتوبيخ أي " على خلقها البديع ، من عظم جسمها ومزيد قوتها وبديع أوصافها "</w:t>
      </w:r>
      <w:r>
        <w:rPr>
          <w:rStyle w:val="Appelnotedebasdep"/>
          <w:color w:val="202122"/>
          <w:rtl/>
        </w:rPr>
        <w:footnoteReference w:id="142"/>
      </w:r>
    </w:p>
    <w:p w:rsidR="00BD1CA7" w:rsidRDefault="00BD1CA7" w:rsidP="00BD1CA7">
      <w:pPr>
        <w:rPr>
          <w:color w:val="202122"/>
          <w:rtl/>
        </w:rPr>
      </w:pPr>
      <w:r>
        <w:rPr>
          <w:rFonts w:hint="cs"/>
          <w:color w:val="202122"/>
          <w:rtl/>
        </w:rPr>
        <w:t xml:space="preserve">18/ قال الله تعالى : </w:t>
      </w:r>
      <w:r>
        <w:rPr>
          <w:color w:val="202122"/>
          <w:rtl/>
        </w:rPr>
        <w:t>﴿</w:t>
      </w:r>
      <w:r>
        <w:rPr>
          <w:rFonts w:hint="cs"/>
          <w:color w:val="202122"/>
          <w:rtl/>
        </w:rPr>
        <w:t xml:space="preserve"> </w:t>
      </w:r>
      <w:r w:rsidRPr="00E229B4">
        <w:rPr>
          <w:color w:val="202122"/>
          <w:rtl/>
        </w:rPr>
        <w:t xml:space="preserve">أَلَمْ نَشْرَحْ لَكَ صَدْرَكَ </w:t>
      </w:r>
      <w:r>
        <w:rPr>
          <w:color w:val="202122"/>
          <w:rtl/>
        </w:rPr>
        <w:t>﴾</w:t>
      </w:r>
      <w:r>
        <w:rPr>
          <w:rFonts w:hint="cs"/>
          <w:color w:val="202122"/>
          <w:rtl/>
        </w:rPr>
        <w:t xml:space="preserve"> سورة الشرح الآية 1 .</w:t>
      </w:r>
    </w:p>
    <w:p w:rsidR="00BD1CA7" w:rsidRDefault="00BD1CA7" w:rsidP="00BD1CA7">
      <w:pPr>
        <w:rPr>
          <w:color w:val="202122"/>
          <w:rtl/>
        </w:rPr>
      </w:pPr>
      <w:r>
        <w:rPr>
          <w:rFonts w:hint="cs"/>
          <w:color w:val="202122"/>
          <w:rtl/>
        </w:rPr>
        <w:t>خرج الاستفهام إلى التقرير :" يا محمد ، قد شرحنا لك صدرك لقبول النبوة ، ومن هنا قام بما قام به من الدعوة وقدر على حمل أعباء النبوة وحفظ الوحي "</w:t>
      </w:r>
      <w:r>
        <w:rPr>
          <w:rStyle w:val="Appelnotedebasdep"/>
          <w:color w:val="202122"/>
          <w:rtl/>
        </w:rPr>
        <w:footnoteReference w:id="143"/>
      </w:r>
    </w:p>
    <w:p w:rsidR="00BD1CA7" w:rsidRDefault="00BD1CA7" w:rsidP="00BD1CA7">
      <w:pPr>
        <w:rPr>
          <w:color w:val="202122"/>
          <w:rtl/>
        </w:rPr>
      </w:pPr>
      <w:r>
        <w:rPr>
          <w:rFonts w:hint="cs"/>
          <w:color w:val="202122"/>
          <w:rtl/>
        </w:rPr>
        <w:t xml:space="preserve">19/ قال الله تعالى : </w:t>
      </w:r>
      <w:r>
        <w:rPr>
          <w:color w:val="202122"/>
          <w:rtl/>
        </w:rPr>
        <w:t>﴿</w:t>
      </w:r>
      <w:r w:rsidRPr="00886C91">
        <w:rPr>
          <w:color w:val="202122"/>
          <w:rtl/>
        </w:rPr>
        <w:t xml:space="preserve"> </w:t>
      </w:r>
      <w:r w:rsidRPr="00E229B4">
        <w:rPr>
          <w:color w:val="202122"/>
          <w:rtl/>
        </w:rPr>
        <w:t>أَلَيْسَ اللَّهُ بِأَحْكَمِ الْحَاكِمِينَ</w:t>
      </w:r>
      <w:r w:rsidRPr="00E229B4">
        <w:rPr>
          <w:color w:val="202122"/>
        </w:rPr>
        <w:t xml:space="preserve"> </w:t>
      </w:r>
      <w:r>
        <w:rPr>
          <w:color w:val="202122"/>
          <w:rtl/>
        </w:rPr>
        <w:t>﴾</w:t>
      </w:r>
      <w:r>
        <w:rPr>
          <w:rFonts w:hint="cs"/>
          <w:color w:val="202122"/>
          <w:rtl/>
        </w:rPr>
        <w:t xml:space="preserve"> سورة التين الآية 8.</w:t>
      </w:r>
    </w:p>
    <w:p w:rsidR="00BD1CA7" w:rsidRDefault="00BD1CA7" w:rsidP="00BD1CA7">
      <w:pPr>
        <w:rPr>
          <w:color w:val="202122"/>
          <w:rtl/>
        </w:rPr>
      </w:pPr>
      <w:r>
        <w:rPr>
          <w:rFonts w:hint="cs"/>
          <w:color w:val="202122"/>
          <w:rtl/>
        </w:rPr>
        <w:lastRenderedPageBreak/>
        <w:t xml:space="preserve">20/ قال الله تعالى : </w:t>
      </w:r>
      <w:r>
        <w:rPr>
          <w:color w:val="202122"/>
          <w:rtl/>
        </w:rPr>
        <w:t>﴿</w:t>
      </w:r>
      <w:r w:rsidRPr="006C0E51">
        <w:rPr>
          <w:color w:val="202122"/>
          <w:rtl/>
        </w:rPr>
        <w:t xml:space="preserve"> </w:t>
      </w:r>
      <w:r w:rsidRPr="00E229B4">
        <w:rPr>
          <w:color w:val="202122"/>
          <w:rtl/>
        </w:rPr>
        <w:t>أَفَلَا يَعْلَمُ إِذَا بُعْثِرَ مَا فِي الْقُبُورِ</w:t>
      </w:r>
      <w:r>
        <w:rPr>
          <w:color w:val="202122"/>
          <w:rtl/>
        </w:rPr>
        <w:t xml:space="preserve"> ﴾</w:t>
      </w:r>
      <w:r>
        <w:rPr>
          <w:rFonts w:hint="cs"/>
          <w:color w:val="202122"/>
          <w:rtl/>
        </w:rPr>
        <w:t xml:space="preserve"> سورة العاديات الآية 9.</w:t>
      </w:r>
    </w:p>
    <w:p w:rsidR="00BD1CA7" w:rsidRDefault="00BD1CA7" w:rsidP="00BD1CA7">
      <w:pPr>
        <w:rPr>
          <w:color w:val="202122"/>
          <w:rtl/>
        </w:rPr>
      </w:pPr>
      <w:r>
        <w:rPr>
          <w:rFonts w:hint="cs"/>
          <w:color w:val="202122"/>
          <w:rtl/>
        </w:rPr>
        <w:t xml:space="preserve">غرضه البلاغي : إنكاري فُرع على الإخبار بكنود الإنسان وشحه ، استفهام إنكاري عن عدم علم الإنسان بوقت بعثرة ما في القبور وتحصيل ما في الصدور فإنه أمر عجيب كيف يغفل عنه الإنسان ، وهمزة الاستفهام قدمت على فاء التفريع لأن الاستفهام صدر الكلام . </w:t>
      </w:r>
      <w:r>
        <w:rPr>
          <w:rStyle w:val="Appelnotedebasdep"/>
          <w:color w:val="202122"/>
          <w:rtl/>
        </w:rPr>
        <w:footnoteReference w:id="144"/>
      </w:r>
    </w:p>
    <w:p w:rsidR="00BD1CA7" w:rsidRDefault="00BD1CA7" w:rsidP="00BD1CA7">
      <w:pPr>
        <w:rPr>
          <w:color w:val="202122"/>
          <w:rtl/>
        </w:rPr>
      </w:pPr>
      <w:r>
        <w:rPr>
          <w:rFonts w:hint="cs"/>
          <w:color w:val="202122"/>
          <w:rtl/>
        </w:rPr>
        <w:t xml:space="preserve">21/ قال الله تعالى : </w:t>
      </w:r>
      <w:r>
        <w:rPr>
          <w:color w:val="202122"/>
          <w:rtl/>
        </w:rPr>
        <w:t>﴿</w:t>
      </w:r>
      <w:r w:rsidRPr="006C0E51">
        <w:rPr>
          <w:color w:val="202122"/>
          <w:rtl/>
        </w:rPr>
        <w:t xml:space="preserve"> </w:t>
      </w:r>
      <w:r w:rsidRPr="00E229B4">
        <w:rPr>
          <w:color w:val="202122"/>
          <w:rtl/>
        </w:rPr>
        <w:t xml:space="preserve">أَلَمْ تَرَ كَيْفَ فَعَلَ رَبُّكَ بِأَصْحَابِ الْفِيلِ </w:t>
      </w:r>
      <w:r>
        <w:rPr>
          <w:color w:val="202122"/>
          <w:rtl/>
        </w:rPr>
        <w:t>﴾</w:t>
      </w:r>
      <w:r>
        <w:rPr>
          <w:rFonts w:hint="cs"/>
          <w:color w:val="202122"/>
          <w:rtl/>
        </w:rPr>
        <w:t xml:space="preserve"> سورة الفيل الآية 1 . </w:t>
      </w:r>
    </w:p>
    <w:p w:rsidR="00BD1CA7" w:rsidRDefault="00BD1CA7" w:rsidP="00BD1CA7">
      <w:pPr>
        <w:rPr>
          <w:color w:val="202122"/>
          <w:rtl/>
        </w:rPr>
      </w:pPr>
      <w:r>
        <w:rPr>
          <w:rFonts w:hint="cs"/>
          <w:color w:val="202122"/>
          <w:rtl/>
        </w:rPr>
        <w:t>استفهام تقريري :" وقد بينا غير مرة أن الاستفهام التقرير كثيرا ما يكون على النفي المقرر لا يسعه إلا إثبات المنفي ."</w:t>
      </w:r>
      <w:r>
        <w:rPr>
          <w:rStyle w:val="Appelnotedebasdep"/>
          <w:color w:val="202122"/>
          <w:rtl/>
        </w:rPr>
        <w:footnoteReference w:id="145"/>
      </w:r>
    </w:p>
    <w:p w:rsidR="00BD1CA7" w:rsidRDefault="00BD1CA7" w:rsidP="00BD1CA7">
      <w:pPr>
        <w:rPr>
          <w:color w:val="202122"/>
          <w:rtl/>
        </w:rPr>
      </w:pPr>
      <w:r>
        <w:rPr>
          <w:rFonts w:hint="cs"/>
          <w:color w:val="202122"/>
          <w:rtl/>
        </w:rPr>
        <w:t xml:space="preserve">22/ قال الله تعالى : </w:t>
      </w:r>
      <w:r>
        <w:rPr>
          <w:color w:val="202122"/>
          <w:rtl/>
        </w:rPr>
        <w:t>﴿</w:t>
      </w:r>
      <w:r w:rsidRPr="00E229B4">
        <w:rPr>
          <w:color w:val="202122"/>
          <w:rtl/>
        </w:rPr>
        <w:t xml:space="preserve"> أَلَمْ يَجْعَلْ كَيْدَهُمْ فِي تَضْلِيلٍ</w:t>
      </w:r>
      <w:r>
        <w:rPr>
          <w:color w:val="202122"/>
          <w:rtl/>
        </w:rPr>
        <w:t xml:space="preserve"> ﴾</w:t>
      </w:r>
      <w:r>
        <w:rPr>
          <w:rFonts w:hint="cs"/>
          <w:color w:val="202122"/>
          <w:rtl/>
        </w:rPr>
        <w:t xml:space="preserve"> سورة الفيل  الآية 2.</w:t>
      </w:r>
    </w:p>
    <w:p w:rsidR="00BD1CA7" w:rsidRDefault="00BD1CA7" w:rsidP="00BD1CA7">
      <w:pPr>
        <w:rPr>
          <w:color w:val="202122"/>
          <w:rtl/>
        </w:rPr>
      </w:pPr>
      <w:r>
        <w:rPr>
          <w:rFonts w:hint="cs"/>
          <w:color w:val="202122"/>
          <w:rtl/>
        </w:rPr>
        <w:t xml:space="preserve">والاستفهام من الجزء الثاني من الآية  خرج إلى التوبيخ وهذه الجمل بيان لما في جملة </w:t>
      </w:r>
      <w:r>
        <w:rPr>
          <w:color w:val="202122"/>
          <w:rtl/>
        </w:rPr>
        <w:t>﴿</w:t>
      </w:r>
      <w:r w:rsidRPr="003055CA">
        <w:rPr>
          <w:color w:val="202122"/>
          <w:rtl/>
        </w:rPr>
        <w:t xml:space="preserve"> </w:t>
      </w:r>
      <w:r w:rsidRPr="00E229B4">
        <w:rPr>
          <w:color w:val="202122"/>
          <w:rtl/>
        </w:rPr>
        <w:t>أَلَمْ تَرَ كَيْفَ فَعَلَ رَبُّكَ</w:t>
      </w:r>
      <w:r>
        <w:rPr>
          <w:color w:val="202122"/>
          <w:rtl/>
        </w:rPr>
        <w:t xml:space="preserve"> ﴾</w:t>
      </w:r>
      <w:r>
        <w:rPr>
          <w:rFonts w:hint="cs"/>
          <w:color w:val="202122"/>
          <w:rtl/>
        </w:rPr>
        <w:t xml:space="preserve"> سورة الفيل الآية 1 ، وسمي حربهم كيدًا لآنه عمل ظاهره الغضب من الفعل الكناني الذي قعد في القليس "</w:t>
      </w:r>
      <w:r>
        <w:rPr>
          <w:rStyle w:val="Appelnotedebasdep"/>
          <w:color w:val="202122"/>
          <w:rtl/>
        </w:rPr>
        <w:footnoteReference w:id="146"/>
      </w:r>
    </w:p>
    <w:p w:rsidR="00BD1CA7" w:rsidRDefault="00BD1CA7" w:rsidP="00BD1CA7">
      <w:pPr>
        <w:rPr>
          <w:color w:val="202122"/>
          <w:rtl/>
        </w:rPr>
      </w:pPr>
      <w:r>
        <w:rPr>
          <w:rFonts w:hint="cs"/>
          <w:color w:val="202122"/>
          <w:rtl/>
        </w:rPr>
        <w:t xml:space="preserve">23/ قال الله تعالى : </w:t>
      </w:r>
      <w:r>
        <w:rPr>
          <w:color w:val="202122"/>
          <w:rtl/>
        </w:rPr>
        <w:t>﴿</w:t>
      </w:r>
      <w:r w:rsidRPr="003055CA">
        <w:rPr>
          <w:color w:val="202122"/>
          <w:rtl/>
        </w:rPr>
        <w:t xml:space="preserve"> </w:t>
      </w:r>
      <w:r w:rsidRPr="00E229B4">
        <w:rPr>
          <w:color w:val="202122"/>
          <w:rtl/>
        </w:rPr>
        <w:t>أَرَأَيْتَ الَّذِي يُكَذِّبُ بِالدِّينِ</w:t>
      </w:r>
      <w:r>
        <w:rPr>
          <w:color w:val="202122"/>
          <w:rtl/>
        </w:rPr>
        <w:t xml:space="preserve"> ﴾</w:t>
      </w:r>
      <w:r>
        <w:rPr>
          <w:rFonts w:hint="cs"/>
          <w:color w:val="202122"/>
          <w:rtl/>
        </w:rPr>
        <w:t xml:space="preserve"> سورة الماعون الآية 1.</w:t>
      </w:r>
    </w:p>
    <w:p w:rsidR="00BD1CA7" w:rsidRDefault="00BD1CA7" w:rsidP="00BD1CA7">
      <w:pPr>
        <w:rPr>
          <w:color w:val="202122"/>
          <w:rtl/>
        </w:rPr>
      </w:pPr>
      <w:r>
        <w:rPr>
          <w:rFonts w:hint="cs"/>
          <w:color w:val="202122"/>
          <w:rtl/>
        </w:rPr>
        <w:t xml:space="preserve">الاستفهام مستعمل في التعجب من حال المكذبين بالجزاء وما أورثهم التكذيب من سوء الصنيع . </w:t>
      </w:r>
      <w:r>
        <w:rPr>
          <w:rStyle w:val="Appelnotedebasdep"/>
          <w:color w:val="202122"/>
          <w:rtl/>
        </w:rPr>
        <w:footnoteReference w:id="147"/>
      </w:r>
    </w:p>
    <w:p w:rsidR="00BD1CA7" w:rsidRDefault="00BD1CA7" w:rsidP="00BD1CA7">
      <w:pPr>
        <w:rPr>
          <w:color w:val="202122"/>
          <w:rtl/>
        </w:rPr>
      </w:pPr>
      <w:r>
        <w:rPr>
          <w:rFonts w:hint="cs"/>
          <w:color w:val="202122"/>
          <w:rtl/>
        </w:rPr>
        <w:t xml:space="preserve">24/ قال الله تعالى : </w:t>
      </w:r>
      <w:r>
        <w:rPr>
          <w:color w:val="202122"/>
          <w:rtl/>
        </w:rPr>
        <w:t>﴿</w:t>
      </w:r>
      <w:r>
        <w:rPr>
          <w:rFonts w:hint="cs"/>
          <w:color w:val="202122"/>
          <w:rtl/>
        </w:rPr>
        <w:t xml:space="preserve"> </w:t>
      </w:r>
      <w:r w:rsidRPr="00E229B4">
        <w:rPr>
          <w:color w:val="202122"/>
          <w:rtl/>
        </w:rPr>
        <w:t xml:space="preserve">قَالُوا ادْعُ لَنَا رَبَّكَ يُبَيِّنْ لَنَا مَا هِيَ </w:t>
      </w:r>
      <w:r>
        <w:rPr>
          <w:color w:val="202122"/>
          <w:rtl/>
        </w:rPr>
        <w:t>﴾</w:t>
      </w:r>
      <w:r>
        <w:rPr>
          <w:rFonts w:hint="cs"/>
          <w:color w:val="202122"/>
          <w:rtl/>
        </w:rPr>
        <w:t xml:space="preserve"> سورة البقرة الآية86.</w:t>
      </w:r>
    </w:p>
    <w:p w:rsidR="00BD1CA7" w:rsidRDefault="00BD1CA7" w:rsidP="00BD1CA7">
      <w:pPr>
        <w:rPr>
          <w:color w:val="202122"/>
          <w:rtl/>
        </w:rPr>
      </w:pPr>
      <w:r>
        <w:rPr>
          <w:rFonts w:hint="cs"/>
          <w:color w:val="202122"/>
          <w:rtl/>
        </w:rPr>
        <w:t xml:space="preserve">25/ قال الله تعالى : </w:t>
      </w:r>
      <w:r>
        <w:rPr>
          <w:color w:val="202122"/>
          <w:rtl/>
        </w:rPr>
        <w:t>﴿</w:t>
      </w:r>
      <w:r w:rsidRPr="003055CA">
        <w:rPr>
          <w:color w:val="202122"/>
          <w:rtl/>
        </w:rPr>
        <w:t xml:space="preserve"> </w:t>
      </w:r>
      <w:r w:rsidRPr="00E229B4">
        <w:rPr>
          <w:color w:val="202122"/>
          <w:rtl/>
        </w:rPr>
        <w:t>قَالُوا ادْعُ لَنَا رَبَّكَ يُبَيِّنْ لَنَا مَا لَوْنُهَا</w:t>
      </w:r>
      <w:r>
        <w:rPr>
          <w:color w:val="202122"/>
          <w:rtl/>
        </w:rPr>
        <w:t xml:space="preserve"> ﴾</w:t>
      </w:r>
      <w:r>
        <w:rPr>
          <w:rFonts w:hint="cs"/>
          <w:color w:val="202122"/>
          <w:rtl/>
        </w:rPr>
        <w:t xml:space="preserve"> سورة البقرة الآية69</w:t>
      </w:r>
    </w:p>
    <w:p w:rsidR="00BD1CA7" w:rsidRDefault="00BD1CA7" w:rsidP="00BD1CA7">
      <w:pPr>
        <w:rPr>
          <w:color w:val="202122"/>
          <w:rtl/>
        </w:rPr>
      </w:pPr>
      <w:r>
        <w:rPr>
          <w:rFonts w:hint="cs"/>
          <w:color w:val="202122"/>
          <w:rtl/>
        </w:rPr>
        <w:t xml:space="preserve">26/ قال الله تعالى : </w:t>
      </w:r>
      <w:r>
        <w:rPr>
          <w:color w:val="202122"/>
          <w:rtl/>
        </w:rPr>
        <w:t>﴿</w:t>
      </w:r>
      <w:r w:rsidRPr="00E229B4">
        <w:rPr>
          <w:color w:val="202122"/>
          <w:rtl/>
        </w:rPr>
        <w:t xml:space="preserve"> قَالُوا ادْعُ لَنَا رَبَّكَ يُبَيِّنْ لَنَا مَا هِيَ إِنَّ الْبَقَرَ تَشَابَهَ عَلَيْنَا </w:t>
      </w:r>
      <w:r>
        <w:rPr>
          <w:color w:val="202122"/>
          <w:rtl/>
        </w:rPr>
        <w:t>﴾</w:t>
      </w:r>
      <w:r>
        <w:rPr>
          <w:rFonts w:hint="cs"/>
          <w:color w:val="202122"/>
          <w:rtl/>
        </w:rPr>
        <w:t xml:space="preserve"> سورة البقرة  الآية 70</w:t>
      </w:r>
    </w:p>
    <w:p w:rsidR="00BD1CA7" w:rsidRDefault="00BD1CA7" w:rsidP="00BD1CA7">
      <w:pPr>
        <w:rPr>
          <w:color w:val="202122"/>
          <w:rtl/>
        </w:rPr>
      </w:pPr>
      <w:r>
        <w:rPr>
          <w:rFonts w:hint="cs"/>
          <w:color w:val="202122"/>
          <w:rtl/>
        </w:rPr>
        <w:t xml:space="preserve">27/ قال الله تعالى : </w:t>
      </w:r>
      <w:r>
        <w:rPr>
          <w:color w:val="202122"/>
          <w:rtl/>
        </w:rPr>
        <w:t>﴿</w:t>
      </w:r>
      <w:r w:rsidRPr="003055CA">
        <w:rPr>
          <w:color w:val="202122"/>
          <w:rtl/>
        </w:rPr>
        <w:t xml:space="preserve"> </w:t>
      </w:r>
      <w:r w:rsidRPr="00E229B4">
        <w:rPr>
          <w:color w:val="202122"/>
          <w:rtl/>
        </w:rPr>
        <w:t>قَالُوا ادْعُ لَنَا رَبَّكَ يُبَيِّنْ لَنَا مَا لَوْنُهَا</w:t>
      </w:r>
      <w:r>
        <w:rPr>
          <w:color w:val="202122"/>
          <w:rtl/>
        </w:rPr>
        <w:t xml:space="preserve"> ﴾</w:t>
      </w:r>
      <w:r>
        <w:rPr>
          <w:rFonts w:hint="cs"/>
          <w:color w:val="202122"/>
          <w:rtl/>
        </w:rPr>
        <w:t xml:space="preserve"> سورة البقرة الآية69</w:t>
      </w:r>
    </w:p>
    <w:p w:rsidR="00BD1CA7" w:rsidRDefault="00BD1CA7" w:rsidP="00BD1CA7">
      <w:pPr>
        <w:rPr>
          <w:color w:val="202122"/>
          <w:rtl/>
        </w:rPr>
      </w:pPr>
      <w:r>
        <w:rPr>
          <w:rFonts w:hint="cs"/>
          <w:color w:val="202122"/>
          <w:rtl/>
        </w:rPr>
        <w:t>هذه الآيات احتوت على أسلوب الاستفهام ، وهو استفهام لغير العاقل فيه بعض الاستهزاء ، أي ما هي هذه البقرة و أي شيء صفتها ؟</w:t>
      </w:r>
      <w:r w:rsidRPr="003055CA">
        <w:rPr>
          <w:rFonts w:hint="cs"/>
          <w:color w:val="202122"/>
          <w:rtl/>
        </w:rPr>
        <w:t xml:space="preserve"> </w:t>
      </w:r>
      <w:r>
        <w:rPr>
          <w:color w:val="202122"/>
          <w:rtl/>
        </w:rPr>
        <w:t>﴿</w:t>
      </w:r>
      <w:r w:rsidRPr="003055CA">
        <w:rPr>
          <w:color w:val="202122"/>
          <w:rtl/>
        </w:rPr>
        <w:t xml:space="preserve"> </w:t>
      </w:r>
      <w:r w:rsidRPr="00E229B4">
        <w:rPr>
          <w:color w:val="202122"/>
          <w:rtl/>
        </w:rPr>
        <w:t>قَالُوا ادْعُ لَنَا رَبَّكَ يُبَيِّنْ لَنَا مَا لَوْنُهَا</w:t>
      </w:r>
      <w:r>
        <w:rPr>
          <w:color w:val="202122"/>
          <w:rtl/>
        </w:rPr>
        <w:t xml:space="preserve"> ﴾</w:t>
      </w:r>
      <w:r>
        <w:rPr>
          <w:rFonts w:hint="cs"/>
          <w:color w:val="202122"/>
          <w:rtl/>
        </w:rPr>
        <w:t xml:space="preserve"> أي ما هو لونها أبيض أم أسود أم غير ذلك ، </w:t>
      </w:r>
      <w:r>
        <w:rPr>
          <w:color w:val="202122"/>
          <w:rtl/>
        </w:rPr>
        <w:t>﴿</w:t>
      </w:r>
      <w:r w:rsidRPr="00E229B4">
        <w:rPr>
          <w:color w:val="202122"/>
          <w:rtl/>
        </w:rPr>
        <w:t xml:space="preserve"> قَالُوا ادْعُ لَنَا رَبَّكَ يُبَيِّنْ لَنَا مَا هِيَ </w:t>
      </w:r>
      <w:r>
        <w:rPr>
          <w:color w:val="202122"/>
          <w:rtl/>
        </w:rPr>
        <w:t>﴾</w:t>
      </w:r>
      <w:r>
        <w:rPr>
          <w:rFonts w:hint="cs"/>
          <w:color w:val="202122"/>
          <w:rtl/>
        </w:rPr>
        <w:t xml:space="preserve"> أعادوا السؤال عن حال البقرة بعد أن عرفوا سنها ولونها ليزداد بيانًا لوصفها ، ثم اعتذروا بأن البقرة الموصوف بكونه عنوانا وبالصفرة الفاقعة كثيرا .</w:t>
      </w:r>
      <w:r>
        <w:rPr>
          <w:rStyle w:val="Appelnotedebasdep"/>
          <w:color w:val="202122"/>
          <w:rtl/>
        </w:rPr>
        <w:footnoteReference w:id="148"/>
      </w:r>
    </w:p>
    <w:p w:rsidR="00BD1CA7" w:rsidRDefault="00BD1CA7" w:rsidP="00BD1CA7">
      <w:pPr>
        <w:rPr>
          <w:color w:val="202122"/>
          <w:rtl/>
        </w:rPr>
      </w:pPr>
      <w:r>
        <w:rPr>
          <w:rFonts w:hint="cs"/>
          <w:color w:val="202122"/>
          <w:rtl/>
        </w:rPr>
        <w:t xml:space="preserve">28/ قال الله تعالى : </w:t>
      </w:r>
      <w:r>
        <w:rPr>
          <w:color w:val="202122"/>
          <w:rtl/>
        </w:rPr>
        <w:t>﴿</w:t>
      </w:r>
      <w:r w:rsidRPr="003055CA">
        <w:rPr>
          <w:color w:val="202122"/>
          <w:rtl/>
        </w:rPr>
        <w:t xml:space="preserve"> </w:t>
      </w:r>
      <w:r w:rsidRPr="00E229B4">
        <w:rPr>
          <w:color w:val="202122"/>
          <w:rtl/>
        </w:rPr>
        <w:t xml:space="preserve">وَمَا لَكُمْ لَا تُقَاتِلُونَ فِي سَبِيلِ اللَّهِ </w:t>
      </w:r>
      <w:r>
        <w:rPr>
          <w:color w:val="202122"/>
          <w:rtl/>
        </w:rPr>
        <w:t>﴾</w:t>
      </w:r>
      <w:r>
        <w:rPr>
          <w:rFonts w:hint="cs"/>
          <w:color w:val="202122"/>
          <w:rtl/>
        </w:rPr>
        <w:t xml:space="preserve"> سورة  النساء الآية 75 .</w:t>
      </w:r>
    </w:p>
    <w:p w:rsidR="00BD1CA7" w:rsidRDefault="00BD1CA7" w:rsidP="00BD1CA7">
      <w:pPr>
        <w:rPr>
          <w:color w:val="202122"/>
          <w:rtl/>
        </w:rPr>
      </w:pPr>
      <w:r>
        <w:rPr>
          <w:rFonts w:hint="cs"/>
          <w:color w:val="202122"/>
          <w:rtl/>
        </w:rPr>
        <w:lastRenderedPageBreak/>
        <w:t>استفهام توبيخ : أي لا منع لكم من القتال و</w:t>
      </w:r>
      <w:r>
        <w:rPr>
          <w:color w:val="202122"/>
          <w:rtl/>
        </w:rPr>
        <w:t>﴿</w:t>
      </w:r>
      <w:r w:rsidRPr="0085352A">
        <w:rPr>
          <w:color w:val="202122"/>
          <w:rtl/>
        </w:rPr>
        <w:t xml:space="preserve"> </w:t>
      </w:r>
      <w:r w:rsidRPr="00E229B4">
        <w:rPr>
          <w:color w:val="202122"/>
          <w:rtl/>
        </w:rPr>
        <w:t>فِي سَبِيلِ اللَّهِ</w:t>
      </w:r>
      <w:r>
        <w:rPr>
          <w:rFonts w:hint="cs"/>
          <w:color w:val="202122"/>
          <w:rtl/>
        </w:rPr>
        <w:t xml:space="preserve"> </w:t>
      </w:r>
      <w:r>
        <w:rPr>
          <w:color w:val="202122"/>
          <w:rtl/>
        </w:rPr>
        <w:t>﴾</w:t>
      </w:r>
      <w:r>
        <w:rPr>
          <w:rFonts w:hint="cs"/>
          <w:color w:val="202122"/>
          <w:rtl/>
        </w:rPr>
        <w:t xml:space="preserve"> في تخليص .</w:t>
      </w:r>
      <w:r>
        <w:rPr>
          <w:rStyle w:val="Appelnotedebasdep"/>
          <w:color w:val="202122"/>
          <w:rtl/>
        </w:rPr>
        <w:footnoteReference w:id="149"/>
      </w:r>
    </w:p>
    <w:p w:rsidR="00BD1CA7" w:rsidRDefault="00BD1CA7" w:rsidP="00BD1CA7">
      <w:pPr>
        <w:rPr>
          <w:color w:val="202122"/>
          <w:rtl/>
        </w:rPr>
      </w:pPr>
      <w:r>
        <w:rPr>
          <w:rFonts w:hint="cs"/>
          <w:color w:val="202122"/>
          <w:rtl/>
        </w:rPr>
        <w:t xml:space="preserve">29/ قال الله تعالى : </w:t>
      </w:r>
      <w:r>
        <w:rPr>
          <w:color w:val="202122"/>
          <w:rtl/>
        </w:rPr>
        <w:t>﴿</w:t>
      </w:r>
      <w:r w:rsidRPr="003D4542">
        <w:rPr>
          <w:color w:val="202122"/>
          <w:rtl/>
        </w:rPr>
        <w:t xml:space="preserve"> </w:t>
      </w:r>
      <w:r w:rsidRPr="00E229B4">
        <w:rPr>
          <w:color w:val="202122"/>
          <w:rtl/>
        </w:rPr>
        <w:t>فَمَالِ هَؤُلَاءِ الْقَوْمِ لَا يَكَادُونَ يَفْقَهُونَ حَدِيثًا</w:t>
      </w:r>
      <w:r>
        <w:rPr>
          <w:color w:val="202122"/>
          <w:rtl/>
        </w:rPr>
        <w:t xml:space="preserve"> ﴾</w:t>
      </w:r>
      <w:r>
        <w:rPr>
          <w:rFonts w:hint="cs"/>
          <w:color w:val="202122"/>
          <w:rtl/>
        </w:rPr>
        <w:t xml:space="preserve"> سورة النساء الآية78.</w:t>
      </w:r>
    </w:p>
    <w:p w:rsidR="00BD1CA7" w:rsidRDefault="00BD1CA7" w:rsidP="00BD1CA7">
      <w:pPr>
        <w:rPr>
          <w:color w:val="202122"/>
          <w:rtl/>
        </w:rPr>
      </w:pPr>
      <w:r>
        <w:rPr>
          <w:rFonts w:hint="cs"/>
          <w:color w:val="202122"/>
          <w:rtl/>
        </w:rPr>
        <w:t>خرج الاستفهام إلى التعجب والتوبيخ : " أي يقاربون أن يفهمو حديثا يلقى إليهم ، وما استفهام تعجيب من فرط جهلهم ونفي مقاربة الفعل أشد من نفيه ."</w:t>
      </w:r>
      <w:r>
        <w:rPr>
          <w:rStyle w:val="Appelnotedebasdep"/>
          <w:color w:val="202122"/>
          <w:rtl/>
        </w:rPr>
        <w:footnoteReference w:id="150"/>
      </w:r>
    </w:p>
    <w:p w:rsidR="00BD1CA7" w:rsidRDefault="00BD1CA7" w:rsidP="00BD1CA7">
      <w:pPr>
        <w:rPr>
          <w:color w:val="202122"/>
          <w:rtl/>
        </w:rPr>
      </w:pPr>
      <w:r>
        <w:rPr>
          <w:rFonts w:hint="cs"/>
          <w:color w:val="202122"/>
          <w:rtl/>
        </w:rPr>
        <w:t xml:space="preserve">30/ قال الله تعالى : </w:t>
      </w:r>
      <w:r>
        <w:rPr>
          <w:color w:val="202122"/>
          <w:rtl/>
        </w:rPr>
        <w:t>﴿</w:t>
      </w:r>
      <w:r w:rsidRPr="000E3FE3">
        <w:rPr>
          <w:color w:val="202122"/>
          <w:rtl/>
        </w:rPr>
        <w:t xml:space="preserve"> </w:t>
      </w:r>
      <w:r w:rsidRPr="00E229B4">
        <w:rPr>
          <w:color w:val="202122"/>
          <w:rtl/>
        </w:rPr>
        <w:t>يَسْأَلُونَكَ مَاذَا أُحِلَّ لَهُمْ</w:t>
      </w:r>
      <w:r>
        <w:rPr>
          <w:color w:val="202122"/>
          <w:rtl/>
        </w:rPr>
        <w:t xml:space="preserve"> ﴾</w:t>
      </w:r>
      <w:r>
        <w:rPr>
          <w:rFonts w:hint="cs"/>
          <w:color w:val="202122"/>
          <w:rtl/>
        </w:rPr>
        <w:t xml:space="preserve"> سورة المائدة  الآية4.</w:t>
      </w:r>
    </w:p>
    <w:p w:rsidR="00BD1CA7" w:rsidRDefault="00BD1CA7" w:rsidP="00BD1CA7">
      <w:pPr>
        <w:rPr>
          <w:color w:val="202122"/>
          <w:rtl/>
        </w:rPr>
      </w:pPr>
      <w:r>
        <w:rPr>
          <w:rFonts w:hint="cs"/>
          <w:color w:val="202122"/>
          <w:rtl/>
        </w:rPr>
        <w:t>غرض بلاغي للاستفهام هنا استفهام حقيقي خرج عن الإخبار " قال سعيد : يعني الذبائح الحلال الطيبة أي أنه يحل لهم الطيبات ويحرم عليهم الخبائث "</w:t>
      </w:r>
      <w:r>
        <w:rPr>
          <w:rStyle w:val="Appelnotedebasdep"/>
          <w:color w:val="202122"/>
          <w:rtl/>
        </w:rPr>
        <w:footnoteReference w:id="151"/>
      </w:r>
    </w:p>
    <w:p w:rsidR="00BD1CA7" w:rsidRDefault="00BD1CA7" w:rsidP="00BD1CA7">
      <w:pPr>
        <w:rPr>
          <w:color w:val="202122"/>
          <w:rtl/>
        </w:rPr>
      </w:pPr>
      <w:r>
        <w:rPr>
          <w:rFonts w:hint="cs"/>
          <w:color w:val="202122"/>
          <w:rtl/>
        </w:rPr>
        <w:t xml:space="preserve">31/ قال الله تعالى : </w:t>
      </w:r>
      <w:r>
        <w:rPr>
          <w:color w:val="202122"/>
          <w:rtl/>
        </w:rPr>
        <w:t>﴿</w:t>
      </w:r>
      <w:r w:rsidRPr="00EA61E8">
        <w:rPr>
          <w:color w:val="202122"/>
          <w:rtl/>
        </w:rPr>
        <w:t xml:space="preserve"> </w:t>
      </w:r>
      <w:r w:rsidRPr="00E229B4">
        <w:rPr>
          <w:color w:val="202122"/>
          <w:rtl/>
        </w:rPr>
        <w:t>وَمَا لَكُمْ أَلَّا تَأْكُلُوا مِمَّا ذُكِرَ اسْمُ اللَّهِ عَلَيْهِ</w:t>
      </w:r>
      <w:r>
        <w:rPr>
          <w:color w:val="202122"/>
          <w:rtl/>
        </w:rPr>
        <w:t xml:space="preserve"> ﴾</w:t>
      </w:r>
      <w:r>
        <w:rPr>
          <w:rFonts w:hint="cs"/>
          <w:color w:val="202122"/>
          <w:rtl/>
        </w:rPr>
        <w:t xml:space="preserve"> سورة الأنعام  الآية119.</w:t>
      </w:r>
    </w:p>
    <w:p w:rsidR="00BD1CA7" w:rsidRDefault="00BD1CA7" w:rsidP="00BD1CA7">
      <w:pPr>
        <w:rPr>
          <w:color w:val="202122"/>
          <w:rtl/>
        </w:rPr>
      </w:pPr>
      <w:r>
        <w:rPr>
          <w:rFonts w:hint="cs"/>
          <w:color w:val="202122"/>
          <w:rtl/>
        </w:rPr>
        <w:t>خرج الاستفهام إلى غرض النفي.</w:t>
      </w:r>
    </w:p>
    <w:p w:rsidR="00BD1CA7" w:rsidRDefault="00BD1CA7" w:rsidP="00BD1CA7">
      <w:pPr>
        <w:rPr>
          <w:color w:val="202122"/>
          <w:rtl/>
        </w:rPr>
      </w:pPr>
    </w:p>
    <w:p w:rsidR="00BD1CA7" w:rsidRDefault="00BD1CA7" w:rsidP="00BD1CA7">
      <w:pPr>
        <w:rPr>
          <w:color w:val="202122"/>
          <w:rtl/>
        </w:rPr>
      </w:pPr>
      <w:r>
        <w:rPr>
          <w:rFonts w:hint="cs"/>
          <w:color w:val="202122"/>
          <w:rtl/>
        </w:rPr>
        <w:t xml:space="preserve">32/ قال الله تعالى : </w:t>
      </w:r>
      <w:r>
        <w:rPr>
          <w:color w:val="202122"/>
          <w:rtl/>
        </w:rPr>
        <w:t>﴿</w:t>
      </w:r>
      <w:r w:rsidRPr="000E3FE3">
        <w:rPr>
          <w:color w:val="202122"/>
          <w:rtl/>
        </w:rPr>
        <w:t xml:space="preserve"> </w:t>
      </w:r>
      <w:r w:rsidRPr="00E229B4">
        <w:rPr>
          <w:color w:val="202122"/>
          <w:rtl/>
        </w:rPr>
        <w:t>وَمَا لَنَا لَا نُؤْمِنُ بِاللَّهِ وَمَا جَاءَنَا مِنَ الْحَقِّ</w:t>
      </w:r>
      <w:r>
        <w:rPr>
          <w:color w:val="202122"/>
          <w:rtl/>
        </w:rPr>
        <w:t xml:space="preserve"> ﴾</w:t>
      </w:r>
      <w:r>
        <w:rPr>
          <w:rFonts w:hint="cs"/>
          <w:color w:val="202122"/>
          <w:rtl/>
        </w:rPr>
        <w:t xml:space="preserve"> سورة المائدة  الآية84 .</w:t>
      </w:r>
    </w:p>
    <w:p w:rsidR="00BD1CA7" w:rsidRDefault="00BD1CA7" w:rsidP="00BD1CA7">
      <w:pPr>
        <w:rPr>
          <w:color w:val="202122"/>
          <w:rtl/>
        </w:rPr>
      </w:pPr>
      <w:r>
        <w:rPr>
          <w:rFonts w:hint="cs"/>
          <w:color w:val="202122"/>
          <w:rtl/>
        </w:rPr>
        <w:t xml:space="preserve">خرج الاستفهام إلى غرض النفي وهذا الصنف من النصارى هم المذكورين في قوله تعالى : </w:t>
      </w:r>
      <w:r>
        <w:rPr>
          <w:color w:val="202122"/>
          <w:rtl/>
        </w:rPr>
        <w:t>﴿</w:t>
      </w:r>
      <w:r w:rsidRPr="00E229B4">
        <w:rPr>
          <w:color w:val="202122"/>
          <w:rtl/>
        </w:rPr>
        <w:t>وَإِنَّ مِنْ أَهْلِ الْكِتَابِ لَمَنْ يُؤْمِنُ بِاللَّهِ وَمَا أُنْزِلَ إِلَيْكُمْ وَمَا أُنْزِلَ إِلَيْهِمْ خَاشِعِينَ لِلَّهِ لَا يَشْتَرُونَ بِآيَاتِ اللَّهِ ثَمَنًا قَلِيلًا أُولَئِكَ لَهُمْ أَجْرُهُمْ عِنْدَ رَبِّهِمْ إِنَّ اللَّهَ سَرِيعُ الْحِسَابِ</w:t>
      </w:r>
      <w:r>
        <w:rPr>
          <w:color w:val="202122"/>
          <w:rtl/>
        </w:rPr>
        <w:t>﴾</w:t>
      </w:r>
      <w:r>
        <w:rPr>
          <w:rStyle w:val="Appelnotedebasdep"/>
          <w:color w:val="202122"/>
          <w:rtl/>
        </w:rPr>
        <w:footnoteReference w:id="152"/>
      </w:r>
    </w:p>
    <w:p w:rsidR="00BD1CA7" w:rsidRDefault="00BD1CA7" w:rsidP="00BD1CA7">
      <w:pPr>
        <w:rPr>
          <w:color w:val="202122"/>
          <w:rtl/>
        </w:rPr>
      </w:pPr>
      <w:r>
        <w:rPr>
          <w:rFonts w:hint="cs"/>
          <w:color w:val="202122"/>
          <w:rtl/>
        </w:rPr>
        <w:t xml:space="preserve">33/ قال الله تعالى : </w:t>
      </w:r>
      <w:r>
        <w:rPr>
          <w:color w:val="202122"/>
          <w:rtl/>
        </w:rPr>
        <w:t>﴿</w:t>
      </w:r>
      <w:r w:rsidRPr="00EA61E8">
        <w:rPr>
          <w:color w:val="202122"/>
          <w:rtl/>
        </w:rPr>
        <w:t xml:space="preserve"> </w:t>
      </w:r>
      <w:r w:rsidRPr="00E229B4">
        <w:rPr>
          <w:color w:val="202122"/>
          <w:rtl/>
        </w:rPr>
        <w:t>وَمَا لَكُمْ أَلَّا تَأْكُلُوا مِمَّا ذُكِرَ اسْمُ اللَّهِ عَلَيْهِ</w:t>
      </w:r>
      <w:r>
        <w:rPr>
          <w:color w:val="202122"/>
          <w:rtl/>
        </w:rPr>
        <w:t xml:space="preserve"> ﴾</w:t>
      </w:r>
      <w:r>
        <w:rPr>
          <w:rFonts w:hint="cs"/>
          <w:color w:val="202122"/>
          <w:rtl/>
        </w:rPr>
        <w:t xml:space="preserve"> سورة الأنعام  الآية119.</w:t>
      </w:r>
    </w:p>
    <w:p w:rsidR="00BD1CA7" w:rsidRDefault="00BD1CA7" w:rsidP="00BD1CA7">
      <w:pPr>
        <w:rPr>
          <w:color w:val="202122"/>
          <w:rtl/>
        </w:rPr>
      </w:pPr>
      <w:r>
        <w:rPr>
          <w:rFonts w:hint="cs"/>
          <w:color w:val="202122"/>
          <w:rtl/>
        </w:rPr>
        <w:t>خرجت هذه الآية إلى غرض العرض " أي وما المانع لكم من أكل ما ذبحتموه بأيديكم بعد أن ذكرتم اسم ربكم عليه عند ذبحه ."</w:t>
      </w:r>
      <w:r>
        <w:rPr>
          <w:rStyle w:val="Appelnotedebasdep"/>
          <w:color w:val="202122"/>
          <w:rtl/>
        </w:rPr>
        <w:footnoteReference w:id="153"/>
      </w:r>
    </w:p>
    <w:p w:rsidR="00BD1CA7" w:rsidRDefault="00BD1CA7" w:rsidP="00BD1CA7">
      <w:pPr>
        <w:rPr>
          <w:color w:val="202122"/>
          <w:rtl/>
        </w:rPr>
      </w:pPr>
      <w:r>
        <w:rPr>
          <w:rFonts w:hint="cs"/>
          <w:color w:val="202122"/>
          <w:rtl/>
        </w:rPr>
        <w:t xml:space="preserve">34/ قال الله تعالى : </w:t>
      </w:r>
      <w:r>
        <w:rPr>
          <w:color w:val="202122"/>
          <w:rtl/>
        </w:rPr>
        <w:t>﴿</w:t>
      </w:r>
      <w:r w:rsidRPr="00EA61E8">
        <w:rPr>
          <w:color w:val="202122"/>
          <w:rtl/>
        </w:rPr>
        <w:t xml:space="preserve"> </w:t>
      </w:r>
      <w:r w:rsidRPr="00E229B4">
        <w:rPr>
          <w:color w:val="202122"/>
          <w:rtl/>
        </w:rPr>
        <w:t>قَالَ مَا مَنَعَكَ أَلَّا تَسْجُدَ إِذْ أَمَرْتُكَ</w:t>
      </w:r>
      <w:r>
        <w:rPr>
          <w:color w:val="202122"/>
          <w:rtl/>
        </w:rPr>
        <w:t xml:space="preserve"> ﴾</w:t>
      </w:r>
      <w:r>
        <w:rPr>
          <w:rFonts w:hint="cs"/>
          <w:color w:val="202122"/>
          <w:rtl/>
        </w:rPr>
        <w:t xml:space="preserve"> سورة الأعراف الآية12.</w:t>
      </w:r>
    </w:p>
    <w:p w:rsidR="00BD1CA7" w:rsidRDefault="00BD1CA7" w:rsidP="00BD1CA7">
      <w:pPr>
        <w:rPr>
          <w:color w:val="202122"/>
          <w:rtl/>
        </w:rPr>
      </w:pPr>
      <w:r>
        <w:rPr>
          <w:rFonts w:hint="cs"/>
          <w:color w:val="202122"/>
          <w:rtl/>
        </w:rPr>
        <w:t>خرج الغرض البلاغي للاستفهام إلى التوبيخ ، " هنا زائدة وقال بعضهم زيدت لتأكيد الجحد، كقول الشاعر: ما إن رأيت ولا سمعت بمثله . فأدخل (إن) وهي للنفي على ما النافية لتأكيد النفي ، قالوا : هنا (</w:t>
      </w:r>
      <w:r w:rsidRPr="00E229B4">
        <w:rPr>
          <w:color w:val="202122"/>
          <w:rtl/>
        </w:rPr>
        <w:t>مَا مَنَعَكَ أَلَّا تَسْجُدَ</w:t>
      </w:r>
      <w:r>
        <w:rPr>
          <w:rFonts w:hint="cs"/>
          <w:color w:val="202122"/>
          <w:rtl/>
        </w:rPr>
        <w:t xml:space="preserve">) مع تقدم </w:t>
      </w:r>
      <w:r>
        <w:rPr>
          <w:rFonts w:hint="cs"/>
          <w:color w:val="202122"/>
          <w:rtl/>
        </w:rPr>
        <w:lastRenderedPageBreak/>
        <w:t>قوله (</w:t>
      </w:r>
      <w:r w:rsidRPr="00E229B4">
        <w:rPr>
          <w:color w:val="202122"/>
          <w:rtl/>
        </w:rPr>
        <w:t>لَمْ يَكُنْ مِنَ السَّاجِدِينَ</w:t>
      </w:r>
      <w:r>
        <w:rPr>
          <w:rFonts w:hint="cs"/>
          <w:color w:val="202122"/>
          <w:rtl/>
        </w:rPr>
        <w:t>) الأعراف الآية 11. حكمها ابن جرير وردهما ، اختار أن منعك مضمن معنى فعل آخر ، تقديره : ما أحوجك وألزمك واضطرك أن لا تسجد إذا أمرتك ونحو هذا ، وهذا القول حسن ، والله أعلم .</w:t>
      </w:r>
      <w:r>
        <w:rPr>
          <w:rStyle w:val="Appelnotedebasdep"/>
          <w:color w:val="202122"/>
          <w:rtl/>
        </w:rPr>
        <w:footnoteReference w:id="154"/>
      </w:r>
    </w:p>
    <w:p w:rsidR="00BD1CA7" w:rsidRDefault="00BD1CA7" w:rsidP="00BD1CA7">
      <w:pPr>
        <w:rPr>
          <w:color w:val="202122"/>
          <w:rtl/>
        </w:rPr>
      </w:pPr>
      <w:r>
        <w:rPr>
          <w:rFonts w:hint="cs"/>
          <w:color w:val="202122"/>
          <w:rtl/>
        </w:rPr>
        <w:t xml:space="preserve">35/ قال الله تعالى : </w:t>
      </w:r>
      <w:r>
        <w:rPr>
          <w:color w:val="202122"/>
          <w:rtl/>
        </w:rPr>
        <w:t>﴿</w:t>
      </w:r>
      <w:r w:rsidRPr="00EA61E8">
        <w:rPr>
          <w:color w:val="202122"/>
          <w:rtl/>
        </w:rPr>
        <w:t xml:space="preserve"> </w:t>
      </w:r>
      <w:r w:rsidRPr="00E229B4">
        <w:rPr>
          <w:color w:val="202122"/>
          <w:rtl/>
        </w:rPr>
        <w:t xml:space="preserve">وَمَا لَهُمْ أَلَّا يُعَذِّبَهُمُ اللَّهُ وَهُمْ يَصُدُّونَ عَنِ الْمَسْجِدِ الْحَرَامِ </w:t>
      </w:r>
      <w:r>
        <w:rPr>
          <w:color w:val="202122"/>
          <w:rtl/>
        </w:rPr>
        <w:t>﴾</w:t>
      </w:r>
      <w:r>
        <w:rPr>
          <w:rFonts w:hint="cs"/>
          <w:color w:val="202122"/>
          <w:rtl/>
        </w:rPr>
        <w:t xml:space="preserve"> سورة الأنفال  الآية34.</w:t>
      </w:r>
    </w:p>
    <w:p w:rsidR="00BD1CA7" w:rsidRDefault="00BD1CA7" w:rsidP="00BD1CA7">
      <w:pPr>
        <w:rPr>
          <w:color w:val="202122"/>
          <w:rtl/>
        </w:rPr>
      </w:pPr>
      <w:r>
        <w:rPr>
          <w:rFonts w:hint="cs"/>
          <w:color w:val="202122"/>
          <w:rtl/>
        </w:rPr>
        <w:t xml:space="preserve">خرج غرض الاستفهام إلى الإنكار أي كيف لا يستحقون عذاب الله وهو يصدون أولياءه المؤمنين عن الطواف بالكعبة و الصلاة في المسجد الحرام ؟ وما كانوا أولياء الله إن إلا الذين يتقونه بأداء فرائضه واجتناب معاصيه ، ولكن أكثر الكفار لا يعلمون . </w:t>
      </w:r>
      <w:r>
        <w:rPr>
          <w:rStyle w:val="Appelnotedebasdep"/>
          <w:color w:val="202122"/>
          <w:rtl/>
        </w:rPr>
        <w:footnoteReference w:id="155"/>
      </w:r>
    </w:p>
    <w:p w:rsidR="00BD1CA7" w:rsidRDefault="00BD1CA7" w:rsidP="00BD1CA7">
      <w:pPr>
        <w:rPr>
          <w:color w:val="202122"/>
          <w:rtl/>
        </w:rPr>
      </w:pPr>
      <w:r>
        <w:rPr>
          <w:rFonts w:hint="cs"/>
          <w:color w:val="202122"/>
          <w:rtl/>
        </w:rPr>
        <w:t xml:space="preserve">36/ قال الله تعالى : </w:t>
      </w:r>
      <w:r>
        <w:rPr>
          <w:color w:val="202122"/>
          <w:rtl/>
        </w:rPr>
        <w:t>﴿</w:t>
      </w:r>
      <w:r w:rsidRPr="00EA61E8">
        <w:rPr>
          <w:color w:val="202122"/>
          <w:rtl/>
        </w:rPr>
        <w:t xml:space="preserve"> </w:t>
      </w:r>
      <w:r w:rsidRPr="00E229B4">
        <w:rPr>
          <w:color w:val="202122"/>
          <w:rtl/>
        </w:rPr>
        <w:t>فَمَا لَكُمْ كَيْفَ تَحْكُمُونَ</w:t>
      </w:r>
      <w:r>
        <w:rPr>
          <w:color w:val="202122"/>
          <w:rtl/>
        </w:rPr>
        <w:t xml:space="preserve"> ﴾</w:t>
      </w:r>
      <w:r>
        <w:rPr>
          <w:rFonts w:hint="cs"/>
          <w:color w:val="202122"/>
          <w:rtl/>
        </w:rPr>
        <w:t xml:space="preserve"> سورة يونس الآية35.</w:t>
      </w:r>
    </w:p>
    <w:p w:rsidR="00BD1CA7" w:rsidRDefault="00BD1CA7" w:rsidP="00BD1CA7">
      <w:pPr>
        <w:rPr>
          <w:color w:val="202122"/>
          <w:rtl/>
        </w:rPr>
      </w:pPr>
      <w:r>
        <w:rPr>
          <w:rFonts w:hint="cs"/>
          <w:color w:val="202122"/>
          <w:rtl/>
        </w:rPr>
        <w:t xml:space="preserve">هو استفهام معناه التعجب والإنكار ، ألا تعلمون من يهدي إلى الحق أحق أن يتبع من الذي لا يهتدي إلى شيء ، إلا أن يهديه إليه هادٍ غيره ، فتتركوا اتباع من لا يهتدي إلى شيء وعبادته ، وتتبعوا من يهديكم في ظلمات البر والبحر ، وتحصلوا له العبادة فتفردوه بها واحدة دون ما تشركونه فيها من آلهتكم وأوثانكم ؟ </w:t>
      </w:r>
      <w:r>
        <w:rPr>
          <w:rStyle w:val="Appelnotedebasdep"/>
          <w:color w:val="202122"/>
          <w:rtl/>
        </w:rPr>
        <w:footnoteReference w:id="156"/>
      </w:r>
    </w:p>
    <w:p w:rsidR="00BD1CA7" w:rsidRDefault="00BD1CA7" w:rsidP="00BD1CA7">
      <w:pPr>
        <w:rPr>
          <w:color w:val="202122"/>
          <w:rtl/>
        </w:rPr>
      </w:pPr>
      <w:r>
        <w:rPr>
          <w:rFonts w:hint="cs"/>
          <w:color w:val="202122"/>
          <w:rtl/>
        </w:rPr>
        <w:t xml:space="preserve">37/ قال الله تعالى : </w:t>
      </w:r>
      <w:r>
        <w:rPr>
          <w:color w:val="202122"/>
          <w:rtl/>
        </w:rPr>
        <w:t>﴿</w:t>
      </w:r>
      <w:r w:rsidRPr="00EA61E8">
        <w:rPr>
          <w:color w:val="202122"/>
          <w:rtl/>
        </w:rPr>
        <w:t xml:space="preserve"> </w:t>
      </w:r>
      <w:r w:rsidRPr="00E229B4">
        <w:rPr>
          <w:color w:val="202122"/>
          <w:rtl/>
        </w:rPr>
        <w:t>مَا الْحَاقَّةُ</w:t>
      </w:r>
      <w:r>
        <w:rPr>
          <w:color w:val="202122"/>
          <w:rtl/>
        </w:rPr>
        <w:t xml:space="preserve"> ﴾</w:t>
      </w:r>
      <w:r>
        <w:rPr>
          <w:rFonts w:hint="cs"/>
          <w:color w:val="202122"/>
          <w:rtl/>
        </w:rPr>
        <w:t xml:space="preserve"> سورة ا الحاقة الآية 2.</w:t>
      </w:r>
    </w:p>
    <w:p w:rsidR="00BD1CA7" w:rsidRDefault="00BD1CA7" w:rsidP="00BD1CA7">
      <w:pPr>
        <w:rPr>
          <w:color w:val="202122"/>
          <w:rtl/>
        </w:rPr>
      </w:pPr>
      <w:r>
        <w:rPr>
          <w:rFonts w:hint="cs"/>
          <w:color w:val="202122"/>
          <w:rtl/>
        </w:rPr>
        <w:t>خرج الاستفهام إلى التهويل و التعظيم.</w:t>
      </w:r>
    </w:p>
    <w:p w:rsidR="00BD1CA7" w:rsidRDefault="00BD1CA7" w:rsidP="00BD1CA7">
      <w:pPr>
        <w:rPr>
          <w:color w:val="202122"/>
          <w:rtl/>
        </w:rPr>
      </w:pPr>
      <w:r>
        <w:rPr>
          <w:rFonts w:hint="cs"/>
          <w:color w:val="202122"/>
          <w:rtl/>
        </w:rPr>
        <w:t xml:space="preserve">38/ قال الله تعالى : </w:t>
      </w:r>
      <w:r>
        <w:rPr>
          <w:color w:val="202122"/>
          <w:rtl/>
        </w:rPr>
        <w:t>﴿</w:t>
      </w:r>
      <w:r w:rsidRPr="00EA61E8">
        <w:rPr>
          <w:color w:val="202122"/>
          <w:rtl/>
        </w:rPr>
        <w:t xml:space="preserve"> </w:t>
      </w:r>
      <w:r w:rsidRPr="00E229B4">
        <w:rPr>
          <w:color w:val="202122"/>
          <w:rtl/>
        </w:rPr>
        <w:t xml:space="preserve">وَمَا أَدْرَاكَ مَا الْحَاقَّةُ </w:t>
      </w:r>
      <w:r>
        <w:rPr>
          <w:color w:val="202122"/>
          <w:rtl/>
        </w:rPr>
        <w:t>﴾</w:t>
      </w:r>
      <w:r>
        <w:rPr>
          <w:rFonts w:hint="cs"/>
          <w:color w:val="202122"/>
          <w:rtl/>
        </w:rPr>
        <w:t xml:space="preserve"> سورة الحاقة  الآية3.</w:t>
      </w:r>
    </w:p>
    <w:p w:rsidR="00BD1CA7" w:rsidRDefault="00BD1CA7" w:rsidP="00BD1CA7">
      <w:pPr>
        <w:rPr>
          <w:color w:val="202122"/>
          <w:rtl/>
        </w:rPr>
      </w:pPr>
      <w:r>
        <w:rPr>
          <w:rFonts w:hint="cs"/>
          <w:color w:val="202122"/>
          <w:rtl/>
        </w:rPr>
        <w:t>غرض هذه الآيتين البلاغي في الاستفهام التهويل والتعظيم . (</w:t>
      </w:r>
      <w:r w:rsidRPr="00E229B4">
        <w:rPr>
          <w:color w:val="202122"/>
          <w:rtl/>
        </w:rPr>
        <w:t>مَا الْحَاقَّةُ</w:t>
      </w:r>
      <w:r>
        <w:rPr>
          <w:rFonts w:hint="cs"/>
          <w:color w:val="202122"/>
          <w:rtl/>
        </w:rPr>
        <w:t>) تعظيم لشأنها و هو مبتدأ وخبر الحاقة.</w:t>
      </w:r>
    </w:p>
    <w:p w:rsidR="00BD1CA7" w:rsidRDefault="00BD1CA7" w:rsidP="00BD1CA7">
      <w:pPr>
        <w:rPr>
          <w:color w:val="202122"/>
          <w:rtl/>
        </w:rPr>
      </w:pPr>
      <w:r>
        <w:rPr>
          <w:rFonts w:hint="cs"/>
          <w:color w:val="202122"/>
          <w:rtl/>
        </w:rPr>
        <w:t>(</w:t>
      </w:r>
      <w:r w:rsidRPr="00E229B4">
        <w:rPr>
          <w:color w:val="202122"/>
          <w:rtl/>
        </w:rPr>
        <w:t>وَمَا أَدْرَاكَ</w:t>
      </w:r>
      <w:r>
        <w:rPr>
          <w:rFonts w:hint="cs"/>
          <w:color w:val="202122"/>
          <w:rtl/>
        </w:rPr>
        <w:t>) أعلمك (</w:t>
      </w:r>
      <w:r w:rsidRPr="00E229B4">
        <w:rPr>
          <w:color w:val="202122"/>
          <w:rtl/>
        </w:rPr>
        <w:t>مَا الْحَاقَّةُ</w:t>
      </w:r>
      <w:r>
        <w:rPr>
          <w:rFonts w:hint="cs"/>
          <w:color w:val="202122"/>
          <w:rtl/>
        </w:rPr>
        <w:t>) زيادة تعظيم لشأنها في (ما) اللأولى مبتدأ ، و (ما) بعدها خبره ، (ما) ثانية وخبرها في محل مفعول الثاني لـ (أدرى) .</w:t>
      </w:r>
      <w:r>
        <w:rPr>
          <w:rStyle w:val="Appelnotedebasdep"/>
          <w:color w:val="202122"/>
          <w:rtl/>
        </w:rPr>
        <w:footnoteReference w:id="157"/>
      </w:r>
    </w:p>
    <w:p w:rsidR="00BD1CA7" w:rsidRDefault="00BD1CA7" w:rsidP="00BD1CA7">
      <w:pPr>
        <w:rPr>
          <w:color w:val="202122"/>
          <w:rtl/>
        </w:rPr>
      </w:pPr>
      <w:r>
        <w:rPr>
          <w:rFonts w:hint="cs"/>
          <w:color w:val="202122"/>
          <w:rtl/>
        </w:rPr>
        <w:t xml:space="preserve">39 / قال الله تعالى : </w:t>
      </w:r>
      <w:r>
        <w:rPr>
          <w:color w:val="202122"/>
          <w:rtl/>
        </w:rPr>
        <w:t>﴿</w:t>
      </w:r>
      <w:r w:rsidRPr="00EA61E8">
        <w:rPr>
          <w:color w:val="202122"/>
          <w:rtl/>
        </w:rPr>
        <w:t xml:space="preserve"> </w:t>
      </w:r>
      <w:r w:rsidRPr="00E229B4">
        <w:rPr>
          <w:color w:val="202122"/>
          <w:rtl/>
        </w:rPr>
        <w:t xml:space="preserve">مَا لَكُمْ لَا تَرْجُونَ لِلَّهِ وَقَارًا </w:t>
      </w:r>
      <w:r>
        <w:rPr>
          <w:color w:val="202122"/>
          <w:rtl/>
        </w:rPr>
        <w:t>﴾</w:t>
      </w:r>
      <w:r>
        <w:rPr>
          <w:rFonts w:hint="cs"/>
          <w:color w:val="202122"/>
          <w:rtl/>
        </w:rPr>
        <w:t xml:space="preserve"> سورة  نوح الآية13.</w:t>
      </w:r>
    </w:p>
    <w:p w:rsidR="00BD1CA7" w:rsidRDefault="00BD1CA7" w:rsidP="00BD1CA7">
      <w:pPr>
        <w:rPr>
          <w:color w:val="202122"/>
          <w:rtl/>
        </w:rPr>
      </w:pPr>
      <w:r>
        <w:rPr>
          <w:rFonts w:hint="cs"/>
          <w:color w:val="202122"/>
          <w:rtl/>
        </w:rPr>
        <w:t>خرج الاستفهام إلى التقريع و التعجب ، " أي تأملون وقارًا الله إياكم بأن تؤمنوا ."</w:t>
      </w:r>
      <w:r>
        <w:rPr>
          <w:rStyle w:val="Appelnotedebasdep"/>
          <w:color w:val="202122"/>
          <w:rtl/>
        </w:rPr>
        <w:footnoteReference w:id="158"/>
      </w:r>
    </w:p>
    <w:p w:rsidR="00BD1CA7" w:rsidRDefault="00BD1CA7" w:rsidP="00BD1CA7">
      <w:pPr>
        <w:rPr>
          <w:color w:val="202122"/>
          <w:rtl/>
        </w:rPr>
      </w:pPr>
      <w:r>
        <w:rPr>
          <w:rFonts w:hint="cs"/>
          <w:color w:val="202122"/>
          <w:rtl/>
        </w:rPr>
        <w:t xml:space="preserve">40/ قال الله تعالى : </w:t>
      </w:r>
      <w:r>
        <w:rPr>
          <w:color w:val="202122"/>
          <w:rtl/>
        </w:rPr>
        <w:t>﴿</w:t>
      </w:r>
      <w:r w:rsidRPr="00F16F4E">
        <w:rPr>
          <w:color w:val="202122"/>
          <w:rtl/>
        </w:rPr>
        <w:t xml:space="preserve"> </w:t>
      </w:r>
      <w:r w:rsidRPr="00E229B4">
        <w:rPr>
          <w:color w:val="202122"/>
          <w:rtl/>
        </w:rPr>
        <w:t xml:space="preserve">وَمَا أَدْرَاكَ مَا سَقَرُ </w:t>
      </w:r>
      <w:r>
        <w:rPr>
          <w:color w:val="202122"/>
          <w:rtl/>
        </w:rPr>
        <w:t>﴾</w:t>
      </w:r>
      <w:r>
        <w:rPr>
          <w:rFonts w:hint="cs"/>
          <w:color w:val="202122"/>
          <w:rtl/>
        </w:rPr>
        <w:t xml:space="preserve"> سورة المدثر الآية 27.</w:t>
      </w:r>
    </w:p>
    <w:p w:rsidR="00BD1CA7" w:rsidRDefault="00BD1CA7" w:rsidP="00BD1CA7">
      <w:pPr>
        <w:rPr>
          <w:color w:val="202122"/>
          <w:rtl/>
        </w:rPr>
      </w:pPr>
      <w:r>
        <w:rPr>
          <w:rFonts w:hint="cs"/>
          <w:color w:val="202122"/>
          <w:rtl/>
        </w:rPr>
        <w:t xml:space="preserve">41/ قال الله تعالى : </w:t>
      </w:r>
      <w:r>
        <w:rPr>
          <w:color w:val="202122"/>
          <w:rtl/>
        </w:rPr>
        <w:t>﴿</w:t>
      </w:r>
      <w:r w:rsidRPr="00F16F4E">
        <w:rPr>
          <w:color w:val="202122"/>
          <w:rtl/>
        </w:rPr>
        <w:t xml:space="preserve"> </w:t>
      </w:r>
      <w:r w:rsidRPr="00E229B4">
        <w:rPr>
          <w:color w:val="202122"/>
          <w:rtl/>
        </w:rPr>
        <w:t xml:space="preserve">مَا سَلَكَكُمْ فِي سَقَرَ </w:t>
      </w:r>
      <w:r>
        <w:rPr>
          <w:color w:val="202122"/>
          <w:rtl/>
        </w:rPr>
        <w:t>﴾</w:t>
      </w:r>
      <w:r>
        <w:rPr>
          <w:rFonts w:hint="cs"/>
          <w:color w:val="202122"/>
          <w:rtl/>
        </w:rPr>
        <w:t xml:space="preserve"> سورة المدثر  الآية42.</w:t>
      </w:r>
    </w:p>
    <w:p w:rsidR="00BD1CA7" w:rsidRDefault="00BD1CA7" w:rsidP="00BD1CA7">
      <w:pPr>
        <w:rPr>
          <w:color w:val="202122"/>
          <w:rtl/>
        </w:rPr>
      </w:pPr>
      <w:r>
        <w:rPr>
          <w:rFonts w:hint="cs"/>
          <w:color w:val="202122"/>
          <w:rtl/>
        </w:rPr>
        <w:t xml:space="preserve">43/ قال الله تعالى : </w:t>
      </w:r>
      <w:r>
        <w:rPr>
          <w:color w:val="202122"/>
          <w:rtl/>
        </w:rPr>
        <w:t>﴿</w:t>
      </w:r>
      <w:r w:rsidRPr="00F16F4E">
        <w:rPr>
          <w:color w:val="202122"/>
          <w:rtl/>
        </w:rPr>
        <w:t xml:space="preserve"> </w:t>
      </w:r>
      <w:r w:rsidRPr="00E229B4">
        <w:rPr>
          <w:color w:val="202122"/>
          <w:rtl/>
        </w:rPr>
        <w:t xml:space="preserve">فَمَا لَهُمْ عَنِ التَّذْكِرَةِ مُعْرِضِينَ </w:t>
      </w:r>
      <w:r>
        <w:rPr>
          <w:color w:val="202122"/>
          <w:rtl/>
        </w:rPr>
        <w:t>﴾</w:t>
      </w:r>
      <w:r>
        <w:rPr>
          <w:rFonts w:hint="cs"/>
          <w:color w:val="202122"/>
          <w:rtl/>
        </w:rPr>
        <w:t xml:space="preserve"> سورة المدثر الآية49.</w:t>
      </w:r>
    </w:p>
    <w:p w:rsidR="00BD1CA7" w:rsidRDefault="00BD1CA7" w:rsidP="00BD1CA7">
      <w:pPr>
        <w:rPr>
          <w:color w:val="202122"/>
          <w:rtl/>
        </w:rPr>
      </w:pPr>
      <w:r>
        <w:rPr>
          <w:rFonts w:hint="cs"/>
          <w:color w:val="202122"/>
          <w:rtl/>
        </w:rPr>
        <w:lastRenderedPageBreak/>
        <w:t>الآية الأولى خرج الاستفهامم إلى التهويل والتفظيع أي تعظيم لشأنها .</w:t>
      </w:r>
      <w:r w:rsidRPr="008B3C48">
        <w:rPr>
          <w:color w:val="202122"/>
          <w:rtl/>
        </w:rPr>
        <w:t xml:space="preserve"> </w:t>
      </w:r>
      <w:r>
        <w:rPr>
          <w:color w:val="202122"/>
          <w:rtl/>
        </w:rPr>
        <w:t>﴿</w:t>
      </w:r>
      <w:r w:rsidRPr="00F16F4E">
        <w:rPr>
          <w:color w:val="202122"/>
          <w:rtl/>
        </w:rPr>
        <w:t xml:space="preserve"> </w:t>
      </w:r>
      <w:r w:rsidRPr="00E229B4">
        <w:rPr>
          <w:color w:val="202122"/>
          <w:rtl/>
        </w:rPr>
        <w:t xml:space="preserve">مَا سَلَكَكُمْ فِي سَقَرَ </w:t>
      </w:r>
      <w:r>
        <w:rPr>
          <w:color w:val="202122"/>
          <w:rtl/>
        </w:rPr>
        <w:t>﴾</w:t>
      </w:r>
      <w:r>
        <w:rPr>
          <w:rFonts w:hint="cs"/>
          <w:color w:val="202122"/>
          <w:rtl/>
        </w:rPr>
        <w:t xml:space="preserve"> خرج إلى الإنكار بمعنى ما أدخلكم . وفي الآية الثالثة خرج الاستفهام للتعجب والتوبيخ أي : شيئ حصل لهم فجعلهم معرضين عن القرآن الكريم الذي هو مشتمل على التذكرة الكبرى والموعظة العظمى .</w:t>
      </w:r>
    </w:p>
    <w:p w:rsidR="00BD1CA7" w:rsidRDefault="00BD1CA7" w:rsidP="00BD1CA7">
      <w:pPr>
        <w:rPr>
          <w:color w:val="202122"/>
          <w:rtl/>
        </w:rPr>
      </w:pPr>
      <w:r>
        <w:rPr>
          <w:rFonts w:hint="cs"/>
          <w:color w:val="202122"/>
          <w:rtl/>
        </w:rPr>
        <w:t xml:space="preserve">43/ قال الله تعالى : </w:t>
      </w:r>
      <w:r>
        <w:rPr>
          <w:color w:val="202122"/>
          <w:rtl/>
        </w:rPr>
        <w:t>﴿</w:t>
      </w:r>
      <w:r w:rsidRPr="008B3C48">
        <w:rPr>
          <w:color w:val="202122"/>
          <w:rtl/>
        </w:rPr>
        <w:t xml:space="preserve"> </w:t>
      </w:r>
      <w:r w:rsidRPr="00E229B4">
        <w:rPr>
          <w:color w:val="202122"/>
          <w:rtl/>
        </w:rPr>
        <w:t xml:space="preserve">وَمَا أَدْرَاكَ مَا يَوْمُ الْفَصْلِ </w:t>
      </w:r>
      <w:r>
        <w:rPr>
          <w:color w:val="202122"/>
          <w:rtl/>
        </w:rPr>
        <w:t>﴾</w:t>
      </w:r>
      <w:r>
        <w:rPr>
          <w:rFonts w:hint="cs"/>
          <w:color w:val="202122"/>
          <w:rtl/>
        </w:rPr>
        <w:t xml:space="preserve"> سورة المرسلات الآية14.</w:t>
      </w:r>
    </w:p>
    <w:p w:rsidR="00BD1CA7" w:rsidRDefault="00BD1CA7" w:rsidP="00BD1CA7">
      <w:pPr>
        <w:rPr>
          <w:color w:val="202122"/>
          <w:rtl/>
        </w:rPr>
      </w:pPr>
      <w:r>
        <w:rPr>
          <w:rFonts w:hint="cs"/>
          <w:color w:val="202122"/>
          <w:rtl/>
        </w:rPr>
        <w:t xml:space="preserve">خرج معنى الاستفهام إلى معنى التهويل والتعجب :" وجملة </w:t>
      </w:r>
      <w:r w:rsidRPr="00E229B4">
        <w:rPr>
          <w:color w:val="202122"/>
          <w:rtl/>
        </w:rPr>
        <w:t>وَمَا أَدْرَاكَ مَا يَوْمُ الْفَصْلِ</w:t>
      </w:r>
      <w:r>
        <w:rPr>
          <w:rFonts w:hint="cs"/>
          <w:color w:val="202122"/>
          <w:rtl/>
        </w:rPr>
        <w:t xml:space="preserve"> في موضع الحال من يوم الفصل ، والواو واو الحال والرابط الجملة الحال إعادة اسم صاحب الحال والأصل : وما أدراك ما هو ، وإانما أُظهر في مقام الإضمار لتقوية استحضار يوم الفصل . و صدًا لتهويله . و (ما) استفهامية مبتدأ و (أدراك ) خبر ، أي أعلماك . و (ما يوم الفصل ) استفهام عُلق به فعل (أدرى) عن العمل في مفعولين و (ما) الاستفهامية مبتدأ أيضا و (يوم الفصل ) خبر عنها .</w:t>
      </w:r>
    </w:p>
    <w:p w:rsidR="00BD1CA7" w:rsidRDefault="00BD1CA7" w:rsidP="00BD1CA7">
      <w:pPr>
        <w:rPr>
          <w:color w:val="202122"/>
          <w:rtl/>
        </w:rPr>
      </w:pPr>
      <w:r>
        <w:rPr>
          <w:rFonts w:hint="cs"/>
          <w:color w:val="202122"/>
          <w:rtl/>
        </w:rPr>
        <w:t xml:space="preserve">44/ قال الله تعالى : </w:t>
      </w:r>
      <w:r>
        <w:rPr>
          <w:color w:val="202122"/>
          <w:rtl/>
        </w:rPr>
        <w:t>﴿</w:t>
      </w:r>
      <w:r w:rsidRPr="00343882">
        <w:rPr>
          <w:color w:val="202122"/>
          <w:rtl/>
        </w:rPr>
        <w:t xml:space="preserve"> </w:t>
      </w:r>
      <w:r w:rsidRPr="00E229B4">
        <w:rPr>
          <w:color w:val="202122"/>
          <w:rtl/>
        </w:rPr>
        <w:t xml:space="preserve">وَمَا يُدْرِيكَ لَعَلَّهُ يَزَّكَّى </w:t>
      </w:r>
      <w:r>
        <w:rPr>
          <w:color w:val="202122"/>
          <w:rtl/>
        </w:rPr>
        <w:t>﴾</w:t>
      </w:r>
      <w:r>
        <w:rPr>
          <w:rFonts w:hint="cs"/>
          <w:color w:val="202122"/>
          <w:rtl/>
        </w:rPr>
        <w:t xml:space="preserve"> سورة عبس  الآية3.</w:t>
      </w:r>
    </w:p>
    <w:p w:rsidR="00BD1CA7" w:rsidRDefault="00BD1CA7" w:rsidP="00BD1CA7">
      <w:pPr>
        <w:rPr>
          <w:color w:val="202122"/>
          <w:rtl/>
        </w:rPr>
      </w:pPr>
      <w:r>
        <w:rPr>
          <w:rFonts w:hint="cs"/>
          <w:color w:val="202122"/>
          <w:rtl/>
        </w:rPr>
        <w:t>خرج الاستفهام إلى اللوم و الإنكار : " قولان : الأول: أي شيء يجعلك داريا بهذا الأعمى لعله يتطهر بما يتلقى منك ، من الجهل أو الإصم ، أو يتعطف فتنفعه ذكراك أي موعظتك ، فتكون له لطفًا في بعض الطاعات ، وبالجملة فلعل ذلك العلم الذي يتلقفه عنك يطهره عب بعض ما لا يغني وهو الطاعة . الثاني : أن الضمير في لعله للكافر ، بمعنى أنت طمعت في أن يزكى الكافر بالإسلام أو يذكر فتقربه الذكرى إلى قبول الحق : (وما يدريك ) أن ما طمعت فيه كائن ، وقرئ فتنفعه بالرفع عطفا على يذكر ، وبالنصب جوابا للعلى .</w:t>
      </w:r>
      <w:r>
        <w:rPr>
          <w:rStyle w:val="Appelnotedebasdep"/>
          <w:color w:val="202122"/>
          <w:rtl/>
        </w:rPr>
        <w:footnoteReference w:id="159"/>
      </w:r>
    </w:p>
    <w:p w:rsidR="00BD1CA7" w:rsidRDefault="00BD1CA7" w:rsidP="00BD1CA7">
      <w:pPr>
        <w:rPr>
          <w:color w:val="202122"/>
          <w:rtl/>
        </w:rPr>
      </w:pPr>
      <w:r>
        <w:rPr>
          <w:rFonts w:hint="cs"/>
          <w:color w:val="202122"/>
          <w:rtl/>
        </w:rPr>
        <w:t xml:space="preserve">45/ قال الله تعالى : </w:t>
      </w:r>
      <w:r>
        <w:rPr>
          <w:color w:val="202122"/>
          <w:rtl/>
        </w:rPr>
        <w:t>﴿</w:t>
      </w:r>
      <w:r w:rsidRPr="00E229B4">
        <w:rPr>
          <w:color w:val="202122"/>
          <w:rtl/>
        </w:rPr>
        <w:t>يَا أَيُّهَا الْإِنْسَانُ مَا غَرَّكَ بِرَبِّكَ الْكَرِيم</w:t>
      </w:r>
      <w:r>
        <w:rPr>
          <w:color w:val="202122"/>
          <w:rtl/>
        </w:rPr>
        <w:t>﴾</w:t>
      </w:r>
      <w:r>
        <w:rPr>
          <w:rFonts w:hint="cs"/>
          <w:color w:val="202122"/>
          <w:rtl/>
        </w:rPr>
        <w:t xml:space="preserve"> سورة الإنفطار الآية6.</w:t>
      </w:r>
    </w:p>
    <w:p w:rsidR="00BD1CA7" w:rsidRDefault="00BD1CA7" w:rsidP="00BD1CA7">
      <w:pPr>
        <w:rPr>
          <w:color w:val="202122"/>
          <w:rtl/>
        </w:rPr>
      </w:pPr>
      <w:r>
        <w:rPr>
          <w:rFonts w:hint="cs"/>
          <w:color w:val="202122"/>
          <w:rtl/>
        </w:rPr>
        <w:t>أتبع ذلك بنداء للإنسان فقال تعالى (</w:t>
      </w:r>
      <w:r w:rsidRPr="00E229B4">
        <w:rPr>
          <w:color w:val="202122"/>
          <w:rtl/>
        </w:rPr>
        <w:t>يَا أَيُّهَا الْإِنْسَانُ مَا غَرَّكَ بِرَبِّكَ الْكَرِيم</w:t>
      </w:r>
      <w:r>
        <w:rPr>
          <w:rFonts w:hint="cs"/>
          <w:color w:val="202122"/>
          <w:rtl/>
        </w:rPr>
        <w:t>) و الغرور : الخداع ، يقال : غر فلان فلانا ، إذا خدعه وأطعمه بالباطل والخطاب الجنس الإنسان ، وقيل للكافر .</w:t>
      </w:r>
    </w:p>
    <w:p w:rsidR="00BD1CA7" w:rsidRDefault="00BD1CA7" w:rsidP="00BD1CA7">
      <w:pPr>
        <w:rPr>
          <w:color w:val="202122"/>
          <w:rtl/>
        </w:rPr>
      </w:pPr>
      <w:r>
        <w:rPr>
          <w:rFonts w:hint="cs"/>
          <w:color w:val="202122"/>
          <w:rtl/>
        </w:rPr>
        <w:t>و (ما) استفهامية ، والمقصود بالاستفهام : الإنكار والتعجب من حال هذا الإنسان المخدوع .</w:t>
      </w:r>
    </w:p>
    <w:p w:rsidR="00BD1CA7" w:rsidRDefault="00BD1CA7" w:rsidP="00BD1CA7">
      <w:pPr>
        <w:rPr>
          <w:color w:val="202122"/>
          <w:rtl/>
        </w:rPr>
      </w:pPr>
      <w:r>
        <w:rPr>
          <w:rFonts w:hint="cs"/>
          <w:color w:val="202122"/>
          <w:rtl/>
        </w:rPr>
        <w:t xml:space="preserve">أي : يا أيها الإنسان المخلوق بقدرة ربك وحده ، أي شيء غرك وخدعك وجعلك جانبا من جنسك يكفر بخالقه ويعبرد غيره ، وجانبا آخر يعصي ربه ، ويقصر في أداء حقوقه ؟ </w:t>
      </w:r>
    </w:p>
    <w:p w:rsidR="00BD1CA7" w:rsidRDefault="00BD1CA7" w:rsidP="00BD1CA7">
      <w:pPr>
        <w:rPr>
          <w:color w:val="202122"/>
          <w:rtl/>
        </w:rPr>
      </w:pPr>
      <w:r>
        <w:rPr>
          <w:rFonts w:hint="cs"/>
          <w:color w:val="202122"/>
          <w:rtl/>
        </w:rPr>
        <w:t xml:space="preserve">قال الإمام ابن كثير : قوله تعالى( </w:t>
      </w:r>
      <w:r w:rsidRPr="00E229B4">
        <w:rPr>
          <w:color w:val="202122"/>
          <w:rtl/>
        </w:rPr>
        <w:t>يَا أَيُّهَا الْإِنْسَانُ مَا غَرَّكَ بِرَبِّكَ الْكَرِيم</w:t>
      </w:r>
      <w:r>
        <w:rPr>
          <w:rFonts w:hint="cs"/>
          <w:color w:val="202122"/>
          <w:rtl/>
        </w:rPr>
        <w:t>) هذا تهديد ، لا يتوهمه بعض الناس من أنه إرشاد إلى الجواب حيث قال : ( الكريم ) حتى يقول قائلهم : غره كرمه ، . بل المعنى في الآية : ما غرك يا ابن آدم بربك الكريم أي : العظيم ، حتى أقدمت على معصيته ، وقابلته بما لا يليق .</w:t>
      </w:r>
      <w:r>
        <w:rPr>
          <w:rStyle w:val="Appelnotedebasdep"/>
          <w:color w:val="202122"/>
          <w:rtl/>
        </w:rPr>
        <w:footnoteReference w:id="160"/>
      </w:r>
    </w:p>
    <w:p w:rsidR="00BD1CA7" w:rsidRDefault="00BD1CA7" w:rsidP="00BD1CA7">
      <w:pPr>
        <w:rPr>
          <w:color w:val="202122"/>
          <w:rtl/>
        </w:rPr>
      </w:pPr>
      <w:r>
        <w:rPr>
          <w:rFonts w:hint="cs"/>
          <w:color w:val="202122"/>
          <w:rtl/>
        </w:rPr>
        <w:t xml:space="preserve">46/ قال الله تعالى : </w:t>
      </w:r>
      <w:r>
        <w:rPr>
          <w:color w:val="202122"/>
          <w:rtl/>
        </w:rPr>
        <w:t>﴿</w:t>
      </w:r>
      <w:r w:rsidRPr="000441DD">
        <w:rPr>
          <w:color w:val="202122"/>
          <w:rtl/>
        </w:rPr>
        <w:t xml:space="preserve"> </w:t>
      </w:r>
      <w:r w:rsidRPr="00E229B4">
        <w:rPr>
          <w:color w:val="202122"/>
          <w:rtl/>
        </w:rPr>
        <w:t xml:space="preserve">وَمَا أَدْرَاكَ مَا يَوْمُ الدِّينِ </w:t>
      </w:r>
      <w:r>
        <w:rPr>
          <w:color w:val="202122"/>
          <w:rtl/>
        </w:rPr>
        <w:t>﴾</w:t>
      </w:r>
      <w:r>
        <w:rPr>
          <w:rFonts w:hint="cs"/>
          <w:color w:val="202122"/>
          <w:rtl/>
        </w:rPr>
        <w:t xml:space="preserve"> سورة الانفطار الآية17.</w:t>
      </w:r>
    </w:p>
    <w:p w:rsidR="00BD1CA7" w:rsidRDefault="00BD1CA7" w:rsidP="00BD1CA7">
      <w:pPr>
        <w:rPr>
          <w:color w:val="202122"/>
          <w:rtl/>
        </w:rPr>
      </w:pPr>
      <w:r>
        <w:rPr>
          <w:rFonts w:hint="cs"/>
          <w:color w:val="202122"/>
          <w:rtl/>
        </w:rPr>
        <w:lastRenderedPageBreak/>
        <w:t xml:space="preserve">47/ قال الله تعالى : </w:t>
      </w:r>
      <w:r>
        <w:rPr>
          <w:color w:val="202122"/>
          <w:rtl/>
        </w:rPr>
        <w:t>﴿</w:t>
      </w:r>
      <w:r w:rsidRPr="000441DD">
        <w:rPr>
          <w:color w:val="202122"/>
          <w:rtl/>
        </w:rPr>
        <w:t xml:space="preserve"> </w:t>
      </w:r>
      <w:r w:rsidRPr="00E229B4">
        <w:rPr>
          <w:color w:val="202122"/>
          <w:rtl/>
        </w:rPr>
        <w:t xml:space="preserve">ثُمَّ مَا أَدْرَاكَ مَا يَوْمُ الدِّينِ </w:t>
      </w:r>
      <w:r>
        <w:rPr>
          <w:color w:val="202122"/>
          <w:rtl/>
        </w:rPr>
        <w:t>﴾</w:t>
      </w:r>
      <w:r>
        <w:rPr>
          <w:rFonts w:hint="cs"/>
          <w:color w:val="202122"/>
          <w:rtl/>
        </w:rPr>
        <w:t xml:space="preserve"> سورة الانفطار الآية18.</w:t>
      </w:r>
    </w:p>
    <w:p w:rsidR="00BD1CA7" w:rsidRDefault="00BD1CA7" w:rsidP="00BD1CA7">
      <w:pPr>
        <w:rPr>
          <w:color w:val="202122"/>
          <w:rtl/>
        </w:rPr>
      </w:pPr>
      <w:r>
        <w:rPr>
          <w:rFonts w:hint="cs"/>
          <w:color w:val="202122"/>
          <w:rtl/>
        </w:rPr>
        <w:t xml:space="preserve">فخم سبحانه وتعالى وعظم من شأن يوم الجزاء فقال( </w:t>
      </w:r>
      <w:r w:rsidRPr="00E229B4">
        <w:rPr>
          <w:color w:val="202122"/>
          <w:rtl/>
        </w:rPr>
        <w:t>وَمَا أَدْرَاكَ مَا يَوْمُ الدِّينِ</w:t>
      </w:r>
      <w:r>
        <w:rPr>
          <w:rFonts w:hint="cs"/>
          <w:color w:val="202122"/>
          <w:rtl/>
        </w:rPr>
        <w:t>) و (ما) اسم استفهام مبتدأ . وجملة (أدراك ) خبره و الكاف مفعول أول . وجملة ( ما يوم الدين ) المكونة من مبتدأ وخبر سدت مسد المفعول الثاني لأدراك والتكرار للتهويل والتعظيم ليوم الدين ، كما في قوله تعالى :</w:t>
      </w:r>
      <w:r>
        <w:rPr>
          <w:color w:val="202122"/>
          <w:rtl/>
        </w:rPr>
        <w:t>﴿</w:t>
      </w:r>
      <w:r>
        <w:rPr>
          <w:rFonts w:hint="cs"/>
          <w:color w:val="202122"/>
          <w:rtl/>
        </w:rPr>
        <w:t xml:space="preserve"> </w:t>
      </w:r>
      <w:r w:rsidRPr="00E229B4">
        <w:rPr>
          <w:color w:val="202122"/>
          <w:rtl/>
        </w:rPr>
        <w:t>الْحَاقَّةُ (1) مَا الْحَاقَّةُ (2) وَمَا أَدْرَاكَ مَا الْحَاقَّةُ</w:t>
      </w:r>
      <w:r>
        <w:rPr>
          <w:color w:val="202122"/>
          <w:rtl/>
        </w:rPr>
        <w:t>﴾</w:t>
      </w:r>
    </w:p>
    <w:p w:rsidR="00BD1CA7" w:rsidRDefault="00BD1CA7" w:rsidP="00BD1CA7">
      <w:pPr>
        <w:rPr>
          <w:color w:val="202122"/>
          <w:rtl/>
        </w:rPr>
      </w:pPr>
      <w:r>
        <w:rPr>
          <w:rFonts w:hint="cs"/>
          <w:color w:val="202122"/>
          <w:rtl/>
        </w:rPr>
        <w:t xml:space="preserve">أي : وأي شيء أدراك عظم وشدة يوم الحساب والجزاء ثم أي شيء أدراك بذلك ؟ إننا نحن وحدنا الذين ندرك شدة هوله ، وقد أخبرناك بجانب مما يحدث فيه من شدائد لتنذر الناس ، حتى يستعدوا له بالإيمان والعمل الصالح . </w:t>
      </w:r>
      <w:r>
        <w:rPr>
          <w:rStyle w:val="Appelnotedebasdep"/>
          <w:color w:val="202122"/>
          <w:rtl/>
        </w:rPr>
        <w:footnoteReference w:id="161"/>
      </w:r>
    </w:p>
    <w:p w:rsidR="00BD1CA7" w:rsidRDefault="00BD1CA7" w:rsidP="00BD1CA7">
      <w:pPr>
        <w:rPr>
          <w:color w:val="202122"/>
          <w:rtl/>
        </w:rPr>
      </w:pPr>
      <w:r>
        <w:rPr>
          <w:rFonts w:hint="cs"/>
          <w:color w:val="202122"/>
          <w:rtl/>
        </w:rPr>
        <w:t>والغرض البلاغي من الآيتين خرج إلى الإنكار والتعظيم .</w:t>
      </w:r>
    </w:p>
    <w:p w:rsidR="00BD1CA7" w:rsidRDefault="00BD1CA7" w:rsidP="00BD1CA7">
      <w:pPr>
        <w:rPr>
          <w:color w:val="202122"/>
          <w:rtl/>
        </w:rPr>
      </w:pPr>
      <w:r>
        <w:rPr>
          <w:rFonts w:hint="cs"/>
          <w:color w:val="202122"/>
          <w:rtl/>
        </w:rPr>
        <w:t xml:space="preserve">48/ قال الله تعالى : </w:t>
      </w:r>
      <w:r>
        <w:rPr>
          <w:color w:val="202122"/>
          <w:rtl/>
        </w:rPr>
        <w:t xml:space="preserve">﴿ </w:t>
      </w:r>
      <w:r w:rsidRPr="00E229B4">
        <w:rPr>
          <w:color w:val="202122"/>
          <w:rtl/>
        </w:rPr>
        <w:t>وَمَا أَدْرَاكَ مَا سِجِّينٌ</w:t>
      </w:r>
      <w:r>
        <w:rPr>
          <w:color w:val="202122"/>
          <w:rtl/>
        </w:rPr>
        <w:t xml:space="preserve"> ﴾</w:t>
      </w:r>
      <w:r>
        <w:rPr>
          <w:rFonts w:hint="cs"/>
          <w:color w:val="202122"/>
          <w:rtl/>
        </w:rPr>
        <w:t xml:space="preserve"> سورة المطففين الآية 8.</w:t>
      </w:r>
    </w:p>
    <w:p w:rsidR="00BD1CA7" w:rsidRDefault="00BD1CA7" w:rsidP="00BD1CA7">
      <w:pPr>
        <w:rPr>
          <w:color w:val="202122"/>
          <w:rtl/>
        </w:rPr>
      </w:pPr>
      <w:r>
        <w:rPr>
          <w:rFonts w:hint="cs"/>
          <w:color w:val="202122"/>
          <w:rtl/>
        </w:rPr>
        <w:t xml:space="preserve">خرج الاستفهام في هذه الآية </w:t>
      </w:r>
      <w:r>
        <w:rPr>
          <w:color w:val="202122"/>
          <w:rtl/>
        </w:rPr>
        <w:t>–</w:t>
      </w:r>
      <w:r>
        <w:rPr>
          <w:rFonts w:hint="cs"/>
          <w:color w:val="202122"/>
          <w:rtl/>
        </w:rPr>
        <w:t xml:space="preserve"> (ما) الأولى إلى الإنكار و (ما) الثانية إلى التعظيم و التهويل ، أي:" هو أمر عظيم ، وسجن مقيم ، وعذاب أليم ، ثم قد قال ثائلون : هو تحت الأرض السابعة ... وقيل : بئر في جهنم .</w:t>
      </w:r>
    </w:p>
    <w:p w:rsidR="00BD1CA7" w:rsidRDefault="00BD1CA7" w:rsidP="00BD1CA7">
      <w:pPr>
        <w:rPr>
          <w:color w:val="202122"/>
          <w:rtl/>
        </w:rPr>
      </w:pPr>
      <w:r>
        <w:rPr>
          <w:rFonts w:hint="cs"/>
          <w:color w:val="202122"/>
          <w:rtl/>
        </w:rPr>
        <w:t xml:space="preserve">والصحيح أن "سجينا " مأخوذ من السجن ، وهو الضيق ، فإن المخلوقات كل ما تسافل منها ضاق ، وكل ما تعالى منها اتسع ، ولما كان مصير الفجار إلى جهنم ، وهي أسفل السافلين . </w:t>
      </w:r>
      <w:r>
        <w:rPr>
          <w:rStyle w:val="Appelnotedebasdep"/>
          <w:color w:val="202122"/>
          <w:rtl/>
        </w:rPr>
        <w:footnoteReference w:id="162"/>
      </w:r>
      <w:r>
        <w:rPr>
          <w:rFonts w:hint="cs"/>
          <w:color w:val="202122"/>
          <w:rtl/>
        </w:rPr>
        <w:t xml:space="preserve"> </w:t>
      </w:r>
    </w:p>
    <w:p w:rsidR="00BD1CA7" w:rsidRDefault="00BD1CA7" w:rsidP="00BD1CA7">
      <w:pPr>
        <w:rPr>
          <w:color w:val="202122"/>
          <w:rtl/>
        </w:rPr>
      </w:pPr>
      <w:r>
        <w:rPr>
          <w:rFonts w:hint="cs"/>
          <w:color w:val="202122"/>
          <w:rtl/>
        </w:rPr>
        <w:t xml:space="preserve">49/ قال الله تعالى : </w:t>
      </w:r>
      <w:r>
        <w:rPr>
          <w:color w:val="202122"/>
          <w:rtl/>
        </w:rPr>
        <w:t>﴿</w:t>
      </w:r>
      <w:r w:rsidRPr="00CE20D6">
        <w:rPr>
          <w:color w:val="202122"/>
          <w:rtl/>
        </w:rPr>
        <w:t xml:space="preserve"> </w:t>
      </w:r>
      <w:r w:rsidRPr="00E229B4">
        <w:rPr>
          <w:color w:val="202122"/>
          <w:rtl/>
        </w:rPr>
        <w:t xml:space="preserve">وَمَا أَدْرَاكَ مَا عِلِّيُّونَ </w:t>
      </w:r>
      <w:r>
        <w:rPr>
          <w:color w:val="202122"/>
          <w:rtl/>
        </w:rPr>
        <w:t>﴾</w:t>
      </w:r>
      <w:r>
        <w:rPr>
          <w:rFonts w:hint="cs"/>
          <w:color w:val="202122"/>
          <w:rtl/>
        </w:rPr>
        <w:t xml:space="preserve"> سورة المطففين  الآية19.</w:t>
      </w:r>
    </w:p>
    <w:p w:rsidR="00BD1CA7" w:rsidRDefault="00BD1CA7" w:rsidP="00BD1CA7">
      <w:pPr>
        <w:rPr>
          <w:color w:val="202122"/>
          <w:rtl/>
        </w:rPr>
      </w:pPr>
      <w:r>
        <w:rPr>
          <w:rFonts w:hint="cs"/>
          <w:color w:val="202122"/>
          <w:rtl/>
        </w:rPr>
        <w:t xml:space="preserve">خرج الاستفهام إلى الإنكار و التعظيم والتهويل " وهو تفخيم لشأن هذا الديوان ، وتنويه عظيم بشرفه ." </w:t>
      </w:r>
      <w:r>
        <w:rPr>
          <w:rStyle w:val="Appelnotedebasdep"/>
          <w:color w:val="202122"/>
          <w:rtl/>
        </w:rPr>
        <w:footnoteReference w:id="163"/>
      </w:r>
    </w:p>
    <w:p w:rsidR="00BD1CA7" w:rsidRDefault="00BD1CA7" w:rsidP="00BD1CA7">
      <w:pPr>
        <w:rPr>
          <w:color w:val="202122"/>
          <w:rtl/>
        </w:rPr>
      </w:pPr>
      <w:r>
        <w:rPr>
          <w:rFonts w:hint="cs"/>
          <w:color w:val="202122"/>
          <w:rtl/>
        </w:rPr>
        <w:t xml:space="preserve">50/ قال الله تعالى : </w:t>
      </w:r>
      <w:r>
        <w:rPr>
          <w:color w:val="202122"/>
          <w:rtl/>
        </w:rPr>
        <w:t>﴿</w:t>
      </w:r>
      <w:r w:rsidRPr="00E229B4">
        <w:rPr>
          <w:color w:val="202122"/>
          <w:rtl/>
        </w:rPr>
        <w:t xml:space="preserve"> هَلْ ثُوِّبَ الْكُفَّارُ مَا كَانُوا يَفْعَلُونَ</w:t>
      </w:r>
      <w:r w:rsidRPr="00E229B4">
        <w:rPr>
          <w:color w:val="202122"/>
        </w:rPr>
        <w:t xml:space="preserve"> </w:t>
      </w:r>
      <w:r>
        <w:rPr>
          <w:color w:val="202122"/>
          <w:rtl/>
        </w:rPr>
        <w:t>﴾</w:t>
      </w:r>
      <w:r>
        <w:rPr>
          <w:rFonts w:hint="cs"/>
          <w:color w:val="202122"/>
          <w:rtl/>
        </w:rPr>
        <w:t xml:space="preserve"> سورة المطففين الآية36</w:t>
      </w:r>
    </w:p>
    <w:p w:rsidR="00BD1CA7" w:rsidRDefault="00BD1CA7" w:rsidP="00BD1CA7">
      <w:pPr>
        <w:rPr>
          <w:color w:val="202122"/>
          <w:rtl/>
        </w:rPr>
      </w:pPr>
      <w:r>
        <w:rPr>
          <w:rFonts w:hint="cs"/>
          <w:color w:val="202122"/>
          <w:rtl/>
        </w:rPr>
        <w:t xml:space="preserve">ثم ختم سبحانه السورة الكريمة </w:t>
      </w:r>
      <w:r w:rsidRPr="00E229B4">
        <w:rPr>
          <w:color w:val="202122"/>
          <w:rtl/>
        </w:rPr>
        <w:t>) هَلْ ثُوِّبَ الْكُفَّارُ مَا كَانُوا يَفْعَلُونَ</w:t>
      </w:r>
      <w:r>
        <w:rPr>
          <w:rFonts w:hint="cs"/>
          <w:color w:val="202122"/>
          <w:rtl/>
        </w:rPr>
        <w:t xml:space="preserve">والاستفهام للتقرير . وقوله : (ثزب) من التثويب والإثابة ، أي المجازاة  </w:t>
      </w:r>
    </w:p>
    <w:p w:rsidR="00BD1CA7" w:rsidRDefault="00BD1CA7" w:rsidP="00BD1CA7">
      <w:pPr>
        <w:rPr>
          <w:color w:val="202122"/>
          <w:rtl/>
        </w:rPr>
      </w:pPr>
      <w:r>
        <w:rPr>
          <w:rFonts w:hint="cs"/>
          <w:color w:val="202122"/>
          <w:rtl/>
        </w:rPr>
        <w:t>يقال ثوب فلان فلانا وأثابه ، بمعنى جازاه المجازاة الرائقة به . وجاء الجزاء بأسلوب الاستفهام ، لتأكيد هذا الجزاء .</w:t>
      </w:r>
      <w:r>
        <w:rPr>
          <w:rStyle w:val="Appelnotedebasdep"/>
          <w:color w:val="202122"/>
          <w:rtl/>
        </w:rPr>
        <w:footnoteReference w:id="164"/>
      </w:r>
    </w:p>
    <w:p w:rsidR="00BD1CA7" w:rsidRDefault="00BD1CA7" w:rsidP="00BD1CA7">
      <w:pPr>
        <w:rPr>
          <w:color w:val="202122"/>
          <w:rtl/>
        </w:rPr>
      </w:pPr>
      <w:r>
        <w:rPr>
          <w:rFonts w:hint="cs"/>
          <w:color w:val="202122"/>
          <w:rtl/>
        </w:rPr>
        <w:t xml:space="preserve">51/ قال الله تعالى : </w:t>
      </w:r>
      <w:r>
        <w:rPr>
          <w:color w:val="202122"/>
          <w:rtl/>
        </w:rPr>
        <w:t>﴿</w:t>
      </w:r>
      <w:r w:rsidRPr="00E229B4">
        <w:rPr>
          <w:color w:val="202122"/>
          <w:rtl/>
        </w:rPr>
        <w:t xml:space="preserve"> فَمَا لَهُمْ لَا يُؤْمِنُون</w:t>
      </w:r>
      <w:r>
        <w:rPr>
          <w:color w:val="202122"/>
          <w:rtl/>
        </w:rPr>
        <w:t xml:space="preserve"> ﴾</w:t>
      </w:r>
      <w:r>
        <w:rPr>
          <w:rFonts w:hint="cs"/>
          <w:color w:val="202122"/>
          <w:rtl/>
        </w:rPr>
        <w:t xml:space="preserve"> سورة الانشقاق الآية20.</w:t>
      </w:r>
    </w:p>
    <w:p w:rsidR="00BD1CA7" w:rsidRDefault="00BD1CA7" w:rsidP="00BD1CA7">
      <w:pPr>
        <w:rPr>
          <w:color w:val="202122"/>
          <w:rtl/>
        </w:rPr>
      </w:pPr>
      <w:r>
        <w:rPr>
          <w:rFonts w:hint="cs"/>
          <w:color w:val="202122"/>
          <w:rtl/>
        </w:rPr>
        <w:t>خرج الاستفهام في هذه الآية إلى التعجب ، الإنكار ، والتوبيخ ، (فمالهم ) الكفار (لا يؤمنون ) أي مانع لهم عن الإيمان و أو أي حجة لهم في تركه مع وجود براهينه .</w:t>
      </w:r>
      <w:r>
        <w:rPr>
          <w:rStyle w:val="Appelnotedebasdep"/>
          <w:color w:val="202122"/>
          <w:rtl/>
        </w:rPr>
        <w:footnoteReference w:id="165"/>
      </w:r>
    </w:p>
    <w:p w:rsidR="00BD1CA7" w:rsidRDefault="00BD1CA7" w:rsidP="00BD1CA7">
      <w:pPr>
        <w:rPr>
          <w:color w:val="202122"/>
          <w:rtl/>
        </w:rPr>
      </w:pPr>
      <w:r>
        <w:rPr>
          <w:rFonts w:hint="cs"/>
          <w:color w:val="202122"/>
          <w:rtl/>
        </w:rPr>
        <w:lastRenderedPageBreak/>
        <w:t xml:space="preserve">52/قال الله تعالى : </w:t>
      </w:r>
      <w:r>
        <w:rPr>
          <w:color w:val="202122"/>
          <w:rtl/>
        </w:rPr>
        <w:t>﴿</w:t>
      </w:r>
      <w:r w:rsidRPr="00E229B4">
        <w:rPr>
          <w:color w:val="202122"/>
          <w:rtl/>
        </w:rPr>
        <w:t xml:space="preserve"> وَمَا أَدْرَاكَ مَا الطَّارِق</w:t>
      </w:r>
      <w:r>
        <w:rPr>
          <w:color w:val="202122"/>
          <w:rtl/>
        </w:rPr>
        <w:t xml:space="preserve"> ﴾</w:t>
      </w:r>
      <w:r>
        <w:rPr>
          <w:rFonts w:hint="cs"/>
          <w:color w:val="202122"/>
          <w:rtl/>
        </w:rPr>
        <w:t xml:space="preserve"> سورة الطارق  الآية2. </w:t>
      </w:r>
    </w:p>
    <w:p w:rsidR="00BD1CA7" w:rsidRDefault="00BD1CA7" w:rsidP="00BD1CA7">
      <w:pPr>
        <w:rPr>
          <w:color w:val="202122"/>
          <w:rtl/>
        </w:rPr>
      </w:pPr>
      <w:r>
        <w:rPr>
          <w:rFonts w:hint="cs"/>
          <w:color w:val="202122"/>
          <w:rtl/>
        </w:rPr>
        <w:t>خرج الاستفهام في (ما) الأولى ألى الإنكار و )ما( الثانية للتعظيم أي  (ما أدراك ) أعلمك (ما الطارق) مبتدأ وخبر في محل المفعول الثاني لأدرى و ما  بعد (ما) الأولى خبرها وفيه تعظيم لشأن الطارق المفسر  بما بعده .</w:t>
      </w:r>
      <w:r>
        <w:rPr>
          <w:rStyle w:val="Appelnotedebasdep"/>
          <w:color w:val="202122"/>
          <w:rtl/>
        </w:rPr>
        <w:footnoteReference w:id="166"/>
      </w:r>
    </w:p>
    <w:p w:rsidR="00BD1CA7" w:rsidRDefault="00BD1CA7" w:rsidP="00BD1CA7">
      <w:pPr>
        <w:rPr>
          <w:color w:val="202122"/>
          <w:rtl/>
        </w:rPr>
      </w:pPr>
      <w:r>
        <w:rPr>
          <w:rFonts w:hint="cs"/>
          <w:color w:val="202122"/>
          <w:rtl/>
        </w:rPr>
        <w:t xml:space="preserve">53/قال الله تعالى : </w:t>
      </w:r>
      <w:r>
        <w:rPr>
          <w:color w:val="202122"/>
          <w:rtl/>
        </w:rPr>
        <w:t>﴿فَمَا يُكَذِّبُكَ بَعْدُ ﴾</w:t>
      </w:r>
      <w:r>
        <w:rPr>
          <w:rFonts w:hint="cs"/>
          <w:color w:val="202122"/>
          <w:rtl/>
        </w:rPr>
        <w:t xml:space="preserve"> سورة التين  الآية7.</w:t>
      </w:r>
    </w:p>
    <w:p w:rsidR="00BD1CA7" w:rsidRDefault="00BD1CA7" w:rsidP="00BD1CA7">
      <w:pPr>
        <w:rPr>
          <w:color w:val="202122"/>
          <w:rtl/>
        </w:rPr>
      </w:pPr>
      <w:r>
        <w:rPr>
          <w:rFonts w:hint="cs"/>
          <w:color w:val="202122"/>
          <w:rtl/>
        </w:rPr>
        <w:t>خرج هنا الاستفهام إلى الإنكاري أي :" عرفت أيها الإنسان أن الله خلقك في أحسن تقويم ، وأنه يدرك أسفل سافلين ، فما يحملك على أن تكذب بالبعث و الجزاء ؟ "</w:t>
      </w:r>
      <w:r>
        <w:rPr>
          <w:rStyle w:val="Appelnotedebasdep"/>
          <w:color w:val="202122"/>
          <w:rtl/>
        </w:rPr>
        <w:footnoteReference w:id="167"/>
      </w:r>
    </w:p>
    <w:p w:rsidR="00BD1CA7" w:rsidRDefault="00BD1CA7" w:rsidP="00BD1CA7">
      <w:pPr>
        <w:rPr>
          <w:color w:val="202122"/>
          <w:rtl/>
        </w:rPr>
      </w:pPr>
      <w:r>
        <w:rPr>
          <w:rFonts w:hint="cs"/>
          <w:color w:val="202122"/>
          <w:rtl/>
        </w:rPr>
        <w:t xml:space="preserve">54/ قال الله تعالى : </w:t>
      </w:r>
      <w:r>
        <w:rPr>
          <w:color w:val="202122"/>
          <w:rtl/>
        </w:rPr>
        <w:t>﴿</w:t>
      </w:r>
      <w:r w:rsidRPr="0090060E">
        <w:rPr>
          <w:color w:val="202122"/>
          <w:rtl/>
        </w:rPr>
        <w:t xml:space="preserve"> </w:t>
      </w:r>
      <w:r w:rsidRPr="00E229B4">
        <w:rPr>
          <w:color w:val="202122"/>
          <w:rtl/>
        </w:rPr>
        <w:t>وَمَا أَدْرَاكَ مَا لَيْلَةُ الْقَدْرِ</w:t>
      </w:r>
      <w:r>
        <w:rPr>
          <w:color w:val="202122"/>
          <w:rtl/>
        </w:rPr>
        <w:t xml:space="preserve"> ﴾</w:t>
      </w:r>
      <w:r>
        <w:rPr>
          <w:rFonts w:hint="cs"/>
          <w:color w:val="202122"/>
          <w:rtl/>
        </w:rPr>
        <w:t xml:space="preserve"> سورة القدر الآية2</w:t>
      </w:r>
    </w:p>
    <w:p w:rsidR="00BD1CA7" w:rsidRDefault="00BD1CA7" w:rsidP="00BD1CA7">
      <w:pPr>
        <w:rPr>
          <w:color w:val="202122"/>
          <w:rtl/>
        </w:rPr>
      </w:pPr>
      <w:r>
        <w:rPr>
          <w:rFonts w:hint="cs"/>
          <w:color w:val="202122"/>
          <w:rtl/>
        </w:rPr>
        <w:t xml:space="preserve">خرج الاستفهام إلى غرض بلاغي التعظيم والتهويل ، قيل : "  سميت ليلة القدر لأن الله سبحانه يقدر فيها ما شاء من أمره إلى السنة القابلة ، وقيل : سميت بذلك لعظيم قدرها و شرفها . </w:t>
      </w:r>
      <w:r>
        <w:rPr>
          <w:rStyle w:val="Appelnotedebasdep"/>
          <w:color w:val="202122"/>
          <w:rtl/>
        </w:rPr>
        <w:footnoteReference w:id="168"/>
      </w:r>
    </w:p>
    <w:p w:rsidR="00BD1CA7" w:rsidRDefault="00BD1CA7" w:rsidP="00BD1CA7">
      <w:pPr>
        <w:rPr>
          <w:color w:val="202122"/>
          <w:rtl/>
        </w:rPr>
      </w:pPr>
      <w:r>
        <w:rPr>
          <w:rFonts w:hint="cs"/>
          <w:color w:val="202122"/>
          <w:rtl/>
        </w:rPr>
        <w:t xml:space="preserve">55/ قال الله تعالى : </w:t>
      </w:r>
      <w:r>
        <w:rPr>
          <w:color w:val="202122"/>
          <w:rtl/>
        </w:rPr>
        <w:t>﴿</w:t>
      </w:r>
      <w:r w:rsidRPr="00FF737D">
        <w:rPr>
          <w:color w:val="202122"/>
          <w:rtl/>
        </w:rPr>
        <w:t xml:space="preserve"> </w:t>
      </w:r>
      <w:r w:rsidRPr="00E229B4">
        <w:rPr>
          <w:color w:val="202122"/>
          <w:rtl/>
        </w:rPr>
        <w:t xml:space="preserve">وَقَالَ الْإِنْسَانُ مَا لَهَا </w:t>
      </w:r>
      <w:r>
        <w:rPr>
          <w:color w:val="202122"/>
          <w:rtl/>
        </w:rPr>
        <w:t>﴾</w:t>
      </w:r>
      <w:r>
        <w:rPr>
          <w:rFonts w:hint="cs"/>
          <w:color w:val="202122"/>
          <w:rtl/>
        </w:rPr>
        <w:t xml:space="preserve"> سورة الزلزلة  الآية3.</w:t>
      </w:r>
    </w:p>
    <w:p w:rsidR="00BD1CA7" w:rsidRDefault="00BD1CA7" w:rsidP="00BD1CA7">
      <w:pPr>
        <w:rPr>
          <w:color w:val="202122"/>
          <w:rtl/>
        </w:rPr>
      </w:pPr>
      <w:r>
        <w:rPr>
          <w:rFonts w:hint="cs"/>
          <w:color w:val="202122"/>
          <w:rtl/>
        </w:rPr>
        <w:t>(</w:t>
      </w:r>
      <w:r>
        <w:rPr>
          <w:color w:val="202122"/>
          <w:rtl/>
        </w:rPr>
        <w:t xml:space="preserve">وَقَالَ الْإِنْسَانُ </w:t>
      </w:r>
      <w:r>
        <w:rPr>
          <w:rFonts w:hint="cs"/>
          <w:color w:val="202122"/>
          <w:rtl/>
        </w:rPr>
        <w:t>) إذا رأى ما عراها من الأمر العظيم مستعظما لذلك : (</w:t>
      </w:r>
      <w:r w:rsidRPr="00E229B4">
        <w:rPr>
          <w:color w:val="202122"/>
          <w:rtl/>
        </w:rPr>
        <w:t>مَا لَهَا</w:t>
      </w:r>
      <w:r>
        <w:rPr>
          <w:rFonts w:hint="cs"/>
          <w:color w:val="202122"/>
          <w:rtl/>
        </w:rPr>
        <w:t>) ؟ أي : " أي شيء عرض لها ؟ "</w:t>
      </w:r>
      <w:r>
        <w:rPr>
          <w:rStyle w:val="Appelnotedebasdep"/>
          <w:color w:val="202122"/>
          <w:rtl/>
        </w:rPr>
        <w:footnoteReference w:id="169"/>
      </w:r>
      <w:r>
        <w:rPr>
          <w:rFonts w:hint="cs"/>
          <w:color w:val="202122"/>
          <w:rtl/>
        </w:rPr>
        <w:t>وبالتالي غرض الاستفهام يكمن في التعجب و الإنكار .</w:t>
      </w:r>
    </w:p>
    <w:p w:rsidR="00BD1CA7" w:rsidRDefault="00BD1CA7" w:rsidP="00BD1CA7">
      <w:pPr>
        <w:rPr>
          <w:color w:val="202122"/>
          <w:rtl/>
        </w:rPr>
      </w:pPr>
      <w:r>
        <w:rPr>
          <w:rFonts w:hint="cs"/>
          <w:color w:val="202122"/>
          <w:rtl/>
        </w:rPr>
        <w:t xml:space="preserve">56/ قال الله تعالى : </w:t>
      </w:r>
      <w:r>
        <w:rPr>
          <w:color w:val="202122"/>
          <w:rtl/>
        </w:rPr>
        <w:t>﴿</w:t>
      </w:r>
      <w:r w:rsidRPr="00FF737D">
        <w:rPr>
          <w:color w:val="202122"/>
          <w:rtl/>
        </w:rPr>
        <w:t xml:space="preserve"> </w:t>
      </w:r>
      <w:r w:rsidRPr="00E229B4">
        <w:rPr>
          <w:color w:val="202122"/>
          <w:rtl/>
        </w:rPr>
        <w:t>مَا الْقَارِعَةُ</w:t>
      </w:r>
      <w:r>
        <w:rPr>
          <w:color w:val="202122"/>
          <w:rtl/>
        </w:rPr>
        <w:t xml:space="preserve"> ﴾</w:t>
      </w:r>
      <w:r>
        <w:rPr>
          <w:rFonts w:hint="cs"/>
          <w:color w:val="202122"/>
          <w:rtl/>
        </w:rPr>
        <w:t xml:space="preserve"> سورة القارعة الآية2.</w:t>
      </w:r>
    </w:p>
    <w:p w:rsidR="00BD1CA7" w:rsidRDefault="00BD1CA7" w:rsidP="00BD1CA7">
      <w:pPr>
        <w:rPr>
          <w:color w:val="202122"/>
          <w:rtl/>
        </w:rPr>
      </w:pPr>
      <w:r>
        <w:rPr>
          <w:rFonts w:hint="cs"/>
          <w:color w:val="202122"/>
          <w:rtl/>
        </w:rPr>
        <w:t xml:space="preserve">57/ قال الله تعالى : </w:t>
      </w:r>
      <w:r>
        <w:rPr>
          <w:color w:val="202122"/>
          <w:rtl/>
        </w:rPr>
        <w:t>﴿</w:t>
      </w:r>
      <w:r w:rsidRPr="00FF737D">
        <w:rPr>
          <w:color w:val="202122"/>
          <w:rtl/>
        </w:rPr>
        <w:t xml:space="preserve"> </w:t>
      </w:r>
      <w:r w:rsidRPr="00E229B4">
        <w:rPr>
          <w:color w:val="202122"/>
          <w:rtl/>
        </w:rPr>
        <w:t xml:space="preserve">وَمَا أَدْرَاكَ مَا الْقَارِعَةُ </w:t>
      </w:r>
      <w:r>
        <w:rPr>
          <w:color w:val="202122"/>
          <w:rtl/>
        </w:rPr>
        <w:t>﴾</w:t>
      </w:r>
      <w:r>
        <w:rPr>
          <w:rFonts w:hint="cs"/>
          <w:color w:val="202122"/>
          <w:rtl/>
        </w:rPr>
        <w:t xml:space="preserve"> سورة القارعة الآية 3.</w:t>
      </w:r>
    </w:p>
    <w:p w:rsidR="00BD1CA7" w:rsidRDefault="00BD1CA7" w:rsidP="00BD1CA7">
      <w:pPr>
        <w:rPr>
          <w:color w:val="202122"/>
          <w:rtl/>
        </w:rPr>
      </w:pPr>
      <w:r>
        <w:rPr>
          <w:rFonts w:hint="cs"/>
          <w:color w:val="202122"/>
          <w:rtl/>
        </w:rPr>
        <w:t xml:space="preserve">58/ قال الله تعالى : </w:t>
      </w:r>
      <w:r>
        <w:rPr>
          <w:color w:val="202122"/>
          <w:rtl/>
        </w:rPr>
        <w:t>﴿</w:t>
      </w:r>
      <w:r w:rsidRPr="00FF737D">
        <w:rPr>
          <w:color w:val="202122"/>
          <w:rtl/>
        </w:rPr>
        <w:t xml:space="preserve"> </w:t>
      </w:r>
      <w:r w:rsidRPr="00E229B4">
        <w:rPr>
          <w:color w:val="202122"/>
          <w:rtl/>
        </w:rPr>
        <w:t xml:space="preserve">وَمَا أَدْرَاكَ مَا هِيَهْ </w:t>
      </w:r>
      <w:r>
        <w:rPr>
          <w:color w:val="202122"/>
          <w:rtl/>
        </w:rPr>
        <w:t>﴾</w:t>
      </w:r>
      <w:r>
        <w:rPr>
          <w:rFonts w:hint="cs"/>
          <w:color w:val="202122"/>
          <w:rtl/>
        </w:rPr>
        <w:t xml:space="preserve"> سورة القارعة الآية10</w:t>
      </w:r>
    </w:p>
    <w:p w:rsidR="00BD1CA7" w:rsidRDefault="00BD1CA7" w:rsidP="00BD1CA7">
      <w:pPr>
        <w:rPr>
          <w:color w:val="202122"/>
          <w:rtl/>
        </w:rPr>
      </w:pPr>
      <w:r>
        <w:rPr>
          <w:rFonts w:hint="cs"/>
          <w:color w:val="202122"/>
          <w:rtl/>
        </w:rPr>
        <w:t xml:space="preserve">الغرض البلاغي الذي خرج إليه الاستفهام في هذه الآيات هو التعظيم والتهويل وفيه الإنكار . " أي : </w:t>
      </w:r>
      <w:r w:rsidRPr="00E229B4">
        <w:rPr>
          <w:color w:val="202122"/>
          <w:rtl/>
        </w:rPr>
        <w:t xml:space="preserve">الْقَارِعَةُ (1) مَا الْقَارِعَةُ (2) وَمَا أَدْرَاكَ مَا الْقَارِعَةُ (3) يَوْمَ يَكُونُ النَّاسُ كَالْفَرَاشِ الْمَبْثُوثِ </w:t>
      </w:r>
      <w:r>
        <w:rPr>
          <w:rFonts w:hint="cs"/>
          <w:color w:val="202122"/>
          <w:rtl/>
        </w:rPr>
        <w:t>. هو الطير التي تتساقط في النار ، المبثوث : المتفرق . قال الفراء : الغوغاء : الجراد يركب بعضه بعضا من الهول (</w:t>
      </w:r>
      <w:r w:rsidRPr="00E229B4">
        <w:rPr>
          <w:color w:val="202122"/>
          <w:rtl/>
        </w:rPr>
        <w:t xml:space="preserve">وَتَكُونُ الْجِبَالُ كَالْعِهْنِ الْمَنْفُوشِ </w:t>
      </w:r>
      <w:r>
        <w:rPr>
          <w:rFonts w:hint="cs"/>
          <w:color w:val="202122"/>
          <w:rtl/>
        </w:rPr>
        <w:t xml:space="preserve">) كالصوف المبلول . </w:t>
      </w:r>
      <w:r>
        <w:rPr>
          <w:rStyle w:val="Appelnotedebasdep"/>
          <w:color w:val="202122"/>
          <w:rtl/>
        </w:rPr>
        <w:footnoteReference w:id="170"/>
      </w:r>
      <w:r>
        <w:rPr>
          <w:rFonts w:hint="cs"/>
          <w:color w:val="202122"/>
          <w:rtl/>
        </w:rPr>
        <w:t>" وفي قوله تعالى (</w:t>
      </w:r>
      <w:r w:rsidRPr="00E229B4">
        <w:rPr>
          <w:color w:val="202122"/>
          <w:rtl/>
        </w:rPr>
        <w:t>وَمَا أَدْرَاكَ مَا هِيَهْ</w:t>
      </w:r>
      <w:r>
        <w:rPr>
          <w:rFonts w:hint="cs"/>
          <w:color w:val="202122"/>
          <w:rtl/>
        </w:rPr>
        <w:t xml:space="preserve">) الاستفهام لتهويل والتفظيع ، بيان أنها خارجة عن المعهود بحيث لا يدرى كُنهها . </w:t>
      </w:r>
      <w:r>
        <w:rPr>
          <w:rStyle w:val="Appelnotedebasdep"/>
          <w:color w:val="202122"/>
          <w:rtl/>
        </w:rPr>
        <w:footnoteReference w:id="171"/>
      </w:r>
    </w:p>
    <w:p w:rsidR="00BD1CA7" w:rsidRDefault="00BD1CA7" w:rsidP="00BD1CA7">
      <w:pPr>
        <w:rPr>
          <w:color w:val="202122"/>
          <w:rtl/>
        </w:rPr>
      </w:pPr>
      <w:r>
        <w:rPr>
          <w:rFonts w:hint="cs"/>
          <w:color w:val="202122"/>
          <w:rtl/>
        </w:rPr>
        <w:lastRenderedPageBreak/>
        <w:t xml:space="preserve">59/ قال الله تعالى : </w:t>
      </w:r>
      <w:r>
        <w:rPr>
          <w:color w:val="202122"/>
          <w:rtl/>
        </w:rPr>
        <w:t>﴿</w:t>
      </w:r>
      <w:r w:rsidRPr="00E55C39">
        <w:rPr>
          <w:color w:val="202122"/>
          <w:rtl/>
        </w:rPr>
        <w:t xml:space="preserve"> </w:t>
      </w:r>
      <w:r w:rsidRPr="00E229B4">
        <w:rPr>
          <w:color w:val="202122"/>
          <w:rtl/>
        </w:rPr>
        <w:t xml:space="preserve">وَمَا أَدْرَاكَ مَا الْحُطَمَةُ </w:t>
      </w:r>
      <w:r>
        <w:rPr>
          <w:color w:val="202122"/>
          <w:rtl/>
        </w:rPr>
        <w:t>﴾</w:t>
      </w:r>
      <w:r>
        <w:rPr>
          <w:rFonts w:hint="cs"/>
          <w:color w:val="202122"/>
          <w:rtl/>
        </w:rPr>
        <w:t xml:space="preserve"> سورة الهمزة الآية5</w:t>
      </w:r>
    </w:p>
    <w:p w:rsidR="00BD1CA7" w:rsidRDefault="00BD1CA7" w:rsidP="00BD1CA7">
      <w:pPr>
        <w:rPr>
          <w:color w:val="202122"/>
          <w:rtl/>
        </w:rPr>
      </w:pPr>
      <w:r>
        <w:rPr>
          <w:rFonts w:hint="cs"/>
          <w:color w:val="202122"/>
          <w:rtl/>
        </w:rPr>
        <w:t xml:space="preserve">خرجت (ما) الاستفهامية الأولى  إلى الإنكار و (ما) الاستفهامية الثانية التعظيم و التهويل : ( </w:t>
      </w:r>
      <w:r w:rsidRPr="00E229B4">
        <w:rPr>
          <w:color w:val="202122"/>
          <w:rtl/>
        </w:rPr>
        <w:t>وَمَا أَدْرَاكَ مَا الْحُطَمَةُ</w:t>
      </w:r>
      <w:r>
        <w:rPr>
          <w:rFonts w:hint="cs"/>
          <w:color w:val="202122"/>
          <w:rtl/>
        </w:rPr>
        <w:t xml:space="preserve"> ) إياك أن تظن الحطمة أيضا على الممعنى في كل ما أدراك ، إياك أن تظن أن الحطمة هذه الشيء الذي يحطم الشيء ؟ لا .</w:t>
      </w:r>
    </w:p>
    <w:p w:rsidR="00BD1CA7" w:rsidRDefault="00BD1CA7" w:rsidP="00BD1CA7">
      <w:pPr>
        <w:rPr>
          <w:color w:val="202122"/>
          <w:rtl/>
        </w:rPr>
      </w:pPr>
      <w:r>
        <w:rPr>
          <w:rFonts w:hint="cs"/>
          <w:color w:val="202122"/>
          <w:rtl/>
        </w:rPr>
        <w:t>هذا مدلولها اللغوي ، إنما هذه لها مدلول آخر (</w:t>
      </w:r>
      <w:r w:rsidRPr="00E229B4">
        <w:rPr>
          <w:color w:val="202122"/>
          <w:rtl/>
        </w:rPr>
        <w:t>وَمَا أَدْرَاكَ مَا الْحُطَمَةُ (5) نَارُ اللَّهِ الْمُوقَدَةُ</w:t>
      </w:r>
      <w:r>
        <w:rPr>
          <w:rFonts w:hint="cs"/>
          <w:color w:val="202122"/>
          <w:rtl/>
        </w:rPr>
        <w:t>)  ليس مطلق نار ، ليست نار زيد أو عبيد أو نار فلان وفلان . هل كل واحد له نار ؟ نعم إذا أسندت إلى (نار الله ) يبقى هذا دليل على أنها تأخذ ماذا ؟ تأخذ وصفا مناسبا . لأن كما رسول الله صلى الله عليه وسلم  دعا على أبي جهل وقال: (أكله من كلاب الله ) فأكله سبع . فقالوا : النبي قال : كلب من كلاب الله . قال انما هو أضيف فقال : كلاب الله . وهذا لازم يكون سبعا وليس كلبا .</w:t>
      </w:r>
      <w:r>
        <w:rPr>
          <w:rStyle w:val="Appelnotedebasdep"/>
          <w:color w:val="202122"/>
          <w:rtl/>
        </w:rPr>
        <w:footnoteReference w:id="172"/>
      </w:r>
    </w:p>
    <w:p w:rsidR="00BD1CA7" w:rsidRDefault="00BD1CA7" w:rsidP="00BD1CA7">
      <w:pPr>
        <w:rPr>
          <w:color w:val="202122"/>
          <w:rtl/>
        </w:rPr>
      </w:pPr>
      <w:r>
        <w:rPr>
          <w:rFonts w:hint="cs"/>
          <w:color w:val="202122"/>
          <w:rtl/>
        </w:rPr>
        <w:t xml:space="preserve">60/ قال الله تعالى : </w:t>
      </w:r>
      <w:r>
        <w:rPr>
          <w:color w:val="202122"/>
          <w:rtl/>
        </w:rPr>
        <w:t>﴿</w:t>
      </w:r>
      <w:r w:rsidRPr="00E55C39">
        <w:rPr>
          <w:color w:val="202122"/>
          <w:rtl/>
        </w:rPr>
        <w:t xml:space="preserve"> </w:t>
      </w:r>
      <w:r w:rsidRPr="00E229B4">
        <w:rPr>
          <w:color w:val="202122"/>
          <w:rtl/>
        </w:rPr>
        <w:t>هَلْ لَنَا مِنَ الْأَمْرِ مِنْ شَيْءٍ</w:t>
      </w:r>
      <w:r>
        <w:rPr>
          <w:color w:val="202122"/>
          <w:rtl/>
        </w:rPr>
        <w:t xml:space="preserve"> ﴾</w:t>
      </w:r>
      <w:r>
        <w:rPr>
          <w:rFonts w:hint="cs"/>
          <w:color w:val="202122"/>
          <w:rtl/>
        </w:rPr>
        <w:t xml:space="preserve"> سورة آل عمران الآية 154.</w:t>
      </w:r>
    </w:p>
    <w:p w:rsidR="00BD1CA7" w:rsidRDefault="00BD1CA7" w:rsidP="00BD1CA7">
      <w:pPr>
        <w:rPr>
          <w:color w:val="202122"/>
          <w:rtl/>
        </w:rPr>
      </w:pPr>
      <w:r>
        <w:rPr>
          <w:rFonts w:hint="cs"/>
          <w:color w:val="202122"/>
          <w:rtl/>
        </w:rPr>
        <w:t>خرج الاستفهام إلى النفي و الإنكار . أي ليس لنا من الأمر شيء . ولو كان لنا اختيار ما خرجنا للقتال .</w:t>
      </w:r>
      <w:r>
        <w:rPr>
          <w:rStyle w:val="Appelnotedebasdep"/>
          <w:color w:val="202122"/>
          <w:rtl/>
        </w:rPr>
        <w:footnoteReference w:id="173"/>
      </w:r>
    </w:p>
    <w:p w:rsidR="00BD1CA7" w:rsidRDefault="00BD1CA7" w:rsidP="00BD1CA7">
      <w:pPr>
        <w:rPr>
          <w:color w:val="202122"/>
          <w:rtl/>
        </w:rPr>
      </w:pPr>
      <w:r>
        <w:rPr>
          <w:rFonts w:hint="cs"/>
          <w:color w:val="202122"/>
          <w:rtl/>
        </w:rPr>
        <w:t xml:space="preserve">61/ قال الله تعالى : </w:t>
      </w:r>
      <w:r>
        <w:rPr>
          <w:color w:val="202122"/>
          <w:rtl/>
        </w:rPr>
        <w:t>﴿</w:t>
      </w:r>
      <w:r w:rsidRPr="000F0298">
        <w:rPr>
          <w:color w:val="202122"/>
          <w:rtl/>
        </w:rPr>
        <w:t xml:space="preserve"> </w:t>
      </w:r>
      <w:r w:rsidRPr="00E229B4">
        <w:rPr>
          <w:color w:val="202122"/>
          <w:rtl/>
        </w:rPr>
        <w:t xml:space="preserve">قُلْ هَلْ أُنَبِّئُكُمْ بِشَرٍّ مِنْ ذَلِكَ مَثُوبَةً عِنْدَ اللَّهِ </w:t>
      </w:r>
      <w:r>
        <w:rPr>
          <w:color w:val="202122"/>
          <w:rtl/>
        </w:rPr>
        <w:t>﴾</w:t>
      </w:r>
      <w:r>
        <w:rPr>
          <w:rFonts w:hint="cs"/>
          <w:color w:val="202122"/>
          <w:rtl/>
        </w:rPr>
        <w:t xml:space="preserve"> سورة المائدة الآية60.</w:t>
      </w:r>
    </w:p>
    <w:p w:rsidR="00BD1CA7" w:rsidRDefault="00BD1CA7" w:rsidP="00BD1CA7">
      <w:pPr>
        <w:rPr>
          <w:color w:val="202122"/>
          <w:rtl/>
        </w:rPr>
      </w:pPr>
      <w:r>
        <w:rPr>
          <w:rFonts w:hint="cs"/>
          <w:color w:val="202122"/>
          <w:rtl/>
        </w:rPr>
        <w:t>خرج الاستفهام إلى التهكم ، أي :" يقول الله تعالى قل يا محمد لهؤلاء الذين اتخذوا دينكم هزؤا ولعبا من أهل الكتاب : (</w:t>
      </w:r>
      <w:r w:rsidRPr="00E229B4">
        <w:rPr>
          <w:color w:val="202122"/>
          <w:rtl/>
        </w:rPr>
        <w:t>قُلْ هَلْ أُنَبِّئُكُمْ بِشَرٍّ مِنْ ذَلِكَ مَثُوبَةً عِنْدَ اللَّهِ</w:t>
      </w:r>
      <w:r>
        <w:rPr>
          <w:rFonts w:hint="cs"/>
          <w:color w:val="202122"/>
          <w:rtl/>
        </w:rPr>
        <w:t>) أي : هل لكم علينا مطعن أو عيب إلا هذا ؟ ثم قال : (</w:t>
      </w:r>
      <w:r w:rsidRPr="00E229B4">
        <w:rPr>
          <w:color w:val="202122"/>
          <w:rtl/>
        </w:rPr>
        <w:t>قُلْ هَلْ أُنَبِّئُكُمْ بِشَرٍّ مِنْ ذَلِكَ مَثُوبَةً عِنْدَ اللَّهِ</w:t>
      </w:r>
      <w:r>
        <w:rPr>
          <w:rFonts w:hint="cs"/>
          <w:color w:val="202122"/>
          <w:rtl/>
        </w:rPr>
        <w:t xml:space="preserve">) أي : هل أخبركم بشر جزاء عند الله يوم القيامة مما تظنونه بنا ؟ و هم أنتم الذين هم متصفون بهذه الصفات القصيرة . </w:t>
      </w:r>
      <w:r>
        <w:rPr>
          <w:rStyle w:val="Appelnotedebasdep"/>
          <w:color w:val="202122"/>
          <w:rtl/>
        </w:rPr>
        <w:footnoteReference w:id="174"/>
      </w:r>
    </w:p>
    <w:p w:rsidR="00BD1CA7" w:rsidRDefault="00BD1CA7" w:rsidP="00BD1CA7">
      <w:pPr>
        <w:rPr>
          <w:color w:val="202122"/>
          <w:rtl/>
        </w:rPr>
      </w:pPr>
      <w:r>
        <w:rPr>
          <w:rFonts w:hint="cs"/>
          <w:color w:val="202122"/>
          <w:rtl/>
        </w:rPr>
        <w:t xml:space="preserve">62/ قال الله تعالى : </w:t>
      </w:r>
      <w:r>
        <w:rPr>
          <w:color w:val="202122"/>
          <w:rtl/>
        </w:rPr>
        <w:t>﴿</w:t>
      </w:r>
      <w:r w:rsidRPr="00E64B82">
        <w:rPr>
          <w:color w:val="202122"/>
          <w:rtl/>
        </w:rPr>
        <w:t xml:space="preserve"> </w:t>
      </w:r>
      <w:r w:rsidRPr="00E229B4">
        <w:rPr>
          <w:color w:val="202122"/>
          <w:rtl/>
        </w:rPr>
        <w:t xml:space="preserve">فَهَلْ أَنْتُمْ مُنْتَهُونَ </w:t>
      </w:r>
      <w:r>
        <w:rPr>
          <w:color w:val="202122"/>
          <w:rtl/>
        </w:rPr>
        <w:t>﴾</w:t>
      </w:r>
      <w:r>
        <w:rPr>
          <w:rFonts w:hint="cs"/>
          <w:color w:val="202122"/>
          <w:rtl/>
        </w:rPr>
        <w:t xml:space="preserve"> سورة المائدة الآية91 . </w:t>
      </w:r>
    </w:p>
    <w:p w:rsidR="00BD1CA7" w:rsidRDefault="00BD1CA7" w:rsidP="00BD1CA7">
      <w:pPr>
        <w:rPr>
          <w:color w:val="202122"/>
          <w:rtl/>
        </w:rPr>
      </w:pPr>
      <w:r>
        <w:rPr>
          <w:rFonts w:hint="cs"/>
          <w:color w:val="202122"/>
          <w:rtl/>
        </w:rPr>
        <w:t xml:space="preserve">63/ قال الله تعالى : </w:t>
      </w:r>
      <w:r>
        <w:rPr>
          <w:color w:val="202122"/>
          <w:rtl/>
        </w:rPr>
        <w:t>﴿</w:t>
      </w:r>
      <w:r w:rsidRPr="00E64B82">
        <w:rPr>
          <w:color w:val="202122"/>
          <w:rtl/>
        </w:rPr>
        <w:t xml:space="preserve"> </w:t>
      </w:r>
      <w:r w:rsidRPr="00E229B4">
        <w:rPr>
          <w:color w:val="202122"/>
          <w:rtl/>
        </w:rPr>
        <w:t>قُلْ هَلْ يَسْتَوِي الْأَعْمَى وَالْبَصِيرُ أَفَلَا تَتَفَكَّرُونَ</w:t>
      </w:r>
      <w:r>
        <w:rPr>
          <w:color w:val="202122"/>
          <w:rtl/>
        </w:rPr>
        <w:t xml:space="preserve"> ﴾</w:t>
      </w:r>
      <w:r>
        <w:rPr>
          <w:rFonts w:hint="cs"/>
          <w:color w:val="202122"/>
          <w:rtl/>
        </w:rPr>
        <w:t xml:space="preserve"> سورة الأنعام  الآية 50. </w:t>
      </w:r>
    </w:p>
    <w:p w:rsidR="00BD1CA7" w:rsidRDefault="00BD1CA7" w:rsidP="00BD1CA7">
      <w:pPr>
        <w:rPr>
          <w:color w:val="202122"/>
          <w:rtl/>
        </w:rPr>
      </w:pPr>
      <w:r>
        <w:rPr>
          <w:rFonts w:hint="cs"/>
          <w:color w:val="202122"/>
          <w:rtl/>
        </w:rPr>
        <w:t xml:space="preserve">64/ قال الله تعالى : </w:t>
      </w:r>
      <w:r>
        <w:rPr>
          <w:color w:val="202122"/>
          <w:rtl/>
        </w:rPr>
        <w:t>﴿</w:t>
      </w:r>
      <w:r w:rsidRPr="00B65579">
        <w:rPr>
          <w:color w:val="202122"/>
          <w:rtl/>
        </w:rPr>
        <w:t xml:space="preserve"> </w:t>
      </w:r>
      <w:r w:rsidRPr="00E229B4">
        <w:rPr>
          <w:color w:val="202122"/>
          <w:rtl/>
        </w:rPr>
        <w:t>هَلْ يَسْتَطِيعُ رَبُّكَ أَنْ يُنَزِّلَ عَلَيْنَا مَائِدَةً مِنَ السَّمَاءِ</w:t>
      </w:r>
      <w:r w:rsidRPr="00E64B82">
        <w:rPr>
          <w:color w:val="202122"/>
          <w:rtl/>
        </w:rPr>
        <w:t xml:space="preserve"> </w:t>
      </w:r>
      <w:r>
        <w:rPr>
          <w:color w:val="202122"/>
          <w:rtl/>
        </w:rPr>
        <w:t>﴾</w:t>
      </w:r>
      <w:r>
        <w:rPr>
          <w:rFonts w:hint="cs"/>
          <w:color w:val="202122"/>
          <w:rtl/>
        </w:rPr>
        <w:t xml:space="preserve"> سورة المائدة الآية112 . </w:t>
      </w:r>
    </w:p>
    <w:p w:rsidR="00BD1CA7" w:rsidRDefault="00BD1CA7" w:rsidP="00BD1CA7">
      <w:pPr>
        <w:rPr>
          <w:color w:val="202122"/>
          <w:rtl/>
        </w:rPr>
      </w:pPr>
      <w:r>
        <w:rPr>
          <w:rFonts w:hint="cs"/>
          <w:color w:val="202122"/>
          <w:rtl/>
        </w:rPr>
        <w:t xml:space="preserve">65/ قال الله تعالى : </w:t>
      </w:r>
      <w:r>
        <w:rPr>
          <w:color w:val="202122"/>
          <w:rtl/>
        </w:rPr>
        <w:t>﴿</w:t>
      </w:r>
      <w:r w:rsidRPr="00B65579">
        <w:rPr>
          <w:color w:val="202122"/>
          <w:rtl/>
        </w:rPr>
        <w:t xml:space="preserve"> </w:t>
      </w:r>
      <w:r w:rsidRPr="00E229B4">
        <w:rPr>
          <w:color w:val="202122"/>
          <w:rtl/>
        </w:rPr>
        <w:t>قُلْ هَلْ عِنْدَكُمْ مِنْ عِلْمٍ فَتُخْرِجُوهُ لَنَا</w:t>
      </w:r>
      <w:r>
        <w:rPr>
          <w:color w:val="202122"/>
          <w:rtl/>
        </w:rPr>
        <w:t xml:space="preserve"> ﴾</w:t>
      </w:r>
      <w:r>
        <w:rPr>
          <w:rFonts w:hint="cs"/>
          <w:color w:val="202122"/>
          <w:rtl/>
        </w:rPr>
        <w:t xml:space="preserve"> سورة الأنعام الآية 148.</w:t>
      </w:r>
    </w:p>
    <w:p w:rsidR="00BD1CA7" w:rsidRDefault="00BD1CA7" w:rsidP="00BD1CA7">
      <w:pPr>
        <w:rPr>
          <w:color w:val="202122"/>
          <w:rtl/>
        </w:rPr>
      </w:pPr>
      <w:r>
        <w:rPr>
          <w:rFonts w:hint="cs"/>
          <w:color w:val="202122"/>
          <w:rtl/>
        </w:rPr>
        <w:t>خرج الاستفهام في قوله تعالى : (</w:t>
      </w:r>
      <w:r w:rsidRPr="00E229B4">
        <w:rPr>
          <w:color w:val="202122"/>
          <w:rtl/>
        </w:rPr>
        <w:t>قُلْ هَلْ يَسْتَوِي الْأَعْمَى وَالْبَصِيرُ أَفَلَا تَتَفَكَّرُونَ</w:t>
      </w:r>
      <w:r>
        <w:rPr>
          <w:rFonts w:hint="cs"/>
          <w:color w:val="202122"/>
          <w:rtl/>
        </w:rPr>
        <w:t>) الجزء الأول نفي ، و الثاني إنكار وتوبيخ ، هذا اختمام المجادلة معهم وتذيل الكلام المفتتح بقوله (</w:t>
      </w:r>
      <w:r w:rsidRPr="00E229B4">
        <w:rPr>
          <w:color w:val="202122"/>
          <w:rtl/>
        </w:rPr>
        <w:t xml:space="preserve"> قُلْ لَا أَقُولُ لَكُمْ عِنْدِي خَزَائِنُ اللَّهِ</w:t>
      </w:r>
      <w:r>
        <w:rPr>
          <w:rFonts w:hint="cs"/>
          <w:color w:val="202122"/>
          <w:rtl/>
        </w:rPr>
        <w:t>) أي قل لهم هذا التذييل عقب ذلك الاستدلال .</w:t>
      </w:r>
    </w:p>
    <w:p w:rsidR="00BD1CA7" w:rsidRDefault="00BD1CA7" w:rsidP="00BD1CA7">
      <w:pPr>
        <w:rPr>
          <w:color w:val="202122"/>
          <w:rtl/>
        </w:rPr>
      </w:pPr>
      <w:r>
        <w:rPr>
          <w:rFonts w:hint="cs"/>
          <w:color w:val="202122"/>
          <w:rtl/>
        </w:rPr>
        <w:lastRenderedPageBreak/>
        <w:t>وشبهت حالة من لا يفقه الأدلة و لا يفكك بين المعاني المتشابهة بحالة الأعمى الذي لا يعرف أين يقصد ولا أين يضع قدمه . وهذا تمثيل لحال المشركين في فساد الوضع لأدلتهم وعُقم أقيستهم ، ولحال المؤمنين الذين اهتدوا ووضعوا الأشياء مواضعها ، أو تمثيل لحال المشركين التي  هم متلبسون بها و الحال المطلوبة منهم التي نفروا منها ليعلموا أي الحالين أولى بالتخلق ، وقوله عز وجل (</w:t>
      </w:r>
      <w:r w:rsidRPr="00E229B4">
        <w:rPr>
          <w:color w:val="202122"/>
          <w:rtl/>
        </w:rPr>
        <w:t>أَفَلَا تَتَفَكَّرُونَ</w:t>
      </w:r>
      <w:r>
        <w:rPr>
          <w:rFonts w:hint="cs"/>
          <w:color w:val="202122"/>
          <w:rtl/>
        </w:rPr>
        <w:t>) استفهام إنكار . وهو معطوف بالفاء على الاستفهام الأول لأنه مترتب عليه لأن عدم استواء الأعمى و البصير بديهي لا يسعهم إلا الاعتراف بعد استوائهما فلا جرم أن يتفرع عليه إنكار عدم تفكرهم في أنهما بأيهما أشبه "</w:t>
      </w:r>
      <w:r>
        <w:rPr>
          <w:rStyle w:val="Appelnotedebasdep"/>
          <w:color w:val="202122"/>
          <w:rtl/>
        </w:rPr>
        <w:footnoteReference w:id="175"/>
      </w:r>
    </w:p>
    <w:p w:rsidR="00BD1CA7" w:rsidRDefault="00BD1CA7" w:rsidP="00BD1CA7">
      <w:pPr>
        <w:rPr>
          <w:color w:val="202122"/>
          <w:rtl/>
        </w:rPr>
      </w:pPr>
      <w:r>
        <w:rPr>
          <w:rFonts w:hint="cs"/>
          <w:color w:val="202122"/>
          <w:rtl/>
        </w:rPr>
        <w:t xml:space="preserve">خرج الاستفهام في قوله تعالى </w:t>
      </w:r>
      <w:r>
        <w:rPr>
          <w:color w:val="202122"/>
          <w:rtl/>
        </w:rPr>
        <w:t>﴿</w:t>
      </w:r>
      <w:r w:rsidRPr="00E64B82">
        <w:rPr>
          <w:color w:val="202122"/>
          <w:rtl/>
        </w:rPr>
        <w:t xml:space="preserve"> </w:t>
      </w:r>
      <w:r w:rsidRPr="00E229B4">
        <w:rPr>
          <w:color w:val="202122"/>
          <w:rtl/>
        </w:rPr>
        <w:t xml:space="preserve">فَهَلْ أَنْتُمْ مُنْتَهُونَ </w:t>
      </w:r>
      <w:r>
        <w:rPr>
          <w:color w:val="202122"/>
          <w:rtl/>
        </w:rPr>
        <w:t>﴾</w:t>
      </w:r>
      <w:r>
        <w:rPr>
          <w:rFonts w:hint="cs"/>
          <w:color w:val="202122"/>
          <w:rtl/>
        </w:rPr>
        <w:t xml:space="preserve"> سورة المائدة الآية91  الصيغة للاستفهام ومعناه الأمر ، أي انتهوا ولذلك قال عمر : انتهبتا ربنا انتهينا قال في البحر : وهذا الاستفهام من أبلغ ما نُهي به كأنه قيل : قد تُلي عليكم ما فيها من الفساد التي توجب الإنتهاء فهل أنتم منتون أم باقون على حالكم ؟ </w:t>
      </w:r>
      <w:r>
        <w:rPr>
          <w:rStyle w:val="Appelnotedebasdep"/>
          <w:color w:val="202122"/>
          <w:rtl/>
        </w:rPr>
        <w:footnoteReference w:id="176"/>
      </w:r>
    </w:p>
    <w:p w:rsidR="00BD1CA7" w:rsidRDefault="00BD1CA7" w:rsidP="00BD1CA7">
      <w:pPr>
        <w:rPr>
          <w:color w:val="202122"/>
          <w:rtl/>
        </w:rPr>
      </w:pPr>
      <w:r>
        <w:rPr>
          <w:rFonts w:hint="cs"/>
          <w:color w:val="202122"/>
          <w:rtl/>
        </w:rPr>
        <w:t xml:space="preserve">قال الله تعالى : </w:t>
      </w:r>
      <w:r>
        <w:rPr>
          <w:color w:val="202122"/>
          <w:rtl/>
        </w:rPr>
        <w:t>﴿</w:t>
      </w:r>
      <w:r w:rsidRPr="00B65579">
        <w:rPr>
          <w:color w:val="202122"/>
          <w:rtl/>
        </w:rPr>
        <w:t xml:space="preserve"> </w:t>
      </w:r>
      <w:r w:rsidRPr="00E229B4">
        <w:rPr>
          <w:color w:val="202122"/>
          <w:rtl/>
        </w:rPr>
        <w:t>هَلْ يَسْتَطِيعُ رَبُّكَ أَنْ يُنَزِّلَ عَلَيْنَا مَائِدَةً مِنَ السَّمَاءِ</w:t>
      </w:r>
      <w:r w:rsidRPr="00E64B82">
        <w:rPr>
          <w:color w:val="202122"/>
          <w:rtl/>
        </w:rPr>
        <w:t xml:space="preserve"> </w:t>
      </w:r>
      <w:r>
        <w:rPr>
          <w:color w:val="202122"/>
          <w:rtl/>
        </w:rPr>
        <w:t>﴾</w:t>
      </w:r>
      <w:r>
        <w:rPr>
          <w:rFonts w:hint="cs"/>
          <w:color w:val="202122"/>
          <w:rtl/>
        </w:rPr>
        <w:t xml:space="preserve"> سورة المائدة الآية112 .خرج هنا الاستفهام إلى غرض النفي ، أي واذكر حين قال الحواريون يا عيسى هل يقدر ربك على أن ينزل مائدة من السماء علينا ؟ قال القرطبي : وكان هذا السؤال في ابتداء أمرهم قبل استحكام معرفتهم بالله عز وجل ويجوز أن يكون ذلك صدر ممن كان معهم من الجهال كما قال بعض قوم موسى ( اجعل لنا إلها كما لهم آلهة ) و قال (أبو حيان ): وهذا اللفظ يقتضي ظاهره الشك في قدرة الله تعالى على أن ينل مائدة من السماء و هذا ما ذهب إليه الزمخشري أما غيره من أهل التفسير فأطبقوا على أن الحواريين كانوا مؤمنين وهو خواص عيسى وأنهم لم يشكوا في ذلك حتى قال الحسن : لم يشكوا في قدرة الله و إنما سألوه سؤال مستخبر هل ينزل أم لا ؟ فإن كان ينزل فاسأله لنا فسؤالهم كان للإطمئنان و التثبيت .</w:t>
      </w:r>
      <w:r>
        <w:rPr>
          <w:rStyle w:val="Appelnotedebasdep"/>
          <w:color w:val="202122"/>
          <w:rtl/>
        </w:rPr>
        <w:footnoteReference w:id="177"/>
      </w:r>
    </w:p>
    <w:p w:rsidR="00BD1CA7" w:rsidRDefault="00BD1CA7" w:rsidP="00BD1CA7">
      <w:pPr>
        <w:rPr>
          <w:color w:val="202122"/>
          <w:rtl/>
        </w:rPr>
      </w:pPr>
      <w:r>
        <w:rPr>
          <w:rFonts w:hint="cs"/>
          <w:color w:val="202122"/>
          <w:rtl/>
        </w:rPr>
        <w:t xml:space="preserve">قال الله تعالى : </w:t>
      </w:r>
      <w:r>
        <w:rPr>
          <w:color w:val="202122"/>
          <w:rtl/>
        </w:rPr>
        <w:t>﴿</w:t>
      </w:r>
      <w:r w:rsidRPr="00B65579">
        <w:rPr>
          <w:color w:val="202122"/>
          <w:rtl/>
        </w:rPr>
        <w:t xml:space="preserve"> </w:t>
      </w:r>
      <w:r w:rsidRPr="00E229B4">
        <w:rPr>
          <w:color w:val="202122"/>
          <w:rtl/>
        </w:rPr>
        <w:t>قُلْ هَلْ عِنْدَكُمْ مِنْ عِلْمٍ فَتُخْرِجُوهُ لَنَا</w:t>
      </w:r>
      <w:r>
        <w:rPr>
          <w:color w:val="202122"/>
          <w:rtl/>
        </w:rPr>
        <w:t xml:space="preserve"> ﴾</w:t>
      </w:r>
      <w:r>
        <w:rPr>
          <w:rFonts w:hint="cs"/>
          <w:color w:val="202122"/>
          <w:rtl/>
        </w:rPr>
        <w:t xml:space="preserve"> سورة الأنعام الآية184. </w:t>
      </w:r>
    </w:p>
    <w:p w:rsidR="00BD1CA7" w:rsidRDefault="00BD1CA7" w:rsidP="00BD1CA7">
      <w:pPr>
        <w:rPr>
          <w:color w:val="202122"/>
          <w:rtl/>
        </w:rPr>
      </w:pPr>
      <w:r>
        <w:rPr>
          <w:rFonts w:hint="cs"/>
          <w:color w:val="202122"/>
          <w:rtl/>
        </w:rPr>
        <w:t>خرج إلى الإنكار والتحدي ، أي : بأن الله راض عنكم فيما أنتم فيه ، (</w:t>
      </w:r>
      <w:r w:rsidRPr="00E229B4">
        <w:rPr>
          <w:color w:val="202122"/>
          <w:rtl/>
        </w:rPr>
        <w:t>فَتُخْرِجُوهُ لَنَا</w:t>
      </w:r>
      <w:r>
        <w:rPr>
          <w:rFonts w:hint="cs"/>
          <w:color w:val="202122"/>
          <w:rtl/>
        </w:rPr>
        <w:t>) أي فتظهروه لنا وتبينوه وتبرزوه .</w:t>
      </w:r>
      <w:r>
        <w:rPr>
          <w:rStyle w:val="Appelnotedebasdep"/>
          <w:color w:val="202122"/>
          <w:rtl/>
        </w:rPr>
        <w:footnoteReference w:id="178"/>
      </w:r>
    </w:p>
    <w:p w:rsidR="00BD1CA7" w:rsidRDefault="00BD1CA7" w:rsidP="00BD1CA7">
      <w:pPr>
        <w:rPr>
          <w:color w:val="202122"/>
          <w:rtl/>
        </w:rPr>
      </w:pPr>
      <w:r>
        <w:rPr>
          <w:rFonts w:hint="cs"/>
          <w:color w:val="202122"/>
          <w:rtl/>
        </w:rPr>
        <w:t xml:space="preserve">66/ قال الله تعالى : </w:t>
      </w:r>
      <w:r>
        <w:rPr>
          <w:color w:val="202122"/>
          <w:rtl/>
        </w:rPr>
        <w:t>﴿</w:t>
      </w:r>
      <w:r w:rsidRPr="00E229B4">
        <w:rPr>
          <w:color w:val="202122"/>
          <w:rtl/>
        </w:rPr>
        <w:t xml:space="preserve">) هَلْ يَنْظُرُونَ إِلَّا تَأْوِيلَهُ يَوْمَ يَأْتِي تَأْوِيلُهُ </w:t>
      </w:r>
      <w:r>
        <w:rPr>
          <w:color w:val="202122"/>
          <w:rtl/>
        </w:rPr>
        <w:t>﴾﴿</w:t>
      </w:r>
      <w:r w:rsidRPr="008A2B14">
        <w:rPr>
          <w:color w:val="202122"/>
          <w:rtl/>
        </w:rPr>
        <w:t xml:space="preserve"> </w:t>
      </w:r>
      <w:r w:rsidRPr="00E229B4">
        <w:rPr>
          <w:color w:val="202122"/>
          <w:rtl/>
        </w:rPr>
        <w:t>فَهَلْ لَنَا مِنْ شُفَعَاءَ فَيَشْفَعُوا لَنَا</w:t>
      </w:r>
      <w:r>
        <w:rPr>
          <w:color w:val="202122"/>
          <w:rtl/>
        </w:rPr>
        <w:t xml:space="preserve"> ﴾</w:t>
      </w:r>
      <w:r>
        <w:rPr>
          <w:rFonts w:hint="cs"/>
          <w:color w:val="202122"/>
          <w:rtl/>
        </w:rPr>
        <w:t xml:space="preserve"> سورة الأعراف الآية 53.</w:t>
      </w:r>
    </w:p>
    <w:p w:rsidR="00BD1CA7" w:rsidRDefault="00BD1CA7" w:rsidP="00BD1CA7">
      <w:pPr>
        <w:rPr>
          <w:color w:val="202122"/>
          <w:rtl/>
        </w:rPr>
      </w:pPr>
      <w:r>
        <w:rPr>
          <w:rFonts w:hint="cs"/>
          <w:color w:val="202122"/>
          <w:rtl/>
        </w:rPr>
        <w:t>الجزء الأول من الاستفهام خرج للنفي ، والجزء الثاني خرج إلى الإنكار " أي : وقوع ما أخبره به ، كما قال يوسف عليه السلام حين وقعت رؤياه (</w:t>
      </w:r>
      <w:r w:rsidRPr="00E229B4">
        <w:rPr>
          <w:color w:val="202122"/>
          <w:rtl/>
        </w:rPr>
        <w:t>هَذَا تَأْوِيلُ رُؤْيَايَ مِنْ قَبْلُ</w:t>
      </w:r>
      <w:r>
        <w:rPr>
          <w:rFonts w:hint="cs"/>
          <w:color w:val="202122"/>
          <w:rtl/>
        </w:rPr>
        <w:t>) (</w:t>
      </w:r>
      <w:r w:rsidRPr="00E229B4">
        <w:rPr>
          <w:color w:val="202122"/>
          <w:rtl/>
        </w:rPr>
        <w:t>يَوْمَ يَأْتِي تَأْوِيلُهُ يَقُولُ الَّذِينَ نَسُوهُ مِنْ قَبْلُ</w:t>
      </w:r>
      <w:r>
        <w:rPr>
          <w:rFonts w:hint="cs"/>
          <w:color w:val="202122"/>
          <w:rtl/>
        </w:rPr>
        <w:t xml:space="preserve">) ، متندمين متأسفين على ما مضى منهم ، متشفعين في مغفرة ذنوبهم ، مقرين بما أخبرت به الرسل : ( </w:t>
      </w:r>
      <w:r w:rsidRPr="00E229B4">
        <w:rPr>
          <w:color w:val="202122"/>
          <w:rtl/>
        </w:rPr>
        <w:t>قَبْلُ قَدْ جَاءَتْ رُسُلُ رَبِّنَا بِالْحَقِّ فَهَلْ لَنَا مِنْ شُفَعَاءَ فَيَشْفَعُوا لَنَا أَوْ نُرَدُ</w:t>
      </w:r>
      <w:r>
        <w:rPr>
          <w:rFonts w:hint="cs"/>
          <w:color w:val="202122"/>
          <w:rtl/>
        </w:rPr>
        <w:t>) إلى الدنيا .</w:t>
      </w:r>
      <w:r>
        <w:rPr>
          <w:rStyle w:val="Appelnotedebasdep"/>
          <w:color w:val="202122"/>
          <w:rtl/>
        </w:rPr>
        <w:footnoteReference w:id="179"/>
      </w:r>
    </w:p>
    <w:p w:rsidR="00BD1CA7" w:rsidRDefault="00BD1CA7" w:rsidP="00BD1CA7">
      <w:pPr>
        <w:rPr>
          <w:color w:val="202122"/>
          <w:rtl/>
        </w:rPr>
      </w:pPr>
      <w:r>
        <w:rPr>
          <w:rFonts w:hint="cs"/>
          <w:color w:val="202122"/>
          <w:rtl/>
        </w:rPr>
        <w:lastRenderedPageBreak/>
        <w:t xml:space="preserve">67/ قال الله تعالى : </w:t>
      </w:r>
      <w:r>
        <w:rPr>
          <w:color w:val="202122"/>
          <w:rtl/>
        </w:rPr>
        <w:t>﴿</w:t>
      </w:r>
      <w:r w:rsidRPr="001A4E2B">
        <w:rPr>
          <w:color w:val="202122"/>
          <w:rtl/>
        </w:rPr>
        <w:t xml:space="preserve"> </w:t>
      </w:r>
      <w:r w:rsidRPr="00E229B4">
        <w:rPr>
          <w:color w:val="202122"/>
          <w:rtl/>
        </w:rPr>
        <w:t xml:space="preserve">هَلْ يَرَاكُمْ مِنْ أَحَدٍ </w:t>
      </w:r>
      <w:r>
        <w:rPr>
          <w:color w:val="202122"/>
          <w:rtl/>
        </w:rPr>
        <w:t>﴾</w:t>
      </w:r>
      <w:r>
        <w:rPr>
          <w:rFonts w:hint="cs"/>
          <w:color w:val="202122"/>
          <w:rtl/>
        </w:rPr>
        <w:t xml:space="preserve"> سورة التوبة الآية 127.</w:t>
      </w:r>
    </w:p>
    <w:p w:rsidR="00BD1CA7" w:rsidRDefault="00BD1CA7" w:rsidP="00BD1CA7">
      <w:pPr>
        <w:rPr>
          <w:color w:val="202122"/>
          <w:rtl/>
        </w:rPr>
      </w:pPr>
      <w:r>
        <w:rPr>
          <w:rFonts w:hint="cs"/>
          <w:color w:val="202122"/>
          <w:rtl/>
        </w:rPr>
        <w:t>خرج الاستفهام بمعنى الاستهزاء و الإنكار ، القول في تأويل قوله : (</w:t>
      </w:r>
      <w:r w:rsidRPr="00E229B4">
        <w:rPr>
          <w:color w:val="202122"/>
          <w:rtl/>
        </w:rPr>
        <w:t>هَلْ يَرَاكُمْ مِنْ أَحَدٍ</w:t>
      </w:r>
      <w:r>
        <w:rPr>
          <w:rFonts w:hint="cs"/>
          <w:color w:val="202122"/>
          <w:rtl/>
        </w:rPr>
        <w:t>) إن تكلمتم أو تناجيتم بمعايب القوم يخبرهم به ثم قاموا فانصرفوا من عند رسول الله صلى الله عليه وسلم ،ولم يستمعوا قراءة السورة التي فيها معايبهم .</w:t>
      </w:r>
      <w:r>
        <w:rPr>
          <w:rStyle w:val="Appelnotedebasdep"/>
          <w:color w:val="202122"/>
          <w:rtl/>
        </w:rPr>
        <w:footnoteReference w:id="180"/>
      </w:r>
    </w:p>
    <w:p w:rsidR="00BD1CA7" w:rsidRDefault="00BD1CA7" w:rsidP="00BD1CA7">
      <w:pPr>
        <w:rPr>
          <w:color w:val="202122"/>
          <w:rtl/>
        </w:rPr>
      </w:pPr>
      <w:r>
        <w:rPr>
          <w:rFonts w:hint="cs"/>
          <w:color w:val="202122"/>
          <w:rtl/>
        </w:rPr>
        <w:t xml:space="preserve">68/ قال الله تعالى : </w:t>
      </w:r>
      <w:r>
        <w:rPr>
          <w:color w:val="202122"/>
          <w:rtl/>
        </w:rPr>
        <w:t>﴿</w:t>
      </w:r>
      <w:r w:rsidRPr="00E229B4">
        <w:rPr>
          <w:color w:val="202122"/>
          <w:rtl/>
        </w:rPr>
        <w:t xml:space="preserve">) قُلْ هَلْ مِنْ شُرَكَائِكُمْ مَنْ يَبْدَأُ الْخَلْقَ ثُمَّ يُعِيدُهُ </w:t>
      </w:r>
      <w:r>
        <w:rPr>
          <w:color w:val="202122"/>
          <w:rtl/>
        </w:rPr>
        <w:t>﴾</w:t>
      </w:r>
      <w:r>
        <w:rPr>
          <w:rFonts w:hint="cs"/>
          <w:color w:val="202122"/>
          <w:rtl/>
        </w:rPr>
        <w:t xml:space="preserve"> سورة يونس الآية34.</w:t>
      </w:r>
    </w:p>
    <w:p w:rsidR="00BD1CA7" w:rsidRDefault="00BD1CA7" w:rsidP="00BD1CA7">
      <w:pPr>
        <w:rPr>
          <w:color w:val="202122"/>
          <w:rtl/>
        </w:rPr>
      </w:pPr>
      <w:r>
        <w:rPr>
          <w:rFonts w:hint="cs"/>
          <w:color w:val="202122"/>
          <w:rtl/>
        </w:rPr>
        <w:t xml:space="preserve">خرج الاستفهام من هذه الآية إلى غرض النفي " و القول فيه تأويل قال (أبو جعفر) : يقول تعالى ذكره لنبيه محمد صلى الله عليه وسلم (قل) ، يا محمد ، (هل من شركائكم ) يعني من الآلهة و الأوثان ( من يبدأ الخلق ثم يعيده ) ، يقول : من ينشء الخلق شيء من غير أصل ، فيحدث خلقه ابتداءً، (ثم يعيده ) ، يقول : ثم يفنيه ، فإنهم لا يقدرون على دعوى ذلك لها . وفي ذلك الحجة القاطعة و الدّلالة الواضحة على أنهم في دععواهم أنها أرباب ، وهي لله في العبادة شركاء ، كاذبون مفترون . </w:t>
      </w:r>
    </w:p>
    <w:p w:rsidR="00BD1CA7" w:rsidRDefault="00BD1CA7" w:rsidP="00BD1CA7">
      <w:pPr>
        <w:rPr>
          <w:color w:val="202122"/>
          <w:rtl/>
        </w:rPr>
      </w:pPr>
      <w:r>
        <w:rPr>
          <w:rFonts w:hint="cs"/>
          <w:color w:val="202122"/>
          <w:rtl/>
        </w:rPr>
        <w:t>فقل لهم حينئذ ، يا محمد ، الله يبدأ الخلق فينشئه من غير شيء ويحدثه من غير أصل ، ثم يفنيه إذا أراد كهيئته قبل الفناء .</w:t>
      </w:r>
      <w:r>
        <w:rPr>
          <w:rStyle w:val="Appelnotedebasdep"/>
          <w:color w:val="202122"/>
          <w:rtl/>
        </w:rPr>
        <w:footnoteReference w:id="181"/>
      </w:r>
      <w:r>
        <w:rPr>
          <w:rFonts w:hint="cs"/>
          <w:color w:val="202122"/>
          <w:rtl/>
        </w:rPr>
        <w:t xml:space="preserve">  </w:t>
      </w:r>
    </w:p>
    <w:p w:rsidR="00BD1CA7" w:rsidRDefault="00BD1CA7" w:rsidP="00BD1CA7">
      <w:pPr>
        <w:rPr>
          <w:color w:val="202122"/>
          <w:rtl/>
        </w:rPr>
      </w:pPr>
      <w:r>
        <w:rPr>
          <w:rFonts w:hint="cs"/>
          <w:color w:val="202122"/>
          <w:rtl/>
        </w:rPr>
        <w:t xml:space="preserve">69/ قال الله تعالى : </w:t>
      </w:r>
      <w:r>
        <w:rPr>
          <w:color w:val="202122"/>
          <w:rtl/>
        </w:rPr>
        <w:t>﴿</w:t>
      </w:r>
      <w:r w:rsidRPr="00826071">
        <w:rPr>
          <w:color w:val="202122"/>
          <w:rtl/>
        </w:rPr>
        <w:t xml:space="preserve"> </w:t>
      </w:r>
      <w:r w:rsidRPr="00E229B4">
        <w:rPr>
          <w:color w:val="202122"/>
          <w:rtl/>
        </w:rPr>
        <w:t xml:space="preserve">فَهَلْ أَنْتُمْ مُسْلِمُونَ </w:t>
      </w:r>
      <w:r>
        <w:rPr>
          <w:color w:val="202122"/>
          <w:rtl/>
        </w:rPr>
        <w:t>﴾</w:t>
      </w:r>
      <w:r>
        <w:rPr>
          <w:rFonts w:hint="cs"/>
          <w:color w:val="202122"/>
          <w:rtl/>
        </w:rPr>
        <w:t xml:space="preserve"> سورة هود الآية14.</w:t>
      </w:r>
    </w:p>
    <w:p w:rsidR="00BD1CA7" w:rsidRDefault="00BD1CA7" w:rsidP="00BD1CA7">
      <w:pPr>
        <w:rPr>
          <w:color w:val="202122"/>
          <w:rtl/>
        </w:rPr>
      </w:pPr>
      <w:r>
        <w:rPr>
          <w:rFonts w:hint="cs"/>
          <w:color w:val="202122"/>
          <w:rtl/>
        </w:rPr>
        <w:t xml:space="preserve">70/ قال الله تعالى : </w:t>
      </w:r>
      <w:r>
        <w:rPr>
          <w:color w:val="202122"/>
          <w:rtl/>
        </w:rPr>
        <w:t>﴿</w:t>
      </w:r>
      <w:r w:rsidRPr="00826071">
        <w:rPr>
          <w:color w:val="202122"/>
          <w:rtl/>
        </w:rPr>
        <w:t xml:space="preserve"> </w:t>
      </w:r>
      <w:r w:rsidRPr="00E229B4">
        <w:rPr>
          <w:color w:val="202122"/>
          <w:rtl/>
        </w:rPr>
        <w:t xml:space="preserve">هَلْ يَسْتَوِيَانِ مَثَلًا أَفَلَا تَذَكَّرُونَ </w:t>
      </w:r>
      <w:r>
        <w:rPr>
          <w:color w:val="202122"/>
          <w:rtl/>
        </w:rPr>
        <w:t>﴾</w:t>
      </w:r>
      <w:r>
        <w:rPr>
          <w:rFonts w:hint="cs"/>
          <w:color w:val="202122"/>
          <w:rtl/>
        </w:rPr>
        <w:t xml:space="preserve"> سورة هود الآية24 .</w:t>
      </w:r>
    </w:p>
    <w:p w:rsidR="00BD1CA7" w:rsidRDefault="00BD1CA7" w:rsidP="00BD1CA7">
      <w:pPr>
        <w:rPr>
          <w:color w:val="202122"/>
          <w:rtl/>
        </w:rPr>
      </w:pPr>
      <w:r>
        <w:rPr>
          <w:rFonts w:hint="cs"/>
          <w:color w:val="202122"/>
          <w:rtl/>
        </w:rPr>
        <w:t xml:space="preserve">الاستفهام في الآية الأولى بمعنى الأمر : أي مناقدون لألوهيته مستسلمون لعبوديته . </w:t>
      </w:r>
    </w:p>
    <w:p w:rsidR="00BD1CA7" w:rsidRDefault="00BD1CA7" w:rsidP="00BD1CA7">
      <w:pPr>
        <w:rPr>
          <w:color w:val="202122"/>
          <w:rtl/>
        </w:rPr>
      </w:pPr>
      <w:r>
        <w:rPr>
          <w:rFonts w:hint="cs"/>
          <w:color w:val="202122"/>
          <w:rtl/>
        </w:rPr>
        <w:t>وفي هذه الآيات إرشاد إلى أنه لا ينبغي للداعي إلى الله أن يصده اعتراض المعترضين ، و لا قدح القادحين ، خصوصا إذا كان القدح فيما دعا إليه ، وأنه لا يضيق صدره ، بل يطمئن بذلك ، ماضيا على أمره ، مقبلا على شأنه ، وأنه لا يجب إجابة اقتراحات المقترحين للأدلة التي يختارونها ، بل يكفي إقامة الدليل السالم عن المعارض ن على جميع المسائل والمطالب .</w:t>
      </w:r>
      <w:r>
        <w:rPr>
          <w:rStyle w:val="Appelnotedebasdep"/>
          <w:color w:val="202122"/>
          <w:rtl/>
        </w:rPr>
        <w:footnoteReference w:id="182"/>
      </w:r>
    </w:p>
    <w:p w:rsidR="00BD1CA7" w:rsidRDefault="00BD1CA7" w:rsidP="00BD1CA7">
      <w:pPr>
        <w:rPr>
          <w:color w:val="202122"/>
          <w:rtl/>
        </w:rPr>
      </w:pPr>
      <w:r>
        <w:rPr>
          <w:rFonts w:hint="cs"/>
          <w:color w:val="202122"/>
          <w:rtl/>
        </w:rPr>
        <w:t>أما في الآية الثانية (</w:t>
      </w:r>
      <w:r w:rsidRPr="00E229B4">
        <w:rPr>
          <w:color w:val="202122"/>
          <w:rtl/>
        </w:rPr>
        <w:t>هَلْ يَسْتَوِيَانِ مَثَلًا أَفَلَا تَذَكَّرُونَ</w:t>
      </w:r>
      <w:r>
        <w:rPr>
          <w:rFonts w:hint="cs"/>
          <w:color w:val="202122"/>
          <w:rtl/>
        </w:rPr>
        <w:t>) خرج الاستفهام بمعنى النفي و الإنكار والتوبيخ ، أي لا يستوون مثلا بل بينهما من الفرق ما لا يأتي عليه الوصف (</w:t>
      </w:r>
      <w:r w:rsidRPr="00E229B4">
        <w:rPr>
          <w:color w:val="202122"/>
          <w:rtl/>
        </w:rPr>
        <w:t>أَفَلَا تَذَكَّرُونَ</w:t>
      </w:r>
      <w:r>
        <w:rPr>
          <w:rFonts w:hint="cs"/>
          <w:color w:val="202122"/>
          <w:rtl/>
        </w:rPr>
        <w:t>) الأعمال التي تنفعكم فتفعلونها و الأعمال التي تضركم فتتركونها .</w:t>
      </w:r>
      <w:r>
        <w:rPr>
          <w:rStyle w:val="Appelnotedebasdep"/>
          <w:color w:val="202122"/>
          <w:rtl/>
        </w:rPr>
        <w:footnoteReference w:id="183"/>
      </w:r>
    </w:p>
    <w:p w:rsidR="00BD1CA7" w:rsidRDefault="00BD1CA7" w:rsidP="00BD1CA7">
      <w:pPr>
        <w:rPr>
          <w:color w:val="202122"/>
          <w:rtl/>
        </w:rPr>
      </w:pPr>
      <w:r>
        <w:rPr>
          <w:rFonts w:hint="cs"/>
          <w:color w:val="202122"/>
          <w:rtl/>
        </w:rPr>
        <w:t xml:space="preserve">71/ قال الله تعالى : </w:t>
      </w:r>
      <w:r>
        <w:rPr>
          <w:color w:val="202122"/>
          <w:rtl/>
        </w:rPr>
        <w:t>﴿</w:t>
      </w:r>
      <w:r w:rsidRPr="002F02A5">
        <w:rPr>
          <w:color w:val="202122"/>
          <w:rtl/>
        </w:rPr>
        <w:t xml:space="preserve"> </w:t>
      </w:r>
      <w:r w:rsidRPr="00E229B4">
        <w:rPr>
          <w:color w:val="202122"/>
          <w:rtl/>
        </w:rPr>
        <w:t xml:space="preserve">قَالَ هَلْ عَلِمْتُمْ مَا فَعَلْتُمْ بِيُوسُفَ وَأَخِيهِ </w:t>
      </w:r>
      <w:r>
        <w:rPr>
          <w:color w:val="202122"/>
          <w:rtl/>
        </w:rPr>
        <w:t>﴾</w:t>
      </w:r>
      <w:r>
        <w:rPr>
          <w:rFonts w:hint="cs"/>
          <w:color w:val="202122"/>
          <w:rtl/>
        </w:rPr>
        <w:t xml:space="preserve"> سورة يوسف  الآية89.</w:t>
      </w:r>
    </w:p>
    <w:p w:rsidR="00BD1CA7" w:rsidRDefault="00BD1CA7" w:rsidP="00BD1CA7">
      <w:pPr>
        <w:rPr>
          <w:color w:val="202122"/>
          <w:rtl/>
        </w:rPr>
      </w:pPr>
      <w:r>
        <w:rPr>
          <w:rFonts w:hint="cs"/>
          <w:color w:val="202122"/>
          <w:rtl/>
        </w:rPr>
        <w:lastRenderedPageBreak/>
        <w:t>خرج الاستفهام بمعنى التعظيم والتهويل ، ثم (قال ) لهم توبيخًا (</w:t>
      </w:r>
      <w:r w:rsidRPr="00E229B4">
        <w:rPr>
          <w:color w:val="202122"/>
          <w:rtl/>
        </w:rPr>
        <w:t>قَالَ هَلْ عَلِمْتُمْ مَا فَعَلْتُمْ بِيُوسُفَ</w:t>
      </w:r>
      <w:r>
        <w:rPr>
          <w:rFonts w:hint="cs"/>
          <w:color w:val="202122"/>
          <w:rtl/>
        </w:rPr>
        <w:t>) من الضرب والبيع وغير ذلك (</w:t>
      </w:r>
      <w:r w:rsidRPr="00E229B4">
        <w:rPr>
          <w:color w:val="202122"/>
          <w:rtl/>
        </w:rPr>
        <w:t>وَأَخِيهِ</w:t>
      </w:r>
      <w:r>
        <w:rPr>
          <w:rFonts w:hint="cs"/>
          <w:color w:val="202122"/>
          <w:rtl/>
        </w:rPr>
        <w:t>) من هضمكم له بعد فراق أخيه .</w:t>
      </w:r>
      <w:r>
        <w:rPr>
          <w:rStyle w:val="Appelnotedebasdep"/>
          <w:color w:val="202122"/>
          <w:rtl/>
        </w:rPr>
        <w:footnoteReference w:id="184"/>
      </w:r>
    </w:p>
    <w:p w:rsidR="00BD1CA7" w:rsidRDefault="00BD1CA7" w:rsidP="00BD1CA7">
      <w:pPr>
        <w:rPr>
          <w:color w:val="202122"/>
          <w:rtl/>
        </w:rPr>
      </w:pPr>
      <w:r>
        <w:rPr>
          <w:rFonts w:hint="cs"/>
          <w:color w:val="202122"/>
          <w:rtl/>
        </w:rPr>
        <w:t xml:space="preserve">72/ قال الله تعالى : </w:t>
      </w:r>
      <w:r>
        <w:rPr>
          <w:color w:val="202122"/>
          <w:rtl/>
        </w:rPr>
        <w:t>﴿</w:t>
      </w:r>
      <w:r w:rsidRPr="00064DC9">
        <w:rPr>
          <w:color w:val="202122"/>
          <w:rtl/>
        </w:rPr>
        <w:t xml:space="preserve"> </w:t>
      </w:r>
      <w:r w:rsidRPr="00E229B4">
        <w:rPr>
          <w:color w:val="202122"/>
          <w:rtl/>
        </w:rPr>
        <w:t xml:space="preserve">إِنَّا كُنَّا لَكُمْ تَبَعًا فَهَلْ أَنْتُمْ مُغْنُونَ </w:t>
      </w:r>
      <w:r>
        <w:rPr>
          <w:color w:val="202122"/>
          <w:rtl/>
        </w:rPr>
        <w:t>﴾</w:t>
      </w:r>
      <w:r>
        <w:rPr>
          <w:rFonts w:hint="cs"/>
          <w:color w:val="202122"/>
          <w:rtl/>
        </w:rPr>
        <w:t xml:space="preserve"> سورة ابراهيم الآية 21 </w:t>
      </w:r>
    </w:p>
    <w:p w:rsidR="00BD1CA7" w:rsidRDefault="00BD1CA7" w:rsidP="00BD1CA7">
      <w:pPr>
        <w:rPr>
          <w:color w:val="202122"/>
          <w:rtl/>
        </w:rPr>
      </w:pPr>
      <w:r>
        <w:rPr>
          <w:rFonts w:hint="cs"/>
          <w:color w:val="202122"/>
          <w:rtl/>
        </w:rPr>
        <w:t>معنى البلاغي للاستفهام الذي ظاهر في الآية عرض التسوية (</w:t>
      </w:r>
      <w:r w:rsidRPr="00E229B4">
        <w:rPr>
          <w:color w:val="202122"/>
          <w:rtl/>
        </w:rPr>
        <w:t>إِنَّا كُنَّا لَكُمْ تَبَعًا</w:t>
      </w:r>
      <w:r>
        <w:rPr>
          <w:rFonts w:hint="cs"/>
          <w:color w:val="202122"/>
          <w:rtl/>
        </w:rPr>
        <w:t>) أي مهما أمرتمونا ائتمرنا  وفعلنا (</w:t>
      </w:r>
      <w:r w:rsidRPr="00E229B4">
        <w:rPr>
          <w:color w:val="202122"/>
          <w:rtl/>
        </w:rPr>
        <w:t>فَهَلْ أَنْتُمْ مُغْنُونَ</w:t>
      </w:r>
      <w:r>
        <w:rPr>
          <w:rFonts w:hint="cs"/>
          <w:color w:val="202122"/>
          <w:rtl/>
        </w:rPr>
        <w:t xml:space="preserve"> </w:t>
      </w:r>
      <w:r w:rsidRPr="00E229B4">
        <w:rPr>
          <w:color w:val="202122"/>
          <w:rtl/>
        </w:rPr>
        <w:t>عَنَّا مِنْ عَذَابِ اللَّهِ مِنْ شَيْءٍ</w:t>
      </w:r>
      <w:r>
        <w:rPr>
          <w:rFonts w:hint="cs"/>
          <w:color w:val="202122"/>
          <w:rtl/>
        </w:rPr>
        <w:t>) أي : فهل تدفعون عنا شيئا من عذاب الله كما كنتم تدعوننا وتمنوننا ؟</w:t>
      </w:r>
    </w:p>
    <w:p w:rsidR="00BD1CA7" w:rsidRDefault="00BD1CA7" w:rsidP="00BD1CA7">
      <w:pPr>
        <w:rPr>
          <w:color w:val="202122"/>
          <w:rtl/>
        </w:rPr>
      </w:pPr>
      <w:r>
        <w:rPr>
          <w:rFonts w:hint="cs"/>
          <w:color w:val="202122"/>
          <w:rtl/>
        </w:rPr>
        <w:t xml:space="preserve">73/ قال الله تعالى : </w:t>
      </w:r>
      <w:r>
        <w:rPr>
          <w:color w:val="202122"/>
          <w:rtl/>
        </w:rPr>
        <w:t>﴿</w:t>
      </w:r>
      <w:r w:rsidRPr="003F16DB">
        <w:rPr>
          <w:color w:val="202122"/>
          <w:rtl/>
        </w:rPr>
        <w:t xml:space="preserve"> </w:t>
      </w:r>
      <w:r w:rsidRPr="00E229B4">
        <w:rPr>
          <w:color w:val="202122"/>
          <w:rtl/>
        </w:rPr>
        <w:t>هَلْ يَنْظُرُونَ إِلَّا أَنْ تَأْتِيَهُمُ الْمَلَائِكَةُ أَوْ يَأْتِيَ أَمْرُ رَبِّكَ</w:t>
      </w:r>
      <w:r>
        <w:rPr>
          <w:color w:val="202122"/>
          <w:rtl/>
        </w:rPr>
        <w:t xml:space="preserve"> ﴾</w:t>
      </w:r>
      <w:r>
        <w:rPr>
          <w:rFonts w:hint="cs"/>
          <w:color w:val="202122"/>
          <w:rtl/>
        </w:rPr>
        <w:t xml:space="preserve"> سورة النحل الآية 33.</w:t>
      </w:r>
    </w:p>
    <w:p w:rsidR="00BD1CA7" w:rsidRDefault="00BD1CA7" w:rsidP="00BD1CA7">
      <w:pPr>
        <w:rPr>
          <w:color w:val="202122"/>
          <w:rtl/>
        </w:rPr>
      </w:pPr>
      <w:r>
        <w:rPr>
          <w:rFonts w:hint="cs"/>
          <w:color w:val="202122"/>
          <w:rtl/>
        </w:rPr>
        <w:t xml:space="preserve">74/ قال الله تعالى : </w:t>
      </w:r>
      <w:r>
        <w:rPr>
          <w:color w:val="202122"/>
          <w:rtl/>
        </w:rPr>
        <w:t>﴿</w:t>
      </w:r>
      <w:r w:rsidRPr="003F16DB">
        <w:rPr>
          <w:color w:val="202122"/>
          <w:rtl/>
        </w:rPr>
        <w:t xml:space="preserve"> </w:t>
      </w:r>
      <w:r w:rsidRPr="00E229B4">
        <w:rPr>
          <w:color w:val="202122"/>
          <w:rtl/>
        </w:rPr>
        <w:t>فَهَلْ عَلَى الرُّسُلِ إِلَّا الْبَلَاغُ الْمُبِينُ</w:t>
      </w:r>
      <w:r>
        <w:rPr>
          <w:color w:val="202122"/>
          <w:rtl/>
        </w:rPr>
        <w:t xml:space="preserve"> ﴾</w:t>
      </w:r>
      <w:r>
        <w:rPr>
          <w:rFonts w:hint="cs"/>
          <w:color w:val="202122"/>
          <w:rtl/>
        </w:rPr>
        <w:t xml:space="preserve"> سورة النحل الآية 35 . </w:t>
      </w:r>
    </w:p>
    <w:p w:rsidR="00BD1CA7" w:rsidRDefault="00BD1CA7" w:rsidP="00BD1CA7">
      <w:pPr>
        <w:rPr>
          <w:color w:val="202122"/>
          <w:rtl/>
        </w:rPr>
      </w:pPr>
      <w:r>
        <w:rPr>
          <w:rFonts w:hint="cs"/>
          <w:color w:val="202122"/>
          <w:rtl/>
        </w:rPr>
        <w:t xml:space="preserve">75/ قال الله تعالى : </w:t>
      </w:r>
      <w:r>
        <w:rPr>
          <w:color w:val="202122"/>
          <w:rtl/>
        </w:rPr>
        <w:t>﴿</w:t>
      </w:r>
      <w:r w:rsidRPr="003F16DB">
        <w:rPr>
          <w:color w:val="202122"/>
          <w:rtl/>
        </w:rPr>
        <w:t xml:space="preserve"> </w:t>
      </w:r>
      <w:r w:rsidRPr="00E229B4">
        <w:rPr>
          <w:color w:val="202122"/>
          <w:rtl/>
        </w:rPr>
        <w:t>هَلْ يَسْتَوِي هُوَ وَمَنْ يَأْمُرُ بِالْعَدْلِ</w:t>
      </w:r>
      <w:r>
        <w:rPr>
          <w:color w:val="202122"/>
          <w:rtl/>
        </w:rPr>
        <w:t xml:space="preserve"> ﴾</w:t>
      </w:r>
      <w:r>
        <w:rPr>
          <w:rFonts w:hint="cs"/>
          <w:color w:val="202122"/>
          <w:rtl/>
        </w:rPr>
        <w:t xml:space="preserve"> سورة النحل الآية76 . </w:t>
      </w:r>
    </w:p>
    <w:p w:rsidR="00BD1CA7" w:rsidRDefault="00BD1CA7" w:rsidP="00BD1CA7">
      <w:pPr>
        <w:rPr>
          <w:color w:val="202122"/>
          <w:rtl/>
        </w:rPr>
      </w:pPr>
      <w:r>
        <w:rPr>
          <w:rFonts w:hint="cs"/>
          <w:color w:val="202122"/>
          <w:rtl/>
        </w:rPr>
        <w:t>خرج الاستفهام في الآية الأ,لى والثانية إلى غرض النفي : يقول تعالى : هل ينتظر هؤلاء الذين جاءتهم البينات فلم يؤمنوا ، وذُكروا فلم يتذكروا .</w:t>
      </w:r>
      <w:r>
        <w:rPr>
          <w:rStyle w:val="Appelnotedebasdep"/>
          <w:color w:val="202122"/>
          <w:rtl/>
        </w:rPr>
        <w:footnoteReference w:id="185"/>
      </w:r>
      <w:r>
        <w:rPr>
          <w:rFonts w:hint="cs"/>
          <w:color w:val="202122"/>
          <w:rtl/>
        </w:rPr>
        <w:t xml:space="preserve"> (</w:t>
      </w:r>
      <w:r w:rsidRPr="00E229B4">
        <w:rPr>
          <w:color w:val="202122"/>
          <w:rtl/>
        </w:rPr>
        <w:t>فَهَلْ عَلَى الرُّسُلِ إِلَّا الْبَلَاغُ الْمُبِينُ</w:t>
      </w:r>
      <w:r>
        <w:rPr>
          <w:rFonts w:hint="cs"/>
          <w:color w:val="202122"/>
          <w:rtl/>
        </w:rPr>
        <w:t>) أي : البين الظاهر الذي يصل إلى القلوب ، ولا يبقى لأحد على الله حجة ، فإذا بلغتهم الرسل أمر ربهم ونهيه ، واحتجوا عليهم بالقدر ، فليس للرسل من ( الأمر شيء) و إنما حسابهم على الله عز وجل .</w:t>
      </w:r>
      <w:r>
        <w:rPr>
          <w:rStyle w:val="Appelnotedebasdep"/>
          <w:color w:val="202122"/>
          <w:rtl/>
        </w:rPr>
        <w:footnoteReference w:id="186"/>
      </w:r>
      <w:r>
        <w:rPr>
          <w:rFonts w:hint="cs"/>
          <w:color w:val="202122"/>
          <w:rtl/>
        </w:rPr>
        <w:t xml:space="preserve"> يقول الله تعالى (</w:t>
      </w:r>
      <w:r w:rsidRPr="00E229B4">
        <w:rPr>
          <w:color w:val="202122"/>
          <w:rtl/>
        </w:rPr>
        <w:t>هَلْ يَسْتَوِي هُوَ وَمَنْ يَأْمُرُ بِالْعَدْلِ</w:t>
      </w:r>
      <w:r>
        <w:rPr>
          <w:rFonts w:hint="cs"/>
          <w:color w:val="202122"/>
          <w:rtl/>
        </w:rPr>
        <w:t>) يعني : هل يستوي هذا الأبكم الكل على مولاه الذي لا يأتي بخير حيث توجه وهو ناطق متكلم يأمر بالحق ويدعوا إليه وهو الله الواحد القهار ، الذي يدعو عباده إلى توحيده وطاعته ، يقول : لا يستوي هو تعالى ذكره والصنم الذي صفته ما وصف .</w:t>
      </w:r>
      <w:r>
        <w:rPr>
          <w:rStyle w:val="Appelnotedebasdep"/>
          <w:color w:val="202122"/>
          <w:rtl/>
        </w:rPr>
        <w:footnoteReference w:id="187"/>
      </w:r>
    </w:p>
    <w:p w:rsidR="00BD1CA7" w:rsidRDefault="00BD1CA7" w:rsidP="00BD1CA7">
      <w:pPr>
        <w:rPr>
          <w:color w:val="202122"/>
          <w:rtl/>
        </w:rPr>
      </w:pPr>
      <w:r>
        <w:rPr>
          <w:rFonts w:hint="cs"/>
          <w:color w:val="202122"/>
          <w:rtl/>
        </w:rPr>
        <w:t xml:space="preserve">76/قال الله تعالى : </w:t>
      </w:r>
      <w:r>
        <w:rPr>
          <w:color w:val="202122"/>
          <w:rtl/>
        </w:rPr>
        <w:t>﴿</w:t>
      </w:r>
      <w:r w:rsidRPr="00D05CA1">
        <w:rPr>
          <w:color w:val="202122"/>
          <w:rtl/>
        </w:rPr>
        <w:t xml:space="preserve"> </w:t>
      </w:r>
      <w:r w:rsidRPr="00E229B4">
        <w:rPr>
          <w:color w:val="202122"/>
          <w:rtl/>
        </w:rPr>
        <w:t>هَلْ أَتَّبِعُكَ عَلَى أَنْ تُعَلِّمَنِ مِمَّا عُلِّمْتَ رُشْدًا</w:t>
      </w:r>
      <w:r>
        <w:rPr>
          <w:color w:val="202122"/>
          <w:rtl/>
        </w:rPr>
        <w:t xml:space="preserve"> ﴾</w:t>
      </w:r>
      <w:r>
        <w:rPr>
          <w:rFonts w:hint="cs"/>
          <w:color w:val="202122"/>
          <w:rtl/>
        </w:rPr>
        <w:t xml:space="preserve"> سورة الكهف الآية66.</w:t>
      </w:r>
    </w:p>
    <w:p w:rsidR="00BD1CA7" w:rsidRDefault="00BD1CA7" w:rsidP="00BD1CA7">
      <w:pPr>
        <w:rPr>
          <w:color w:val="202122"/>
          <w:rtl/>
        </w:rPr>
      </w:pPr>
      <w:r>
        <w:rPr>
          <w:rFonts w:hint="cs"/>
          <w:color w:val="202122"/>
          <w:rtl/>
        </w:rPr>
        <w:t>خرج الاستفهام بمعنى الرجاء والاستئذان ، يخبر الله تعالى عن قيل موسى عليه السلام لذلك الرجل العالم وهو الخضر الذي خصه الله بعلم لم يطلع عليه موسى كما أنه أعطى موسى من العلم ما لم يعطه الخضر .(</w:t>
      </w:r>
      <w:r w:rsidRPr="00D05CA1">
        <w:rPr>
          <w:color w:val="202122"/>
          <w:rtl/>
        </w:rPr>
        <w:t xml:space="preserve"> </w:t>
      </w:r>
      <w:r w:rsidRPr="00E229B4">
        <w:rPr>
          <w:color w:val="202122"/>
          <w:rtl/>
        </w:rPr>
        <w:t>قَالَ لَهُ مُوسَى هَلْ أَتَّبِعُكَ</w:t>
      </w:r>
      <w:r>
        <w:rPr>
          <w:rFonts w:hint="cs"/>
          <w:color w:val="202122"/>
          <w:rtl/>
        </w:rPr>
        <w:t xml:space="preserve">) سؤال بتلطف لا على وجه الإلزام و الإجبار وهكذا ينبغي أن يكون سؤال المتعلم من العالم . </w:t>
      </w:r>
    </w:p>
    <w:p w:rsidR="00BD1CA7" w:rsidRDefault="00BD1CA7" w:rsidP="00BD1CA7">
      <w:pPr>
        <w:rPr>
          <w:color w:val="202122"/>
          <w:rtl/>
        </w:rPr>
      </w:pPr>
      <w:r>
        <w:rPr>
          <w:rFonts w:hint="cs"/>
          <w:color w:val="202122"/>
          <w:rtl/>
        </w:rPr>
        <w:t>وقوله (</w:t>
      </w:r>
      <w:r w:rsidRPr="00E229B4">
        <w:rPr>
          <w:color w:val="202122"/>
          <w:rtl/>
        </w:rPr>
        <w:t>أَتَّبِعُكَ</w:t>
      </w:r>
      <w:r>
        <w:rPr>
          <w:rFonts w:hint="cs"/>
          <w:color w:val="202122"/>
          <w:rtl/>
        </w:rPr>
        <w:t>) أي: أصاحبك و أرافقك . (</w:t>
      </w:r>
      <w:r w:rsidRPr="00E229B4">
        <w:rPr>
          <w:color w:val="202122"/>
          <w:rtl/>
        </w:rPr>
        <w:t>عَلَى أَنْ تُعَلِّمَنِ مِمَّا عُلِّمْتَ رُشْدًا</w:t>
      </w:r>
      <w:r>
        <w:rPr>
          <w:rFonts w:hint="cs"/>
          <w:color w:val="202122"/>
          <w:rtl/>
        </w:rPr>
        <w:t>) أي: مما علمك الله شيئا أسترشد به في أمري من علم وعمل صالح .</w:t>
      </w:r>
      <w:r>
        <w:rPr>
          <w:rStyle w:val="Appelnotedebasdep"/>
          <w:color w:val="202122"/>
          <w:rtl/>
        </w:rPr>
        <w:footnoteReference w:id="188"/>
      </w:r>
    </w:p>
    <w:p w:rsidR="00BD1CA7" w:rsidRDefault="00BD1CA7" w:rsidP="00BD1CA7">
      <w:pPr>
        <w:rPr>
          <w:color w:val="202122"/>
          <w:rtl/>
        </w:rPr>
      </w:pPr>
      <w:r>
        <w:rPr>
          <w:rFonts w:hint="cs"/>
          <w:color w:val="202122"/>
          <w:rtl/>
        </w:rPr>
        <w:t xml:space="preserve">77/ قال الله تعالى : </w:t>
      </w:r>
      <w:r>
        <w:rPr>
          <w:color w:val="202122"/>
          <w:rtl/>
        </w:rPr>
        <w:t>﴿</w:t>
      </w:r>
      <w:r w:rsidRPr="00D05CA1">
        <w:rPr>
          <w:color w:val="202122"/>
          <w:rtl/>
        </w:rPr>
        <w:t xml:space="preserve"> </w:t>
      </w:r>
      <w:r w:rsidRPr="00E229B4">
        <w:rPr>
          <w:color w:val="202122"/>
          <w:rtl/>
        </w:rPr>
        <w:t xml:space="preserve">فَهَلْ نَجْعَلُ لَكَ خَرْجًا عَلَى أَنْ تَجْعَلَ بَيْنَنَا وَبَيْنَهُمْ سَدًّا </w:t>
      </w:r>
      <w:r>
        <w:rPr>
          <w:color w:val="202122"/>
          <w:rtl/>
        </w:rPr>
        <w:t>﴾</w:t>
      </w:r>
      <w:r>
        <w:rPr>
          <w:rFonts w:hint="cs"/>
          <w:color w:val="202122"/>
          <w:rtl/>
        </w:rPr>
        <w:t xml:space="preserve"> سورة الكهف الآية 94. </w:t>
      </w:r>
    </w:p>
    <w:p w:rsidR="00BD1CA7" w:rsidRDefault="00BD1CA7" w:rsidP="00BD1CA7">
      <w:pPr>
        <w:rPr>
          <w:color w:val="202122"/>
          <w:rtl/>
        </w:rPr>
      </w:pPr>
      <w:r>
        <w:rPr>
          <w:rFonts w:hint="cs"/>
          <w:color w:val="202122"/>
          <w:rtl/>
        </w:rPr>
        <w:lastRenderedPageBreak/>
        <w:t>خرج الاستفهام بمعنى الترغيب والتقرير ، قال ابن جريج : عن عطاء عن ابن عباس أجرًا عظيما يعني أنهم أرادوا أن يجمعوا له من بينهم مالا يعطونه إياه حتى يجعل بينه وبينهم سدًا فقال ذو القرنين بعفة وديانة وصلاح وقصد للخير .</w:t>
      </w:r>
      <w:r>
        <w:rPr>
          <w:rStyle w:val="Appelnotedebasdep"/>
          <w:color w:val="202122"/>
          <w:rtl/>
        </w:rPr>
        <w:footnoteReference w:id="189"/>
      </w:r>
    </w:p>
    <w:p w:rsidR="00BD1CA7" w:rsidRDefault="00BD1CA7" w:rsidP="00BD1CA7">
      <w:pPr>
        <w:rPr>
          <w:color w:val="202122"/>
          <w:rtl/>
        </w:rPr>
      </w:pPr>
      <w:r>
        <w:rPr>
          <w:rFonts w:hint="cs"/>
          <w:color w:val="202122"/>
          <w:rtl/>
        </w:rPr>
        <w:t xml:space="preserve">78/ قال الله تعالى : </w:t>
      </w:r>
      <w:r>
        <w:rPr>
          <w:color w:val="202122"/>
          <w:rtl/>
        </w:rPr>
        <w:t>﴿</w:t>
      </w:r>
      <w:r w:rsidRPr="004E4E03">
        <w:rPr>
          <w:color w:val="202122"/>
          <w:rtl/>
        </w:rPr>
        <w:t xml:space="preserve"> </w:t>
      </w:r>
      <w:r w:rsidRPr="00E229B4">
        <w:rPr>
          <w:color w:val="202122"/>
          <w:rtl/>
        </w:rPr>
        <w:t xml:space="preserve">هَلْ تَعْلَمُ لَهُ سَمِيًّا </w:t>
      </w:r>
      <w:r>
        <w:rPr>
          <w:color w:val="202122"/>
          <w:rtl/>
        </w:rPr>
        <w:t>﴾</w:t>
      </w:r>
      <w:r>
        <w:rPr>
          <w:rFonts w:hint="cs"/>
          <w:color w:val="202122"/>
          <w:rtl/>
        </w:rPr>
        <w:t xml:space="preserve"> سورة مريم الآية 65</w:t>
      </w:r>
    </w:p>
    <w:p w:rsidR="00BD1CA7" w:rsidRDefault="00BD1CA7" w:rsidP="00BD1CA7">
      <w:pPr>
        <w:rPr>
          <w:color w:val="202122"/>
          <w:rtl/>
        </w:rPr>
      </w:pPr>
      <w:r>
        <w:rPr>
          <w:rFonts w:hint="cs"/>
          <w:color w:val="202122"/>
          <w:rtl/>
        </w:rPr>
        <w:t>خرج الاستفهام بغرض النفي أي " مسمى بذلك ؟ لا ."</w:t>
      </w:r>
      <w:r>
        <w:rPr>
          <w:rStyle w:val="Appelnotedebasdep"/>
          <w:color w:val="202122"/>
          <w:rtl/>
        </w:rPr>
        <w:footnoteReference w:id="190"/>
      </w:r>
    </w:p>
    <w:p w:rsidR="00BD1CA7" w:rsidRDefault="00BD1CA7" w:rsidP="00BD1CA7">
      <w:pPr>
        <w:rPr>
          <w:color w:val="202122"/>
          <w:rtl/>
        </w:rPr>
      </w:pPr>
      <w:r>
        <w:rPr>
          <w:rFonts w:hint="cs"/>
          <w:color w:val="202122"/>
          <w:rtl/>
        </w:rPr>
        <w:t xml:space="preserve">79/ قال الله تعالى : </w:t>
      </w:r>
      <w:r>
        <w:rPr>
          <w:color w:val="202122"/>
          <w:rtl/>
        </w:rPr>
        <w:t>﴿</w:t>
      </w:r>
      <w:r w:rsidRPr="00025403">
        <w:rPr>
          <w:color w:val="202122"/>
          <w:rtl/>
        </w:rPr>
        <w:t xml:space="preserve"> </w:t>
      </w:r>
      <w:r w:rsidRPr="00E229B4">
        <w:rPr>
          <w:color w:val="202122"/>
          <w:rtl/>
        </w:rPr>
        <w:t xml:space="preserve">هَلْ أَتَاكَ حَدِيثُ مُوسَى </w:t>
      </w:r>
      <w:r>
        <w:rPr>
          <w:color w:val="202122"/>
          <w:rtl/>
        </w:rPr>
        <w:t>﴾</w:t>
      </w:r>
      <w:r>
        <w:rPr>
          <w:rFonts w:hint="cs"/>
          <w:color w:val="202122"/>
          <w:rtl/>
        </w:rPr>
        <w:t xml:space="preserve"> سورة طه الآية9.</w:t>
      </w:r>
    </w:p>
    <w:p w:rsidR="00BD1CA7" w:rsidRDefault="00BD1CA7" w:rsidP="00BD1CA7">
      <w:pPr>
        <w:rPr>
          <w:color w:val="202122"/>
          <w:rtl/>
        </w:rPr>
      </w:pPr>
      <w:r>
        <w:rPr>
          <w:rFonts w:hint="cs"/>
          <w:color w:val="202122"/>
          <w:rtl/>
        </w:rPr>
        <w:t>خرج الاستفهام إلى التقرير ، يقول تعالى ذكره لنبيه محمد صلى الله عليه وسلم مسليه عما يلقى من الشدة من مشركي قومه ومعرفة ما إليه بصائر أمره وأمرهم ، وأنه معليه عليهم ، وموهن كيد الكافرين ويحثه على الجد من أمره ، والصبر على عبادته ، وأن يتذكر فيما ينوبه فيه من أعدائه من مشركي قومه وغيرهم ، وفيما يزاول من الاجتهاد في طاعته ما ناب أخاه موسى صلوات الله عليه من عدوه ، ثم من قومه ، ومن بني إسرائيل وما لقي فيه من البلاء و الشدة طفلا صغيرا ، ثم يافعا مترعرعا .</w:t>
      </w:r>
      <w:r>
        <w:rPr>
          <w:rStyle w:val="Appelnotedebasdep"/>
          <w:color w:val="202122"/>
          <w:rtl/>
        </w:rPr>
        <w:footnoteReference w:id="191"/>
      </w:r>
    </w:p>
    <w:p w:rsidR="00BD1CA7" w:rsidRDefault="00BD1CA7" w:rsidP="00BD1CA7">
      <w:pPr>
        <w:rPr>
          <w:color w:val="202122"/>
          <w:rtl/>
        </w:rPr>
      </w:pPr>
      <w:r>
        <w:rPr>
          <w:rFonts w:hint="cs"/>
          <w:color w:val="202122"/>
          <w:rtl/>
        </w:rPr>
        <w:t xml:space="preserve">80/ قال الله تعالى : </w:t>
      </w:r>
      <w:r>
        <w:rPr>
          <w:color w:val="202122"/>
          <w:rtl/>
        </w:rPr>
        <w:t>﴿</w:t>
      </w:r>
      <w:r w:rsidRPr="004D7283">
        <w:rPr>
          <w:color w:val="202122"/>
          <w:rtl/>
        </w:rPr>
        <w:t xml:space="preserve"> </w:t>
      </w:r>
      <w:r w:rsidRPr="00E229B4">
        <w:rPr>
          <w:color w:val="202122"/>
          <w:rtl/>
        </w:rPr>
        <w:t>هَلْ أَدُلُّكَ عَلَى شَجَرَةِ الْخُلْدِ</w:t>
      </w:r>
      <w:r>
        <w:rPr>
          <w:color w:val="202122"/>
          <w:rtl/>
        </w:rPr>
        <w:t xml:space="preserve"> ﴾</w:t>
      </w:r>
      <w:r>
        <w:rPr>
          <w:rFonts w:hint="cs"/>
          <w:color w:val="202122"/>
          <w:rtl/>
        </w:rPr>
        <w:t xml:space="preserve"> سورة طه الآية120 .</w:t>
      </w:r>
    </w:p>
    <w:p w:rsidR="00BD1CA7" w:rsidRDefault="00BD1CA7" w:rsidP="00BD1CA7">
      <w:pPr>
        <w:rPr>
          <w:color w:val="202122"/>
          <w:rtl/>
        </w:rPr>
      </w:pPr>
      <w:r>
        <w:rPr>
          <w:rFonts w:hint="cs"/>
          <w:color w:val="202122"/>
          <w:rtl/>
        </w:rPr>
        <w:t>يقول : قال له : هل أدلك على شجرة إن أكلت منها خلدت فلم تمت ، وملكت ملكًا لا ينقضي فيبلى . كما حدثني موسى قال ثنا عمرو ، قال : ثنا أسباط عن السدّي: (</w:t>
      </w:r>
      <w:r w:rsidRPr="00E229B4">
        <w:rPr>
          <w:color w:val="202122"/>
          <w:rtl/>
        </w:rPr>
        <w:t>قَالَ يَا آدَمُ هَلْ أَدُلُّكَ عَلَى شَجَرَةِ الْخُلْدِ وَمُلْكٍ لَا يَبْلَى</w:t>
      </w:r>
      <w:r>
        <w:rPr>
          <w:rFonts w:hint="cs"/>
          <w:color w:val="202122"/>
          <w:rtl/>
        </w:rPr>
        <w:t>) إن أكلت منها كنت ملكا مثل الله أو تكونا من الخالدين فلا تموتان أبدا . غرض الاستفهام هنا بمعنى التلاعب بسيدنا آدم عليه السلام .</w:t>
      </w:r>
    </w:p>
    <w:p w:rsidR="00BD1CA7" w:rsidRDefault="00BD1CA7" w:rsidP="00BD1CA7">
      <w:pPr>
        <w:rPr>
          <w:color w:val="202122"/>
          <w:rtl/>
        </w:rPr>
      </w:pPr>
      <w:r>
        <w:rPr>
          <w:rFonts w:hint="cs"/>
          <w:color w:val="202122"/>
          <w:rtl/>
        </w:rPr>
        <w:t xml:space="preserve">81/ قال الله تعالى : </w:t>
      </w:r>
      <w:r>
        <w:rPr>
          <w:color w:val="202122"/>
          <w:rtl/>
        </w:rPr>
        <w:t>﴿</w:t>
      </w:r>
      <w:r w:rsidRPr="0004134E">
        <w:rPr>
          <w:color w:val="202122"/>
          <w:rtl/>
        </w:rPr>
        <w:t xml:space="preserve"> </w:t>
      </w:r>
      <w:r w:rsidRPr="00E229B4">
        <w:rPr>
          <w:color w:val="202122"/>
          <w:rtl/>
        </w:rPr>
        <w:t xml:space="preserve">هَلْ هَذَا إِلَّا بَشَرٌ مِثْلُكُمْ أَفَتَأْتُونَ السِّحْرَ وَأَنْتُمْ تُبْصِرُونَ </w:t>
      </w:r>
      <w:r>
        <w:rPr>
          <w:color w:val="202122"/>
          <w:rtl/>
        </w:rPr>
        <w:t>﴾</w:t>
      </w:r>
      <w:r>
        <w:rPr>
          <w:rFonts w:hint="cs"/>
          <w:color w:val="202122"/>
          <w:rtl/>
        </w:rPr>
        <w:t xml:space="preserve"> سورة الأنبياء الآية3.</w:t>
      </w:r>
    </w:p>
    <w:p w:rsidR="00BD1CA7" w:rsidRDefault="00BD1CA7" w:rsidP="00BD1CA7">
      <w:pPr>
        <w:rPr>
          <w:color w:val="202122"/>
          <w:rtl/>
        </w:rPr>
      </w:pPr>
      <w:r>
        <w:rPr>
          <w:rFonts w:hint="cs"/>
          <w:color w:val="202122"/>
          <w:rtl/>
        </w:rPr>
        <w:t>بيان لما قالوه في تناجيهم من سوء . والاستفهام للنفي وللإنكار . أي : أنهم قالوا في تناجيهم : ما هذا الذي يدعي النبوة ، وهو محمد صلى الله عليه وسلم إلا بشر مثلكم ، ولا يمكن أن يكون رسولا ، وما جانا به إنما هو السحر ما يدعه ، والحال أنكم تعاينون بأبصاركم سحره .</w:t>
      </w:r>
    </w:p>
    <w:p w:rsidR="00BD1CA7" w:rsidRDefault="00BD1CA7" w:rsidP="00BD1CA7">
      <w:pPr>
        <w:rPr>
          <w:color w:val="202122"/>
          <w:rtl/>
        </w:rPr>
      </w:pPr>
      <w:r>
        <w:rPr>
          <w:rFonts w:hint="cs"/>
          <w:color w:val="202122"/>
          <w:rtl/>
        </w:rPr>
        <w:t>وما حملهم على هذا القول الباطل إلا توهمهم أن الرسول لا يكون من البشر و أن كل ما يظهر على مدعي النبوة من البشر من خوارق إنما هو من قبيل السحر.</w:t>
      </w:r>
    </w:p>
    <w:p w:rsidR="00BD1CA7" w:rsidRDefault="00BD1CA7" w:rsidP="00BD1CA7">
      <w:pPr>
        <w:rPr>
          <w:color w:val="202122"/>
          <w:rtl/>
        </w:rPr>
      </w:pPr>
      <w:r>
        <w:rPr>
          <w:rFonts w:hint="cs"/>
          <w:color w:val="202122"/>
          <w:rtl/>
        </w:rPr>
        <w:lastRenderedPageBreak/>
        <w:t xml:space="preserve">قال الألوسي :وأرادوا بقولهم : ( ما هذا </w:t>
      </w:r>
      <w:r w:rsidRPr="00E229B4">
        <w:rPr>
          <w:color w:val="202122"/>
          <w:rtl/>
        </w:rPr>
        <w:t>إِلَّا بَشَرٌ مِثْلُكُمْ</w:t>
      </w:r>
      <w:r>
        <w:rPr>
          <w:rFonts w:hint="cs"/>
          <w:color w:val="202122"/>
          <w:rtl/>
        </w:rPr>
        <w:t>) أي : من جنسكم ، وما أتى به سحر ، تعلمون ذلك فتأتونه وتحضرونه .</w:t>
      </w:r>
      <w:r>
        <w:rPr>
          <w:rStyle w:val="Appelnotedebasdep"/>
          <w:color w:val="202122"/>
          <w:rtl/>
        </w:rPr>
        <w:footnoteReference w:id="192"/>
      </w:r>
      <w:r>
        <w:rPr>
          <w:rFonts w:hint="cs"/>
          <w:color w:val="202122"/>
          <w:rtl/>
        </w:rPr>
        <w:t xml:space="preserve"> </w:t>
      </w:r>
    </w:p>
    <w:p w:rsidR="00BD1CA7" w:rsidRDefault="00BD1CA7" w:rsidP="00BD1CA7">
      <w:pPr>
        <w:rPr>
          <w:color w:val="202122"/>
          <w:rtl/>
        </w:rPr>
      </w:pPr>
      <w:r>
        <w:rPr>
          <w:rFonts w:hint="cs"/>
          <w:color w:val="202122"/>
          <w:rtl/>
        </w:rPr>
        <w:t xml:space="preserve">82/ قال الله تعالى : </w:t>
      </w:r>
      <w:r>
        <w:rPr>
          <w:color w:val="202122"/>
          <w:rtl/>
        </w:rPr>
        <w:t>﴿</w:t>
      </w:r>
      <w:r w:rsidRPr="00F95647">
        <w:rPr>
          <w:color w:val="202122"/>
          <w:rtl/>
        </w:rPr>
        <w:t xml:space="preserve"> </w:t>
      </w:r>
      <w:r w:rsidRPr="00E229B4">
        <w:rPr>
          <w:color w:val="202122"/>
          <w:rtl/>
        </w:rPr>
        <w:t>هَلْ نَدُلُّكُمْ عَلَى رَجُلٍ</w:t>
      </w:r>
      <w:r>
        <w:rPr>
          <w:color w:val="202122"/>
          <w:rtl/>
        </w:rPr>
        <w:t xml:space="preserve"> ﴾</w:t>
      </w:r>
      <w:r>
        <w:rPr>
          <w:rFonts w:hint="cs"/>
          <w:color w:val="202122"/>
          <w:rtl/>
        </w:rPr>
        <w:t xml:space="preserve"> سورة سبأ الآية4.</w:t>
      </w:r>
    </w:p>
    <w:p w:rsidR="00BD1CA7" w:rsidRDefault="00BD1CA7" w:rsidP="00BD1CA7">
      <w:pPr>
        <w:rPr>
          <w:color w:val="202122"/>
          <w:rtl/>
        </w:rPr>
      </w:pPr>
      <w:r>
        <w:rPr>
          <w:rFonts w:hint="cs"/>
          <w:color w:val="202122"/>
          <w:rtl/>
        </w:rPr>
        <w:t>خرج الاستفهام بمعنى التعجب والاستعباد و الاستهزاء " أي قال بعضهم لبعض : (</w:t>
      </w:r>
      <w:r w:rsidRPr="00E229B4">
        <w:rPr>
          <w:color w:val="202122"/>
          <w:rtl/>
        </w:rPr>
        <w:t>هَلْ نَدُلُّكُمْ عَلَى رَجُلٍ يُنَبِّئُكُمْ إِذَا مُزِّقْتُمْ كُلَّ مُمَزَّقٍ إِنَّكُمْ لَفِي خَلْقٍ جَدِيدٍ</w:t>
      </w:r>
      <w:r>
        <w:rPr>
          <w:rFonts w:hint="cs"/>
          <w:color w:val="202122"/>
          <w:rtl/>
        </w:rPr>
        <w:t xml:space="preserve">) يعنون بذلك الرجل ، رسول الله صلى الله عليه وسلم ، وأنه رجل أتى بما يستغرب منه ن حتى صار </w:t>
      </w:r>
      <w:r>
        <w:rPr>
          <w:color w:val="202122"/>
          <w:rtl/>
        </w:rPr>
        <w:t>–</w:t>
      </w:r>
      <w:r>
        <w:rPr>
          <w:rFonts w:hint="cs"/>
          <w:color w:val="202122"/>
          <w:rtl/>
        </w:rPr>
        <w:t xml:space="preserve"> بزعمهم </w:t>
      </w:r>
      <w:r>
        <w:rPr>
          <w:color w:val="202122"/>
          <w:rtl/>
        </w:rPr>
        <w:t>–</w:t>
      </w:r>
      <w:r>
        <w:rPr>
          <w:rFonts w:hint="cs"/>
          <w:color w:val="202122"/>
          <w:rtl/>
        </w:rPr>
        <w:t xml:space="preserve"> فرجة يتفرجون عليه ن وأعجوبة يسخرون منه ، وأنه كيف يقول :               (إنكم مبعوثون ) بعد ما مزقكم البنى ، وتفرقت أوصالكم ، واضمحلت أعضاؤكم ؟</w:t>
      </w:r>
      <w:r>
        <w:rPr>
          <w:color w:val="202122"/>
          <w:rtl/>
        </w:rPr>
        <w:t>!</w:t>
      </w:r>
      <w:r>
        <w:rPr>
          <w:rStyle w:val="Appelnotedebasdep"/>
          <w:color w:val="202122"/>
          <w:rtl/>
        </w:rPr>
        <w:footnoteReference w:id="193"/>
      </w:r>
    </w:p>
    <w:p w:rsidR="00BD1CA7" w:rsidRDefault="00BD1CA7" w:rsidP="00BD1CA7">
      <w:pPr>
        <w:rPr>
          <w:color w:val="202122"/>
          <w:rtl/>
        </w:rPr>
      </w:pPr>
      <w:r>
        <w:rPr>
          <w:rFonts w:hint="cs"/>
          <w:color w:val="202122"/>
          <w:rtl/>
        </w:rPr>
        <w:t xml:space="preserve">83/ قال الله تعالى : </w:t>
      </w:r>
      <w:r>
        <w:rPr>
          <w:color w:val="202122"/>
          <w:rtl/>
        </w:rPr>
        <w:t>﴿</w:t>
      </w:r>
      <w:r w:rsidRPr="0019122C">
        <w:rPr>
          <w:color w:val="202122"/>
          <w:rtl/>
        </w:rPr>
        <w:t xml:space="preserve"> </w:t>
      </w:r>
      <w:r w:rsidRPr="00E229B4">
        <w:rPr>
          <w:color w:val="202122"/>
          <w:rtl/>
        </w:rPr>
        <w:t>فَهَلْ إِلَى خُرُوجٍ مِنْ سَبِيلٍ</w:t>
      </w:r>
      <w:r>
        <w:rPr>
          <w:color w:val="202122"/>
          <w:rtl/>
        </w:rPr>
        <w:t xml:space="preserve"> ﴾</w:t>
      </w:r>
      <w:r>
        <w:rPr>
          <w:rFonts w:hint="cs"/>
          <w:color w:val="202122"/>
          <w:rtl/>
        </w:rPr>
        <w:t xml:space="preserve"> سورة غافر الآية11.</w:t>
      </w:r>
    </w:p>
    <w:p w:rsidR="00BD1CA7" w:rsidRDefault="00BD1CA7" w:rsidP="00BD1CA7">
      <w:pPr>
        <w:rPr>
          <w:color w:val="202122"/>
          <w:rtl/>
        </w:rPr>
      </w:pPr>
      <w:r>
        <w:rPr>
          <w:rFonts w:hint="cs"/>
          <w:color w:val="202122"/>
          <w:rtl/>
        </w:rPr>
        <w:t>خرج الاستفهام بمعنى التمني المشوب باليأس والقنوط (</w:t>
      </w:r>
      <w:r w:rsidRPr="00E229B4">
        <w:rPr>
          <w:color w:val="202122"/>
          <w:rtl/>
        </w:rPr>
        <w:t>فَهَلْ إِلَى خُرُوجٍ</w:t>
      </w:r>
      <w:r>
        <w:rPr>
          <w:rFonts w:hint="cs"/>
          <w:color w:val="202122"/>
          <w:rtl/>
        </w:rPr>
        <w:t>) من النار و الرجوع إلى الدنيا لنطيع ربنا (</w:t>
      </w:r>
      <w:r w:rsidRPr="00E229B4">
        <w:rPr>
          <w:color w:val="202122"/>
          <w:rtl/>
        </w:rPr>
        <w:t>مِنْ سَبِيلٍ</w:t>
      </w:r>
      <w:r>
        <w:rPr>
          <w:rFonts w:hint="cs"/>
          <w:color w:val="202122"/>
          <w:rtl/>
        </w:rPr>
        <w:t>) طريق وجوابهم : لا ."</w:t>
      </w:r>
      <w:r>
        <w:rPr>
          <w:rStyle w:val="Appelnotedebasdep"/>
          <w:color w:val="202122"/>
          <w:rtl/>
        </w:rPr>
        <w:footnoteReference w:id="194"/>
      </w:r>
    </w:p>
    <w:p w:rsidR="00BD1CA7" w:rsidRDefault="00BD1CA7" w:rsidP="00BD1CA7">
      <w:pPr>
        <w:rPr>
          <w:color w:val="202122"/>
          <w:rtl/>
        </w:rPr>
      </w:pPr>
      <w:r>
        <w:rPr>
          <w:rFonts w:hint="cs"/>
          <w:color w:val="202122"/>
          <w:rtl/>
        </w:rPr>
        <w:t xml:space="preserve">84/ قال الله تعالى : </w:t>
      </w:r>
      <w:r>
        <w:rPr>
          <w:color w:val="202122"/>
          <w:rtl/>
        </w:rPr>
        <w:t>﴿</w:t>
      </w:r>
      <w:r w:rsidRPr="00762E0E">
        <w:rPr>
          <w:color w:val="202122"/>
          <w:rtl/>
        </w:rPr>
        <w:t xml:space="preserve"> </w:t>
      </w:r>
      <w:r w:rsidRPr="00E229B4">
        <w:rPr>
          <w:color w:val="202122"/>
          <w:rtl/>
        </w:rPr>
        <w:t>هَلْ إِلَى مَرَدٍّ مِنْ سَبِيلٍ</w:t>
      </w:r>
      <w:r>
        <w:rPr>
          <w:color w:val="202122"/>
          <w:rtl/>
        </w:rPr>
        <w:t xml:space="preserve"> ﴾</w:t>
      </w:r>
      <w:r>
        <w:rPr>
          <w:rFonts w:hint="cs"/>
          <w:color w:val="202122"/>
          <w:rtl/>
        </w:rPr>
        <w:t xml:space="preserve"> سورة الشورى  الآية 44 .</w:t>
      </w:r>
    </w:p>
    <w:p w:rsidR="00BD1CA7" w:rsidRDefault="00BD1CA7" w:rsidP="00BD1CA7">
      <w:pPr>
        <w:rPr>
          <w:color w:val="202122"/>
          <w:rtl/>
        </w:rPr>
      </w:pPr>
      <w:r>
        <w:rPr>
          <w:rFonts w:hint="cs"/>
          <w:color w:val="202122"/>
          <w:rtl/>
        </w:rPr>
        <w:t>خرج الاستفهام إلى غرض التمني : أي : " هل لنا طريق أو حيلة إلى رجوعنا إلى الدنيا ، لنعمل غير الذي كنا نعمل ، وهذا طلب للأمر المحال الذي لا يمكن ."</w:t>
      </w:r>
      <w:r>
        <w:rPr>
          <w:rStyle w:val="Appelnotedebasdep"/>
          <w:color w:val="202122"/>
          <w:rtl/>
        </w:rPr>
        <w:footnoteReference w:id="195"/>
      </w:r>
    </w:p>
    <w:p w:rsidR="00BD1CA7" w:rsidRDefault="00BD1CA7" w:rsidP="00BD1CA7">
      <w:pPr>
        <w:rPr>
          <w:color w:val="202122"/>
          <w:rtl/>
        </w:rPr>
      </w:pPr>
      <w:r>
        <w:rPr>
          <w:rFonts w:hint="cs"/>
          <w:color w:val="202122"/>
          <w:rtl/>
        </w:rPr>
        <w:t xml:space="preserve">85/ قال الله تعالى : </w:t>
      </w:r>
      <w:r>
        <w:rPr>
          <w:color w:val="202122"/>
          <w:rtl/>
        </w:rPr>
        <w:t>﴿</w:t>
      </w:r>
      <w:r w:rsidRPr="00762E0E">
        <w:rPr>
          <w:color w:val="202122"/>
          <w:rtl/>
        </w:rPr>
        <w:t xml:space="preserve"> </w:t>
      </w:r>
      <w:r w:rsidRPr="00E229B4">
        <w:rPr>
          <w:color w:val="202122"/>
          <w:rtl/>
        </w:rPr>
        <w:t>هَلْ تَرَى مِنْ فُطُورٍ</w:t>
      </w:r>
      <w:r>
        <w:rPr>
          <w:color w:val="202122"/>
          <w:rtl/>
        </w:rPr>
        <w:t xml:space="preserve"> ﴾</w:t>
      </w:r>
      <w:r>
        <w:rPr>
          <w:rFonts w:hint="cs"/>
          <w:color w:val="202122"/>
          <w:rtl/>
        </w:rPr>
        <w:t xml:space="preserve"> سورة الملك الآية3.</w:t>
      </w:r>
    </w:p>
    <w:p w:rsidR="00BD1CA7" w:rsidRDefault="00BD1CA7" w:rsidP="00BD1CA7">
      <w:pPr>
        <w:rPr>
          <w:color w:val="202122"/>
          <w:rtl/>
        </w:rPr>
      </w:pPr>
      <w:r>
        <w:rPr>
          <w:rFonts w:hint="cs"/>
          <w:color w:val="202122"/>
          <w:rtl/>
        </w:rPr>
        <w:t xml:space="preserve">أي : أردد طرفك في السماء وتأمل : هل ترى فيها </w:t>
      </w:r>
      <w:r>
        <w:rPr>
          <w:color w:val="202122"/>
          <w:rtl/>
        </w:rPr>
        <w:t>–</w:t>
      </w:r>
      <w:r>
        <w:rPr>
          <w:rFonts w:hint="cs"/>
          <w:color w:val="202122"/>
          <w:rtl/>
        </w:rPr>
        <w:t xml:space="preserve"> على عظمتها واتساعها ، من تشقق أو صدع " </w:t>
      </w:r>
      <w:r>
        <w:rPr>
          <w:rStyle w:val="Appelnotedebasdep"/>
          <w:color w:val="202122"/>
          <w:rtl/>
        </w:rPr>
        <w:footnoteReference w:id="196"/>
      </w:r>
      <w:r>
        <w:rPr>
          <w:rFonts w:hint="cs"/>
          <w:color w:val="202122"/>
          <w:rtl/>
        </w:rPr>
        <w:t xml:space="preserve"> غرض الاستفهام في هذه الآية التمني . </w:t>
      </w:r>
    </w:p>
    <w:p w:rsidR="00BD1CA7" w:rsidRDefault="00BD1CA7" w:rsidP="00BD1CA7">
      <w:pPr>
        <w:rPr>
          <w:color w:val="202122"/>
          <w:rtl/>
        </w:rPr>
      </w:pPr>
      <w:r>
        <w:rPr>
          <w:rFonts w:hint="cs"/>
          <w:color w:val="202122"/>
          <w:rtl/>
        </w:rPr>
        <w:t xml:space="preserve">86/ قال الله تعالى : </w:t>
      </w:r>
      <w:r>
        <w:rPr>
          <w:color w:val="202122"/>
          <w:rtl/>
        </w:rPr>
        <w:t>﴿</w:t>
      </w:r>
      <w:r w:rsidRPr="00903097">
        <w:rPr>
          <w:color w:val="202122"/>
          <w:rtl/>
        </w:rPr>
        <w:t xml:space="preserve"> </w:t>
      </w:r>
      <w:r w:rsidRPr="00E229B4">
        <w:rPr>
          <w:color w:val="202122"/>
          <w:rtl/>
        </w:rPr>
        <w:t xml:space="preserve">هَلْ أَتَى عَلَى الْإِنْسَانِ حِينٌ مِنَ الدَّهْرِ لَمْ يَكُنْ شَيْئًا مَذْكُورًا </w:t>
      </w:r>
      <w:r>
        <w:rPr>
          <w:color w:val="202122"/>
          <w:rtl/>
        </w:rPr>
        <w:t>﴾</w:t>
      </w:r>
      <w:r>
        <w:rPr>
          <w:rFonts w:hint="cs"/>
          <w:color w:val="202122"/>
          <w:rtl/>
        </w:rPr>
        <w:t xml:space="preserve"> سورة الإنسان الآية1.</w:t>
      </w:r>
    </w:p>
    <w:p w:rsidR="00BD1CA7" w:rsidRDefault="00BD1CA7" w:rsidP="00BD1CA7">
      <w:pPr>
        <w:rPr>
          <w:color w:val="202122"/>
          <w:rtl/>
        </w:rPr>
      </w:pPr>
      <w:r>
        <w:rPr>
          <w:rFonts w:hint="cs"/>
          <w:color w:val="202122"/>
          <w:rtl/>
        </w:rPr>
        <w:t>خرج الاستفهام بمعنى التقرير والتحقير : (</w:t>
      </w:r>
      <w:r w:rsidRPr="00E229B4">
        <w:rPr>
          <w:color w:val="202122"/>
          <w:rtl/>
        </w:rPr>
        <w:t>هَلْ أَتَى عَلَى الْإِنْسَانِ</w:t>
      </w:r>
      <w:r>
        <w:rPr>
          <w:rFonts w:hint="cs"/>
          <w:color w:val="202122"/>
          <w:rtl/>
        </w:rPr>
        <w:t xml:space="preserve">) </w:t>
      </w:r>
    </w:p>
    <w:p w:rsidR="00BD1CA7" w:rsidRDefault="00BD1CA7" w:rsidP="00BD1CA7">
      <w:pPr>
        <w:rPr>
          <w:color w:val="202122"/>
          <w:rtl/>
        </w:rPr>
      </w:pPr>
      <w:r>
        <w:rPr>
          <w:rFonts w:hint="cs"/>
          <w:color w:val="202122"/>
          <w:rtl/>
        </w:rPr>
        <w:t>أي : قد أتى على الناس في شخص أبيهم آدم (</w:t>
      </w:r>
      <w:r w:rsidRPr="00E229B4">
        <w:rPr>
          <w:color w:val="202122"/>
          <w:rtl/>
        </w:rPr>
        <w:t>حِينٌ مِنَ الدَّهْرِ</w:t>
      </w:r>
      <w:r>
        <w:rPr>
          <w:rFonts w:hint="cs"/>
          <w:color w:val="202122"/>
          <w:rtl/>
        </w:rPr>
        <w:t>) قيل : أربعون سنة قبل أن ينفخ فيه الروح ، خلق من طين ثم حصأ مسنون من صلصال (</w:t>
      </w:r>
      <w:r w:rsidRPr="00E229B4">
        <w:rPr>
          <w:color w:val="202122"/>
          <w:rtl/>
        </w:rPr>
        <w:t>لَمْ يَكُنْ شَيْئًا مَذْكُورًا</w:t>
      </w:r>
      <w:r>
        <w:rPr>
          <w:rFonts w:hint="cs"/>
          <w:color w:val="202122"/>
          <w:rtl/>
        </w:rPr>
        <w:t>) أي : قبل نفخ الروح ، وقيل المعنى : قد مضت أزمنة وما كان آدم شيئا ولا مخلوقا ولا مذكورا لأحد من الخليقة ."</w:t>
      </w:r>
      <w:r>
        <w:rPr>
          <w:rStyle w:val="Appelnotedebasdep"/>
          <w:color w:val="202122"/>
          <w:rtl/>
        </w:rPr>
        <w:footnoteReference w:id="197"/>
      </w:r>
    </w:p>
    <w:p w:rsidR="00BD1CA7" w:rsidRDefault="00BD1CA7" w:rsidP="00BD1CA7">
      <w:pPr>
        <w:rPr>
          <w:color w:val="202122"/>
          <w:rtl/>
        </w:rPr>
      </w:pPr>
      <w:r>
        <w:rPr>
          <w:rFonts w:hint="cs"/>
          <w:color w:val="202122"/>
          <w:rtl/>
        </w:rPr>
        <w:lastRenderedPageBreak/>
        <w:t xml:space="preserve">87/ قال الله تعالى : </w:t>
      </w:r>
      <w:r>
        <w:rPr>
          <w:color w:val="202122"/>
          <w:rtl/>
        </w:rPr>
        <w:t>﴿</w:t>
      </w:r>
      <w:r w:rsidRPr="00596487">
        <w:rPr>
          <w:color w:val="202122"/>
          <w:rtl/>
        </w:rPr>
        <w:t xml:space="preserve"> </w:t>
      </w:r>
      <w:r w:rsidRPr="00E229B4">
        <w:rPr>
          <w:color w:val="202122"/>
          <w:rtl/>
        </w:rPr>
        <w:t>هَلْ أَتَاكَ حَدِيثُ الْجُنُودِ</w:t>
      </w:r>
      <w:r>
        <w:rPr>
          <w:color w:val="202122"/>
          <w:rtl/>
        </w:rPr>
        <w:t xml:space="preserve"> ﴾</w:t>
      </w:r>
      <w:r>
        <w:rPr>
          <w:rFonts w:hint="cs"/>
          <w:color w:val="202122"/>
          <w:rtl/>
        </w:rPr>
        <w:t xml:space="preserve"> سورة  البروج الآية17.</w:t>
      </w:r>
    </w:p>
    <w:p w:rsidR="00BD1CA7" w:rsidRDefault="00BD1CA7" w:rsidP="00BD1CA7">
      <w:pPr>
        <w:rPr>
          <w:color w:val="202122"/>
          <w:rtl/>
        </w:rPr>
      </w:pPr>
      <w:r>
        <w:rPr>
          <w:rFonts w:hint="cs"/>
          <w:color w:val="202122"/>
          <w:rtl/>
        </w:rPr>
        <w:t>خرج الاستفهام بمعنى التقرير : " هنا يلاحظ أن كلمة حديث تدل على أنه تحدث الناس فيه وتناقلته السير و الأخبار ، بمعنى ليس كلامًا جديدًا من عندنا وبعد ذلك جاء ليبين الجنود ."</w:t>
      </w:r>
      <w:r>
        <w:rPr>
          <w:rStyle w:val="Appelnotedebasdep"/>
          <w:color w:val="202122"/>
          <w:rtl/>
        </w:rPr>
        <w:footnoteReference w:id="198"/>
      </w:r>
    </w:p>
    <w:p w:rsidR="00BD1CA7" w:rsidRDefault="00BD1CA7" w:rsidP="00BD1CA7">
      <w:pPr>
        <w:rPr>
          <w:color w:val="202122"/>
          <w:rtl/>
        </w:rPr>
      </w:pPr>
      <w:r>
        <w:rPr>
          <w:rFonts w:hint="cs"/>
          <w:color w:val="202122"/>
          <w:rtl/>
        </w:rPr>
        <w:t xml:space="preserve">88/ قال الله تعالى : </w:t>
      </w:r>
      <w:r>
        <w:rPr>
          <w:color w:val="202122"/>
          <w:rtl/>
        </w:rPr>
        <w:t>﴿</w:t>
      </w:r>
      <w:r w:rsidRPr="00596487">
        <w:rPr>
          <w:color w:val="202122"/>
          <w:rtl/>
        </w:rPr>
        <w:t xml:space="preserve"> </w:t>
      </w:r>
      <w:r w:rsidRPr="00E229B4">
        <w:rPr>
          <w:color w:val="202122"/>
          <w:rtl/>
        </w:rPr>
        <w:t xml:space="preserve">هَلْ أَتَاكَ حَدِيثُ الْغَاشِيَةِ </w:t>
      </w:r>
      <w:r>
        <w:rPr>
          <w:color w:val="202122"/>
          <w:rtl/>
        </w:rPr>
        <w:t>﴾</w:t>
      </w:r>
      <w:r>
        <w:rPr>
          <w:rFonts w:hint="cs"/>
          <w:color w:val="202122"/>
          <w:rtl/>
        </w:rPr>
        <w:t xml:space="preserve"> سورة الغاشية الآية1.</w:t>
      </w:r>
    </w:p>
    <w:p w:rsidR="00BD1CA7" w:rsidRDefault="00BD1CA7" w:rsidP="00BD1CA7">
      <w:pPr>
        <w:rPr>
          <w:color w:val="202122"/>
          <w:rtl/>
        </w:rPr>
      </w:pPr>
      <w:r>
        <w:rPr>
          <w:rFonts w:hint="cs"/>
          <w:color w:val="202122"/>
          <w:rtl/>
        </w:rPr>
        <w:t xml:space="preserve">فيها قولان : </w:t>
      </w:r>
    </w:p>
    <w:p w:rsidR="00BD1CA7" w:rsidRDefault="00BD1CA7" w:rsidP="00BD1CA7">
      <w:pPr>
        <w:rPr>
          <w:color w:val="202122"/>
          <w:rtl/>
        </w:rPr>
      </w:pPr>
      <w:r>
        <w:rPr>
          <w:rFonts w:hint="cs"/>
          <w:color w:val="202122"/>
          <w:rtl/>
        </w:rPr>
        <w:t>أحدهما : أنها القيامة تغشى الناس بالأهوال ، قاله ابن عباس و الضحاك .</w:t>
      </w:r>
    </w:p>
    <w:p w:rsidR="00BD1CA7" w:rsidRDefault="00BD1CA7" w:rsidP="00BD1CA7">
      <w:pPr>
        <w:rPr>
          <w:color w:val="202122"/>
          <w:rtl/>
        </w:rPr>
      </w:pPr>
      <w:r>
        <w:rPr>
          <w:rFonts w:hint="cs"/>
          <w:color w:val="202122"/>
          <w:rtl/>
        </w:rPr>
        <w:t>الثاني : أنها النار تغشى وجوه الكفار ، قال ابن جبير .</w:t>
      </w:r>
    </w:p>
    <w:p w:rsidR="00BD1CA7" w:rsidRDefault="00BD1CA7" w:rsidP="00BD1CA7">
      <w:pPr>
        <w:rPr>
          <w:color w:val="202122"/>
          <w:rtl/>
        </w:rPr>
      </w:pPr>
      <w:r>
        <w:rPr>
          <w:rFonts w:hint="cs"/>
          <w:color w:val="202122"/>
          <w:rtl/>
        </w:rPr>
        <w:t xml:space="preserve">ويحتمل ثالثا : أنها في هذا الموضوع النفخة الثانية للبعث لأنها تغشى جميع الخلق . </w:t>
      </w:r>
    </w:p>
    <w:p w:rsidR="00BD1CA7" w:rsidRDefault="00BD1CA7" w:rsidP="00BD1CA7">
      <w:pPr>
        <w:rPr>
          <w:color w:val="202122"/>
          <w:rtl/>
        </w:rPr>
      </w:pPr>
      <w:r>
        <w:rPr>
          <w:rFonts w:hint="cs"/>
          <w:color w:val="202122"/>
          <w:rtl/>
        </w:rPr>
        <w:t xml:space="preserve">و (هل ) فيها وجهان : </w:t>
      </w:r>
    </w:p>
    <w:p w:rsidR="00BD1CA7" w:rsidRDefault="00BD1CA7" w:rsidP="00BD1CA7">
      <w:pPr>
        <w:rPr>
          <w:color w:val="202122"/>
          <w:rtl/>
        </w:rPr>
      </w:pPr>
      <w:r>
        <w:rPr>
          <w:rFonts w:hint="cs"/>
          <w:color w:val="202122"/>
          <w:rtl/>
        </w:rPr>
        <w:t>أحدهما : أنها في موضع قد ، وتقدير الكلام قد أتاك حديث الغاشية ، قاله (قطرب) .</w:t>
      </w:r>
    </w:p>
    <w:p w:rsidR="00BD1CA7" w:rsidRDefault="00BD1CA7" w:rsidP="00BD1CA7">
      <w:pPr>
        <w:rPr>
          <w:color w:val="202122"/>
          <w:rtl/>
        </w:rPr>
      </w:pPr>
      <w:r>
        <w:rPr>
          <w:rFonts w:hint="cs"/>
          <w:color w:val="202122"/>
          <w:rtl/>
        </w:rPr>
        <w:t xml:space="preserve">الثاني : أنها خرجت مخرج الاستفهام لرسوله ، ومعناه ألم يكن قد أتاك حديث الغاشية ، فقد أتاك ، وهو معنى قول الكلبي . </w:t>
      </w:r>
      <w:r>
        <w:rPr>
          <w:rStyle w:val="Appelnotedebasdep"/>
          <w:color w:val="202122"/>
          <w:rtl/>
        </w:rPr>
        <w:footnoteReference w:id="199"/>
      </w:r>
    </w:p>
    <w:p w:rsidR="00BD1CA7" w:rsidRDefault="00BD1CA7" w:rsidP="00BD1CA7">
      <w:pPr>
        <w:rPr>
          <w:color w:val="202122"/>
          <w:rtl/>
        </w:rPr>
      </w:pPr>
      <w:r>
        <w:rPr>
          <w:rFonts w:hint="cs"/>
          <w:color w:val="202122"/>
          <w:rtl/>
        </w:rPr>
        <w:t>وخرج الاستفهام بعد تفسيرها إلى التعجب والتشويق .</w:t>
      </w:r>
    </w:p>
    <w:p w:rsidR="00BD1CA7" w:rsidRDefault="00BD1CA7" w:rsidP="00BD1CA7">
      <w:pPr>
        <w:rPr>
          <w:color w:val="202122"/>
          <w:rtl/>
        </w:rPr>
      </w:pPr>
      <w:r>
        <w:rPr>
          <w:rFonts w:hint="cs"/>
          <w:color w:val="202122"/>
          <w:rtl/>
        </w:rPr>
        <w:t xml:space="preserve">89/ قال الله تعالى : </w:t>
      </w:r>
      <w:r>
        <w:rPr>
          <w:color w:val="202122"/>
          <w:rtl/>
        </w:rPr>
        <w:t>﴿</w:t>
      </w:r>
      <w:r w:rsidRPr="00E229B4">
        <w:rPr>
          <w:color w:val="202122"/>
          <w:rtl/>
        </w:rPr>
        <w:t>أَلَمْ تَرَ كَيْفَ فَعَلَ رَبُّكَ بِعَا</w:t>
      </w:r>
      <w:r>
        <w:rPr>
          <w:rFonts w:hint="cs"/>
          <w:color w:val="202122"/>
          <w:rtl/>
        </w:rPr>
        <w:t>د</w:t>
      </w:r>
      <w:r>
        <w:rPr>
          <w:color w:val="202122"/>
          <w:rtl/>
        </w:rPr>
        <w:t>﴾</w:t>
      </w:r>
      <w:r>
        <w:rPr>
          <w:rFonts w:hint="cs"/>
          <w:color w:val="202122"/>
          <w:rtl/>
        </w:rPr>
        <w:t xml:space="preserve"> سورة الفجر الآية5 .</w:t>
      </w:r>
    </w:p>
    <w:p w:rsidR="00BD1CA7" w:rsidRDefault="00BD1CA7" w:rsidP="00BD1CA7">
      <w:pPr>
        <w:rPr>
          <w:color w:val="202122"/>
          <w:rtl/>
        </w:rPr>
      </w:pPr>
      <w:r>
        <w:rPr>
          <w:rFonts w:hint="cs"/>
          <w:color w:val="202122"/>
          <w:rtl/>
        </w:rPr>
        <w:t>وفي ذي الحجر لأهل التأويل خمسة أقاويل .</w:t>
      </w:r>
    </w:p>
    <w:p w:rsidR="00BD1CA7" w:rsidRDefault="00BD1CA7" w:rsidP="00BD1CA7">
      <w:pPr>
        <w:rPr>
          <w:color w:val="202122"/>
          <w:rtl/>
        </w:rPr>
      </w:pPr>
      <w:r>
        <w:rPr>
          <w:rFonts w:hint="cs"/>
          <w:color w:val="202122"/>
          <w:rtl/>
        </w:rPr>
        <w:t>أحدهما : لذي عقل ، قال ابن عباس .</w:t>
      </w:r>
    </w:p>
    <w:p w:rsidR="00BD1CA7" w:rsidRDefault="00BD1CA7" w:rsidP="00BD1CA7">
      <w:pPr>
        <w:rPr>
          <w:color w:val="202122"/>
          <w:rtl/>
        </w:rPr>
      </w:pPr>
      <w:r>
        <w:rPr>
          <w:rFonts w:hint="cs"/>
          <w:color w:val="202122"/>
          <w:rtl/>
        </w:rPr>
        <w:t>الثاني : لذي حلم ، قاله الحسن .</w:t>
      </w:r>
    </w:p>
    <w:p w:rsidR="00BD1CA7" w:rsidRDefault="00BD1CA7" w:rsidP="00BD1CA7">
      <w:pPr>
        <w:rPr>
          <w:color w:val="202122"/>
          <w:rtl/>
        </w:rPr>
      </w:pPr>
      <w:r>
        <w:rPr>
          <w:rFonts w:hint="cs"/>
          <w:color w:val="202122"/>
          <w:rtl/>
        </w:rPr>
        <w:t>الثالث : لذي دين ، قاله محمد بن كعب .</w:t>
      </w:r>
    </w:p>
    <w:p w:rsidR="00BD1CA7" w:rsidRDefault="00BD1CA7" w:rsidP="00BD1CA7">
      <w:pPr>
        <w:rPr>
          <w:color w:val="202122"/>
          <w:rtl/>
        </w:rPr>
      </w:pPr>
      <w:r>
        <w:rPr>
          <w:rFonts w:hint="cs"/>
          <w:color w:val="202122"/>
          <w:rtl/>
        </w:rPr>
        <w:t xml:space="preserve">الرابع : لذي ستر . قاله أبو مالك </w:t>
      </w:r>
    </w:p>
    <w:p w:rsidR="00BD1CA7" w:rsidRDefault="00BD1CA7" w:rsidP="00BD1CA7">
      <w:pPr>
        <w:rPr>
          <w:color w:val="202122"/>
          <w:rtl/>
        </w:rPr>
      </w:pPr>
      <w:r>
        <w:rPr>
          <w:rFonts w:hint="cs"/>
          <w:color w:val="202122"/>
          <w:rtl/>
        </w:rPr>
        <w:t>الخامس : لذي علم ، قاله أبو رجاء .</w:t>
      </w:r>
    </w:p>
    <w:p w:rsidR="00BD1CA7" w:rsidRDefault="00BD1CA7" w:rsidP="00BD1CA7">
      <w:pPr>
        <w:rPr>
          <w:color w:val="202122"/>
          <w:rtl/>
        </w:rPr>
      </w:pPr>
      <w:r>
        <w:rPr>
          <w:rFonts w:hint="cs"/>
          <w:color w:val="202122"/>
          <w:rtl/>
        </w:rPr>
        <w:lastRenderedPageBreak/>
        <w:t>و الحجر : المنع ، ومنه اشتق اسم الحجر لامتناعه بصلابته ، ولذلك سميت الحجرة لامتناع ما فيها بها ، ومنه سمي حجر المولى عليه لما فه من منعه عن التصرف ، فجاز أن حمل معناه على كل واحد من هذه التأويلات لما يضمنه من المنع .</w:t>
      </w:r>
    </w:p>
    <w:p w:rsidR="00BD1CA7" w:rsidRDefault="00BD1CA7" w:rsidP="00BD1CA7">
      <w:pPr>
        <w:rPr>
          <w:color w:val="202122"/>
          <w:rtl/>
        </w:rPr>
      </w:pPr>
      <w:r>
        <w:rPr>
          <w:rFonts w:hint="cs"/>
          <w:color w:val="202122"/>
          <w:rtl/>
        </w:rPr>
        <w:t>وقال مقاتل : (هل) ها هنا في موضع إن ، وتقدير الكلام : إن في ذلك قسم لذي حجر . خرج الاستفهام في هذه الآية إلى التعظيم و التقرير ."</w:t>
      </w:r>
      <w:r>
        <w:rPr>
          <w:rStyle w:val="Appelnotedebasdep"/>
          <w:color w:val="202122"/>
          <w:rtl/>
        </w:rPr>
        <w:footnoteReference w:id="200"/>
      </w:r>
    </w:p>
    <w:p w:rsidR="00BD1CA7" w:rsidRDefault="00BD1CA7" w:rsidP="00BD1CA7">
      <w:pPr>
        <w:rPr>
          <w:color w:val="202122"/>
          <w:rtl/>
        </w:rPr>
      </w:pPr>
      <w:r>
        <w:rPr>
          <w:rFonts w:hint="cs"/>
          <w:color w:val="202122"/>
          <w:rtl/>
        </w:rPr>
        <w:t xml:space="preserve">90/ قال الله تعالى : </w:t>
      </w:r>
      <w:r>
        <w:rPr>
          <w:color w:val="202122"/>
          <w:rtl/>
        </w:rPr>
        <w:t>﴿</w:t>
      </w:r>
      <w:r w:rsidRPr="006D32F3">
        <w:rPr>
          <w:color w:val="202122"/>
          <w:rtl/>
        </w:rPr>
        <w:t xml:space="preserve"> </w:t>
      </w:r>
      <w:r w:rsidRPr="00E229B4">
        <w:rPr>
          <w:color w:val="202122"/>
          <w:rtl/>
        </w:rPr>
        <w:t xml:space="preserve">أَمْ تَقُولُونَ عَلَى اللَّهِ مَا لَا تَعْلَمُونَ </w:t>
      </w:r>
      <w:r>
        <w:rPr>
          <w:color w:val="202122"/>
          <w:rtl/>
        </w:rPr>
        <w:t>﴾</w:t>
      </w:r>
      <w:r>
        <w:rPr>
          <w:rFonts w:hint="cs"/>
          <w:color w:val="202122"/>
          <w:rtl/>
        </w:rPr>
        <w:t xml:space="preserve"> سورة البقرة الآية 80.</w:t>
      </w:r>
    </w:p>
    <w:p w:rsidR="00BD1CA7" w:rsidRDefault="00BD1CA7" w:rsidP="00BD1CA7">
      <w:pPr>
        <w:rPr>
          <w:color w:val="202122"/>
          <w:rtl/>
        </w:rPr>
      </w:pPr>
      <w:r>
        <w:rPr>
          <w:rFonts w:hint="cs"/>
          <w:color w:val="202122"/>
          <w:rtl/>
        </w:rPr>
        <w:t xml:space="preserve">الاستفهام بمعنى توبيخي إنكاري و الجزء الثاني فيه تقريع وتقرير أي : أم تكذبون على الله فتقولون عليه ما لم يقله ، فتجمعون بين جريمة التحريف لكلام الله ، والكذب و البهتان عليه جل وعلا . </w:t>
      </w:r>
    </w:p>
    <w:p w:rsidR="00BD1CA7" w:rsidRDefault="00BD1CA7" w:rsidP="00BD1CA7">
      <w:pPr>
        <w:rPr>
          <w:color w:val="202122"/>
          <w:rtl/>
        </w:rPr>
      </w:pPr>
    </w:p>
    <w:p w:rsidR="00BD1CA7" w:rsidRDefault="00BD1CA7" w:rsidP="00BD1CA7">
      <w:pPr>
        <w:rPr>
          <w:color w:val="202122"/>
          <w:rtl/>
        </w:rPr>
      </w:pPr>
      <w:r>
        <w:rPr>
          <w:rFonts w:hint="cs"/>
          <w:color w:val="202122"/>
          <w:rtl/>
        </w:rPr>
        <w:t>ثم بين تعالى كذب اليهود ، وأبطل مزاعمهم بأن النار لن تمسهم و أنهم لا يخلدون فيها "</w:t>
      </w:r>
      <w:r>
        <w:rPr>
          <w:rStyle w:val="Appelnotedebasdep"/>
          <w:color w:val="202122"/>
          <w:rtl/>
        </w:rPr>
        <w:footnoteReference w:id="201"/>
      </w:r>
    </w:p>
    <w:p w:rsidR="00BD1CA7" w:rsidRDefault="00BD1CA7" w:rsidP="00BD1CA7">
      <w:pPr>
        <w:rPr>
          <w:color w:val="202122"/>
          <w:rtl/>
        </w:rPr>
      </w:pPr>
      <w:r>
        <w:rPr>
          <w:rFonts w:hint="cs"/>
          <w:color w:val="202122"/>
          <w:rtl/>
        </w:rPr>
        <w:t xml:space="preserve">91/ قال الله تعالى : </w:t>
      </w:r>
      <w:r>
        <w:rPr>
          <w:color w:val="202122"/>
          <w:rtl/>
        </w:rPr>
        <w:t>﴿</w:t>
      </w:r>
      <w:r w:rsidRPr="006D32F3">
        <w:rPr>
          <w:color w:val="202122"/>
          <w:rtl/>
        </w:rPr>
        <w:t xml:space="preserve"> </w:t>
      </w:r>
      <w:r w:rsidRPr="00E229B4">
        <w:rPr>
          <w:color w:val="202122"/>
          <w:rtl/>
        </w:rPr>
        <w:t>قُلْ أَأَنْتُمْ أَعْلَمُ أَمِ اللَّهُ</w:t>
      </w:r>
      <w:r>
        <w:rPr>
          <w:color w:val="202122"/>
          <w:rtl/>
        </w:rPr>
        <w:t xml:space="preserve"> ﴾</w:t>
      </w:r>
      <w:r>
        <w:rPr>
          <w:rFonts w:hint="cs"/>
          <w:color w:val="202122"/>
          <w:rtl/>
        </w:rPr>
        <w:t xml:space="preserve"> سورة البقرة الآية 149.</w:t>
      </w:r>
    </w:p>
    <w:p w:rsidR="00BD1CA7" w:rsidRDefault="00BD1CA7" w:rsidP="00BD1CA7">
      <w:pPr>
        <w:rPr>
          <w:color w:val="202122"/>
          <w:rtl/>
        </w:rPr>
      </w:pPr>
      <w:r>
        <w:rPr>
          <w:rFonts w:hint="cs"/>
          <w:color w:val="202122"/>
          <w:rtl/>
        </w:rPr>
        <w:t>خرج الاستفهام إلى الإنكار وفي آخر الآية إلى النفي ، أي هل أنتم أعلم بديانتهم أم الله ؟ وقد شهد الله بملة الإسلام وبرأهم من اليهودية و النصرانية (</w:t>
      </w:r>
      <w:r w:rsidRPr="00E229B4">
        <w:rPr>
          <w:color w:val="202122"/>
          <w:rtl/>
        </w:rPr>
        <w:t>مَا كَانَ إِبْرَاهِيمُ يَهُودِيًّا وَلَا نَصْرَانِيًّا وَلَكِنْ كَانَ حَنِيفًا مُسْلِمًا</w:t>
      </w:r>
      <w:r>
        <w:rPr>
          <w:rFonts w:hint="cs"/>
          <w:color w:val="202122"/>
          <w:rtl/>
        </w:rPr>
        <w:t>) فكيف تزعمون أنهم على دينكم ؟."</w:t>
      </w:r>
      <w:r>
        <w:rPr>
          <w:rStyle w:val="Appelnotedebasdep"/>
          <w:color w:val="202122"/>
          <w:rtl/>
        </w:rPr>
        <w:footnoteReference w:id="202"/>
      </w:r>
    </w:p>
    <w:p w:rsidR="00BD1CA7" w:rsidRDefault="00BD1CA7" w:rsidP="00BD1CA7">
      <w:pPr>
        <w:rPr>
          <w:color w:val="202122"/>
          <w:rtl/>
        </w:rPr>
      </w:pPr>
      <w:r>
        <w:rPr>
          <w:rFonts w:hint="cs"/>
          <w:color w:val="202122"/>
          <w:rtl/>
        </w:rPr>
        <w:t xml:space="preserve">92/ قال الله تعالى : </w:t>
      </w:r>
      <w:r>
        <w:rPr>
          <w:color w:val="202122"/>
          <w:rtl/>
        </w:rPr>
        <w:t>﴿</w:t>
      </w:r>
      <w:r w:rsidRPr="008F4F09">
        <w:rPr>
          <w:color w:val="202122"/>
          <w:rtl/>
        </w:rPr>
        <w:t xml:space="preserve"> </w:t>
      </w:r>
      <w:r w:rsidRPr="00E229B4">
        <w:rPr>
          <w:color w:val="202122"/>
          <w:rtl/>
        </w:rPr>
        <w:t>قُلْ آلذَّكَرَيْنِ حَرَّمَ أَمِ الْأُنْثَيَيْنِ</w:t>
      </w:r>
      <w:r>
        <w:rPr>
          <w:color w:val="202122"/>
          <w:rtl/>
        </w:rPr>
        <w:t xml:space="preserve"> ﴾</w:t>
      </w:r>
      <w:r>
        <w:rPr>
          <w:rFonts w:hint="cs"/>
          <w:color w:val="202122"/>
          <w:rtl/>
        </w:rPr>
        <w:t xml:space="preserve"> سورة الأنعام  الآية143 </w:t>
      </w:r>
      <w:r>
        <w:rPr>
          <w:color w:val="202122"/>
          <w:rtl/>
        </w:rPr>
        <w:t>–</w:t>
      </w:r>
      <w:r>
        <w:rPr>
          <w:rFonts w:hint="cs"/>
          <w:color w:val="202122"/>
          <w:rtl/>
        </w:rPr>
        <w:t xml:space="preserve"> 144 .</w:t>
      </w:r>
    </w:p>
    <w:p w:rsidR="00BD1CA7" w:rsidRDefault="00BD1CA7" w:rsidP="00BD1CA7">
      <w:pPr>
        <w:rPr>
          <w:color w:val="202122"/>
          <w:rtl/>
        </w:rPr>
      </w:pPr>
      <w:r>
        <w:rPr>
          <w:rFonts w:hint="cs"/>
          <w:color w:val="202122"/>
          <w:rtl/>
        </w:rPr>
        <w:t xml:space="preserve">خرج الاستفهام بغرض الإنكار و الثاني النفي ، </w:t>
      </w:r>
      <w:r>
        <w:rPr>
          <w:rStyle w:val="Appelnotedebasdep"/>
          <w:color w:val="202122"/>
          <w:rtl/>
        </w:rPr>
        <w:footnoteReference w:id="203"/>
      </w:r>
      <w:r>
        <w:rPr>
          <w:rFonts w:hint="cs"/>
          <w:color w:val="202122"/>
          <w:rtl/>
        </w:rPr>
        <w:t>" وهذا بيان لجهل العرب قبل الإسلام ، فيما كانوا حرموا من الأنعام وجعلوها أجزاء و أنواعًا بحيرة و سائبة و وصيلة و حامًا ، وغير ذلك من الأنواع التي ابتدعوها في الأنعام و الزروع و الثمار ، فيبين تعالى أنه أنشأ جنات معروشات وغير معروشات ، وأنه أنشأ من الأنعام حمولة وفرشا ، تمر بين أصناف الأنعام إلى غنم ، وهو بياض ، وهو الضأن ، وسواد وهو المعز ذكره وأنثاه ، وإلى الإبل مخلوقة لبني آدم أكلا وركوبًا وحمولة وحلبًا و غير ذلك من وجوه المنافع ، كما قال تعالى : (</w:t>
      </w:r>
      <w:r w:rsidRPr="00E229B4">
        <w:rPr>
          <w:color w:val="202122"/>
          <w:rtl/>
        </w:rPr>
        <w:t>وَأَنْزَلَ لَكُمْ مِنَ الْأَنْعَامِ ثَمَانِيَةَ أَزْوَاجٍ</w:t>
      </w:r>
      <w:r>
        <w:rPr>
          <w:rFonts w:hint="cs"/>
          <w:color w:val="202122"/>
          <w:rtl/>
        </w:rPr>
        <w:t xml:space="preserve">) سورة الزمر الآية 6.  </w:t>
      </w:r>
    </w:p>
    <w:p w:rsidR="00BD1CA7" w:rsidRDefault="00BD1CA7" w:rsidP="00BD1CA7">
      <w:pPr>
        <w:rPr>
          <w:color w:val="202122"/>
          <w:rtl/>
        </w:rPr>
      </w:pPr>
      <w:r>
        <w:rPr>
          <w:rFonts w:hint="cs"/>
          <w:color w:val="202122"/>
          <w:rtl/>
        </w:rPr>
        <w:t xml:space="preserve">93 / قال الله تعالى : </w:t>
      </w:r>
      <w:r>
        <w:rPr>
          <w:color w:val="202122"/>
          <w:rtl/>
        </w:rPr>
        <w:t>﴿</w:t>
      </w:r>
      <w:r w:rsidRPr="008F4F09">
        <w:rPr>
          <w:color w:val="202122"/>
          <w:rtl/>
        </w:rPr>
        <w:t xml:space="preserve"> </w:t>
      </w:r>
      <w:r w:rsidRPr="00E229B4">
        <w:rPr>
          <w:color w:val="202122"/>
          <w:rtl/>
        </w:rPr>
        <w:t>أَمْ حَسِبْتُمْ أَنْ تُتْرَكُوا</w:t>
      </w:r>
      <w:r>
        <w:rPr>
          <w:color w:val="202122"/>
          <w:rtl/>
        </w:rPr>
        <w:t xml:space="preserve"> ﴾</w:t>
      </w:r>
      <w:r>
        <w:rPr>
          <w:rFonts w:hint="cs"/>
          <w:color w:val="202122"/>
          <w:rtl/>
        </w:rPr>
        <w:t xml:space="preserve"> سورة التوبة الآية16.</w:t>
      </w:r>
    </w:p>
    <w:p w:rsidR="00BD1CA7" w:rsidRDefault="00BD1CA7" w:rsidP="00BD1CA7">
      <w:pPr>
        <w:rPr>
          <w:color w:val="202122"/>
          <w:rtl/>
        </w:rPr>
      </w:pPr>
      <w:r>
        <w:rPr>
          <w:rFonts w:hint="cs"/>
          <w:color w:val="202122"/>
          <w:rtl/>
        </w:rPr>
        <w:t>خرج الاستفهام بمعنى الإنكار : يقول تعالى (</w:t>
      </w:r>
      <w:r w:rsidRPr="00E229B4">
        <w:rPr>
          <w:color w:val="202122"/>
          <w:rtl/>
        </w:rPr>
        <w:t>أَمْ حَسِبْتُمْ</w:t>
      </w:r>
      <w:r>
        <w:rPr>
          <w:rFonts w:hint="cs"/>
          <w:color w:val="202122"/>
          <w:rtl/>
        </w:rPr>
        <w:t>) أيها المؤمنون أن نترككم مهملين لا نختبركم بأمور يظهر فيها أهل العزم الصادق من الكاذب.</w:t>
      </w:r>
      <w:r>
        <w:rPr>
          <w:rStyle w:val="Appelnotedebasdep"/>
          <w:color w:val="202122"/>
          <w:rtl/>
        </w:rPr>
        <w:footnoteReference w:id="204"/>
      </w:r>
    </w:p>
    <w:p w:rsidR="00BD1CA7" w:rsidRDefault="00BD1CA7" w:rsidP="00BD1CA7">
      <w:pPr>
        <w:rPr>
          <w:color w:val="202122"/>
          <w:rtl/>
        </w:rPr>
      </w:pPr>
      <w:r>
        <w:rPr>
          <w:rFonts w:hint="cs"/>
          <w:color w:val="202122"/>
          <w:rtl/>
        </w:rPr>
        <w:lastRenderedPageBreak/>
        <w:t xml:space="preserve">94/ قال الله تعالى : </w:t>
      </w:r>
      <w:r>
        <w:rPr>
          <w:color w:val="202122"/>
          <w:rtl/>
        </w:rPr>
        <w:t>﴿</w:t>
      </w:r>
      <w:r w:rsidRPr="008F4F09">
        <w:rPr>
          <w:color w:val="202122"/>
          <w:rtl/>
        </w:rPr>
        <w:t xml:space="preserve"> </w:t>
      </w:r>
      <w:r w:rsidRPr="00E229B4">
        <w:rPr>
          <w:color w:val="202122"/>
          <w:rtl/>
        </w:rPr>
        <w:t>قُلْ آللَّهُ أَذِنَ لَكُمْ أَمْ عَلَى اللَّهِ تَفْتَرُونَ</w:t>
      </w:r>
      <w:r>
        <w:rPr>
          <w:color w:val="202122"/>
          <w:rtl/>
        </w:rPr>
        <w:t xml:space="preserve"> ﴾</w:t>
      </w:r>
      <w:r>
        <w:rPr>
          <w:rFonts w:hint="cs"/>
          <w:color w:val="202122"/>
          <w:rtl/>
        </w:rPr>
        <w:t xml:space="preserve"> سورة يونس الآية59 . </w:t>
      </w:r>
    </w:p>
    <w:p w:rsidR="00BD1CA7" w:rsidRDefault="00BD1CA7" w:rsidP="00BD1CA7">
      <w:pPr>
        <w:rPr>
          <w:color w:val="202122"/>
          <w:rtl/>
        </w:rPr>
      </w:pPr>
      <w:r>
        <w:rPr>
          <w:rFonts w:hint="cs"/>
          <w:color w:val="202122"/>
          <w:rtl/>
        </w:rPr>
        <w:t xml:space="preserve">غرض الأول للاستفهام التبكيت والثاني الإنكار .( </w:t>
      </w:r>
      <w:r w:rsidRPr="00E229B4">
        <w:rPr>
          <w:color w:val="202122"/>
          <w:rtl/>
        </w:rPr>
        <w:t>مَا أَنْزَلَ اللَّ</w:t>
      </w:r>
      <w:r>
        <w:rPr>
          <w:rFonts w:hint="cs"/>
          <w:color w:val="202122"/>
          <w:rtl/>
        </w:rPr>
        <w:t>ه) ما في موضع النصب بأنزل أو بأرأيتم في معنى أخبرونيه (</w:t>
      </w:r>
      <w:r w:rsidRPr="00E229B4">
        <w:rPr>
          <w:color w:val="202122"/>
          <w:rtl/>
        </w:rPr>
        <w:t>فَجَعَلْتُمْ مِنْهُ حَرَامًا وَحَلَالًا</w:t>
      </w:r>
      <w:r>
        <w:rPr>
          <w:rFonts w:hint="cs"/>
          <w:color w:val="202122"/>
          <w:rtl/>
        </w:rPr>
        <w:t>) أي أنزله الله رزقا حلالًا كله فبعضتموه وقلتم : هذا حلال و هذا حرام ، كقولهم : (</w:t>
      </w:r>
      <w:r w:rsidRPr="00E229B4">
        <w:rPr>
          <w:color w:val="202122"/>
          <w:rtl/>
        </w:rPr>
        <w:t>هَذِهِ أَنْعَامٌ وَحَرْثٌ</w:t>
      </w:r>
      <w:r>
        <w:rPr>
          <w:rFonts w:hint="cs"/>
          <w:color w:val="202122"/>
          <w:rtl/>
        </w:rPr>
        <w:t>) (</w:t>
      </w:r>
      <w:r w:rsidRPr="00E229B4">
        <w:rPr>
          <w:color w:val="202122"/>
          <w:rtl/>
        </w:rPr>
        <w:t>وَقَالُوا مَا فِي بُطُونِ هَذِهِ الْأَنْعَامِ خَالِصَةٌ لِذُكُورِنَا وَمُحَرَّمٌ عَلَى أَزْوَاجِنَا</w:t>
      </w:r>
      <w:r>
        <w:rPr>
          <w:rFonts w:hint="cs"/>
          <w:color w:val="202122"/>
          <w:rtl/>
        </w:rPr>
        <w:t>) (</w:t>
      </w:r>
      <w:r w:rsidRPr="00E229B4">
        <w:rPr>
          <w:color w:val="202122"/>
          <w:rtl/>
        </w:rPr>
        <w:t>آللَّهُ أَذِنَ لَكُمْ</w:t>
      </w:r>
      <w:r>
        <w:rPr>
          <w:rFonts w:hint="cs"/>
          <w:color w:val="202122"/>
          <w:rtl/>
        </w:rPr>
        <w:t>) متعلق بأرأيتم ، وقل تكرير للتوكيد و المعنى : أخبروني الله أذن لكم في التحليل و التحريم فأنتم تفعلون ذلك بإذنه ؟ أم تكذبون على الله في نسبه ذلك إليه ؟ ويجوز أن تكون الهمزة للإنكار و أم منقطعة بمعنى بل أتفترون على الله تقريرا للافتراء وكفى بهذه الآية زاجرة زجرًا بليغا عن التجوز فيما يسئل عنه من الأحكام ، وباعثة على وجوب الاحتياط فيه ، وأن لا يقول أحد في شيء جائز أو غير جائز إلا بعد إيقان و إتقان ، ومن لم يوقن فليتق الله وليصمت و إلا فهو مفتر على الله .</w:t>
      </w:r>
      <w:r>
        <w:rPr>
          <w:rStyle w:val="Appelnotedebasdep"/>
          <w:color w:val="202122"/>
          <w:rtl/>
        </w:rPr>
        <w:footnoteReference w:id="205"/>
      </w:r>
      <w:r>
        <w:rPr>
          <w:rFonts w:hint="cs"/>
          <w:color w:val="202122"/>
          <w:rtl/>
        </w:rPr>
        <w:t xml:space="preserve"> </w:t>
      </w:r>
    </w:p>
    <w:p w:rsidR="00BD1CA7" w:rsidRDefault="00BD1CA7" w:rsidP="00BD1CA7">
      <w:pPr>
        <w:rPr>
          <w:color w:val="202122"/>
          <w:rtl/>
        </w:rPr>
      </w:pPr>
      <w:r>
        <w:rPr>
          <w:rFonts w:hint="cs"/>
          <w:color w:val="202122"/>
          <w:rtl/>
        </w:rPr>
        <w:t xml:space="preserve">95/ قال الله تعالى : </w:t>
      </w:r>
      <w:r>
        <w:rPr>
          <w:color w:val="202122"/>
          <w:rtl/>
        </w:rPr>
        <w:t>﴿</w:t>
      </w:r>
      <w:r w:rsidRPr="00625EC0">
        <w:rPr>
          <w:color w:val="202122"/>
          <w:rtl/>
        </w:rPr>
        <w:t xml:space="preserve"> </w:t>
      </w:r>
      <w:r w:rsidRPr="00E229B4">
        <w:rPr>
          <w:color w:val="202122"/>
          <w:rtl/>
        </w:rPr>
        <w:t xml:space="preserve">أَمْ حَسِبْتَ أَنَّ أَصْحَابَ الْكَهْفِ وَالرَّقِيمِ كَانُوا مِنْ آيَاتِنَا عَجَبًا </w:t>
      </w:r>
      <w:r>
        <w:rPr>
          <w:color w:val="202122"/>
          <w:rtl/>
        </w:rPr>
        <w:t>﴾</w:t>
      </w:r>
      <w:r>
        <w:rPr>
          <w:rFonts w:hint="cs"/>
          <w:color w:val="202122"/>
          <w:rtl/>
        </w:rPr>
        <w:t xml:space="preserve"> سورة الكهف الآية9.</w:t>
      </w:r>
    </w:p>
    <w:p w:rsidR="00BD1CA7" w:rsidRDefault="00BD1CA7" w:rsidP="00BD1CA7">
      <w:pPr>
        <w:rPr>
          <w:color w:val="202122"/>
          <w:rtl/>
        </w:rPr>
      </w:pPr>
      <w:r>
        <w:rPr>
          <w:rFonts w:hint="cs"/>
          <w:color w:val="202122"/>
          <w:rtl/>
        </w:rPr>
        <w:t>خرج الاستفهام إلى غرض الإنكار ، (</w:t>
      </w:r>
      <w:r w:rsidRPr="00E229B4">
        <w:rPr>
          <w:color w:val="202122"/>
          <w:rtl/>
        </w:rPr>
        <w:t>أَمْ حَسِبْتَ</w:t>
      </w:r>
      <w:r>
        <w:rPr>
          <w:rFonts w:hint="cs"/>
          <w:color w:val="202122"/>
          <w:rtl/>
        </w:rPr>
        <w:t>) أي ظننت (</w:t>
      </w:r>
      <w:r w:rsidRPr="00E229B4">
        <w:rPr>
          <w:color w:val="202122"/>
          <w:rtl/>
        </w:rPr>
        <w:t>أَنَّ أَصْحَابَ الْكَهْفِ</w:t>
      </w:r>
      <w:r>
        <w:rPr>
          <w:rFonts w:hint="cs"/>
          <w:color w:val="202122"/>
          <w:rtl/>
        </w:rPr>
        <w:t>) الغار في الجبل (</w:t>
      </w:r>
      <w:r w:rsidRPr="00E229B4">
        <w:rPr>
          <w:color w:val="202122"/>
          <w:rtl/>
        </w:rPr>
        <w:t>وَالرَّقِيمِ</w:t>
      </w:r>
      <w:r>
        <w:rPr>
          <w:rFonts w:hint="cs"/>
          <w:color w:val="202122"/>
          <w:rtl/>
        </w:rPr>
        <w:t>) اللوح المكتوب فيه أسماؤهم وأنسابهم وقد سئل صلى الله عليه وسلم عن قصتهم (</w:t>
      </w:r>
      <w:r w:rsidRPr="00E229B4">
        <w:rPr>
          <w:color w:val="202122"/>
          <w:rtl/>
        </w:rPr>
        <w:t>كَانُوا</w:t>
      </w:r>
      <w:r>
        <w:rPr>
          <w:rFonts w:hint="cs"/>
          <w:color w:val="202122"/>
          <w:rtl/>
        </w:rPr>
        <w:t>) في قصتهم (</w:t>
      </w:r>
      <w:r w:rsidRPr="00E229B4">
        <w:rPr>
          <w:color w:val="202122"/>
          <w:rtl/>
        </w:rPr>
        <w:t>مِنْ</w:t>
      </w:r>
      <w:r>
        <w:rPr>
          <w:rFonts w:hint="cs"/>
          <w:color w:val="202122"/>
          <w:rtl/>
        </w:rPr>
        <w:t>) جملة (</w:t>
      </w:r>
      <w:r w:rsidRPr="00E229B4">
        <w:rPr>
          <w:color w:val="202122"/>
          <w:rtl/>
        </w:rPr>
        <w:t>آيَاتِنَا عَجَبًا</w:t>
      </w:r>
      <w:r>
        <w:rPr>
          <w:rFonts w:hint="cs"/>
          <w:color w:val="202122"/>
          <w:rtl/>
        </w:rPr>
        <w:t>) خبر (كان) وما قبله حال أي كانوا عجبا دون باقي الآيات أو أعجبها ليس الأمر كذلك ."</w:t>
      </w:r>
      <w:r>
        <w:rPr>
          <w:rStyle w:val="Appelnotedebasdep"/>
          <w:color w:val="202122"/>
          <w:rtl/>
        </w:rPr>
        <w:footnoteReference w:id="206"/>
      </w:r>
    </w:p>
    <w:p w:rsidR="00BD1CA7" w:rsidRDefault="00BD1CA7" w:rsidP="00BD1CA7">
      <w:pPr>
        <w:rPr>
          <w:color w:val="202122"/>
          <w:rtl/>
        </w:rPr>
      </w:pPr>
      <w:r>
        <w:rPr>
          <w:rFonts w:hint="cs"/>
          <w:color w:val="202122"/>
          <w:rtl/>
        </w:rPr>
        <w:t xml:space="preserve">96/قال الله تعالى : </w:t>
      </w:r>
      <w:r>
        <w:rPr>
          <w:color w:val="202122"/>
          <w:rtl/>
        </w:rPr>
        <w:t>﴿</w:t>
      </w:r>
      <w:r w:rsidRPr="00C60165">
        <w:rPr>
          <w:color w:val="202122"/>
          <w:rtl/>
        </w:rPr>
        <w:t xml:space="preserve"> </w:t>
      </w:r>
      <w:r w:rsidRPr="00E229B4">
        <w:rPr>
          <w:color w:val="202122"/>
          <w:rtl/>
        </w:rPr>
        <w:t xml:space="preserve">أَمْ لَمْ يَعْرِفُوا رَسُولَهُمْ </w:t>
      </w:r>
      <w:r>
        <w:rPr>
          <w:color w:val="202122"/>
          <w:rtl/>
        </w:rPr>
        <w:t>﴾</w:t>
      </w:r>
      <w:r>
        <w:rPr>
          <w:rFonts w:hint="cs"/>
          <w:color w:val="202122"/>
          <w:rtl/>
        </w:rPr>
        <w:t xml:space="preserve"> سورة المؤمنون الآية 69.</w:t>
      </w:r>
    </w:p>
    <w:p w:rsidR="00BD1CA7" w:rsidRDefault="00BD1CA7" w:rsidP="00BD1CA7">
      <w:pPr>
        <w:rPr>
          <w:color w:val="202122"/>
          <w:rtl/>
        </w:rPr>
      </w:pPr>
      <w:r>
        <w:rPr>
          <w:rFonts w:hint="cs"/>
          <w:color w:val="202122"/>
          <w:rtl/>
        </w:rPr>
        <w:t>خرج الاستفهام إلى غرض التوبيخ و الإنكار . : أم منعهم من اتباع الحق أن رسولهم محمدا صلى الله عليه وسلم غير معروف عندهم فهم منكرون له ؟."</w:t>
      </w:r>
      <w:r>
        <w:rPr>
          <w:rStyle w:val="Appelnotedebasdep"/>
          <w:color w:val="202122"/>
          <w:rtl/>
        </w:rPr>
        <w:footnoteReference w:id="207"/>
      </w:r>
    </w:p>
    <w:p w:rsidR="00BD1CA7" w:rsidRDefault="00BD1CA7" w:rsidP="00BD1CA7">
      <w:pPr>
        <w:rPr>
          <w:color w:val="202122"/>
          <w:rtl/>
        </w:rPr>
      </w:pPr>
      <w:r>
        <w:rPr>
          <w:rFonts w:hint="cs"/>
          <w:color w:val="202122"/>
          <w:rtl/>
        </w:rPr>
        <w:t xml:space="preserve">97/ قال الله تعالى : </w:t>
      </w:r>
      <w:r>
        <w:rPr>
          <w:color w:val="202122"/>
          <w:rtl/>
        </w:rPr>
        <w:t>﴿</w:t>
      </w:r>
      <w:r w:rsidRPr="00184B71">
        <w:rPr>
          <w:color w:val="202122"/>
          <w:rtl/>
        </w:rPr>
        <w:t xml:space="preserve"> </w:t>
      </w:r>
      <w:r w:rsidRPr="00E229B4">
        <w:rPr>
          <w:color w:val="202122"/>
          <w:rtl/>
        </w:rPr>
        <w:t>أَمْ يَقُولُونَ بِهِ جِنَّةٌ</w:t>
      </w:r>
      <w:r>
        <w:rPr>
          <w:color w:val="202122"/>
          <w:rtl/>
        </w:rPr>
        <w:t xml:space="preserve"> ﴾</w:t>
      </w:r>
      <w:r>
        <w:rPr>
          <w:rFonts w:hint="cs"/>
          <w:color w:val="202122"/>
          <w:rtl/>
        </w:rPr>
        <w:t xml:space="preserve"> سورة المؤمنون  الآية70.</w:t>
      </w:r>
    </w:p>
    <w:p w:rsidR="00BD1CA7" w:rsidRDefault="00BD1CA7" w:rsidP="00BD1CA7">
      <w:pPr>
        <w:rPr>
          <w:color w:val="202122"/>
          <w:rtl/>
        </w:rPr>
      </w:pPr>
      <w:r>
        <w:rPr>
          <w:rFonts w:hint="cs"/>
          <w:color w:val="202122"/>
          <w:rtl/>
        </w:rPr>
        <w:t>خرج الاستفهام إلى غرض التوبيخ و الإنكار . أي : جنون فلهذا قال ما قال ، والمجنون غير مسموع منه ، ولا عبرة بكلامه ، لأنه يهذي بالباطل . والكلام السخيف .</w:t>
      </w:r>
      <w:r>
        <w:rPr>
          <w:rStyle w:val="Appelnotedebasdep"/>
          <w:color w:val="202122"/>
          <w:rtl/>
        </w:rPr>
        <w:footnoteReference w:id="208"/>
      </w:r>
    </w:p>
    <w:p w:rsidR="00BD1CA7" w:rsidRDefault="00BD1CA7" w:rsidP="00BD1CA7">
      <w:pPr>
        <w:rPr>
          <w:color w:val="202122"/>
          <w:rtl/>
        </w:rPr>
      </w:pPr>
      <w:r>
        <w:rPr>
          <w:rFonts w:hint="cs"/>
          <w:color w:val="202122"/>
          <w:rtl/>
        </w:rPr>
        <w:t xml:space="preserve">98/ قال الله تعالى : </w:t>
      </w:r>
      <w:r>
        <w:rPr>
          <w:color w:val="202122"/>
          <w:rtl/>
        </w:rPr>
        <w:t>﴿</w:t>
      </w:r>
      <w:r w:rsidRPr="00184B71">
        <w:rPr>
          <w:color w:val="202122"/>
          <w:rtl/>
        </w:rPr>
        <w:t xml:space="preserve"> </w:t>
      </w:r>
      <w:r w:rsidRPr="00E229B4">
        <w:rPr>
          <w:color w:val="202122"/>
          <w:rtl/>
        </w:rPr>
        <w:t xml:space="preserve">أَمْ يَقُولُونَ افْتَرَاهُ </w:t>
      </w:r>
      <w:r>
        <w:rPr>
          <w:color w:val="202122"/>
          <w:rtl/>
        </w:rPr>
        <w:t>﴾</w:t>
      </w:r>
      <w:r>
        <w:rPr>
          <w:rFonts w:hint="cs"/>
          <w:color w:val="202122"/>
          <w:rtl/>
        </w:rPr>
        <w:t xml:space="preserve"> سورة السجدة الآية3.</w:t>
      </w:r>
    </w:p>
    <w:p w:rsidR="00BD1CA7" w:rsidRDefault="00BD1CA7" w:rsidP="00BD1CA7">
      <w:pPr>
        <w:rPr>
          <w:color w:val="202122"/>
          <w:rtl/>
        </w:rPr>
      </w:pPr>
      <w:r>
        <w:rPr>
          <w:rFonts w:hint="cs"/>
          <w:color w:val="202122"/>
          <w:rtl/>
        </w:rPr>
        <w:t>خرج الاستفهام بغرض الإنكار . (أم ) بل (</w:t>
      </w:r>
      <w:r w:rsidRPr="00E229B4">
        <w:rPr>
          <w:color w:val="202122"/>
          <w:rtl/>
        </w:rPr>
        <w:t>يَقُولُونَ افْتَرَاهُ</w:t>
      </w:r>
      <w:r>
        <w:rPr>
          <w:rFonts w:hint="cs"/>
          <w:color w:val="202122"/>
          <w:rtl/>
        </w:rPr>
        <w:t>) محمد . لا . (</w:t>
      </w:r>
      <w:r w:rsidRPr="00E229B4">
        <w:rPr>
          <w:color w:val="202122"/>
          <w:rtl/>
        </w:rPr>
        <w:t>بَلْ هُوَ الْحَقُّ مِنْ رَبِّكَ لِتُنْذِرَ</w:t>
      </w:r>
      <w:r>
        <w:rPr>
          <w:rFonts w:hint="cs"/>
          <w:color w:val="202122"/>
          <w:rtl/>
        </w:rPr>
        <w:t>) "</w:t>
      </w:r>
      <w:r>
        <w:rPr>
          <w:rStyle w:val="Appelnotedebasdep"/>
          <w:color w:val="202122"/>
          <w:rtl/>
        </w:rPr>
        <w:footnoteReference w:id="209"/>
      </w:r>
    </w:p>
    <w:p w:rsidR="00BD1CA7" w:rsidRDefault="00BD1CA7" w:rsidP="00BD1CA7">
      <w:pPr>
        <w:rPr>
          <w:color w:val="202122"/>
          <w:rtl/>
        </w:rPr>
      </w:pPr>
      <w:r>
        <w:rPr>
          <w:rFonts w:hint="cs"/>
          <w:color w:val="202122"/>
          <w:rtl/>
        </w:rPr>
        <w:t xml:space="preserve">99/قال الله تعالى : </w:t>
      </w:r>
      <w:r>
        <w:rPr>
          <w:color w:val="202122"/>
          <w:rtl/>
        </w:rPr>
        <w:t>﴿</w:t>
      </w:r>
      <w:r w:rsidRPr="00184B71">
        <w:rPr>
          <w:color w:val="202122"/>
          <w:rtl/>
        </w:rPr>
        <w:t xml:space="preserve"> </w:t>
      </w:r>
      <w:r w:rsidRPr="00E229B4">
        <w:rPr>
          <w:color w:val="202122"/>
          <w:rtl/>
        </w:rPr>
        <w:t xml:space="preserve">أَذَلِكَ خَيْرٌ نُزُلًا أَمْ شَجَرَةُ الزَّقُّومِ </w:t>
      </w:r>
      <w:r>
        <w:rPr>
          <w:color w:val="202122"/>
          <w:rtl/>
        </w:rPr>
        <w:t>﴾</w:t>
      </w:r>
      <w:r>
        <w:rPr>
          <w:rFonts w:hint="cs"/>
          <w:color w:val="202122"/>
          <w:rtl/>
        </w:rPr>
        <w:t xml:space="preserve"> سورة الصافات الآية 62.</w:t>
      </w:r>
    </w:p>
    <w:p w:rsidR="00BD1CA7" w:rsidRDefault="00BD1CA7" w:rsidP="00BD1CA7">
      <w:pPr>
        <w:rPr>
          <w:color w:val="202122"/>
          <w:rtl/>
        </w:rPr>
      </w:pPr>
      <w:r>
        <w:rPr>
          <w:rFonts w:hint="cs"/>
          <w:color w:val="202122"/>
          <w:rtl/>
        </w:rPr>
        <w:lastRenderedPageBreak/>
        <w:t>خرج الاستفهام إلى التوبيخ و الإنكار (</w:t>
      </w:r>
      <w:r w:rsidRPr="00E229B4">
        <w:rPr>
          <w:color w:val="202122"/>
          <w:rtl/>
        </w:rPr>
        <w:t>أَذَلِكَ</w:t>
      </w:r>
      <w:r>
        <w:rPr>
          <w:rFonts w:hint="cs"/>
          <w:color w:val="202122"/>
          <w:rtl/>
        </w:rPr>
        <w:t xml:space="preserve"> ) الرزق (</w:t>
      </w:r>
      <w:r w:rsidRPr="00E229B4">
        <w:rPr>
          <w:color w:val="202122"/>
          <w:rtl/>
        </w:rPr>
        <w:t>خَيْرٌ نُزُلًا</w:t>
      </w:r>
      <w:r>
        <w:rPr>
          <w:rFonts w:hint="cs"/>
          <w:color w:val="202122"/>
          <w:rtl/>
        </w:rPr>
        <w:t>) أي خير حاصلا (</w:t>
      </w:r>
      <w:r w:rsidRPr="00E229B4">
        <w:rPr>
          <w:color w:val="202122"/>
          <w:rtl/>
        </w:rPr>
        <w:t>أَمْ شَجَرَةُ الزَّقُّومِ</w:t>
      </w:r>
      <w:r>
        <w:rPr>
          <w:rFonts w:hint="cs"/>
          <w:color w:val="202122"/>
          <w:rtl/>
        </w:rPr>
        <w:t>) و أصل النزل الفضل والريع في الطعام يقال طعام كثير النزل فاستعير للحاصل من الشيء وحامل الرزق المعلوم اللذة والسرور وحاصل شجرة الزقوم الألم والغمر،وانتصاب نزلا على التمييز ولك أن تجعله حالا كما تقول أثمر النخلة غير بلحا أمر رطبا يعني:أن الرزق المعلوم نزل أهل الجنة وأهل النار نزلهم شجرة الزقوم واختيار الكافرون ما أدى الى شجرة الزقوم فيل لهم:ذلك توبيخا على سوء اختيارهم.</w:t>
      </w:r>
      <w:r>
        <w:rPr>
          <w:rStyle w:val="Appelnotedebasdep"/>
          <w:color w:val="202122"/>
          <w:rtl/>
        </w:rPr>
        <w:footnoteReference w:id="210"/>
      </w:r>
    </w:p>
    <w:p w:rsidR="00BD1CA7" w:rsidRDefault="00BD1CA7" w:rsidP="00BD1CA7">
      <w:pPr>
        <w:rPr>
          <w:color w:val="202122"/>
          <w:rtl/>
        </w:rPr>
      </w:pPr>
      <w:r>
        <w:rPr>
          <w:rFonts w:hint="cs"/>
          <w:color w:val="202122"/>
          <w:rtl/>
        </w:rPr>
        <w:t xml:space="preserve">100/ قال الله تعالى : </w:t>
      </w:r>
      <w:r>
        <w:rPr>
          <w:color w:val="202122"/>
          <w:rtl/>
        </w:rPr>
        <w:t>﴿</w:t>
      </w:r>
      <w:r w:rsidRPr="00B36F9A">
        <w:rPr>
          <w:color w:val="202122"/>
          <w:rtl/>
        </w:rPr>
        <w:t xml:space="preserve"> </w:t>
      </w:r>
      <w:r w:rsidRPr="00E229B4">
        <w:rPr>
          <w:color w:val="202122"/>
          <w:rtl/>
        </w:rPr>
        <w:t xml:space="preserve">أَمْ خَلَقْنَا الْمَلَائِكَةَ إِنَاثًا وَهُمْ شَاهِدُونَ </w:t>
      </w:r>
      <w:r>
        <w:rPr>
          <w:color w:val="202122"/>
          <w:rtl/>
        </w:rPr>
        <w:t>﴾</w:t>
      </w:r>
      <w:r>
        <w:rPr>
          <w:rFonts w:hint="cs"/>
          <w:color w:val="202122"/>
          <w:rtl/>
        </w:rPr>
        <w:t xml:space="preserve"> سورة الصافات الآية 150 .</w:t>
      </w:r>
    </w:p>
    <w:p w:rsidR="00BD1CA7" w:rsidRDefault="00BD1CA7" w:rsidP="00BD1CA7">
      <w:pPr>
        <w:rPr>
          <w:color w:val="202122"/>
          <w:rtl/>
        </w:rPr>
      </w:pPr>
      <w:r>
        <w:rPr>
          <w:rFonts w:hint="cs"/>
          <w:color w:val="202122"/>
          <w:rtl/>
        </w:rPr>
        <w:t>خرج الاستفهام بمعنى الاستهزاء،فإن قلت:ما هو الاستهزاء بهم وتجهيل وكذلك قوله:</w:t>
      </w:r>
      <w:r>
        <w:rPr>
          <w:color w:val="202122"/>
          <w:rtl/>
        </w:rPr>
        <w:t>«</w:t>
      </w:r>
      <w:r>
        <w:rPr>
          <w:rFonts w:hint="cs"/>
          <w:color w:val="202122"/>
          <w:rtl/>
        </w:rPr>
        <w:t>أشهد وأخلاقهم</w:t>
      </w:r>
      <w:r>
        <w:rPr>
          <w:color w:val="202122"/>
          <w:rtl/>
        </w:rPr>
        <w:t>»</w:t>
      </w:r>
      <w:r>
        <w:rPr>
          <w:rFonts w:hint="cs"/>
          <w:color w:val="202122"/>
          <w:rtl/>
        </w:rPr>
        <w:t xml:space="preserve"> ونحو قوله (</w:t>
      </w:r>
      <w:r w:rsidRPr="00E229B4">
        <w:rPr>
          <w:color w:val="202122"/>
          <w:rtl/>
        </w:rPr>
        <w:t>مَا أَشْهَدْتُهُمْ خَلْقَ السَّمَاوَاتِ وَالْأَرْضِ وَلَا خَلْقَ أَنْفُسِهِمْ</w:t>
      </w:r>
      <w:r>
        <w:rPr>
          <w:rFonts w:hint="cs"/>
          <w:color w:val="202122"/>
          <w:rtl/>
        </w:rPr>
        <w:t>) وذلك أنهم كما لم يعلموا ذلك بطريق المشاهدة لم يعلموه بخلق الله علمه في قلوبهم و لا بإخبار صادق ولا بطريق استدلال ونظر ، ويجوز أن يكون المعنى أنهم يقولون ذلك كالقائل قولا عن شبح صدر وطمأنينة نفس الإفراط جهلهم كأنهم قد شاهدوا خلقهم ."</w:t>
      </w:r>
      <w:r>
        <w:rPr>
          <w:rStyle w:val="Appelnotedebasdep"/>
          <w:color w:val="202122"/>
          <w:rtl/>
        </w:rPr>
        <w:footnoteReference w:id="211"/>
      </w:r>
    </w:p>
    <w:p w:rsidR="00BD1CA7" w:rsidRDefault="00BD1CA7" w:rsidP="00BD1CA7">
      <w:pPr>
        <w:rPr>
          <w:color w:val="202122"/>
          <w:rtl/>
        </w:rPr>
      </w:pPr>
      <w:r>
        <w:rPr>
          <w:rFonts w:hint="cs"/>
          <w:color w:val="202122"/>
          <w:rtl/>
        </w:rPr>
        <w:t xml:space="preserve">101/ قال الله تعالى : </w:t>
      </w:r>
      <w:r>
        <w:rPr>
          <w:color w:val="202122"/>
          <w:rtl/>
        </w:rPr>
        <w:t>﴿</w:t>
      </w:r>
      <w:r w:rsidRPr="00B36F9A">
        <w:rPr>
          <w:color w:val="202122"/>
          <w:rtl/>
        </w:rPr>
        <w:t xml:space="preserve"> </w:t>
      </w:r>
      <w:r w:rsidRPr="00E229B4">
        <w:rPr>
          <w:color w:val="202122"/>
          <w:rtl/>
        </w:rPr>
        <w:t xml:space="preserve">أَمْ لَكُمْ سُلْطَانٌ مُبِينٌ </w:t>
      </w:r>
      <w:r>
        <w:rPr>
          <w:color w:val="202122"/>
          <w:rtl/>
        </w:rPr>
        <w:t>﴾</w:t>
      </w:r>
      <w:r>
        <w:rPr>
          <w:rFonts w:hint="cs"/>
          <w:color w:val="202122"/>
          <w:rtl/>
        </w:rPr>
        <w:t xml:space="preserve"> سورة الصافات  الآية 156 . </w:t>
      </w:r>
    </w:p>
    <w:p w:rsidR="00BD1CA7" w:rsidRDefault="00BD1CA7" w:rsidP="00BD1CA7">
      <w:pPr>
        <w:rPr>
          <w:color w:val="202122"/>
          <w:rtl/>
        </w:rPr>
      </w:pPr>
      <w:r>
        <w:rPr>
          <w:rFonts w:hint="cs"/>
          <w:color w:val="202122"/>
          <w:rtl/>
        </w:rPr>
        <w:t>خرج الاستفهام إلى غرض التوبيخ " أي حجة نزلت عليكم تمن السماء وخبر بأن الملائكة بنات الله "</w:t>
      </w:r>
      <w:r>
        <w:rPr>
          <w:rStyle w:val="Appelnotedebasdep"/>
          <w:color w:val="202122"/>
          <w:rtl/>
        </w:rPr>
        <w:footnoteReference w:id="212"/>
      </w:r>
    </w:p>
    <w:p w:rsidR="00BD1CA7" w:rsidRDefault="00BD1CA7" w:rsidP="00BD1CA7">
      <w:pPr>
        <w:rPr>
          <w:color w:val="202122"/>
          <w:rtl/>
        </w:rPr>
      </w:pPr>
      <w:r>
        <w:rPr>
          <w:rFonts w:hint="cs"/>
          <w:color w:val="202122"/>
          <w:rtl/>
        </w:rPr>
        <w:t xml:space="preserve">102/ قال الله تعالى : </w:t>
      </w:r>
      <w:r>
        <w:rPr>
          <w:color w:val="202122"/>
          <w:rtl/>
        </w:rPr>
        <w:t>﴿</w:t>
      </w:r>
      <w:r w:rsidRPr="00B36F9A">
        <w:rPr>
          <w:color w:val="202122"/>
          <w:rtl/>
        </w:rPr>
        <w:t xml:space="preserve"> </w:t>
      </w:r>
      <w:r w:rsidRPr="00E229B4">
        <w:rPr>
          <w:color w:val="202122"/>
          <w:rtl/>
        </w:rPr>
        <w:t xml:space="preserve">أَمْ عِنْدَهُمْ خَزَائِنُ رَحْمَةِ رَبِّكَ الْعَزِيزِ الْوَهَّابِ </w:t>
      </w:r>
      <w:r>
        <w:rPr>
          <w:color w:val="202122"/>
          <w:rtl/>
        </w:rPr>
        <w:t>﴾</w:t>
      </w:r>
      <w:r>
        <w:rPr>
          <w:rFonts w:hint="cs"/>
          <w:color w:val="202122"/>
          <w:rtl/>
        </w:rPr>
        <w:t xml:space="preserve"> سورة  ص الآية9.</w:t>
      </w:r>
    </w:p>
    <w:p w:rsidR="00BD1CA7" w:rsidRDefault="00BD1CA7" w:rsidP="00BD1CA7">
      <w:pPr>
        <w:rPr>
          <w:color w:val="202122"/>
          <w:rtl/>
        </w:rPr>
      </w:pPr>
      <w:r>
        <w:rPr>
          <w:rFonts w:hint="cs"/>
          <w:color w:val="202122"/>
          <w:rtl/>
        </w:rPr>
        <w:t xml:space="preserve">103/ قال الله تعالى : </w:t>
      </w:r>
      <w:r>
        <w:rPr>
          <w:color w:val="202122"/>
          <w:rtl/>
        </w:rPr>
        <w:t>﴿</w:t>
      </w:r>
      <w:r w:rsidRPr="00E229B4">
        <w:rPr>
          <w:color w:val="202122"/>
          <w:rtl/>
        </w:rPr>
        <w:t xml:space="preserve"> أَمْ لَهُمْ مُلْكُ السَّمَاوَاتِ وَالْأَرْضِ </w:t>
      </w:r>
      <w:r>
        <w:rPr>
          <w:color w:val="202122"/>
          <w:rtl/>
        </w:rPr>
        <w:t>﴾</w:t>
      </w:r>
      <w:r>
        <w:rPr>
          <w:rFonts w:hint="cs"/>
          <w:color w:val="202122"/>
          <w:rtl/>
        </w:rPr>
        <w:t xml:space="preserve"> سورة  ص الآية 10.</w:t>
      </w:r>
    </w:p>
    <w:p w:rsidR="00BD1CA7" w:rsidRDefault="00BD1CA7" w:rsidP="00BD1CA7">
      <w:pPr>
        <w:rPr>
          <w:color w:val="202122"/>
          <w:rtl/>
        </w:rPr>
      </w:pPr>
      <w:r>
        <w:rPr>
          <w:rFonts w:hint="cs"/>
          <w:color w:val="202122"/>
          <w:rtl/>
        </w:rPr>
        <w:t>خرج الاستفهام في هذه الآيتين إلى الإنكار : معنى الآية الأولى فيعطون منها من شاءوا ، ويمنعون منها من شاءوا ، حيث قالوا : (</w:t>
      </w:r>
      <w:r w:rsidRPr="00E229B4">
        <w:rPr>
          <w:color w:val="202122"/>
          <w:rtl/>
        </w:rPr>
        <w:t>أَأُنْزِلَ عَلَيْهِ الذِّكْرُ مِنْ بَيْنِنَا</w:t>
      </w:r>
      <w:r>
        <w:rPr>
          <w:rFonts w:hint="cs"/>
          <w:color w:val="202122"/>
          <w:rtl/>
        </w:rPr>
        <w:t>) أي : هذا فضله تعالى ورحمته ، وليس ذلك بأيديهم حتى يتحجروا على الله .</w:t>
      </w:r>
    </w:p>
    <w:p w:rsidR="00BD1CA7" w:rsidRDefault="00BD1CA7" w:rsidP="00BD1CA7">
      <w:pPr>
        <w:rPr>
          <w:color w:val="202122"/>
          <w:rtl/>
        </w:rPr>
      </w:pPr>
      <w:r>
        <w:rPr>
          <w:rFonts w:hint="cs"/>
          <w:color w:val="202122"/>
          <w:rtl/>
        </w:rPr>
        <w:t>أما تفسير الآية الثانية بحيث يكونون قادرين على ما يردون (</w:t>
      </w:r>
      <w:r w:rsidRPr="00E229B4">
        <w:rPr>
          <w:color w:val="202122"/>
          <w:rtl/>
        </w:rPr>
        <w:t>فَلْيَرْتَقُوا فِي الْأَسْبَابِ</w:t>
      </w:r>
      <w:r>
        <w:rPr>
          <w:rFonts w:hint="cs"/>
          <w:color w:val="202122"/>
          <w:rtl/>
        </w:rPr>
        <w:t>) الموصلة لهم إلى السماء ، فيقطعوا الرحمة عن الرسول ."</w:t>
      </w:r>
      <w:r>
        <w:rPr>
          <w:rStyle w:val="Appelnotedebasdep"/>
          <w:color w:val="202122"/>
          <w:rtl/>
        </w:rPr>
        <w:footnoteReference w:id="213"/>
      </w:r>
    </w:p>
    <w:p w:rsidR="00BD1CA7" w:rsidRDefault="00BD1CA7" w:rsidP="00BD1CA7">
      <w:pPr>
        <w:rPr>
          <w:color w:val="202122"/>
          <w:rtl/>
        </w:rPr>
      </w:pPr>
      <w:r>
        <w:rPr>
          <w:rFonts w:hint="cs"/>
          <w:color w:val="202122"/>
          <w:rtl/>
        </w:rPr>
        <w:t>104/ قال الله تعالى :</w:t>
      </w:r>
      <w:r w:rsidRPr="00B36F9A">
        <w:rPr>
          <w:color w:val="202122"/>
          <w:rtl/>
        </w:rPr>
        <w:t xml:space="preserve"> </w:t>
      </w:r>
      <w:r>
        <w:rPr>
          <w:color w:val="202122"/>
          <w:rtl/>
        </w:rPr>
        <w:t>﴿</w:t>
      </w:r>
      <w:r w:rsidRPr="00E229B4">
        <w:rPr>
          <w:color w:val="202122"/>
          <w:rtl/>
        </w:rPr>
        <w:t xml:space="preserve"> أَمِ اتَّخَذُوا مِنْ دُونِهِ أَوْلِيَاءَ</w:t>
      </w:r>
      <w:r>
        <w:rPr>
          <w:color w:val="202122"/>
          <w:rtl/>
        </w:rPr>
        <w:t xml:space="preserve"> ﴾</w:t>
      </w:r>
      <w:r>
        <w:rPr>
          <w:rFonts w:hint="cs"/>
          <w:color w:val="202122"/>
          <w:rtl/>
        </w:rPr>
        <w:t xml:space="preserve"> سورة  الشورى الآية 9.</w:t>
      </w:r>
    </w:p>
    <w:p w:rsidR="00BD1CA7" w:rsidRDefault="00BD1CA7" w:rsidP="00BD1CA7">
      <w:pPr>
        <w:rPr>
          <w:color w:val="202122"/>
          <w:rtl/>
        </w:rPr>
      </w:pPr>
      <w:r>
        <w:rPr>
          <w:rFonts w:hint="cs"/>
          <w:color w:val="202122"/>
          <w:rtl/>
        </w:rPr>
        <w:t>خرج الاستفهام بغرض الإنكار .أي : يتولونهم .</w:t>
      </w:r>
      <w:r w:rsidRPr="005171D1">
        <w:rPr>
          <w:rFonts w:hint="cs"/>
          <w:color w:val="202122"/>
          <w:rtl/>
        </w:rPr>
        <w:t xml:space="preserve"> </w:t>
      </w:r>
      <w:r>
        <w:rPr>
          <w:rFonts w:hint="cs"/>
          <w:color w:val="202122"/>
          <w:rtl/>
        </w:rPr>
        <w:t>بعبادتهم إياهم ، فقد غلطوا أقبح غلط ، فالله هو الولي الذي يتولاه عبده بعبادته وطاعته ، والتقراب إليه بما أمكن من أنواع التقربات .</w:t>
      </w:r>
      <w:r>
        <w:rPr>
          <w:rStyle w:val="Appelnotedebasdep"/>
          <w:color w:val="202122"/>
          <w:rtl/>
        </w:rPr>
        <w:footnoteReference w:id="214"/>
      </w:r>
    </w:p>
    <w:p w:rsidR="00BD1CA7" w:rsidRDefault="00BD1CA7" w:rsidP="00BD1CA7">
      <w:pPr>
        <w:rPr>
          <w:color w:val="202122"/>
          <w:rtl/>
        </w:rPr>
      </w:pPr>
      <w:r>
        <w:rPr>
          <w:rFonts w:hint="cs"/>
          <w:color w:val="202122"/>
          <w:rtl/>
        </w:rPr>
        <w:t>105/ قال الله تعالى :</w:t>
      </w:r>
      <w:r w:rsidRPr="00B36F9A">
        <w:rPr>
          <w:color w:val="202122"/>
          <w:rtl/>
        </w:rPr>
        <w:t xml:space="preserve"> </w:t>
      </w:r>
      <w:r>
        <w:rPr>
          <w:color w:val="202122"/>
          <w:rtl/>
        </w:rPr>
        <w:t>﴿</w:t>
      </w:r>
      <w:r w:rsidRPr="00E229B4">
        <w:rPr>
          <w:color w:val="202122"/>
          <w:rtl/>
        </w:rPr>
        <w:t xml:space="preserve"> أَمْ آتَيْنَاهُمْ كِتَابًا مِنْ قَبْلِهِ فَهُمْ بِهِ مُسْتَمْسِكُونَ</w:t>
      </w:r>
      <w:r>
        <w:rPr>
          <w:color w:val="202122"/>
          <w:rtl/>
        </w:rPr>
        <w:t xml:space="preserve"> ﴾</w:t>
      </w:r>
      <w:r>
        <w:rPr>
          <w:rFonts w:hint="cs"/>
          <w:color w:val="202122"/>
          <w:rtl/>
        </w:rPr>
        <w:t xml:space="preserve"> سورة الزخرف  الآية 21.</w:t>
      </w:r>
    </w:p>
    <w:p w:rsidR="00BD1CA7" w:rsidRDefault="00BD1CA7" w:rsidP="00BD1CA7">
      <w:pPr>
        <w:rPr>
          <w:color w:val="202122"/>
          <w:rtl/>
        </w:rPr>
      </w:pPr>
      <w:r w:rsidRPr="00482CFD">
        <w:rPr>
          <w:rtl/>
        </w:rPr>
        <w:lastRenderedPageBreak/>
        <w:t xml:space="preserve">حرج الاستفهام بمغن الإنكار </w:t>
      </w:r>
      <w:r>
        <w:rPr>
          <w:color w:val="202122"/>
          <w:rtl/>
        </w:rPr>
        <w:t>﴿</w:t>
      </w:r>
      <w:r w:rsidRPr="00E229B4">
        <w:rPr>
          <w:color w:val="202122"/>
          <w:rtl/>
        </w:rPr>
        <w:t xml:space="preserve">أَمْ آتَيْنَاهُمْ كِتَابًا مِنْ قَبْلِهِ </w:t>
      </w:r>
      <w:r>
        <w:rPr>
          <w:color w:val="202122"/>
          <w:rtl/>
        </w:rPr>
        <w:t>﴾</w:t>
      </w:r>
      <w:r>
        <w:rPr>
          <w:rFonts w:hint="cs"/>
          <w:color w:val="202122"/>
          <w:rtl/>
        </w:rPr>
        <w:t xml:space="preserve"> </w:t>
      </w:r>
      <w:r>
        <w:rPr>
          <w:rFonts w:hint="cs"/>
          <w:rtl/>
        </w:rPr>
        <w:t>أ</w:t>
      </w:r>
      <w:r w:rsidRPr="00482CFD">
        <w:rPr>
          <w:rtl/>
        </w:rPr>
        <w:t xml:space="preserve">ي القران بعبادة غير الله  </w:t>
      </w:r>
      <w:r>
        <w:rPr>
          <w:color w:val="202122"/>
          <w:rtl/>
        </w:rPr>
        <w:t>﴿</w:t>
      </w:r>
      <w:r>
        <w:rPr>
          <w:rFonts w:hint="cs"/>
          <w:color w:val="202122"/>
          <w:rtl/>
        </w:rPr>
        <w:t xml:space="preserve"> </w:t>
      </w:r>
      <w:r w:rsidRPr="00482CFD">
        <w:rPr>
          <w:rtl/>
        </w:rPr>
        <w:t xml:space="preserve">فهم به متمسكون </w:t>
      </w:r>
      <w:r>
        <w:rPr>
          <w:color w:val="202122"/>
          <w:rtl/>
        </w:rPr>
        <w:t>﴾</w:t>
      </w:r>
      <w:r>
        <w:rPr>
          <w:rFonts w:hint="cs"/>
          <w:color w:val="202122"/>
          <w:rtl/>
        </w:rPr>
        <w:t xml:space="preserve"> </w:t>
      </w:r>
    </w:p>
    <w:p w:rsidR="00BD1CA7" w:rsidRDefault="00BD1CA7" w:rsidP="00BD1CA7">
      <w:pPr>
        <w:rPr>
          <w:color w:val="202122"/>
          <w:rtl/>
        </w:rPr>
      </w:pPr>
    </w:p>
    <w:p w:rsidR="00BD1CA7" w:rsidRDefault="00BD1CA7" w:rsidP="00BD1CA7">
      <w:pPr>
        <w:rPr>
          <w:rtl/>
        </w:rPr>
      </w:pPr>
      <w:r>
        <w:rPr>
          <w:rFonts w:hint="cs"/>
          <w:rtl/>
        </w:rPr>
        <w:t>أ</w:t>
      </w:r>
      <w:r>
        <w:rPr>
          <w:rtl/>
        </w:rPr>
        <w:t>ي لم يقع ذ</w:t>
      </w:r>
      <w:r w:rsidRPr="00482CFD">
        <w:rPr>
          <w:rtl/>
        </w:rPr>
        <w:t>لك</w:t>
      </w:r>
      <w:r>
        <w:rPr>
          <w:rFonts w:hint="cs"/>
          <w:rtl/>
        </w:rPr>
        <w:t xml:space="preserve">. </w:t>
      </w:r>
      <w:r>
        <w:rPr>
          <w:rStyle w:val="Appelnotedebasdep"/>
          <w:rtl/>
        </w:rPr>
        <w:footnoteReference w:id="215"/>
      </w:r>
    </w:p>
    <w:p w:rsidR="00BD1CA7" w:rsidRDefault="00BD1CA7" w:rsidP="00BD1CA7">
      <w:pPr>
        <w:rPr>
          <w:color w:val="202122"/>
          <w:rtl/>
        </w:rPr>
      </w:pPr>
      <w:r>
        <w:rPr>
          <w:rFonts w:hint="cs"/>
          <w:color w:val="202122"/>
          <w:rtl/>
        </w:rPr>
        <w:t>106/ قال الله تعالى :</w:t>
      </w:r>
      <w:r w:rsidRPr="00B36F9A">
        <w:rPr>
          <w:color w:val="202122"/>
          <w:rtl/>
        </w:rPr>
        <w:t xml:space="preserve"> </w:t>
      </w:r>
      <w:r>
        <w:rPr>
          <w:color w:val="202122"/>
          <w:rtl/>
        </w:rPr>
        <w:t>﴿</w:t>
      </w:r>
      <w:r w:rsidRPr="00E229B4">
        <w:rPr>
          <w:color w:val="202122"/>
          <w:rtl/>
        </w:rPr>
        <w:t xml:space="preserve"> أَهُمْ خَيْرٌ أَمْ قَوْمُ تُبَّعٍ وَالَّذِينَ مِنْ قَبْلِهِمْ</w:t>
      </w:r>
      <w:r>
        <w:rPr>
          <w:color w:val="202122"/>
          <w:rtl/>
        </w:rPr>
        <w:t xml:space="preserve"> ﴾</w:t>
      </w:r>
      <w:r>
        <w:rPr>
          <w:rFonts w:hint="cs"/>
          <w:color w:val="202122"/>
          <w:rtl/>
        </w:rPr>
        <w:t xml:space="preserve"> سورة الدخان  الآية 37.</w:t>
      </w:r>
    </w:p>
    <w:p w:rsidR="00BD1CA7" w:rsidRDefault="00BD1CA7" w:rsidP="00BD1CA7">
      <w:pPr>
        <w:rPr>
          <w:color w:val="202122"/>
          <w:rtl/>
        </w:rPr>
      </w:pPr>
      <w:r>
        <w:rPr>
          <w:color w:val="202122"/>
          <w:rtl/>
        </w:rPr>
        <w:t>﴿</w:t>
      </w:r>
      <w:r w:rsidRPr="00011CA4">
        <w:rPr>
          <w:color w:val="202122"/>
          <w:rtl/>
        </w:rPr>
        <w:t xml:space="preserve"> </w:t>
      </w:r>
      <w:r w:rsidRPr="00E229B4">
        <w:rPr>
          <w:color w:val="202122"/>
          <w:rtl/>
        </w:rPr>
        <w:t xml:space="preserve">أَهُمْ خَيْرٌ أَمْ قَوْمُ تُبَّعٍ </w:t>
      </w:r>
      <w:r>
        <w:rPr>
          <w:color w:val="202122"/>
          <w:rtl/>
        </w:rPr>
        <w:t>﴾</w:t>
      </w:r>
      <w:r>
        <w:rPr>
          <w:rFonts w:hint="cs"/>
          <w:color w:val="202122"/>
          <w:rtl/>
        </w:rPr>
        <w:t xml:space="preserve"> </w:t>
      </w:r>
      <w:r w:rsidRPr="00482CFD">
        <w:rPr>
          <w:rtl/>
        </w:rPr>
        <w:t xml:space="preserve">فيه وجهان احدهما :  أهم اظهر نعمة وأكثر أموالا  التأني أهم  اعز واشد أمر قوم تبع عرض الاستفهام هنا لإنكار  وحكي قتادة إن تبقا  كان رجلا من حصير وحكي لنا انه كان إذا كتب باسم الله الذي سما وملك برا وبحرا وضحا وريحا </w:t>
      </w:r>
      <w:r>
        <w:rPr>
          <w:rStyle w:val="Appelnotedebasdep"/>
          <w:rtl/>
        </w:rPr>
        <w:footnoteReference w:id="216"/>
      </w:r>
      <w:r w:rsidRPr="00482CFD">
        <w:rPr>
          <w:rtl/>
        </w:rPr>
        <w:t xml:space="preserve"> </w:t>
      </w:r>
    </w:p>
    <w:p w:rsidR="00BD1CA7" w:rsidRDefault="00BD1CA7" w:rsidP="00BD1CA7">
      <w:pPr>
        <w:rPr>
          <w:color w:val="202122"/>
          <w:rtl/>
        </w:rPr>
      </w:pPr>
      <w:r>
        <w:rPr>
          <w:rFonts w:hint="cs"/>
          <w:color w:val="202122"/>
          <w:rtl/>
        </w:rPr>
        <w:t>107/ قال الله تعالى :</w:t>
      </w:r>
      <w:r w:rsidRPr="00B36F9A">
        <w:rPr>
          <w:color w:val="202122"/>
          <w:rtl/>
        </w:rPr>
        <w:t xml:space="preserve"> </w:t>
      </w:r>
      <w:r>
        <w:rPr>
          <w:color w:val="202122"/>
          <w:rtl/>
        </w:rPr>
        <w:t>﴿</w:t>
      </w:r>
      <w:r w:rsidRPr="00E229B4">
        <w:rPr>
          <w:color w:val="202122"/>
          <w:rtl/>
        </w:rPr>
        <w:t xml:space="preserve"> أَمْ يَقُولُونَ شَاعِرٌ </w:t>
      </w:r>
      <w:r>
        <w:rPr>
          <w:color w:val="202122"/>
          <w:rtl/>
        </w:rPr>
        <w:t>﴾</w:t>
      </w:r>
      <w:r>
        <w:rPr>
          <w:rFonts w:hint="cs"/>
          <w:color w:val="202122"/>
          <w:rtl/>
        </w:rPr>
        <w:t xml:space="preserve"> سورة الطور الآية 30.</w:t>
      </w:r>
    </w:p>
    <w:p w:rsidR="00BD1CA7" w:rsidRDefault="00BD1CA7" w:rsidP="00BD1CA7">
      <w:pPr>
        <w:rPr>
          <w:color w:val="202122"/>
          <w:rtl/>
        </w:rPr>
      </w:pPr>
      <w:r w:rsidRPr="00482CFD">
        <w:rPr>
          <w:rtl/>
        </w:rPr>
        <w:t xml:space="preserve">قال قتادة </w:t>
      </w:r>
      <w:r>
        <w:rPr>
          <w:rFonts w:hint="cs"/>
          <w:rtl/>
        </w:rPr>
        <w:t xml:space="preserve">: </w:t>
      </w:r>
      <w:r w:rsidRPr="00482CFD">
        <w:rPr>
          <w:rtl/>
        </w:rPr>
        <w:t>قال ناس من الكفار تربصوا بمحنة الموت يكفيكم كما كفاكم  شاعر بني فلان وتساؤل بني فلان قال الضحاك هؤلاء بنو عبد الدار نسبوه إلي انه شاع</w:t>
      </w:r>
      <w:r>
        <w:rPr>
          <w:rtl/>
        </w:rPr>
        <w:t xml:space="preserve">ر  خرج الاستفهام بمعني الإنكار </w:t>
      </w:r>
      <w:r>
        <w:rPr>
          <w:rFonts w:hint="cs"/>
          <w:rtl/>
        </w:rPr>
        <w:t xml:space="preserve">، </w:t>
      </w:r>
      <w:r w:rsidRPr="00482CFD">
        <w:rPr>
          <w:rtl/>
        </w:rPr>
        <w:t>التهكم والتوبيخ</w:t>
      </w:r>
      <w:r>
        <w:rPr>
          <w:rFonts w:hint="cs"/>
          <w:rtl/>
        </w:rPr>
        <w:t>.</w:t>
      </w:r>
      <w:r>
        <w:rPr>
          <w:rStyle w:val="Appelnotedebasdep"/>
          <w:rtl/>
        </w:rPr>
        <w:footnoteReference w:id="217"/>
      </w:r>
    </w:p>
    <w:p w:rsidR="00BD1CA7" w:rsidRDefault="00BD1CA7" w:rsidP="00BD1CA7">
      <w:pPr>
        <w:rPr>
          <w:color w:val="202122"/>
          <w:rtl/>
        </w:rPr>
      </w:pPr>
      <w:r>
        <w:rPr>
          <w:rFonts w:hint="cs"/>
          <w:color w:val="202122"/>
          <w:rtl/>
        </w:rPr>
        <w:t>108/ قال الله تعالى :</w:t>
      </w:r>
      <w:r w:rsidRPr="00B36F9A">
        <w:rPr>
          <w:color w:val="202122"/>
          <w:rtl/>
        </w:rPr>
        <w:t xml:space="preserve"> </w:t>
      </w:r>
      <w:r>
        <w:rPr>
          <w:color w:val="202122"/>
          <w:rtl/>
        </w:rPr>
        <w:t>﴿</w:t>
      </w:r>
      <w:r w:rsidRPr="00E229B4">
        <w:rPr>
          <w:color w:val="202122"/>
          <w:rtl/>
        </w:rPr>
        <w:t xml:space="preserve">كَيْفَ تَكْفُرُونَ بِاللَّهِ وَكُنْتُمْ أَمْوَاتًا فَأَحْيَاكُمْ ثُمَّ يُمِيتُكُمْ ثُمَّ يُحْيِيكُمْ ثُمَّ إِلَيْهِ تُرْجَعُونَ </w:t>
      </w:r>
      <w:r>
        <w:rPr>
          <w:color w:val="202122"/>
          <w:rtl/>
        </w:rPr>
        <w:t>﴾</w:t>
      </w:r>
      <w:r>
        <w:rPr>
          <w:rFonts w:hint="cs"/>
          <w:color w:val="202122"/>
          <w:rtl/>
        </w:rPr>
        <w:t xml:space="preserve"> سورة  البقرة الآية 28.</w:t>
      </w:r>
    </w:p>
    <w:p w:rsidR="00BD1CA7" w:rsidRDefault="00BD1CA7" w:rsidP="00BD1CA7">
      <w:pPr>
        <w:rPr>
          <w:rtl/>
        </w:rPr>
      </w:pPr>
      <w:r>
        <w:rPr>
          <w:rtl/>
        </w:rPr>
        <w:t>استفهام لتوبيخ والإنكار والمعن</w:t>
      </w:r>
      <w:r>
        <w:rPr>
          <w:rFonts w:hint="cs"/>
          <w:rtl/>
        </w:rPr>
        <w:t>ى</w:t>
      </w:r>
      <w:r w:rsidRPr="00482CFD">
        <w:rPr>
          <w:rtl/>
        </w:rPr>
        <w:t xml:space="preserve"> كيف تجحدون الخالق </w:t>
      </w:r>
      <w:r>
        <w:rPr>
          <w:color w:val="202122"/>
          <w:rtl/>
        </w:rPr>
        <w:t>﴿</w:t>
      </w:r>
      <w:r w:rsidRPr="00AF74C1">
        <w:rPr>
          <w:color w:val="202122"/>
          <w:rtl/>
        </w:rPr>
        <w:t xml:space="preserve"> </w:t>
      </w:r>
      <w:r w:rsidRPr="00E229B4">
        <w:rPr>
          <w:color w:val="202122"/>
          <w:rtl/>
        </w:rPr>
        <w:t xml:space="preserve">وَكُنْتُمْ أَمْوَاتًا </w:t>
      </w:r>
      <w:r>
        <w:rPr>
          <w:color w:val="202122"/>
          <w:rtl/>
        </w:rPr>
        <w:t>﴾</w:t>
      </w:r>
      <w:r w:rsidRPr="00482CFD">
        <w:rPr>
          <w:rtl/>
        </w:rPr>
        <w:t xml:space="preserve">وتنكرون الصانع إي وقد </w:t>
      </w:r>
      <w:r>
        <w:rPr>
          <w:rFonts w:hint="cs"/>
          <w:rtl/>
        </w:rPr>
        <w:t>ك</w:t>
      </w:r>
      <w:r w:rsidRPr="00482CFD">
        <w:rPr>
          <w:rtl/>
        </w:rPr>
        <w:t>نتم</w:t>
      </w:r>
      <w:r>
        <w:rPr>
          <w:rFonts w:hint="cs"/>
          <w:rtl/>
        </w:rPr>
        <w:t xml:space="preserve"> </w:t>
      </w:r>
      <w:r>
        <w:rPr>
          <w:rtl/>
        </w:rPr>
        <w:t>في العدم نطفا في أصلاب ال</w:t>
      </w:r>
      <w:r>
        <w:rPr>
          <w:rFonts w:hint="cs"/>
          <w:rtl/>
        </w:rPr>
        <w:t>آ</w:t>
      </w:r>
      <w:r w:rsidRPr="00482CFD">
        <w:rPr>
          <w:rtl/>
        </w:rPr>
        <w:t xml:space="preserve">باء وأرحام الأمهات </w:t>
      </w:r>
      <w:r>
        <w:rPr>
          <w:color w:val="202122"/>
          <w:rtl/>
        </w:rPr>
        <w:t>﴿</w:t>
      </w:r>
      <w:r w:rsidRPr="00AF74C1">
        <w:rPr>
          <w:color w:val="202122"/>
          <w:rtl/>
        </w:rPr>
        <w:t xml:space="preserve"> </w:t>
      </w:r>
      <w:r w:rsidRPr="00E229B4">
        <w:rPr>
          <w:color w:val="202122"/>
          <w:rtl/>
        </w:rPr>
        <w:t xml:space="preserve">فَأَحْيَاكُمْ </w:t>
      </w:r>
      <w:r>
        <w:rPr>
          <w:color w:val="202122"/>
          <w:rtl/>
        </w:rPr>
        <w:t>﴾</w:t>
      </w:r>
      <w:r w:rsidRPr="00482CFD">
        <w:rPr>
          <w:rtl/>
        </w:rPr>
        <w:t xml:space="preserve">إي أخرجكم إلي الأدنياء </w:t>
      </w:r>
      <w:r>
        <w:rPr>
          <w:color w:val="202122"/>
          <w:rtl/>
        </w:rPr>
        <w:t>﴿</w:t>
      </w:r>
      <w:r w:rsidRPr="00482CFD">
        <w:rPr>
          <w:rtl/>
        </w:rPr>
        <w:t xml:space="preserve"> </w:t>
      </w:r>
      <w:r w:rsidRPr="00E229B4">
        <w:rPr>
          <w:color w:val="202122"/>
          <w:rtl/>
        </w:rPr>
        <w:t>ثُمَّ يُمِيتُكُمْ</w:t>
      </w:r>
      <w:r>
        <w:rPr>
          <w:rFonts w:hint="cs"/>
          <w:rtl/>
        </w:rPr>
        <w:t xml:space="preserve"> </w:t>
      </w:r>
      <w:r>
        <w:rPr>
          <w:color w:val="202122"/>
          <w:rtl/>
        </w:rPr>
        <w:t>﴾</w:t>
      </w:r>
      <w:r>
        <w:rPr>
          <w:rFonts w:hint="cs"/>
          <w:color w:val="202122"/>
          <w:rtl/>
        </w:rPr>
        <w:t xml:space="preserve"> </w:t>
      </w:r>
      <w:r w:rsidRPr="00482CFD">
        <w:rPr>
          <w:rtl/>
        </w:rPr>
        <w:t xml:space="preserve">عند انقضاء الأجل </w:t>
      </w:r>
      <w:r>
        <w:rPr>
          <w:color w:val="202122"/>
          <w:rtl/>
        </w:rPr>
        <w:t>﴿</w:t>
      </w:r>
      <w:r w:rsidRPr="00AF74C1">
        <w:rPr>
          <w:color w:val="202122"/>
          <w:rtl/>
        </w:rPr>
        <w:t xml:space="preserve"> </w:t>
      </w:r>
      <w:r w:rsidRPr="00E229B4">
        <w:rPr>
          <w:color w:val="202122"/>
          <w:rtl/>
        </w:rPr>
        <w:t xml:space="preserve">ثُمَّ يُحْيِيكُمْ </w:t>
      </w:r>
      <w:r>
        <w:rPr>
          <w:color w:val="202122"/>
          <w:rtl/>
        </w:rPr>
        <w:t>﴾</w:t>
      </w:r>
      <w:r>
        <w:rPr>
          <w:rFonts w:hint="cs"/>
          <w:color w:val="202122"/>
          <w:rtl/>
        </w:rPr>
        <w:t xml:space="preserve"> </w:t>
      </w:r>
      <w:r w:rsidRPr="00482CFD">
        <w:rPr>
          <w:rtl/>
        </w:rPr>
        <w:t>بالبعث من القبور</w:t>
      </w:r>
      <w:r>
        <w:rPr>
          <w:color w:val="202122"/>
          <w:rtl/>
        </w:rPr>
        <w:t>﴿</w:t>
      </w:r>
      <w:r w:rsidRPr="00AF74C1">
        <w:rPr>
          <w:color w:val="202122"/>
          <w:rtl/>
        </w:rPr>
        <w:t xml:space="preserve"> </w:t>
      </w:r>
      <w:r w:rsidRPr="00E229B4">
        <w:rPr>
          <w:color w:val="202122"/>
          <w:rtl/>
        </w:rPr>
        <w:t>ثُمَّ إِلَيْهِ تُرْجَعُونَ</w:t>
      </w:r>
      <w:r>
        <w:rPr>
          <w:color w:val="202122"/>
          <w:rtl/>
        </w:rPr>
        <w:t xml:space="preserve"> ﴾</w:t>
      </w:r>
      <w:r w:rsidRPr="00482CFD">
        <w:rPr>
          <w:rtl/>
        </w:rPr>
        <w:t xml:space="preserve"> للحساب و</w:t>
      </w:r>
      <w:r>
        <w:rPr>
          <w:rtl/>
        </w:rPr>
        <w:t>الأجزاء يوم المحشور ثم ذكر تعال</w:t>
      </w:r>
      <w:r>
        <w:rPr>
          <w:rFonts w:hint="cs"/>
          <w:rtl/>
        </w:rPr>
        <w:t>ى</w:t>
      </w:r>
      <w:r w:rsidRPr="00482CFD">
        <w:rPr>
          <w:rtl/>
        </w:rPr>
        <w:t xml:space="preserve"> بره</w:t>
      </w:r>
      <w:r>
        <w:rPr>
          <w:rFonts w:hint="cs"/>
          <w:rtl/>
        </w:rPr>
        <w:t>ا</w:t>
      </w:r>
      <w:r w:rsidRPr="00482CFD">
        <w:rPr>
          <w:rtl/>
        </w:rPr>
        <w:t xml:space="preserve">نا علي </w:t>
      </w:r>
      <w:r>
        <w:rPr>
          <w:rFonts w:hint="cs"/>
          <w:rtl/>
        </w:rPr>
        <w:t>ا</w:t>
      </w:r>
      <w:r w:rsidRPr="00482CFD">
        <w:rPr>
          <w:rtl/>
        </w:rPr>
        <w:t>لبعث</w:t>
      </w:r>
      <w:r>
        <w:rPr>
          <w:rStyle w:val="Appelnotedebasdep"/>
          <w:rtl/>
        </w:rPr>
        <w:footnoteReference w:id="218"/>
      </w:r>
      <w:r w:rsidRPr="00482CFD">
        <w:rPr>
          <w:rtl/>
        </w:rPr>
        <w:t xml:space="preserve"> </w:t>
      </w:r>
    </w:p>
    <w:p w:rsidR="00BD1CA7" w:rsidRDefault="00BD1CA7" w:rsidP="00BD1CA7">
      <w:pPr>
        <w:rPr>
          <w:color w:val="202122"/>
          <w:rtl/>
        </w:rPr>
      </w:pPr>
      <w:r>
        <w:rPr>
          <w:rFonts w:hint="cs"/>
          <w:color w:val="202122"/>
          <w:rtl/>
        </w:rPr>
        <w:t>109/ قال الله تعالى :</w:t>
      </w:r>
      <w:r w:rsidRPr="00B36F9A">
        <w:rPr>
          <w:color w:val="202122"/>
          <w:rtl/>
        </w:rPr>
        <w:t xml:space="preserve"> </w:t>
      </w:r>
      <w:r>
        <w:rPr>
          <w:color w:val="202122"/>
          <w:rtl/>
        </w:rPr>
        <w:t>﴿</w:t>
      </w:r>
      <w:r w:rsidRPr="00E229B4">
        <w:rPr>
          <w:color w:val="202122"/>
          <w:rtl/>
        </w:rPr>
        <w:t xml:space="preserve"> كَيْفَ يَهْدِي اللَّهُ قَوْمًا كَفَرُوا بَعْدَ إِيمَانِهِمْ </w:t>
      </w:r>
      <w:r>
        <w:rPr>
          <w:color w:val="202122"/>
          <w:rtl/>
        </w:rPr>
        <w:t>﴾</w:t>
      </w:r>
      <w:r>
        <w:rPr>
          <w:rFonts w:hint="cs"/>
          <w:color w:val="202122"/>
          <w:rtl/>
        </w:rPr>
        <w:t xml:space="preserve"> سورة آل عمران الآية 86.</w:t>
      </w:r>
    </w:p>
    <w:p w:rsidR="00BD1CA7" w:rsidRPr="00CB7D7A" w:rsidRDefault="00BD1CA7" w:rsidP="00BD1CA7">
      <w:pPr>
        <w:rPr>
          <w:rtl/>
        </w:rPr>
      </w:pPr>
      <w:r w:rsidRPr="00482CFD">
        <w:rPr>
          <w:rtl/>
        </w:rPr>
        <w:t xml:space="preserve">استفهام لتعجب والتعظيم لكفرهم آي كيف </w:t>
      </w:r>
      <w:r>
        <w:rPr>
          <w:rFonts w:hint="cs"/>
          <w:rtl/>
        </w:rPr>
        <w:t>يستحق الهداية قوم كفروا بعد إيمانهم .</w:t>
      </w:r>
      <w:r>
        <w:rPr>
          <w:rStyle w:val="Appelnotedebasdep"/>
          <w:rtl/>
        </w:rPr>
        <w:footnoteReference w:id="219"/>
      </w:r>
      <w:r>
        <w:rPr>
          <w:rFonts w:hint="cs"/>
          <w:rtl/>
        </w:rPr>
        <w:t xml:space="preserve"> </w:t>
      </w:r>
    </w:p>
    <w:p w:rsidR="00BD1CA7" w:rsidRDefault="00BD1CA7" w:rsidP="00BD1CA7">
      <w:pPr>
        <w:rPr>
          <w:color w:val="202122"/>
          <w:rtl/>
        </w:rPr>
      </w:pPr>
      <w:r w:rsidRPr="00CB7D7A">
        <w:rPr>
          <w:rFonts w:hint="cs"/>
          <w:color w:val="202122"/>
          <w:rtl/>
        </w:rPr>
        <w:t xml:space="preserve"> </w:t>
      </w:r>
      <w:r>
        <w:rPr>
          <w:rFonts w:hint="cs"/>
          <w:color w:val="202122"/>
          <w:rtl/>
        </w:rPr>
        <w:t>110/ قال الله تعالى :</w:t>
      </w:r>
      <w:r w:rsidRPr="00B36F9A">
        <w:rPr>
          <w:color w:val="202122"/>
          <w:rtl/>
        </w:rPr>
        <w:t xml:space="preserve"> </w:t>
      </w:r>
      <w:r>
        <w:rPr>
          <w:color w:val="202122"/>
          <w:rtl/>
        </w:rPr>
        <w:t>﴿</w:t>
      </w:r>
      <w:r w:rsidRPr="00E229B4">
        <w:rPr>
          <w:color w:val="202122"/>
          <w:rtl/>
        </w:rPr>
        <w:t xml:space="preserve"> فَانْظُرُوا كَيْفَ كَانَ عَاقِبَةُ الْمُكَذِّبِينَ</w:t>
      </w:r>
      <w:r>
        <w:rPr>
          <w:color w:val="202122"/>
          <w:rtl/>
        </w:rPr>
        <w:t xml:space="preserve"> ﴾</w:t>
      </w:r>
      <w:r>
        <w:rPr>
          <w:rFonts w:hint="cs"/>
          <w:color w:val="202122"/>
          <w:rtl/>
        </w:rPr>
        <w:t xml:space="preserve"> سورة آل عمران الآية 137.</w:t>
      </w:r>
    </w:p>
    <w:p w:rsidR="00BD1CA7" w:rsidRPr="00482CFD" w:rsidRDefault="00BD1CA7" w:rsidP="00BD1CA7">
      <w:pPr>
        <w:rPr>
          <w:rtl/>
        </w:rPr>
      </w:pPr>
      <w:r w:rsidRPr="00482CFD">
        <w:rPr>
          <w:rtl/>
        </w:rPr>
        <w:t xml:space="preserve">استفهام </w:t>
      </w:r>
      <w:r>
        <w:rPr>
          <w:rtl/>
        </w:rPr>
        <w:t>بمعن</w:t>
      </w:r>
      <w:r>
        <w:rPr>
          <w:rFonts w:hint="cs"/>
          <w:rtl/>
        </w:rPr>
        <w:t>ى</w:t>
      </w:r>
      <w:r w:rsidRPr="00482CFD">
        <w:rPr>
          <w:rtl/>
        </w:rPr>
        <w:t xml:space="preserve"> التهديد والترهيب يقول تعال</w:t>
      </w:r>
      <w:r>
        <w:rPr>
          <w:rFonts w:hint="cs"/>
          <w:rtl/>
        </w:rPr>
        <w:t>ى</w:t>
      </w:r>
      <w:r w:rsidRPr="00482CFD">
        <w:rPr>
          <w:rtl/>
        </w:rPr>
        <w:t xml:space="preserve"> مخاطبا عباده المؤمنين الذين أصيب يوم احد وقتل منهم سبعون</w:t>
      </w:r>
    </w:p>
    <w:p w:rsidR="00BD1CA7" w:rsidRPr="00295BAC" w:rsidRDefault="00BD1CA7" w:rsidP="00BD1CA7">
      <w:pPr>
        <w:rPr>
          <w:rtl/>
        </w:rPr>
      </w:pPr>
      <w:r w:rsidRPr="00482CFD">
        <w:rPr>
          <w:rtl/>
        </w:rPr>
        <w:t>- أي تعرفوا إخبار المكذبين ومنازل بهم لتعظوا بما ترون من آثار هلاكهم</w:t>
      </w:r>
      <w:r>
        <w:rPr>
          <w:rFonts w:hint="cs"/>
          <w:rtl/>
        </w:rPr>
        <w:t>.</w:t>
      </w:r>
      <w:r>
        <w:rPr>
          <w:rStyle w:val="Appelnotedebasdep"/>
          <w:rtl/>
        </w:rPr>
        <w:footnoteReference w:id="220"/>
      </w:r>
      <w:r w:rsidRPr="00482CFD">
        <w:rPr>
          <w:rtl/>
        </w:rPr>
        <w:t xml:space="preserve"> </w:t>
      </w:r>
    </w:p>
    <w:p w:rsidR="00BD1CA7" w:rsidRDefault="00BD1CA7" w:rsidP="00BD1CA7">
      <w:pPr>
        <w:rPr>
          <w:color w:val="202122"/>
          <w:rtl/>
        </w:rPr>
      </w:pPr>
      <w:r>
        <w:rPr>
          <w:rFonts w:hint="cs"/>
          <w:color w:val="202122"/>
          <w:rtl/>
        </w:rPr>
        <w:lastRenderedPageBreak/>
        <w:t>111/</w:t>
      </w:r>
      <w:r w:rsidRPr="00CB7D7A">
        <w:rPr>
          <w:rFonts w:hint="cs"/>
          <w:color w:val="202122"/>
          <w:rtl/>
        </w:rPr>
        <w:t xml:space="preserve"> </w:t>
      </w:r>
      <w:r>
        <w:rPr>
          <w:rFonts w:hint="cs"/>
          <w:color w:val="202122"/>
          <w:rtl/>
        </w:rPr>
        <w:t>قال الله تعالى :</w:t>
      </w:r>
      <w:r w:rsidRPr="00B36F9A">
        <w:rPr>
          <w:color w:val="202122"/>
          <w:rtl/>
        </w:rPr>
        <w:t xml:space="preserve"> </w:t>
      </w:r>
      <w:r>
        <w:rPr>
          <w:color w:val="202122"/>
          <w:rtl/>
        </w:rPr>
        <w:t>﴿</w:t>
      </w:r>
      <w:r w:rsidRPr="00E229B4">
        <w:rPr>
          <w:color w:val="202122"/>
          <w:rtl/>
        </w:rPr>
        <w:t xml:space="preserve"> فَيَقُولُونَ مَاذَا أَرَادَ اللَّهُ بِهَذَا مَثَلًا يُضِلُّ بِهِ كَثِيرًا وَيَهْدِي بِهِ كَثِيرًا</w:t>
      </w:r>
      <w:r>
        <w:rPr>
          <w:color w:val="202122"/>
          <w:rtl/>
        </w:rPr>
        <w:t xml:space="preserve"> ﴾</w:t>
      </w:r>
      <w:r>
        <w:rPr>
          <w:rFonts w:hint="cs"/>
          <w:color w:val="202122"/>
          <w:rtl/>
        </w:rPr>
        <w:t xml:space="preserve"> سورة البقرة الآية26.</w:t>
      </w:r>
      <w:r w:rsidRPr="00CB7D7A">
        <w:rPr>
          <w:rFonts w:hint="cs"/>
          <w:color w:val="202122"/>
          <w:rtl/>
        </w:rPr>
        <w:t xml:space="preserve"> </w:t>
      </w:r>
    </w:p>
    <w:p w:rsidR="00BD1CA7" w:rsidRPr="00295BAC" w:rsidRDefault="00BD1CA7" w:rsidP="00BD1CA7">
      <w:pPr>
        <w:rPr>
          <w:rtl/>
        </w:rPr>
      </w:pPr>
      <w:r w:rsidRPr="00482CFD">
        <w:rPr>
          <w:rtl/>
        </w:rPr>
        <w:t xml:space="preserve">خرج الاستفهام بعرض الإنكار ويراد به الاحتقار </w:t>
      </w:r>
      <w:r>
        <w:rPr>
          <w:color w:val="202122"/>
          <w:rtl/>
        </w:rPr>
        <w:t>﴿</w:t>
      </w:r>
      <w:r w:rsidRPr="00E229B4">
        <w:rPr>
          <w:color w:val="202122"/>
          <w:rtl/>
        </w:rPr>
        <w:t xml:space="preserve"> </w:t>
      </w:r>
      <w:r w:rsidRPr="00482CFD">
        <w:rPr>
          <w:rtl/>
        </w:rPr>
        <w:t xml:space="preserve"> </w:t>
      </w:r>
      <w:r w:rsidRPr="00E229B4">
        <w:rPr>
          <w:color w:val="202122"/>
          <w:rtl/>
        </w:rPr>
        <w:t xml:space="preserve">فَيَقُولُونَ مَاذَا أَرَادَ اللَّهُ بِهَذَا مَثَلًا </w:t>
      </w:r>
      <w:r>
        <w:rPr>
          <w:color w:val="202122"/>
          <w:rtl/>
        </w:rPr>
        <w:t>﴾</w:t>
      </w:r>
      <w:r>
        <w:rPr>
          <w:rFonts w:hint="cs"/>
          <w:color w:val="202122"/>
          <w:rtl/>
        </w:rPr>
        <w:t xml:space="preserve"> </w:t>
      </w:r>
      <w:r w:rsidRPr="00482CFD">
        <w:rPr>
          <w:rtl/>
        </w:rPr>
        <w:t xml:space="preserve">وإما الذين كفرو فيتعجبون ويقولون ماذا أراد الله من ضرب الأمثال بمثل هذه الأشياء الحقيرة </w:t>
      </w:r>
      <w:r>
        <w:rPr>
          <w:rFonts w:hint="cs"/>
          <w:rtl/>
        </w:rPr>
        <w:t xml:space="preserve">؟ </w:t>
      </w:r>
      <w:r>
        <w:rPr>
          <w:rtl/>
        </w:rPr>
        <w:t>قال تعال</w:t>
      </w:r>
      <w:r>
        <w:rPr>
          <w:rFonts w:hint="cs"/>
          <w:rtl/>
        </w:rPr>
        <w:t>ى</w:t>
      </w:r>
      <w:r w:rsidRPr="00482CFD">
        <w:rPr>
          <w:rtl/>
        </w:rPr>
        <w:t xml:space="preserve"> في الرد عليهم </w:t>
      </w:r>
      <w:r>
        <w:rPr>
          <w:color w:val="202122"/>
          <w:rtl/>
        </w:rPr>
        <w:t>﴿</w:t>
      </w:r>
      <w:r w:rsidRPr="00E229B4">
        <w:rPr>
          <w:color w:val="202122"/>
          <w:rtl/>
        </w:rPr>
        <w:t>يُضِلُّ بِهِ كَثِيرًا وَيَهْدِي بِهِ كَثِيرًا</w:t>
      </w:r>
      <w:r>
        <w:rPr>
          <w:color w:val="202122"/>
          <w:rtl/>
        </w:rPr>
        <w:t xml:space="preserve"> ﴾</w:t>
      </w:r>
      <w:r>
        <w:rPr>
          <w:rFonts w:hint="cs"/>
          <w:color w:val="202122"/>
          <w:rtl/>
        </w:rPr>
        <w:t xml:space="preserve"> </w:t>
      </w:r>
      <w:r>
        <w:rPr>
          <w:rFonts w:hint="cs"/>
          <w:rtl/>
        </w:rPr>
        <w:t>أ</w:t>
      </w:r>
      <w:r w:rsidRPr="00482CFD">
        <w:rPr>
          <w:rtl/>
        </w:rPr>
        <w:t xml:space="preserve">ي يضل بهذا المثل كثيرا من الكافرون لكفرهم به ويهدي به كثيرا من المؤمنين لتصديقهم به </w:t>
      </w:r>
      <w:r>
        <w:rPr>
          <w:rFonts w:hint="cs"/>
          <w:rtl/>
        </w:rPr>
        <w:t>فيزيد</w:t>
      </w:r>
      <w:r w:rsidRPr="00482CFD">
        <w:rPr>
          <w:rtl/>
        </w:rPr>
        <w:t xml:space="preserve"> أولئك ضلالة وهؤلاء هدى</w:t>
      </w:r>
      <w:r>
        <w:rPr>
          <w:rStyle w:val="Appelnotedebasdep"/>
          <w:rtl/>
        </w:rPr>
        <w:footnoteReference w:id="221"/>
      </w:r>
    </w:p>
    <w:p w:rsidR="00BD1CA7" w:rsidRDefault="00BD1CA7" w:rsidP="00BD1CA7">
      <w:pPr>
        <w:rPr>
          <w:color w:val="202122"/>
          <w:rtl/>
        </w:rPr>
      </w:pPr>
      <w:r>
        <w:rPr>
          <w:rFonts w:hint="cs"/>
          <w:color w:val="202122"/>
          <w:rtl/>
        </w:rPr>
        <w:t>112/ قال الله تعالى :</w:t>
      </w:r>
      <w:r w:rsidRPr="00B36F9A">
        <w:rPr>
          <w:color w:val="202122"/>
          <w:rtl/>
        </w:rPr>
        <w:t xml:space="preserve"> </w:t>
      </w:r>
      <w:r>
        <w:rPr>
          <w:color w:val="202122"/>
          <w:rtl/>
        </w:rPr>
        <w:t>﴿</w:t>
      </w:r>
      <w:r w:rsidRPr="00E229B4">
        <w:rPr>
          <w:color w:val="202122"/>
          <w:rtl/>
        </w:rPr>
        <w:t xml:space="preserve"> يَسْأَلُونَكَ مَاذَا يُنْفِقُونَ </w:t>
      </w:r>
      <w:r>
        <w:rPr>
          <w:color w:val="202122"/>
          <w:rtl/>
        </w:rPr>
        <w:t>﴾</w:t>
      </w:r>
      <w:r>
        <w:rPr>
          <w:rFonts w:hint="cs"/>
          <w:color w:val="202122"/>
          <w:rtl/>
        </w:rPr>
        <w:t xml:space="preserve"> سورة البقرة الآية 215.</w:t>
      </w:r>
    </w:p>
    <w:p w:rsidR="00BD1CA7" w:rsidRDefault="00BD1CA7" w:rsidP="00BD1CA7">
      <w:pPr>
        <w:rPr>
          <w:color w:val="202122"/>
          <w:rtl/>
        </w:rPr>
      </w:pPr>
      <w:r>
        <w:rPr>
          <w:rFonts w:hint="cs"/>
          <w:rtl/>
        </w:rPr>
        <w:t>خ</w:t>
      </w:r>
      <w:r w:rsidRPr="00482CFD">
        <w:rPr>
          <w:rtl/>
        </w:rPr>
        <w:t xml:space="preserve">رج الاستفهام بمعني الترقيم أي </w:t>
      </w:r>
      <w:r>
        <w:rPr>
          <w:rFonts w:hint="cs"/>
          <w:rtl/>
        </w:rPr>
        <w:t>ي</w:t>
      </w:r>
      <w:r w:rsidRPr="00482CFD">
        <w:rPr>
          <w:rtl/>
        </w:rPr>
        <w:t>سألوك يا محمد ماذا ينفقون وعلا ما ينفقون</w:t>
      </w:r>
      <w:r>
        <w:rPr>
          <w:rFonts w:hint="cs"/>
          <w:rtl/>
        </w:rPr>
        <w:t>؟</w:t>
      </w:r>
      <w:r>
        <w:rPr>
          <w:rtl/>
        </w:rPr>
        <w:t xml:space="preserve"> </w:t>
      </w:r>
      <w:r w:rsidRPr="00482CFD">
        <w:rPr>
          <w:rtl/>
        </w:rPr>
        <w:t>وقد نزلت لما ق</w:t>
      </w:r>
      <w:r>
        <w:rPr>
          <w:rFonts w:hint="cs"/>
          <w:rtl/>
        </w:rPr>
        <w:t>ا</w:t>
      </w:r>
      <w:r w:rsidRPr="00482CFD">
        <w:rPr>
          <w:rtl/>
        </w:rPr>
        <w:t xml:space="preserve">ل بعض الصحابة يا رسول الله ماذا ننفق من أموالنا وأين </w:t>
      </w:r>
      <w:r>
        <w:rPr>
          <w:rFonts w:hint="cs"/>
          <w:rtl/>
        </w:rPr>
        <w:t>نضعها؟</w:t>
      </w:r>
      <w:r>
        <w:rPr>
          <w:rStyle w:val="Appelnotedebasdep"/>
          <w:rtl/>
        </w:rPr>
        <w:footnoteReference w:id="222"/>
      </w:r>
    </w:p>
    <w:p w:rsidR="00BD1CA7" w:rsidRDefault="00BD1CA7" w:rsidP="00BD1CA7">
      <w:pPr>
        <w:rPr>
          <w:color w:val="202122"/>
          <w:rtl/>
        </w:rPr>
      </w:pPr>
      <w:r>
        <w:rPr>
          <w:rFonts w:hint="cs"/>
          <w:color w:val="202122"/>
          <w:rtl/>
        </w:rPr>
        <w:t>113/ قال الله تعالى :</w:t>
      </w:r>
      <w:r w:rsidRPr="00B36F9A">
        <w:rPr>
          <w:color w:val="202122"/>
          <w:rtl/>
        </w:rPr>
        <w:t xml:space="preserve"> </w:t>
      </w:r>
      <w:r>
        <w:rPr>
          <w:color w:val="202122"/>
          <w:rtl/>
        </w:rPr>
        <w:t>﴿</w:t>
      </w:r>
      <w:r w:rsidRPr="007F2EAC">
        <w:rPr>
          <w:color w:val="202122"/>
          <w:rtl/>
        </w:rPr>
        <w:t xml:space="preserve"> </w:t>
      </w:r>
      <w:r w:rsidRPr="00E229B4">
        <w:rPr>
          <w:color w:val="202122"/>
          <w:rtl/>
        </w:rPr>
        <w:t xml:space="preserve">فَمَاذَا بَعْدَ الْحَقِّ إِلَّا الضَّلَالُ فَأَنَّى تُصْرَفُونَ </w:t>
      </w:r>
      <w:r>
        <w:rPr>
          <w:color w:val="202122"/>
          <w:rtl/>
        </w:rPr>
        <w:t>﴾</w:t>
      </w:r>
      <w:r>
        <w:rPr>
          <w:rFonts w:hint="cs"/>
          <w:color w:val="202122"/>
          <w:rtl/>
        </w:rPr>
        <w:t xml:space="preserve"> سورة يونس الآية32.</w:t>
      </w:r>
    </w:p>
    <w:p w:rsidR="00BD1CA7" w:rsidRPr="007F2EAC" w:rsidRDefault="00BD1CA7" w:rsidP="00BD1CA7">
      <w:pPr>
        <w:rPr>
          <w:rtl/>
        </w:rPr>
      </w:pPr>
      <w:r w:rsidRPr="00482CFD">
        <w:rPr>
          <w:rtl/>
        </w:rPr>
        <w:t xml:space="preserve">خرج الاستفهام الأول إلي التقرير والثاني إنكار وتوبيخ </w:t>
      </w:r>
      <w:r w:rsidRPr="007F2EAC">
        <w:rPr>
          <w:color w:val="202122"/>
          <w:rtl/>
        </w:rPr>
        <w:t xml:space="preserve"> </w:t>
      </w:r>
      <w:r>
        <w:rPr>
          <w:color w:val="202122"/>
          <w:rtl/>
        </w:rPr>
        <w:t>﴿</w:t>
      </w:r>
      <w:r w:rsidRPr="00E229B4">
        <w:rPr>
          <w:color w:val="202122"/>
          <w:rtl/>
        </w:rPr>
        <w:t xml:space="preserve"> فَمَاذَا بَعْدَ الْحَقِّ إِلَّا الضَّلَالُ </w:t>
      </w:r>
      <w:r>
        <w:rPr>
          <w:color w:val="202122"/>
          <w:rtl/>
        </w:rPr>
        <w:t>﴾</w:t>
      </w:r>
      <w:r>
        <w:rPr>
          <w:rFonts w:hint="cs"/>
          <w:color w:val="202122"/>
          <w:rtl/>
        </w:rPr>
        <w:t xml:space="preserve"> </w:t>
      </w:r>
      <w:r w:rsidRPr="00482CFD">
        <w:rPr>
          <w:rtl/>
        </w:rPr>
        <w:t>استفهام تقرير</w:t>
      </w:r>
      <w:r>
        <w:rPr>
          <w:rFonts w:hint="cs"/>
          <w:rtl/>
        </w:rPr>
        <w:t>،</w:t>
      </w:r>
      <w:r>
        <w:rPr>
          <w:rtl/>
        </w:rPr>
        <w:t xml:space="preserve"> </w:t>
      </w:r>
      <w:r>
        <w:rPr>
          <w:rFonts w:hint="cs"/>
          <w:rtl/>
        </w:rPr>
        <w:t>أ</w:t>
      </w:r>
      <w:r w:rsidRPr="00482CFD">
        <w:rPr>
          <w:rtl/>
        </w:rPr>
        <w:t xml:space="preserve">ي ليس بعده غيره ومن أخطاء الحق وهم عباده الله وقع في الضلال </w:t>
      </w:r>
      <w:r>
        <w:rPr>
          <w:rFonts w:hint="cs"/>
          <w:color w:val="202122"/>
          <w:rtl/>
        </w:rPr>
        <w:t xml:space="preserve"> </w:t>
      </w:r>
      <w:r>
        <w:rPr>
          <w:color w:val="202122"/>
          <w:rtl/>
        </w:rPr>
        <w:t>﴿</w:t>
      </w:r>
      <w:r w:rsidRPr="007F2EAC">
        <w:rPr>
          <w:color w:val="202122"/>
          <w:rtl/>
        </w:rPr>
        <w:t xml:space="preserve"> </w:t>
      </w:r>
      <w:r w:rsidRPr="00E229B4">
        <w:rPr>
          <w:color w:val="202122"/>
          <w:rtl/>
        </w:rPr>
        <w:t>فَأَنَّى</w:t>
      </w:r>
      <w:r>
        <w:rPr>
          <w:color w:val="202122"/>
          <w:rtl/>
        </w:rPr>
        <w:t xml:space="preserve"> ﴾</w:t>
      </w:r>
      <w:r>
        <w:rPr>
          <w:rFonts w:hint="cs"/>
          <w:color w:val="202122"/>
          <w:rtl/>
        </w:rPr>
        <w:t xml:space="preserve"> </w:t>
      </w:r>
      <w:r w:rsidRPr="00482CFD">
        <w:rPr>
          <w:rtl/>
        </w:rPr>
        <w:t>كيف</w:t>
      </w:r>
      <w:r>
        <w:rPr>
          <w:rFonts w:hint="cs"/>
          <w:rtl/>
        </w:rPr>
        <w:t xml:space="preserve">، </w:t>
      </w:r>
      <w:r>
        <w:rPr>
          <w:rtl/>
        </w:rPr>
        <w:t xml:space="preserve"> </w:t>
      </w:r>
      <w:r>
        <w:rPr>
          <w:color w:val="202122"/>
          <w:rtl/>
        </w:rPr>
        <w:t xml:space="preserve"> ﴿</w:t>
      </w:r>
      <w:r w:rsidRPr="00E229B4">
        <w:rPr>
          <w:color w:val="202122"/>
          <w:rtl/>
        </w:rPr>
        <w:t xml:space="preserve"> تُصْرَفُونَ</w:t>
      </w:r>
      <w:r>
        <w:rPr>
          <w:color w:val="202122"/>
          <w:rtl/>
        </w:rPr>
        <w:t xml:space="preserve"> ﴾</w:t>
      </w:r>
      <w:r>
        <w:rPr>
          <w:rFonts w:hint="cs"/>
          <w:color w:val="202122"/>
          <w:rtl/>
        </w:rPr>
        <w:t xml:space="preserve"> </w:t>
      </w:r>
      <w:r w:rsidRPr="00482CFD">
        <w:rPr>
          <w:rtl/>
        </w:rPr>
        <w:t>عن الإيمان مع قيام البرهان</w:t>
      </w:r>
      <w:r>
        <w:rPr>
          <w:rFonts w:hint="cs"/>
          <w:rtl/>
        </w:rPr>
        <w:t>.</w:t>
      </w:r>
      <w:r w:rsidRPr="00482CFD">
        <w:rPr>
          <w:rtl/>
        </w:rPr>
        <w:t xml:space="preserve"> </w:t>
      </w:r>
      <w:r>
        <w:rPr>
          <w:rStyle w:val="Appelnotedebasdep"/>
          <w:rtl/>
        </w:rPr>
        <w:footnoteReference w:id="223"/>
      </w:r>
    </w:p>
    <w:p w:rsidR="00BD1CA7" w:rsidRDefault="00BD1CA7" w:rsidP="00BD1CA7">
      <w:pPr>
        <w:rPr>
          <w:color w:val="202122"/>
          <w:rtl/>
        </w:rPr>
      </w:pPr>
      <w:r>
        <w:rPr>
          <w:rFonts w:hint="cs"/>
          <w:color w:val="202122"/>
          <w:rtl/>
        </w:rPr>
        <w:t>114/ قال الله تعالى :</w:t>
      </w:r>
      <w:r w:rsidRPr="00B36F9A">
        <w:rPr>
          <w:color w:val="202122"/>
          <w:rtl/>
        </w:rPr>
        <w:t xml:space="preserve"> </w:t>
      </w:r>
      <w:r>
        <w:rPr>
          <w:color w:val="202122"/>
          <w:rtl/>
        </w:rPr>
        <w:t>﴿</w:t>
      </w:r>
      <w:r w:rsidRPr="007F2EAC">
        <w:rPr>
          <w:color w:val="202122"/>
          <w:rtl/>
        </w:rPr>
        <w:t xml:space="preserve"> </w:t>
      </w:r>
      <w:r w:rsidRPr="00E229B4">
        <w:rPr>
          <w:color w:val="202122"/>
          <w:rtl/>
        </w:rPr>
        <w:t xml:space="preserve">مَاذَا أَجَبْتُمُ الْمُرْسَلِينَ </w:t>
      </w:r>
      <w:r>
        <w:rPr>
          <w:color w:val="202122"/>
          <w:rtl/>
        </w:rPr>
        <w:t>﴾</w:t>
      </w:r>
      <w:r>
        <w:rPr>
          <w:rFonts w:hint="cs"/>
          <w:color w:val="202122"/>
          <w:rtl/>
        </w:rPr>
        <w:t xml:space="preserve"> سورة القصص الآية 65.</w:t>
      </w:r>
    </w:p>
    <w:p w:rsidR="00BD1CA7" w:rsidRPr="007F2EAC" w:rsidRDefault="00BD1CA7" w:rsidP="00BD1CA7">
      <w:pPr>
        <w:rPr>
          <w:rtl/>
        </w:rPr>
      </w:pPr>
      <w:r w:rsidRPr="00482CFD">
        <w:rPr>
          <w:rtl/>
        </w:rPr>
        <w:t xml:space="preserve">خرج  الاستفهام بمعني التوبيخ  </w:t>
      </w:r>
      <w:r>
        <w:rPr>
          <w:rFonts w:hint="cs"/>
          <w:rtl/>
        </w:rPr>
        <w:t xml:space="preserve">، </w:t>
      </w:r>
      <w:r w:rsidRPr="00482CFD">
        <w:rPr>
          <w:rtl/>
        </w:rPr>
        <w:t>البدء الأول عن سؤال التوحيد وهذا فيه إثبات النبوات ماذا كان جوابكم للمرسلين</w:t>
      </w:r>
      <w:r w:rsidRPr="007F2EAC">
        <w:rPr>
          <w:rtl/>
        </w:rPr>
        <w:t xml:space="preserve"> </w:t>
      </w:r>
      <w:r>
        <w:rPr>
          <w:rtl/>
        </w:rPr>
        <w:t>إ</w:t>
      </w:r>
      <w:r>
        <w:rPr>
          <w:rFonts w:hint="cs"/>
          <w:rtl/>
        </w:rPr>
        <w:t>لي</w:t>
      </w:r>
      <w:r>
        <w:rPr>
          <w:rtl/>
        </w:rPr>
        <w:t xml:space="preserve">كم وكيف </w:t>
      </w:r>
      <w:r>
        <w:rPr>
          <w:rFonts w:hint="cs"/>
          <w:rtl/>
        </w:rPr>
        <w:t>ك</w:t>
      </w:r>
      <w:r w:rsidRPr="00482CFD">
        <w:rPr>
          <w:rtl/>
        </w:rPr>
        <w:t xml:space="preserve">ان حالكم معهم وهذا يسال العبد في قبره </w:t>
      </w:r>
      <w:r>
        <w:rPr>
          <w:rFonts w:hint="cs"/>
          <w:rtl/>
        </w:rPr>
        <w:t xml:space="preserve">: </w:t>
      </w:r>
      <w:r w:rsidRPr="00482CFD">
        <w:rPr>
          <w:rtl/>
        </w:rPr>
        <w:t xml:space="preserve">من ربك </w:t>
      </w:r>
      <w:r>
        <w:rPr>
          <w:rFonts w:hint="cs"/>
          <w:rtl/>
        </w:rPr>
        <w:t>،</w:t>
      </w:r>
      <w:r w:rsidRPr="00482CFD">
        <w:rPr>
          <w:rtl/>
        </w:rPr>
        <w:t xml:space="preserve">ومن نبيك </w:t>
      </w:r>
      <w:r>
        <w:rPr>
          <w:rFonts w:hint="cs"/>
          <w:rtl/>
        </w:rPr>
        <w:t>،</w:t>
      </w:r>
      <w:r w:rsidRPr="00482CFD">
        <w:rPr>
          <w:rtl/>
        </w:rPr>
        <w:t xml:space="preserve">وما دينك </w:t>
      </w:r>
      <w:r>
        <w:rPr>
          <w:rFonts w:hint="cs"/>
          <w:rtl/>
        </w:rPr>
        <w:t xml:space="preserve">؟ </w:t>
      </w:r>
      <w:r>
        <w:rPr>
          <w:rtl/>
        </w:rPr>
        <w:t>ف</w:t>
      </w:r>
      <w:r>
        <w:rPr>
          <w:rFonts w:hint="cs"/>
          <w:rtl/>
        </w:rPr>
        <w:t>أ</w:t>
      </w:r>
      <w:r w:rsidRPr="00482CFD">
        <w:rPr>
          <w:rtl/>
        </w:rPr>
        <w:t xml:space="preserve">ما المؤمن فيستشهد أن لا اله إلا الله وان محمد عبد الله ورسوله </w:t>
      </w:r>
      <w:r>
        <w:rPr>
          <w:rFonts w:hint="cs"/>
          <w:rtl/>
        </w:rPr>
        <w:t xml:space="preserve">،  </w:t>
      </w:r>
      <w:r w:rsidRPr="00482CFD">
        <w:rPr>
          <w:rtl/>
        </w:rPr>
        <w:t>وأما الكافرون فيقول</w:t>
      </w:r>
      <w:r>
        <w:rPr>
          <w:rFonts w:hint="cs"/>
          <w:rtl/>
        </w:rPr>
        <w:t>:</w:t>
      </w:r>
      <w:r w:rsidRPr="00482CFD">
        <w:rPr>
          <w:rtl/>
        </w:rPr>
        <w:t xml:space="preserve"> ها </w:t>
      </w:r>
      <w:r>
        <w:rPr>
          <w:rtl/>
        </w:rPr>
        <w:t xml:space="preserve">هاه لا </w:t>
      </w:r>
      <w:r>
        <w:rPr>
          <w:rFonts w:hint="cs"/>
          <w:rtl/>
        </w:rPr>
        <w:t>أ</w:t>
      </w:r>
      <w:r w:rsidRPr="00482CFD">
        <w:rPr>
          <w:rtl/>
        </w:rPr>
        <w:t>دري ولهذا لا جواب له يوم القي</w:t>
      </w:r>
      <w:r>
        <w:rPr>
          <w:rFonts w:hint="cs"/>
          <w:rtl/>
        </w:rPr>
        <w:t>ا</w:t>
      </w:r>
      <w:r w:rsidRPr="00482CFD">
        <w:rPr>
          <w:rtl/>
        </w:rPr>
        <w:t xml:space="preserve">مة غير السكوت </w:t>
      </w:r>
      <w:r>
        <w:rPr>
          <w:rtl/>
        </w:rPr>
        <w:t>ل</w:t>
      </w:r>
      <w:r>
        <w:rPr>
          <w:rFonts w:hint="cs"/>
          <w:rtl/>
        </w:rPr>
        <w:t>أ</w:t>
      </w:r>
      <w:r w:rsidRPr="00482CFD">
        <w:rPr>
          <w:rtl/>
        </w:rPr>
        <w:t>ن من كان وفي هذه الصور وهو في الآخرة أحصي وأضل سبيلا</w:t>
      </w:r>
      <w:r>
        <w:rPr>
          <w:rFonts w:hint="cs"/>
          <w:rtl/>
        </w:rPr>
        <w:t>.</w:t>
      </w:r>
      <w:r>
        <w:rPr>
          <w:rStyle w:val="Appelnotedebasdep"/>
          <w:rtl/>
        </w:rPr>
        <w:footnoteReference w:id="224"/>
      </w:r>
    </w:p>
    <w:p w:rsidR="00BD1CA7" w:rsidRDefault="00BD1CA7" w:rsidP="00BD1CA7">
      <w:pPr>
        <w:rPr>
          <w:color w:val="202122"/>
          <w:rtl/>
        </w:rPr>
      </w:pPr>
      <w:r>
        <w:rPr>
          <w:rFonts w:hint="cs"/>
          <w:color w:val="202122"/>
          <w:rtl/>
        </w:rPr>
        <w:t>115/قال الله تعالى :</w:t>
      </w:r>
      <w:r w:rsidRPr="00B36F9A">
        <w:rPr>
          <w:color w:val="202122"/>
          <w:rtl/>
        </w:rPr>
        <w:t xml:space="preserve"> </w:t>
      </w:r>
      <w:r>
        <w:rPr>
          <w:color w:val="202122"/>
          <w:rtl/>
        </w:rPr>
        <w:t>﴿</w:t>
      </w:r>
      <w:r w:rsidRPr="007F2EAC">
        <w:rPr>
          <w:color w:val="202122"/>
          <w:rtl/>
        </w:rPr>
        <w:t xml:space="preserve"> </w:t>
      </w:r>
      <w:r w:rsidRPr="00E229B4">
        <w:rPr>
          <w:color w:val="202122"/>
          <w:rtl/>
        </w:rPr>
        <w:t xml:space="preserve">مَاذَا قَالَ آنِفًا </w:t>
      </w:r>
      <w:r>
        <w:rPr>
          <w:color w:val="202122"/>
          <w:rtl/>
        </w:rPr>
        <w:t>﴾</w:t>
      </w:r>
      <w:r>
        <w:rPr>
          <w:rFonts w:hint="cs"/>
          <w:color w:val="202122"/>
          <w:rtl/>
        </w:rPr>
        <w:t xml:space="preserve"> سورة محمد الآية 16.</w:t>
      </w:r>
    </w:p>
    <w:p w:rsidR="00BD1CA7" w:rsidRDefault="00BD1CA7" w:rsidP="00BD1CA7">
      <w:pPr>
        <w:rPr>
          <w:color w:val="202122"/>
          <w:rtl/>
        </w:rPr>
      </w:pPr>
      <w:r>
        <w:rPr>
          <w:rFonts w:hint="cs"/>
          <w:color w:val="202122"/>
          <w:rtl/>
        </w:rPr>
        <w:t>خرج الاستفهام بغرض الاستهزاء والسخرية ،</w:t>
      </w:r>
      <w:r>
        <w:rPr>
          <w:color w:val="202122"/>
          <w:rtl/>
        </w:rPr>
        <w:t>﴿</w:t>
      </w:r>
      <w:r w:rsidRPr="007F2EAC">
        <w:rPr>
          <w:color w:val="202122"/>
          <w:rtl/>
        </w:rPr>
        <w:t xml:space="preserve"> </w:t>
      </w:r>
      <w:r w:rsidRPr="00E229B4">
        <w:rPr>
          <w:color w:val="202122"/>
          <w:rtl/>
        </w:rPr>
        <w:t>مَاذَا قَالَ آنِفًا</w:t>
      </w:r>
      <w:r>
        <w:rPr>
          <w:color w:val="202122"/>
          <w:rtl/>
        </w:rPr>
        <w:t>﴾</w:t>
      </w:r>
      <w:r>
        <w:rPr>
          <w:rFonts w:hint="cs"/>
          <w:color w:val="202122"/>
          <w:rtl/>
        </w:rPr>
        <w:t xml:space="preserve"> بالمد و القصر أي الساعة ، أي : لا نرجع إليه .</w:t>
      </w:r>
      <w:r>
        <w:rPr>
          <w:rStyle w:val="Appelnotedebasdep"/>
          <w:color w:val="202122"/>
          <w:rtl/>
        </w:rPr>
        <w:footnoteReference w:id="225"/>
      </w:r>
    </w:p>
    <w:p w:rsidR="00BD1CA7" w:rsidRDefault="00BD1CA7" w:rsidP="00BD1CA7">
      <w:pPr>
        <w:rPr>
          <w:color w:val="202122"/>
          <w:rtl/>
        </w:rPr>
      </w:pPr>
      <w:r>
        <w:rPr>
          <w:rFonts w:hint="cs"/>
          <w:color w:val="202122"/>
          <w:rtl/>
        </w:rPr>
        <w:t>116/ قال الله تعالى :</w:t>
      </w:r>
      <w:r w:rsidRPr="00B36F9A">
        <w:rPr>
          <w:color w:val="202122"/>
          <w:rtl/>
        </w:rPr>
        <w:t xml:space="preserve"> </w:t>
      </w:r>
      <w:r>
        <w:rPr>
          <w:color w:val="202122"/>
          <w:rtl/>
        </w:rPr>
        <w:t>﴿</w:t>
      </w:r>
      <w:r w:rsidRPr="00E229B4">
        <w:rPr>
          <w:color w:val="202122"/>
          <w:rtl/>
        </w:rPr>
        <w:t xml:space="preserve"> مَاذَا أَرَادَ اللَّهُ بِهَذَا مَثَلًا</w:t>
      </w:r>
      <w:r>
        <w:rPr>
          <w:color w:val="202122"/>
          <w:rtl/>
        </w:rPr>
        <w:t xml:space="preserve"> ﴾</w:t>
      </w:r>
      <w:r>
        <w:rPr>
          <w:rFonts w:hint="cs"/>
          <w:color w:val="202122"/>
          <w:rtl/>
        </w:rPr>
        <w:t xml:space="preserve"> سورة المدثر الآية 31.</w:t>
      </w:r>
    </w:p>
    <w:p w:rsidR="00BD1CA7" w:rsidRDefault="00BD1CA7" w:rsidP="00BD1CA7">
      <w:pPr>
        <w:rPr>
          <w:color w:val="202122"/>
          <w:rtl/>
        </w:rPr>
      </w:pPr>
      <w:r>
        <w:rPr>
          <w:rFonts w:hint="cs"/>
          <w:color w:val="202122"/>
          <w:rtl/>
        </w:rPr>
        <w:t>خرج الاستفهام بغرض الإنكار ، وهذا على وجه الحيرة والشك والكفر منهم بآيات الله ، وهذا وذاك من هداية الله لمن يهديه ، وإضلاله لمن يضل .</w:t>
      </w:r>
      <w:r>
        <w:rPr>
          <w:rStyle w:val="Appelnotedebasdep"/>
          <w:color w:val="202122"/>
          <w:rtl/>
        </w:rPr>
        <w:footnoteReference w:id="226"/>
      </w:r>
    </w:p>
    <w:p w:rsidR="00BD1CA7" w:rsidRDefault="00BD1CA7" w:rsidP="00BD1CA7">
      <w:pPr>
        <w:rPr>
          <w:color w:val="202122"/>
          <w:rtl/>
        </w:rPr>
      </w:pPr>
      <w:r>
        <w:rPr>
          <w:rFonts w:hint="cs"/>
          <w:color w:val="202122"/>
          <w:rtl/>
        </w:rPr>
        <w:lastRenderedPageBreak/>
        <w:t>117/ قال الله تعالى :</w:t>
      </w:r>
      <w:r w:rsidRPr="00B36F9A">
        <w:rPr>
          <w:color w:val="202122"/>
          <w:rtl/>
        </w:rPr>
        <w:t xml:space="preserve"> </w:t>
      </w:r>
      <w:r>
        <w:rPr>
          <w:color w:val="202122"/>
          <w:rtl/>
        </w:rPr>
        <w:t>﴿</w:t>
      </w:r>
      <w:r w:rsidRPr="00E229B4">
        <w:rPr>
          <w:color w:val="202122"/>
          <w:rtl/>
        </w:rPr>
        <w:t xml:space="preserve"> سَلْ بَنِي إِسْرَائِيلَ كَمْ آتَيْنَاهُمْ مِنْ آيَةٍ بَيِّنَةٍ </w:t>
      </w:r>
      <w:r>
        <w:rPr>
          <w:color w:val="202122"/>
          <w:rtl/>
        </w:rPr>
        <w:t>﴾</w:t>
      </w:r>
      <w:r>
        <w:rPr>
          <w:rFonts w:hint="cs"/>
          <w:color w:val="202122"/>
          <w:rtl/>
        </w:rPr>
        <w:t xml:space="preserve"> سورة البقرة الآية 211.</w:t>
      </w:r>
    </w:p>
    <w:p w:rsidR="00BD1CA7" w:rsidRDefault="00BD1CA7" w:rsidP="00BD1CA7">
      <w:pPr>
        <w:rPr>
          <w:color w:val="202122"/>
          <w:rtl/>
        </w:rPr>
      </w:pPr>
      <w:r>
        <w:rPr>
          <w:rFonts w:hint="cs"/>
          <w:color w:val="202122"/>
          <w:rtl/>
        </w:rPr>
        <w:t>في هذه الآية خرجت كم الخبرية إلى معنى التكثير ، يقول تعالى مخبرا عن بني إسرائيل كم شاهدوا مع موسى من آية بينة أي : حجة قاطعة بصدفة فيما جاءهم يه ، كـ : بده وعصاه و فلقة البحر وضرب الحجر ، وما كان من تظليل الغمام عليهم في شدة الحر ، ومن إنزال المن والسلوى ، وغير ذلك من الآيات الدالة على وجود الفاعل المختار ، وصدق من جرت هذه الخوارق على يده ، ومع هذا أعرض كثير منهم عنها وبدلوا نعمة الله كفرا ، أي استبدلوا الإيمان بها الكفر بها ، الإعراض عنها .</w:t>
      </w:r>
      <w:r>
        <w:rPr>
          <w:rStyle w:val="Appelnotedebasdep"/>
          <w:color w:val="202122"/>
          <w:rtl/>
        </w:rPr>
        <w:footnoteReference w:id="227"/>
      </w:r>
      <w:r>
        <w:rPr>
          <w:rFonts w:hint="cs"/>
          <w:color w:val="202122"/>
          <w:rtl/>
        </w:rPr>
        <w:t xml:space="preserve"> </w:t>
      </w:r>
    </w:p>
    <w:p w:rsidR="00BD1CA7" w:rsidRDefault="00BD1CA7" w:rsidP="00BD1CA7">
      <w:pPr>
        <w:rPr>
          <w:color w:val="202122"/>
          <w:rtl/>
        </w:rPr>
      </w:pPr>
      <w:r>
        <w:rPr>
          <w:rFonts w:hint="cs"/>
          <w:color w:val="202122"/>
          <w:rtl/>
        </w:rPr>
        <w:t>118/ قال الله تعالى :</w:t>
      </w:r>
      <w:r w:rsidRPr="00B36F9A">
        <w:rPr>
          <w:color w:val="202122"/>
          <w:rtl/>
        </w:rPr>
        <w:t xml:space="preserve"> </w:t>
      </w:r>
      <w:r>
        <w:rPr>
          <w:color w:val="202122"/>
          <w:rtl/>
        </w:rPr>
        <w:t>﴿</w:t>
      </w:r>
      <w:r w:rsidRPr="00E229B4">
        <w:rPr>
          <w:color w:val="202122"/>
          <w:rtl/>
        </w:rPr>
        <w:t xml:space="preserve"> كَمْ مِنْ فِئَةٍ قَلِيلَةٍ غَلَبَتْ فِئَةً كَثِيرَةً</w:t>
      </w:r>
      <w:r>
        <w:rPr>
          <w:color w:val="202122"/>
          <w:rtl/>
        </w:rPr>
        <w:t xml:space="preserve"> </w:t>
      </w:r>
      <w:r w:rsidRPr="00E229B4">
        <w:rPr>
          <w:color w:val="202122"/>
          <w:rtl/>
        </w:rPr>
        <w:t>بِإِذْنِ اللَّهِ</w:t>
      </w:r>
      <w:r>
        <w:rPr>
          <w:color w:val="202122"/>
          <w:rtl/>
        </w:rPr>
        <w:t xml:space="preserve"> ﴾</w:t>
      </w:r>
      <w:r>
        <w:rPr>
          <w:rFonts w:hint="cs"/>
          <w:color w:val="202122"/>
          <w:rtl/>
        </w:rPr>
        <w:t xml:space="preserve"> سورة البقرة الآية 249.</w:t>
      </w:r>
    </w:p>
    <w:p w:rsidR="00BD1CA7" w:rsidRDefault="00BD1CA7" w:rsidP="00BD1CA7">
      <w:pPr>
        <w:rPr>
          <w:color w:val="202122"/>
          <w:rtl/>
        </w:rPr>
      </w:pPr>
      <w:r>
        <w:rPr>
          <w:rFonts w:hint="cs"/>
          <w:color w:val="202122"/>
          <w:rtl/>
        </w:rPr>
        <w:t xml:space="preserve">خرج الاستفهام بمعنى التكثير ، أي كثيرا ما غلبت الجماعة القليلة الجماعة الكثيرة بإرادة الله ومشيئته ، فليس النصر من كثرة العدد وإنما النصر من عند الله . </w:t>
      </w:r>
      <w:r>
        <w:rPr>
          <w:rStyle w:val="Appelnotedebasdep"/>
          <w:color w:val="202122"/>
          <w:rtl/>
        </w:rPr>
        <w:footnoteReference w:id="228"/>
      </w:r>
    </w:p>
    <w:p w:rsidR="00BD1CA7" w:rsidRDefault="00BD1CA7" w:rsidP="00BD1CA7">
      <w:pPr>
        <w:rPr>
          <w:color w:val="202122"/>
          <w:rtl/>
        </w:rPr>
      </w:pPr>
      <w:r>
        <w:rPr>
          <w:rFonts w:hint="cs"/>
          <w:color w:val="202122"/>
          <w:rtl/>
        </w:rPr>
        <w:t>119/قال الله تعالى :</w:t>
      </w:r>
      <w:r w:rsidRPr="00B36F9A">
        <w:rPr>
          <w:color w:val="202122"/>
          <w:rtl/>
        </w:rPr>
        <w:t xml:space="preserve"> </w:t>
      </w:r>
      <w:r>
        <w:rPr>
          <w:color w:val="202122"/>
          <w:rtl/>
        </w:rPr>
        <w:t>﴿</w:t>
      </w:r>
      <w:r w:rsidRPr="00E229B4">
        <w:rPr>
          <w:color w:val="202122"/>
          <w:rtl/>
        </w:rPr>
        <w:t xml:space="preserve">أَلَمْ يَرَوْا كَمْ أَهْلَكْنَا مِنْ قَبْلِهِمْ </w:t>
      </w:r>
      <w:r>
        <w:rPr>
          <w:color w:val="202122"/>
          <w:rtl/>
        </w:rPr>
        <w:t>﴾</w:t>
      </w:r>
      <w:r>
        <w:rPr>
          <w:rFonts w:hint="cs"/>
          <w:color w:val="202122"/>
          <w:rtl/>
        </w:rPr>
        <w:t xml:space="preserve"> سورة الأنعام الآية 6.</w:t>
      </w:r>
    </w:p>
    <w:p w:rsidR="00BD1CA7" w:rsidRDefault="00BD1CA7" w:rsidP="00BD1CA7">
      <w:pPr>
        <w:rPr>
          <w:color w:val="202122"/>
          <w:rtl/>
        </w:rPr>
      </w:pPr>
      <w:r>
        <w:rPr>
          <w:rFonts w:hint="cs"/>
          <w:color w:val="202122"/>
          <w:rtl/>
        </w:rPr>
        <w:t>خرج الاستفهام بمعنى التقرير والتوبيخ :" أي لا يعتبرون بمن أهلكنا من الأمم قبلهم لتكذيبهم الأنبياء ألم يعرفوا قبل ذلك ؟ "</w:t>
      </w:r>
      <w:r>
        <w:rPr>
          <w:rStyle w:val="Appelnotedebasdep"/>
          <w:color w:val="202122"/>
          <w:rtl/>
        </w:rPr>
        <w:footnoteReference w:id="229"/>
      </w:r>
    </w:p>
    <w:p w:rsidR="00BD1CA7" w:rsidRDefault="00BD1CA7" w:rsidP="00BD1CA7">
      <w:pPr>
        <w:rPr>
          <w:color w:val="202122"/>
          <w:rtl/>
        </w:rPr>
      </w:pPr>
      <w:r>
        <w:rPr>
          <w:rFonts w:hint="cs"/>
          <w:color w:val="202122"/>
          <w:rtl/>
        </w:rPr>
        <w:t>120/ قال الله تعالى :</w:t>
      </w:r>
      <w:r w:rsidRPr="00B36F9A">
        <w:rPr>
          <w:color w:val="202122"/>
          <w:rtl/>
        </w:rPr>
        <w:t xml:space="preserve"> </w:t>
      </w:r>
      <w:r>
        <w:rPr>
          <w:color w:val="202122"/>
          <w:rtl/>
        </w:rPr>
        <w:t>﴿</w:t>
      </w:r>
      <w:r w:rsidRPr="008C08CC">
        <w:rPr>
          <w:color w:val="202122"/>
          <w:rtl/>
        </w:rPr>
        <w:t xml:space="preserve"> </w:t>
      </w:r>
      <w:r w:rsidRPr="00E229B4">
        <w:rPr>
          <w:color w:val="202122"/>
          <w:rtl/>
        </w:rPr>
        <w:t xml:space="preserve">كَمْ أَهْلَكْنَا مِنْ قَبْلِهِمْ مِنْ قَرْنٍ </w:t>
      </w:r>
      <w:r>
        <w:rPr>
          <w:color w:val="202122"/>
          <w:rtl/>
        </w:rPr>
        <w:t>﴾</w:t>
      </w:r>
      <w:r>
        <w:rPr>
          <w:rFonts w:hint="cs"/>
          <w:color w:val="202122"/>
          <w:rtl/>
        </w:rPr>
        <w:t xml:space="preserve"> سورة ص الآية 3.</w:t>
      </w:r>
    </w:p>
    <w:p w:rsidR="00BD1CA7" w:rsidRDefault="00BD1CA7" w:rsidP="00BD1CA7">
      <w:pPr>
        <w:rPr>
          <w:color w:val="202122"/>
          <w:rtl/>
        </w:rPr>
      </w:pPr>
      <w:r>
        <w:rPr>
          <w:rFonts w:hint="cs"/>
          <w:color w:val="202122"/>
          <w:rtl/>
        </w:rPr>
        <w:t>خرج الاستفهام إلى التكثير ،</w:t>
      </w:r>
      <w:r>
        <w:rPr>
          <w:color w:val="202122"/>
          <w:rtl/>
        </w:rPr>
        <w:t>﴿</w:t>
      </w:r>
      <w:r w:rsidRPr="008C08CC">
        <w:rPr>
          <w:color w:val="202122"/>
          <w:rtl/>
        </w:rPr>
        <w:t xml:space="preserve"> </w:t>
      </w:r>
      <w:r w:rsidRPr="00E229B4">
        <w:rPr>
          <w:color w:val="202122"/>
          <w:rtl/>
        </w:rPr>
        <w:t xml:space="preserve">كَمْ </w:t>
      </w:r>
      <w:r>
        <w:rPr>
          <w:color w:val="202122"/>
          <w:rtl/>
        </w:rPr>
        <w:t>﴾</w:t>
      </w:r>
      <w:r>
        <w:rPr>
          <w:rFonts w:hint="cs"/>
          <w:color w:val="202122"/>
          <w:rtl/>
        </w:rPr>
        <w:t xml:space="preserve"> أي كثير ، </w:t>
      </w:r>
      <w:r>
        <w:rPr>
          <w:color w:val="202122"/>
          <w:rtl/>
        </w:rPr>
        <w:t>﴿</w:t>
      </w:r>
      <w:r w:rsidRPr="00E229B4">
        <w:rPr>
          <w:color w:val="202122"/>
          <w:rtl/>
        </w:rPr>
        <w:t xml:space="preserve"> أَهْلَكْنَا مِنْ قَبْلِهِمْ مِنْ قَرْنٍ </w:t>
      </w:r>
      <w:r>
        <w:rPr>
          <w:color w:val="202122"/>
          <w:rtl/>
        </w:rPr>
        <w:t>﴾</w:t>
      </w:r>
      <w:r>
        <w:rPr>
          <w:rFonts w:hint="cs"/>
          <w:color w:val="202122"/>
          <w:rtl/>
        </w:rPr>
        <w:t xml:space="preserve"> "أي : أمة من الأمم الماضية "</w:t>
      </w:r>
      <w:r>
        <w:rPr>
          <w:rStyle w:val="Appelnotedebasdep"/>
          <w:color w:val="202122"/>
          <w:rtl/>
        </w:rPr>
        <w:footnoteReference w:id="230"/>
      </w:r>
    </w:p>
    <w:p w:rsidR="00BD1CA7" w:rsidRDefault="00BD1CA7" w:rsidP="00BD1CA7">
      <w:pPr>
        <w:rPr>
          <w:color w:val="202122"/>
          <w:rtl/>
        </w:rPr>
      </w:pPr>
      <w:r>
        <w:rPr>
          <w:rFonts w:hint="cs"/>
          <w:color w:val="202122"/>
          <w:rtl/>
        </w:rPr>
        <w:t>121/ قال الله تعالى :</w:t>
      </w:r>
      <w:r w:rsidRPr="00B36F9A">
        <w:rPr>
          <w:color w:val="202122"/>
          <w:rtl/>
        </w:rPr>
        <w:t xml:space="preserve"> </w:t>
      </w:r>
      <w:r>
        <w:rPr>
          <w:color w:val="202122"/>
          <w:rtl/>
        </w:rPr>
        <w:t>﴿</w:t>
      </w:r>
      <w:r w:rsidRPr="008C08CC">
        <w:rPr>
          <w:color w:val="202122"/>
          <w:rtl/>
        </w:rPr>
        <w:t xml:space="preserve"> </w:t>
      </w:r>
      <w:r w:rsidRPr="00E229B4">
        <w:rPr>
          <w:color w:val="202122"/>
          <w:rtl/>
        </w:rPr>
        <w:t xml:space="preserve">يَسْأَلُونَكَ عَنِ السَّاعَةِ أَيَّانَ مُرْسَاهَا </w:t>
      </w:r>
      <w:r>
        <w:rPr>
          <w:color w:val="202122"/>
          <w:rtl/>
        </w:rPr>
        <w:t>﴾</w:t>
      </w:r>
      <w:r>
        <w:rPr>
          <w:rFonts w:hint="cs"/>
          <w:color w:val="202122"/>
          <w:rtl/>
        </w:rPr>
        <w:t xml:space="preserve"> سورة النازعات الآية 42.</w:t>
      </w:r>
    </w:p>
    <w:p w:rsidR="00BD1CA7" w:rsidRPr="00AF74C1" w:rsidRDefault="00BD1CA7" w:rsidP="00BD1CA7">
      <w:pPr>
        <w:rPr>
          <w:color w:val="202122"/>
          <w:rtl/>
        </w:rPr>
      </w:pPr>
      <w:r>
        <w:rPr>
          <w:rFonts w:hint="cs"/>
          <w:color w:val="202122"/>
          <w:rtl/>
        </w:rPr>
        <w:t>خرج الاستفهام إلى غرض التعظيم . " أي : متى وصولها ووقوعها ؟ "</w:t>
      </w:r>
      <w:r>
        <w:rPr>
          <w:rStyle w:val="Appelnotedebasdep"/>
          <w:color w:val="202122"/>
          <w:rtl/>
        </w:rPr>
        <w:footnoteReference w:id="231"/>
      </w:r>
    </w:p>
    <w:p w:rsidR="00BD1CA7" w:rsidRDefault="00BD1CA7" w:rsidP="00BD1CA7">
      <w:pPr>
        <w:rPr>
          <w:color w:val="202122"/>
          <w:rtl/>
        </w:rPr>
      </w:pPr>
      <w:r>
        <w:rPr>
          <w:rFonts w:hint="cs"/>
          <w:color w:val="202122"/>
          <w:rtl/>
        </w:rPr>
        <w:t>122/ قال الله تعالى :</w:t>
      </w:r>
      <w:r w:rsidRPr="00B36F9A">
        <w:rPr>
          <w:color w:val="202122"/>
          <w:rtl/>
        </w:rPr>
        <w:t xml:space="preserve"> </w:t>
      </w:r>
      <w:r>
        <w:rPr>
          <w:color w:val="202122"/>
          <w:rtl/>
        </w:rPr>
        <w:t>﴿</w:t>
      </w:r>
      <w:r w:rsidRPr="008C08CC">
        <w:rPr>
          <w:color w:val="202122"/>
          <w:rtl/>
        </w:rPr>
        <w:t xml:space="preserve"> </w:t>
      </w:r>
      <w:r w:rsidRPr="00E229B4">
        <w:rPr>
          <w:color w:val="202122"/>
          <w:rtl/>
        </w:rPr>
        <w:t xml:space="preserve">أَيْنَ شُرَكَاؤُكُمُ الَّذِينَ كُنْتُمْ تَزْعُمُونَ </w:t>
      </w:r>
      <w:r>
        <w:rPr>
          <w:color w:val="202122"/>
          <w:rtl/>
        </w:rPr>
        <w:t>﴾</w:t>
      </w:r>
      <w:r>
        <w:rPr>
          <w:rFonts w:hint="cs"/>
          <w:color w:val="202122"/>
          <w:rtl/>
        </w:rPr>
        <w:t xml:space="preserve"> سورة الأنعام الآية22.</w:t>
      </w:r>
    </w:p>
    <w:p w:rsidR="00BD1CA7" w:rsidRPr="00AF74C1" w:rsidRDefault="00BD1CA7" w:rsidP="00BD1CA7">
      <w:pPr>
        <w:rPr>
          <w:color w:val="202122"/>
          <w:rtl/>
        </w:rPr>
      </w:pPr>
      <w:r>
        <w:rPr>
          <w:rFonts w:hint="cs"/>
          <w:color w:val="202122"/>
          <w:rtl/>
        </w:rPr>
        <w:t xml:space="preserve">" أي أين آلهمتكم التي جعلتموها شركاء لله ؟ قال البيضاوي : والمراد من الاستفهام التوبيخ و </w:t>
      </w:r>
      <w:r>
        <w:rPr>
          <w:color w:val="202122"/>
          <w:rtl/>
        </w:rPr>
        <w:t>﴿</w:t>
      </w:r>
      <w:r w:rsidRPr="00E229B4">
        <w:rPr>
          <w:color w:val="202122"/>
          <w:rtl/>
        </w:rPr>
        <w:t xml:space="preserve"> تَزْعُمُونَ </w:t>
      </w:r>
      <w:r>
        <w:rPr>
          <w:color w:val="202122"/>
          <w:rtl/>
        </w:rPr>
        <w:t>﴾</w:t>
      </w:r>
      <w:r>
        <w:rPr>
          <w:rFonts w:hint="cs"/>
          <w:color w:val="202122"/>
          <w:rtl/>
        </w:rPr>
        <w:t xml:space="preserve"> أي تزعمونهم آلهة وشركاء مع الله فحذف المفعولان ولعله يحال بينهم وبين آلهتهم حينئذ ليفقدوها في الساعة التي علقوا بها الرجاء .قال ابن عباس : كل زعم في القرآن فهو كذب . </w:t>
      </w:r>
      <w:r>
        <w:rPr>
          <w:rStyle w:val="Appelnotedebasdep"/>
          <w:color w:val="202122"/>
          <w:rtl/>
        </w:rPr>
        <w:footnoteReference w:id="232"/>
      </w:r>
    </w:p>
    <w:p w:rsidR="00BD1CA7" w:rsidRDefault="00BD1CA7" w:rsidP="00BD1CA7">
      <w:pPr>
        <w:rPr>
          <w:color w:val="202122"/>
          <w:rtl/>
        </w:rPr>
      </w:pPr>
      <w:r>
        <w:rPr>
          <w:rFonts w:hint="cs"/>
          <w:color w:val="202122"/>
          <w:rtl/>
        </w:rPr>
        <w:t>123/ قال الله تعالى :</w:t>
      </w:r>
      <w:r w:rsidRPr="00B36F9A">
        <w:rPr>
          <w:color w:val="202122"/>
          <w:rtl/>
        </w:rPr>
        <w:t xml:space="preserve"> </w:t>
      </w:r>
      <w:r>
        <w:rPr>
          <w:color w:val="202122"/>
          <w:rtl/>
        </w:rPr>
        <w:t>﴿</w:t>
      </w:r>
      <w:r w:rsidRPr="00E229B4">
        <w:rPr>
          <w:color w:val="202122"/>
          <w:rtl/>
        </w:rPr>
        <w:t xml:space="preserve"> وَيَقُولُ أَيْنَ شُرَكَائِيَ الَّذِينَ كُنْتُمْ تُشَاقُّونَ فِيهِمْ</w:t>
      </w:r>
      <w:r>
        <w:rPr>
          <w:color w:val="202122"/>
          <w:rtl/>
        </w:rPr>
        <w:t xml:space="preserve"> ﴾</w:t>
      </w:r>
      <w:r>
        <w:rPr>
          <w:rFonts w:hint="cs"/>
          <w:color w:val="202122"/>
          <w:rtl/>
        </w:rPr>
        <w:t xml:space="preserve"> سورة النحل الآية 27.</w:t>
      </w:r>
    </w:p>
    <w:p w:rsidR="00BD1CA7" w:rsidRPr="00AF74C1" w:rsidRDefault="00BD1CA7" w:rsidP="00BD1CA7">
      <w:pPr>
        <w:rPr>
          <w:color w:val="202122"/>
          <w:rtl/>
        </w:rPr>
      </w:pPr>
      <w:r>
        <w:rPr>
          <w:rFonts w:hint="cs"/>
          <w:color w:val="202122"/>
          <w:rtl/>
        </w:rPr>
        <w:lastRenderedPageBreak/>
        <w:t>"أي تحاربون وتعادون في سبيلهم ، أين هم عن نصركم وخلاصكم ها هنا ؟"</w:t>
      </w:r>
      <w:r>
        <w:rPr>
          <w:rStyle w:val="Appelnotedebasdep"/>
          <w:color w:val="202122"/>
          <w:rtl/>
        </w:rPr>
        <w:footnoteReference w:id="233"/>
      </w:r>
      <w:r>
        <w:rPr>
          <w:rFonts w:hint="cs"/>
          <w:color w:val="202122"/>
          <w:rtl/>
        </w:rPr>
        <w:t xml:space="preserve"> والمراد من الاستفهام في هذه الآية التوبيخ .</w:t>
      </w:r>
    </w:p>
    <w:p w:rsidR="00BD1CA7" w:rsidRDefault="00BD1CA7" w:rsidP="00BD1CA7">
      <w:pPr>
        <w:rPr>
          <w:color w:val="202122"/>
          <w:rtl/>
        </w:rPr>
      </w:pPr>
      <w:r>
        <w:rPr>
          <w:rFonts w:hint="cs"/>
          <w:color w:val="202122"/>
          <w:rtl/>
        </w:rPr>
        <w:t>124/ قال الله تعالى :</w:t>
      </w:r>
      <w:r w:rsidRPr="00B36F9A">
        <w:rPr>
          <w:color w:val="202122"/>
          <w:rtl/>
        </w:rPr>
        <w:t xml:space="preserve"> </w:t>
      </w:r>
      <w:r>
        <w:rPr>
          <w:color w:val="202122"/>
          <w:rtl/>
        </w:rPr>
        <w:t>﴿</w:t>
      </w:r>
      <w:r>
        <w:rPr>
          <w:rFonts w:hint="cs"/>
          <w:color w:val="202122"/>
          <w:rtl/>
        </w:rPr>
        <w:t xml:space="preserve"> </w:t>
      </w:r>
      <w:r w:rsidRPr="00E229B4">
        <w:rPr>
          <w:color w:val="202122"/>
          <w:rtl/>
        </w:rPr>
        <w:t>وَقِيلَ لَهُمْ أَيْنَ مَا كُنْتُمْ تَعْبُدُونَ</w:t>
      </w:r>
      <w:r>
        <w:rPr>
          <w:color w:val="202122"/>
          <w:rtl/>
        </w:rPr>
        <w:t xml:space="preserve"> ﴾</w:t>
      </w:r>
      <w:r>
        <w:rPr>
          <w:rFonts w:hint="cs"/>
          <w:color w:val="202122"/>
          <w:rtl/>
        </w:rPr>
        <w:t xml:space="preserve"> سورة الشعراء الآية 92.</w:t>
      </w:r>
    </w:p>
    <w:p w:rsidR="00BD1CA7" w:rsidRPr="00AF74C1" w:rsidRDefault="00BD1CA7" w:rsidP="00BD1CA7">
      <w:pPr>
        <w:rPr>
          <w:color w:val="202122"/>
          <w:rtl/>
        </w:rPr>
      </w:pPr>
      <w:r>
        <w:rPr>
          <w:rFonts w:hint="cs"/>
          <w:color w:val="202122"/>
          <w:rtl/>
        </w:rPr>
        <w:t>"أي : فلم يكن من ذلك شيء ، وظهر كذبهم وخزيهم ، ولا حتى خسارتهم وفضيحتم ، وبان ندمهم ، وضل سعيهم ".</w:t>
      </w:r>
      <w:r>
        <w:rPr>
          <w:rStyle w:val="Appelnotedebasdep"/>
          <w:color w:val="202122"/>
          <w:rtl/>
        </w:rPr>
        <w:footnoteReference w:id="234"/>
      </w:r>
      <w:r>
        <w:rPr>
          <w:rFonts w:hint="cs"/>
          <w:color w:val="202122"/>
          <w:rtl/>
        </w:rPr>
        <w:t xml:space="preserve"> خرج الاستفهام إلى غرض التوبيخ .</w:t>
      </w:r>
    </w:p>
    <w:p w:rsidR="00BD1CA7" w:rsidRDefault="00BD1CA7" w:rsidP="00BD1CA7">
      <w:pPr>
        <w:rPr>
          <w:color w:val="202122"/>
          <w:rtl/>
        </w:rPr>
      </w:pPr>
      <w:r>
        <w:rPr>
          <w:rFonts w:hint="cs"/>
          <w:color w:val="202122"/>
          <w:rtl/>
        </w:rPr>
        <w:t>125/ قال الله تعالى :</w:t>
      </w:r>
      <w:r w:rsidRPr="00B36F9A">
        <w:rPr>
          <w:color w:val="202122"/>
          <w:rtl/>
        </w:rPr>
        <w:t xml:space="preserve"> </w:t>
      </w:r>
      <w:r>
        <w:rPr>
          <w:color w:val="202122"/>
          <w:rtl/>
        </w:rPr>
        <w:t>﴿</w:t>
      </w:r>
      <w:r w:rsidRPr="00E229B4">
        <w:rPr>
          <w:color w:val="202122"/>
          <w:rtl/>
        </w:rPr>
        <w:t xml:space="preserve"> بِأَيِّ ذَنْبٍ قُتِلَتْ </w:t>
      </w:r>
      <w:r>
        <w:rPr>
          <w:color w:val="202122"/>
          <w:rtl/>
        </w:rPr>
        <w:t>﴾</w:t>
      </w:r>
      <w:r>
        <w:rPr>
          <w:rFonts w:hint="cs"/>
          <w:color w:val="202122"/>
          <w:rtl/>
        </w:rPr>
        <w:t xml:space="preserve"> سورة التكوير الآية 9.</w:t>
      </w:r>
    </w:p>
    <w:p w:rsidR="00BD1CA7" w:rsidRPr="00AF74C1" w:rsidRDefault="00BD1CA7" w:rsidP="00BD1CA7">
      <w:pPr>
        <w:rPr>
          <w:color w:val="202122"/>
          <w:rtl/>
        </w:rPr>
      </w:pPr>
      <w:r>
        <w:rPr>
          <w:rFonts w:hint="cs"/>
          <w:color w:val="202122"/>
          <w:rtl/>
        </w:rPr>
        <w:t>خرج الاستفهام بمعنى الإنكار ، "كانت العرب إذا ولدت لأحدهم بنت دفنها حية مخافة العار أو الحاجة فيوخ قاتلها بسؤالها ، لأنها قتلت بغير فعل فعلته ."</w:t>
      </w:r>
      <w:r>
        <w:rPr>
          <w:rStyle w:val="Appelnotedebasdep"/>
          <w:color w:val="202122"/>
          <w:rtl/>
        </w:rPr>
        <w:footnoteReference w:id="235"/>
      </w:r>
    </w:p>
    <w:p w:rsidR="00BD1CA7" w:rsidRDefault="00BD1CA7" w:rsidP="00BD1CA7">
      <w:pPr>
        <w:rPr>
          <w:color w:val="202122"/>
          <w:rtl/>
        </w:rPr>
      </w:pPr>
      <w:r>
        <w:rPr>
          <w:rFonts w:hint="cs"/>
          <w:color w:val="202122"/>
          <w:rtl/>
        </w:rPr>
        <w:t>126 / قال الله تعالى :</w:t>
      </w:r>
      <w:r w:rsidRPr="00B36F9A">
        <w:rPr>
          <w:color w:val="202122"/>
          <w:rtl/>
        </w:rPr>
        <w:t xml:space="preserve"> </w:t>
      </w:r>
      <w:r>
        <w:rPr>
          <w:color w:val="202122"/>
          <w:rtl/>
        </w:rPr>
        <w:t>﴿</w:t>
      </w:r>
      <w:r w:rsidRPr="00E229B4">
        <w:rPr>
          <w:color w:val="202122"/>
          <w:rtl/>
        </w:rPr>
        <w:t xml:space="preserve"> مِنْ أَيِّ شَيْءٍ خَلَقَهُ</w:t>
      </w:r>
      <w:r>
        <w:rPr>
          <w:color w:val="202122"/>
          <w:rtl/>
        </w:rPr>
        <w:t xml:space="preserve"> ﴾</w:t>
      </w:r>
      <w:r>
        <w:rPr>
          <w:rFonts w:hint="cs"/>
          <w:color w:val="202122"/>
          <w:rtl/>
        </w:rPr>
        <w:t xml:space="preserve"> سورة عبس الآية 18.</w:t>
      </w:r>
    </w:p>
    <w:p w:rsidR="00BD1CA7" w:rsidRDefault="00BD1CA7" w:rsidP="00BD1CA7">
      <w:pPr>
        <w:rPr>
          <w:color w:val="202122"/>
          <w:rtl/>
        </w:rPr>
      </w:pPr>
      <w:r>
        <w:rPr>
          <w:rFonts w:hint="cs"/>
          <w:color w:val="202122"/>
          <w:rtl/>
        </w:rPr>
        <w:t>خرج الاستفهام بمعنى التقرير والتحقير.</w:t>
      </w:r>
    </w:p>
    <w:p w:rsidR="00BD1CA7" w:rsidRDefault="00BD1CA7" w:rsidP="00BD1CA7">
      <w:pPr>
        <w:rPr>
          <w:color w:val="202122"/>
          <w:rtl/>
        </w:rPr>
      </w:pPr>
      <w:r>
        <w:rPr>
          <w:rFonts w:hint="cs"/>
          <w:color w:val="202122"/>
          <w:rtl/>
        </w:rPr>
        <w:t>127/  قال الله تعالى :</w:t>
      </w:r>
      <w:r w:rsidRPr="00B36F9A">
        <w:rPr>
          <w:color w:val="202122"/>
          <w:rtl/>
        </w:rPr>
        <w:t xml:space="preserve"> </w:t>
      </w:r>
      <w:r>
        <w:rPr>
          <w:color w:val="202122"/>
          <w:rtl/>
        </w:rPr>
        <w:t>﴿</w:t>
      </w:r>
      <w:r w:rsidRPr="00E229B4">
        <w:rPr>
          <w:color w:val="202122"/>
          <w:rtl/>
        </w:rPr>
        <w:t xml:space="preserve"> فَبِأَيِّ حَدِيثٍ بَعْدَهُ يُؤْمِنُونَ</w:t>
      </w:r>
      <w:r w:rsidRPr="00E229B4">
        <w:rPr>
          <w:color w:val="202122"/>
        </w:rPr>
        <w:t xml:space="preserve"> </w:t>
      </w:r>
      <w:r>
        <w:rPr>
          <w:color w:val="202122"/>
          <w:rtl/>
        </w:rPr>
        <w:t>﴾</w:t>
      </w:r>
      <w:r>
        <w:rPr>
          <w:rFonts w:hint="cs"/>
          <w:color w:val="202122"/>
          <w:rtl/>
        </w:rPr>
        <w:t xml:space="preserve"> سورة المرسلات الآية50.</w:t>
      </w:r>
    </w:p>
    <w:p w:rsidR="00BD1CA7" w:rsidRPr="00AF74C1" w:rsidRDefault="00BD1CA7" w:rsidP="00BD1CA7">
      <w:pPr>
        <w:rPr>
          <w:color w:val="202122"/>
          <w:rtl/>
        </w:rPr>
      </w:pPr>
      <w:r>
        <w:rPr>
          <w:rFonts w:hint="cs"/>
          <w:color w:val="202122"/>
          <w:rtl/>
        </w:rPr>
        <w:t>خرج الاستفهام بمعنى التوبيخ والنفي ، أي فبأي كتاب بعد القرآن يصدقون .</w:t>
      </w:r>
      <w:r>
        <w:rPr>
          <w:rStyle w:val="Appelnotedebasdep"/>
          <w:color w:val="202122"/>
          <w:rtl/>
        </w:rPr>
        <w:footnoteReference w:id="236"/>
      </w:r>
    </w:p>
    <w:p w:rsidR="00BD1CA7" w:rsidRDefault="00BD1CA7" w:rsidP="00BD1CA7">
      <w:pPr>
        <w:rPr>
          <w:color w:val="202122"/>
          <w:rtl/>
        </w:rPr>
      </w:pPr>
      <w:r>
        <w:rPr>
          <w:rFonts w:hint="cs"/>
          <w:color w:val="202122"/>
          <w:rtl/>
        </w:rPr>
        <w:t>128/ قال الله تعالى :</w:t>
      </w:r>
      <w:r w:rsidRPr="00B36F9A">
        <w:rPr>
          <w:color w:val="202122"/>
          <w:rtl/>
        </w:rPr>
        <w:t xml:space="preserve"> </w:t>
      </w:r>
      <w:r>
        <w:rPr>
          <w:color w:val="202122"/>
          <w:rtl/>
        </w:rPr>
        <w:t>﴿</w:t>
      </w:r>
      <w:r w:rsidRPr="00E229B4">
        <w:rPr>
          <w:color w:val="202122"/>
          <w:rtl/>
        </w:rPr>
        <w:t xml:space="preserve"> وَيَقُولُونَ مَتَى هَذَا الْوَعْدُ إِنْ كُنْتُمْ صَادِقِينَ</w:t>
      </w:r>
      <w:r>
        <w:rPr>
          <w:color w:val="202122"/>
          <w:rtl/>
        </w:rPr>
        <w:t xml:space="preserve"> ﴾</w:t>
      </w:r>
      <w:r>
        <w:rPr>
          <w:rFonts w:hint="cs"/>
          <w:color w:val="202122"/>
          <w:rtl/>
        </w:rPr>
        <w:t xml:space="preserve"> سورة الملك الآية 25.</w:t>
      </w:r>
    </w:p>
    <w:p w:rsidR="00BD1CA7" w:rsidRPr="00AF74C1" w:rsidRDefault="00BD1CA7" w:rsidP="00BD1CA7">
      <w:pPr>
        <w:rPr>
          <w:color w:val="202122"/>
          <w:rtl/>
        </w:rPr>
      </w:pPr>
      <w:r>
        <w:rPr>
          <w:rFonts w:hint="cs"/>
          <w:color w:val="202122"/>
          <w:rtl/>
        </w:rPr>
        <w:t>خرج الاستفهام إلى الاستبعاد والاستهزاء ، ولكن هذا الوعد بالجزاء ينكره هؤلاء المعاندون ، ويقولون تكذيبه ، جعلوا علامة صدقهم أن يخبروا بوقت مجيئه ، هذا ظلم وعناد ، فإنما العلم عند الله لا عند أحد من الخلق ، وقد أقام الله من الأدلة والبراهين على صحته مالا يبقى معه أدنى شك لمن ألقى السمع وهو شهيد .</w:t>
      </w:r>
      <w:r>
        <w:rPr>
          <w:rStyle w:val="Appelnotedebasdep"/>
          <w:color w:val="202122"/>
          <w:rtl/>
        </w:rPr>
        <w:footnoteReference w:id="237"/>
      </w:r>
    </w:p>
    <w:p w:rsidR="00BD1CA7" w:rsidRDefault="00BD1CA7" w:rsidP="00BD1CA7">
      <w:pPr>
        <w:rPr>
          <w:color w:val="202122"/>
          <w:rtl/>
        </w:rPr>
      </w:pPr>
      <w:r>
        <w:rPr>
          <w:rFonts w:hint="cs"/>
          <w:color w:val="202122"/>
          <w:rtl/>
        </w:rPr>
        <w:t>129/ قال الله تعالى :</w:t>
      </w:r>
      <w:r w:rsidRPr="00B36F9A">
        <w:rPr>
          <w:color w:val="202122"/>
          <w:rtl/>
        </w:rPr>
        <w:t xml:space="preserve"> </w:t>
      </w:r>
      <w:r>
        <w:rPr>
          <w:color w:val="202122"/>
          <w:rtl/>
        </w:rPr>
        <w:t>﴿</w:t>
      </w:r>
      <w:r w:rsidRPr="005171D1">
        <w:rPr>
          <w:color w:val="202122"/>
          <w:rtl/>
        </w:rPr>
        <w:t xml:space="preserve"> </w:t>
      </w:r>
      <w:r w:rsidRPr="00E229B4">
        <w:rPr>
          <w:color w:val="202122"/>
          <w:rtl/>
        </w:rPr>
        <w:t xml:space="preserve">وَيَقُولُونَ مَتَى هَذَا الْفَتْحُ إِنْ كُنْتُمْ صَادِقِينَ </w:t>
      </w:r>
      <w:r>
        <w:rPr>
          <w:color w:val="202122"/>
          <w:rtl/>
        </w:rPr>
        <w:t>﴾</w:t>
      </w:r>
      <w:r>
        <w:rPr>
          <w:rFonts w:hint="cs"/>
          <w:color w:val="202122"/>
          <w:rtl/>
        </w:rPr>
        <w:t xml:space="preserve"> سورة السجدة الآية 28.</w:t>
      </w:r>
    </w:p>
    <w:p w:rsidR="00BD1CA7" w:rsidRPr="00AF74C1" w:rsidRDefault="00BD1CA7" w:rsidP="00BD1CA7">
      <w:pPr>
        <w:rPr>
          <w:color w:val="202122"/>
          <w:rtl/>
        </w:rPr>
      </w:pPr>
      <w:r>
        <w:rPr>
          <w:rFonts w:hint="cs"/>
          <w:color w:val="202122"/>
          <w:rtl/>
        </w:rPr>
        <w:t xml:space="preserve">أي : يستعجل المجرمون بالعذاب الذي وعدوا به على التكذيب ، جهلا منهم ومعاندة ويراد بالاستفهام الاستبعاد . </w:t>
      </w:r>
      <w:r>
        <w:rPr>
          <w:rStyle w:val="Appelnotedebasdep"/>
          <w:color w:val="202122"/>
          <w:rtl/>
        </w:rPr>
        <w:footnoteReference w:id="238"/>
      </w:r>
    </w:p>
    <w:p w:rsidR="00BD1CA7" w:rsidRDefault="00BD1CA7" w:rsidP="00BD1CA7">
      <w:pPr>
        <w:rPr>
          <w:color w:val="202122"/>
          <w:rtl/>
        </w:rPr>
      </w:pPr>
      <w:r>
        <w:rPr>
          <w:rFonts w:hint="cs"/>
          <w:color w:val="202122"/>
          <w:rtl/>
        </w:rPr>
        <w:t>130/قال الله تعالى :</w:t>
      </w:r>
      <w:r w:rsidRPr="00B36F9A">
        <w:rPr>
          <w:color w:val="202122"/>
          <w:rtl/>
        </w:rPr>
        <w:t xml:space="preserve"> </w:t>
      </w:r>
      <w:r>
        <w:rPr>
          <w:color w:val="202122"/>
          <w:rtl/>
        </w:rPr>
        <w:t>﴿</w:t>
      </w:r>
      <w:r w:rsidRPr="00E229B4">
        <w:rPr>
          <w:color w:val="202122"/>
          <w:rtl/>
        </w:rPr>
        <w:t xml:space="preserve"> قَاتَلَهُمُ اللَّهُ أَنَّى يُؤْفَكُونَ</w:t>
      </w:r>
      <w:r>
        <w:rPr>
          <w:color w:val="202122"/>
          <w:rtl/>
        </w:rPr>
        <w:t xml:space="preserve"> ﴾</w:t>
      </w:r>
      <w:r>
        <w:rPr>
          <w:rFonts w:hint="cs"/>
          <w:color w:val="202122"/>
          <w:rtl/>
        </w:rPr>
        <w:t xml:space="preserve"> سورة التوبة الآية 30.</w:t>
      </w:r>
    </w:p>
    <w:p w:rsidR="00BD1CA7" w:rsidRDefault="00BD1CA7" w:rsidP="00BD1CA7">
      <w:pPr>
        <w:rPr>
          <w:color w:val="202122"/>
          <w:rtl/>
        </w:rPr>
      </w:pPr>
      <w:r>
        <w:rPr>
          <w:rFonts w:hint="cs"/>
          <w:color w:val="202122"/>
          <w:rtl/>
        </w:rPr>
        <w:t xml:space="preserve">أي : كيف يصرفون على الحق الصرف الواضح المبين إلى القول الباطل المبين ، وهذا إكان يستغرب على أمة </w:t>
      </w:r>
    </w:p>
    <w:p w:rsidR="00BD1CA7" w:rsidRDefault="00BD1CA7" w:rsidP="00BD1CA7">
      <w:pPr>
        <w:rPr>
          <w:color w:val="202122"/>
          <w:rtl/>
        </w:rPr>
      </w:pPr>
    </w:p>
    <w:p w:rsidR="00BD1CA7" w:rsidRDefault="00BD1CA7" w:rsidP="00BD1CA7">
      <w:pPr>
        <w:rPr>
          <w:color w:val="202122"/>
          <w:rtl/>
        </w:rPr>
      </w:pPr>
    </w:p>
    <w:p w:rsidR="00BD1CA7" w:rsidRPr="00AF74C1" w:rsidRDefault="00BD1CA7" w:rsidP="00BD1CA7">
      <w:pPr>
        <w:rPr>
          <w:color w:val="202122"/>
          <w:rtl/>
        </w:rPr>
      </w:pPr>
      <w:r>
        <w:rPr>
          <w:rFonts w:hint="cs"/>
          <w:color w:val="202122"/>
          <w:rtl/>
        </w:rPr>
        <w:t xml:space="preserve">كبيرة أن تتفق على القول يدل على بطلانهأدنى تفكر وتسليط للعقل عليه </w:t>
      </w:r>
      <w:r>
        <w:rPr>
          <w:rStyle w:val="Appelnotedebasdep"/>
          <w:color w:val="202122"/>
          <w:rtl/>
        </w:rPr>
        <w:footnoteReference w:id="239"/>
      </w:r>
      <w:r>
        <w:rPr>
          <w:rFonts w:hint="cs"/>
          <w:color w:val="202122"/>
          <w:rtl/>
        </w:rPr>
        <w:t>، لذلك سببا وبالتالي فإن غرض الاستفهام خرج إلى الاستغراب .</w:t>
      </w:r>
    </w:p>
    <w:p w:rsidR="00BD1CA7" w:rsidRDefault="00BD1CA7" w:rsidP="00BD1CA7">
      <w:pPr>
        <w:rPr>
          <w:color w:val="202122"/>
          <w:rtl/>
        </w:rPr>
      </w:pPr>
      <w:r>
        <w:rPr>
          <w:rFonts w:hint="cs"/>
          <w:color w:val="202122"/>
          <w:rtl/>
        </w:rPr>
        <w:t>131 / قال الله تعالى :</w:t>
      </w:r>
      <w:r w:rsidRPr="00B36F9A">
        <w:rPr>
          <w:color w:val="202122"/>
          <w:rtl/>
        </w:rPr>
        <w:t xml:space="preserve"> </w:t>
      </w:r>
      <w:r>
        <w:rPr>
          <w:color w:val="202122"/>
          <w:rtl/>
        </w:rPr>
        <w:t>﴿</w:t>
      </w:r>
      <w:r w:rsidRPr="003560AE">
        <w:rPr>
          <w:color w:val="202122"/>
          <w:rtl/>
        </w:rPr>
        <w:t xml:space="preserve"> </w:t>
      </w:r>
      <w:r w:rsidRPr="00E229B4">
        <w:rPr>
          <w:color w:val="202122"/>
          <w:rtl/>
        </w:rPr>
        <w:t xml:space="preserve">فَأَنَّى يُبْصِرُونَ </w:t>
      </w:r>
      <w:r>
        <w:rPr>
          <w:color w:val="202122"/>
          <w:rtl/>
        </w:rPr>
        <w:t>﴾</w:t>
      </w:r>
      <w:r>
        <w:rPr>
          <w:rFonts w:hint="cs"/>
          <w:color w:val="202122"/>
          <w:rtl/>
        </w:rPr>
        <w:t xml:space="preserve"> سورة  يس الآية 66.</w:t>
      </w:r>
    </w:p>
    <w:p w:rsidR="00BD1CA7" w:rsidRPr="00AF74C1" w:rsidRDefault="00BD1CA7" w:rsidP="00BD1CA7">
      <w:pPr>
        <w:rPr>
          <w:color w:val="202122"/>
          <w:rtl/>
        </w:rPr>
      </w:pPr>
      <w:r>
        <w:rPr>
          <w:rFonts w:hint="cs"/>
          <w:color w:val="202122"/>
          <w:rtl/>
        </w:rPr>
        <w:t>خرج الاستفهام بغرض التوبيخ (الصراط ) الطريق ، ذاهبين كعاداتهم (فأنى ) كيف ، (يبصرون) حينئذ أي لا يبصرون .</w:t>
      </w:r>
      <w:r>
        <w:rPr>
          <w:rStyle w:val="Appelnotedebasdep"/>
          <w:color w:val="202122"/>
          <w:rtl/>
        </w:rPr>
        <w:footnoteReference w:id="240"/>
      </w:r>
    </w:p>
    <w:p w:rsidR="00BD1CA7" w:rsidRDefault="00BD1CA7" w:rsidP="00BD1CA7">
      <w:pPr>
        <w:rPr>
          <w:color w:val="202122"/>
          <w:rtl/>
        </w:rPr>
      </w:pPr>
      <w:r>
        <w:rPr>
          <w:rFonts w:hint="cs"/>
          <w:color w:val="202122"/>
          <w:rtl/>
        </w:rPr>
        <w:t>132/ قال الله تعالى :</w:t>
      </w:r>
      <w:r w:rsidRPr="00B36F9A">
        <w:rPr>
          <w:color w:val="202122"/>
          <w:rtl/>
        </w:rPr>
        <w:t xml:space="preserve"> </w:t>
      </w:r>
      <w:r>
        <w:rPr>
          <w:color w:val="202122"/>
          <w:rtl/>
        </w:rPr>
        <w:t>﴿</w:t>
      </w:r>
      <w:r w:rsidRPr="00E229B4">
        <w:rPr>
          <w:color w:val="202122"/>
          <w:rtl/>
        </w:rPr>
        <w:t xml:space="preserve"> فَأَنَّى تُؤْفَكُونَ</w:t>
      </w:r>
      <w:r>
        <w:rPr>
          <w:color w:val="202122"/>
          <w:rtl/>
        </w:rPr>
        <w:t xml:space="preserve"> ﴾</w:t>
      </w:r>
      <w:r>
        <w:rPr>
          <w:rFonts w:hint="cs"/>
          <w:color w:val="202122"/>
          <w:rtl/>
        </w:rPr>
        <w:t xml:space="preserve"> سورة غافر الآية 62.</w:t>
      </w:r>
    </w:p>
    <w:p w:rsidR="00BD1CA7" w:rsidRPr="00AF74C1" w:rsidRDefault="00BD1CA7" w:rsidP="00BD1CA7">
      <w:pPr>
        <w:rPr>
          <w:color w:val="202122"/>
          <w:rtl/>
        </w:rPr>
      </w:pPr>
      <w:r>
        <w:rPr>
          <w:rFonts w:hint="cs"/>
          <w:color w:val="202122"/>
          <w:rtl/>
        </w:rPr>
        <w:t xml:space="preserve">خرج الاستفهام بمعنى التوبيخ : فكيف تصرفون عن الإيمان مع قيام البرهان ؟ </w:t>
      </w:r>
      <w:r>
        <w:rPr>
          <w:rStyle w:val="Appelnotedebasdep"/>
          <w:color w:val="202122"/>
          <w:rtl/>
        </w:rPr>
        <w:footnoteReference w:id="241"/>
      </w:r>
    </w:p>
    <w:p w:rsidR="00BD1CA7" w:rsidRDefault="00BD1CA7" w:rsidP="00BD1CA7">
      <w:pPr>
        <w:rPr>
          <w:color w:val="202122"/>
          <w:rtl/>
        </w:rPr>
      </w:pPr>
      <w:r>
        <w:rPr>
          <w:rFonts w:hint="cs"/>
          <w:color w:val="202122"/>
          <w:rtl/>
        </w:rPr>
        <w:t>133/ قال الله تعالى :</w:t>
      </w:r>
      <w:r w:rsidRPr="00B36F9A">
        <w:rPr>
          <w:color w:val="202122"/>
          <w:rtl/>
        </w:rPr>
        <w:t xml:space="preserve"> </w:t>
      </w:r>
      <w:r>
        <w:rPr>
          <w:color w:val="202122"/>
          <w:rtl/>
        </w:rPr>
        <w:t>﴿</w:t>
      </w:r>
      <w:r w:rsidRPr="00A861B9">
        <w:rPr>
          <w:color w:val="202122"/>
          <w:rtl/>
        </w:rPr>
        <w:t xml:space="preserve"> </w:t>
      </w:r>
      <w:r w:rsidRPr="00E229B4">
        <w:rPr>
          <w:color w:val="202122"/>
          <w:rtl/>
        </w:rPr>
        <w:t xml:space="preserve">وَأَنَّى لَهُ الذِّكْرَى </w:t>
      </w:r>
      <w:r>
        <w:rPr>
          <w:color w:val="202122"/>
          <w:rtl/>
        </w:rPr>
        <w:t>﴾</w:t>
      </w:r>
      <w:r>
        <w:rPr>
          <w:rFonts w:hint="cs"/>
          <w:color w:val="202122"/>
          <w:rtl/>
        </w:rPr>
        <w:t xml:space="preserve"> سورة الفجر الآية2".</w:t>
      </w:r>
    </w:p>
    <w:p w:rsidR="00BD1CA7" w:rsidRPr="00AF74C1" w:rsidRDefault="00BD1CA7" w:rsidP="00BD1CA7">
      <w:pPr>
        <w:rPr>
          <w:color w:val="202122"/>
          <w:rtl/>
        </w:rPr>
      </w:pPr>
      <w:r>
        <w:rPr>
          <w:rFonts w:hint="cs"/>
          <w:color w:val="202122"/>
          <w:rtl/>
        </w:rPr>
        <w:t>الغرض البلاغي للاستفهام بمعنى التهديد والوعيد ، فقد فات أوانها وذهب زمانها .</w:t>
      </w:r>
      <w:r>
        <w:rPr>
          <w:rStyle w:val="Appelnotedebasdep"/>
          <w:color w:val="202122"/>
          <w:rtl/>
        </w:rPr>
        <w:footnoteReference w:id="242"/>
      </w:r>
    </w:p>
    <w:p w:rsidR="00BD1CA7" w:rsidRDefault="00BD1CA7" w:rsidP="00BD1CA7">
      <w:pPr>
        <w:rPr>
          <w:color w:val="202122"/>
          <w:rtl/>
        </w:rPr>
      </w:pPr>
      <w:r>
        <w:rPr>
          <w:rFonts w:hint="cs"/>
          <w:color w:val="202122"/>
          <w:rtl/>
        </w:rPr>
        <w:t>134/ قال الله تعالى :</w:t>
      </w:r>
      <w:r w:rsidRPr="00B36F9A">
        <w:rPr>
          <w:color w:val="202122"/>
          <w:rtl/>
        </w:rPr>
        <w:t xml:space="preserve"> </w:t>
      </w:r>
      <w:r>
        <w:rPr>
          <w:color w:val="202122"/>
          <w:rtl/>
        </w:rPr>
        <w:t>﴿</w:t>
      </w:r>
      <w:r w:rsidRPr="00D7065F">
        <w:rPr>
          <w:color w:val="202122"/>
          <w:rtl/>
        </w:rPr>
        <w:t xml:space="preserve"> </w:t>
      </w:r>
      <w:r w:rsidRPr="00E229B4">
        <w:rPr>
          <w:color w:val="202122"/>
          <w:rtl/>
        </w:rPr>
        <w:t xml:space="preserve">مَنْ ذَا الَّذِي يُقْرِضُ اللَّهَ قَرْضًا حَسَنًا </w:t>
      </w:r>
      <w:r>
        <w:rPr>
          <w:color w:val="202122"/>
          <w:rtl/>
        </w:rPr>
        <w:t>﴾</w:t>
      </w:r>
      <w:r>
        <w:rPr>
          <w:rFonts w:hint="cs"/>
          <w:color w:val="202122"/>
          <w:rtl/>
        </w:rPr>
        <w:t xml:space="preserve"> سورة البقرة الآية245.</w:t>
      </w:r>
    </w:p>
    <w:p w:rsidR="00BD1CA7" w:rsidRPr="00AF74C1" w:rsidRDefault="00BD1CA7" w:rsidP="00BD1CA7">
      <w:pPr>
        <w:rPr>
          <w:color w:val="202122"/>
          <w:rtl/>
        </w:rPr>
      </w:pPr>
      <w:r>
        <w:rPr>
          <w:rFonts w:hint="cs"/>
          <w:color w:val="202122"/>
          <w:rtl/>
        </w:rPr>
        <w:t>إقراض الله مثل لتقديم العمل الذي يطلب به ثوابه ، والقرض الحسن إما المجاهدة في نفسها و إما في النفقة في سبيل الله ، جاء الاستفهام بمراد الحث و الترغيب .</w:t>
      </w:r>
      <w:r>
        <w:rPr>
          <w:rStyle w:val="Appelnotedebasdep"/>
          <w:color w:val="202122"/>
          <w:rtl/>
        </w:rPr>
        <w:footnoteReference w:id="243"/>
      </w:r>
    </w:p>
    <w:p w:rsidR="00BD1CA7" w:rsidRDefault="00BD1CA7" w:rsidP="00BD1CA7">
      <w:pPr>
        <w:rPr>
          <w:color w:val="202122"/>
          <w:rtl/>
        </w:rPr>
      </w:pPr>
      <w:r>
        <w:rPr>
          <w:rFonts w:hint="cs"/>
          <w:color w:val="202122"/>
          <w:rtl/>
        </w:rPr>
        <w:t>135/قال الله تعالى :</w:t>
      </w:r>
      <w:r w:rsidRPr="00B36F9A">
        <w:rPr>
          <w:color w:val="202122"/>
          <w:rtl/>
        </w:rPr>
        <w:t xml:space="preserve"> </w:t>
      </w:r>
      <w:r>
        <w:rPr>
          <w:color w:val="202122"/>
          <w:rtl/>
        </w:rPr>
        <w:t>﴿</w:t>
      </w:r>
      <w:r w:rsidRPr="00E229B4">
        <w:rPr>
          <w:color w:val="202122"/>
          <w:rtl/>
        </w:rPr>
        <w:t xml:space="preserve"> مَنْ ذَا الَّذِي يَشْفَعُ عِنْدَهُ إِلَّا بِإِذْنِهِ</w:t>
      </w:r>
      <w:r>
        <w:rPr>
          <w:color w:val="202122"/>
          <w:rtl/>
        </w:rPr>
        <w:t xml:space="preserve"> ﴾</w:t>
      </w:r>
      <w:r>
        <w:rPr>
          <w:rFonts w:hint="cs"/>
          <w:color w:val="202122"/>
          <w:rtl/>
        </w:rPr>
        <w:t xml:space="preserve"> سورة البقرة الآية 255.</w:t>
      </w:r>
    </w:p>
    <w:p w:rsidR="00BD1CA7" w:rsidRPr="00AF74C1" w:rsidRDefault="00BD1CA7" w:rsidP="00BD1CA7">
      <w:pPr>
        <w:rPr>
          <w:color w:val="202122"/>
          <w:rtl/>
        </w:rPr>
      </w:pPr>
      <w:r>
        <w:rPr>
          <w:rFonts w:hint="cs"/>
          <w:color w:val="202122"/>
          <w:rtl/>
        </w:rPr>
        <w:t>خرج الاستفهام بمعنى النفي وبيانا لملكوته وكبريائه ، وأن أحدا لا يملك أن يتكلم يوم القيامة .</w:t>
      </w:r>
      <w:r>
        <w:rPr>
          <w:rStyle w:val="Appelnotedebasdep"/>
          <w:color w:val="202122"/>
          <w:rtl/>
        </w:rPr>
        <w:footnoteReference w:id="244"/>
      </w:r>
    </w:p>
    <w:p w:rsidR="00BD1CA7" w:rsidRDefault="00BD1CA7" w:rsidP="00BD1CA7">
      <w:pPr>
        <w:rPr>
          <w:color w:val="202122"/>
          <w:rtl/>
        </w:rPr>
      </w:pPr>
      <w:r>
        <w:rPr>
          <w:rFonts w:hint="cs"/>
          <w:color w:val="202122"/>
          <w:rtl/>
        </w:rPr>
        <w:t>136قال الله تعالى :</w:t>
      </w:r>
      <w:r w:rsidRPr="00B36F9A">
        <w:rPr>
          <w:color w:val="202122"/>
          <w:rtl/>
        </w:rPr>
        <w:t xml:space="preserve"> </w:t>
      </w:r>
      <w:r>
        <w:rPr>
          <w:color w:val="202122"/>
          <w:rtl/>
        </w:rPr>
        <w:t>﴿</w:t>
      </w:r>
      <w:r w:rsidRPr="004A02A6">
        <w:rPr>
          <w:color w:val="202122"/>
          <w:rtl/>
        </w:rPr>
        <w:t xml:space="preserve"> </w:t>
      </w:r>
      <w:r w:rsidRPr="00E229B4">
        <w:rPr>
          <w:color w:val="202122"/>
          <w:rtl/>
        </w:rPr>
        <w:t xml:space="preserve">قُلْ فَمَنْ يَمْلِكُ مِنَ اللَّهِ شَيْئًا </w:t>
      </w:r>
      <w:r>
        <w:rPr>
          <w:color w:val="202122"/>
          <w:rtl/>
        </w:rPr>
        <w:t>﴾</w:t>
      </w:r>
      <w:r>
        <w:rPr>
          <w:rFonts w:hint="cs"/>
          <w:color w:val="202122"/>
          <w:rtl/>
        </w:rPr>
        <w:t xml:space="preserve"> سورة المائدة الآية 17.</w:t>
      </w:r>
    </w:p>
    <w:p w:rsidR="00BD1CA7" w:rsidRPr="00AF74C1" w:rsidRDefault="00BD1CA7" w:rsidP="00BD1CA7">
      <w:pPr>
        <w:rPr>
          <w:color w:val="202122"/>
          <w:rtl/>
        </w:rPr>
      </w:pPr>
      <w:r>
        <w:rPr>
          <w:rFonts w:hint="cs"/>
          <w:color w:val="202122"/>
          <w:rtl/>
        </w:rPr>
        <w:t>أي : لو أراد ذلك فمن ذا الذي كان يمنعه منه ، أو من ذا الذي يقدر على صرفه عن ذلك ، والاستفهام معناه النفي .</w:t>
      </w:r>
      <w:r>
        <w:rPr>
          <w:rStyle w:val="Appelnotedebasdep"/>
          <w:color w:val="202122"/>
          <w:rtl/>
        </w:rPr>
        <w:footnoteReference w:id="245"/>
      </w:r>
    </w:p>
    <w:p w:rsidR="00BD1CA7" w:rsidRPr="005A7470" w:rsidRDefault="00BD1CA7" w:rsidP="00BD1CA7">
      <w:pPr>
        <w:rPr>
          <w:color w:val="202122"/>
          <w:rtl/>
        </w:rPr>
      </w:pPr>
    </w:p>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 w:rsidR="00BD1CA7" w:rsidRDefault="00BD1CA7" w:rsidP="00BD1CA7">
      <w:pPr>
        <w:jc w:val="center"/>
        <w:rPr>
          <w:sz w:val="96"/>
          <w:szCs w:val="96"/>
          <w:rtl/>
          <w:lang w:bidi="ar-DZ"/>
        </w:rPr>
      </w:pPr>
    </w:p>
    <w:p w:rsidR="00BD1CA7" w:rsidRDefault="005C7F36" w:rsidP="00BD1CA7">
      <w:pPr>
        <w:jc w:val="center"/>
        <w:rPr>
          <w:sz w:val="96"/>
          <w:szCs w:val="96"/>
          <w:rtl/>
          <w:lang w:bidi="ar-DZ"/>
        </w:rPr>
      </w:pPr>
      <w:r>
        <w:rPr>
          <w:noProof/>
          <w:sz w:val="96"/>
          <w:szCs w:val="96"/>
          <w:rtl/>
        </w:rPr>
        <w:pict>
          <v:roundrect id="_x0000_s1031" style="position:absolute;left:0;text-align:left;margin-left:93.4pt;margin-top:47.4pt;width:261.75pt;height:165.75pt;z-index:-251643904" arcsize="10923f" fillcolor="white [3201]" strokecolor="black [3200]" strokeweight="1pt">
            <v:stroke dashstyle="dash"/>
            <v:shadow color="#868686"/>
          </v:roundrect>
        </w:pict>
      </w:r>
    </w:p>
    <w:p w:rsidR="00BD1CA7" w:rsidRDefault="00C07AE8" w:rsidP="00BD1CA7">
      <w:pPr>
        <w:jc w:val="center"/>
        <w:rPr>
          <w:sz w:val="96"/>
          <w:szCs w:val="96"/>
          <w:rtl/>
          <w:lang w:bidi="ar-DZ"/>
        </w:rPr>
      </w:pPr>
      <w:r>
        <w:rPr>
          <w:sz w:val="96"/>
          <w:szCs w:val="96"/>
          <w:lang w:bidi="ar-DZ"/>
        </w:rPr>
        <w:lastRenderedPageBreak/>
        <w:t xml:space="preserve">   </w:t>
      </w:r>
      <w:r w:rsidR="00BD1CA7" w:rsidRPr="00986AB1">
        <w:rPr>
          <w:sz w:val="96"/>
          <w:szCs w:val="96"/>
          <w:rtl/>
          <w:lang w:bidi="ar-DZ"/>
        </w:rPr>
        <w:t>خ</w:t>
      </w:r>
      <w:r w:rsidR="00BD1CA7">
        <w:rPr>
          <w:rFonts w:hint="cs"/>
          <w:sz w:val="96"/>
          <w:szCs w:val="96"/>
          <w:rtl/>
          <w:lang w:bidi="ar-DZ"/>
        </w:rPr>
        <w:t>ــــــــ</w:t>
      </w:r>
      <w:r w:rsidR="00BD1CA7" w:rsidRPr="00986AB1">
        <w:rPr>
          <w:sz w:val="96"/>
          <w:szCs w:val="96"/>
          <w:rtl/>
          <w:lang w:bidi="ar-DZ"/>
        </w:rPr>
        <w:t>ات</w:t>
      </w:r>
      <w:r w:rsidR="00BD1CA7">
        <w:rPr>
          <w:rFonts w:hint="cs"/>
          <w:sz w:val="96"/>
          <w:szCs w:val="96"/>
          <w:rtl/>
          <w:lang w:bidi="ar-DZ"/>
        </w:rPr>
        <w:t>ــــــــ</w:t>
      </w:r>
      <w:r w:rsidR="00BD1CA7" w:rsidRPr="00986AB1">
        <w:rPr>
          <w:sz w:val="96"/>
          <w:szCs w:val="96"/>
          <w:rtl/>
          <w:lang w:bidi="ar-DZ"/>
        </w:rPr>
        <w:t>م</w:t>
      </w:r>
      <w:r w:rsidR="00BD1CA7">
        <w:rPr>
          <w:rFonts w:hint="cs"/>
          <w:sz w:val="96"/>
          <w:szCs w:val="96"/>
          <w:rtl/>
          <w:lang w:bidi="ar-DZ"/>
        </w:rPr>
        <w:t>ـــــ</w:t>
      </w:r>
      <w:r w:rsidR="00BD1CA7" w:rsidRPr="00986AB1">
        <w:rPr>
          <w:sz w:val="96"/>
          <w:szCs w:val="96"/>
          <w:rtl/>
          <w:lang w:bidi="ar-DZ"/>
        </w:rPr>
        <w:t>ة</w:t>
      </w:r>
    </w:p>
    <w:p w:rsidR="00BD1CA7" w:rsidRDefault="00BD1CA7" w:rsidP="00BD1CA7">
      <w:pPr>
        <w:jc w:val="center"/>
        <w:rPr>
          <w:sz w:val="96"/>
          <w:szCs w:val="96"/>
          <w:rtl/>
          <w:lang w:bidi="ar-DZ"/>
        </w:rPr>
      </w:pPr>
    </w:p>
    <w:p w:rsidR="00BD1CA7" w:rsidRDefault="00BD1CA7" w:rsidP="00BD1CA7">
      <w:pPr>
        <w:jc w:val="center"/>
        <w:rPr>
          <w:sz w:val="96"/>
          <w:szCs w:val="96"/>
          <w:rtl/>
          <w:lang w:bidi="ar-DZ"/>
        </w:rPr>
      </w:pPr>
    </w:p>
    <w:p w:rsidR="00BD1CA7" w:rsidRDefault="00BD1CA7"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Pr="006B6DE3" w:rsidRDefault="005C4A92" w:rsidP="005C4A92">
      <w:pPr>
        <w:rPr>
          <w:rtl/>
          <w:lang w:bidi="ar-DZ"/>
        </w:rPr>
      </w:pPr>
      <w:r w:rsidRPr="006B6DE3">
        <w:rPr>
          <w:sz w:val="36"/>
          <w:szCs w:val="36"/>
          <w:rtl/>
          <w:lang w:bidi="ar-DZ"/>
        </w:rPr>
        <w:t xml:space="preserve">الخاتمة </w:t>
      </w:r>
    </w:p>
    <w:p w:rsidR="005C4A92" w:rsidRPr="003C6F56" w:rsidRDefault="005C4A92" w:rsidP="005C4A92">
      <w:pPr>
        <w:ind w:left="360"/>
        <w:rPr>
          <w:lang w:bidi="ar-DZ"/>
        </w:rPr>
      </w:pPr>
      <w:r w:rsidRPr="003C6F56">
        <w:rPr>
          <w:rtl/>
          <w:lang w:bidi="ar-DZ"/>
        </w:rPr>
        <w:t>و في نهاية البحث العلمي استخلصنا إل</w:t>
      </w:r>
      <w:r w:rsidRPr="003C6F56">
        <w:rPr>
          <w:rFonts w:hint="cs"/>
          <w:rtl/>
          <w:lang w:bidi="ar-DZ"/>
        </w:rPr>
        <w:t>ى</w:t>
      </w:r>
      <w:r w:rsidRPr="003C6F56">
        <w:rPr>
          <w:rtl/>
          <w:lang w:bidi="ar-DZ"/>
        </w:rPr>
        <w:t xml:space="preserve"> بعض النتائج التي كشف</w:t>
      </w:r>
      <w:r w:rsidRPr="003C6F56">
        <w:rPr>
          <w:rFonts w:hint="cs"/>
          <w:rtl/>
          <w:lang w:bidi="ar-DZ"/>
        </w:rPr>
        <w:t>ت</w:t>
      </w:r>
      <w:r w:rsidRPr="003C6F56">
        <w:rPr>
          <w:rtl/>
          <w:lang w:bidi="ar-DZ"/>
        </w:rPr>
        <w:t xml:space="preserve"> لنا مد</w:t>
      </w:r>
      <w:r w:rsidRPr="003C6F56">
        <w:rPr>
          <w:rFonts w:hint="cs"/>
          <w:rtl/>
          <w:lang w:bidi="ar-DZ"/>
        </w:rPr>
        <w:t>ى</w:t>
      </w:r>
      <w:r w:rsidRPr="003C6F56">
        <w:rPr>
          <w:rtl/>
          <w:lang w:bidi="ar-DZ"/>
        </w:rPr>
        <w:t xml:space="preserve"> أهمية هذ</w:t>
      </w:r>
      <w:r w:rsidRPr="003C6F56">
        <w:rPr>
          <w:rFonts w:hint="cs"/>
          <w:rtl/>
          <w:lang w:bidi="ar-DZ"/>
        </w:rPr>
        <w:t>ا</w:t>
      </w:r>
      <w:r w:rsidRPr="003C6F56">
        <w:rPr>
          <w:rtl/>
          <w:lang w:bidi="ar-DZ"/>
        </w:rPr>
        <w:t xml:space="preserve"> المو</w:t>
      </w:r>
      <w:r w:rsidRPr="003C6F56">
        <w:rPr>
          <w:rFonts w:hint="cs"/>
          <w:rtl/>
          <w:lang w:bidi="ar-DZ"/>
        </w:rPr>
        <w:t>ضوع</w:t>
      </w:r>
      <w:r w:rsidRPr="003C6F56">
        <w:rPr>
          <w:rtl/>
          <w:lang w:bidi="ar-DZ"/>
        </w:rPr>
        <w:t xml:space="preserve"> الذي قمنا بدراسته ومن أهم النتائج ما يلي</w:t>
      </w:r>
      <w:r>
        <w:rPr>
          <w:rFonts w:hint="cs"/>
          <w:rtl/>
          <w:lang w:bidi="ar-DZ"/>
        </w:rPr>
        <w:t xml:space="preserve"> : </w:t>
      </w:r>
    </w:p>
    <w:p w:rsidR="005C4A92" w:rsidRPr="003C6F56" w:rsidRDefault="005C4A92" w:rsidP="005C4A92">
      <w:pPr>
        <w:rPr>
          <w:rtl/>
          <w:lang w:bidi="ar-DZ"/>
        </w:rPr>
      </w:pPr>
      <w:r w:rsidRPr="003C6F56">
        <w:rPr>
          <w:rtl/>
          <w:lang w:bidi="ar-DZ"/>
        </w:rPr>
        <w:t>- إن بفضل البلاغة وعلومها الثلاثة ( البيان والبديع والمعاني</w:t>
      </w:r>
      <w:r>
        <w:rPr>
          <w:rtl/>
          <w:lang w:bidi="ar-DZ"/>
        </w:rPr>
        <w:t xml:space="preserve"> ) أعطت للقران الكريم رونق جميل</w:t>
      </w:r>
      <w:r w:rsidRPr="003C6F56">
        <w:rPr>
          <w:rtl/>
          <w:lang w:bidi="ar-DZ"/>
        </w:rPr>
        <w:t xml:space="preserve"> ومعاني و</w:t>
      </w:r>
      <w:r>
        <w:rPr>
          <w:rFonts w:hint="cs"/>
          <w:rtl/>
          <w:lang w:bidi="ar-DZ"/>
        </w:rPr>
        <w:t>أغ</w:t>
      </w:r>
      <w:r w:rsidRPr="003C6F56">
        <w:rPr>
          <w:rtl/>
          <w:lang w:bidi="ar-DZ"/>
        </w:rPr>
        <w:t>راض بلاغية</w:t>
      </w:r>
    </w:p>
    <w:p w:rsidR="005C4A92" w:rsidRPr="003C6F56" w:rsidRDefault="005C4A92" w:rsidP="005C4A92">
      <w:pPr>
        <w:rPr>
          <w:rtl/>
          <w:lang w:bidi="ar-DZ"/>
        </w:rPr>
      </w:pPr>
      <w:r w:rsidRPr="003C6F56">
        <w:rPr>
          <w:rtl/>
          <w:lang w:bidi="ar-DZ"/>
        </w:rPr>
        <w:t xml:space="preserve">- اكتشفنا  </w:t>
      </w:r>
      <w:r>
        <w:rPr>
          <w:rFonts w:hint="cs"/>
          <w:rtl/>
          <w:lang w:bidi="ar-DZ"/>
        </w:rPr>
        <w:t>أ</w:t>
      </w:r>
      <w:r w:rsidRPr="003C6F56">
        <w:rPr>
          <w:rtl/>
          <w:lang w:bidi="ar-DZ"/>
        </w:rPr>
        <w:t>ن</w:t>
      </w:r>
      <w:r>
        <w:rPr>
          <w:rFonts w:hint="cs"/>
          <w:rtl/>
          <w:lang w:bidi="ar-DZ"/>
        </w:rPr>
        <w:t xml:space="preserve"> </w:t>
      </w:r>
      <w:r w:rsidRPr="003C6F56">
        <w:rPr>
          <w:rtl/>
          <w:lang w:bidi="ar-DZ"/>
        </w:rPr>
        <w:t>علاقة القران الكريم  ب</w:t>
      </w:r>
      <w:r>
        <w:rPr>
          <w:rFonts w:hint="cs"/>
          <w:rtl/>
          <w:lang w:bidi="ar-DZ"/>
        </w:rPr>
        <w:t>ال</w:t>
      </w:r>
      <w:r w:rsidRPr="003C6F56">
        <w:rPr>
          <w:rtl/>
          <w:lang w:bidi="ar-DZ"/>
        </w:rPr>
        <w:t>بلاغة علاقة</w:t>
      </w:r>
      <w:r>
        <w:rPr>
          <w:rtl/>
          <w:lang w:bidi="ar-DZ"/>
        </w:rPr>
        <w:t xml:space="preserve"> و</w:t>
      </w:r>
      <w:r w:rsidRPr="003C6F56">
        <w:rPr>
          <w:rtl/>
          <w:lang w:bidi="ar-DZ"/>
        </w:rPr>
        <w:t>طي</w:t>
      </w:r>
      <w:r>
        <w:rPr>
          <w:rFonts w:hint="cs"/>
          <w:rtl/>
          <w:lang w:bidi="ar-DZ"/>
        </w:rPr>
        <w:t>د</w:t>
      </w:r>
      <w:r w:rsidRPr="003C6F56">
        <w:rPr>
          <w:rtl/>
          <w:lang w:bidi="ar-DZ"/>
        </w:rPr>
        <w:t>ة  تكمن في الإعجاز والنظم  .</w:t>
      </w:r>
    </w:p>
    <w:p w:rsidR="005C4A92" w:rsidRPr="003C6F56" w:rsidRDefault="005C4A92" w:rsidP="005C4A92">
      <w:pPr>
        <w:rPr>
          <w:rtl/>
          <w:lang w:bidi="ar-DZ"/>
        </w:rPr>
      </w:pPr>
      <w:r w:rsidRPr="003C6F56">
        <w:rPr>
          <w:rtl/>
          <w:lang w:bidi="ar-DZ"/>
        </w:rPr>
        <w:t xml:space="preserve">- يعد علم البلاغة أساسا لبناء </w:t>
      </w:r>
      <w:r>
        <w:rPr>
          <w:rFonts w:hint="cs"/>
          <w:rtl/>
          <w:lang w:bidi="ar-DZ"/>
        </w:rPr>
        <w:t>أ</w:t>
      </w:r>
      <w:r>
        <w:rPr>
          <w:rtl/>
          <w:lang w:bidi="ar-DZ"/>
        </w:rPr>
        <w:t>ي نص لغوي سليم المب</w:t>
      </w:r>
      <w:r>
        <w:rPr>
          <w:rFonts w:hint="cs"/>
          <w:rtl/>
          <w:lang w:bidi="ar-DZ"/>
        </w:rPr>
        <w:t>نى</w:t>
      </w:r>
      <w:r>
        <w:rPr>
          <w:rtl/>
          <w:lang w:bidi="ar-DZ"/>
        </w:rPr>
        <w:t xml:space="preserve"> والمعن</w:t>
      </w:r>
      <w:r>
        <w:rPr>
          <w:rFonts w:hint="cs"/>
          <w:rtl/>
          <w:lang w:bidi="ar-DZ"/>
        </w:rPr>
        <w:t>ى</w:t>
      </w:r>
      <w:r w:rsidRPr="003C6F56">
        <w:rPr>
          <w:rtl/>
          <w:lang w:bidi="ar-DZ"/>
        </w:rPr>
        <w:t xml:space="preserve"> وهو يعن</w:t>
      </w:r>
      <w:r>
        <w:rPr>
          <w:rFonts w:hint="cs"/>
          <w:rtl/>
          <w:lang w:bidi="ar-DZ"/>
        </w:rPr>
        <w:t>ى</w:t>
      </w:r>
      <w:r w:rsidRPr="003C6F56">
        <w:rPr>
          <w:rtl/>
          <w:lang w:bidi="ar-DZ"/>
        </w:rPr>
        <w:t xml:space="preserve"> بمد</w:t>
      </w:r>
      <w:r>
        <w:rPr>
          <w:rFonts w:hint="cs"/>
          <w:rtl/>
          <w:lang w:bidi="ar-DZ"/>
        </w:rPr>
        <w:t>ى</w:t>
      </w:r>
      <w:r w:rsidRPr="003C6F56">
        <w:rPr>
          <w:rtl/>
          <w:lang w:bidi="ar-DZ"/>
        </w:rPr>
        <w:t xml:space="preserve"> فصاحة الكلمة وسلامتها </w:t>
      </w:r>
    </w:p>
    <w:p w:rsidR="005C4A92" w:rsidRPr="003C6F56" w:rsidRDefault="005C4A92" w:rsidP="005C4A92">
      <w:pPr>
        <w:rPr>
          <w:rtl/>
          <w:lang w:bidi="ar-DZ"/>
        </w:rPr>
      </w:pPr>
      <w:r w:rsidRPr="003C6F56">
        <w:rPr>
          <w:rtl/>
          <w:lang w:bidi="ar-DZ"/>
        </w:rPr>
        <w:lastRenderedPageBreak/>
        <w:t xml:space="preserve">- إن الأسلوب الاستفهامي يدخل ضمن علم المعاني وهو نمط تركيبي من الجمل الإنشائية الطبلية </w:t>
      </w:r>
    </w:p>
    <w:p w:rsidR="005C4A92" w:rsidRPr="003C6F56" w:rsidRDefault="005C4A92" w:rsidP="005C4A92">
      <w:pPr>
        <w:rPr>
          <w:rtl/>
          <w:lang w:bidi="ar-DZ"/>
        </w:rPr>
      </w:pPr>
      <w:r w:rsidRPr="003C6F56">
        <w:rPr>
          <w:rtl/>
          <w:lang w:bidi="ar-DZ"/>
        </w:rPr>
        <w:t>- يعد الاستفهام من أكثر الأساليب التي تكررت في كتاب الله اغلبها أسئلة يسألها الله سبحانه وتعال</w:t>
      </w:r>
      <w:r>
        <w:rPr>
          <w:rFonts w:hint="cs"/>
          <w:rtl/>
          <w:lang w:bidi="ar-DZ"/>
        </w:rPr>
        <w:t>ى</w:t>
      </w:r>
      <w:r w:rsidRPr="003C6F56">
        <w:rPr>
          <w:rtl/>
          <w:lang w:bidi="ar-DZ"/>
        </w:rPr>
        <w:t xml:space="preserve"> لخلقه </w:t>
      </w:r>
    </w:p>
    <w:p w:rsidR="005C4A92" w:rsidRDefault="005C4A92" w:rsidP="005C4A92">
      <w:pPr>
        <w:rPr>
          <w:rtl/>
          <w:lang w:bidi="ar-DZ"/>
        </w:rPr>
      </w:pPr>
      <w:r w:rsidRPr="003C6F56">
        <w:rPr>
          <w:rtl/>
          <w:lang w:bidi="ar-DZ"/>
        </w:rPr>
        <w:t>- إن الاستفهام يستعمل للاستفهام عن أمر يجهله السائل</w:t>
      </w:r>
      <w:r>
        <w:rPr>
          <w:rFonts w:hint="cs"/>
          <w:rtl/>
          <w:lang w:bidi="ar-DZ"/>
        </w:rPr>
        <w:t xml:space="preserve"> ولا شك أنه بهذا المعنى طلب العلم والفهم </w:t>
      </w:r>
    </w:p>
    <w:p w:rsidR="005C4A92" w:rsidRPr="003C6F56" w:rsidRDefault="005C4A92" w:rsidP="005C4A92">
      <w:pPr>
        <w:rPr>
          <w:rtl/>
          <w:lang w:bidi="ar-DZ"/>
        </w:rPr>
      </w:pPr>
      <w:r>
        <w:rPr>
          <w:rFonts w:hint="cs"/>
          <w:rtl/>
          <w:lang w:bidi="ar-DZ"/>
        </w:rPr>
        <w:t xml:space="preserve">- إن أدوات الاستفهام تنقسم إلى قسمين </w:t>
      </w:r>
      <w:r w:rsidRPr="003C6F56">
        <w:rPr>
          <w:rtl/>
          <w:lang w:bidi="ar-DZ"/>
        </w:rPr>
        <w:t xml:space="preserve"> ( حروف وأسماء ) والحروف هي( الهمزة وهل )   </w:t>
      </w:r>
      <w:r w:rsidRPr="003C6F56">
        <w:rPr>
          <w:rFonts w:hint="cs"/>
          <w:rtl/>
          <w:lang w:bidi="ar-DZ"/>
        </w:rPr>
        <w:t>أما</w:t>
      </w:r>
      <w:r w:rsidRPr="003C6F56">
        <w:rPr>
          <w:rtl/>
          <w:lang w:bidi="ar-DZ"/>
        </w:rPr>
        <w:t xml:space="preserve"> </w:t>
      </w:r>
      <w:r w:rsidRPr="003C6F56">
        <w:rPr>
          <w:rFonts w:hint="cs"/>
          <w:rtl/>
          <w:lang w:bidi="ar-DZ"/>
        </w:rPr>
        <w:t>الأسماء</w:t>
      </w:r>
      <w:r w:rsidRPr="003C6F56">
        <w:rPr>
          <w:rtl/>
          <w:lang w:bidi="ar-DZ"/>
        </w:rPr>
        <w:t xml:space="preserve"> هي (من –</w:t>
      </w:r>
      <w:r>
        <w:rPr>
          <w:rFonts w:hint="cs"/>
          <w:rtl/>
          <w:lang w:bidi="ar-DZ"/>
        </w:rPr>
        <w:t xml:space="preserve"> </w:t>
      </w:r>
      <w:r w:rsidRPr="003C6F56">
        <w:rPr>
          <w:rtl/>
          <w:lang w:bidi="ar-DZ"/>
        </w:rPr>
        <w:t xml:space="preserve">ما – متى – أين – كيف – كم </w:t>
      </w:r>
      <w:r>
        <w:rPr>
          <w:rtl/>
          <w:lang w:bidi="ar-DZ"/>
        </w:rPr>
        <w:t>–</w:t>
      </w:r>
      <w:r>
        <w:rPr>
          <w:rFonts w:hint="cs"/>
          <w:rtl/>
          <w:lang w:bidi="ar-DZ"/>
        </w:rPr>
        <w:t xml:space="preserve"> أي </w:t>
      </w:r>
      <w:r w:rsidRPr="003C6F56">
        <w:rPr>
          <w:rtl/>
          <w:lang w:bidi="ar-DZ"/>
        </w:rPr>
        <w:t xml:space="preserve">– </w:t>
      </w:r>
      <w:r>
        <w:rPr>
          <w:rFonts w:hint="cs"/>
          <w:rtl/>
          <w:lang w:bidi="ar-DZ"/>
        </w:rPr>
        <w:t>أ</w:t>
      </w:r>
      <w:r w:rsidRPr="003C6F56">
        <w:rPr>
          <w:rtl/>
          <w:lang w:bidi="ar-DZ"/>
        </w:rPr>
        <w:t>ي</w:t>
      </w:r>
      <w:r>
        <w:rPr>
          <w:rFonts w:hint="cs"/>
          <w:rtl/>
          <w:lang w:bidi="ar-DZ"/>
        </w:rPr>
        <w:t>ان</w:t>
      </w:r>
    </w:p>
    <w:p w:rsidR="005C4A92" w:rsidRDefault="005C4A92" w:rsidP="005C4A92">
      <w:pPr>
        <w:rPr>
          <w:rtl/>
          <w:lang w:bidi="ar-DZ"/>
        </w:rPr>
      </w:pPr>
      <w:r>
        <w:rPr>
          <w:rtl/>
          <w:lang w:bidi="ar-DZ"/>
        </w:rPr>
        <w:t>تو</w:t>
      </w:r>
      <w:r w:rsidRPr="003C6F56">
        <w:rPr>
          <w:rtl/>
          <w:lang w:bidi="ar-DZ"/>
        </w:rPr>
        <w:t xml:space="preserve">صلنا من خلال دراستنا </w:t>
      </w:r>
      <w:r w:rsidRPr="003C6F56">
        <w:rPr>
          <w:rFonts w:hint="cs"/>
          <w:rtl/>
          <w:lang w:bidi="ar-DZ"/>
        </w:rPr>
        <w:t>لهذا</w:t>
      </w:r>
      <w:r>
        <w:rPr>
          <w:rtl/>
          <w:lang w:bidi="ar-DZ"/>
        </w:rPr>
        <w:t xml:space="preserve"> الموضوع </w:t>
      </w:r>
      <w:r>
        <w:rPr>
          <w:rFonts w:hint="cs"/>
          <w:rtl/>
          <w:lang w:bidi="ar-DZ"/>
        </w:rPr>
        <w:t>أ</w:t>
      </w:r>
      <w:r w:rsidRPr="003C6F56">
        <w:rPr>
          <w:rtl/>
          <w:lang w:bidi="ar-DZ"/>
        </w:rPr>
        <w:t xml:space="preserve">ن أدوات الاستفهام لها الصدارة دائما ولا يسبقها غير حروف الجر  والمضاف . </w:t>
      </w:r>
      <w:r w:rsidRPr="003C6F56">
        <w:rPr>
          <w:lang w:bidi="ar-DZ"/>
        </w:rPr>
        <w:t xml:space="preserve"> </w:t>
      </w:r>
      <w:r w:rsidRPr="003C6F56">
        <w:rPr>
          <w:rtl/>
          <w:lang w:bidi="ar-DZ"/>
        </w:rPr>
        <w:t xml:space="preserve"> </w:t>
      </w:r>
    </w:p>
    <w:p w:rsidR="005C4A92" w:rsidRPr="003C6F56" w:rsidRDefault="005C4A92" w:rsidP="005C4A92">
      <w:pPr>
        <w:rPr>
          <w:rtl/>
          <w:lang w:bidi="ar-DZ"/>
        </w:rPr>
      </w:pPr>
      <w:r w:rsidRPr="003C6F56">
        <w:rPr>
          <w:rtl/>
          <w:lang w:bidi="ar-DZ"/>
        </w:rPr>
        <w:t>- إن السؤال في القران الكريم يتقسم عاد</w:t>
      </w:r>
      <w:r>
        <w:rPr>
          <w:rFonts w:hint="cs"/>
          <w:rtl/>
          <w:lang w:bidi="ar-DZ"/>
        </w:rPr>
        <w:t>ة</w:t>
      </w:r>
      <w:r w:rsidRPr="003C6F56">
        <w:rPr>
          <w:rtl/>
          <w:lang w:bidi="ar-DZ"/>
        </w:rPr>
        <w:t xml:space="preserve"> ال</w:t>
      </w:r>
      <w:r>
        <w:rPr>
          <w:rFonts w:hint="cs"/>
          <w:rtl/>
          <w:lang w:bidi="ar-DZ"/>
        </w:rPr>
        <w:t>ى</w:t>
      </w:r>
      <w:r w:rsidRPr="003C6F56">
        <w:rPr>
          <w:rtl/>
          <w:lang w:bidi="ar-DZ"/>
        </w:rPr>
        <w:t xml:space="preserve"> نوعين </w:t>
      </w:r>
      <w:r>
        <w:rPr>
          <w:rFonts w:hint="cs"/>
          <w:rtl/>
          <w:lang w:bidi="ar-DZ"/>
        </w:rPr>
        <w:t>:</w:t>
      </w:r>
    </w:p>
    <w:p w:rsidR="005C4A92" w:rsidRPr="003C6F56" w:rsidRDefault="005C4A92" w:rsidP="005C4A92">
      <w:pPr>
        <w:rPr>
          <w:rtl/>
          <w:lang w:bidi="ar-DZ"/>
        </w:rPr>
      </w:pPr>
      <w:r w:rsidRPr="003C6F56">
        <w:rPr>
          <w:rtl/>
          <w:lang w:bidi="ar-DZ"/>
        </w:rPr>
        <w:t xml:space="preserve">  - استفهام حقيقي هو طلب معرفة شئ مجهول ويحتاج إل</w:t>
      </w:r>
      <w:r>
        <w:rPr>
          <w:rFonts w:hint="cs"/>
          <w:rtl/>
          <w:lang w:bidi="ar-DZ"/>
        </w:rPr>
        <w:t>ى</w:t>
      </w:r>
      <w:r w:rsidRPr="003C6F56">
        <w:rPr>
          <w:rtl/>
          <w:lang w:bidi="ar-DZ"/>
        </w:rPr>
        <w:t xml:space="preserve"> جواب</w:t>
      </w:r>
      <w:r>
        <w:rPr>
          <w:rFonts w:hint="cs"/>
          <w:rtl/>
          <w:lang w:bidi="ar-DZ"/>
        </w:rPr>
        <w:t xml:space="preserve"> ، </w:t>
      </w:r>
      <w:r w:rsidRPr="003C6F56">
        <w:rPr>
          <w:rtl/>
          <w:lang w:bidi="ar-DZ"/>
        </w:rPr>
        <w:t xml:space="preserve"> و</w:t>
      </w:r>
      <w:r>
        <w:rPr>
          <w:rFonts w:hint="cs"/>
          <w:rtl/>
          <w:lang w:bidi="ar-DZ"/>
        </w:rPr>
        <w:t>ا</w:t>
      </w:r>
      <w:r w:rsidRPr="003C6F56">
        <w:rPr>
          <w:rtl/>
          <w:lang w:bidi="ar-DZ"/>
        </w:rPr>
        <w:t xml:space="preserve">لاستفهام البلاغي لا يتطلب جوابا </w:t>
      </w:r>
      <w:r>
        <w:rPr>
          <w:rtl/>
          <w:lang w:bidi="ar-DZ"/>
        </w:rPr>
        <w:t xml:space="preserve"> و</w:t>
      </w:r>
      <w:r w:rsidRPr="003C6F56">
        <w:rPr>
          <w:rtl/>
          <w:lang w:bidi="ar-DZ"/>
        </w:rPr>
        <w:t xml:space="preserve">إنما يعني </w:t>
      </w:r>
      <w:r>
        <w:rPr>
          <w:rFonts w:hint="cs"/>
          <w:rtl/>
          <w:lang w:bidi="ar-DZ"/>
        </w:rPr>
        <w:t>أغرا</w:t>
      </w:r>
      <w:r w:rsidRPr="003C6F56">
        <w:rPr>
          <w:rtl/>
          <w:lang w:bidi="ar-DZ"/>
        </w:rPr>
        <w:t>ض بلاغية منها</w:t>
      </w:r>
      <w:r>
        <w:rPr>
          <w:rFonts w:hint="cs"/>
          <w:rtl/>
          <w:lang w:bidi="ar-DZ"/>
        </w:rPr>
        <w:t xml:space="preserve">: </w:t>
      </w:r>
      <w:r>
        <w:rPr>
          <w:rtl/>
          <w:lang w:bidi="ar-DZ"/>
        </w:rPr>
        <w:t>-  التش</w:t>
      </w:r>
      <w:r>
        <w:rPr>
          <w:rFonts w:hint="cs"/>
          <w:rtl/>
          <w:lang w:bidi="ar-DZ"/>
        </w:rPr>
        <w:t>و</w:t>
      </w:r>
      <w:r w:rsidRPr="003C6F56">
        <w:rPr>
          <w:rtl/>
          <w:lang w:bidi="ar-DZ"/>
        </w:rPr>
        <w:t>يق  – الإنكار – التمني – التقرير – التهكم والسخرية – التعجب – ال</w:t>
      </w:r>
      <w:r>
        <w:rPr>
          <w:rFonts w:hint="cs"/>
          <w:rtl/>
          <w:lang w:bidi="ar-DZ"/>
        </w:rPr>
        <w:t>مدح</w:t>
      </w:r>
      <w:r>
        <w:rPr>
          <w:rtl/>
          <w:lang w:bidi="ar-DZ"/>
        </w:rPr>
        <w:t xml:space="preserve"> و</w:t>
      </w:r>
      <w:r w:rsidRPr="003C6F56">
        <w:rPr>
          <w:rtl/>
          <w:lang w:bidi="ar-DZ"/>
        </w:rPr>
        <w:t xml:space="preserve">التعظيم – الحسرة – التسوية وغيرها </w:t>
      </w:r>
    </w:p>
    <w:p w:rsidR="005C4A92" w:rsidRPr="003C6F56" w:rsidRDefault="005C4A92" w:rsidP="005C4A92">
      <w:pPr>
        <w:rPr>
          <w:rtl/>
          <w:lang w:bidi="ar-DZ"/>
        </w:rPr>
      </w:pPr>
      <w:r w:rsidRPr="003C6F56">
        <w:rPr>
          <w:rtl/>
          <w:lang w:bidi="ar-DZ"/>
        </w:rPr>
        <w:t>-</w:t>
      </w:r>
      <w:r>
        <w:rPr>
          <w:rFonts w:hint="cs"/>
          <w:rtl/>
          <w:lang w:bidi="ar-DZ"/>
        </w:rPr>
        <w:t>يكمن</w:t>
      </w:r>
      <w:r w:rsidRPr="003C6F56">
        <w:rPr>
          <w:rtl/>
          <w:lang w:bidi="ar-DZ"/>
        </w:rPr>
        <w:t xml:space="preserve"> الكسر والجم</w:t>
      </w:r>
      <w:r>
        <w:rPr>
          <w:rFonts w:hint="cs"/>
          <w:rtl/>
          <w:lang w:bidi="ar-DZ"/>
        </w:rPr>
        <w:t>ا</w:t>
      </w:r>
      <w:r w:rsidRPr="003C6F56">
        <w:rPr>
          <w:rtl/>
          <w:lang w:bidi="ar-DZ"/>
        </w:rPr>
        <w:t>ل للاستفهام البلاغي انه يعطي الكلام حيوية و</w:t>
      </w:r>
      <w:r>
        <w:rPr>
          <w:rFonts w:hint="cs"/>
          <w:rtl/>
          <w:lang w:bidi="ar-DZ"/>
        </w:rPr>
        <w:t>ي</w:t>
      </w:r>
      <w:r w:rsidRPr="003C6F56">
        <w:rPr>
          <w:rtl/>
          <w:lang w:bidi="ar-DZ"/>
        </w:rPr>
        <w:t xml:space="preserve">زيد من الإقناع </w:t>
      </w:r>
      <w:r>
        <w:rPr>
          <w:rtl/>
          <w:lang w:bidi="ar-DZ"/>
        </w:rPr>
        <w:t xml:space="preserve"> و</w:t>
      </w:r>
      <w:r w:rsidRPr="003C6F56">
        <w:rPr>
          <w:rtl/>
          <w:lang w:bidi="ar-DZ"/>
        </w:rPr>
        <w:t xml:space="preserve">التأثير كما فيه إثارة </w:t>
      </w:r>
      <w:r>
        <w:rPr>
          <w:rFonts w:hint="cs"/>
          <w:rtl/>
          <w:lang w:bidi="ar-DZ"/>
        </w:rPr>
        <w:t>لل</w:t>
      </w:r>
      <w:r w:rsidRPr="003C6F56">
        <w:rPr>
          <w:rtl/>
          <w:lang w:bidi="ar-DZ"/>
        </w:rPr>
        <w:t>سام</w:t>
      </w:r>
      <w:r>
        <w:rPr>
          <w:rtl/>
          <w:lang w:bidi="ar-DZ"/>
        </w:rPr>
        <w:t xml:space="preserve">ع  وجذبا للانتباه </w:t>
      </w:r>
    </w:p>
    <w:p w:rsidR="005C4A92" w:rsidRPr="003C6F56" w:rsidRDefault="005C4A92" w:rsidP="005C4A92">
      <w:pPr>
        <w:rPr>
          <w:rtl/>
          <w:lang w:bidi="ar-DZ"/>
        </w:rPr>
      </w:pPr>
      <w:r w:rsidRPr="003C6F56">
        <w:rPr>
          <w:rtl/>
          <w:lang w:bidi="ar-DZ"/>
        </w:rPr>
        <w:t>- إن الدلالات و</w:t>
      </w:r>
      <w:r>
        <w:rPr>
          <w:rFonts w:hint="cs"/>
          <w:rtl/>
          <w:lang w:bidi="ar-DZ"/>
        </w:rPr>
        <w:t>الأغراض</w:t>
      </w:r>
      <w:r w:rsidRPr="003C6F56">
        <w:rPr>
          <w:rtl/>
          <w:lang w:bidi="ar-DZ"/>
        </w:rPr>
        <w:t xml:space="preserve"> والمعاني البلاغية تفهم من خلال السياق وتعرف من خلال الموقف الذي يقال فيه </w:t>
      </w:r>
    </w:p>
    <w:p w:rsidR="005C4A92" w:rsidRPr="003C6F56" w:rsidRDefault="005C4A92" w:rsidP="005C4A92">
      <w:pPr>
        <w:rPr>
          <w:rtl/>
          <w:lang w:bidi="ar-DZ"/>
        </w:rPr>
      </w:pPr>
      <w:r w:rsidRPr="003C6F56">
        <w:rPr>
          <w:rtl/>
          <w:lang w:bidi="ar-DZ"/>
        </w:rPr>
        <w:t>- القران كتاب منزل ليهدي البشر ويذهب النفوس وهو يصلح حياة الفرد والجماعة وفي كل نواحي الحياة  ويحظ</w:t>
      </w:r>
      <w:r>
        <w:rPr>
          <w:rFonts w:hint="cs"/>
          <w:rtl/>
          <w:lang w:bidi="ar-DZ"/>
        </w:rPr>
        <w:t>ى</w:t>
      </w:r>
      <w:r w:rsidRPr="003C6F56">
        <w:rPr>
          <w:rtl/>
          <w:lang w:bidi="ar-DZ"/>
        </w:rPr>
        <w:t xml:space="preserve"> بمنزلة عظيمة في نفوس المسلمين بوصفه كلام رب العالمين القادر العظيم والحكيم .</w:t>
      </w:r>
    </w:p>
    <w:p w:rsidR="005C4A92" w:rsidRPr="003C6F56" w:rsidRDefault="005C4A92" w:rsidP="005C4A92">
      <w:pPr>
        <w:rPr>
          <w:rtl/>
          <w:lang w:bidi="ar-DZ"/>
        </w:rPr>
      </w:pPr>
      <w:r>
        <w:rPr>
          <w:rFonts w:hint="cs"/>
          <w:rtl/>
          <w:lang w:bidi="ar-DZ"/>
        </w:rPr>
        <w:pgNum/>
      </w:r>
      <w:r w:rsidRPr="003C6F56">
        <w:rPr>
          <w:rtl/>
          <w:lang w:bidi="ar-DZ"/>
        </w:rPr>
        <w:t>وفي الأخير أتشرف إل</w:t>
      </w:r>
      <w:r>
        <w:rPr>
          <w:rFonts w:hint="cs"/>
          <w:rtl/>
          <w:lang w:bidi="ar-DZ"/>
        </w:rPr>
        <w:t>ى</w:t>
      </w:r>
      <w:r w:rsidRPr="003C6F56">
        <w:rPr>
          <w:rtl/>
          <w:lang w:bidi="ar-DZ"/>
        </w:rPr>
        <w:t xml:space="preserve"> </w:t>
      </w:r>
      <w:r>
        <w:rPr>
          <w:rFonts w:hint="cs"/>
          <w:rtl/>
          <w:lang w:bidi="ar-DZ"/>
        </w:rPr>
        <w:t>أ</w:t>
      </w:r>
      <w:r>
        <w:rPr>
          <w:rtl/>
          <w:lang w:bidi="ar-DZ"/>
        </w:rPr>
        <w:t>ننا عبر هذا البحث قد ق</w:t>
      </w:r>
      <w:r w:rsidRPr="003C6F56">
        <w:rPr>
          <w:rtl/>
          <w:lang w:bidi="ar-DZ"/>
        </w:rPr>
        <w:t>منا بجميع وتفسير وتحليل أهم المعلومات الخاصة  ( الموضوع  البحث )وفي هذا البحث ر</w:t>
      </w:r>
      <w:r>
        <w:rPr>
          <w:rFonts w:hint="cs"/>
          <w:rtl/>
          <w:lang w:bidi="ar-DZ"/>
        </w:rPr>
        <w:t>ا</w:t>
      </w:r>
      <w:r>
        <w:rPr>
          <w:rtl/>
          <w:lang w:bidi="ar-DZ"/>
        </w:rPr>
        <w:t xml:space="preserve">عينا </w:t>
      </w:r>
      <w:r>
        <w:rPr>
          <w:rFonts w:hint="cs"/>
          <w:rtl/>
          <w:lang w:bidi="ar-DZ"/>
        </w:rPr>
        <w:t>أ</w:t>
      </w:r>
      <w:r w:rsidRPr="003C6F56">
        <w:rPr>
          <w:rtl/>
          <w:lang w:bidi="ar-DZ"/>
        </w:rPr>
        <w:t>ن نتحرى ا</w:t>
      </w:r>
      <w:r>
        <w:rPr>
          <w:rtl/>
          <w:lang w:bidi="ar-DZ"/>
        </w:rPr>
        <w:t>لثقة قدر الإمكان في تحليل وت</w:t>
      </w:r>
      <w:r>
        <w:rPr>
          <w:rFonts w:hint="cs"/>
          <w:rtl/>
          <w:lang w:bidi="ar-DZ"/>
        </w:rPr>
        <w:t>ف</w:t>
      </w:r>
      <w:r>
        <w:rPr>
          <w:rtl/>
          <w:lang w:bidi="ar-DZ"/>
        </w:rPr>
        <w:t>سي</w:t>
      </w:r>
      <w:r>
        <w:rPr>
          <w:rFonts w:hint="cs"/>
          <w:rtl/>
          <w:lang w:bidi="ar-DZ"/>
        </w:rPr>
        <w:t xml:space="preserve">ر </w:t>
      </w:r>
      <w:r w:rsidRPr="003C6F56">
        <w:rPr>
          <w:rtl/>
          <w:lang w:bidi="ar-DZ"/>
        </w:rPr>
        <w:t>جاء  بها  الغرف البلاغي للاستفهام في القران  الكريم استندنا إ</w:t>
      </w:r>
      <w:r>
        <w:rPr>
          <w:rFonts w:hint="cs"/>
          <w:rtl/>
          <w:lang w:bidi="ar-DZ"/>
        </w:rPr>
        <w:t>لى</w:t>
      </w:r>
      <w:r w:rsidRPr="003C6F56">
        <w:rPr>
          <w:rtl/>
          <w:lang w:bidi="ar-DZ"/>
        </w:rPr>
        <w:t xml:space="preserve"> مصادر ومراجع دينية مو</w:t>
      </w:r>
      <w:r>
        <w:rPr>
          <w:rFonts w:hint="cs"/>
          <w:rtl/>
          <w:lang w:bidi="ar-DZ"/>
        </w:rPr>
        <w:t>ث</w:t>
      </w:r>
      <w:r w:rsidRPr="003C6F56">
        <w:rPr>
          <w:rtl/>
          <w:lang w:bidi="ar-DZ"/>
        </w:rPr>
        <w:t>و</w:t>
      </w:r>
      <w:r>
        <w:rPr>
          <w:rFonts w:hint="cs"/>
          <w:rtl/>
          <w:lang w:bidi="ar-DZ"/>
        </w:rPr>
        <w:t>ق</w:t>
      </w:r>
      <w:r w:rsidRPr="003C6F56">
        <w:rPr>
          <w:rtl/>
          <w:lang w:bidi="ar-DZ"/>
        </w:rPr>
        <w:t xml:space="preserve">ة </w:t>
      </w:r>
    </w:p>
    <w:p w:rsidR="005C4A92" w:rsidRPr="003C6F56" w:rsidRDefault="005C4A92" w:rsidP="005C4A92">
      <w:pPr>
        <w:rPr>
          <w:lang w:bidi="ar-DZ"/>
        </w:rPr>
      </w:pPr>
      <w:r>
        <w:rPr>
          <w:rtl/>
          <w:lang w:bidi="ar-DZ"/>
        </w:rPr>
        <w:t>ونرج</w:t>
      </w:r>
      <w:r>
        <w:rPr>
          <w:rFonts w:hint="cs"/>
          <w:rtl/>
          <w:lang w:bidi="ar-DZ"/>
        </w:rPr>
        <w:t>و</w:t>
      </w:r>
      <w:r w:rsidRPr="003C6F56">
        <w:rPr>
          <w:rtl/>
          <w:lang w:bidi="ar-DZ"/>
        </w:rPr>
        <w:t xml:space="preserve"> غض الطر</w:t>
      </w:r>
      <w:r>
        <w:rPr>
          <w:rFonts w:hint="cs"/>
          <w:rtl/>
          <w:lang w:bidi="ar-DZ"/>
        </w:rPr>
        <w:t>ف</w:t>
      </w:r>
      <w:r w:rsidRPr="003C6F56">
        <w:rPr>
          <w:rtl/>
          <w:lang w:bidi="ar-DZ"/>
        </w:rPr>
        <w:t xml:space="preserve"> عن آي نقص أو تقصير </w:t>
      </w:r>
      <w:r>
        <w:rPr>
          <w:rFonts w:hint="cs"/>
          <w:rtl/>
          <w:lang w:bidi="ar-DZ"/>
        </w:rPr>
        <w:t>يشب</w:t>
      </w:r>
      <w:r>
        <w:rPr>
          <w:rtl/>
          <w:lang w:bidi="ar-DZ"/>
        </w:rPr>
        <w:t xml:space="preserve"> هذا البح</w:t>
      </w:r>
      <w:r>
        <w:rPr>
          <w:rFonts w:hint="cs"/>
          <w:rtl/>
          <w:lang w:bidi="ar-DZ"/>
        </w:rPr>
        <w:t>ث</w:t>
      </w:r>
    </w:p>
    <w:p w:rsidR="005C4A92" w:rsidRDefault="005C4A92" w:rsidP="005C4A92">
      <w:pPr>
        <w:tabs>
          <w:tab w:val="left" w:pos="2247"/>
        </w:tabs>
        <w:rPr>
          <w:sz w:val="96"/>
          <w:szCs w:val="96"/>
          <w:rtl/>
          <w:lang w:bidi="ar-DZ"/>
        </w:rPr>
      </w:pPr>
      <w:r>
        <w:rPr>
          <w:sz w:val="96"/>
          <w:szCs w:val="96"/>
          <w:rtl/>
          <w:lang w:bidi="ar-DZ"/>
        </w:rPr>
        <w:tab/>
      </w:r>
    </w:p>
    <w:p w:rsidR="005C4A92" w:rsidRDefault="005C4A92" w:rsidP="005C4A92">
      <w:pPr>
        <w:jc w:val="center"/>
        <w:rPr>
          <w:sz w:val="96"/>
          <w:szCs w:val="96"/>
          <w:rtl/>
          <w:lang w:bidi="ar-DZ"/>
        </w:rPr>
      </w:pPr>
    </w:p>
    <w:p w:rsidR="005C4A92" w:rsidRPr="009042C1" w:rsidRDefault="005C7F36" w:rsidP="005C4A92">
      <w:pPr>
        <w:jc w:val="center"/>
        <w:rPr>
          <w:sz w:val="96"/>
          <w:szCs w:val="96"/>
          <w:rtl/>
          <w:lang w:bidi="ar-DZ"/>
        </w:rPr>
      </w:pPr>
      <w:r>
        <w:rPr>
          <w:noProof/>
          <w:sz w:val="96"/>
          <w:szCs w:val="96"/>
          <w:rtl/>
        </w:rPr>
        <w:lastRenderedPageBreak/>
        <w:pict>
          <v:roundrect id="_x0000_s1032" style="position:absolute;left:0;text-align:left;margin-left:121.9pt;margin-top:1.4pt;width:209.65pt;height:102.75pt;z-index:-251641856" arcsize="10923f" fillcolor="white [3201]" strokecolor="black [3200]" strokeweight="1pt">
            <v:stroke dashstyle="dash"/>
            <v:shadow color="#868686"/>
          </v:roundrect>
        </w:pict>
      </w:r>
      <w:r w:rsidR="005C4A92" w:rsidRPr="009042C1">
        <w:rPr>
          <w:sz w:val="96"/>
          <w:szCs w:val="96"/>
          <w:rtl/>
          <w:lang w:bidi="ar-DZ"/>
        </w:rPr>
        <w:t>مـــلـــخـــص</w:t>
      </w: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Pr="008B49B3" w:rsidRDefault="005C4A92" w:rsidP="005C4A92">
      <w:pPr>
        <w:rPr>
          <w:sz w:val="36"/>
          <w:szCs w:val="36"/>
          <w:rtl/>
          <w:lang w:bidi="ar-DZ"/>
        </w:rPr>
      </w:pPr>
      <w:r w:rsidRPr="008B49B3">
        <w:rPr>
          <w:sz w:val="36"/>
          <w:szCs w:val="36"/>
          <w:rtl/>
          <w:lang w:bidi="ar-DZ"/>
        </w:rPr>
        <w:t xml:space="preserve">ملخص </w:t>
      </w:r>
    </w:p>
    <w:p w:rsidR="005C4A92" w:rsidRDefault="005C4A92" w:rsidP="005C4A92">
      <w:pPr>
        <w:rPr>
          <w:rtl/>
          <w:lang w:bidi="ar-DZ"/>
        </w:rPr>
      </w:pPr>
      <w:r>
        <w:rPr>
          <w:rFonts w:hint="cs"/>
          <w:rtl/>
          <w:lang w:bidi="ar-DZ"/>
        </w:rPr>
        <w:t xml:space="preserve">  </w:t>
      </w:r>
      <w:r w:rsidRPr="00576833">
        <w:rPr>
          <w:rtl/>
          <w:lang w:bidi="ar-DZ"/>
        </w:rPr>
        <w:t>عرف القران ببلا</w:t>
      </w:r>
      <w:r>
        <w:rPr>
          <w:rFonts w:hint="cs"/>
          <w:rtl/>
          <w:lang w:bidi="ar-DZ"/>
        </w:rPr>
        <w:t>غ</w:t>
      </w:r>
      <w:r w:rsidRPr="00576833">
        <w:rPr>
          <w:rtl/>
          <w:lang w:bidi="ar-DZ"/>
        </w:rPr>
        <w:t>ته وفصاحته وتميزت البلا</w:t>
      </w:r>
      <w:r>
        <w:rPr>
          <w:rFonts w:hint="cs"/>
          <w:rtl/>
          <w:lang w:bidi="ar-DZ"/>
        </w:rPr>
        <w:t>غ</w:t>
      </w:r>
      <w:r w:rsidRPr="00576833">
        <w:rPr>
          <w:rtl/>
          <w:lang w:bidi="ar-DZ"/>
        </w:rPr>
        <w:t>ة بمختلف علومها  ( المعاني والبيان والبديع ) و</w:t>
      </w:r>
      <w:r>
        <w:rPr>
          <w:rFonts w:hint="cs"/>
          <w:rtl/>
          <w:lang w:bidi="ar-DZ"/>
        </w:rPr>
        <w:t>ا</w:t>
      </w:r>
      <w:r w:rsidRPr="00576833">
        <w:rPr>
          <w:rtl/>
          <w:lang w:bidi="ar-DZ"/>
        </w:rPr>
        <w:t>لاستفهام من احد الأساليب الإنشائية التي يدخل في باب علم المعاني يمتاز بال</w:t>
      </w:r>
      <w:r>
        <w:rPr>
          <w:rFonts w:hint="cs"/>
          <w:rtl/>
          <w:lang w:bidi="ar-DZ"/>
        </w:rPr>
        <w:t>أ</w:t>
      </w:r>
      <w:r w:rsidRPr="00576833">
        <w:rPr>
          <w:rtl/>
          <w:lang w:bidi="ar-DZ"/>
        </w:rPr>
        <w:t>سرار البلاغية وفي طياتها ما</w:t>
      </w:r>
      <w:r>
        <w:rPr>
          <w:rFonts w:hint="cs"/>
          <w:rtl/>
          <w:lang w:bidi="ar-DZ"/>
        </w:rPr>
        <w:t xml:space="preserve"> </w:t>
      </w:r>
      <w:r w:rsidRPr="00576833">
        <w:rPr>
          <w:rtl/>
          <w:lang w:bidi="ar-DZ"/>
        </w:rPr>
        <w:t>يدعو إلي  تأملها وجاء مضمون رسالتنا بعنوان  ( بلاغة الأسلوب الاستفهامي ف</w:t>
      </w:r>
      <w:r>
        <w:rPr>
          <w:rtl/>
          <w:lang w:bidi="ar-DZ"/>
        </w:rPr>
        <w:t>ي القران الكريم ) ف</w:t>
      </w:r>
      <w:r>
        <w:rPr>
          <w:rFonts w:hint="cs"/>
          <w:rtl/>
          <w:lang w:bidi="ar-DZ"/>
        </w:rPr>
        <w:t>ي</w:t>
      </w:r>
      <w:r>
        <w:rPr>
          <w:rtl/>
          <w:lang w:bidi="ar-DZ"/>
        </w:rPr>
        <w:t>ضمن بحتن</w:t>
      </w:r>
      <w:r>
        <w:rPr>
          <w:rFonts w:hint="cs"/>
          <w:rtl/>
          <w:lang w:bidi="ar-DZ"/>
        </w:rPr>
        <w:t>ا</w:t>
      </w:r>
      <w:r>
        <w:rPr>
          <w:lang w:bidi="ar-DZ"/>
        </w:rPr>
        <w:t xml:space="preserve"> </w:t>
      </w:r>
      <w:r>
        <w:rPr>
          <w:rFonts w:hint="cs"/>
          <w:rtl/>
          <w:lang w:bidi="ar-DZ"/>
        </w:rPr>
        <w:t>ا</w:t>
      </w:r>
      <w:r w:rsidRPr="00576833">
        <w:rPr>
          <w:rtl/>
          <w:lang w:bidi="ar-DZ"/>
        </w:rPr>
        <w:t>لأسلوب</w:t>
      </w:r>
      <w:r>
        <w:rPr>
          <w:rFonts w:hint="cs"/>
          <w:rtl/>
          <w:lang w:bidi="ar-DZ"/>
        </w:rPr>
        <w:t xml:space="preserve"> ماهيته والاسلوب </w:t>
      </w:r>
      <w:r w:rsidRPr="00576833">
        <w:rPr>
          <w:rtl/>
          <w:lang w:bidi="ar-DZ"/>
        </w:rPr>
        <w:t xml:space="preserve"> </w:t>
      </w:r>
      <w:r>
        <w:rPr>
          <w:rFonts w:hint="cs"/>
          <w:rtl/>
          <w:lang w:bidi="ar-DZ"/>
        </w:rPr>
        <w:t>ا</w:t>
      </w:r>
      <w:r w:rsidRPr="00576833">
        <w:rPr>
          <w:rtl/>
          <w:lang w:bidi="ar-DZ"/>
        </w:rPr>
        <w:t xml:space="preserve">لاستفهامي </w:t>
      </w:r>
      <w:r>
        <w:rPr>
          <w:rFonts w:hint="cs"/>
          <w:rtl/>
          <w:lang w:bidi="ar-DZ"/>
        </w:rPr>
        <w:t>تعريفه</w:t>
      </w:r>
      <w:r>
        <w:rPr>
          <w:rtl/>
          <w:lang w:bidi="ar-DZ"/>
        </w:rPr>
        <w:t xml:space="preserve"> </w:t>
      </w:r>
      <w:r>
        <w:rPr>
          <w:rFonts w:hint="cs"/>
          <w:rtl/>
          <w:lang w:bidi="ar-DZ"/>
        </w:rPr>
        <w:t xml:space="preserve">و انواعه و عالجنا ادواته و تطرقنا الى اغراضه البلاغية و كيف تناوله النحاه و البلاغيون  و </w:t>
      </w:r>
      <w:r>
        <w:rPr>
          <w:rtl/>
          <w:lang w:bidi="ar-DZ"/>
        </w:rPr>
        <w:t xml:space="preserve">خصص جانب </w:t>
      </w:r>
      <w:r>
        <w:rPr>
          <w:rFonts w:hint="cs"/>
          <w:rtl/>
          <w:lang w:bidi="ar-DZ"/>
        </w:rPr>
        <w:t xml:space="preserve">اخر </w:t>
      </w:r>
      <w:r w:rsidRPr="00576833">
        <w:rPr>
          <w:rtl/>
          <w:lang w:bidi="ar-DZ"/>
        </w:rPr>
        <w:t xml:space="preserve"> </w:t>
      </w:r>
      <w:r>
        <w:rPr>
          <w:rFonts w:hint="cs"/>
          <w:rtl/>
          <w:lang w:bidi="ar-DZ"/>
        </w:rPr>
        <w:t>ل</w:t>
      </w:r>
      <w:r w:rsidRPr="00576833">
        <w:rPr>
          <w:rtl/>
          <w:lang w:bidi="ar-DZ"/>
        </w:rPr>
        <w:t>لأسلوب الاستفهامي في القران الكريم</w:t>
      </w:r>
      <w:r>
        <w:rPr>
          <w:rtl/>
          <w:lang w:bidi="ar-DZ"/>
        </w:rPr>
        <w:t xml:space="preserve"> حاولنا </w:t>
      </w:r>
      <w:r>
        <w:rPr>
          <w:rFonts w:hint="cs"/>
          <w:rtl/>
          <w:lang w:bidi="ar-DZ"/>
        </w:rPr>
        <w:t>ت</w:t>
      </w:r>
      <w:r w:rsidRPr="00576833">
        <w:rPr>
          <w:rtl/>
          <w:lang w:bidi="ar-DZ"/>
        </w:rPr>
        <w:t xml:space="preserve">بيان مفهوم القران الكريم وعلاقته بالبلاغة ودراسة  نماذج مختارة من </w:t>
      </w:r>
      <w:r w:rsidRPr="00576833">
        <w:rPr>
          <w:rtl/>
          <w:lang w:bidi="ar-DZ"/>
        </w:rPr>
        <w:lastRenderedPageBreak/>
        <w:t>القران الكريم  وحاولنا استخراج الأسلوب الاستفهام</w:t>
      </w:r>
      <w:r>
        <w:rPr>
          <w:rFonts w:hint="cs"/>
          <w:rtl/>
          <w:lang w:bidi="ar-DZ"/>
        </w:rPr>
        <w:t>ي</w:t>
      </w:r>
      <w:r w:rsidRPr="00576833">
        <w:rPr>
          <w:rtl/>
          <w:lang w:bidi="ar-DZ"/>
        </w:rPr>
        <w:t xml:space="preserve">  وتبيان معناه </w:t>
      </w:r>
      <w:r>
        <w:rPr>
          <w:rFonts w:hint="cs"/>
          <w:rtl/>
          <w:lang w:bidi="ar-DZ"/>
        </w:rPr>
        <w:t>وغرض</w:t>
      </w:r>
      <w:r w:rsidRPr="00576833">
        <w:rPr>
          <w:rtl/>
          <w:lang w:bidi="ar-DZ"/>
        </w:rPr>
        <w:t xml:space="preserve">ه البلاغي الذي خرج منه وفي </w:t>
      </w:r>
      <w:r>
        <w:rPr>
          <w:rFonts w:hint="cs"/>
          <w:rtl/>
          <w:lang w:bidi="ar-DZ"/>
        </w:rPr>
        <w:t>آ</w:t>
      </w:r>
      <w:r w:rsidRPr="00576833">
        <w:rPr>
          <w:rtl/>
          <w:lang w:bidi="ar-DZ"/>
        </w:rPr>
        <w:t xml:space="preserve">خر البحث خلصنا </w:t>
      </w:r>
      <w:r>
        <w:rPr>
          <w:rtl/>
          <w:lang w:bidi="ar-DZ"/>
        </w:rPr>
        <w:t xml:space="preserve"> إل</w:t>
      </w:r>
      <w:r>
        <w:rPr>
          <w:rFonts w:hint="cs"/>
          <w:rtl/>
          <w:lang w:bidi="ar-DZ"/>
        </w:rPr>
        <w:t>ى</w:t>
      </w:r>
      <w:r w:rsidRPr="00576833">
        <w:rPr>
          <w:rtl/>
          <w:lang w:bidi="ar-DZ"/>
        </w:rPr>
        <w:t xml:space="preserve">  خاتمة جاء فيها أهم نتائج التي تواصلنا إليها في هذه  الرسالة مع قائمة خاصة  بالمصادر والمراجع .</w:t>
      </w:r>
    </w:p>
    <w:p w:rsidR="005C4A92" w:rsidRPr="00C83A36" w:rsidRDefault="005C4A92" w:rsidP="005C4A92">
      <w:pPr>
        <w:rPr>
          <w:rFonts w:asciiTheme="majorBidi" w:hAnsiTheme="majorBidi" w:cstheme="majorBidi"/>
          <w:sz w:val="24"/>
          <w:szCs w:val="24"/>
          <w:lang w:val="en-US"/>
        </w:rPr>
      </w:pPr>
      <w:r w:rsidRPr="00C83A36">
        <w:rPr>
          <w:rFonts w:asciiTheme="majorBidi" w:hAnsiTheme="majorBidi" w:cstheme="majorBidi"/>
          <w:lang w:val="en-US"/>
        </w:rPr>
        <w:t>Summary</w:t>
      </w:r>
    </w:p>
    <w:p w:rsidR="005C4A92" w:rsidRPr="00C83A36" w:rsidRDefault="005C4A92" w:rsidP="005C4A92">
      <w:pPr>
        <w:rPr>
          <w:rFonts w:asciiTheme="majorBidi" w:hAnsiTheme="majorBidi" w:cstheme="majorBidi"/>
          <w:sz w:val="28"/>
          <w:szCs w:val="28"/>
          <w:lang w:val="en-US"/>
        </w:rPr>
      </w:pPr>
      <w:r w:rsidRPr="00C83A36">
        <w:rPr>
          <w:rFonts w:asciiTheme="majorBidi" w:hAnsiTheme="majorBidi" w:cstheme="majorBidi"/>
          <w:sz w:val="28"/>
          <w:szCs w:val="28"/>
          <w:lang w:val="en-US"/>
        </w:rPr>
        <w:t>The Qur’an</w:t>
      </w:r>
      <w:r>
        <w:rPr>
          <w:rFonts w:asciiTheme="majorBidi" w:hAnsiTheme="majorBidi" w:cstheme="majorBidi" w:hint="cs"/>
          <w:sz w:val="28"/>
          <w:szCs w:val="28"/>
          <w:rtl/>
        </w:rPr>
        <w:t xml:space="preserve"> </w:t>
      </w:r>
      <w:r w:rsidRPr="00C83A36">
        <w:rPr>
          <w:rFonts w:asciiTheme="majorBidi" w:hAnsiTheme="majorBidi" w:cstheme="majorBidi"/>
          <w:sz w:val="28"/>
          <w:szCs w:val="28"/>
          <w:lang w:val="en-US"/>
        </w:rPr>
        <w:t>was</w:t>
      </w:r>
      <w:r>
        <w:rPr>
          <w:rFonts w:asciiTheme="majorBidi" w:hAnsiTheme="majorBidi" w:cstheme="majorBidi" w:hint="cs"/>
          <w:sz w:val="28"/>
          <w:szCs w:val="28"/>
          <w:rtl/>
        </w:rPr>
        <w:t xml:space="preserve"> </w:t>
      </w:r>
      <w:r w:rsidRPr="00C83A36">
        <w:rPr>
          <w:rFonts w:asciiTheme="majorBidi" w:hAnsiTheme="majorBidi" w:cstheme="majorBidi"/>
          <w:sz w:val="28"/>
          <w:szCs w:val="28"/>
          <w:lang w:val="en-US"/>
        </w:rPr>
        <w:t>known for it</w:t>
      </w:r>
      <w:r>
        <w:rPr>
          <w:rFonts w:asciiTheme="majorBidi" w:hAnsiTheme="majorBidi" w:cstheme="majorBidi" w:hint="cs"/>
          <w:sz w:val="28"/>
          <w:szCs w:val="28"/>
          <w:rtl/>
        </w:rPr>
        <w:t xml:space="preserve"> </w:t>
      </w:r>
      <w:r w:rsidRPr="00C83A36">
        <w:rPr>
          <w:rFonts w:asciiTheme="majorBidi" w:hAnsiTheme="majorBidi" w:cstheme="majorBidi"/>
          <w:sz w:val="28"/>
          <w:szCs w:val="28"/>
          <w:lang w:val="en-US"/>
        </w:rPr>
        <w:t>seloquence and eloquence, and rhetoricwasdistingu</w:t>
      </w:r>
      <w:r>
        <w:rPr>
          <w:rFonts w:asciiTheme="majorBidi" w:hAnsiTheme="majorBidi" w:cstheme="majorBidi" w:hint="cs"/>
          <w:sz w:val="28"/>
          <w:szCs w:val="28"/>
          <w:rtl/>
        </w:rPr>
        <w:t xml:space="preserve"> </w:t>
      </w:r>
      <w:r w:rsidRPr="00C83A36">
        <w:rPr>
          <w:rFonts w:asciiTheme="majorBidi" w:hAnsiTheme="majorBidi" w:cstheme="majorBidi"/>
          <w:sz w:val="28"/>
          <w:szCs w:val="28"/>
          <w:lang w:val="en-US"/>
        </w:rPr>
        <w:t>is</w:t>
      </w:r>
      <w:r>
        <w:rPr>
          <w:rFonts w:asciiTheme="majorBidi" w:hAnsiTheme="majorBidi" w:cstheme="majorBidi" w:hint="cs"/>
          <w:sz w:val="28"/>
          <w:szCs w:val="28"/>
          <w:rtl/>
        </w:rPr>
        <w:t xml:space="preserve"> </w:t>
      </w:r>
      <w:r w:rsidRPr="00C83A36">
        <w:rPr>
          <w:rFonts w:asciiTheme="majorBidi" w:hAnsiTheme="majorBidi" w:cstheme="majorBidi"/>
          <w:sz w:val="28"/>
          <w:szCs w:val="28"/>
          <w:lang w:val="en-US"/>
        </w:rPr>
        <w:t>hed by itsvarious sciences (meanings, eloquence and al-Badi’ah) and the questioningis one of the construction methodsthatfallinto the field of semantics. On the entrance and two</w:t>
      </w:r>
      <w:r>
        <w:rPr>
          <w:rFonts w:asciiTheme="majorBidi" w:hAnsiTheme="majorBidi" w:cstheme="majorBidi" w:hint="cs"/>
          <w:sz w:val="28"/>
          <w:szCs w:val="28"/>
          <w:rtl/>
        </w:rPr>
        <w:t xml:space="preserve"> </w:t>
      </w:r>
      <w:r w:rsidRPr="00C83A36">
        <w:rPr>
          <w:rFonts w:asciiTheme="majorBidi" w:hAnsiTheme="majorBidi" w:cstheme="majorBidi"/>
          <w:sz w:val="28"/>
          <w:szCs w:val="28"/>
          <w:lang w:val="en-US"/>
        </w:rPr>
        <w:t>chapters.</w:t>
      </w:r>
    </w:p>
    <w:p w:rsidR="005C4A92" w:rsidRPr="00C83A36" w:rsidRDefault="005C4A92" w:rsidP="005C4A92">
      <w:pPr>
        <w:rPr>
          <w:rFonts w:asciiTheme="majorBidi" w:hAnsiTheme="majorBidi" w:cstheme="majorBidi"/>
          <w:sz w:val="28"/>
          <w:szCs w:val="28"/>
          <w:lang w:val="en-US"/>
        </w:rPr>
      </w:pPr>
      <w:r w:rsidRPr="00C83A36">
        <w:rPr>
          <w:rFonts w:asciiTheme="majorBidi" w:hAnsiTheme="majorBidi" w:cstheme="majorBidi"/>
          <w:sz w:val="28"/>
          <w:szCs w:val="28"/>
          <w:lang w:val="en-US"/>
        </w:rPr>
        <w:t>The introduction wasentitled Basic Concepts in Rhetoric, and the first chapterdevotedit to the interrogative style, whatisitsrhetoric, and itcontainedthree sections, and eachtopicfallsinto the demands of</w:t>
      </w:r>
    </w:p>
    <w:p w:rsidR="005C4A92" w:rsidRDefault="005C4A92" w:rsidP="005C4A92">
      <w:pPr>
        <w:rPr>
          <w:rFonts w:asciiTheme="majorBidi" w:hAnsiTheme="majorBidi" w:cstheme="majorBidi"/>
          <w:sz w:val="36"/>
          <w:szCs w:val="36"/>
          <w:rtl/>
        </w:rPr>
      </w:pPr>
      <w:r w:rsidRPr="00C83A36">
        <w:rPr>
          <w:rFonts w:asciiTheme="majorBidi" w:hAnsiTheme="majorBidi" w:cstheme="majorBidi"/>
          <w:sz w:val="28"/>
          <w:szCs w:val="28"/>
          <w:lang w:val="en-US"/>
        </w:rPr>
        <w:t xml:space="preserve"> The second chapterwasdevoted to the practical aspect entitled the Interrogative Method in the HolyQur’an. In thischapter, wetried to clarify the concept of the HolyQur’an and itsrelationship to rhetoric, and to studyselectedmodelsfrom the HolyQur’an. Wetried to extract the interrogative method and clarifyitsmeaning and rhetoricalpurposethatemergedfromit. It isreferred to in thisletterwith a list of sources and references</w:t>
      </w:r>
      <w:r w:rsidRPr="00C83A36">
        <w:rPr>
          <w:rFonts w:asciiTheme="majorBidi" w:hAnsiTheme="majorBidi" w:cstheme="majorBidi"/>
          <w:sz w:val="36"/>
          <w:szCs w:val="36"/>
          <w:lang w:val="en-US"/>
        </w:rPr>
        <w:t>.</w:t>
      </w:r>
    </w:p>
    <w:p w:rsidR="005C4A92" w:rsidRDefault="005C4A92" w:rsidP="005C4A92">
      <w:pPr>
        <w:rPr>
          <w:rFonts w:asciiTheme="majorBidi" w:hAnsiTheme="majorBidi" w:cstheme="majorBidi"/>
          <w:sz w:val="36"/>
          <w:szCs w:val="36"/>
          <w:rtl/>
        </w:rPr>
      </w:pPr>
    </w:p>
    <w:p w:rsidR="005C4A92" w:rsidRDefault="005C4A92" w:rsidP="005C4A92">
      <w:pPr>
        <w:rPr>
          <w:rFonts w:asciiTheme="majorBidi" w:hAnsiTheme="majorBidi" w:cstheme="majorBidi"/>
          <w:sz w:val="36"/>
          <w:szCs w:val="36"/>
          <w:rtl/>
        </w:rPr>
      </w:pPr>
    </w:p>
    <w:p w:rsidR="005C4A92" w:rsidRDefault="005C4A92" w:rsidP="005C4A92">
      <w:pPr>
        <w:rPr>
          <w:rFonts w:asciiTheme="majorBidi" w:hAnsiTheme="majorBidi" w:cstheme="majorBidi"/>
          <w:sz w:val="36"/>
          <w:szCs w:val="36"/>
          <w:rtl/>
        </w:rPr>
      </w:pPr>
    </w:p>
    <w:p w:rsidR="005C4A92" w:rsidRPr="008753C7" w:rsidRDefault="005C4A92" w:rsidP="005C4A92">
      <w:pPr>
        <w:tabs>
          <w:tab w:val="left" w:pos="1032"/>
        </w:tabs>
        <w:rPr>
          <w:sz w:val="28"/>
          <w:szCs w:val="28"/>
          <w:rtl/>
          <w:lang w:bidi="ar-DZ"/>
        </w:rPr>
      </w:pPr>
    </w:p>
    <w:p w:rsidR="005C4A92" w:rsidRPr="001B5AA8" w:rsidRDefault="005C4A92" w:rsidP="00BD1CA7">
      <w:pPr>
        <w:jc w:val="center"/>
        <w:rPr>
          <w:sz w:val="96"/>
          <w:szCs w:val="96"/>
          <w:lang w:val="en-US" w:bidi="ar-DZ"/>
        </w:rPr>
      </w:pPr>
    </w:p>
    <w:p w:rsidR="005C4A92" w:rsidRPr="001B5AA8" w:rsidRDefault="005C4A92" w:rsidP="00BD1CA7">
      <w:pPr>
        <w:jc w:val="center"/>
        <w:rPr>
          <w:sz w:val="96"/>
          <w:szCs w:val="96"/>
          <w:lang w:val="en-US" w:bidi="ar-DZ"/>
        </w:rPr>
      </w:pPr>
    </w:p>
    <w:p w:rsidR="005C4A92" w:rsidRDefault="005C4A92" w:rsidP="005C4A92">
      <w:pPr>
        <w:rPr>
          <w:sz w:val="96"/>
          <w:szCs w:val="96"/>
          <w:rtl/>
          <w:lang w:bidi="ar-DZ"/>
        </w:rPr>
      </w:pPr>
    </w:p>
    <w:p w:rsidR="005C4A92" w:rsidRDefault="005C7F36" w:rsidP="005C4A92">
      <w:pPr>
        <w:rPr>
          <w:sz w:val="96"/>
          <w:szCs w:val="96"/>
          <w:rtl/>
          <w:lang w:bidi="ar-DZ"/>
        </w:rPr>
      </w:pPr>
      <w:r>
        <w:rPr>
          <w:noProof/>
          <w:sz w:val="96"/>
          <w:szCs w:val="96"/>
          <w:rtl/>
        </w:rPr>
        <w:lastRenderedPageBreak/>
        <w:pict>
          <v:roundrect id="_x0000_s1033" style="position:absolute;left:0;text-align:left;margin-left:24.4pt;margin-top:55.65pt;width:387.75pt;height:166.5pt;z-index:-251639808" arcsize="10923f" fillcolor="white [3201]" strokecolor="black [3200]" strokeweight="1pt">
            <v:stroke dashstyle="dash"/>
            <v:shadow color="#868686"/>
          </v:roundrect>
        </w:pict>
      </w:r>
    </w:p>
    <w:p w:rsidR="005C4A92" w:rsidRPr="00814DF5" w:rsidRDefault="005C4A92" w:rsidP="005C4A92">
      <w:pPr>
        <w:jc w:val="center"/>
        <w:rPr>
          <w:sz w:val="96"/>
          <w:szCs w:val="96"/>
          <w:rtl/>
          <w:lang w:bidi="ar-DZ"/>
        </w:rPr>
      </w:pPr>
      <w:r w:rsidRPr="00814DF5">
        <w:rPr>
          <w:rFonts w:hint="cs"/>
          <w:sz w:val="96"/>
          <w:szCs w:val="96"/>
          <w:rtl/>
          <w:lang w:bidi="ar-DZ"/>
        </w:rPr>
        <w:t>قائمة المصادر والمراجع</w:t>
      </w: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Pr="00556B29" w:rsidRDefault="005C4A92" w:rsidP="005C4A92">
      <w:pPr>
        <w:pStyle w:val="Notedebasdepage"/>
        <w:rPr>
          <w:sz w:val="32"/>
          <w:szCs w:val="32"/>
        </w:rPr>
      </w:pPr>
    </w:p>
    <w:p w:rsidR="005C4A92" w:rsidRPr="00556B29" w:rsidRDefault="005C4A92" w:rsidP="005C4A92">
      <w:pPr>
        <w:pStyle w:val="Notedebasdepage"/>
        <w:rPr>
          <w:sz w:val="32"/>
          <w:szCs w:val="32"/>
          <w:rtl/>
        </w:rPr>
      </w:pPr>
    </w:p>
    <w:p w:rsidR="005C4A92" w:rsidRPr="00556B29" w:rsidRDefault="005C4A92" w:rsidP="005C4A92">
      <w:pPr>
        <w:pStyle w:val="Notedebasdepage"/>
        <w:numPr>
          <w:ilvl w:val="0"/>
          <w:numId w:val="4"/>
        </w:numPr>
        <w:rPr>
          <w:sz w:val="32"/>
          <w:szCs w:val="32"/>
        </w:rPr>
      </w:pPr>
      <w:r w:rsidRPr="00556B29">
        <w:rPr>
          <w:sz w:val="32"/>
          <w:szCs w:val="32"/>
          <w:rtl/>
        </w:rPr>
        <w:t>أبو الحسين أحمد بن فارس بن زكرييا الرازي اللغوي ، الصاحبي في فقه اللغة العربية ومسائلها وسنن العرب</w:t>
      </w:r>
      <w:r>
        <w:rPr>
          <w:sz w:val="32"/>
          <w:szCs w:val="32"/>
          <w:rtl/>
        </w:rPr>
        <w:t xml:space="preserve"> في كلامها </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أبو الفتح ثمان ابن جني ، اللمع في العربية ، تح حامد المؤم</w:t>
      </w:r>
      <w:r>
        <w:rPr>
          <w:sz w:val="32"/>
          <w:szCs w:val="32"/>
          <w:rtl/>
        </w:rPr>
        <w:t xml:space="preserve">ن ، مطبعة العاني ، بغداد ، دط </w:t>
      </w:r>
      <w:r>
        <w:rPr>
          <w:rFonts w:hint="cs"/>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lastRenderedPageBreak/>
        <w:t>أبو عبيدة معمر بين المثنى ، مجاز القرآن الكريم ، تحقيق محمد فؤاد سركين ،مكتبة</w:t>
      </w:r>
      <w:r>
        <w:rPr>
          <w:sz w:val="32"/>
          <w:szCs w:val="32"/>
          <w:rtl/>
        </w:rPr>
        <w:t xml:space="preserve"> الخانجي ، القاهرة ، دط، دت، </w:t>
      </w:r>
      <w:r w:rsidRPr="00556B29">
        <w:rPr>
          <w:sz w:val="32"/>
          <w:szCs w:val="32"/>
          <w:rtl/>
        </w:rPr>
        <w:t xml:space="preserve"> </w:t>
      </w:r>
    </w:p>
    <w:p w:rsidR="005C4A92" w:rsidRPr="00556B29" w:rsidRDefault="005C4A92" w:rsidP="005C4A92">
      <w:pPr>
        <w:pStyle w:val="Notedebasdepage"/>
        <w:numPr>
          <w:ilvl w:val="0"/>
          <w:numId w:val="4"/>
        </w:numPr>
        <w:rPr>
          <w:sz w:val="32"/>
          <w:szCs w:val="32"/>
        </w:rPr>
      </w:pPr>
      <w:r>
        <w:rPr>
          <w:sz w:val="32"/>
          <w:szCs w:val="32"/>
          <w:rtl/>
        </w:rPr>
        <w:t>أب</w:t>
      </w:r>
      <w:r>
        <w:rPr>
          <w:rFonts w:hint="cs"/>
          <w:sz w:val="32"/>
          <w:szCs w:val="32"/>
          <w:rtl/>
        </w:rPr>
        <w:t xml:space="preserve">ي </w:t>
      </w:r>
      <w:r w:rsidRPr="00556B29">
        <w:rPr>
          <w:sz w:val="32"/>
          <w:szCs w:val="32"/>
          <w:rtl/>
        </w:rPr>
        <w:t>الحسن علي بن محمد بن حبيب الماوُردي البصري ، النكت والعيون ، دار الكتب العلمي</w:t>
      </w:r>
      <w:r>
        <w:rPr>
          <w:sz w:val="32"/>
          <w:szCs w:val="32"/>
          <w:rtl/>
        </w:rPr>
        <w:t xml:space="preserve">ة ، بيروت ، لبنان ، دط ، </w:t>
      </w:r>
    </w:p>
    <w:p w:rsidR="005C4A92" w:rsidRPr="00556B29" w:rsidRDefault="005C4A92" w:rsidP="005C4A92">
      <w:pPr>
        <w:pStyle w:val="Notedebasdepage"/>
        <w:numPr>
          <w:ilvl w:val="0"/>
          <w:numId w:val="4"/>
        </w:numPr>
        <w:rPr>
          <w:sz w:val="32"/>
          <w:szCs w:val="32"/>
        </w:rPr>
      </w:pPr>
      <w:r w:rsidRPr="00556B29">
        <w:rPr>
          <w:sz w:val="32"/>
          <w:szCs w:val="32"/>
          <w:rtl/>
        </w:rPr>
        <w:t>أبي جعفر بن جرير الطبري ، تفسير الطبري ، جامع البيان عن تأويل القرآن ، دار المعارف ، بيروت ، ط2 ، 1967.</w:t>
      </w:r>
    </w:p>
    <w:p w:rsidR="005C4A92" w:rsidRPr="00556B29" w:rsidRDefault="005C4A92" w:rsidP="005C4A92">
      <w:pPr>
        <w:pStyle w:val="Notedebasdepage"/>
        <w:numPr>
          <w:ilvl w:val="0"/>
          <w:numId w:val="4"/>
        </w:numPr>
        <w:rPr>
          <w:sz w:val="32"/>
          <w:szCs w:val="32"/>
        </w:rPr>
      </w:pPr>
      <w:r w:rsidRPr="00556B29">
        <w:rPr>
          <w:sz w:val="32"/>
          <w:szCs w:val="32"/>
          <w:rtl/>
        </w:rPr>
        <w:t xml:space="preserve">أبي فاتح عثمان ابن جني ، اللمع في العربية ، تحقيق سميح أبو مغلي ، عمان ، دار مجدلاوي لنشر 1988 </w:t>
      </w:r>
      <w:r>
        <w:rPr>
          <w:rFonts w:hint="cs"/>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 xml:space="preserve">أحمد ابن فارس ، الصاحبي في فقه اللغة ، ،  عمر فاروق الطابع ، دار مكتبة المعارف للطباعة والنشر ، بيروت ، لبنان ، ط1 ، 1414 ه – 1993 م </w:t>
      </w:r>
      <w:r>
        <w:rPr>
          <w:rFonts w:hint="cs"/>
          <w:sz w:val="32"/>
          <w:szCs w:val="32"/>
          <w:rtl/>
        </w:rPr>
        <w:t>.</w:t>
      </w:r>
    </w:p>
    <w:p w:rsidR="005C4A92" w:rsidRDefault="005C4A92" w:rsidP="005C4A92">
      <w:pPr>
        <w:pStyle w:val="Notedebasdepage"/>
        <w:numPr>
          <w:ilvl w:val="0"/>
          <w:numId w:val="4"/>
        </w:numPr>
        <w:rPr>
          <w:sz w:val="32"/>
          <w:szCs w:val="32"/>
          <w:rtl/>
        </w:rPr>
      </w:pPr>
      <w:r w:rsidRPr="00556B29">
        <w:rPr>
          <w:sz w:val="32"/>
          <w:szCs w:val="32"/>
          <w:rtl/>
        </w:rPr>
        <w:t xml:space="preserve">أحمد أبو اسحاق الثعلبي ، تح علي بن عاشور أبو محمد ، نظير الساعدي ، الكشف والبيان عن تفسير القرآن ، ط1 ، دار الحياء التراث العربي ، بيروت ، لبنان ، 2002 </w:t>
      </w:r>
      <w:r>
        <w:rPr>
          <w:rFonts w:hint="cs"/>
          <w:sz w:val="32"/>
          <w:szCs w:val="32"/>
          <w:rtl/>
        </w:rPr>
        <w:t>.</w:t>
      </w:r>
      <w:r w:rsidRPr="00556B29">
        <w:rPr>
          <w:sz w:val="32"/>
          <w:szCs w:val="32"/>
          <w:rtl/>
        </w:rPr>
        <w:t xml:space="preserve"> </w:t>
      </w:r>
    </w:p>
    <w:p w:rsidR="005C4A92" w:rsidRPr="00556B29" w:rsidRDefault="005C4A92" w:rsidP="005C4A92">
      <w:pPr>
        <w:pStyle w:val="Notedebasdepage"/>
        <w:numPr>
          <w:ilvl w:val="0"/>
          <w:numId w:val="4"/>
        </w:numPr>
        <w:rPr>
          <w:sz w:val="32"/>
          <w:szCs w:val="32"/>
        </w:rPr>
      </w:pPr>
      <w:r w:rsidRPr="00556B29">
        <w:rPr>
          <w:sz w:val="32"/>
          <w:szCs w:val="32"/>
          <w:rtl/>
        </w:rPr>
        <w:t xml:space="preserve">أحمد مصطفى المراغي ، علوم البلاغة ، البيان والمعاني والبديع ، دار الكتب العلمية ، بيروت ،لبنان ، ط3 ، 1414 ه- 1993 م </w:t>
      </w:r>
      <w:r>
        <w:rPr>
          <w:rFonts w:hint="cs"/>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اسماعيل ابن حمادة الجوهري ، تاريخ اللغة وصحاح العربية ، تح أحمد عبد الغفور عطار ، دار العلم للملايين، بيروت ، لبنان ، 1404ه 1984 م ، ط3 .</w:t>
      </w:r>
    </w:p>
    <w:p w:rsidR="005C4A92" w:rsidRPr="00556B29" w:rsidRDefault="005C4A92" w:rsidP="005C4A92">
      <w:pPr>
        <w:pStyle w:val="Notedebasdepage"/>
        <w:numPr>
          <w:ilvl w:val="0"/>
          <w:numId w:val="4"/>
        </w:numPr>
        <w:rPr>
          <w:sz w:val="32"/>
          <w:szCs w:val="32"/>
        </w:rPr>
      </w:pPr>
      <w:r w:rsidRPr="00556B29">
        <w:rPr>
          <w:sz w:val="32"/>
          <w:szCs w:val="32"/>
          <w:rtl/>
        </w:rPr>
        <w:t xml:space="preserve">البقلاني أبي بكر محمد ابن الطيب ، تحقيق السيد أحمد صقر ، إعجاز القرآن ، دط ، دار المعارف بمصر . القاهرة ، دت </w:t>
      </w:r>
      <w:r>
        <w:rPr>
          <w:rFonts w:hint="cs"/>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بيسوني عبد الفتاح فيود ، علم المععنى دراسة بلاغية ونقدية لمسألة المعاني ، دار النشر القاهرة ، ط4 ، 2005.</w:t>
      </w:r>
    </w:p>
    <w:p w:rsidR="005C4A92" w:rsidRPr="00556B29" w:rsidRDefault="005C4A92" w:rsidP="005C4A92">
      <w:pPr>
        <w:pStyle w:val="Notedebasdepage"/>
        <w:numPr>
          <w:ilvl w:val="0"/>
          <w:numId w:val="4"/>
        </w:numPr>
        <w:rPr>
          <w:sz w:val="32"/>
          <w:szCs w:val="32"/>
        </w:rPr>
      </w:pPr>
      <w:r w:rsidRPr="00556B29">
        <w:rPr>
          <w:sz w:val="32"/>
          <w:szCs w:val="32"/>
          <w:rtl/>
        </w:rPr>
        <w:t>جامع الدروس العربية ، مصطفى الغلايين ، د</w:t>
      </w:r>
      <w:r>
        <w:rPr>
          <w:sz w:val="32"/>
          <w:szCs w:val="32"/>
          <w:rtl/>
        </w:rPr>
        <w:t xml:space="preserve">ار الحديث ، القاهرة ، 2005 ، </w:t>
      </w:r>
    </w:p>
    <w:p w:rsidR="005C4A92" w:rsidRDefault="005C4A92" w:rsidP="005C4A92">
      <w:pPr>
        <w:pStyle w:val="Notedebasdepage"/>
        <w:numPr>
          <w:ilvl w:val="0"/>
          <w:numId w:val="4"/>
        </w:numPr>
        <w:rPr>
          <w:sz w:val="32"/>
          <w:szCs w:val="32"/>
          <w:rtl/>
        </w:rPr>
      </w:pPr>
      <w:r w:rsidRPr="00556B29">
        <w:rPr>
          <w:sz w:val="32"/>
          <w:szCs w:val="32"/>
          <w:rtl/>
        </w:rPr>
        <w:t>الجرجاني عبد القاهر ، دلائل الإعجاز ، تحقيق علي البخاري محمد أبو الفضل إبراهيم ، ط ، القاهرة .</w:t>
      </w:r>
    </w:p>
    <w:p w:rsidR="005C4A92" w:rsidRPr="00556B29" w:rsidRDefault="005C4A92" w:rsidP="005C4A92">
      <w:pPr>
        <w:pStyle w:val="Notedebasdepage"/>
        <w:numPr>
          <w:ilvl w:val="0"/>
          <w:numId w:val="4"/>
        </w:numPr>
        <w:rPr>
          <w:sz w:val="32"/>
          <w:szCs w:val="32"/>
        </w:rPr>
      </w:pPr>
      <w:r w:rsidRPr="00556B29">
        <w:rPr>
          <w:sz w:val="32"/>
          <w:szCs w:val="32"/>
          <w:rtl/>
        </w:rPr>
        <w:t>جلال الدين السيوطي ، عبد الرحمن أبي بكر ، الأشباه والنظائر في النحو ، تح الدكتور عبد العال سالم مكرم ، مؤسسة رسالة بيروت ، الطبعة الأولى 1406ه -1985 م .</w:t>
      </w:r>
    </w:p>
    <w:p w:rsidR="005C4A92" w:rsidRPr="00556B29" w:rsidRDefault="005C4A92" w:rsidP="005C4A92">
      <w:pPr>
        <w:pStyle w:val="Notedebasdepage"/>
        <w:numPr>
          <w:ilvl w:val="0"/>
          <w:numId w:val="4"/>
        </w:numPr>
        <w:rPr>
          <w:sz w:val="32"/>
          <w:szCs w:val="32"/>
        </w:rPr>
      </w:pPr>
      <w:r w:rsidRPr="00556B29">
        <w:rPr>
          <w:sz w:val="32"/>
          <w:szCs w:val="32"/>
          <w:rtl/>
        </w:rPr>
        <w:t xml:space="preserve">جلال الدين محمد أحمد المحلي ، وجلال الدين عبد الرحمن أبي بكر السيوطي ، تفسير الجلالين بهامش المصحف الشريف بالرسم العثماني ، دار الإمام مالك ، بليدة ، الجزائر ، 1442 ه -2021 م ابن جعفر قدامى – نقد الشعر – ت محمد عبد المتعم خفاجي ، دار الكتب العلمية ، بيروت </w:t>
      </w:r>
    </w:p>
    <w:p w:rsidR="005C4A92" w:rsidRPr="00556B29" w:rsidRDefault="005C4A92" w:rsidP="005C4A92">
      <w:pPr>
        <w:pStyle w:val="Notedebasdepage"/>
        <w:ind w:left="720"/>
        <w:rPr>
          <w:sz w:val="32"/>
          <w:szCs w:val="32"/>
        </w:rPr>
      </w:pPr>
      <w:r w:rsidRPr="00556B29">
        <w:rPr>
          <w:sz w:val="32"/>
          <w:szCs w:val="32"/>
          <w:rtl/>
        </w:rPr>
        <w:t>ابن جني ، المحتسب في تبيين وجوه شواذ القراءا</w:t>
      </w:r>
      <w:r>
        <w:rPr>
          <w:sz w:val="32"/>
          <w:szCs w:val="32"/>
          <w:rtl/>
        </w:rPr>
        <w:t>ت والإيضاح ، 1420 – 19999</w:t>
      </w:r>
      <w:r>
        <w:rPr>
          <w:rFonts w:hint="cs"/>
          <w:sz w:val="32"/>
          <w:szCs w:val="32"/>
          <w:rtl/>
        </w:rPr>
        <w:t>.</w:t>
      </w:r>
    </w:p>
    <w:p w:rsidR="005C4A92" w:rsidRPr="000C6A08" w:rsidRDefault="005C4A92" w:rsidP="005C4A92">
      <w:pPr>
        <w:pStyle w:val="Notedebasdepage"/>
        <w:rPr>
          <w:sz w:val="32"/>
          <w:szCs w:val="32"/>
        </w:rPr>
      </w:pPr>
    </w:p>
    <w:p w:rsidR="005C4A92" w:rsidRPr="00197AD9" w:rsidRDefault="005C4A92" w:rsidP="005C4A92">
      <w:pPr>
        <w:pStyle w:val="Notedebasdepage"/>
        <w:numPr>
          <w:ilvl w:val="0"/>
          <w:numId w:val="4"/>
        </w:numPr>
        <w:rPr>
          <w:sz w:val="32"/>
          <w:szCs w:val="32"/>
        </w:rPr>
      </w:pPr>
      <w:r w:rsidRPr="00556B29">
        <w:rPr>
          <w:sz w:val="32"/>
          <w:szCs w:val="32"/>
          <w:rtl/>
        </w:rPr>
        <w:t>الخطيب القزويني ، الإيضاح في علوم البلاغة ، مطبعة دار الكتب العلمية</w:t>
      </w:r>
      <w:r>
        <w:rPr>
          <w:sz w:val="32"/>
          <w:szCs w:val="32"/>
          <w:rtl/>
        </w:rPr>
        <w:t xml:space="preserve"> ،بيروت ، لبنان ، ط1 ، 2003 </w:t>
      </w:r>
      <w:r>
        <w:rPr>
          <w:rFonts w:hint="cs"/>
          <w:sz w:val="32"/>
          <w:szCs w:val="32"/>
          <w:rtl/>
        </w:rPr>
        <w:t>.</w:t>
      </w:r>
      <w:r w:rsidRPr="00556B29">
        <w:rPr>
          <w:sz w:val="32"/>
          <w:szCs w:val="32"/>
          <w:rtl/>
        </w:rPr>
        <w:t xml:space="preserve"> </w:t>
      </w:r>
      <w:r>
        <w:rPr>
          <w:sz w:val="32"/>
          <w:szCs w:val="32"/>
          <w:rtl/>
        </w:rPr>
        <w:t xml:space="preserve"> </w:t>
      </w:r>
    </w:p>
    <w:p w:rsidR="005C4A92" w:rsidRPr="00556B29" w:rsidRDefault="005C4A92" w:rsidP="005C4A92">
      <w:pPr>
        <w:pStyle w:val="Notedebasdepage"/>
        <w:numPr>
          <w:ilvl w:val="0"/>
          <w:numId w:val="4"/>
        </w:numPr>
        <w:rPr>
          <w:sz w:val="32"/>
          <w:szCs w:val="32"/>
        </w:rPr>
      </w:pPr>
      <w:r w:rsidRPr="00556B29">
        <w:rPr>
          <w:sz w:val="32"/>
          <w:szCs w:val="32"/>
          <w:rtl/>
        </w:rPr>
        <w:t>دوي طبانة ، علم البيان، دار الطباعة</w:t>
      </w:r>
      <w:r>
        <w:rPr>
          <w:sz w:val="32"/>
          <w:szCs w:val="32"/>
          <w:rtl/>
        </w:rPr>
        <w:t xml:space="preserve"> للنشر والتوزيع ، ط2، 1990 ، </w:t>
      </w:r>
    </w:p>
    <w:p w:rsidR="005C4A92" w:rsidRDefault="005C4A92" w:rsidP="005C4A92">
      <w:pPr>
        <w:pStyle w:val="Notedebasdepage"/>
        <w:numPr>
          <w:ilvl w:val="0"/>
          <w:numId w:val="4"/>
        </w:numPr>
        <w:rPr>
          <w:sz w:val="32"/>
          <w:szCs w:val="32"/>
          <w:rtl/>
        </w:rPr>
      </w:pPr>
      <w:r w:rsidRPr="00556B29">
        <w:rPr>
          <w:sz w:val="32"/>
          <w:szCs w:val="32"/>
          <w:rtl/>
        </w:rPr>
        <w:t>زايد ، البلاغة العربية تاريخها ، مصدرها ، مناهجها ، مكتبة الشباب ، ال</w:t>
      </w:r>
      <w:r>
        <w:rPr>
          <w:sz w:val="32"/>
          <w:szCs w:val="32"/>
          <w:rtl/>
        </w:rPr>
        <w:t xml:space="preserve">قاهرة / مصر </w:t>
      </w:r>
      <w:r w:rsidRPr="00556B29">
        <w:rPr>
          <w:sz w:val="32"/>
          <w:szCs w:val="32"/>
          <w:rtl/>
        </w:rPr>
        <w:t>.</w:t>
      </w:r>
    </w:p>
    <w:p w:rsidR="005C4A92" w:rsidRDefault="005C4A92" w:rsidP="005C4A92">
      <w:pPr>
        <w:pStyle w:val="Notedebasdepage"/>
        <w:numPr>
          <w:ilvl w:val="0"/>
          <w:numId w:val="4"/>
        </w:numPr>
        <w:rPr>
          <w:sz w:val="32"/>
          <w:szCs w:val="32"/>
          <w:rtl/>
        </w:rPr>
      </w:pPr>
      <w:r w:rsidRPr="00556B29">
        <w:rPr>
          <w:sz w:val="32"/>
          <w:szCs w:val="32"/>
          <w:rtl/>
        </w:rPr>
        <w:t>السكاكي مفتاح العلوم ،  تحقيق نعيم زرزور ، دار الكتب العلمية ، بيروت ، 1987.</w:t>
      </w:r>
    </w:p>
    <w:p w:rsidR="005C4A92" w:rsidRDefault="005C4A92" w:rsidP="005C4A92">
      <w:pPr>
        <w:pStyle w:val="Notedebasdepage"/>
        <w:numPr>
          <w:ilvl w:val="0"/>
          <w:numId w:val="4"/>
        </w:numPr>
        <w:rPr>
          <w:sz w:val="32"/>
          <w:szCs w:val="32"/>
        </w:rPr>
      </w:pPr>
      <w:r w:rsidRPr="00556B29">
        <w:rPr>
          <w:sz w:val="32"/>
          <w:szCs w:val="32"/>
          <w:rtl/>
        </w:rPr>
        <w:t>سيبويه ، الكاتب ، تح عبد السلام محمد ه</w:t>
      </w:r>
      <w:r>
        <w:rPr>
          <w:sz w:val="32"/>
          <w:szCs w:val="32"/>
          <w:rtl/>
        </w:rPr>
        <w:t xml:space="preserve">ارون ، مكتبة الحناجي ، 1988 م </w:t>
      </w:r>
      <w:r>
        <w:rPr>
          <w:rFonts w:hint="cs"/>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سيبويه عمر</w:t>
      </w:r>
      <w:r>
        <w:rPr>
          <w:sz w:val="32"/>
          <w:szCs w:val="32"/>
          <w:rtl/>
        </w:rPr>
        <w:t xml:space="preserve"> بن عثمان بن قنبر ، الكتاب </w:t>
      </w:r>
      <w:r w:rsidRPr="00556B29">
        <w:rPr>
          <w:sz w:val="32"/>
          <w:szCs w:val="32"/>
          <w:rtl/>
        </w:rPr>
        <w:t xml:space="preserve">، عالم الكتاب ، لبنان ، ط3 ، 1983 </w:t>
      </w:r>
      <w:r>
        <w:rPr>
          <w:rFonts w:hint="cs"/>
          <w:sz w:val="32"/>
          <w:szCs w:val="32"/>
          <w:rtl/>
        </w:rPr>
        <w:t>.</w:t>
      </w:r>
      <w:r w:rsidRPr="00556B29">
        <w:rPr>
          <w:sz w:val="32"/>
          <w:szCs w:val="32"/>
          <w:rtl/>
        </w:rPr>
        <w:t xml:space="preserve"> </w:t>
      </w:r>
    </w:p>
    <w:p w:rsidR="005C4A92" w:rsidRPr="00556B29" w:rsidRDefault="005C4A92" w:rsidP="005C4A92">
      <w:pPr>
        <w:pStyle w:val="Notedebasdepage"/>
        <w:numPr>
          <w:ilvl w:val="0"/>
          <w:numId w:val="4"/>
        </w:numPr>
        <w:rPr>
          <w:sz w:val="32"/>
          <w:szCs w:val="32"/>
        </w:rPr>
      </w:pPr>
      <w:r w:rsidRPr="00556B29">
        <w:rPr>
          <w:sz w:val="32"/>
          <w:szCs w:val="32"/>
          <w:rtl/>
        </w:rPr>
        <w:t>شمس الدين القرطبي ، الجامع لأحكام القرآن ،تح : عبد الله بن عبد المحسن</w:t>
      </w:r>
      <w:r>
        <w:rPr>
          <w:sz w:val="32"/>
          <w:szCs w:val="32"/>
          <w:rtl/>
        </w:rPr>
        <w:t xml:space="preserve"> التركي ، مؤسسة الرسالة ، 2006 </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صالح بلعيد ، نظرية النظم ، ط</w:t>
      </w:r>
      <w:r>
        <w:rPr>
          <w:sz w:val="32"/>
          <w:szCs w:val="32"/>
          <w:rtl/>
        </w:rPr>
        <w:t>1 ، دار هومة ، الجزائر ، 2002</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lastRenderedPageBreak/>
        <w:t>عارف الحجاوي ، موجز النحو ، مركز</w:t>
      </w:r>
      <w:r>
        <w:rPr>
          <w:rFonts w:hint="cs"/>
          <w:sz w:val="32"/>
          <w:szCs w:val="32"/>
          <w:rtl/>
        </w:rPr>
        <w:t xml:space="preserve"> </w:t>
      </w:r>
      <w:r w:rsidRPr="00556B29">
        <w:rPr>
          <w:sz w:val="32"/>
          <w:szCs w:val="32"/>
          <w:rtl/>
        </w:rPr>
        <w:t>تطوير الإعلام جامعة بيروت ، 2012.</w:t>
      </w:r>
    </w:p>
    <w:p w:rsidR="005C4A92" w:rsidRPr="00556B29" w:rsidRDefault="005C4A92" w:rsidP="005C4A92">
      <w:pPr>
        <w:pStyle w:val="Notedebasdepage"/>
        <w:numPr>
          <w:ilvl w:val="0"/>
          <w:numId w:val="4"/>
        </w:numPr>
        <w:rPr>
          <w:sz w:val="32"/>
          <w:szCs w:val="32"/>
        </w:rPr>
      </w:pPr>
      <w:r w:rsidRPr="00556B29">
        <w:rPr>
          <w:sz w:val="32"/>
          <w:szCs w:val="32"/>
          <w:rtl/>
        </w:rPr>
        <w:t>علي الجارم ومصطفى أمين ، البلاغة الواضحة ، البيان ، المعاني ، البديع ، دار المعارف.</w:t>
      </w:r>
    </w:p>
    <w:p w:rsidR="005C4A92" w:rsidRPr="00556B29" w:rsidRDefault="005C4A92" w:rsidP="005C4A92">
      <w:pPr>
        <w:pStyle w:val="Notedebasdepage"/>
        <w:numPr>
          <w:ilvl w:val="0"/>
          <w:numId w:val="4"/>
        </w:numPr>
        <w:rPr>
          <w:sz w:val="32"/>
          <w:szCs w:val="32"/>
        </w:rPr>
      </w:pPr>
      <w:r w:rsidRPr="00556B29">
        <w:rPr>
          <w:sz w:val="32"/>
          <w:szCs w:val="32"/>
          <w:rtl/>
        </w:rPr>
        <w:t>علي جارم وممطفى أمين ، البلاغة الواضحة البيان والمعاني والبديع للمدارس الثانوية باتفاق مع الناشر ماكملان وشركاه بلندن ، دار المعارف .</w:t>
      </w:r>
    </w:p>
    <w:p w:rsidR="005C4A92" w:rsidRPr="00556B29" w:rsidRDefault="005C4A92" w:rsidP="005C4A92">
      <w:pPr>
        <w:pStyle w:val="Notedebasdepage"/>
        <w:numPr>
          <w:ilvl w:val="0"/>
          <w:numId w:val="4"/>
        </w:numPr>
        <w:rPr>
          <w:sz w:val="32"/>
          <w:szCs w:val="32"/>
        </w:rPr>
      </w:pPr>
      <w:r w:rsidRPr="00556B29">
        <w:rPr>
          <w:sz w:val="32"/>
          <w:szCs w:val="32"/>
          <w:rtl/>
        </w:rPr>
        <w:t>عماد الدين أبي الفداء اسماعيل بن كثير القرشي الدمشقي ، تفسير ابن كثير ، دار المست</w:t>
      </w:r>
      <w:r>
        <w:rPr>
          <w:sz w:val="32"/>
          <w:szCs w:val="32"/>
          <w:rtl/>
        </w:rPr>
        <w:t xml:space="preserve">قبل ، القاهدرة ، ط1 ، 2014 ، </w:t>
      </w:r>
    </w:p>
    <w:p w:rsidR="005C4A92" w:rsidRPr="00556B29" w:rsidRDefault="005C4A92" w:rsidP="005C4A92">
      <w:pPr>
        <w:pStyle w:val="Notedebasdepage"/>
        <w:numPr>
          <w:ilvl w:val="0"/>
          <w:numId w:val="4"/>
        </w:numPr>
        <w:rPr>
          <w:sz w:val="32"/>
          <w:szCs w:val="32"/>
        </w:rPr>
      </w:pPr>
      <w:r w:rsidRPr="00556B29">
        <w:rPr>
          <w:sz w:val="32"/>
          <w:szCs w:val="32"/>
          <w:rtl/>
        </w:rPr>
        <w:t>عُمر الزمخشري الخوارزمي ، تفسير الكشاف ، دار ال</w:t>
      </w:r>
      <w:r>
        <w:rPr>
          <w:sz w:val="32"/>
          <w:szCs w:val="32"/>
          <w:rtl/>
        </w:rPr>
        <w:t>معرفة ، بيروت ، لبنان ، 2009 م</w:t>
      </w:r>
      <w:r>
        <w:rPr>
          <w:rFonts w:hint="cs"/>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فخر الدين الرازي ، مفاتيح الغيب ، دار الفكر للطباعة والن</w:t>
      </w:r>
      <w:r>
        <w:rPr>
          <w:sz w:val="32"/>
          <w:szCs w:val="32"/>
          <w:rtl/>
        </w:rPr>
        <w:t xml:space="preserve">شر ، لبنان ، بيروت ، ط1 ، 1981 </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فردينالْ توتل اليسوعي ، المنجد ،</w:t>
      </w:r>
      <w:r>
        <w:rPr>
          <w:sz w:val="32"/>
          <w:szCs w:val="32"/>
          <w:rtl/>
        </w:rPr>
        <w:t xml:space="preserve"> دار المشرق ، لبنان ، ط13، 1984</w:t>
      </w:r>
      <w:r w:rsidRPr="00556B29">
        <w:rPr>
          <w:sz w:val="32"/>
          <w:szCs w:val="32"/>
          <w:rtl/>
        </w:rPr>
        <w:t>.</w:t>
      </w:r>
    </w:p>
    <w:p w:rsidR="005C4A92" w:rsidRDefault="005C4A92" w:rsidP="005C4A92">
      <w:pPr>
        <w:pStyle w:val="Notedebasdepage"/>
        <w:numPr>
          <w:ilvl w:val="0"/>
          <w:numId w:val="4"/>
        </w:numPr>
        <w:rPr>
          <w:sz w:val="32"/>
          <w:szCs w:val="32"/>
        </w:rPr>
      </w:pPr>
      <w:r w:rsidRPr="00556B29">
        <w:rPr>
          <w:sz w:val="32"/>
          <w:szCs w:val="32"/>
          <w:rtl/>
        </w:rPr>
        <w:t xml:space="preserve">الفرق بين الأسلوب الأدبي والعلمي في الكتابة الأدبية ، إم إكس بلايند ، 26/02/2019 </w:t>
      </w:r>
    </w:p>
    <w:p w:rsidR="005C4A92" w:rsidRDefault="005C4A92" w:rsidP="005C4A92">
      <w:pPr>
        <w:pStyle w:val="Notedebasdepage"/>
        <w:rPr>
          <w:sz w:val="32"/>
          <w:szCs w:val="32"/>
        </w:rPr>
      </w:pPr>
      <w:r w:rsidRPr="00556B29">
        <w:rPr>
          <w:sz w:val="32"/>
          <w:szCs w:val="32"/>
          <w:rtl/>
        </w:rPr>
        <w:t>اطلع عليه بتاريخ 27/ 03/ 2022</w:t>
      </w:r>
    </w:p>
    <w:p w:rsidR="005C4A92" w:rsidRPr="00556B29" w:rsidRDefault="005C4A92" w:rsidP="005C4A92">
      <w:pPr>
        <w:pStyle w:val="Notedebasdepage"/>
        <w:numPr>
          <w:ilvl w:val="0"/>
          <w:numId w:val="4"/>
        </w:numPr>
        <w:rPr>
          <w:sz w:val="32"/>
          <w:szCs w:val="32"/>
        </w:rPr>
      </w:pPr>
      <w:r w:rsidRPr="00556B29">
        <w:rPr>
          <w:sz w:val="32"/>
          <w:szCs w:val="32"/>
          <w:rtl/>
        </w:rPr>
        <w:t>. ابن فارس ، معجم مقاييس اللغة تح عبد السلام محمد هارون ، دار الفكر للطباعة والنشر ، دمشق ، سوريا ، 1989.</w:t>
      </w:r>
    </w:p>
    <w:p w:rsidR="005C4A92" w:rsidRPr="000279E1" w:rsidRDefault="005C4A92" w:rsidP="005C4A92">
      <w:pPr>
        <w:pStyle w:val="Notedebasdepage"/>
        <w:ind w:left="360"/>
        <w:rPr>
          <w:sz w:val="32"/>
          <w:szCs w:val="32"/>
        </w:rPr>
      </w:pPr>
    </w:p>
    <w:p w:rsidR="005C4A92" w:rsidRPr="00556B29" w:rsidRDefault="005C4A92" w:rsidP="005C4A92">
      <w:pPr>
        <w:pStyle w:val="Notedebasdepage"/>
        <w:ind w:left="360"/>
        <w:rPr>
          <w:sz w:val="32"/>
          <w:szCs w:val="32"/>
        </w:rPr>
      </w:pPr>
    </w:p>
    <w:p w:rsidR="005C4A92" w:rsidRDefault="005C4A92" w:rsidP="005C4A92">
      <w:pPr>
        <w:pStyle w:val="Notedebasdepage"/>
        <w:numPr>
          <w:ilvl w:val="0"/>
          <w:numId w:val="4"/>
        </w:numPr>
        <w:rPr>
          <w:sz w:val="32"/>
          <w:szCs w:val="32"/>
        </w:rPr>
      </w:pPr>
      <w:r w:rsidRPr="00556B29">
        <w:rPr>
          <w:sz w:val="32"/>
          <w:szCs w:val="32"/>
          <w:rtl/>
        </w:rPr>
        <w:t>القزويني ، الإيضاح في علوم البلاغة المعاني والبيان والبديع ، دار الكتب العلم</w:t>
      </w:r>
      <w:r>
        <w:rPr>
          <w:sz w:val="32"/>
          <w:szCs w:val="32"/>
          <w:rtl/>
        </w:rPr>
        <w:t>ية ، بيروت ، لبنان ، ط1 ، 2003</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 xml:space="preserve">ابن قتيبة الكوفي الدينوري ، أدب الكاتب ، تح محمد محي الدين عبد الحميد ، مطبعة السعادة ، مصر ،ط4 ، 1382 ه – 1963 م </w:t>
      </w:r>
      <w:r>
        <w:rPr>
          <w:rFonts w:hint="cs"/>
          <w:sz w:val="32"/>
          <w:szCs w:val="32"/>
          <w:rtl/>
        </w:rPr>
        <w:t>.</w:t>
      </w:r>
      <w:r w:rsidRPr="00556B29">
        <w:rPr>
          <w:sz w:val="32"/>
          <w:szCs w:val="32"/>
          <w:rtl/>
        </w:rPr>
        <w:t xml:space="preserve"> </w:t>
      </w:r>
    </w:p>
    <w:p w:rsidR="005C4A92" w:rsidRPr="000279E1" w:rsidRDefault="005C4A92" w:rsidP="005C4A92">
      <w:pPr>
        <w:pStyle w:val="Notedebasdepage"/>
        <w:ind w:left="720"/>
        <w:rPr>
          <w:sz w:val="32"/>
          <w:szCs w:val="32"/>
        </w:rPr>
      </w:pPr>
    </w:p>
    <w:p w:rsidR="005C4A92" w:rsidRPr="00556B29" w:rsidRDefault="005C4A92" w:rsidP="005C4A92">
      <w:pPr>
        <w:pStyle w:val="Notedebasdepage"/>
        <w:ind w:left="720"/>
        <w:rPr>
          <w:sz w:val="32"/>
          <w:szCs w:val="32"/>
        </w:rPr>
      </w:pPr>
    </w:p>
    <w:p w:rsidR="005C4A92" w:rsidRPr="00556B29" w:rsidRDefault="005C4A92" w:rsidP="005C4A92">
      <w:pPr>
        <w:pStyle w:val="Notedebasdepage"/>
        <w:numPr>
          <w:ilvl w:val="0"/>
          <w:numId w:val="4"/>
        </w:numPr>
        <w:rPr>
          <w:sz w:val="32"/>
          <w:szCs w:val="32"/>
        </w:rPr>
      </w:pPr>
      <w:r w:rsidRPr="00556B29">
        <w:rPr>
          <w:sz w:val="32"/>
          <w:szCs w:val="32"/>
          <w:rtl/>
        </w:rPr>
        <w:t xml:space="preserve">لجنة من العلماء ، التفسير الوسط للقرآن الكريم ، ط3 ، مجمع البحوث </w:t>
      </w:r>
      <w:r>
        <w:rPr>
          <w:sz w:val="32"/>
          <w:szCs w:val="32"/>
          <w:rtl/>
        </w:rPr>
        <w:t xml:space="preserve">الإسلامية ، الأزهر ، 1992 </w:t>
      </w:r>
      <w:r w:rsidRPr="00556B29">
        <w:rPr>
          <w:sz w:val="32"/>
          <w:szCs w:val="32"/>
          <w:rtl/>
        </w:rPr>
        <w:t>.</w:t>
      </w:r>
      <w:r w:rsidRPr="00443047">
        <w:rPr>
          <w:sz w:val="32"/>
          <w:szCs w:val="32"/>
          <w:rtl/>
        </w:rPr>
        <w:t xml:space="preserve"> </w:t>
      </w:r>
      <w:r w:rsidRPr="00556B29">
        <w:rPr>
          <w:sz w:val="32"/>
          <w:szCs w:val="32"/>
          <w:rtl/>
        </w:rPr>
        <w:t>عبد الحميد هنداوي المطول ، شرح تلخيص مفتاح العلوم ، دار الكتب العلمية ، بيروت ، لبنان ، ط1 ، 2001.</w:t>
      </w:r>
    </w:p>
    <w:p w:rsidR="005C4A92" w:rsidRPr="00556B29" w:rsidRDefault="005C4A92" w:rsidP="005C4A92">
      <w:pPr>
        <w:pStyle w:val="Notedebasdepage"/>
        <w:numPr>
          <w:ilvl w:val="0"/>
          <w:numId w:val="4"/>
        </w:numPr>
        <w:rPr>
          <w:sz w:val="32"/>
          <w:szCs w:val="32"/>
        </w:rPr>
      </w:pPr>
      <w:r w:rsidRPr="00556B29">
        <w:rPr>
          <w:sz w:val="32"/>
          <w:szCs w:val="32"/>
          <w:rtl/>
        </w:rPr>
        <w:t>عبد الرحمن بن حسن حنبكة الميداني ، البلاغة العربية ، دار القلم ، دمشق  .</w:t>
      </w:r>
    </w:p>
    <w:p w:rsidR="005C4A92" w:rsidRDefault="005C4A92" w:rsidP="005C4A92">
      <w:pPr>
        <w:pStyle w:val="Notedebasdepage"/>
        <w:numPr>
          <w:ilvl w:val="0"/>
          <w:numId w:val="4"/>
        </w:numPr>
        <w:rPr>
          <w:sz w:val="32"/>
          <w:szCs w:val="32"/>
          <w:rtl/>
        </w:rPr>
      </w:pPr>
      <w:r w:rsidRPr="00556B29">
        <w:rPr>
          <w:sz w:val="32"/>
          <w:szCs w:val="32"/>
          <w:rtl/>
        </w:rPr>
        <w:t xml:space="preserve">عبد الرحمن بن ناصر السعدي ، تيسير الكريم الرحمان في تفسير كلام المنان ، دار ابن حزم ، </w:t>
      </w:r>
      <w:r>
        <w:rPr>
          <w:sz w:val="32"/>
          <w:szCs w:val="32"/>
          <w:rtl/>
        </w:rPr>
        <w:t xml:space="preserve">بيروت ، لبنان ، ط1 ،2003،  </w:t>
      </w:r>
    </w:p>
    <w:p w:rsidR="005C4A92" w:rsidRPr="00556B29" w:rsidRDefault="005C4A92" w:rsidP="005C4A92">
      <w:pPr>
        <w:pStyle w:val="Notedebasdepage"/>
        <w:numPr>
          <w:ilvl w:val="0"/>
          <w:numId w:val="4"/>
        </w:numPr>
        <w:rPr>
          <w:sz w:val="32"/>
          <w:szCs w:val="32"/>
        </w:rPr>
      </w:pPr>
      <w:r w:rsidRPr="00556B29">
        <w:rPr>
          <w:sz w:val="32"/>
          <w:szCs w:val="32"/>
          <w:rtl/>
        </w:rPr>
        <w:t xml:space="preserve">عبد العزيز قلقيلة ، البلاغة الاصطلاحية ، </w:t>
      </w:r>
      <w:r>
        <w:rPr>
          <w:sz w:val="32"/>
          <w:szCs w:val="32"/>
          <w:rtl/>
        </w:rPr>
        <w:t>دار الفكر العربي ، القاهرة ،ط3</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 xml:space="preserve">عبد العظيم ابراهيم المطعني ، التفسير البلاغي للاستفهام في القرآن الحكيم ، مكتبة وهبة ، </w:t>
      </w:r>
      <w:r>
        <w:rPr>
          <w:sz w:val="32"/>
          <w:szCs w:val="32"/>
          <w:rtl/>
        </w:rPr>
        <w:t xml:space="preserve">القاهرة ،  ط3، 1432_-2011 م ، </w:t>
      </w:r>
    </w:p>
    <w:p w:rsidR="005C4A92" w:rsidRPr="00556B29" w:rsidRDefault="005C4A92" w:rsidP="005C4A92">
      <w:pPr>
        <w:pStyle w:val="Notedebasdepage"/>
        <w:numPr>
          <w:ilvl w:val="0"/>
          <w:numId w:val="4"/>
        </w:numPr>
        <w:rPr>
          <w:sz w:val="32"/>
          <w:szCs w:val="32"/>
          <w:rtl/>
        </w:rPr>
      </w:pPr>
      <w:r w:rsidRPr="00556B29">
        <w:rPr>
          <w:sz w:val="32"/>
          <w:szCs w:val="32"/>
          <w:rtl/>
        </w:rPr>
        <w:t>عبد الفتاح لاشين ، المعاني في ضوء أساليب القرآن الكريم ، القاهرة ، دار الفكر العربي 1999.</w:t>
      </w:r>
    </w:p>
    <w:p w:rsidR="005C4A92" w:rsidRPr="00556B29" w:rsidRDefault="005C4A92" w:rsidP="005C4A92">
      <w:pPr>
        <w:pStyle w:val="Notedebasdepage"/>
        <w:numPr>
          <w:ilvl w:val="0"/>
          <w:numId w:val="4"/>
        </w:numPr>
        <w:rPr>
          <w:sz w:val="32"/>
          <w:szCs w:val="32"/>
        </w:rPr>
      </w:pPr>
      <w:r w:rsidRPr="00556B29">
        <w:rPr>
          <w:sz w:val="32"/>
          <w:szCs w:val="32"/>
          <w:rtl/>
        </w:rPr>
        <w:t>عبد القادر حسين ، التفسير البلاغي الميسر ، دار غريب ، القاهرة ، ط2 ، 2001.</w:t>
      </w:r>
    </w:p>
    <w:p w:rsidR="005C4A92" w:rsidRPr="00556B29" w:rsidRDefault="005C4A92" w:rsidP="005C4A92">
      <w:pPr>
        <w:pStyle w:val="Notedebasdepage"/>
        <w:rPr>
          <w:sz w:val="32"/>
          <w:szCs w:val="32"/>
        </w:rPr>
      </w:pPr>
    </w:p>
    <w:p w:rsidR="005C4A92" w:rsidRDefault="005C4A92" w:rsidP="005C4A92">
      <w:pPr>
        <w:pStyle w:val="Notedebasdepage"/>
        <w:numPr>
          <w:ilvl w:val="0"/>
          <w:numId w:val="4"/>
        </w:numPr>
        <w:rPr>
          <w:sz w:val="32"/>
          <w:szCs w:val="32"/>
          <w:rtl/>
        </w:rPr>
      </w:pPr>
      <w:r w:rsidRPr="00556B29">
        <w:rPr>
          <w:sz w:val="32"/>
          <w:szCs w:val="32"/>
          <w:rtl/>
        </w:rPr>
        <w:lastRenderedPageBreak/>
        <w:t>عبد الكريم محمود يوسف ، أسلوب الاستفهام في القرآن الكريم ، غرضه إعرابه ، مطبعة الشامل ، ط1 ، 1421 ه 2000 م.</w:t>
      </w:r>
    </w:p>
    <w:p w:rsidR="005C4A92" w:rsidRPr="00556B29" w:rsidRDefault="005C4A92" w:rsidP="005C4A92">
      <w:pPr>
        <w:pStyle w:val="Notedebasdepage"/>
        <w:numPr>
          <w:ilvl w:val="0"/>
          <w:numId w:val="4"/>
        </w:numPr>
        <w:rPr>
          <w:sz w:val="32"/>
          <w:szCs w:val="32"/>
        </w:rPr>
      </w:pPr>
      <w:r w:rsidRPr="00556B29">
        <w:rPr>
          <w:sz w:val="32"/>
          <w:szCs w:val="32"/>
          <w:rtl/>
        </w:rPr>
        <w:t xml:space="preserve">عبد الله الرحمن الخليلي ، قواعد لدراسة علم البلاغة ، تحرير غيث الغامدي ، مجلة الإثارة ، </w:t>
      </w:r>
      <w:r>
        <w:rPr>
          <w:sz w:val="32"/>
          <w:szCs w:val="32"/>
          <w:rtl/>
        </w:rPr>
        <w:t>فقه وتدبير المعرفة ، العدد 404</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عبد الله الرحمن الخليلي ، قواعد لدراسة ع</w:t>
      </w:r>
      <w:r>
        <w:rPr>
          <w:sz w:val="32"/>
          <w:szCs w:val="32"/>
          <w:rtl/>
        </w:rPr>
        <w:t xml:space="preserve">لم البلاغة ، تحرير غيث الغامدي </w:t>
      </w:r>
      <w:r w:rsidRPr="00556B29">
        <w:rPr>
          <w:sz w:val="32"/>
          <w:szCs w:val="32"/>
          <w:rtl/>
        </w:rPr>
        <w:t>.</w:t>
      </w:r>
    </w:p>
    <w:p w:rsidR="005C4A92" w:rsidRPr="00443047" w:rsidRDefault="005C4A92" w:rsidP="005C4A92">
      <w:pPr>
        <w:pStyle w:val="Notedebasdepage"/>
        <w:numPr>
          <w:ilvl w:val="0"/>
          <w:numId w:val="4"/>
        </w:numPr>
        <w:rPr>
          <w:sz w:val="32"/>
          <w:szCs w:val="32"/>
        </w:rPr>
      </w:pPr>
      <w:r w:rsidRPr="00556B29">
        <w:rPr>
          <w:sz w:val="32"/>
          <w:szCs w:val="32"/>
          <w:rtl/>
        </w:rPr>
        <w:t>عبد الله ستار فتح الله سعيد ، المناهج القرآني في التشريع ،ط</w:t>
      </w:r>
      <w:r>
        <w:rPr>
          <w:rFonts w:hint="cs"/>
          <w:sz w:val="32"/>
          <w:szCs w:val="32"/>
          <w:rtl/>
        </w:rPr>
        <w:t>1</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 xml:space="preserve">المبرد </w:t>
      </w:r>
      <w:r>
        <w:rPr>
          <w:sz w:val="32"/>
          <w:szCs w:val="32"/>
          <w:rtl/>
        </w:rPr>
        <w:t xml:space="preserve">، المقتضب ، تحقيق حسن محمه </w:t>
      </w:r>
      <w:r w:rsidRPr="00556B29">
        <w:rPr>
          <w:sz w:val="32"/>
          <w:szCs w:val="32"/>
          <w:rtl/>
        </w:rPr>
        <w:t xml:space="preserve">، ط1 ، دار الكتب العلمية ، بيروت ، 1999. </w:t>
      </w:r>
    </w:p>
    <w:p w:rsidR="005C4A92" w:rsidRPr="00556B29" w:rsidRDefault="005C4A92" w:rsidP="005C4A92">
      <w:pPr>
        <w:pStyle w:val="Notedebasdepage"/>
        <w:numPr>
          <w:ilvl w:val="0"/>
          <w:numId w:val="4"/>
        </w:numPr>
        <w:rPr>
          <w:sz w:val="32"/>
          <w:szCs w:val="32"/>
        </w:rPr>
      </w:pPr>
      <w:r w:rsidRPr="00556B29">
        <w:rPr>
          <w:sz w:val="32"/>
          <w:szCs w:val="32"/>
          <w:rtl/>
        </w:rPr>
        <w:t>المتنبي أبو الطيب أحمد بن الحسين ، الديوان عبد الرحمن البرقوقي ، دار الكتب الع</w:t>
      </w:r>
      <w:r>
        <w:rPr>
          <w:sz w:val="32"/>
          <w:szCs w:val="32"/>
          <w:rtl/>
        </w:rPr>
        <w:t xml:space="preserve">لمية ، بيروت ، 1407 – 1986 ، </w:t>
      </w:r>
    </w:p>
    <w:p w:rsidR="005C4A92" w:rsidRPr="00556B29" w:rsidRDefault="005C4A92" w:rsidP="005C4A92">
      <w:pPr>
        <w:pStyle w:val="Notedebasdepage"/>
        <w:numPr>
          <w:ilvl w:val="0"/>
          <w:numId w:val="4"/>
        </w:numPr>
        <w:rPr>
          <w:sz w:val="32"/>
          <w:szCs w:val="32"/>
        </w:rPr>
      </w:pPr>
      <w:r>
        <w:rPr>
          <w:rFonts w:hint="cs"/>
          <w:sz w:val="32"/>
          <w:szCs w:val="32"/>
          <w:rtl/>
        </w:rPr>
        <w:t>م</w:t>
      </w:r>
      <w:r w:rsidRPr="00556B29">
        <w:rPr>
          <w:sz w:val="32"/>
          <w:szCs w:val="32"/>
          <w:rtl/>
        </w:rPr>
        <w:t xml:space="preserve">جد الدين محمد بن يعقوب الفيروز آبادي ، القاموس المحيط ، دار الحديث ، القاهرة ، 1429 – 2008 ، ص </w:t>
      </w:r>
    </w:p>
    <w:p w:rsidR="005C4A92" w:rsidRPr="00556B29" w:rsidRDefault="005C4A92" w:rsidP="005C4A92">
      <w:pPr>
        <w:pStyle w:val="Notedebasdepage"/>
        <w:numPr>
          <w:ilvl w:val="0"/>
          <w:numId w:val="4"/>
        </w:numPr>
        <w:rPr>
          <w:sz w:val="32"/>
          <w:szCs w:val="32"/>
        </w:rPr>
      </w:pPr>
      <w:r w:rsidRPr="00556B29">
        <w:rPr>
          <w:sz w:val="32"/>
          <w:szCs w:val="32"/>
          <w:rtl/>
        </w:rPr>
        <w:t>مجموعة من العلماء ، تفسير العشر الأخير من القرآن الكريم من كتاب زبدة التفسير ، ص 58.</w:t>
      </w:r>
    </w:p>
    <w:p w:rsidR="005C4A92" w:rsidRDefault="005C4A92" w:rsidP="005C4A92">
      <w:pPr>
        <w:pStyle w:val="Notedebasdepage"/>
        <w:numPr>
          <w:ilvl w:val="0"/>
          <w:numId w:val="4"/>
        </w:numPr>
        <w:rPr>
          <w:sz w:val="32"/>
          <w:szCs w:val="32"/>
          <w:rtl/>
        </w:rPr>
      </w:pPr>
      <w:r w:rsidRPr="00556B29">
        <w:rPr>
          <w:sz w:val="32"/>
          <w:szCs w:val="32"/>
          <w:rtl/>
        </w:rPr>
        <w:t>مجموعة من المؤلفين ، تفسير العشر الأخير من القرآن الكريم من كتاب زبدة التيسير.</w:t>
      </w:r>
    </w:p>
    <w:p w:rsidR="005C4A92" w:rsidRPr="00556B29" w:rsidRDefault="005C4A92" w:rsidP="005C4A92">
      <w:pPr>
        <w:pStyle w:val="Notedebasdepage"/>
        <w:numPr>
          <w:ilvl w:val="0"/>
          <w:numId w:val="4"/>
        </w:numPr>
        <w:rPr>
          <w:sz w:val="32"/>
          <w:szCs w:val="32"/>
        </w:rPr>
      </w:pPr>
      <w:r w:rsidRPr="00556B29">
        <w:rPr>
          <w:sz w:val="32"/>
          <w:szCs w:val="32"/>
          <w:rtl/>
        </w:rPr>
        <w:t>محمد ابراهيم محمد شريف الباخلي ، أساليب الاستفهام في البحث البلاغي وأسرارها في القرآن الكريم ، بحث مقدم لنيل درجة الدكتوراه ، الجامعة الاسلامية العالمية بإسلام آباد ، باكستان ، كلة اللغة العربية  الدراسات العليا ، قسم الأدبيات ، 2006/ 2007.</w:t>
      </w:r>
    </w:p>
    <w:p w:rsidR="005C4A92" w:rsidRPr="00556B29" w:rsidRDefault="005C4A92" w:rsidP="005C4A92">
      <w:pPr>
        <w:pStyle w:val="Notedebasdepage"/>
        <w:numPr>
          <w:ilvl w:val="0"/>
          <w:numId w:val="4"/>
        </w:numPr>
        <w:rPr>
          <w:sz w:val="32"/>
          <w:szCs w:val="32"/>
        </w:rPr>
      </w:pPr>
      <w:r w:rsidRPr="00556B29">
        <w:rPr>
          <w:sz w:val="32"/>
          <w:szCs w:val="32"/>
          <w:rtl/>
        </w:rPr>
        <w:t>محمد أحمد قاسم . محبي دين ديب ، علوم البلاغة ، المؤسسة الحديثة للكتاب ، طرابلس،لبنان.</w:t>
      </w:r>
    </w:p>
    <w:p w:rsidR="005C4A92" w:rsidRDefault="005C4A92" w:rsidP="005C4A92">
      <w:pPr>
        <w:pStyle w:val="Notedebasdepage"/>
        <w:numPr>
          <w:ilvl w:val="0"/>
          <w:numId w:val="4"/>
        </w:numPr>
        <w:rPr>
          <w:sz w:val="32"/>
          <w:szCs w:val="32"/>
          <w:rtl/>
        </w:rPr>
      </w:pPr>
      <w:r w:rsidRPr="00556B29">
        <w:rPr>
          <w:sz w:val="32"/>
          <w:szCs w:val="32"/>
          <w:rtl/>
        </w:rPr>
        <w:t>محمد الزفزاف ، التعريف بالقرآن والحديث ،ط1 ، ا</w:t>
      </w:r>
      <w:r>
        <w:rPr>
          <w:sz w:val="32"/>
          <w:szCs w:val="32"/>
          <w:rtl/>
        </w:rPr>
        <w:t xml:space="preserve">لمكتبة العلمية ، بيروت ، لبنان </w:t>
      </w:r>
      <w:r w:rsidRPr="00556B29">
        <w:rPr>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 xml:space="preserve">محمد الطاهر بن عاشور ، تفسير التحرير والتنوير ، دار </w:t>
      </w:r>
      <w:r>
        <w:rPr>
          <w:sz w:val="32"/>
          <w:szCs w:val="32"/>
          <w:rtl/>
        </w:rPr>
        <w:t xml:space="preserve">التونسية للنشر ، 1984 ، </w:t>
      </w:r>
      <w:r w:rsidRPr="00556B29">
        <w:rPr>
          <w:sz w:val="32"/>
          <w:szCs w:val="32"/>
          <w:rtl/>
        </w:rPr>
        <w:t xml:space="preserve"> </w:t>
      </w:r>
    </w:p>
    <w:p w:rsidR="005C4A92" w:rsidRPr="00556B29" w:rsidRDefault="005C4A92" w:rsidP="005C4A92">
      <w:pPr>
        <w:pStyle w:val="Notedebasdepage"/>
        <w:numPr>
          <w:ilvl w:val="0"/>
          <w:numId w:val="4"/>
        </w:numPr>
        <w:rPr>
          <w:sz w:val="32"/>
          <w:szCs w:val="32"/>
        </w:rPr>
      </w:pPr>
      <w:r w:rsidRPr="00556B29">
        <w:rPr>
          <w:sz w:val="32"/>
          <w:szCs w:val="32"/>
          <w:rtl/>
        </w:rPr>
        <w:t>محمد بن المبرد أمل تحقيق أحمد الدالي ، مؤسسة الرسالة</w:t>
      </w:r>
      <w:r>
        <w:rPr>
          <w:sz w:val="32"/>
          <w:szCs w:val="32"/>
          <w:rtl/>
        </w:rPr>
        <w:t xml:space="preserve"> ، بيروت ، ط3 ، 1428-1927 ، </w:t>
      </w:r>
    </w:p>
    <w:p w:rsidR="005C4A92" w:rsidRPr="00556B29" w:rsidRDefault="005C4A92" w:rsidP="005C4A92">
      <w:pPr>
        <w:pStyle w:val="Notedebasdepage"/>
        <w:numPr>
          <w:ilvl w:val="0"/>
          <w:numId w:val="4"/>
        </w:numPr>
        <w:rPr>
          <w:sz w:val="32"/>
          <w:szCs w:val="32"/>
        </w:rPr>
      </w:pPr>
      <w:r w:rsidRPr="00556B29">
        <w:rPr>
          <w:sz w:val="32"/>
          <w:szCs w:val="32"/>
          <w:rtl/>
        </w:rPr>
        <w:t>محمد بن جرير الطبري ، تفسير الطبري من كتابه جامع البيان عن تأويل آي القرآن ، مؤس</w:t>
      </w:r>
      <w:r>
        <w:rPr>
          <w:sz w:val="32"/>
          <w:szCs w:val="32"/>
          <w:rtl/>
        </w:rPr>
        <w:t xml:space="preserve">سة الرسالة ، بيروت ، ط1 ، 1994 </w:t>
      </w:r>
      <w:r w:rsidRPr="00556B29">
        <w:rPr>
          <w:sz w:val="32"/>
          <w:szCs w:val="32"/>
          <w:rtl/>
        </w:rPr>
        <w:t>.</w:t>
      </w:r>
    </w:p>
    <w:p w:rsidR="005C4A92" w:rsidRPr="00556B29" w:rsidRDefault="005C4A92" w:rsidP="005C4A92">
      <w:pPr>
        <w:pStyle w:val="Notedebasdepage"/>
        <w:numPr>
          <w:ilvl w:val="0"/>
          <w:numId w:val="4"/>
        </w:numPr>
        <w:ind w:left="706"/>
        <w:rPr>
          <w:sz w:val="32"/>
          <w:szCs w:val="32"/>
        </w:rPr>
      </w:pPr>
      <w:r w:rsidRPr="00556B29">
        <w:rPr>
          <w:sz w:val="32"/>
          <w:szCs w:val="32"/>
          <w:rtl/>
        </w:rPr>
        <w:t xml:space="preserve">محمد سيد الطنطاويي ، التفسير الوسيط للقرآن الكريم </w:t>
      </w:r>
      <w:r>
        <w:rPr>
          <w:sz w:val="32"/>
          <w:szCs w:val="32"/>
          <w:rtl/>
        </w:rPr>
        <w:t xml:space="preserve">، دار النهضة ، مصر ، ط1 ، 1996 </w:t>
      </w:r>
    </w:p>
    <w:p w:rsidR="005C4A92" w:rsidRPr="00556B29" w:rsidRDefault="005C4A92" w:rsidP="005C4A92">
      <w:pPr>
        <w:pStyle w:val="Notedebasdepage"/>
        <w:numPr>
          <w:ilvl w:val="0"/>
          <w:numId w:val="4"/>
        </w:numPr>
        <w:rPr>
          <w:sz w:val="32"/>
          <w:szCs w:val="32"/>
        </w:rPr>
      </w:pPr>
      <w:r w:rsidRPr="00556B29">
        <w:rPr>
          <w:sz w:val="32"/>
          <w:szCs w:val="32"/>
          <w:rtl/>
        </w:rPr>
        <w:t>محمد عبد العظيم الرزقاي ، مناهل العرفان في علوم القرآن ، مطبعة عيسى ليباني الحلبي  .</w:t>
      </w:r>
    </w:p>
    <w:p w:rsidR="005C4A92" w:rsidRPr="00556B29" w:rsidRDefault="005C4A92" w:rsidP="005C4A92">
      <w:pPr>
        <w:pStyle w:val="Notedebasdepage"/>
        <w:numPr>
          <w:ilvl w:val="0"/>
          <w:numId w:val="4"/>
        </w:numPr>
        <w:rPr>
          <w:sz w:val="32"/>
          <w:szCs w:val="32"/>
        </w:rPr>
      </w:pPr>
      <w:r w:rsidRPr="00556B29">
        <w:rPr>
          <w:sz w:val="32"/>
          <w:szCs w:val="32"/>
          <w:rtl/>
        </w:rPr>
        <w:t>محمد علي الصابوني ، صفوة التفاسير ، دار البيضاء ، قستطينة ، ط5 ،1411 -1990  .</w:t>
      </w:r>
    </w:p>
    <w:p w:rsidR="005C4A92" w:rsidRPr="00556B29" w:rsidRDefault="005C4A92" w:rsidP="005C4A92">
      <w:pPr>
        <w:pStyle w:val="Notedebasdepage"/>
        <w:numPr>
          <w:ilvl w:val="0"/>
          <w:numId w:val="4"/>
        </w:numPr>
        <w:rPr>
          <w:sz w:val="32"/>
          <w:szCs w:val="32"/>
        </w:rPr>
      </w:pPr>
      <w:r w:rsidRPr="00556B29">
        <w:rPr>
          <w:sz w:val="32"/>
          <w:szCs w:val="32"/>
          <w:rtl/>
        </w:rPr>
        <w:t>محمد متولي الشعراوي ، المختار من تفسير القرآن الكريم ، مكتبة التراث الإسلامي ، دا</w:t>
      </w:r>
      <w:r>
        <w:rPr>
          <w:sz w:val="32"/>
          <w:szCs w:val="32"/>
          <w:rtl/>
        </w:rPr>
        <w:t xml:space="preserve">ر الشهاب ، باتنة ، الجزائر ، </w:t>
      </w:r>
    </w:p>
    <w:p w:rsidR="005C4A92" w:rsidRPr="00556B29" w:rsidRDefault="005C4A92" w:rsidP="005C4A92">
      <w:pPr>
        <w:pStyle w:val="Notedebasdepage"/>
        <w:numPr>
          <w:ilvl w:val="0"/>
          <w:numId w:val="4"/>
        </w:numPr>
        <w:rPr>
          <w:sz w:val="32"/>
          <w:szCs w:val="32"/>
        </w:rPr>
      </w:pPr>
      <w:r w:rsidRPr="00556B29">
        <w:rPr>
          <w:sz w:val="32"/>
          <w:szCs w:val="32"/>
          <w:rtl/>
        </w:rPr>
        <w:t>مصطفى أحمد المراغي ، علوم البلاغة ، البيان والمعاني والبديع ،دار الكتب العلمية ، بيروت ، لبنان ، ط1، 1402 ه 1982م.</w:t>
      </w:r>
    </w:p>
    <w:p w:rsidR="005C4A92" w:rsidRPr="00556B29" w:rsidRDefault="005C4A92" w:rsidP="005C4A92">
      <w:pPr>
        <w:pStyle w:val="Notedebasdepage"/>
        <w:numPr>
          <w:ilvl w:val="0"/>
          <w:numId w:val="4"/>
        </w:numPr>
        <w:rPr>
          <w:sz w:val="32"/>
          <w:szCs w:val="32"/>
        </w:rPr>
      </w:pPr>
      <w:r w:rsidRPr="00556B29">
        <w:rPr>
          <w:sz w:val="32"/>
          <w:szCs w:val="32"/>
          <w:rtl/>
        </w:rPr>
        <w:t>مصطفى العيلاني ، جامع الدروس العربية المكتبة العصرية ، صيدا</w:t>
      </w:r>
      <w:r>
        <w:rPr>
          <w:sz w:val="32"/>
          <w:szCs w:val="32"/>
          <w:rtl/>
        </w:rPr>
        <w:t xml:space="preserve"> ، بيروت ، 1442 ه- 2004م ، </w:t>
      </w:r>
    </w:p>
    <w:p w:rsidR="005C4A92" w:rsidRPr="00556B29" w:rsidRDefault="005C4A92" w:rsidP="005C4A92">
      <w:pPr>
        <w:pStyle w:val="Notedebasdepage"/>
        <w:numPr>
          <w:ilvl w:val="0"/>
          <w:numId w:val="4"/>
        </w:numPr>
        <w:rPr>
          <w:sz w:val="32"/>
          <w:szCs w:val="32"/>
        </w:rPr>
      </w:pPr>
      <w:r w:rsidRPr="00556B29">
        <w:rPr>
          <w:sz w:val="32"/>
          <w:szCs w:val="32"/>
          <w:rtl/>
        </w:rPr>
        <w:t>مصطفى صادق الرافعي ، إعجاز القرآن والبلاغة اللغوية ، المكتبة التوفيقية ، أما</w:t>
      </w:r>
      <w:r>
        <w:rPr>
          <w:sz w:val="32"/>
          <w:szCs w:val="32"/>
          <w:rtl/>
        </w:rPr>
        <w:t>م الباب الأخضر سيدنا الحسين ،دت</w:t>
      </w:r>
      <w:r w:rsidRPr="00556B29">
        <w:rPr>
          <w:sz w:val="32"/>
          <w:szCs w:val="32"/>
          <w:rtl/>
        </w:rPr>
        <w:t xml:space="preserve"> </w:t>
      </w:r>
      <w:r>
        <w:rPr>
          <w:rFonts w:hint="cs"/>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lastRenderedPageBreak/>
        <w:t>مها</w:t>
      </w:r>
      <w:r w:rsidRPr="00556B29">
        <w:rPr>
          <w:sz w:val="32"/>
          <w:szCs w:val="32"/>
        </w:rPr>
        <w:t xml:space="preserve"> </w:t>
      </w:r>
      <w:r w:rsidRPr="00556B29">
        <w:rPr>
          <w:sz w:val="32"/>
          <w:szCs w:val="32"/>
          <w:rtl/>
        </w:rPr>
        <w:t>عوني كحيل ، القِدم الفنية في التشبيهات القرآنية ، الجامعة الاس</w:t>
      </w:r>
      <w:r>
        <w:rPr>
          <w:sz w:val="32"/>
          <w:szCs w:val="32"/>
          <w:rtl/>
        </w:rPr>
        <w:t xml:space="preserve">لامية ، غزة ، 2013م 1434ه ، </w:t>
      </w:r>
      <w:r w:rsidRPr="00556B29">
        <w:rPr>
          <w:rStyle w:val="Appelnotedebasdep"/>
          <w:sz w:val="32"/>
          <w:szCs w:val="32"/>
        </w:rPr>
        <w:footnoteRef/>
      </w:r>
      <w:r w:rsidRPr="00556B29">
        <w:rPr>
          <w:sz w:val="32"/>
          <w:szCs w:val="32"/>
          <w:rtl/>
        </w:rPr>
        <w:t xml:space="preserve"> القزويني ، الإيضاح في علوم البلاغة للمعاني والبيان والبديع ، دار الكتب العلمية ، بيروت ، لبنان، ط1 ، 2003 </w:t>
      </w:r>
      <w:r>
        <w:rPr>
          <w:rFonts w:hint="cs"/>
          <w:sz w:val="32"/>
          <w:szCs w:val="32"/>
          <w:rtl/>
        </w:rPr>
        <w:t>.</w:t>
      </w:r>
    </w:p>
    <w:p w:rsidR="005C4A92" w:rsidRPr="00556B29" w:rsidRDefault="005C4A92" w:rsidP="005C4A92">
      <w:pPr>
        <w:pStyle w:val="Notedebasdepage"/>
        <w:numPr>
          <w:ilvl w:val="0"/>
          <w:numId w:val="4"/>
        </w:numPr>
        <w:rPr>
          <w:sz w:val="32"/>
          <w:szCs w:val="32"/>
        </w:rPr>
      </w:pPr>
      <w:r w:rsidRPr="00556B29">
        <w:rPr>
          <w:sz w:val="32"/>
          <w:szCs w:val="32"/>
          <w:rtl/>
        </w:rPr>
        <w:t>مهدي صالح السماراني ، تأثير الفكر الديني في البلاغة العربية ، المكتب الإس</w:t>
      </w:r>
      <w:r>
        <w:rPr>
          <w:sz w:val="32"/>
          <w:szCs w:val="32"/>
          <w:rtl/>
        </w:rPr>
        <w:t xml:space="preserve">لامي ، دمشق ، ط1 ، 1977 م </w:t>
      </w:r>
      <w:r w:rsidRPr="00556B29">
        <w:rPr>
          <w:sz w:val="32"/>
          <w:szCs w:val="32"/>
          <w:rtl/>
        </w:rPr>
        <w:t>.</w:t>
      </w:r>
    </w:p>
    <w:p w:rsidR="005C4A92" w:rsidRDefault="005C4A92" w:rsidP="005C4A92">
      <w:pPr>
        <w:pStyle w:val="Notedebasdepage"/>
        <w:numPr>
          <w:ilvl w:val="0"/>
          <w:numId w:val="4"/>
        </w:numPr>
        <w:rPr>
          <w:sz w:val="32"/>
          <w:szCs w:val="32"/>
        </w:rPr>
      </w:pPr>
      <w:r w:rsidRPr="00556B29">
        <w:rPr>
          <w:sz w:val="32"/>
          <w:szCs w:val="32"/>
          <w:rtl/>
        </w:rPr>
        <w:t>يوسف أبو العدوس ، مدخل إلى البلاغة العربية ، دار المسيرة للنش</w:t>
      </w:r>
      <w:r>
        <w:rPr>
          <w:sz w:val="32"/>
          <w:szCs w:val="32"/>
          <w:rtl/>
        </w:rPr>
        <w:t>ر والتوزيع ،الأردن ، ط1 ، 2008</w:t>
      </w:r>
    </w:p>
    <w:p w:rsidR="005C4A92" w:rsidRPr="00556B29" w:rsidRDefault="005C4A92" w:rsidP="005C4A92">
      <w:pPr>
        <w:pStyle w:val="Notedebasdepage"/>
        <w:numPr>
          <w:ilvl w:val="0"/>
          <w:numId w:val="4"/>
        </w:numPr>
        <w:rPr>
          <w:sz w:val="32"/>
          <w:szCs w:val="32"/>
        </w:rPr>
      </w:pPr>
      <w:r w:rsidRPr="00556B29">
        <w:rPr>
          <w:sz w:val="32"/>
          <w:szCs w:val="32"/>
          <w:rtl/>
        </w:rPr>
        <w:t xml:space="preserve">ابن منظور ، لسان العرب ، دار قادر ،بيروت ، ط3 ، </w:t>
      </w:r>
      <w:r>
        <w:rPr>
          <w:sz w:val="32"/>
          <w:szCs w:val="32"/>
          <w:rtl/>
        </w:rPr>
        <w:t xml:space="preserve"> </w:t>
      </w:r>
      <w:r w:rsidRPr="00556B29">
        <w:rPr>
          <w:sz w:val="32"/>
          <w:szCs w:val="32"/>
          <w:rtl/>
        </w:rPr>
        <w:t xml:space="preserve"> </w:t>
      </w:r>
      <w:r>
        <w:rPr>
          <w:rFonts w:hint="cs"/>
          <w:sz w:val="32"/>
          <w:szCs w:val="32"/>
          <w:rtl/>
        </w:rPr>
        <w:t>.</w:t>
      </w: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4A92" w:rsidP="00BD1CA7">
      <w:pPr>
        <w:jc w:val="center"/>
        <w:rPr>
          <w:sz w:val="96"/>
          <w:szCs w:val="96"/>
          <w:lang w:bidi="ar-DZ"/>
        </w:rPr>
      </w:pPr>
    </w:p>
    <w:p w:rsidR="005C4A92" w:rsidRDefault="005C7F36" w:rsidP="005C4A92">
      <w:r>
        <w:rPr>
          <w:noProof/>
        </w:rPr>
        <w:pict>
          <v:roundrect id="_x0000_s1034" style="position:absolute;left:0;text-align:left;margin-left:101.65pt;margin-top:66.4pt;width:251.25pt;height:177.75pt;z-index:251678720" arcsize="10923f" fillcolor="white [3201]" strokecolor="black [3200]" strokeweight="1pt">
            <v:stroke dashstyle="dash"/>
            <v:shadow color="#868686"/>
            <v:textbox>
              <w:txbxContent>
                <w:p w:rsidR="00AC29BF" w:rsidRPr="00130E6B" w:rsidRDefault="00AC29BF" w:rsidP="005C4A92">
                  <w:pPr>
                    <w:rPr>
                      <w:sz w:val="160"/>
                      <w:szCs w:val="160"/>
                      <w:lang w:bidi="ar-DZ"/>
                    </w:rPr>
                  </w:pPr>
                  <w:r w:rsidRPr="00130E6B">
                    <w:rPr>
                      <w:sz w:val="160"/>
                      <w:szCs w:val="160"/>
                      <w:rtl/>
                      <w:lang w:bidi="ar-DZ"/>
                    </w:rPr>
                    <w:t>الــــفــــهــــرس</w:t>
                  </w:r>
                </w:p>
              </w:txbxContent>
            </v:textbox>
          </v:roundrect>
        </w:pict>
      </w:r>
    </w:p>
    <w:p w:rsidR="005C4A92" w:rsidRPr="005C4A92" w:rsidRDefault="005C4A92" w:rsidP="00BD1CA7">
      <w:pPr>
        <w:jc w:val="center"/>
        <w:rPr>
          <w:sz w:val="96"/>
          <w:szCs w:val="96"/>
          <w:rtl/>
          <w:lang w:bidi="ar-DZ"/>
        </w:rPr>
      </w:pPr>
    </w:p>
    <w:p w:rsidR="00BD1CA7" w:rsidRPr="005C4A92" w:rsidRDefault="00BD1CA7" w:rsidP="00BD1CA7">
      <w:pPr>
        <w:rPr>
          <w:lang w:val="en-US"/>
        </w:rPr>
      </w:pPr>
    </w:p>
    <w:p w:rsidR="005C4A92" w:rsidRDefault="005C4A92" w:rsidP="00BD1CA7">
      <w:pPr>
        <w:rPr>
          <w:lang w:val="en-US"/>
        </w:rPr>
      </w:pPr>
    </w:p>
    <w:p w:rsidR="005C4A92" w:rsidRPr="005C4A92" w:rsidRDefault="005C4A92" w:rsidP="005C4A92">
      <w:pPr>
        <w:rPr>
          <w:lang w:val="en-US"/>
        </w:rPr>
      </w:pPr>
    </w:p>
    <w:p w:rsidR="005C4A92" w:rsidRPr="005C4A92" w:rsidRDefault="005C4A92" w:rsidP="005C4A92">
      <w:pPr>
        <w:rPr>
          <w:lang w:val="en-US"/>
        </w:rPr>
      </w:pPr>
    </w:p>
    <w:p w:rsidR="005C4A92" w:rsidRPr="005C4A92" w:rsidRDefault="005C4A92" w:rsidP="005C4A92">
      <w:pPr>
        <w:rPr>
          <w:lang w:val="en-US"/>
        </w:rPr>
      </w:pPr>
    </w:p>
    <w:p w:rsidR="005C4A92" w:rsidRPr="005C4A92" w:rsidRDefault="005C4A92" w:rsidP="005C4A92">
      <w:pPr>
        <w:rPr>
          <w:lang w:val="en-US"/>
        </w:rPr>
      </w:pPr>
    </w:p>
    <w:p w:rsidR="005C4A92" w:rsidRPr="005C4A92" w:rsidRDefault="005C4A92" w:rsidP="005C4A92">
      <w:pPr>
        <w:rPr>
          <w:lang w:val="en-US"/>
        </w:rPr>
      </w:pPr>
    </w:p>
    <w:p w:rsidR="005C4A92" w:rsidRPr="005C4A92" w:rsidRDefault="005C4A92" w:rsidP="005C4A92">
      <w:pPr>
        <w:rPr>
          <w:lang w:val="en-US"/>
        </w:rPr>
      </w:pPr>
    </w:p>
    <w:p w:rsidR="005C4A92" w:rsidRPr="005C4A92" w:rsidRDefault="005C4A92" w:rsidP="005C4A92">
      <w:pPr>
        <w:rPr>
          <w:lang w:val="en-US"/>
        </w:rPr>
      </w:pPr>
    </w:p>
    <w:p w:rsidR="005C4A92" w:rsidRDefault="005C4A92" w:rsidP="005C4A92">
      <w:pPr>
        <w:rPr>
          <w:lang w:val="en-US"/>
        </w:rPr>
      </w:pPr>
    </w:p>
    <w:p w:rsidR="005C4A92" w:rsidRDefault="005C4A92" w:rsidP="005C4A92">
      <w:pPr>
        <w:rPr>
          <w:lang w:val="en-US"/>
        </w:rPr>
      </w:pPr>
    </w:p>
    <w:p w:rsidR="00BD1CA7" w:rsidRDefault="00BD1CA7" w:rsidP="005C4A92">
      <w:pPr>
        <w:rPr>
          <w:lang w:val="en-US"/>
        </w:rPr>
      </w:pPr>
    </w:p>
    <w:p w:rsidR="005C4A92" w:rsidRDefault="005C4A92" w:rsidP="005C4A92">
      <w:pPr>
        <w:rPr>
          <w:lang w:val="en-US"/>
        </w:rPr>
      </w:pPr>
    </w:p>
    <w:p w:rsidR="005C4A92" w:rsidRDefault="005C4A92" w:rsidP="005C4A92">
      <w:pPr>
        <w:rPr>
          <w:lang w:val="en-US"/>
        </w:rPr>
      </w:pPr>
    </w:p>
    <w:p w:rsidR="005C4A92" w:rsidRDefault="005C4A92" w:rsidP="005C4A92">
      <w:pPr>
        <w:rPr>
          <w:lang w:val="en-US"/>
        </w:rPr>
      </w:pPr>
    </w:p>
    <w:p w:rsidR="005C4A92" w:rsidRDefault="005C4A92" w:rsidP="005C4A92">
      <w:pPr>
        <w:rPr>
          <w:lang w:val="en-US"/>
        </w:rPr>
      </w:pPr>
    </w:p>
    <w:p w:rsidR="005C4A92" w:rsidRDefault="005C4A92" w:rsidP="005C4A92">
      <w:pPr>
        <w:rPr>
          <w:lang w:val="en-US"/>
        </w:rPr>
      </w:pPr>
    </w:p>
    <w:p w:rsidR="005C4A92" w:rsidRDefault="005C4A92" w:rsidP="005C4A92">
      <w:pPr>
        <w:rPr>
          <w:lang w:val="en-US"/>
        </w:rPr>
      </w:pPr>
    </w:p>
    <w:p w:rsidR="005C4A92" w:rsidRDefault="005C4A92" w:rsidP="005C4A92">
      <w:pPr>
        <w:rPr>
          <w:lang w:val="en-US"/>
        </w:rPr>
      </w:pPr>
    </w:p>
    <w:p w:rsidR="005C4A92" w:rsidRDefault="005C4A92" w:rsidP="005C4A92">
      <w:pPr>
        <w:tabs>
          <w:tab w:val="left" w:pos="6717"/>
        </w:tabs>
        <w:rPr>
          <w:rtl/>
          <w:lang w:bidi="ar-DZ"/>
        </w:rPr>
      </w:pPr>
      <w:r>
        <w:rPr>
          <w:rFonts w:hint="cs"/>
          <w:rtl/>
          <w:lang w:bidi="ar-DZ"/>
        </w:rPr>
        <w:t xml:space="preserve">العنوان </w:t>
      </w:r>
      <w:r>
        <w:rPr>
          <w:rtl/>
          <w:lang w:bidi="ar-DZ"/>
        </w:rPr>
        <w:tab/>
      </w:r>
      <w:r>
        <w:rPr>
          <w:rFonts w:hint="cs"/>
          <w:rtl/>
          <w:lang w:bidi="ar-DZ"/>
        </w:rPr>
        <w:t xml:space="preserve">الصفحة </w:t>
      </w:r>
    </w:p>
    <w:p w:rsidR="005C4A92" w:rsidRDefault="005C4A92" w:rsidP="005C4A92">
      <w:pPr>
        <w:tabs>
          <w:tab w:val="left" w:pos="7077"/>
        </w:tabs>
        <w:rPr>
          <w:rtl/>
          <w:lang w:bidi="ar-DZ"/>
        </w:rPr>
      </w:pPr>
      <w:r>
        <w:rPr>
          <w:rFonts w:hint="cs"/>
          <w:rtl/>
          <w:lang w:bidi="ar-DZ"/>
        </w:rPr>
        <w:lastRenderedPageBreak/>
        <w:t>المقدمة ...................................................................</w:t>
      </w:r>
      <w:r>
        <w:rPr>
          <w:rtl/>
          <w:lang w:bidi="ar-DZ"/>
        </w:rPr>
        <w:tab/>
      </w:r>
      <w:r>
        <w:rPr>
          <w:rFonts w:hint="cs"/>
          <w:rtl/>
          <w:lang w:bidi="ar-DZ"/>
        </w:rPr>
        <w:t>أ</w:t>
      </w:r>
    </w:p>
    <w:p w:rsidR="005C4A92" w:rsidRDefault="005C4A92" w:rsidP="005C4A92">
      <w:pPr>
        <w:tabs>
          <w:tab w:val="left" w:pos="7077"/>
        </w:tabs>
        <w:rPr>
          <w:rtl/>
          <w:lang w:bidi="ar-DZ"/>
        </w:rPr>
      </w:pPr>
      <w:r w:rsidRPr="004E0619">
        <w:rPr>
          <w:rtl/>
          <w:lang w:bidi="ar-DZ"/>
        </w:rPr>
        <w:t>مدخل : مفاهيم أساسية في البلاغة</w:t>
      </w:r>
      <w:r>
        <w:rPr>
          <w:rFonts w:hint="cs"/>
          <w:rtl/>
          <w:lang w:bidi="ar-DZ"/>
        </w:rPr>
        <w:t>..........................................</w:t>
      </w:r>
      <w:r>
        <w:rPr>
          <w:rtl/>
          <w:lang w:bidi="ar-DZ"/>
        </w:rPr>
        <w:tab/>
      </w:r>
      <w:r>
        <w:rPr>
          <w:rFonts w:hint="cs"/>
          <w:rtl/>
          <w:lang w:bidi="ar-DZ"/>
        </w:rPr>
        <w:t>4</w:t>
      </w:r>
    </w:p>
    <w:p w:rsidR="005C4A92" w:rsidRDefault="005C4A92" w:rsidP="005C4A92">
      <w:pPr>
        <w:tabs>
          <w:tab w:val="left" w:pos="7077"/>
        </w:tabs>
        <w:rPr>
          <w:rtl/>
          <w:lang w:bidi="ar-DZ"/>
        </w:rPr>
      </w:pPr>
      <w:r w:rsidRPr="004E0619">
        <w:rPr>
          <w:rtl/>
          <w:lang w:bidi="ar-DZ"/>
        </w:rPr>
        <w:t>أولا :مفهوم البلاغة .</w:t>
      </w:r>
      <w:r>
        <w:rPr>
          <w:rFonts w:hint="cs"/>
          <w:rtl/>
          <w:lang w:bidi="ar-DZ"/>
        </w:rPr>
        <w:t>......................................................</w:t>
      </w:r>
      <w:r>
        <w:rPr>
          <w:rtl/>
          <w:lang w:bidi="ar-DZ"/>
        </w:rPr>
        <w:tab/>
      </w:r>
      <w:r>
        <w:rPr>
          <w:rFonts w:hint="cs"/>
          <w:rtl/>
          <w:lang w:bidi="ar-DZ"/>
        </w:rPr>
        <w:t>4</w:t>
      </w:r>
    </w:p>
    <w:p w:rsidR="005C4A92" w:rsidRDefault="005C4A92" w:rsidP="005C4A92">
      <w:pPr>
        <w:tabs>
          <w:tab w:val="left" w:pos="7077"/>
        </w:tabs>
        <w:rPr>
          <w:rtl/>
          <w:lang w:bidi="ar-DZ"/>
        </w:rPr>
      </w:pPr>
      <w:r w:rsidRPr="004E0619">
        <w:rPr>
          <w:rFonts w:hint="cs"/>
          <w:rtl/>
          <w:lang w:bidi="ar-DZ"/>
        </w:rPr>
        <w:t xml:space="preserve"> </w:t>
      </w:r>
      <w:r>
        <w:rPr>
          <w:rtl/>
          <w:lang w:bidi="ar-DZ"/>
        </w:rPr>
        <w:t>ثانيا :</w:t>
      </w:r>
      <w:r w:rsidRPr="004E0619">
        <w:rPr>
          <w:rtl/>
          <w:lang w:bidi="ar-DZ"/>
        </w:rPr>
        <w:t xml:space="preserve"> نشأة البلاغة .</w:t>
      </w:r>
      <w:r>
        <w:rPr>
          <w:rFonts w:hint="cs"/>
          <w:rtl/>
          <w:lang w:bidi="ar-DZ"/>
        </w:rPr>
        <w:t>.....................................................</w:t>
      </w:r>
      <w:r>
        <w:rPr>
          <w:rtl/>
          <w:lang w:bidi="ar-DZ"/>
        </w:rPr>
        <w:tab/>
      </w:r>
      <w:r>
        <w:rPr>
          <w:rFonts w:hint="cs"/>
          <w:rtl/>
          <w:lang w:bidi="ar-DZ"/>
        </w:rPr>
        <w:t>6</w:t>
      </w:r>
    </w:p>
    <w:p w:rsidR="005C4A92" w:rsidRDefault="005C4A92" w:rsidP="005C4A92">
      <w:pPr>
        <w:tabs>
          <w:tab w:val="left" w:pos="7077"/>
        </w:tabs>
        <w:rPr>
          <w:rtl/>
          <w:lang w:bidi="ar-DZ"/>
        </w:rPr>
      </w:pPr>
      <w:r w:rsidRPr="004E0619">
        <w:rPr>
          <w:rFonts w:hint="cs"/>
          <w:rtl/>
          <w:lang w:bidi="ar-DZ"/>
        </w:rPr>
        <w:t xml:space="preserve"> </w:t>
      </w:r>
      <w:r w:rsidRPr="004E0619">
        <w:rPr>
          <w:rtl/>
          <w:lang w:bidi="ar-DZ"/>
        </w:rPr>
        <w:t>ثالثا : أقسام البلاغة .</w:t>
      </w:r>
      <w:r>
        <w:rPr>
          <w:rFonts w:hint="cs"/>
          <w:rtl/>
          <w:lang w:bidi="ar-DZ"/>
        </w:rPr>
        <w:t>....................................................</w:t>
      </w:r>
      <w:r>
        <w:rPr>
          <w:rtl/>
          <w:lang w:bidi="ar-DZ"/>
        </w:rPr>
        <w:tab/>
      </w:r>
      <w:r>
        <w:rPr>
          <w:rFonts w:hint="cs"/>
          <w:rtl/>
          <w:lang w:bidi="ar-DZ"/>
        </w:rPr>
        <w:t>7</w:t>
      </w:r>
    </w:p>
    <w:p w:rsidR="005C4A92" w:rsidRPr="004E0619" w:rsidRDefault="005C4A92" w:rsidP="005C4A92">
      <w:pPr>
        <w:tabs>
          <w:tab w:val="left" w:pos="7077"/>
        </w:tabs>
        <w:rPr>
          <w:rtl/>
          <w:lang w:bidi="ar-DZ"/>
        </w:rPr>
      </w:pPr>
      <w:r w:rsidRPr="004E0619">
        <w:rPr>
          <w:rtl/>
          <w:lang w:bidi="ar-DZ"/>
        </w:rPr>
        <w:t>رابعا : أهمية البلاغة</w:t>
      </w:r>
      <w:r>
        <w:rPr>
          <w:rFonts w:hint="cs"/>
          <w:rtl/>
          <w:lang w:bidi="ar-DZ"/>
        </w:rPr>
        <w:t>........................................................</w:t>
      </w:r>
      <w:r>
        <w:rPr>
          <w:rtl/>
          <w:lang w:bidi="ar-DZ"/>
        </w:rPr>
        <w:tab/>
      </w:r>
      <w:r>
        <w:rPr>
          <w:rFonts w:hint="cs"/>
          <w:rtl/>
          <w:lang w:bidi="ar-DZ"/>
        </w:rPr>
        <w:t>8</w:t>
      </w:r>
    </w:p>
    <w:p w:rsidR="005C4A92" w:rsidRDefault="005C4A92" w:rsidP="005C4A92">
      <w:pPr>
        <w:tabs>
          <w:tab w:val="left" w:pos="7077"/>
        </w:tabs>
        <w:rPr>
          <w:rtl/>
          <w:lang w:bidi="ar-DZ"/>
        </w:rPr>
      </w:pPr>
      <w:r w:rsidRPr="004E0619">
        <w:rPr>
          <w:rtl/>
          <w:lang w:bidi="ar-DZ"/>
        </w:rPr>
        <w:t>الفصل الأول : الأسلوب الاستفهامي ماهيته و بلاغته .</w:t>
      </w:r>
      <w:r>
        <w:rPr>
          <w:rFonts w:hint="cs"/>
          <w:rtl/>
          <w:lang w:bidi="ar-DZ"/>
        </w:rPr>
        <w:t>.......................</w:t>
      </w:r>
      <w:r w:rsidRPr="004E0619">
        <w:rPr>
          <w:rtl/>
          <w:lang w:bidi="ar-DZ"/>
        </w:rPr>
        <w:t xml:space="preserve"> </w:t>
      </w:r>
      <w:r>
        <w:rPr>
          <w:rtl/>
          <w:lang w:bidi="ar-DZ"/>
        </w:rPr>
        <w:tab/>
      </w:r>
      <w:r>
        <w:rPr>
          <w:rFonts w:hint="cs"/>
          <w:rtl/>
          <w:lang w:bidi="ar-DZ"/>
        </w:rPr>
        <w:t>11</w:t>
      </w:r>
    </w:p>
    <w:p w:rsidR="005C4A92" w:rsidRDefault="005C4A92" w:rsidP="005C4A92">
      <w:pPr>
        <w:tabs>
          <w:tab w:val="left" w:pos="7077"/>
        </w:tabs>
        <w:rPr>
          <w:rtl/>
          <w:lang w:bidi="ar-DZ"/>
        </w:rPr>
      </w:pPr>
      <w:r w:rsidRPr="004E0619">
        <w:rPr>
          <w:rtl/>
          <w:lang w:bidi="ar-DZ"/>
        </w:rPr>
        <w:t>المبحث الأول : الأسلوب وأنواعه .</w:t>
      </w:r>
      <w:r>
        <w:rPr>
          <w:rFonts w:hint="cs"/>
          <w:rtl/>
          <w:lang w:bidi="ar-DZ"/>
        </w:rPr>
        <w:t>.........................................</w:t>
      </w:r>
      <w:r>
        <w:rPr>
          <w:rtl/>
          <w:lang w:bidi="ar-DZ"/>
        </w:rPr>
        <w:tab/>
      </w:r>
      <w:r>
        <w:rPr>
          <w:rFonts w:hint="cs"/>
          <w:rtl/>
          <w:lang w:bidi="ar-DZ"/>
        </w:rPr>
        <w:t>11</w:t>
      </w:r>
    </w:p>
    <w:p w:rsidR="005C4A92" w:rsidRDefault="005C4A92" w:rsidP="005C4A92">
      <w:pPr>
        <w:tabs>
          <w:tab w:val="left" w:pos="7077"/>
        </w:tabs>
        <w:rPr>
          <w:rtl/>
          <w:lang w:bidi="ar-DZ"/>
        </w:rPr>
      </w:pPr>
      <w:r w:rsidRPr="004E0619">
        <w:rPr>
          <w:rtl/>
          <w:lang w:bidi="ar-DZ"/>
        </w:rPr>
        <w:t>أولا: مفهوم الأسلوب .</w:t>
      </w:r>
      <w:r>
        <w:rPr>
          <w:rFonts w:hint="cs"/>
          <w:rtl/>
          <w:lang w:bidi="ar-DZ"/>
        </w:rPr>
        <w:t>.....................................................</w:t>
      </w:r>
      <w:r>
        <w:rPr>
          <w:rtl/>
          <w:lang w:bidi="ar-DZ"/>
        </w:rPr>
        <w:tab/>
      </w:r>
      <w:r>
        <w:rPr>
          <w:rFonts w:hint="cs"/>
          <w:rtl/>
          <w:lang w:bidi="ar-DZ"/>
        </w:rPr>
        <w:t>12</w:t>
      </w:r>
    </w:p>
    <w:p w:rsidR="005C4A92" w:rsidRDefault="005C4A92" w:rsidP="005C4A92">
      <w:pPr>
        <w:tabs>
          <w:tab w:val="left" w:pos="7077"/>
        </w:tabs>
        <w:rPr>
          <w:rtl/>
          <w:lang w:bidi="ar-DZ"/>
        </w:rPr>
      </w:pPr>
      <w:r>
        <w:rPr>
          <w:rtl/>
          <w:lang w:bidi="ar-DZ"/>
        </w:rPr>
        <w:t>ثانيا : أنواع الأسلوب .</w:t>
      </w:r>
      <w:r>
        <w:rPr>
          <w:rFonts w:hint="cs"/>
          <w:rtl/>
          <w:lang w:bidi="ar-DZ"/>
        </w:rPr>
        <w:t>....................................................</w:t>
      </w:r>
      <w:r>
        <w:rPr>
          <w:rtl/>
          <w:lang w:bidi="ar-DZ"/>
        </w:rPr>
        <w:tab/>
      </w:r>
      <w:r>
        <w:rPr>
          <w:rFonts w:hint="cs"/>
          <w:rtl/>
          <w:lang w:bidi="ar-DZ"/>
        </w:rPr>
        <w:t>12</w:t>
      </w:r>
    </w:p>
    <w:p w:rsidR="005C4A92" w:rsidRPr="004E0619" w:rsidRDefault="005C4A92" w:rsidP="005C4A92">
      <w:pPr>
        <w:tabs>
          <w:tab w:val="left" w:pos="7077"/>
        </w:tabs>
        <w:rPr>
          <w:rtl/>
          <w:lang w:bidi="ar-DZ"/>
        </w:rPr>
      </w:pPr>
      <w:r w:rsidRPr="004E0619">
        <w:rPr>
          <w:rFonts w:hint="cs"/>
          <w:rtl/>
          <w:lang w:bidi="ar-DZ"/>
        </w:rPr>
        <w:t xml:space="preserve"> </w:t>
      </w:r>
      <w:r w:rsidRPr="004E0619">
        <w:rPr>
          <w:rtl/>
          <w:lang w:bidi="ar-DZ"/>
        </w:rPr>
        <w:t>المبحث الثاني : تعريف الاستفهام .</w:t>
      </w:r>
      <w:r>
        <w:rPr>
          <w:rFonts w:hint="cs"/>
          <w:rtl/>
          <w:lang w:bidi="ar-DZ"/>
        </w:rPr>
        <w:t>........................................</w:t>
      </w:r>
      <w:r>
        <w:rPr>
          <w:rtl/>
          <w:lang w:bidi="ar-DZ"/>
        </w:rPr>
        <w:tab/>
      </w:r>
      <w:r>
        <w:rPr>
          <w:rFonts w:hint="cs"/>
          <w:rtl/>
          <w:lang w:bidi="ar-DZ"/>
        </w:rPr>
        <w:t>13</w:t>
      </w:r>
    </w:p>
    <w:p w:rsidR="005C4A92" w:rsidRPr="004E0619" w:rsidRDefault="005C4A92" w:rsidP="005C4A92">
      <w:pPr>
        <w:tabs>
          <w:tab w:val="left" w:pos="1122"/>
          <w:tab w:val="left" w:pos="7077"/>
        </w:tabs>
        <w:rPr>
          <w:rtl/>
          <w:lang w:bidi="ar-DZ"/>
        </w:rPr>
      </w:pPr>
      <w:r w:rsidRPr="004E0619">
        <w:rPr>
          <w:rtl/>
          <w:lang w:bidi="ar-DZ"/>
        </w:rPr>
        <w:t>أولا: تعريف الاستفهام  أ : لغة واصطلاحا .</w:t>
      </w:r>
      <w:r>
        <w:rPr>
          <w:rFonts w:hint="cs"/>
          <w:rtl/>
          <w:lang w:bidi="ar-DZ"/>
        </w:rPr>
        <w:t>................................</w:t>
      </w:r>
      <w:r>
        <w:rPr>
          <w:rtl/>
          <w:lang w:bidi="ar-DZ"/>
        </w:rPr>
        <w:tab/>
      </w:r>
      <w:r>
        <w:rPr>
          <w:rFonts w:hint="cs"/>
          <w:rtl/>
          <w:lang w:bidi="ar-DZ"/>
        </w:rPr>
        <w:t>13</w:t>
      </w:r>
    </w:p>
    <w:p w:rsidR="005C4A92" w:rsidRPr="004E0619" w:rsidRDefault="005C4A92" w:rsidP="005C4A92">
      <w:pPr>
        <w:tabs>
          <w:tab w:val="left" w:pos="2682"/>
          <w:tab w:val="left" w:pos="7077"/>
        </w:tabs>
        <w:rPr>
          <w:rtl/>
          <w:lang w:bidi="ar-DZ"/>
        </w:rPr>
      </w:pPr>
      <w:r w:rsidRPr="004E0619">
        <w:rPr>
          <w:rtl/>
          <w:lang w:bidi="ar-DZ"/>
        </w:rPr>
        <w:t>ب: من منظور النحويين .</w:t>
      </w:r>
      <w:r>
        <w:rPr>
          <w:rFonts w:hint="cs"/>
          <w:rtl/>
          <w:lang w:bidi="ar-DZ"/>
        </w:rPr>
        <w:t>................................................</w:t>
      </w:r>
      <w:r>
        <w:rPr>
          <w:rtl/>
          <w:lang w:bidi="ar-DZ"/>
        </w:rPr>
        <w:tab/>
      </w:r>
      <w:r>
        <w:rPr>
          <w:rFonts w:hint="cs"/>
          <w:rtl/>
          <w:lang w:bidi="ar-DZ"/>
        </w:rPr>
        <w:t>14</w:t>
      </w:r>
    </w:p>
    <w:p w:rsidR="005C4A92" w:rsidRPr="004E0619" w:rsidRDefault="005C4A92" w:rsidP="005C4A92">
      <w:pPr>
        <w:tabs>
          <w:tab w:val="left" w:pos="2682"/>
          <w:tab w:val="left" w:pos="7077"/>
        </w:tabs>
        <w:rPr>
          <w:rtl/>
          <w:lang w:bidi="ar-DZ"/>
        </w:rPr>
      </w:pPr>
      <w:r w:rsidRPr="004E0619">
        <w:rPr>
          <w:rtl/>
          <w:lang w:bidi="ar-DZ"/>
        </w:rPr>
        <w:t>ج : من منظور البلاغيين .</w:t>
      </w:r>
      <w:r>
        <w:rPr>
          <w:rFonts w:hint="cs"/>
          <w:rtl/>
          <w:lang w:bidi="ar-DZ"/>
        </w:rPr>
        <w:t>...............................................</w:t>
      </w:r>
      <w:r>
        <w:rPr>
          <w:rtl/>
          <w:lang w:bidi="ar-DZ"/>
        </w:rPr>
        <w:tab/>
      </w:r>
      <w:r>
        <w:rPr>
          <w:rFonts w:hint="cs"/>
          <w:rtl/>
          <w:lang w:bidi="ar-DZ"/>
        </w:rPr>
        <w:t>15</w:t>
      </w:r>
    </w:p>
    <w:p w:rsidR="005C4A92" w:rsidRDefault="005C4A92" w:rsidP="005C4A92">
      <w:pPr>
        <w:tabs>
          <w:tab w:val="left" w:pos="927"/>
          <w:tab w:val="right" w:pos="2835"/>
          <w:tab w:val="right" w:pos="3118"/>
          <w:tab w:val="left" w:pos="7077"/>
        </w:tabs>
        <w:rPr>
          <w:rtl/>
          <w:lang w:bidi="ar-DZ"/>
        </w:rPr>
      </w:pPr>
      <w:r w:rsidRPr="004E0619">
        <w:rPr>
          <w:rtl/>
          <w:lang w:bidi="ar-DZ"/>
        </w:rPr>
        <w:t>ثانيا : أدوات الاستفهام .</w:t>
      </w:r>
      <w:r>
        <w:rPr>
          <w:rFonts w:hint="cs"/>
          <w:rtl/>
          <w:lang w:bidi="ar-DZ"/>
        </w:rPr>
        <w:t>................................................</w:t>
      </w:r>
      <w:r>
        <w:rPr>
          <w:rtl/>
          <w:lang w:bidi="ar-DZ"/>
        </w:rPr>
        <w:tab/>
      </w:r>
      <w:r>
        <w:rPr>
          <w:rFonts w:hint="cs"/>
          <w:rtl/>
          <w:lang w:bidi="ar-DZ"/>
        </w:rPr>
        <w:t>18</w:t>
      </w:r>
    </w:p>
    <w:p w:rsidR="005C4A92" w:rsidRPr="004E0619" w:rsidRDefault="005C4A92" w:rsidP="005C4A92">
      <w:pPr>
        <w:tabs>
          <w:tab w:val="left" w:pos="927"/>
          <w:tab w:val="right" w:pos="2835"/>
          <w:tab w:val="right" w:pos="3118"/>
          <w:tab w:val="left" w:pos="7077"/>
        </w:tabs>
        <w:rPr>
          <w:rtl/>
          <w:lang w:bidi="ar-DZ"/>
        </w:rPr>
      </w:pPr>
      <w:r w:rsidRPr="004E0619">
        <w:rPr>
          <w:rtl/>
          <w:lang w:bidi="ar-DZ"/>
        </w:rPr>
        <w:t>المبحث الثالث : أهمية الأسلوب الاستفهامي ومعانيه البلاغية .</w:t>
      </w:r>
      <w:r>
        <w:rPr>
          <w:rFonts w:hint="cs"/>
          <w:rtl/>
          <w:lang w:bidi="ar-DZ"/>
        </w:rPr>
        <w:t>.............</w:t>
      </w:r>
      <w:r w:rsidRPr="004E0619">
        <w:rPr>
          <w:rtl/>
          <w:lang w:bidi="ar-DZ"/>
        </w:rPr>
        <w:t xml:space="preserve"> </w:t>
      </w:r>
      <w:r>
        <w:rPr>
          <w:rtl/>
          <w:lang w:bidi="ar-DZ"/>
        </w:rPr>
        <w:tab/>
      </w:r>
      <w:r>
        <w:rPr>
          <w:rFonts w:hint="cs"/>
          <w:rtl/>
          <w:lang w:bidi="ar-DZ"/>
        </w:rPr>
        <w:t>26</w:t>
      </w:r>
    </w:p>
    <w:p w:rsidR="005C4A92" w:rsidRPr="004E0619" w:rsidRDefault="005C4A92" w:rsidP="005C4A92">
      <w:pPr>
        <w:tabs>
          <w:tab w:val="left" w:pos="927"/>
          <w:tab w:val="left" w:pos="7077"/>
        </w:tabs>
        <w:rPr>
          <w:rtl/>
          <w:lang w:bidi="ar-DZ"/>
        </w:rPr>
      </w:pPr>
      <w:r w:rsidRPr="004E0619">
        <w:rPr>
          <w:rtl/>
          <w:lang w:bidi="ar-DZ"/>
        </w:rPr>
        <w:t>أولا: أهمية الأسلوب الاستفهامي .</w:t>
      </w:r>
      <w:r>
        <w:rPr>
          <w:rFonts w:hint="cs"/>
          <w:rtl/>
          <w:lang w:bidi="ar-DZ"/>
        </w:rPr>
        <w:t>........................................</w:t>
      </w:r>
      <w:r>
        <w:rPr>
          <w:rtl/>
          <w:lang w:bidi="ar-DZ"/>
        </w:rPr>
        <w:tab/>
      </w:r>
      <w:r>
        <w:rPr>
          <w:rFonts w:hint="cs"/>
          <w:rtl/>
          <w:lang w:bidi="ar-DZ"/>
        </w:rPr>
        <w:t>26</w:t>
      </w:r>
    </w:p>
    <w:p w:rsidR="005C4A92" w:rsidRPr="004E0619" w:rsidRDefault="005C4A92" w:rsidP="005C4A92">
      <w:pPr>
        <w:tabs>
          <w:tab w:val="left" w:pos="927"/>
          <w:tab w:val="left" w:pos="7077"/>
        </w:tabs>
        <w:rPr>
          <w:rtl/>
          <w:lang w:bidi="ar-DZ"/>
        </w:rPr>
      </w:pPr>
      <w:r w:rsidRPr="004E0619">
        <w:rPr>
          <w:rtl/>
          <w:lang w:bidi="ar-DZ"/>
        </w:rPr>
        <w:t>ثانيا : المعاني ا</w:t>
      </w:r>
      <w:r>
        <w:rPr>
          <w:rtl/>
          <w:lang w:bidi="ar-DZ"/>
        </w:rPr>
        <w:t>لبلاغية التي يخرج إليها الأسل</w:t>
      </w:r>
      <w:r>
        <w:rPr>
          <w:rFonts w:hint="cs"/>
          <w:rtl/>
          <w:lang w:bidi="ar-DZ"/>
        </w:rPr>
        <w:t xml:space="preserve">وب </w:t>
      </w:r>
      <w:r w:rsidRPr="004E0619">
        <w:rPr>
          <w:rtl/>
          <w:lang w:bidi="ar-DZ"/>
        </w:rPr>
        <w:t xml:space="preserve">الاستفهامي </w:t>
      </w:r>
      <w:r>
        <w:rPr>
          <w:rFonts w:hint="cs"/>
          <w:rtl/>
          <w:lang w:bidi="ar-DZ"/>
        </w:rPr>
        <w:t>.................</w:t>
      </w:r>
      <w:r>
        <w:rPr>
          <w:rtl/>
          <w:lang w:bidi="ar-DZ"/>
        </w:rPr>
        <w:tab/>
      </w:r>
      <w:r>
        <w:rPr>
          <w:rFonts w:hint="cs"/>
          <w:rtl/>
          <w:lang w:bidi="ar-DZ"/>
        </w:rPr>
        <w:t>26</w:t>
      </w:r>
    </w:p>
    <w:p w:rsidR="005C4A92" w:rsidRPr="004E0619" w:rsidRDefault="005C4A92" w:rsidP="005C4A92">
      <w:pPr>
        <w:rPr>
          <w:rtl/>
          <w:lang w:bidi="ar-DZ"/>
        </w:rPr>
      </w:pPr>
      <w:r w:rsidRPr="004E0619">
        <w:rPr>
          <w:rtl/>
          <w:lang w:bidi="ar-DZ"/>
        </w:rPr>
        <w:t xml:space="preserve">الفصل التطبيقي : الأسلوب الاستفهامي في القرآن الكريم. </w:t>
      </w:r>
      <w:r>
        <w:rPr>
          <w:rFonts w:hint="cs"/>
          <w:rtl/>
          <w:lang w:bidi="ar-DZ"/>
        </w:rPr>
        <w:t>.....................31</w:t>
      </w:r>
    </w:p>
    <w:p w:rsidR="005C4A92" w:rsidRPr="004E0619" w:rsidRDefault="005C4A92" w:rsidP="005C4A92">
      <w:pPr>
        <w:rPr>
          <w:rtl/>
          <w:lang w:bidi="ar-DZ"/>
        </w:rPr>
      </w:pPr>
      <w:r w:rsidRPr="004E0619">
        <w:rPr>
          <w:rtl/>
          <w:lang w:bidi="ar-DZ"/>
        </w:rPr>
        <w:t>المبحث الأول : من هدي القرآن .</w:t>
      </w:r>
      <w:r>
        <w:rPr>
          <w:rFonts w:hint="cs"/>
          <w:rtl/>
          <w:lang w:bidi="ar-DZ"/>
        </w:rPr>
        <w:t>...........................................</w:t>
      </w:r>
      <w:r w:rsidRPr="004E0619">
        <w:rPr>
          <w:rtl/>
          <w:lang w:bidi="ar-DZ"/>
        </w:rPr>
        <w:t xml:space="preserve"> </w:t>
      </w:r>
      <w:r>
        <w:rPr>
          <w:rFonts w:hint="cs"/>
          <w:rtl/>
          <w:lang w:bidi="ar-DZ"/>
        </w:rPr>
        <w:t>31</w:t>
      </w:r>
    </w:p>
    <w:p w:rsidR="005C4A92" w:rsidRDefault="005C4A92" w:rsidP="005C4A92">
      <w:pPr>
        <w:tabs>
          <w:tab w:val="left" w:pos="897"/>
        </w:tabs>
        <w:rPr>
          <w:rtl/>
          <w:lang w:bidi="ar-DZ"/>
        </w:rPr>
      </w:pPr>
      <w:r w:rsidRPr="004E0619">
        <w:rPr>
          <w:rtl/>
          <w:lang w:bidi="ar-DZ"/>
        </w:rPr>
        <w:t>أولا : تعريف القرآن الكريم .</w:t>
      </w:r>
      <w:r>
        <w:rPr>
          <w:rFonts w:hint="cs"/>
          <w:rtl/>
          <w:lang w:bidi="ar-DZ"/>
        </w:rPr>
        <w:t>.................................................31</w:t>
      </w:r>
    </w:p>
    <w:p w:rsidR="005C4A92" w:rsidRDefault="005C4A92" w:rsidP="005C4A92">
      <w:pPr>
        <w:tabs>
          <w:tab w:val="left" w:pos="897"/>
        </w:tabs>
        <w:rPr>
          <w:rtl/>
          <w:lang w:bidi="ar-DZ"/>
        </w:rPr>
      </w:pPr>
      <w:r w:rsidRPr="004E0619">
        <w:rPr>
          <w:rtl/>
          <w:lang w:bidi="ar-DZ"/>
        </w:rPr>
        <w:t>ثانيا : العل</w:t>
      </w:r>
      <w:r>
        <w:rPr>
          <w:rtl/>
          <w:lang w:bidi="ar-DZ"/>
        </w:rPr>
        <w:t xml:space="preserve">اقة بين القرآن الكريم والبلاغة </w:t>
      </w:r>
      <w:r>
        <w:rPr>
          <w:rFonts w:hint="cs"/>
          <w:rtl/>
          <w:lang w:bidi="ar-DZ"/>
        </w:rPr>
        <w:t>...................................... 34</w:t>
      </w:r>
    </w:p>
    <w:p w:rsidR="005C4A92" w:rsidRPr="004E0619" w:rsidRDefault="005C4A92" w:rsidP="005C4A92">
      <w:pPr>
        <w:tabs>
          <w:tab w:val="left" w:pos="897"/>
        </w:tabs>
        <w:rPr>
          <w:rtl/>
          <w:lang w:bidi="ar-DZ"/>
        </w:rPr>
      </w:pPr>
      <w:r w:rsidRPr="004E0619">
        <w:rPr>
          <w:rtl/>
          <w:lang w:bidi="ar-DZ"/>
        </w:rPr>
        <w:lastRenderedPageBreak/>
        <w:t xml:space="preserve">المبحث الثاني : دراسة نماذج من الأسلوب الاستفهامي من القرآن </w:t>
      </w:r>
      <w:r>
        <w:rPr>
          <w:rFonts w:hint="cs"/>
          <w:rtl/>
          <w:lang w:bidi="ar-DZ"/>
        </w:rPr>
        <w:t xml:space="preserve">...............36 </w:t>
      </w:r>
    </w:p>
    <w:p w:rsidR="005C4A92" w:rsidRDefault="005C4A92" w:rsidP="005C4A92">
      <w:pPr>
        <w:tabs>
          <w:tab w:val="left" w:pos="897"/>
        </w:tabs>
        <w:rPr>
          <w:rtl/>
          <w:lang w:bidi="ar-DZ"/>
        </w:rPr>
      </w:pPr>
      <w:r w:rsidRPr="004E0619">
        <w:rPr>
          <w:rtl/>
          <w:lang w:bidi="ar-DZ"/>
        </w:rPr>
        <w:t>أولا: أدوات الاستفهام في القرآن الكريم .</w:t>
      </w:r>
      <w:r>
        <w:rPr>
          <w:rFonts w:hint="cs"/>
          <w:rtl/>
          <w:lang w:bidi="ar-DZ"/>
        </w:rPr>
        <w:t>......................................36</w:t>
      </w:r>
    </w:p>
    <w:p w:rsidR="005C4A92" w:rsidRDefault="005C4A92" w:rsidP="005C4A92">
      <w:pPr>
        <w:tabs>
          <w:tab w:val="left" w:pos="897"/>
        </w:tabs>
        <w:rPr>
          <w:rtl/>
          <w:lang w:bidi="ar-DZ"/>
        </w:rPr>
      </w:pPr>
      <w:r w:rsidRPr="004E0619">
        <w:rPr>
          <w:rFonts w:hint="cs"/>
          <w:rtl/>
          <w:lang w:bidi="ar-DZ"/>
        </w:rPr>
        <w:t xml:space="preserve"> </w:t>
      </w:r>
      <w:r w:rsidRPr="004E0619">
        <w:rPr>
          <w:rtl/>
          <w:lang w:bidi="ar-DZ"/>
        </w:rPr>
        <w:t>ثانيا : الأغراض البلاغية للأسلوب الاستفهامي في القرآن</w:t>
      </w:r>
      <w:r>
        <w:rPr>
          <w:rFonts w:hint="cs"/>
          <w:rtl/>
          <w:lang w:bidi="ar-DZ"/>
        </w:rPr>
        <w:t>....................... 43</w:t>
      </w:r>
    </w:p>
    <w:p w:rsidR="005C4A92" w:rsidRDefault="005C4A92" w:rsidP="005C4A92">
      <w:pPr>
        <w:tabs>
          <w:tab w:val="left" w:pos="897"/>
        </w:tabs>
        <w:rPr>
          <w:rtl/>
          <w:lang w:bidi="ar-DZ"/>
        </w:rPr>
      </w:pPr>
      <w:r>
        <w:rPr>
          <w:rFonts w:hint="cs"/>
          <w:rtl/>
          <w:lang w:bidi="ar-DZ"/>
        </w:rPr>
        <w:t>الخاتمة .................................................................... 76</w:t>
      </w:r>
    </w:p>
    <w:p w:rsidR="005C4A92" w:rsidRDefault="005C4A92" w:rsidP="005C4A92">
      <w:pPr>
        <w:tabs>
          <w:tab w:val="left" w:pos="897"/>
        </w:tabs>
        <w:rPr>
          <w:rtl/>
          <w:lang w:bidi="ar-DZ"/>
        </w:rPr>
      </w:pPr>
      <w:r>
        <w:rPr>
          <w:rFonts w:hint="cs"/>
          <w:rtl/>
          <w:lang w:bidi="ar-DZ"/>
        </w:rPr>
        <w:t>الملخص ...................................................................79</w:t>
      </w:r>
    </w:p>
    <w:p w:rsidR="005C4A92" w:rsidRDefault="005C4A92" w:rsidP="005C4A92">
      <w:pPr>
        <w:tabs>
          <w:tab w:val="left" w:pos="897"/>
        </w:tabs>
        <w:rPr>
          <w:rtl/>
          <w:lang w:bidi="ar-DZ"/>
        </w:rPr>
      </w:pPr>
      <w:r>
        <w:rPr>
          <w:rFonts w:hint="cs"/>
          <w:rtl/>
          <w:lang w:bidi="ar-DZ"/>
        </w:rPr>
        <w:t>قائمة المصادر والمراجع ......................................................81</w:t>
      </w:r>
    </w:p>
    <w:p w:rsidR="005C4A92" w:rsidRPr="004E0619" w:rsidRDefault="005C4A92" w:rsidP="005C4A92">
      <w:pPr>
        <w:tabs>
          <w:tab w:val="left" w:pos="897"/>
        </w:tabs>
        <w:rPr>
          <w:rtl/>
          <w:lang w:bidi="ar-DZ"/>
        </w:rPr>
      </w:pPr>
      <w:r>
        <w:rPr>
          <w:rFonts w:hint="cs"/>
          <w:rtl/>
          <w:lang w:bidi="ar-DZ"/>
        </w:rPr>
        <w:t>الفهرس .................................................................. 88.</w:t>
      </w:r>
    </w:p>
    <w:p w:rsidR="005C4A92" w:rsidRPr="004E0619" w:rsidRDefault="005C4A92" w:rsidP="005C4A92">
      <w:pPr>
        <w:ind w:left="555"/>
        <w:rPr>
          <w:lang w:bidi="ar-DZ"/>
        </w:rPr>
      </w:pPr>
    </w:p>
    <w:p w:rsidR="005C4A92" w:rsidRPr="004E0619" w:rsidRDefault="005C4A92" w:rsidP="005C4A92"/>
    <w:p w:rsidR="005C4A92" w:rsidRPr="005C4A92" w:rsidRDefault="005C4A92" w:rsidP="005C4A92">
      <w:pPr>
        <w:rPr>
          <w:lang w:val="en-US"/>
        </w:rPr>
      </w:pPr>
    </w:p>
    <w:sectPr w:rsidR="005C4A92" w:rsidRPr="005C4A92" w:rsidSect="0085109B">
      <w:footnotePr>
        <w:numRestart w:val="eachPage"/>
      </w:footnotePr>
      <w:pgSz w:w="11906" w:h="16838" w:code="9"/>
      <w:pgMar w:top="720" w:right="720" w:bottom="720" w:left="720"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7F36" w:rsidRDefault="005C7F36" w:rsidP="00BD1CA7">
      <w:r>
        <w:separator/>
      </w:r>
    </w:p>
  </w:endnote>
  <w:endnote w:type="continuationSeparator" w:id="0">
    <w:p w:rsidR="005C7F36" w:rsidRDefault="005C7F36" w:rsidP="00BD1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ingLiU">
    <w:altName w:val="細明體"/>
    <w:panose1 w:val="02020509000000000000"/>
    <w:charset w:val="88"/>
    <w:family w:val="modern"/>
    <w:notTrueType/>
    <w:pitch w:val="fixed"/>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7F36" w:rsidRDefault="005C7F36" w:rsidP="00BD1CA7">
      <w:r>
        <w:separator/>
      </w:r>
    </w:p>
  </w:footnote>
  <w:footnote w:type="continuationSeparator" w:id="0">
    <w:p w:rsidR="005C7F36" w:rsidRDefault="005C7F36" w:rsidP="00BD1CA7">
      <w:r>
        <w:continuationSeparator/>
      </w:r>
    </w:p>
  </w:footnote>
  <w:footnote w:id="1">
    <w:p w:rsidR="00AC29BF" w:rsidRPr="00C94F3D" w:rsidRDefault="00AC29BF" w:rsidP="00BD1CA7">
      <w:pPr>
        <w:pStyle w:val="Notedebasdepage"/>
        <w:rPr>
          <w:rtl/>
        </w:rPr>
      </w:pPr>
      <w:r w:rsidRPr="00C94F3D">
        <w:rPr>
          <w:rStyle w:val="Appelnotedebasdep"/>
          <w:sz w:val="24"/>
          <w:szCs w:val="24"/>
        </w:rPr>
        <w:footnoteRef/>
      </w:r>
      <w:r w:rsidRPr="00C94F3D">
        <w:rPr>
          <w:rtl/>
        </w:rPr>
        <w:t xml:space="preserve"> </w:t>
      </w:r>
      <w:r>
        <w:rPr>
          <w:rFonts w:hint="cs"/>
          <w:rtl/>
        </w:rPr>
        <w:t>مها</w:t>
      </w:r>
      <w:r>
        <w:t xml:space="preserve"> </w:t>
      </w:r>
      <w:r>
        <w:rPr>
          <w:rFonts w:hint="cs"/>
          <w:rtl/>
        </w:rPr>
        <w:t>عوني كحيل ، القِدم الفنية في التشبيهات القرآنية ، الجامعة الاسلامية ، غزة ، 2013م 1434ه ، ج1 ، ص3 . 4 .</w:t>
      </w:r>
    </w:p>
  </w:footnote>
  <w:footnote w:id="2">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المرجع نفسه  ، ص 6.</w:t>
      </w:r>
    </w:p>
  </w:footnote>
  <w:footnote w:id="3">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القزويني ، الإيضاح في علوم البلاغة للمعاني والبيان والبديع ، دار الكتب العلمية ، بيروت ، لبنان، ط1 ، 2003 ، ص 20.</w:t>
      </w:r>
    </w:p>
  </w:footnote>
  <w:footnote w:id="4">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محمد أحمد قاسم . محبي دين ديب ، علوم البلاغة ، المؤسسة الحديثة للكتاب ، طرابلس،لبنان، ص 11.</w:t>
      </w:r>
    </w:p>
  </w:footnote>
  <w:footnote w:id="5">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عبد الرحمن بن حسن حنبكة الميداني ، البلاغة العربية ، دار القلم ، دمشق ، ص 132 . 131 .</w:t>
      </w:r>
    </w:p>
  </w:footnote>
  <w:footnote w:id="6">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مهدي صالح السماراني ، تأثير الفكر الديني في البلاغة العربية ، المكتب الإسلامي ، دمشق ، ط1 ، 1977 م ، ص 291.</w:t>
      </w:r>
    </w:p>
  </w:footnote>
  <w:footnote w:id="7">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دوي طبانة ، علم البيان، دار الطباعة للنشر والتوزيع ، ط2، 1990 ، ج2 ، ص7.</w:t>
      </w:r>
    </w:p>
  </w:footnote>
  <w:footnote w:id="8">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يوسف أبو العدوس ، مدخل إلى البلاغة العربية ، دار المسيرة للنشر والتوزيع ،الأردن ، ط1 ، 2008 ، ص 48.</w:t>
      </w:r>
    </w:p>
  </w:footnote>
  <w:footnote w:id="9">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المرجع نفسه  ، ص 48.</w:t>
      </w:r>
    </w:p>
  </w:footnote>
  <w:footnote w:id="10">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عبد العزيز قلقيلة ، البلاغة الاصطلاحية ، دار الفكر العربي ، القاهرة ،ط3 ، ص 32.</w:t>
      </w:r>
    </w:p>
  </w:footnote>
  <w:footnote w:id="11">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فردينالْ توتل اليسوعي ، المنجد ، دار المشرق ، لبنان ، ط13، 1984، ص 584.</w:t>
      </w:r>
    </w:p>
  </w:footnote>
  <w:footnote w:id="12">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يوسف أبو العدوس ، مدخل إلى البلاغة العربية ، ص 43.</w:t>
      </w:r>
    </w:p>
  </w:footnote>
  <w:footnote w:id="13">
    <w:p w:rsidR="00AC29BF" w:rsidRPr="00C94F3D" w:rsidRDefault="00AC29BF" w:rsidP="00BD1CA7">
      <w:pPr>
        <w:pStyle w:val="Notedebasdepage"/>
      </w:pPr>
      <w:r w:rsidRPr="00C94F3D">
        <w:rPr>
          <w:rStyle w:val="Appelnotedebasdep"/>
          <w:sz w:val="24"/>
          <w:szCs w:val="24"/>
        </w:rPr>
        <w:footnoteRef/>
      </w:r>
      <w:r>
        <w:rPr>
          <w:rFonts w:hint="cs"/>
          <w:rtl/>
        </w:rPr>
        <w:t xml:space="preserve"> زايد ، البلاغة العربية تاريخها ، مصدرها ، مناهجها ، مكتبة الشباب ، القاهرة / مصر ، ص 9 _ 11.</w:t>
      </w:r>
    </w:p>
  </w:footnote>
  <w:footnote w:id="14">
    <w:p w:rsidR="00AC29BF" w:rsidRPr="00C94F3D" w:rsidRDefault="00AC29BF" w:rsidP="00BD1CA7">
      <w:pPr>
        <w:pStyle w:val="Notedebasdepage"/>
      </w:pPr>
      <w:r w:rsidRPr="00C94F3D">
        <w:rPr>
          <w:rStyle w:val="Appelnotedebasdep"/>
          <w:sz w:val="24"/>
          <w:szCs w:val="24"/>
        </w:rPr>
        <w:footnoteRef/>
      </w:r>
      <w:r>
        <w:rPr>
          <w:rFonts w:hint="cs"/>
          <w:rtl/>
        </w:rPr>
        <w:t>القزويني ، الإيضاح في علوم البلاغة المعاني والبيان والبديع ، دار الكتب العلمية ، بيروت ، لبنان ، ط1 ، 2003 ، ص 5 .</w:t>
      </w:r>
    </w:p>
  </w:footnote>
  <w:footnote w:id="15">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المرجع نفسه  ، ص 20.</w:t>
      </w:r>
    </w:p>
  </w:footnote>
  <w:footnote w:id="16">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عبد العزيز قليلة ، البلاغة الاصطلاحية ، ص 37</w:t>
      </w:r>
    </w:p>
  </w:footnote>
  <w:footnote w:id="17">
    <w:p w:rsidR="00AC29BF" w:rsidRPr="00C94F3D" w:rsidRDefault="00AC29BF" w:rsidP="00BD1CA7">
      <w:pPr>
        <w:pStyle w:val="Notedebasdepage"/>
      </w:pPr>
      <w:r w:rsidRPr="00C94F3D">
        <w:rPr>
          <w:rStyle w:val="Appelnotedebasdep"/>
          <w:sz w:val="24"/>
          <w:szCs w:val="24"/>
        </w:rPr>
        <w:footnoteRef/>
      </w:r>
      <w:r>
        <w:rPr>
          <w:rFonts w:hint="cs"/>
          <w:rtl/>
        </w:rPr>
        <w:t>القزويني ، التلخيص في علوم البلاغة ، ضبطه عبد الرحمن البرقوقي ، ص 347 .</w:t>
      </w:r>
    </w:p>
  </w:footnote>
  <w:footnote w:id="18">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القزويني ، التلخيص في علوم البلاغة ، ضبطه عبد الرحمن البرقوقي ،ص 6.</w:t>
      </w:r>
    </w:p>
  </w:footnote>
  <w:footnote w:id="19">
    <w:p w:rsidR="00AC29BF" w:rsidRPr="002F0E5B" w:rsidRDefault="00AC29BF" w:rsidP="00BD1CA7">
      <w:pPr>
        <w:pStyle w:val="Notedebasdepage"/>
      </w:pPr>
      <w:r w:rsidRPr="00C94F3D">
        <w:rPr>
          <w:rStyle w:val="Appelnotedebasdep"/>
          <w:sz w:val="24"/>
          <w:szCs w:val="24"/>
        </w:rPr>
        <w:footnoteRef/>
      </w:r>
      <w:r w:rsidRPr="00C94F3D">
        <w:rPr>
          <w:rtl/>
        </w:rPr>
        <w:t xml:space="preserve"> </w:t>
      </w:r>
      <w:r>
        <w:rPr>
          <w:rFonts w:hint="cs"/>
          <w:rtl/>
        </w:rPr>
        <w:t>عبد الله الرحمن الخليلي ، قواعد لدراسة علم البلاغة ، تحرير غيث الغامدي ، مجلة الإثارة ، فقه وتدبير المعرفة ، العدد 404، ص 20.</w:t>
      </w:r>
    </w:p>
  </w:footnote>
  <w:footnote w:id="20">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مصطفى أحمد المراغي ، علوم البلاغة ، البيان والمعاني والبديع ،دار الكتب العلمية ، بيروت ، لبنان ، ط1، 1402 ه 1982م ، ص 7.</w:t>
      </w:r>
    </w:p>
  </w:footnote>
  <w:footnote w:id="21">
    <w:p w:rsidR="00AC29BF" w:rsidRPr="00C94F3D" w:rsidRDefault="00AC29BF" w:rsidP="00BD1CA7">
      <w:pPr>
        <w:pStyle w:val="Notedebasdepage"/>
      </w:pPr>
      <w:r w:rsidRPr="00C94F3D">
        <w:rPr>
          <w:rStyle w:val="Appelnotedebasdep"/>
          <w:sz w:val="24"/>
          <w:szCs w:val="24"/>
        </w:rPr>
        <w:footnoteRef/>
      </w:r>
      <w:r w:rsidRPr="00C94F3D">
        <w:rPr>
          <w:rtl/>
        </w:rPr>
        <w:t xml:space="preserve"> </w:t>
      </w:r>
      <w:r>
        <w:rPr>
          <w:rFonts w:hint="cs"/>
          <w:rtl/>
        </w:rPr>
        <w:t>عبد الله الرحمن الخليلي ، قواعد لدراسة علم البلاغة ، تحرير غيث الغامدي ، ص 22.</w:t>
      </w:r>
    </w:p>
  </w:footnote>
  <w:footnote w:id="22">
    <w:p w:rsidR="00AC29BF" w:rsidRPr="009D765E" w:rsidRDefault="00AC29BF" w:rsidP="00BD1CA7">
      <w:pPr>
        <w:pStyle w:val="Notedebasdepage"/>
        <w:rPr>
          <w:sz w:val="24"/>
          <w:szCs w:val="24"/>
          <w:rtl/>
        </w:rPr>
      </w:pPr>
      <w:r w:rsidRPr="009D765E">
        <w:rPr>
          <w:rStyle w:val="Appelnotedebasdep"/>
          <w:sz w:val="24"/>
          <w:szCs w:val="24"/>
        </w:rPr>
        <w:footnoteRef/>
      </w:r>
      <w:r w:rsidRPr="009D765E">
        <w:rPr>
          <w:sz w:val="24"/>
          <w:szCs w:val="24"/>
        </w:rPr>
        <w:t xml:space="preserve"> </w:t>
      </w:r>
      <w:r w:rsidRPr="009D765E">
        <w:rPr>
          <w:sz w:val="24"/>
          <w:szCs w:val="24"/>
          <w:rtl/>
        </w:rPr>
        <w:t xml:space="preserve"> ابن منظور ، لسان العرب ، دار قادر ،بيروت ، ط3 ، ج2 ، ص 178. </w:t>
      </w:r>
    </w:p>
  </w:footnote>
  <w:footnote w:id="23">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محمد عبد العظيم الرزقاي ، مناهل العرفان في علوم القرآن ، مطبعة عيسى ليباني الحلبي ، ص 302 – 303 . </w:t>
      </w:r>
    </w:p>
  </w:footnote>
  <w:footnote w:id="24">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علي جارم وممطفى أمين ، البلاغة الواضحة البيان والمعاني والبديع للمدارس الثانوية باتفاق مع الناشر ماكملان وشركاه بلندن ، دار المعارف ، ص 12.  </w:t>
      </w:r>
    </w:p>
  </w:footnote>
  <w:footnote w:id="25">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عبد الفتاح لاشين ، المعاني في ضوء أساليب القرآن الكريم ، القاهرة ، دار الفكر العربي 1999، ص 52.</w:t>
      </w:r>
    </w:p>
  </w:footnote>
  <w:footnote w:id="26">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الفرق بين الأسلوب الأدبي والعلمي في الكتابة الأدبية ، إم إكس بلايند ، 26/02/2019 اطلع عليه بتاريخ 27/ 03/ 2022 . </w:t>
      </w:r>
    </w:p>
  </w:footnote>
  <w:footnote w:id="27">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ابن فارس ، معجم مقاييس اللغة تح عبد السلام محمد هارون ، دار الفكر للطباعة والنشر ، دمشق ، سوريا ، 1989 ، ص 457 .</w:t>
      </w:r>
    </w:p>
  </w:footnote>
  <w:footnote w:id="28">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اسماعيل ابن حمادة الجوهري ، تاريخ اللغة وصحاح العربية ، تح أحمد عبد الغفور عطار ، دار العلم للملايين، بيروت ، لبنان ، 1404ه 1984 م ، ط3 ، مدة (ف ه م )</w:t>
      </w:r>
    </w:p>
  </w:footnote>
  <w:footnote w:id="29">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ينظر ابن منظور ، جمال الدين محمدين مكرم ، لسان العرب . </w:t>
      </w:r>
    </w:p>
  </w:footnote>
  <w:footnote w:id="30">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ابن قتيبة الكوفي الدينوري ، أدب الكاتب ، تح محمد محي الدين عبد الحميد ، مطبعة السعادة ، مصر ،ط4 ، 1382 ه – 1963 م ، ص 360. </w:t>
      </w:r>
    </w:p>
  </w:footnote>
  <w:footnote w:id="31">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عبده عبد العزيز فلقيلة ، بلاغة الإطلاحية ، ص 163.</w:t>
      </w:r>
    </w:p>
  </w:footnote>
  <w:footnote w:id="32">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ينظر : أحمد ابن فارس ، الصاحبي في فقه اللغة ، ،  عمر فاروق الطابع ، دار مكتبة المعارف للطباعة والنشر ، بيروت ، لبنان ، ط1 ، 1414 ه – 1993 م ، ص 186 . </w:t>
      </w:r>
    </w:p>
  </w:footnote>
  <w:footnote w:id="33">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أبو الفتح ثمان ابن جني ، اللمع في العربية ، تح حامد المؤمن ، مطبعة العاني ، بغداد ، دط ، ص 355.</w:t>
      </w:r>
    </w:p>
  </w:footnote>
  <w:footnote w:id="34">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جلال الدين السيوطي ، عبد الرحمن أبي بكر ، الأشباه والنظائر في النحو ، تح الدكتور عبد العال سالم مكرم ، مؤسسة رسالة بيروت ، الطبعة الأولى 1406ه -1985 م .</w:t>
      </w:r>
    </w:p>
  </w:footnote>
  <w:footnote w:id="35">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سيبويه ، الكاتب ، تح عبد السلام محمد هارون ، مكتبة الحناجي ، 1988 م ، ص 288 .</w:t>
      </w:r>
    </w:p>
  </w:footnote>
  <w:footnote w:id="36">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عمر بن عثمان سيبويه ، الكتاب، ص 52 . </w:t>
      </w:r>
    </w:p>
  </w:footnote>
  <w:footnote w:id="37">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سيبويه ، الكتاب ، ص 82</w:t>
      </w:r>
    </w:p>
  </w:footnote>
  <w:footnote w:id="38">
    <w:p w:rsidR="00AC29BF" w:rsidRPr="009D765E" w:rsidRDefault="00AC29BF" w:rsidP="00BD1CA7">
      <w:pPr>
        <w:pStyle w:val="Notedebasdepage"/>
        <w:rPr>
          <w:sz w:val="24"/>
          <w:szCs w:val="24"/>
        </w:rPr>
      </w:pPr>
      <w:r w:rsidRPr="009D765E">
        <w:rPr>
          <w:rStyle w:val="Appelnotedebasdep"/>
          <w:sz w:val="24"/>
          <w:szCs w:val="24"/>
        </w:rPr>
        <w:footnoteRef/>
      </w:r>
      <w:r>
        <w:rPr>
          <w:sz w:val="24"/>
          <w:szCs w:val="24"/>
          <w:rtl/>
        </w:rPr>
        <w:t xml:space="preserve"> ال</w:t>
      </w:r>
      <w:r>
        <w:rPr>
          <w:rFonts w:hint="cs"/>
          <w:sz w:val="24"/>
          <w:szCs w:val="24"/>
          <w:rtl/>
        </w:rPr>
        <w:t xml:space="preserve">مرجع </w:t>
      </w:r>
      <w:r w:rsidRPr="009D765E">
        <w:rPr>
          <w:sz w:val="24"/>
          <w:szCs w:val="24"/>
          <w:rtl/>
        </w:rPr>
        <w:t>نفسه ، ص 172.</w:t>
      </w:r>
    </w:p>
  </w:footnote>
  <w:footnote w:id="39">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أبو عبيدة معمر بين المثنى ، مجاز القرآن الكريم ، تحقيق محمد فؤاد سركين ،مكتبة الخانجي ، القاهرة ، دط، دت، ج1، ص 32. </w:t>
      </w:r>
    </w:p>
  </w:footnote>
  <w:footnote w:id="40">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سيبويه ، الكتاب ، ص </w:t>
      </w:r>
      <w:r w:rsidRPr="009D765E">
        <w:rPr>
          <w:sz w:val="24"/>
          <w:szCs w:val="24"/>
        </w:rPr>
        <w:t>104</w:t>
      </w:r>
    </w:p>
  </w:footnote>
  <w:footnote w:id="41">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محمد بن المبرد أمل تحقيق أحمد الدالي ، مؤسسة الرسالة ، بيروت ، ط3 ، 1428-1927 ، ج1 ، ص 277 .</w:t>
      </w:r>
    </w:p>
  </w:footnote>
  <w:footnote w:id="42">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ابن جني ، المحتسب في تبيين وجوه شواذ القراءات والإيضاح ، 1420 – 19999 ، ج2 ، ص 194 . </w:t>
      </w:r>
    </w:p>
  </w:footnote>
  <w:footnote w:id="43">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ابن قتيبة الكوفي الدينوري ، أدب الكاتب ، ص </w:t>
      </w:r>
      <w:r w:rsidRPr="009D765E">
        <w:rPr>
          <w:sz w:val="24"/>
          <w:szCs w:val="24"/>
        </w:rPr>
        <w:t>104</w:t>
      </w:r>
    </w:p>
  </w:footnote>
  <w:footnote w:id="44">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الجرجاني عبد القاهر ، دلائل الإعجاز ، تحقيق علي البخاري محمد أبو الفضل إبراهيم ، ط ، القاهرة .</w:t>
      </w:r>
    </w:p>
  </w:footnote>
  <w:footnote w:id="45">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ابن جعفر قدامى – نقد الشعر – ت محمد عبد المتعم خفاجي ، دار الكتب العلمية ، بيروت ص </w:t>
      </w:r>
      <w:r w:rsidRPr="009D765E">
        <w:rPr>
          <w:sz w:val="24"/>
          <w:szCs w:val="24"/>
        </w:rPr>
        <w:t>199</w:t>
      </w:r>
    </w:p>
  </w:footnote>
  <w:footnote w:id="46">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w:t>
      </w:r>
      <w:r>
        <w:rPr>
          <w:sz w:val="24"/>
          <w:szCs w:val="24"/>
          <w:rtl/>
        </w:rPr>
        <w:t>المرجع نفسه</w:t>
      </w:r>
      <w:r w:rsidRPr="009D765E">
        <w:rPr>
          <w:sz w:val="24"/>
          <w:szCs w:val="24"/>
          <w:rtl/>
        </w:rPr>
        <w:t>، ص</w:t>
      </w:r>
      <w:r w:rsidRPr="009D765E">
        <w:rPr>
          <w:sz w:val="24"/>
          <w:szCs w:val="24"/>
        </w:rPr>
        <w:t>202</w:t>
      </w:r>
    </w:p>
  </w:footnote>
  <w:footnote w:id="47">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الجرجاني عبد القاهر ، دلائل الإعجاز ، ص 111.</w:t>
      </w:r>
    </w:p>
  </w:footnote>
  <w:footnote w:id="48">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السكاكي مفتاح العلوم ،  تحقيق نعيم زرزور ، دار الكتب العلمية ، بيروت ، 1987 ، ص 131 .</w:t>
      </w:r>
    </w:p>
  </w:footnote>
  <w:footnote w:id="49">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المرجع نفسه ، ص 308.</w:t>
      </w:r>
    </w:p>
  </w:footnote>
  <w:footnote w:id="50">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المرجع نفسه، ص 200</w:t>
      </w:r>
    </w:p>
  </w:footnote>
  <w:footnote w:id="51">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الخطيب القزويني ، الإيضاح في علوم البلاغة ، مطبعة دار الكتب العلمية ،بيروت ، لبنان ، ط1 ، 2003 ، ص 234 .</w:t>
      </w:r>
    </w:p>
  </w:footnote>
  <w:footnote w:id="52">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يوسف بن أبي بكر بن محمد علي الححواري ، مفتاح العلوم ،  308.</w:t>
      </w:r>
    </w:p>
  </w:footnote>
  <w:footnote w:id="53">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عبد الكريم محمود يوسف ، أسلوب الاستفهام في القرآن الكريم ، غرضه إعرابه ، مطبعة الشامل ، ط1 ، 1421 ه 2000 م ، ص 8.</w:t>
      </w:r>
    </w:p>
  </w:footnote>
  <w:footnote w:id="54">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w:t>
      </w:r>
      <w:r>
        <w:rPr>
          <w:rFonts w:hint="cs"/>
          <w:sz w:val="24"/>
          <w:szCs w:val="24"/>
          <w:rtl/>
        </w:rPr>
        <w:t>المرجع نفسه ،</w:t>
      </w:r>
      <w:r w:rsidRPr="009D765E">
        <w:rPr>
          <w:sz w:val="24"/>
          <w:szCs w:val="24"/>
          <w:rtl/>
        </w:rPr>
        <w:t xml:space="preserve"> ص 9.</w:t>
      </w:r>
    </w:p>
  </w:footnote>
  <w:footnote w:id="55">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يونس الآية 59.</w:t>
      </w:r>
    </w:p>
  </w:footnote>
  <w:footnote w:id="56">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عبد الكريم محمود يوسف ، أسلوب الاستفهام في القرآن الكريم ، غرضه وإعرابه ، ص 10.</w:t>
      </w:r>
    </w:p>
  </w:footnote>
  <w:footnote w:id="57">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يس ، الآية 10.</w:t>
      </w:r>
    </w:p>
  </w:footnote>
  <w:footnote w:id="58">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الرحمن الآية 60 </w:t>
      </w:r>
    </w:p>
  </w:footnote>
  <w:footnote w:id="59">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مصطفى العيلاني ، جامع الدروس العربية المكتبة العصرية ، صيدا ، بيروت ، 1442 ه- 2004م ، ج 1، ص 141.</w:t>
      </w:r>
    </w:p>
  </w:footnote>
  <w:footnote w:id="60">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عبد الكريم محمود يوسف ، أسلوب الاستفهام في القرآن الكريم ، ص 11.</w:t>
      </w:r>
    </w:p>
  </w:footnote>
  <w:footnote w:id="61">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علي الجارم ومصطفى أمين ، البلاغة الواضحة ، البيان ، المعاني ، البديع ، دار المعارف ، ص 195.</w:t>
      </w:r>
    </w:p>
  </w:footnote>
  <w:footnote w:id="62">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w:t>
      </w:r>
      <w:r>
        <w:rPr>
          <w:sz w:val="24"/>
          <w:szCs w:val="24"/>
          <w:rtl/>
        </w:rPr>
        <w:t>المرجع نفسه</w:t>
      </w:r>
      <w:r w:rsidRPr="009D765E">
        <w:rPr>
          <w:sz w:val="24"/>
          <w:szCs w:val="24"/>
          <w:rtl/>
        </w:rPr>
        <w:t>، ض 195.</w:t>
      </w:r>
    </w:p>
  </w:footnote>
  <w:footnote w:id="63">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أحمد مصطفى المراغي ، علوم البلاغة ، البيان والمعاني والبديع ، دار الكتب العلمية ، بيروت ،لبنان ، ط3 ، 1414 ه- 1993 م ، ص 68.</w:t>
      </w:r>
    </w:p>
  </w:footnote>
  <w:footnote w:id="64">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الغاشية الآية  17</w:t>
      </w:r>
    </w:p>
  </w:footnote>
  <w:footnote w:id="65">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أحمد مصطفى المراغي علوم البلاغة البيان والمعاني والبديع ، ص68.</w:t>
      </w:r>
    </w:p>
  </w:footnote>
  <w:footnote w:id="66">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البقرة الآية 259.</w:t>
      </w:r>
    </w:p>
  </w:footnote>
  <w:footnote w:id="67">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أبي فاتح عثمان ابن جني ، اللمع في العربية ، تحقيق سميح أبو مغلي ، عمان ، دار مجدلاوي لنشر 1988 ص 102.</w:t>
      </w:r>
    </w:p>
  </w:footnote>
  <w:footnote w:id="68">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مصطفى المراغي علوم البلاغة البيان والمعاني والبديع  ص 68.</w:t>
      </w:r>
    </w:p>
  </w:footnote>
  <w:footnote w:id="69">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عارف الحجاوي ، موجز النحو ، مركزتطوير الإعلام جامعة بيروت ، 2012 ، ص 33 .</w:t>
      </w:r>
    </w:p>
  </w:footnote>
  <w:footnote w:id="70">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w:t>
      </w:r>
      <w:r>
        <w:rPr>
          <w:sz w:val="24"/>
          <w:szCs w:val="24"/>
          <w:rtl/>
        </w:rPr>
        <w:t>المرجع نفسه</w:t>
      </w:r>
      <w:r w:rsidRPr="009D765E">
        <w:rPr>
          <w:sz w:val="24"/>
          <w:szCs w:val="24"/>
          <w:rtl/>
        </w:rPr>
        <w:t>.</w:t>
      </w:r>
    </w:p>
  </w:footnote>
  <w:footnote w:id="71">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سيبويه عمر بن عثمان بن قنبر ، الكتاب ، ج4 ، عالم الكتاب ، لبنان ، ط3 ، 1983 ص 228 ، 233 . </w:t>
      </w:r>
    </w:p>
  </w:footnote>
  <w:footnote w:id="72">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المبرد ، المقتضب ، تحقيق حسن محمه ، ج2 ، ط1 ، دار الكتب العلمية ، بيروت ، 1999 ، ص 565 . </w:t>
      </w:r>
    </w:p>
  </w:footnote>
  <w:footnote w:id="73">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محمد ابراهيم محمد شريف الباخلي ، أساليب الاستفهام في البحث البلاغي وأسرارها في القرآن الكريم ، بحث مقدم لنيل درجة الدكتوراه ، الجامعة الاسلامية العالمية بإسلام آباد ، باكستان ، كل</w:t>
      </w:r>
      <w:r>
        <w:rPr>
          <w:rFonts w:hint="cs"/>
          <w:sz w:val="24"/>
          <w:szCs w:val="24"/>
          <w:rtl/>
        </w:rPr>
        <w:t>ي</w:t>
      </w:r>
      <w:r w:rsidRPr="009D765E">
        <w:rPr>
          <w:sz w:val="24"/>
          <w:szCs w:val="24"/>
          <w:rtl/>
        </w:rPr>
        <w:t>ة اللغة العربية  الدراسات العليا ، قسم الأدبيات ، 2006/ 2007 ، ص 27.</w:t>
      </w:r>
    </w:p>
  </w:footnote>
  <w:footnote w:id="74">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عبد الكريم محمد يوسف ، أسلوب الاستفهام في القرآن الكريم ، غرضه إعرابه ، ص 11.</w:t>
      </w:r>
    </w:p>
  </w:footnote>
  <w:footnote w:id="75">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القيامة الآية 10.</w:t>
      </w:r>
    </w:p>
  </w:footnote>
  <w:footnote w:id="76">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أبو الحسين أحمد بن فارس بن زكرييا الرازي اللغوي ، الصاحبي في فقه اللغة العربية ومسائلها وسنن العرب في كلامها ، ص 135.</w:t>
      </w:r>
    </w:p>
  </w:footnote>
  <w:footnote w:id="77">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القيامة الآية 6</w:t>
      </w:r>
    </w:p>
  </w:footnote>
  <w:footnote w:id="78">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آل عمران الآية 47 </w:t>
      </w:r>
    </w:p>
  </w:footnote>
  <w:footnote w:id="79">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الدخان الآية 13.</w:t>
      </w:r>
    </w:p>
  </w:footnote>
  <w:footnote w:id="80">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أحمد بن فارس ، الصاحبي ي فقه اللغة العربية ومسائلها وسنن العرب في كلامها ، ص 135.</w:t>
      </w:r>
    </w:p>
  </w:footnote>
  <w:footnote w:id="81">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البقرة اآية 259 . </w:t>
      </w:r>
    </w:p>
  </w:footnote>
  <w:footnote w:id="82">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الأنعام الآية 101.</w:t>
      </w:r>
    </w:p>
  </w:footnote>
  <w:footnote w:id="83">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ابن هشام ، مغني اللبيب عن كتب الأعاريب ، ج1 ، ص 71. </w:t>
      </w:r>
    </w:p>
  </w:footnote>
  <w:footnote w:id="84">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القمر الآية 17 .</w:t>
      </w:r>
    </w:p>
  </w:footnote>
  <w:footnote w:id="85">
    <w:p w:rsidR="00AC29BF" w:rsidRPr="009D765E" w:rsidRDefault="00AC29BF" w:rsidP="00BD1CA7">
      <w:pPr>
        <w:pStyle w:val="Notedebasdepage"/>
        <w:rPr>
          <w:sz w:val="24"/>
          <w:szCs w:val="24"/>
        </w:rPr>
      </w:pPr>
      <w:r w:rsidRPr="009D765E">
        <w:rPr>
          <w:rStyle w:val="Appelnotedebasdep"/>
          <w:sz w:val="24"/>
          <w:szCs w:val="24"/>
        </w:rPr>
        <w:footnoteRef/>
      </w:r>
      <w:r>
        <w:rPr>
          <w:rFonts w:hint="cs"/>
          <w:sz w:val="24"/>
          <w:szCs w:val="24"/>
          <w:rtl/>
        </w:rPr>
        <w:t xml:space="preserve"> سورة القمر الآية 17</w:t>
      </w:r>
    </w:p>
  </w:footnote>
  <w:footnote w:id="86">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المائدة الآية 91 .</w:t>
      </w:r>
    </w:p>
  </w:footnote>
  <w:footnote w:id="87">
    <w:p w:rsidR="00AC29BF" w:rsidRPr="009D765E" w:rsidRDefault="00AC29BF" w:rsidP="00BD1CA7">
      <w:pPr>
        <w:pStyle w:val="Notedebasdepage"/>
        <w:rPr>
          <w:sz w:val="24"/>
          <w:szCs w:val="24"/>
        </w:rPr>
      </w:pPr>
      <w:r w:rsidRPr="009D765E">
        <w:rPr>
          <w:sz w:val="24"/>
          <w:szCs w:val="24"/>
          <w:rtl/>
        </w:rPr>
        <w:t xml:space="preserve"> </w:t>
      </w:r>
      <w:r w:rsidRPr="009D765E">
        <w:rPr>
          <w:rStyle w:val="Appelnotedebasdep"/>
          <w:sz w:val="24"/>
          <w:szCs w:val="24"/>
        </w:rPr>
        <w:footnoteRef/>
      </w:r>
      <w:r w:rsidRPr="009D765E">
        <w:rPr>
          <w:sz w:val="24"/>
          <w:szCs w:val="24"/>
          <w:rtl/>
        </w:rPr>
        <w:t xml:space="preserve"> سورة </w:t>
      </w:r>
      <w:r>
        <w:rPr>
          <w:rFonts w:hint="cs"/>
          <w:sz w:val="24"/>
          <w:szCs w:val="24"/>
          <w:rtl/>
        </w:rPr>
        <w:t>الزمر ، الآية 9.</w:t>
      </w:r>
    </w:p>
  </w:footnote>
  <w:footnote w:id="88">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الاستفهام البلاغي في شرح ديوان الحماسة للمرزوني ،</w:t>
      </w:r>
    </w:p>
  </w:footnote>
  <w:footnote w:id="89">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الرحمن الآية 60</w:t>
      </w:r>
      <w:r>
        <w:rPr>
          <w:rFonts w:hint="cs"/>
          <w:sz w:val="24"/>
          <w:szCs w:val="24"/>
          <w:rtl/>
        </w:rPr>
        <w:t>.</w:t>
      </w:r>
    </w:p>
  </w:footnote>
  <w:footnote w:id="90">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المتنبي أبو الطيب أحمد بن الحسين ، الديوان عبد الرحمن البرقوقي ، دار الكتب العلمية ، بيروت ، 1407 – 1986 ، ج2 ، ص 62 .</w:t>
      </w:r>
    </w:p>
  </w:footnote>
  <w:footnote w:id="91">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الأنبياء الآية 62</w:t>
      </w:r>
      <w:r>
        <w:rPr>
          <w:rFonts w:hint="cs"/>
          <w:sz w:val="24"/>
          <w:szCs w:val="24"/>
          <w:rtl/>
        </w:rPr>
        <w:t>.</w:t>
      </w:r>
    </w:p>
  </w:footnote>
  <w:footnote w:id="92">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النبأ </w:t>
      </w:r>
      <w:r>
        <w:rPr>
          <w:rFonts w:hint="cs"/>
          <w:sz w:val="24"/>
          <w:szCs w:val="24"/>
          <w:rtl/>
        </w:rPr>
        <w:t xml:space="preserve">، </w:t>
      </w:r>
      <w:r w:rsidRPr="009D765E">
        <w:rPr>
          <w:sz w:val="24"/>
          <w:szCs w:val="24"/>
          <w:rtl/>
        </w:rPr>
        <w:t>الآية 1</w:t>
      </w:r>
      <w:r>
        <w:rPr>
          <w:rFonts w:hint="cs"/>
          <w:sz w:val="24"/>
          <w:szCs w:val="24"/>
          <w:rtl/>
        </w:rPr>
        <w:t>.</w:t>
      </w:r>
    </w:p>
  </w:footnote>
  <w:footnote w:id="93">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النبأ الآية 2.3</w:t>
      </w:r>
    </w:p>
  </w:footnote>
  <w:footnote w:id="94">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جامع الدروس العربية ، مصطفى الغلايين ، دار الحديث ، القاهرة ، 2005 ، ج1 ، ص 52.</w:t>
      </w:r>
    </w:p>
  </w:footnote>
  <w:footnote w:id="95">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الفرقان الآية 45.</w:t>
      </w:r>
    </w:p>
  </w:footnote>
  <w:footnote w:id="96">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الأعراف الآية 28 .</w:t>
      </w:r>
    </w:p>
  </w:footnote>
  <w:footnote w:id="97">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بيسوني عبد الفتاح فيود ، علم المععنى دراسة بلاغية ونقدية لمسألة المعاني ، دار النشر القاهرة ، ط4 ، 2005 ، ص 403.</w:t>
      </w:r>
    </w:p>
  </w:footnote>
  <w:footnote w:id="98">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عبد الحميد هنداوي المطول ، شرح تلخيص مفتاح العلوم ، دار الكتب العلمية ، بيروت ، لبنان ، ط1 ، 2001 ، ص 422 .</w:t>
      </w:r>
    </w:p>
  </w:footnote>
  <w:footnote w:id="99">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النساء الآية 29</w:t>
      </w:r>
    </w:p>
  </w:footnote>
  <w:footnote w:id="100">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الأعراف ، الآية 53.</w:t>
      </w:r>
    </w:p>
  </w:footnote>
  <w:footnote w:id="101">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المرسلات الآية 12.</w:t>
      </w:r>
    </w:p>
  </w:footnote>
  <w:footnote w:id="102">
    <w:p w:rsidR="00AC29BF" w:rsidRPr="009D765E" w:rsidRDefault="00AC29BF" w:rsidP="00BD1CA7">
      <w:pPr>
        <w:pStyle w:val="Notedebasdepage"/>
        <w:rPr>
          <w:sz w:val="24"/>
          <w:szCs w:val="24"/>
        </w:rPr>
      </w:pPr>
      <w:r w:rsidRPr="009D765E">
        <w:rPr>
          <w:rStyle w:val="Appelnotedebasdep"/>
          <w:sz w:val="24"/>
          <w:szCs w:val="24"/>
        </w:rPr>
        <w:footnoteRef/>
      </w:r>
      <w:r w:rsidRPr="009D765E">
        <w:rPr>
          <w:sz w:val="24"/>
          <w:szCs w:val="24"/>
          <w:rtl/>
        </w:rPr>
        <w:t xml:space="preserve"> سورة الفرقان الآية 2.</w:t>
      </w:r>
    </w:p>
  </w:footnote>
  <w:footnote w:id="10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ينظر: لمجد الدين محمد بن يعقوب الفيروز آبادي ، القاموس المحيط ، دار الحديث ، القاهرة ، 1429 – 2008 ، ص </w:t>
      </w:r>
    </w:p>
  </w:footnote>
  <w:footnote w:id="10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الزفزاف ، التعريف بالقرآن والحديث ،ط1 ، المكتبة العلمية ، بيروت ، لبنان ، ص3.</w:t>
      </w:r>
    </w:p>
  </w:footnote>
  <w:footnote w:id="10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المائدة الآية 15-17</w:t>
      </w:r>
    </w:p>
  </w:footnote>
  <w:footnote w:id="10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القيامة الآية 17-18</w:t>
      </w:r>
    </w:p>
  </w:footnote>
  <w:footnote w:id="10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مصطفى ديب البغا ، محي الدين ، كتاب الواضح في علوم القرآن ، ص 17-18.</w:t>
      </w:r>
    </w:p>
  </w:footnote>
  <w:footnote w:id="10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عبد الله ستار فتح الله سعيد ، المناهج القرآني في التشريع ،ط1، ص 260،261.</w:t>
      </w:r>
    </w:p>
  </w:footnote>
  <w:footnote w:id="10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النحل الآية 89.</w:t>
      </w:r>
    </w:p>
  </w:footnote>
  <w:footnote w:id="11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هود الآية 1.</w:t>
      </w:r>
    </w:p>
  </w:footnote>
  <w:footnote w:id="11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الأعراف الآية 52.</w:t>
      </w:r>
    </w:p>
  </w:footnote>
  <w:footnote w:id="11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الأنعام الآية 38.</w:t>
      </w:r>
    </w:p>
  </w:footnote>
  <w:footnote w:id="11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مصطفى ديب البغا ، محي الدين ، كتاب الواضح في علوم القرآن ،ص 16.</w:t>
      </w:r>
    </w:p>
  </w:footnote>
  <w:footnote w:id="11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مصطفى ديب البغا ، محي الدين ، كتاب الواضح في علوم القرآن</w:t>
      </w:r>
    </w:p>
  </w:footnote>
  <w:footnote w:id="11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الإسراء الآية 88.</w:t>
      </w:r>
    </w:p>
  </w:footnote>
  <w:footnote w:id="11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هود الآية 13.</w:t>
      </w:r>
    </w:p>
  </w:footnote>
  <w:footnote w:id="11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مصطفى ديب البغا ، محي الدين ، كتاب الواضح في علوم القرآن ، ص16.</w:t>
      </w:r>
    </w:p>
  </w:footnote>
  <w:footnote w:id="11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سورة </w:t>
      </w:r>
      <w:r w:rsidRPr="004A02A6">
        <w:rPr>
          <w:rFonts w:hint="cs"/>
          <w:sz w:val="24"/>
          <w:szCs w:val="24"/>
          <w:rtl/>
        </w:rPr>
        <w:t>الشعراء</w:t>
      </w:r>
      <w:r w:rsidRPr="004A02A6">
        <w:rPr>
          <w:sz w:val="24"/>
          <w:szCs w:val="24"/>
          <w:rtl/>
        </w:rPr>
        <w:t xml:space="preserve"> الآية 192 – 195 . </w:t>
      </w:r>
    </w:p>
  </w:footnote>
  <w:footnote w:id="119">
    <w:p w:rsidR="00AC29BF" w:rsidRPr="004A02A6" w:rsidRDefault="00AC29BF" w:rsidP="00BD1CA7">
      <w:pPr>
        <w:pStyle w:val="Notedebasdepage"/>
        <w:rPr>
          <w:sz w:val="24"/>
          <w:szCs w:val="24"/>
          <w:rtl/>
        </w:rPr>
      </w:pPr>
      <w:r w:rsidRPr="004A02A6">
        <w:rPr>
          <w:rStyle w:val="Appelnotedebasdep"/>
          <w:sz w:val="24"/>
          <w:szCs w:val="24"/>
        </w:rPr>
        <w:footnoteRef/>
      </w:r>
      <w:r w:rsidRPr="004A02A6">
        <w:rPr>
          <w:sz w:val="24"/>
          <w:szCs w:val="24"/>
          <w:rtl/>
        </w:rPr>
        <w:t xml:space="preserve"> </w:t>
      </w:r>
      <w:r w:rsidRPr="004A02A6">
        <w:rPr>
          <w:rFonts w:hint="cs"/>
          <w:sz w:val="24"/>
          <w:szCs w:val="24"/>
          <w:rtl/>
        </w:rPr>
        <w:t>سورة النجم الآية 4.</w:t>
      </w:r>
    </w:p>
    <w:p w:rsidR="00AC29BF" w:rsidRPr="004A02A6" w:rsidRDefault="00AC29BF" w:rsidP="00BD1CA7">
      <w:pPr>
        <w:pStyle w:val="Notedebasdepage"/>
        <w:rPr>
          <w:sz w:val="24"/>
          <w:szCs w:val="24"/>
        </w:rPr>
      </w:pPr>
    </w:p>
  </w:footnote>
  <w:footnote w:id="12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مصطفى صادق الرافعي ، إعجاز القرآن والبلاغة اللغوية ، المكتبة التوفيقية ، أمام الباب الأخضر سيدنا الحسين ،دت، ص 245.</w:t>
      </w:r>
    </w:p>
  </w:footnote>
  <w:footnote w:id="12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صالح بلعيد ، نظرية النظم ، ط1 ، دار هومة ، الجزائر ، 2002 ، ص 90.</w:t>
      </w:r>
    </w:p>
  </w:footnote>
  <w:footnote w:id="12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البقلاني أبي بكر محمد ابن الطيب ، تحقيق السيد أحمد صقر ، إعجاز القرآن ، دط ، دار المعارف بمصر . القاهرة ، دت ، ص 14</w:t>
      </w:r>
    </w:p>
  </w:footnote>
  <w:footnote w:id="12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عبد العظيم ابراهيم المطعني ، التفسير البلاغي للاستفهام في القرآن الحكيم ، مكتبة وهبة ، القاهرة ،  ط3، 1432_-2011 م ، ج1، ص 39.</w:t>
      </w:r>
    </w:p>
  </w:footnote>
  <w:footnote w:id="12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المرجع نفسه ، </w:t>
      </w:r>
      <w:r w:rsidRPr="004A02A6">
        <w:rPr>
          <w:sz w:val="24"/>
          <w:szCs w:val="24"/>
          <w:rtl/>
        </w:rPr>
        <w:t xml:space="preserve"> ص 13.</w:t>
      </w:r>
    </w:p>
  </w:footnote>
  <w:footnote w:id="12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w:t>
      </w:r>
      <w:r w:rsidRPr="004A02A6">
        <w:rPr>
          <w:sz w:val="24"/>
          <w:szCs w:val="24"/>
          <w:rtl/>
        </w:rPr>
        <w:t xml:space="preserve"> ص 17 -18 .</w:t>
      </w:r>
    </w:p>
  </w:footnote>
  <w:footnote w:id="12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علي الصابوني ، صفوة التفاسير ، دار البيضاء ، قستطينة ، ط5 ،1411 -1990 ، ص 55 .</w:t>
      </w:r>
    </w:p>
  </w:footnote>
  <w:footnote w:id="12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المرجع نفسه ، ص 48 . </w:t>
      </w:r>
    </w:p>
  </w:footnote>
  <w:footnote w:id="12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المرجع نفسه ، ص 48.</w:t>
      </w:r>
    </w:p>
  </w:footnote>
  <w:footnote w:id="12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المرجع نفسه ، ص 62 .</w:t>
      </w:r>
    </w:p>
  </w:footnote>
  <w:footnote w:id="13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المرجع نفسه ، ص 165.</w:t>
      </w:r>
    </w:p>
  </w:footnote>
  <w:footnote w:id="13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شمس الدين القرطبي ، الجامع لأحكام القرآن ،تح : عبد الله بن عبد المحسن التركي ، مؤسسة الرسالة ، 2006 ، ص 60 .</w:t>
      </w:r>
    </w:p>
  </w:footnote>
  <w:footnote w:id="13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sz w:val="24"/>
          <w:szCs w:val="24"/>
          <w:rtl/>
        </w:rPr>
        <w:t xml:space="preserve">المرجع نفسه </w:t>
      </w:r>
      <w:r w:rsidRPr="004A02A6">
        <w:rPr>
          <w:sz w:val="24"/>
          <w:szCs w:val="24"/>
          <w:rtl/>
        </w:rPr>
        <w:t xml:space="preserve"> ص60</w:t>
      </w:r>
    </w:p>
  </w:footnote>
  <w:footnote w:id="13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علي الصابوني ، صفوة التفاسير ، ص 214.</w:t>
      </w:r>
    </w:p>
  </w:footnote>
  <w:footnote w:id="13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عبد الرحمن بن ناصر السعدي ، تيسير الكريم الرحمان في تفسير كلام المنان ، دار ابن حزم ، بيروت ، لبنان ، ط1 ،2003،  ج 14 ، ص 174. </w:t>
      </w:r>
    </w:p>
  </w:footnote>
  <w:footnote w:id="13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sz w:val="24"/>
          <w:szCs w:val="24"/>
          <w:rtl/>
        </w:rPr>
        <w:t xml:space="preserve">المرجع نفسه </w:t>
      </w:r>
      <w:r w:rsidRPr="004A02A6">
        <w:rPr>
          <w:sz w:val="24"/>
          <w:szCs w:val="24"/>
          <w:rtl/>
        </w:rPr>
        <w:t xml:space="preserve"> ، ص 170. </w:t>
      </w:r>
    </w:p>
  </w:footnote>
  <w:footnote w:id="13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علي الصابوني ، صفوة التفاسير ، ص 598.</w:t>
      </w:r>
    </w:p>
  </w:footnote>
  <w:footnote w:id="13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عبد الرحمن بن ناصر السعدي ، تيسير الكريم الرحمان في تفسير كلام المنان ، ص 888.</w:t>
      </w:r>
    </w:p>
  </w:footnote>
  <w:footnote w:id="13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الطاهر بن عاشور ، تفسير التحرير والتنوير ، دار التونسية للنشر ، 1984 ، ج1 ،  ص </w:t>
      </w:r>
    </w:p>
  </w:footnote>
  <w:footnote w:id="13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sz w:val="24"/>
          <w:szCs w:val="24"/>
          <w:rtl/>
        </w:rPr>
        <w:t xml:space="preserve">المرجع نفسه </w:t>
      </w:r>
      <w:r w:rsidRPr="004A02A6">
        <w:rPr>
          <w:sz w:val="24"/>
          <w:szCs w:val="24"/>
          <w:rtl/>
        </w:rPr>
        <w:t xml:space="preserve"> ، ص </w:t>
      </w:r>
    </w:p>
  </w:footnote>
  <w:footnote w:id="14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علي الصابوني ، صفوة التفاسير ، ص 482.</w:t>
      </w:r>
    </w:p>
  </w:footnote>
  <w:footnote w:id="14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عبد الرحمن بن ناصر السعدي ، تيسير الكريم الرحمان في تفسير كلام المنان ، ص 691.</w:t>
      </w:r>
    </w:p>
  </w:footnote>
  <w:footnote w:id="14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مجموعة من المؤلفين ، تفسير العشر الأخير من القرآن الكريم من كتاب زبدة التيسير ، ص 53.</w:t>
      </w:r>
    </w:p>
  </w:footnote>
  <w:footnote w:id="14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مجموعة من المؤلفين ، تفسير العشر الأخير من القرآن الكريم من كتاب زبدة التيسير ، ص 53.</w:t>
      </w:r>
    </w:p>
  </w:footnote>
  <w:footnote w:id="14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الطاهر بن عاشور ، تفسير التحرير و التنوير ، ص 599.</w:t>
      </w:r>
    </w:p>
  </w:footnote>
  <w:footnote w:id="14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المرجع نفسه ، ص 601.</w:t>
      </w:r>
    </w:p>
  </w:footnote>
  <w:footnote w:id="14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المرجع نفسه ، ص 601.</w:t>
      </w:r>
    </w:p>
  </w:footnote>
  <w:footnote w:id="14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المرجع نفسه ، ص 601.</w:t>
      </w:r>
    </w:p>
  </w:footnote>
  <w:footnote w:id="14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علي الصابوني ، صفوة التفاسير ، ص 67.</w:t>
      </w:r>
    </w:p>
  </w:footnote>
  <w:footnote w:id="14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 بهامش المصحف الشريف بالرسم العثماني ، دار الإمام مالك ، بليدة ، الجزائر ، 1442 ه -2021 م ، ص 90.</w:t>
      </w:r>
    </w:p>
  </w:footnote>
  <w:footnote w:id="15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sz w:val="24"/>
          <w:szCs w:val="24"/>
          <w:rtl/>
        </w:rPr>
        <w:t xml:space="preserve">المرجع نفسه </w:t>
      </w:r>
      <w:r w:rsidRPr="004A02A6">
        <w:rPr>
          <w:sz w:val="24"/>
          <w:szCs w:val="24"/>
          <w:rtl/>
        </w:rPr>
        <w:t xml:space="preserve"> ، ص 90</w:t>
      </w:r>
    </w:p>
  </w:footnote>
  <w:footnote w:id="15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عماد الدين أبي الفداء اسماعيل بن كثير القرشي الدمشقي ، تفسير ابن كثير ، دار المستقبل ، القاهدرة ، ط1 ، 2014 ، ج2 ، ص 27.</w:t>
      </w:r>
    </w:p>
  </w:footnote>
  <w:footnote w:id="15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عماد الدين أبي الفداء اسماعيل بن كثير القرشي الدمشقي ، تفسير ابن كثير، ص 143.</w:t>
      </w:r>
    </w:p>
  </w:footnote>
  <w:footnote w:id="15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علي الصابوني ، صفوة التفسير ، ص 414.</w:t>
      </w:r>
    </w:p>
  </w:footnote>
  <w:footnote w:id="15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عماد الدين أبي الفداء اسماعيل بن كثير القرشي الدمشقي ، تفسير ابن كثير ، ص 325.</w:t>
      </w:r>
    </w:p>
  </w:footnote>
  <w:footnote w:id="15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عبد القادر حسين ، التفسير البلاغي الميسر ، دار غريب ، القاهرة ، ط2 ، 2001 ، ص 181.</w:t>
      </w:r>
    </w:p>
  </w:footnote>
  <w:footnote w:id="15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محمد بن جرير الطبري ، تفسير الطبري من كتابه جامع البيان عن تأويل آي القرآن ، مؤسسة الرسالة ، بيروت ، ط1 ، 1994 ، ص 213.</w:t>
      </w:r>
    </w:p>
  </w:footnote>
  <w:footnote w:id="15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 بهامش المصحف الشريف بالرسم العثماني ،ص 566.</w:t>
      </w:r>
    </w:p>
  </w:footnote>
  <w:footnote w:id="15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sz w:val="24"/>
          <w:szCs w:val="24"/>
          <w:rtl/>
        </w:rPr>
        <w:t xml:space="preserve">المرجع نفسه </w:t>
      </w:r>
      <w:r w:rsidRPr="004A02A6">
        <w:rPr>
          <w:sz w:val="24"/>
          <w:szCs w:val="24"/>
          <w:rtl/>
        </w:rPr>
        <w:t xml:space="preserve"> ، ص 570.</w:t>
      </w:r>
    </w:p>
  </w:footnote>
  <w:footnote w:id="15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فخر الدين الرازي ، مفاتيح الغيب ، دار الفكر للطباعة والنشر ، لبنان ، بيروت ، ط1 ، 1981 ، ص 585.</w:t>
      </w:r>
    </w:p>
  </w:footnote>
  <w:footnote w:id="16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فخر الدين الرازي ، مفاتيح الغيب ، ص 585.</w:t>
      </w:r>
    </w:p>
  </w:footnote>
  <w:footnote w:id="16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محمد سيد الطنطاويي ، التفسير الوسيط للقرآن الكريم ، دار النهضة ، مصر ، ط1 ، 1996 ، ص 587.</w:t>
      </w:r>
    </w:p>
  </w:footnote>
  <w:footnote w:id="16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محمد سيد طنطاوي ، التفسير الوسيط للقرآن الكريم ، ص 528 .</w:t>
      </w:r>
    </w:p>
  </w:footnote>
  <w:footnote w:id="16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المرجع نفسه ، ص 588 . </w:t>
      </w:r>
    </w:p>
  </w:footnote>
  <w:footnote w:id="16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588 .</w:t>
      </w:r>
    </w:p>
  </w:footnote>
  <w:footnote w:id="16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 بهامش المصحف الشريف بالرسم العثماني ،ص </w:t>
      </w:r>
      <w:r w:rsidRPr="004A02A6">
        <w:rPr>
          <w:rFonts w:hint="cs"/>
          <w:sz w:val="24"/>
          <w:szCs w:val="24"/>
          <w:rtl/>
        </w:rPr>
        <w:t>589</w:t>
      </w:r>
      <w:r w:rsidRPr="004A02A6">
        <w:rPr>
          <w:sz w:val="24"/>
          <w:szCs w:val="24"/>
          <w:rtl/>
        </w:rPr>
        <w:t>.</w:t>
      </w:r>
    </w:p>
  </w:footnote>
  <w:footnote w:id="16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591. </w:t>
      </w:r>
    </w:p>
  </w:footnote>
  <w:footnote w:id="16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مجموعة من العلماء ، تفسير العشر الأخير من القرآن الكريم من كتاب زبدة التفسير ، ص 58.</w:t>
      </w:r>
    </w:p>
  </w:footnote>
  <w:footnote w:id="16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59.</w:t>
      </w:r>
    </w:p>
  </w:footnote>
  <w:footnote w:id="16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 تيسير الكريم الرحمان في تفسير كلام المنان ، ص 599.</w:t>
      </w:r>
    </w:p>
  </w:footnote>
  <w:footnote w:id="17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أحمد أبو اسحاق الثعلبي ، تح علي بن عاشور أبو محمد ، نظير الساعدي ، الكشف والبيان عن تفسير القرآن ، ط1 ، دار الحياء التراث العربي ، بيروت ، لبنان ، 2002 ، ص 344 . </w:t>
      </w:r>
    </w:p>
  </w:footnote>
  <w:footnote w:id="17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مجموعة من العلماء ، تفسير العشر الأخير من القرآن الكريم من كتاب زبدة التفسير ، ص 61.</w:t>
      </w:r>
    </w:p>
  </w:footnote>
  <w:footnote w:id="17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محمد متولي الشعراوي ، المختار من تفسير القرآن الكريم ، مكتبة التراث الإسلامي ، دار الشهاب ، باتنة ، الجزائر ، ج2 ، ص 158.</w:t>
      </w:r>
    </w:p>
  </w:footnote>
  <w:footnote w:id="17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محمد علي الصابوني ، صفوة التفاسير ، ص 237.</w:t>
      </w:r>
    </w:p>
  </w:footnote>
  <w:footnote w:id="17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الإمام الحافظ عماد الدين أبي الفداء إسماعيل بن كثير القرشي الديمشقي ، تفسير ابن كثير ، ص 121.</w:t>
      </w:r>
    </w:p>
  </w:footnote>
  <w:footnote w:id="17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 محمد طاهر بن عاشور ، تفسير التحرير و التنوير ، ص 2661 . </w:t>
      </w:r>
    </w:p>
  </w:footnote>
  <w:footnote w:id="17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محمد علي الصابوني ، صفوة التفاسير ، ص 264 . </w:t>
      </w:r>
    </w:p>
  </w:footnote>
  <w:footnote w:id="17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372.</w:t>
      </w:r>
    </w:p>
  </w:footnote>
  <w:footnote w:id="17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عماد الدين أبو الفداء اسماعيل بن كثير، تفسير ابن كثير ، ص 298.</w:t>
      </w:r>
    </w:p>
  </w:footnote>
  <w:footnote w:id="17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 تيسير الكريم الرحمان في تفسير كلام المنان</w:t>
      </w:r>
      <w:r w:rsidRPr="004A02A6">
        <w:rPr>
          <w:sz w:val="24"/>
          <w:szCs w:val="24"/>
          <w:rtl/>
        </w:rPr>
        <w:t xml:space="preserve"> </w:t>
      </w:r>
    </w:p>
  </w:footnote>
  <w:footnote w:id="18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أبي جعفر بن جرير الطبري ، تفسير الطبري ، جامع البيان عن تأويل القرآن ، دار المعارف ، بيروت ، ط2 ، 1967 ، ص 207.</w:t>
      </w:r>
    </w:p>
  </w:footnote>
  <w:footnote w:id="18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213.</w:t>
      </w:r>
    </w:p>
  </w:footnote>
  <w:footnote w:id="18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الرحمن بن ناصر السعدي ، تيسير الرحمان في تفسير كلام المنان ، ص 354.</w:t>
      </w:r>
    </w:p>
  </w:footnote>
  <w:footnote w:id="18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356.</w:t>
      </w:r>
    </w:p>
  </w:footnote>
  <w:footnote w:id="18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 بهامش المصحف الشريف بالرسم العثماني</w:t>
      </w:r>
      <w:r w:rsidRPr="004A02A6">
        <w:rPr>
          <w:rFonts w:hint="cs"/>
          <w:sz w:val="24"/>
          <w:szCs w:val="24"/>
          <w:rtl/>
        </w:rPr>
        <w:t xml:space="preserve"> 246.</w:t>
      </w:r>
    </w:p>
  </w:footnote>
  <w:footnote w:id="18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عماد الدين أبي الفداء اسماعيل ابن كثير القرشي الديمشقي ، تفسير ابن كثير ، ص 810.</w:t>
      </w:r>
    </w:p>
  </w:footnote>
  <w:footnote w:id="18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 تيسير الكريم الرحمان في تفسير كلام المنان ، ص 414، 415 .</w:t>
      </w:r>
    </w:p>
  </w:footnote>
  <w:footnote w:id="18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أبي جعفر محمد بن جرير الطبري ، تفسير الطبري جامع البيان عن تأويل القرآن ، ص 275 .</w:t>
      </w:r>
    </w:p>
  </w:footnote>
  <w:footnote w:id="18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عماد الدين أبي الفدا اسماعيل بن كثير القرشي الديمشقي ، تفسير ابن كثير ، ص 148.</w:t>
      </w:r>
    </w:p>
  </w:footnote>
  <w:footnote w:id="18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159.</w:t>
      </w:r>
    </w:p>
  </w:footnote>
  <w:footnote w:id="19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 بهامش المصحف الشريف بالرسم العثماني</w:t>
      </w:r>
      <w:r w:rsidRPr="004A02A6">
        <w:rPr>
          <w:rFonts w:hint="cs"/>
          <w:sz w:val="24"/>
          <w:szCs w:val="24"/>
          <w:rtl/>
        </w:rPr>
        <w:t xml:space="preserve"> ، ص 310.</w:t>
      </w:r>
    </w:p>
  </w:footnote>
  <w:footnote w:id="191">
    <w:p w:rsidR="00AC29BF" w:rsidRPr="004A02A6" w:rsidRDefault="00AC29BF" w:rsidP="00BD1CA7">
      <w:pPr>
        <w:pStyle w:val="Notedebasdepage"/>
        <w:rPr>
          <w:sz w:val="24"/>
          <w:szCs w:val="24"/>
          <w:rtl/>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أبي جعفر محمد بن جرير الطبري ، تفسير الطبري جامع البيان عن تأويل القرآن ، ص 312. </w:t>
      </w:r>
    </w:p>
    <w:p w:rsidR="00AC29BF" w:rsidRPr="004A02A6" w:rsidRDefault="00AC29BF" w:rsidP="00BD1CA7">
      <w:pPr>
        <w:pStyle w:val="Notedebasdepage"/>
        <w:rPr>
          <w:sz w:val="24"/>
          <w:szCs w:val="24"/>
        </w:rPr>
      </w:pPr>
    </w:p>
  </w:footnote>
  <w:footnote w:id="19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لجنة من العلماء ، التفسير الوسط للقرآن الكريم ، ط3 ، مجمع البحوث الإسلامية ، الأزهر ، 1992 ، ص 48.</w:t>
      </w:r>
    </w:p>
  </w:footnote>
  <w:footnote w:id="19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 تيسير الكريم الرحمان في تفسير كلام المنان ، ص 675.</w:t>
      </w:r>
    </w:p>
  </w:footnote>
  <w:footnote w:id="19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 بهامش المصحف الشريف بالرسم العثماني</w:t>
      </w:r>
      <w:r w:rsidRPr="004A02A6">
        <w:rPr>
          <w:rFonts w:hint="cs"/>
          <w:sz w:val="24"/>
          <w:szCs w:val="24"/>
          <w:rtl/>
        </w:rPr>
        <w:t xml:space="preserve"> ص 468.</w:t>
      </w:r>
    </w:p>
  </w:footnote>
  <w:footnote w:id="19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 تيسير الكريم الرحمان في تفسير كلام المنان ، ص، 727.</w:t>
      </w:r>
    </w:p>
  </w:footnote>
  <w:footnote w:id="19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مجموعة من العلماء ، تفسير العشر الأخير من القرآن الكريم من كتاب زبدة التفسير ، ص 23.</w:t>
      </w:r>
    </w:p>
  </w:footnote>
  <w:footnote w:id="19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39.</w:t>
      </w:r>
    </w:p>
  </w:footnote>
  <w:footnote w:id="19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محمد متولي الشعراوي ، المختار من تفسير القرآن الكريم ، ص 176 . </w:t>
      </w:r>
    </w:p>
  </w:footnote>
  <w:footnote w:id="19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أبي الحسن علي بن محمد بن حبيب الماوُردي البصري ، النكت والعيون ، دار الكتب العلمية ، بيروت ، لبنان ، دط ، ج1 ، ص 257.</w:t>
      </w:r>
    </w:p>
  </w:footnote>
  <w:footnote w:id="20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267.</w:t>
      </w:r>
    </w:p>
  </w:footnote>
  <w:footnote w:id="20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محمد علي الصابوني ، صفوة التفاسير ، ص 72.</w:t>
      </w:r>
    </w:p>
  </w:footnote>
  <w:footnote w:id="20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100 .</w:t>
      </w:r>
    </w:p>
  </w:footnote>
  <w:footnote w:id="20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عماد الدين أبي الفداء اسماعيل بن كثير القرشي الديمشقي ، تفسير ابن كثير ، ص 293.</w:t>
      </w:r>
    </w:p>
  </w:footnote>
  <w:footnote w:id="20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533.</w:t>
      </w:r>
    </w:p>
  </w:footnote>
  <w:footnote w:id="20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عُمر الزمخشري الخوارزمي ، تفسير الكشاف ، دار المعرفة ، بيروت ، لبنان ، 2009 م، ص 467.</w:t>
      </w:r>
    </w:p>
  </w:footnote>
  <w:footnote w:id="20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 بهامش المصحف الشريف بالرسم العثماني ، </w:t>
      </w:r>
      <w:r w:rsidRPr="004A02A6">
        <w:rPr>
          <w:rFonts w:hint="cs"/>
          <w:sz w:val="24"/>
          <w:szCs w:val="24"/>
          <w:rtl/>
        </w:rPr>
        <w:t>ص 294.</w:t>
      </w:r>
    </w:p>
  </w:footnote>
  <w:footnote w:id="20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،تيسير الكريم الرحمان في تفسير كلام المنان ، ص 526.</w:t>
      </w:r>
    </w:p>
  </w:footnote>
  <w:footnote w:id="20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527.</w:t>
      </w:r>
    </w:p>
  </w:footnote>
  <w:footnote w:id="20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جلال الدين محمد بن أحمد بن محمد المحلي ، جلال الدين عبد الرحمان بن أبي بكر السيوطي ، ص 415.</w:t>
      </w:r>
    </w:p>
  </w:footnote>
  <w:footnote w:id="21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عُمر الزمخشري الخوارزمي ، تفسير الكشاف ، ص 606 -607.</w:t>
      </w:r>
    </w:p>
  </w:footnote>
  <w:footnote w:id="21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519.</w:t>
      </w:r>
    </w:p>
  </w:footnote>
  <w:footnote w:id="21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519.</w:t>
      </w:r>
    </w:p>
  </w:footnote>
  <w:footnote w:id="21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 تيسير الكريم الرحمان في تفسير كلام المنان ، ص 677.</w:t>
      </w:r>
    </w:p>
  </w:footnote>
  <w:footnote w:id="21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Pr>
          <w:rFonts w:hint="cs"/>
          <w:sz w:val="24"/>
          <w:szCs w:val="24"/>
          <w:rtl/>
        </w:rPr>
        <w:t xml:space="preserve">المرجع نفسه </w:t>
      </w:r>
      <w:r w:rsidRPr="004A02A6">
        <w:rPr>
          <w:rFonts w:hint="cs"/>
          <w:sz w:val="24"/>
          <w:szCs w:val="24"/>
          <w:rtl/>
        </w:rPr>
        <w:t xml:space="preserve"> ، ص 720.</w:t>
      </w:r>
    </w:p>
  </w:footnote>
  <w:footnote w:id="21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جلال الدين محمد بن أحمد محمد المحلي ، جلال الدين عبد الرحمان بن أبي بكر السيوطيي، تفسير الجلالين ، ص 490.</w:t>
      </w:r>
    </w:p>
  </w:footnote>
  <w:footnote w:id="21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تفسير المرادي ، النكت العيون ، ص 255 . </w:t>
      </w:r>
    </w:p>
  </w:footnote>
  <w:footnote w:id="21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384.</w:t>
      </w:r>
    </w:p>
  </w:footnote>
  <w:footnote w:id="21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محمد علي الصابوني ، صفوة التفاسير ، ص 45 . </w:t>
      </w:r>
    </w:p>
  </w:footnote>
  <w:footnote w:id="21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215.</w:t>
      </w:r>
    </w:p>
  </w:footnote>
  <w:footnote w:id="22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عماد الدين أبي الفداء إسماعيل بن كثير القرشي الديمشقي ، تفسير ابن كثير ، ص 665 . </w:t>
      </w:r>
    </w:p>
  </w:footnote>
  <w:footnote w:id="22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محمد علي الصابوني ، صفوة التفاسير ، ص45 . </w:t>
      </w:r>
    </w:p>
  </w:footnote>
  <w:footnote w:id="22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المرجع نفسه ، ص 137 . </w:t>
      </w:r>
    </w:p>
  </w:footnote>
  <w:footnote w:id="22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جلال الدين محمد بن أحمد محمد المحلي جلال الدين ، عبد الرحمان بن أبي بكر السيوطي ، تفسير الجلالين ، ص 212.</w:t>
      </w:r>
    </w:p>
  </w:footnote>
  <w:footnote w:id="22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عماد الدين أبي الفداء إسماعيل بن كثير القرشي الديمشقي ، تفسير ابن كثير ، ص 652.</w:t>
      </w:r>
    </w:p>
  </w:footnote>
  <w:footnote w:id="22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w:t>
      </w:r>
      <w:r w:rsidRPr="004A02A6">
        <w:rPr>
          <w:rFonts w:hint="cs"/>
          <w:sz w:val="24"/>
          <w:szCs w:val="24"/>
          <w:rtl/>
        </w:rPr>
        <w:t xml:space="preserve"> ،  ص 508.</w:t>
      </w:r>
    </w:p>
  </w:footnote>
  <w:footnote w:id="22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 عبد الرحمان بن ناصر السعدي ، تيسير الكريم الرحمان في تفسير كلام المنان ، ص 859.</w:t>
      </w:r>
    </w:p>
  </w:footnote>
  <w:footnote w:id="22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عماد الدين أبي الفداء إسماعيل بن كثير القرشي الديمشقي ، تفسير ابن كثير ، ص 431.</w:t>
      </w:r>
    </w:p>
  </w:footnote>
  <w:footnote w:id="22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محمد الصابوني ، صفوة التفاسير ، ص 158.</w:t>
      </w:r>
    </w:p>
  </w:footnote>
  <w:footnote w:id="22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محمد الصابوني ، صفوة التفاسير ، ص 279.</w:t>
      </w:r>
    </w:p>
  </w:footnote>
  <w:footnote w:id="23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w:t>
      </w:r>
      <w:r w:rsidRPr="004A02A6">
        <w:rPr>
          <w:rFonts w:hint="cs"/>
          <w:sz w:val="24"/>
          <w:szCs w:val="24"/>
          <w:rtl/>
        </w:rPr>
        <w:t xml:space="preserve"> ،  ص 453.</w:t>
      </w:r>
    </w:p>
  </w:footnote>
  <w:footnote w:id="23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مجموعة من العلماء ، تفسير العشر الأخير من القرآن الكريم من كتاب زبدة التفسير ، ص 44.</w:t>
      </w:r>
    </w:p>
  </w:footnote>
  <w:footnote w:id="23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محمد الصابوني ، صفوة التفاسير ، ص 384. </w:t>
      </w:r>
    </w:p>
  </w:footnote>
  <w:footnote w:id="23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عماد الدين أبي الفداء إسماعيل بن كثير القرشي الديمشقي ، تفسير ابن كثير ، ص 871.</w:t>
      </w:r>
    </w:p>
  </w:footnote>
  <w:footnote w:id="23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 تيسير الكريم الرحمان في تفسير كلام المنان ، ص 564.</w:t>
      </w:r>
    </w:p>
  </w:footnote>
  <w:footnote w:id="23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مجموعة من العلماء ، تفسير العشر الأخير من القرآن الكريم ، من كتاب زبدة التفسير ، ص47.</w:t>
      </w:r>
    </w:p>
  </w:footnote>
  <w:footnote w:id="236">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أبي الحسن علي بن محمد بن حبيب الماوردي ، النكت والعيون ، ص 729 .</w:t>
      </w:r>
    </w:p>
  </w:footnote>
  <w:footnote w:id="237">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 عبد الرحمان بن ناصر السعدي ، تيسير الكريم الرحمان في تفسير كلام المنان ، ص 839.</w:t>
      </w:r>
    </w:p>
  </w:footnote>
  <w:footnote w:id="238">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 xml:space="preserve">المرجع نفسه ، ص ، 626 . </w:t>
      </w:r>
    </w:p>
  </w:footnote>
  <w:footnote w:id="239">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312.</w:t>
      </w:r>
    </w:p>
  </w:footnote>
  <w:footnote w:id="240">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جلال الدين محمد أحمد المحلي ، وجلال الدين عبد الرحمن أبي بكر السيوطي ، تفسير الجلالين</w:t>
      </w:r>
      <w:r w:rsidRPr="004A02A6">
        <w:rPr>
          <w:rFonts w:hint="cs"/>
          <w:sz w:val="24"/>
          <w:szCs w:val="24"/>
          <w:rtl/>
        </w:rPr>
        <w:t xml:space="preserve"> ،  ص 444.</w:t>
      </w:r>
    </w:p>
  </w:footnote>
  <w:footnote w:id="241">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474.</w:t>
      </w:r>
    </w:p>
  </w:footnote>
  <w:footnote w:id="242">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عبد الرحمان بن ناصر السعدي ، تيسير الكريم الرحمان ، في تفسير كلام المنان ، ص 580.</w:t>
      </w:r>
    </w:p>
  </w:footnote>
  <w:footnote w:id="243">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محمود بن عمر الزمخشري ، تفسير الكشاف ، ص 41.</w:t>
      </w:r>
    </w:p>
  </w:footnote>
  <w:footnote w:id="244">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المرجع نفسه ، ص 145.</w:t>
      </w:r>
    </w:p>
  </w:footnote>
  <w:footnote w:id="245">
    <w:p w:rsidR="00AC29BF" w:rsidRPr="004A02A6" w:rsidRDefault="00AC29BF" w:rsidP="00BD1CA7">
      <w:pPr>
        <w:pStyle w:val="Notedebasdepage"/>
        <w:rPr>
          <w:sz w:val="24"/>
          <w:szCs w:val="24"/>
        </w:rPr>
      </w:pPr>
      <w:r w:rsidRPr="004A02A6">
        <w:rPr>
          <w:rStyle w:val="Appelnotedebasdep"/>
          <w:sz w:val="24"/>
          <w:szCs w:val="24"/>
        </w:rPr>
        <w:footnoteRef/>
      </w:r>
      <w:r w:rsidRPr="004A02A6">
        <w:rPr>
          <w:sz w:val="24"/>
          <w:szCs w:val="24"/>
          <w:rtl/>
        </w:rPr>
        <w:t xml:space="preserve"> </w:t>
      </w:r>
      <w:r w:rsidRPr="004A02A6">
        <w:rPr>
          <w:rFonts w:hint="cs"/>
          <w:sz w:val="24"/>
          <w:szCs w:val="24"/>
          <w:rtl/>
        </w:rPr>
        <w:t>عماد الدين أبي الفداء اسماعيل ابن كثير القرشي الديمشقي ، تفسير ابن كثير ، ص 59.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DC48C7"/>
    <w:multiLevelType w:val="hybridMultilevel"/>
    <w:tmpl w:val="29F4D3EA"/>
    <w:lvl w:ilvl="0" w:tplc="A608FCB4">
      <w:start w:val="2"/>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8953EF1"/>
    <w:multiLevelType w:val="hybridMultilevel"/>
    <w:tmpl w:val="C60AF5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DD21E38"/>
    <w:multiLevelType w:val="hybridMultilevel"/>
    <w:tmpl w:val="D1C61DC0"/>
    <w:lvl w:ilvl="0" w:tplc="1DC6847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F6C069A"/>
    <w:multiLevelType w:val="hybridMultilevel"/>
    <w:tmpl w:val="7BA04D98"/>
    <w:lvl w:ilvl="0" w:tplc="DF74FF7A">
      <w:start w:val="1"/>
      <w:numFmt w:val="bullet"/>
      <w:lvlText w:val="-"/>
      <w:lvlJc w:val="left"/>
      <w:pPr>
        <w:ind w:left="1068" w:hanging="360"/>
      </w:pPr>
      <w:rPr>
        <w:rFonts w:ascii="Traditional Arabic" w:eastAsiaTheme="minorEastAsia" w:hAnsi="Traditional Arabic" w:cs="Traditional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2"/>
  </w:compat>
  <w:rsids>
    <w:rsidRoot w:val="00BD1CA7"/>
    <w:rsid w:val="0002022C"/>
    <w:rsid w:val="001B5AA8"/>
    <w:rsid w:val="0021586F"/>
    <w:rsid w:val="00535C53"/>
    <w:rsid w:val="005C4A92"/>
    <w:rsid w:val="005C7F36"/>
    <w:rsid w:val="006C4E44"/>
    <w:rsid w:val="00721FA8"/>
    <w:rsid w:val="0085109B"/>
    <w:rsid w:val="008C1E4C"/>
    <w:rsid w:val="0090342C"/>
    <w:rsid w:val="009E1F70"/>
    <w:rsid w:val="00A16C35"/>
    <w:rsid w:val="00AC29BF"/>
    <w:rsid w:val="00AC71F2"/>
    <w:rsid w:val="00BD1CA7"/>
    <w:rsid w:val="00C07AE8"/>
    <w:rsid w:val="00D471E4"/>
    <w:rsid w:val="00D74537"/>
    <w:rsid w:val="00D95CB9"/>
    <w:rsid w:val="00EF175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ind w:left="924"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1CA7"/>
    <w:pPr>
      <w:bidi/>
      <w:spacing w:line="240" w:lineRule="auto"/>
      <w:jc w:val="left"/>
    </w:pPr>
    <w:rPr>
      <w:rFonts w:ascii="Traditional Arabic" w:hAnsi="Traditional Arabic" w:cs="Traditional Arabic"/>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D1CA7"/>
    <w:pPr>
      <w:bidi w:val="0"/>
      <w:spacing w:line="276" w:lineRule="auto"/>
      <w:ind w:left="720" w:firstLine="0"/>
      <w:contextualSpacing/>
    </w:pPr>
    <w:rPr>
      <w:rFonts w:asciiTheme="minorHAnsi" w:eastAsiaTheme="minorEastAsia" w:hAnsiTheme="minorHAnsi" w:cstheme="minorBidi"/>
      <w:sz w:val="22"/>
      <w:szCs w:val="22"/>
      <w:lang w:eastAsia="fr-FR"/>
    </w:rPr>
  </w:style>
  <w:style w:type="paragraph" w:styleId="En-tte">
    <w:name w:val="header"/>
    <w:basedOn w:val="Normal"/>
    <w:link w:val="En-tteCar"/>
    <w:uiPriority w:val="99"/>
    <w:unhideWhenUsed/>
    <w:rsid w:val="00BD1CA7"/>
    <w:pPr>
      <w:tabs>
        <w:tab w:val="center" w:pos="4536"/>
        <w:tab w:val="right" w:pos="9072"/>
      </w:tabs>
      <w:spacing w:after="0"/>
    </w:pPr>
  </w:style>
  <w:style w:type="character" w:customStyle="1" w:styleId="En-tteCar">
    <w:name w:val="En-tête Car"/>
    <w:basedOn w:val="Policepardfaut"/>
    <w:link w:val="En-tte"/>
    <w:uiPriority w:val="99"/>
    <w:rsid w:val="00BD1CA7"/>
    <w:rPr>
      <w:rFonts w:ascii="Traditional Arabic" w:hAnsi="Traditional Arabic" w:cs="Traditional Arabic"/>
      <w:sz w:val="32"/>
      <w:szCs w:val="32"/>
    </w:rPr>
  </w:style>
  <w:style w:type="paragraph" w:styleId="Pieddepage">
    <w:name w:val="footer"/>
    <w:basedOn w:val="Normal"/>
    <w:link w:val="PieddepageCar"/>
    <w:uiPriority w:val="99"/>
    <w:unhideWhenUsed/>
    <w:rsid w:val="00BD1CA7"/>
    <w:pPr>
      <w:tabs>
        <w:tab w:val="center" w:pos="4536"/>
        <w:tab w:val="right" w:pos="9072"/>
      </w:tabs>
      <w:spacing w:after="0"/>
    </w:pPr>
  </w:style>
  <w:style w:type="character" w:customStyle="1" w:styleId="PieddepageCar">
    <w:name w:val="Pied de page Car"/>
    <w:basedOn w:val="Policepardfaut"/>
    <w:link w:val="Pieddepage"/>
    <w:uiPriority w:val="99"/>
    <w:rsid w:val="00BD1CA7"/>
    <w:rPr>
      <w:rFonts w:ascii="Traditional Arabic" w:hAnsi="Traditional Arabic" w:cs="Traditional Arabic"/>
      <w:sz w:val="32"/>
      <w:szCs w:val="32"/>
    </w:rPr>
  </w:style>
  <w:style w:type="paragraph" w:styleId="Notedebasdepage">
    <w:name w:val="footnote text"/>
    <w:basedOn w:val="Normal"/>
    <w:link w:val="NotedebasdepageCar"/>
    <w:uiPriority w:val="99"/>
    <w:unhideWhenUsed/>
    <w:rsid w:val="00BD1CA7"/>
    <w:pPr>
      <w:spacing w:after="0"/>
      <w:ind w:left="0" w:firstLine="0"/>
    </w:pPr>
    <w:rPr>
      <w:rFonts w:eastAsia="Calibri"/>
      <w:sz w:val="20"/>
      <w:szCs w:val="20"/>
      <w:lang w:bidi="ar-DZ"/>
    </w:rPr>
  </w:style>
  <w:style w:type="character" w:customStyle="1" w:styleId="NotedebasdepageCar">
    <w:name w:val="Note de bas de page Car"/>
    <w:basedOn w:val="Policepardfaut"/>
    <w:link w:val="Notedebasdepage"/>
    <w:uiPriority w:val="99"/>
    <w:rsid w:val="00BD1CA7"/>
    <w:rPr>
      <w:rFonts w:ascii="Traditional Arabic" w:eastAsia="Calibri" w:hAnsi="Traditional Arabic" w:cs="Traditional Arabic"/>
      <w:sz w:val="20"/>
      <w:szCs w:val="20"/>
      <w:lang w:bidi="ar-DZ"/>
    </w:rPr>
  </w:style>
  <w:style w:type="character" w:styleId="Appelnotedebasdep">
    <w:name w:val="footnote reference"/>
    <w:basedOn w:val="Policepardfaut"/>
    <w:uiPriority w:val="99"/>
    <w:semiHidden/>
    <w:unhideWhenUsed/>
    <w:rsid w:val="00BD1CA7"/>
    <w:rPr>
      <w:vertAlign w:val="superscript"/>
    </w:rPr>
  </w:style>
  <w:style w:type="character" w:customStyle="1" w:styleId="mw-headline">
    <w:name w:val="mw-headline"/>
    <w:basedOn w:val="Policepardfaut"/>
    <w:rsid w:val="00BD1CA7"/>
  </w:style>
  <w:style w:type="table" w:styleId="Grilledutableau">
    <w:name w:val="Table Grid"/>
    <w:basedOn w:val="TableauNormal"/>
    <w:uiPriority w:val="59"/>
    <w:rsid w:val="00BD1CA7"/>
    <w:pPr>
      <w:spacing w:after="0" w:line="240" w:lineRule="auto"/>
      <w:ind w:left="0" w:firstLine="0"/>
      <w:jc w:val="left"/>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BD1CA7"/>
    <w:pPr>
      <w:spacing w:after="0"/>
      <w:ind w:left="0" w:firstLine="0"/>
    </w:pPr>
    <w:rPr>
      <w:rFonts w:ascii="Tahoma" w:eastAsiaTheme="minorEastAsia" w:hAnsi="Tahoma" w:cs="Tahoma"/>
      <w:sz w:val="16"/>
      <w:szCs w:val="16"/>
      <w:lang w:eastAsia="fr-FR" w:bidi="ar-DZ"/>
    </w:rPr>
  </w:style>
  <w:style w:type="character" w:customStyle="1" w:styleId="TextedebullesCar">
    <w:name w:val="Texte de bulles Car"/>
    <w:basedOn w:val="Policepardfaut"/>
    <w:link w:val="Textedebulles"/>
    <w:uiPriority w:val="99"/>
    <w:semiHidden/>
    <w:rsid w:val="00BD1CA7"/>
    <w:rPr>
      <w:rFonts w:ascii="Tahoma" w:eastAsiaTheme="minorEastAsia" w:hAnsi="Tahoma" w:cs="Tahoma"/>
      <w:sz w:val="16"/>
      <w:szCs w:val="16"/>
      <w:lang w:eastAsia="fr-FR"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F80E2D-DDF9-4980-9E81-E2A243167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Pages>
  <Words>17360</Words>
  <Characters>95483</Characters>
  <Application>Microsoft Office Word</Application>
  <DocSecurity>0</DocSecurity>
  <Lines>795</Lines>
  <Paragraphs>225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112618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Siraj</dc:creator>
  <cp:lastModifiedBy>SAIF</cp:lastModifiedBy>
  <cp:revision>15</cp:revision>
  <cp:lastPrinted>2022-06-30T09:02:00Z</cp:lastPrinted>
  <dcterms:created xsi:type="dcterms:W3CDTF">1980-01-03T21:09:00Z</dcterms:created>
  <dcterms:modified xsi:type="dcterms:W3CDTF">2022-06-30T09:23:00Z</dcterms:modified>
</cp:coreProperties>
</file>