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rawings/drawing3.xml" ContentType="application/vnd.openxmlformats-officedocument.drawingml.chartshapes+xml"/>
  <Override PartName="/word/drawings/drawing4.xml" ContentType="application/vnd.openxmlformats-officedocument.drawingml.chartshapes+xml"/>
  <Override PartName="/word/drawings/drawing5.xml" ContentType="application/vnd.openxmlformats-officedocument.drawingml.chartshap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header6.xml" ContentType="application/vnd.openxmlformats-officedocument.wordprocessingml.header+xml"/>
  <Override PartName="/word/header7.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4ED6" w:rsidRPr="00494ED6" w:rsidRDefault="00494ED6" w:rsidP="00494ED6">
      <w:pPr>
        <w:spacing w:after="0" w:line="240" w:lineRule="auto"/>
        <w:jc w:val="center"/>
        <w:outlineLvl w:val="0"/>
        <w:rPr>
          <w:rFonts w:ascii="Times New Roman" w:eastAsia="Times New Roman" w:hAnsi="Times New Roman" w:cs="Times New Roman"/>
          <w:sz w:val="24"/>
          <w:szCs w:val="24"/>
          <w:rtl/>
          <w:lang w:eastAsia="fr-FR" w:bidi="ar-DZ"/>
        </w:rPr>
      </w:pPr>
      <w:r w:rsidRPr="00494ED6">
        <w:rPr>
          <w:rFonts w:ascii="Times New Roman" w:eastAsia="Times New Roman" w:hAnsi="Times New Roman" w:cs="Times New Roman"/>
          <w:noProof/>
          <w:sz w:val="24"/>
          <w:szCs w:val="24"/>
          <w:lang w:val="en-US"/>
        </w:rPr>
        <w:drawing>
          <wp:anchor distT="0" distB="208876" distL="121091" distR="124062" simplePos="0" relativeHeight="251661312" behindDoc="0" locked="0" layoutInCell="1" allowOverlap="1">
            <wp:simplePos x="0" y="0"/>
            <wp:positionH relativeFrom="column">
              <wp:posOffset>5148580</wp:posOffset>
            </wp:positionH>
            <wp:positionV relativeFrom="paragraph">
              <wp:posOffset>142875</wp:posOffset>
            </wp:positionV>
            <wp:extent cx="1108710" cy="906145"/>
            <wp:effectExtent l="19050" t="0" r="0" b="313055"/>
            <wp:wrapNone/>
            <wp:docPr id="10" name="Image 10" descr="Sans titr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 6" descr="Sans titre-3.jpg"/>
                    <pic:cNvPicPr>
                      <a:picLocks noChangeAspect="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08710" cy="90614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sidRPr="00494ED6">
        <w:rPr>
          <w:rFonts w:ascii="Times New Roman" w:eastAsia="Times New Roman" w:hAnsi="Times New Roman" w:cs="Times New Roman"/>
          <w:noProof/>
          <w:sz w:val="24"/>
          <w:szCs w:val="24"/>
          <w:lang w:val="en-US"/>
        </w:rPr>
        <w:drawing>
          <wp:anchor distT="0" distB="208876" distL="121091" distR="124062" simplePos="0" relativeHeight="251663360" behindDoc="0" locked="0" layoutInCell="1" allowOverlap="1">
            <wp:simplePos x="0" y="0"/>
            <wp:positionH relativeFrom="column">
              <wp:posOffset>-335280</wp:posOffset>
            </wp:positionH>
            <wp:positionV relativeFrom="paragraph">
              <wp:posOffset>142875</wp:posOffset>
            </wp:positionV>
            <wp:extent cx="1108710" cy="906145"/>
            <wp:effectExtent l="19050" t="0" r="0" b="313055"/>
            <wp:wrapNone/>
            <wp:docPr id="11" name="Image 11" descr="Sans titr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 6" descr="Sans titre-3.jpg"/>
                    <pic:cNvPicPr>
                      <a:picLocks noChangeAspect="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08710" cy="90614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sidRPr="00494ED6">
        <w:rPr>
          <w:rFonts w:ascii="Times New Roman" w:eastAsia="Times New Roman" w:hAnsi="Times New Roman" w:cs="Times New Roman" w:hint="cs"/>
          <w:sz w:val="24"/>
          <w:szCs w:val="24"/>
          <w:rtl/>
          <w:lang w:eastAsia="fr-FR" w:bidi="ar-DZ"/>
        </w:rPr>
        <w:t>الجمهورية الجزائرية الديمقراطية الشعبية</w:t>
      </w:r>
    </w:p>
    <w:p w:rsidR="00494ED6" w:rsidRPr="00494ED6" w:rsidRDefault="00494ED6" w:rsidP="00494ED6">
      <w:pPr>
        <w:spacing w:after="0" w:line="240" w:lineRule="auto"/>
        <w:jc w:val="center"/>
        <w:rPr>
          <w:rFonts w:ascii="Times New Roman" w:eastAsia="Times New Roman" w:hAnsi="Times New Roman" w:cs="Times New Roman"/>
          <w:lang w:eastAsia="fr-FR"/>
        </w:rPr>
      </w:pPr>
      <w:r w:rsidRPr="00494ED6">
        <w:rPr>
          <w:rFonts w:ascii="Times New Roman" w:eastAsia="Times New Roman" w:hAnsi="Times New Roman" w:cs="Times New Roman"/>
          <w:lang w:eastAsia="fr-FR"/>
        </w:rPr>
        <w:t>République Algérienne Démocratique et Populaire</w:t>
      </w:r>
    </w:p>
    <w:p w:rsidR="00494ED6" w:rsidRPr="00494ED6" w:rsidRDefault="00494ED6" w:rsidP="00494ED6">
      <w:pPr>
        <w:spacing w:after="0" w:line="240" w:lineRule="auto"/>
        <w:jc w:val="center"/>
        <w:rPr>
          <w:rFonts w:ascii="Times New Roman" w:eastAsia="Times New Roman" w:hAnsi="Times New Roman" w:cs="Times New Roman"/>
          <w:sz w:val="24"/>
          <w:szCs w:val="24"/>
          <w:lang w:eastAsia="fr-FR" w:bidi="ar-DZ"/>
        </w:rPr>
      </w:pPr>
      <w:proofErr w:type="gramStart"/>
      <w:r w:rsidRPr="00494ED6">
        <w:rPr>
          <w:rFonts w:ascii="Times New Roman" w:eastAsia="Times New Roman" w:hAnsi="Times New Roman" w:cs="Times New Roman" w:hint="cs"/>
          <w:sz w:val="24"/>
          <w:szCs w:val="24"/>
          <w:rtl/>
          <w:lang w:eastAsia="fr-FR" w:bidi="ar-DZ"/>
        </w:rPr>
        <w:t>وزارة</w:t>
      </w:r>
      <w:proofErr w:type="gramEnd"/>
      <w:r w:rsidRPr="00494ED6">
        <w:rPr>
          <w:rFonts w:ascii="Times New Roman" w:eastAsia="Times New Roman" w:hAnsi="Times New Roman" w:cs="Times New Roman" w:hint="cs"/>
          <w:sz w:val="24"/>
          <w:szCs w:val="24"/>
          <w:rtl/>
          <w:lang w:eastAsia="fr-FR" w:bidi="ar-DZ"/>
        </w:rPr>
        <w:t xml:space="preserve"> التعليم العالي والبحث العلمي</w:t>
      </w:r>
    </w:p>
    <w:p w:rsidR="00494ED6" w:rsidRPr="00494ED6" w:rsidRDefault="00494ED6" w:rsidP="00494ED6">
      <w:pPr>
        <w:spacing w:after="0" w:line="240" w:lineRule="auto"/>
        <w:jc w:val="center"/>
        <w:rPr>
          <w:rFonts w:ascii="Times New Roman" w:eastAsia="Times New Roman" w:hAnsi="Times New Roman" w:cs="Times New Roman"/>
          <w:rtl/>
          <w:lang w:eastAsia="fr-FR" w:bidi="ar-DZ"/>
        </w:rPr>
      </w:pPr>
      <w:r w:rsidRPr="00494ED6">
        <w:rPr>
          <w:rFonts w:ascii="Times New Roman" w:eastAsia="Times New Roman" w:hAnsi="Times New Roman" w:cs="Times New Roman"/>
          <w:lang w:eastAsia="fr-FR"/>
        </w:rPr>
        <w:t>Ministère de l’Enseignement Supérieur et de la Recherche Scientifique</w:t>
      </w:r>
    </w:p>
    <w:p w:rsidR="00494ED6" w:rsidRPr="00494ED6" w:rsidRDefault="00494ED6" w:rsidP="00494ED6">
      <w:pPr>
        <w:spacing w:after="0" w:line="240" w:lineRule="auto"/>
        <w:jc w:val="center"/>
        <w:rPr>
          <w:rFonts w:ascii="Times New Roman" w:eastAsia="Times New Roman" w:hAnsi="Times New Roman" w:cs="Times New Roman"/>
          <w:sz w:val="24"/>
          <w:szCs w:val="24"/>
          <w:lang w:eastAsia="fr-FR" w:bidi="ar-DZ"/>
        </w:rPr>
      </w:pPr>
      <w:r w:rsidRPr="00494ED6">
        <w:rPr>
          <w:rFonts w:ascii="Times New Roman" w:eastAsia="Times New Roman" w:hAnsi="Times New Roman" w:cs="Times New Roman"/>
          <w:sz w:val="24"/>
          <w:szCs w:val="24"/>
          <w:rtl/>
          <w:lang w:eastAsia="fr-FR" w:bidi="ar-DZ"/>
        </w:rPr>
        <w:t xml:space="preserve">جـامعة محمد </w:t>
      </w:r>
      <w:r w:rsidRPr="00494ED6">
        <w:rPr>
          <w:rFonts w:ascii="Times New Roman" w:eastAsia="Times New Roman" w:hAnsi="Times New Roman" w:cs="Times New Roman" w:hint="cs"/>
          <w:sz w:val="24"/>
          <w:szCs w:val="24"/>
          <w:rtl/>
          <w:lang w:eastAsia="fr-FR" w:bidi="ar-DZ"/>
        </w:rPr>
        <w:t>البشير الإبراهيم</w:t>
      </w:r>
      <w:r w:rsidRPr="00494ED6">
        <w:rPr>
          <w:rFonts w:ascii="Times New Roman" w:eastAsia="Times New Roman" w:hAnsi="Times New Roman" w:cs="Times New Roman" w:hint="eastAsia"/>
          <w:sz w:val="24"/>
          <w:szCs w:val="24"/>
          <w:rtl/>
          <w:lang w:eastAsia="fr-FR" w:bidi="ar-DZ"/>
        </w:rPr>
        <w:t>ي</w:t>
      </w:r>
      <w:r w:rsidRPr="00494ED6">
        <w:rPr>
          <w:rFonts w:ascii="Times New Roman" w:eastAsia="Times New Roman" w:hAnsi="Times New Roman" w:cs="Times New Roman"/>
          <w:sz w:val="24"/>
          <w:szCs w:val="24"/>
          <w:rtl/>
          <w:lang w:eastAsia="fr-FR" w:bidi="ar-DZ"/>
        </w:rPr>
        <w:t xml:space="preserve"> برج </w:t>
      </w:r>
      <w:proofErr w:type="spellStart"/>
      <w:r w:rsidRPr="00494ED6">
        <w:rPr>
          <w:rFonts w:ascii="Times New Roman" w:eastAsia="Times New Roman" w:hAnsi="Times New Roman" w:cs="Times New Roman"/>
          <w:sz w:val="24"/>
          <w:szCs w:val="24"/>
          <w:rtl/>
          <w:lang w:eastAsia="fr-FR" w:bidi="ar-DZ"/>
        </w:rPr>
        <w:t>بوعريريج</w:t>
      </w:r>
      <w:proofErr w:type="spellEnd"/>
    </w:p>
    <w:p w:rsidR="00494ED6" w:rsidRPr="00494ED6" w:rsidRDefault="00494ED6" w:rsidP="00494ED6">
      <w:pPr>
        <w:spacing w:after="0" w:line="240" w:lineRule="auto"/>
        <w:jc w:val="center"/>
        <w:rPr>
          <w:rFonts w:ascii="Times New Roman" w:eastAsia="Times New Roman" w:hAnsi="Times New Roman" w:cs="Times New Roman"/>
          <w:lang w:eastAsia="fr-FR"/>
        </w:rPr>
      </w:pPr>
      <w:r w:rsidRPr="00494ED6">
        <w:rPr>
          <w:rFonts w:ascii="Times New Roman" w:eastAsia="Times New Roman" w:hAnsi="Times New Roman" w:cs="Times New Roman"/>
          <w:lang w:eastAsia="fr-FR"/>
        </w:rPr>
        <w:t xml:space="preserve">Université Mohamed El Bachir El </w:t>
      </w:r>
      <w:proofErr w:type="spellStart"/>
      <w:r w:rsidRPr="00494ED6">
        <w:rPr>
          <w:rFonts w:ascii="Times New Roman" w:eastAsia="Times New Roman" w:hAnsi="Times New Roman" w:cs="Times New Roman"/>
          <w:lang w:eastAsia="fr-FR"/>
        </w:rPr>
        <w:t>Ibrahimi</w:t>
      </w:r>
      <w:proofErr w:type="spellEnd"/>
      <w:r w:rsidRPr="00494ED6">
        <w:rPr>
          <w:rFonts w:ascii="Times New Roman" w:eastAsia="Times New Roman" w:hAnsi="Times New Roman" w:cs="Times New Roman"/>
          <w:lang w:eastAsia="fr-FR"/>
        </w:rPr>
        <w:t xml:space="preserve"> B.B.A.</w:t>
      </w:r>
    </w:p>
    <w:p w:rsidR="00494ED6" w:rsidRPr="00494ED6" w:rsidRDefault="00494ED6" w:rsidP="00494ED6">
      <w:pPr>
        <w:spacing w:after="0" w:line="240" w:lineRule="auto"/>
        <w:jc w:val="center"/>
        <w:rPr>
          <w:rFonts w:ascii="Times New Roman" w:eastAsia="Times New Roman" w:hAnsi="Times New Roman" w:cs="Times New Roman"/>
          <w:sz w:val="24"/>
          <w:szCs w:val="24"/>
          <w:lang w:eastAsia="fr-FR" w:bidi="ar-DZ"/>
        </w:rPr>
      </w:pPr>
      <w:r w:rsidRPr="00494ED6">
        <w:rPr>
          <w:rFonts w:ascii="Times New Roman" w:eastAsia="Times New Roman" w:hAnsi="Times New Roman" w:cs="Times New Roman" w:hint="cs"/>
          <w:sz w:val="24"/>
          <w:szCs w:val="24"/>
          <w:rtl/>
          <w:lang w:eastAsia="fr-FR" w:bidi="ar-DZ"/>
        </w:rPr>
        <w:t xml:space="preserve">كلية علوم الطبيعة والحياة وعلوم </w:t>
      </w:r>
      <w:proofErr w:type="spellStart"/>
      <w:r w:rsidRPr="00494ED6">
        <w:rPr>
          <w:rFonts w:ascii="Times New Roman" w:eastAsia="Times New Roman" w:hAnsi="Times New Roman" w:cs="Times New Roman" w:hint="cs"/>
          <w:sz w:val="24"/>
          <w:szCs w:val="24"/>
          <w:rtl/>
          <w:lang w:eastAsia="fr-FR" w:bidi="ar-DZ"/>
        </w:rPr>
        <w:t>الارض</w:t>
      </w:r>
      <w:proofErr w:type="spellEnd"/>
      <w:r w:rsidRPr="00494ED6">
        <w:rPr>
          <w:rFonts w:ascii="Times New Roman" w:eastAsia="Times New Roman" w:hAnsi="Times New Roman" w:cs="Times New Roman" w:hint="cs"/>
          <w:sz w:val="24"/>
          <w:szCs w:val="24"/>
          <w:rtl/>
          <w:lang w:eastAsia="fr-FR" w:bidi="ar-DZ"/>
        </w:rPr>
        <w:t xml:space="preserve"> والكون</w:t>
      </w:r>
    </w:p>
    <w:p w:rsidR="00494ED6" w:rsidRPr="00494ED6" w:rsidRDefault="00494ED6" w:rsidP="007F3B54">
      <w:pPr>
        <w:spacing w:after="0" w:line="240" w:lineRule="auto"/>
        <w:jc w:val="center"/>
        <w:outlineLvl w:val="0"/>
        <w:rPr>
          <w:rFonts w:ascii="Times New Roman" w:eastAsia="Times New Roman" w:hAnsi="Times New Roman" w:cs="Times New Roman"/>
          <w:lang w:eastAsia="fr-FR"/>
        </w:rPr>
      </w:pPr>
      <w:r w:rsidRPr="00494ED6">
        <w:rPr>
          <w:rFonts w:ascii="Times New Roman" w:eastAsia="Times New Roman" w:hAnsi="Times New Roman" w:cs="Times New Roman"/>
          <w:lang w:eastAsia="fr-FR"/>
        </w:rPr>
        <w:t>Faculté des Sciences de la Nature et de la Vie et des Sciences de la Terre et de l’Univers</w:t>
      </w:r>
    </w:p>
    <w:p w:rsidR="00494ED6" w:rsidRPr="00494ED6" w:rsidRDefault="00494ED6" w:rsidP="00494ED6">
      <w:pPr>
        <w:spacing w:after="0" w:line="240" w:lineRule="auto"/>
        <w:jc w:val="center"/>
        <w:outlineLvl w:val="0"/>
        <w:rPr>
          <w:rFonts w:ascii="Times New Roman" w:eastAsia="Times New Roman" w:hAnsi="Times New Roman" w:cs="Times New Roman"/>
          <w:sz w:val="24"/>
          <w:szCs w:val="24"/>
          <w:rtl/>
          <w:lang w:eastAsia="fr-FR" w:bidi="ar-DZ"/>
        </w:rPr>
      </w:pPr>
      <w:r w:rsidRPr="00494ED6">
        <w:rPr>
          <w:rFonts w:ascii="Times New Roman" w:eastAsia="Times New Roman" w:hAnsi="Times New Roman" w:cs="Times New Roman" w:hint="cs"/>
          <w:sz w:val="24"/>
          <w:szCs w:val="24"/>
          <w:rtl/>
          <w:lang w:eastAsia="fr-FR" w:bidi="ar-DZ"/>
        </w:rPr>
        <w:t>قسم العلوم البيولوجية</w:t>
      </w:r>
    </w:p>
    <w:p w:rsidR="00494ED6" w:rsidRPr="00494ED6" w:rsidRDefault="00494ED6" w:rsidP="00494ED6">
      <w:pPr>
        <w:pBdr>
          <w:bottom w:val="single" w:sz="4" w:space="1" w:color="auto"/>
        </w:pBdr>
        <w:spacing w:after="0" w:line="240" w:lineRule="auto"/>
        <w:jc w:val="center"/>
        <w:outlineLvl w:val="0"/>
        <w:rPr>
          <w:rFonts w:ascii="Times New Roman" w:eastAsia="Times New Roman" w:hAnsi="Times New Roman" w:cs="Times New Roman"/>
          <w:lang w:eastAsia="fr-FR" w:bidi="ar-DZ"/>
        </w:rPr>
      </w:pPr>
      <w:r w:rsidRPr="00494ED6">
        <w:rPr>
          <w:rFonts w:ascii="Times New Roman" w:eastAsia="Times New Roman" w:hAnsi="Times New Roman" w:cs="Times New Roman"/>
          <w:lang w:eastAsia="fr-FR" w:bidi="ar-DZ"/>
        </w:rPr>
        <w:t>Département des Sciences Biologiques</w:t>
      </w:r>
    </w:p>
    <w:p w:rsidR="00494ED6" w:rsidRPr="00494ED6" w:rsidRDefault="00494ED6" w:rsidP="00494ED6">
      <w:pPr>
        <w:spacing w:after="0" w:line="240" w:lineRule="auto"/>
        <w:outlineLvl w:val="0"/>
        <w:rPr>
          <w:rFonts w:ascii="Times New Roman" w:eastAsia="Times New Roman" w:hAnsi="Times New Roman" w:cs="Times New Roman"/>
          <w:b/>
          <w:sz w:val="28"/>
          <w:szCs w:val="28"/>
          <w:lang w:eastAsia="fr-FR" w:bidi="ar-DZ"/>
        </w:rPr>
      </w:pPr>
    </w:p>
    <w:p w:rsidR="00494ED6" w:rsidRPr="00494ED6" w:rsidRDefault="00494ED6" w:rsidP="00494ED6">
      <w:pPr>
        <w:spacing w:after="0" w:line="240" w:lineRule="auto"/>
        <w:outlineLvl w:val="0"/>
        <w:rPr>
          <w:rFonts w:ascii="Times New Roman" w:eastAsia="Times New Roman" w:hAnsi="Times New Roman" w:cs="Times New Roman"/>
          <w:b/>
          <w:sz w:val="16"/>
          <w:szCs w:val="16"/>
          <w:lang w:eastAsia="fr-FR"/>
        </w:rPr>
      </w:pPr>
    </w:p>
    <w:p w:rsidR="00494ED6" w:rsidRPr="00494ED6" w:rsidRDefault="00494ED6" w:rsidP="00494ED6">
      <w:pPr>
        <w:autoSpaceDE w:val="0"/>
        <w:autoSpaceDN w:val="0"/>
        <w:spacing w:after="0" w:line="240" w:lineRule="auto"/>
        <w:jc w:val="center"/>
        <w:rPr>
          <w:rFonts w:ascii="Times New Roman" w:eastAsia="Times New Roman" w:hAnsi="Times New Roman" w:cs="Times New Roman"/>
          <w:b/>
          <w:bCs/>
          <w:sz w:val="56"/>
          <w:szCs w:val="56"/>
          <w:rtl/>
          <w:lang w:eastAsia="fr-FR"/>
        </w:rPr>
      </w:pPr>
      <w:r w:rsidRPr="00494ED6">
        <w:rPr>
          <w:rFonts w:ascii="Times New Roman" w:eastAsia="Times New Roman" w:hAnsi="Times New Roman" w:cs="Times New Roman"/>
          <w:b/>
          <w:bCs/>
          <w:sz w:val="56"/>
          <w:szCs w:val="56"/>
          <w:lang w:eastAsia="fr-FR"/>
        </w:rPr>
        <w:t>Mémoire</w:t>
      </w:r>
    </w:p>
    <w:p w:rsidR="00494ED6" w:rsidRPr="00494ED6" w:rsidRDefault="00494ED6" w:rsidP="00494ED6">
      <w:pPr>
        <w:autoSpaceDE w:val="0"/>
        <w:autoSpaceDN w:val="0"/>
        <w:spacing w:after="0" w:line="240" w:lineRule="auto"/>
        <w:jc w:val="right"/>
        <w:rPr>
          <w:rFonts w:ascii="Times New Roman" w:eastAsia="Times New Roman" w:hAnsi="Times New Roman" w:cs="Times New Roman"/>
          <w:b/>
          <w:bCs/>
          <w:sz w:val="28"/>
          <w:szCs w:val="28"/>
          <w:lang w:eastAsia="fr-FR"/>
        </w:rPr>
      </w:pPr>
    </w:p>
    <w:p w:rsidR="00494ED6" w:rsidRPr="00494ED6" w:rsidRDefault="00494ED6" w:rsidP="00494ED6">
      <w:pPr>
        <w:autoSpaceDE w:val="0"/>
        <w:autoSpaceDN w:val="0"/>
        <w:spacing w:after="0" w:line="240" w:lineRule="auto"/>
        <w:jc w:val="center"/>
        <w:rPr>
          <w:rFonts w:ascii="Times New Roman" w:eastAsia="Times New Roman" w:hAnsi="Times New Roman" w:cs="Times New Roman"/>
          <w:b/>
          <w:sz w:val="26"/>
          <w:szCs w:val="26"/>
          <w:lang w:eastAsia="fr-FR"/>
        </w:rPr>
      </w:pPr>
      <w:r w:rsidRPr="00494ED6">
        <w:rPr>
          <w:rFonts w:ascii="Times New Roman" w:eastAsia="Times New Roman" w:hAnsi="Times New Roman" w:cs="Times New Roman"/>
          <w:b/>
          <w:sz w:val="26"/>
          <w:szCs w:val="26"/>
          <w:lang w:eastAsia="fr-FR"/>
        </w:rPr>
        <w:t xml:space="preserve">En vue de l’obtention du Diplôme de Master </w:t>
      </w:r>
    </w:p>
    <w:p w:rsidR="00494ED6" w:rsidRPr="00494ED6" w:rsidRDefault="00494ED6" w:rsidP="00494ED6">
      <w:pPr>
        <w:autoSpaceDE w:val="0"/>
        <w:autoSpaceDN w:val="0"/>
        <w:spacing w:after="0" w:line="240" w:lineRule="auto"/>
        <w:jc w:val="center"/>
        <w:rPr>
          <w:rFonts w:ascii="Times New Roman" w:eastAsia="Times New Roman" w:hAnsi="Times New Roman" w:cs="Times New Roman"/>
          <w:sz w:val="28"/>
          <w:szCs w:val="28"/>
          <w:lang w:eastAsia="fr-FR"/>
        </w:rPr>
      </w:pPr>
    </w:p>
    <w:p w:rsidR="00494ED6" w:rsidRPr="00494ED6" w:rsidRDefault="00494ED6" w:rsidP="00494ED6">
      <w:pPr>
        <w:spacing w:after="0" w:line="240" w:lineRule="auto"/>
        <w:jc w:val="center"/>
        <w:outlineLvl w:val="0"/>
        <w:rPr>
          <w:rFonts w:ascii="Times New Roman" w:eastAsia="Times New Roman" w:hAnsi="Times New Roman" w:cs="Times New Roman"/>
          <w:b/>
          <w:sz w:val="28"/>
          <w:szCs w:val="28"/>
          <w:lang w:eastAsia="fr-FR" w:bidi="ar-DZ"/>
        </w:rPr>
      </w:pPr>
      <w:r w:rsidRPr="00494ED6">
        <w:rPr>
          <w:rFonts w:ascii="Times New Roman" w:eastAsia="Times New Roman" w:hAnsi="Times New Roman" w:cs="Times New Roman"/>
          <w:b/>
          <w:sz w:val="28"/>
          <w:szCs w:val="28"/>
          <w:lang w:eastAsia="fr-FR" w:bidi="ar-DZ"/>
        </w:rPr>
        <w:t>Domaine : Sciences de la Nature et de la Vie</w:t>
      </w:r>
    </w:p>
    <w:p w:rsidR="00494ED6" w:rsidRDefault="00494ED6" w:rsidP="00494ED6">
      <w:pPr>
        <w:spacing w:after="0" w:line="240" w:lineRule="auto"/>
        <w:jc w:val="center"/>
        <w:outlineLvl w:val="0"/>
        <w:rPr>
          <w:rFonts w:ascii="Times New Roman" w:eastAsia="Times New Roman" w:hAnsi="Times New Roman" w:cs="Times New Roman"/>
          <w:b/>
          <w:sz w:val="28"/>
          <w:szCs w:val="28"/>
          <w:lang w:eastAsia="fr-FR" w:bidi="ar-DZ"/>
        </w:rPr>
      </w:pPr>
      <w:r w:rsidRPr="00494ED6">
        <w:rPr>
          <w:rFonts w:ascii="Times New Roman" w:eastAsia="Times New Roman" w:hAnsi="Times New Roman" w:cs="Times New Roman"/>
          <w:b/>
          <w:sz w:val="28"/>
          <w:szCs w:val="28"/>
          <w:lang w:eastAsia="fr-FR" w:bidi="ar-DZ"/>
        </w:rPr>
        <w:t>Filière : Sciences Biologiques</w:t>
      </w:r>
    </w:p>
    <w:p w:rsidR="00713A1E" w:rsidRPr="00494ED6" w:rsidRDefault="00713A1E" w:rsidP="00494ED6">
      <w:pPr>
        <w:spacing w:after="0" w:line="240" w:lineRule="auto"/>
        <w:jc w:val="center"/>
        <w:outlineLvl w:val="0"/>
        <w:rPr>
          <w:rFonts w:ascii="Times New Roman" w:eastAsia="Times New Roman" w:hAnsi="Times New Roman" w:cs="Times New Roman"/>
          <w:b/>
          <w:sz w:val="28"/>
          <w:szCs w:val="28"/>
          <w:lang w:eastAsia="fr-FR" w:bidi="ar-DZ"/>
        </w:rPr>
      </w:pPr>
    </w:p>
    <w:p w:rsidR="00494ED6" w:rsidRPr="00494ED6" w:rsidRDefault="00494ED6" w:rsidP="00494ED6">
      <w:pPr>
        <w:spacing w:after="0" w:line="240" w:lineRule="auto"/>
        <w:jc w:val="center"/>
        <w:outlineLvl w:val="0"/>
        <w:rPr>
          <w:rFonts w:ascii="Times New Roman" w:eastAsia="Times New Roman" w:hAnsi="Times New Roman" w:cs="Times New Roman"/>
          <w:b/>
          <w:bCs/>
          <w:sz w:val="28"/>
          <w:szCs w:val="28"/>
          <w:lang w:eastAsia="fr-FR"/>
        </w:rPr>
      </w:pPr>
      <w:r w:rsidRPr="00494ED6">
        <w:rPr>
          <w:rFonts w:ascii="Times New Roman" w:eastAsia="Times New Roman" w:hAnsi="Times New Roman" w:cs="Times New Roman"/>
          <w:b/>
          <w:sz w:val="28"/>
          <w:szCs w:val="28"/>
          <w:lang w:eastAsia="fr-FR" w:bidi="ar-DZ"/>
        </w:rPr>
        <w:t>Spécialité : Biodiversité et Environnement</w:t>
      </w:r>
    </w:p>
    <w:p w:rsidR="00494ED6" w:rsidRPr="00494ED6" w:rsidRDefault="00494ED6" w:rsidP="00494ED6">
      <w:pPr>
        <w:autoSpaceDE w:val="0"/>
        <w:autoSpaceDN w:val="0"/>
        <w:spacing w:after="0" w:line="240" w:lineRule="auto"/>
        <w:jc w:val="center"/>
        <w:rPr>
          <w:rFonts w:ascii="Times New Roman" w:eastAsia="Times New Roman" w:hAnsi="Times New Roman" w:cs="Times New Roman"/>
          <w:sz w:val="26"/>
          <w:szCs w:val="26"/>
          <w:lang w:eastAsia="fr-FR"/>
        </w:rPr>
      </w:pPr>
    </w:p>
    <w:p w:rsidR="00494ED6" w:rsidRPr="00494ED6" w:rsidRDefault="00494ED6" w:rsidP="00494ED6">
      <w:pPr>
        <w:autoSpaceDE w:val="0"/>
        <w:autoSpaceDN w:val="0"/>
        <w:spacing w:after="0" w:line="240" w:lineRule="auto"/>
        <w:rPr>
          <w:rFonts w:ascii="Times New Roman" w:eastAsia="Times New Roman" w:hAnsi="Times New Roman" w:cs="Times New Roman"/>
          <w:sz w:val="28"/>
          <w:szCs w:val="28"/>
          <w:lang w:eastAsia="fr-FR"/>
        </w:rPr>
      </w:pPr>
    </w:p>
    <w:p w:rsidR="00494ED6" w:rsidRPr="00494ED6" w:rsidRDefault="00494ED6" w:rsidP="00494ED6">
      <w:pPr>
        <w:spacing w:after="0" w:line="240" w:lineRule="auto"/>
        <w:jc w:val="center"/>
        <w:outlineLvl w:val="0"/>
        <w:rPr>
          <w:rFonts w:ascii="Times New Roman" w:eastAsia="Times New Roman" w:hAnsi="Times New Roman" w:cs="Times New Roman"/>
          <w:b/>
          <w:bCs/>
          <w:sz w:val="40"/>
          <w:szCs w:val="40"/>
          <w:lang w:eastAsia="fr-FR"/>
        </w:rPr>
      </w:pPr>
      <w:r w:rsidRPr="00494ED6">
        <w:rPr>
          <w:rFonts w:ascii="Times New Roman" w:eastAsia="Times New Roman" w:hAnsi="Times New Roman" w:cs="Times New Roman"/>
          <w:b/>
          <w:bCs/>
          <w:sz w:val="40"/>
          <w:szCs w:val="40"/>
          <w:lang w:eastAsia="fr-FR"/>
        </w:rPr>
        <w:t>Thème</w:t>
      </w:r>
    </w:p>
    <w:p w:rsidR="00494ED6" w:rsidRPr="00494ED6" w:rsidRDefault="004612DD" w:rsidP="00494ED6">
      <w:pPr>
        <w:spacing w:after="0" w:line="240" w:lineRule="auto"/>
        <w:jc w:val="center"/>
        <w:outlineLvl w:val="0"/>
        <w:rPr>
          <w:rFonts w:ascii="Times New Roman" w:eastAsia="Times New Roman" w:hAnsi="Times New Roman" w:cs="Times New Roman"/>
          <w:b/>
          <w:sz w:val="26"/>
          <w:szCs w:val="26"/>
          <w:lang w:eastAsia="fr-FR"/>
        </w:rPr>
      </w:pPr>
      <w:r w:rsidRPr="004612DD">
        <w:rPr>
          <w:rFonts w:ascii="Times New Roman" w:eastAsia="Times New Roman" w:hAnsi="Times New Roman" w:cs="Times New Roman"/>
          <w:noProof/>
          <w:sz w:val="26"/>
          <w:szCs w:val="26"/>
          <w:lang w:eastAsia="fr-FR"/>
        </w:rPr>
        <w:pict>
          <v:roundrect id="Rectangle à coins arrondis 1" o:spid="_x0000_s1026" style="position:absolute;left:0;text-align:left;margin-left:-20.4pt;margin-top:14.2pt;width:505.95pt;height:78.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" fillcolor="white [3201]" strokecolor="black [3200]" strokeweight="2.5pt">
            <v:shadow color="#868686"/>
            <v:textbox>
              <w:txbxContent>
                <w:p w:rsidR="00790FD6" w:rsidRPr="00342B2B" w:rsidRDefault="00790FD6" w:rsidP="00494ED6">
                  <w:pPr>
                    <w:jc w:val="center"/>
                    <w:rPr>
                      <w:rFonts w:ascii="Times New Roman" w:hAnsi="Times New Roman" w:cs="Times New Roman"/>
                      <w:b/>
                      <w:bCs/>
                      <w:sz w:val="36"/>
                      <w:szCs w:val="36"/>
                    </w:rPr>
                  </w:pPr>
                  <w:r w:rsidRPr="00342B2B">
                    <w:rPr>
                      <w:rFonts w:ascii="Times New Roman" w:hAnsi="Times New Roman" w:cs="Times New Roman"/>
                      <w:b/>
                      <w:bCs/>
                      <w:sz w:val="36"/>
                      <w:szCs w:val="36"/>
                    </w:rPr>
                    <w:t xml:space="preserve">Valorisation des déchets de l’industrie céramique en traitement des eaux par </w:t>
                  </w:r>
                  <w:proofErr w:type="spellStart"/>
                  <w:r w:rsidRPr="00342B2B">
                    <w:rPr>
                      <w:rFonts w:ascii="Times New Roman" w:hAnsi="Times New Roman" w:cs="Times New Roman"/>
                      <w:b/>
                      <w:bCs/>
                      <w:sz w:val="36"/>
                      <w:szCs w:val="36"/>
                    </w:rPr>
                    <w:t>biofiltration</w:t>
                  </w:r>
                  <w:proofErr w:type="spellEnd"/>
                  <w:r w:rsidRPr="00342B2B">
                    <w:rPr>
                      <w:rFonts w:ascii="Times New Roman" w:hAnsi="Times New Roman" w:cs="Times New Roman"/>
                      <w:b/>
                      <w:bCs/>
                      <w:sz w:val="36"/>
                      <w:szCs w:val="36"/>
                    </w:rPr>
                    <w:t xml:space="preserve"> </w:t>
                  </w:r>
                </w:p>
              </w:txbxContent>
            </v:textbox>
          </v:roundrect>
        </w:pict>
      </w:r>
    </w:p>
    <w:p w:rsidR="00494ED6" w:rsidRPr="00494ED6" w:rsidRDefault="00494ED6" w:rsidP="00494ED6">
      <w:pPr>
        <w:spacing w:after="0" w:line="240" w:lineRule="auto"/>
        <w:rPr>
          <w:rFonts w:ascii="Times New Roman" w:eastAsia="Times New Roman" w:hAnsi="Times New Roman" w:cs="Times New Roman"/>
          <w:b/>
          <w:sz w:val="26"/>
          <w:szCs w:val="26"/>
          <w:lang w:eastAsia="fr-FR"/>
        </w:rPr>
      </w:pPr>
    </w:p>
    <w:p w:rsidR="00494ED6" w:rsidRPr="00494ED6" w:rsidRDefault="00494ED6" w:rsidP="00494ED6">
      <w:pPr>
        <w:spacing w:after="0" w:line="240" w:lineRule="auto"/>
        <w:rPr>
          <w:rFonts w:ascii="Times New Roman" w:eastAsia="Times New Roman" w:hAnsi="Times New Roman" w:cs="Times New Roman"/>
          <w:b/>
          <w:sz w:val="26"/>
          <w:szCs w:val="26"/>
          <w:lang w:eastAsia="fr-FR"/>
        </w:rPr>
      </w:pPr>
    </w:p>
    <w:p w:rsidR="00494ED6" w:rsidRPr="00494ED6" w:rsidRDefault="00494ED6" w:rsidP="00494ED6">
      <w:pPr>
        <w:spacing w:after="0" w:line="240" w:lineRule="auto"/>
        <w:rPr>
          <w:rFonts w:ascii="Times New Roman" w:eastAsia="Times New Roman" w:hAnsi="Times New Roman" w:cs="Times New Roman"/>
          <w:sz w:val="26"/>
          <w:szCs w:val="26"/>
          <w:lang w:eastAsia="fr-FR" w:bidi="ar-DZ"/>
        </w:rPr>
      </w:pPr>
    </w:p>
    <w:p w:rsidR="00494ED6" w:rsidRPr="00494ED6" w:rsidRDefault="00494ED6" w:rsidP="00494ED6">
      <w:pPr>
        <w:spacing w:after="0" w:line="240" w:lineRule="auto"/>
        <w:rPr>
          <w:rFonts w:ascii="Times New Roman" w:eastAsia="Times New Roman" w:hAnsi="Times New Roman" w:cs="Times New Roman"/>
          <w:sz w:val="26"/>
          <w:szCs w:val="26"/>
          <w:lang w:eastAsia="fr-FR" w:bidi="ar-DZ"/>
        </w:rPr>
      </w:pPr>
    </w:p>
    <w:p w:rsidR="00494ED6" w:rsidRPr="00494ED6" w:rsidRDefault="00494ED6" w:rsidP="00494ED6">
      <w:pPr>
        <w:spacing w:after="0" w:line="240" w:lineRule="auto"/>
        <w:rPr>
          <w:rFonts w:ascii="Times New Roman" w:eastAsia="Times New Roman" w:hAnsi="Times New Roman" w:cs="Times New Roman"/>
          <w:sz w:val="26"/>
          <w:szCs w:val="26"/>
          <w:lang w:eastAsia="fr-FR" w:bidi="ar-DZ"/>
        </w:rPr>
      </w:pPr>
    </w:p>
    <w:p w:rsidR="00494ED6" w:rsidRPr="00494ED6" w:rsidRDefault="00494ED6" w:rsidP="00494ED6">
      <w:pPr>
        <w:spacing w:after="0" w:line="240" w:lineRule="auto"/>
        <w:rPr>
          <w:rFonts w:ascii="Times New Roman" w:eastAsia="Times New Roman" w:hAnsi="Times New Roman" w:cs="Times New Roman"/>
          <w:sz w:val="26"/>
          <w:szCs w:val="26"/>
          <w:lang w:eastAsia="fr-FR" w:bidi="ar-DZ"/>
        </w:rPr>
      </w:pPr>
    </w:p>
    <w:p w:rsidR="00494ED6" w:rsidRPr="00494ED6" w:rsidRDefault="00494ED6" w:rsidP="00494ED6">
      <w:pPr>
        <w:spacing w:after="0" w:line="240" w:lineRule="auto"/>
        <w:rPr>
          <w:rFonts w:ascii="Times New Roman" w:eastAsia="Times New Roman" w:hAnsi="Times New Roman" w:cs="Times New Roman"/>
          <w:sz w:val="26"/>
          <w:szCs w:val="26"/>
          <w:lang w:eastAsia="fr-FR" w:bidi="ar-DZ"/>
        </w:rPr>
      </w:pPr>
    </w:p>
    <w:p w:rsidR="00494ED6" w:rsidRPr="00494ED6" w:rsidRDefault="00494ED6" w:rsidP="00494ED6">
      <w:pPr>
        <w:spacing w:after="0" w:line="240" w:lineRule="auto"/>
        <w:jc w:val="center"/>
        <w:rPr>
          <w:rFonts w:ascii="Times New Roman" w:eastAsia="Times New Roman" w:hAnsi="Times New Roman" w:cs="Times New Roman"/>
          <w:bCs/>
          <w:sz w:val="26"/>
          <w:szCs w:val="26"/>
          <w:lang w:eastAsia="fr-FR"/>
        </w:rPr>
      </w:pPr>
      <w:r w:rsidRPr="00494ED6">
        <w:rPr>
          <w:rFonts w:ascii="Times New Roman" w:eastAsia="Times New Roman" w:hAnsi="Times New Roman" w:cs="Times New Roman"/>
          <w:b/>
          <w:sz w:val="26"/>
          <w:szCs w:val="26"/>
          <w:lang w:eastAsia="fr-FR"/>
        </w:rPr>
        <w:t xml:space="preserve">       Présenté par : </w:t>
      </w:r>
      <w:r w:rsidRPr="00494ED6">
        <w:rPr>
          <w:rFonts w:ascii="Times New Roman" w:eastAsia="Times New Roman" w:hAnsi="Times New Roman" w:cs="Times New Roman"/>
          <w:bCs/>
          <w:sz w:val="26"/>
          <w:szCs w:val="26"/>
          <w:lang w:eastAsia="fr-FR"/>
        </w:rPr>
        <w:t>BELABBAS Nada</w:t>
      </w:r>
    </w:p>
    <w:p w:rsidR="00494ED6" w:rsidRPr="00494ED6" w:rsidRDefault="00494ED6" w:rsidP="00494ED6">
      <w:pPr>
        <w:spacing w:after="0" w:line="240" w:lineRule="auto"/>
        <w:jc w:val="center"/>
        <w:rPr>
          <w:rFonts w:ascii="Times New Roman" w:eastAsia="Times New Roman" w:hAnsi="Times New Roman" w:cs="Times New Roman"/>
          <w:b/>
          <w:sz w:val="26"/>
          <w:szCs w:val="26"/>
          <w:lang w:eastAsia="fr-FR"/>
        </w:rPr>
      </w:pPr>
      <w:r w:rsidRPr="00494ED6">
        <w:rPr>
          <w:rFonts w:ascii="Times New Roman" w:eastAsia="Times New Roman" w:hAnsi="Times New Roman" w:cs="Times New Roman"/>
          <w:bCs/>
          <w:sz w:val="26"/>
          <w:szCs w:val="26"/>
          <w:lang w:eastAsia="fr-FR"/>
        </w:rPr>
        <w:t xml:space="preserve">                                                                                                           TADJI  Karima</w:t>
      </w:r>
    </w:p>
    <w:p w:rsidR="00494ED6" w:rsidRPr="00494ED6" w:rsidRDefault="00494ED6" w:rsidP="00494ED6">
      <w:pPr>
        <w:spacing w:after="0" w:line="240" w:lineRule="auto"/>
        <w:rPr>
          <w:rFonts w:ascii="Times New Roman" w:eastAsia="Times New Roman" w:hAnsi="Times New Roman" w:cs="Times New Roman"/>
          <w:b/>
          <w:sz w:val="26"/>
          <w:szCs w:val="26"/>
          <w:lang w:eastAsia="fr-FR"/>
        </w:rPr>
      </w:pPr>
    </w:p>
    <w:p w:rsidR="00494ED6" w:rsidRPr="00494ED6" w:rsidRDefault="00494ED6" w:rsidP="00494ED6">
      <w:pPr>
        <w:spacing w:after="0" w:line="240" w:lineRule="auto"/>
        <w:rPr>
          <w:rFonts w:ascii="Times New Roman" w:eastAsia="Times New Roman" w:hAnsi="Times New Roman" w:cs="Times New Roman"/>
          <w:b/>
          <w:sz w:val="26"/>
          <w:szCs w:val="26"/>
          <w:lang w:eastAsia="fr-FR"/>
        </w:rPr>
      </w:pPr>
    </w:p>
    <w:p w:rsidR="00494ED6" w:rsidRPr="00494ED6" w:rsidRDefault="00494ED6" w:rsidP="00494ED6">
      <w:pPr>
        <w:spacing w:after="0" w:line="240" w:lineRule="auto"/>
        <w:rPr>
          <w:rFonts w:ascii="Times New Roman" w:eastAsia="Times New Roman" w:hAnsi="Times New Roman" w:cs="Times New Roman"/>
          <w:b/>
          <w:sz w:val="26"/>
          <w:szCs w:val="26"/>
          <w:lang w:eastAsia="fr-FR"/>
        </w:rPr>
      </w:pPr>
      <w:r w:rsidRPr="00494ED6">
        <w:rPr>
          <w:rFonts w:ascii="Times New Roman" w:eastAsia="Times New Roman" w:hAnsi="Times New Roman" w:cs="Times New Roman"/>
          <w:b/>
          <w:sz w:val="26"/>
          <w:szCs w:val="26"/>
          <w:lang w:eastAsia="fr-FR"/>
        </w:rPr>
        <w:t xml:space="preserve">Devant le jury : </w:t>
      </w:r>
    </w:p>
    <w:p w:rsidR="00494ED6" w:rsidRPr="00494ED6" w:rsidRDefault="00494ED6" w:rsidP="00494ED6">
      <w:pPr>
        <w:spacing w:after="0" w:line="360" w:lineRule="auto"/>
        <w:rPr>
          <w:rFonts w:ascii="Times New Roman" w:eastAsia="Times New Roman" w:hAnsi="Times New Roman" w:cs="Times New Roman"/>
          <w:b/>
          <w:sz w:val="26"/>
          <w:szCs w:val="26"/>
          <w:lang w:eastAsia="fr-FR"/>
        </w:rPr>
      </w:pPr>
    </w:p>
    <w:p w:rsidR="00494ED6" w:rsidRPr="00494ED6" w:rsidRDefault="00494ED6" w:rsidP="00627316">
      <w:pPr>
        <w:spacing w:after="0" w:line="360" w:lineRule="auto"/>
        <w:rPr>
          <w:rFonts w:ascii="Times New Roman" w:eastAsia="Times New Roman" w:hAnsi="Times New Roman" w:cs="Times New Roman"/>
          <w:bCs/>
          <w:sz w:val="26"/>
          <w:szCs w:val="26"/>
          <w:vertAlign w:val="superscript"/>
          <w:lang w:eastAsia="fr-FR"/>
        </w:rPr>
      </w:pPr>
      <w:r w:rsidRPr="00494ED6">
        <w:rPr>
          <w:rFonts w:ascii="Times New Roman" w:eastAsia="Times New Roman" w:hAnsi="Times New Roman" w:cs="Times New Roman"/>
          <w:b/>
          <w:sz w:val="26"/>
          <w:szCs w:val="26"/>
          <w:lang w:eastAsia="fr-FR"/>
        </w:rPr>
        <w:t>Président</w:t>
      </w:r>
      <w:r w:rsidR="00627316">
        <w:rPr>
          <w:rFonts w:ascii="Times New Roman" w:eastAsia="Times New Roman" w:hAnsi="Times New Roman" w:cs="Times New Roman"/>
          <w:b/>
          <w:sz w:val="26"/>
          <w:szCs w:val="26"/>
          <w:lang w:eastAsia="fr-FR"/>
        </w:rPr>
        <w:t>e</w:t>
      </w:r>
      <w:r w:rsidRPr="00494ED6">
        <w:rPr>
          <w:rFonts w:ascii="Times New Roman" w:eastAsia="Times New Roman" w:hAnsi="Times New Roman" w:cs="Times New Roman"/>
          <w:b/>
          <w:sz w:val="26"/>
          <w:szCs w:val="26"/>
          <w:lang w:eastAsia="fr-FR"/>
        </w:rPr>
        <w:t xml:space="preserve"> :      </w:t>
      </w:r>
      <w:r w:rsidRPr="00494ED6">
        <w:rPr>
          <w:rFonts w:ascii="Times New Roman" w:eastAsia="Times New Roman" w:hAnsi="Times New Roman" w:cs="Times New Roman"/>
          <w:b/>
          <w:sz w:val="26"/>
          <w:szCs w:val="26"/>
          <w:lang w:eastAsia="fr-FR"/>
        </w:rPr>
        <w:tab/>
      </w:r>
      <w:r w:rsidR="00627316" w:rsidRPr="00342B2B">
        <w:rPr>
          <w:rFonts w:ascii="Times New Roman" w:eastAsia="Times New Roman" w:hAnsi="Times New Roman" w:cs="Times New Roman"/>
          <w:bCs/>
          <w:sz w:val="26"/>
          <w:szCs w:val="26"/>
          <w:lang w:eastAsia="fr-FR"/>
        </w:rPr>
        <w:t>M</w:t>
      </w:r>
      <w:r w:rsidR="00627316" w:rsidRPr="00342B2B">
        <w:rPr>
          <w:rFonts w:ascii="Times New Roman" w:eastAsia="Times New Roman" w:hAnsi="Times New Roman" w:cs="Times New Roman"/>
          <w:bCs/>
          <w:sz w:val="26"/>
          <w:szCs w:val="26"/>
          <w:vertAlign w:val="superscript"/>
          <w:lang w:eastAsia="fr-FR"/>
        </w:rPr>
        <w:t xml:space="preserve">ͤ  </w:t>
      </w:r>
      <w:r w:rsidR="00627316" w:rsidRPr="00342B2B">
        <w:rPr>
          <w:rFonts w:ascii="Times New Roman" w:eastAsia="Times New Roman" w:hAnsi="Times New Roman" w:cs="Times New Roman"/>
          <w:bCs/>
          <w:sz w:val="26"/>
          <w:szCs w:val="26"/>
          <w:lang w:eastAsia="fr-FR"/>
        </w:rPr>
        <w:t xml:space="preserve">Fellah </w:t>
      </w:r>
      <w:proofErr w:type="spellStart"/>
      <w:r w:rsidR="00627316" w:rsidRPr="00342B2B">
        <w:rPr>
          <w:rFonts w:ascii="Times New Roman" w:eastAsia="Times New Roman" w:hAnsi="Times New Roman" w:cs="Times New Roman"/>
          <w:bCs/>
          <w:sz w:val="26"/>
          <w:szCs w:val="26"/>
          <w:lang w:eastAsia="fr-FR"/>
        </w:rPr>
        <w:t>Fahima</w:t>
      </w:r>
      <w:proofErr w:type="spellEnd"/>
      <w:r w:rsidR="00627316" w:rsidRPr="00342B2B">
        <w:rPr>
          <w:rFonts w:ascii="Times New Roman" w:eastAsia="Times New Roman" w:hAnsi="Times New Roman" w:cs="Times New Roman"/>
          <w:bCs/>
          <w:sz w:val="26"/>
          <w:szCs w:val="26"/>
          <w:lang w:eastAsia="fr-FR"/>
        </w:rPr>
        <w:t xml:space="preserve">   </w:t>
      </w:r>
      <w:proofErr w:type="gramStart"/>
      <w:r w:rsidR="004634D6">
        <w:rPr>
          <w:rFonts w:ascii="Times New Roman" w:eastAsia="Times New Roman" w:hAnsi="Times New Roman" w:cs="Times New Roman"/>
          <w:bCs/>
          <w:sz w:val="26"/>
          <w:szCs w:val="26"/>
          <w:lang w:eastAsia="fr-FR"/>
        </w:rPr>
        <w:t>MCB</w:t>
      </w:r>
      <w:r w:rsidRPr="00494ED6">
        <w:rPr>
          <w:rFonts w:ascii="Times New Roman" w:eastAsia="Times New Roman" w:hAnsi="Times New Roman" w:cs="Times New Roman"/>
          <w:bCs/>
          <w:sz w:val="26"/>
          <w:szCs w:val="26"/>
          <w:lang w:eastAsia="fr-FR"/>
        </w:rPr>
        <w:t>(</w:t>
      </w:r>
      <w:proofErr w:type="spellStart"/>
      <w:proofErr w:type="gramEnd"/>
      <w:r w:rsidRPr="00494ED6">
        <w:rPr>
          <w:rFonts w:ascii="Times New Roman" w:eastAsia="Times New Roman" w:hAnsi="Times New Roman" w:cs="Times New Roman"/>
          <w:bCs/>
          <w:sz w:val="26"/>
          <w:szCs w:val="26"/>
          <w:lang w:eastAsia="fr-FR"/>
        </w:rPr>
        <w:t>Univ</w:t>
      </w:r>
      <w:proofErr w:type="spellEnd"/>
      <w:r w:rsidRPr="00494ED6">
        <w:rPr>
          <w:rFonts w:ascii="Times New Roman" w:eastAsia="Times New Roman" w:hAnsi="Times New Roman" w:cs="Times New Roman"/>
          <w:bCs/>
          <w:sz w:val="26"/>
          <w:szCs w:val="26"/>
          <w:lang w:eastAsia="fr-FR"/>
        </w:rPr>
        <w:t xml:space="preserve"> Bordj Bou </w:t>
      </w:r>
      <w:proofErr w:type="spellStart"/>
      <w:r w:rsidRPr="00494ED6">
        <w:rPr>
          <w:rFonts w:ascii="Times New Roman" w:eastAsia="Times New Roman" w:hAnsi="Times New Roman" w:cs="Times New Roman"/>
          <w:bCs/>
          <w:sz w:val="26"/>
          <w:szCs w:val="26"/>
          <w:lang w:eastAsia="fr-FR"/>
        </w:rPr>
        <w:t>Arréridj</w:t>
      </w:r>
      <w:proofErr w:type="spellEnd"/>
      <w:r w:rsidRPr="00494ED6">
        <w:rPr>
          <w:rFonts w:ascii="Times New Roman" w:eastAsia="Times New Roman" w:hAnsi="Times New Roman" w:cs="Times New Roman"/>
          <w:bCs/>
          <w:sz w:val="26"/>
          <w:szCs w:val="26"/>
          <w:lang w:eastAsia="fr-FR"/>
        </w:rPr>
        <w:t>)</w:t>
      </w:r>
    </w:p>
    <w:p w:rsidR="00494ED6" w:rsidRPr="00494ED6" w:rsidRDefault="00627316" w:rsidP="00494ED6">
      <w:pPr>
        <w:spacing w:after="0" w:line="360" w:lineRule="auto"/>
        <w:rPr>
          <w:rFonts w:ascii="Times New Roman" w:eastAsia="Times New Roman" w:hAnsi="Times New Roman" w:cs="Times New Roman"/>
          <w:bCs/>
          <w:sz w:val="26"/>
          <w:szCs w:val="26"/>
          <w:vertAlign w:val="superscript"/>
          <w:lang w:val="en-US" w:eastAsia="fr-FR"/>
        </w:rPr>
      </w:pPr>
      <w:proofErr w:type="spellStart"/>
      <w:r w:rsidRPr="00494ED6">
        <w:rPr>
          <w:rFonts w:ascii="Times New Roman" w:eastAsia="Times New Roman" w:hAnsi="Times New Roman" w:cs="Times New Roman"/>
          <w:b/>
          <w:sz w:val="26"/>
          <w:szCs w:val="26"/>
          <w:lang w:val="en-US" w:eastAsia="fr-FR"/>
        </w:rPr>
        <w:t>Encadrant</w:t>
      </w:r>
      <w:proofErr w:type="spellEnd"/>
      <w:r>
        <w:rPr>
          <w:rFonts w:ascii="Times New Roman" w:eastAsia="Times New Roman" w:hAnsi="Times New Roman" w:cs="Times New Roman"/>
          <w:b/>
          <w:sz w:val="26"/>
          <w:szCs w:val="26"/>
          <w:lang w:val="en-US" w:eastAsia="fr-FR"/>
        </w:rPr>
        <w:t>:</w:t>
      </w:r>
      <w:r w:rsidR="00494ED6" w:rsidRPr="00494ED6">
        <w:rPr>
          <w:rFonts w:ascii="Times New Roman" w:eastAsia="Times New Roman" w:hAnsi="Times New Roman" w:cs="Times New Roman"/>
          <w:bCs/>
          <w:sz w:val="26"/>
          <w:szCs w:val="26"/>
          <w:lang w:val="en-US" w:eastAsia="fr-FR"/>
        </w:rPr>
        <w:tab/>
      </w:r>
      <w:proofErr w:type="spellStart"/>
      <w:r w:rsidR="00494ED6" w:rsidRPr="00494ED6">
        <w:rPr>
          <w:rFonts w:ascii="Times New Roman" w:eastAsia="Times New Roman" w:hAnsi="Times New Roman" w:cs="Times New Roman"/>
          <w:bCs/>
          <w:sz w:val="26"/>
          <w:szCs w:val="26"/>
          <w:lang w:val="en-US" w:eastAsia="fr-FR"/>
        </w:rPr>
        <w:t>M</w:t>
      </w:r>
      <w:r w:rsidR="00494ED6" w:rsidRPr="00494ED6">
        <w:rPr>
          <w:rFonts w:ascii="Times New Roman" w:eastAsia="Times New Roman" w:hAnsi="Times New Roman" w:cs="Times New Roman"/>
          <w:bCs/>
          <w:sz w:val="26"/>
          <w:szCs w:val="26"/>
          <w:vertAlign w:val="superscript"/>
          <w:lang w:val="en-US" w:eastAsia="fr-FR"/>
        </w:rPr>
        <w:t>r</w:t>
      </w:r>
      <w:proofErr w:type="spellEnd"/>
      <w:r w:rsidR="00494ED6" w:rsidRPr="00494ED6">
        <w:rPr>
          <w:rFonts w:ascii="Times New Roman" w:eastAsia="Times New Roman" w:hAnsi="Times New Roman" w:cs="Times New Roman"/>
          <w:bCs/>
          <w:sz w:val="26"/>
          <w:szCs w:val="26"/>
          <w:vertAlign w:val="superscript"/>
          <w:lang w:val="en-US" w:eastAsia="fr-FR"/>
        </w:rPr>
        <w:t xml:space="preserve"> </w:t>
      </w:r>
      <w:proofErr w:type="spellStart"/>
      <w:r w:rsidR="00494ED6" w:rsidRPr="00494ED6">
        <w:rPr>
          <w:rFonts w:ascii="Times New Roman" w:eastAsia="Times New Roman" w:hAnsi="Times New Roman" w:cs="Times New Roman"/>
          <w:bCs/>
          <w:sz w:val="26"/>
          <w:szCs w:val="26"/>
          <w:lang w:val="en-US" w:eastAsia="fr-FR"/>
        </w:rPr>
        <w:t>Benyoucef</w:t>
      </w:r>
      <w:proofErr w:type="spellEnd"/>
      <w:r>
        <w:rPr>
          <w:rFonts w:ascii="Times New Roman" w:eastAsia="Times New Roman" w:hAnsi="Times New Roman" w:cs="Times New Roman"/>
          <w:bCs/>
          <w:sz w:val="26"/>
          <w:szCs w:val="26"/>
          <w:lang w:val="en-US" w:eastAsia="fr-FR"/>
        </w:rPr>
        <w:t xml:space="preserve"> </w:t>
      </w:r>
      <w:proofErr w:type="spellStart"/>
      <w:r>
        <w:rPr>
          <w:rFonts w:ascii="Times New Roman" w:eastAsia="Times New Roman" w:hAnsi="Times New Roman" w:cs="Times New Roman"/>
          <w:bCs/>
          <w:sz w:val="26"/>
          <w:szCs w:val="26"/>
          <w:lang w:val="en-US" w:eastAsia="fr-FR"/>
        </w:rPr>
        <w:t>Nabil</w:t>
      </w:r>
      <w:proofErr w:type="spellEnd"/>
      <w:r>
        <w:rPr>
          <w:rFonts w:ascii="Times New Roman" w:eastAsia="Times New Roman" w:hAnsi="Times New Roman" w:cs="Times New Roman"/>
          <w:bCs/>
          <w:sz w:val="26"/>
          <w:szCs w:val="26"/>
          <w:lang w:val="en-US" w:eastAsia="fr-FR"/>
        </w:rPr>
        <w:t xml:space="preserve">             </w:t>
      </w:r>
      <w:proofErr w:type="gramStart"/>
      <w:r w:rsidR="005F36BF" w:rsidRPr="00494ED6">
        <w:rPr>
          <w:rFonts w:ascii="Times New Roman" w:eastAsia="Times New Roman" w:hAnsi="Times New Roman" w:cs="Times New Roman"/>
          <w:bCs/>
          <w:sz w:val="26"/>
          <w:szCs w:val="26"/>
          <w:lang w:val="en-US" w:eastAsia="fr-FR"/>
        </w:rPr>
        <w:t>MAA(</w:t>
      </w:r>
      <w:proofErr w:type="spellStart"/>
      <w:proofErr w:type="gramEnd"/>
      <w:r w:rsidR="00494ED6" w:rsidRPr="00494ED6">
        <w:rPr>
          <w:rFonts w:ascii="Times New Roman" w:eastAsia="Times New Roman" w:hAnsi="Times New Roman" w:cs="Times New Roman"/>
          <w:bCs/>
          <w:sz w:val="26"/>
          <w:szCs w:val="26"/>
          <w:lang w:val="en-US" w:eastAsia="fr-FR"/>
        </w:rPr>
        <w:t>Univ</w:t>
      </w:r>
      <w:proofErr w:type="spellEnd"/>
      <w:r w:rsidR="00494ED6" w:rsidRPr="00494ED6">
        <w:rPr>
          <w:rFonts w:ascii="Times New Roman" w:eastAsia="Times New Roman" w:hAnsi="Times New Roman" w:cs="Times New Roman"/>
          <w:bCs/>
          <w:sz w:val="26"/>
          <w:szCs w:val="26"/>
          <w:lang w:val="en-US" w:eastAsia="fr-FR"/>
        </w:rPr>
        <w:t xml:space="preserve"> </w:t>
      </w:r>
      <w:proofErr w:type="spellStart"/>
      <w:r w:rsidR="00494ED6" w:rsidRPr="00494ED6">
        <w:rPr>
          <w:rFonts w:ascii="Times New Roman" w:eastAsia="Times New Roman" w:hAnsi="Times New Roman" w:cs="Times New Roman"/>
          <w:bCs/>
          <w:sz w:val="26"/>
          <w:szCs w:val="26"/>
          <w:lang w:val="en-US" w:eastAsia="fr-FR"/>
        </w:rPr>
        <w:t>Bordj</w:t>
      </w:r>
      <w:proofErr w:type="spellEnd"/>
      <w:r w:rsidR="00494ED6" w:rsidRPr="00494ED6">
        <w:rPr>
          <w:rFonts w:ascii="Times New Roman" w:eastAsia="Times New Roman" w:hAnsi="Times New Roman" w:cs="Times New Roman"/>
          <w:bCs/>
          <w:sz w:val="26"/>
          <w:szCs w:val="26"/>
          <w:lang w:val="en-US" w:eastAsia="fr-FR"/>
        </w:rPr>
        <w:t xml:space="preserve"> </w:t>
      </w:r>
      <w:proofErr w:type="spellStart"/>
      <w:r w:rsidR="00494ED6" w:rsidRPr="00494ED6">
        <w:rPr>
          <w:rFonts w:ascii="Times New Roman" w:eastAsia="Times New Roman" w:hAnsi="Times New Roman" w:cs="Times New Roman"/>
          <w:bCs/>
          <w:sz w:val="26"/>
          <w:szCs w:val="26"/>
          <w:lang w:val="en-US" w:eastAsia="fr-FR"/>
        </w:rPr>
        <w:t>Bou</w:t>
      </w:r>
      <w:proofErr w:type="spellEnd"/>
      <w:r w:rsidR="00494ED6" w:rsidRPr="00494ED6">
        <w:rPr>
          <w:rFonts w:ascii="Times New Roman" w:eastAsia="Times New Roman" w:hAnsi="Times New Roman" w:cs="Times New Roman"/>
          <w:bCs/>
          <w:sz w:val="26"/>
          <w:szCs w:val="26"/>
          <w:lang w:val="en-US" w:eastAsia="fr-FR"/>
        </w:rPr>
        <w:t xml:space="preserve"> </w:t>
      </w:r>
      <w:proofErr w:type="spellStart"/>
      <w:r w:rsidR="00494ED6" w:rsidRPr="00494ED6">
        <w:rPr>
          <w:rFonts w:ascii="Times New Roman" w:eastAsia="Times New Roman" w:hAnsi="Times New Roman" w:cs="Times New Roman"/>
          <w:bCs/>
          <w:sz w:val="26"/>
          <w:szCs w:val="26"/>
          <w:lang w:val="en-US" w:eastAsia="fr-FR"/>
        </w:rPr>
        <w:t>Arréridj</w:t>
      </w:r>
      <w:proofErr w:type="spellEnd"/>
      <w:r w:rsidR="00494ED6" w:rsidRPr="00494ED6">
        <w:rPr>
          <w:rFonts w:ascii="Times New Roman" w:eastAsia="Times New Roman" w:hAnsi="Times New Roman" w:cs="Times New Roman"/>
          <w:bCs/>
          <w:sz w:val="26"/>
          <w:szCs w:val="26"/>
          <w:lang w:val="en-US" w:eastAsia="fr-FR"/>
        </w:rPr>
        <w:t xml:space="preserve"> )</w:t>
      </w:r>
    </w:p>
    <w:p w:rsidR="00494ED6" w:rsidRPr="00342B2B" w:rsidRDefault="00494ED6" w:rsidP="00627316">
      <w:pPr>
        <w:spacing w:after="0" w:line="360" w:lineRule="auto"/>
        <w:rPr>
          <w:rFonts w:ascii="Times New Roman" w:eastAsia="Times New Roman" w:hAnsi="Times New Roman" w:cs="Times New Roman"/>
          <w:bCs/>
          <w:sz w:val="26"/>
          <w:szCs w:val="26"/>
          <w:vertAlign w:val="superscript"/>
          <w:lang w:eastAsia="fr-FR"/>
        </w:rPr>
      </w:pPr>
      <w:r w:rsidRPr="00342B2B">
        <w:rPr>
          <w:rFonts w:ascii="Times New Roman" w:eastAsia="Times New Roman" w:hAnsi="Times New Roman" w:cs="Times New Roman"/>
          <w:b/>
          <w:sz w:val="26"/>
          <w:szCs w:val="26"/>
          <w:lang w:eastAsia="fr-FR"/>
        </w:rPr>
        <w:t>Examinat</w:t>
      </w:r>
      <w:r w:rsidR="00627316">
        <w:rPr>
          <w:rFonts w:ascii="Times New Roman" w:eastAsia="Times New Roman" w:hAnsi="Times New Roman" w:cs="Times New Roman"/>
          <w:b/>
          <w:sz w:val="26"/>
          <w:szCs w:val="26"/>
          <w:lang w:eastAsia="fr-FR"/>
        </w:rPr>
        <w:t>eur</w:t>
      </w:r>
      <w:r w:rsidRPr="00342B2B">
        <w:rPr>
          <w:rFonts w:ascii="Times New Roman" w:eastAsia="Times New Roman" w:hAnsi="Times New Roman" w:cs="Times New Roman"/>
          <w:b/>
          <w:sz w:val="26"/>
          <w:szCs w:val="26"/>
          <w:lang w:eastAsia="fr-FR"/>
        </w:rPr>
        <w:t>:</w:t>
      </w:r>
      <w:r w:rsidRPr="00342B2B">
        <w:rPr>
          <w:rFonts w:ascii="Times New Roman" w:eastAsia="Times New Roman" w:hAnsi="Times New Roman" w:cs="Times New Roman"/>
          <w:b/>
          <w:sz w:val="26"/>
          <w:szCs w:val="26"/>
          <w:lang w:eastAsia="fr-FR"/>
        </w:rPr>
        <w:tab/>
      </w:r>
      <w:r w:rsidR="00627316" w:rsidRPr="00494ED6">
        <w:rPr>
          <w:rFonts w:ascii="Times New Roman" w:eastAsia="Times New Roman" w:hAnsi="Times New Roman" w:cs="Times New Roman"/>
          <w:bCs/>
          <w:sz w:val="26"/>
          <w:szCs w:val="26"/>
          <w:lang w:eastAsia="fr-FR"/>
        </w:rPr>
        <w:t>M</w:t>
      </w:r>
      <w:r w:rsidR="00627316" w:rsidRPr="00494ED6">
        <w:rPr>
          <w:rFonts w:ascii="Times New Roman" w:eastAsia="Times New Roman" w:hAnsi="Times New Roman" w:cs="Times New Roman"/>
          <w:bCs/>
          <w:sz w:val="26"/>
          <w:szCs w:val="26"/>
          <w:vertAlign w:val="superscript"/>
          <w:lang w:eastAsia="fr-FR"/>
        </w:rPr>
        <w:t xml:space="preserve">r </w:t>
      </w:r>
      <w:proofErr w:type="spellStart"/>
      <w:r w:rsidR="00627316" w:rsidRPr="00494ED6">
        <w:rPr>
          <w:rFonts w:ascii="Times New Roman" w:eastAsia="Times New Roman" w:hAnsi="Times New Roman" w:cs="Times New Roman"/>
          <w:bCs/>
          <w:sz w:val="26"/>
          <w:szCs w:val="26"/>
          <w:lang w:eastAsia="fr-FR"/>
        </w:rPr>
        <w:t>Guissous</w:t>
      </w:r>
      <w:proofErr w:type="spellEnd"/>
      <w:r w:rsidR="00627316" w:rsidRPr="00494ED6">
        <w:rPr>
          <w:rFonts w:ascii="Times New Roman" w:eastAsia="Times New Roman" w:hAnsi="Times New Roman" w:cs="Times New Roman"/>
          <w:bCs/>
          <w:sz w:val="26"/>
          <w:szCs w:val="26"/>
          <w:lang w:eastAsia="fr-FR"/>
        </w:rPr>
        <w:t xml:space="preserve"> </w:t>
      </w:r>
      <w:proofErr w:type="spellStart"/>
      <w:r w:rsidR="00627316" w:rsidRPr="00494ED6">
        <w:rPr>
          <w:rFonts w:ascii="Times New Roman" w:eastAsia="Times New Roman" w:hAnsi="Times New Roman" w:cs="Times New Roman"/>
          <w:bCs/>
          <w:sz w:val="26"/>
          <w:szCs w:val="26"/>
          <w:lang w:eastAsia="fr-FR"/>
        </w:rPr>
        <w:t>Mokhtar</w:t>
      </w:r>
      <w:proofErr w:type="spellEnd"/>
      <w:r w:rsidR="00713A1E">
        <w:rPr>
          <w:rFonts w:ascii="Times New Roman" w:eastAsia="Times New Roman" w:hAnsi="Times New Roman" w:cs="Times New Roman"/>
          <w:bCs/>
          <w:sz w:val="26"/>
          <w:szCs w:val="26"/>
          <w:lang w:eastAsia="fr-FR"/>
        </w:rPr>
        <w:t xml:space="preserve"> </w:t>
      </w:r>
      <w:proofErr w:type="gramStart"/>
      <w:r w:rsidR="00713A1E">
        <w:rPr>
          <w:rFonts w:ascii="Times New Roman" w:eastAsia="Times New Roman" w:hAnsi="Times New Roman" w:cs="Times New Roman"/>
          <w:bCs/>
          <w:sz w:val="26"/>
          <w:szCs w:val="26"/>
          <w:lang w:eastAsia="fr-FR"/>
        </w:rPr>
        <w:t>MAA</w:t>
      </w:r>
      <w:r w:rsidRPr="00342B2B">
        <w:rPr>
          <w:rFonts w:ascii="Times New Roman" w:eastAsia="Times New Roman" w:hAnsi="Times New Roman" w:cs="Times New Roman"/>
          <w:bCs/>
          <w:sz w:val="26"/>
          <w:szCs w:val="26"/>
          <w:lang w:eastAsia="fr-FR"/>
        </w:rPr>
        <w:t>(</w:t>
      </w:r>
      <w:proofErr w:type="spellStart"/>
      <w:proofErr w:type="gramEnd"/>
      <w:r w:rsidRPr="00342B2B">
        <w:rPr>
          <w:rFonts w:ascii="Times New Roman" w:eastAsia="Times New Roman" w:hAnsi="Times New Roman" w:cs="Times New Roman"/>
          <w:bCs/>
          <w:sz w:val="26"/>
          <w:szCs w:val="26"/>
          <w:lang w:eastAsia="fr-FR"/>
        </w:rPr>
        <w:t>Univ</w:t>
      </w:r>
      <w:proofErr w:type="spellEnd"/>
      <w:r w:rsidRPr="00342B2B">
        <w:rPr>
          <w:rFonts w:ascii="Times New Roman" w:eastAsia="Times New Roman" w:hAnsi="Times New Roman" w:cs="Times New Roman"/>
          <w:bCs/>
          <w:sz w:val="26"/>
          <w:szCs w:val="26"/>
          <w:lang w:eastAsia="fr-FR"/>
        </w:rPr>
        <w:t xml:space="preserve"> Bordj Bou </w:t>
      </w:r>
      <w:proofErr w:type="spellStart"/>
      <w:r w:rsidRPr="00342B2B">
        <w:rPr>
          <w:rFonts w:ascii="Times New Roman" w:eastAsia="Times New Roman" w:hAnsi="Times New Roman" w:cs="Times New Roman"/>
          <w:bCs/>
          <w:sz w:val="26"/>
          <w:szCs w:val="26"/>
          <w:lang w:eastAsia="fr-FR"/>
        </w:rPr>
        <w:t>Arréridj</w:t>
      </w:r>
      <w:proofErr w:type="spellEnd"/>
      <w:r w:rsidRPr="00342B2B">
        <w:rPr>
          <w:rFonts w:ascii="Times New Roman" w:eastAsia="Times New Roman" w:hAnsi="Times New Roman" w:cs="Times New Roman"/>
          <w:bCs/>
          <w:sz w:val="26"/>
          <w:szCs w:val="26"/>
          <w:lang w:eastAsia="fr-FR"/>
        </w:rPr>
        <w:t>)</w:t>
      </w:r>
    </w:p>
    <w:p w:rsidR="00494ED6" w:rsidRPr="00342B2B" w:rsidRDefault="00494ED6" w:rsidP="00494ED6">
      <w:pPr>
        <w:spacing w:before="240" w:after="0" w:line="240" w:lineRule="auto"/>
        <w:jc w:val="center"/>
        <w:rPr>
          <w:rFonts w:ascii="Times New Roman" w:eastAsia="Times New Roman" w:hAnsi="Times New Roman" w:cs="Times New Roman"/>
          <w:b/>
          <w:sz w:val="24"/>
          <w:szCs w:val="24"/>
          <w:lang w:eastAsia="fr-FR"/>
        </w:rPr>
      </w:pPr>
    </w:p>
    <w:p w:rsidR="00494ED6" w:rsidRPr="00494ED6" w:rsidRDefault="00494ED6" w:rsidP="00494ED6">
      <w:pPr>
        <w:spacing w:before="240" w:after="0" w:line="240" w:lineRule="auto"/>
        <w:jc w:val="center"/>
        <w:rPr>
          <w:rFonts w:ascii="Times New Roman" w:eastAsia="Times New Roman" w:hAnsi="Times New Roman" w:cs="Times New Roman"/>
          <w:sz w:val="24"/>
          <w:szCs w:val="24"/>
          <w:lang w:eastAsia="fr-FR"/>
        </w:rPr>
      </w:pPr>
      <w:r w:rsidRPr="00494ED6">
        <w:rPr>
          <w:rFonts w:ascii="Times New Roman" w:eastAsia="Times New Roman" w:hAnsi="Times New Roman" w:cs="Times New Roman"/>
          <w:b/>
          <w:sz w:val="24"/>
          <w:szCs w:val="24"/>
          <w:lang w:eastAsia="fr-FR"/>
        </w:rPr>
        <w:t>Année universitaire : 2017/2018</w:t>
      </w:r>
    </w:p>
    <w:p w:rsidR="00B95DB1" w:rsidRDefault="00183553" w:rsidP="00B07FC7">
      <w:pPr>
        <w:tabs>
          <w:tab w:val="left" w:pos="7513"/>
        </w:tabs>
        <w:ind w:left="-284" w:firstLine="142"/>
        <w:sectPr w:rsidR="00B95DB1" w:rsidSect="00494ED6">
          <w:pgSz w:w="11906" w:h="16838"/>
          <w:pgMar w:top="1134" w:right="1134" w:bottom="1134" w:left="1276"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r>
        <w:rPr>
          <w:noProof/>
          <w:lang w:val="en-US"/>
        </w:rPr>
        <w:lastRenderedPageBreak/>
        <w:drawing>
          <wp:inline distT="0" distB="0" distL="0" distR="0">
            <wp:extent cx="5756108" cy="7286324"/>
            <wp:effectExtent l="247650" t="228600" r="225592" b="200326"/>
            <wp:docPr id="9" name="Image 8" descr="Capture remerci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remerciement.PNG"/>
                    <pic:cNvPicPr/>
                  </pic:nvPicPr>
                  <pic:blipFill>
                    <a:blip r:embed="rId9" cstate="print"/>
                    <a:stretch>
                      <a:fillRect/>
                    </a:stretch>
                  </pic:blipFill>
                  <pic:spPr>
                    <a:xfrm>
                      <a:off x="0" y="0"/>
                      <a:ext cx="5760085" cy="7291358"/>
                    </a:xfrm>
                    <a:prstGeom prst="rect">
                      <a:avLst/>
                    </a:prstGeom>
                    <a:ln w="228600" cap="sq" cmpd="thickThin">
                      <a:solidFill>
                        <a:schemeClr val="accent6">
                          <a:lumMod val="60000"/>
                          <a:lumOff val="40000"/>
                        </a:schemeClr>
                      </a:solidFill>
                      <a:prstDash val="solid"/>
                      <a:miter lim="800000"/>
                    </a:ln>
                    <a:effectLst>
                      <a:innerShdw blurRad="76200">
                        <a:srgbClr val="000000"/>
                      </a:innerShdw>
                    </a:effectLst>
                  </pic:spPr>
                </pic:pic>
              </a:graphicData>
            </a:graphic>
          </wp:inline>
        </w:drawing>
      </w:r>
    </w:p>
    <w:p w:rsidR="005563B6" w:rsidRPr="005563B6" w:rsidRDefault="005563B6" w:rsidP="005563B6">
      <w:pPr>
        <w:spacing w:line="360" w:lineRule="auto"/>
        <w:jc w:val="center"/>
        <w:rPr>
          <w:rFonts w:ascii="Times New Roman" w:hAnsi="Times New Roman" w:cs="Aharoni"/>
          <w:b/>
          <w:bCs/>
          <w:i/>
          <w:iCs/>
          <w:sz w:val="32"/>
          <w:szCs w:val="32"/>
        </w:rPr>
      </w:pPr>
      <w:r w:rsidRPr="005563B6">
        <w:rPr>
          <w:rFonts w:ascii="Times New Roman" w:hAnsi="Times New Roman" w:cs="Aharoni"/>
          <w:b/>
          <w:bCs/>
          <w:i/>
          <w:iCs/>
          <w:sz w:val="32"/>
          <w:szCs w:val="32"/>
        </w:rPr>
        <w:lastRenderedPageBreak/>
        <w:t>Dédicace</w:t>
      </w:r>
    </w:p>
    <w:p w:rsidR="005563B6" w:rsidRPr="005563B6" w:rsidRDefault="005563B6" w:rsidP="005563B6">
      <w:pPr>
        <w:spacing w:line="360" w:lineRule="auto"/>
        <w:jc w:val="both"/>
        <w:rPr>
          <w:rFonts w:ascii="Times New Roman" w:hAnsi="Times New Roman" w:cs="Times New Roman"/>
          <w:i/>
          <w:iCs/>
          <w:sz w:val="28"/>
          <w:szCs w:val="28"/>
        </w:rPr>
      </w:pPr>
      <w:r w:rsidRPr="005563B6">
        <w:rPr>
          <w:rFonts w:ascii="Times New Roman" w:hAnsi="Times New Roman" w:cs="Times New Roman"/>
          <w:i/>
          <w:iCs/>
          <w:sz w:val="28"/>
          <w:szCs w:val="28"/>
        </w:rPr>
        <w:t>Je dédie ce mémoire à :</w:t>
      </w:r>
    </w:p>
    <w:p w:rsidR="005563B6" w:rsidRPr="005563B6" w:rsidRDefault="005563B6" w:rsidP="005563B6">
      <w:pPr>
        <w:spacing w:line="360" w:lineRule="auto"/>
        <w:jc w:val="both"/>
        <w:rPr>
          <w:rFonts w:ascii="Times New Roman" w:hAnsi="Times New Roman" w:cs="Times New Roman"/>
          <w:i/>
          <w:iCs/>
          <w:sz w:val="28"/>
          <w:szCs w:val="28"/>
        </w:rPr>
      </w:pPr>
      <w:r w:rsidRPr="005563B6">
        <w:rPr>
          <w:rFonts w:ascii="Times New Roman" w:hAnsi="Times New Roman" w:cs="Times New Roman"/>
          <w:i/>
          <w:iCs/>
          <w:sz w:val="28"/>
          <w:szCs w:val="28"/>
        </w:rPr>
        <w:t>Mes parents :</w:t>
      </w:r>
    </w:p>
    <w:p w:rsidR="005563B6" w:rsidRPr="005563B6" w:rsidRDefault="005563B6" w:rsidP="005563B6">
      <w:pPr>
        <w:spacing w:line="360" w:lineRule="auto"/>
        <w:ind w:left="360"/>
        <w:jc w:val="both"/>
        <w:rPr>
          <w:rFonts w:ascii="Times New Roman" w:hAnsi="Times New Roman" w:cs="Times New Roman"/>
          <w:i/>
          <w:iCs/>
          <w:sz w:val="28"/>
          <w:szCs w:val="28"/>
        </w:rPr>
      </w:pPr>
      <w:r w:rsidRPr="005563B6">
        <w:rPr>
          <w:rFonts w:ascii="Algerian" w:hAnsi="Algerian" w:cs="Times New Roman"/>
          <w:i/>
          <w:iCs/>
          <w:sz w:val="28"/>
          <w:szCs w:val="28"/>
        </w:rPr>
        <w:t>Ma mère</w:t>
      </w:r>
      <w:r w:rsidRPr="005563B6">
        <w:rPr>
          <w:rFonts w:ascii="Times New Roman" w:hAnsi="Times New Roman" w:cs="Times New Roman"/>
          <w:i/>
          <w:iCs/>
          <w:sz w:val="28"/>
          <w:szCs w:val="28"/>
        </w:rPr>
        <w:t xml:space="preserve">, qui a </w:t>
      </w:r>
      <w:r w:rsidR="00F017FD" w:rsidRPr="005563B6">
        <w:rPr>
          <w:rFonts w:ascii="Times New Roman" w:hAnsi="Times New Roman" w:cs="Times New Roman"/>
          <w:i/>
          <w:iCs/>
          <w:sz w:val="28"/>
          <w:szCs w:val="28"/>
        </w:rPr>
        <w:t>œuvré</w:t>
      </w:r>
      <w:r w:rsidRPr="005563B6">
        <w:rPr>
          <w:rFonts w:ascii="Times New Roman" w:hAnsi="Times New Roman" w:cs="Times New Roman"/>
          <w:i/>
          <w:iCs/>
          <w:sz w:val="28"/>
          <w:szCs w:val="28"/>
        </w:rPr>
        <w:t xml:space="preserve"> pour ma réussite, de par son amour, son soutien, tous les sacrifices consentis et ses précieux conseils, pour toute son assistance et sa présence dans ma vie, reçois à travers ce travail aussi modeste soit-il, l'expression de mes sentiments et de mon éternelle gratitude.</w:t>
      </w:r>
    </w:p>
    <w:p w:rsidR="005563B6" w:rsidRDefault="005563B6" w:rsidP="005563B6">
      <w:pPr>
        <w:spacing w:line="360" w:lineRule="auto"/>
        <w:ind w:left="360"/>
        <w:jc w:val="both"/>
        <w:rPr>
          <w:rFonts w:ascii="Times New Roman" w:hAnsi="Times New Roman" w:cs="Times New Roman"/>
          <w:i/>
          <w:iCs/>
          <w:sz w:val="28"/>
          <w:szCs w:val="28"/>
        </w:rPr>
      </w:pPr>
      <w:r w:rsidRPr="005563B6">
        <w:rPr>
          <w:rFonts w:ascii="Algerian" w:hAnsi="Algerian" w:cs="Times New Roman"/>
          <w:i/>
          <w:iCs/>
          <w:sz w:val="28"/>
          <w:szCs w:val="28"/>
        </w:rPr>
        <w:t>Mon père</w:t>
      </w:r>
      <w:r w:rsidRPr="005563B6">
        <w:rPr>
          <w:rFonts w:ascii="Times New Roman" w:hAnsi="Times New Roman" w:cs="Times New Roman"/>
          <w:i/>
          <w:iCs/>
          <w:sz w:val="28"/>
          <w:szCs w:val="28"/>
        </w:rPr>
        <w:t>, qui peut être fier et trouver ici le résultat de longues années de sacrifices et de privations pour m'aider à avancer dans la vie. Puisse Dieu faire en sorte que ce travail porte son fruit ; Merci pour les valeurs nobles, l'éducation et le soutient permanent venu de toi.</w:t>
      </w:r>
    </w:p>
    <w:p w:rsidR="005563B6" w:rsidRDefault="005563B6" w:rsidP="005563B6">
      <w:pPr>
        <w:spacing w:line="360" w:lineRule="auto"/>
        <w:jc w:val="both"/>
        <w:rPr>
          <w:rFonts w:ascii="Times New Roman" w:hAnsi="Times New Roman" w:cs="Times New Roman"/>
          <w:i/>
          <w:iCs/>
          <w:sz w:val="28"/>
          <w:szCs w:val="28"/>
        </w:rPr>
      </w:pPr>
      <w:r w:rsidRPr="005563B6">
        <w:rPr>
          <w:rFonts w:ascii="Times New Roman" w:hAnsi="Times New Roman" w:cs="Times New Roman"/>
          <w:i/>
          <w:iCs/>
          <w:sz w:val="28"/>
          <w:szCs w:val="28"/>
        </w:rPr>
        <w:t xml:space="preserve">Mes frères </w:t>
      </w:r>
      <w:proofErr w:type="spellStart"/>
      <w:r w:rsidRPr="005563B6">
        <w:rPr>
          <w:rFonts w:ascii="Algerian" w:hAnsi="Algerian" w:cs="Times New Roman"/>
          <w:i/>
          <w:iCs/>
          <w:sz w:val="28"/>
          <w:szCs w:val="28"/>
        </w:rPr>
        <w:t>alaa</w:t>
      </w:r>
      <w:proofErr w:type="spellEnd"/>
      <w:r w:rsidRPr="005563B6">
        <w:rPr>
          <w:rFonts w:ascii="Algerian" w:hAnsi="Algerian" w:cs="Times New Roman"/>
          <w:i/>
          <w:iCs/>
          <w:sz w:val="28"/>
          <w:szCs w:val="28"/>
        </w:rPr>
        <w:t>, Djarir</w:t>
      </w:r>
      <w:r w:rsidRPr="005563B6">
        <w:rPr>
          <w:rFonts w:ascii="Times New Roman" w:hAnsi="Times New Roman" w:cs="Times New Roman"/>
          <w:i/>
          <w:iCs/>
          <w:sz w:val="28"/>
          <w:szCs w:val="28"/>
        </w:rPr>
        <w:t xml:space="preserve"> qui n'ont cessé d'être pour moi des exemples de persévérance, de courage et de générosité.</w:t>
      </w:r>
    </w:p>
    <w:p w:rsidR="005563B6" w:rsidRPr="005563B6" w:rsidRDefault="005563B6" w:rsidP="005563B6">
      <w:pPr>
        <w:spacing w:line="360" w:lineRule="auto"/>
        <w:jc w:val="both"/>
        <w:rPr>
          <w:rFonts w:ascii="Times New Roman" w:hAnsi="Times New Roman" w:cs="Times New Roman"/>
          <w:i/>
          <w:iCs/>
          <w:sz w:val="28"/>
          <w:szCs w:val="28"/>
        </w:rPr>
      </w:pPr>
      <w:r w:rsidRPr="005563B6">
        <w:rPr>
          <w:rFonts w:ascii="Algerian" w:hAnsi="Algerian" w:cs="Times New Roman"/>
          <w:i/>
          <w:iCs/>
          <w:sz w:val="28"/>
          <w:szCs w:val="28"/>
        </w:rPr>
        <w:t>Mon grand père</w:t>
      </w:r>
      <w:r w:rsidRPr="005563B6">
        <w:rPr>
          <w:rFonts w:ascii="Times New Roman" w:hAnsi="Times New Roman" w:cs="Times New Roman"/>
          <w:i/>
          <w:iCs/>
          <w:sz w:val="28"/>
          <w:szCs w:val="28"/>
        </w:rPr>
        <w:t xml:space="preserve"> et </w:t>
      </w:r>
      <w:r w:rsidRPr="005563B6">
        <w:rPr>
          <w:rFonts w:ascii="Algerian" w:hAnsi="Algerian" w:cs="Times New Roman"/>
          <w:i/>
          <w:iCs/>
          <w:sz w:val="28"/>
          <w:szCs w:val="28"/>
        </w:rPr>
        <w:t>Ma grand-mère</w:t>
      </w:r>
      <w:r w:rsidRPr="005563B6">
        <w:rPr>
          <w:rFonts w:ascii="Times New Roman" w:hAnsi="Times New Roman" w:cs="Times New Roman"/>
          <w:i/>
          <w:iCs/>
          <w:sz w:val="28"/>
          <w:szCs w:val="28"/>
        </w:rPr>
        <w:t xml:space="preserve"> Que ce modeste travail</w:t>
      </w:r>
      <w:proofErr w:type="gramStart"/>
      <w:r w:rsidR="003712CB" w:rsidRPr="005563B6">
        <w:rPr>
          <w:rFonts w:ascii="Times New Roman" w:hAnsi="Times New Roman" w:cs="Times New Roman"/>
          <w:i/>
          <w:iCs/>
          <w:sz w:val="28"/>
          <w:szCs w:val="28"/>
        </w:rPr>
        <w:t>,,</w:t>
      </w:r>
      <w:proofErr w:type="gramEnd"/>
      <w:r w:rsidRPr="005563B6">
        <w:rPr>
          <w:rFonts w:ascii="Times New Roman" w:hAnsi="Times New Roman" w:cs="Times New Roman"/>
          <w:i/>
          <w:iCs/>
          <w:sz w:val="28"/>
          <w:szCs w:val="28"/>
        </w:rPr>
        <w:t xml:space="preserve"> soit l’expression des vœux que vous n’avez cessé de formuler dans vos prières. Que Dieu vous préserve santé et longue vie.</w:t>
      </w:r>
    </w:p>
    <w:p w:rsidR="005563B6" w:rsidRPr="005563B6" w:rsidRDefault="005563B6" w:rsidP="00225D47">
      <w:pPr>
        <w:spacing w:line="360" w:lineRule="auto"/>
        <w:jc w:val="both"/>
        <w:rPr>
          <w:rFonts w:ascii="Times New Roman" w:hAnsi="Times New Roman" w:cs="Times New Roman"/>
          <w:i/>
          <w:iCs/>
          <w:sz w:val="28"/>
          <w:szCs w:val="28"/>
        </w:rPr>
      </w:pPr>
      <w:r w:rsidRPr="005563B6">
        <w:rPr>
          <w:rFonts w:ascii="Times New Roman" w:hAnsi="Times New Roman" w:cs="Times New Roman"/>
          <w:i/>
          <w:iCs/>
          <w:sz w:val="28"/>
          <w:szCs w:val="28"/>
        </w:rPr>
        <w:t xml:space="preserve">Ma sœur </w:t>
      </w:r>
      <w:proofErr w:type="spellStart"/>
      <w:r w:rsidRPr="005563B6">
        <w:rPr>
          <w:rFonts w:ascii="Algerian" w:hAnsi="Algerian" w:cs="Times New Roman"/>
          <w:i/>
          <w:iCs/>
          <w:sz w:val="28"/>
          <w:szCs w:val="28"/>
        </w:rPr>
        <w:t>souhila</w:t>
      </w:r>
      <w:proofErr w:type="spellEnd"/>
      <w:r w:rsidRPr="005563B6">
        <w:rPr>
          <w:rFonts w:ascii="Times New Roman" w:hAnsi="Times New Roman" w:cs="Times New Roman"/>
          <w:i/>
          <w:iCs/>
          <w:sz w:val="28"/>
          <w:szCs w:val="28"/>
        </w:rPr>
        <w:t xml:space="preserve">, son mari et ces </w:t>
      </w:r>
      <w:r w:rsidR="00F017FD" w:rsidRPr="005563B6">
        <w:rPr>
          <w:rFonts w:ascii="Times New Roman" w:hAnsi="Times New Roman" w:cs="Times New Roman"/>
          <w:i/>
          <w:iCs/>
          <w:sz w:val="28"/>
          <w:szCs w:val="28"/>
        </w:rPr>
        <w:t>enfants,</w:t>
      </w:r>
      <w:r w:rsidRPr="005563B6">
        <w:rPr>
          <w:rFonts w:ascii="Times New Roman" w:hAnsi="Times New Roman" w:cs="Times New Roman"/>
          <w:i/>
          <w:iCs/>
          <w:sz w:val="28"/>
          <w:szCs w:val="28"/>
        </w:rPr>
        <w:t xml:space="preserve"> je vous souhaite une vie pleine de bonheur et de succès et que Dieu, le tout puissant, vous protège et vous garde. </w:t>
      </w:r>
    </w:p>
    <w:p w:rsidR="005563B6" w:rsidRDefault="005563B6" w:rsidP="005563B6">
      <w:pPr>
        <w:spacing w:line="360" w:lineRule="auto"/>
        <w:jc w:val="both"/>
        <w:rPr>
          <w:rFonts w:ascii="Times New Roman" w:hAnsi="Times New Roman" w:cs="Times New Roman"/>
          <w:i/>
          <w:iCs/>
          <w:sz w:val="28"/>
          <w:szCs w:val="28"/>
        </w:rPr>
      </w:pPr>
      <w:r w:rsidRPr="005563B6">
        <w:rPr>
          <w:rFonts w:ascii="Times New Roman" w:hAnsi="Times New Roman" w:cs="Times New Roman"/>
          <w:i/>
          <w:iCs/>
          <w:sz w:val="28"/>
          <w:szCs w:val="28"/>
        </w:rPr>
        <w:t xml:space="preserve">Mes amis: </w:t>
      </w:r>
      <w:proofErr w:type="spellStart"/>
      <w:r w:rsidRPr="005563B6">
        <w:rPr>
          <w:rFonts w:ascii="Algerian" w:hAnsi="Algerian" w:cs="Times New Roman"/>
          <w:i/>
          <w:iCs/>
          <w:sz w:val="28"/>
          <w:szCs w:val="28"/>
        </w:rPr>
        <w:t>Ammara</w:t>
      </w:r>
      <w:proofErr w:type="spellEnd"/>
      <w:r w:rsidRPr="005563B6">
        <w:rPr>
          <w:rFonts w:ascii="Times New Roman" w:hAnsi="Times New Roman" w:cs="Times New Roman"/>
          <w:i/>
          <w:iCs/>
          <w:sz w:val="28"/>
          <w:szCs w:val="28"/>
        </w:rPr>
        <w:t xml:space="preserve">, </w:t>
      </w:r>
      <w:proofErr w:type="spellStart"/>
      <w:r w:rsidRPr="005563B6">
        <w:rPr>
          <w:rFonts w:ascii="Algerian" w:hAnsi="Algerian" w:cs="Times New Roman"/>
          <w:i/>
          <w:iCs/>
          <w:sz w:val="28"/>
          <w:szCs w:val="28"/>
        </w:rPr>
        <w:t>Tlidjane</w:t>
      </w:r>
      <w:proofErr w:type="spellEnd"/>
      <w:r w:rsidRPr="005563B6">
        <w:rPr>
          <w:rFonts w:ascii="Times New Roman" w:hAnsi="Times New Roman" w:cs="Times New Roman"/>
          <w:i/>
          <w:iCs/>
          <w:sz w:val="28"/>
          <w:szCs w:val="28"/>
        </w:rPr>
        <w:t xml:space="preserve">, </w:t>
      </w:r>
      <w:proofErr w:type="spellStart"/>
      <w:r w:rsidRPr="005563B6">
        <w:rPr>
          <w:rFonts w:ascii="Algerian" w:hAnsi="Algerian" w:cs="Times New Roman"/>
          <w:i/>
          <w:iCs/>
          <w:sz w:val="28"/>
          <w:szCs w:val="28"/>
        </w:rPr>
        <w:t>Boukhalfa</w:t>
      </w:r>
      <w:proofErr w:type="spellEnd"/>
      <w:r w:rsidRPr="005563B6">
        <w:rPr>
          <w:rFonts w:ascii="Times New Roman" w:hAnsi="Times New Roman" w:cs="Times New Roman"/>
          <w:i/>
          <w:iCs/>
          <w:sz w:val="28"/>
          <w:szCs w:val="28"/>
        </w:rPr>
        <w:t xml:space="preserve">; </w:t>
      </w:r>
      <w:proofErr w:type="spellStart"/>
      <w:r w:rsidRPr="005563B6">
        <w:rPr>
          <w:rFonts w:ascii="Algerian" w:hAnsi="Algerian" w:cs="Aharoni"/>
          <w:i/>
          <w:iCs/>
          <w:sz w:val="28"/>
          <w:szCs w:val="28"/>
        </w:rPr>
        <w:t>Nazzari</w:t>
      </w:r>
      <w:proofErr w:type="spellEnd"/>
      <w:r w:rsidRPr="005563B6">
        <w:rPr>
          <w:rFonts w:ascii="Times New Roman" w:hAnsi="Times New Roman" w:cs="Times New Roman"/>
          <w:i/>
          <w:iCs/>
          <w:sz w:val="28"/>
          <w:szCs w:val="28"/>
        </w:rPr>
        <w:t xml:space="preserve">, </w:t>
      </w:r>
      <w:proofErr w:type="spellStart"/>
      <w:r w:rsidRPr="005563B6">
        <w:rPr>
          <w:rFonts w:ascii="Algerian" w:hAnsi="Algerian" w:cs="Times New Roman"/>
          <w:i/>
          <w:iCs/>
          <w:sz w:val="28"/>
          <w:szCs w:val="28"/>
        </w:rPr>
        <w:t>Benzaaza</w:t>
      </w:r>
      <w:proofErr w:type="spellEnd"/>
      <w:r w:rsidRPr="005563B6">
        <w:rPr>
          <w:rFonts w:ascii="Times New Roman" w:hAnsi="Times New Roman" w:cs="Times New Roman"/>
          <w:i/>
          <w:iCs/>
          <w:sz w:val="28"/>
          <w:szCs w:val="28"/>
        </w:rPr>
        <w:t>, en souvenir de notre sincère et profonde amitié et des moments agréables que nous avons passés ensemble. Veuillez trouver dans ce travail l’expression de mon respect le plus profond et mon affection la plus sincère</w:t>
      </w:r>
    </w:p>
    <w:p w:rsidR="005563B6" w:rsidRPr="005563B6" w:rsidRDefault="005563B6" w:rsidP="005563B6">
      <w:pPr>
        <w:spacing w:line="360" w:lineRule="auto"/>
        <w:jc w:val="right"/>
        <w:rPr>
          <w:rFonts w:ascii="Times New Roman" w:hAnsi="Times New Roman" w:cs="Times New Roman"/>
          <w:i/>
          <w:iCs/>
          <w:sz w:val="28"/>
          <w:szCs w:val="28"/>
        </w:rPr>
      </w:pPr>
      <w:r>
        <w:rPr>
          <w:rFonts w:ascii="Times New Roman" w:hAnsi="Times New Roman" w:cs="Times New Roman"/>
          <w:i/>
          <w:iCs/>
          <w:sz w:val="28"/>
          <w:szCs w:val="28"/>
        </w:rPr>
        <w:t>Nada</w:t>
      </w:r>
      <w:r w:rsidRPr="005563B6">
        <w:rPr>
          <w:rFonts w:ascii="Times New Roman" w:hAnsi="Times New Roman" w:cs="Times New Roman"/>
          <w:i/>
          <w:iCs/>
          <w:sz w:val="28"/>
          <w:szCs w:val="28"/>
        </w:rPr>
        <w:t xml:space="preserve">. </w:t>
      </w:r>
    </w:p>
    <w:p w:rsidR="002F446B" w:rsidRDefault="002F446B">
      <w:pPr>
        <w:sectPr w:rsidR="002F446B" w:rsidSect="002F446B">
          <w:pgSz w:w="11906" w:h="16838"/>
          <w:pgMar w:top="1134" w:right="1134" w:bottom="1134" w:left="1701" w:header="709" w:footer="709" w:gutter="0"/>
          <w:cols w:space="708"/>
          <w:docGrid w:linePitch="360"/>
        </w:sectPr>
      </w:pPr>
    </w:p>
    <w:p w:rsidR="002F446B" w:rsidRDefault="002F446B"/>
    <w:p w:rsidR="002F446B" w:rsidRPr="00F017FD" w:rsidRDefault="00F017FD" w:rsidP="00F017FD">
      <w:pPr>
        <w:jc w:val="center"/>
        <w:rPr>
          <w:rFonts w:asciiTheme="majorBidi" w:hAnsiTheme="majorBidi" w:cstheme="majorBidi"/>
          <w:b/>
          <w:bCs/>
          <w:i/>
          <w:iCs/>
          <w:sz w:val="32"/>
          <w:szCs w:val="32"/>
        </w:rPr>
      </w:pPr>
      <w:r w:rsidRPr="00F017FD">
        <w:rPr>
          <w:rFonts w:asciiTheme="majorBidi" w:hAnsiTheme="majorBidi" w:cstheme="majorBidi"/>
          <w:b/>
          <w:bCs/>
          <w:i/>
          <w:iCs/>
          <w:sz w:val="32"/>
          <w:szCs w:val="32"/>
        </w:rPr>
        <w:t>Dédicace</w:t>
      </w:r>
    </w:p>
    <w:p w:rsidR="00F017FD" w:rsidRPr="00F017FD" w:rsidRDefault="00F017FD" w:rsidP="00F017FD">
      <w:pPr>
        <w:pStyle w:val="NormalWeb"/>
        <w:shd w:val="clear" w:color="auto" w:fill="FFFFFF"/>
        <w:spacing w:before="0" w:beforeAutospacing="0" w:after="0" w:afterAutospacing="0" w:line="360" w:lineRule="auto"/>
        <w:jc w:val="both"/>
        <w:rPr>
          <w:i/>
          <w:iCs/>
          <w:color w:val="000000"/>
          <w:sz w:val="32"/>
          <w:szCs w:val="32"/>
        </w:rPr>
      </w:pPr>
      <w:r w:rsidRPr="00F017FD">
        <w:rPr>
          <w:i/>
          <w:iCs/>
          <w:color w:val="000000"/>
          <w:sz w:val="32"/>
          <w:szCs w:val="32"/>
        </w:rPr>
        <w:t>A  mes chers parents, pour tous leurs sacrifices, leur amour, leur tendresse, leur soutien et leurs prières tout au long de mes études,</w:t>
      </w:r>
    </w:p>
    <w:p w:rsidR="00F017FD" w:rsidRPr="00F017FD" w:rsidRDefault="00F017FD" w:rsidP="00F017FD">
      <w:pPr>
        <w:pStyle w:val="NormalWeb"/>
        <w:shd w:val="clear" w:color="auto" w:fill="FFFFFF"/>
        <w:spacing w:before="0" w:beforeAutospacing="0" w:after="0" w:afterAutospacing="0" w:line="360" w:lineRule="auto"/>
        <w:jc w:val="both"/>
        <w:rPr>
          <w:i/>
          <w:iCs/>
          <w:color w:val="000000"/>
          <w:sz w:val="32"/>
          <w:szCs w:val="32"/>
        </w:rPr>
      </w:pPr>
      <w:r w:rsidRPr="00F017FD">
        <w:rPr>
          <w:i/>
          <w:iCs/>
          <w:color w:val="000000"/>
          <w:sz w:val="32"/>
          <w:szCs w:val="32"/>
        </w:rPr>
        <w:t>A mes chères sœurs  pour leurs encouragements permanents, et leur soutien moral,</w:t>
      </w:r>
    </w:p>
    <w:p w:rsidR="00F017FD" w:rsidRPr="00F017FD" w:rsidRDefault="00F017FD" w:rsidP="00F017FD">
      <w:pPr>
        <w:pStyle w:val="NormalWeb"/>
        <w:shd w:val="clear" w:color="auto" w:fill="FFFFFF"/>
        <w:spacing w:before="0" w:beforeAutospacing="0" w:after="0" w:afterAutospacing="0" w:line="360" w:lineRule="auto"/>
        <w:jc w:val="both"/>
        <w:rPr>
          <w:i/>
          <w:iCs/>
          <w:color w:val="000000"/>
          <w:sz w:val="32"/>
          <w:szCs w:val="32"/>
        </w:rPr>
      </w:pPr>
      <w:r w:rsidRPr="00F017FD">
        <w:rPr>
          <w:i/>
          <w:iCs/>
          <w:color w:val="000000"/>
          <w:sz w:val="32"/>
          <w:szCs w:val="32"/>
        </w:rPr>
        <w:t>A mes chers frères pour leur appui et leur encouragement,</w:t>
      </w:r>
    </w:p>
    <w:p w:rsidR="00F017FD" w:rsidRPr="00F017FD" w:rsidRDefault="00F017FD" w:rsidP="00F017FD">
      <w:pPr>
        <w:pStyle w:val="NormalWeb"/>
        <w:shd w:val="clear" w:color="auto" w:fill="FFFFFF"/>
        <w:spacing w:before="0" w:beforeAutospacing="0" w:after="0" w:afterAutospacing="0" w:line="360" w:lineRule="auto"/>
        <w:jc w:val="both"/>
        <w:rPr>
          <w:i/>
          <w:iCs/>
          <w:color w:val="000000"/>
          <w:sz w:val="32"/>
          <w:szCs w:val="32"/>
        </w:rPr>
      </w:pPr>
      <w:r w:rsidRPr="00F017FD">
        <w:rPr>
          <w:i/>
          <w:iCs/>
          <w:color w:val="000000"/>
          <w:sz w:val="32"/>
          <w:szCs w:val="32"/>
        </w:rPr>
        <w:t>A toute ma famille pour leur soutien tout au long de mon parcours universitaire,</w:t>
      </w:r>
    </w:p>
    <w:p w:rsidR="00F017FD" w:rsidRPr="00F017FD" w:rsidRDefault="00F017FD" w:rsidP="00F017FD">
      <w:pPr>
        <w:pStyle w:val="NormalWeb"/>
        <w:shd w:val="clear" w:color="auto" w:fill="FFFFFF"/>
        <w:spacing w:before="0" w:beforeAutospacing="0" w:after="0" w:afterAutospacing="0" w:line="360" w:lineRule="auto"/>
        <w:jc w:val="both"/>
        <w:rPr>
          <w:i/>
          <w:iCs/>
          <w:color w:val="000000"/>
          <w:sz w:val="32"/>
          <w:szCs w:val="32"/>
        </w:rPr>
      </w:pPr>
      <w:r w:rsidRPr="00F017FD">
        <w:rPr>
          <w:i/>
          <w:iCs/>
          <w:color w:val="000000"/>
          <w:sz w:val="32"/>
          <w:szCs w:val="32"/>
        </w:rPr>
        <w:t>Que ce travail soit l’accomplissement de vos vœux tant allégués, et le fuit de votre soutien infaillible,</w:t>
      </w:r>
    </w:p>
    <w:p w:rsidR="00F017FD" w:rsidRDefault="00F017FD" w:rsidP="00F017FD">
      <w:pPr>
        <w:pStyle w:val="NormalWeb"/>
        <w:shd w:val="clear" w:color="auto" w:fill="FFFFFF"/>
        <w:spacing w:before="0" w:beforeAutospacing="0" w:after="0" w:afterAutospacing="0" w:line="360" w:lineRule="auto"/>
        <w:jc w:val="both"/>
        <w:rPr>
          <w:i/>
          <w:iCs/>
          <w:color w:val="000000"/>
          <w:sz w:val="32"/>
          <w:szCs w:val="32"/>
        </w:rPr>
      </w:pPr>
      <w:r w:rsidRPr="00F017FD">
        <w:rPr>
          <w:i/>
          <w:iCs/>
          <w:color w:val="000000"/>
          <w:sz w:val="32"/>
          <w:szCs w:val="32"/>
        </w:rPr>
        <w:t>Merci d’être toujours là pour moi.</w:t>
      </w:r>
    </w:p>
    <w:p w:rsidR="002F446B" w:rsidRPr="00802C2E" w:rsidRDefault="00F017FD" w:rsidP="00802C2E">
      <w:pPr>
        <w:pStyle w:val="NormalWeb"/>
        <w:shd w:val="clear" w:color="auto" w:fill="FFFFFF"/>
        <w:spacing w:before="0" w:beforeAutospacing="0" w:after="0" w:afterAutospacing="0" w:line="360" w:lineRule="auto"/>
        <w:jc w:val="right"/>
        <w:rPr>
          <w:i/>
          <w:iCs/>
          <w:color w:val="000000"/>
          <w:sz w:val="32"/>
          <w:szCs w:val="32"/>
        </w:rPr>
        <w:sectPr w:rsidR="002F446B" w:rsidRPr="00802C2E" w:rsidSect="002F446B">
          <w:pgSz w:w="11906" w:h="16838"/>
          <w:pgMar w:top="1134" w:right="1134" w:bottom="1134" w:left="1701" w:header="709" w:footer="709" w:gutter="0"/>
          <w:cols w:space="708"/>
          <w:docGrid w:linePitch="360"/>
        </w:sectPr>
      </w:pPr>
      <w:r>
        <w:rPr>
          <w:i/>
          <w:iCs/>
          <w:color w:val="000000"/>
          <w:sz w:val="32"/>
          <w:szCs w:val="32"/>
        </w:rPr>
        <w:t>Karima</w:t>
      </w:r>
    </w:p>
    <w:p w:rsidR="00EF0837" w:rsidRPr="0004410D" w:rsidRDefault="00802C2E" w:rsidP="00EF0837">
      <w:pPr>
        <w:rPr>
          <w:rFonts w:asciiTheme="majorBidi" w:hAnsiTheme="majorBidi" w:cstheme="majorBidi"/>
          <w:b/>
          <w:bCs/>
          <w:sz w:val="28"/>
          <w:szCs w:val="28"/>
        </w:rPr>
      </w:pPr>
      <w:r>
        <w:rPr>
          <w:rFonts w:asciiTheme="majorBidi" w:hAnsiTheme="majorBidi" w:cstheme="majorBidi"/>
          <w:b/>
          <w:bCs/>
          <w:sz w:val="28"/>
          <w:szCs w:val="28"/>
        </w:rPr>
        <w:lastRenderedPageBreak/>
        <w:t>Résumé</w:t>
      </w:r>
    </w:p>
    <w:p w:rsidR="00EF0837" w:rsidRPr="0004410D" w:rsidRDefault="00EF0837" w:rsidP="00EF0837">
      <w:pPr>
        <w:spacing w:line="360" w:lineRule="auto"/>
        <w:jc w:val="both"/>
        <w:rPr>
          <w:rFonts w:asciiTheme="majorBidi" w:hAnsiTheme="majorBidi" w:cstheme="majorBidi"/>
          <w:sz w:val="20"/>
          <w:szCs w:val="20"/>
        </w:rPr>
      </w:pPr>
      <w:r w:rsidRPr="0004410D">
        <w:rPr>
          <w:rFonts w:asciiTheme="majorBidi" w:hAnsiTheme="majorBidi" w:cstheme="majorBidi"/>
          <w:sz w:val="20"/>
          <w:szCs w:val="20"/>
        </w:rPr>
        <w:t xml:space="preserve">Le présent travail a pour objectif la valorisation d'un déchet industriel dans le traitement des eaux usées par </w:t>
      </w:r>
      <w:proofErr w:type="spellStart"/>
      <w:r w:rsidRPr="0004410D">
        <w:rPr>
          <w:rFonts w:asciiTheme="majorBidi" w:hAnsiTheme="majorBidi" w:cstheme="majorBidi"/>
          <w:sz w:val="20"/>
          <w:szCs w:val="20"/>
        </w:rPr>
        <w:t>biofiltration</w:t>
      </w:r>
      <w:proofErr w:type="spellEnd"/>
      <w:r w:rsidRPr="0004410D">
        <w:rPr>
          <w:rFonts w:asciiTheme="majorBidi" w:hAnsiTheme="majorBidi" w:cstheme="majorBidi"/>
          <w:sz w:val="20"/>
          <w:szCs w:val="20"/>
        </w:rPr>
        <w:t>, afin de mettre à la disposition des stations de traitement des eaux usées implantées à travers le territoire national un support performant vue sa grande disponibilit</w:t>
      </w:r>
      <w:r w:rsidR="00342B2B" w:rsidRPr="0004410D">
        <w:rPr>
          <w:rFonts w:asciiTheme="majorBidi" w:hAnsiTheme="majorBidi" w:cstheme="majorBidi"/>
          <w:sz w:val="20"/>
          <w:szCs w:val="20"/>
        </w:rPr>
        <w:t>é et sans faible prix de revient</w:t>
      </w:r>
      <w:r w:rsidRPr="0004410D">
        <w:rPr>
          <w:rFonts w:asciiTheme="majorBidi" w:hAnsiTheme="majorBidi" w:cstheme="majorBidi"/>
          <w:sz w:val="20"/>
          <w:szCs w:val="20"/>
        </w:rPr>
        <w:t>.</w:t>
      </w:r>
    </w:p>
    <w:p w:rsidR="00EF0837" w:rsidRPr="0004410D" w:rsidRDefault="00EF0837" w:rsidP="00EF0837">
      <w:pPr>
        <w:spacing w:line="360" w:lineRule="auto"/>
        <w:jc w:val="both"/>
        <w:rPr>
          <w:rFonts w:asciiTheme="majorBidi" w:hAnsiTheme="majorBidi" w:cstheme="majorBidi"/>
          <w:sz w:val="20"/>
          <w:szCs w:val="20"/>
        </w:rPr>
      </w:pPr>
      <w:r w:rsidRPr="0004410D">
        <w:rPr>
          <w:rFonts w:asciiTheme="majorBidi" w:hAnsiTheme="majorBidi" w:cstheme="majorBidi"/>
          <w:sz w:val="20"/>
          <w:szCs w:val="20"/>
        </w:rPr>
        <w:t xml:space="preserve">Les performances et les propriétés de la dénitrification  des granulés de 2 à 5mm de diamètre provenant de deux unités de fabrication de la brique (Sarl </w:t>
      </w:r>
      <w:proofErr w:type="spellStart"/>
      <w:r w:rsidRPr="0004410D">
        <w:rPr>
          <w:rFonts w:asciiTheme="majorBidi" w:hAnsiTheme="majorBidi" w:cstheme="majorBidi"/>
          <w:sz w:val="20"/>
          <w:szCs w:val="20"/>
        </w:rPr>
        <w:t>Garaouach</w:t>
      </w:r>
      <w:proofErr w:type="spellEnd"/>
      <w:r w:rsidRPr="0004410D">
        <w:rPr>
          <w:rFonts w:asciiTheme="majorBidi" w:hAnsiTheme="majorBidi" w:cstheme="majorBidi"/>
          <w:sz w:val="20"/>
          <w:szCs w:val="20"/>
        </w:rPr>
        <w:t xml:space="preserve"> et Sarl </w:t>
      </w:r>
      <w:proofErr w:type="spellStart"/>
      <w:r w:rsidRPr="0004410D">
        <w:rPr>
          <w:rFonts w:asciiTheme="majorBidi" w:hAnsiTheme="majorBidi" w:cstheme="majorBidi"/>
          <w:sz w:val="20"/>
          <w:szCs w:val="20"/>
        </w:rPr>
        <w:t>Benhamadi</w:t>
      </w:r>
      <w:proofErr w:type="spellEnd"/>
      <w:r w:rsidRPr="0004410D">
        <w:rPr>
          <w:rFonts w:asciiTheme="majorBidi" w:hAnsiTheme="majorBidi" w:cstheme="majorBidi"/>
          <w:sz w:val="20"/>
          <w:szCs w:val="20"/>
        </w:rPr>
        <w:t>) ont été évaluées.</w:t>
      </w:r>
    </w:p>
    <w:p w:rsidR="00EF0837" w:rsidRPr="0004410D" w:rsidRDefault="00EF0837" w:rsidP="00EF0837">
      <w:pPr>
        <w:spacing w:line="360" w:lineRule="auto"/>
        <w:jc w:val="both"/>
        <w:rPr>
          <w:rFonts w:asciiTheme="majorBidi" w:hAnsiTheme="majorBidi" w:cstheme="majorBidi"/>
          <w:sz w:val="20"/>
          <w:szCs w:val="20"/>
          <w:lang w:bidi="ar-DZ"/>
        </w:rPr>
      </w:pPr>
      <w:r w:rsidRPr="0004410D">
        <w:rPr>
          <w:rFonts w:asciiTheme="majorBidi" w:hAnsiTheme="majorBidi" w:cstheme="majorBidi"/>
          <w:sz w:val="20"/>
          <w:szCs w:val="20"/>
          <w:lang w:bidi="ar-DZ"/>
        </w:rPr>
        <w:t xml:space="preserve">Le </w:t>
      </w:r>
      <w:proofErr w:type="spellStart"/>
      <w:r w:rsidRPr="0004410D">
        <w:rPr>
          <w:rFonts w:asciiTheme="majorBidi" w:hAnsiTheme="majorBidi" w:cstheme="majorBidi"/>
          <w:sz w:val="20"/>
          <w:szCs w:val="20"/>
          <w:lang w:bidi="ar-DZ"/>
        </w:rPr>
        <w:t>biofiltre</w:t>
      </w:r>
      <w:proofErr w:type="spellEnd"/>
      <w:r w:rsidRPr="0004410D">
        <w:rPr>
          <w:rFonts w:asciiTheme="majorBidi" w:hAnsiTheme="majorBidi" w:cstheme="majorBidi"/>
          <w:sz w:val="20"/>
          <w:szCs w:val="20"/>
          <w:lang w:bidi="ar-DZ"/>
        </w:rPr>
        <w:t xml:space="preserve"> à base de granulés de brique </w:t>
      </w:r>
      <w:r w:rsidR="00342B2B" w:rsidRPr="0004410D">
        <w:rPr>
          <w:rFonts w:asciiTheme="majorBidi" w:hAnsiTheme="majorBidi" w:cstheme="majorBidi"/>
          <w:sz w:val="20"/>
          <w:szCs w:val="20"/>
          <w:lang w:bidi="ar-DZ"/>
        </w:rPr>
        <w:t>a permis</w:t>
      </w:r>
      <w:r w:rsidRPr="0004410D">
        <w:rPr>
          <w:rFonts w:asciiTheme="majorBidi" w:hAnsiTheme="majorBidi" w:cstheme="majorBidi"/>
          <w:sz w:val="20"/>
          <w:szCs w:val="20"/>
          <w:lang w:bidi="ar-DZ"/>
        </w:rPr>
        <w:t xml:space="preserve"> une bonne épuration des eaux et d'atteindre des faibles  charges résiduelles à la sortie avec un rendement de dénitrification de l'ordre de 80% quelque soit la charge appliquée à l'entrée du </w:t>
      </w:r>
      <w:proofErr w:type="spellStart"/>
      <w:r w:rsidRPr="0004410D">
        <w:rPr>
          <w:rFonts w:asciiTheme="majorBidi" w:hAnsiTheme="majorBidi" w:cstheme="majorBidi"/>
          <w:sz w:val="20"/>
          <w:szCs w:val="20"/>
          <w:lang w:bidi="ar-DZ"/>
        </w:rPr>
        <w:t>biofiltre</w:t>
      </w:r>
      <w:proofErr w:type="spellEnd"/>
      <w:r w:rsidRPr="0004410D">
        <w:rPr>
          <w:rFonts w:asciiTheme="majorBidi" w:hAnsiTheme="majorBidi" w:cstheme="majorBidi"/>
          <w:sz w:val="20"/>
          <w:szCs w:val="20"/>
          <w:lang w:bidi="ar-DZ"/>
        </w:rPr>
        <w:t xml:space="preserve">. </w:t>
      </w:r>
    </w:p>
    <w:p w:rsidR="00EF0837" w:rsidRPr="0004410D" w:rsidRDefault="00EF0837" w:rsidP="00EF0837">
      <w:pPr>
        <w:spacing w:line="360" w:lineRule="auto"/>
        <w:jc w:val="both"/>
        <w:rPr>
          <w:rFonts w:asciiTheme="majorBidi" w:hAnsiTheme="majorBidi" w:cstheme="majorBidi"/>
          <w:sz w:val="20"/>
          <w:szCs w:val="20"/>
          <w:lang w:bidi="ar-DZ"/>
        </w:rPr>
      </w:pPr>
      <w:r w:rsidRPr="0004410D">
        <w:rPr>
          <w:rFonts w:asciiTheme="majorBidi" w:hAnsiTheme="majorBidi" w:cstheme="majorBidi"/>
          <w:sz w:val="20"/>
          <w:szCs w:val="20"/>
          <w:lang w:bidi="ar-DZ"/>
        </w:rPr>
        <w:t xml:space="preserve">La charge en azote nitrique des eaux traitées avoisinent les normes de rejet, avec des fluctuations surtout en début de fonctionnement des réacteurs, qui peut être expliqué par des variations dans la concentration des sources de carbone, d'azote et de phosphore. </w:t>
      </w:r>
    </w:p>
    <w:p w:rsidR="00EF0837" w:rsidRPr="0004410D" w:rsidRDefault="00EF0837" w:rsidP="00D01F5C">
      <w:pPr>
        <w:spacing w:line="360" w:lineRule="auto"/>
        <w:jc w:val="both"/>
        <w:rPr>
          <w:rFonts w:asciiTheme="majorBidi" w:hAnsiTheme="majorBidi" w:cstheme="majorBidi"/>
          <w:sz w:val="20"/>
          <w:szCs w:val="20"/>
          <w:lang w:bidi="ar-DZ"/>
        </w:rPr>
      </w:pPr>
      <w:r w:rsidRPr="0004410D">
        <w:rPr>
          <w:rFonts w:asciiTheme="majorBidi" w:hAnsiTheme="majorBidi" w:cstheme="majorBidi"/>
          <w:sz w:val="20"/>
          <w:szCs w:val="20"/>
          <w:lang w:bidi="ar-DZ"/>
        </w:rPr>
        <w:t xml:space="preserve">Mots clés : </w:t>
      </w:r>
      <w:proofErr w:type="spellStart"/>
      <w:r w:rsidR="00D01F5C" w:rsidRPr="0004410D">
        <w:rPr>
          <w:rFonts w:asciiTheme="majorBidi" w:hAnsiTheme="majorBidi" w:cstheme="majorBidi"/>
          <w:sz w:val="20"/>
          <w:szCs w:val="20"/>
          <w:lang w:bidi="ar-DZ"/>
        </w:rPr>
        <w:t>biofiltration</w:t>
      </w:r>
      <w:proofErr w:type="spellEnd"/>
      <w:r w:rsidR="00D01F5C" w:rsidRPr="0004410D">
        <w:rPr>
          <w:rFonts w:asciiTheme="majorBidi" w:hAnsiTheme="majorBidi" w:cstheme="majorBidi"/>
          <w:sz w:val="20"/>
          <w:szCs w:val="20"/>
          <w:lang w:bidi="ar-DZ"/>
        </w:rPr>
        <w:t xml:space="preserve">,  </w:t>
      </w:r>
      <w:r w:rsidRPr="0004410D">
        <w:rPr>
          <w:rFonts w:asciiTheme="majorBidi" w:hAnsiTheme="majorBidi" w:cstheme="majorBidi"/>
          <w:sz w:val="20"/>
          <w:szCs w:val="20"/>
          <w:lang w:bidi="ar-DZ"/>
        </w:rPr>
        <w:t>dénitrification, eaux usées, granulés de la brique, azote.</w:t>
      </w:r>
    </w:p>
    <w:p w:rsidR="00EF0837" w:rsidRPr="0004410D" w:rsidRDefault="00EF0837" w:rsidP="00EF0837">
      <w:pPr>
        <w:spacing w:line="360" w:lineRule="auto"/>
        <w:jc w:val="right"/>
        <w:rPr>
          <w:rFonts w:ascii="Times New Roman" w:hAnsi="Times New Roman" w:cs="Times New Roman"/>
          <w:sz w:val="28"/>
          <w:szCs w:val="28"/>
          <w:lang w:bidi="ar-DZ"/>
        </w:rPr>
      </w:pPr>
      <w:proofErr w:type="gramStart"/>
      <w:r w:rsidRPr="0004410D">
        <w:rPr>
          <w:rFonts w:ascii="Times New Roman" w:hAnsi="Times New Roman" w:cs="Times New Roman"/>
          <w:sz w:val="28"/>
          <w:szCs w:val="28"/>
          <w:rtl/>
          <w:lang w:bidi="ar-DZ"/>
        </w:rPr>
        <w:t>ملخص</w:t>
      </w:r>
      <w:proofErr w:type="gramEnd"/>
    </w:p>
    <w:p w:rsidR="00EF0837" w:rsidRPr="0004410D" w:rsidRDefault="00EF0837" w:rsidP="00EF0837">
      <w:pPr>
        <w:spacing w:line="360" w:lineRule="auto"/>
        <w:jc w:val="right"/>
        <w:rPr>
          <w:rFonts w:asciiTheme="majorBidi" w:hAnsiTheme="majorBidi" w:cstheme="majorBidi"/>
          <w:sz w:val="20"/>
          <w:szCs w:val="20"/>
          <w:rtl/>
          <w:lang w:bidi="ar-DZ"/>
        </w:rPr>
      </w:pPr>
      <w:r w:rsidRPr="0004410D">
        <w:rPr>
          <w:rFonts w:asciiTheme="majorBidi" w:hAnsiTheme="majorBidi" w:cs="Times New Roman" w:hint="cs"/>
          <w:sz w:val="20"/>
          <w:szCs w:val="20"/>
          <w:rtl/>
          <w:lang w:bidi="ar-DZ"/>
        </w:rPr>
        <w:t>الهدفمنهذاالعملهوتثمينالنفاياتالصناعيةفيمعالجةمياهالصرفعنطريقالترشيحالبيولوجيمنأجل</w:t>
      </w:r>
      <w:r w:rsidR="003601E2" w:rsidRPr="0004410D">
        <w:rPr>
          <w:rFonts w:asciiTheme="majorBidi" w:hAnsiTheme="majorBidi" w:cs="Times New Roman" w:hint="cs"/>
          <w:sz w:val="20"/>
          <w:szCs w:val="20"/>
          <w:rtl/>
          <w:lang w:bidi="ar-DZ"/>
        </w:rPr>
        <w:t>ات</w:t>
      </w:r>
      <w:r w:rsidR="003601E2">
        <w:rPr>
          <w:rFonts w:asciiTheme="majorBidi" w:hAnsiTheme="majorBidi" w:cs="Times New Roman" w:hint="cs"/>
          <w:sz w:val="20"/>
          <w:szCs w:val="20"/>
          <w:rtl/>
          <w:lang w:bidi="ar-DZ"/>
        </w:rPr>
        <w:t>اح</w:t>
      </w:r>
      <w:r w:rsidR="003601E2" w:rsidRPr="0004410D">
        <w:rPr>
          <w:rFonts w:asciiTheme="majorBidi" w:hAnsiTheme="majorBidi" w:cs="Times New Roman" w:hint="cs"/>
          <w:sz w:val="20"/>
          <w:szCs w:val="20"/>
          <w:rtl/>
          <w:lang w:bidi="ar-DZ"/>
        </w:rPr>
        <w:t>تها في محطات</w:t>
      </w:r>
      <w:r w:rsidRPr="0004410D">
        <w:rPr>
          <w:rFonts w:asciiTheme="majorBidi" w:hAnsiTheme="majorBidi" w:cs="Times New Roman" w:hint="cs"/>
          <w:sz w:val="20"/>
          <w:szCs w:val="20"/>
          <w:rtl/>
          <w:lang w:bidi="ar-DZ"/>
        </w:rPr>
        <w:t>معالجةمياهالصرفالصحيالمنتشرةفيجميعأنحاءالأراضيالوطنيةنظرالتوفرهذهالنفاياتبكثرةمعتكلفتهاالمنخفضة</w:t>
      </w:r>
      <w:r w:rsidRPr="0004410D">
        <w:rPr>
          <w:rFonts w:asciiTheme="majorBidi" w:hAnsiTheme="majorBidi" w:cstheme="majorBidi"/>
          <w:sz w:val="20"/>
          <w:szCs w:val="20"/>
          <w:lang w:bidi="ar-DZ"/>
        </w:rPr>
        <w:t xml:space="preserve">.  </w:t>
      </w:r>
    </w:p>
    <w:p w:rsidR="00EF0837" w:rsidRPr="0004410D" w:rsidRDefault="00EF0837" w:rsidP="00EF0837">
      <w:pPr>
        <w:spacing w:line="360" w:lineRule="auto"/>
        <w:jc w:val="right"/>
        <w:rPr>
          <w:rFonts w:asciiTheme="majorBidi" w:hAnsiTheme="majorBidi" w:cstheme="majorBidi"/>
          <w:sz w:val="20"/>
          <w:szCs w:val="20"/>
          <w:rtl/>
          <w:lang w:bidi="ar-DZ"/>
        </w:rPr>
      </w:pPr>
      <w:proofErr w:type="spellStart"/>
      <w:r w:rsidRPr="0004410D">
        <w:rPr>
          <w:rFonts w:asciiTheme="majorBidi" w:hAnsiTheme="majorBidi" w:cs="Times New Roman" w:hint="cs"/>
          <w:sz w:val="20"/>
          <w:szCs w:val="20"/>
          <w:rtl/>
          <w:lang w:bidi="ar-DZ"/>
        </w:rPr>
        <w:t>تمتقييمأداءوخصائصنزعالنتروجينبالحبيباتذات</w:t>
      </w:r>
      <w:r w:rsidR="003601E2" w:rsidRPr="0004410D">
        <w:rPr>
          <w:rFonts w:asciiTheme="majorBidi" w:hAnsiTheme="majorBidi" w:cs="Times New Roman" w:hint="cs"/>
          <w:sz w:val="20"/>
          <w:szCs w:val="20"/>
          <w:rtl/>
          <w:lang w:bidi="ar-DZ"/>
        </w:rPr>
        <w:t>القطر</w:t>
      </w:r>
      <w:proofErr w:type="spellEnd"/>
      <w:r w:rsidR="003601E2" w:rsidRPr="0004410D">
        <w:rPr>
          <w:rFonts w:asciiTheme="majorBidi" w:hAnsiTheme="majorBidi" w:cs="Times New Roman" w:hint="cs"/>
          <w:sz w:val="20"/>
          <w:szCs w:val="20"/>
          <w:rtl/>
          <w:lang w:bidi="ar-DZ"/>
        </w:rPr>
        <w:t xml:space="preserve"> 2</w:t>
      </w:r>
      <w:r w:rsidRPr="0004410D">
        <w:rPr>
          <w:rFonts w:asciiTheme="majorBidi" w:hAnsiTheme="majorBidi" w:cs="Times New Roman" w:hint="cs"/>
          <w:sz w:val="20"/>
          <w:szCs w:val="20"/>
          <w:rtl/>
          <w:lang w:bidi="ar-DZ"/>
        </w:rPr>
        <w:t>إلى</w:t>
      </w:r>
      <w:r w:rsidRPr="0004410D">
        <w:rPr>
          <w:rFonts w:asciiTheme="majorBidi" w:hAnsiTheme="majorBidi" w:cs="Times New Roman"/>
          <w:sz w:val="20"/>
          <w:szCs w:val="20"/>
          <w:rtl/>
          <w:lang w:bidi="ar-DZ"/>
        </w:rPr>
        <w:t xml:space="preserve"> 5 </w:t>
      </w:r>
      <w:r w:rsidR="003601E2" w:rsidRPr="0004410D">
        <w:rPr>
          <w:rFonts w:asciiTheme="majorBidi" w:hAnsiTheme="majorBidi" w:cs="Times New Roman" w:hint="cs"/>
          <w:sz w:val="20"/>
          <w:szCs w:val="20"/>
          <w:rtl/>
          <w:lang w:bidi="ar-DZ"/>
        </w:rPr>
        <w:t xml:space="preserve">مم </w:t>
      </w:r>
      <w:proofErr w:type="spellStart"/>
      <w:r w:rsidR="003601E2" w:rsidRPr="0004410D">
        <w:rPr>
          <w:rFonts w:asciiTheme="majorBidi" w:hAnsiTheme="majorBidi" w:cs="Times New Roman" w:hint="cs"/>
          <w:sz w:val="20"/>
          <w:szCs w:val="20"/>
          <w:rtl/>
          <w:lang w:bidi="ar-DZ"/>
        </w:rPr>
        <w:t>من</w:t>
      </w:r>
      <w:r w:rsidRPr="0004410D">
        <w:rPr>
          <w:rFonts w:asciiTheme="majorBidi" w:hAnsiTheme="majorBidi" w:cs="Times New Roman" w:hint="cs"/>
          <w:sz w:val="20"/>
          <w:szCs w:val="20"/>
          <w:rtl/>
          <w:lang w:bidi="ar-DZ"/>
        </w:rPr>
        <w:t>وحدتيتصنيعالطوبقرواش</w:t>
      </w:r>
      <w:r w:rsidR="003601E2" w:rsidRPr="0004410D">
        <w:rPr>
          <w:rFonts w:asciiTheme="majorBidi" w:hAnsiTheme="majorBidi" w:cs="Times New Roman" w:hint="cs"/>
          <w:sz w:val="20"/>
          <w:szCs w:val="20"/>
          <w:rtl/>
          <w:lang w:bidi="ar-DZ"/>
        </w:rPr>
        <w:t>وبن</w:t>
      </w:r>
      <w:proofErr w:type="spellEnd"/>
      <w:r w:rsidR="003601E2" w:rsidRPr="0004410D">
        <w:rPr>
          <w:rFonts w:asciiTheme="majorBidi" w:hAnsiTheme="majorBidi" w:cs="Times New Roman" w:hint="cs"/>
          <w:sz w:val="20"/>
          <w:szCs w:val="20"/>
          <w:rtl/>
          <w:lang w:bidi="ar-DZ"/>
        </w:rPr>
        <w:t xml:space="preserve"> حمادي</w:t>
      </w:r>
    </w:p>
    <w:p w:rsidR="00EF0837" w:rsidRPr="0004410D" w:rsidRDefault="00EF0837" w:rsidP="00EF0837">
      <w:pPr>
        <w:spacing w:line="360" w:lineRule="auto"/>
        <w:jc w:val="right"/>
        <w:rPr>
          <w:rFonts w:asciiTheme="majorBidi" w:hAnsiTheme="majorBidi" w:cstheme="majorBidi"/>
          <w:sz w:val="20"/>
          <w:szCs w:val="20"/>
          <w:rtl/>
          <w:lang w:bidi="ar-DZ"/>
        </w:rPr>
      </w:pPr>
      <w:r w:rsidRPr="0004410D">
        <w:rPr>
          <w:rFonts w:asciiTheme="majorBidi" w:hAnsiTheme="majorBidi" w:cs="Times New Roman" w:hint="cs"/>
          <w:sz w:val="20"/>
          <w:szCs w:val="20"/>
          <w:rtl/>
          <w:lang w:bidi="ar-DZ"/>
        </w:rPr>
        <w:t>يتيحالمرشحالحيويالقائمعلىحبيباتالطوببتنقيةجيدةللمياهوالوصولإلىأحمال</w:t>
      </w:r>
      <w:r w:rsidR="003601E2" w:rsidRPr="0004410D">
        <w:rPr>
          <w:rFonts w:asciiTheme="majorBidi" w:hAnsiTheme="majorBidi" w:cs="Times New Roman" w:hint="cs"/>
          <w:sz w:val="20"/>
          <w:szCs w:val="20"/>
          <w:rtl/>
          <w:lang w:bidi="ar-DZ"/>
        </w:rPr>
        <w:t xml:space="preserve">منخفضة </w:t>
      </w:r>
      <w:proofErr w:type="spellStart"/>
      <w:r w:rsidR="003601E2" w:rsidRPr="0004410D">
        <w:rPr>
          <w:rFonts w:asciiTheme="majorBidi" w:hAnsiTheme="majorBidi" w:cs="Times New Roman" w:hint="cs"/>
          <w:sz w:val="20"/>
          <w:szCs w:val="20"/>
          <w:rtl/>
          <w:lang w:bidi="ar-DZ"/>
        </w:rPr>
        <w:t>في</w:t>
      </w:r>
      <w:r w:rsidRPr="0004410D">
        <w:rPr>
          <w:rFonts w:asciiTheme="majorBidi" w:hAnsiTheme="majorBidi" w:cs="Times New Roman" w:hint="cs"/>
          <w:sz w:val="20"/>
          <w:szCs w:val="20"/>
          <w:rtl/>
          <w:lang w:bidi="ar-DZ"/>
        </w:rPr>
        <w:t>المخرجبكفاءةإزالةالنتروجينبنسبة</w:t>
      </w:r>
      <w:proofErr w:type="spellEnd"/>
      <w:r w:rsidRPr="0004410D">
        <w:rPr>
          <w:rFonts w:asciiTheme="majorBidi" w:hAnsiTheme="majorBidi" w:cs="Times New Roman"/>
          <w:sz w:val="20"/>
          <w:szCs w:val="20"/>
          <w:rtl/>
          <w:lang w:bidi="ar-DZ"/>
        </w:rPr>
        <w:t xml:space="preserve"> 80٪ </w:t>
      </w:r>
      <w:proofErr w:type="spellStart"/>
      <w:r w:rsidRPr="0004410D">
        <w:rPr>
          <w:rFonts w:asciiTheme="majorBidi" w:hAnsiTheme="majorBidi" w:cs="Times New Roman" w:hint="cs"/>
          <w:sz w:val="20"/>
          <w:szCs w:val="20"/>
          <w:rtl/>
          <w:lang w:bidi="ar-DZ"/>
        </w:rPr>
        <w:t>بغضالنظرعنالحمولةالمطبقةعند</w:t>
      </w:r>
      <w:r w:rsidR="003601E2" w:rsidRPr="0004410D">
        <w:rPr>
          <w:rFonts w:asciiTheme="majorBidi" w:hAnsiTheme="majorBidi" w:cs="Times New Roman" w:hint="cs"/>
          <w:sz w:val="20"/>
          <w:szCs w:val="20"/>
          <w:rtl/>
          <w:lang w:bidi="ar-DZ"/>
        </w:rPr>
        <w:t>مدخل</w:t>
      </w:r>
      <w:proofErr w:type="spellEnd"/>
      <w:r w:rsidR="003601E2" w:rsidRPr="0004410D">
        <w:rPr>
          <w:rFonts w:asciiTheme="majorBidi" w:hAnsiTheme="majorBidi" w:cs="Times New Roman" w:hint="cs"/>
          <w:sz w:val="20"/>
          <w:szCs w:val="20"/>
          <w:rtl/>
          <w:lang w:bidi="ar-DZ"/>
        </w:rPr>
        <w:t xml:space="preserve"> </w:t>
      </w:r>
      <w:proofErr w:type="spellStart"/>
      <w:r w:rsidR="003601E2" w:rsidRPr="0004410D">
        <w:rPr>
          <w:rFonts w:asciiTheme="majorBidi" w:hAnsiTheme="majorBidi" w:cs="Times New Roman" w:hint="cs"/>
          <w:sz w:val="20"/>
          <w:szCs w:val="20"/>
          <w:rtl/>
          <w:lang w:bidi="ar-DZ"/>
        </w:rPr>
        <w:t>المرشح</w:t>
      </w:r>
      <w:r w:rsidRPr="0004410D">
        <w:rPr>
          <w:rFonts w:asciiTheme="majorBidi" w:hAnsiTheme="majorBidi" w:cs="Times New Roman" w:hint="cs"/>
          <w:sz w:val="20"/>
          <w:szCs w:val="20"/>
          <w:rtl/>
          <w:lang w:bidi="ar-DZ"/>
        </w:rPr>
        <w:t>الحيوي</w:t>
      </w:r>
      <w:proofErr w:type="spellEnd"/>
      <w:r w:rsidRPr="0004410D">
        <w:rPr>
          <w:rFonts w:asciiTheme="majorBidi" w:hAnsiTheme="majorBidi" w:cstheme="majorBidi"/>
          <w:sz w:val="20"/>
          <w:szCs w:val="20"/>
          <w:lang w:bidi="ar-DZ"/>
        </w:rPr>
        <w:t>.</w:t>
      </w:r>
    </w:p>
    <w:p w:rsidR="00EF0837" w:rsidRPr="0004410D" w:rsidRDefault="00EF0837" w:rsidP="00EF0837">
      <w:pPr>
        <w:spacing w:line="360" w:lineRule="auto"/>
        <w:jc w:val="right"/>
        <w:rPr>
          <w:rFonts w:asciiTheme="majorBidi" w:hAnsiTheme="majorBidi" w:cstheme="majorBidi"/>
          <w:sz w:val="20"/>
          <w:szCs w:val="20"/>
          <w:lang w:bidi="ar-DZ"/>
        </w:rPr>
      </w:pPr>
      <w:proofErr w:type="spellStart"/>
      <w:r w:rsidRPr="0004410D">
        <w:rPr>
          <w:rFonts w:asciiTheme="majorBidi" w:hAnsiTheme="majorBidi" w:cs="Times New Roman" w:hint="cs"/>
          <w:sz w:val="20"/>
          <w:szCs w:val="20"/>
          <w:rtl/>
          <w:lang w:bidi="ar-DZ"/>
        </w:rPr>
        <w:t>يقترب</w:t>
      </w:r>
      <w:r w:rsidR="003601E2" w:rsidRPr="0004410D">
        <w:rPr>
          <w:rFonts w:asciiTheme="majorBidi" w:hAnsiTheme="majorBidi" w:cs="Times New Roman" w:hint="cs"/>
          <w:sz w:val="20"/>
          <w:szCs w:val="20"/>
          <w:rtl/>
          <w:lang w:bidi="ar-DZ"/>
        </w:rPr>
        <w:t>تحميل</w:t>
      </w:r>
      <w:proofErr w:type="spellEnd"/>
      <w:r w:rsidR="003601E2" w:rsidRPr="0004410D">
        <w:rPr>
          <w:rFonts w:asciiTheme="majorBidi" w:hAnsiTheme="majorBidi" w:cs="Times New Roman" w:hint="cs"/>
          <w:sz w:val="20"/>
          <w:szCs w:val="20"/>
          <w:rtl/>
          <w:lang w:bidi="ar-DZ"/>
        </w:rPr>
        <w:t xml:space="preserve"> </w:t>
      </w:r>
      <w:proofErr w:type="spellStart"/>
      <w:r w:rsidR="003601E2" w:rsidRPr="0004410D">
        <w:rPr>
          <w:rFonts w:asciiTheme="majorBidi" w:hAnsiTheme="majorBidi" w:cs="Times New Roman" w:hint="cs"/>
          <w:sz w:val="20"/>
          <w:szCs w:val="20"/>
          <w:rtl/>
          <w:lang w:bidi="ar-DZ"/>
        </w:rPr>
        <w:t>النيتروجين</w:t>
      </w:r>
      <w:r w:rsidRPr="0004410D">
        <w:rPr>
          <w:rFonts w:asciiTheme="majorBidi" w:hAnsiTheme="majorBidi" w:cs="Times New Roman" w:hint="cs"/>
          <w:sz w:val="20"/>
          <w:szCs w:val="20"/>
          <w:rtl/>
          <w:lang w:bidi="ar-DZ"/>
        </w:rPr>
        <w:t>فيالمياهالمعالجةمنمعايير</w:t>
      </w:r>
      <w:r w:rsidR="003601E2" w:rsidRPr="0004410D">
        <w:rPr>
          <w:rFonts w:asciiTheme="majorBidi" w:hAnsiTheme="majorBidi" w:cs="Times New Roman" w:hint="cs"/>
          <w:sz w:val="20"/>
          <w:szCs w:val="20"/>
          <w:rtl/>
          <w:lang w:bidi="ar-DZ"/>
        </w:rPr>
        <w:t>التفريغ</w:t>
      </w:r>
      <w:proofErr w:type="spellEnd"/>
      <w:r w:rsidR="003601E2" w:rsidRPr="0004410D">
        <w:rPr>
          <w:rFonts w:asciiTheme="majorBidi" w:hAnsiTheme="majorBidi" w:cs="Times New Roman" w:hint="cs"/>
          <w:sz w:val="20"/>
          <w:szCs w:val="20"/>
          <w:rtl/>
          <w:lang w:bidi="ar-DZ"/>
        </w:rPr>
        <w:t xml:space="preserve"> مع</w:t>
      </w:r>
      <w:r w:rsidRPr="0004410D">
        <w:rPr>
          <w:rFonts w:asciiTheme="majorBidi" w:hAnsiTheme="majorBidi" w:cs="Times New Roman" w:hint="cs"/>
          <w:sz w:val="20"/>
          <w:szCs w:val="20"/>
          <w:rtl/>
          <w:lang w:bidi="ar-DZ"/>
        </w:rPr>
        <w:t>تقلباتخاصةفيبدايةتشغيل</w:t>
      </w:r>
      <w:r w:rsidR="003601E2" w:rsidRPr="0004410D">
        <w:rPr>
          <w:rFonts w:asciiTheme="majorBidi" w:hAnsiTheme="majorBidi" w:cs="Times New Roman" w:hint="cs"/>
          <w:sz w:val="20"/>
          <w:szCs w:val="20"/>
          <w:rtl/>
          <w:lang w:bidi="ar-DZ"/>
        </w:rPr>
        <w:t>المفاعل،</w:t>
      </w:r>
      <w:r w:rsidRPr="0004410D">
        <w:rPr>
          <w:rFonts w:asciiTheme="majorBidi" w:hAnsiTheme="majorBidi" w:cs="Times New Roman" w:hint="cs"/>
          <w:sz w:val="20"/>
          <w:szCs w:val="20"/>
          <w:rtl/>
          <w:lang w:bidi="ar-DZ"/>
        </w:rPr>
        <w:t>والتييمكنتفسيرهامنخلالالاختلافاتفيتركيزمصادرالكربونوالنتروجينوالفوسفور</w:t>
      </w:r>
    </w:p>
    <w:p w:rsidR="00EF0837" w:rsidRPr="0004410D" w:rsidRDefault="00EF0837" w:rsidP="00802C2E">
      <w:pPr>
        <w:jc w:val="right"/>
        <w:rPr>
          <w:rFonts w:asciiTheme="majorBidi" w:hAnsiTheme="majorBidi" w:cs="Times New Roman"/>
          <w:sz w:val="20"/>
          <w:szCs w:val="20"/>
          <w:lang w:val="en-US"/>
        </w:rPr>
      </w:pPr>
      <w:proofErr w:type="spellStart"/>
      <w:r w:rsidRPr="0004410D">
        <w:rPr>
          <w:rFonts w:asciiTheme="majorBidi" w:hAnsiTheme="majorBidi" w:cs="Times New Roman" w:hint="cs"/>
          <w:sz w:val="20"/>
          <w:szCs w:val="20"/>
          <w:rtl/>
          <w:lang w:val="en-US"/>
        </w:rPr>
        <w:t>الكلماتالمفتاحية</w:t>
      </w:r>
      <w:proofErr w:type="spellEnd"/>
      <w:r w:rsidRPr="0004410D">
        <w:rPr>
          <w:rFonts w:asciiTheme="majorBidi" w:hAnsiTheme="majorBidi" w:cs="Times New Roman"/>
          <w:sz w:val="20"/>
          <w:szCs w:val="20"/>
          <w:rtl/>
          <w:lang w:val="en-US"/>
        </w:rPr>
        <w:t xml:space="preserve">: </w:t>
      </w:r>
      <w:r w:rsidRPr="0004410D">
        <w:rPr>
          <w:rFonts w:asciiTheme="majorBidi" w:hAnsiTheme="majorBidi" w:cs="Times New Roman" w:hint="cs"/>
          <w:sz w:val="20"/>
          <w:szCs w:val="20"/>
          <w:rtl/>
          <w:lang w:val="en-US"/>
        </w:rPr>
        <w:t>الترشيحالبيولوجي،نزعالنتروجين،مياهالصرفالصحي،كرياتالطوب،النيتروجين</w:t>
      </w:r>
    </w:p>
    <w:p w:rsidR="00EF0837" w:rsidRPr="0004410D" w:rsidRDefault="00EF0837" w:rsidP="00EF0837">
      <w:pPr>
        <w:rPr>
          <w:rFonts w:asciiTheme="majorBidi" w:hAnsiTheme="majorBidi" w:cstheme="majorBidi"/>
          <w:b/>
          <w:bCs/>
          <w:sz w:val="28"/>
          <w:szCs w:val="28"/>
          <w:lang w:val="en-US"/>
        </w:rPr>
      </w:pPr>
      <w:r w:rsidRPr="0004410D">
        <w:rPr>
          <w:rFonts w:asciiTheme="majorBidi" w:hAnsiTheme="majorBidi" w:cstheme="majorBidi"/>
          <w:b/>
          <w:bCs/>
          <w:sz w:val="28"/>
          <w:szCs w:val="28"/>
          <w:lang w:val="en-US"/>
        </w:rPr>
        <w:t>Abstract</w:t>
      </w:r>
    </w:p>
    <w:p w:rsidR="00EF0837" w:rsidRPr="0004410D" w:rsidRDefault="00EF0837" w:rsidP="00EF0837">
      <w:pPr>
        <w:spacing w:line="360" w:lineRule="auto"/>
        <w:jc w:val="both"/>
        <w:rPr>
          <w:rFonts w:ascii="Times New Roman" w:hAnsi="Times New Roman" w:cs="Times New Roman"/>
          <w:sz w:val="20"/>
          <w:szCs w:val="20"/>
          <w:lang w:val="en-US"/>
        </w:rPr>
      </w:pPr>
      <w:r w:rsidRPr="0004410D">
        <w:rPr>
          <w:rFonts w:ascii="Times New Roman" w:hAnsi="Times New Roman" w:cs="Times New Roman"/>
          <w:sz w:val="20"/>
          <w:szCs w:val="20"/>
          <w:lang w:val="en-US"/>
        </w:rPr>
        <w:t xml:space="preserve">The objective of this work is to valorize industrial waste in </w:t>
      </w:r>
      <w:proofErr w:type="spellStart"/>
      <w:r w:rsidRPr="0004410D">
        <w:rPr>
          <w:rFonts w:ascii="Times New Roman" w:hAnsi="Times New Roman" w:cs="Times New Roman"/>
          <w:sz w:val="20"/>
          <w:szCs w:val="20"/>
          <w:lang w:val="en-US"/>
        </w:rPr>
        <w:t>biofiltration</w:t>
      </w:r>
      <w:proofErr w:type="spellEnd"/>
      <w:r w:rsidRPr="0004410D">
        <w:rPr>
          <w:rFonts w:ascii="Times New Roman" w:hAnsi="Times New Roman" w:cs="Times New Roman"/>
          <w:sz w:val="20"/>
          <w:szCs w:val="20"/>
          <w:lang w:val="en-US"/>
        </w:rPr>
        <w:t xml:space="preserve"> wastewater treatment, in order to provide wastewater treatment plants located throughout the national territory with high performance support, given its high availability and without low price to come back.</w:t>
      </w:r>
    </w:p>
    <w:p w:rsidR="00EF0837" w:rsidRPr="0004410D" w:rsidRDefault="00EF0837" w:rsidP="00EF0837">
      <w:pPr>
        <w:spacing w:line="360" w:lineRule="auto"/>
        <w:jc w:val="both"/>
        <w:rPr>
          <w:rFonts w:ascii="Times New Roman" w:hAnsi="Times New Roman" w:cs="Times New Roman"/>
          <w:sz w:val="20"/>
          <w:szCs w:val="20"/>
          <w:lang w:val="en-US"/>
        </w:rPr>
      </w:pPr>
      <w:r w:rsidRPr="0004410D">
        <w:rPr>
          <w:rFonts w:ascii="Times New Roman" w:hAnsi="Times New Roman" w:cs="Times New Roman"/>
          <w:sz w:val="20"/>
          <w:szCs w:val="20"/>
          <w:lang w:val="en-US"/>
        </w:rPr>
        <w:t xml:space="preserve">The performance and properties of the </w:t>
      </w:r>
      <w:proofErr w:type="spellStart"/>
      <w:r w:rsidRPr="0004410D">
        <w:rPr>
          <w:rFonts w:ascii="Times New Roman" w:hAnsi="Times New Roman" w:cs="Times New Roman"/>
          <w:sz w:val="20"/>
          <w:szCs w:val="20"/>
          <w:lang w:val="en-US"/>
        </w:rPr>
        <w:t>denitrification</w:t>
      </w:r>
      <w:proofErr w:type="spellEnd"/>
      <w:r w:rsidRPr="0004410D">
        <w:rPr>
          <w:rFonts w:ascii="Times New Roman" w:hAnsi="Times New Roman" w:cs="Times New Roman"/>
          <w:sz w:val="20"/>
          <w:szCs w:val="20"/>
          <w:lang w:val="en-US"/>
        </w:rPr>
        <w:t xml:space="preserve"> of granules 2 to 5 mm in diameter from two brick manufacturing units (</w:t>
      </w:r>
      <w:proofErr w:type="spellStart"/>
      <w:r w:rsidRPr="0004410D">
        <w:rPr>
          <w:rFonts w:ascii="Times New Roman" w:hAnsi="Times New Roman" w:cs="Times New Roman"/>
          <w:sz w:val="20"/>
          <w:szCs w:val="20"/>
          <w:lang w:val="en-US"/>
        </w:rPr>
        <w:t>Sarl</w:t>
      </w:r>
      <w:proofErr w:type="spellEnd"/>
      <w:r w:rsidRPr="0004410D">
        <w:rPr>
          <w:rFonts w:ascii="Times New Roman" w:hAnsi="Times New Roman" w:cs="Times New Roman"/>
          <w:sz w:val="20"/>
          <w:szCs w:val="20"/>
          <w:lang w:val="en-US"/>
        </w:rPr>
        <w:t xml:space="preserve"> </w:t>
      </w:r>
      <w:proofErr w:type="spellStart"/>
      <w:r w:rsidRPr="0004410D">
        <w:rPr>
          <w:rFonts w:ascii="Times New Roman" w:hAnsi="Times New Roman" w:cs="Times New Roman"/>
          <w:sz w:val="20"/>
          <w:szCs w:val="20"/>
          <w:lang w:val="en-US"/>
        </w:rPr>
        <w:t>Garaouach</w:t>
      </w:r>
      <w:proofErr w:type="spellEnd"/>
      <w:r w:rsidRPr="0004410D">
        <w:rPr>
          <w:rFonts w:ascii="Times New Roman" w:hAnsi="Times New Roman" w:cs="Times New Roman"/>
          <w:sz w:val="20"/>
          <w:szCs w:val="20"/>
          <w:lang w:val="en-US"/>
        </w:rPr>
        <w:t xml:space="preserve"> and </w:t>
      </w:r>
      <w:proofErr w:type="spellStart"/>
      <w:r w:rsidRPr="0004410D">
        <w:rPr>
          <w:rFonts w:ascii="Times New Roman" w:hAnsi="Times New Roman" w:cs="Times New Roman"/>
          <w:sz w:val="20"/>
          <w:szCs w:val="20"/>
          <w:lang w:val="en-US"/>
        </w:rPr>
        <w:t>Sarl</w:t>
      </w:r>
      <w:proofErr w:type="spellEnd"/>
      <w:r w:rsidRPr="0004410D">
        <w:rPr>
          <w:rFonts w:ascii="Times New Roman" w:hAnsi="Times New Roman" w:cs="Times New Roman"/>
          <w:sz w:val="20"/>
          <w:szCs w:val="20"/>
          <w:lang w:val="en-US"/>
        </w:rPr>
        <w:t xml:space="preserve"> </w:t>
      </w:r>
      <w:proofErr w:type="spellStart"/>
      <w:r w:rsidRPr="0004410D">
        <w:rPr>
          <w:rFonts w:ascii="Times New Roman" w:hAnsi="Times New Roman" w:cs="Times New Roman"/>
          <w:sz w:val="20"/>
          <w:szCs w:val="20"/>
          <w:lang w:val="en-US"/>
        </w:rPr>
        <w:t>Benhamadi</w:t>
      </w:r>
      <w:proofErr w:type="spellEnd"/>
      <w:r w:rsidRPr="0004410D">
        <w:rPr>
          <w:rFonts w:ascii="Times New Roman" w:hAnsi="Times New Roman" w:cs="Times New Roman"/>
          <w:sz w:val="20"/>
          <w:szCs w:val="20"/>
          <w:lang w:val="en-US"/>
        </w:rPr>
        <w:t>) were evaluated.</w:t>
      </w:r>
    </w:p>
    <w:p w:rsidR="00EF0837" w:rsidRPr="0004410D" w:rsidRDefault="00EF0837" w:rsidP="00EF0837">
      <w:pPr>
        <w:spacing w:line="360" w:lineRule="auto"/>
        <w:jc w:val="both"/>
        <w:rPr>
          <w:rFonts w:ascii="Times New Roman" w:hAnsi="Times New Roman" w:cs="Times New Roman"/>
          <w:sz w:val="20"/>
          <w:szCs w:val="20"/>
          <w:lang w:val="en-US"/>
        </w:rPr>
      </w:pPr>
      <w:r w:rsidRPr="0004410D">
        <w:rPr>
          <w:rFonts w:ascii="Times New Roman" w:hAnsi="Times New Roman" w:cs="Times New Roman"/>
          <w:sz w:val="20"/>
          <w:szCs w:val="20"/>
          <w:lang w:val="en-US"/>
        </w:rPr>
        <w:t xml:space="preserve">The </w:t>
      </w:r>
      <w:proofErr w:type="spellStart"/>
      <w:r w:rsidRPr="0004410D">
        <w:rPr>
          <w:rFonts w:ascii="Times New Roman" w:hAnsi="Times New Roman" w:cs="Times New Roman"/>
          <w:sz w:val="20"/>
          <w:szCs w:val="20"/>
          <w:lang w:val="en-US"/>
        </w:rPr>
        <w:t>biofilter</w:t>
      </w:r>
      <w:proofErr w:type="spellEnd"/>
      <w:r w:rsidRPr="0004410D">
        <w:rPr>
          <w:rFonts w:ascii="Times New Roman" w:hAnsi="Times New Roman" w:cs="Times New Roman"/>
          <w:sz w:val="20"/>
          <w:szCs w:val="20"/>
          <w:lang w:val="en-US"/>
        </w:rPr>
        <w:t xml:space="preserve"> based on brick granules allows good water purification and reach low residual loads at the outlet with </w:t>
      </w:r>
      <w:proofErr w:type="spellStart"/>
      <w:r w:rsidR="00400D93" w:rsidRPr="0004410D">
        <w:rPr>
          <w:rFonts w:ascii="Times New Roman" w:hAnsi="Times New Roman" w:cs="Times New Roman"/>
          <w:sz w:val="20"/>
          <w:szCs w:val="20"/>
          <w:lang w:val="en-US"/>
        </w:rPr>
        <w:t>denitrification</w:t>
      </w:r>
      <w:proofErr w:type="spellEnd"/>
      <w:r w:rsidRPr="0004410D">
        <w:rPr>
          <w:rFonts w:ascii="Times New Roman" w:hAnsi="Times New Roman" w:cs="Times New Roman"/>
          <w:sz w:val="20"/>
          <w:szCs w:val="20"/>
          <w:lang w:val="en-US"/>
        </w:rPr>
        <w:t xml:space="preserve"> efficiency of the order of 80% regardless of the load applied to the entry of the </w:t>
      </w:r>
      <w:proofErr w:type="spellStart"/>
      <w:r w:rsidRPr="0004410D">
        <w:rPr>
          <w:rFonts w:ascii="Times New Roman" w:hAnsi="Times New Roman" w:cs="Times New Roman"/>
          <w:sz w:val="20"/>
          <w:szCs w:val="20"/>
          <w:lang w:val="en-US"/>
        </w:rPr>
        <w:t>biofilter</w:t>
      </w:r>
      <w:proofErr w:type="spellEnd"/>
      <w:r w:rsidRPr="0004410D">
        <w:rPr>
          <w:rFonts w:ascii="Times New Roman" w:hAnsi="Times New Roman" w:cs="Times New Roman"/>
          <w:sz w:val="20"/>
          <w:szCs w:val="20"/>
          <w:lang w:val="en-US"/>
        </w:rPr>
        <w:t>.</w:t>
      </w:r>
    </w:p>
    <w:p w:rsidR="00EF0837" w:rsidRPr="0004410D" w:rsidRDefault="00EF0837" w:rsidP="00EF0837">
      <w:pPr>
        <w:spacing w:line="360" w:lineRule="auto"/>
        <w:jc w:val="both"/>
        <w:rPr>
          <w:rFonts w:asciiTheme="majorBidi" w:hAnsiTheme="majorBidi" w:cstheme="majorBidi"/>
          <w:sz w:val="20"/>
          <w:szCs w:val="20"/>
          <w:lang w:val="en-US"/>
        </w:rPr>
      </w:pPr>
      <w:r w:rsidRPr="0004410D">
        <w:rPr>
          <w:rFonts w:asciiTheme="majorBidi" w:hAnsiTheme="majorBidi" w:cstheme="majorBidi"/>
          <w:sz w:val="20"/>
          <w:szCs w:val="20"/>
          <w:lang w:val="en-US"/>
        </w:rPr>
        <w:t>Nitrogen nitrate loading in treated waters is close to discharge standards, with fluctuations especially at the beginning of reactor operation, which can be explained by variations in the concentration of carbon, nitrogen and phosphorus sources.</w:t>
      </w:r>
    </w:p>
    <w:p w:rsidR="00EF0837" w:rsidRPr="0004410D" w:rsidRDefault="00EF0837" w:rsidP="009E609D">
      <w:pPr>
        <w:spacing w:line="360" w:lineRule="auto"/>
        <w:jc w:val="both"/>
        <w:rPr>
          <w:rFonts w:asciiTheme="majorBidi" w:hAnsiTheme="majorBidi" w:cstheme="majorBidi"/>
          <w:sz w:val="20"/>
          <w:szCs w:val="20"/>
          <w:lang w:val="en-US"/>
        </w:rPr>
      </w:pPr>
      <w:r w:rsidRPr="0004410D">
        <w:rPr>
          <w:rFonts w:asciiTheme="majorBidi" w:hAnsiTheme="majorBidi" w:cstheme="majorBidi"/>
          <w:sz w:val="20"/>
          <w:szCs w:val="20"/>
          <w:lang w:val="en-US"/>
        </w:rPr>
        <w:t xml:space="preserve">Key words: </w:t>
      </w:r>
      <w:proofErr w:type="spellStart"/>
      <w:r w:rsidRPr="0004410D">
        <w:rPr>
          <w:rFonts w:asciiTheme="majorBidi" w:hAnsiTheme="majorBidi" w:cstheme="majorBidi"/>
          <w:sz w:val="20"/>
          <w:szCs w:val="20"/>
          <w:lang w:val="en-US"/>
        </w:rPr>
        <w:t>biofiltration</w:t>
      </w:r>
      <w:proofErr w:type="spellEnd"/>
      <w:r w:rsidRPr="0004410D">
        <w:rPr>
          <w:rFonts w:asciiTheme="majorBidi" w:hAnsiTheme="majorBidi" w:cstheme="majorBidi"/>
          <w:sz w:val="20"/>
          <w:szCs w:val="20"/>
          <w:lang w:val="en-US"/>
        </w:rPr>
        <w:t xml:space="preserve">, </w:t>
      </w:r>
      <w:proofErr w:type="spellStart"/>
      <w:r w:rsidRPr="0004410D">
        <w:rPr>
          <w:rFonts w:asciiTheme="majorBidi" w:hAnsiTheme="majorBidi" w:cstheme="majorBidi"/>
          <w:sz w:val="20"/>
          <w:szCs w:val="20"/>
          <w:lang w:val="en-US"/>
        </w:rPr>
        <w:t>denitrification</w:t>
      </w:r>
      <w:proofErr w:type="spellEnd"/>
      <w:r w:rsidRPr="0004410D">
        <w:rPr>
          <w:rFonts w:asciiTheme="majorBidi" w:hAnsiTheme="majorBidi" w:cstheme="majorBidi"/>
          <w:sz w:val="20"/>
          <w:szCs w:val="20"/>
          <w:lang w:val="en-US"/>
        </w:rPr>
        <w:t>, wastewater, brick pellets, nitrogen.</w:t>
      </w:r>
    </w:p>
    <w:p w:rsidR="002F446B" w:rsidRPr="00D447AF" w:rsidRDefault="00400D93" w:rsidP="009E609D">
      <w:pPr>
        <w:tabs>
          <w:tab w:val="left" w:pos="2259"/>
          <w:tab w:val="center" w:pos="4535"/>
        </w:tabs>
        <w:spacing w:after="0"/>
        <w:rPr>
          <w:rFonts w:asciiTheme="majorBidi" w:hAnsiTheme="majorBidi" w:cstheme="majorBidi"/>
          <w:b/>
          <w:bCs/>
          <w:sz w:val="32"/>
          <w:szCs w:val="32"/>
        </w:rPr>
      </w:pPr>
      <w:r w:rsidRPr="00494ED6">
        <w:rPr>
          <w:rFonts w:asciiTheme="majorBidi" w:hAnsiTheme="majorBidi" w:cstheme="majorBidi"/>
          <w:b/>
          <w:bCs/>
          <w:sz w:val="32"/>
          <w:szCs w:val="32"/>
          <w:lang w:val="en-GB"/>
        </w:rPr>
        <w:lastRenderedPageBreak/>
        <w:tab/>
      </w:r>
      <w:r w:rsidRPr="00494ED6">
        <w:rPr>
          <w:rFonts w:asciiTheme="majorBidi" w:hAnsiTheme="majorBidi" w:cstheme="majorBidi"/>
          <w:b/>
          <w:bCs/>
          <w:sz w:val="32"/>
          <w:szCs w:val="32"/>
          <w:lang w:val="en-GB"/>
        </w:rPr>
        <w:tab/>
      </w:r>
      <w:r w:rsidR="00D447AF" w:rsidRPr="00D447AF">
        <w:rPr>
          <w:rFonts w:asciiTheme="majorBidi" w:hAnsiTheme="majorBidi" w:cstheme="majorBidi"/>
          <w:b/>
          <w:bCs/>
          <w:sz w:val="32"/>
          <w:szCs w:val="32"/>
        </w:rPr>
        <w:t>Table des matières</w:t>
      </w:r>
    </w:p>
    <w:p w:rsidR="00D447AF" w:rsidRDefault="004612DD" w:rsidP="009E609D">
      <w:pPr>
        <w:pStyle w:val="TM1"/>
        <w:spacing w:after="0"/>
      </w:pPr>
      <w:r w:rsidRPr="004612DD">
        <w:fldChar w:fldCharType="begin"/>
      </w:r>
      <w:r w:rsidR="00D447AF" w:rsidRPr="00D447AF">
        <w:instrText xml:space="preserve"> TOC \o "1-4" \h \z \u </w:instrText>
      </w:r>
      <w:r w:rsidRPr="004612DD">
        <w:fldChar w:fldCharType="separate"/>
      </w:r>
      <w:hyperlink w:anchor="_Toc517715132" w:history="1">
        <w:r w:rsidR="00D447AF" w:rsidRPr="00D447AF">
          <w:rPr>
            <w:rStyle w:val="Lienhypertexte"/>
          </w:rPr>
          <w:t>Introduction</w:t>
        </w:r>
        <w:r w:rsidR="00D447AF" w:rsidRPr="00D447AF">
          <w:rPr>
            <w:webHidden/>
          </w:rPr>
          <w:tab/>
        </w:r>
        <w:r w:rsidRPr="00D447AF">
          <w:rPr>
            <w:webHidden/>
          </w:rPr>
          <w:fldChar w:fldCharType="begin"/>
        </w:r>
        <w:r w:rsidR="00D447AF" w:rsidRPr="00D447AF">
          <w:rPr>
            <w:webHidden/>
          </w:rPr>
          <w:instrText xml:space="preserve"> PAGEREF _Toc517715132 \h </w:instrText>
        </w:r>
        <w:r w:rsidRPr="00D447AF">
          <w:rPr>
            <w:webHidden/>
          </w:rPr>
        </w:r>
        <w:r w:rsidRPr="00D447AF">
          <w:rPr>
            <w:webHidden/>
          </w:rPr>
          <w:fldChar w:fldCharType="separate"/>
        </w:r>
        <w:r w:rsidR="003B4F9B">
          <w:rPr>
            <w:webHidden/>
          </w:rPr>
          <w:t>1</w:t>
        </w:r>
        <w:r w:rsidRPr="00D447AF">
          <w:rPr>
            <w:webHidden/>
          </w:rPr>
          <w:fldChar w:fldCharType="end"/>
        </w:r>
      </w:hyperlink>
    </w:p>
    <w:p w:rsidR="0018253B" w:rsidRPr="006E7327" w:rsidRDefault="00DD76BF" w:rsidP="009E609D">
      <w:pPr>
        <w:spacing w:after="0"/>
        <w:rPr>
          <w:sz w:val="32"/>
          <w:szCs w:val="32"/>
        </w:rPr>
      </w:pPr>
      <w:r w:rsidRPr="009E3F19">
        <w:rPr>
          <w:rFonts w:ascii="Andalus" w:hAnsi="Andalus" w:cs="Andalus"/>
          <w:sz w:val="32"/>
          <w:szCs w:val="32"/>
        </w:rPr>
        <w:t>I</w:t>
      </w:r>
      <w:r w:rsidR="006E7327" w:rsidRPr="009E3F19">
        <w:rPr>
          <w:rFonts w:ascii="Andalus" w:hAnsi="Andalus" w:cs="Andalus"/>
          <w:sz w:val="32"/>
          <w:szCs w:val="32"/>
        </w:rPr>
        <w:t>.</w:t>
      </w:r>
      <w:r w:rsidR="002F4DD5">
        <w:rPr>
          <w:sz w:val="32"/>
          <w:szCs w:val="32"/>
        </w:rPr>
        <w:t>S</w:t>
      </w:r>
      <w:r w:rsidR="0018253B" w:rsidRPr="006E7327">
        <w:rPr>
          <w:sz w:val="32"/>
          <w:szCs w:val="32"/>
        </w:rPr>
        <w:t>ynthèse  bibliographique</w:t>
      </w:r>
      <w:r w:rsidR="007A79DD">
        <w:rPr>
          <w:sz w:val="32"/>
          <w:szCs w:val="32"/>
        </w:rPr>
        <w:t>……………………………………………………………...3</w:t>
      </w:r>
    </w:p>
    <w:p w:rsidR="00D447AF" w:rsidRPr="00D447AF" w:rsidRDefault="00DD76BF" w:rsidP="009E609D">
      <w:pPr>
        <w:pStyle w:val="TM1"/>
        <w:spacing w:after="0"/>
        <w:rPr>
          <w:rFonts w:eastAsiaTheme="minorEastAsia"/>
          <w:lang w:eastAsia="fr-FR"/>
        </w:rPr>
      </w:pPr>
      <w:r>
        <w:t>I.</w:t>
      </w:r>
      <w:hyperlink w:anchor="_Toc517715133" w:history="1">
        <w:r w:rsidR="00956B0C">
          <w:rPr>
            <w:rStyle w:val="Lienhypertexte"/>
          </w:rPr>
          <w:t>1.D</w:t>
        </w:r>
        <w:r w:rsidR="00D447AF" w:rsidRPr="00D447AF">
          <w:rPr>
            <w:rStyle w:val="Lienhypertexte"/>
          </w:rPr>
          <w:t>énitrification des eaux</w:t>
        </w:r>
        <w:r w:rsidR="00D447AF" w:rsidRPr="00D447AF">
          <w:rPr>
            <w:webHidden/>
          </w:rPr>
          <w:tab/>
        </w:r>
        <w:r w:rsidR="004612DD" w:rsidRPr="00D447AF">
          <w:rPr>
            <w:webHidden/>
          </w:rPr>
          <w:fldChar w:fldCharType="begin"/>
        </w:r>
        <w:r w:rsidR="00D447AF" w:rsidRPr="00D447AF">
          <w:rPr>
            <w:webHidden/>
          </w:rPr>
          <w:instrText xml:space="preserve"> PAGEREF _Toc517715133 \h </w:instrText>
        </w:r>
        <w:r w:rsidR="004612DD" w:rsidRPr="00D447AF">
          <w:rPr>
            <w:webHidden/>
          </w:rPr>
        </w:r>
        <w:r w:rsidR="004612DD" w:rsidRPr="00D447AF">
          <w:rPr>
            <w:webHidden/>
          </w:rPr>
          <w:fldChar w:fldCharType="separate"/>
        </w:r>
        <w:r w:rsidR="003B4F9B">
          <w:rPr>
            <w:webHidden/>
          </w:rPr>
          <w:t>3</w:t>
        </w:r>
        <w:r w:rsidR="004612DD" w:rsidRPr="00D447AF">
          <w:rPr>
            <w:webHidden/>
          </w:rPr>
          <w:fldChar w:fldCharType="end"/>
        </w:r>
      </w:hyperlink>
    </w:p>
    <w:p w:rsidR="00D447AF" w:rsidRPr="00D447AF" w:rsidRDefault="00DD76BF" w:rsidP="009E609D">
      <w:pPr>
        <w:pStyle w:val="TM2"/>
        <w:tabs>
          <w:tab w:val="right" w:leader="dot" w:pos="9061"/>
        </w:tabs>
        <w:spacing w:after="0" w:line="360" w:lineRule="auto"/>
        <w:ind w:left="0"/>
        <w:rPr>
          <w:rFonts w:asciiTheme="majorBidi" w:eastAsiaTheme="minorEastAsia" w:hAnsiTheme="majorBidi" w:cstheme="majorBidi"/>
          <w:noProof/>
          <w:sz w:val="24"/>
          <w:szCs w:val="24"/>
          <w:lang w:eastAsia="fr-FR"/>
        </w:rPr>
      </w:pPr>
      <w:r w:rsidRPr="00802C2E">
        <w:rPr>
          <w:rFonts w:ascii="Andalus" w:hAnsi="Andalus" w:cs="Andalus"/>
          <w:sz w:val="24"/>
          <w:szCs w:val="24"/>
        </w:rPr>
        <w:t>I</w:t>
      </w:r>
      <w:r w:rsidRPr="009E3F19">
        <w:rPr>
          <w:rFonts w:ascii="Andalus" w:hAnsi="Andalus" w:cs="Andalus"/>
        </w:rPr>
        <w:t>.</w:t>
      </w:r>
      <w:hyperlink w:anchor="_Toc517715134" w:history="1">
        <w:r w:rsidR="00D447AF" w:rsidRPr="00D447AF">
          <w:rPr>
            <w:rStyle w:val="Lienhypertexte"/>
            <w:rFonts w:asciiTheme="majorBidi" w:hAnsiTheme="majorBidi" w:cstheme="majorBidi"/>
            <w:noProof/>
            <w:sz w:val="24"/>
            <w:szCs w:val="24"/>
          </w:rPr>
          <w:t>1.1.Introduction</w:t>
        </w:r>
        <w:r w:rsidR="00D447AF" w:rsidRPr="00D447AF">
          <w:rPr>
            <w:rFonts w:asciiTheme="majorBidi" w:hAnsiTheme="majorBidi" w:cstheme="majorBidi"/>
            <w:noProof/>
            <w:webHidden/>
            <w:sz w:val="24"/>
            <w:szCs w:val="24"/>
          </w:rPr>
          <w:tab/>
        </w:r>
        <w:r w:rsidR="004612DD" w:rsidRPr="00D447AF">
          <w:rPr>
            <w:rFonts w:asciiTheme="majorBidi" w:hAnsiTheme="majorBidi" w:cstheme="majorBidi"/>
            <w:noProof/>
            <w:webHidden/>
            <w:sz w:val="24"/>
            <w:szCs w:val="24"/>
          </w:rPr>
          <w:fldChar w:fldCharType="begin"/>
        </w:r>
        <w:r w:rsidR="00D447AF" w:rsidRPr="00D447AF">
          <w:rPr>
            <w:rFonts w:asciiTheme="majorBidi" w:hAnsiTheme="majorBidi" w:cstheme="majorBidi"/>
            <w:noProof/>
            <w:webHidden/>
            <w:sz w:val="24"/>
            <w:szCs w:val="24"/>
          </w:rPr>
          <w:instrText xml:space="preserve"> PAGEREF _Toc517715134 \h </w:instrText>
        </w:r>
        <w:r w:rsidR="004612DD" w:rsidRPr="00D447AF">
          <w:rPr>
            <w:rFonts w:asciiTheme="majorBidi" w:hAnsiTheme="majorBidi" w:cstheme="majorBidi"/>
            <w:noProof/>
            <w:webHidden/>
            <w:sz w:val="24"/>
            <w:szCs w:val="24"/>
          </w:rPr>
        </w:r>
        <w:r w:rsidR="004612DD" w:rsidRPr="00D447AF">
          <w:rPr>
            <w:rFonts w:asciiTheme="majorBidi" w:hAnsiTheme="majorBidi" w:cstheme="majorBidi"/>
            <w:noProof/>
            <w:webHidden/>
            <w:sz w:val="24"/>
            <w:szCs w:val="24"/>
          </w:rPr>
          <w:fldChar w:fldCharType="separate"/>
        </w:r>
        <w:r w:rsidR="003B4F9B">
          <w:rPr>
            <w:rFonts w:asciiTheme="majorBidi" w:hAnsiTheme="majorBidi" w:cstheme="majorBidi"/>
            <w:noProof/>
            <w:webHidden/>
            <w:sz w:val="24"/>
            <w:szCs w:val="24"/>
          </w:rPr>
          <w:t>3</w:t>
        </w:r>
        <w:r w:rsidR="004612DD" w:rsidRPr="00D447AF">
          <w:rPr>
            <w:rFonts w:asciiTheme="majorBidi" w:hAnsiTheme="majorBidi" w:cstheme="majorBidi"/>
            <w:noProof/>
            <w:webHidden/>
            <w:sz w:val="24"/>
            <w:szCs w:val="24"/>
          </w:rPr>
          <w:fldChar w:fldCharType="end"/>
        </w:r>
      </w:hyperlink>
    </w:p>
    <w:p w:rsidR="00D447AF" w:rsidRPr="00D447AF" w:rsidRDefault="009E3F19" w:rsidP="009E609D">
      <w:pPr>
        <w:pStyle w:val="TM2"/>
        <w:tabs>
          <w:tab w:val="right" w:leader="dot" w:pos="9061"/>
        </w:tabs>
        <w:spacing w:after="0" w:line="360" w:lineRule="auto"/>
        <w:ind w:left="0"/>
        <w:rPr>
          <w:rFonts w:asciiTheme="majorBidi" w:eastAsiaTheme="minorEastAsia" w:hAnsiTheme="majorBidi" w:cstheme="majorBidi"/>
          <w:noProof/>
          <w:sz w:val="24"/>
          <w:szCs w:val="24"/>
          <w:lang w:eastAsia="fr-FR"/>
        </w:rPr>
      </w:pPr>
      <w:r w:rsidRPr="00060D74">
        <w:rPr>
          <w:rFonts w:ascii="Andalus" w:hAnsi="Andalus" w:cs="Andalus"/>
          <w:sz w:val="24"/>
          <w:szCs w:val="24"/>
        </w:rPr>
        <w:t>I</w:t>
      </w:r>
      <w:r w:rsidRPr="009E3F19">
        <w:rPr>
          <w:rFonts w:ascii="Andalus" w:hAnsi="Andalus" w:cs="Andalus"/>
          <w:sz w:val="24"/>
          <w:szCs w:val="24"/>
        </w:rPr>
        <w:t>.</w:t>
      </w:r>
      <w:hyperlink w:anchor="_Toc517715135" w:history="1">
        <w:r w:rsidR="00D01F5C">
          <w:rPr>
            <w:rStyle w:val="Lienhypertexte"/>
            <w:rFonts w:asciiTheme="majorBidi" w:hAnsiTheme="majorBidi" w:cstheme="majorBidi"/>
            <w:noProof/>
            <w:sz w:val="24"/>
            <w:szCs w:val="24"/>
          </w:rPr>
          <w:t>1.2. D</w:t>
        </w:r>
        <w:r w:rsidR="00D447AF" w:rsidRPr="00D447AF">
          <w:rPr>
            <w:rStyle w:val="Lienhypertexte"/>
            <w:rFonts w:asciiTheme="majorBidi" w:hAnsiTheme="majorBidi" w:cstheme="majorBidi"/>
            <w:noProof/>
            <w:sz w:val="24"/>
            <w:szCs w:val="24"/>
          </w:rPr>
          <w:t>énitrification biologique</w:t>
        </w:r>
        <w:r w:rsidR="00D447AF" w:rsidRPr="00D447AF">
          <w:rPr>
            <w:rFonts w:asciiTheme="majorBidi" w:hAnsiTheme="majorBidi" w:cstheme="majorBidi"/>
            <w:noProof/>
            <w:webHidden/>
            <w:sz w:val="24"/>
            <w:szCs w:val="24"/>
          </w:rPr>
          <w:tab/>
        </w:r>
        <w:r w:rsidR="004612DD" w:rsidRPr="00D447AF">
          <w:rPr>
            <w:rFonts w:asciiTheme="majorBidi" w:hAnsiTheme="majorBidi" w:cstheme="majorBidi"/>
            <w:noProof/>
            <w:webHidden/>
            <w:sz w:val="24"/>
            <w:szCs w:val="24"/>
          </w:rPr>
          <w:fldChar w:fldCharType="begin"/>
        </w:r>
        <w:r w:rsidR="00D447AF" w:rsidRPr="00D447AF">
          <w:rPr>
            <w:rFonts w:asciiTheme="majorBidi" w:hAnsiTheme="majorBidi" w:cstheme="majorBidi"/>
            <w:noProof/>
            <w:webHidden/>
            <w:sz w:val="24"/>
            <w:szCs w:val="24"/>
          </w:rPr>
          <w:instrText xml:space="preserve"> PAGEREF _Toc517715135 \h </w:instrText>
        </w:r>
        <w:r w:rsidR="004612DD" w:rsidRPr="00D447AF">
          <w:rPr>
            <w:rFonts w:asciiTheme="majorBidi" w:hAnsiTheme="majorBidi" w:cstheme="majorBidi"/>
            <w:noProof/>
            <w:webHidden/>
            <w:sz w:val="24"/>
            <w:szCs w:val="24"/>
          </w:rPr>
        </w:r>
        <w:r w:rsidR="004612DD" w:rsidRPr="00D447AF">
          <w:rPr>
            <w:rFonts w:asciiTheme="majorBidi" w:hAnsiTheme="majorBidi" w:cstheme="majorBidi"/>
            <w:noProof/>
            <w:webHidden/>
            <w:sz w:val="24"/>
            <w:szCs w:val="24"/>
          </w:rPr>
          <w:fldChar w:fldCharType="separate"/>
        </w:r>
        <w:r w:rsidR="003B4F9B">
          <w:rPr>
            <w:rFonts w:asciiTheme="majorBidi" w:hAnsiTheme="majorBidi" w:cstheme="majorBidi"/>
            <w:noProof/>
            <w:webHidden/>
            <w:sz w:val="24"/>
            <w:szCs w:val="24"/>
          </w:rPr>
          <w:t>3</w:t>
        </w:r>
        <w:r w:rsidR="004612DD" w:rsidRPr="00D447AF">
          <w:rPr>
            <w:rFonts w:asciiTheme="majorBidi" w:hAnsiTheme="majorBidi" w:cstheme="majorBidi"/>
            <w:noProof/>
            <w:webHidden/>
            <w:sz w:val="24"/>
            <w:szCs w:val="24"/>
          </w:rPr>
          <w:fldChar w:fldCharType="end"/>
        </w:r>
      </w:hyperlink>
    </w:p>
    <w:p w:rsidR="00D447AF" w:rsidRPr="00D447AF" w:rsidRDefault="009E3F19" w:rsidP="00202064">
      <w:pPr>
        <w:pStyle w:val="TM3"/>
        <w:rPr>
          <w:rFonts w:asciiTheme="majorBidi" w:hAnsiTheme="majorBidi" w:cstheme="majorBidi"/>
          <w:noProof/>
        </w:rPr>
      </w:pPr>
      <w:r w:rsidRPr="009E3F19">
        <w:rPr>
          <w:rFonts w:ascii="Andalus" w:hAnsi="Andalus" w:cs="Andalus"/>
        </w:rPr>
        <w:t>I</w:t>
      </w:r>
      <w:r>
        <w:t>.</w:t>
      </w:r>
      <w:hyperlink w:anchor="_Toc517715136" w:history="1">
        <w:r w:rsidR="00D447AF" w:rsidRPr="00D447AF">
          <w:rPr>
            <w:rStyle w:val="Lienhypertexte"/>
            <w:rFonts w:asciiTheme="majorBidi" w:hAnsiTheme="majorBidi" w:cstheme="majorBidi"/>
            <w:noProof/>
            <w:sz w:val="24"/>
            <w:szCs w:val="24"/>
          </w:rPr>
          <w:t>1.2.1. Définition</w:t>
        </w:r>
        <w:r w:rsidR="00D447AF" w:rsidRPr="00D447AF">
          <w:rPr>
            <w:rFonts w:asciiTheme="majorBidi" w:hAnsiTheme="majorBidi" w:cstheme="majorBidi"/>
            <w:noProof/>
            <w:webHidden/>
          </w:rPr>
          <w:tab/>
        </w:r>
        <w:r w:rsidR="004612DD" w:rsidRPr="00D447AF">
          <w:rPr>
            <w:rFonts w:asciiTheme="majorBidi" w:hAnsiTheme="majorBidi" w:cstheme="majorBidi"/>
            <w:noProof/>
            <w:webHidden/>
          </w:rPr>
          <w:fldChar w:fldCharType="begin"/>
        </w:r>
        <w:r w:rsidR="00D447AF" w:rsidRPr="00D447AF">
          <w:rPr>
            <w:rFonts w:asciiTheme="majorBidi" w:hAnsiTheme="majorBidi" w:cstheme="majorBidi"/>
            <w:noProof/>
            <w:webHidden/>
          </w:rPr>
          <w:instrText xml:space="preserve"> PAGEREF _Toc517715136 \h </w:instrText>
        </w:r>
        <w:r w:rsidR="004612DD" w:rsidRPr="00D447AF">
          <w:rPr>
            <w:rFonts w:asciiTheme="majorBidi" w:hAnsiTheme="majorBidi" w:cstheme="majorBidi"/>
            <w:noProof/>
            <w:webHidden/>
          </w:rPr>
        </w:r>
        <w:r w:rsidR="004612DD" w:rsidRPr="00D447AF">
          <w:rPr>
            <w:rFonts w:asciiTheme="majorBidi" w:hAnsiTheme="majorBidi" w:cstheme="majorBidi"/>
            <w:noProof/>
            <w:webHidden/>
          </w:rPr>
          <w:fldChar w:fldCharType="separate"/>
        </w:r>
        <w:r w:rsidR="003B4F9B">
          <w:rPr>
            <w:rFonts w:asciiTheme="majorBidi" w:hAnsiTheme="majorBidi" w:cstheme="majorBidi"/>
            <w:noProof/>
            <w:webHidden/>
          </w:rPr>
          <w:t>3</w:t>
        </w:r>
        <w:r w:rsidR="004612DD" w:rsidRPr="00D447AF">
          <w:rPr>
            <w:rFonts w:asciiTheme="majorBidi" w:hAnsiTheme="majorBidi" w:cstheme="majorBidi"/>
            <w:noProof/>
            <w:webHidden/>
          </w:rPr>
          <w:fldChar w:fldCharType="end"/>
        </w:r>
      </w:hyperlink>
    </w:p>
    <w:p w:rsidR="00D447AF" w:rsidRPr="00D447AF" w:rsidRDefault="009E3F19" w:rsidP="00202064">
      <w:pPr>
        <w:pStyle w:val="TM3"/>
        <w:rPr>
          <w:rFonts w:asciiTheme="majorBidi" w:hAnsiTheme="majorBidi" w:cstheme="majorBidi"/>
          <w:noProof/>
        </w:rPr>
      </w:pPr>
      <w:r w:rsidRPr="00802C2E">
        <w:rPr>
          <w:rFonts w:ascii="Andalus" w:hAnsi="Andalus" w:cs="Andalus"/>
        </w:rPr>
        <w:t>I</w:t>
      </w:r>
      <w:r w:rsidRPr="00060D74">
        <w:rPr>
          <w:rFonts w:ascii="Andalus" w:hAnsi="Andalus" w:cs="Andalus"/>
        </w:rPr>
        <w:t>.</w:t>
      </w:r>
      <w:hyperlink w:anchor="_Toc517715137" w:history="1">
        <w:r w:rsidR="00D01F5C" w:rsidRPr="00060D74">
          <w:rPr>
            <w:rStyle w:val="Lienhypertexte"/>
            <w:rFonts w:asciiTheme="majorBidi" w:hAnsiTheme="majorBidi" w:cstheme="majorBidi"/>
            <w:noProof/>
            <w:sz w:val="24"/>
            <w:szCs w:val="24"/>
          </w:rPr>
          <w:t>1.2.2. B</w:t>
        </w:r>
        <w:r w:rsidR="00D447AF" w:rsidRPr="00060D74">
          <w:rPr>
            <w:rStyle w:val="Lienhypertexte"/>
            <w:rFonts w:asciiTheme="majorBidi" w:hAnsiTheme="majorBidi" w:cstheme="majorBidi"/>
            <w:noProof/>
            <w:sz w:val="24"/>
            <w:szCs w:val="24"/>
          </w:rPr>
          <w:t>actéries dénitrifiantes</w:t>
        </w:r>
        <w:r w:rsidR="00D447AF" w:rsidRPr="00060D74">
          <w:rPr>
            <w:rFonts w:asciiTheme="majorBidi" w:hAnsiTheme="majorBidi" w:cstheme="majorBidi"/>
            <w:noProof/>
            <w:webHidden/>
          </w:rPr>
          <w:tab/>
        </w:r>
        <w:r w:rsidR="004612DD" w:rsidRPr="00060D74">
          <w:rPr>
            <w:rFonts w:asciiTheme="majorBidi" w:hAnsiTheme="majorBidi" w:cstheme="majorBidi"/>
            <w:noProof/>
            <w:webHidden/>
          </w:rPr>
          <w:fldChar w:fldCharType="begin"/>
        </w:r>
        <w:r w:rsidR="00D447AF" w:rsidRPr="00060D74">
          <w:rPr>
            <w:rFonts w:asciiTheme="majorBidi" w:hAnsiTheme="majorBidi" w:cstheme="majorBidi"/>
            <w:noProof/>
            <w:webHidden/>
          </w:rPr>
          <w:instrText xml:space="preserve"> PAGEREF _Toc517715137 \h </w:instrText>
        </w:r>
        <w:r w:rsidR="004612DD" w:rsidRPr="00060D74">
          <w:rPr>
            <w:rFonts w:asciiTheme="majorBidi" w:hAnsiTheme="majorBidi" w:cstheme="majorBidi"/>
            <w:noProof/>
            <w:webHidden/>
          </w:rPr>
        </w:r>
        <w:r w:rsidR="004612DD" w:rsidRPr="00060D74">
          <w:rPr>
            <w:rFonts w:asciiTheme="majorBidi" w:hAnsiTheme="majorBidi" w:cstheme="majorBidi"/>
            <w:noProof/>
            <w:webHidden/>
          </w:rPr>
          <w:fldChar w:fldCharType="separate"/>
        </w:r>
        <w:r w:rsidR="003B4F9B">
          <w:rPr>
            <w:rFonts w:asciiTheme="majorBidi" w:hAnsiTheme="majorBidi" w:cstheme="majorBidi"/>
            <w:noProof/>
            <w:webHidden/>
          </w:rPr>
          <w:t>5</w:t>
        </w:r>
        <w:r w:rsidR="004612DD" w:rsidRPr="00060D74">
          <w:rPr>
            <w:rFonts w:asciiTheme="majorBidi" w:hAnsiTheme="majorBidi" w:cstheme="majorBidi"/>
            <w:noProof/>
            <w:webHidden/>
          </w:rPr>
          <w:fldChar w:fldCharType="end"/>
        </w:r>
      </w:hyperlink>
    </w:p>
    <w:p w:rsidR="00D447AF" w:rsidRPr="00D447AF" w:rsidRDefault="009E3F19" w:rsidP="00202064">
      <w:pPr>
        <w:pStyle w:val="TM3"/>
        <w:rPr>
          <w:rFonts w:asciiTheme="majorBidi" w:hAnsiTheme="majorBidi" w:cstheme="majorBidi"/>
          <w:noProof/>
        </w:rPr>
      </w:pPr>
      <w:r w:rsidRPr="00802C2E">
        <w:rPr>
          <w:rFonts w:ascii="Andalus" w:hAnsi="Andalus" w:cs="Andalus"/>
        </w:rPr>
        <w:t>I</w:t>
      </w:r>
      <w:r w:rsidRPr="00802C2E">
        <w:t>.</w:t>
      </w:r>
      <w:hyperlink w:anchor="_Toc517715138" w:history="1">
        <w:r w:rsidR="00D01F5C">
          <w:rPr>
            <w:rStyle w:val="Lienhypertexte"/>
            <w:rFonts w:asciiTheme="majorBidi" w:hAnsiTheme="majorBidi" w:cstheme="majorBidi"/>
            <w:noProof/>
            <w:sz w:val="24"/>
            <w:szCs w:val="24"/>
          </w:rPr>
          <w:t>1.2.3. C</w:t>
        </w:r>
        <w:r w:rsidR="00D447AF" w:rsidRPr="00D447AF">
          <w:rPr>
            <w:rStyle w:val="Lienhypertexte"/>
            <w:rFonts w:asciiTheme="majorBidi" w:hAnsiTheme="majorBidi" w:cstheme="majorBidi"/>
            <w:noProof/>
            <w:sz w:val="24"/>
            <w:szCs w:val="24"/>
          </w:rPr>
          <w:t>onditions contrôlant la dénitrification</w:t>
        </w:r>
        <w:r w:rsidR="00D447AF" w:rsidRPr="00D447AF">
          <w:rPr>
            <w:rFonts w:asciiTheme="majorBidi" w:hAnsiTheme="majorBidi" w:cstheme="majorBidi"/>
            <w:noProof/>
            <w:webHidden/>
          </w:rPr>
          <w:tab/>
        </w:r>
        <w:r w:rsidR="004612DD" w:rsidRPr="00D447AF">
          <w:rPr>
            <w:rFonts w:asciiTheme="majorBidi" w:hAnsiTheme="majorBidi" w:cstheme="majorBidi"/>
            <w:noProof/>
            <w:webHidden/>
          </w:rPr>
          <w:fldChar w:fldCharType="begin"/>
        </w:r>
        <w:r w:rsidR="00D447AF" w:rsidRPr="00D447AF">
          <w:rPr>
            <w:rFonts w:asciiTheme="majorBidi" w:hAnsiTheme="majorBidi" w:cstheme="majorBidi"/>
            <w:noProof/>
            <w:webHidden/>
          </w:rPr>
          <w:instrText xml:space="preserve"> PAGEREF _Toc517715138 \h </w:instrText>
        </w:r>
        <w:r w:rsidR="004612DD" w:rsidRPr="00D447AF">
          <w:rPr>
            <w:rFonts w:asciiTheme="majorBidi" w:hAnsiTheme="majorBidi" w:cstheme="majorBidi"/>
            <w:noProof/>
            <w:webHidden/>
          </w:rPr>
        </w:r>
        <w:r w:rsidR="004612DD" w:rsidRPr="00D447AF">
          <w:rPr>
            <w:rFonts w:asciiTheme="majorBidi" w:hAnsiTheme="majorBidi" w:cstheme="majorBidi"/>
            <w:noProof/>
            <w:webHidden/>
          </w:rPr>
          <w:fldChar w:fldCharType="separate"/>
        </w:r>
        <w:r w:rsidR="003B4F9B">
          <w:rPr>
            <w:rFonts w:asciiTheme="majorBidi" w:hAnsiTheme="majorBidi" w:cstheme="majorBidi"/>
            <w:noProof/>
            <w:webHidden/>
          </w:rPr>
          <w:t>6</w:t>
        </w:r>
        <w:r w:rsidR="004612DD" w:rsidRPr="00D447AF">
          <w:rPr>
            <w:rFonts w:asciiTheme="majorBidi" w:hAnsiTheme="majorBidi" w:cstheme="majorBidi"/>
            <w:noProof/>
            <w:webHidden/>
          </w:rPr>
          <w:fldChar w:fldCharType="end"/>
        </w:r>
      </w:hyperlink>
    </w:p>
    <w:p w:rsidR="00D447AF" w:rsidRPr="00D447AF" w:rsidRDefault="009E3F19" w:rsidP="00C24758">
      <w:pPr>
        <w:pStyle w:val="TM4"/>
        <w:ind w:left="1418"/>
        <w:rPr>
          <w:rFonts w:asciiTheme="majorBidi" w:hAnsiTheme="majorBidi" w:cstheme="majorBidi"/>
          <w:noProof/>
        </w:rPr>
      </w:pPr>
      <w:r w:rsidRPr="00060D74">
        <w:rPr>
          <w:rFonts w:ascii="Andalus" w:hAnsi="Andalus" w:cs="Andalus"/>
        </w:rPr>
        <w:t>I</w:t>
      </w:r>
      <w:r>
        <w:t>.</w:t>
      </w:r>
      <w:hyperlink w:anchor="_Toc517715139" w:history="1">
        <w:r w:rsidR="00D01F5C">
          <w:rPr>
            <w:rStyle w:val="Lienhypertexte"/>
            <w:rFonts w:asciiTheme="majorBidi" w:hAnsiTheme="majorBidi" w:cstheme="majorBidi"/>
            <w:noProof/>
            <w:sz w:val="24"/>
            <w:szCs w:val="24"/>
          </w:rPr>
          <w:t>1.2.3.1. O</w:t>
        </w:r>
        <w:r w:rsidR="00D447AF" w:rsidRPr="00D447AF">
          <w:rPr>
            <w:rStyle w:val="Lienhypertexte"/>
            <w:rFonts w:asciiTheme="majorBidi" w:hAnsiTheme="majorBidi" w:cstheme="majorBidi"/>
            <w:noProof/>
            <w:sz w:val="24"/>
            <w:szCs w:val="24"/>
          </w:rPr>
          <w:t>xygène dissous</w:t>
        </w:r>
        <w:r w:rsidR="00D447AF" w:rsidRPr="00D447AF">
          <w:rPr>
            <w:rFonts w:asciiTheme="majorBidi" w:hAnsiTheme="majorBidi" w:cstheme="majorBidi"/>
            <w:noProof/>
            <w:webHidden/>
          </w:rPr>
          <w:tab/>
        </w:r>
        <w:r w:rsidR="004612DD" w:rsidRPr="00D447AF">
          <w:rPr>
            <w:rFonts w:asciiTheme="majorBidi" w:hAnsiTheme="majorBidi" w:cstheme="majorBidi"/>
            <w:noProof/>
            <w:webHidden/>
          </w:rPr>
          <w:fldChar w:fldCharType="begin"/>
        </w:r>
        <w:r w:rsidR="00D447AF" w:rsidRPr="00D447AF">
          <w:rPr>
            <w:rFonts w:asciiTheme="majorBidi" w:hAnsiTheme="majorBidi" w:cstheme="majorBidi"/>
            <w:noProof/>
            <w:webHidden/>
          </w:rPr>
          <w:instrText xml:space="preserve"> PAGEREF _Toc517715139 \h </w:instrText>
        </w:r>
        <w:r w:rsidR="004612DD" w:rsidRPr="00D447AF">
          <w:rPr>
            <w:rFonts w:asciiTheme="majorBidi" w:hAnsiTheme="majorBidi" w:cstheme="majorBidi"/>
            <w:noProof/>
            <w:webHidden/>
          </w:rPr>
        </w:r>
        <w:r w:rsidR="004612DD" w:rsidRPr="00D447AF">
          <w:rPr>
            <w:rFonts w:asciiTheme="majorBidi" w:hAnsiTheme="majorBidi" w:cstheme="majorBidi"/>
            <w:noProof/>
            <w:webHidden/>
          </w:rPr>
          <w:fldChar w:fldCharType="separate"/>
        </w:r>
        <w:r w:rsidR="003B4F9B">
          <w:rPr>
            <w:rFonts w:asciiTheme="majorBidi" w:hAnsiTheme="majorBidi" w:cstheme="majorBidi"/>
            <w:noProof/>
            <w:webHidden/>
          </w:rPr>
          <w:t>6</w:t>
        </w:r>
        <w:r w:rsidR="004612DD" w:rsidRPr="00D447AF">
          <w:rPr>
            <w:rFonts w:asciiTheme="majorBidi" w:hAnsiTheme="majorBidi" w:cstheme="majorBidi"/>
            <w:noProof/>
            <w:webHidden/>
          </w:rPr>
          <w:fldChar w:fldCharType="end"/>
        </w:r>
      </w:hyperlink>
    </w:p>
    <w:p w:rsidR="00D447AF" w:rsidRPr="00D447AF" w:rsidRDefault="009E3F19" w:rsidP="00C24758">
      <w:pPr>
        <w:pStyle w:val="TM4"/>
        <w:ind w:left="1418"/>
        <w:rPr>
          <w:rFonts w:asciiTheme="majorBidi" w:hAnsiTheme="majorBidi" w:cstheme="majorBidi"/>
          <w:noProof/>
        </w:rPr>
      </w:pPr>
      <w:r w:rsidRPr="00060D74">
        <w:rPr>
          <w:rFonts w:ascii="Andalus" w:hAnsi="Andalus" w:cs="Andalus"/>
        </w:rPr>
        <w:t>I</w:t>
      </w:r>
      <w:r>
        <w:t>.</w:t>
      </w:r>
      <w:hyperlink w:anchor="_Toc517715140" w:history="1">
        <w:r w:rsidR="00D01F5C">
          <w:rPr>
            <w:rStyle w:val="Lienhypertexte"/>
            <w:rFonts w:asciiTheme="majorBidi" w:hAnsiTheme="majorBidi" w:cstheme="majorBidi"/>
            <w:noProof/>
            <w:sz w:val="24"/>
            <w:szCs w:val="24"/>
          </w:rPr>
          <w:t xml:space="preserve">1.2.3.2. </w:t>
        </w:r>
        <w:r w:rsidR="00956B0C">
          <w:rPr>
            <w:rStyle w:val="Lienhypertexte"/>
            <w:rFonts w:asciiTheme="majorBidi" w:hAnsiTheme="majorBidi" w:cstheme="majorBidi"/>
            <w:noProof/>
            <w:sz w:val="24"/>
            <w:szCs w:val="24"/>
          </w:rPr>
          <w:t>S</w:t>
        </w:r>
        <w:r w:rsidR="00D447AF" w:rsidRPr="00D447AF">
          <w:rPr>
            <w:rStyle w:val="Lienhypertexte"/>
            <w:rFonts w:asciiTheme="majorBidi" w:hAnsiTheme="majorBidi" w:cstheme="majorBidi"/>
            <w:noProof/>
            <w:sz w:val="24"/>
            <w:szCs w:val="24"/>
          </w:rPr>
          <w:t>ource de carbone</w:t>
        </w:r>
        <w:r w:rsidR="00D447AF" w:rsidRPr="00D447AF">
          <w:rPr>
            <w:rFonts w:asciiTheme="majorBidi" w:hAnsiTheme="majorBidi" w:cstheme="majorBidi"/>
            <w:noProof/>
            <w:webHidden/>
          </w:rPr>
          <w:tab/>
        </w:r>
        <w:r w:rsidR="004612DD" w:rsidRPr="00D447AF">
          <w:rPr>
            <w:rFonts w:asciiTheme="majorBidi" w:hAnsiTheme="majorBidi" w:cstheme="majorBidi"/>
            <w:noProof/>
            <w:webHidden/>
          </w:rPr>
          <w:fldChar w:fldCharType="begin"/>
        </w:r>
        <w:r w:rsidR="00D447AF" w:rsidRPr="00D447AF">
          <w:rPr>
            <w:rFonts w:asciiTheme="majorBidi" w:hAnsiTheme="majorBidi" w:cstheme="majorBidi"/>
            <w:noProof/>
            <w:webHidden/>
          </w:rPr>
          <w:instrText xml:space="preserve"> PAGEREF _Toc517715140 \h </w:instrText>
        </w:r>
        <w:r w:rsidR="004612DD" w:rsidRPr="00D447AF">
          <w:rPr>
            <w:rFonts w:asciiTheme="majorBidi" w:hAnsiTheme="majorBidi" w:cstheme="majorBidi"/>
            <w:noProof/>
            <w:webHidden/>
          </w:rPr>
        </w:r>
        <w:r w:rsidR="004612DD" w:rsidRPr="00D447AF">
          <w:rPr>
            <w:rFonts w:asciiTheme="majorBidi" w:hAnsiTheme="majorBidi" w:cstheme="majorBidi"/>
            <w:noProof/>
            <w:webHidden/>
          </w:rPr>
          <w:fldChar w:fldCharType="separate"/>
        </w:r>
        <w:r w:rsidR="003B4F9B">
          <w:rPr>
            <w:rFonts w:asciiTheme="majorBidi" w:hAnsiTheme="majorBidi" w:cstheme="majorBidi"/>
            <w:noProof/>
            <w:webHidden/>
          </w:rPr>
          <w:t>7</w:t>
        </w:r>
        <w:r w:rsidR="004612DD" w:rsidRPr="00D447AF">
          <w:rPr>
            <w:rFonts w:asciiTheme="majorBidi" w:hAnsiTheme="majorBidi" w:cstheme="majorBidi"/>
            <w:noProof/>
            <w:webHidden/>
          </w:rPr>
          <w:fldChar w:fldCharType="end"/>
        </w:r>
      </w:hyperlink>
    </w:p>
    <w:p w:rsidR="00D447AF" w:rsidRPr="00D447AF" w:rsidRDefault="009E3F19" w:rsidP="00C24758">
      <w:pPr>
        <w:pStyle w:val="TM4"/>
        <w:ind w:left="1418"/>
        <w:rPr>
          <w:rFonts w:asciiTheme="majorBidi" w:hAnsiTheme="majorBidi" w:cstheme="majorBidi"/>
          <w:noProof/>
        </w:rPr>
      </w:pPr>
      <w:r w:rsidRPr="00802C2E">
        <w:rPr>
          <w:rFonts w:ascii="Andalus" w:hAnsi="Andalus" w:cs="Andalus"/>
        </w:rPr>
        <w:t>I</w:t>
      </w:r>
      <w:r>
        <w:t>.</w:t>
      </w:r>
      <w:hyperlink w:anchor="_Toc517715141" w:history="1">
        <w:r w:rsidR="00956B0C">
          <w:rPr>
            <w:rStyle w:val="Lienhypertexte"/>
            <w:rFonts w:asciiTheme="majorBidi" w:hAnsiTheme="majorBidi" w:cstheme="majorBidi"/>
            <w:noProof/>
            <w:sz w:val="24"/>
            <w:szCs w:val="24"/>
          </w:rPr>
          <w:t>1.2.3.3. T</w:t>
        </w:r>
        <w:r w:rsidR="00D447AF" w:rsidRPr="00D447AF">
          <w:rPr>
            <w:rStyle w:val="Lienhypertexte"/>
            <w:rFonts w:asciiTheme="majorBidi" w:hAnsiTheme="majorBidi" w:cstheme="majorBidi"/>
            <w:noProof/>
            <w:sz w:val="24"/>
            <w:szCs w:val="24"/>
          </w:rPr>
          <w:t>empérature</w:t>
        </w:r>
        <w:r w:rsidR="00D447AF" w:rsidRPr="00D447AF">
          <w:rPr>
            <w:rFonts w:asciiTheme="majorBidi" w:hAnsiTheme="majorBidi" w:cstheme="majorBidi"/>
            <w:noProof/>
            <w:webHidden/>
          </w:rPr>
          <w:tab/>
        </w:r>
        <w:r w:rsidR="004612DD" w:rsidRPr="00D447AF">
          <w:rPr>
            <w:rFonts w:asciiTheme="majorBidi" w:hAnsiTheme="majorBidi" w:cstheme="majorBidi"/>
            <w:noProof/>
            <w:webHidden/>
          </w:rPr>
          <w:fldChar w:fldCharType="begin"/>
        </w:r>
        <w:r w:rsidR="00D447AF" w:rsidRPr="00D447AF">
          <w:rPr>
            <w:rFonts w:asciiTheme="majorBidi" w:hAnsiTheme="majorBidi" w:cstheme="majorBidi"/>
            <w:noProof/>
            <w:webHidden/>
          </w:rPr>
          <w:instrText xml:space="preserve"> PAGEREF _Toc517715141 \h </w:instrText>
        </w:r>
        <w:r w:rsidR="004612DD" w:rsidRPr="00D447AF">
          <w:rPr>
            <w:rFonts w:asciiTheme="majorBidi" w:hAnsiTheme="majorBidi" w:cstheme="majorBidi"/>
            <w:noProof/>
            <w:webHidden/>
          </w:rPr>
        </w:r>
        <w:r w:rsidR="004612DD" w:rsidRPr="00D447AF">
          <w:rPr>
            <w:rFonts w:asciiTheme="majorBidi" w:hAnsiTheme="majorBidi" w:cstheme="majorBidi"/>
            <w:noProof/>
            <w:webHidden/>
          </w:rPr>
          <w:fldChar w:fldCharType="separate"/>
        </w:r>
        <w:r w:rsidR="003B4F9B">
          <w:rPr>
            <w:rFonts w:asciiTheme="majorBidi" w:hAnsiTheme="majorBidi" w:cstheme="majorBidi"/>
            <w:noProof/>
            <w:webHidden/>
          </w:rPr>
          <w:t>7</w:t>
        </w:r>
        <w:r w:rsidR="004612DD" w:rsidRPr="00D447AF">
          <w:rPr>
            <w:rFonts w:asciiTheme="majorBidi" w:hAnsiTheme="majorBidi" w:cstheme="majorBidi"/>
            <w:noProof/>
            <w:webHidden/>
          </w:rPr>
          <w:fldChar w:fldCharType="end"/>
        </w:r>
      </w:hyperlink>
    </w:p>
    <w:p w:rsidR="00D447AF" w:rsidRPr="00D447AF" w:rsidRDefault="009E3F19" w:rsidP="00C24758">
      <w:pPr>
        <w:pStyle w:val="TM4"/>
        <w:ind w:left="1418"/>
        <w:rPr>
          <w:rFonts w:asciiTheme="majorBidi" w:hAnsiTheme="majorBidi" w:cstheme="majorBidi"/>
          <w:noProof/>
        </w:rPr>
      </w:pPr>
      <w:r w:rsidRPr="009E3F19">
        <w:rPr>
          <w:rFonts w:ascii="Andalus" w:hAnsi="Andalus" w:cs="Andalus"/>
        </w:rPr>
        <w:t>I.</w:t>
      </w:r>
      <w:hyperlink w:anchor="_Toc517715142" w:history="1">
        <w:r w:rsidR="00956B0C">
          <w:rPr>
            <w:rStyle w:val="Lienhypertexte"/>
            <w:rFonts w:asciiTheme="majorBidi" w:hAnsiTheme="majorBidi" w:cstheme="majorBidi"/>
            <w:noProof/>
            <w:sz w:val="24"/>
            <w:szCs w:val="24"/>
          </w:rPr>
          <w:t>1.2.3.4 .p</w:t>
        </w:r>
        <w:r w:rsidR="00D447AF" w:rsidRPr="00D447AF">
          <w:rPr>
            <w:rStyle w:val="Lienhypertexte"/>
            <w:rFonts w:asciiTheme="majorBidi" w:hAnsiTheme="majorBidi" w:cstheme="majorBidi"/>
            <w:noProof/>
            <w:sz w:val="24"/>
            <w:szCs w:val="24"/>
          </w:rPr>
          <w:t>H</w:t>
        </w:r>
        <w:r w:rsidR="00D447AF" w:rsidRPr="00D447AF">
          <w:rPr>
            <w:rFonts w:asciiTheme="majorBidi" w:hAnsiTheme="majorBidi" w:cstheme="majorBidi"/>
            <w:noProof/>
            <w:webHidden/>
          </w:rPr>
          <w:tab/>
        </w:r>
        <w:r w:rsidR="004612DD" w:rsidRPr="00D447AF">
          <w:rPr>
            <w:rFonts w:asciiTheme="majorBidi" w:hAnsiTheme="majorBidi" w:cstheme="majorBidi"/>
            <w:noProof/>
            <w:webHidden/>
          </w:rPr>
          <w:fldChar w:fldCharType="begin"/>
        </w:r>
        <w:r w:rsidR="00D447AF" w:rsidRPr="00D447AF">
          <w:rPr>
            <w:rFonts w:asciiTheme="majorBidi" w:hAnsiTheme="majorBidi" w:cstheme="majorBidi"/>
            <w:noProof/>
            <w:webHidden/>
          </w:rPr>
          <w:instrText xml:space="preserve"> PAGEREF _Toc517715142 \h </w:instrText>
        </w:r>
        <w:r w:rsidR="004612DD" w:rsidRPr="00D447AF">
          <w:rPr>
            <w:rFonts w:asciiTheme="majorBidi" w:hAnsiTheme="majorBidi" w:cstheme="majorBidi"/>
            <w:noProof/>
            <w:webHidden/>
          </w:rPr>
        </w:r>
        <w:r w:rsidR="004612DD" w:rsidRPr="00D447AF">
          <w:rPr>
            <w:rFonts w:asciiTheme="majorBidi" w:hAnsiTheme="majorBidi" w:cstheme="majorBidi"/>
            <w:noProof/>
            <w:webHidden/>
          </w:rPr>
          <w:fldChar w:fldCharType="separate"/>
        </w:r>
        <w:r w:rsidR="003B4F9B">
          <w:rPr>
            <w:rFonts w:asciiTheme="majorBidi" w:hAnsiTheme="majorBidi" w:cstheme="majorBidi"/>
            <w:noProof/>
            <w:webHidden/>
          </w:rPr>
          <w:t>7</w:t>
        </w:r>
        <w:r w:rsidR="004612DD" w:rsidRPr="00D447AF">
          <w:rPr>
            <w:rFonts w:asciiTheme="majorBidi" w:hAnsiTheme="majorBidi" w:cstheme="majorBidi"/>
            <w:noProof/>
            <w:webHidden/>
          </w:rPr>
          <w:fldChar w:fldCharType="end"/>
        </w:r>
      </w:hyperlink>
    </w:p>
    <w:p w:rsidR="00D447AF" w:rsidRPr="00D447AF" w:rsidRDefault="009E3F19" w:rsidP="009E609D">
      <w:pPr>
        <w:pStyle w:val="TM2"/>
        <w:tabs>
          <w:tab w:val="right" w:leader="dot" w:pos="9061"/>
        </w:tabs>
        <w:spacing w:after="0" w:line="360" w:lineRule="auto"/>
        <w:ind w:left="0"/>
        <w:rPr>
          <w:rFonts w:asciiTheme="majorBidi" w:eastAsiaTheme="minorEastAsia" w:hAnsiTheme="majorBidi" w:cstheme="majorBidi"/>
          <w:noProof/>
          <w:sz w:val="24"/>
          <w:szCs w:val="24"/>
          <w:lang w:eastAsia="fr-FR"/>
        </w:rPr>
      </w:pPr>
      <w:r w:rsidRPr="009E3F19">
        <w:rPr>
          <w:rFonts w:ascii="Andalus" w:hAnsi="Andalus" w:cs="Andalus"/>
          <w:sz w:val="24"/>
          <w:szCs w:val="24"/>
        </w:rPr>
        <w:t>I.</w:t>
      </w:r>
      <w:hyperlink w:anchor="_Toc517715143" w:history="1">
        <w:r w:rsidR="00956B0C">
          <w:rPr>
            <w:rStyle w:val="Lienhypertexte"/>
            <w:rFonts w:asciiTheme="majorBidi" w:hAnsiTheme="majorBidi" w:cstheme="majorBidi"/>
            <w:noProof/>
            <w:sz w:val="24"/>
            <w:szCs w:val="24"/>
          </w:rPr>
          <w:t>1.3. S</w:t>
        </w:r>
        <w:r w:rsidR="00D447AF" w:rsidRPr="00D447AF">
          <w:rPr>
            <w:rStyle w:val="Lienhypertexte"/>
            <w:rFonts w:asciiTheme="majorBidi" w:hAnsiTheme="majorBidi" w:cstheme="majorBidi"/>
            <w:noProof/>
            <w:sz w:val="24"/>
            <w:szCs w:val="24"/>
          </w:rPr>
          <w:t>ervices écologiques de la dénitrification</w:t>
        </w:r>
        <w:r w:rsidR="00D447AF" w:rsidRPr="00D447AF">
          <w:rPr>
            <w:rFonts w:asciiTheme="majorBidi" w:hAnsiTheme="majorBidi" w:cstheme="majorBidi"/>
            <w:noProof/>
            <w:webHidden/>
            <w:sz w:val="24"/>
            <w:szCs w:val="24"/>
          </w:rPr>
          <w:tab/>
        </w:r>
        <w:r w:rsidR="004612DD" w:rsidRPr="00D447AF">
          <w:rPr>
            <w:rFonts w:asciiTheme="majorBidi" w:hAnsiTheme="majorBidi" w:cstheme="majorBidi"/>
            <w:noProof/>
            <w:webHidden/>
            <w:sz w:val="24"/>
            <w:szCs w:val="24"/>
          </w:rPr>
          <w:fldChar w:fldCharType="begin"/>
        </w:r>
        <w:r w:rsidR="00D447AF" w:rsidRPr="00D447AF">
          <w:rPr>
            <w:rFonts w:asciiTheme="majorBidi" w:hAnsiTheme="majorBidi" w:cstheme="majorBidi"/>
            <w:noProof/>
            <w:webHidden/>
            <w:sz w:val="24"/>
            <w:szCs w:val="24"/>
          </w:rPr>
          <w:instrText xml:space="preserve"> PAGEREF _Toc517715143 \h </w:instrText>
        </w:r>
        <w:r w:rsidR="004612DD" w:rsidRPr="00D447AF">
          <w:rPr>
            <w:rFonts w:asciiTheme="majorBidi" w:hAnsiTheme="majorBidi" w:cstheme="majorBidi"/>
            <w:noProof/>
            <w:webHidden/>
            <w:sz w:val="24"/>
            <w:szCs w:val="24"/>
          </w:rPr>
        </w:r>
        <w:r w:rsidR="004612DD" w:rsidRPr="00D447AF">
          <w:rPr>
            <w:rFonts w:asciiTheme="majorBidi" w:hAnsiTheme="majorBidi" w:cstheme="majorBidi"/>
            <w:noProof/>
            <w:webHidden/>
            <w:sz w:val="24"/>
            <w:szCs w:val="24"/>
          </w:rPr>
          <w:fldChar w:fldCharType="separate"/>
        </w:r>
        <w:r w:rsidR="003B4F9B">
          <w:rPr>
            <w:rFonts w:asciiTheme="majorBidi" w:hAnsiTheme="majorBidi" w:cstheme="majorBidi"/>
            <w:noProof/>
            <w:webHidden/>
            <w:sz w:val="24"/>
            <w:szCs w:val="24"/>
          </w:rPr>
          <w:t>7</w:t>
        </w:r>
        <w:r w:rsidR="004612DD" w:rsidRPr="00D447AF">
          <w:rPr>
            <w:rFonts w:asciiTheme="majorBidi" w:hAnsiTheme="majorBidi" w:cstheme="majorBidi"/>
            <w:noProof/>
            <w:webHidden/>
            <w:sz w:val="24"/>
            <w:szCs w:val="24"/>
          </w:rPr>
          <w:fldChar w:fldCharType="end"/>
        </w:r>
      </w:hyperlink>
    </w:p>
    <w:p w:rsidR="00D447AF" w:rsidRPr="00D447AF" w:rsidRDefault="009E3F19" w:rsidP="009E609D">
      <w:pPr>
        <w:pStyle w:val="TM1"/>
        <w:spacing w:after="0"/>
        <w:rPr>
          <w:rFonts w:eastAsiaTheme="minorEastAsia"/>
          <w:lang w:eastAsia="fr-FR"/>
        </w:rPr>
      </w:pPr>
      <w:r>
        <w:t>I.</w:t>
      </w:r>
      <w:hyperlink w:anchor="_Toc517715144" w:history="1">
        <w:r w:rsidR="00956B0C">
          <w:rPr>
            <w:rStyle w:val="Lienhypertexte"/>
          </w:rPr>
          <w:t>2. B</w:t>
        </w:r>
        <w:r w:rsidR="00D447AF" w:rsidRPr="00D447AF">
          <w:rPr>
            <w:rStyle w:val="Lienhypertexte"/>
          </w:rPr>
          <w:t>iofiltration des eaux</w:t>
        </w:r>
        <w:r w:rsidR="00D447AF" w:rsidRPr="00D447AF">
          <w:rPr>
            <w:webHidden/>
          </w:rPr>
          <w:tab/>
        </w:r>
        <w:r w:rsidR="004612DD" w:rsidRPr="00D447AF">
          <w:rPr>
            <w:webHidden/>
          </w:rPr>
          <w:fldChar w:fldCharType="begin"/>
        </w:r>
        <w:r w:rsidR="00D447AF" w:rsidRPr="00D447AF">
          <w:rPr>
            <w:webHidden/>
          </w:rPr>
          <w:instrText xml:space="preserve"> PAGEREF _Toc517715144 \h </w:instrText>
        </w:r>
        <w:r w:rsidR="004612DD" w:rsidRPr="00D447AF">
          <w:rPr>
            <w:webHidden/>
          </w:rPr>
        </w:r>
        <w:r w:rsidR="004612DD" w:rsidRPr="00D447AF">
          <w:rPr>
            <w:webHidden/>
          </w:rPr>
          <w:fldChar w:fldCharType="separate"/>
        </w:r>
        <w:r w:rsidR="003B4F9B">
          <w:rPr>
            <w:webHidden/>
          </w:rPr>
          <w:t>8</w:t>
        </w:r>
        <w:r w:rsidR="004612DD" w:rsidRPr="00D447AF">
          <w:rPr>
            <w:webHidden/>
          </w:rPr>
          <w:fldChar w:fldCharType="end"/>
        </w:r>
      </w:hyperlink>
    </w:p>
    <w:p w:rsidR="00D447AF" w:rsidRPr="00D447AF" w:rsidRDefault="009E3F19" w:rsidP="004D21FD">
      <w:pPr>
        <w:pStyle w:val="TM2"/>
        <w:tabs>
          <w:tab w:val="right" w:leader="dot" w:pos="9061"/>
        </w:tabs>
        <w:spacing w:after="0" w:line="360" w:lineRule="auto"/>
        <w:ind w:left="426"/>
        <w:rPr>
          <w:rFonts w:asciiTheme="majorBidi" w:eastAsiaTheme="minorEastAsia" w:hAnsiTheme="majorBidi" w:cstheme="majorBidi"/>
          <w:noProof/>
          <w:sz w:val="24"/>
          <w:szCs w:val="24"/>
          <w:lang w:eastAsia="fr-FR"/>
        </w:rPr>
      </w:pPr>
      <w:r w:rsidRPr="00802C2E">
        <w:rPr>
          <w:rFonts w:ascii="Andalus" w:hAnsi="Andalus" w:cs="Andalus"/>
          <w:sz w:val="24"/>
          <w:szCs w:val="24"/>
        </w:rPr>
        <w:t>I</w:t>
      </w:r>
      <w:r w:rsidRPr="00802C2E">
        <w:rPr>
          <w:sz w:val="24"/>
          <w:szCs w:val="24"/>
        </w:rPr>
        <w:t>.</w:t>
      </w:r>
      <w:hyperlink w:anchor="_Toc517715145" w:history="1">
        <w:r w:rsidR="00D447AF" w:rsidRPr="00D447AF">
          <w:rPr>
            <w:rStyle w:val="Lienhypertexte"/>
            <w:rFonts w:asciiTheme="majorBidi" w:hAnsiTheme="majorBidi" w:cstheme="majorBidi"/>
            <w:noProof/>
            <w:sz w:val="24"/>
            <w:szCs w:val="24"/>
          </w:rPr>
          <w:t>2.1. Historique</w:t>
        </w:r>
        <w:r w:rsidR="00D447AF" w:rsidRPr="00D447AF">
          <w:rPr>
            <w:rFonts w:asciiTheme="majorBidi" w:hAnsiTheme="majorBidi" w:cstheme="majorBidi"/>
            <w:noProof/>
            <w:webHidden/>
            <w:sz w:val="24"/>
            <w:szCs w:val="24"/>
          </w:rPr>
          <w:tab/>
        </w:r>
        <w:r w:rsidR="004612DD" w:rsidRPr="00D447AF">
          <w:rPr>
            <w:rFonts w:asciiTheme="majorBidi" w:hAnsiTheme="majorBidi" w:cstheme="majorBidi"/>
            <w:noProof/>
            <w:webHidden/>
            <w:sz w:val="24"/>
            <w:szCs w:val="24"/>
          </w:rPr>
          <w:fldChar w:fldCharType="begin"/>
        </w:r>
        <w:r w:rsidR="00D447AF" w:rsidRPr="00D447AF">
          <w:rPr>
            <w:rFonts w:asciiTheme="majorBidi" w:hAnsiTheme="majorBidi" w:cstheme="majorBidi"/>
            <w:noProof/>
            <w:webHidden/>
            <w:sz w:val="24"/>
            <w:szCs w:val="24"/>
          </w:rPr>
          <w:instrText xml:space="preserve"> PAGEREF _Toc517715145 \h </w:instrText>
        </w:r>
        <w:r w:rsidR="004612DD" w:rsidRPr="00D447AF">
          <w:rPr>
            <w:rFonts w:asciiTheme="majorBidi" w:hAnsiTheme="majorBidi" w:cstheme="majorBidi"/>
            <w:noProof/>
            <w:webHidden/>
            <w:sz w:val="24"/>
            <w:szCs w:val="24"/>
          </w:rPr>
        </w:r>
        <w:r w:rsidR="004612DD" w:rsidRPr="00D447AF">
          <w:rPr>
            <w:rFonts w:asciiTheme="majorBidi" w:hAnsiTheme="majorBidi" w:cstheme="majorBidi"/>
            <w:noProof/>
            <w:webHidden/>
            <w:sz w:val="24"/>
            <w:szCs w:val="24"/>
          </w:rPr>
          <w:fldChar w:fldCharType="separate"/>
        </w:r>
        <w:r w:rsidR="003B4F9B">
          <w:rPr>
            <w:rFonts w:asciiTheme="majorBidi" w:hAnsiTheme="majorBidi" w:cstheme="majorBidi"/>
            <w:noProof/>
            <w:webHidden/>
            <w:sz w:val="24"/>
            <w:szCs w:val="24"/>
          </w:rPr>
          <w:t>8</w:t>
        </w:r>
        <w:r w:rsidR="004612DD" w:rsidRPr="00D447AF">
          <w:rPr>
            <w:rFonts w:asciiTheme="majorBidi" w:hAnsiTheme="majorBidi" w:cstheme="majorBidi"/>
            <w:noProof/>
            <w:webHidden/>
            <w:sz w:val="24"/>
            <w:szCs w:val="24"/>
          </w:rPr>
          <w:fldChar w:fldCharType="end"/>
        </w:r>
      </w:hyperlink>
    </w:p>
    <w:p w:rsidR="00D447AF" w:rsidRPr="00D447AF" w:rsidRDefault="009E3F19" w:rsidP="00202064">
      <w:pPr>
        <w:pStyle w:val="TM3"/>
        <w:rPr>
          <w:rFonts w:asciiTheme="majorBidi" w:hAnsiTheme="majorBidi" w:cstheme="majorBidi"/>
          <w:noProof/>
        </w:rPr>
      </w:pPr>
      <w:r w:rsidRPr="00060D74">
        <w:rPr>
          <w:rFonts w:ascii="Andalus" w:hAnsi="Andalus" w:cs="Andalus"/>
        </w:rPr>
        <w:t>I</w:t>
      </w:r>
      <w:r>
        <w:t>.</w:t>
      </w:r>
      <w:hyperlink w:anchor="_Toc517715146" w:history="1">
        <w:r w:rsidR="00D447AF" w:rsidRPr="00D447AF">
          <w:rPr>
            <w:rStyle w:val="Lienhypertexte"/>
            <w:rFonts w:asciiTheme="majorBidi" w:hAnsiTheme="majorBidi" w:cstheme="majorBidi"/>
            <w:noProof/>
            <w:sz w:val="24"/>
            <w:szCs w:val="24"/>
          </w:rPr>
          <w:t>2.2. Principe de la biofiltration</w:t>
        </w:r>
        <w:r w:rsidR="00D447AF" w:rsidRPr="00D447AF">
          <w:rPr>
            <w:rFonts w:asciiTheme="majorBidi" w:hAnsiTheme="majorBidi" w:cstheme="majorBidi"/>
            <w:noProof/>
            <w:webHidden/>
          </w:rPr>
          <w:tab/>
        </w:r>
        <w:r w:rsidR="004612DD" w:rsidRPr="00D447AF">
          <w:rPr>
            <w:rFonts w:asciiTheme="majorBidi" w:hAnsiTheme="majorBidi" w:cstheme="majorBidi"/>
            <w:noProof/>
            <w:webHidden/>
          </w:rPr>
          <w:fldChar w:fldCharType="begin"/>
        </w:r>
        <w:r w:rsidR="00D447AF" w:rsidRPr="00D447AF">
          <w:rPr>
            <w:rFonts w:asciiTheme="majorBidi" w:hAnsiTheme="majorBidi" w:cstheme="majorBidi"/>
            <w:noProof/>
            <w:webHidden/>
          </w:rPr>
          <w:instrText xml:space="preserve"> PAGEREF _Toc517715146 \h </w:instrText>
        </w:r>
        <w:r w:rsidR="004612DD" w:rsidRPr="00D447AF">
          <w:rPr>
            <w:rFonts w:asciiTheme="majorBidi" w:hAnsiTheme="majorBidi" w:cstheme="majorBidi"/>
            <w:noProof/>
            <w:webHidden/>
          </w:rPr>
        </w:r>
        <w:r w:rsidR="004612DD" w:rsidRPr="00D447AF">
          <w:rPr>
            <w:rFonts w:asciiTheme="majorBidi" w:hAnsiTheme="majorBidi" w:cstheme="majorBidi"/>
            <w:noProof/>
            <w:webHidden/>
          </w:rPr>
          <w:fldChar w:fldCharType="separate"/>
        </w:r>
        <w:r w:rsidR="003B4F9B">
          <w:rPr>
            <w:rFonts w:asciiTheme="majorBidi" w:hAnsiTheme="majorBidi" w:cstheme="majorBidi"/>
            <w:noProof/>
            <w:webHidden/>
          </w:rPr>
          <w:t>10</w:t>
        </w:r>
        <w:r w:rsidR="004612DD" w:rsidRPr="00D447AF">
          <w:rPr>
            <w:rFonts w:asciiTheme="majorBidi" w:hAnsiTheme="majorBidi" w:cstheme="majorBidi"/>
            <w:noProof/>
            <w:webHidden/>
          </w:rPr>
          <w:fldChar w:fldCharType="end"/>
        </w:r>
      </w:hyperlink>
    </w:p>
    <w:p w:rsidR="00D447AF" w:rsidRPr="00D447AF" w:rsidRDefault="009E3F19" w:rsidP="004D21FD">
      <w:pPr>
        <w:pStyle w:val="TM2"/>
        <w:tabs>
          <w:tab w:val="right" w:leader="dot" w:pos="9061"/>
        </w:tabs>
        <w:spacing w:after="0" w:line="360" w:lineRule="auto"/>
        <w:ind w:left="426"/>
        <w:rPr>
          <w:rFonts w:asciiTheme="majorBidi" w:eastAsiaTheme="minorEastAsia" w:hAnsiTheme="majorBidi" w:cstheme="majorBidi"/>
          <w:noProof/>
          <w:sz w:val="24"/>
          <w:szCs w:val="24"/>
          <w:lang w:eastAsia="fr-FR"/>
        </w:rPr>
      </w:pPr>
      <w:r w:rsidRPr="00060D74">
        <w:rPr>
          <w:rFonts w:ascii="Andalus" w:hAnsi="Andalus" w:cs="Andalus"/>
          <w:sz w:val="24"/>
          <w:szCs w:val="24"/>
        </w:rPr>
        <w:t>I.</w:t>
      </w:r>
      <w:hyperlink w:anchor="_Toc517715147" w:history="1">
        <w:r w:rsidR="00D447AF" w:rsidRPr="00D447AF">
          <w:rPr>
            <w:rStyle w:val="Lienhypertexte"/>
            <w:rFonts w:asciiTheme="majorBidi" w:hAnsiTheme="majorBidi" w:cstheme="majorBidi"/>
            <w:noProof/>
            <w:sz w:val="24"/>
            <w:szCs w:val="24"/>
          </w:rPr>
          <w:t>2.3. Système de traitement à biomasse immobilisée</w:t>
        </w:r>
        <w:r w:rsidR="00D447AF" w:rsidRPr="00D447AF">
          <w:rPr>
            <w:rFonts w:asciiTheme="majorBidi" w:hAnsiTheme="majorBidi" w:cstheme="majorBidi"/>
            <w:noProof/>
            <w:webHidden/>
            <w:sz w:val="24"/>
            <w:szCs w:val="24"/>
          </w:rPr>
          <w:tab/>
        </w:r>
        <w:r w:rsidR="004612DD" w:rsidRPr="00D447AF">
          <w:rPr>
            <w:rFonts w:asciiTheme="majorBidi" w:hAnsiTheme="majorBidi" w:cstheme="majorBidi"/>
            <w:noProof/>
            <w:webHidden/>
            <w:sz w:val="24"/>
            <w:szCs w:val="24"/>
          </w:rPr>
          <w:fldChar w:fldCharType="begin"/>
        </w:r>
        <w:r w:rsidR="00D447AF" w:rsidRPr="00D447AF">
          <w:rPr>
            <w:rFonts w:asciiTheme="majorBidi" w:hAnsiTheme="majorBidi" w:cstheme="majorBidi"/>
            <w:noProof/>
            <w:webHidden/>
            <w:sz w:val="24"/>
            <w:szCs w:val="24"/>
          </w:rPr>
          <w:instrText xml:space="preserve"> PAGEREF _Toc517715147 \h </w:instrText>
        </w:r>
        <w:r w:rsidR="004612DD" w:rsidRPr="00D447AF">
          <w:rPr>
            <w:rFonts w:asciiTheme="majorBidi" w:hAnsiTheme="majorBidi" w:cstheme="majorBidi"/>
            <w:noProof/>
            <w:webHidden/>
            <w:sz w:val="24"/>
            <w:szCs w:val="24"/>
          </w:rPr>
        </w:r>
        <w:r w:rsidR="004612DD" w:rsidRPr="00D447AF">
          <w:rPr>
            <w:rFonts w:asciiTheme="majorBidi" w:hAnsiTheme="majorBidi" w:cstheme="majorBidi"/>
            <w:noProof/>
            <w:webHidden/>
            <w:sz w:val="24"/>
            <w:szCs w:val="24"/>
          </w:rPr>
          <w:fldChar w:fldCharType="separate"/>
        </w:r>
        <w:r w:rsidR="003B4F9B">
          <w:rPr>
            <w:rFonts w:asciiTheme="majorBidi" w:hAnsiTheme="majorBidi" w:cstheme="majorBidi"/>
            <w:noProof/>
            <w:webHidden/>
            <w:sz w:val="24"/>
            <w:szCs w:val="24"/>
          </w:rPr>
          <w:t>11</w:t>
        </w:r>
        <w:r w:rsidR="004612DD" w:rsidRPr="00D447AF">
          <w:rPr>
            <w:rFonts w:asciiTheme="majorBidi" w:hAnsiTheme="majorBidi" w:cstheme="majorBidi"/>
            <w:noProof/>
            <w:webHidden/>
            <w:sz w:val="24"/>
            <w:szCs w:val="24"/>
          </w:rPr>
          <w:fldChar w:fldCharType="end"/>
        </w:r>
      </w:hyperlink>
    </w:p>
    <w:p w:rsidR="00D447AF" w:rsidRPr="00D447AF" w:rsidRDefault="009E3F19" w:rsidP="004D21FD">
      <w:pPr>
        <w:pStyle w:val="TM2"/>
        <w:tabs>
          <w:tab w:val="right" w:leader="dot" w:pos="9061"/>
        </w:tabs>
        <w:spacing w:after="0" w:line="360" w:lineRule="auto"/>
        <w:ind w:left="426"/>
        <w:rPr>
          <w:rFonts w:asciiTheme="majorBidi" w:eastAsiaTheme="minorEastAsia" w:hAnsiTheme="majorBidi" w:cstheme="majorBidi"/>
          <w:noProof/>
          <w:sz w:val="24"/>
          <w:szCs w:val="24"/>
          <w:lang w:eastAsia="fr-FR"/>
        </w:rPr>
      </w:pPr>
      <w:r w:rsidRPr="00060D74">
        <w:rPr>
          <w:rFonts w:ascii="Andalus" w:hAnsi="Andalus" w:cs="Andalus"/>
          <w:sz w:val="24"/>
          <w:szCs w:val="24"/>
        </w:rPr>
        <w:t>I</w:t>
      </w:r>
      <w:r>
        <w:t>.</w:t>
      </w:r>
      <w:hyperlink w:anchor="_Toc517715148" w:history="1">
        <w:r w:rsidR="00956B0C">
          <w:rPr>
            <w:rStyle w:val="Lienhypertexte"/>
            <w:rFonts w:asciiTheme="majorBidi" w:hAnsiTheme="majorBidi" w:cstheme="majorBidi"/>
            <w:noProof/>
            <w:sz w:val="24"/>
            <w:szCs w:val="24"/>
          </w:rPr>
          <w:t>2.4. C</w:t>
        </w:r>
        <w:r w:rsidR="00D447AF" w:rsidRPr="00D447AF">
          <w:rPr>
            <w:rStyle w:val="Lienhypertexte"/>
            <w:rFonts w:asciiTheme="majorBidi" w:hAnsiTheme="majorBidi" w:cstheme="majorBidi"/>
            <w:noProof/>
            <w:sz w:val="24"/>
            <w:szCs w:val="24"/>
          </w:rPr>
          <w:t>omposantes d'un biofiltre</w:t>
        </w:r>
        <w:r w:rsidR="00D447AF" w:rsidRPr="00D447AF">
          <w:rPr>
            <w:rFonts w:asciiTheme="majorBidi" w:hAnsiTheme="majorBidi" w:cstheme="majorBidi"/>
            <w:noProof/>
            <w:webHidden/>
            <w:sz w:val="24"/>
            <w:szCs w:val="24"/>
          </w:rPr>
          <w:tab/>
        </w:r>
        <w:r w:rsidR="004612DD" w:rsidRPr="00D447AF">
          <w:rPr>
            <w:rFonts w:asciiTheme="majorBidi" w:hAnsiTheme="majorBidi" w:cstheme="majorBidi"/>
            <w:noProof/>
            <w:webHidden/>
            <w:sz w:val="24"/>
            <w:szCs w:val="24"/>
          </w:rPr>
          <w:fldChar w:fldCharType="begin"/>
        </w:r>
        <w:r w:rsidR="00D447AF" w:rsidRPr="00D447AF">
          <w:rPr>
            <w:rFonts w:asciiTheme="majorBidi" w:hAnsiTheme="majorBidi" w:cstheme="majorBidi"/>
            <w:noProof/>
            <w:webHidden/>
            <w:sz w:val="24"/>
            <w:szCs w:val="24"/>
          </w:rPr>
          <w:instrText xml:space="preserve"> PAGEREF _Toc517715148 \h </w:instrText>
        </w:r>
        <w:r w:rsidR="004612DD" w:rsidRPr="00D447AF">
          <w:rPr>
            <w:rFonts w:asciiTheme="majorBidi" w:hAnsiTheme="majorBidi" w:cstheme="majorBidi"/>
            <w:noProof/>
            <w:webHidden/>
            <w:sz w:val="24"/>
            <w:szCs w:val="24"/>
          </w:rPr>
        </w:r>
        <w:r w:rsidR="004612DD" w:rsidRPr="00D447AF">
          <w:rPr>
            <w:rFonts w:asciiTheme="majorBidi" w:hAnsiTheme="majorBidi" w:cstheme="majorBidi"/>
            <w:noProof/>
            <w:webHidden/>
            <w:sz w:val="24"/>
            <w:szCs w:val="24"/>
          </w:rPr>
          <w:fldChar w:fldCharType="separate"/>
        </w:r>
        <w:r w:rsidR="003B4F9B">
          <w:rPr>
            <w:rFonts w:asciiTheme="majorBidi" w:hAnsiTheme="majorBidi" w:cstheme="majorBidi"/>
            <w:noProof/>
            <w:webHidden/>
            <w:sz w:val="24"/>
            <w:szCs w:val="24"/>
          </w:rPr>
          <w:t>12</w:t>
        </w:r>
        <w:r w:rsidR="004612DD" w:rsidRPr="00D447AF">
          <w:rPr>
            <w:rFonts w:asciiTheme="majorBidi" w:hAnsiTheme="majorBidi" w:cstheme="majorBidi"/>
            <w:noProof/>
            <w:webHidden/>
            <w:sz w:val="24"/>
            <w:szCs w:val="24"/>
          </w:rPr>
          <w:fldChar w:fldCharType="end"/>
        </w:r>
      </w:hyperlink>
    </w:p>
    <w:p w:rsidR="00D447AF" w:rsidRPr="00D447AF" w:rsidRDefault="00202064" w:rsidP="00202064">
      <w:pPr>
        <w:pStyle w:val="TM3"/>
        <w:rPr>
          <w:rFonts w:asciiTheme="majorBidi" w:hAnsiTheme="majorBidi" w:cstheme="majorBidi"/>
          <w:noProof/>
        </w:rPr>
      </w:pPr>
      <w:r>
        <w:rPr>
          <w:rFonts w:ascii="Andalus" w:hAnsi="Andalus" w:cs="Andalus" w:hint="cs"/>
          <w:rtl/>
        </w:rPr>
        <w:t xml:space="preserve">     </w:t>
      </w:r>
      <w:r w:rsidR="009E3F19" w:rsidRPr="00EE480D">
        <w:rPr>
          <w:rFonts w:ascii="Andalus" w:hAnsi="Andalus" w:cs="Andalus"/>
        </w:rPr>
        <w:t>I</w:t>
      </w:r>
      <w:r w:rsidR="009E3F19">
        <w:t>.</w:t>
      </w:r>
      <w:hyperlink w:anchor="_Toc517715149" w:history="1">
        <w:r w:rsidR="00956B0C">
          <w:rPr>
            <w:rStyle w:val="Lienhypertexte"/>
            <w:rFonts w:asciiTheme="majorBidi" w:hAnsiTheme="majorBidi" w:cstheme="majorBidi"/>
            <w:noProof/>
            <w:sz w:val="24"/>
            <w:szCs w:val="24"/>
          </w:rPr>
          <w:t>2.4.1. L</w:t>
        </w:r>
        <w:r w:rsidR="00D447AF" w:rsidRPr="00D447AF">
          <w:rPr>
            <w:rStyle w:val="Lienhypertexte"/>
            <w:rFonts w:asciiTheme="majorBidi" w:hAnsiTheme="majorBidi" w:cstheme="majorBidi"/>
            <w:noProof/>
            <w:sz w:val="24"/>
            <w:szCs w:val="24"/>
          </w:rPr>
          <w:t>it filtrant</w:t>
        </w:r>
        <w:r w:rsidR="00D447AF" w:rsidRPr="00D447AF">
          <w:rPr>
            <w:rFonts w:asciiTheme="majorBidi" w:hAnsiTheme="majorBidi" w:cstheme="majorBidi"/>
            <w:noProof/>
            <w:webHidden/>
          </w:rPr>
          <w:tab/>
        </w:r>
        <w:r w:rsidR="004612DD" w:rsidRPr="00D447AF">
          <w:rPr>
            <w:rFonts w:asciiTheme="majorBidi" w:hAnsiTheme="majorBidi" w:cstheme="majorBidi"/>
            <w:noProof/>
            <w:webHidden/>
          </w:rPr>
          <w:fldChar w:fldCharType="begin"/>
        </w:r>
        <w:r w:rsidR="00D447AF" w:rsidRPr="00D447AF">
          <w:rPr>
            <w:rFonts w:asciiTheme="majorBidi" w:hAnsiTheme="majorBidi" w:cstheme="majorBidi"/>
            <w:noProof/>
            <w:webHidden/>
          </w:rPr>
          <w:instrText xml:space="preserve"> PAGEREF _Toc517715149 \h </w:instrText>
        </w:r>
        <w:r w:rsidR="004612DD" w:rsidRPr="00D447AF">
          <w:rPr>
            <w:rFonts w:asciiTheme="majorBidi" w:hAnsiTheme="majorBidi" w:cstheme="majorBidi"/>
            <w:noProof/>
            <w:webHidden/>
          </w:rPr>
        </w:r>
        <w:r w:rsidR="004612DD" w:rsidRPr="00D447AF">
          <w:rPr>
            <w:rFonts w:asciiTheme="majorBidi" w:hAnsiTheme="majorBidi" w:cstheme="majorBidi"/>
            <w:noProof/>
            <w:webHidden/>
          </w:rPr>
          <w:fldChar w:fldCharType="separate"/>
        </w:r>
        <w:r w:rsidR="003B4F9B">
          <w:rPr>
            <w:rFonts w:asciiTheme="majorBidi" w:hAnsiTheme="majorBidi" w:cstheme="majorBidi"/>
            <w:noProof/>
            <w:webHidden/>
          </w:rPr>
          <w:t>12</w:t>
        </w:r>
        <w:r w:rsidR="004612DD" w:rsidRPr="00D447AF">
          <w:rPr>
            <w:rFonts w:asciiTheme="majorBidi" w:hAnsiTheme="majorBidi" w:cstheme="majorBidi"/>
            <w:noProof/>
            <w:webHidden/>
          </w:rPr>
          <w:fldChar w:fldCharType="end"/>
        </w:r>
      </w:hyperlink>
    </w:p>
    <w:p w:rsidR="00D447AF" w:rsidRPr="00D447AF" w:rsidRDefault="009E3F19" w:rsidP="00C24758">
      <w:pPr>
        <w:pStyle w:val="TM4"/>
        <w:tabs>
          <w:tab w:val="left" w:pos="851"/>
        </w:tabs>
        <w:ind w:left="993"/>
        <w:rPr>
          <w:rFonts w:asciiTheme="majorBidi" w:hAnsiTheme="majorBidi" w:cstheme="majorBidi"/>
          <w:noProof/>
        </w:rPr>
      </w:pPr>
      <w:r w:rsidRPr="00EE480D">
        <w:rPr>
          <w:rFonts w:ascii="Andalus" w:hAnsi="Andalus" w:cs="Andalus"/>
        </w:rPr>
        <w:t>I</w:t>
      </w:r>
      <w:r>
        <w:t>.</w:t>
      </w:r>
      <w:hyperlink w:anchor="_Toc517715150" w:history="1">
        <w:r w:rsidR="00D447AF" w:rsidRPr="00D447AF">
          <w:rPr>
            <w:rStyle w:val="Lienhypertexte"/>
            <w:rFonts w:asciiTheme="majorBidi" w:hAnsiTheme="majorBidi" w:cstheme="majorBidi"/>
            <w:noProof/>
            <w:sz w:val="24"/>
            <w:szCs w:val="24"/>
          </w:rPr>
          <w:t>2.4.1.1. Garnissage organique</w:t>
        </w:r>
        <w:r w:rsidR="00D447AF" w:rsidRPr="00D447AF">
          <w:rPr>
            <w:rFonts w:asciiTheme="majorBidi" w:hAnsiTheme="majorBidi" w:cstheme="majorBidi"/>
            <w:noProof/>
            <w:webHidden/>
          </w:rPr>
          <w:tab/>
        </w:r>
        <w:r w:rsidR="004612DD" w:rsidRPr="00D447AF">
          <w:rPr>
            <w:rFonts w:asciiTheme="majorBidi" w:hAnsiTheme="majorBidi" w:cstheme="majorBidi"/>
            <w:noProof/>
            <w:webHidden/>
          </w:rPr>
          <w:fldChar w:fldCharType="begin"/>
        </w:r>
        <w:r w:rsidR="00D447AF" w:rsidRPr="00D447AF">
          <w:rPr>
            <w:rFonts w:asciiTheme="majorBidi" w:hAnsiTheme="majorBidi" w:cstheme="majorBidi"/>
            <w:noProof/>
            <w:webHidden/>
          </w:rPr>
          <w:instrText xml:space="preserve"> PAGEREF _Toc517715150 \h </w:instrText>
        </w:r>
        <w:r w:rsidR="004612DD" w:rsidRPr="00D447AF">
          <w:rPr>
            <w:rFonts w:asciiTheme="majorBidi" w:hAnsiTheme="majorBidi" w:cstheme="majorBidi"/>
            <w:noProof/>
            <w:webHidden/>
          </w:rPr>
        </w:r>
        <w:r w:rsidR="004612DD" w:rsidRPr="00D447AF">
          <w:rPr>
            <w:rFonts w:asciiTheme="majorBidi" w:hAnsiTheme="majorBidi" w:cstheme="majorBidi"/>
            <w:noProof/>
            <w:webHidden/>
          </w:rPr>
          <w:fldChar w:fldCharType="separate"/>
        </w:r>
        <w:r w:rsidR="003B4F9B">
          <w:rPr>
            <w:rFonts w:asciiTheme="majorBidi" w:hAnsiTheme="majorBidi" w:cstheme="majorBidi"/>
            <w:noProof/>
            <w:webHidden/>
          </w:rPr>
          <w:t>12</w:t>
        </w:r>
        <w:r w:rsidR="004612DD" w:rsidRPr="00D447AF">
          <w:rPr>
            <w:rFonts w:asciiTheme="majorBidi" w:hAnsiTheme="majorBidi" w:cstheme="majorBidi"/>
            <w:noProof/>
            <w:webHidden/>
          </w:rPr>
          <w:fldChar w:fldCharType="end"/>
        </w:r>
      </w:hyperlink>
    </w:p>
    <w:p w:rsidR="00D447AF" w:rsidRPr="00D447AF" w:rsidRDefault="009E3F19" w:rsidP="00C24758">
      <w:pPr>
        <w:pStyle w:val="TM4"/>
        <w:tabs>
          <w:tab w:val="left" w:pos="851"/>
        </w:tabs>
        <w:ind w:left="993"/>
        <w:rPr>
          <w:rFonts w:asciiTheme="majorBidi" w:hAnsiTheme="majorBidi" w:cstheme="majorBidi"/>
          <w:noProof/>
        </w:rPr>
      </w:pPr>
      <w:r w:rsidRPr="00EE480D">
        <w:rPr>
          <w:rFonts w:ascii="Andalus" w:hAnsi="Andalus" w:cs="Andalus"/>
        </w:rPr>
        <w:t>I</w:t>
      </w:r>
      <w:r>
        <w:t>.</w:t>
      </w:r>
      <w:hyperlink w:anchor="_Toc517715151" w:history="1">
        <w:r w:rsidR="00D447AF" w:rsidRPr="00D447AF">
          <w:rPr>
            <w:rStyle w:val="Lienhypertexte"/>
            <w:rFonts w:asciiTheme="majorBidi" w:hAnsiTheme="majorBidi" w:cstheme="majorBidi"/>
            <w:noProof/>
            <w:sz w:val="24"/>
            <w:szCs w:val="24"/>
          </w:rPr>
          <w:t>2.4.1.2. Garnissage inorganique</w:t>
        </w:r>
        <w:r w:rsidR="00D447AF" w:rsidRPr="00D447AF">
          <w:rPr>
            <w:rFonts w:asciiTheme="majorBidi" w:hAnsiTheme="majorBidi" w:cstheme="majorBidi"/>
            <w:noProof/>
            <w:webHidden/>
          </w:rPr>
          <w:tab/>
        </w:r>
        <w:r w:rsidR="004612DD" w:rsidRPr="00D447AF">
          <w:rPr>
            <w:rFonts w:asciiTheme="majorBidi" w:hAnsiTheme="majorBidi" w:cstheme="majorBidi"/>
            <w:noProof/>
            <w:webHidden/>
          </w:rPr>
          <w:fldChar w:fldCharType="begin"/>
        </w:r>
        <w:r w:rsidR="00D447AF" w:rsidRPr="00D447AF">
          <w:rPr>
            <w:rFonts w:asciiTheme="majorBidi" w:hAnsiTheme="majorBidi" w:cstheme="majorBidi"/>
            <w:noProof/>
            <w:webHidden/>
          </w:rPr>
          <w:instrText xml:space="preserve"> PAGEREF _Toc517715151 \h </w:instrText>
        </w:r>
        <w:r w:rsidR="004612DD" w:rsidRPr="00D447AF">
          <w:rPr>
            <w:rFonts w:asciiTheme="majorBidi" w:hAnsiTheme="majorBidi" w:cstheme="majorBidi"/>
            <w:noProof/>
            <w:webHidden/>
          </w:rPr>
        </w:r>
        <w:r w:rsidR="004612DD" w:rsidRPr="00D447AF">
          <w:rPr>
            <w:rFonts w:asciiTheme="majorBidi" w:hAnsiTheme="majorBidi" w:cstheme="majorBidi"/>
            <w:noProof/>
            <w:webHidden/>
          </w:rPr>
          <w:fldChar w:fldCharType="separate"/>
        </w:r>
        <w:r w:rsidR="003B4F9B">
          <w:rPr>
            <w:rFonts w:asciiTheme="majorBidi" w:hAnsiTheme="majorBidi" w:cstheme="majorBidi"/>
            <w:noProof/>
            <w:webHidden/>
          </w:rPr>
          <w:t>12</w:t>
        </w:r>
        <w:r w:rsidR="004612DD" w:rsidRPr="00D447AF">
          <w:rPr>
            <w:rFonts w:asciiTheme="majorBidi" w:hAnsiTheme="majorBidi" w:cstheme="majorBidi"/>
            <w:noProof/>
            <w:webHidden/>
          </w:rPr>
          <w:fldChar w:fldCharType="end"/>
        </w:r>
      </w:hyperlink>
    </w:p>
    <w:p w:rsidR="00D447AF" w:rsidRPr="00D447AF" w:rsidRDefault="009E3F19" w:rsidP="00C24758">
      <w:pPr>
        <w:pStyle w:val="TM4"/>
        <w:tabs>
          <w:tab w:val="left" w:pos="851"/>
        </w:tabs>
        <w:ind w:left="993"/>
        <w:rPr>
          <w:rFonts w:asciiTheme="majorBidi" w:hAnsiTheme="majorBidi" w:cstheme="majorBidi"/>
          <w:noProof/>
        </w:rPr>
      </w:pPr>
      <w:r w:rsidRPr="00EE480D">
        <w:rPr>
          <w:rFonts w:ascii="Andalus" w:hAnsi="Andalus" w:cs="Andalus"/>
        </w:rPr>
        <w:t>I.</w:t>
      </w:r>
      <w:hyperlink w:anchor="_Toc517715152" w:history="1">
        <w:r w:rsidR="00956B0C">
          <w:rPr>
            <w:rStyle w:val="Lienhypertexte"/>
            <w:rFonts w:asciiTheme="majorBidi" w:hAnsiTheme="majorBidi" w:cstheme="majorBidi"/>
            <w:noProof/>
            <w:sz w:val="24"/>
            <w:szCs w:val="24"/>
          </w:rPr>
          <w:t>2.4.1.3. C</w:t>
        </w:r>
        <w:r w:rsidR="00D447AF" w:rsidRPr="00D447AF">
          <w:rPr>
            <w:rStyle w:val="Lienhypertexte"/>
            <w:rFonts w:asciiTheme="majorBidi" w:hAnsiTheme="majorBidi" w:cstheme="majorBidi"/>
            <w:noProof/>
            <w:sz w:val="24"/>
            <w:szCs w:val="24"/>
          </w:rPr>
          <w:t>ritères de sélection du lit filtrant</w:t>
        </w:r>
        <w:r w:rsidR="00D447AF" w:rsidRPr="00D447AF">
          <w:rPr>
            <w:rFonts w:asciiTheme="majorBidi" w:hAnsiTheme="majorBidi" w:cstheme="majorBidi"/>
            <w:noProof/>
            <w:webHidden/>
          </w:rPr>
          <w:tab/>
        </w:r>
        <w:r w:rsidR="004612DD" w:rsidRPr="00D447AF">
          <w:rPr>
            <w:rFonts w:asciiTheme="majorBidi" w:hAnsiTheme="majorBidi" w:cstheme="majorBidi"/>
            <w:noProof/>
            <w:webHidden/>
          </w:rPr>
          <w:fldChar w:fldCharType="begin"/>
        </w:r>
        <w:r w:rsidR="00D447AF" w:rsidRPr="00D447AF">
          <w:rPr>
            <w:rFonts w:asciiTheme="majorBidi" w:hAnsiTheme="majorBidi" w:cstheme="majorBidi"/>
            <w:noProof/>
            <w:webHidden/>
          </w:rPr>
          <w:instrText xml:space="preserve"> PAGEREF _Toc517715152 \h </w:instrText>
        </w:r>
        <w:r w:rsidR="004612DD" w:rsidRPr="00D447AF">
          <w:rPr>
            <w:rFonts w:asciiTheme="majorBidi" w:hAnsiTheme="majorBidi" w:cstheme="majorBidi"/>
            <w:noProof/>
            <w:webHidden/>
          </w:rPr>
        </w:r>
        <w:r w:rsidR="004612DD" w:rsidRPr="00D447AF">
          <w:rPr>
            <w:rFonts w:asciiTheme="majorBidi" w:hAnsiTheme="majorBidi" w:cstheme="majorBidi"/>
            <w:noProof/>
            <w:webHidden/>
          </w:rPr>
          <w:fldChar w:fldCharType="separate"/>
        </w:r>
        <w:r w:rsidR="003B4F9B">
          <w:rPr>
            <w:rFonts w:asciiTheme="majorBidi" w:hAnsiTheme="majorBidi" w:cstheme="majorBidi"/>
            <w:noProof/>
            <w:webHidden/>
          </w:rPr>
          <w:t>13</w:t>
        </w:r>
        <w:r w:rsidR="004612DD" w:rsidRPr="00D447AF">
          <w:rPr>
            <w:rFonts w:asciiTheme="majorBidi" w:hAnsiTheme="majorBidi" w:cstheme="majorBidi"/>
            <w:noProof/>
            <w:webHidden/>
          </w:rPr>
          <w:fldChar w:fldCharType="end"/>
        </w:r>
      </w:hyperlink>
    </w:p>
    <w:p w:rsidR="00D447AF" w:rsidRPr="00D447AF" w:rsidRDefault="00202064" w:rsidP="004D21FD">
      <w:pPr>
        <w:pStyle w:val="TM4"/>
        <w:rPr>
          <w:rFonts w:asciiTheme="majorBidi" w:hAnsiTheme="majorBidi" w:cstheme="majorBidi"/>
          <w:noProof/>
        </w:rPr>
      </w:pPr>
      <w:r>
        <w:rPr>
          <w:rFonts w:ascii="Andalus" w:hAnsi="Andalus" w:cs="Andalus" w:hint="cs"/>
          <w:rtl/>
        </w:rPr>
        <w:t xml:space="preserve">    </w:t>
      </w:r>
      <w:r w:rsidR="009E3F19" w:rsidRPr="00802C2E">
        <w:rPr>
          <w:rFonts w:ascii="Andalus" w:hAnsi="Andalus" w:cs="Andalus"/>
        </w:rPr>
        <w:t>I</w:t>
      </w:r>
      <w:r w:rsidR="009E3F19" w:rsidRPr="00802C2E">
        <w:t>.</w:t>
      </w:r>
      <w:hyperlink w:anchor="_Toc517715153" w:history="1">
        <w:r w:rsidR="00956B0C">
          <w:rPr>
            <w:rStyle w:val="Lienhypertexte"/>
            <w:rFonts w:asciiTheme="majorBidi" w:hAnsiTheme="majorBidi" w:cstheme="majorBidi"/>
            <w:noProof/>
            <w:sz w:val="24"/>
            <w:szCs w:val="24"/>
          </w:rPr>
          <w:t>2.4.2. B</w:t>
        </w:r>
        <w:r w:rsidR="00D447AF" w:rsidRPr="00D447AF">
          <w:rPr>
            <w:rStyle w:val="Lienhypertexte"/>
            <w:rFonts w:asciiTheme="majorBidi" w:hAnsiTheme="majorBidi" w:cstheme="majorBidi"/>
            <w:noProof/>
            <w:sz w:val="24"/>
            <w:szCs w:val="24"/>
          </w:rPr>
          <w:t>iofilm et le développement de la biomasse</w:t>
        </w:r>
        <w:r w:rsidR="00D447AF" w:rsidRPr="00D447AF">
          <w:rPr>
            <w:rFonts w:asciiTheme="majorBidi" w:hAnsiTheme="majorBidi" w:cstheme="majorBidi"/>
            <w:noProof/>
            <w:webHidden/>
          </w:rPr>
          <w:tab/>
        </w:r>
        <w:r w:rsidR="004612DD" w:rsidRPr="00D447AF">
          <w:rPr>
            <w:rFonts w:asciiTheme="majorBidi" w:hAnsiTheme="majorBidi" w:cstheme="majorBidi"/>
            <w:noProof/>
            <w:webHidden/>
          </w:rPr>
          <w:fldChar w:fldCharType="begin"/>
        </w:r>
        <w:r w:rsidR="00D447AF" w:rsidRPr="00D447AF">
          <w:rPr>
            <w:rFonts w:asciiTheme="majorBidi" w:hAnsiTheme="majorBidi" w:cstheme="majorBidi"/>
            <w:noProof/>
            <w:webHidden/>
          </w:rPr>
          <w:instrText xml:space="preserve"> PAGEREF _Toc517715153 \h </w:instrText>
        </w:r>
        <w:r w:rsidR="004612DD" w:rsidRPr="00D447AF">
          <w:rPr>
            <w:rFonts w:asciiTheme="majorBidi" w:hAnsiTheme="majorBidi" w:cstheme="majorBidi"/>
            <w:noProof/>
            <w:webHidden/>
          </w:rPr>
        </w:r>
        <w:r w:rsidR="004612DD" w:rsidRPr="00D447AF">
          <w:rPr>
            <w:rFonts w:asciiTheme="majorBidi" w:hAnsiTheme="majorBidi" w:cstheme="majorBidi"/>
            <w:noProof/>
            <w:webHidden/>
          </w:rPr>
          <w:fldChar w:fldCharType="separate"/>
        </w:r>
        <w:r w:rsidR="003B4F9B">
          <w:rPr>
            <w:rFonts w:asciiTheme="majorBidi" w:hAnsiTheme="majorBidi" w:cstheme="majorBidi"/>
            <w:noProof/>
            <w:webHidden/>
          </w:rPr>
          <w:t>13</w:t>
        </w:r>
        <w:r w:rsidR="004612DD" w:rsidRPr="00D447AF">
          <w:rPr>
            <w:rFonts w:asciiTheme="majorBidi" w:hAnsiTheme="majorBidi" w:cstheme="majorBidi"/>
            <w:noProof/>
            <w:webHidden/>
          </w:rPr>
          <w:fldChar w:fldCharType="end"/>
        </w:r>
      </w:hyperlink>
    </w:p>
    <w:p w:rsidR="00D447AF" w:rsidRPr="00D447AF" w:rsidRDefault="00202064" w:rsidP="009E609D">
      <w:pPr>
        <w:pStyle w:val="TM2"/>
        <w:tabs>
          <w:tab w:val="right" w:leader="dot" w:pos="9061"/>
        </w:tabs>
        <w:spacing w:after="0" w:line="360" w:lineRule="auto"/>
        <w:ind w:left="0"/>
        <w:rPr>
          <w:rFonts w:asciiTheme="majorBidi" w:eastAsiaTheme="minorEastAsia" w:hAnsiTheme="majorBidi" w:cstheme="majorBidi"/>
          <w:noProof/>
          <w:sz w:val="24"/>
          <w:szCs w:val="24"/>
          <w:lang w:eastAsia="fr-FR"/>
        </w:rPr>
      </w:pPr>
      <w:r>
        <w:rPr>
          <w:rFonts w:ascii="Andalus" w:hAnsi="Andalus" w:cs="Andalus" w:hint="cs"/>
          <w:sz w:val="24"/>
          <w:szCs w:val="24"/>
          <w:rtl/>
        </w:rPr>
        <w:t xml:space="preserve">       </w:t>
      </w:r>
      <w:r w:rsidR="009E3F19" w:rsidRPr="00EE480D">
        <w:rPr>
          <w:rFonts w:ascii="Andalus" w:hAnsi="Andalus" w:cs="Andalus"/>
          <w:sz w:val="24"/>
          <w:szCs w:val="24"/>
        </w:rPr>
        <w:t>I.</w:t>
      </w:r>
      <w:hyperlink w:anchor="_Toc517715154" w:history="1">
        <w:r w:rsidR="00D447AF" w:rsidRPr="00D447AF">
          <w:rPr>
            <w:rStyle w:val="Lienhypertexte"/>
            <w:rFonts w:asciiTheme="majorBidi" w:hAnsiTheme="majorBidi" w:cstheme="majorBidi"/>
            <w:noProof/>
            <w:sz w:val="24"/>
            <w:szCs w:val="24"/>
          </w:rPr>
          <w:t>2.5. Méthodes d’ensemencement du lit filtrant</w:t>
        </w:r>
        <w:r w:rsidR="00D447AF" w:rsidRPr="00D447AF">
          <w:rPr>
            <w:rFonts w:asciiTheme="majorBidi" w:hAnsiTheme="majorBidi" w:cstheme="majorBidi"/>
            <w:noProof/>
            <w:webHidden/>
            <w:sz w:val="24"/>
            <w:szCs w:val="24"/>
          </w:rPr>
          <w:tab/>
        </w:r>
        <w:r w:rsidR="004612DD" w:rsidRPr="00D447AF">
          <w:rPr>
            <w:rFonts w:asciiTheme="majorBidi" w:hAnsiTheme="majorBidi" w:cstheme="majorBidi"/>
            <w:noProof/>
            <w:webHidden/>
            <w:sz w:val="24"/>
            <w:szCs w:val="24"/>
          </w:rPr>
          <w:fldChar w:fldCharType="begin"/>
        </w:r>
        <w:r w:rsidR="00D447AF" w:rsidRPr="00D447AF">
          <w:rPr>
            <w:rFonts w:asciiTheme="majorBidi" w:hAnsiTheme="majorBidi" w:cstheme="majorBidi"/>
            <w:noProof/>
            <w:webHidden/>
            <w:sz w:val="24"/>
            <w:szCs w:val="24"/>
          </w:rPr>
          <w:instrText xml:space="preserve"> PAGEREF _Toc517715154 \h </w:instrText>
        </w:r>
        <w:r w:rsidR="004612DD" w:rsidRPr="00D447AF">
          <w:rPr>
            <w:rFonts w:asciiTheme="majorBidi" w:hAnsiTheme="majorBidi" w:cstheme="majorBidi"/>
            <w:noProof/>
            <w:webHidden/>
            <w:sz w:val="24"/>
            <w:szCs w:val="24"/>
          </w:rPr>
        </w:r>
        <w:r w:rsidR="004612DD" w:rsidRPr="00D447AF">
          <w:rPr>
            <w:rFonts w:asciiTheme="majorBidi" w:hAnsiTheme="majorBidi" w:cstheme="majorBidi"/>
            <w:noProof/>
            <w:webHidden/>
            <w:sz w:val="24"/>
            <w:szCs w:val="24"/>
          </w:rPr>
          <w:fldChar w:fldCharType="separate"/>
        </w:r>
        <w:r w:rsidR="003B4F9B">
          <w:rPr>
            <w:rFonts w:asciiTheme="majorBidi" w:hAnsiTheme="majorBidi" w:cstheme="majorBidi"/>
            <w:noProof/>
            <w:webHidden/>
            <w:sz w:val="24"/>
            <w:szCs w:val="24"/>
          </w:rPr>
          <w:t>14</w:t>
        </w:r>
        <w:r w:rsidR="004612DD" w:rsidRPr="00D447AF">
          <w:rPr>
            <w:rFonts w:asciiTheme="majorBidi" w:hAnsiTheme="majorBidi" w:cstheme="majorBidi"/>
            <w:noProof/>
            <w:webHidden/>
            <w:sz w:val="24"/>
            <w:szCs w:val="24"/>
          </w:rPr>
          <w:fldChar w:fldCharType="end"/>
        </w:r>
      </w:hyperlink>
    </w:p>
    <w:p w:rsidR="00D447AF" w:rsidRPr="00D447AF" w:rsidRDefault="00202064" w:rsidP="00202064">
      <w:pPr>
        <w:pStyle w:val="TM3"/>
        <w:rPr>
          <w:rFonts w:asciiTheme="majorBidi" w:hAnsiTheme="majorBidi" w:cstheme="majorBidi"/>
          <w:noProof/>
        </w:rPr>
      </w:pPr>
      <w:r>
        <w:rPr>
          <w:rFonts w:ascii="Andalus" w:hAnsi="Andalus" w:cs="Andalus" w:hint="cs"/>
          <w:rtl/>
        </w:rPr>
        <w:t xml:space="preserve">     </w:t>
      </w:r>
      <w:r w:rsidR="009E3F19" w:rsidRPr="00EE480D">
        <w:rPr>
          <w:rFonts w:ascii="Andalus" w:hAnsi="Andalus" w:cs="Andalus"/>
        </w:rPr>
        <w:t>I</w:t>
      </w:r>
      <w:r w:rsidR="009E3F19">
        <w:t>.</w:t>
      </w:r>
      <w:hyperlink w:anchor="_Toc517715155" w:history="1">
        <w:r w:rsidR="00D447AF" w:rsidRPr="00D447AF">
          <w:rPr>
            <w:rStyle w:val="Lienhypertexte"/>
            <w:rFonts w:asciiTheme="majorBidi" w:hAnsiTheme="majorBidi" w:cstheme="majorBidi"/>
            <w:noProof/>
            <w:sz w:val="24"/>
            <w:szCs w:val="24"/>
          </w:rPr>
          <w:t>2.5.1. Immobilisation par fixation naturelle</w:t>
        </w:r>
        <w:r w:rsidR="00D447AF" w:rsidRPr="00D447AF">
          <w:rPr>
            <w:rFonts w:asciiTheme="majorBidi" w:hAnsiTheme="majorBidi" w:cstheme="majorBidi"/>
            <w:noProof/>
            <w:webHidden/>
          </w:rPr>
          <w:tab/>
        </w:r>
        <w:r w:rsidR="004612DD" w:rsidRPr="00D447AF">
          <w:rPr>
            <w:rFonts w:asciiTheme="majorBidi" w:hAnsiTheme="majorBidi" w:cstheme="majorBidi"/>
            <w:noProof/>
            <w:webHidden/>
          </w:rPr>
          <w:fldChar w:fldCharType="begin"/>
        </w:r>
        <w:r w:rsidR="00D447AF" w:rsidRPr="00D447AF">
          <w:rPr>
            <w:rFonts w:asciiTheme="majorBidi" w:hAnsiTheme="majorBidi" w:cstheme="majorBidi"/>
            <w:noProof/>
            <w:webHidden/>
          </w:rPr>
          <w:instrText xml:space="preserve"> PAGEREF _Toc517715155 \h </w:instrText>
        </w:r>
        <w:r w:rsidR="004612DD" w:rsidRPr="00D447AF">
          <w:rPr>
            <w:rFonts w:asciiTheme="majorBidi" w:hAnsiTheme="majorBidi" w:cstheme="majorBidi"/>
            <w:noProof/>
            <w:webHidden/>
          </w:rPr>
        </w:r>
        <w:r w:rsidR="004612DD" w:rsidRPr="00D447AF">
          <w:rPr>
            <w:rFonts w:asciiTheme="majorBidi" w:hAnsiTheme="majorBidi" w:cstheme="majorBidi"/>
            <w:noProof/>
            <w:webHidden/>
          </w:rPr>
          <w:fldChar w:fldCharType="separate"/>
        </w:r>
        <w:r w:rsidR="003B4F9B">
          <w:rPr>
            <w:rFonts w:asciiTheme="majorBidi" w:hAnsiTheme="majorBidi" w:cstheme="majorBidi"/>
            <w:noProof/>
            <w:webHidden/>
          </w:rPr>
          <w:t>14</w:t>
        </w:r>
        <w:r w:rsidR="004612DD" w:rsidRPr="00D447AF">
          <w:rPr>
            <w:rFonts w:asciiTheme="majorBidi" w:hAnsiTheme="majorBidi" w:cstheme="majorBidi"/>
            <w:noProof/>
            <w:webHidden/>
          </w:rPr>
          <w:fldChar w:fldCharType="end"/>
        </w:r>
      </w:hyperlink>
    </w:p>
    <w:p w:rsidR="00D447AF" w:rsidRPr="00D447AF" w:rsidRDefault="00202064" w:rsidP="00202064">
      <w:pPr>
        <w:pStyle w:val="TM3"/>
        <w:rPr>
          <w:rFonts w:asciiTheme="majorBidi" w:hAnsiTheme="majorBidi" w:cstheme="majorBidi"/>
          <w:noProof/>
        </w:rPr>
      </w:pPr>
      <w:r>
        <w:rPr>
          <w:rFonts w:ascii="Andalus" w:hAnsi="Andalus" w:cs="Andalus" w:hint="cs"/>
          <w:rtl/>
        </w:rPr>
        <w:t xml:space="preserve">     </w:t>
      </w:r>
      <w:r w:rsidR="009E3F19" w:rsidRPr="00EE480D">
        <w:rPr>
          <w:rFonts w:ascii="Andalus" w:hAnsi="Andalus" w:cs="Andalus"/>
        </w:rPr>
        <w:t>I.</w:t>
      </w:r>
      <w:hyperlink w:anchor="_Toc517715156" w:history="1">
        <w:r w:rsidR="00956B0C">
          <w:rPr>
            <w:rStyle w:val="Lienhypertexte"/>
            <w:rFonts w:asciiTheme="majorBidi" w:hAnsiTheme="majorBidi" w:cstheme="majorBidi"/>
            <w:noProof/>
            <w:sz w:val="24"/>
            <w:szCs w:val="24"/>
          </w:rPr>
          <w:t>2.5. 2. F</w:t>
        </w:r>
        <w:r w:rsidR="00D447AF" w:rsidRPr="00D447AF">
          <w:rPr>
            <w:rStyle w:val="Lienhypertexte"/>
            <w:rFonts w:asciiTheme="majorBidi" w:hAnsiTheme="majorBidi" w:cstheme="majorBidi"/>
            <w:noProof/>
            <w:sz w:val="24"/>
            <w:szCs w:val="24"/>
          </w:rPr>
          <w:t>ixation artificielle ou forcée</w:t>
        </w:r>
        <w:r w:rsidR="00D447AF" w:rsidRPr="00D447AF">
          <w:rPr>
            <w:rFonts w:asciiTheme="majorBidi" w:hAnsiTheme="majorBidi" w:cstheme="majorBidi"/>
            <w:noProof/>
            <w:webHidden/>
          </w:rPr>
          <w:tab/>
        </w:r>
        <w:r w:rsidR="004612DD" w:rsidRPr="00D447AF">
          <w:rPr>
            <w:rFonts w:asciiTheme="majorBidi" w:hAnsiTheme="majorBidi" w:cstheme="majorBidi"/>
            <w:noProof/>
            <w:webHidden/>
          </w:rPr>
          <w:fldChar w:fldCharType="begin"/>
        </w:r>
        <w:r w:rsidR="00D447AF" w:rsidRPr="00D447AF">
          <w:rPr>
            <w:rFonts w:asciiTheme="majorBidi" w:hAnsiTheme="majorBidi" w:cstheme="majorBidi"/>
            <w:noProof/>
            <w:webHidden/>
          </w:rPr>
          <w:instrText xml:space="preserve"> PAGEREF _Toc517715156 \h </w:instrText>
        </w:r>
        <w:r w:rsidR="004612DD" w:rsidRPr="00D447AF">
          <w:rPr>
            <w:rFonts w:asciiTheme="majorBidi" w:hAnsiTheme="majorBidi" w:cstheme="majorBidi"/>
            <w:noProof/>
            <w:webHidden/>
          </w:rPr>
        </w:r>
        <w:r w:rsidR="004612DD" w:rsidRPr="00D447AF">
          <w:rPr>
            <w:rFonts w:asciiTheme="majorBidi" w:hAnsiTheme="majorBidi" w:cstheme="majorBidi"/>
            <w:noProof/>
            <w:webHidden/>
          </w:rPr>
          <w:fldChar w:fldCharType="separate"/>
        </w:r>
        <w:r w:rsidR="003B4F9B">
          <w:rPr>
            <w:rFonts w:asciiTheme="majorBidi" w:hAnsiTheme="majorBidi" w:cstheme="majorBidi"/>
            <w:noProof/>
            <w:webHidden/>
          </w:rPr>
          <w:t>15</w:t>
        </w:r>
        <w:r w:rsidR="004612DD" w:rsidRPr="00D447AF">
          <w:rPr>
            <w:rFonts w:asciiTheme="majorBidi" w:hAnsiTheme="majorBidi" w:cstheme="majorBidi"/>
            <w:noProof/>
            <w:webHidden/>
          </w:rPr>
          <w:fldChar w:fldCharType="end"/>
        </w:r>
      </w:hyperlink>
    </w:p>
    <w:p w:rsidR="00D447AF" w:rsidRPr="00D447AF" w:rsidRDefault="00202064" w:rsidP="00202064">
      <w:pPr>
        <w:pStyle w:val="TM3"/>
        <w:rPr>
          <w:rFonts w:asciiTheme="majorBidi" w:hAnsiTheme="majorBidi" w:cstheme="majorBidi"/>
          <w:noProof/>
        </w:rPr>
      </w:pPr>
      <w:r>
        <w:rPr>
          <w:rFonts w:ascii="Andalus" w:hAnsi="Andalus" w:cs="Andalus" w:hint="cs"/>
          <w:rtl/>
        </w:rPr>
        <w:t xml:space="preserve">     </w:t>
      </w:r>
      <w:r w:rsidR="009E3F19" w:rsidRPr="00EE480D">
        <w:rPr>
          <w:rFonts w:ascii="Andalus" w:hAnsi="Andalus" w:cs="Andalus"/>
        </w:rPr>
        <w:t>I</w:t>
      </w:r>
      <w:r w:rsidR="009E3F19">
        <w:t>.</w:t>
      </w:r>
      <w:hyperlink w:anchor="_Toc517715157" w:history="1">
        <w:r w:rsidR="00D447AF" w:rsidRPr="00D447AF">
          <w:rPr>
            <w:rStyle w:val="Lienhypertexte"/>
            <w:rFonts w:asciiTheme="majorBidi" w:hAnsiTheme="majorBidi" w:cstheme="majorBidi"/>
            <w:noProof/>
            <w:sz w:val="24"/>
            <w:szCs w:val="24"/>
          </w:rPr>
          <w:t>2.5. 3 Comparaison entre les deux types fixation</w:t>
        </w:r>
        <w:r w:rsidR="00D447AF" w:rsidRPr="00D447AF">
          <w:rPr>
            <w:rFonts w:asciiTheme="majorBidi" w:hAnsiTheme="majorBidi" w:cstheme="majorBidi"/>
            <w:noProof/>
            <w:webHidden/>
          </w:rPr>
          <w:tab/>
        </w:r>
        <w:r w:rsidR="004612DD" w:rsidRPr="00D447AF">
          <w:rPr>
            <w:rFonts w:asciiTheme="majorBidi" w:hAnsiTheme="majorBidi" w:cstheme="majorBidi"/>
            <w:noProof/>
            <w:webHidden/>
          </w:rPr>
          <w:fldChar w:fldCharType="begin"/>
        </w:r>
        <w:r w:rsidR="00D447AF" w:rsidRPr="00D447AF">
          <w:rPr>
            <w:rFonts w:asciiTheme="majorBidi" w:hAnsiTheme="majorBidi" w:cstheme="majorBidi"/>
            <w:noProof/>
            <w:webHidden/>
          </w:rPr>
          <w:instrText xml:space="preserve"> PAGEREF _Toc517715157 \h </w:instrText>
        </w:r>
        <w:r w:rsidR="004612DD" w:rsidRPr="00D447AF">
          <w:rPr>
            <w:rFonts w:asciiTheme="majorBidi" w:hAnsiTheme="majorBidi" w:cstheme="majorBidi"/>
            <w:noProof/>
            <w:webHidden/>
          </w:rPr>
        </w:r>
        <w:r w:rsidR="004612DD" w:rsidRPr="00D447AF">
          <w:rPr>
            <w:rFonts w:asciiTheme="majorBidi" w:hAnsiTheme="majorBidi" w:cstheme="majorBidi"/>
            <w:noProof/>
            <w:webHidden/>
          </w:rPr>
          <w:fldChar w:fldCharType="separate"/>
        </w:r>
        <w:r w:rsidR="003B4F9B">
          <w:rPr>
            <w:rFonts w:asciiTheme="majorBidi" w:hAnsiTheme="majorBidi" w:cstheme="majorBidi"/>
            <w:noProof/>
            <w:webHidden/>
          </w:rPr>
          <w:t>15</w:t>
        </w:r>
        <w:r w:rsidR="004612DD" w:rsidRPr="00D447AF">
          <w:rPr>
            <w:rFonts w:asciiTheme="majorBidi" w:hAnsiTheme="majorBidi" w:cstheme="majorBidi"/>
            <w:noProof/>
            <w:webHidden/>
          </w:rPr>
          <w:fldChar w:fldCharType="end"/>
        </w:r>
      </w:hyperlink>
    </w:p>
    <w:p w:rsidR="00D447AF" w:rsidRPr="00D447AF" w:rsidRDefault="00202064" w:rsidP="009E609D">
      <w:pPr>
        <w:pStyle w:val="TM2"/>
        <w:tabs>
          <w:tab w:val="right" w:leader="dot" w:pos="9061"/>
        </w:tabs>
        <w:spacing w:after="0" w:line="360" w:lineRule="auto"/>
        <w:ind w:left="0"/>
        <w:rPr>
          <w:rFonts w:asciiTheme="majorBidi" w:eastAsiaTheme="minorEastAsia" w:hAnsiTheme="majorBidi" w:cstheme="majorBidi"/>
          <w:noProof/>
          <w:sz w:val="24"/>
          <w:szCs w:val="24"/>
          <w:lang w:eastAsia="fr-FR"/>
        </w:rPr>
      </w:pPr>
      <w:r>
        <w:rPr>
          <w:rFonts w:ascii="Andalus" w:hAnsi="Andalus" w:cs="Andalus" w:hint="cs"/>
          <w:sz w:val="24"/>
          <w:szCs w:val="24"/>
          <w:rtl/>
        </w:rPr>
        <w:t xml:space="preserve">      </w:t>
      </w:r>
      <w:r w:rsidR="009E3F19" w:rsidRPr="00EE480D">
        <w:rPr>
          <w:rFonts w:ascii="Andalus" w:hAnsi="Andalus" w:cs="Andalus"/>
          <w:sz w:val="24"/>
          <w:szCs w:val="24"/>
        </w:rPr>
        <w:t>I</w:t>
      </w:r>
      <w:r w:rsidR="009E3F19">
        <w:t>.</w:t>
      </w:r>
      <w:hyperlink w:anchor="_Toc517715158" w:history="1">
        <w:r w:rsidR="00D447AF" w:rsidRPr="00D447AF">
          <w:rPr>
            <w:rStyle w:val="Lienhypertexte"/>
            <w:rFonts w:asciiTheme="majorBidi" w:hAnsiTheme="majorBidi" w:cstheme="majorBidi"/>
            <w:noProof/>
            <w:sz w:val="24"/>
            <w:szCs w:val="24"/>
          </w:rPr>
          <w:t>2.6. Lavage des biofiltres</w:t>
        </w:r>
        <w:r w:rsidR="00D447AF" w:rsidRPr="00D447AF">
          <w:rPr>
            <w:rFonts w:asciiTheme="majorBidi" w:hAnsiTheme="majorBidi" w:cstheme="majorBidi"/>
            <w:noProof/>
            <w:webHidden/>
            <w:sz w:val="24"/>
            <w:szCs w:val="24"/>
          </w:rPr>
          <w:tab/>
        </w:r>
        <w:r w:rsidR="004612DD" w:rsidRPr="00D447AF">
          <w:rPr>
            <w:rFonts w:asciiTheme="majorBidi" w:hAnsiTheme="majorBidi" w:cstheme="majorBidi"/>
            <w:noProof/>
            <w:webHidden/>
            <w:sz w:val="24"/>
            <w:szCs w:val="24"/>
          </w:rPr>
          <w:fldChar w:fldCharType="begin"/>
        </w:r>
        <w:r w:rsidR="00D447AF" w:rsidRPr="00D447AF">
          <w:rPr>
            <w:rFonts w:asciiTheme="majorBidi" w:hAnsiTheme="majorBidi" w:cstheme="majorBidi"/>
            <w:noProof/>
            <w:webHidden/>
            <w:sz w:val="24"/>
            <w:szCs w:val="24"/>
          </w:rPr>
          <w:instrText xml:space="preserve"> PAGEREF _Toc517715158 \h </w:instrText>
        </w:r>
        <w:r w:rsidR="004612DD" w:rsidRPr="00D447AF">
          <w:rPr>
            <w:rFonts w:asciiTheme="majorBidi" w:hAnsiTheme="majorBidi" w:cstheme="majorBidi"/>
            <w:noProof/>
            <w:webHidden/>
            <w:sz w:val="24"/>
            <w:szCs w:val="24"/>
          </w:rPr>
        </w:r>
        <w:r w:rsidR="004612DD" w:rsidRPr="00D447AF">
          <w:rPr>
            <w:rFonts w:asciiTheme="majorBidi" w:hAnsiTheme="majorBidi" w:cstheme="majorBidi"/>
            <w:noProof/>
            <w:webHidden/>
            <w:sz w:val="24"/>
            <w:szCs w:val="24"/>
          </w:rPr>
          <w:fldChar w:fldCharType="separate"/>
        </w:r>
        <w:r w:rsidR="003B4F9B">
          <w:rPr>
            <w:rFonts w:asciiTheme="majorBidi" w:hAnsiTheme="majorBidi" w:cstheme="majorBidi"/>
            <w:noProof/>
            <w:webHidden/>
            <w:sz w:val="24"/>
            <w:szCs w:val="24"/>
          </w:rPr>
          <w:t>16</w:t>
        </w:r>
        <w:r w:rsidR="004612DD" w:rsidRPr="00D447AF">
          <w:rPr>
            <w:rFonts w:asciiTheme="majorBidi" w:hAnsiTheme="majorBidi" w:cstheme="majorBidi"/>
            <w:noProof/>
            <w:webHidden/>
            <w:sz w:val="24"/>
            <w:szCs w:val="24"/>
          </w:rPr>
          <w:fldChar w:fldCharType="end"/>
        </w:r>
      </w:hyperlink>
    </w:p>
    <w:p w:rsidR="00D447AF" w:rsidRPr="00D447AF" w:rsidRDefault="008D7BEC" w:rsidP="009E609D">
      <w:pPr>
        <w:pStyle w:val="TM2"/>
        <w:tabs>
          <w:tab w:val="right" w:leader="dot" w:pos="9061"/>
        </w:tabs>
        <w:spacing w:after="0" w:line="360" w:lineRule="auto"/>
        <w:ind w:left="0"/>
        <w:rPr>
          <w:rFonts w:asciiTheme="majorBidi" w:eastAsiaTheme="minorEastAsia" w:hAnsiTheme="majorBidi" w:cstheme="majorBidi"/>
          <w:noProof/>
          <w:sz w:val="24"/>
          <w:szCs w:val="24"/>
          <w:lang w:eastAsia="fr-FR"/>
        </w:rPr>
      </w:pPr>
      <w:r>
        <w:rPr>
          <w:rFonts w:ascii="Andalus" w:hAnsi="Andalus" w:cs="Andalus" w:hint="cs"/>
          <w:sz w:val="24"/>
          <w:szCs w:val="24"/>
          <w:rtl/>
        </w:rPr>
        <w:lastRenderedPageBreak/>
        <w:t xml:space="preserve">     </w:t>
      </w:r>
      <w:r w:rsidR="009E3F19" w:rsidRPr="00EE480D">
        <w:rPr>
          <w:rFonts w:ascii="Andalus" w:hAnsi="Andalus" w:cs="Andalus"/>
          <w:sz w:val="24"/>
          <w:szCs w:val="24"/>
        </w:rPr>
        <w:t>I.</w:t>
      </w:r>
      <w:hyperlink w:anchor="_Toc517715159" w:history="1">
        <w:r w:rsidR="00D447AF" w:rsidRPr="00D447AF">
          <w:rPr>
            <w:rStyle w:val="Lienhypertexte"/>
            <w:rFonts w:asciiTheme="majorBidi" w:hAnsiTheme="majorBidi" w:cstheme="majorBidi"/>
            <w:noProof/>
            <w:sz w:val="24"/>
            <w:szCs w:val="24"/>
          </w:rPr>
          <w:t>2.7. Exemples de cultures fixes sur matériau support minéral</w:t>
        </w:r>
        <w:r w:rsidR="00D447AF" w:rsidRPr="00D447AF">
          <w:rPr>
            <w:rFonts w:asciiTheme="majorBidi" w:hAnsiTheme="majorBidi" w:cstheme="majorBidi"/>
            <w:noProof/>
            <w:webHidden/>
            <w:sz w:val="24"/>
            <w:szCs w:val="24"/>
          </w:rPr>
          <w:tab/>
        </w:r>
        <w:r w:rsidR="004612DD" w:rsidRPr="00D447AF">
          <w:rPr>
            <w:rFonts w:asciiTheme="majorBidi" w:hAnsiTheme="majorBidi" w:cstheme="majorBidi"/>
            <w:noProof/>
            <w:webHidden/>
            <w:sz w:val="24"/>
            <w:szCs w:val="24"/>
          </w:rPr>
          <w:fldChar w:fldCharType="begin"/>
        </w:r>
        <w:r w:rsidR="00D447AF" w:rsidRPr="00D447AF">
          <w:rPr>
            <w:rFonts w:asciiTheme="majorBidi" w:hAnsiTheme="majorBidi" w:cstheme="majorBidi"/>
            <w:noProof/>
            <w:webHidden/>
            <w:sz w:val="24"/>
            <w:szCs w:val="24"/>
          </w:rPr>
          <w:instrText xml:space="preserve"> PAGEREF _Toc517715159 \h </w:instrText>
        </w:r>
        <w:r w:rsidR="004612DD" w:rsidRPr="00D447AF">
          <w:rPr>
            <w:rFonts w:asciiTheme="majorBidi" w:hAnsiTheme="majorBidi" w:cstheme="majorBidi"/>
            <w:noProof/>
            <w:webHidden/>
            <w:sz w:val="24"/>
            <w:szCs w:val="24"/>
          </w:rPr>
        </w:r>
        <w:r w:rsidR="004612DD" w:rsidRPr="00D447AF">
          <w:rPr>
            <w:rFonts w:asciiTheme="majorBidi" w:hAnsiTheme="majorBidi" w:cstheme="majorBidi"/>
            <w:noProof/>
            <w:webHidden/>
            <w:sz w:val="24"/>
            <w:szCs w:val="24"/>
          </w:rPr>
          <w:fldChar w:fldCharType="separate"/>
        </w:r>
        <w:r w:rsidR="003B4F9B">
          <w:rPr>
            <w:rFonts w:asciiTheme="majorBidi" w:hAnsiTheme="majorBidi" w:cstheme="majorBidi"/>
            <w:noProof/>
            <w:webHidden/>
            <w:sz w:val="24"/>
            <w:szCs w:val="24"/>
          </w:rPr>
          <w:t>17</w:t>
        </w:r>
        <w:r w:rsidR="004612DD" w:rsidRPr="00D447AF">
          <w:rPr>
            <w:rFonts w:asciiTheme="majorBidi" w:hAnsiTheme="majorBidi" w:cstheme="majorBidi"/>
            <w:noProof/>
            <w:webHidden/>
            <w:sz w:val="24"/>
            <w:szCs w:val="24"/>
          </w:rPr>
          <w:fldChar w:fldCharType="end"/>
        </w:r>
      </w:hyperlink>
    </w:p>
    <w:p w:rsidR="00D447AF" w:rsidRPr="00D447AF" w:rsidRDefault="009E3F19" w:rsidP="009E609D">
      <w:pPr>
        <w:pStyle w:val="TM1"/>
        <w:spacing w:after="0"/>
        <w:rPr>
          <w:rFonts w:eastAsiaTheme="minorEastAsia"/>
          <w:lang w:eastAsia="fr-FR"/>
        </w:rPr>
      </w:pPr>
      <w:r>
        <w:t>I.</w:t>
      </w:r>
      <w:hyperlink w:anchor="_Toc517715160" w:history="1">
        <w:r w:rsidR="00956B0C">
          <w:rPr>
            <w:rStyle w:val="Lienhypertexte"/>
          </w:rPr>
          <w:t>3.S</w:t>
        </w:r>
        <w:r w:rsidR="00D447AF" w:rsidRPr="00D447AF">
          <w:rPr>
            <w:rStyle w:val="Lienhypertexte"/>
          </w:rPr>
          <w:t>upports céramiques en traitement des eaux</w:t>
        </w:r>
        <w:r w:rsidR="00D447AF" w:rsidRPr="00D447AF">
          <w:rPr>
            <w:webHidden/>
          </w:rPr>
          <w:tab/>
        </w:r>
        <w:r w:rsidR="004612DD" w:rsidRPr="00D447AF">
          <w:rPr>
            <w:webHidden/>
          </w:rPr>
          <w:fldChar w:fldCharType="begin"/>
        </w:r>
        <w:r w:rsidR="00D447AF" w:rsidRPr="00D447AF">
          <w:rPr>
            <w:webHidden/>
          </w:rPr>
          <w:instrText xml:space="preserve"> PAGEREF _Toc517715160 \h </w:instrText>
        </w:r>
        <w:r w:rsidR="004612DD" w:rsidRPr="00D447AF">
          <w:rPr>
            <w:webHidden/>
          </w:rPr>
        </w:r>
        <w:r w:rsidR="004612DD" w:rsidRPr="00D447AF">
          <w:rPr>
            <w:webHidden/>
          </w:rPr>
          <w:fldChar w:fldCharType="separate"/>
        </w:r>
        <w:r w:rsidR="003B4F9B">
          <w:rPr>
            <w:webHidden/>
          </w:rPr>
          <w:t>18</w:t>
        </w:r>
        <w:r w:rsidR="004612DD" w:rsidRPr="00D447AF">
          <w:rPr>
            <w:webHidden/>
          </w:rPr>
          <w:fldChar w:fldCharType="end"/>
        </w:r>
      </w:hyperlink>
    </w:p>
    <w:p w:rsidR="00D447AF" w:rsidRPr="00D447AF" w:rsidRDefault="009E3F19" w:rsidP="009E609D">
      <w:pPr>
        <w:pStyle w:val="TM2"/>
        <w:tabs>
          <w:tab w:val="right" w:leader="dot" w:pos="9061"/>
        </w:tabs>
        <w:spacing w:after="0" w:line="360" w:lineRule="auto"/>
        <w:ind w:left="0"/>
        <w:rPr>
          <w:rFonts w:asciiTheme="majorBidi" w:eastAsiaTheme="minorEastAsia" w:hAnsiTheme="majorBidi" w:cstheme="majorBidi"/>
          <w:noProof/>
          <w:sz w:val="24"/>
          <w:szCs w:val="24"/>
          <w:lang w:eastAsia="fr-FR"/>
        </w:rPr>
      </w:pPr>
      <w:r w:rsidRPr="00EE480D">
        <w:rPr>
          <w:rFonts w:ascii="Andalus" w:hAnsi="Andalus" w:cs="Andalus"/>
          <w:sz w:val="26"/>
          <w:szCs w:val="26"/>
        </w:rPr>
        <w:t>I</w:t>
      </w:r>
      <w:r w:rsidRPr="003E7550">
        <w:rPr>
          <w:rFonts w:ascii="Andalus" w:hAnsi="Andalus" w:cs="Andalus"/>
        </w:rPr>
        <w:t>.</w:t>
      </w:r>
      <w:hyperlink w:anchor="_Toc517715161" w:history="1">
        <w:r w:rsidR="00D447AF" w:rsidRPr="00D447AF">
          <w:rPr>
            <w:rStyle w:val="Lienhypertexte"/>
            <w:rFonts w:asciiTheme="majorBidi" w:hAnsiTheme="majorBidi" w:cstheme="majorBidi"/>
            <w:noProof/>
            <w:sz w:val="24"/>
            <w:szCs w:val="24"/>
          </w:rPr>
          <w:t>3.1. Généralités</w:t>
        </w:r>
        <w:r w:rsidR="00D447AF" w:rsidRPr="00D447AF">
          <w:rPr>
            <w:rFonts w:asciiTheme="majorBidi" w:hAnsiTheme="majorBidi" w:cstheme="majorBidi"/>
            <w:noProof/>
            <w:webHidden/>
            <w:sz w:val="24"/>
            <w:szCs w:val="24"/>
          </w:rPr>
          <w:tab/>
        </w:r>
        <w:r w:rsidR="004612DD" w:rsidRPr="00D447AF">
          <w:rPr>
            <w:rFonts w:asciiTheme="majorBidi" w:hAnsiTheme="majorBidi" w:cstheme="majorBidi"/>
            <w:noProof/>
            <w:webHidden/>
            <w:sz w:val="24"/>
            <w:szCs w:val="24"/>
          </w:rPr>
          <w:fldChar w:fldCharType="begin"/>
        </w:r>
        <w:r w:rsidR="00D447AF" w:rsidRPr="00D447AF">
          <w:rPr>
            <w:rFonts w:asciiTheme="majorBidi" w:hAnsiTheme="majorBidi" w:cstheme="majorBidi"/>
            <w:noProof/>
            <w:webHidden/>
            <w:sz w:val="24"/>
            <w:szCs w:val="24"/>
          </w:rPr>
          <w:instrText xml:space="preserve"> PAGEREF _Toc517715161 \h </w:instrText>
        </w:r>
        <w:r w:rsidR="004612DD" w:rsidRPr="00D447AF">
          <w:rPr>
            <w:rFonts w:asciiTheme="majorBidi" w:hAnsiTheme="majorBidi" w:cstheme="majorBidi"/>
            <w:noProof/>
            <w:webHidden/>
            <w:sz w:val="24"/>
            <w:szCs w:val="24"/>
          </w:rPr>
        </w:r>
        <w:r w:rsidR="004612DD" w:rsidRPr="00D447AF">
          <w:rPr>
            <w:rFonts w:asciiTheme="majorBidi" w:hAnsiTheme="majorBidi" w:cstheme="majorBidi"/>
            <w:noProof/>
            <w:webHidden/>
            <w:sz w:val="24"/>
            <w:szCs w:val="24"/>
          </w:rPr>
          <w:fldChar w:fldCharType="separate"/>
        </w:r>
        <w:r w:rsidR="003B4F9B">
          <w:rPr>
            <w:rFonts w:asciiTheme="majorBidi" w:hAnsiTheme="majorBidi" w:cstheme="majorBidi"/>
            <w:noProof/>
            <w:webHidden/>
            <w:sz w:val="24"/>
            <w:szCs w:val="24"/>
          </w:rPr>
          <w:t>18</w:t>
        </w:r>
        <w:r w:rsidR="004612DD" w:rsidRPr="00D447AF">
          <w:rPr>
            <w:rFonts w:asciiTheme="majorBidi" w:hAnsiTheme="majorBidi" w:cstheme="majorBidi"/>
            <w:noProof/>
            <w:webHidden/>
            <w:sz w:val="24"/>
            <w:szCs w:val="24"/>
          </w:rPr>
          <w:fldChar w:fldCharType="end"/>
        </w:r>
      </w:hyperlink>
    </w:p>
    <w:p w:rsidR="00D447AF" w:rsidRPr="00D447AF" w:rsidRDefault="009E3F19" w:rsidP="009E609D">
      <w:pPr>
        <w:pStyle w:val="TM2"/>
        <w:tabs>
          <w:tab w:val="right" w:leader="dot" w:pos="9061"/>
        </w:tabs>
        <w:spacing w:after="0" w:line="360" w:lineRule="auto"/>
        <w:ind w:left="0"/>
        <w:rPr>
          <w:rFonts w:asciiTheme="majorBidi" w:eastAsiaTheme="minorEastAsia" w:hAnsiTheme="majorBidi" w:cstheme="majorBidi"/>
          <w:noProof/>
          <w:sz w:val="24"/>
          <w:szCs w:val="24"/>
          <w:lang w:eastAsia="fr-FR"/>
        </w:rPr>
      </w:pPr>
      <w:r w:rsidRPr="00802C2E">
        <w:rPr>
          <w:rFonts w:ascii="Andalus" w:hAnsi="Andalus" w:cs="Andalus"/>
          <w:sz w:val="24"/>
          <w:szCs w:val="24"/>
        </w:rPr>
        <w:t>I</w:t>
      </w:r>
      <w:r w:rsidRPr="00EE480D">
        <w:rPr>
          <w:rFonts w:ascii="Andalus" w:hAnsi="Andalus" w:cs="Andalus"/>
        </w:rPr>
        <w:t>.</w:t>
      </w:r>
      <w:hyperlink w:anchor="_Toc517715162" w:history="1">
        <w:r w:rsidR="00956B0C">
          <w:rPr>
            <w:rStyle w:val="Lienhypertexte"/>
            <w:rFonts w:asciiTheme="majorBidi" w:hAnsiTheme="majorBidi" w:cstheme="majorBidi"/>
            <w:noProof/>
            <w:sz w:val="24"/>
            <w:szCs w:val="24"/>
          </w:rPr>
          <w:t>3.2. C</w:t>
        </w:r>
        <w:r w:rsidR="00D447AF" w:rsidRPr="00D447AF">
          <w:rPr>
            <w:rStyle w:val="Lienhypertexte"/>
            <w:rFonts w:asciiTheme="majorBidi" w:hAnsiTheme="majorBidi" w:cstheme="majorBidi"/>
            <w:noProof/>
            <w:sz w:val="24"/>
            <w:szCs w:val="24"/>
          </w:rPr>
          <w:t>aractéristiques de la matière céramique comme un support</w:t>
        </w:r>
        <w:r w:rsidR="00D447AF" w:rsidRPr="00D447AF">
          <w:rPr>
            <w:rFonts w:asciiTheme="majorBidi" w:hAnsiTheme="majorBidi" w:cstheme="majorBidi"/>
            <w:noProof/>
            <w:webHidden/>
            <w:sz w:val="24"/>
            <w:szCs w:val="24"/>
          </w:rPr>
          <w:tab/>
        </w:r>
        <w:r w:rsidR="004612DD" w:rsidRPr="00D447AF">
          <w:rPr>
            <w:rFonts w:asciiTheme="majorBidi" w:hAnsiTheme="majorBidi" w:cstheme="majorBidi"/>
            <w:noProof/>
            <w:webHidden/>
            <w:sz w:val="24"/>
            <w:szCs w:val="24"/>
          </w:rPr>
          <w:fldChar w:fldCharType="begin"/>
        </w:r>
        <w:r w:rsidR="00D447AF" w:rsidRPr="00D447AF">
          <w:rPr>
            <w:rFonts w:asciiTheme="majorBidi" w:hAnsiTheme="majorBidi" w:cstheme="majorBidi"/>
            <w:noProof/>
            <w:webHidden/>
            <w:sz w:val="24"/>
            <w:szCs w:val="24"/>
          </w:rPr>
          <w:instrText xml:space="preserve"> PAGEREF _Toc517715162 \h </w:instrText>
        </w:r>
        <w:r w:rsidR="004612DD" w:rsidRPr="00D447AF">
          <w:rPr>
            <w:rFonts w:asciiTheme="majorBidi" w:hAnsiTheme="majorBidi" w:cstheme="majorBidi"/>
            <w:noProof/>
            <w:webHidden/>
            <w:sz w:val="24"/>
            <w:szCs w:val="24"/>
          </w:rPr>
        </w:r>
        <w:r w:rsidR="004612DD" w:rsidRPr="00D447AF">
          <w:rPr>
            <w:rFonts w:asciiTheme="majorBidi" w:hAnsiTheme="majorBidi" w:cstheme="majorBidi"/>
            <w:noProof/>
            <w:webHidden/>
            <w:sz w:val="24"/>
            <w:szCs w:val="24"/>
          </w:rPr>
          <w:fldChar w:fldCharType="separate"/>
        </w:r>
        <w:r w:rsidR="003B4F9B">
          <w:rPr>
            <w:rFonts w:asciiTheme="majorBidi" w:hAnsiTheme="majorBidi" w:cstheme="majorBidi"/>
            <w:noProof/>
            <w:webHidden/>
            <w:sz w:val="24"/>
            <w:szCs w:val="24"/>
          </w:rPr>
          <w:t>19</w:t>
        </w:r>
        <w:r w:rsidR="004612DD" w:rsidRPr="00D447AF">
          <w:rPr>
            <w:rFonts w:asciiTheme="majorBidi" w:hAnsiTheme="majorBidi" w:cstheme="majorBidi"/>
            <w:noProof/>
            <w:webHidden/>
            <w:sz w:val="24"/>
            <w:szCs w:val="24"/>
          </w:rPr>
          <w:fldChar w:fldCharType="end"/>
        </w:r>
      </w:hyperlink>
    </w:p>
    <w:p w:rsidR="00D447AF" w:rsidRPr="00D447AF" w:rsidRDefault="005727DE" w:rsidP="008D7BEC">
      <w:pPr>
        <w:pStyle w:val="TM3"/>
        <w:ind w:left="0"/>
        <w:rPr>
          <w:rFonts w:asciiTheme="majorBidi" w:hAnsiTheme="majorBidi" w:cstheme="majorBidi"/>
          <w:noProof/>
        </w:rPr>
      </w:pPr>
      <w:r w:rsidRPr="00EE480D">
        <w:rPr>
          <w:rFonts w:ascii="Andalus" w:hAnsi="Andalus" w:cs="Andalus"/>
        </w:rPr>
        <w:t>I.</w:t>
      </w:r>
      <w:hyperlink w:anchor="_Toc517715163" w:history="1">
        <w:r w:rsidR="00D447AF" w:rsidRPr="00D447AF">
          <w:rPr>
            <w:rStyle w:val="Lienhypertexte"/>
            <w:rFonts w:asciiTheme="majorBidi" w:hAnsiTheme="majorBidi" w:cstheme="majorBidi"/>
            <w:noProof/>
            <w:sz w:val="24"/>
            <w:szCs w:val="24"/>
          </w:rPr>
          <w:t>3.3. Avantages  des supports en céramique sur les performances de la  biomasse dénitrifiante</w:t>
        </w:r>
        <w:r w:rsidR="008D7BEC">
          <w:rPr>
            <w:rFonts w:asciiTheme="majorBidi" w:hAnsiTheme="majorBidi" w:cstheme="majorBidi" w:hint="cs"/>
            <w:noProof/>
            <w:webHidden/>
            <w:rtl/>
          </w:rPr>
          <w:t>.........................................................................................................................................</w:t>
        </w:r>
        <w:r w:rsidR="004612DD" w:rsidRPr="008D7BEC">
          <w:rPr>
            <w:rFonts w:asciiTheme="majorBidi" w:hAnsiTheme="majorBidi" w:cstheme="majorBidi"/>
            <w:noProof/>
            <w:webHidden/>
            <w:sz w:val="32"/>
            <w:szCs w:val="32"/>
            <w:shd w:val="clear" w:color="auto" w:fill="FFFFFF"/>
          </w:rPr>
          <w:fldChar w:fldCharType="begin"/>
        </w:r>
        <w:r w:rsidR="00D447AF" w:rsidRPr="008D7BEC">
          <w:rPr>
            <w:rFonts w:asciiTheme="majorBidi" w:hAnsiTheme="majorBidi" w:cstheme="majorBidi"/>
            <w:noProof/>
            <w:webHidden/>
            <w:sz w:val="32"/>
            <w:szCs w:val="32"/>
            <w:shd w:val="clear" w:color="auto" w:fill="FFFFFF"/>
          </w:rPr>
          <w:instrText xml:space="preserve"> PAGEREF _Toc517715163 \h </w:instrText>
        </w:r>
        <w:r w:rsidR="004612DD" w:rsidRPr="008D7BEC">
          <w:rPr>
            <w:rFonts w:asciiTheme="majorBidi" w:hAnsiTheme="majorBidi" w:cstheme="majorBidi"/>
            <w:noProof/>
            <w:webHidden/>
            <w:sz w:val="32"/>
            <w:szCs w:val="32"/>
            <w:shd w:val="clear" w:color="auto" w:fill="FFFFFF"/>
          </w:rPr>
        </w:r>
        <w:r w:rsidR="004612DD" w:rsidRPr="008D7BEC">
          <w:rPr>
            <w:rFonts w:asciiTheme="majorBidi" w:hAnsiTheme="majorBidi" w:cstheme="majorBidi"/>
            <w:noProof/>
            <w:webHidden/>
            <w:sz w:val="32"/>
            <w:szCs w:val="32"/>
            <w:shd w:val="clear" w:color="auto" w:fill="FFFFFF"/>
          </w:rPr>
          <w:fldChar w:fldCharType="separate"/>
        </w:r>
        <w:r w:rsidR="003B4F9B">
          <w:rPr>
            <w:rFonts w:asciiTheme="majorBidi" w:hAnsiTheme="majorBidi" w:cstheme="majorBidi"/>
            <w:noProof/>
            <w:webHidden/>
            <w:sz w:val="32"/>
            <w:szCs w:val="32"/>
            <w:shd w:val="clear" w:color="auto" w:fill="FFFFFF"/>
          </w:rPr>
          <w:t>20</w:t>
        </w:r>
        <w:r w:rsidR="004612DD" w:rsidRPr="008D7BEC">
          <w:rPr>
            <w:rFonts w:asciiTheme="majorBidi" w:hAnsiTheme="majorBidi" w:cstheme="majorBidi"/>
            <w:noProof/>
            <w:webHidden/>
            <w:sz w:val="32"/>
            <w:szCs w:val="32"/>
            <w:shd w:val="clear" w:color="auto" w:fill="FFFFFF"/>
          </w:rPr>
          <w:fldChar w:fldCharType="end"/>
        </w:r>
      </w:hyperlink>
    </w:p>
    <w:p w:rsidR="00D447AF" w:rsidRPr="00D447AF" w:rsidRDefault="006E7327" w:rsidP="009E609D">
      <w:pPr>
        <w:pStyle w:val="TM1"/>
        <w:spacing w:after="0"/>
        <w:rPr>
          <w:rFonts w:eastAsiaTheme="minorEastAsia"/>
          <w:lang w:eastAsia="fr-FR"/>
        </w:rPr>
      </w:pPr>
      <w:r>
        <w:t>II.</w:t>
      </w:r>
      <w:hyperlink w:anchor="_Toc517715164" w:history="1">
        <w:r w:rsidR="00D447AF" w:rsidRPr="00D447AF">
          <w:rPr>
            <w:rStyle w:val="Lienhypertexte"/>
          </w:rPr>
          <w:t xml:space="preserve"> Matériel et méthodes</w:t>
        </w:r>
        <w:r w:rsidR="00D447AF" w:rsidRPr="00D447AF">
          <w:rPr>
            <w:webHidden/>
          </w:rPr>
          <w:tab/>
        </w:r>
        <w:r w:rsidR="004612DD" w:rsidRPr="008D7BEC">
          <w:rPr>
            <w:webHidden/>
          </w:rPr>
          <w:fldChar w:fldCharType="begin"/>
        </w:r>
        <w:r w:rsidR="00D447AF" w:rsidRPr="008D7BEC">
          <w:rPr>
            <w:webHidden/>
          </w:rPr>
          <w:instrText xml:space="preserve"> PAGEREF _Toc517715164 \h </w:instrText>
        </w:r>
        <w:r w:rsidR="004612DD" w:rsidRPr="008D7BEC">
          <w:rPr>
            <w:webHidden/>
          </w:rPr>
        </w:r>
        <w:r w:rsidR="004612DD" w:rsidRPr="008D7BEC">
          <w:rPr>
            <w:webHidden/>
          </w:rPr>
          <w:fldChar w:fldCharType="separate"/>
        </w:r>
        <w:r w:rsidR="003B4F9B">
          <w:rPr>
            <w:webHidden/>
          </w:rPr>
          <w:t>21</w:t>
        </w:r>
        <w:r w:rsidR="004612DD" w:rsidRPr="008D7BEC">
          <w:rPr>
            <w:webHidden/>
          </w:rPr>
          <w:fldChar w:fldCharType="end"/>
        </w:r>
      </w:hyperlink>
    </w:p>
    <w:p w:rsidR="00D447AF" w:rsidRPr="00D447AF" w:rsidRDefault="006E7327" w:rsidP="009E609D">
      <w:pPr>
        <w:pStyle w:val="TM2"/>
        <w:tabs>
          <w:tab w:val="right" w:leader="dot" w:pos="9061"/>
        </w:tabs>
        <w:spacing w:after="0" w:line="360" w:lineRule="auto"/>
        <w:ind w:left="0"/>
        <w:rPr>
          <w:rFonts w:asciiTheme="majorBidi" w:eastAsiaTheme="minorEastAsia" w:hAnsiTheme="majorBidi" w:cstheme="majorBidi"/>
          <w:noProof/>
          <w:sz w:val="24"/>
          <w:szCs w:val="24"/>
          <w:lang w:eastAsia="fr-FR"/>
        </w:rPr>
      </w:pPr>
      <w:r w:rsidRPr="00F05834">
        <w:rPr>
          <w:rFonts w:ascii="Andalus" w:hAnsi="Andalus" w:cs="Andalus"/>
          <w:sz w:val="26"/>
          <w:szCs w:val="26"/>
        </w:rPr>
        <w:t>II</w:t>
      </w:r>
      <w:r w:rsidRPr="003E7550">
        <w:rPr>
          <w:b/>
          <w:bCs/>
          <w:sz w:val="26"/>
          <w:szCs w:val="26"/>
        </w:rPr>
        <w:t>.</w:t>
      </w:r>
      <w:hyperlink w:anchor="_Toc517715165" w:history="1">
        <w:r w:rsidR="00D447AF" w:rsidRPr="00D447AF">
          <w:rPr>
            <w:rStyle w:val="Lienhypertexte"/>
            <w:rFonts w:asciiTheme="majorBidi" w:hAnsiTheme="majorBidi" w:cstheme="majorBidi"/>
            <w:noProof/>
            <w:sz w:val="24"/>
            <w:szCs w:val="24"/>
          </w:rPr>
          <w:t>1. Méthodologie expérimentale</w:t>
        </w:r>
        <w:r w:rsidR="00D447AF" w:rsidRPr="00D447AF">
          <w:rPr>
            <w:rFonts w:asciiTheme="majorBidi" w:hAnsiTheme="majorBidi" w:cstheme="majorBidi"/>
            <w:noProof/>
            <w:webHidden/>
            <w:sz w:val="24"/>
            <w:szCs w:val="24"/>
          </w:rPr>
          <w:tab/>
        </w:r>
        <w:r w:rsidR="004612DD" w:rsidRPr="00D447AF">
          <w:rPr>
            <w:rFonts w:asciiTheme="majorBidi" w:hAnsiTheme="majorBidi" w:cstheme="majorBidi"/>
            <w:noProof/>
            <w:webHidden/>
            <w:sz w:val="24"/>
            <w:szCs w:val="24"/>
          </w:rPr>
          <w:fldChar w:fldCharType="begin"/>
        </w:r>
        <w:r w:rsidR="00D447AF" w:rsidRPr="00D447AF">
          <w:rPr>
            <w:rFonts w:asciiTheme="majorBidi" w:hAnsiTheme="majorBidi" w:cstheme="majorBidi"/>
            <w:noProof/>
            <w:webHidden/>
            <w:sz w:val="24"/>
            <w:szCs w:val="24"/>
          </w:rPr>
          <w:instrText xml:space="preserve"> PAGEREF _Toc517715165 \h </w:instrText>
        </w:r>
        <w:r w:rsidR="004612DD" w:rsidRPr="00D447AF">
          <w:rPr>
            <w:rFonts w:asciiTheme="majorBidi" w:hAnsiTheme="majorBidi" w:cstheme="majorBidi"/>
            <w:noProof/>
            <w:webHidden/>
            <w:sz w:val="24"/>
            <w:szCs w:val="24"/>
          </w:rPr>
        </w:r>
        <w:r w:rsidR="004612DD" w:rsidRPr="00D447AF">
          <w:rPr>
            <w:rFonts w:asciiTheme="majorBidi" w:hAnsiTheme="majorBidi" w:cstheme="majorBidi"/>
            <w:noProof/>
            <w:webHidden/>
            <w:sz w:val="24"/>
            <w:szCs w:val="24"/>
          </w:rPr>
          <w:fldChar w:fldCharType="separate"/>
        </w:r>
        <w:r w:rsidR="003B4F9B">
          <w:rPr>
            <w:rFonts w:asciiTheme="majorBidi" w:hAnsiTheme="majorBidi" w:cstheme="majorBidi"/>
            <w:noProof/>
            <w:webHidden/>
            <w:sz w:val="24"/>
            <w:szCs w:val="24"/>
          </w:rPr>
          <w:t>21</w:t>
        </w:r>
        <w:r w:rsidR="004612DD" w:rsidRPr="00D447AF">
          <w:rPr>
            <w:rFonts w:asciiTheme="majorBidi" w:hAnsiTheme="majorBidi" w:cstheme="majorBidi"/>
            <w:noProof/>
            <w:webHidden/>
            <w:sz w:val="24"/>
            <w:szCs w:val="24"/>
          </w:rPr>
          <w:fldChar w:fldCharType="end"/>
        </w:r>
      </w:hyperlink>
    </w:p>
    <w:p w:rsidR="00D447AF" w:rsidRPr="00D447AF" w:rsidRDefault="006E7327" w:rsidP="00202064">
      <w:pPr>
        <w:pStyle w:val="TM3"/>
        <w:rPr>
          <w:rFonts w:asciiTheme="majorBidi" w:hAnsiTheme="majorBidi" w:cstheme="majorBidi"/>
          <w:noProof/>
        </w:rPr>
      </w:pPr>
      <w:r w:rsidRPr="003E7550">
        <w:rPr>
          <w:rFonts w:ascii="Andalus" w:hAnsi="Andalus" w:cs="Andalus"/>
        </w:rPr>
        <w:t>II</w:t>
      </w:r>
      <w:r>
        <w:rPr>
          <w:b/>
          <w:bCs/>
          <w:sz w:val="32"/>
          <w:szCs w:val="32"/>
        </w:rPr>
        <w:t>.</w:t>
      </w:r>
      <w:hyperlink w:anchor="_Toc517715166" w:history="1">
        <w:r w:rsidR="00D447AF" w:rsidRPr="00D447AF">
          <w:rPr>
            <w:rStyle w:val="Lienhypertexte"/>
            <w:rFonts w:asciiTheme="majorBidi" w:hAnsiTheme="majorBidi" w:cstheme="majorBidi"/>
            <w:noProof/>
            <w:sz w:val="24"/>
            <w:szCs w:val="24"/>
          </w:rPr>
          <w:t>1.1.Introduction</w:t>
        </w:r>
        <w:r w:rsidR="00D447AF" w:rsidRPr="00D447AF">
          <w:rPr>
            <w:rFonts w:asciiTheme="majorBidi" w:hAnsiTheme="majorBidi" w:cstheme="majorBidi"/>
            <w:noProof/>
            <w:webHidden/>
          </w:rPr>
          <w:tab/>
        </w:r>
        <w:r w:rsidR="004612DD" w:rsidRPr="00D447AF">
          <w:rPr>
            <w:rFonts w:asciiTheme="majorBidi" w:hAnsiTheme="majorBidi" w:cstheme="majorBidi"/>
            <w:noProof/>
            <w:webHidden/>
          </w:rPr>
          <w:fldChar w:fldCharType="begin"/>
        </w:r>
        <w:r w:rsidR="00D447AF" w:rsidRPr="00D447AF">
          <w:rPr>
            <w:rFonts w:asciiTheme="majorBidi" w:hAnsiTheme="majorBidi" w:cstheme="majorBidi"/>
            <w:noProof/>
            <w:webHidden/>
          </w:rPr>
          <w:instrText xml:space="preserve"> PAGEREF _Toc517715166 \h </w:instrText>
        </w:r>
        <w:r w:rsidR="004612DD" w:rsidRPr="00D447AF">
          <w:rPr>
            <w:rFonts w:asciiTheme="majorBidi" w:hAnsiTheme="majorBidi" w:cstheme="majorBidi"/>
            <w:noProof/>
            <w:webHidden/>
          </w:rPr>
        </w:r>
        <w:r w:rsidR="004612DD" w:rsidRPr="00D447AF">
          <w:rPr>
            <w:rFonts w:asciiTheme="majorBidi" w:hAnsiTheme="majorBidi" w:cstheme="majorBidi"/>
            <w:noProof/>
            <w:webHidden/>
          </w:rPr>
          <w:fldChar w:fldCharType="separate"/>
        </w:r>
        <w:r w:rsidR="003B4F9B">
          <w:rPr>
            <w:rFonts w:asciiTheme="majorBidi" w:hAnsiTheme="majorBidi" w:cstheme="majorBidi"/>
            <w:noProof/>
            <w:webHidden/>
          </w:rPr>
          <w:t>21</w:t>
        </w:r>
        <w:r w:rsidR="004612DD" w:rsidRPr="00D447AF">
          <w:rPr>
            <w:rFonts w:asciiTheme="majorBidi" w:hAnsiTheme="majorBidi" w:cstheme="majorBidi"/>
            <w:noProof/>
            <w:webHidden/>
          </w:rPr>
          <w:fldChar w:fldCharType="end"/>
        </w:r>
      </w:hyperlink>
    </w:p>
    <w:p w:rsidR="00D447AF" w:rsidRPr="00D447AF" w:rsidRDefault="00E1301F" w:rsidP="009E609D">
      <w:pPr>
        <w:pStyle w:val="TM2"/>
        <w:tabs>
          <w:tab w:val="right" w:leader="dot" w:pos="9061"/>
        </w:tabs>
        <w:spacing w:after="0" w:line="360" w:lineRule="auto"/>
        <w:ind w:left="0"/>
        <w:rPr>
          <w:rFonts w:asciiTheme="majorBidi" w:eastAsiaTheme="minorEastAsia" w:hAnsiTheme="majorBidi" w:cstheme="majorBidi"/>
          <w:noProof/>
          <w:sz w:val="24"/>
          <w:szCs w:val="24"/>
          <w:lang w:eastAsia="fr-FR"/>
        </w:rPr>
      </w:pPr>
      <w:r>
        <w:rPr>
          <w:rFonts w:ascii="Andalus" w:hAnsi="Andalus" w:cs="Andalus" w:hint="cs"/>
          <w:sz w:val="24"/>
          <w:szCs w:val="24"/>
          <w:rtl/>
        </w:rPr>
        <w:t xml:space="preserve">       </w:t>
      </w:r>
      <w:r w:rsidR="00F05834" w:rsidRPr="00F05834">
        <w:rPr>
          <w:rFonts w:ascii="Andalus" w:hAnsi="Andalus" w:cs="Andalus"/>
          <w:sz w:val="24"/>
          <w:szCs w:val="24"/>
        </w:rPr>
        <w:t>II</w:t>
      </w:r>
      <w:r w:rsidR="006E7327" w:rsidRPr="006E7327">
        <w:rPr>
          <w:b/>
          <w:bCs/>
          <w:sz w:val="32"/>
          <w:szCs w:val="32"/>
        </w:rPr>
        <w:t>.</w:t>
      </w:r>
      <w:hyperlink w:anchor="_Toc517715167" w:history="1">
        <w:r w:rsidR="00D447AF" w:rsidRPr="00D447AF">
          <w:rPr>
            <w:rStyle w:val="Lienhypertexte"/>
            <w:rFonts w:asciiTheme="majorBidi" w:hAnsiTheme="majorBidi" w:cstheme="majorBidi"/>
            <w:noProof/>
            <w:sz w:val="24"/>
            <w:szCs w:val="24"/>
          </w:rPr>
          <w:t>1.2 Origine et préparation des supports</w:t>
        </w:r>
        <w:r w:rsidR="00D447AF" w:rsidRPr="00D447AF">
          <w:rPr>
            <w:rFonts w:asciiTheme="majorBidi" w:hAnsiTheme="majorBidi" w:cstheme="majorBidi"/>
            <w:noProof/>
            <w:webHidden/>
            <w:sz w:val="24"/>
            <w:szCs w:val="24"/>
          </w:rPr>
          <w:tab/>
        </w:r>
        <w:r w:rsidR="004612DD" w:rsidRPr="00D447AF">
          <w:rPr>
            <w:rFonts w:asciiTheme="majorBidi" w:hAnsiTheme="majorBidi" w:cstheme="majorBidi"/>
            <w:noProof/>
            <w:webHidden/>
            <w:sz w:val="24"/>
            <w:szCs w:val="24"/>
          </w:rPr>
          <w:fldChar w:fldCharType="begin"/>
        </w:r>
        <w:r w:rsidR="00D447AF" w:rsidRPr="00D447AF">
          <w:rPr>
            <w:rFonts w:asciiTheme="majorBidi" w:hAnsiTheme="majorBidi" w:cstheme="majorBidi"/>
            <w:noProof/>
            <w:webHidden/>
            <w:sz w:val="24"/>
            <w:szCs w:val="24"/>
          </w:rPr>
          <w:instrText xml:space="preserve"> PAGEREF _Toc517715167 \h </w:instrText>
        </w:r>
        <w:r w:rsidR="004612DD" w:rsidRPr="00D447AF">
          <w:rPr>
            <w:rFonts w:asciiTheme="majorBidi" w:hAnsiTheme="majorBidi" w:cstheme="majorBidi"/>
            <w:noProof/>
            <w:webHidden/>
            <w:sz w:val="24"/>
            <w:szCs w:val="24"/>
          </w:rPr>
        </w:r>
        <w:r w:rsidR="004612DD" w:rsidRPr="00D447AF">
          <w:rPr>
            <w:rFonts w:asciiTheme="majorBidi" w:hAnsiTheme="majorBidi" w:cstheme="majorBidi"/>
            <w:noProof/>
            <w:webHidden/>
            <w:sz w:val="24"/>
            <w:szCs w:val="24"/>
          </w:rPr>
          <w:fldChar w:fldCharType="separate"/>
        </w:r>
        <w:r w:rsidR="003B4F9B">
          <w:rPr>
            <w:rFonts w:asciiTheme="majorBidi" w:hAnsiTheme="majorBidi" w:cstheme="majorBidi"/>
            <w:noProof/>
            <w:webHidden/>
            <w:sz w:val="24"/>
            <w:szCs w:val="24"/>
          </w:rPr>
          <w:t>21</w:t>
        </w:r>
        <w:r w:rsidR="004612DD" w:rsidRPr="00D447AF">
          <w:rPr>
            <w:rFonts w:asciiTheme="majorBidi" w:hAnsiTheme="majorBidi" w:cstheme="majorBidi"/>
            <w:noProof/>
            <w:webHidden/>
            <w:sz w:val="24"/>
            <w:szCs w:val="24"/>
          </w:rPr>
          <w:fldChar w:fldCharType="end"/>
        </w:r>
      </w:hyperlink>
    </w:p>
    <w:p w:rsidR="00D447AF" w:rsidRPr="00D447AF" w:rsidRDefault="00E1301F" w:rsidP="009E609D">
      <w:pPr>
        <w:pStyle w:val="TM2"/>
        <w:tabs>
          <w:tab w:val="right" w:leader="dot" w:pos="9061"/>
        </w:tabs>
        <w:spacing w:after="0" w:line="360" w:lineRule="auto"/>
        <w:ind w:left="0"/>
        <w:rPr>
          <w:rFonts w:asciiTheme="majorBidi" w:eastAsiaTheme="minorEastAsia" w:hAnsiTheme="majorBidi" w:cstheme="majorBidi"/>
          <w:noProof/>
          <w:sz w:val="24"/>
          <w:szCs w:val="24"/>
          <w:lang w:eastAsia="fr-FR"/>
        </w:rPr>
      </w:pPr>
      <w:r>
        <w:rPr>
          <w:rFonts w:ascii="Andalus" w:hAnsi="Andalus" w:cs="Andalus" w:hint="cs"/>
          <w:sz w:val="24"/>
          <w:szCs w:val="24"/>
          <w:rtl/>
        </w:rPr>
        <w:t xml:space="preserve">       </w:t>
      </w:r>
      <w:r w:rsidR="00F05834" w:rsidRPr="00802C2E">
        <w:rPr>
          <w:rFonts w:ascii="Andalus" w:hAnsi="Andalus" w:cs="Andalus"/>
          <w:sz w:val="24"/>
          <w:szCs w:val="24"/>
        </w:rPr>
        <w:t>II</w:t>
      </w:r>
      <w:r w:rsidR="00F05834" w:rsidRPr="00F05834">
        <w:rPr>
          <w:rFonts w:ascii="Andalus" w:hAnsi="Andalus" w:cs="Andalus"/>
          <w:sz w:val="28"/>
          <w:szCs w:val="28"/>
        </w:rPr>
        <w:t>.</w:t>
      </w:r>
      <w:hyperlink w:anchor="_Toc517715168" w:history="1">
        <w:r w:rsidR="00956B0C">
          <w:rPr>
            <w:rStyle w:val="Lienhypertexte"/>
            <w:rFonts w:asciiTheme="majorBidi" w:hAnsiTheme="majorBidi" w:cstheme="majorBidi"/>
            <w:noProof/>
            <w:sz w:val="24"/>
            <w:szCs w:val="24"/>
          </w:rPr>
          <w:t>1.3. S</w:t>
        </w:r>
        <w:r w:rsidR="00D447AF" w:rsidRPr="00D447AF">
          <w:rPr>
            <w:rStyle w:val="Lienhypertexte"/>
            <w:rFonts w:asciiTheme="majorBidi" w:hAnsiTheme="majorBidi" w:cstheme="majorBidi"/>
            <w:noProof/>
            <w:sz w:val="24"/>
            <w:szCs w:val="24"/>
          </w:rPr>
          <w:t>élection de la biomasse dénitrifiante</w:t>
        </w:r>
        <w:r w:rsidR="00D447AF" w:rsidRPr="00D447AF">
          <w:rPr>
            <w:rFonts w:asciiTheme="majorBidi" w:hAnsiTheme="majorBidi" w:cstheme="majorBidi"/>
            <w:noProof/>
            <w:webHidden/>
            <w:sz w:val="24"/>
            <w:szCs w:val="24"/>
          </w:rPr>
          <w:tab/>
        </w:r>
        <w:r w:rsidR="004612DD" w:rsidRPr="00D447AF">
          <w:rPr>
            <w:rFonts w:asciiTheme="majorBidi" w:hAnsiTheme="majorBidi" w:cstheme="majorBidi"/>
            <w:noProof/>
            <w:webHidden/>
            <w:sz w:val="24"/>
            <w:szCs w:val="24"/>
          </w:rPr>
          <w:fldChar w:fldCharType="begin"/>
        </w:r>
        <w:r w:rsidR="00D447AF" w:rsidRPr="00D447AF">
          <w:rPr>
            <w:rFonts w:asciiTheme="majorBidi" w:hAnsiTheme="majorBidi" w:cstheme="majorBidi"/>
            <w:noProof/>
            <w:webHidden/>
            <w:sz w:val="24"/>
            <w:szCs w:val="24"/>
          </w:rPr>
          <w:instrText xml:space="preserve"> PAGEREF _Toc517715168 \h </w:instrText>
        </w:r>
        <w:r w:rsidR="004612DD" w:rsidRPr="00D447AF">
          <w:rPr>
            <w:rFonts w:asciiTheme="majorBidi" w:hAnsiTheme="majorBidi" w:cstheme="majorBidi"/>
            <w:noProof/>
            <w:webHidden/>
            <w:sz w:val="24"/>
            <w:szCs w:val="24"/>
          </w:rPr>
        </w:r>
        <w:r w:rsidR="004612DD" w:rsidRPr="00D447AF">
          <w:rPr>
            <w:rFonts w:asciiTheme="majorBidi" w:hAnsiTheme="majorBidi" w:cstheme="majorBidi"/>
            <w:noProof/>
            <w:webHidden/>
            <w:sz w:val="24"/>
            <w:szCs w:val="24"/>
          </w:rPr>
          <w:fldChar w:fldCharType="separate"/>
        </w:r>
        <w:r w:rsidR="003B4F9B">
          <w:rPr>
            <w:rFonts w:asciiTheme="majorBidi" w:hAnsiTheme="majorBidi" w:cstheme="majorBidi"/>
            <w:noProof/>
            <w:webHidden/>
            <w:sz w:val="24"/>
            <w:szCs w:val="24"/>
          </w:rPr>
          <w:t>22</w:t>
        </w:r>
        <w:r w:rsidR="004612DD" w:rsidRPr="00D447AF">
          <w:rPr>
            <w:rFonts w:asciiTheme="majorBidi" w:hAnsiTheme="majorBidi" w:cstheme="majorBidi"/>
            <w:noProof/>
            <w:webHidden/>
            <w:sz w:val="24"/>
            <w:szCs w:val="24"/>
          </w:rPr>
          <w:fldChar w:fldCharType="end"/>
        </w:r>
      </w:hyperlink>
    </w:p>
    <w:p w:rsidR="00D447AF" w:rsidRPr="00D447AF" w:rsidRDefault="00E1301F" w:rsidP="009E609D">
      <w:pPr>
        <w:pStyle w:val="TM2"/>
        <w:tabs>
          <w:tab w:val="right" w:leader="dot" w:pos="9061"/>
        </w:tabs>
        <w:spacing w:after="0" w:line="360" w:lineRule="auto"/>
        <w:ind w:left="0"/>
        <w:rPr>
          <w:rFonts w:asciiTheme="majorBidi" w:eastAsiaTheme="minorEastAsia" w:hAnsiTheme="majorBidi" w:cstheme="majorBidi"/>
          <w:noProof/>
          <w:sz w:val="24"/>
          <w:szCs w:val="24"/>
          <w:lang w:eastAsia="fr-FR"/>
        </w:rPr>
      </w:pPr>
      <w:r>
        <w:rPr>
          <w:rFonts w:ascii="Andalus" w:hAnsi="Andalus" w:cs="Andalus" w:hint="cs"/>
          <w:sz w:val="24"/>
          <w:szCs w:val="24"/>
          <w:rtl/>
        </w:rPr>
        <w:t xml:space="preserve">       </w:t>
      </w:r>
      <w:r w:rsidR="00F05834">
        <w:rPr>
          <w:rFonts w:ascii="Andalus" w:hAnsi="Andalus" w:cs="Andalus"/>
          <w:sz w:val="24"/>
          <w:szCs w:val="24"/>
        </w:rPr>
        <w:t>II</w:t>
      </w:r>
      <w:r w:rsidR="003E7550">
        <w:rPr>
          <w:rFonts w:ascii="Andalus" w:hAnsi="Andalus" w:cs="Andalus"/>
          <w:b/>
          <w:bCs/>
          <w:sz w:val="24"/>
          <w:szCs w:val="24"/>
        </w:rPr>
        <w:t>.</w:t>
      </w:r>
      <w:hyperlink w:anchor="_Toc517715169" w:history="1">
        <w:r w:rsidR="00D447AF" w:rsidRPr="00D447AF">
          <w:rPr>
            <w:rStyle w:val="Lienhypertexte"/>
            <w:rFonts w:asciiTheme="majorBidi" w:hAnsiTheme="majorBidi" w:cstheme="majorBidi"/>
            <w:noProof/>
            <w:sz w:val="24"/>
            <w:szCs w:val="24"/>
          </w:rPr>
          <w:t>1.4. Description du montage</w:t>
        </w:r>
        <w:r w:rsidR="00D447AF" w:rsidRPr="00D447AF">
          <w:rPr>
            <w:rFonts w:asciiTheme="majorBidi" w:hAnsiTheme="majorBidi" w:cstheme="majorBidi"/>
            <w:noProof/>
            <w:webHidden/>
            <w:sz w:val="24"/>
            <w:szCs w:val="24"/>
          </w:rPr>
          <w:tab/>
        </w:r>
        <w:r w:rsidR="004612DD" w:rsidRPr="00D447AF">
          <w:rPr>
            <w:rFonts w:asciiTheme="majorBidi" w:hAnsiTheme="majorBidi" w:cstheme="majorBidi"/>
            <w:noProof/>
            <w:webHidden/>
            <w:sz w:val="24"/>
            <w:szCs w:val="24"/>
          </w:rPr>
          <w:fldChar w:fldCharType="begin"/>
        </w:r>
        <w:r w:rsidR="00D447AF" w:rsidRPr="00D447AF">
          <w:rPr>
            <w:rFonts w:asciiTheme="majorBidi" w:hAnsiTheme="majorBidi" w:cstheme="majorBidi"/>
            <w:noProof/>
            <w:webHidden/>
            <w:sz w:val="24"/>
            <w:szCs w:val="24"/>
          </w:rPr>
          <w:instrText xml:space="preserve"> PAGEREF _Toc517715169 \h </w:instrText>
        </w:r>
        <w:r w:rsidR="004612DD" w:rsidRPr="00D447AF">
          <w:rPr>
            <w:rFonts w:asciiTheme="majorBidi" w:hAnsiTheme="majorBidi" w:cstheme="majorBidi"/>
            <w:noProof/>
            <w:webHidden/>
            <w:sz w:val="24"/>
            <w:szCs w:val="24"/>
          </w:rPr>
        </w:r>
        <w:r w:rsidR="004612DD" w:rsidRPr="00D447AF">
          <w:rPr>
            <w:rFonts w:asciiTheme="majorBidi" w:hAnsiTheme="majorBidi" w:cstheme="majorBidi"/>
            <w:noProof/>
            <w:webHidden/>
            <w:sz w:val="24"/>
            <w:szCs w:val="24"/>
          </w:rPr>
          <w:fldChar w:fldCharType="separate"/>
        </w:r>
        <w:r w:rsidR="003B4F9B">
          <w:rPr>
            <w:rFonts w:asciiTheme="majorBidi" w:hAnsiTheme="majorBidi" w:cstheme="majorBidi"/>
            <w:noProof/>
            <w:webHidden/>
            <w:sz w:val="24"/>
            <w:szCs w:val="24"/>
          </w:rPr>
          <w:t>23</w:t>
        </w:r>
        <w:r w:rsidR="004612DD" w:rsidRPr="00D447AF">
          <w:rPr>
            <w:rFonts w:asciiTheme="majorBidi" w:hAnsiTheme="majorBidi" w:cstheme="majorBidi"/>
            <w:noProof/>
            <w:webHidden/>
            <w:sz w:val="24"/>
            <w:szCs w:val="24"/>
          </w:rPr>
          <w:fldChar w:fldCharType="end"/>
        </w:r>
      </w:hyperlink>
    </w:p>
    <w:p w:rsidR="00D447AF" w:rsidRPr="00D447AF" w:rsidRDefault="00DD76BF" w:rsidP="00202064">
      <w:pPr>
        <w:pStyle w:val="TM3"/>
        <w:rPr>
          <w:rFonts w:asciiTheme="majorBidi" w:hAnsiTheme="majorBidi" w:cstheme="majorBidi"/>
          <w:noProof/>
        </w:rPr>
      </w:pPr>
      <w:r w:rsidRPr="005727DE">
        <w:rPr>
          <w:rFonts w:ascii="Andalus" w:hAnsi="Andalus" w:cs="Andalus"/>
        </w:rPr>
        <w:t>II</w:t>
      </w:r>
      <w:r>
        <w:t>.</w:t>
      </w:r>
      <w:hyperlink w:anchor="_Toc517715170" w:history="1">
        <w:r w:rsidR="00D447AF" w:rsidRPr="00D447AF">
          <w:rPr>
            <w:rStyle w:val="Lienhypertexte"/>
            <w:rFonts w:asciiTheme="majorBidi" w:hAnsiTheme="majorBidi" w:cstheme="majorBidi"/>
            <w:noProof/>
            <w:sz w:val="24"/>
            <w:szCs w:val="24"/>
            <w:shd w:val="clear" w:color="auto" w:fill="FFFFFF" w:themeFill="background1"/>
          </w:rPr>
          <w:t>1.5. Immobilisation de la biomasse dénitrifiantes sur les granulés de brique</w:t>
        </w:r>
        <w:r w:rsidR="00D447AF" w:rsidRPr="00D447AF">
          <w:rPr>
            <w:rFonts w:asciiTheme="majorBidi" w:hAnsiTheme="majorBidi" w:cstheme="majorBidi"/>
            <w:noProof/>
            <w:webHidden/>
          </w:rPr>
          <w:tab/>
        </w:r>
        <w:r w:rsidR="004612DD" w:rsidRPr="00D447AF">
          <w:rPr>
            <w:rFonts w:asciiTheme="majorBidi" w:hAnsiTheme="majorBidi" w:cstheme="majorBidi"/>
            <w:noProof/>
            <w:webHidden/>
          </w:rPr>
          <w:fldChar w:fldCharType="begin"/>
        </w:r>
        <w:r w:rsidR="00D447AF" w:rsidRPr="00D447AF">
          <w:rPr>
            <w:rFonts w:asciiTheme="majorBidi" w:hAnsiTheme="majorBidi" w:cstheme="majorBidi"/>
            <w:noProof/>
            <w:webHidden/>
          </w:rPr>
          <w:instrText xml:space="preserve"> PAGEREF _Toc517715170 \h </w:instrText>
        </w:r>
        <w:r w:rsidR="004612DD" w:rsidRPr="00D447AF">
          <w:rPr>
            <w:rFonts w:asciiTheme="majorBidi" w:hAnsiTheme="majorBidi" w:cstheme="majorBidi"/>
            <w:noProof/>
            <w:webHidden/>
          </w:rPr>
        </w:r>
        <w:r w:rsidR="004612DD" w:rsidRPr="00D447AF">
          <w:rPr>
            <w:rFonts w:asciiTheme="majorBidi" w:hAnsiTheme="majorBidi" w:cstheme="majorBidi"/>
            <w:noProof/>
            <w:webHidden/>
          </w:rPr>
          <w:fldChar w:fldCharType="separate"/>
        </w:r>
        <w:r w:rsidR="003B4F9B">
          <w:rPr>
            <w:rFonts w:asciiTheme="majorBidi" w:hAnsiTheme="majorBidi" w:cstheme="majorBidi"/>
            <w:noProof/>
            <w:webHidden/>
          </w:rPr>
          <w:t>24</w:t>
        </w:r>
        <w:r w:rsidR="004612DD" w:rsidRPr="00D447AF">
          <w:rPr>
            <w:rFonts w:asciiTheme="majorBidi" w:hAnsiTheme="majorBidi" w:cstheme="majorBidi"/>
            <w:noProof/>
            <w:webHidden/>
          </w:rPr>
          <w:fldChar w:fldCharType="end"/>
        </w:r>
      </w:hyperlink>
    </w:p>
    <w:p w:rsidR="00D447AF" w:rsidRPr="00D447AF" w:rsidRDefault="005727DE" w:rsidP="009E609D">
      <w:pPr>
        <w:pStyle w:val="TM2"/>
        <w:tabs>
          <w:tab w:val="right" w:leader="dot" w:pos="9061"/>
        </w:tabs>
        <w:spacing w:after="0" w:line="360" w:lineRule="auto"/>
        <w:ind w:left="0"/>
        <w:rPr>
          <w:rFonts w:asciiTheme="majorBidi" w:eastAsiaTheme="minorEastAsia" w:hAnsiTheme="majorBidi" w:cstheme="majorBidi"/>
          <w:noProof/>
          <w:sz w:val="24"/>
          <w:szCs w:val="24"/>
          <w:lang w:eastAsia="fr-FR"/>
        </w:rPr>
      </w:pPr>
      <w:r w:rsidRPr="005727DE">
        <w:rPr>
          <w:rFonts w:ascii="Andalus" w:hAnsi="Andalus" w:cs="Andalus"/>
          <w:sz w:val="24"/>
          <w:szCs w:val="24"/>
        </w:rPr>
        <w:t>II.</w:t>
      </w:r>
      <w:hyperlink w:anchor="_Toc517715171" w:history="1">
        <w:r w:rsidR="00D447AF" w:rsidRPr="00D447AF">
          <w:rPr>
            <w:rStyle w:val="Lienhypertexte"/>
            <w:rFonts w:asciiTheme="majorBidi" w:hAnsiTheme="majorBidi" w:cstheme="majorBidi"/>
            <w:noProof/>
            <w:sz w:val="24"/>
            <w:szCs w:val="24"/>
            <w:shd w:val="clear" w:color="auto" w:fill="FFFFFF" w:themeFill="background1"/>
          </w:rPr>
          <w:t>2. Méthodes d’analyses physico-chimiques</w:t>
        </w:r>
        <w:r w:rsidR="00D447AF" w:rsidRPr="00D447AF">
          <w:rPr>
            <w:rFonts w:asciiTheme="majorBidi" w:hAnsiTheme="majorBidi" w:cstheme="majorBidi"/>
            <w:noProof/>
            <w:webHidden/>
            <w:sz w:val="24"/>
            <w:szCs w:val="24"/>
          </w:rPr>
          <w:tab/>
        </w:r>
        <w:r w:rsidR="004612DD" w:rsidRPr="00D447AF">
          <w:rPr>
            <w:rFonts w:asciiTheme="majorBidi" w:hAnsiTheme="majorBidi" w:cstheme="majorBidi"/>
            <w:noProof/>
            <w:webHidden/>
            <w:sz w:val="24"/>
            <w:szCs w:val="24"/>
          </w:rPr>
          <w:fldChar w:fldCharType="begin"/>
        </w:r>
        <w:r w:rsidR="00D447AF" w:rsidRPr="00D447AF">
          <w:rPr>
            <w:rFonts w:asciiTheme="majorBidi" w:hAnsiTheme="majorBidi" w:cstheme="majorBidi"/>
            <w:noProof/>
            <w:webHidden/>
            <w:sz w:val="24"/>
            <w:szCs w:val="24"/>
          </w:rPr>
          <w:instrText xml:space="preserve"> PAGEREF _Toc517715171 \h </w:instrText>
        </w:r>
        <w:r w:rsidR="004612DD" w:rsidRPr="00D447AF">
          <w:rPr>
            <w:rFonts w:asciiTheme="majorBidi" w:hAnsiTheme="majorBidi" w:cstheme="majorBidi"/>
            <w:noProof/>
            <w:webHidden/>
            <w:sz w:val="24"/>
            <w:szCs w:val="24"/>
          </w:rPr>
        </w:r>
        <w:r w:rsidR="004612DD" w:rsidRPr="00D447AF">
          <w:rPr>
            <w:rFonts w:asciiTheme="majorBidi" w:hAnsiTheme="majorBidi" w:cstheme="majorBidi"/>
            <w:noProof/>
            <w:webHidden/>
            <w:sz w:val="24"/>
            <w:szCs w:val="24"/>
          </w:rPr>
          <w:fldChar w:fldCharType="separate"/>
        </w:r>
        <w:r w:rsidR="003B4F9B">
          <w:rPr>
            <w:rFonts w:asciiTheme="majorBidi" w:hAnsiTheme="majorBidi" w:cstheme="majorBidi"/>
            <w:noProof/>
            <w:webHidden/>
            <w:sz w:val="24"/>
            <w:szCs w:val="24"/>
          </w:rPr>
          <w:t>24</w:t>
        </w:r>
        <w:r w:rsidR="004612DD" w:rsidRPr="00D447AF">
          <w:rPr>
            <w:rFonts w:asciiTheme="majorBidi" w:hAnsiTheme="majorBidi" w:cstheme="majorBidi"/>
            <w:noProof/>
            <w:webHidden/>
            <w:sz w:val="24"/>
            <w:szCs w:val="24"/>
          </w:rPr>
          <w:fldChar w:fldCharType="end"/>
        </w:r>
      </w:hyperlink>
    </w:p>
    <w:p w:rsidR="00D447AF" w:rsidRPr="00D447AF" w:rsidRDefault="00DD76BF" w:rsidP="009E609D">
      <w:pPr>
        <w:pStyle w:val="TM1"/>
        <w:spacing w:after="0"/>
        <w:rPr>
          <w:rFonts w:eastAsiaTheme="minorEastAsia"/>
          <w:lang w:eastAsia="fr-FR"/>
        </w:rPr>
      </w:pPr>
      <w:r>
        <w:t>III.</w:t>
      </w:r>
      <w:hyperlink w:anchor="_Toc517715172" w:history="1">
        <w:r w:rsidR="00D447AF" w:rsidRPr="00D447AF">
          <w:rPr>
            <w:rStyle w:val="Lienhypertexte"/>
          </w:rPr>
          <w:t xml:space="preserve"> Résultats et discussion</w:t>
        </w:r>
        <w:r w:rsidR="00D447AF" w:rsidRPr="00D447AF">
          <w:rPr>
            <w:webHidden/>
          </w:rPr>
          <w:tab/>
        </w:r>
        <w:r w:rsidR="004612DD" w:rsidRPr="00D447AF">
          <w:rPr>
            <w:webHidden/>
          </w:rPr>
          <w:fldChar w:fldCharType="begin"/>
        </w:r>
        <w:r w:rsidR="00D447AF" w:rsidRPr="00D447AF">
          <w:rPr>
            <w:webHidden/>
          </w:rPr>
          <w:instrText xml:space="preserve"> PAGEREF _Toc517715172 \h </w:instrText>
        </w:r>
        <w:r w:rsidR="004612DD" w:rsidRPr="00D447AF">
          <w:rPr>
            <w:webHidden/>
          </w:rPr>
        </w:r>
        <w:r w:rsidR="004612DD" w:rsidRPr="00D447AF">
          <w:rPr>
            <w:webHidden/>
          </w:rPr>
          <w:fldChar w:fldCharType="separate"/>
        </w:r>
        <w:r w:rsidR="003B4F9B">
          <w:rPr>
            <w:webHidden/>
          </w:rPr>
          <w:t>25</w:t>
        </w:r>
        <w:r w:rsidR="004612DD" w:rsidRPr="00D447AF">
          <w:rPr>
            <w:webHidden/>
          </w:rPr>
          <w:fldChar w:fldCharType="end"/>
        </w:r>
      </w:hyperlink>
    </w:p>
    <w:p w:rsidR="00D447AF" w:rsidRPr="00D447AF" w:rsidRDefault="00DD76BF" w:rsidP="009E609D">
      <w:pPr>
        <w:pStyle w:val="TM2"/>
        <w:tabs>
          <w:tab w:val="right" w:leader="dot" w:pos="9061"/>
        </w:tabs>
        <w:spacing w:after="0" w:line="360" w:lineRule="auto"/>
        <w:ind w:left="0"/>
        <w:rPr>
          <w:rFonts w:asciiTheme="majorBidi" w:eastAsiaTheme="minorEastAsia" w:hAnsiTheme="majorBidi" w:cstheme="majorBidi"/>
          <w:noProof/>
          <w:sz w:val="24"/>
          <w:szCs w:val="24"/>
          <w:lang w:eastAsia="fr-FR"/>
        </w:rPr>
      </w:pPr>
      <w:r w:rsidRPr="005727DE">
        <w:rPr>
          <w:rFonts w:ascii="Andalus" w:hAnsi="Andalus" w:cs="Andalus"/>
          <w:sz w:val="24"/>
          <w:szCs w:val="24"/>
        </w:rPr>
        <w:t>III.</w:t>
      </w:r>
      <w:hyperlink w:anchor="_Toc517715173" w:history="1">
        <w:r w:rsidR="00D447AF" w:rsidRPr="00D447AF">
          <w:rPr>
            <w:rStyle w:val="Lienhypertexte"/>
            <w:rFonts w:asciiTheme="majorBidi" w:hAnsiTheme="majorBidi" w:cstheme="majorBidi"/>
            <w:noProof/>
            <w:sz w:val="24"/>
            <w:szCs w:val="24"/>
          </w:rPr>
          <w:t>1. Performances du réacteur de dénitrification</w:t>
        </w:r>
        <w:r w:rsidR="00D447AF" w:rsidRPr="00D447AF">
          <w:rPr>
            <w:rFonts w:asciiTheme="majorBidi" w:hAnsiTheme="majorBidi" w:cstheme="majorBidi"/>
            <w:noProof/>
            <w:webHidden/>
            <w:sz w:val="24"/>
            <w:szCs w:val="24"/>
          </w:rPr>
          <w:tab/>
        </w:r>
        <w:r w:rsidR="004612DD" w:rsidRPr="00D447AF">
          <w:rPr>
            <w:rFonts w:asciiTheme="majorBidi" w:hAnsiTheme="majorBidi" w:cstheme="majorBidi"/>
            <w:noProof/>
            <w:webHidden/>
            <w:sz w:val="24"/>
            <w:szCs w:val="24"/>
          </w:rPr>
          <w:fldChar w:fldCharType="begin"/>
        </w:r>
        <w:r w:rsidR="00D447AF" w:rsidRPr="00D447AF">
          <w:rPr>
            <w:rFonts w:asciiTheme="majorBidi" w:hAnsiTheme="majorBidi" w:cstheme="majorBidi"/>
            <w:noProof/>
            <w:webHidden/>
            <w:sz w:val="24"/>
            <w:szCs w:val="24"/>
          </w:rPr>
          <w:instrText xml:space="preserve"> PAGEREF _Toc517715173 \h </w:instrText>
        </w:r>
        <w:r w:rsidR="004612DD" w:rsidRPr="00D447AF">
          <w:rPr>
            <w:rFonts w:asciiTheme="majorBidi" w:hAnsiTheme="majorBidi" w:cstheme="majorBidi"/>
            <w:noProof/>
            <w:webHidden/>
            <w:sz w:val="24"/>
            <w:szCs w:val="24"/>
          </w:rPr>
        </w:r>
        <w:r w:rsidR="004612DD" w:rsidRPr="00D447AF">
          <w:rPr>
            <w:rFonts w:asciiTheme="majorBidi" w:hAnsiTheme="majorBidi" w:cstheme="majorBidi"/>
            <w:noProof/>
            <w:webHidden/>
            <w:sz w:val="24"/>
            <w:szCs w:val="24"/>
          </w:rPr>
          <w:fldChar w:fldCharType="separate"/>
        </w:r>
        <w:r w:rsidR="003B4F9B">
          <w:rPr>
            <w:rFonts w:asciiTheme="majorBidi" w:hAnsiTheme="majorBidi" w:cstheme="majorBidi"/>
            <w:noProof/>
            <w:webHidden/>
            <w:sz w:val="24"/>
            <w:szCs w:val="24"/>
          </w:rPr>
          <w:t>25</w:t>
        </w:r>
        <w:r w:rsidR="004612DD" w:rsidRPr="00D447AF">
          <w:rPr>
            <w:rFonts w:asciiTheme="majorBidi" w:hAnsiTheme="majorBidi" w:cstheme="majorBidi"/>
            <w:noProof/>
            <w:webHidden/>
            <w:sz w:val="24"/>
            <w:szCs w:val="24"/>
          </w:rPr>
          <w:fldChar w:fldCharType="end"/>
        </w:r>
      </w:hyperlink>
    </w:p>
    <w:p w:rsidR="00D447AF" w:rsidRPr="00D447AF" w:rsidRDefault="00DD76BF" w:rsidP="009E609D">
      <w:pPr>
        <w:pStyle w:val="TM2"/>
        <w:tabs>
          <w:tab w:val="right" w:leader="dot" w:pos="9061"/>
        </w:tabs>
        <w:spacing w:after="0" w:line="360" w:lineRule="auto"/>
        <w:ind w:left="0"/>
        <w:rPr>
          <w:rFonts w:asciiTheme="majorBidi" w:eastAsiaTheme="minorEastAsia" w:hAnsiTheme="majorBidi" w:cstheme="majorBidi"/>
          <w:noProof/>
          <w:sz w:val="24"/>
          <w:szCs w:val="24"/>
          <w:lang w:eastAsia="fr-FR"/>
        </w:rPr>
      </w:pPr>
      <w:r w:rsidRPr="005727DE">
        <w:rPr>
          <w:rFonts w:ascii="Andalus" w:hAnsi="Andalus" w:cs="Andalus"/>
        </w:rPr>
        <w:t>III</w:t>
      </w:r>
      <w:r>
        <w:t>.</w:t>
      </w:r>
      <w:hyperlink w:anchor="_Toc517715174" w:history="1">
        <w:r w:rsidR="00D447AF" w:rsidRPr="00D447AF">
          <w:rPr>
            <w:rStyle w:val="Lienhypertexte"/>
            <w:rFonts w:asciiTheme="majorBidi" w:hAnsiTheme="majorBidi" w:cstheme="majorBidi"/>
            <w:noProof/>
            <w:sz w:val="24"/>
            <w:szCs w:val="24"/>
          </w:rPr>
          <w:t>2. Profil des nitrites en sortie des réacteurs</w:t>
        </w:r>
        <w:r w:rsidR="00D447AF" w:rsidRPr="00D447AF">
          <w:rPr>
            <w:rFonts w:asciiTheme="majorBidi" w:hAnsiTheme="majorBidi" w:cstheme="majorBidi"/>
            <w:noProof/>
            <w:webHidden/>
            <w:sz w:val="24"/>
            <w:szCs w:val="24"/>
          </w:rPr>
          <w:tab/>
        </w:r>
        <w:r w:rsidR="004612DD" w:rsidRPr="00D447AF">
          <w:rPr>
            <w:rFonts w:asciiTheme="majorBidi" w:hAnsiTheme="majorBidi" w:cstheme="majorBidi"/>
            <w:noProof/>
            <w:webHidden/>
            <w:sz w:val="24"/>
            <w:szCs w:val="24"/>
          </w:rPr>
          <w:fldChar w:fldCharType="begin"/>
        </w:r>
        <w:r w:rsidR="00D447AF" w:rsidRPr="00D447AF">
          <w:rPr>
            <w:rFonts w:asciiTheme="majorBidi" w:hAnsiTheme="majorBidi" w:cstheme="majorBidi"/>
            <w:noProof/>
            <w:webHidden/>
            <w:sz w:val="24"/>
            <w:szCs w:val="24"/>
          </w:rPr>
          <w:instrText xml:space="preserve"> PAGEREF _Toc517715174 \h </w:instrText>
        </w:r>
        <w:r w:rsidR="004612DD" w:rsidRPr="00D447AF">
          <w:rPr>
            <w:rFonts w:asciiTheme="majorBidi" w:hAnsiTheme="majorBidi" w:cstheme="majorBidi"/>
            <w:noProof/>
            <w:webHidden/>
            <w:sz w:val="24"/>
            <w:szCs w:val="24"/>
          </w:rPr>
        </w:r>
        <w:r w:rsidR="004612DD" w:rsidRPr="00D447AF">
          <w:rPr>
            <w:rFonts w:asciiTheme="majorBidi" w:hAnsiTheme="majorBidi" w:cstheme="majorBidi"/>
            <w:noProof/>
            <w:webHidden/>
            <w:sz w:val="24"/>
            <w:szCs w:val="24"/>
          </w:rPr>
          <w:fldChar w:fldCharType="separate"/>
        </w:r>
        <w:r w:rsidR="003B4F9B">
          <w:rPr>
            <w:rFonts w:asciiTheme="majorBidi" w:hAnsiTheme="majorBidi" w:cstheme="majorBidi"/>
            <w:noProof/>
            <w:webHidden/>
            <w:sz w:val="24"/>
            <w:szCs w:val="24"/>
          </w:rPr>
          <w:t>27</w:t>
        </w:r>
        <w:r w:rsidR="004612DD" w:rsidRPr="00D447AF">
          <w:rPr>
            <w:rFonts w:asciiTheme="majorBidi" w:hAnsiTheme="majorBidi" w:cstheme="majorBidi"/>
            <w:noProof/>
            <w:webHidden/>
            <w:sz w:val="24"/>
            <w:szCs w:val="24"/>
          </w:rPr>
          <w:fldChar w:fldCharType="end"/>
        </w:r>
      </w:hyperlink>
    </w:p>
    <w:p w:rsidR="00D447AF" w:rsidRPr="00D447AF" w:rsidRDefault="005727DE" w:rsidP="009E609D">
      <w:pPr>
        <w:pStyle w:val="TM2"/>
        <w:tabs>
          <w:tab w:val="right" w:leader="dot" w:pos="9061"/>
        </w:tabs>
        <w:spacing w:after="0" w:line="360" w:lineRule="auto"/>
        <w:ind w:left="0"/>
        <w:rPr>
          <w:rFonts w:asciiTheme="majorBidi" w:eastAsiaTheme="minorEastAsia" w:hAnsiTheme="majorBidi" w:cstheme="majorBidi"/>
          <w:noProof/>
          <w:sz w:val="24"/>
          <w:szCs w:val="24"/>
          <w:lang w:eastAsia="fr-FR"/>
        </w:rPr>
      </w:pPr>
      <w:r w:rsidRPr="005727DE">
        <w:rPr>
          <w:rFonts w:ascii="Andalus" w:hAnsi="Andalus" w:cs="Andalus"/>
          <w:sz w:val="24"/>
          <w:szCs w:val="24"/>
        </w:rPr>
        <w:t>III.</w:t>
      </w:r>
      <w:hyperlink w:anchor="_Toc517715176" w:history="1">
        <w:r w:rsidR="00D447AF" w:rsidRPr="00D447AF">
          <w:rPr>
            <w:rStyle w:val="Lienhypertexte"/>
            <w:rFonts w:asciiTheme="majorBidi" w:hAnsiTheme="majorBidi" w:cstheme="majorBidi"/>
            <w:noProof/>
            <w:sz w:val="24"/>
            <w:szCs w:val="24"/>
            <w:lang w:bidi="ar-DZ"/>
          </w:rPr>
          <w:t>3. Profils du  pH des eaux traitées.</w:t>
        </w:r>
        <w:r w:rsidR="00D447AF" w:rsidRPr="00D447AF">
          <w:rPr>
            <w:rFonts w:asciiTheme="majorBidi" w:hAnsiTheme="majorBidi" w:cstheme="majorBidi"/>
            <w:noProof/>
            <w:webHidden/>
            <w:sz w:val="24"/>
            <w:szCs w:val="24"/>
          </w:rPr>
          <w:tab/>
        </w:r>
        <w:r w:rsidR="004612DD" w:rsidRPr="00D447AF">
          <w:rPr>
            <w:rFonts w:asciiTheme="majorBidi" w:hAnsiTheme="majorBidi" w:cstheme="majorBidi"/>
            <w:noProof/>
            <w:webHidden/>
            <w:sz w:val="24"/>
            <w:szCs w:val="24"/>
          </w:rPr>
          <w:fldChar w:fldCharType="begin"/>
        </w:r>
        <w:r w:rsidR="00D447AF" w:rsidRPr="00D447AF">
          <w:rPr>
            <w:rFonts w:asciiTheme="majorBidi" w:hAnsiTheme="majorBidi" w:cstheme="majorBidi"/>
            <w:noProof/>
            <w:webHidden/>
            <w:sz w:val="24"/>
            <w:szCs w:val="24"/>
          </w:rPr>
          <w:instrText xml:space="preserve"> PAGEREF _Toc517715176 \h </w:instrText>
        </w:r>
        <w:r w:rsidR="004612DD" w:rsidRPr="00D447AF">
          <w:rPr>
            <w:rFonts w:asciiTheme="majorBidi" w:hAnsiTheme="majorBidi" w:cstheme="majorBidi"/>
            <w:noProof/>
            <w:webHidden/>
            <w:sz w:val="24"/>
            <w:szCs w:val="24"/>
          </w:rPr>
        </w:r>
        <w:r w:rsidR="004612DD" w:rsidRPr="00D447AF">
          <w:rPr>
            <w:rFonts w:asciiTheme="majorBidi" w:hAnsiTheme="majorBidi" w:cstheme="majorBidi"/>
            <w:noProof/>
            <w:webHidden/>
            <w:sz w:val="24"/>
            <w:szCs w:val="24"/>
          </w:rPr>
          <w:fldChar w:fldCharType="separate"/>
        </w:r>
        <w:r w:rsidR="003B4F9B">
          <w:rPr>
            <w:rFonts w:asciiTheme="majorBidi" w:hAnsiTheme="majorBidi" w:cstheme="majorBidi"/>
            <w:noProof/>
            <w:webHidden/>
            <w:sz w:val="24"/>
            <w:szCs w:val="24"/>
          </w:rPr>
          <w:t>28</w:t>
        </w:r>
        <w:r w:rsidR="004612DD" w:rsidRPr="00D447AF">
          <w:rPr>
            <w:rFonts w:asciiTheme="majorBidi" w:hAnsiTheme="majorBidi" w:cstheme="majorBidi"/>
            <w:noProof/>
            <w:webHidden/>
            <w:sz w:val="24"/>
            <w:szCs w:val="24"/>
          </w:rPr>
          <w:fldChar w:fldCharType="end"/>
        </w:r>
      </w:hyperlink>
    </w:p>
    <w:p w:rsidR="00D447AF" w:rsidRPr="00D447AF" w:rsidRDefault="005727DE" w:rsidP="009E609D">
      <w:pPr>
        <w:pStyle w:val="TM1"/>
        <w:spacing w:after="0"/>
        <w:rPr>
          <w:rFonts w:eastAsiaTheme="minorEastAsia"/>
          <w:lang w:eastAsia="fr-FR"/>
        </w:rPr>
      </w:pPr>
      <w:r>
        <w:t>IV.</w:t>
      </w:r>
      <w:hyperlink w:anchor="_Toc517715177" w:history="1">
        <w:r w:rsidR="00D447AF" w:rsidRPr="00D447AF">
          <w:rPr>
            <w:rStyle w:val="Lienhypertexte"/>
          </w:rPr>
          <w:t>Conclusion</w:t>
        </w:r>
        <w:r w:rsidR="00D447AF" w:rsidRPr="00D447AF">
          <w:rPr>
            <w:webHidden/>
          </w:rPr>
          <w:tab/>
        </w:r>
        <w:r w:rsidR="004612DD" w:rsidRPr="00D447AF">
          <w:rPr>
            <w:webHidden/>
          </w:rPr>
          <w:fldChar w:fldCharType="begin"/>
        </w:r>
        <w:r w:rsidR="00D447AF" w:rsidRPr="00D447AF">
          <w:rPr>
            <w:webHidden/>
          </w:rPr>
          <w:instrText xml:space="preserve"> PAGEREF _Toc517715177 \h </w:instrText>
        </w:r>
        <w:r w:rsidR="004612DD" w:rsidRPr="00D447AF">
          <w:rPr>
            <w:webHidden/>
          </w:rPr>
        </w:r>
        <w:r w:rsidR="004612DD" w:rsidRPr="00D447AF">
          <w:rPr>
            <w:webHidden/>
          </w:rPr>
          <w:fldChar w:fldCharType="separate"/>
        </w:r>
        <w:r w:rsidR="003B4F9B">
          <w:rPr>
            <w:webHidden/>
          </w:rPr>
          <w:t>31</w:t>
        </w:r>
        <w:r w:rsidR="004612DD" w:rsidRPr="00D447AF">
          <w:rPr>
            <w:webHidden/>
          </w:rPr>
          <w:fldChar w:fldCharType="end"/>
        </w:r>
      </w:hyperlink>
    </w:p>
    <w:p w:rsidR="002F446B" w:rsidRDefault="004612DD" w:rsidP="009E609D">
      <w:pPr>
        <w:spacing w:after="0" w:line="360" w:lineRule="auto"/>
        <w:rPr>
          <w:rFonts w:asciiTheme="majorBidi" w:hAnsiTheme="majorBidi" w:cstheme="majorBidi"/>
          <w:sz w:val="32"/>
          <w:szCs w:val="32"/>
        </w:rPr>
      </w:pPr>
      <w:r w:rsidRPr="00D447AF">
        <w:rPr>
          <w:rFonts w:asciiTheme="majorBidi" w:hAnsiTheme="majorBidi" w:cstheme="majorBidi"/>
          <w:sz w:val="24"/>
          <w:szCs w:val="24"/>
        </w:rPr>
        <w:fldChar w:fldCharType="end"/>
      </w:r>
      <w:r w:rsidR="002F4DD5">
        <w:rPr>
          <w:rFonts w:asciiTheme="majorBidi" w:hAnsiTheme="majorBidi" w:cstheme="majorBidi"/>
          <w:sz w:val="32"/>
          <w:szCs w:val="32"/>
        </w:rPr>
        <w:t xml:space="preserve"> Références bibliographiques</w:t>
      </w:r>
    </w:p>
    <w:p w:rsidR="00802C2E" w:rsidRDefault="00802C2E" w:rsidP="00C57072">
      <w:pPr>
        <w:spacing w:line="360" w:lineRule="auto"/>
        <w:rPr>
          <w:rFonts w:asciiTheme="majorBidi" w:hAnsiTheme="majorBidi" w:cstheme="majorBidi"/>
          <w:sz w:val="32"/>
          <w:szCs w:val="32"/>
        </w:rPr>
      </w:pPr>
    </w:p>
    <w:p w:rsidR="00802C2E" w:rsidRDefault="00802C2E" w:rsidP="00C57072">
      <w:pPr>
        <w:spacing w:line="360" w:lineRule="auto"/>
        <w:rPr>
          <w:rFonts w:asciiTheme="majorBidi" w:hAnsiTheme="majorBidi" w:cstheme="majorBidi"/>
          <w:sz w:val="32"/>
          <w:szCs w:val="32"/>
        </w:rPr>
      </w:pPr>
    </w:p>
    <w:p w:rsidR="00802C2E" w:rsidRDefault="00802C2E" w:rsidP="00C57072">
      <w:pPr>
        <w:spacing w:line="360" w:lineRule="auto"/>
        <w:rPr>
          <w:rFonts w:asciiTheme="majorBidi" w:hAnsiTheme="majorBidi" w:cstheme="majorBidi"/>
          <w:sz w:val="32"/>
          <w:szCs w:val="32"/>
        </w:rPr>
      </w:pPr>
    </w:p>
    <w:p w:rsidR="00802C2E" w:rsidRDefault="00802C2E" w:rsidP="00C57072">
      <w:pPr>
        <w:spacing w:line="360" w:lineRule="auto"/>
        <w:rPr>
          <w:rFonts w:asciiTheme="majorBidi" w:hAnsiTheme="majorBidi" w:cstheme="majorBidi"/>
          <w:sz w:val="32"/>
          <w:szCs w:val="32"/>
        </w:rPr>
      </w:pPr>
    </w:p>
    <w:p w:rsidR="002F446B" w:rsidRDefault="002F446B"/>
    <w:p w:rsidR="00EF0837" w:rsidRDefault="00EF0837" w:rsidP="00EF0837">
      <w:pPr>
        <w:bidi/>
        <w:jc w:val="center"/>
        <w:rPr>
          <w:rFonts w:ascii="Times New Roman" w:hAnsi="Times New Roman" w:cs="Times New Roman"/>
          <w:b/>
          <w:bCs/>
          <w:sz w:val="32"/>
          <w:szCs w:val="32"/>
        </w:rPr>
      </w:pPr>
    </w:p>
    <w:p w:rsidR="00EF0837" w:rsidRDefault="00EF0837" w:rsidP="00EF0837">
      <w:pPr>
        <w:bidi/>
        <w:jc w:val="right"/>
        <w:rPr>
          <w:rFonts w:ascii="Times New Roman" w:hAnsi="Times New Roman" w:cs="Times New Roman"/>
          <w:b/>
          <w:bCs/>
          <w:sz w:val="32"/>
          <w:szCs w:val="32"/>
        </w:rPr>
      </w:pPr>
      <w:r>
        <w:rPr>
          <w:rFonts w:ascii="Times New Roman" w:hAnsi="Times New Roman" w:cs="Times New Roman"/>
          <w:b/>
          <w:bCs/>
          <w:sz w:val="32"/>
          <w:szCs w:val="32"/>
        </w:rPr>
        <w:lastRenderedPageBreak/>
        <w:t>Liste des figures</w:t>
      </w:r>
    </w:p>
    <w:p w:rsidR="00EF0837" w:rsidRPr="00140081" w:rsidRDefault="00EF0837" w:rsidP="00EF0837">
      <w:pPr>
        <w:bidi/>
        <w:jc w:val="right"/>
        <w:rPr>
          <w:rFonts w:ascii="Times New Roman" w:hAnsi="Times New Roman" w:cs="Times New Roman"/>
          <w:b/>
          <w:bCs/>
          <w:sz w:val="32"/>
          <w:szCs w:val="32"/>
        </w:rPr>
      </w:pPr>
    </w:p>
    <w:p w:rsidR="00EF0837" w:rsidRPr="00C2466A" w:rsidRDefault="00EF0837" w:rsidP="00EF0837">
      <w:pPr>
        <w:bidi/>
        <w:spacing w:line="360" w:lineRule="auto"/>
        <w:jc w:val="right"/>
        <w:rPr>
          <w:rFonts w:ascii="Times New Roman" w:hAnsi="Times New Roman" w:cs="Times New Roman"/>
          <w:color w:val="000000"/>
          <w:sz w:val="24"/>
          <w:szCs w:val="24"/>
        </w:rPr>
      </w:pPr>
      <w:r w:rsidRPr="00C2466A">
        <w:rPr>
          <w:rFonts w:ascii="Times New Roman" w:hAnsi="Times New Roman" w:cs="Times New Roman"/>
          <w:b/>
          <w:bCs/>
          <w:sz w:val="28"/>
          <w:szCs w:val="28"/>
        </w:rPr>
        <w:t xml:space="preserve">Figure </w:t>
      </w:r>
      <w:r w:rsidRPr="00C2466A">
        <w:rPr>
          <w:rFonts w:ascii="Times New Roman" w:hAnsi="Times New Roman" w:cs="Times New Roman"/>
          <w:b/>
          <w:bCs/>
          <w:color w:val="111111"/>
          <w:sz w:val="28"/>
          <w:szCs w:val="28"/>
          <w:shd w:val="clear" w:color="auto" w:fill="FFFFFF"/>
        </w:rPr>
        <w:t>1 </w:t>
      </w:r>
      <w:proofErr w:type="gramStart"/>
      <w:r w:rsidRPr="00C2466A">
        <w:rPr>
          <w:rFonts w:ascii="Times New Roman" w:hAnsi="Times New Roman" w:cs="Times New Roman"/>
          <w:b/>
          <w:bCs/>
          <w:color w:val="111111"/>
          <w:sz w:val="28"/>
          <w:szCs w:val="28"/>
          <w:shd w:val="clear" w:color="auto" w:fill="FFFFFF"/>
        </w:rPr>
        <w:t>:</w:t>
      </w:r>
      <w:r w:rsidRPr="00C2466A">
        <w:rPr>
          <w:rFonts w:ascii="Times New Roman" w:hAnsi="Times New Roman" w:cs="Times New Roman"/>
          <w:color w:val="000000"/>
          <w:sz w:val="24"/>
          <w:szCs w:val="24"/>
        </w:rPr>
        <w:t>Cycle</w:t>
      </w:r>
      <w:proofErr w:type="gramEnd"/>
      <w:r w:rsidRPr="00C2466A">
        <w:rPr>
          <w:rFonts w:ascii="Times New Roman" w:hAnsi="Times New Roman" w:cs="Times New Roman"/>
          <w:color w:val="000000"/>
          <w:sz w:val="24"/>
          <w:szCs w:val="24"/>
        </w:rPr>
        <w:t xml:space="preserve"> biologique de l’azote</w:t>
      </w:r>
      <w:r w:rsidR="00FE68D6">
        <w:rPr>
          <w:rFonts w:ascii="Times New Roman" w:hAnsi="Times New Roman" w:cs="Times New Roman"/>
          <w:color w:val="000000"/>
          <w:sz w:val="24"/>
          <w:szCs w:val="24"/>
        </w:rPr>
        <w:t xml:space="preserve"> ……………………………………………..</w:t>
      </w:r>
      <w:r w:rsidR="00263E9C">
        <w:rPr>
          <w:rFonts w:ascii="Times New Roman" w:hAnsi="Times New Roman" w:cs="Times New Roman"/>
          <w:color w:val="000000"/>
          <w:sz w:val="24"/>
          <w:szCs w:val="24"/>
        </w:rPr>
        <w:t>....</w:t>
      </w:r>
      <w:r w:rsidR="00400D93">
        <w:rPr>
          <w:rFonts w:ascii="Times New Roman" w:hAnsi="Times New Roman" w:cs="Times New Roman"/>
          <w:color w:val="000000"/>
          <w:sz w:val="24"/>
          <w:szCs w:val="24"/>
        </w:rPr>
        <w:t>....</w:t>
      </w:r>
      <w:r w:rsidR="00E54BE5">
        <w:rPr>
          <w:rFonts w:ascii="Times New Roman" w:hAnsi="Times New Roman" w:cs="Times New Roman"/>
          <w:color w:val="000000"/>
          <w:sz w:val="24"/>
          <w:szCs w:val="24"/>
        </w:rPr>
        <w:t>....</w:t>
      </w:r>
      <w:r w:rsidR="00400D93">
        <w:rPr>
          <w:rFonts w:ascii="Times New Roman" w:hAnsi="Times New Roman" w:cs="Times New Roman"/>
          <w:color w:val="000000"/>
          <w:sz w:val="24"/>
          <w:szCs w:val="24"/>
        </w:rPr>
        <w:t>.4</w:t>
      </w:r>
    </w:p>
    <w:p w:rsidR="00EF0837" w:rsidRPr="00C2466A" w:rsidRDefault="00EF0837" w:rsidP="00EF0837">
      <w:pPr>
        <w:bidi/>
        <w:spacing w:line="360" w:lineRule="auto"/>
        <w:jc w:val="right"/>
        <w:rPr>
          <w:rFonts w:ascii="Times New Roman" w:hAnsi="Times New Roman" w:cs="Times New Roman"/>
          <w:color w:val="000000"/>
          <w:sz w:val="24"/>
          <w:szCs w:val="24"/>
        </w:rPr>
      </w:pPr>
      <w:r w:rsidRPr="00C2466A">
        <w:rPr>
          <w:rFonts w:ascii="Times New Roman" w:hAnsi="Times New Roman" w:cs="Times New Roman"/>
          <w:b/>
          <w:bCs/>
          <w:color w:val="000000"/>
          <w:sz w:val="28"/>
          <w:szCs w:val="28"/>
        </w:rPr>
        <w:t xml:space="preserve">Figure </w:t>
      </w:r>
      <w:r w:rsidRPr="00C2466A">
        <w:rPr>
          <w:rFonts w:ascii="Times New Roman" w:hAnsi="Times New Roman" w:cs="Times New Roman"/>
          <w:b/>
          <w:bCs/>
          <w:color w:val="111111"/>
          <w:sz w:val="28"/>
          <w:szCs w:val="28"/>
          <w:shd w:val="clear" w:color="auto" w:fill="FFFFFF"/>
        </w:rPr>
        <w:t>2</w:t>
      </w:r>
      <w:r>
        <w:rPr>
          <w:rFonts w:ascii="Times New Roman" w:hAnsi="Times New Roman" w:cs="Times New Roman"/>
          <w:b/>
          <w:bCs/>
          <w:color w:val="111111"/>
          <w:sz w:val="28"/>
          <w:szCs w:val="28"/>
          <w:shd w:val="clear" w:color="auto" w:fill="FFFFFF"/>
        </w:rPr>
        <w:t> :</w:t>
      </w:r>
      <w:r w:rsidRPr="00C2466A">
        <w:rPr>
          <w:rFonts w:ascii="Times New Roman" w:hAnsi="Times New Roman" w:cs="Times New Roman"/>
          <w:b/>
          <w:bCs/>
          <w:color w:val="111111"/>
          <w:sz w:val="28"/>
          <w:szCs w:val="28"/>
          <w:shd w:val="clear" w:color="auto" w:fill="FFFFFF"/>
        </w:rPr>
        <w:t> </w:t>
      </w:r>
      <w:r>
        <w:rPr>
          <w:rFonts w:ascii="Times New Roman" w:hAnsi="Times New Roman" w:cs="Times New Roman"/>
          <w:color w:val="111111"/>
          <w:sz w:val="24"/>
          <w:szCs w:val="24"/>
          <w:shd w:val="clear" w:color="auto" w:fill="FFFFFF"/>
        </w:rPr>
        <w:t>Séquences</w:t>
      </w:r>
      <w:r w:rsidRPr="00C2466A">
        <w:rPr>
          <w:rFonts w:ascii="Times New Roman" w:hAnsi="Times New Roman" w:cs="Times New Roman"/>
          <w:color w:val="000000"/>
          <w:sz w:val="24"/>
          <w:szCs w:val="24"/>
        </w:rPr>
        <w:t xml:space="preserve"> réductrices de la dénitrification avec une représentation de la      localisation des enzymes par rapport à la membrane cytoplasmique</w:t>
      </w:r>
      <w:r w:rsidR="00400D93">
        <w:rPr>
          <w:rFonts w:ascii="Times New Roman" w:hAnsi="Times New Roman" w:cs="Times New Roman"/>
          <w:color w:val="000000"/>
          <w:sz w:val="24"/>
          <w:szCs w:val="24"/>
        </w:rPr>
        <w:t>.........................................5</w:t>
      </w:r>
    </w:p>
    <w:p w:rsidR="00EF0837" w:rsidRPr="00C2466A" w:rsidRDefault="00E54BE5" w:rsidP="00EF0837">
      <w:pPr>
        <w:bidi/>
        <w:spacing w:line="360" w:lineRule="auto"/>
        <w:jc w:val="right"/>
        <w:rPr>
          <w:rFonts w:ascii="Times New Roman" w:hAnsi="Times New Roman" w:cs="Times New Roman"/>
          <w:sz w:val="24"/>
          <w:szCs w:val="24"/>
          <w:lang w:eastAsia="zh-CN"/>
        </w:rPr>
      </w:pPr>
      <w:r>
        <w:rPr>
          <w:rFonts w:ascii="Times New Roman" w:hAnsi="Times New Roman" w:cs="Times New Roman"/>
          <w:b/>
          <w:bCs/>
          <w:color w:val="111111"/>
          <w:sz w:val="28"/>
          <w:szCs w:val="28"/>
          <w:shd w:val="clear" w:color="auto" w:fill="FFFFFF"/>
        </w:rPr>
        <w:t xml:space="preserve">Figure </w:t>
      </w:r>
      <w:r w:rsidR="00EF0837" w:rsidRPr="00C2466A">
        <w:rPr>
          <w:rFonts w:ascii="Times New Roman" w:hAnsi="Times New Roman" w:cs="Times New Roman"/>
          <w:b/>
          <w:bCs/>
          <w:color w:val="111111"/>
          <w:sz w:val="28"/>
          <w:szCs w:val="28"/>
          <w:shd w:val="clear" w:color="auto" w:fill="FFFFFF"/>
        </w:rPr>
        <w:t>3 </w:t>
      </w:r>
      <w:proofErr w:type="gramStart"/>
      <w:r w:rsidR="00EF0837" w:rsidRPr="00C2466A">
        <w:rPr>
          <w:rFonts w:ascii="Times New Roman" w:hAnsi="Times New Roman" w:cs="Times New Roman"/>
          <w:b/>
          <w:bCs/>
          <w:color w:val="111111"/>
          <w:sz w:val="28"/>
          <w:szCs w:val="28"/>
          <w:shd w:val="clear" w:color="auto" w:fill="FFFFFF"/>
        </w:rPr>
        <w:t>:</w:t>
      </w:r>
      <w:r w:rsidR="00EF0837" w:rsidRPr="00C2466A">
        <w:rPr>
          <w:rFonts w:ascii="Times New Roman" w:hAnsi="Times New Roman" w:cs="Times New Roman"/>
          <w:sz w:val="24"/>
          <w:szCs w:val="24"/>
          <w:lang w:eastAsia="zh-CN"/>
        </w:rPr>
        <w:t>Principe</w:t>
      </w:r>
      <w:proofErr w:type="gramEnd"/>
      <w:r w:rsidR="00EF0837" w:rsidRPr="00C2466A">
        <w:rPr>
          <w:rFonts w:ascii="Times New Roman" w:hAnsi="Times New Roman" w:cs="Times New Roman"/>
          <w:sz w:val="24"/>
          <w:szCs w:val="24"/>
          <w:lang w:eastAsia="zh-CN"/>
        </w:rPr>
        <w:t xml:space="preserve"> d’un </w:t>
      </w:r>
      <w:proofErr w:type="spellStart"/>
      <w:r w:rsidR="00EF0837" w:rsidRPr="00C2466A">
        <w:rPr>
          <w:rFonts w:ascii="Times New Roman" w:hAnsi="Times New Roman" w:cs="Times New Roman"/>
          <w:sz w:val="24"/>
          <w:szCs w:val="24"/>
          <w:lang w:eastAsia="zh-CN"/>
        </w:rPr>
        <w:t>biofiltre</w:t>
      </w:r>
      <w:proofErr w:type="spellEnd"/>
      <w:r w:rsidR="00EF0837" w:rsidRPr="00C2466A">
        <w:rPr>
          <w:rFonts w:ascii="Times New Roman" w:hAnsi="Times New Roman" w:cs="Times New Roman"/>
          <w:sz w:val="24"/>
          <w:szCs w:val="24"/>
          <w:lang w:eastAsia="zh-CN"/>
        </w:rPr>
        <w:t xml:space="preserve"> à courant ascendant et descendant en cycle de filtration</w:t>
      </w:r>
      <w:r w:rsidR="00263E9C">
        <w:rPr>
          <w:rFonts w:ascii="Times New Roman" w:hAnsi="Times New Roman" w:cs="Times New Roman"/>
          <w:sz w:val="24"/>
          <w:szCs w:val="24"/>
          <w:lang w:eastAsia="zh-CN"/>
        </w:rPr>
        <w:t>...................................................................................................................................</w:t>
      </w:r>
      <w:r>
        <w:rPr>
          <w:rFonts w:ascii="Times New Roman" w:hAnsi="Times New Roman" w:cs="Times New Roman"/>
          <w:sz w:val="24"/>
          <w:szCs w:val="24"/>
          <w:lang w:eastAsia="zh-CN"/>
        </w:rPr>
        <w:t>.</w:t>
      </w:r>
      <w:r w:rsidR="00263E9C">
        <w:rPr>
          <w:rFonts w:ascii="Times New Roman" w:hAnsi="Times New Roman" w:cs="Times New Roman"/>
          <w:sz w:val="24"/>
          <w:szCs w:val="24"/>
          <w:lang w:eastAsia="zh-CN"/>
        </w:rPr>
        <w:t>.10</w:t>
      </w:r>
    </w:p>
    <w:p w:rsidR="00EF0837" w:rsidRPr="00C2466A" w:rsidRDefault="00EF0837" w:rsidP="00EF0837">
      <w:pPr>
        <w:bidi/>
        <w:spacing w:line="360" w:lineRule="auto"/>
        <w:jc w:val="right"/>
        <w:rPr>
          <w:rFonts w:ascii="Times New Roman" w:hAnsi="Times New Roman" w:cs="Times New Roman"/>
          <w:color w:val="000000"/>
          <w:sz w:val="24"/>
          <w:szCs w:val="24"/>
        </w:rPr>
      </w:pPr>
      <w:r w:rsidRPr="00C2466A">
        <w:rPr>
          <w:rFonts w:ascii="Times New Roman" w:hAnsi="Times New Roman" w:cs="Times New Roman"/>
          <w:b/>
          <w:bCs/>
          <w:sz w:val="28"/>
          <w:szCs w:val="28"/>
          <w:lang w:eastAsia="zh-CN"/>
        </w:rPr>
        <w:t xml:space="preserve">Figure </w:t>
      </w:r>
      <w:r w:rsidRPr="00C2466A">
        <w:rPr>
          <w:rFonts w:ascii="Times New Roman" w:hAnsi="Times New Roman" w:cs="Times New Roman"/>
          <w:b/>
          <w:bCs/>
          <w:color w:val="111111"/>
          <w:sz w:val="28"/>
          <w:szCs w:val="28"/>
          <w:shd w:val="clear" w:color="auto" w:fill="FFFFFF"/>
        </w:rPr>
        <w:t>4 </w:t>
      </w:r>
      <w:proofErr w:type="gramStart"/>
      <w:r w:rsidRPr="00C2466A">
        <w:rPr>
          <w:rFonts w:ascii="Times New Roman" w:hAnsi="Times New Roman" w:cs="Times New Roman"/>
          <w:b/>
          <w:bCs/>
          <w:color w:val="111111"/>
          <w:sz w:val="28"/>
          <w:szCs w:val="28"/>
          <w:shd w:val="clear" w:color="auto" w:fill="FFFFFF"/>
        </w:rPr>
        <w:t>:</w:t>
      </w:r>
      <w:r w:rsidRPr="00C2466A">
        <w:rPr>
          <w:rFonts w:ascii="Times New Roman" w:hAnsi="Times New Roman" w:cs="Times New Roman"/>
          <w:color w:val="000000"/>
          <w:sz w:val="24"/>
          <w:szCs w:val="24"/>
        </w:rPr>
        <w:t>Principe</w:t>
      </w:r>
      <w:proofErr w:type="gramEnd"/>
      <w:r w:rsidRPr="00C2466A">
        <w:rPr>
          <w:rFonts w:ascii="Times New Roman" w:hAnsi="Times New Roman" w:cs="Times New Roman"/>
          <w:color w:val="000000"/>
          <w:sz w:val="24"/>
          <w:szCs w:val="24"/>
        </w:rPr>
        <w:t xml:space="preserve"> de fonctionnement d'un </w:t>
      </w:r>
      <w:proofErr w:type="spellStart"/>
      <w:r w:rsidRPr="00C2466A">
        <w:rPr>
          <w:rFonts w:ascii="Times New Roman" w:hAnsi="Times New Roman" w:cs="Times New Roman"/>
          <w:color w:val="000000"/>
          <w:sz w:val="24"/>
          <w:szCs w:val="24"/>
        </w:rPr>
        <w:t>biofiltre</w:t>
      </w:r>
      <w:proofErr w:type="spellEnd"/>
      <w:r w:rsidRPr="00C2466A">
        <w:rPr>
          <w:rFonts w:ascii="Times New Roman" w:hAnsi="Times New Roman" w:cs="Times New Roman"/>
          <w:color w:val="000000"/>
          <w:sz w:val="24"/>
          <w:szCs w:val="24"/>
        </w:rPr>
        <w:t xml:space="preserve"> type </w:t>
      </w:r>
      <w:proofErr w:type="spellStart"/>
      <w:r w:rsidRPr="00C2466A">
        <w:rPr>
          <w:rFonts w:ascii="Times New Roman" w:hAnsi="Times New Roman" w:cs="Times New Roman"/>
          <w:color w:val="000000"/>
          <w:sz w:val="24"/>
          <w:szCs w:val="24"/>
        </w:rPr>
        <w:t>Biofor</w:t>
      </w:r>
      <w:proofErr w:type="spellEnd"/>
      <w:r w:rsidR="00E54BE5">
        <w:rPr>
          <w:rFonts w:ascii="Times New Roman" w:hAnsi="Times New Roman" w:cs="Times New Roman"/>
          <w:color w:val="000000"/>
          <w:sz w:val="24"/>
          <w:szCs w:val="24"/>
        </w:rPr>
        <w:t>®.............</w:t>
      </w:r>
      <w:r w:rsidR="00263E9C">
        <w:rPr>
          <w:rFonts w:ascii="Times New Roman" w:hAnsi="Times New Roman" w:cs="Times New Roman"/>
          <w:color w:val="000000"/>
          <w:sz w:val="24"/>
          <w:szCs w:val="24"/>
        </w:rPr>
        <w:t>......................</w:t>
      </w:r>
      <w:r w:rsidR="00E54BE5">
        <w:rPr>
          <w:rFonts w:ascii="Times New Roman" w:hAnsi="Times New Roman" w:cs="Times New Roman"/>
          <w:color w:val="000000"/>
          <w:sz w:val="24"/>
          <w:szCs w:val="24"/>
        </w:rPr>
        <w:t>...</w:t>
      </w:r>
      <w:r w:rsidR="00263E9C">
        <w:rPr>
          <w:rFonts w:ascii="Times New Roman" w:hAnsi="Times New Roman" w:cs="Times New Roman"/>
          <w:color w:val="000000"/>
          <w:sz w:val="24"/>
          <w:szCs w:val="24"/>
        </w:rPr>
        <w:t>17</w:t>
      </w:r>
    </w:p>
    <w:p w:rsidR="00EF0837" w:rsidRPr="00C2466A" w:rsidRDefault="00EF0837" w:rsidP="00EF0837">
      <w:pPr>
        <w:bidi/>
        <w:spacing w:line="360" w:lineRule="auto"/>
        <w:jc w:val="right"/>
        <w:rPr>
          <w:rFonts w:ascii="Times New Roman" w:hAnsi="Times New Roman" w:cs="Times New Roman"/>
          <w:color w:val="000000"/>
          <w:sz w:val="24"/>
          <w:szCs w:val="24"/>
          <w:shd w:val="clear" w:color="auto" w:fill="FFFFFF" w:themeFill="background1"/>
        </w:rPr>
      </w:pPr>
      <w:r w:rsidRPr="00C2466A">
        <w:rPr>
          <w:rFonts w:ascii="Times New Roman" w:hAnsi="Times New Roman" w:cs="Times New Roman"/>
          <w:b/>
          <w:bCs/>
          <w:color w:val="000000"/>
          <w:sz w:val="28"/>
          <w:szCs w:val="28"/>
        </w:rPr>
        <w:t xml:space="preserve">Figure </w:t>
      </w:r>
      <w:r w:rsidR="00E54BE5">
        <w:rPr>
          <w:rFonts w:ascii="Times New Roman" w:hAnsi="Times New Roman" w:cs="Times New Roman"/>
          <w:b/>
          <w:bCs/>
          <w:color w:val="111111"/>
          <w:sz w:val="28"/>
          <w:szCs w:val="28"/>
          <w:shd w:val="clear" w:color="auto" w:fill="FFFFFF"/>
        </w:rPr>
        <w:t>5</w:t>
      </w:r>
      <w:r w:rsidRPr="00C2466A">
        <w:rPr>
          <w:rFonts w:ascii="Times New Roman" w:hAnsi="Times New Roman" w:cs="Times New Roman"/>
          <w:b/>
          <w:bCs/>
          <w:color w:val="111111"/>
          <w:sz w:val="28"/>
          <w:szCs w:val="28"/>
          <w:shd w:val="clear" w:color="auto" w:fill="FFFFFF"/>
        </w:rPr>
        <w:t> </w:t>
      </w:r>
      <w:proofErr w:type="gramStart"/>
      <w:r w:rsidRPr="00C2466A">
        <w:rPr>
          <w:rFonts w:ascii="Times New Roman" w:hAnsi="Times New Roman" w:cs="Times New Roman"/>
          <w:b/>
          <w:bCs/>
          <w:color w:val="111111"/>
          <w:sz w:val="28"/>
          <w:szCs w:val="28"/>
          <w:shd w:val="clear" w:color="auto" w:fill="FFFFFF"/>
        </w:rPr>
        <w:t>:</w:t>
      </w:r>
      <w:r w:rsidRPr="00C2466A">
        <w:rPr>
          <w:rFonts w:ascii="Times New Roman" w:hAnsi="Times New Roman" w:cs="Times New Roman"/>
          <w:color w:val="000000"/>
          <w:sz w:val="24"/>
          <w:szCs w:val="24"/>
          <w:shd w:val="clear" w:color="auto" w:fill="FFFFFF" w:themeFill="background1"/>
        </w:rPr>
        <w:t>Granulés</w:t>
      </w:r>
      <w:proofErr w:type="gramEnd"/>
      <w:r w:rsidRPr="00C2466A">
        <w:rPr>
          <w:rFonts w:ascii="Times New Roman" w:hAnsi="Times New Roman" w:cs="Times New Roman"/>
          <w:color w:val="000000"/>
          <w:sz w:val="24"/>
          <w:szCs w:val="24"/>
          <w:shd w:val="clear" w:color="auto" w:fill="FFFFFF" w:themeFill="background1"/>
        </w:rPr>
        <w:t xml:space="preserve"> de brique broyé, lavés et séchés avec une granulométrie entre 2-5mm  de diamètre.</w:t>
      </w:r>
      <w:r w:rsidR="00263E9C">
        <w:rPr>
          <w:rFonts w:ascii="Times New Roman" w:hAnsi="Times New Roman" w:cs="Times New Roman"/>
          <w:color w:val="000000"/>
          <w:sz w:val="24"/>
          <w:szCs w:val="24"/>
          <w:shd w:val="clear" w:color="auto" w:fill="FFFFFF" w:themeFill="background1"/>
        </w:rPr>
        <w:t>......................................................................................................................</w:t>
      </w:r>
      <w:r w:rsidR="00E54BE5">
        <w:rPr>
          <w:rFonts w:ascii="Times New Roman" w:hAnsi="Times New Roman" w:cs="Times New Roman"/>
          <w:color w:val="000000"/>
          <w:sz w:val="24"/>
          <w:szCs w:val="24"/>
          <w:shd w:val="clear" w:color="auto" w:fill="FFFFFF" w:themeFill="background1"/>
        </w:rPr>
        <w:t>.........</w:t>
      </w:r>
      <w:r w:rsidR="00263E9C">
        <w:rPr>
          <w:rFonts w:ascii="Times New Roman" w:hAnsi="Times New Roman" w:cs="Times New Roman"/>
          <w:color w:val="000000"/>
          <w:sz w:val="24"/>
          <w:szCs w:val="24"/>
          <w:shd w:val="clear" w:color="auto" w:fill="FFFFFF" w:themeFill="background1"/>
        </w:rPr>
        <w:t>22</w:t>
      </w:r>
    </w:p>
    <w:p w:rsidR="00EF0837" w:rsidRPr="00C2466A" w:rsidRDefault="00EF0837" w:rsidP="00E54BE5">
      <w:pPr>
        <w:bidi/>
        <w:spacing w:line="360" w:lineRule="auto"/>
        <w:jc w:val="right"/>
        <w:rPr>
          <w:rFonts w:ascii="Times New Roman" w:hAnsi="Times New Roman" w:cs="Times New Roman"/>
          <w:color w:val="111111"/>
          <w:sz w:val="30"/>
          <w:szCs w:val="30"/>
          <w:shd w:val="clear" w:color="auto" w:fill="FFFFFF"/>
        </w:rPr>
      </w:pPr>
      <w:r w:rsidRPr="00C2466A">
        <w:rPr>
          <w:rFonts w:ascii="Times New Roman" w:hAnsi="Times New Roman" w:cs="Times New Roman"/>
          <w:b/>
          <w:bCs/>
          <w:color w:val="111111"/>
          <w:sz w:val="28"/>
          <w:szCs w:val="28"/>
          <w:shd w:val="clear" w:color="auto" w:fill="FFFFFF"/>
        </w:rPr>
        <w:t>Figure</w:t>
      </w:r>
      <w:r w:rsidR="00E54BE5">
        <w:rPr>
          <w:rFonts w:ascii="Times New Roman" w:hAnsi="Times New Roman" w:cs="Times New Roman"/>
          <w:b/>
          <w:bCs/>
          <w:color w:val="111111"/>
          <w:sz w:val="28"/>
          <w:szCs w:val="28"/>
          <w:shd w:val="clear" w:color="auto" w:fill="FFFFFF"/>
        </w:rPr>
        <w:t xml:space="preserve"> 6 </w:t>
      </w:r>
      <w:proofErr w:type="gramStart"/>
      <w:r w:rsidRPr="00C2466A">
        <w:rPr>
          <w:rFonts w:ascii="Times New Roman" w:hAnsi="Times New Roman" w:cs="Times New Roman"/>
          <w:b/>
          <w:bCs/>
          <w:color w:val="111111"/>
          <w:sz w:val="28"/>
          <w:szCs w:val="28"/>
          <w:shd w:val="clear" w:color="auto" w:fill="FFFFFF"/>
        </w:rPr>
        <w:t>:</w:t>
      </w:r>
      <w:r w:rsidRPr="00C2466A">
        <w:rPr>
          <w:rFonts w:ascii="Times New Roman" w:hAnsi="Times New Roman" w:cs="Times New Roman"/>
          <w:color w:val="000000"/>
          <w:sz w:val="24"/>
          <w:szCs w:val="24"/>
          <w:shd w:val="clear" w:color="auto" w:fill="FFFFFF"/>
        </w:rPr>
        <w:t>Photo</w:t>
      </w:r>
      <w:proofErr w:type="gramEnd"/>
      <w:r w:rsidRPr="00C2466A">
        <w:rPr>
          <w:rFonts w:ascii="Times New Roman" w:hAnsi="Times New Roman" w:cs="Times New Roman"/>
          <w:color w:val="000000"/>
          <w:sz w:val="24"/>
          <w:szCs w:val="24"/>
          <w:shd w:val="clear" w:color="auto" w:fill="FFFFFF"/>
        </w:rPr>
        <w:t xml:space="preserve"> de la boue activée utilisée dans la présente étude</w:t>
      </w:r>
      <w:r w:rsidR="00263E9C">
        <w:rPr>
          <w:rFonts w:ascii="Times New Roman" w:hAnsi="Times New Roman" w:cs="Times New Roman"/>
          <w:color w:val="000000"/>
          <w:sz w:val="24"/>
          <w:szCs w:val="24"/>
          <w:shd w:val="clear" w:color="auto" w:fill="FFFFFF"/>
        </w:rPr>
        <w:t>................................</w:t>
      </w:r>
      <w:r w:rsidR="00E54BE5">
        <w:rPr>
          <w:rFonts w:ascii="Times New Roman" w:hAnsi="Times New Roman" w:cs="Times New Roman"/>
          <w:color w:val="000000"/>
          <w:sz w:val="24"/>
          <w:szCs w:val="24"/>
          <w:shd w:val="clear" w:color="auto" w:fill="FFFFFF"/>
        </w:rPr>
        <w:t>......</w:t>
      </w:r>
      <w:r w:rsidR="00263E9C">
        <w:rPr>
          <w:rFonts w:ascii="Times New Roman" w:hAnsi="Times New Roman" w:cs="Times New Roman"/>
          <w:color w:val="000000"/>
          <w:sz w:val="24"/>
          <w:szCs w:val="24"/>
          <w:shd w:val="clear" w:color="auto" w:fill="FFFFFF"/>
        </w:rPr>
        <w:t>23</w:t>
      </w:r>
    </w:p>
    <w:p w:rsidR="00EF0837" w:rsidRPr="00C2466A" w:rsidRDefault="00EF0837" w:rsidP="00E54BE5">
      <w:pPr>
        <w:bidi/>
        <w:spacing w:line="360" w:lineRule="auto"/>
        <w:jc w:val="right"/>
        <w:rPr>
          <w:rFonts w:ascii="Times New Roman" w:hAnsi="Times New Roman" w:cs="Times New Roman"/>
          <w:color w:val="000000"/>
          <w:sz w:val="24"/>
          <w:szCs w:val="24"/>
          <w:shd w:val="clear" w:color="auto" w:fill="FFFFFF" w:themeFill="background1"/>
        </w:rPr>
      </w:pPr>
      <w:r w:rsidRPr="00C2466A">
        <w:rPr>
          <w:rFonts w:ascii="Times New Roman" w:hAnsi="Times New Roman" w:cs="Times New Roman"/>
          <w:b/>
          <w:bCs/>
          <w:color w:val="111111"/>
          <w:sz w:val="28"/>
          <w:szCs w:val="28"/>
          <w:shd w:val="clear" w:color="auto" w:fill="FFFFFF"/>
        </w:rPr>
        <w:t>Figure</w:t>
      </w:r>
      <w:r w:rsidR="00E54BE5">
        <w:rPr>
          <w:rFonts w:ascii="Times New Roman" w:hAnsi="Times New Roman" w:cs="Times New Roman"/>
          <w:b/>
          <w:bCs/>
          <w:color w:val="111111"/>
          <w:sz w:val="28"/>
          <w:szCs w:val="28"/>
          <w:shd w:val="clear" w:color="auto" w:fill="FFFFFF"/>
        </w:rPr>
        <w:t xml:space="preserve"> 7</w:t>
      </w:r>
      <w:r w:rsidRPr="00C2466A">
        <w:rPr>
          <w:rFonts w:ascii="Times New Roman" w:hAnsi="Times New Roman" w:cs="Times New Roman"/>
          <w:b/>
          <w:bCs/>
          <w:color w:val="111111"/>
          <w:sz w:val="28"/>
          <w:szCs w:val="28"/>
          <w:shd w:val="clear" w:color="auto" w:fill="FFFFFF"/>
        </w:rPr>
        <w:t> </w:t>
      </w:r>
      <w:proofErr w:type="gramStart"/>
      <w:r w:rsidRPr="00C2466A">
        <w:rPr>
          <w:rFonts w:ascii="Times New Roman" w:hAnsi="Times New Roman" w:cs="Times New Roman"/>
          <w:b/>
          <w:bCs/>
          <w:color w:val="111111"/>
          <w:sz w:val="28"/>
          <w:szCs w:val="28"/>
          <w:shd w:val="clear" w:color="auto" w:fill="FFFFFF"/>
        </w:rPr>
        <w:t>:</w:t>
      </w:r>
      <w:r w:rsidRPr="00C2466A">
        <w:rPr>
          <w:rFonts w:ascii="Times New Roman" w:hAnsi="Times New Roman" w:cs="Times New Roman"/>
          <w:color w:val="000000"/>
          <w:sz w:val="24"/>
          <w:szCs w:val="24"/>
          <w:shd w:val="clear" w:color="auto" w:fill="FFFFFF" w:themeFill="background1"/>
        </w:rPr>
        <w:t>Schéma</w:t>
      </w:r>
      <w:proofErr w:type="gramEnd"/>
      <w:r w:rsidRPr="00C2466A">
        <w:rPr>
          <w:rFonts w:ascii="Times New Roman" w:hAnsi="Times New Roman" w:cs="Times New Roman"/>
          <w:color w:val="000000"/>
          <w:sz w:val="24"/>
          <w:szCs w:val="24"/>
          <w:shd w:val="clear" w:color="auto" w:fill="FFFFFF" w:themeFill="background1"/>
        </w:rPr>
        <w:t xml:space="preserve"> descriptif du montage expérimental de l'essai de dénitrification sur granulés de brique</w:t>
      </w:r>
      <w:r w:rsidR="00263E9C">
        <w:rPr>
          <w:rFonts w:ascii="Times New Roman" w:hAnsi="Times New Roman" w:cs="Times New Roman"/>
          <w:color w:val="000000"/>
          <w:sz w:val="24"/>
          <w:szCs w:val="24"/>
          <w:shd w:val="clear" w:color="auto" w:fill="FFFFFF" w:themeFill="background1"/>
        </w:rPr>
        <w:t>.................................................................................................................</w:t>
      </w:r>
      <w:r w:rsidR="00E54BE5">
        <w:rPr>
          <w:rFonts w:ascii="Times New Roman" w:hAnsi="Times New Roman" w:cs="Times New Roman"/>
          <w:color w:val="000000"/>
          <w:sz w:val="24"/>
          <w:szCs w:val="24"/>
          <w:shd w:val="clear" w:color="auto" w:fill="FFFFFF" w:themeFill="background1"/>
        </w:rPr>
        <w:t>.</w:t>
      </w:r>
      <w:r w:rsidR="00263E9C">
        <w:rPr>
          <w:rFonts w:ascii="Times New Roman" w:hAnsi="Times New Roman" w:cs="Times New Roman"/>
          <w:color w:val="000000"/>
          <w:sz w:val="24"/>
          <w:szCs w:val="24"/>
          <w:shd w:val="clear" w:color="auto" w:fill="FFFFFF" w:themeFill="background1"/>
        </w:rPr>
        <w:t>...23</w:t>
      </w:r>
    </w:p>
    <w:p w:rsidR="00EF0837" w:rsidRPr="00C2466A" w:rsidRDefault="00EF0837" w:rsidP="00E54BE5">
      <w:pPr>
        <w:bidi/>
        <w:spacing w:line="360" w:lineRule="auto"/>
        <w:jc w:val="right"/>
        <w:rPr>
          <w:rFonts w:ascii="Times New Roman" w:hAnsi="Times New Roman" w:cs="Times New Roman"/>
          <w:sz w:val="24"/>
          <w:szCs w:val="24"/>
        </w:rPr>
      </w:pPr>
      <w:r w:rsidRPr="00C2466A">
        <w:rPr>
          <w:rFonts w:ascii="Times New Roman" w:hAnsi="Times New Roman" w:cs="Times New Roman"/>
          <w:b/>
          <w:bCs/>
          <w:color w:val="111111"/>
          <w:sz w:val="28"/>
          <w:szCs w:val="28"/>
          <w:shd w:val="clear" w:color="auto" w:fill="FFFFFF"/>
        </w:rPr>
        <w:t>Figure</w:t>
      </w:r>
      <w:r w:rsidR="00E54BE5">
        <w:rPr>
          <w:rFonts w:ascii="Times New Roman" w:hAnsi="Times New Roman" w:cs="Times New Roman"/>
          <w:b/>
          <w:bCs/>
          <w:color w:val="111111"/>
          <w:sz w:val="28"/>
          <w:szCs w:val="28"/>
          <w:shd w:val="clear" w:color="auto" w:fill="FFFFFF"/>
        </w:rPr>
        <w:t xml:space="preserve"> 8</w:t>
      </w:r>
      <w:r w:rsidRPr="00C2466A">
        <w:rPr>
          <w:rFonts w:ascii="Times New Roman" w:hAnsi="Times New Roman" w:cs="Times New Roman"/>
          <w:b/>
          <w:bCs/>
          <w:color w:val="111111"/>
          <w:sz w:val="28"/>
          <w:szCs w:val="28"/>
          <w:shd w:val="clear" w:color="auto" w:fill="FFFFFF"/>
        </w:rPr>
        <w:t> </w:t>
      </w:r>
      <w:proofErr w:type="gramStart"/>
      <w:r w:rsidRPr="00C2466A">
        <w:rPr>
          <w:rFonts w:ascii="Times New Roman" w:hAnsi="Times New Roman" w:cs="Times New Roman"/>
          <w:b/>
          <w:bCs/>
          <w:color w:val="111111"/>
          <w:sz w:val="28"/>
          <w:szCs w:val="28"/>
          <w:shd w:val="clear" w:color="auto" w:fill="FFFFFF"/>
        </w:rPr>
        <w:t>:</w:t>
      </w:r>
      <w:r w:rsidRPr="00C2466A">
        <w:rPr>
          <w:rFonts w:ascii="Times New Roman" w:hAnsi="Times New Roman" w:cs="Times New Roman"/>
          <w:sz w:val="24"/>
          <w:szCs w:val="24"/>
        </w:rPr>
        <w:t>Concentrations</w:t>
      </w:r>
      <w:proofErr w:type="gramEnd"/>
      <w:r w:rsidRPr="00C2466A">
        <w:rPr>
          <w:rFonts w:ascii="Times New Roman" w:hAnsi="Times New Roman" w:cs="Times New Roman"/>
          <w:sz w:val="24"/>
          <w:szCs w:val="24"/>
        </w:rPr>
        <w:t xml:space="preserve"> en nitrates à l'entrée et à la sortie des bioréacteurs</w:t>
      </w:r>
      <w:r w:rsidR="00263E9C">
        <w:rPr>
          <w:rFonts w:ascii="Times New Roman" w:hAnsi="Times New Roman" w:cs="Times New Roman"/>
          <w:sz w:val="24"/>
          <w:szCs w:val="24"/>
        </w:rPr>
        <w:t>..............</w:t>
      </w:r>
      <w:r w:rsidR="00E54BE5">
        <w:rPr>
          <w:rFonts w:ascii="Times New Roman" w:hAnsi="Times New Roman" w:cs="Times New Roman"/>
          <w:sz w:val="24"/>
          <w:szCs w:val="24"/>
        </w:rPr>
        <w:t>.......</w:t>
      </w:r>
      <w:r w:rsidR="00263E9C">
        <w:rPr>
          <w:rFonts w:ascii="Times New Roman" w:hAnsi="Times New Roman" w:cs="Times New Roman"/>
          <w:sz w:val="24"/>
          <w:szCs w:val="24"/>
        </w:rPr>
        <w:t>.26</w:t>
      </w:r>
    </w:p>
    <w:p w:rsidR="00EF0837" w:rsidRPr="00C2466A" w:rsidRDefault="00EF0837" w:rsidP="00E54BE5">
      <w:pPr>
        <w:bidi/>
        <w:spacing w:line="360" w:lineRule="auto"/>
        <w:jc w:val="right"/>
        <w:rPr>
          <w:rFonts w:ascii="Times New Roman" w:hAnsi="Times New Roman" w:cs="Times New Roman"/>
          <w:sz w:val="24"/>
          <w:szCs w:val="24"/>
          <w:lang w:bidi="ar-DZ"/>
        </w:rPr>
      </w:pPr>
      <w:r w:rsidRPr="00C2466A">
        <w:rPr>
          <w:rFonts w:ascii="Times New Roman" w:hAnsi="Times New Roman" w:cs="Times New Roman"/>
          <w:b/>
          <w:bCs/>
          <w:sz w:val="28"/>
          <w:szCs w:val="28"/>
        </w:rPr>
        <w:t>Figure</w:t>
      </w:r>
      <w:r w:rsidR="00E54BE5">
        <w:rPr>
          <w:rFonts w:ascii="Times New Roman" w:hAnsi="Times New Roman" w:cs="Times New Roman"/>
          <w:b/>
          <w:bCs/>
          <w:color w:val="111111"/>
          <w:sz w:val="28"/>
          <w:szCs w:val="28"/>
          <w:shd w:val="clear" w:color="auto" w:fill="FFFFFF"/>
        </w:rPr>
        <w:t>9</w:t>
      </w:r>
      <w:r w:rsidRPr="00C2466A">
        <w:rPr>
          <w:rFonts w:ascii="Times New Roman" w:hAnsi="Times New Roman" w:cs="Times New Roman"/>
          <w:color w:val="111111"/>
          <w:sz w:val="30"/>
          <w:szCs w:val="30"/>
          <w:shd w:val="clear" w:color="auto" w:fill="FFFFFF"/>
        </w:rPr>
        <w:t xml:space="preserve"> : </w:t>
      </w:r>
      <w:r w:rsidRPr="00C2466A">
        <w:rPr>
          <w:rFonts w:ascii="Times New Roman" w:hAnsi="Times New Roman" w:cs="Times New Roman"/>
          <w:sz w:val="24"/>
          <w:szCs w:val="24"/>
          <w:lang w:bidi="ar-DZ"/>
        </w:rPr>
        <w:t>Concentrations des nitrites en sortie des colonnes de dénitrification</w:t>
      </w:r>
      <w:r w:rsidR="00263E9C">
        <w:rPr>
          <w:rFonts w:ascii="Times New Roman" w:hAnsi="Times New Roman" w:cs="Times New Roman"/>
          <w:sz w:val="24"/>
          <w:szCs w:val="24"/>
          <w:lang w:bidi="ar-DZ"/>
        </w:rPr>
        <w:t>........</w:t>
      </w:r>
      <w:r w:rsidR="00E54BE5">
        <w:rPr>
          <w:rFonts w:ascii="Times New Roman" w:hAnsi="Times New Roman" w:cs="Times New Roman"/>
          <w:sz w:val="24"/>
          <w:szCs w:val="24"/>
          <w:lang w:bidi="ar-DZ"/>
        </w:rPr>
        <w:t>........</w:t>
      </w:r>
      <w:r w:rsidR="0008493B">
        <w:rPr>
          <w:rFonts w:ascii="Times New Roman" w:hAnsi="Times New Roman" w:cs="Times New Roman"/>
          <w:sz w:val="24"/>
          <w:szCs w:val="24"/>
          <w:lang w:bidi="ar-DZ"/>
        </w:rPr>
        <w:t>...27</w:t>
      </w:r>
    </w:p>
    <w:p w:rsidR="00EF0837" w:rsidRPr="00C2466A" w:rsidRDefault="00EF0837" w:rsidP="00E54BE5">
      <w:pPr>
        <w:bidi/>
        <w:spacing w:line="360" w:lineRule="auto"/>
        <w:jc w:val="right"/>
        <w:rPr>
          <w:rFonts w:ascii="Times New Roman" w:hAnsi="Times New Roman" w:cs="Times New Roman"/>
        </w:rPr>
      </w:pPr>
      <w:r w:rsidRPr="00C2466A">
        <w:rPr>
          <w:rFonts w:ascii="Times New Roman" w:hAnsi="Times New Roman" w:cs="Times New Roman"/>
          <w:b/>
          <w:bCs/>
          <w:sz w:val="28"/>
          <w:szCs w:val="28"/>
          <w:lang w:bidi="ar-DZ"/>
        </w:rPr>
        <w:t>Figure</w:t>
      </w:r>
      <w:r w:rsidR="00E54BE5">
        <w:rPr>
          <w:rFonts w:ascii="Times New Roman" w:hAnsi="Times New Roman" w:cs="Times New Roman"/>
          <w:b/>
          <w:bCs/>
          <w:color w:val="111111"/>
          <w:sz w:val="28"/>
          <w:szCs w:val="28"/>
          <w:shd w:val="clear" w:color="auto" w:fill="FFFFFF"/>
        </w:rPr>
        <w:t>10</w:t>
      </w:r>
      <w:r w:rsidRPr="00C2466A">
        <w:rPr>
          <w:rFonts w:ascii="Times New Roman" w:hAnsi="Times New Roman" w:cs="Times New Roman"/>
          <w:b/>
          <w:bCs/>
          <w:color w:val="111111"/>
          <w:sz w:val="28"/>
          <w:szCs w:val="28"/>
          <w:shd w:val="clear" w:color="auto" w:fill="FFFFFF"/>
        </w:rPr>
        <w:t> </w:t>
      </w:r>
      <w:proofErr w:type="gramStart"/>
      <w:r w:rsidRPr="00C2466A">
        <w:rPr>
          <w:rFonts w:ascii="Times New Roman" w:hAnsi="Times New Roman" w:cs="Times New Roman"/>
          <w:b/>
          <w:bCs/>
          <w:color w:val="111111"/>
          <w:sz w:val="28"/>
          <w:szCs w:val="28"/>
          <w:shd w:val="clear" w:color="auto" w:fill="FFFFFF"/>
        </w:rPr>
        <w:t>:</w:t>
      </w:r>
      <w:r w:rsidRPr="00C2466A">
        <w:rPr>
          <w:rFonts w:ascii="Times New Roman" w:hAnsi="Times New Roman" w:cs="Times New Roman"/>
          <w:sz w:val="24"/>
          <w:szCs w:val="24"/>
          <w:lang w:bidi="ar-DZ"/>
        </w:rPr>
        <w:t>Profils</w:t>
      </w:r>
      <w:proofErr w:type="gramEnd"/>
      <w:r w:rsidRPr="00C2466A">
        <w:rPr>
          <w:rFonts w:ascii="Times New Roman" w:hAnsi="Times New Roman" w:cs="Times New Roman"/>
          <w:sz w:val="24"/>
          <w:szCs w:val="24"/>
          <w:lang w:bidi="ar-DZ"/>
        </w:rPr>
        <w:t xml:space="preserve"> des pH à l'entrée et à la sortie des colonnes de dénitrification</w:t>
      </w:r>
      <w:r w:rsidR="00263E9C">
        <w:rPr>
          <w:rFonts w:ascii="Times New Roman" w:hAnsi="Times New Roman" w:cs="Times New Roman"/>
          <w:sz w:val="24"/>
          <w:szCs w:val="24"/>
          <w:lang w:bidi="ar-DZ"/>
        </w:rPr>
        <w:t>.........</w:t>
      </w:r>
      <w:r w:rsidR="00E54BE5">
        <w:rPr>
          <w:rFonts w:ascii="Times New Roman" w:hAnsi="Times New Roman" w:cs="Times New Roman"/>
          <w:sz w:val="24"/>
          <w:szCs w:val="24"/>
          <w:lang w:bidi="ar-DZ"/>
        </w:rPr>
        <w:t>.....</w:t>
      </w:r>
      <w:r w:rsidR="00263E9C">
        <w:rPr>
          <w:rFonts w:ascii="Times New Roman" w:hAnsi="Times New Roman" w:cs="Times New Roman"/>
          <w:sz w:val="24"/>
          <w:szCs w:val="24"/>
          <w:lang w:bidi="ar-DZ"/>
        </w:rPr>
        <w:t>.29</w:t>
      </w:r>
    </w:p>
    <w:p w:rsidR="00EF0837" w:rsidRPr="00C2466A" w:rsidRDefault="00EF0837" w:rsidP="00EF0837">
      <w:pPr>
        <w:spacing w:line="360" w:lineRule="auto"/>
        <w:jc w:val="right"/>
        <w:rPr>
          <w:rFonts w:ascii="Times New Roman" w:hAnsi="Times New Roman" w:cs="Times New Roman"/>
        </w:rPr>
      </w:pPr>
    </w:p>
    <w:p w:rsidR="00EF0837" w:rsidRDefault="00EF0837" w:rsidP="00EF0837">
      <w:pPr>
        <w:spacing w:line="360" w:lineRule="auto"/>
        <w:jc w:val="right"/>
        <w:rPr>
          <w:rFonts w:ascii="Times New Roman" w:hAnsi="Times New Roman" w:cs="Times New Roman"/>
          <w:b/>
          <w:sz w:val="24"/>
          <w:szCs w:val="24"/>
        </w:rPr>
      </w:pPr>
    </w:p>
    <w:p w:rsidR="00EF0837" w:rsidRDefault="00EF0837" w:rsidP="00EF0837">
      <w:pPr>
        <w:jc w:val="right"/>
      </w:pPr>
    </w:p>
    <w:p w:rsidR="00EF0837" w:rsidRDefault="00EF0837" w:rsidP="00EF0837">
      <w:pPr>
        <w:jc w:val="right"/>
        <w:rPr>
          <w:rFonts w:ascii="Arial" w:hAnsi="Arial" w:cs="Arial"/>
          <w:color w:val="111111"/>
          <w:sz w:val="30"/>
          <w:szCs w:val="30"/>
          <w:shd w:val="clear" w:color="auto" w:fill="FFFFFF"/>
        </w:rPr>
      </w:pPr>
    </w:p>
    <w:p w:rsidR="00EF0837" w:rsidRDefault="00EF0837" w:rsidP="00EF0837">
      <w:pPr>
        <w:jc w:val="both"/>
        <w:rPr>
          <w:rFonts w:asciiTheme="majorBidi" w:hAnsiTheme="majorBidi" w:cstheme="majorBidi"/>
          <w:sz w:val="24"/>
          <w:szCs w:val="24"/>
          <w:lang w:bidi="ar-DZ"/>
        </w:rPr>
      </w:pPr>
    </w:p>
    <w:p w:rsidR="00D447AF" w:rsidRDefault="00D447AF" w:rsidP="00EF0837">
      <w:pPr>
        <w:jc w:val="both"/>
        <w:rPr>
          <w:rFonts w:asciiTheme="majorBidi" w:hAnsiTheme="majorBidi" w:cstheme="majorBidi"/>
          <w:sz w:val="24"/>
          <w:szCs w:val="24"/>
          <w:lang w:bidi="ar-DZ"/>
        </w:rPr>
      </w:pPr>
    </w:p>
    <w:p w:rsidR="00D447AF" w:rsidRDefault="00D447AF" w:rsidP="00EF0837">
      <w:pPr>
        <w:jc w:val="both"/>
        <w:rPr>
          <w:rFonts w:asciiTheme="majorBidi" w:hAnsiTheme="majorBidi" w:cstheme="majorBidi"/>
          <w:sz w:val="24"/>
          <w:szCs w:val="24"/>
          <w:lang w:bidi="ar-DZ"/>
        </w:rPr>
      </w:pPr>
    </w:p>
    <w:p w:rsidR="00EF0837" w:rsidRDefault="00EF0837" w:rsidP="00EF0837">
      <w:pPr>
        <w:rPr>
          <w:rFonts w:asciiTheme="majorBidi" w:hAnsiTheme="majorBidi" w:cstheme="majorBidi"/>
          <w:sz w:val="24"/>
          <w:szCs w:val="24"/>
          <w:lang w:bidi="ar-DZ"/>
        </w:rPr>
      </w:pPr>
      <w:r>
        <w:rPr>
          <w:rFonts w:asciiTheme="majorBidi" w:hAnsiTheme="majorBidi" w:cstheme="majorBidi"/>
          <w:sz w:val="24"/>
          <w:szCs w:val="24"/>
          <w:lang w:bidi="ar-DZ"/>
        </w:rPr>
        <w:br w:type="page"/>
      </w:r>
    </w:p>
    <w:p w:rsidR="00EF0837" w:rsidRPr="00D01766" w:rsidRDefault="00EF0837" w:rsidP="00EF0837">
      <w:pPr>
        <w:spacing w:line="360" w:lineRule="auto"/>
        <w:rPr>
          <w:rFonts w:ascii="Times New Roman" w:hAnsi="Times New Roman" w:cs="Times New Roman"/>
          <w:b/>
          <w:bCs/>
          <w:sz w:val="32"/>
          <w:szCs w:val="32"/>
        </w:rPr>
      </w:pPr>
      <w:r w:rsidRPr="00D01766">
        <w:rPr>
          <w:rFonts w:ascii="Times New Roman" w:hAnsi="Times New Roman" w:cs="Times New Roman"/>
          <w:b/>
          <w:bCs/>
          <w:sz w:val="32"/>
          <w:szCs w:val="32"/>
        </w:rPr>
        <w:lastRenderedPageBreak/>
        <w:t>Liste des t</w:t>
      </w:r>
      <w:r>
        <w:rPr>
          <w:rFonts w:ascii="Times New Roman" w:hAnsi="Times New Roman" w:cs="Times New Roman"/>
          <w:b/>
          <w:bCs/>
          <w:sz w:val="32"/>
          <w:szCs w:val="32"/>
        </w:rPr>
        <w:t>a</w:t>
      </w:r>
      <w:r w:rsidRPr="00D01766">
        <w:rPr>
          <w:rFonts w:ascii="Times New Roman" w:hAnsi="Times New Roman" w:cs="Times New Roman"/>
          <w:b/>
          <w:bCs/>
          <w:sz w:val="32"/>
          <w:szCs w:val="32"/>
        </w:rPr>
        <w:t>bleaux</w:t>
      </w:r>
    </w:p>
    <w:p w:rsidR="00EF0837" w:rsidRDefault="00EF0837" w:rsidP="0008493B">
      <w:pPr>
        <w:spacing w:line="360" w:lineRule="auto"/>
        <w:rPr>
          <w:rFonts w:ascii="Times New Roman" w:hAnsi="Times New Roman" w:cs="Times New Roman"/>
          <w:sz w:val="24"/>
          <w:szCs w:val="24"/>
        </w:rPr>
      </w:pPr>
      <w:r w:rsidRPr="00D01766">
        <w:rPr>
          <w:rFonts w:ascii="Times New Roman" w:hAnsi="Times New Roman" w:cs="Times New Roman"/>
          <w:b/>
          <w:bCs/>
          <w:sz w:val="28"/>
          <w:szCs w:val="28"/>
        </w:rPr>
        <w:t>Tableau</w:t>
      </w:r>
      <w:r w:rsidR="0079325A">
        <w:rPr>
          <w:rFonts w:ascii="Times New Roman" w:hAnsi="Times New Roman" w:cs="Times New Roman"/>
          <w:b/>
          <w:bCs/>
          <w:color w:val="0D0D0D" w:themeColor="text1" w:themeTint="F2"/>
          <w:sz w:val="28"/>
          <w:szCs w:val="28"/>
        </w:rPr>
        <w:t xml:space="preserve">1 </w:t>
      </w:r>
      <w:proofErr w:type="gramStart"/>
      <w:r w:rsidRPr="00D01766">
        <w:rPr>
          <w:rFonts w:ascii="Times New Roman" w:hAnsi="Times New Roman" w:cs="Times New Roman"/>
          <w:b/>
          <w:bCs/>
          <w:sz w:val="28"/>
          <w:szCs w:val="28"/>
        </w:rPr>
        <w:t>:</w:t>
      </w:r>
      <w:r w:rsidRPr="00E91B2A">
        <w:rPr>
          <w:rFonts w:ascii="Times New Roman" w:hAnsi="Times New Roman" w:cs="Times New Roman"/>
          <w:sz w:val="24"/>
          <w:szCs w:val="24"/>
        </w:rPr>
        <w:t>Avantages</w:t>
      </w:r>
      <w:proofErr w:type="gramEnd"/>
      <w:r w:rsidRPr="00E91B2A">
        <w:rPr>
          <w:rFonts w:ascii="Times New Roman" w:hAnsi="Times New Roman" w:cs="Times New Roman"/>
          <w:sz w:val="24"/>
          <w:szCs w:val="24"/>
        </w:rPr>
        <w:t xml:space="preserve"> et i</w:t>
      </w:r>
      <w:r w:rsidR="00091933">
        <w:rPr>
          <w:rFonts w:ascii="Times New Roman" w:hAnsi="Times New Roman" w:cs="Times New Roman"/>
          <w:sz w:val="24"/>
          <w:szCs w:val="24"/>
        </w:rPr>
        <w:t xml:space="preserve">nconvénients de la </w:t>
      </w:r>
      <w:proofErr w:type="spellStart"/>
      <w:r w:rsidR="00091933">
        <w:rPr>
          <w:rFonts w:ascii="Times New Roman" w:hAnsi="Times New Roman" w:cs="Times New Roman"/>
          <w:sz w:val="24"/>
          <w:szCs w:val="24"/>
        </w:rPr>
        <w:t>biofiltration</w:t>
      </w:r>
      <w:proofErr w:type="spellEnd"/>
      <w:r w:rsidR="00091933">
        <w:rPr>
          <w:rFonts w:ascii="Times New Roman" w:hAnsi="Times New Roman" w:cs="Times New Roman"/>
          <w:sz w:val="24"/>
          <w:szCs w:val="24"/>
        </w:rPr>
        <w:t>...............................................9</w:t>
      </w:r>
    </w:p>
    <w:p w:rsidR="00EF0837" w:rsidRDefault="00EF0837" w:rsidP="0008493B">
      <w:pPr>
        <w:spacing w:line="360" w:lineRule="auto"/>
        <w:rPr>
          <w:rStyle w:val="fontstyle01"/>
          <w:rFonts w:ascii="Times New Roman" w:hAnsi="Times New Roman" w:cs="Times New Roman"/>
        </w:rPr>
      </w:pPr>
      <w:r w:rsidRPr="00D01766">
        <w:rPr>
          <w:rStyle w:val="fontstyle01"/>
          <w:rFonts w:ascii="Times New Roman" w:hAnsi="Times New Roman" w:cs="Times New Roman"/>
          <w:sz w:val="28"/>
          <w:szCs w:val="28"/>
        </w:rPr>
        <w:t xml:space="preserve">Tableau </w:t>
      </w:r>
      <w:r w:rsidR="0079325A">
        <w:rPr>
          <w:rFonts w:ascii="Times New Roman" w:hAnsi="Times New Roman" w:cs="Times New Roman"/>
          <w:b/>
          <w:bCs/>
          <w:color w:val="111111"/>
          <w:sz w:val="24"/>
          <w:szCs w:val="24"/>
          <w:shd w:val="clear" w:color="auto" w:fill="FFFFFF"/>
        </w:rPr>
        <w:t>2</w:t>
      </w:r>
      <w:r w:rsidRPr="00D01766">
        <w:rPr>
          <w:rStyle w:val="fontstyle01"/>
          <w:rFonts w:ascii="Times New Roman" w:hAnsi="Times New Roman" w:cs="Times New Roman"/>
          <w:sz w:val="28"/>
          <w:szCs w:val="28"/>
        </w:rPr>
        <w:t>:</w:t>
      </w:r>
      <w:r w:rsidRPr="00D01766">
        <w:rPr>
          <w:rStyle w:val="fontstyle01"/>
          <w:rFonts w:ascii="Times New Roman" w:hAnsi="Times New Roman" w:cs="Times New Roman"/>
          <w:b w:val="0"/>
          <w:bCs w:val="0"/>
          <w:sz w:val="24"/>
          <w:szCs w:val="24"/>
        </w:rPr>
        <w:t>Systèmes de traitement des eaux par cultures immobilisées d'après</w:t>
      </w:r>
      <w:r w:rsidR="00D447AF">
        <w:rPr>
          <w:rStyle w:val="fontstyle01"/>
          <w:rFonts w:ascii="Times New Roman" w:hAnsi="Times New Roman" w:cs="Times New Roman"/>
          <w:b w:val="0"/>
          <w:bCs w:val="0"/>
          <w:sz w:val="24"/>
          <w:szCs w:val="24"/>
        </w:rPr>
        <w:t>……….</w:t>
      </w:r>
      <w:r w:rsidR="00091933">
        <w:rPr>
          <w:rStyle w:val="fontstyle01"/>
          <w:rFonts w:ascii="Times New Roman" w:hAnsi="Times New Roman" w:cs="Times New Roman"/>
          <w:b w:val="0"/>
          <w:bCs w:val="0"/>
          <w:sz w:val="24"/>
          <w:szCs w:val="24"/>
        </w:rPr>
        <w:t>.11</w:t>
      </w:r>
    </w:p>
    <w:p w:rsidR="00EF0837" w:rsidRPr="00E91B2A" w:rsidRDefault="00EF0837" w:rsidP="0008493B">
      <w:pPr>
        <w:spacing w:line="360" w:lineRule="auto"/>
        <w:rPr>
          <w:rFonts w:ascii="Times New Roman" w:hAnsi="Times New Roman" w:cs="Times New Roman"/>
          <w:color w:val="000000"/>
          <w:sz w:val="24"/>
          <w:szCs w:val="24"/>
        </w:rPr>
      </w:pPr>
      <w:r w:rsidRPr="00D01766">
        <w:rPr>
          <w:rFonts w:ascii="Times New Roman" w:hAnsi="Times New Roman" w:cs="Times New Roman"/>
          <w:b/>
          <w:bCs/>
          <w:sz w:val="28"/>
          <w:szCs w:val="28"/>
        </w:rPr>
        <w:t>Tableau</w:t>
      </w:r>
      <w:r w:rsidR="0079325A">
        <w:rPr>
          <w:rFonts w:ascii="Times New Roman" w:hAnsi="Times New Roman" w:cs="Times New Roman"/>
          <w:b/>
          <w:bCs/>
          <w:color w:val="111111"/>
          <w:sz w:val="24"/>
          <w:szCs w:val="24"/>
          <w:shd w:val="clear" w:color="auto" w:fill="FFFFFF"/>
        </w:rPr>
        <w:t>3</w:t>
      </w:r>
      <w:r w:rsidRPr="00D01766">
        <w:rPr>
          <w:rFonts w:ascii="Times New Roman" w:hAnsi="Times New Roman" w:cs="Times New Roman"/>
          <w:b/>
          <w:bCs/>
          <w:sz w:val="28"/>
          <w:szCs w:val="28"/>
        </w:rPr>
        <w:t>:</w:t>
      </w:r>
      <w:r w:rsidRPr="00E91B2A">
        <w:rPr>
          <w:rFonts w:ascii="Times New Roman" w:hAnsi="Times New Roman" w:cs="Times New Roman"/>
          <w:sz w:val="24"/>
          <w:szCs w:val="24"/>
        </w:rPr>
        <w:t>Comparais</w:t>
      </w:r>
      <w:r w:rsidR="00D447AF">
        <w:rPr>
          <w:rFonts w:ascii="Times New Roman" w:hAnsi="Times New Roman" w:cs="Times New Roman"/>
          <w:sz w:val="24"/>
          <w:szCs w:val="24"/>
        </w:rPr>
        <w:t>on entre les deux modes fixation ……………………………</w:t>
      </w:r>
      <w:r w:rsidR="00A02B20">
        <w:rPr>
          <w:rFonts w:ascii="Times New Roman" w:hAnsi="Times New Roman" w:cs="Times New Roman"/>
          <w:sz w:val="24"/>
          <w:szCs w:val="24"/>
        </w:rPr>
        <w:t>….</w:t>
      </w:r>
      <w:r w:rsidR="00091933">
        <w:rPr>
          <w:rFonts w:ascii="Times New Roman" w:hAnsi="Times New Roman" w:cs="Times New Roman"/>
          <w:sz w:val="24"/>
          <w:szCs w:val="24"/>
        </w:rPr>
        <w:t>16</w:t>
      </w:r>
    </w:p>
    <w:p w:rsidR="00EF0837" w:rsidRDefault="00EF0837" w:rsidP="00EF0837">
      <w:pPr>
        <w:rPr>
          <w:rFonts w:asciiTheme="majorBidi" w:hAnsiTheme="majorBidi" w:cstheme="majorBidi"/>
          <w:sz w:val="24"/>
          <w:szCs w:val="24"/>
          <w:lang w:bidi="ar-DZ"/>
        </w:rPr>
      </w:pPr>
    </w:p>
    <w:p w:rsidR="00EF0837" w:rsidRDefault="00EF0837" w:rsidP="00EF0837">
      <w:pPr>
        <w:rPr>
          <w:rFonts w:asciiTheme="majorBidi" w:hAnsiTheme="majorBidi" w:cstheme="majorBidi"/>
          <w:sz w:val="24"/>
          <w:szCs w:val="24"/>
          <w:lang w:bidi="ar-DZ"/>
        </w:rPr>
      </w:pPr>
      <w:r>
        <w:rPr>
          <w:rFonts w:asciiTheme="majorBidi" w:hAnsiTheme="majorBidi" w:cstheme="majorBidi"/>
          <w:sz w:val="24"/>
          <w:szCs w:val="24"/>
          <w:lang w:bidi="ar-DZ"/>
        </w:rPr>
        <w:br w:type="page"/>
      </w:r>
    </w:p>
    <w:p w:rsidR="00EF0837" w:rsidRPr="00EF0837" w:rsidRDefault="00EF0837" w:rsidP="00EF0837">
      <w:pPr>
        <w:rPr>
          <w:rFonts w:ascii="Times New Roman" w:hAnsi="Times New Roman" w:cs="Times New Roman"/>
          <w:b/>
          <w:sz w:val="32"/>
          <w:szCs w:val="32"/>
        </w:rPr>
      </w:pPr>
      <w:r w:rsidRPr="00EF0837">
        <w:rPr>
          <w:rFonts w:ascii="Times New Roman" w:hAnsi="Times New Roman" w:cs="Times New Roman"/>
          <w:b/>
          <w:sz w:val="32"/>
          <w:szCs w:val="32"/>
        </w:rPr>
        <w:lastRenderedPageBreak/>
        <w:t>Liste des abréviations :</w:t>
      </w:r>
    </w:p>
    <w:p w:rsidR="00EF0837" w:rsidRDefault="00EF0837" w:rsidP="00EF0837">
      <w:pPr>
        <w:rPr>
          <w:rFonts w:ascii="Times New Roman" w:hAnsi="Times New Roman" w:cs="Times New Roman"/>
          <w:b/>
          <w:bCs/>
          <w:color w:val="242021"/>
          <w:sz w:val="24"/>
          <w:szCs w:val="24"/>
        </w:rPr>
      </w:pPr>
    </w:p>
    <w:p w:rsidR="00EF0837" w:rsidRPr="004962BF" w:rsidRDefault="007B659A" w:rsidP="00EF0837">
      <w:pPr>
        <w:rPr>
          <w:rFonts w:ascii="Times New Roman" w:hAnsi="Times New Roman" w:cs="Times New Roman"/>
          <w:sz w:val="24"/>
          <w:szCs w:val="24"/>
        </w:rPr>
      </w:pPr>
      <w:r w:rsidRPr="007B659A">
        <w:rPr>
          <w:rFonts w:ascii="Times New Roman" w:hAnsi="Times New Roman" w:cs="Times New Roman"/>
          <w:b/>
          <w:bCs/>
          <w:color w:val="242021"/>
          <w:sz w:val="24"/>
          <w:szCs w:val="24"/>
        </w:rPr>
        <w:t>Al</w:t>
      </w:r>
      <w:r w:rsidRPr="007B659A">
        <w:rPr>
          <w:rFonts w:ascii="Times New Roman" w:hAnsi="Times New Roman" w:cs="Times New Roman"/>
          <w:b/>
          <w:bCs/>
          <w:color w:val="242021"/>
          <w:sz w:val="24"/>
          <w:szCs w:val="24"/>
          <w:vertAlign w:val="subscript"/>
        </w:rPr>
        <w:t>2</w:t>
      </w:r>
      <w:r w:rsidRPr="007B659A">
        <w:rPr>
          <w:rFonts w:ascii="Times New Roman" w:hAnsi="Times New Roman" w:cs="Times New Roman"/>
          <w:b/>
          <w:bCs/>
          <w:color w:val="242021"/>
          <w:sz w:val="24"/>
          <w:szCs w:val="24"/>
        </w:rPr>
        <w:t>O</w:t>
      </w:r>
      <w:r w:rsidRPr="007B659A">
        <w:rPr>
          <w:rFonts w:ascii="Times New Roman" w:hAnsi="Times New Roman" w:cs="Times New Roman"/>
          <w:b/>
          <w:bCs/>
          <w:color w:val="242021"/>
          <w:sz w:val="24"/>
          <w:szCs w:val="24"/>
          <w:vertAlign w:val="subscript"/>
        </w:rPr>
        <w:t>3</w:t>
      </w:r>
      <w:r w:rsidR="0004410D">
        <w:rPr>
          <w:rFonts w:ascii="Times New Roman" w:hAnsi="Times New Roman" w:cs="Times New Roman"/>
          <w:b/>
          <w:bCs/>
          <w:color w:val="242021"/>
          <w:sz w:val="24"/>
          <w:szCs w:val="24"/>
        </w:rPr>
        <w:t> </w:t>
      </w:r>
      <w:r w:rsidR="0004410D">
        <w:rPr>
          <w:rFonts w:ascii="Times New Roman" w:hAnsi="Times New Roman" w:cs="Times New Roman"/>
          <w:color w:val="242021"/>
          <w:sz w:val="24"/>
          <w:szCs w:val="24"/>
        </w:rPr>
        <w:t>:</w:t>
      </w:r>
      <w:r w:rsidR="00EF0837" w:rsidRPr="004962BF">
        <w:rPr>
          <w:rFonts w:ascii="Times New Roman" w:hAnsi="Times New Roman" w:cs="Times New Roman"/>
          <w:color w:val="000000"/>
          <w:sz w:val="24"/>
          <w:szCs w:val="24"/>
          <w:shd w:val="clear" w:color="auto" w:fill="FFFFFF"/>
        </w:rPr>
        <w:t xml:space="preserve"> oxydes d'aluminium</w:t>
      </w:r>
    </w:p>
    <w:p w:rsidR="00EF0837" w:rsidRPr="004962BF" w:rsidRDefault="002F4DD5" w:rsidP="00101C20">
      <w:pPr>
        <w:rPr>
          <w:rFonts w:ascii="Times New Roman" w:hAnsi="Times New Roman" w:cs="Times New Roman"/>
          <w:color w:val="000000"/>
          <w:sz w:val="24"/>
          <w:szCs w:val="24"/>
          <w:vertAlign w:val="subscript"/>
        </w:rPr>
      </w:pPr>
      <w:r>
        <w:rPr>
          <w:rStyle w:val="fontstyle01"/>
          <w:rFonts w:ascii="Times New Roman" w:hAnsi="Times New Roman" w:cs="Times New Roman"/>
          <w:sz w:val="24"/>
          <w:szCs w:val="24"/>
        </w:rPr>
        <w:t>C</w:t>
      </w:r>
      <w:r w:rsidRPr="004962BF">
        <w:rPr>
          <w:rStyle w:val="fontstyle01"/>
          <w:rFonts w:ascii="Times New Roman" w:hAnsi="Times New Roman" w:cs="Times New Roman"/>
          <w:sz w:val="24"/>
          <w:szCs w:val="24"/>
        </w:rPr>
        <w:t>O</w:t>
      </w:r>
      <w:r w:rsidRPr="004962BF">
        <w:rPr>
          <w:rStyle w:val="fontstyle01"/>
          <w:rFonts w:ascii="Times New Roman" w:hAnsi="Times New Roman" w:cs="Times New Roman"/>
          <w:sz w:val="24"/>
          <w:szCs w:val="24"/>
          <w:vertAlign w:val="subscript"/>
        </w:rPr>
        <w:t>2</w:t>
      </w:r>
      <w:r w:rsidR="003B4F9B">
        <w:rPr>
          <w:rStyle w:val="fontstyle01"/>
          <w:rFonts w:ascii="Times New Roman" w:hAnsi="Times New Roman" w:cs="Times New Roman" w:hint="cs"/>
          <w:sz w:val="24"/>
          <w:szCs w:val="24"/>
          <w:vertAlign w:val="subscript"/>
          <w:rtl/>
        </w:rPr>
        <w:t xml:space="preserve">     </w:t>
      </w:r>
      <w:r w:rsidRPr="004962BF">
        <w:rPr>
          <w:rStyle w:val="fontstyle01"/>
          <w:rFonts w:ascii="Times New Roman" w:hAnsi="Times New Roman" w:cs="Times New Roman"/>
          <w:sz w:val="24"/>
          <w:szCs w:val="24"/>
          <w:vertAlign w:val="subscript"/>
        </w:rPr>
        <w:t> </w:t>
      </w:r>
      <w:r w:rsidR="00EF0837" w:rsidRPr="004962BF">
        <w:rPr>
          <w:rFonts w:ascii="Times New Roman" w:hAnsi="Times New Roman" w:cs="Times New Roman"/>
          <w:color w:val="000000"/>
          <w:sz w:val="24"/>
          <w:szCs w:val="24"/>
        </w:rPr>
        <w:t>: dioxyde</w:t>
      </w:r>
      <w:r w:rsidR="00EF0837" w:rsidRPr="004962BF">
        <w:rPr>
          <w:rFonts w:ascii="Times New Roman" w:hAnsi="Times New Roman" w:cs="Times New Roman"/>
          <w:color w:val="222222"/>
          <w:sz w:val="24"/>
          <w:szCs w:val="24"/>
          <w:shd w:val="clear" w:color="auto" w:fill="FFFFFF"/>
        </w:rPr>
        <w:t xml:space="preserve"> de carbone</w:t>
      </w:r>
    </w:p>
    <w:p w:rsidR="00EF0837" w:rsidRPr="003712CB" w:rsidRDefault="007B659A" w:rsidP="00EF0837">
      <w:pPr>
        <w:rPr>
          <w:rFonts w:ascii="Times New Roman" w:hAnsi="Times New Roman" w:cs="Times New Roman"/>
          <w:sz w:val="24"/>
          <w:szCs w:val="24"/>
        </w:rPr>
      </w:pPr>
      <w:r w:rsidRPr="00C57AA4">
        <w:rPr>
          <w:rFonts w:ascii="Times New Roman" w:hAnsi="Times New Roman" w:cs="Times New Roman"/>
          <w:b/>
          <w:bCs/>
          <w:color w:val="000000"/>
          <w:sz w:val="24"/>
          <w:szCs w:val="24"/>
        </w:rPr>
        <w:t>NO</w:t>
      </w:r>
      <w:r w:rsidRPr="00C57AA4">
        <w:rPr>
          <w:rFonts w:ascii="Times New Roman" w:hAnsi="Times New Roman" w:cs="Times New Roman"/>
          <w:b/>
          <w:bCs/>
          <w:color w:val="000000"/>
          <w:sz w:val="24"/>
          <w:szCs w:val="24"/>
          <w:vertAlign w:val="subscript"/>
        </w:rPr>
        <w:t>3</w:t>
      </w:r>
      <w:r w:rsidR="00EF0837" w:rsidRPr="003712CB">
        <w:rPr>
          <w:rFonts w:ascii="Times New Roman" w:hAnsi="Times New Roman" w:cs="Times New Roman"/>
          <w:sz w:val="24"/>
          <w:szCs w:val="24"/>
        </w:rPr>
        <w:t xml:space="preserve">     : nitrate</w:t>
      </w:r>
    </w:p>
    <w:p w:rsidR="00EF0837" w:rsidRPr="003712CB" w:rsidRDefault="00C57AA4" w:rsidP="00EF0837">
      <w:pPr>
        <w:rPr>
          <w:rFonts w:ascii="Times New Roman" w:hAnsi="Times New Roman" w:cs="Times New Roman"/>
          <w:sz w:val="24"/>
          <w:szCs w:val="24"/>
        </w:rPr>
      </w:pPr>
      <w:r w:rsidRPr="00C57AA4">
        <w:rPr>
          <w:rFonts w:ascii="Times New Roman" w:hAnsi="Times New Roman" w:cs="Times New Roman"/>
          <w:b/>
          <w:bCs/>
          <w:color w:val="000000"/>
          <w:sz w:val="24"/>
          <w:szCs w:val="24"/>
        </w:rPr>
        <w:t>NO</w:t>
      </w:r>
      <w:r w:rsidRPr="00C57AA4">
        <w:rPr>
          <w:rFonts w:ascii="Times New Roman" w:hAnsi="Times New Roman" w:cs="Times New Roman"/>
          <w:b/>
          <w:bCs/>
          <w:color w:val="000000"/>
          <w:sz w:val="24"/>
          <w:szCs w:val="24"/>
          <w:vertAlign w:val="subscript"/>
        </w:rPr>
        <w:t>2</w:t>
      </w:r>
      <w:r w:rsidR="00EF0837" w:rsidRPr="003712CB">
        <w:rPr>
          <w:rFonts w:ascii="Times New Roman" w:hAnsi="Times New Roman" w:cs="Times New Roman"/>
          <w:sz w:val="24"/>
          <w:szCs w:val="24"/>
        </w:rPr>
        <w:t xml:space="preserve">     : nitrite</w:t>
      </w:r>
    </w:p>
    <w:p w:rsidR="00EF0837" w:rsidRPr="003712CB" w:rsidRDefault="00EF0837" w:rsidP="00EF0837">
      <w:pPr>
        <w:rPr>
          <w:rFonts w:ascii="Times New Roman" w:hAnsi="Times New Roman" w:cs="Times New Roman"/>
          <w:sz w:val="24"/>
          <w:szCs w:val="24"/>
        </w:rPr>
      </w:pPr>
      <w:r w:rsidRPr="003712CB">
        <w:rPr>
          <w:rFonts w:ascii="Times New Roman" w:hAnsi="Times New Roman" w:cs="Times New Roman"/>
          <w:b/>
          <w:bCs/>
          <w:sz w:val="24"/>
          <w:szCs w:val="24"/>
        </w:rPr>
        <w:t>NO</w:t>
      </w:r>
      <w:r w:rsidRPr="003712CB">
        <w:rPr>
          <w:rFonts w:ascii="Times New Roman" w:hAnsi="Times New Roman" w:cs="Times New Roman"/>
          <w:sz w:val="24"/>
          <w:szCs w:val="24"/>
        </w:rPr>
        <w:t xml:space="preserve">       : oxyde nitrique </w:t>
      </w:r>
    </w:p>
    <w:p w:rsidR="00EF0837" w:rsidRPr="004962BF" w:rsidRDefault="007B659A" w:rsidP="00EF0837">
      <w:pPr>
        <w:rPr>
          <w:rFonts w:ascii="Times New Roman" w:hAnsi="Times New Roman" w:cs="Times New Roman"/>
          <w:sz w:val="24"/>
          <w:szCs w:val="24"/>
        </w:rPr>
      </w:pPr>
      <w:r w:rsidRPr="007B659A">
        <w:rPr>
          <w:rFonts w:ascii="Times New Roman" w:hAnsi="Times New Roman" w:cs="Times New Roman"/>
          <w:b/>
          <w:bCs/>
          <w:color w:val="000000"/>
          <w:sz w:val="24"/>
          <w:szCs w:val="24"/>
        </w:rPr>
        <w:t>N</w:t>
      </w:r>
      <w:r w:rsidRPr="007B659A">
        <w:rPr>
          <w:rFonts w:ascii="Times New Roman" w:hAnsi="Times New Roman" w:cs="Times New Roman"/>
          <w:b/>
          <w:bCs/>
          <w:color w:val="000000"/>
          <w:sz w:val="24"/>
          <w:szCs w:val="24"/>
          <w:vertAlign w:val="subscript"/>
        </w:rPr>
        <w:t>2</w:t>
      </w:r>
      <w:r w:rsidRPr="007B659A">
        <w:rPr>
          <w:rFonts w:ascii="Times New Roman" w:hAnsi="Times New Roman" w:cs="Times New Roman"/>
          <w:b/>
          <w:bCs/>
          <w:color w:val="000000"/>
          <w:sz w:val="24"/>
          <w:szCs w:val="24"/>
        </w:rPr>
        <w:t>O</w:t>
      </w:r>
      <w:r w:rsidR="00EF0837" w:rsidRPr="004962BF">
        <w:rPr>
          <w:rFonts w:ascii="Times New Roman" w:hAnsi="Times New Roman" w:cs="Times New Roman"/>
          <w:sz w:val="24"/>
          <w:szCs w:val="24"/>
        </w:rPr>
        <w:t xml:space="preserve">     : protoxyde d’azote </w:t>
      </w:r>
    </w:p>
    <w:p w:rsidR="00EF0837" w:rsidRPr="004962BF" w:rsidRDefault="00EF0837" w:rsidP="00EF0837">
      <w:pPr>
        <w:rPr>
          <w:rFonts w:ascii="Times New Roman" w:hAnsi="Times New Roman" w:cs="Times New Roman"/>
          <w:sz w:val="24"/>
          <w:szCs w:val="24"/>
        </w:rPr>
      </w:pPr>
      <w:r w:rsidRPr="007B659A">
        <w:rPr>
          <w:rFonts w:ascii="Times New Roman" w:hAnsi="Times New Roman" w:cs="Times New Roman"/>
          <w:b/>
          <w:bCs/>
          <w:sz w:val="24"/>
          <w:szCs w:val="24"/>
        </w:rPr>
        <w:t> </w:t>
      </w:r>
      <w:r w:rsidR="007B659A" w:rsidRPr="007B659A">
        <w:rPr>
          <w:rFonts w:ascii="Times New Roman" w:hAnsi="Times New Roman" w:cs="Times New Roman"/>
          <w:b/>
          <w:bCs/>
          <w:color w:val="000000"/>
          <w:sz w:val="24"/>
          <w:szCs w:val="24"/>
        </w:rPr>
        <w:t>N</w:t>
      </w:r>
      <w:r w:rsidR="007B659A" w:rsidRPr="007B659A">
        <w:rPr>
          <w:rFonts w:ascii="Times New Roman" w:hAnsi="Times New Roman" w:cs="Times New Roman"/>
          <w:b/>
          <w:bCs/>
          <w:color w:val="000000"/>
          <w:sz w:val="24"/>
          <w:szCs w:val="24"/>
          <w:vertAlign w:val="subscript"/>
        </w:rPr>
        <w:t>2</w:t>
      </w:r>
      <w:r w:rsidRPr="004962BF">
        <w:rPr>
          <w:rFonts w:ascii="Times New Roman" w:hAnsi="Times New Roman" w:cs="Times New Roman"/>
          <w:sz w:val="24"/>
          <w:szCs w:val="24"/>
        </w:rPr>
        <w:t xml:space="preserve">      : azote gazeux</w:t>
      </w:r>
    </w:p>
    <w:p w:rsidR="00EF0837" w:rsidRPr="004962BF" w:rsidRDefault="00EF0837" w:rsidP="00EF0837">
      <w:pPr>
        <w:spacing w:line="360" w:lineRule="auto"/>
        <w:rPr>
          <w:rFonts w:ascii="Times New Roman" w:hAnsi="Times New Roman" w:cs="Times New Roman"/>
          <w:color w:val="000000"/>
          <w:sz w:val="24"/>
          <w:szCs w:val="24"/>
        </w:rPr>
      </w:pPr>
      <w:r w:rsidRPr="004962BF">
        <w:rPr>
          <w:rFonts w:ascii="Times New Roman" w:hAnsi="Times New Roman" w:cs="Times New Roman"/>
          <w:b/>
          <w:bCs/>
          <w:color w:val="000000"/>
          <w:sz w:val="24"/>
          <w:szCs w:val="24"/>
        </w:rPr>
        <w:t xml:space="preserve">Nap </w:t>
      </w:r>
      <w:r w:rsidRPr="004962BF">
        <w:rPr>
          <w:rFonts w:ascii="Times New Roman" w:hAnsi="Times New Roman" w:cs="Times New Roman"/>
          <w:color w:val="000000"/>
          <w:sz w:val="24"/>
          <w:szCs w:val="24"/>
        </w:rPr>
        <w:t xml:space="preserve">    : nitrate-réductase </w:t>
      </w:r>
      <w:proofErr w:type="spellStart"/>
      <w:r w:rsidRPr="004962BF">
        <w:rPr>
          <w:rFonts w:ascii="Times New Roman" w:hAnsi="Times New Roman" w:cs="Times New Roman"/>
          <w:color w:val="000000"/>
          <w:sz w:val="24"/>
          <w:szCs w:val="24"/>
        </w:rPr>
        <w:t>periplasmique</w:t>
      </w:r>
      <w:proofErr w:type="spellEnd"/>
    </w:p>
    <w:p w:rsidR="00EF0837" w:rsidRPr="004962BF" w:rsidRDefault="00EF0837" w:rsidP="00EF0837">
      <w:pPr>
        <w:spacing w:line="360" w:lineRule="auto"/>
        <w:rPr>
          <w:rFonts w:ascii="Times New Roman" w:hAnsi="Times New Roman" w:cs="Times New Roman"/>
          <w:color w:val="000000"/>
          <w:sz w:val="24"/>
          <w:szCs w:val="24"/>
        </w:rPr>
      </w:pPr>
      <w:proofErr w:type="spellStart"/>
      <w:r w:rsidRPr="004962BF">
        <w:rPr>
          <w:rFonts w:ascii="Times New Roman" w:hAnsi="Times New Roman" w:cs="Times New Roman"/>
          <w:b/>
          <w:bCs/>
          <w:color w:val="000000"/>
          <w:sz w:val="24"/>
          <w:szCs w:val="24"/>
        </w:rPr>
        <w:t>Nar</w:t>
      </w:r>
      <w:proofErr w:type="spellEnd"/>
      <w:r w:rsidRPr="004962BF">
        <w:rPr>
          <w:rFonts w:ascii="Times New Roman" w:hAnsi="Times New Roman" w:cs="Times New Roman"/>
          <w:color w:val="000000"/>
          <w:sz w:val="24"/>
          <w:szCs w:val="24"/>
        </w:rPr>
        <w:t>      : nitrate-réductase liée à la membrane</w:t>
      </w:r>
    </w:p>
    <w:p w:rsidR="00EF0837" w:rsidRPr="004962BF" w:rsidRDefault="00EF0837" w:rsidP="00EF0837">
      <w:pPr>
        <w:spacing w:line="360" w:lineRule="auto"/>
        <w:rPr>
          <w:rFonts w:ascii="Times New Roman" w:hAnsi="Times New Roman" w:cs="Times New Roman"/>
          <w:color w:val="000000"/>
          <w:sz w:val="24"/>
          <w:szCs w:val="24"/>
        </w:rPr>
      </w:pPr>
      <w:proofErr w:type="spellStart"/>
      <w:r w:rsidRPr="004962BF">
        <w:rPr>
          <w:rFonts w:ascii="Times New Roman" w:hAnsi="Times New Roman" w:cs="Times New Roman"/>
          <w:b/>
          <w:bCs/>
          <w:color w:val="000000"/>
          <w:sz w:val="24"/>
          <w:szCs w:val="24"/>
        </w:rPr>
        <w:t>Nir</w:t>
      </w:r>
      <w:proofErr w:type="spellEnd"/>
      <w:r w:rsidRPr="004962BF">
        <w:rPr>
          <w:rFonts w:ascii="Times New Roman" w:hAnsi="Times New Roman" w:cs="Times New Roman"/>
          <w:color w:val="000000"/>
          <w:sz w:val="24"/>
          <w:szCs w:val="24"/>
        </w:rPr>
        <w:t xml:space="preserve">       : nitrite réductase</w:t>
      </w:r>
    </w:p>
    <w:p w:rsidR="00EF0837" w:rsidRPr="004962BF" w:rsidRDefault="00EF0837" w:rsidP="00EF0837">
      <w:pPr>
        <w:spacing w:line="360" w:lineRule="auto"/>
        <w:rPr>
          <w:rFonts w:ascii="Times New Roman" w:hAnsi="Times New Roman" w:cs="Times New Roman"/>
          <w:color w:val="000000"/>
          <w:sz w:val="24"/>
          <w:szCs w:val="24"/>
        </w:rPr>
      </w:pPr>
      <w:proofErr w:type="spellStart"/>
      <w:r w:rsidRPr="004962BF">
        <w:rPr>
          <w:rFonts w:ascii="Times New Roman" w:hAnsi="Times New Roman" w:cs="Times New Roman"/>
          <w:b/>
          <w:bCs/>
          <w:color w:val="000000"/>
          <w:sz w:val="24"/>
          <w:szCs w:val="24"/>
        </w:rPr>
        <w:t>Nor</w:t>
      </w:r>
      <w:proofErr w:type="spellEnd"/>
      <w:r w:rsidRPr="004962BF">
        <w:rPr>
          <w:rFonts w:ascii="Times New Roman" w:hAnsi="Times New Roman" w:cs="Times New Roman"/>
          <w:color w:val="000000"/>
          <w:sz w:val="24"/>
          <w:szCs w:val="24"/>
        </w:rPr>
        <w:t xml:space="preserve">      : oxyde nitrique réductase </w:t>
      </w:r>
    </w:p>
    <w:p w:rsidR="00EF0837" w:rsidRPr="004962BF" w:rsidRDefault="00EF0837" w:rsidP="00EF0837">
      <w:pPr>
        <w:spacing w:line="360" w:lineRule="auto"/>
        <w:rPr>
          <w:rFonts w:ascii="Times New Roman" w:hAnsi="Times New Roman" w:cs="Times New Roman"/>
          <w:color w:val="000000"/>
          <w:sz w:val="24"/>
          <w:szCs w:val="24"/>
        </w:rPr>
      </w:pPr>
      <w:r w:rsidRPr="004962BF">
        <w:rPr>
          <w:rFonts w:ascii="Times New Roman" w:hAnsi="Times New Roman" w:cs="Times New Roman"/>
          <w:b/>
          <w:bCs/>
          <w:color w:val="000000"/>
          <w:sz w:val="24"/>
          <w:szCs w:val="24"/>
        </w:rPr>
        <w:t xml:space="preserve">Nos </w:t>
      </w:r>
      <w:r w:rsidRPr="004962BF">
        <w:rPr>
          <w:rFonts w:ascii="Times New Roman" w:hAnsi="Times New Roman" w:cs="Times New Roman"/>
          <w:color w:val="000000"/>
          <w:sz w:val="24"/>
          <w:szCs w:val="24"/>
        </w:rPr>
        <w:t>: oxyde nitreux réductase</w:t>
      </w:r>
    </w:p>
    <w:p w:rsidR="00EF0837" w:rsidRPr="004962BF" w:rsidRDefault="00EF0837" w:rsidP="00EF0837">
      <w:pPr>
        <w:spacing w:line="360" w:lineRule="auto"/>
        <w:rPr>
          <w:rFonts w:ascii="Times New Roman" w:hAnsi="Times New Roman" w:cs="Times New Roman"/>
          <w:b/>
          <w:bCs/>
          <w:color w:val="000000"/>
          <w:sz w:val="24"/>
          <w:szCs w:val="24"/>
        </w:rPr>
      </w:pPr>
      <w:r w:rsidRPr="004962BF">
        <w:rPr>
          <w:rStyle w:val="fontstyle01"/>
          <w:rFonts w:ascii="Times New Roman" w:hAnsi="Times New Roman" w:cs="Times New Roman"/>
          <w:sz w:val="24"/>
          <w:szCs w:val="24"/>
        </w:rPr>
        <w:t>O</w:t>
      </w:r>
      <w:r w:rsidRPr="004962BF">
        <w:rPr>
          <w:rStyle w:val="fontstyle01"/>
          <w:rFonts w:ascii="Times New Roman" w:hAnsi="Times New Roman" w:cs="Times New Roman"/>
          <w:sz w:val="24"/>
          <w:szCs w:val="24"/>
          <w:vertAlign w:val="subscript"/>
        </w:rPr>
        <w:t xml:space="preserve">2             </w:t>
      </w:r>
      <w:r w:rsidRPr="004962BF">
        <w:rPr>
          <w:rStyle w:val="fontstyle01"/>
          <w:rFonts w:ascii="Times New Roman" w:hAnsi="Times New Roman" w:cs="Times New Roman"/>
          <w:b w:val="0"/>
          <w:bCs w:val="0"/>
          <w:sz w:val="24"/>
          <w:szCs w:val="24"/>
        </w:rPr>
        <w:t xml:space="preserve">: oxygène </w:t>
      </w:r>
    </w:p>
    <w:p w:rsidR="00EF0837" w:rsidRPr="004962BF" w:rsidRDefault="00EF0837" w:rsidP="00EF0837">
      <w:pPr>
        <w:rPr>
          <w:rFonts w:ascii="Times New Roman" w:hAnsi="Times New Roman" w:cs="Times New Roman"/>
          <w:sz w:val="24"/>
          <w:szCs w:val="24"/>
        </w:rPr>
      </w:pPr>
      <w:proofErr w:type="gramStart"/>
      <w:r w:rsidRPr="004962BF">
        <w:rPr>
          <w:rFonts w:ascii="Times New Roman" w:hAnsi="Times New Roman" w:cs="Times New Roman"/>
          <w:b/>
          <w:bCs/>
          <w:sz w:val="24"/>
          <w:szCs w:val="24"/>
        </w:rPr>
        <w:t>pH</w:t>
      </w:r>
      <w:proofErr w:type="gramEnd"/>
      <w:r w:rsidRPr="004962BF">
        <w:rPr>
          <w:rFonts w:ascii="Times New Roman" w:hAnsi="Times New Roman" w:cs="Times New Roman"/>
          <w:b/>
          <w:bCs/>
          <w:sz w:val="24"/>
          <w:szCs w:val="24"/>
        </w:rPr>
        <w:t xml:space="preserve">  </w:t>
      </w:r>
      <w:r w:rsidR="003B4F9B">
        <w:rPr>
          <w:rFonts w:ascii="Times New Roman" w:hAnsi="Times New Roman" w:cs="Times New Roman" w:hint="cs"/>
          <w:b/>
          <w:bCs/>
          <w:sz w:val="24"/>
          <w:szCs w:val="24"/>
          <w:rtl/>
        </w:rPr>
        <w:t xml:space="preserve">      </w:t>
      </w:r>
      <w:r w:rsidR="00101C20">
        <w:rPr>
          <w:rFonts w:ascii="Times New Roman" w:hAnsi="Times New Roman" w:cs="Times New Roman"/>
          <w:sz w:val="24"/>
          <w:szCs w:val="24"/>
        </w:rPr>
        <w:t>: poten</w:t>
      </w:r>
      <w:r w:rsidRPr="004962BF">
        <w:rPr>
          <w:rFonts w:ascii="Times New Roman" w:hAnsi="Times New Roman" w:cs="Times New Roman"/>
          <w:sz w:val="24"/>
          <w:szCs w:val="24"/>
        </w:rPr>
        <w:t>tiel hydrique</w:t>
      </w:r>
    </w:p>
    <w:p w:rsidR="00EF0837" w:rsidRPr="004962BF" w:rsidRDefault="00EF0837" w:rsidP="00EF0837">
      <w:pPr>
        <w:spacing w:line="360" w:lineRule="auto"/>
        <w:rPr>
          <w:rFonts w:ascii="Times New Roman" w:hAnsi="Times New Roman" w:cs="Times New Roman"/>
          <w:color w:val="000000"/>
          <w:sz w:val="24"/>
          <w:szCs w:val="24"/>
        </w:rPr>
      </w:pPr>
      <w:r w:rsidRPr="004962BF">
        <w:rPr>
          <w:rFonts w:ascii="Times New Roman" w:hAnsi="Times New Roman" w:cs="Times New Roman"/>
          <w:b/>
          <w:bCs/>
          <w:color w:val="000000"/>
          <w:sz w:val="24"/>
          <w:szCs w:val="24"/>
        </w:rPr>
        <w:t>PVC</w:t>
      </w:r>
      <w:r w:rsidRPr="004962BF">
        <w:rPr>
          <w:rFonts w:ascii="Times New Roman" w:hAnsi="Times New Roman" w:cs="Times New Roman"/>
          <w:color w:val="000000"/>
          <w:sz w:val="24"/>
          <w:szCs w:val="24"/>
        </w:rPr>
        <w:t>     : polychlorure de vinyle</w:t>
      </w:r>
    </w:p>
    <w:p w:rsidR="00EF0837" w:rsidRPr="004962BF" w:rsidRDefault="00836CE3" w:rsidP="00EF0837">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b/>
          <w:bCs/>
          <w:color w:val="000000"/>
          <w:sz w:val="24"/>
          <w:szCs w:val="24"/>
          <w:shd w:val="clear" w:color="auto" w:fill="FFFFFF"/>
        </w:rPr>
        <w:t>P</w:t>
      </w:r>
      <w:r w:rsidR="00683F78" w:rsidRPr="004962BF">
        <w:rPr>
          <w:rFonts w:ascii="Times New Roman" w:hAnsi="Times New Roman" w:cs="Times New Roman"/>
          <w:b/>
          <w:bCs/>
          <w:color w:val="000000"/>
          <w:sz w:val="24"/>
          <w:szCs w:val="24"/>
          <w:shd w:val="clear" w:color="auto" w:fill="FFFFFF"/>
        </w:rPr>
        <w:t>VDF</w:t>
      </w:r>
      <w:r w:rsidR="00683F78" w:rsidRPr="004962BF">
        <w:rPr>
          <w:rFonts w:ascii="Times New Roman" w:hAnsi="Times New Roman" w:cs="Times New Roman"/>
          <w:color w:val="000000"/>
          <w:sz w:val="24"/>
          <w:szCs w:val="24"/>
          <w:shd w:val="clear" w:color="auto" w:fill="FFFFFF"/>
        </w:rPr>
        <w:t xml:space="preserve"> :</w:t>
      </w:r>
      <w:r w:rsidR="00EF0837" w:rsidRPr="004962BF">
        <w:rPr>
          <w:rFonts w:ascii="Times New Roman" w:hAnsi="Times New Roman" w:cs="Times New Roman"/>
          <w:color w:val="000000"/>
          <w:sz w:val="24"/>
          <w:szCs w:val="24"/>
          <w:shd w:val="clear" w:color="auto" w:fill="FFFFFF"/>
        </w:rPr>
        <w:t xml:space="preserve"> de chlorure de </w:t>
      </w:r>
      <w:proofErr w:type="spellStart"/>
      <w:r w:rsidR="00EF0837" w:rsidRPr="004962BF">
        <w:rPr>
          <w:rFonts w:ascii="Times New Roman" w:hAnsi="Times New Roman" w:cs="Times New Roman"/>
          <w:color w:val="000000"/>
          <w:sz w:val="24"/>
          <w:szCs w:val="24"/>
          <w:shd w:val="clear" w:color="auto" w:fill="FFFFFF"/>
        </w:rPr>
        <w:t>polyvinylidène</w:t>
      </w:r>
      <w:proofErr w:type="spellEnd"/>
      <w:r w:rsidR="00EF0837" w:rsidRPr="004962BF">
        <w:rPr>
          <w:rFonts w:ascii="Times New Roman" w:hAnsi="Times New Roman" w:cs="Times New Roman"/>
          <w:color w:val="000000"/>
          <w:sz w:val="24"/>
          <w:szCs w:val="24"/>
          <w:shd w:val="clear" w:color="auto" w:fill="FFFFFF"/>
        </w:rPr>
        <w:t> </w:t>
      </w:r>
    </w:p>
    <w:p w:rsidR="00EF0837" w:rsidRPr="002F4DD5" w:rsidRDefault="00683F78" w:rsidP="002F4DD5">
      <w:pPr>
        <w:spacing w:line="360" w:lineRule="auto"/>
        <w:rPr>
          <w:rFonts w:ascii="Times New Roman" w:hAnsi="Times New Roman" w:cs="Times New Roman"/>
          <w:color w:val="242021"/>
          <w:sz w:val="24"/>
          <w:szCs w:val="24"/>
        </w:rPr>
      </w:pPr>
      <w:r>
        <w:rPr>
          <w:rFonts w:ascii="Times New Roman" w:hAnsi="Times New Roman" w:cs="Times New Roman"/>
          <w:b/>
          <w:bCs/>
          <w:color w:val="242021"/>
          <w:sz w:val="24"/>
          <w:szCs w:val="24"/>
        </w:rPr>
        <w:t>Sic</w:t>
      </w:r>
      <w:r w:rsidR="00EF0837" w:rsidRPr="004962BF">
        <w:rPr>
          <w:rFonts w:ascii="Times New Roman" w:hAnsi="Times New Roman" w:cs="Times New Roman"/>
          <w:b/>
          <w:bCs/>
          <w:color w:val="242021"/>
          <w:sz w:val="24"/>
          <w:szCs w:val="24"/>
        </w:rPr>
        <w:t> </w:t>
      </w:r>
      <w:r w:rsidR="00EF0837" w:rsidRPr="004962BF">
        <w:rPr>
          <w:rFonts w:ascii="Times New Roman" w:hAnsi="Times New Roman" w:cs="Times New Roman"/>
          <w:color w:val="242021"/>
          <w:sz w:val="24"/>
          <w:szCs w:val="24"/>
        </w:rPr>
        <w:t>: le carbure de silicium</w:t>
      </w:r>
      <w:r w:rsidR="00EF0837" w:rsidRPr="004962BF">
        <w:rPr>
          <w:rFonts w:ascii="Times New Roman" w:hAnsi="Times New Roman" w:cs="Times New Roman"/>
          <w:color w:val="000000"/>
          <w:sz w:val="24"/>
          <w:szCs w:val="24"/>
        </w:rPr>
        <w:br/>
      </w:r>
      <w:r w:rsidR="00101C20">
        <w:rPr>
          <w:rFonts w:ascii="Times New Roman" w:hAnsi="Times New Roman" w:cs="Times New Roman"/>
          <w:b/>
          <w:bCs/>
          <w:color w:val="242021"/>
          <w:sz w:val="24"/>
          <w:szCs w:val="24"/>
        </w:rPr>
        <w:t>Zr</w:t>
      </w:r>
      <w:r w:rsidR="00101C20" w:rsidRPr="004962BF">
        <w:rPr>
          <w:rStyle w:val="fontstyle01"/>
          <w:rFonts w:ascii="Times New Roman" w:hAnsi="Times New Roman" w:cs="Times New Roman"/>
          <w:sz w:val="24"/>
          <w:szCs w:val="24"/>
        </w:rPr>
        <w:t>O</w:t>
      </w:r>
      <w:r w:rsidR="00101C20" w:rsidRPr="004962BF">
        <w:rPr>
          <w:rStyle w:val="fontstyle01"/>
          <w:rFonts w:ascii="Times New Roman" w:hAnsi="Times New Roman" w:cs="Times New Roman"/>
          <w:sz w:val="24"/>
          <w:szCs w:val="24"/>
          <w:vertAlign w:val="subscript"/>
        </w:rPr>
        <w:t>2</w:t>
      </w:r>
      <w:proofErr w:type="gramStart"/>
      <w:r w:rsidR="00101C20" w:rsidRPr="004962BF">
        <w:rPr>
          <w:rStyle w:val="fontstyle01"/>
          <w:rFonts w:ascii="Times New Roman" w:hAnsi="Times New Roman" w:cs="Times New Roman"/>
          <w:sz w:val="24"/>
          <w:szCs w:val="24"/>
          <w:vertAlign w:val="subscript"/>
        </w:rPr>
        <w:t> </w:t>
      </w:r>
      <w:r w:rsidR="00EF0837" w:rsidRPr="004962BF">
        <w:rPr>
          <w:rFonts w:ascii="Times New Roman" w:hAnsi="Times New Roman" w:cs="Times New Roman"/>
          <w:color w:val="242021"/>
          <w:sz w:val="24"/>
          <w:szCs w:val="24"/>
        </w:rPr>
        <w:t> :</w:t>
      </w:r>
      <w:proofErr w:type="gramEnd"/>
      <w:r w:rsidR="00EF0837" w:rsidRPr="004962BF">
        <w:rPr>
          <w:rFonts w:ascii="Times New Roman" w:hAnsi="Times New Roman" w:cs="Times New Roman"/>
          <w:color w:val="242021"/>
          <w:sz w:val="24"/>
          <w:szCs w:val="24"/>
        </w:rPr>
        <w:t xml:space="preserve"> </w:t>
      </w:r>
      <w:r w:rsidR="00EF0837" w:rsidRPr="004962BF">
        <w:rPr>
          <w:rFonts w:ascii="Times New Roman" w:hAnsi="Times New Roman" w:cs="Times New Roman"/>
          <w:color w:val="000000"/>
          <w:sz w:val="24"/>
          <w:szCs w:val="24"/>
          <w:shd w:val="clear" w:color="auto" w:fill="FFFFFF"/>
        </w:rPr>
        <w:t xml:space="preserve">l'oxyde de </w:t>
      </w:r>
      <w:r w:rsidR="00EF0837" w:rsidRPr="004962BF">
        <w:rPr>
          <w:rFonts w:ascii="Times New Roman" w:hAnsi="Times New Roman" w:cs="Times New Roman"/>
          <w:color w:val="242021"/>
          <w:sz w:val="24"/>
          <w:szCs w:val="24"/>
        </w:rPr>
        <w:t>zirconium</w:t>
      </w:r>
    </w:p>
    <w:p w:rsidR="007B659A" w:rsidRPr="004962BF" w:rsidRDefault="007B659A" w:rsidP="00EF0837">
      <w:pPr>
        <w:jc w:val="right"/>
        <w:rPr>
          <w:rFonts w:ascii="Times New Roman" w:hAnsi="Times New Roman" w:cs="Times New Roman"/>
          <w:sz w:val="24"/>
          <w:szCs w:val="24"/>
        </w:rPr>
      </w:pPr>
      <w:r w:rsidRPr="00C23489">
        <w:rPr>
          <w:rFonts w:ascii="Times New Roman" w:hAnsi="Times New Roman" w:cs="Times New Roman"/>
          <w:color w:val="000000"/>
          <w:sz w:val="24"/>
          <w:szCs w:val="24"/>
        </w:rPr>
        <w:br/>
      </w:r>
    </w:p>
    <w:p w:rsidR="00EF0837" w:rsidRPr="009578F0" w:rsidRDefault="00EF0837" w:rsidP="00EF0837">
      <w:pPr>
        <w:jc w:val="both"/>
        <w:rPr>
          <w:rFonts w:asciiTheme="majorBidi" w:hAnsiTheme="majorBidi" w:cstheme="majorBidi"/>
          <w:sz w:val="24"/>
          <w:szCs w:val="24"/>
          <w:lang w:bidi="ar-DZ"/>
        </w:rPr>
      </w:pPr>
    </w:p>
    <w:p w:rsidR="002F446B" w:rsidRDefault="002F446B">
      <w:pPr>
        <w:sectPr w:rsidR="002F446B" w:rsidSect="00802C2E">
          <w:headerReference w:type="default" r:id="rId10"/>
          <w:pgSz w:w="11906" w:h="16838"/>
          <w:pgMar w:top="284" w:right="1134" w:bottom="568" w:left="1701" w:header="709" w:footer="709" w:gutter="0"/>
          <w:cols w:space="708"/>
          <w:docGrid w:linePitch="360"/>
        </w:sectPr>
      </w:pPr>
    </w:p>
    <w:p w:rsidR="00494ED6" w:rsidRDefault="00494ED6" w:rsidP="00FE68D6">
      <w:pPr>
        <w:pStyle w:val="Titre1"/>
        <w:rPr>
          <w:rFonts w:eastAsiaTheme="minorHAnsi"/>
          <w:color w:val="auto"/>
          <w:shd w:val="clear" w:color="auto" w:fill="auto"/>
        </w:rPr>
      </w:pPr>
      <w:bookmarkStart w:id="0" w:name="_Toc517714605"/>
      <w:bookmarkStart w:id="1" w:name="_Toc517715132"/>
    </w:p>
    <w:p w:rsidR="002F446B" w:rsidRPr="00FE68D6" w:rsidRDefault="002F446B" w:rsidP="00FE68D6">
      <w:pPr>
        <w:pStyle w:val="Titre1"/>
      </w:pPr>
      <w:r w:rsidRPr="00FE68D6">
        <w:t>Introduction</w:t>
      </w:r>
      <w:bookmarkEnd w:id="0"/>
      <w:bookmarkEnd w:id="1"/>
    </w:p>
    <w:p w:rsidR="002F446B" w:rsidRPr="00836CE3" w:rsidRDefault="002F446B" w:rsidP="002F446B">
      <w:pPr>
        <w:spacing w:line="360" w:lineRule="auto"/>
        <w:jc w:val="both"/>
        <w:rPr>
          <w:rStyle w:val="fontstyle01"/>
          <w:rFonts w:ascii="Times New Roman" w:hAnsi="Times New Roman" w:cs="Times New Roman"/>
          <w:b w:val="0"/>
          <w:bCs w:val="0"/>
          <w:sz w:val="24"/>
          <w:szCs w:val="24"/>
        </w:rPr>
      </w:pPr>
      <w:r w:rsidRPr="00836CE3">
        <w:rPr>
          <w:rFonts w:ascii="Times New Roman" w:hAnsi="Times New Roman" w:cs="Times New Roman"/>
          <w:sz w:val="24"/>
          <w:szCs w:val="24"/>
        </w:rPr>
        <w:t xml:space="preserve">        L’eau est une ressource indispensable à la vie et aux activités humaines</w:t>
      </w:r>
      <w:r w:rsidR="00790FD6">
        <w:rPr>
          <w:rFonts w:ascii="Times New Roman" w:hAnsi="Times New Roman" w:cs="Times New Roman"/>
          <w:sz w:val="24"/>
          <w:szCs w:val="24"/>
        </w:rPr>
        <w:t xml:space="preserve"> </w:t>
      </w:r>
      <w:r w:rsidR="008F1CBE" w:rsidRPr="00836CE3">
        <w:rPr>
          <w:rFonts w:ascii="Times New Roman" w:hAnsi="Times New Roman" w:cs="Times New Roman"/>
          <w:b/>
          <w:bCs/>
          <w:sz w:val="24"/>
          <w:szCs w:val="24"/>
        </w:rPr>
        <w:t>(</w:t>
      </w:r>
      <w:proofErr w:type="spellStart"/>
      <w:r w:rsidR="00C57072" w:rsidRPr="00836CE3">
        <w:rPr>
          <w:rFonts w:ascii="Times New Roman" w:hAnsi="Times New Roman" w:cs="Times New Roman"/>
          <w:b/>
          <w:bCs/>
          <w:sz w:val="24"/>
          <w:szCs w:val="24"/>
        </w:rPr>
        <w:t>ClaireKonig</w:t>
      </w:r>
      <w:proofErr w:type="spellEnd"/>
      <w:r w:rsidR="00262AC1" w:rsidRPr="00836CE3">
        <w:rPr>
          <w:rFonts w:ascii="Times New Roman" w:hAnsi="Times New Roman" w:cs="Times New Roman"/>
          <w:b/>
          <w:bCs/>
          <w:sz w:val="24"/>
          <w:szCs w:val="24"/>
        </w:rPr>
        <w:t>.,</w:t>
      </w:r>
      <w:r w:rsidR="00C57072" w:rsidRPr="00836CE3">
        <w:rPr>
          <w:rFonts w:ascii="Times New Roman" w:hAnsi="Times New Roman" w:cs="Times New Roman"/>
          <w:b/>
          <w:bCs/>
          <w:sz w:val="24"/>
          <w:szCs w:val="24"/>
        </w:rPr>
        <w:t xml:space="preserve"> 2016</w:t>
      </w:r>
      <w:r w:rsidR="008F1CBE" w:rsidRPr="00836CE3">
        <w:rPr>
          <w:rFonts w:ascii="Times New Roman" w:hAnsi="Times New Roman" w:cs="Times New Roman"/>
          <w:b/>
          <w:bCs/>
          <w:sz w:val="24"/>
          <w:szCs w:val="24"/>
        </w:rPr>
        <w:t>)</w:t>
      </w:r>
      <w:r w:rsidRPr="00836CE3">
        <w:rPr>
          <w:rFonts w:ascii="Times New Roman" w:hAnsi="Times New Roman" w:cs="Times New Roman"/>
          <w:sz w:val="24"/>
          <w:szCs w:val="24"/>
        </w:rPr>
        <w:t>. La gestion de cette ressource devienne de plus en plus  problématique dans le contexte écologique, environnementale et même sanitaire</w:t>
      </w:r>
      <w:r w:rsidRPr="00836CE3">
        <w:rPr>
          <w:rStyle w:val="fontstyle01"/>
          <w:rFonts w:ascii="Times New Roman" w:hAnsi="Times New Roman" w:cs="Times New Roman"/>
          <w:sz w:val="24"/>
          <w:szCs w:val="24"/>
        </w:rPr>
        <w:t xml:space="preserve">. </w:t>
      </w:r>
      <w:r w:rsidRPr="00836CE3">
        <w:rPr>
          <w:rStyle w:val="fontstyle01"/>
          <w:rFonts w:ascii="Times New Roman" w:hAnsi="Times New Roman" w:cs="Times New Roman"/>
          <w:b w:val="0"/>
          <w:bCs w:val="0"/>
          <w:sz w:val="24"/>
          <w:szCs w:val="24"/>
        </w:rPr>
        <w:t xml:space="preserve">En effet l'accroissement accéléré de la contamination des systèmes aquatiques au cours des dernières années, ainsi que la modification progressive de la nature des pollutions qui deviennent de plus en plus chimiques ont contribué fortement à l'épuisement rapide des réserves </w:t>
      </w:r>
      <w:proofErr w:type="spellStart"/>
      <w:r w:rsidRPr="00836CE3">
        <w:rPr>
          <w:rStyle w:val="fontstyle01"/>
          <w:rFonts w:ascii="Times New Roman" w:hAnsi="Times New Roman" w:cs="Times New Roman"/>
          <w:b w:val="0"/>
          <w:bCs w:val="0"/>
          <w:sz w:val="24"/>
          <w:szCs w:val="24"/>
        </w:rPr>
        <w:t>hydriques.</w:t>
      </w:r>
      <w:r w:rsidRPr="00836CE3">
        <w:rPr>
          <w:rFonts w:asciiTheme="majorBidi" w:hAnsiTheme="majorBidi" w:cstheme="majorBidi"/>
          <w:sz w:val="24"/>
          <w:szCs w:val="24"/>
        </w:rPr>
        <w:t>La</w:t>
      </w:r>
      <w:proofErr w:type="spellEnd"/>
      <w:r w:rsidRPr="00836CE3">
        <w:rPr>
          <w:rFonts w:asciiTheme="majorBidi" w:hAnsiTheme="majorBidi" w:cstheme="majorBidi"/>
          <w:sz w:val="24"/>
          <w:szCs w:val="24"/>
        </w:rPr>
        <w:t xml:space="preserve"> préservation de cette ressource précieuse et stratégique nécessite donc l'emploi de procédés permettant ainsi de traiter </w:t>
      </w:r>
      <w:proofErr w:type="spellStart"/>
      <w:r w:rsidRPr="00836CE3">
        <w:rPr>
          <w:rFonts w:asciiTheme="majorBidi" w:hAnsiTheme="majorBidi" w:cstheme="majorBidi"/>
          <w:sz w:val="24"/>
          <w:szCs w:val="24"/>
        </w:rPr>
        <w:t>efficacement</w:t>
      </w:r>
      <w:r w:rsidRPr="00836CE3">
        <w:rPr>
          <w:rStyle w:val="fontstyle01"/>
          <w:rFonts w:ascii="Times New Roman" w:hAnsi="Times New Roman" w:cs="Times New Roman"/>
          <w:b w:val="0"/>
          <w:bCs w:val="0"/>
          <w:sz w:val="24"/>
          <w:szCs w:val="24"/>
        </w:rPr>
        <w:t>les</w:t>
      </w:r>
      <w:proofErr w:type="spellEnd"/>
      <w:r w:rsidRPr="00836CE3">
        <w:rPr>
          <w:rStyle w:val="fontstyle01"/>
          <w:rFonts w:ascii="Times New Roman" w:hAnsi="Times New Roman" w:cs="Times New Roman"/>
          <w:b w:val="0"/>
          <w:bCs w:val="0"/>
          <w:sz w:val="24"/>
          <w:szCs w:val="24"/>
        </w:rPr>
        <w:t xml:space="preserve"> eaux usées urbaines et même industrielles.</w:t>
      </w:r>
    </w:p>
    <w:p w:rsidR="002F446B" w:rsidRPr="00836CE3" w:rsidRDefault="002F446B" w:rsidP="002F446B">
      <w:pPr>
        <w:spacing w:line="360" w:lineRule="auto"/>
        <w:jc w:val="both"/>
        <w:rPr>
          <w:rFonts w:ascii="Times New Roman" w:hAnsi="Times New Roman" w:cs="Times New Roman"/>
          <w:color w:val="000000"/>
          <w:sz w:val="24"/>
          <w:szCs w:val="24"/>
        </w:rPr>
      </w:pPr>
      <w:r w:rsidRPr="00836CE3">
        <w:rPr>
          <w:rFonts w:ascii="Times New Roman" w:hAnsi="Times New Roman" w:cs="Times New Roman"/>
          <w:sz w:val="24"/>
          <w:szCs w:val="24"/>
        </w:rPr>
        <w:t>En Algérie, La situation actuelle  se caractérise par un déséquilibre entre les besoins et les ressources disponibles. La croissance démographique et le développement économique et social du pays ont induit durant les deux dernières décennies écoulées, un accroissement considérable des besoins en eau potable, industrielle et agricole. Les besoins exprimés par les différents utilisateurs sont nettement supérieurs aux ressources en eau mobilisées, ce qui engendre des conflits d’affectation, et nécessite parfois des arbitrages difficiles. Face à cette situation et dans un souci de préservations  des ressources hydriques et de protection de l'environnement et de la santé publique, un programme d'épuration par la mise en service de différents procédés doit être adopté dans les stations d'épuration implantées à traves le territoire national.</w:t>
      </w:r>
    </w:p>
    <w:p w:rsidR="002F446B" w:rsidRPr="00836CE3" w:rsidRDefault="002F446B" w:rsidP="002F446B">
      <w:pPr>
        <w:spacing w:line="360" w:lineRule="auto"/>
        <w:jc w:val="both"/>
        <w:rPr>
          <w:rStyle w:val="fontstyle01"/>
          <w:rFonts w:asciiTheme="majorBidi" w:hAnsiTheme="majorBidi" w:cstheme="majorBidi"/>
          <w:b w:val="0"/>
          <w:bCs w:val="0"/>
          <w:sz w:val="24"/>
          <w:szCs w:val="24"/>
        </w:rPr>
      </w:pPr>
      <w:r w:rsidRPr="00836CE3">
        <w:rPr>
          <w:rFonts w:ascii="Times New Roman" w:hAnsi="Times New Roman" w:cs="Times New Roman"/>
          <w:sz w:val="24"/>
          <w:szCs w:val="24"/>
        </w:rPr>
        <w:t xml:space="preserve">Traditionnellement, le traitement des eaux usées se fait soit par culture libre, soit par culture fixée, avec chacun ces avantages et ces inconvénients. Les eaux résiduaires urbaines sont traités dans la plus part des cas par un système à culture libre appelé communément procédé à boue activée, dont la gestion du procédé est relativement simple, mais la qualité des eaux produites est dépendante de la variation de débit et de la composition de l'effluent à traiter. Inversement aux procédés à culture libre, les procédés à culture fixée sont considérés comme plus simples à l'usage et fournissent un traitement plus stable </w:t>
      </w:r>
      <w:r w:rsidRPr="00836CE3">
        <w:rPr>
          <w:rFonts w:ascii="Times New Roman" w:hAnsi="Times New Roman" w:cs="Times New Roman"/>
          <w:b/>
          <w:bCs/>
          <w:sz w:val="24"/>
          <w:szCs w:val="24"/>
        </w:rPr>
        <w:t xml:space="preserve">(Rocher et </w:t>
      </w:r>
      <w:proofErr w:type="gramStart"/>
      <w:r w:rsidRPr="00836CE3">
        <w:rPr>
          <w:rFonts w:ascii="Times New Roman" w:hAnsi="Times New Roman" w:cs="Times New Roman"/>
          <w:b/>
          <w:bCs/>
          <w:sz w:val="24"/>
          <w:szCs w:val="24"/>
        </w:rPr>
        <w:t>al.,</w:t>
      </w:r>
      <w:proofErr w:type="gramEnd"/>
      <w:r w:rsidRPr="00836CE3">
        <w:rPr>
          <w:rFonts w:ascii="Times New Roman" w:hAnsi="Times New Roman" w:cs="Times New Roman"/>
          <w:b/>
          <w:bCs/>
          <w:sz w:val="24"/>
          <w:szCs w:val="24"/>
        </w:rPr>
        <w:t xml:space="preserve"> 2008).</w:t>
      </w:r>
    </w:p>
    <w:p w:rsidR="00152361" w:rsidRPr="00836CE3" w:rsidRDefault="002F446B" w:rsidP="002F446B">
      <w:pPr>
        <w:spacing w:line="360" w:lineRule="auto"/>
        <w:jc w:val="both"/>
        <w:rPr>
          <w:rStyle w:val="fontstyle01"/>
          <w:rFonts w:asciiTheme="majorBidi" w:hAnsiTheme="majorBidi" w:cstheme="majorBidi"/>
          <w:b w:val="0"/>
          <w:bCs w:val="0"/>
          <w:sz w:val="24"/>
          <w:szCs w:val="24"/>
        </w:rPr>
      </w:pPr>
      <w:r w:rsidRPr="00836CE3">
        <w:rPr>
          <w:rStyle w:val="fontstyle01"/>
          <w:rFonts w:asciiTheme="majorBidi" w:hAnsiTheme="majorBidi" w:cstheme="majorBidi"/>
          <w:b w:val="0"/>
          <w:bCs w:val="0"/>
          <w:sz w:val="24"/>
          <w:szCs w:val="24"/>
        </w:rPr>
        <w:t xml:space="preserve">      Dans le but de développer cette filiale de traitement des eaux dans les stations locales, nous avons axé notre travail sur la sélection de nouveaux matériaux support à la </w:t>
      </w:r>
      <w:proofErr w:type="spellStart"/>
      <w:r w:rsidRPr="00836CE3">
        <w:rPr>
          <w:rStyle w:val="fontstyle01"/>
          <w:rFonts w:asciiTheme="majorBidi" w:hAnsiTheme="majorBidi" w:cstheme="majorBidi"/>
          <w:b w:val="0"/>
          <w:bCs w:val="0"/>
          <w:sz w:val="24"/>
          <w:szCs w:val="24"/>
        </w:rPr>
        <w:t>biofiltration</w:t>
      </w:r>
      <w:proofErr w:type="spellEnd"/>
      <w:r w:rsidRPr="00836CE3">
        <w:rPr>
          <w:rStyle w:val="fontstyle01"/>
          <w:rFonts w:asciiTheme="majorBidi" w:hAnsiTheme="majorBidi" w:cstheme="majorBidi"/>
          <w:b w:val="0"/>
          <w:bCs w:val="0"/>
          <w:sz w:val="24"/>
          <w:szCs w:val="24"/>
        </w:rPr>
        <w:t>, qui peuvent concurrencer les supports industriels qui sont actuellement à grand usage dans les stations d’épuration en Europe et en Amérique. L'objectif principal du présent mémoire est de  valoriser les déchets de l’industrie de la brique à usage des constructions des bâtiments</w:t>
      </w:r>
    </w:p>
    <w:p w:rsidR="00152361" w:rsidRDefault="00152361" w:rsidP="002F446B">
      <w:pPr>
        <w:spacing w:line="360" w:lineRule="auto"/>
        <w:jc w:val="both"/>
        <w:rPr>
          <w:rStyle w:val="fontstyle01"/>
          <w:rFonts w:asciiTheme="majorBidi" w:hAnsiTheme="majorBidi" w:cstheme="majorBidi"/>
          <w:b w:val="0"/>
          <w:bCs w:val="0"/>
          <w:sz w:val="24"/>
          <w:szCs w:val="24"/>
        </w:rPr>
      </w:pPr>
    </w:p>
    <w:p w:rsidR="002F446B" w:rsidRPr="002F446B" w:rsidRDefault="002F446B" w:rsidP="002F446B">
      <w:pPr>
        <w:spacing w:line="360" w:lineRule="auto"/>
        <w:jc w:val="both"/>
        <w:rPr>
          <w:rStyle w:val="fontstyle01"/>
          <w:rFonts w:asciiTheme="majorBidi" w:hAnsiTheme="majorBidi" w:cstheme="majorBidi"/>
          <w:b w:val="0"/>
          <w:bCs w:val="0"/>
          <w:sz w:val="24"/>
          <w:szCs w:val="24"/>
        </w:rPr>
      </w:pPr>
      <w:r w:rsidRPr="002F446B">
        <w:rPr>
          <w:rStyle w:val="fontstyle01"/>
          <w:rFonts w:asciiTheme="majorBidi" w:hAnsiTheme="majorBidi" w:cstheme="majorBidi"/>
          <w:b w:val="0"/>
          <w:bCs w:val="0"/>
          <w:sz w:val="24"/>
          <w:szCs w:val="24"/>
        </w:rPr>
        <w:t xml:space="preserve"> </w:t>
      </w:r>
      <w:proofErr w:type="gramStart"/>
      <w:r w:rsidRPr="002F446B">
        <w:rPr>
          <w:rStyle w:val="fontstyle01"/>
          <w:rFonts w:asciiTheme="majorBidi" w:hAnsiTheme="majorBidi" w:cstheme="majorBidi"/>
          <w:b w:val="0"/>
          <w:bCs w:val="0"/>
          <w:sz w:val="24"/>
          <w:szCs w:val="24"/>
        </w:rPr>
        <w:t>comme</w:t>
      </w:r>
      <w:proofErr w:type="gramEnd"/>
      <w:r w:rsidRPr="002F446B">
        <w:rPr>
          <w:rStyle w:val="fontstyle01"/>
          <w:rFonts w:asciiTheme="majorBidi" w:hAnsiTheme="majorBidi" w:cstheme="majorBidi"/>
          <w:b w:val="0"/>
          <w:bCs w:val="0"/>
          <w:sz w:val="24"/>
          <w:szCs w:val="24"/>
        </w:rPr>
        <w:t xml:space="preserve"> un support de </w:t>
      </w:r>
      <w:proofErr w:type="spellStart"/>
      <w:r w:rsidRPr="002F446B">
        <w:rPr>
          <w:rStyle w:val="fontstyle01"/>
          <w:rFonts w:asciiTheme="majorBidi" w:hAnsiTheme="majorBidi" w:cstheme="majorBidi"/>
          <w:b w:val="0"/>
          <w:bCs w:val="0"/>
          <w:sz w:val="24"/>
          <w:szCs w:val="24"/>
        </w:rPr>
        <w:t>biofiltration</w:t>
      </w:r>
      <w:proofErr w:type="spellEnd"/>
      <w:r w:rsidRPr="002F446B">
        <w:rPr>
          <w:rStyle w:val="fontstyle01"/>
          <w:rFonts w:asciiTheme="majorBidi" w:hAnsiTheme="majorBidi" w:cstheme="majorBidi"/>
          <w:b w:val="0"/>
          <w:bCs w:val="0"/>
          <w:sz w:val="24"/>
          <w:szCs w:val="24"/>
        </w:rPr>
        <w:t xml:space="preserve"> et de mettre à la disposition des stations d’épuration implantés à travers le territoire national un support de disponibilité loc</w:t>
      </w:r>
      <w:r w:rsidR="007F3B54">
        <w:rPr>
          <w:rStyle w:val="fontstyle01"/>
          <w:rFonts w:asciiTheme="majorBidi" w:hAnsiTheme="majorBidi" w:cstheme="majorBidi"/>
          <w:b w:val="0"/>
          <w:bCs w:val="0"/>
          <w:sz w:val="24"/>
          <w:szCs w:val="24"/>
        </w:rPr>
        <w:t>ale et de faible prix de revient</w:t>
      </w:r>
      <w:r w:rsidRPr="002F446B">
        <w:rPr>
          <w:rStyle w:val="fontstyle01"/>
          <w:rFonts w:asciiTheme="majorBidi" w:hAnsiTheme="majorBidi" w:cstheme="majorBidi"/>
          <w:b w:val="0"/>
          <w:bCs w:val="0"/>
          <w:sz w:val="24"/>
          <w:szCs w:val="24"/>
        </w:rPr>
        <w:t>.</w:t>
      </w:r>
    </w:p>
    <w:p w:rsidR="002F446B" w:rsidRPr="00364579" w:rsidRDefault="002F446B" w:rsidP="002F446B">
      <w:pPr>
        <w:spacing w:line="360" w:lineRule="auto"/>
        <w:jc w:val="both"/>
        <w:rPr>
          <w:rFonts w:asciiTheme="majorBidi" w:hAnsiTheme="majorBidi" w:cstheme="majorBidi"/>
          <w:color w:val="000000"/>
          <w:sz w:val="24"/>
          <w:szCs w:val="24"/>
        </w:rPr>
      </w:pPr>
      <w:r w:rsidRPr="007E356E">
        <w:rPr>
          <w:rFonts w:ascii="Times New Roman" w:hAnsi="Times New Roman" w:cs="Times New Roman"/>
          <w:color w:val="000000"/>
          <w:sz w:val="24"/>
          <w:szCs w:val="24"/>
          <w:shd w:val="clear" w:color="auto" w:fill="FFFFFF"/>
        </w:rPr>
        <w:t xml:space="preserve">Le </w:t>
      </w:r>
      <w:r>
        <w:rPr>
          <w:rFonts w:ascii="Times New Roman" w:hAnsi="Times New Roman" w:cs="Times New Roman"/>
          <w:color w:val="000000"/>
          <w:sz w:val="24"/>
          <w:szCs w:val="24"/>
          <w:shd w:val="clear" w:color="auto" w:fill="FFFFFF"/>
        </w:rPr>
        <w:t xml:space="preserve">présent </w:t>
      </w:r>
      <w:r w:rsidRPr="007E356E">
        <w:rPr>
          <w:rFonts w:ascii="Times New Roman" w:hAnsi="Times New Roman" w:cs="Times New Roman"/>
          <w:color w:val="000000"/>
          <w:sz w:val="24"/>
          <w:szCs w:val="24"/>
          <w:shd w:val="clear" w:color="auto" w:fill="FFFFFF"/>
        </w:rPr>
        <w:t xml:space="preserve">travail </w:t>
      </w:r>
      <w:r>
        <w:rPr>
          <w:rFonts w:ascii="Times New Roman" w:hAnsi="Times New Roman" w:cs="Times New Roman"/>
          <w:color w:val="000000"/>
          <w:sz w:val="24"/>
          <w:szCs w:val="24"/>
          <w:shd w:val="clear" w:color="auto" w:fill="FFFFFF"/>
        </w:rPr>
        <w:t>a été résumé en trois</w:t>
      </w:r>
      <w:r w:rsidRPr="007E356E">
        <w:rPr>
          <w:rFonts w:ascii="Times New Roman" w:hAnsi="Times New Roman" w:cs="Times New Roman"/>
          <w:color w:val="000000"/>
          <w:sz w:val="24"/>
          <w:szCs w:val="24"/>
          <w:shd w:val="clear" w:color="auto" w:fill="FFFFFF"/>
        </w:rPr>
        <w:t xml:space="preserve"> parties : </w:t>
      </w:r>
    </w:p>
    <w:p w:rsidR="002F446B" w:rsidRPr="00364579" w:rsidRDefault="002F446B" w:rsidP="002F446B">
      <w:pPr>
        <w:pStyle w:val="Paragraphedeliste"/>
        <w:numPr>
          <w:ilvl w:val="0"/>
          <w:numId w:val="1"/>
        </w:numPr>
        <w:spacing w:line="360" w:lineRule="auto"/>
        <w:jc w:val="both"/>
        <w:rPr>
          <w:rFonts w:asciiTheme="majorBidi" w:hAnsiTheme="majorBidi" w:cstheme="majorBidi"/>
          <w:color w:val="000000"/>
          <w:sz w:val="24"/>
          <w:szCs w:val="24"/>
        </w:rPr>
      </w:pPr>
      <w:r w:rsidRPr="00364579">
        <w:rPr>
          <w:rFonts w:asciiTheme="majorBidi" w:hAnsiTheme="majorBidi" w:cstheme="majorBidi"/>
          <w:sz w:val="24"/>
          <w:szCs w:val="24"/>
        </w:rPr>
        <w:t xml:space="preserve">La synthèse bibliographique fait le point sur les connaissances actuelles du procédé de traitement des eaux par </w:t>
      </w:r>
      <w:proofErr w:type="spellStart"/>
      <w:r w:rsidRPr="00364579">
        <w:rPr>
          <w:rFonts w:asciiTheme="majorBidi" w:hAnsiTheme="majorBidi" w:cstheme="majorBidi"/>
          <w:sz w:val="24"/>
          <w:szCs w:val="24"/>
        </w:rPr>
        <w:t>biofiltration</w:t>
      </w:r>
      <w:proofErr w:type="spellEnd"/>
      <w:r w:rsidRPr="00364579">
        <w:rPr>
          <w:rFonts w:asciiTheme="majorBidi" w:hAnsiTheme="majorBidi" w:cstheme="majorBidi"/>
          <w:sz w:val="24"/>
          <w:szCs w:val="24"/>
        </w:rPr>
        <w:t xml:space="preserve">, </w:t>
      </w:r>
    </w:p>
    <w:p w:rsidR="002F446B" w:rsidRDefault="002F446B" w:rsidP="002F446B">
      <w:pPr>
        <w:pStyle w:val="Paragraphedeliste"/>
        <w:numPr>
          <w:ilvl w:val="0"/>
          <w:numId w:val="1"/>
        </w:numPr>
        <w:spacing w:line="360" w:lineRule="auto"/>
        <w:jc w:val="both"/>
        <w:rPr>
          <w:rFonts w:ascii="Times New Roman" w:hAnsi="Times New Roman" w:cs="Times New Roman"/>
          <w:color w:val="000000"/>
          <w:sz w:val="24"/>
          <w:szCs w:val="24"/>
        </w:rPr>
      </w:pPr>
      <w:r w:rsidRPr="00364579">
        <w:rPr>
          <w:rFonts w:asciiTheme="majorBidi" w:hAnsiTheme="majorBidi" w:cstheme="majorBidi"/>
          <w:sz w:val="24"/>
          <w:szCs w:val="24"/>
        </w:rPr>
        <w:t>La deuxième partie présente les montages et les appareillages spécifiques utilisés lors des expérimentations</w:t>
      </w:r>
      <w:r w:rsidRPr="00364579">
        <w:rPr>
          <w:rFonts w:ascii="Times New Roman" w:hAnsi="Times New Roman" w:cs="Times New Roman"/>
          <w:color w:val="000000"/>
          <w:sz w:val="24"/>
          <w:szCs w:val="24"/>
          <w:shd w:val="clear" w:color="auto" w:fill="FFFFFF"/>
        </w:rPr>
        <w:t>.</w:t>
      </w:r>
    </w:p>
    <w:p w:rsidR="002F446B" w:rsidRPr="004E5861" w:rsidRDefault="002F446B" w:rsidP="002F446B">
      <w:pPr>
        <w:pStyle w:val="Paragraphedeliste"/>
        <w:numPr>
          <w:ilvl w:val="0"/>
          <w:numId w:val="1"/>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shd w:val="clear" w:color="auto" w:fill="FFFFFF"/>
        </w:rPr>
        <w:t xml:space="preserve">La troisième </w:t>
      </w:r>
      <w:r w:rsidRPr="00364579">
        <w:rPr>
          <w:rFonts w:ascii="Times New Roman" w:hAnsi="Times New Roman" w:cs="Times New Roman"/>
          <w:color w:val="000000"/>
          <w:sz w:val="24"/>
          <w:szCs w:val="24"/>
          <w:shd w:val="clear" w:color="auto" w:fill="FFFFFF"/>
        </w:rPr>
        <w:t xml:space="preserve">partie </w:t>
      </w:r>
      <w:r>
        <w:rPr>
          <w:rFonts w:ascii="Times New Roman" w:hAnsi="Times New Roman" w:cs="Times New Roman"/>
          <w:color w:val="000000"/>
          <w:sz w:val="24"/>
          <w:szCs w:val="24"/>
          <w:shd w:val="clear" w:color="auto" w:fill="FFFFFF"/>
        </w:rPr>
        <w:t>présente les résultats expérimentaux et leurs discussions.</w:t>
      </w:r>
    </w:p>
    <w:p w:rsidR="004E5861" w:rsidRDefault="004E5861" w:rsidP="004E5861">
      <w:pPr>
        <w:spacing w:line="360" w:lineRule="auto"/>
        <w:jc w:val="both"/>
        <w:rPr>
          <w:rFonts w:ascii="Times New Roman" w:hAnsi="Times New Roman" w:cs="Times New Roman"/>
          <w:color w:val="000000"/>
          <w:sz w:val="24"/>
          <w:szCs w:val="24"/>
        </w:rPr>
        <w:sectPr w:rsidR="004E5861" w:rsidSect="00FE68D6">
          <w:headerReference w:type="default" r:id="rId11"/>
          <w:footerReference w:type="default" r:id="rId12"/>
          <w:pgSz w:w="11906" w:h="16838"/>
          <w:pgMar w:top="1134" w:right="1134" w:bottom="1134" w:left="1701" w:header="709" w:footer="709" w:gutter="0"/>
          <w:pgNumType w:start="1"/>
          <w:cols w:space="708"/>
          <w:docGrid w:linePitch="360"/>
        </w:sectPr>
      </w:pPr>
    </w:p>
    <w:p w:rsidR="009E609D" w:rsidRDefault="0047393E" w:rsidP="00FE68D6">
      <w:pPr>
        <w:pStyle w:val="Titre1"/>
      </w:pPr>
      <w:bookmarkStart w:id="2" w:name="_Toc517714606"/>
      <w:bookmarkStart w:id="3" w:name="_Toc517715133"/>
      <w:r>
        <w:lastRenderedPageBreak/>
        <w:t>I. Synthèse bibliographique </w:t>
      </w:r>
      <w:bookmarkStart w:id="4" w:name="_GoBack"/>
      <w:bookmarkEnd w:id="4"/>
    </w:p>
    <w:p w:rsidR="004E5861" w:rsidRPr="00FE68D6" w:rsidRDefault="009E609D" w:rsidP="00FE68D6">
      <w:pPr>
        <w:pStyle w:val="Titre1"/>
      </w:pPr>
      <w:r>
        <w:t>I.</w:t>
      </w:r>
      <w:r w:rsidR="002C7CEE">
        <w:t>1.</w:t>
      </w:r>
      <w:r w:rsidR="00C57072">
        <w:t xml:space="preserve"> D</w:t>
      </w:r>
      <w:r w:rsidR="004E5861" w:rsidRPr="00FE68D6">
        <w:t>énitrification des eaux</w:t>
      </w:r>
      <w:bookmarkEnd w:id="2"/>
      <w:bookmarkEnd w:id="3"/>
    </w:p>
    <w:p w:rsidR="004E5861" w:rsidRPr="00FE68D6" w:rsidRDefault="002C7CEE" w:rsidP="00FE68D6">
      <w:pPr>
        <w:pStyle w:val="Titre2"/>
      </w:pPr>
      <w:bookmarkStart w:id="5" w:name="_Toc517714607"/>
      <w:bookmarkStart w:id="6" w:name="_Toc517715134"/>
      <w:r>
        <w:t>I.1</w:t>
      </w:r>
      <w:r w:rsidR="004E5861" w:rsidRPr="00FE68D6">
        <w:t>.1</w:t>
      </w:r>
      <w:bookmarkEnd w:id="5"/>
      <w:bookmarkEnd w:id="6"/>
      <w:r w:rsidR="0079325A" w:rsidRPr="00FE68D6">
        <w:t>. Introduction</w:t>
      </w:r>
    </w:p>
    <w:p w:rsidR="004E5861" w:rsidRPr="00C23489" w:rsidRDefault="004E5861" w:rsidP="004E5861">
      <w:pPr>
        <w:spacing w:line="360" w:lineRule="auto"/>
        <w:jc w:val="both"/>
        <w:rPr>
          <w:rFonts w:ascii="Times New Roman" w:hAnsi="Times New Roman" w:cs="Times New Roman"/>
          <w:color w:val="000000"/>
          <w:sz w:val="24"/>
          <w:szCs w:val="24"/>
        </w:rPr>
      </w:pPr>
      <w:r w:rsidRPr="00C23489">
        <w:rPr>
          <w:rFonts w:ascii="Times New Roman" w:hAnsi="Times New Roman" w:cs="Times New Roman"/>
          <w:color w:val="000000"/>
          <w:sz w:val="24"/>
          <w:szCs w:val="24"/>
        </w:rPr>
        <w:t>La dénitrification complète consiste en la réduction des nitrates (NO</w:t>
      </w:r>
      <w:r w:rsidRPr="00C23489">
        <w:rPr>
          <w:rFonts w:ascii="Times New Roman" w:hAnsi="Times New Roman" w:cs="Times New Roman"/>
          <w:color w:val="000000"/>
          <w:sz w:val="24"/>
          <w:szCs w:val="24"/>
          <w:vertAlign w:val="superscript"/>
        </w:rPr>
        <w:t>-</w:t>
      </w:r>
      <w:r w:rsidRPr="00C23489">
        <w:rPr>
          <w:rFonts w:ascii="Times New Roman" w:hAnsi="Times New Roman" w:cs="Times New Roman"/>
          <w:color w:val="000000"/>
          <w:sz w:val="24"/>
          <w:szCs w:val="24"/>
          <w:vertAlign w:val="subscript"/>
        </w:rPr>
        <w:t>3</w:t>
      </w:r>
      <w:r w:rsidRPr="00C23489">
        <w:rPr>
          <w:rFonts w:ascii="Times New Roman" w:hAnsi="Times New Roman" w:cs="Times New Roman"/>
          <w:color w:val="000000"/>
          <w:sz w:val="24"/>
          <w:szCs w:val="24"/>
        </w:rPr>
        <w:t>) en</w:t>
      </w:r>
      <w:r w:rsidRPr="00C23489">
        <w:rPr>
          <w:rFonts w:ascii="Times New Roman" w:hAnsi="Times New Roman" w:cs="Times New Roman"/>
          <w:color w:val="000000"/>
          <w:sz w:val="24"/>
          <w:szCs w:val="24"/>
        </w:rPr>
        <w:br/>
        <w:t>azote gazeux (N</w:t>
      </w:r>
      <w:r w:rsidRPr="00C23489">
        <w:rPr>
          <w:rFonts w:ascii="Times New Roman" w:hAnsi="Times New Roman" w:cs="Times New Roman"/>
          <w:color w:val="000000"/>
          <w:sz w:val="24"/>
          <w:szCs w:val="24"/>
          <w:vertAlign w:val="subscript"/>
        </w:rPr>
        <w:t>2</w:t>
      </w:r>
      <w:r w:rsidRPr="00C23489">
        <w:rPr>
          <w:rFonts w:ascii="Times New Roman" w:hAnsi="Times New Roman" w:cs="Times New Roman"/>
          <w:color w:val="000000"/>
          <w:sz w:val="24"/>
          <w:szCs w:val="24"/>
        </w:rPr>
        <w:t>) via quatre séquences réductrices (NO</w:t>
      </w:r>
      <w:r w:rsidRPr="00C23489">
        <w:rPr>
          <w:rFonts w:ascii="Times New Roman" w:hAnsi="Times New Roman" w:cs="Times New Roman"/>
          <w:color w:val="000000"/>
          <w:sz w:val="24"/>
          <w:szCs w:val="24"/>
          <w:vertAlign w:val="superscript"/>
        </w:rPr>
        <w:t>-</w:t>
      </w:r>
      <w:r w:rsidRPr="00C23489">
        <w:rPr>
          <w:rFonts w:ascii="Times New Roman" w:hAnsi="Times New Roman" w:cs="Times New Roman"/>
          <w:color w:val="000000"/>
          <w:sz w:val="24"/>
          <w:szCs w:val="24"/>
          <w:vertAlign w:val="subscript"/>
        </w:rPr>
        <w:t>3</w:t>
      </w:r>
      <w:r w:rsidRPr="00C23489">
        <w:rPr>
          <w:rFonts w:ascii="Times New Roman" w:hAnsi="Times New Roman" w:cs="Times New Roman"/>
          <w:color w:val="000000"/>
          <w:sz w:val="24"/>
          <w:szCs w:val="24"/>
        </w:rPr>
        <w:t>→NO</w:t>
      </w:r>
      <w:r w:rsidRPr="00C23489">
        <w:rPr>
          <w:rFonts w:ascii="Times New Roman" w:hAnsi="Times New Roman" w:cs="Times New Roman"/>
          <w:color w:val="000000"/>
          <w:sz w:val="24"/>
          <w:szCs w:val="24"/>
          <w:vertAlign w:val="superscript"/>
        </w:rPr>
        <w:t>-</w:t>
      </w:r>
      <w:r w:rsidRPr="00C23489">
        <w:rPr>
          <w:rFonts w:ascii="Times New Roman" w:hAnsi="Times New Roman" w:cs="Times New Roman"/>
          <w:color w:val="000000"/>
          <w:sz w:val="24"/>
          <w:szCs w:val="24"/>
          <w:vertAlign w:val="subscript"/>
        </w:rPr>
        <w:t>2</w:t>
      </w:r>
      <w:r w:rsidRPr="00C23489">
        <w:rPr>
          <w:rFonts w:ascii="Times New Roman" w:hAnsi="Times New Roman" w:cs="Times New Roman"/>
          <w:color w:val="000000"/>
          <w:sz w:val="24"/>
          <w:szCs w:val="24"/>
        </w:rPr>
        <w:t>→NO→N</w:t>
      </w:r>
      <w:r w:rsidRPr="00C23489">
        <w:rPr>
          <w:rFonts w:ascii="Times New Roman" w:hAnsi="Times New Roman" w:cs="Times New Roman"/>
          <w:color w:val="000000"/>
          <w:sz w:val="24"/>
          <w:szCs w:val="24"/>
          <w:vertAlign w:val="subscript"/>
        </w:rPr>
        <w:t>2</w:t>
      </w:r>
      <w:r w:rsidRPr="00C23489">
        <w:rPr>
          <w:rFonts w:ascii="Times New Roman" w:hAnsi="Times New Roman" w:cs="Times New Roman"/>
          <w:color w:val="000000"/>
          <w:sz w:val="24"/>
          <w:szCs w:val="24"/>
        </w:rPr>
        <w:t>O→N</w:t>
      </w:r>
      <w:r w:rsidRPr="00C23489">
        <w:rPr>
          <w:rFonts w:ascii="Times New Roman" w:hAnsi="Times New Roman" w:cs="Times New Roman"/>
          <w:color w:val="000000"/>
          <w:sz w:val="24"/>
          <w:szCs w:val="24"/>
          <w:vertAlign w:val="subscript"/>
        </w:rPr>
        <w:t>2</w:t>
      </w:r>
      <w:r w:rsidRPr="00C23489">
        <w:rPr>
          <w:rFonts w:ascii="Times New Roman" w:hAnsi="Times New Roman" w:cs="Times New Roman"/>
          <w:color w:val="000000"/>
          <w:sz w:val="24"/>
          <w:szCs w:val="24"/>
        </w:rPr>
        <w:t>).</w:t>
      </w:r>
      <w:r w:rsidRPr="00C23489">
        <w:rPr>
          <w:rFonts w:ascii="Times New Roman" w:hAnsi="Times New Roman" w:cs="Times New Roman"/>
          <w:color w:val="000000"/>
          <w:sz w:val="24"/>
          <w:szCs w:val="24"/>
        </w:rPr>
        <w:br/>
        <w:t xml:space="preserve">Ce processus a été identifié chez les bactéries depuis le XIXème siècle, par </w:t>
      </w:r>
      <w:proofErr w:type="spellStart"/>
      <w:r w:rsidRPr="00C23489">
        <w:rPr>
          <w:rFonts w:ascii="Times New Roman" w:hAnsi="Times New Roman" w:cs="Times New Roman"/>
          <w:color w:val="000000"/>
          <w:sz w:val="24"/>
          <w:szCs w:val="24"/>
        </w:rPr>
        <w:t>Gayon</w:t>
      </w:r>
      <w:proofErr w:type="spellEnd"/>
      <w:r w:rsidRPr="00C23489">
        <w:rPr>
          <w:rFonts w:ascii="Times New Roman" w:hAnsi="Times New Roman" w:cs="Times New Roman"/>
          <w:color w:val="000000"/>
          <w:sz w:val="24"/>
          <w:szCs w:val="24"/>
        </w:rPr>
        <w:t xml:space="preserve"> et</w:t>
      </w:r>
      <w:r w:rsidRPr="00C23489">
        <w:rPr>
          <w:rFonts w:ascii="Times New Roman" w:hAnsi="Times New Roman" w:cs="Times New Roman"/>
          <w:color w:val="000000"/>
          <w:sz w:val="24"/>
          <w:szCs w:val="24"/>
        </w:rPr>
        <w:br/>
      </w:r>
      <w:proofErr w:type="spellStart"/>
      <w:r w:rsidRPr="00C23489">
        <w:rPr>
          <w:rFonts w:ascii="Times New Roman" w:hAnsi="Times New Roman" w:cs="Times New Roman"/>
          <w:color w:val="000000"/>
          <w:sz w:val="24"/>
          <w:szCs w:val="24"/>
        </w:rPr>
        <w:t>Dupetit</w:t>
      </w:r>
      <w:proofErr w:type="spellEnd"/>
      <w:r w:rsidRPr="00C23489">
        <w:rPr>
          <w:rFonts w:ascii="Times New Roman" w:hAnsi="Times New Roman" w:cs="Times New Roman"/>
          <w:color w:val="000000"/>
          <w:sz w:val="24"/>
          <w:szCs w:val="24"/>
        </w:rPr>
        <w:t xml:space="preserve"> </w:t>
      </w:r>
      <w:r w:rsidRPr="00C23489">
        <w:rPr>
          <w:rFonts w:ascii="Times New Roman" w:hAnsi="Times New Roman" w:cs="Times New Roman"/>
          <w:b/>
          <w:bCs/>
          <w:color w:val="000000"/>
          <w:sz w:val="24"/>
          <w:szCs w:val="24"/>
        </w:rPr>
        <w:t>(</w:t>
      </w:r>
      <w:proofErr w:type="spellStart"/>
      <w:r w:rsidRPr="00C23489">
        <w:rPr>
          <w:rFonts w:ascii="Times New Roman" w:hAnsi="Times New Roman" w:cs="Times New Roman"/>
          <w:b/>
          <w:bCs/>
          <w:color w:val="000000"/>
          <w:sz w:val="24"/>
          <w:szCs w:val="24"/>
        </w:rPr>
        <w:t>Gayon</w:t>
      </w:r>
      <w:proofErr w:type="spellEnd"/>
      <w:r w:rsidRPr="00C23489">
        <w:rPr>
          <w:rFonts w:ascii="Times New Roman" w:hAnsi="Times New Roman" w:cs="Times New Roman"/>
          <w:b/>
          <w:bCs/>
          <w:color w:val="000000"/>
          <w:sz w:val="24"/>
          <w:szCs w:val="24"/>
        </w:rPr>
        <w:t xml:space="preserve"> et </w:t>
      </w:r>
      <w:proofErr w:type="spellStart"/>
      <w:r w:rsidRPr="00C23489">
        <w:rPr>
          <w:rFonts w:ascii="Times New Roman" w:hAnsi="Times New Roman" w:cs="Times New Roman"/>
          <w:b/>
          <w:bCs/>
          <w:color w:val="000000"/>
          <w:sz w:val="24"/>
          <w:szCs w:val="24"/>
        </w:rPr>
        <w:t>Dupetit</w:t>
      </w:r>
      <w:proofErr w:type="spellEnd"/>
      <w:r w:rsidRPr="00C23489">
        <w:rPr>
          <w:rFonts w:ascii="Times New Roman" w:hAnsi="Times New Roman" w:cs="Times New Roman"/>
          <w:b/>
          <w:bCs/>
          <w:color w:val="000000"/>
          <w:sz w:val="24"/>
          <w:szCs w:val="24"/>
        </w:rPr>
        <w:t>, 1886)</w:t>
      </w:r>
      <w:r w:rsidRPr="00C23489">
        <w:rPr>
          <w:rFonts w:ascii="Times New Roman" w:hAnsi="Times New Roman" w:cs="Times New Roman"/>
          <w:color w:val="000000"/>
          <w:sz w:val="24"/>
          <w:szCs w:val="24"/>
        </w:rPr>
        <w:t xml:space="preserve"> et aujourd’hui est étudié dans des milieux très</w:t>
      </w:r>
      <w:r w:rsidRPr="00C23489">
        <w:rPr>
          <w:rFonts w:ascii="Times New Roman" w:hAnsi="Times New Roman" w:cs="Times New Roman"/>
          <w:color w:val="000000"/>
          <w:sz w:val="24"/>
          <w:szCs w:val="24"/>
        </w:rPr>
        <w:br/>
        <w:t xml:space="preserve">différents, de la colonne d’eau marine </w:t>
      </w:r>
      <w:r w:rsidRPr="00C23489">
        <w:rPr>
          <w:rFonts w:ascii="Times New Roman" w:hAnsi="Times New Roman" w:cs="Times New Roman"/>
          <w:b/>
          <w:bCs/>
          <w:color w:val="000000"/>
          <w:sz w:val="24"/>
          <w:szCs w:val="24"/>
        </w:rPr>
        <w:t>(</w:t>
      </w:r>
      <w:proofErr w:type="spellStart"/>
      <w:r w:rsidRPr="00C23489">
        <w:rPr>
          <w:rFonts w:ascii="Times New Roman" w:hAnsi="Times New Roman" w:cs="Times New Roman"/>
          <w:b/>
          <w:bCs/>
          <w:color w:val="000000"/>
          <w:sz w:val="24"/>
          <w:szCs w:val="24"/>
        </w:rPr>
        <w:t>Jayakumar</w:t>
      </w:r>
      <w:proofErr w:type="spellEnd"/>
      <w:r w:rsidRPr="00C23489">
        <w:rPr>
          <w:rFonts w:ascii="Times New Roman" w:hAnsi="Times New Roman" w:cs="Times New Roman"/>
          <w:b/>
          <w:bCs/>
          <w:color w:val="000000"/>
          <w:sz w:val="24"/>
          <w:szCs w:val="24"/>
        </w:rPr>
        <w:t xml:space="preserve"> et </w:t>
      </w:r>
      <w:proofErr w:type="gramStart"/>
      <w:r w:rsidRPr="00C23489">
        <w:rPr>
          <w:rFonts w:ascii="Times New Roman" w:hAnsi="Times New Roman" w:cs="Times New Roman"/>
          <w:b/>
          <w:bCs/>
          <w:color w:val="000000"/>
          <w:sz w:val="24"/>
          <w:szCs w:val="24"/>
        </w:rPr>
        <w:t>al.,</w:t>
      </w:r>
      <w:proofErr w:type="gramEnd"/>
      <w:r w:rsidRPr="00C23489">
        <w:rPr>
          <w:rFonts w:ascii="Times New Roman" w:hAnsi="Times New Roman" w:cs="Times New Roman"/>
          <w:b/>
          <w:bCs/>
          <w:color w:val="000000"/>
          <w:sz w:val="24"/>
          <w:szCs w:val="24"/>
        </w:rPr>
        <w:t xml:space="preserve"> 2004)</w:t>
      </w:r>
      <w:r w:rsidRPr="00C23489">
        <w:rPr>
          <w:rFonts w:ascii="Times New Roman" w:hAnsi="Times New Roman" w:cs="Times New Roman"/>
          <w:color w:val="000000"/>
          <w:sz w:val="24"/>
          <w:szCs w:val="24"/>
        </w:rPr>
        <w:t xml:space="preserve"> jusqu’à l’estomac</w:t>
      </w:r>
      <w:r w:rsidRPr="00C23489">
        <w:rPr>
          <w:rFonts w:ascii="Times New Roman" w:hAnsi="Times New Roman" w:cs="Times New Roman"/>
          <w:color w:val="000000"/>
          <w:sz w:val="24"/>
          <w:szCs w:val="24"/>
        </w:rPr>
        <w:br/>
        <w:t xml:space="preserve">des vers de terre </w:t>
      </w:r>
      <w:r w:rsidRPr="00C23489">
        <w:rPr>
          <w:rFonts w:ascii="Times New Roman" w:hAnsi="Times New Roman" w:cs="Times New Roman"/>
          <w:b/>
          <w:bCs/>
          <w:color w:val="000000"/>
          <w:sz w:val="24"/>
          <w:szCs w:val="24"/>
        </w:rPr>
        <w:t>(Horn et al., 2006)</w:t>
      </w:r>
      <w:r w:rsidRPr="00C23489">
        <w:rPr>
          <w:rFonts w:ascii="Times New Roman" w:hAnsi="Times New Roman" w:cs="Times New Roman"/>
          <w:color w:val="000000"/>
          <w:sz w:val="24"/>
          <w:szCs w:val="24"/>
        </w:rPr>
        <w:t>. Lors d’une réduction incomplète des nitrates, la</w:t>
      </w:r>
      <w:r w:rsidRPr="00C23489">
        <w:rPr>
          <w:rFonts w:ascii="Times New Roman" w:hAnsi="Times New Roman" w:cs="Times New Roman"/>
          <w:color w:val="000000"/>
          <w:sz w:val="24"/>
          <w:szCs w:val="24"/>
        </w:rPr>
        <w:br/>
        <w:t>dénitrification peut générer de l’oxyde nitrique (NO) et du protoxyde d’azote (N</w:t>
      </w:r>
      <w:r w:rsidRPr="00C23489">
        <w:rPr>
          <w:rFonts w:ascii="Times New Roman" w:hAnsi="Times New Roman" w:cs="Times New Roman"/>
          <w:color w:val="000000"/>
          <w:sz w:val="24"/>
          <w:szCs w:val="24"/>
          <w:vertAlign w:val="subscript"/>
        </w:rPr>
        <w:t>2</w:t>
      </w:r>
      <w:r w:rsidRPr="00C23489">
        <w:rPr>
          <w:rFonts w:ascii="Times New Roman" w:hAnsi="Times New Roman" w:cs="Times New Roman"/>
          <w:color w:val="000000"/>
          <w:sz w:val="24"/>
          <w:szCs w:val="24"/>
        </w:rPr>
        <w:t>O).</w:t>
      </w:r>
      <w:r w:rsidRPr="00C23489">
        <w:rPr>
          <w:rFonts w:ascii="Times New Roman" w:hAnsi="Times New Roman" w:cs="Times New Roman"/>
          <w:color w:val="000000"/>
          <w:sz w:val="24"/>
          <w:szCs w:val="24"/>
        </w:rPr>
        <w:br/>
        <w:t>Dans le cas d’une dénitrification complète (production de N</w:t>
      </w:r>
      <w:r w:rsidRPr="00C23489">
        <w:rPr>
          <w:rFonts w:ascii="Times New Roman" w:hAnsi="Times New Roman" w:cs="Times New Roman"/>
          <w:color w:val="000000"/>
          <w:sz w:val="24"/>
          <w:szCs w:val="24"/>
          <w:vertAlign w:val="subscript"/>
        </w:rPr>
        <w:t>2</w:t>
      </w:r>
      <w:r w:rsidRPr="00C23489">
        <w:rPr>
          <w:rFonts w:ascii="Times New Roman" w:hAnsi="Times New Roman" w:cs="Times New Roman"/>
          <w:color w:val="000000"/>
          <w:sz w:val="24"/>
          <w:szCs w:val="24"/>
        </w:rPr>
        <w:t>), le processus peut être</w:t>
      </w:r>
      <w:r w:rsidRPr="00C23489">
        <w:rPr>
          <w:rFonts w:ascii="Times New Roman" w:hAnsi="Times New Roman" w:cs="Times New Roman"/>
          <w:color w:val="000000"/>
          <w:sz w:val="24"/>
          <w:szCs w:val="24"/>
        </w:rPr>
        <w:br/>
        <w:t>considéré comme un « service écologique » réduisant les charges de nitrates dans les</w:t>
      </w:r>
      <w:r w:rsidRPr="00C23489">
        <w:rPr>
          <w:rFonts w:ascii="Times New Roman" w:hAnsi="Times New Roman" w:cs="Times New Roman"/>
          <w:color w:val="000000"/>
          <w:sz w:val="24"/>
          <w:szCs w:val="24"/>
        </w:rPr>
        <w:br/>
        <w:t xml:space="preserve">ressources d’eau. Dans les écosystèmes riverains, la dénitrification est une fonction qui permet l’élimination d’une partie de l’excès d’azote dissous, diminuant les risques d’eutrophisation </w:t>
      </w:r>
      <w:r w:rsidRPr="00C23489">
        <w:rPr>
          <w:rFonts w:ascii="Times New Roman" w:hAnsi="Times New Roman" w:cs="Times New Roman"/>
          <w:b/>
          <w:bCs/>
          <w:color w:val="000000"/>
          <w:sz w:val="24"/>
          <w:szCs w:val="24"/>
        </w:rPr>
        <w:t>(</w:t>
      </w:r>
      <w:proofErr w:type="spellStart"/>
      <w:r w:rsidRPr="00C23489">
        <w:rPr>
          <w:rFonts w:ascii="Times New Roman" w:hAnsi="Times New Roman" w:cs="Times New Roman"/>
          <w:b/>
          <w:bCs/>
          <w:color w:val="000000"/>
          <w:sz w:val="24"/>
          <w:szCs w:val="24"/>
        </w:rPr>
        <w:t>Groffman</w:t>
      </w:r>
      <w:proofErr w:type="spellEnd"/>
      <w:r w:rsidRPr="00C23489">
        <w:rPr>
          <w:rFonts w:ascii="Times New Roman" w:hAnsi="Times New Roman" w:cs="Times New Roman"/>
          <w:b/>
          <w:bCs/>
          <w:color w:val="000000"/>
          <w:sz w:val="24"/>
          <w:szCs w:val="24"/>
        </w:rPr>
        <w:t xml:space="preserve"> et </w:t>
      </w:r>
      <w:proofErr w:type="spellStart"/>
      <w:r w:rsidRPr="00C23489">
        <w:rPr>
          <w:rFonts w:ascii="Times New Roman" w:hAnsi="Times New Roman" w:cs="Times New Roman"/>
          <w:b/>
          <w:bCs/>
          <w:color w:val="000000"/>
          <w:sz w:val="24"/>
          <w:szCs w:val="24"/>
        </w:rPr>
        <w:t>Tiedje</w:t>
      </w:r>
      <w:proofErr w:type="spellEnd"/>
      <w:r w:rsidRPr="00C23489">
        <w:rPr>
          <w:rFonts w:ascii="Times New Roman" w:hAnsi="Times New Roman" w:cs="Times New Roman"/>
          <w:b/>
          <w:bCs/>
          <w:color w:val="000000"/>
          <w:sz w:val="24"/>
          <w:szCs w:val="24"/>
        </w:rPr>
        <w:t xml:space="preserve">, 1989 ; Willems et </w:t>
      </w:r>
      <w:proofErr w:type="gramStart"/>
      <w:r w:rsidRPr="00C23489">
        <w:rPr>
          <w:rFonts w:ascii="Times New Roman" w:hAnsi="Times New Roman" w:cs="Times New Roman"/>
          <w:b/>
          <w:bCs/>
          <w:color w:val="000000"/>
          <w:sz w:val="24"/>
          <w:szCs w:val="24"/>
        </w:rPr>
        <w:t>al.,</w:t>
      </w:r>
      <w:proofErr w:type="gramEnd"/>
      <w:r w:rsidRPr="00C23489">
        <w:rPr>
          <w:rFonts w:ascii="Times New Roman" w:hAnsi="Times New Roman" w:cs="Times New Roman"/>
          <w:b/>
          <w:bCs/>
          <w:color w:val="000000"/>
          <w:sz w:val="24"/>
          <w:szCs w:val="24"/>
        </w:rPr>
        <w:t xml:space="preserve"> </w:t>
      </w:r>
      <w:r w:rsidR="00C57072">
        <w:rPr>
          <w:rFonts w:ascii="Times New Roman" w:hAnsi="Times New Roman" w:cs="Times New Roman"/>
          <w:b/>
          <w:bCs/>
          <w:color w:val="000000"/>
          <w:sz w:val="24"/>
          <w:szCs w:val="24"/>
        </w:rPr>
        <w:t xml:space="preserve">1997 ; </w:t>
      </w:r>
      <w:proofErr w:type="spellStart"/>
      <w:r w:rsidR="00C57072">
        <w:rPr>
          <w:rFonts w:ascii="Times New Roman" w:hAnsi="Times New Roman" w:cs="Times New Roman"/>
          <w:b/>
          <w:bCs/>
          <w:color w:val="000000"/>
          <w:sz w:val="24"/>
          <w:szCs w:val="24"/>
        </w:rPr>
        <w:t>Sabater</w:t>
      </w:r>
      <w:proofErr w:type="spellEnd"/>
      <w:r w:rsidR="00C57072">
        <w:rPr>
          <w:rFonts w:ascii="Times New Roman" w:hAnsi="Times New Roman" w:cs="Times New Roman"/>
          <w:b/>
          <w:bCs/>
          <w:color w:val="000000"/>
          <w:sz w:val="24"/>
          <w:szCs w:val="24"/>
        </w:rPr>
        <w:t xml:space="preserve"> et al., 2003 ; </w:t>
      </w:r>
      <w:r w:rsidRPr="00C23489">
        <w:rPr>
          <w:rFonts w:ascii="Times New Roman" w:hAnsi="Times New Roman" w:cs="Times New Roman"/>
          <w:b/>
          <w:bCs/>
          <w:color w:val="000000"/>
          <w:sz w:val="24"/>
          <w:szCs w:val="24"/>
        </w:rPr>
        <w:t xml:space="preserve">n </w:t>
      </w:r>
      <w:proofErr w:type="spellStart"/>
      <w:r w:rsidRPr="00C23489">
        <w:rPr>
          <w:rFonts w:ascii="Times New Roman" w:hAnsi="Times New Roman" w:cs="Times New Roman"/>
          <w:b/>
          <w:bCs/>
          <w:color w:val="000000"/>
          <w:sz w:val="24"/>
          <w:szCs w:val="24"/>
        </w:rPr>
        <w:t>Cleemput</w:t>
      </w:r>
      <w:proofErr w:type="spellEnd"/>
      <w:r w:rsidRPr="00C23489">
        <w:rPr>
          <w:rFonts w:ascii="Times New Roman" w:hAnsi="Times New Roman" w:cs="Times New Roman"/>
          <w:b/>
          <w:bCs/>
          <w:color w:val="000000"/>
          <w:sz w:val="24"/>
          <w:szCs w:val="24"/>
        </w:rPr>
        <w:t xml:space="preserve"> et al., 2007)</w:t>
      </w:r>
      <w:r w:rsidRPr="00C23489">
        <w:rPr>
          <w:rFonts w:ascii="Times New Roman" w:hAnsi="Times New Roman" w:cs="Times New Roman"/>
          <w:color w:val="000000"/>
          <w:sz w:val="24"/>
          <w:szCs w:val="24"/>
        </w:rPr>
        <w:t>.</w:t>
      </w:r>
    </w:p>
    <w:p w:rsidR="004E5861" w:rsidRPr="00C23489" w:rsidRDefault="002C7CEE" w:rsidP="00FE68D6">
      <w:pPr>
        <w:pStyle w:val="Titre2"/>
      </w:pPr>
      <w:bookmarkStart w:id="7" w:name="_Toc517714608"/>
      <w:bookmarkStart w:id="8" w:name="_Toc517715135"/>
      <w:r>
        <w:t>I.1</w:t>
      </w:r>
      <w:r w:rsidR="00C57072">
        <w:t>.2. D</w:t>
      </w:r>
      <w:r w:rsidR="004E5861" w:rsidRPr="00C23489">
        <w:t>énitrification biologique</w:t>
      </w:r>
      <w:bookmarkEnd w:id="7"/>
      <w:bookmarkEnd w:id="8"/>
    </w:p>
    <w:p w:rsidR="004E5861" w:rsidRPr="00FE68D6" w:rsidRDefault="002C7CEE" w:rsidP="00D447AF">
      <w:pPr>
        <w:pStyle w:val="Titre3"/>
      </w:pPr>
      <w:bookmarkStart w:id="9" w:name="_Toc517715136"/>
      <w:r>
        <w:t>I.1</w:t>
      </w:r>
      <w:r w:rsidR="004E5861" w:rsidRPr="00FE68D6">
        <w:t>.2.1. Définition</w:t>
      </w:r>
      <w:bookmarkEnd w:id="9"/>
    </w:p>
    <w:p w:rsidR="004E5861" w:rsidRPr="00C23489" w:rsidRDefault="004E5861" w:rsidP="004E5861">
      <w:pPr>
        <w:spacing w:line="360" w:lineRule="auto"/>
        <w:jc w:val="both"/>
        <w:rPr>
          <w:rFonts w:ascii="Times New Roman" w:hAnsi="Times New Roman" w:cs="Times New Roman"/>
          <w:color w:val="000000"/>
          <w:sz w:val="24"/>
          <w:szCs w:val="24"/>
        </w:rPr>
      </w:pPr>
      <w:r w:rsidRPr="00C23489">
        <w:rPr>
          <w:rFonts w:ascii="Times New Roman" w:hAnsi="Times New Roman" w:cs="Times New Roman"/>
          <w:color w:val="000000"/>
          <w:sz w:val="24"/>
          <w:szCs w:val="24"/>
        </w:rPr>
        <w:tab/>
        <w:t xml:space="preserve">La dénitrification biologique est un processus qui participe au cycle de l’azote </w:t>
      </w:r>
      <w:r w:rsidRPr="00C23489">
        <w:rPr>
          <w:rFonts w:ascii="Times New Roman" w:hAnsi="Times New Roman" w:cs="Times New Roman"/>
          <w:b/>
          <w:bCs/>
          <w:color w:val="000000"/>
          <w:sz w:val="24"/>
          <w:szCs w:val="24"/>
        </w:rPr>
        <w:t>(</w:t>
      </w:r>
      <w:proofErr w:type="spellStart"/>
      <w:r w:rsidRPr="00C23489">
        <w:rPr>
          <w:rFonts w:ascii="Times New Roman" w:hAnsi="Times New Roman" w:cs="Times New Roman"/>
          <w:b/>
          <w:bCs/>
          <w:color w:val="000000"/>
          <w:sz w:val="24"/>
          <w:szCs w:val="24"/>
        </w:rPr>
        <w:t>Knowles</w:t>
      </w:r>
      <w:proofErr w:type="spellEnd"/>
      <w:r w:rsidRPr="00C23489">
        <w:rPr>
          <w:rFonts w:ascii="Times New Roman" w:hAnsi="Times New Roman" w:cs="Times New Roman"/>
          <w:b/>
          <w:bCs/>
          <w:color w:val="000000"/>
          <w:sz w:val="24"/>
          <w:szCs w:val="24"/>
        </w:rPr>
        <w:t xml:space="preserve">, 1982 ; Bothe et </w:t>
      </w:r>
      <w:proofErr w:type="gramStart"/>
      <w:r w:rsidRPr="00C23489">
        <w:rPr>
          <w:rFonts w:ascii="Times New Roman" w:hAnsi="Times New Roman" w:cs="Times New Roman"/>
          <w:b/>
          <w:bCs/>
          <w:color w:val="000000"/>
          <w:sz w:val="24"/>
          <w:szCs w:val="24"/>
        </w:rPr>
        <w:t>al.,</w:t>
      </w:r>
      <w:proofErr w:type="gramEnd"/>
      <w:r w:rsidRPr="00C23489">
        <w:rPr>
          <w:rFonts w:ascii="Times New Roman" w:hAnsi="Times New Roman" w:cs="Times New Roman"/>
          <w:b/>
          <w:bCs/>
          <w:color w:val="000000"/>
          <w:sz w:val="24"/>
          <w:szCs w:val="24"/>
        </w:rPr>
        <w:t xml:space="preserve"> 2007)</w:t>
      </w:r>
      <w:r w:rsidRPr="00C23489">
        <w:rPr>
          <w:rFonts w:ascii="Times New Roman" w:hAnsi="Times New Roman" w:cs="Times New Roman"/>
          <w:color w:val="000000"/>
          <w:sz w:val="24"/>
          <w:szCs w:val="24"/>
        </w:rPr>
        <w:t xml:space="preserve">. Même si certains eucaryotes comme les champignons </w:t>
      </w:r>
      <w:r w:rsidRPr="00C23489">
        <w:rPr>
          <w:rFonts w:ascii="Times New Roman" w:hAnsi="Times New Roman" w:cs="Times New Roman"/>
          <w:b/>
          <w:bCs/>
          <w:color w:val="000000"/>
          <w:sz w:val="24"/>
          <w:szCs w:val="24"/>
        </w:rPr>
        <w:t>(</w:t>
      </w:r>
      <w:proofErr w:type="spellStart"/>
      <w:r w:rsidRPr="00C23489">
        <w:rPr>
          <w:rFonts w:ascii="Times New Roman" w:hAnsi="Times New Roman" w:cs="Times New Roman"/>
          <w:b/>
          <w:bCs/>
          <w:color w:val="000000"/>
          <w:sz w:val="24"/>
          <w:szCs w:val="24"/>
        </w:rPr>
        <w:t>Zumft</w:t>
      </w:r>
      <w:proofErr w:type="spellEnd"/>
      <w:r w:rsidRPr="00C23489">
        <w:rPr>
          <w:rFonts w:ascii="Times New Roman" w:hAnsi="Times New Roman" w:cs="Times New Roman"/>
          <w:b/>
          <w:bCs/>
          <w:color w:val="000000"/>
          <w:sz w:val="24"/>
          <w:szCs w:val="24"/>
        </w:rPr>
        <w:t>, 1997)</w:t>
      </w:r>
      <w:r w:rsidRPr="00C23489">
        <w:rPr>
          <w:rFonts w:ascii="Times New Roman" w:hAnsi="Times New Roman" w:cs="Times New Roman"/>
          <w:color w:val="000000"/>
          <w:sz w:val="24"/>
          <w:szCs w:val="24"/>
        </w:rPr>
        <w:t xml:space="preserve"> et les foraminifères </w:t>
      </w:r>
      <w:r w:rsidRPr="00C23489">
        <w:rPr>
          <w:rFonts w:ascii="Times New Roman" w:hAnsi="Times New Roman" w:cs="Times New Roman"/>
          <w:b/>
          <w:bCs/>
          <w:color w:val="000000"/>
          <w:sz w:val="24"/>
          <w:szCs w:val="24"/>
        </w:rPr>
        <w:t>(</w:t>
      </w:r>
      <w:proofErr w:type="spellStart"/>
      <w:r w:rsidRPr="00C23489">
        <w:rPr>
          <w:rFonts w:ascii="Times New Roman" w:hAnsi="Times New Roman" w:cs="Times New Roman"/>
          <w:b/>
          <w:bCs/>
          <w:color w:val="000000"/>
          <w:sz w:val="24"/>
          <w:szCs w:val="24"/>
        </w:rPr>
        <w:t>Risgaard</w:t>
      </w:r>
      <w:proofErr w:type="spellEnd"/>
      <w:r w:rsidRPr="00C23489">
        <w:rPr>
          <w:rFonts w:ascii="Times New Roman" w:hAnsi="Times New Roman" w:cs="Times New Roman"/>
          <w:b/>
          <w:bCs/>
          <w:color w:val="000000"/>
          <w:sz w:val="24"/>
          <w:szCs w:val="24"/>
        </w:rPr>
        <w:t xml:space="preserve">-Petersen et </w:t>
      </w:r>
      <w:proofErr w:type="gramStart"/>
      <w:r w:rsidRPr="00C23489">
        <w:rPr>
          <w:rFonts w:ascii="Times New Roman" w:hAnsi="Times New Roman" w:cs="Times New Roman"/>
          <w:b/>
          <w:bCs/>
          <w:color w:val="000000"/>
          <w:sz w:val="24"/>
          <w:szCs w:val="24"/>
        </w:rPr>
        <w:t>al.,</w:t>
      </w:r>
      <w:proofErr w:type="gramEnd"/>
      <w:r w:rsidRPr="00C23489">
        <w:rPr>
          <w:rFonts w:ascii="Times New Roman" w:hAnsi="Times New Roman" w:cs="Times New Roman"/>
          <w:b/>
          <w:bCs/>
          <w:color w:val="000000"/>
          <w:sz w:val="24"/>
          <w:szCs w:val="24"/>
        </w:rPr>
        <w:t xml:space="preserve"> 2006)</w:t>
      </w:r>
      <w:r w:rsidRPr="00C23489">
        <w:rPr>
          <w:rFonts w:ascii="Times New Roman" w:hAnsi="Times New Roman" w:cs="Times New Roman"/>
          <w:color w:val="000000"/>
          <w:sz w:val="24"/>
          <w:szCs w:val="24"/>
        </w:rPr>
        <w:t xml:space="preserve"> sont capable de dénitrifier, ce processus est principalement assuré par les bactéries </w:t>
      </w:r>
      <w:r w:rsidRPr="00C23489">
        <w:rPr>
          <w:rFonts w:ascii="Times New Roman" w:hAnsi="Times New Roman" w:cs="Times New Roman"/>
          <w:b/>
          <w:bCs/>
          <w:color w:val="000000"/>
          <w:sz w:val="24"/>
          <w:szCs w:val="24"/>
        </w:rPr>
        <w:t>(</w:t>
      </w:r>
      <w:proofErr w:type="spellStart"/>
      <w:r w:rsidRPr="00C23489">
        <w:rPr>
          <w:rFonts w:ascii="Times New Roman" w:hAnsi="Times New Roman" w:cs="Times New Roman"/>
          <w:b/>
          <w:bCs/>
          <w:color w:val="000000"/>
          <w:sz w:val="24"/>
          <w:szCs w:val="24"/>
        </w:rPr>
        <w:t>Zumft</w:t>
      </w:r>
      <w:proofErr w:type="spellEnd"/>
      <w:r w:rsidRPr="00C23489">
        <w:rPr>
          <w:rFonts w:ascii="Times New Roman" w:hAnsi="Times New Roman" w:cs="Times New Roman"/>
          <w:b/>
          <w:bCs/>
          <w:color w:val="000000"/>
          <w:sz w:val="24"/>
          <w:szCs w:val="24"/>
        </w:rPr>
        <w:t>, 1997)</w:t>
      </w:r>
      <w:r w:rsidRPr="00C23489">
        <w:rPr>
          <w:rFonts w:ascii="Times New Roman" w:hAnsi="Times New Roman" w:cs="Times New Roman"/>
          <w:color w:val="000000"/>
          <w:sz w:val="24"/>
          <w:szCs w:val="24"/>
        </w:rPr>
        <w:t xml:space="preserve">. </w:t>
      </w:r>
    </w:p>
    <w:p w:rsidR="004E5861" w:rsidRPr="00C23489" w:rsidRDefault="004E5861" w:rsidP="004E5861">
      <w:pPr>
        <w:spacing w:line="360" w:lineRule="auto"/>
        <w:jc w:val="both"/>
        <w:rPr>
          <w:rFonts w:ascii="Times New Roman" w:hAnsi="Times New Roman" w:cs="Times New Roman"/>
          <w:color w:val="000000"/>
          <w:sz w:val="24"/>
          <w:szCs w:val="24"/>
        </w:rPr>
      </w:pPr>
      <w:r w:rsidRPr="00C23489">
        <w:rPr>
          <w:rFonts w:ascii="Times New Roman" w:hAnsi="Times New Roman" w:cs="Times New Roman"/>
          <w:color w:val="000000"/>
          <w:sz w:val="24"/>
          <w:szCs w:val="24"/>
        </w:rPr>
        <w:t>Ce processus hétérotrophe, véritable « respiration des nitrates », est une alternative à la respiration aérobie : en présence de faibles concentrations d’oxygène ou en son absence, les nitrates jouent le rôle d’accepteur final d’électron.</w:t>
      </w:r>
    </w:p>
    <w:p w:rsidR="004E5861" w:rsidRDefault="004E5861" w:rsidP="004E5861">
      <w:pPr>
        <w:spacing w:line="360" w:lineRule="auto"/>
        <w:jc w:val="both"/>
        <w:rPr>
          <w:rFonts w:ascii="Times New Roman" w:hAnsi="Times New Roman" w:cs="Times New Roman"/>
          <w:color w:val="000000"/>
          <w:sz w:val="24"/>
          <w:szCs w:val="24"/>
        </w:rPr>
      </w:pPr>
    </w:p>
    <w:p w:rsidR="004E5861" w:rsidRPr="00C23489" w:rsidRDefault="004E5861" w:rsidP="004E5861">
      <w:pPr>
        <w:spacing w:line="360" w:lineRule="auto"/>
        <w:jc w:val="both"/>
        <w:rPr>
          <w:rFonts w:ascii="Times New Roman" w:hAnsi="Times New Roman" w:cs="Times New Roman"/>
          <w:color w:val="000000"/>
          <w:sz w:val="24"/>
          <w:szCs w:val="24"/>
        </w:rPr>
      </w:pPr>
    </w:p>
    <w:p w:rsidR="001823A9" w:rsidRDefault="001823A9" w:rsidP="004E5861">
      <w:pPr>
        <w:spacing w:line="360" w:lineRule="auto"/>
        <w:jc w:val="both"/>
        <w:rPr>
          <w:rFonts w:ascii="Times New Roman" w:hAnsi="Times New Roman" w:cs="Times New Roman"/>
          <w:color w:val="000000"/>
          <w:sz w:val="24"/>
          <w:szCs w:val="24"/>
        </w:rPr>
      </w:pPr>
    </w:p>
    <w:p w:rsidR="001823A9" w:rsidRDefault="001823A9" w:rsidP="004E5861">
      <w:pPr>
        <w:spacing w:line="360" w:lineRule="auto"/>
        <w:jc w:val="both"/>
        <w:rPr>
          <w:rFonts w:ascii="Times New Roman" w:hAnsi="Times New Roman" w:cs="Times New Roman"/>
          <w:color w:val="000000"/>
          <w:sz w:val="24"/>
          <w:szCs w:val="24"/>
        </w:rPr>
      </w:pPr>
    </w:p>
    <w:p w:rsidR="001823A9" w:rsidRDefault="001823A9" w:rsidP="004E5861">
      <w:pPr>
        <w:spacing w:line="360" w:lineRule="auto"/>
        <w:jc w:val="both"/>
        <w:rPr>
          <w:rFonts w:ascii="Times New Roman" w:hAnsi="Times New Roman" w:cs="Times New Roman"/>
          <w:color w:val="000000"/>
          <w:sz w:val="24"/>
          <w:szCs w:val="24"/>
        </w:rPr>
      </w:pPr>
    </w:p>
    <w:p w:rsidR="004E5861" w:rsidRPr="00C23489" w:rsidRDefault="004E5861" w:rsidP="004E5861">
      <w:pPr>
        <w:spacing w:line="360" w:lineRule="auto"/>
        <w:jc w:val="both"/>
        <w:rPr>
          <w:rFonts w:ascii="Times New Roman" w:hAnsi="Times New Roman" w:cs="Times New Roman"/>
          <w:color w:val="000000"/>
          <w:sz w:val="24"/>
          <w:szCs w:val="24"/>
        </w:rPr>
      </w:pPr>
      <w:r w:rsidRPr="00C23489">
        <w:rPr>
          <w:rFonts w:ascii="Times New Roman" w:hAnsi="Times New Roman" w:cs="Times New Roman"/>
          <w:noProof/>
          <w:color w:val="000000"/>
          <w:sz w:val="24"/>
          <w:szCs w:val="24"/>
          <w:lang w:val="en-US"/>
        </w:rPr>
        <w:drawing>
          <wp:inline distT="0" distB="0" distL="0" distR="0">
            <wp:extent cx="5534025" cy="3933825"/>
            <wp:effectExtent l="133350" t="76200" r="123825" b="85725"/>
            <wp:docPr id="1" name="Image 0" descr="Capture azo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azote.PNG"/>
                    <pic:cNvPicPr/>
                  </pic:nvPicPr>
                  <pic:blipFill>
                    <a:blip r:embed="rId13" cstate="print"/>
                    <a:stretch>
                      <a:fillRect/>
                    </a:stretch>
                  </pic:blipFill>
                  <pic:spPr>
                    <a:xfrm>
                      <a:off x="0" y="0"/>
                      <a:ext cx="5534797" cy="393437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1823A9" w:rsidRDefault="004E5861" w:rsidP="001823A9">
      <w:pPr>
        <w:spacing w:line="360" w:lineRule="auto"/>
        <w:jc w:val="both"/>
        <w:rPr>
          <w:rFonts w:ascii="Times New Roman" w:hAnsi="Times New Roman" w:cs="Times New Roman"/>
          <w:color w:val="000000"/>
          <w:sz w:val="24"/>
          <w:szCs w:val="24"/>
        </w:rPr>
      </w:pPr>
      <w:r w:rsidRPr="00C23489">
        <w:rPr>
          <w:rFonts w:ascii="Times New Roman" w:hAnsi="Times New Roman" w:cs="Times New Roman"/>
          <w:b/>
          <w:bCs/>
          <w:color w:val="000000"/>
          <w:sz w:val="24"/>
          <w:szCs w:val="24"/>
        </w:rPr>
        <w:t>Figure1</w:t>
      </w:r>
      <w:r w:rsidRPr="00C23489">
        <w:rPr>
          <w:rFonts w:ascii="Times New Roman" w:hAnsi="Times New Roman" w:cs="Times New Roman"/>
          <w:color w:val="000000"/>
          <w:sz w:val="24"/>
          <w:szCs w:val="24"/>
        </w:rPr>
        <w:t> </w:t>
      </w:r>
      <w:r w:rsidRPr="00C23489">
        <w:rPr>
          <w:rFonts w:ascii="Times New Roman" w:hAnsi="Times New Roman" w:cs="Times New Roman"/>
          <w:b/>
          <w:bCs/>
          <w:color w:val="000000"/>
          <w:sz w:val="24"/>
          <w:szCs w:val="24"/>
        </w:rPr>
        <w:t xml:space="preserve">: </w:t>
      </w:r>
      <w:r w:rsidRPr="006E650B">
        <w:rPr>
          <w:rFonts w:ascii="Times New Roman" w:hAnsi="Times New Roman" w:cs="Times New Roman"/>
          <w:color w:val="000000"/>
          <w:sz w:val="24"/>
          <w:szCs w:val="24"/>
        </w:rPr>
        <w:t>Cycle biologique de l’azote</w:t>
      </w:r>
      <w:r w:rsidRPr="00C23489">
        <w:rPr>
          <w:rFonts w:ascii="Times New Roman" w:hAnsi="Times New Roman" w:cs="Times New Roman"/>
          <w:b/>
          <w:bCs/>
          <w:color w:val="000000"/>
          <w:sz w:val="24"/>
          <w:szCs w:val="24"/>
        </w:rPr>
        <w:t xml:space="preserve"> (Bothe et </w:t>
      </w:r>
      <w:proofErr w:type="gramStart"/>
      <w:r w:rsidRPr="00C23489">
        <w:rPr>
          <w:rFonts w:ascii="Times New Roman" w:hAnsi="Times New Roman" w:cs="Times New Roman"/>
          <w:b/>
          <w:bCs/>
          <w:color w:val="000000"/>
          <w:sz w:val="24"/>
          <w:szCs w:val="24"/>
        </w:rPr>
        <w:t>al.,</w:t>
      </w:r>
      <w:proofErr w:type="gramEnd"/>
      <w:r w:rsidRPr="00C23489">
        <w:rPr>
          <w:rFonts w:ascii="Times New Roman" w:hAnsi="Times New Roman" w:cs="Times New Roman"/>
          <w:b/>
          <w:bCs/>
          <w:color w:val="000000"/>
          <w:sz w:val="24"/>
          <w:szCs w:val="24"/>
        </w:rPr>
        <w:t xml:space="preserve"> 2007).</w:t>
      </w:r>
    </w:p>
    <w:p w:rsidR="00683F78" w:rsidRDefault="004E5861" w:rsidP="004E5861">
      <w:pPr>
        <w:spacing w:line="360" w:lineRule="auto"/>
        <w:jc w:val="both"/>
        <w:rPr>
          <w:rFonts w:ascii="Times New Roman" w:hAnsi="Times New Roman" w:cs="Times New Roman"/>
          <w:color w:val="000000"/>
          <w:sz w:val="24"/>
          <w:szCs w:val="24"/>
        </w:rPr>
      </w:pPr>
      <w:r w:rsidRPr="00C23489">
        <w:rPr>
          <w:rFonts w:ascii="Times New Roman" w:hAnsi="Times New Roman" w:cs="Times New Roman"/>
          <w:color w:val="000000"/>
          <w:sz w:val="24"/>
          <w:szCs w:val="24"/>
        </w:rPr>
        <w:t>La dénitrification consiste en une réduction séquentielle, en quatre étapes, des nitrates en azote gazeux. Dans chaque étape différentes</w:t>
      </w:r>
      <w:r w:rsidR="00683F78">
        <w:rPr>
          <w:rFonts w:ascii="Times New Roman" w:hAnsi="Times New Roman" w:cs="Times New Roman"/>
          <w:color w:val="000000"/>
          <w:sz w:val="24"/>
          <w:szCs w:val="24"/>
        </w:rPr>
        <w:t xml:space="preserve"> enzymes interviennent (Figure1</w:t>
      </w:r>
      <w:r w:rsidRPr="00C23489">
        <w:rPr>
          <w:rFonts w:ascii="Times New Roman" w:hAnsi="Times New Roman" w:cs="Times New Roman"/>
          <w:color w:val="000000"/>
          <w:sz w:val="24"/>
          <w:szCs w:val="24"/>
        </w:rPr>
        <w:t>).</w:t>
      </w:r>
    </w:p>
    <w:p w:rsidR="004E5861" w:rsidRPr="00C23489" w:rsidRDefault="004E5861" w:rsidP="004E5861">
      <w:pPr>
        <w:spacing w:line="360" w:lineRule="auto"/>
        <w:jc w:val="both"/>
        <w:rPr>
          <w:rFonts w:ascii="Times New Roman" w:hAnsi="Times New Roman" w:cs="Times New Roman"/>
          <w:color w:val="000000"/>
          <w:sz w:val="24"/>
          <w:szCs w:val="24"/>
        </w:rPr>
      </w:pPr>
      <w:r w:rsidRPr="00C23489">
        <w:rPr>
          <w:rFonts w:ascii="Times New Roman" w:hAnsi="Times New Roman" w:cs="Times New Roman"/>
          <w:color w:val="000000"/>
          <w:sz w:val="24"/>
          <w:szCs w:val="24"/>
        </w:rPr>
        <w:t xml:space="preserve"> La première étape consiste en la transformation des nitrates en nitrites. Elle est catalysée par deux types de </w:t>
      </w:r>
      <w:proofErr w:type="spellStart"/>
      <w:r w:rsidRPr="00C23489">
        <w:rPr>
          <w:rFonts w:ascii="Times New Roman" w:hAnsi="Times New Roman" w:cs="Times New Roman"/>
          <w:color w:val="000000"/>
          <w:sz w:val="24"/>
          <w:szCs w:val="24"/>
        </w:rPr>
        <w:t>molybdo</w:t>
      </w:r>
      <w:proofErr w:type="spellEnd"/>
      <w:r w:rsidRPr="00C23489">
        <w:rPr>
          <w:rFonts w:ascii="Times New Roman" w:hAnsi="Times New Roman" w:cs="Times New Roman"/>
          <w:color w:val="000000"/>
          <w:sz w:val="24"/>
          <w:szCs w:val="24"/>
        </w:rPr>
        <w:t>-enzymes : une nitrate-réductase liée à la membrane (</w:t>
      </w:r>
      <w:proofErr w:type="spellStart"/>
      <w:r w:rsidRPr="00C23489">
        <w:rPr>
          <w:rFonts w:ascii="Times New Roman" w:hAnsi="Times New Roman" w:cs="Times New Roman"/>
          <w:color w:val="000000"/>
          <w:sz w:val="24"/>
          <w:szCs w:val="24"/>
        </w:rPr>
        <w:t>Nar</w:t>
      </w:r>
      <w:proofErr w:type="spellEnd"/>
      <w:r w:rsidRPr="00C23489">
        <w:rPr>
          <w:rFonts w:ascii="Times New Roman" w:hAnsi="Times New Roman" w:cs="Times New Roman"/>
          <w:color w:val="000000"/>
          <w:sz w:val="24"/>
          <w:szCs w:val="24"/>
        </w:rPr>
        <w:t xml:space="preserve">) et une nitrate-réductase </w:t>
      </w:r>
      <w:proofErr w:type="spellStart"/>
      <w:r w:rsidRPr="00C23489">
        <w:rPr>
          <w:rFonts w:ascii="Times New Roman" w:hAnsi="Times New Roman" w:cs="Times New Roman"/>
          <w:color w:val="000000"/>
          <w:sz w:val="24"/>
          <w:szCs w:val="24"/>
        </w:rPr>
        <w:t>périplasmique</w:t>
      </w:r>
      <w:proofErr w:type="spellEnd"/>
      <w:r w:rsidRPr="00C23489">
        <w:rPr>
          <w:rFonts w:ascii="Times New Roman" w:hAnsi="Times New Roman" w:cs="Times New Roman"/>
          <w:color w:val="000000"/>
          <w:sz w:val="24"/>
          <w:szCs w:val="24"/>
        </w:rPr>
        <w:t xml:space="preserve"> (Nap). </w:t>
      </w:r>
    </w:p>
    <w:p w:rsidR="004E5861" w:rsidRPr="00C23489" w:rsidRDefault="004E5861" w:rsidP="004E5861">
      <w:pPr>
        <w:spacing w:line="360" w:lineRule="auto"/>
        <w:jc w:val="both"/>
        <w:rPr>
          <w:rFonts w:ascii="Times New Roman" w:hAnsi="Times New Roman" w:cs="Times New Roman"/>
          <w:color w:val="000000"/>
          <w:sz w:val="24"/>
          <w:szCs w:val="24"/>
        </w:rPr>
      </w:pPr>
      <w:r w:rsidRPr="00C23489">
        <w:rPr>
          <w:rFonts w:ascii="Times New Roman" w:hAnsi="Times New Roman" w:cs="Times New Roman"/>
          <w:color w:val="000000"/>
          <w:sz w:val="24"/>
          <w:szCs w:val="24"/>
        </w:rPr>
        <w:t xml:space="preserve">La dénitrification est étudiée depuis longtemps car c’est un processus simple à mesurer au laboratoire </w:t>
      </w:r>
      <w:r w:rsidRPr="00C23489">
        <w:rPr>
          <w:rFonts w:ascii="Times New Roman" w:hAnsi="Times New Roman" w:cs="Times New Roman"/>
          <w:b/>
          <w:bCs/>
          <w:color w:val="000000"/>
          <w:sz w:val="24"/>
          <w:szCs w:val="24"/>
        </w:rPr>
        <w:t>(</w:t>
      </w:r>
      <w:proofErr w:type="spellStart"/>
      <w:r w:rsidRPr="00C23489">
        <w:rPr>
          <w:rFonts w:ascii="Times New Roman" w:hAnsi="Times New Roman" w:cs="Times New Roman"/>
          <w:b/>
          <w:bCs/>
          <w:color w:val="000000"/>
          <w:sz w:val="24"/>
          <w:szCs w:val="24"/>
        </w:rPr>
        <w:t>Tiedje</w:t>
      </w:r>
      <w:proofErr w:type="spellEnd"/>
      <w:r w:rsidRPr="00C23489">
        <w:rPr>
          <w:rFonts w:ascii="Times New Roman" w:hAnsi="Times New Roman" w:cs="Times New Roman"/>
          <w:b/>
          <w:bCs/>
          <w:color w:val="000000"/>
          <w:sz w:val="24"/>
          <w:szCs w:val="24"/>
        </w:rPr>
        <w:t>, 1994)</w:t>
      </w:r>
      <w:r w:rsidRPr="00C23489">
        <w:rPr>
          <w:rFonts w:ascii="Times New Roman" w:hAnsi="Times New Roman" w:cs="Times New Roman"/>
          <w:color w:val="000000"/>
          <w:sz w:val="24"/>
          <w:szCs w:val="24"/>
        </w:rPr>
        <w:t xml:space="preserve">. </w:t>
      </w:r>
      <w:r w:rsidRPr="00C23489">
        <w:rPr>
          <w:rFonts w:ascii="Times New Roman" w:hAnsi="Times New Roman" w:cs="Times New Roman"/>
          <w:b/>
          <w:bCs/>
          <w:color w:val="000000"/>
          <w:sz w:val="24"/>
          <w:szCs w:val="24"/>
        </w:rPr>
        <w:t>Smith et Duff (1988)</w:t>
      </w:r>
      <w:r w:rsidRPr="00C23489">
        <w:rPr>
          <w:rFonts w:ascii="Times New Roman" w:hAnsi="Times New Roman" w:cs="Times New Roman"/>
          <w:color w:val="000000"/>
          <w:sz w:val="24"/>
          <w:szCs w:val="24"/>
        </w:rPr>
        <w:t xml:space="preserve"> ont été parmi les premiers à identifier l’importance de la dénitrification dans les aquifères.</w:t>
      </w:r>
    </w:p>
    <w:p w:rsidR="004E5861" w:rsidRPr="00C23489" w:rsidRDefault="004E5861" w:rsidP="004E5861">
      <w:pPr>
        <w:spacing w:line="360" w:lineRule="auto"/>
        <w:jc w:val="both"/>
        <w:rPr>
          <w:rFonts w:ascii="Times New Roman" w:hAnsi="Times New Roman" w:cs="Times New Roman"/>
          <w:color w:val="000000"/>
          <w:sz w:val="24"/>
          <w:szCs w:val="24"/>
        </w:rPr>
      </w:pPr>
      <w:r w:rsidRPr="00C23489">
        <w:rPr>
          <w:rFonts w:ascii="Times New Roman" w:hAnsi="Times New Roman" w:cs="Times New Roman"/>
          <w:noProof/>
          <w:color w:val="000000"/>
          <w:sz w:val="24"/>
          <w:szCs w:val="24"/>
          <w:lang w:val="en-US"/>
        </w:rPr>
        <w:lastRenderedPageBreak/>
        <w:drawing>
          <wp:inline distT="0" distB="0" distL="0" distR="0">
            <wp:extent cx="5760720" cy="3097530"/>
            <wp:effectExtent l="133350" t="76200" r="125730" b="83820"/>
            <wp:docPr id="2" name="Image 1" descr="Capture azote 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azote d.PNG"/>
                    <pic:cNvPicPr/>
                  </pic:nvPicPr>
                  <pic:blipFill>
                    <a:blip r:embed="rId14" cstate="print"/>
                    <a:stretch>
                      <a:fillRect/>
                    </a:stretch>
                  </pic:blipFill>
                  <pic:spPr>
                    <a:xfrm>
                      <a:off x="0" y="0"/>
                      <a:ext cx="5760720" cy="30975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4E5861" w:rsidRPr="006E650B" w:rsidRDefault="00E46D74" w:rsidP="00E46D74">
      <w:pPr>
        <w:spacing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Figure </w:t>
      </w:r>
      <w:r w:rsidR="004E5861" w:rsidRPr="00C23489">
        <w:rPr>
          <w:rFonts w:ascii="Times New Roman" w:hAnsi="Times New Roman" w:cs="Times New Roman"/>
          <w:b/>
          <w:bCs/>
          <w:color w:val="000000"/>
          <w:sz w:val="24"/>
          <w:szCs w:val="24"/>
        </w:rPr>
        <w:t>2</w:t>
      </w:r>
      <w:r w:rsidR="004E5861" w:rsidRPr="00C23489">
        <w:rPr>
          <w:rFonts w:ascii="Times New Roman" w:hAnsi="Times New Roman" w:cs="Times New Roman"/>
          <w:color w:val="000000"/>
          <w:sz w:val="24"/>
          <w:szCs w:val="24"/>
        </w:rPr>
        <w:t xml:space="preserve"> : </w:t>
      </w:r>
      <w:r w:rsidR="004E5861" w:rsidRPr="006E650B">
        <w:rPr>
          <w:rFonts w:ascii="Times New Roman" w:hAnsi="Times New Roman" w:cs="Times New Roman"/>
          <w:color w:val="000000"/>
          <w:sz w:val="24"/>
          <w:szCs w:val="24"/>
        </w:rPr>
        <w:t xml:space="preserve">Séquences réductrices de la dénitrification avec une représentation de la localisation des enzymes par rapport à la membrane cytoplasmique </w:t>
      </w:r>
      <w:r w:rsidR="004E5861" w:rsidRPr="006E650B">
        <w:rPr>
          <w:rFonts w:ascii="Times New Roman" w:hAnsi="Times New Roman" w:cs="Times New Roman"/>
          <w:b/>
          <w:bCs/>
          <w:color w:val="000000"/>
          <w:sz w:val="24"/>
          <w:szCs w:val="24"/>
        </w:rPr>
        <w:t>[</w:t>
      </w:r>
      <w:proofErr w:type="spellStart"/>
      <w:r w:rsidR="004E5861" w:rsidRPr="006E650B">
        <w:rPr>
          <w:rFonts w:ascii="Times New Roman" w:hAnsi="Times New Roman" w:cs="Times New Roman"/>
          <w:b/>
          <w:bCs/>
          <w:color w:val="000000"/>
          <w:sz w:val="24"/>
          <w:szCs w:val="24"/>
        </w:rPr>
        <w:t>Nar</w:t>
      </w:r>
      <w:proofErr w:type="spellEnd"/>
      <w:r w:rsidR="004E5861" w:rsidRPr="006E650B">
        <w:rPr>
          <w:rFonts w:ascii="Times New Roman" w:hAnsi="Times New Roman" w:cs="Times New Roman"/>
          <w:b/>
          <w:bCs/>
          <w:color w:val="000000"/>
          <w:sz w:val="24"/>
          <w:szCs w:val="24"/>
        </w:rPr>
        <w:t xml:space="preserve"> : nitrate</w:t>
      </w:r>
      <w:r w:rsidR="004E5861" w:rsidRPr="006E650B">
        <w:rPr>
          <w:rFonts w:ascii="Times New Roman" w:hAnsi="Times New Roman" w:cs="Times New Roman"/>
          <w:b/>
          <w:bCs/>
          <w:color w:val="000000"/>
          <w:sz w:val="24"/>
          <w:szCs w:val="24"/>
        </w:rPr>
        <w:br/>
        <w:t xml:space="preserve">réductase ; Nap : nitrate réductase liée à la membrane ; </w:t>
      </w:r>
      <w:proofErr w:type="spellStart"/>
      <w:r w:rsidR="004E5861" w:rsidRPr="006E650B">
        <w:rPr>
          <w:rFonts w:ascii="Times New Roman" w:hAnsi="Times New Roman" w:cs="Times New Roman"/>
          <w:b/>
          <w:bCs/>
          <w:color w:val="000000"/>
          <w:sz w:val="24"/>
          <w:szCs w:val="24"/>
        </w:rPr>
        <w:t>Nir</w:t>
      </w:r>
      <w:proofErr w:type="spellEnd"/>
      <w:r w:rsidR="004E5861" w:rsidRPr="006E650B">
        <w:rPr>
          <w:rFonts w:ascii="Times New Roman" w:hAnsi="Times New Roman" w:cs="Times New Roman"/>
          <w:b/>
          <w:bCs/>
          <w:color w:val="000000"/>
          <w:sz w:val="24"/>
          <w:szCs w:val="24"/>
        </w:rPr>
        <w:t xml:space="preserve"> : nitrite </w:t>
      </w:r>
      <w:r w:rsidRPr="006E650B">
        <w:rPr>
          <w:rFonts w:ascii="Times New Roman" w:hAnsi="Times New Roman" w:cs="Times New Roman"/>
          <w:b/>
          <w:bCs/>
          <w:color w:val="000000"/>
          <w:sz w:val="24"/>
          <w:szCs w:val="24"/>
        </w:rPr>
        <w:t xml:space="preserve">réductase ; </w:t>
      </w:r>
      <w:proofErr w:type="spellStart"/>
      <w:r w:rsidRPr="006E650B">
        <w:rPr>
          <w:rFonts w:ascii="Times New Roman" w:hAnsi="Times New Roman" w:cs="Times New Roman"/>
          <w:b/>
          <w:bCs/>
          <w:color w:val="000000"/>
          <w:sz w:val="24"/>
          <w:szCs w:val="24"/>
        </w:rPr>
        <w:t>Nor</w:t>
      </w:r>
      <w:proofErr w:type="spellEnd"/>
      <w:r w:rsidRPr="006E650B">
        <w:rPr>
          <w:rFonts w:ascii="Times New Roman" w:hAnsi="Times New Roman" w:cs="Times New Roman"/>
          <w:b/>
          <w:bCs/>
          <w:color w:val="000000"/>
          <w:sz w:val="24"/>
          <w:szCs w:val="24"/>
        </w:rPr>
        <w:t xml:space="preserve"> : oxyde </w:t>
      </w:r>
      <w:r w:rsidR="004E5861" w:rsidRPr="006E650B">
        <w:rPr>
          <w:rFonts w:ascii="Times New Roman" w:hAnsi="Times New Roman" w:cs="Times New Roman"/>
          <w:b/>
          <w:bCs/>
          <w:color w:val="000000"/>
          <w:sz w:val="24"/>
          <w:szCs w:val="24"/>
        </w:rPr>
        <w:t>nitrique réductase, Nos : oxyde nitreux réductase. Les n</w:t>
      </w:r>
      <w:r w:rsidRPr="006E650B">
        <w:rPr>
          <w:rFonts w:ascii="Times New Roman" w:hAnsi="Times New Roman" w:cs="Times New Roman"/>
          <w:b/>
          <w:bCs/>
          <w:color w:val="000000"/>
          <w:sz w:val="24"/>
          <w:szCs w:val="24"/>
        </w:rPr>
        <w:t xml:space="preserve">oms de gènes en italique codent </w:t>
      </w:r>
      <w:r w:rsidR="004E5861" w:rsidRPr="006E650B">
        <w:rPr>
          <w:rFonts w:ascii="Times New Roman" w:hAnsi="Times New Roman" w:cs="Times New Roman"/>
          <w:b/>
          <w:bCs/>
          <w:color w:val="000000"/>
          <w:sz w:val="24"/>
          <w:szCs w:val="24"/>
        </w:rPr>
        <w:t xml:space="preserve">pour les sous unités catalytiques. Les composés dissous </w:t>
      </w:r>
      <w:r w:rsidRPr="006E650B">
        <w:rPr>
          <w:rFonts w:ascii="Times New Roman" w:hAnsi="Times New Roman" w:cs="Times New Roman"/>
          <w:b/>
          <w:bCs/>
          <w:color w:val="000000"/>
          <w:sz w:val="24"/>
          <w:szCs w:val="24"/>
        </w:rPr>
        <w:t xml:space="preserve">sont représentés en bleu et les </w:t>
      </w:r>
      <w:r w:rsidR="004E5861" w:rsidRPr="006E650B">
        <w:rPr>
          <w:rFonts w:ascii="Times New Roman" w:hAnsi="Times New Roman" w:cs="Times New Roman"/>
          <w:b/>
          <w:bCs/>
          <w:color w:val="000000"/>
          <w:sz w:val="24"/>
          <w:szCs w:val="24"/>
        </w:rPr>
        <w:t>produits gazeux en orange. Les chiffres romains corresponde</w:t>
      </w:r>
      <w:r w:rsidRPr="006E650B">
        <w:rPr>
          <w:rFonts w:ascii="Times New Roman" w:hAnsi="Times New Roman" w:cs="Times New Roman"/>
          <w:b/>
          <w:bCs/>
          <w:color w:val="000000"/>
          <w:sz w:val="24"/>
          <w:szCs w:val="24"/>
        </w:rPr>
        <w:t xml:space="preserve">nt à la valence de l’azote dans </w:t>
      </w:r>
      <w:r w:rsidR="004E5861" w:rsidRPr="006E650B">
        <w:rPr>
          <w:rFonts w:ascii="Times New Roman" w:hAnsi="Times New Roman" w:cs="Times New Roman"/>
          <w:b/>
          <w:bCs/>
          <w:color w:val="000000"/>
          <w:sz w:val="24"/>
          <w:szCs w:val="24"/>
        </w:rPr>
        <w:t xml:space="preserve">chaque molécule azotée (Wallenstein et </w:t>
      </w:r>
      <w:proofErr w:type="gramStart"/>
      <w:r w:rsidR="004E5861" w:rsidRPr="006E650B">
        <w:rPr>
          <w:rFonts w:ascii="Times New Roman" w:hAnsi="Times New Roman" w:cs="Times New Roman"/>
          <w:b/>
          <w:bCs/>
          <w:color w:val="000000"/>
          <w:sz w:val="24"/>
          <w:szCs w:val="24"/>
        </w:rPr>
        <w:t>al.,</w:t>
      </w:r>
      <w:proofErr w:type="gramEnd"/>
      <w:r w:rsidR="004E5861" w:rsidRPr="006E650B">
        <w:rPr>
          <w:rFonts w:ascii="Times New Roman" w:hAnsi="Times New Roman" w:cs="Times New Roman"/>
          <w:b/>
          <w:bCs/>
          <w:color w:val="000000"/>
          <w:sz w:val="24"/>
          <w:szCs w:val="24"/>
        </w:rPr>
        <w:t xml:space="preserve"> 2006).]</w:t>
      </w:r>
    </w:p>
    <w:p w:rsidR="004E5861" w:rsidRPr="00C23489" w:rsidRDefault="004E5861" w:rsidP="004E5861">
      <w:pPr>
        <w:spacing w:line="360" w:lineRule="auto"/>
        <w:jc w:val="both"/>
        <w:rPr>
          <w:rFonts w:ascii="Times New Roman" w:hAnsi="Times New Roman" w:cs="Times New Roman"/>
          <w:color w:val="000000"/>
          <w:sz w:val="24"/>
          <w:szCs w:val="24"/>
        </w:rPr>
      </w:pPr>
      <w:r w:rsidRPr="00C23489">
        <w:rPr>
          <w:rFonts w:ascii="Times New Roman" w:hAnsi="Times New Roman" w:cs="Times New Roman"/>
          <w:color w:val="000000"/>
          <w:sz w:val="24"/>
          <w:szCs w:val="24"/>
        </w:rPr>
        <w:t>La réduction des nitrites en oxyde nitrique est catalysée par deux enzymes de structure et métaux prosthétiques différents : l’une avec du cuivre (Cu-</w:t>
      </w:r>
      <w:proofErr w:type="spellStart"/>
      <w:r w:rsidRPr="00C23489">
        <w:rPr>
          <w:rFonts w:ascii="Times New Roman" w:hAnsi="Times New Roman" w:cs="Times New Roman"/>
          <w:color w:val="000000"/>
          <w:sz w:val="24"/>
          <w:szCs w:val="24"/>
        </w:rPr>
        <w:t>Nir</w:t>
      </w:r>
      <w:proofErr w:type="spellEnd"/>
      <w:r w:rsidRPr="00C23489">
        <w:rPr>
          <w:rFonts w:ascii="Times New Roman" w:hAnsi="Times New Roman" w:cs="Times New Roman"/>
          <w:color w:val="000000"/>
          <w:sz w:val="24"/>
          <w:szCs w:val="24"/>
        </w:rPr>
        <w:t xml:space="preserve">) et l’autre avec du cytochrome </w:t>
      </w:r>
      <w:r w:rsidRPr="00C23489">
        <w:rPr>
          <w:rFonts w:ascii="Times New Roman" w:hAnsi="Times New Roman" w:cs="Times New Roman"/>
          <w:i/>
          <w:iCs/>
          <w:color w:val="000000"/>
          <w:sz w:val="24"/>
          <w:szCs w:val="24"/>
        </w:rPr>
        <w:t xml:space="preserve">cd1 </w:t>
      </w:r>
      <w:r w:rsidRPr="00C23489">
        <w:rPr>
          <w:rFonts w:ascii="Times New Roman" w:hAnsi="Times New Roman" w:cs="Times New Roman"/>
          <w:color w:val="000000"/>
          <w:sz w:val="24"/>
          <w:szCs w:val="24"/>
        </w:rPr>
        <w:t>(Cd-</w:t>
      </w:r>
      <w:proofErr w:type="spellStart"/>
      <w:r w:rsidRPr="00C23489">
        <w:rPr>
          <w:rFonts w:ascii="Times New Roman" w:hAnsi="Times New Roman" w:cs="Times New Roman"/>
          <w:color w:val="000000"/>
          <w:sz w:val="24"/>
          <w:szCs w:val="24"/>
        </w:rPr>
        <w:t>Nir</w:t>
      </w:r>
      <w:proofErr w:type="spellEnd"/>
      <w:r w:rsidRPr="00C23489">
        <w:rPr>
          <w:rFonts w:ascii="Times New Roman" w:hAnsi="Times New Roman" w:cs="Times New Roman"/>
          <w:color w:val="000000"/>
          <w:sz w:val="24"/>
          <w:szCs w:val="24"/>
        </w:rPr>
        <w:t xml:space="preserve">). L’étape suivante consiste en la transformation de l’oxyde nitrique en protoxyde d’azote. Cette étape est aussi catalysée par deux enzymes : l’une reçoit l’électron du cytochrome c ou de la </w:t>
      </w:r>
      <w:proofErr w:type="spellStart"/>
      <w:r w:rsidRPr="00C23489">
        <w:rPr>
          <w:rFonts w:ascii="Times New Roman" w:hAnsi="Times New Roman" w:cs="Times New Roman"/>
          <w:color w:val="000000"/>
          <w:sz w:val="24"/>
          <w:szCs w:val="24"/>
        </w:rPr>
        <w:t>pseudoazurin</w:t>
      </w:r>
      <w:proofErr w:type="spellEnd"/>
      <w:r w:rsidRPr="00C23489">
        <w:rPr>
          <w:rFonts w:ascii="Times New Roman" w:hAnsi="Times New Roman" w:cs="Times New Roman"/>
          <w:color w:val="000000"/>
          <w:sz w:val="24"/>
          <w:szCs w:val="24"/>
        </w:rPr>
        <w:t xml:space="preserve"> (</w:t>
      </w:r>
      <w:proofErr w:type="spellStart"/>
      <w:r w:rsidRPr="00C23489">
        <w:rPr>
          <w:rFonts w:ascii="Times New Roman" w:hAnsi="Times New Roman" w:cs="Times New Roman"/>
          <w:color w:val="000000"/>
          <w:sz w:val="24"/>
          <w:szCs w:val="24"/>
        </w:rPr>
        <w:t>cNor</w:t>
      </w:r>
      <w:proofErr w:type="spellEnd"/>
      <w:r w:rsidRPr="00C23489">
        <w:rPr>
          <w:rFonts w:ascii="Times New Roman" w:hAnsi="Times New Roman" w:cs="Times New Roman"/>
          <w:color w:val="000000"/>
          <w:sz w:val="24"/>
          <w:szCs w:val="24"/>
        </w:rPr>
        <w:t xml:space="preserve">) et l’autre d’un pool de </w:t>
      </w:r>
      <w:proofErr w:type="spellStart"/>
      <w:r w:rsidRPr="00C23489">
        <w:rPr>
          <w:rFonts w:ascii="Times New Roman" w:hAnsi="Times New Roman" w:cs="Times New Roman"/>
          <w:color w:val="000000"/>
          <w:sz w:val="24"/>
          <w:szCs w:val="24"/>
        </w:rPr>
        <w:t>quinol</w:t>
      </w:r>
      <w:proofErr w:type="spellEnd"/>
      <w:r w:rsidRPr="00C23489">
        <w:rPr>
          <w:rFonts w:ascii="Times New Roman" w:hAnsi="Times New Roman" w:cs="Times New Roman"/>
          <w:color w:val="000000"/>
          <w:sz w:val="24"/>
          <w:szCs w:val="24"/>
        </w:rPr>
        <w:t xml:space="preserve"> (</w:t>
      </w:r>
      <w:proofErr w:type="spellStart"/>
      <w:r w:rsidRPr="00C23489">
        <w:rPr>
          <w:rFonts w:ascii="Times New Roman" w:hAnsi="Times New Roman" w:cs="Times New Roman"/>
          <w:color w:val="000000"/>
          <w:sz w:val="24"/>
          <w:szCs w:val="24"/>
        </w:rPr>
        <w:t>qNor</w:t>
      </w:r>
      <w:proofErr w:type="spellEnd"/>
      <w:r w:rsidRPr="00C23489">
        <w:rPr>
          <w:rFonts w:ascii="Times New Roman" w:hAnsi="Times New Roman" w:cs="Times New Roman"/>
          <w:color w:val="000000"/>
          <w:sz w:val="24"/>
          <w:szCs w:val="24"/>
        </w:rPr>
        <w:t xml:space="preserve">). La dernière étape de la dénitrification est la transformation du protoxyde d’azote en azote gazeux, est une étape pour laquelle on ne connaît qu’une seule enzyme (Nos) localisée dans le </w:t>
      </w:r>
      <w:proofErr w:type="spellStart"/>
      <w:r w:rsidRPr="00C23489">
        <w:rPr>
          <w:rFonts w:ascii="Times New Roman" w:hAnsi="Times New Roman" w:cs="Times New Roman"/>
          <w:color w:val="000000"/>
          <w:sz w:val="24"/>
          <w:szCs w:val="24"/>
        </w:rPr>
        <w:t>périplasme</w:t>
      </w:r>
      <w:proofErr w:type="spellEnd"/>
      <w:r w:rsidRPr="00C23489">
        <w:rPr>
          <w:rFonts w:ascii="Times New Roman" w:hAnsi="Times New Roman" w:cs="Times New Roman"/>
          <w:color w:val="000000"/>
          <w:sz w:val="24"/>
          <w:szCs w:val="24"/>
        </w:rPr>
        <w:t xml:space="preserve"> des bactéries Gram négatives </w:t>
      </w:r>
      <w:r w:rsidRPr="00C23489">
        <w:rPr>
          <w:rFonts w:ascii="Times New Roman" w:hAnsi="Times New Roman" w:cs="Times New Roman"/>
          <w:b/>
          <w:bCs/>
          <w:color w:val="000000"/>
          <w:sz w:val="24"/>
          <w:szCs w:val="24"/>
        </w:rPr>
        <w:t xml:space="preserve">(YOSHINARI et </w:t>
      </w:r>
      <w:proofErr w:type="spellStart"/>
      <w:r w:rsidRPr="00C23489">
        <w:rPr>
          <w:rFonts w:ascii="Times New Roman" w:hAnsi="Times New Roman" w:cs="Times New Roman"/>
          <w:b/>
          <w:bCs/>
          <w:color w:val="000000"/>
          <w:sz w:val="24"/>
          <w:szCs w:val="24"/>
        </w:rPr>
        <w:t>Knowles</w:t>
      </w:r>
      <w:proofErr w:type="spellEnd"/>
      <w:r w:rsidRPr="00C23489">
        <w:rPr>
          <w:rFonts w:ascii="Times New Roman" w:hAnsi="Times New Roman" w:cs="Times New Roman"/>
          <w:b/>
          <w:bCs/>
          <w:color w:val="000000"/>
          <w:sz w:val="24"/>
          <w:szCs w:val="24"/>
        </w:rPr>
        <w:t>, 1976).</w:t>
      </w:r>
    </w:p>
    <w:p w:rsidR="004E5861" w:rsidRPr="00C23489" w:rsidRDefault="00876227" w:rsidP="00D447AF">
      <w:pPr>
        <w:pStyle w:val="Titre3"/>
      </w:pPr>
      <w:bookmarkStart w:id="10" w:name="_Toc517715137"/>
      <w:r>
        <w:t>1.2.2. B</w:t>
      </w:r>
      <w:r w:rsidR="004E5861" w:rsidRPr="00C23489">
        <w:t xml:space="preserve">actéries </w:t>
      </w:r>
      <w:proofErr w:type="spellStart"/>
      <w:r w:rsidR="004E5861" w:rsidRPr="00C23489">
        <w:t>dénitrifiantes</w:t>
      </w:r>
      <w:bookmarkEnd w:id="10"/>
      <w:proofErr w:type="spellEnd"/>
    </w:p>
    <w:p w:rsidR="004E5861" w:rsidRPr="00C23489" w:rsidRDefault="004E5861" w:rsidP="004E5861">
      <w:pPr>
        <w:spacing w:line="360" w:lineRule="auto"/>
        <w:jc w:val="both"/>
        <w:rPr>
          <w:rFonts w:ascii="Times New Roman" w:hAnsi="Times New Roman" w:cs="Times New Roman"/>
          <w:color w:val="000000"/>
          <w:sz w:val="24"/>
          <w:szCs w:val="24"/>
        </w:rPr>
      </w:pPr>
      <w:r w:rsidRPr="00C23489">
        <w:rPr>
          <w:rFonts w:ascii="Times New Roman" w:hAnsi="Times New Roman" w:cs="Times New Roman"/>
          <w:color w:val="000000"/>
          <w:sz w:val="24"/>
          <w:szCs w:val="24"/>
        </w:rPr>
        <w:t xml:space="preserve">  La dénitrification est un trait biologique assez répandu chez les procaryotes. Ila été identifié dans des groupes </w:t>
      </w:r>
      <w:proofErr w:type="spellStart"/>
      <w:r w:rsidRPr="00C23489">
        <w:rPr>
          <w:rFonts w:ascii="Times New Roman" w:hAnsi="Times New Roman" w:cs="Times New Roman"/>
          <w:color w:val="000000"/>
          <w:sz w:val="24"/>
          <w:szCs w:val="24"/>
        </w:rPr>
        <w:t>phylogénétiquement</w:t>
      </w:r>
      <w:proofErr w:type="spellEnd"/>
      <w:r w:rsidRPr="00C23489">
        <w:rPr>
          <w:rFonts w:ascii="Times New Roman" w:hAnsi="Times New Roman" w:cs="Times New Roman"/>
          <w:color w:val="000000"/>
          <w:sz w:val="24"/>
          <w:szCs w:val="24"/>
        </w:rPr>
        <w:t xml:space="preserve"> éloignés comme les </w:t>
      </w:r>
      <w:proofErr w:type="spellStart"/>
      <w:r w:rsidRPr="00C23489">
        <w:rPr>
          <w:rFonts w:ascii="Times New Roman" w:hAnsi="Times New Roman" w:cs="Times New Roman"/>
          <w:i/>
          <w:iCs/>
          <w:color w:val="000000"/>
          <w:sz w:val="24"/>
        </w:rPr>
        <w:t>Aquificae</w:t>
      </w:r>
      <w:proofErr w:type="spellEnd"/>
      <w:r w:rsidRPr="00C23489">
        <w:rPr>
          <w:rFonts w:ascii="Times New Roman" w:hAnsi="Times New Roman" w:cs="Times New Roman"/>
          <w:i/>
          <w:iCs/>
          <w:color w:val="000000"/>
          <w:sz w:val="24"/>
        </w:rPr>
        <w:t>,</w:t>
      </w:r>
      <w:r w:rsidR="0065665B">
        <w:rPr>
          <w:rFonts w:ascii="Times New Roman" w:hAnsi="Times New Roman" w:cs="Times New Roman"/>
          <w:i/>
          <w:iCs/>
          <w:color w:val="000000"/>
          <w:sz w:val="24"/>
        </w:rPr>
        <w:t xml:space="preserve"> </w:t>
      </w:r>
      <w:proofErr w:type="spellStart"/>
      <w:r w:rsidRPr="00C23489">
        <w:rPr>
          <w:rFonts w:ascii="Times New Roman" w:hAnsi="Times New Roman" w:cs="Times New Roman"/>
          <w:i/>
          <w:iCs/>
          <w:color w:val="000000"/>
          <w:sz w:val="24"/>
        </w:rPr>
        <w:t>Deinococcus</w:t>
      </w:r>
      <w:proofErr w:type="spellEnd"/>
      <w:r w:rsidRPr="00C23489">
        <w:rPr>
          <w:rFonts w:ascii="Times New Roman" w:hAnsi="Times New Roman" w:cs="Times New Roman"/>
          <w:i/>
          <w:iCs/>
          <w:color w:val="000000"/>
          <w:sz w:val="24"/>
        </w:rPr>
        <w:t>-</w:t>
      </w:r>
      <w:proofErr w:type="spellStart"/>
      <w:r w:rsidRPr="00C23489">
        <w:rPr>
          <w:rFonts w:ascii="Times New Roman" w:hAnsi="Times New Roman" w:cs="Times New Roman"/>
          <w:i/>
          <w:iCs/>
          <w:color w:val="000000"/>
          <w:sz w:val="24"/>
        </w:rPr>
        <w:t>Thermus</w:t>
      </w:r>
      <w:proofErr w:type="spellEnd"/>
      <w:r w:rsidRPr="00C23489">
        <w:rPr>
          <w:rFonts w:ascii="Times New Roman" w:hAnsi="Times New Roman" w:cs="Times New Roman"/>
          <w:i/>
          <w:iCs/>
          <w:color w:val="000000"/>
          <w:sz w:val="24"/>
        </w:rPr>
        <w:t xml:space="preserve">, </w:t>
      </w:r>
      <w:proofErr w:type="spellStart"/>
      <w:r w:rsidRPr="00C23489">
        <w:rPr>
          <w:rFonts w:ascii="Times New Roman" w:hAnsi="Times New Roman" w:cs="Times New Roman"/>
          <w:i/>
          <w:iCs/>
          <w:color w:val="000000"/>
          <w:sz w:val="24"/>
        </w:rPr>
        <w:t>Firmicutes</w:t>
      </w:r>
      <w:proofErr w:type="spellEnd"/>
      <w:r w:rsidRPr="00C23489">
        <w:rPr>
          <w:rFonts w:ascii="Times New Roman" w:hAnsi="Times New Roman" w:cs="Times New Roman"/>
          <w:i/>
          <w:iCs/>
          <w:color w:val="000000"/>
          <w:sz w:val="24"/>
        </w:rPr>
        <w:t xml:space="preserve">, </w:t>
      </w:r>
      <w:proofErr w:type="spellStart"/>
      <w:r w:rsidRPr="00C23489">
        <w:rPr>
          <w:rFonts w:ascii="Times New Roman" w:hAnsi="Times New Roman" w:cs="Times New Roman"/>
          <w:i/>
          <w:iCs/>
          <w:color w:val="000000"/>
          <w:sz w:val="24"/>
        </w:rPr>
        <w:t>Actinobacteria</w:t>
      </w:r>
      <w:proofErr w:type="spellEnd"/>
      <w:r w:rsidRPr="00C23489">
        <w:rPr>
          <w:rFonts w:ascii="Times New Roman" w:hAnsi="Times New Roman" w:cs="Times New Roman"/>
          <w:i/>
          <w:iCs/>
          <w:color w:val="000000"/>
          <w:sz w:val="24"/>
        </w:rPr>
        <w:t xml:space="preserve">, </w:t>
      </w:r>
      <w:proofErr w:type="spellStart"/>
      <w:r w:rsidRPr="00C23489">
        <w:rPr>
          <w:rFonts w:ascii="Times New Roman" w:hAnsi="Times New Roman" w:cs="Times New Roman"/>
          <w:i/>
          <w:iCs/>
          <w:color w:val="000000"/>
          <w:sz w:val="24"/>
        </w:rPr>
        <w:t>Bacteroides</w:t>
      </w:r>
      <w:proofErr w:type="spellEnd"/>
      <w:r w:rsidRPr="00C23489">
        <w:rPr>
          <w:rFonts w:ascii="Times New Roman" w:hAnsi="Times New Roman" w:cs="Times New Roman"/>
          <w:i/>
          <w:iCs/>
          <w:color w:val="000000"/>
          <w:sz w:val="24"/>
        </w:rPr>
        <w:t xml:space="preserve"> et </w:t>
      </w:r>
      <w:proofErr w:type="spellStart"/>
      <w:r w:rsidRPr="00C23489">
        <w:rPr>
          <w:rFonts w:ascii="Times New Roman" w:hAnsi="Times New Roman" w:cs="Times New Roman"/>
          <w:i/>
          <w:iCs/>
          <w:color w:val="000000"/>
          <w:sz w:val="24"/>
        </w:rPr>
        <w:t>Proteobacteria</w:t>
      </w:r>
      <w:proofErr w:type="spellEnd"/>
      <w:r w:rsidR="00E3279D">
        <w:rPr>
          <w:rFonts w:ascii="Times New Roman" w:hAnsi="Times New Roman" w:cs="Times New Roman"/>
          <w:i/>
          <w:iCs/>
          <w:color w:val="000000"/>
          <w:sz w:val="24"/>
        </w:rPr>
        <w:t xml:space="preserve"> </w:t>
      </w:r>
      <w:r w:rsidRPr="00C23489">
        <w:rPr>
          <w:rFonts w:ascii="Times New Roman" w:hAnsi="Times New Roman" w:cs="Times New Roman"/>
          <w:b/>
          <w:bCs/>
          <w:color w:val="000000"/>
          <w:sz w:val="24"/>
          <w:szCs w:val="24"/>
        </w:rPr>
        <w:t>(</w:t>
      </w:r>
      <w:proofErr w:type="spellStart"/>
      <w:r w:rsidRPr="00C23489">
        <w:rPr>
          <w:rFonts w:ascii="Times New Roman" w:hAnsi="Times New Roman" w:cs="Times New Roman"/>
          <w:b/>
          <w:bCs/>
          <w:color w:val="000000"/>
          <w:sz w:val="24"/>
          <w:szCs w:val="24"/>
        </w:rPr>
        <w:t>Zumft</w:t>
      </w:r>
      <w:proofErr w:type="spellEnd"/>
      <w:r w:rsidRPr="00C23489">
        <w:rPr>
          <w:rFonts w:ascii="Times New Roman" w:hAnsi="Times New Roman" w:cs="Times New Roman"/>
          <w:b/>
          <w:bCs/>
          <w:color w:val="000000"/>
          <w:sz w:val="20"/>
        </w:rPr>
        <w:t xml:space="preserve">, </w:t>
      </w:r>
      <w:r w:rsidRPr="00C23489">
        <w:rPr>
          <w:rFonts w:ascii="Times New Roman" w:hAnsi="Times New Roman" w:cs="Times New Roman"/>
          <w:b/>
          <w:bCs/>
          <w:color w:val="000000"/>
          <w:sz w:val="24"/>
          <w:szCs w:val="24"/>
        </w:rPr>
        <w:t>1997).</w:t>
      </w:r>
    </w:p>
    <w:p w:rsidR="004E5861" w:rsidRPr="00C23489" w:rsidRDefault="004E5861" w:rsidP="004E5861">
      <w:pPr>
        <w:spacing w:line="360" w:lineRule="auto"/>
        <w:jc w:val="both"/>
        <w:rPr>
          <w:rFonts w:ascii="Times New Roman" w:hAnsi="Times New Roman" w:cs="Times New Roman"/>
          <w:color w:val="000000"/>
          <w:sz w:val="24"/>
          <w:szCs w:val="24"/>
        </w:rPr>
      </w:pPr>
      <w:r w:rsidRPr="00C23489">
        <w:rPr>
          <w:rFonts w:ascii="Times New Roman" w:hAnsi="Times New Roman" w:cs="Times New Roman"/>
          <w:color w:val="000000"/>
          <w:sz w:val="24"/>
          <w:szCs w:val="24"/>
        </w:rPr>
        <w:lastRenderedPageBreak/>
        <w:t xml:space="preserve">Certaines bactéries non </w:t>
      </w:r>
      <w:proofErr w:type="spellStart"/>
      <w:r w:rsidRPr="00C23489">
        <w:rPr>
          <w:rFonts w:ascii="Times New Roman" w:hAnsi="Times New Roman" w:cs="Times New Roman"/>
          <w:color w:val="000000"/>
          <w:sz w:val="24"/>
          <w:szCs w:val="24"/>
        </w:rPr>
        <w:t>dénitrifiantes</w:t>
      </w:r>
      <w:proofErr w:type="spellEnd"/>
      <w:r w:rsidRPr="00C23489">
        <w:rPr>
          <w:rFonts w:ascii="Times New Roman" w:hAnsi="Times New Roman" w:cs="Times New Roman"/>
          <w:color w:val="000000"/>
          <w:sz w:val="24"/>
          <w:szCs w:val="24"/>
        </w:rPr>
        <w:t xml:space="preserve"> (les bactéries </w:t>
      </w:r>
      <w:proofErr w:type="spellStart"/>
      <w:r w:rsidRPr="00C23489">
        <w:rPr>
          <w:rFonts w:ascii="Times New Roman" w:hAnsi="Times New Roman" w:cs="Times New Roman"/>
          <w:color w:val="000000"/>
          <w:sz w:val="24"/>
          <w:szCs w:val="24"/>
        </w:rPr>
        <w:t>nitrateréductrices</w:t>
      </w:r>
      <w:proofErr w:type="spellEnd"/>
      <w:r w:rsidRPr="00C23489">
        <w:rPr>
          <w:rFonts w:ascii="Times New Roman" w:hAnsi="Times New Roman" w:cs="Times New Roman"/>
          <w:color w:val="000000"/>
          <w:sz w:val="24"/>
          <w:szCs w:val="24"/>
        </w:rPr>
        <w:t xml:space="preserve">) partagent avec les </w:t>
      </w:r>
      <w:proofErr w:type="spellStart"/>
      <w:r w:rsidRPr="00C23489">
        <w:rPr>
          <w:rFonts w:ascii="Times New Roman" w:hAnsi="Times New Roman" w:cs="Times New Roman"/>
          <w:color w:val="000000"/>
          <w:sz w:val="24"/>
          <w:szCs w:val="24"/>
        </w:rPr>
        <w:t>dénitrifiantes</w:t>
      </w:r>
      <w:proofErr w:type="spellEnd"/>
      <w:r w:rsidRPr="00C23489">
        <w:rPr>
          <w:rFonts w:ascii="Times New Roman" w:hAnsi="Times New Roman" w:cs="Times New Roman"/>
          <w:color w:val="000000"/>
          <w:sz w:val="24"/>
          <w:szCs w:val="24"/>
        </w:rPr>
        <w:t xml:space="preserve"> la capacité à transformer les nitrates </w:t>
      </w:r>
      <w:proofErr w:type="spellStart"/>
      <w:r w:rsidRPr="00C23489">
        <w:rPr>
          <w:rFonts w:ascii="Times New Roman" w:hAnsi="Times New Roman" w:cs="Times New Roman"/>
          <w:color w:val="000000"/>
          <w:sz w:val="24"/>
          <w:szCs w:val="24"/>
        </w:rPr>
        <w:t>ennitrites</w:t>
      </w:r>
      <w:proofErr w:type="spellEnd"/>
      <w:r w:rsidRPr="00C23489">
        <w:rPr>
          <w:rFonts w:ascii="Times New Roman" w:hAnsi="Times New Roman" w:cs="Times New Roman"/>
          <w:color w:val="000000"/>
          <w:sz w:val="24"/>
          <w:szCs w:val="24"/>
        </w:rPr>
        <w:t xml:space="preserve">, l’une des étapes de la dénitrification, mais ne peuvent réaliser le </w:t>
      </w:r>
      <w:proofErr w:type="spellStart"/>
      <w:r w:rsidRPr="00C23489">
        <w:rPr>
          <w:rFonts w:ascii="Times New Roman" w:hAnsi="Times New Roman" w:cs="Times New Roman"/>
          <w:color w:val="000000"/>
          <w:sz w:val="24"/>
          <w:szCs w:val="24"/>
        </w:rPr>
        <w:t>processusdans</w:t>
      </w:r>
      <w:proofErr w:type="spellEnd"/>
      <w:r w:rsidRPr="00C23489">
        <w:rPr>
          <w:rFonts w:ascii="Times New Roman" w:hAnsi="Times New Roman" w:cs="Times New Roman"/>
          <w:color w:val="000000"/>
          <w:sz w:val="24"/>
          <w:szCs w:val="24"/>
        </w:rPr>
        <w:t xml:space="preserve"> sa totalité. Des bactéries impliquées dans la dénitrification participent aussi </w:t>
      </w:r>
      <w:proofErr w:type="spellStart"/>
      <w:r w:rsidRPr="00C23489">
        <w:rPr>
          <w:rFonts w:ascii="Times New Roman" w:hAnsi="Times New Roman" w:cs="Times New Roman"/>
          <w:color w:val="000000"/>
          <w:sz w:val="24"/>
          <w:szCs w:val="24"/>
        </w:rPr>
        <w:t>àd’autres</w:t>
      </w:r>
      <w:proofErr w:type="spellEnd"/>
      <w:r w:rsidRPr="00C23489">
        <w:rPr>
          <w:rFonts w:ascii="Times New Roman" w:hAnsi="Times New Roman" w:cs="Times New Roman"/>
          <w:color w:val="000000"/>
          <w:sz w:val="24"/>
          <w:szCs w:val="24"/>
        </w:rPr>
        <w:t xml:space="preserve"> processus comme la nitrification ou la fixation de l’azote </w:t>
      </w:r>
      <w:r w:rsidRPr="00C23489">
        <w:rPr>
          <w:rFonts w:ascii="Times New Roman" w:hAnsi="Times New Roman" w:cs="Times New Roman"/>
          <w:b/>
          <w:bCs/>
          <w:color w:val="000000"/>
          <w:sz w:val="24"/>
          <w:szCs w:val="24"/>
        </w:rPr>
        <w:t>(</w:t>
      </w:r>
      <w:proofErr w:type="spellStart"/>
      <w:r w:rsidRPr="00C23489">
        <w:rPr>
          <w:rFonts w:ascii="Times New Roman" w:hAnsi="Times New Roman" w:cs="Times New Roman"/>
          <w:b/>
          <w:bCs/>
          <w:color w:val="000000"/>
          <w:sz w:val="24"/>
          <w:szCs w:val="24"/>
        </w:rPr>
        <w:t>Philippot</w:t>
      </w:r>
      <w:proofErr w:type="spellEnd"/>
      <w:r w:rsidRPr="00C23489">
        <w:rPr>
          <w:rFonts w:ascii="Times New Roman" w:hAnsi="Times New Roman" w:cs="Times New Roman"/>
          <w:b/>
          <w:bCs/>
          <w:color w:val="000000"/>
          <w:sz w:val="24"/>
          <w:szCs w:val="24"/>
        </w:rPr>
        <w:t xml:space="preserve"> et </w:t>
      </w:r>
      <w:proofErr w:type="gramStart"/>
      <w:r w:rsidRPr="00C23489">
        <w:rPr>
          <w:rFonts w:ascii="Times New Roman" w:hAnsi="Times New Roman" w:cs="Times New Roman"/>
          <w:b/>
          <w:bCs/>
          <w:color w:val="000000"/>
          <w:sz w:val="24"/>
          <w:szCs w:val="24"/>
        </w:rPr>
        <w:t>al.,</w:t>
      </w:r>
      <w:proofErr w:type="gramEnd"/>
      <w:r w:rsidRPr="00C23489">
        <w:rPr>
          <w:rFonts w:ascii="Times New Roman" w:hAnsi="Times New Roman" w:cs="Times New Roman"/>
          <w:b/>
          <w:bCs/>
          <w:color w:val="000000"/>
          <w:sz w:val="24"/>
          <w:szCs w:val="24"/>
        </w:rPr>
        <w:t xml:space="preserve"> 2007). </w:t>
      </w:r>
      <w:r w:rsidRPr="00C23489">
        <w:rPr>
          <w:rFonts w:ascii="Times New Roman" w:hAnsi="Times New Roman" w:cs="Times New Roman"/>
          <w:color w:val="000000"/>
          <w:sz w:val="24"/>
          <w:szCs w:val="24"/>
        </w:rPr>
        <w:t xml:space="preserve">Les bactéries </w:t>
      </w:r>
      <w:proofErr w:type="spellStart"/>
      <w:r w:rsidRPr="00C23489">
        <w:rPr>
          <w:rFonts w:ascii="Times New Roman" w:hAnsi="Times New Roman" w:cs="Times New Roman"/>
          <w:color w:val="000000"/>
          <w:sz w:val="24"/>
          <w:szCs w:val="24"/>
        </w:rPr>
        <w:t>dénitrifiantes</w:t>
      </w:r>
      <w:proofErr w:type="spellEnd"/>
      <w:r w:rsidRPr="00C23489">
        <w:rPr>
          <w:rFonts w:ascii="Times New Roman" w:hAnsi="Times New Roman" w:cs="Times New Roman"/>
          <w:color w:val="000000"/>
          <w:sz w:val="24"/>
          <w:szCs w:val="24"/>
        </w:rPr>
        <w:t xml:space="preserve"> peuvent être </w:t>
      </w:r>
      <w:proofErr w:type="spellStart"/>
      <w:r w:rsidRPr="00C23489">
        <w:rPr>
          <w:rFonts w:ascii="Times New Roman" w:hAnsi="Times New Roman" w:cs="Times New Roman"/>
          <w:color w:val="000000"/>
          <w:sz w:val="24"/>
          <w:szCs w:val="24"/>
        </w:rPr>
        <w:t>organotrophes</w:t>
      </w:r>
      <w:proofErr w:type="spellEnd"/>
      <w:r w:rsidRPr="00C23489">
        <w:rPr>
          <w:rFonts w:ascii="Times New Roman" w:hAnsi="Times New Roman" w:cs="Times New Roman"/>
          <w:color w:val="000000"/>
          <w:sz w:val="24"/>
          <w:szCs w:val="24"/>
        </w:rPr>
        <w:t xml:space="preserve">, </w:t>
      </w:r>
      <w:proofErr w:type="spellStart"/>
      <w:r w:rsidRPr="00C23489">
        <w:rPr>
          <w:rFonts w:ascii="Times New Roman" w:hAnsi="Times New Roman" w:cs="Times New Roman"/>
          <w:color w:val="000000"/>
          <w:sz w:val="24"/>
          <w:szCs w:val="24"/>
        </w:rPr>
        <w:t>lithotrophes</w:t>
      </w:r>
      <w:proofErr w:type="spellEnd"/>
      <w:r w:rsidRPr="00C23489">
        <w:rPr>
          <w:rFonts w:ascii="Times New Roman" w:hAnsi="Times New Roman" w:cs="Times New Roman"/>
          <w:color w:val="000000"/>
          <w:sz w:val="24"/>
          <w:szCs w:val="24"/>
        </w:rPr>
        <w:t xml:space="preserve">, ou </w:t>
      </w:r>
      <w:proofErr w:type="spellStart"/>
      <w:r w:rsidRPr="00C23489">
        <w:rPr>
          <w:rFonts w:ascii="Times New Roman" w:hAnsi="Times New Roman" w:cs="Times New Roman"/>
          <w:color w:val="000000"/>
          <w:sz w:val="24"/>
          <w:szCs w:val="24"/>
        </w:rPr>
        <w:t>mêmephototrophes</w:t>
      </w:r>
      <w:proofErr w:type="spellEnd"/>
      <w:r w:rsidRPr="00C23489">
        <w:rPr>
          <w:rFonts w:ascii="Times New Roman" w:hAnsi="Times New Roman" w:cs="Times New Roman"/>
          <w:color w:val="000000"/>
          <w:sz w:val="24"/>
          <w:szCs w:val="24"/>
        </w:rPr>
        <w:t xml:space="preserve">, suivant la nature de la source d’énergie utilisée. </w:t>
      </w:r>
    </w:p>
    <w:p w:rsidR="004E5861" w:rsidRPr="00C23489" w:rsidRDefault="004E5861" w:rsidP="004E5861">
      <w:pPr>
        <w:spacing w:line="360" w:lineRule="auto"/>
        <w:jc w:val="both"/>
        <w:rPr>
          <w:rFonts w:ascii="Times New Roman" w:hAnsi="Times New Roman" w:cs="Times New Roman"/>
          <w:color w:val="000000"/>
          <w:sz w:val="24"/>
          <w:szCs w:val="24"/>
        </w:rPr>
      </w:pPr>
      <w:r w:rsidRPr="00C23489">
        <w:rPr>
          <w:rFonts w:ascii="Times New Roman" w:hAnsi="Times New Roman" w:cs="Times New Roman"/>
          <w:color w:val="000000"/>
          <w:sz w:val="24"/>
          <w:szCs w:val="24"/>
        </w:rPr>
        <w:t xml:space="preserve">Une des premières études sur la phylogénie des communautés </w:t>
      </w:r>
      <w:proofErr w:type="spellStart"/>
      <w:r w:rsidRPr="00C23489">
        <w:rPr>
          <w:rFonts w:ascii="Times New Roman" w:hAnsi="Times New Roman" w:cs="Times New Roman"/>
          <w:color w:val="000000"/>
          <w:sz w:val="24"/>
          <w:szCs w:val="24"/>
        </w:rPr>
        <w:t>dénitrifiantes</w:t>
      </w:r>
      <w:proofErr w:type="spellEnd"/>
      <w:r w:rsidRPr="00C23489">
        <w:rPr>
          <w:rFonts w:ascii="Times New Roman" w:hAnsi="Times New Roman" w:cs="Times New Roman"/>
          <w:color w:val="000000"/>
          <w:sz w:val="24"/>
          <w:szCs w:val="24"/>
        </w:rPr>
        <w:t xml:space="preserve"> </w:t>
      </w:r>
      <w:proofErr w:type="spellStart"/>
      <w:r w:rsidRPr="00C23489">
        <w:rPr>
          <w:rFonts w:ascii="Times New Roman" w:hAnsi="Times New Roman" w:cs="Times New Roman"/>
          <w:color w:val="000000"/>
          <w:sz w:val="24"/>
          <w:szCs w:val="24"/>
        </w:rPr>
        <w:t>aété</w:t>
      </w:r>
      <w:proofErr w:type="spellEnd"/>
      <w:r w:rsidRPr="00C23489">
        <w:rPr>
          <w:rFonts w:ascii="Times New Roman" w:hAnsi="Times New Roman" w:cs="Times New Roman"/>
          <w:color w:val="000000"/>
          <w:sz w:val="24"/>
          <w:szCs w:val="24"/>
        </w:rPr>
        <w:t xml:space="preserve"> réalisée par </w:t>
      </w:r>
      <w:r w:rsidRPr="00C23489">
        <w:rPr>
          <w:rFonts w:ascii="Times New Roman" w:hAnsi="Times New Roman" w:cs="Times New Roman"/>
          <w:b/>
          <w:bCs/>
          <w:color w:val="000000"/>
          <w:sz w:val="24"/>
          <w:szCs w:val="24"/>
        </w:rPr>
        <w:t>(</w:t>
      </w:r>
      <w:proofErr w:type="spellStart"/>
      <w:r w:rsidRPr="00C23489">
        <w:rPr>
          <w:rFonts w:ascii="Times New Roman" w:hAnsi="Times New Roman" w:cs="Times New Roman"/>
          <w:b/>
          <w:bCs/>
          <w:color w:val="000000"/>
          <w:sz w:val="24"/>
          <w:szCs w:val="24"/>
        </w:rPr>
        <w:t>Betlach</w:t>
      </w:r>
      <w:proofErr w:type="spellEnd"/>
      <w:r w:rsidRPr="00C23489">
        <w:rPr>
          <w:rFonts w:ascii="Times New Roman" w:hAnsi="Times New Roman" w:cs="Times New Roman"/>
          <w:b/>
          <w:bCs/>
          <w:color w:val="000000"/>
          <w:sz w:val="20"/>
        </w:rPr>
        <w:t xml:space="preserve">, </w:t>
      </w:r>
      <w:r w:rsidRPr="00C23489">
        <w:rPr>
          <w:rFonts w:ascii="Times New Roman" w:hAnsi="Times New Roman" w:cs="Times New Roman"/>
          <w:b/>
          <w:bCs/>
          <w:color w:val="000000"/>
          <w:sz w:val="24"/>
          <w:szCs w:val="24"/>
        </w:rPr>
        <w:t>1982)</w:t>
      </w:r>
      <w:r w:rsidRPr="00C23489">
        <w:rPr>
          <w:rFonts w:ascii="Times New Roman" w:hAnsi="Times New Roman" w:cs="Times New Roman"/>
          <w:color w:val="000000"/>
          <w:sz w:val="24"/>
          <w:szCs w:val="24"/>
        </w:rPr>
        <w:t xml:space="preserve"> qui s’est intéressé à la présence des différents </w:t>
      </w:r>
      <w:proofErr w:type="spellStart"/>
      <w:r w:rsidRPr="00C23489">
        <w:rPr>
          <w:rFonts w:ascii="Times New Roman" w:hAnsi="Times New Roman" w:cs="Times New Roman"/>
          <w:color w:val="000000"/>
          <w:sz w:val="24"/>
          <w:szCs w:val="24"/>
        </w:rPr>
        <w:t>gènescodant</w:t>
      </w:r>
      <w:proofErr w:type="spellEnd"/>
      <w:r w:rsidRPr="00C23489">
        <w:rPr>
          <w:rFonts w:ascii="Times New Roman" w:hAnsi="Times New Roman" w:cs="Times New Roman"/>
          <w:color w:val="000000"/>
          <w:sz w:val="24"/>
          <w:szCs w:val="24"/>
        </w:rPr>
        <w:t xml:space="preserve"> pour les enzymes de la dénitrification chez les procaryotes. Il suggère que </w:t>
      </w:r>
      <w:proofErr w:type="spellStart"/>
      <w:r w:rsidRPr="00C23489">
        <w:rPr>
          <w:rFonts w:ascii="Times New Roman" w:hAnsi="Times New Roman" w:cs="Times New Roman"/>
          <w:color w:val="000000"/>
          <w:sz w:val="24"/>
          <w:szCs w:val="24"/>
        </w:rPr>
        <w:t>lesdénitrifiantes</w:t>
      </w:r>
      <w:proofErr w:type="spellEnd"/>
      <w:r w:rsidRPr="00C23489">
        <w:rPr>
          <w:rFonts w:ascii="Times New Roman" w:hAnsi="Times New Roman" w:cs="Times New Roman"/>
          <w:color w:val="000000"/>
          <w:sz w:val="24"/>
          <w:szCs w:val="24"/>
        </w:rPr>
        <w:t xml:space="preserve"> auraient un ancêtre commun, une bactérie pourpre </w:t>
      </w:r>
      <w:proofErr w:type="spellStart"/>
      <w:r w:rsidRPr="00C23489">
        <w:rPr>
          <w:rFonts w:ascii="Times New Roman" w:hAnsi="Times New Roman" w:cs="Times New Roman"/>
          <w:color w:val="000000"/>
          <w:sz w:val="24"/>
          <w:szCs w:val="24"/>
        </w:rPr>
        <w:t>photosynthétique.Aujourd’hui</w:t>
      </w:r>
      <w:proofErr w:type="spellEnd"/>
      <w:r w:rsidRPr="00C23489">
        <w:rPr>
          <w:rFonts w:ascii="Times New Roman" w:hAnsi="Times New Roman" w:cs="Times New Roman"/>
          <w:color w:val="000000"/>
          <w:sz w:val="24"/>
          <w:szCs w:val="24"/>
        </w:rPr>
        <w:t xml:space="preserve">, la diversité </w:t>
      </w:r>
      <w:proofErr w:type="spellStart"/>
      <w:r w:rsidRPr="00C23489">
        <w:rPr>
          <w:rFonts w:ascii="Times New Roman" w:hAnsi="Times New Roman" w:cs="Times New Roman"/>
          <w:color w:val="000000"/>
          <w:sz w:val="24"/>
          <w:szCs w:val="24"/>
        </w:rPr>
        <w:t>dénitrifiante</w:t>
      </w:r>
      <w:proofErr w:type="spellEnd"/>
      <w:r w:rsidRPr="00C23489">
        <w:rPr>
          <w:rFonts w:ascii="Times New Roman" w:hAnsi="Times New Roman" w:cs="Times New Roman"/>
          <w:color w:val="000000"/>
          <w:sz w:val="24"/>
          <w:szCs w:val="24"/>
        </w:rPr>
        <w:t xml:space="preserve"> est déterminée à l’aide de </w:t>
      </w:r>
      <w:proofErr w:type="spellStart"/>
      <w:r w:rsidRPr="00C23489">
        <w:rPr>
          <w:rFonts w:ascii="Times New Roman" w:hAnsi="Times New Roman" w:cs="Times New Roman"/>
          <w:color w:val="000000"/>
          <w:sz w:val="24"/>
          <w:szCs w:val="24"/>
        </w:rPr>
        <w:t>marqueursmoléculaires</w:t>
      </w:r>
      <w:proofErr w:type="spellEnd"/>
      <w:r w:rsidRPr="00C23489">
        <w:rPr>
          <w:rFonts w:ascii="Times New Roman" w:hAnsi="Times New Roman" w:cs="Times New Roman"/>
          <w:color w:val="000000"/>
          <w:sz w:val="24"/>
          <w:szCs w:val="24"/>
        </w:rPr>
        <w:t xml:space="preserve"> utilisant des gènes fonctionnels codant pour les sous-unités d’</w:t>
      </w:r>
      <w:proofErr w:type="spellStart"/>
      <w:r w:rsidRPr="00C23489">
        <w:rPr>
          <w:rFonts w:ascii="Times New Roman" w:hAnsi="Times New Roman" w:cs="Times New Roman"/>
          <w:color w:val="000000"/>
          <w:sz w:val="24"/>
          <w:szCs w:val="24"/>
        </w:rPr>
        <w:t>enzymesqui</w:t>
      </w:r>
      <w:proofErr w:type="spellEnd"/>
      <w:r w:rsidRPr="00C23489">
        <w:rPr>
          <w:rFonts w:ascii="Times New Roman" w:hAnsi="Times New Roman" w:cs="Times New Roman"/>
          <w:color w:val="000000"/>
          <w:sz w:val="24"/>
          <w:szCs w:val="24"/>
        </w:rPr>
        <w:t xml:space="preserve"> participent à la dénitrification </w:t>
      </w:r>
      <w:r w:rsidRPr="00C23489">
        <w:rPr>
          <w:rFonts w:ascii="Times New Roman" w:hAnsi="Times New Roman" w:cs="Times New Roman"/>
          <w:b/>
          <w:bCs/>
          <w:color w:val="000000"/>
          <w:sz w:val="24"/>
          <w:szCs w:val="24"/>
        </w:rPr>
        <w:t>(</w:t>
      </w:r>
      <w:proofErr w:type="spellStart"/>
      <w:r w:rsidRPr="00C23489">
        <w:rPr>
          <w:rFonts w:ascii="Times New Roman" w:hAnsi="Times New Roman" w:cs="Times New Roman"/>
          <w:b/>
          <w:bCs/>
          <w:color w:val="000000"/>
          <w:sz w:val="24"/>
          <w:szCs w:val="24"/>
        </w:rPr>
        <w:t>Zumft</w:t>
      </w:r>
      <w:proofErr w:type="spellEnd"/>
      <w:r w:rsidRPr="00C23489">
        <w:rPr>
          <w:rFonts w:ascii="Times New Roman" w:hAnsi="Times New Roman" w:cs="Times New Roman"/>
          <w:b/>
          <w:bCs/>
          <w:color w:val="000000"/>
          <w:sz w:val="24"/>
          <w:szCs w:val="24"/>
        </w:rPr>
        <w:t xml:space="preserve">, 1997 ;  </w:t>
      </w:r>
      <w:proofErr w:type="spellStart"/>
      <w:r w:rsidRPr="00C23489">
        <w:rPr>
          <w:rFonts w:ascii="Times New Roman" w:hAnsi="Times New Roman" w:cs="Times New Roman"/>
          <w:b/>
          <w:bCs/>
          <w:color w:val="000000"/>
          <w:sz w:val="24"/>
          <w:szCs w:val="24"/>
        </w:rPr>
        <w:t>Philippot</w:t>
      </w:r>
      <w:proofErr w:type="spellEnd"/>
      <w:r w:rsidRPr="00C23489">
        <w:rPr>
          <w:rFonts w:ascii="Times New Roman" w:hAnsi="Times New Roman" w:cs="Times New Roman"/>
          <w:b/>
          <w:bCs/>
          <w:color w:val="000000"/>
          <w:sz w:val="24"/>
          <w:szCs w:val="24"/>
        </w:rPr>
        <w:t>, 2002).</w:t>
      </w:r>
    </w:p>
    <w:p w:rsidR="004E5861" w:rsidRPr="00887259" w:rsidRDefault="002C7CEE" w:rsidP="00D447AF">
      <w:pPr>
        <w:pStyle w:val="Titre3"/>
      </w:pPr>
      <w:bookmarkStart w:id="11" w:name="_Toc517715138"/>
      <w:r>
        <w:t>I.</w:t>
      </w:r>
      <w:r w:rsidR="00876227">
        <w:t>1.2.3. C</w:t>
      </w:r>
      <w:r w:rsidR="004E5861" w:rsidRPr="00887259">
        <w:t>onditions contrôlant la dénitrification</w:t>
      </w:r>
      <w:bookmarkEnd w:id="11"/>
    </w:p>
    <w:p w:rsidR="004E5861" w:rsidRPr="00C23489" w:rsidRDefault="004E5861" w:rsidP="004E5861">
      <w:pPr>
        <w:spacing w:line="360" w:lineRule="auto"/>
        <w:jc w:val="both"/>
        <w:rPr>
          <w:rFonts w:ascii="Times New Roman" w:hAnsi="Times New Roman" w:cs="Times New Roman"/>
          <w:color w:val="000000"/>
          <w:sz w:val="24"/>
          <w:szCs w:val="24"/>
        </w:rPr>
      </w:pPr>
      <w:r w:rsidRPr="00C23489">
        <w:rPr>
          <w:rFonts w:ascii="Times New Roman" w:hAnsi="Times New Roman" w:cs="Times New Roman"/>
          <w:color w:val="000000"/>
          <w:sz w:val="24"/>
          <w:szCs w:val="24"/>
        </w:rPr>
        <w:t xml:space="preserve">Les conditions requises pour que la dénitrification ait lieu sont d’abord </w:t>
      </w:r>
      <w:proofErr w:type="spellStart"/>
      <w:r w:rsidRPr="00C23489">
        <w:rPr>
          <w:rFonts w:ascii="Times New Roman" w:hAnsi="Times New Roman" w:cs="Times New Roman"/>
          <w:color w:val="000000"/>
          <w:sz w:val="24"/>
          <w:szCs w:val="24"/>
        </w:rPr>
        <w:t>laprésence</w:t>
      </w:r>
      <w:proofErr w:type="spellEnd"/>
      <w:r w:rsidRPr="00C23489">
        <w:rPr>
          <w:rFonts w:ascii="Times New Roman" w:hAnsi="Times New Roman" w:cs="Times New Roman"/>
          <w:color w:val="000000"/>
          <w:sz w:val="24"/>
          <w:szCs w:val="24"/>
        </w:rPr>
        <w:t xml:space="preserve"> de donneurs d’électrons, c’est à dire (généralement) une </w:t>
      </w:r>
      <w:proofErr w:type="gramStart"/>
      <w:r w:rsidRPr="00C23489">
        <w:rPr>
          <w:rFonts w:ascii="Times New Roman" w:hAnsi="Times New Roman" w:cs="Times New Roman"/>
          <w:color w:val="000000"/>
          <w:sz w:val="24"/>
          <w:szCs w:val="24"/>
        </w:rPr>
        <w:t>sources</w:t>
      </w:r>
      <w:proofErr w:type="gramEnd"/>
      <w:r w:rsidRPr="00C23489">
        <w:rPr>
          <w:rFonts w:ascii="Times New Roman" w:hAnsi="Times New Roman" w:cs="Times New Roman"/>
          <w:color w:val="000000"/>
          <w:sz w:val="24"/>
          <w:szCs w:val="24"/>
        </w:rPr>
        <w:t xml:space="preserve"> de </w:t>
      </w:r>
      <w:proofErr w:type="spellStart"/>
      <w:r w:rsidRPr="00C23489">
        <w:rPr>
          <w:rFonts w:ascii="Times New Roman" w:hAnsi="Times New Roman" w:cs="Times New Roman"/>
          <w:color w:val="000000"/>
          <w:sz w:val="24"/>
          <w:szCs w:val="24"/>
        </w:rPr>
        <w:t>carboneorganique</w:t>
      </w:r>
      <w:proofErr w:type="spellEnd"/>
      <w:r w:rsidRPr="00C23489">
        <w:rPr>
          <w:rFonts w:ascii="Times New Roman" w:hAnsi="Times New Roman" w:cs="Times New Roman"/>
          <w:color w:val="000000"/>
          <w:sz w:val="24"/>
          <w:szCs w:val="24"/>
        </w:rPr>
        <w:t>, ensuite une anaérobiose stricte ou modérée qui régule l’</w:t>
      </w:r>
      <w:proofErr w:type="spellStart"/>
      <w:r w:rsidRPr="00C23489">
        <w:rPr>
          <w:rFonts w:ascii="Times New Roman" w:hAnsi="Times New Roman" w:cs="Times New Roman"/>
          <w:color w:val="000000"/>
          <w:sz w:val="24"/>
          <w:szCs w:val="24"/>
        </w:rPr>
        <w:t>activitéenzymatique</w:t>
      </w:r>
      <w:proofErr w:type="spellEnd"/>
      <w:r w:rsidRPr="00C23489">
        <w:rPr>
          <w:rFonts w:ascii="Times New Roman" w:hAnsi="Times New Roman" w:cs="Times New Roman"/>
          <w:color w:val="000000"/>
          <w:sz w:val="24"/>
          <w:szCs w:val="24"/>
        </w:rPr>
        <w:t xml:space="preserve"> (concentration en O</w:t>
      </w:r>
      <w:r w:rsidRPr="00C23489">
        <w:rPr>
          <w:rFonts w:ascii="Times New Roman" w:hAnsi="Times New Roman" w:cs="Times New Roman"/>
          <w:color w:val="000000"/>
          <w:sz w:val="16"/>
        </w:rPr>
        <w:t xml:space="preserve">2 </w:t>
      </w:r>
      <w:r w:rsidRPr="00C23489">
        <w:rPr>
          <w:rFonts w:ascii="Times New Roman" w:hAnsi="Times New Roman" w:cs="Times New Roman"/>
          <w:color w:val="000000"/>
          <w:sz w:val="24"/>
          <w:szCs w:val="24"/>
        </w:rPr>
        <w:t>environ &lt;0,2 mg L</w:t>
      </w:r>
      <w:r w:rsidRPr="00C23489">
        <w:rPr>
          <w:rFonts w:ascii="Times New Roman" w:hAnsi="Times New Roman" w:cs="Times New Roman"/>
          <w:color w:val="000000"/>
          <w:sz w:val="24"/>
          <w:szCs w:val="24"/>
          <w:vertAlign w:val="superscript"/>
        </w:rPr>
        <w:t>-1</w:t>
      </w:r>
      <w:r w:rsidRPr="00C23489">
        <w:rPr>
          <w:rFonts w:ascii="Times New Roman" w:hAnsi="Times New Roman" w:cs="Times New Roman"/>
          <w:color w:val="000000"/>
          <w:sz w:val="24"/>
          <w:szCs w:val="24"/>
        </w:rPr>
        <w:t xml:space="preserve">). L’intensité de la dénitrification est donc susceptible d’être conditionnée par </w:t>
      </w:r>
      <w:proofErr w:type="spellStart"/>
      <w:r w:rsidRPr="00C23489">
        <w:rPr>
          <w:rFonts w:ascii="Times New Roman" w:hAnsi="Times New Roman" w:cs="Times New Roman"/>
          <w:color w:val="000000"/>
          <w:sz w:val="24"/>
          <w:szCs w:val="24"/>
        </w:rPr>
        <w:t>desvariations</w:t>
      </w:r>
      <w:proofErr w:type="spellEnd"/>
      <w:r w:rsidRPr="00C23489">
        <w:rPr>
          <w:rFonts w:ascii="Times New Roman" w:hAnsi="Times New Roman" w:cs="Times New Roman"/>
          <w:color w:val="000000"/>
          <w:sz w:val="24"/>
          <w:szCs w:val="24"/>
        </w:rPr>
        <w:t xml:space="preserve"> de ces différents facteurs abiotiques et biotiques, comme décrit ci-dessous. Parmi les </w:t>
      </w:r>
      <w:proofErr w:type="spellStart"/>
      <w:r w:rsidRPr="00C23489">
        <w:rPr>
          <w:rFonts w:ascii="Times New Roman" w:hAnsi="Times New Roman" w:cs="Times New Roman"/>
          <w:color w:val="000000"/>
          <w:sz w:val="24"/>
          <w:szCs w:val="24"/>
        </w:rPr>
        <w:t>facteursenvironnementaux</w:t>
      </w:r>
      <w:proofErr w:type="spellEnd"/>
      <w:r w:rsidRPr="00C23489">
        <w:rPr>
          <w:rFonts w:ascii="Times New Roman" w:hAnsi="Times New Roman" w:cs="Times New Roman"/>
          <w:color w:val="000000"/>
          <w:sz w:val="24"/>
          <w:szCs w:val="24"/>
        </w:rPr>
        <w:t xml:space="preserve"> qui affectent le taux de dénitrification, la production de N</w:t>
      </w:r>
      <w:r w:rsidRPr="00C23489">
        <w:rPr>
          <w:rFonts w:ascii="Times New Roman" w:hAnsi="Times New Roman" w:cs="Times New Roman"/>
          <w:color w:val="000000"/>
          <w:sz w:val="24"/>
          <w:szCs w:val="24"/>
          <w:vertAlign w:val="subscript"/>
        </w:rPr>
        <w:t>2</w:t>
      </w:r>
      <w:r w:rsidRPr="00C23489">
        <w:rPr>
          <w:rFonts w:ascii="Times New Roman" w:hAnsi="Times New Roman" w:cs="Times New Roman"/>
          <w:color w:val="000000"/>
          <w:sz w:val="24"/>
          <w:szCs w:val="24"/>
        </w:rPr>
        <w:t>O et/</w:t>
      </w:r>
      <w:proofErr w:type="spellStart"/>
      <w:r w:rsidRPr="00C23489">
        <w:rPr>
          <w:rFonts w:ascii="Times New Roman" w:hAnsi="Times New Roman" w:cs="Times New Roman"/>
          <w:color w:val="000000"/>
          <w:sz w:val="24"/>
          <w:szCs w:val="24"/>
        </w:rPr>
        <w:t>oude</w:t>
      </w:r>
      <w:proofErr w:type="spellEnd"/>
      <w:r w:rsidRPr="00C23489">
        <w:rPr>
          <w:rFonts w:ascii="Times New Roman" w:hAnsi="Times New Roman" w:cs="Times New Roman"/>
          <w:color w:val="000000"/>
          <w:sz w:val="24"/>
          <w:szCs w:val="24"/>
        </w:rPr>
        <w:t xml:space="preserve"> N</w:t>
      </w:r>
      <w:r w:rsidRPr="00C23489">
        <w:rPr>
          <w:rFonts w:ascii="Times New Roman" w:hAnsi="Times New Roman" w:cs="Times New Roman"/>
          <w:color w:val="000000"/>
          <w:sz w:val="24"/>
          <w:szCs w:val="24"/>
          <w:vertAlign w:val="subscript"/>
        </w:rPr>
        <w:t>2</w:t>
      </w:r>
      <w:r w:rsidRPr="00C23489">
        <w:rPr>
          <w:rFonts w:ascii="Times New Roman" w:hAnsi="Times New Roman" w:cs="Times New Roman"/>
          <w:color w:val="000000"/>
          <w:sz w:val="24"/>
          <w:szCs w:val="24"/>
        </w:rPr>
        <w:t xml:space="preserve">, le pH, la source de carbone, la température, la disponibilité des nitrates et nitrites, </w:t>
      </w:r>
      <w:proofErr w:type="spellStart"/>
      <w:r w:rsidRPr="00C23489">
        <w:rPr>
          <w:rFonts w:ascii="Times New Roman" w:hAnsi="Times New Roman" w:cs="Times New Roman"/>
          <w:color w:val="000000"/>
          <w:sz w:val="24"/>
          <w:szCs w:val="24"/>
        </w:rPr>
        <w:t>laconcentration</w:t>
      </w:r>
      <w:proofErr w:type="spellEnd"/>
      <w:r w:rsidRPr="00C23489">
        <w:rPr>
          <w:rFonts w:ascii="Times New Roman" w:hAnsi="Times New Roman" w:cs="Times New Roman"/>
          <w:color w:val="000000"/>
          <w:sz w:val="24"/>
          <w:szCs w:val="24"/>
        </w:rPr>
        <w:t xml:space="preserve"> d’oxygène ont été identifiés </w:t>
      </w:r>
      <w:r w:rsidRPr="00C23489">
        <w:rPr>
          <w:rFonts w:ascii="Times New Roman" w:hAnsi="Times New Roman" w:cs="Times New Roman"/>
          <w:b/>
          <w:bCs/>
          <w:color w:val="000000"/>
          <w:sz w:val="24"/>
          <w:szCs w:val="24"/>
        </w:rPr>
        <w:t>(</w:t>
      </w:r>
      <w:proofErr w:type="spellStart"/>
      <w:r w:rsidRPr="00C23489">
        <w:rPr>
          <w:rFonts w:ascii="Times New Roman" w:hAnsi="Times New Roman" w:cs="Times New Roman"/>
          <w:b/>
          <w:bCs/>
          <w:color w:val="000000"/>
          <w:sz w:val="24"/>
          <w:szCs w:val="24"/>
        </w:rPr>
        <w:t>Knowles</w:t>
      </w:r>
      <w:proofErr w:type="spellEnd"/>
      <w:r w:rsidRPr="00C23489">
        <w:rPr>
          <w:rFonts w:ascii="Times New Roman" w:hAnsi="Times New Roman" w:cs="Times New Roman"/>
          <w:b/>
          <w:bCs/>
          <w:color w:val="000000"/>
          <w:sz w:val="20"/>
        </w:rPr>
        <w:t xml:space="preserve">, </w:t>
      </w:r>
      <w:r w:rsidRPr="00C23489">
        <w:rPr>
          <w:rFonts w:ascii="Times New Roman" w:hAnsi="Times New Roman" w:cs="Times New Roman"/>
          <w:b/>
          <w:bCs/>
          <w:color w:val="000000"/>
          <w:sz w:val="24"/>
          <w:szCs w:val="24"/>
        </w:rPr>
        <w:t>1982).</w:t>
      </w:r>
    </w:p>
    <w:p w:rsidR="004E5861" w:rsidRPr="00FE68D6" w:rsidRDefault="002C7CEE" w:rsidP="00FE68D6">
      <w:pPr>
        <w:pStyle w:val="Titre4"/>
      </w:pPr>
      <w:bookmarkStart w:id="12" w:name="_Toc517715139"/>
      <w:r>
        <w:t>I.</w:t>
      </w:r>
      <w:r w:rsidR="00876227">
        <w:t>1.2.3.1.O</w:t>
      </w:r>
      <w:r w:rsidR="004E5861" w:rsidRPr="00FE68D6">
        <w:t>xygène dissous</w:t>
      </w:r>
      <w:bookmarkEnd w:id="12"/>
    </w:p>
    <w:p w:rsidR="004E5861" w:rsidRDefault="004E5861" w:rsidP="004E5861">
      <w:pPr>
        <w:spacing w:line="360" w:lineRule="auto"/>
        <w:jc w:val="both"/>
        <w:rPr>
          <w:rFonts w:ascii="Times New Roman" w:hAnsi="Times New Roman" w:cs="Times New Roman"/>
          <w:b/>
          <w:bCs/>
          <w:color w:val="000000"/>
          <w:sz w:val="24"/>
          <w:szCs w:val="24"/>
        </w:rPr>
      </w:pPr>
      <w:r w:rsidRPr="00C23489">
        <w:rPr>
          <w:rFonts w:ascii="Times New Roman" w:hAnsi="Times New Roman" w:cs="Times New Roman"/>
          <w:color w:val="000000"/>
          <w:sz w:val="24"/>
          <w:szCs w:val="24"/>
        </w:rPr>
        <w:t>La dénitrification ne se produit de manière significative que si la concentration d’oxygène</w:t>
      </w:r>
      <w:r w:rsidRPr="00C23489">
        <w:rPr>
          <w:rFonts w:ascii="Times New Roman" w:hAnsi="Times New Roman" w:cs="Times New Roman"/>
          <w:color w:val="000000"/>
          <w:sz w:val="24"/>
          <w:szCs w:val="24"/>
        </w:rPr>
        <w:br/>
        <w:t xml:space="preserve">dissous dans le milieu est nulle. Cette absence d’oxygène est nécessaire pour que les bactéries adoptent une voie métabolique plus complexe, lente et énergétiquement plus coûteuse que celle utilisant directement l’oxygène dissous. </w:t>
      </w:r>
      <w:r w:rsidRPr="00C23489">
        <w:rPr>
          <w:rFonts w:ascii="Times New Roman" w:hAnsi="Times New Roman" w:cs="Times New Roman"/>
          <w:b/>
          <w:bCs/>
          <w:color w:val="000000"/>
          <w:sz w:val="24"/>
          <w:szCs w:val="24"/>
        </w:rPr>
        <w:t xml:space="preserve">(Philippe </w:t>
      </w:r>
      <w:proofErr w:type="spellStart"/>
      <w:r w:rsidRPr="00C23489">
        <w:rPr>
          <w:rFonts w:ascii="Times New Roman" w:hAnsi="Times New Roman" w:cs="Times New Roman"/>
          <w:b/>
          <w:bCs/>
          <w:color w:val="000000"/>
          <w:sz w:val="24"/>
          <w:szCs w:val="24"/>
        </w:rPr>
        <w:t>Duchène</w:t>
      </w:r>
      <w:proofErr w:type="spellEnd"/>
      <w:r w:rsidRPr="00C23489">
        <w:rPr>
          <w:rFonts w:ascii="Times New Roman" w:hAnsi="Times New Roman" w:cs="Times New Roman"/>
          <w:b/>
          <w:bCs/>
          <w:color w:val="000000"/>
          <w:sz w:val="24"/>
          <w:szCs w:val="24"/>
        </w:rPr>
        <w:t xml:space="preserve"> et al., 2001).</w:t>
      </w:r>
    </w:p>
    <w:p w:rsidR="00F1558B" w:rsidRDefault="00F1558B" w:rsidP="004E5861">
      <w:pPr>
        <w:spacing w:line="360" w:lineRule="auto"/>
        <w:jc w:val="both"/>
        <w:rPr>
          <w:rFonts w:ascii="Times New Roman" w:hAnsi="Times New Roman" w:cs="Times New Roman"/>
          <w:b/>
          <w:bCs/>
          <w:color w:val="000000"/>
          <w:sz w:val="24"/>
          <w:szCs w:val="24"/>
        </w:rPr>
      </w:pPr>
    </w:p>
    <w:p w:rsidR="00F1558B" w:rsidRDefault="00F1558B" w:rsidP="004E5861">
      <w:pPr>
        <w:spacing w:line="360" w:lineRule="auto"/>
        <w:jc w:val="both"/>
        <w:rPr>
          <w:rFonts w:ascii="Times New Roman" w:hAnsi="Times New Roman" w:cs="Times New Roman"/>
          <w:b/>
          <w:bCs/>
          <w:color w:val="000000"/>
          <w:sz w:val="24"/>
          <w:szCs w:val="24"/>
        </w:rPr>
      </w:pPr>
    </w:p>
    <w:p w:rsidR="00F1558B" w:rsidRDefault="00F1558B" w:rsidP="004E5861">
      <w:pPr>
        <w:spacing w:line="360" w:lineRule="auto"/>
        <w:jc w:val="both"/>
        <w:rPr>
          <w:rFonts w:ascii="Times New Roman" w:hAnsi="Times New Roman" w:cs="Times New Roman"/>
          <w:b/>
          <w:bCs/>
          <w:color w:val="000000"/>
          <w:sz w:val="24"/>
          <w:szCs w:val="24"/>
        </w:rPr>
      </w:pPr>
    </w:p>
    <w:p w:rsidR="004E5861" w:rsidRPr="00C23489" w:rsidRDefault="002C7CEE" w:rsidP="00FE68D6">
      <w:pPr>
        <w:pStyle w:val="Titre4"/>
      </w:pPr>
      <w:bookmarkStart w:id="13" w:name="_Toc517715140"/>
      <w:r>
        <w:lastRenderedPageBreak/>
        <w:t>I.</w:t>
      </w:r>
      <w:r w:rsidR="004E5861" w:rsidRPr="00C23489">
        <w:t>1.</w:t>
      </w:r>
      <w:r w:rsidR="004E5861">
        <w:t>2.</w:t>
      </w:r>
      <w:r w:rsidR="00876227">
        <w:t>3.2. S</w:t>
      </w:r>
      <w:r w:rsidR="004E5861" w:rsidRPr="00C23489">
        <w:t>ource de carbone</w:t>
      </w:r>
      <w:bookmarkEnd w:id="13"/>
    </w:p>
    <w:p w:rsidR="004E5861" w:rsidRPr="00C23489" w:rsidRDefault="004E5861" w:rsidP="004E5861">
      <w:pPr>
        <w:spacing w:line="360" w:lineRule="auto"/>
        <w:jc w:val="both"/>
        <w:rPr>
          <w:rFonts w:ascii="Times New Roman" w:hAnsi="Times New Roman" w:cs="Times New Roman"/>
          <w:color w:val="FF0000"/>
          <w:sz w:val="24"/>
          <w:szCs w:val="24"/>
        </w:rPr>
      </w:pPr>
      <w:r w:rsidRPr="00C23489">
        <w:rPr>
          <w:rFonts w:ascii="Times New Roman" w:hAnsi="Times New Roman" w:cs="Times New Roman"/>
          <w:color w:val="000000"/>
          <w:sz w:val="24"/>
          <w:szCs w:val="24"/>
        </w:rPr>
        <w:t xml:space="preserve">La dénitrification est d’autant plus rapide que la quantité de carbone disponible est importante et que ce carbone est rapidement biodégradable. D'après le travail de </w:t>
      </w:r>
      <w:r w:rsidRPr="00C23489">
        <w:rPr>
          <w:rFonts w:ascii="Times New Roman" w:hAnsi="Times New Roman" w:cs="Times New Roman"/>
          <w:b/>
          <w:bCs/>
          <w:color w:val="000000"/>
          <w:sz w:val="24"/>
          <w:szCs w:val="24"/>
        </w:rPr>
        <w:t>(Smith et Duff, 1988)</w:t>
      </w:r>
      <w:proofErr w:type="gramStart"/>
      <w:r w:rsidRPr="00C23489">
        <w:rPr>
          <w:rFonts w:ascii="Times New Roman" w:hAnsi="Times New Roman" w:cs="Times New Roman"/>
          <w:color w:val="000000"/>
          <w:sz w:val="24"/>
          <w:szCs w:val="24"/>
        </w:rPr>
        <w:t>,la</w:t>
      </w:r>
      <w:proofErr w:type="gramEnd"/>
      <w:r w:rsidRPr="00C23489">
        <w:rPr>
          <w:rFonts w:ascii="Times New Roman" w:hAnsi="Times New Roman" w:cs="Times New Roman"/>
          <w:color w:val="000000"/>
          <w:sz w:val="24"/>
          <w:szCs w:val="24"/>
        </w:rPr>
        <w:t xml:space="preserve"> dénitrification est plus limitée par </w:t>
      </w:r>
      <w:r>
        <w:rPr>
          <w:rFonts w:ascii="Times New Roman" w:hAnsi="Times New Roman" w:cs="Times New Roman"/>
          <w:color w:val="000000"/>
          <w:sz w:val="24"/>
          <w:szCs w:val="24"/>
        </w:rPr>
        <w:t xml:space="preserve">la disponibilité du carbone que </w:t>
      </w:r>
      <w:r w:rsidRPr="00C23489">
        <w:rPr>
          <w:rFonts w:ascii="Times New Roman" w:hAnsi="Times New Roman" w:cs="Times New Roman"/>
          <w:color w:val="000000"/>
          <w:sz w:val="24"/>
          <w:szCs w:val="24"/>
        </w:rPr>
        <w:t xml:space="preserve">par les nitrates. De même </w:t>
      </w:r>
      <w:r w:rsidRPr="00C23489">
        <w:rPr>
          <w:rFonts w:ascii="Times New Roman" w:hAnsi="Times New Roman" w:cs="Times New Roman"/>
          <w:b/>
          <w:bCs/>
          <w:color w:val="000000"/>
          <w:sz w:val="24"/>
          <w:szCs w:val="24"/>
        </w:rPr>
        <w:t>Bradley et al.</w:t>
      </w:r>
      <w:proofErr w:type="gramStart"/>
      <w:r w:rsidRPr="00C23489">
        <w:rPr>
          <w:rFonts w:ascii="Times New Roman" w:hAnsi="Times New Roman" w:cs="Times New Roman"/>
          <w:b/>
          <w:bCs/>
          <w:color w:val="000000"/>
          <w:sz w:val="24"/>
          <w:szCs w:val="24"/>
        </w:rPr>
        <w:t>,(</w:t>
      </w:r>
      <w:proofErr w:type="gramEnd"/>
      <w:r w:rsidRPr="00C23489">
        <w:rPr>
          <w:rFonts w:ascii="Times New Roman" w:hAnsi="Times New Roman" w:cs="Times New Roman"/>
          <w:b/>
          <w:bCs/>
          <w:color w:val="000000"/>
          <w:sz w:val="24"/>
          <w:szCs w:val="24"/>
        </w:rPr>
        <w:t>1992)</w:t>
      </w:r>
      <w:r w:rsidRPr="00C23489">
        <w:rPr>
          <w:rFonts w:ascii="Times New Roman" w:hAnsi="Times New Roman" w:cs="Times New Roman"/>
          <w:color w:val="000000"/>
          <w:sz w:val="24"/>
          <w:szCs w:val="24"/>
        </w:rPr>
        <w:t xml:space="preserve"> ont réalisé un des premiers travaux identifiant le carbone comme principal facteur limitant la dénitrification. </w:t>
      </w:r>
    </w:p>
    <w:p w:rsidR="004E5861" w:rsidRPr="00C23489" w:rsidRDefault="002C7CEE" w:rsidP="00FE68D6">
      <w:pPr>
        <w:pStyle w:val="Titre4"/>
        <w:rPr>
          <w:color w:val="FF0000"/>
        </w:rPr>
      </w:pPr>
      <w:bookmarkStart w:id="14" w:name="_Toc517715141"/>
      <w:r>
        <w:t>I.</w:t>
      </w:r>
      <w:r w:rsidR="004E5861" w:rsidRPr="00C23489">
        <w:t>1.</w:t>
      </w:r>
      <w:r w:rsidR="004E5861">
        <w:t>2.</w:t>
      </w:r>
      <w:r w:rsidR="00876227">
        <w:t>3.3. T</w:t>
      </w:r>
      <w:r w:rsidR="004E5861" w:rsidRPr="00C23489">
        <w:t>empérature</w:t>
      </w:r>
      <w:bookmarkEnd w:id="14"/>
    </w:p>
    <w:p w:rsidR="004E5861" w:rsidRPr="00C23489" w:rsidRDefault="004E5861" w:rsidP="004E5861">
      <w:pPr>
        <w:spacing w:line="360" w:lineRule="auto"/>
        <w:jc w:val="both"/>
        <w:rPr>
          <w:rFonts w:ascii="Times New Roman" w:hAnsi="Times New Roman" w:cs="Times New Roman"/>
          <w:color w:val="000000"/>
          <w:sz w:val="24"/>
          <w:szCs w:val="24"/>
        </w:rPr>
      </w:pPr>
      <w:r w:rsidRPr="00C23489">
        <w:rPr>
          <w:rFonts w:ascii="Times New Roman" w:hAnsi="Times New Roman" w:cs="Times New Roman"/>
          <w:color w:val="000000"/>
          <w:sz w:val="24"/>
          <w:szCs w:val="24"/>
        </w:rPr>
        <w:t xml:space="preserve">La température influe peu sur la vitesse de dénitrification lorsque ses variations sont progressives (acclimatation des bactéries) et que le substrat carboné interstitiel rapidement assimilable est peu abondant </w:t>
      </w:r>
      <w:r w:rsidRPr="00C23489">
        <w:rPr>
          <w:rFonts w:ascii="Times New Roman" w:hAnsi="Times New Roman" w:cs="Times New Roman"/>
          <w:b/>
          <w:bCs/>
          <w:color w:val="000000"/>
          <w:sz w:val="24"/>
          <w:szCs w:val="24"/>
        </w:rPr>
        <w:t xml:space="preserve">(Philippe </w:t>
      </w:r>
      <w:proofErr w:type="spellStart"/>
      <w:r w:rsidRPr="00C23489">
        <w:rPr>
          <w:rFonts w:ascii="Times New Roman" w:hAnsi="Times New Roman" w:cs="Times New Roman"/>
          <w:b/>
          <w:bCs/>
          <w:color w:val="000000"/>
          <w:sz w:val="24"/>
          <w:szCs w:val="24"/>
        </w:rPr>
        <w:t>Duchène</w:t>
      </w:r>
      <w:proofErr w:type="spellEnd"/>
      <w:r w:rsidRPr="00C23489">
        <w:rPr>
          <w:rFonts w:ascii="Times New Roman" w:hAnsi="Times New Roman" w:cs="Times New Roman"/>
          <w:b/>
          <w:bCs/>
          <w:color w:val="000000"/>
          <w:sz w:val="24"/>
          <w:szCs w:val="24"/>
        </w:rPr>
        <w:t xml:space="preserve"> et </w:t>
      </w:r>
      <w:proofErr w:type="gramStart"/>
      <w:r w:rsidRPr="00C23489">
        <w:rPr>
          <w:rFonts w:ascii="Times New Roman" w:hAnsi="Times New Roman" w:cs="Times New Roman"/>
          <w:b/>
          <w:bCs/>
          <w:color w:val="000000"/>
          <w:sz w:val="24"/>
          <w:szCs w:val="24"/>
        </w:rPr>
        <w:t>al.,</w:t>
      </w:r>
      <w:proofErr w:type="gramEnd"/>
      <w:r w:rsidRPr="00C23489">
        <w:rPr>
          <w:rFonts w:ascii="Times New Roman" w:hAnsi="Times New Roman" w:cs="Times New Roman"/>
          <w:b/>
          <w:bCs/>
          <w:color w:val="000000"/>
          <w:sz w:val="24"/>
          <w:szCs w:val="24"/>
        </w:rPr>
        <w:t xml:space="preserve"> 2001).</w:t>
      </w:r>
    </w:p>
    <w:p w:rsidR="004E5861" w:rsidRPr="00C23489" w:rsidRDefault="002C7CEE" w:rsidP="00FE68D6">
      <w:pPr>
        <w:pStyle w:val="Titre4"/>
      </w:pPr>
      <w:bookmarkStart w:id="15" w:name="_Toc517715142"/>
      <w:r>
        <w:t>I.</w:t>
      </w:r>
      <w:r w:rsidR="004E5861" w:rsidRPr="00C23489">
        <w:t>1.</w:t>
      </w:r>
      <w:r w:rsidR="004E5861">
        <w:t>2.</w:t>
      </w:r>
      <w:r w:rsidR="00876227">
        <w:t>3.4.</w:t>
      </w:r>
      <w:r w:rsidR="004E5861" w:rsidRPr="00C23489">
        <w:t xml:space="preserve"> pH</w:t>
      </w:r>
      <w:bookmarkEnd w:id="15"/>
    </w:p>
    <w:p w:rsidR="004E5861" w:rsidRPr="00C23489" w:rsidRDefault="004E5861" w:rsidP="004E5861">
      <w:pPr>
        <w:spacing w:line="360" w:lineRule="auto"/>
        <w:jc w:val="both"/>
        <w:rPr>
          <w:rFonts w:ascii="Times New Roman" w:hAnsi="Times New Roman" w:cs="Times New Roman"/>
          <w:color w:val="000000"/>
          <w:sz w:val="24"/>
          <w:szCs w:val="24"/>
        </w:rPr>
      </w:pPr>
      <w:r w:rsidRPr="00C23489">
        <w:rPr>
          <w:rFonts w:ascii="Times New Roman" w:hAnsi="Times New Roman" w:cs="Times New Roman"/>
          <w:color w:val="000000"/>
          <w:sz w:val="24"/>
          <w:szCs w:val="24"/>
        </w:rPr>
        <w:t xml:space="preserve">Les pH optimaux se situent entre 6,5 et 7,5 et ne constituent donc pas un facteur particulièrement limitant dans la dénitrification. En milieu faiblement tamponné, des pH acides pourraient conduire à des réductions incomplètes des nitrates aboutissant à des oxydes nitriques et nitreux </w:t>
      </w:r>
      <w:r w:rsidRPr="00C23489">
        <w:rPr>
          <w:rFonts w:ascii="Times New Roman" w:hAnsi="Times New Roman" w:cs="Times New Roman"/>
          <w:b/>
          <w:bCs/>
          <w:color w:val="000000"/>
          <w:sz w:val="24"/>
          <w:szCs w:val="24"/>
        </w:rPr>
        <w:t xml:space="preserve">(Alain </w:t>
      </w:r>
      <w:proofErr w:type="spellStart"/>
      <w:r w:rsidRPr="00C23489">
        <w:rPr>
          <w:rFonts w:ascii="Times New Roman" w:hAnsi="Times New Roman" w:cs="Times New Roman"/>
          <w:b/>
          <w:bCs/>
          <w:color w:val="000000"/>
          <w:sz w:val="24"/>
          <w:szCs w:val="24"/>
        </w:rPr>
        <w:t>Héduit</w:t>
      </w:r>
      <w:proofErr w:type="spellEnd"/>
      <w:r w:rsidRPr="00C23489">
        <w:rPr>
          <w:rFonts w:ascii="Times New Roman" w:hAnsi="Times New Roman" w:cs="Times New Roman"/>
          <w:b/>
          <w:bCs/>
          <w:color w:val="000000"/>
          <w:sz w:val="24"/>
          <w:szCs w:val="24"/>
        </w:rPr>
        <w:t xml:space="preserve"> et </w:t>
      </w:r>
      <w:proofErr w:type="gramStart"/>
      <w:r w:rsidRPr="00C23489">
        <w:rPr>
          <w:rFonts w:ascii="Times New Roman" w:hAnsi="Times New Roman" w:cs="Times New Roman"/>
          <w:b/>
          <w:bCs/>
          <w:color w:val="000000"/>
          <w:sz w:val="24"/>
          <w:szCs w:val="24"/>
        </w:rPr>
        <w:t>al.,</w:t>
      </w:r>
      <w:proofErr w:type="gramEnd"/>
      <w:r w:rsidRPr="00C23489">
        <w:rPr>
          <w:rFonts w:ascii="Times New Roman" w:hAnsi="Times New Roman" w:cs="Times New Roman"/>
          <w:b/>
          <w:bCs/>
          <w:color w:val="000000"/>
          <w:sz w:val="24"/>
          <w:szCs w:val="24"/>
        </w:rPr>
        <w:t xml:space="preserve"> 2001).</w:t>
      </w:r>
    </w:p>
    <w:p w:rsidR="004E5861" w:rsidRPr="00C23489" w:rsidRDefault="004E5861" w:rsidP="004E5861">
      <w:pPr>
        <w:spacing w:line="360" w:lineRule="auto"/>
        <w:jc w:val="both"/>
        <w:rPr>
          <w:rFonts w:ascii="Times New Roman" w:hAnsi="Times New Roman" w:cs="Times New Roman"/>
          <w:color w:val="FF0000"/>
          <w:sz w:val="24"/>
          <w:szCs w:val="24"/>
        </w:rPr>
      </w:pPr>
      <w:r w:rsidRPr="00C23489">
        <w:rPr>
          <w:rFonts w:ascii="Times New Roman" w:hAnsi="Times New Roman" w:cs="Times New Roman"/>
          <w:color w:val="000000"/>
          <w:sz w:val="24"/>
          <w:szCs w:val="24"/>
        </w:rPr>
        <w:t xml:space="preserve">Les facteurs abiotiques régulent le taux de dénitrification de </w:t>
      </w:r>
      <w:proofErr w:type="spellStart"/>
      <w:r w:rsidRPr="00C23489">
        <w:rPr>
          <w:rFonts w:ascii="Times New Roman" w:hAnsi="Times New Roman" w:cs="Times New Roman"/>
          <w:color w:val="000000"/>
          <w:sz w:val="24"/>
          <w:szCs w:val="24"/>
        </w:rPr>
        <w:t>façoninstantanée</w:t>
      </w:r>
      <w:proofErr w:type="spellEnd"/>
      <w:r w:rsidRPr="00C23489">
        <w:rPr>
          <w:rFonts w:ascii="Times New Roman" w:hAnsi="Times New Roman" w:cs="Times New Roman"/>
          <w:color w:val="000000"/>
          <w:sz w:val="24"/>
          <w:szCs w:val="24"/>
        </w:rPr>
        <w:t xml:space="preserve">, mais ils agissent aussi à long terme sur la composition des </w:t>
      </w:r>
      <w:proofErr w:type="spellStart"/>
      <w:r w:rsidRPr="00C23489">
        <w:rPr>
          <w:rFonts w:ascii="Times New Roman" w:hAnsi="Times New Roman" w:cs="Times New Roman"/>
          <w:color w:val="000000"/>
          <w:sz w:val="24"/>
          <w:szCs w:val="24"/>
        </w:rPr>
        <w:t>communautésdénitrifiantes</w:t>
      </w:r>
      <w:proofErr w:type="spellEnd"/>
      <w:r w:rsidRPr="00C23489">
        <w:rPr>
          <w:rFonts w:ascii="Times New Roman" w:hAnsi="Times New Roman" w:cs="Times New Roman"/>
          <w:color w:val="000000"/>
          <w:sz w:val="24"/>
          <w:szCs w:val="24"/>
        </w:rPr>
        <w:t xml:space="preserve"> </w:t>
      </w:r>
      <w:r w:rsidRPr="00C23489">
        <w:rPr>
          <w:rFonts w:ascii="Times New Roman" w:hAnsi="Times New Roman" w:cs="Times New Roman"/>
          <w:b/>
          <w:bCs/>
          <w:color w:val="000000"/>
          <w:sz w:val="24"/>
          <w:szCs w:val="24"/>
        </w:rPr>
        <w:t>(Wallenstein et al.</w:t>
      </w:r>
      <w:proofErr w:type="gramStart"/>
      <w:r w:rsidRPr="00C23489">
        <w:rPr>
          <w:rFonts w:ascii="Times New Roman" w:hAnsi="Times New Roman" w:cs="Times New Roman"/>
          <w:b/>
          <w:bCs/>
          <w:color w:val="000000"/>
          <w:sz w:val="24"/>
          <w:szCs w:val="24"/>
        </w:rPr>
        <w:t>,2006</w:t>
      </w:r>
      <w:proofErr w:type="gramEnd"/>
      <w:r w:rsidRPr="00C23489">
        <w:rPr>
          <w:rFonts w:ascii="Times New Roman" w:hAnsi="Times New Roman" w:cs="Times New Roman"/>
          <w:b/>
          <w:bCs/>
          <w:color w:val="000000"/>
          <w:sz w:val="24"/>
          <w:szCs w:val="24"/>
        </w:rPr>
        <w:t>)</w:t>
      </w:r>
      <w:r w:rsidRPr="00C23489">
        <w:rPr>
          <w:rFonts w:ascii="Times New Roman" w:hAnsi="Times New Roman" w:cs="Times New Roman"/>
          <w:color w:val="000000"/>
          <w:sz w:val="24"/>
          <w:szCs w:val="24"/>
        </w:rPr>
        <w:t xml:space="preserve">. </w:t>
      </w:r>
    </w:p>
    <w:p w:rsidR="004E5861" w:rsidRPr="00C23489" w:rsidRDefault="002C7CEE" w:rsidP="00FE68D6">
      <w:pPr>
        <w:pStyle w:val="Titre2"/>
      </w:pPr>
      <w:bookmarkStart w:id="16" w:name="_Toc517715143"/>
      <w:r>
        <w:t>I.</w:t>
      </w:r>
      <w:r w:rsidR="004E5861" w:rsidRPr="00C23489">
        <w:t>1.</w:t>
      </w:r>
      <w:r w:rsidR="004E5861">
        <w:t>3</w:t>
      </w:r>
      <w:r w:rsidR="00876227">
        <w:t>. S</w:t>
      </w:r>
      <w:r w:rsidR="004E5861" w:rsidRPr="00C23489">
        <w:t>ervices écologiques de la dénitrification</w:t>
      </w:r>
      <w:bookmarkEnd w:id="16"/>
    </w:p>
    <w:p w:rsidR="004E5861" w:rsidRDefault="004E5861" w:rsidP="004E5861">
      <w:pPr>
        <w:spacing w:line="360" w:lineRule="auto"/>
        <w:jc w:val="both"/>
        <w:rPr>
          <w:rFonts w:ascii="Times New Roman" w:hAnsi="Times New Roman" w:cs="Times New Roman"/>
          <w:b/>
          <w:bCs/>
          <w:color w:val="000000"/>
          <w:sz w:val="24"/>
          <w:szCs w:val="24"/>
        </w:rPr>
      </w:pPr>
      <w:r w:rsidRPr="00C23489">
        <w:rPr>
          <w:rFonts w:ascii="Times New Roman" w:hAnsi="Times New Roman" w:cs="Times New Roman"/>
          <w:color w:val="000000"/>
          <w:sz w:val="24"/>
          <w:szCs w:val="24"/>
        </w:rPr>
        <w:t xml:space="preserve">La dénitrification en tant que processus écologique peut être perçue sous différents angles. Elle peut être vue comme un « service écologique » puisque en transférant une partie de l’azote des sols et des eaux polluées dans l’atmosphère sans les faire transiter par le continuum aquatique rivière/océans </w:t>
      </w:r>
      <w:r w:rsidRPr="00C23489">
        <w:rPr>
          <w:rFonts w:ascii="Times New Roman" w:hAnsi="Times New Roman" w:cs="Times New Roman"/>
          <w:b/>
          <w:bCs/>
          <w:color w:val="000000"/>
          <w:sz w:val="24"/>
          <w:szCs w:val="24"/>
        </w:rPr>
        <w:t xml:space="preserve">(Galloway et </w:t>
      </w:r>
      <w:proofErr w:type="gramStart"/>
      <w:r w:rsidRPr="00C23489">
        <w:rPr>
          <w:rFonts w:ascii="Times New Roman" w:hAnsi="Times New Roman" w:cs="Times New Roman"/>
          <w:b/>
          <w:bCs/>
          <w:color w:val="000000"/>
          <w:sz w:val="24"/>
          <w:szCs w:val="24"/>
        </w:rPr>
        <w:t>al.,</w:t>
      </w:r>
      <w:proofErr w:type="gramEnd"/>
      <w:r w:rsidRPr="00C23489">
        <w:rPr>
          <w:rFonts w:ascii="Times New Roman" w:hAnsi="Times New Roman" w:cs="Times New Roman"/>
          <w:b/>
          <w:bCs/>
          <w:color w:val="000000"/>
          <w:sz w:val="24"/>
          <w:szCs w:val="24"/>
        </w:rPr>
        <w:t xml:space="preserve"> 2003)</w:t>
      </w:r>
      <w:r w:rsidRPr="00C23489">
        <w:rPr>
          <w:rFonts w:ascii="Times New Roman" w:hAnsi="Times New Roman" w:cs="Times New Roman"/>
          <w:color w:val="000000"/>
          <w:sz w:val="24"/>
          <w:szCs w:val="24"/>
        </w:rPr>
        <w:t xml:space="preserve">. Elle contribue à sauvegarder les écosystèmes aquatiques et à préserver la santé humaine des effets délétères des nitrates, car les nitrates sont la principale cause d’eutrophisation dans les eaux continentales et marines </w:t>
      </w:r>
      <w:r w:rsidRPr="00C23489">
        <w:rPr>
          <w:rFonts w:ascii="Times New Roman" w:hAnsi="Times New Roman" w:cs="Times New Roman"/>
          <w:b/>
          <w:bCs/>
          <w:color w:val="000000"/>
          <w:sz w:val="24"/>
          <w:szCs w:val="24"/>
        </w:rPr>
        <w:t>(</w:t>
      </w:r>
      <w:proofErr w:type="spellStart"/>
      <w:r w:rsidRPr="00C23489">
        <w:rPr>
          <w:rFonts w:ascii="Times New Roman" w:hAnsi="Times New Roman" w:cs="Times New Roman"/>
          <w:b/>
          <w:bCs/>
          <w:color w:val="000000"/>
          <w:sz w:val="24"/>
          <w:szCs w:val="24"/>
        </w:rPr>
        <w:t>Mcisaac</w:t>
      </w:r>
      <w:proofErr w:type="spellEnd"/>
      <w:r w:rsidRPr="00C23489">
        <w:rPr>
          <w:rFonts w:ascii="Times New Roman" w:hAnsi="Times New Roman" w:cs="Times New Roman"/>
          <w:b/>
          <w:bCs/>
          <w:color w:val="000000"/>
          <w:sz w:val="24"/>
          <w:szCs w:val="24"/>
        </w:rPr>
        <w:t xml:space="preserve"> et </w:t>
      </w:r>
      <w:proofErr w:type="gramStart"/>
      <w:r w:rsidRPr="00C23489">
        <w:rPr>
          <w:rFonts w:ascii="Times New Roman" w:hAnsi="Times New Roman" w:cs="Times New Roman"/>
          <w:b/>
          <w:bCs/>
          <w:color w:val="000000"/>
          <w:sz w:val="24"/>
          <w:szCs w:val="24"/>
        </w:rPr>
        <w:t>al.,</w:t>
      </w:r>
      <w:proofErr w:type="gramEnd"/>
      <w:r w:rsidRPr="00C23489">
        <w:rPr>
          <w:rFonts w:ascii="Times New Roman" w:hAnsi="Times New Roman" w:cs="Times New Roman"/>
          <w:b/>
          <w:bCs/>
          <w:color w:val="000000"/>
          <w:sz w:val="24"/>
          <w:szCs w:val="24"/>
        </w:rPr>
        <w:t xml:space="preserve"> 2001 ; Nixon, 1995)</w:t>
      </w:r>
    </w:p>
    <w:p w:rsidR="00152361" w:rsidRDefault="00152361" w:rsidP="004E5861">
      <w:pPr>
        <w:spacing w:line="360" w:lineRule="auto"/>
        <w:jc w:val="both"/>
        <w:rPr>
          <w:rFonts w:ascii="Times New Roman" w:hAnsi="Times New Roman" w:cs="Times New Roman"/>
          <w:b/>
          <w:bCs/>
          <w:color w:val="000000"/>
          <w:sz w:val="24"/>
          <w:szCs w:val="24"/>
        </w:rPr>
      </w:pPr>
    </w:p>
    <w:p w:rsidR="00152361" w:rsidRDefault="00152361" w:rsidP="004E5861">
      <w:pPr>
        <w:spacing w:line="360" w:lineRule="auto"/>
        <w:jc w:val="both"/>
        <w:rPr>
          <w:rFonts w:ascii="Times New Roman" w:hAnsi="Times New Roman" w:cs="Times New Roman"/>
          <w:b/>
          <w:bCs/>
          <w:color w:val="000000"/>
          <w:sz w:val="24"/>
          <w:szCs w:val="24"/>
        </w:rPr>
      </w:pPr>
    </w:p>
    <w:p w:rsidR="004E5861" w:rsidRDefault="002C7CEE" w:rsidP="00FE68D6">
      <w:pPr>
        <w:pStyle w:val="Titre1"/>
      </w:pPr>
      <w:bookmarkStart w:id="17" w:name="_Toc517715144"/>
      <w:r>
        <w:lastRenderedPageBreak/>
        <w:t>I.</w:t>
      </w:r>
      <w:r w:rsidR="00876227">
        <w:t xml:space="preserve">2. </w:t>
      </w:r>
      <w:proofErr w:type="spellStart"/>
      <w:r w:rsidR="00876227">
        <w:t>B</w:t>
      </w:r>
      <w:r w:rsidR="004E5861" w:rsidRPr="00E52697">
        <w:t>iofiltration</w:t>
      </w:r>
      <w:proofErr w:type="spellEnd"/>
      <w:r w:rsidR="004E5861" w:rsidRPr="00E52697">
        <w:t xml:space="preserve"> des eaux</w:t>
      </w:r>
      <w:bookmarkEnd w:id="17"/>
    </w:p>
    <w:p w:rsidR="004E5861" w:rsidRPr="00396FF4" w:rsidRDefault="002C7CEE" w:rsidP="00FE68D6">
      <w:pPr>
        <w:pStyle w:val="Titre2"/>
        <w:rPr>
          <w:sz w:val="32"/>
          <w:szCs w:val="32"/>
        </w:rPr>
      </w:pPr>
      <w:bookmarkStart w:id="18" w:name="_Toc517715145"/>
      <w:r>
        <w:t>I.</w:t>
      </w:r>
      <w:r w:rsidR="004E5861" w:rsidRPr="00E91B2A">
        <w:t>2.1. Historique</w:t>
      </w:r>
      <w:bookmarkEnd w:id="18"/>
    </w:p>
    <w:p w:rsidR="004E5861" w:rsidRPr="004F5DDB" w:rsidRDefault="004E5861" w:rsidP="004F5DDB">
      <w:pPr>
        <w:pStyle w:val="NormalWeb"/>
        <w:shd w:val="clear" w:color="auto" w:fill="FFFFFF" w:themeFill="background1"/>
        <w:spacing w:line="360" w:lineRule="auto"/>
        <w:jc w:val="both"/>
        <w:rPr>
          <w:rStyle w:val="fontstyle01"/>
          <w:rFonts w:ascii="Times New Roman" w:hAnsi="Times New Roman"/>
          <w:b w:val="0"/>
          <w:bCs w:val="0"/>
          <w:color w:val="0D0D0D" w:themeColor="text1" w:themeTint="F2"/>
          <w:sz w:val="24"/>
          <w:szCs w:val="24"/>
          <w:shd w:val="clear" w:color="auto" w:fill="F8F8F8"/>
        </w:rPr>
      </w:pPr>
      <w:r w:rsidRPr="004F5DDB">
        <w:rPr>
          <w:rStyle w:val="fontstyle01"/>
          <w:rFonts w:ascii="Times New Roman" w:hAnsi="Times New Roman"/>
          <w:b w:val="0"/>
          <w:bCs w:val="0"/>
          <w:sz w:val="24"/>
          <w:szCs w:val="24"/>
        </w:rPr>
        <w:t>Dans le domaine du traitement des eaux usées domestiques et industrielles, l’utilisation de</w:t>
      </w:r>
      <w:r w:rsidRPr="004F5DDB">
        <w:rPr>
          <w:b/>
          <w:bCs/>
          <w:color w:val="000000"/>
        </w:rPr>
        <w:br/>
      </w:r>
      <w:r w:rsidRPr="004F5DDB">
        <w:rPr>
          <w:rStyle w:val="fontstyle01"/>
          <w:rFonts w:ascii="Times New Roman" w:hAnsi="Times New Roman"/>
          <w:b w:val="0"/>
          <w:bCs w:val="0"/>
          <w:sz w:val="24"/>
          <w:szCs w:val="24"/>
        </w:rPr>
        <w:t xml:space="preserve">procédés de type « cultures fixées » que l’on nomme </w:t>
      </w:r>
      <w:proofErr w:type="spellStart"/>
      <w:r w:rsidRPr="004F5DDB">
        <w:rPr>
          <w:rStyle w:val="fontstyle01"/>
          <w:rFonts w:ascii="Times New Roman" w:hAnsi="Times New Roman"/>
          <w:b w:val="0"/>
          <w:bCs w:val="0"/>
          <w:sz w:val="24"/>
          <w:szCs w:val="24"/>
        </w:rPr>
        <w:t>biofiltres</w:t>
      </w:r>
      <w:proofErr w:type="spellEnd"/>
      <w:r w:rsidRPr="004F5DDB">
        <w:rPr>
          <w:rStyle w:val="fontstyle01"/>
          <w:rFonts w:ascii="Times New Roman" w:hAnsi="Times New Roman"/>
          <w:b w:val="0"/>
          <w:bCs w:val="0"/>
          <w:sz w:val="24"/>
          <w:szCs w:val="24"/>
        </w:rPr>
        <w:t xml:space="preserve"> constitue une alternative aux</w:t>
      </w:r>
      <w:r w:rsidRPr="004F5DDB">
        <w:rPr>
          <w:b/>
          <w:bCs/>
          <w:color w:val="000000"/>
        </w:rPr>
        <w:br/>
      </w:r>
      <w:r w:rsidRPr="004F5DDB">
        <w:rPr>
          <w:rStyle w:val="fontstyle01"/>
          <w:rFonts w:ascii="Times New Roman" w:hAnsi="Times New Roman"/>
          <w:b w:val="0"/>
          <w:bCs w:val="0"/>
          <w:sz w:val="24"/>
          <w:szCs w:val="24"/>
        </w:rPr>
        <w:t>systèmes de traitement biologique par biomasse libre (boues activées ou étangs aérés). En</w:t>
      </w:r>
      <w:r w:rsidRPr="004F5DDB">
        <w:rPr>
          <w:b/>
          <w:bCs/>
          <w:color w:val="000000"/>
        </w:rPr>
        <w:br/>
      </w:r>
      <w:r w:rsidRPr="004F5DDB">
        <w:rPr>
          <w:rStyle w:val="fontstyle01"/>
          <w:rFonts w:ascii="Times New Roman" w:hAnsi="Times New Roman"/>
          <w:b w:val="0"/>
          <w:bCs w:val="0"/>
          <w:sz w:val="24"/>
          <w:szCs w:val="24"/>
        </w:rPr>
        <w:t xml:space="preserve">effet, la </w:t>
      </w:r>
      <w:proofErr w:type="spellStart"/>
      <w:r w:rsidRPr="004F5DDB">
        <w:rPr>
          <w:rStyle w:val="fontstyle01"/>
          <w:rFonts w:ascii="Times New Roman" w:hAnsi="Times New Roman"/>
          <w:b w:val="0"/>
          <w:bCs w:val="0"/>
          <w:sz w:val="24"/>
          <w:szCs w:val="24"/>
        </w:rPr>
        <w:t>biofiltration</w:t>
      </w:r>
      <w:proofErr w:type="spellEnd"/>
      <w:r w:rsidRPr="004F5DDB">
        <w:rPr>
          <w:rStyle w:val="fontstyle01"/>
          <w:rFonts w:ascii="Times New Roman" w:hAnsi="Times New Roman"/>
          <w:b w:val="0"/>
          <w:bCs w:val="0"/>
          <w:sz w:val="24"/>
          <w:szCs w:val="24"/>
        </w:rPr>
        <w:t xml:space="preserve"> est un type de procédé qui est considéré comme bien adapté au milieu</w:t>
      </w:r>
      <w:r w:rsidRPr="004F5DDB">
        <w:rPr>
          <w:b/>
          <w:bCs/>
          <w:color w:val="000000"/>
        </w:rPr>
        <w:br/>
      </w:r>
      <w:r w:rsidRPr="004F5DDB">
        <w:rPr>
          <w:rStyle w:val="fontstyle01"/>
          <w:rFonts w:ascii="Times New Roman" w:hAnsi="Times New Roman"/>
          <w:b w:val="0"/>
          <w:bCs w:val="0"/>
          <w:sz w:val="24"/>
          <w:szCs w:val="24"/>
        </w:rPr>
        <w:t xml:space="preserve">urbain puisque l’exploitation en est simple et une bonne qualité de rejets peut être atteinte </w:t>
      </w:r>
      <w:r w:rsidRPr="004F5DDB">
        <w:rPr>
          <w:b/>
          <w:bCs/>
          <w:color w:val="000000"/>
        </w:rPr>
        <w:br/>
      </w:r>
      <w:r w:rsidR="00876227">
        <w:rPr>
          <w:rStyle w:val="fontstyle01"/>
          <w:rFonts w:ascii="Times New Roman" w:hAnsi="Times New Roman"/>
          <w:sz w:val="24"/>
          <w:szCs w:val="24"/>
        </w:rPr>
        <w:t>(Zidane et al.</w:t>
      </w:r>
      <w:proofErr w:type="gramStart"/>
      <w:r w:rsidR="00876227">
        <w:rPr>
          <w:rStyle w:val="fontstyle01"/>
          <w:rFonts w:ascii="Times New Roman" w:hAnsi="Times New Roman"/>
          <w:sz w:val="24"/>
          <w:szCs w:val="24"/>
        </w:rPr>
        <w:t>,</w:t>
      </w:r>
      <w:r w:rsidRPr="004F5DDB">
        <w:rPr>
          <w:rStyle w:val="fontstyle01"/>
          <w:rFonts w:ascii="Times New Roman" w:hAnsi="Times New Roman"/>
          <w:sz w:val="24"/>
          <w:szCs w:val="24"/>
        </w:rPr>
        <w:t>2006</w:t>
      </w:r>
      <w:proofErr w:type="gramEnd"/>
      <w:r w:rsidRPr="004F5DDB">
        <w:rPr>
          <w:rStyle w:val="fontstyle01"/>
          <w:rFonts w:ascii="Times New Roman" w:hAnsi="Times New Roman"/>
          <w:sz w:val="24"/>
          <w:szCs w:val="24"/>
        </w:rPr>
        <w:t>).</w:t>
      </w:r>
      <w:r w:rsidRPr="004F5DDB">
        <w:rPr>
          <w:rStyle w:val="fontstyle01"/>
          <w:rFonts w:ascii="Times New Roman" w:hAnsi="Times New Roman"/>
          <w:b w:val="0"/>
          <w:bCs w:val="0"/>
          <w:sz w:val="24"/>
          <w:szCs w:val="24"/>
        </w:rPr>
        <w:t xml:space="preserve"> Cependant, le procédé de </w:t>
      </w:r>
      <w:proofErr w:type="spellStart"/>
      <w:r w:rsidRPr="004F5DDB">
        <w:rPr>
          <w:rStyle w:val="fontstyle01"/>
          <w:rFonts w:ascii="Times New Roman" w:hAnsi="Times New Roman"/>
          <w:b w:val="0"/>
          <w:bCs w:val="0"/>
          <w:sz w:val="24"/>
          <w:szCs w:val="24"/>
        </w:rPr>
        <w:t>biofiltration</w:t>
      </w:r>
      <w:proofErr w:type="spellEnd"/>
      <w:r w:rsidRPr="004F5DDB">
        <w:rPr>
          <w:rStyle w:val="fontstyle01"/>
          <w:rFonts w:ascii="Times New Roman" w:hAnsi="Times New Roman"/>
          <w:b w:val="0"/>
          <w:bCs w:val="0"/>
          <w:sz w:val="24"/>
          <w:szCs w:val="24"/>
        </w:rPr>
        <w:t xml:space="preserve"> n'est pas totalement maitrisé   dû aux difficultés </w:t>
      </w:r>
      <w:proofErr w:type="spellStart"/>
      <w:r w:rsidRPr="004F5DDB">
        <w:rPr>
          <w:rStyle w:val="fontstyle01"/>
          <w:rFonts w:ascii="Times New Roman" w:hAnsi="Times New Roman"/>
          <w:b w:val="0"/>
          <w:bCs w:val="0"/>
          <w:sz w:val="24"/>
          <w:szCs w:val="24"/>
        </w:rPr>
        <w:t>dedévelopper</w:t>
      </w:r>
      <w:proofErr w:type="spellEnd"/>
      <w:r w:rsidRPr="004F5DDB">
        <w:rPr>
          <w:rStyle w:val="fontstyle01"/>
          <w:rFonts w:ascii="Times New Roman" w:hAnsi="Times New Roman"/>
          <w:b w:val="0"/>
          <w:bCs w:val="0"/>
          <w:sz w:val="24"/>
          <w:szCs w:val="24"/>
        </w:rPr>
        <w:t xml:space="preserve"> un modèle mathématique fiable afin de modéliser les processus biologiques </w:t>
      </w:r>
      <w:proofErr w:type="spellStart"/>
      <w:r w:rsidRPr="004F5DDB">
        <w:rPr>
          <w:rStyle w:val="fontstyle01"/>
          <w:rFonts w:ascii="Times New Roman" w:hAnsi="Times New Roman"/>
          <w:b w:val="0"/>
          <w:bCs w:val="0"/>
          <w:sz w:val="24"/>
          <w:szCs w:val="24"/>
        </w:rPr>
        <w:t>impliqué,en</w:t>
      </w:r>
      <w:proofErr w:type="spellEnd"/>
      <w:r w:rsidRPr="004F5DDB">
        <w:rPr>
          <w:rStyle w:val="fontstyle01"/>
          <w:rFonts w:ascii="Times New Roman" w:hAnsi="Times New Roman"/>
          <w:b w:val="0"/>
          <w:bCs w:val="0"/>
          <w:sz w:val="24"/>
          <w:szCs w:val="24"/>
        </w:rPr>
        <w:t xml:space="preserve"> raison de l’hétérogénéité des types de garnissage utilisés et de la complexité </w:t>
      </w:r>
      <w:proofErr w:type="spellStart"/>
      <w:r w:rsidRPr="004F5DDB">
        <w:rPr>
          <w:rStyle w:val="fontstyle01"/>
          <w:rFonts w:ascii="Times New Roman" w:hAnsi="Times New Roman"/>
          <w:b w:val="0"/>
          <w:bCs w:val="0"/>
          <w:sz w:val="24"/>
          <w:szCs w:val="24"/>
        </w:rPr>
        <w:t>desphénomènes</w:t>
      </w:r>
      <w:proofErr w:type="spellEnd"/>
      <w:r w:rsidRPr="004F5DDB">
        <w:rPr>
          <w:rStyle w:val="fontstyle01"/>
          <w:rFonts w:ascii="Times New Roman" w:hAnsi="Times New Roman"/>
          <w:b w:val="0"/>
          <w:bCs w:val="0"/>
          <w:sz w:val="24"/>
          <w:szCs w:val="24"/>
        </w:rPr>
        <w:t xml:space="preserve"> chimiques, physiques et microbiologiques qui sont à la base de la </w:t>
      </w:r>
      <w:proofErr w:type="spellStart"/>
      <w:r w:rsidRPr="004F5DDB">
        <w:rPr>
          <w:rStyle w:val="fontstyle01"/>
          <w:rFonts w:ascii="Times New Roman" w:hAnsi="Times New Roman"/>
          <w:b w:val="0"/>
          <w:bCs w:val="0"/>
          <w:sz w:val="24"/>
          <w:szCs w:val="24"/>
        </w:rPr>
        <w:t>biofiltration</w:t>
      </w:r>
      <w:proofErr w:type="spellEnd"/>
      <w:r w:rsidRPr="004F5DDB">
        <w:rPr>
          <w:rStyle w:val="fontstyle01"/>
          <w:rFonts w:ascii="Times New Roman" w:hAnsi="Times New Roman"/>
          <w:b w:val="0"/>
          <w:bCs w:val="0"/>
          <w:sz w:val="24"/>
          <w:szCs w:val="24"/>
        </w:rPr>
        <w:t xml:space="preserve"> des eaux </w:t>
      </w:r>
      <w:r w:rsidRPr="004F5DDB">
        <w:rPr>
          <w:rStyle w:val="fontstyle01"/>
          <w:rFonts w:ascii="Times New Roman" w:hAnsi="Times New Roman"/>
          <w:sz w:val="24"/>
          <w:szCs w:val="24"/>
        </w:rPr>
        <w:t>(</w:t>
      </w:r>
      <w:proofErr w:type="spellStart"/>
      <w:r w:rsidRPr="004F5DDB">
        <w:rPr>
          <w:rStyle w:val="fontstyle01"/>
          <w:rFonts w:ascii="Times New Roman" w:hAnsi="Times New Roman"/>
          <w:sz w:val="24"/>
          <w:szCs w:val="24"/>
        </w:rPr>
        <w:t>Agarwal</w:t>
      </w:r>
      <w:proofErr w:type="spellEnd"/>
      <w:r w:rsidRPr="004F5DDB">
        <w:rPr>
          <w:rStyle w:val="fontstyle01"/>
          <w:rFonts w:ascii="Times New Roman" w:hAnsi="Times New Roman"/>
          <w:sz w:val="24"/>
          <w:szCs w:val="24"/>
        </w:rPr>
        <w:t xml:space="preserve"> et </w:t>
      </w:r>
      <w:proofErr w:type="spellStart"/>
      <w:r w:rsidRPr="004F5DDB">
        <w:rPr>
          <w:rStyle w:val="fontstyle01"/>
          <w:rFonts w:ascii="Times New Roman" w:hAnsi="Times New Roman"/>
          <w:sz w:val="24"/>
          <w:szCs w:val="24"/>
        </w:rPr>
        <w:t>Ghoshal</w:t>
      </w:r>
      <w:proofErr w:type="spellEnd"/>
      <w:r w:rsidRPr="004F5DDB">
        <w:rPr>
          <w:rStyle w:val="fontstyle01"/>
          <w:rFonts w:ascii="Times New Roman" w:hAnsi="Times New Roman"/>
          <w:sz w:val="24"/>
          <w:szCs w:val="24"/>
        </w:rPr>
        <w:t>, 2008),</w:t>
      </w:r>
      <w:r w:rsidRPr="004F5DDB">
        <w:rPr>
          <w:rStyle w:val="fontstyle01"/>
          <w:rFonts w:ascii="Times New Roman" w:hAnsi="Times New Roman"/>
          <w:b w:val="0"/>
          <w:bCs w:val="0"/>
          <w:sz w:val="24"/>
          <w:szCs w:val="24"/>
        </w:rPr>
        <w:t xml:space="preserve">La </w:t>
      </w:r>
      <w:proofErr w:type="spellStart"/>
      <w:r w:rsidRPr="004F5DDB">
        <w:rPr>
          <w:rStyle w:val="fontstyle01"/>
          <w:rFonts w:ascii="Times New Roman" w:hAnsi="Times New Roman"/>
          <w:b w:val="0"/>
          <w:bCs w:val="0"/>
          <w:sz w:val="24"/>
          <w:szCs w:val="24"/>
        </w:rPr>
        <w:t>biofiltration</w:t>
      </w:r>
      <w:proofErr w:type="spellEnd"/>
      <w:r w:rsidRPr="004F5DDB">
        <w:rPr>
          <w:rStyle w:val="fontstyle01"/>
          <w:rFonts w:ascii="Times New Roman" w:hAnsi="Times New Roman"/>
          <w:b w:val="0"/>
          <w:bCs w:val="0"/>
          <w:sz w:val="24"/>
          <w:szCs w:val="24"/>
        </w:rPr>
        <w:t xml:space="preserve"> existe depuis de nombreuses années, l’évolution actuelle a permis de mieux </w:t>
      </w:r>
      <w:proofErr w:type="spellStart"/>
      <w:r w:rsidRPr="004F5DDB">
        <w:rPr>
          <w:rStyle w:val="fontstyle01"/>
          <w:rFonts w:ascii="Times New Roman" w:hAnsi="Times New Roman"/>
          <w:b w:val="0"/>
          <w:bCs w:val="0"/>
          <w:sz w:val="24"/>
          <w:szCs w:val="24"/>
        </w:rPr>
        <w:t>lacomprendre</w:t>
      </w:r>
      <w:proofErr w:type="spellEnd"/>
      <w:r w:rsidRPr="004F5DDB">
        <w:rPr>
          <w:rStyle w:val="fontstyle01"/>
          <w:rFonts w:ascii="Times New Roman" w:hAnsi="Times New Roman"/>
          <w:b w:val="0"/>
          <w:bCs w:val="0"/>
          <w:sz w:val="24"/>
          <w:szCs w:val="24"/>
        </w:rPr>
        <w:t xml:space="preserve"> et de l’adapter au traitement de certaines sources particulières de </w:t>
      </w:r>
      <w:proofErr w:type="spellStart"/>
      <w:r w:rsidRPr="004F5DDB">
        <w:rPr>
          <w:rStyle w:val="fontstyle01"/>
          <w:rFonts w:ascii="Times New Roman" w:hAnsi="Times New Roman"/>
          <w:b w:val="0"/>
          <w:bCs w:val="0"/>
          <w:sz w:val="24"/>
          <w:szCs w:val="24"/>
        </w:rPr>
        <w:t>pollution.Quelques</w:t>
      </w:r>
      <w:proofErr w:type="spellEnd"/>
      <w:r w:rsidRPr="004F5DDB">
        <w:rPr>
          <w:rStyle w:val="fontstyle01"/>
          <w:rFonts w:ascii="Times New Roman" w:hAnsi="Times New Roman"/>
          <w:b w:val="0"/>
          <w:bCs w:val="0"/>
          <w:sz w:val="24"/>
          <w:szCs w:val="24"/>
        </w:rPr>
        <w:t xml:space="preserve"> avantages et inconvénients de ce proc</w:t>
      </w:r>
      <w:r w:rsidR="00A15491">
        <w:rPr>
          <w:rStyle w:val="fontstyle01"/>
          <w:rFonts w:ascii="Times New Roman" w:hAnsi="Times New Roman"/>
          <w:b w:val="0"/>
          <w:bCs w:val="0"/>
          <w:sz w:val="24"/>
          <w:szCs w:val="24"/>
        </w:rPr>
        <w:t xml:space="preserve">édé sont présentés au tableau </w:t>
      </w:r>
      <w:r w:rsidRPr="004F5DDB">
        <w:rPr>
          <w:rStyle w:val="fontstyle01"/>
          <w:rFonts w:ascii="Times New Roman" w:hAnsi="Times New Roman"/>
          <w:b w:val="0"/>
          <w:bCs w:val="0"/>
          <w:sz w:val="24"/>
          <w:szCs w:val="24"/>
        </w:rPr>
        <w:t>1.</w:t>
      </w:r>
    </w:p>
    <w:p w:rsidR="004E5861" w:rsidRPr="004F5DDB" w:rsidRDefault="004E5861" w:rsidP="004F5DDB">
      <w:pPr>
        <w:spacing w:line="360" w:lineRule="auto"/>
        <w:jc w:val="both"/>
        <w:rPr>
          <w:rFonts w:ascii="Times New Roman" w:hAnsi="Times New Roman" w:cs="Times New Roman"/>
          <w:sz w:val="24"/>
          <w:szCs w:val="24"/>
        </w:rPr>
      </w:pPr>
      <w:r w:rsidRPr="004F5DDB">
        <w:rPr>
          <w:rFonts w:ascii="Times New Roman" w:hAnsi="Times New Roman" w:cs="Times New Roman"/>
          <w:color w:val="000000"/>
          <w:sz w:val="24"/>
          <w:szCs w:val="24"/>
        </w:rPr>
        <w:t xml:space="preserve">De ces avantages, retenons surtout que la </w:t>
      </w:r>
      <w:proofErr w:type="spellStart"/>
      <w:r w:rsidRPr="004F5DDB">
        <w:rPr>
          <w:rFonts w:ascii="Times New Roman" w:hAnsi="Times New Roman" w:cs="Times New Roman"/>
          <w:color w:val="000000"/>
          <w:sz w:val="24"/>
          <w:szCs w:val="24"/>
        </w:rPr>
        <w:t>biofiltration</w:t>
      </w:r>
      <w:proofErr w:type="spellEnd"/>
      <w:r w:rsidRPr="004F5DDB">
        <w:rPr>
          <w:rFonts w:ascii="Times New Roman" w:hAnsi="Times New Roman" w:cs="Times New Roman"/>
          <w:color w:val="000000"/>
          <w:sz w:val="24"/>
          <w:szCs w:val="24"/>
        </w:rPr>
        <w:t xml:space="preserve"> est un procédé compact, relativement</w:t>
      </w:r>
      <w:r w:rsidRPr="004F5DDB">
        <w:rPr>
          <w:rFonts w:ascii="Times New Roman" w:hAnsi="Times New Roman" w:cs="Times New Roman"/>
          <w:b/>
          <w:bCs/>
          <w:color w:val="000000"/>
          <w:sz w:val="24"/>
          <w:szCs w:val="24"/>
        </w:rPr>
        <w:br/>
      </w:r>
      <w:r w:rsidRPr="004F5DDB">
        <w:rPr>
          <w:rFonts w:ascii="Times New Roman" w:hAnsi="Times New Roman" w:cs="Times New Roman"/>
          <w:color w:val="000000"/>
          <w:sz w:val="24"/>
          <w:szCs w:val="24"/>
        </w:rPr>
        <w:t>peu coûteux et efficace. Toutefois, la formation de chemins préférentiels et le risque de</w:t>
      </w:r>
      <w:r w:rsidRPr="004F5DDB">
        <w:rPr>
          <w:rFonts w:ascii="Times New Roman" w:hAnsi="Times New Roman" w:cs="Times New Roman"/>
          <w:b/>
          <w:bCs/>
          <w:color w:val="000000"/>
          <w:sz w:val="24"/>
          <w:szCs w:val="24"/>
        </w:rPr>
        <w:br/>
      </w:r>
      <w:r w:rsidRPr="004F5DDB">
        <w:rPr>
          <w:rFonts w:ascii="Times New Roman" w:hAnsi="Times New Roman" w:cs="Times New Roman"/>
          <w:color w:val="000000"/>
          <w:sz w:val="24"/>
          <w:szCs w:val="24"/>
        </w:rPr>
        <w:t xml:space="preserve">colmatage constituent les principaux obstacles de ce type de procédé de traitement </w:t>
      </w:r>
      <w:r w:rsidRPr="004F5DDB">
        <w:rPr>
          <w:rFonts w:ascii="Times New Roman" w:hAnsi="Times New Roman" w:cs="Times New Roman"/>
          <w:b/>
          <w:bCs/>
          <w:color w:val="000000"/>
          <w:sz w:val="24"/>
          <w:szCs w:val="24"/>
        </w:rPr>
        <w:t>(Zidane et</w:t>
      </w:r>
      <w:r w:rsidRPr="004F5DDB">
        <w:rPr>
          <w:rFonts w:ascii="Times New Roman" w:hAnsi="Times New Roman" w:cs="Times New Roman"/>
          <w:b/>
          <w:bCs/>
          <w:color w:val="000000"/>
          <w:sz w:val="24"/>
          <w:szCs w:val="24"/>
        </w:rPr>
        <w:br/>
      </w:r>
      <w:proofErr w:type="gramStart"/>
      <w:r w:rsidRPr="004F5DDB">
        <w:rPr>
          <w:rFonts w:ascii="Times New Roman" w:hAnsi="Times New Roman" w:cs="Times New Roman"/>
          <w:b/>
          <w:bCs/>
          <w:color w:val="000000"/>
          <w:sz w:val="24"/>
          <w:szCs w:val="24"/>
        </w:rPr>
        <w:t>al.,</w:t>
      </w:r>
      <w:proofErr w:type="gramEnd"/>
      <w:r w:rsidRPr="004F5DDB">
        <w:rPr>
          <w:rFonts w:ascii="Times New Roman" w:hAnsi="Times New Roman" w:cs="Times New Roman"/>
          <w:b/>
          <w:bCs/>
          <w:color w:val="000000"/>
          <w:sz w:val="24"/>
          <w:szCs w:val="24"/>
        </w:rPr>
        <w:t xml:space="preserve"> 2006; </w:t>
      </w:r>
      <w:proofErr w:type="spellStart"/>
      <w:r w:rsidRPr="004F5DDB">
        <w:rPr>
          <w:rFonts w:ascii="Times New Roman" w:hAnsi="Times New Roman" w:cs="Times New Roman"/>
          <w:b/>
          <w:bCs/>
          <w:color w:val="000000"/>
          <w:sz w:val="24"/>
          <w:szCs w:val="24"/>
        </w:rPr>
        <w:t>Courtemanche</w:t>
      </w:r>
      <w:proofErr w:type="spellEnd"/>
      <w:r w:rsidRPr="004F5DDB">
        <w:rPr>
          <w:rFonts w:ascii="Times New Roman" w:hAnsi="Times New Roman" w:cs="Times New Roman"/>
          <w:b/>
          <w:bCs/>
          <w:color w:val="000000"/>
          <w:sz w:val="24"/>
          <w:szCs w:val="24"/>
        </w:rPr>
        <w:t>, 1996; Cohen, 2001; Pineau et Lessard, 1994)</w:t>
      </w:r>
      <w:r w:rsidRPr="004F5DDB">
        <w:rPr>
          <w:rFonts w:ascii="Times New Roman" w:hAnsi="Times New Roman" w:cs="Times New Roman"/>
          <w:sz w:val="24"/>
          <w:szCs w:val="24"/>
        </w:rPr>
        <w:t>.</w:t>
      </w:r>
    </w:p>
    <w:p w:rsidR="00807AF5" w:rsidRPr="004F5DDB" w:rsidRDefault="00807AF5" w:rsidP="004F5DDB">
      <w:pPr>
        <w:spacing w:line="360" w:lineRule="auto"/>
        <w:jc w:val="both"/>
        <w:rPr>
          <w:rFonts w:ascii="Times New Roman" w:hAnsi="Times New Roman" w:cs="Times New Roman"/>
          <w:b/>
          <w:bCs/>
          <w:sz w:val="24"/>
          <w:szCs w:val="24"/>
        </w:rPr>
      </w:pPr>
    </w:p>
    <w:p w:rsidR="00807AF5" w:rsidRDefault="00807AF5" w:rsidP="00807AF5">
      <w:pPr>
        <w:spacing w:line="360" w:lineRule="auto"/>
        <w:jc w:val="both"/>
        <w:rPr>
          <w:rFonts w:ascii="Times New Roman" w:hAnsi="Times New Roman" w:cs="Times New Roman"/>
          <w:b/>
          <w:bCs/>
          <w:sz w:val="24"/>
          <w:szCs w:val="24"/>
        </w:rPr>
      </w:pPr>
    </w:p>
    <w:p w:rsidR="00807AF5" w:rsidRDefault="00807AF5" w:rsidP="00807AF5">
      <w:pPr>
        <w:spacing w:line="360" w:lineRule="auto"/>
        <w:jc w:val="both"/>
        <w:rPr>
          <w:rFonts w:ascii="Times New Roman" w:hAnsi="Times New Roman" w:cs="Times New Roman"/>
          <w:b/>
          <w:bCs/>
          <w:sz w:val="24"/>
          <w:szCs w:val="24"/>
        </w:rPr>
      </w:pPr>
    </w:p>
    <w:p w:rsidR="00807AF5" w:rsidRDefault="00807AF5" w:rsidP="00807AF5">
      <w:pPr>
        <w:spacing w:line="360" w:lineRule="auto"/>
        <w:jc w:val="both"/>
        <w:rPr>
          <w:rFonts w:ascii="Times New Roman" w:hAnsi="Times New Roman" w:cs="Times New Roman"/>
          <w:b/>
          <w:bCs/>
          <w:sz w:val="24"/>
          <w:szCs w:val="24"/>
        </w:rPr>
      </w:pPr>
    </w:p>
    <w:p w:rsidR="00807AF5" w:rsidRDefault="00807AF5" w:rsidP="00807AF5">
      <w:pPr>
        <w:spacing w:line="360" w:lineRule="auto"/>
        <w:jc w:val="both"/>
        <w:rPr>
          <w:rFonts w:ascii="Times New Roman" w:hAnsi="Times New Roman" w:cs="Times New Roman"/>
          <w:b/>
          <w:bCs/>
          <w:sz w:val="24"/>
          <w:szCs w:val="24"/>
        </w:rPr>
      </w:pPr>
    </w:p>
    <w:p w:rsidR="00807AF5" w:rsidRDefault="00807AF5" w:rsidP="00807AF5">
      <w:pPr>
        <w:spacing w:line="360" w:lineRule="auto"/>
        <w:jc w:val="both"/>
        <w:rPr>
          <w:rFonts w:ascii="Times New Roman" w:hAnsi="Times New Roman" w:cs="Times New Roman"/>
          <w:b/>
          <w:bCs/>
          <w:sz w:val="24"/>
          <w:szCs w:val="24"/>
        </w:rPr>
      </w:pPr>
    </w:p>
    <w:p w:rsidR="00807AF5" w:rsidRDefault="00807AF5" w:rsidP="00807AF5">
      <w:pPr>
        <w:spacing w:line="360" w:lineRule="auto"/>
        <w:jc w:val="both"/>
        <w:rPr>
          <w:rFonts w:ascii="Times New Roman" w:hAnsi="Times New Roman" w:cs="Times New Roman"/>
          <w:b/>
          <w:bCs/>
          <w:sz w:val="24"/>
          <w:szCs w:val="24"/>
        </w:rPr>
      </w:pPr>
    </w:p>
    <w:p w:rsidR="00807AF5" w:rsidRDefault="00807AF5" w:rsidP="00807AF5">
      <w:pPr>
        <w:spacing w:line="360" w:lineRule="auto"/>
        <w:jc w:val="both"/>
        <w:rPr>
          <w:rFonts w:ascii="Times New Roman" w:hAnsi="Times New Roman" w:cs="Times New Roman"/>
          <w:b/>
          <w:bCs/>
          <w:sz w:val="24"/>
          <w:szCs w:val="24"/>
        </w:rPr>
      </w:pPr>
    </w:p>
    <w:p w:rsidR="00807AF5" w:rsidRDefault="00807AF5" w:rsidP="00807AF5">
      <w:pPr>
        <w:spacing w:line="360" w:lineRule="auto"/>
        <w:jc w:val="both"/>
        <w:rPr>
          <w:rFonts w:ascii="Times New Roman" w:hAnsi="Times New Roman" w:cs="Times New Roman"/>
          <w:b/>
          <w:bCs/>
          <w:sz w:val="24"/>
          <w:szCs w:val="24"/>
        </w:rPr>
      </w:pPr>
    </w:p>
    <w:p w:rsidR="00807AF5" w:rsidRPr="00E91B2A" w:rsidRDefault="00807AF5" w:rsidP="00765AA3">
      <w:pPr>
        <w:spacing w:line="360" w:lineRule="auto"/>
        <w:jc w:val="both"/>
        <w:rPr>
          <w:rStyle w:val="fontstyle01"/>
          <w:rFonts w:ascii="Times New Roman" w:hAnsi="Times New Roman" w:cs="Times New Roman"/>
          <w:b w:val="0"/>
          <w:bCs w:val="0"/>
          <w:sz w:val="24"/>
          <w:szCs w:val="24"/>
        </w:rPr>
      </w:pPr>
      <w:r w:rsidRPr="00E91B2A">
        <w:rPr>
          <w:rFonts w:ascii="Times New Roman" w:hAnsi="Times New Roman" w:cs="Times New Roman"/>
          <w:b/>
          <w:bCs/>
          <w:sz w:val="24"/>
          <w:szCs w:val="24"/>
        </w:rPr>
        <w:lastRenderedPageBreak/>
        <w:t>Tableau</w:t>
      </w:r>
      <w:r w:rsidR="0079325A">
        <w:rPr>
          <w:rFonts w:ascii="Times New Roman" w:hAnsi="Times New Roman" w:cs="Times New Roman"/>
          <w:b/>
          <w:bCs/>
          <w:sz w:val="24"/>
          <w:szCs w:val="24"/>
        </w:rPr>
        <w:t>1</w:t>
      </w:r>
      <w:r w:rsidRPr="00E91B2A">
        <w:rPr>
          <w:rFonts w:ascii="Times New Roman" w:hAnsi="Times New Roman" w:cs="Times New Roman"/>
          <w:b/>
          <w:bCs/>
          <w:sz w:val="24"/>
          <w:szCs w:val="24"/>
        </w:rPr>
        <w:t xml:space="preserve"> : </w:t>
      </w:r>
      <w:r w:rsidRPr="00E91B2A">
        <w:rPr>
          <w:rFonts w:ascii="Times New Roman" w:hAnsi="Times New Roman" w:cs="Times New Roman"/>
          <w:sz w:val="24"/>
          <w:szCs w:val="24"/>
        </w:rPr>
        <w:t xml:space="preserve">Avantages et inconvénients de la </w:t>
      </w:r>
      <w:proofErr w:type="spellStart"/>
      <w:r w:rsidRPr="00E91B2A">
        <w:rPr>
          <w:rFonts w:ascii="Times New Roman" w:hAnsi="Times New Roman" w:cs="Times New Roman"/>
          <w:sz w:val="24"/>
          <w:szCs w:val="24"/>
        </w:rPr>
        <w:t>biofiltration</w:t>
      </w:r>
      <w:proofErr w:type="spellEnd"/>
      <w:r w:rsidRPr="00E91B2A">
        <w:rPr>
          <w:rFonts w:ascii="Times New Roman" w:hAnsi="Times New Roman" w:cs="Times New Roman"/>
          <w:sz w:val="24"/>
          <w:szCs w:val="24"/>
        </w:rPr>
        <w:t xml:space="preserve"> </w:t>
      </w:r>
      <w:r w:rsidRPr="00E91B2A">
        <w:rPr>
          <w:rFonts w:ascii="Times New Roman" w:hAnsi="Times New Roman" w:cs="Times New Roman"/>
          <w:b/>
          <w:bCs/>
          <w:sz w:val="24"/>
          <w:szCs w:val="24"/>
        </w:rPr>
        <w:t>(</w:t>
      </w:r>
      <w:r w:rsidR="00876227">
        <w:rPr>
          <w:rStyle w:val="fontstyle01"/>
          <w:rFonts w:ascii="Times New Roman" w:hAnsi="Times New Roman" w:cs="Times New Roman"/>
          <w:sz w:val="24"/>
          <w:szCs w:val="24"/>
        </w:rPr>
        <w:t>Zidane et al</w:t>
      </w:r>
      <w:proofErr w:type="gramStart"/>
      <w:r w:rsidR="007B659A">
        <w:rPr>
          <w:rStyle w:val="fontstyle01"/>
          <w:rFonts w:ascii="Times New Roman" w:hAnsi="Times New Roman" w:cs="Times New Roman"/>
          <w:sz w:val="24"/>
          <w:szCs w:val="24"/>
        </w:rPr>
        <w:t>,</w:t>
      </w:r>
      <w:r w:rsidRPr="00E91B2A">
        <w:rPr>
          <w:rStyle w:val="fontstyle01"/>
          <w:rFonts w:ascii="Times New Roman" w:hAnsi="Times New Roman" w:cs="Times New Roman"/>
          <w:sz w:val="24"/>
          <w:szCs w:val="24"/>
        </w:rPr>
        <w:t>2006</w:t>
      </w:r>
      <w:proofErr w:type="gramEnd"/>
      <w:r w:rsidRPr="00E91B2A">
        <w:rPr>
          <w:rStyle w:val="fontstyle01"/>
          <w:rFonts w:ascii="Times New Roman" w:hAnsi="Times New Roman" w:cs="Times New Roman"/>
          <w:sz w:val="24"/>
          <w:szCs w:val="24"/>
        </w:rPr>
        <w:t xml:space="preserve">; </w:t>
      </w:r>
      <w:proofErr w:type="spellStart"/>
      <w:r w:rsidRPr="00E91B2A">
        <w:rPr>
          <w:rStyle w:val="fontstyle01"/>
          <w:rFonts w:ascii="Times New Roman" w:hAnsi="Times New Roman" w:cs="Times New Roman"/>
          <w:sz w:val="24"/>
          <w:szCs w:val="24"/>
        </w:rPr>
        <w:t>Courtemanche</w:t>
      </w:r>
      <w:proofErr w:type="spellEnd"/>
      <w:r w:rsidRPr="00E91B2A">
        <w:rPr>
          <w:rStyle w:val="fontstyle01"/>
          <w:rFonts w:ascii="Times New Roman" w:hAnsi="Times New Roman" w:cs="Times New Roman"/>
          <w:sz w:val="24"/>
          <w:szCs w:val="24"/>
        </w:rPr>
        <w:t>, 1996; Cohen, 2001; Pineau et Lessard, 1994).</w:t>
      </w:r>
    </w:p>
    <w:tbl>
      <w:tblPr>
        <w:tblStyle w:val="Grilledutableau"/>
        <w:tblW w:w="0" w:type="auto"/>
        <w:tblLook w:val="04A0"/>
      </w:tblPr>
      <w:tblGrid>
        <w:gridCol w:w="4606"/>
        <w:gridCol w:w="4606"/>
      </w:tblGrid>
      <w:tr w:rsidR="00807AF5" w:rsidRPr="004E5861" w:rsidTr="003712CB">
        <w:tc>
          <w:tcPr>
            <w:tcW w:w="4606" w:type="dxa"/>
          </w:tcPr>
          <w:p w:rsidR="00807AF5" w:rsidRPr="004E5861" w:rsidRDefault="00807AF5" w:rsidP="003712CB">
            <w:pPr>
              <w:spacing w:line="360" w:lineRule="auto"/>
              <w:jc w:val="both"/>
              <w:rPr>
                <w:rFonts w:ascii="Times New Roman" w:hAnsi="Times New Roman" w:cs="Times New Roman"/>
                <w:b/>
                <w:bCs/>
                <w:sz w:val="24"/>
                <w:szCs w:val="24"/>
              </w:rPr>
            </w:pPr>
            <w:r w:rsidRPr="004E5861">
              <w:rPr>
                <w:rFonts w:ascii="Times New Roman" w:hAnsi="Times New Roman" w:cs="Times New Roman"/>
                <w:b/>
                <w:bCs/>
                <w:sz w:val="24"/>
                <w:szCs w:val="24"/>
              </w:rPr>
              <w:t>Avantage</w:t>
            </w:r>
          </w:p>
        </w:tc>
        <w:tc>
          <w:tcPr>
            <w:tcW w:w="4606" w:type="dxa"/>
          </w:tcPr>
          <w:p w:rsidR="00807AF5" w:rsidRPr="004E5861" w:rsidRDefault="00807AF5" w:rsidP="003712CB">
            <w:pPr>
              <w:spacing w:line="360" w:lineRule="auto"/>
              <w:jc w:val="both"/>
              <w:rPr>
                <w:rFonts w:ascii="Times New Roman" w:hAnsi="Times New Roman" w:cs="Times New Roman"/>
                <w:b/>
                <w:bCs/>
                <w:sz w:val="24"/>
                <w:szCs w:val="24"/>
              </w:rPr>
            </w:pPr>
            <w:r w:rsidRPr="004E5861">
              <w:rPr>
                <w:rFonts w:ascii="Times New Roman" w:hAnsi="Times New Roman" w:cs="Times New Roman"/>
                <w:b/>
                <w:bCs/>
                <w:sz w:val="24"/>
                <w:szCs w:val="24"/>
              </w:rPr>
              <w:t>Inconvénients</w:t>
            </w:r>
          </w:p>
        </w:tc>
      </w:tr>
      <w:tr w:rsidR="00807AF5" w:rsidRPr="004E5861" w:rsidTr="003712CB">
        <w:tc>
          <w:tcPr>
            <w:tcW w:w="4606" w:type="dxa"/>
          </w:tcPr>
          <w:p w:rsidR="00807AF5" w:rsidRPr="004E5861" w:rsidRDefault="00807AF5" w:rsidP="003712CB">
            <w:pPr>
              <w:spacing w:line="360" w:lineRule="auto"/>
              <w:jc w:val="both"/>
              <w:rPr>
                <w:rFonts w:ascii="Times New Roman" w:hAnsi="Times New Roman" w:cs="Times New Roman"/>
                <w:sz w:val="24"/>
                <w:szCs w:val="24"/>
              </w:rPr>
            </w:pPr>
            <w:r w:rsidRPr="004E5861">
              <w:rPr>
                <w:rStyle w:val="fontstyle01"/>
                <w:rFonts w:ascii="Times New Roman" w:hAnsi="Times New Roman" w:cs="Times New Roman"/>
                <w:b w:val="0"/>
                <w:bCs w:val="0"/>
                <w:sz w:val="24"/>
                <w:szCs w:val="24"/>
              </w:rPr>
              <w:t>Occupe peu d’espace (&lt;1/10 de celui requis pour une boue activée et 1/5 de</w:t>
            </w:r>
            <w:r w:rsidRPr="004E5861">
              <w:rPr>
                <w:rFonts w:ascii="Times New Roman" w:hAnsi="Times New Roman" w:cs="Times New Roman"/>
                <w:color w:val="000000"/>
                <w:sz w:val="24"/>
                <w:szCs w:val="24"/>
              </w:rPr>
              <w:br/>
            </w:r>
            <w:r w:rsidRPr="004E5861">
              <w:rPr>
                <w:rStyle w:val="fontstyle01"/>
                <w:rFonts w:ascii="Times New Roman" w:hAnsi="Times New Roman" w:cs="Times New Roman"/>
                <w:b w:val="0"/>
                <w:bCs w:val="0"/>
                <w:sz w:val="24"/>
                <w:szCs w:val="24"/>
              </w:rPr>
              <w:t>celui requis pour un lit bactérien)</w:t>
            </w:r>
          </w:p>
          <w:p w:rsidR="00807AF5" w:rsidRPr="004E5861" w:rsidRDefault="00807AF5" w:rsidP="003712CB">
            <w:pPr>
              <w:spacing w:line="360" w:lineRule="auto"/>
              <w:jc w:val="both"/>
              <w:rPr>
                <w:rFonts w:ascii="Times New Roman" w:hAnsi="Times New Roman" w:cs="Times New Roman"/>
                <w:sz w:val="24"/>
                <w:szCs w:val="24"/>
              </w:rPr>
            </w:pPr>
          </w:p>
        </w:tc>
        <w:tc>
          <w:tcPr>
            <w:tcW w:w="4606" w:type="dxa"/>
            <w:vMerge w:val="restart"/>
          </w:tcPr>
          <w:tbl>
            <w:tblPr>
              <w:tblW w:w="0" w:type="auto"/>
              <w:tblInd w:w="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tblPr>
            <w:tblGrid>
              <w:gridCol w:w="2325"/>
            </w:tblGrid>
            <w:tr w:rsidR="00807AF5" w:rsidRPr="004E5861" w:rsidTr="003712CB">
              <w:tc>
                <w:tcPr>
                  <w:tcW w:w="2325" w:type="dxa"/>
                  <w:tcBorders>
                    <w:top w:val="single" w:sz="4" w:space="0" w:color="auto"/>
                    <w:left w:val="nil"/>
                    <w:bottom w:val="nil"/>
                    <w:right w:val="nil"/>
                  </w:tcBorders>
                  <w:vAlign w:val="center"/>
                  <w:hideMark/>
                </w:tcPr>
                <w:p w:rsidR="00807AF5" w:rsidRPr="004E5861" w:rsidRDefault="00807AF5" w:rsidP="003712CB">
                  <w:pPr>
                    <w:spacing w:after="0" w:line="360" w:lineRule="auto"/>
                    <w:jc w:val="both"/>
                    <w:rPr>
                      <w:rFonts w:ascii="Times New Roman" w:eastAsia="Times New Roman" w:hAnsi="Times New Roman" w:cs="Times New Roman"/>
                      <w:sz w:val="24"/>
                      <w:szCs w:val="24"/>
                      <w:lang w:eastAsia="fr-FR"/>
                    </w:rPr>
                  </w:pPr>
                </w:p>
              </w:tc>
            </w:tr>
          </w:tbl>
          <w:p w:rsidR="00807AF5" w:rsidRPr="004E5861" w:rsidRDefault="00807AF5" w:rsidP="003712CB">
            <w:pPr>
              <w:spacing w:line="360" w:lineRule="auto"/>
              <w:jc w:val="both"/>
              <w:rPr>
                <w:rFonts w:ascii="Times New Roman" w:hAnsi="Times New Roman" w:cs="Times New Roman"/>
                <w:sz w:val="24"/>
                <w:szCs w:val="24"/>
              </w:rPr>
            </w:pPr>
            <w:r w:rsidRPr="004E5861">
              <w:rPr>
                <w:rFonts w:ascii="Times New Roman" w:eastAsia="Times New Roman" w:hAnsi="Times New Roman" w:cs="Times New Roman"/>
                <w:color w:val="000000"/>
                <w:sz w:val="24"/>
                <w:szCs w:val="24"/>
                <w:lang w:eastAsia="fr-FR"/>
              </w:rPr>
              <w:t>Temps de rétention de la biomasse difficilement contrôlable</w:t>
            </w:r>
          </w:p>
        </w:tc>
      </w:tr>
      <w:tr w:rsidR="00807AF5" w:rsidRPr="004E5861" w:rsidTr="003712CB">
        <w:tc>
          <w:tcPr>
            <w:tcW w:w="4606" w:type="dxa"/>
          </w:tcPr>
          <w:p w:rsidR="00807AF5" w:rsidRPr="004E5861" w:rsidRDefault="00807AF5" w:rsidP="003712CB">
            <w:pPr>
              <w:spacing w:line="360" w:lineRule="auto"/>
              <w:jc w:val="both"/>
              <w:rPr>
                <w:rFonts w:ascii="Times New Roman" w:hAnsi="Times New Roman" w:cs="Times New Roman"/>
                <w:sz w:val="24"/>
                <w:szCs w:val="24"/>
              </w:rPr>
            </w:pPr>
            <w:r w:rsidRPr="004E5861">
              <w:rPr>
                <w:rStyle w:val="fontstyle01"/>
                <w:rFonts w:ascii="Times New Roman" w:hAnsi="Times New Roman" w:cs="Times New Roman"/>
                <w:b w:val="0"/>
                <w:bCs w:val="0"/>
                <w:sz w:val="24"/>
                <w:szCs w:val="24"/>
              </w:rPr>
              <w:t>Peu coûteux : 40-50 % moins coûteux qu’une boue activée (2 raisons : La</w:t>
            </w:r>
            <w:r w:rsidRPr="004E5861">
              <w:rPr>
                <w:rFonts w:ascii="Times New Roman" w:hAnsi="Times New Roman" w:cs="Times New Roman"/>
                <w:color w:val="000000"/>
                <w:sz w:val="24"/>
                <w:szCs w:val="24"/>
              </w:rPr>
              <w:br/>
            </w:r>
            <w:proofErr w:type="spellStart"/>
            <w:r w:rsidRPr="004E5861">
              <w:rPr>
                <w:rStyle w:val="fontstyle01"/>
                <w:rFonts w:ascii="Times New Roman" w:hAnsi="Times New Roman" w:cs="Times New Roman"/>
                <w:b w:val="0"/>
                <w:bCs w:val="0"/>
                <w:sz w:val="24"/>
                <w:szCs w:val="24"/>
              </w:rPr>
              <w:t>biofiltration</w:t>
            </w:r>
            <w:proofErr w:type="spellEnd"/>
            <w:r w:rsidRPr="004E5861">
              <w:rPr>
                <w:rStyle w:val="fontstyle01"/>
                <w:rFonts w:ascii="Times New Roman" w:hAnsi="Times New Roman" w:cs="Times New Roman"/>
                <w:b w:val="0"/>
                <w:bCs w:val="0"/>
                <w:sz w:val="24"/>
                <w:szCs w:val="24"/>
              </w:rPr>
              <w:t xml:space="preserve"> permet de traiter une charge organique plus importante puisque la</w:t>
            </w:r>
            <w:r w:rsidRPr="004E5861">
              <w:rPr>
                <w:rFonts w:ascii="Times New Roman" w:hAnsi="Times New Roman" w:cs="Times New Roman"/>
                <w:color w:val="000000"/>
                <w:sz w:val="24"/>
                <w:szCs w:val="24"/>
              </w:rPr>
              <w:br/>
            </w:r>
            <w:r w:rsidRPr="004E5861">
              <w:rPr>
                <w:rStyle w:val="fontstyle01"/>
                <w:rFonts w:ascii="Times New Roman" w:hAnsi="Times New Roman" w:cs="Times New Roman"/>
                <w:b w:val="0"/>
                <w:bCs w:val="0"/>
                <w:sz w:val="24"/>
                <w:szCs w:val="24"/>
              </w:rPr>
              <w:t>concentration de la biomasse dans le bassin est importante et elle ne nécessite</w:t>
            </w:r>
            <w:r w:rsidRPr="004E5861">
              <w:rPr>
                <w:rFonts w:ascii="Times New Roman" w:hAnsi="Times New Roman" w:cs="Times New Roman"/>
                <w:color w:val="000000"/>
                <w:sz w:val="24"/>
                <w:szCs w:val="24"/>
              </w:rPr>
              <w:br/>
            </w:r>
            <w:r w:rsidRPr="004E5861">
              <w:rPr>
                <w:rStyle w:val="fontstyle01"/>
                <w:rFonts w:ascii="Times New Roman" w:hAnsi="Times New Roman" w:cs="Times New Roman"/>
                <w:b w:val="0"/>
                <w:bCs w:val="0"/>
                <w:sz w:val="24"/>
                <w:szCs w:val="24"/>
              </w:rPr>
              <w:t>pas de clarificateur, puisque la biomasse est fixée.)</w:t>
            </w:r>
          </w:p>
        </w:tc>
        <w:tc>
          <w:tcPr>
            <w:tcW w:w="4606" w:type="dxa"/>
            <w:vMerge/>
          </w:tcPr>
          <w:p w:rsidR="00807AF5" w:rsidRPr="004E5861" w:rsidRDefault="00807AF5" w:rsidP="003712CB">
            <w:pPr>
              <w:spacing w:line="360" w:lineRule="auto"/>
              <w:jc w:val="both"/>
              <w:rPr>
                <w:rFonts w:ascii="Times New Roman" w:eastAsia="Times New Roman" w:hAnsi="Times New Roman" w:cs="Times New Roman"/>
                <w:color w:val="000000"/>
                <w:sz w:val="24"/>
                <w:szCs w:val="24"/>
                <w:lang w:eastAsia="fr-FR"/>
              </w:rPr>
            </w:pPr>
          </w:p>
        </w:tc>
      </w:tr>
      <w:tr w:rsidR="00807AF5" w:rsidRPr="004E5861" w:rsidTr="003712CB">
        <w:tc>
          <w:tcPr>
            <w:tcW w:w="4606" w:type="dxa"/>
          </w:tcPr>
          <w:p w:rsidR="00807AF5" w:rsidRPr="004E5861" w:rsidRDefault="00807AF5" w:rsidP="003712CB">
            <w:pPr>
              <w:spacing w:line="360" w:lineRule="auto"/>
              <w:jc w:val="both"/>
              <w:rPr>
                <w:rFonts w:ascii="Times New Roman" w:hAnsi="Times New Roman" w:cs="Times New Roman"/>
                <w:sz w:val="24"/>
                <w:szCs w:val="24"/>
              </w:rPr>
            </w:pPr>
            <w:r w:rsidRPr="004E5861">
              <w:rPr>
                <w:rStyle w:val="fontstyle01"/>
                <w:rFonts w:ascii="Times New Roman" w:hAnsi="Times New Roman" w:cs="Times New Roman"/>
                <w:b w:val="0"/>
                <w:bCs w:val="0"/>
                <w:sz w:val="24"/>
                <w:szCs w:val="24"/>
              </w:rPr>
              <w:t>Pas de risque de feutrage dû à l’action des filamenteuses</w:t>
            </w:r>
          </w:p>
        </w:tc>
        <w:tc>
          <w:tcPr>
            <w:tcW w:w="4606" w:type="dxa"/>
            <w:vMerge/>
          </w:tcPr>
          <w:p w:rsidR="00807AF5" w:rsidRPr="004E5861" w:rsidRDefault="00807AF5" w:rsidP="003712CB">
            <w:pPr>
              <w:spacing w:line="360" w:lineRule="auto"/>
              <w:jc w:val="both"/>
              <w:rPr>
                <w:rFonts w:ascii="Times New Roman" w:hAnsi="Times New Roman" w:cs="Times New Roman"/>
                <w:sz w:val="24"/>
                <w:szCs w:val="24"/>
              </w:rPr>
            </w:pPr>
          </w:p>
        </w:tc>
      </w:tr>
      <w:tr w:rsidR="00807AF5" w:rsidRPr="004E5861" w:rsidTr="003712CB">
        <w:tc>
          <w:tcPr>
            <w:tcW w:w="4606" w:type="dxa"/>
          </w:tcPr>
          <w:p w:rsidR="00807AF5" w:rsidRPr="004E5861" w:rsidRDefault="00807AF5" w:rsidP="003712CB">
            <w:pPr>
              <w:spacing w:line="360" w:lineRule="auto"/>
              <w:jc w:val="both"/>
              <w:rPr>
                <w:rFonts w:ascii="Times New Roman" w:hAnsi="Times New Roman" w:cs="Times New Roman"/>
                <w:color w:val="000000"/>
                <w:sz w:val="24"/>
                <w:szCs w:val="24"/>
              </w:rPr>
            </w:pPr>
            <w:r w:rsidRPr="004E5861">
              <w:rPr>
                <w:rStyle w:val="fontstyle01"/>
                <w:rFonts w:ascii="Times New Roman" w:hAnsi="Times New Roman" w:cs="Times New Roman"/>
                <w:b w:val="0"/>
                <w:bCs w:val="0"/>
                <w:sz w:val="24"/>
                <w:szCs w:val="24"/>
              </w:rPr>
              <w:t>peu de boues générées</w:t>
            </w:r>
          </w:p>
        </w:tc>
        <w:tc>
          <w:tcPr>
            <w:tcW w:w="4606" w:type="dxa"/>
            <w:vMerge w:val="restart"/>
          </w:tcPr>
          <w:p w:rsidR="00807AF5" w:rsidRPr="004E5861" w:rsidRDefault="00807AF5" w:rsidP="003712CB">
            <w:pPr>
              <w:spacing w:line="360" w:lineRule="auto"/>
              <w:jc w:val="both"/>
              <w:rPr>
                <w:rFonts w:ascii="Times New Roman" w:hAnsi="Times New Roman" w:cs="Times New Roman"/>
                <w:sz w:val="24"/>
                <w:szCs w:val="24"/>
              </w:rPr>
            </w:pPr>
            <w:r w:rsidRPr="004E5861">
              <w:rPr>
                <w:rStyle w:val="fontstyle01"/>
                <w:rFonts w:ascii="Times New Roman" w:hAnsi="Times New Roman" w:cs="Times New Roman"/>
                <w:b w:val="0"/>
                <w:bCs w:val="0"/>
                <w:sz w:val="24"/>
                <w:szCs w:val="24"/>
              </w:rPr>
              <w:t xml:space="preserve">Formation de </w:t>
            </w:r>
            <w:proofErr w:type="spellStart"/>
            <w:r w:rsidRPr="004E5861">
              <w:rPr>
                <w:rStyle w:val="fontstyle01"/>
                <w:rFonts w:ascii="Times New Roman" w:hAnsi="Times New Roman" w:cs="Times New Roman"/>
                <w:b w:val="0"/>
                <w:bCs w:val="0"/>
                <w:sz w:val="24"/>
                <w:szCs w:val="24"/>
              </w:rPr>
              <w:t>cheminspréférentiels</w:t>
            </w:r>
            <w:proofErr w:type="spellEnd"/>
            <w:r w:rsidRPr="004E5861">
              <w:rPr>
                <w:rStyle w:val="fontstyle01"/>
                <w:rFonts w:ascii="Times New Roman" w:hAnsi="Times New Roman" w:cs="Times New Roman"/>
                <w:b w:val="0"/>
                <w:bCs w:val="0"/>
                <w:sz w:val="24"/>
                <w:szCs w:val="24"/>
              </w:rPr>
              <w:t xml:space="preserve"> lors de</w:t>
            </w:r>
            <w:r w:rsidRPr="004E5861">
              <w:rPr>
                <w:rFonts w:ascii="Times New Roman" w:hAnsi="Times New Roman" w:cs="Times New Roman"/>
                <w:color w:val="000000"/>
                <w:sz w:val="24"/>
                <w:szCs w:val="24"/>
              </w:rPr>
              <w:br/>
            </w:r>
            <w:r w:rsidRPr="004E5861">
              <w:rPr>
                <w:rStyle w:val="fontstyle01"/>
                <w:rFonts w:ascii="Times New Roman" w:hAnsi="Times New Roman" w:cs="Times New Roman"/>
                <w:b w:val="0"/>
                <w:bCs w:val="0"/>
                <w:sz w:val="24"/>
                <w:szCs w:val="24"/>
              </w:rPr>
              <w:t xml:space="preserve">l’écoulement des eaux </w:t>
            </w:r>
            <w:proofErr w:type="spellStart"/>
            <w:r w:rsidRPr="004E5861">
              <w:rPr>
                <w:rStyle w:val="fontstyle01"/>
                <w:rFonts w:ascii="Times New Roman" w:hAnsi="Times New Roman" w:cs="Times New Roman"/>
                <w:b w:val="0"/>
                <w:bCs w:val="0"/>
                <w:sz w:val="24"/>
                <w:szCs w:val="24"/>
              </w:rPr>
              <w:t>àtraiter</w:t>
            </w:r>
            <w:proofErr w:type="spellEnd"/>
          </w:p>
        </w:tc>
      </w:tr>
      <w:tr w:rsidR="00807AF5" w:rsidRPr="004E5861" w:rsidTr="003712CB">
        <w:tc>
          <w:tcPr>
            <w:tcW w:w="4606" w:type="dxa"/>
          </w:tcPr>
          <w:p w:rsidR="00807AF5" w:rsidRPr="004E5861" w:rsidRDefault="00807AF5" w:rsidP="003712CB">
            <w:pPr>
              <w:spacing w:line="360" w:lineRule="auto"/>
              <w:jc w:val="both"/>
              <w:rPr>
                <w:rFonts w:ascii="Times New Roman" w:hAnsi="Times New Roman" w:cs="Times New Roman"/>
                <w:sz w:val="24"/>
                <w:szCs w:val="24"/>
              </w:rPr>
            </w:pPr>
            <w:r w:rsidRPr="004E5861">
              <w:rPr>
                <w:rStyle w:val="fontstyle01"/>
                <w:rFonts w:ascii="Times New Roman" w:hAnsi="Times New Roman" w:cs="Times New Roman"/>
                <w:b w:val="0"/>
                <w:bCs w:val="0"/>
                <w:sz w:val="24"/>
                <w:szCs w:val="24"/>
              </w:rPr>
              <w:t>Moins sensible aux toxiques et bonnes dégradations même pour plusieurs</w:t>
            </w:r>
            <w:r w:rsidRPr="004E5861">
              <w:rPr>
                <w:rFonts w:ascii="Times New Roman" w:hAnsi="Times New Roman" w:cs="Times New Roman"/>
                <w:color w:val="000000"/>
                <w:sz w:val="24"/>
                <w:szCs w:val="24"/>
              </w:rPr>
              <w:br/>
            </w:r>
            <w:r w:rsidRPr="004E5861">
              <w:rPr>
                <w:rStyle w:val="fontstyle01"/>
                <w:rFonts w:ascii="Times New Roman" w:hAnsi="Times New Roman" w:cs="Times New Roman"/>
                <w:b w:val="0"/>
                <w:bCs w:val="0"/>
                <w:sz w:val="24"/>
                <w:szCs w:val="24"/>
              </w:rPr>
              <w:t>polluants. La raison : l’âge de la boue est important et la sélection est naturelle</w:t>
            </w:r>
          </w:p>
        </w:tc>
        <w:tc>
          <w:tcPr>
            <w:tcW w:w="4606" w:type="dxa"/>
            <w:vMerge/>
          </w:tcPr>
          <w:p w:rsidR="00807AF5" w:rsidRPr="004E5861" w:rsidRDefault="00807AF5" w:rsidP="003712CB">
            <w:pPr>
              <w:spacing w:line="360" w:lineRule="auto"/>
              <w:jc w:val="both"/>
              <w:rPr>
                <w:rFonts w:ascii="Times New Roman" w:hAnsi="Times New Roman" w:cs="Times New Roman"/>
                <w:sz w:val="24"/>
                <w:szCs w:val="24"/>
              </w:rPr>
            </w:pPr>
          </w:p>
        </w:tc>
      </w:tr>
      <w:tr w:rsidR="00807AF5" w:rsidRPr="004E5861" w:rsidTr="003712CB">
        <w:tc>
          <w:tcPr>
            <w:tcW w:w="4606" w:type="dxa"/>
          </w:tcPr>
          <w:p w:rsidR="00807AF5" w:rsidRPr="004E5861" w:rsidRDefault="00807AF5" w:rsidP="003712CB">
            <w:pPr>
              <w:spacing w:line="360" w:lineRule="auto"/>
              <w:jc w:val="both"/>
              <w:rPr>
                <w:rFonts w:ascii="Times New Roman" w:hAnsi="Times New Roman" w:cs="Times New Roman"/>
                <w:sz w:val="24"/>
                <w:szCs w:val="24"/>
              </w:rPr>
            </w:pPr>
            <w:r w:rsidRPr="004E5861">
              <w:rPr>
                <w:rStyle w:val="fontstyle01"/>
                <w:rFonts w:ascii="Times New Roman" w:hAnsi="Times New Roman" w:cs="Times New Roman"/>
                <w:b w:val="0"/>
                <w:bCs w:val="0"/>
                <w:sz w:val="24"/>
                <w:szCs w:val="24"/>
              </w:rPr>
              <w:t>Une grande concentration de biomasse et plus grande diversité de</w:t>
            </w:r>
            <w:r w:rsidRPr="004E5861">
              <w:rPr>
                <w:rFonts w:ascii="Times New Roman" w:hAnsi="Times New Roman" w:cs="Times New Roman"/>
                <w:sz w:val="24"/>
                <w:szCs w:val="24"/>
              </w:rPr>
              <w:t xml:space="preserve"> microorganisme,</w:t>
            </w:r>
            <w:r w:rsidRPr="004E5861">
              <w:rPr>
                <w:rStyle w:val="fontstyle01"/>
                <w:rFonts w:ascii="Times New Roman" w:hAnsi="Times New Roman" w:cs="Times New Roman"/>
                <w:b w:val="0"/>
                <w:bCs w:val="0"/>
                <w:sz w:val="24"/>
                <w:szCs w:val="24"/>
              </w:rPr>
              <w:t xml:space="preserve"> le temps de rétention des boues est entre 10 et 250 jours</w:t>
            </w:r>
            <w:r w:rsidRPr="004E5861">
              <w:rPr>
                <w:rFonts w:ascii="Times New Roman" w:hAnsi="Times New Roman" w:cs="Times New Roman"/>
                <w:sz w:val="24"/>
                <w:szCs w:val="24"/>
              </w:rPr>
              <w:t>.</w:t>
            </w:r>
          </w:p>
        </w:tc>
        <w:tc>
          <w:tcPr>
            <w:tcW w:w="4606" w:type="dxa"/>
            <w:vMerge w:val="restart"/>
          </w:tcPr>
          <w:p w:rsidR="00807AF5" w:rsidRPr="004E5861" w:rsidRDefault="00807AF5" w:rsidP="003712CB">
            <w:pPr>
              <w:spacing w:line="360" w:lineRule="auto"/>
              <w:jc w:val="both"/>
              <w:rPr>
                <w:rStyle w:val="fontstyle01"/>
                <w:rFonts w:ascii="Times New Roman" w:hAnsi="Times New Roman" w:cs="Times New Roman"/>
                <w:b w:val="0"/>
                <w:bCs w:val="0"/>
                <w:sz w:val="24"/>
                <w:szCs w:val="24"/>
              </w:rPr>
            </w:pPr>
          </w:p>
          <w:p w:rsidR="00807AF5" w:rsidRPr="004E5861" w:rsidRDefault="00807AF5" w:rsidP="003712CB">
            <w:pPr>
              <w:spacing w:line="360" w:lineRule="auto"/>
              <w:jc w:val="both"/>
              <w:rPr>
                <w:rFonts w:ascii="Times New Roman" w:hAnsi="Times New Roman" w:cs="Times New Roman"/>
                <w:sz w:val="24"/>
                <w:szCs w:val="24"/>
              </w:rPr>
            </w:pPr>
            <w:r w:rsidRPr="004E5861">
              <w:rPr>
                <w:rStyle w:val="fontstyle01"/>
                <w:rFonts w:ascii="Times New Roman" w:hAnsi="Times New Roman" w:cs="Times New Roman"/>
                <w:b w:val="0"/>
                <w:bCs w:val="0"/>
                <w:sz w:val="24"/>
                <w:szCs w:val="24"/>
              </w:rPr>
              <w:t>Risque élevé de colmatage</w:t>
            </w:r>
          </w:p>
        </w:tc>
      </w:tr>
      <w:tr w:rsidR="00807AF5" w:rsidRPr="004E5861" w:rsidTr="003712CB">
        <w:tc>
          <w:tcPr>
            <w:tcW w:w="4606" w:type="dxa"/>
          </w:tcPr>
          <w:p w:rsidR="00807AF5" w:rsidRPr="004E5861" w:rsidRDefault="00807AF5" w:rsidP="003712CB">
            <w:pPr>
              <w:spacing w:line="360" w:lineRule="auto"/>
              <w:jc w:val="both"/>
              <w:rPr>
                <w:rFonts w:ascii="Times New Roman" w:hAnsi="Times New Roman" w:cs="Times New Roman"/>
                <w:sz w:val="24"/>
                <w:szCs w:val="24"/>
              </w:rPr>
            </w:pPr>
            <w:r w:rsidRPr="004E5861">
              <w:rPr>
                <w:rStyle w:val="fontstyle01"/>
                <w:rFonts w:ascii="Times New Roman" w:hAnsi="Times New Roman" w:cs="Times New Roman"/>
                <w:b w:val="0"/>
                <w:bCs w:val="0"/>
                <w:sz w:val="24"/>
                <w:szCs w:val="24"/>
              </w:rPr>
              <w:t>Démarrage rapide</w:t>
            </w:r>
          </w:p>
        </w:tc>
        <w:tc>
          <w:tcPr>
            <w:tcW w:w="4606" w:type="dxa"/>
            <w:vMerge/>
          </w:tcPr>
          <w:p w:rsidR="00807AF5" w:rsidRPr="004E5861" w:rsidRDefault="00807AF5" w:rsidP="003712CB">
            <w:pPr>
              <w:spacing w:line="360" w:lineRule="auto"/>
              <w:jc w:val="both"/>
              <w:rPr>
                <w:rFonts w:ascii="Times New Roman" w:hAnsi="Times New Roman" w:cs="Times New Roman"/>
                <w:sz w:val="24"/>
                <w:szCs w:val="24"/>
              </w:rPr>
            </w:pPr>
          </w:p>
        </w:tc>
      </w:tr>
      <w:tr w:rsidR="00807AF5" w:rsidRPr="004E5861" w:rsidTr="003712CB">
        <w:tc>
          <w:tcPr>
            <w:tcW w:w="4606" w:type="dxa"/>
          </w:tcPr>
          <w:p w:rsidR="00807AF5" w:rsidRPr="004E5861" w:rsidRDefault="00807AF5" w:rsidP="003712CB">
            <w:pPr>
              <w:spacing w:line="360" w:lineRule="auto"/>
              <w:jc w:val="both"/>
              <w:rPr>
                <w:rFonts w:ascii="Times New Roman" w:hAnsi="Times New Roman" w:cs="Times New Roman"/>
                <w:sz w:val="24"/>
                <w:szCs w:val="24"/>
              </w:rPr>
            </w:pPr>
            <w:r w:rsidRPr="004E5861">
              <w:rPr>
                <w:rStyle w:val="fontstyle01"/>
                <w:rFonts w:ascii="Times New Roman" w:hAnsi="Times New Roman" w:cs="Times New Roman"/>
                <w:b w:val="0"/>
                <w:bCs w:val="0"/>
                <w:sz w:val="24"/>
                <w:szCs w:val="24"/>
              </w:rPr>
              <w:t>Tolérance aux variations de température et de charge</w:t>
            </w:r>
          </w:p>
        </w:tc>
        <w:tc>
          <w:tcPr>
            <w:tcW w:w="4606" w:type="dxa"/>
            <w:vMerge w:val="restart"/>
          </w:tcPr>
          <w:p w:rsidR="00807AF5" w:rsidRPr="004E5861" w:rsidRDefault="00807AF5" w:rsidP="003712CB">
            <w:pPr>
              <w:spacing w:line="360" w:lineRule="auto"/>
              <w:jc w:val="both"/>
              <w:rPr>
                <w:rFonts w:ascii="Times New Roman" w:hAnsi="Times New Roman" w:cs="Times New Roman"/>
                <w:sz w:val="24"/>
                <w:szCs w:val="24"/>
              </w:rPr>
            </w:pPr>
            <w:r w:rsidRPr="004E5861">
              <w:rPr>
                <w:rStyle w:val="fontstyle01"/>
                <w:rFonts w:ascii="Times New Roman" w:hAnsi="Times New Roman" w:cs="Times New Roman"/>
                <w:b w:val="0"/>
                <w:bCs w:val="0"/>
                <w:sz w:val="24"/>
                <w:szCs w:val="24"/>
              </w:rPr>
              <w:t xml:space="preserve">Contrôle difficile de </w:t>
            </w:r>
            <w:proofErr w:type="spellStart"/>
            <w:r w:rsidRPr="004E5861">
              <w:rPr>
                <w:rStyle w:val="fontstyle01"/>
                <w:rFonts w:ascii="Times New Roman" w:hAnsi="Times New Roman" w:cs="Times New Roman"/>
                <w:b w:val="0"/>
                <w:bCs w:val="0"/>
                <w:sz w:val="24"/>
                <w:szCs w:val="24"/>
              </w:rPr>
              <w:t>laquantité</w:t>
            </w:r>
            <w:proofErr w:type="spellEnd"/>
            <w:r w:rsidRPr="004E5861">
              <w:rPr>
                <w:rStyle w:val="fontstyle01"/>
                <w:rFonts w:ascii="Times New Roman" w:hAnsi="Times New Roman" w:cs="Times New Roman"/>
                <w:b w:val="0"/>
                <w:bCs w:val="0"/>
                <w:sz w:val="24"/>
                <w:szCs w:val="24"/>
              </w:rPr>
              <w:t xml:space="preserve"> de biomasse </w:t>
            </w:r>
            <w:proofErr w:type="spellStart"/>
            <w:r w:rsidRPr="004E5861">
              <w:rPr>
                <w:rStyle w:val="fontstyle01"/>
                <w:rFonts w:ascii="Times New Roman" w:hAnsi="Times New Roman" w:cs="Times New Roman"/>
                <w:b w:val="0"/>
                <w:bCs w:val="0"/>
                <w:sz w:val="24"/>
                <w:szCs w:val="24"/>
              </w:rPr>
              <w:t>àl’intérieur</w:t>
            </w:r>
            <w:proofErr w:type="spellEnd"/>
            <w:r w:rsidRPr="004E5861">
              <w:rPr>
                <w:rStyle w:val="fontstyle01"/>
                <w:rFonts w:ascii="Times New Roman" w:hAnsi="Times New Roman" w:cs="Times New Roman"/>
                <w:b w:val="0"/>
                <w:bCs w:val="0"/>
                <w:sz w:val="24"/>
                <w:szCs w:val="24"/>
              </w:rPr>
              <w:t xml:space="preserve"> du </w:t>
            </w:r>
            <w:proofErr w:type="spellStart"/>
            <w:r w:rsidRPr="004E5861">
              <w:rPr>
                <w:rStyle w:val="fontstyle01"/>
                <w:rFonts w:ascii="Times New Roman" w:hAnsi="Times New Roman" w:cs="Times New Roman"/>
                <w:b w:val="0"/>
                <w:bCs w:val="0"/>
                <w:sz w:val="24"/>
                <w:szCs w:val="24"/>
              </w:rPr>
              <w:t>biofiltre</w:t>
            </w:r>
            <w:proofErr w:type="spellEnd"/>
          </w:p>
        </w:tc>
      </w:tr>
      <w:tr w:rsidR="00807AF5" w:rsidRPr="004E5861" w:rsidTr="003712CB">
        <w:tc>
          <w:tcPr>
            <w:tcW w:w="4606" w:type="dxa"/>
          </w:tcPr>
          <w:p w:rsidR="00807AF5" w:rsidRPr="004E5861" w:rsidRDefault="00807AF5" w:rsidP="003712CB">
            <w:pPr>
              <w:spacing w:line="360" w:lineRule="auto"/>
              <w:jc w:val="both"/>
              <w:rPr>
                <w:rStyle w:val="fontstyle01"/>
                <w:rFonts w:ascii="Times New Roman" w:hAnsi="Times New Roman" w:cs="Times New Roman"/>
                <w:b w:val="0"/>
                <w:bCs w:val="0"/>
                <w:sz w:val="24"/>
                <w:szCs w:val="24"/>
              </w:rPr>
            </w:pPr>
            <w:r w:rsidRPr="004E5861">
              <w:rPr>
                <w:rStyle w:val="fontstyle01"/>
                <w:rFonts w:ascii="Times New Roman" w:hAnsi="Times New Roman" w:cs="Times New Roman"/>
                <w:b w:val="0"/>
                <w:bCs w:val="0"/>
                <w:sz w:val="24"/>
                <w:szCs w:val="24"/>
              </w:rPr>
              <w:t>Concentration de biomasse entre 10 et 15 g/L</w:t>
            </w:r>
          </w:p>
          <w:p w:rsidR="00807AF5" w:rsidRPr="004E5861" w:rsidRDefault="00807AF5" w:rsidP="003712CB">
            <w:pPr>
              <w:spacing w:line="360" w:lineRule="auto"/>
              <w:jc w:val="both"/>
              <w:rPr>
                <w:rFonts w:ascii="Times New Roman" w:hAnsi="Times New Roman" w:cs="Times New Roman"/>
                <w:sz w:val="24"/>
                <w:szCs w:val="24"/>
              </w:rPr>
            </w:pPr>
            <w:r w:rsidRPr="004E5861">
              <w:rPr>
                <w:rStyle w:val="fontstyle01"/>
                <w:rFonts w:ascii="Times New Roman" w:hAnsi="Times New Roman" w:cs="Times New Roman"/>
                <w:b w:val="0"/>
                <w:bCs w:val="0"/>
                <w:sz w:val="24"/>
                <w:szCs w:val="24"/>
              </w:rPr>
              <w:t xml:space="preserve">de lit dans un </w:t>
            </w:r>
            <w:proofErr w:type="spellStart"/>
            <w:r w:rsidRPr="004E5861">
              <w:rPr>
                <w:rStyle w:val="fontstyle01"/>
                <w:rFonts w:ascii="Times New Roman" w:hAnsi="Times New Roman" w:cs="Times New Roman"/>
                <w:b w:val="0"/>
                <w:bCs w:val="0"/>
                <w:sz w:val="24"/>
                <w:szCs w:val="24"/>
              </w:rPr>
              <w:t>biofiltre</w:t>
            </w:r>
            <w:proofErr w:type="spellEnd"/>
          </w:p>
        </w:tc>
        <w:tc>
          <w:tcPr>
            <w:tcW w:w="4606" w:type="dxa"/>
            <w:vMerge/>
          </w:tcPr>
          <w:p w:rsidR="00807AF5" w:rsidRPr="004E5861" w:rsidRDefault="00807AF5" w:rsidP="003712CB">
            <w:pPr>
              <w:spacing w:line="360" w:lineRule="auto"/>
              <w:jc w:val="both"/>
              <w:rPr>
                <w:rFonts w:ascii="Times New Roman" w:hAnsi="Times New Roman" w:cs="Times New Roman"/>
                <w:sz w:val="24"/>
                <w:szCs w:val="24"/>
              </w:rPr>
            </w:pPr>
          </w:p>
        </w:tc>
      </w:tr>
    </w:tbl>
    <w:p w:rsidR="004E5861" w:rsidRPr="00E91B2A" w:rsidRDefault="004E5861" w:rsidP="00D447AF">
      <w:pPr>
        <w:pStyle w:val="Titre3"/>
      </w:pPr>
      <w:bookmarkStart w:id="19" w:name="_Toc517715146"/>
      <w:r>
        <w:rPr>
          <w:color w:val="0D0D0D" w:themeColor="text1" w:themeTint="F2"/>
        </w:rPr>
        <w:lastRenderedPageBreak/>
        <w:t>I</w:t>
      </w:r>
      <w:r w:rsidRPr="00E91B2A">
        <w:t xml:space="preserve">.2.2. Principe de la </w:t>
      </w:r>
      <w:proofErr w:type="spellStart"/>
      <w:r w:rsidRPr="00E91B2A">
        <w:t>biofiltration</w:t>
      </w:r>
      <w:bookmarkEnd w:id="19"/>
      <w:proofErr w:type="spellEnd"/>
    </w:p>
    <w:p w:rsidR="00145A25" w:rsidRPr="00145A25" w:rsidRDefault="004E5861" w:rsidP="00807AF5">
      <w:pPr>
        <w:spacing w:line="360" w:lineRule="auto"/>
        <w:jc w:val="both"/>
        <w:rPr>
          <w:rFonts w:ascii="Times New Roman" w:hAnsi="Times New Roman" w:cs="Times New Roman"/>
          <w:color w:val="000000"/>
          <w:sz w:val="24"/>
          <w:szCs w:val="24"/>
        </w:rPr>
      </w:pPr>
      <w:r w:rsidRPr="00E91B2A">
        <w:rPr>
          <w:rFonts w:ascii="Times New Roman" w:hAnsi="Times New Roman" w:cs="Times New Roman"/>
          <w:color w:val="000000"/>
          <w:sz w:val="24"/>
          <w:szCs w:val="24"/>
        </w:rPr>
        <w:t xml:space="preserve">La </w:t>
      </w:r>
      <w:proofErr w:type="spellStart"/>
      <w:r w:rsidRPr="00E91B2A">
        <w:rPr>
          <w:rFonts w:ascii="Times New Roman" w:hAnsi="Times New Roman" w:cs="Times New Roman"/>
          <w:color w:val="000000"/>
          <w:sz w:val="24"/>
          <w:szCs w:val="24"/>
        </w:rPr>
        <w:t>biofiltration</w:t>
      </w:r>
      <w:proofErr w:type="spellEnd"/>
      <w:r w:rsidRPr="00E91B2A">
        <w:rPr>
          <w:rFonts w:ascii="Times New Roman" w:hAnsi="Times New Roman" w:cs="Times New Roman"/>
          <w:color w:val="000000"/>
          <w:sz w:val="24"/>
          <w:szCs w:val="24"/>
        </w:rPr>
        <w:t xml:space="preserve"> consiste principalement en l’application d’un affluent (plus ou moins chargé) à traiter sur un support au sein duquel se développe une population bactérienne assurant de</w:t>
      </w:r>
      <w:r w:rsidRPr="00E91B2A">
        <w:rPr>
          <w:rFonts w:ascii="Times New Roman" w:hAnsi="Times New Roman" w:cs="Times New Roman"/>
          <w:color w:val="000000"/>
          <w:sz w:val="24"/>
          <w:szCs w:val="24"/>
        </w:rPr>
        <w:br/>
        <w:t>façon conjointe l'absorption, la dégradation biologique des polluants et une certaine filtration</w:t>
      </w:r>
      <w:r w:rsidRPr="00E91B2A">
        <w:rPr>
          <w:rFonts w:ascii="Times New Roman" w:hAnsi="Times New Roman" w:cs="Times New Roman"/>
          <w:color w:val="000000"/>
          <w:sz w:val="24"/>
          <w:szCs w:val="24"/>
        </w:rPr>
        <w:br/>
        <w:t xml:space="preserve">physique </w:t>
      </w:r>
      <w:r w:rsidRPr="00E91B2A">
        <w:rPr>
          <w:rFonts w:ascii="Times New Roman" w:hAnsi="Times New Roman" w:cs="Times New Roman"/>
          <w:b/>
          <w:bCs/>
          <w:color w:val="000000"/>
          <w:sz w:val="24"/>
          <w:szCs w:val="24"/>
        </w:rPr>
        <w:t>(Zidane et al.,2006).</w:t>
      </w:r>
      <w:r w:rsidRPr="00E91B2A">
        <w:rPr>
          <w:rFonts w:ascii="Times New Roman" w:hAnsi="Times New Roman" w:cs="Times New Roman"/>
          <w:color w:val="000000"/>
          <w:sz w:val="24"/>
          <w:szCs w:val="24"/>
        </w:rPr>
        <w:t xml:space="preserve"> Les microorganismes sont immobilisés sur le support filtrant </w:t>
      </w:r>
      <w:r w:rsidRPr="00E91B2A">
        <w:rPr>
          <w:rFonts w:ascii="Times New Roman" w:hAnsi="Times New Roman" w:cs="Times New Roman"/>
          <w:color w:val="000000"/>
          <w:sz w:val="24"/>
          <w:szCs w:val="24"/>
        </w:rPr>
        <w:br/>
        <w:t xml:space="preserve">(garnissage) sous la forme d’un </w:t>
      </w:r>
      <w:proofErr w:type="spellStart"/>
      <w:r w:rsidRPr="00E91B2A">
        <w:rPr>
          <w:rFonts w:ascii="Times New Roman" w:hAnsi="Times New Roman" w:cs="Times New Roman"/>
          <w:color w:val="000000"/>
          <w:sz w:val="24"/>
          <w:szCs w:val="24"/>
        </w:rPr>
        <w:t>biofilm</w:t>
      </w:r>
      <w:proofErr w:type="spellEnd"/>
      <w:r w:rsidRPr="00E91B2A">
        <w:rPr>
          <w:rFonts w:ascii="Times New Roman" w:hAnsi="Times New Roman" w:cs="Times New Roman"/>
          <w:color w:val="000000"/>
          <w:sz w:val="24"/>
          <w:szCs w:val="24"/>
        </w:rPr>
        <w:t>. Les substances polluantes sont alors transférées de la</w:t>
      </w:r>
      <w:r w:rsidRPr="00E91B2A">
        <w:rPr>
          <w:rFonts w:ascii="Times New Roman" w:hAnsi="Times New Roman" w:cs="Times New Roman"/>
          <w:color w:val="000000"/>
          <w:sz w:val="24"/>
          <w:szCs w:val="24"/>
        </w:rPr>
        <w:br/>
        <w:t xml:space="preserve">phase liquide en mouvement au </w:t>
      </w:r>
      <w:proofErr w:type="spellStart"/>
      <w:r w:rsidRPr="00E91B2A">
        <w:rPr>
          <w:rFonts w:ascii="Times New Roman" w:hAnsi="Times New Roman" w:cs="Times New Roman"/>
          <w:color w:val="000000"/>
          <w:sz w:val="24"/>
          <w:szCs w:val="24"/>
        </w:rPr>
        <w:t>biofilm</w:t>
      </w:r>
      <w:proofErr w:type="spellEnd"/>
      <w:r w:rsidRPr="00E91B2A">
        <w:rPr>
          <w:rFonts w:ascii="Times New Roman" w:hAnsi="Times New Roman" w:cs="Times New Roman"/>
          <w:color w:val="000000"/>
          <w:sz w:val="24"/>
          <w:szCs w:val="24"/>
        </w:rPr>
        <w:t xml:space="preserve"> fixé qui constitue la phase solide immobile. Ces</w:t>
      </w:r>
      <w:r w:rsidRPr="00E91B2A">
        <w:rPr>
          <w:rFonts w:ascii="Times New Roman" w:hAnsi="Times New Roman" w:cs="Times New Roman"/>
          <w:color w:val="000000"/>
          <w:sz w:val="24"/>
          <w:szCs w:val="24"/>
        </w:rPr>
        <w:br/>
        <w:t xml:space="preserve">substances polluantes sont alors dégradées par les </w:t>
      </w:r>
      <w:r w:rsidR="003C5EED">
        <w:rPr>
          <w:rFonts w:ascii="Times New Roman" w:hAnsi="Times New Roman" w:cs="Times New Roman"/>
          <w:color w:val="000000"/>
          <w:sz w:val="24"/>
          <w:szCs w:val="24"/>
        </w:rPr>
        <w:t xml:space="preserve">microorganismes constituants le </w:t>
      </w:r>
      <w:proofErr w:type="spellStart"/>
      <w:r w:rsidR="003C5EED" w:rsidRPr="00E91B2A">
        <w:rPr>
          <w:rFonts w:ascii="Times New Roman" w:hAnsi="Times New Roman" w:cs="Times New Roman"/>
          <w:color w:val="000000"/>
          <w:sz w:val="24"/>
          <w:szCs w:val="24"/>
        </w:rPr>
        <w:t>biofilm</w:t>
      </w:r>
      <w:proofErr w:type="spellEnd"/>
      <w:r w:rsidR="003C5EED" w:rsidRPr="00E91B2A">
        <w:rPr>
          <w:rFonts w:ascii="Times New Roman" w:hAnsi="Times New Roman" w:cs="Times New Roman"/>
          <w:color w:val="000000"/>
          <w:sz w:val="24"/>
          <w:szCs w:val="24"/>
        </w:rPr>
        <w:t xml:space="preserve"> </w:t>
      </w:r>
      <w:r w:rsidRPr="00E91B2A">
        <w:rPr>
          <w:rFonts w:ascii="Times New Roman" w:hAnsi="Times New Roman" w:cs="Times New Roman"/>
          <w:color w:val="000000"/>
          <w:sz w:val="24"/>
          <w:szCs w:val="24"/>
        </w:rPr>
        <w:br/>
      </w:r>
      <w:r w:rsidRPr="00E91B2A">
        <w:rPr>
          <w:rFonts w:ascii="Times New Roman" w:hAnsi="Times New Roman" w:cs="Times New Roman"/>
          <w:b/>
          <w:bCs/>
          <w:color w:val="000000"/>
          <w:sz w:val="24"/>
          <w:szCs w:val="24"/>
        </w:rPr>
        <w:t>(Dumont et al.</w:t>
      </w:r>
      <w:proofErr w:type="gramStart"/>
      <w:r w:rsidRPr="00E91B2A">
        <w:rPr>
          <w:rFonts w:ascii="Times New Roman" w:hAnsi="Times New Roman" w:cs="Times New Roman"/>
          <w:b/>
          <w:bCs/>
          <w:color w:val="000000"/>
          <w:sz w:val="24"/>
          <w:szCs w:val="24"/>
        </w:rPr>
        <w:t>,2008</w:t>
      </w:r>
      <w:proofErr w:type="gramEnd"/>
      <w:r w:rsidRPr="00E91B2A">
        <w:rPr>
          <w:rFonts w:ascii="Times New Roman" w:hAnsi="Times New Roman" w:cs="Times New Roman"/>
          <w:b/>
          <w:bCs/>
          <w:color w:val="000000"/>
          <w:sz w:val="24"/>
          <w:szCs w:val="24"/>
        </w:rPr>
        <w:t>)</w:t>
      </w:r>
      <w:r w:rsidRPr="00E91B2A">
        <w:rPr>
          <w:rFonts w:ascii="Times New Roman" w:hAnsi="Times New Roman" w:cs="Times New Roman"/>
          <w:color w:val="000000"/>
          <w:sz w:val="24"/>
          <w:szCs w:val="24"/>
        </w:rPr>
        <w:t xml:space="preserve">. Les microorganismes, généralement des bactéries, des champignons ou des protozoaires, ont l’habileté de dégrader les polluants de l'eau et les transforment </w:t>
      </w:r>
      <w:proofErr w:type="spellStart"/>
      <w:r w:rsidRPr="00E91B2A">
        <w:rPr>
          <w:rFonts w:ascii="Times New Roman" w:hAnsi="Times New Roman" w:cs="Times New Roman"/>
          <w:color w:val="000000"/>
          <w:sz w:val="24"/>
          <w:szCs w:val="24"/>
        </w:rPr>
        <w:t>enbiomasse</w:t>
      </w:r>
      <w:proofErr w:type="spellEnd"/>
      <w:r w:rsidRPr="00E91B2A">
        <w:rPr>
          <w:rFonts w:ascii="Times New Roman" w:hAnsi="Times New Roman" w:cs="Times New Roman"/>
          <w:color w:val="000000"/>
          <w:sz w:val="24"/>
          <w:szCs w:val="24"/>
        </w:rPr>
        <w:t xml:space="preserve"> et en dioxyde de carbone (C0</w:t>
      </w:r>
      <w:r w:rsidRPr="00E91B2A">
        <w:rPr>
          <w:rFonts w:ascii="Times New Roman" w:hAnsi="Times New Roman" w:cs="Times New Roman"/>
          <w:color w:val="000000"/>
          <w:sz w:val="24"/>
          <w:szCs w:val="24"/>
          <w:vertAlign w:val="subscript"/>
        </w:rPr>
        <w:t>2</w:t>
      </w:r>
      <w:r w:rsidRPr="00E91B2A">
        <w:rPr>
          <w:rFonts w:ascii="Times New Roman" w:hAnsi="Times New Roman" w:cs="Times New Roman"/>
          <w:color w:val="000000"/>
          <w:sz w:val="24"/>
          <w:szCs w:val="24"/>
        </w:rPr>
        <w:t xml:space="preserve">) </w:t>
      </w:r>
      <w:r w:rsidRPr="00E91B2A">
        <w:rPr>
          <w:rFonts w:ascii="Times New Roman" w:hAnsi="Times New Roman" w:cs="Times New Roman"/>
          <w:b/>
          <w:bCs/>
          <w:color w:val="000000"/>
          <w:sz w:val="24"/>
          <w:szCs w:val="24"/>
        </w:rPr>
        <w:t>(</w:t>
      </w:r>
      <w:proofErr w:type="spellStart"/>
      <w:r w:rsidRPr="00E91B2A">
        <w:rPr>
          <w:rFonts w:ascii="Times New Roman" w:hAnsi="Times New Roman" w:cs="Times New Roman"/>
          <w:b/>
          <w:bCs/>
          <w:color w:val="000000"/>
          <w:sz w:val="24"/>
          <w:szCs w:val="24"/>
        </w:rPr>
        <w:t>Agarwal</w:t>
      </w:r>
      <w:proofErr w:type="spellEnd"/>
      <w:r w:rsidRPr="00E91B2A">
        <w:rPr>
          <w:rFonts w:ascii="Times New Roman" w:hAnsi="Times New Roman" w:cs="Times New Roman"/>
          <w:b/>
          <w:bCs/>
          <w:color w:val="000000"/>
          <w:sz w:val="24"/>
          <w:szCs w:val="24"/>
        </w:rPr>
        <w:t xml:space="preserve"> et </w:t>
      </w:r>
      <w:proofErr w:type="spellStart"/>
      <w:r w:rsidRPr="00E91B2A">
        <w:rPr>
          <w:rFonts w:ascii="Times New Roman" w:hAnsi="Times New Roman" w:cs="Times New Roman"/>
          <w:b/>
          <w:bCs/>
          <w:color w:val="000000"/>
          <w:sz w:val="24"/>
          <w:szCs w:val="24"/>
        </w:rPr>
        <w:t>Ghoshal</w:t>
      </w:r>
      <w:proofErr w:type="spellEnd"/>
      <w:r w:rsidRPr="00E91B2A">
        <w:rPr>
          <w:rFonts w:ascii="Times New Roman" w:hAnsi="Times New Roman" w:cs="Times New Roman"/>
          <w:b/>
          <w:bCs/>
          <w:color w:val="000000"/>
          <w:sz w:val="24"/>
          <w:szCs w:val="24"/>
        </w:rPr>
        <w:t>, 2008)</w:t>
      </w:r>
      <w:r>
        <w:rPr>
          <w:rFonts w:ascii="Times New Roman" w:hAnsi="Times New Roman" w:cs="Times New Roman"/>
          <w:color w:val="000000"/>
          <w:sz w:val="24"/>
          <w:szCs w:val="24"/>
        </w:rPr>
        <w:t xml:space="preserve">. Le </w:t>
      </w:r>
      <w:r w:rsidRPr="00E91B2A">
        <w:rPr>
          <w:rFonts w:ascii="Times New Roman" w:hAnsi="Times New Roman" w:cs="Times New Roman"/>
          <w:color w:val="000000"/>
          <w:sz w:val="24"/>
          <w:szCs w:val="24"/>
        </w:rPr>
        <w:t xml:space="preserve">principe global du procédé de </w:t>
      </w:r>
      <w:proofErr w:type="spellStart"/>
      <w:r w:rsidRPr="00E91B2A">
        <w:rPr>
          <w:rFonts w:ascii="Times New Roman" w:hAnsi="Times New Roman" w:cs="Times New Roman"/>
          <w:color w:val="000000"/>
          <w:sz w:val="24"/>
          <w:szCs w:val="24"/>
        </w:rPr>
        <w:t>biofiltration</w:t>
      </w:r>
      <w:proofErr w:type="spellEnd"/>
      <w:r w:rsidRPr="00E91B2A">
        <w:rPr>
          <w:rFonts w:ascii="Times New Roman" w:hAnsi="Times New Roman" w:cs="Times New Roman"/>
          <w:color w:val="000000"/>
          <w:sz w:val="24"/>
          <w:szCs w:val="24"/>
        </w:rPr>
        <w:t xml:space="preserve"> est représenté par la figure</w:t>
      </w:r>
      <w:r w:rsidR="00101C20">
        <w:rPr>
          <w:rFonts w:ascii="Times New Roman" w:hAnsi="Times New Roman" w:cs="Times New Roman"/>
          <w:color w:val="000000"/>
          <w:sz w:val="24"/>
          <w:szCs w:val="24"/>
        </w:rPr>
        <w:t>(3).</w:t>
      </w:r>
    </w:p>
    <w:p w:rsidR="004E5861" w:rsidRPr="00E91B2A" w:rsidRDefault="004E5861" w:rsidP="004E5861">
      <w:pPr>
        <w:spacing w:line="360" w:lineRule="auto"/>
        <w:jc w:val="both"/>
        <w:rPr>
          <w:rStyle w:val="fontstyle01"/>
          <w:rFonts w:ascii="Times New Roman" w:hAnsi="Times New Roman" w:cs="Times New Roman"/>
          <w:b w:val="0"/>
          <w:bCs w:val="0"/>
        </w:rPr>
      </w:pPr>
      <w:r w:rsidRPr="00E91B2A">
        <w:rPr>
          <w:rFonts w:ascii="Times New Roman" w:hAnsi="Times New Roman" w:cs="Times New Roman"/>
          <w:noProof/>
          <w:lang w:val="en-US"/>
        </w:rPr>
        <w:drawing>
          <wp:inline distT="0" distB="0" distL="0" distR="0">
            <wp:extent cx="5760720" cy="2847361"/>
            <wp:effectExtent l="114300" t="76200" r="125730" b="86339"/>
            <wp:docPr id="4" name="Image 1" descr="Figure 4. Principe d’un biofiltre à courant ascendant et descendant en cycle de filt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ure 4. Principe d’un biofiltre à courant ascendant et descendant en cycle de filtration"/>
                    <pic:cNvPicPr>
                      <a:picLocks noChangeAspect="1" noChangeArrowheads="1"/>
                    </pic:cNvPicPr>
                  </pic:nvPicPr>
                  <pic:blipFill>
                    <a:blip r:embed="rId15" cstate="print"/>
                    <a:srcRect/>
                    <a:stretch>
                      <a:fillRect/>
                    </a:stretch>
                  </pic:blipFill>
                  <pic:spPr bwMode="auto">
                    <a:xfrm>
                      <a:off x="0" y="0"/>
                      <a:ext cx="5760720" cy="284736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4E5861" w:rsidRPr="00E91B2A" w:rsidRDefault="004E5861" w:rsidP="004E5861">
      <w:pPr>
        <w:spacing w:before="100" w:beforeAutospacing="1" w:after="100" w:afterAutospacing="1" w:line="360" w:lineRule="auto"/>
        <w:jc w:val="both"/>
        <w:rPr>
          <w:rFonts w:ascii="Times New Roman" w:hAnsi="Times New Roman" w:cs="Times New Roman"/>
          <w:lang w:eastAsia="zh-CN"/>
        </w:rPr>
      </w:pPr>
      <w:r w:rsidRPr="00E91B2A">
        <w:rPr>
          <w:rStyle w:val="fontstyle01"/>
          <w:rFonts w:ascii="Times New Roman" w:hAnsi="Times New Roman" w:cs="Times New Roman"/>
          <w:sz w:val="24"/>
          <w:szCs w:val="24"/>
        </w:rPr>
        <w:t>Figure3 </w:t>
      </w:r>
      <w:proofErr w:type="gramStart"/>
      <w:r w:rsidRPr="00E91B2A">
        <w:rPr>
          <w:rStyle w:val="fontstyle01"/>
          <w:rFonts w:ascii="Times New Roman" w:hAnsi="Times New Roman" w:cs="Times New Roman"/>
          <w:sz w:val="24"/>
          <w:szCs w:val="24"/>
        </w:rPr>
        <w:t>:</w:t>
      </w:r>
      <w:r w:rsidRPr="006E650B">
        <w:rPr>
          <w:rFonts w:ascii="Times New Roman" w:hAnsi="Times New Roman" w:cs="Times New Roman"/>
          <w:sz w:val="24"/>
          <w:szCs w:val="24"/>
          <w:lang w:eastAsia="zh-CN"/>
        </w:rPr>
        <w:t>Principe</w:t>
      </w:r>
      <w:proofErr w:type="gramEnd"/>
      <w:r w:rsidRPr="006E650B">
        <w:rPr>
          <w:rFonts w:ascii="Times New Roman" w:hAnsi="Times New Roman" w:cs="Times New Roman"/>
          <w:sz w:val="24"/>
          <w:szCs w:val="24"/>
          <w:lang w:eastAsia="zh-CN"/>
        </w:rPr>
        <w:t xml:space="preserve"> d’un </w:t>
      </w:r>
      <w:proofErr w:type="spellStart"/>
      <w:r w:rsidRPr="006E650B">
        <w:rPr>
          <w:rFonts w:ascii="Times New Roman" w:hAnsi="Times New Roman" w:cs="Times New Roman"/>
          <w:sz w:val="24"/>
          <w:szCs w:val="24"/>
          <w:lang w:eastAsia="zh-CN"/>
        </w:rPr>
        <w:t>biofiltre</w:t>
      </w:r>
      <w:proofErr w:type="spellEnd"/>
      <w:r w:rsidRPr="006E650B">
        <w:rPr>
          <w:rFonts w:ascii="Times New Roman" w:hAnsi="Times New Roman" w:cs="Times New Roman"/>
          <w:sz w:val="24"/>
          <w:szCs w:val="24"/>
          <w:lang w:eastAsia="zh-CN"/>
        </w:rPr>
        <w:t xml:space="preserve"> à courant ascendant et descendant en cycle de filtration</w:t>
      </w:r>
      <w:r w:rsidRPr="00E91B2A">
        <w:rPr>
          <w:rFonts w:ascii="Times New Roman" w:hAnsi="Times New Roman" w:cs="Times New Roman"/>
          <w:b/>
          <w:bCs/>
          <w:sz w:val="24"/>
          <w:szCs w:val="24"/>
          <w:lang w:eastAsia="zh-CN"/>
        </w:rPr>
        <w:t>(</w:t>
      </w:r>
      <w:proofErr w:type="spellStart"/>
      <w:r>
        <w:rPr>
          <w:rFonts w:ascii="Times New Roman" w:hAnsi="Times New Roman" w:cs="Times New Roman"/>
          <w:b/>
          <w:bCs/>
          <w:color w:val="000000"/>
          <w:sz w:val="24"/>
          <w:szCs w:val="24"/>
        </w:rPr>
        <w:t>Canler</w:t>
      </w:r>
      <w:proofErr w:type="spellEnd"/>
      <w:r>
        <w:rPr>
          <w:rFonts w:ascii="Times New Roman" w:hAnsi="Times New Roman" w:cs="Times New Roman"/>
          <w:b/>
          <w:bCs/>
          <w:color w:val="000000"/>
          <w:sz w:val="24"/>
          <w:szCs w:val="24"/>
        </w:rPr>
        <w:t xml:space="preserve"> et Perret, 1994</w:t>
      </w:r>
      <w:r w:rsidRPr="00E91B2A">
        <w:rPr>
          <w:rFonts w:ascii="Times New Roman" w:hAnsi="Times New Roman" w:cs="Times New Roman"/>
          <w:b/>
          <w:bCs/>
          <w:color w:val="000000"/>
          <w:sz w:val="24"/>
          <w:szCs w:val="24"/>
        </w:rPr>
        <w:t>).</w:t>
      </w:r>
    </w:p>
    <w:p w:rsidR="004E5861" w:rsidRPr="004E5861" w:rsidRDefault="004E5861" w:rsidP="004E5861">
      <w:pPr>
        <w:spacing w:before="100" w:beforeAutospacing="1" w:after="100" w:afterAutospacing="1" w:line="360" w:lineRule="auto"/>
        <w:jc w:val="both"/>
        <w:rPr>
          <w:rStyle w:val="fontstyle01"/>
          <w:rFonts w:ascii="Times New Roman" w:hAnsi="Times New Roman" w:cs="Times New Roman"/>
          <w:b w:val="0"/>
          <w:bCs w:val="0"/>
          <w:sz w:val="24"/>
          <w:szCs w:val="24"/>
        </w:rPr>
      </w:pPr>
      <w:r w:rsidRPr="004E5861">
        <w:rPr>
          <w:rStyle w:val="fontstyle01"/>
          <w:rFonts w:ascii="Times New Roman" w:hAnsi="Times New Roman" w:cs="Times New Roman"/>
          <w:b w:val="0"/>
          <w:bCs w:val="0"/>
          <w:sz w:val="24"/>
          <w:szCs w:val="24"/>
        </w:rPr>
        <w:t xml:space="preserve">L’affluent à traiter est biodégradé au fur et à mesure qu’il progresse dans le </w:t>
      </w:r>
      <w:proofErr w:type="spellStart"/>
      <w:r w:rsidRPr="004E5861">
        <w:rPr>
          <w:rStyle w:val="fontstyle01"/>
          <w:rFonts w:ascii="Times New Roman" w:hAnsi="Times New Roman" w:cs="Times New Roman"/>
          <w:b w:val="0"/>
          <w:bCs w:val="0"/>
          <w:sz w:val="24"/>
          <w:szCs w:val="24"/>
        </w:rPr>
        <w:t>biofiltre</w:t>
      </w:r>
      <w:proofErr w:type="spellEnd"/>
      <w:proofErr w:type="gramStart"/>
      <w:r w:rsidRPr="004E5861">
        <w:rPr>
          <w:rStyle w:val="fontstyle01"/>
          <w:rFonts w:ascii="Times New Roman" w:hAnsi="Times New Roman" w:cs="Times New Roman"/>
          <w:b w:val="0"/>
          <w:bCs w:val="0"/>
          <w:sz w:val="24"/>
          <w:szCs w:val="24"/>
        </w:rPr>
        <w:t>,</w:t>
      </w:r>
      <w:proofErr w:type="gramEnd"/>
      <w:r w:rsidRPr="004E5861">
        <w:rPr>
          <w:rFonts w:ascii="Times New Roman" w:hAnsi="Times New Roman" w:cs="Times New Roman"/>
          <w:b/>
          <w:bCs/>
          <w:color w:val="000000"/>
          <w:sz w:val="24"/>
          <w:szCs w:val="24"/>
        </w:rPr>
        <w:br/>
      </w:r>
      <w:r w:rsidRPr="004E5861">
        <w:rPr>
          <w:rStyle w:val="fontstyle01"/>
          <w:rFonts w:ascii="Times New Roman" w:hAnsi="Times New Roman" w:cs="Times New Roman"/>
          <w:b w:val="0"/>
          <w:bCs w:val="0"/>
          <w:sz w:val="24"/>
          <w:szCs w:val="24"/>
        </w:rPr>
        <w:t>généralement de haut en bas, mais la configuration inverse peut aussi être rencontré.</w:t>
      </w:r>
    </w:p>
    <w:p w:rsidR="00145A25" w:rsidRDefault="00145A25" w:rsidP="00FE68D6">
      <w:pPr>
        <w:pStyle w:val="Titre2"/>
      </w:pPr>
      <w:bookmarkStart w:id="20" w:name="_Toc517715147"/>
    </w:p>
    <w:p w:rsidR="00145A25" w:rsidRDefault="00145A25" w:rsidP="00145A25">
      <w:pPr>
        <w:spacing w:line="360" w:lineRule="auto"/>
        <w:jc w:val="both"/>
        <w:rPr>
          <w:rFonts w:ascii="Times New Roman" w:hAnsi="Times New Roman" w:cs="Times New Roman"/>
          <w:b/>
          <w:bCs/>
          <w:sz w:val="24"/>
          <w:szCs w:val="24"/>
        </w:rPr>
      </w:pPr>
    </w:p>
    <w:p w:rsidR="00145A25" w:rsidRDefault="00145A25" w:rsidP="00145A25">
      <w:pPr>
        <w:spacing w:line="360" w:lineRule="auto"/>
        <w:jc w:val="both"/>
        <w:rPr>
          <w:rFonts w:ascii="Times New Roman" w:hAnsi="Times New Roman" w:cs="Times New Roman"/>
          <w:b/>
          <w:bCs/>
          <w:sz w:val="24"/>
          <w:szCs w:val="24"/>
        </w:rPr>
      </w:pPr>
    </w:p>
    <w:p w:rsidR="004E5861" w:rsidRPr="00FE68D6" w:rsidRDefault="004E5861" w:rsidP="00FE68D6">
      <w:pPr>
        <w:pStyle w:val="Titre2"/>
        <w:rPr>
          <w:rStyle w:val="fontstyle01"/>
          <w:rFonts w:asciiTheme="majorBidi" w:hAnsiTheme="majorBidi"/>
          <w:b/>
          <w:bCs/>
          <w:color w:val="auto"/>
          <w:sz w:val="28"/>
          <w:szCs w:val="28"/>
        </w:rPr>
      </w:pPr>
      <w:r w:rsidRPr="00FE68D6">
        <w:lastRenderedPageBreak/>
        <w:t>I</w:t>
      </w:r>
      <w:r w:rsidRPr="00FE68D6">
        <w:rPr>
          <w:rStyle w:val="fontstyle01"/>
          <w:rFonts w:asciiTheme="majorBidi" w:hAnsiTheme="majorBidi"/>
          <w:b/>
          <w:bCs/>
          <w:color w:val="auto"/>
          <w:sz w:val="28"/>
          <w:szCs w:val="28"/>
        </w:rPr>
        <w:t>.2.3. Système de traitement à biomasse immobilisée</w:t>
      </w:r>
      <w:bookmarkEnd w:id="20"/>
    </w:p>
    <w:p w:rsidR="004E5861" w:rsidRDefault="004E5861" w:rsidP="008F0604">
      <w:pPr>
        <w:spacing w:line="360" w:lineRule="auto"/>
        <w:jc w:val="both"/>
        <w:rPr>
          <w:rStyle w:val="fontstyle01"/>
          <w:rFonts w:ascii="Times New Roman" w:hAnsi="Times New Roman" w:cs="Times New Roman"/>
          <w:b w:val="0"/>
          <w:bCs w:val="0"/>
          <w:sz w:val="24"/>
          <w:szCs w:val="24"/>
        </w:rPr>
      </w:pPr>
      <w:r w:rsidRPr="004E5861">
        <w:rPr>
          <w:rStyle w:val="fontstyle01"/>
          <w:rFonts w:ascii="Times New Roman" w:hAnsi="Times New Roman" w:cs="Times New Roman"/>
          <w:b w:val="0"/>
          <w:bCs w:val="0"/>
          <w:sz w:val="24"/>
          <w:szCs w:val="24"/>
        </w:rPr>
        <w:t>Le Tableau</w:t>
      </w:r>
      <w:r w:rsidR="0079325A">
        <w:rPr>
          <w:rFonts w:ascii="Times New Roman" w:hAnsi="Times New Roman" w:cs="Times New Roman"/>
          <w:b/>
          <w:bCs/>
          <w:color w:val="111111"/>
          <w:sz w:val="24"/>
          <w:szCs w:val="24"/>
          <w:shd w:val="clear" w:color="auto" w:fill="FFFFFF"/>
        </w:rPr>
        <w:t>2</w:t>
      </w:r>
      <w:r w:rsidRPr="004E5861">
        <w:rPr>
          <w:rStyle w:val="fontstyle01"/>
          <w:rFonts w:ascii="Times New Roman" w:hAnsi="Times New Roman" w:cs="Times New Roman"/>
          <w:b w:val="0"/>
          <w:bCs w:val="0"/>
          <w:sz w:val="24"/>
          <w:szCs w:val="24"/>
        </w:rPr>
        <w:t xml:space="preserve">présente les différents systèmes de traitement de </w:t>
      </w:r>
      <w:proofErr w:type="spellStart"/>
      <w:r w:rsidRPr="004E5861">
        <w:rPr>
          <w:rStyle w:val="fontstyle01"/>
          <w:rFonts w:ascii="Times New Roman" w:hAnsi="Times New Roman" w:cs="Times New Roman"/>
          <w:b w:val="0"/>
          <w:bCs w:val="0"/>
          <w:sz w:val="24"/>
          <w:szCs w:val="24"/>
        </w:rPr>
        <w:t>biofiltration</w:t>
      </w:r>
      <w:proofErr w:type="spellEnd"/>
      <w:r w:rsidRPr="004E5861">
        <w:rPr>
          <w:rStyle w:val="fontstyle01"/>
          <w:rFonts w:ascii="Times New Roman" w:hAnsi="Times New Roman" w:cs="Times New Roman"/>
          <w:b w:val="0"/>
          <w:bCs w:val="0"/>
          <w:sz w:val="24"/>
          <w:szCs w:val="24"/>
        </w:rPr>
        <w:t xml:space="preserve"> à biomasse</w:t>
      </w:r>
      <w:r w:rsidRPr="004E5861">
        <w:rPr>
          <w:rFonts w:ascii="Times New Roman" w:hAnsi="Times New Roman" w:cs="Times New Roman"/>
          <w:b/>
          <w:bCs/>
          <w:color w:val="000000"/>
          <w:sz w:val="24"/>
          <w:szCs w:val="24"/>
        </w:rPr>
        <w:br/>
      </w:r>
      <w:r w:rsidRPr="004E5861">
        <w:rPr>
          <w:rStyle w:val="fontstyle01"/>
          <w:rFonts w:ascii="Times New Roman" w:hAnsi="Times New Roman" w:cs="Times New Roman"/>
          <w:b w:val="0"/>
          <w:bCs w:val="0"/>
          <w:sz w:val="24"/>
          <w:szCs w:val="24"/>
        </w:rPr>
        <w:t xml:space="preserve">immobilisée </w:t>
      </w:r>
    </w:p>
    <w:p w:rsidR="004E5861" w:rsidRPr="00E91B2A" w:rsidRDefault="004E5861" w:rsidP="00765AA3">
      <w:pPr>
        <w:spacing w:line="360" w:lineRule="auto"/>
        <w:jc w:val="both"/>
        <w:rPr>
          <w:rStyle w:val="fontstyle01"/>
          <w:rFonts w:ascii="Times New Roman" w:hAnsi="Times New Roman" w:cs="Times New Roman"/>
          <w:b w:val="0"/>
          <w:bCs w:val="0"/>
        </w:rPr>
      </w:pPr>
      <w:r w:rsidRPr="00E91B2A">
        <w:rPr>
          <w:rStyle w:val="fontstyle01"/>
          <w:rFonts w:ascii="Times New Roman" w:hAnsi="Times New Roman" w:cs="Times New Roman"/>
          <w:sz w:val="24"/>
          <w:szCs w:val="24"/>
        </w:rPr>
        <w:t xml:space="preserve">Tableau </w:t>
      </w:r>
      <w:r w:rsidR="0079325A">
        <w:rPr>
          <w:rFonts w:ascii="Times New Roman" w:hAnsi="Times New Roman" w:cs="Times New Roman"/>
          <w:b/>
          <w:bCs/>
          <w:color w:val="111111"/>
          <w:sz w:val="24"/>
          <w:szCs w:val="24"/>
          <w:shd w:val="clear" w:color="auto" w:fill="FFFFFF"/>
        </w:rPr>
        <w:t>2</w:t>
      </w:r>
      <w:r w:rsidRPr="00E91B2A">
        <w:rPr>
          <w:rStyle w:val="fontstyle01"/>
          <w:rFonts w:ascii="Times New Roman" w:hAnsi="Times New Roman" w:cs="Times New Roman"/>
          <w:sz w:val="24"/>
          <w:szCs w:val="24"/>
        </w:rPr>
        <w:t>:</w:t>
      </w:r>
      <w:r w:rsidRPr="00E91B2A">
        <w:rPr>
          <w:rStyle w:val="fontstyle01"/>
          <w:rFonts w:ascii="Times New Roman" w:hAnsi="Times New Roman" w:cs="Times New Roman"/>
        </w:rPr>
        <w:t xml:space="preserve"> Systèmes de traitement des eaux par cultures immobilisées d'après </w:t>
      </w:r>
      <w:r w:rsidRPr="00E91B2A">
        <w:rPr>
          <w:rFonts w:ascii="Times New Roman" w:hAnsi="Times New Roman" w:cs="Times New Roman"/>
          <w:b/>
          <w:bCs/>
          <w:color w:val="000000"/>
          <w:sz w:val="24"/>
          <w:szCs w:val="24"/>
        </w:rPr>
        <w:t>(Cohen, 2001).</w:t>
      </w:r>
    </w:p>
    <w:tbl>
      <w:tblPr>
        <w:tblStyle w:val="Grilledutableau"/>
        <w:tblW w:w="0" w:type="auto"/>
        <w:tblLayout w:type="fixed"/>
        <w:tblLook w:val="04A0"/>
      </w:tblPr>
      <w:tblGrid>
        <w:gridCol w:w="1526"/>
        <w:gridCol w:w="3260"/>
        <w:gridCol w:w="1701"/>
        <w:gridCol w:w="1418"/>
        <w:gridCol w:w="1316"/>
      </w:tblGrid>
      <w:tr w:rsidR="004E5861" w:rsidRPr="00E91B2A" w:rsidTr="00FE68D6">
        <w:trPr>
          <w:trHeight w:val="1468"/>
        </w:trPr>
        <w:tc>
          <w:tcPr>
            <w:tcW w:w="1526" w:type="dxa"/>
          </w:tcPr>
          <w:p w:rsidR="004E5861" w:rsidRPr="00E91B2A" w:rsidRDefault="004E5861" w:rsidP="00FE68D6">
            <w:pPr>
              <w:spacing w:line="360" w:lineRule="auto"/>
              <w:jc w:val="both"/>
              <w:rPr>
                <w:rFonts w:ascii="Times New Roman" w:hAnsi="Times New Roman" w:cs="Times New Roman"/>
                <w:sz w:val="24"/>
                <w:szCs w:val="24"/>
              </w:rPr>
            </w:pPr>
            <w:r w:rsidRPr="00E91B2A">
              <w:rPr>
                <w:rStyle w:val="fontstyle01"/>
                <w:rFonts w:ascii="Times New Roman" w:hAnsi="Times New Roman" w:cs="Times New Roman"/>
                <w:sz w:val="24"/>
                <w:szCs w:val="24"/>
              </w:rPr>
              <w:t>Système de</w:t>
            </w:r>
            <w:r w:rsidRPr="00E91B2A">
              <w:rPr>
                <w:rFonts w:ascii="Times New Roman" w:hAnsi="Times New Roman" w:cs="Times New Roman"/>
                <w:color w:val="000000"/>
                <w:sz w:val="24"/>
                <w:szCs w:val="24"/>
              </w:rPr>
              <w:br/>
            </w:r>
            <w:r w:rsidRPr="00E91B2A">
              <w:rPr>
                <w:rStyle w:val="fontstyle01"/>
                <w:rFonts w:ascii="Times New Roman" w:hAnsi="Times New Roman" w:cs="Times New Roman"/>
                <w:sz w:val="24"/>
                <w:szCs w:val="24"/>
              </w:rPr>
              <w:t>traitement</w:t>
            </w:r>
          </w:p>
        </w:tc>
        <w:tc>
          <w:tcPr>
            <w:tcW w:w="3260" w:type="dxa"/>
          </w:tcPr>
          <w:p w:rsidR="004E5861" w:rsidRPr="00E91B2A" w:rsidRDefault="004E5861" w:rsidP="00FE68D6">
            <w:pPr>
              <w:spacing w:line="360" w:lineRule="auto"/>
              <w:jc w:val="both"/>
              <w:rPr>
                <w:rFonts w:ascii="Times New Roman" w:hAnsi="Times New Roman" w:cs="Times New Roman"/>
                <w:sz w:val="24"/>
                <w:szCs w:val="24"/>
              </w:rPr>
            </w:pPr>
            <w:r w:rsidRPr="00E91B2A">
              <w:rPr>
                <w:rStyle w:val="fontstyle01"/>
                <w:rFonts w:ascii="Times New Roman" w:hAnsi="Times New Roman" w:cs="Times New Roman"/>
                <w:sz w:val="24"/>
                <w:szCs w:val="24"/>
              </w:rPr>
              <w:t>Description</w:t>
            </w:r>
          </w:p>
        </w:tc>
        <w:tc>
          <w:tcPr>
            <w:tcW w:w="1701" w:type="dxa"/>
          </w:tcPr>
          <w:p w:rsidR="004E5861" w:rsidRPr="00E91B2A" w:rsidRDefault="004E5861" w:rsidP="00FE68D6">
            <w:pPr>
              <w:spacing w:line="360" w:lineRule="auto"/>
              <w:jc w:val="both"/>
              <w:rPr>
                <w:rFonts w:ascii="Times New Roman" w:hAnsi="Times New Roman" w:cs="Times New Roman"/>
                <w:sz w:val="24"/>
                <w:szCs w:val="24"/>
              </w:rPr>
            </w:pPr>
            <w:r w:rsidRPr="00E91B2A">
              <w:rPr>
                <w:rStyle w:val="fontstyle01"/>
                <w:rFonts w:ascii="Times New Roman" w:hAnsi="Times New Roman" w:cs="Times New Roman"/>
                <w:sz w:val="24"/>
                <w:szCs w:val="24"/>
              </w:rPr>
              <w:t>Concentration</w:t>
            </w:r>
            <w:r w:rsidRPr="00E91B2A">
              <w:rPr>
                <w:rFonts w:ascii="Times New Roman" w:hAnsi="Times New Roman" w:cs="Times New Roman"/>
                <w:color w:val="000000"/>
                <w:sz w:val="24"/>
                <w:szCs w:val="24"/>
              </w:rPr>
              <w:br/>
            </w:r>
            <w:r w:rsidRPr="00E91B2A">
              <w:rPr>
                <w:rStyle w:val="fontstyle01"/>
                <w:rFonts w:ascii="Times New Roman" w:hAnsi="Times New Roman" w:cs="Times New Roman"/>
                <w:sz w:val="24"/>
                <w:szCs w:val="24"/>
              </w:rPr>
              <w:t xml:space="preserve">de la </w:t>
            </w:r>
            <w:proofErr w:type="gramStart"/>
            <w:r w:rsidRPr="00E91B2A">
              <w:rPr>
                <w:rStyle w:val="fontstyle01"/>
                <w:rFonts w:ascii="Times New Roman" w:hAnsi="Times New Roman" w:cs="Times New Roman"/>
                <w:sz w:val="24"/>
                <w:szCs w:val="24"/>
              </w:rPr>
              <w:t>biomasse</w:t>
            </w:r>
            <w:proofErr w:type="gramEnd"/>
            <w:r w:rsidRPr="00E91B2A">
              <w:rPr>
                <w:rFonts w:ascii="Times New Roman" w:hAnsi="Times New Roman" w:cs="Times New Roman"/>
                <w:color w:val="000000"/>
                <w:sz w:val="24"/>
                <w:szCs w:val="24"/>
              </w:rPr>
              <w:br/>
            </w:r>
            <w:r w:rsidRPr="00E91B2A">
              <w:rPr>
                <w:rStyle w:val="fontstyle01"/>
                <w:rFonts w:ascii="Times New Roman" w:hAnsi="Times New Roman" w:cs="Times New Roman"/>
                <w:sz w:val="24"/>
                <w:szCs w:val="24"/>
              </w:rPr>
              <w:t>(mg/L)</w:t>
            </w:r>
          </w:p>
        </w:tc>
        <w:tc>
          <w:tcPr>
            <w:tcW w:w="1418" w:type="dxa"/>
          </w:tcPr>
          <w:p w:rsidR="004E5861" w:rsidRPr="00E91B2A" w:rsidRDefault="004E5861" w:rsidP="00FE68D6">
            <w:pPr>
              <w:spacing w:line="360" w:lineRule="auto"/>
              <w:jc w:val="both"/>
              <w:rPr>
                <w:rFonts w:ascii="Times New Roman" w:hAnsi="Times New Roman" w:cs="Times New Roman"/>
                <w:sz w:val="24"/>
                <w:szCs w:val="24"/>
              </w:rPr>
            </w:pPr>
            <w:r w:rsidRPr="00E91B2A">
              <w:rPr>
                <w:rStyle w:val="fontstyle01"/>
                <w:rFonts w:ascii="Times New Roman" w:hAnsi="Times New Roman" w:cs="Times New Roman"/>
                <w:sz w:val="24"/>
                <w:szCs w:val="24"/>
              </w:rPr>
              <w:t>Épaisseur</w:t>
            </w:r>
            <w:r w:rsidRPr="00E91B2A">
              <w:rPr>
                <w:rFonts w:ascii="Times New Roman" w:hAnsi="Times New Roman" w:cs="Times New Roman"/>
                <w:color w:val="000000"/>
                <w:sz w:val="24"/>
                <w:szCs w:val="24"/>
              </w:rPr>
              <w:br/>
            </w:r>
            <w:proofErr w:type="spellStart"/>
            <w:proofErr w:type="gramStart"/>
            <w:r w:rsidRPr="00E91B2A">
              <w:rPr>
                <w:rStyle w:val="fontstyle01"/>
                <w:rFonts w:ascii="Times New Roman" w:hAnsi="Times New Roman" w:cs="Times New Roman"/>
                <w:sz w:val="24"/>
                <w:szCs w:val="24"/>
              </w:rPr>
              <w:t>biofilm</w:t>
            </w:r>
            <w:proofErr w:type="spellEnd"/>
            <w:proofErr w:type="gramEnd"/>
            <w:r w:rsidRPr="00E91B2A">
              <w:rPr>
                <w:rFonts w:ascii="Times New Roman" w:hAnsi="Times New Roman" w:cs="Times New Roman"/>
                <w:color w:val="000000"/>
                <w:sz w:val="24"/>
                <w:szCs w:val="24"/>
              </w:rPr>
              <w:br/>
            </w:r>
            <w:r w:rsidRPr="00E91B2A">
              <w:rPr>
                <w:rStyle w:val="fontstyle01"/>
                <w:rFonts w:ascii="Times New Roman" w:hAnsi="Times New Roman" w:cs="Times New Roman"/>
                <w:sz w:val="24"/>
                <w:szCs w:val="24"/>
              </w:rPr>
              <w:t>(mm)</w:t>
            </w:r>
          </w:p>
        </w:tc>
        <w:tc>
          <w:tcPr>
            <w:tcW w:w="1316" w:type="dxa"/>
          </w:tcPr>
          <w:p w:rsidR="004E5861" w:rsidRPr="00E91B2A" w:rsidRDefault="004E5861" w:rsidP="00FE68D6">
            <w:pPr>
              <w:spacing w:line="360" w:lineRule="auto"/>
              <w:jc w:val="both"/>
              <w:rPr>
                <w:rFonts w:ascii="Times New Roman" w:hAnsi="Times New Roman" w:cs="Times New Roman"/>
                <w:sz w:val="24"/>
                <w:szCs w:val="24"/>
              </w:rPr>
            </w:pPr>
            <w:r w:rsidRPr="00E91B2A">
              <w:rPr>
                <w:rStyle w:val="fontstyle01"/>
                <w:rFonts w:ascii="Times New Roman" w:hAnsi="Times New Roman" w:cs="Times New Roman"/>
                <w:sz w:val="24"/>
                <w:szCs w:val="24"/>
              </w:rPr>
              <w:t>Épaisseur</w:t>
            </w:r>
            <w:r w:rsidRPr="00E91B2A">
              <w:rPr>
                <w:rFonts w:ascii="Times New Roman" w:hAnsi="Times New Roman" w:cs="Times New Roman"/>
                <w:color w:val="000000"/>
                <w:sz w:val="24"/>
                <w:szCs w:val="24"/>
              </w:rPr>
              <w:br/>
            </w:r>
            <w:proofErr w:type="gramStart"/>
            <w:r w:rsidRPr="00E91B2A">
              <w:rPr>
                <w:rStyle w:val="fontstyle01"/>
                <w:rFonts w:ascii="Times New Roman" w:hAnsi="Times New Roman" w:cs="Times New Roman"/>
                <w:sz w:val="24"/>
                <w:szCs w:val="24"/>
              </w:rPr>
              <w:t>active(</w:t>
            </w:r>
            <w:proofErr w:type="gramEnd"/>
            <w:r w:rsidRPr="00E91B2A">
              <w:rPr>
                <w:rStyle w:val="fontstyle01"/>
                <w:rFonts w:ascii="Times New Roman" w:hAnsi="Times New Roman" w:cs="Times New Roman"/>
                <w:sz w:val="24"/>
                <w:szCs w:val="24"/>
              </w:rPr>
              <w:t>mm)</w:t>
            </w:r>
          </w:p>
        </w:tc>
      </w:tr>
      <w:tr w:rsidR="004E5861" w:rsidRPr="00E91B2A" w:rsidTr="00FE68D6">
        <w:tc>
          <w:tcPr>
            <w:tcW w:w="1526" w:type="dxa"/>
          </w:tcPr>
          <w:p w:rsidR="004E5861" w:rsidRPr="00E91B2A" w:rsidRDefault="004E5861" w:rsidP="00FE68D6">
            <w:pPr>
              <w:spacing w:line="360" w:lineRule="auto"/>
              <w:jc w:val="both"/>
              <w:rPr>
                <w:rFonts w:ascii="Times New Roman" w:hAnsi="Times New Roman" w:cs="Times New Roman"/>
                <w:sz w:val="24"/>
                <w:szCs w:val="24"/>
              </w:rPr>
            </w:pPr>
            <w:proofErr w:type="spellStart"/>
            <w:r w:rsidRPr="00E91B2A">
              <w:rPr>
                <w:rStyle w:val="fontstyle01"/>
                <w:rFonts w:ascii="Times New Roman" w:hAnsi="Times New Roman" w:cs="Times New Roman"/>
                <w:sz w:val="24"/>
                <w:szCs w:val="24"/>
              </w:rPr>
              <w:t>Biofiltration</w:t>
            </w:r>
            <w:proofErr w:type="spellEnd"/>
            <w:r w:rsidRPr="00E91B2A">
              <w:rPr>
                <w:rStyle w:val="fontstyle01"/>
                <w:rFonts w:ascii="Times New Roman" w:hAnsi="Times New Roman" w:cs="Times New Roman"/>
                <w:sz w:val="24"/>
                <w:szCs w:val="24"/>
              </w:rPr>
              <w:t xml:space="preserve"> par</w:t>
            </w:r>
            <w:r w:rsidRPr="00E91B2A">
              <w:rPr>
                <w:rFonts w:ascii="Times New Roman" w:hAnsi="Times New Roman" w:cs="Times New Roman"/>
                <w:color w:val="000000"/>
                <w:sz w:val="24"/>
                <w:szCs w:val="24"/>
              </w:rPr>
              <w:br/>
            </w:r>
            <w:r w:rsidRPr="00E91B2A">
              <w:rPr>
                <w:rStyle w:val="fontstyle01"/>
                <w:rFonts w:ascii="Times New Roman" w:hAnsi="Times New Roman" w:cs="Times New Roman"/>
                <w:sz w:val="24"/>
                <w:szCs w:val="24"/>
              </w:rPr>
              <w:t>percolation</w:t>
            </w:r>
          </w:p>
        </w:tc>
        <w:tc>
          <w:tcPr>
            <w:tcW w:w="3260" w:type="dxa"/>
          </w:tcPr>
          <w:p w:rsidR="004E5861" w:rsidRPr="00E91B2A" w:rsidRDefault="004E5861" w:rsidP="00FE68D6">
            <w:pPr>
              <w:spacing w:line="360" w:lineRule="auto"/>
              <w:jc w:val="both"/>
              <w:rPr>
                <w:rFonts w:ascii="Times New Roman" w:hAnsi="Times New Roman" w:cs="Times New Roman"/>
                <w:sz w:val="24"/>
                <w:szCs w:val="24"/>
              </w:rPr>
            </w:pPr>
            <w:r w:rsidRPr="00E91B2A">
              <w:rPr>
                <w:rFonts w:ascii="Times New Roman" w:hAnsi="Times New Roman" w:cs="Times New Roman"/>
                <w:color w:val="000000"/>
                <w:sz w:val="24"/>
                <w:szCs w:val="24"/>
              </w:rPr>
              <w:t>Répartition uniforme de l’eau à traiter sur le lit. Ecoulement</w:t>
            </w:r>
            <w:r w:rsidRPr="00E91B2A">
              <w:rPr>
                <w:rFonts w:ascii="Times New Roman" w:hAnsi="Times New Roman" w:cs="Times New Roman"/>
                <w:color w:val="000000"/>
                <w:sz w:val="24"/>
                <w:szCs w:val="24"/>
              </w:rPr>
              <w:br/>
              <w:t>descendant. Généralement pas d’aération forcée</w:t>
            </w:r>
          </w:p>
        </w:tc>
        <w:tc>
          <w:tcPr>
            <w:tcW w:w="1701" w:type="dxa"/>
          </w:tcPr>
          <w:p w:rsidR="004E5861" w:rsidRPr="00E91B2A" w:rsidRDefault="004E5861" w:rsidP="00FE68D6">
            <w:pPr>
              <w:spacing w:line="360" w:lineRule="auto"/>
              <w:jc w:val="both"/>
              <w:rPr>
                <w:rFonts w:ascii="Times New Roman" w:hAnsi="Times New Roman" w:cs="Times New Roman"/>
                <w:color w:val="000000"/>
                <w:sz w:val="24"/>
                <w:szCs w:val="24"/>
              </w:rPr>
            </w:pPr>
          </w:p>
          <w:p w:rsidR="004E5861" w:rsidRPr="00E91B2A" w:rsidRDefault="004E5861" w:rsidP="00FE68D6">
            <w:pPr>
              <w:spacing w:line="360" w:lineRule="auto"/>
              <w:jc w:val="both"/>
              <w:rPr>
                <w:rFonts w:ascii="Times New Roman" w:hAnsi="Times New Roman" w:cs="Times New Roman"/>
                <w:color w:val="000000"/>
                <w:sz w:val="24"/>
                <w:szCs w:val="24"/>
              </w:rPr>
            </w:pPr>
          </w:p>
          <w:p w:rsidR="004E5861" w:rsidRPr="00E91B2A" w:rsidRDefault="004E5861" w:rsidP="00FE68D6">
            <w:pPr>
              <w:spacing w:line="360" w:lineRule="auto"/>
              <w:jc w:val="both"/>
              <w:rPr>
                <w:rFonts w:ascii="Times New Roman" w:hAnsi="Times New Roman" w:cs="Times New Roman"/>
                <w:sz w:val="24"/>
                <w:szCs w:val="24"/>
              </w:rPr>
            </w:pPr>
            <w:r w:rsidRPr="00E91B2A">
              <w:rPr>
                <w:rFonts w:ascii="Times New Roman" w:hAnsi="Times New Roman" w:cs="Times New Roman"/>
                <w:color w:val="000000"/>
                <w:sz w:val="24"/>
                <w:szCs w:val="24"/>
              </w:rPr>
              <w:t>2000- 100000</w:t>
            </w:r>
          </w:p>
        </w:tc>
        <w:tc>
          <w:tcPr>
            <w:tcW w:w="1418" w:type="dxa"/>
          </w:tcPr>
          <w:p w:rsidR="004E5861" w:rsidRPr="00E91B2A" w:rsidRDefault="004E5861" w:rsidP="00FE68D6">
            <w:pPr>
              <w:spacing w:line="360" w:lineRule="auto"/>
              <w:jc w:val="both"/>
              <w:rPr>
                <w:rFonts w:ascii="Times New Roman" w:hAnsi="Times New Roman" w:cs="Times New Roman"/>
                <w:sz w:val="24"/>
                <w:szCs w:val="24"/>
              </w:rPr>
            </w:pPr>
            <w:r w:rsidRPr="00E91B2A">
              <w:rPr>
                <w:rFonts w:ascii="Times New Roman" w:hAnsi="Times New Roman" w:cs="Times New Roman"/>
                <w:color w:val="000000"/>
                <w:sz w:val="24"/>
                <w:szCs w:val="24"/>
              </w:rPr>
              <w:t>20 - 12000</w:t>
            </w:r>
            <w:r w:rsidRPr="00E91B2A">
              <w:rPr>
                <w:rFonts w:ascii="Times New Roman" w:hAnsi="Times New Roman" w:cs="Times New Roman"/>
                <w:color w:val="000000"/>
                <w:sz w:val="24"/>
                <w:szCs w:val="24"/>
              </w:rPr>
              <w:br/>
              <w:t>Moyenne:</w:t>
            </w:r>
            <w:r w:rsidRPr="00E91B2A">
              <w:rPr>
                <w:rFonts w:ascii="Times New Roman" w:hAnsi="Times New Roman" w:cs="Times New Roman"/>
                <w:color w:val="000000"/>
                <w:sz w:val="24"/>
                <w:szCs w:val="24"/>
              </w:rPr>
              <w:br/>
              <w:t>3000</w:t>
            </w:r>
          </w:p>
        </w:tc>
        <w:tc>
          <w:tcPr>
            <w:tcW w:w="1316" w:type="dxa"/>
          </w:tcPr>
          <w:p w:rsidR="004E5861" w:rsidRPr="00E91B2A" w:rsidRDefault="004E5861" w:rsidP="00FE68D6">
            <w:pPr>
              <w:spacing w:line="360" w:lineRule="auto"/>
              <w:jc w:val="both"/>
              <w:rPr>
                <w:rStyle w:val="fontstyle01"/>
                <w:rFonts w:ascii="Times New Roman" w:hAnsi="Times New Roman" w:cs="Times New Roman"/>
                <w:b w:val="0"/>
                <w:bCs w:val="0"/>
                <w:sz w:val="24"/>
                <w:szCs w:val="24"/>
              </w:rPr>
            </w:pPr>
          </w:p>
          <w:p w:rsidR="004E5861" w:rsidRPr="00E91B2A" w:rsidRDefault="004E5861" w:rsidP="00FE68D6">
            <w:pPr>
              <w:spacing w:line="360" w:lineRule="auto"/>
              <w:jc w:val="both"/>
              <w:rPr>
                <w:rStyle w:val="fontstyle01"/>
                <w:rFonts w:ascii="Times New Roman" w:hAnsi="Times New Roman" w:cs="Times New Roman"/>
                <w:b w:val="0"/>
                <w:bCs w:val="0"/>
                <w:sz w:val="24"/>
                <w:szCs w:val="24"/>
              </w:rPr>
            </w:pPr>
          </w:p>
          <w:p w:rsidR="004E5861" w:rsidRPr="00E91B2A" w:rsidRDefault="004E5861" w:rsidP="00FE68D6">
            <w:pPr>
              <w:spacing w:line="360" w:lineRule="auto"/>
              <w:jc w:val="both"/>
              <w:rPr>
                <w:rFonts w:ascii="Times New Roman" w:hAnsi="Times New Roman" w:cs="Times New Roman"/>
                <w:sz w:val="24"/>
                <w:szCs w:val="24"/>
              </w:rPr>
            </w:pPr>
            <w:r w:rsidRPr="00E91B2A">
              <w:rPr>
                <w:rStyle w:val="fontstyle01"/>
                <w:rFonts w:ascii="Times New Roman" w:hAnsi="Times New Roman" w:cs="Times New Roman"/>
                <w:sz w:val="24"/>
                <w:szCs w:val="24"/>
              </w:rPr>
              <w:t>50-70</w:t>
            </w:r>
          </w:p>
        </w:tc>
      </w:tr>
      <w:tr w:rsidR="004E5861" w:rsidRPr="00E91B2A" w:rsidTr="00FE68D6">
        <w:tc>
          <w:tcPr>
            <w:tcW w:w="1526" w:type="dxa"/>
          </w:tcPr>
          <w:p w:rsidR="004E5861" w:rsidRPr="00E91B2A" w:rsidRDefault="004E5861" w:rsidP="00FE68D6">
            <w:pPr>
              <w:spacing w:line="360" w:lineRule="auto"/>
              <w:jc w:val="both"/>
              <w:rPr>
                <w:rFonts w:ascii="Times New Roman" w:hAnsi="Times New Roman" w:cs="Times New Roman"/>
                <w:sz w:val="24"/>
                <w:szCs w:val="24"/>
              </w:rPr>
            </w:pPr>
            <w:r w:rsidRPr="00E91B2A">
              <w:rPr>
                <w:rStyle w:val="fontstyle01"/>
                <w:rFonts w:ascii="Times New Roman" w:hAnsi="Times New Roman" w:cs="Times New Roman"/>
                <w:sz w:val="24"/>
                <w:szCs w:val="24"/>
              </w:rPr>
              <w:t>Contacteur</w:t>
            </w:r>
            <w:r w:rsidRPr="00E91B2A">
              <w:rPr>
                <w:rFonts w:ascii="Times New Roman" w:hAnsi="Times New Roman" w:cs="Times New Roman"/>
                <w:color w:val="000000"/>
                <w:sz w:val="24"/>
                <w:szCs w:val="24"/>
              </w:rPr>
              <w:br/>
            </w:r>
            <w:r w:rsidRPr="00E91B2A">
              <w:rPr>
                <w:rStyle w:val="fontstyle01"/>
                <w:rFonts w:ascii="Times New Roman" w:hAnsi="Times New Roman" w:cs="Times New Roman"/>
                <w:sz w:val="24"/>
                <w:szCs w:val="24"/>
              </w:rPr>
              <w:t>biologique rotatif</w:t>
            </w:r>
            <w:r w:rsidRPr="00E91B2A">
              <w:rPr>
                <w:rFonts w:ascii="Times New Roman" w:hAnsi="Times New Roman" w:cs="Times New Roman"/>
                <w:color w:val="000000"/>
                <w:sz w:val="24"/>
                <w:szCs w:val="24"/>
              </w:rPr>
              <w:br/>
            </w:r>
            <w:r w:rsidRPr="00E91B2A">
              <w:rPr>
                <w:rStyle w:val="fontstyle01"/>
                <w:rFonts w:ascii="Times New Roman" w:hAnsi="Times New Roman" w:cs="Times New Roman"/>
                <w:sz w:val="24"/>
                <w:szCs w:val="24"/>
              </w:rPr>
              <w:t>(</w:t>
            </w:r>
            <w:proofErr w:type="spellStart"/>
            <w:r w:rsidRPr="00E91B2A">
              <w:rPr>
                <w:rStyle w:val="fontstyle01"/>
                <w:rFonts w:ascii="Times New Roman" w:hAnsi="Times New Roman" w:cs="Times New Roman"/>
                <w:sz w:val="24"/>
                <w:szCs w:val="24"/>
              </w:rPr>
              <w:t>Biodisque</w:t>
            </w:r>
            <w:proofErr w:type="spellEnd"/>
            <w:r w:rsidRPr="00E91B2A">
              <w:rPr>
                <w:rStyle w:val="fontstyle01"/>
                <w:rFonts w:ascii="Times New Roman" w:hAnsi="Times New Roman" w:cs="Times New Roman"/>
                <w:sz w:val="24"/>
                <w:szCs w:val="24"/>
              </w:rPr>
              <w:t>)</w:t>
            </w:r>
          </w:p>
        </w:tc>
        <w:tc>
          <w:tcPr>
            <w:tcW w:w="3260" w:type="dxa"/>
          </w:tcPr>
          <w:p w:rsidR="004E5861" w:rsidRPr="00225D47" w:rsidRDefault="004E5861" w:rsidP="00FE68D6">
            <w:pPr>
              <w:spacing w:line="360" w:lineRule="auto"/>
              <w:jc w:val="both"/>
              <w:rPr>
                <w:rFonts w:ascii="Times New Roman" w:hAnsi="Times New Roman" w:cs="Times New Roman"/>
                <w:b/>
                <w:bCs/>
                <w:sz w:val="24"/>
                <w:szCs w:val="24"/>
              </w:rPr>
            </w:pPr>
            <w:r w:rsidRPr="00225D47">
              <w:rPr>
                <w:rStyle w:val="fontstyle01"/>
                <w:rFonts w:ascii="Times New Roman" w:hAnsi="Times New Roman" w:cs="Times New Roman"/>
                <w:b w:val="0"/>
                <w:bCs w:val="0"/>
                <w:sz w:val="24"/>
                <w:szCs w:val="24"/>
              </w:rPr>
              <w:t>Disque circulaire à base de matériau peu lourd qui est</w:t>
            </w:r>
            <w:r w:rsidRPr="00225D47">
              <w:rPr>
                <w:rFonts w:ascii="Times New Roman" w:hAnsi="Times New Roman" w:cs="Times New Roman"/>
                <w:b/>
                <w:bCs/>
                <w:color w:val="000000"/>
                <w:sz w:val="24"/>
                <w:szCs w:val="24"/>
              </w:rPr>
              <w:br/>
            </w:r>
            <w:r w:rsidRPr="00225D47">
              <w:rPr>
                <w:rStyle w:val="fontstyle01"/>
                <w:rFonts w:ascii="Times New Roman" w:hAnsi="Times New Roman" w:cs="Times New Roman"/>
                <w:b w:val="0"/>
                <w:bCs w:val="0"/>
                <w:sz w:val="24"/>
                <w:szCs w:val="24"/>
              </w:rPr>
              <w:t>immergé à 50 % et qui tourne à faible vitesse. La partie à</w:t>
            </w:r>
            <w:r w:rsidRPr="00225D47">
              <w:rPr>
                <w:rFonts w:ascii="Times New Roman" w:hAnsi="Times New Roman" w:cs="Times New Roman"/>
                <w:b/>
                <w:bCs/>
                <w:color w:val="000000"/>
                <w:sz w:val="24"/>
                <w:szCs w:val="24"/>
              </w:rPr>
              <w:br/>
            </w:r>
            <w:r w:rsidRPr="00225D47">
              <w:rPr>
                <w:rStyle w:val="fontstyle01"/>
                <w:rFonts w:ascii="Times New Roman" w:hAnsi="Times New Roman" w:cs="Times New Roman"/>
                <w:b w:val="0"/>
                <w:bCs w:val="0"/>
                <w:sz w:val="24"/>
                <w:szCs w:val="24"/>
              </w:rPr>
              <w:t>l’extérieur s’enrichit en O</w:t>
            </w:r>
            <w:r w:rsidRPr="00225D47">
              <w:rPr>
                <w:rStyle w:val="fontstyle01"/>
                <w:rFonts w:ascii="Times New Roman" w:hAnsi="Times New Roman" w:cs="Times New Roman"/>
                <w:b w:val="0"/>
                <w:bCs w:val="0"/>
                <w:sz w:val="24"/>
                <w:szCs w:val="24"/>
                <w:vertAlign w:val="subscript"/>
              </w:rPr>
              <w:t>2</w:t>
            </w:r>
          </w:p>
        </w:tc>
        <w:tc>
          <w:tcPr>
            <w:tcW w:w="1701" w:type="dxa"/>
          </w:tcPr>
          <w:p w:rsidR="004E5861" w:rsidRPr="00E91B2A" w:rsidRDefault="004E5861" w:rsidP="00FE68D6">
            <w:pPr>
              <w:spacing w:line="360" w:lineRule="auto"/>
              <w:jc w:val="both"/>
              <w:rPr>
                <w:rFonts w:ascii="Times New Roman" w:hAnsi="Times New Roman" w:cs="Times New Roman"/>
                <w:color w:val="000000"/>
                <w:sz w:val="24"/>
                <w:szCs w:val="24"/>
              </w:rPr>
            </w:pPr>
          </w:p>
          <w:p w:rsidR="004E5861" w:rsidRPr="00E91B2A" w:rsidRDefault="004E5861" w:rsidP="00FE68D6">
            <w:pPr>
              <w:spacing w:line="360" w:lineRule="auto"/>
              <w:jc w:val="both"/>
              <w:rPr>
                <w:rFonts w:ascii="Times New Roman" w:hAnsi="Times New Roman" w:cs="Times New Roman"/>
                <w:color w:val="000000"/>
                <w:sz w:val="24"/>
                <w:szCs w:val="24"/>
              </w:rPr>
            </w:pPr>
          </w:p>
          <w:p w:rsidR="004E5861" w:rsidRPr="00E91B2A" w:rsidRDefault="004E5861" w:rsidP="00FE68D6">
            <w:pPr>
              <w:spacing w:line="360" w:lineRule="auto"/>
              <w:jc w:val="both"/>
              <w:rPr>
                <w:rFonts w:ascii="Times New Roman" w:hAnsi="Times New Roman" w:cs="Times New Roman"/>
                <w:sz w:val="24"/>
                <w:szCs w:val="24"/>
              </w:rPr>
            </w:pPr>
            <w:r w:rsidRPr="00E91B2A">
              <w:rPr>
                <w:rFonts w:ascii="Times New Roman" w:hAnsi="Times New Roman" w:cs="Times New Roman"/>
                <w:color w:val="000000"/>
                <w:sz w:val="24"/>
                <w:szCs w:val="24"/>
              </w:rPr>
              <w:t>10000 - 20000</w:t>
            </w:r>
          </w:p>
        </w:tc>
        <w:tc>
          <w:tcPr>
            <w:tcW w:w="1418" w:type="dxa"/>
          </w:tcPr>
          <w:p w:rsidR="004E5861" w:rsidRPr="00E91B2A" w:rsidRDefault="004E5861" w:rsidP="00FE68D6">
            <w:pPr>
              <w:spacing w:line="360" w:lineRule="auto"/>
              <w:jc w:val="both"/>
              <w:rPr>
                <w:rStyle w:val="fontstyle01"/>
                <w:rFonts w:ascii="Times New Roman" w:hAnsi="Times New Roman" w:cs="Times New Roman"/>
                <w:b w:val="0"/>
                <w:bCs w:val="0"/>
                <w:sz w:val="24"/>
                <w:szCs w:val="24"/>
              </w:rPr>
            </w:pPr>
          </w:p>
          <w:p w:rsidR="004E5861" w:rsidRPr="00E91B2A" w:rsidRDefault="004E5861" w:rsidP="00FE68D6">
            <w:pPr>
              <w:spacing w:line="360" w:lineRule="auto"/>
              <w:jc w:val="both"/>
              <w:rPr>
                <w:rStyle w:val="fontstyle01"/>
                <w:rFonts w:ascii="Times New Roman" w:hAnsi="Times New Roman" w:cs="Times New Roman"/>
                <w:b w:val="0"/>
                <w:bCs w:val="0"/>
                <w:sz w:val="24"/>
                <w:szCs w:val="24"/>
              </w:rPr>
            </w:pPr>
          </w:p>
          <w:p w:rsidR="004E5861" w:rsidRPr="00E91B2A" w:rsidRDefault="004E5861" w:rsidP="00FE68D6">
            <w:pPr>
              <w:spacing w:line="360" w:lineRule="auto"/>
              <w:jc w:val="both"/>
              <w:rPr>
                <w:rFonts w:ascii="Times New Roman" w:hAnsi="Times New Roman" w:cs="Times New Roman"/>
                <w:sz w:val="24"/>
                <w:szCs w:val="24"/>
              </w:rPr>
            </w:pPr>
            <w:r w:rsidRPr="00E91B2A">
              <w:rPr>
                <w:rStyle w:val="fontstyle01"/>
                <w:rFonts w:ascii="Times New Roman" w:hAnsi="Times New Roman" w:cs="Times New Roman"/>
                <w:sz w:val="24"/>
                <w:szCs w:val="24"/>
              </w:rPr>
              <w:t>500 - 4 000</w:t>
            </w:r>
          </w:p>
        </w:tc>
        <w:tc>
          <w:tcPr>
            <w:tcW w:w="1316" w:type="dxa"/>
          </w:tcPr>
          <w:p w:rsidR="004E5861" w:rsidRPr="00E91B2A" w:rsidRDefault="004E5861" w:rsidP="00FE68D6">
            <w:pPr>
              <w:spacing w:line="360" w:lineRule="auto"/>
              <w:jc w:val="both"/>
              <w:rPr>
                <w:rStyle w:val="fontstyle01"/>
                <w:rFonts w:ascii="Times New Roman" w:hAnsi="Times New Roman" w:cs="Times New Roman"/>
                <w:b w:val="0"/>
                <w:bCs w:val="0"/>
                <w:sz w:val="24"/>
                <w:szCs w:val="24"/>
              </w:rPr>
            </w:pPr>
          </w:p>
          <w:p w:rsidR="004E5861" w:rsidRPr="00E91B2A" w:rsidRDefault="004E5861" w:rsidP="00FE68D6">
            <w:pPr>
              <w:spacing w:line="360" w:lineRule="auto"/>
              <w:jc w:val="both"/>
              <w:rPr>
                <w:rStyle w:val="fontstyle01"/>
                <w:rFonts w:ascii="Times New Roman" w:hAnsi="Times New Roman" w:cs="Times New Roman"/>
                <w:b w:val="0"/>
                <w:bCs w:val="0"/>
                <w:sz w:val="24"/>
                <w:szCs w:val="24"/>
              </w:rPr>
            </w:pPr>
          </w:p>
          <w:p w:rsidR="004E5861" w:rsidRPr="00E91B2A" w:rsidRDefault="004E5861" w:rsidP="00FE68D6">
            <w:pPr>
              <w:spacing w:line="360" w:lineRule="auto"/>
              <w:jc w:val="both"/>
              <w:rPr>
                <w:rFonts w:ascii="Times New Roman" w:hAnsi="Times New Roman" w:cs="Times New Roman"/>
                <w:sz w:val="24"/>
                <w:szCs w:val="24"/>
              </w:rPr>
            </w:pPr>
            <w:r w:rsidRPr="00E91B2A">
              <w:rPr>
                <w:rStyle w:val="fontstyle01"/>
                <w:rFonts w:ascii="Times New Roman" w:hAnsi="Times New Roman" w:cs="Times New Roman"/>
                <w:sz w:val="24"/>
                <w:szCs w:val="24"/>
              </w:rPr>
              <w:t>50-70</w:t>
            </w:r>
          </w:p>
        </w:tc>
      </w:tr>
      <w:tr w:rsidR="004E5861" w:rsidRPr="00E91B2A" w:rsidTr="00FE68D6">
        <w:tc>
          <w:tcPr>
            <w:tcW w:w="1526" w:type="dxa"/>
          </w:tcPr>
          <w:p w:rsidR="004E5861" w:rsidRPr="00E91B2A" w:rsidRDefault="004E5861" w:rsidP="00FE68D6">
            <w:pPr>
              <w:spacing w:line="360" w:lineRule="auto"/>
              <w:jc w:val="both"/>
              <w:rPr>
                <w:rFonts w:ascii="Times New Roman" w:hAnsi="Times New Roman" w:cs="Times New Roman"/>
                <w:sz w:val="24"/>
                <w:szCs w:val="24"/>
              </w:rPr>
            </w:pPr>
            <w:proofErr w:type="spellStart"/>
            <w:r w:rsidRPr="00E91B2A">
              <w:rPr>
                <w:rStyle w:val="fontstyle01"/>
                <w:rFonts w:ascii="Times New Roman" w:hAnsi="Times New Roman" w:cs="Times New Roman"/>
                <w:sz w:val="24"/>
                <w:szCs w:val="24"/>
              </w:rPr>
              <w:t>Biofiltration</w:t>
            </w:r>
            <w:proofErr w:type="spellEnd"/>
            <w:r w:rsidRPr="00E91B2A">
              <w:rPr>
                <w:rFonts w:ascii="Times New Roman" w:hAnsi="Times New Roman" w:cs="Times New Roman"/>
                <w:color w:val="000000"/>
                <w:sz w:val="24"/>
                <w:szCs w:val="24"/>
              </w:rPr>
              <w:br/>
            </w:r>
            <w:r w:rsidRPr="00E91B2A">
              <w:rPr>
                <w:rStyle w:val="fontstyle01"/>
                <w:rFonts w:ascii="Times New Roman" w:hAnsi="Times New Roman" w:cs="Times New Roman"/>
                <w:sz w:val="24"/>
                <w:szCs w:val="24"/>
              </w:rPr>
              <w:t>classique</w:t>
            </w:r>
          </w:p>
        </w:tc>
        <w:tc>
          <w:tcPr>
            <w:tcW w:w="3260" w:type="dxa"/>
          </w:tcPr>
          <w:p w:rsidR="004E5861" w:rsidRPr="00E91B2A" w:rsidRDefault="004E5861" w:rsidP="00FE68D6">
            <w:pPr>
              <w:spacing w:line="360" w:lineRule="auto"/>
              <w:jc w:val="both"/>
              <w:rPr>
                <w:rFonts w:ascii="Times New Roman" w:hAnsi="Times New Roman" w:cs="Times New Roman"/>
                <w:sz w:val="24"/>
                <w:szCs w:val="24"/>
              </w:rPr>
            </w:pPr>
            <w:r w:rsidRPr="00E91B2A">
              <w:rPr>
                <w:rFonts w:ascii="Times New Roman" w:hAnsi="Times New Roman" w:cs="Times New Roman"/>
                <w:color w:val="000000"/>
                <w:sz w:val="24"/>
                <w:szCs w:val="24"/>
              </w:rPr>
              <w:t>Lit immerge. Des diffuseurs d’air disposés au fond</w:t>
            </w:r>
            <w:r w:rsidRPr="00E91B2A">
              <w:rPr>
                <w:rFonts w:ascii="Times New Roman" w:hAnsi="Times New Roman" w:cs="Times New Roman"/>
                <w:color w:val="000000"/>
                <w:sz w:val="24"/>
                <w:szCs w:val="24"/>
              </w:rPr>
              <w:br/>
              <w:t>permettent l’aération Charge : 2 à 5 kg DB0</w:t>
            </w:r>
            <w:r w:rsidRPr="00E91B2A">
              <w:rPr>
                <w:rFonts w:ascii="Times New Roman" w:hAnsi="Times New Roman" w:cs="Times New Roman"/>
                <w:color w:val="000000"/>
                <w:sz w:val="24"/>
                <w:szCs w:val="24"/>
                <w:vertAlign w:val="subscript"/>
              </w:rPr>
              <w:t>5</w:t>
            </w:r>
            <w:r w:rsidRPr="00E91B2A">
              <w:rPr>
                <w:rFonts w:ascii="Times New Roman" w:hAnsi="Times New Roman" w:cs="Times New Roman"/>
                <w:color w:val="000000"/>
                <w:sz w:val="24"/>
                <w:szCs w:val="24"/>
              </w:rPr>
              <w:t>/m3/jour</w:t>
            </w:r>
          </w:p>
        </w:tc>
        <w:tc>
          <w:tcPr>
            <w:tcW w:w="1701" w:type="dxa"/>
          </w:tcPr>
          <w:p w:rsidR="004E5861" w:rsidRPr="00E91B2A" w:rsidRDefault="004E5861" w:rsidP="00FE68D6">
            <w:pPr>
              <w:spacing w:line="360" w:lineRule="auto"/>
              <w:jc w:val="both"/>
              <w:rPr>
                <w:rStyle w:val="fontstyle01"/>
                <w:rFonts w:ascii="Times New Roman" w:hAnsi="Times New Roman" w:cs="Times New Roman"/>
                <w:b w:val="0"/>
                <w:bCs w:val="0"/>
                <w:sz w:val="24"/>
                <w:szCs w:val="24"/>
              </w:rPr>
            </w:pPr>
          </w:p>
          <w:p w:rsidR="004E5861" w:rsidRPr="00E91B2A" w:rsidRDefault="004E5861" w:rsidP="00FE68D6">
            <w:pPr>
              <w:spacing w:line="360" w:lineRule="auto"/>
              <w:jc w:val="both"/>
              <w:rPr>
                <w:rStyle w:val="fontstyle01"/>
                <w:rFonts w:ascii="Times New Roman" w:hAnsi="Times New Roman" w:cs="Times New Roman"/>
                <w:b w:val="0"/>
                <w:bCs w:val="0"/>
                <w:sz w:val="24"/>
                <w:szCs w:val="24"/>
              </w:rPr>
            </w:pPr>
          </w:p>
          <w:p w:rsidR="004E5861" w:rsidRPr="00E91B2A" w:rsidRDefault="004E5861" w:rsidP="00FE68D6">
            <w:pPr>
              <w:spacing w:line="360" w:lineRule="auto"/>
              <w:jc w:val="both"/>
              <w:rPr>
                <w:rFonts w:ascii="Times New Roman" w:hAnsi="Times New Roman" w:cs="Times New Roman"/>
                <w:sz w:val="24"/>
                <w:szCs w:val="24"/>
              </w:rPr>
            </w:pPr>
            <w:r w:rsidRPr="00E91B2A">
              <w:rPr>
                <w:rStyle w:val="fontstyle01"/>
                <w:rFonts w:ascii="Times New Roman" w:hAnsi="Times New Roman" w:cs="Times New Roman"/>
                <w:sz w:val="24"/>
                <w:szCs w:val="24"/>
              </w:rPr>
              <w:t>Variable</w:t>
            </w:r>
          </w:p>
        </w:tc>
        <w:tc>
          <w:tcPr>
            <w:tcW w:w="1418" w:type="dxa"/>
          </w:tcPr>
          <w:p w:rsidR="004E5861" w:rsidRPr="00E91B2A" w:rsidRDefault="004E5861" w:rsidP="00FE68D6">
            <w:pPr>
              <w:spacing w:line="360" w:lineRule="auto"/>
              <w:jc w:val="both"/>
              <w:rPr>
                <w:rStyle w:val="fontstyle01"/>
                <w:rFonts w:ascii="Times New Roman" w:hAnsi="Times New Roman" w:cs="Times New Roman"/>
                <w:b w:val="0"/>
                <w:bCs w:val="0"/>
                <w:sz w:val="24"/>
                <w:szCs w:val="24"/>
              </w:rPr>
            </w:pPr>
          </w:p>
          <w:p w:rsidR="004E5861" w:rsidRPr="00E91B2A" w:rsidRDefault="004E5861" w:rsidP="00FE68D6">
            <w:pPr>
              <w:spacing w:line="360" w:lineRule="auto"/>
              <w:jc w:val="both"/>
              <w:rPr>
                <w:rStyle w:val="fontstyle01"/>
                <w:rFonts w:ascii="Times New Roman" w:hAnsi="Times New Roman" w:cs="Times New Roman"/>
                <w:b w:val="0"/>
                <w:bCs w:val="0"/>
                <w:sz w:val="24"/>
                <w:szCs w:val="24"/>
              </w:rPr>
            </w:pPr>
          </w:p>
          <w:p w:rsidR="004E5861" w:rsidRPr="00E91B2A" w:rsidRDefault="004E5861" w:rsidP="00FE68D6">
            <w:pPr>
              <w:spacing w:line="360" w:lineRule="auto"/>
              <w:jc w:val="both"/>
              <w:rPr>
                <w:rFonts w:ascii="Times New Roman" w:hAnsi="Times New Roman" w:cs="Times New Roman"/>
                <w:sz w:val="24"/>
                <w:szCs w:val="24"/>
              </w:rPr>
            </w:pPr>
            <w:r w:rsidRPr="00E91B2A">
              <w:rPr>
                <w:rStyle w:val="fontstyle01"/>
                <w:rFonts w:ascii="Times New Roman" w:hAnsi="Times New Roman" w:cs="Times New Roman"/>
                <w:sz w:val="24"/>
                <w:szCs w:val="24"/>
              </w:rPr>
              <w:t>Variable</w:t>
            </w:r>
          </w:p>
        </w:tc>
        <w:tc>
          <w:tcPr>
            <w:tcW w:w="1316" w:type="dxa"/>
          </w:tcPr>
          <w:p w:rsidR="004E5861" w:rsidRPr="00E91B2A" w:rsidRDefault="004E5861" w:rsidP="00FE68D6">
            <w:pPr>
              <w:spacing w:line="360" w:lineRule="auto"/>
              <w:jc w:val="both"/>
              <w:rPr>
                <w:rStyle w:val="fontstyle01"/>
                <w:rFonts w:ascii="Times New Roman" w:hAnsi="Times New Roman" w:cs="Times New Roman"/>
                <w:b w:val="0"/>
                <w:bCs w:val="0"/>
                <w:sz w:val="24"/>
                <w:szCs w:val="24"/>
              </w:rPr>
            </w:pPr>
          </w:p>
          <w:p w:rsidR="004E5861" w:rsidRPr="00E91B2A" w:rsidRDefault="004E5861" w:rsidP="00FE68D6">
            <w:pPr>
              <w:spacing w:line="360" w:lineRule="auto"/>
              <w:jc w:val="both"/>
              <w:rPr>
                <w:rStyle w:val="fontstyle01"/>
                <w:rFonts w:ascii="Times New Roman" w:hAnsi="Times New Roman" w:cs="Times New Roman"/>
                <w:b w:val="0"/>
                <w:bCs w:val="0"/>
                <w:sz w:val="24"/>
                <w:szCs w:val="24"/>
              </w:rPr>
            </w:pPr>
          </w:p>
          <w:p w:rsidR="004E5861" w:rsidRPr="00E91B2A" w:rsidRDefault="004E5861" w:rsidP="00FE68D6">
            <w:pPr>
              <w:spacing w:line="360" w:lineRule="auto"/>
              <w:jc w:val="both"/>
              <w:rPr>
                <w:rFonts w:ascii="Times New Roman" w:hAnsi="Times New Roman" w:cs="Times New Roman"/>
                <w:sz w:val="24"/>
                <w:szCs w:val="24"/>
              </w:rPr>
            </w:pPr>
            <w:r w:rsidRPr="00E91B2A">
              <w:rPr>
                <w:rStyle w:val="fontstyle01"/>
                <w:rFonts w:ascii="Times New Roman" w:hAnsi="Times New Roman" w:cs="Times New Roman"/>
                <w:sz w:val="24"/>
                <w:szCs w:val="24"/>
              </w:rPr>
              <w:t>Variable</w:t>
            </w:r>
          </w:p>
        </w:tc>
      </w:tr>
      <w:tr w:rsidR="004E5861" w:rsidRPr="00E91B2A" w:rsidTr="00FE68D6">
        <w:tc>
          <w:tcPr>
            <w:tcW w:w="1526" w:type="dxa"/>
          </w:tcPr>
          <w:p w:rsidR="004E5861" w:rsidRPr="00E91B2A" w:rsidRDefault="004E5861" w:rsidP="00FE68D6">
            <w:pPr>
              <w:spacing w:line="360" w:lineRule="auto"/>
              <w:jc w:val="both"/>
              <w:rPr>
                <w:rFonts w:ascii="Times New Roman" w:hAnsi="Times New Roman" w:cs="Times New Roman"/>
                <w:sz w:val="24"/>
                <w:szCs w:val="24"/>
              </w:rPr>
            </w:pPr>
            <w:proofErr w:type="spellStart"/>
            <w:r w:rsidRPr="00E91B2A">
              <w:rPr>
                <w:rStyle w:val="fontstyle01"/>
                <w:rFonts w:ascii="Times New Roman" w:hAnsi="Times New Roman" w:cs="Times New Roman"/>
                <w:sz w:val="24"/>
                <w:szCs w:val="24"/>
              </w:rPr>
              <w:t>Biofiltration</w:t>
            </w:r>
            <w:proofErr w:type="spellEnd"/>
            <w:r w:rsidRPr="00E91B2A">
              <w:rPr>
                <w:rStyle w:val="fontstyle01"/>
                <w:rFonts w:ascii="Times New Roman" w:hAnsi="Times New Roman" w:cs="Times New Roman"/>
                <w:sz w:val="24"/>
                <w:szCs w:val="24"/>
              </w:rPr>
              <w:t xml:space="preserve"> à lit</w:t>
            </w:r>
            <w:r w:rsidRPr="00E91B2A">
              <w:rPr>
                <w:rFonts w:ascii="Times New Roman" w:hAnsi="Times New Roman" w:cs="Times New Roman"/>
                <w:color w:val="000000"/>
                <w:sz w:val="24"/>
                <w:szCs w:val="24"/>
              </w:rPr>
              <w:br/>
            </w:r>
            <w:r w:rsidRPr="00E91B2A">
              <w:rPr>
                <w:rStyle w:val="fontstyle01"/>
                <w:rFonts w:ascii="Times New Roman" w:hAnsi="Times New Roman" w:cs="Times New Roman"/>
                <w:sz w:val="24"/>
                <w:szCs w:val="24"/>
              </w:rPr>
              <w:t>fluidisé</w:t>
            </w:r>
          </w:p>
        </w:tc>
        <w:tc>
          <w:tcPr>
            <w:tcW w:w="3260" w:type="dxa"/>
          </w:tcPr>
          <w:p w:rsidR="004E5861" w:rsidRPr="00E91B2A" w:rsidRDefault="004E5861" w:rsidP="00FE68D6">
            <w:pPr>
              <w:spacing w:line="360" w:lineRule="auto"/>
              <w:jc w:val="both"/>
              <w:rPr>
                <w:rFonts w:ascii="Times New Roman" w:hAnsi="Times New Roman" w:cs="Times New Roman"/>
                <w:sz w:val="24"/>
                <w:szCs w:val="24"/>
              </w:rPr>
            </w:pPr>
            <w:r w:rsidRPr="00E91B2A">
              <w:rPr>
                <w:rFonts w:ascii="Times New Roman" w:hAnsi="Times New Roman" w:cs="Times New Roman"/>
                <w:color w:val="000000"/>
                <w:sz w:val="24"/>
                <w:szCs w:val="24"/>
              </w:rPr>
              <w:t xml:space="preserve">Le </w:t>
            </w:r>
            <w:proofErr w:type="spellStart"/>
            <w:r w:rsidRPr="00E91B2A">
              <w:rPr>
                <w:rFonts w:ascii="Times New Roman" w:hAnsi="Times New Roman" w:cs="Times New Roman"/>
                <w:color w:val="000000"/>
                <w:sz w:val="24"/>
                <w:szCs w:val="24"/>
              </w:rPr>
              <w:t>biofilm</w:t>
            </w:r>
            <w:proofErr w:type="spellEnd"/>
            <w:r w:rsidRPr="00E91B2A">
              <w:rPr>
                <w:rFonts w:ascii="Times New Roman" w:hAnsi="Times New Roman" w:cs="Times New Roman"/>
                <w:color w:val="000000"/>
                <w:sz w:val="24"/>
                <w:szCs w:val="24"/>
              </w:rPr>
              <w:t xml:space="preserve"> croit sur des particules telles que le sable qui forment un lit. L’eau circule à grande vitesse vers le haut et maintient les particules dans un état fluidisé. Charge : 1 à 10 kg DB0</w:t>
            </w:r>
            <w:r w:rsidRPr="00E91B2A">
              <w:rPr>
                <w:rFonts w:ascii="Times New Roman" w:hAnsi="Times New Roman" w:cs="Times New Roman"/>
                <w:color w:val="000000"/>
                <w:sz w:val="24"/>
                <w:szCs w:val="24"/>
                <w:vertAlign w:val="subscript"/>
              </w:rPr>
              <w:t>5</w:t>
            </w:r>
            <w:r w:rsidRPr="00E91B2A">
              <w:rPr>
                <w:rFonts w:ascii="Times New Roman" w:hAnsi="Times New Roman" w:cs="Times New Roman"/>
                <w:color w:val="000000"/>
                <w:sz w:val="24"/>
                <w:szCs w:val="24"/>
              </w:rPr>
              <w:t>/m</w:t>
            </w:r>
            <w:r w:rsidRPr="00E91B2A">
              <w:rPr>
                <w:rFonts w:ascii="Times New Roman" w:hAnsi="Times New Roman" w:cs="Times New Roman"/>
                <w:color w:val="000000"/>
                <w:sz w:val="24"/>
                <w:szCs w:val="24"/>
                <w:vertAlign w:val="superscript"/>
              </w:rPr>
              <w:t>3</w:t>
            </w:r>
            <w:r w:rsidRPr="00E91B2A">
              <w:rPr>
                <w:rFonts w:ascii="Times New Roman" w:hAnsi="Times New Roman" w:cs="Times New Roman"/>
                <w:color w:val="000000"/>
                <w:sz w:val="24"/>
                <w:szCs w:val="24"/>
              </w:rPr>
              <w:t>.jour</w:t>
            </w:r>
          </w:p>
        </w:tc>
        <w:tc>
          <w:tcPr>
            <w:tcW w:w="1701" w:type="dxa"/>
          </w:tcPr>
          <w:p w:rsidR="004E5861" w:rsidRPr="00E91B2A" w:rsidRDefault="004E5861" w:rsidP="00FE68D6">
            <w:pPr>
              <w:spacing w:line="360" w:lineRule="auto"/>
              <w:jc w:val="both"/>
              <w:rPr>
                <w:rFonts w:ascii="Times New Roman" w:hAnsi="Times New Roman" w:cs="Times New Roman"/>
                <w:color w:val="000000"/>
                <w:sz w:val="24"/>
                <w:szCs w:val="24"/>
              </w:rPr>
            </w:pPr>
          </w:p>
          <w:p w:rsidR="004E5861" w:rsidRPr="00E91B2A" w:rsidRDefault="004E5861" w:rsidP="00FE68D6">
            <w:pPr>
              <w:spacing w:line="360" w:lineRule="auto"/>
              <w:jc w:val="both"/>
              <w:rPr>
                <w:rFonts w:ascii="Times New Roman" w:hAnsi="Times New Roman" w:cs="Times New Roman"/>
                <w:color w:val="000000"/>
                <w:sz w:val="24"/>
                <w:szCs w:val="24"/>
              </w:rPr>
            </w:pPr>
          </w:p>
          <w:p w:rsidR="004E5861" w:rsidRPr="00E91B2A" w:rsidRDefault="004E5861" w:rsidP="00FE68D6">
            <w:pPr>
              <w:spacing w:line="360" w:lineRule="auto"/>
              <w:jc w:val="both"/>
              <w:rPr>
                <w:rFonts w:ascii="Times New Roman" w:hAnsi="Times New Roman" w:cs="Times New Roman"/>
                <w:sz w:val="24"/>
                <w:szCs w:val="24"/>
              </w:rPr>
            </w:pPr>
            <w:r w:rsidRPr="00E91B2A">
              <w:rPr>
                <w:rFonts w:ascii="Times New Roman" w:hAnsi="Times New Roman" w:cs="Times New Roman"/>
                <w:color w:val="000000"/>
                <w:sz w:val="24"/>
                <w:szCs w:val="24"/>
              </w:rPr>
              <w:t>10 000-50 000</w:t>
            </w:r>
            <w:r w:rsidRPr="00E91B2A">
              <w:rPr>
                <w:rFonts w:ascii="Times New Roman" w:hAnsi="Times New Roman" w:cs="Times New Roman"/>
                <w:color w:val="000000"/>
                <w:sz w:val="24"/>
                <w:szCs w:val="24"/>
              </w:rPr>
              <w:br/>
              <w:t xml:space="preserve">Moyenne </w:t>
            </w:r>
            <w:proofErr w:type="gramStart"/>
            <w:r w:rsidRPr="00E91B2A">
              <w:rPr>
                <w:rFonts w:ascii="Times New Roman" w:hAnsi="Times New Roman" w:cs="Times New Roman"/>
                <w:color w:val="000000"/>
                <w:sz w:val="24"/>
                <w:szCs w:val="24"/>
              </w:rPr>
              <w:t>:</w:t>
            </w:r>
            <w:proofErr w:type="gramEnd"/>
            <w:r w:rsidRPr="00E91B2A">
              <w:rPr>
                <w:rFonts w:ascii="Times New Roman" w:hAnsi="Times New Roman" w:cs="Times New Roman"/>
                <w:color w:val="000000"/>
                <w:sz w:val="24"/>
                <w:szCs w:val="24"/>
              </w:rPr>
              <w:br/>
              <w:t>16000</w:t>
            </w:r>
          </w:p>
        </w:tc>
        <w:tc>
          <w:tcPr>
            <w:tcW w:w="1418" w:type="dxa"/>
          </w:tcPr>
          <w:p w:rsidR="004E5861" w:rsidRPr="00E91B2A" w:rsidRDefault="004E5861" w:rsidP="00FE68D6">
            <w:pPr>
              <w:spacing w:line="360" w:lineRule="auto"/>
              <w:jc w:val="both"/>
              <w:rPr>
                <w:rFonts w:ascii="Times New Roman" w:hAnsi="Times New Roman" w:cs="Times New Roman"/>
                <w:color w:val="000000"/>
                <w:sz w:val="24"/>
                <w:szCs w:val="24"/>
              </w:rPr>
            </w:pPr>
          </w:p>
          <w:p w:rsidR="004E5861" w:rsidRPr="00E91B2A" w:rsidRDefault="004E5861" w:rsidP="00FE68D6">
            <w:pPr>
              <w:spacing w:line="360" w:lineRule="auto"/>
              <w:jc w:val="both"/>
              <w:rPr>
                <w:rFonts w:ascii="Times New Roman" w:hAnsi="Times New Roman" w:cs="Times New Roman"/>
                <w:color w:val="000000"/>
                <w:sz w:val="24"/>
                <w:szCs w:val="24"/>
              </w:rPr>
            </w:pPr>
          </w:p>
          <w:p w:rsidR="004E5861" w:rsidRPr="00E91B2A" w:rsidRDefault="004E5861" w:rsidP="00FE68D6">
            <w:pPr>
              <w:spacing w:line="360" w:lineRule="auto"/>
              <w:jc w:val="both"/>
              <w:rPr>
                <w:rFonts w:ascii="Times New Roman" w:hAnsi="Times New Roman" w:cs="Times New Roman"/>
                <w:sz w:val="24"/>
                <w:szCs w:val="24"/>
              </w:rPr>
            </w:pPr>
            <w:r w:rsidRPr="00E91B2A">
              <w:rPr>
                <w:rFonts w:ascii="Times New Roman" w:hAnsi="Times New Roman" w:cs="Times New Roman"/>
                <w:color w:val="000000"/>
                <w:sz w:val="24"/>
                <w:szCs w:val="24"/>
              </w:rPr>
              <w:t>&lt;100</w:t>
            </w:r>
            <w:r w:rsidRPr="00E91B2A">
              <w:rPr>
                <w:rFonts w:ascii="Times New Roman" w:hAnsi="Times New Roman" w:cs="Times New Roman"/>
                <w:color w:val="000000"/>
                <w:sz w:val="24"/>
                <w:szCs w:val="24"/>
              </w:rPr>
              <w:br/>
              <w:t>Moyenne: 40</w:t>
            </w:r>
          </w:p>
        </w:tc>
        <w:tc>
          <w:tcPr>
            <w:tcW w:w="1316" w:type="dxa"/>
          </w:tcPr>
          <w:p w:rsidR="004E5861" w:rsidRPr="00E91B2A" w:rsidRDefault="004E5861" w:rsidP="00FE68D6">
            <w:pPr>
              <w:spacing w:line="360" w:lineRule="auto"/>
              <w:jc w:val="both"/>
              <w:rPr>
                <w:rStyle w:val="fontstyle01"/>
                <w:rFonts w:ascii="Times New Roman" w:hAnsi="Times New Roman" w:cs="Times New Roman"/>
                <w:b w:val="0"/>
                <w:bCs w:val="0"/>
                <w:sz w:val="24"/>
                <w:szCs w:val="24"/>
              </w:rPr>
            </w:pPr>
          </w:p>
          <w:p w:rsidR="004E5861" w:rsidRPr="00E91B2A" w:rsidRDefault="004E5861" w:rsidP="00FE68D6">
            <w:pPr>
              <w:spacing w:line="360" w:lineRule="auto"/>
              <w:jc w:val="both"/>
              <w:rPr>
                <w:rStyle w:val="fontstyle01"/>
                <w:rFonts w:ascii="Times New Roman" w:hAnsi="Times New Roman" w:cs="Times New Roman"/>
                <w:b w:val="0"/>
                <w:bCs w:val="0"/>
                <w:sz w:val="24"/>
                <w:szCs w:val="24"/>
              </w:rPr>
            </w:pPr>
          </w:p>
          <w:p w:rsidR="004E5861" w:rsidRPr="00E91B2A" w:rsidRDefault="004E5861" w:rsidP="00FE68D6">
            <w:pPr>
              <w:spacing w:line="360" w:lineRule="auto"/>
              <w:jc w:val="both"/>
              <w:rPr>
                <w:rFonts w:ascii="Times New Roman" w:hAnsi="Times New Roman" w:cs="Times New Roman"/>
                <w:sz w:val="24"/>
                <w:szCs w:val="24"/>
              </w:rPr>
            </w:pPr>
            <w:r w:rsidRPr="00E91B2A">
              <w:rPr>
                <w:rStyle w:val="fontstyle01"/>
                <w:rFonts w:ascii="Times New Roman" w:hAnsi="Times New Roman" w:cs="Times New Roman"/>
                <w:sz w:val="24"/>
                <w:szCs w:val="24"/>
              </w:rPr>
              <w:t>Tout le</w:t>
            </w:r>
            <w:r w:rsidRPr="00E91B2A">
              <w:rPr>
                <w:rFonts w:ascii="Times New Roman" w:hAnsi="Times New Roman" w:cs="Times New Roman"/>
                <w:color w:val="000000"/>
                <w:sz w:val="24"/>
                <w:szCs w:val="24"/>
              </w:rPr>
              <w:br/>
            </w:r>
            <w:proofErr w:type="spellStart"/>
            <w:r w:rsidRPr="00E91B2A">
              <w:rPr>
                <w:rStyle w:val="fontstyle01"/>
                <w:rFonts w:ascii="Times New Roman" w:hAnsi="Times New Roman" w:cs="Times New Roman"/>
                <w:sz w:val="24"/>
                <w:szCs w:val="24"/>
              </w:rPr>
              <w:t>biofilm</w:t>
            </w:r>
            <w:proofErr w:type="spellEnd"/>
          </w:p>
        </w:tc>
      </w:tr>
    </w:tbl>
    <w:p w:rsidR="004E5861" w:rsidRPr="00E91B2A" w:rsidRDefault="004E5861" w:rsidP="004E5861">
      <w:pPr>
        <w:spacing w:line="360" w:lineRule="auto"/>
        <w:jc w:val="both"/>
        <w:rPr>
          <w:rFonts w:ascii="Times New Roman" w:hAnsi="Times New Roman" w:cs="Times New Roman"/>
          <w:b/>
          <w:bCs/>
          <w:color w:val="0D0D0D" w:themeColor="text1" w:themeTint="F2"/>
          <w:sz w:val="24"/>
          <w:szCs w:val="24"/>
        </w:rPr>
      </w:pPr>
    </w:p>
    <w:p w:rsidR="004E5861" w:rsidRDefault="004E5861" w:rsidP="004E5861">
      <w:pPr>
        <w:spacing w:line="360" w:lineRule="auto"/>
        <w:jc w:val="both"/>
        <w:rPr>
          <w:rFonts w:ascii="Times New Roman" w:hAnsi="Times New Roman" w:cs="Times New Roman"/>
          <w:b/>
          <w:bCs/>
          <w:color w:val="0D0D0D" w:themeColor="text1" w:themeTint="F2"/>
          <w:sz w:val="28"/>
          <w:szCs w:val="28"/>
        </w:rPr>
      </w:pPr>
    </w:p>
    <w:p w:rsidR="004E5861" w:rsidRDefault="004E5861" w:rsidP="004E5861">
      <w:pPr>
        <w:spacing w:line="360" w:lineRule="auto"/>
        <w:jc w:val="both"/>
        <w:rPr>
          <w:rFonts w:ascii="Times New Roman" w:hAnsi="Times New Roman" w:cs="Times New Roman"/>
          <w:b/>
          <w:bCs/>
          <w:color w:val="0D0D0D" w:themeColor="text1" w:themeTint="F2"/>
          <w:sz w:val="28"/>
          <w:szCs w:val="28"/>
        </w:rPr>
      </w:pPr>
    </w:p>
    <w:p w:rsidR="004E5861" w:rsidRPr="00E91B2A" w:rsidRDefault="00BE4C6F" w:rsidP="00FE68D6">
      <w:pPr>
        <w:pStyle w:val="Titre2"/>
      </w:pPr>
      <w:bookmarkStart w:id="21" w:name="_Toc517715148"/>
      <w:r>
        <w:lastRenderedPageBreak/>
        <w:t>I.</w:t>
      </w:r>
      <w:r w:rsidR="003F1962">
        <w:t>2.4.C</w:t>
      </w:r>
      <w:r w:rsidR="004E5861" w:rsidRPr="00E91B2A">
        <w:t xml:space="preserve">omposantes d'un </w:t>
      </w:r>
      <w:proofErr w:type="spellStart"/>
      <w:r w:rsidR="004E5861" w:rsidRPr="00E91B2A">
        <w:t>biofiltre</w:t>
      </w:r>
      <w:bookmarkEnd w:id="21"/>
      <w:proofErr w:type="spellEnd"/>
    </w:p>
    <w:p w:rsidR="004E5861" w:rsidRPr="00E91B2A" w:rsidRDefault="00BE4C6F" w:rsidP="00D447AF">
      <w:pPr>
        <w:pStyle w:val="Titre3"/>
        <w:rPr>
          <w:color w:val="242021"/>
        </w:rPr>
      </w:pPr>
      <w:bookmarkStart w:id="22" w:name="_Toc517715149"/>
      <w:r>
        <w:t>I.</w:t>
      </w:r>
      <w:r w:rsidR="003F1962">
        <w:t>2.4.1. L</w:t>
      </w:r>
      <w:r w:rsidR="004E5861" w:rsidRPr="00E91B2A">
        <w:t>it filtrant</w:t>
      </w:r>
      <w:bookmarkEnd w:id="22"/>
    </w:p>
    <w:p w:rsidR="004E5861" w:rsidRPr="00E91B2A" w:rsidRDefault="004E5861" w:rsidP="004E5861">
      <w:pPr>
        <w:spacing w:line="360" w:lineRule="auto"/>
        <w:jc w:val="both"/>
        <w:rPr>
          <w:rFonts w:ascii="Times New Roman" w:hAnsi="Times New Roman" w:cs="Times New Roman"/>
          <w:b/>
          <w:bCs/>
          <w:sz w:val="24"/>
          <w:szCs w:val="24"/>
        </w:rPr>
      </w:pPr>
      <w:r w:rsidRPr="00E91B2A">
        <w:rPr>
          <w:rFonts w:ascii="Times New Roman" w:hAnsi="Times New Roman" w:cs="Times New Roman"/>
          <w:color w:val="000000"/>
          <w:sz w:val="24"/>
          <w:szCs w:val="24"/>
        </w:rPr>
        <w:t xml:space="preserve"> Le lit filtrant est le support sur lequel se déposent les microorganismes en croissance</w:t>
      </w:r>
      <w:r w:rsidRPr="00E91B2A">
        <w:rPr>
          <w:rFonts w:ascii="Times New Roman" w:hAnsi="Times New Roman" w:cs="Times New Roman"/>
          <w:color w:val="000000"/>
          <w:sz w:val="24"/>
          <w:szCs w:val="24"/>
        </w:rPr>
        <w:br/>
        <w:t xml:space="preserve">chargés de la dégradation du ou des polluants. Deux types de lit existent en </w:t>
      </w:r>
      <w:proofErr w:type="spellStart"/>
      <w:r w:rsidRPr="00E91B2A">
        <w:rPr>
          <w:rFonts w:ascii="Times New Roman" w:hAnsi="Times New Roman" w:cs="Times New Roman"/>
          <w:color w:val="000000"/>
          <w:sz w:val="24"/>
          <w:szCs w:val="24"/>
        </w:rPr>
        <w:t>biofiltration</w:t>
      </w:r>
      <w:proofErr w:type="spellEnd"/>
      <w:r w:rsidRPr="00E91B2A">
        <w:rPr>
          <w:rFonts w:ascii="Times New Roman" w:hAnsi="Times New Roman" w:cs="Times New Roman"/>
          <w:color w:val="000000"/>
          <w:sz w:val="24"/>
          <w:szCs w:val="24"/>
        </w:rPr>
        <w:t xml:space="preserve"> : celui à base de matériaux organiques est appelé lit organique et celui composé de matériaux inorganiques ou synthétiques </w:t>
      </w:r>
      <w:r w:rsidRPr="00E91B2A">
        <w:rPr>
          <w:rFonts w:ascii="Times New Roman" w:hAnsi="Times New Roman" w:cs="Times New Roman"/>
          <w:b/>
          <w:bCs/>
          <w:color w:val="000000"/>
          <w:sz w:val="24"/>
          <w:szCs w:val="24"/>
        </w:rPr>
        <w:t>(</w:t>
      </w:r>
      <w:proofErr w:type="spellStart"/>
      <w:r w:rsidRPr="00E91B2A">
        <w:rPr>
          <w:rFonts w:ascii="Times New Roman" w:hAnsi="Times New Roman" w:cs="Times New Roman"/>
          <w:b/>
          <w:bCs/>
          <w:color w:val="000000"/>
          <w:sz w:val="24"/>
          <w:szCs w:val="24"/>
        </w:rPr>
        <w:t>Courtemanche</w:t>
      </w:r>
      <w:proofErr w:type="spellEnd"/>
      <w:r w:rsidRPr="00E91B2A">
        <w:rPr>
          <w:rFonts w:ascii="Times New Roman" w:hAnsi="Times New Roman" w:cs="Times New Roman"/>
          <w:b/>
          <w:bCs/>
          <w:color w:val="000000"/>
          <w:sz w:val="24"/>
          <w:szCs w:val="24"/>
        </w:rPr>
        <w:t>, 1996; Cohen, 2001; Dumont et al.</w:t>
      </w:r>
      <w:proofErr w:type="gramStart"/>
      <w:r w:rsidRPr="00E91B2A">
        <w:rPr>
          <w:rFonts w:ascii="Times New Roman" w:hAnsi="Times New Roman" w:cs="Times New Roman"/>
          <w:b/>
          <w:bCs/>
          <w:color w:val="000000"/>
          <w:sz w:val="24"/>
          <w:szCs w:val="24"/>
        </w:rPr>
        <w:t>,2008</w:t>
      </w:r>
      <w:proofErr w:type="gramEnd"/>
      <w:r w:rsidRPr="00E91B2A">
        <w:rPr>
          <w:rFonts w:ascii="Times New Roman" w:hAnsi="Times New Roman" w:cs="Times New Roman"/>
          <w:b/>
          <w:bCs/>
          <w:color w:val="000000"/>
          <w:sz w:val="24"/>
          <w:szCs w:val="24"/>
        </w:rPr>
        <w:t>)</w:t>
      </w:r>
      <w:r w:rsidRPr="00E91B2A">
        <w:rPr>
          <w:rFonts w:ascii="Times New Roman" w:hAnsi="Times New Roman" w:cs="Times New Roman"/>
          <w:color w:val="000000"/>
          <w:sz w:val="24"/>
          <w:szCs w:val="24"/>
        </w:rPr>
        <w:t>.</w:t>
      </w:r>
    </w:p>
    <w:p w:rsidR="004E5861" w:rsidRPr="00E91B2A" w:rsidRDefault="00BE4C6F" w:rsidP="00FE68D6">
      <w:pPr>
        <w:pStyle w:val="Titre4"/>
      </w:pPr>
      <w:bookmarkStart w:id="23" w:name="_Toc517715150"/>
      <w:r>
        <w:t>I.</w:t>
      </w:r>
      <w:r w:rsidR="004E5861" w:rsidRPr="00E91B2A">
        <w:t>2.4.1.1. Garnissage organique</w:t>
      </w:r>
      <w:bookmarkEnd w:id="23"/>
    </w:p>
    <w:p w:rsidR="004E5861" w:rsidRPr="00E91B2A" w:rsidRDefault="004E5861" w:rsidP="004E5861">
      <w:pPr>
        <w:spacing w:line="360" w:lineRule="auto"/>
        <w:jc w:val="both"/>
        <w:rPr>
          <w:rFonts w:ascii="Times New Roman" w:hAnsi="Times New Roman" w:cs="Times New Roman"/>
          <w:b/>
          <w:bCs/>
          <w:color w:val="000000"/>
          <w:sz w:val="24"/>
          <w:szCs w:val="24"/>
        </w:rPr>
      </w:pPr>
      <w:r w:rsidRPr="00E91B2A">
        <w:rPr>
          <w:rFonts w:ascii="Times New Roman" w:hAnsi="Times New Roman" w:cs="Times New Roman"/>
          <w:color w:val="000000"/>
          <w:sz w:val="24"/>
          <w:szCs w:val="24"/>
        </w:rPr>
        <w:t>Les garnissages organiques ont une meilleure capacité d'adsorption car ils possèdent sur leur surface une grande diversité de groupes réactionnels, ils contiennent déjà une certaine quantité de nutriments, ce qui facilite la fixation et la croissance des microorganismes. Par contre, ils amènent à une compression du lit filtrant en augmentant ainsi la perte de charge et</w:t>
      </w:r>
      <w:r w:rsidRPr="00E91B2A">
        <w:rPr>
          <w:rFonts w:ascii="Times New Roman" w:hAnsi="Times New Roman" w:cs="Times New Roman"/>
          <w:color w:val="000000"/>
          <w:sz w:val="24"/>
          <w:szCs w:val="24"/>
        </w:rPr>
        <w:br/>
        <w:t xml:space="preserve">une diminution d'efficacité de la </w:t>
      </w:r>
      <w:proofErr w:type="spellStart"/>
      <w:r w:rsidRPr="00E91B2A">
        <w:rPr>
          <w:rFonts w:ascii="Times New Roman" w:hAnsi="Times New Roman" w:cs="Times New Roman"/>
          <w:color w:val="000000"/>
          <w:sz w:val="24"/>
          <w:szCs w:val="24"/>
        </w:rPr>
        <w:t>biofiltration</w:t>
      </w:r>
      <w:proofErr w:type="spellEnd"/>
      <w:r w:rsidRPr="00E91B2A">
        <w:rPr>
          <w:rFonts w:ascii="Times New Roman" w:hAnsi="Times New Roman" w:cs="Times New Roman"/>
          <w:color w:val="000000"/>
          <w:sz w:val="24"/>
          <w:szCs w:val="24"/>
        </w:rPr>
        <w:t>. Le garnissage organique est à remplacer un après 3-5 ans en raison de sa biodégradabilité.  Les garnissages organiques les plus communs sont: la tourbe et les compostes en plus des écorces de bois, bagasse de canne à sucre, fibres textiles et les écailles d'arachide (</w:t>
      </w:r>
      <w:proofErr w:type="spellStart"/>
      <w:r>
        <w:rPr>
          <w:rFonts w:ascii="Times New Roman" w:hAnsi="Times New Roman" w:cs="Times New Roman"/>
          <w:b/>
          <w:bCs/>
          <w:color w:val="000000"/>
          <w:sz w:val="24"/>
          <w:szCs w:val="24"/>
        </w:rPr>
        <w:t>H</w:t>
      </w:r>
      <w:r w:rsidRPr="00E91B2A">
        <w:rPr>
          <w:rFonts w:ascii="Times New Roman" w:hAnsi="Times New Roman" w:cs="Times New Roman"/>
          <w:b/>
          <w:bCs/>
          <w:color w:val="000000"/>
          <w:sz w:val="24"/>
          <w:szCs w:val="24"/>
        </w:rPr>
        <w:t>amoda</w:t>
      </w:r>
      <w:proofErr w:type="spellEnd"/>
      <w:r w:rsidRPr="00E91B2A">
        <w:rPr>
          <w:rFonts w:ascii="Times New Roman" w:hAnsi="Times New Roman" w:cs="Times New Roman"/>
          <w:b/>
          <w:bCs/>
          <w:color w:val="000000"/>
          <w:sz w:val="24"/>
          <w:szCs w:val="24"/>
        </w:rPr>
        <w:t xml:space="preserve"> et Bin-</w:t>
      </w:r>
      <w:proofErr w:type="spellStart"/>
      <w:r w:rsidRPr="00E91B2A">
        <w:rPr>
          <w:rFonts w:ascii="Times New Roman" w:hAnsi="Times New Roman" w:cs="Times New Roman"/>
          <w:b/>
          <w:bCs/>
          <w:color w:val="000000"/>
          <w:sz w:val="24"/>
          <w:szCs w:val="24"/>
        </w:rPr>
        <w:t>Fahad</w:t>
      </w:r>
      <w:proofErr w:type="spellEnd"/>
      <w:r w:rsidRPr="00E91B2A">
        <w:rPr>
          <w:rFonts w:ascii="Times New Roman" w:hAnsi="Times New Roman" w:cs="Times New Roman"/>
          <w:b/>
          <w:bCs/>
          <w:color w:val="000000"/>
          <w:sz w:val="24"/>
          <w:szCs w:val="24"/>
        </w:rPr>
        <w:t>, 2006).</w:t>
      </w:r>
    </w:p>
    <w:p w:rsidR="004E5861" w:rsidRPr="00E91B2A" w:rsidRDefault="004E5861" w:rsidP="004E5861">
      <w:pPr>
        <w:spacing w:line="360" w:lineRule="auto"/>
        <w:jc w:val="both"/>
        <w:rPr>
          <w:rFonts w:ascii="Times New Roman" w:hAnsi="Times New Roman" w:cs="Times New Roman"/>
          <w:b/>
          <w:bCs/>
          <w:color w:val="000000"/>
          <w:sz w:val="24"/>
          <w:szCs w:val="24"/>
        </w:rPr>
      </w:pPr>
      <w:r w:rsidRPr="00E91B2A">
        <w:rPr>
          <w:rFonts w:ascii="Times New Roman" w:hAnsi="Times New Roman" w:cs="Times New Roman"/>
          <w:color w:val="000000"/>
          <w:sz w:val="24"/>
          <w:szCs w:val="24"/>
        </w:rPr>
        <w:t>La tourbe étant le garnissage le plus utilisé, elle est composée de fibres végétales fossilisées avec une structure interne microscopique dont la forme est une ruche d'abeilles. La tourbe est</w:t>
      </w:r>
      <w:r w:rsidRPr="00E91B2A">
        <w:rPr>
          <w:rFonts w:ascii="Times New Roman" w:hAnsi="Times New Roman" w:cs="Times New Roman"/>
          <w:color w:val="000000"/>
          <w:sz w:val="24"/>
          <w:szCs w:val="24"/>
        </w:rPr>
        <w:br/>
        <w:t>donc une matrice complexe avec des trous de taille différente localisés entre les</w:t>
      </w:r>
      <w:r w:rsidRPr="00E91B2A">
        <w:rPr>
          <w:rFonts w:ascii="Times New Roman" w:hAnsi="Times New Roman" w:cs="Times New Roman"/>
          <w:color w:val="000000"/>
          <w:sz w:val="24"/>
          <w:szCs w:val="24"/>
        </w:rPr>
        <w:br/>
        <w:t>particules du lit filtrant. Les espaces de la tourbe sont divisés en 3 catégories : les</w:t>
      </w:r>
      <w:r w:rsidRPr="00E91B2A">
        <w:rPr>
          <w:rFonts w:ascii="Times New Roman" w:hAnsi="Times New Roman" w:cs="Times New Roman"/>
          <w:color w:val="000000"/>
          <w:sz w:val="24"/>
          <w:szCs w:val="24"/>
        </w:rPr>
        <w:br/>
      </w:r>
      <w:proofErr w:type="spellStart"/>
      <w:r w:rsidRPr="00E91B2A">
        <w:rPr>
          <w:rFonts w:ascii="Times New Roman" w:hAnsi="Times New Roman" w:cs="Times New Roman"/>
          <w:color w:val="000000"/>
          <w:sz w:val="24"/>
          <w:szCs w:val="24"/>
        </w:rPr>
        <w:t>macropores</w:t>
      </w:r>
      <w:proofErr w:type="spellEnd"/>
      <w:r w:rsidRPr="00E91B2A">
        <w:rPr>
          <w:rFonts w:ascii="Times New Roman" w:hAnsi="Times New Roman" w:cs="Times New Roman"/>
          <w:color w:val="000000"/>
          <w:sz w:val="24"/>
          <w:szCs w:val="24"/>
        </w:rPr>
        <w:t>, les micropores et les espaces capillaires. Les charges hydrauliques</w:t>
      </w:r>
      <w:r w:rsidRPr="00E91B2A">
        <w:rPr>
          <w:rFonts w:ascii="Times New Roman" w:hAnsi="Times New Roman" w:cs="Times New Roman"/>
          <w:color w:val="000000"/>
          <w:sz w:val="24"/>
          <w:szCs w:val="24"/>
        </w:rPr>
        <w:br/>
        <w:t xml:space="preserve">appliquées aux </w:t>
      </w:r>
      <w:proofErr w:type="spellStart"/>
      <w:r w:rsidRPr="00E91B2A">
        <w:rPr>
          <w:rFonts w:ascii="Times New Roman" w:hAnsi="Times New Roman" w:cs="Times New Roman"/>
          <w:color w:val="000000"/>
          <w:sz w:val="24"/>
          <w:szCs w:val="24"/>
        </w:rPr>
        <w:t>biofiltre</w:t>
      </w:r>
      <w:proofErr w:type="spellEnd"/>
      <w:r w:rsidRPr="00E91B2A">
        <w:rPr>
          <w:rFonts w:ascii="Times New Roman" w:hAnsi="Times New Roman" w:cs="Times New Roman"/>
          <w:color w:val="000000"/>
          <w:sz w:val="24"/>
          <w:szCs w:val="24"/>
        </w:rPr>
        <w:t xml:space="preserve"> avec un garnissage de tourbe sont très basses </w:t>
      </w:r>
      <w:r w:rsidRPr="00E91B2A">
        <w:rPr>
          <w:rFonts w:ascii="Times New Roman" w:hAnsi="Times New Roman" w:cs="Times New Roman"/>
          <w:b/>
          <w:bCs/>
          <w:color w:val="000000"/>
          <w:sz w:val="24"/>
          <w:szCs w:val="24"/>
        </w:rPr>
        <w:t>(Garzon-</w:t>
      </w:r>
      <w:proofErr w:type="spellStart"/>
      <w:r w:rsidRPr="00E91B2A">
        <w:rPr>
          <w:rFonts w:ascii="Times New Roman" w:hAnsi="Times New Roman" w:cs="Times New Roman"/>
          <w:b/>
          <w:bCs/>
          <w:color w:val="000000"/>
          <w:sz w:val="24"/>
          <w:szCs w:val="24"/>
        </w:rPr>
        <w:t>Zuniga</w:t>
      </w:r>
      <w:proofErr w:type="spellEnd"/>
      <w:r w:rsidRPr="00E91B2A">
        <w:rPr>
          <w:rFonts w:ascii="Times New Roman" w:hAnsi="Times New Roman" w:cs="Times New Roman"/>
          <w:b/>
          <w:bCs/>
          <w:color w:val="000000"/>
          <w:sz w:val="24"/>
          <w:szCs w:val="24"/>
        </w:rPr>
        <w:br/>
        <w:t>et al.</w:t>
      </w:r>
      <w:proofErr w:type="gramStart"/>
      <w:r w:rsidRPr="00E91B2A">
        <w:rPr>
          <w:rFonts w:ascii="Times New Roman" w:hAnsi="Times New Roman" w:cs="Times New Roman"/>
          <w:b/>
          <w:bCs/>
          <w:color w:val="000000"/>
          <w:sz w:val="24"/>
          <w:szCs w:val="24"/>
        </w:rPr>
        <w:t>,2003</w:t>
      </w:r>
      <w:proofErr w:type="gramEnd"/>
      <w:r w:rsidRPr="00E91B2A">
        <w:rPr>
          <w:rFonts w:ascii="Times New Roman" w:hAnsi="Times New Roman" w:cs="Times New Roman"/>
          <w:b/>
          <w:bCs/>
          <w:color w:val="000000"/>
          <w:sz w:val="24"/>
          <w:szCs w:val="24"/>
        </w:rPr>
        <w:t>).</w:t>
      </w:r>
    </w:p>
    <w:p w:rsidR="004E5861" w:rsidRPr="00E91B2A" w:rsidRDefault="00BE4C6F" w:rsidP="00FE68D6">
      <w:pPr>
        <w:pStyle w:val="Titre4"/>
      </w:pPr>
      <w:bookmarkStart w:id="24" w:name="_Toc517715151"/>
      <w:r>
        <w:t>I.</w:t>
      </w:r>
      <w:r w:rsidR="004E5861" w:rsidRPr="00E91B2A">
        <w:t>2.4.1.2. Garnissage inorganique</w:t>
      </w:r>
      <w:bookmarkEnd w:id="24"/>
    </w:p>
    <w:p w:rsidR="004E5861" w:rsidRPr="00E91B2A" w:rsidRDefault="004E5861" w:rsidP="004E5861">
      <w:pPr>
        <w:spacing w:line="360" w:lineRule="auto"/>
        <w:jc w:val="both"/>
        <w:rPr>
          <w:rFonts w:ascii="Times New Roman" w:hAnsi="Times New Roman" w:cs="Times New Roman"/>
          <w:b/>
          <w:bCs/>
          <w:color w:val="000000"/>
          <w:sz w:val="24"/>
          <w:szCs w:val="24"/>
        </w:rPr>
      </w:pPr>
      <w:r w:rsidRPr="00E91B2A">
        <w:rPr>
          <w:rFonts w:ascii="Times New Roman" w:hAnsi="Times New Roman" w:cs="Times New Roman"/>
          <w:color w:val="000000"/>
          <w:sz w:val="24"/>
          <w:szCs w:val="24"/>
        </w:rPr>
        <w:t xml:space="preserve">Les garnissages inorganiques sont résistants aux attaques microbiennes,  très stables thermiquement et possèdent de bonnes propriétés dynamiques pour la circulation du fluide. Par contre ils ne procurent pas de nutriments à la biomasse. Si le lit est </w:t>
      </w:r>
      <w:proofErr w:type="spellStart"/>
      <w:r w:rsidRPr="00E91B2A">
        <w:rPr>
          <w:rFonts w:ascii="Times New Roman" w:hAnsi="Times New Roman" w:cs="Times New Roman"/>
          <w:color w:val="000000"/>
          <w:sz w:val="24"/>
          <w:szCs w:val="24"/>
        </w:rPr>
        <w:t>ioniquement</w:t>
      </w:r>
      <w:proofErr w:type="spellEnd"/>
      <w:r w:rsidRPr="00E91B2A">
        <w:rPr>
          <w:rFonts w:ascii="Times New Roman" w:hAnsi="Times New Roman" w:cs="Times New Roman"/>
          <w:color w:val="000000"/>
          <w:sz w:val="24"/>
          <w:szCs w:val="24"/>
        </w:rPr>
        <w:t xml:space="preserve"> chargé, le substrat, un sous-produit ou un résidu quelconque peut interagir avec le lit entrainant conséquemment une diminution du taux de diffusion et de réaction. Les garnissages inorganiques les plus communs sont à base de roches (granite, basalte, schiste ou autres</w:t>
      </w:r>
      <w:proofErr w:type="gramStart"/>
      <w:r w:rsidRPr="00E91B2A">
        <w:rPr>
          <w:rFonts w:ascii="Times New Roman" w:hAnsi="Times New Roman" w:cs="Times New Roman"/>
          <w:color w:val="000000"/>
          <w:sz w:val="24"/>
          <w:szCs w:val="24"/>
        </w:rPr>
        <w:t>)</w:t>
      </w:r>
      <w:r w:rsidRPr="00E91B2A">
        <w:rPr>
          <w:rFonts w:ascii="Times New Roman" w:hAnsi="Times New Roman" w:cs="Times New Roman"/>
          <w:b/>
          <w:bCs/>
          <w:color w:val="000000"/>
          <w:sz w:val="24"/>
          <w:szCs w:val="24"/>
        </w:rPr>
        <w:t>(</w:t>
      </w:r>
      <w:proofErr w:type="gramEnd"/>
      <w:r w:rsidRPr="00E91B2A">
        <w:rPr>
          <w:rFonts w:ascii="Times New Roman" w:hAnsi="Times New Roman" w:cs="Times New Roman"/>
          <w:b/>
          <w:bCs/>
          <w:color w:val="000000"/>
          <w:sz w:val="24"/>
          <w:szCs w:val="24"/>
        </w:rPr>
        <w:t xml:space="preserve">Kim et al., 2003). </w:t>
      </w:r>
    </w:p>
    <w:p w:rsidR="004E5861" w:rsidRPr="00E91B2A" w:rsidRDefault="00BE4C6F" w:rsidP="00FE68D6">
      <w:pPr>
        <w:pStyle w:val="Titre4"/>
      </w:pPr>
      <w:bookmarkStart w:id="25" w:name="_Toc517715152"/>
      <w:r>
        <w:lastRenderedPageBreak/>
        <w:t>I.</w:t>
      </w:r>
      <w:r w:rsidR="003F1962">
        <w:t>2.4.1.3.  C</w:t>
      </w:r>
      <w:r w:rsidR="004E5861" w:rsidRPr="00E91B2A">
        <w:t>ritères de sélection du lit filtrant</w:t>
      </w:r>
      <w:bookmarkEnd w:id="25"/>
    </w:p>
    <w:p w:rsidR="004E5861" w:rsidRPr="00E91B2A" w:rsidRDefault="004E5861" w:rsidP="004E5861">
      <w:pPr>
        <w:spacing w:line="360" w:lineRule="auto"/>
        <w:jc w:val="both"/>
        <w:rPr>
          <w:rFonts w:ascii="Times New Roman" w:hAnsi="Times New Roman" w:cs="Times New Roman"/>
          <w:color w:val="000000"/>
          <w:sz w:val="24"/>
          <w:szCs w:val="24"/>
        </w:rPr>
      </w:pPr>
      <w:r w:rsidRPr="00E91B2A">
        <w:rPr>
          <w:rFonts w:ascii="Times New Roman" w:hAnsi="Times New Roman" w:cs="Times New Roman"/>
          <w:color w:val="000000"/>
          <w:sz w:val="24"/>
          <w:szCs w:val="24"/>
        </w:rPr>
        <w:t>Des critères sont à respecter pour le choix du lit filtrant. Les paramètres à prendre en considération</w:t>
      </w:r>
      <w:r>
        <w:rPr>
          <w:rFonts w:ascii="Times New Roman" w:hAnsi="Times New Roman" w:cs="Times New Roman"/>
          <w:color w:val="000000"/>
          <w:sz w:val="24"/>
          <w:szCs w:val="24"/>
        </w:rPr>
        <w:t xml:space="preserve"> selon </w:t>
      </w:r>
      <w:r w:rsidRPr="005923AD">
        <w:rPr>
          <w:rFonts w:ascii="Times New Roman" w:hAnsi="Times New Roman" w:cs="Times New Roman"/>
          <w:b/>
          <w:bCs/>
          <w:color w:val="000000"/>
          <w:sz w:val="24"/>
          <w:szCs w:val="24"/>
        </w:rPr>
        <w:t>(</w:t>
      </w:r>
      <w:proofErr w:type="spellStart"/>
      <w:r w:rsidRPr="005923AD">
        <w:rPr>
          <w:rFonts w:ascii="Times New Roman" w:hAnsi="Times New Roman" w:cs="Times New Roman"/>
          <w:b/>
          <w:bCs/>
          <w:color w:val="000000"/>
          <w:sz w:val="24"/>
          <w:szCs w:val="24"/>
        </w:rPr>
        <w:t>Courtemanche</w:t>
      </w:r>
      <w:proofErr w:type="spellEnd"/>
      <w:r w:rsidRPr="005923AD">
        <w:rPr>
          <w:rFonts w:ascii="Times New Roman" w:hAnsi="Times New Roman" w:cs="Times New Roman"/>
          <w:b/>
          <w:bCs/>
          <w:color w:val="000000"/>
          <w:sz w:val="24"/>
          <w:szCs w:val="24"/>
        </w:rPr>
        <w:t xml:space="preserve">, 1996; Dumont et </w:t>
      </w:r>
      <w:proofErr w:type="gramStart"/>
      <w:r w:rsidRPr="005923AD">
        <w:rPr>
          <w:rFonts w:ascii="Times New Roman" w:hAnsi="Times New Roman" w:cs="Times New Roman"/>
          <w:b/>
          <w:bCs/>
          <w:color w:val="000000"/>
          <w:sz w:val="24"/>
          <w:szCs w:val="24"/>
        </w:rPr>
        <w:t>al.,</w:t>
      </w:r>
      <w:proofErr w:type="gramEnd"/>
      <w:r w:rsidRPr="005923AD">
        <w:rPr>
          <w:rFonts w:ascii="Times New Roman" w:hAnsi="Times New Roman" w:cs="Times New Roman"/>
          <w:b/>
          <w:bCs/>
          <w:color w:val="000000"/>
          <w:sz w:val="24"/>
          <w:szCs w:val="24"/>
        </w:rPr>
        <w:t xml:space="preserve"> 2008; </w:t>
      </w:r>
      <w:proofErr w:type="spellStart"/>
      <w:r w:rsidRPr="005923AD">
        <w:rPr>
          <w:rFonts w:ascii="Times New Roman" w:hAnsi="Times New Roman" w:cs="Times New Roman"/>
          <w:b/>
          <w:bCs/>
          <w:color w:val="000000"/>
          <w:sz w:val="24"/>
          <w:szCs w:val="24"/>
        </w:rPr>
        <w:t>Leenen</w:t>
      </w:r>
      <w:proofErr w:type="spellEnd"/>
      <w:r w:rsidRPr="005923AD">
        <w:rPr>
          <w:rFonts w:ascii="Times New Roman" w:hAnsi="Times New Roman" w:cs="Times New Roman"/>
          <w:b/>
          <w:bCs/>
          <w:color w:val="000000"/>
          <w:sz w:val="24"/>
          <w:szCs w:val="24"/>
        </w:rPr>
        <w:t xml:space="preserve"> et al., 1996)</w:t>
      </w:r>
      <w:r w:rsidRPr="00E91B2A">
        <w:rPr>
          <w:rFonts w:ascii="Times New Roman" w:hAnsi="Times New Roman" w:cs="Times New Roman"/>
          <w:color w:val="000000"/>
          <w:sz w:val="24"/>
          <w:szCs w:val="24"/>
        </w:rPr>
        <w:t xml:space="preserve"> sont: </w:t>
      </w:r>
    </w:p>
    <w:p w:rsidR="004E5861" w:rsidRPr="004E5861" w:rsidRDefault="004E5861" w:rsidP="004E5861">
      <w:pPr>
        <w:pStyle w:val="Paragraphedeliste"/>
        <w:numPr>
          <w:ilvl w:val="0"/>
          <w:numId w:val="2"/>
        </w:numPr>
        <w:spacing w:line="360" w:lineRule="auto"/>
        <w:jc w:val="both"/>
        <w:rPr>
          <w:rFonts w:ascii="Times New Roman" w:hAnsi="Times New Roman" w:cs="Times New Roman"/>
          <w:color w:val="000000"/>
          <w:sz w:val="24"/>
          <w:szCs w:val="24"/>
        </w:rPr>
      </w:pPr>
      <w:r w:rsidRPr="004E5861">
        <w:rPr>
          <w:rFonts w:ascii="Times New Roman" w:hAnsi="Times New Roman" w:cs="Times New Roman"/>
          <w:color w:val="000000"/>
          <w:sz w:val="24"/>
          <w:szCs w:val="24"/>
        </w:rPr>
        <w:t>Grosseur de particules appropriée;</w:t>
      </w:r>
    </w:p>
    <w:p w:rsidR="004E5861" w:rsidRPr="004E5861" w:rsidRDefault="004E5861" w:rsidP="004E5861">
      <w:pPr>
        <w:pStyle w:val="Paragraphedeliste"/>
        <w:numPr>
          <w:ilvl w:val="0"/>
          <w:numId w:val="2"/>
        </w:numPr>
        <w:spacing w:line="360" w:lineRule="auto"/>
        <w:jc w:val="both"/>
        <w:rPr>
          <w:rFonts w:ascii="Times New Roman" w:hAnsi="Times New Roman" w:cs="Times New Roman"/>
          <w:color w:val="000000"/>
          <w:sz w:val="24"/>
          <w:szCs w:val="24"/>
        </w:rPr>
      </w:pPr>
      <w:r w:rsidRPr="004E5861">
        <w:rPr>
          <w:rFonts w:ascii="Times New Roman" w:hAnsi="Times New Roman" w:cs="Times New Roman"/>
          <w:color w:val="000000"/>
          <w:sz w:val="24"/>
          <w:szCs w:val="24"/>
        </w:rPr>
        <w:t xml:space="preserve">Bonnes fractions de vide, </w:t>
      </w:r>
    </w:p>
    <w:p w:rsidR="004E5861" w:rsidRPr="004E5861" w:rsidRDefault="004E5861" w:rsidP="004E5861">
      <w:pPr>
        <w:pStyle w:val="Paragraphedeliste"/>
        <w:numPr>
          <w:ilvl w:val="0"/>
          <w:numId w:val="2"/>
        </w:numPr>
        <w:spacing w:line="360" w:lineRule="auto"/>
        <w:jc w:val="both"/>
        <w:rPr>
          <w:rFonts w:ascii="Times New Roman" w:hAnsi="Times New Roman" w:cs="Times New Roman"/>
          <w:color w:val="000000"/>
          <w:sz w:val="24"/>
          <w:szCs w:val="24"/>
        </w:rPr>
      </w:pPr>
      <w:r w:rsidRPr="004E5861">
        <w:rPr>
          <w:rFonts w:ascii="Times New Roman" w:hAnsi="Times New Roman" w:cs="Times New Roman"/>
          <w:color w:val="000000"/>
          <w:sz w:val="24"/>
          <w:szCs w:val="24"/>
        </w:rPr>
        <w:t>surface spécifique et rugosité pour l’attachement de la biomasse, la rétention de la MES et pour faciliter la circulation du fluide;</w:t>
      </w:r>
    </w:p>
    <w:p w:rsidR="004E5861" w:rsidRPr="004E5861" w:rsidRDefault="004E5861" w:rsidP="004E5861">
      <w:pPr>
        <w:pStyle w:val="Paragraphedeliste"/>
        <w:numPr>
          <w:ilvl w:val="0"/>
          <w:numId w:val="2"/>
        </w:numPr>
        <w:spacing w:line="360" w:lineRule="auto"/>
        <w:jc w:val="both"/>
        <w:rPr>
          <w:rFonts w:ascii="Times New Roman" w:hAnsi="Times New Roman" w:cs="Times New Roman"/>
          <w:color w:val="000000"/>
          <w:sz w:val="24"/>
          <w:szCs w:val="24"/>
        </w:rPr>
      </w:pPr>
      <w:r w:rsidRPr="004E5861">
        <w:rPr>
          <w:rFonts w:ascii="Times New Roman" w:hAnsi="Times New Roman" w:cs="Times New Roman"/>
          <w:color w:val="000000"/>
          <w:sz w:val="24"/>
          <w:szCs w:val="24"/>
        </w:rPr>
        <w:t>Bonne capacité de nutrition pour la biomasse;</w:t>
      </w:r>
    </w:p>
    <w:p w:rsidR="004E5861" w:rsidRPr="004E5861" w:rsidRDefault="004E5861" w:rsidP="004E5861">
      <w:pPr>
        <w:pStyle w:val="Paragraphedeliste"/>
        <w:numPr>
          <w:ilvl w:val="0"/>
          <w:numId w:val="2"/>
        </w:numPr>
        <w:spacing w:line="360" w:lineRule="auto"/>
        <w:jc w:val="both"/>
        <w:rPr>
          <w:rFonts w:ascii="Times New Roman" w:hAnsi="Times New Roman" w:cs="Times New Roman"/>
          <w:color w:val="000000"/>
          <w:sz w:val="24"/>
          <w:szCs w:val="24"/>
        </w:rPr>
      </w:pPr>
      <w:r w:rsidRPr="004E5861">
        <w:rPr>
          <w:rFonts w:ascii="Times New Roman" w:hAnsi="Times New Roman" w:cs="Times New Roman"/>
          <w:color w:val="000000"/>
          <w:sz w:val="24"/>
          <w:szCs w:val="24"/>
        </w:rPr>
        <w:t>Haute capacité de rétention de l’humidité;</w:t>
      </w:r>
    </w:p>
    <w:p w:rsidR="004E5861" w:rsidRPr="004E5861" w:rsidRDefault="004E5861" w:rsidP="004E5861">
      <w:pPr>
        <w:pStyle w:val="Paragraphedeliste"/>
        <w:numPr>
          <w:ilvl w:val="0"/>
          <w:numId w:val="2"/>
        </w:numPr>
        <w:spacing w:line="360" w:lineRule="auto"/>
        <w:jc w:val="both"/>
        <w:rPr>
          <w:rFonts w:ascii="Times New Roman" w:hAnsi="Times New Roman" w:cs="Times New Roman"/>
          <w:color w:val="000000"/>
          <w:sz w:val="24"/>
          <w:szCs w:val="24"/>
        </w:rPr>
      </w:pPr>
      <w:r w:rsidRPr="004E5861">
        <w:rPr>
          <w:rFonts w:ascii="Times New Roman" w:hAnsi="Times New Roman" w:cs="Times New Roman"/>
          <w:color w:val="000000"/>
          <w:sz w:val="24"/>
          <w:szCs w:val="24"/>
        </w:rPr>
        <w:t>Bonne capacité tampon afin d’éviter les grandes fluctuations de pH;</w:t>
      </w:r>
    </w:p>
    <w:p w:rsidR="004E5861" w:rsidRPr="004E5861" w:rsidRDefault="004E5861" w:rsidP="004E5861">
      <w:pPr>
        <w:pStyle w:val="Paragraphedeliste"/>
        <w:numPr>
          <w:ilvl w:val="0"/>
          <w:numId w:val="2"/>
        </w:numPr>
        <w:spacing w:line="360" w:lineRule="auto"/>
        <w:jc w:val="both"/>
        <w:rPr>
          <w:rFonts w:ascii="Times New Roman" w:hAnsi="Times New Roman" w:cs="Times New Roman"/>
          <w:color w:val="000000"/>
          <w:sz w:val="24"/>
          <w:szCs w:val="24"/>
        </w:rPr>
      </w:pPr>
      <w:r w:rsidRPr="004E5861">
        <w:rPr>
          <w:rFonts w:ascii="Times New Roman" w:hAnsi="Times New Roman" w:cs="Times New Roman"/>
          <w:color w:val="000000"/>
          <w:sz w:val="24"/>
          <w:szCs w:val="24"/>
        </w:rPr>
        <w:t>Résistance mécanique, stabilité et inertie chimique;</w:t>
      </w:r>
    </w:p>
    <w:p w:rsidR="004E5861" w:rsidRPr="004E5861" w:rsidRDefault="004E5861" w:rsidP="004E5861">
      <w:pPr>
        <w:pStyle w:val="Paragraphedeliste"/>
        <w:numPr>
          <w:ilvl w:val="0"/>
          <w:numId w:val="2"/>
        </w:numPr>
        <w:spacing w:line="360" w:lineRule="auto"/>
        <w:jc w:val="both"/>
        <w:rPr>
          <w:rFonts w:ascii="Times New Roman" w:hAnsi="Times New Roman" w:cs="Times New Roman"/>
          <w:color w:val="000000"/>
          <w:sz w:val="24"/>
          <w:szCs w:val="24"/>
        </w:rPr>
      </w:pPr>
      <w:r w:rsidRPr="004E5861">
        <w:rPr>
          <w:rFonts w:ascii="Times New Roman" w:hAnsi="Times New Roman" w:cs="Times New Roman"/>
          <w:color w:val="000000"/>
          <w:sz w:val="24"/>
          <w:szCs w:val="24"/>
        </w:rPr>
        <w:t>Résistance à la dégradation microbienne;</w:t>
      </w:r>
    </w:p>
    <w:p w:rsidR="004E5861" w:rsidRPr="004E5861" w:rsidRDefault="004E5861" w:rsidP="004E5861">
      <w:pPr>
        <w:pStyle w:val="Paragraphedeliste"/>
        <w:numPr>
          <w:ilvl w:val="0"/>
          <w:numId w:val="2"/>
        </w:numPr>
        <w:spacing w:line="360" w:lineRule="auto"/>
        <w:jc w:val="both"/>
        <w:rPr>
          <w:rFonts w:ascii="Times New Roman" w:hAnsi="Times New Roman" w:cs="Times New Roman"/>
          <w:color w:val="000000"/>
          <w:sz w:val="24"/>
          <w:szCs w:val="24"/>
        </w:rPr>
      </w:pPr>
      <w:r w:rsidRPr="004E5861">
        <w:rPr>
          <w:rFonts w:ascii="Times New Roman" w:hAnsi="Times New Roman" w:cs="Times New Roman"/>
          <w:color w:val="000000"/>
          <w:sz w:val="24"/>
          <w:szCs w:val="24"/>
        </w:rPr>
        <w:t>Type de fluide à traiter;</w:t>
      </w:r>
    </w:p>
    <w:p w:rsidR="004E5861" w:rsidRPr="004E5861" w:rsidRDefault="004E5861" w:rsidP="004E5861">
      <w:pPr>
        <w:pStyle w:val="Paragraphedeliste"/>
        <w:numPr>
          <w:ilvl w:val="0"/>
          <w:numId w:val="2"/>
        </w:numPr>
        <w:spacing w:line="360" w:lineRule="auto"/>
        <w:jc w:val="both"/>
        <w:rPr>
          <w:rFonts w:ascii="Times New Roman" w:hAnsi="Times New Roman" w:cs="Times New Roman"/>
          <w:color w:val="000000"/>
          <w:sz w:val="24"/>
          <w:szCs w:val="24"/>
        </w:rPr>
      </w:pPr>
      <w:r w:rsidRPr="004E5861">
        <w:rPr>
          <w:rFonts w:ascii="Times New Roman" w:hAnsi="Times New Roman" w:cs="Times New Roman"/>
          <w:color w:val="000000"/>
          <w:sz w:val="24"/>
          <w:szCs w:val="24"/>
        </w:rPr>
        <w:t>Porosité ou taux de vide du lit qui détermine la perte de charge à vide, et la surface</w:t>
      </w:r>
      <w:r w:rsidRPr="004E5861">
        <w:rPr>
          <w:rFonts w:ascii="Times New Roman" w:hAnsi="Times New Roman" w:cs="Times New Roman"/>
          <w:color w:val="000000"/>
          <w:sz w:val="24"/>
          <w:szCs w:val="24"/>
        </w:rPr>
        <w:br/>
        <w:t>d’échange de même que l’accumulation maximale de la biomasse;</w:t>
      </w:r>
    </w:p>
    <w:p w:rsidR="004E5861" w:rsidRPr="004E5861" w:rsidRDefault="004E5861" w:rsidP="004E5861">
      <w:pPr>
        <w:pStyle w:val="Paragraphedeliste"/>
        <w:numPr>
          <w:ilvl w:val="0"/>
          <w:numId w:val="2"/>
        </w:numPr>
        <w:spacing w:line="360" w:lineRule="auto"/>
        <w:jc w:val="both"/>
        <w:rPr>
          <w:rFonts w:ascii="Times New Roman" w:hAnsi="Times New Roman" w:cs="Times New Roman"/>
          <w:color w:val="000000"/>
          <w:sz w:val="24"/>
          <w:szCs w:val="24"/>
        </w:rPr>
      </w:pPr>
      <w:r w:rsidRPr="004E5861">
        <w:rPr>
          <w:rFonts w:ascii="Times New Roman" w:hAnsi="Times New Roman" w:cs="Times New Roman"/>
          <w:color w:val="000000"/>
          <w:sz w:val="24"/>
          <w:szCs w:val="24"/>
        </w:rPr>
        <w:t>Coût d’acquisition</w:t>
      </w:r>
    </w:p>
    <w:p w:rsidR="004E5861" w:rsidRPr="00E91B2A" w:rsidRDefault="00BE4C6F" w:rsidP="00FE68D6">
      <w:pPr>
        <w:pStyle w:val="Titre4"/>
      </w:pPr>
      <w:bookmarkStart w:id="26" w:name="_Toc517715153"/>
      <w:r>
        <w:t>I.</w:t>
      </w:r>
      <w:r w:rsidR="003F1962">
        <w:t xml:space="preserve">2.4.2.  </w:t>
      </w:r>
      <w:proofErr w:type="spellStart"/>
      <w:r w:rsidR="003F1962">
        <w:t>B</w:t>
      </w:r>
      <w:r w:rsidR="004E5861" w:rsidRPr="00E91B2A">
        <w:t>iofilm</w:t>
      </w:r>
      <w:proofErr w:type="spellEnd"/>
      <w:r w:rsidR="004E5861" w:rsidRPr="00E91B2A">
        <w:t xml:space="preserve"> et le développement de la biomasse</w:t>
      </w:r>
      <w:bookmarkEnd w:id="26"/>
    </w:p>
    <w:p w:rsidR="004E5861" w:rsidRPr="00E91B2A" w:rsidRDefault="004E5861" w:rsidP="004E5861">
      <w:pPr>
        <w:spacing w:line="360" w:lineRule="auto"/>
        <w:jc w:val="both"/>
        <w:rPr>
          <w:rFonts w:ascii="Times New Roman" w:hAnsi="Times New Roman" w:cs="Times New Roman"/>
          <w:color w:val="0D0D0D" w:themeColor="text1" w:themeTint="F2"/>
          <w:sz w:val="24"/>
          <w:szCs w:val="24"/>
        </w:rPr>
      </w:pPr>
      <w:r w:rsidRPr="00E91B2A">
        <w:rPr>
          <w:rFonts w:ascii="Times New Roman" w:hAnsi="Times New Roman" w:cs="Times New Roman"/>
          <w:color w:val="0D0D0D" w:themeColor="text1" w:themeTint="F2"/>
          <w:sz w:val="24"/>
          <w:szCs w:val="24"/>
        </w:rPr>
        <w:t xml:space="preserve">Le </w:t>
      </w:r>
      <w:proofErr w:type="spellStart"/>
      <w:r w:rsidRPr="00E91B2A">
        <w:rPr>
          <w:rFonts w:ascii="Times New Roman" w:hAnsi="Times New Roman" w:cs="Times New Roman"/>
          <w:color w:val="0D0D0D" w:themeColor="text1" w:themeTint="F2"/>
          <w:sz w:val="24"/>
          <w:szCs w:val="24"/>
        </w:rPr>
        <w:t>biofilm</w:t>
      </w:r>
      <w:proofErr w:type="spellEnd"/>
      <w:r w:rsidRPr="00E91B2A">
        <w:rPr>
          <w:rFonts w:ascii="Times New Roman" w:hAnsi="Times New Roman" w:cs="Times New Roman"/>
          <w:color w:val="0D0D0D" w:themeColor="text1" w:themeTint="F2"/>
          <w:sz w:val="24"/>
          <w:szCs w:val="24"/>
        </w:rPr>
        <w:t xml:space="preserve"> est formé principalement de polysaccharides (65 %) et de protéines (10-15 %)</w:t>
      </w:r>
      <w:r w:rsidRPr="00E91B2A">
        <w:rPr>
          <w:rFonts w:ascii="Times New Roman" w:hAnsi="Times New Roman" w:cs="Times New Roman"/>
          <w:color w:val="0D0D0D" w:themeColor="text1" w:themeTint="F2"/>
          <w:sz w:val="24"/>
          <w:szCs w:val="24"/>
        </w:rPr>
        <w:br/>
      </w:r>
      <w:r w:rsidRPr="00E91B2A">
        <w:rPr>
          <w:rFonts w:ascii="Times New Roman" w:hAnsi="Times New Roman" w:cs="Times New Roman"/>
          <w:b/>
          <w:bCs/>
          <w:color w:val="0D0D0D" w:themeColor="text1" w:themeTint="F2"/>
          <w:sz w:val="24"/>
          <w:szCs w:val="24"/>
        </w:rPr>
        <w:t>(Cohen, 2001).</w:t>
      </w:r>
      <w:r w:rsidRPr="00E91B2A">
        <w:rPr>
          <w:rFonts w:ascii="Times New Roman" w:hAnsi="Times New Roman" w:cs="Times New Roman"/>
          <w:color w:val="0D0D0D" w:themeColor="text1" w:themeTint="F2"/>
          <w:sz w:val="24"/>
          <w:szCs w:val="24"/>
        </w:rPr>
        <w:t xml:space="preserve"> Son épaisseur est déterminée par: </w:t>
      </w:r>
      <w:r w:rsidRPr="00E91B2A">
        <w:rPr>
          <w:rFonts w:ascii="Times New Roman" w:hAnsi="Times New Roman" w:cs="Times New Roman"/>
          <w:b/>
          <w:bCs/>
          <w:color w:val="0D0D0D" w:themeColor="text1" w:themeTint="F2"/>
          <w:sz w:val="24"/>
          <w:szCs w:val="24"/>
        </w:rPr>
        <w:t>(</w:t>
      </w:r>
      <w:proofErr w:type="spellStart"/>
      <w:r w:rsidRPr="00E91B2A">
        <w:rPr>
          <w:rFonts w:ascii="Times New Roman" w:hAnsi="Times New Roman" w:cs="Times New Roman"/>
          <w:b/>
          <w:bCs/>
          <w:color w:val="0D0D0D" w:themeColor="text1" w:themeTint="F2"/>
          <w:sz w:val="24"/>
          <w:szCs w:val="24"/>
        </w:rPr>
        <w:t>Courtemanche</w:t>
      </w:r>
      <w:proofErr w:type="spellEnd"/>
      <w:r w:rsidRPr="00E91B2A">
        <w:rPr>
          <w:rFonts w:ascii="Times New Roman" w:hAnsi="Times New Roman" w:cs="Times New Roman"/>
          <w:b/>
          <w:bCs/>
          <w:color w:val="0D0D0D" w:themeColor="text1" w:themeTint="F2"/>
          <w:sz w:val="24"/>
          <w:szCs w:val="24"/>
        </w:rPr>
        <w:t xml:space="preserve">, 1996; </w:t>
      </w:r>
      <w:proofErr w:type="spellStart"/>
      <w:r w:rsidRPr="00E91B2A">
        <w:rPr>
          <w:rFonts w:ascii="Times New Roman" w:hAnsi="Times New Roman" w:cs="Times New Roman"/>
          <w:b/>
          <w:bCs/>
          <w:color w:val="0D0D0D" w:themeColor="text1" w:themeTint="F2"/>
          <w:sz w:val="24"/>
          <w:szCs w:val="24"/>
        </w:rPr>
        <w:t>Lazarova</w:t>
      </w:r>
      <w:proofErr w:type="spellEnd"/>
      <w:r w:rsidRPr="00E91B2A">
        <w:rPr>
          <w:rFonts w:ascii="Times New Roman" w:hAnsi="Times New Roman" w:cs="Times New Roman"/>
          <w:b/>
          <w:bCs/>
          <w:color w:val="0D0D0D" w:themeColor="text1" w:themeTint="F2"/>
          <w:sz w:val="24"/>
          <w:szCs w:val="24"/>
        </w:rPr>
        <w:t xml:space="preserve"> et </w:t>
      </w:r>
      <w:proofErr w:type="spellStart"/>
      <w:r w:rsidRPr="00E91B2A">
        <w:rPr>
          <w:rFonts w:ascii="Times New Roman" w:hAnsi="Times New Roman" w:cs="Times New Roman"/>
          <w:b/>
          <w:bCs/>
          <w:color w:val="0D0D0D" w:themeColor="text1" w:themeTint="F2"/>
          <w:sz w:val="24"/>
          <w:szCs w:val="24"/>
        </w:rPr>
        <w:t>Manem</w:t>
      </w:r>
      <w:proofErr w:type="spellEnd"/>
      <w:r w:rsidRPr="00E91B2A">
        <w:rPr>
          <w:rFonts w:ascii="Times New Roman" w:hAnsi="Times New Roman" w:cs="Times New Roman"/>
          <w:b/>
          <w:bCs/>
          <w:color w:val="0D0D0D" w:themeColor="text1" w:themeTint="F2"/>
          <w:sz w:val="24"/>
          <w:szCs w:val="24"/>
        </w:rPr>
        <w:t>, 1995)</w:t>
      </w:r>
      <w:r w:rsidRPr="00E91B2A">
        <w:rPr>
          <w:rFonts w:ascii="Times New Roman" w:hAnsi="Times New Roman" w:cs="Times New Roman"/>
          <w:color w:val="0D0D0D" w:themeColor="text1" w:themeTint="F2"/>
          <w:sz w:val="24"/>
          <w:szCs w:val="24"/>
        </w:rPr>
        <w:t>:</w:t>
      </w:r>
    </w:p>
    <w:p w:rsidR="004E5861" w:rsidRPr="004E5861" w:rsidRDefault="004E5861" w:rsidP="004E5861">
      <w:pPr>
        <w:pStyle w:val="Paragraphedeliste"/>
        <w:numPr>
          <w:ilvl w:val="0"/>
          <w:numId w:val="3"/>
        </w:numPr>
        <w:spacing w:line="360" w:lineRule="auto"/>
        <w:jc w:val="both"/>
        <w:rPr>
          <w:rFonts w:ascii="Times New Roman" w:hAnsi="Times New Roman" w:cs="Times New Roman"/>
          <w:color w:val="0D0D0D" w:themeColor="text1" w:themeTint="F2"/>
          <w:sz w:val="24"/>
          <w:szCs w:val="24"/>
        </w:rPr>
      </w:pPr>
      <w:r w:rsidRPr="004E5861">
        <w:rPr>
          <w:rFonts w:ascii="Times New Roman" w:hAnsi="Times New Roman" w:cs="Times New Roman"/>
          <w:color w:val="0D0D0D" w:themeColor="text1" w:themeTint="F2"/>
          <w:sz w:val="24"/>
          <w:szCs w:val="24"/>
        </w:rPr>
        <w:t xml:space="preserve">la vitesse d’écoulement du fluide dans le </w:t>
      </w:r>
      <w:proofErr w:type="spellStart"/>
      <w:r w:rsidRPr="004E5861">
        <w:rPr>
          <w:rFonts w:ascii="Times New Roman" w:hAnsi="Times New Roman" w:cs="Times New Roman"/>
          <w:color w:val="0D0D0D" w:themeColor="text1" w:themeTint="F2"/>
          <w:sz w:val="24"/>
          <w:szCs w:val="24"/>
        </w:rPr>
        <w:t>biofiltre</w:t>
      </w:r>
      <w:proofErr w:type="spellEnd"/>
      <w:r w:rsidRPr="004E5861">
        <w:rPr>
          <w:rFonts w:ascii="Times New Roman" w:hAnsi="Times New Roman" w:cs="Times New Roman"/>
          <w:color w:val="0D0D0D" w:themeColor="text1" w:themeTint="F2"/>
          <w:sz w:val="24"/>
          <w:szCs w:val="24"/>
        </w:rPr>
        <w:t>;</w:t>
      </w:r>
    </w:p>
    <w:p w:rsidR="004E5861" w:rsidRPr="004E5861" w:rsidRDefault="004E5861" w:rsidP="004E5861">
      <w:pPr>
        <w:pStyle w:val="Paragraphedeliste"/>
        <w:numPr>
          <w:ilvl w:val="0"/>
          <w:numId w:val="3"/>
        </w:numPr>
        <w:spacing w:line="360" w:lineRule="auto"/>
        <w:jc w:val="both"/>
        <w:rPr>
          <w:rFonts w:ascii="Times New Roman" w:hAnsi="Times New Roman" w:cs="Times New Roman"/>
          <w:color w:val="0D0D0D" w:themeColor="text1" w:themeTint="F2"/>
          <w:sz w:val="24"/>
          <w:szCs w:val="24"/>
        </w:rPr>
      </w:pPr>
      <w:r w:rsidRPr="004E5861">
        <w:rPr>
          <w:rFonts w:ascii="Times New Roman" w:hAnsi="Times New Roman" w:cs="Times New Roman"/>
          <w:color w:val="0D0D0D" w:themeColor="text1" w:themeTint="F2"/>
          <w:sz w:val="24"/>
          <w:szCs w:val="24"/>
        </w:rPr>
        <w:t>le type de matériau utilisé comme lit filtrant;</w:t>
      </w:r>
    </w:p>
    <w:p w:rsidR="004E5861" w:rsidRPr="004E5861" w:rsidRDefault="003F1962" w:rsidP="004E5861">
      <w:pPr>
        <w:pStyle w:val="Paragraphedeliste"/>
        <w:numPr>
          <w:ilvl w:val="0"/>
          <w:numId w:val="3"/>
        </w:numPr>
        <w:spacing w:line="360" w:lineRule="auto"/>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l’</w:t>
      </w:r>
      <w:r w:rsidRPr="004E5861">
        <w:rPr>
          <w:rFonts w:ascii="Times New Roman" w:hAnsi="Times New Roman" w:cs="Times New Roman"/>
          <w:color w:val="0D0D0D" w:themeColor="text1" w:themeTint="F2"/>
          <w:sz w:val="24"/>
          <w:szCs w:val="24"/>
        </w:rPr>
        <w:t>âge</w:t>
      </w:r>
      <w:r w:rsidR="004E5861" w:rsidRPr="004E5861">
        <w:rPr>
          <w:rFonts w:ascii="Times New Roman" w:hAnsi="Times New Roman" w:cs="Times New Roman"/>
          <w:color w:val="0D0D0D" w:themeColor="text1" w:themeTint="F2"/>
          <w:sz w:val="24"/>
          <w:szCs w:val="24"/>
        </w:rPr>
        <w:t xml:space="preserve"> du </w:t>
      </w:r>
      <w:proofErr w:type="spellStart"/>
      <w:r w:rsidR="004E5861" w:rsidRPr="004E5861">
        <w:rPr>
          <w:rFonts w:ascii="Times New Roman" w:hAnsi="Times New Roman" w:cs="Times New Roman"/>
          <w:color w:val="0D0D0D" w:themeColor="text1" w:themeTint="F2"/>
          <w:sz w:val="24"/>
          <w:szCs w:val="24"/>
        </w:rPr>
        <w:t>biofilm</w:t>
      </w:r>
      <w:proofErr w:type="spellEnd"/>
      <w:r w:rsidR="004E5861" w:rsidRPr="004E5861">
        <w:rPr>
          <w:rFonts w:ascii="Times New Roman" w:hAnsi="Times New Roman" w:cs="Times New Roman"/>
          <w:color w:val="0D0D0D" w:themeColor="text1" w:themeTint="F2"/>
          <w:sz w:val="24"/>
          <w:szCs w:val="24"/>
        </w:rPr>
        <w:t>;</w:t>
      </w:r>
    </w:p>
    <w:p w:rsidR="004E5861" w:rsidRPr="00E91B2A" w:rsidRDefault="004E5861" w:rsidP="004E5861">
      <w:pPr>
        <w:spacing w:line="360" w:lineRule="auto"/>
        <w:jc w:val="both"/>
        <w:rPr>
          <w:rFonts w:ascii="Times New Roman" w:hAnsi="Times New Roman" w:cs="Times New Roman"/>
          <w:color w:val="0D0D0D" w:themeColor="text1" w:themeTint="F2"/>
          <w:sz w:val="24"/>
          <w:szCs w:val="24"/>
        </w:rPr>
      </w:pPr>
      <w:proofErr w:type="gramStart"/>
      <w:r w:rsidRPr="004E5861">
        <w:rPr>
          <w:rFonts w:ascii="Times New Roman" w:hAnsi="Times New Roman" w:cs="Times New Roman"/>
          <w:color w:val="0D0D0D" w:themeColor="text1" w:themeTint="F2"/>
          <w:sz w:val="24"/>
          <w:szCs w:val="24"/>
        </w:rPr>
        <w:t>la</w:t>
      </w:r>
      <w:proofErr w:type="gramEnd"/>
      <w:r w:rsidRPr="004E5861">
        <w:rPr>
          <w:rFonts w:ascii="Times New Roman" w:hAnsi="Times New Roman" w:cs="Times New Roman"/>
          <w:color w:val="0D0D0D" w:themeColor="text1" w:themeTint="F2"/>
          <w:sz w:val="24"/>
          <w:szCs w:val="24"/>
        </w:rPr>
        <w:t xml:space="preserve"> nature des polluants et donc le type de microorganismes se développant</w:t>
      </w:r>
      <w:r w:rsidRPr="004E5861">
        <w:rPr>
          <w:rFonts w:ascii="Times New Roman" w:hAnsi="Times New Roman" w:cs="Times New Roman"/>
          <w:color w:val="0D0D0D" w:themeColor="text1" w:themeTint="F2"/>
          <w:sz w:val="24"/>
          <w:szCs w:val="24"/>
        </w:rPr>
        <w:br/>
        <w:t>En effet, un flux trop rapide du fluide agit en limitant la croissance du film bactérien.</w:t>
      </w:r>
      <w:r w:rsidRPr="004E5861">
        <w:rPr>
          <w:rFonts w:ascii="Times New Roman" w:hAnsi="Times New Roman" w:cs="Times New Roman"/>
          <w:color w:val="0D0D0D" w:themeColor="text1" w:themeTint="F2"/>
          <w:sz w:val="24"/>
          <w:szCs w:val="24"/>
        </w:rPr>
        <w:br/>
        <w:t xml:space="preserve">L’épaisseur du </w:t>
      </w:r>
      <w:proofErr w:type="spellStart"/>
      <w:r w:rsidRPr="004E5861">
        <w:rPr>
          <w:rFonts w:ascii="Times New Roman" w:hAnsi="Times New Roman" w:cs="Times New Roman"/>
          <w:color w:val="0D0D0D" w:themeColor="text1" w:themeTint="F2"/>
          <w:sz w:val="24"/>
          <w:szCs w:val="24"/>
        </w:rPr>
        <w:t>biofilm</w:t>
      </w:r>
      <w:proofErr w:type="spellEnd"/>
      <w:r w:rsidRPr="004E5861">
        <w:rPr>
          <w:rFonts w:ascii="Times New Roman" w:hAnsi="Times New Roman" w:cs="Times New Roman"/>
          <w:color w:val="0D0D0D" w:themeColor="text1" w:themeTint="F2"/>
          <w:sz w:val="24"/>
          <w:szCs w:val="24"/>
        </w:rPr>
        <w:t xml:space="preserve"> varie de quelques dizaines de micromèt</w:t>
      </w:r>
      <w:r>
        <w:rPr>
          <w:rFonts w:ascii="Times New Roman" w:hAnsi="Times New Roman" w:cs="Times New Roman"/>
          <w:color w:val="0D0D0D" w:themeColor="text1" w:themeTint="F2"/>
          <w:sz w:val="24"/>
          <w:szCs w:val="24"/>
        </w:rPr>
        <w:t xml:space="preserve">res à plus d’un centimètre avec </w:t>
      </w:r>
      <w:r w:rsidRPr="004E5861">
        <w:rPr>
          <w:rFonts w:ascii="Times New Roman" w:hAnsi="Times New Roman" w:cs="Times New Roman"/>
          <w:color w:val="0D0D0D" w:themeColor="text1" w:themeTint="F2"/>
          <w:sz w:val="24"/>
          <w:szCs w:val="24"/>
        </w:rPr>
        <w:t xml:space="preserve">des valeurs moyennes autour d’un millimètre. Ce sont cependant le type de substrat et la </w:t>
      </w:r>
      <w:r w:rsidRPr="00E91B2A">
        <w:rPr>
          <w:rFonts w:ascii="Times New Roman" w:hAnsi="Times New Roman" w:cs="Times New Roman"/>
          <w:color w:val="0D0D0D" w:themeColor="text1" w:themeTint="F2"/>
          <w:sz w:val="24"/>
          <w:szCs w:val="24"/>
        </w:rPr>
        <w:t xml:space="preserve">charge appliquée qui fixent la densité du </w:t>
      </w:r>
      <w:proofErr w:type="spellStart"/>
      <w:r w:rsidRPr="00E91B2A">
        <w:rPr>
          <w:rFonts w:ascii="Times New Roman" w:hAnsi="Times New Roman" w:cs="Times New Roman"/>
          <w:color w:val="0D0D0D" w:themeColor="text1" w:themeTint="F2"/>
          <w:sz w:val="24"/>
          <w:szCs w:val="24"/>
        </w:rPr>
        <w:t>biofilm</w:t>
      </w:r>
      <w:proofErr w:type="spellEnd"/>
      <w:r w:rsidRPr="00E91B2A">
        <w:rPr>
          <w:rFonts w:ascii="Times New Roman" w:hAnsi="Times New Roman" w:cs="Times New Roman"/>
          <w:color w:val="0D0D0D" w:themeColor="text1" w:themeTint="F2"/>
          <w:sz w:val="24"/>
          <w:szCs w:val="24"/>
        </w:rPr>
        <w:t>. Une augmentation de la charge permet</w:t>
      </w:r>
      <w:r w:rsidRPr="00E91B2A">
        <w:rPr>
          <w:rFonts w:ascii="Times New Roman" w:hAnsi="Times New Roman" w:cs="Times New Roman"/>
          <w:color w:val="0D0D0D" w:themeColor="text1" w:themeTint="F2"/>
          <w:sz w:val="24"/>
          <w:szCs w:val="24"/>
        </w:rPr>
        <w:br/>
        <w:t xml:space="preserve">d’augmenter la viscosité du </w:t>
      </w:r>
      <w:proofErr w:type="spellStart"/>
      <w:r w:rsidRPr="00E91B2A">
        <w:rPr>
          <w:rFonts w:ascii="Times New Roman" w:hAnsi="Times New Roman" w:cs="Times New Roman"/>
          <w:color w:val="0D0D0D" w:themeColor="text1" w:themeTint="F2"/>
          <w:sz w:val="24"/>
          <w:szCs w:val="24"/>
        </w:rPr>
        <w:t>biofilm</w:t>
      </w:r>
      <w:proofErr w:type="spellEnd"/>
      <w:r w:rsidRPr="00E91B2A">
        <w:rPr>
          <w:rFonts w:ascii="Times New Roman" w:hAnsi="Times New Roman" w:cs="Times New Roman"/>
          <w:color w:val="0D0D0D" w:themeColor="text1" w:themeTint="F2"/>
          <w:sz w:val="24"/>
          <w:szCs w:val="24"/>
        </w:rPr>
        <w:t xml:space="preserve"> jusqu’à une valeur limite à partir de laquelle il y a</w:t>
      </w:r>
      <w:r w:rsidRPr="00E91B2A">
        <w:rPr>
          <w:rFonts w:ascii="Times New Roman" w:hAnsi="Times New Roman" w:cs="Times New Roman"/>
          <w:color w:val="0D0D0D" w:themeColor="text1" w:themeTint="F2"/>
          <w:sz w:val="24"/>
          <w:szCs w:val="24"/>
        </w:rPr>
        <w:br/>
        <w:t xml:space="preserve">stabilisation </w:t>
      </w:r>
      <w:r w:rsidRPr="00E91B2A">
        <w:rPr>
          <w:rFonts w:ascii="Times New Roman" w:hAnsi="Times New Roman" w:cs="Times New Roman"/>
          <w:b/>
          <w:bCs/>
          <w:color w:val="0D0D0D" w:themeColor="text1" w:themeTint="F2"/>
          <w:sz w:val="24"/>
          <w:szCs w:val="24"/>
        </w:rPr>
        <w:t>(Cohen, 2001).</w:t>
      </w:r>
    </w:p>
    <w:p w:rsidR="004E5861" w:rsidRPr="00E91B2A" w:rsidRDefault="004E5861" w:rsidP="004E5861">
      <w:pPr>
        <w:spacing w:line="360" w:lineRule="auto"/>
        <w:jc w:val="both"/>
        <w:rPr>
          <w:rFonts w:ascii="Times New Roman" w:hAnsi="Times New Roman" w:cs="Times New Roman"/>
          <w:color w:val="0D0D0D" w:themeColor="text1" w:themeTint="F2"/>
          <w:sz w:val="24"/>
          <w:szCs w:val="24"/>
        </w:rPr>
      </w:pPr>
      <w:r w:rsidRPr="00E91B2A">
        <w:rPr>
          <w:rFonts w:ascii="Times New Roman" w:hAnsi="Times New Roman" w:cs="Times New Roman"/>
          <w:color w:val="0D0D0D" w:themeColor="text1" w:themeTint="F2"/>
          <w:sz w:val="24"/>
          <w:szCs w:val="24"/>
        </w:rPr>
        <w:lastRenderedPageBreak/>
        <w:t xml:space="preserve">L’activité du </w:t>
      </w:r>
      <w:proofErr w:type="spellStart"/>
      <w:r w:rsidRPr="00E91B2A">
        <w:rPr>
          <w:rFonts w:ascii="Times New Roman" w:hAnsi="Times New Roman" w:cs="Times New Roman"/>
          <w:color w:val="0D0D0D" w:themeColor="text1" w:themeTint="F2"/>
          <w:sz w:val="24"/>
          <w:szCs w:val="24"/>
        </w:rPr>
        <w:t>biofilm</w:t>
      </w:r>
      <w:proofErr w:type="spellEnd"/>
      <w:r w:rsidRPr="00E91B2A">
        <w:rPr>
          <w:rFonts w:ascii="Times New Roman" w:hAnsi="Times New Roman" w:cs="Times New Roman"/>
          <w:color w:val="0D0D0D" w:themeColor="text1" w:themeTint="F2"/>
          <w:sz w:val="24"/>
          <w:szCs w:val="24"/>
        </w:rPr>
        <w:t xml:space="preserve"> est également liée à l’âge du </w:t>
      </w:r>
      <w:proofErr w:type="spellStart"/>
      <w:r w:rsidRPr="00E91B2A">
        <w:rPr>
          <w:rFonts w:ascii="Times New Roman" w:hAnsi="Times New Roman" w:cs="Times New Roman"/>
          <w:color w:val="0D0D0D" w:themeColor="text1" w:themeTint="F2"/>
          <w:sz w:val="24"/>
          <w:szCs w:val="24"/>
        </w:rPr>
        <w:t>biofilm</w:t>
      </w:r>
      <w:proofErr w:type="spellEnd"/>
      <w:r w:rsidRPr="00E91B2A">
        <w:rPr>
          <w:rFonts w:ascii="Times New Roman" w:hAnsi="Times New Roman" w:cs="Times New Roman"/>
          <w:color w:val="0D0D0D" w:themeColor="text1" w:themeTint="F2"/>
          <w:sz w:val="24"/>
          <w:szCs w:val="24"/>
        </w:rPr>
        <w:t xml:space="preserve">. Ainsi, plus le </w:t>
      </w:r>
      <w:proofErr w:type="spellStart"/>
      <w:r w:rsidRPr="00E91B2A">
        <w:rPr>
          <w:rFonts w:ascii="Times New Roman" w:hAnsi="Times New Roman" w:cs="Times New Roman"/>
          <w:color w:val="0D0D0D" w:themeColor="text1" w:themeTint="F2"/>
          <w:sz w:val="24"/>
          <w:szCs w:val="24"/>
        </w:rPr>
        <w:t>biofilm</w:t>
      </w:r>
      <w:proofErr w:type="spellEnd"/>
      <w:r w:rsidRPr="00E91B2A">
        <w:rPr>
          <w:rFonts w:ascii="Times New Roman" w:hAnsi="Times New Roman" w:cs="Times New Roman"/>
          <w:color w:val="0D0D0D" w:themeColor="text1" w:themeTint="F2"/>
          <w:sz w:val="24"/>
          <w:szCs w:val="24"/>
        </w:rPr>
        <w:t xml:space="preserve"> est âgé</w:t>
      </w:r>
      <w:proofErr w:type="gramStart"/>
      <w:r w:rsidRPr="00E91B2A">
        <w:rPr>
          <w:rFonts w:ascii="Times New Roman" w:hAnsi="Times New Roman" w:cs="Times New Roman"/>
          <w:color w:val="0D0D0D" w:themeColor="text1" w:themeTint="F2"/>
          <w:sz w:val="24"/>
          <w:szCs w:val="24"/>
        </w:rPr>
        <w:t>,</w:t>
      </w:r>
      <w:proofErr w:type="gramEnd"/>
      <w:r w:rsidRPr="00E91B2A">
        <w:rPr>
          <w:rFonts w:ascii="Times New Roman" w:hAnsi="Times New Roman" w:cs="Times New Roman"/>
          <w:color w:val="0D0D0D" w:themeColor="text1" w:themeTint="F2"/>
          <w:sz w:val="24"/>
          <w:szCs w:val="24"/>
        </w:rPr>
        <w:br/>
        <w:t xml:space="preserve">moins la diffusivité dans le </w:t>
      </w:r>
      <w:proofErr w:type="spellStart"/>
      <w:r w:rsidRPr="00E91B2A">
        <w:rPr>
          <w:rFonts w:ascii="Times New Roman" w:hAnsi="Times New Roman" w:cs="Times New Roman"/>
          <w:color w:val="0D0D0D" w:themeColor="text1" w:themeTint="F2"/>
          <w:sz w:val="24"/>
          <w:szCs w:val="24"/>
        </w:rPr>
        <w:t>biofilm</w:t>
      </w:r>
      <w:proofErr w:type="spellEnd"/>
      <w:r w:rsidRPr="00E91B2A">
        <w:rPr>
          <w:rFonts w:ascii="Times New Roman" w:hAnsi="Times New Roman" w:cs="Times New Roman"/>
          <w:color w:val="0D0D0D" w:themeColor="text1" w:themeTint="F2"/>
          <w:sz w:val="24"/>
          <w:szCs w:val="24"/>
        </w:rPr>
        <w:t xml:space="preserve"> est bonne. En général, au niveau de la couche limite, le</w:t>
      </w:r>
      <w:r w:rsidRPr="00E91B2A">
        <w:rPr>
          <w:rFonts w:ascii="Times New Roman" w:hAnsi="Times New Roman" w:cs="Times New Roman"/>
          <w:color w:val="0D0D0D" w:themeColor="text1" w:themeTint="F2"/>
          <w:sz w:val="24"/>
          <w:szCs w:val="24"/>
        </w:rPr>
        <w:br/>
        <w:t xml:space="preserve">transfert de matière est contrôlé par la diffusion. </w:t>
      </w:r>
    </w:p>
    <w:p w:rsidR="004E5861" w:rsidRPr="00E91B2A" w:rsidRDefault="004E5861" w:rsidP="004E5861">
      <w:pPr>
        <w:spacing w:line="360" w:lineRule="auto"/>
        <w:jc w:val="both"/>
        <w:rPr>
          <w:rFonts w:ascii="Times New Roman" w:hAnsi="Times New Roman" w:cs="Times New Roman"/>
          <w:color w:val="0D0D0D" w:themeColor="text1" w:themeTint="F2"/>
          <w:sz w:val="24"/>
          <w:szCs w:val="24"/>
        </w:rPr>
      </w:pPr>
      <w:r w:rsidRPr="00E91B2A">
        <w:rPr>
          <w:rFonts w:ascii="Times New Roman" w:hAnsi="Times New Roman" w:cs="Times New Roman"/>
          <w:b/>
          <w:bCs/>
          <w:color w:val="0D0D0D" w:themeColor="text1" w:themeTint="F2"/>
          <w:sz w:val="24"/>
          <w:szCs w:val="24"/>
        </w:rPr>
        <w:t>(</w:t>
      </w:r>
      <w:proofErr w:type="spellStart"/>
      <w:r w:rsidRPr="00E91B2A">
        <w:rPr>
          <w:rFonts w:ascii="Times New Roman" w:hAnsi="Times New Roman" w:cs="Times New Roman"/>
          <w:b/>
          <w:bCs/>
          <w:color w:val="0D0D0D" w:themeColor="text1" w:themeTint="F2"/>
          <w:sz w:val="24"/>
          <w:szCs w:val="24"/>
        </w:rPr>
        <w:t>Courtemanche</w:t>
      </w:r>
      <w:proofErr w:type="spellEnd"/>
      <w:r w:rsidRPr="00E91B2A">
        <w:rPr>
          <w:rFonts w:ascii="Times New Roman" w:hAnsi="Times New Roman" w:cs="Times New Roman"/>
          <w:b/>
          <w:bCs/>
          <w:color w:val="0D0D0D" w:themeColor="text1" w:themeTint="F2"/>
          <w:sz w:val="24"/>
          <w:szCs w:val="24"/>
        </w:rPr>
        <w:t xml:space="preserve">, 1996; Cohen, 2001; </w:t>
      </w:r>
      <w:proofErr w:type="spellStart"/>
      <w:r w:rsidRPr="00E91B2A">
        <w:rPr>
          <w:rFonts w:ascii="Times New Roman" w:hAnsi="Times New Roman" w:cs="Times New Roman"/>
          <w:b/>
          <w:bCs/>
          <w:color w:val="0D0D0D" w:themeColor="text1" w:themeTint="F2"/>
          <w:sz w:val="24"/>
          <w:szCs w:val="24"/>
        </w:rPr>
        <w:t>Lübbecke</w:t>
      </w:r>
      <w:proofErr w:type="spellEnd"/>
      <w:r w:rsidRPr="00E91B2A">
        <w:rPr>
          <w:rFonts w:ascii="Times New Roman" w:hAnsi="Times New Roman" w:cs="Times New Roman"/>
          <w:b/>
          <w:bCs/>
          <w:color w:val="0D0D0D" w:themeColor="text1" w:themeTint="F2"/>
          <w:sz w:val="24"/>
          <w:szCs w:val="24"/>
        </w:rPr>
        <w:t xml:space="preserve"> et al., 1995)</w:t>
      </w:r>
      <w:r w:rsidRPr="00E91B2A">
        <w:rPr>
          <w:rFonts w:ascii="Times New Roman" w:hAnsi="Times New Roman" w:cs="Times New Roman"/>
          <w:color w:val="0D0D0D" w:themeColor="text1" w:themeTint="F2"/>
          <w:sz w:val="24"/>
          <w:szCs w:val="24"/>
        </w:rPr>
        <w:t xml:space="preserve"> Signalent aussi que le développement du </w:t>
      </w:r>
      <w:proofErr w:type="spellStart"/>
      <w:r w:rsidRPr="00E91B2A">
        <w:rPr>
          <w:rFonts w:ascii="Times New Roman" w:hAnsi="Times New Roman" w:cs="Times New Roman"/>
          <w:color w:val="0D0D0D" w:themeColor="text1" w:themeTint="F2"/>
          <w:sz w:val="24"/>
          <w:szCs w:val="24"/>
        </w:rPr>
        <w:t>biofilm</w:t>
      </w:r>
      <w:proofErr w:type="spellEnd"/>
      <w:r w:rsidRPr="00E91B2A">
        <w:rPr>
          <w:rFonts w:ascii="Times New Roman" w:hAnsi="Times New Roman" w:cs="Times New Roman"/>
          <w:color w:val="0D0D0D" w:themeColor="text1" w:themeTint="F2"/>
          <w:sz w:val="24"/>
          <w:szCs w:val="24"/>
        </w:rPr>
        <w:t xml:space="preserve"> induit une augmentation de la perte de</w:t>
      </w:r>
      <w:r w:rsidRPr="00E91B2A">
        <w:rPr>
          <w:rFonts w:ascii="Times New Roman" w:hAnsi="Times New Roman" w:cs="Times New Roman"/>
          <w:color w:val="0D0D0D" w:themeColor="text1" w:themeTint="F2"/>
          <w:sz w:val="24"/>
          <w:szCs w:val="24"/>
        </w:rPr>
        <w:br/>
        <w:t>charge. En suivant ce paramètre, l’accumulation de la biomasse dans le système peut être</w:t>
      </w:r>
      <w:r w:rsidRPr="00E91B2A">
        <w:rPr>
          <w:rFonts w:ascii="Times New Roman" w:hAnsi="Times New Roman" w:cs="Times New Roman"/>
          <w:color w:val="0D0D0D" w:themeColor="text1" w:themeTint="F2"/>
          <w:sz w:val="24"/>
          <w:szCs w:val="24"/>
        </w:rPr>
        <w:br/>
        <w:t xml:space="preserve">contrôlée en effectuant des lavages </w:t>
      </w:r>
      <w:r w:rsidRPr="00E91B2A">
        <w:rPr>
          <w:rFonts w:ascii="Times New Roman" w:hAnsi="Times New Roman" w:cs="Times New Roman"/>
          <w:b/>
          <w:bCs/>
          <w:color w:val="0D0D0D" w:themeColor="text1" w:themeTint="F2"/>
          <w:sz w:val="24"/>
          <w:szCs w:val="24"/>
        </w:rPr>
        <w:t>(</w:t>
      </w:r>
      <w:proofErr w:type="spellStart"/>
      <w:r w:rsidRPr="00E91B2A">
        <w:rPr>
          <w:rFonts w:ascii="Times New Roman" w:hAnsi="Times New Roman" w:cs="Times New Roman"/>
          <w:b/>
          <w:bCs/>
          <w:color w:val="0D0D0D" w:themeColor="text1" w:themeTint="F2"/>
          <w:sz w:val="24"/>
          <w:szCs w:val="24"/>
        </w:rPr>
        <w:t>Courtemanche</w:t>
      </w:r>
      <w:proofErr w:type="spellEnd"/>
      <w:r w:rsidRPr="00E91B2A">
        <w:rPr>
          <w:rFonts w:ascii="Times New Roman" w:hAnsi="Times New Roman" w:cs="Times New Roman"/>
          <w:b/>
          <w:bCs/>
          <w:color w:val="0D0D0D" w:themeColor="text1" w:themeTint="F2"/>
          <w:sz w:val="24"/>
          <w:szCs w:val="24"/>
        </w:rPr>
        <w:t>, 1996)</w:t>
      </w:r>
      <w:r w:rsidRPr="00E91B2A">
        <w:rPr>
          <w:rFonts w:ascii="Times New Roman" w:hAnsi="Times New Roman" w:cs="Times New Roman"/>
          <w:color w:val="0D0D0D" w:themeColor="text1" w:themeTint="F2"/>
          <w:sz w:val="24"/>
          <w:szCs w:val="24"/>
        </w:rPr>
        <w:t>.</w:t>
      </w:r>
    </w:p>
    <w:p w:rsidR="004E5861" w:rsidRPr="00E91B2A" w:rsidRDefault="004E5861" w:rsidP="004E5861">
      <w:pPr>
        <w:spacing w:line="360" w:lineRule="auto"/>
        <w:jc w:val="both"/>
        <w:rPr>
          <w:rFonts w:ascii="Times New Roman" w:hAnsi="Times New Roman" w:cs="Times New Roman"/>
          <w:color w:val="0D0D0D" w:themeColor="text1" w:themeTint="F2"/>
          <w:sz w:val="24"/>
          <w:szCs w:val="24"/>
        </w:rPr>
      </w:pPr>
      <w:r w:rsidRPr="00E91B2A">
        <w:rPr>
          <w:rFonts w:ascii="Times New Roman" w:hAnsi="Times New Roman" w:cs="Times New Roman"/>
          <w:b/>
          <w:bCs/>
          <w:color w:val="0D0D0D" w:themeColor="text1" w:themeTint="F2"/>
          <w:sz w:val="24"/>
          <w:szCs w:val="24"/>
        </w:rPr>
        <w:t>Gilbert et al. (2005)</w:t>
      </w:r>
      <w:r w:rsidRPr="00E91B2A">
        <w:rPr>
          <w:rFonts w:ascii="Times New Roman" w:hAnsi="Times New Roman" w:cs="Times New Roman"/>
          <w:color w:val="0D0D0D" w:themeColor="text1" w:themeTint="F2"/>
          <w:sz w:val="24"/>
          <w:szCs w:val="24"/>
        </w:rPr>
        <w:t xml:space="preserve"> ont démontré que pour un </w:t>
      </w:r>
      <w:proofErr w:type="spellStart"/>
      <w:r w:rsidRPr="00E91B2A">
        <w:rPr>
          <w:rFonts w:ascii="Times New Roman" w:hAnsi="Times New Roman" w:cs="Times New Roman"/>
          <w:color w:val="0D0D0D" w:themeColor="text1" w:themeTint="F2"/>
          <w:sz w:val="24"/>
          <w:szCs w:val="24"/>
        </w:rPr>
        <w:t>biofiltre</w:t>
      </w:r>
      <w:proofErr w:type="spellEnd"/>
      <w:r w:rsidRPr="00E91B2A">
        <w:rPr>
          <w:rFonts w:ascii="Times New Roman" w:hAnsi="Times New Roman" w:cs="Times New Roman"/>
          <w:color w:val="0D0D0D" w:themeColor="text1" w:themeTint="F2"/>
          <w:sz w:val="24"/>
          <w:szCs w:val="24"/>
        </w:rPr>
        <w:t xml:space="preserve"> garni de matières</w:t>
      </w:r>
      <w:r w:rsidRPr="00E91B2A">
        <w:rPr>
          <w:rFonts w:ascii="Times New Roman" w:hAnsi="Times New Roman" w:cs="Times New Roman"/>
          <w:color w:val="0D0D0D" w:themeColor="text1" w:themeTint="F2"/>
          <w:sz w:val="24"/>
          <w:szCs w:val="24"/>
        </w:rPr>
        <w:br/>
        <w:t>organiques (mélange tourbe et de copeaux de bois), même après 60 jours d’opération et pour</w:t>
      </w:r>
      <w:r w:rsidRPr="00E91B2A">
        <w:rPr>
          <w:rFonts w:ascii="Times New Roman" w:hAnsi="Times New Roman" w:cs="Times New Roman"/>
          <w:color w:val="0D0D0D" w:themeColor="text1" w:themeTint="F2"/>
          <w:sz w:val="24"/>
          <w:szCs w:val="24"/>
        </w:rPr>
        <w:br/>
        <w:t>différentes conditions d’opération, la colonisation du lit garni filtrant est toujours en</w:t>
      </w:r>
      <w:r w:rsidRPr="00E91B2A">
        <w:rPr>
          <w:rFonts w:ascii="Times New Roman" w:hAnsi="Times New Roman" w:cs="Times New Roman"/>
          <w:color w:val="0D0D0D" w:themeColor="text1" w:themeTint="F2"/>
          <w:sz w:val="24"/>
          <w:szCs w:val="24"/>
        </w:rPr>
        <w:br/>
        <w:t xml:space="preserve">accroissement. Par un suivi </w:t>
      </w:r>
      <w:proofErr w:type="spellStart"/>
      <w:r w:rsidRPr="00E91B2A">
        <w:rPr>
          <w:rFonts w:ascii="Times New Roman" w:hAnsi="Times New Roman" w:cs="Times New Roman"/>
          <w:color w:val="0D0D0D" w:themeColor="text1" w:themeTint="F2"/>
          <w:sz w:val="24"/>
          <w:szCs w:val="24"/>
        </w:rPr>
        <w:t>réspirométrique</w:t>
      </w:r>
      <w:proofErr w:type="spellEnd"/>
      <w:r w:rsidRPr="00E91B2A">
        <w:rPr>
          <w:rFonts w:ascii="Times New Roman" w:hAnsi="Times New Roman" w:cs="Times New Roman"/>
          <w:color w:val="0D0D0D" w:themeColor="text1" w:themeTint="F2"/>
          <w:sz w:val="24"/>
          <w:szCs w:val="24"/>
        </w:rPr>
        <w:t>, il a été démontré que la colonisation du milieu</w:t>
      </w:r>
      <w:r w:rsidRPr="00E91B2A">
        <w:rPr>
          <w:rFonts w:ascii="Times New Roman" w:hAnsi="Times New Roman" w:cs="Times New Roman"/>
          <w:color w:val="0D0D0D" w:themeColor="text1" w:themeTint="F2"/>
          <w:sz w:val="24"/>
          <w:szCs w:val="24"/>
        </w:rPr>
        <w:br/>
        <w:t>filtrant est lente dans le temps. La colonisation est de plus influencée par les charges</w:t>
      </w:r>
      <w:r w:rsidRPr="00E91B2A">
        <w:rPr>
          <w:rFonts w:ascii="Times New Roman" w:hAnsi="Times New Roman" w:cs="Times New Roman"/>
          <w:color w:val="0D0D0D" w:themeColor="text1" w:themeTint="F2"/>
          <w:sz w:val="24"/>
          <w:szCs w:val="24"/>
        </w:rPr>
        <w:br/>
        <w:t xml:space="preserve">organiques et hydrauliques appliquées aux </w:t>
      </w:r>
      <w:proofErr w:type="spellStart"/>
      <w:r w:rsidRPr="00E91B2A">
        <w:rPr>
          <w:rFonts w:ascii="Times New Roman" w:hAnsi="Times New Roman" w:cs="Times New Roman"/>
          <w:color w:val="0D0D0D" w:themeColor="text1" w:themeTint="F2"/>
          <w:sz w:val="24"/>
          <w:szCs w:val="24"/>
        </w:rPr>
        <w:t>biofiltres</w:t>
      </w:r>
      <w:proofErr w:type="spellEnd"/>
      <w:r w:rsidRPr="00E91B2A">
        <w:rPr>
          <w:rFonts w:ascii="Times New Roman" w:hAnsi="Times New Roman" w:cs="Times New Roman"/>
          <w:color w:val="0D0D0D" w:themeColor="text1" w:themeTint="F2"/>
          <w:sz w:val="24"/>
          <w:szCs w:val="24"/>
        </w:rPr>
        <w:t>.</w:t>
      </w:r>
    </w:p>
    <w:p w:rsidR="004E5861" w:rsidRPr="00E91B2A" w:rsidRDefault="00BE4C6F" w:rsidP="00D447AF">
      <w:pPr>
        <w:pStyle w:val="Titre2"/>
      </w:pPr>
      <w:bookmarkStart w:id="27" w:name="_Toc517715154"/>
      <w:r>
        <w:t>I.</w:t>
      </w:r>
      <w:r w:rsidR="004E5861" w:rsidRPr="00E91B2A">
        <w:t>2.5. Méthodes d’ensemencement du lit filtrant</w:t>
      </w:r>
      <w:bookmarkEnd w:id="27"/>
    </w:p>
    <w:p w:rsidR="004E5861" w:rsidRPr="00E91B2A" w:rsidRDefault="004E5861" w:rsidP="004E5861">
      <w:pPr>
        <w:spacing w:line="360" w:lineRule="auto"/>
        <w:jc w:val="both"/>
        <w:rPr>
          <w:rFonts w:ascii="Times New Roman" w:hAnsi="Times New Roman" w:cs="Times New Roman"/>
          <w:color w:val="000000"/>
        </w:rPr>
      </w:pPr>
      <w:r w:rsidRPr="00E91B2A">
        <w:rPr>
          <w:rFonts w:ascii="Times New Roman" w:hAnsi="Times New Roman" w:cs="Times New Roman"/>
          <w:b/>
          <w:bCs/>
          <w:color w:val="000000"/>
          <w:sz w:val="24"/>
          <w:szCs w:val="24"/>
        </w:rPr>
        <w:t>Zidane et al. (2006)</w:t>
      </w:r>
      <w:r w:rsidRPr="00E91B2A">
        <w:rPr>
          <w:rFonts w:ascii="Times New Roman" w:hAnsi="Times New Roman" w:cs="Times New Roman"/>
          <w:color w:val="000000"/>
        </w:rPr>
        <w:t xml:space="preserve"> propose d’ensemencer la colonne de </w:t>
      </w:r>
      <w:proofErr w:type="spellStart"/>
      <w:r w:rsidRPr="00E91B2A">
        <w:rPr>
          <w:rFonts w:ascii="Times New Roman" w:hAnsi="Times New Roman" w:cs="Times New Roman"/>
          <w:color w:val="000000"/>
        </w:rPr>
        <w:t>biofiltration</w:t>
      </w:r>
      <w:proofErr w:type="spellEnd"/>
      <w:r w:rsidRPr="00E91B2A">
        <w:rPr>
          <w:rFonts w:ascii="Times New Roman" w:hAnsi="Times New Roman" w:cs="Times New Roman"/>
          <w:color w:val="000000"/>
        </w:rPr>
        <w:t xml:space="preserve"> par addition</w:t>
      </w:r>
      <w:r w:rsidRPr="00E91B2A">
        <w:rPr>
          <w:rFonts w:ascii="Times New Roman" w:hAnsi="Times New Roman" w:cs="Times New Roman"/>
          <w:color w:val="000000"/>
        </w:rPr>
        <w:br/>
        <w:t xml:space="preserve">d’un grand volume de la culture adaptée voulue. </w:t>
      </w:r>
    </w:p>
    <w:p w:rsidR="004E5861" w:rsidRPr="00E91B2A" w:rsidRDefault="00BE4C6F" w:rsidP="00D447AF">
      <w:pPr>
        <w:pStyle w:val="Titre3"/>
      </w:pPr>
      <w:bookmarkStart w:id="28" w:name="_Toc517715155"/>
      <w:r>
        <w:t>I.</w:t>
      </w:r>
      <w:r w:rsidR="004E5861" w:rsidRPr="00E91B2A">
        <w:t>2.5.1. Immobilisation par fixation naturelle</w:t>
      </w:r>
      <w:bookmarkEnd w:id="28"/>
    </w:p>
    <w:p w:rsidR="004E5861" w:rsidRPr="007A5CFD" w:rsidRDefault="004E5861" w:rsidP="004E5861">
      <w:pPr>
        <w:spacing w:line="360" w:lineRule="auto"/>
        <w:jc w:val="both"/>
        <w:rPr>
          <w:rFonts w:ascii="Times New Roman" w:hAnsi="Times New Roman" w:cs="Times New Roman"/>
          <w:color w:val="000000"/>
          <w:sz w:val="24"/>
          <w:szCs w:val="24"/>
        </w:rPr>
      </w:pPr>
      <w:r w:rsidRPr="007A5CFD">
        <w:rPr>
          <w:rFonts w:ascii="Times New Roman" w:hAnsi="Times New Roman" w:cs="Times New Roman"/>
          <w:color w:val="000000"/>
          <w:sz w:val="24"/>
          <w:szCs w:val="24"/>
        </w:rPr>
        <w:t>C’est la plus usuelle des pratiques. Un support fixe est mise en contact avec l’eau à traiter et la</w:t>
      </w:r>
      <w:r w:rsidRPr="007A5CFD">
        <w:rPr>
          <w:rFonts w:ascii="Times New Roman" w:hAnsi="Times New Roman" w:cs="Times New Roman"/>
          <w:color w:val="000000"/>
          <w:sz w:val="24"/>
          <w:szCs w:val="24"/>
        </w:rPr>
        <w:br/>
        <w:t>biomasse s’y dépose et croît. Le phénomène de fixation sur un support est dicté par plusieurs</w:t>
      </w:r>
      <w:r w:rsidRPr="007A5CFD">
        <w:rPr>
          <w:rFonts w:ascii="Times New Roman" w:hAnsi="Times New Roman" w:cs="Times New Roman"/>
          <w:color w:val="000000"/>
          <w:sz w:val="24"/>
          <w:szCs w:val="24"/>
        </w:rPr>
        <w:br/>
        <w:t>forces : les interactions statiques importantes au début du processus, les forces covalentes</w:t>
      </w:r>
      <w:proofErr w:type="gramStart"/>
      <w:r w:rsidRPr="007A5CFD">
        <w:rPr>
          <w:rFonts w:ascii="Times New Roman" w:hAnsi="Times New Roman" w:cs="Times New Roman"/>
          <w:color w:val="000000"/>
          <w:sz w:val="24"/>
          <w:szCs w:val="24"/>
        </w:rPr>
        <w:t>,</w:t>
      </w:r>
      <w:proofErr w:type="gramEnd"/>
      <w:r w:rsidRPr="007A5CFD">
        <w:rPr>
          <w:rFonts w:ascii="Times New Roman" w:hAnsi="Times New Roman" w:cs="Times New Roman"/>
          <w:color w:val="000000"/>
          <w:sz w:val="24"/>
          <w:szCs w:val="24"/>
        </w:rPr>
        <w:br/>
        <w:t>puisque les cellules microbiennes possèdent des groupes réactifs, et enfin des interactions</w:t>
      </w:r>
      <w:r w:rsidRPr="007A5CFD">
        <w:rPr>
          <w:rFonts w:ascii="Times New Roman" w:hAnsi="Times New Roman" w:cs="Times New Roman"/>
          <w:color w:val="000000"/>
          <w:sz w:val="24"/>
          <w:szCs w:val="24"/>
        </w:rPr>
        <w:br/>
        <w:t>hydrophobiques, le système se trouvant dans un milieu aqueux. Le phénomène d’adsorption</w:t>
      </w:r>
      <w:r w:rsidRPr="007A5CFD">
        <w:rPr>
          <w:rFonts w:ascii="Times New Roman" w:hAnsi="Times New Roman" w:cs="Times New Roman"/>
          <w:color w:val="000000"/>
          <w:sz w:val="24"/>
          <w:szCs w:val="24"/>
        </w:rPr>
        <w:br/>
        <w:t>est également déterminé par le pH (plus il est bas, mieux se fait l’adsorption) et le type de</w:t>
      </w:r>
      <w:r w:rsidRPr="007A5CFD">
        <w:rPr>
          <w:rFonts w:ascii="Times New Roman" w:hAnsi="Times New Roman" w:cs="Times New Roman"/>
          <w:color w:val="000000"/>
          <w:sz w:val="24"/>
          <w:szCs w:val="24"/>
        </w:rPr>
        <w:br/>
        <w:t>microorganismes qui croissent dans le milieu. La présence de sels n’est pas non plus sans</w:t>
      </w:r>
      <w:r w:rsidRPr="007A5CFD">
        <w:rPr>
          <w:rFonts w:ascii="Times New Roman" w:hAnsi="Times New Roman" w:cs="Times New Roman"/>
          <w:color w:val="000000"/>
          <w:sz w:val="24"/>
          <w:szCs w:val="24"/>
        </w:rPr>
        <w:br/>
        <w:t xml:space="preserve">conséquences sur la vitesse d’adsorption </w:t>
      </w:r>
      <w:r w:rsidRPr="007A5CFD">
        <w:rPr>
          <w:rFonts w:ascii="Times New Roman" w:hAnsi="Times New Roman" w:cs="Times New Roman"/>
          <w:b/>
          <w:bCs/>
          <w:color w:val="000000"/>
          <w:sz w:val="24"/>
          <w:szCs w:val="24"/>
        </w:rPr>
        <w:t>(Cohen, 2001)</w:t>
      </w:r>
      <w:r w:rsidRPr="007A5CFD">
        <w:rPr>
          <w:rFonts w:ascii="Times New Roman" w:hAnsi="Times New Roman" w:cs="Times New Roman"/>
          <w:color w:val="000000"/>
          <w:sz w:val="24"/>
          <w:szCs w:val="24"/>
        </w:rPr>
        <w:t>. Plusieurs avantages sont liés à ce</w:t>
      </w:r>
      <w:r w:rsidRPr="007A5CFD">
        <w:rPr>
          <w:rFonts w:ascii="Times New Roman" w:hAnsi="Times New Roman" w:cs="Times New Roman"/>
          <w:color w:val="000000"/>
          <w:sz w:val="24"/>
          <w:szCs w:val="24"/>
        </w:rPr>
        <w:br/>
        <w:t>mode d’immobilisation :</w:t>
      </w:r>
    </w:p>
    <w:p w:rsidR="007A5CFD" w:rsidRPr="007A5CFD" w:rsidRDefault="004E5861" w:rsidP="007A5CFD">
      <w:pPr>
        <w:pStyle w:val="Paragraphedeliste"/>
        <w:numPr>
          <w:ilvl w:val="0"/>
          <w:numId w:val="4"/>
        </w:numPr>
        <w:spacing w:line="360" w:lineRule="auto"/>
        <w:jc w:val="both"/>
        <w:rPr>
          <w:rFonts w:ascii="Times New Roman" w:hAnsi="Times New Roman" w:cs="Times New Roman"/>
          <w:color w:val="000000"/>
          <w:sz w:val="24"/>
          <w:szCs w:val="24"/>
        </w:rPr>
      </w:pPr>
      <w:r w:rsidRPr="007A5CFD">
        <w:rPr>
          <w:rFonts w:ascii="Times New Roman" w:hAnsi="Times New Roman" w:cs="Times New Roman"/>
          <w:color w:val="000000"/>
          <w:sz w:val="24"/>
          <w:szCs w:val="24"/>
        </w:rPr>
        <w:t xml:space="preserve">Une quantité de biomasse importante : Dans les boues </w:t>
      </w:r>
      <w:r w:rsidR="007A5CFD" w:rsidRPr="007A5CFD">
        <w:rPr>
          <w:rFonts w:ascii="Times New Roman" w:hAnsi="Times New Roman" w:cs="Times New Roman"/>
          <w:color w:val="000000"/>
          <w:sz w:val="24"/>
          <w:szCs w:val="24"/>
        </w:rPr>
        <w:t xml:space="preserve">activées, on a généralement 700 </w:t>
      </w:r>
      <w:r w:rsidRPr="007A5CFD">
        <w:rPr>
          <w:rFonts w:ascii="Times New Roman" w:hAnsi="Times New Roman" w:cs="Times New Roman"/>
          <w:color w:val="000000"/>
          <w:sz w:val="24"/>
          <w:szCs w:val="24"/>
        </w:rPr>
        <w:t xml:space="preserve">à 2500 mg de biomasse/L tandis qu’en </w:t>
      </w:r>
      <w:proofErr w:type="spellStart"/>
      <w:r w:rsidRPr="007A5CFD">
        <w:rPr>
          <w:rFonts w:ascii="Times New Roman" w:hAnsi="Times New Roman" w:cs="Times New Roman"/>
          <w:color w:val="000000"/>
          <w:sz w:val="24"/>
          <w:szCs w:val="24"/>
        </w:rPr>
        <w:t>biofiltration</w:t>
      </w:r>
      <w:proofErr w:type="spellEnd"/>
      <w:r w:rsidRPr="007A5CFD">
        <w:rPr>
          <w:rFonts w:ascii="Times New Roman" w:hAnsi="Times New Roman" w:cs="Times New Roman"/>
          <w:color w:val="000000"/>
          <w:sz w:val="24"/>
          <w:szCs w:val="24"/>
        </w:rPr>
        <w:t xml:space="preserve">, on va de 2000 à 100000 mg </w:t>
      </w:r>
      <w:proofErr w:type="spellStart"/>
      <w:r w:rsidRPr="007A5CFD">
        <w:rPr>
          <w:rFonts w:ascii="Times New Roman" w:hAnsi="Times New Roman" w:cs="Times New Roman"/>
          <w:color w:val="000000"/>
          <w:sz w:val="24"/>
          <w:szCs w:val="24"/>
        </w:rPr>
        <w:t>de</w:t>
      </w:r>
      <w:r w:rsidR="007A5CFD" w:rsidRPr="007A5CFD">
        <w:rPr>
          <w:rFonts w:ascii="Times New Roman" w:hAnsi="Times New Roman" w:cs="Times New Roman"/>
          <w:color w:val="000000"/>
        </w:rPr>
        <w:t>biomasse</w:t>
      </w:r>
      <w:proofErr w:type="spellEnd"/>
      <w:r w:rsidR="007A5CFD" w:rsidRPr="007A5CFD">
        <w:rPr>
          <w:rFonts w:ascii="Times New Roman" w:hAnsi="Times New Roman" w:cs="Times New Roman"/>
          <w:color w:val="000000"/>
        </w:rPr>
        <w:t xml:space="preserve">/L </w:t>
      </w:r>
      <w:r w:rsidR="007A5CFD" w:rsidRPr="007A5CFD">
        <w:rPr>
          <w:rFonts w:ascii="Times New Roman" w:hAnsi="Times New Roman" w:cs="Times New Roman"/>
          <w:color w:val="000000"/>
          <w:sz w:val="24"/>
          <w:szCs w:val="24"/>
        </w:rPr>
        <w:t>de filtre. Cette plus grande concentration en biomasse viable a pour</w:t>
      </w:r>
      <w:r w:rsidR="007A5CFD" w:rsidRPr="007A5CFD">
        <w:rPr>
          <w:rFonts w:ascii="Times New Roman" w:hAnsi="Times New Roman" w:cs="Times New Roman"/>
          <w:color w:val="000000"/>
          <w:sz w:val="24"/>
          <w:szCs w:val="24"/>
        </w:rPr>
        <w:br/>
        <w:t xml:space="preserve">résultat une meilleure efficacité d’épuration </w:t>
      </w:r>
      <w:r w:rsidR="007A5CFD" w:rsidRPr="007A5CFD">
        <w:rPr>
          <w:rFonts w:ascii="Times New Roman" w:hAnsi="Times New Roman" w:cs="Times New Roman"/>
          <w:b/>
          <w:bCs/>
          <w:color w:val="000000"/>
          <w:sz w:val="24"/>
          <w:szCs w:val="24"/>
        </w:rPr>
        <w:t>(Cohen, 2001);</w:t>
      </w:r>
    </w:p>
    <w:p w:rsidR="007A5CFD" w:rsidRDefault="007A5CFD" w:rsidP="007A5CFD">
      <w:pPr>
        <w:pStyle w:val="Paragraphedeliste"/>
        <w:numPr>
          <w:ilvl w:val="0"/>
          <w:numId w:val="4"/>
        </w:numPr>
        <w:spacing w:line="360" w:lineRule="auto"/>
        <w:jc w:val="both"/>
        <w:rPr>
          <w:rFonts w:ascii="Times New Roman" w:hAnsi="Times New Roman" w:cs="Times New Roman"/>
          <w:color w:val="000000"/>
          <w:sz w:val="24"/>
          <w:szCs w:val="24"/>
        </w:rPr>
      </w:pPr>
      <w:r w:rsidRPr="007A5CFD">
        <w:rPr>
          <w:rFonts w:ascii="Times New Roman" w:hAnsi="Times New Roman" w:cs="Times New Roman"/>
          <w:color w:val="000000"/>
          <w:sz w:val="24"/>
          <w:szCs w:val="24"/>
        </w:rPr>
        <w:lastRenderedPageBreak/>
        <w:t>Une grande activité métabolique permettant de fonctionner avec des charges</w:t>
      </w:r>
      <w:r w:rsidRPr="007A5CFD">
        <w:rPr>
          <w:rFonts w:ascii="Times New Roman" w:hAnsi="Times New Roman" w:cs="Times New Roman"/>
          <w:color w:val="000000"/>
          <w:sz w:val="24"/>
          <w:szCs w:val="24"/>
        </w:rPr>
        <w:br/>
        <w:t xml:space="preserve">importantes et des temps de rétention hydraulique faibles. </w:t>
      </w:r>
      <w:r w:rsidRPr="007A5CFD">
        <w:rPr>
          <w:rFonts w:ascii="Times New Roman" w:hAnsi="Times New Roman" w:cs="Times New Roman"/>
          <w:b/>
          <w:bCs/>
          <w:color w:val="000000"/>
          <w:sz w:val="24"/>
          <w:szCs w:val="24"/>
        </w:rPr>
        <w:t>(Cohen, 2001)</w:t>
      </w:r>
      <w:r>
        <w:rPr>
          <w:rFonts w:ascii="Times New Roman" w:hAnsi="Times New Roman" w:cs="Times New Roman"/>
          <w:color w:val="000000"/>
          <w:sz w:val="24"/>
          <w:szCs w:val="24"/>
        </w:rPr>
        <w:t>;</w:t>
      </w:r>
    </w:p>
    <w:p w:rsidR="007A5CFD" w:rsidRPr="007A5CFD" w:rsidRDefault="007A5CFD" w:rsidP="007A5CFD">
      <w:pPr>
        <w:pStyle w:val="Paragraphedeliste"/>
        <w:numPr>
          <w:ilvl w:val="0"/>
          <w:numId w:val="4"/>
        </w:numPr>
        <w:spacing w:line="360" w:lineRule="auto"/>
        <w:jc w:val="both"/>
        <w:rPr>
          <w:rFonts w:ascii="Times New Roman" w:hAnsi="Times New Roman" w:cs="Times New Roman"/>
          <w:color w:val="000000"/>
          <w:sz w:val="24"/>
          <w:szCs w:val="24"/>
        </w:rPr>
      </w:pPr>
      <w:r w:rsidRPr="007A5CFD">
        <w:rPr>
          <w:rFonts w:ascii="Times New Roman" w:hAnsi="Times New Roman" w:cs="Times New Roman"/>
          <w:color w:val="000000"/>
          <w:sz w:val="24"/>
          <w:szCs w:val="24"/>
        </w:rPr>
        <w:t>Une plus grande résistance à la toxicité : L’explication,</w:t>
      </w:r>
      <w:r>
        <w:rPr>
          <w:rFonts w:ascii="Times New Roman" w:hAnsi="Times New Roman" w:cs="Times New Roman"/>
          <w:color w:val="000000"/>
          <w:sz w:val="24"/>
          <w:szCs w:val="24"/>
        </w:rPr>
        <w:t xml:space="preserve"> non encore admise par tous les </w:t>
      </w:r>
      <w:r w:rsidRPr="007A5CFD">
        <w:rPr>
          <w:rFonts w:ascii="Times New Roman" w:hAnsi="Times New Roman" w:cs="Times New Roman"/>
          <w:color w:val="000000"/>
          <w:sz w:val="24"/>
          <w:szCs w:val="24"/>
        </w:rPr>
        <w:t xml:space="preserve">chercheurs, serait que la concentration en nutriments autour du </w:t>
      </w:r>
      <w:proofErr w:type="spellStart"/>
      <w:r w:rsidRPr="007A5CFD">
        <w:rPr>
          <w:rFonts w:ascii="Times New Roman" w:hAnsi="Times New Roman" w:cs="Times New Roman"/>
          <w:color w:val="000000"/>
          <w:sz w:val="24"/>
          <w:szCs w:val="24"/>
        </w:rPr>
        <w:t>biofilm</w:t>
      </w:r>
      <w:proofErr w:type="spellEnd"/>
      <w:r w:rsidRPr="007A5CFD">
        <w:rPr>
          <w:rFonts w:ascii="Times New Roman" w:hAnsi="Times New Roman" w:cs="Times New Roman"/>
          <w:color w:val="000000"/>
          <w:sz w:val="24"/>
          <w:szCs w:val="24"/>
        </w:rPr>
        <w:t xml:space="preserve"> aiderait ces</w:t>
      </w:r>
      <w:r w:rsidRPr="007A5CFD">
        <w:rPr>
          <w:rFonts w:ascii="Times New Roman" w:hAnsi="Times New Roman" w:cs="Times New Roman"/>
          <w:color w:val="000000"/>
          <w:sz w:val="24"/>
          <w:szCs w:val="24"/>
        </w:rPr>
        <w:br/>
        <w:t xml:space="preserve">microorganismes à survivre malgré des concentrations importantes de toxiques </w:t>
      </w:r>
      <w:r w:rsidRPr="007A5CFD">
        <w:rPr>
          <w:rFonts w:ascii="Times New Roman" w:hAnsi="Times New Roman" w:cs="Times New Roman"/>
          <w:b/>
          <w:bCs/>
          <w:color w:val="000000"/>
          <w:sz w:val="24"/>
          <w:szCs w:val="24"/>
        </w:rPr>
        <w:t xml:space="preserve">(Cohen, 2001; </w:t>
      </w:r>
      <w:proofErr w:type="spellStart"/>
      <w:r w:rsidRPr="007A5CFD">
        <w:rPr>
          <w:rFonts w:ascii="Times New Roman" w:hAnsi="Times New Roman" w:cs="Times New Roman"/>
          <w:b/>
          <w:bCs/>
          <w:color w:val="000000"/>
          <w:sz w:val="24"/>
          <w:szCs w:val="24"/>
        </w:rPr>
        <w:t>Tsai</w:t>
      </w:r>
      <w:proofErr w:type="spellEnd"/>
      <w:r w:rsidRPr="007A5CFD">
        <w:rPr>
          <w:rFonts w:ascii="Times New Roman" w:hAnsi="Times New Roman" w:cs="Times New Roman"/>
          <w:b/>
          <w:bCs/>
          <w:color w:val="000000"/>
          <w:sz w:val="24"/>
          <w:szCs w:val="24"/>
        </w:rPr>
        <w:t xml:space="preserve"> et Lin, 1999);</w:t>
      </w:r>
    </w:p>
    <w:p w:rsidR="007A5CFD" w:rsidRPr="007A5CFD" w:rsidRDefault="007A5CFD" w:rsidP="007A5CFD">
      <w:pPr>
        <w:pStyle w:val="Paragraphedeliste"/>
        <w:numPr>
          <w:ilvl w:val="0"/>
          <w:numId w:val="4"/>
        </w:numPr>
        <w:spacing w:line="360" w:lineRule="auto"/>
        <w:jc w:val="both"/>
        <w:rPr>
          <w:rFonts w:ascii="Times New Roman" w:hAnsi="Times New Roman" w:cs="Times New Roman"/>
          <w:color w:val="000000"/>
          <w:sz w:val="24"/>
          <w:szCs w:val="24"/>
        </w:rPr>
      </w:pPr>
      <w:r w:rsidRPr="007A5CFD">
        <w:rPr>
          <w:rFonts w:ascii="Times New Roman" w:hAnsi="Times New Roman" w:cs="Times New Roman"/>
          <w:color w:val="000000"/>
          <w:sz w:val="24"/>
          <w:szCs w:val="24"/>
        </w:rPr>
        <w:t>Les boues produites de bonne qualité : On obtient des boues denses ayant peu de</w:t>
      </w:r>
      <w:r w:rsidRPr="007A5CFD">
        <w:rPr>
          <w:rFonts w:ascii="Times New Roman" w:hAnsi="Times New Roman" w:cs="Times New Roman"/>
          <w:color w:val="000000"/>
          <w:sz w:val="24"/>
          <w:szCs w:val="24"/>
        </w:rPr>
        <w:br/>
        <w:t xml:space="preserve">problèmes de décantation et avec peu de risque de foisonnement </w:t>
      </w:r>
      <w:r w:rsidRPr="007A5CFD">
        <w:rPr>
          <w:rFonts w:ascii="Times New Roman" w:hAnsi="Times New Roman" w:cs="Times New Roman"/>
          <w:b/>
          <w:bCs/>
          <w:color w:val="000000"/>
          <w:sz w:val="24"/>
          <w:szCs w:val="24"/>
        </w:rPr>
        <w:t>(Cohen, 2001).</w:t>
      </w:r>
    </w:p>
    <w:p w:rsidR="007A5CFD" w:rsidRPr="00E91B2A" w:rsidRDefault="00BE4C6F" w:rsidP="00D447AF">
      <w:pPr>
        <w:pStyle w:val="Titre3"/>
      </w:pPr>
      <w:bookmarkStart w:id="29" w:name="_Toc517715156"/>
      <w:r>
        <w:t>I.</w:t>
      </w:r>
      <w:r w:rsidR="003F1962">
        <w:t>2.5. 2.  F</w:t>
      </w:r>
      <w:r w:rsidR="007A5CFD" w:rsidRPr="00E91B2A">
        <w:t>ixation artificielle ou forcée</w:t>
      </w:r>
      <w:bookmarkEnd w:id="29"/>
    </w:p>
    <w:p w:rsidR="007A5CFD" w:rsidRPr="00E91B2A" w:rsidRDefault="007A5CFD" w:rsidP="007A5CFD">
      <w:pPr>
        <w:spacing w:line="360" w:lineRule="auto"/>
        <w:jc w:val="both"/>
        <w:rPr>
          <w:rFonts w:ascii="Times New Roman" w:hAnsi="Times New Roman" w:cs="Times New Roman"/>
          <w:color w:val="000000"/>
          <w:sz w:val="24"/>
          <w:szCs w:val="24"/>
        </w:rPr>
      </w:pPr>
      <w:r w:rsidRPr="00E91B2A">
        <w:rPr>
          <w:rFonts w:ascii="Times New Roman" w:hAnsi="Times New Roman" w:cs="Times New Roman"/>
          <w:color w:val="000000"/>
          <w:sz w:val="24"/>
          <w:szCs w:val="24"/>
        </w:rPr>
        <w:t xml:space="preserve">Il y a au total cinq variantes pour ce mode de fonctionnement </w:t>
      </w:r>
      <w:r w:rsidRPr="00E91B2A">
        <w:rPr>
          <w:rFonts w:ascii="Times New Roman" w:hAnsi="Times New Roman" w:cs="Times New Roman"/>
          <w:b/>
          <w:bCs/>
          <w:color w:val="000000"/>
          <w:sz w:val="24"/>
          <w:szCs w:val="24"/>
        </w:rPr>
        <w:t>(Cohen, 2001)</w:t>
      </w:r>
      <w:r w:rsidRPr="00E91B2A">
        <w:rPr>
          <w:rFonts w:ascii="Times New Roman" w:hAnsi="Times New Roman" w:cs="Times New Roman"/>
          <w:color w:val="000000"/>
          <w:sz w:val="24"/>
          <w:szCs w:val="24"/>
        </w:rPr>
        <w:t>:</w:t>
      </w:r>
    </w:p>
    <w:p w:rsidR="007A5CFD" w:rsidRPr="007A5CFD" w:rsidRDefault="007A5CFD" w:rsidP="007A5CFD">
      <w:pPr>
        <w:pStyle w:val="Paragraphedeliste"/>
        <w:numPr>
          <w:ilvl w:val="0"/>
          <w:numId w:val="5"/>
        </w:numPr>
        <w:spacing w:line="360" w:lineRule="auto"/>
        <w:jc w:val="both"/>
        <w:rPr>
          <w:rFonts w:ascii="Times New Roman" w:hAnsi="Times New Roman" w:cs="Times New Roman"/>
          <w:color w:val="000000"/>
          <w:sz w:val="24"/>
          <w:szCs w:val="24"/>
        </w:rPr>
      </w:pPr>
      <w:r w:rsidRPr="007A5CFD">
        <w:rPr>
          <w:rFonts w:ascii="Times New Roman" w:hAnsi="Times New Roman" w:cs="Times New Roman"/>
          <w:color w:val="000000"/>
          <w:sz w:val="24"/>
          <w:szCs w:val="24"/>
        </w:rPr>
        <w:t>La micro encapsulation : Les microorganismes sont emprisonnés dans des capsules</w:t>
      </w:r>
      <w:r w:rsidRPr="007A5CFD">
        <w:rPr>
          <w:rFonts w:ascii="Times New Roman" w:hAnsi="Times New Roman" w:cs="Times New Roman"/>
          <w:color w:val="000000"/>
          <w:sz w:val="24"/>
          <w:szCs w:val="24"/>
        </w:rPr>
        <w:br/>
        <w:t xml:space="preserve">     d’une fine membrane;</w:t>
      </w:r>
    </w:p>
    <w:p w:rsidR="007A5CFD" w:rsidRDefault="007A5CFD" w:rsidP="007A5CFD">
      <w:pPr>
        <w:pStyle w:val="Paragraphedeliste"/>
        <w:numPr>
          <w:ilvl w:val="0"/>
          <w:numId w:val="5"/>
        </w:numPr>
        <w:spacing w:line="360" w:lineRule="auto"/>
        <w:jc w:val="both"/>
        <w:rPr>
          <w:rFonts w:ascii="Times New Roman" w:hAnsi="Times New Roman" w:cs="Times New Roman"/>
          <w:color w:val="000000"/>
          <w:sz w:val="24"/>
          <w:szCs w:val="24"/>
        </w:rPr>
      </w:pPr>
      <w:r w:rsidRPr="007A5CFD">
        <w:rPr>
          <w:rFonts w:ascii="Times New Roman" w:hAnsi="Times New Roman" w:cs="Times New Roman"/>
          <w:color w:val="000000"/>
          <w:sz w:val="24"/>
          <w:szCs w:val="24"/>
        </w:rPr>
        <w:t>La séparation membranaire : Consiste à séparer les microorganismes du fluide par une</w:t>
      </w:r>
      <w:r w:rsidRPr="007A5CFD">
        <w:rPr>
          <w:rFonts w:ascii="Times New Roman" w:hAnsi="Times New Roman" w:cs="Times New Roman"/>
          <w:color w:val="000000"/>
          <w:sz w:val="24"/>
          <w:szCs w:val="24"/>
        </w:rPr>
        <w:br/>
        <w:t>membrane qui permet cependant le passage du substrat et fonctio</w:t>
      </w:r>
      <w:r>
        <w:rPr>
          <w:rFonts w:ascii="Times New Roman" w:hAnsi="Times New Roman" w:cs="Times New Roman"/>
          <w:color w:val="000000"/>
          <w:sz w:val="24"/>
          <w:szCs w:val="24"/>
        </w:rPr>
        <w:t>nne telle une grosse capsule;</w:t>
      </w:r>
    </w:p>
    <w:p w:rsidR="007A5CFD" w:rsidRDefault="007A5CFD" w:rsidP="007A5CFD">
      <w:pPr>
        <w:pStyle w:val="Paragraphedeliste"/>
        <w:numPr>
          <w:ilvl w:val="0"/>
          <w:numId w:val="5"/>
        </w:numPr>
        <w:spacing w:line="360" w:lineRule="auto"/>
        <w:jc w:val="both"/>
        <w:rPr>
          <w:rFonts w:ascii="Times New Roman" w:hAnsi="Times New Roman" w:cs="Times New Roman"/>
          <w:color w:val="000000"/>
          <w:sz w:val="24"/>
          <w:szCs w:val="24"/>
        </w:rPr>
      </w:pPr>
      <w:r w:rsidRPr="007A5CFD">
        <w:rPr>
          <w:rFonts w:ascii="Times New Roman" w:hAnsi="Times New Roman" w:cs="Times New Roman"/>
          <w:color w:val="000000"/>
          <w:sz w:val="24"/>
          <w:szCs w:val="24"/>
        </w:rPr>
        <w:t>Fixation par liaison covalente : On associe au lit filtrant des</w:t>
      </w:r>
      <w:r>
        <w:rPr>
          <w:rFonts w:ascii="Times New Roman" w:hAnsi="Times New Roman" w:cs="Times New Roman"/>
          <w:color w:val="000000"/>
          <w:sz w:val="24"/>
          <w:szCs w:val="24"/>
        </w:rPr>
        <w:t xml:space="preserve"> agents tels le </w:t>
      </w:r>
      <w:proofErr w:type="spellStart"/>
      <w:r>
        <w:rPr>
          <w:rFonts w:ascii="Times New Roman" w:hAnsi="Times New Roman" w:cs="Times New Roman"/>
          <w:color w:val="000000"/>
          <w:sz w:val="24"/>
          <w:szCs w:val="24"/>
        </w:rPr>
        <w:t>glutaraldyde</w:t>
      </w:r>
      <w:proofErr w:type="spellEnd"/>
      <w:r>
        <w:rPr>
          <w:rFonts w:ascii="Times New Roman" w:hAnsi="Times New Roman" w:cs="Times New Roman"/>
          <w:color w:val="000000"/>
          <w:sz w:val="24"/>
          <w:szCs w:val="24"/>
        </w:rPr>
        <w:t>;</w:t>
      </w:r>
    </w:p>
    <w:p w:rsidR="007A5CFD" w:rsidRDefault="007A5CFD" w:rsidP="007A5CFD">
      <w:pPr>
        <w:pStyle w:val="Paragraphedeliste"/>
        <w:numPr>
          <w:ilvl w:val="0"/>
          <w:numId w:val="5"/>
        </w:numPr>
        <w:spacing w:line="360" w:lineRule="auto"/>
        <w:jc w:val="both"/>
        <w:rPr>
          <w:rFonts w:ascii="Times New Roman" w:hAnsi="Times New Roman" w:cs="Times New Roman"/>
          <w:color w:val="000000"/>
          <w:sz w:val="24"/>
          <w:szCs w:val="24"/>
        </w:rPr>
      </w:pPr>
      <w:r w:rsidRPr="007A5CFD">
        <w:rPr>
          <w:rFonts w:ascii="Times New Roman" w:hAnsi="Times New Roman" w:cs="Times New Roman"/>
          <w:color w:val="000000"/>
          <w:sz w:val="24"/>
          <w:szCs w:val="24"/>
        </w:rPr>
        <w:t>Fixation par liaison croisée : Il n’y a pas de lit filtrant. Une structure tridimensionnelle</w:t>
      </w:r>
      <w:r w:rsidRPr="007A5CFD">
        <w:rPr>
          <w:rFonts w:ascii="Times New Roman" w:hAnsi="Times New Roman" w:cs="Times New Roman"/>
          <w:color w:val="000000"/>
          <w:sz w:val="24"/>
          <w:szCs w:val="24"/>
        </w:rPr>
        <w:br/>
        <w:t>complexe est obtenue par des liaisons croisées, entre l</w:t>
      </w:r>
      <w:r>
        <w:rPr>
          <w:rFonts w:ascii="Times New Roman" w:hAnsi="Times New Roman" w:cs="Times New Roman"/>
          <w:color w:val="000000"/>
          <w:sz w:val="24"/>
          <w:szCs w:val="24"/>
        </w:rPr>
        <w:t>es microorganismes eux-mêmes;</w:t>
      </w:r>
    </w:p>
    <w:p w:rsidR="007A5CFD" w:rsidRPr="007A5CFD" w:rsidRDefault="007A5CFD" w:rsidP="007A5CFD">
      <w:pPr>
        <w:pStyle w:val="Paragraphedeliste"/>
        <w:numPr>
          <w:ilvl w:val="0"/>
          <w:numId w:val="5"/>
        </w:numPr>
        <w:spacing w:line="360" w:lineRule="auto"/>
        <w:jc w:val="both"/>
        <w:rPr>
          <w:rFonts w:ascii="Times New Roman" w:hAnsi="Times New Roman" w:cs="Times New Roman"/>
          <w:color w:val="000000"/>
          <w:sz w:val="24"/>
          <w:szCs w:val="24"/>
        </w:rPr>
      </w:pPr>
      <w:r w:rsidRPr="007A5CFD">
        <w:rPr>
          <w:rFonts w:ascii="Times New Roman" w:hAnsi="Times New Roman" w:cs="Times New Roman"/>
          <w:color w:val="000000"/>
          <w:sz w:val="24"/>
          <w:szCs w:val="24"/>
        </w:rPr>
        <w:t xml:space="preserve">L’emprisonnement dans un polymère : Cette méthode consiste à isoler des  microorganismes dans un polymère </w:t>
      </w:r>
      <w:r w:rsidRPr="007A5CFD">
        <w:rPr>
          <w:rFonts w:ascii="Times New Roman" w:hAnsi="Times New Roman" w:cs="Times New Roman"/>
          <w:b/>
          <w:bCs/>
          <w:color w:val="000000"/>
          <w:sz w:val="24"/>
          <w:szCs w:val="24"/>
        </w:rPr>
        <w:t>(</w:t>
      </w:r>
      <w:proofErr w:type="spellStart"/>
      <w:r w:rsidRPr="007A5CFD">
        <w:rPr>
          <w:rFonts w:ascii="Times New Roman" w:hAnsi="Times New Roman" w:cs="Times New Roman"/>
          <w:b/>
          <w:bCs/>
          <w:color w:val="000000"/>
          <w:sz w:val="24"/>
          <w:szCs w:val="24"/>
        </w:rPr>
        <w:t>Leenen</w:t>
      </w:r>
      <w:proofErr w:type="spellEnd"/>
      <w:r w:rsidRPr="007A5CFD">
        <w:rPr>
          <w:rFonts w:ascii="Times New Roman" w:hAnsi="Times New Roman" w:cs="Times New Roman"/>
          <w:b/>
          <w:bCs/>
          <w:color w:val="000000"/>
          <w:sz w:val="24"/>
          <w:szCs w:val="24"/>
        </w:rPr>
        <w:t xml:space="preserve"> et </w:t>
      </w:r>
      <w:proofErr w:type="gramStart"/>
      <w:r w:rsidRPr="007A5CFD">
        <w:rPr>
          <w:rFonts w:ascii="Times New Roman" w:hAnsi="Times New Roman" w:cs="Times New Roman"/>
          <w:b/>
          <w:bCs/>
          <w:color w:val="000000"/>
          <w:sz w:val="24"/>
          <w:szCs w:val="24"/>
        </w:rPr>
        <w:t>al.,</w:t>
      </w:r>
      <w:proofErr w:type="gramEnd"/>
      <w:r w:rsidRPr="007A5CFD">
        <w:rPr>
          <w:rFonts w:ascii="Times New Roman" w:hAnsi="Times New Roman" w:cs="Times New Roman"/>
          <w:b/>
          <w:bCs/>
          <w:color w:val="000000"/>
          <w:sz w:val="24"/>
          <w:szCs w:val="24"/>
        </w:rPr>
        <w:t xml:space="preserve"> 1996).</w:t>
      </w:r>
    </w:p>
    <w:p w:rsidR="007A5CFD" w:rsidRPr="00E91B2A" w:rsidRDefault="00BE4C6F" w:rsidP="00F944FB">
      <w:pPr>
        <w:pStyle w:val="Titre3"/>
      </w:pPr>
      <w:bookmarkStart w:id="30" w:name="_Toc517715157"/>
      <w:r>
        <w:t>I.</w:t>
      </w:r>
      <w:r w:rsidR="007A5CFD" w:rsidRPr="00E91B2A">
        <w:t>2.5. 3</w:t>
      </w:r>
      <w:r w:rsidR="003F1962">
        <w:t>.</w:t>
      </w:r>
      <w:r w:rsidR="007A5CFD" w:rsidRPr="00E91B2A">
        <w:t xml:space="preserve"> Comparaison entre </w:t>
      </w:r>
      <w:bookmarkEnd w:id="30"/>
      <w:r w:rsidR="00F944FB">
        <w:t xml:space="preserve">la fixation naturelle et forcée </w:t>
      </w:r>
    </w:p>
    <w:p w:rsidR="007A5CFD" w:rsidRPr="00E91B2A" w:rsidRDefault="007A5CFD" w:rsidP="007A5CFD">
      <w:pPr>
        <w:spacing w:line="360" w:lineRule="auto"/>
        <w:jc w:val="both"/>
        <w:rPr>
          <w:rFonts w:ascii="Times New Roman" w:hAnsi="Times New Roman" w:cs="Times New Roman"/>
          <w:color w:val="000000"/>
          <w:sz w:val="24"/>
          <w:szCs w:val="24"/>
        </w:rPr>
      </w:pPr>
      <w:r w:rsidRPr="00E91B2A">
        <w:rPr>
          <w:rFonts w:ascii="Times New Roman" w:hAnsi="Times New Roman" w:cs="Times New Roman"/>
          <w:color w:val="000000"/>
          <w:sz w:val="24"/>
          <w:szCs w:val="24"/>
        </w:rPr>
        <w:t>Le Tableau I.3 est une comparaison entre les deux situations précédemment étudiées, à savoir</w:t>
      </w:r>
      <w:r w:rsidRPr="00E91B2A">
        <w:rPr>
          <w:rFonts w:ascii="Times New Roman" w:hAnsi="Times New Roman" w:cs="Times New Roman"/>
          <w:color w:val="000000"/>
          <w:sz w:val="24"/>
          <w:szCs w:val="24"/>
        </w:rPr>
        <w:br/>
        <w:t xml:space="preserve">la fixation libre et la fixation forcée </w:t>
      </w:r>
      <w:r w:rsidRPr="00E91B2A">
        <w:rPr>
          <w:rFonts w:ascii="Times New Roman" w:hAnsi="Times New Roman" w:cs="Times New Roman"/>
          <w:b/>
          <w:bCs/>
          <w:color w:val="000000"/>
          <w:sz w:val="24"/>
          <w:szCs w:val="24"/>
        </w:rPr>
        <w:t>(Cohen, 2001)</w:t>
      </w:r>
      <w:r w:rsidRPr="00E91B2A">
        <w:rPr>
          <w:rFonts w:ascii="Times New Roman" w:hAnsi="Times New Roman" w:cs="Times New Roman"/>
          <w:color w:val="000000"/>
          <w:sz w:val="24"/>
          <w:szCs w:val="24"/>
        </w:rPr>
        <w:t>. Suivant le cas, une étude doit</w:t>
      </w:r>
      <w:r w:rsidRPr="00E91B2A">
        <w:rPr>
          <w:rFonts w:ascii="Times New Roman" w:hAnsi="Times New Roman" w:cs="Times New Roman"/>
          <w:color w:val="000000"/>
          <w:sz w:val="24"/>
          <w:szCs w:val="24"/>
        </w:rPr>
        <w:br/>
        <w:t>être faite avant une quelconque décision sur le choix de la variante à adopter lors d’un</w:t>
      </w:r>
      <w:r w:rsidRPr="00E91B2A">
        <w:rPr>
          <w:rFonts w:ascii="Times New Roman" w:hAnsi="Times New Roman" w:cs="Times New Roman"/>
          <w:color w:val="000000"/>
          <w:sz w:val="24"/>
          <w:szCs w:val="24"/>
        </w:rPr>
        <w:br/>
        <w:t>dimensionnement.</w:t>
      </w:r>
    </w:p>
    <w:p w:rsidR="004E5861" w:rsidRPr="007A5CFD" w:rsidRDefault="004E5861" w:rsidP="007A5CFD">
      <w:pPr>
        <w:pStyle w:val="Paragraphedeliste"/>
        <w:spacing w:line="360" w:lineRule="auto"/>
        <w:jc w:val="both"/>
        <w:rPr>
          <w:rStyle w:val="fontstyle01"/>
          <w:rFonts w:ascii="Times New Roman" w:hAnsi="Times New Roman" w:cs="Times New Roman"/>
          <w:b w:val="0"/>
          <w:bCs w:val="0"/>
          <w:sz w:val="24"/>
          <w:szCs w:val="24"/>
        </w:rPr>
      </w:pPr>
      <w:r w:rsidRPr="007A5CFD">
        <w:rPr>
          <w:rFonts w:ascii="Times New Roman" w:hAnsi="Times New Roman" w:cs="Times New Roman"/>
          <w:color w:val="000000"/>
          <w:sz w:val="24"/>
          <w:szCs w:val="24"/>
        </w:rPr>
        <w:br/>
      </w:r>
    </w:p>
    <w:p w:rsidR="004E5861" w:rsidRPr="00E91B2A" w:rsidRDefault="004E5861" w:rsidP="004E5861">
      <w:pPr>
        <w:spacing w:line="360" w:lineRule="auto"/>
        <w:jc w:val="both"/>
        <w:rPr>
          <w:rStyle w:val="fontstyle01"/>
          <w:rFonts w:ascii="Times New Roman" w:hAnsi="Times New Roman" w:cs="Times New Roman"/>
          <w:b w:val="0"/>
          <w:bCs w:val="0"/>
        </w:rPr>
      </w:pPr>
    </w:p>
    <w:p w:rsidR="004E5861" w:rsidRPr="00E91B2A" w:rsidRDefault="004E5861" w:rsidP="004E5861">
      <w:pPr>
        <w:spacing w:line="360" w:lineRule="auto"/>
        <w:jc w:val="both"/>
        <w:rPr>
          <w:rStyle w:val="fontstyle01"/>
          <w:rFonts w:ascii="Times New Roman" w:hAnsi="Times New Roman" w:cs="Times New Roman"/>
          <w:b w:val="0"/>
          <w:bCs w:val="0"/>
        </w:rPr>
      </w:pPr>
    </w:p>
    <w:p w:rsidR="004E5861" w:rsidRPr="005A5428" w:rsidRDefault="004E5861" w:rsidP="004E5861">
      <w:pPr>
        <w:spacing w:line="360" w:lineRule="auto"/>
        <w:jc w:val="both"/>
        <w:rPr>
          <w:rFonts w:ascii="Times New Roman" w:hAnsi="Times New Roman" w:cs="Times New Roman"/>
          <w:color w:val="000000"/>
          <w:sz w:val="24"/>
          <w:szCs w:val="24"/>
        </w:rPr>
      </w:pPr>
    </w:p>
    <w:p w:rsidR="007A5CFD" w:rsidRPr="00E91B2A" w:rsidRDefault="007A5CFD" w:rsidP="00F944FB">
      <w:pPr>
        <w:spacing w:line="360" w:lineRule="auto"/>
        <w:jc w:val="both"/>
        <w:rPr>
          <w:rFonts w:ascii="Times New Roman" w:hAnsi="Times New Roman" w:cs="Times New Roman"/>
          <w:color w:val="000000"/>
          <w:sz w:val="24"/>
          <w:szCs w:val="24"/>
        </w:rPr>
      </w:pPr>
      <w:r w:rsidRPr="006C5876">
        <w:rPr>
          <w:rFonts w:ascii="Times New Roman" w:hAnsi="Times New Roman" w:cs="Times New Roman"/>
          <w:b/>
          <w:bCs/>
          <w:sz w:val="24"/>
          <w:szCs w:val="24"/>
        </w:rPr>
        <w:lastRenderedPageBreak/>
        <w:t>Tableau</w:t>
      </w:r>
      <w:r w:rsidR="0079325A">
        <w:rPr>
          <w:rFonts w:ascii="Times New Roman" w:hAnsi="Times New Roman" w:cs="Times New Roman"/>
          <w:b/>
          <w:bCs/>
          <w:color w:val="111111"/>
          <w:sz w:val="24"/>
          <w:szCs w:val="24"/>
          <w:shd w:val="clear" w:color="auto" w:fill="FFFFFF"/>
        </w:rPr>
        <w:t>3</w:t>
      </w:r>
      <w:r w:rsidRPr="00E91B2A">
        <w:rPr>
          <w:rFonts w:ascii="Times New Roman" w:hAnsi="Times New Roman" w:cs="Times New Roman"/>
          <w:b/>
          <w:bCs/>
          <w:sz w:val="24"/>
          <w:szCs w:val="24"/>
        </w:rPr>
        <w:t xml:space="preserve">: </w:t>
      </w:r>
      <w:r w:rsidRPr="00E91B2A">
        <w:rPr>
          <w:rFonts w:ascii="Times New Roman" w:hAnsi="Times New Roman" w:cs="Times New Roman"/>
          <w:sz w:val="24"/>
          <w:szCs w:val="24"/>
        </w:rPr>
        <w:t xml:space="preserve">Comparaison entre </w:t>
      </w:r>
      <w:r w:rsidR="00F944FB">
        <w:rPr>
          <w:rFonts w:ascii="Times New Roman" w:hAnsi="Times New Roman" w:cs="Times New Roman"/>
          <w:sz w:val="24"/>
          <w:szCs w:val="24"/>
        </w:rPr>
        <w:t xml:space="preserve">la fixation naturelle et forcée </w:t>
      </w:r>
    </w:p>
    <w:tbl>
      <w:tblPr>
        <w:tblStyle w:val="Grilledutableau"/>
        <w:tblW w:w="0" w:type="auto"/>
        <w:tblLook w:val="04A0"/>
      </w:tblPr>
      <w:tblGrid>
        <w:gridCol w:w="3369"/>
        <w:gridCol w:w="2772"/>
        <w:gridCol w:w="3071"/>
      </w:tblGrid>
      <w:tr w:rsidR="007A5CFD" w:rsidRPr="00E91B2A" w:rsidTr="00FE68D6">
        <w:tc>
          <w:tcPr>
            <w:tcW w:w="3369"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sz w:val="24"/>
                <w:szCs w:val="24"/>
              </w:rPr>
              <w:t>Paramètre</w:t>
            </w:r>
          </w:p>
        </w:tc>
        <w:tc>
          <w:tcPr>
            <w:tcW w:w="2772"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color w:val="000000"/>
              </w:rPr>
              <w:t>Fixation libre</w:t>
            </w:r>
          </w:p>
        </w:tc>
        <w:tc>
          <w:tcPr>
            <w:tcW w:w="3071"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sz w:val="24"/>
                <w:szCs w:val="24"/>
              </w:rPr>
              <w:t>Fixation forcée</w:t>
            </w:r>
          </w:p>
        </w:tc>
      </w:tr>
      <w:tr w:rsidR="007A5CFD" w:rsidRPr="00E91B2A" w:rsidTr="00FE68D6">
        <w:tc>
          <w:tcPr>
            <w:tcW w:w="3369"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sz w:val="24"/>
                <w:szCs w:val="24"/>
              </w:rPr>
              <w:t xml:space="preserve">Lit filtrant </w:t>
            </w:r>
          </w:p>
        </w:tc>
        <w:tc>
          <w:tcPr>
            <w:tcW w:w="2772"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sz w:val="24"/>
                <w:szCs w:val="24"/>
              </w:rPr>
              <w:t xml:space="preserve">Simple et peu couteux </w:t>
            </w:r>
          </w:p>
        </w:tc>
        <w:tc>
          <w:tcPr>
            <w:tcW w:w="3071"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sz w:val="24"/>
                <w:szCs w:val="24"/>
              </w:rPr>
              <w:t>Complexe et souvent couteux</w:t>
            </w:r>
          </w:p>
        </w:tc>
      </w:tr>
      <w:tr w:rsidR="007A5CFD" w:rsidRPr="00E91B2A" w:rsidTr="00FE68D6">
        <w:tc>
          <w:tcPr>
            <w:tcW w:w="3369"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color w:val="000000"/>
              </w:rPr>
              <w:t>Adaptabilité aux changements de</w:t>
            </w:r>
            <w:r w:rsidRPr="00E91B2A">
              <w:rPr>
                <w:rFonts w:ascii="Times New Roman" w:hAnsi="Times New Roman" w:cs="Times New Roman"/>
                <w:color w:val="000000"/>
              </w:rPr>
              <w:br/>
              <w:t>conditions</w:t>
            </w:r>
          </w:p>
        </w:tc>
        <w:tc>
          <w:tcPr>
            <w:tcW w:w="2772"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sz w:val="24"/>
                <w:szCs w:val="24"/>
              </w:rPr>
              <w:t xml:space="preserve">Excellent </w:t>
            </w:r>
          </w:p>
        </w:tc>
        <w:tc>
          <w:tcPr>
            <w:tcW w:w="3071"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sz w:val="24"/>
                <w:szCs w:val="24"/>
              </w:rPr>
              <w:t xml:space="preserve">Faible </w:t>
            </w:r>
          </w:p>
        </w:tc>
      </w:tr>
      <w:tr w:rsidR="007A5CFD" w:rsidRPr="00E91B2A" w:rsidTr="00FE68D6">
        <w:tc>
          <w:tcPr>
            <w:tcW w:w="3369"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color w:val="000000"/>
              </w:rPr>
              <w:t>Restriction à la diffusion</w:t>
            </w:r>
          </w:p>
        </w:tc>
        <w:tc>
          <w:tcPr>
            <w:tcW w:w="2772"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sz w:val="24"/>
                <w:szCs w:val="24"/>
              </w:rPr>
              <w:t xml:space="preserve">Faible </w:t>
            </w:r>
          </w:p>
        </w:tc>
        <w:tc>
          <w:tcPr>
            <w:tcW w:w="3071"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sz w:val="24"/>
                <w:szCs w:val="24"/>
              </w:rPr>
              <w:t xml:space="preserve">Peut être importante </w:t>
            </w:r>
          </w:p>
        </w:tc>
      </w:tr>
      <w:tr w:rsidR="007A5CFD" w:rsidRPr="00E91B2A" w:rsidTr="00FE68D6">
        <w:tc>
          <w:tcPr>
            <w:tcW w:w="3369"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color w:val="000000"/>
              </w:rPr>
              <w:t>Efficacité de traitement de plusieurs polluants</w:t>
            </w:r>
          </w:p>
        </w:tc>
        <w:tc>
          <w:tcPr>
            <w:tcW w:w="2772"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sz w:val="24"/>
                <w:szCs w:val="24"/>
              </w:rPr>
              <w:t xml:space="preserve">Bonne </w:t>
            </w:r>
          </w:p>
        </w:tc>
        <w:tc>
          <w:tcPr>
            <w:tcW w:w="3071"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sz w:val="24"/>
                <w:szCs w:val="24"/>
              </w:rPr>
              <w:t xml:space="preserve">Moyenne </w:t>
            </w:r>
          </w:p>
        </w:tc>
      </w:tr>
      <w:tr w:rsidR="007A5CFD" w:rsidRPr="00E91B2A" w:rsidTr="00FE68D6">
        <w:tc>
          <w:tcPr>
            <w:tcW w:w="3369"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color w:val="000000"/>
              </w:rPr>
              <w:t>Contrôle des espèces présentes</w:t>
            </w:r>
          </w:p>
        </w:tc>
        <w:tc>
          <w:tcPr>
            <w:tcW w:w="2772"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sz w:val="24"/>
                <w:szCs w:val="24"/>
              </w:rPr>
              <w:t xml:space="preserve">Limité </w:t>
            </w:r>
          </w:p>
        </w:tc>
        <w:tc>
          <w:tcPr>
            <w:tcW w:w="3071"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sz w:val="24"/>
                <w:szCs w:val="24"/>
              </w:rPr>
              <w:t xml:space="preserve">Facile </w:t>
            </w:r>
          </w:p>
        </w:tc>
      </w:tr>
      <w:tr w:rsidR="007A5CFD" w:rsidRPr="00E91B2A" w:rsidTr="00FE68D6">
        <w:tc>
          <w:tcPr>
            <w:tcW w:w="3369"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color w:val="000000"/>
              </w:rPr>
              <w:t>Fonctionnement en batch</w:t>
            </w:r>
          </w:p>
        </w:tc>
        <w:tc>
          <w:tcPr>
            <w:tcW w:w="2772"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sz w:val="24"/>
                <w:szCs w:val="24"/>
              </w:rPr>
              <w:t xml:space="preserve">Impossible </w:t>
            </w:r>
          </w:p>
        </w:tc>
        <w:tc>
          <w:tcPr>
            <w:tcW w:w="3071"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sz w:val="24"/>
                <w:szCs w:val="24"/>
              </w:rPr>
              <w:t xml:space="preserve">Possible </w:t>
            </w:r>
          </w:p>
        </w:tc>
      </w:tr>
      <w:tr w:rsidR="007A5CFD" w:rsidRPr="00E91B2A" w:rsidTr="00FE68D6">
        <w:tc>
          <w:tcPr>
            <w:tcW w:w="3369"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color w:val="000000"/>
              </w:rPr>
              <w:t>Stabilité plasmique des microorganismes</w:t>
            </w:r>
          </w:p>
        </w:tc>
        <w:tc>
          <w:tcPr>
            <w:tcW w:w="2772"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sz w:val="24"/>
                <w:szCs w:val="24"/>
              </w:rPr>
              <w:t xml:space="preserve">Faible </w:t>
            </w:r>
          </w:p>
        </w:tc>
        <w:tc>
          <w:tcPr>
            <w:tcW w:w="3071"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sz w:val="24"/>
                <w:szCs w:val="24"/>
              </w:rPr>
              <w:t xml:space="preserve">Grande </w:t>
            </w:r>
          </w:p>
        </w:tc>
      </w:tr>
      <w:tr w:rsidR="007A5CFD" w:rsidRPr="00E91B2A" w:rsidTr="00FE68D6">
        <w:tc>
          <w:tcPr>
            <w:tcW w:w="3369"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color w:val="000000"/>
              </w:rPr>
              <w:t>Production de boues</w:t>
            </w:r>
          </w:p>
        </w:tc>
        <w:tc>
          <w:tcPr>
            <w:tcW w:w="2772"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sz w:val="24"/>
                <w:szCs w:val="24"/>
              </w:rPr>
              <w:t xml:space="preserve">Grande quantité </w:t>
            </w:r>
          </w:p>
        </w:tc>
        <w:tc>
          <w:tcPr>
            <w:tcW w:w="3071"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sz w:val="24"/>
                <w:szCs w:val="24"/>
              </w:rPr>
              <w:t xml:space="preserve">Faible quantité </w:t>
            </w:r>
          </w:p>
        </w:tc>
      </w:tr>
      <w:tr w:rsidR="007A5CFD" w:rsidRPr="00E91B2A" w:rsidTr="00FE68D6">
        <w:tc>
          <w:tcPr>
            <w:tcW w:w="3369"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color w:val="000000"/>
              </w:rPr>
              <w:t>Stockage provisoire d’un lit riche en microorganismes</w:t>
            </w:r>
          </w:p>
        </w:tc>
        <w:tc>
          <w:tcPr>
            <w:tcW w:w="2772"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sz w:val="24"/>
                <w:szCs w:val="24"/>
              </w:rPr>
              <w:t xml:space="preserve">Difficile </w:t>
            </w:r>
          </w:p>
        </w:tc>
        <w:tc>
          <w:tcPr>
            <w:tcW w:w="3071"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sz w:val="24"/>
                <w:szCs w:val="24"/>
              </w:rPr>
              <w:t xml:space="preserve">Facile </w:t>
            </w:r>
          </w:p>
        </w:tc>
      </w:tr>
      <w:tr w:rsidR="007A5CFD" w:rsidRPr="00E91B2A" w:rsidTr="00FE68D6">
        <w:tc>
          <w:tcPr>
            <w:tcW w:w="3369"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color w:val="000000"/>
              </w:rPr>
              <w:t>Modification de la quantité de</w:t>
            </w:r>
            <w:r w:rsidRPr="00E91B2A">
              <w:rPr>
                <w:rFonts w:ascii="Times New Roman" w:hAnsi="Times New Roman" w:cs="Times New Roman"/>
                <w:color w:val="000000"/>
              </w:rPr>
              <w:br/>
              <w:t xml:space="preserve">microorganismes dans le </w:t>
            </w:r>
            <w:proofErr w:type="spellStart"/>
            <w:r w:rsidRPr="00E91B2A">
              <w:rPr>
                <w:rFonts w:ascii="Times New Roman" w:hAnsi="Times New Roman" w:cs="Times New Roman"/>
                <w:color w:val="000000"/>
              </w:rPr>
              <w:t>biofiltre</w:t>
            </w:r>
            <w:proofErr w:type="spellEnd"/>
          </w:p>
        </w:tc>
        <w:tc>
          <w:tcPr>
            <w:tcW w:w="2772"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sz w:val="24"/>
                <w:szCs w:val="24"/>
              </w:rPr>
              <w:t xml:space="preserve">Variable généralement difficile </w:t>
            </w:r>
          </w:p>
        </w:tc>
        <w:tc>
          <w:tcPr>
            <w:tcW w:w="3071" w:type="dxa"/>
          </w:tcPr>
          <w:p w:rsidR="007A5CFD" w:rsidRPr="00E91B2A" w:rsidRDefault="007A5CFD" w:rsidP="00FE68D6">
            <w:pPr>
              <w:spacing w:line="360" w:lineRule="auto"/>
              <w:jc w:val="both"/>
              <w:rPr>
                <w:rFonts w:ascii="Times New Roman" w:hAnsi="Times New Roman" w:cs="Times New Roman"/>
                <w:sz w:val="24"/>
                <w:szCs w:val="24"/>
              </w:rPr>
            </w:pPr>
            <w:r w:rsidRPr="00E91B2A">
              <w:rPr>
                <w:rFonts w:ascii="Times New Roman" w:hAnsi="Times New Roman" w:cs="Times New Roman"/>
                <w:sz w:val="24"/>
                <w:szCs w:val="24"/>
              </w:rPr>
              <w:t xml:space="preserve">Facile </w:t>
            </w:r>
          </w:p>
        </w:tc>
      </w:tr>
    </w:tbl>
    <w:p w:rsidR="007A5CFD" w:rsidRPr="00E91B2A" w:rsidRDefault="007A5CFD" w:rsidP="007A5CFD">
      <w:pPr>
        <w:spacing w:line="360" w:lineRule="auto"/>
        <w:jc w:val="both"/>
        <w:rPr>
          <w:rFonts w:ascii="Times New Roman" w:hAnsi="Times New Roman" w:cs="Times New Roman"/>
          <w:b/>
          <w:bCs/>
          <w:sz w:val="24"/>
          <w:szCs w:val="24"/>
        </w:rPr>
      </w:pPr>
    </w:p>
    <w:p w:rsidR="007A5CFD" w:rsidRPr="00E91B2A" w:rsidRDefault="00BE4C6F" w:rsidP="00D447AF">
      <w:pPr>
        <w:pStyle w:val="Titre2"/>
      </w:pPr>
      <w:bookmarkStart w:id="31" w:name="_Toc517715158"/>
      <w:r>
        <w:t>I.</w:t>
      </w:r>
      <w:r w:rsidR="007A5CFD" w:rsidRPr="00E91B2A">
        <w:t xml:space="preserve">2.6. Lavage des </w:t>
      </w:r>
      <w:proofErr w:type="spellStart"/>
      <w:r w:rsidR="007A5CFD" w:rsidRPr="00E91B2A">
        <w:t>biofiltres</w:t>
      </w:r>
      <w:bookmarkEnd w:id="31"/>
      <w:proofErr w:type="spellEnd"/>
    </w:p>
    <w:p w:rsidR="007A5CFD" w:rsidRPr="00E91B2A" w:rsidRDefault="007A5CFD" w:rsidP="007A5CFD">
      <w:pPr>
        <w:spacing w:line="360" w:lineRule="auto"/>
        <w:jc w:val="both"/>
        <w:rPr>
          <w:rFonts w:ascii="Times New Roman" w:hAnsi="Times New Roman" w:cs="Times New Roman"/>
          <w:color w:val="000000"/>
          <w:sz w:val="24"/>
          <w:szCs w:val="24"/>
        </w:rPr>
      </w:pPr>
      <w:r w:rsidRPr="00E91B2A">
        <w:rPr>
          <w:rFonts w:ascii="Times New Roman" w:hAnsi="Times New Roman" w:cs="Times New Roman"/>
          <w:color w:val="000000"/>
          <w:sz w:val="24"/>
          <w:szCs w:val="24"/>
        </w:rPr>
        <w:t xml:space="preserve">Le </w:t>
      </w:r>
      <w:proofErr w:type="spellStart"/>
      <w:r w:rsidRPr="00E91B2A">
        <w:rPr>
          <w:rFonts w:ascii="Times New Roman" w:hAnsi="Times New Roman" w:cs="Times New Roman"/>
          <w:color w:val="000000"/>
          <w:sz w:val="24"/>
          <w:szCs w:val="24"/>
        </w:rPr>
        <w:t>biofilm</w:t>
      </w:r>
      <w:proofErr w:type="spellEnd"/>
      <w:r w:rsidRPr="00E91B2A">
        <w:rPr>
          <w:rFonts w:ascii="Times New Roman" w:hAnsi="Times New Roman" w:cs="Times New Roman"/>
          <w:color w:val="000000"/>
          <w:sz w:val="24"/>
          <w:szCs w:val="24"/>
        </w:rPr>
        <w:t xml:space="preserve"> croit à la surface du lit et il y a aussi accumulation de la matière en suspension.</w:t>
      </w:r>
      <w:r w:rsidRPr="00E91B2A">
        <w:rPr>
          <w:rFonts w:ascii="Times New Roman" w:hAnsi="Times New Roman" w:cs="Times New Roman"/>
          <w:color w:val="000000"/>
          <w:sz w:val="24"/>
          <w:szCs w:val="24"/>
        </w:rPr>
        <w:br/>
        <w:t>Cela se traduit par une augmentation de la perte de charge hydraulique dans le réacteur. C’est</w:t>
      </w:r>
      <w:r w:rsidRPr="00E91B2A">
        <w:rPr>
          <w:rFonts w:ascii="Times New Roman" w:hAnsi="Times New Roman" w:cs="Times New Roman"/>
          <w:color w:val="000000"/>
          <w:sz w:val="24"/>
          <w:szCs w:val="24"/>
        </w:rPr>
        <w:br/>
        <w:t xml:space="preserve">la raison pour laquelle des lavages périodiques des </w:t>
      </w:r>
      <w:proofErr w:type="spellStart"/>
      <w:r w:rsidRPr="00E91B2A">
        <w:rPr>
          <w:rFonts w:ascii="Times New Roman" w:hAnsi="Times New Roman" w:cs="Times New Roman"/>
          <w:color w:val="000000"/>
          <w:sz w:val="24"/>
          <w:szCs w:val="24"/>
        </w:rPr>
        <w:t>biofiltres</w:t>
      </w:r>
      <w:proofErr w:type="spellEnd"/>
      <w:r w:rsidRPr="00E91B2A">
        <w:rPr>
          <w:rFonts w:ascii="Times New Roman" w:hAnsi="Times New Roman" w:cs="Times New Roman"/>
          <w:color w:val="000000"/>
          <w:sz w:val="24"/>
          <w:szCs w:val="24"/>
        </w:rPr>
        <w:t xml:space="preserve"> sont nécessaires. Ces lavages</w:t>
      </w:r>
      <w:r w:rsidRPr="00E91B2A">
        <w:rPr>
          <w:rFonts w:ascii="Times New Roman" w:hAnsi="Times New Roman" w:cs="Times New Roman"/>
          <w:color w:val="000000"/>
          <w:sz w:val="24"/>
          <w:szCs w:val="24"/>
        </w:rPr>
        <w:br/>
        <w:t>permettent alors une extraction de la biomasse tout en réduisant le risque de formation de</w:t>
      </w:r>
      <w:r w:rsidRPr="00E91B2A">
        <w:rPr>
          <w:rFonts w:ascii="Times New Roman" w:hAnsi="Times New Roman" w:cs="Times New Roman"/>
          <w:color w:val="000000"/>
          <w:sz w:val="24"/>
          <w:szCs w:val="24"/>
        </w:rPr>
        <w:br/>
        <w:t xml:space="preserve">chemins préférentiels </w:t>
      </w:r>
      <w:r w:rsidRPr="00E91B2A">
        <w:rPr>
          <w:rFonts w:ascii="Times New Roman" w:hAnsi="Times New Roman" w:cs="Times New Roman"/>
          <w:b/>
          <w:bCs/>
          <w:color w:val="000000"/>
          <w:sz w:val="24"/>
          <w:szCs w:val="24"/>
        </w:rPr>
        <w:t>(</w:t>
      </w:r>
      <w:proofErr w:type="spellStart"/>
      <w:r w:rsidRPr="00E91B2A">
        <w:rPr>
          <w:rFonts w:ascii="Times New Roman" w:hAnsi="Times New Roman" w:cs="Times New Roman"/>
          <w:b/>
          <w:bCs/>
          <w:color w:val="000000"/>
          <w:sz w:val="24"/>
          <w:szCs w:val="24"/>
        </w:rPr>
        <w:t>Courtemanche</w:t>
      </w:r>
      <w:proofErr w:type="spellEnd"/>
      <w:r w:rsidRPr="00E91B2A">
        <w:rPr>
          <w:rFonts w:ascii="Times New Roman" w:hAnsi="Times New Roman" w:cs="Times New Roman"/>
          <w:b/>
          <w:bCs/>
          <w:color w:val="000000"/>
          <w:sz w:val="24"/>
          <w:szCs w:val="24"/>
        </w:rPr>
        <w:t>, 1996; Pineau et Lessard, 1994)</w:t>
      </w:r>
      <w:r w:rsidRPr="00E91B2A">
        <w:rPr>
          <w:rFonts w:ascii="Times New Roman" w:hAnsi="Times New Roman" w:cs="Times New Roman"/>
          <w:color w:val="000000"/>
          <w:sz w:val="24"/>
          <w:szCs w:val="24"/>
        </w:rPr>
        <w:t xml:space="preserve">, Le lavage d’un </w:t>
      </w:r>
      <w:proofErr w:type="spellStart"/>
      <w:r w:rsidRPr="00E91B2A">
        <w:rPr>
          <w:rFonts w:ascii="Times New Roman" w:hAnsi="Times New Roman" w:cs="Times New Roman"/>
          <w:color w:val="000000"/>
          <w:sz w:val="24"/>
          <w:szCs w:val="24"/>
        </w:rPr>
        <w:t>biofiltre</w:t>
      </w:r>
      <w:proofErr w:type="spellEnd"/>
      <w:r w:rsidRPr="00E91B2A">
        <w:rPr>
          <w:rFonts w:ascii="Times New Roman" w:hAnsi="Times New Roman" w:cs="Times New Roman"/>
          <w:color w:val="000000"/>
          <w:sz w:val="24"/>
          <w:szCs w:val="24"/>
        </w:rPr>
        <w:t xml:space="preserve"> se fait en deux étapes </w:t>
      </w:r>
      <w:r w:rsidRPr="00E91B2A">
        <w:rPr>
          <w:rFonts w:ascii="Times New Roman" w:hAnsi="Times New Roman" w:cs="Times New Roman"/>
          <w:b/>
          <w:bCs/>
          <w:color w:val="000000"/>
          <w:sz w:val="24"/>
          <w:szCs w:val="24"/>
        </w:rPr>
        <w:t>(</w:t>
      </w:r>
      <w:proofErr w:type="spellStart"/>
      <w:r w:rsidRPr="00E91B2A">
        <w:rPr>
          <w:rFonts w:ascii="Times New Roman" w:hAnsi="Times New Roman" w:cs="Times New Roman"/>
          <w:b/>
          <w:bCs/>
          <w:color w:val="000000"/>
          <w:sz w:val="24"/>
          <w:szCs w:val="24"/>
        </w:rPr>
        <w:t>Courtemanche</w:t>
      </w:r>
      <w:proofErr w:type="spellEnd"/>
      <w:r w:rsidRPr="00E91B2A">
        <w:rPr>
          <w:rFonts w:ascii="Times New Roman" w:hAnsi="Times New Roman" w:cs="Times New Roman"/>
          <w:b/>
          <w:bCs/>
          <w:color w:val="000000"/>
          <w:sz w:val="24"/>
          <w:szCs w:val="24"/>
        </w:rPr>
        <w:t>, 1996)</w:t>
      </w:r>
      <w:r w:rsidRPr="00E91B2A">
        <w:rPr>
          <w:rFonts w:ascii="Times New Roman" w:hAnsi="Times New Roman" w:cs="Times New Roman"/>
          <w:color w:val="000000"/>
          <w:sz w:val="24"/>
          <w:szCs w:val="24"/>
        </w:rPr>
        <w:t xml:space="preserve"> :</w:t>
      </w:r>
    </w:p>
    <w:p w:rsidR="007A5CFD" w:rsidRPr="007A5CFD" w:rsidRDefault="007A5CFD" w:rsidP="007A5CFD">
      <w:pPr>
        <w:pStyle w:val="Paragraphedeliste"/>
        <w:numPr>
          <w:ilvl w:val="0"/>
          <w:numId w:val="7"/>
        </w:numPr>
        <w:spacing w:line="360" w:lineRule="auto"/>
        <w:jc w:val="both"/>
        <w:rPr>
          <w:rFonts w:ascii="Times New Roman" w:hAnsi="Times New Roman" w:cs="Times New Roman"/>
          <w:color w:val="000000"/>
          <w:sz w:val="24"/>
          <w:szCs w:val="24"/>
        </w:rPr>
      </w:pPr>
      <w:r w:rsidRPr="007A5CFD">
        <w:rPr>
          <w:rFonts w:ascii="Times New Roman" w:hAnsi="Times New Roman" w:cs="Times New Roman"/>
          <w:color w:val="000000"/>
          <w:sz w:val="24"/>
          <w:szCs w:val="24"/>
        </w:rPr>
        <w:t xml:space="preserve">D’abord un « </w:t>
      </w:r>
      <w:proofErr w:type="spellStart"/>
      <w:r w:rsidRPr="007A5CFD">
        <w:rPr>
          <w:rFonts w:ascii="Times New Roman" w:hAnsi="Times New Roman" w:cs="Times New Roman"/>
          <w:color w:val="000000"/>
          <w:sz w:val="24"/>
          <w:szCs w:val="24"/>
        </w:rPr>
        <w:t>détassement</w:t>
      </w:r>
      <w:proofErr w:type="spellEnd"/>
      <w:r w:rsidRPr="007A5CFD">
        <w:rPr>
          <w:rFonts w:ascii="Times New Roman" w:hAnsi="Times New Roman" w:cs="Times New Roman"/>
          <w:color w:val="000000"/>
          <w:sz w:val="24"/>
          <w:szCs w:val="24"/>
        </w:rPr>
        <w:t xml:space="preserve"> » du matériau par de l’air insufflé de façon brutale : cette</w:t>
      </w:r>
      <w:r w:rsidRPr="007A5CFD">
        <w:rPr>
          <w:rFonts w:ascii="Times New Roman" w:hAnsi="Times New Roman" w:cs="Times New Roman"/>
          <w:color w:val="000000"/>
          <w:sz w:val="24"/>
          <w:szCs w:val="24"/>
        </w:rPr>
        <w:br/>
        <w:t>opération vise à briser la prédominance des chemins préférentiels et facilite le détachement d’une fraction de la biomasse pendant l’étape suivante;</w:t>
      </w:r>
    </w:p>
    <w:p w:rsidR="007A5CFD" w:rsidRPr="007A5CFD" w:rsidRDefault="007A5CFD" w:rsidP="007A5CFD">
      <w:pPr>
        <w:pStyle w:val="Paragraphedeliste"/>
        <w:numPr>
          <w:ilvl w:val="0"/>
          <w:numId w:val="6"/>
        </w:numPr>
        <w:spacing w:line="360" w:lineRule="auto"/>
        <w:jc w:val="both"/>
        <w:rPr>
          <w:rFonts w:ascii="Times New Roman" w:hAnsi="Times New Roman" w:cs="Times New Roman"/>
          <w:color w:val="000000"/>
          <w:sz w:val="24"/>
          <w:szCs w:val="24"/>
        </w:rPr>
      </w:pPr>
      <w:r w:rsidRPr="007A5CFD">
        <w:rPr>
          <w:rFonts w:ascii="Times New Roman" w:hAnsi="Times New Roman" w:cs="Times New Roman"/>
          <w:color w:val="000000"/>
          <w:sz w:val="24"/>
          <w:szCs w:val="24"/>
        </w:rPr>
        <w:t>Ensuite, un flux d’air et d’eau qui permet l’enlèvement d’une partie de la biomasse.</w:t>
      </w:r>
      <w:r w:rsidRPr="007A5CFD">
        <w:rPr>
          <w:rFonts w:ascii="Times New Roman" w:hAnsi="Times New Roman" w:cs="Times New Roman"/>
          <w:color w:val="000000"/>
          <w:sz w:val="24"/>
          <w:szCs w:val="24"/>
        </w:rPr>
        <w:br/>
        <w:t xml:space="preserve">Quand le </w:t>
      </w:r>
      <w:proofErr w:type="spellStart"/>
      <w:r w:rsidRPr="007A5CFD">
        <w:rPr>
          <w:rFonts w:ascii="Times New Roman" w:hAnsi="Times New Roman" w:cs="Times New Roman"/>
          <w:color w:val="000000"/>
          <w:sz w:val="24"/>
          <w:szCs w:val="24"/>
        </w:rPr>
        <w:t>biofiltre</w:t>
      </w:r>
      <w:proofErr w:type="spellEnd"/>
      <w:r w:rsidRPr="007A5CFD">
        <w:rPr>
          <w:rFonts w:ascii="Times New Roman" w:hAnsi="Times New Roman" w:cs="Times New Roman"/>
          <w:color w:val="000000"/>
          <w:sz w:val="24"/>
          <w:szCs w:val="24"/>
        </w:rPr>
        <w:t xml:space="preserve"> est utilisé pour l’élimination du carbone organiq</w:t>
      </w:r>
      <w:r>
        <w:rPr>
          <w:rFonts w:ascii="Times New Roman" w:hAnsi="Times New Roman" w:cs="Times New Roman"/>
          <w:color w:val="000000"/>
          <w:sz w:val="24"/>
          <w:szCs w:val="24"/>
        </w:rPr>
        <w:t xml:space="preserve">ue, environ 20 minutes </w:t>
      </w:r>
      <w:r w:rsidRPr="007A5CFD">
        <w:rPr>
          <w:rFonts w:ascii="Times New Roman" w:hAnsi="Times New Roman" w:cs="Times New Roman"/>
          <w:color w:val="000000"/>
          <w:sz w:val="24"/>
          <w:szCs w:val="24"/>
        </w:rPr>
        <w:t xml:space="preserve">toutes les 24 à 48 heures doivent être consacrées à cette opération </w:t>
      </w:r>
      <w:r w:rsidRPr="007A5CFD">
        <w:rPr>
          <w:rFonts w:ascii="Times New Roman" w:hAnsi="Times New Roman" w:cs="Times New Roman"/>
          <w:b/>
          <w:bCs/>
          <w:color w:val="000000"/>
          <w:sz w:val="24"/>
          <w:szCs w:val="24"/>
        </w:rPr>
        <w:t>(</w:t>
      </w:r>
      <w:proofErr w:type="spellStart"/>
      <w:r w:rsidRPr="007A5CFD">
        <w:rPr>
          <w:rFonts w:ascii="Times New Roman" w:hAnsi="Times New Roman" w:cs="Times New Roman"/>
          <w:b/>
          <w:bCs/>
          <w:color w:val="000000"/>
          <w:sz w:val="24"/>
          <w:szCs w:val="24"/>
        </w:rPr>
        <w:t>Courtemanche</w:t>
      </w:r>
      <w:proofErr w:type="spellEnd"/>
      <w:r w:rsidRPr="007A5CFD">
        <w:rPr>
          <w:rFonts w:ascii="Times New Roman" w:hAnsi="Times New Roman" w:cs="Times New Roman"/>
          <w:b/>
          <w:bCs/>
          <w:color w:val="000000"/>
          <w:sz w:val="24"/>
          <w:szCs w:val="24"/>
        </w:rPr>
        <w:t>, 1996)</w:t>
      </w:r>
      <w:r w:rsidRPr="007A5CFD">
        <w:rPr>
          <w:rFonts w:ascii="Times New Roman" w:hAnsi="Times New Roman" w:cs="Times New Roman"/>
          <w:color w:val="000000"/>
          <w:sz w:val="24"/>
          <w:szCs w:val="24"/>
        </w:rPr>
        <w:t xml:space="preserve">. Par contre, pour une nitrification ou une dénitrification, cette </w:t>
      </w:r>
      <w:r w:rsidRPr="007A5CFD">
        <w:rPr>
          <w:rFonts w:ascii="Times New Roman" w:hAnsi="Times New Roman" w:cs="Times New Roman"/>
          <w:color w:val="000000"/>
          <w:sz w:val="24"/>
          <w:szCs w:val="24"/>
        </w:rPr>
        <w:lastRenderedPageBreak/>
        <w:t xml:space="preserve">fréquence est réduite à 30 minutes par semaine </w:t>
      </w:r>
      <w:r w:rsidRPr="007A5CFD">
        <w:rPr>
          <w:rFonts w:ascii="Times New Roman" w:hAnsi="Times New Roman" w:cs="Times New Roman"/>
          <w:b/>
          <w:bCs/>
          <w:color w:val="000000"/>
          <w:sz w:val="24"/>
          <w:szCs w:val="24"/>
        </w:rPr>
        <w:t xml:space="preserve">(Payraudeau et </w:t>
      </w:r>
      <w:proofErr w:type="gramStart"/>
      <w:r w:rsidRPr="007A5CFD">
        <w:rPr>
          <w:rFonts w:ascii="Times New Roman" w:hAnsi="Times New Roman" w:cs="Times New Roman"/>
          <w:b/>
          <w:bCs/>
          <w:color w:val="000000"/>
          <w:sz w:val="24"/>
          <w:szCs w:val="24"/>
        </w:rPr>
        <w:t>al.,</w:t>
      </w:r>
      <w:proofErr w:type="gramEnd"/>
      <w:r w:rsidRPr="007A5CFD">
        <w:rPr>
          <w:rFonts w:ascii="Times New Roman" w:hAnsi="Times New Roman" w:cs="Times New Roman"/>
          <w:b/>
          <w:bCs/>
          <w:color w:val="000000"/>
          <w:sz w:val="24"/>
          <w:szCs w:val="24"/>
        </w:rPr>
        <w:t xml:space="preserve"> 2000)</w:t>
      </w:r>
      <w:r w:rsidRPr="007A5CFD">
        <w:rPr>
          <w:rFonts w:ascii="Times New Roman" w:hAnsi="Times New Roman" w:cs="Times New Roman"/>
          <w:color w:val="000000"/>
          <w:sz w:val="24"/>
          <w:szCs w:val="24"/>
        </w:rPr>
        <w:t xml:space="preserve">. Chaque lavage élimine environ 40 % de la biomasse, ce qui fait que l’influence sur les rendements n’est pas significative </w:t>
      </w:r>
      <w:r w:rsidRPr="007A5CFD">
        <w:rPr>
          <w:rFonts w:ascii="Times New Roman" w:hAnsi="Times New Roman" w:cs="Times New Roman"/>
          <w:b/>
          <w:bCs/>
          <w:color w:val="000000"/>
          <w:sz w:val="24"/>
          <w:szCs w:val="24"/>
        </w:rPr>
        <w:t>(</w:t>
      </w:r>
      <w:proofErr w:type="spellStart"/>
      <w:r w:rsidRPr="007A5CFD">
        <w:rPr>
          <w:rFonts w:ascii="Times New Roman" w:hAnsi="Times New Roman" w:cs="Times New Roman"/>
          <w:b/>
          <w:bCs/>
          <w:color w:val="000000"/>
          <w:sz w:val="24"/>
          <w:szCs w:val="24"/>
        </w:rPr>
        <w:t>Hozalski</w:t>
      </w:r>
      <w:proofErr w:type="spellEnd"/>
      <w:r w:rsidRPr="007A5CFD">
        <w:rPr>
          <w:rFonts w:ascii="Times New Roman" w:hAnsi="Times New Roman" w:cs="Times New Roman"/>
          <w:b/>
          <w:bCs/>
          <w:color w:val="000000"/>
          <w:sz w:val="24"/>
          <w:szCs w:val="24"/>
        </w:rPr>
        <w:t xml:space="preserve"> et </w:t>
      </w:r>
      <w:proofErr w:type="spellStart"/>
      <w:r w:rsidRPr="007A5CFD">
        <w:rPr>
          <w:rFonts w:ascii="Times New Roman" w:hAnsi="Times New Roman" w:cs="Times New Roman"/>
          <w:b/>
          <w:bCs/>
          <w:color w:val="000000"/>
          <w:sz w:val="24"/>
          <w:szCs w:val="24"/>
        </w:rPr>
        <w:t>Bouwer</w:t>
      </w:r>
      <w:proofErr w:type="spellEnd"/>
      <w:r w:rsidRPr="007A5CFD">
        <w:rPr>
          <w:rFonts w:ascii="Times New Roman" w:hAnsi="Times New Roman" w:cs="Times New Roman"/>
          <w:b/>
          <w:bCs/>
          <w:color w:val="000000"/>
          <w:sz w:val="24"/>
          <w:szCs w:val="24"/>
        </w:rPr>
        <w:t>, 2001).</w:t>
      </w:r>
    </w:p>
    <w:p w:rsidR="007A5CFD" w:rsidRPr="007A5CFD" w:rsidRDefault="00BE4C6F" w:rsidP="00D447AF">
      <w:pPr>
        <w:pStyle w:val="Titre2"/>
      </w:pPr>
      <w:bookmarkStart w:id="32" w:name="_Toc517715159"/>
      <w:r>
        <w:t>I.</w:t>
      </w:r>
      <w:r w:rsidR="003C5EED">
        <w:t>2.7. Exemples de cultures fixé</w:t>
      </w:r>
      <w:r w:rsidR="00683F78">
        <w:t>e</w:t>
      </w:r>
      <w:r w:rsidR="007A5CFD" w:rsidRPr="007A5CFD">
        <w:t>s sur matériau support minéral</w:t>
      </w:r>
      <w:bookmarkEnd w:id="32"/>
    </w:p>
    <w:p w:rsidR="007A5CFD" w:rsidRPr="007A5CFD" w:rsidRDefault="007A5CFD" w:rsidP="007A5CFD">
      <w:pPr>
        <w:spacing w:line="360" w:lineRule="auto"/>
        <w:jc w:val="both"/>
        <w:rPr>
          <w:rFonts w:ascii="Times New Roman" w:hAnsi="Times New Roman" w:cs="Times New Roman"/>
          <w:color w:val="000000"/>
          <w:sz w:val="24"/>
          <w:szCs w:val="24"/>
        </w:rPr>
      </w:pPr>
      <w:r w:rsidRPr="007A5CFD">
        <w:rPr>
          <w:rFonts w:ascii="Times New Roman" w:hAnsi="Times New Roman" w:cs="Times New Roman"/>
          <w:color w:val="000000"/>
          <w:sz w:val="24"/>
          <w:szCs w:val="24"/>
        </w:rPr>
        <w:t xml:space="preserve">Le procédé </w:t>
      </w:r>
      <w:proofErr w:type="spellStart"/>
      <w:r w:rsidRPr="007A5CFD">
        <w:rPr>
          <w:rFonts w:ascii="Times New Roman" w:hAnsi="Times New Roman" w:cs="Times New Roman"/>
          <w:color w:val="000000"/>
          <w:sz w:val="24"/>
          <w:szCs w:val="24"/>
        </w:rPr>
        <w:t>Biofor</w:t>
      </w:r>
      <w:proofErr w:type="spellEnd"/>
      <w:r w:rsidR="001B3B83" w:rsidRPr="00F944FB">
        <w:rPr>
          <w:rFonts w:asciiTheme="majorBidi" w:hAnsiTheme="majorBidi" w:cstheme="majorBidi"/>
          <w:b/>
          <w:bCs/>
          <w:color w:val="0D0D0D" w:themeColor="text1" w:themeTint="F2"/>
          <w:sz w:val="24"/>
          <w:szCs w:val="24"/>
          <w:shd w:val="clear" w:color="auto" w:fill="FFFFFF"/>
        </w:rPr>
        <w:t>®</w:t>
      </w:r>
      <w:r w:rsidRPr="007A5CFD">
        <w:rPr>
          <w:rFonts w:ascii="Times New Roman" w:hAnsi="Times New Roman" w:cs="Times New Roman"/>
          <w:color w:val="000000"/>
          <w:sz w:val="24"/>
          <w:szCs w:val="24"/>
        </w:rPr>
        <w:t xml:space="preserve"> est la schématique la plus largement utilisée, soit en traitement secondaire pour l'élimination du carbone, soit en traitement tertiaire pour la finition du traitement du carbone et le traitement d'azote.</w:t>
      </w:r>
    </w:p>
    <w:p w:rsidR="007A5CFD" w:rsidRPr="007A5CFD" w:rsidRDefault="007A5CFD" w:rsidP="007A5CFD">
      <w:pPr>
        <w:spacing w:line="360" w:lineRule="auto"/>
        <w:jc w:val="both"/>
        <w:rPr>
          <w:rFonts w:ascii="Times New Roman" w:hAnsi="Times New Roman" w:cs="Times New Roman"/>
          <w:b/>
          <w:bCs/>
          <w:color w:val="000000"/>
          <w:sz w:val="24"/>
          <w:szCs w:val="24"/>
        </w:rPr>
      </w:pPr>
      <w:r w:rsidRPr="00E91B2A">
        <w:rPr>
          <w:noProof/>
          <w:lang w:val="en-US"/>
        </w:rPr>
        <w:drawing>
          <wp:inline distT="0" distB="0" distL="0" distR="0">
            <wp:extent cx="4944165" cy="3334216"/>
            <wp:effectExtent l="114300" t="76200" r="104085" b="75734"/>
            <wp:docPr id="6" name="Image 2" descr="Capture djdj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djdjd.PNG"/>
                    <pic:cNvPicPr/>
                  </pic:nvPicPr>
                  <pic:blipFill>
                    <a:blip r:embed="rId16" cstate="print"/>
                    <a:stretch>
                      <a:fillRect/>
                    </a:stretch>
                  </pic:blipFill>
                  <pic:spPr>
                    <a:xfrm>
                      <a:off x="0" y="0"/>
                      <a:ext cx="4944165" cy="333421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7A5CFD" w:rsidRPr="007A5CFD" w:rsidRDefault="007A5CFD" w:rsidP="00F944FB">
      <w:pPr>
        <w:spacing w:line="360" w:lineRule="auto"/>
        <w:jc w:val="both"/>
        <w:rPr>
          <w:rFonts w:ascii="Times New Roman" w:hAnsi="Times New Roman" w:cs="Times New Roman"/>
          <w:color w:val="000000"/>
          <w:sz w:val="24"/>
          <w:szCs w:val="24"/>
        </w:rPr>
      </w:pPr>
      <w:r w:rsidRPr="007A5CFD">
        <w:rPr>
          <w:rFonts w:ascii="Times New Roman" w:hAnsi="Times New Roman" w:cs="Times New Roman"/>
          <w:b/>
          <w:bCs/>
          <w:color w:val="000000"/>
          <w:sz w:val="24"/>
          <w:szCs w:val="24"/>
        </w:rPr>
        <w:t>Figure4</w:t>
      </w:r>
      <w:r w:rsidRPr="007A5CFD">
        <w:rPr>
          <w:rFonts w:ascii="Times New Roman" w:hAnsi="Times New Roman" w:cs="Times New Roman"/>
          <w:color w:val="000000"/>
          <w:sz w:val="24"/>
          <w:szCs w:val="24"/>
        </w:rPr>
        <w:t xml:space="preserve"> : Principe de fonctionnement d'un </w:t>
      </w:r>
      <w:proofErr w:type="spellStart"/>
      <w:r w:rsidRPr="007A5CFD">
        <w:rPr>
          <w:rFonts w:ascii="Times New Roman" w:hAnsi="Times New Roman" w:cs="Times New Roman"/>
          <w:color w:val="000000"/>
          <w:sz w:val="24"/>
          <w:szCs w:val="24"/>
        </w:rPr>
        <w:t>biofiltre</w:t>
      </w:r>
      <w:proofErr w:type="spellEnd"/>
      <w:r w:rsidR="0079325A">
        <w:rPr>
          <w:rFonts w:ascii="Times New Roman" w:hAnsi="Times New Roman" w:cs="Times New Roman"/>
          <w:color w:val="000000"/>
          <w:sz w:val="24"/>
          <w:szCs w:val="24"/>
        </w:rPr>
        <w:t xml:space="preserve"> de</w:t>
      </w:r>
      <w:r w:rsidRPr="007A5CFD">
        <w:rPr>
          <w:rFonts w:ascii="Times New Roman" w:hAnsi="Times New Roman" w:cs="Times New Roman"/>
          <w:color w:val="000000"/>
          <w:sz w:val="24"/>
          <w:szCs w:val="24"/>
        </w:rPr>
        <w:t xml:space="preserve"> type </w:t>
      </w:r>
      <w:proofErr w:type="spellStart"/>
      <w:r w:rsidR="00F944FB" w:rsidRPr="00F944FB">
        <w:rPr>
          <w:rStyle w:val="Accentuation"/>
          <w:rFonts w:asciiTheme="majorBidi" w:hAnsiTheme="majorBidi" w:cstheme="majorBidi"/>
          <w:b/>
          <w:bCs/>
          <w:i w:val="0"/>
          <w:iCs w:val="0"/>
          <w:color w:val="0D0D0D" w:themeColor="text1" w:themeTint="F2"/>
          <w:sz w:val="24"/>
          <w:szCs w:val="24"/>
          <w:shd w:val="clear" w:color="auto" w:fill="FFFFFF"/>
        </w:rPr>
        <w:t>Biofor</w:t>
      </w:r>
      <w:proofErr w:type="spellEnd"/>
      <w:r w:rsidR="00F944FB" w:rsidRPr="00F944FB">
        <w:rPr>
          <w:rFonts w:asciiTheme="majorBidi" w:hAnsiTheme="majorBidi" w:cstheme="majorBidi"/>
          <w:b/>
          <w:bCs/>
          <w:color w:val="0D0D0D" w:themeColor="text1" w:themeTint="F2"/>
          <w:sz w:val="24"/>
          <w:szCs w:val="24"/>
          <w:shd w:val="clear" w:color="auto" w:fill="FFFFFF"/>
        </w:rPr>
        <w:t>®</w:t>
      </w:r>
      <w:r w:rsidRPr="00F944FB">
        <w:rPr>
          <w:rFonts w:asciiTheme="majorBidi" w:hAnsiTheme="majorBidi" w:cstheme="majorBidi"/>
          <w:b/>
          <w:bCs/>
          <w:color w:val="0D0D0D" w:themeColor="text1" w:themeTint="F2"/>
          <w:sz w:val="24"/>
          <w:szCs w:val="24"/>
        </w:rPr>
        <w:t>.</w:t>
      </w:r>
    </w:p>
    <w:p w:rsidR="007A5CFD" w:rsidRDefault="007A5CFD" w:rsidP="007A5CFD">
      <w:pPr>
        <w:spacing w:line="360" w:lineRule="auto"/>
        <w:jc w:val="both"/>
        <w:rPr>
          <w:rFonts w:ascii="Times New Roman" w:hAnsi="Times New Roman" w:cs="Times New Roman"/>
          <w:b/>
          <w:bCs/>
          <w:color w:val="000000"/>
          <w:sz w:val="24"/>
          <w:szCs w:val="24"/>
        </w:rPr>
      </w:pPr>
      <w:r w:rsidRPr="007A5CFD">
        <w:rPr>
          <w:rFonts w:ascii="Times New Roman" w:hAnsi="Times New Roman" w:cs="Times New Roman"/>
          <w:color w:val="000000"/>
          <w:sz w:val="24"/>
          <w:szCs w:val="24"/>
        </w:rPr>
        <w:t xml:space="preserve">L’eau à traiter admise à la base du filtre est équitablement répartie à travers le plancher à bosselures. L’air du </w:t>
      </w:r>
      <w:proofErr w:type="spellStart"/>
      <w:r w:rsidRPr="007A5CFD">
        <w:rPr>
          <w:rFonts w:ascii="Times New Roman" w:hAnsi="Times New Roman" w:cs="Times New Roman"/>
          <w:color w:val="000000"/>
          <w:sz w:val="24"/>
          <w:szCs w:val="24"/>
        </w:rPr>
        <w:t>process</w:t>
      </w:r>
      <w:proofErr w:type="spellEnd"/>
      <w:r w:rsidRPr="007A5CFD">
        <w:rPr>
          <w:rFonts w:ascii="Times New Roman" w:hAnsi="Times New Roman" w:cs="Times New Roman"/>
          <w:color w:val="000000"/>
          <w:sz w:val="24"/>
          <w:szCs w:val="24"/>
        </w:rPr>
        <w:t xml:space="preserve"> est distribué par un système  indépendant constitué par un réseau d’</w:t>
      </w:r>
      <w:proofErr w:type="spellStart"/>
      <w:r w:rsidRPr="007A5CFD">
        <w:rPr>
          <w:rFonts w:ascii="Times New Roman" w:hAnsi="Times New Roman" w:cs="Times New Roman"/>
          <w:color w:val="000000"/>
          <w:sz w:val="24"/>
          <w:szCs w:val="24"/>
        </w:rPr>
        <w:t>Oxazur</w:t>
      </w:r>
      <w:proofErr w:type="spellEnd"/>
      <w:r w:rsidRPr="007A5CFD">
        <w:rPr>
          <w:rFonts w:ascii="Times New Roman" w:hAnsi="Times New Roman" w:cs="Times New Roman"/>
          <w:color w:val="000000"/>
          <w:sz w:val="24"/>
          <w:szCs w:val="24"/>
        </w:rPr>
        <w:t xml:space="preserve"> installé dans la couche support constituée de gravier. L’</w:t>
      </w:r>
      <w:proofErr w:type="spellStart"/>
      <w:r w:rsidRPr="007A5CFD">
        <w:rPr>
          <w:rFonts w:ascii="Times New Roman" w:hAnsi="Times New Roman" w:cs="Times New Roman"/>
          <w:color w:val="000000"/>
          <w:sz w:val="24"/>
          <w:szCs w:val="24"/>
        </w:rPr>
        <w:t>Oxazur</w:t>
      </w:r>
      <w:proofErr w:type="spellEnd"/>
      <w:r w:rsidRPr="007A5CFD">
        <w:rPr>
          <w:rFonts w:ascii="Times New Roman" w:hAnsi="Times New Roman" w:cs="Times New Roman"/>
          <w:color w:val="000000"/>
          <w:sz w:val="24"/>
          <w:szCs w:val="24"/>
        </w:rPr>
        <w:t xml:space="preserve"> est particulièrement adapté à une disposition en plancher ; l’orifice percé dans une membrane élastique permet une diffusion de l’air en moyennes de bulles. La membrane déformable s’adapte au lavage à l’eau afin de s’assurer de tout colmatage par le </w:t>
      </w:r>
      <w:proofErr w:type="spellStart"/>
      <w:r w:rsidRPr="007A5CFD">
        <w:rPr>
          <w:rFonts w:ascii="Times New Roman" w:hAnsi="Times New Roman" w:cs="Times New Roman"/>
          <w:color w:val="000000"/>
          <w:sz w:val="24"/>
          <w:szCs w:val="24"/>
        </w:rPr>
        <w:t>biofilm</w:t>
      </w:r>
      <w:proofErr w:type="spellEnd"/>
      <w:r w:rsidRPr="007A5CFD">
        <w:rPr>
          <w:rFonts w:ascii="Times New Roman" w:hAnsi="Times New Roman" w:cs="Times New Roman"/>
          <w:color w:val="000000"/>
          <w:sz w:val="24"/>
          <w:szCs w:val="24"/>
        </w:rPr>
        <w:t xml:space="preserve">. L’eau et l’air traversent ensuite le lit filtrant constitué d’un matériau granulaire adapté appelé Biolite. L’eau épurée est recueillie par déversement </w:t>
      </w:r>
      <w:r w:rsidRPr="007A5CFD">
        <w:rPr>
          <w:rFonts w:ascii="Times New Roman" w:hAnsi="Times New Roman" w:cs="Times New Roman"/>
          <w:b/>
          <w:bCs/>
          <w:color w:val="000000"/>
          <w:sz w:val="24"/>
          <w:szCs w:val="24"/>
        </w:rPr>
        <w:t>(Claude Delporte, 2007).</w:t>
      </w:r>
    </w:p>
    <w:p w:rsidR="007A5CFD" w:rsidRDefault="007A5CFD" w:rsidP="007A5CFD">
      <w:pPr>
        <w:spacing w:line="360" w:lineRule="auto"/>
        <w:jc w:val="both"/>
        <w:rPr>
          <w:rFonts w:ascii="Times New Roman" w:hAnsi="Times New Roman" w:cs="Times New Roman"/>
          <w:color w:val="000000"/>
          <w:sz w:val="24"/>
          <w:szCs w:val="24"/>
        </w:rPr>
      </w:pPr>
    </w:p>
    <w:p w:rsidR="00152361" w:rsidRDefault="00BE4C6F" w:rsidP="00D447AF">
      <w:pPr>
        <w:pStyle w:val="Titre1"/>
      </w:pPr>
      <w:bookmarkStart w:id="33" w:name="_Toc517715160"/>
      <w:r>
        <w:lastRenderedPageBreak/>
        <w:t>I.</w:t>
      </w:r>
      <w:r w:rsidR="003F1962">
        <w:t>3. S</w:t>
      </w:r>
      <w:r w:rsidR="00152361">
        <w:t>upports céramiques en traitement des eaux</w:t>
      </w:r>
      <w:bookmarkEnd w:id="33"/>
    </w:p>
    <w:p w:rsidR="00152361" w:rsidRDefault="00BE4C6F" w:rsidP="00D447AF">
      <w:pPr>
        <w:pStyle w:val="Titre2"/>
        <w:rPr>
          <w:color w:val="000000"/>
          <w:shd w:val="clear" w:color="auto" w:fill="F8F8F8"/>
        </w:rPr>
      </w:pPr>
      <w:bookmarkStart w:id="34" w:name="_Toc517715161"/>
      <w:r>
        <w:t>I.</w:t>
      </w:r>
      <w:r w:rsidR="00152361">
        <w:t>3.1. Généralités</w:t>
      </w:r>
      <w:bookmarkEnd w:id="34"/>
    </w:p>
    <w:p w:rsidR="00152361" w:rsidRDefault="00152361" w:rsidP="00152361">
      <w:pPr>
        <w:spacing w:line="360" w:lineRule="auto"/>
        <w:jc w:val="both"/>
        <w:rPr>
          <w:rFonts w:ascii="Times New Roman" w:hAnsi="Times New Roman" w:cs="Times New Roman"/>
          <w:b/>
          <w:bCs/>
          <w:color w:val="0D0D0D"/>
          <w:sz w:val="24"/>
        </w:rPr>
      </w:pPr>
      <w:r w:rsidRPr="00152361">
        <w:rPr>
          <w:rStyle w:val="fontstyle01"/>
          <w:b w:val="0"/>
          <w:bCs w:val="0"/>
          <w:sz w:val="24"/>
          <w:szCs w:val="24"/>
        </w:rPr>
        <w:t xml:space="preserve">L'argile est une matière première utilisée depuis l’antiquité. Elle est </w:t>
      </w:r>
      <w:proofErr w:type="spellStart"/>
      <w:r w:rsidRPr="00152361">
        <w:rPr>
          <w:rStyle w:val="fontstyle01"/>
          <w:b w:val="0"/>
          <w:bCs w:val="0"/>
          <w:sz w:val="24"/>
          <w:szCs w:val="24"/>
        </w:rPr>
        <w:t>nécessairepour</w:t>
      </w:r>
      <w:proofErr w:type="spellEnd"/>
      <w:r w:rsidRPr="00152361">
        <w:rPr>
          <w:rStyle w:val="fontstyle01"/>
          <w:b w:val="0"/>
          <w:bCs w:val="0"/>
          <w:sz w:val="24"/>
          <w:szCs w:val="24"/>
        </w:rPr>
        <w:t xml:space="preserve"> la fabrication des objets utilisés dans la vie quotidienne. Le mot argile vient </w:t>
      </w:r>
      <w:proofErr w:type="spellStart"/>
      <w:r w:rsidRPr="00152361">
        <w:rPr>
          <w:rStyle w:val="fontstyle01"/>
          <w:b w:val="0"/>
          <w:bCs w:val="0"/>
          <w:sz w:val="24"/>
          <w:szCs w:val="24"/>
        </w:rPr>
        <w:t>dugrec</w:t>
      </w:r>
      <w:proofErr w:type="spellEnd"/>
      <w:r w:rsidRPr="00152361">
        <w:rPr>
          <w:rStyle w:val="fontstyle01"/>
          <w:b w:val="0"/>
          <w:bCs w:val="0"/>
          <w:sz w:val="24"/>
          <w:szCs w:val="24"/>
        </w:rPr>
        <w:t xml:space="preserve"> "</w:t>
      </w:r>
      <w:proofErr w:type="spellStart"/>
      <w:r w:rsidRPr="00152361">
        <w:rPr>
          <w:rStyle w:val="fontstyle01"/>
          <w:b w:val="0"/>
          <w:bCs w:val="0"/>
          <w:sz w:val="24"/>
          <w:szCs w:val="24"/>
        </w:rPr>
        <w:t>argilos</w:t>
      </w:r>
      <w:proofErr w:type="spellEnd"/>
      <w:r w:rsidRPr="00152361">
        <w:rPr>
          <w:rStyle w:val="fontstyle01"/>
          <w:b w:val="0"/>
          <w:bCs w:val="0"/>
          <w:sz w:val="24"/>
          <w:szCs w:val="24"/>
        </w:rPr>
        <w:t>" dérivé de "</w:t>
      </w:r>
      <w:proofErr w:type="spellStart"/>
      <w:r w:rsidRPr="00152361">
        <w:rPr>
          <w:rStyle w:val="fontstyle01"/>
          <w:b w:val="0"/>
          <w:bCs w:val="0"/>
          <w:sz w:val="24"/>
          <w:szCs w:val="24"/>
        </w:rPr>
        <w:t>argos</w:t>
      </w:r>
      <w:proofErr w:type="spellEnd"/>
      <w:r w:rsidRPr="00152361">
        <w:rPr>
          <w:rStyle w:val="fontstyle01"/>
          <w:b w:val="0"/>
          <w:bCs w:val="0"/>
          <w:sz w:val="24"/>
          <w:szCs w:val="24"/>
        </w:rPr>
        <w:t>" qui veut dire blanc, ou du latin "</w:t>
      </w:r>
      <w:proofErr w:type="spellStart"/>
      <w:r w:rsidRPr="00152361">
        <w:rPr>
          <w:rStyle w:val="fontstyle01"/>
          <w:b w:val="0"/>
          <w:bCs w:val="0"/>
          <w:sz w:val="24"/>
          <w:szCs w:val="24"/>
        </w:rPr>
        <w:t>argila</w:t>
      </w:r>
      <w:proofErr w:type="spellEnd"/>
      <w:r w:rsidRPr="00152361">
        <w:rPr>
          <w:rStyle w:val="fontstyle01"/>
          <w:b w:val="0"/>
          <w:bCs w:val="0"/>
          <w:sz w:val="24"/>
          <w:szCs w:val="24"/>
        </w:rPr>
        <w:t xml:space="preserve">"; c'est la </w:t>
      </w:r>
      <w:proofErr w:type="spellStart"/>
      <w:r w:rsidRPr="00152361">
        <w:rPr>
          <w:rStyle w:val="fontstyle01"/>
          <w:b w:val="0"/>
          <w:bCs w:val="0"/>
          <w:sz w:val="24"/>
          <w:szCs w:val="24"/>
        </w:rPr>
        <w:t>couleurdu</w:t>
      </w:r>
      <w:proofErr w:type="spellEnd"/>
      <w:r w:rsidRPr="00152361">
        <w:rPr>
          <w:rStyle w:val="fontstyle01"/>
          <w:b w:val="0"/>
          <w:bCs w:val="0"/>
          <w:sz w:val="24"/>
          <w:szCs w:val="24"/>
        </w:rPr>
        <w:t xml:space="preserve"> matériau utilisé en céramique qui a conduit les anciens </w:t>
      </w:r>
      <w:proofErr w:type="spellStart"/>
      <w:r w:rsidRPr="00152361">
        <w:rPr>
          <w:rStyle w:val="fontstyle01"/>
          <w:b w:val="0"/>
          <w:bCs w:val="0"/>
          <w:sz w:val="24"/>
          <w:szCs w:val="24"/>
        </w:rPr>
        <w:t>artisants</w:t>
      </w:r>
      <w:proofErr w:type="spellEnd"/>
      <w:r w:rsidRPr="00152361">
        <w:rPr>
          <w:rStyle w:val="fontstyle01"/>
          <w:b w:val="0"/>
          <w:bCs w:val="0"/>
          <w:sz w:val="24"/>
          <w:szCs w:val="24"/>
        </w:rPr>
        <w:t xml:space="preserve"> à lui donner ce </w:t>
      </w:r>
      <w:proofErr w:type="gramStart"/>
      <w:r w:rsidRPr="00152361">
        <w:rPr>
          <w:rStyle w:val="fontstyle01"/>
          <w:b w:val="0"/>
          <w:bCs w:val="0"/>
          <w:sz w:val="24"/>
          <w:szCs w:val="24"/>
        </w:rPr>
        <w:t>nom</w:t>
      </w:r>
      <w:r>
        <w:rPr>
          <w:rStyle w:val="fontstyle01"/>
          <w:b w:val="0"/>
          <w:bCs w:val="0"/>
        </w:rPr>
        <w:t>(</w:t>
      </w:r>
      <w:proofErr w:type="spellStart"/>
      <w:proofErr w:type="gramEnd"/>
      <w:r>
        <w:rPr>
          <w:rFonts w:ascii="Times New Roman" w:hAnsi="Times New Roman" w:cs="Times New Roman"/>
          <w:b/>
          <w:bCs/>
          <w:color w:val="0D0D0D"/>
          <w:sz w:val="24"/>
        </w:rPr>
        <w:t>Kingery</w:t>
      </w:r>
      <w:proofErr w:type="spellEnd"/>
      <w:r>
        <w:rPr>
          <w:rFonts w:ascii="Times New Roman" w:hAnsi="Times New Roman" w:cs="Times New Roman"/>
          <w:b/>
          <w:bCs/>
          <w:color w:val="0D0D0D"/>
          <w:sz w:val="24"/>
        </w:rPr>
        <w:t>, 1976).</w:t>
      </w:r>
    </w:p>
    <w:p w:rsidR="00152361" w:rsidRDefault="00152361" w:rsidP="00152361">
      <w:pPr>
        <w:spacing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Les céramiques ont connus depuis plus d’une cinquantaine d’années de nouvelles applications dans les domaines de technologie de pointe, sans rapport avec celles des céramiques traditionnelles. Ces céramiques dites « techniques » jouent un rôle important dans des applications de haute technologie. Dans ce cadre, les céramiques poreuses ont trouvé de nombreuses applications et peuvent être utilisées comme supports, filtres, supports de catalyseurs, échangeurs de chaleur, supports pour la régénération osseuse, capteurs, isolants thermiques dans la construction ou dans les applications aérospatiales, brûleurs de gaz de combustion, matériaux légers pour la construction. Le terme générique de céramique du mot grec : </w:t>
      </w:r>
      <w:proofErr w:type="spellStart"/>
      <w:r>
        <w:rPr>
          <w:rFonts w:ascii="Times New Roman" w:hAnsi="Times New Roman" w:cs="Times New Roman"/>
          <w:sz w:val="24"/>
          <w:szCs w:val="24"/>
        </w:rPr>
        <w:t>keramos</w:t>
      </w:r>
      <w:proofErr w:type="spellEnd"/>
      <w:r>
        <w:rPr>
          <w:rFonts w:ascii="Times New Roman" w:hAnsi="Times New Roman" w:cs="Times New Roman"/>
          <w:sz w:val="24"/>
          <w:szCs w:val="24"/>
        </w:rPr>
        <w:t xml:space="preserve"> signifiant « argile » désigne l’ensemble des matériaux constitués de phases inorganiques et non métalliques. Les céramiques doivent leurs qualités distinctives tant à leur composition qu’à leur modalités d’élaboration </w:t>
      </w:r>
      <w:r>
        <w:rPr>
          <w:rFonts w:ascii="Times New Roman" w:hAnsi="Times New Roman" w:cs="Times New Roman"/>
          <w:b/>
          <w:bCs/>
          <w:sz w:val="24"/>
          <w:szCs w:val="24"/>
        </w:rPr>
        <w:t>(Clément, 2013).</w:t>
      </w:r>
    </w:p>
    <w:p w:rsidR="00152361" w:rsidRDefault="00152361" w:rsidP="00152361">
      <w:pPr>
        <w:spacing w:line="360" w:lineRule="auto"/>
        <w:jc w:val="both"/>
        <w:rPr>
          <w:rFonts w:ascii="Times New Roman" w:hAnsi="Times New Roman" w:cs="Times New Roman"/>
          <w:sz w:val="24"/>
          <w:szCs w:val="24"/>
        </w:rPr>
      </w:pPr>
      <w:r>
        <w:rPr>
          <w:rFonts w:ascii="Times New Roman" w:hAnsi="Times New Roman" w:cs="Times New Roman"/>
          <w:sz w:val="24"/>
          <w:szCs w:val="24"/>
        </w:rPr>
        <w:t>Deux grandes catégories de céramiques peuvent tout de même être distinguées :</w:t>
      </w:r>
    </w:p>
    <w:p w:rsidR="00152361" w:rsidRPr="00152361" w:rsidRDefault="00152361" w:rsidP="00152361">
      <w:pPr>
        <w:pStyle w:val="Paragraphedeliste"/>
        <w:numPr>
          <w:ilvl w:val="0"/>
          <w:numId w:val="9"/>
        </w:numPr>
        <w:spacing w:line="360" w:lineRule="auto"/>
        <w:jc w:val="both"/>
        <w:rPr>
          <w:rFonts w:ascii="Times New Roman" w:hAnsi="Times New Roman" w:cs="Times New Roman"/>
          <w:sz w:val="24"/>
          <w:szCs w:val="24"/>
        </w:rPr>
      </w:pPr>
      <w:r w:rsidRPr="00152361">
        <w:rPr>
          <w:rFonts w:ascii="Times New Roman" w:hAnsi="Times New Roman" w:cs="Times New Roman"/>
          <w:sz w:val="24"/>
          <w:szCs w:val="24"/>
        </w:rPr>
        <w:t xml:space="preserve">Les céramiques traditionnelles, issues de matières premières naturelles (argile, feldspath, kaolin, quartz) et généralement mises en œuvre par coulée (barbotine) suivi d’une cuisson. Par exemple : les faïences, terres cuites et briques de construction, porcelaines, </w:t>
      </w:r>
      <w:proofErr w:type="spellStart"/>
      <w:r w:rsidRPr="00152361">
        <w:rPr>
          <w:rFonts w:ascii="Times New Roman" w:hAnsi="Times New Roman" w:cs="Times New Roman"/>
          <w:sz w:val="24"/>
          <w:szCs w:val="24"/>
        </w:rPr>
        <w:t>etc</w:t>
      </w:r>
      <w:proofErr w:type="spellEnd"/>
      <w:r w:rsidRPr="00152361">
        <w:rPr>
          <w:rFonts w:ascii="Times New Roman" w:hAnsi="Times New Roman" w:cs="Times New Roman"/>
          <w:sz w:val="24"/>
          <w:szCs w:val="24"/>
        </w:rPr>
        <w:t xml:space="preserve"> </w:t>
      </w:r>
      <w:r w:rsidRPr="00152361">
        <w:rPr>
          <w:rFonts w:ascii="Times New Roman" w:hAnsi="Times New Roman" w:cs="Times New Roman"/>
          <w:b/>
          <w:bCs/>
          <w:sz w:val="24"/>
          <w:szCs w:val="24"/>
        </w:rPr>
        <w:t>(</w:t>
      </w:r>
      <w:proofErr w:type="spellStart"/>
      <w:r w:rsidRPr="00152361">
        <w:rPr>
          <w:rFonts w:ascii="Times New Roman" w:hAnsi="Times New Roman" w:cs="Times New Roman"/>
          <w:b/>
          <w:bCs/>
          <w:sz w:val="24"/>
          <w:szCs w:val="24"/>
        </w:rPr>
        <w:t>Hlavac</w:t>
      </w:r>
      <w:proofErr w:type="spellEnd"/>
      <w:r w:rsidRPr="00152361">
        <w:rPr>
          <w:rFonts w:ascii="Times New Roman" w:hAnsi="Times New Roman" w:cs="Times New Roman"/>
          <w:b/>
          <w:bCs/>
          <w:sz w:val="24"/>
          <w:szCs w:val="24"/>
        </w:rPr>
        <w:t>, 1983)</w:t>
      </w:r>
      <w:r w:rsidRPr="00152361">
        <w:rPr>
          <w:rFonts w:ascii="Times New Roman" w:hAnsi="Times New Roman" w:cs="Times New Roman"/>
          <w:sz w:val="24"/>
          <w:szCs w:val="24"/>
        </w:rPr>
        <w:t>.</w:t>
      </w:r>
    </w:p>
    <w:p w:rsidR="00152361" w:rsidRPr="00152361" w:rsidRDefault="00152361" w:rsidP="00152361">
      <w:pPr>
        <w:pStyle w:val="Paragraphedeliste"/>
        <w:numPr>
          <w:ilvl w:val="0"/>
          <w:numId w:val="9"/>
        </w:numPr>
        <w:spacing w:line="360" w:lineRule="auto"/>
        <w:jc w:val="both"/>
        <w:rPr>
          <w:rFonts w:ascii="Times New Roman" w:hAnsi="Times New Roman" w:cs="Times New Roman"/>
          <w:b/>
          <w:bCs/>
          <w:sz w:val="24"/>
          <w:szCs w:val="24"/>
        </w:rPr>
      </w:pPr>
      <w:r w:rsidRPr="00152361">
        <w:rPr>
          <w:rFonts w:ascii="Times New Roman" w:hAnsi="Times New Roman" w:cs="Times New Roman"/>
          <w:sz w:val="24"/>
          <w:szCs w:val="24"/>
        </w:rPr>
        <w:t xml:space="preserve">Les céramiques techniques, mises en forme à partir d’une poudre synthétisée ou modifiée par voie chimique. La densification et la consolidation de la céramique sont obtenues par un traitement thermique appelé frittage. Le frittage est un traitement thermique avec ou sans application de pression externe, lors duquel un ensemble de particules individuelles ou un corps poreux se densifie jusqu’à un état de compacité maximale </w:t>
      </w:r>
      <w:r w:rsidRPr="00152361">
        <w:rPr>
          <w:rFonts w:ascii="Times New Roman" w:hAnsi="Times New Roman" w:cs="Times New Roman"/>
          <w:b/>
          <w:bCs/>
          <w:sz w:val="24"/>
          <w:szCs w:val="24"/>
        </w:rPr>
        <w:t>(</w:t>
      </w:r>
      <w:proofErr w:type="spellStart"/>
      <w:r w:rsidRPr="00152361">
        <w:rPr>
          <w:rFonts w:ascii="Times New Roman" w:hAnsi="Times New Roman" w:cs="Times New Roman"/>
          <w:b/>
          <w:bCs/>
          <w:sz w:val="24"/>
          <w:szCs w:val="24"/>
        </w:rPr>
        <w:t>Hlavac</w:t>
      </w:r>
      <w:proofErr w:type="spellEnd"/>
      <w:r w:rsidRPr="00152361">
        <w:rPr>
          <w:rFonts w:ascii="Times New Roman" w:hAnsi="Times New Roman" w:cs="Times New Roman"/>
          <w:b/>
          <w:bCs/>
          <w:sz w:val="24"/>
          <w:szCs w:val="24"/>
        </w:rPr>
        <w:t>, 1983 ;</w:t>
      </w:r>
      <w:r w:rsidRPr="00152361">
        <w:rPr>
          <w:rFonts w:ascii="Times New Roman" w:eastAsia="Times New Roman" w:hAnsi="Times New Roman" w:cs="Times New Roman"/>
          <w:b/>
          <w:bCs/>
          <w:sz w:val="24"/>
          <w:szCs w:val="24"/>
          <w:lang w:eastAsia="fr-FR"/>
        </w:rPr>
        <w:t xml:space="preserve"> </w:t>
      </w:r>
      <w:proofErr w:type="spellStart"/>
      <w:r w:rsidRPr="00152361">
        <w:rPr>
          <w:rFonts w:ascii="Times New Roman" w:eastAsia="Times New Roman" w:hAnsi="Times New Roman" w:cs="Times New Roman"/>
          <w:b/>
          <w:bCs/>
          <w:sz w:val="24"/>
          <w:szCs w:val="24"/>
          <w:lang w:eastAsia="fr-FR"/>
        </w:rPr>
        <w:t>Leonelli</w:t>
      </w:r>
      <w:proofErr w:type="spellEnd"/>
      <w:r w:rsidRPr="00152361">
        <w:rPr>
          <w:rFonts w:ascii="Times New Roman" w:eastAsia="Times New Roman" w:hAnsi="Times New Roman" w:cs="Times New Roman"/>
          <w:b/>
          <w:bCs/>
          <w:sz w:val="24"/>
          <w:szCs w:val="24"/>
          <w:lang w:eastAsia="fr-FR"/>
        </w:rPr>
        <w:t xml:space="preserve"> et </w:t>
      </w:r>
      <w:proofErr w:type="gramStart"/>
      <w:r w:rsidRPr="00152361">
        <w:rPr>
          <w:rFonts w:ascii="Times New Roman" w:eastAsia="Times New Roman" w:hAnsi="Times New Roman" w:cs="Times New Roman"/>
          <w:b/>
          <w:bCs/>
          <w:sz w:val="24"/>
          <w:szCs w:val="24"/>
          <w:lang w:eastAsia="fr-FR"/>
        </w:rPr>
        <w:t>al.,</w:t>
      </w:r>
      <w:proofErr w:type="gramEnd"/>
      <w:r w:rsidRPr="00152361">
        <w:rPr>
          <w:rFonts w:ascii="Times New Roman" w:eastAsia="Times New Roman" w:hAnsi="Times New Roman" w:cs="Times New Roman"/>
          <w:b/>
          <w:bCs/>
          <w:sz w:val="24"/>
          <w:szCs w:val="24"/>
          <w:lang w:eastAsia="fr-FR"/>
        </w:rPr>
        <w:t xml:space="preserve"> 2007).</w:t>
      </w:r>
    </w:p>
    <w:p w:rsidR="00152361" w:rsidRDefault="00152361" w:rsidP="00152361">
      <w:pPr>
        <w:spacing w:line="360" w:lineRule="auto"/>
        <w:jc w:val="both"/>
        <w:rPr>
          <w:rFonts w:ascii="Times New Roman" w:hAnsi="Times New Roman" w:cs="Times New Roman"/>
          <w:sz w:val="24"/>
          <w:szCs w:val="24"/>
        </w:rPr>
      </w:pPr>
    </w:p>
    <w:p w:rsidR="00152361" w:rsidRDefault="00152361" w:rsidP="00152361">
      <w:pPr>
        <w:spacing w:line="360" w:lineRule="auto"/>
        <w:jc w:val="both"/>
        <w:rPr>
          <w:rFonts w:ascii="Times New Roman" w:hAnsi="Times New Roman" w:cs="Times New Roman"/>
          <w:sz w:val="24"/>
          <w:szCs w:val="24"/>
        </w:rPr>
      </w:pPr>
    </w:p>
    <w:p w:rsidR="00152361" w:rsidRDefault="00BE4C6F" w:rsidP="00D447AF">
      <w:pPr>
        <w:pStyle w:val="Titre2"/>
        <w:rPr>
          <w:color w:val="000000"/>
          <w:shd w:val="clear" w:color="auto" w:fill="F8F8F8"/>
        </w:rPr>
      </w:pPr>
      <w:bookmarkStart w:id="35" w:name="_Toc517715162"/>
      <w:r>
        <w:lastRenderedPageBreak/>
        <w:t>I.</w:t>
      </w:r>
      <w:r w:rsidR="00152361">
        <w:t>3.2. Les caractéristiques de la matière céramique comme un support</w:t>
      </w:r>
      <w:bookmarkEnd w:id="35"/>
    </w:p>
    <w:p w:rsidR="00152361" w:rsidRDefault="00152361" w:rsidP="00152361">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Ces dernières années, la technologie membranaire a été largement appliquée dans le traitement de l'eau, différents types des supports ont été appliqués dans différentes configurations. Les supports peuvent être produits à partir des matériaux organiques tels que les polymères, ainsi que des matériaux inorganiques. Les supports les plus couramment utilisées dans les traitements des eaux usées sont </w:t>
      </w:r>
      <w:r>
        <w:rPr>
          <w:rStyle w:val="s-ve-t"/>
          <w:rFonts w:ascii="Times New Roman" w:hAnsi="Times New Roman" w:cs="Times New Roman"/>
          <w:color w:val="000000"/>
          <w:sz w:val="24"/>
          <w:szCs w:val="24"/>
          <w:shd w:val="clear" w:color="auto" w:fill="FFFFFF"/>
        </w:rPr>
        <w:t>faits</w:t>
      </w:r>
      <w:r>
        <w:rPr>
          <w:rFonts w:ascii="Times New Roman" w:hAnsi="Times New Roman" w:cs="Times New Roman"/>
          <w:color w:val="000000"/>
          <w:sz w:val="24"/>
          <w:szCs w:val="24"/>
          <w:shd w:val="clear" w:color="auto" w:fill="FFFFFF"/>
        </w:rPr>
        <w:t> de structures polymères tels que l'acétate de cellulose (CA), le polysulfure (PS), le polyéther sulfone (PES), etc.</w:t>
      </w:r>
      <w:r>
        <w:rPr>
          <w:rFonts w:ascii="Times New Roman" w:hAnsi="Times New Roman" w:cs="Times New Roman"/>
          <w:color w:val="000000"/>
          <w:sz w:val="24"/>
          <w:szCs w:val="24"/>
        </w:rPr>
        <w:br/>
      </w:r>
      <w:r>
        <w:rPr>
          <w:rFonts w:ascii="Times New Roman" w:hAnsi="Times New Roman" w:cs="Times New Roman"/>
          <w:color w:val="000000"/>
          <w:sz w:val="24"/>
          <w:szCs w:val="24"/>
          <w:shd w:val="clear" w:color="auto" w:fill="FFFFFF"/>
        </w:rPr>
        <w:t xml:space="preserve">Cependant, il y a quelques inconvénients pour un fonctionnement stable tel que la réparation et remplacement du polymère organique support due à la résistance mécanique et à la l'instabilité chimique  </w:t>
      </w:r>
      <w:r>
        <w:rPr>
          <w:rFonts w:ascii="Times New Roman" w:hAnsi="Times New Roman" w:cs="Times New Roman"/>
          <w:b/>
          <w:bCs/>
          <w:color w:val="000000"/>
          <w:sz w:val="24"/>
          <w:szCs w:val="24"/>
          <w:shd w:val="clear" w:color="auto" w:fill="FFFFFF"/>
        </w:rPr>
        <w:t>(</w:t>
      </w:r>
      <w:proofErr w:type="spellStart"/>
      <w:r>
        <w:rPr>
          <w:rFonts w:ascii="Times New Roman" w:hAnsi="Times New Roman" w:cs="Times New Roman"/>
          <w:b/>
          <w:bCs/>
          <w:color w:val="000000"/>
          <w:sz w:val="24"/>
          <w:szCs w:val="24"/>
          <w:shd w:val="clear" w:color="auto" w:fill="FFFFFF"/>
        </w:rPr>
        <w:t>Dilaver</w:t>
      </w:r>
      <w:proofErr w:type="spellEnd"/>
      <w:r>
        <w:rPr>
          <w:rFonts w:ascii="Times New Roman" w:hAnsi="Times New Roman" w:cs="Times New Roman"/>
          <w:b/>
          <w:bCs/>
          <w:color w:val="000000"/>
          <w:sz w:val="24"/>
          <w:szCs w:val="24"/>
          <w:shd w:val="clear" w:color="auto" w:fill="FFFFFF"/>
        </w:rPr>
        <w:t xml:space="preserve"> et </w:t>
      </w:r>
      <w:proofErr w:type="gramStart"/>
      <w:r>
        <w:rPr>
          <w:rFonts w:ascii="Times New Roman" w:hAnsi="Times New Roman" w:cs="Times New Roman"/>
          <w:b/>
          <w:bCs/>
          <w:color w:val="000000"/>
          <w:sz w:val="24"/>
          <w:szCs w:val="24"/>
          <w:shd w:val="clear" w:color="auto" w:fill="FFFFFF"/>
        </w:rPr>
        <w:t>al.,</w:t>
      </w:r>
      <w:proofErr w:type="gramEnd"/>
      <w:r>
        <w:rPr>
          <w:rFonts w:ascii="Times New Roman" w:hAnsi="Times New Roman" w:cs="Times New Roman"/>
          <w:b/>
          <w:bCs/>
          <w:color w:val="000000"/>
          <w:sz w:val="24"/>
          <w:szCs w:val="24"/>
          <w:shd w:val="clear" w:color="auto" w:fill="FFFFFF"/>
        </w:rPr>
        <w:t xml:space="preserve"> 2013).</w:t>
      </w:r>
      <w:r>
        <w:rPr>
          <w:rFonts w:ascii="Times New Roman" w:hAnsi="Times New Roman" w:cs="Times New Roman"/>
          <w:color w:val="000000"/>
          <w:sz w:val="24"/>
          <w:szCs w:val="24"/>
          <w:shd w:val="clear" w:color="auto" w:fill="FFFFFF"/>
        </w:rPr>
        <w:t xml:space="preserve"> Les supports polymères organiques ont également des problèmes de perméabilité en raison de son caractère hydrophobe. Ces  problèmes n'ont pas été résolus malgré le développement de nouvelles techniques, telles que l'amélioration des caractéristiques du support, par exemple: modification superficielle du support et application du chlorure de </w:t>
      </w:r>
      <w:proofErr w:type="spellStart"/>
      <w:r>
        <w:rPr>
          <w:rFonts w:ascii="Times New Roman" w:hAnsi="Times New Roman" w:cs="Times New Roman"/>
          <w:color w:val="000000"/>
          <w:sz w:val="24"/>
          <w:szCs w:val="24"/>
          <w:shd w:val="clear" w:color="auto" w:fill="FFFFFF"/>
        </w:rPr>
        <w:t>polyvinylidène</w:t>
      </w:r>
      <w:proofErr w:type="spellEnd"/>
      <w:r>
        <w:rPr>
          <w:rFonts w:ascii="Times New Roman" w:hAnsi="Times New Roman" w:cs="Times New Roman"/>
          <w:color w:val="000000"/>
          <w:sz w:val="24"/>
          <w:szCs w:val="24"/>
          <w:shd w:val="clear" w:color="auto" w:fill="FFFFFF"/>
        </w:rPr>
        <w:t xml:space="preserve"> (PVDF), ainsi que des procédés tels que le prétraitement du flux d'alimentation, le lavage à contre-courant et l'utilisation des lits fluidisés </w:t>
      </w:r>
      <w:r>
        <w:rPr>
          <w:rFonts w:ascii="Times New Roman" w:hAnsi="Times New Roman" w:cs="Times New Roman"/>
          <w:b/>
          <w:bCs/>
          <w:color w:val="000000"/>
          <w:sz w:val="24"/>
          <w:szCs w:val="24"/>
          <w:shd w:val="clear" w:color="auto" w:fill="FFFFFF"/>
        </w:rPr>
        <w:t>(</w:t>
      </w:r>
      <w:proofErr w:type="spellStart"/>
      <w:r>
        <w:rPr>
          <w:rFonts w:ascii="Times New Roman" w:hAnsi="Times New Roman" w:cs="Times New Roman"/>
          <w:b/>
          <w:bCs/>
          <w:color w:val="000000"/>
          <w:sz w:val="24"/>
          <w:szCs w:val="24"/>
          <w:shd w:val="clear" w:color="auto" w:fill="FFFFFF"/>
        </w:rPr>
        <w:t>Xing</w:t>
      </w:r>
      <w:proofErr w:type="spellEnd"/>
      <w:r>
        <w:rPr>
          <w:rFonts w:ascii="Times New Roman" w:hAnsi="Times New Roman" w:cs="Times New Roman"/>
          <w:b/>
          <w:bCs/>
          <w:color w:val="000000"/>
          <w:sz w:val="24"/>
          <w:szCs w:val="24"/>
          <w:shd w:val="clear" w:color="auto" w:fill="FFFFFF"/>
        </w:rPr>
        <w:t xml:space="preserve"> et </w:t>
      </w:r>
      <w:proofErr w:type="gramStart"/>
      <w:r>
        <w:rPr>
          <w:rFonts w:ascii="Times New Roman" w:hAnsi="Times New Roman" w:cs="Times New Roman"/>
          <w:b/>
          <w:bCs/>
          <w:color w:val="000000"/>
          <w:sz w:val="24"/>
          <w:szCs w:val="24"/>
          <w:shd w:val="clear" w:color="auto" w:fill="FFFFFF"/>
        </w:rPr>
        <w:t>al.,</w:t>
      </w:r>
      <w:proofErr w:type="gramEnd"/>
      <w:r>
        <w:rPr>
          <w:rFonts w:ascii="Times New Roman" w:hAnsi="Times New Roman" w:cs="Times New Roman"/>
          <w:b/>
          <w:bCs/>
          <w:color w:val="000000"/>
          <w:sz w:val="24"/>
          <w:szCs w:val="24"/>
          <w:shd w:val="clear" w:color="auto" w:fill="FFFFFF"/>
        </w:rPr>
        <w:t xml:space="preserve"> 2002).</w:t>
      </w:r>
    </w:p>
    <w:p w:rsidR="00152361" w:rsidRDefault="00152361" w:rsidP="00152361">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Pour surmonter les inconvénients des supports de polymère organique, de nombreuses recherches ont été réalisées récemment sur les supports céramiques. La plupart des applications des supports dans le cas des eaux usées ont été réalisées à l'aide des supports polymères organiques. Cependant, les supports en céramique inorganiques ont remplacé les supports polymères </w:t>
      </w:r>
      <w:r>
        <w:rPr>
          <w:rFonts w:ascii="Times New Roman" w:hAnsi="Times New Roman" w:cs="Times New Roman"/>
          <w:b/>
          <w:bCs/>
          <w:color w:val="000000"/>
          <w:sz w:val="24"/>
          <w:szCs w:val="24"/>
          <w:shd w:val="clear" w:color="auto" w:fill="FFFFFF"/>
        </w:rPr>
        <w:t xml:space="preserve">(Wang et </w:t>
      </w:r>
      <w:proofErr w:type="gramStart"/>
      <w:r>
        <w:rPr>
          <w:rFonts w:ascii="Times New Roman" w:hAnsi="Times New Roman" w:cs="Times New Roman"/>
          <w:b/>
          <w:bCs/>
          <w:color w:val="000000"/>
          <w:sz w:val="24"/>
          <w:szCs w:val="24"/>
          <w:shd w:val="clear" w:color="auto" w:fill="FFFFFF"/>
        </w:rPr>
        <w:t>al.,</w:t>
      </w:r>
      <w:proofErr w:type="gramEnd"/>
      <w:r>
        <w:rPr>
          <w:rFonts w:ascii="Times New Roman" w:hAnsi="Times New Roman" w:cs="Times New Roman"/>
          <w:b/>
          <w:bCs/>
          <w:color w:val="000000"/>
          <w:sz w:val="24"/>
          <w:szCs w:val="24"/>
          <w:shd w:val="clear" w:color="auto" w:fill="FFFFFF"/>
        </w:rPr>
        <w:t xml:space="preserve"> 2002; </w:t>
      </w:r>
      <w:proofErr w:type="spellStart"/>
      <w:r>
        <w:rPr>
          <w:rFonts w:ascii="Times New Roman" w:hAnsi="Times New Roman" w:cs="Times New Roman"/>
          <w:b/>
          <w:bCs/>
          <w:color w:val="000000"/>
          <w:sz w:val="24"/>
          <w:szCs w:val="24"/>
          <w:shd w:val="clear" w:color="auto" w:fill="FFFFFF"/>
        </w:rPr>
        <w:t>Mutamim</w:t>
      </w:r>
      <w:proofErr w:type="spellEnd"/>
      <w:r>
        <w:rPr>
          <w:rFonts w:ascii="Times New Roman" w:hAnsi="Times New Roman" w:cs="Times New Roman"/>
          <w:b/>
          <w:bCs/>
          <w:color w:val="000000"/>
          <w:sz w:val="24"/>
          <w:szCs w:val="24"/>
          <w:shd w:val="clear" w:color="auto" w:fill="FFFFFF"/>
        </w:rPr>
        <w:t xml:space="preserve"> et al., 2012).</w:t>
      </w:r>
    </w:p>
    <w:p w:rsidR="00152361" w:rsidRDefault="00152361" w:rsidP="00152361">
      <w:pPr>
        <w:spacing w:line="360" w:lineRule="auto"/>
        <w:jc w:val="both"/>
        <w:rPr>
          <w:rFonts w:ascii="Times New Roman" w:hAnsi="Times New Roman" w:cs="Times New Roman"/>
          <w:b/>
          <w:bCs/>
          <w:color w:val="242021"/>
          <w:sz w:val="24"/>
          <w:szCs w:val="24"/>
        </w:rPr>
      </w:pPr>
      <w:r>
        <w:rPr>
          <w:rFonts w:ascii="Times New Roman" w:hAnsi="Times New Roman" w:cs="Times New Roman"/>
          <w:color w:val="000000"/>
          <w:sz w:val="24"/>
          <w:szCs w:val="24"/>
          <w:shd w:val="clear" w:color="auto" w:fill="FFFFFF"/>
        </w:rPr>
        <w:t>Les supports céramiques sont produites à partir de matériaux inorganiques tels que les oxydes d'aluminium (</w:t>
      </w:r>
      <w:r>
        <w:rPr>
          <w:rFonts w:ascii="Times New Roman" w:hAnsi="Times New Roman" w:cs="Times New Roman"/>
          <w:color w:val="242021"/>
          <w:sz w:val="24"/>
          <w:szCs w:val="24"/>
        </w:rPr>
        <w:t>Al</w:t>
      </w:r>
      <w:r>
        <w:rPr>
          <w:rFonts w:ascii="Times New Roman" w:hAnsi="Times New Roman" w:cs="Times New Roman"/>
          <w:color w:val="242021"/>
          <w:sz w:val="24"/>
          <w:szCs w:val="24"/>
          <w:vertAlign w:val="subscript"/>
        </w:rPr>
        <w:t>2</w:t>
      </w:r>
      <w:r>
        <w:rPr>
          <w:rFonts w:ascii="Times New Roman" w:hAnsi="Times New Roman" w:cs="Times New Roman"/>
          <w:color w:val="242021"/>
          <w:sz w:val="24"/>
          <w:szCs w:val="24"/>
        </w:rPr>
        <w:t>O</w:t>
      </w:r>
      <w:r>
        <w:rPr>
          <w:rFonts w:ascii="Times New Roman" w:hAnsi="Times New Roman" w:cs="Times New Roman"/>
          <w:color w:val="242021"/>
          <w:sz w:val="24"/>
          <w:szCs w:val="24"/>
          <w:vertAlign w:val="subscript"/>
        </w:rPr>
        <w:t>3</w:t>
      </w:r>
      <w:r>
        <w:rPr>
          <w:rFonts w:ascii="Times New Roman" w:hAnsi="Times New Roman" w:cs="Times New Roman"/>
          <w:color w:val="242021"/>
          <w:sz w:val="24"/>
          <w:szCs w:val="24"/>
        </w:rPr>
        <w:t>), le carbure de silicium (</w:t>
      </w:r>
      <w:proofErr w:type="spellStart"/>
      <w:r>
        <w:rPr>
          <w:rFonts w:ascii="Times New Roman" w:hAnsi="Times New Roman" w:cs="Times New Roman"/>
          <w:color w:val="242021"/>
          <w:sz w:val="24"/>
          <w:szCs w:val="24"/>
        </w:rPr>
        <w:t>SiC</w:t>
      </w:r>
      <w:proofErr w:type="spellEnd"/>
      <w:r>
        <w:rPr>
          <w:rFonts w:ascii="Times New Roman" w:hAnsi="Times New Roman" w:cs="Times New Roman"/>
          <w:color w:val="242021"/>
          <w:sz w:val="24"/>
          <w:szCs w:val="24"/>
        </w:rPr>
        <w:t xml:space="preserve">) et </w:t>
      </w:r>
      <w:r>
        <w:rPr>
          <w:rFonts w:ascii="Times New Roman" w:hAnsi="Times New Roman" w:cs="Times New Roman"/>
          <w:color w:val="000000"/>
          <w:sz w:val="24"/>
          <w:szCs w:val="24"/>
          <w:shd w:val="clear" w:color="auto" w:fill="FFFFFF"/>
        </w:rPr>
        <w:t xml:space="preserve">l'oxyde de </w:t>
      </w:r>
      <w:r>
        <w:rPr>
          <w:rFonts w:ascii="Times New Roman" w:hAnsi="Times New Roman" w:cs="Times New Roman"/>
          <w:color w:val="242021"/>
          <w:sz w:val="24"/>
          <w:szCs w:val="24"/>
        </w:rPr>
        <w:t>zirconium (ZrO</w:t>
      </w:r>
      <w:r>
        <w:rPr>
          <w:rFonts w:ascii="Times New Roman" w:hAnsi="Times New Roman" w:cs="Times New Roman"/>
          <w:color w:val="242021"/>
          <w:sz w:val="24"/>
          <w:szCs w:val="24"/>
          <w:vertAlign w:val="subscript"/>
        </w:rPr>
        <w:t>2</w:t>
      </w:r>
      <w:r>
        <w:rPr>
          <w:rFonts w:ascii="Times New Roman" w:hAnsi="Times New Roman" w:cs="Times New Roman"/>
          <w:color w:val="242021"/>
          <w:sz w:val="24"/>
          <w:szCs w:val="24"/>
        </w:rPr>
        <w:t xml:space="preserve">) </w:t>
      </w:r>
      <w:r>
        <w:rPr>
          <w:rFonts w:ascii="Times New Roman" w:hAnsi="Times New Roman" w:cs="Times New Roman"/>
          <w:b/>
          <w:bCs/>
          <w:color w:val="242021"/>
          <w:sz w:val="24"/>
          <w:szCs w:val="24"/>
        </w:rPr>
        <w:t>(</w:t>
      </w:r>
      <w:proofErr w:type="spellStart"/>
      <w:r>
        <w:rPr>
          <w:rFonts w:ascii="Times New Roman" w:hAnsi="Times New Roman" w:cs="Times New Roman"/>
          <w:b/>
          <w:bCs/>
          <w:color w:val="242021"/>
          <w:sz w:val="24"/>
          <w:szCs w:val="24"/>
        </w:rPr>
        <w:t>Tsuru</w:t>
      </w:r>
      <w:proofErr w:type="spellEnd"/>
      <w:r>
        <w:rPr>
          <w:rFonts w:ascii="Times New Roman" w:hAnsi="Times New Roman" w:cs="Times New Roman"/>
          <w:b/>
          <w:bCs/>
          <w:color w:val="242021"/>
          <w:sz w:val="24"/>
          <w:szCs w:val="24"/>
        </w:rPr>
        <w:t xml:space="preserve">, 2001; </w:t>
      </w:r>
      <w:proofErr w:type="spellStart"/>
      <w:r>
        <w:rPr>
          <w:rFonts w:ascii="Times New Roman" w:hAnsi="Times New Roman" w:cs="Times New Roman"/>
          <w:b/>
          <w:bCs/>
          <w:color w:val="242021"/>
          <w:sz w:val="24"/>
          <w:szCs w:val="24"/>
        </w:rPr>
        <w:t>Ven</w:t>
      </w:r>
      <w:proofErr w:type="spellEnd"/>
      <w:r>
        <w:rPr>
          <w:rFonts w:ascii="Times New Roman" w:hAnsi="Times New Roman" w:cs="Times New Roman"/>
          <w:b/>
          <w:bCs/>
          <w:color w:val="242021"/>
          <w:sz w:val="24"/>
          <w:szCs w:val="24"/>
        </w:rPr>
        <w:t xml:space="preserve"> </w:t>
      </w:r>
      <w:proofErr w:type="spellStart"/>
      <w:r>
        <w:rPr>
          <w:rFonts w:ascii="Times New Roman" w:hAnsi="Times New Roman" w:cs="Times New Roman"/>
          <w:b/>
          <w:bCs/>
          <w:color w:val="242021"/>
          <w:sz w:val="24"/>
          <w:szCs w:val="24"/>
        </w:rPr>
        <w:t>Gestel</w:t>
      </w:r>
      <w:proofErr w:type="spellEnd"/>
      <w:r>
        <w:rPr>
          <w:rFonts w:ascii="Times New Roman" w:hAnsi="Times New Roman" w:cs="Times New Roman"/>
          <w:b/>
          <w:bCs/>
          <w:color w:val="242021"/>
          <w:sz w:val="24"/>
          <w:szCs w:val="24"/>
        </w:rPr>
        <w:t xml:space="preserve"> et </w:t>
      </w:r>
      <w:proofErr w:type="gramStart"/>
      <w:r>
        <w:rPr>
          <w:rFonts w:ascii="Times New Roman" w:hAnsi="Times New Roman" w:cs="Times New Roman"/>
          <w:b/>
          <w:bCs/>
          <w:color w:val="242021"/>
          <w:sz w:val="24"/>
          <w:szCs w:val="24"/>
        </w:rPr>
        <w:t>al.,</w:t>
      </w:r>
      <w:proofErr w:type="gramEnd"/>
      <w:r>
        <w:rPr>
          <w:rFonts w:ascii="Times New Roman" w:hAnsi="Times New Roman" w:cs="Times New Roman"/>
          <w:b/>
          <w:bCs/>
          <w:color w:val="242021"/>
          <w:sz w:val="24"/>
          <w:szCs w:val="24"/>
        </w:rPr>
        <w:t xml:space="preserve"> 2008)</w:t>
      </w:r>
      <w:r>
        <w:rPr>
          <w:rFonts w:ascii="Times New Roman" w:hAnsi="Times New Roman" w:cs="Times New Roman"/>
          <w:color w:val="242021"/>
          <w:sz w:val="24"/>
          <w:szCs w:val="24"/>
        </w:rPr>
        <w:t xml:space="preserve">. </w:t>
      </w:r>
      <w:r>
        <w:rPr>
          <w:rFonts w:ascii="Times New Roman" w:hAnsi="Times New Roman" w:cs="Times New Roman"/>
          <w:color w:val="000000"/>
          <w:sz w:val="24"/>
          <w:szCs w:val="24"/>
          <w:shd w:val="clear" w:color="auto" w:fill="FFFFFF"/>
        </w:rPr>
        <w:t>Les supports en céramiques sont très </w:t>
      </w:r>
      <w:proofErr w:type="gramStart"/>
      <w:r>
        <w:rPr>
          <w:rFonts w:ascii="Times New Roman" w:hAnsi="Times New Roman" w:cs="Times New Roman"/>
          <w:color w:val="000000"/>
          <w:sz w:val="24"/>
          <w:szCs w:val="24"/>
          <w:shd w:val="clear" w:color="auto" w:fill="FFFFFF"/>
        </w:rPr>
        <w:t>résistant</w:t>
      </w:r>
      <w:proofErr w:type="gramEnd"/>
      <w:r>
        <w:rPr>
          <w:rFonts w:ascii="Times New Roman" w:hAnsi="Times New Roman" w:cs="Times New Roman"/>
          <w:color w:val="000000"/>
          <w:sz w:val="24"/>
          <w:szCs w:val="24"/>
          <w:shd w:val="clear" w:color="auto" w:fill="FFFFFF"/>
        </w:rPr>
        <w:t xml:space="preserve"> aux milieux agressifs (acides et solvants forts). Ils sont biologiquement inertes et très stables chimiquement, thermiquement, et mécaniquement. Bien que les supports en céramique sont relativement lourds et ont des coûts de production substantiels, ils sont écologiquement amical et ont une langue durée de vie </w:t>
      </w:r>
      <w:r>
        <w:rPr>
          <w:rFonts w:ascii="Times New Roman" w:hAnsi="Times New Roman" w:cs="Times New Roman"/>
          <w:b/>
          <w:bCs/>
          <w:color w:val="000000"/>
          <w:sz w:val="24"/>
          <w:szCs w:val="24"/>
          <w:shd w:val="clear" w:color="auto" w:fill="FFFFFF"/>
        </w:rPr>
        <w:t>(</w:t>
      </w:r>
      <w:proofErr w:type="spellStart"/>
      <w:r>
        <w:rPr>
          <w:rFonts w:ascii="Times New Roman" w:hAnsi="Times New Roman" w:cs="Times New Roman"/>
          <w:b/>
          <w:bCs/>
          <w:color w:val="000000"/>
          <w:sz w:val="24"/>
          <w:szCs w:val="24"/>
          <w:shd w:val="clear" w:color="auto" w:fill="FFFFFF"/>
        </w:rPr>
        <w:t>Androff</w:t>
      </w:r>
      <w:proofErr w:type="spellEnd"/>
      <w:r>
        <w:rPr>
          <w:rFonts w:ascii="Times New Roman" w:hAnsi="Times New Roman" w:cs="Times New Roman"/>
          <w:b/>
          <w:bCs/>
          <w:color w:val="000000"/>
          <w:sz w:val="24"/>
          <w:szCs w:val="24"/>
          <w:shd w:val="clear" w:color="auto" w:fill="FFFFFF"/>
        </w:rPr>
        <w:t xml:space="preserve"> et </w:t>
      </w:r>
      <w:proofErr w:type="gramStart"/>
      <w:r>
        <w:rPr>
          <w:rFonts w:ascii="Times New Roman" w:hAnsi="Times New Roman" w:cs="Times New Roman"/>
          <w:b/>
          <w:bCs/>
          <w:color w:val="000000"/>
          <w:sz w:val="24"/>
          <w:szCs w:val="24"/>
          <w:shd w:val="clear" w:color="auto" w:fill="FFFFFF"/>
        </w:rPr>
        <w:t>al.,</w:t>
      </w:r>
      <w:proofErr w:type="gramEnd"/>
      <w:r>
        <w:rPr>
          <w:rFonts w:ascii="Times New Roman" w:hAnsi="Times New Roman" w:cs="Times New Roman"/>
          <w:b/>
          <w:bCs/>
          <w:color w:val="000000"/>
          <w:sz w:val="24"/>
          <w:szCs w:val="24"/>
          <w:shd w:val="clear" w:color="auto" w:fill="FFFFFF"/>
        </w:rPr>
        <w:t xml:space="preserve"> 1997; Garcia-</w:t>
      </w:r>
      <w:proofErr w:type="spellStart"/>
      <w:r>
        <w:rPr>
          <w:rFonts w:ascii="Times New Roman" w:hAnsi="Times New Roman" w:cs="Times New Roman"/>
          <w:b/>
          <w:bCs/>
          <w:color w:val="000000"/>
          <w:sz w:val="24"/>
          <w:szCs w:val="24"/>
          <w:shd w:val="clear" w:color="auto" w:fill="FFFFFF"/>
        </w:rPr>
        <w:t>Gabaldon</w:t>
      </w:r>
      <w:proofErr w:type="spellEnd"/>
      <w:r>
        <w:rPr>
          <w:rFonts w:ascii="Times New Roman" w:hAnsi="Times New Roman" w:cs="Times New Roman"/>
          <w:b/>
          <w:bCs/>
          <w:color w:val="000000"/>
          <w:sz w:val="24"/>
          <w:szCs w:val="24"/>
          <w:shd w:val="clear" w:color="auto" w:fill="FFFFFF"/>
        </w:rPr>
        <w:t xml:space="preserve"> et al., 2008).</w:t>
      </w:r>
    </w:p>
    <w:p w:rsidR="00152361" w:rsidRDefault="00152361" w:rsidP="00152361">
      <w:pPr>
        <w:spacing w:line="360" w:lineRule="auto"/>
        <w:jc w:val="both"/>
        <w:rPr>
          <w:rFonts w:ascii="Times New Roman" w:hAnsi="Times New Roman" w:cs="Times New Roman"/>
          <w:b/>
          <w:bCs/>
          <w:color w:val="000000"/>
          <w:sz w:val="24"/>
          <w:szCs w:val="24"/>
          <w:shd w:val="clear" w:color="auto" w:fill="FFFFFF"/>
        </w:rPr>
      </w:pPr>
      <w:r>
        <w:rPr>
          <w:rFonts w:ascii="Times New Roman" w:hAnsi="Times New Roman" w:cs="Times New Roman"/>
          <w:color w:val="000000"/>
          <w:sz w:val="24"/>
          <w:szCs w:val="24"/>
          <w:shd w:val="clear" w:color="auto" w:fill="FFFFFF"/>
        </w:rPr>
        <w:t>En général, les supports céramiques ont une structure multicouche asymétrique entraînant un flux et une sélectivité de </w:t>
      </w:r>
      <w:proofErr w:type="spellStart"/>
      <w:r>
        <w:rPr>
          <w:rFonts w:ascii="Times New Roman" w:hAnsi="Times New Roman" w:cs="Times New Roman"/>
          <w:color w:val="000000"/>
          <w:sz w:val="24"/>
          <w:szCs w:val="24"/>
          <w:shd w:val="clear" w:color="auto" w:fill="FFFFFF"/>
        </w:rPr>
        <w:t>perméation</w:t>
      </w:r>
      <w:proofErr w:type="spellEnd"/>
      <w:r>
        <w:rPr>
          <w:rFonts w:ascii="Times New Roman" w:hAnsi="Times New Roman" w:cs="Times New Roman"/>
          <w:color w:val="000000"/>
          <w:sz w:val="24"/>
          <w:szCs w:val="24"/>
          <w:shd w:val="clear" w:color="auto" w:fill="FFFFFF"/>
        </w:rPr>
        <w:t> élevés, ils peuvent être fabriqués par revêtement d’une couche </w:t>
      </w:r>
      <w:proofErr w:type="spellStart"/>
      <w:r>
        <w:rPr>
          <w:rFonts w:ascii="Times New Roman" w:hAnsi="Times New Roman" w:cs="Times New Roman"/>
          <w:color w:val="000000"/>
          <w:sz w:val="24"/>
          <w:szCs w:val="24"/>
          <w:shd w:val="clear" w:color="auto" w:fill="FFFFFF"/>
        </w:rPr>
        <w:t>mésoporeuse</w:t>
      </w:r>
      <w:proofErr w:type="spellEnd"/>
      <w:r>
        <w:rPr>
          <w:rFonts w:ascii="Times New Roman" w:hAnsi="Times New Roman" w:cs="Times New Roman"/>
          <w:color w:val="000000"/>
          <w:sz w:val="24"/>
          <w:szCs w:val="24"/>
          <w:shd w:val="clear" w:color="auto" w:fill="FFFFFF"/>
        </w:rPr>
        <w:t xml:space="preserve"> très mince qui remplit la fonction de </w:t>
      </w:r>
      <w:proofErr w:type="spellStart"/>
      <w:r>
        <w:rPr>
          <w:rFonts w:ascii="Times New Roman" w:hAnsi="Times New Roman" w:cs="Times New Roman"/>
          <w:color w:val="000000"/>
          <w:sz w:val="24"/>
          <w:szCs w:val="24"/>
          <w:shd w:val="clear" w:color="auto" w:fill="FFFFFF"/>
        </w:rPr>
        <w:t>perméation</w:t>
      </w:r>
      <w:proofErr w:type="spellEnd"/>
      <w:r>
        <w:rPr>
          <w:rFonts w:ascii="Times New Roman" w:hAnsi="Times New Roman" w:cs="Times New Roman"/>
          <w:color w:val="000000"/>
          <w:sz w:val="24"/>
          <w:szCs w:val="24"/>
          <w:shd w:val="clear" w:color="auto" w:fill="FFFFFF"/>
        </w:rPr>
        <w:t xml:space="preserve"> sélective en tant une </w:t>
      </w:r>
      <w:r>
        <w:rPr>
          <w:rFonts w:ascii="Times New Roman" w:hAnsi="Times New Roman" w:cs="Times New Roman"/>
          <w:color w:val="000000"/>
          <w:sz w:val="24"/>
          <w:szCs w:val="24"/>
          <w:shd w:val="clear" w:color="auto" w:fill="FFFFFF"/>
        </w:rPr>
        <w:lastRenderedPageBreak/>
        <w:t xml:space="preserve">couche active sur la surface d’un support méso-poreux asymétrique </w:t>
      </w:r>
      <w:r>
        <w:rPr>
          <w:rFonts w:ascii="Times New Roman" w:hAnsi="Times New Roman" w:cs="Times New Roman"/>
          <w:b/>
          <w:bCs/>
          <w:color w:val="000000"/>
          <w:sz w:val="24"/>
          <w:szCs w:val="24"/>
          <w:shd w:val="clear" w:color="auto" w:fill="FFFFFF"/>
        </w:rPr>
        <w:t>(</w:t>
      </w:r>
      <w:proofErr w:type="spellStart"/>
      <w:r>
        <w:rPr>
          <w:rFonts w:ascii="Times New Roman" w:hAnsi="Times New Roman" w:cs="Times New Roman"/>
          <w:b/>
          <w:bCs/>
          <w:color w:val="000000"/>
          <w:sz w:val="24"/>
          <w:szCs w:val="24"/>
          <w:shd w:val="clear" w:color="auto" w:fill="FFFFFF"/>
        </w:rPr>
        <w:t>Tsuru</w:t>
      </w:r>
      <w:proofErr w:type="spellEnd"/>
      <w:r>
        <w:rPr>
          <w:rFonts w:ascii="Times New Roman" w:hAnsi="Times New Roman" w:cs="Times New Roman"/>
          <w:b/>
          <w:bCs/>
          <w:color w:val="000000"/>
          <w:sz w:val="24"/>
          <w:szCs w:val="24"/>
          <w:shd w:val="clear" w:color="auto" w:fill="FFFFFF"/>
        </w:rPr>
        <w:t xml:space="preserve"> et </w:t>
      </w:r>
      <w:proofErr w:type="gramStart"/>
      <w:r>
        <w:rPr>
          <w:rFonts w:ascii="Times New Roman" w:hAnsi="Times New Roman" w:cs="Times New Roman"/>
          <w:b/>
          <w:bCs/>
          <w:color w:val="000000"/>
          <w:sz w:val="24"/>
          <w:szCs w:val="24"/>
          <w:shd w:val="clear" w:color="auto" w:fill="FFFFFF"/>
        </w:rPr>
        <w:t>al.,</w:t>
      </w:r>
      <w:proofErr w:type="gramEnd"/>
      <w:r>
        <w:rPr>
          <w:rFonts w:ascii="Times New Roman" w:hAnsi="Times New Roman" w:cs="Times New Roman"/>
          <w:b/>
          <w:bCs/>
          <w:color w:val="000000"/>
          <w:sz w:val="24"/>
          <w:szCs w:val="24"/>
          <w:shd w:val="clear" w:color="auto" w:fill="FFFFFF"/>
        </w:rPr>
        <w:t xml:space="preserve"> 2001; Dong et al., 2007).</w:t>
      </w:r>
    </w:p>
    <w:p w:rsidR="00152361" w:rsidRPr="00D447AF" w:rsidRDefault="00BE4C6F" w:rsidP="00D447AF">
      <w:pPr>
        <w:pStyle w:val="Titre3"/>
      </w:pPr>
      <w:bookmarkStart w:id="36" w:name="_Toc517715163"/>
      <w:r>
        <w:t>I.</w:t>
      </w:r>
      <w:r w:rsidR="00152361" w:rsidRPr="00D447AF">
        <w:t xml:space="preserve">3.3. Avantages  des supports en céramique sur les performances de la  biomasse </w:t>
      </w:r>
      <w:proofErr w:type="spellStart"/>
      <w:r w:rsidR="00152361" w:rsidRPr="00D447AF">
        <w:t>dénitrifiante</w:t>
      </w:r>
      <w:bookmarkEnd w:id="36"/>
      <w:proofErr w:type="spellEnd"/>
    </w:p>
    <w:p w:rsidR="00152361" w:rsidRDefault="00152361" w:rsidP="00152361">
      <w:pPr>
        <w:pStyle w:val="NormalWeb"/>
        <w:spacing w:line="360" w:lineRule="auto"/>
        <w:jc w:val="both"/>
        <w:rPr>
          <w:color w:val="000000"/>
          <w:sz w:val="23"/>
          <w:szCs w:val="23"/>
        </w:rPr>
      </w:pPr>
      <w:r>
        <w:rPr>
          <w:color w:val="000000"/>
          <w:sz w:val="23"/>
          <w:szCs w:val="23"/>
          <w:shd w:val="clear" w:color="auto" w:fill="FFFFFF"/>
        </w:rPr>
        <w:t>Les avantages de l'immobilisation de la biomasse sont :</w:t>
      </w:r>
    </w:p>
    <w:p w:rsidR="00152361" w:rsidRPr="00152361" w:rsidRDefault="00152361" w:rsidP="00152361">
      <w:pPr>
        <w:pStyle w:val="NormalWeb"/>
        <w:numPr>
          <w:ilvl w:val="0"/>
          <w:numId w:val="10"/>
        </w:numPr>
        <w:spacing w:line="360" w:lineRule="auto"/>
        <w:rPr>
          <w:b/>
          <w:bCs/>
          <w:color w:val="000000"/>
          <w:shd w:val="clear" w:color="auto" w:fill="FFFFFF"/>
        </w:rPr>
      </w:pPr>
      <w:r>
        <w:rPr>
          <w:color w:val="000000"/>
          <w:sz w:val="23"/>
          <w:szCs w:val="23"/>
          <w:shd w:val="clear" w:color="auto" w:fill="FFFFFF"/>
        </w:rPr>
        <w:t xml:space="preserve">Augmentation du taux de réaction volumétrique </w:t>
      </w:r>
      <w:r>
        <w:rPr>
          <w:b/>
          <w:bCs/>
          <w:color w:val="000000"/>
          <w:sz w:val="23"/>
          <w:szCs w:val="23"/>
          <w:shd w:val="clear" w:color="auto" w:fill="FFFFFF"/>
        </w:rPr>
        <w:t>(</w:t>
      </w:r>
      <w:proofErr w:type="spellStart"/>
      <w:r w:rsidR="00A15491">
        <w:rPr>
          <w:b/>
          <w:bCs/>
          <w:color w:val="000000"/>
          <w:shd w:val="clear" w:color="auto" w:fill="FFFFFF"/>
        </w:rPr>
        <w:t>Wijffels</w:t>
      </w:r>
      <w:proofErr w:type="spellEnd"/>
      <w:r>
        <w:rPr>
          <w:b/>
          <w:bCs/>
          <w:color w:val="000000"/>
          <w:shd w:val="clear" w:color="auto" w:fill="FFFFFF"/>
        </w:rPr>
        <w:t xml:space="preserve"> et al, 1994</w:t>
      </w:r>
      <w:r>
        <w:rPr>
          <w:b/>
          <w:bCs/>
          <w:color w:val="000000"/>
          <w:sz w:val="23"/>
          <w:szCs w:val="23"/>
          <w:shd w:val="clear" w:color="auto" w:fill="FFFFFF"/>
        </w:rPr>
        <w:t>).</w:t>
      </w:r>
    </w:p>
    <w:p w:rsidR="00152361" w:rsidRDefault="00152361" w:rsidP="00152361">
      <w:pPr>
        <w:pStyle w:val="NormalWeb"/>
        <w:numPr>
          <w:ilvl w:val="0"/>
          <w:numId w:val="10"/>
        </w:numPr>
        <w:spacing w:line="360" w:lineRule="auto"/>
        <w:rPr>
          <w:b/>
          <w:bCs/>
          <w:color w:val="000000"/>
          <w:shd w:val="clear" w:color="auto" w:fill="FFFFFF"/>
        </w:rPr>
      </w:pPr>
      <w:r>
        <w:rPr>
          <w:color w:val="000000"/>
          <w:sz w:val="23"/>
          <w:szCs w:val="23"/>
          <w:shd w:val="clear" w:color="auto" w:fill="FFFFFF"/>
        </w:rPr>
        <w:t xml:space="preserve">Réduction de la taille des bioréacteurs à biomasse immobilisée en raison des vitesses des flux </w:t>
      </w:r>
      <w:r>
        <w:rPr>
          <w:color w:val="000000"/>
          <w:shd w:val="clear" w:color="auto" w:fill="FFFFFF"/>
        </w:rPr>
        <w:t xml:space="preserve"> liquides à travers le réacteur </w:t>
      </w:r>
      <w:r>
        <w:rPr>
          <w:b/>
          <w:bCs/>
          <w:color w:val="000000"/>
          <w:shd w:val="clear" w:color="auto" w:fill="FFFFFF"/>
        </w:rPr>
        <w:t>(</w:t>
      </w:r>
      <w:proofErr w:type="spellStart"/>
      <w:r>
        <w:rPr>
          <w:b/>
          <w:bCs/>
          <w:color w:val="000000"/>
          <w:shd w:val="clear" w:color="auto" w:fill="FFFFFF"/>
        </w:rPr>
        <w:t>Milka</w:t>
      </w:r>
      <w:proofErr w:type="spellEnd"/>
      <w:r>
        <w:rPr>
          <w:b/>
          <w:bCs/>
          <w:color w:val="000000"/>
          <w:shd w:val="clear" w:color="auto" w:fill="FFFFFF"/>
        </w:rPr>
        <w:t xml:space="preserve"> el </w:t>
      </w:r>
      <w:proofErr w:type="gramStart"/>
      <w:r>
        <w:rPr>
          <w:b/>
          <w:bCs/>
          <w:color w:val="000000"/>
          <w:shd w:val="clear" w:color="auto" w:fill="FFFFFF"/>
        </w:rPr>
        <w:t>al.,</w:t>
      </w:r>
      <w:proofErr w:type="gramEnd"/>
      <w:r>
        <w:rPr>
          <w:b/>
          <w:bCs/>
          <w:color w:val="000000"/>
          <w:shd w:val="clear" w:color="auto" w:fill="FFFFFF"/>
        </w:rPr>
        <w:t xml:space="preserve"> 2000).</w:t>
      </w:r>
    </w:p>
    <w:p w:rsidR="00152361" w:rsidRDefault="00152361" w:rsidP="00152361">
      <w:pPr>
        <w:pStyle w:val="NormalWeb"/>
        <w:spacing w:line="360" w:lineRule="auto"/>
        <w:jc w:val="both"/>
        <w:rPr>
          <w:b/>
          <w:bCs/>
          <w:color w:val="000000"/>
          <w:shd w:val="clear" w:color="auto" w:fill="FFFFFF"/>
        </w:rPr>
      </w:pPr>
      <w:r>
        <w:rPr>
          <w:color w:val="000000"/>
          <w:sz w:val="23"/>
          <w:szCs w:val="23"/>
          <w:shd w:val="clear" w:color="auto" w:fill="FFFFFF"/>
        </w:rPr>
        <w:t xml:space="preserve">En outre, le temps de séjour microbien solide est plus élevé que le temps de séjour hydraulique du réacteur, ce qui permet d'éviter les problèmes de lessivage de la </w:t>
      </w:r>
      <w:proofErr w:type="gramStart"/>
      <w:r>
        <w:rPr>
          <w:color w:val="000000"/>
          <w:sz w:val="23"/>
          <w:szCs w:val="23"/>
          <w:shd w:val="clear" w:color="auto" w:fill="FFFFFF"/>
        </w:rPr>
        <w:t>biomasse</w:t>
      </w:r>
      <w:r>
        <w:rPr>
          <w:b/>
          <w:bCs/>
          <w:color w:val="000000"/>
          <w:shd w:val="clear" w:color="auto" w:fill="FFFFFF"/>
        </w:rPr>
        <w:t>(</w:t>
      </w:r>
      <w:proofErr w:type="spellStart"/>
      <w:proofErr w:type="gramEnd"/>
      <w:r>
        <w:rPr>
          <w:rFonts w:eastAsiaTheme="minorHAnsi"/>
          <w:b/>
          <w:bCs/>
          <w:color w:val="000000"/>
          <w:lang w:eastAsia="en-US"/>
        </w:rPr>
        <w:t>S</w:t>
      </w:r>
      <w:r w:rsidR="002C528E">
        <w:rPr>
          <w:rFonts w:eastAsiaTheme="minorHAnsi"/>
          <w:b/>
          <w:bCs/>
          <w:color w:val="000000"/>
          <w:lang w:eastAsia="en-US"/>
        </w:rPr>
        <w:t>trohwald</w:t>
      </w:r>
      <w:proofErr w:type="spellEnd"/>
      <w:r w:rsidR="002C528E">
        <w:rPr>
          <w:rFonts w:eastAsiaTheme="minorHAnsi"/>
          <w:b/>
          <w:bCs/>
          <w:color w:val="000000"/>
          <w:lang w:eastAsia="en-US"/>
        </w:rPr>
        <w:t xml:space="preserve"> et al., 1992 ; </w:t>
      </w:r>
      <w:proofErr w:type="spellStart"/>
      <w:r w:rsidR="002C528E">
        <w:rPr>
          <w:rFonts w:eastAsiaTheme="minorHAnsi"/>
          <w:b/>
          <w:bCs/>
          <w:color w:val="000000"/>
          <w:lang w:eastAsia="en-US"/>
        </w:rPr>
        <w:t>Suwa</w:t>
      </w:r>
      <w:proofErr w:type="spellEnd"/>
      <w:r w:rsidR="002C528E">
        <w:rPr>
          <w:rFonts w:eastAsiaTheme="minorHAnsi"/>
          <w:b/>
          <w:bCs/>
          <w:color w:val="000000"/>
          <w:lang w:eastAsia="en-US"/>
        </w:rPr>
        <w:t xml:space="preserve"> et al.</w:t>
      </w:r>
      <w:r>
        <w:rPr>
          <w:rFonts w:eastAsiaTheme="minorHAnsi"/>
          <w:b/>
          <w:bCs/>
          <w:color w:val="000000"/>
          <w:lang w:eastAsia="en-US"/>
        </w:rPr>
        <w:t>, 1992</w:t>
      </w:r>
      <w:r>
        <w:rPr>
          <w:b/>
          <w:bCs/>
          <w:color w:val="000000"/>
          <w:shd w:val="clear" w:color="auto" w:fill="FFFFFF"/>
        </w:rPr>
        <w:t>)</w:t>
      </w:r>
      <w:r>
        <w:rPr>
          <w:color w:val="000000"/>
          <w:shd w:val="clear" w:color="auto" w:fill="FFFFFF"/>
        </w:rPr>
        <w:t>.</w:t>
      </w:r>
      <w:r>
        <w:rPr>
          <w:color w:val="000000"/>
          <w:sz w:val="23"/>
          <w:szCs w:val="23"/>
          <w:shd w:val="clear" w:color="auto" w:fill="FFFFFF"/>
        </w:rPr>
        <w:t xml:space="preserve"> L'utilisation de la biomasse immobilisée présente de nombreux avantages lors de l'élimination de l'azote</w:t>
      </w:r>
      <w:r>
        <w:rPr>
          <w:color w:val="000000"/>
          <w:sz w:val="23"/>
          <w:szCs w:val="23"/>
        </w:rPr>
        <w:t xml:space="preserve">: </w:t>
      </w:r>
      <w:r>
        <w:rPr>
          <w:color w:val="000000"/>
          <w:sz w:val="23"/>
          <w:szCs w:val="23"/>
          <w:shd w:val="clear" w:color="auto" w:fill="FFFFFF"/>
        </w:rPr>
        <w:t xml:space="preserve">L'oxydation efficace de l'ammonium en nitrates détermine le taux total d'élimination de l'azote pendant la dénitrification. La diffusion limitée de la chaleur dans le support empêche la fluctuation de la température à l'intérieur du support. Ce qui permet aux microorganismes immobilisés d'être moins exposés aux changements de température               </w:t>
      </w:r>
      <w:r>
        <w:rPr>
          <w:b/>
          <w:bCs/>
          <w:color w:val="000000"/>
          <w:shd w:val="clear" w:color="auto" w:fill="FFFFFF"/>
        </w:rPr>
        <w:t>(</w:t>
      </w:r>
      <w:proofErr w:type="spellStart"/>
      <w:r>
        <w:rPr>
          <w:b/>
          <w:bCs/>
          <w:color w:val="000000"/>
          <w:shd w:val="clear" w:color="auto" w:fill="FFFFFF"/>
        </w:rPr>
        <w:t>Englund</w:t>
      </w:r>
      <w:proofErr w:type="spellEnd"/>
      <w:r>
        <w:rPr>
          <w:b/>
          <w:bCs/>
          <w:color w:val="000000"/>
          <w:shd w:val="clear" w:color="auto" w:fill="FFFFFF"/>
        </w:rPr>
        <w:t xml:space="preserve"> et </w:t>
      </w:r>
      <w:proofErr w:type="gramStart"/>
      <w:r>
        <w:rPr>
          <w:b/>
          <w:bCs/>
          <w:color w:val="000000"/>
          <w:shd w:val="clear" w:color="auto" w:fill="FFFFFF"/>
        </w:rPr>
        <w:t>al.,</w:t>
      </w:r>
      <w:proofErr w:type="gramEnd"/>
      <w:r>
        <w:rPr>
          <w:b/>
          <w:bCs/>
          <w:color w:val="000000"/>
          <w:shd w:val="clear" w:color="auto" w:fill="FFFFFF"/>
        </w:rPr>
        <w:t xml:space="preserve"> 1997).</w:t>
      </w:r>
    </w:p>
    <w:p w:rsidR="00152361" w:rsidRDefault="00152361" w:rsidP="00152361">
      <w:pPr>
        <w:pStyle w:val="NormalWeb"/>
        <w:spacing w:line="360" w:lineRule="auto"/>
        <w:jc w:val="both"/>
        <w:rPr>
          <w:b/>
          <w:bCs/>
          <w:color w:val="000000"/>
          <w:shd w:val="clear" w:color="auto" w:fill="FFFFFF"/>
        </w:rPr>
      </w:pPr>
      <w:r>
        <w:rPr>
          <w:color w:val="000000"/>
          <w:sz w:val="23"/>
          <w:szCs w:val="23"/>
          <w:shd w:val="clear" w:color="auto" w:fill="FFFFFF"/>
        </w:rPr>
        <w:t xml:space="preserve">L'utilisation du support céramique  pour l'immobilisation de micro-organismes a récemment attiré l'attention de beaucoup de chercheurs. Les supports poreux sont caractérisés par une taille des pores variables ce qui provoque une forte charge de  biomasse et aucune limitation de diffusion des nutriments pour les microorganismes immobilisées. Les bioréacteurs sont faciles à mettre à l'échelle par un assemblage modulaire et la distribution asymétrique des tailles de pores est idéale pour l'immobilisation de micro-organismes. Au cours de la colonisation, ils peuvent facilement entrer dans le transporteur, où ils ont une grande surface à coloniser. Outre il y a un faible risque de perdre la biomasse en raison de la mauvaise séparabilité de la biomasse du support </w:t>
      </w:r>
      <w:r>
        <w:rPr>
          <w:b/>
          <w:bCs/>
          <w:color w:val="000000"/>
          <w:shd w:val="clear" w:color="auto" w:fill="FFFFFF"/>
        </w:rPr>
        <w:t>(</w:t>
      </w:r>
      <w:proofErr w:type="spellStart"/>
      <w:r>
        <w:rPr>
          <w:b/>
          <w:bCs/>
          <w:color w:val="000000"/>
          <w:shd w:val="clear" w:color="auto" w:fill="FFFFFF"/>
        </w:rPr>
        <w:t>Welander</w:t>
      </w:r>
      <w:proofErr w:type="spellEnd"/>
      <w:r>
        <w:rPr>
          <w:b/>
          <w:bCs/>
          <w:color w:val="000000"/>
          <w:shd w:val="clear" w:color="auto" w:fill="FFFFFF"/>
        </w:rPr>
        <w:t xml:space="preserve"> et </w:t>
      </w:r>
      <w:proofErr w:type="gramStart"/>
      <w:r>
        <w:rPr>
          <w:b/>
          <w:bCs/>
          <w:color w:val="000000"/>
          <w:shd w:val="clear" w:color="auto" w:fill="FFFFFF"/>
        </w:rPr>
        <w:t>al.,</w:t>
      </w:r>
      <w:proofErr w:type="gramEnd"/>
      <w:r>
        <w:rPr>
          <w:b/>
          <w:bCs/>
          <w:color w:val="000000"/>
          <w:shd w:val="clear" w:color="auto" w:fill="FFFFFF"/>
        </w:rPr>
        <w:t xml:space="preserve"> 1998).</w:t>
      </w:r>
    </w:p>
    <w:p w:rsidR="00152361" w:rsidRDefault="00152361" w:rsidP="00152361">
      <w:pPr>
        <w:pStyle w:val="NormalWeb"/>
        <w:spacing w:line="360" w:lineRule="auto"/>
        <w:jc w:val="both"/>
        <w:rPr>
          <w:b/>
          <w:bCs/>
          <w:color w:val="000000"/>
          <w:shd w:val="clear" w:color="auto" w:fill="FFFFFF"/>
        </w:rPr>
      </w:pPr>
    </w:p>
    <w:p w:rsidR="00152361" w:rsidRDefault="00152361" w:rsidP="007A5CFD">
      <w:pPr>
        <w:spacing w:line="360" w:lineRule="auto"/>
        <w:jc w:val="both"/>
        <w:rPr>
          <w:rFonts w:ascii="Times New Roman" w:hAnsi="Times New Roman" w:cs="Times New Roman"/>
          <w:color w:val="000000"/>
          <w:sz w:val="24"/>
          <w:szCs w:val="24"/>
        </w:rPr>
        <w:sectPr w:rsidR="00152361" w:rsidSect="002F446B">
          <w:headerReference w:type="default" r:id="rId17"/>
          <w:pgSz w:w="11906" w:h="16838"/>
          <w:pgMar w:top="1134" w:right="1134" w:bottom="1134" w:left="1701" w:header="709" w:footer="709" w:gutter="0"/>
          <w:cols w:space="708"/>
          <w:docGrid w:linePitch="360"/>
        </w:sectPr>
      </w:pPr>
    </w:p>
    <w:p w:rsidR="007A5CFD" w:rsidRDefault="00BE4C6F" w:rsidP="00D447AF">
      <w:pPr>
        <w:pStyle w:val="Titre1"/>
        <w:rPr>
          <w:rFonts w:ascii="Verdana" w:hAnsi="Verdana"/>
          <w:shd w:val="clear" w:color="auto" w:fill="F8F8F8"/>
        </w:rPr>
      </w:pPr>
      <w:bookmarkStart w:id="37" w:name="_Toc517715164"/>
      <w:r>
        <w:lastRenderedPageBreak/>
        <w:t>II.</w:t>
      </w:r>
      <w:r w:rsidR="007A5CFD" w:rsidRPr="001D4517">
        <w:t xml:space="preserve"> Matériel et méthodes</w:t>
      </w:r>
      <w:bookmarkEnd w:id="37"/>
    </w:p>
    <w:p w:rsidR="007A5CFD" w:rsidRPr="001D4517" w:rsidRDefault="00BE4C6F" w:rsidP="00D447AF">
      <w:pPr>
        <w:pStyle w:val="Titre2"/>
      </w:pPr>
      <w:bookmarkStart w:id="38" w:name="_Toc517715165"/>
      <w:r>
        <w:t>II.</w:t>
      </w:r>
      <w:r w:rsidR="007A5CFD" w:rsidRPr="001D4517">
        <w:t>1. Méthodologie expérimentale</w:t>
      </w:r>
      <w:bookmarkEnd w:id="38"/>
    </w:p>
    <w:p w:rsidR="007A5CFD" w:rsidRPr="00D447AF" w:rsidRDefault="00BE4C6F" w:rsidP="00D447AF">
      <w:pPr>
        <w:pStyle w:val="Titre3"/>
      </w:pPr>
      <w:bookmarkStart w:id="39" w:name="_Toc517715166"/>
      <w:r>
        <w:t>II.</w:t>
      </w:r>
      <w:r w:rsidR="007A5CFD" w:rsidRPr="00D447AF">
        <w:t>1.1</w:t>
      </w:r>
      <w:bookmarkEnd w:id="39"/>
      <w:r w:rsidR="0079325A" w:rsidRPr="00D447AF">
        <w:t>. Introduction</w:t>
      </w:r>
    </w:p>
    <w:p w:rsidR="007A5CFD" w:rsidRPr="00EF648D" w:rsidRDefault="00144A25" w:rsidP="008C6C24">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shd w:val="clear" w:color="auto" w:fill="FFFFFF"/>
        </w:rPr>
        <w:t xml:space="preserve">Dans </w:t>
      </w:r>
      <w:r w:rsidR="008C6C24">
        <w:rPr>
          <w:rFonts w:ascii="Times New Roman" w:hAnsi="Times New Roman" w:cs="Times New Roman"/>
          <w:color w:val="000000"/>
          <w:sz w:val="24"/>
          <w:szCs w:val="24"/>
          <w:shd w:val="clear" w:color="auto" w:fill="FFFFFF"/>
        </w:rPr>
        <w:t>cette partie, elle</w:t>
      </w:r>
      <w:r w:rsidR="007A5CFD" w:rsidRPr="00EF648D">
        <w:rPr>
          <w:rFonts w:ascii="Times New Roman" w:hAnsi="Times New Roman" w:cs="Times New Roman"/>
          <w:color w:val="000000"/>
          <w:sz w:val="24"/>
          <w:szCs w:val="24"/>
          <w:shd w:val="clear" w:color="auto" w:fill="FFFFFF"/>
        </w:rPr>
        <w:t xml:space="preserve"> sera présenté</w:t>
      </w:r>
      <w:r w:rsidR="008C6C24">
        <w:rPr>
          <w:rFonts w:ascii="Times New Roman" w:hAnsi="Times New Roman" w:cs="Times New Roman"/>
          <w:color w:val="000000"/>
          <w:sz w:val="24"/>
          <w:szCs w:val="24"/>
          <w:shd w:val="clear" w:color="auto" w:fill="FFFFFF"/>
        </w:rPr>
        <w:t>e</w:t>
      </w:r>
      <w:r w:rsidR="007A5CFD" w:rsidRPr="00EF648D">
        <w:rPr>
          <w:rFonts w:ascii="Times New Roman" w:hAnsi="Times New Roman" w:cs="Times New Roman"/>
          <w:color w:val="000000"/>
          <w:sz w:val="24"/>
          <w:szCs w:val="24"/>
          <w:shd w:val="clear" w:color="auto" w:fill="FFFFFF"/>
        </w:rPr>
        <w:t xml:space="preserve"> les différentes méthodes adoptées </w:t>
      </w:r>
      <w:r w:rsidR="007A5CFD">
        <w:rPr>
          <w:rFonts w:ascii="Times New Roman" w:hAnsi="Times New Roman" w:cs="Times New Roman"/>
          <w:color w:val="000000"/>
          <w:sz w:val="24"/>
          <w:szCs w:val="24"/>
          <w:shd w:val="clear" w:color="auto" w:fill="FFFFFF"/>
        </w:rPr>
        <w:t xml:space="preserve">et les équipements utilisés </w:t>
      </w:r>
      <w:r w:rsidR="007A5CFD" w:rsidRPr="00EF648D">
        <w:rPr>
          <w:rFonts w:ascii="Times New Roman" w:hAnsi="Times New Roman" w:cs="Times New Roman"/>
          <w:color w:val="000000"/>
          <w:sz w:val="24"/>
          <w:szCs w:val="24"/>
          <w:shd w:val="clear" w:color="auto" w:fill="FFFFFF"/>
        </w:rPr>
        <w:t>au cours du</w:t>
      </w:r>
      <w:r w:rsidR="007A5CFD">
        <w:rPr>
          <w:rFonts w:ascii="Times New Roman" w:hAnsi="Times New Roman" w:cs="Times New Roman"/>
          <w:color w:val="000000"/>
          <w:sz w:val="24"/>
          <w:szCs w:val="24"/>
          <w:shd w:val="clear" w:color="auto" w:fill="FFFFFF"/>
        </w:rPr>
        <w:t xml:space="preserve"> présent</w:t>
      </w:r>
      <w:r w:rsidR="007A5CFD" w:rsidRPr="00EF648D">
        <w:rPr>
          <w:rFonts w:ascii="Times New Roman" w:hAnsi="Times New Roman" w:cs="Times New Roman"/>
          <w:color w:val="000000"/>
          <w:sz w:val="24"/>
          <w:szCs w:val="24"/>
          <w:shd w:val="clear" w:color="auto" w:fill="FFFFFF"/>
        </w:rPr>
        <w:t xml:space="preserve"> travail</w:t>
      </w:r>
      <w:r w:rsidR="007A5CFD">
        <w:rPr>
          <w:rFonts w:ascii="Times New Roman" w:hAnsi="Times New Roman" w:cs="Times New Roman"/>
          <w:color w:val="000000"/>
          <w:sz w:val="24"/>
          <w:szCs w:val="24"/>
          <w:shd w:val="clear" w:color="auto" w:fill="FFFFFF"/>
        </w:rPr>
        <w:t xml:space="preserve">, qui a pour objectif de tester la possibilité de valoriser un déchet de l'industrie de fabrication des briques à usage de construction bâtiment, en traitement des eaux usées </w:t>
      </w:r>
      <w:r w:rsidR="007A5CFD" w:rsidRPr="00EF648D">
        <w:rPr>
          <w:rFonts w:ascii="Times New Roman" w:hAnsi="Times New Roman" w:cs="Times New Roman"/>
          <w:color w:val="000000"/>
          <w:sz w:val="24"/>
          <w:szCs w:val="24"/>
          <w:shd w:val="clear" w:color="auto" w:fill="FFFFFF"/>
        </w:rPr>
        <w:t> </w:t>
      </w:r>
      <w:proofErr w:type="spellStart"/>
      <w:r w:rsidR="007A5CFD">
        <w:rPr>
          <w:rStyle w:val="s-rg-t"/>
          <w:rFonts w:ascii="Times New Roman" w:hAnsi="Times New Roman" w:cs="Times New Roman"/>
          <w:shd w:val="clear" w:color="auto" w:fill="FFFFFF"/>
        </w:rPr>
        <w:t>biofilt</w:t>
      </w:r>
      <w:r w:rsidR="007A5CFD" w:rsidRPr="00EF648D">
        <w:rPr>
          <w:rStyle w:val="s-rg-t"/>
          <w:rFonts w:ascii="Times New Roman" w:hAnsi="Times New Roman" w:cs="Times New Roman"/>
          <w:shd w:val="clear" w:color="auto" w:fill="FFFFFF"/>
        </w:rPr>
        <w:t>ration</w:t>
      </w:r>
      <w:proofErr w:type="spellEnd"/>
      <w:r w:rsidR="007A5CFD">
        <w:rPr>
          <w:rFonts w:ascii="Times New Roman" w:hAnsi="Times New Roman" w:cs="Times New Roman"/>
          <w:color w:val="000000"/>
          <w:sz w:val="24"/>
          <w:szCs w:val="24"/>
          <w:shd w:val="clear" w:color="auto" w:fill="FFFFFF"/>
        </w:rPr>
        <w:t>, essentiellement le traitement de la pollution azotée par</w:t>
      </w:r>
      <w:r w:rsidR="007A5CFD" w:rsidRPr="00EF648D">
        <w:rPr>
          <w:rFonts w:ascii="Times New Roman" w:hAnsi="Times New Roman" w:cs="Times New Roman"/>
          <w:color w:val="000000"/>
          <w:sz w:val="24"/>
          <w:szCs w:val="24"/>
          <w:shd w:val="clear" w:color="auto" w:fill="FFFFFF"/>
        </w:rPr>
        <w:t xml:space="preserve"> dénitrification</w:t>
      </w:r>
      <w:r w:rsidR="007A5CFD">
        <w:rPr>
          <w:rFonts w:ascii="Times New Roman" w:hAnsi="Times New Roman" w:cs="Times New Roman"/>
          <w:color w:val="000000"/>
          <w:sz w:val="24"/>
          <w:szCs w:val="24"/>
          <w:shd w:val="clear" w:color="auto" w:fill="FFFFFF"/>
        </w:rPr>
        <w:t xml:space="preserve"> biologique. </w:t>
      </w:r>
      <w:r w:rsidR="007A5CFD" w:rsidRPr="00EF648D">
        <w:rPr>
          <w:rFonts w:ascii="Times New Roman" w:hAnsi="Times New Roman" w:cs="Times New Roman"/>
          <w:sz w:val="24"/>
          <w:szCs w:val="24"/>
        </w:rPr>
        <w:t>.</w:t>
      </w:r>
    </w:p>
    <w:p w:rsidR="007A5CFD" w:rsidRPr="00EF648D" w:rsidRDefault="00BE4C6F" w:rsidP="00D447AF">
      <w:pPr>
        <w:pStyle w:val="Titre2"/>
      </w:pPr>
      <w:bookmarkStart w:id="40" w:name="_Toc517715167"/>
      <w:r>
        <w:t>II.</w:t>
      </w:r>
      <w:r w:rsidR="007A5CFD">
        <w:t>1.2Origine et préparation des supports</w:t>
      </w:r>
      <w:bookmarkEnd w:id="40"/>
    </w:p>
    <w:p w:rsidR="007A5CFD" w:rsidRPr="00EF648D" w:rsidRDefault="007A5CFD" w:rsidP="007A5CFD">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Les essais de </w:t>
      </w:r>
      <w:proofErr w:type="spellStart"/>
      <w:r>
        <w:rPr>
          <w:rFonts w:ascii="Times New Roman" w:hAnsi="Times New Roman" w:cs="Times New Roman"/>
          <w:color w:val="000000"/>
          <w:sz w:val="24"/>
          <w:szCs w:val="24"/>
        </w:rPr>
        <w:t>biofiltration</w:t>
      </w:r>
      <w:proofErr w:type="spellEnd"/>
      <w:r>
        <w:rPr>
          <w:rFonts w:ascii="Times New Roman" w:hAnsi="Times New Roman" w:cs="Times New Roman"/>
          <w:color w:val="000000"/>
          <w:sz w:val="24"/>
          <w:szCs w:val="24"/>
        </w:rPr>
        <w:t xml:space="preserve"> sur support céramiques ont été réalisés sur deux supports provenant de deux usines de fabrication de la brique rouge installées dans la wilaya de Bordj Bou-</w:t>
      </w:r>
      <w:proofErr w:type="spellStart"/>
      <w:r>
        <w:rPr>
          <w:rFonts w:ascii="Times New Roman" w:hAnsi="Times New Roman" w:cs="Times New Roman"/>
          <w:color w:val="000000"/>
          <w:sz w:val="24"/>
          <w:szCs w:val="24"/>
        </w:rPr>
        <w:t>Arréridj</w:t>
      </w:r>
      <w:proofErr w:type="spellEnd"/>
      <w:r>
        <w:rPr>
          <w:rFonts w:ascii="Times New Roman" w:hAnsi="Times New Roman" w:cs="Times New Roman"/>
          <w:color w:val="000000"/>
          <w:sz w:val="24"/>
          <w:szCs w:val="24"/>
        </w:rPr>
        <w:t xml:space="preserve">. Le premier provient de l'usine: Sarl </w:t>
      </w:r>
      <w:proofErr w:type="spellStart"/>
      <w:r>
        <w:rPr>
          <w:rFonts w:ascii="Times New Roman" w:hAnsi="Times New Roman" w:cs="Times New Roman"/>
          <w:color w:val="000000"/>
          <w:sz w:val="24"/>
          <w:szCs w:val="24"/>
        </w:rPr>
        <w:t>G</w:t>
      </w:r>
      <w:r w:rsidRPr="00EF648D">
        <w:rPr>
          <w:rFonts w:ascii="Times New Roman" w:hAnsi="Times New Roman" w:cs="Times New Roman"/>
          <w:color w:val="000000"/>
          <w:sz w:val="24"/>
          <w:szCs w:val="24"/>
        </w:rPr>
        <w:t>aroauch</w:t>
      </w:r>
      <w:proofErr w:type="spellEnd"/>
      <w:r w:rsidRPr="00EF648D">
        <w:rPr>
          <w:rFonts w:ascii="Times New Roman" w:hAnsi="Times New Roman" w:cs="Times New Roman"/>
          <w:color w:val="000000"/>
          <w:sz w:val="24"/>
          <w:szCs w:val="24"/>
        </w:rPr>
        <w:t>,</w:t>
      </w:r>
      <w:r>
        <w:rPr>
          <w:rFonts w:ascii="Times New Roman" w:hAnsi="Times New Roman" w:cs="Times New Roman"/>
          <w:color w:val="000000"/>
          <w:sz w:val="24"/>
          <w:szCs w:val="24"/>
        </w:rPr>
        <w:t xml:space="preserve"> avec pour origine</w:t>
      </w:r>
      <w:r w:rsidRPr="00EF648D">
        <w:rPr>
          <w:rFonts w:ascii="Times New Roman" w:hAnsi="Times New Roman" w:cs="Times New Roman"/>
          <w:color w:val="000000"/>
          <w:sz w:val="24"/>
          <w:szCs w:val="24"/>
        </w:rPr>
        <w:t xml:space="preserve"> la matière argileuse région de </w:t>
      </w:r>
      <w:proofErr w:type="spellStart"/>
      <w:r>
        <w:rPr>
          <w:rFonts w:ascii="Times New Roman" w:hAnsi="Times New Roman" w:cs="Times New Roman"/>
          <w:color w:val="000000"/>
          <w:sz w:val="24"/>
          <w:szCs w:val="24"/>
        </w:rPr>
        <w:t>medjana</w:t>
      </w:r>
      <w:proofErr w:type="spellEnd"/>
      <w:r>
        <w:rPr>
          <w:rFonts w:ascii="Times New Roman" w:hAnsi="Times New Roman" w:cs="Times New Roman"/>
          <w:color w:val="000000"/>
          <w:sz w:val="24"/>
          <w:szCs w:val="24"/>
        </w:rPr>
        <w:t xml:space="preserve">, tandis que le deuxième a été fournis par la Sarl </w:t>
      </w:r>
      <w:proofErr w:type="spellStart"/>
      <w:r>
        <w:rPr>
          <w:rFonts w:ascii="Times New Roman" w:hAnsi="Times New Roman" w:cs="Times New Roman"/>
          <w:color w:val="000000"/>
          <w:sz w:val="24"/>
          <w:szCs w:val="24"/>
        </w:rPr>
        <w:t>B</w:t>
      </w:r>
      <w:r w:rsidRPr="00EF648D">
        <w:rPr>
          <w:rFonts w:ascii="Times New Roman" w:hAnsi="Times New Roman" w:cs="Times New Roman"/>
          <w:color w:val="000000"/>
          <w:sz w:val="24"/>
          <w:szCs w:val="24"/>
        </w:rPr>
        <w:t>enhamadi</w:t>
      </w:r>
      <w:proofErr w:type="spellEnd"/>
      <w:r w:rsidRPr="00EF648D">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dont </w:t>
      </w:r>
      <w:r w:rsidRPr="00EF648D">
        <w:rPr>
          <w:rFonts w:ascii="Times New Roman" w:hAnsi="Times New Roman" w:cs="Times New Roman"/>
          <w:color w:val="000000"/>
          <w:sz w:val="24"/>
          <w:szCs w:val="24"/>
        </w:rPr>
        <w:t>la matière argileuse iss</w:t>
      </w:r>
      <w:r>
        <w:rPr>
          <w:rFonts w:ascii="Times New Roman" w:hAnsi="Times New Roman" w:cs="Times New Roman"/>
          <w:color w:val="000000"/>
          <w:sz w:val="24"/>
          <w:szCs w:val="24"/>
        </w:rPr>
        <w:t>ue de la région d’</w:t>
      </w:r>
      <w:proofErr w:type="spellStart"/>
      <w:r>
        <w:rPr>
          <w:rFonts w:ascii="Times New Roman" w:hAnsi="Times New Roman" w:cs="Times New Roman"/>
          <w:color w:val="000000"/>
          <w:sz w:val="24"/>
          <w:szCs w:val="24"/>
        </w:rPr>
        <w:t>Oulad</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Braham</w:t>
      </w:r>
      <w:proofErr w:type="spellEnd"/>
      <w:r>
        <w:rPr>
          <w:rFonts w:ascii="Times New Roman" w:hAnsi="Times New Roman" w:cs="Times New Roman"/>
          <w:color w:val="000000"/>
          <w:sz w:val="24"/>
          <w:szCs w:val="24"/>
        </w:rPr>
        <w:t>.</w:t>
      </w:r>
    </w:p>
    <w:p w:rsidR="007A5CFD" w:rsidRDefault="007A5CFD" w:rsidP="007A5CFD">
      <w:pPr>
        <w:spacing w:line="360" w:lineRule="auto"/>
        <w:jc w:val="both"/>
        <w:rPr>
          <w:rFonts w:ascii="Times New Roman" w:hAnsi="Times New Roman" w:cs="Times New Roman"/>
          <w:sz w:val="24"/>
          <w:szCs w:val="24"/>
        </w:rPr>
      </w:pPr>
      <w:r w:rsidRPr="00EF648D">
        <w:rPr>
          <w:rFonts w:ascii="Times New Roman" w:hAnsi="Times New Roman" w:cs="Times New Roman"/>
          <w:color w:val="000000"/>
          <w:sz w:val="24"/>
          <w:szCs w:val="24"/>
        </w:rPr>
        <w:t>Les</w:t>
      </w:r>
      <w:r>
        <w:rPr>
          <w:rFonts w:ascii="Times New Roman" w:hAnsi="Times New Roman" w:cs="Times New Roman"/>
          <w:color w:val="000000"/>
          <w:sz w:val="24"/>
          <w:szCs w:val="24"/>
        </w:rPr>
        <w:t xml:space="preserve"> supports</w:t>
      </w:r>
      <w:r w:rsidRPr="00EF648D">
        <w:rPr>
          <w:rFonts w:ascii="Times New Roman" w:hAnsi="Times New Roman" w:cs="Times New Roman"/>
          <w:color w:val="000000"/>
          <w:sz w:val="24"/>
          <w:szCs w:val="24"/>
        </w:rPr>
        <w:t xml:space="preserve"> sont tous </w:t>
      </w:r>
      <w:r>
        <w:rPr>
          <w:rFonts w:ascii="Times New Roman" w:hAnsi="Times New Roman" w:cs="Times New Roman"/>
          <w:color w:val="000000"/>
          <w:sz w:val="24"/>
          <w:szCs w:val="24"/>
        </w:rPr>
        <w:t xml:space="preserve">les </w:t>
      </w:r>
      <w:r w:rsidRPr="00EF648D">
        <w:rPr>
          <w:rFonts w:ascii="Times New Roman" w:hAnsi="Times New Roman" w:cs="Times New Roman"/>
          <w:color w:val="000000"/>
          <w:sz w:val="24"/>
          <w:szCs w:val="24"/>
        </w:rPr>
        <w:t>deux fabriqués à partir d'</w:t>
      </w:r>
      <w:proofErr w:type="spellStart"/>
      <w:r w:rsidRPr="00EF648D">
        <w:rPr>
          <w:rFonts w:ascii="Times New Roman" w:hAnsi="Times New Roman" w:cs="Times New Roman"/>
          <w:color w:val="000000"/>
          <w:sz w:val="24"/>
          <w:szCs w:val="24"/>
        </w:rPr>
        <w:t>oxyde</w:t>
      </w:r>
      <w:r w:rsidRPr="00570469">
        <w:rPr>
          <w:rFonts w:ascii="Times New Roman" w:hAnsi="Times New Roman" w:cs="Times New Roman"/>
          <w:color w:val="000000"/>
          <w:sz w:val="24"/>
          <w:szCs w:val="24"/>
          <w:shd w:val="clear" w:color="auto" w:fill="FFFFFF"/>
        </w:rPr>
        <w:t>d'aluminium</w:t>
      </w:r>
      <w:proofErr w:type="spellEnd"/>
      <w:r w:rsidRPr="00570469">
        <w:rPr>
          <w:rFonts w:ascii="Times New Roman" w:hAnsi="Times New Roman" w:cs="Times New Roman"/>
          <w:color w:val="000000"/>
          <w:sz w:val="24"/>
          <w:szCs w:val="24"/>
          <w:shd w:val="clear" w:color="auto" w:fill="FFFFFF"/>
        </w:rPr>
        <w:t xml:space="preserve"> (</w:t>
      </w:r>
      <w:r w:rsidRPr="00570469">
        <w:rPr>
          <w:rFonts w:ascii="Times New Roman" w:hAnsi="Times New Roman" w:cs="Times New Roman"/>
          <w:color w:val="242021"/>
          <w:sz w:val="24"/>
          <w:szCs w:val="24"/>
        </w:rPr>
        <w:t>Al</w:t>
      </w:r>
      <w:r w:rsidRPr="0024626B">
        <w:rPr>
          <w:rFonts w:ascii="Times New Roman" w:hAnsi="Times New Roman" w:cs="Times New Roman"/>
          <w:color w:val="242021"/>
          <w:sz w:val="24"/>
          <w:szCs w:val="24"/>
          <w:vertAlign w:val="subscript"/>
        </w:rPr>
        <w:t>2</w:t>
      </w:r>
      <w:r w:rsidRPr="00570469">
        <w:rPr>
          <w:rFonts w:ascii="Times New Roman" w:hAnsi="Times New Roman" w:cs="Times New Roman"/>
          <w:color w:val="242021"/>
          <w:sz w:val="24"/>
          <w:szCs w:val="24"/>
        </w:rPr>
        <w:t>O</w:t>
      </w:r>
      <w:r w:rsidRPr="0024626B">
        <w:rPr>
          <w:rFonts w:ascii="Times New Roman" w:hAnsi="Times New Roman" w:cs="Times New Roman"/>
          <w:color w:val="242021"/>
          <w:sz w:val="24"/>
          <w:szCs w:val="24"/>
          <w:vertAlign w:val="subscript"/>
        </w:rPr>
        <w:t>3</w:t>
      </w:r>
      <w:r w:rsidRPr="00570469">
        <w:rPr>
          <w:rFonts w:ascii="Times New Roman" w:hAnsi="Times New Roman" w:cs="Times New Roman"/>
          <w:color w:val="242021"/>
          <w:sz w:val="24"/>
          <w:szCs w:val="24"/>
        </w:rPr>
        <w:t>), le carbure de silicium (</w:t>
      </w:r>
      <w:proofErr w:type="spellStart"/>
      <w:r w:rsidRPr="00570469">
        <w:rPr>
          <w:rFonts w:ascii="Times New Roman" w:hAnsi="Times New Roman" w:cs="Times New Roman"/>
          <w:color w:val="242021"/>
          <w:sz w:val="24"/>
          <w:szCs w:val="24"/>
        </w:rPr>
        <w:t>SiC</w:t>
      </w:r>
      <w:proofErr w:type="spellEnd"/>
      <w:r w:rsidRPr="00570469">
        <w:rPr>
          <w:rFonts w:ascii="Times New Roman" w:hAnsi="Times New Roman" w:cs="Times New Roman"/>
          <w:color w:val="242021"/>
          <w:sz w:val="24"/>
          <w:szCs w:val="24"/>
        </w:rPr>
        <w:t xml:space="preserve">) et </w:t>
      </w:r>
      <w:r w:rsidRPr="00570469">
        <w:rPr>
          <w:rFonts w:ascii="Times New Roman" w:hAnsi="Times New Roman" w:cs="Times New Roman"/>
          <w:color w:val="000000"/>
          <w:sz w:val="24"/>
          <w:szCs w:val="24"/>
          <w:shd w:val="clear" w:color="auto" w:fill="FFFFFF"/>
        </w:rPr>
        <w:t xml:space="preserve">l'oxyde de </w:t>
      </w:r>
      <w:r w:rsidRPr="00570469">
        <w:rPr>
          <w:rFonts w:ascii="Times New Roman" w:hAnsi="Times New Roman" w:cs="Times New Roman"/>
          <w:color w:val="242021"/>
          <w:sz w:val="24"/>
          <w:szCs w:val="24"/>
        </w:rPr>
        <w:t>zirconium (ZrO</w:t>
      </w:r>
      <w:r w:rsidRPr="0024626B">
        <w:rPr>
          <w:rFonts w:ascii="Times New Roman" w:hAnsi="Times New Roman" w:cs="Times New Roman"/>
          <w:color w:val="242021"/>
          <w:sz w:val="24"/>
          <w:szCs w:val="24"/>
          <w:vertAlign w:val="subscript"/>
        </w:rPr>
        <w:t>2</w:t>
      </w:r>
      <w:r w:rsidRPr="00570469">
        <w:rPr>
          <w:rFonts w:ascii="Times New Roman" w:hAnsi="Times New Roman" w:cs="Times New Roman"/>
          <w:color w:val="242021"/>
          <w:sz w:val="24"/>
          <w:szCs w:val="24"/>
        </w:rPr>
        <w:t>)</w:t>
      </w:r>
      <w:r w:rsidRPr="00EF648D">
        <w:rPr>
          <w:rFonts w:ascii="Times New Roman" w:hAnsi="Times New Roman" w:cs="Times New Roman"/>
          <w:color w:val="000000"/>
          <w:sz w:val="24"/>
          <w:szCs w:val="24"/>
        </w:rPr>
        <w:t xml:space="preserve">. </w:t>
      </w:r>
      <w:r>
        <w:rPr>
          <w:rFonts w:ascii="Times New Roman" w:hAnsi="Times New Roman" w:cs="Times New Roman"/>
          <w:sz w:val="24"/>
          <w:szCs w:val="24"/>
        </w:rPr>
        <w:t>La casse de brique fournie par les deux Sarl citées précédemment ont  subi</w:t>
      </w:r>
      <w:r w:rsidRPr="00EF648D">
        <w:rPr>
          <w:rFonts w:ascii="Times New Roman" w:hAnsi="Times New Roman" w:cs="Times New Roman"/>
          <w:sz w:val="24"/>
          <w:szCs w:val="24"/>
        </w:rPr>
        <w:t xml:space="preserve"> un broyage puis un tam</w:t>
      </w:r>
      <w:r>
        <w:rPr>
          <w:rFonts w:ascii="Times New Roman" w:hAnsi="Times New Roman" w:cs="Times New Roman"/>
          <w:sz w:val="24"/>
          <w:szCs w:val="24"/>
        </w:rPr>
        <w:t xml:space="preserve">isage avec des tamis normalisés entre 2 à 5mm de diamètre  afin d’obtenir une granulométrie du support semblable à celle adopté par les stations de la SIAAP (Syndicat interdépartementale de l'Assainissement des Agglomérations de la région parisienne) fonctionnement par procédé à culture fixe appelé </w:t>
      </w:r>
      <w:proofErr w:type="spellStart"/>
      <w:r>
        <w:rPr>
          <w:rFonts w:ascii="Times New Roman" w:hAnsi="Times New Roman" w:cs="Times New Roman"/>
          <w:sz w:val="24"/>
          <w:szCs w:val="24"/>
        </w:rPr>
        <w:t>Biofor</w:t>
      </w:r>
      <w:proofErr w:type="spellEnd"/>
      <w:proofErr w:type="gramStart"/>
      <w:r w:rsidRPr="007A2C72">
        <w:rPr>
          <w:rFonts w:ascii="Cambria Math" w:hAnsi="Cambria Math" w:cs="Times New Roman"/>
          <w:sz w:val="24"/>
          <w:szCs w:val="24"/>
          <w:vertAlign w:val="superscript"/>
        </w:rPr>
        <w:t>®</w:t>
      </w:r>
      <w:r w:rsidRPr="007A2C72">
        <w:rPr>
          <w:rFonts w:ascii="Times New Roman" w:hAnsi="Times New Roman" w:cs="Times New Roman"/>
          <w:b/>
          <w:bCs/>
          <w:sz w:val="24"/>
          <w:szCs w:val="24"/>
        </w:rPr>
        <w:t>(</w:t>
      </w:r>
      <w:proofErr w:type="gramEnd"/>
      <w:r w:rsidRPr="007A2C72">
        <w:rPr>
          <w:rFonts w:ascii="Times New Roman" w:hAnsi="Times New Roman" w:cs="Times New Roman"/>
          <w:b/>
          <w:bCs/>
          <w:sz w:val="24"/>
          <w:szCs w:val="24"/>
        </w:rPr>
        <w:t>Rocher et al., 2008).</w:t>
      </w:r>
      <w:r>
        <w:rPr>
          <w:rFonts w:ascii="Times New Roman" w:hAnsi="Times New Roman" w:cs="Times New Roman"/>
          <w:sz w:val="24"/>
          <w:szCs w:val="24"/>
        </w:rPr>
        <w:t xml:space="preserve"> Ces granulés ont été également lavés et séchés afin d'éliminer les particules fines qui adhèrent aux particules du support et qui peuvent gêner le fonctionnement des </w:t>
      </w:r>
      <w:proofErr w:type="spellStart"/>
      <w:r>
        <w:rPr>
          <w:rFonts w:ascii="Times New Roman" w:hAnsi="Times New Roman" w:cs="Times New Roman"/>
          <w:sz w:val="24"/>
          <w:szCs w:val="24"/>
        </w:rPr>
        <w:t>biofiltres</w:t>
      </w:r>
      <w:proofErr w:type="spellEnd"/>
      <w:r>
        <w:rPr>
          <w:rFonts w:ascii="Times New Roman" w:hAnsi="Times New Roman" w:cs="Times New Roman"/>
          <w:sz w:val="24"/>
          <w:szCs w:val="24"/>
        </w:rPr>
        <w:t>, surtout lorsque les bioréacteurs de dénitrification opèrent par écoulement ascendant, ou l'utilisation d'une pompe s'avère obligatoire.</w:t>
      </w:r>
    </w:p>
    <w:p w:rsidR="007A5CFD" w:rsidRPr="00EF648D" w:rsidRDefault="007A5CFD" w:rsidP="007A5CF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figure II.1 est une photo du support ayant subit toutes les opérations de préparation.   </w:t>
      </w:r>
    </w:p>
    <w:p w:rsidR="007A5CFD" w:rsidRDefault="007A5CFD" w:rsidP="007A5CFD">
      <w:pPr>
        <w:spacing w:line="360" w:lineRule="auto"/>
        <w:jc w:val="both"/>
        <w:rPr>
          <w:rFonts w:ascii="Times New Roman" w:hAnsi="Times New Roman" w:cs="Times New Roman"/>
          <w:b/>
          <w:bCs/>
          <w:color w:val="000000"/>
          <w:sz w:val="28"/>
          <w:szCs w:val="28"/>
          <w:shd w:val="clear" w:color="auto" w:fill="FFFFFF" w:themeFill="background1"/>
        </w:rPr>
      </w:pPr>
      <w:r>
        <w:rPr>
          <w:rFonts w:ascii="Times New Roman" w:hAnsi="Times New Roman" w:cs="Times New Roman"/>
          <w:b/>
          <w:bCs/>
          <w:noProof/>
          <w:color w:val="000000"/>
          <w:sz w:val="28"/>
          <w:szCs w:val="28"/>
          <w:shd w:val="clear" w:color="auto" w:fill="FFFFFF" w:themeFill="background1"/>
          <w:lang w:val="en-US"/>
        </w:rPr>
        <w:lastRenderedPageBreak/>
        <w:drawing>
          <wp:inline distT="0" distB="0" distL="0" distR="0">
            <wp:extent cx="4686300" cy="2371725"/>
            <wp:effectExtent l="95250" t="76200" r="95250" b="85725"/>
            <wp:docPr id="3" name="Image 0" descr="capture briqu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brique.PNG"/>
                    <pic:cNvPicPr/>
                  </pic:nvPicPr>
                  <pic:blipFill>
                    <a:blip r:embed="rId18" cstate="print"/>
                    <a:stretch>
                      <a:fillRect/>
                    </a:stretch>
                  </pic:blipFill>
                  <pic:spPr>
                    <a:xfrm>
                      <a:off x="0" y="0"/>
                      <a:ext cx="4686955" cy="237205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7A5CFD" w:rsidRDefault="007A5CFD" w:rsidP="00417297">
      <w:pPr>
        <w:spacing w:line="360" w:lineRule="auto"/>
        <w:jc w:val="both"/>
        <w:rPr>
          <w:rFonts w:ascii="Times New Roman" w:hAnsi="Times New Roman" w:cs="Times New Roman"/>
          <w:b/>
          <w:bCs/>
          <w:color w:val="000000"/>
          <w:sz w:val="28"/>
          <w:szCs w:val="28"/>
          <w:shd w:val="clear" w:color="auto" w:fill="FFFFFF" w:themeFill="background1"/>
        </w:rPr>
      </w:pPr>
      <w:r w:rsidRPr="007A2C72">
        <w:rPr>
          <w:rFonts w:ascii="Times New Roman" w:hAnsi="Times New Roman" w:cs="Times New Roman"/>
          <w:b/>
          <w:bCs/>
          <w:color w:val="000000"/>
          <w:sz w:val="24"/>
          <w:szCs w:val="24"/>
          <w:shd w:val="clear" w:color="auto" w:fill="FFFFFF" w:themeFill="background1"/>
        </w:rPr>
        <w:t>Figue</w:t>
      </w:r>
      <w:r w:rsidR="00417297">
        <w:rPr>
          <w:rFonts w:ascii="Times New Roman" w:hAnsi="Times New Roman" w:cs="Times New Roman"/>
          <w:b/>
          <w:bCs/>
          <w:color w:val="000000"/>
          <w:sz w:val="24"/>
          <w:szCs w:val="24"/>
          <w:shd w:val="clear" w:color="auto" w:fill="FFFFFF" w:themeFill="background1"/>
        </w:rPr>
        <w:t xml:space="preserve"> 5</w:t>
      </w:r>
      <w:r w:rsidRPr="007A2C72">
        <w:rPr>
          <w:rFonts w:ascii="Times New Roman" w:hAnsi="Times New Roman" w:cs="Times New Roman"/>
          <w:b/>
          <w:bCs/>
          <w:color w:val="000000"/>
          <w:sz w:val="24"/>
          <w:szCs w:val="24"/>
          <w:shd w:val="clear" w:color="auto" w:fill="FFFFFF" w:themeFill="background1"/>
        </w:rPr>
        <w:t>:</w:t>
      </w:r>
      <w:r w:rsidRPr="007A2C72">
        <w:rPr>
          <w:rFonts w:ascii="Times New Roman" w:hAnsi="Times New Roman" w:cs="Times New Roman"/>
          <w:color w:val="000000"/>
          <w:sz w:val="24"/>
          <w:szCs w:val="24"/>
          <w:shd w:val="clear" w:color="auto" w:fill="FFFFFF" w:themeFill="background1"/>
        </w:rPr>
        <w:t>Granulés de brique broyé, lavés et séchés avec une granulométrie entre 2-5 mm de diamètre.</w:t>
      </w:r>
    </w:p>
    <w:p w:rsidR="007A5CFD" w:rsidRPr="004421B0" w:rsidRDefault="00BE4C6F" w:rsidP="00D447AF">
      <w:pPr>
        <w:pStyle w:val="Titre2"/>
      </w:pPr>
      <w:bookmarkStart w:id="41" w:name="_Toc517715168"/>
      <w:r>
        <w:t>II.</w:t>
      </w:r>
      <w:r w:rsidR="007A5CFD">
        <w:t>1.3.</w:t>
      </w:r>
      <w:r w:rsidR="003C5EED">
        <w:t xml:space="preserve"> S</w:t>
      </w:r>
      <w:r w:rsidR="007A5CFD">
        <w:t xml:space="preserve">élection de la </w:t>
      </w:r>
      <w:r w:rsidR="007A5CFD" w:rsidRPr="004421B0">
        <w:t xml:space="preserve">biomasse </w:t>
      </w:r>
      <w:proofErr w:type="spellStart"/>
      <w:r w:rsidR="007A5CFD" w:rsidRPr="004421B0">
        <w:t>dénitrifiant</w:t>
      </w:r>
      <w:r w:rsidR="007A5CFD">
        <w:t>e</w:t>
      </w:r>
      <w:bookmarkEnd w:id="41"/>
      <w:proofErr w:type="spellEnd"/>
    </w:p>
    <w:p w:rsidR="007A5CFD" w:rsidRDefault="007A5CFD" w:rsidP="007A5CFD">
      <w:pPr>
        <w:spacing w:line="360" w:lineRule="auto"/>
        <w:jc w:val="both"/>
        <w:rPr>
          <w:rFonts w:ascii="Times New Roman" w:hAnsi="Times New Roman" w:cs="Times New Roman"/>
          <w:color w:val="000000"/>
          <w:sz w:val="24"/>
          <w:szCs w:val="24"/>
          <w:shd w:val="clear" w:color="auto" w:fill="FFFFFF"/>
        </w:rPr>
      </w:pPr>
      <w:r w:rsidRPr="008405A5">
        <w:rPr>
          <w:rFonts w:ascii="Times New Roman" w:hAnsi="Times New Roman" w:cs="Times New Roman"/>
          <w:color w:val="000000"/>
          <w:sz w:val="24"/>
          <w:szCs w:val="24"/>
          <w:shd w:val="clear" w:color="auto" w:fill="FFFFFF"/>
        </w:rPr>
        <w:t xml:space="preserve">Lors de la réalisation d’un bioréacteur, </w:t>
      </w:r>
      <w:r>
        <w:rPr>
          <w:rFonts w:ascii="Times New Roman" w:hAnsi="Times New Roman" w:cs="Times New Roman"/>
          <w:color w:val="000000"/>
          <w:sz w:val="24"/>
          <w:szCs w:val="24"/>
          <w:shd w:val="clear" w:color="auto" w:fill="FFFFFF"/>
        </w:rPr>
        <w:t xml:space="preserve">il est nécessaire de produire </w:t>
      </w:r>
      <w:r w:rsidRPr="008405A5">
        <w:rPr>
          <w:rFonts w:ascii="Times New Roman" w:hAnsi="Times New Roman" w:cs="Times New Roman"/>
          <w:color w:val="000000"/>
          <w:sz w:val="24"/>
          <w:szCs w:val="24"/>
          <w:shd w:val="clear" w:color="auto" w:fill="FFFFFF"/>
        </w:rPr>
        <w:t xml:space="preserve">une biomasse capable de dégrader le polluant ciblé. Pour cette raison, une adaptation au substrat et aux conditions de fonctionnement est nécessaire pour la mise en marche du </w:t>
      </w:r>
      <w:proofErr w:type="spellStart"/>
      <w:r w:rsidRPr="008405A5">
        <w:rPr>
          <w:rFonts w:ascii="Times New Roman" w:hAnsi="Times New Roman" w:cs="Times New Roman"/>
          <w:color w:val="000000"/>
          <w:sz w:val="24"/>
          <w:szCs w:val="24"/>
          <w:shd w:val="clear" w:color="auto" w:fill="FFFFFF"/>
        </w:rPr>
        <w:t>bioréacteur.La</w:t>
      </w:r>
      <w:proofErr w:type="spellEnd"/>
      <w:r w:rsidRPr="008405A5">
        <w:rPr>
          <w:rFonts w:ascii="Times New Roman" w:hAnsi="Times New Roman" w:cs="Times New Roman"/>
          <w:color w:val="000000"/>
          <w:sz w:val="24"/>
          <w:szCs w:val="24"/>
          <w:shd w:val="clear" w:color="auto" w:fill="FFFFFF"/>
        </w:rPr>
        <w:t xml:space="preserve"> source des bactéries </w:t>
      </w:r>
      <w:proofErr w:type="spellStart"/>
      <w:r w:rsidRPr="008405A5">
        <w:rPr>
          <w:rFonts w:ascii="Times New Roman" w:hAnsi="Times New Roman" w:cs="Times New Roman"/>
          <w:color w:val="000000"/>
          <w:sz w:val="24"/>
          <w:szCs w:val="24"/>
          <w:shd w:val="clear" w:color="auto" w:fill="FFFFFF"/>
        </w:rPr>
        <w:t>dénitrifiantes</w:t>
      </w:r>
      <w:proofErr w:type="spellEnd"/>
      <w:r w:rsidRPr="008405A5">
        <w:rPr>
          <w:rFonts w:ascii="Times New Roman" w:hAnsi="Times New Roman" w:cs="Times New Roman"/>
          <w:color w:val="000000"/>
          <w:sz w:val="24"/>
          <w:szCs w:val="24"/>
          <w:shd w:val="clear" w:color="auto" w:fill="FFFFFF"/>
        </w:rPr>
        <w:t> pour</w:t>
      </w:r>
      <w:r>
        <w:rPr>
          <w:rFonts w:ascii="Times New Roman" w:hAnsi="Times New Roman" w:cs="Times New Roman"/>
          <w:color w:val="000000"/>
          <w:sz w:val="24"/>
          <w:szCs w:val="24"/>
          <w:shd w:val="clear" w:color="auto" w:fill="FFFFFF"/>
        </w:rPr>
        <w:t xml:space="preserve"> la présente </w:t>
      </w:r>
      <w:r w:rsidRPr="008405A5">
        <w:rPr>
          <w:rFonts w:ascii="Times New Roman" w:hAnsi="Times New Roman" w:cs="Times New Roman"/>
          <w:color w:val="000000"/>
          <w:sz w:val="24"/>
          <w:szCs w:val="24"/>
          <w:shd w:val="clear" w:color="auto" w:fill="FFFFFF"/>
        </w:rPr>
        <w:t>étude est une boue activée prélevée au niveau</w:t>
      </w:r>
      <w:r>
        <w:rPr>
          <w:rFonts w:ascii="Times New Roman" w:hAnsi="Times New Roman" w:cs="Times New Roman"/>
          <w:color w:val="000000"/>
          <w:sz w:val="24"/>
          <w:szCs w:val="24"/>
          <w:shd w:val="clear" w:color="auto" w:fill="FFFFFF"/>
        </w:rPr>
        <w:t xml:space="preserve"> du bassin d'aération </w:t>
      </w:r>
      <w:r w:rsidRPr="008405A5">
        <w:rPr>
          <w:rFonts w:ascii="Times New Roman" w:hAnsi="Times New Roman" w:cs="Times New Roman"/>
          <w:color w:val="000000"/>
          <w:sz w:val="24"/>
          <w:szCs w:val="24"/>
          <w:shd w:val="clear" w:color="auto" w:fill="FFFFFF"/>
        </w:rPr>
        <w:t>de la station d’épuration de la ville de </w:t>
      </w:r>
      <w:proofErr w:type="spellStart"/>
      <w:r w:rsidRPr="008405A5">
        <w:rPr>
          <w:rFonts w:ascii="Times New Roman" w:hAnsi="Times New Roman" w:cs="Times New Roman"/>
          <w:color w:val="000000"/>
          <w:sz w:val="24"/>
          <w:szCs w:val="24"/>
          <w:shd w:val="clear" w:color="auto" w:fill="FFFFFF"/>
        </w:rPr>
        <w:t>sétif</w:t>
      </w:r>
      <w:proofErr w:type="spellEnd"/>
      <w:r>
        <w:rPr>
          <w:rFonts w:ascii="Times New Roman" w:hAnsi="Times New Roman" w:cs="Times New Roman"/>
          <w:color w:val="000000"/>
          <w:sz w:val="24"/>
          <w:szCs w:val="24"/>
          <w:shd w:val="clear" w:color="auto" w:fill="FFFFFF"/>
        </w:rPr>
        <w:t xml:space="preserve">, qui fonctionne avec un procédé à culture libre dit procédé à boue </w:t>
      </w:r>
      <w:proofErr w:type="spellStart"/>
      <w:r>
        <w:rPr>
          <w:rFonts w:ascii="Times New Roman" w:hAnsi="Times New Roman" w:cs="Times New Roman"/>
          <w:color w:val="000000"/>
          <w:sz w:val="24"/>
          <w:szCs w:val="24"/>
          <w:shd w:val="clear" w:color="auto" w:fill="FFFFFF"/>
        </w:rPr>
        <w:t>activée</w:t>
      </w:r>
      <w:r w:rsidRPr="008405A5">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La</w:t>
      </w:r>
      <w:proofErr w:type="spellEnd"/>
      <w:r>
        <w:rPr>
          <w:rFonts w:ascii="Times New Roman" w:hAnsi="Times New Roman" w:cs="Times New Roman"/>
          <w:color w:val="000000"/>
          <w:sz w:val="24"/>
          <w:szCs w:val="24"/>
          <w:shd w:val="clear" w:color="auto" w:fill="FFFFFF"/>
        </w:rPr>
        <w:t xml:space="preserve"> boue activée a été ensuite transporté dans la journée au laboratoire de chimie de la faculté des Sciences de la nature et de la vie et des sciences de la terre et de l'univers de l'université de Bordj Bou-</w:t>
      </w:r>
      <w:proofErr w:type="spellStart"/>
      <w:r>
        <w:rPr>
          <w:rFonts w:ascii="Times New Roman" w:hAnsi="Times New Roman" w:cs="Times New Roman"/>
          <w:color w:val="000000"/>
          <w:sz w:val="24"/>
          <w:szCs w:val="24"/>
          <w:shd w:val="clear" w:color="auto" w:fill="FFFFFF"/>
        </w:rPr>
        <w:t>Arréridj</w:t>
      </w:r>
      <w:proofErr w:type="spellEnd"/>
      <w:r>
        <w:rPr>
          <w:rFonts w:ascii="Times New Roman" w:hAnsi="Times New Roman" w:cs="Times New Roman"/>
          <w:color w:val="000000"/>
          <w:sz w:val="24"/>
          <w:szCs w:val="24"/>
          <w:shd w:val="clear" w:color="auto" w:fill="FFFFFF"/>
        </w:rPr>
        <w:t xml:space="preserve"> ou elle a été tout d'abord lavée à l'eau de robinet, afin d'éliminer les déchets qui adhèrent à la boue, puis a été  mise dans un récipient</w:t>
      </w:r>
      <w:r w:rsidRPr="008405A5">
        <w:rPr>
          <w:rFonts w:ascii="Times New Roman" w:hAnsi="Times New Roman" w:cs="Times New Roman"/>
          <w:color w:val="000000"/>
          <w:sz w:val="24"/>
          <w:szCs w:val="24"/>
          <w:shd w:val="clear" w:color="auto" w:fill="FFFFFF"/>
        </w:rPr>
        <w:t xml:space="preserve"> fermé en présence d’une alimentation riche en nitrate avec des quantités suffisantes d’éthanol comme source de carbone.</w:t>
      </w:r>
      <w:r>
        <w:rPr>
          <w:rFonts w:ascii="Times New Roman" w:hAnsi="Times New Roman" w:cs="Times New Roman"/>
          <w:color w:val="000000"/>
          <w:sz w:val="24"/>
          <w:szCs w:val="24"/>
          <w:shd w:val="clear" w:color="auto" w:fill="FFFFFF"/>
        </w:rPr>
        <w:t xml:space="preserve"> Le dispositif fonctionne en continue et le suivi de la concentration des nitrates et nitrites a été effectué régulièrement avec le renouvellement de l'alimentation quand la concentration en nitrate diminue en dessous de 1mg N-NO</w:t>
      </w:r>
      <w:r>
        <w:rPr>
          <w:rFonts w:ascii="Times New Roman" w:hAnsi="Times New Roman" w:cs="Times New Roman"/>
          <w:color w:val="000000"/>
          <w:sz w:val="24"/>
          <w:szCs w:val="24"/>
          <w:shd w:val="clear" w:color="auto" w:fill="FFFFFF"/>
          <w:vertAlign w:val="subscript"/>
        </w:rPr>
        <w:t>3</w:t>
      </w:r>
      <w:r>
        <w:rPr>
          <w:rFonts w:ascii="Times New Roman" w:hAnsi="Times New Roman" w:cs="Times New Roman"/>
          <w:color w:val="000000"/>
          <w:sz w:val="24"/>
          <w:szCs w:val="24"/>
          <w:shd w:val="clear" w:color="auto" w:fill="FFFFFF"/>
        </w:rPr>
        <w:t>.L</w:t>
      </w:r>
      <w:r>
        <w:rPr>
          <w:rFonts w:ascii="Times New Roman" w:hAnsi="Times New Roman" w:cs="Times New Roman"/>
          <w:color w:val="000000"/>
          <w:sz w:val="24"/>
          <w:szCs w:val="24"/>
          <w:shd w:val="clear" w:color="auto" w:fill="FFFFFF"/>
          <w:vertAlign w:val="superscript"/>
        </w:rPr>
        <w:t>-1</w:t>
      </w:r>
      <w:r>
        <w:rPr>
          <w:rFonts w:ascii="Times New Roman" w:hAnsi="Times New Roman" w:cs="Times New Roman"/>
          <w:color w:val="000000"/>
          <w:sz w:val="24"/>
          <w:szCs w:val="24"/>
          <w:shd w:val="clear" w:color="auto" w:fill="FFFFFF"/>
        </w:rPr>
        <w:t>. Une fois que la consommation en nitrate est réalisée au court quelque jour on estime que les bactéries sont aptes à dénitrifier.</w:t>
      </w:r>
    </w:p>
    <w:p w:rsidR="007A5CFD" w:rsidRDefault="00A15491" w:rsidP="007A5CFD">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La figure 6 </w:t>
      </w:r>
      <w:r w:rsidR="007A5CFD">
        <w:rPr>
          <w:rFonts w:ascii="Times New Roman" w:hAnsi="Times New Roman" w:cs="Times New Roman"/>
          <w:color w:val="000000"/>
          <w:sz w:val="24"/>
          <w:szCs w:val="24"/>
          <w:shd w:val="clear" w:color="auto" w:fill="FFFFFF"/>
        </w:rPr>
        <w:t>est une photo de la boue activée utilisée dans la présente étude.</w:t>
      </w:r>
    </w:p>
    <w:p w:rsidR="007A5CFD" w:rsidRDefault="007A5CFD" w:rsidP="007A5CFD">
      <w:pPr>
        <w:spacing w:line="360" w:lineRule="auto"/>
        <w:jc w:val="both"/>
        <w:rPr>
          <w:rFonts w:ascii="Times New Roman" w:hAnsi="Times New Roman" w:cs="Times New Roman"/>
          <w:color w:val="000000"/>
          <w:sz w:val="24"/>
          <w:szCs w:val="24"/>
          <w:shd w:val="clear" w:color="auto" w:fill="FFFFFF"/>
          <w:lang w:val="en-US"/>
        </w:rPr>
      </w:pPr>
      <w:r>
        <w:rPr>
          <w:rFonts w:ascii="Times New Roman" w:hAnsi="Times New Roman" w:cs="Times New Roman"/>
          <w:noProof/>
          <w:color w:val="000000"/>
          <w:sz w:val="24"/>
          <w:szCs w:val="24"/>
          <w:shd w:val="clear" w:color="auto" w:fill="FFFFFF"/>
          <w:lang w:val="en-US"/>
        </w:rPr>
        <w:lastRenderedPageBreak/>
        <w:drawing>
          <wp:inline distT="0" distB="0" distL="0" distR="0">
            <wp:extent cx="2581275" cy="2114550"/>
            <wp:effectExtent l="114300" t="76200" r="104775" b="76200"/>
            <wp:docPr id="5" name="Image 1" descr="Capture boue a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boue ac.PNG"/>
                    <pic:cNvPicPr/>
                  </pic:nvPicPr>
                  <pic:blipFill>
                    <a:blip r:embed="rId19" cstate="print"/>
                    <a:stretch>
                      <a:fillRect/>
                    </a:stretch>
                  </pic:blipFill>
                  <pic:spPr>
                    <a:xfrm>
                      <a:off x="0" y="0"/>
                      <a:ext cx="2581637" cy="211484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rFonts w:ascii="Times New Roman" w:hAnsi="Times New Roman" w:cs="Times New Roman"/>
          <w:noProof/>
          <w:color w:val="000000"/>
          <w:sz w:val="24"/>
          <w:szCs w:val="24"/>
          <w:shd w:val="clear" w:color="auto" w:fill="FFFFFF"/>
          <w:lang w:val="en-US"/>
        </w:rPr>
        <w:drawing>
          <wp:inline distT="0" distB="0" distL="0" distR="0">
            <wp:extent cx="2505075" cy="2114550"/>
            <wp:effectExtent l="114300" t="76200" r="104775" b="76200"/>
            <wp:docPr id="7" name="Image 3" descr="Capture bou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boue.PNG"/>
                    <pic:cNvPicPr/>
                  </pic:nvPicPr>
                  <pic:blipFill>
                    <a:blip r:embed="rId20" cstate="print"/>
                    <a:stretch>
                      <a:fillRect/>
                    </a:stretch>
                  </pic:blipFill>
                  <pic:spPr>
                    <a:xfrm>
                      <a:off x="0" y="0"/>
                      <a:ext cx="2505425" cy="211484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7A5CFD" w:rsidRPr="0041218F" w:rsidRDefault="00417297" w:rsidP="00417297">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b/>
          <w:bCs/>
          <w:color w:val="000000"/>
          <w:sz w:val="24"/>
          <w:szCs w:val="24"/>
          <w:shd w:val="clear" w:color="auto" w:fill="FFFFFF"/>
        </w:rPr>
        <w:t>Figure 6</w:t>
      </w:r>
      <w:r w:rsidR="007A5CFD" w:rsidRPr="00B11C50">
        <w:rPr>
          <w:rFonts w:ascii="Times New Roman" w:hAnsi="Times New Roman" w:cs="Times New Roman"/>
          <w:b/>
          <w:bCs/>
          <w:color w:val="000000"/>
          <w:sz w:val="24"/>
          <w:szCs w:val="24"/>
          <w:shd w:val="clear" w:color="auto" w:fill="FFFFFF"/>
        </w:rPr>
        <w:t>:</w:t>
      </w:r>
      <w:r w:rsidR="007A5CFD" w:rsidRPr="0041218F">
        <w:rPr>
          <w:rFonts w:ascii="Times New Roman" w:hAnsi="Times New Roman" w:cs="Times New Roman"/>
          <w:color w:val="000000"/>
          <w:sz w:val="24"/>
          <w:szCs w:val="24"/>
          <w:shd w:val="clear" w:color="auto" w:fill="FFFFFF"/>
        </w:rPr>
        <w:t>Photo de la boue activée utilisée dans la présente étude</w:t>
      </w:r>
      <w:r w:rsidR="007A5CFD">
        <w:rPr>
          <w:rFonts w:ascii="Times New Roman" w:hAnsi="Times New Roman" w:cs="Times New Roman"/>
          <w:color w:val="000000"/>
          <w:sz w:val="24"/>
          <w:szCs w:val="24"/>
          <w:shd w:val="clear" w:color="auto" w:fill="FFFFFF"/>
        </w:rPr>
        <w:t>.</w:t>
      </w:r>
    </w:p>
    <w:p w:rsidR="007A5CFD" w:rsidRPr="00CF2B7E" w:rsidRDefault="00BE4C6F" w:rsidP="00D447AF">
      <w:pPr>
        <w:pStyle w:val="Titre2"/>
        <w:rPr>
          <w:sz w:val="24"/>
          <w:szCs w:val="24"/>
        </w:rPr>
      </w:pPr>
      <w:bookmarkStart w:id="42" w:name="_Toc517715169"/>
      <w:r>
        <w:t>II.</w:t>
      </w:r>
      <w:r w:rsidR="007A5CFD">
        <w:t>1.4. Description du montage</w:t>
      </w:r>
      <w:bookmarkEnd w:id="42"/>
    </w:p>
    <w:p w:rsidR="007A5CFD" w:rsidRPr="00B11C50" w:rsidRDefault="007A5CFD" w:rsidP="001008CB">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Les </w:t>
      </w:r>
      <w:proofErr w:type="spellStart"/>
      <w:r w:rsidRPr="008405A5">
        <w:rPr>
          <w:rFonts w:ascii="Times New Roman" w:hAnsi="Times New Roman" w:cs="Times New Roman"/>
          <w:color w:val="000000"/>
          <w:sz w:val="24"/>
          <w:szCs w:val="24"/>
          <w:shd w:val="clear" w:color="auto" w:fill="FFFFFF"/>
        </w:rPr>
        <w:t>expérience</w:t>
      </w:r>
      <w:r>
        <w:rPr>
          <w:rFonts w:ascii="Times New Roman" w:hAnsi="Times New Roman" w:cs="Times New Roman"/>
          <w:color w:val="000000"/>
          <w:sz w:val="24"/>
          <w:szCs w:val="24"/>
          <w:shd w:val="clear" w:color="auto" w:fill="FFFFFF"/>
        </w:rPr>
        <w:t>sde</w:t>
      </w:r>
      <w:proofErr w:type="spellEnd"/>
      <w:r>
        <w:rPr>
          <w:rFonts w:ascii="Times New Roman" w:hAnsi="Times New Roman" w:cs="Times New Roman"/>
          <w:color w:val="000000"/>
          <w:sz w:val="24"/>
          <w:szCs w:val="24"/>
          <w:shd w:val="clear" w:color="auto" w:fill="FFFFFF"/>
        </w:rPr>
        <w:t xml:space="preserve"> dénitrification par culture fixe sur support inorganique ont été</w:t>
      </w:r>
      <w:r w:rsidRPr="008405A5">
        <w:rPr>
          <w:rFonts w:ascii="Times New Roman" w:hAnsi="Times New Roman" w:cs="Times New Roman"/>
          <w:color w:val="000000"/>
          <w:sz w:val="24"/>
          <w:szCs w:val="24"/>
          <w:shd w:val="clear" w:color="auto" w:fill="FFFFFF"/>
        </w:rPr>
        <w:t xml:space="preserve"> réalisée</w:t>
      </w:r>
      <w:r>
        <w:rPr>
          <w:rFonts w:ascii="Times New Roman" w:hAnsi="Times New Roman" w:cs="Times New Roman"/>
          <w:color w:val="000000"/>
          <w:sz w:val="24"/>
          <w:szCs w:val="24"/>
          <w:shd w:val="clear" w:color="auto" w:fill="FFFFFF"/>
        </w:rPr>
        <w:t>s</w:t>
      </w:r>
      <w:r w:rsidRPr="008405A5">
        <w:rPr>
          <w:rFonts w:ascii="Times New Roman" w:hAnsi="Times New Roman" w:cs="Times New Roman"/>
          <w:color w:val="000000"/>
          <w:sz w:val="24"/>
          <w:szCs w:val="24"/>
          <w:shd w:val="clear" w:color="auto" w:fill="FFFFFF"/>
        </w:rPr>
        <w:t xml:space="preserve"> dans deux colonnes en plastique (PV</w:t>
      </w:r>
      <w:r>
        <w:rPr>
          <w:rFonts w:ascii="Times New Roman" w:hAnsi="Times New Roman" w:cs="Times New Roman"/>
          <w:color w:val="000000"/>
          <w:sz w:val="24"/>
          <w:szCs w:val="24"/>
          <w:shd w:val="clear" w:color="auto" w:fill="FFFFFF"/>
        </w:rPr>
        <w:t>C</w:t>
      </w:r>
      <w:r w:rsidRPr="008405A5">
        <w:rPr>
          <w:rFonts w:ascii="Times New Roman" w:hAnsi="Times New Roman" w:cs="Times New Roman"/>
          <w:color w:val="000000"/>
          <w:sz w:val="24"/>
          <w:szCs w:val="24"/>
          <w:shd w:val="clear" w:color="auto" w:fill="FFFFFF"/>
        </w:rPr>
        <w:t xml:space="preserve">) d’une hauteur de 60 cm et d’un diamètre </w:t>
      </w:r>
      <w:r>
        <w:rPr>
          <w:rFonts w:ascii="Times New Roman" w:hAnsi="Times New Roman" w:cs="Times New Roman"/>
          <w:color w:val="000000"/>
          <w:sz w:val="24"/>
          <w:szCs w:val="24"/>
          <w:shd w:val="clear" w:color="auto" w:fill="FFFFFF"/>
        </w:rPr>
        <w:t xml:space="preserve">interne </w:t>
      </w:r>
      <w:r w:rsidRPr="008405A5">
        <w:rPr>
          <w:rFonts w:ascii="Times New Roman" w:hAnsi="Times New Roman" w:cs="Times New Roman"/>
          <w:color w:val="000000"/>
          <w:sz w:val="24"/>
          <w:szCs w:val="24"/>
          <w:shd w:val="clear" w:color="auto" w:fill="FFFFFF"/>
        </w:rPr>
        <w:t xml:space="preserve">40 </w:t>
      </w:r>
      <w:r>
        <w:rPr>
          <w:rFonts w:ascii="Times New Roman" w:hAnsi="Times New Roman" w:cs="Times New Roman"/>
          <w:color w:val="000000"/>
          <w:sz w:val="24"/>
          <w:szCs w:val="24"/>
          <w:shd w:val="clear" w:color="auto" w:fill="FFFFFF"/>
        </w:rPr>
        <w:t>m</w:t>
      </w:r>
      <w:r w:rsidRPr="008405A5">
        <w:rPr>
          <w:rFonts w:ascii="Times New Roman" w:hAnsi="Times New Roman" w:cs="Times New Roman"/>
          <w:color w:val="000000"/>
          <w:sz w:val="24"/>
          <w:szCs w:val="24"/>
          <w:shd w:val="clear" w:color="auto" w:fill="FFFFFF"/>
        </w:rPr>
        <w:t>m.</w:t>
      </w:r>
      <w:r w:rsidRPr="008405A5">
        <w:rPr>
          <w:rStyle w:val="s-bl-t"/>
          <w:rFonts w:ascii="Times New Roman" w:hAnsi="Times New Roman" w:cs="Times New Roman"/>
          <w:color w:val="000000"/>
          <w:sz w:val="24"/>
          <w:szCs w:val="24"/>
          <w:shd w:val="clear" w:color="auto" w:fill="FFFFFF"/>
        </w:rPr>
        <w:t xml:space="preserve"> L</w:t>
      </w:r>
      <w:r>
        <w:rPr>
          <w:rStyle w:val="s-bl-t"/>
          <w:rFonts w:ascii="Times New Roman" w:hAnsi="Times New Roman" w:cs="Times New Roman"/>
          <w:color w:val="000000"/>
          <w:sz w:val="24"/>
          <w:szCs w:val="24"/>
          <w:shd w:val="clear" w:color="auto" w:fill="FFFFFF"/>
        </w:rPr>
        <w:t>es</w:t>
      </w:r>
      <w:r w:rsidRPr="008405A5">
        <w:rPr>
          <w:rFonts w:ascii="Times New Roman" w:hAnsi="Times New Roman" w:cs="Times New Roman"/>
          <w:color w:val="000000"/>
          <w:sz w:val="24"/>
          <w:szCs w:val="24"/>
          <w:shd w:val="clear" w:color="auto" w:fill="FFFFFF"/>
        </w:rPr>
        <w:t> colonne</w:t>
      </w:r>
      <w:r>
        <w:rPr>
          <w:rFonts w:ascii="Times New Roman" w:hAnsi="Times New Roman" w:cs="Times New Roman"/>
          <w:color w:val="000000"/>
          <w:sz w:val="24"/>
          <w:szCs w:val="24"/>
          <w:shd w:val="clear" w:color="auto" w:fill="FFFFFF"/>
        </w:rPr>
        <w:t>s munies  de</w:t>
      </w:r>
      <w:r w:rsidRPr="008405A5">
        <w:rPr>
          <w:rFonts w:ascii="Times New Roman" w:hAnsi="Times New Roman" w:cs="Times New Roman"/>
          <w:color w:val="000000"/>
          <w:sz w:val="24"/>
          <w:szCs w:val="24"/>
          <w:shd w:val="clear" w:color="auto" w:fill="FFFFFF"/>
        </w:rPr>
        <w:t xml:space="preserve"> vannes</w:t>
      </w:r>
      <w:r>
        <w:rPr>
          <w:rFonts w:ascii="Times New Roman" w:hAnsi="Times New Roman" w:cs="Times New Roman"/>
          <w:color w:val="000000"/>
          <w:sz w:val="24"/>
          <w:szCs w:val="24"/>
          <w:shd w:val="clear" w:color="auto" w:fill="FFFFFF"/>
        </w:rPr>
        <w:t xml:space="preserve"> placées le l</w:t>
      </w:r>
      <w:r w:rsidR="009F27C9">
        <w:rPr>
          <w:rFonts w:ascii="Times New Roman" w:hAnsi="Times New Roman" w:cs="Times New Roman"/>
          <w:color w:val="000000"/>
          <w:sz w:val="24"/>
          <w:szCs w:val="24"/>
          <w:shd w:val="clear" w:color="auto" w:fill="FFFFFF"/>
        </w:rPr>
        <w:t>ong de la colonne espacées de 10</w:t>
      </w:r>
      <w:r>
        <w:rPr>
          <w:rFonts w:ascii="Times New Roman" w:hAnsi="Times New Roman" w:cs="Times New Roman"/>
          <w:color w:val="000000"/>
          <w:sz w:val="24"/>
          <w:szCs w:val="24"/>
          <w:shd w:val="clear" w:color="auto" w:fill="FFFFFF"/>
        </w:rPr>
        <w:t xml:space="preserve"> cm </w:t>
      </w:r>
      <w:r w:rsidRPr="008405A5">
        <w:rPr>
          <w:rFonts w:ascii="Times New Roman" w:hAnsi="Times New Roman" w:cs="Times New Roman"/>
          <w:color w:val="000000"/>
          <w:sz w:val="24"/>
          <w:szCs w:val="24"/>
          <w:shd w:val="clear" w:color="auto" w:fill="FFFFFF"/>
        </w:rPr>
        <w:t xml:space="preserve"> permettent</w:t>
      </w:r>
      <w:r>
        <w:rPr>
          <w:rFonts w:ascii="Times New Roman" w:hAnsi="Times New Roman" w:cs="Times New Roman"/>
          <w:color w:val="000000"/>
          <w:sz w:val="24"/>
          <w:szCs w:val="24"/>
          <w:shd w:val="clear" w:color="auto" w:fill="FFFFFF"/>
        </w:rPr>
        <w:t xml:space="preserve"> de réaliser d</w:t>
      </w:r>
      <w:r w:rsidRPr="008405A5">
        <w:rPr>
          <w:rFonts w:ascii="Times New Roman" w:hAnsi="Times New Roman" w:cs="Times New Roman"/>
          <w:color w:val="000000"/>
          <w:sz w:val="24"/>
          <w:szCs w:val="24"/>
          <w:shd w:val="clear" w:color="auto" w:fill="FFFFFF"/>
        </w:rPr>
        <w:t xml:space="preserve">es </w:t>
      </w:r>
      <w:r w:rsidRPr="00C0490B">
        <w:rPr>
          <w:rFonts w:ascii="Times New Roman" w:hAnsi="Times New Roman" w:cs="Times New Roman"/>
          <w:color w:val="000000"/>
          <w:sz w:val="24"/>
          <w:szCs w:val="24"/>
          <w:shd w:val="clear" w:color="auto" w:fill="FFFFFF"/>
        </w:rPr>
        <w:t>prélèvements pour le suivi</w:t>
      </w:r>
      <w:r>
        <w:rPr>
          <w:rFonts w:ascii="Times New Roman" w:hAnsi="Times New Roman" w:cs="Times New Roman"/>
          <w:color w:val="000000"/>
          <w:sz w:val="24"/>
          <w:szCs w:val="24"/>
          <w:shd w:val="clear" w:color="auto" w:fill="FFFFFF"/>
        </w:rPr>
        <w:t xml:space="preserve"> des concentrations des nitrates et des nitrites lors de l'établissement du régime </w:t>
      </w:r>
      <w:proofErr w:type="spellStart"/>
      <w:r>
        <w:rPr>
          <w:rFonts w:ascii="Times New Roman" w:hAnsi="Times New Roman" w:cs="Times New Roman"/>
          <w:color w:val="000000"/>
          <w:sz w:val="24"/>
          <w:szCs w:val="24"/>
          <w:shd w:val="clear" w:color="auto" w:fill="FFFFFF"/>
        </w:rPr>
        <w:t>permanent.Ces</w:t>
      </w:r>
      <w:proofErr w:type="spellEnd"/>
      <w:r>
        <w:rPr>
          <w:rFonts w:ascii="Times New Roman" w:hAnsi="Times New Roman" w:cs="Times New Roman"/>
          <w:color w:val="000000"/>
          <w:sz w:val="24"/>
          <w:szCs w:val="24"/>
          <w:shd w:val="clear" w:color="auto" w:fill="FFFFFF"/>
        </w:rPr>
        <w:t xml:space="preserve"> colonnes ont été </w:t>
      </w:r>
      <w:r w:rsidRPr="00C0490B">
        <w:rPr>
          <w:rFonts w:ascii="Times New Roman" w:hAnsi="Times New Roman" w:cs="Times New Roman"/>
          <w:color w:val="000000"/>
          <w:sz w:val="24"/>
          <w:szCs w:val="24"/>
          <w:shd w:val="clear" w:color="auto" w:fill="FFFFFF"/>
        </w:rPr>
        <w:t>rempli</w:t>
      </w:r>
      <w:r>
        <w:rPr>
          <w:rFonts w:ascii="Times New Roman" w:hAnsi="Times New Roman" w:cs="Times New Roman"/>
          <w:color w:val="000000"/>
          <w:sz w:val="24"/>
          <w:szCs w:val="24"/>
          <w:shd w:val="clear" w:color="auto" w:fill="FFFFFF"/>
        </w:rPr>
        <w:t>e</w:t>
      </w:r>
      <w:r w:rsidRPr="00C0490B">
        <w:rPr>
          <w:rFonts w:ascii="Times New Roman" w:hAnsi="Times New Roman" w:cs="Times New Roman"/>
          <w:color w:val="000000"/>
          <w:sz w:val="24"/>
          <w:szCs w:val="24"/>
          <w:shd w:val="clear" w:color="auto" w:fill="FFFFFF"/>
        </w:rPr>
        <w:t>s par</w:t>
      </w:r>
      <w:r>
        <w:rPr>
          <w:rFonts w:ascii="Times New Roman" w:hAnsi="Times New Roman" w:cs="Times New Roman"/>
          <w:color w:val="000000"/>
          <w:sz w:val="24"/>
          <w:szCs w:val="24"/>
          <w:shd w:val="clear" w:color="auto" w:fill="FFFFFF"/>
        </w:rPr>
        <w:t xml:space="preserve"> le supp</w:t>
      </w:r>
      <w:r w:rsidR="00810957">
        <w:rPr>
          <w:rFonts w:ascii="Times New Roman" w:hAnsi="Times New Roman" w:cs="Times New Roman"/>
          <w:color w:val="000000"/>
          <w:sz w:val="24"/>
          <w:szCs w:val="24"/>
          <w:shd w:val="clear" w:color="auto" w:fill="FFFFFF"/>
        </w:rPr>
        <w:t>ort préparé (voir</w:t>
      </w:r>
      <w:r w:rsidR="001008CB">
        <w:rPr>
          <w:rFonts w:ascii="Times New Roman" w:hAnsi="Times New Roman" w:cs="Times New Roman"/>
          <w:color w:val="000000"/>
          <w:sz w:val="24"/>
          <w:szCs w:val="24"/>
          <w:shd w:val="clear" w:color="auto" w:fill="FFFFFF"/>
        </w:rPr>
        <w:t xml:space="preserve"> la figure 7</w:t>
      </w:r>
      <w:r>
        <w:rPr>
          <w:rFonts w:ascii="Times New Roman" w:hAnsi="Times New Roman" w:cs="Times New Roman"/>
          <w:color w:val="000000"/>
          <w:sz w:val="24"/>
          <w:szCs w:val="24"/>
          <w:shd w:val="clear" w:color="auto" w:fill="FFFFFF"/>
        </w:rPr>
        <w:t xml:space="preserve">). </w:t>
      </w:r>
    </w:p>
    <w:p w:rsidR="007A5CFD" w:rsidRDefault="00417297" w:rsidP="00417297">
      <w:pPr>
        <w:spacing w:line="360" w:lineRule="auto"/>
        <w:rPr>
          <w:rFonts w:ascii="Times New Roman" w:hAnsi="Times New Roman" w:cs="Times New Roman"/>
          <w:b/>
          <w:bCs/>
          <w:color w:val="000000"/>
          <w:sz w:val="28"/>
          <w:szCs w:val="28"/>
          <w:shd w:val="clear" w:color="auto" w:fill="FFFFFF" w:themeFill="background1"/>
        </w:rPr>
      </w:pPr>
      <w:r>
        <w:rPr>
          <w:rFonts w:ascii="Times New Roman" w:hAnsi="Times New Roman" w:cs="Times New Roman"/>
          <w:b/>
          <w:bCs/>
          <w:noProof/>
          <w:color w:val="000000"/>
          <w:sz w:val="28"/>
          <w:szCs w:val="28"/>
          <w:shd w:val="clear" w:color="auto" w:fill="FFFFFF" w:themeFill="background1"/>
          <w:lang w:val="en-US"/>
        </w:rPr>
        <w:drawing>
          <wp:inline distT="0" distB="0" distL="0" distR="0">
            <wp:extent cx="4478965" cy="3122427"/>
            <wp:effectExtent l="114300" t="76200" r="93035" b="77973"/>
            <wp:docPr id="12" name="Image 11" descr="Capture mont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montage.PNG"/>
                    <pic:cNvPicPr/>
                  </pic:nvPicPr>
                  <pic:blipFill>
                    <a:blip r:embed="rId21" cstate="print"/>
                    <a:stretch>
                      <a:fillRect/>
                    </a:stretch>
                  </pic:blipFill>
                  <pic:spPr>
                    <a:xfrm>
                      <a:off x="0" y="0"/>
                      <a:ext cx="4489326" cy="31296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7A5CFD" w:rsidRDefault="00417297" w:rsidP="007A5CFD">
      <w:pPr>
        <w:spacing w:line="360" w:lineRule="auto"/>
        <w:jc w:val="both"/>
        <w:rPr>
          <w:rFonts w:ascii="Times New Roman" w:hAnsi="Times New Roman" w:cs="Times New Roman"/>
          <w:b/>
          <w:bCs/>
          <w:color w:val="000000"/>
          <w:sz w:val="28"/>
          <w:szCs w:val="28"/>
          <w:shd w:val="clear" w:color="auto" w:fill="FFFFFF" w:themeFill="background1"/>
        </w:rPr>
      </w:pPr>
      <w:r>
        <w:rPr>
          <w:rFonts w:ascii="Times New Roman" w:hAnsi="Times New Roman" w:cs="Times New Roman"/>
          <w:b/>
          <w:bCs/>
          <w:color w:val="000000"/>
          <w:sz w:val="24"/>
          <w:szCs w:val="24"/>
          <w:shd w:val="clear" w:color="auto" w:fill="FFFFFF" w:themeFill="background1"/>
        </w:rPr>
        <w:t>Figure 7</w:t>
      </w:r>
      <w:r w:rsidR="007A5CFD" w:rsidRPr="00B11C50">
        <w:rPr>
          <w:rFonts w:ascii="Times New Roman" w:hAnsi="Times New Roman" w:cs="Times New Roman"/>
          <w:b/>
          <w:bCs/>
          <w:color w:val="000000"/>
          <w:sz w:val="24"/>
          <w:szCs w:val="24"/>
          <w:shd w:val="clear" w:color="auto" w:fill="FFFFFF" w:themeFill="background1"/>
        </w:rPr>
        <w:t xml:space="preserve"> : </w:t>
      </w:r>
      <w:r w:rsidR="007A5CFD" w:rsidRPr="00C7765F">
        <w:rPr>
          <w:rFonts w:ascii="Times New Roman" w:hAnsi="Times New Roman" w:cs="Times New Roman"/>
          <w:color w:val="000000"/>
          <w:sz w:val="24"/>
          <w:szCs w:val="24"/>
          <w:shd w:val="clear" w:color="auto" w:fill="FFFFFF" w:themeFill="background1"/>
        </w:rPr>
        <w:t>Schéma descriptif du montage expérimental</w:t>
      </w:r>
      <w:r w:rsidR="007A5CFD">
        <w:rPr>
          <w:rFonts w:ascii="Times New Roman" w:hAnsi="Times New Roman" w:cs="Times New Roman"/>
          <w:color w:val="000000"/>
          <w:sz w:val="24"/>
          <w:szCs w:val="24"/>
          <w:shd w:val="clear" w:color="auto" w:fill="FFFFFF" w:themeFill="background1"/>
        </w:rPr>
        <w:t xml:space="preserve"> de l'essai de dénitrification sur granulés de brique.</w:t>
      </w:r>
    </w:p>
    <w:p w:rsidR="007A5CFD" w:rsidRDefault="007A5CFD" w:rsidP="007A5CFD">
      <w:pPr>
        <w:spacing w:line="360" w:lineRule="auto"/>
        <w:jc w:val="both"/>
        <w:rPr>
          <w:rFonts w:ascii="Times New Roman" w:hAnsi="Times New Roman" w:cs="Times New Roman"/>
          <w:color w:val="000000"/>
          <w:sz w:val="24"/>
          <w:szCs w:val="24"/>
          <w:shd w:val="clear" w:color="auto" w:fill="FFFFFF" w:themeFill="background1"/>
        </w:rPr>
      </w:pPr>
      <w:r w:rsidRPr="008D4709">
        <w:rPr>
          <w:rFonts w:ascii="Times New Roman" w:hAnsi="Times New Roman" w:cs="Times New Roman"/>
          <w:color w:val="000000"/>
          <w:sz w:val="24"/>
          <w:szCs w:val="24"/>
          <w:shd w:val="clear" w:color="auto" w:fill="FFFFFF" w:themeFill="background1"/>
        </w:rPr>
        <w:lastRenderedPageBreak/>
        <w:t>L’écoulement des eaux à traiter est de</w:t>
      </w:r>
      <w:r>
        <w:rPr>
          <w:rFonts w:ascii="Times New Roman" w:hAnsi="Times New Roman" w:cs="Times New Roman"/>
          <w:color w:val="000000"/>
          <w:sz w:val="24"/>
          <w:szCs w:val="24"/>
          <w:shd w:val="clear" w:color="auto" w:fill="FFFFFF" w:themeFill="background1"/>
        </w:rPr>
        <w:t>scendants réalisé avec une eau usée synthétique</w:t>
      </w:r>
      <w:r w:rsidRPr="008D4709">
        <w:rPr>
          <w:rFonts w:ascii="Times New Roman" w:hAnsi="Times New Roman" w:cs="Times New Roman"/>
          <w:color w:val="000000"/>
          <w:sz w:val="24"/>
          <w:szCs w:val="24"/>
          <w:shd w:val="clear" w:color="auto" w:fill="FFFFFF" w:themeFill="background1"/>
        </w:rPr>
        <w:t>,</w:t>
      </w:r>
      <w:r>
        <w:rPr>
          <w:rFonts w:ascii="Times New Roman" w:hAnsi="Times New Roman" w:cs="Times New Roman"/>
          <w:color w:val="000000"/>
          <w:sz w:val="24"/>
          <w:szCs w:val="24"/>
          <w:shd w:val="clear" w:color="auto" w:fill="FFFFFF" w:themeFill="background1"/>
        </w:rPr>
        <w:t xml:space="preserve"> tandis que les deux vannes placées à l'entrée et la sortie de</w:t>
      </w:r>
      <w:r w:rsidRPr="008D4709">
        <w:rPr>
          <w:rFonts w:ascii="Times New Roman" w:hAnsi="Times New Roman" w:cs="Times New Roman"/>
          <w:color w:val="000000"/>
          <w:sz w:val="24"/>
          <w:szCs w:val="24"/>
          <w:shd w:val="clear" w:color="auto" w:fill="FFFFFF" w:themeFill="background1"/>
        </w:rPr>
        <w:t xml:space="preserve"> la colonne</w:t>
      </w:r>
      <w:r>
        <w:rPr>
          <w:rFonts w:ascii="Times New Roman" w:hAnsi="Times New Roman" w:cs="Times New Roman"/>
          <w:color w:val="000000"/>
          <w:sz w:val="24"/>
          <w:szCs w:val="24"/>
          <w:shd w:val="clear" w:color="auto" w:fill="FFFFFF" w:themeFill="background1"/>
        </w:rPr>
        <w:t xml:space="preserve"> permettent de la maintenir</w:t>
      </w:r>
      <w:r w:rsidRPr="008D4709">
        <w:rPr>
          <w:rFonts w:ascii="Times New Roman" w:hAnsi="Times New Roman" w:cs="Times New Roman"/>
          <w:color w:val="000000"/>
          <w:sz w:val="24"/>
          <w:szCs w:val="24"/>
          <w:shd w:val="clear" w:color="auto" w:fill="FFFFFF" w:themeFill="background1"/>
        </w:rPr>
        <w:t xml:space="preserve"> saturée pendant toute la durée de l’expérience et fonctionne ainsi en absence d’oxygène</w:t>
      </w:r>
      <w:r>
        <w:rPr>
          <w:rFonts w:ascii="Times New Roman" w:hAnsi="Times New Roman" w:cs="Times New Roman"/>
          <w:color w:val="000000"/>
          <w:sz w:val="24"/>
          <w:szCs w:val="24"/>
          <w:shd w:val="clear" w:color="auto" w:fill="FFFFFF" w:themeFill="background1"/>
        </w:rPr>
        <w:t xml:space="preserve"> (débit d'entée= débit de sortie)</w:t>
      </w:r>
      <w:r w:rsidRPr="008D4709">
        <w:rPr>
          <w:rFonts w:ascii="Times New Roman" w:hAnsi="Times New Roman" w:cs="Times New Roman"/>
          <w:color w:val="000000"/>
          <w:sz w:val="24"/>
          <w:szCs w:val="24"/>
          <w:shd w:val="clear" w:color="auto" w:fill="FFFFFF" w:themeFill="background1"/>
        </w:rPr>
        <w:t>. La dénitrification ne se produit de manière significative que si la concentration d’oxygène dissous dans le milieu est nulle, pou cela les colonnes de dénitrification ont été fermé à l’atmosphère.</w:t>
      </w:r>
    </w:p>
    <w:p w:rsidR="007A5CFD" w:rsidRPr="00110C3F" w:rsidRDefault="00BE4C6F" w:rsidP="00D447AF">
      <w:pPr>
        <w:pStyle w:val="Titre3"/>
        <w:rPr>
          <w:shd w:val="clear" w:color="auto" w:fill="FFFFFF" w:themeFill="background1"/>
        </w:rPr>
      </w:pPr>
      <w:bookmarkStart w:id="43" w:name="_Toc517715170"/>
      <w:r>
        <w:rPr>
          <w:shd w:val="clear" w:color="auto" w:fill="FFFFFF" w:themeFill="background1"/>
        </w:rPr>
        <w:t>II.</w:t>
      </w:r>
      <w:r w:rsidR="007A5CFD" w:rsidRPr="00110C3F">
        <w:rPr>
          <w:shd w:val="clear" w:color="auto" w:fill="FFFFFF" w:themeFill="background1"/>
        </w:rPr>
        <w:t xml:space="preserve">1.5. </w:t>
      </w:r>
      <w:r w:rsidR="007A5CFD">
        <w:rPr>
          <w:shd w:val="clear" w:color="auto" w:fill="FFFFFF" w:themeFill="background1"/>
        </w:rPr>
        <w:t>I</w:t>
      </w:r>
      <w:r w:rsidR="007A5CFD" w:rsidRPr="00110C3F">
        <w:rPr>
          <w:shd w:val="clear" w:color="auto" w:fill="FFFFFF" w:themeFill="background1"/>
        </w:rPr>
        <w:t>mmobilisatio</w:t>
      </w:r>
      <w:r w:rsidR="003C5EED">
        <w:rPr>
          <w:shd w:val="clear" w:color="auto" w:fill="FFFFFF" w:themeFill="background1"/>
        </w:rPr>
        <w:t xml:space="preserve">n de la biomasse </w:t>
      </w:r>
      <w:proofErr w:type="spellStart"/>
      <w:r w:rsidR="003C5EED">
        <w:rPr>
          <w:shd w:val="clear" w:color="auto" w:fill="FFFFFF" w:themeFill="background1"/>
        </w:rPr>
        <w:t>dénitrifiante</w:t>
      </w:r>
      <w:proofErr w:type="spellEnd"/>
      <w:r w:rsidR="003C5EED">
        <w:rPr>
          <w:shd w:val="clear" w:color="auto" w:fill="FFFFFF" w:themeFill="background1"/>
        </w:rPr>
        <w:t xml:space="preserve"> </w:t>
      </w:r>
      <w:r w:rsidR="007A5CFD" w:rsidRPr="00110C3F">
        <w:rPr>
          <w:shd w:val="clear" w:color="auto" w:fill="FFFFFF" w:themeFill="background1"/>
        </w:rPr>
        <w:t>sur les granulés de brique</w:t>
      </w:r>
      <w:bookmarkEnd w:id="43"/>
    </w:p>
    <w:p w:rsidR="007A5CFD" w:rsidRPr="00A90F61" w:rsidRDefault="007A5CFD" w:rsidP="007A5CFD">
      <w:pPr>
        <w:spacing w:line="360" w:lineRule="auto"/>
        <w:jc w:val="both"/>
        <w:rPr>
          <w:rFonts w:ascii="Times New Roman" w:hAnsi="Times New Roman" w:cs="Times New Roman"/>
          <w:sz w:val="24"/>
          <w:szCs w:val="24"/>
        </w:rPr>
      </w:pPr>
      <w:r w:rsidRPr="00A90F61">
        <w:rPr>
          <w:rFonts w:ascii="Times New Roman" w:hAnsi="Times New Roman" w:cs="Times New Roman"/>
          <w:color w:val="000000"/>
          <w:sz w:val="24"/>
          <w:szCs w:val="24"/>
          <w:shd w:val="clear" w:color="auto" w:fill="FFFFFF"/>
        </w:rPr>
        <w:t>Il existe différentes méthodes d’immobilisation bactérienne, selon </w:t>
      </w:r>
      <w:r w:rsidRPr="00110C3F">
        <w:rPr>
          <w:rFonts w:ascii="Times New Roman" w:hAnsi="Times New Roman" w:cs="Times New Roman"/>
          <w:b/>
          <w:bCs/>
          <w:color w:val="000000"/>
          <w:sz w:val="24"/>
          <w:szCs w:val="24"/>
          <w:shd w:val="clear" w:color="auto" w:fill="FFFFFF"/>
        </w:rPr>
        <w:t>(Cohen, 2001)</w:t>
      </w:r>
      <w:r>
        <w:rPr>
          <w:rFonts w:ascii="Times New Roman" w:hAnsi="Times New Roman" w:cs="Times New Roman"/>
          <w:color w:val="000000"/>
          <w:sz w:val="24"/>
          <w:szCs w:val="24"/>
          <w:shd w:val="clear" w:color="auto" w:fill="FFFFFF"/>
        </w:rPr>
        <w:t>,</w:t>
      </w:r>
      <w:r w:rsidRPr="00A90F61">
        <w:rPr>
          <w:rFonts w:ascii="Times New Roman" w:hAnsi="Times New Roman" w:cs="Times New Roman"/>
          <w:color w:val="000000"/>
          <w:sz w:val="24"/>
          <w:szCs w:val="24"/>
          <w:shd w:val="clear" w:color="auto" w:fill="FFFFFF"/>
        </w:rPr>
        <w:t> la fixation naturelle, c’est la plus usuelle des pratiques. La méthode consiste en un passage continu d’une solution concentré en nitrates et en phosphates, à travers le support dé</w:t>
      </w:r>
      <w:r>
        <w:rPr>
          <w:rFonts w:ascii="Times New Roman" w:hAnsi="Times New Roman" w:cs="Times New Roman"/>
          <w:color w:val="000000"/>
          <w:sz w:val="24"/>
          <w:szCs w:val="24"/>
          <w:shd w:val="clear" w:color="auto" w:fill="FFFFFF"/>
        </w:rPr>
        <w:t>nitrifiant. Cette méthode donné</w:t>
      </w:r>
      <w:r w:rsidRPr="00A90F61">
        <w:rPr>
          <w:rFonts w:ascii="Times New Roman" w:hAnsi="Times New Roman" w:cs="Times New Roman"/>
          <w:color w:val="000000"/>
          <w:sz w:val="24"/>
          <w:szCs w:val="24"/>
          <w:shd w:val="clear" w:color="auto" w:fill="FFFFFF"/>
        </w:rPr>
        <w:t xml:space="preserve"> des temps de démarrage de la fonction </w:t>
      </w:r>
      <w:proofErr w:type="spellStart"/>
      <w:r w:rsidRPr="00A90F61">
        <w:rPr>
          <w:rStyle w:val="s-rg-t"/>
          <w:rFonts w:ascii="Times New Roman" w:hAnsi="Times New Roman" w:cs="Times New Roman"/>
          <w:shd w:val="clear" w:color="auto" w:fill="FFFFFF"/>
        </w:rPr>
        <w:t>dénitrifiante</w:t>
      </w:r>
      <w:proofErr w:type="spellEnd"/>
      <w:r w:rsidRPr="00A90F61">
        <w:rPr>
          <w:rFonts w:ascii="Times New Roman" w:hAnsi="Times New Roman" w:cs="Times New Roman"/>
          <w:color w:val="000000"/>
          <w:sz w:val="24"/>
          <w:szCs w:val="24"/>
          <w:shd w:val="clear" w:color="auto" w:fill="FFFFFF"/>
        </w:rPr>
        <w:t> allant jusqu’à 45 jour</w:t>
      </w:r>
      <w:r>
        <w:rPr>
          <w:rFonts w:ascii="Times New Roman" w:hAnsi="Times New Roman" w:cs="Times New Roman"/>
          <w:color w:val="000000"/>
          <w:sz w:val="24"/>
          <w:szCs w:val="24"/>
          <w:shd w:val="clear" w:color="auto" w:fill="FFFFFF"/>
        </w:rPr>
        <w:t>s. Cette durée étant jugée trop longue, pour cela n</w:t>
      </w:r>
      <w:r w:rsidRPr="00A90F61">
        <w:rPr>
          <w:rFonts w:ascii="Times New Roman" w:hAnsi="Times New Roman" w:cs="Times New Roman"/>
          <w:color w:val="000000"/>
          <w:sz w:val="24"/>
          <w:szCs w:val="24"/>
          <w:shd w:val="clear" w:color="auto" w:fill="FFFFFF"/>
        </w:rPr>
        <w:t>ous avons apporté au moment du remplissage des réacteurs, des boues de station d’épuration déjà adaptées, placés en continue avec une alimentation spécifique.</w:t>
      </w:r>
    </w:p>
    <w:p w:rsidR="007A5CFD" w:rsidRDefault="00BE4C6F" w:rsidP="00D447AF">
      <w:pPr>
        <w:pStyle w:val="Titre2"/>
        <w:rPr>
          <w:shd w:val="clear" w:color="auto" w:fill="FFFFFF" w:themeFill="background1"/>
        </w:rPr>
      </w:pPr>
      <w:bookmarkStart w:id="44" w:name="_Toc517715171"/>
      <w:r>
        <w:rPr>
          <w:shd w:val="clear" w:color="auto" w:fill="FFFFFF" w:themeFill="background1"/>
        </w:rPr>
        <w:t>II.</w:t>
      </w:r>
      <w:r w:rsidR="007A5CFD">
        <w:rPr>
          <w:shd w:val="clear" w:color="auto" w:fill="FFFFFF" w:themeFill="background1"/>
        </w:rPr>
        <w:t>2. Méthodes d’analyses physico-chimiques</w:t>
      </w:r>
      <w:bookmarkEnd w:id="44"/>
    </w:p>
    <w:p w:rsidR="007A5CFD" w:rsidRPr="00C34BFB" w:rsidRDefault="007A5CFD" w:rsidP="007A5CFD">
      <w:pPr>
        <w:spacing w:line="360" w:lineRule="auto"/>
        <w:jc w:val="both"/>
        <w:rPr>
          <w:rFonts w:ascii="Times New Roman" w:hAnsi="Times New Roman" w:cs="Times New Roman"/>
          <w:color w:val="000000"/>
          <w:sz w:val="24"/>
          <w:szCs w:val="24"/>
          <w:shd w:val="clear" w:color="auto" w:fill="FFFFFF" w:themeFill="background1"/>
        </w:rPr>
      </w:pPr>
      <w:r w:rsidRPr="00C34BFB">
        <w:rPr>
          <w:rFonts w:ascii="Times New Roman" w:hAnsi="Times New Roman" w:cs="Times New Roman"/>
          <w:color w:val="000000"/>
          <w:sz w:val="24"/>
          <w:szCs w:val="24"/>
          <w:shd w:val="clear" w:color="auto" w:fill="FFFFFF" w:themeFill="background1"/>
        </w:rPr>
        <w:t xml:space="preserve">Le suivi est réalisé </w:t>
      </w:r>
      <w:r>
        <w:rPr>
          <w:rFonts w:ascii="Times New Roman" w:hAnsi="Times New Roman" w:cs="Times New Roman"/>
          <w:color w:val="000000"/>
          <w:sz w:val="24"/>
          <w:szCs w:val="24"/>
          <w:shd w:val="clear" w:color="auto" w:fill="FFFFFF" w:themeFill="background1"/>
        </w:rPr>
        <w:t>par des prélèvements de l’eau à l'entrée et à la sortie</w:t>
      </w:r>
      <w:r w:rsidRPr="00C34BFB">
        <w:rPr>
          <w:rFonts w:ascii="Times New Roman" w:hAnsi="Times New Roman" w:cs="Times New Roman"/>
          <w:color w:val="000000"/>
          <w:sz w:val="24"/>
          <w:szCs w:val="24"/>
          <w:shd w:val="clear" w:color="auto" w:fill="FFFFFF" w:themeFill="background1"/>
        </w:rPr>
        <w:t xml:space="preserve"> de la colonne</w:t>
      </w:r>
      <w:r>
        <w:rPr>
          <w:rFonts w:ascii="Times New Roman" w:hAnsi="Times New Roman" w:cs="Times New Roman"/>
          <w:color w:val="000000"/>
          <w:sz w:val="24"/>
          <w:szCs w:val="24"/>
          <w:shd w:val="clear" w:color="auto" w:fill="FFFFFF" w:themeFill="background1"/>
        </w:rPr>
        <w:t>. Le dosage</w:t>
      </w:r>
      <w:r w:rsidRPr="00C34BFB">
        <w:rPr>
          <w:rFonts w:ascii="Times New Roman" w:hAnsi="Times New Roman" w:cs="Times New Roman"/>
          <w:color w:val="000000"/>
          <w:sz w:val="24"/>
          <w:szCs w:val="24"/>
          <w:shd w:val="clear" w:color="auto" w:fill="FFFFFF" w:themeFill="background1"/>
        </w:rPr>
        <w:t xml:space="preserve"> des concentrations de nitrate</w:t>
      </w:r>
      <w:r>
        <w:rPr>
          <w:rFonts w:ascii="Times New Roman" w:hAnsi="Times New Roman" w:cs="Times New Roman"/>
          <w:color w:val="000000"/>
          <w:sz w:val="24"/>
          <w:szCs w:val="24"/>
          <w:shd w:val="clear" w:color="auto" w:fill="FFFFFF" w:themeFill="background1"/>
        </w:rPr>
        <w:t>s</w:t>
      </w:r>
      <w:r w:rsidRPr="00C34BFB">
        <w:rPr>
          <w:rFonts w:ascii="Times New Roman" w:hAnsi="Times New Roman" w:cs="Times New Roman"/>
          <w:color w:val="000000"/>
          <w:sz w:val="24"/>
          <w:szCs w:val="24"/>
          <w:shd w:val="clear" w:color="auto" w:fill="FFFFFF" w:themeFill="background1"/>
        </w:rPr>
        <w:t xml:space="preserve"> et nitrite</w:t>
      </w:r>
      <w:r>
        <w:rPr>
          <w:rFonts w:ascii="Times New Roman" w:hAnsi="Times New Roman" w:cs="Times New Roman"/>
          <w:color w:val="000000"/>
          <w:sz w:val="24"/>
          <w:szCs w:val="24"/>
          <w:shd w:val="clear" w:color="auto" w:fill="FFFFFF" w:themeFill="background1"/>
        </w:rPr>
        <w:t>s a été réalisé</w:t>
      </w:r>
      <w:r w:rsidRPr="00C34BFB">
        <w:rPr>
          <w:rFonts w:ascii="Times New Roman" w:hAnsi="Times New Roman" w:cs="Times New Roman"/>
          <w:color w:val="000000"/>
          <w:sz w:val="24"/>
          <w:szCs w:val="24"/>
          <w:shd w:val="clear" w:color="auto" w:fill="FFFFFF" w:themeFill="background1"/>
        </w:rPr>
        <w:t xml:space="preserve"> selon les méthodes suivantes :</w:t>
      </w:r>
    </w:p>
    <w:p w:rsidR="007A5CFD" w:rsidRPr="00C34BFB" w:rsidRDefault="007A5CFD" w:rsidP="007A5CFD">
      <w:pPr>
        <w:pStyle w:val="Paragraphedeliste"/>
        <w:numPr>
          <w:ilvl w:val="0"/>
          <w:numId w:val="8"/>
        </w:numPr>
        <w:spacing w:line="360" w:lineRule="auto"/>
        <w:jc w:val="both"/>
        <w:rPr>
          <w:rFonts w:ascii="Times New Roman" w:hAnsi="Times New Roman" w:cs="Times New Roman"/>
          <w:color w:val="000000"/>
          <w:sz w:val="24"/>
          <w:szCs w:val="24"/>
          <w:shd w:val="clear" w:color="auto" w:fill="FFFFFF" w:themeFill="background1"/>
        </w:rPr>
      </w:pPr>
      <w:r w:rsidRPr="00C34BFB">
        <w:rPr>
          <w:rFonts w:ascii="Times New Roman" w:hAnsi="Times New Roman" w:cs="Times New Roman"/>
          <w:color w:val="000000"/>
          <w:sz w:val="24"/>
          <w:szCs w:val="24"/>
          <w:shd w:val="clear" w:color="auto" w:fill="FFFFFF" w:themeFill="background1"/>
        </w:rPr>
        <w:t xml:space="preserve">Les nitrates : méthode au réactif </w:t>
      </w:r>
      <w:proofErr w:type="spellStart"/>
      <w:r w:rsidRPr="00C34BFB">
        <w:rPr>
          <w:rFonts w:ascii="Times New Roman" w:hAnsi="Times New Roman" w:cs="Times New Roman"/>
          <w:color w:val="000000"/>
          <w:sz w:val="24"/>
          <w:szCs w:val="24"/>
          <w:shd w:val="clear" w:color="auto" w:fill="FFFFFF" w:themeFill="background1"/>
        </w:rPr>
        <w:t>Sulfophénique</w:t>
      </w:r>
      <w:proofErr w:type="spellEnd"/>
    </w:p>
    <w:p w:rsidR="007A5CFD" w:rsidRDefault="007A5CFD" w:rsidP="0079325A">
      <w:pPr>
        <w:pStyle w:val="Paragraphedeliste"/>
        <w:numPr>
          <w:ilvl w:val="0"/>
          <w:numId w:val="8"/>
        </w:numPr>
        <w:spacing w:line="360" w:lineRule="auto"/>
        <w:jc w:val="both"/>
        <w:rPr>
          <w:rFonts w:ascii="Times New Roman" w:hAnsi="Times New Roman" w:cs="Times New Roman"/>
          <w:color w:val="000000"/>
          <w:sz w:val="24"/>
          <w:szCs w:val="24"/>
          <w:shd w:val="clear" w:color="auto" w:fill="FFFFFF" w:themeFill="background1"/>
        </w:rPr>
      </w:pPr>
      <w:r w:rsidRPr="00C34BFB">
        <w:rPr>
          <w:rFonts w:ascii="Times New Roman" w:hAnsi="Times New Roman" w:cs="Times New Roman"/>
          <w:color w:val="000000"/>
          <w:sz w:val="24"/>
          <w:szCs w:val="24"/>
          <w:shd w:val="clear" w:color="auto" w:fill="FFFFFF" w:themeFill="background1"/>
        </w:rPr>
        <w:t>Les nitrites : méthode au réactif de Zambelli.</w:t>
      </w:r>
    </w:p>
    <w:p w:rsidR="0079325A" w:rsidRPr="0079325A" w:rsidRDefault="0079325A" w:rsidP="0079325A">
      <w:pPr>
        <w:pStyle w:val="Paragraphedeliste"/>
        <w:numPr>
          <w:ilvl w:val="0"/>
          <w:numId w:val="8"/>
        </w:numPr>
        <w:spacing w:line="360" w:lineRule="auto"/>
        <w:jc w:val="both"/>
        <w:rPr>
          <w:rFonts w:ascii="Times New Roman" w:hAnsi="Times New Roman" w:cs="Times New Roman"/>
          <w:color w:val="000000"/>
          <w:sz w:val="24"/>
          <w:szCs w:val="24"/>
          <w:shd w:val="clear" w:color="auto" w:fill="FFFFFF" w:themeFill="background1"/>
        </w:rPr>
        <w:sectPr w:rsidR="0079325A" w:rsidRPr="0079325A" w:rsidSect="002F446B">
          <w:headerReference w:type="default" r:id="rId22"/>
          <w:pgSz w:w="11906" w:h="16838"/>
          <w:pgMar w:top="1134" w:right="1134" w:bottom="1134" w:left="1701" w:header="709" w:footer="709" w:gutter="0"/>
          <w:cols w:space="708"/>
          <w:docGrid w:linePitch="360"/>
        </w:sectPr>
      </w:pPr>
    </w:p>
    <w:p w:rsidR="007A5CFD" w:rsidRPr="007A5CFD" w:rsidRDefault="00BE4C6F" w:rsidP="00D447AF">
      <w:pPr>
        <w:pStyle w:val="Titre1"/>
      </w:pPr>
      <w:bookmarkStart w:id="45" w:name="_Toc517715172"/>
      <w:r>
        <w:lastRenderedPageBreak/>
        <w:t>III.</w:t>
      </w:r>
      <w:r w:rsidR="007A5CFD" w:rsidRPr="007A5CFD">
        <w:t xml:space="preserve"> Résultats et discussion</w:t>
      </w:r>
      <w:bookmarkEnd w:id="45"/>
    </w:p>
    <w:p w:rsidR="007A5CFD" w:rsidRPr="007A5CFD" w:rsidRDefault="007A5CFD" w:rsidP="007A5CFD">
      <w:pPr>
        <w:spacing w:line="360" w:lineRule="auto"/>
        <w:jc w:val="both"/>
        <w:rPr>
          <w:rFonts w:ascii="Times New Roman" w:hAnsi="Times New Roman" w:cs="Times New Roman"/>
          <w:bCs/>
          <w:sz w:val="24"/>
          <w:szCs w:val="24"/>
        </w:rPr>
      </w:pPr>
      <w:r w:rsidRPr="007A5CFD">
        <w:rPr>
          <w:rFonts w:ascii="Times New Roman" w:hAnsi="Times New Roman" w:cs="Times New Roman"/>
          <w:bCs/>
          <w:sz w:val="24"/>
          <w:szCs w:val="24"/>
        </w:rPr>
        <w:t xml:space="preserve">La présente à pour objectif de tester la possibilité d'utiliser  des granulés de brique à usage de construction bâtiment comme support à la dénitrification biologique, afin de mettre à la disposition des stations de traitement des eaux usées locales un support de bonne disponibilité et un faible prix de reviens en vue de développer la filiale de traitement des eaux par </w:t>
      </w:r>
      <w:proofErr w:type="spellStart"/>
      <w:r w:rsidRPr="007A5CFD">
        <w:rPr>
          <w:rFonts w:ascii="Times New Roman" w:hAnsi="Times New Roman" w:cs="Times New Roman"/>
          <w:bCs/>
          <w:sz w:val="24"/>
          <w:szCs w:val="24"/>
        </w:rPr>
        <w:t>biofiltration</w:t>
      </w:r>
      <w:proofErr w:type="spellEnd"/>
      <w:r w:rsidRPr="007A5CFD">
        <w:rPr>
          <w:rFonts w:ascii="Times New Roman" w:hAnsi="Times New Roman" w:cs="Times New Roman"/>
          <w:bCs/>
          <w:sz w:val="24"/>
          <w:szCs w:val="24"/>
        </w:rPr>
        <w:t xml:space="preserve"> pour une meilleure protection des ressources hydriques.</w:t>
      </w:r>
    </w:p>
    <w:p w:rsidR="007A5CFD" w:rsidRPr="007A5CFD" w:rsidRDefault="00BE4C6F" w:rsidP="00D447AF">
      <w:pPr>
        <w:pStyle w:val="Titre2"/>
      </w:pPr>
      <w:bookmarkStart w:id="46" w:name="_Toc517715173"/>
      <w:r>
        <w:t>III.</w:t>
      </w:r>
      <w:r w:rsidR="007A5CFD" w:rsidRPr="007A5CFD">
        <w:t>1. Performances du réacteur de dénitrification</w:t>
      </w:r>
      <w:bookmarkEnd w:id="46"/>
    </w:p>
    <w:p w:rsidR="007A5CFD" w:rsidRPr="007A5CFD" w:rsidRDefault="007A5CFD" w:rsidP="00383A11">
      <w:pPr>
        <w:spacing w:line="360" w:lineRule="auto"/>
        <w:jc w:val="both"/>
        <w:rPr>
          <w:rFonts w:ascii="Times New Roman" w:hAnsi="Times New Roman" w:cs="Times New Roman"/>
          <w:bCs/>
          <w:sz w:val="24"/>
          <w:szCs w:val="24"/>
        </w:rPr>
      </w:pPr>
      <w:r w:rsidRPr="007A5CFD">
        <w:rPr>
          <w:rFonts w:ascii="Times New Roman" w:hAnsi="Times New Roman" w:cs="Times New Roman"/>
          <w:bCs/>
          <w:sz w:val="24"/>
          <w:szCs w:val="24"/>
        </w:rPr>
        <w:t>Pour toute la période de l'expérimentation, les résultats ont montré que les réacteurs remplis de granulés de brique permettent une bonne élimination des nitrates, et ceci quelque soit la charge imposée à l'entrée (</w:t>
      </w:r>
      <w:r w:rsidRPr="00AE4EBC">
        <w:rPr>
          <w:rFonts w:ascii="Times New Roman" w:hAnsi="Times New Roman" w:cs="Times New Roman"/>
          <w:bCs/>
          <w:sz w:val="24"/>
          <w:szCs w:val="24"/>
        </w:rPr>
        <w:t>Figure</w:t>
      </w:r>
      <w:r w:rsidR="00383A11" w:rsidRPr="00AE4EBC">
        <w:rPr>
          <w:rFonts w:ascii="Times New Roman" w:hAnsi="Times New Roman" w:cs="Times New Roman"/>
          <w:bCs/>
          <w:sz w:val="24"/>
          <w:szCs w:val="24"/>
        </w:rPr>
        <w:t xml:space="preserve"> 8</w:t>
      </w:r>
      <w:r w:rsidRPr="007A5CFD">
        <w:rPr>
          <w:rFonts w:ascii="Times New Roman" w:hAnsi="Times New Roman" w:cs="Times New Roman"/>
          <w:bCs/>
          <w:sz w:val="24"/>
          <w:szCs w:val="24"/>
        </w:rPr>
        <w:t>).</w:t>
      </w:r>
    </w:p>
    <w:p w:rsidR="007A5CFD" w:rsidRPr="007A5CFD" w:rsidRDefault="007A5CFD" w:rsidP="007A5CFD">
      <w:pPr>
        <w:spacing w:line="360" w:lineRule="auto"/>
        <w:jc w:val="both"/>
        <w:rPr>
          <w:rFonts w:ascii="Times New Roman" w:hAnsi="Times New Roman" w:cs="Times New Roman"/>
          <w:bCs/>
          <w:sz w:val="24"/>
          <w:szCs w:val="24"/>
        </w:rPr>
      </w:pPr>
      <w:r w:rsidRPr="007A5CFD">
        <w:rPr>
          <w:rFonts w:ascii="Times New Roman" w:hAnsi="Times New Roman" w:cs="Times New Roman"/>
          <w:bCs/>
          <w:sz w:val="24"/>
          <w:szCs w:val="24"/>
        </w:rPr>
        <w:t>L'analyse de la figure</w:t>
      </w:r>
      <w:r w:rsidR="00383A11" w:rsidRPr="00AE4EBC">
        <w:rPr>
          <w:rFonts w:ascii="Times New Roman" w:hAnsi="Times New Roman" w:cs="Times New Roman"/>
          <w:bCs/>
          <w:sz w:val="24"/>
          <w:szCs w:val="24"/>
        </w:rPr>
        <w:t>8</w:t>
      </w:r>
      <w:r w:rsidRPr="007A5CFD">
        <w:rPr>
          <w:rFonts w:ascii="Times New Roman" w:hAnsi="Times New Roman" w:cs="Times New Roman"/>
          <w:bCs/>
          <w:sz w:val="24"/>
          <w:szCs w:val="24"/>
        </w:rPr>
        <w:t xml:space="preserve"> nous permettra de distinguer deux phases essentielles quelque soit l'origine des granulés de brique utilisés (Sarl </w:t>
      </w:r>
      <w:proofErr w:type="spellStart"/>
      <w:r w:rsidRPr="007A5CFD">
        <w:rPr>
          <w:rFonts w:ascii="Times New Roman" w:hAnsi="Times New Roman" w:cs="Times New Roman"/>
          <w:bCs/>
          <w:sz w:val="24"/>
          <w:szCs w:val="24"/>
        </w:rPr>
        <w:t>Garouach</w:t>
      </w:r>
      <w:proofErr w:type="spellEnd"/>
      <w:r w:rsidRPr="007A5CFD">
        <w:rPr>
          <w:rFonts w:ascii="Times New Roman" w:hAnsi="Times New Roman" w:cs="Times New Roman"/>
          <w:bCs/>
          <w:sz w:val="24"/>
          <w:szCs w:val="24"/>
        </w:rPr>
        <w:t xml:space="preserve">; Sarl </w:t>
      </w:r>
      <w:proofErr w:type="spellStart"/>
      <w:r w:rsidRPr="007A5CFD">
        <w:rPr>
          <w:rFonts w:ascii="Times New Roman" w:hAnsi="Times New Roman" w:cs="Times New Roman"/>
          <w:bCs/>
          <w:sz w:val="24"/>
          <w:szCs w:val="24"/>
        </w:rPr>
        <w:t>Benhamadi</w:t>
      </w:r>
      <w:proofErr w:type="spellEnd"/>
      <w:r w:rsidRPr="007A5CFD">
        <w:rPr>
          <w:rFonts w:ascii="Times New Roman" w:hAnsi="Times New Roman" w:cs="Times New Roman"/>
          <w:bCs/>
          <w:sz w:val="24"/>
          <w:szCs w:val="24"/>
        </w:rPr>
        <w:t>):</w:t>
      </w:r>
    </w:p>
    <w:p w:rsidR="007A5CFD" w:rsidRPr="007A5CFD" w:rsidRDefault="007A5CFD" w:rsidP="007A5CFD">
      <w:pPr>
        <w:spacing w:line="360" w:lineRule="auto"/>
        <w:jc w:val="both"/>
        <w:rPr>
          <w:rFonts w:ascii="Times New Roman" w:hAnsi="Times New Roman" w:cs="Times New Roman"/>
          <w:bCs/>
          <w:sz w:val="24"/>
          <w:szCs w:val="24"/>
        </w:rPr>
      </w:pPr>
      <w:r w:rsidRPr="007A5CFD">
        <w:rPr>
          <w:rFonts w:ascii="Times New Roman" w:hAnsi="Times New Roman" w:cs="Times New Roman"/>
          <w:bCs/>
          <w:sz w:val="24"/>
          <w:szCs w:val="24"/>
        </w:rPr>
        <w:t xml:space="preserve">La première phase allant de 0 à 10 jours, durant la quelles, la charge en nitrates résiduelle était relativement importante même à des faibles charges imposées pour les deux bioréacteurs. Ses résultats s'expliquent par le fait que les populations </w:t>
      </w:r>
      <w:proofErr w:type="spellStart"/>
      <w:r w:rsidRPr="007A5CFD">
        <w:rPr>
          <w:rFonts w:ascii="Times New Roman" w:hAnsi="Times New Roman" w:cs="Times New Roman"/>
          <w:bCs/>
          <w:sz w:val="24"/>
          <w:szCs w:val="24"/>
        </w:rPr>
        <w:t>dénitrifiantes</w:t>
      </w:r>
      <w:proofErr w:type="spellEnd"/>
      <w:r w:rsidRPr="007A5CFD">
        <w:rPr>
          <w:rFonts w:ascii="Times New Roman" w:hAnsi="Times New Roman" w:cs="Times New Roman"/>
          <w:bCs/>
          <w:sz w:val="24"/>
          <w:szCs w:val="24"/>
        </w:rPr>
        <w:t xml:space="preserve"> étaient en croissance afin de former un  </w:t>
      </w:r>
      <w:proofErr w:type="spellStart"/>
      <w:r w:rsidRPr="007A5CFD">
        <w:rPr>
          <w:rFonts w:ascii="Times New Roman" w:hAnsi="Times New Roman" w:cs="Times New Roman"/>
          <w:bCs/>
          <w:sz w:val="24"/>
          <w:szCs w:val="24"/>
        </w:rPr>
        <w:t>biofilm</w:t>
      </w:r>
      <w:proofErr w:type="spellEnd"/>
      <w:r w:rsidRPr="007A5CFD">
        <w:rPr>
          <w:rFonts w:ascii="Times New Roman" w:hAnsi="Times New Roman" w:cs="Times New Roman"/>
          <w:bCs/>
          <w:sz w:val="24"/>
          <w:szCs w:val="24"/>
        </w:rPr>
        <w:t xml:space="preserve"> capable d'éliminer la charge imposée.    </w:t>
      </w:r>
    </w:p>
    <w:p w:rsidR="007A5CFD" w:rsidRPr="007A5CFD" w:rsidRDefault="007A5CFD" w:rsidP="007A5CFD">
      <w:pPr>
        <w:spacing w:line="360" w:lineRule="auto"/>
        <w:jc w:val="both"/>
        <w:rPr>
          <w:rFonts w:ascii="Times New Roman" w:hAnsi="Times New Roman" w:cs="Times New Roman"/>
          <w:bCs/>
          <w:sz w:val="24"/>
          <w:szCs w:val="24"/>
        </w:rPr>
      </w:pPr>
      <w:r w:rsidRPr="007A5CFD">
        <w:rPr>
          <w:rFonts w:ascii="Times New Roman" w:hAnsi="Times New Roman" w:cs="Times New Roman"/>
          <w:bCs/>
          <w:sz w:val="24"/>
          <w:szCs w:val="24"/>
        </w:rPr>
        <w:t xml:space="preserve"> Durant la deuxième semaine de fonctionnement des bioréacteurs, les nitrates résiduels étaient en dessous de 4mg N-NO</w:t>
      </w:r>
      <w:r w:rsidRPr="007A5CFD">
        <w:rPr>
          <w:rFonts w:ascii="Times New Roman" w:hAnsi="Times New Roman" w:cs="Times New Roman"/>
          <w:bCs/>
          <w:sz w:val="24"/>
          <w:szCs w:val="24"/>
          <w:vertAlign w:val="subscript"/>
        </w:rPr>
        <w:t>3</w:t>
      </w:r>
      <w:r w:rsidRPr="007A5CFD">
        <w:rPr>
          <w:rFonts w:ascii="Times New Roman" w:hAnsi="Times New Roman" w:cs="Times New Roman"/>
          <w:bCs/>
          <w:sz w:val="24"/>
          <w:szCs w:val="24"/>
          <w:vertAlign w:val="superscript"/>
        </w:rPr>
        <w:t>-</w:t>
      </w:r>
      <w:r w:rsidRPr="007A5CFD">
        <w:rPr>
          <w:rFonts w:ascii="Times New Roman" w:hAnsi="Times New Roman" w:cs="Times New Roman"/>
          <w:bCs/>
          <w:sz w:val="24"/>
          <w:szCs w:val="24"/>
        </w:rPr>
        <w:t>.L</w:t>
      </w:r>
      <w:r w:rsidRPr="007A5CFD">
        <w:rPr>
          <w:rFonts w:ascii="Times New Roman" w:hAnsi="Times New Roman" w:cs="Times New Roman"/>
          <w:bCs/>
          <w:sz w:val="24"/>
          <w:szCs w:val="24"/>
          <w:vertAlign w:val="superscript"/>
        </w:rPr>
        <w:t>-1</w:t>
      </w:r>
      <w:r w:rsidRPr="007A5CFD">
        <w:rPr>
          <w:rFonts w:ascii="Times New Roman" w:hAnsi="Times New Roman" w:cs="Times New Roman"/>
          <w:bCs/>
          <w:sz w:val="24"/>
          <w:szCs w:val="24"/>
        </w:rPr>
        <w:t xml:space="preserve"> pour le réacteur rempli de granulés de brique fournis par la Sarl </w:t>
      </w:r>
      <w:proofErr w:type="spellStart"/>
      <w:r w:rsidRPr="007A5CFD">
        <w:rPr>
          <w:rFonts w:ascii="Times New Roman" w:hAnsi="Times New Roman" w:cs="Times New Roman"/>
          <w:bCs/>
          <w:sz w:val="24"/>
          <w:szCs w:val="24"/>
        </w:rPr>
        <w:t>Benhamadi</w:t>
      </w:r>
      <w:proofErr w:type="spellEnd"/>
      <w:r w:rsidRPr="007A5CFD">
        <w:rPr>
          <w:rFonts w:ascii="Times New Roman" w:hAnsi="Times New Roman" w:cs="Times New Roman"/>
          <w:bCs/>
          <w:sz w:val="24"/>
          <w:szCs w:val="24"/>
        </w:rPr>
        <w:t xml:space="preserve">, alors que pour  la colonne remplie de granulés de brique provenant de la Sarl </w:t>
      </w:r>
      <w:proofErr w:type="spellStart"/>
      <w:r w:rsidRPr="007A5CFD">
        <w:rPr>
          <w:rFonts w:ascii="Times New Roman" w:hAnsi="Times New Roman" w:cs="Times New Roman"/>
          <w:bCs/>
          <w:sz w:val="24"/>
          <w:szCs w:val="24"/>
        </w:rPr>
        <w:t>Garouach</w:t>
      </w:r>
      <w:proofErr w:type="spellEnd"/>
      <w:r w:rsidRPr="007A5CFD">
        <w:rPr>
          <w:rFonts w:ascii="Times New Roman" w:hAnsi="Times New Roman" w:cs="Times New Roman"/>
          <w:bCs/>
          <w:sz w:val="24"/>
          <w:szCs w:val="24"/>
        </w:rPr>
        <w:t>, nous avons enregistré une charge résiduelle similaire durant la période allant de 8 à 14 jours, puis les nitrates réapparaissent en sortie avec une concentration de 16mg.L</w:t>
      </w:r>
      <w:r w:rsidRPr="007A5CFD">
        <w:rPr>
          <w:rFonts w:ascii="Times New Roman" w:hAnsi="Times New Roman" w:cs="Times New Roman"/>
          <w:bCs/>
          <w:sz w:val="24"/>
          <w:szCs w:val="24"/>
          <w:vertAlign w:val="superscript"/>
        </w:rPr>
        <w:t>-1</w:t>
      </w:r>
      <w:r w:rsidRPr="007A5CFD">
        <w:rPr>
          <w:rFonts w:ascii="Times New Roman" w:hAnsi="Times New Roman" w:cs="Times New Roman"/>
          <w:bCs/>
          <w:sz w:val="24"/>
          <w:szCs w:val="24"/>
        </w:rPr>
        <w:t xml:space="preserve"> pour une charge imposée de 110 à 120mg.L</w:t>
      </w:r>
      <w:r w:rsidRPr="007A5CFD">
        <w:rPr>
          <w:rFonts w:ascii="Times New Roman" w:hAnsi="Times New Roman" w:cs="Times New Roman"/>
          <w:bCs/>
          <w:sz w:val="24"/>
          <w:szCs w:val="24"/>
          <w:vertAlign w:val="superscript"/>
        </w:rPr>
        <w:t>-1</w:t>
      </w:r>
      <w:r w:rsidRPr="007A5CFD">
        <w:rPr>
          <w:rFonts w:ascii="Times New Roman" w:hAnsi="Times New Roman" w:cs="Times New Roman"/>
          <w:bCs/>
          <w:sz w:val="24"/>
          <w:szCs w:val="24"/>
        </w:rPr>
        <w:t>.</w:t>
      </w:r>
    </w:p>
    <w:p w:rsidR="007A5CFD" w:rsidRPr="007A5CFD" w:rsidRDefault="007A5CFD" w:rsidP="007A5CFD">
      <w:pPr>
        <w:spacing w:line="360" w:lineRule="auto"/>
        <w:jc w:val="both"/>
        <w:rPr>
          <w:rFonts w:ascii="Times New Roman" w:hAnsi="Times New Roman" w:cs="Times New Roman"/>
          <w:bCs/>
          <w:sz w:val="24"/>
          <w:szCs w:val="24"/>
        </w:rPr>
      </w:pPr>
      <w:r w:rsidRPr="007A5CFD">
        <w:rPr>
          <w:rFonts w:ascii="Times New Roman" w:hAnsi="Times New Roman" w:cs="Times New Roman"/>
          <w:bCs/>
          <w:sz w:val="24"/>
          <w:szCs w:val="24"/>
        </w:rPr>
        <w:t xml:space="preserve">A l'issu de ces résultats, nous constatons que les granulés de brique à usage de construction bâtiment, est un support assurant une bonne fixation des populations bactériennes et par conséquent la formation rapide du </w:t>
      </w:r>
      <w:proofErr w:type="spellStart"/>
      <w:r w:rsidRPr="007A5CFD">
        <w:rPr>
          <w:rFonts w:ascii="Times New Roman" w:hAnsi="Times New Roman" w:cs="Times New Roman"/>
          <w:bCs/>
          <w:sz w:val="24"/>
          <w:szCs w:val="24"/>
        </w:rPr>
        <w:t>biofilm</w:t>
      </w:r>
      <w:proofErr w:type="spellEnd"/>
      <w:r w:rsidRPr="007A5CFD">
        <w:rPr>
          <w:rFonts w:ascii="Times New Roman" w:hAnsi="Times New Roman" w:cs="Times New Roman"/>
          <w:bCs/>
          <w:sz w:val="24"/>
          <w:szCs w:val="24"/>
        </w:rPr>
        <w:t>, ce qui permettra de réduire la phase d'adaptation et un démarrage rapide en production.</w:t>
      </w:r>
    </w:p>
    <w:p w:rsidR="007A5CFD" w:rsidRPr="007A5CFD" w:rsidRDefault="007A5CFD" w:rsidP="007A5CFD">
      <w:pPr>
        <w:spacing w:line="360" w:lineRule="auto"/>
        <w:jc w:val="both"/>
        <w:rPr>
          <w:rFonts w:ascii="Times New Roman" w:hAnsi="Times New Roman" w:cs="Times New Roman"/>
          <w:bCs/>
          <w:sz w:val="24"/>
          <w:szCs w:val="24"/>
        </w:rPr>
      </w:pPr>
      <w:r w:rsidRPr="007A5CFD">
        <w:rPr>
          <w:rFonts w:ascii="Times New Roman" w:hAnsi="Times New Roman" w:cs="Times New Roman"/>
          <w:bCs/>
          <w:sz w:val="24"/>
          <w:szCs w:val="24"/>
        </w:rPr>
        <w:t>L'analyse comparative des deux supports utilisés misent à l'essai dans des conditions identiques, nous a permet de constater que l'origine des granulés n'a pas d'influence sur les performances du bioréacteur.</w:t>
      </w:r>
    </w:p>
    <w:p w:rsidR="007A5CFD" w:rsidRDefault="007A5CFD" w:rsidP="007A5CFD">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La comparaison de nos résultats à ceux rapportés par la littérature, essentiellement les travaux de </w:t>
      </w:r>
      <w:r w:rsidRPr="00A9600D">
        <w:rPr>
          <w:rFonts w:ascii="Times New Roman" w:hAnsi="Times New Roman" w:cs="Times New Roman"/>
          <w:b/>
          <w:sz w:val="24"/>
          <w:szCs w:val="24"/>
        </w:rPr>
        <w:t xml:space="preserve">Rocher et al. (2008); </w:t>
      </w:r>
      <w:proofErr w:type="spellStart"/>
      <w:r w:rsidRPr="00A9600D">
        <w:rPr>
          <w:rFonts w:ascii="Times New Roman" w:hAnsi="Times New Roman" w:cs="Times New Roman"/>
          <w:b/>
          <w:sz w:val="24"/>
          <w:szCs w:val="24"/>
        </w:rPr>
        <w:t>Azimi</w:t>
      </w:r>
      <w:proofErr w:type="spellEnd"/>
      <w:r w:rsidRPr="00A9600D">
        <w:rPr>
          <w:rFonts w:ascii="Times New Roman" w:hAnsi="Times New Roman" w:cs="Times New Roman"/>
          <w:b/>
          <w:sz w:val="24"/>
          <w:szCs w:val="24"/>
        </w:rPr>
        <w:t xml:space="preserve"> et al. (2010)</w:t>
      </w:r>
      <w:r>
        <w:rPr>
          <w:rFonts w:ascii="Times New Roman" w:hAnsi="Times New Roman" w:cs="Times New Roman"/>
          <w:bCs/>
          <w:sz w:val="24"/>
          <w:szCs w:val="24"/>
        </w:rPr>
        <w:t xml:space="preserve"> ayant étudié la </w:t>
      </w:r>
      <w:proofErr w:type="spellStart"/>
      <w:r>
        <w:rPr>
          <w:rFonts w:ascii="Times New Roman" w:hAnsi="Times New Roman" w:cs="Times New Roman"/>
          <w:bCs/>
          <w:sz w:val="24"/>
          <w:szCs w:val="24"/>
        </w:rPr>
        <w:t>biofiltration</w:t>
      </w:r>
      <w:proofErr w:type="spellEnd"/>
      <w:r>
        <w:rPr>
          <w:rFonts w:ascii="Times New Roman" w:hAnsi="Times New Roman" w:cs="Times New Roman"/>
          <w:bCs/>
          <w:sz w:val="24"/>
          <w:szCs w:val="24"/>
        </w:rPr>
        <w:t xml:space="preserve"> des eaux sur support granulaire appelé Biolite, qui de nature argile expansée, nous a permet de qualifié les granulés de brique de fort potentiel pour le traitement des eaux par </w:t>
      </w:r>
      <w:proofErr w:type="spellStart"/>
      <w:r>
        <w:rPr>
          <w:rFonts w:ascii="Times New Roman" w:hAnsi="Times New Roman" w:cs="Times New Roman"/>
          <w:bCs/>
          <w:sz w:val="24"/>
          <w:szCs w:val="24"/>
        </w:rPr>
        <w:t>biofiltration</w:t>
      </w:r>
      <w:proofErr w:type="spellEnd"/>
      <w:r>
        <w:rPr>
          <w:rFonts w:ascii="Times New Roman" w:hAnsi="Times New Roman" w:cs="Times New Roman"/>
          <w:bCs/>
          <w:sz w:val="24"/>
          <w:szCs w:val="24"/>
        </w:rPr>
        <w:t xml:space="preserve"> d'une part les résultats enregistrés et d'autres parts sa&amp; grande disponibilité et son faible prix de reviens.  </w:t>
      </w:r>
    </w:p>
    <w:p w:rsidR="007A5CFD" w:rsidRDefault="007A5CFD" w:rsidP="007A5CFD">
      <w:pPr>
        <w:spacing w:line="360" w:lineRule="auto"/>
        <w:jc w:val="both"/>
        <w:rPr>
          <w:rFonts w:ascii="Times New Roman" w:hAnsi="Times New Roman" w:cs="Times New Roman"/>
          <w:bCs/>
          <w:sz w:val="24"/>
          <w:szCs w:val="24"/>
        </w:rPr>
      </w:pPr>
      <w:r w:rsidRPr="008D5A54">
        <w:rPr>
          <w:rFonts w:ascii="Times New Roman" w:hAnsi="Times New Roman" w:cs="Times New Roman"/>
          <w:bCs/>
          <w:noProof/>
          <w:sz w:val="24"/>
          <w:szCs w:val="24"/>
          <w:lang w:val="en-US"/>
        </w:rPr>
        <w:drawing>
          <wp:inline distT="0" distB="0" distL="0" distR="0">
            <wp:extent cx="5418389" cy="2802577"/>
            <wp:effectExtent l="19050" t="0" r="10861" b="0"/>
            <wp:docPr id="16"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7A5CFD" w:rsidRDefault="007A5CFD" w:rsidP="007A5CFD">
      <w:pPr>
        <w:spacing w:line="360" w:lineRule="auto"/>
        <w:jc w:val="both"/>
        <w:rPr>
          <w:rFonts w:ascii="Times New Roman" w:hAnsi="Times New Roman" w:cs="Times New Roman"/>
          <w:bCs/>
          <w:sz w:val="24"/>
          <w:szCs w:val="24"/>
        </w:rPr>
      </w:pPr>
      <w:r w:rsidRPr="008D5A54">
        <w:rPr>
          <w:rFonts w:ascii="Times New Roman" w:hAnsi="Times New Roman" w:cs="Times New Roman"/>
          <w:bCs/>
          <w:noProof/>
          <w:sz w:val="24"/>
          <w:szCs w:val="24"/>
          <w:lang w:val="en-US"/>
        </w:rPr>
        <w:drawing>
          <wp:inline distT="0" distB="0" distL="0" distR="0">
            <wp:extent cx="5420929" cy="2826328"/>
            <wp:effectExtent l="19050" t="0" r="27371" b="0"/>
            <wp:docPr id="17"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7A5CFD" w:rsidRDefault="00383A11" w:rsidP="007A5CFD">
      <w:pPr>
        <w:spacing w:line="360" w:lineRule="auto"/>
        <w:jc w:val="both"/>
        <w:rPr>
          <w:rFonts w:ascii="Times New Roman" w:hAnsi="Times New Roman" w:cs="Times New Roman"/>
          <w:bCs/>
          <w:sz w:val="24"/>
          <w:szCs w:val="24"/>
        </w:rPr>
      </w:pPr>
      <w:r>
        <w:rPr>
          <w:rFonts w:ascii="Times New Roman" w:hAnsi="Times New Roman" w:cs="Times New Roman"/>
          <w:b/>
          <w:sz w:val="24"/>
          <w:szCs w:val="24"/>
        </w:rPr>
        <w:t>Figure 8</w:t>
      </w:r>
      <w:r w:rsidR="007A5CFD" w:rsidRPr="00D74009">
        <w:rPr>
          <w:rFonts w:ascii="Times New Roman" w:hAnsi="Times New Roman" w:cs="Times New Roman"/>
          <w:b/>
          <w:sz w:val="24"/>
          <w:szCs w:val="24"/>
        </w:rPr>
        <w:t xml:space="preserve"> </w:t>
      </w:r>
      <w:proofErr w:type="gramStart"/>
      <w:r w:rsidR="007A5CFD" w:rsidRPr="00D74009">
        <w:rPr>
          <w:rFonts w:ascii="Times New Roman" w:hAnsi="Times New Roman" w:cs="Times New Roman"/>
          <w:b/>
          <w:sz w:val="24"/>
          <w:szCs w:val="24"/>
        </w:rPr>
        <w:t>:</w:t>
      </w:r>
      <w:r w:rsidR="007A5CFD">
        <w:rPr>
          <w:rFonts w:ascii="Times New Roman" w:hAnsi="Times New Roman" w:cs="Times New Roman"/>
          <w:bCs/>
          <w:sz w:val="24"/>
          <w:szCs w:val="24"/>
        </w:rPr>
        <w:t>Concentrations</w:t>
      </w:r>
      <w:proofErr w:type="gramEnd"/>
      <w:r w:rsidR="007A5CFD">
        <w:rPr>
          <w:rFonts w:ascii="Times New Roman" w:hAnsi="Times New Roman" w:cs="Times New Roman"/>
          <w:bCs/>
          <w:sz w:val="24"/>
          <w:szCs w:val="24"/>
        </w:rPr>
        <w:t xml:space="preserve"> en nitrates à l'entrée et à la sortie des bioréacteurs </w:t>
      </w:r>
      <w:r w:rsidR="007A5CFD" w:rsidRPr="00AE4EBC">
        <w:rPr>
          <w:rFonts w:ascii="Times New Roman" w:hAnsi="Times New Roman" w:cs="Times New Roman"/>
          <w:b/>
          <w:sz w:val="24"/>
          <w:szCs w:val="24"/>
        </w:rPr>
        <w:t xml:space="preserve">(A- granulés fournis par la Sarl </w:t>
      </w:r>
      <w:proofErr w:type="spellStart"/>
      <w:r w:rsidR="007A5CFD" w:rsidRPr="00AE4EBC">
        <w:rPr>
          <w:rFonts w:ascii="Times New Roman" w:hAnsi="Times New Roman" w:cs="Times New Roman"/>
          <w:b/>
          <w:sz w:val="24"/>
          <w:szCs w:val="24"/>
        </w:rPr>
        <w:t>Garouach</w:t>
      </w:r>
      <w:proofErr w:type="spellEnd"/>
      <w:r w:rsidR="007A5CFD" w:rsidRPr="00AE4EBC">
        <w:rPr>
          <w:rFonts w:ascii="Times New Roman" w:hAnsi="Times New Roman" w:cs="Times New Roman"/>
          <w:b/>
          <w:sz w:val="24"/>
          <w:szCs w:val="24"/>
        </w:rPr>
        <w:t xml:space="preserve">; B-granulés fournis par la </w:t>
      </w:r>
      <w:proofErr w:type="spellStart"/>
      <w:r w:rsidR="007A5CFD" w:rsidRPr="00AE4EBC">
        <w:rPr>
          <w:rFonts w:ascii="Times New Roman" w:hAnsi="Times New Roman" w:cs="Times New Roman"/>
          <w:b/>
          <w:sz w:val="24"/>
          <w:szCs w:val="24"/>
        </w:rPr>
        <w:t>sarl</w:t>
      </w:r>
      <w:proofErr w:type="spellEnd"/>
      <w:r w:rsidR="007A5CFD" w:rsidRPr="00AE4EBC">
        <w:rPr>
          <w:rFonts w:ascii="Times New Roman" w:hAnsi="Times New Roman" w:cs="Times New Roman"/>
          <w:b/>
          <w:sz w:val="24"/>
          <w:szCs w:val="24"/>
        </w:rPr>
        <w:t xml:space="preserve"> </w:t>
      </w:r>
      <w:proofErr w:type="spellStart"/>
      <w:r w:rsidR="007A5CFD" w:rsidRPr="00AE4EBC">
        <w:rPr>
          <w:rFonts w:ascii="Times New Roman" w:hAnsi="Times New Roman" w:cs="Times New Roman"/>
          <w:b/>
          <w:sz w:val="24"/>
          <w:szCs w:val="24"/>
        </w:rPr>
        <w:t>Benhammadi</w:t>
      </w:r>
      <w:proofErr w:type="spellEnd"/>
      <w:r w:rsidR="007A5CFD" w:rsidRPr="00AE4EBC">
        <w:rPr>
          <w:rFonts w:ascii="Times New Roman" w:hAnsi="Times New Roman" w:cs="Times New Roman"/>
          <w:b/>
          <w:sz w:val="24"/>
          <w:szCs w:val="24"/>
        </w:rPr>
        <w:t>)</w:t>
      </w:r>
      <w:r w:rsidR="007A5CFD">
        <w:rPr>
          <w:rFonts w:ascii="Times New Roman" w:hAnsi="Times New Roman" w:cs="Times New Roman"/>
          <w:bCs/>
          <w:sz w:val="24"/>
          <w:szCs w:val="24"/>
        </w:rPr>
        <w:t>.</w:t>
      </w:r>
    </w:p>
    <w:p w:rsidR="007A5CFD" w:rsidRDefault="007A5CFD" w:rsidP="007A5CFD">
      <w:pPr>
        <w:spacing w:line="360" w:lineRule="auto"/>
        <w:rPr>
          <w:rFonts w:ascii="Times New Roman" w:hAnsi="Times New Roman" w:cs="Times New Roman"/>
          <w:b/>
          <w:sz w:val="24"/>
          <w:szCs w:val="24"/>
        </w:rPr>
      </w:pPr>
    </w:p>
    <w:p w:rsidR="007A5CFD" w:rsidRDefault="007A5CFD" w:rsidP="007A5CFD">
      <w:pPr>
        <w:spacing w:line="360" w:lineRule="auto"/>
        <w:rPr>
          <w:rFonts w:ascii="Times New Roman" w:hAnsi="Times New Roman" w:cs="Times New Roman"/>
          <w:b/>
          <w:sz w:val="24"/>
          <w:szCs w:val="24"/>
        </w:rPr>
      </w:pPr>
    </w:p>
    <w:p w:rsidR="007A5CFD" w:rsidRDefault="00BE4C6F" w:rsidP="00D447AF">
      <w:pPr>
        <w:pStyle w:val="Titre2"/>
      </w:pPr>
      <w:bookmarkStart w:id="47" w:name="_Toc517715174"/>
      <w:r>
        <w:lastRenderedPageBreak/>
        <w:t>III.</w:t>
      </w:r>
      <w:r w:rsidR="007A5CFD">
        <w:t>2. Profil des nitrites en</w:t>
      </w:r>
      <w:r w:rsidR="007A5CFD" w:rsidRPr="00A9600D">
        <w:t xml:space="preserve"> sortie</w:t>
      </w:r>
      <w:r w:rsidR="007A5CFD">
        <w:t xml:space="preserve"> des réacteurs</w:t>
      </w:r>
      <w:bookmarkEnd w:id="47"/>
    </w:p>
    <w:p w:rsidR="007A5CFD" w:rsidRDefault="007A5CFD" w:rsidP="00CA692C">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Le niveau de concentrations en nitrites dans les eaux traités et même de surface est un facteur important à prendre en considération lors du dimensionnement d'un réacteur de dénitrification. Ces processus biologiques susceptibles de contribuer de manière significative à la contamination du milieu sont à suivre afin de ne pas dépasser les valeurs limites fixées à 0,3 </w:t>
      </w:r>
      <w:proofErr w:type="spellStart"/>
      <w:r>
        <w:rPr>
          <w:rFonts w:ascii="Times New Roman" w:hAnsi="Times New Roman" w:cs="Times New Roman"/>
          <w:bCs/>
          <w:sz w:val="24"/>
          <w:szCs w:val="24"/>
        </w:rPr>
        <w:t>mg.L</w:t>
      </w:r>
      <w:proofErr w:type="spellEnd"/>
      <w:r>
        <w:rPr>
          <w:rFonts w:ascii="Times New Roman" w:hAnsi="Times New Roman" w:cs="Times New Roman"/>
          <w:bCs/>
          <w:sz w:val="24"/>
          <w:szCs w:val="24"/>
          <w:vertAlign w:val="superscript"/>
        </w:rPr>
        <w:t>-1</w:t>
      </w:r>
      <w:r>
        <w:rPr>
          <w:rFonts w:ascii="Times New Roman" w:hAnsi="Times New Roman" w:cs="Times New Roman"/>
          <w:bCs/>
          <w:sz w:val="24"/>
          <w:szCs w:val="24"/>
        </w:rPr>
        <w:t>. Le contrôle de l'apparition des nitrites en sortie des bioréacteurs, nous a permet de tracer les courbes de la figure</w:t>
      </w:r>
      <w:r w:rsidR="00CA692C" w:rsidRPr="00AE4EBC">
        <w:rPr>
          <w:rFonts w:ascii="Times New Roman" w:hAnsi="Times New Roman" w:cs="Times New Roman"/>
          <w:bCs/>
          <w:sz w:val="24"/>
          <w:szCs w:val="24"/>
        </w:rPr>
        <w:t>9</w:t>
      </w:r>
      <w:r>
        <w:rPr>
          <w:rFonts w:ascii="Times New Roman" w:hAnsi="Times New Roman" w:cs="Times New Roman"/>
          <w:bCs/>
          <w:sz w:val="24"/>
          <w:szCs w:val="24"/>
        </w:rPr>
        <w:t>.</w:t>
      </w:r>
    </w:p>
    <w:p w:rsidR="007A5CFD" w:rsidRDefault="007A5CFD" w:rsidP="00CA692C">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L'analyse de la figure ci-dessous, nous a permis de tirer les observations suivantes:     </w:t>
      </w:r>
    </w:p>
    <w:p w:rsidR="007A5CFD" w:rsidRDefault="007A5CFD" w:rsidP="007A5CFD">
      <w:pPr>
        <w:spacing w:line="360" w:lineRule="auto"/>
        <w:rPr>
          <w:rFonts w:ascii="Times New Roman" w:hAnsi="Times New Roman" w:cs="Times New Roman"/>
          <w:bCs/>
          <w:sz w:val="24"/>
          <w:szCs w:val="24"/>
        </w:rPr>
      </w:pPr>
      <w:r w:rsidRPr="00FE5BF9">
        <w:rPr>
          <w:rFonts w:ascii="Times New Roman" w:hAnsi="Times New Roman" w:cs="Times New Roman"/>
          <w:bCs/>
          <w:noProof/>
          <w:sz w:val="24"/>
          <w:szCs w:val="24"/>
          <w:lang w:val="en-US"/>
        </w:rPr>
        <w:drawing>
          <wp:inline distT="0" distB="0" distL="0" distR="0">
            <wp:extent cx="5752357" cy="2738755"/>
            <wp:effectExtent l="19050" t="0" r="19793" b="4445"/>
            <wp:docPr id="21" name="Graphique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7A5CFD" w:rsidRDefault="007A5CFD" w:rsidP="007A5CFD">
      <w:pPr>
        <w:spacing w:line="360" w:lineRule="auto"/>
        <w:rPr>
          <w:rFonts w:ascii="Times New Roman" w:hAnsi="Times New Roman" w:cs="Times New Roman"/>
          <w:bCs/>
          <w:sz w:val="24"/>
          <w:szCs w:val="24"/>
        </w:rPr>
      </w:pPr>
      <w:r w:rsidRPr="00E76249">
        <w:rPr>
          <w:rFonts w:ascii="Times New Roman" w:hAnsi="Times New Roman" w:cs="Times New Roman"/>
          <w:bCs/>
          <w:noProof/>
          <w:sz w:val="24"/>
          <w:szCs w:val="24"/>
          <w:lang w:val="en-US"/>
        </w:rPr>
        <w:drawing>
          <wp:inline distT="0" distB="0" distL="0" distR="0">
            <wp:extent cx="5823609" cy="2738755"/>
            <wp:effectExtent l="19050" t="0" r="24741" b="4445"/>
            <wp:docPr id="20" name="Graphique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7A5CFD" w:rsidRPr="00AE4EBC" w:rsidRDefault="007A5CFD" w:rsidP="00FE68D6">
      <w:pPr>
        <w:pStyle w:val="Titre4"/>
        <w:rPr>
          <w:b w:val="0"/>
          <w:bCs w:val="0"/>
          <w:i/>
          <w:iCs/>
          <w:lang w:bidi="ar-DZ"/>
        </w:rPr>
      </w:pPr>
      <w:bookmarkStart w:id="48" w:name="_Toc517715175"/>
      <w:bookmarkStart w:id="49" w:name="_Toc246262073"/>
      <w:r>
        <w:rPr>
          <w:lang w:bidi="ar-DZ"/>
        </w:rPr>
        <w:lastRenderedPageBreak/>
        <w:t>Figure</w:t>
      </w:r>
      <w:r w:rsidR="00CA692C">
        <w:rPr>
          <w:rFonts w:ascii="Times New Roman" w:hAnsi="Times New Roman" w:cs="Times New Roman"/>
          <w:color w:val="0D0D0D" w:themeColor="text1" w:themeTint="F2"/>
        </w:rPr>
        <w:t>9</w:t>
      </w:r>
      <w:r>
        <w:rPr>
          <w:lang w:bidi="ar-DZ"/>
        </w:rPr>
        <w:t xml:space="preserve">: </w:t>
      </w:r>
      <w:r w:rsidRPr="00D447AF">
        <w:rPr>
          <w:b w:val="0"/>
          <w:bCs w:val="0"/>
          <w:lang w:bidi="ar-DZ"/>
        </w:rPr>
        <w:t xml:space="preserve">Concentrations des nitrites en sortie des colonnes de dénitrification </w:t>
      </w:r>
      <w:r w:rsidR="00D447AF" w:rsidRPr="00AE4EBC">
        <w:rPr>
          <w:lang w:bidi="ar-DZ"/>
        </w:rPr>
        <w:t xml:space="preserve">(A- </w:t>
      </w:r>
      <w:r w:rsidRPr="00AE4EBC">
        <w:rPr>
          <w:lang w:bidi="ar-DZ"/>
        </w:rPr>
        <w:t xml:space="preserve">granulés fournis par la Sarl </w:t>
      </w:r>
      <w:proofErr w:type="spellStart"/>
      <w:r w:rsidRPr="00AE4EBC">
        <w:rPr>
          <w:lang w:bidi="ar-DZ"/>
        </w:rPr>
        <w:t>Garouach</w:t>
      </w:r>
      <w:proofErr w:type="spellEnd"/>
      <w:r w:rsidRPr="00AE4EBC">
        <w:rPr>
          <w:lang w:bidi="ar-DZ"/>
        </w:rPr>
        <w:t xml:space="preserve">; B-granulés fournis par la </w:t>
      </w:r>
      <w:proofErr w:type="spellStart"/>
      <w:r w:rsidRPr="00AE4EBC">
        <w:rPr>
          <w:lang w:bidi="ar-DZ"/>
        </w:rPr>
        <w:t>sarl</w:t>
      </w:r>
      <w:proofErr w:type="spellEnd"/>
      <w:r w:rsidRPr="00AE4EBC">
        <w:rPr>
          <w:lang w:bidi="ar-DZ"/>
        </w:rPr>
        <w:t xml:space="preserve"> </w:t>
      </w:r>
      <w:proofErr w:type="spellStart"/>
      <w:r w:rsidRPr="00AE4EBC">
        <w:rPr>
          <w:lang w:bidi="ar-DZ"/>
        </w:rPr>
        <w:t>Benhammadi</w:t>
      </w:r>
      <w:proofErr w:type="spellEnd"/>
      <w:r w:rsidRPr="00AE4EBC">
        <w:rPr>
          <w:lang w:bidi="ar-DZ"/>
        </w:rPr>
        <w:t>)</w:t>
      </w:r>
      <w:bookmarkEnd w:id="48"/>
      <w:r w:rsidR="00AE4EBC">
        <w:rPr>
          <w:b w:val="0"/>
          <w:bCs w:val="0"/>
          <w:lang w:bidi="ar-DZ"/>
        </w:rPr>
        <w:t>.</w:t>
      </w:r>
    </w:p>
    <w:p w:rsidR="00CA692C" w:rsidRDefault="00CA692C" w:rsidP="00CA692C">
      <w:pPr>
        <w:spacing w:line="360" w:lineRule="auto"/>
        <w:jc w:val="both"/>
        <w:rPr>
          <w:rFonts w:ascii="Times New Roman" w:hAnsi="Times New Roman" w:cs="Times New Roman"/>
          <w:bCs/>
          <w:sz w:val="24"/>
          <w:szCs w:val="24"/>
        </w:rPr>
      </w:pPr>
      <w:bookmarkStart w:id="50" w:name="_Toc517715176"/>
      <w:r>
        <w:rPr>
          <w:rFonts w:ascii="Times New Roman" w:hAnsi="Times New Roman" w:cs="Times New Roman"/>
          <w:bCs/>
          <w:sz w:val="24"/>
          <w:szCs w:val="24"/>
        </w:rPr>
        <w:t xml:space="preserve">La production de nitrites était importante au démarrage du bioréacteur, ceci s'explique par le fait que les populations </w:t>
      </w:r>
      <w:proofErr w:type="spellStart"/>
      <w:r>
        <w:rPr>
          <w:rFonts w:ascii="Times New Roman" w:hAnsi="Times New Roman" w:cs="Times New Roman"/>
          <w:bCs/>
          <w:sz w:val="24"/>
          <w:szCs w:val="24"/>
        </w:rPr>
        <w:t>dénitrifiantes</w:t>
      </w:r>
      <w:proofErr w:type="spellEnd"/>
      <w:r>
        <w:rPr>
          <w:rFonts w:ascii="Times New Roman" w:hAnsi="Times New Roman" w:cs="Times New Roman"/>
          <w:bCs/>
          <w:sz w:val="24"/>
          <w:szCs w:val="24"/>
        </w:rPr>
        <w:t xml:space="preserve"> impliquées ne se sont pas suffisamment développées et le </w:t>
      </w:r>
      <w:proofErr w:type="spellStart"/>
      <w:r>
        <w:rPr>
          <w:rFonts w:ascii="Times New Roman" w:hAnsi="Times New Roman" w:cs="Times New Roman"/>
          <w:bCs/>
          <w:sz w:val="24"/>
          <w:szCs w:val="24"/>
        </w:rPr>
        <w:t>biofilm</w:t>
      </w:r>
      <w:proofErr w:type="spellEnd"/>
      <w:r>
        <w:rPr>
          <w:rFonts w:ascii="Times New Roman" w:hAnsi="Times New Roman" w:cs="Times New Roman"/>
          <w:bCs/>
          <w:sz w:val="24"/>
          <w:szCs w:val="24"/>
        </w:rPr>
        <w:t xml:space="preserve"> n'est pas encore bien formé. </w:t>
      </w:r>
    </w:p>
    <w:p w:rsidR="00CA692C" w:rsidRDefault="00CA692C" w:rsidP="00CA692C">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Après dix jours de fonctionnement la concentration en nitrites à la sortie des bioréacteurs a considérablement diminué surtout pour la colonne de dénitrification remplie de granulés de brique provenant de la Sarl </w:t>
      </w:r>
      <w:proofErr w:type="spellStart"/>
      <w:r>
        <w:rPr>
          <w:rFonts w:ascii="Times New Roman" w:hAnsi="Times New Roman" w:cs="Times New Roman"/>
          <w:bCs/>
          <w:sz w:val="24"/>
          <w:szCs w:val="24"/>
        </w:rPr>
        <w:t>Garouach</w:t>
      </w:r>
      <w:proofErr w:type="spellEnd"/>
      <w:r>
        <w:rPr>
          <w:rFonts w:ascii="Times New Roman" w:hAnsi="Times New Roman" w:cs="Times New Roman"/>
          <w:bCs/>
          <w:sz w:val="24"/>
          <w:szCs w:val="24"/>
        </w:rPr>
        <w:t xml:space="preserve">. Néanmoins, l'accroissement des concentrations en nitrites à la sortie lorsque la charge en nitrates imposée était supérieure à 70 </w:t>
      </w:r>
      <w:proofErr w:type="spellStart"/>
      <w:r>
        <w:rPr>
          <w:rFonts w:ascii="Times New Roman" w:hAnsi="Times New Roman" w:cs="Times New Roman"/>
          <w:bCs/>
          <w:sz w:val="24"/>
          <w:szCs w:val="24"/>
        </w:rPr>
        <w:t>mg.L</w:t>
      </w:r>
      <w:proofErr w:type="spellEnd"/>
      <w:r>
        <w:rPr>
          <w:rFonts w:ascii="Times New Roman" w:hAnsi="Times New Roman" w:cs="Times New Roman"/>
          <w:bCs/>
          <w:sz w:val="24"/>
          <w:szCs w:val="24"/>
          <w:vertAlign w:val="superscript"/>
        </w:rPr>
        <w:t xml:space="preserve">-1 </w:t>
      </w:r>
      <w:r>
        <w:rPr>
          <w:rFonts w:ascii="Times New Roman" w:hAnsi="Times New Roman" w:cs="Times New Roman"/>
          <w:bCs/>
          <w:sz w:val="24"/>
          <w:szCs w:val="24"/>
        </w:rPr>
        <w:t xml:space="preserve">est due à l'incapacité du </w:t>
      </w:r>
      <w:proofErr w:type="spellStart"/>
      <w:r>
        <w:rPr>
          <w:rFonts w:ascii="Times New Roman" w:hAnsi="Times New Roman" w:cs="Times New Roman"/>
          <w:bCs/>
          <w:sz w:val="24"/>
          <w:szCs w:val="24"/>
        </w:rPr>
        <w:t>biofilm</w:t>
      </w:r>
      <w:proofErr w:type="spellEnd"/>
      <w:r>
        <w:rPr>
          <w:rFonts w:ascii="Times New Roman" w:hAnsi="Times New Roman" w:cs="Times New Roman"/>
          <w:bCs/>
          <w:sz w:val="24"/>
          <w:szCs w:val="24"/>
        </w:rPr>
        <w:t xml:space="preserve"> formé à transformer les nitrates en azote moléculaire.</w:t>
      </w:r>
    </w:p>
    <w:p w:rsidR="00CA692C" w:rsidRDefault="00CA692C" w:rsidP="00CA692C">
      <w:pPr>
        <w:spacing w:line="360" w:lineRule="auto"/>
        <w:jc w:val="both"/>
        <w:rPr>
          <w:rFonts w:ascii="Times New Roman" w:hAnsi="Times New Roman" w:cs="Times New Roman"/>
          <w:bCs/>
          <w:sz w:val="24"/>
          <w:szCs w:val="24"/>
        </w:rPr>
      </w:pPr>
      <w:r w:rsidRPr="0010593A">
        <w:rPr>
          <w:rFonts w:ascii="Times New Roman" w:hAnsi="Times New Roman" w:cs="Times New Roman"/>
          <w:b/>
          <w:sz w:val="24"/>
          <w:szCs w:val="24"/>
        </w:rPr>
        <w:t>D'après Rocher et al. (2008),</w:t>
      </w:r>
      <w:r>
        <w:rPr>
          <w:rFonts w:ascii="Times New Roman" w:hAnsi="Times New Roman" w:cs="Times New Roman"/>
          <w:bCs/>
          <w:sz w:val="24"/>
          <w:szCs w:val="24"/>
        </w:rPr>
        <w:t xml:space="preserve"> les stations d'épuration, et en particulier celles conçues pour assurer un traitement complet de l'azote par </w:t>
      </w:r>
      <w:proofErr w:type="spellStart"/>
      <w:r>
        <w:rPr>
          <w:rFonts w:ascii="Times New Roman" w:hAnsi="Times New Roman" w:cs="Times New Roman"/>
          <w:bCs/>
          <w:sz w:val="24"/>
          <w:szCs w:val="24"/>
        </w:rPr>
        <w:t>biofiltration</w:t>
      </w:r>
      <w:proofErr w:type="spellEnd"/>
      <w:r>
        <w:rPr>
          <w:rFonts w:ascii="Times New Roman" w:hAnsi="Times New Roman" w:cs="Times New Roman"/>
          <w:bCs/>
          <w:sz w:val="24"/>
          <w:szCs w:val="24"/>
        </w:rPr>
        <w:t xml:space="preserve"> (Nitrification+ Dénitrification) sont des sources potentielles de nitrites. En effet, l'apparition de ces espèces est sous l'influence du type de support, de la source de carbone utilisée et de charge appliquée à l'entrée.</w:t>
      </w:r>
    </w:p>
    <w:p w:rsidR="00CA692C" w:rsidRDefault="00CA692C" w:rsidP="00CA692C">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Le dosage du substrat carboné constitue d'après </w:t>
      </w:r>
      <w:proofErr w:type="spellStart"/>
      <w:r w:rsidRPr="00212900">
        <w:rPr>
          <w:rFonts w:ascii="Times New Roman" w:hAnsi="Times New Roman" w:cs="Times New Roman"/>
          <w:b/>
          <w:sz w:val="24"/>
          <w:szCs w:val="24"/>
        </w:rPr>
        <w:t>Azimi</w:t>
      </w:r>
      <w:proofErr w:type="spellEnd"/>
      <w:r w:rsidRPr="00212900">
        <w:rPr>
          <w:rFonts w:ascii="Times New Roman" w:hAnsi="Times New Roman" w:cs="Times New Roman"/>
          <w:b/>
          <w:sz w:val="24"/>
          <w:szCs w:val="24"/>
        </w:rPr>
        <w:t xml:space="preserve"> et al. (2010</w:t>
      </w:r>
      <w:proofErr w:type="gramStart"/>
      <w:r w:rsidRPr="00212900">
        <w:rPr>
          <w:rFonts w:ascii="Times New Roman" w:hAnsi="Times New Roman" w:cs="Times New Roman"/>
          <w:b/>
          <w:sz w:val="24"/>
          <w:szCs w:val="24"/>
        </w:rPr>
        <w:t>)</w:t>
      </w:r>
      <w:r>
        <w:rPr>
          <w:rFonts w:ascii="Times New Roman" w:hAnsi="Times New Roman" w:cs="Times New Roman"/>
          <w:bCs/>
          <w:sz w:val="24"/>
          <w:szCs w:val="24"/>
        </w:rPr>
        <w:t>un</w:t>
      </w:r>
      <w:proofErr w:type="gramEnd"/>
      <w:r>
        <w:rPr>
          <w:rFonts w:ascii="Times New Roman" w:hAnsi="Times New Roman" w:cs="Times New Roman"/>
          <w:bCs/>
          <w:sz w:val="24"/>
          <w:szCs w:val="24"/>
        </w:rPr>
        <w:t xml:space="preserve"> véritable moteur de la dénitrification. Des conditions </w:t>
      </w:r>
      <w:proofErr w:type="spellStart"/>
      <w:r>
        <w:rPr>
          <w:rFonts w:ascii="Times New Roman" w:hAnsi="Times New Roman" w:cs="Times New Roman"/>
          <w:bCs/>
          <w:sz w:val="24"/>
          <w:szCs w:val="24"/>
        </w:rPr>
        <w:t>limitantes</w:t>
      </w:r>
      <w:proofErr w:type="spellEnd"/>
      <w:r>
        <w:rPr>
          <w:rFonts w:ascii="Times New Roman" w:hAnsi="Times New Roman" w:cs="Times New Roman"/>
          <w:bCs/>
          <w:sz w:val="24"/>
          <w:szCs w:val="24"/>
        </w:rPr>
        <w:t xml:space="preserve"> en carbone induisent une dénitrification incomplète qui se traduit par une chute des rendements et l'apparition des formes azotées partiellement réduites et, en particulier, des nitrites.</w:t>
      </w:r>
    </w:p>
    <w:p w:rsidR="00CA692C" w:rsidRPr="00212900" w:rsidRDefault="00CA692C" w:rsidP="00CA692C">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Sur le plan comparatif des supports utilisés, les résultats ont montré que l'origine des granulés utilisés n'a pas d'effet sur les performances de dénitrification par </w:t>
      </w:r>
      <w:proofErr w:type="spellStart"/>
      <w:r>
        <w:rPr>
          <w:rFonts w:ascii="Times New Roman" w:hAnsi="Times New Roman" w:cs="Times New Roman"/>
          <w:bCs/>
          <w:sz w:val="24"/>
          <w:szCs w:val="24"/>
        </w:rPr>
        <w:t>biofiltration</w:t>
      </w:r>
      <w:proofErr w:type="spellEnd"/>
      <w:r>
        <w:rPr>
          <w:rFonts w:ascii="Times New Roman" w:hAnsi="Times New Roman" w:cs="Times New Roman"/>
          <w:bCs/>
          <w:sz w:val="24"/>
          <w:szCs w:val="24"/>
        </w:rPr>
        <w:t xml:space="preserve">. Les différences observées sont probablement liées aux erreurs de dosage du substrat carboné, phosphoré et azoté.     </w:t>
      </w:r>
    </w:p>
    <w:p w:rsidR="007A5CFD" w:rsidRPr="00A212FD" w:rsidRDefault="00BE4C6F" w:rsidP="00D447AF">
      <w:pPr>
        <w:pStyle w:val="Titre2"/>
        <w:rPr>
          <w:i/>
          <w:iCs/>
          <w:lang w:bidi="ar-DZ"/>
        </w:rPr>
      </w:pPr>
      <w:r>
        <w:rPr>
          <w:lang w:bidi="ar-DZ"/>
        </w:rPr>
        <w:t>III.</w:t>
      </w:r>
      <w:r w:rsidR="007A5CFD">
        <w:rPr>
          <w:lang w:bidi="ar-DZ"/>
        </w:rPr>
        <w:t xml:space="preserve">3. Profils du  </w:t>
      </w:r>
      <w:r w:rsidR="007A5CFD" w:rsidRPr="00A212FD">
        <w:rPr>
          <w:lang w:bidi="ar-DZ"/>
        </w:rPr>
        <w:t>pH</w:t>
      </w:r>
      <w:bookmarkEnd w:id="49"/>
      <w:r w:rsidR="007A5CFD">
        <w:rPr>
          <w:lang w:bidi="ar-DZ"/>
        </w:rPr>
        <w:t xml:space="preserve"> des eaux traitées.</w:t>
      </w:r>
      <w:bookmarkEnd w:id="50"/>
    </w:p>
    <w:p w:rsidR="007A5CFD" w:rsidRDefault="007A5CFD" w:rsidP="007A5CFD">
      <w:pPr>
        <w:spacing w:line="360" w:lineRule="auto"/>
        <w:jc w:val="both"/>
        <w:rPr>
          <w:rFonts w:asciiTheme="majorBidi" w:hAnsiTheme="majorBidi" w:cstheme="majorBidi"/>
          <w:sz w:val="24"/>
          <w:szCs w:val="24"/>
          <w:lang w:bidi="ar-DZ"/>
        </w:rPr>
      </w:pPr>
      <w:r w:rsidRPr="0051529E">
        <w:rPr>
          <w:rFonts w:asciiTheme="majorBidi" w:hAnsiTheme="majorBidi" w:cstheme="majorBidi"/>
          <w:b/>
          <w:bCs/>
          <w:sz w:val="24"/>
          <w:szCs w:val="24"/>
          <w:lang w:bidi="ar-DZ"/>
        </w:rPr>
        <w:tab/>
      </w:r>
      <w:r>
        <w:rPr>
          <w:rFonts w:asciiTheme="majorBidi" w:hAnsiTheme="majorBidi" w:cstheme="majorBidi"/>
          <w:sz w:val="24"/>
          <w:szCs w:val="24"/>
          <w:lang w:bidi="ar-DZ"/>
        </w:rPr>
        <w:t>Le suivi du pH à l'entrée et à la  sortie des colonnes de dénitrification est un élément important à considérer, afin de pouvoir expliquer les variations des rendements d'épuration. En   La majorité des études portant sur l'influence du p</w:t>
      </w:r>
      <w:r w:rsidRPr="0051529E">
        <w:rPr>
          <w:rFonts w:asciiTheme="majorBidi" w:hAnsiTheme="majorBidi" w:cstheme="majorBidi"/>
          <w:sz w:val="24"/>
          <w:szCs w:val="24"/>
          <w:lang w:bidi="ar-DZ"/>
        </w:rPr>
        <w:t>H du milieu environnent le processus de dén</w:t>
      </w:r>
      <w:r>
        <w:rPr>
          <w:rFonts w:asciiTheme="majorBidi" w:hAnsiTheme="majorBidi" w:cstheme="majorBidi"/>
          <w:sz w:val="24"/>
          <w:szCs w:val="24"/>
          <w:lang w:bidi="ar-DZ"/>
        </w:rPr>
        <w:t>itrification rapportent que le p</w:t>
      </w:r>
      <w:r w:rsidRPr="0051529E">
        <w:rPr>
          <w:rFonts w:asciiTheme="majorBidi" w:hAnsiTheme="majorBidi" w:cstheme="majorBidi"/>
          <w:sz w:val="24"/>
          <w:szCs w:val="24"/>
          <w:lang w:bidi="ar-DZ"/>
        </w:rPr>
        <w:t>H op</w:t>
      </w:r>
      <w:r>
        <w:rPr>
          <w:rFonts w:asciiTheme="majorBidi" w:hAnsiTheme="majorBidi" w:cstheme="majorBidi"/>
          <w:sz w:val="24"/>
          <w:szCs w:val="24"/>
          <w:lang w:bidi="ar-DZ"/>
        </w:rPr>
        <w:t>timum se situe entre 7 et</w:t>
      </w:r>
      <w:r w:rsidRPr="0051529E">
        <w:rPr>
          <w:rFonts w:asciiTheme="majorBidi" w:hAnsiTheme="majorBidi" w:cstheme="majorBidi"/>
          <w:sz w:val="24"/>
          <w:szCs w:val="24"/>
          <w:lang w:bidi="ar-DZ"/>
        </w:rPr>
        <w:t xml:space="preserve"> 8. Des valeurs </w:t>
      </w:r>
      <w:r>
        <w:rPr>
          <w:rFonts w:asciiTheme="majorBidi" w:hAnsiTheme="majorBidi" w:cstheme="majorBidi"/>
          <w:sz w:val="24"/>
          <w:szCs w:val="24"/>
          <w:lang w:bidi="ar-DZ"/>
        </w:rPr>
        <w:t>de p</w:t>
      </w:r>
      <w:r w:rsidRPr="0051529E">
        <w:rPr>
          <w:rFonts w:asciiTheme="majorBidi" w:hAnsiTheme="majorBidi" w:cstheme="majorBidi"/>
          <w:sz w:val="24"/>
          <w:szCs w:val="24"/>
          <w:lang w:bidi="ar-DZ"/>
        </w:rPr>
        <w:t>H inférieur</w:t>
      </w:r>
      <w:r>
        <w:rPr>
          <w:rFonts w:asciiTheme="majorBidi" w:hAnsiTheme="majorBidi" w:cstheme="majorBidi"/>
          <w:sz w:val="24"/>
          <w:szCs w:val="24"/>
          <w:lang w:bidi="ar-DZ"/>
        </w:rPr>
        <w:t>es</w:t>
      </w:r>
      <w:r w:rsidRPr="0051529E">
        <w:rPr>
          <w:rFonts w:asciiTheme="majorBidi" w:hAnsiTheme="majorBidi" w:cstheme="majorBidi"/>
          <w:sz w:val="24"/>
          <w:szCs w:val="24"/>
          <w:lang w:bidi="ar-DZ"/>
        </w:rPr>
        <w:t xml:space="preserve"> à 6 ou supérieur</w:t>
      </w:r>
      <w:r>
        <w:rPr>
          <w:rFonts w:asciiTheme="majorBidi" w:hAnsiTheme="majorBidi" w:cstheme="majorBidi"/>
          <w:sz w:val="24"/>
          <w:szCs w:val="24"/>
          <w:lang w:bidi="ar-DZ"/>
        </w:rPr>
        <w:t>es</w:t>
      </w:r>
      <w:r w:rsidRPr="0051529E">
        <w:rPr>
          <w:rFonts w:asciiTheme="majorBidi" w:hAnsiTheme="majorBidi" w:cstheme="majorBidi"/>
          <w:sz w:val="24"/>
          <w:szCs w:val="24"/>
          <w:lang w:bidi="ar-DZ"/>
        </w:rPr>
        <w:t xml:space="preserve"> à 9 peuvent être à l'origine d'une déchéance considérable et même arrêt du processus de dénitrification </w:t>
      </w:r>
      <w:r w:rsidRPr="008C0398">
        <w:rPr>
          <w:rFonts w:asciiTheme="majorBidi" w:hAnsiTheme="majorBidi" w:cstheme="majorBidi"/>
          <w:b/>
          <w:bCs/>
          <w:sz w:val="24"/>
          <w:szCs w:val="24"/>
          <w:lang w:bidi="ar-DZ"/>
        </w:rPr>
        <w:t xml:space="preserve">(Oh et </w:t>
      </w:r>
      <w:proofErr w:type="gramStart"/>
      <w:r w:rsidRPr="008C0398">
        <w:rPr>
          <w:rFonts w:asciiTheme="majorBidi" w:hAnsiTheme="majorBidi" w:cstheme="majorBidi"/>
          <w:b/>
          <w:bCs/>
          <w:sz w:val="24"/>
          <w:szCs w:val="24"/>
          <w:lang w:bidi="ar-DZ"/>
        </w:rPr>
        <w:t>al.,</w:t>
      </w:r>
      <w:proofErr w:type="gramEnd"/>
      <w:r w:rsidRPr="008C0398">
        <w:rPr>
          <w:rFonts w:asciiTheme="majorBidi" w:hAnsiTheme="majorBidi" w:cstheme="majorBidi"/>
          <w:b/>
          <w:bCs/>
          <w:sz w:val="24"/>
          <w:szCs w:val="24"/>
          <w:lang w:bidi="ar-DZ"/>
        </w:rPr>
        <w:t xml:space="preserve"> 2000).</w:t>
      </w:r>
    </w:p>
    <w:p w:rsidR="007A5CFD" w:rsidRDefault="007A5CFD" w:rsidP="00CA692C">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lastRenderedPageBreak/>
        <w:t>La figure</w:t>
      </w:r>
      <w:r w:rsidR="00CA692C" w:rsidRPr="00AE4EBC">
        <w:rPr>
          <w:rFonts w:ascii="Times New Roman" w:hAnsi="Times New Roman" w:cs="Times New Roman"/>
          <w:bCs/>
          <w:sz w:val="24"/>
          <w:szCs w:val="24"/>
        </w:rPr>
        <w:t>10</w:t>
      </w:r>
      <w:r>
        <w:rPr>
          <w:rFonts w:asciiTheme="majorBidi" w:hAnsiTheme="majorBidi" w:cstheme="majorBidi"/>
          <w:sz w:val="24"/>
          <w:szCs w:val="24"/>
          <w:lang w:bidi="ar-DZ"/>
        </w:rPr>
        <w:t xml:space="preserve">montre les profils du pH tout le long de la période de fonctionnement des colonnes conçues. </w:t>
      </w:r>
    </w:p>
    <w:p w:rsidR="007A5CFD" w:rsidRDefault="004612DD" w:rsidP="007A5CFD">
      <w:pPr>
        <w:spacing w:line="360" w:lineRule="auto"/>
        <w:jc w:val="both"/>
        <w:rPr>
          <w:rFonts w:asciiTheme="majorBidi" w:hAnsiTheme="majorBidi" w:cstheme="majorBidi"/>
          <w:sz w:val="24"/>
          <w:szCs w:val="24"/>
          <w:lang w:bidi="ar-DZ"/>
        </w:rPr>
      </w:pPr>
      <w:r w:rsidRPr="004612DD">
        <w:rPr>
          <w:rFonts w:asciiTheme="majorBidi" w:hAnsiTheme="majorBidi" w:cstheme="majorBidi"/>
          <w:noProof/>
          <w:sz w:val="24"/>
          <w:szCs w:val="24"/>
          <w:lang w:eastAsia="fr-FR"/>
        </w:rPr>
        <w:pict>
          <v:shapetype id="_x0000_t202" coordsize="21600,21600" o:spt="202" path="m,l,21600r21600,l21600,xe">
            <v:stroke joinstyle="miter"/>
            <v:path gradientshapeok="t" o:connecttype="rect"/>
          </v:shapetype>
          <v:shape id="Zone de texte 13" o:spid="_x0000_s1027" type="#_x0000_t202" style="position:absolute;left:0;text-align:left;margin-left:21.7pt;margin-top:29.2pt;width:32.75pt;height:24.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" stroked="f">
            <v:textbox>
              <w:txbxContent>
                <w:p w:rsidR="00790FD6" w:rsidRDefault="00790FD6" w:rsidP="007A5CFD">
                  <w:r>
                    <w:t>(A)</w:t>
                  </w:r>
                </w:p>
              </w:txbxContent>
            </v:textbox>
          </v:shape>
        </w:pict>
      </w:r>
      <w:r w:rsidR="007A5CFD" w:rsidRPr="00AD2BF2">
        <w:rPr>
          <w:rFonts w:asciiTheme="majorBidi" w:hAnsiTheme="majorBidi" w:cstheme="majorBidi"/>
          <w:noProof/>
          <w:sz w:val="24"/>
          <w:szCs w:val="24"/>
          <w:lang w:val="en-US"/>
        </w:rPr>
        <w:drawing>
          <wp:inline distT="0" distB="0" distL="0" distR="0">
            <wp:extent cx="5740482" cy="2738755"/>
            <wp:effectExtent l="19050" t="0" r="12618" b="4445"/>
            <wp:docPr id="22" name="Graphique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7A5CFD" w:rsidRDefault="007A5CFD" w:rsidP="007A5CFD">
      <w:pPr>
        <w:spacing w:line="360" w:lineRule="auto"/>
        <w:jc w:val="both"/>
        <w:rPr>
          <w:rFonts w:asciiTheme="majorBidi" w:hAnsiTheme="majorBidi" w:cstheme="majorBidi"/>
          <w:sz w:val="24"/>
          <w:szCs w:val="24"/>
          <w:lang w:bidi="ar-DZ"/>
        </w:rPr>
      </w:pPr>
      <w:r w:rsidRPr="00AD2BF2">
        <w:rPr>
          <w:rFonts w:asciiTheme="majorBidi" w:hAnsiTheme="majorBidi" w:cstheme="majorBidi"/>
          <w:noProof/>
          <w:sz w:val="24"/>
          <w:szCs w:val="24"/>
          <w:lang w:val="en-US"/>
        </w:rPr>
        <w:drawing>
          <wp:inline distT="0" distB="0" distL="0" distR="0">
            <wp:extent cx="5740292" cy="2738755"/>
            <wp:effectExtent l="19050" t="0" r="12808" b="4445"/>
            <wp:docPr id="23" name="Graphique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7A5CFD" w:rsidRPr="00AE4EBC" w:rsidRDefault="007A5CFD" w:rsidP="007A5CFD">
      <w:pPr>
        <w:spacing w:line="360" w:lineRule="auto"/>
        <w:jc w:val="both"/>
        <w:rPr>
          <w:rFonts w:asciiTheme="majorBidi" w:hAnsiTheme="majorBidi" w:cstheme="majorBidi"/>
          <w:sz w:val="24"/>
          <w:szCs w:val="24"/>
          <w:lang w:bidi="ar-DZ"/>
        </w:rPr>
      </w:pPr>
      <w:r w:rsidRPr="00AD2BF2">
        <w:rPr>
          <w:rFonts w:asciiTheme="majorBidi" w:hAnsiTheme="majorBidi" w:cstheme="majorBidi"/>
          <w:b/>
          <w:bCs/>
          <w:sz w:val="24"/>
          <w:szCs w:val="24"/>
          <w:lang w:bidi="ar-DZ"/>
        </w:rPr>
        <w:t>Figure</w:t>
      </w:r>
      <w:r w:rsidR="00CA692C">
        <w:rPr>
          <w:rFonts w:ascii="Times New Roman" w:hAnsi="Times New Roman" w:cs="Times New Roman"/>
          <w:b/>
          <w:sz w:val="24"/>
          <w:szCs w:val="24"/>
        </w:rPr>
        <w:t xml:space="preserve">10 </w:t>
      </w:r>
      <w:r w:rsidRPr="00AD2BF2">
        <w:rPr>
          <w:rFonts w:asciiTheme="majorBidi" w:hAnsiTheme="majorBidi" w:cstheme="majorBidi"/>
          <w:b/>
          <w:bCs/>
          <w:sz w:val="24"/>
          <w:szCs w:val="24"/>
          <w:lang w:bidi="ar-DZ"/>
        </w:rPr>
        <w:t>:</w:t>
      </w:r>
      <w:r>
        <w:rPr>
          <w:rFonts w:asciiTheme="majorBidi" w:hAnsiTheme="majorBidi" w:cstheme="majorBidi"/>
          <w:sz w:val="24"/>
          <w:szCs w:val="24"/>
          <w:lang w:bidi="ar-DZ"/>
        </w:rPr>
        <w:t xml:space="preserve"> Profils des pH à l'entrée et à la sortie des colonnes de dénitrification </w:t>
      </w:r>
      <w:r w:rsidRPr="00AE4EBC">
        <w:rPr>
          <w:rFonts w:asciiTheme="majorBidi" w:hAnsiTheme="majorBidi"/>
          <w:b/>
          <w:bCs/>
          <w:sz w:val="24"/>
          <w:szCs w:val="24"/>
          <w:lang w:bidi="ar-DZ"/>
        </w:rPr>
        <w:t xml:space="preserve">(A- granulés fournis par la Sarl </w:t>
      </w:r>
      <w:proofErr w:type="spellStart"/>
      <w:r w:rsidRPr="00AE4EBC">
        <w:rPr>
          <w:rFonts w:asciiTheme="majorBidi" w:hAnsiTheme="majorBidi"/>
          <w:b/>
          <w:bCs/>
          <w:sz w:val="24"/>
          <w:szCs w:val="24"/>
          <w:lang w:bidi="ar-DZ"/>
        </w:rPr>
        <w:t>Garouach</w:t>
      </w:r>
      <w:proofErr w:type="spellEnd"/>
      <w:r w:rsidRPr="00AE4EBC">
        <w:rPr>
          <w:rFonts w:asciiTheme="majorBidi" w:hAnsiTheme="majorBidi"/>
          <w:b/>
          <w:bCs/>
          <w:sz w:val="24"/>
          <w:szCs w:val="24"/>
          <w:lang w:bidi="ar-DZ"/>
        </w:rPr>
        <w:t xml:space="preserve">; B-granulés fournis par la </w:t>
      </w:r>
      <w:proofErr w:type="spellStart"/>
      <w:r w:rsidRPr="00AE4EBC">
        <w:rPr>
          <w:rFonts w:asciiTheme="majorBidi" w:hAnsiTheme="majorBidi"/>
          <w:b/>
          <w:bCs/>
          <w:sz w:val="24"/>
          <w:szCs w:val="24"/>
          <w:lang w:bidi="ar-DZ"/>
        </w:rPr>
        <w:t>sarl</w:t>
      </w:r>
      <w:proofErr w:type="spellEnd"/>
      <w:r w:rsidRPr="00AE4EBC">
        <w:rPr>
          <w:rFonts w:asciiTheme="majorBidi" w:hAnsiTheme="majorBidi"/>
          <w:b/>
          <w:bCs/>
          <w:sz w:val="24"/>
          <w:szCs w:val="24"/>
          <w:lang w:bidi="ar-DZ"/>
        </w:rPr>
        <w:t xml:space="preserve"> </w:t>
      </w:r>
      <w:proofErr w:type="spellStart"/>
      <w:r w:rsidRPr="00AE4EBC">
        <w:rPr>
          <w:rFonts w:asciiTheme="majorBidi" w:hAnsiTheme="majorBidi"/>
          <w:b/>
          <w:bCs/>
          <w:sz w:val="24"/>
          <w:szCs w:val="24"/>
          <w:lang w:bidi="ar-DZ"/>
        </w:rPr>
        <w:t>Benhammadi</w:t>
      </w:r>
      <w:proofErr w:type="spellEnd"/>
      <w:r w:rsidRPr="00AE4EBC">
        <w:rPr>
          <w:rFonts w:asciiTheme="majorBidi" w:hAnsiTheme="majorBidi"/>
          <w:b/>
          <w:bCs/>
          <w:sz w:val="24"/>
          <w:szCs w:val="24"/>
          <w:lang w:bidi="ar-DZ"/>
        </w:rPr>
        <w:t>)</w:t>
      </w:r>
      <w:r w:rsidR="00AE4EBC">
        <w:rPr>
          <w:rFonts w:asciiTheme="majorBidi" w:hAnsiTheme="majorBidi"/>
          <w:sz w:val="24"/>
          <w:szCs w:val="24"/>
          <w:lang w:bidi="ar-DZ"/>
        </w:rPr>
        <w:t>.</w:t>
      </w:r>
    </w:p>
    <w:p w:rsidR="007A5CFD" w:rsidRDefault="007A5CFD" w:rsidP="007A5CFD">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Les faibles variations du pH observées sont un élément d'appuis permettant de confirmer que les granulés de brique est un environnement permettant une stabilité du pH qui est un des facteurs influençant la dénitrification biologique.</w:t>
      </w:r>
    </w:p>
    <w:p w:rsidR="007A5CFD" w:rsidRPr="0051529E" w:rsidRDefault="007A5CFD" w:rsidP="007A5CFD">
      <w:pPr>
        <w:spacing w:line="360" w:lineRule="auto"/>
        <w:jc w:val="both"/>
        <w:rPr>
          <w:rFonts w:asciiTheme="majorBidi" w:hAnsiTheme="majorBidi" w:cstheme="majorBidi"/>
          <w:sz w:val="24"/>
          <w:szCs w:val="24"/>
          <w:lang w:bidi="ar-DZ"/>
        </w:rPr>
      </w:pPr>
      <w:r w:rsidRPr="0051529E">
        <w:rPr>
          <w:rFonts w:asciiTheme="majorBidi" w:hAnsiTheme="majorBidi" w:cstheme="majorBidi"/>
          <w:sz w:val="24"/>
          <w:szCs w:val="24"/>
          <w:lang w:bidi="ar-DZ"/>
        </w:rPr>
        <w:t xml:space="preserve">Dans une étude portant sur la dénitrification biologique des eaux par </w:t>
      </w:r>
      <w:proofErr w:type="spellStart"/>
      <w:r w:rsidRPr="0051529E">
        <w:rPr>
          <w:rFonts w:asciiTheme="majorBidi" w:hAnsiTheme="majorBidi" w:cstheme="majorBidi"/>
          <w:i/>
          <w:iCs/>
          <w:sz w:val="24"/>
          <w:szCs w:val="24"/>
          <w:lang w:bidi="ar-DZ"/>
        </w:rPr>
        <w:t>Pseudomonas</w:t>
      </w:r>
      <w:proofErr w:type="spellEnd"/>
      <w:r w:rsidRPr="0051529E">
        <w:rPr>
          <w:rFonts w:asciiTheme="majorBidi" w:hAnsiTheme="majorBidi" w:cstheme="majorBidi"/>
          <w:i/>
          <w:iCs/>
          <w:sz w:val="24"/>
          <w:szCs w:val="24"/>
          <w:lang w:bidi="ar-DZ"/>
        </w:rPr>
        <w:t xml:space="preserve"> </w:t>
      </w:r>
      <w:proofErr w:type="spellStart"/>
      <w:r w:rsidRPr="0051529E">
        <w:rPr>
          <w:rFonts w:asciiTheme="majorBidi" w:hAnsiTheme="majorBidi" w:cstheme="majorBidi"/>
          <w:i/>
          <w:iCs/>
          <w:sz w:val="24"/>
          <w:szCs w:val="24"/>
          <w:lang w:bidi="ar-DZ"/>
        </w:rPr>
        <w:t>stutzeri</w:t>
      </w:r>
      <w:proofErr w:type="spellEnd"/>
      <w:r w:rsidRPr="0051529E">
        <w:rPr>
          <w:rFonts w:asciiTheme="majorBidi" w:hAnsiTheme="majorBidi" w:cstheme="majorBidi"/>
          <w:sz w:val="24"/>
          <w:szCs w:val="24"/>
          <w:lang w:bidi="ar-DZ"/>
        </w:rPr>
        <w:t xml:space="preserve">  immobilisé</w:t>
      </w:r>
      <w:r>
        <w:rPr>
          <w:rFonts w:asciiTheme="majorBidi" w:hAnsiTheme="majorBidi" w:cstheme="majorBidi"/>
          <w:sz w:val="24"/>
          <w:szCs w:val="24"/>
          <w:lang w:bidi="ar-DZ"/>
        </w:rPr>
        <w:t>e</w:t>
      </w:r>
      <w:r w:rsidRPr="0051529E">
        <w:rPr>
          <w:rFonts w:asciiTheme="majorBidi" w:hAnsiTheme="majorBidi" w:cstheme="majorBidi"/>
          <w:sz w:val="24"/>
          <w:szCs w:val="24"/>
          <w:lang w:bidi="ar-DZ"/>
        </w:rPr>
        <w:t xml:space="preserve"> sur une cellulose microbienne, </w:t>
      </w:r>
      <w:proofErr w:type="spellStart"/>
      <w:r w:rsidR="002410A0">
        <w:rPr>
          <w:rFonts w:asciiTheme="majorBidi" w:hAnsiTheme="majorBidi" w:cstheme="majorBidi"/>
          <w:b/>
          <w:bCs/>
          <w:sz w:val="24"/>
          <w:szCs w:val="24"/>
          <w:lang w:bidi="ar-DZ"/>
        </w:rPr>
        <w:t>Rezaee</w:t>
      </w:r>
      <w:proofErr w:type="spellEnd"/>
      <w:r w:rsidR="002410A0">
        <w:rPr>
          <w:rFonts w:asciiTheme="majorBidi" w:hAnsiTheme="majorBidi" w:cstheme="majorBidi"/>
          <w:b/>
          <w:bCs/>
          <w:sz w:val="24"/>
          <w:szCs w:val="24"/>
          <w:lang w:bidi="ar-DZ"/>
        </w:rPr>
        <w:t xml:space="preserve"> et </w:t>
      </w:r>
      <w:proofErr w:type="spellStart"/>
      <w:r w:rsidR="002410A0">
        <w:rPr>
          <w:rFonts w:asciiTheme="majorBidi" w:hAnsiTheme="majorBidi" w:cstheme="majorBidi"/>
          <w:b/>
          <w:bCs/>
          <w:sz w:val="24"/>
          <w:szCs w:val="24"/>
          <w:lang w:bidi="ar-DZ"/>
        </w:rPr>
        <w:t>Watmough</w:t>
      </w:r>
      <w:proofErr w:type="spellEnd"/>
      <w:r w:rsidRPr="00266DC2">
        <w:rPr>
          <w:rFonts w:asciiTheme="majorBidi" w:hAnsiTheme="majorBidi" w:cstheme="majorBidi"/>
          <w:b/>
          <w:bCs/>
          <w:sz w:val="24"/>
          <w:szCs w:val="24"/>
          <w:lang w:bidi="ar-DZ"/>
        </w:rPr>
        <w:t xml:space="preserve">. (2008) </w:t>
      </w:r>
      <w:r>
        <w:rPr>
          <w:rFonts w:asciiTheme="majorBidi" w:hAnsiTheme="majorBidi" w:cstheme="majorBidi"/>
          <w:sz w:val="24"/>
          <w:szCs w:val="24"/>
          <w:lang w:bidi="ar-DZ"/>
        </w:rPr>
        <w:t>ont observé</w:t>
      </w:r>
      <w:r w:rsidRPr="0051529E">
        <w:rPr>
          <w:rFonts w:asciiTheme="majorBidi" w:hAnsiTheme="majorBidi" w:cstheme="majorBidi"/>
          <w:sz w:val="24"/>
          <w:szCs w:val="24"/>
          <w:lang w:bidi="ar-DZ"/>
        </w:rPr>
        <w:t xml:space="preserve"> que le </w:t>
      </w:r>
      <w:r w:rsidRPr="0051529E">
        <w:rPr>
          <w:rFonts w:asciiTheme="majorBidi" w:hAnsiTheme="majorBidi" w:cstheme="majorBidi"/>
          <w:sz w:val="24"/>
          <w:szCs w:val="24"/>
          <w:lang w:bidi="ar-DZ"/>
        </w:rPr>
        <w:lastRenderedPageBreak/>
        <w:t>taux de b</w:t>
      </w:r>
      <w:r>
        <w:rPr>
          <w:rFonts w:asciiTheme="majorBidi" w:hAnsiTheme="majorBidi" w:cstheme="majorBidi"/>
          <w:sz w:val="24"/>
          <w:szCs w:val="24"/>
          <w:lang w:bidi="ar-DZ"/>
        </w:rPr>
        <w:t>ioconversion des nitrates à un p</w:t>
      </w:r>
      <w:r w:rsidRPr="0051529E">
        <w:rPr>
          <w:rFonts w:asciiTheme="majorBidi" w:hAnsiTheme="majorBidi" w:cstheme="majorBidi"/>
          <w:sz w:val="24"/>
          <w:szCs w:val="24"/>
          <w:lang w:bidi="ar-DZ"/>
        </w:rPr>
        <w:t xml:space="preserve">H de 7,2 est nettement meilleur par </w:t>
      </w:r>
      <w:r>
        <w:rPr>
          <w:rFonts w:asciiTheme="majorBidi" w:hAnsiTheme="majorBidi" w:cstheme="majorBidi"/>
          <w:sz w:val="24"/>
          <w:szCs w:val="24"/>
          <w:lang w:bidi="ar-DZ"/>
        </w:rPr>
        <w:t>rapport à celui obtenu avec des p</w:t>
      </w:r>
      <w:r w:rsidRPr="0051529E">
        <w:rPr>
          <w:rFonts w:asciiTheme="majorBidi" w:hAnsiTheme="majorBidi" w:cstheme="majorBidi"/>
          <w:sz w:val="24"/>
          <w:szCs w:val="24"/>
          <w:lang w:bidi="ar-DZ"/>
        </w:rPr>
        <w:t>H de 5 et 9.</w:t>
      </w:r>
    </w:p>
    <w:p w:rsidR="007A5CFD" w:rsidRDefault="007A5CFD" w:rsidP="007A5CFD">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Les résultats de la présente étude sont donc en concordance avec ceux rapportés par la littérature, ce qui nous permis de qualifier le support sujet à la présente étude de très performant en </w:t>
      </w:r>
      <w:proofErr w:type="spellStart"/>
      <w:r>
        <w:rPr>
          <w:rFonts w:asciiTheme="majorBidi" w:hAnsiTheme="majorBidi" w:cstheme="majorBidi"/>
          <w:sz w:val="24"/>
          <w:szCs w:val="24"/>
        </w:rPr>
        <w:t>biofiltration</w:t>
      </w:r>
      <w:proofErr w:type="spellEnd"/>
      <w:r>
        <w:rPr>
          <w:rFonts w:asciiTheme="majorBidi" w:hAnsiTheme="majorBidi" w:cstheme="majorBidi"/>
          <w:sz w:val="24"/>
          <w:szCs w:val="24"/>
        </w:rPr>
        <w:t xml:space="preserve"> des eaux usées domestiques et plus parti</w:t>
      </w:r>
      <w:r w:rsidR="00AD7427">
        <w:rPr>
          <w:rFonts w:asciiTheme="majorBidi" w:hAnsiTheme="majorBidi" w:cstheme="majorBidi"/>
          <w:sz w:val="24"/>
          <w:szCs w:val="24"/>
        </w:rPr>
        <w:t xml:space="preserve">culièrement en </w:t>
      </w:r>
      <w:r>
        <w:rPr>
          <w:rFonts w:asciiTheme="majorBidi" w:hAnsiTheme="majorBidi" w:cstheme="majorBidi"/>
          <w:sz w:val="24"/>
          <w:szCs w:val="24"/>
        </w:rPr>
        <w:t xml:space="preserve">dénitrification. </w:t>
      </w:r>
    </w:p>
    <w:p w:rsidR="007A5CFD" w:rsidRDefault="007A5CFD" w:rsidP="007A5CFD">
      <w:pPr>
        <w:autoSpaceDE w:val="0"/>
        <w:autoSpaceDN w:val="0"/>
        <w:adjustRightInd w:val="0"/>
        <w:spacing w:after="0" w:line="360" w:lineRule="auto"/>
        <w:jc w:val="both"/>
        <w:rPr>
          <w:rFonts w:asciiTheme="majorBidi" w:hAnsiTheme="majorBidi" w:cstheme="majorBidi"/>
          <w:sz w:val="24"/>
          <w:szCs w:val="24"/>
        </w:rPr>
        <w:sectPr w:rsidR="007A5CFD" w:rsidSect="002F446B">
          <w:headerReference w:type="default" r:id="rId29"/>
          <w:pgSz w:w="11906" w:h="16838"/>
          <w:pgMar w:top="1134" w:right="1134" w:bottom="1134" w:left="1701" w:header="709" w:footer="709" w:gutter="0"/>
          <w:cols w:space="708"/>
          <w:docGrid w:linePitch="360"/>
        </w:sectPr>
      </w:pPr>
    </w:p>
    <w:p w:rsidR="007A5CFD" w:rsidRDefault="00BE4C6F" w:rsidP="00D447AF">
      <w:pPr>
        <w:pStyle w:val="Titre1"/>
      </w:pPr>
      <w:bookmarkStart w:id="51" w:name="_Toc517715177"/>
      <w:proofErr w:type="spellStart"/>
      <w:r>
        <w:lastRenderedPageBreak/>
        <w:t>IV.</w:t>
      </w:r>
      <w:r w:rsidR="007A5CFD" w:rsidRPr="00D40B83">
        <w:t>Conclusion</w:t>
      </w:r>
      <w:bookmarkEnd w:id="51"/>
      <w:proofErr w:type="spellEnd"/>
    </w:p>
    <w:p w:rsidR="007A5CFD" w:rsidRPr="00534865" w:rsidRDefault="007A5CFD" w:rsidP="007A5CFD">
      <w:pPr>
        <w:spacing w:line="360" w:lineRule="auto"/>
        <w:jc w:val="both"/>
        <w:rPr>
          <w:rFonts w:asciiTheme="majorBidi" w:hAnsiTheme="majorBidi" w:cstheme="majorBidi"/>
          <w:sz w:val="24"/>
          <w:szCs w:val="24"/>
          <w:lang w:bidi="ar-DZ"/>
        </w:rPr>
      </w:pPr>
      <w:r w:rsidRPr="00534865">
        <w:rPr>
          <w:rFonts w:asciiTheme="majorBidi" w:hAnsiTheme="majorBidi" w:cstheme="majorBidi"/>
          <w:sz w:val="24"/>
          <w:szCs w:val="24"/>
          <w:lang w:bidi="ar-DZ"/>
        </w:rPr>
        <w:t xml:space="preserve">Notre étude </w:t>
      </w:r>
      <w:r>
        <w:rPr>
          <w:rFonts w:asciiTheme="majorBidi" w:hAnsiTheme="majorBidi" w:cstheme="majorBidi"/>
          <w:sz w:val="24"/>
          <w:szCs w:val="24"/>
          <w:lang w:bidi="ar-DZ"/>
        </w:rPr>
        <w:t xml:space="preserve">s'intègre </w:t>
      </w:r>
      <w:r w:rsidRPr="00534865">
        <w:rPr>
          <w:rFonts w:asciiTheme="majorBidi" w:hAnsiTheme="majorBidi" w:cstheme="majorBidi"/>
          <w:sz w:val="24"/>
          <w:szCs w:val="24"/>
          <w:lang w:bidi="ar-DZ"/>
        </w:rPr>
        <w:t xml:space="preserve">dans le cadre </w:t>
      </w:r>
      <w:r>
        <w:rPr>
          <w:rFonts w:asciiTheme="majorBidi" w:hAnsiTheme="majorBidi" w:cstheme="majorBidi"/>
          <w:sz w:val="24"/>
          <w:szCs w:val="24"/>
          <w:lang w:bidi="ar-DZ"/>
        </w:rPr>
        <w:t xml:space="preserve">du développement de la filiale de traitement des eaux par </w:t>
      </w:r>
      <w:proofErr w:type="spellStart"/>
      <w:r>
        <w:rPr>
          <w:rFonts w:asciiTheme="majorBidi" w:hAnsiTheme="majorBidi" w:cstheme="majorBidi"/>
          <w:sz w:val="24"/>
          <w:szCs w:val="24"/>
          <w:lang w:bidi="ar-DZ"/>
        </w:rPr>
        <w:t>biofiltration</w:t>
      </w:r>
      <w:proofErr w:type="spellEnd"/>
      <w:r>
        <w:rPr>
          <w:rFonts w:asciiTheme="majorBidi" w:hAnsiTheme="majorBidi" w:cstheme="majorBidi"/>
          <w:sz w:val="24"/>
          <w:szCs w:val="24"/>
          <w:lang w:bidi="ar-DZ"/>
        </w:rPr>
        <w:t xml:space="preserve">, afin d'installer de développer ce type de procédé de traitement de la pollution des eaux, qui a donné des résultats satisfaisantes, surtout en terme de stabilité des rendements dépuration.   </w:t>
      </w:r>
    </w:p>
    <w:p w:rsidR="007A5CFD" w:rsidRPr="00534865" w:rsidRDefault="007A5CFD" w:rsidP="007A5CFD">
      <w:pPr>
        <w:spacing w:line="360" w:lineRule="auto"/>
        <w:ind w:firstLine="360"/>
        <w:jc w:val="both"/>
        <w:rPr>
          <w:rFonts w:asciiTheme="majorBidi" w:hAnsiTheme="majorBidi" w:cstheme="majorBidi"/>
          <w:sz w:val="24"/>
          <w:szCs w:val="24"/>
          <w:lang w:bidi="ar-DZ"/>
        </w:rPr>
      </w:pPr>
      <w:r>
        <w:rPr>
          <w:rFonts w:asciiTheme="majorBidi" w:hAnsiTheme="majorBidi" w:cstheme="majorBidi"/>
          <w:sz w:val="24"/>
          <w:szCs w:val="24"/>
          <w:lang w:bidi="ar-DZ"/>
        </w:rPr>
        <w:t xml:space="preserve">A cet effet, nous avons testé la possibilité d'utiliser la casse de la production de brique </w:t>
      </w:r>
      <w:r w:rsidRPr="00534865">
        <w:rPr>
          <w:rFonts w:asciiTheme="majorBidi" w:hAnsiTheme="majorBidi" w:cstheme="majorBidi"/>
          <w:sz w:val="24"/>
          <w:szCs w:val="24"/>
          <w:lang w:bidi="ar-DZ"/>
        </w:rPr>
        <w:t xml:space="preserve">comme support </w:t>
      </w:r>
      <w:r>
        <w:rPr>
          <w:rFonts w:asciiTheme="majorBidi" w:hAnsiTheme="majorBidi" w:cstheme="majorBidi"/>
          <w:sz w:val="24"/>
          <w:szCs w:val="24"/>
          <w:lang w:bidi="ar-DZ"/>
        </w:rPr>
        <w:t xml:space="preserve">de </w:t>
      </w:r>
      <w:proofErr w:type="spellStart"/>
      <w:r>
        <w:rPr>
          <w:rFonts w:asciiTheme="majorBidi" w:hAnsiTheme="majorBidi" w:cstheme="majorBidi"/>
          <w:sz w:val="24"/>
          <w:szCs w:val="24"/>
          <w:lang w:bidi="ar-DZ"/>
        </w:rPr>
        <w:t>biofiltration</w:t>
      </w:r>
      <w:proofErr w:type="spellEnd"/>
      <w:r w:rsidRPr="00534865">
        <w:rPr>
          <w:rFonts w:asciiTheme="majorBidi" w:hAnsiTheme="majorBidi" w:cstheme="majorBidi"/>
          <w:sz w:val="24"/>
          <w:szCs w:val="24"/>
          <w:lang w:bidi="ar-DZ"/>
        </w:rPr>
        <w:t>.</w:t>
      </w:r>
      <w:r>
        <w:rPr>
          <w:rFonts w:asciiTheme="majorBidi" w:hAnsiTheme="majorBidi" w:cstheme="majorBidi"/>
          <w:sz w:val="24"/>
          <w:szCs w:val="24"/>
          <w:lang w:bidi="ar-DZ"/>
        </w:rPr>
        <w:t xml:space="preserve"> Ce choix est fondé sur le fait que ce matériau est de grande disponibil</w:t>
      </w:r>
      <w:r w:rsidR="00DD1549">
        <w:rPr>
          <w:rFonts w:asciiTheme="majorBidi" w:hAnsiTheme="majorBidi" w:cstheme="majorBidi"/>
          <w:sz w:val="24"/>
          <w:szCs w:val="24"/>
          <w:lang w:bidi="ar-DZ"/>
        </w:rPr>
        <w:t>ité et de faible prix de revient</w:t>
      </w:r>
      <w:r>
        <w:rPr>
          <w:rFonts w:asciiTheme="majorBidi" w:hAnsiTheme="majorBidi" w:cstheme="majorBidi"/>
          <w:sz w:val="24"/>
          <w:szCs w:val="24"/>
          <w:lang w:bidi="ar-DZ"/>
        </w:rPr>
        <w:t>.</w:t>
      </w:r>
    </w:p>
    <w:p w:rsidR="007A5CFD" w:rsidRDefault="007A5CFD" w:rsidP="007A5CFD">
      <w:pPr>
        <w:spacing w:line="360" w:lineRule="auto"/>
        <w:ind w:firstLine="360"/>
        <w:jc w:val="both"/>
        <w:rPr>
          <w:rFonts w:asciiTheme="majorBidi" w:hAnsiTheme="majorBidi" w:cstheme="majorBidi"/>
          <w:sz w:val="24"/>
          <w:szCs w:val="24"/>
          <w:lang w:bidi="ar-DZ"/>
        </w:rPr>
      </w:pPr>
      <w:r w:rsidRPr="00534865">
        <w:rPr>
          <w:rFonts w:asciiTheme="majorBidi" w:hAnsiTheme="majorBidi" w:cstheme="majorBidi"/>
          <w:sz w:val="24"/>
          <w:szCs w:val="24"/>
          <w:lang w:bidi="ar-DZ"/>
        </w:rPr>
        <w:t xml:space="preserve"> Les performances du réacteur à </w:t>
      </w:r>
      <w:proofErr w:type="spellStart"/>
      <w:r w:rsidRPr="00534865">
        <w:rPr>
          <w:rFonts w:asciiTheme="majorBidi" w:hAnsiTheme="majorBidi" w:cstheme="majorBidi"/>
          <w:sz w:val="24"/>
          <w:szCs w:val="24"/>
          <w:lang w:bidi="ar-DZ"/>
        </w:rPr>
        <w:t>biofilm</w:t>
      </w:r>
      <w:proofErr w:type="spellEnd"/>
      <w:r w:rsidRPr="00534865">
        <w:rPr>
          <w:rFonts w:asciiTheme="majorBidi" w:hAnsiTheme="majorBidi" w:cstheme="majorBidi"/>
          <w:sz w:val="24"/>
          <w:szCs w:val="24"/>
          <w:lang w:bidi="ar-DZ"/>
        </w:rPr>
        <w:t xml:space="preserve"> ont </w:t>
      </w:r>
      <w:r>
        <w:rPr>
          <w:rFonts w:asciiTheme="majorBidi" w:hAnsiTheme="majorBidi" w:cstheme="majorBidi"/>
          <w:sz w:val="24"/>
          <w:szCs w:val="24"/>
          <w:lang w:bidi="ar-DZ"/>
        </w:rPr>
        <w:t>été optimisées en utilisant un pilote</w:t>
      </w:r>
      <w:r w:rsidRPr="00534865">
        <w:rPr>
          <w:rFonts w:asciiTheme="majorBidi" w:hAnsiTheme="majorBidi" w:cstheme="majorBidi"/>
          <w:sz w:val="24"/>
          <w:szCs w:val="24"/>
          <w:lang w:bidi="ar-DZ"/>
        </w:rPr>
        <w:t xml:space="preserve"> à l'échelle de laboratoire. Les résultats obtenus se résument comme suit:</w:t>
      </w:r>
    </w:p>
    <w:p w:rsidR="007A5CFD" w:rsidRPr="00534865" w:rsidRDefault="007A5CFD" w:rsidP="007A5CFD">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Le </w:t>
      </w:r>
      <w:proofErr w:type="spellStart"/>
      <w:r>
        <w:rPr>
          <w:rFonts w:asciiTheme="majorBidi" w:hAnsiTheme="majorBidi" w:cstheme="majorBidi"/>
          <w:sz w:val="24"/>
          <w:szCs w:val="24"/>
          <w:lang w:bidi="ar-DZ"/>
        </w:rPr>
        <w:t>biofiltre</w:t>
      </w:r>
      <w:proofErr w:type="spellEnd"/>
      <w:r>
        <w:rPr>
          <w:rFonts w:asciiTheme="majorBidi" w:hAnsiTheme="majorBidi" w:cstheme="majorBidi"/>
          <w:sz w:val="24"/>
          <w:szCs w:val="24"/>
          <w:lang w:bidi="ar-DZ"/>
        </w:rPr>
        <w:t xml:space="preserve"> à base de granulés de brique permet une bonne épuration des eaux et d'atteindre des faibles  charges résiduelles à la sortie avec un rendement de dénitrification de l'ordre de 80% quelque soit la charge appliquée à l'entrée du </w:t>
      </w:r>
      <w:proofErr w:type="spellStart"/>
      <w:r>
        <w:rPr>
          <w:rFonts w:asciiTheme="majorBidi" w:hAnsiTheme="majorBidi" w:cstheme="majorBidi"/>
          <w:sz w:val="24"/>
          <w:szCs w:val="24"/>
          <w:lang w:bidi="ar-DZ"/>
        </w:rPr>
        <w:t>biofiltre</w:t>
      </w:r>
      <w:proofErr w:type="spellEnd"/>
      <w:r>
        <w:rPr>
          <w:rFonts w:asciiTheme="majorBidi" w:hAnsiTheme="majorBidi" w:cstheme="majorBidi"/>
          <w:sz w:val="24"/>
          <w:szCs w:val="24"/>
          <w:lang w:bidi="ar-DZ"/>
        </w:rPr>
        <w:t xml:space="preserve">. </w:t>
      </w:r>
    </w:p>
    <w:p w:rsidR="007A5CFD" w:rsidRDefault="007A5CFD" w:rsidP="007A5CFD">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La charge en azote nitrique des eaux traitées avoisinent les normes de rejet, avec des fluctuations surtout en début de fonctionnement des réacteurs, qui peut être expliqué par des variations dans la concentration des sources de carbone, d'azote et de phosphore. </w:t>
      </w:r>
    </w:p>
    <w:p w:rsidR="007A5CFD" w:rsidRDefault="007A5CFD" w:rsidP="007A5CFD">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La comparaison des performances des deux pilots de laboratoire installés, remplis de granulés provenant de deux unités de fabrication de la brique a montré de faibles différences.   </w:t>
      </w:r>
    </w:p>
    <w:p w:rsidR="007A5CFD" w:rsidRDefault="007A5CFD" w:rsidP="007A5CFD">
      <w:pPr>
        <w:spacing w:line="360" w:lineRule="auto"/>
        <w:jc w:val="both"/>
        <w:rPr>
          <w:rFonts w:asciiTheme="majorBidi" w:hAnsiTheme="majorBidi" w:cstheme="majorBidi"/>
          <w:sz w:val="24"/>
          <w:szCs w:val="24"/>
          <w:lang w:bidi="ar-DZ"/>
        </w:rPr>
        <w:sectPr w:rsidR="007A5CFD" w:rsidSect="002F446B">
          <w:headerReference w:type="default" r:id="rId30"/>
          <w:pgSz w:w="11906" w:h="16838"/>
          <w:pgMar w:top="1134" w:right="1134" w:bottom="1134" w:left="1701" w:header="709" w:footer="709" w:gutter="0"/>
          <w:cols w:space="708"/>
          <w:docGrid w:linePitch="360"/>
        </w:sectPr>
      </w:pPr>
    </w:p>
    <w:p w:rsidR="00E95998" w:rsidRPr="00D447AF" w:rsidRDefault="003C5EED" w:rsidP="00E95998">
      <w:pPr>
        <w:spacing w:line="360" w:lineRule="auto"/>
        <w:jc w:val="both"/>
        <w:rPr>
          <w:rFonts w:asciiTheme="majorBidi" w:hAnsiTheme="majorBidi" w:cstheme="majorBidi"/>
          <w:sz w:val="24"/>
          <w:szCs w:val="24"/>
          <w:lang w:val="en-GB" w:bidi="ar-DZ"/>
        </w:rPr>
      </w:pPr>
      <w:r w:rsidRPr="00790FD6">
        <w:rPr>
          <w:rFonts w:ascii="Times New Roman" w:hAnsi="Times New Roman" w:cs="Times New Roman"/>
          <w:b/>
          <w:bCs/>
          <w:sz w:val="32"/>
          <w:szCs w:val="32"/>
        </w:rPr>
        <w:lastRenderedPageBreak/>
        <w:t xml:space="preserve"> </w:t>
      </w:r>
      <w:proofErr w:type="spellStart"/>
      <w:r>
        <w:rPr>
          <w:rFonts w:ascii="Times New Roman" w:hAnsi="Times New Roman" w:cs="Times New Roman"/>
          <w:b/>
          <w:bCs/>
          <w:sz w:val="32"/>
          <w:szCs w:val="32"/>
          <w:lang w:val="en-GB"/>
        </w:rPr>
        <w:t>R</w:t>
      </w:r>
      <w:r w:rsidR="00E95998" w:rsidRPr="00D447AF">
        <w:rPr>
          <w:rFonts w:ascii="Times New Roman" w:hAnsi="Times New Roman" w:cs="Times New Roman"/>
          <w:b/>
          <w:bCs/>
          <w:sz w:val="32"/>
          <w:szCs w:val="32"/>
          <w:lang w:val="en-GB"/>
        </w:rPr>
        <w:t>éférences</w:t>
      </w:r>
      <w:proofErr w:type="spellEnd"/>
      <w:r w:rsidR="00E95998" w:rsidRPr="00D447AF">
        <w:rPr>
          <w:rFonts w:ascii="Times New Roman" w:hAnsi="Times New Roman" w:cs="Times New Roman"/>
          <w:b/>
          <w:bCs/>
          <w:sz w:val="32"/>
          <w:szCs w:val="32"/>
          <w:lang w:val="en-GB"/>
        </w:rPr>
        <w:t xml:space="preserve"> </w:t>
      </w:r>
      <w:proofErr w:type="spellStart"/>
      <w:r w:rsidR="00E95998" w:rsidRPr="00D447AF">
        <w:rPr>
          <w:rFonts w:ascii="Times New Roman" w:hAnsi="Times New Roman" w:cs="Times New Roman"/>
          <w:b/>
          <w:bCs/>
          <w:sz w:val="32"/>
          <w:szCs w:val="32"/>
          <w:lang w:val="en-GB"/>
        </w:rPr>
        <w:t>bibliographiques</w:t>
      </w:r>
      <w:proofErr w:type="spellEnd"/>
    </w:p>
    <w:p w:rsidR="00E95998" w:rsidRPr="00E95998" w:rsidRDefault="00E95998" w:rsidP="00E95998">
      <w:pPr>
        <w:spacing w:line="360" w:lineRule="auto"/>
        <w:jc w:val="both"/>
        <w:rPr>
          <w:rStyle w:val="fontstyle01"/>
          <w:rFonts w:ascii="Times New Roman" w:hAnsi="Times New Roman" w:cs="Times New Roman"/>
          <w:sz w:val="20"/>
          <w:szCs w:val="20"/>
          <w:lang w:val="en-US"/>
        </w:rPr>
      </w:pPr>
      <w:proofErr w:type="spellStart"/>
      <w:r w:rsidRPr="00E95998">
        <w:rPr>
          <w:rFonts w:ascii="Times New Roman" w:hAnsi="Times New Roman" w:cs="Times New Roman"/>
          <w:b/>
          <w:bCs/>
          <w:color w:val="000000"/>
          <w:sz w:val="20"/>
          <w:szCs w:val="20"/>
          <w:lang w:val="en-US"/>
        </w:rPr>
        <w:t>Agarwal</w:t>
      </w:r>
      <w:proofErr w:type="spellEnd"/>
      <w:r w:rsidRPr="00E95998">
        <w:rPr>
          <w:rFonts w:ascii="Times New Roman" w:hAnsi="Times New Roman" w:cs="Times New Roman"/>
          <w:b/>
          <w:bCs/>
          <w:color w:val="000000"/>
          <w:sz w:val="20"/>
          <w:szCs w:val="20"/>
          <w:lang w:val="en-US"/>
        </w:rPr>
        <w:t xml:space="preserve"> G. K &amp; </w:t>
      </w:r>
      <w:proofErr w:type="spellStart"/>
      <w:r w:rsidRPr="00E95998">
        <w:rPr>
          <w:rFonts w:ascii="Times New Roman" w:hAnsi="Times New Roman" w:cs="Times New Roman"/>
          <w:b/>
          <w:bCs/>
          <w:color w:val="000000"/>
          <w:sz w:val="20"/>
          <w:szCs w:val="20"/>
          <w:lang w:val="en-US"/>
        </w:rPr>
        <w:t>Ghoshal</w:t>
      </w:r>
      <w:proofErr w:type="spellEnd"/>
      <w:r w:rsidRPr="00E95998">
        <w:rPr>
          <w:rFonts w:ascii="Times New Roman" w:hAnsi="Times New Roman" w:cs="Times New Roman"/>
          <w:b/>
          <w:bCs/>
          <w:color w:val="000000"/>
          <w:sz w:val="20"/>
          <w:szCs w:val="20"/>
          <w:lang w:val="en-US"/>
        </w:rPr>
        <w:t xml:space="preserve"> A. K., 2008: </w:t>
      </w:r>
      <w:r w:rsidRPr="00E95998">
        <w:rPr>
          <w:rFonts w:ascii="Times New Roman" w:hAnsi="Times New Roman" w:cs="Times New Roman"/>
          <w:color w:val="000000"/>
          <w:sz w:val="20"/>
          <w:szCs w:val="20"/>
          <w:lang w:val="en-US"/>
        </w:rPr>
        <w:t xml:space="preserve"> Packed bed dynamics during microbial treatment of</w:t>
      </w:r>
      <w:r w:rsidRPr="00E95998">
        <w:rPr>
          <w:rFonts w:ascii="Times New Roman" w:hAnsi="Times New Roman" w:cs="Times New Roman"/>
          <w:color w:val="000000"/>
          <w:sz w:val="20"/>
          <w:szCs w:val="20"/>
          <w:lang w:val="en-US"/>
        </w:rPr>
        <w:br/>
        <w:t xml:space="preserve">wastewater: </w:t>
      </w:r>
      <w:proofErr w:type="spellStart"/>
      <w:r w:rsidRPr="00E95998">
        <w:rPr>
          <w:rFonts w:ascii="Times New Roman" w:hAnsi="Times New Roman" w:cs="Times New Roman"/>
          <w:color w:val="000000"/>
          <w:sz w:val="20"/>
          <w:szCs w:val="20"/>
          <w:lang w:val="en-US"/>
        </w:rPr>
        <w:t>Modelling</w:t>
      </w:r>
      <w:proofErr w:type="spellEnd"/>
      <w:r w:rsidRPr="00E95998">
        <w:rPr>
          <w:rFonts w:ascii="Times New Roman" w:hAnsi="Times New Roman" w:cs="Times New Roman"/>
          <w:color w:val="000000"/>
          <w:sz w:val="20"/>
          <w:szCs w:val="20"/>
          <w:lang w:val="en-US"/>
        </w:rPr>
        <w:t xml:space="preserve"> and simulation. </w:t>
      </w:r>
      <w:proofErr w:type="spellStart"/>
      <w:r w:rsidRPr="00E95998">
        <w:rPr>
          <w:rFonts w:ascii="Times New Roman" w:hAnsi="Times New Roman" w:cs="Times New Roman"/>
          <w:i/>
          <w:iCs/>
          <w:color w:val="000000"/>
          <w:sz w:val="20"/>
          <w:szCs w:val="20"/>
          <w:lang w:val="en-US"/>
        </w:rPr>
        <w:t>Bioresource</w:t>
      </w:r>
      <w:proofErr w:type="spellEnd"/>
      <w:r w:rsidRPr="00E95998">
        <w:rPr>
          <w:rFonts w:ascii="Times New Roman" w:hAnsi="Times New Roman" w:cs="Times New Roman"/>
          <w:i/>
          <w:iCs/>
          <w:color w:val="000000"/>
          <w:sz w:val="20"/>
          <w:szCs w:val="20"/>
          <w:lang w:val="en-US"/>
        </w:rPr>
        <w:t xml:space="preserve"> Technology, </w:t>
      </w:r>
      <w:r w:rsidRPr="00E95998">
        <w:rPr>
          <w:rFonts w:ascii="Times New Roman" w:hAnsi="Times New Roman" w:cs="Times New Roman"/>
          <w:b/>
          <w:bCs/>
          <w:color w:val="000000"/>
          <w:sz w:val="20"/>
          <w:szCs w:val="20"/>
          <w:lang w:val="en-US"/>
        </w:rPr>
        <w:t>99</w:t>
      </w:r>
      <w:proofErr w:type="gramStart"/>
      <w:r w:rsidRPr="00E95998">
        <w:rPr>
          <w:rFonts w:ascii="Times New Roman" w:hAnsi="Times New Roman" w:cs="Times New Roman"/>
          <w:b/>
          <w:bCs/>
          <w:color w:val="000000"/>
          <w:sz w:val="20"/>
          <w:szCs w:val="20"/>
          <w:lang w:val="en-US"/>
        </w:rPr>
        <w:t>,</w:t>
      </w:r>
      <w:r w:rsidRPr="00E95998">
        <w:rPr>
          <w:rFonts w:ascii="Times New Roman" w:hAnsi="Times New Roman" w:cs="Times New Roman"/>
          <w:color w:val="000000"/>
          <w:sz w:val="20"/>
          <w:szCs w:val="20"/>
          <w:lang w:val="en-US"/>
        </w:rPr>
        <w:t xml:space="preserve">  3765</w:t>
      </w:r>
      <w:proofErr w:type="gramEnd"/>
      <w:r w:rsidRPr="00E95998">
        <w:rPr>
          <w:rFonts w:ascii="Times New Roman" w:hAnsi="Times New Roman" w:cs="Times New Roman"/>
          <w:color w:val="000000"/>
          <w:sz w:val="20"/>
          <w:szCs w:val="20"/>
          <w:lang w:val="en-US"/>
        </w:rPr>
        <w:t>-3773.</w:t>
      </w:r>
    </w:p>
    <w:p w:rsidR="00E95998" w:rsidRPr="00E95998" w:rsidRDefault="00E95998" w:rsidP="00E95998">
      <w:pPr>
        <w:spacing w:line="360" w:lineRule="auto"/>
        <w:jc w:val="both"/>
        <w:rPr>
          <w:rStyle w:val="fontstyle01"/>
          <w:rFonts w:ascii="Times New Roman" w:hAnsi="Times New Roman" w:cs="Times New Roman"/>
          <w:sz w:val="20"/>
          <w:szCs w:val="20"/>
          <w:shd w:val="clear" w:color="auto" w:fill="FFFFFF"/>
          <w:lang w:val="en-US"/>
        </w:rPr>
      </w:pPr>
      <w:proofErr w:type="spellStart"/>
      <w:r w:rsidRPr="00E95998">
        <w:rPr>
          <w:rFonts w:ascii="Times New Roman" w:hAnsi="Times New Roman" w:cs="Times New Roman"/>
          <w:b/>
          <w:bCs/>
          <w:color w:val="000000"/>
          <w:sz w:val="20"/>
          <w:szCs w:val="20"/>
          <w:shd w:val="clear" w:color="auto" w:fill="FFFFFF"/>
          <w:lang w:val="en-US"/>
        </w:rPr>
        <w:t>Androff</w:t>
      </w:r>
      <w:proofErr w:type="spellEnd"/>
      <w:r w:rsidRPr="00E95998">
        <w:rPr>
          <w:rFonts w:ascii="Times New Roman" w:hAnsi="Times New Roman" w:cs="Times New Roman"/>
          <w:b/>
          <w:bCs/>
          <w:color w:val="000000"/>
          <w:sz w:val="20"/>
          <w:szCs w:val="20"/>
          <w:shd w:val="clear" w:color="auto" w:fill="FFFFFF"/>
          <w:lang w:val="en-US"/>
        </w:rPr>
        <w:t xml:space="preserve"> N. W., Francis F.L., </w:t>
      </w:r>
      <w:proofErr w:type="spellStart"/>
      <w:r w:rsidRPr="00E95998">
        <w:rPr>
          <w:rFonts w:ascii="Times New Roman" w:hAnsi="Times New Roman" w:cs="Times New Roman"/>
          <w:b/>
          <w:bCs/>
          <w:color w:val="000000"/>
          <w:sz w:val="20"/>
          <w:szCs w:val="20"/>
          <w:shd w:val="clear" w:color="auto" w:fill="FFFFFF"/>
          <w:lang w:val="en-US"/>
        </w:rPr>
        <w:t>Velamakanni</w:t>
      </w:r>
      <w:proofErr w:type="spellEnd"/>
      <w:r w:rsidRPr="00E95998">
        <w:rPr>
          <w:rFonts w:ascii="Times New Roman" w:hAnsi="Times New Roman" w:cs="Times New Roman"/>
          <w:b/>
          <w:bCs/>
          <w:color w:val="000000"/>
          <w:sz w:val="20"/>
          <w:szCs w:val="20"/>
          <w:shd w:val="clear" w:color="auto" w:fill="FFFFFF"/>
          <w:lang w:val="en-US"/>
        </w:rPr>
        <w:t xml:space="preserve"> B. V., 1997: </w:t>
      </w:r>
      <w:proofErr w:type="spellStart"/>
      <w:r w:rsidRPr="00E95998">
        <w:rPr>
          <w:rFonts w:ascii="Times New Roman" w:hAnsi="Times New Roman" w:cs="Times New Roman"/>
          <w:color w:val="000000"/>
          <w:sz w:val="20"/>
          <w:szCs w:val="20"/>
          <w:shd w:val="clear" w:color="auto" w:fill="FFFFFF"/>
          <w:lang w:val="en-US"/>
        </w:rPr>
        <w:t>Macroporous</w:t>
      </w:r>
      <w:proofErr w:type="spellEnd"/>
      <w:r w:rsidRPr="00E95998">
        <w:rPr>
          <w:rFonts w:ascii="Times New Roman" w:hAnsi="Times New Roman" w:cs="Times New Roman"/>
          <w:color w:val="000000"/>
          <w:sz w:val="20"/>
          <w:szCs w:val="20"/>
          <w:shd w:val="clear" w:color="auto" w:fill="FFFFFF"/>
          <w:lang w:val="en-US"/>
        </w:rPr>
        <w:t xml:space="preserve"> ceramics from ceramic-polymer dispersion methods. </w:t>
      </w:r>
      <w:proofErr w:type="spellStart"/>
      <w:proofErr w:type="gramStart"/>
      <w:r w:rsidRPr="00E95998">
        <w:rPr>
          <w:rFonts w:ascii="Times New Roman" w:hAnsi="Times New Roman" w:cs="Times New Roman"/>
          <w:i/>
          <w:iCs/>
          <w:color w:val="000000"/>
          <w:sz w:val="20"/>
          <w:szCs w:val="20"/>
          <w:shd w:val="clear" w:color="auto" w:fill="FFFFFF"/>
          <w:lang w:val="en-US"/>
        </w:rPr>
        <w:t>AIChe</w:t>
      </w:r>
      <w:proofErr w:type="spellEnd"/>
      <w:r w:rsidRPr="00E95998">
        <w:rPr>
          <w:rFonts w:ascii="Times New Roman" w:hAnsi="Times New Roman" w:cs="Times New Roman"/>
          <w:i/>
          <w:iCs/>
          <w:color w:val="000000"/>
          <w:sz w:val="20"/>
          <w:szCs w:val="20"/>
          <w:shd w:val="clear" w:color="auto" w:fill="FFFFFF"/>
          <w:lang w:val="en-US"/>
        </w:rPr>
        <w:t xml:space="preserve"> J</w:t>
      </w:r>
      <w:r w:rsidRPr="00E95998">
        <w:rPr>
          <w:rFonts w:ascii="Times New Roman" w:hAnsi="Times New Roman" w:cs="Times New Roman"/>
          <w:b/>
          <w:bCs/>
          <w:color w:val="000000"/>
          <w:sz w:val="20"/>
          <w:szCs w:val="20"/>
          <w:shd w:val="clear" w:color="auto" w:fill="FFFFFF"/>
          <w:lang w:val="en-US"/>
        </w:rPr>
        <w:t xml:space="preserve"> 43, </w:t>
      </w:r>
      <w:r w:rsidRPr="00E95998">
        <w:rPr>
          <w:rFonts w:ascii="Times New Roman" w:hAnsi="Times New Roman" w:cs="Times New Roman"/>
          <w:color w:val="000000"/>
          <w:sz w:val="20"/>
          <w:szCs w:val="20"/>
          <w:shd w:val="clear" w:color="auto" w:fill="FFFFFF"/>
          <w:lang w:val="en-US"/>
        </w:rPr>
        <w:t>2878-2888.</w:t>
      </w:r>
      <w:proofErr w:type="gramEnd"/>
    </w:p>
    <w:p w:rsidR="00E95998" w:rsidRPr="00E95998" w:rsidRDefault="00E95998" w:rsidP="00E95998">
      <w:pPr>
        <w:autoSpaceDE w:val="0"/>
        <w:autoSpaceDN w:val="0"/>
        <w:adjustRightInd w:val="0"/>
        <w:spacing w:after="0" w:line="360" w:lineRule="auto"/>
        <w:jc w:val="both"/>
        <w:rPr>
          <w:rStyle w:val="fontstyle01"/>
          <w:rFonts w:ascii="Times New Roman" w:hAnsi="Times New Roman" w:cs="Times New Roman"/>
          <w:color w:val="auto"/>
          <w:sz w:val="20"/>
          <w:szCs w:val="20"/>
          <w:lang w:val="en-GB"/>
        </w:rPr>
      </w:pPr>
      <w:proofErr w:type="spellStart"/>
      <w:r w:rsidRPr="00E95998">
        <w:rPr>
          <w:rFonts w:ascii="Times New Roman" w:hAnsi="Times New Roman" w:cs="Times New Roman"/>
          <w:b/>
          <w:bCs/>
          <w:sz w:val="20"/>
          <w:szCs w:val="20"/>
        </w:rPr>
        <w:t>Azimi</w:t>
      </w:r>
      <w:proofErr w:type="spellEnd"/>
      <w:r w:rsidRPr="00E95998">
        <w:rPr>
          <w:rFonts w:ascii="Times New Roman" w:hAnsi="Times New Roman" w:cs="Times New Roman"/>
          <w:b/>
          <w:bCs/>
          <w:sz w:val="20"/>
          <w:szCs w:val="20"/>
        </w:rPr>
        <w:t xml:space="preserve"> S., Rocher V., </w:t>
      </w:r>
      <w:proofErr w:type="spellStart"/>
      <w:r w:rsidRPr="00E95998">
        <w:rPr>
          <w:rFonts w:ascii="Times New Roman" w:hAnsi="Times New Roman" w:cs="Times New Roman"/>
          <w:b/>
          <w:bCs/>
          <w:sz w:val="20"/>
          <w:szCs w:val="20"/>
        </w:rPr>
        <w:t>Paffoni</w:t>
      </w:r>
      <w:proofErr w:type="spellEnd"/>
      <w:r w:rsidRPr="00E95998">
        <w:rPr>
          <w:rFonts w:ascii="Times New Roman" w:hAnsi="Times New Roman" w:cs="Times New Roman"/>
          <w:b/>
          <w:bCs/>
          <w:sz w:val="20"/>
          <w:szCs w:val="20"/>
        </w:rPr>
        <w:t xml:space="preserve"> C., Goncalves A. et </w:t>
      </w:r>
      <w:proofErr w:type="spellStart"/>
      <w:r w:rsidRPr="00E95998">
        <w:rPr>
          <w:rFonts w:ascii="Times New Roman" w:hAnsi="Times New Roman" w:cs="Times New Roman"/>
          <w:b/>
          <w:bCs/>
          <w:sz w:val="20"/>
          <w:szCs w:val="20"/>
        </w:rPr>
        <w:t>Gousailles</w:t>
      </w:r>
      <w:proofErr w:type="spellEnd"/>
      <w:r w:rsidRPr="00E95998">
        <w:rPr>
          <w:rFonts w:ascii="Times New Roman" w:hAnsi="Times New Roman" w:cs="Times New Roman"/>
          <w:b/>
          <w:bCs/>
          <w:sz w:val="20"/>
          <w:szCs w:val="20"/>
        </w:rPr>
        <w:t xml:space="preserve"> M., 2010 :</w:t>
      </w:r>
      <w:r w:rsidRPr="00E95998">
        <w:rPr>
          <w:rFonts w:ascii="Times New Roman" w:hAnsi="Times New Roman" w:cs="Times New Roman"/>
          <w:sz w:val="20"/>
          <w:szCs w:val="20"/>
        </w:rPr>
        <w:t xml:space="preserve"> Dynamique de la colonisation du massif filtrant d’une unité de dénitrification des eaux usées par </w:t>
      </w:r>
      <w:proofErr w:type="spellStart"/>
      <w:r w:rsidRPr="00E95998">
        <w:rPr>
          <w:rFonts w:ascii="Times New Roman" w:hAnsi="Times New Roman" w:cs="Times New Roman"/>
          <w:sz w:val="20"/>
          <w:szCs w:val="20"/>
        </w:rPr>
        <w:t>biofiltration</w:t>
      </w:r>
      <w:proofErr w:type="spellEnd"/>
      <w:r w:rsidRPr="00E95998">
        <w:rPr>
          <w:rFonts w:ascii="Times New Roman" w:hAnsi="Times New Roman" w:cs="Times New Roman"/>
          <w:sz w:val="20"/>
          <w:szCs w:val="20"/>
        </w:rPr>
        <w:t xml:space="preserve">. </w:t>
      </w:r>
      <w:r w:rsidRPr="00E95998">
        <w:rPr>
          <w:rFonts w:ascii="Times New Roman" w:hAnsi="Times New Roman" w:cs="Times New Roman"/>
          <w:i/>
          <w:iCs/>
          <w:sz w:val="20"/>
          <w:szCs w:val="20"/>
          <w:lang w:val="en-GB"/>
        </w:rPr>
        <w:t xml:space="preserve">La </w:t>
      </w:r>
      <w:proofErr w:type="spellStart"/>
      <w:r w:rsidRPr="00E95998">
        <w:rPr>
          <w:rFonts w:ascii="Times New Roman" w:hAnsi="Times New Roman" w:cs="Times New Roman"/>
          <w:i/>
          <w:iCs/>
          <w:sz w:val="20"/>
          <w:szCs w:val="20"/>
          <w:lang w:val="en-GB"/>
        </w:rPr>
        <w:t>Houille</w:t>
      </w:r>
      <w:proofErr w:type="spellEnd"/>
      <w:r w:rsidRPr="00E95998">
        <w:rPr>
          <w:rFonts w:ascii="Times New Roman" w:hAnsi="Times New Roman" w:cs="Times New Roman"/>
          <w:i/>
          <w:iCs/>
          <w:sz w:val="20"/>
          <w:szCs w:val="20"/>
          <w:lang w:val="en-GB"/>
        </w:rPr>
        <w:t xml:space="preserve"> Blanche</w:t>
      </w:r>
      <w:r w:rsidRPr="00E95998">
        <w:rPr>
          <w:rFonts w:ascii="Times New Roman" w:hAnsi="Times New Roman" w:cs="Times New Roman"/>
          <w:b/>
          <w:bCs/>
          <w:sz w:val="20"/>
          <w:szCs w:val="20"/>
          <w:lang w:val="en-GB"/>
        </w:rPr>
        <w:t xml:space="preserve"> 1,</w:t>
      </w:r>
      <w:r w:rsidRPr="00E95998">
        <w:rPr>
          <w:rFonts w:ascii="Times New Roman" w:hAnsi="Times New Roman" w:cs="Times New Roman"/>
          <w:sz w:val="20"/>
          <w:szCs w:val="20"/>
          <w:lang w:val="en-GB"/>
        </w:rPr>
        <w:t xml:space="preserve"> 97-105.</w:t>
      </w:r>
    </w:p>
    <w:p w:rsidR="00E95998" w:rsidRPr="00E95998" w:rsidRDefault="00E95998" w:rsidP="00E95998">
      <w:pPr>
        <w:spacing w:line="360" w:lineRule="auto"/>
        <w:jc w:val="both"/>
        <w:rPr>
          <w:rFonts w:ascii="Times New Roman" w:hAnsi="Times New Roman" w:cs="Times New Roman"/>
          <w:b/>
          <w:bCs/>
          <w:color w:val="000000"/>
          <w:sz w:val="20"/>
          <w:szCs w:val="20"/>
          <w:lang w:val="en-US"/>
        </w:rPr>
      </w:pPr>
      <w:proofErr w:type="spellStart"/>
      <w:r w:rsidRPr="00E95998">
        <w:rPr>
          <w:rStyle w:val="fontstyle01"/>
          <w:rFonts w:ascii="Times New Roman" w:hAnsi="Times New Roman" w:cs="Times New Roman"/>
          <w:sz w:val="20"/>
          <w:szCs w:val="20"/>
          <w:lang w:val="en-US"/>
        </w:rPr>
        <w:t>Betlach</w:t>
      </w:r>
      <w:proofErr w:type="spellEnd"/>
      <w:r w:rsidRPr="00E95998">
        <w:rPr>
          <w:rStyle w:val="fontstyle01"/>
          <w:rFonts w:ascii="Times New Roman" w:hAnsi="Times New Roman" w:cs="Times New Roman"/>
          <w:sz w:val="20"/>
          <w:szCs w:val="20"/>
          <w:lang w:val="en-US"/>
        </w:rPr>
        <w:t xml:space="preserve"> M. R., (1982): </w:t>
      </w:r>
      <w:proofErr w:type="spellStart"/>
      <w:r w:rsidRPr="00E95998">
        <w:rPr>
          <w:rStyle w:val="fontstyle01"/>
          <w:rFonts w:ascii="Times New Roman" w:hAnsi="Times New Roman" w:cs="Times New Roman"/>
          <w:b w:val="0"/>
          <w:bCs w:val="0"/>
          <w:sz w:val="20"/>
          <w:szCs w:val="20"/>
          <w:lang w:val="en-US"/>
        </w:rPr>
        <w:t>Evolutionof</w:t>
      </w:r>
      <w:proofErr w:type="spellEnd"/>
      <w:r w:rsidRPr="00E95998">
        <w:rPr>
          <w:rStyle w:val="fontstyle01"/>
          <w:rFonts w:ascii="Times New Roman" w:hAnsi="Times New Roman" w:cs="Times New Roman"/>
          <w:b w:val="0"/>
          <w:bCs w:val="0"/>
          <w:sz w:val="20"/>
          <w:szCs w:val="20"/>
          <w:lang w:val="en-US"/>
        </w:rPr>
        <w:t xml:space="preserve"> bacterial </w:t>
      </w:r>
      <w:proofErr w:type="spellStart"/>
      <w:r w:rsidRPr="00E95998">
        <w:rPr>
          <w:rStyle w:val="fontstyle01"/>
          <w:rFonts w:ascii="Times New Roman" w:hAnsi="Times New Roman" w:cs="Times New Roman"/>
          <w:b w:val="0"/>
          <w:bCs w:val="0"/>
          <w:sz w:val="20"/>
          <w:szCs w:val="20"/>
          <w:lang w:val="en-US"/>
        </w:rPr>
        <w:t>denitrification</w:t>
      </w:r>
      <w:proofErr w:type="spellEnd"/>
      <w:r w:rsidRPr="00E95998">
        <w:rPr>
          <w:rStyle w:val="fontstyle01"/>
          <w:rFonts w:ascii="Times New Roman" w:hAnsi="Times New Roman" w:cs="Times New Roman"/>
          <w:b w:val="0"/>
          <w:bCs w:val="0"/>
          <w:sz w:val="20"/>
          <w:szCs w:val="20"/>
          <w:lang w:val="en-US"/>
        </w:rPr>
        <w:t xml:space="preserve"> and </w:t>
      </w:r>
      <w:proofErr w:type="spellStart"/>
      <w:r w:rsidRPr="00E95998">
        <w:rPr>
          <w:rStyle w:val="fontstyle01"/>
          <w:rFonts w:ascii="Times New Roman" w:hAnsi="Times New Roman" w:cs="Times New Roman"/>
          <w:b w:val="0"/>
          <w:bCs w:val="0"/>
          <w:sz w:val="20"/>
          <w:szCs w:val="20"/>
          <w:lang w:val="en-US"/>
        </w:rPr>
        <w:t>denitrifier</w:t>
      </w:r>
      <w:proofErr w:type="spellEnd"/>
      <w:r w:rsidRPr="00E95998">
        <w:rPr>
          <w:rStyle w:val="fontstyle01"/>
          <w:rFonts w:ascii="Times New Roman" w:hAnsi="Times New Roman" w:cs="Times New Roman"/>
          <w:b w:val="0"/>
          <w:bCs w:val="0"/>
          <w:sz w:val="20"/>
          <w:szCs w:val="20"/>
          <w:lang w:val="en-US"/>
        </w:rPr>
        <w:t xml:space="preserve"> </w:t>
      </w:r>
      <w:proofErr w:type="spellStart"/>
      <w:r w:rsidRPr="00E95998">
        <w:rPr>
          <w:rStyle w:val="fontstyle01"/>
          <w:rFonts w:ascii="Times New Roman" w:hAnsi="Times New Roman" w:cs="Times New Roman"/>
          <w:b w:val="0"/>
          <w:bCs w:val="0"/>
          <w:sz w:val="20"/>
          <w:szCs w:val="20"/>
          <w:lang w:val="en-US"/>
        </w:rPr>
        <w:t>diversity.</w:t>
      </w:r>
      <w:r w:rsidRPr="00E95998">
        <w:rPr>
          <w:rStyle w:val="fontstyle21"/>
          <w:rFonts w:ascii="Times New Roman" w:hAnsi="Times New Roman" w:cs="Times New Roman"/>
          <w:sz w:val="20"/>
          <w:szCs w:val="20"/>
          <w:lang w:val="en-US"/>
        </w:rPr>
        <w:t>Antonie</w:t>
      </w:r>
      <w:proofErr w:type="spellEnd"/>
      <w:r w:rsidRPr="00E95998">
        <w:rPr>
          <w:rStyle w:val="fontstyle21"/>
          <w:rFonts w:ascii="Times New Roman" w:hAnsi="Times New Roman" w:cs="Times New Roman"/>
          <w:sz w:val="20"/>
          <w:szCs w:val="20"/>
          <w:lang w:val="en-US"/>
        </w:rPr>
        <w:t xml:space="preserve"> van Leeuwenhoek </w:t>
      </w:r>
      <w:r w:rsidRPr="00E95998">
        <w:rPr>
          <w:rStyle w:val="fontstyle01"/>
          <w:rFonts w:ascii="Times New Roman" w:hAnsi="Times New Roman" w:cs="Times New Roman"/>
          <w:sz w:val="20"/>
          <w:szCs w:val="20"/>
          <w:lang w:val="en-US"/>
        </w:rPr>
        <w:t xml:space="preserve">48, </w:t>
      </w:r>
      <w:r w:rsidRPr="00E95998">
        <w:rPr>
          <w:rStyle w:val="fontstyle01"/>
          <w:rFonts w:ascii="Times New Roman" w:hAnsi="Times New Roman" w:cs="Times New Roman"/>
          <w:b w:val="0"/>
          <w:bCs w:val="0"/>
          <w:sz w:val="20"/>
          <w:szCs w:val="20"/>
          <w:lang w:val="en-US"/>
        </w:rPr>
        <w:t>585-607.</w:t>
      </w:r>
    </w:p>
    <w:p w:rsidR="00E95998" w:rsidRPr="00E95998" w:rsidRDefault="00E95998" w:rsidP="00E95998">
      <w:pPr>
        <w:spacing w:line="360" w:lineRule="auto"/>
        <w:jc w:val="both"/>
        <w:rPr>
          <w:rFonts w:ascii="Times New Roman" w:hAnsi="Times New Roman" w:cs="Times New Roman"/>
          <w:b/>
          <w:bCs/>
          <w:color w:val="000000"/>
          <w:sz w:val="20"/>
          <w:szCs w:val="20"/>
          <w:lang w:val="en-US"/>
        </w:rPr>
      </w:pPr>
      <w:r w:rsidRPr="00E95998">
        <w:rPr>
          <w:rStyle w:val="fontstyle01"/>
          <w:rFonts w:ascii="Times New Roman" w:hAnsi="Times New Roman" w:cs="Times New Roman"/>
          <w:sz w:val="20"/>
          <w:szCs w:val="20"/>
          <w:lang w:val="en-US"/>
        </w:rPr>
        <w:t xml:space="preserve">Bothe H., Ferguson </w:t>
      </w:r>
      <w:proofErr w:type="spellStart"/>
      <w:r w:rsidRPr="00E95998">
        <w:rPr>
          <w:rStyle w:val="fontstyle01"/>
          <w:rFonts w:ascii="Times New Roman" w:hAnsi="Times New Roman" w:cs="Times New Roman"/>
          <w:sz w:val="20"/>
          <w:szCs w:val="20"/>
          <w:lang w:val="en-US"/>
        </w:rPr>
        <w:t>Sj</w:t>
      </w:r>
      <w:proofErr w:type="spellEnd"/>
      <w:r w:rsidRPr="00E95998">
        <w:rPr>
          <w:rStyle w:val="fontstyle01"/>
          <w:rFonts w:ascii="Times New Roman" w:hAnsi="Times New Roman" w:cs="Times New Roman"/>
          <w:sz w:val="20"/>
          <w:szCs w:val="20"/>
          <w:lang w:val="en-US"/>
        </w:rPr>
        <w:t xml:space="preserve"> &amp; Newton </w:t>
      </w:r>
      <w:proofErr w:type="gramStart"/>
      <w:r w:rsidRPr="00E95998">
        <w:rPr>
          <w:rStyle w:val="fontstyle01"/>
          <w:rFonts w:ascii="Times New Roman" w:hAnsi="Times New Roman" w:cs="Times New Roman"/>
          <w:sz w:val="20"/>
          <w:szCs w:val="20"/>
          <w:lang w:val="en-US"/>
        </w:rPr>
        <w:t>We.,</w:t>
      </w:r>
      <w:proofErr w:type="gramEnd"/>
      <w:r w:rsidRPr="00E95998">
        <w:rPr>
          <w:rStyle w:val="fontstyle01"/>
          <w:rFonts w:ascii="Times New Roman" w:hAnsi="Times New Roman" w:cs="Times New Roman"/>
          <w:sz w:val="20"/>
          <w:szCs w:val="20"/>
          <w:lang w:val="en-US"/>
        </w:rPr>
        <w:t xml:space="preserve"> 2007: </w:t>
      </w:r>
      <w:r w:rsidRPr="00E95998">
        <w:rPr>
          <w:rStyle w:val="fontstyle01"/>
          <w:rFonts w:ascii="Times New Roman" w:hAnsi="Times New Roman" w:cs="Times New Roman"/>
          <w:b w:val="0"/>
          <w:bCs w:val="0"/>
          <w:sz w:val="20"/>
          <w:szCs w:val="20"/>
          <w:lang w:val="en-US"/>
        </w:rPr>
        <w:t xml:space="preserve">Biology of the nitrogen cycle. </w:t>
      </w:r>
      <w:r w:rsidRPr="00E95998">
        <w:rPr>
          <w:rStyle w:val="fontstyle01"/>
          <w:rFonts w:ascii="Times New Roman" w:hAnsi="Times New Roman" w:cs="Times New Roman"/>
          <w:b w:val="0"/>
          <w:bCs w:val="0"/>
          <w:i/>
          <w:iCs/>
          <w:sz w:val="20"/>
          <w:szCs w:val="20"/>
          <w:lang w:val="en-US"/>
        </w:rPr>
        <w:t xml:space="preserve">Elsevier </w:t>
      </w:r>
      <w:proofErr w:type="spellStart"/>
      <w:r w:rsidRPr="00E95998">
        <w:rPr>
          <w:rStyle w:val="fontstyle01"/>
          <w:rFonts w:ascii="Times New Roman" w:hAnsi="Times New Roman" w:cs="Times New Roman"/>
          <w:b w:val="0"/>
          <w:bCs w:val="0"/>
          <w:i/>
          <w:iCs/>
          <w:sz w:val="20"/>
          <w:szCs w:val="20"/>
          <w:lang w:val="en-US"/>
        </w:rPr>
        <w:t>B.V.</w:t>
      </w:r>
      <w:proofErr w:type="gramStart"/>
      <w:r w:rsidRPr="00E95998">
        <w:rPr>
          <w:rStyle w:val="fontstyle01"/>
          <w:rFonts w:ascii="Times New Roman" w:hAnsi="Times New Roman" w:cs="Times New Roman"/>
          <w:b w:val="0"/>
          <w:bCs w:val="0"/>
          <w:i/>
          <w:iCs/>
          <w:sz w:val="20"/>
          <w:szCs w:val="20"/>
          <w:lang w:val="en-US"/>
        </w:rPr>
        <w:t>,Amsterdam</w:t>
      </w:r>
      <w:proofErr w:type="spellEnd"/>
      <w:proofErr w:type="gramEnd"/>
      <w:r w:rsidRPr="00E95998">
        <w:rPr>
          <w:rStyle w:val="fontstyle01"/>
          <w:rFonts w:ascii="Times New Roman" w:hAnsi="Times New Roman" w:cs="Times New Roman"/>
          <w:b w:val="0"/>
          <w:bCs w:val="0"/>
          <w:i/>
          <w:iCs/>
          <w:sz w:val="20"/>
          <w:szCs w:val="20"/>
          <w:lang w:val="en-US"/>
        </w:rPr>
        <w:t>, The Netherlands</w:t>
      </w:r>
      <w:r w:rsidRPr="00E95998">
        <w:rPr>
          <w:rStyle w:val="fontstyle01"/>
          <w:rFonts w:ascii="Times New Roman" w:hAnsi="Times New Roman" w:cs="Times New Roman"/>
          <w:b w:val="0"/>
          <w:bCs w:val="0"/>
          <w:sz w:val="20"/>
          <w:szCs w:val="20"/>
          <w:lang w:val="en-US"/>
        </w:rPr>
        <w:t>, 427.</w:t>
      </w:r>
    </w:p>
    <w:p w:rsidR="00E95998" w:rsidRPr="00790FD6" w:rsidRDefault="00E95998" w:rsidP="00E95998">
      <w:pPr>
        <w:spacing w:line="360" w:lineRule="auto"/>
        <w:jc w:val="both"/>
        <w:rPr>
          <w:rFonts w:ascii="Times New Roman" w:hAnsi="Times New Roman" w:cs="Times New Roman"/>
          <w:b/>
          <w:bCs/>
          <w:color w:val="000000"/>
          <w:sz w:val="20"/>
          <w:szCs w:val="20"/>
          <w:lang w:val="en-US"/>
        </w:rPr>
      </w:pPr>
      <w:r w:rsidRPr="00E95998">
        <w:rPr>
          <w:rStyle w:val="fontstyle01"/>
          <w:rFonts w:ascii="Times New Roman" w:hAnsi="Times New Roman" w:cs="Times New Roman"/>
          <w:sz w:val="20"/>
          <w:szCs w:val="20"/>
          <w:lang w:val="en-US"/>
        </w:rPr>
        <w:t xml:space="preserve">Bradley P. M., </w:t>
      </w:r>
      <w:proofErr w:type="spellStart"/>
      <w:r w:rsidRPr="00E95998">
        <w:rPr>
          <w:rStyle w:val="fontstyle01"/>
          <w:rFonts w:ascii="Times New Roman" w:hAnsi="Times New Roman" w:cs="Times New Roman"/>
          <w:sz w:val="20"/>
          <w:szCs w:val="20"/>
          <w:lang w:val="en-US"/>
        </w:rPr>
        <w:t>Jr</w:t>
      </w:r>
      <w:proofErr w:type="spellEnd"/>
      <w:r w:rsidRPr="00E95998">
        <w:rPr>
          <w:rStyle w:val="fontstyle01"/>
          <w:rFonts w:ascii="Times New Roman" w:hAnsi="Times New Roman" w:cs="Times New Roman"/>
          <w:sz w:val="20"/>
          <w:szCs w:val="20"/>
          <w:lang w:val="en-US"/>
        </w:rPr>
        <w:t xml:space="preserve"> F &amp; </w:t>
      </w:r>
      <w:proofErr w:type="spellStart"/>
      <w:r w:rsidRPr="00E95998">
        <w:rPr>
          <w:rStyle w:val="fontstyle01"/>
          <w:rFonts w:ascii="Times New Roman" w:hAnsi="Times New Roman" w:cs="Times New Roman"/>
          <w:sz w:val="20"/>
          <w:szCs w:val="20"/>
          <w:lang w:val="en-US"/>
        </w:rPr>
        <w:t>Chapelle</w:t>
      </w:r>
      <w:proofErr w:type="spellEnd"/>
      <w:r w:rsidRPr="00E95998">
        <w:rPr>
          <w:rStyle w:val="fontstyle01"/>
          <w:rFonts w:ascii="Times New Roman" w:hAnsi="Times New Roman" w:cs="Times New Roman"/>
          <w:sz w:val="20"/>
          <w:szCs w:val="20"/>
          <w:lang w:val="en-US"/>
        </w:rPr>
        <w:t xml:space="preserve"> F. H., 1992: </w:t>
      </w:r>
      <w:r w:rsidRPr="00E95998">
        <w:rPr>
          <w:rStyle w:val="fontstyle01"/>
          <w:rFonts w:ascii="Times New Roman" w:hAnsi="Times New Roman" w:cs="Times New Roman"/>
          <w:b w:val="0"/>
          <w:bCs w:val="0"/>
          <w:sz w:val="20"/>
          <w:szCs w:val="20"/>
          <w:lang w:val="en-US"/>
        </w:rPr>
        <w:t xml:space="preserve">Carbon limitation of </w:t>
      </w:r>
      <w:proofErr w:type="spellStart"/>
      <w:r w:rsidRPr="00E95998">
        <w:rPr>
          <w:rStyle w:val="fontstyle01"/>
          <w:rFonts w:ascii="Times New Roman" w:hAnsi="Times New Roman" w:cs="Times New Roman"/>
          <w:b w:val="0"/>
          <w:bCs w:val="0"/>
          <w:sz w:val="20"/>
          <w:szCs w:val="20"/>
          <w:lang w:val="en-US"/>
        </w:rPr>
        <w:t>denitrification</w:t>
      </w:r>
      <w:proofErr w:type="spellEnd"/>
      <w:r w:rsidRPr="00E95998">
        <w:rPr>
          <w:rStyle w:val="fontstyle01"/>
          <w:rFonts w:ascii="Times New Roman" w:hAnsi="Times New Roman" w:cs="Times New Roman"/>
          <w:b w:val="0"/>
          <w:bCs w:val="0"/>
          <w:sz w:val="20"/>
          <w:szCs w:val="20"/>
          <w:lang w:val="en-US"/>
        </w:rPr>
        <w:t xml:space="preserve"> rates </w:t>
      </w:r>
      <w:proofErr w:type="spellStart"/>
      <w:r w:rsidRPr="00E95998">
        <w:rPr>
          <w:rStyle w:val="fontstyle01"/>
          <w:rFonts w:ascii="Times New Roman" w:hAnsi="Times New Roman" w:cs="Times New Roman"/>
          <w:b w:val="0"/>
          <w:bCs w:val="0"/>
          <w:sz w:val="20"/>
          <w:szCs w:val="20"/>
          <w:lang w:val="en-US"/>
        </w:rPr>
        <w:t>inanaerobic</w:t>
      </w:r>
      <w:proofErr w:type="spellEnd"/>
      <w:r w:rsidRPr="00E95998">
        <w:rPr>
          <w:rStyle w:val="fontstyle01"/>
          <w:rFonts w:ascii="Times New Roman" w:hAnsi="Times New Roman" w:cs="Times New Roman"/>
          <w:b w:val="0"/>
          <w:bCs w:val="0"/>
          <w:sz w:val="20"/>
          <w:szCs w:val="20"/>
          <w:lang w:val="en-US"/>
        </w:rPr>
        <w:t xml:space="preserve"> groundwater </w:t>
      </w:r>
      <w:proofErr w:type="spellStart"/>
      <w:r w:rsidRPr="00E95998">
        <w:rPr>
          <w:rStyle w:val="fontstyle01"/>
          <w:rFonts w:ascii="Times New Roman" w:hAnsi="Times New Roman" w:cs="Times New Roman"/>
          <w:b w:val="0"/>
          <w:bCs w:val="0"/>
          <w:sz w:val="20"/>
          <w:szCs w:val="20"/>
          <w:lang w:val="en-US"/>
        </w:rPr>
        <w:t>system.</w:t>
      </w:r>
      <w:r w:rsidRPr="00790FD6">
        <w:rPr>
          <w:rStyle w:val="fontstyle21"/>
          <w:rFonts w:ascii="Times New Roman" w:hAnsi="Times New Roman" w:cs="Times New Roman"/>
          <w:sz w:val="20"/>
          <w:szCs w:val="20"/>
          <w:lang w:val="en-US"/>
        </w:rPr>
        <w:t>Environmental</w:t>
      </w:r>
      <w:proofErr w:type="spellEnd"/>
      <w:r w:rsidRPr="00790FD6">
        <w:rPr>
          <w:rStyle w:val="fontstyle21"/>
          <w:rFonts w:ascii="Times New Roman" w:hAnsi="Times New Roman" w:cs="Times New Roman"/>
          <w:sz w:val="20"/>
          <w:szCs w:val="20"/>
          <w:lang w:val="en-US"/>
        </w:rPr>
        <w:t xml:space="preserve"> Science and </w:t>
      </w:r>
      <w:proofErr w:type="gramStart"/>
      <w:r w:rsidRPr="00790FD6">
        <w:rPr>
          <w:rStyle w:val="fontstyle21"/>
          <w:rFonts w:ascii="Times New Roman" w:hAnsi="Times New Roman" w:cs="Times New Roman"/>
          <w:sz w:val="20"/>
          <w:szCs w:val="20"/>
          <w:lang w:val="en-US"/>
        </w:rPr>
        <w:t xml:space="preserve">Technology </w:t>
      </w:r>
      <w:r w:rsidRPr="00790FD6">
        <w:rPr>
          <w:rStyle w:val="fontstyle01"/>
          <w:rFonts w:ascii="Times New Roman" w:hAnsi="Times New Roman" w:cs="Times New Roman"/>
          <w:sz w:val="20"/>
          <w:szCs w:val="20"/>
          <w:lang w:val="en-US"/>
        </w:rPr>
        <w:t xml:space="preserve"> 26</w:t>
      </w:r>
      <w:proofErr w:type="gramEnd"/>
      <w:r w:rsidRPr="00790FD6">
        <w:rPr>
          <w:rStyle w:val="fontstyle01"/>
          <w:rFonts w:ascii="Times New Roman" w:hAnsi="Times New Roman" w:cs="Times New Roman"/>
          <w:sz w:val="20"/>
          <w:szCs w:val="20"/>
          <w:lang w:val="en-US"/>
        </w:rPr>
        <w:t xml:space="preserve">,  </w:t>
      </w:r>
      <w:r w:rsidRPr="00790FD6">
        <w:rPr>
          <w:rStyle w:val="fontstyle01"/>
          <w:rFonts w:ascii="Times New Roman" w:hAnsi="Times New Roman" w:cs="Times New Roman"/>
          <w:b w:val="0"/>
          <w:bCs w:val="0"/>
          <w:sz w:val="20"/>
          <w:szCs w:val="20"/>
          <w:lang w:val="en-US"/>
        </w:rPr>
        <w:t>2377-2381.</w:t>
      </w:r>
    </w:p>
    <w:p w:rsidR="00E95998" w:rsidRPr="00E95998" w:rsidRDefault="00E95998" w:rsidP="00E95998">
      <w:pPr>
        <w:spacing w:line="360" w:lineRule="auto"/>
        <w:jc w:val="both"/>
        <w:rPr>
          <w:rFonts w:ascii="Times New Roman" w:hAnsi="Times New Roman" w:cs="Times New Roman"/>
          <w:b/>
          <w:bCs/>
          <w:i/>
          <w:iCs/>
          <w:color w:val="000000"/>
          <w:sz w:val="20"/>
          <w:szCs w:val="20"/>
        </w:rPr>
      </w:pPr>
      <w:r w:rsidRPr="00E95998">
        <w:rPr>
          <w:rFonts w:ascii="Times New Roman" w:hAnsi="Times New Roman" w:cs="Times New Roman"/>
          <w:b/>
          <w:bCs/>
          <w:sz w:val="20"/>
          <w:szCs w:val="20"/>
        </w:rPr>
        <w:t>Claude Delporte., 2007 :</w:t>
      </w:r>
      <w:r w:rsidRPr="00E95998">
        <w:rPr>
          <w:rFonts w:ascii="Times New Roman" w:hAnsi="Times New Roman" w:cs="Times New Roman"/>
          <w:sz w:val="20"/>
          <w:szCs w:val="20"/>
        </w:rPr>
        <w:t xml:space="preserve"> Traitements biologiques aérobies des effluents industriels. </w:t>
      </w:r>
      <w:r w:rsidRPr="00E95998">
        <w:rPr>
          <w:rFonts w:ascii="Times New Roman" w:hAnsi="Times New Roman" w:cs="Times New Roman"/>
          <w:i/>
          <w:iCs/>
          <w:sz w:val="20"/>
          <w:szCs w:val="20"/>
        </w:rPr>
        <w:t xml:space="preserve">Environnement et sécurité, </w:t>
      </w:r>
      <w:r w:rsidRPr="00E95998">
        <w:rPr>
          <w:rFonts w:ascii="Times New Roman" w:hAnsi="Times New Roman" w:cs="Times New Roman"/>
          <w:sz w:val="20"/>
          <w:szCs w:val="20"/>
        </w:rPr>
        <w:t>6-7</w:t>
      </w:r>
      <w:r w:rsidRPr="00E95998">
        <w:rPr>
          <w:rFonts w:ascii="Times New Roman" w:hAnsi="Times New Roman" w:cs="Times New Roman"/>
          <w:i/>
          <w:iCs/>
          <w:sz w:val="20"/>
          <w:szCs w:val="20"/>
        </w:rPr>
        <w:t>.</w:t>
      </w:r>
    </w:p>
    <w:p w:rsidR="00E95998" w:rsidRPr="00E95998" w:rsidRDefault="00E95998" w:rsidP="00E95998">
      <w:pPr>
        <w:spacing w:line="360" w:lineRule="auto"/>
        <w:jc w:val="both"/>
        <w:rPr>
          <w:rFonts w:ascii="Times New Roman" w:hAnsi="Times New Roman" w:cs="Times New Roman"/>
          <w:b/>
          <w:bCs/>
          <w:i/>
          <w:iCs/>
          <w:color w:val="000000"/>
          <w:sz w:val="20"/>
          <w:szCs w:val="20"/>
        </w:rPr>
      </w:pPr>
      <w:r w:rsidRPr="00E95998">
        <w:rPr>
          <w:rFonts w:ascii="Times New Roman" w:hAnsi="Times New Roman" w:cs="Times New Roman"/>
          <w:b/>
          <w:bCs/>
          <w:sz w:val="20"/>
          <w:szCs w:val="20"/>
        </w:rPr>
        <w:t>Clément. P., 2013 </w:t>
      </w:r>
      <w:proofErr w:type="gramStart"/>
      <w:r w:rsidRPr="00E95998">
        <w:rPr>
          <w:rFonts w:ascii="Times New Roman" w:hAnsi="Times New Roman" w:cs="Times New Roman"/>
          <w:b/>
          <w:bCs/>
          <w:sz w:val="20"/>
          <w:szCs w:val="20"/>
        </w:rPr>
        <w:t>:</w:t>
      </w:r>
      <w:r w:rsidRPr="00E95998">
        <w:rPr>
          <w:rFonts w:ascii="Times New Roman" w:hAnsi="Times New Roman" w:cs="Times New Roman"/>
          <w:color w:val="000000"/>
          <w:sz w:val="20"/>
          <w:szCs w:val="20"/>
        </w:rPr>
        <w:t>Détermination</w:t>
      </w:r>
      <w:proofErr w:type="gramEnd"/>
      <w:r w:rsidRPr="00E95998">
        <w:rPr>
          <w:rFonts w:ascii="Times New Roman" w:hAnsi="Times New Roman" w:cs="Times New Roman"/>
          <w:color w:val="000000"/>
          <w:sz w:val="20"/>
          <w:szCs w:val="20"/>
        </w:rPr>
        <w:t xml:space="preserve"> des propriétés mécaniques de céramiques poreuses par essais de </w:t>
      </w:r>
      <w:proofErr w:type="spellStart"/>
      <w:r w:rsidRPr="00E95998">
        <w:rPr>
          <w:rFonts w:ascii="Times New Roman" w:hAnsi="Times New Roman" w:cs="Times New Roman"/>
          <w:color w:val="000000"/>
          <w:sz w:val="20"/>
          <w:szCs w:val="20"/>
        </w:rPr>
        <w:t>microindentation</w:t>
      </w:r>
      <w:proofErr w:type="spellEnd"/>
      <w:r w:rsidRPr="00E95998">
        <w:rPr>
          <w:rFonts w:ascii="Times New Roman" w:hAnsi="Times New Roman" w:cs="Times New Roman"/>
          <w:color w:val="000000"/>
          <w:sz w:val="20"/>
          <w:szCs w:val="20"/>
        </w:rPr>
        <w:t xml:space="preserve">  instrumentée sphérique</w:t>
      </w:r>
      <w:r w:rsidRPr="00E95998">
        <w:rPr>
          <w:rStyle w:val="fontstyle01"/>
          <w:rFonts w:ascii="Times New Roman" w:hAnsi="Times New Roman" w:cs="Times New Roman"/>
          <w:sz w:val="20"/>
          <w:szCs w:val="20"/>
        </w:rPr>
        <w:t xml:space="preserve">. </w:t>
      </w:r>
      <w:r w:rsidRPr="00E95998">
        <w:rPr>
          <w:rFonts w:ascii="Times New Roman" w:hAnsi="Times New Roman" w:cs="Times New Roman"/>
          <w:i/>
          <w:iCs/>
          <w:color w:val="000000"/>
          <w:sz w:val="20"/>
          <w:szCs w:val="20"/>
        </w:rPr>
        <w:t xml:space="preserve">Mémoire de thèse  d’institut national des sciences </w:t>
      </w:r>
      <w:proofErr w:type="spellStart"/>
      <w:r w:rsidRPr="00E95998">
        <w:rPr>
          <w:rFonts w:ascii="Times New Roman" w:hAnsi="Times New Roman" w:cs="Times New Roman"/>
          <w:i/>
          <w:iCs/>
          <w:color w:val="000000"/>
          <w:sz w:val="20"/>
          <w:szCs w:val="20"/>
        </w:rPr>
        <w:t>appliquees</w:t>
      </w:r>
      <w:proofErr w:type="spellEnd"/>
      <w:r w:rsidRPr="00E95998">
        <w:rPr>
          <w:rFonts w:ascii="Times New Roman" w:hAnsi="Times New Roman" w:cs="Times New Roman"/>
          <w:i/>
          <w:iCs/>
          <w:color w:val="000000"/>
          <w:sz w:val="20"/>
          <w:szCs w:val="20"/>
        </w:rPr>
        <w:t xml:space="preserve"> de </w:t>
      </w:r>
      <w:proofErr w:type="spellStart"/>
      <w:r w:rsidRPr="00E95998">
        <w:rPr>
          <w:rFonts w:ascii="Times New Roman" w:hAnsi="Times New Roman" w:cs="Times New Roman"/>
          <w:i/>
          <w:iCs/>
          <w:color w:val="000000"/>
          <w:sz w:val="20"/>
          <w:szCs w:val="20"/>
        </w:rPr>
        <w:t>lyon</w:t>
      </w:r>
      <w:proofErr w:type="spellEnd"/>
      <w:r w:rsidRPr="00E95998">
        <w:rPr>
          <w:rFonts w:ascii="Times New Roman" w:hAnsi="Times New Roman" w:cs="Times New Roman"/>
          <w:i/>
          <w:iCs/>
          <w:color w:val="000000"/>
          <w:sz w:val="20"/>
          <w:szCs w:val="20"/>
        </w:rPr>
        <w:t>,</w:t>
      </w:r>
      <w:r w:rsidRPr="00E95998">
        <w:rPr>
          <w:rFonts w:ascii="Times New Roman" w:hAnsi="Times New Roman" w:cs="Times New Roman"/>
          <w:color w:val="000000"/>
          <w:sz w:val="20"/>
          <w:szCs w:val="20"/>
        </w:rPr>
        <w:t xml:space="preserve"> 2013ISAL0030</w:t>
      </w:r>
      <w:r w:rsidRPr="00E95998">
        <w:rPr>
          <w:rFonts w:ascii="Times New Roman" w:hAnsi="Times New Roman" w:cs="Times New Roman"/>
          <w:sz w:val="20"/>
          <w:szCs w:val="20"/>
        </w:rPr>
        <w:t xml:space="preserve">, </w:t>
      </w:r>
      <w:r w:rsidRPr="00E95998">
        <w:rPr>
          <w:rFonts w:ascii="Times New Roman" w:hAnsi="Times New Roman" w:cs="Times New Roman"/>
          <w:color w:val="000000"/>
          <w:sz w:val="20"/>
          <w:szCs w:val="20"/>
        </w:rPr>
        <w:t>4-5.</w:t>
      </w:r>
    </w:p>
    <w:p w:rsidR="00E95998" w:rsidRPr="00790FD6" w:rsidRDefault="00E95998" w:rsidP="00E95998">
      <w:pPr>
        <w:spacing w:line="360" w:lineRule="auto"/>
        <w:jc w:val="both"/>
        <w:rPr>
          <w:rFonts w:ascii="Times New Roman" w:hAnsi="Times New Roman" w:cs="Times New Roman"/>
          <w:color w:val="000000"/>
          <w:sz w:val="20"/>
          <w:szCs w:val="20"/>
          <w:lang w:val="en-US"/>
        </w:rPr>
      </w:pPr>
      <w:proofErr w:type="spellStart"/>
      <w:proofErr w:type="gramStart"/>
      <w:r w:rsidRPr="00E95998">
        <w:rPr>
          <w:rFonts w:ascii="Times New Roman" w:hAnsi="Times New Roman" w:cs="Times New Roman"/>
          <w:b/>
          <w:bCs/>
          <w:color w:val="000000"/>
          <w:sz w:val="20"/>
          <w:szCs w:val="20"/>
          <w:lang w:val="en-US"/>
        </w:rPr>
        <w:t>cohen</w:t>
      </w:r>
      <w:proofErr w:type="spellEnd"/>
      <w:proofErr w:type="gramEnd"/>
      <w:r w:rsidRPr="00E95998">
        <w:rPr>
          <w:rFonts w:ascii="Times New Roman" w:hAnsi="Times New Roman" w:cs="Times New Roman"/>
          <w:b/>
          <w:bCs/>
          <w:color w:val="000000"/>
          <w:sz w:val="20"/>
          <w:szCs w:val="20"/>
          <w:lang w:val="en-US"/>
        </w:rPr>
        <w:t xml:space="preserve"> y. 2001:  </w:t>
      </w:r>
      <w:proofErr w:type="spellStart"/>
      <w:r w:rsidRPr="00E95998">
        <w:rPr>
          <w:rFonts w:ascii="Times New Roman" w:hAnsi="Times New Roman" w:cs="Times New Roman"/>
          <w:color w:val="000000"/>
          <w:sz w:val="20"/>
          <w:szCs w:val="20"/>
          <w:lang w:val="en-US"/>
        </w:rPr>
        <w:t>Biofiltration</w:t>
      </w:r>
      <w:proofErr w:type="spellEnd"/>
      <w:r w:rsidRPr="00E95998">
        <w:rPr>
          <w:rFonts w:ascii="Times New Roman" w:hAnsi="Times New Roman" w:cs="Times New Roman"/>
          <w:color w:val="000000"/>
          <w:sz w:val="20"/>
          <w:szCs w:val="20"/>
          <w:lang w:val="en-US"/>
        </w:rPr>
        <w:t xml:space="preserve"> - the treatment o f fluids by microorganisms immobilized into the filter bedding material a </w:t>
      </w:r>
      <w:proofErr w:type="spellStart"/>
      <w:r w:rsidRPr="00E95998">
        <w:rPr>
          <w:rFonts w:ascii="Times New Roman" w:hAnsi="Times New Roman" w:cs="Times New Roman"/>
          <w:color w:val="000000"/>
          <w:sz w:val="20"/>
          <w:szCs w:val="20"/>
          <w:lang w:val="en-US"/>
        </w:rPr>
        <w:t>review.</w:t>
      </w:r>
      <w:r w:rsidRPr="00790FD6">
        <w:rPr>
          <w:rFonts w:ascii="Times New Roman" w:hAnsi="Times New Roman" w:cs="Times New Roman"/>
          <w:i/>
          <w:iCs/>
          <w:color w:val="000000"/>
          <w:sz w:val="20"/>
          <w:szCs w:val="20"/>
          <w:lang w:val="en-US"/>
        </w:rPr>
        <w:t>Bioresource</w:t>
      </w:r>
      <w:proofErr w:type="spellEnd"/>
      <w:r w:rsidRPr="00790FD6">
        <w:rPr>
          <w:rFonts w:ascii="Times New Roman" w:hAnsi="Times New Roman" w:cs="Times New Roman"/>
          <w:i/>
          <w:iCs/>
          <w:color w:val="000000"/>
          <w:sz w:val="20"/>
          <w:szCs w:val="20"/>
          <w:lang w:val="en-US"/>
        </w:rPr>
        <w:t xml:space="preserve"> technology</w:t>
      </w:r>
      <w:r w:rsidRPr="00790FD6">
        <w:rPr>
          <w:rFonts w:ascii="Times New Roman" w:hAnsi="Times New Roman" w:cs="Times New Roman"/>
          <w:b/>
          <w:bCs/>
          <w:color w:val="000000"/>
          <w:sz w:val="20"/>
          <w:szCs w:val="20"/>
          <w:lang w:val="en-US"/>
        </w:rPr>
        <w:t xml:space="preserve"> 77, </w:t>
      </w:r>
      <w:r w:rsidRPr="00790FD6">
        <w:rPr>
          <w:rFonts w:ascii="Times New Roman" w:hAnsi="Times New Roman" w:cs="Times New Roman"/>
          <w:color w:val="000000"/>
          <w:sz w:val="20"/>
          <w:szCs w:val="20"/>
          <w:lang w:val="en-US"/>
        </w:rPr>
        <w:t>257-274.</w:t>
      </w:r>
    </w:p>
    <w:p w:rsidR="00E95998" w:rsidRPr="00E95998" w:rsidRDefault="00E95998" w:rsidP="00E95998">
      <w:pPr>
        <w:spacing w:line="360" w:lineRule="auto"/>
        <w:jc w:val="both"/>
        <w:rPr>
          <w:rFonts w:ascii="Times New Roman" w:hAnsi="Times New Roman" w:cs="Times New Roman"/>
          <w:color w:val="000000"/>
          <w:sz w:val="20"/>
          <w:szCs w:val="20"/>
        </w:rPr>
      </w:pPr>
      <w:proofErr w:type="spellStart"/>
      <w:r w:rsidRPr="00E95998">
        <w:rPr>
          <w:rFonts w:ascii="Times New Roman" w:hAnsi="Times New Roman" w:cs="Times New Roman"/>
          <w:b/>
          <w:bCs/>
          <w:color w:val="000000"/>
          <w:sz w:val="20"/>
          <w:szCs w:val="20"/>
        </w:rPr>
        <w:t>Courtemanche</w:t>
      </w:r>
      <w:proofErr w:type="spellEnd"/>
      <w:r w:rsidRPr="00E95998">
        <w:rPr>
          <w:rFonts w:ascii="Times New Roman" w:hAnsi="Times New Roman" w:cs="Times New Roman"/>
          <w:b/>
          <w:bCs/>
          <w:color w:val="000000"/>
          <w:sz w:val="20"/>
          <w:szCs w:val="20"/>
        </w:rPr>
        <w:t xml:space="preserve"> M., 1996 : </w:t>
      </w:r>
      <w:r w:rsidRPr="00E95998">
        <w:rPr>
          <w:rFonts w:ascii="Times New Roman" w:hAnsi="Times New Roman" w:cs="Times New Roman"/>
          <w:color w:val="000000"/>
          <w:sz w:val="20"/>
          <w:szCs w:val="20"/>
        </w:rPr>
        <w:t xml:space="preserve">Traitement des eaux usées d'une usine de pâtes et papiers par le procédé de </w:t>
      </w:r>
      <w:proofErr w:type="spellStart"/>
      <w:r w:rsidRPr="00E95998">
        <w:rPr>
          <w:rFonts w:ascii="Times New Roman" w:hAnsi="Times New Roman" w:cs="Times New Roman"/>
          <w:color w:val="000000"/>
          <w:sz w:val="20"/>
          <w:szCs w:val="20"/>
        </w:rPr>
        <w:t>biofiltration</w:t>
      </w:r>
      <w:r w:rsidRPr="00E95998">
        <w:rPr>
          <w:rFonts w:ascii="Times New Roman" w:hAnsi="Times New Roman" w:cs="Times New Roman"/>
          <w:i/>
          <w:iCs/>
          <w:color w:val="000000"/>
          <w:sz w:val="20"/>
          <w:szCs w:val="20"/>
        </w:rPr>
        <w:t>.</w:t>
      </w:r>
      <w:r w:rsidRPr="00E95998">
        <w:rPr>
          <w:rFonts w:ascii="Times New Roman" w:hAnsi="Times New Roman" w:cs="Times New Roman"/>
          <w:color w:val="000000"/>
          <w:sz w:val="20"/>
          <w:szCs w:val="20"/>
        </w:rPr>
        <w:t>ACTICONTACT</w:t>
      </w:r>
      <w:proofErr w:type="spellEnd"/>
      <w:r w:rsidRPr="00E95998">
        <w:rPr>
          <w:rFonts w:ascii="Times New Roman" w:hAnsi="Times New Roman" w:cs="Times New Roman"/>
          <w:color w:val="000000"/>
          <w:sz w:val="20"/>
          <w:szCs w:val="20"/>
        </w:rPr>
        <w:t>ᴿ.</w:t>
      </w:r>
      <w:r w:rsidRPr="00E95998">
        <w:rPr>
          <w:rFonts w:ascii="Times New Roman" w:hAnsi="Times New Roman" w:cs="Times New Roman"/>
          <w:i/>
          <w:iCs/>
          <w:color w:val="000000"/>
          <w:sz w:val="20"/>
          <w:szCs w:val="20"/>
        </w:rPr>
        <w:t>Mémoire ès science appliquée Université de Sherbrooke, Sherbrooke</w:t>
      </w:r>
      <w:proofErr w:type="gramStart"/>
      <w:r w:rsidRPr="00E95998">
        <w:rPr>
          <w:rFonts w:ascii="Times New Roman" w:hAnsi="Times New Roman" w:cs="Times New Roman"/>
          <w:i/>
          <w:iCs/>
          <w:color w:val="000000"/>
          <w:sz w:val="20"/>
          <w:szCs w:val="20"/>
        </w:rPr>
        <w:t>,</w:t>
      </w:r>
      <w:r w:rsidRPr="00E95998">
        <w:rPr>
          <w:rFonts w:ascii="Times New Roman" w:hAnsi="Times New Roman" w:cs="Times New Roman"/>
          <w:color w:val="000000"/>
          <w:sz w:val="20"/>
          <w:szCs w:val="20"/>
        </w:rPr>
        <w:t>126</w:t>
      </w:r>
      <w:proofErr w:type="gramEnd"/>
      <w:r w:rsidRPr="00E95998">
        <w:rPr>
          <w:rFonts w:ascii="Times New Roman" w:hAnsi="Times New Roman" w:cs="Times New Roman"/>
          <w:color w:val="000000"/>
          <w:sz w:val="20"/>
          <w:szCs w:val="20"/>
        </w:rPr>
        <w:t>.</w:t>
      </w:r>
    </w:p>
    <w:p w:rsidR="00E95998" w:rsidRPr="00E95998" w:rsidRDefault="00E95998" w:rsidP="00E95998">
      <w:pPr>
        <w:spacing w:line="360" w:lineRule="auto"/>
        <w:jc w:val="both"/>
        <w:rPr>
          <w:rFonts w:ascii="Times New Roman" w:hAnsi="Times New Roman" w:cs="Times New Roman"/>
          <w:b/>
          <w:bCs/>
          <w:color w:val="000000"/>
          <w:sz w:val="20"/>
          <w:szCs w:val="20"/>
          <w:shd w:val="clear" w:color="auto" w:fill="FFFFFF"/>
          <w:lang w:val="en-US"/>
        </w:rPr>
      </w:pPr>
      <w:r w:rsidRPr="00790FD6">
        <w:rPr>
          <w:rFonts w:ascii="Times New Roman" w:hAnsi="Times New Roman" w:cs="Times New Roman"/>
          <w:b/>
          <w:bCs/>
          <w:color w:val="000000"/>
          <w:sz w:val="20"/>
          <w:szCs w:val="20"/>
          <w:lang w:val="en-US"/>
        </w:rPr>
        <w:t xml:space="preserve">De </w:t>
      </w:r>
      <w:proofErr w:type="spellStart"/>
      <w:r w:rsidRPr="00790FD6">
        <w:rPr>
          <w:rFonts w:ascii="Times New Roman" w:hAnsi="Times New Roman" w:cs="Times New Roman"/>
          <w:b/>
          <w:bCs/>
          <w:color w:val="000000"/>
          <w:sz w:val="20"/>
          <w:szCs w:val="20"/>
          <w:lang w:val="en-US"/>
        </w:rPr>
        <w:t>Gooijer</w:t>
      </w:r>
      <w:proofErr w:type="spellEnd"/>
      <w:r w:rsidRPr="00790FD6">
        <w:rPr>
          <w:rFonts w:ascii="Times New Roman" w:hAnsi="Times New Roman" w:cs="Times New Roman"/>
          <w:b/>
          <w:bCs/>
          <w:color w:val="000000"/>
          <w:sz w:val="20"/>
          <w:szCs w:val="20"/>
          <w:lang w:val="en-US"/>
        </w:rPr>
        <w:t xml:space="preserve"> C. D., </w:t>
      </w:r>
      <w:proofErr w:type="spellStart"/>
      <w:r w:rsidRPr="00790FD6">
        <w:rPr>
          <w:rFonts w:ascii="Times New Roman" w:hAnsi="Times New Roman" w:cs="Times New Roman"/>
          <w:b/>
          <w:bCs/>
          <w:color w:val="000000"/>
          <w:sz w:val="20"/>
          <w:szCs w:val="20"/>
          <w:lang w:val="en-US"/>
        </w:rPr>
        <w:t>Schepers</w:t>
      </w:r>
      <w:proofErr w:type="spellEnd"/>
      <w:r w:rsidRPr="00790FD6">
        <w:rPr>
          <w:rFonts w:ascii="Times New Roman" w:hAnsi="Times New Roman" w:cs="Times New Roman"/>
          <w:b/>
          <w:bCs/>
          <w:color w:val="000000"/>
          <w:sz w:val="20"/>
          <w:szCs w:val="20"/>
          <w:lang w:val="en-US"/>
        </w:rPr>
        <w:t xml:space="preserve"> A. W., </w:t>
      </w:r>
      <w:proofErr w:type="spellStart"/>
      <w:r w:rsidRPr="00790FD6">
        <w:rPr>
          <w:rFonts w:ascii="Times New Roman" w:hAnsi="Times New Roman" w:cs="Times New Roman"/>
          <w:b/>
          <w:bCs/>
          <w:color w:val="000000"/>
          <w:sz w:val="20"/>
          <w:szCs w:val="20"/>
          <w:lang w:val="en-US"/>
        </w:rPr>
        <w:t>Wijffels</w:t>
      </w:r>
      <w:proofErr w:type="spellEnd"/>
      <w:r w:rsidRPr="00790FD6">
        <w:rPr>
          <w:rFonts w:ascii="Times New Roman" w:hAnsi="Times New Roman" w:cs="Times New Roman"/>
          <w:b/>
          <w:bCs/>
          <w:color w:val="000000"/>
          <w:sz w:val="20"/>
          <w:szCs w:val="20"/>
          <w:lang w:val="en-US"/>
        </w:rPr>
        <w:t xml:space="preserve">. </w:t>
      </w:r>
      <w:r w:rsidRPr="00E95998">
        <w:rPr>
          <w:rFonts w:ascii="Times New Roman" w:hAnsi="Times New Roman" w:cs="Times New Roman"/>
          <w:b/>
          <w:bCs/>
          <w:color w:val="000000"/>
          <w:sz w:val="20"/>
          <w:szCs w:val="20"/>
          <w:lang w:val="en-US"/>
        </w:rPr>
        <w:t>R. H., Tramper.  J., 1994:</w:t>
      </w:r>
      <w:r w:rsidRPr="00E95998">
        <w:rPr>
          <w:rFonts w:ascii="Times New Roman" w:hAnsi="Times New Roman" w:cs="Times New Roman"/>
          <w:color w:val="000000"/>
          <w:sz w:val="20"/>
          <w:szCs w:val="20"/>
          <w:lang w:val="en-US"/>
        </w:rPr>
        <w:t xml:space="preserve"> Dynamic modeling of the growth of immobilized </w:t>
      </w:r>
      <w:proofErr w:type="spellStart"/>
      <w:r w:rsidRPr="00E95998">
        <w:rPr>
          <w:rFonts w:ascii="Times New Roman" w:hAnsi="Times New Roman" w:cs="Times New Roman"/>
          <w:i/>
          <w:iCs/>
          <w:color w:val="000000"/>
          <w:sz w:val="20"/>
          <w:szCs w:val="20"/>
          <w:lang w:val="en-US"/>
        </w:rPr>
        <w:t>Nitrosomonas</w:t>
      </w:r>
      <w:proofErr w:type="spellEnd"/>
      <w:r w:rsidRPr="00E95998">
        <w:rPr>
          <w:rFonts w:ascii="Times New Roman" w:hAnsi="Times New Roman" w:cs="Times New Roman"/>
          <w:i/>
          <w:iCs/>
          <w:color w:val="000000"/>
          <w:sz w:val="20"/>
          <w:szCs w:val="20"/>
          <w:lang w:val="en-US"/>
        </w:rPr>
        <w:t xml:space="preserve"> </w:t>
      </w:r>
      <w:proofErr w:type="spellStart"/>
      <w:r w:rsidRPr="00E95998">
        <w:rPr>
          <w:rFonts w:ascii="Times New Roman" w:hAnsi="Times New Roman" w:cs="Times New Roman"/>
          <w:i/>
          <w:iCs/>
          <w:color w:val="000000"/>
          <w:sz w:val="20"/>
          <w:szCs w:val="20"/>
          <w:lang w:val="en-US"/>
        </w:rPr>
        <w:t>europaea</w:t>
      </w:r>
      <w:proofErr w:type="spellEnd"/>
      <w:r w:rsidRPr="00E95998">
        <w:rPr>
          <w:rFonts w:ascii="Times New Roman" w:hAnsi="Times New Roman" w:cs="Times New Roman"/>
          <w:i/>
          <w:iCs/>
          <w:color w:val="000000"/>
          <w:sz w:val="20"/>
          <w:szCs w:val="20"/>
          <w:lang w:val="en-US"/>
        </w:rPr>
        <w:t xml:space="preserve"> </w:t>
      </w:r>
      <w:r w:rsidRPr="00E95998">
        <w:rPr>
          <w:rFonts w:ascii="Times New Roman" w:hAnsi="Times New Roman" w:cs="Times New Roman"/>
          <w:color w:val="000000"/>
          <w:sz w:val="20"/>
          <w:szCs w:val="20"/>
          <w:lang w:val="en-US"/>
        </w:rPr>
        <w:t xml:space="preserve">cells. </w:t>
      </w:r>
      <w:proofErr w:type="gramStart"/>
      <w:r w:rsidRPr="00E95998">
        <w:rPr>
          <w:rFonts w:ascii="Times New Roman" w:hAnsi="Times New Roman" w:cs="Times New Roman"/>
          <w:color w:val="000000"/>
          <w:sz w:val="20"/>
          <w:szCs w:val="20"/>
          <w:lang w:val="en-US"/>
        </w:rPr>
        <w:t>Proceedings of the 6</w:t>
      </w:r>
      <w:r w:rsidRPr="00E95998">
        <w:rPr>
          <w:rFonts w:ascii="Times New Roman" w:hAnsi="Times New Roman" w:cs="Times New Roman"/>
          <w:color w:val="000000"/>
          <w:sz w:val="20"/>
          <w:szCs w:val="20"/>
          <w:vertAlign w:val="superscript"/>
          <w:lang w:val="en-US"/>
        </w:rPr>
        <w:t>th</w:t>
      </w:r>
      <w:r w:rsidRPr="00E95998">
        <w:rPr>
          <w:rFonts w:ascii="Times New Roman" w:hAnsi="Times New Roman" w:cs="Times New Roman"/>
          <w:color w:val="000000"/>
          <w:sz w:val="20"/>
          <w:szCs w:val="20"/>
          <w:lang w:val="en-US"/>
        </w:rPr>
        <w:t xml:space="preserve"> European Congress on Biotechnology.</w:t>
      </w:r>
      <w:proofErr w:type="gramEnd"/>
      <w:r w:rsidRPr="00E95998">
        <w:rPr>
          <w:rFonts w:ascii="Times New Roman" w:hAnsi="Times New Roman" w:cs="Times New Roman"/>
          <w:color w:val="000000"/>
          <w:sz w:val="20"/>
          <w:szCs w:val="20"/>
          <w:lang w:val="en-US"/>
        </w:rPr>
        <w:t xml:space="preserve">  </w:t>
      </w:r>
      <w:r w:rsidRPr="00E95998">
        <w:rPr>
          <w:rFonts w:ascii="Times New Roman" w:hAnsi="Times New Roman" w:cs="Times New Roman"/>
          <w:i/>
          <w:iCs/>
          <w:color w:val="000000"/>
          <w:sz w:val="20"/>
          <w:szCs w:val="20"/>
          <w:lang w:val="en-US"/>
        </w:rPr>
        <w:t xml:space="preserve">Elsevier Science </w:t>
      </w:r>
      <w:proofErr w:type="gramStart"/>
      <w:r w:rsidRPr="00E95998">
        <w:rPr>
          <w:rFonts w:ascii="Times New Roman" w:hAnsi="Times New Roman" w:cs="Times New Roman"/>
          <w:i/>
          <w:iCs/>
          <w:color w:val="000000"/>
          <w:sz w:val="20"/>
          <w:szCs w:val="20"/>
          <w:lang w:val="en-US"/>
        </w:rPr>
        <w:t>B.V</w:t>
      </w:r>
      <w:r w:rsidRPr="00E95998">
        <w:rPr>
          <w:rFonts w:ascii="Times New Roman" w:hAnsi="Times New Roman" w:cs="Times New Roman"/>
          <w:color w:val="000000"/>
          <w:sz w:val="20"/>
          <w:szCs w:val="20"/>
          <w:lang w:val="en-US"/>
        </w:rPr>
        <w:t xml:space="preserve"> ,</w:t>
      </w:r>
      <w:proofErr w:type="gramEnd"/>
      <w:r w:rsidRPr="00E95998">
        <w:rPr>
          <w:rFonts w:ascii="Times New Roman" w:hAnsi="Times New Roman" w:cs="Times New Roman"/>
          <w:color w:val="000000"/>
          <w:sz w:val="20"/>
          <w:szCs w:val="20"/>
          <w:lang w:val="en-US"/>
        </w:rPr>
        <w:t xml:space="preserve"> 245.</w:t>
      </w:r>
    </w:p>
    <w:p w:rsidR="00E95998" w:rsidRPr="00790FD6" w:rsidRDefault="00E95998" w:rsidP="00E95998">
      <w:pPr>
        <w:spacing w:line="360" w:lineRule="auto"/>
        <w:jc w:val="both"/>
        <w:rPr>
          <w:rFonts w:ascii="Times New Roman" w:hAnsi="Times New Roman" w:cs="Times New Roman"/>
          <w:b/>
          <w:bCs/>
          <w:color w:val="000000"/>
          <w:sz w:val="20"/>
          <w:szCs w:val="20"/>
          <w:shd w:val="clear" w:color="auto" w:fill="FFFFFF"/>
        </w:rPr>
      </w:pPr>
      <w:r w:rsidRPr="00E95998">
        <w:rPr>
          <w:rFonts w:ascii="Times New Roman" w:hAnsi="Times New Roman" w:cs="Times New Roman"/>
          <w:b/>
          <w:bCs/>
          <w:color w:val="000000"/>
          <w:sz w:val="20"/>
          <w:szCs w:val="20"/>
          <w:shd w:val="clear" w:color="auto" w:fill="FFFFFF"/>
          <w:lang w:val="en-US"/>
        </w:rPr>
        <w:t xml:space="preserve">Dong Y., </w:t>
      </w:r>
      <w:proofErr w:type="spellStart"/>
      <w:r w:rsidRPr="00E95998">
        <w:rPr>
          <w:rFonts w:ascii="Times New Roman" w:hAnsi="Times New Roman" w:cs="Times New Roman"/>
          <w:b/>
          <w:bCs/>
          <w:color w:val="000000"/>
          <w:sz w:val="20"/>
          <w:szCs w:val="20"/>
          <w:shd w:val="clear" w:color="auto" w:fill="FFFFFF"/>
          <w:lang w:val="en-US"/>
        </w:rPr>
        <w:t>Feng</w:t>
      </w:r>
      <w:proofErr w:type="spellEnd"/>
      <w:r w:rsidRPr="00E95998">
        <w:rPr>
          <w:rFonts w:ascii="Times New Roman" w:hAnsi="Times New Roman" w:cs="Times New Roman"/>
          <w:b/>
          <w:bCs/>
          <w:color w:val="000000"/>
          <w:sz w:val="20"/>
          <w:szCs w:val="20"/>
          <w:shd w:val="clear" w:color="auto" w:fill="FFFFFF"/>
          <w:lang w:val="en-US"/>
        </w:rPr>
        <w:t xml:space="preserve"> X., Dong D., </w:t>
      </w:r>
      <w:proofErr w:type="spellStart"/>
      <w:r w:rsidRPr="00E95998">
        <w:rPr>
          <w:rFonts w:ascii="Times New Roman" w:hAnsi="Times New Roman" w:cs="Times New Roman"/>
          <w:b/>
          <w:bCs/>
          <w:color w:val="000000"/>
          <w:sz w:val="20"/>
          <w:szCs w:val="20"/>
          <w:shd w:val="clear" w:color="auto" w:fill="FFFFFF"/>
          <w:lang w:val="en-US"/>
        </w:rPr>
        <w:t>Wnag</w:t>
      </w:r>
      <w:proofErr w:type="spellEnd"/>
      <w:r w:rsidRPr="00E95998">
        <w:rPr>
          <w:rFonts w:ascii="Times New Roman" w:hAnsi="Times New Roman" w:cs="Times New Roman"/>
          <w:b/>
          <w:bCs/>
          <w:color w:val="000000"/>
          <w:sz w:val="20"/>
          <w:szCs w:val="20"/>
          <w:shd w:val="clear" w:color="auto" w:fill="FFFFFF"/>
          <w:lang w:val="en-US"/>
        </w:rPr>
        <w:t xml:space="preserve"> S., Yang J., </w:t>
      </w:r>
      <w:proofErr w:type="spellStart"/>
      <w:r w:rsidRPr="00E95998">
        <w:rPr>
          <w:rFonts w:ascii="Times New Roman" w:hAnsi="Times New Roman" w:cs="Times New Roman"/>
          <w:b/>
          <w:bCs/>
          <w:color w:val="000000"/>
          <w:sz w:val="20"/>
          <w:szCs w:val="20"/>
          <w:shd w:val="clear" w:color="auto" w:fill="FFFFFF"/>
          <w:lang w:val="en-US"/>
        </w:rPr>
        <w:t>Gao</w:t>
      </w:r>
      <w:proofErr w:type="spellEnd"/>
      <w:r w:rsidRPr="00E95998">
        <w:rPr>
          <w:rFonts w:ascii="Times New Roman" w:hAnsi="Times New Roman" w:cs="Times New Roman"/>
          <w:b/>
          <w:bCs/>
          <w:color w:val="000000"/>
          <w:sz w:val="20"/>
          <w:szCs w:val="20"/>
          <w:shd w:val="clear" w:color="auto" w:fill="FFFFFF"/>
          <w:lang w:val="en-US"/>
        </w:rPr>
        <w:t xml:space="preserve"> J., Liu X., 2007: </w:t>
      </w:r>
      <w:r w:rsidRPr="00E95998">
        <w:rPr>
          <w:rFonts w:ascii="Times New Roman" w:hAnsi="Times New Roman" w:cs="Times New Roman"/>
          <w:color w:val="000000"/>
          <w:sz w:val="20"/>
          <w:szCs w:val="20"/>
          <w:shd w:val="clear" w:color="auto" w:fill="FFFFFF"/>
          <w:lang w:val="en-US"/>
        </w:rPr>
        <w:t xml:space="preserve">Elaboration and chemical correction resistance of tubular macro-porous cordierite ceramic membrane supports. </w:t>
      </w:r>
      <w:r w:rsidRPr="00790FD6">
        <w:rPr>
          <w:rFonts w:ascii="Times New Roman" w:hAnsi="Times New Roman" w:cs="Times New Roman"/>
          <w:i/>
          <w:iCs/>
          <w:color w:val="000000"/>
          <w:sz w:val="20"/>
          <w:szCs w:val="20"/>
          <w:shd w:val="clear" w:color="auto" w:fill="FFFFFF"/>
        </w:rPr>
        <w:t xml:space="preserve">J. </w:t>
      </w:r>
      <w:proofErr w:type="spellStart"/>
      <w:r w:rsidRPr="00790FD6">
        <w:rPr>
          <w:rFonts w:ascii="Times New Roman" w:hAnsi="Times New Roman" w:cs="Times New Roman"/>
          <w:i/>
          <w:iCs/>
          <w:color w:val="000000"/>
          <w:sz w:val="20"/>
          <w:szCs w:val="20"/>
          <w:shd w:val="clear" w:color="auto" w:fill="FFFFFF"/>
        </w:rPr>
        <w:t>Membr</w:t>
      </w:r>
      <w:proofErr w:type="spellEnd"/>
      <w:r w:rsidRPr="00790FD6">
        <w:rPr>
          <w:rFonts w:ascii="Times New Roman" w:hAnsi="Times New Roman" w:cs="Times New Roman"/>
          <w:i/>
          <w:iCs/>
          <w:color w:val="000000"/>
          <w:sz w:val="20"/>
          <w:szCs w:val="20"/>
          <w:shd w:val="clear" w:color="auto" w:fill="FFFFFF"/>
        </w:rPr>
        <w:t xml:space="preserve">. </w:t>
      </w:r>
      <w:proofErr w:type="spellStart"/>
      <w:r w:rsidRPr="00790FD6">
        <w:rPr>
          <w:rFonts w:ascii="Times New Roman" w:hAnsi="Times New Roman" w:cs="Times New Roman"/>
          <w:i/>
          <w:iCs/>
          <w:color w:val="000000"/>
          <w:sz w:val="20"/>
          <w:szCs w:val="20"/>
          <w:shd w:val="clear" w:color="auto" w:fill="FFFFFF"/>
        </w:rPr>
        <w:t>Sci</w:t>
      </w:r>
      <w:proofErr w:type="spellEnd"/>
      <w:r w:rsidRPr="00790FD6">
        <w:rPr>
          <w:rFonts w:ascii="Times New Roman" w:hAnsi="Times New Roman" w:cs="Times New Roman"/>
          <w:i/>
          <w:iCs/>
          <w:color w:val="000000"/>
          <w:sz w:val="20"/>
          <w:szCs w:val="20"/>
          <w:shd w:val="clear" w:color="auto" w:fill="FFFFFF"/>
        </w:rPr>
        <w:t>,</w:t>
      </w:r>
      <w:r w:rsidRPr="00790FD6">
        <w:rPr>
          <w:rFonts w:ascii="Times New Roman" w:hAnsi="Times New Roman" w:cs="Times New Roman"/>
          <w:b/>
          <w:bCs/>
          <w:color w:val="000000"/>
          <w:sz w:val="20"/>
          <w:szCs w:val="20"/>
          <w:shd w:val="clear" w:color="auto" w:fill="FFFFFF"/>
        </w:rPr>
        <w:t xml:space="preserve"> 304, </w:t>
      </w:r>
      <w:r w:rsidRPr="00790FD6">
        <w:rPr>
          <w:rFonts w:ascii="Times New Roman" w:hAnsi="Times New Roman" w:cs="Times New Roman"/>
          <w:color w:val="000000"/>
          <w:sz w:val="20"/>
          <w:szCs w:val="20"/>
          <w:shd w:val="clear" w:color="auto" w:fill="FFFFFF"/>
        </w:rPr>
        <w:t>65-75.</w:t>
      </w:r>
    </w:p>
    <w:p w:rsidR="0015413D" w:rsidRPr="0015413D" w:rsidRDefault="0015413D" w:rsidP="00E95998">
      <w:pPr>
        <w:spacing w:line="360" w:lineRule="auto"/>
        <w:jc w:val="both"/>
        <w:rPr>
          <w:rFonts w:ascii="Times New Roman" w:hAnsi="Times New Roman" w:cs="Times New Roman"/>
          <w:color w:val="000000"/>
          <w:sz w:val="20"/>
          <w:szCs w:val="20"/>
        </w:rPr>
      </w:pPr>
      <w:r w:rsidRPr="0015413D">
        <w:rPr>
          <w:rFonts w:ascii="Times New Roman" w:hAnsi="Times New Roman" w:cs="Times New Roman"/>
          <w:b/>
          <w:bCs/>
          <w:color w:val="000000"/>
          <w:sz w:val="20"/>
          <w:szCs w:val="20"/>
        </w:rPr>
        <w:t xml:space="preserve">Dublin </w:t>
      </w:r>
      <w:proofErr w:type="spellStart"/>
      <w:r w:rsidRPr="0015413D">
        <w:rPr>
          <w:rFonts w:ascii="Times New Roman" w:hAnsi="Times New Roman" w:cs="Times New Roman"/>
          <w:b/>
          <w:bCs/>
          <w:color w:val="000000"/>
          <w:sz w:val="20"/>
          <w:szCs w:val="20"/>
        </w:rPr>
        <w:t>statement</w:t>
      </w:r>
      <w:proofErr w:type="spellEnd"/>
      <w:r w:rsidRPr="0015413D">
        <w:rPr>
          <w:rFonts w:ascii="Times New Roman" w:hAnsi="Times New Roman" w:cs="Times New Roman"/>
          <w:b/>
          <w:bCs/>
          <w:color w:val="000000"/>
          <w:sz w:val="20"/>
          <w:szCs w:val="20"/>
        </w:rPr>
        <w:t xml:space="preserve">., 26 janvier 19992: </w:t>
      </w:r>
      <w:r w:rsidRPr="0015413D">
        <w:rPr>
          <w:rFonts w:ascii="Times New Roman" w:hAnsi="Times New Roman" w:cs="Times New Roman"/>
          <w:color w:val="000000"/>
          <w:sz w:val="20"/>
          <w:szCs w:val="20"/>
        </w:rPr>
        <w:t>conférence internationale</w:t>
      </w:r>
      <w:r>
        <w:rPr>
          <w:rFonts w:ascii="Times New Roman" w:hAnsi="Times New Roman" w:cs="Times New Roman"/>
          <w:color w:val="000000"/>
          <w:sz w:val="20"/>
          <w:szCs w:val="20"/>
        </w:rPr>
        <w:t xml:space="preserve"> sur l’eau et environnement, </w:t>
      </w:r>
      <w:proofErr w:type="spellStart"/>
      <w:r>
        <w:rPr>
          <w:rFonts w:ascii="Times New Roman" w:hAnsi="Times New Roman" w:cs="Times New Roman"/>
          <w:color w:val="000000"/>
          <w:sz w:val="20"/>
          <w:szCs w:val="20"/>
        </w:rPr>
        <w:t>dublin</w:t>
      </w:r>
      <w:proofErr w:type="spellEnd"/>
      <w:r>
        <w:rPr>
          <w:rFonts w:ascii="Times New Roman" w:hAnsi="Times New Roman" w:cs="Times New Roman"/>
          <w:color w:val="000000"/>
          <w:sz w:val="20"/>
          <w:szCs w:val="20"/>
        </w:rPr>
        <w:t xml:space="preserve">. </w:t>
      </w:r>
    </w:p>
    <w:p w:rsidR="00E95998" w:rsidRPr="00E95998" w:rsidRDefault="00E95998" w:rsidP="00E95998">
      <w:pPr>
        <w:spacing w:line="360" w:lineRule="auto"/>
        <w:jc w:val="both"/>
        <w:rPr>
          <w:rFonts w:ascii="Times New Roman" w:hAnsi="Times New Roman" w:cs="Times New Roman"/>
          <w:color w:val="000000"/>
          <w:sz w:val="20"/>
          <w:szCs w:val="20"/>
          <w:lang w:val="en-US"/>
        </w:rPr>
      </w:pPr>
      <w:r w:rsidRPr="00E95998">
        <w:rPr>
          <w:rFonts w:ascii="Times New Roman" w:hAnsi="Times New Roman" w:cs="Times New Roman"/>
          <w:b/>
          <w:bCs/>
          <w:color w:val="000000"/>
          <w:sz w:val="20"/>
          <w:szCs w:val="20"/>
          <w:lang w:val="en-US"/>
        </w:rPr>
        <w:t xml:space="preserve">Dumont E., Andres Y., Le </w:t>
      </w:r>
      <w:proofErr w:type="spellStart"/>
      <w:r w:rsidRPr="00E95998">
        <w:rPr>
          <w:rFonts w:ascii="Times New Roman" w:hAnsi="Times New Roman" w:cs="Times New Roman"/>
          <w:b/>
          <w:bCs/>
          <w:color w:val="000000"/>
          <w:sz w:val="20"/>
          <w:szCs w:val="20"/>
          <w:lang w:val="en-US"/>
        </w:rPr>
        <w:t>Cloirec</w:t>
      </w:r>
      <w:proofErr w:type="spellEnd"/>
      <w:r w:rsidRPr="00E95998">
        <w:rPr>
          <w:rFonts w:ascii="Times New Roman" w:hAnsi="Times New Roman" w:cs="Times New Roman"/>
          <w:b/>
          <w:bCs/>
          <w:color w:val="000000"/>
          <w:sz w:val="20"/>
          <w:szCs w:val="20"/>
          <w:lang w:val="en-US"/>
        </w:rPr>
        <w:t xml:space="preserve"> P &amp; </w:t>
      </w:r>
      <w:proofErr w:type="spellStart"/>
      <w:r w:rsidRPr="00E95998">
        <w:rPr>
          <w:rFonts w:ascii="Times New Roman" w:hAnsi="Times New Roman" w:cs="Times New Roman"/>
          <w:b/>
          <w:bCs/>
          <w:color w:val="000000"/>
          <w:sz w:val="20"/>
          <w:szCs w:val="20"/>
          <w:lang w:val="en-US"/>
        </w:rPr>
        <w:t>Gaudin</w:t>
      </w:r>
      <w:proofErr w:type="spellEnd"/>
      <w:r w:rsidRPr="00E95998">
        <w:rPr>
          <w:rFonts w:ascii="Times New Roman" w:hAnsi="Times New Roman" w:cs="Times New Roman"/>
          <w:b/>
          <w:bCs/>
          <w:color w:val="000000"/>
          <w:sz w:val="20"/>
          <w:szCs w:val="20"/>
          <w:lang w:val="en-US"/>
        </w:rPr>
        <w:t xml:space="preserve"> F., 2008: </w:t>
      </w:r>
      <w:r w:rsidRPr="00E95998">
        <w:rPr>
          <w:rFonts w:ascii="Times New Roman" w:hAnsi="Times New Roman" w:cs="Times New Roman"/>
          <w:color w:val="000000"/>
          <w:sz w:val="20"/>
          <w:szCs w:val="20"/>
          <w:lang w:val="en-US"/>
        </w:rPr>
        <w:t xml:space="preserve">Evaluation o f a new packing material for H2S removed by </w:t>
      </w:r>
      <w:proofErr w:type="spellStart"/>
      <w:r w:rsidRPr="00E95998">
        <w:rPr>
          <w:rFonts w:ascii="Times New Roman" w:hAnsi="Times New Roman" w:cs="Times New Roman"/>
          <w:color w:val="000000"/>
          <w:sz w:val="20"/>
          <w:szCs w:val="20"/>
          <w:lang w:val="en-US"/>
        </w:rPr>
        <w:t>biofiltration</w:t>
      </w:r>
      <w:proofErr w:type="spellEnd"/>
      <w:r w:rsidRPr="00E95998">
        <w:rPr>
          <w:rFonts w:ascii="Times New Roman" w:hAnsi="Times New Roman" w:cs="Times New Roman"/>
          <w:color w:val="000000"/>
          <w:sz w:val="20"/>
          <w:szCs w:val="20"/>
          <w:lang w:val="en-US"/>
        </w:rPr>
        <w:t xml:space="preserve">. </w:t>
      </w:r>
      <w:proofErr w:type="gramStart"/>
      <w:r w:rsidRPr="00E95998">
        <w:rPr>
          <w:rFonts w:ascii="Times New Roman" w:hAnsi="Times New Roman" w:cs="Times New Roman"/>
          <w:i/>
          <w:iCs/>
          <w:color w:val="000000"/>
          <w:sz w:val="20"/>
          <w:szCs w:val="20"/>
          <w:lang w:val="en-US"/>
        </w:rPr>
        <w:t>Biochemical engineering journal</w:t>
      </w:r>
      <w:r w:rsidRPr="00E95998">
        <w:rPr>
          <w:rFonts w:ascii="Times New Roman" w:hAnsi="Times New Roman" w:cs="Times New Roman"/>
          <w:b/>
          <w:bCs/>
          <w:color w:val="000000"/>
          <w:sz w:val="20"/>
          <w:szCs w:val="20"/>
          <w:lang w:val="en-US"/>
        </w:rPr>
        <w:t xml:space="preserve"> 42, </w:t>
      </w:r>
      <w:r w:rsidRPr="00E95998">
        <w:rPr>
          <w:rFonts w:ascii="Times New Roman" w:hAnsi="Times New Roman" w:cs="Times New Roman"/>
          <w:color w:val="000000"/>
          <w:sz w:val="20"/>
          <w:szCs w:val="20"/>
          <w:lang w:val="en-US"/>
        </w:rPr>
        <w:t>120-127.</w:t>
      </w:r>
      <w:proofErr w:type="gramEnd"/>
    </w:p>
    <w:p w:rsidR="00E95998" w:rsidRPr="00E95998" w:rsidRDefault="00E95998" w:rsidP="00E95998">
      <w:pPr>
        <w:spacing w:line="360" w:lineRule="auto"/>
        <w:jc w:val="both"/>
        <w:rPr>
          <w:rFonts w:ascii="Times New Roman" w:hAnsi="Times New Roman" w:cs="Times New Roman"/>
          <w:color w:val="000000"/>
          <w:sz w:val="20"/>
          <w:szCs w:val="20"/>
          <w:lang w:val="en-US"/>
        </w:rPr>
      </w:pPr>
      <w:proofErr w:type="spellStart"/>
      <w:r w:rsidRPr="00E95998">
        <w:rPr>
          <w:rFonts w:ascii="Times New Roman" w:hAnsi="Times New Roman" w:cs="Times New Roman"/>
          <w:b/>
          <w:bCs/>
          <w:color w:val="000000"/>
          <w:sz w:val="20"/>
          <w:szCs w:val="20"/>
          <w:lang w:val="en-US"/>
        </w:rPr>
        <w:t>Hamoda</w:t>
      </w:r>
      <w:proofErr w:type="spellEnd"/>
      <w:r w:rsidRPr="00E95998">
        <w:rPr>
          <w:rFonts w:ascii="Times New Roman" w:hAnsi="Times New Roman" w:cs="Times New Roman"/>
          <w:b/>
          <w:bCs/>
          <w:color w:val="000000"/>
          <w:sz w:val="20"/>
          <w:szCs w:val="20"/>
          <w:lang w:val="en-US"/>
        </w:rPr>
        <w:t xml:space="preserve"> M. F &amp; Bin-</w:t>
      </w:r>
      <w:proofErr w:type="spellStart"/>
      <w:r w:rsidRPr="00E95998">
        <w:rPr>
          <w:rFonts w:ascii="Times New Roman" w:hAnsi="Times New Roman" w:cs="Times New Roman"/>
          <w:b/>
          <w:bCs/>
          <w:color w:val="000000"/>
          <w:sz w:val="20"/>
          <w:szCs w:val="20"/>
          <w:lang w:val="en-US"/>
        </w:rPr>
        <w:t>Fahad</w:t>
      </w:r>
      <w:proofErr w:type="spellEnd"/>
      <w:r w:rsidRPr="00E95998">
        <w:rPr>
          <w:rFonts w:ascii="Times New Roman" w:hAnsi="Times New Roman" w:cs="Times New Roman"/>
          <w:b/>
          <w:bCs/>
          <w:color w:val="000000"/>
          <w:sz w:val="20"/>
          <w:szCs w:val="20"/>
          <w:lang w:val="en-US"/>
        </w:rPr>
        <w:t xml:space="preserve"> R., 2006: </w:t>
      </w:r>
      <w:r w:rsidRPr="00E95998">
        <w:rPr>
          <w:rFonts w:ascii="Times New Roman" w:hAnsi="Times New Roman" w:cs="Times New Roman"/>
          <w:color w:val="000000"/>
          <w:sz w:val="20"/>
          <w:szCs w:val="20"/>
          <w:lang w:val="en-US"/>
        </w:rPr>
        <w:t xml:space="preserve">Upgrading secondary biological treatment of wastewater using anoxic/aerobic attached growth systems for effluent quality improvement. </w:t>
      </w:r>
      <w:r w:rsidRPr="00E95998">
        <w:rPr>
          <w:rFonts w:ascii="Times New Roman" w:hAnsi="Times New Roman" w:cs="Times New Roman"/>
          <w:i/>
          <w:iCs/>
          <w:color w:val="000000"/>
          <w:sz w:val="20"/>
          <w:szCs w:val="20"/>
          <w:lang w:val="en-US"/>
        </w:rPr>
        <w:t>International Journal o f Environmental Technology and Management</w:t>
      </w:r>
      <w:r w:rsidRPr="00E95998">
        <w:rPr>
          <w:rFonts w:ascii="Times New Roman" w:hAnsi="Times New Roman" w:cs="Times New Roman"/>
          <w:b/>
          <w:bCs/>
          <w:color w:val="000000"/>
          <w:sz w:val="20"/>
          <w:szCs w:val="20"/>
          <w:lang w:val="en-US"/>
        </w:rPr>
        <w:t>6,</w:t>
      </w:r>
      <w:r w:rsidRPr="00E95998">
        <w:rPr>
          <w:rFonts w:ascii="Times New Roman" w:hAnsi="Times New Roman" w:cs="Times New Roman"/>
          <w:color w:val="000000"/>
          <w:sz w:val="20"/>
          <w:szCs w:val="20"/>
          <w:lang w:val="en-US"/>
        </w:rPr>
        <w:t xml:space="preserve"> 434-447.</w:t>
      </w:r>
    </w:p>
    <w:p w:rsidR="00E95998" w:rsidRPr="00E95998" w:rsidRDefault="00E95998" w:rsidP="00E95998">
      <w:pPr>
        <w:pStyle w:val="Titre1"/>
        <w:jc w:val="both"/>
        <w:rPr>
          <w:sz w:val="20"/>
          <w:szCs w:val="20"/>
          <w:lang w:val="en-US"/>
        </w:rPr>
      </w:pPr>
      <w:bookmarkStart w:id="52" w:name="_Toc517714609"/>
      <w:bookmarkStart w:id="53" w:name="_Toc517715178"/>
      <w:proofErr w:type="spellStart"/>
      <w:proofErr w:type="gramStart"/>
      <w:r w:rsidRPr="00E95998">
        <w:rPr>
          <w:sz w:val="20"/>
          <w:szCs w:val="20"/>
          <w:lang w:val="en-US"/>
        </w:rPr>
        <w:t>Hlavac</w:t>
      </w:r>
      <w:proofErr w:type="spellEnd"/>
      <w:r w:rsidRPr="00E95998">
        <w:rPr>
          <w:sz w:val="20"/>
          <w:szCs w:val="20"/>
          <w:lang w:val="en-US"/>
        </w:rPr>
        <w:t>.</w:t>
      </w:r>
      <w:proofErr w:type="gramEnd"/>
      <w:r w:rsidRPr="00E95998">
        <w:rPr>
          <w:sz w:val="20"/>
          <w:szCs w:val="20"/>
          <w:lang w:val="en-US"/>
        </w:rPr>
        <w:t xml:space="preserve"> J., 1983: The </w:t>
      </w:r>
      <w:r w:rsidRPr="00E95998">
        <w:rPr>
          <w:b w:val="0"/>
          <w:bCs w:val="0"/>
          <w:sz w:val="20"/>
          <w:szCs w:val="20"/>
          <w:lang w:val="en-US"/>
        </w:rPr>
        <w:t xml:space="preserve">technology of glass and ceramics: an introduction. </w:t>
      </w:r>
      <w:proofErr w:type="gramStart"/>
      <w:r w:rsidRPr="00E95998">
        <w:rPr>
          <w:b w:val="0"/>
          <w:bCs w:val="0"/>
          <w:i/>
          <w:iCs/>
          <w:sz w:val="20"/>
          <w:szCs w:val="20"/>
          <w:lang w:val="en-US"/>
        </w:rPr>
        <w:t>Glass Science and Technology</w:t>
      </w:r>
      <w:r w:rsidRPr="00E95998">
        <w:rPr>
          <w:sz w:val="20"/>
          <w:szCs w:val="20"/>
          <w:lang w:val="en-US"/>
        </w:rPr>
        <w:t xml:space="preserve"> 4, </w:t>
      </w:r>
      <w:r w:rsidRPr="00E95998">
        <w:rPr>
          <w:b w:val="0"/>
          <w:bCs w:val="0"/>
          <w:sz w:val="20"/>
          <w:szCs w:val="20"/>
          <w:lang w:val="en-US"/>
        </w:rPr>
        <w:t>233.</w:t>
      </w:r>
      <w:bookmarkEnd w:id="52"/>
      <w:bookmarkEnd w:id="53"/>
      <w:proofErr w:type="gramEnd"/>
    </w:p>
    <w:p w:rsidR="00CC45ED" w:rsidRPr="00BF5E68" w:rsidRDefault="00CC45ED" w:rsidP="00BF5E68">
      <w:pPr>
        <w:spacing w:line="360" w:lineRule="auto"/>
        <w:jc w:val="both"/>
        <w:rPr>
          <w:rFonts w:ascii="Times New Roman" w:hAnsi="Times New Roman" w:cs="Times New Roman"/>
          <w:b/>
          <w:bCs/>
          <w:color w:val="000000"/>
          <w:sz w:val="20"/>
          <w:szCs w:val="20"/>
          <w:lang w:val="en-US"/>
        </w:rPr>
      </w:pPr>
      <w:r w:rsidRPr="00BF5E68">
        <w:rPr>
          <w:rFonts w:ascii="Times New Roman" w:hAnsi="Times New Roman" w:cs="Times New Roman"/>
          <w:b/>
          <w:bCs/>
          <w:color w:val="000000"/>
          <w:sz w:val="20"/>
          <w:szCs w:val="20"/>
          <w:lang w:val="en-US"/>
        </w:rPr>
        <w:t>HORN M</w:t>
      </w:r>
      <w:r w:rsidR="00BF5E68" w:rsidRPr="00BF5E68">
        <w:rPr>
          <w:rFonts w:ascii="Times New Roman" w:hAnsi="Times New Roman" w:cs="Times New Roman"/>
          <w:b/>
          <w:bCs/>
          <w:color w:val="000000"/>
          <w:sz w:val="20"/>
          <w:szCs w:val="20"/>
          <w:lang w:val="en-US"/>
        </w:rPr>
        <w:t xml:space="preserve">. </w:t>
      </w:r>
      <w:r w:rsidRPr="00BF5E68">
        <w:rPr>
          <w:rFonts w:ascii="Times New Roman" w:hAnsi="Times New Roman" w:cs="Times New Roman"/>
          <w:b/>
          <w:bCs/>
          <w:color w:val="000000"/>
          <w:sz w:val="20"/>
          <w:szCs w:val="20"/>
          <w:lang w:val="en-US"/>
        </w:rPr>
        <w:t>A</w:t>
      </w:r>
      <w:r w:rsidR="00BF5E68" w:rsidRPr="00BF5E68">
        <w:rPr>
          <w:rFonts w:ascii="Times New Roman" w:hAnsi="Times New Roman" w:cs="Times New Roman"/>
          <w:b/>
          <w:bCs/>
          <w:color w:val="000000"/>
          <w:sz w:val="20"/>
          <w:szCs w:val="20"/>
          <w:lang w:val="en-US"/>
        </w:rPr>
        <w:t>.</w:t>
      </w:r>
      <w:r w:rsidRPr="00BF5E68">
        <w:rPr>
          <w:rFonts w:ascii="Times New Roman" w:hAnsi="Times New Roman" w:cs="Times New Roman"/>
          <w:b/>
          <w:bCs/>
          <w:color w:val="000000"/>
          <w:sz w:val="20"/>
          <w:szCs w:val="20"/>
          <w:lang w:val="en-US"/>
        </w:rPr>
        <w:t>, DRAKE H</w:t>
      </w:r>
      <w:r w:rsidR="00BF5E68" w:rsidRPr="00BF5E68">
        <w:rPr>
          <w:rFonts w:ascii="Times New Roman" w:hAnsi="Times New Roman" w:cs="Times New Roman"/>
          <w:b/>
          <w:bCs/>
          <w:color w:val="000000"/>
          <w:sz w:val="20"/>
          <w:szCs w:val="20"/>
          <w:lang w:val="en-US"/>
        </w:rPr>
        <w:t xml:space="preserve">. </w:t>
      </w:r>
      <w:r w:rsidRPr="00BF5E68">
        <w:rPr>
          <w:rFonts w:ascii="Times New Roman" w:hAnsi="Times New Roman" w:cs="Times New Roman"/>
          <w:b/>
          <w:bCs/>
          <w:color w:val="000000"/>
          <w:sz w:val="20"/>
          <w:szCs w:val="20"/>
          <w:lang w:val="en-US"/>
        </w:rPr>
        <w:t>L</w:t>
      </w:r>
      <w:r w:rsidR="00BF5E68" w:rsidRPr="00BF5E68">
        <w:rPr>
          <w:rFonts w:ascii="Times New Roman" w:hAnsi="Times New Roman" w:cs="Times New Roman"/>
          <w:b/>
          <w:bCs/>
          <w:color w:val="000000"/>
          <w:sz w:val="20"/>
          <w:szCs w:val="20"/>
          <w:lang w:val="en-US"/>
        </w:rPr>
        <w:t>&amp;</w:t>
      </w:r>
      <w:r w:rsidRPr="00BF5E68">
        <w:rPr>
          <w:rFonts w:ascii="Times New Roman" w:hAnsi="Times New Roman" w:cs="Times New Roman"/>
          <w:b/>
          <w:bCs/>
          <w:color w:val="000000"/>
          <w:sz w:val="20"/>
          <w:szCs w:val="20"/>
          <w:lang w:val="en-US"/>
        </w:rPr>
        <w:t xml:space="preserve"> SCHRAMM A</w:t>
      </w:r>
      <w:r w:rsidR="00BF5E68" w:rsidRPr="00BF5E68">
        <w:rPr>
          <w:rFonts w:ascii="Times New Roman" w:hAnsi="Times New Roman" w:cs="Times New Roman"/>
          <w:b/>
          <w:bCs/>
          <w:color w:val="000000"/>
          <w:sz w:val="20"/>
          <w:szCs w:val="20"/>
          <w:lang w:val="en-US"/>
        </w:rPr>
        <w:t xml:space="preserve">., </w:t>
      </w:r>
      <w:r w:rsidRPr="00BF5E68">
        <w:rPr>
          <w:rFonts w:ascii="Times New Roman" w:hAnsi="Times New Roman" w:cs="Times New Roman"/>
          <w:b/>
          <w:bCs/>
          <w:color w:val="000000"/>
          <w:sz w:val="20"/>
          <w:szCs w:val="20"/>
          <w:lang w:val="en-US"/>
        </w:rPr>
        <w:t>2006</w:t>
      </w:r>
      <w:r w:rsidR="00BF5E68" w:rsidRPr="00BF5E68">
        <w:rPr>
          <w:rFonts w:ascii="Times New Roman" w:hAnsi="Times New Roman" w:cs="Times New Roman"/>
          <w:b/>
          <w:bCs/>
          <w:color w:val="000000"/>
          <w:sz w:val="20"/>
          <w:szCs w:val="20"/>
          <w:lang w:val="en-US"/>
        </w:rPr>
        <w:t>:</w:t>
      </w:r>
      <w:r w:rsidRPr="00BF5E68">
        <w:rPr>
          <w:rFonts w:ascii="Times New Roman" w:hAnsi="Times New Roman" w:cs="Times New Roman"/>
          <w:color w:val="000000"/>
          <w:sz w:val="20"/>
          <w:szCs w:val="20"/>
          <w:lang w:val="en-US"/>
        </w:rPr>
        <w:t xml:space="preserve"> Nitrous oxide </w:t>
      </w:r>
      <w:proofErr w:type="spellStart"/>
      <w:r w:rsidRPr="00BF5E68">
        <w:rPr>
          <w:rFonts w:ascii="Times New Roman" w:hAnsi="Times New Roman" w:cs="Times New Roman"/>
          <w:color w:val="000000"/>
          <w:sz w:val="20"/>
          <w:szCs w:val="20"/>
          <w:lang w:val="en-US"/>
        </w:rPr>
        <w:t>reductase</w:t>
      </w:r>
      <w:proofErr w:type="spellEnd"/>
      <w:r w:rsidRPr="00BF5E68">
        <w:rPr>
          <w:rFonts w:ascii="Times New Roman" w:hAnsi="Times New Roman" w:cs="Times New Roman"/>
          <w:color w:val="000000"/>
          <w:sz w:val="20"/>
          <w:szCs w:val="20"/>
          <w:lang w:val="en-US"/>
        </w:rPr>
        <w:t xml:space="preserve"> genes (</w:t>
      </w:r>
      <w:proofErr w:type="spellStart"/>
      <w:r w:rsidRPr="00BF5E68">
        <w:rPr>
          <w:rFonts w:ascii="Times New Roman" w:hAnsi="Times New Roman" w:cs="Times New Roman"/>
          <w:color w:val="000000"/>
          <w:sz w:val="20"/>
          <w:szCs w:val="20"/>
          <w:lang w:val="en-US"/>
        </w:rPr>
        <w:t>nosZ</w:t>
      </w:r>
      <w:proofErr w:type="spellEnd"/>
      <w:r w:rsidRPr="00BF5E68">
        <w:rPr>
          <w:rFonts w:ascii="Times New Roman" w:hAnsi="Times New Roman" w:cs="Times New Roman"/>
          <w:color w:val="000000"/>
          <w:sz w:val="20"/>
          <w:szCs w:val="20"/>
          <w:lang w:val="en-US"/>
        </w:rPr>
        <w:t>) of</w:t>
      </w:r>
      <w:r w:rsidRPr="00BF5E68">
        <w:rPr>
          <w:rFonts w:ascii="Times New Roman" w:hAnsi="Times New Roman" w:cs="Times New Roman"/>
          <w:color w:val="000000"/>
          <w:sz w:val="20"/>
          <w:szCs w:val="20"/>
          <w:lang w:val="en-US"/>
        </w:rPr>
        <w:br/>
        <w:t xml:space="preserve">denitrifying microbial populations in soil and the earthworm gut are </w:t>
      </w:r>
      <w:proofErr w:type="spellStart"/>
      <w:r w:rsidRPr="00BF5E68">
        <w:rPr>
          <w:rFonts w:ascii="Times New Roman" w:hAnsi="Times New Roman" w:cs="Times New Roman"/>
          <w:color w:val="000000"/>
          <w:sz w:val="20"/>
          <w:szCs w:val="20"/>
          <w:lang w:val="en-US"/>
        </w:rPr>
        <w:t>phylogenetically</w:t>
      </w:r>
      <w:proofErr w:type="spellEnd"/>
      <w:r w:rsidRPr="00BF5E68">
        <w:rPr>
          <w:rFonts w:ascii="Times New Roman" w:hAnsi="Times New Roman" w:cs="Times New Roman"/>
          <w:color w:val="000000"/>
          <w:sz w:val="20"/>
          <w:szCs w:val="20"/>
          <w:lang w:val="en-US"/>
        </w:rPr>
        <w:t xml:space="preserve"> similar.</w:t>
      </w:r>
      <w:r w:rsidRPr="00BF5E68">
        <w:rPr>
          <w:rFonts w:ascii="Times New Roman" w:hAnsi="Times New Roman" w:cs="Times New Roman"/>
          <w:color w:val="000000"/>
          <w:sz w:val="20"/>
          <w:szCs w:val="20"/>
          <w:lang w:val="en-US"/>
        </w:rPr>
        <w:br/>
      </w:r>
      <w:proofErr w:type="gramStart"/>
      <w:r w:rsidRPr="00BF5E68">
        <w:rPr>
          <w:rFonts w:ascii="Times New Roman" w:hAnsi="Times New Roman" w:cs="Times New Roman"/>
          <w:i/>
          <w:iCs/>
          <w:color w:val="000000"/>
          <w:sz w:val="20"/>
          <w:szCs w:val="20"/>
          <w:lang w:val="en-US"/>
        </w:rPr>
        <w:t>Applied Environmental Microbiology</w:t>
      </w:r>
      <w:r w:rsidRPr="00BF5E68">
        <w:rPr>
          <w:rFonts w:ascii="Times New Roman" w:hAnsi="Times New Roman" w:cs="Times New Roman"/>
          <w:b/>
          <w:bCs/>
          <w:color w:val="000000"/>
          <w:sz w:val="20"/>
          <w:szCs w:val="20"/>
          <w:lang w:val="en-US"/>
        </w:rPr>
        <w:t>72</w:t>
      </w:r>
      <w:r w:rsidR="00BF5E68" w:rsidRPr="00BF5E68">
        <w:rPr>
          <w:rFonts w:ascii="Times New Roman" w:hAnsi="Times New Roman" w:cs="Times New Roman"/>
          <w:color w:val="000000"/>
          <w:sz w:val="20"/>
          <w:szCs w:val="20"/>
          <w:lang w:val="en-US"/>
        </w:rPr>
        <w:t xml:space="preserve">, </w:t>
      </w:r>
      <w:r w:rsidRPr="00BF5E68">
        <w:rPr>
          <w:rFonts w:ascii="Times New Roman" w:hAnsi="Times New Roman" w:cs="Times New Roman"/>
          <w:color w:val="000000"/>
          <w:sz w:val="20"/>
          <w:szCs w:val="20"/>
          <w:lang w:val="en-US"/>
        </w:rPr>
        <w:t>1019-1026.</w:t>
      </w:r>
      <w:proofErr w:type="gramEnd"/>
    </w:p>
    <w:p w:rsidR="00E95998" w:rsidRPr="00E95998" w:rsidRDefault="00E95998" w:rsidP="00E95998">
      <w:pPr>
        <w:spacing w:line="360" w:lineRule="auto"/>
        <w:jc w:val="both"/>
        <w:rPr>
          <w:rFonts w:ascii="Times New Roman" w:hAnsi="Times New Roman" w:cs="Times New Roman"/>
          <w:color w:val="000000"/>
          <w:sz w:val="20"/>
          <w:szCs w:val="20"/>
          <w:lang w:val="en-US"/>
        </w:rPr>
      </w:pPr>
      <w:proofErr w:type="spellStart"/>
      <w:r w:rsidRPr="00E95998">
        <w:rPr>
          <w:rFonts w:ascii="Times New Roman" w:hAnsi="Times New Roman" w:cs="Times New Roman"/>
          <w:b/>
          <w:bCs/>
          <w:color w:val="000000"/>
          <w:sz w:val="20"/>
          <w:szCs w:val="20"/>
          <w:lang w:val="en-US"/>
        </w:rPr>
        <w:t>Hozalski</w:t>
      </w:r>
      <w:proofErr w:type="spellEnd"/>
      <w:r w:rsidRPr="00E95998">
        <w:rPr>
          <w:rFonts w:ascii="Times New Roman" w:hAnsi="Times New Roman" w:cs="Times New Roman"/>
          <w:b/>
          <w:bCs/>
          <w:color w:val="000000"/>
          <w:sz w:val="20"/>
          <w:szCs w:val="20"/>
          <w:lang w:val="en-US"/>
        </w:rPr>
        <w:t xml:space="preserve"> R.  M &amp; </w:t>
      </w:r>
      <w:proofErr w:type="spellStart"/>
      <w:r w:rsidRPr="00E95998">
        <w:rPr>
          <w:rFonts w:ascii="Times New Roman" w:hAnsi="Times New Roman" w:cs="Times New Roman"/>
          <w:b/>
          <w:bCs/>
          <w:color w:val="000000"/>
          <w:sz w:val="20"/>
          <w:szCs w:val="20"/>
          <w:lang w:val="en-US"/>
        </w:rPr>
        <w:t>Bouwer</w:t>
      </w:r>
      <w:proofErr w:type="spellEnd"/>
      <w:r w:rsidRPr="00E95998">
        <w:rPr>
          <w:rFonts w:ascii="Times New Roman" w:hAnsi="Times New Roman" w:cs="Times New Roman"/>
          <w:b/>
          <w:bCs/>
          <w:color w:val="000000"/>
          <w:sz w:val="20"/>
          <w:szCs w:val="20"/>
          <w:lang w:val="en-US"/>
        </w:rPr>
        <w:t xml:space="preserve"> E.  J., 2001:  </w:t>
      </w:r>
      <w:r w:rsidRPr="00E95998">
        <w:rPr>
          <w:rFonts w:ascii="Times New Roman" w:hAnsi="Times New Roman" w:cs="Times New Roman"/>
          <w:color w:val="000000"/>
          <w:sz w:val="20"/>
          <w:szCs w:val="20"/>
          <w:lang w:val="en-US"/>
        </w:rPr>
        <w:t xml:space="preserve">Non-steady state simulation of BOM removal in drinking water </w:t>
      </w:r>
      <w:proofErr w:type="spellStart"/>
      <w:r w:rsidRPr="00E95998">
        <w:rPr>
          <w:rFonts w:ascii="Times New Roman" w:hAnsi="Times New Roman" w:cs="Times New Roman"/>
          <w:color w:val="000000"/>
          <w:sz w:val="20"/>
          <w:szCs w:val="20"/>
          <w:lang w:val="en-US"/>
        </w:rPr>
        <w:t>biofilters</w:t>
      </w:r>
      <w:proofErr w:type="spellEnd"/>
      <w:r w:rsidRPr="00E95998">
        <w:rPr>
          <w:rFonts w:ascii="Times New Roman" w:hAnsi="Times New Roman" w:cs="Times New Roman"/>
          <w:color w:val="000000"/>
          <w:sz w:val="20"/>
          <w:szCs w:val="20"/>
          <w:lang w:val="en-US"/>
        </w:rPr>
        <w:t xml:space="preserve">: Model development.  </w:t>
      </w:r>
      <w:r w:rsidRPr="00E95998">
        <w:rPr>
          <w:rFonts w:ascii="Times New Roman" w:hAnsi="Times New Roman" w:cs="Times New Roman"/>
          <w:i/>
          <w:iCs/>
          <w:color w:val="000000"/>
          <w:sz w:val="20"/>
          <w:szCs w:val="20"/>
          <w:lang w:val="en-US"/>
        </w:rPr>
        <w:t xml:space="preserve">Water Research </w:t>
      </w:r>
      <w:r w:rsidRPr="00E95998">
        <w:rPr>
          <w:rFonts w:ascii="Times New Roman" w:hAnsi="Times New Roman" w:cs="Times New Roman"/>
          <w:b/>
          <w:bCs/>
          <w:i/>
          <w:iCs/>
          <w:color w:val="000000"/>
          <w:sz w:val="20"/>
          <w:szCs w:val="20"/>
          <w:lang w:val="en-US"/>
        </w:rPr>
        <w:t>35</w:t>
      </w:r>
      <w:r w:rsidRPr="00E95998">
        <w:rPr>
          <w:rFonts w:ascii="Times New Roman" w:hAnsi="Times New Roman" w:cs="Times New Roman"/>
          <w:b/>
          <w:bCs/>
          <w:color w:val="000000"/>
          <w:sz w:val="20"/>
          <w:szCs w:val="20"/>
          <w:lang w:val="en-US"/>
        </w:rPr>
        <w:t>,</w:t>
      </w:r>
      <w:r w:rsidRPr="00E95998">
        <w:rPr>
          <w:rFonts w:ascii="Times New Roman" w:hAnsi="Times New Roman" w:cs="Times New Roman"/>
          <w:color w:val="000000"/>
          <w:sz w:val="20"/>
          <w:szCs w:val="20"/>
          <w:lang w:val="en-US"/>
        </w:rPr>
        <w:t xml:space="preserve"> 198-210.</w:t>
      </w:r>
    </w:p>
    <w:p w:rsidR="00E95998" w:rsidRPr="00E95998" w:rsidRDefault="00E95998" w:rsidP="00E95998">
      <w:pPr>
        <w:spacing w:line="360" w:lineRule="auto"/>
        <w:jc w:val="both"/>
        <w:rPr>
          <w:rFonts w:ascii="Times New Roman" w:hAnsi="Times New Roman" w:cs="Times New Roman"/>
          <w:b/>
          <w:bCs/>
          <w:color w:val="000000"/>
          <w:sz w:val="20"/>
          <w:szCs w:val="20"/>
          <w:lang w:val="en-US"/>
        </w:rPr>
      </w:pPr>
      <w:r w:rsidRPr="00E95998">
        <w:rPr>
          <w:rStyle w:val="fontstyle01"/>
          <w:rFonts w:ascii="Times New Roman" w:hAnsi="Times New Roman" w:cs="Times New Roman"/>
          <w:sz w:val="20"/>
          <w:szCs w:val="20"/>
          <w:lang w:val="en-US"/>
        </w:rPr>
        <w:t xml:space="preserve">Galloway J. N., </w:t>
      </w:r>
      <w:proofErr w:type="spellStart"/>
      <w:r w:rsidRPr="00E95998">
        <w:rPr>
          <w:rStyle w:val="fontstyle01"/>
          <w:rFonts w:ascii="Times New Roman" w:hAnsi="Times New Roman" w:cs="Times New Roman"/>
          <w:sz w:val="20"/>
          <w:szCs w:val="20"/>
          <w:lang w:val="en-US"/>
        </w:rPr>
        <w:t>Aber</w:t>
      </w:r>
      <w:proofErr w:type="spellEnd"/>
      <w:r w:rsidRPr="00E95998">
        <w:rPr>
          <w:rStyle w:val="fontstyle01"/>
          <w:rFonts w:ascii="Times New Roman" w:hAnsi="Times New Roman" w:cs="Times New Roman"/>
          <w:sz w:val="20"/>
          <w:szCs w:val="20"/>
          <w:lang w:val="en-US"/>
        </w:rPr>
        <w:t xml:space="preserve"> J. D., </w:t>
      </w:r>
      <w:proofErr w:type="spellStart"/>
      <w:r w:rsidRPr="00E95998">
        <w:rPr>
          <w:rStyle w:val="fontstyle01"/>
          <w:rFonts w:ascii="Times New Roman" w:hAnsi="Times New Roman" w:cs="Times New Roman"/>
          <w:sz w:val="20"/>
          <w:szCs w:val="20"/>
          <w:lang w:val="en-US"/>
        </w:rPr>
        <w:t>Erisman</w:t>
      </w:r>
      <w:proofErr w:type="spellEnd"/>
      <w:r w:rsidRPr="00E95998">
        <w:rPr>
          <w:rStyle w:val="fontstyle01"/>
          <w:rFonts w:ascii="Times New Roman" w:hAnsi="Times New Roman" w:cs="Times New Roman"/>
          <w:sz w:val="20"/>
          <w:szCs w:val="20"/>
          <w:lang w:val="en-US"/>
        </w:rPr>
        <w:t xml:space="preserve"> J. W., </w:t>
      </w:r>
      <w:proofErr w:type="spellStart"/>
      <w:r w:rsidRPr="00E95998">
        <w:rPr>
          <w:rStyle w:val="fontstyle01"/>
          <w:rFonts w:ascii="Times New Roman" w:hAnsi="Times New Roman" w:cs="Times New Roman"/>
          <w:sz w:val="20"/>
          <w:szCs w:val="20"/>
          <w:lang w:val="en-US"/>
        </w:rPr>
        <w:t>Seitzenger</w:t>
      </w:r>
      <w:proofErr w:type="spellEnd"/>
      <w:r w:rsidRPr="00E95998">
        <w:rPr>
          <w:rStyle w:val="fontstyle01"/>
          <w:rFonts w:ascii="Times New Roman" w:hAnsi="Times New Roman" w:cs="Times New Roman"/>
          <w:sz w:val="20"/>
          <w:szCs w:val="20"/>
          <w:lang w:val="en-US"/>
        </w:rPr>
        <w:t xml:space="preserve"> S. P., </w:t>
      </w:r>
      <w:proofErr w:type="spellStart"/>
      <w:r w:rsidRPr="00E95998">
        <w:rPr>
          <w:rStyle w:val="fontstyle01"/>
          <w:rFonts w:ascii="Times New Roman" w:hAnsi="Times New Roman" w:cs="Times New Roman"/>
          <w:sz w:val="20"/>
          <w:szCs w:val="20"/>
          <w:lang w:val="en-US"/>
        </w:rPr>
        <w:t>Howarth.Rw</w:t>
      </w:r>
      <w:proofErr w:type="spellEnd"/>
      <w:r w:rsidRPr="00E95998">
        <w:rPr>
          <w:rStyle w:val="fontstyle01"/>
          <w:rFonts w:ascii="Times New Roman" w:hAnsi="Times New Roman" w:cs="Times New Roman"/>
          <w:sz w:val="20"/>
          <w:szCs w:val="20"/>
          <w:lang w:val="en-US"/>
        </w:rPr>
        <w:t xml:space="preserve">., </w:t>
      </w:r>
      <w:proofErr w:type="spellStart"/>
      <w:r w:rsidRPr="00E95998">
        <w:rPr>
          <w:rStyle w:val="fontstyle01"/>
          <w:rFonts w:ascii="Times New Roman" w:hAnsi="Times New Roman" w:cs="Times New Roman"/>
          <w:sz w:val="20"/>
          <w:szCs w:val="20"/>
          <w:lang w:val="en-US"/>
        </w:rPr>
        <w:t>Cowling.Eb</w:t>
      </w:r>
      <w:proofErr w:type="spellEnd"/>
      <w:r w:rsidRPr="00E95998">
        <w:rPr>
          <w:rStyle w:val="fontstyle01"/>
          <w:rFonts w:ascii="Times New Roman" w:hAnsi="Times New Roman" w:cs="Times New Roman"/>
          <w:sz w:val="20"/>
          <w:szCs w:val="20"/>
          <w:lang w:val="en-US"/>
        </w:rPr>
        <w:t xml:space="preserve"> &amp; Cosby B. J., 2003: The Nitrogen Cascade. </w:t>
      </w:r>
      <w:proofErr w:type="gramStart"/>
      <w:r w:rsidRPr="00E95998">
        <w:rPr>
          <w:rStyle w:val="fontstyle21"/>
          <w:rFonts w:ascii="Times New Roman" w:hAnsi="Times New Roman" w:cs="Times New Roman"/>
          <w:sz w:val="20"/>
          <w:szCs w:val="20"/>
          <w:lang w:val="en-US"/>
        </w:rPr>
        <w:t xml:space="preserve">Bioscience </w:t>
      </w:r>
      <w:r w:rsidRPr="00E95998">
        <w:rPr>
          <w:rStyle w:val="fontstyle01"/>
          <w:rFonts w:ascii="Times New Roman" w:hAnsi="Times New Roman" w:cs="Times New Roman"/>
          <w:sz w:val="20"/>
          <w:szCs w:val="20"/>
          <w:lang w:val="en-US"/>
        </w:rPr>
        <w:t xml:space="preserve"> 53</w:t>
      </w:r>
      <w:proofErr w:type="gramEnd"/>
      <w:r w:rsidRPr="00E95998">
        <w:rPr>
          <w:rStyle w:val="fontstyle01"/>
          <w:rFonts w:ascii="Times New Roman" w:hAnsi="Times New Roman" w:cs="Times New Roman"/>
          <w:sz w:val="20"/>
          <w:szCs w:val="20"/>
          <w:lang w:val="en-US"/>
        </w:rPr>
        <w:t xml:space="preserve">, </w:t>
      </w:r>
      <w:r w:rsidRPr="00E95998">
        <w:rPr>
          <w:rStyle w:val="fontstyle01"/>
          <w:rFonts w:ascii="Times New Roman" w:hAnsi="Times New Roman" w:cs="Times New Roman"/>
          <w:b w:val="0"/>
          <w:bCs w:val="0"/>
          <w:sz w:val="20"/>
          <w:szCs w:val="20"/>
          <w:lang w:val="en-US"/>
        </w:rPr>
        <w:t>341-356.</w:t>
      </w:r>
    </w:p>
    <w:p w:rsidR="00E95998" w:rsidRPr="00E95998" w:rsidRDefault="00E95998" w:rsidP="00E95998">
      <w:pPr>
        <w:spacing w:line="360" w:lineRule="auto"/>
        <w:jc w:val="both"/>
        <w:rPr>
          <w:rFonts w:ascii="Times New Roman" w:hAnsi="Times New Roman" w:cs="Times New Roman"/>
          <w:b/>
          <w:bCs/>
          <w:color w:val="000000"/>
          <w:sz w:val="20"/>
          <w:szCs w:val="20"/>
          <w:shd w:val="clear" w:color="auto" w:fill="FFFFFF"/>
          <w:lang w:val="en-US"/>
        </w:rPr>
      </w:pPr>
      <w:r w:rsidRPr="00E95998">
        <w:rPr>
          <w:rFonts w:ascii="Times New Roman" w:hAnsi="Times New Roman" w:cs="Times New Roman"/>
          <w:b/>
          <w:bCs/>
          <w:color w:val="000000"/>
          <w:sz w:val="20"/>
          <w:szCs w:val="20"/>
          <w:shd w:val="clear" w:color="auto" w:fill="FFFFFF"/>
          <w:lang w:val="en-US"/>
        </w:rPr>
        <w:t>Garcia-</w:t>
      </w:r>
      <w:proofErr w:type="spellStart"/>
      <w:r w:rsidRPr="00E95998">
        <w:rPr>
          <w:rFonts w:ascii="Times New Roman" w:hAnsi="Times New Roman" w:cs="Times New Roman"/>
          <w:b/>
          <w:bCs/>
          <w:color w:val="000000"/>
          <w:sz w:val="20"/>
          <w:szCs w:val="20"/>
          <w:shd w:val="clear" w:color="auto" w:fill="FFFFFF"/>
          <w:lang w:val="en-US"/>
        </w:rPr>
        <w:t>Gabaldon</w:t>
      </w:r>
      <w:proofErr w:type="spellEnd"/>
      <w:r w:rsidRPr="00E95998">
        <w:rPr>
          <w:rFonts w:ascii="Times New Roman" w:hAnsi="Times New Roman" w:cs="Times New Roman"/>
          <w:b/>
          <w:bCs/>
          <w:color w:val="000000"/>
          <w:sz w:val="20"/>
          <w:szCs w:val="20"/>
          <w:shd w:val="clear" w:color="auto" w:fill="FFFFFF"/>
          <w:lang w:val="en-US"/>
        </w:rPr>
        <w:t xml:space="preserve"> M., </w:t>
      </w:r>
      <w:proofErr w:type="spellStart"/>
      <w:r w:rsidRPr="00E95998">
        <w:rPr>
          <w:rFonts w:ascii="Times New Roman" w:hAnsi="Times New Roman" w:cs="Times New Roman"/>
          <w:b/>
          <w:bCs/>
          <w:color w:val="000000"/>
          <w:sz w:val="20"/>
          <w:szCs w:val="20"/>
          <w:shd w:val="clear" w:color="auto" w:fill="FFFFFF"/>
          <w:lang w:val="en-US"/>
        </w:rPr>
        <w:t>Prérez-Heraanz</w:t>
      </w:r>
      <w:proofErr w:type="spellEnd"/>
      <w:r w:rsidRPr="00E95998">
        <w:rPr>
          <w:rFonts w:ascii="Times New Roman" w:hAnsi="Times New Roman" w:cs="Times New Roman"/>
          <w:b/>
          <w:bCs/>
          <w:color w:val="000000"/>
          <w:sz w:val="20"/>
          <w:szCs w:val="20"/>
          <w:shd w:val="clear" w:color="auto" w:fill="FFFFFF"/>
          <w:lang w:val="en-US"/>
        </w:rPr>
        <w:t xml:space="preserve">., Sanchez E., </w:t>
      </w:r>
      <w:proofErr w:type="spellStart"/>
      <w:r w:rsidRPr="00E95998">
        <w:rPr>
          <w:rFonts w:ascii="Times New Roman" w:hAnsi="Times New Roman" w:cs="Times New Roman"/>
          <w:b/>
          <w:bCs/>
          <w:color w:val="000000"/>
          <w:sz w:val="20"/>
          <w:szCs w:val="20"/>
          <w:shd w:val="clear" w:color="auto" w:fill="FFFFFF"/>
          <w:lang w:val="en-US"/>
        </w:rPr>
        <w:t>Mester</w:t>
      </w:r>
      <w:proofErr w:type="spellEnd"/>
      <w:r w:rsidRPr="00E95998">
        <w:rPr>
          <w:rFonts w:ascii="Times New Roman" w:hAnsi="Times New Roman" w:cs="Times New Roman"/>
          <w:b/>
          <w:bCs/>
          <w:color w:val="000000"/>
          <w:sz w:val="20"/>
          <w:szCs w:val="20"/>
          <w:shd w:val="clear" w:color="auto" w:fill="FFFFFF"/>
          <w:lang w:val="en-US"/>
        </w:rPr>
        <w:t xml:space="preserve"> S., 2008: </w:t>
      </w:r>
      <w:proofErr w:type="spellStart"/>
      <w:r w:rsidRPr="00E95998">
        <w:rPr>
          <w:rFonts w:ascii="Times New Roman" w:hAnsi="Times New Roman" w:cs="Times New Roman"/>
          <w:color w:val="000000"/>
          <w:sz w:val="20"/>
          <w:szCs w:val="20"/>
          <w:shd w:val="clear" w:color="auto" w:fill="FFFFFF"/>
          <w:lang w:val="en-US"/>
        </w:rPr>
        <w:t>Effet</w:t>
      </w:r>
      <w:proofErr w:type="spellEnd"/>
      <w:r w:rsidRPr="00E95998">
        <w:rPr>
          <w:rFonts w:ascii="Times New Roman" w:hAnsi="Times New Roman" w:cs="Times New Roman"/>
          <w:color w:val="000000"/>
          <w:sz w:val="20"/>
          <w:szCs w:val="20"/>
          <w:shd w:val="clear" w:color="auto" w:fill="FFFFFF"/>
          <w:lang w:val="en-US"/>
        </w:rPr>
        <w:t xml:space="preserve"> of tin concentration on the electrical properties of ceramic membranes used as separations in electrochemical reactors</w:t>
      </w:r>
      <w:r w:rsidRPr="00E95998">
        <w:rPr>
          <w:rFonts w:ascii="Times New Roman" w:hAnsi="Times New Roman" w:cs="Times New Roman"/>
          <w:b/>
          <w:bCs/>
          <w:color w:val="000000"/>
          <w:sz w:val="20"/>
          <w:szCs w:val="20"/>
          <w:shd w:val="clear" w:color="auto" w:fill="FFFFFF"/>
          <w:lang w:val="en-US"/>
        </w:rPr>
        <w:t xml:space="preserve">.  </w:t>
      </w:r>
      <w:r w:rsidRPr="00E95998">
        <w:rPr>
          <w:rFonts w:ascii="Times New Roman" w:hAnsi="Times New Roman" w:cs="Times New Roman"/>
          <w:i/>
          <w:iCs/>
          <w:color w:val="000000"/>
          <w:sz w:val="20"/>
          <w:szCs w:val="20"/>
          <w:shd w:val="clear" w:color="auto" w:fill="FFFFFF"/>
          <w:lang w:val="en-US"/>
        </w:rPr>
        <w:t xml:space="preserve">J. </w:t>
      </w:r>
      <w:proofErr w:type="spellStart"/>
      <w:r w:rsidRPr="00E95998">
        <w:rPr>
          <w:rFonts w:ascii="Times New Roman" w:hAnsi="Times New Roman" w:cs="Times New Roman"/>
          <w:i/>
          <w:iCs/>
          <w:color w:val="000000"/>
          <w:sz w:val="20"/>
          <w:szCs w:val="20"/>
          <w:shd w:val="clear" w:color="auto" w:fill="FFFFFF"/>
          <w:lang w:val="en-US"/>
        </w:rPr>
        <w:t>Membr</w:t>
      </w:r>
      <w:proofErr w:type="spellEnd"/>
      <w:r w:rsidRPr="00E95998">
        <w:rPr>
          <w:rFonts w:ascii="Times New Roman" w:hAnsi="Times New Roman" w:cs="Times New Roman"/>
          <w:i/>
          <w:iCs/>
          <w:color w:val="000000"/>
          <w:sz w:val="20"/>
          <w:szCs w:val="20"/>
          <w:shd w:val="clear" w:color="auto" w:fill="FFFFFF"/>
          <w:lang w:val="en-US"/>
        </w:rPr>
        <w:t xml:space="preserve">. </w:t>
      </w:r>
      <w:proofErr w:type="spellStart"/>
      <w:r w:rsidRPr="00E95998">
        <w:rPr>
          <w:rFonts w:ascii="Times New Roman" w:hAnsi="Times New Roman" w:cs="Times New Roman"/>
          <w:i/>
          <w:iCs/>
          <w:color w:val="000000"/>
          <w:sz w:val="20"/>
          <w:szCs w:val="20"/>
          <w:shd w:val="clear" w:color="auto" w:fill="FFFFFF"/>
          <w:lang w:val="en-US"/>
        </w:rPr>
        <w:t>Sci</w:t>
      </w:r>
      <w:proofErr w:type="spellEnd"/>
      <w:r w:rsidRPr="00E95998">
        <w:rPr>
          <w:rFonts w:ascii="Times New Roman" w:hAnsi="Times New Roman" w:cs="Times New Roman"/>
          <w:i/>
          <w:iCs/>
          <w:color w:val="000000"/>
          <w:sz w:val="20"/>
          <w:szCs w:val="20"/>
          <w:shd w:val="clear" w:color="auto" w:fill="FFFFFF"/>
          <w:lang w:val="en-US"/>
        </w:rPr>
        <w:t xml:space="preserve"> </w:t>
      </w:r>
      <w:r w:rsidRPr="00E95998">
        <w:rPr>
          <w:rFonts w:ascii="Times New Roman" w:hAnsi="Times New Roman" w:cs="Times New Roman"/>
          <w:b/>
          <w:bCs/>
          <w:color w:val="000000"/>
          <w:sz w:val="20"/>
          <w:szCs w:val="20"/>
          <w:shd w:val="clear" w:color="auto" w:fill="FFFFFF"/>
          <w:lang w:val="en-US"/>
        </w:rPr>
        <w:t xml:space="preserve">323, </w:t>
      </w:r>
      <w:r w:rsidRPr="00E95998">
        <w:rPr>
          <w:rFonts w:ascii="Times New Roman" w:hAnsi="Times New Roman" w:cs="Times New Roman"/>
          <w:color w:val="000000"/>
          <w:sz w:val="20"/>
          <w:szCs w:val="20"/>
          <w:shd w:val="clear" w:color="auto" w:fill="FFFFFF"/>
          <w:lang w:val="en-US"/>
        </w:rPr>
        <w:t>213-220.</w:t>
      </w:r>
    </w:p>
    <w:p w:rsidR="00E95998" w:rsidRPr="00E95998" w:rsidRDefault="00E95998" w:rsidP="00E95998">
      <w:pPr>
        <w:spacing w:line="360" w:lineRule="auto"/>
        <w:jc w:val="both"/>
        <w:rPr>
          <w:rFonts w:ascii="Times New Roman" w:hAnsi="Times New Roman" w:cs="Times New Roman"/>
          <w:color w:val="000000"/>
          <w:sz w:val="20"/>
          <w:szCs w:val="20"/>
        </w:rPr>
      </w:pPr>
      <w:proofErr w:type="spellStart"/>
      <w:r w:rsidRPr="00E95998">
        <w:rPr>
          <w:rFonts w:ascii="Times New Roman" w:hAnsi="Times New Roman" w:cs="Times New Roman"/>
          <w:b/>
          <w:bCs/>
          <w:color w:val="000000"/>
          <w:sz w:val="20"/>
          <w:szCs w:val="20"/>
          <w:lang w:val="en-US"/>
        </w:rPr>
        <w:t>Garzon</w:t>
      </w:r>
      <w:proofErr w:type="spellEnd"/>
      <w:r w:rsidRPr="00E95998">
        <w:rPr>
          <w:rFonts w:ascii="Times New Roman" w:hAnsi="Times New Roman" w:cs="Times New Roman"/>
          <w:b/>
          <w:bCs/>
          <w:color w:val="000000"/>
          <w:sz w:val="20"/>
          <w:szCs w:val="20"/>
          <w:lang w:val="en-US"/>
        </w:rPr>
        <w:t xml:space="preserve">-Zuniga M.  A., </w:t>
      </w:r>
      <w:proofErr w:type="spellStart"/>
      <w:r w:rsidRPr="00E95998">
        <w:rPr>
          <w:rFonts w:ascii="Times New Roman" w:hAnsi="Times New Roman" w:cs="Times New Roman"/>
          <w:b/>
          <w:bCs/>
          <w:color w:val="000000"/>
          <w:sz w:val="20"/>
          <w:szCs w:val="20"/>
          <w:lang w:val="en-US"/>
        </w:rPr>
        <w:t>Lessard</w:t>
      </w:r>
      <w:proofErr w:type="spellEnd"/>
      <w:r w:rsidRPr="00E95998">
        <w:rPr>
          <w:rFonts w:ascii="Times New Roman" w:hAnsi="Times New Roman" w:cs="Times New Roman"/>
          <w:b/>
          <w:bCs/>
          <w:color w:val="000000"/>
          <w:sz w:val="20"/>
          <w:szCs w:val="20"/>
          <w:lang w:val="en-US"/>
        </w:rPr>
        <w:t xml:space="preserve"> P &amp; </w:t>
      </w:r>
      <w:proofErr w:type="spellStart"/>
      <w:r w:rsidRPr="00E95998">
        <w:rPr>
          <w:rFonts w:ascii="Times New Roman" w:hAnsi="Times New Roman" w:cs="Times New Roman"/>
          <w:b/>
          <w:bCs/>
          <w:color w:val="000000"/>
          <w:sz w:val="20"/>
          <w:szCs w:val="20"/>
          <w:lang w:val="en-US"/>
        </w:rPr>
        <w:t>Buelna</w:t>
      </w:r>
      <w:proofErr w:type="spellEnd"/>
      <w:r w:rsidRPr="00E95998">
        <w:rPr>
          <w:rFonts w:ascii="Times New Roman" w:hAnsi="Times New Roman" w:cs="Times New Roman"/>
          <w:b/>
          <w:bCs/>
          <w:color w:val="000000"/>
          <w:sz w:val="20"/>
          <w:szCs w:val="20"/>
          <w:lang w:val="en-US"/>
        </w:rPr>
        <w:t xml:space="preserve"> G., 2003:  </w:t>
      </w:r>
      <w:r w:rsidRPr="00E95998">
        <w:rPr>
          <w:rFonts w:ascii="Times New Roman" w:hAnsi="Times New Roman" w:cs="Times New Roman"/>
          <w:color w:val="000000"/>
          <w:sz w:val="20"/>
          <w:szCs w:val="20"/>
          <w:lang w:val="en-US"/>
        </w:rPr>
        <w:t xml:space="preserve">Determination of the hydraulic residence time in a trickling </w:t>
      </w:r>
      <w:proofErr w:type="spellStart"/>
      <w:r w:rsidRPr="00E95998">
        <w:rPr>
          <w:rFonts w:ascii="Times New Roman" w:hAnsi="Times New Roman" w:cs="Times New Roman"/>
          <w:color w:val="000000"/>
          <w:sz w:val="20"/>
          <w:szCs w:val="20"/>
          <w:lang w:val="en-US"/>
        </w:rPr>
        <w:t>biofilter</w:t>
      </w:r>
      <w:proofErr w:type="spellEnd"/>
      <w:r w:rsidRPr="00E95998">
        <w:rPr>
          <w:rFonts w:ascii="Times New Roman" w:hAnsi="Times New Roman" w:cs="Times New Roman"/>
          <w:color w:val="000000"/>
          <w:sz w:val="20"/>
          <w:szCs w:val="20"/>
          <w:lang w:val="en-US"/>
        </w:rPr>
        <w:t xml:space="preserve"> filled with organic matter. </w:t>
      </w:r>
      <w:proofErr w:type="spellStart"/>
      <w:r w:rsidRPr="00E95998">
        <w:rPr>
          <w:rFonts w:ascii="Times New Roman" w:hAnsi="Times New Roman" w:cs="Times New Roman"/>
          <w:i/>
          <w:iCs/>
          <w:color w:val="000000"/>
          <w:sz w:val="20"/>
          <w:szCs w:val="20"/>
        </w:rPr>
        <w:t>Environmental</w:t>
      </w:r>
      <w:proofErr w:type="spellEnd"/>
      <w:r w:rsidRPr="00E95998">
        <w:rPr>
          <w:rFonts w:ascii="Times New Roman" w:hAnsi="Times New Roman" w:cs="Times New Roman"/>
          <w:i/>
          <w:iCs/>
          <w:color w:val="000000"/>
          <w:sz w:val="20"/>
          <w:szCs w:val="20"/>
        </w:rPr>
        <w:t xml:space="preserve"> technology</w:t>
      </w:r>
      <w:r w:rsidRPr="00E95998">
        <w:rPr>
          <w:rFonts w:ascii="Times New Roman" w:hAnsi="Times New Roman" w:cs="Times New Roman"/>
          <w:b/>
          <w:bCs/>
          <w:color w:val="000000"/>
          <w:sz w:val="20"/>
          <w:szCs w:val="20"/>
        </w:rPr>
        <w:t xml:space="preserve">24, </w:t>
      </w:r>
      <w:r w:rsidRPr="00E95998">
        <w:rPr>
          <w:rFonts w:ascii="Times New Roman" w:hAnsi="Times New Roman" w:cs="Times New Roman"/>
          <w:color w:val="000000"/>
          <w:sz w:val="20"/>
          <w:szCs w:val="20"/>
        </w:rPr>
        <w:t>605-614.</w:t>
      </w:r>
    </w:p>
    <w:p w:rsidR="00E95998" w:rsidRPr="00E95998" w:rsidRDefault="00E95998" w:rsidP="00E95998">
      <w:pPr>
        <w:spacing w:line="360" w:lineRule="auto"/>
        <w:jc w:val="both"/>
        <w:rPr>
          <w:rFonts w:ascii="Times New Roman" w:hAnsi="Times New Roman" w:cs="Times New Roman"/>
          <w:b/>
          <w:bCs/>
          <w:color w:val="000000"/>
          <w:sz w:val="20"/>
          <w:szCs w:val="20"/>
        </w:rPr>
      </w:pPr>
      <w:proofErr w:type="spellStart"/>
      <w:r w:rsidRPr="00E95998">
        <w:rPr>
          <w:rFonts w:ascii="Times New Roman" w:hAnsi="Times New Roman" w:cs="Times New Roman"/>
          <w:b/>
          <w:bCs/>
          <w:color w:val="000000"/>
          <w:sz w:val="20"/>
          <w:szCs w:val="20"/>
        </w:rPr>
        <w:t>Gayon</w:t>
      </w:r>
      <w:proofErr w:type="spellEnd"/>
      <w:r w:rsidRPr="00E95998">
        <w:rPr>
          <w:rFonts w:ascii="Times New Roman" w:hAnsi="Times New Roman" w:cs="Times New Roman"/>
          <w:b/>
          <w:bCs/>
          <w:color w:val="000000"/>
          <w:sz w:val="20"/>
          <w:szCs w:val="20"/>
        </w:rPr>
        <w:t xml:space="preserve"> &amp; </w:t>
      </w:r>
      <w:proofErr w:type="spellStart"/>
      <w:r w:rsidRPr="00E95998">
        <w:rPr>
          <w:rFonts w:ascii="Times New Roman" w:hAnsi="Times New Roman" w:cs="Times New Roman"/>
          <w:b/>
          <w:bCs/>
          <w:color w:val="000000"/>
          <w:sz w:val="20"/>
          <w:szCs w:val="20"/>
        </w:rPr>
        <w:t>Dupetit</w:t>
      </w:r>
      <w:proofErr w:type="spellEnd"/>
      <w:r w:rsidRPr="00E95998">
        <w:rPr>
          <w:rFonts w:ascii="Times New Roman" w:hAnsi="Times New Roman" w:cs="Times New Roman"/>
          <w:b/>
          <w:bCs/>
          <w:color w:val="000000"/>
          <w:sz w:val="20"/>
          <w:szCs w:val="20"/>
        </w:rPr>
        <w:t xml:space="preserve">., 1886 : </w:t>
      </w:r>
      <w:r w:rsidRPr="00E95998">
        <w:rPr>
          <w:rStyle w:val="fontstyle01"/>
          <w:rFonts w:ascii="Times New Roman" w:hAnsi="Times New Roman" w:cs="Times New Roman"/>
          <w:sz w:val="20"/>
          <w:szCs w:val="20"/>
        </w:rPr>
        <w:t xml:space="preserve">Recherches sur la réduction de nitrates par les </w:t>
      </w:r>
      <w:proofErr w:type="spellStart"/>
      <w:r w:rsidRPr="00E95998">
        <w:rPr>
          <w:rStyle w:val="fontstyle01"/>
          <w:rFonts w:ascii="Times New Roman" w:hAnsi="Times New Roman" w:cs="Times New Roman"/>
          <w:sz w:val="20"/>
          <w:szCs w:val="20"/>
        </w:rPr>
        <w:t>infiniments</w:t>
      </w:r>
      <w:proofErr w:type="spellEnd"/>
      <w:r w:rsidRPr="00E95998">
        <w:rPr>
          <w:rStyle w:val="fontstyle01"/>
          <w:rFonts w:ascii="Times New Roman" w:hAnsi="Times New Roman" w:cs="Times New Roman"/>
          <w:sz w:val="20"/>
          <w:szCs w:val="20"/>
        </w:rPr>
        <w:t xml:space="preserve"> petits. </w:t>
      </w:r>
      <w:r w:rsidRPr="00E95998">
        <w:rPr>
          <w:rStyle w:val="fontstyle21"/>
          <w:rFonts w:ascii="Times New Roman" w:hAnsi="Times New Roman" w:cs="Times New Roman"/>
          <w:sz w:val="20"/>
          <w:szCs w:val="20"/>
        </w:rPr>
        <w:t>Mémoires De La Société Des Sciences Physiques Et Naturelles De Bordeaux</w:t>
      </w:r>
      <w:r w:rsidRPr="00E95998">
        <w:rPr>
          <w:rStyle w:val="fontstyle01"/>
          <w:rFonts w:ascii="Times New Roman" w:hAnsi="Times New Roman" w:cs="Times New Roman"/>
          <w:sz w:val="20"/>
          <w:szCs w:val="20"/>
        </w:rPr>
        <w:t xml:space="preserve"> 3, </w:t>
      </w:r>
      <w:r w:rsidRPr="00E95998">
        <w:rPr>
          <w:rStyle w:val="fontstyle01"/>
          <w:rFonts w:ascii="Times New Roman" w:hAnsi="Times New Roman" w:cs="Times New Roman"/>
          <w:b w:val="0"/>
          <w:bCs w:val="0"/>
          <w:sz w:val="20"/>
          <w:szCs w:val="20"/>
        </w:rPr>
        <w:t>201-307</w:t>
      </w:r>
      <w:r w:rsidRPr="00E95998">
        <w:rPr>
          <w:rStyle w:val="fontstyle01"/>
          <w:rFonts w:ascii="Times New Roman" w:hAnsi="Times New Roman" w:cs="Times New Roman"/>
          <w:sz w:val="20"/>
          <w:szCs w:val="20"/>
        </w:rPr>
        <w:t>.</w:t>
      </w:r>
    </w:p>
    <w:p w:rsidR="00E95998" w:rsidRPr="00E95998" w:rsidRDefault="00E95998" w:rsidP="00E95998">
      <w:pPr>
        <w:spacing w:line="360" w:lineRule="auto"/>
        <w:jc w:val="both"/>
        <w:rPr>
          <w:rFonts w:ascii="Times New Roman" w:hAnsi="Times New Roman" w:cs="Times New Roman"/>
          <w:b/>
          <w:bCs/>
          <w:color w:val="000000"/>
          <w:sz w:val="20"/>
          <w:szCs w:val="20"/>
          <w:lang w:val="en-US"/>
        </w:rPr>
      </w:pPr>
      <w:r w:rsidRPr="00E95998">
        <w:rPr>
          <w:rFonts w:ascii="Times New Roman" w:hAnsi="Times New Roman" w:cs="Times New Roman"/>
          <w:b/>
          <w:bCs/>
          <w:color w:val="000000"/>
          <w:sz w:val="20"/>
          <w:szCs w:val="20"/>
        </w:rPr>
        <w:t xml:space="preserve">Gaëlle </w:t>
      </w:r>
      <w:proofErr w:type="spellStart"/>
      <w:r w:rsidRPr="00E95998">
        <w:rPr>
          <w:rFonts w:ascii="Times New Roman" w:hAnsi="Times New Roman" w:cs="Times New Roman"/>
          <w:b/>
          <w:bCs/>
          <w:color w:val="000000"/>
          <w:sz w:val="20"/>
          <w:szCs w:val="20"/>
        </w:rPr>
        <w:t>Deronzier</w:t>
      </w:r>
      <w:proofErr w:type="spellEnd"/>
      <w:r w:rsidRPr="00E95998">
        <w:rPr>
          <w:rFonts w:ascii="Times New Roman" w:hAnsi="Times New Roman" w:cs="Times New Roman"/>
          <w:b/>
          <w:bCs/>
          <w:color w:val="000000"/>
          <w:sz w:val="20"/>
          <w:szCs w:val="20"/>
        </w:rPr>
        <w:t xml:space="preserve">., Sylvie </w:t>
      </w:r>
      <w:proofErr w:type="spellStart"/>
      <w:r w:rsidRPr="00E95998">
        <w:rPr>
          <w:rFonts w:ascii="Times New Roman" w:hAnsi="Times New Roman" w:cs="Times New Roman"/>
          <w:b/>
          <w:bCs/>
          <w:color w:val="000000"/>
          <w:sz w:val="20"/>
          <w:szCs w:val="20"/>
        </w:rPr>
        <w:t>Schétrite</w:t>
      </w:r>
      <w:proofErr w:type="spellEnd"/>
      <w:r w:rsidRPr="00E95998">
        <w:rPr>
          <w:rFonts w:ascii="Times New Roman" w:hAnsi="Times New Roman" w:cs="Times New Roman"/>
          <w:b/>
          <w:bCs/>
          <w:color w:val="000000"/>
          <w:sz w:val="20"/>
          <w:szCs w:val="20"/>
        </w:rPr>
        <w:t xml:space="preserve">., Yvan </w:t>
      </w:r>
      <w:proofErr w:type="spellStart"/>
      <w:r w:rsidRPr="00E95998">
        <w:rPr>
          <w:rFonts w:ascii="Times New Roman" w:hAnsi="Times New Roman" w:cs="Times New Roman"/>
          <w:b/>
          <w:bCs/>
          <w:color w:val="000000"/>
          <w:sz w:val="20"/>
          <w:szCs w:val="20"/>
        </w:rPr>
        <w:t>Racault</w:t>
      </w:r>
      <w:proofErr w:type="spellEnd"/>
      <w:r w:rsidRPr="00E95998">
        <w:rPr>
          <w:rFonts w:ascii="Times New Roman" w:hAnsi="Times New Roman" w:cs="Times New Roman"/>
          <w:b/>
          <w:bCs/>
          <w:color w:val="000000"/>
          <w:sz w:val="20"/>
          <w:szCs w:val="20"/>
        </w:rPr>
        <w:t xml:space="preserve">., Jean-Pierre </w:t>
      </w:r>
      <w:proofErr w:type="spellStart"/>
      <w:r w:rsidRPr="00E95998">
        <w:rPr>
          <w:rFonts w:ascii="Times New Roman" w:hAnsi="Times New Roman" w:cs="Times New Roman"/>
          <w:b/>
          <w:bCs/>
          <w:color w:val="000000"/>
          <w:sz w:val="20"/>
          <w:szCs w:val="20"/>
        </w:rPr>
        <w:t>Canler</w:t>
      </w:r>
      <w:proofErr w:type="spellEnd"/>
      <w:r w:rsidRPr="00E95998">
        <w:rPr>
          <w:rFonts w:ascii="Times New Roman" w:hAnsi="Times New Roman" w:cs="Times New Roman"/>
          <w:b/>
          <w:bCs/>
          <w:color w:val="000000"/>
          <w:sz w:val="20"/>
          <w:szCs w:val="20"/>
        </w:rPr>
        <w:t xml:space="preserve">., Alain </w:t>
      </w:r>
      <w:proofErr w:type="spellStart"/>
      <w:r w:rsidRPr="00E95998">
        <w:rPr>
          <w:rFonts w:ascii="Times New Roman" w:hAnsi="Times New Roman" w:cs="Times New Roman"/>
          <w:b/>
          <w:bCs/>
          <w:color w:val="000000"/>
          <w:sz w:val="20"/>
          <w:szCs w:val="20"/>
        </w:rPr>
        <w:t>Liénard</w:t>
      </w:r>
      <w:proofErr w:type="spellEnd"/>
      <w:r w:rsidRPr="00E95998">
        <w:rPr>
          <w:rFonts w:ascii="Times New Roman" w:hAnsi="Times New Roman" w:cs="Times New Roman"/>
          <w:b/>
          <w:bCs/>
          <w:color w:val="000000"/>
          <w:sz w:val="20"/>
          <w:szCs w:val="20"/>
        </w:rPr>
        <w:t xml:space="preserve">., Alain </w:t>
      </w:r>
      <w:proofErr w:type="spellStart"/>
      <w:r w:rsidRPr="00E95998">
        <w:rPr>
          <w:rFonts w:ascii="Times New Roman" w:hAnsi="Times New Roman" w:cs="Times New Roman"/>
          <w:b/>
          <w:bCs/>
          <w:color w:val="000000"/>
          <w:sz w:val="20"/>
          <w:szCs w:val="20"/>
        </w:rPr>
        <w:t>Héduit</w:t>
      </w:r>
      <w:proofErr w:type="spellEnd"/>
      <w:r w:rsidRPr="00E95998">
        <w:rPr>
          <w:rFonts w:ascii="Times New Roman" w:hAnsi="Times New Roman" w:cs="Times New Roman"/>
          <w:b/>
          <w:bCs/>
          <w:color w:val="000000"/>
          <w:sz w:val="20"/>
          <w:szCs w:val="20"/>
        </w:rPr>
        <w:t xml:space="preserve">., Philippe </w:t>
      </w:r>
      <w:proofErr w:type="spellStart"/>
      <w:r w:rsidRPr="00E95998">
        <w:rPr>
          <w:rFonts w:ascii="Times New Roman" w:hAnsi="Times New Roman" w:cs="Times New Roman"/>
          <w:b/>
          <w:bCs/>
          <w:color w:val="000000"/>
          <w:sz w:val="20"/>
          <w:szCs w:val="20"/>
        </w:rPr>
        <w:t>Duchène</w:t>
      </w:r>
      <w:proofErr w:type="spellEnd"/>
      <w:r w:rsidRPr="00E95998">
        <w:rPr>
          <w:rFonts w:ascii="Times New Roman" w:hAnsi="Times New Roman" w:cs="Times New Roman"/>
          <w:b/>
          <w:bCs/>
          <w:color w:val="000000"/>
          <w:sz w:val="20"/>
          <w:szCs w:val="20"/>
        </w:rPr>
        <w:t xml:space="preserve"> (</w:t>
      </w:r>
      <w:proofErr w:type="spellStart"/>
      <w:r w:rsidRPr="00E95998">
        <w:rPr>
          <w:rFonts w:ascii="Times New Roman" w:hAnsi="Times New Roman" w:cs="Times New Roman"/>
          <w:b/>
          <w:bCs/>
          <w:color w:val="000000"/>
          <w:sz w:val="20"/>
          <w:szCs w:val="20"/>
        </w:rPr>
        <w:t>Cemagref</w:t>
      </w:r>
      <w:proofErr w:type="spellEnd"/>
      <w:r w:rsidRPr="00E95998">
        <w:rPr>
          <w:rFonts w:ascii="Times New Roman" w:hAnsi="Times New Roman" w:cs="Times New Roman"/>
          <w:b/>
          <w:bCs/>
          <w:color w:val="000000"/>
          <w:sz w:val="20"/>
          <w:szCs w:val="20"/>
        </w:rPr>
        <w:t>)</w:t>
      </w:r>
      <w:proofErr w:type="gramStart"/>
      <w:r w:rsidRPr="00E95998">
        <w:rPr>
          <w:rFonts w:ascii="Times New Roman" w:hAnsi="Times New Roman" w:cs="Times New Roman"/>
          <w:b/>
          <w:bCs/>
          <w:color w:val="000000"/>
          <w:sz w:val="20"/>
          <w:szCs w:val="20"/>
        </w:rPr>
        <w:t>.,</w:t>
      </w:r>
      <w:proofErr w:type="gramEnd"/>
      <w:r w:rsidRPr="00E95998">
        <w:rPr>
          <w:rFonts w:ascii="Times New Roman" w:hAnsi="Times New Roman" w:cs="Times New Roman"/>
          <w:b/>
          <w:bCs/>
          <w:color w:val="000000"/>
          <w:sz w:val="20"/>
          <w:szCs w:val="20"/>
        </w:rPr>
        <w:t xml:space="preserve"> 2001 :</w:t>
      </w:r>
      <w:r w:rsidRPr="00E95998">
        <w:rPr>
          <w:rFonts w:ascii="Times New Roman" w:hAnsi="Times New Roman" w:cs="Times New Roman"/>
          <w:color w:val="000000"/>
          <w:sz w:val="20"/>
          <w:szCs w:val="20"/>
        </w:rPr>
        <w:t xml:space="preserve"> Traitement de l'azote dans les stations d'épuration biologique des petites collectivités. </w:t>
      </w:r>
      <w:proofErr w:type="gramStart"/>
      <w:r w:rsidRPr="00E95998">
        <w:rPr>
          <w:rFonts w:ascii="Times New Roman" w:hAnsi="Times New Roman" w:cs="Times New Roman"/>
          <w:color w:val="000000"/>
          <w:sz w:val="20"/>
          <w:szCs w:val="20"/>
          <w:lang w:val="en-US"/>
        </w:rPr>
        <w:t>Document technique FNDAE n° 25.</w:t>
      </w:r>
      <w:proofErr w:type="gramEnd"/>
      <w:r w:rsidRPr="00E95998">
        <w:rPr>
          <w:rFonts w:ascii="Times New Roman" w:hAnsi="Times New Roman" w:cs="Times New Roman"/>
          <w:color w:val="000000"/>
          <w:sz w:val="20"/>
          <w:szCs w:val="20"/>
          <w:lang w:val="en-US"/>
        </w:rPr>
        <w:t xml:space="preserve"> </w:t>
      </w:r>
    </w:p>
    <w:p w:rsidR="00E95998" w:rsidRPr="00E95998" w:rsidRDefault="00E95998" w:rsidP="00E95998">
      <w:pPr>
        <w:spacing w:line="360" w:lineRule="auto"/>
        <w:jc w:val="both"/>
        <w:rPr>
          <w:rFonts w:ascii="Times New Roman" w:hAnsi="Times New Roman" w:cs="Times New Roman"/>
          <w:b/>
          <w:bCs/>
          <w:color w:val="0D0D0D" w:themeColor="text1" w:themeTint="F2"/>
          <w:sz w:val="20"/>
          <w:szCs w:val="20"/>
          <w:lang w:val="en-US"/>
        </w:rPr>
      </w:pPr>
      <w:r w:rsidRPr="00E95998">
        <w:rPr>
          <w:rFonts w:ascii="Times New Roman" w:hAnsi="Times New Roman" w:cs="Times New Roman"/>
          <w:b/>
          <w:bCs/>
          <w:color w:val="000000"/>
          <w:sz w:val="20"/>
          <w:szCs w:val="20"/>
          <w:lang w:val="en-US"/>
        </w:rPr>
        <w:t xml:space="preserve">Gilbert Y., Le </w:t>
      </w:r>
      <w:proofErr w:type="spellStart"/>
      <w:r w:rsidRPr="00E95998">
        <w:rPr>
          <w:rFonts w:ascii="Times New Roman" w:hAnsi="Times New Roman" w:cs="Times New Roman"/>
          <w:b/>
          <w:bCs/>
          <w:color w:val="000000"/>
          <w:sz w:val="20"/>
          <w:szCs w:val="20"/>
          <w:lang w:val="en-US"/>
        </w:rPr>
        <w:t>Bihan</w:t>
      </w:r>
      <w:proofErr w:type="spellEnd"/>
      <w:r w:rsidRPr="00E95998">
        <w:rPr>
          <w:rFonts w:ascii="Times New Roman" w:hAnsi="Times New Roman" w:cs="Times New Roman"/>
          <w:b/>
          <w:bCs/>
          <w:color w:val="000000"/>
          <w:sz w:val="20"/>
          <w:szCs w:val="20"/>
          <w:lang w:val="en-US"/>
        </w:rPr>
        <w:t xml:space="preserve"> Y., </w:t>
      </w:r>
      <w:proofErr w:type="spellStart"/>
      <w:r w:rsidRPr="00E95998">
        <w:rPr>
          <w:rFonts w:ascii="Times New Roman" w:hAnsi="Times New Roman" w:cs="Times New Roman"/>
          <w:b/>
          <w:bCs/>
          <w:color w:val="000000"/>
          <w:sz w:val="20"/>
          <w:szCs w:val="20"/>
          <w:lang w:val="en-US"/>
        </w:rPr>
        <w:t>Buelna</w:t>
      </w:r>
      <w:proofErr w:type="spellEnd"/>
      <w:r w:rsidRPr="00E95998">
        <w:rPr>
          <w:rFonts w:ascii="Times New Roman" w:hAnsi="Times New Roman" w:cs="Times New Roman"/>
          <w:b/>
          <w:bCs/>
          <w:color w:val="000000"/>
          <w:sz w:val="20"/>
          <w:szCs w:val="20"/>
          <w:lang w:val="en-US"/>
        </w:rPr>
        <w:t xml:space="preserve"> G &amp; </w:t>
      </w:r>
      <w:proofErr w:type="spellStart"/>
      <w:r w:rsidRPr="00E95998">
        <w:rPr>
          <w:rFonts w:ascii="Times New Roman" w:hAnsi="Times New Roman" w:cs="Times New Roman"/>
          <w:b/>
          <w:bCs/>
          <w:color w:val="000000"/>
          <w:sz w:val="20"/>
          <w:szCs w:val="20"/>
          <w:lang w:val="en-US"/>
        </w:rPr>
        <w:t>Lessard</w:t>
      </w:r>
      <w:proofErr w:type="spellEnd"/>
      <w:r w:rsidRPr="00E95998">
        <w:rPr>
          <w:rFonts w:ascii="Times New Roman" w:hAnsi="Times New Roman" w:cs="Times New Roman"/>
          <w:b/>
          <w:bCs/>
          <w:color w:val="000000"/>
          <w:sz w:val="20"/>
          <w:szCs w:val="20"/>
          <w:lang w:val="en-US"/>
        </w:rPr>
        <w:t xml:space="preserve"> P., 2005:  </w:t>
      </w:r>
      <w:r w:rsidRPr="00E95998">
        <w:rPr>
          <w:rFonts w:ascii="Times New Roman" w:hAnsi="Times New Roman" w:cs="Times New Roman"/>
          <w:color w:val="000000"/>
          <w:sz w:val="20"/>
          <w:szCs w:val="20"/>
          <w:lang w:val="en-US"/>
        </w:rPr>
        <w:t xml:space="preserve">Application o f </w:t>
      </w:r>
      <w:proofErr w:type="spellStart"/>
      <w:r w:rsidRPr="00E95998">
        <w:rPr>
          <w:rFonts w:ascii="Times New Roman" w:hAnsi="Times New Roman" w:cs="Times New Roman"/>
          <w:color w:val="000000"/>
          <w:sz w:val="20"/>
          <w:szCs w:val="20"/>
          <w:lang w:val="en-US"/>
        </w:rPr>
        <w:t>respirometry</w:t>
      </w:r>
      <w:proofErr w:type="spellEnd"/>
      <w:r w:rsidRPr="00E95998">
        <w:rPr>
          <w:rFonts w:ascii="Times New Roman" w:hAnsi="Times New Roman" w:cs="Times New Roman"/>
          <w:color w:val="000000"/>
          <w:sz w:val="20"/>
          <w:szCs w:val="20"/>
          <w:lang w:val="en-US"/>
        </w:rPr>
        <w:t xml:space="preserve"> to</w:t>
      </w:r>
      <w:r w:rsidRPr="00E95998">
        <w:rPr>
          <w:rFonts w:ascii="Times New Roman" w:hAnsi="Times New Roman" w:cs="Times New Roman"/>
          <w:color w:val="000000"/>
          <w:sz w:val="20"/>
          <w:szCs w:val="20"/>
          <w:lang w:val="en-US"/>
        </w:rPr>
        <w:br/>
        <w:t xml:space="preserve">monitoring the biomass activity o f a </w:t>
      </w:r>
      <w:proofErr w:type="spellStart"/>
      <w:r w:rsidRPr="00E95998">
        <w:rPr>
          <w:rFonts w:ascii="Times New Roman" w:hAnsi="Times New Roman" w:cs="Times New Roman"/>
          <w:color w:val="000000"/>
          <w:sz w:val="20"/>
          <w:szCs w:val="20"/>
          <w:lang w:val="en-US"/>
        </w:rPr>
        <w:t>biofilter</w:t>
      </w:r>
      <w:proofErr w:type="spellEnd"/>
      <w:r w:rsidRPr="00E95998">
        <w:rPr>
          <w:rFonts w:ascii="Times New Roman" w:hAnsi="Times New Roman" w:cs="Times New Roman"/>
          <w:color w:val="000000"/>
          <w:sz w:val="20"/>
          <w:szCs w:val="20"/>
          <w:lang w:val="en-US"/>
        </w:rPr>
        <w:t xml:space="preserve"> on an organic bed used to treat pig manure. </w:t>
      </w:r>
      <w:r w:rsidRPr="00E95998">
        <w:rPr>
          <w:rFonts w:ascii="Times New Roman" w:hAnsi="Times New Roman" w:cs="Times New Roman"/>
          <w:i/>
          <w:iCs/>
          <w:color w:val="000000"/>
          <w:sz w:val="20"/>
          <w:szCs w:val="20"/>
          <w:lang w:val="en-US"/>
        </w:rPr>
        <w:t xml:space="preserve">Water Quality Research Journal o f </w:t>
      </w:r>
      <w:proofErr w:type="gramStart"/>
      <w:r w:rsidRPr="00E95998">
        <w:rPr>
          <w:rFonts w:ascii="Times New Roman" w:hAnsi="Times New Roman" w:cs="Times New Roman"/>
          <w:i/>
          <w:iCs/>
          <w:color w:val="000000"/>
          <w:sz w:val="20"/>
          <w:szCs w:val="20"/>
          <w:lang w:val="en-US"/>
        </w:rPr>
        <w:t xml:space="preserve">Canada  </w:t>
      </w:r>
      <w:r w:rsidRPr="00E95998">
        <w:rPr>
          <w:rFonts w:ascii="Times New Roman" w:hAnsi="Times New Roman" w:cs="Times New Roman"/>
          <w:b/>
          <w:bCs/>
          <w:color w:val="000000"/>
          <w:sz w:val="20"/>
          <w:szCs w:val="20"/>
          <w:lang w:val="en-US"/>
        </w:rPr>
        <w:t>40</w:t>
      </w:r>
      <w:proofErr w:type="gramEnd"/>
      <w:r w:rsidRPr="00E95998">
        <w:rPr>
          <w:rFonts w:ascii="Times New Roman" w:hAnsi="Times New Roman" w:cs="Times New Roman"/>
          <w:b/>
          <w:bCs/>
          <w:color w:val="000000"/>
          <w:sz w:val="20"/>
          <w:szCs w:val="20"/>
          <w:lang w:val="en-US"/>
        </w:rPr>
        <w:t xml:space="preserve">, </w:t>
      </w:r>
      <w:r w:rsidRPr="00E95998">
        <w:rPr>
          <w:rFonts w:ascii="Times New Roman" w:hAnsi="Times New Roman" w:cs="Times New Roman"/>
          <w:color w:val="000000"/>
          <w:sz w:val="20"/>
          <w:szCs w:val="20"/>
          <w:lang w:val="en-US"/>
        </w:rPr>
        <w:t>155-163.</w:t>
      </w:r>
    </w:p>
    <w:p w:rsidR="00E95998" w:rsidRPr="00E95998" w:rsidRDefault="00E95998" w:rsidP="00E95998">
      <w:pPr>
        <w:spacing w:line="360" w:lineRule="auto"/>
        <w:jc w:val="both"/>
        <w:rPr>
          <w:rStyle w:val="fontstyle01"/>
          <w:rFonts w:ascii="Times New Roman" w:hAnsi="Times New Roman" w:cs="Times New Roman"/>
          <w:sz w:val="20"/>
          <w:szCs w:val="20"/>
          <w:lang w:val="en-US"/>
        </w:rPr>
      </w:pPr>
      <w:proofErr w:type="spellStart"/>
      <w:r w:rsidRPr="00E95998">
        <w:rPr>
          <w:rFonts w:ascii="Times New Roman" w:hAnsi="Times New Roman" w:cs="Times New Roman"/>
          <w:b/>
          <w:bCs/>
          <w:color w:val="000000"/>
          <w:sz w:val="20"/>
          <w:szCs w:val="20"/>
          <w:lang w:val="en-US"/>
        </w:rPr>
        <w:t>Groffman</w:t>
      </w:r>
      <w:proofErr w:type="spellEnd"/>
      <w:r w:rsidRPr="00E95998">
        <w:rPr>
          <w:rFonts w:ascii="Times New Roman" w:hAnsi="Times New Roman" w:cs="Times New Roman"/>
          <w:b/>
          <w:bCs/>
          <w:color w:val="000000"/>
          <w:sz w:val="20"/>
          <w:szCs w:val="20"/>
          <w:lang w:val="en-US"/>
        </w:rPr>
        <w:t xml:space="preserve"> &amp; </w:t>
      </w:r>
      <w:proofErr w:type="spellStart"/>
      <w:r w:rsidRPr="00E95998">
        <w:rPr>
          <w:rFonts w:ascii="Times New Roman" w:hAnsi="Times New Roman" w:cs="Times New Roman"/>
          <w:b/>
          <w:bCs/>
          <w:color w:val="000000"/>
          <w:sz w:val="20"/>
          <w:szCs w:val="20"/>
          <w:lang w:val="en-US"/>
        </w:rPr>
        <w:t>Tiedje</w:t>
      </w:r>
      <w:proofErr w:type="spellEnd"/>
      <w:r w:rsidRPr="00E95998">
        <w:rPr>
          <w:rFonts w:ascii="Times New Roman" w:hAnsi="Times New Roman" w:cs="Times New Roman"/>
          <w:b/>
          <w:bCs/>
          <w:color w:val="000000"/>
          <w:sz w:val="20"/>
          <w:szCs w:val="20"/>
          <w:lang w:val="en-US"/>
        </w:rPr>
        <w:t xml:space="preserve">., 1989: </w:t>
      </w:r>
      <w:proofErr w:type="spellStart"/>
      <w:r w:rsidRPr="00E95998">
        <w:rPr>
          <w:rStyle w:val="fontstyle01"/>
          <w:rFonts w:ascii="Times New Roman" w:hAnsi="Times New Roman" w:cs="Times New Roman"/>
          <w:sz w:val="20"/>
          <w:szCs w:val="20"/>
          <w:lang w:val="en-US"/>
        </w:rPr>
        <w:t>Denitrification</w:t>
      </w:r>
      <w:proofErr w:type="spellEnd"/>
      <w:r w:rsidRPr="00E95998">
        <w:rPr>
          <w:rStyle w:val="fontstyle01"/>
          <w:rFonts w:ascii="Times New Roman" w:hAnsi="Times New Roman" w:cs="Times New Roman"/>
          <w:sz w:val="20"/>
          <w:szCs w:val="20"/>
          <w:lang w:val="en-US"/>
        </w:rPr>
        <w:t xml:space="preserve"> in north temperate </w:t>
      </w:r>
      <w:proofErr w:type="spellStart"/>
      <w:r w:rsidRPr="00E95998">
        <w:rPr>
          <w:rStyle w:val="fontstyle01"/>
          <w:rFonts w:ascii="Times New Roman" w:hAnsi="Times New Roman" w:cs="Times New Roman"/>
          <w:sz w:val="20"/>
          <w:szCs w:val="20"/>
          <w:lang w:val="en-US"/>
        </w:rPr>
        <w:t>forestsoils</w:t>
      </w:r>
      <w:proofErr w:type="spellEnd"/>
      <w:r w:rsidRPr="00E95998">
        <w:rPr>
          <w:rStyle w:val="fontstyle01"/>
          <w:rFonts w:ascii="Times New Roman" w:hAnsi="Times New Roman" w:cs="Times New Roman"/>
          <w:sz w:val="20"/>
          <w:szCs w:val="20"/>
          <w:lang w:val="en-US"/>
        </w:rPr>
        <w:t xml:space="preserve">: </w:t>
      </w:r>
      <w:proofErr w:type="spellStart"/>
      <w:r w:rsidRPr="00E95998">
        <w:rPr>
          <w:rStyle w:val="fontstyle01"/>
          <w:rFonts w:ascii="Times New Roman" w:hAnsi="Times New Roman" w:cs="Times New Roman"/>
          <w:sz w:val="20"/>
          <w:szCs w:val="20"/>
          <w:lang w:val="en-US"/>
        </w:rPr>
        <w:t>relationshipsbetween</w:t>
      </w:r>
      <w:proofErr w:type="spellEnd"/>
      <w:r w:rsidRPr="00E95998">
        <w:rPr>
          <w:rStyle w:val="fontstyle01"/>
          <w:rFonts w:ascii="Times New Roman" w:hAnsi="Times New Roman" w:cs="Times New Roman"/>
          <w:sz w:val="20"/>
          <w:szCs w:val="20"/>
          <w:lang w:val="en-US"/>
        </w:rPr>
        <w:t xml:space="preserve"> </w:t>
      </w:r>
      <w:proofErr w:type="spellStart"/>
      <w:r w:rsidRPr="00E95998">
        <w:rPr>
          <w:rStyle w:val="fontstyle01"/>
          <w:rFonts w:ascii="Times New Roman" w:hAnsi="Times New Roman" w:cs="Times New Roman"/>
          <w:sz w:val="20"/>
          <w:szCs w:val="20"/>
          <w:lang w:val="en-US"/>
        </w:rPr>
        <w:t>denitrification</w:t>
      </w:r>
      <w:proofErr w:type="spellEnd"/>
      <w:r w:rsidRPr="00E95998">
        <w:rPr>
          <w:rStyle w:val="fontstyle01"/>
          <w:rFonts w:ascii="Times New Roman" w:hAnsi="Times New Roman" w:cs="Times New Roman"/>
          <w:sz w:val="20"/>
          <w:szCs w:val="20"/>
          <w:lang w:val="en-US"/>
        </w:rPr>
        <w:t xml:space="preserve"> and </w:t>
      </w:r>
      <w:proofErr w:type="spellStart"/>
      <w:r w:rsidRPr="00E95998">
        <w:rPr>
          <w:rStyle w:val="fontstyle01"/>
          <w:rFonts w:ascii="Times New Roman" w:hAnsi="Times New Roman" w:cs="Times New Roman"/>
          <w:sz w:val="20"/>
          <w:szCs w:val="20"/>
          <w:lang w:val="en-US"/>
        </w:rPr>
        <w:t>environnement</w:t>
      </w:r>
      <w:proofErr w:type="spellEnd"/>
      <w:r w:rsidRPr="00E95998">
        <w:rPr>
          <w:rStyle w:val="fontstyle01"/>
          <w:rFonts w:ascii="Times New Roman" w:hAnsi="Times New Roman" w:cs="Times New Roman"/>
          <w:sz w:val="20"/>
          <w:szCs w:val="20"/>
          <w:lang w:val="en-US"/>
        </w:rPr>
        <w:t xml:space="preserve"> factors at the landscape scale. </w:t>
      </w:r>
      <w:r w:rsidRPr="00E95998">
        <w:rPr>
          <w:rStyle w:val="fontstyle21"/>
          <w:rFonts w:ascii="Times New Roman" w:hAnsi="Times New Roman" w:cs="Times New Roman"/>
          <w:sz w:val="20"/>
          <w:szCs w:val="20"/>
          <w:lang w:val="en-US"/>
        </w:rPr>
        <w:t>Soil Biology &amp;Biochemistry</w:t>
      </w:r>
      <w:r w:rsidRPr="00E95998">
        <w:rPr>
          <w:rStyle w:val="fontstyle01"/>
          <w:rFonts w:ascii="Times New Roman" w:hAnsi="Times New Roman" w:cs="Times New Roman"/>
          <w:sz w:val="20"/>
          <w:szCs w:val="20"/>
          <w:lang w:val="en-US"/>
        </w:rPr>
        <w:t xml:space="preserve"> 21, 621-626.</w:t>
      </w:r>
    </w:p>
    <w:p w:rsidR="00E95998" w:rsidRPr="00E95998" w:rsidRDefault="00E95998" w:rsidP="00E95998">
      <w:pPr>
        <w:spacing w:line="360" w:lineRule="auto"/>
        <w:jc w:val="both"/>
        <w:rPr>
          <w:rStyle w:val="fontstyle01"/>
          <w:rFonts w:ascii="Times New Roman" w:hAnsi="Times New Roman" w:cs="Times New Roman"/>
          <w:sz w:val="20"/>
          <w:szCs w:val="20"/>
          <w:lang w:val="en-US"/>
        </w:rPr>
      </w:pPr>
      <w:proofErr w:type="spellStart"/>
      <w:proofErr w:type="gramStart"/>
      <w:r w:rsidRPr="00E95998">
        <w:rPr>
          <w:rFonts w:ascii="Times New Roman" w:hAnsi="Times New Roman" w:cs="Times New Roman"/>
          <w:b/>
          <w:bCs/>
          <w:color w:val="000000"/>
          <w:sz w:val="20"/>
          <w:szCs w:val="20"/>
          <w:lang w:val="en-US"/>
        </w:rPr>
        <w:t>Jayakumar.Da</w:t>
      </w:r>
      <w:proofErr w:type="spellEnd"/>
      <w:r w:rsidRPr="00E95998">
        <w:rPr>
          <w:rFonts w:ascii="Times New Roman" w:hAnsi="Times New Roman" w:cs="Times New Roman"/>
          <w:b/>
          <w:bCs/>
          <w:color w:val="000000"/>
          <w:sz w:val="20"/>
          <w:szCs w:val="20"/>
          <w:lang w:val="en-US"/>
        </w:rPr>
        <w:t>.,</w:t>
      </w:r>
      <w:proofErr w:type="gramEnd"/>
      <w:r w:rsidRPr="00E95998">
        <w:rPr>
          <w:rFonts w:ascii="Times New Roman" w:hAnsi="Times New Roman" w:cs="Times New Roman"/>
          <w:b/>
          <w:bCs/>
          <w:color w:val="000000"/>
          <w:sz w:val="20"/>
          <w:szCs w:val="20"/>
          <w:lang w:val="en-US"/>
        </w:rPr>
        <w:t xml:space="preserve"> Francis.Ca., </w:t>
      </w:r>
      <w:proofErr w:type="spellStart"/>
      <w:r w:rsidRPr="00E95998">
        <w:rPr>
          <w:rFonts w:ascii="Times New Roman" w:hAnsi="Times New Roman" w:cs="Times New Roman"/>
          <w:b/>
          <w:bCs/>
          <w:color w:val="000000"/>
          <w:sz w:val="20"/>
          <w:szCs w:val="20"/>
          <w:lang w:val="en-US"/>
        </w:rPr>
        <w:t>Naqvi.Swa</w:t>
      </w:r>
      <w:proofErr w:type="spellEnd"/>
      <w:r w:rsidRPr="00E95998">
        <w:rPr>
          <w:rFonts w:ascii="Times New Roman" w:hAnsi="Times New Roman" w:cs="Times New Roman"/>
          <w:b/>
          <w:bCs/>
          <w:color w:val="000000"/>
          <w:sz w:val="20"/>
          <w:szCs w:val="20"/>
          <w:lang w:val="en-US"/>
        </w:rPr>
        <w:t xml:space="preserve"> &amp; </w:t>
      </w:r>
      <w:proofErr w:type="spellStart"/>
      <w:r w:rsidRPr="00E95998">
        <w:rPr>
          <w:rFonts w:ascii="Times New Roman" w:hAnsi="Times New Roman" w:cs="Times New Roman"/>
          <w:b/>
          <w:bCs/>
          <w:color w:val="000000"/>
          <w:sz w:val="20"/>
          <w:szCs w:val="20"/>
          <w:lang w:val="en-US"/>
        </w:rPr>
        <w:t>Ward.Bb</w:t>
      </w:r>
      <w:proofErr w:type="spellEnd"/>
      <w:r w:rsidRPr="00E95998">
        <w:rPr>
          <w:rFonts w:ascii="Times New Roman" w:hAnsi="Times New Roman" w:cs="Times New Roman"/>
          <w:b/>
          <w:bCs/>
          <w:color w:val="000000"/>
          <w:sz w:val="20"/>
          <w:szCs w:val="20"/>
          <w:lang w:val="en-US"/>
        </w:rPr>
        <w:t>., 2004:</w:t>
      </w:r>
      <w:r w:rsidRPr="00E95998">
        <w:rPr>
          <w:rFonts w:ascii="Times New Roman" w:hAnsi="Times New Roman" w:cs="Times New Roman"/>
          <w:color w:val="000000"/>
          <w:sz w:val="20"/>
          <w:szCs w:val="20"/>
          <w:lang w:val="en-US"/>
        </w:rPr>
        <w:t xml:space="preserve"> Diversity of nitrite </w:t>
      </w:r>
      <w:proofErr w:type="spellStart"/>
      <w:r w:rsidRPr="00E95998">
        <w:rPr>
          <w:rFonts w:ascii="Times New Roman" w:hAnsi="Times New Roman" w:cs="Times New Roman"/>
          <w:color w:val="000000"/>
          <w:sz w:val="20"/>
          <w:szCs w:val="20"/>
          <w:lang w:val="en-US"/>
        </w:rPr>
        <w:t>reductase</w:t>
      </w:r>
      <w:proofErr w:type="spellEnd"/>
      <w:r w:rsidRPr="00E95998">
        <w:rPr>
          <w:rFonts w:ascii="Times New Roman" w:hAnsi="Times New Roman" w:cs="Times New Roman"/>
          <w:color w:val="000000"/>
          <w:sz w:val="20"/>
          <w:szCs w:val="20"/>
          <w:lang w:val="en-US"/>
        </w:rPr>
        <w:br/>
        <w:t>genes (</w:t>
      </w:r>
      <w:proofErr w:type="spellStart"/>
      <w:r w:rsidRPr="00E95998">
        <w:rPr>
          <w:rFonts w:ascii="Times New Roman" w:hAnsi="Times New Roman" w:cs="Times New Roman"/>
          <w:i/>
          <w:iCs/>
          <w:color w:val="000000"/>
          <w:sz w:val="20"/>
          <w:szCs w:val="20"/>
          <w:lang w:val="en-US"/>
        </w:rPr>
        <w:t>nir</w:t>
      </w:r>
      <w:proofErr w:type="spellEnd"/>
      <w:r w:rsidRPr="00E95998">
        <w:rPr>
          <w:rFonts w:ascii="Times New Roman" w:hAnsi="Times New Roman" w:cs="Times New Roman"/>
          <w:i/>
          <w:iCs/>
          <w:color w:val="000000"/>
          <w:sz w:val="20"/>
          <w:szCs w:val="20"/>
          <w:lang w:val="en-US"/>
        </w:rPr>
        <w:t xml:space="preserve"> S</w:t>
      </w:r>
      <w:r w:rsidRPr="00E95998">
        <w:rPr>
          <w:rFonts w:ascii="Times New Roman" w:hAnsi="Times New Roman" w:cs="Times New Roman"/>
          <w:color w:val="000000"/>
          <w:sz w:val="20"/>
          <w:szCs w:val="20"/>
          <w:lang w:val="en-US"/>
        </w:rPr>
        <w:t xml:space="preserve">) in the denitrifying water column of the coastal Arabian Sea. </w:t>
      </w:r>
      <w:r w:rsidRPr="00E95998">
        <w:rPr>
          <w:rFonts w:ascii="Times New Roman" w:hAnsi="Times New Roman" w:cs="Times New Roman"/>
          <w:i/>
          <w:iCs/>
          <w:color w:val="000000"/>
          <w:sz w:val="20"/>
          <w:szCs w:val="20"/>
          <w:lang w:val="en-US"/>
        </w:rPr>
        <w:t>Aquatic Microbial Ecology</w:t>
      </w:r>
      <w:r w:rsidRPr="00E95998">
        <w:rPr>
          <w:rFonts w:ascii="Times New Roman" w:hAnsi="Times New Roman" w:cs="Times New Roman"/>
          <w:b/>
          <w:bCs/>
          <w:color w:val="000000"/>
          <w:sz w:val="20"/>
          <w:szCs w:val="20"/>
          <w:lang w:val="en-US"/>
        </w:rPr>
        <w:t>34</w:t>
      </w:r>
      <w:r w:rsidRPr="00E95998">
        <w:rPr>
          <w:rFonts w:ascii="Times New Roman" w:hAnsi="Times New Roman" w:cs="Times New Roman"/>
          <w:color w:val="000000"/>
          <w:sz w:val="20"/>
          <w:szCs w:val="20"/>
          <w:lang w:val="en-US"/>
        </w:rPr>
        <w:t>, 69-78.</w:t>
      </w:r>
    </w:p>
    <w:p w:rsidR="00E95998" w:rsidRPr="00E95998" w:rsidRDefault="00E95998" w:rsidP="00E95998">
      <w:pPr>
        <w:spacing w:line="360" w:lineRule="auto"/>
        <w:jc w:val="both"/>
        <w:rPr>
          <w:rStyle w:val="fontstyle01"/>
          <w:rFonts w:ascii="Times New Roman" w:hAnsi="Times New Roman" w:cs="Times New Roman"/>
          <w:b w:val="0"/>
          <w:bCs w:val="0"/>
          <w:color w:val="0D0D0D" w:themeColor="text1" w:themeTint="F2"/>
          <w:sz w:val="20"/>
          <w:szCs w:val="20"/>
          <w:lang w:val="en-US"/>
        </w:rPr>
      </w:pPr>
      <w:proofErr w:type="spellStart"/>
      <w:proofErr w:type="gramStart"/>
      <w:r w:rsidRPr="00E95998">
        <w:rPr>
          <w:rFonts w:ascii="Times New Roman" w:eastAsia="Times New Roman" w:hAnsi="Times New Roman" w:cs="Times New Roman"/>
          <w:b/>
          <w:bCs/>
          <w:sz w:val="20"/>
          <w:szCs w:val="20"/>
          <w:lang w:val="en-US" w:eastAsia="fr-FR"/>
        </w:rPr>
        <w:t>Kamseu</w:t>
      </w:r>
      <w:proofErr w:type="spellEnd"/>
      <w:r w:rsidRPr="00E95998">
        <w:rPr>
          <w:rFonts w:ascii="Times New Roman" w:eastAsia="Times New Roman" w:hAnsi="Times New Roman" w:cs="Times New Roman"/>
          <w:b/>
          <w:bCs/>
          <w:sz w:val="20"/>
          <w:szCs w:val="20"/>
          <w:lang w:val="en-US" w:eastAsia="fr-FR"/>
        </w:rPr>
        <w:t>.</w:t>
      </w:r>
      <w:proofErr w:type="gramEnd"/>
      <w:r w:rsidRPr="00E95998">
        <w:rPr>
          <w:rFonts w:ascii="Times New Roman" w:eastAsia="Times New Roman" w:hAnsi="Times New Roman" w:cs="Times New Roman"/>
          <w:b/>
          <w:bCs/>
          <w:sz w:val="20"/>
          <w:szCs w:val="20"/>
          <w:lang w:val="en-US" w:eastAsia="fr-FR"/>
        </w:rPr>
        <w:t xml:space="preserve"> E., </w:t>
      </w:r>
      <w:proofErr w:type="spellStart"/>
      <w:proofErr w:type="gramStart"/>
      <w:r w:rsidRPr="00E95998">
        <w:rPr>
          <w:rFonts w:ascii="Times New Roman" w:eastAsia="Times New Roman" w:hAnsi="Times New Roman" w:cs="Times New Roman"/>
          <w:b/>
          <w:bCs/>
          <w:sz w:val="20"/>
          <w:szCs w:val="20"/>
          <w:lang w:val="en-US" w:eastAsia="fr-FR"/>
        </w:rPr>
        <w:t>Leonelli.C</w:t>
      </w:r>
      <w:proofErr w:type="spellEnd"/>
      <w:r w:rsidRPr="00E95998">
        <w:rPr>
          <w:rFonts w:ascii="Times New Roman" w:eastAsia="Times New Roman" w:hAnsi="Times New Roman" w:cs="Times New Roman"/>
          <w:b/>
          <w:bCs/>
          <w:sz w:val="20"/>
          <w:szCs w:val="20"/>
          <w:lang w:val="en-US" w:eastAsia="fr-FR"/>
        </w:rPr>
        <w:t>.,</w:t>
      </w:r>
      <w:proofErr w:type="gramEnd"/>
      <w:r w:rsidRPr="00E95998">
        <w:rPr>
          <w:rFonts w:ascii="Times New Roman" w:eastAsia="Times New Roman" w:hAnsi="Times New Roman" w:cs="Times New Roman"/>
          <w:b/>
          <w:bCs/>
          <w:sz w:val="20"/>
          <w:szCs w:val="20"/>
          <w:lang w:val="en-US" w:eastAsia="fr-FR"/>
        </w:rPr>
        <w:t xml:space="preserve"> </w:t>
      </w:r>
      <w:proofErr w:type="spellStart"/>
      <w:r w:rsidRPr="00E95998">
        <w:rPr>
          <w:rFonts w:ascii="Times New Roman" w:eastAsia="Times New Roman" w:hAnsi="Times New Roman" w:cs="Times New Roman"/>
          <w:b/>
          <w:bCs/>
          <w:sz w:val="20"/>
          <w:szCs w:val="20"/>
          <w:lang w:val="en-US" w:eastAsia="fr-FR"/>
        </w:rPr>
        <w:t>Boccaccini</w:t>
      </w:r>
      <w:proofErr w:type="spellEnd"/>
      <w:r w:rsidRPr="00E95998">
        <w:rPr>
          <w:rFonts w:ascii="Times New Roman" w:eastAsia="Times New Roman" w:hAnsi="Times New Roman" w:cs="Times New Roman"/>
          <w:b/>
          <w:bCs/>
          <w:sz w:val="20"/>
          <w:szCs w:val="20"/>
          <w:lang w:val="en-US" w:eastAsia="fr-FR"/>
        </w:rPr>
        <w:t xml:space="preserve">. D. N., </w:t>
      </w:r>
      <w:proofErr w:type="spellStart"/>
      <w:proofErr w:type="gramStart"/>
      <w:r w:rsidRPr="00E95998">
        <w:rPr>
          <w:rFonts w:ascii="Times New Roman" w:eastAsia="Times New Roman" w:hAnsi="Times New Roman" w:cs="Times New Roman"/>
          <w:b/>
          <w:bCs/>
          <w:sz w:val="20"/>
          <w:szCs w:val="20"/>
          <w:lang w:val="en-US" w:eastAsia="fr-FR"/>
        </w:rPr>
        <w:t>Veronesi</w:t>
      </w:r>
      <w:proofErr w:type="spellEnd"/>
      <w:r w:rsidRPr="00E95998">
        <w:rPr>
          <w:rFonts w:ascii="Times New Roman" w:eastAsia="Times New Roman" w:hAnsi="Times New Roman" w:cs="Times New Roman"/>
          <w:b/>
          <w:bCs/>
          <w:sz w:val="20"/>
          <w:szCs w:val="20"/>
          <w:lang w:val="en-US" w:eastAsia="fr-FR"/>
        </w:rPr>
        <w:t xml:space="preserve"> .</w:t>
      </w:r>
      <w:proofErr w:type="gramEnd"/>
      <w:r w:rsidRPr="00E95998">
        <w:rPr>
          <w:rFonts w:ascii="Times New Roman" w:eastAsia="Times New Roman" w:hAnsi="Times New Roman" w:cs="Times New Roman"/>
          <w:b/>
          <w:bCs/>
          <w:sz w:val="20"/>
          <w:szCs w:val="20"/>
          <w:lang w:val="en-US" w:eastAsia="fr-FR"/>
        </w:rPr>
        <w:t xml:space="preserve"> p., </w:t>
      </w:r>
      <w:proofErr w:type="spellStart"/>
      <w:r w:rsidRPr="00E95998">
        <w:rPr>
          <w:rFonts w:ascii="Times New Roman" w:eastAsia="Times New Roman" w:hAnsi="Times New Roman" w:cs="Times New Roman"/>
          <w:b/>
          <w:bCs/>
          <w:sz w:val="20"/>
          <w:szCs w:val="20"/>
          <w:lang w:val="en-US" w:eastAsia="fr-FR"/>
        </w:rPr>
        <w:t>Miselli</w:t>
      </w:r>
      <w:proofErr w:type="spellEnd"/>
      <w:r w:rsidRPr="00E95998">
        <w:rPr>
          <w:rFonts w:ascii="Times New Roman" w:eastAsia="Times New Roman" w:hAnsi="Times New Roman" w:cs="Times New Roman"/>
          <w:b/>
          <w:bCs/>
          <w:sz w:val="20"/>
          <w:szCs w:val="20"/>
          <w:lang w:val="en-US" w:eastAsia="fr-FR"/>
        </w:rPr>
        <w:t xml:space="preserve"> P., Giancarlo </w:t>
      </w:r>
      <w:proofErr w:type="spellStart"/>
      <w:proofErr w:type="gramStart"/>
      <w:r w:rsidRPr="00E95998">
        <w:rPr>
          <w:rFonts w:ascii="Times New Roman" w:eastAsia="Times New Roman" w:hAnsi="Times New Roman" w:cs="Times New Roman"/>
          <w:b/>
          <w:bCs/>
          <w:sz w:val="20"/>
          <w:szCs w:val="20"/>
          <w:lang w:val="en-US" w:eastAsia="fr-FR"/>
        </w:rPr>
        <w:t>Pellacani</w:t>
      </w:r>
      <w:proofErr w:type="spellEnd"/>
      <w:r w:rsidRPr="00E95998">
        <w:rPr>
          <w:rFonts w:ascii="Times New Roman" w:eastAsia="Times New Roman" w:hAnsi="Times New Roman" w:cs="Times New Roman"/>
          <w:b/>
          <w:bCs/>
          <w:sz w:val="20"/>
          <w:szCs w:val="20"/>
          <w:lang w:val="en-US" w:eastAsia="fr-FR"/>
        </w:rPr>
        <w:t xml:space="preserve"> .</w:t>
      </w:r>
      <w:proofErr w:type="gramEnd"/>
      <w:r w:rsidRPr="00E95998">
        <w:rPr>
          <w:rFonts w:ascii="Times New Roman" w:eastAsia="Times New Roman" w:hAnsi="Times New Roman" w:cs="Times New Roman"/>
          <w:b/>
          <w:bCs/>
          <w:sz w:val="20"/>
          <w:szCs w:val="20"/>
          <w:lang w:val="en-US" w:eastAsia="fr-FR"/>
        </w:rPr>
        <w:t xml:space="preserve">, </w:t>
      </w:r>
      <w:proofErr w:type="spellStart"/>
      <w:r w:rsidRPr="00E95998">
        <w:rPr>
          <w:rFonts w:ascii="Times New Roman" w:eastAsia="Times New Roman" w:hAnsi="Times New Roman" w:cs="Times New Roman"/>
          <w:b/>
          <w:bCs/>
          <w:sz w:val="20"/>
          <w:szCs w:val="20"/>
          <w:lang w:val="en-US" w:eastAsia="fr-FR"/>
        </w:rPr>
        <w:t>Chinje</w:t>
      </w:r>
      <w:proofErr w:type="spellEnd"/>
      <w:r w:rsidRPr="00E95998">
        <w:rPr>
          <w:rFonts w:ascii="Times New Roman" w:eastAsia="Times New Roman" w:hAnsi="Times New Roman" w:cs="Times New Roman"/>
          <w:b/>
          <w:bCs/>
          <w:sz w:val="20"/>
          <w:szCs w:val="20"/>
          <w:lang w:val="en-US" w:eastAsia="fr-FR"/>
        </w:rPr>
        <w:t xml:space="preserve"> </w:t>
      </w:r>
      <w:proofErr w:type="spellStart"/>
      <w:r w:rsidRPr="00E95998">
        <w:rPr>
          <w:rFonts w:ascii="Times New Roman" w:eastAsia="Times New Roman" w:hAnsi="Times New Roman" w:cs="Times New Roman"/>
          <w:b/>
          <w:bCs/>
          <w:sz w:val="20"/>
          <w:szCs w:val="20"/>
          <w:lang w:val="en-US" w:eastAsia="fr-FR"/>
        </w:rPr>
        <w:t>Melo</w:t>
      </w:r>
      <w:proofErr w:type="spellEnd"/>
      <w:r w:rsidRPr="00E95998">
        <w:rPr>
          <w:rFonts w:ascii="Times New Roman" w:eastAsia="Times New Roman" w:hAnsi="Times New Roman" w:cs="Times New Roman"/>
          <w:b/>
          <w:bCs/>
          <w:sz w:val="20"/>
          <w:szCs w:val="20"/>
          <w:lang w:val="en-US" w:eastAsia="fr-FR"/>
        </w:rPr>
        <w:t>. U., 2007:</w:t>
      </w:r>
      <w:r w:rsidRPr="00E95998">
        <w:rPr>
          <w:rFonts w:ascii="Times New Roman" w:eastAsia="Times New Roman" w:hAnsi="Times New Roman" w:cs="Times New Roman"/>
          <w:sz w:val="20"/>
          <w:szCs w:val="20"/>
          <w:lang w:val="en-US" w:eastAsia="fr-FR"/>
        </w:rPr>
        <w:t xml:space="preserve"> </w:t>
      </w:r>
      <w:proofErr w:type="spellStart"/>
      <w:r w:rsidRPr="00E95998">
        <w:rPr>
          <w:rFonts w:ascii="Times New Roman" w:eastAsia="Times New Roman" w:hAnsi="Times New Roman" w:cs="Times New Roman"/>
          <w:sz w:val="20"/>
          <w:szCs w:val="20"/>
          <w:lang w:val="en-US" w:eastAsia="fr-FR"/>
        </w:rPr>
        <w:t>Characterisation</w:t>
      </w:r>
      <w:proofErr w:type="spellEnd"/>
      <w:r w:rsidRPr="00E95998">
        <w:rPr>
          <w:rFonts w:ascii="Times New Roman" w:eastAsia="Times New Roman" w:hAnsi="Times New Roman" w:cs="Times New Roman"/>
          <w:sz w:val="20"/>
          <w:szCs w:val="20"/>
          <w:lang w:val="en-US" w:eastAsia="fr-FR"/>
        </w:rPr>
        <w:t xml:space="preserve"> of porcelain compositions using two china clays from Cameroon. </w:t>
      </w:r>
      <w:r w:rsidRPr="00E95998">
        <w:rPr>
          <w:rStyle w:val="source"/>
          <w:rFonts w:ascii="Times New Roman" w:hAnsi="Times New Roman" w:cs="Times New Roman"/>
          <w:i/>
          <w:iCs/>
          <w:color w:val="0D0D0D" w:themeColor="text1" w:themeTint="F2"/>
          <w:sz w:val="20"/>
          <w:szCs w:val="20"/>
          <w:bdr w:val="none" w:sz="0" w:space="0" w:color="auto" w:frame="1"/>
          <w:shd w:val="clear" w:color="auto" w:fill="FFFFFF"/>
          <w:lang w:val="en-US"/>
        </w:rPr>
        <w:t>Ceramics International</w:t>
      </w:r>
      <w:r w:rsidRPr="00E95998">
        <w:rPr>
          <w:rFonts w:ascii="Times New Roman" w:hAnsi="Times New Roman" w:cs="Times New Roman"/>
          <w:color w:val="0D0D0D" w:themeColor="text1" w:themeTint="F2"/>
          <w:sz w:val="20"/>
          <w:szCs w:val="20"/>
          <w:shd w:val="clear" w:color="auto" w:fill="FFFFFF"/>
          <w:lang w:val="en-US"/>
        </w:rPr>
        <w:t> </w:t>
      </w:r>
      <w:r w:rsidRPr="00E95998">
        <w:rPr>
          <w:rStyle w:val="volume"/>
          <w:rFonts w:ascii="Times New Roman" w:hAnsi="Times New Roman" w:cs="Times New Roman"/>
          <w:b/>
          <w:bCs/>
          <w:color w:val="0D0D0D" w:themeColor="text1" w:themeTint="F2"/>
          <w:sz w:val="20"/>
          <w:szCs w:val="20"/>
          <w:bdr w:val="none" w:sz="0" w:space="0" w:color="auto" w:frame="1"/>
          <w:shd w:val="clear" w:color="auto" w:fill="FFFFFF"/>
          <w:lang w:val="en-US"/>
        </w:rPr>
        <w:t>33</w:t>
      </w:r>
      <w:r w:rsidRPr="00E95998">
        <w:rPr>
          <w:rFonts w:ascii="Times New Roman" w:hAnsi="Times New Roman" w:cs="Times New Roman"/>
          <w:b/>
          <w:bCs/>
          <w:color w:val="0D0D0D" w:themeColor="text1" w:themeTint="F2"/>
          <w:sz w:val="20"/>
          <w:szCs w:val="20"/>
          <w:shd w:val="clear" w:color="auto" w:fill="FFFFFF"/>
          <w:lang w:val="en-US"/>
        </w:rPr>
        <w:t>,</w:t>
      </w:r>
      <w:r w:rsidRPr="00E95998">
        <w:rPr>
          <w:rFonts w:ascii="Times New Roman" w:hAnsi="Times New Roman" w:cs="Times New Roman"/>
          <w:color w:val="0D0D0D" w:themeColor="text1" w:themeTint="F2"/>
          <w:sz w:val="20"/>
          <w:szCs w:val="20"/>
          <w:shd w:val="clear" w:color="auto" w:fill="FFFFFF"/>
          <w:lang w:val="en-US"/>
        </w:rPr>
        <w:t> </w:t>
      </w:r>
      <w:r w:rsidRPr="00E95998">
        <w:rPr>
          <w:rStyle w:val="fpage"/>
          <w:rFonts w:ascii="Times New Roman" w:hAnsi="Times New Roman" w:cs="Times New Roman"/>
          <w:color w:val="0D0D0D" w:themeColor="text1" w:themeTint="F2"/>
          <w:sz w:val="20"/>
          <w:szCs w:val="20"/>
          <w:bdr w:val="none" w:sz="0" w:space="0" w:color="auto" w:frame="1"/>
          <w:shd w:val="clear" w:color="auto" w:fill="FFFFFF"/>
          <w:lang w:val="en-US"/>
        </w:rPr>
        <w:t>851</w:t>
      </w:r>
      <w:r w:rsidRPr="00E95998">
        <w:rPr>
          <w:rFonts w:ascii="Times New Roman" w:hAnsi="Times New Roman" w:cs="Times New Roman"/>
          <w:color w:val="0D0D0D" w:themeColor="text1" w:themeTint="F2"/>
          <w:sz w:val="20"/>
          <w:szCs w:val="20"/>
          <w:shd w:val="clear" w:color="auto" w:fill="FFFFFF"/>
          <w:lang w:val="en-US"/>
        </w:rPr>
        <w:t>–</w:t>
      </w:r>
      <w:r w:rsidRPr="00E95998">
        <w:rPr>
          <w:rStyle w:val="lpage"/>
          <w:rFonts w:ascii="Times New Roman" w:hAnsi="Times New Roman" w:cs="Times New Roman"/>
          <w:color w:val="0D0D0D" w:themeColor="text1" w:themeTint="F2"/>
          <w:sz w:val="20"/>
          <w:szCs w:val="20"/>
          <w:bdr w:val="none" w:sz="0" w:space="0" w:color="auto" w:frame="1"/>
          <w:shd w:val="clear" w:color="auto" w:fill="FFFFFF"/>
          <w:lang w:val="en-US"/>
        </w:rPr>
        <w:t>857.</w:t>
      </w:r>
    </w:p>
    <w:p w:rsidR="00E95998" w:rsidRPr="00E95998" w:rsidRDefault="00E95998" w:rsidP="00E95998">
      <w:pPr>
        <w:spacing w:line="360" w:lineRule="auto"/>
        <w:jc w:val="both"/>
        <w:rPr>
          <w:rFonts w:ascii="Times New Roman" w:hAnsi="Times New Roman" w:cs="Times New Roman"/>
          <w:color w:val="000000"/>
          <w:sz w:val="20"/>
          <w:szCs w:val="20"/>
          <w:lang w:val="en-US"/>
        </w:rPr>
      </w:pPr>
      <w:r w:rsidRPr="00E95998">
        <w:rPr>
          <w:rFonts w:ascii="Times New Roman" w:hAnsi="Times New Roman" w:cs="Times New Roman"/>
          <w:b/>
          <w:bCs/>
          <w:color w:val="000000"/>
          <w:sz w:val="20"/>
          <w:szCs w:val="20"/>
          <w:lang w:val="en-US"/>
        </w:rPr>
        <w:t xml:space="preserve">Kim J., Hwang Y., Kim C &amp; </w:t>
      </w:r>
      <w:proofErr w:type="spellStart"/>
      <w:r w:rsidRPr="00E95998">
        <w:rPr>
          <w:rFonts w:ascii="Times New Roman" w:hAnsi="Times New Roman" w:cs="Times New Roman"/>
          <w:b/>
          <w:bCs/>
          <w:color w:val="000000"/>
          <w:sz w:val="20"/>
          <w:szCs w:val="20"/>
          <w:lang w:val="en-US"/>
        </w:rPr>
        <w:t>Bae</w:t>
      </w:r>
      <w:proofErr w:type="spellEnd"/>
      <w:r w:rsidRPr="00E95998">
        <w:rPr>
          <w:rFonts w:ascii="Times New Roman" w:hAnsi="Times New Roman" w:cs="Times New Roman"/>
          <w:b/>
          <w:bCs/>
          <w:color w:val="000000"/>
          <w:sz w:val="20"/>
          <w:szCs w:val="20"/>
          <w:lang w:val="en-US"/>
        </w:rPr>
        <w:t xml:space="preserve"> J., 2003:  </w:t>
      </w:r>
      <w:r w:rsidRPr="00E95998">
        <w:rPr>
          <w:rFonts w:ascii="Times New Roman" w:hAnsi="Times New Roman" w:cs="Times New Roman"/>
          <w:color w:val="000000"/>
          <w:sz w:val="20"/>
          <w:szCs w:val="20"/>
          <w:lang w:val="en-US"/>
        </w:rPr>
        <w:t xml:space="preserve">Nitrification and </w:t>
      </w:r>
      <w:proofErr w:type="spellStart"/>
      <w:r w:rsidRPr="00E95998">
        <w:rPr>
          <w:rFonts w:ascii="Times New Roman" w:hAnsi="Times New Roman" w:cs="Times New Roman"/>
          <w:color w:val="000000"/>
          <w:sz w:val="20"/>
          <w:szCs w:val="20"/>
          <w:lang w:val="en-US"/>
        </w:rPr>
        <w:t>denitrification</w:t>
      </w:r>
      <w:proofErr w:type="spellEnd"/>
      <w:r w:rsidRPr="00E95998">
        <w:rPr>
          <w:rFonts w:ascii="Times New Roman" w:hAnsi="Times New Roman" w:cs="Times New Roman"/>
          <w:color w:val="000000"/>
          <w:sz w:val="20"/>
          <w:szCs w:val="20"/>
          <w:lang w:val="en-US"/>
        </w:rPr>
        <w:t xml:space="preserve"> using a single </w:t>
      </w:r>
      <w:proofErr w:type="spellStart"/>
      <w:r w:rsidRPr="00E95998">
        <w:rPr>
          <w:rFonts w:ascii="Times New Roman" w:hAnsi="Times New Roman" w:cs="Times New Roman"/>
          <w:color w:val="000000"/>
          <w:sz w:val="20"/>
          <w:szCs w:val="20"/>
          <w:lang w:val="en-US"/>
        </w:rPr>
        <w:t>biofïlter</w:t>
      </w:r>
      <w:proofErr w:type="spellEnd"/>
      <w:r w:rsidRPr="00E95998">
        <w:rPr>
          <w:rFonts w:ascii="Times New Roman" w:hAnsi="Times New Roman" w:cs="Times New Roman"/>
          <w:color w:val="000000"/>
          <w:sz w:val="20"/>
          <w:szCs w:val="20"/>
          <w:lang w:val="en-US"/>
        </w:rPr>
        <w:t xml:space="preserve"> packed with granular </w:t>
      </w:r>
      <w:proofErr w:type="spellStart"/>
      <w:r w:rsidRPr="00E95998">
        <w:rPr>
          <w:rFonts w:ascii="Times New Roman" w:hAnsi="Times New Roman" w:cs="Times New Roman"/>
          <w:color w:val="000000"/>
          <w:sz w:val="20"/>
          <w:szCs w:val="20"/>
          <w:lang w:val="en-US"/>
        </w:rPr>
        <w:t>sulfur.</w:t>
      </w:r>
      <w:r w:rsidRPr="00E95998">
        <w:rPr>
          <w:rFonts w:ascii="Times New Roman" w:hAnsi="Times New Roman" w:cs="Times New Roman"/>
          <w:i/>
          <w:iCs/>
          <w:color w:val="000000"/>
          <w:sz w:val="20"/>
          <w:szCs w:val="20"/>
          <w:lang w:val="en-US"/>
        </w:rPr>
        <w:t>Water</w:t>
      </w:r>
      <w:proofErr w:type="spellEnd"/>
      <w:r w:rsidRPr="00E95998">
        <w:rPr>
          <w:rFonts w:ascii="Times New Roman" w:hAnsi="Times New Roman" w:cs="Times New Roman"/>
          <w:i/>
          <w:iCs/>
          <w:color w:val="000000"/>
          <w:sz w:val="20"/>
          <w:szCs w:val="20"/>
          <w:lang w:val="en-US"/>
        </w:rPr>
        <w:t xml:space="preserve"> Science and Technology</w:t>
      </w:r>
      <w:r w:rsidRPr="00E95998">
        <w:rPr>
          <w:rFonts w:ascii="Times New Roman" w:hAnsi="Times New Roman" w:cs="Times New Roman"/>
          <w:b/>
          <w:bCs/>
          <w:color w:val="000000"/>
          <w:sz w:val="20"/>
          <w:szCs w:val="20"/>
          <w:lang w:val="en-US"/>
        </w:rPr>
        <w:t>47,</w:t>
      </w:r>
      <w:r w:rsidRPr="00E95998">
        <w:rPr>
          <w:rFonts w:ascii="Times New Roman" w:hAnsi="Times New Roman" w:cs="Times New Roman"/>
          <w:color w:val="000000"/>
          <w:sz w:val="20"/>
          <w:szCs w:val="20"/>
          <w:lang w:val="en-US"/>
        </w:rPr>
        <w:t xml:space="preserve"> 153-156.</w:t>
      </w:r>
    </w:p>
    <w:p w:rsidR="00E95998" w:rsidRPr="00E95998" w:rsidRDefault="00E95998" w:rsidP="00E95998">
      <w:pPr>
        <w:pStyle w:val="Titre1"/>
        <w:jc w:val="both"/>
        <w:rPr>
          <w:rStyle w:val="fontstyle01"/>
          <w:rFonts w:ascii="Times New Roman" w:hAnsi="Times New Roman"/>
          <w:sz w:val="20"/>
          <w:szCs w:val="20"/>
          <w:lang w:val="en-US"/>
        </w:rPr>
      </w:pPr>
      <w:bookmarkStart w:id="54" w:name="_Toc517714610"/>
      <w:bookmarkStart w:id="55" w:name="_Toc517715179"/>
      <w:proofErr w:type="spellStart"/>
      <w:proofErr w:type="gramStart"/>
      <w:r w:rsidRPr="00E95998">
        <w:rPr>
          <w:rStyle w:val="fontstyle01"/>
          <w:rFonts w:ascii="Times New Roman" w:hAnsi="Times New Roman"/>
          <w:sz w:val="20"/>
          <w:szCs w:val="20"/>
          <w:lang w:val="en-US"/>
        </w:rPr>
        <w:t>Kingery.W.D</w:t>
      </w:r>
      <w:proofErr w:type="spellEnd"/>
      <w:r w:rsidRPr="00E95998">
        <w:rPr>
          <w:rStyle w:val="fontstyle01"/>
          <w:rFonts w:ascii="Times New Roman" w:hAnsi="Times New Roman"/>
          <w:sz w:val="20"/>
          <w:szCs w:val="20"/>
          <w:lang w:val="en-US"/>
        </w:rPr>
        <w:t>.,</w:t>
      </w:r>
      <w:proofErr w:type="gramEnd"/>
      <w:r w:rsidRPr="00E95998">
        <w:rPr>
          <w:rStyle w:val="fontstyle01"/>
          <w:rFonts w:ascii="Times New Roman" w:hAnsi="Times New Roman"/>
          <w:sz w:val="20"/>
          <w:szCs w:val="20"/>
          <w:lang w:val="en-US"/>
        </w:rPr>
        <w:t xml:space="preserve"> 1976: Introduction to Ceramics, J. Wiley &amp; Sons, New York 781.</w:t>
      </w:r>
      <w:bookmarkEnd w:id="54"/>
      <w:bookmarkEnd w:id="55"/>
    </w:p>
    <w:p w:rsidR="00E95998" w:rsidRPr="00E95998" w:rsidRDefault="00E95998" w:rsidP="00E95998">
      <w:pPr>
        <w:pStyle w:val="Titre1"/>
        <w:jc w:val="both"/>
        <w:rPr>
          <w:color w:val="111111"/>
          <w:sz w:val="20"/>
          <w:szCs w:val="20"/>
          <w:lang w:val="en-US"/>
        </w:rPr>
      </w:pPr>
      <w:bookmarkStart w:id="56" w:name="_Toc517714611"/>
      <w:bookmarkStart w:id="57" w:name="_Toc517715180"/>
      <w:r w:rsidRPr="00E95998">
        <w:rPr>
          <w:rStyle w:val="fontstyle01"/>
          <w:rFonts w:ascii="Times New Roman" w:hAnsi="Times New Roman"/>
          <w:sz w:val="20"/>
          <w:szCs w:val="20"/>
          <w:lang w:val="en-US"/>
        </w:rPr>
        <w:t xml:space="preserve">Knowles R., 1982: </w:t>
      </w:r>
      <w:proofErr w:type="spellStart"/>
      <w:r w:rsidRPr="00E95998">
        <w:rPr>
          <w:rStyle w:val="fontstyle01"/>
          <w:rFonts w:ascii="Times New Roman" w:hAnsi="Times New Roman"/>
          <w:sz w:val="20"/>
          <w:szCs w:val="20"/>
          <w:lang w:val="en-US"/>
        </w:rPr>
        <w:t>Denitrification</w:t>
      </w:r>
      <w:proofErr w:type="spellEnd"/>
      <w:r w:rsidRPr="00E95998">
        <w:rPr>
          <w:rStyle w:val="fontstyle01"/>
          <w:rFonts w:ascii="Times New Roman" w:hAnsi="Times New Roman"/>
          <w:sz w:val="20"/>
          <w:szCs w:val="20"/>
          <w:lang w:val="en-US"/>
        </w:rPr>
        <w:t xml:space="preserve">. </w:t>
      </w:r>
      <w:r w:rsidRPr="00390861">
        <w:rPr>
          <w:rStyle w:val="fontstyle21"/>
          <w:rFonts w:ascii="Times New Roman" w:hAnsi="Times New Roman"/>
          <w:b w:val="0"/>
          <w:bCs w:val="0"/>
          <w:sz w:val="20"/>
          <w:szCs w:val="20"/>
          <w:lang w:val="en-US"/>
        </w:rPr>
        <w:t>Microbiological Reviews</w:t>
      </w:r>
      <w:r w:rsidRPr="00E95998">
        <w:rPr>
          <w:rStyle w:val="fontstyle01"/>
          <w:rFonts w:ascii="Times New Roman" w:hAnsi="Times New Roman"/>
          <w:sz w:val="20"/>
          <w:szCs w:val="20"/>
          <w:lang w:val="en-US"/>
        </w:rPr>
        <w:t xml:space="preserve"> 46, 43-70.</w:t>
      </w:r>
      <w:bookmarkEnd w:id="56"/>
      <w:bookmarkEnd w:id="57"/>
    </w:p>
    <w:p w:rsidR="00E95998" w:rsidRPr="00E95998" w:rsidRDefault="00E95998" w:rsidP="00E95998">
      <w:pPr>
        <w:spacing w:line="360" w:lineRule="auto"/>
        <w:jc w:val="both"/>
        <w:rPr>
          <w:rFonts w:ascii="Times New Roman" w:hAnsi="Times New Roman" w:cs="Times New Roman"/>
          <w:b/>
          <w:bCs/>
          <w:color w:val="0D0D0D" w:themeColor="text1" w:themeTint="F2"/>
          <w:sz w:val="20"/>
          <w:szCs w:val="20"/>
          <w:lang w:val="en-US"/>
        </w:rPr>
      </w:pPr>
      <w:proofErr w:type="spellStart"/>
      <w:r w:rsidRPr="00E95998">
        <w:rPr>
          <w:rFonts w:ascii="Times New Roman" w:hAnsi="Times New Roman" w:cs="Times New Roman"/>
          <w:b/>
          <w:bCs/>
          <w:color w:val="000000"/>
          <w:sz w:val="20"/>
          <w:szCs w:val="20"/>
          <w:lang w:val="en-US"/>
        </w:rPr>
        <w:t>Lazarova</w:t>
      </w:r>
      <w:proofErr w:type="spellEnd"/>
      <w:r w:rsidRPr="00E95998">
        <w:rPr>
          <w:rFonts w:ascii="Times New Roman" w:hAnsi="Times New Roman" w:cs="Times New Roman"/>
          <w:b/>
          <w:bCs/>
          <w:color w:val="000000"/>
          <w:sz w:val="20"/>
          <w:szCs w:val="20"/>
          <w:lang w:val="en-US"/>
        </w:rPr>
        <w:t xml:space="preserve"> V &amp; </w:t>
      </w:r>
      <w:proofErr w:type="spellStart"/>
      <w:r w:rsidRPr="00E95998">
        <w:rPr>
          <w:rFonts w:ascii="Times New Roman" w:hAnsi="Times New Roman" w:cs="Times New Roman"/>
          <w:b/>
          <w:bCs/>
          <w:color w:val="000000"/>
          <w:sz w:val="20"/>
          <w:szCs w:val="20"/>
          <w:lang w:val="en-US"/>
        </w:rPr>
        <w:t>Manem</w:t>
      </w:r>
      <w:proofErr w:type="spellEnd"/>
      <w:r w:rsidRPr="00E95998">
        <w:rPr>
          <w:rFonts w:ascii="Times New Roman" w:hAnsi="Times New Roman" w:cs="Times New Roman"/>
          <w:b/>
          <w:bCs/>
          <w:color w:val="000000"/>
          <w:sz w:val="20"/>
          <w:szCs w:val="20"/>
          <w:lang w:val="en-US"/>
        </w:rPr>
        <w:t xml:space="preserve"> J., 1995</w:t>
      </w:r>
      <w:r w:rsidRPr="00E95998">
        <w:rPr>
          <w:rFonts w:ascii="Times New Roman" w:hAnsi="Times New Roman" w:cs="Times New Roman"/>
          <w:color w:val="000000"/>
          <w:sz w:val="20"/>
          <w:szCs w:val="20"/>
          <w:lang w:val="en-US"/>
        </w:rPr>
        <w:t xml:space="preserve">: </w:t>
      </w:r>
      <w:proofErr w:type="spellStart"/>
      <w:r w:rsidRPr="00E95998">
        <w:rPr>
          <w:rFonts w:ascii="Times New Roman" w:hAnsi="Times New Roman" w:cs="Times New Roman"/>
          <w:color w:val="000000"/>
          <w:sz w:val="20"/>
          <w:szCs w:val="20"/>
          <w:lang w:val="en-US"/>
        </w:rPr>
        <w:t>Biofilm</w:t>
      </w:r>
      <w:proofErr w:type="spellEnd"/>
      <w:r w:rsidRPr="00E95998">
        <w:rPr>
          <w:rFonts w:ascii="Times New Roman" w:hAnsi="Times New Roman" w:cs="Times New Roman"/>
          <w:color w:val="000000"/>
          <w:sz w:val="20"/>
          <w:szCs w:val="20"/>
          <w:lang w:val="en-US"/>
        </w:rPr>
        <w:t xml:space="preserve"> characterization and activity analysis in water and</w:t>
      </w:r>
      <w:r w:rsidRPr="00E95998">
        <w:rPr>
          <w:rFonts w:ascii="Times New Roman" w:hAnsi="Times New Roman" w:cs="Times New Roman"/>
          <w:color w:val="000000"/>
          <w:sz w:val="20"/>
          <w:szCs w:val="20"/>
          <w:lang w:val="en-US"/>
        </w:rPr>
        <w:br/>
        <w:t>wastewater treatment.</w:t>
      </w:r>
      <w:r w:rsidRPr="00E95998">
        <w:rPr>
          <w:rFonts w:ascii="Times New Roman" w:hAnsi="Times New Roman" w:cs="Times New Roman"/>
          <w:i/>
          <w:iCs/>
          <w:color w:val="000000"/>
          <w:sz w:val="20"/>
          <w:szCs w:val="20"/>
          <w:lang w:val="en-US"/>
        </w:rPr>
        <w:t xml:space="preserve"> Water Research </w:t>
      </w:r>
      <w:r w:rsidRPr="00E95998">
        <w:rPr>
          <w:rFonts w:ascii="Times New Roman" w:hAnsi="Times New Roman" w:cs="Times New Roman"/>
          <w:b/>
          <w:bCs/>
          <w:color w:val="000000"/>
          <w:sz w:val="20"/>
          <w:szCs w:val="20"/>
          <w:lang w:val="en-US"/>
        </w:rPr>
        <w:t>29</w:t>
      </w:r>
      <w:proofErr w:type="gramStart"/>
      <w:r w:rsidRPr="00E95998">
        <w:rPr>
          <w:rFonts w:ascii="Times New Roman" w:hAnsi="Times New Roman" w:cs="Times New Roman"/>
          <w:b/>
          <w:bCs/>
          <w:color w:val="000000"/>
          <w:sz w:val="20"/>
          <w:szCs w:val="20"/>
          <w:lang w:val="en-US"/>
        </w:rPr>
        <w:t xml:space="preserve">,  </w:t>
      </w:r>
      <w:r w:rsidRPr="00E95998">
        <w:rPr>
          <w:rFonts w:ascii="Times New Roman" w:hAnsi="Times New Roman" w:cs="Times New Roman"/>
          <w:color w:val="000000"/>
          <w:sz w:val="20"/>
          <w:szCs w:val="20"/>
          <w:lang w:val="en-US"/>
        </w:rPr>
        <w:t>2227</w:t>
      </w:r>
      <w:proofErr w:type="gramEnd"/>
      <w:r w:rsidRPr="00E95998">
        <w:rPr>
          <w:rFonts w:ascii="Times New Roman" w:hAnsi="Times New Roman" w:cs="Times New Roman"/>
          <w:color w:val="000000"/>
          <w:sz w:val="20"/>
          <w:szCs w:val="20"/>
          <w:lang w:val="en-US"/>
        </w:rPr>
        <w:t>-2245.</w:t>
      </w:r>
    </w:p>
    <w:p w:rsidR="00E95998" w:rsidRPr="00E95998" w:rsidRDefault="00E95998" w:rsidP="00E95998">
      <w:pPr>
        <w:spacing w:line="360" w:lineRule="auto"/>
        <w:jc w:val="both"/>
        <w:rPr>
          <w:rFonts w:ascii="Times New Roman" w:hAnsi="Times New Roman" w:cs="Times New Roman"/>
          <w:color w:val="000000"/>
          <w:sz w:val="20"/>
          <w:szCs w:val="20"/>
          <w:shd w:val="clear" w:color="auto" w:fill="FFFFFF"/>
          <w:lang w:val="en-US"/>
        </w:rPr>
      </w:pPr>
      <w:r w:rsidRPr="00E95998">
        <w:rPr>
          <w:rFonts w:ascii="Times New Roman" w:hAnsi="Times New Roman" w:cs="Times New Roman"/>
          <w:b/>
          <w:bCs/>
          <w:color w:val="000000"/>
          <w:sz w:val="20"/>
          <w:szCs w:val="20"/>
          <w:shd w:val="clear" w:color="auto" w:fill="FFFFFF"/>
          <w:lang w:val="en-US"/>
        </w:rPr>
        <w:t xml:space="preserve">Lee S. J., </w:t>
      </w:r>
      <w:proofErr w:type="spellStart"/>
      <w:r w:rsidRPr="00E95998">
        <w:rPr>
          <w:rFonts w:ascii="Times New Roman" w:hAnsi="Times New Roman" w:cs="Times New Roman"/>
          <w:b/>
          <w:bCs/>
          <w:color w:val="000000"/>
          <w:sz w:val="20"/>
          <w:szCs w:val="20"/>
          <w:shd w:val="clear" w:color="auto" w:fill="FFFFFF"/>
          <w:lang w:val="en-US"/>
        </w:rPr>
        <w:t>Dilaver</w:t>
      </w:r>
      <w:proofErr w:type="spellEnd"/>
      <w:r w:rsidRPr="00E95998">
        <w:rPr>
          <w:rFonts w:ascii="Times New Roman" w:hAnsi="Times New Roman" w:cs="Times New Roman"/>
          <w:b/>
          <w:bCs/>
          <w:color w:val="000000"/>
          <w:sz w:val="20"/>
          <w:szCs w:val="20"/>
          <w:shd w:val="clear" w:color="auto" w:fill="FFFFFF"/>
          <w:lang w:val="en-US"/>
        </w:rPr>
        <w:t xml:space="preserve">., Park J. H. Kim., 2013: </w:t>
      </w:r>
      <w:r w:rsidRPr="00E95998">
        <w:rPr>
          <w:rFonts w:ascii="Times New Roman" w:hAnsi="Times New Roman" w:cs="Times New Roman"/>
          <w:color w:val="000000"/>
          <w:sz w:val="20"/>
          <w:szCs w:val="20"/>
          <w:shd w:val="clear" w:color="auto" w:fill="FFFFFF"/>
          <w:lang w:val="en-US"/>
        </w:rPr>
        <w:t xml:space="preserve">Comparative analysis of fouling characteristics of ceramic and polymeric microfiltration membranes using filtration </w:t>
      </w:r>
      <w:proofErr w:type="spellStart"/>
      <w:r w:rsidRPr="00E95998">
        <w:rPr>
          <w:rFonts w:ascii="Times New Roman" w:hAnsi="Times New Roman" w:cs="Times New Roman"/>
          <w:color w:val="000000"/>
          <w:sz w:val="20"/>
          <w:szCs w:val="20"/>
          <w:shd w:val="clear" w:color="auto" w:fill="FFFFFF"/>
          <w:lang w:val="en-US"/>
        </w:rPr>
        <w:t>models.</w:t>
      </w:r>
      <w:r w:rsidRPr="00E95998">
        <w:rPr>
          <w:rStyle w:val="Accentuation"/>
          <w:rFonts w:ascii="Times New Roman" w:hAnsi="Times New Roman" w:cs="Times New Roman"/>
          <w:color w:val="000000"/>
          <w:sz w:val="20"/>
          <w:szCs w:val="20"/>
          <w:shd w:val="clear" w:color="auto" w:fill="FFFFFF"/>
          <w:lang w:val="en-US"/>
        </w:rPr>
        <w:t>Journal</w:t>
      </w:r>
      <w:proofErr w:type="spellEnd"/>
      <w:r w:rsidRPr="00E95998">
        <w:rPr>
          <w:rStyle w:val="Accentuation"/>
          <w:rFonts w:ascii="Times New Roman" w:hAnsi="Times New Roman" w:cs="Times New Roman"/>
          <w:color w:val="000000"/>
          <w:sz w:val="20"/>
          <w:szCs w:val="20"/>
          <w:shd w:val="clear" w:color="auto" w:fill="FFFFFF"/>
          <w:lang w:val="en-US"/>
        </w:rPr>
        <w:t xml:space="preserve"> of Membrane Science</w:t>
      </w:r>
      <w:r w:rsidRPr="00E95998">
        <w:rPr>
          <w:rFonts w:ascii="Times New Roman" w:hAnsi="Times New Roman" w:cs="Times New Roman"/>
          <w:b/>
          <w:bCs/>
          <w:color w:val="000000"/>
          <w:sz w:val="20"/>
          <w:szCs w:val="20"/>
          <w:shd w:val="clear" w:color="auto" w:fill="FFFFFF"/>
          <w:lang w:val="en-US"/>
        </w:rPr>
        <w:t>432,</w:t>
      </w:r>
      <w:r w:rsidRPr="00E95998">
        <w:rPr>
          <w:rFonts w:ascii="Times New Roman" w:hAnsi="Times New Roman" w:cs="Times New Roman"/>
          <w:color w:val="000000"/>
          <w:sz w:val="20"/>
          <w:szCs w:val="20"/>
          <w:shd w:val="clear" w:color="auto" w:fill="FFFFFF"/>
          <w:lang w:val="en-US"/>
        </w:rPr>
        <w:t xml:space="preserve"> 97-105.</w:t>
      </w:r>
    </w:p>
    <w:p w:rsidR="00E95998" w:rsidRPr="00E95998" w:rsidRDefault="00E95998" w:rsidP="00E95998">
      <w:pPr>
        <w:spacing w:line="360" w:lineRule="auto"/>
        <w:jc w:val="both"/>
        <w:rPr>
          <w:rFonts w:ascii="Times New Roman" w:hAnsi="Times New Roman" w:cs="Times New Roman"/>
          <w:color w:val="000000"/>
          <w:sz w:val="20"/>
          <w:szCs w:val="20"/>
          <w:lang w:val="en-US"/>
        </w:rPr>
      </w:pPr>
      <w:proofErr w:type="spellStart"/>
      <w:r w:rsidRPr="00E95998">
        <w:rPr>
          <w:rFonts w:ascii="Times New Roman" w:hAnsi="Times New Roman" w:cs="Times New Roman"/>
          <w:b/>
          <w:bCs/>
          <w:color w:val="000000"/>
          <w:sz w:val="20"/>
          <w:szCs w:val="20"/>
          <w:lang w:val="en-US"/>
        </w:rPr>
        <w:t>Leenen</w:t>
      </w:r>
      <w:proofErr w:type="spellEnd"/>
      <w:r w:rsidRPr="00E95998">
        <w:rPr>
          <w:rFonts w:ascii="Times New Roman" w:hAnsi="Times New Roman" w:cs="Times New Roman"/>
          <w:b/>
          <w:bCs/>
          <w:color w:val="000000"/>
          <w:sz w:val="20"/>
          <w:szCs w:val="20"/>
          <w:lang w:val="en-US"/>
        </w:rPr>
        <w:t xml:space="preserve"> E. J. T. M., Dos Santos V. A. P., </w:t>
      </w:r>
      <w:proofErr w:type="spellStart"/>
      <w:r w:rsidRPr="00E95998">
        <w:rPr>
          <w:rFonts w:ascii="Times New Roman" w:hAnsi="Times New Roman" w:cs="Times New Roman"/>
          <w:b/>
          <w:bCs/>
          <w:color w:val="000000"/>
          <w:sz w:val="20"/>
          <w:szCs w:val="20"/>
          <w:lang w:val="en-US"/>
        </w:rPr>
        <w:t>Grolle</w:t>
      </w:r>
      <w:proofErr w:type="spellEnd"/>
      <w:r w:rsidRPr="00E95998">
        <w:rPr>
          <w:rFonts w:ascii="Times New Roman" w:hAnsi="Times New Roman" w:cs="Times New Roman"/>
          <w:b/>
          <w:bCs/>
          <w:color w:val="000000"/>
          <w:sz w:val="20"/>
          <w:szCs w:val="20"/>
          <w:lang w:val="en-US"/>
        </w:rPr>
        <w:t xml:space="preserve"> K. C. F., Tramper J</w:t>
      </w:r>
      <w:proofErr w:type="gramStart"/>
      <w:r w:rsidRPr="00E95998">
        <w:rPr>
          <w:rFonts w:ascii="Times New Roman" w:hAnsi="Times New Roman" w:cs="Times New Roman"/>
          <w:b/>
          <w:bCs/>
          <w:color w:val="000000"/>
          <w:sz w:val="20"/>
          <w:szCs w:val="20"/>
          <w:lang w:val="en-US"/>
        </w:rPr>
        <w:t xml:space="preserve">&amp;  </w:t>
      </w:r>
      <w:proofErr w:type="spellStart"/>
      <w:r w:rsidRPr="00E95998">
        <w:rPr>
          <w:rFonts w:ascii="Times New Roman" w:hAnsi="Times New Roman" w:cs="Times New Roman"/>
          <w:b/>
          <w:bCs/>
          <w:color w:val="000000"/>
          <w:sz w:val="20"/>
          <w:szCs w:val="20"/>
          <w:lang w:val="en-US"/>
        </w:rPr>
        <w:t>Wijffels</w:t>
      </w:r>
      <w:proofErr w:type="spellEnd"/>
      <w:proofErr w:type="gramEnd"/>
      <w:r w:rsidRPr="00E95998">
        <w:rPr>
          <w:rFonts w:ascii="Times New Roman" w:hAnsi="Times New Roman" w:cs="Times New Roman"/>
          <w:b/>
          <w:bCs/>
          <w:color w:val="000000"/>
          <w:sz w:val="20"/>
          <w:szCs w:val="20"/>
          <w:lang w:val="en-US"/>
        </w:rPr>
        <w:t xml:space="preserve"> R. H. 1996 : </w:t>
      </w:r>
      <w:r w:rsidRPr="00E95998">
        <w:rPr>
          <w:rFonts w:ascii="Times New Roman" w:hAnsi="Times New Roman" w:cs="Times New Roman"/>
          <w:color w:val="000000"/>
          <w:sz w:val="20"/>
          <w:szCs w:val="20"/>
          <w:lang w:val="en-US"/>
        </w:rPr>
        <w:t xml:space="preserve">Characteristics o f and selection criteria for support materials for cell immobilization in wastewater </w:t>
      </w:r>
      <w:proofErr w:type="spellStart"/>
      <w:r w:rsidRPr="00E95998">
        <w:rPr>
          <w:rFonts w:ascii="Times New Roman" w:hAnsi="Times New Roman" w:cs="Times New Roman"/>
          <w:color w:val="000000"/>
          <w:sz w:val="20"/>
          <w:szCs w:val="20"/>
          <w:lang w:val="en-US"/>
        </w:rPr>
        <w:t>treatment.</w:t>
      </w:r>
      <w:r w:rsidRPr="00E95998">
        <w:rPr>
          <w:rFonts w:ascii="Times New Roman" w:hAnsi="Times New Roman" w:cs="Times New Roman"/>
          <w:i/>
          <w:iCs/>
          <w:color w:val="000000"/>
          <w:sz w:val="20"/>
          <w:szCs w:val="20"/>
          <w:lang w:val="en-US"/>
        </w:rPr>
        <w:t>Water</w:t>
      </w:r>
      <w:proofErr w:type="spellEnd"/>
      <w:r w:rsidRPr="00E95998">
        <w:rPr>
          <w:rFonts w:ascii="Times New Roman" w:hAnsi="Times New Roman" w:cs="Times New Roman"/>
          <w:i/>
          <w:iCs/>
          <w:color w:val="000000"/>
          <w:sz w:val="20"/>
          <w:szCs w:val="20"/>
          <w:lang w:val="en-US"/>
        </w:rPr>
        <w:t xml:space="preserve"> research</w:t>
      </w:r>
      <w:r w:rsidRPr="00E95998">
        <w:rPr>
          <w:rFonts w:ascii="Times New Roman" w:hAnsi="Times New Roman" w:cs="Times New Roman"/>
          <w:b/>
          <w:bCs/>
          <w:color w:val="000000"/>
          <w:sz w:val="20"/>
          <w:szCs w:val="20"/>
          <w:lang w:val="en-US"/>
        </w:rPr>
        <w:t>30</w:t>
      </w:r>
      <w:r w:rsidRPr="00E95998">
        <w:rPr>
          <w:rFonts w:ascii="Times New Roman" w:hAnsi="Times New Roman" w:cs="Times New Roman"/>
          <w:color w:val="000000"/>
          <w:sz w:val="20"/>
          <w:szCs w:val="20"/>
          <w:lang w:val="en-US"/>
        </w:rPr>
        <w:t>,  2985-2996.</w:t>
      </w:r>
    </w:p>
    <w:p w:rsidR="00E95998" w:rsidRPr="00E95998" w:rsidRDefault="00E95998" w:rsidP="00E95998">
      <w:pPr>
        <w:spacing w:line="360" w:lineRule="auto"/>
        <w:jc w:val="both"/>
        <w:rPr>
          <w:rFonts w:ascii="Times New Roman" w:hAnsi="Times New Roman" w:cs="Times New Roman"/>
          <w:color w:val="0D0D0D" w:themeColor="text1" w:themeTint="F2"/>
          <w:sz w:val="20"/>
          <w:szCs w:val="20"/>
          <w:lang w:val="en-US"/>
        </w:rPr>
      </w:pPr>
      <w:proofErr w:type="spellStart"/>
      <w:r w:rsidRPr="00E95998">
        <w:rPr>
          <w:rFonts w:ascii="Times New Roman" w:hAnsi="Times New Roman" w:cs="Times New Roman"/>
          <w:b/>
          <w:bCs/>
          <w:color w:val="000000"/>
          <w:sz w:val="20"/>
          <w:szCs w:val="20"/>
          <w:lang w:val="en-US"/>
        </w:rPr>
        <w:t>Lübbecke</w:t>
      </w:r>
      <w:proofErr w:type="spellEnd"/>
      <w:r w:rsidRPr="00E95998">
        <w:rPr>
          <w:rFonts w:ascii="Times New Roman" w:hAnsi="Times New Roman" w:cs="Times New Roman"/>
          <w:b/>
          <w:bCs/>
          <w:color w:val="000000"/>
          <w:sz w:val="20"/>
          <w:szCs w:val="20"/>
          <w:lang w:val="en-US"/>
        </w:rPr>
        <w:t xml:space="preserve"> S., </w:t>
      </w:r>
      <w:proofErr w:type="spellStart"/>
      <w:r w:rsidRPr="00E95998">
        <w:rPr>
          <w:rFonts w:ascii="Times New Roman" w:hAnsi="Times New Roman" w:cs="Times New Roman"/>
          <w:b/>
          <w:bCs/>
          <w:color w:val="000000"/>
          <w:sz w:val="20"/>
          <w:szCs w:val="20"/>
          <w:lang w:val="en-US"/>
        </w:rPr>
        <w:t>Vogelpohl</w:t>
      </w:r>
      <w:proofErr w:type="spellEnd"/>
      <w:r w:rsidRPr="00E95998">
        <w:rPr>
          <w:rFonts w:ascii="Times New Roman" w:hAnsi="Times New Roman" w:cs="Times New Roman"/>
          <w:b/>
          <w:bCs/>
          <w:color w:val="000000"/>
          <w:sz w:val="20"/>
          <w:szCs w:val="20"/>
          <w:lang w:val="en-US"/>
        </w:rPr>
        <w:t xml:space="preserve"> </w:t>
      </w:r>
      <w:proofErr w:type="gramStart"/>
      <w:r w:rsidRPr="00E95998">
        <w:rPr>
          <w:rFonts w:ascii="Times New Roman" w:hAnsi="Times New Roman" w:cs="Times New Roman"/>
          <w:b/>
          <w:bCs/>
          <w:color w:val="000000"/>
          <w:sz w:val="20"/>
          <w:szCs w:val="20"/>
          <w:lang w:val="en-US"/>
        </w:rPr>
        <w:t>A</w:t>
      </w:r>
      <w:proofErr w:type="gramEnd"/>
      <w:r w:rsidRPr="00E95998">
        <w:rPr>
          <w:rFonts w:ascii="Times New Roman" w:hAnsi="Times New Roman" w:cs="Times New Roman"/>
          <w:b/>
          <w:bCs/>
          <w:color w:val="000000"/>
          <w:sz w:val="20"/>
          <w:szCs w:val="20"/>
          <w:lang w:val="en-US"/>
        </w:rPr>
        <w:t xml:space="preserve"> &amp; </w:t>
      </w:r>
      <w:proofErr w:type="spellStart"/>
      <w:r w:rsidRPr="00E95998">
        <w:rPr>
          <w:rFonts w:ascii="Times New Roman" w:hAnsi="Times New Roman" w:cs="Times New Roman"/>
          <w:b/>
          <w:bCs/>
          <w:color w:val="000000"/>
          <w:sz w:val="20"/>
          <w:szCs w:val="20"/>
          <w:lang w:val="en-US"/>
        </w:rPr>
        <w:t>Dewjanin</w:t>
      </w:r>
      <w:proofErr w:type="spellEnd"/>
      <w:r w:rsidRPr="00E95998">
        <w:rPr>
          <w:rFonts w:ascii="Times New Roman" w:hAnsi="Times New Roman" w:cs="Times New Roman"/>
          <w:b/>
          <w:bCs/>
          <w:color w:val="000000"/>
          <w:sz w:val="20"/>
          <w:szCs w:val="20"/>
          <w:lang w:val="en-US"/>
        </w:rPr>
        <w:t xml:space="preserve"> W., 1995: </w:t>
      </w:r>
      <w:r w:rsidRPr="00E95998">
        <w:rPr>
          <w:rFonts w:ascii="Times New Roman" w:hAnsi="Times New Roman" w:cs="Times New Roman"/>
          <w:color w:val="000000"/>
          <w:sz w:val="20"/>
          <w:szCs w:val="20"/>
          <w:lang w:val="en-US"/>
        </w:rPr>
        <w:t xml:space="preserve">wastewater treatment in a biological high-performance system with high biomass concentration. </w:t>
      </w:r>
      <w:r w:rsidRPr="00E95998">
        <w:rPr>
          <w:rFonts w:ascii="Times New Roman" w:hAnsi="Times New Roman" w:cs="Times New Roman"/>
          <w:i/>
          <w:iCs/>
          <w:color w:val="000000"/>
          <w:sz w:val="20"/>
          <w:szCs w:val="20"/>
          <w:lang w:val="en-US"/>
        </w:rPr>
        <w:t xml:space="preserve">Water Research </w:t>
      </w:r>
      <w:r w:rsidRPr="00E95998">
        <w:rPr>
          <w:rFonts w:ascii="Times New Roman" w:hAnsi="Times New Roman" w:cs="Times New Roman"/>
          <w:b/>
          <w:bCs/>
          <w:color w:val="000000"/>
          <w:sz w:val="20"/>
          <w:szCs w:val="20"/>
          <w:lang w:val="en-US"/>
        </w:rPr>
        <w:t>29,</w:t>
      </w:r>
      <w:r w:rsidRPr="00E95998">
        <w:rPr>
          <w:rFonts w:ascii="Times New Roman" w:hAnsi="Times New Roman" w:cs="Times New Roman"/>
          <w:color w:val="000000"/>
          <w:sz w:val="20"/>
          <w:szCs w:val="20"/>
          <w:lang w:val="en-US"/>
        </w:rPr>
        <w:t xml:space="preserve"> 793-802.</w:t>
      </w:r>
    </w:p>
    <w:p w:rsidR="00E95998" w:rsidRPr="00E95998" w:rsidRDefault="00E95998" w:rsidP="00E95998">
      <w:pPr>
        <w:spacing w:line="360" w:lineRule="auto"/>
        <w:jc w:val="both"/>
        <w:rPr>
          <w:rFonts w:ascii="Times New Roman" w:hAnsi="Times New Roman" w:cs="Times New Roman"/>
          <w:b/>
          <w:bCs/>
          <w:color w:val="000000"/>
          <w:sz w:val="20"/>
          <w:szCs w:val="20"/>
          <w:lang w:val="en-US"/>
        </w:rPr>
      </w:pPr>
      <w:proofErr w:type="spellStart"/>
      <w:r w:rsidRPr="00E95998">
        <w:rPr>
          <w:rStyle w:val="fontstyle01"/>
          <w:rFonts w:ascii="Times New Roman" w:hAnsi="Times New Roman" w:cs="Times New Roman"/>
          <w:sz w:val="20"/>
          <w:szCs w:val="20"/>
          <w:lang w:val="en-US"/>
        </w:rPr>
        <w:t>Mcisaac</w:t>
      </w:r>
      <w:proofErr w:type="spellEnd"/>
      <w:r w:rsidRPr="00E95998">
        <w:rPr>
          <w:rStyle w:val="fontstyle01"/>
          <w:rFonts w:ascii="Times New Roman" w:hAnsi="Times New Roman" w:cs="Times New Roman"/>
          <w:sz w:val="20"/>
          <w:szCs w:val="20"/>
          <w:lang w:val="en-US"/>
        </w:rPr>
        <w:t xml:space="preserve"> G. F., David M. B., </w:t>
      </w:r>
      <w:proofErr w:type="spellStart"/>
      <w:r w:rsidRPr="00E95998">
        <w:rPr>
          <w:rStyle w:val="fontstyle01"/>
          <w:rFonts w:ascii="Times New Roman" w:hAnsi="Times New Roman" w:cs="Times New Roman"/>
          <w:sz w:val="20"/>
          <w:szCs w:val="20"/>
          <w:lang w:val="en-US"/>
        </w:rPr>
        <w:t>Gertner</w:t>
      </w:r>
      <w:proofErr w:type="spellEnd"/>
      <w:r w:rsidRPr="00E95998">
        <w:rPr>
          <w:rStyle w:val="fontstyle01"/>
          <w:rFonts w:ascii="Times New Roman" w:hAnsi="Times New Roman" w:cs="Times New Roman"/>
          <w:sz w:val="20"/>
          <w:szCs w:val="20"/>
          <w:lang w:val="en-US"/>
        </w:rPr>
        <w:t xml:space="preserve"> G. Z &amp; </w:t>
      </w:r>
      <w:proofErr w:type="spellStart"/>
      <w:r w:rsidRPr="00E95998">
        <w:rPr>
          <w:rStyle w:val="fontstyle01"/>
          <w:rFonts w:ascii="Times New Roman" w:hAnsi="Times New Roman" w:cs="Times New Roman"/>
          <w:sz w:val="20"/>
          <w:szCs w:val="20"/>
          <w:lang w:val="en-US"/>
        </w:rPr>
        <w:t>Goolsby.D</w:t>
      </w:r>
      <w:proofErr w:type="spellEnd"/>
      <w:r w:rsidRPr="00E95998">
        <w:rPr>
          <w:rStyle w:val="fontstyle01"/>
          <w:rFonts w:ascii="Times New Roman" w:hAnsi="Times New Roman" w:cs="Times New Roman"/>
          <w:sz w:val="20"/>
          <w:szCs w:val="20"/>
          <w:lang w:val="en-US"/>
        </w:rPr>
        <w:t xml:space="preserve">. A., 2001: </w:t>
      </w:r>
      <w:proofErr w:type="spellStart"/>
      <w:r w:rsidRPr="00E95998">
        <w:rPr>
          <w:rStyle w:val="fontstyle01"/>
          <w:rFonts w:ascii="Times New Roman" w:hAnsi="Times New Roman" w:cs="Times New Roman"/>
          <w:sz w:val="20"/>
          <w:szCs w:val="20"/>
          <w:lang w:val="en-US"/>
        </w:rPr>
        <w:t>Eutrophication</w:t>
      </w:r>
      <w:proofErr w:type="spellEnd"/>
      <w:r w:rsidRPr="00E95998">
        <w:rPr>
          <w:rStyle w:val="fontstyle01"/>
          <w:rFonts w:ascii="Times New Roman" w:hAnsi="Times New Roman" w:cs="Times New Roman"/>
          <w:sz w:val="20"/>
          <w:szCs w:val="20"/>
          <w:lang w:val="en-US"/>
        </w:rPr>
        <w:t xml:space="preserve"> - Nitrate flux </w:t>
      </w:r>
      <w:proofErr w:type="spellStart"/>
      <w:r w:rsidRPr="00E95998">
        <w:rPr>
          <w:rStyle w:val="fontstyle01"/>
          <w:rFonts w:ascii="Times New Roman" w:hAnsi="Times New Roman" w:cs="Times New Roman"/>
          <w:sz w:val="20"/>
          <w:szCs w:val="20"/>
          <w:lang w:val="en-US"/>
        </w:rPr>
        <w:t>inthe</w:t>
      </w:r>
      <w:proofErr w:type="spellEnd"/>
      <w:r w:rsidRPr="00E95998">
        <w:rPr>
          <w:rStyle w:val="fontstyle01"/>
          <w:rFonts w:ascii="Times New Roman" w:hAnsi="Times New Roman" w:cs="Times New Roman"/>
          <w:sz w:val="20"/>
          <w:szCs w:val="20"/>
          <w:lang w:val="en-US"/>
        </w:rPr>
        <w:t xml:space="preserve"> Mississippi river. </w:t>
      </w:r>
      <w:r w:rsidRPr="00E95998">
        <w:rPr>
          <w:rStyle w:val="fontstyle21"/>
          <w:rFonts w:ascii="Times New Roman" w:hAnsi="Times New Roman" w:cs="Times New Roman"/>
          <w:sz w:val="20"/>
          <w:szCs w:val="20"/>
          <w:lang w:val="en-US"/>
        </w:rPr>
        <w:t>Nature</w:t>
      </w:r>
      <w:r w:rsidRPr="00E95998">
        <w:rPr>
          <w:rStyle w:val="fontstyle01"/>
          <w:rFonts w:ascii="Times New Roman" w:hAnsi="Times New Roman" w:cs="Times New Roman"/>
          <w:sz w:val="20"/>
          <w:szCs w:val="20"/>
          <w:lang w:val="en-US"/>
        </w:rPr>
        <w:t xml:space="preserve"> 414, </w:t>
      </w:r>
      <w:r w:rsidRPr="00E95998">
        <w:rPr>
          <w:rStyle w:val="fontstyle01"/>
          <w:rFonts w:ascii="Times New Roman" w:hAnsi="Times New Roman" w:cs="Times New Roman"/>
          <w:b w:val="0"/>
          <w:bCs w:val="0"/>
          <w:sz w:val="20"/>
          <w:szCs w:val="20"/>
          <w:lang w:val="en-US"/>
        </w:rPr>
        <w:t>166-167.</w:t>
      </w:r>
    </w:p>
    <w:p w:rsidR="00E95998" w:rsidRPr="00E95998" w:rsidRDefault="00E95998" w:rsidP="00E95998">
      <w:pPr>
        <w:spacing w:line="360" w:lineRule="auto"/>
        <w:jc w:val="both"/>
        <w:rPr>
          <w:rFonts w:ascii="Times New Roman" w:hAnsi="Times New Roman" w:cs="Times New Roman"/>
          <w:b/>
          <w:bCs/>
          <w:color w:val="000000"/>
          <w:sz w:val="20"/>
          <w:szCs w:val="20"/>
          <w:shd w:val="clear" w:color="auto" w:fill="FFFFFF"/>
          <w:lang w:val="en-US"/>
        </w:rPr>
      </w:pPr>
      <w:proofErr w:type="spellStart"/>
      <w:r w:rsidRPr="00E95998">
        <w:rPr>
          <w:rFonts w:ascii="Times New Roman" w:hAnsi="Times New Roman" w:cs="Times New Roman"/>
          <w:b/>
          <w:bCs/>
          <w:color w:val="000000"/>
          <w:sz w:val="20"/>
          <w:szCs w:val="20"/>
          <w:lang w:val="en-US"/>
        </w:rPr>
        <w:t>Milka</w:t>
      </w:r>
      <w:proofErr w:type="spellEnd"/>
      <w:r w:rsidRPr="00E95998">
        <w:rPr>
          <w:rFonts w:ascii="Times New Roman" w:hAnsi="Times New Roman" w:cs="Times New Roman"/>
          <w:b/>
          <w:bCs/>
          <w:color w:val="000000"/>
          <w:sz w:val="20"/>
          <w:szCs w:val="20"/>
          <w:lang w:val="en-US"/>
        </w:rPr>
        <w:t xml:space="preserve"> P., </w:t>
      </w:r>
      <w:proofErr w:type="spellStart"/>
      <w:r w:rsidRPr="00E95998">
        <w:rPr>
          <w:rFonts w:ascii="Times New Roman" w:hAnsi="Times New Roman" w:cs="Times New Roman"/>
          <w:b/>
          <w:bCs/>
          <w:color w:val="000000"/>
          <w:sz w:val="20"/>
          <w:szCs w:val="20"/>
          <w:lang w:val="en-US"/>
        </w:rPr>
        <w:t>Krest</w:t>
      </w:r>
      <w:proofErr w:type="spellEnd"/>
      <w:r w:rsidRPr="00E95998">
        <w:rPr>
          <w:rFonts w:ascii="Times New Roman" w:hAnsi="Times New Roman" w:cs="Times New Roman"/>
          <w:b/>
          <w:bCs/>
          <w:color w:val="000000"/>
          <w:sz w:val="20"/>
          <w:szCs w:val="20"/>
          <w:lang w:val="en-US"/>
        </w:rPr>
        <w:t xml:space="preserve"> I., </w:t>
      </w:r>
      <w:proofErr w:type="spellStart"/>
      <w:r w:rsidRPr="00E95998">
        <w:rPr>
          <w:rFonts w:ascii="Times New Roman" w:hAnsi="Times New Roman" w:cs="Times New Roman"/>
          <w:b/>
          <w:bCs/>
          <w:color w:val="000000"/>
          <w:sz w:val="20"/>
          <w:szCs w:val="20"/>
          <w:lang w:val="en-US"/>
        </w:rPr>
        <w:t>Keusgen</w:t>
      </w:r>
      <w:proofErr w:type="spellEnd"/>
      <w:r w:rsidRPr="00E95998">
        <w:rPr>
          <w:rFonts w:ascii="Times New Roman" w:hAnsi="Times New Roman" w:cs="Times New Roman"/>
          <w:b/>
          <w:bCs/>
          <w:color w:val="000000"/>
          <w:sz w:val="20"/>
          <w:szCs w:val="20"/>
          <w:lang w:val="en-US"/>
        </w:rPr>
        <w:t xml:space="preserve"> M., 2000: </w:t>
      </w:r>
      <w:r w:rsidRPr="00E95998">
        <w:rPr>
          <w:rFonts w:ascii="Times New Roman" w:hAnsi="Times New Roman" w:cs="Times New Roman"/>
          <w:color w:val="000000"/>
          <w:sz w:val="20"/>
          <w:szCs w:val="20"/>
          <w:lang w:val="en-US"/>
        </w:rPr>
        <w:t xml:space="preserve"> Immobilization of. </w:t>
      </w:r>
      <w:proofErr w:type="spellStart"/>
      <w:proofErr w:type="gramStart"/>
      <w:r w:rsidRPr="00E95998">
        <w:rPr>
          <w:rFonts w:ascii="Times New Roman" w:hAnsi="Times New Roman" w:cs="Times New Roman"/>
          <w:color w:val="000000"/>
          <w:sz w:val="20"/>
          <w:szCs w:val="20"/>
          <w:lang w:val="en-US"/>
        </w:rPr>
        <w:t>alliinase</w:t>
      </w:r>
      <w:proofErr w:type="spellEnd"/>
      <w:proofErr w:type="gramEnd"/>
      <w:r w:rsidRPr="00E95998">
        <w:rPr>
          <w:rFonts w:ascii="Times New Roman" w:hAnsi="Times New Roman" w:cs="Times New Roman"/>
          <w:color w:val="000000"/>
          <w:sz w:val="20"/>
          <w:szCs w:val="20"/>
          <w:lang w:val="en-US"/>
        </w:rPr>
        <w:t xml:space="preserve"> on porous aluminum oxide. </w:t>
      </w:r>
      <w:proofErr w:type="spellStart"/>
      <w:proofErr w:type="gramStart"/>
      <w:r w:rsidRPr="00E95998">
        <w:rPr>
          <w:rFonts w:ascii="Times New Roman" w:hAnsi="Times New Roman" w:cs="Times New Roman"/>
          <w:i/>
          <w:iCs/>
          <w:color w:val="000000"/>
          <w:sz w:val="20"/>
          <w:szCs w:val="20"/>
          <w:lang w:val="en-US"/>
        </w:rPr>
        <w:t>Biotechnol</w:t>
      </w:r>
      <w:proofErr w:type="spellEnd"/>
      <w:r w:rsidRPr="00E95998">
        <w:rPr>
          <w:rFonts w:ascii="Times New Roman" w:hAnsi="Times New Roman" w:cs="Times New Roman"/>
          <w:i/>
          <w:iCs/>
          <w:color w:val="000000"/>
          <w:sz w:val="20"/>
          <w:szCs w:val="20"/>
          <w:lang w:val="en-US"/>
        </w:rPr>
        <w:t>.</w:t>
      </w:r>
      <w:proofErr w:type="gramEnd"/>
      <w:r w:rsidRPr="00E95998">
        <w:rPr>
          <w:rFonts w:ascii="Times New Roman" w:hAnsi="Times New Roman" w:cs="Times New Roman"/>
          <w:i/>
          <w:iCs/>
          <w:color w:val="000000"/>
          <w:sz w:val="20"/>
          <w:szCs w:val="20"/>
          <w:lang w:val="en-US"/>
        </w:rPr>
        <w:t xml:space="preserve"> </w:t>
      </w:r>
      <w:proofErr w:type="spellStart"/>
      <w:proofErr w:type="gramStart"/>
      <w:r w:rsidRPr="00E95998">
        <w:rPr>
          <w:rFonts w:ascii="Times New Roman" w:hAnsi="Times New Roman" w:cs="Times New Roman"/>
          <w:i/>
          <w:iCs/>
          <w:color w:val="000000"/>
          <w:sz w:val="20"/>
          <w:szCs w:val="20"/>
          <w:lang w:val="en-US"/>
        </w:rPr>
        <w:t>Bioeng</w:t>
      </w:r>
      <w:proofErr w:type="spellEnd"/>
      <w:r w:rsidRPr="00E95998">
        <w:rPr>
          <w:rFonts w:ascii="Times New Roman" w:hAnsi="Times New Roman" w:cs="Times New Roman"/>
          <w:i/>
          <w:iCs/>
          <w:color w:val="000000"/>
          <w:sz w:val="20"/>
          <w:szCs w:val="20"/>
          <w:lang w:val="en-US"/>
        </w:rPr>
        <w:t xml:space="preserve"> </w:t>
      </w:r>
      <w:r w:rsidRPr="00E95998">
        <w:rPr>
          <w:rFonts w:ascii="Times New Roman" w:hAnsi="Times New Roman" w:cs="Times New Roman"/>
          <w:b/>
          <w:bCs/>
          <w:color w:val="000000"/>
          <w:sz w:val="20"/>
          <w:szCs w:val="20"/>
          <w:lang w:val="en-US"/>
        </w:rPr>
        <w:t xml:space="preserve">69, </w:t>
      </w:r>
      <w:r w:rsidRPr="00E95998">
        <w:rPr>
          <w:rFonts w:ascii="Times New Roman" w:hAnsi="Times New Roman" w:cs="Times New Roman"/>
          <w:color w:val="000000"/>
          <w:sz w:val="20"/>
          <w:szCs w:val="20"/>
          <w:lang w:val="en-US"/>
        </w:rPr>
        <w:t>344.</w:t>
      </w:r>
      <w:proofErr w:type="gramEnd"/>
    </w:p>
    <w:p w:rsidR="00E95998" w:rsidRPr="00E95998" w:rsidRDefault="00E95998" w:rsidP="00E95998">
      <w:pPr>
        <w:spacing w:line="360" w:lineRule="auto"/>
        <w:jc w:val="both"/>
        <w:rPr>
          <w:rFonts w:ascii="Times New Roman" w:hAnsi="Times New Roman" w:cs="Times New Roman"/>
          <w:b/>
          <w:bCs/>
          <w:color w:val="000000"/>
          <w:sz w:val="20"/>
          <w:szCs w:val="20"/>
          <w:shd w:val="clear" w:color="auto" w:fill="FFFFFF"/>
          <w:lang w:val="en-US"/>
        </w:rPr>
      </w:pPr>
      <w:proofErr w:type="spellStart"/>
      <w:r w:rsidRPr="00E95998">
        <w:rPr>
          <w:rFonts w:ascii="Times New Roman" w:hAnsi="Times New Roman" w:cs="Times New Roman"/>
          <w:b/>
          <w:bCs/>
          <w:color w:val="000000"/>
          <w:sz w:val="20"/>
          <w:szCs w:val="20"/>
          <w:shd w:val="clear" w:color="auto" w:fill="FFFFFF"/>
          <w:lang w:val="en-US"/>
        </w:rPr>
        <w:t>Mutamim</w:t>
      </w:r>
      <w:proofErr w:type="spellEnd"/>
      <w:r w:rsidRPr="00E95998">
        <w:rPr>
          <w:rFonts w:ascii="Times New Roman" w:hAnsi="Times New Roman" w:cs="Times New Roman"/>
          <w:b/>
          <w:bCs/>
          <w:color w:val="000000"/>
          <w:sz w:val="20"/>
          <w:szCs w:val="20"/>
          <w:shd w:val="clear" w:color="auto" w:fill="FFFFFF"/>
          <w:lang w:val="en-US"/>
        </w:rPr>
        <w:t xml:space="preserve"> N. S. A., </w:t>
      </w:r>
      <w:proofErr w:type="spellStart"/>
      <w:r w:rsidRPr="00E95998">
        <w:rPr>
          <w:rFonts w:ascii="Times New Roman" w:hAnsi="Times New Roman" w:cs="Times New Roman"/>
          <w:b/>
          <w:bCs/>
          <w:color w:val="000000"/>
          <w:sz w:val="20"/>
          <w:szCs w:val="20"/>
          <w:shd w:val="clear" w:color="auto" w:fill="FFFFFF"/>
          <w:lang w:val="en-US"/>
        </w:rPr>
        <w:t>Noor</w:t>
      </w:r>
      <w:proofErr w:type="spellEnd"/>
      <w:r w:rsidRPr="00E95998">
        <w:rPr>
          <w:rFonts w:ascii="Times New Roman" w:hAnsi="Times New Roman" w:cs="Times New Roman"/>
          <w:b/>
          <w:bCs/>
          <w:color w:val="000000"/>
          <w:sz w:val="20"/>
          <w:szCs w:val="20"/>
          <w:shd w:val="clear" w:color="auto" w:fill="FFFFFF"/>
          <w:lang w:val="en-US"/>
        </w:rPr>
        <w:t xml:space="preserve"> Z. Z., Hassan M. A. A., </w:t>
      </w:r>
      <w:proofErr w:type="gramStart"/>
      <w:r w:rsidRPr="00E95998">
        <w:rPr>
          <w:rFonts w:ascii="Times New Roman" w:hAnsi="Times New Roman" w:cs="Times New Roman"/>
          <w:b/>
          <w:bCs/>
          <w:color w:val="000000"/>
          <w:sz w:val="20"/>
          <w:szCs w:val="20"/>
          <w:shd w:val="clear" w:color="auto" w:fill="FFFFFF"/>
          <w:lang w:val="en-US"/>
        </w:rPr>
        <w:t>Olsson</w:t>
      </w:r>
      <w:proofErr w:type="gramEnd"/>
      <w:r w:rsidRPr="00E95998">
        <w:rPr>
          <w:rFonts w:ascii="Times New Roman" w:hAnsi="Times New Roman" w:cs="Times New Roman"/>
          <w:b/>
          <w:bCs/>
          <w:color w:val="000000"/>
          <w:sz w:val="20"/>
          <w:szCs w:val="20"/>
          <w:shd w:val="clear" w:color="auto" w:fill="FFFFFF"/>
          <w:lang w:val="en-US"/>
        </w:rPr>
        <w:t xml:space="preserve"> G., 2012: </w:t>
      </w:r>
      <w:r w:rsidRPr="00E95998">
        <w:rPr>
          <w:rFonts w:ascii="Times New Roman" w:hAnsi="Times New Roman" w:cs="Times New Roman"/>
          <w:color w:val="000000"/>
          <w:sz w:val="20"/>
          <w:szCs w:val="20"/>
          <w:shd w:val="clear" w:color="auto" w:fill="FFFFFF"/>
          <w:lang w:val="en-US"/>
        </w:rPr>
        <w:t xml:space="preserve">Application of membrane bioreactor technology in treating high strength industrial wastewater: a performance review. </w:t>
      </w:r>
      <w:r w:rsidRPr="00E95998">
        <w:rPr>
          <w:rFonts w:ascii="Times New Roman" w:hAnsi="Times New Roman" w:cs="Times New Roman"/>
          <w:i/>
          <w:iCs/>
          <w:color w:val="000000"/>
          <w:sz w:val="20"/>
          <w:szCs w:val="20"/>
          <w:shd w:val="clear" w:color="auto" w:fill="FFFFFF"/>
          <w:lang w:val="en-US"/>
        </w:rPr>
        <w:t>Desalination</w:t>
      </w:r>
      <w:r w:rsidRPr="00E95998">
        <w:rPr>
          <w:rFonts w:ascii="Times New Roman" w:hAnsi="Times New Roman" w:cs="Times New Roman"/>
          <w:b/>
          <w:bCs/>
          <w:color w:val="000000"/>
          <w:sz w:val="20"/>
          <w:szCs w:val="20"/>
          <w:shd w:val="clear" w:color="auto" w:fill="FFFFFF"/>
          <w:lang w:val="en-US"/>
        </w:rPr>
        <w:t xml:space="preserve"> 305,</w:t>
      </w:r>
      <w:r w:rsidRPr="00E95998">
        <w:rPr>
          <w:rFonts w:ascii="Times New Roman" w:hAnsi="Times New Roman" w:cs="Times New Roman"/>
          <w:color w:val="000000"/>
          <w:sz w:val="20"/>
          <w:szCs w:val="20"/>
          <w:shd w:val="clear" w:color="auto" w:fill="FFFFFF"/>
          <w:lang w:val="en-US"/>
        </w:rPr>
        <w:t xml:space="preserve"> 1-11.</w:t>
      </w:r>
    </w:p>
    <w:p w:rsidR="00E95998" w:rsidRPr="00E95998" w:rsidRDefault="00E95998" w:rsidP="00E95998">
      <w:pPr>
        <w:spacing w:line="360" w:lineRule="auto"/>
        <w:jc w:val="both"/>
        <w:rPr>
          <w:rFonts w:ascii="Times New Roman" w:hAnsi="Times New Roman" w:cs="Times New Roman"/>
          <w:b/>
          <w:bCs/>
          <w:color w:val="000000"/>
          <w:sz w:val="20"/>
          <w:szCs w:val="20"/>
          <w:lang w:val="en-US"/>
        </w:rPr>
      </w:pPr>
      <w:r w:rsidRPr="00E95998">
        <w:rPr>
          <w:rStyle w:val="fontstyle01"/>
          <w:rFonts w:ascii="Times New Roman" w:hAnsi="Times New Roman" w:cs="Times New Roman"/>
          <w:sz w:val="20"/>
          <w:szCs w:val="20"/>
          <w:lang w:val="en-US"/>
        </w:rPr>
        <w:t xml:space="preserve">Nixon S. W., 1995: </w:t>
      </w:r>
      <w:proofErr w:type="spellStart"/>
      <w:r w:rsidRPr="00E95998">
        <w:rPr>
          <w:rStyle w:val="fontstyle01"/>
          <w:rFonts w:ascii="Times New Roman" w:hAnsi="Times New Roman" w:cs="Times New Roman"/>
          <w:b w:val="0"/>
          <w:bCs w:val="0"/>
          <w:sz w:val="20"/>
          <w:szCs w:val="20"/>
          <w:lang w:val="en-US"/>
        </w:rPr>
        <w:t>Coastalmarine</w:t>
      </w:r>
      <w:proofErr w:type="spellEnd"/>
      <w:r w:rsidRPr="00E95998">
        <w:rPr>
          <w:rStyle w:val="fontstyle01"/>
          <w:rFonts w:ascii="Times New Roman" w:hAnsi="Times New Roman" w:cs="Times New Roman"/>
          <w:b w:val="0"/>
          <w:bCs w:val="0"/>
          <w:sz w:val="20"/>
          <w:szCs w:val="20"/>
          <w:lang w:val="en-US"/>
        </w:rPr>
        <w:t xml:space="preserve"> </w:t>
      </w:r>
      <w:proofErr w:type="spellStart"/>
      <w:r w:rsidRPr="00E95998">
        <w:rPr>
          <w:rStyle w:val="fontstyle01"/>
          <w:rFonts w:ascii="Times New Roman" w:hAnsi="Times New Roman" w:cs="Times New Roman"/>
          <w:b w:val="0"/>
          <w:bCs w:val="0"/>
          <w:sz w:val="20"/>
          <w:szCs w:val="20"/>
          <w:lang w:val="en-US"/>
        </w:rPr>
        <w:t>eutrophication</w:t>
      </w:r>
      <w:proofErr w:type="spellEnd"/>
      <w:r w:rsidRPr="00E95998">
        <w:rPr>
          <w:rStyle w:val="fontstyle01"/>
          <w:rFonts w:ascii="Times New Roman" w:hAnsi="Times New Roman" w:cs="Times New Roman"/>
          <w:b w:val="0"/>
          <w:bCs w:val="0"/>
          <w:sz w:val="20"/>
          <w:szCs w:val="20"/>
          <w:lang w:val="en-US"/>
        </w:rPr>
        <w:t xml:space="preserve">: a definition, social causes, and future </w:t>
      </w:r>
      <w:proofErr w:type="spellStart"/>
      <w:r w:rsidRPr="00E95998">
        <w:rPr>
          <w:rStyle w:val="fontstyle01"/>
          <w:rFonts w:ascii="Times New Roman" w:hAnsi="Times New Roman" w:cs="Times New Roman"/>
          <w:b w:val="0"/>
          <w:bCs w:val="0"/>
          <w:sz w:val="20"/>
          <w:szCs w:val="20"/>
          <w:lang w:val="en-US"/>
        </w:rPr>
        <w:t>concerns.</w:t>
      </w:r>
      <w:r w:rsidRPr="00E95998">
        <w:rPr>
          <w:rStyle w:val="fontstyle21"/>
          <w:rFonts w:ascii="Times New Roman" w:hAnsi="Times New Roman" w:cs="Times New Roman"/>
          <w:sz w:val="20"/>
          <w:szCs w:val="20"/>
          <w:lang w:val="en-US"/>
        </w:rPr>
        <w:t>Ophelia</w:t>
      </w:r>
      <w:proofErr w:type="spellEnd"/>
      <w:r w:rsidRPr="00E95998">
        <w:rPr>
          <w:rStyle w:val="fontstyle01"/>
          <w:rFonts w:ascii="Times New Roman" w:hAnsi="Times New Roman" w:cs="Times New Roman"/>
          <w:sz w:val="20"/>
          <w:szCs w:val="20"/>
          <w:lang w:val="en-US"/>
        </w:rPr>
        <w:t xml:space="preserve"> 41, </w:t>
      </w:r>
      <w:r w:rsidRPr="00E95998">
        <w:rPr>
          <w:rStyle w:val="fontstyle01"/>
          <w:rFonts w:ascii="Times New Roman" w:hAnsi="Times New Roman" w:cs="Times New Roman"/>
          <w:b w:val="0"/>
          <w:bCs w:val="0"/>
          <w:sz w:val="20"/>
          <w:szCs w:val="20"/>
          <w:lang w:val="en-US"/>
        </w:rPr>
        <w:t>199–219.</w:t>
      </w:r>
    </w:p>
    <w:p w:rsidR="00E95998" w:rsidRPr="00E95998" w:rsidRDefault="00E95998" w:rsidP="00E95998">
      <w:pPr>
        <w:autoSpaceDE w:val="0"/>
        <w:autoSpaceDN w:val="0"/>
        <w:adjustRightInd w:val="0"/>
        <w:spacing w:after="0" w:line="360" w:lineRule="auto"/>
        <w:jc w:val="both"/>
        <w:rPr>
          <w:rFonts w:ascii="Times New Roman" w:hAnsi="Times New Roman" w:cs="Times New Roman"/>
          <w:sz w:val="20"/>
          <w:szCs w:val="20"/>
          <w:lang w:val="en-US"/>
        </w:rPr>
      </w:pPr>
      <w:r w:rsidRPr="00E95998">
        <w:rPr>
          <w:rFonts w:ascii="Times New Roman" w:hAnsi="Times New Roman" w:cs="Times New Roman"/>
          <w:b/>
          <w:bCs/>
          <w:sz w:val="20"/>
          <w:szCs w:val="20"/>
          <w:lang w:val="en-US"/>
        </w:rPr>
        <w:t xml:space="preserve">Oh J., Silverstein J., 1999: </w:t>
      </w:r>
      <w:r w:rsidRPr="00E95998">
        <w:rPr>
          <w:rFonts w:ascii="Times New Roman" w:hAnsi="Times New Roman" w:cs="Times New Roman"/>
          <w:sz w:val="20"/>
          <w:szCs w:val="20"/>
          <w:lang w:val="en-US"/>
        </w:rPr>
        <w:t xml:space="preserve">Oxygen inhibition of activated sludge </w:t>
      </w:r>
      <w:proofErr w:type="spellStart"/>
      <w:r w:rsidRPr="00E95998">
        <w:rPr>
          <w:rFonts w:ascii="Times New Roman" w:hAnsi="Times New Roman" w:cs="Times New Roman"/>
          <w:sz w:val="20"/>
          <w:szCs w:val="20"/>
          <w:lang w:val="en-US"/>
        </w:rPr>
        <w:t>denitrification</w:t>
      </w:r>
      <w:proofErr w:type="spellEnd"/>
      <w:r w:rsidRPr="00E95998">
        <w:rPr>
          <w:rFonts w:ascii="Times New Roman" w:hAnsi="Times New Roman" w:cs="Times New Roman"/>
          <w:sz w:val="20"/>
          <w:szCs w:val="20"/>
          <w:lang w:val="en-US"/>
        </w:rPr>
        <w:t xml:space="preserve">. </w:t>
      </w:r>
      <w:r w:rsidRPr="00E95998">
        <w:rPr>
          <w:rFonts w:ascii="Times New Roman" w:hAnsi="Times New Roman" w:cs="Times New Roman"/>
          <w:i/>
          <w:iCs/>
          <w:sz w:val="20"/>
          <w:szCs w:val="20"/>
          <w:lang w:val="en-US"/>
        </w:rPr>
        <w:t xml:space="preserve">Water </w:t>
      </w:r>
      <w:proofErr w:type="gramStart"/>
      <w:r w:rsidRPr="00E95998">
        <w:rPr>
          <w:rFonts w:ascii="Times New Roman" w:hAnsi="Times New Roman" w:cs="Times New Roman"/>
          <w:i/>
          <w:iCs/>
          <w:sz w:val="20"/>
          <w:szCs w:val="20"/>
          <w:lang w:val="en-US"/>
        </w:rPr>
        <w:t>Res</w:t>
      </w:r>
      <w:r w:rsidRPr="00E95998">
        <w:rPr>
          <w:rFonts w:ascii="Times New Roman" w:hAnsi="Times New Roman" w:cs="Times New Roman"/>
          <w:i/>
          <w:sz w:val="20"/>
          <w:szCs w:val="20"/>
          <w:lang w:val="en-US"/>
        </w:rPr>
        <w:t>earch</w:t>
      </w:r>
      <w:r w:rsidRPr="00E95998">
        <w:rPr>
          <w:rFonts w:ascii="Times New Roman" w:hAnsi="Times New Roman" w:cs="Times New Roman"/>
          <w:b/>
          <w:bCs/>
          <w:sz w:val="20"/>
          <w:szCs w:val="20"/>
          <w:lang w:val="en-US"/>
        </w:rPr>
        <w:t>33(</w:t>
      </w:r>
      <w:proofErr w:type="gramEnd"/>
      <w:r w:rsidRPr="00E95998">
        <w:rPr>
          <w:rFonts w:ascii="Times New Roman" w:hAnsi="Times New Roman" w:cs="Times New Roman"/>
          <w:b/>
          <w:bCs/>
          <w:sz w:val="20"/>
          <w:szCs w:val="20"/>
          <w:lang w:val="en-US"/>
        </w:rPr>
        <w:t>8),</w:t>
      </w:r>
      <w:r w:rsidRPr="00E95998">
        <w:rPr>
          <w:rFonts w:ascii="Times New Roman" w:hAnsi="Times New Roman" w:cs="Times New Roman"/>
          <w:sz w:val="20"/>
          <w:szCs w:val="20"/>
          <w:lang w:val="en-US"/>
        </w:rPr>
        <w:t xml:space="preserve"> 1925-1937.</w:t>
      </w:r>
    </w:p>
    <w:p w:rsidR="00E95998" w:rsidRPr="00E95998" w:rsidRDefault="00E95998" w:rsidP="00E95998">
      <w:pPr>
        <w:spacing w:line="360" w:lineRule="auto"/>
        <w:jc w:val="both"/>
        <w:rPr>
          <w:rFonts w:ascii="Times New Roman" w:hAnsi="Times New Roman" w:cs="Times New Roman"/>
          <w:color w:val="000000"/>
          <w:sz w:val="20"/>
          <w:szCs w:val="20"/>
          <w:lang w:val="en-US"/>
        </w:rPr>
      </w:pPr>
      <w:proofErr w:type="spellStart"/>
      <w:r w:rsidRPr="00E95998">
        <w:rPr>
          <w:rFonts w:ascii="Times New Roman" w:hAnsi="Times New Roman" w:cs="Times New Roman"/>
          <w:b/>
          <w:bCs/>
          <w:color w:val="000000"/>
          <w:sz w:val="20"/>
          <w:szCs w:val="20"/>
          <w:lang w:val="en-US"/>
        </w:rPr>
        <w:t>Payraudeau</w:t>
      </w:r>
      <w:proofErr w:type="spellEnd"/>
      <w:r w:rsidRPr="00E95998">
        <w:rPr>
          <w:rFonts w:ascii="Times New Roman" w:hAnsi="Times New Roman" w:cs="Times New Roman"/>
          <w:b/>
          <w:bCs/>
          <w:color w:val="000000"/>
          <w:sz w:val="20"/>
          <w:szCs w:val="20"/>
          <w:lang w:val="en-US"/>
        </w:rPr>
        <w:t xml:space="preserve"> M., </w:t>
      </w:r>
      <w:proofErr w:type="spellStart"/>
      <w:r w:rsidRPr="00E95998">
        <w:rPr>
          <w:rFonts w:ascii="Times New Roman" w:hAnsi="Times New Roman" w:cs="Times New Roman"/>
          <w:b/>
          <w:bCs/>
          <w:color w:val="000000"/>
          <w:sz w:val="20"/>
          <w:szCs w:val="20"/>
          <w:lang w:val="en-US"/>
        </w:rPr>
        <w:t>Paffoni</w:t>
      </w:r>
      <w:proofErr w:type="spellEnd"/>
      <w:r w:rsidRPr="00E95998">
        <w:rPr>
          <w:rFonts w:ascii="Times New Roman" w:hAnsi="Times New Roman" w:cs="Times New Roman"/>
          <w:b/>
          <w:bCs/>
          <w:color w:val="000000"/>
          <w:sz w:val="20"/>
          <w:szCs w:val="20"/>
          <w:lang w:val="en-US"/>
        </w:rPr>
        <w:t xml:space="preserve"> C &amp; </w:t>
      </w:r>
      <w:proofErr w:type="spellStart"/>
      <w:r w:rsidRPr="00E95998">
        <w:rPr>
          <w:rFonts w:ascii="Times New Roman" w:hAnsi="Times New Roman" w:cs="Times New Roman"/>
          <w:b/>
          <w:bCs/>
          <w:color w:val="000000"/>
          <w:sz w:val="20"/>
          <w:szCs w:val="20"/>
          <w:lang w:val="en-US"/>
        </w:rPr>
        <w:t>Gousailles</w:t>
      </w:r>
      <w:proofErr w:type="spellEnd"/>
      <w:r w:rsidRPr="00E95998">
        <w:rPr>
          <w:rFonts w:ascii="Times New Roman" w:hAnsi="Times New Roman" w:cs="Times New Roman"/>
          <w:b/>
          <w:bCs/>
          <w:color w:val="000000"/>
          <w:sz w:val="20"/>
          <w:szCs w:val="20"/>
          <w:lang w:val="en-US"/>
        </w:rPr>
        <w:t xml:space="preserve"> M., 2000: </w:t>
      </w:r>
      <w:r w:rsidRPr="00E95998">
        <w:rPr>
          <w:rFonts w:ascii="Times New Roman" w:hAnsi="Times New Roman" w:cs="Times New Roman"/>
          <w:color w:val="000000"/>
          <w:sz w:val="20"/>
          <w:szCs w:val="20"/>
          <w:lang w:val="en-US"/>
        </w:rPr>
        <w:t xml:space="preserve">Tertiary nitrification in an up flow </w:t>
      </w:r>
      <w:proofErr w:type="spellStart"/>
      <w:r w:rsidRPr="00E95998">
        <w:rPr>
          <w:rFonts w:ascii="Times New Roman" w:hAnsi="Times New Roman" w:cs="Times New Roman"/>
          <w:color w:val="000000"/>
          <w:sz w:val="20"/>
          <w:szCs w:val="20"/>
          <w:lang w:val="en-US"/>
        </w:rPr>
        <w:t>biofilter</w:t>
      </w:r>
      <w:proofErr w:type="spellEnd"/>
      <w:r w:rsidRPr="00E95998">
        <w:rPr>
          <w:rFonts w:ascii="Times New Roman" w:hAnsi="Times New Roman" w:cs="Times New Roman"/>
          <w:color w:val="000000"/>
          <w:sz w:val="20"/>
          <w:szCs w:val="20"/>
          <w:lang w:val="en-US"/>
        </w:rPr>
        <w:t xml:space="preserve"> on floating media Influence o f temperature and COD </w:t>
      </w:r>
      <w:proofErr w:type="spellStart"/>
      <w:r w:rsidRPr="00E95998">
        <w:rPr>
          <w:rFonts w:ascii="Times New Roman" w:hAnsi="Times New Roman" w:cs="Times New Roman"/>
          <w:color w:val="000000"/>
          <w:sz w:val="20"/>
          <w:szCs w:val="20"/>
          <w:lang w:val="en-US"/>
        </w:rPr>
        <w:t>load.</w:t>
      </w:r>
      <w:r w:rsidRPr="00E95998">
        <w:rPr>
          <w:rFonts w:ascii="Times New Roman" w:hAnsi="Times New Roman" w:cs="Times New Roman"/>
          <w:i/>
          <w:iCs/>
          <w:color w:val="000000"/>
          <w:sz w:val="20"/>
          <w:szCs w:val="20"/>
          <w:lang w:val="en-US"/>
        </w:rPr>
        <w:t>DansBiofilms</w:t>
      </w:r>
      <w:proofErr w:type="spellEnd"/>
      <w:r w:rsidRPr="00E95998">
        <w:rPr>
          <w:rFonts w:ascii="Times New Roman" w:hAnsi="Times New Roman" w:cs="Times New Roman"/>
          <w:i/>
          <w:iCs/>
          <w:color w:val="000000"/>
          <w:sz w:val="20"/>
          <w:szCs w:val="20"/>
          <w:lang w:val="en-US"/>
        </w:rPr>
        <w:t xml:space="preserve"> Systems IV, October 17, 1999 - October 20IWA Publishing, New York, NY, USA</w:t>
      </w:r>
      <w:r w:rsidRPr="00E95998">
        <w:rPr>
          <w:rFonts w:ascii="Times New Roman" w:hAnsi="Times New Roman" w:cs="Times New Roman"/>
          <w:b/>
          <w:bCs/>
          <w:color w:val="000000"/>
          <w:sz w:val="20"/>
          <w:szCs w:val="20"/>
          <w:lang w:val="en-US"/>
        </w:rPr>
        <w:t xml:space="preserve"> 41, </w:t>
      </w:r>
      <w:r w:rsidRPr="00E95998">
        <w:rPr>
          <w:rFonts w:ascii="Times New Roman" w:hAnsi="Times New Roman" w:cs="Times New Roman"/>
          <w:color w:val="000000"/>
          <w:sz w:val="20"/>
          <w:szCs w:val="20"/>
          <w:lang w:val="en-US"/>
        </w:rPr>
        <w:t>21-27.</w:t>
      </w:r>
    </w:p>
    <w:p w:rsidR="00E95998" w:rsidRPr="00E95998" w:rsidRDefault="00E95998" w:rsidP="00E95998">
      <w:pPr>
        <w:spacing w:line="360" w:lineRule="auto"/>
        <w:jc w:val="both"/>
        <w:rPr>
          <w:rFonts w:ascii="Times New Roman" w:hAnsi="Times New Roman" w:cs="Times New Roman"/>
          <w:color w:val="000000"/>
          <w:sz w:val="20"/>
          <w:szCs w:val="20"/>
          <w:lang w:val="en-US"/>
        </w:rPr>
      </w:pPr>
      <w:proofErr w:type="spellStart"/>
      <w:r w:rsidRPr="00E95998">
        <w:rPr>
          <w:rStyle w:val="fontstyle01"/>
          <w:rFonts w:ascii="Times New Roman" w:hAnsi="Times New Roman" w:cs="Times New Roman"/>
          <w:sz w:val="20"/>
          <w:szCs w:val="20"/>
          <w:lang w:val="en-US"/>
        </w:rPr>
        <w:t>Philippot</w:t>
      </w:r>
      <w:proofErr w:type="spellEnd"/>
      <w:r w:rsidRPr="00E95998">
        <w:rPr>
          <w:rStyle w:val="fontstyle01"/>
          <w:rFonts w:ascii="Times New Roman" w:hAnsi="Times New Roman" w:cs="Times New Roman"/>
          <w:sz w:val="20"/>
          <w:szCs w:val="20"/>
          <w:lang w:val="en-US"/>
        </w:rPr>
        <w:t xml:space="preserve"> L., 2002: </w:t>
      </w:r>
      <w:r w:rsidRPr="00E95998">
        <w:rPr>
          <w:rStyle w:val="fontstyle01"/>
          <w:rFonts w:ascii="Times New Roman" w:hAnsi="Times New Roman" w:cs="Times New Roman"/>
          <w:b w:val="0"/>
          <w:bCs w:val="0"/>
          <w:sz w:val="20"/>
          <w:szCs w:val="20"/>
          <w:lang w:val="en-US"/>
        </w:rPr>
        <w:t xml:space="preserve">Denitrifying genes in bacterial and </w:t>
      </w:r>
      <w:proofErr w:type="spellStart"/>
      <w:r w:rsidRPr="00E95998">
        <w:rPr>
          <w:rStyle w:val="fontstyle01"/>
          <w:rFonts w:ascii="Times New Roman" w:hAnsi="Times New Roman" w:cs="Times New Roman"/>
          <w:b w:val="0"/>
          <w:bCs w:val="0"/>
          <w:sz w:val="20"/>
          <w:szCs w:val="20"/>
          <w:lang w:val="en-US"/>
        </w:rPr>
        <w:t>Archaeal</w:t>
      </w:r>
      <w:proofErr w:type="spellEnd"/>
      <w:r w:rsidRPr="00E95998">
        <w:rPr>
          <w:rStyle w:val="fontstyle01"/>
          <w:rFonts w:ascii="Times New Roman" w:hAnsi="Times New Roman" w:cs="Times New Roman"/>
          <w:b w:val="0"/>
          <w:bCs w:val="0"/>
          <w:sz w:val="20"/>
          <w:szCs w:val="20"/>
          <w:lang w:val="en-US"/>
        </w:rPr>
        <w:t xml:space="preserve"> </w:t>
      </w:r>
      <w:proofErr w:type="spellStart"/>
      <w:r w:rsidRPr="00E95998">
        <w:rPr>
          <w:rStyle w:val="fontstyle01"/>
          <w:rFonts w:ascii="Times New Roman" w:hAnsi="Times New Roman" w:cs="Times New Roman"/>
          <w:b w:val="0"/>
          <w:bCs w:val="0"/>
          <w:sz w:val="20"/>
          <w:szCs w:val="20"/>
          <w:lang w:val="en-US"/>
        </w:rPr>
        <w:t>genomes.</w:t>
      </w:r>
      <w:r w:rsidRPr="00E95998">
        <w:rPr>
          <w:rStyle w:val="fontstyle21"/>
          <w:rFonts w:ascii="Times New Roman" w:hAnsi="Times New Roman" w:cs="Times New Roman"/>
          <w:sz w:val="20"/>
          <w:szCs w:val="20"/>
          <w:lang w:val="en-US"/>
        </w:rPr>
        <w:t>Biochimica</w:t>
      </w:r>
      <w:proofErr w:type="spellEnd"/>
      <w:r w:rsidRPr="00E95998">
        <w:rPr>
          <w:rStyle w:val="fontstyle21"/>
          <w:rFonts w:ascii="Times New Roman" w:hAnsi="Times New Roman" w:cs="Times New Roman"/>
          <w:sz w:val="20"/>
          <w:szCs w:val="20"/>
          <w:lang w:val="en-US"/>
        </w:rPr>
        <w:t xml:space="preserve"> </w:t>
      </w:r>
      <w:proofErr w:type="gramStart"/>
      <w:r w:rsidRPr="00E95998">
        <w:rPr>
          <w:rStyle w:val="fontstyle21"/>
          <w:rFonts w:ascii="Times New Roman" w:hAnsi="Times New Roman" w:cs="Times New Roman"/>
          <w:sz w:val="20"/>
          <w:szCs w:val="20"/>
          <w:lang w:val="en-US"/>
        </w:rPr>
        <w:t>et</w:t>
      </w:r>
      <w:proofErr w:type="gramEnd"/>
      <w:r w:rsidRPr="00E95998">
        <w:rPr>
          <w:rFonts w:ascii="Times New Roman" w:hAnsi="Times New Roman" w:cs="Times New Roman"/>
          <w:i/>
          <w:iCs/>
          <w:color w:val="000000"/>
          <w:sz w:val="20"/>
          <w:szCs w:val="20"/>
          <w:lang w:val="en-US"/>
        </w:rPr>
        <w:br/>
      </w:r>
      <w:proofErr w:type="spellStart"/>
      <w:r w:rsidRPr="00E95998">
        <w:rPr>
          <w:rStyle w:val="fontstyle21"/>
          <w:rFonts w:ascii="Times New Roman" w:hAnsi="Times New Roman" w:cs="Times New Roman"/>
          <w:sz w:val="20"/>
          <w:szCs w:val="20"/>
          <w:lang w:val="en-US"/>
        </w:rPr>
        <w:t>Biophysica</w:t>
      </w:r>
      <w:proofErr w:type="spellEnd"/>
      <w:r w:rsidRPr="00E95998">
        <w:rPr>
          <w:rStyle w:val="fontstyle21"/>
          <w:rFonts w:ascii="Times New Roman" w:hAnsi="Times New Roman" w:cs="Times New Roman"/>
          <w:sz w:val="20"/>
          <w:szCs w:val="20"/>
          <w:lang w:val="en-US"/>
        </w:rPr>
        <w:t xml:space="preserve"> </w:t>
      </w:r>
      <w:proofErr w:type="spellStart"/>
      <w:r w:rsidRPr="00E95998">
        <w:rPr>
          <w:rStyle w:val="fontstyle21"/>
          <w:rFonts w:ascii="Times New Roman" w:hAnsi="Times New Roman" w:cs="Times New Roman"/>
          <w:sz w:val="20"/>
          <w:szCs w:val="20"/>
          <w:lang w:val="en-US"/>
        </w:rPr>
        <w:t>Acta</w:t>
      </w:r>
      <w:proofErr w:type="spellEnd"/>
      <w:r w:rsidRPr="00E95998">
        <w:rPr>
          <w:rStyle w:val="fontstyle01"/>
          <w:rFonts w:ascii="Times New Roman" w:hAnsi="Times New Roman" w:cs="Times New Roman"/>
          <w:sz w:val="20"/>
          <w:szCs w:val="20"/>
          <w:lang w:val="en-US"/>
        </w:rPr>
        <w:t xml:space="preserve"> 1577, </w:t>
      </w:r>
      <w:r w:rsidRPr="00E95998">
        <w:rPr>
          <w:rStyle w:val="fontstyle01"/>
          <w:rFonts w:ascii="Times New Roman" w:hAnsi="Times New Roman" w:cs="Times New Roman"/>
          <w:b w:val="0"/>
          <w:bCs w:val="0"/>
          <w:sz w:val="20"/>
          <w:szCs w:val="20"/>
          <w:lang w:val="en-US"/>
        </w:rPr>
        <w:t>355-376.</w:t>
      </w:r>
    </w:p>
    <w:p w:rsidR="00E95998" w:rsidRPr="00790FD6" w:rsidRDefault="00E95998" w:rsidP="00E95998">
      <w:pPr>
        <w:spacing w:line="360" w:lineRule="auto"/>
        <w:jc w:val="both"/>
        <w:rPr>
          <w:rFonts w:ascii="Times New Roman" w:hAnsi="Times New Roman" w:cs="Times New Roman"/>
          <w:b/>
          <w:bCs/>
          <w:color w:val="000000"/>
          <w:sz w:val="20"/>
          <w:szCs w:val="20"/>
          <w:lang w:val="en-US"/>
        </w:rPr>
      </w:pPr>
      <w:proofErr w:type="spellStart"/>
      <w:r w:rsidRPr="00E95998">
        <w:rPr>
          <w:rStyle w:val="fontstyle01"/>
          <w:rFonts w:ascii="Times New Roman" w:hAnsi="Times New Roman" w:cs="Times New Roman"/>
          <w:sz w:val="20"/>
          <w:szCs w:val="20"/>
          <w:lang w:val="en-US"/>
        </w:rPr>
        <w:t>Philippot</w:t>
      </w:r>
      <w:proofErr w:type="spellEnd"/>
      <w:r w:rsidRPr="00E95998">
        <w:rPr>
          <w:rStyle w:val="fontstyle01"/>
          <w:rFonts w:ascii="Times New Roman" w:hAnsi="Times New Roman" w:cs="Times New Roman"/>
          <w:sz w:val="20"/>
          <w:szCs w:val="20"/>
          <w:lang w:val="en-US"/>
        </w:rPr>
        <w:t xml:space="preserve"> L., </w:t>
      </w:r>
      <w:proofErr w:type="spellStart"/>
      <w:r w:rsidRPr="00E95998">
        <w:rPr>
          <w:rStyle w:val="fontstyle01"/>
          <w:rFonts w:ascii="Times New Roman" w:hAnsi="Times New Roman" w:cs="Times New Roman"/>
          <w:sz w:val="20"/>
          <w:szCs w:val="20"/>
          <w:lang w:val="en-US"/>
        </w:rPr>
        <w:t>Hallin</w:t>
      </w:r>
      <w:proofErr w:type="spellEnd"/>
      <w:r w:rsidRPr="00E95998">
        <w:rPr>
          <w:rStyle w:val="fontstyle01"/>
          <w:rFonts w:ascii="Times New Roman" w:hAnsi="Times New Roman" w:cs="Times New Roman"/>
          <w:sz w:val="20"/>
          <w:szCs w:val="20"/>
          <w:lang w:val="en-US"/>
        </w:rPr>
        <w:t xml:space="preserve"> S &amp; </w:t>
      </w:r>
      <w:proofErr w:type="spellStart"/>
      <w:r w:rsidRPr="00E95998">
        <w:rPr>
          <w:rStyle w:val="fontstyle01"/>
          <w:rFonts w:ascii="Times New Roman" w:hAnsi="Times New Roman" w:cs="Times New Roman"/>
          <w:sz w:val="20"/>
          <w:szCs w:val="20"/>
          <w:lang w:val="en-US"/>
        </w:rPr>
        <w:t>Scholetr</w:t>
      </w:r>
      <w:proofErr w:type="spellEnd"/>
      <w:r w:rsidRPr="00E95998">
        <w:rPr>
          <w:rStyle w:val="fontstyle01"/>
          <w:rFonts w:ascii="Times New Roman" w:hAnsi="Times New Roman" w:cs="Times New Roman"/>
          <w:sz w:val="20"/>
          <w:szCs w:val="20"/>
          <w:lang w:val="en-US"/>
        </w:rPr>
        <w:t xml:space="preserve"> M., 2007:  </w:t>
      </w:r>
      <w:r w:rsidRPr="00E95998">
        <w:rPr>
          <w:rStyle w:val="fontstyle01"/>
          <w:rFonts w:ascii="Times New Roman" w:hAnsi="Times New Roman" w:cs="Times New Roman"/>
          <w:b w:val="0"/>
          <w:bCs w:val="0"/>
          <w:sz w:val="20"/>
          <w:szCs w:val="20"/>
          <w:lang w:val="en-US"/>
        </w:rPr>
        <w:t>Ecology of denitrifying prokaryotes in agricultural</w:t>
      </w:r>
      <w:r w:rsidRPr="00E95998">
        <w:rPr>
          <w:rFonts w:ascii="Times New Roman" w:hAnsi="Times New Roman" w:cs="Times New Roman"/>
          <w:b/>
          <w:bCs/>
          <w:color w:val="000000"/>
          <w:sz w:val="20"/>
          <w:szCs w:val="20"/>
          <w:lang w:val="en-US"/>
        </w:rPr>
        <w:br/>
      </w:r>
      <w:proofErr w:type="spellStart"/>
      <w:r w:rsidRPr="00E95998">
        <w:rPr>
          <w:rStyle w:val="fontstyle01"/>
          <w:rFonts w:ascii="Times New Roman" w:hAnsi="Times New Roman" w:cs="Times New Roman"/>
          <w:b w:val="0"/>
          <w:bCs w:val="0"/>
          <w:sz w:val="20"/>
          <w:szCs w:val="20"/>
          <w:lang w:val="en-US"/>
        </w:rPr>
        <w:t>soil.</w:t>
      </w:r>
      <w:r w:rsidRPr="00790FD6">
        <w:rPr>
          <w:rStyle w:val="fontstyle21"/>
          <w:rFonts w:ascii="Times New Roman" w:hAnsi="Times New Roman" w:cs="Times New Roman"/>
          <w:sz w:val="20"/>
          <w:szCs w:val="20"/>
          <w:lang w:val="en-US"/>
        </w:rPr>
        <w:t>Advances</w:t>
      </w:r>
      <w:proofErr w:type="spellEnd"/>
      <w:r w:rsidRPr="00790FD6">
        <w:rPr>
          <w:rStyle w:val="fontstyle21"/>
          <w:rFonts w:ascii="Times New Roman" w:hAnsi="Times New Roman" w:cs="Times New Roman"/>
          <w:sz w:val="20"/>
          <w:szCs w:val="20"/>
          <w:lang w:val="en-US"/>
        </w:rPr>
        <w:t xml:space="preserve"> in Agronomy </w:t>
      </w:r>
      <w:r w:rsidRPr="00790FD6">
        <w:rPr>
          <w:rStyle w:val="fontstyle01"/>
          <w:rFonts w:ascii="Times New Roman" w:hAnsi="Times New Roman" w:cs="Times New Roman"/>
          <w:sz w:val="20"/>
          <w:szCs w:val="20"/>
          <w:lang w:val="en-US"/>
        </w:rPr>
        <w:t xml:space="preserve">96, </w:t>
      </w:r>
      <w:r w:rsidRPr="00790FD6">
        <w:rPr>
          <w:rStyle w:val="fontstyle01"/>
          <w:rFonts w:ascii="Times New Roman" w:hAnsi="Times New Roman" w:cs="Times New Roman"/>
          <w:b w:val="0"/>
          <w:bCs w:val="0"/>
          <w:sz w:val="20"/>
          <w:szCs w:val="20"/>
          <w:lang w:val="en-US"/>
        </w:rPr>
        <w:t>135-190.</w:t>
      </w:r>
    </w:p>
    <w:p w:rsidR="00E95998" w:rsidRPr="00342B2B" w:rsidRDefault="00E95998" w:rsidP="00E95998">
      <w:pPr>
        <w:spacing w:line="360" w:lineRule="auto"/>
        <w:jc w:val="both"/>
        <w:rPr>
          <w:rFonts w:ascii="Times New Roman" w:hAnsi="Times New Roman" w:cs="Times New Roman"/>
          <w:b/>
          <w:bCs/>
          <w:color w:val="000000"/>
          <w:sz w:val="20"/>
          <w:szCs w:val="20"/>
          <w:lang w:val="en-US"/>
        </w:rPr>
      </w:pPr>
      <w:r w:rsidRPr="00E95998">
        <w:rPr>
          <w:rFonts w:ascii="Times New Roman" w:hAnsi="Times New Roman" w:cs="Times New Roman"/>
          <w:b/>
          <w:bCs/>
          <w:color w:val="000000"/>
          <w:sz w:val="20"/>
          <w:szCs w:val="20"/>
        </w:rPr>
        <w:t xml:space="preserve">Pineau, M &amp; Lessard P., (1994) : </w:t>
      </w:r>
      <w:r w:rsidRPr="00E95998">
        <w:rPr>
          <w:rFonts w:ascii="Times New Roman" w:hAnsi="Times New Roman" w:cs="Times New Roman"/>
          <w:color w:val="000000"/>
          <w:sz w:val="20"/>
          <w:szCs w:val="20"/>
        </w:rPr>
        <w:t xml:space="preserve">Procédés de </w:t>
      </w:r>
      <w:proofErr w:type="spellStart"/>
      <w:r w:rsidRPr="00E95998">
        <w:rPr>
          <w:rFonts w:ascii="Times New Roman" w:hAnsi="Times New Roman" w:cs="Times New Roman"/>
          <w:color w:val="000000"/>
          <w:sz w:val="20"/>
          <w:szCs w:val="20"/>
        </w:rPr>
        <w:t>biofiltration</w:t>
      </w:r>
      <w:proofErr w:type="spellEnd"/>
      <w:r w:rsidRPr="00E95998">
        <w:rPr>
          <w:rFonts w:ascii="Times New Roman" w:hAnsi="Times New Roman" w:cs="Times New Roman"/>
          <w:color w:val="000000"/>
          <w:sz w:val="20"/>
          <w:szCs w:val="20"/>
        </w:rPr>
        <w:t xml:space="preserve"> et applications au Québec</w:t>
      </w:r>
      <w:r w:rsidRPr="00E95998">
        <w:rPr>
          <w:rFonts w:ascii="Times New Roman" w:hAnsi="Times New Roman" w:cs="Times New Roman"/>
          <w:b/>
          <w:bCs/>
          <w:color w:val="000000"/>
          <w:sz w:val="20"/>
          <w:szCs w:val="20"/>
        </w:rPr>
        <w:t xml:space="preserve">. </w:t>
      </w:r>
      <w:r w:rsidRPr="00342B2B">
        <w:rPr>
          <w:rFonts w:ascii="Times New Roman" w:hAnsi="Times New Roman" w:cs="Times New Roman"/>
          <w:i/>
          <w:iCs/>
          <w:color w:val="000000"/>
          <w:sz w:val="20"/>
          <w:szCs w:val="20"/>
          <w:lang w:val="en-US"/>
        </w:rPr>
        <w:t>Science ET Techniques de l’ Eau</w:t>
      </w:r>
      <w:r w:rsidRPr="00342B2B">
        <w:rPr>
          <w:rFonts w:ascii="Times New Roman" w:hAnsi="Times New Roman" w:cs="Times New Roman"/>
          <w:b/>
          <w:bCs/>
          <w:color w:val="000000"/>
          <w:sz w:val="20"/>
          <w:szCs w:val="20"/>
          <w:lang w:val="en-US"/>
        </w:rPr>
        <w:t xml:space="preserve"> 27, </w:t>
      </w:r>
      <w:r w:rsidRPr="00342B2B">
        <w:rPr>
          <w:rFonts w:ascii="Times New Roman" w:hAnsi="Times New Roman" w:cs="Times New Roman"/>
          <w:color w:val="000000"/>
          <w:sz w:val="20"/>
          <w:szCs w:val="20"/>
          <w:lang w:val="en-US"/>
        </w:rPr>
        <w:t>13-16.</w:t>
      </w:r>
    </w:p>
    <w:p w:rsidR="00E95998" w:rsidRPr="00E95998" w:rsidRDefault="00E95998" w:rsidP="00E95998">
      <w:pPr>
        <w:spacing w:line="360" w:lineRule="auto"/>
        <w:jc w:val="both"/>
        <w:rPr>
          <w:rFonts w:ascii="Times New Roman" w:hAnsi="Times New Roman" w:cs="Times New Roman"/>
          <w:b/>
          <w:bCs/>
          <w:color w:val="000000"/>
          <w:sz w:val="20"/>
          <w:szCs w:val="20"/>
          <w:lang w:val="en-GB"/>
        </w:rPr>
      </w:pPr>
      <w:proofErr w:type="spellStart"/>
      <w:r w:rsidRPr="00342B2B">
        <w:rPr>
          <w:rStyle w:val="fontstyle01"/>
          <w:rFonts w:ascii="Times New Roman" w:hAnsi="Times New Roman" w:cs="Times New Roman"/>
          <w:sz w:val="20"/>
          <w:szCs w:val="20"/>
          <w:lang w:val="en-US"/>
        </w:rPr>
        <w:t>Postolache</w:t>
      </w:r>
      <w:proofErr w:type="spellEnd"/>
      <w:r w:rsidRPr="00342B2B">
        <w:rPr>
          <w:rStyle w:val="fontstyle01"/>
          <w:rFonts w:ascii="Times New Roman" w:hAnsi="Times New Roman" w:cs="Times New Roman"/>
          <w:sz w:val="20"/>
          <w:szCs w:val="20"/>
          <w:lang w:val="en-US"/>
        </w:rPr>
        <w:t xml:space="preserve"> C., </w:t>
      </w:r>
      <w:proofErr w:type="spellStart"/>
      <w:r w:rsidRPr="00342B2B">
        <w:rPr>
          <w:rStyle w:val="fontstyle01"/>
          <w:rFonts w:ascii="Times New Roman" w:hAnsi="Times New Roman" w:cs="Times New Roman"/>
          <w:sz w:val="20"/>
          <w:szCs w:val="20"/>
          <w:lang w:val="en-US"/>
        </w:rPr>
        <w:t>Rzepecki</w:t>
      </w:r>
      <w:proofErr w:type="spellEnd"/>
      <w:r w:rsidRPr="00342B2B">
        <w:rPr>
          <w:rStyle w:val="fontstyle01"/>
          <w:rFonts w:ascii="Times New Roman" w:hAnsi="Times New Roman" w:cs="Times New Roman"/>
          <w:sz w:val="20"/>
          <w:szCs w:val="20"/>
          <w:lang w:val="en-US"/>
        </w:rPr>
        <w:t xml:space="preserve"> M &amp; </w:t>
      </w:r>
      <w:proofErr w:type="spellStart"/>
      <w:r w:rsidRPr="00342B2B">
        <w:rPr>
          <w:rStyle w:val="fontstyle01"/>
          <w:rFonts w:ascii="Times New Roman" w:hAnsi="Times New Roman" w:cs="Times New Roman"/>
          <w:sz w:val="20"/>
          <w:szCs w:val="20"/>
          <w:lang w:val="en-US"/>
        </w:rPr>
        <w:t>Sabater</w:t>
      </w:r>
      <w:proofErr w:type="spellEnd"/>
      <w:r w:rsidRPr="00342B2B">
        <w:rPr>
          <w:rStyle w:val="fontstyle01"/>
          <w:rFonts w:ascii="Times New Roman" w:hAnsi="Times New Roman" w:cs="Times New Roman"/>
          <w:sz w:val="20"/>
          <w:szCs w:val="20"/>
          <w:lang w:val="en-US"/>
        </w:rPr>
        <w:t xml:space="preserve"> F., 2003: </w:t>
      </w:r>
      <w:r w:rsidRPr="00342B2B">
        <w:rPr>
          <w:rStyle w:val="fontstyle01"/>
          <w:rFonts w:ascii="Times New Roman" w:hAnsi="Times New Roman" w:cs="Times New Roman"/>
          <w:b w:val="0"/>
          <w:bCs w:val="0"/>
          <w:sz w:val="20"/>
          <w:szCs w:val="20"/>
          <w:lang w:val="en-US"/>
        </w:rPr>
        <w:t>Nitrogen Removal by Riparian Buffers along a</w:t>
      </w:r>
      <w:r w:rsidRPr="00342B2B">
        <w:rPr>
          <w:rFonts w:ascii="Times New Roman" w:hAnsi="Times New Roman" w:cs="Times New Roman"/>
          <w:b/>
          <w:bCs/>
          <w:color w:val="000000"/>
          <w:sz w:val="20"/>
          <w:szCs w:val="20"/>
          <w:lang w:val="en-US"/>
        </w:rPr>
        <w:br/>
      </w:r>
      <w:r w:rsidRPr="00342B2B">
        <w:rPr>
          <w:rStyle w:val="fontstyle01"/>
          <w:rFonts w:ascii="Times New Roman" w:hAnsi="Times New Roman" w:cs="Times New Roman"/>
          <w:b w:val="0"/>
          <w:bCs w:val="0"/>
          <w:sz w:val="20"/>
          <w:szCs w:val="20"/>
          <w:lang w:val="en-US"/>
        </w:rPr>
        <w:t>European Climatic Gradient: Patterns and Factors of Variation.</w:t>
      </w:r>
      <w:r w:rsidRPr="00E95998">
        <w:rPr>
          <w:rStyle w:val="fontstyle21"/>
          <w:rFonts w:ascii="Times New Roman" w:hAnsi="Times New Roman" w:cs="Times New Roman"/>
          <w:sz w:val="20"/>
          <w:szCs w:val="20"/>
          <w:lang w:val="en-GB"/>
        </w:rPr>
        <w:t xml:space="preserve">Ecosystems </w:t>
      </w:r>
      <w:r w:rsidRPr="00E95998">
        <w:rPr>
          <w:rStyle w:val="fontstyle01"/>
          <w:rFonts w:ascii="Times New Roman" w:hAnsi="Times New Roman" w:cs="Times New Roman"/>
          <w:sz w:val="20"/>
          <w:szCs w:val="20"/>
          <w:lang w:val="en-GB"/>
        </w:rPr>
        <w:t xml:space="preserve">6, </w:t>
      </w:r>
      <w:r w:rsidRPr="00E95998">
        <w:rPr>
          <w:rStyle w:val="fontstyle01"/>
          <w:rFonts w:ascii="Times New Roman" w:hAnsi="Times New Roman" w:cs="Times New Roman"/>
          <w:b w:val="0"/>
          <w:bCs w:val="0"/>
          <w:sz w:val="20"/>
          <w:szCs w:val="20"/>
          <w:lang w:val="en-GB"/>
        </w:rPr>
        <w:t>20-30.</w:t>
      </w:r>
    </w:p>
    <w:p w:rsidR="00E95998" w:rsidRPr="00E95998" w:rsidRDefault="00E95998" w:rsidP="00E95998">
      <w:pPr>
        <w:spacing w:line="360" w:lineRule="auto"/>
        <w:jc w:val="both"/>
        <w:rPr>
          <w:rFonts w:ascii="Times New Roman" w:hAnsi="Times New Roman" w:cs="Times New Roman"/>
          <w:sz w:val="20"/>
          <w:szCs w:val="20"/>
          <w:lang w:bidi="ar-DZ"/>
        </w:rPr>
      </w:pPr>
      <w:proofErr w:type="spellStart"/>
      <w:r w:rsidRPr="00E95998">
        <w:rPr>
          <w:rFonts w:ascii="Times New Roman" w:hAnsi="Times New Roman" w:cs="Times New Roman"/>
          <w:b/>
          <w:bCs/>
          <w:sz w:val="20"/>
          <w:szCs w:val="20"/>
          <w:lang w:val="en-US" w:bidi="ar-DZ"/>
        </w:rPr>
        <w:t>Rezaee</w:t>
      </w:r>
      <w:proofErr w:type="spellEnd"/>
      <w:r w:rsidRPr="00E95998">
        <w:rPr>
          <w:rFonts w:ascii="Times New Roman" w:hAnsi="Times New Roman" w:cs="Times New Roman"/>
          <w:b/>
          <w:bCs/>
          <w:sz w:val="20"/>
          <w:szCs w:val="20"/>
          <w:lang w:val="en-US"/>
        </w:rPr>
        <w:t xml:space="preserve"> Rich</w:t>
      </w:r>
      <w:r w:rsidR="00746F49">
        <w:rPr>
          <w:rFonts w:ascii="Times New Roman" w:hAnsi="Times New Roman" w:cs="Times New Roman"/>
          <w:b/>
          <w:bCs/>
          <w:sz w:val="20"/>
          <w:szCs w:val="20"/>
          <w:lang w:val="en-US"/>
        </w:rPr>
        <w:t xml:space="preserve">ardson </w:t>
      </w:r>
      <w:proofErr w:type="gramStart"/>
      <w:r w:rsidR="00746F49">
        <w:rPr>
          <w:rFonts w:ascii="Times New Roman" w:hAnsi="Times New Roman" w:cs="Times New Roman"/>
          <w:b/>
          <w:bCs/>
          <w:sz w:val="20"/>
          <w:szCs w:val="20"/>
          <w:lang w:val="en-US"/>
        </w:rPr>
        <w:t>DJ.,</w:t>
      </w:r>
      <w:proofErr w:type="gramEnd"/>
      <w:r w:rsidR="00746F49">
        <w:rPr>
          <w:rFonts w:ascii="Times New Roman" w:hAnsi="Times New Roman" w:cs="Times New Roman"/>
          <w:b/>
          <w:bCs/>
          <w:sz w:val="20"/>
          <w:szCs w:val="20"/>
          <w:lang w:val="en-US"/>
        </w:rPr>
        <w:t xml:space="preserve"> </w:t>
      </w:r>
      <w:proofErr w:type="spellStart"/>
      <w:r w:rsidR="00746F49">
        <w:rPr>
          <w:rFonts w:ascii="Times New Roman" w:hAnsi="Times New Roman" w:cs="Times New Roman"/>
          <w:b/>
          <w:bCs/>
          <w:sz w:val="20"/>
          <w:szCs w:val="20"/>
          <w:lang w:val="en-US"/>
        </w:rPr>
        <w:t>Watmough</w:t>
      </w:r>
      <w:proofErr w:type="spellEnd"/>
      <w:r w:rsidR="00746F49">
        <w:rPr>
          <w:rFonts w:ascii="Times New Roman" w:hAnsi="Times New Roman" w:cs="Times New Roman"/>
          <w:b/>
          <w:bCs/>
          <w:sz w:val="20"/>
          <w:szCs w:val="20"/>
          <w:lang w:val="en-US"/>
        </w:rPr>
        <w:t>, N.J. (2008</w:t>
      </w:r>
      <w:r w:rsidRPr="00E95998">
        <w:rPr>
          <w:rFonts w:ascii="Times New Roman" w:hAnsi="Times New Roman" w:cs="Times New Roman"/>
          <w:b/>
          <w:bCs/>
          <w:sz w:val="20"/>
          <w:szCs w:val="20"/>
          <w:lang w:val="en-US"/>
        </w:rPr>
        <w:t>).</w:t>
      </w:r>
      <w:r w:rsidRPr="00E95998">
        <w:rPr>
          <w:rFonts w:ascii="Times New Roman" w:hAnsi="Times New Roman" w:cs="Times New Roman"/>
          <w:sz w:val="20"/>
          <w:szCs w:val="20"/>
          <w:lang w:val="en-US"/>
        </w:rPr>
        <w:t xml:space="preserve"> </w:t>
      </w:r>
      <w:proofErr w:type="gramStart"/>
      <w:r w:rsidRPr="00E95998">
        <w:rPr>
          <w:rFonts w:ascii="Times New Roman" w:hAnsi="Times New Roman" w:cs="Times New Roman"/>
          <w:sz w:val="20"/>
          <w:szCs w:val="20"/>
          <w:lang w:val="en-US"/>
        </w:rPr>
        <w:t>Inorganic nitrogen metabolism in bacteria.</w:t>
      </w:r>
      <w:proofErr w:type="gramEnd"/>
      <w:r w:rsidRPr="00E95998">
        <w:rPr>
          <w:rFonts w:ascii="Times New Roman" w:hAnsi="Times New Roman" w:cs="Times New Roman"/>
          <w:sz w:val="20"/>
          <w:szCs w:val="20"/>
          <w:lang w:val="en-US"/>
        </w:rPr>
        <w:t xml:space="preserve"> </w:t>
      </w:r>
      <w:proofErr w:type="spellStart"/>
      <w:r w:rsidRPr="00E95998">
        <w:rPr>
          <w:rFonts w:ascii="Times New Roman" w:hAnsi="Times New Roman" w:cs="Times New Roman"/>
          <w:sz w:val="20"/>
          <w:szCs w:val="20"/>
        </w:rPr>
        <w:t>Current</w:t>
      </w:r>
      <w:proofErr w:type="spellEnd"/>
      <w:r w:rsidRPr="00E95998">
        <w:rPr>
          <w:rFonts w:ascii="Times New Roman" w:hAnsi="Times New Roman" w:cs="Times New Roman"/>
          <w:sz w:val="20"/>
          <w:szCs w:val="20"/>
        </w:rPr>
        <w:t xml:space="preserve"> Opinion in </w:t>
      </w:r>
      <w:proofErr w:type="spellStart"/>
      <w:r w:rsidRPr="00E95998">
        <w:rPr>
          <w:rFonts w:ascii="Times New Roman" w:hAnsi="Times New Roman" w:cs="Times New Roman"/>
          <w:sz w:val="20"/>
          <w:szCs w:val="20"/>
        </w:rPr>
        <w:t>Chemical</w:t>
      </w:r>
      <w:proofErr w:type="spellEnd"/>
      <w:r w:rsidRPr="00E95998">
        <w:rPr>
          <w:rFonts w:ascii="Times New Roman" w:hAnsi="Times New Roman" w:cs="Times New Roman"/>
          <w:sz w:val="20"/>
          <w:szCs w:val="20"/>
        </w:rPr>
        <w:t xml:space="preserve"> </w:t>
      </w:r>
      <w:proofErr w:type="spellStart"/>
      <w:r w:rsidRPr="00E95998">
        <w:rPr>
          <w:rFonts w:ascii="Times New Roman" w:hAnsi="Times New Roman" w:cs="Times New Roman"/>
          <w:sz w:val="20"/>
          <w:szCs w:val="20"/>
        </w:rPr>
        <w:t>Biology</w:t>
      </w:r>
      <w:proofErr w:type="spellEnd"/>
      <w:r w:rsidRPr="00E95998">
        <w:rPr>
          <w:rFonts w:ascii="Times New Roman" w:hAnsi="Times New Roman" w:cs="Times New Roman"/>
          <w:sz w:val="20"/>
          <w:szCs w:val="20"/>
        </w:rPr>
        <w:t xml:space="preserve"> </w:t>
      </w:r>
      <w:r w:rsidRPr="00E95998">
        <w:rPr>
          <w:rFonts w:ascii="Times New Roman" w:hAnsi="Times New Roman" w:cs="Times New Roman"/>
          <w:b/>
          <w:bCs/>
          <w:sz w:val="20"/>
          <w:szCs w:val="20"/>
        </w:rPr>
        <w:t>3,</w:t>
      </w:r>
      <w:r w:rsidRPr="00E95998">
        <w:rPr>
          <w:rFonts w:ascii="Times New Roman" w:hAnsi="Times New Roman" w:cs="Times New Roman"/>
          <w:sz w:val="20"/>
          <w:szCs w:val="20"/>
        </w:rPr>
        <w:t xml:space="preserve"> 207-219. </w:t>
      </w:r>
    </w:p>
    <w:p w:rsidR="00E95998" w:rsidRPr="00E95998" w:rsidRDefault="00E95998" w:rsidP="00E95998">
      <w:pPr>
        <w:spacing w:line="360" w:lineRule="auto"/>
        <w:jc w:val="both"/>
        <w:rPr>
          <w:rStyle w:val="fontstyle01"/>
          <w:rFonts w:ascii="Times New Roman" w:hAnsi="Times New Roman" w:cs="Times New Roman"/>
          <w:b w:val="0"/>
          <w:bCs w:val="0"/>
          <w:sz w:val="20"/>
          <w:szCs w:val="20"/>
        </w:rPr>
      </w:pPr>
      <w:r w:rsidRPr="00E95998">
        <w:rPr>
          <w:rFonts w:ascii="Times New Roman" w:hAnsi="Times New Roman" w:cs="Times New Roman"/>
          <w:b/>
          <w:bCs/>
          <w:color w:val="000000"/>
          <w:sz w:val="20"/>
          <w:szCs w:val="20"/>
        </w:rPr>
        <w:t xml:space="preserve">Rocher V., </w:t>
      </w:r>
      <w:proofErr w:type="spellStart"/>
      <w:r w:rsidRPr="00E95998">
        <w:rPr>
          <w:rFonts w:ascii="Times New Roman" w:hAnsi="Times New Roman" w:cs="Times New Roman"/>
          <w:b/>
          <w:bCs/>
          <w:color w:val="000000"/>
          <w:sz w:val="20"/>
          <w:szCs w:val="20"/>
        </w:rPr>
        <w:t>Paffoni</w:t>
      </w:r>
      <w:proofErr w:type="spellEnd"/>
      <w:r w:rsidRPr="00E95998">
        <w:rPr>
          <w:rFonts w:ascii="Times New Roman" w:hAnsi="Times New Roman" w:cs="Times New Roman"/>
          <w:b/>
          <w:bCs/>
          <w:color w:val="000000"/>
          <w:sz w:val="20"/>
          <w:szCs w:val="20"/>
        </w:rPr>
        <w:t xml:space="preserve"> C., Goncalves A., </w:t>
      </w:r>
      <w:proofErr w:type="spellStart"/>
      <w:r w:rsidRPr="00E95998">
        <w:rPr>
          <w:rFonts w:ascii="Times New Roman" w:hAnsi="Times New Roman" w:cs="Times New Roman"/>
          <w:b/>
          <w:bCs/>
          <w:color w:val="000000"/>
          <w:sz w:val="20"/>
          <w:szCs w:val="20"/>
        </w:rPr>
        <w:t>Azimi</w:t>
      </w:r>
      <w:proofErr w:type="spellEnd"/>
      <w:r w:rsidRPr="00E95998">
        <w:rPr>
          <w:rFonts w:ascii="Times New Roman" w:hAnsi="Times New Roman" w:cs="Times New Roman"/>
          <w:b/>
          <w:bCs/>
          <w:color w:val="000000"/>
          <w:sz w:val="20"/>
          <w:szCs w:val="20"/>
        </w:rPr>
        <w:t xml:space="preserve"> S &amp; </w:t>
      </w:r>
      <w:proofErr w:type="spellStart"/>
      <w:r w:rsidRPr="00E95998">
        <w:rPr>
          <w:rFonts w:ascii="Times New Roman" w:hAnsi="Times New Roman" w:cs="Times New Roman"/>
          <w:b/>
          <w:bCs/>
          <w:color w:val="000000"/>
          <w:sz w:val="20"/>
          <w:szCs w:val="20"/>
        </w:rPr>
        <w:t>Gousailles</w:t>
      </w:r>
      <w:proofErr w:type="spellEnd"/>
      <w:r w:rsidRPr="00E95998">
        <w:rPr>
          <w:rFonts w:ascii="Times New Roman" w:hAnsi="Times New Roman" w:cs="Times New Roman"/>
          <w:b/>
          <w:bCs/>
          <w:color w:val="000000"/>
          <w:sz w:val="20"/>
          <w:szCs w:val="20"/>
        </w:rPr>
        <w:t xml:space="preserve"> M., 2008 : </w:t>
      </w:r>
      <w:r w:rsidRPr="00E95998">
        <w:rPr>
          <w:rFonts w:ascii="Times New Roman" w:hAnsi="Times New Roman" w:cs="Times New Roman"/>
          <w:color w:val="000000"/>
          <w:sz w:val="20"/>
          <w:szCs w:val="20"/>
        </w:rPr>
        <w:t xml:space="preserve">La </w:t>
      </w:r>
      <w:proofErr w:type="spellStart"/>
      <w:r w:rsidRPr="00E95998">
        <w:rPr>
          <w:rFonts w:ascii="Times New Roman" w:hAnsi="Times New Roman" w:cs="Times New Roman"/>
          <w:color w:val="000000"/>
          <w:sz w:val="20"/>
          <w:szCs w:val="20"/>
        </w:rPr>
        <w:t>biofiltration</w:t>
      </w:r>
      <w:proofErr w:type="spellEnd"/>
      <w:r w:rsidRPr="00E95998">
        <w:rPr>
          <w:rFonts w:ascii="Times New Roman" w:hAnsi="Times New Roman" w:cs="Times New Roman"/>
          <w:color w:val="000000"/>
          <w:sz w:val="20"/>
          <w:szCs w:val="20"/>
        </w:rPr>
        <w:t xml:space="preserve"> des</w:t>
      </w:r>
      <w:r w:rsidRPr="00E95998">
        <w:rPr>
          <w:rFonts w:ascii="Times New Roman" w:hAnsi="Times New Roman" w:cs="Times New Roman"/>
          <w:color w:val="000000"/>
          <w:sz w:val="20"/>
          <w:szCs w:val="20"/>
        </w:rPr>
        <w:br/>
        <w:t xml:space="preserve">eaux résiduaires urbaines : Retour d'expérience du SIAAP. </w:t>
      </w:r>
      <w:r w:rsidRPr="00E95998">
        <w:rPr>
          <w:rFonts w:ascii="Times New Roman" w:hAnsi="Times New Roman" w:cs="Times New Roman"/>
          <w:i/>
          <w:iCs/>
          <w:color w:val="000000"/>
          <w:sz w:val="20"/>
          <w:szCs w:val="20"/>
        </w:rPr>
        <w:t>Revue des Sciences de l'Eau</w:t>
      </w:r>
      <w:r w:rsidRPr="00E95998">
        <w:rPr>
          <w:rFonts w:ascii="Times New Roman" w:hAnsi="Times New Roman" w:cs="Times New Roman"/>
          <w:b/>
          <w:bCs/>
          <w:color w:val="000000"/>
          <w:sz w:val="20"/>
          <w:szCs w:val="20"/>
        </w:rPr>
        <w:t xml:space="preserve">21, </w:t>
      </w:r>
      <w:r w:rsidRPr="00E95998">
        <w:rPr>
          <w:rFonts w:ascii="Times New Roman" w:hAnsi="Times New Roman" w:cs="Times New Roman"/>
          <w:color w:val="000000"/>
          <w:sz w:val="20"/>
          <w:szCs w:val="20"/>
        </w:rPr>
        <w:t>475-485.</w:t>
      </w:r>
    </w:p>
    <w:p w:rsidR="00E95998" w:rsidRPr="00790FD6" w:rsidRDefault="00E95998" w:rsidP="00E95998">
      <w:pPr>
        <w:spacing w:line="360" w:lineRule="auto"/>
        <w:jc w:val="both"/>
        <w:rPr>
          <w:rFonts w:ascii="Times New Roman" w:hAnsi="Times New Roman" w:cs="Times New Roman"/>
          <w:b/>
          <w:bCs/>
          <w:color w:val="000000"/>
          <w:sz w:val="20"/>
          <w:szCs w:val="20"/>
        </w:rPr>
      </w:pPr>
      <w:proofErr w:type="spellStart"/>
      <w:r w:rsidRPr="00E95998">
        <w:rPr>
          <w:rStyle w:val="fontstyle01"/>
          <w:rFonts w:ascii="Times New Roman" w:hAnsi="Times New Roman" w:cs="Times New Roman"/>
          <w:sz w:val="20"/>
          <w:szCs w:val="20"/>
        </w:rPr>
        <w:t>Risgaard</w:t>
      </w:r>
      <w:proofErr w:type="spellEnd"/>
      <w:r w:rsidRPr="00E95998">
        <w:rPr>
          <w:rStyle w:val="fontstyle01"/>
          <w:rFonts w:ascii="Times New Roman" w:hAnsi="Times New Roman" w:cs="Times New Roman"/>
          <w:sz w:val="20"/>
          <w:szCs w:val="20"/>
        </w:rPr>
        <w:t xml:space="preserve">-Petersen N., </w:t>
      </w:r>
      <w:proofErr w:type="spellStart"/>
      <w:r w:rsidRPr="00E95998">
        <w:rPr>
          <w:rStyle w:val="fontstyle01"/>
          <w:rFonts w:ascii="Times New Roman" w:hAnsi="Times New Roman" w:cs="Times New Roman"/>
          <w:sz w:val="20"/>
          <w:szCs w:val="20"/>
        </w:rPr>
        <w:t>Langezaal</w:t>
      </w:r>
      <w:proofErr w:type="spellEnd"/>
      <w:r w:rsidRPr="00E95998">
        <w:rPr>
          <w:rStyle w:val="fontstyle01"/>
          <w:rFonts w:ascii="Times New Roman" w:hAnsi="Times New Roman" w:cs="Times New Roman"/>
          <w:sz w:val="20"/>
          <w:szCs w:val="20"/>
        </w:rPr>
        <w:t xml:space="preserve"> A. M., </w:t>
      </w:r>
      <w:proofErr w:type="spellStart"/>
      <w:r w:rsidRPr="00E95998">
        <w:rPr>
          <w:rStyle w:val="fontstyle01"/>
          <w:rFonts w:ascii="Times New Roman" w:hAnsi="Times New Roman" w:cs="Times New Roman"/>
          <w:sz w:val="20"/>
          <w:szCs w:val="20"/>
        </w:rPr>
        <w:t>Ingvardsen</w:t>
      </w:r>
      <w:proofErr w:type="spellEnd"/>
      <w:r w:rsidRPr="00E95998">
        <w:rPr>
          <w:rStyle w:val="fontstyle01"/>
          <w:rFonts w:ascii="Times New Roman" w:hAnsi="Times New Roman" w:cs="Times New Roman"/>
          <w:sz w:val="20"/>
          <w:szCs w:val="20"/>
        </w:rPr>
        <w:t xml:space="preserve"> S., Schmid M. C., </w:t>
      </w:r>
      <w:proofErr w:type="spellStart"/>
      <w:r w:rsidRPr="00E95998">
        <w:rPr>
          <w:rStyle w:val="fontstyle01"/>
          <w:rFonts w:ascii="Times New Roman" w:hAnsi="Times New Roman" w:cs="Times New Roman"/>
          <w:sz w:val="20"/>
          <w:szCs w:val="20"/>
        </w:rPr>
        <w:t>Jetten</w:t>
      </w:r>
      <w:proofErr w:type="spellEnd"/>
      <w:r w:rsidRPr="00E95998">
        <w:rPr>
          <w:rStyle w:val="fontstyle01"/>
          <w:rFonts w:ascii="Times New Roman" w:hAnsi="Times New Roman" w:cs="Times New Roman"/>
          <w:sz w:val="20"/>
          <w:szCs w:val="20"/>
        </w:rPr>
        <w:t xml:space="preserve">  M. S. M., Op Den Camp H. J. M., </w:t>
      </w:r>
      <w:proofErr w:type="spellStart"/>
      <w:r w:rsidRPr="00E95998">
        <w:rPr>
          <w:rStyle w:val="fontstyle01"/>
          <w:rFonts w:ascii="Times New Roman" w:hAnsi="Times New Roman" w:cs="Times New Roman"/>
          <w:sz w:val="20"/>
          <w:szCs w:val="20"/>
        </w:rPr>
        <w:t>Derksen</w:t>
      </w:r>
      <w:proofErr w:type="spellEnd"/>
      <w:r w:rsidRPr="00E95998">
        <w:rPr>
          <w:rStyle w:val="fontstyle01"/>
          <w:rFonts w:ascii="Times New Roman" w:hAnsi="Times New Roman" w:cs="Times New Roman"/>
          <w:sz w:val="20"/>
          <w:szCs w:val="20"/>
        </w:rPr>
        <w:t xml:space="preserve"> J. W. M., </w:t>
      </w:r>
      <w:proofErr w:type="spellStart"/>
      <w:r w:rsidRPr="00E95998">
        <w:rPr>
          <w:rStyle w:val="fontstyle01"/>
          <w:rFonts w:ascii="Times New Roman" w:hAnsi="Times New Roman" w:cs="Times New Roman"/>
          <w:sz w:val="20"/>
          <w:szCs w:val="20"/>
        </w:rPr>
        <w:t>Piña</w:t>
      </w:r>
      <w:proofErr w:type="spellEnd"/>
      <w:r w:rsidRPr="00E95998">
        <w:rPr>
          <w:rStyle w:val="fontstyle01"/>
          <w:rFonts w:ascii="Times New Roman" w:hAnsi="Times New Roman" w:cs="Times New Roman"/>
          <w:sz w:val="20"/>
          <w:szCs w:val="20"/>
        </w:rPr>
        <w:t xml:space="preserve">-Ochoa E., Eriksson S. P., Nielsen L. P., </w:t>
      </w:r>
      <w:proofErr w:type="spellStart"/>
      <w:r w:rsidRPr="00E95998">
        <w:rPr>
          <w:rStyle w:val="fontstyle01"/>
          <w:rFonts w:ascii="Times New Roman" w:hAnsi="Times New Roman" w:cs="Times New Roman"/>
          <w:sz w:val="20"/>
          <w:szCs w:val="20"/>
        </w:rPr>
        <w:t>Revsbech</w:t>
      </w:r>
      <w:proofErr w:type="spellEnd"/>
      <w:r w:rsidRPr="00E95998">
        <w:rPr>
          <w:rStyle w:val="fontstyle01"/>
          <w:rFonts w:ascii="Times New Roman" w:hAnsi="Times New Roman" w:cs="Times New Roman"/>
          <w:sz w:val="20"/>
          <w:szCs w:val="20"/>
        </w:rPr>
        <w:t xml:space="preserve"> N. P.</w:t>
      </w:r>
      <w:proofErr w:type="gramStart"/>
      <w:r w:rsidRPr="00E95998">
        <w:rPr>
          <w:rStyle w:val="fontstyle01"/>
          <w:rFonts w:ascii="Times New Roman" w:hAnsi="Times New Roman" w:cs="Times New Roman"/>
          <w:sz w:val="20"/>
          <w:szCs w:val="20"/>
        </w:rPr>
        <w:t>,</w:t>
      </w:r>
      <w:proofErr w:type="spellStart"/>
      <w:r w:rsidRPr="00E95998">
        <w:rPr>
          <w:rStyle w:val="fontstyle01"/>
          <w:rFonts w:ascii="Times New Roman" w:hAnsi="Times New Roman" w:cs="Times New Roman"/>
          <w:sz w:val="20"/>
          <w:szCs w:val="20"/>
        </w:rPr>
        <w:t>Cedhagen</w:t>
      </w:r>
      <w:proofErr w:type="spellEnd"/>
      <w:proofErr w:type="gramEnd"/>
      <w:r w:rsidRPr="00E95998">
        <w:rPr>
          <w:rStyle w:val="fontstyle01"/>
          <w:rFonts w:ascii="Times New Roman" w:hAnsi="Times New Roman" w:cs="Times New Roman"/>
          <w:sz w:val="20"/>
          <w:szCs w:val="20"/>
        </w:rPr>
        <w:t xml:space="preserve"> T &amp; Van Der </w:t>
      </w:r>
      <w:proofErr w:type="spellStart"/>
      <w:r w:rsidRPr="00E95998">
        <w:rPr>
          <w:rStyle w:val="fontstyle01"/>
          <w:rFonts w:ascii="Times New Roman" w:hAnsi="Times New Roman" w:cs="Times New Roman"/>
          <w:sz w:val="20"/>
          <w:szCs w:val="20"/>
        </w:rPr>
        <w:t>Zwaan</w:t>
      </w:r>
      <w:proofErr w:type="spellEnd"/>
      <w:r w:rsidRPr="00E95998">
        <w:rPr>
          <w:rStyle w:val="fontstyle01"/>
          <w:rFonts w:ascii="Times New Roman" w:hAnsi="Times New Roman" w:cs="Times New Roman"/>
          <w:sz w:val="20"/>
          <w:szCs w:val="20"/>
        </w:rPr>
        <w:t xml:space="preserve"> G. J., 2006: </w:t>
      </w:r>
      <w:r w:rsidRPr="00E95998">
        <w:rPr>
          <w:rStyle w:val="fontstyle01"/>
          <w:rFonts w:ascii="Times New Roman" w:hAnsi="Times New Roman" w:cs="Times New Roman"/>
          <w:b w:val="0"/>
          <w:bCs w:val="0"/>
          <w:sz w:val="20"/>
          <w:szCs w:val="20"/>
        </w:rPr>
        <w:t xml:space="preserve">Evidence for </w:t>
      </w:r>
      <w:proofErr w:type="spellStart"/>
      <w:r w:rsidRPr="00E95998">
        <w:rPr>
          <w:rStyle w:val="fontstyle01"/>
          <w:rFonts w:ascii="Times New Roman" w:hAnsi="Times New Roman" w:cs="Times New Roman"/>
          <w:b w:val="0"/>
          <w:bCs w:val="0"/>
          <w:sz w:val="20"/>
          <w:szCs w:val="20"/>
        </w:rPr>
        <w:t>complete</w:t>
      </w:r>
      <w:proofErr w:type="spellEnd"/>
      <w:r w:rsidRPr="00E95998">
        <w:rPr>
          <w:rStyle w:val="fontstyle01"/>
          <w:rFonts w:ascii="Times New Roman" w:hAnsi="Times New Roman" w:cs="Times New Roman"/>
          <w:b w:val="0"/>
          <w:bCs w:val="0"/>
          <w:sz w:val="20"/>
          <w:szCs w:val="20"/>
        </w:rPr>
        <w:t xml:space="preserve"> </w:t>
      </w:r>
      <w:proofErr w:type="spellStart"/>
      <w:r w:rsidRPr="00E95998">
        <w:rPr>
          <w:rStyle w:val="fontstyle01"/>
          <w:rFonts w:ascii="Times New Roman" w:hAnsi="Times New Roman" w:cs="Times New Roman"/>
          <w:b w:val="0"/>
          <w:bCs w:val="0"/>
          <w:sz w:val="20"/>
          <w:szCs w:val="20"/>
        </w:rPr>
        <w:t>denitrification</w:t>
      </w:r>
      <w:proofErr w:type="spellEnd"/>
      <w:r w:rsidRPr="00E95998">
        <w:rPr>
          <w:rStyle w:val="fontstyle01"/>
          <w:rFonts w:ascii="Times New Roman" w:hAnsi="Times New Roman" w:cs="Times New Roman"/>
          <w:b w:val="0"/>
          <w:bCs w:val="0"/>
          <w:sz w:val="20"/>
          <w:szCs w:val="20"/>
        </w:rPr>
        <w:t xml:space="preserve"> in a </w:t>
      </w:r>
      <w:proofErr w:type="spellStart"/>
      <w:r w:rsidRPr="00E95998">
        <w:rPr>
          <w:rStyle w:val="fontstyle01"/>
          <w:rFonts w:ascii="Times New Roman" w:hAnsi="Times New Roman" w:cs="Times New Roman"/>
          <w:b w:val="0"/>
          <w:bCs w:val="0"/>
          <w:sz w:val="20"/>
          <w:szCs w:val="20"/>
        </w:rPr>
        <w:t>benthicforaminifer.</w:t>
      </w:r>
      <w:r w:rsidRPr="00790FD6">
        <w:rPr>
          <w:rStyle w:val="fontstyle21"/>
          <w:rFonts w:ascii="Times New Roman" w:hAnsi="Times New Roman" w:cs="Times New Roman"/>
          <w:sz w:val="20"/>
          <w:szCs w:val="20"/>
        </w:rPr>
        <w:t>Nature</w:t>
      </w:r>
      <w:proofErr w:type="spellEnd"/>
      <w:r w:rsidRPr="00790FD6">
        <w:rPr>
          <w:rStyle w:val="fontstyle01"/>
          <w:rFonts w:ascii="Times New Roman" w:hAnsi="Times New Roman" w:cs="Times New Roman"/>
          <w:sz w:val="20"/>
          <w:szCs w:val="20"/>
        </w:rPr>
        <w:t xml:space="preserve"> 443, </w:t>
      </w:r>
      <w:r w:rsidRPr="00790FD6">
        <w:rPr>
          <w:rStyle w:val="fontstyle01"/>
          <w:rFonts w:ascii="Times New Roman" w:hAnsi="Times New Roman" w:cs="Times New Roman"/>
          <w:b w:val="0"/>
          <w:bCs w:val="0"/>
          <w:sz w:val="20"/>
          <w:szCs w:val="20"/>
        </w:rPr>
        <w:t>93-96.</w:t>
      </w:r>
    </w:p>
    <w:p w:rsidR="00E95998" w:rsidRPr="00E95998" w:rsidRDefault="00E95998" w:rsidP="00E95998">
      <w:pPr>
        <w:spacing w:line="360" w:lineRule="auto"/>
        <w:jc w:val="both"/>
        <w:rPr>
          <w:rFonts w:ascii="Times New Roman" w:hAnsi="Times New Roman" w:cs="Times New Roman"/>
          <w:b/>
          <w:bCs/>
          <w:color w:val="000000"/>
          <w:sz w:val="20"/>
          <w:szCs w:val="20"/>
          <w:lang w:val="en-US"/>
        </w:rPr>
      </w:pPr>
      <w:proofErr w:type="spellStart"/>
      <w:r w:rsidRPr="00E95998">
        <w:rPr>
          <w:rStyle w:val="fontstyle01"/>
          <w:rFonts w:ascii="Times New Roman" w:hAnsi="Times New Roman" w:cs="Times New Roman"/>
          <w:sz w:val="20"/>
          <w:szCs w:val="20"/>
          <w:lang w:val="en-US"/>
        </w:rPr>
        <w:t>Sabater</w:t>
      </w:r>
      <w:proofErr w:type="spellEnd"/>
      <w:r w:rsidRPr="00E95998">
        <w:rPr>
          <w:rStyle w:val="fontstyle01"/>
          <w:rFonts w:ascii="Times New Roman" w:hAnsi="Times New Roman" w:cs="Times New Roman"/>
          <w:sz w:val="20"/>
          <w:szCs w:val="20"/>
          <w:lang w:val="en-US"/>
        </w:rPr>
        <w:t xml:space="preserve"> S., </w:t>
      </w:r>
      <w:proofErr w:type="spellStart"/>
      <w:r w:rsidRPr="00E95998">
        <w:rPr>
          <w:rStyle w:val="fontstyle01"/>
          <w:rFonts w:ascii="Times New Roman" w:hAnsi="Times New Roman" w:cs="Times New Roman"/>
          <w:sz w:val="20"/>
          <w:szCs w:val="20"/>
          <w:lang w:val="en-US"/>
        </w:rPr>
        <w:t>Butturini</w:t>
      </w:r>
      <w:proofErr w:type="spellEnd"/>
      <w:r w:rsidRPr="00E95998">
        <w:rPr>
          <w:rStyle w:val="fontstyle01"/>
          <w:rFonts w:ascii="Times New Roman" w:hAnsi="Times New Roman" w:cs="Times New Roman"/>
          <w:sz w:val="20"/>
          <w:szCs w:val="20"/>
          <w:lang w:val="en-US"/>
        </w:rPr>
        <w:t xml:space="preserve"> A., Clement J. C., Burt T., </w:t>
      </w:r>
      <w:proofErr w:type="spellStart"/>
      <w:r w:rsidRPr="00E95998">
        <w:rPr>
          <w:rStyle w:val="fontstyle01"/>
          <w:rFonts w:ascii="Times New Roman" w:hAnsi="Times New Roman" w:cs="Times New Roman"/>
          <w:sz w:val="20"/>
          <w:szCs w:val="20"/>
          <w:lang w:val="en-US"/>
        </w:rPr>
        <w:t>Dowrick</w:t>
      </w:r>
      <w:proofErr w:type="spellEnd"/>
      <w:r w:rsidRPr="00E95998">
        <w:rPr>
          <w:rStyle w:val="fontstyle01"/>
          <w:rFonts w:ascii="Times New Roman" w:hAnsi="Times New Roman" w:cs="Times New Roman"/>
          <w:sz w:val="20"/>
          <w:szCs w:val="20"/>
          <w:lang w:val="en-US"/>
        </w:rPr>
        <w:t xml:space="preserve"> D., Hefting M., Maitre V., </w:t>
      </w:r>
      <w:proofErr w:type="spellStart"/>
      <w:r w:rsidRPr="00E95998">
        <w:rPr>
          <w:rStyle w:val="fontstyle01"/>
          <w:rFonts w:ascii="Times New Roman" w:hAnsi="Times New Roman" w:cs="Times New Roman"/>
          <w:sz w:val="20"/>
          <w:szCs w:val="20"/>
          <w:lang w:val="en-US"/>
        </w:rPr>
        <w:t>Pinay</w:t>
      </w:r>
      <w:proofErr w:type="spellEnd"/>
      <w:r w:rsidRPr="00E95998">
        <w:rPr>
          <w:rStyle w:val="fontstyle01"/>
          <w:rFonts w:ascii="Times New Roman" w:hAnsi="Times New Roman" w:cs="Times New Roman"/>
          <w:sz w:val="20"/>
          <w:szCs w:val="20"/>
          <w:lang w:val="en-US"/>
        </w:rPr>
        <w:t xml:space="preserve"> </w:t>
      </w:r>
      <w:proofErr w:type="spellStart"/>
      <w:r w:rsidRPr="00E95998">
        <w:rPr>
          <w:rStyle w:val="fontstyle01"/>
          <w:rFonts w:ascii="Times New Roman" w:hAnsi="Times New Roman" w:cs="Times New Roman"/>
          <w:sz w:val="20"/>
          <w:szCs w:val="20"/>
          <w:lang w:val="en-US"/>
        </w:rPr>
        <w:t>G.,Smith</w:t>
      </w:r>
      <w:proofErr w:type="spellEnd"/>
      <w:r w:rsidRPr="00E95998">
        <w:rPr>
          <w:rStyle w:val="fontstyle01"/>
          <w:rFonts w:ascii="Times New Roman" w:hAnsi="Times New Roman" w:cs="Times New Roman"/>
          <w:sz w:val="20"/>
          <w:szCs w:val="20"/>
          <w:lang w:val="en-US"/>
        </w:rPr>
        <w:t xml:space="preserve"> R. L &amp; Duff J. H., 1988: </w:t>
      </w:r>
      <w:proofErr w:type="spellStart"/>
      <w:r w:rsidRPr="00E95998">
        <w:rPr>
          <w:rStyle w:val="fontstyle01"/>
          <w:rFonts w:ascii="Times New Roman" w:hAnsi="Times New Roman" w:cs="Times New Roman"/>
          <w:b w:val="0"/>
          <w:bCs w:val="0"/>
          <w:sz w:val="20"/>
          <w:szCs w:val="20"/>
          <w:lang w:val="en-US"/>
        </w:rPr>
        <w:t>Denitrification</w:t>
      </w:r>
      <w:proofErr w:type="spellEnd"/>
      <w:r w:rsidRPr="00E95998">
        <w:rPr>
          <w:rStyle w:val="fontstyle01"/>
          <w:rFonts w:ascii="Times New Roman" w:hAnsi="Times New Roman" w:cs="Times New Roman"/>
          <w:b w:val="0"/>
          <w:bCs w:val="0"/>
          <w:sz w:val="20"/>
          <w:szCs w:val="20"/>
          <w:lang w:val="en-US"/>
        </w:rPr>
        <w:t xml:space="preserve"> in a sand and gravel </w:t>
      </w:r>
      <w:proofErr w:type="spellStart"/>
      <w:r w:rsidRPr="00E95998">
        <w:rPr>
          <w:rStyle w:val="fontstyle01"/>
          <w:rFonts w:ascii="Times New Roman" w:hAnsi="Times New Roman" w:cs="Times New Roman"/>
          <w:b w:val="0"/>
          <w:bCs w:val="0"/>
          <w:sz w:val="20"/>
          <w:szCs w:val="20"/>
          <w:lang w:val="en-US"/>
        </w:rPr>
        <w:t>aquifer.</w:t>
      </w:r>
      <w:r w:rsidRPr="00E95998">
        <w:rPr>
          <w:rStyle w:val="fontstyle21"/>
          <w:rFonts w:ascii="Times New Roman" w:hAnsi="Times New Roman" w:cs="Times New Roman"/>
          <w:sz w:val="20"/>
          <w:szCs w:val="20"/>
          <w:lang w:val="en-US"/>
        </w:rPr>
        <w:t>Applied</w:t>
      </w:r>
      <w:proofErr w:type="spellEnd"/>
      <w:r w:rsidRPr="00E95998">
        <w:rPr>
          <w:rStyle w:val="fontstyle21"/>
          <w:rFonts w:ascii="Times New Roman" w:hAnsi="Times New Roman" w:cs="Times New Roman"/>
          <w:sz w:val="20"/>
          <w:szCs w:val="20"/>
          <w:lang w:val="en-US"/>
        </w:rPr>
        <w:t xml:space="preserve"> </w:t>
      </w:r>
      <w:proofErr w:type="spellStart"/>
      <w:r w:rsidRPr="00E95998">
        <w:rPr>
          <w:rStyle w:val="fontstyle21"/>
          <w:rFonts w:ascii="Times New Roman" w:hAnsi="Times New Roman" w:cs="Times New Roman"/>
          <w:sz w:val="20"/>
          <w:szCs w:val="20"/>
          <w:lang w:val="en-US"/>
        </w:rPr>
        <w:t>andenvironmental</w:t>
      </w:r>
      <w:proofErr w:type="spellEnd"/>
      <w:r w:rsidRPr="00E95998">
        <w:rPr>
          <w:rStyle w:val="fontstyle21"/>
          <w:rFonts w:ascii="Times New Roman" w:hAnsi="Times New Roman" w:cs="Times New Roman"/>
          <w:sz w:val="20"/>
          <w:szCs w:val="20"/>
          <w:lang w:val="en-US"/>
        </w:rPr>
        <w:t xml:space="preserve"> microbiology</w:t>
      </w:r>
      <w:r w:rsidRPr="00E95998">
        <w:rPr>
          <w:rStyle w:val="fontstyle01"/>
          <w:rFonts w:ascii="Times New Roman" w:hAnsi="Times New Roman" w:cs="Times New Roman"/>
          <w:sz w:val="20"/>
          <w:szCs w:val="20"/>
          <w:lang w:val="en-US"/>
        </w:rPr>
        <w:t xml:space="preserve"> 54, </w:t>
      </w:r>
      <w:r w:rsidRPr="00E95998">
        <w:rPr>
          <w:rStyle w:val="fontstyle01"/>
          <w:rFonts w:ascii="Times New Roman" w:hAnsi="Times New Roman" w:cs="Times New Roman"/>
          <w:b w:val="0"/>
          <w:bCs w:val="0"/>
          <w:sz w:val="20"/>
          <w:szCs w:val="20"/>
          <w:lang w:val="en-US"/>
        </w:rPr>
        <w:t>1071-1078.</w:t>
      </w:r>
    </w:p>
    <w:p w:rsidR="00E95998" w:rsidRPr="00E95998" w:rsidRDefault="00E95998" w:rsidP="00E95998">
      <w:pPr>
        <w:spacing w:line="360" w:lineRule="auto"/>
        <w:jc w:val="both"/>
        <w:rPr>
          <w:rFonts w:ascii="Times New Roman" w:hAnsi="Times New Roman" w:cs="Times New Roman"/>
          <w:b/>
          <w:bCs/>
          <w:color w:val="000000"/>
          <w:sz w:val="20"/>
          <w:szCs w:val="20"/>
          <w:lang w:val="en-US"/>
        </w:rPr>
      </w:pPr>
      <w:r w:rsidRPr="00E95998">
        <w:rPr>
          <w:rStyle w:val="fontstyle01"/>
          <w:rFonts w:ascii="Times New Roman" w:hAnsi="Times New Roman" w:cs="Times New Roman"/>
          <w:sz w:val="20"/>
          <w:szCs w:val="20"/>
          <w:lang w:val="en-US"/>
        </w:rPr>
        <w:t xml:space="preserve">Smith R. L &amp; Duff J. H., 1988: </w:t>
      </w:r>
      <w:proofErr w:type="spellStart"/>
      <w:r w:rsidRPr="00E95998">
        <w:rPr>
          <w:rStyle w:val="fontstyle01"/>
          <w:rFonts w:ascii="Times New Roman" w:hAnsi="Times New Roman" w:cs="Times New Roman"/>
          <w:b w:val="0"/>
          <w:bCs w:val="0"/>
          <w:sz w:val="20"/>
          <w:szCs w:val="20"/>
          <w:lang w:val="en-US"/>
        </w:rPr>
        <w:t>Denitrification</w:t>
      </w:r>
      <w:proofErr w:type="spellEnd"/>
      <w:r w:rsidRPr="00E95998">
        <w:rPr>
          <w:rStyle w:val="fontstyle01"/>
          <w:rFonts w:ascii="Times New Roman" w:hAnsi="Times New Roman" w:cs="Times New Roman"/>
          <w:b w:val="0"/>
          <w:bCs w:val="0"/>
          <w:sz w:val="20"/>
          <w:szCs w:val="20"/>
          <w:lang w:val="en-US"/>
        </w:rPr>
        <w:t xml:space="preserve"> in a sand and gravel </w:t>
      </w:r>
      <w:proofErr w:type="spellStart"/>
      <w:r w:rsidRPr="00E95998">
        <w:rPr>
          <w:rStyle w:val="fontstyle01"/>
          <w:rFonts w:ascii="Times New Roman" w:hAnsi="Times New Roman" w:cs="Times New Roman"/>
          <w:b w:val="0"/>
          <w:bCs w:val="0"/>
          <w:sz w:val="20"/>
          <w:szCs w:val="20"/>
          <w:lang w:val="en-US"/>
        </w:rPr>
        <w:t>aquifer.</w:t>
      </w:r>
      <w:r w:rsidRPr="00E95998">
        <w:rPr>
          <w:rStyle w:val="fontstyle21"/>
          <w:rFonts w:ascii="Times New Roman" w:hAnsi="Times New Roman" w:cs="Times New Roman"/>
          <w:sz w:val="20"/>
          <w:szCs w:val="20"/>
          <w:lang w:val="en-US"/>
        </w:rPr>
        <w:t>Applied</w:t>
      </w:r>
      <w:proofErr w:type="spellEnd"/>
      <w:r w:rsidRPr="00E95998">
        <w:rPr>
          <w:rStyle w:val="fontstyle21"/>
          <w:rFonts w:ascii="Times New Roman" w:hAnsi="Times New Roman" w:cs="Times New Roman"/>
          <w:sz w:val="20"/>
          <w:szCs w:val="20"/>
          <w:lang w:val="en-US"/>
        </w:rPr>
        <w:t xml:space="preserve"> and</w:t>
      </w:r>
      <w:r w:rsidRPr="00E95998">
        <w:rPr>
          <w:rFonts w:ascii="Times New Roman" w:hAnsi="Times New Roman" w:cs="Times New Roman"/>
          <w:i/>
          <w:iCs/>
          <w:color w:val="000000"/>
          <w:sz w:val="20"/>
          <w:szCs w:val="20"/>
          <w:lang w:val="en-US"/>
        </w:rPr>
        <w:br/>
      </w:r>
      <w:r w:rsidRPr="00E95998">
        <w:rPr>
          <w:rStyle w:val="fontstyle21"/>
          <w:rFonts w:ascii="Times New Roman" w:hAnsi="Times New Roman" w:cs="Times New Roman"/>
          <w:sz w:val="20"/>
          <w:szCs w:val="20"/>
          <w:lang w:val="en-US"/>
        </w:rPr>
        <w:t>environmental microbiology</w:t>
      </w:r>
      <w:r w:rsidRPr="00E95998">
        <w:rPr>
          <w:rStyle w:val="fontstyle01"/>
          <w:rFonts w:ascii="Times New Roman" w:hAnsi="Times New Roman" w:cs="Times New Roman"/>
          <w:sz w:val="20"/>
          <w:szCs w:val="20"/>
          <w:lang w:val="en-US"/>
        </w:rPr>
        <w:t xml:space="preserve"> 54, </w:t>
      </w:r>
      <w:r w:rsidRPr="00E95998">
        <w:rPr>
          <w:rStyle w:val="fontstyle01"/>
          <w:rFonts w:ascii="Times New Roman" w:hAnsi="Times New Roman" w:cs="Times New Roman"/>
          <w:b w:val="0"/>
          <w:bCs w:val="0"/>
          <w:sz w:val="20"/>
          <w:szCs w:val="20"/>
          <w:lang w:val="en-US"/>
        </w:rPr>
        <w:t xml:space="preserve">1071-1078. </w:t>
      </w:r>
    </w:p>
    <w:p w:rsidR="00E95998" w:rsidRPr="00E95998" w:rsidRDefault="00E95998" w:rsidP="00E95998">
      <w:pPr>
        <w:spacing w:line="360" w:lineRule="auto"/>
        <w:jc w:val="both"/>
        <w:rPr>
          <w:rFonts w:ascii="Times New Roman" w:hAnsi="Times New Roman" w:cs="Times New Roman"/>
          <w:color w:val="000000"/>
          <w:sz w:val="20"/>
          <w:szCs w:val="20"/>
          <w:lang w:val="en-US"/>
        </w:rPr>
      </w:pPr>
      <w:proofErr w:type="spellStart"/>
      <w:r w:rsidRPr="00E95998">
        <w:rPr>
          <w:rFonts w:ascii="Times New Roman" w:hAnsi="Times New Roman" w:cs="Times New Roman"/>
          <w:b/>
          <w:bCs/>
          <w:color w:val="000000"/>
          <w:sz w:val="20"/>
          <w:szCs w:val="20"/>
          <w:lang w:val="en-US"/>
        </w:rPr>
        <w:t>Strohwald</w:t>
      </w:r>
      <w:proofErr w:type="spellEnd"/>
      <w:r w:rsidRPr="00E95998">
        <w:rPr>
          <w:rFonts w:ascii="Times New Roman" w:hAnsi="Times New Roman" w:cs="Times New Roman"/>
          <w:b/>
          <w:bCs/>
          <w:color w:val="000000"/>
          <w:sz w:val="20"/>
          <w:szCs w:val="20"/>
          <w:lang w:val="en-US"/>
        </w:rPr>
        <w:t xml:space="preserve"> N. K. H., Ross W.R., 1992:</w:t>
      </w:r>
      <w:r w:rsidRPr="00E95998">
        <w:rPr>
          <w:rFonts w:ascii="Times New Roman" w:hAnsi="Times New Roman" w:cs="Times New Roman"/>
          <w:color w:val="000000"/>
          <w:sz w:val="20"/>
          <w:szCs w:val="20"/>
          <w:lang w:val="en-US"/>
        </w:rPr>
        <w:t xml:space="preserve">  Application of the ADUFR process to brewery effluent on a laboratory scale.  </w:t>
      </w:r>
      <w:proofErr w:type="spellStart"/>
      <w:proofErr w:type="gramStart"/>
      <w:r w:rsidRPr="00E95998">
        <w:rPr>
          <w:rFonts w:ascii="Times New Roman" w:hAnsi="Times New Roman" w:cs="Times New Roman"/>
          <w:i/>
          <w:iCs/>
          <w:color w:val="000000"/>
          <w:sz w:val="20"/>
          <w:szCs w:val="20"/>
          <w:lang w:val="en-US"/>
        </w:rPr>
        <w:t>Wat</w:t>
      </w:r>
      <w:proofErr w:type="spellEnd"/>
      <w:r w:rsidRPr="00E95998">
        <w:rPr>
          <w:rFonts w:ascii="Times New Roman" w:hAnsi="Times New Roman" w:cs="Times New Roman"/>
          <w:i/>
          <w:iCs/>
          <w:color w:val="000000"/>
          <w:sz w:val="20"/>
          <w:szCs w:val="20"/>
          <w:lang w:val="en-US"/>
        </w:rPr>
        <w:t>.</w:t>
      </w:r>
      <w:proofErr w:type="gramEnd"/>
      <w:r w:rsidRPr="00E95998">
        <w:rPr>
          <w:rFonts w:ascii="Times New Roman" w:hAnsi="Times New Roman" w:cs="Times New Roman"/>
          <w:i/>
          <w:iCs/>
          <w:color w:val="000000"/>
          <w:sz w:val="20"/>
          <w:szCs w:val="20"/>
          <w:lang w:val="en-US"/>
        </w:rPr>
        <w:t xml:space="preserve"> </w:t>
      </w:r>
      <w:proofErr w:type="gramStart"/>
      <w:r w:rsidRPr="00E95998">
        <w:rPr>
          <w:rFonts w:ascii="Times New Roman" w:hAnsi="Times New Roman" w:cs="Times New Roman"/>
          <w:i/>
          <w:iCs/>
          <w:color w:val="000000"/>
          <w:sz w:val="20"/>
          <w:szCs w:val="20"/>
          <w:lang w:val="en-US"/>
        </w:rPr>
        <w:t xml:space="preserve">Sci. Tech </w:t>
      </w:r>
      <w:r w:rsidRPr="00E95998">
        <w:rPr>
          <w:rFonts w:ascii="Times New Roman" w:hAnsi="Times New Roman" w:cs="Times New Roman"/>
          <w:b/>
          <w:bCs/>
          <w:color w:val="000000"/>
          <w:sz w:val="20"/>
          <w:szCs w:val="20"/>
          <w:lang w:val="en-US"/>
        </w:rPr>
        <w:t xml:space="preserve">25, </w:t>
      </w:r>
      <w:r w:rsidRPr="00E95998">
        <w:rPr>
          <w:rFonts w:ascii="Times New Roman" w:hAnsi="Times New Roman" w:cs="Times New Roman"/>
          <w:color w:val="000000"/>
          <w:sz w:val="20"/>
          <w:szCs w:val="20"/>
          <w:lang w:val="en-US"/>
        </w:rPr>
        <w:t>95.</w:t>
      </w:r>
      <w:proofErr w:type="gramEnd"/>
    </w:p>
    <w:p w:rsidR="00E95998" w:rsidRPr="00E95998" w:rsidRDefault="00E95998" w:rsidP="00E95998">
      <w:pPr>
        <w:spacing w:line="360" w:lineRule="auto"/>
        <w:jc w:val="both"/>
        <w:rPr>
          <w:rFonts w:ascii="Times New Roman" w:hAnsi="Times New Roman" w:cs="Times New Roman"/>
          <w:color w:val="000000"/>
          <w:sz w:val="20"/>
          <w:szCs w:val="20"/>
          <w:lang w:val="en-US"/>
        </w:rPr>
      </w:pPr>
      <w:proofErr w:type="spellStart"/>
      <w:r w:rsidRPr="00E95998">
        <w:rPr>
          <w:rFonts w:ascii="Times New Roman" w:hAnsi="Times New Roman" w:cs="Times New Roman"/>
          <w:b/>
          <w:bCs/>
          <w:color w:val="000000"/>
          <w:sz w:val="20"/>
          <w:szCs w:val="20"/>
          <w:lang w:val="en-US"/>
        </w:rPr>
        <w:t>Suwa</w:t>
      </w:r>
      <w:proofErr w:type="spellEnd"/>
      <w:r w:rsidRPr="00E95998">
        <w:rPr>
          <w:rFonts w:ascii="Times New Roman" w:hAnsi="Times New Roman" w:cs="Times New Roman"/>
          <w:b/>
          <w:bCs/>
          <w:color w:val="000000"/>
          <w:sz w:val="20"/>
          <w:szCs w:val="20"/>
          <w:lang w:val="en-US"/>
        </w:rPr>
        <w:t xml:space="preserve"> Y., Suzuki T., </w:t>
      </w:r>
      <w:proofErr w:type="spellStart"/>
      <w:r w:rsidRPr="00E95998">
        <w:rPr>
          <w:rFonts w:ascii="Times New Roman" w:hAnsi="Times New Roman" w:cs="Times New Roman"/>
          <w:b/>
          <w:bCs/>
          <w:color w:val="000000"/>
          <w:sz w:val="20"/>
          <w:szCs w:val="20"/>
          <w:lang w:val="en-US"/>
        </w:rPr>
        <w:t>Toyohara</w:t>
      </w:r>
      <w:proofErr w:type="spellEnd"/>
      <w:r w:rsidRPr="00E95998">
        <w:rPr>
          <w:rFonts w:ascii="Times New Roman" w:hAnsi="Times New Roman" w:cs="Times New Roman"/>
          <w:b/>
          <w:bCs/>
          <w:color w:val="000000"/>
          <w:sz w:val="20"/>
          <w:szCs w:val="20"/>
          <w:lang w:val="en-US"/>
        </w:rPr>
        <w:t xml:space="preserve"> H., </w:t>
      </w:r>
      <w:proofErr w:type="spellStart"/>
      <w:r w:rsidRPr="00E95998">
        <w:rPr>
          <w:rFonts w:ascii="Times New Roman" w:hAnsi="Times New Roman" w:cs="Times New Roman"/>
          <w:b/>
          <w:bCs/>
          <w:color w:val="000000"/>
          <w:sz w:val="20"/>
          <w:szCs w:val="20"/>
          <w:lang w:val="en-US"/>
        </w:rPr>
        <w:t>Yamagishi</w:t>
      </w:r>
      <w:proofErr w:type="spellEnd"/>
      <w:r w:rsidRPr="00E95998">
        <w:rPr>
          <w:rFonts w:ascii="Times New Roman" w:hAnsi="Times New Roman" w:cs="Times New Roman"/>
          <w:b/>
          <w:bCs/>
          <w:color w:val="000000"/>
          <w:sz w:val="20"/>
          <w:szCs w:val="20"/>
          <w:lang w:val="en-US"/>
        </w:rPr>
        <w:t xml:space="preserve"> T., </w:t>
      </w:r>
      <w:proofErr w:type="spellStart"/>
      <w:r w:rsidRPr="00E95998">
        <w:rPr>
          <w:rFonts w:ascii="Times New Roman" w:hAnsi="Times New Roman" w:cs="Times New Roman"/>
          <w:b/>
          <w:bCs/>
          <w:color w:val="000000"/>
          <w:sz w:val="20"/>
          <w:szCs w:val="20"/>
          <w:lang w:val="en-US"/>
        </w:rPr>
        <w:t>Urushigawa</w:t>
      </w:r>
      <w:proofErr w:type="spellEnd"/>
      <w:r w:rsidRPr="00E95998">
        <w:rPr>
          <w:rFonts w:ascii="Times New Roman" w:hAnsi="Times New Roman" w:cs="Times New Roman"/>
          <w:b/>
          <w:bCs/>
          <w:color w:val="000000"/>
          <w:sz w:val="20"/>
          <w:szCs w:val="20"/>
          <w:lang w:val="en-US"/>
        </w:rPr>
        <w:t xml:space="preserve"> Y., 1992:</w:t>
      </w:r>
      <w:r w:rsidRPr="00E95998">
        <w:rPr>
          <w:rFonts w:ascii="Times New Roman" w:hAnsi="Times New Roman" w:cs="Times New Roman"/>
          <w:color w:val="000000"/>
          <w:sz w:val="20"/>
          <w:szCs w:val="20"/>
          <w:lang w:val="en-US"/>
        </w:rPr>
        <w:t xml:space="preserve"> Single-stage, single-sludge nitrogen removal by an activated sludge process with cross-flow filtration.  </w:t>
      </w:r>
      <w:proofErr w:type="spellStart"/>
      <w:proofErr w:type="gramStart"/>
      <w:r w:rsidRPr="00E95998">
        <w:rPr>
          <w:rFonts w:ascii="Times New Roman" w:hAnsi="Times New Roman" w:cs="Times New Roman"/>
          <w:i/>
          <w:iCs/>
          <w:color w:val="000000"/>
          <w:sz w:val="20"/>
          <w:szCs w:val="20"/>
          <w:lang w:val="en-US"/>
        </w:rPr>
        <w:t>Wat</w:t>
      </w:r>
      <w:proofErr w:type="spellEnd"/>
      <w:r w:rsidRPr="00E95998">
        <w:rPr>
          <w:rFonts w:ascii="Times New Roman" w:hAnsi="Times New Roman" w:cs="Times New Roman"/>
          <w:i/>
          <w:iCs/>
          <w:color w:val="000000"/>
          <w:sz w:val="20"/>
          <w:szCs w:val="20"/>
          <w:lang w:val="en-US"/>
        </w:rPr>
        <w:t>.</w:t>
      </w:r>
      <w:proofErr w:type="gramEnd"/>
      <w:r w:rsidRPr="00E95998">
        <w:rPr>
          <w:rFonts w:ascii="Times New Roman" w:hAnsi="Times New Roman" w:cs="Times New Roman"/>
          <w:i/>
          <w:iCs/>
          <w:color w:val="000000"/>
          <w:sz w:val="20"/>
          <w:szCs w:val="20"/>
          <w:lang w:val="en-US"/>
        </w:rPr>
        <w:t xml:space="preserve"> </w:t>
      </w:r>
      <w:proofErr w:type="gramStart"/>
      <w:r w:rsidRPr="00E95998">
        <w:rPr>
          <w:rFonts w:ascii="Times New Roman" w:hAnsi="Times New Roman" w:cs="Times New Roman"/>
          <w:i/>
          <w:iCs/>
          <w:color w:val="000000"/>
          <w:sz w:val="20"/>
          <w:szCs w:val="20"/>
          <w:lang w:val="en-US"/>
        </w:rPr>
        <w:t>Res</w:t>
      </w:r>
      <w:r w:rsidRPr="00E95998">
        <w:rPr>
          <w:rFonts w:ascii="Times New Roman" w:hAnsi="Times New Roman" w:cs="Times New Roman"/>
          <w:b/>
          <w:bCs/>
          <w:color w:val="000000"/>
          <w:sz w:val="20"/>
          <w:szCs w:val="20"/>
          <w:lang w:val="en-US"/>
        </w:rPr>
        <w:t>26</w:t>
      </w:r>
      <w:r w:rsidRPr="00E95998">
        <w:rPr>
          <w:rFonts w:ascii="Times New Roman" w:hAnsi="Times New Roman" w:cs="Times New Roman"/>
          <w:color w:val="000000"/>
          <w:sz w:val="20"/>
          <w:szCs w:val="20"/>
          <w:lang w:val="en-US"/>
        </w:rPr>
        <w:t>, 1149.</w:t>
      </w:r>
      <w:proofErr w:type="gramEnd"/>
    </w:p>
    <w:p w:rsidR="00E95998" w:rsidRPr="00E95998" w:rsidRDefault="00E95998" w:rsidP="00E95998">
      <w:pPr>
        <w:spacing w:line="360" w:lineRule="auto"/>
        <w:jc w:val="both"/>
        <w:rPr>
          <w:rFonts w:ascii="Times New Roman" w:hAnsi="Times New Roman" w:cs="Times New Roman"/>
          <w:b/>
          <w:bCs/>
          <w:color w:val="000000"/>
          <w:sz w:val="20"/>
          <w:szCs w:val="20"/>
          <w:lang w:val="en-US"/>
        </w:rPr>
      </w:pPr>
      <w:proofErr w:type="spellStart"/>
      <w:r w:rsidRPr="00E95998">
        <w:rPr>
          <w:rStyle w:val="fontstyle01"/>
          <w:rFonts w:ascii="Times New Roman" w:hAnsi="Times New Roman" w:cs="Times New Roman"/>
          <w:sz w:val="20"/>
          <w:szCs w:val="20"/>
          <w:lang w:val="en-US"/>
        </w:rPr>
        <w:t>Tiedje</w:t>
      </w:r>
      <w:proofErr w:type="spellEnd"/>
      <w:r w:rsidRPr="00E95998">
        <w:rPr>
          <w:rStyle w:val="fontstyle01"/>
          <w:rFonts w:ascii="Times New Roman" w:hAnsi="Times New Roman" w:cs="Times New Roman"/>
          <w:sz w:val="20"/>
          <w:szCs w:val="20"/>
          <w:lang w:val="en-US"/>
        </w:rPr>
        <w:t xml:space="preserve"> J. M., 1994: </w:t>
      </w:r>
      <w:r w:rsidRPr="00E95998">
        <w:rPr>
          <w:rStyle w:val="fontstyle01"/>
          <w:rFonts w:ascii="Times New Roman" w:hAnsi="Times New Roman" w:cs="Times New Roman"/>
          <w:b w:val="0"/>
          <w:bCs w:val="0"/>
          <w:sz w:val="20"/>
          <w:szCs w:val="20"/>
          <w:lang w:val="en-US"/>
        </w:rPr>
        <w:t>02Denitrifiers. In: Methods of soil analysis, part 2: Microbiological and</w:t>
      </w:r>
      <w:r w:rsidRPr="00E95998">
        <w:rPr>
          <w:rFonts w:ascii="Times New Roman" w:hAnsi="Times New Roman" w:cs="Times New Roman"/>
          <w:b/>
          <w:bCs/>
          <w:color w:val="000000"/>
          <w:sz w:val="20"/>
          <w:szCs w:val="20"/>
          <w:lang w:val="en-US"/>
        </w:rPr>
        <w:br/>
      </w:r>
      <w:r w:rsidRPr="00E95998">
        <w:rPr>
          <w:rStyle w:val="fontstyle01"/>
          <w:rFonts w:ascii="Times New Roman" w:hAnsi="Times New Roman" w:cs="Times New Roman"/>
          <w:b w:val="0"/>
          <w:bCs w:val="0"/>
          <w:sz w:val="20"/>
          <w:szCs w:val="20"/>
          <w:lang w:val="en-US"/>
        </w:rPr>
        <w:t xml:space="preserve">biochemical properties. </w:t>
      </w:r>
      <w:r w:rsidRPr="00E95998">
        <w:rPr>
          <w:rStyle w:val="fontstyle01"/>
          <w:rFonts w:ascii="Times New Roman" w:hAnsi="Times New Roman" w:cs="Times New Roman"/>
          <w:b w:val="0"/>
          <w:bCs w:val="0"/>
          <w:i/>
          <w:iCs/>
          <w:sz w:val="20"/>
          <w:szCs w:val="20"/>
          <w:lang w:val="en-US"/>
        </w:rPr>
        <w:t>Soil Sci. Soc. Am. J. Madison. WI</w:t>
      </w:r>
      <w:r w:rsidRPr="00E95998">
        <w:rPr>
          <w:rStyle w:val="fontstyle01"/>
          <w:rFonts w:ascii="Times New Roman" w:hAnsi="Times New Roman" w:cs="Times New Roman"/>
          <w:sz w:val="20"/>
          <w:szCs w:val="20"/>
          <w:lang w:val="en-US"/>
        </w:rPr>
        <w:t xml:space="preserve">, </w:t>
      </w:r>
      <w:r w:rsidRPr="00E95998">
        <w:rPr>
          <w:rStyle w:val="fontstyle01"/>
          <w:rFonts w:ascii="Times New Roman" w:hAnsi="Times New Roman" w:cs="Times New Roman"/>
          <w:b w:val="0"/>
          <w:bCs w:val="0"/>
          <w:sz w:val="20"/>
          <w:szCs w:val="20"/>
          <w:lang w:val="en-US"/>
        </w:rPr>
        <w:t>245-267.</w:t>
      </w:r>
    </w:p>
    <w:p w:rsidR="00E95998" w:rsidRPr="00E95998" w:rsidRDefault="00E95998" w:rsidP="00E95998">
      <w:pPr>
        <w:spacing w:line="360" w:lineRule="auto"/>
        <w:rPr>
          <w:rStyle w:val="fontstyle01"/>
          <w:rFonts w:ascii="Times New Roman" w:hAnsi="Times New Roman" w:cs="Times New Roman"/>
          <w:b w:val="0"/>
          <w:bCs w:val="0"/>
          <w:color w:val="242021"/>
          <w:sz w:val="20"/>
          <w:szCs w:val="20"/>
          <w:lang w:val="en-US"/>
        </w:rPr>
      </w:pPr>
      <w:r w:rsidRPr="00E95998">
        <w:rPr>
          <w:rFonts w:ascii="Times New Roman" w:hAnsi="Times New Roman" w:cs="Times New Roman"/>
          <w:b/>
          <w:bCs/>
          <w:color w:val="000000"/>
          <w:sz w:val="20"/>
          <w:szCs w:val="20"/>
          <w:lang w:val="en-US"/>
        </w:rPr>
        <w:t xml:space="preserve">Tsai C &amp; Lin S., 1999: </w:t>
      </w:r>
      <w:r w:rsidRPr="00E95998">
        <w:rPr>
          <w:rFonts w:ascii="Times New Roman" w:hAnsi="Times New Roman" w:cs="Times New Roman"/>
          <w:color w:val="000000"/>
          <w:sz w:val="20"/>
          <w:szCs w:val="20"/>
          <w:lang w:val="en-US"/>
        </w:rPr>
        <w:t xml:space="preserve">Disinfection o f hospital waste sludge using hypochlorite and chlorine </w:t>
      </w:r>
      <w:proofErr w:type="spellStart"/>
      <w:r w:rsidRPr="00E95998">
        <w:rPr>
          <w:rFonts w:ascii="Times New Roman" w:hAnsi="Times New Roman" w:cs="Times New Roman"/>
          <w:color w:val="000000"/>
          <w:sz w:val="20"/>
          <w:szCs w:val="20"/>
          <w:lang w:val="en-US"/>
        </w:rPr>
        <w:t>dioxide.</w:t>
      </w:r>
      <w:r w:rsidRPr="00E95998">
        <w:rPr>
          <w:rFonts w:ascii="Times New Roman" w:hAnsi="Times New Roman" w:cs="Times New Roman"/>
          <w:i/>
          <w:iCs/>
          <w:color w:val="000000"/>
          <w:sz w:val="20"/>
          <w:szCs w:val="20"/>
          <w:lang w:val="en-US"/>
        </w:rPr>
        <w:t>Journal</w:t>
      </w:r>
      <w:proofErr w:type="spellEnd"/>
      <w:r w:rsidRPr="00E95998">
        <w:rPr>
          <w:rFonts w:ascii="Times New Roman" w:hAnsi="Times New Roman" w:cs="Times New Roman"/>
          <w:i/>
          <w:iCs/>
          <w:color w:val="000000"/>
          <w:sz w:val="20"/>
          <w:szCs w:val="20"/>
          <w:lang w:val="en-US"/>
        </w:rPr>
        <w:t xml:space="preserve"> of applied microbiology </w:t>
      </w:r>
      <w:r w:rsidRPr="00E95998">
        <w:rPr>
          <w:rFonts w:ascii="Times New Roman" w:hAnsi="Times New Roman" w:cs="Times New Roman"/>
          <w:b/>
          <w:bCs/>
          <w:color w:val="000000"/>
          <w:sz w:val="20"/>
          <w:szCs w:val="20"/>
          <w:lang w:val="en-US"/>
        </w:rPr>
        <w:t>86,</w:t>
      </w:r>
      <w:r w:rsidRPr="00E95998">
        <w:rPr>
          <w:rFonts w:ascii="Times New Roman" w:hAnsi="Times New Roman" w:cs="Times New Roman"/>
          <w:color w:val="000000"/>
          <w:sz w:val="20"/>
          <w:szCs w:val="20"/>
          <w:lang w:val="en-US"/>
        </w:rPr>
        <w:t>827-833.</w:t>
      </w:r>
      <w:r w:rsidRPr="00E95998">
        <w:rPr>
          <w:rFonts w:ascii="Times New Roman" w:hAnsi="Times New Roman" w:cs="Times New Roman"/>
          <w:color w:val="000000"/>
          <w:sz w:val="20"/>
          <w:szCs w:val="20"/>
          <w:lang w:val="en-US"/>
        </w:rPr>
        <w:br/>
      </w:r>
      <w:proofErr w:type="spellStart"/>
      <w:r w:rsidRPr="00E95998">
        <w:rPr>
          <w:rFonts w:ascii="Times New Roman" w:hAnsi="Times New Roman" w:cs="Times New Roman"/>
          <w:b/>
          <w:bCs/>
          <w:color w:val="242021"/>
          <w:sz w:val="20"/>
          <w:szCs w:val="20"/>
          <w:lang w:val="en-US"/>
        </w:rPr>
        <w:t>Tsuru</w:t>
      </w:r>
      <w:proofErr w:type="spellEnd"/>
      <w:r w:rsidRPr="00E95998">
        <w:rPr>
          <w:rFonts w:ascii="Times New Roman" w:hAnsi="Times New Roman" w:cs="Times New Roman"/>
          <w:b/>
          <w:bCs/>
          <w:color w:val="242021"/>
          <w:sz w:val="20"/>
          <w:szCs w:val="20"/>
          <w:lang w:val="en-US"/>
        </w:rPr>
        <w:t xml:space="preserve"> T., 2001: </w:t>
      </w:r>
      <w:r w:rsidRPr="00E95998">
        <w:rPr>
          <w:rFonts w:ascii="Times New Roman" w:hAnsi="Times New Roman" w:cs="Times New Roman"/>
          <w:color w:val="242021"/>
          <w:sz w:val="20"/>
          <w:szCs w:val="20"/>
          <w:lang w:val="en-US"/>
        </w:rPr>
        <w:t xml:space="preserve">Inorganic porous membranes for liquid phase separation. </w:t>
      </w:r>
      <w:r w:rsidRPr="00E95998">
        <w:rPr>
          <w:rFonts w:ascii="Times New Roman" w:hAnsi="Times New Roman" w:cs="Times New Roman"/>
          <w:i/>
          <w:iCs/>
          <w:color w:val="242021"/>
          <w:sz w:val="20"/>
          <w:szCs w:val="20"/>
          <w:lang w:val="en-US"/>
        </w:rPr>
        <w:t>Sep Purif.Rev</w:t>
      </w:r>
      <w:r w:rsidRPr="00E95998">
        <w:rPr>
          <w:rFonts w:ascii="Times New Roman" w:hAnsi="Times New Roman" w:cs="Times New Roman"/>
          <w:b/>
          <w:bCs/>
          <w:color w:val="242021"/>
          <w:sz w:val="20"/>
          <w:szCs w:val="20"/>
          <w:lang w:val="en-US"/>
        </w:rPr>
        <w:t>30,</w:t>
      </w:r>
      <w:r w:rsidRPr="00E95998">
        <w:rPr>
          <w:rFonts w:ascii="Times New Roman" w:hAnsi="Times New Roman" w:cs="Times New Roman"/>
          <w:color w:val="242021"/>
          <w:sz w:val="20"/>
          <w:szCs w:val="20"/>
          <w:lang w:val="en-US"/>
        </w:rPr>
        <w:t xml:space="preserve"> 191-220.</w:t>
      </w:r>
    </w:p>
    <w:p w:rsidR="00E95998" w:rsidRPr="00E95998" w:rsidRDefault="00E95998" w:rsidP="00E95998">
      <w:pPr>
        <w:spacing w:line="360" w:lineRule="auto"/>
        <w:jc w:val="both"/>
        <w:rPr>
          <w:rFonts w:ascii="Times New Roman" w:hAnsi="Times New Roman" w:cs="Times New Roman"/>
          <w:b/>
          <w:bCs/>
          <w:color w:val="000000"/>
          <w:sz w:val="20"/>
          <w:szCs w:val="20"/>
          <w:lang w:val="en-US"/>
        </w:rPr>
      </w:pPr>
      <w:r w:rsidRPr="00E95998">
        <w:rPr>
          <w:rStyle w:val="fontstyle01"/>
          <w:rFonts w:ascii="Times New Roman" w:hAnsi="Times New Roman" w:cs="Times New Roman"/>
          <w:sz w:val="20"/>
          <w:szCs w:val="20"/>
          <w:lang w:val="en-US"/>
        </w:rPr>
        <w:t xml:space="preserve">Van </w:t>
      </w:r>
      <w:proofErr w:type="spellStart"/>
      <w:r w:rsidRPr="00E95998">
        <w:rPr>
          <w:rStyle w:val="fontstyle01"/>
          <w:rFonts w:ascii="Times New Roman" w:hAnsi="Times New Roman" w:cs="Times New Roman"/>
          <w:sz w:val="20"/>
          <w:szCs w:val="20"/>
          <w:lang w:val="en-US"/>
        </w:rPr>
        <w:t>Cleemput</w:t>
      </w:r>
      <w:proofErr w:type="spellEnd"/>
      <w:r w:rsidRPr="00E95998">
        <w:rPr>
          <w:rStyle w:val="fontstyle01"/>
          <w:rFonts w:ascii="Times New Roman" w:hAnsi="Times New Roman" w:cs="Times New Roman"/>
          <w:sz w:val="20"/>
          <w:szCs w:val="20"/>
          <w:lang w:val="en-US"/>
        </w:rPr>
        <w:t xml:space="preserve"> O., </w:t>
      </w:r>
      <w:proofErr w:type="spellStart"/>
      <w:r w:rsidRPr="00E95998">
        <w:rPr>
          <w:rStyle w:val="fontstyle01"/>
          <w:rFonts w:ascii="Times New Roman" w:hAnsi="Times New Roman" w:cs="Times New Roman"/>
          <w:sz w:val="20"/>
          <w:szCs w:val="20"/>
          <w:lang w:val="en-US"/>
        </w:rPr>
        <w:t>Boeckx</w:t>
      </w:r>
      <w:proofErr w:type="spellEnd"/>
      <w:r w:rsidRPr="00E95998">
        <w:rPr>
          <w:rStyle w:val="fontstyle01"/>
          <w:rFonts w:ascii="Times New Roman" w:hAnsi="Times New Roman" w:cs="Times New Roman"/>
          <w:sz w:val="20"/>
          <w:szCs w:val="20"/>
          <w:lang w:val="en-US"/>
        </w:rPr>
        <w:t xml:space="preserve"> P., Lindgren P. E &amp; </w:t>
      </w:r>
      <w:proofErr w:type="spellStart"/>
      <w:r w:rsidRPr="00E95998">
        <w:rPr>
          <w:rStyle w:val="fontstyle01"/>
          <w:rFonts w:ascii="Times New Roman" w:hAnsi="Times New Roman" w:cs="Times New Roman"/>
          <w:sz w:val="20"/>
          <w:szCs w:val="20"/>
          <w:lang w:val="en-US"/>
        </w:rPr>
        <w:t>Tonderski</w:t>
      </w:r>
      <w:proofErr w:type="spellEnd"/>
      <w:r w:rsidRPr="00E95998">
        <w:rPr>
          <w:rStyle w:val="fontstyle01"/>
          <w:rFonts w:ascii="Times New Roman" w:hAnsi="Times New Roman" w:cs="Times New Roman"/>
          <w:sz w:val="20"/>
          <w:szCs w:val="20"/>
          <w:lang w:val="en-US"/>
        </w:rPr>
        <w:t xml:space="preserve"> K., 2007: </w:t>
      </w:r>
      <w:proofErr w:type="spellStart"/>
      <w:r w:rsidRPr="00E95998">
        <w:rPr>
          <w:rStyle w:val="fontstyle01"/>
          <w:rFonts w:ascii="Times New Roman" w:hAnsi="Times New Roman" w:cs="Times New Roman"/>
          <w:b w:val="0"/>
          <w:bCs w:val="0"/>
          <w:sz w:val="20"/>
          <w:szCs w:val="20"/>
          <w:lang w:val="en-US"/>
        </w:rPr>
        <w:t>Denitrification</w:t>
      </w:r>
      <w:proofErr w:type="spellEnd"/>
      <w:r w:rsidRPr="00E95998">
        <w:rPr>
          <w:rStyle w:val="fontstyle01"/>
          <w:rFonts w:ascii="Times New Roman" w:hAnsi="Times New Roman" w:cs="Times New Roman"/>
          <w:b w:val="0"/>
          <w:bCs w:val="0"/>
          <w:sz w:val="20"/>
          <w:szCs w:val="20"/>
          <w:lang w:val="en-US"/>
        </w:rPr>
        <w:t xml:space="preserve"> in </w:t>
      </w:r>
      <w:proofErr w:type="spellStart"/>
      <w:r w:rsidRPr="00E95998">
        <w:rPr>
          <w:rStyle w:val="fontstyle01"/>
          <w:rFonts w:ascii="Times New Roman" w:hAnsi="Times New Roman" w:cs="Times New Roman"/>
          <w:b w:val="0"/>
          <w:bCs w:val="0"/>
          <w:sz w:val="20"/>
          <w:szCs w:val="20"/>
          <w:lang w:val="en-US"/>
        </w:rPr>
        <w:t>wetlands.In</w:t>
      </w:r>
      <w:proofErr w:type="spellEnd"/>
      <w:r w:rsidRPr="00E95998">
        <w:rPr>
          <w:rStyle w:val="fontstyle01"/>
          <w:rFonts w:ascii="Times New Roman" w:hAnsi="Times New Roman" w:cs="Times New Roman"/>
          <w:b w:val="0"/>
          <w:bCs w:val="0"/>
          <w:sz w:val="20"/>
          <w:szCs w:val="20"/>
          <w:lang w:val="en-US"/>
        </w:rPr>
        <w:t xml:space="preserve">: Bothe H, Ferguson SJ et Newton WE, Biology of the nitrogen cycle. </w:t>
      </w:r>
      <w:r w:rsidRPr="00E95998">
        <w:rPr>
          <w:rStyle w:val="fontstyle01"/>
          <w:rFonts w:ascii="Times New Roman" w:hAnsi="Times New Roman" w:cs="Times New Roman"/>
          <w:b w:val="0"/>
          <w:bCs w:val="0"/>
          <w:i/>
          <w:iCs/>
          <w:sz w:val="20"/>
          <w:szCs w:val="20"/>
          <w:lang w:val="en-US"/>
        </w:rPr>
        <w:t xml:space="preserve">Elsevier, Amsterdam, </w:t>
      </w:r>
      <w:proofErr w:type="gramStart"/>
      <w:r w:rsidRPr="00E95998">
        <w:rPr>
          <w:rStyle w:val="fontstyle01"/>
          <w:rFonts w:ascii="Times New Roman" w:hAnsi="Times New Roman" w:cs="Times New Roman"/>
          <w:b w:val="0"/>
          <w:bCs w:val="0"/>
          <w:i/>
          <w:iCs/>
          <w:sz w:val="20"/>
          <w:szCs w:val="20"/>
          <w:lang w:val="en-US"/>
        </w:rPr>
        <w:t>The</w:t>
      </w:r>
      <w:proofErr w:type="gramEnd"/>
      <w:r w:rsidRPr="00E95998">
        <w:rPr>
          <w:rFonts w:ascii="Times New Roman" w:hAnsi="Times New Roman" w:cs="Times New Roman"/>
          <w:b/>
          <w:bCs/>
          <w:i/>
          <w:iCs/>
          <w:color w:val="000000"/>
          <w:sz w:val="20"/>
          <w:szCs w:val="20"/>
          <w:lang w:val="en-US"/>
        </w:rPr>
        <w:br/>
      </w:r>
      <w:r w:rsidRPr="00E95998">
        <w:rPr>
          <w:rStyle w:val="fontstyle01"/>
          <w:rFonts w:ascii="Times New Roman" w:hAnsi="Times New Roman" w:cs="Times New Roman"/>
          <w:b w:val="0"/>
          <w:bCs w:val="0"/>
          <w:i/>
          <w:iCs/>
          <w:sz w:val="20"/>
          <w:szCs w:val="20"/>
          <w:lang w:val="en-US"/>
        </w:rPr>
        <w:t>Netherlands</w:t>
      </w:r>
      <w:r w:rsidRPr="00E95998">
        <w:rPr>
          <w:rStyle w:val="fontstyle01"/>
          <w:rFonts w:ascii="Times New Roman" w:hAnsi="Times New Roman" w:cs="Times New Roman"/>
          <w:b w:val="0"/>
          <w:bCs w:val="0"/>
          <w:sz w:val="20"/>
          <w:szCs w:val="20"/>
          <w:lang w:val="en-US"/>
        </w:rPr>
        <w:t>, 359-367.</w:t>
      </w:r>
    </w:p>
    <w:p w:rsidR="00E95998" w:rsidRPr="00E95998" w:rsidRDefault="00E95998" w:rsidP="00E95998">
      <w:pPr>
        <w:spacing w:line="360" w:lineRule="auto"/>
        <w:jc w:val="both"/>
        <w:rPr>
          <w:rFonts w:ascii="Times New Roman" w:hAnsi="Times New Roman" w:cs="Times New Roman"/>
          <w:color w:val="242021"/>
          <w:sz w:val="20"/>
          <w:szCs w:val="20"/>
          <w:lang w:val="en-US"/>
        </w:rPr>
      </w:pPr>
      <w:proofErr w:type="gramStart"/>
      <w:r w:rsidRPr="00E95998">
        <w:rPr>
          <w:rFonts w:ascii="Times New Roman" w:hAnsi="Times New Roman" w:cs="Times New Roman"/>
          <w:b/>
          <w:bCs/>
          <w:color w:val="242021"/>
          <w:sz w:val="20"/>
          <w:szCs w:val="20"/>
          <w:lang w:val="en-US"/>
        </w:rPr>
        <w:t xml:space="preserve">Van </w:t>
      </w:r>
      <w:proofErr w:type="spellStart"/>
      <w:r w:rsidRPr="00E95998">
        <w:rPr>
          <w:rFonts w:ascii="Times New Roman" w:hAnsi="Times New Roman" w:cs="Times New Roman"/>
          <w:b/>
          <w:bCs/>
          <w:color w:val="242021"/>
          <w:sz w:val="20"/>
          <w:szCs w:val="20"/>
          <w:lang w:val="en-US"/>
        </w:rPr>
        <w:t>Gestel</w:t>
      </w:r>
      <w:proofErr w:type="spellEnd"/>
      <w:r w:rsidRPr="00E95998">
        <w:rPr>
          <w:rFonts w:ascii="Times New Roman" w:hAnsi="Times New Roman" w:cs="Times New Roman"/>
          <w:b/>
          <w:bCs/>
          <w:color w:val="242021"/>
          <w:sz w:val="20"/>
          <w:szCs w:val="20"/>
          <w:lang w:val="en-US"/>
        </w:rPr>
        <w:t xml:space="preserve"> T., </w:t>
      </w:r>
      <w:proofErr w:type="spellStart"/>
      <w:r w:rsidRPr="00E95998">
        <w:rPr>
          <w:rFonts w:ascii="Times New Roman" w:hAnsi="Times New Roman" w:cs="Times New Roman"/>
          <w:b/>
          <w:bCs/>
          <w:color w:val="242021"/>
          <w:sz w:val="20"/>
          <w:szCs w:val="20"/>
          <w:lang w:val="en-US"/>
        </w:rPr>
        <w:t>Sebold</w:t>
      </w:r>
      <w:proofErr w:type="spellEnd"/>
      <w:r w:rsidRPr="00E95998">
        <w:rPr>
          <w:rFonts w:ascii="Times New Roman" w:hAnsi="Times New Roman" w:cs="Times New Roman"/>
          <w:b/>
          <w:bCs/>
          <w:color w:val="242021"/>
          <w:sz w:val="20"/>
          <w:szCs w:val="20"/>
          <w:lang w:val="en-US"/>
        </w:rPr>
        <w:t xml:space="preserve"> D., </w:t>
      </w:r>
      <w:proofErr w:type="spellStart"/>
      <w:r w:rsidRPr="00E95998">
        <w:rPr>
          <w:rFonts w:ascii="Times New Roman" w:hAnsi="Times New Roman" w:cs="Times New Roman"/>
          <w:b/>
          <w:bCs/>
          <w:color w:val="242021"/>
          <w:sz w:val="20"/>
          <w:szCs w:val="20"/>
          <w:lang w:val="en-US"/>
        </w:rPr>
        <w:t>Kruidhof</w:t>
      </w:r>
      <w:proofErr w:type="spellEnd"/>
      <w:r w:rsidRPr="00E95998">
        <w:rPr>
          <w:rFonts w:ascii="Times New Roman" w:hAnsi="Times New Roman" w:cs="Times New Roman"/>
          <w:b/>
          <w:bCs/>
          <w:color w:val="242021"/>
          <w:sz w:val="20"/>
          <w:szCs w:val="20"/>
          <w:lang w:val="en-US"/>
        </w:rPr>
        <w:t xml:space="preserve"> H., </w:t>
      </w:r>
      <w:proofErr w:type="spellStart"/>
      <w:r w:rsidRPr="00E95998">
        <w:rPr>
          <w:rFonts w:ascii="Times New Roman" w:hAnsi="Times New Roman" w:cs="Times New Roman"/>
          <w:b/>
          <w:bCs/>
          <w:color w:val="242021"/>
          <w:sz w:val="20"/>
          <w:szCs w:val="20"/>
          <w:lang w:val="en-US"/>
        </w:rPr>
        <w:t>Bouwmeester</w:t>
      </w:r>
      <w:proofErr w:type="spellEnd"/>
      <w:r w:rsidRPr="00E95998">
        <w:rPr>
          <w:rFonts w:ascii="Times New Roman" w:hAnsi="Times New Roman" w:cs="Times New Roman"/>
          <w:b/>
          <w:bCs/>
          <w:color w:val="242021"/>
          <w:sz w:val="20"/>
          <w:szCs w:val="20"/>
          <w:lang w:val="en-US"/>
        </w:rPr>
        <w:t xml:space="preserve"> H. J. M., 2008: </w:t>
      </w:r>
      <w:r w:rsidRPr="00E95998">
        <w:rPr>
          <w:rFonts w:ascii="Times New Roman" w:hAnsi="Times New Roman" w:cs="Times New Roman"/>
          <w:color w:val="242021"/>
          <w:sz w:val="20"/>
          <w:szCs w:val="20"/>
          <w:lang w:val="en-US"/>
        </w:rPr>
        <w:t xml:space="preserve">ZrO2 and TiO2 membrane for </w:t>
      </w:r>
      <w:proofErr w:type="spellStart"/>
      <w:r w:rsidRPr="00E95998">
        <w:rPr>
          <w:rFonts w:ascii="Times New Roman" w:hAnsi="Times New Roman" w:cs="Times New Roman"/>
          <w:color w:val="242021"/>
          <w:sz w:val="20"/>
          <w:szCs w:val="20"/>
          <w:lang w:val="en-US"/>
        </w:rPr>
        <w:t>nanofiltration</w:t>
      </w:r>
      <w:proofErr w:type="spellEnd"/>
      <w:r w:rsidRPr="00E95998">
        <w:rPr>
          <w:rFonts w:ascii="Times New Roman" w:hAnsi="Times New Roman" w:cs="Times New Roman"/>
          <w:color w:val="242021"/>
          <w:sz w:val="20"/>
          <w:szCs w:val="20"/>
          <w:lang w:val="en-US"/>
        </w:rPr>
        <w:t xml:space="preserve"> and </w:t>
      </w:r>
      <w:proofErr w:type="spellStart"/>
      <w:r w:rsidRPr="00E95998">
        <w:rPr>
          <w:rFonts w:ascii="Times New Roman" w:hAnsi="Times New Roman" w:cs="Times New Roman"/>
          <w:color w:val="242021"/>
          <w:sz w:val="20"/>
          <w:szCs w:val="20"/>
          <w:lang w:val="en-US"/>
        </w:rPr>
        <w:t>peraporation</w:t>
      </w:r>
      <w:proofErr w:type="spellEnd"/>
      <w:r w:rsidRPr="00E95998">
        <w:rPr>
          <w:rFonts w:ascii="Times New Roman" w:hAnsi="Times New Roman" w:cs="Times New Roman"/>
          <w:color w:val="242021"/>
          <w:sz w:val="20"/>
          <w:szCs w:val="20"/>
          <w:lang w:val="en-US"/>
        </w:rPr>
        <w:t xml:space="preserve"> Part 2.</w:t>
      </w:r>
      <w:proofErr w:type="gramEnd"/>
      <w:r w:rsidRPr="00E95998">
        <w:rPr>
          <w:rFonts w:ascii="Times New Roman" w:hAnsi="Times New Roman" w:cs="Times New Roman"/>
          <w:color w:val="242021"/>
          <w:sz w:val="20"/>
          <w:szCs w:val="20"/>
          <w:lang w:val="en-US"/>
        </w:rPr>
        <w:t xml:space="preserve">  </w:t>
      </w:r>
      <w:proofErr w:type="gramStart"/>
      <w:r w:rsidRPr="00E95998">
        <w:rPr>
          <w:rFonts w:ascii="Times New Roman" w:hAnsi="Times New Roman" w:cs="Times New Roman"/>
          <w:color w:val="242021"/>
          <w:sz w:val="20"/>
          <w:szCs w:val="20"/>
          <w:lang w:val="en-US"/>
        </w:rPr>
        <w:t xml:space="preserve">Development of ZrO2 and TiO2 top layers for </w:t>
      </w:r>
      <w:proofErr w:type="spellStart"/>
      <w:r w:rsidRPr="00E95998">
        <w:rPr>
          <w:rFonts w:ascii="Times New Roman" w:hAnsi="Times New Roman" w:cs="Times New Roman"/>
          <w:color w:val="242021"/>
          <w:sz w:val="20"/>
          <w:szCs w:val="20"/>
          <w:lang w:val="en-US"/>
        </w:rPr>
        <w:t>pervporation</w:t>
      </w:r>
      <w:proofErr w:type="spellEnd"/>
      <w:r w:rsidRPr="00E95998">
        <w:rPr>
          <w:rFonts w:ascii="Times New Roman" w:hAnsi="Times New Roman" w:cs="Times New Roman"/>
          <w:i/>
          <w:iCs/>
          <w:color w:val="242021"/>
          <w:sz w:val="20"/>
          <w:szCs w:val="20"/>
          <w:lang w:val="en-US"/>
        </w:rPr>
        <w:t>.</w:t>
      </w:r>
      <w:proofErr w:type="gramEnd"/>
      <w:r w:rsidRPr="00E95998">
        <w:rPr>
          <w:rFonts w:ascii="Times New Roman" w:hAnsi="Times New Roman" w:cs="Times New Roman"/>
          <w:i/>
          <w:iCs/>
          <w:color w:val="242021"/>
          <w:sz w:val="20"/>
          <w:szCs w:val="20"/>
          <w:lang w:val="en-US"/>
        </w:rPr>
        <w:t xml:space="preserve"> J. </w:t>
      </w:r>
      <w:proofErr w:type="spellStart"/>
      <w:r w:rsidRPr="00E95998">
        <w:rPr>
          <w:rFonts w:ascii="Times New Roman" w:hAnsi="Times New Roman" w:cs="Times New Roman"/>
          <w:i/>
          <w:iCs/>
          <w:color w:val="242021"/>
          <w:sz w:val="20"/>
          <w:szCs w:val="20"/>
          <w:lang w:val="en-US"/>
        </w:rPr>
        <w:t>Membr</w:t>
      </w:r>
      <w:proofErr w:type="spellEnd"/>
      <w:r w:rsidRPr="00E95998">
        <w:rPr>
          <w:rFonts w:ascii="Times New Roman" w:hAnsi="Times New Roman" w:cs="Times New Roman"/>
          <w:i/>
          <w:iCs/>
          <w:color w:val="242021"/>
          <w:sz w:val="20"/>
          <w:szCs w:val="20"/>
          <w:lang w:val="en-US"/>
        </w:rPr>
        <w:t xml:space="preserve">. </w:t>
      </w:r>
      <w:proofErr w:type="spellStart"/>
      <w:r w:rsidRPr="00E95998">
        <w:rPr>
          <w:rFonts w:ascii="Times New Roman" w:hAnsi="Times New Roman" w:cs="Times New Roman"/>
          <w:i/>
          <w:iCs/>
          <w:color w:val="242021"/>
          <w:sz w:val="20"/>
          <w:szCs w:val="20"/>
          <w:lang w:val="en-US"/>
        </w:rPr>
        <w:t>Sci</w:t>
      </w:r>
      <w:proofErr w:type="spellEnd"/>
      <w:r w:rsidRPr="00E95998">
        <w:rPr>
          <w:rFonts w:ascii="Times New Roman" w:hAnsi="Times New Roman" w:cs="Times New Roman"/>
          <w:b/>
          <w:bCs/>
          <w:color w:val="242021"/>
          <w:sz w:val="20"/>
          <w:szCs w:val="20"/>
          <w:lang w:val="en-US"/>
        </w:rPr>
        <w:t xml:space="preserve"> 318, </w:t>
      </w:r>
      <w:r w:rsidRPr="00E95998">
        <w:rPr>
          <w:rFonts w:ascii="Times New Roman" w:hAnsi="Times New Roman" w:cs="Times New Roman"/>
          <w:color w:val="242021"/>
          <w:sz w:val="20"/>
          <w:szCs w:val="20"/>
          <w:lang w:val="en-US"/>
        </w:rPr>
        <w:t>413-421.</w:t>
      </w:r>
    </w:p>
    <w:p w:rsidR="00E95998" w:rsidRPr="00E95998" w:rsidRDefault="00E95998" w:rsidP="00E95998">
      <w:pPr>
        <w:spacing w:line="360" w:lineRule="auto"/>
        <w:jc w:val="both"/>
        <w:rPr>
          <w:rFonts w:ascii="Times New Roman" w:hAnsi="Times New Roman" w:cs="Times New Roman"/>
          <w:b/>
          <w:bCs/>
          <w:color w:val="000000"/>
          <w:sz w:val="20"/>
          <w:szCs w:val="20"/>
          <w:lang w:val="en-US"/>
        </w:rPr>
      </w:pPr>
      <w:r w:rsidRPr="00E95998">
        <w:rPr>
          <w:rStyle w:val="fontstyle01"/>
          <w:rFonts w:ascii="Times New Roman" w:hAnsi="Times New Roman" w:cs="Times New Roman"/>
          <w:sz w:val="20"/>
          <w:szCs w:val="20"/>
          <w:lang w:val="en-US"/>
        </w:rPr>
        <w:t xml:space="preserve">Wallenstein M. D., </w:t>
      </w:r>
      <w:proofErr w:type="spellStart"/>
      <w:r w:rsidRPr="00E95998">
        <w:rPr>
          <w:rStyle w:val="fontstyle01"/>
          <w:rFonts w:ascii="Times New Roman" w:hAnsi="Times New Roman" w:cs="Times New Roman"/>
          <w:sz w:val="20"/>
          <w:szCs w:val="20"/>
          <w:lang w:val="en-US"/>
        </w:rPr>
        <w:t>Myrold</w:t>
      </w:r>
      <w:proofErr w:type="spellEnd"/>
      <w:r w:rsidRPr="00E95998">
        <w:rPr>
          <w:rStyle w:val="fontstyle01"/>
          <w:rFonts w:ascii="Times New Roman" w:hAnsi="Times New Roman" w:cs="Times New Roman"/>
          <w:sz w:val="20"/>
          <w:szCs w:val="20"/>
          <w:lang w:val="en-US"/>
        </w:rPr>
        <w:t xml:space="preserve"> D. D., Firestone M. K </w:t>
      </w:r>
      <w:proofErr w:type="gramStart"/>
      <w:r w:rsidRPr="00E95998">
        <w:rPr>
          <w:rStyle w:val="fontstyle01"/>
          <w:rFonts w:ascii="Times New Roman" w:hAnsi="Times New Roman" w:cs="Times New Roman"/>
          <w:sz w:val="20"/>
          <w:szCs w:val="20"/>
          <w:lang w:val="en-US"/>
        </w:rPr>
        <w:t>Et</w:t>
      </w:r>
      <w:proofErr w:type="gramEnd"/>
      <w:r w:rsidRPr="00E95998">
        <w:rPr>
          <w:rStyle w:val="fontstyle01"/>
          <w:rFonts w:ascii="Times New Roman" w:hAnsi="Times New Roman" w:cs="Times New Roman"/>
          <w:sz w:val="20"/>
          <w:szCs w:val="20"/>
          <w:lang w:val="en-US"/>
        </w:rPr>
        <w:t xml:space="preserve"> </w:t>
      </w:r>
      <w:proofErr w:type="spellStart"/>
      <w:r w:rsidRPr="00E95998">
        <w:rPr>
          <w:rStyle w:val="fontstyle01"/>
          <w:rFonts w:ascii="Times New Roman" w:hAnsi="Times New Roman" w:cs="Times New Roman"/>
          <w:sz w:val="20"/>
          <w:szCs w:val="20"/>
          <w:lang w:val="en-US"/>
        </w:rPr>
        <w:t>Voytek</w:t>
      </w:r>
      <w:proofErr w:type="spellEnd"/>
      <w:r w:rsidRPr="00E95998">
        <w:rPr>
          <w:rStyle w:val="fontstyle01"/>
          <w:rFonts w:ascii="Times New Roman" w:hAnsi="Times New Roman" w:cs="Times New Roman"/>
          <w:sz w:val="20"/>
          <w:szCs w:val="20"/>
          <w:lang w:val="en-US"/>
        </w:rPr>
        <w:t xml:space="preserve">. M., 2006: </w:t>
      </w:r>
      <w:r w:rsidRPr="00E95998">
        <w:rPr>
          <w:rStyle w:val="fontstyle01"/>
          <w:rFonts w:ascii="Times New Roman" w:hAnsi="Times New Roman" w:cs="Times New Roman"/>
          <w:b w:val="0"/>
          <w:bCs w:val="0"/>
          <w:sz w:val="20"/>
          <w:szCs w:val="20"/>
          <w:lang w:val="en-US"/>
        </w:rPr>
        <w:t xml:space="preserve">Environmental </w:t>
      </w:r>
      <w:proofErr w:type="spellStart"/>
      <w:r w:rsidRPr="00E95998">
        <w:rPr>
          <w:rStyle w:val="fontstyle01"/>
          <w:rFonts w:ascii="Times New Roman" w:hAnsi="Times New Roman" w:cs="Times New Roman"/>
          <w:b w:val="0"/>
          <w:bCs w:val="0"/>
          <w:sz w:val="20"/>
          <w:szCs w:val="20"/>
          <w:lang w:val="en-US"/>
        </w:rPr>
        <w:t>controlson</w:t>
      </w:r>
      <w:proofErr w:type="spellEnd"/>
      <w:r w:rsidRPr="00E95998">
        <w:rPr>
          <w:rStyle w:val="fontstyle01"/>
          <w:rFonts w:ascii="Times New Roman" w:hAnsi="Times New Roman" w:cs="Times New Roman"/>
          <w:b w:val="0"/>
          <w:bCs w:val="0"/>
          <w:sz w:val="20"/>
          <w:szCs w:val="20"/>
          <w:lang w:val="en-US"/>
        </w:rPr>
        <w:t xml:space="preserve"> denitrifying communities and </w:t>
      </w:r>
      <w:proofErr w:type="spellStart"/>
      <w:r w:rsidRPr="00E95998">
        <w:rPr>
          <w:rStyle w:val="fontstyle01"/>
          <w:rFonts w:ascii="Times New Roman" w:hAnsi="Times New Roman" w:cs="Times New Roman"/>
          <w:b w:val="0"/>
          <w:bCs w:val="0"/>
          <w:sz w:val="20"/>
          <w:szCs w:val="20"/>
          <w:lang w:val="en-US"/>
        </w:rPr>
        <w:t>denitrification</w:t>
      </w:r>
      <w:proofErr w:type="spellEnd"/>
      <w:r w:rsidRPr="00E95998">
        <w:rPr>
          <w:rStyle w:val="fontstyle01"/>
          <w:rFonts w:ascii="Times New Roman" w:hAnsi="Times New Roman" w:cs="Times New Roman"/>
          <w:b w:val="0"/>
          <w:bCs w:val="0"/>
          <w:sz w:val="20"/>
          <w:szCs w:val="20"/>
          <w:lang w:val="en-US"/>
        </w:rPr>
        <w:t xml:space="preserve"> rates: insights from molecular methods.</w:t>
      </w:r>
      <w:r w:rsidRPr="00E95998">
        <w:rPr>
          <w:rFonts w:ascii="Times New Roman" w:hAnsi="Times New Roman" w:cs="Times New Roman"/>
          <w:b/>
          <w:bCs/>
          <w:color w:val="000000"/>
          <w:sz w:val="20"/>
          <w:szCs w:val="20"/>
          <w:lang w:val="en-US"/>
        </w:rPr>
        <w:br/>
      </w:r>
      <w:r w:rsidRPr="00E95998">
        <w:rPr>
          <w:rStyle w:val="fontstyle21"/>
          <w:rFonts w:ascii="Times New Roman" w:hAnsi="Times New Roman" w:cs="Times New Roman"/>
          <w:sz w:val="20"/>
          <w:szCs w:val="20"/>
          <w:lang w:val="en-US"/>
        </w:rPr>
        <w:t>Ecological Applications</w:t>
      </w:r>
      <w:r w:rsidRPr="00E95998">
        <w:rPr>
          <w:rStyle w:val="fontstyle01"/>
          <w:rFonts w:ascii="Times New Roman" w:hAnsi="Times New Roman" w:cs="Times New Roman"/>
          <w:sz w:val="20"/>
          <w:szCs w:val="20"/>
          <w:lang w:val="en-US"/>
        </w:rPr>
        <w:t xml:space="preserve"> 16, </w:t>
      </w:r>
      <w:r w:rsidRPr="00E95998">
        <w:rPr>
          <w:rStyle w:val="fontstyle01"/>
          <w:rFonts w:ascii="Times New Roman" w:hAnsi="Times New Roman" w:cs="Times New Roman"/>
          <w:b w:val="0"/>
          <w:bCs w:val="0"/>
          <w:sz w:val="20"/>
          <w:szCs w:val="20"/>
          <w:lang w:val="en-US"/>
        </w:rPr>
        <w:t>2143-2152.</w:t>
      </w:r>
    </w:p>
    <w:p w:rsidR="00E95998" w:rsidRPr="00E95998" w:rsidRDefault="00E95998" w:rsidP="00E95998">
      <w:pPr>
        <w:spacing w:line="360" w:lineRule="auto"/>
        <w:jc w:val="both"/>
        <w:rPr>
          <w:rFonts w:ascii="Times New Roman" w:hAnsi="Times New Roman" w:cs="Times New Roman"/>
          <w:b/>
          <w:bCs/>
          <w:color w:val="000000"/>
          <w:sz w:val="20"/>
          <w:szCs w:val="20"/>
          <w:shd w:val="clear" w:color="auto" w:fill="FFFFFF"/>
          <w:lang w:val="en-US"/>
        </w:rPr>
      </w:pPr>
      <w:proofErr w:type="spellStart"/>
      <w:r w:rsidRPr="00E95998">
        <w:rPr>
          <w:rFonts w:ascii="Times New Roman" w:hAnsi="Times New Roman" w:cs="Times New Roman"/>
          <w:b/>
          <w:bCs/>
          <w:color w:val="000000"/>
          <w:sz w:val="20"/>
          <w:szCs w:val="20"/>
          <w:lang w:val="en-US"/>
        </w:rPr>
        <w:t>Welander</w:t>
      </w:r>
      <w:proofErr w:type="spellEnd"/>
      <w:r w:rsidRPr="00E95998">
        <w:rPr>
          <w:rFonts w:ascii="Times New Roman" w:hAnsi="Times New Roman" w:cs="Times New Roman"/>
          <w:b/>
          <w:bCs/>
          <w:color w:val="000000"/>
          <w:sz w:val="20"/>
          <w:szCs w:val="20"/>
          <w:lang w:val="en-US"/>
        </w:rPr>
        <w:t xml:space="preserve"> U., </w:t>
      </w:r>
      <w:proofErr w:type="spellStart"/>
      <w:r w:rsidRPr="00E95998">
        <w:rPr>
          <w:rFonts w:ascii="Times New Roman" w:hAnsi="Times New Roman" w:cs="Times New Roman"/>
          <w:b/>
          <w:bCs/>
          <w:color w:val="000000"/>
          <w:sz w:val="20"/>
          <w:szCs w:val="20"/>
          <w:lang w:val="en-US"/>
        </w:rPr>
        <w:t>Henrysson</w:t>
      </w:r>
      <w:proofErr w:type="spellEnd"/>
      <w:r w:rsidRPr="00E95998">
        <w:rPr>
          <w:rFonts w:ascii="Times New Roman" w:hAnsi="Times New Roman" w:cs="Times New Roman"/>
          <w:b/>
          <w:bCs/>
          <w:color w:val="000000"/>
          <w:sz w:val="20"/>
          <w:szCs w:val="20"/>
          <w:lang w:val="en-US"/>
        </w:rPr>
        <w:t xml:space="preserve"> T., </w:t>
      </w:r>
      <w:proofErr w:type="spellStart"/>
      <w:proofErr w:type="gramStart"/>
      <w:r w:rsidRPr="00E95998">
        <w:rPr>
          <w:rFonts w:ascii="Times New Roman" w:hAnsi="Times New Roman" w:cs="Times New Roman"/>
          <w:b/>
          <w:bCs/>
          <w:color w:val="000000"/>
          <w:sz w:val="20"/>
          <w:szCs w:val="20"/>
          <w:lang w:val="en-US"/>
        </w:rPr>
        <w:t>Welander</w:t>
      </w:r>
      <w:proofErr w:type="spellEnd"/>
      <w:proofErr w:type="gramEnd"/>
      <w:r w:rsidRPr="00E95998">
        <w:rPr>
          <w:rFonts w:ascii="Times New Roman" w:hAnsi="Times New Roman" w:cs="Times New Roman"/>
          <w:b/>
          <w:bCs/>
          <w:color w:val="000000"/>
          <w:sz w:val="20"/>
          <w:szCs w:val="20"/>
          <w:lang w:val="en-US"/>
        </w:rPr>
        <w:t xml:space="preserve"> T., 1998:</w:t>
      </w:r>
      <w:r w:rsidRPr="00E95998">
        <w:rPr>
          <w:rFonts w:ascii="Times New Roman" w:hAnsi="Times New Roman" w:cs="Times New Roman"/>
          <w:color w:val="000000"/>
          <w:sz w:val="20"/>
          <w:szCs w:val="20"/>
          <w:lang w:val="en-US"/>
        </w:rPr>
        <w:t xml:space="preserve">  Bio logical nitrogen removal from municipal landfill </w:t>
      </w:r>
      <w:proofErr w:type="spellStart"/>
      <w:r w:rsidRPr="00E95998">
        <w:rPr>
          <w:rFonts w:ascii="Times New Roman" w:hAnsi="Times New Roman" w:cs="Times New Roman"/>
          <w:color w:val="000000"/>
          <w:sz w:val="20"/>
          <w:szCs w:val="20"/>
          <w:lang w:val="en-US"/>
        </w:rPr>
        <w:t>leachate</w:t>
      </w:r>
      <w:proofErr w:type="spellEnd"/>
      <w:r w:rsidRPr="00E95998">
        <w:rPr>
          <w:rFonts w:ascii="Times New Roman" w:hAnsi="Times New Roman" w:cs="Times New Roman"/>
          <w:color w:val="000000"/>
          <w:sz w:val="20"/>
          <w:szCs w:val="20"/>
          <w:lang w:val="en-US"/>
        </w:rPr>
        <w:t xml:space="preserve"> in a pilot scale suspended carrier </w:t>
      </w:r>
      <w:proofErr w:type="spellStart"/>
      <w:r w:rsidRPr="00E95998">
        <w:rPr>
          <w:rFonts w:ascii="Times New Roman" w:hAnsi="Times New Roman" w:cs="Times New Roman"/>
          <w:color w:val="000000"/>
          <w:sz w:val="20"/>
          <w:szCs w:val="20"/>
          <w:lang w:val="en-US"/>
        </w:rPr>
        <w:t>biofilm</w:t>
      </w:r>
      <w:proofErr w:type="spellEnd"/>
      <w:r w:rsidRPr="00E95998">
        <w:rPr>
          <w:rFonts w:ascii="Times New Roman" w:hAnsi="Times New Roman" w:cs="Times New Roman"/>
          <w:color w:val="000000"/>
          <w:sz w:val="20"/>
          <w:szCs w:val="20"/>
          <w:lang w:val="en-US"/>
        </w:rPr>
        <w:t xml:space="preserve"> process. </w:t>
      </w:r>
      <w:proofErr w:type="spellStart"/>
      <w:proofErr w:type="gramStart"/>
      <w:r w:rsidRPr="00E95998">
        <w:rPr>
          <w:rFonts w:ascii="Times New Roman" w:hAnsi="Times New Roman" w:cs="Times New Roman"/>
          <w:i/>
          <w:iCs/>
          <w:color w:val="000000"/>
          <w:sz w:val="20"/>
          <w:szCs w:val="20"/>
          <w:lang w:val="en-US"/>
        </w:rPr>
        <w:t>Wat</w:t>
      </w:r>
      <w:proofErr w:type="spellEnd"/>
      <w:r w:rsidRPr="00E95998">
        <w:rPr>
          <w:rFonts w:ascii="Times New Roman" w:hAnsi="Times New Roman" w:cs="Times New Roman"/>
          <w:i/>
          <w:iCs/>
          <w:color w:val="000000"/>
          <w:sz w:val="20"/>
          <w:szCs w:val="20"/>
          <w:lang w:val="en-US"/>
        </w:rPr>
        <w:t>.</w:t>
      </w:r>
      <w:proofErr w:type="gramEnd"/>
      <w:r w:rsidRPr="00E95998">
        <w:rPr>
          <w:rFonts w:ascii="Times New Roman" w:hAnsi="Times New Roman" w:cs="Times New Roman"/>
          <w:i/>
          <w:iCs/>
          <w:color w:val="000000"/>
          <w:sz w:val="20"/>
          <w:szCs w:val="20"/>
          <w:lang w:val="en-US"/>
        </w:rPr>
        <w:t xml:space="preserve"> </w:t>
      </w:r>
      <w:proofErr w:type="gramStart"/>
      <w:r w:rsidRPr="00E95998">
        <w:rPr>
          <w:rFonts w:ascii="Times New Roman" w:hAnsi="Times New Roman" w:cs="Times New Roman"/>
          <w:i/>
          <w:iCs/>
          <w:color w:val="000000"/>
          <w:sz w:val="20"/>
          <w:szCs w:val="20"/>
          <w:lang w:val="en-US"/>
        </w:rPr>
        <w:t>Res</w:t>
      </w:r>
      <w:r w:rsidRPr="00E95998">
        <w:rPr>
          <w:rFonts w:ascii="Times New Roman" w:hAnsi="Times New Roman" w:cs="Times New Roman"/>
          <w:b/>
          <w:bCs/>
          <w:color w:val="000000"/>
          <w:sz w:val="20"/>
          <w:szCs w:val="20"/>
          <w:lang w:val="en-US"/>
        </w:rPr>
        <w:t>32</w:t>
      </w:r>
      <w:r w:rsidRPr="00E95998">
        <w:rPr>
          <w:rFonts w:ascii="Times New Roman" w:hAnsi="Times New Roman" w:cs="Times New Roman"/>
          <w:color w:val="000000"/>
          <w:sz w:val="20"/>
          <w:szCs w:val="20"/>
          <w:lang w:val="en-US"/>
        </w:rPr>
        <w:t>, 1564.</w:t>
      </w:r>
      <w:proofErr w:type="gramEnd"/>
    </w:p>
    <w:p w:rsidR="00E95998" w:rsidRPr="00E95998" w:rsidRDefault="00E95998" w:rsidP="00E95998">
      <w:pPr>
        <w:spacing w:line="360" w:lineRule="auto"/>
        <w:jc w:val="both"/>
        <w:rPr>
          <w:rFonts w:ascii="Times New Roman" w:hAnsi="Times New Roman" w:cs="Times New Roman"/>
          <w:color w:val="000000"/>
          <w:sz w:val="20"/>
          <w:szCs w:val="20"/>
          <w:lang w:val="en-US"/>
        </w:rPr>
      </w:pPr>
      <w:proofErr w:type="spellStart"/>
      <w:r w:rsidRPr="00E95998">
        <w:rPr>
          <w:rFonts w:ascii="Times New Roman" w:hAnsi="Times New Roman" w:cs="Times New Roman"/>
          <w:b/>
          <w:bCs/>
          <w:color w:val="000000"/>
          <w:sz w:val="20"/>
          <w:szCs w:val="20"/>
          <w:lang w:val="en-US"/>
        </w:rPr>
        <w:t>Wijffels</w:t>
      </w:r>
      <w:proofErr w:type="spellEnd"/>
      <w:r w:rsidRPr="00E95998">
        <w:rPr>
          <w:rFonts w:ascii="Times New Roman" w:hAnsi="Times New Roman" w:cs="Times New Roman"/>
          <w:b/>
          <w:bCs/>
          <w:color w:val="000000"/>
          <w:sz w:val="20"/>
          <w:szCs w:val="20"/>
          <w:lang w:val="en-US"/>
        </w:rPr>
        <w:t xml:space="preserve"> R.H., </w:t>
      </w:r>
      <w:proofErr w:type="spellStart"/>
      <w:r w:rsidRPr="00E95998">
        <w:rPr>
          <w:rFonts w:ascii="Times New Roman" w:hAnsi="Times New Roman" w:cs="Times New Roman"/>
          <w:b/>
          <w:bCs/>
          <w:color w:val="000000"/>
          <w:sz w:val="20"/>
          <w:szCs w:val="20"/>
          <w:lang w:val="en-US"/>
        </w:rPr>
        <w:t>Englund</w:t>
      </w:r>
      <w:proofErr w:type="spellEnd"/>
      <w:r w:rsidRPr="00E95998">
        <w:rPr>
          <w:rFonts w:ascii="Times New Roman" w:hAnsi="Times New Roman" w:cs="Times New Roman"/>
          <w:b/>
          <w:bCs/>
          <w:color w:val="000000"/>
          <w:sz w:val="20"/>
          <w:szCs w:val="20"/>
          <w:lang w:val="en-US"/>
        </w:rPr>
        <w:t xml:space="preserve"> G., </w:t>
      </w:r>
      <w:proofErr w:type="spellStart"/>
      <w:r w:rsidRPr="00E95998">
        <w:rPr>
          <w:rFonts w:ascii="Times New Roman" w:hAnsi="Times New Roman" w:cs="Times New Roman"/>
          <w:b/>
          <w:bCs/>
          <w:color w:val="000000"/>
          <w:sz w:val="20"/>
          <w:szCs w:val="20"/>
          <w:lang w:val="en-US"/>
        </w:rPr>
        <w:t>Hunik</w:t>
      </w:r>
      <w:proofErr w:type="spellEnd"/>
      <w:r w:rsidRPr="00E95998">
        <w:rPr>
          <w:rFonts w:ascii="Times New Roman" w:hAnsi="Times New Roman" w:cs="Times New Roman"/>
          <w:b/>
          <w:bCs/>
          <w:color w:val="000000"/>
          <w:sz w:val="20"/>
          <w:szCs w:val="20"/>
          <w:lang w:val="en-US"/>
        </w:rPr>
        <w:t xml:space="preserve"> J.H., </w:t>
      </w:r>
      <w:proofErr w:type="spellStart"/>
      <w:r w:rsidRPr="00E95998">
        <w:rPr>
          <w:rFonts w:ascii="Times New Roman" w:hAnsi="Times New Roman" w:cs="Times New Roman"/>
          <w:b/>
          <w:bCs/>
          <w:color w:val="000000"/>
          <w:sz w:val="20"/>
          <w:szCs w:val="20"/>
          <w:lang w:val="en-US"/>
        </w:rPr>
        <w:t>Leenen</w:t>
      </w:r>
      <w:proofErr w:type="spellEnd"/>
      <w:r w:rsidRPr="00E95998">
        <w:rPr>
          <w:rFonts w:ascii="Times New Roman" w:hAnsi="Times New Roman" w:cs="Times New Roman"/>
          <w:b/>
          <w:bCs/>
          <w:color w:val="000000"/>
          <w:sz w:val="20"/>
          <w:szCs w:val="20"/>
          <w:lang w:val="en-US"/>
        </w:rPr>
        <w:t xml:space="preserve"> E J. T. M., </w:t>
      </w:r>
      <w:proofErr w:type="spellStart"/>
      <w:r w:rsidRPr="00E95998">
        <w:rPr>
          <w:rFonts w:ascii="Times New Roman" w:hAnsi="Times New Roman" w:cs="Times New Roman"/>
          <w:b/>
          <w:bCs/>
          <w:color w:val="000000"/>
          <w:sz w:val="20"/>
          <w:szCs w:val="20"/>
          <w:lang w:val="en-US"/>
        </w:rPr>
        <w:t>Bakketun</w:t>
      </w:r>
      <w:proofErr w:type="spellEnd"/>
      <w:r w:rsidRPr="00E95998">
        <w:rPr>
          <w:rFonts w:ascii="Times New Roman" w:hAnsi="Times New Roman" w:cs="Times New Roman"/>
          <w:b/>
          <w:bCs/>
          <w:color w:val="000000"/>
          <w:sz w:val="20"/>
          <w:szCs w:val="20"/>
          <w:lang w:val="en-US"/>
        </w:rPr>
        <w:t xml:space="preserve"> A., </w:t>
      </w:r>
      <w:proofErr w:type="spellStart"/>
      <w:r w:rsidRPr="00E95998">
        <w:rPr>
          <w:rFonts w:ascii="Times New Roman" w:hAnsi="Times New Roman" w:cs="Times New Roman"/>
          <w:b/>
          <w:bCs/>
          <w:color w:val="000000"/>
          <w:sz w:val="20"/>
          <w:szCs w:val="20"/>
          <w:lang w:val="en-US"/>
        </w:rPr>
        <w:t>Gunther</w:t>
      </w:r>
      <w:proofErr w:type="spellEnd"/>
      <w:r w:rsidRPr="00E95998">
        <w:rPr>
          <w:rFonts w:ascii="Times New Roman" w:hAnsi="Times New Roman" w:cs="Times New Roman"/>
          <w:b/>
          <w:bCs/>
          <w:color w:val="000000"/>
          <w:sz w:val="20"/>
          <w:szCs w:val="20"/>
          <w:lang w:val="en-US"/>
        </w:rPr>
        <w:t xml:space="preserve">  A., </w:t>
      </w:r>
      <w:proofErr w:type="spellStart"/>
      <w:r w:rsidRPr="00E95998">
        <w:rPr>
          <w:rFonts w:ascii="Times New Roman" w:hAnsi="Times New Roman" w:cs="Times New Roman"/>
          <w:b/>
          <w:bCs/>
          <w:color w:val="000000"/>
          <w:sz w:val="20"/>
          <w:szCs w:val="20"/>
          <w:lang w:val="en-US"/>
        </w:rPr>
        <w:t>Obon</w:t>
      </w:r>
      <w:proofErr w:type="spellEnd"/>
      <w:r w:rsidRPr="00E95998">
        <w:rPr>
          <w:rFonts w:ascii="Times New Roman" w:hAnsi="Times New Roman" w:cs="Times New Roman"/>
          <w:b/>
          <w:bCs/>
          <w:color w:val="000000"/>
          <w:sz w:val="20"/>
          <w:szCs w:val="20"/>
          <w:lang w:val="en-US"/>
        </w:rPr>
        <w:t xml:space="preserve"> </w:t>
      </w:r>
      <w:r w:rsidR="00EC31D0">
        <w:rPr>
          <w:rFonts w:ascii="Times New Roman" w:hAnsi="Times New Roman" w:cs="Times New Roman"/>
          <w:b/>
          <w:bCs/>
          <w:color w:val="000000"/>
          <w:sz w:val="20"/>
          <w:szCs w:val="20"/>
          <w:lang w:val="en-US"/>
        </w:rPr>
        <w:t>De Castro J.M., Tramper J., 1994</w:t>
      </w:r>
      <w:r w:rsidRPr="00E95998">
        <w:rPr>
          <w:rFonts w:ascii="Times New Roman" w:hAnsi="Times New Roman" w:cs="Times New Roman"/>
          <w:b/>
          <w:bCs/>
          <w:color w:val="000000"/>
          <w:sz w:val="20"/>
          <w:szCs w:val="20"/>
          <w:lang w:val="en-US"/>
        </w:rPr>
        <w:t>:</w:t>
      </w:r>
      <w:r w:rsidRPr="00E95998">
        <w:rPr>
          <w:rFonts w:ascii="Times New Roman" w:hAnsi="Times New Roman" w:cs="Times New Roman"/>
          <w:color w:val="000000"/>
          <w:sz w:val="20"/>
          <w:szCs w:val="20"/>
          <w:lang w:val="en-US"/>
        </w:rPr>
        <w:t xml:space="preserve">  Effects of diffusion limitation on immobilized nitrifying microorganisms at low tempera </w:t>
      </w:r>
      <w:proofErr w:type="spellStart"/>
      <w:r w:rsidRPr="00E95998">
        <w:rPr>
          <w:rFonts w:ascii="Times New Roman" w:hAnsi="Times New Roman" w:cs="Times New Roman"/>
          <w:color w:val="000000"/>
          <w:sz w:val="20"/>
          <w:szCs w:val="20"/>
          <w:lang w:val="en-US"/>
        </w:rPr>
        <w:t>tures</w:t>
      </w:r>
      <w:proofErr w:type="spellEnd"/>
      <w:r w:rsidRPr="00E95998">
        <w:rPr>
          <w:rFonts w:ascii="Times New Roman" w:hAnsi="Times New Roman" w:cs="Times New Roman"/>
          <w:color w:val="000000"/>
          <w:sz w:val="20"/>
          <w:szCs w:val="20"/>
          <w:lang w:val="en-US"/>
        </w:rPr>
        <w:t xml:space="preserve">. </w:t>
      </w:r>
      <w:proofErr w:type="spellStart"/>
      <w:r w:rsidRPr="00E95998">
        <w:rPr>
          <w:rFonts w:ascii="Times New Roman" w:hAnsi="Times New Roman" w:cs="Times New Roman"/>
          <w:i/>
          <w:iCs/>
          <w:color w:val="000000"/>
          <w:sz w:val="20"/>
          <w:szCs w:val="20"/>
          <w:lang w:val="en-US"/>
        </w:rPr>
        <w:t>Biotechnol</w:t>
      </w:r>
      <w:proofErr w:type="spellEnd"/>
      <w:r w:rsidRPr="00E95998">
        <w:rPr>
          <w:rFonts w:ascii="Times New Roman" w:hAnsi="Times New Roman" w:cs="Times New Roman"/>
          <w:i/>
          <w:iCs/>
          <w:color w:val="000000"/>
          <w:sz w:val="20"/>
          <w:szCs w:val="20"/>
          <w:lang w:val="en-US"/>
        </w:rPr>
        <w:t xml:space="preserve"> </w:t>
      </w:r>
      <w:proofErr w:type="spellStart"/>
      <w:proofErr w:type="gramStart"/>
      <w:r w:rsidRPr="00E95998">
        <w:rPr>
          <w:rFonts w:ascii="Times New Roman" w:hAnsi="Times New Roman" w:cs="Times New Roman"/>
          <w:i/>
          <w:iCs/>
          <w:color w:val="000000"/>
          <w:sz w:val="20"/>
          <w:szCs w:val="20"/>
          <w:lang w:val="en-US"/>
        </w:rPr>
        <w:t>Bioeng</w:t>
      </w:r>
      <w:proofErr w:type="spellEnd"/>
      <w:r w:rsidRPr="00E95998">
        <w:rPr>
          <w:rFonts w:ascii="Times New Roman" w:hAnsi="Times New Roman" w:cs="Times New Roman"/>
          <w:i/>
          <w:iCs/>
          <w:color w:val="000000"/>
          <w:sz w:val="20"/>
          <w:szCs w:val="20"/>
          <w:lang w:val="en-US"/>
        </w:rPr>
        <w:t xml:space="preserve">  </w:t>
      </w:r>
      <w:r w:rsidRPr="00E95998">
        <w:rPr>
          <w:rFonts w:ascii="Times New Roman" w:hAnsi="Times New Roman" w:cs="Times New Roman"/>
          <w:b/>
          <w:bCs/>
          <w:color w:val="000000"/>
          <w:sz w:val="20"/>
          <w:szCs w:val="20"/>
          <w:lang w:val="en-US"/>
        </w:rPr>
        <w:t>45</w:t>
      </w:r>
      <w:proofErr w:type="gramEnd"/>
      <w:r w:rsidRPr="00E95998">
        <w:rPr>
          <w:rFonts w:ascii="Times New Roman" w:hAnsi="Times New Roman" w:cs="Times New Roman"/>
          <w:b/>
          <w:bCs/>
          <w:color w:val="000000"/>
          <w:sz w:val="20"/>
          <w:szCs w:val="20"/>
          <w:lang w:val="en-US"/>
        </w:rPr>
        <w:t xml:space="preserve">, </w:t>
      </w:r>
      <w:r w:rsidRPr="00E95998">
        <w:rPr>
          <w:rFonts w:ascii="Times New Roman" w:hAnsi="Times New Roman" w:cs="Times New Roman"/>
          <w:color w:val="000000"/>
          <w:sz w:val="20"/>
          <w:szCs w:val="20"/>
          <w:lang w:val="en-US"/>
        </w:rPr>
        <w:t>1.</w:t>
      </w:r>
    </w:p>
    <w:p w:rsidR="00E95998" w:rsidRPr="00E95998" w:rsidRDefault="00E95998" w:rsidP="00E95998">
      <w:pPr>
        <w:spacing w:line="360" w:lineRule="auto"/>
        <w:jc w:val="both"/>
        <w:rPr>
          <w:rFonts w:ascii="Times New Roman" w:hAnsi="Times New Roman" w:cs="Times New Roman"/>
          <w:b/>
          <w:bCs/>
          <w:color w:val="000000"/>
          <w:sz w:val="20"/>
          <w:szCs w:val="20"/>
          <w:lang w:val="en-US"/>
        </w:rPr>
      </w:pPr>
      <w:proofErr w:type="spellStart"/>
      <w:r w:rsidRPr="00E95998">
        <w:rPr>
          <w:rStyle w:val="fontstyle01"/>
          <w:rFonts w:ascii="Times New Roman" w:hAnsi="Times New Roman" w:cs="Times New Roman"/>
          <w:sz w:val="20"/>
          <w:szCs w:val="20"/>
          <w:lang w:val="en-US"/>
        </w:rPr>
        <w:t>Willems</w:t>
      </w:r>
      <w:proofErr w:type="spellEnd"/>
      <w:r w:rsidRPr="00E95998">
        <w:rPr>
          <w:rStyle w:val="fontstyle01"/>
          <w:rFonts w:ascii="Times New Roman" w:hAnsi="Times New Roman" w:cs="Times New Roman"/>
          <w:sz w:val="20"/>
          <w:szCs w:val="20"/>
          <w:lang w:val="en-US"/>
        </w:rPr>
        <w:t xml:space="preserve"> H. P. L., </w:t>
      </w:r>
      <w:proofErr w:type="spellStart"/>
      <w:r w:rsidRPr="00E95998">
        <w:rPr>
          <w:rStyle w:val="fontstyle01"/>
          <w:rFonts w:ascii="Times New Roman" w:hAnsi="Times New Roman" w:cs="Times New Roman"/>
          <w:sz w:val="20"/>
          <w:szCs w:val="20"/>
          <w:lang w:val="en-US"/>
        </w:rPr>
        <w:t>Rotelli</w:t>
      </w:r>
      <w:proofErr w:type="spellEnd"/>
      <w:r w:rsidRPr="00E95998">
        <w:rPr>
          <w:rStyle w:val="fontstyle01"/>
          <w:rFonts w:ascii="Times New Roman" w:hAnsi="Times New Roman" w:cs="Times New Roman"/>
          <w:sz w:val="20"/>
          <w:szCs w:val="20"/>
          <w:lang w:val="en-US"/>
        </w:rPr>
        <w:t xml:space="preserve"> M. D., Berry D. F., Smith E. P., </w:t>
      </w:r>
      <w:proofErr w:type="spellStart"/>
      <w:r w:rsidRPr="00E95998">
        <w:rPr>
          <w:rStyle w:val="fontstyle01"/>
          <w:rFonts w:ascii="Times New Roman" w:hAnsi="Times New Roman" w:cs="Times New Roman"/>
          <w:sz w:val="20"/>
          <w:szCs w:val="20"/>
          <w:lang w:val="en-US"/>
        </w:rPr>
        <w:t>Reneau</w:t>
      </w:r>
      <w:proofErr w:type="spellEnd"/>
      <w:r w:rsidRPr="00E95998">
        <w:rPr>
          <w:rStyle w:val="fontstyle01"/>
          <w:rFonts w:ascii="Times New Roman" w:hAnsi="Times New Roman" w:cs="Times New Roman"/>
          <w:sz w:val="20"/>
          <w:szCs w:val="20"/>
          <w:lang w:val="en-US"/>
        </w:rPr>
        <w:t xml:space="preserve"> J. R. B &amp; </w:t>
      </w:r>
      <w:proofErr w:type="spellStart"/>
      <w:r w:rsidRPr="00E95998">
        <w:rPr>
          <w:rStyle w:val="fontstyle01"/>
          <w:rFonts w:ascii="Times New Roman" w:hAnsi="Times New Roman" w:cs="Times New Roman"/>
          <w:sz w:val="20"/>
          <w:szCs w:val="20"/>
          <w:lang w:val="en-US"/>
        </w:rPr>
        <w:t>Mostaghimi</w:t>
      </w:r>
      <w:proofErr w:type="spellEnd"/>
      <w:r w:rsidRPr="00E95998">
        <w:rPr>
          <w:rStyle w:val="fontstyle01"/>
          <w:rFonts w:ascii="Times New Roman" w:hAnsi="Times New Roman" w:cs="Times New Roman"/>
          <w:sz w:val="20"/>
          <w:szCs w:val="20"/>
          <w:lang w:val="en-US"/>
        </w:rPr>
        <w:t xml:space="preserve">  S., 1997: </w:t>
      </w:r>
      <w:r w:rsidRPr="00E95998">
        <w:rPr>
          <w:rStyle w:val="fontstyle01"/>
          <w:rFonts w:ascii="Times New Roman" w:hAnsi="Times New Roman" w:cs="Times New Roman"/>
          <w:b w:val="0"/>
          <w:bCs w:val="0"/>
          <w:sz w:val="20"/>
          <w:szCs w:val="20"/>
          <w:lang w:val="en-US"/>
        </w:rPr>
        <w:t xml:space="preserve">Nitrate removal in riparian wetland </w:t>
      </w:r>
      <w:proofErr w:type="spellStart"/>
      <w:r w:rsidRPr="00E95998">
        <w:rPr>
          <w:rStyle w:val="fontstyle01"/>
          <w:rFonts w:ascii="Times New Roman" w:hAnsi="Times New Roman" w:cs="Times New Roman"/>
          <w:b w:val="0"/>
          <w:bCs w:val="0"/>
          <w:sz w:val="20"/>
          <w:szCs w:val="20"/>
          <w:lang w:val="en-US"/>
        </w:rPr>
        <w:t>soils:effects</w:t>
      </w:r>
      <w:proofErr w:type="spellEnd"/>
      <w:r w:rsidRPr="00E95998">
        <w:rPr>
          <w:rStyle w:val="fontstyle01"/>
          <w:rFonts w:ascii="Times New Roman" w:hAnsi="Times New Roman" w:cs="Times New Roman"/>
          <w:b w:val="0"/>
          <w:bCs w:val="0"/>
          <w:sz w:val="20"/>
          <w:szCs w:val="20"/>
          <w:lang w:val="en-US"/>
        </w:rPr>
        <w:t xml:space="preserve"> of flow rate, temperature, nitrate </w:t>
      </w:r>
      <w:proofErr w:type="spellStart"/>
      <w:r w:rsidRPr="00E95998">
        <w:rPr>
          <w:rStyle w:val="fontstyle01"/>
          <w:rFonts w:ascii="Times New Roman" w:hAnsi="Times New Roman" w:cs="Times New Roman"/>
          <w:b w:val="0"/>
          <w:bCs w:val="0"/>
          <w:sz w:val="20"/>
          <w:szCs w:val="20"/>
          <w:lang w:val="en-US"/>
        </w:rPr>
        <w:t>concentrationand</w:t>
      </w:r>
      <w:proofErr w:type="spellEnd"/>
      <w:r w:rsidRPr="00E95998">
        <w:rPr>
          <w:rStyle w:val="fontstyle01"/>
          <w:rFonts w:ascii="Times New Roman" w:hAnsi="Times New Roman" w:cs="Times New Roman"/>
          <w:b w:val="0"/>
          <w:bCs w:val="0"/>
          <w:sz w:val="20"/>
          <w:szCs w:val="20"/>
          <w:lang w:val="en-US"/>
        </w:rPr>
        <w:t xml:space="preserve"> soil </w:t>
      </w:r>
      <w:proofErr w:type="spellStart"/>
      <w:r w:rsidRPr="00E95998">
        <w:rPr>
          <w:rStyle w:val="fontstyle01"/>
          <w:rFonts w:ascii="Times New Roman" w:hAnsi="Times New Roman" w:cs="Times New Roman"/>
          <w:b w:val="0"/>
          <w:bCs w:val="0"/>
          <w:sz w:val="20"/>
          <w:szCs w:val="20"/>
          <w:lang w:val="en-US"/>
        </w:rPr>
        <w:t>depth.</w:t>
      </w:r>
      <w:r w:rsidRPr="00E95998">
        <w:rPr>
          <w:rStyle w:val="fontstyle21"/>
          <w:rFonts w:ascii="Times New Roman" w:hAnsi="Times New Roman" w:cs="Times New Roman"/>
          <w:sz w:val="20"/>
          <w:szCs w:val="20"/>
          <w:lang w:val="en-US"/>
        </w:rPr>
        <w:t>Water</w:t>
      </w:r>
      <w:proofErr w:type="spellEnd"/>
      <w:r w:rsidRPr="00E95998">
        <w:rPr>
          <w:rStyle w:val="fontstyle21"/>
          <w:rFonts w:ascii="Times New Roman" w:hAnsi="Times New Roman" w:cs="Times New Roman"/>
          <w:sz w:val="20"/>
          <w:szCs w:val="20"/>
          <w:lang w:val="en-US"/>
        </w:rPr>
        <w:t xml:space="preserve"> Research </w:t>
      </w:r>
      <w:r w:rsidRPr="00E95998">
        <w:rPr>
          <w:rStyle w:val="fontstyle01"/>
          <w:rFonts w:ascii="Times New Roman" w:hAnsi="Times New Roman" w:cs="Times New Roman"/>
          <w:sz w:val="20"/>
          <w:szCs w:val="20"/>
          <w:lang w:val="en-US"/>
        </w:rPr>
        <w:t xml:space="preserve">31, </w:t>
      </w:r>
      <w:r w:rsidRPr="00E95998">
        <w:rPr>
          <w:rStyle w:val="fontstyle01"/>
          <w:rFonts w:ascii="Times New Roman" w:hAnsi="Times New Roman" w:cs="Times New Roman"/>
          <w:b w:val="0"/>
          <w:bCs w:val="0"/>
          <w:sz w:val="20"/>
          <w:szCs w:val="20"/>
          <w:lang w:val="en-US"/>
        </w:rPr>
        <w:t>841-849.</w:t>
      </w:r>
    </w:p>
    <w:p w:rsidR="00E95998" w:rsidRPr="00E95998" w:rsidRDefault="00E95998" w:rsidP="00E95998">
      <w:pPr>
        <w:spacing w:line="360" w:lineRule="auto"/>
        <w:jc w:val="both"/>
        <w:rPr>
          <w:rFonts w:ascii="Times New Roman" w:hAnsi="Times New Roman" w:cs="Times New Roman"/>
          <w:b/>
          <w:bCs/>
          <w:color w:val="000000"/>
          <w:sz w:val="20"/>
          <w:szCs w:val="20"/>
          <w:shd w:val="clear" w:color="auto" w:fill="FFFFFF"/>
          <w:lang w:val="en-US"/>
        </w:rPr>
      </w:pPr>
      <w:proofErr w:type="spellStart"/>
      <w:r w:rsidRPr="00E95998">
        <w:rPr>
          <w:rFonts w:ascii="Times New Roman" w:hAnsi="Times New Roman" w:cs="Times New Roman"/>
          <w:b/>
          <w:bCs/>
          <w:color w:val="000000"/>
          <w:sz w:val="20"/>
          <w:szCs w:val="20"/>
          <w:shd w:val="clear" w:color="auto" w:fill="FFFFFF"/>
          <w:lang w:val="en-US"/>
        </w:rPr>
        <w:t>Xu</w:t>
      </w:r>
      <w:proofErr w:type="spellEnd"/>
      <w:r w:rsidRPr="00E95998">
        <w:rPr>
          <w:rFonts w:ascii="Times New Roman" w:hAnsi="Times New Roman" w:cs="Times New Roman"/>
          <w:b/>
          <w:bCs/>
          <w:color w:val="000000"/>
          <w:sz w:val="20"/>
          <w:szCs w:val="20"/>
          <w:shd w:val="clear" w:color="auto" w:fill="FFFFFF"/>
          <w:lang w:val="en-US"/>
        </w:rPr>
        <w:t xml:space="preserve"> L., Li W., Lu S., Wang Z., Zhu Q., </w:t>
      </w:r>
      <w:proofErr w:type="gramStart"/>
      <w:r w:rsidRPr="00E95998">
        <w:rPr>
          <w:rFonts w:ascii="Times New Roman" w:hAnsi="Times New Roman" w:cs="Times New Roman"/>
          <w:b/>
          <w:bCs/>
          <w:color w:val="000000"/>
          <w:sz w:val="20"/>
          <w:szCs w:val="20"/>
          <w:shd w:val="clear" w:color="auto" w:fill="FFFFFF"/>
          <w:lang w:val="en-US"/>
        </w:rPr>
        <w:t>Ling</w:t>
      </w:r>
      <w:proofErr w:type="gramEnd"/>
      <w:r w:rsidRPr="00E95998">
        <w:rPr>
          <w:rFonts w:ascii="Times New Roman" w:hAnsi="Times New Roman" w:cs="Times New Roman"/>
          <w:b/>
          <w:bCs/>
          <w:color w:val="000000"/>
          <w:sz w:val="20"/>
          <w:szCs w:val="20"/>
          <w:shd w:val="clear" w:color="auto" w:fill="FFFFFF"/>
          <w:lang w:val="en-US"/>
        </w:rPr>
        <w:t xml:space="preserve"> Y., 2002: </w:t>
      </w:r>
      <w:r w:rsidRPr="00E95998">
        <w:rPr>
          <w:rFonts w:ascii="Times New Roman" w:hAnsi="Times New Roman" w:cs="Times New Roman"/>
          <w:color w:val="000000"/>
          <w:sz w:val="20"/>
          <w:szCs w:val="20"/>
          <w:shd w:val="clear" w:color="auto" w:fill="FFFFFF"/>
          <w:lang w:val="en-US"/>
        </w:rPr>
        <w:t xml:space="preserve">Treating dyeing waste water by ceramic membrane in </w:t>
      </w:r>
      <w:proofErr w:type="spellStart"/>
      <w:r w:rsidRPr="00E95998">
        <w:rPr>
          <w:rFonts w:ascii="Times New Roman" w:hAnsi="Times New Roman" w:cs="Times New Roman"/>
          <w:color w:val="000000"/>
          <w:sz w:val="20"/>
          <w:szCs w:val="20"/>
          <w:shd w:val="clear" w:color="auto" w:fill="FFFFFF"/>
          <w:lang w:val="en-US"/>
        </w:rPr>
        <w:t>crossflow</w:t>
      </w:r>
      <w:proofErr w:type="spellEnd"/>
      <w:r w:rsidRPr="00E95998">
        <w:rPr>
          <w:rFonts w:ascii="Times New Roman" w:hAnsi="Times New Roman" w:cs="Times New Roman"/>
          <w:color w:val="000000"/>
          <w:sz w:val="20"/>
          <w:szCs w:val="20"/>
          <w:shd w:val="clear" w:color="auto" w:fill="FFFFFF"/>
          <w:lang w:val="en-US"/>
        </w:rPr>
        <w:t xml:space="preserve"> </w:t>
      </w:r>
      <w:proofErr w:type="spellStart"/>
      <w:r w:rsidRPr="00E95998">
        <w:rPr>
          <w:rFonts w:ascii="Times New Roman" w:hAnsi="Times New Roman" w:cs="Times New Roman"/>
          <w:color w:val="000000"/>
          <w:sz w:val="20"/>
          <w:szCs w:val="20"/>
          <w:shd w:val="clear" w:color="auto" w:fill="FFFFFF"/>
          <w:lang w:val="en-US"/>
        </w:rPr>
        <w:t>microfiltration.</w:t>
      </w:r>
      <w:r w:rsidRPr="00E95998">
        <w:rPr>
          <w:rFonts w:ascii="Times New Roman" w:hAnsi="Times New Roman" w:cs="Times New Roman"/>
          <w:i/>
          <w:iCs/>
          <w:color w:val="000000"/>
          <w:sz w:val="20"/>
          <w:szCs w:val="20"/>
          <w:shd w:val="clear" w:color="auto" w:fill="FFFFFF"/>
          <w:lang w:val="en-US"/>
        </w:rPr>
        <w:t>Desalination</w:t>
      </w:r>
      <w:proofErr w:type="spellEnd"/>
      <w:r w:rsidRPr="00E95998">
        <w:rPr>
          <w:rFonts w:ascii="Times New Roman" w:hAnsi="Times New Roman" w:cs="Times New Roman"/>
          <w:b/>
          <w:bCs/>
          <w:color w:val="000000"/>
          <w:sz w:val="20"/>
          <w:szCs w:val="20"/>
          <w:shd w:val="clear" w:color="auto" w:fill="FFFFFF"/>
          <w:lang w:val="en-US"/>
        </w:rPr>
        <w:t xml:space="preserve"> 149, </w:t>
      </w:r>
      <w:r w:rsidRPr="00E95998">
        <w:rPr>
          <w:rFonts w:ascii="Times New Roman" w:hAnsi="Times New Roman" w:cs="Times New Roman"/>
          <w:color w:val="000000"/>
          <w:sz w:val="20"/>
          <w:szCs w:val="20"/>
          <w:shd w:val="clear" w:color="auto" w:fill="FFFFFF"/>
          <w:lang w:val="en-US"/>
        </w:rPr>
        <w:t>199-203.</w:t>
      </w:r>
    </w:p>
    <w:p w:rsidR="00E95998" w:rsidRPr="00E95998" w:rsidRDefault="00E95998" w:rsidP="00E95998">
      <w:pPr>
        <w:spacing w:line="360" w:lineRule="auto"/>
        <w:jc w:val="both"/>
        <w:rPr>
          <w:rFonts w:ascii="Times New Roman" w:hAnsi="Times New Roman" w:cs="Times New Roman"/>
          <w:color w:val="000000"/>
          <w:sz w:val="20"/>
          <w:szCs w:val="20"/>
          <w:shd w:val="clear" w:color="auto" w:fill="FFFFFF"/>
          <w:lang w:val="en-US"/>
        </w:rPr>
      </w:pPr>
      <w:proofErr w:type="spellStart"/>
      <w:r w:rsidRPr="00E95998">
        <w:rPr>
          <w:rFonts w:ascii="Times New Roman" w:hAnsi="Times New Roman" w:cs="Times New Roman"/>
          <w:b/>
          <w:bCs/>
          <w:color w:val="000000"/>
          <w:sz w:val="20"/>
          <w:szCs w:val="20"/>
          <w:shd w:val="clear" w:color="auto" w:fill="FFFFFF"/>
          <w:lang w:val="en-US"/>
        </w:rPr>
        <w:t>Xu</w:t>
      </w:r>
      <w:proofErr w:type="spellEnd"/>
      <w:r w:rsidRPr="00E95998">
        <w:rPr>
          <w:rFonts w:ascii="Times New Roman" w:hAnsi="Times New Roman" w:cs="Times New Roman"/>
          <w:b/>
          <w:bCs/>
          <w:color w:val="000000"/>
          <w:sz w:val="20"/>
          <w:szCs w:val="20"/>
          <w:shd w:val="clear" w:color="auto" w:fill="FFFFFF"/>
          <w:lang w:val="en-US"/>
        </w:rPr>
        <w:t xml:space="preserve"> N., Xing W., </w:t>
      </w:r>
      <w:proofErr w:type="spellStart"/>
      <w:r w:rsidRPr="00E95998">
        <w:rPr>
          <w:rFonts w:ascii="Times New Roman" w:hAnsi="Times New Roman" w:cs="Times New Roman"/>
          <w:b/>
          <w:bCs/>
          <w:color w:val="000000"/>
          <w:sz w:val="20"/>
          <w:szCs w:val="20"/>
          <w:shd w:val="clear" w:color="auto" w:fill="FFFFFF"/>
          <w:lang w:val="en-US"/>
        </w:rPr>
        <w:t>Xu</w:t>
      </w:r>
      <w:proofErr w:type="spellEnd"/>
      <w:r w:rsidRPr="00E95998">
        <w:rPr>
          <w:rFonts w:ascii="Times New Roman" w:hAnsi="Times New Roman" w:cs="Times New Roman"/>
          <w:b/>
          <w:bCs/>
          <w:color w:val="000000"/>
          <w:sz w:val="20"/>
          <w:szCs w:val="20"/>
          <w:shd w:val="clear" w:color="auto" w:fill="FFFFFF"/>
          <w:lang w:val="en-US"/>
        </w:rPr>
        <w:t xml:space="preserve"> N &amp; Shi J., 2002: </w:t>
      </w:r>
      <w:r w:rsidRPr="00E95998">
        <w:rPr>
          <w:rFonts w:ascii="Times New Roman" w:hAnsi="Times New Roman" w:cs="Times New Roman"/>
          <w:color w:val="000000"/>
          <w:sz w:val="20"/>
          <w:szCs w:val="20"/>
          <w:shd w:val="clear" w:color="auto" w:fill="FFFFFF"/>
          <w:lang w:val="en-US"/>
        </w:rPr>
        <w:t>Application of turbulence promoters in ceramic membrane bioreactor used for municipal wastewater reclamation</w:t>
      </w:r>
      <w:r w:rsidRPr="00E95998">
        <w:rPr>
          <w:rFonts w:ascii="Times New Roman" w:hAnsi="Times New Roman" w:cs="Times New Roman"/>
          <w:b/>
          <w:bCs/>
          <w:color w:val="000000"/>
          <w:sz w:val="20"/>
          <w:szCs w:val="20"/>
          <w:shd w:val="clear" w:color="auto" w:fill="FFFFFF"/>
          <w:lang w:val="en-US"/>
        </w:rPr>
        <w:t xml:space="preserve">.  </w:t>
      </w:r>
      <w:r w:rsidRPr="00E95998">
        <w:rPr>
          <w:rFonts w:ascii="Times New Roman" w:hAnsi="Times New Roman" w:cs="Times New Roman"/>
          <w:i/>
          <w:iCs/>
          <w:color w:val="000000"/>
          <w:sz w:val="20"/>
          <w:szCs w:val="20"/>
          <w:shd w:val="clear" w:color="auto" w:fill="FFFFFF"/>
          <w:lang w:val="en-US"/>
        </w:rPr>
        <w:t xml:space="preserve">J. </w:t>
      </w:r>
      <w:proofErr w:type="spellStart"/>
      <w:r w:rsidRPr="00E95998">
        <w:rPr>
          <w:rFonts w:ascii="Times New Roman" w:hAnsi="Times New Roman" w:cs="Times New Roman"/>
          <w:i/>
          <w:iCs/>
          <w:color w:val="000000"/>
          <w:sz w:val="20"/>
          <w:szCs w:val="20"/>
          <w:shd w:val="clear" w:color="auto" w:fill="FFFFFF"/>
          <w:lang w:val="en-US"/>
        </w:rPr>
        <w:t>Membr.Sci</w:t>
      </w:r>
      <w:proofErr w:type="spellEnd"/>
      <w:r w:rsidRPr="00E95998">
        <w:rPr>
          <w:rFonts w:ascii="Times New Roman" w:hAnsi="Times New Roman" w:cs="Times New Roman"/>
          <w:b/>
          <w:bCs/>
          <w:color w:val="000000"/>
          <w:sz w:val="20"/>
          <w:szCs w:val="20"/>
          <w:shd w:val="clear" w:color="auto" w:fill="FFFFFF"/>
          <w:lang w:val="en-US"/>
        </w:rPr>
        <w:t xml:space="preserve"> 210, </w:t>
      </w:r>
      <w:r w:rsidRPr="00E95998">
        <w:rPr>
          <w:rFonts w:ascii="Times New Roman" w:hAnsi="Times New Roman" w:cs="Times New Roman"/>
          <w:color w:val="000000"/>
          <w:sz w:val="20"/>
          <w:szCs w:val="20"/>
          <w:shd w:val="clear" w:color="auto" w:fill="FFFFFF"/>
          <w:lang w:val="en-US"/>
        </w:rPr>
        <w:t>307-313.</w:t>
      </w:r>
    </w:p>
    <w:p w:rsidR="00E95998" w:rsidRPr="00E95998" w:rsidRDefault="00E95998" w:rsidP="00E95998">
      <w:pPr>
        <w:spacing w:line="360" w:lineRule="auto"/>
        <w:jc w:val="both"/>
        <w:rPr>
          <w:rFonts w:ascii="Times New Roman" w:hAnsi="Times New Roman" w:cs="Times New Roman"/>
          <w:b/>
          <w:bCs/>
          <w:color w:val="000000"/>
          <w:sz w:val="20"/>
          <w:szCs w:val="20"/>
          <w:lang w:val="en-US"/>
        </w:rPr>
      </w:pPr>
      <w:proofErr w:type="spellStart"/>
      <w:r w:rsidRPr="00E95998">
        <w:rPr>
          <w:rStyle w:val="fontstyle01"/>
          <w:rFonts w:ascii="Times New Roman" w:hAnsi="Times New Roman" w:cs="Times New Roman"/>
          <w:sz w:val="20"/>
          <w:szCs w:val="20"/>
          <w:lang w:val="en-US"/>
        </w:rPr>
        <w:t>Yoshinari</w:t>
      </w:r>
      <w:proofErr w:type="spellEnd"/>
      <w:r w:rsidRPr="00E95998">
        <w:rPr>
          <w:rStyle w:val="fontstyle01"/>
          <w:rFonts w:ascii="Times New Roman" w:hAnsi="Times New Roman" w:cs="Times New Roman"/>
          <w:sz w:val="20"/>
          <w:szCs w:val="20"/>
          <w:lang w:val="en-US"/>
        </w:rPr>
        <w:t xml:space="preserve"> T &amp; Knowles R., 1976:  </w:t>
      </w:r>
      <w:r w:rsidRPr="00E95998">
        <w:rPr>
          <w:rStyle w:val="fontstyle01"/>
          <w:rFonts w:ascii="Times New Roman" w:hAnsi="Times New Roman" w:cs="Times New Roman"/>
          <w:b w:val="0"/>
          <w:bCs w:val="0"/>
          <w:sz w:val="20"/>
          <w:szCs w:val="20"/>
          <w:lang w:val="en-US"/>
        </w:rPr>
        <w:t xml:space="preserve">Acetylene inhibition of nitrous oxide reduction </w:t>
      </w:r>
      <w:proofErr w:type="spellStart"/>
      <w:r w:rsidRPr="00E95998">
        <w:rPr>
          <w:rStyle w:val="fontstyle01"/>
          <w:rFonts w:ascii="Times New Roman" w:hAnsi="Times New Roman" w:cs="Times New Roman"/>
          <w:b w:val="0"/>
          <w:bCs w:val="0"/>
          <w:sz w:val="20"/>
          <w:szCs w:val="20"/>
          <w:lang w:val="en-US"/>
        </w:rPr>
        <w:t>bydenitrifyingbacteria.</w:t>
      </w:r>
      <w:r w:rsidRPr="00E95998">
        <w:rPr>
          <w:rStyle w:val="fontstyle21"/>
          <w:rFonts w:ascii="Times New Roman" w:hAnsi="Times New Roman" w:cs="Times New Roman"/>
          <w:sz w:val="20"/>
          <w:szCs w:val="20"/>
          <w:lang w:val="en-US"/>
        </w:rPr>
        <w:t>Biochemical</w:t>
      </w:r>
      <w:proofErr w:type="spellEnd"/>
      <w:r w:rsidRPr="00E95998">
        <w:rPr>
          <w:rStyle w:val="fontstyle21"/>
          <w:rFonts w:ascii="Times New Roman" w:hAnsi="Times New Roman" w:cs="Times New Roman"/>
          <w:sz w:val="20"/>
          <w:szCs w:val="20"/>
          <w:lang w:val="en-US"/>
        </w:rPr>
        <w:t xml:space="preserve"> and Biophysical Research Communications</w:t>
      </w:r>
      <w:r w:rsidRPr="00E95998">
        <w:rPr>
          <w:rStyle w:val="fontstyle01"/>
          <w:rFonts w:ascii="Times New Roman" w:hAnsi="Times New Roman" w:cs="Times New Roman"/>
          <w:sz w:val="20"/>
          <w:szCs w:val="20"/>
          <w:lang w:val="en-US"/>
        </w:rPr>
        <w:t xml:space="preserve"> 69, </w:t>
      </w:r>
      <w:r w:rsidRPr="00E95998">
        <w:rPr>
          <w:rStyle w:val="fontstyle01"/>
          <w:rFonts w:ascii="Times New Roman" w:hAnsi="Times New Roman" w:cs="Times New Roman"/>
          <w:b w:val="0"/>
          <w:bCs w:val="0"/>
          <w:sz w:val="20"/>
          <w:szCs w:val="20"/>
          <w:lang w:val="en-US"/>
        </w:rPr>
        <w:t>705-710.</w:t>
      </w:r>
    </w:p>
    <w:p w:rsidR="00E95998" w:rsidRPr="00E95998" w:rsidRDefault="00E95998" w:rsidP="00E95998">
      <w:pPr>
        <w:spacing w:line="360" w:lineRule="auto"/>
        <w:jc w:val="both"/>
        <w:rPr>
          <w:rStyle w:val="fontstyle01"/>
          <w:rFonts w:ascii="Times New Roman" w:hAnsi="Times New Roman" w:cs="Times New Roman"/>
          <w:sz w:val="20"/>
          <w:szCs w:val="20"/>
          <w:lang w:val="en-US"/>
        </w:rPr>
      </w:pPr>
      <w:proofErr w:type="spellStart"/>
      <w:r w:rsidRPr="00E95998">
        <w:rPr>
          <w:rFonts w:ascii="Times New Roman" w:hAnsi="Times New Roman" w:cs="Times New Roman"/>
          <w:b/>
          <w:bCs/>
          <w:color w:val="000000"/>
          <w:sz w:val="20"/>
          <w:szCs w:val="20"/>
          <w:lang w:val="en-US"/>
        </w:rPr>
        <w:t>Zidane</w:t>
      </w:r>
      <w:proofErr w:type="spellEnd"/>
      <w:r w:rsidRPr="00E95998">
        <w:rPr>
          <w:rFonts w:ascii="Times New Roman" w:hAnsi="Times New Roman" w:cs="Times New Roman"/>
          <w:b/>
          <w:bCs/>
          <w:color w:val="000000"/>
          <w:sz w:val="20"/>
          <w:szCs w:val="20"/>
          <w:lang w:val="en-US"/>
        </w:rPr>
        <w:t xml:space="preserve"> F., </w:t>
      </w:r>
      <w:proofErr w:type="spellStart"/>
      <w:r w:rsidRPr="00E95998">
        <w:rPr>
          <w:rFonts w:ascii="Times New Roman" w:hAnsi="Times New Roman" w:cs="Times New Roman"/>
          <w:b/>
          <w:bCs/>
          <w:color w:val="000000"/>
          <w:sz w:val="20"/>
          <w:szCs w:val="20"/>
          <w:lang w:val="en-US"/>
        </w:rPr>
        <w:t>Berrada</w:t>
      </w:r>
      <w:proofErr w:type="spellEnd"/>
      <w:r w:rsidRPr="00E95998">
        <w:rPr>
          <w:rFonts w:ascii="Times New Roman" w:hAnsi="Times New Roman" w:cs="Times New Roman"/>
          <w:b/>
          <w:bCs/>
          <w:color w:val="000000"/>
          <w:sz w:val="20"/>
          <w:szCs w:val="20"/>
          <w:lang w:val="en-US"/>
        </w:rPr>
        <w:t xml:space="preserve"> B., </w:t>
      </w:r>
      <w:proofErr w:type="spellStart"/>
      <w:r w:rsidRPr="00E95998">
        <w:rPr>
          <w:rFonts w:ascii="Times New Roman" w:hAnsi="Times New Roman" w:cs="Times New Roman"/>
          <w:b/>
          <w:bCs/>
          <w:color w:val="000000"/>
          <w:sz w:val="20"/>
          <w:szCs w:val="20"/>
          <w:lang w:val="en-US"/>
        </w:rPr>
        <w:t>Lekhlif</w:t>
      </w:r>
      <w:proofErr w:type="spellEnd"/>
      <w:r w:rsidRPr="00E95998">
        <w:rPr>
          <w:rFonts w:ascii="Times New Roman" w:hAnsi="Times New Roman" w:cs="Times New Roman"/>
          <w:b/>
          <w:bCs/>
          <w:color w:val="000000"/>
          <w:sz w:val="20"/>
          <w:szCs w:val="20"/>
          <w:lang w:val="en-US"/>
        </w:rPr>
        <w:t xml:space="preserve"> B., </w:t>
      </w:r>
      <w:proofErr w:type="spellStart"/>
      <w:r w:rsidRPr="00E95998">
        <w:rPr>
          <w:rFonts w:ascii="Times New Roman" w:hAnsi="Times New Roman" w:cs="Times New Roman"/>
          <w:b/>
          <w:bCs/>
          <w:color w:val="000000"/>
          <w:sz w:val="20"/>
          <w:szCs w:val="20"/>
          <w:lang w:val="en-US"/>
        </w:rPr>
        <w:t>Lounes</w:t>
      </w:r>
      <w:proofErr w:type="spellEnd"/>
      <w:r w:rsidRPr="00E95998">
        <w:rPr>
          <w:rFonts w:ascii="Times New Roman" w:hAnsi="Times New Roman" w:cs="Times New Roman"/>
          <w:b/>
          <w:bCs/>
          <w:color w:val="000000"/>
          <w:sz w:val="20"/>
          <w:szCs w:val="20"/>
          <w:lang w:val="en-US"/>
        </w:rPr>
        <w:t xml:space="preserve"> M &amp; </w:t>
      </w:r>
      <w:proofErr w:type="spellStart"/>
      <w:r w:rsidRPr="00E95998">
        <w:rPr>
          <w:rFonts w:ascii="Times New Roman" w:hAnsi="Times New Roman" w:cs="Times New Roman"/>
          <w:b/>
          <w:bCs/>
          <w:color w:val="000000"/>
          <w:sz w:val="20"/>
          <w:szCs w:val="20"/>
          <w:lang w:val="en-US"/>
        </w:rPr>
        <w:t>Blais</w:t>
      </w:r>
      <w:proofErr w:type="spellEnd"/>
      <w:r w:rsidRPr="00E95998">
        <w:rPr>
          <w:rFonts w:ascii="Times New Roman" w:hAnsi="Times New Roman" w:cs="Times New Roman"/>
          <w:b/>
          <w:bCs/>
          <w:color w:val="000000"/>
          <w:sz w:val="20"/>
          <w:szCs w:val="20"/>
          <w:lang w:val="en-US"/>
        </w:rPr>
        <w:t xml:space="preserve"> J.,  2006 :</w:t>
      </w:r>
      <w:r w:rsidRPr="00E95998">
        <w:rPr>
          <w:rFonts w:ascii="Times New Roman" w:hAnsi="Times New Roman" w:cs="Times New Roman"/>
          <w:color w:val="000000"/>
          <w:sz w:val="20"/>
          <w:szCs w:val="20"/>
          <w:lang w:val="en-US"/>
        </w:rPr>
        <w:t xml:space="preserve"> Performances d'un </w:t>
      </w:r>
      <w:proofErr w:type="spellStart"/>
      <w:r w:rsidRPr="00E95998">
        <w:rPr>
          <w:rFonts w:ascii="Times New Roman" w:hAnsi="Times New Roman" w:cs="Times New Roman"/>
          <w:color w:val="000000"/>
          <w:sz w:val="20"/>
          <w:szCs w:val="20"/>
          <w:lang w:val="en-US"/>
        </w:rPr>
        <w:t>biofiltre</w:t>
      </w:r>
      <w:proofErr w:type="spellEnd"/>
      <w:r w:rsidRPr="00E95998">
        <w:rPr>
          <w:rFonts w:ascii="Times New Roman" w:hAnsi="Times New Roman" w:cs="Times New Roman"/>
          <w:color w:val="000000"/>
          <w:sz w:val="20"/>
          <w:szCs w:val="20"/>
          <w:lang w:val="en-US"/>
        </w:rPr>
        <w:br/>
        <w:t xml:space="preserve">a </w:t>
      </w:r>
      <w:proofErr w:type="spellStart"/>
      <w:r w:rsidRPr="00E95998">
        <w:rPr>
          <w:rFonts w:ascii="Times New Roman" w:hAnsi="Times New Roman" w:cs="Times New Roman"/>
          <w:color w:val="000000"/>
          <w:sz w:val="20"/>
          <w:szCs w:val="20"/>
          <w:lang w:val="en-US"/>
        </w:rPr>
        <w:t>garnissage</w:t>
      </w:r>
      <w:proofErr w:type="spellEnd"/>
      <w:r w:rsidRPr="00E95998">
        <w:rPr>
          <w:rFonts w:ascii="Times New Roman" w:hAnsi="Times New Roman" w:cs="Times New Roman"/>
          <w:color w:val="000000"/>
          <w:sz w:val="20"/>
          <w:szCs w:val="20"/>
          <w:lang w:val="en-US"/>
        </w:rPr>
        <w:t xml:space="preserve"> </w:t>
      </w:r>
      <w:proofErr w:type="spellStart"/>
      <w:r w:rsidRPr="00E95998">
        <w:rPr>
          <w:rFonts w:ascii="Times New Roman" w:hAnsi="Times New Roman" w:cs="Times New Roman"/>
          <w:color w:val="000000"/>
          <w:sz w:val="20"/>
          <w:szCs w:val="20"/>
          <w:lang w:val="en-US"/>
        </w:rPr>
        <w:t>plastique</w:t>
      </w:r>
      <w:proofErr w:type="spellEnd"/>
      <w:r w:rsidRPr="00E95998">
        <w:rPr>
          <w:rFonts w:ascii="Times New Roman" w:hAnsi="Times New Roman" w:cs="Times New Roman"/>
          <w:color w:val="000000"/>
          <w:sz w:val="20"/>
          <w:szCs w:val="20"/>
          <w:lang w:val="en-US"/>
        </w:rPr>
        <w:t xml:space="preserve"> pour le </w:t>
      </w:r>
      <w:proofErr w:type="spellStart"/>
      <w:r w:rsidRPr="00E95998">
        <w:rPr>
          <w:rFonts w:ascii="Times New Roman" w:hAnsi="Times New Roman" w:cs="Times New Roman"/>
          <w:color w:val="000000"/>
          <w:sz w:val="20"/>
          <w:szCs w:val="20"/>
          <w:lang w:val="en-US"/>
        </w:rPr>
        <w:t>traitement</w:t>
      </w:r>
      <w:proofErr w:type="spellEnd"/>
      <w:r w:rsidRPr="00E95998">
        <w:rPr>
          <w:rFonts w:ascii="Times New Roman" w:hAnsi="Times New Roman" w:cs="Times New Roman"/>
          <w:color w:val="000000"/>
          <w:sz w:val="20"/>
          <w:szCs w:val="20"/>
          <w:lang w:val="en-US"/>
        </w:rPr>
        <w:t xml:space="preserve"> </w:t>
      </w:r>
      <w:proofErr w:type="spellStart"/>
      <w:r w:rsidRPr="00E95998">
        <w:rPr>
          <w:rFonts w:ascii="Times New Roman" w:hAnsi="Times New Roman" w:cs="Times New Roman"/>
          <w:color w:val="000000"/>
          <w:sz w:val="20"/>
          <w:szCs w:val="20"/>
          <w:lang w:val="en-US"/>
        </w:rPr>
        <w:t>d'effluents</w:t>
      </w:r>
      <w:proofErr w:type="spellEnd"/>
      <w:r w:rsidRPr="00E95998">
        <w:rPr>
          <w:rFonts w:ascii="Times New Roman" w:hAnsi="Times New Roman" w:cs="Times New Roman"/>
          <w:color w:val="000000"/>
          <w:sz w:val="20"/>
          <w:szCs w:val="20"/>
          <w:lang w:val="en-US"/>
        </w:rPr>
        <w:t xml:space="preserve"> </w:t>
      </w:r>
      <w:proofErr w:type="spellStart"/>
      <w:r w:rsidRPr="00E95998">
        <w:rPr>
          <w:rFonts w:ascii="Times New Roman" w:hAnsi="Times New Roman" w:cs="Times New Roman"/>
          <w:color w:val="000000"/>
          <w:sz w:val="20"/>
          <w:szCs w:val="20"/>
          <w:lang w:val="en-US"/>
        </w:rPr>
        <w:t>fortement</w:t>
      </w:r>
      <w:proofErr w:type="spellEnd"/>
      <w:r w:rsidRPr="00E95998">
        <w:rPr>
          <w:rFonts w:ascii="Times New Roman" w:hAnsi="Times New Roman" w:cs="Times New Roman"/>
          <w:color w:val="000000"/>
          <w:sz w:val="20"/>
          <w:szCs w:val="20"/>
          <w:lang w:val="en-US"/>
        </w:rPr>
        <w:t xml:space="preserve"> </w:t>
      </w:r>
      <w:proofErr w:type="spellStart"/>
      <w:r w:rsidRPr="00E95998">
        <w:rPr>
          <w:rFonts w:ascii="Times New Roman" w:hAnsi="Times New Roman" w:cs="Times New Roman"/>
          <w:color w:val="000000"/>
          <w:sz w:val="20"/>
          <w:szCs w:val="20"/>
          <w:lang w:val="en-US"/>
        </w:rPr>
        <w:t>contamines</w:t>
      </w:r>
      <w:proofErr w:type="spellEnd"/>
      <w:r w:rsidRPr="00E95998">
        <w:rPr>
          <w:rFonts w:ascii="Times New Roman" w:hAnsi="Times New Roman" w:cs="Times New Roman"/>
          <w:color w:val="000000"/>
          <w:sz w:val="20"/>
          <w:szCs w:val="20"/>
          <w:lang w:val="en-US"/>
        </w:rPr>
        <w:t xml:space="preserve"> en phenol, cadmium et chrome; Performance o f a </w:t>
      </w:r>
      <w:proofErr w:type="spellStart"/>
      <w:r w:rsidRPr="00E95998">
        <w:rPr>
          <w:rFonts w:ascii="Times New Roman" w:hAnsi="Times New Roman" w:cs="Times New Roman"/>
          <w:color w:val="000000"/>
          <w:sz w:val="20"/>
          <w:szCs w:val="20"/>
          <w:lang w:val="en-US"/>
        </w:rPr>
        <w:t>biofilter</w:t>
      </w:r>
      <w:proofErr w:type="spellEnd"/>
      <w:r w:rsidRPr="00E95998">
        <w:rPr>
          <w:rFonts w:ascii="Times New Roman" w:hAnsi="Times New Roman" w:cs="Times New Roman"/>
          <w:color w:val="000000"/>
          <w:sz w:val="20"/>
          <w:szCs w:val="20"/>
          <w:lang w:val="en-US"/>
        </w:rPr>
        <w:t xml:space="preserve"> with plastic packing to treat effluents highly contaminated with phenol, cadmium, and chromium. </w:t>
      </w:r>
      <w:r w:rsidRPr="00E95998">
        <w:rPr>
          <w:rFonts w:ascii="Times New Roman" w:hAnsi="Times New Roman" w:cs="Times New Roman"/>
          <w:i/>
          <w:iCs/>
          <w:color w:val="000000"/>
          <w:sz w:val="20"/>
          <w:szCs w:val="20"/>
          <w:lang w:val="en-US"/>
        </w:rPr>
        <w:t>Journal o f Environmental Engineering and Science</w:t>
      </w:r>
      <w:r w:rsidRPr="00E95998">
        <w:rPr>
          <w:rFonts w:ascii="Times New Roman" w:hAnsi="Times New Roman" w:cs="Times New Roman"/>
          <w:b/>
          <w:bCs/>
          <w:color w:val="000000"/>
          <w:sz w:val="20"/>
          <w:szCs w:val="20"/>
          <w:lang w:val="en-US"/>
        </w:rPr>
        <w:t>5,</w:t>
      </w:r>
      <w:r w:rsidRPr="00E95998">
        <w:rPr>
          <w:rFonts w:ascii="Times New Roman" w:hAnsi="Times New Roman" w:cs="Times New Roman"/>
          <w:color w:val="000000"/>
          <w:sz w:val="20"/>
          <w:szCs w:val="20"/>
          <w:lang w:val="en-US"/>
        </w:rPr>
        <w:t xml:space="preserve"> 317-327.</w:t>
      </w:r>
    </w:p>
    <w:p w:rsidR="00E95998" w:rsidRPr="00E95998" w:rsidRDefault="00E95998" w:rsidP="00E95998">
      <w:pPr>
        <w:spacing w:line="360" w:lineRule="auto"/>
        <w:jc w:val="both"/>
        <w:rPr>
          <w:rFonts w:ascii="Times New Roman" w:hAnsi="Times New Roman" w:cs="Times New Roman"/>
          <w:b/>
          <w:bCs/>
          <w:color w:val="000000"/>
          <w:sz w:val="20"/>
          <w:szCs w:val="20"/>
          <w:lang w:val="en-US"/>
        </w:rPr>
      </w:pPr>
      <w:proofErr w:type="spellStart"/>
      <w:r w:rsidRPr="00E95998">
        <w:rPr>
          <w:rStyle w:val="fontstyle01"/>
          <w:rFonts w:ascii="Times New Roman" w:hAnsi="Times New Roman" w:cs="Times New Roman"/>
          <w:sz w:val="20"/>
          <w:szCs w:val="20"/>
          <w:lang w:val="en-US"/>
        </w:rPr>
        <w:t>Zumft</w:t>
      </w:r>
      <w:proofErr w:type="spellEnd"/>
      <w:r w:rsidRPr="00E95998">
        <w:rPr>
          <w:rStyle w:val="fontstyle01"/>
          <w:rFonts w:ascii="Times New Roman" w:hAnsi="Times New Roman" w:cs="Times New Roman"/>
          <w:sz w:val="20"/>
          <w:szCs w:val="20"/>
          <w:lang w:val="en-US"/>
        </w:rPr>
        <w:t xml:space="preserve"> W. G., 1997:  </w:t>
      </w:r>
      <w:r w:rsidRPr="00E95998">
        <w:rPr>
          <w:rStyle w:val="fontstyle01"/>
          <w:rFonts w:ascii="Times New Roman" w:hAnsi="Times New Roman" w:cs="Times New Roman"/>
          <w:b w:val="0"/>
          <w:bCs w:val="0"/>
          <w:sz w:val="20"/>
          <w:szCs w:val="20"/>
          <w:lang w:val="en-US"/>
        </w:rPr>
        <w:t xml:space="preserve">Cell biology and molecular basis of </w:t>
      </w:r>
      <w:proofErr w:type="spellStart"/>
      <w:r w:rsidRPr="00E95998">
        <w:rPr>
          <w:rStyle w:val="fontstyle01"/>
          <w:rFonts w:ascii="Times New Roman" w:hAnsi="Times New Roman" w:cs="Times New Roman"/>
          <w:b w:val="0"/>
          <w:bCs w:val="0"/>
          <w:sz w:val="20"/>
          <w:szCs w:val="20"/>
          <w:lang w:val="en-US"/>
        </w:rPr>
        <w:t>denitrification</w:t>
      </w:r>
      <w:proofErr w:type="spellEnd"/>
      <w:r w:rsidRPr="00E95998">
        <w:rPr>
          <w:rStyle w:val="fontstyle01"/>
          <w:rFonts w:ascii="Times New Roman" w:hAnsi="Times New Roman" w:cs="Times New Roman"/>
          <w:sz w:val="20"/>
          <w:szCs w:val="20"/>
          <w:lang w:val="en-US"/>
        </w:rPr>
        <w:t xml:space="preserve">. </w:t>
      </w:r>
      <w:proofErr w:type="spellStart"/>
      <w:proofErr w:type="gramStart"/>
      <w:r w:rsidRPr="00E95998">
        <w:rPr>
          <w:rStyle w:val="fontstyle21"/>
          <w:rFonts w:ascii="Times New Roman" w:hAnsi="Times New Roman" w:cs="Times New Roman"/>
          <w:sz w:val="20"/>
          <w:szCs w:val="20"/>
          <w:lang w:val="en-US"/>
        </w:rPr>
        <w:t>Microbiol</w:t>
      </w:r>
      <w:proofErr w:type="spellEnd"/>
      <w:r w:rsidRPr="00E95998">
        <w:rPr>
          <w:rStyle w:val="fontstyle21"/>
          <w:rFonts w:ascii="Times New Roman" w:hAnsi="Times New Roman" w:cs="Times New Roman"/>
          <w:sz w:val="20"/>
          <w:szCs w:val="20"/>
          <w:lang w:val="en-US"/>
        </w:rPr>
        <w:t>.</w:t>
      </w:r>
      <w:proofErr w:type="gramEnd"/>
      <w:r w:rsidRPr="00E95998">
        <w:rPr>
          <w:rStyle w:val="fontstyle21"/>
          <w:rFonts w:ascii="Times New Roman" w:hAnsi="Times New Roman" w:cs="Times New Roman"/>
          <w:sz w:val="20"/>
          <w:szCs w:val="20"/>
          <w:lang w:val="en-US"/>
        </w:rPr>
        <w:t xml:space="preserve"> Mol. Biol. Rev</w:t>
      </w:r>
      <w:r w:rsidRPr="00E95998">
        <w:rPr>
          <w:rStyle w:val="fontstyle01"/>
          <w:rFonts w:ascii="Times New Roman" w:hAnsi="Times New Roman" w:cs="Times New Roman"/>
          <w:sz w:val="20"/>
          <w:szCs w:val="20"/>
          <w:lang w:val="en-US"/>
        </w:rPr>
        <w:t xml:space="preserve">61, </w:t>
      </w:r>
      <w:r w:rsidRPr="00E95998">
        <w:rPr>
          <w:rStyle w:val="fontstyle01"/>
          <w:rFonts w:ascii="Times New Roman" w:hAnsi="Times New Roman" w:cs="Times New Roman"/>
          <w:b w:val="0"/>
          <w:bCs w:val="0"/>
          <w:sz w:val="20"/>
          <w:szCs w:val="20"/>
          <w:lang w:val="en-US"/>
        </w:rPr>
        <w:t>533-616</w:t>
      </w:r>
      <w:r w:rsidRPr="00E95998">
        <w:rPr>
          <w:rStyle w:val="fontstyle01"/>
          <w:rFonts w:ascii="Times New Roman" w:hAnsi="Times New Roman" w:cs="Times New Roman"/>
          <w:sz w:val="20"/>
          <w:szCs w:val="20"/>
          <w:lang w:val="en-US"/>
        </w:rPr>
        <w:t>.</w:t>
      </w:r>
    </w:p>
    <w:p w:rsidR="00E95998" w:rsidRPr="00E95998" w:rsidRDefault="00E95998" w:rsidP="00E95998">
      <w:pPr>
        <w:spacing w:line="360" w:lineRule="auto"/>
        <w:jc w:val="both"/>
        <w:rPr>
          <w:rFonts w:ascii="Times New Roman" w:hAnsi="Times New Roman" w:cs="Times New Roman"/>
          <w:sz w:val="20"/>
          <w:szCs w:val="20"/>
          <w:lang w:bidi="ar-DZ"/>
        </w:rPr>
      </w:pPr>
    </w:p>
    <w:p w:rsidR="00E95998" w:rsidRPr="00E95998" w:rsidRDefault="00E95998" w:rsidP="00E95998">
      <w:pPr>
        <w:spacing w:line="360" w:lineRule="auto"/>
        <w:jc w:val="both"/>
        <w:rPr>
          <w:rFonts w:ascii="Times New Roman" w:hAnsi="Times New Roman" w:cs="Times New Roman"/>
          <w:sz w:val="20"/>
          <w:szCs w:val="20"/>
        </w:rPr>
      </w:pPr>
    </w:p>
    <w:p w:rsidR="00E95998" w:rsidRDefault="00E95998" w:rsidP="00E95998">
      <w:pPr>
        <w:spacing w:line="360" w:lineRule="auto"/>
        <w:jc w:val="both"/>
        <w:rPr>
          <w:rFonts w:ascii="Times New Roman" w:hAnsi="Times New Roman" w:cs="Times New Roman"/>
          <w:sz w:val="24"/>
          <w:szCs w:val="24"/>
        </w:rPr>
      </w:pPr>
    </w:p>
    <w:p w:rsidR="00E95998" w:rsidRPr="00EC043E" w:rsidRDefault="00E95998" w:rsidP="00E95998">
      <w:pPr>
        <w:autoSpaceDE w:val="0"/>
        <w:autoSpaceDN w:val="0"/>
        <w:adjustRightInd w:val="0"/>
        <w:spacing w:after="0" w:line="360" w:lineRule="auto"/>
        <w:jc w:val="both"/>
        <w:rPr>
          <w:rFonts w:asciiTheme="majorBidi" w:hAnsiTheme="majorBidi" w:cstheme="majorBidi"/>
          <w:sz w:val="24"/>
          <w:szCs w:val="24"/>
        </w:rPr>
      </w:pPr>
    </w:p>
    <w:p w:rsidR="00E95998" w:rsidRPr="00C34BFB" w:rsidRDefault="00E95998" w:rsidP="00E95998">
      <w:pPr>
        <w:spacing w:line="360" w:lineRule="auto"/>
        <w:ind w:left="142"/>
        <w:jc w:val="both"/>
        <w:rPr>
          <w:rFonts w:ascii="Times New Roman" w:hAnsi="Times New Roman" w:cs="Times New Roman"/>
          <w:color w:val="000000"/>
          <w:sz w:val="24"/>
          <w:szCs w:val="24"/>
          <w:shd w:val="clear" w:color="auto" w:fill="FFFFFF" w:themeFill="background1"/>
        </w:rPr>
      </w:pPr>
    </w:p>
    <w:p w:rsidR="00E95998" w:rsidRPr="00A90F61" w:rsidRDefault="00E95998" w:rsidP="00E95998">
      <w:pPr>
        <w:spacing w:line="360" w:lineRule="auto"/>
        <w:jc w:val="both"/>
        <w:rPr>
          <w:rFonts w:ascii="Times New Roman" w:hAnsi="Times New Roman" w:cs="Times New Roman"/>
          <w:b/>
          <w:bCs/>
          <w:color w:val="000000"/>
          <w:sz w:val="24"/>
          <w:szCs w:val="24"/>
          <w:shd w:val="clear" w:color="auto" w:fill="FFFFFF" w:themeFill="background1"/>
        </w:rPr>
      </w:pPr>
    </w:p>
    <w:p w:rsidR="00E95998" w:rsidRDefault="00E95998" w:rsidP="00E95998">
      <w:pPr>
        <w:spacing w:line="360" w:lineRule="auto"/>
        <w:jc w:val="both"/>
        <w:rPr>
          <w:rFonts w:ascii="Times New Roman" w:hAnsi="Times New Roman" w:cs="Times New Roman"/>
          <w:b/>
          <w:bCs/>
          <w:color w:val="000000"/>
          <w:sz w:val="28"/>
          <w:szCs w:val="28"/>
          <w:shd w:val="clear" w:color="auto" w:fill="FFFFFF" w:themeFill="background1"/>
        </w:rPr>
      </w:pPr>
    </w:p>
    <w:p w:rsidR="00E95998" w:rsidRDefault="00E95998" w:rsidP="00E95998">
      <w:pPr>
        <w:spacing w:line="360" w:lineRule="auto"/>
        <w:jc w:val="both"/>
        <w:rPr>
          <w:rFonts w:ascii="Times New Roman" w:hAnsi="Times New Roman" w:cs="Times New Roman"/>
          <w:b/>
          <w:bCs/>
          <w:color w:val="000000"/>
          <w:sz w:val="28"/>
          <w:szCs w:val="28"/>
          <w:shd w:val="clear" w:color="auto" w:fill="FFFFFF" w:themeFill="background1"/>
        </w:rPr>
      </w:pPr>
    </w:p>
    <w:p w:rsidR="00E95998" w:rsidRDefault="00E95998" w:rsidP="00E95998">
      <w:pPr>
        <w:spacing w:line="360" w:lineRule="auto"/>
        <w:jc w:val="both"/>
        <w:rPr>
          <w:rFonts w:ascii="Times New Roman" w:hAnsi="Times New Roman" w:cs="Times New Roman"/>
          <w:b/>
          <w:bCs/>
          <w:color w:val="000000"/>
          <w:sz w:val="28"/>
          <w:szCs w:val="28"/>
          <w:shd w:val="clear" w:color="auto" w:fill="FFFFFF" w:themeFill="background1"/>
        </w:rPr>
      </w:pPr>
    </w:p>
    <w:p w:rsidR="00E95998" w:rsidRPr="007A5CFD" w:rsidRDefault="00E95998" w:rsidP="00E95998">
      <w:pPr>
        <w:spacing w:line="360" w:lineRule="auto"/>
        <w:jc w:val="both"/>
        <w:rPr>
          <w:rFonts w:ascii="Times New Roman" w:hAnsi="Times New Roman" w:cs="Times New Roman"/>
          <w:color w:val="000000"/>
          <w:sz w:val="24"/>
          <w:szCs w:val="24"/>
        </w:rPr>
      </w:pPr>
    </w:p>
    <w:p w:rsidR="00E95998" w:rsidRDefault="00E95998" w:rsidP="00E95998">
      <w:pPr>
        <w:pStyle w:val="NormalWeb"/>
        <w:jc w:val="both"/>
        <w:rPr>
          <w:b/>
          <w:bCs/>
          <w:color w:val="000000"/>
          <w:sz w:val="32"/>
          <w:szCs w:val="32"/>
          <w:shd w:val="clear" w:color="auto" w:fill="FFFFFF" w:themeFill="background1"/>
        </w:rPr>
      </w:pPr>
    </w:p>
    <w:p w:rsidR="00E95998" w:rsidRDefault="00E95998" w:rsidP="00E95998">
      <w:pPr>
        <w:pStyle w:val="NormalWeb"/>
        <w:jc w:val="both"/>
        <w:rPr>
          <w:b/>
          <w:bCs/>
          <w:color w:val="000000"/>
          <w:sz w:val="32"/>
          <w:szCs w:val="32"/>
          <w:shd w:val="clear" w:color="auto" w:fill="FFFFFF" w:themeFill="background1"/>
        </w:rPr>
      </w:pPr>
    </w:p>
    <w:p w:rsidR="00E95998" w:rsidRPr="007A5CFD" w:rsidRDefault="00E95998" w:rsidP="00E95998">
      <w:pPr>
        <w:spacing w:line="360" w:lineRule="auto"/>
        <w:jc w:val="both"/>
        <w:rPr>
          <w:rFonts w:ascii="Times New Roman" w:hAnsi="Times New Roman" w:cs="Times New Roman"/>
          <w:color w:val="000000"/>
          <w:sz w:val="24"/>
          <w:szCs w:val="24"/>
        </w:rPr>
      </w:pPr>
    </w:p>
    <w:p w:rsidR="00E95998" w:rsidRPr="007A5CFD" w:rsidRDefault="00E95998" w:rsidP="00E95998">
      <w:pPr>
        <w:pStyle w:val="Paragraphedeliste"/>
        <w:spacing w:line="360" w:lineRule="auto"/>
        <w:jc w:val="both"/>
        <w:rPr>
          <w:rFonts w:ascii="Times New Roman" w:hAnsi="Times New Roman" w:cs="Times New Roman"/>
          <w:color w:val="000000"/>
          <w:sz w:val="24"/>
          <w:szCs w:val="24"/>
        </w:rPr>
      </w:pPr>
    </w:p>
    <w:p w:rsidR="00E95998" w:rsidRDefault="00E95998" w:rsidP="00E95998"/>
    <w:p w:rsidR="00653816" w:rsidRPr="00D447AF" w:rsidRDefault="00653816" w:rsidP="007A5CFD">
      <w:pPr>
        <w:spacing w:line="360" w:lineRule="auto"/>
        <w:jc w:val="both"/>
        <w:rPr>
          <w:rFonts w:asciiTheme="majorBidi" w:hAnsiTheme="majorBidi" w:cstheme="majorBidi"/>
          <w:sz w:val="24"/>
          <w:szCs w:val="24"/>
          <w:lang w:val="en-GB" w:bidi="ar-DZ"/>
        </w:rPr>
        <w:sectPr w:rsidR="00653816" w:rsidRPr="00D447AF" w:rsidSect="002F446B">
          <w:headerReference w:type="default" r:id="rId31"/>
          <w:footerReference w:type="default" r:id="rId32"/>
          <w:pgSz w:w="11906" w:h="16838"/>
          <w:pgMar w:top="1134" w:right="1134" w:bottom="1134" w:left="1701" w:header="709" w:footer="709" w:gutter="0"/>
          <w:cols w:space="708"/>
          <w:docGrid w:linePitch="360"/>
        </w:sectPr>
      </w:pPr>
    </w:p>
    <w:p w:rsidR="002F446B" w:rsidRDefault="002F446B" w:rsidP="00E95998">
      <w:pPr>
        <w:spacing w:line="360" w:lineRule="auto"/>
        <w:jc w:val="both"/>
      </w:pPr>
    </w:p>
    <w:sectPr w:rsidR="002F446B" w:rsidSect="002F446B">
      <w:footerReference w:type="default" r:id="rId33"/>
      <w:pgSz w:w="11906" w:h="16838"/>
      <w:pgMar w:top="1134" w:right="1134"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90FD6" w:rsidRDefault="00790FD6" w:rsidP="002F446B">
      <w:pPr>
        <w:spacing w:after="0" w:line="240" w:lineRule="auto"/>
      </w:pPr>
      <w:r>
        <w:separator/>
      </w:r>
    </w:p>
  </w:endnote>
  <w:endnote w:type="continuationSeparator" w:id="1">
    <w:p w:rsidR="00790FD6" w:rsidRDefault="00790FD6" w:rsidP="002F446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NewRomanPS-BoldMT">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TimesNewRomanPS-ItalicMT">
    <w:altName w:val="Times New Roman"/>
    <w:panose1 w:val="00000000000000000000"/>
    <w:charset w:val="00"/>
    <w:family w:val="roman"/>
    <w:notTrueType/>
    <w:pitch w:val="default"/>
    <w:sig w:usb0="00000000" w:usb1="00000000" w:usb2="00000000" w:usb3="00000000" w:csb0="00000000" w:csb1="00000000"/>
  </w:font>
  <w:font w:name="Aharoni">
    <w:charset w:val="B1"/>
    <w:family w:val="auto"/>
    <w:pitch w:val="variable"/>
    <w:sig w:usb0="00000801" w:usb1="00000000" w:usb2="00000000" w:usb3="00000000" w:csb0="00000020" w:csb1="00000000"/>
  </w:font>
  <w:font w:name="Algerian">
    <w:panose1 w:val="04020705040A02060702"/>
    <w:charset w:val="00"/>
    <w:family w:val="decorativ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31089"/>
      <w:docPartObj>
        <w:docPartGallery w:val="Page Numbers (Bottom of Page)"/>
        <w:docPartUnique/>
      </w:docPartObj>
    </w:sdtPr>
    <w:sdtEndPr>
      <w:rPr>
        <w:rFonts w:ascii="Times New Roman" w:hAnsi="Times New Roman" w:cs="Times New Roman"/>
        <w:color w:val="0D0D0D" w:themeColor="text1" w:themeTint="F2"/>
        <w:sz w:val="24"/>
        <w:szCs w:val="24"/>
      </w:rPr>
    </w:sdtEndPr>
    <w:sdtContent>
      <w:p w:rsidR="00790FD6" w:rsidRDefault="00790FD6">
        <w:pPr>
          <w:pStyle w:val="Pieddepage"/>
          <w:jc w:val="center"/>
        </w:pPr>
        <w:r w:rsidRPr="000C1692">
          <w:rPr>
            <w:rFonts w:ascii="Times New Roman" w:hAnsi="Times New Roman" w:cs="Times New Roman"/>
            <w:color w:val="0D0D0D" w:themeColor="text1" w:themeTint="F2"/>
            <w:sz w:val="24"/>
            <w:szCs w:val="24"/>
          </w:rPr>
          <w:fldChar w:fldCharType="begin"/>
        </w:r>
        <w:r w:rsidRPr="000C1692">
          <w:rPr>
            <w:rFonts w:ascii="Times New Roman" w:hAnsi="Times New Roman" w:cs="Times New Roman"/>
            <w:color w:val="0D0D0D" w:themeColor="text1" w:themeTint="F2"/>
            <w:sz w:val="24"/>
            <w:szCs w:val="24"/>
          </w:rPr>
          <w:instrText xml:space="preserve"> PAGE   \* MERGEFORMAT </w:instrText>
        </w:r>
        <w:r w:rsidRPr="000C1692">
          <w:rPr>
            <w:rFonts w:ascii="Times New Roman" w:hAnsi="Times New Roman" w:cs="Times New Roman"/>
            <w:color w:val="0D0D0D" w:themeColor="text1" w:themeTint="F2"/>
            <w:sz w:val="24"/>
            <w:szCs w:val="24"/>
          </w:rPr>
          <w:fldChar w:fldCharType="separate"/>
        </w:r>
        <w:r w:rsidR="00202064">
          <w:rPr>
            <w:rFonts w:ascii="Times New Roman" w:hAnsi="Times New Roman" w:cs="Times New Roman"/>
            <w:noProof/>
            <w:color w:val="0D0D0D" w:themeColor="text1" w:themeTint="F2"/>
            <w:sz w:val="24"/>
            <w:szCs w:val="24"/>
          </w:rPr>
          <w:t>31</w:t>
        </w:r>
        <w:r w:rsidRPr="000C1692">
          <w:rPr>
            <w:rFonts w:ascii="Times New Roman" w:hAnsi="Times New Roman" w:cs="Times New Roman"/>
            <w:color w:val="0D0D0D" w:themeColor="text1" w:themeTint="F2"/>
            <w:sz w:val="24"/>
            <w:szCs w:val="24"/>
          </w:rPr>
          <w:fldChar w:fldCharType="end"/>
        </w:r>
      </w:p>
    </w:sdtContent>
  </w:sdt>
  <w:p w:rsidR="00790FD6" w:rsidRDefault="00790FD6">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FD6" w:rsidRDefault="00790FD6">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FD6" w:rsidRDefault="00790FD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90FD6" w:rsidRDefault="00790FD6" w:rsidP="002F446B">
      <w:pPr>
        <w:spacing w:after="0" w:line="240" w:lineRule="auto"/>
      </w:pPr>
      <w:r>
        <w:separator/>
      </w:r>
    </w:p>
  </w:footnote>
  <w:footnote w:type="continuationSeparator" w:id="1">
    <w:p w:rsidR="00790FD6" w:rsidRDefault="00790FD6" w:rsidP="002F446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FD6" w:rsidRDefault="00790FD6">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FD6" w:rsidRPr="00152361" w:rsidRDefault="00790FD6" w:rsidP="007A5CFD">
    <w:pPr>
      <w:pStyle w:val="En-tte"/>
      <w:rPr>
        <w:rFonts w:asciiTheme="majorBidi" w:hAnsiTheme="majorBidi" w:cstheme="majorBidi"/>
        <w:b/>
        <w:bCs/>
        <w:i/>
        <w:iCs/>
        <w:sz w:val="32"/>
        <w:szCs w:val="32"/>
        <w:u w:val="single"/>
      </w:rPr>
    </w:pPr>
    <w:r w:rsidRPr="004612DD">
      <w:rPr>
        <w:rFonts w:asciiTheme="majorBidi" w:hAnsiTheme="majorBidi" w:cstheme="majorBidi"/>
        <w:b/>
        <w:bCs/>
        <w:i/>
        <w:iCs/>
        <w:noProof/>
        <w:sz w:val="32"/>
        <w:szCs w:val="32"/>
        <w:u w:val="single"/>
        <w:lang w:eastAsia="fr-FR"/>
      </w:rPr>
      <w:pict>
        <v:line id="Connecteur droit 14" o:spid="_x0000_s6149"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19.7pt" to="453.2pt,2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" strokecolor="#622423 [1605]" strokeweight="6pt">
          <v:stroke linestyle="thinThick"/>
          <v:shadow on="t" color="black" opacity="22937f" origin=",.5" offset="0,.63889mm"/>
          <o:lock v:ext="edit" shapetype="f"/>
        </v:line>
      </w:pict>
    </w:r>
    <w:r w:rsidRPr="00152361">
      <w:rPr>
        <w:rFonts w:asciiTheme="majorBidi" w:hAnsiTheme="majorBidi" w:cstheme="majorBidi"/>
        <w:b/>
        <w:bCs/>
        <w:i/>
        <w:iCs/>
        <w:sz w:val="32"/>
        <w:szCs w:val="32"/>
        <w:u w:val="single"/>
      </w:rPr>
      <w:ptab w:relativeTo="margin" w:alignment="right" w:leader="none"/>
    </w:r>
    <w:r w:rsidRPr="00152361">
      <w:rPr>
        <w:rFonts w:asciiTheme="majorBidi" w:hAnsiTheme="majorBidi" w:cstheme="majorBidi"/>
        <w:b/>
        <w:bCs/>
        <w:i/>
        <w:iCs/>
        <w:sz w:val="32"/>
        <w:szCs w:val="32"/>
        <w:u w:val="single"/>
      </w:rPr>
      <w:t>Introduction</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FD6" w:rsidRPr="00152361" w:rsidRDefault="00790FD6" w:rsidP="00152361">
    <w:pPr>
      <w:pStyle w:val="En-tte"/>
      <w:rPr>
        <w:rFonts w:asciiTheme="majorBidi" w:hAnsiTheme="majorBidi" w:cstheme="majorBidi"/>
        <w:b/>
        <w:bCs/>
        <w:i/>
        <w:iCs/>
        <w:sz w:val="32"/>
        <w:szCs w:val="32"/>
        <w:u w:val="single"/>
      </w:rPr>
    </w:pPr>
    <w:r w:rsidRPr="004612DD">
      <w:rPr>
        <w:rFonts w:asciiTheme="majorBidi" w:hAnsiTheme="majorBidi" w:cstheme="majorBidi"/>
        <w:b/>
        <w:bCs/>
        <w:i/>
        <w:iCs/>
        <w:noProof/>
        <w:sz w:val="32"/>
        <w:szCs w:val="32"/>
        <w:u w:val="single"/>
        <w:lang w:eastAsia="fr-FR"/>
      </w:rPr>
      <w:pict>
        <v:line id="Connecteur droit 15" o:spid="_x0000_s6148"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19.7pt" to="453.2pt,2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" strokecolor="#632523" strokeweight="6pt">
          <v:stroke linestyle="thinThick"/>
          <v:shadow on="t" color="black" opacity="22937f" origin=",.5" offset="0,.63889mm"/>
          <o:lock v:ext="edit" shapetype="f"/>
        </v:line>
      </w:pict>
    </w:r>
    <w:r w:rsidRPr="00152361">
      <w:rPr>
        <w:rFonts w:asciiTheme="majorBidi" w:hAnsiTheme="majorBidi" w:cstheme="majorBidi"/>
        <w:b/>
        <w:bCs/>
        <w:i/>
        <w:iCs/>
        <w:sz w:val="32"/>
        <w:szCs w:val="32"/>
        <w:u w:val="single"/>
      </w:rPr>
      <w:ptab w:relativeTo="margin" w:alignment="right" w:leader="none"/>
    </w:r>
    <w:r>
      <w:rPr>
        <w:rFonts w:asciiTheme="majorBidi" w:hAnsiTheme="majorBidi" w:cstheme="majorBidi"/>
        <w:b/>
        <w:bCs/>
        <w:i/>
        <w:iCs/>
        <w:sz w:val="32"/>
        <w:szCs w:val="32"/>
        <w:u w:val="single"/>
      </w:rPr>
      <w:t>Synthèse bibliographique</w:t>
    </w:r>
  </w:p>
  <w:p w:rsidR="00790FD6" w:rsidRDefault="00790FD6">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FD6" w:rsidRPr="00152361" w:rsidRDefault="00790FD6" w:rsidP="00152361">
    <w:pPr>
      <w:pStyle w:val="En-tte"/>
      <w:rPr>
        <w:rFonts w:asciiTheme="majorBidi" w:hAnsiTheme="majorBidi" w:cstheme="majorBidi"/>
        <w:b/>
        <w:bCs/>
        <w:i/>
        <w:iCs/>
        <w:sz w:val="32"/>
        <w:szCs w:val="32"/>
        <w:u w:val="single"/>
      </w:rPr>
    </w:pPr>
    <w:r w:rsidRPr="004612DD">
      <w:rPr>
        <w:rFonts w:asciiTheme="majorBidi" w:hAnsiTheme="majorBidi" w:cstheme="majorBidi"/>
        <w:b/>
        <w:bCs/>
        <w:i/>
        <w:iCs/>
        <w:noProof/>
        <w:sz w:val="32"/>
        <w:szCs w:val="32"/>
        <w:u w:val="single"/>
        <w:lang w:eastAsia="fr-FR"/>
      </w:rPr>
      <w:pict>
        <v:line id="Connecteur droit 18" o:spid="_x0000_s6147"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19.7pt" to="453.2pt,2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" strokecolor="#632523" strokeweight="6pt">
          <v:stroke linestyle="thinThick"/>
          <v:shadow on="t" color="black" opacity="22937f" origin=",.5" offset="0,.63889mm"/>
          <o:lock v:ext="edit" shapetype="f"/>
        </v:line>
      </w:pict>
    </w:r>
    <w:r w:rsidRPr="00152361">
      <w:rPr>
        <w:rFonts w:asciiTheme="majorBidi" w:hAnsiTheme="majorBidi" w:cstheme="majorBidi"/>
        <w:b/>
        <w:bCs/>
        <w:i/>
        <w:iCs/>
        <w:sz w:val="32"/>
        <w:szCs w:val="32"/>
        <w:u w:val="single"/>
      </w:rPr>
      <w:ptab w:relativeTo="margin" w:alignment="right" w:leader="none"/>
    </w:r>
    <w:r>
      <w:rPr>
        <w:rFonts w:asciiTheme="majorBidi" w:hAnsiTheme="majorBidi" w:cstheme="majorBidi"/>
        <w:b/>
        <w:bCs/>
        <w:i/>
        <w:iCs/>
        <w:sz w:val="32"/>
        <w:szCs w:val="32"/>
        <w:u w:val="single"/>
      </w:rPr>
      <w:t>Matériel et méthodes</w:t>
    </w:r>
  </w:p>
  <w:p w:rsidR="00790FD6" w:rsidRDefault="00790FD6">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FD6" w:rsidRPr="00152361" w:rsidRDefault="00790FD6" w:rsidP="00AD7427">
    <w:pPr>
      <w:pStyle w:val="En-tte"/>
      <w:rPr>
        <w:rFonts w:asciiTheme="majorBidi" w:hAnsiTheme="majorBidi" w:cstheme="majorBidi"/>
        <w:b/>
        <w:bCs/>
        <w:i/>
        <w:iCs/>
        <w:sz w:val="32"/>
        <w:szCs w:val="32"/>
        <w:u w:val="single"/>
      </w:rPr>
    </w:pPr>
    <w:r w:rsidRPr="004612DD">
      <w:rPr>
        <w:rFonts w:asciiTheme="majorBidi" w:hAnsiTheme="majorBidi" w:cstheme="majorBidi"/>
        <w:b/>
        <w:bCs/>
        <w:i/>
        <w:iCs/>
        <w:noProof/>
        <w:sz w:val="32"/>
        <w:szCs w:val="32"/>
        <w:u w:val="single"/>
        <w:lang w:eastAsia="fr-FR"/>
      </w:rPr>
      <w:pict>
        <v:line id="Connecteur droit 19" o:spid="_x0000_s614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19.7pt" to="453.2pt,2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" strokecolor="#632523" strokeweight="6pt">
          <v:stroke linestyle="thinThick"/>
          <v:shadow on="t" color="black" opacity="22937f" origin=",.5" offset="0,.63889mm"/>
          <o:lock v:ext="edit" shapetype="f"/>
        </v:line>
      </w:pict>
    </w:r>
    <w:r w:rsidRPr="00152361">
      <w:rPr>
        <w:rFonts w:asciiTheme="majorBidi" w:hAnsiTheme="majorBidi" w:cstheme="majorBidi"/>
        <w:b/>
        <w:bCs/>
        <w:i/>
        <w:iCs/>
        <w:sz w:val="32"/>
        <w:szCs w:val="32"/>
        <w:u w:val="single"/>
      </w:rPr>
      <w:ptab w:relativeTo="margin" w:alignment="right" w:leader="none"/>
    </w:r>
    <w:r>
      <w:rPr>
        <w:rFonts w:asciiTheme="majorBidi" w:hAnsiTheme="majorBidi" w:cstheme="majorBidi"/>
        <w:b/>
        <w:bCs/>
        <w:i/>
        <w:iCs/>
        <w:sz w:val="32"/>
        <w:szCs w:val="32"/>
        <w:u w:val="single"/>
      </w:rPr>
      <w:t>Résultats et discussion</w:t>
    </w:r>
  </w:p>
  <w:p w:rsidR="00790FD6" w:rsidRDefault="00790FD6">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FD6" w:rsidRPr="00152361" w:rsidRDefault="00790FD6" w:rsidP="00AD7427">
    <w:pPr>
      <w:pStyle w:val="En-tte"/>
      <w:rPr>
        <w:rFonts w:asciiTheme="majorBidi" w:hAnsiTheme="majorBidi" w:cstheme="majorBidi"/>
        <w:b/>
        <w:bCs/>
        <w:i/>
        <w:iCs/>
        <w:sz w:val="32"/>
        <w:szCs w:val="32"/>
        <w:u w:val="single"/>
      </w:rPr>
    </w:pPr>
    <w:r w:rsidRPr="004612DD">
      <w:rPr>
        <w:rFonts w:asciiTheme="majorBidi" w:hAnsiTheme="majorBidi" w:cstheme="majorBidi"/>
        <w:b/>
        <w:bCs/>
        <w:i/>
        <w:iCs/>
        <w:noProof/>
        <w:sz w:val="32"/>
        <w:szCs w:val="32"/>
        <w:u w:val="single"/>
        <w:lang w:eastAsia="fr-FR"/>
      </w:rPr>
      <w:pict>
        <v:line id="Connecteur droit 24" o:spid="_x0000_s6145"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19.7pt" to="453.2pt,2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" strokecolor="#632523" strokeweight="6pt">
          <v:stroke linestyle="thinThick"/>
          <v:shadow on="t" color="black" opacity="22937f" origin=",.5" offset="0,.63889mm"/>
          <o:lock v:ext="edit" shapetype="f"/>
        </v:line>
      </w:pict>
    </w:r>
    <w:r w:rsidRPr="00152361">
      <w:rPr>
        <w:rFonts w:asciiTheme="majorBidi" w:hAnsiTheme="majorBidi" w:cstheme="majorBidi"/>
        <w:b/>
        <w:bCs/>
        <w:i/>
        <w:iCs/>
        <w:sz w:val="32"/>
        <w:szCs w:val="32"/>
        <w:u w:val="single"/>
      </w:rPr>
      <w:ptab w:relativeTo="margin" w:alignment="right" w:leader="none"/>
    </w:r>
    <w:r>
      <w:rPr>
        <w:rFonts w:asciiTheme="majorBidi" w:hAnsiTheme="majorBidi" w:cstheme="majorBidi"/>
        <w:b/>
        <w:bCs/>
        <w:i/>
        <w:iCs/>
        <w:sz w:val="32"/>
        <w:szCs w:val="32"/>
        <w:u w:val="single"/>
      </w:rPr>
      <w:t>Conclusion</w:t>
    </w:r>
  </w:p>
  <w:p w:rsidR="00790FD6" w:rsidRDefault="00790FD6">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0FD6" w:rsidRDefault="00790FD6">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0425F9"/>
    <w:multiLevelType w:val="hybridMultilevel"/>
    <w:tmpl w:val="6784A05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B2254F2"/>
    <w:multiLevelType w:val="hybridMultilevel"/>
    <w:tmpl w:val="3D64910C"/>
    <w:lvl w:ilvl="0" w:tplc="4A8E9DA6">
      <w:start w:val="4"/>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5940658"/>
    <w:multiLevelType w:val="hybridMultilevel"/>
    <w:tmpl w:val="C69AAD88"/>
    <w:lvl w:ilvl="0" w:tplc="4A8E9DA6">
      <w:start w:val="4"/>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6CF38F0"/>
    <w:multiLevelType w:val="hybridMultilevel"/>
    <w:tmpl w:val="07F2318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8790A0C"/>
    <w:multiLevelType w:val="hybridMultilevel"/>
    <w:tmpl w:val="625608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0E23F7D"/>
    <w:multiLevelType w:val="hybridMultilevel"/>
    <w:tmpl w:val="9A24F1DE"/>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6">
    <w:nsid w:val="315B2E36"/>
    <w:multiLevelType w:val="hybridMultilevel"/>
    <w:tmpl w:val="F0EC2D0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4E73321"/>
    <w:multiLevelType w:val="hybridMultilevel"/>
    <w:tmpl w:val="87B6DEA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5E3A15F2"/>
    <w:multiLevelType w:val="hybridMultilevel"/>
    <w:tmpl w:val="50A058E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6494451A"/>
    <w:multiLevelType w:val="hybridMultilevel"/>
    <w:tmpl w:val="6F0A6A82"/>
    <w:lvl w:ilvl="0" w:tplc="4A8E9DA6">
      <w:start w:val="4"/>
      <w:numFmt w:val="bullet"/>
      <w:lvlText w:val="-"/>
      <w:lvlJc w:val="left"/>
      <w:pPr>
        <w:ind w:left="778" w:hanging="360"/>
      </w:pPr>
      <w:rPr>
        <w:rFonts w:ascii="Times New Roman" w:eastAsiaTheme="minorHAnsi" w:hAnsi="Times New Roman" w:cs="Times New Roman" w:hint="default"/>
      </w:rPr>
    </w:lvl>
    <w:lvl w:ilvl="1" w:tplc="040C0003" w:tentative="1">
      <w:start w:val="1"/>
      <w:numFmt w:val="bullet"/>
      <w:lvlText w:val="o"/>
      <w:lvlJc w:val="left"/>
      <w:pPr>
        <w:ind w:left="1498" w:hanging="360"/>
      </w:pPr>
      <w:rPr>
        <w:rFonts w:ascii="Courier New" w:hAnsi="Courier New" w:cs="Courier New" w:hint="default"/>
      </w:rPr>
    </w:lvl>
    <w:lvl w:ilvl="2" w:tplc="040C0005" w:tentative="1">
      <w:start w:val="1"/>
      <w:numFmt w:val="bullet"/>
      <w:lvlText w:val=""/>
      <w:lvlJc w:val="left"/>
      <w:pPr>
        <w:ind w:left="2218" w:hanging="360"/>
      </w:pPr>
      <w:rPr>
        <w:rFonts w:ascii="Wingdings" w:hAnsi="Wingdings" w:hint="default"/>
      </w:rPr>
    </w:lvl>
    <w:lvl w:ilvl="3" w:tplc="040C0001" w:tentative="1">
      <w:start w:val="1"/>
      <w:numFmt w:val="bullet"/>
      <w:lvlText w:val=""/>
      <w:lvlJc w:val="left"/>
      <w:pPr>
        <w:ind w:left="2938" w:hanging="360"/>
      </w:pPr>
      <w:rPr>
        <w:rFonts w:ascii="Symbol" w:hAnsi="Symbol" w:hint="default"/>
      </w:rPr>
    </w:lvl>
    <w:lvl w:ilvl="4" w:tplc="040C0003" w:tentative="1">
      <w:start w:val="1"/>
      <w:numFmt w:val="bullet"/>
      <w:lvlText w:val="o"/>
      <w:lvlJc w:val="left"/>
      <w:pPr>
        <w:ind w:left="3658" w:hanging="360"/>
      </w:pPr>
      <w:rPr>
        <w:rFonts w:ascii="Courier New" w:hAnsi="Courier New" w:cs="Courier New" w:hint="default"/>
      </w:rPr>
    </w:lvl>
    <w:lvl w:ilvl="5" w:tplc="040C0005" w:tentative="1">
      <w:start w:val="1"/>
      <w:numFmt w:val="bullet"/>
      <w:lvlText w:val=""/>
      <w:lvlJc w:val="left"/>
      <w:pPr>
        <w:ind w:left="4378" w:hanging="360"/>
      </w:pPr>
      <w:rPr>
        <w:rFonts w:ascii="Wingdings" w:hAnsi="Wingdings" w:hint="default"/>
      </w:rPr>
    </w:lvl>
    <w:lvl w:ilvl="6" w:tplc="040C0001" w:tentative="1">
      <w:start w:val="1"/>
      <w:numFmt w:val="bullet"/>
      <w:lvlText w:val=""/>
      <w:lvlJc w:val="left"/>
      <w:pPr>
        <w:ind w:left="5098" w:hanging="360"/>
      </w:pPr>
      <w:rPr>
        <w:rFonts w:ascii="Symbol" w:hAnsi="Symbol" w:hint="default"/>
      </w:rPr>
    </w:lvl>
    <w:lvl w:ilvl="7" w:tplc="040C0003" w:tentative="1">
      <w:start w:val="1"/>
      <w:numFmt w:val="bullet"/>
      <w:lvlText w:val="o"/>
      <w:lvlJc w:val="left"/>
      <w:pPr>
        <w:ind w:left="5818" w:hanging="360"/>
      </w:pPr>
      <w:rPr>
        <w:rFonts w:ascii="Courier New" w:hAnsi="Courier New" w:cs="Courier New" w:hint="default"/>
      </w:rPr>
    </w:lvl>
    <w:lvl w:ilvl="8" w:tplc="040C0005" w:tentative="1">
      <w:start w:val="1"/>
      <w:numFmt w:val="bullet"/>
      <w:lvlText w:val=""/>
      <w:lvlJc w:val="left"/>
      <w:pPr>
        <w:ind w:left="6538" w:hanging="360"/>
      </w:pPr>
      <w:rPr>
        <w:rFonts w:ascii="Wingdings" w:hAnsi="Wingdings" w:hint="default"/>
      </w:rPr>
    </w:lvl>
  </w:abstractNum>
  <w:abstractNum w:abstractNumId="10">
    <w:nsid w:val="73072903"/>
    <w:multiLevelType w:val="hybridMultilevel"/>
    <w:tmpl w:val="6B003534"/>
    <w:lvl w:ilvl="0" w:tplc="4A8E9DA6">
      <w:start w:val="4"/>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1"/>
  </w:num>
  <w:num w:numId="4">
    <w:abstractNumId w:val="6"/>
  </w:num>
  <w:num w:numId="5">
    <w:abstractNumId w:val="8"/>
  </w:num>
  <w:num w:numId="6">
    <w:abstractNumId w:val="4"/>
  </w:num>
  <w:num w:numId="7">
    <w:abstractNumId w:val="3"/>
  </w:num>
  <w:num w:numId="8">
    <w:abstractNumId w:val="10"/>
  </w:num>
  <w:num w:numId="9">
    <w:abstractNumId w:val="9"/>
  </w:num>
  <w:num w:numId="10">
    <w:abstractNumId w:val="7"/>
  </w:num>
  <w:num w:numId="1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ar-DZ" w:vendorID="64" w:dllVersion="131078" w:nlCheck="1" w:checkStyle="0"/>
  <w:activeWritingStyle w:appName="MSWord" w:lang="fr-FR" w:vendorID="64" w:dllVersion="131078" w:nlCheck="1" w:checkStyle="1"/>
  <w:activeWritingStyle w:appName="MSWord" w:lang="en-US" w:vendorID="64" w:dllVersion="131078" w:nlCheck="1" w:checkStyle="1"/>
  <w:activeWritingStyle w:appName="MSWord" w:lang="ar-SA" w:vendorID="64" w:dllVersion="131078" w:nlCheck="1" w:checkStyle="0"/>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6150"/>
    <o:shapelayout v:ext="edit">
      <o:idmap v:ext="edit" data="6"/>
    </o:shapelayout>
  </w:hdrShapeDefaults>
  <w:footnotePr>
    <w:footnote w:id="0"/>
    <w:footnote w:id="1"/>
  </w:footnotePr>
  <w:endnotePr>
    <w:endnote w:id="0"/>
    <w:endnote w:id="1"/>
  </w:endnotePr>
  <w:compat/>
  <w:rsids>
    <w:rsidRoot w:val="002F446B"/>
    <w:rsid w:val="0004410D"/>
    <w:rsid w:val="00060D74"/>
    <w:rsid w:val="0008493B"/>
    <w:rsid w:val="00091933"/>
    <w:rsid w:val="000C1692"/>
    <w:rsid w:val="000C34AB"/>
    <w:rsid w:val="000E6636"/>
    <w:rsid w:val="001008CB"/>
    <w:rsid w:val="00101C20"/>
    <w:rsid w:val="00113499"/>
    <w:rsid w:val="00144A25"/>
    <w:rsid w:val="00145A25"/>
    <w:rsid w:val="00151F42"/>
    <w:rsid w:val="00152361"/>
    <w:rsid w:val="0015413D"/>
    <w:rsid w:val="001823A9"/>
    <w:rsid w:val="0018253B"/>
    <w:rsid w:val="00183553"/>
    <w:rsid w:val="001B3B83"/>
    <w:rsid w:val="00202064"/>
    <w:rsid w:val="00217994"/>
    <w:rsid w:val="00225D47"/>
    <w:rsid w:val="002265F2"/>
    <w:rsid w:val="002410A0"/>
    <w:rsid w:val="0026208C"/>
    <w:rsid w:val="00262AC1"/>
    <w:rsid w:val="00263E9C"/>
    <w:rsid w:val="002826C8"/>
    <w:rsid w:val="002A0F8B"/>
    <w:rsid w:val="002C528E"/>
    <w:rsid w:val="002C6779"/>
    <w:rsid w:val="002C7CEE"/>
    <w:rsid w:val="002E5148"/>
    <w:rsid w:val="002F446B"/>
    <w:rsid w:val="002F4DD5"/>
    <w:rsid w:val="00342B2B"/>
    <w:rsid w:val="0034577C"/>
    <w:rsid w:val="00345F36"/>
    <w:rsid w:val="003601E2"/>
    <w:rsid w:val="003712CB"/>
    <w:rsid w:val="003832AA"/>
    <w:rsid w:val="00383A11"/>
    <w:rsid w:val="00390861"/>
    <w:rsid w:val="003B4F9B"/>
    <w:rsid w:val="003C03A3"/>
    <w:rsid w:val="003C41BA"/>
    <w:rsid w:val="003C5EED"/>
    <w:rsid w:val="003E7550"/>
    <w:rsid w:val="003F1962"/>
    <w:rsid w:val="00400D93"/>
    <w:rsid w:val="00417297"/>
    <w:rsid w:val="004612DD"/>
    <w:rsid w:val="004634D6"/>
    <w:rsid w:val="0047393E"/>
    <w:rsid w:val="00494ED6"/>
    <w:rsid w:val="004C0F2D"/>
    <w:rsid w:val="004D21FD"/>
    <w:rsid w:val="004E5861"/>
    <w:rsid w:val="004F5DDB"/>
    <w:rsid w:val="005563B6"/>
    <w:rsid w:val="0056262C"/>
    <w:rsid w:val="005727DE"/>
    <w:rsid w:val="005A5428"/>
    <w:rsid w:val="005A725E"/>
    <w:rsid w:val="005C1367"/>
    <w:rsid w:val="005E43B7"/>
    <w:rsid w:val="005E5752"/>
    <w:rsid w:val="005F36BF"/>
    <w:rsid w:val="00627316"/>
    <w:rsid w:val="00653816"/>
    <w:rsid w:val="0065665B"/>
    <w:rsid w:val="006664B9"/>
    <w:rsid w:val="0068200E"/>
    <w:rsid w:val="00683F78"/>
    <w:rsid w:val="006B2710"/>
    <w:rsid w:val="006B5875"/>
    <w:rsid w:val="006E650B"/>
    <w:rsid w:val="006E7327"/>
    <w:rsid w:val="006E7EF6"/>
    <w:rsid w:val="006F6A63"/>
    <w:rsid w:val="00701666"/>
    <w:rsid w:val="00713A1E"/>
    <w:rsid w:val="00746F49"/>
    <w:rsid w:val="00765AA3"/>
    <w:rsid w:val="00785AAA"/>
    <w:rsid w:val="00790FD6"/>
    <w:rsid w:val="0079325A"/>
    <w:rsid w:val="007A5CFD"/>
    <w:rsid w:val="007A79DD"/>
    <w:rsid w:val="007B2603"/>
    <w:rsid w:val="007B659A"/>
    <w:rsid w:val="007D1838"/>
    <w:rsid w:val="007F3B54"/>
    <w:rsid w:val="00802C2E"/>
    <w:rsid w:val="00807AF5"/>
    <w:rsid w:val="00810957"/>
    <w:rsid w:val="00811DB2"/>
    <w:rsid w:val="00836CE3"/>
    <w:rsid w:val="008516A6"/>
    <w:rsid w:val="008530F6"/>
    <w:rsid w:val="00876227"/>
    <w:rsid w:val="008A212B"/>
    <w:rsid w:val="008C6C24"/>
    <w:rsid w:val="008D7BEC"/>
    <w:rsid w:val="008F0604"/>
    <w:rsid w:val="008F1CBE"/>
    <w:rsid w:val="008F406F"/>
    <w:rsid w:val="00956B0C"/>
    <w:rsid w:val="009B5D35"/>
    <w:rsid w:val="009B6FBC"/>
    <w:rsid w:val="009E3F19"/>
    <w:rsid w:val="009E609D"/>
    <w:rsid w:val="009F27C9"/>
    <w:rsid w:val="00A02B20"/>
    <w:rsid w:val="00A15491"/>
    <w:rsid w:val="00A44E7C"/>
    <w:rsid w:val="00A66904"/>
    <w:rsid w:val="00AC7B19"/>
    <w:rsid w:val="00AD7427"/>
    <w:rsid w:val="00AE4EBC"/>
    <w:rsid w:val="00AF1B38"/>
    <w:rsid w:val="00B07FC7"/>
    <w:rsid w:val="00B56841"/>
    <w:rsid w:val="00B716F5"/>
    <w:rsid w:val="00B95DB1"/>
    <w:rsid w:val="00BE4C6F"/>
    <w:rsid w:val="00BF5E68"/>
    <w:rsid w:val="00C07864"/>
    <w:rsid w:val="00C24758"/>
    <w:rsid w:val="00C55723"/>
    <w:rsid w:val="00C57072"/>
    <w:rsid w:val="00C57AA4"/>
    <w:rsid w:val="00CA692C"/>
    <w:rsid w:val="00CA7058"/>
    <w:rsid w:val="00CC4510"/>
    <w:rsid w:val="00CC45ED"/>
    <w:rsid w:val="00D01F5C"/>
    <w:rsid w:val="00D2692B"/>
    <w:rsid w:val="00D447AF"/>
    <w:rsid w:val="00D46439"/>
    <w:rsid w:val="00D91899"/>
    <w:rsid w:val="00DA54CA"/>
    <w:rsid w:val="00DD1549"/>
    <w:rsid w:val="00DD76BF"/>
    <w:rsid w:val="00DE4545"/>
    <w:rsid w:val="00E1301F"/>
    <w:rsid w:val="00E3279D"/>
    <w:rsid w:val="00E46D74"/>
    <w:rsid w:val="00E54BE5"/>
    <w:rsid w:val="00E95998"/>
    <w:rsid w:val="00EC31D0"/>
    <w:rsid w:val="00EC7C1A"/>
    <w:rsid w:val="00EE480D"/>
    <w:rsid w:val="00EF0837"/>
    <w:rsid w:val="00F017FD"/>
    <w:rsid w:val="00F05834"/>
    <w:rsid w:val="00F14561"/>
    <w:rsid w:val="00F1558B"/>
    <w:rsid w:val="00F217C7"/>
    <w:rsid w:val="00F355EB"/>
    <w:rsid w:val="00F46547"/>
    <w:rsid w:val="00F90766"/>
    <w:rsid w:val="00F944FB"/>
    <w:rsid w:val="00FC60B6"/>
    <w:rsid w:val="00FE1000"/>
    <w:rsid w:val="00FE68D6"/>
    <w:rsid w:val="00FF51E2"/>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12DD"/>
  </w:style>
  <w:style w:type="paragraph" w:styleId="Titre1">
    <w:name w:val="heading 1"/>
    <w:basedOn w:val="Normal"/>
    <w:next w:val="Normal"/>
    <w:link w:val="Titre1Car"/>
    <w:uiPriority w:val="9"/>
    <w:qFormat/>
    <w:rsid w:val="00FE68D6"/>
    <w:pPr>
      <w:keepNext/>
      <w:keepLines/>
      <w:spacing w:before="120" w:after="120" w:line="360" w:lineRule="auto"/>
      <w:outlineLvl w:val="0"/>
    </w:pPr>
    <w:rPr>
      <w:rFonts w:ascii="Times New Roman" w:eastAsiaTheme="majorEastAsia" w:hAnsi="Times New Roman" w:cs="Times New Roman"/>
      <w:b/>
      <w:bCs/>
      <w:color w:val="000000"/>
      <w:sz w:val="32"/>
      <w:szCs w:val="32"/>
      <w:shd w:val="clear" w:color="auto" w:fill="FFFFFF" w:themeFill="background1"/>
    </w:rPr>
  </w:style>
  <w:style w:type="paragraph" w:styleId="Titre2">
    <w:name w:val="heading 2"/>
    <w:basedOn w:val="Normal"/>
    <w:next w:val="Normal"/>
    <w:link w:val="Titre2Car"/>
    <w:uiPriority w:val="9"/>
    <w:unhideWhenUsed/>
    <w:qFormat/>
    <w:rsid w:val="00FE68D6"/>
    <w:pPr>
      <w:keepNext/>
      <w:keepLines/>
      <w:spacing w:before="100" w:beforeAutospacing="1" w:after="100" w:afterAutospacing="1" w:line="240" w:lineRule="auto"/>
      <w:outlineLvl w:val="1"/>
    </w:pPr>
    <w:rPr>
      <w:rFonts w:asciiTheme="majorBidi" w:eastAsiaTheme="majorEastAsia" w:hAnsiTheme="majorBidi" w:cstheme="majorBidi"/>
      <w:b/>
      <w:bCs/>
      <w:sz w:val="28"/>
      <w:szCs w:val="28"/>
    </w:rPr>
  </w:style>
  <w:style w:type="paragraph" w:styleId="Titre3">
    <w:name w:val="heading 3"/>
    <w:basedOn w:val="Normal"/>
    <w:next w:val="Normal"/>
    <w:link w:val="Titre3Car"/>
    <w:uiPriority w:val="9"/>
    <w:unhideWhenUsed/>
    <w:qFormat/>
    <w:rsid w:val="00D447AF"/>
    <w:pPr>
      <w:keepNext/>
      <w:keepLines/>
      <w:spacing w:before="100" w:beforeAutospacing="1" w:after="100" w:afterAutospacing="1" w:line="240" w:lineRule="auto"/>
      <w:outlineLvl w:val="2"/>
    </w:pPr>
    <w:rPr>
      <w:rFonts w:asciiTheme="majorBidi" w:eastAsiaTheme="majorEastAsia" w:hAnsiTheme="majorBidi" w:cstheme="majorBidi"/>
      <w:b/>
      <w:bCs/>
      <w:sz w:val="24"/>
      <w:szCs w:val="24"/>
      <w:shd w:val="clear" w:color="auto" w:fill="FFFFFF"/>
    </w:rPr>
  </w:style>
  <w:style w:type="paragraph" w:styleId="Titre4">
    <w:name w:val="heading 4"/>
    <w:basedOn w:val="Normal"/>
    <w:next w:val="Normal"/>
    <w:link w:val="Titre4Car"/>
    <w:uiPriority w:val="9"/>
    <w:unhideWhenUsed/>
    <w:qFormat/>
    <w:rsid w:val="00FE68D6"/>
    <w:pPr>
      <w:keepNext/>
      <w:keepLines/>
      <w:spacing w:before="100" w:beforeAutospacing="1" w:after="100" w:afterAutospacing="1"/>
      <w:outlineLvl w:val="3"/>
    </w:pPr>
    <w:rPr>
      <w:rFonts w:asciiTheme="majorBidi" w:eastAsiaTheme="majorEastAsia" w:hAnsiTheme="majorBidi" w:cstheme="majorBidi"/>
      <w:b/>
      <w:bCs/>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fontstyle01">
    <w:name w:val="fontstyle01"/>
    <w:basedOn w:val="Policepardfaut"/>
    <w:rsid w:val="002F446B"/>
    <w:rPr>
      <w:rFonts w:ascii="TimesNewRomanPS-BoldMT" w:hAnsi="TimesNewRomanPS-BoldMT" w:hint="default"/>
      <w:b/>
      <w:bCs/>
      <w:i w:val="0"/>
      <w:iCs w:val="0"/>
      <w:color w:val="000000"/>
      <w:sz w:val="22"/>
      <w:szCs w:val="22"/>
    </w:rPr>
  </w:style>
  <w:style w:type="paragraph" w:styleId="Paragraphedeliste">
    <w:name w:val="List Paragraph"/>
    <w:basedOn w:val="Normal"/>
    <w:uiPriority w:val="34"/>
    <w:qFormat/>
    <w:rsid w:val="002F446B"/>
    <w:pPr>
      <w:ind w:left="720"/>
      <w:contextualSpacing/>
    </w:pPr>
  </w:style>
  <w:style w:type="paragraph" w:styleId="NormalWeb">
    <w:name w:val="Normal (Web)"/>
    <w:basedOn w:val="Normal"/>
    <w:uiPriority w:val="99"/>
    <w:unhideWhenUsed/>
    <w:rsid w:val="004E5861"/>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4E586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E5861"/>
    <w:rPr>
      <w:rFonts w:ascii="Tahoma" w:hAnsi="Tahoma" w:cs="Tahoma"/>
      <w:sz w:val="16"/>
      <w:szCs w:val="16"/>
    </w:rPr>
  </w:style>
  <w:style w:type="character" w:customStyle="1" w:styleId="fontstyle21">
    <w:name w:val="fontstyle21"/>
    <w:basedOn w:val="Policepardfaut"/>
    <w:rsid w:val="004E5861"/>
    <w:rPr>
      <w:rFonts w:ascii="TimesNewRomanPS-ItalicMT" w:hAnsi="TimesNewRomanPS-ItalicMT" w:hint="default"/>
      <w:b w:val="0"/>
      <w:bCs w:val="0"/>
      <w:i/>
      <w:iCs/>
      <w:color w:val="000000"/>
      <w:sz w:val="24"/>
      <w:szCs w:val="24"/>
    </w:rPr>
  </w:style>
  <w:style w:type="table" w:styleId="Grilledutableau">
    <w:name w:val="Table Grid"/>
    <w:basedOn w:val="TableauNormal"/>
    <w:uiPriority w:val="59"/>
    <w:rsid w:val="004E586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4E5861"/>
    <w:pPr>
      <w:tabs>
        <w:tab w:val="center" w:pos="4536"/>
        <w:tab w:val="right" w:pos="9072"/>
      </w:tabs>
      <w:spacing w:after="0" w:line="240" w:lineRule="auto"/>
    </w:pPr>
  </w:style>
  <w:style w:type="character" w:customStyle="1" w:styleId="En-tteCar">
    <w:name w:val="En-tête Car"/>
    <w:basedOn w:val="Policepardfaut"/>
    <w:link w:val="En-tte"/>
    <w:uiPriority w:val="99"/>
    <w:rsid w:val="004E5861"/>
  </w:style>
  <w:style w:type="character" w:customStyle="1" w:styleId="s-rg-t">
    <w:name w:val="s-rg-t"/>
    <w:basedOn w:val="Policepardfaut"/>
    <w:rsid w:val="007A5CFD"/>
  </w:style>
  <w:style w:type="character" w:customStyle="1" w:styleId="s-bl-t">
    <w:name w:val="s-bl-t"/>
    <w:basedOn w:val="Policepardfaut"/>
    <w:rsid w:val="007A5CFD"/>
  </w:style>
  <w:style w:type="character" w:customStyle="1" w:styleId="Titre4Car">
    <w:name w:val="Titre 4 Car"/>
    <w:basedOn w:val="Policepardfaut"/>
    <w:link w:val="Titre4"/>
    <w:uiPriority w:val="9"/>
    <w:rsid w:val="00FE68D6"/>
    <w:rPr>
      <w:rFonts w:asciiTheme="majorBidi" w:eastAsiaTheme="majorEastAsia" w:hAnsiTheme="majorBidi" w:cstheme="majorBidi"/>
      <w:b/>
      <w:bCs/>
      <w:sz w:val="24"/>
      <w:szCs w:val="24"/>
    </w:rPr>
  </w:style>
  <w:style w:type="paragraph" w:styleId="Pieddepage">
    <w:name w:val="footer"/>
    <w:basedOn w:val="Normal"/>
    <w:link w:val="PieddepageCar"/>
    <w:uiPriority w:val="99"/>
    <w:unhideWhenUsed/>
    <w:rsid w:val="007A5CF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A5CFD"/>
  </w:style>
  <w:style w:type="character" w:customStyle="1" w:styleId="s-ve-t">
    <w:name w:val="s-ve-t"/>
    <w:basedOn w:val="Policepardfaut"/>
    <w:rsid w:val="00152361"/>
  </w:style>
  <w:style w:type="character" w:customStyle="1" w:styleId="Titre1Car">
    <w:name w:val="Titre 1 Car"/>
    <w:basedOn w:val="Policepardfaut"/>
    <w:link w:val="Titre1"/>
    <w:uiPriority w:val="9"/>
    <w:rsid w:val="00FE68D6"/>
    <w:rPr>
      <w:rFonts w:ascii="Times New Roman" w:eastAsiaTheme="majorEastAsia" w:hAnsi="Times New Roman" w:cs="Times New Roman"/>
      <w:b/>
      <w:bCs/>
      <w:color w:val="000000"/>
      <w:sz w:val="32"/>
      <w:szCs w:val="32"/>
    </w:rPr>
  </w:style>
  <w:style w:type="character" w:customStyle="1" w:styleId="source">
    <w:name w:val="source"/>
    <w:basedOn w:val="Policepardfaut"/>
    <w:rsid w:val="00653816"/>
  </w:style>
  <w:style w:type="character" w:customStyle="1" w:styleId="volume">
    <w:name w:val="volume"/>
    <w:basedOn w:val="Policepardfaut"/>
    <w:rsid w:val="00653816"/>
  </w:style>
  <w:style w:type="character" w:customStyle="1" w:styleId="fpage">
    <w:name w:val="fpage"/>
    <w:basedOn w:val="Policepardfaut"/>
    <w:rsid w:val="00653816"/>
  </w:style>
  <w:style w:type="character" w:customStyle="1" w:styleId="lpage">
    <w:name w:val="lpage"/>
    <w:basedOn w:val="Policepardfaut"/>
    <w:rsid w:val="00653816"/>
  </w:style>
  <w:style w:type="character" w:styleId="Accentuation">
    <w:name w:val="Emphasis"/>
    <w:basedOn w:val="Policepardfaut"/>
    <w:uiPriority w:val="20"/>
    <w:qFormat/>
    <w:rsid w:val="00653816"/>
    <w:rPr>
      <w:i/>
      <w:iCs/>
    </w:rPr>
  </w:style>
  <w:style w:type="character" w:customStyle="1" w:styleId="Titre2Car">
    <w:name w:val="Titre 2 Car"/>
    <w:basedOn w:val="Policepardfaut"/>
    <w:link w:val="Titre2"/>
    <w:uiPriority w:val="9"/>
    <w:rsid w:val="00FE68D6"/>
    <w:rPr>
      <w:rFonts w:asciiTheme="majorBidi" w:eastAsiaTheme="majorEastAsia" w:hAnsiTheme="majorBidi" w:cstheme="majorBidi"/>
      <w:b/>
      <w:bCs/>
      <w:sz w:val="28"/>
      <w:szCs w:val="28"/>
    </w:rPr>
  </w:style>
  <w:style w:type="paragraph" w:styleId="TM1">
    <w:name w:val="toc 1"/>
    <w:basedOn w:val="Normal"/>
    <w:next w:val="Normal"/>
    <w:autoRedefine/>
    <w:uiPriority w:val="39"/>
    <w:unhideWhenUsed/>
    <w:rsid w:val="00D447AF"/>
    <w:pPr>
      <w:tabs>
        <w:tab w:val="right" w:leader="dot" w:pos="9061"/>
      </w:tabs>
      <w:spacing w:after="100" w:line="360" w:lineRule="auto"/>
    </w:pPr>
    <w:rPr>
      <w:rFonts w:asciiTheme="majorBidi" w:hAnsiTheme="majorBidi" w:cstheme="majorBidi"/>
      <w:noProof/>
      <w:sz w:val="32"/>
      <w:szCs w:val="32"/>
      <w:shd w:val="clear" w:color="auto" w:fill="FFFFFF"/>
    </w:rPr>
  </w:style>
  <w:style w:type="paragraph" w:styleId="TM2">
    <w:name w:val="toc 2"/>
    <w:basedOn w:val="Normal"/>
    <w:next w:val="Normal"/>
    <w:autoRedefine/>
    <w:uiPriority w:val="39"/>
    <w:unhideWhenUsed/>
    <w:rsid w:val="00FE68D6"/>
    <w:pPr>
      <w:spacing w:after="100"/>
      <w:ind w:left="220"/>
    </w:pPr>
  </w:style>
  <w:style w:type="character" w:styleId="Lienhypertexte">
    <w:name w:val="Hyperlink"/>
    <w:basedOn w:val="Policepardfaut"/>
    <w:uiPriority w:val="99"/>
    <w:unhideWhenUsed/>
    <w:rsid w:val="00FE68D6"/>
    <w:rPr>
      <w:color w:val="0000FF" w:themeColor="hyperlink"/>
      <w:u w:val="single"/>
    </w:rPr>
  </w:style>
  <w:style w:type="character" w:customStyle="1" w:styleId="Titre3Car">
    <w:name w:val="Titre 3 Car"/>
    <w:basedOn w:val="Policepardfaut"/>
    <w:link w:val="Titre3"/>
    <w:uiPriority w:val="9"/>
    <w:rsid w:val="00D447AF"/>
    <w:rPr>
      <w:rFonts w:asciiTheme="majorBidi" w:eastAsiaTheme="majorEastAsia" w:hAnsiTheme="majorBidi" w:cstheme="majorBidi"/>
      <w:b/>
      <w:bCs/>
      <w:sz w:val="24"/>
      <w:szCs w:val="24"/>
    </w:rPr>
  </w:style>
  <w:style w:type="paragraph" w:styleId="TM3">
    <w:name w:val="toc 3"/>
    <w:basedOn w:val="Normal"/>
    <w:next w:val="Normal"/>
    <w:autoRedefine/>
    <w:uiPriority w:val="39"/>
    <w:unhideWhenUsed/>
    <w:rsid w:val="00202064"/>
    <w:pPr>
      <w:tabs>
        <w:tab w:val="left" w:pos="851"/>
        <w:tab w:val="right" w:leader="dot" w:pos="9061"/>
      </w:tabs>
      <w:spacing w:after="0" w:line="360" w:lineRule="auto"/>
      <w:ind w:left="426"/>
    </w:pPr>
  </w:style>
  <w:style w:type="paragraph" w:styleId="TM4">
    <w:name w:val="toc 4"/>
    <w:basedOn w:val="Normal"/>
    <w:next w:val="Normal"/>
    <w:autoRedefine/>
    <w:uiPriority w:val="39"/>
    <w:unhideWhenUsed/>
    <w:rsid w:val="004D21FD"/>
    <w:pPr>
      <w:tabs>
        <w:tab w:val="right" w:leader="dot" w:pos="9061"/>
      </w:tabs>
      <w:spacing w:after="0" w:line="360" w:lineRule="auto"/>
      <w:ind w:left="426"/>
    </w:pPr>
  </w:style>
</w:styles>
</file>

<file path=word/webSettings.xml><?xml version="1.0" encoding="utf-8"?>
<w:webSettings xmlns:r="http://schemas.openxmlformats.org/officeDocument/2006/relationships" xmlns:w="http://schemas.openxmlformats.org/wordprocessingml/2006/main">
  <w:divs>
    <w:div w:id="453601173">
      <w:bodyDiv w:val="1"/>
      <w:marLeft w:val="0"/>
      <w:marRight w:val="0"/>
      <w:marTop w:val="0"/>
      <w:marBottom w:val="0"/>
      <w:divBdr>
        <w:top w:val="none" w:sz="0" w:space="0" w:color="auto"/>
        <w:left w:val="none" w:sz="0" w:space="0" w:color="auto"/>
        <w:bottom w:val="none" w:sz="0" w:space="0" w:color="auto"/>
        <w:right w:val="none" w:sz="0" w:space="0" w:color="auto"/>
      </w:divBdr>
    </w:div>
    <w:div w:id="1236359053">
      <w:bodyDiv w:val="1"/>
      <w:marLeft w:val="0"/>
      <w:marRight w:val="0"/>
      <w:marTop w:val="0"/>
      <w:marBottom w:val="0"/>
      <w:divBdr>
        <w:top w:val="none" w:sz="0" w:space="0" w:color="auto"/>
        <w:left w:val="none" w:sz="0" w:space="0" w:color="auto"/>
        <w:bottom w:val="none" w:sz="0" w:space="0" w:color="auto"/>
        <w:right w:val="none" w:sz="0" w:space="0" w:color="auto"/>
      </w:divBdr>
    </w:div>
    <w:div w:id="1401976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chart" Target="charts/chart4.xml"/><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chart" Target="charts/chart3.xm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9.png"/><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chart" Target="charts/chart2.xm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chart" Target="charts/chart1.xml"/><Relationship Id="rId28" Type="http://schemas.openxmlformats.org/officeDocument/2006/relationships/chart" Target="charts/chart6.xml"/><Relationship Id="rId10" Type="http://schemas.openxmlformats.org/officeDocument/2006/relationships/header" Target="header1.xml"/><Relationship Id="rId19" Type="http://schemas.openxmlformats.org/officeDocument/2006/relationships/image" Target="media/image8.png"/><Relationship Id="rId31" Type="http://schemas.openxmlformats.org/officeDocument/2006/relationships/header" Target="header7.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 Id="rId22" Type="http://schemas.openxmlformats.org/officeDocument/2006/relationships/header" Target="header4.xml"/><Relationship Id="rId27" Type="http://schemas.openxmlformats.org/officeDocument/2006/relationships/chart" Target="charts/chart5.xml"/><Relationship Id="rId30" Type="http://schemas.openxmlformats.org/officeDocument/2006/relationships/header" Target="header6.xm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NABIL\Desktop\m&#233;moires%202018\Classeur1.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NABIL\Desktop\m&#233;moires%202018\Classeur1.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NABIL\Desktop\m&#233;moires%202018\Classeur1.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C:\Users\NABIL\Desktop\m&#233;moires%202018\Classeur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NABIL\Desktop\m&#233;moires%202018\Classeur1.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C:\Users\NABIL\Desktop\m&#233;moires%202018\Classeur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0.20438998250218851"/>
          <c:y val="5.1489955766738447E-2"/>
          <c:w val="0.73342957130359443"/>
          <c:h val="0.73725596024301465"/>
        </c:manualLayout>
      </c:layout>
      <c:scatterChart>
        <c:scatterStyle val="lineMarker"/>
        <c:ser>
          <c:idx val="0"/>
          <c:order val="0"/>
          <c:tx>
            <c:v>N-NO3 entrée</c:v>
          </c:tx>
          <c:spPr>
            <a:ln w="28575">
              <a:noFill/>
            </a:ln>
          </c:spPr>
          <c:xVal>
            <c:numRef>
              <c:f>Feuil1!$G$4:$G$18</c:f>
              <c:numCache>
                <c:formatCode>0.00</c:formatCode>
                <c:ptCount val="15"/>
                <c:pt idx="0">
                  <c:v>1.875</c:v>
                </c:pt>
                <c:pt idx="1">
                  <c:v>2.0416666666642387</c:v>
                </c:pt>
                <c:pt idx="2">
                  <c:v>2.8749999999999987</c:v>
                </c:pt>
                <c:pt idx="3">
                  <c:v>3.0416666666642387</c:v>
                </c:pt>
                <c:pt idx="4">
                  <c:v>6.875</c:v>
                </c:pt>
                <c:pt idx="5">
                  <c:v>7.0416666666642413</c:v>
                </c:pt>
                <c:pt idx="6">
                  <c:v>7.875</c:v>
                </c:pt>
                <c:pt idx="7">
                  <c:v>8.0416666666642467</c:v>
                </c:pt>
                <c:pt idx="8">
                  <c:v>12.875000000000064</c:v>
                </c:pt>
                <c:pt idx="9">
                  <c:v>13.062500000000064</c:v>
                </c:pt>
                <c:pt idx="10">
                  <c:v>13.875000000000064</c:v>
                </c:pt>
                <c:pt idx="11">
                  <c:v>14.062500000000064</c:v>
                </c:pt>
                <c:pt idx="12">
                  <c:v>14.875000000000064</c:v>
                </c:pt>
                <c:pt idx="13">
                  <c:v>15.062500000000064</c:v>
                </c:pt>
                <c:pt idx="14">
                  <c:v>15.875000000000064</c:v>
                </c:pt>
              </c:numCache>
            </c:numRef>
          </c:xVal>
          <c:yVal>
            <c:numRef>
              <c:f>Feuil1!$E$4:$E$18</c:f>
              <c:numCache>
                <c:formatCode>General</c:formatCode>
                <c:ptCount val="15"/>
                <c:pt idx="0">
                  <c:v>4.72</c:v>
                </c:pt>
                <c:pt idx="1">
                  <c:v>16.2</c:v>
                </c:pt>
                <c:pt idx="2">
                  <c:v>13.83</c:v>
                </c:pt>
                <c:pt idx="3">
                  <c:v>66.319999999999993</c:v>
                </c:pt>
                <c:pt idx="4">
                  <c:v>68.099999999999994</c:v>
                </c:pt>
                <c:pt idx="5">
                  <c:v>67.599999999999994</c:v>
                </c:pt>
                <c:pt idx="6">
                  <c:v>65.53</c:v>
                </c:pt>
                <c:pt idx="7">
                  <c:v>58.41</c:v>
                </c:pt>
                <c:pt idx="8">
                  <c:v>58.75</c:v>
                </c:pt>
                <c:pt idx="9">
                  <c:v>71</c:v>
                </c:pt>
                <c:pt idx="10">
                  <c:v>96</c:v>
                </c:pt>
                <c:pt idx="11">
                  <c:v>100.39</c:v>
                </c:pt>
                <c:pt idx="12">
                  <c:v>102</c:v>
                </c:pt>
                <c:pt idx="13">
                  <c:v>110</c:v>
                </c:pt>
                <c:pt idx="14">
                  <c:v>120</c:v>
                </c:pt>
              </c:numCache>
            </c:numRef>
          </c:yVal>
        </c:ser>
        <c:ser>
          <c:idx val="1"/>
          <c:order val="1"/>
          <c:tx>
            <c:v>N-NO3 Sortie</c:v>
          </c:tx>
          <c:spPr>
            <a:ln w="28575">
              <a:noFill/>
            </a:ln>
          </c:spPr>
          <c:xVal>
            <c:numRef>
              <c:f>Feuil1!$G$4:$G$18</c:f>
              <c:numCache>
                <c:formatCode>0.00</c:formatCode>
                <c:ptCount val="15"/>
                <c:pt idx="0">
                  <c:v>1.875</c:v>
                </c:pt>
                <c:pt idx="1">
                  <c:v>2.0416666666642387</c:v>
                </c:pt>
                <c:pt idx="2">
                  <c:v>2.8749999999999987</c:v>
                </c:pt>
                <c:pt idx="3">
                  <c:v>3.0416666666642387</c:v>
                </c:pt>
                <c:pt idx="4">
                  <c:v>6.875</c:v>
                </c:pt>
                <c:pt idx="5">
                  <c:v>7.0416666666642413</c:v>
                </c:pt>
                <c:pt idx="6">
                  <c:v>7.875</c:v>
                </c:pt>
                <c:pt idx="7">
                  <c:v>8.0416666666642467</c:v>
                </c:pt>
                <c:pt idx="8">
                  <c:v>12.875000000000064</c:v>
                </c:pt>
                <c:pt idx="9">
                  <c:v>13.062500000000064</c:v>
                </c:pt>
                <c:pt idx="10">
                  <c:v>13.875000000000064</c:v>
                </c:pt>
                <c:pt idx="11">
                  <c:v>14.062500000000064</c:v>
                </c:pt>
                <c:pt idx="12">
                  <c:v>14.875000000000064</c:v>
                </c:pt>
                <c:pt idx="13">
                  <c:v>15.062500000000064</c:v>
                </c:pt>
                <c:pt idx="14">
                  <c:v>15.875000000000064</c:v>
                </c:pt>
              </c:numCache>
            </c:numRef>
          </c:xVal>
          <c:yVal>
            <c:numRef>
              <c:f>Feuil1!$M$4:$M$18</c:f>
              <c:numCache>
                <c:formatCode>General</c:formatCode>
                <c:ptCount val="15"/>
                <c:pt idx="0">
                  <c:v>52</c:v>
                </c:pt>
                <c:pt idx="1">
                  <c:v>10.66</c:v>
                </c:pt>
                <c:pt idx="2">
                  <c:v>5.68</c:v>
                </c:pt>
                <c:pt idx="3">
                  <c:v>40.130000000000003</c:v>
                </c:pt>
                <c:pt idx="4">
                  <c:v>48.25</c:v>
                </c:pt>
                <c:pt idx="5">
                  <c:v>68.099999999999994</c:v>
                </c:pt>
                <c:pt idx="6">
                  <c:v>12.12</c:v>
                </c:pt>
                <c:pt idx="7">
                  <c:v>3.5</c:v>
                </c:pt>
                <c:pt idx="8">
                  <c:v>2.3299999999999987</c:v>
                </c:pt>
                <c:pt idx="9">
                  <c:v>4.57</c:v>
                </c:pt>
                <c:pt idx="10">
                  <c:v>2.3699999999999997</c:v>
                </c:pt>
                <c:pt idx="11">
                  <c:v>2.3899999999999997</c:v>
                </c:pt>
                <c:pt idx="12">
                  <c:v>3.14</c:v>
                </c:pt>
                <c:pt idx="13">
                  <c:v>17.979999999999986</c:v>
                </c:pt>
                <c:pt idx="14">
                  <c:v>16.010000000000005</c:v>
                </c:pt>
              </c:numCache>
            </c:numRef>
          </c:yVal>
        </c:ser>
        <c:dLbls/>
        <c:axId val="98468992"/>
        <c:axId val="98470912"/>
      </c:scatterChart>
      <c:valAx>
        <c:axId val="98468992"/>
        <c:scaling>
          <c:orientation val="minMax"/>
        </c:scaling>
        <c:axPos val="b"/>
        <c:title>
          <c:tx>
            <c:rich>
              <a:bodyPr/>
              <a:lstStyle/>
              <a:p>
                <a:pPr>
                  <a:defRPr lang="fr-FR" sz="1200"/>
                </a:pPr>
                <a:r>
                  <a:rPr lang="fr-CA" sz="1200"/>
                  <a:t>Temps</a:t>
                </a:r>
                <a:r>
                  <a:rPr lang="fr-CA" sz="1200" baseline="0"/>
                  <a:t> (j)</a:t>
                </a:r>
                <a:endParaRPr lang="fr-CA" sz="1200"/>
              </a:p>
            </c:rich>
          </c:tx>
          <c:layout/>
        </c:title>
        <c:numFmt formatCode="0.00" sourceLinked="1"/>
        <c:tickLblPos val="nextTo"/>
        <c:txPr>
          <a:bodyPr/>
          <a:lstStyle/>
          <a:p>
            <a:pPr>
              <a:defRPr lang="fr-FR"/>
            </a:pPr>
            <a:endParaRPr lang="en-US"/>
          </a:p>
        </c:txPr>
        <c:crossAx val="98470912"/>
        <c:crosses val="autoZero"/>
        <c:crossBetween val="midCat"/>
      </c:valAx>
      <c:valAx>
        <c:axId val="98470912"/>
        <c:scaling>
          <c:orientation val="minMax"/>
        </c:scaling>
        <c:axPos val="l"/>
        <c:title>
          <c:tx>
            <c:rich>
              <a:bodyPr rot="-5400000" vert="horz"/>
              <a:lstStyle/>
              <a:p>
                <a:pPr>
                  <a:defRPr lang="fr-FR" sz="1200"/>
                </a:pPr>
                <a:r>
                  <a:rPr lang="fr-CA" sz="1200" baseline="0"/>
                  <a:t> N-NO</a:t>
                </a:r>
                <a:r>
                  <a:rPr lang="fr-CA" sz="1200" baseline="-25000"/>
                  <a:t>3</a:t>
                </a:r>
                <a:r>
                  <a:rPr lang="fr-CA" sz="1200" baseline="0"/>
                  <a:t> (mg.L</a:t>
                </a:r>
                <a:r>
                  <a:rPr lang="fr-CA" sz="1200" baseline="30000"/>
                  <a:t>-1)</a:t>
                </a:r>
              </a:p>
            </c:rich>
          </c:tx>
          <c:layout/>
        </c:title>
        <c:numFmt formatCode="General" sourceLinked="1"/>
        <c:tickLblPos val="nextTo"/>
        <c:txPr>
          <a:bodyPr/>
          <a:lstStyle/>
          <a:p>
            <a:pPr>
              <a:defRPr lang="fr-FR"/>
            </a:pPr>
            <a:endParaRPr lang="en-US"/>
          </a:p>
        </c:txPr>
        <c:crossAx val="98468992"/>
        <c:crosses val="autoZero"/>
        <c:crossBetween val="midCat"/>
      </c:valAx>
    </c:plotArea>
    <c:legend>
      <c:legendPos val="l"/>
      <c:layout>
        <c:manualLayout>
          <c:xMode val="edge"/>
          <c:yMode val="edge"/>
          <c:x val="0.43333333333333335"/>
          <c:y val="5.4397818901804638E-2"/>
          <c:w val="0.20533202099737541"/>
          <c:h val="0.1677256040580814"/>
        </c:manualLayout>
      </c:layout>
      <c:txPr>
        <a:bodyPr/>
        <a:lstStyle/>
        <a:p>
          <a:pPr>
            <a:defRPr lang="fr-FR" b="1">
              <a:latin typeface="Times New Roman" pitchFamily="18" charset="0"/>
              <a:cs typeface="Times New Roman" pitchFamily="18" charset="0"/>
            </a:defRPr>
          </a:pPr>
          <a:endParaRPr lang="en-US"/>
        </a:p>
      </c:txPr>
    </c:legend>
    <c:plotVisOnly val="1"/>
    <c:dispBlanksAs val="gap"/>
  </c:chart>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20716776027996497"/>
          <c:y val="5.1489955766738447E-2"/>
          <c:w val="0.73065179352581733"/>
          <c:h val="0.7660329596773634"/>
        </c:manualLayout>
      </c:layout>
      <c:scatterChart>
        <c:scatterStyle val="lineMarker"/>
        <c:ser>
          <c:idx val="1"/>
          <c:order val="0"/>
          <c:tx>
            <c:v>N-NO3 entrée</c:v>
          </c:tx>
          <c:spPr>
            <a:ln w="28575">
              <a:noFill/>
            </a:ln>
          </c:spPr>
          <c:marker>
            <c:symbol val="diamond"/>
            <c:size val="7"/>
            <c:spPr>
              <a:solidFill>
                <a:srgbClr val="00FF00"/>
              </a:solidFill>
              <a:ln>
                <a:solidFill>
                  <a:srgbClr val="00FF00"/>
                </a:solidFill>
              </a:ln>
            </c:spPr>
          </c:marker>
          <c:xVal>
            <c:numRef>
              <c:f>Feuil1!$G$4:$G$18</c:f>
              <c:numCache>
                <c:formatCode>0.00</c:formatCode>
                <c:ptCount val="15"/>
                <c:pt idx="0">
                  <c:v>1.875</c:v>
                </c:pt>
                <c:pt idx="1">
                  <c:v>2.0416666666642387</c:v>
                </c:pt>
                <c:pt idx="2">
                  <c:v>2.8749999999999987</c:v>
                </c:pt>
                <c:pt idx="3">
                  <c:v>3.0416666666642387</c:v>
                </c:pt>
                <c:pt idx="4">
                  <c:v>6.875</c:v>
                </c:pt>
                <c:pt idx="5">
                  <c:v>7.0416666666642413</c:v>
                </c:pt>
                <c:pt idx="6">
                  <c:v>7.875</c:v>
                </c:pt>
                <c:pt idx="7">
                  <c:v>8.0416666666642467</c:v>
                </c:pt>
                <c:pt idx="8">
                  <c:v>12.875000000000064</c:v>
                </c:pt>
                <c:pt idx="9">
                  <c:v>13.062500000000064</c:v>
                </c:pt>
                <c:pt idx="10">
                  <c:v>13.875000000000064</c:v>
                </c:pt>
                <c:pt idx="11">
                  <c:v>14.062500000000064</c:v>
                </c:pt>
                <c:pt idx="12">
                  <c:v>14.875000000000064</c:v>
                </c:pt>
                <c:pt idx="13">
                  <c:v>15.062500000000064</c:v>
                </c:pt>
                <c:pt idx="14">
                  <c:v>15.875000000000064</c:v>
                </c:pt>
              </c:numCache>
            </c:numRef>
          </c:xVal>
          <c:yVal>
            <c:numRef>
              <c:f>Feuil1!$E$23:$E$37</c:f>
              <c:numCache>
                <c:formatCode>General</c:formatCode>
                <c:ptCount val="15"/>
                <c:pt idx="0">
                  <c:v>4.72</c:v>
                </c:pt>
                <c:pt idx="1">
                  <c:v>16.2</c:v>
                </c:pt>
                <c:pt idx="2">
                  <c:v>13.83</c:v>
                </c:pt>
                <c:pt idx="3">
                  <c:v>66.319999999999993</c:v>
                </c:pt>
                <c:pt idx="4">
                  <c:v>68.099999999999994</c:v>
                </c:pt>
                <c:pt idx="5">
                  <c:v>67.599999999999994</c:v>
                </c:pt>
                <c:pt idx="6">
                  <c:v>65.53</c:v>
                </c:pt>
                <c:pt idx="7">
                  <c:v>58.41</c:v>
                </c:pt>
                <c:pt idx="8">
                  <c:v>58.75</c:v>
                </c:pt>
                <c:pt idx="9">
                  <c:v>71</c:v>
                </c:pt>
                <c:pt idx="10">
                  <c:v>96</c:v>
                </c:pt>
                <c:pt idx="11">
                  <c:v>100.39</c:v>
                </c:pt>
                <c:pt idx="12">
                  <c:v>102</c:v>
                </c:pt>
                <c:pt idx="13">
                  <c:v>110</c:v>
                </c:pt>
                <c:pt idx="14">
                  <c:v>120</c:v>
                </c:pt>
              </c:numCache>
            </c:numRef>
          </c:yVal>
        </c:ser>
        <c:ser>
          <c:idx val="0"/>
          <c:order val="1"/>
          <c:tx>
            <c:v>N-NO3 sortie</c:v>
          </c:tx>
          <c:spPr>
            <a:ln w="28575">
              <a:noFill/>
            </a:ln>
          </c:spPr>
          <c:marker>
            <c:symbol val="square"/>
            <c:size val="7"/>
            <c:spPr>
              <a:solidFill>
                <a:srgbClr val="FF0000"/>
              </a:solidFill>
              <a:ln>
                <a:solidFill>
                  <a:srgbClr val="FF0000"/>
                </a:solidFill>
              </a:ln>
            </c:spPr>
          </c:marker>
          <c:xVal>
            <c:numRef>
              <c:f>Feuil1!$G$4:$G$18</c:f>
              <c:numCache>
                <c:formatCode>0.00</c:formatCode>
                <c:ptCount val="15"/>
                <c:pt idx="0">
                  <c:v>1.875</c:v>
                </c:pt>
                <c:pt idx="1">
                  <c:v>2.0416666666642387</c:v>
                </c:pt>
                <c:pt idx="2">
                  <c:v>2.8749999999999987</c:v>
                </c:pt>
                <c:pt idx="3">
                  <c:v>3.0416666666642387</c:v>
                </c:pt>
                <c:pt idx="4">
                  <c:v>6.875</c:v>
                </c:pt>
                <c:pt idx="5">
                  <c:v>7.0416666666642413</c:v>
                </c:pt>
                <c:pt idx="6">
                  <c:v>7.875</c:v>
                </c:pt>
                <c:pt idx="7">
                  <c:v>8.0416666666642467</c:v>
                </c:pt>
                <c:pt idx="8">
                  <c:v>12.875000000000064</c:v>
                </c:pt>
                <c:pt idx="9">
                  <c:v>13.062500000000064</c:v>
                </c:pt>
                <c:pt idx="10">
                  <c:v>13.875000000000064</c:v>
                </c:pt>
                <c:pt idx="11">
                  <c:v>14.062500000000064</c:v>
                </c:pt>
                <c:pt idx="12">
                  <c:v>14.875000000000064</c:v>
                </c:pt>
                <c:pt idx="13">
                  <c:v>15.062500000000064</c:v>
                </c:pt>
                <c:pt idx="14">
                  <c:v>15.875000000000064</c:v>
                </c:pt>
              </c:numCache>
            </c:numRef>
          </c:xVal>
          <c:yVal>
            <c:numRef>
              <c:f>Feuil1!$M$23:$M$37</c:f>
              <c:numCache>
                <c:formatCode>General</c:formatCode>
                <c:ptCount val="15"/>
                <c:pt idx="0">
                  <c:v>7.71</c:v>
                </c:pt>
                <c:pt idx="1">
                  <c:v>7.9109999999999996</c:v>
                </c:pt>
                <c:pt idx="2">
                  <c:v>67.63</c:v>
                </c:pt>
                <c:pt idx="3">
                  <c:v>14.47</c:v>
                </c:pt>
                <c:pt idx="4">
                  <c:v>81.669999999999987</c:v>
                </c:pt>
                <c:pt idx="5">
                  <c:v>34.1</c:v>
                </c:pt>
                <c:pt idx="6">
                  <c:v>14.49</c:v>
                </c:pt>
                <c:pt idx="7">
                  <c:v>12.337</c:v>
                </c:pt>
                <c:pt idx="8">
                  <c:v>20.654000000000035</c:v>
                </c:pt>
                <c:pt idx="9">
                  <c:v>13.705</c:v>
                </c:pt>
                <c:pt idx="10">
                  <c:v>18.088999999999889</c:v>
                </c:pt>
                <c:pt idx="11">
                  <c:v>3.8049999999999997</c:v>
                </c:pt>
                <c:pt idx="12">
                  <c:v>2.5870000000000002</c:v>
                </c:pt>
                <c:pt idx="13">
                  <c:v>2.2450000000000001</c:v>
                </c:pt>
                <c:pt idx="14">
                  <c:v>1.7529999999999919</c:v>
                </c:pt>
              </c:numCache>
            </c:numRef>
          </c:yVal>
        </c:ser>
        <c:dLbls/>
        <c:axId val="86987136"/>
        <c:axId val="86989056"/>
      </c:scatterChart>
      <c:valAx>
        <c:axId val="86987136"/>
        <c:scaling>
          <c:orientation val="minMax"/>
        </c:scaling>
        <c:axPos val="b"/>
        <c:title>
          <c:tx>
            <c:rich>
              <a:bodyPr/>
              <a:lstStyle/>
              <a:p>
                <a:pPr>
                  <a:defRPr lang="fr-FR" sz="1200"/>
                </a:pPr>
                <a:r>
                  <a:rPr lang="fr-CA" sz="1200"/>
                  <a:t>Temps</a:t>
                </a:r>
                <a:r>
                  <a:rPr lang="fr-CA" sz="1200" baseline="0"/>
                  <a:t> (j)</a:t>
                </a:r>
                <a:endParaRPr lang="fr-CA" sz="1200"/>
              </a:p>
            </c:rich>
          </c:tx>
          <c:layout/>
        </c:title>
        <c:numFmt formatCode="0.00" sourceLinked="1"/>
        <c:tickLblPos val="nextTo"/>
        <c:txPr>
          <a:bodyPr/>
          <a:lstStyle/>
          <a:p>
            <a:pPr>
              <a:defRPr lang="fr-FR"/>
            </a:pPr>
            <a:endParaRPr lang="en-US"/>
          </a:p>
        </c:txPr>
        <c:crossAx val="86989056"/>
        <c:crosses val="autoZero"/>
        <c:crossBetween val="midCat"/>
      </c:valAx>
      <c:valAx>
        <c:axId val="86989056"/>
        <c:scaling>
          <c:orientation val="minMax"/>
        </c:scaling>
        <c:axPos val="l"/>
        <c:title>
          <c:tx>
            <c:rich>
              <a:bodyPr rot="-5400000" vert="horz"/>
              <a:lstStyle/>
              <a:p>
                <a:pPr>
                  <a:defRPr lang="fr-FR" sz="1200" b="1"/>
                </a:pPr>
                <a:r>
                  <a:rPr lang="fr-CA" sz="1200" b="1"/>
                  <a:t>N-NO</a:t>
                </a:r>
                <a:r>
                  <a:rPr lang="fr-CA" sz="1200" b="1" baseline="-25000"/>
                  <a:t>3</a:t>
                </a:r>
                <a:r>
                  <a:rPr lang="fr-CA" sz="1200" b="1" baseline="0"/>
                  <a:t> (mg.L</a:t>
                </a:r>
                <a:r>
                  <a:rPr lang="fr-CA" sz="1200" b="1" baseline="30000"/>
                  <a:t>-1)</a:t>
                </a:r>
              </a:p>
            </c:rich>
          </c:tx>
          <c:layout/>
        </c:title>
        <c:numFmt formatCode="General" sourceLinked="1"/>
        <c:tickLblPos val="nextTo"/>
        <c:txPr>
          <a:bodyPr/>
          <a:lstStyle/>
          <a:p>
            <a:pPr>
              <a:defRPr lang="fr-FR"/>
            </a:pPr>
            <a:endParaRPr lang="en-US"/>
          </a:p>
        </c:txPr>
        <c:crossAx val="86987136"/>
        <c:crosses val="autoZero"/>
        <c:crossBetween val="midCat"/>
      </c:valAx>
    </c:plotArea>
    <c:legend>
      <c:legendPos val="l"/>
      <c:layout>
        <c:manualLayout>
          <c:xMode val="edge"/>
          <c:yMode val="edge"/>
          <c:x val="0.42500000000000032"/>
          <c:y val="0.11024244852081679"/>
          <c:w val="0.21025997772822524"/>
          <c:h val="0.16772560405808132"/>
        </c:manualLayout>
      </c:layout>
      <c:txPr>
        <a:bodyPr/>
        <a:lstStyle/>
        <a:p>
          <a:pPr>
            <a:defRPr lang="fr-FR" b="1">
              <a:latin typeface="Times New Roman" pitchFamily="18" charset="0"/>
              <a:cs typeface="Times New Roman" pitchFamily="18" charset="0"/>
            </a:defRPr>
          </a:pPr>
          <a:endParaRPr lang="en-US"/>
        </a:p>
      </c:txPr>
    </c:legend>
    <c:plotVisOnly val="1"/>
    <c:dispBlanksAs val="gap"/>
  </c:chart>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2082788713910762"/>
          <c:y val="5.1489955766738447E-2"/>
          <c:w val="0.72954068241470316"/>
          <c:h val="0.77530832368975833"/>
        </c:manualLayout>
      </c:layout>
      <c:scatterChart>
        <c:scatterStyle val="lineMarker"/>
        <c:ser>
          <c:idx val="0"/>
          <c:order val="0"/>
          <c:tx>
            <c:v>N-NO2 Sortie</c:v>
          </c:tx>
          <c:spPr>
            <a:ln w="28575">
              <a:noFill/>
            </a:ln>
          </c:spPr>
          <c:marker>
            <c:symbol val="triangle"/>
            <c:size val="7"/>
            <c:spPr>
              <a:solidFill>
                <a:srgbClr val="C00000"/>
              </a:solidFill>
              <a:ln>
                <a:solidFill>
                  <a:srgbClr val="C00000"/>
                </a:solidFill>
              </a:ln>
            </c:spPr>
          </c:marker>
          <c:xVal>
            <c:numRef>
              <c:f>Feuil1!$G$4:$G$18</c:f>
              <c:numCache>
                <c:formatCode>0.00</c:formatCode>
                <c:ptCount val="15"/>
                <c:pt idx="0">
                  <c:v>1.875</c:v>
                </c:pt>
                <c:pt idx="1">
                  <c:v>2.0416666666642387</c:v>
                </c:pt>
                <c:pt idx="2">
                  <c:v>2.8749999999999987</c:v>
                </c:pt>
                <c:pt idx="3">
                  <c:v>3.0416666666642387</c:v>
                </c:pt>
                <c:pt idx="4">
                  <c:v>6.875</c:v>
                </c:pt>
                <c:pt idx="5">
                  <c:v>7.0416666666642413</c:v>
                </c:pt>
                <c:pt idx="6">
                  <c:v>7.875</c:v>
                </c:pt>
                <c:pt idx="7">
                  <c:v>8.0416666666642467</c:v>
                </c:pt>
                <c:pt idx="8">
                  <c:v>12.875000000000064</c:v>
                </c:pt>
                <c:pt idx="9">
                  <c:v>13.062500000000064</c:v>
                </c:pt>
                <c:pt idx="10">
                  <c:v>13.875000000000064</c:v>
                </c:pt>
                <c:pt idx="11">
                  <c:v>14.062500000000064</c:v>
                </c:pt>
                <c:pt idx="12">
                  <c:v>14.875000000000064</c:v>
                </c:pt>
                <c:pt idx="13">
                  <c:v>15.062500000000064</c:v>
                </c:pt>
                <c:pt idx="14">
                  <c:v>15.875000000000064</c:v>
                </c:pt>
              </c:numCache>
            </c:numRef>
          </c:xVal>
          <c:yVal>
            <c:numRef>
              <c:f>Feuil1!$N$4:$N$18</c:f>
              <c:numCache>
                <c:formatCode>General</c:formatCode>
                <c:ptCount val="15"/>
                <c:pt idx="0">
                  <c:v>0.55400000000000005</c:v>
                </c:pt>
                <c:pt idx="1">
                  <c:v>0.97600000000000064</c:v>
                </c:pt>
                <c:pt idx="2">
                  <c:v>1.474</c:v>
                </c:pt>
                <c:pt idx="3">
                  <c:v>1.625</c:v>
                </c:pt>
                <c:pt idx="4">
                  <c:v>2.4899999999999998</c:v>
                </c:pt>
                <c:pt idx="5">
                  <c:v>0.91900000000000004</c:v>
                </c:pt>
                <c:pt idx="6">
                  <c:v>3.66</c:v>
                </c:pt>
                <c:pt idx="7">
                  <c:v>4.59</c:v>
                </c:pt>
                <c:pt idx="8">
                  <c:v>0.33700000000000235</c:v>
                </c:pt>
                <c:pt idx="9">
                  <c:v>1.3800000000000001</c:v>
                </c:pt>
                <c:pt idx="10">
                  <c:v>0.68400000000000005</c:v>
                </c:pt>
                <c:pt idx="11">
                  <c:v>0.82800000000000062</c:v>
                </c:pt>
                <c:pt idx="12">
                  <c:v>7.3819999999999997</c:v>
                </c:pt>
                <c:pt idx="13">
                  <c:v>12.06</c:v>
                </c:pt>
                <c:pt idx="14">
                  <c:v>8.4870000000000001</c:v>
                </c:pt>
              </c:numCache>
            </c:numRef>
          </c:yVal>
        </c:ser>
        <c:dLbls/>
        <c:axId val="106445056"/>
        <c:axId val="106451328"/>
      </c:scatterChart>
      <c:valAx>
        <c:axId val="106445056"/>
        <c:scaling>
          <c:orientation val="minMax"/>
        </c:scaling>
        <c:axPos val="b"/>
        <c:title>
          <c:tx>
            <c:rich>
              <a:bodyPr/>
              <a:lstStyle/>
              <a:p>
                <a:pPr>
                  <a:defRPr lang="fr-FR"/>
                </a:pPr>
                <a:r>
                  <a:rPr lang="fr-CA" sz="1200"/>
                  <a:t>Temps</a:t>
                </a:r>
                <a:r>
                  <a:rPr lang="fr-CA" sz="1200" baseline="0"/>
                  <a:t> (j)</a:t>
                </a:r>
                <a:endParaRPr lang="fr-CA" sz="1200"/>
              </a:p>
            </c:rich>
          </c:tx>
          <c:layout/>
        </c:title>
        <c:numFmt formatCode="0.00" sourceLinked="1"/>
        <c:tickLblPos val="nextTo"/>
        <c:txPr>
          <a:bodyPr/>
          <a:lstStyle/>
          <a:p>
            <a:pPr>
              <a:defRPr lang="fr-FR"/>
            </a:pPr>
            <a:endParaRPr lang="en-US"/>
          </a:p>
        </c:txPr>
        <c:crossAx val="106451328"/>
        <c:crosses val="autoZero"/>
        <c:crossBetween val="midCat"/>
      </c:valAx>
      <c:valAx>
        <c:axId val="106451328"/>
        <c:scaling>
          <c:orientation val="minMax"/>
        </c:scaling>
        <c:axPos val="l"/>
        <c:title>
          <c:tx>
            <c:rich>
              <a:bodyPr rot="-5400000" vert="horz"/>
              <a:lstStyle/>
              <a:p>
                <a:pPr>
                  <a:defRPr lang="fr-FR" sz="1200"/>
                </a:pPr>
                <a:r>
                  <a:rPr lang="fr-CA" sz="1200"/>
                  <a:t>N-NO</a:t>
                </a:r>
                <a:r>
                  <a:rPr lang="fr-CA" sz="1200" baseline="-25000"/>
                  <a:t>2</a:t>
                </a:r>
                <a:r>
                  <a:rPr lang="fr-CA" sz="1200" baseline="0"/>
                  <a:t> (ug.L</a:t>
                </a:r>
                <a:r>
                  <a:rPr lang="fr-CA" sz="1200" baseline="30000"/>
                  <a:t>-1</a:t>
                </a:r>
                <a:r>
                  <a:rPr lang="fr-CA" sz="1200" baseline="0"/>
                  <a:t>)</a:t>
                </a:r>
                <a:endParaRPr lang="fr-CA" sz="1200"/>
              </a:p>
            </c:rich>
          </c:tx>
          <c:layout>
            <c:manualLayout>
              <c:xMode val="edge"/>
              <c:yMode val="edge"/>
              <c:x val="0.10330756592471545"/>
              <c:y val="0.24429129294150184"/>
            </c:manualLayout>
          </c:layout>
        </c:title>
        <c:numFmt formatCode="General" sourceLinked="1"/>
        <c:tickLblPos val="nextTo"/>
        <c:txPr>
          <a:bodyPr/>
          <a:lstStyle/>
          <a:p>
            <a:pPr>
              <a:defRPr lang="fr-FR"/>
            </a:pPr>
            <a:endParaRPr lang="en-US"/>
          </a:p>
        </c:txPr>
        <c:crossAx val="106445056"/>
        <c:crosses val="autoZero"/>
        <c:crossBetween val="midCat"/>
      </c:valAx>
    </c:plotArea>
    <c:legend>
      <c:legendPos val="l"/>
      <c:layout>
        <c:manualLayout>
          <c:xMode val="edge"/>
          <c:yMode val="edge"/>
          <c:x val="0.50277777777777777"/>
          <c:y val="8.7054038489840335E-2"/>
          <c:w val="0.1968875765529309"/>
          <c:h val="8.386280202904163E-2"/>
        </c:manualLayout>
      </c:layout>
      <c:txPr>
        <a:bodyPr/>
        <a:lstStyle/>
        <a:p>
          <a:pPr>
            <a:defRPr lang="fr-FR" b="1">
              <a:latin typeface="Times New Roman" pitchFamily="18" charset="0"/>
              <a:cs typeface="Times New Roman" pitchFamily="18" charset="0"/>
            </a:defRPr>
          </a:pPr>
          <a:endParaRPr lang="en-US"/>
        </a:p>
      </c:txPr>
    </c:legend>
    <c:plotVisOnly val="1"/>
    <c:dispBlanksAs val="gap"/>
  </c:chart>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19382042869641292"/>
          <c:y val="5.1489936964064897E-2"/>
          <c:w val="0.74399912510936161"/>
          <c:h val="0.75212000417756464"/>
        </c:manualLayout>
      </c:layout>
      <c:scatterChart>
        <c:scatterStyle val="lineMarker"/>
        <c:ser>
          <c:idx val="0"/>
          <c:order val="0"/>
          <c:tx>
            <c:v>N-NO2 Sortie</c:v>
          </c:tx>
          <c:spPr>
            <a:ln w="28575">
              <a:noFill/>
            </a:ln>
          </c:spPr>
          <c:marker>
            <c:symbol val="triangle"/>
            <c:size val="7"/>
            <c:spPr>
              <a:solidFill>
                <a:srgbClr val="FF0000"/>
              </a:solidFill>
              <a:ln>
                <a:solidFill>
                  <a:srgbClr val="FF0000"/>
                </a:solidFill>
              </a:ln>
            </c:spPr>
          </c:marker>
          <c:xVal>
            <c:numRef>
              <c:f>Feuil1!$G$4:$G$18</c:f>
              <c:numCache>
                <c:formatCode>0.00</c:formatCode>
                <c:ptCount val="15"/>
                <c:pt idx="0">
                  <c:v>1.875</c:v>
                </c:pt>
                <c:pt idx="1">
                  <c:v>2.0416666666642387</c:v>
                </c:pt>
                <c:pt idx="2">
                  <c:v>2.8749999999999987</c:v>
                </c:pt>
                <c:pt idx="3">
                  <c:v>3.0416666666642387</c:v>
                </c:pt>
                <c:pt idx="4">
                  <c:v>6.875</c:v>
                </c:pt>
                <c:pt idx="5">
                  <c:v>7.0416666666642413</c:v>
                </c:pt>
                <c:pt idx="6">
                  <c:v>7.875</c:v>
                </c:pt>
                <c:pt idx="7">
                  <c:v>8.0416666666642467</c:v>
                </c:pt>
                <c:pt idx="8">
                  <c:v>12.875000000000064</c:v>
                </c:pt>
                <c:pt idx="9">
                  <c:v>13.062500000000064</c:v>
                </c:pt>
                <c:pt idx="10">
                  <c:v>13.875000000000064</c:v>
                </c:pt>
                <c:pt idx="11">
                  <c:v>14.062500000000064</c:v>
                </c:pt>
                <c:pt idx="12">
                  <c:v>14.875000000000064</c:v>
                </c:pt>
                <c:pt idx="13">
                  <c:v>15.062500000000064</c:v>
                </c:pt>
                <c:pt idx="14">
                  <c:v>15.875000000000064</c:v>
                </c:pt>
              </c:numCache>
            </c:numRef>
          </c:xVal>
          <c:yVal>
            <c:numRef>
              <c:f>Feuil1!$N$23:$N$37</c:f>
              <c:numCache>
                <c:formatCode>General</c:formatCode>
                <c:ptCount val="15"/>
                <c:pt idx="0">
                  <c:v>0.43100000000000038</c:v>
                </c:pt>
                <c:pt idx="1">
                  <c:v>4.8689999999999856</c:v>
                </c:pt>
                <c:pt idx="2">
                  <c:v>0.58399999999999996</c:v>
                </c:pt>
                <c:pt idx="3">
                  <c:v>2.1549999999999998</c:v>
                </c:pt>
                <c:pt idx="4">
                  <c:v>3.3759999999999977</c:v>
                </c:pt>
                <c:pt idx="5">
                  <c:v>3</c:v>
                </c:pt>
                <c:pt idx="6">
                  <c:v>2.94</c:v>
                </c:pt>
                <c:pt idx="7">
                  <c:v>3.8919999999999977</c:v>
                </c:pt>
                <c:pt idx="8">
                  <c:v>2.9119999999999977</c:v>
                </c:pt>
                <c:pt idx="9">
                  <c:v>2.6070000000000002</c:v>
                </c:pt>
                <c:pt idx="10">
                  <c:v>0.34300000000000008</c:v>
                </c:pt>
                <c:pt idx="11">
                  <c:v>1.827</c:v>
                </c:pt>
                <c:pt idx="12">
                  <c:v>8.7850000000000001</c:v>
                </c:pt>
                <c:pt idx="13">
                  <c:v>10.094000000000001</c:v>
                </c:pt>
                <c:pt idx="14">
                  <c:v>7.032</c:v>
                </c:pt>
              </c:numCache>
            </c:numRef>
          </c:yVal>
        </c:ser>
        <c:dLbls/>
        <c:axId val="106500480"/>
        <c:axId val="106502400"/>
      </c:scatterChart>
      <c:valAx>
        <c:axId val="106500480"/>
        <c:scaling>
          <c:orientation val="minMax"/>
        </c:scaling>
        <c:axPos val="b"/>
        <c:title>
          <c:tx>
            <c:rich>
              <a:bodyPr/>
              <a:lstStyle/>
              <a:p>
                <a:pPr>
                  <a:defRPr lang="fr-FR"/>
                </a:pPr>
                <a:r>
                  <a:rPr lang="fr-CA" sz="1200"/>
                  <a:t>Temps</a:t>
                </a:r>
                <a:r>
                  <a:rPr lang="fr-CA" sz="1200" baseline="0"/>
                  <a:t> (j)</a:t>
                </a:r>
                <a:endParaRPr lang="fr-CA" sz="1200"/>
              </a:p>
            </c:rich>
          </c:tx>
          <c:layout/>
        </c:title>
        <c:numFmt formatCode="0.00" sourceLinked="1"/>
        <c:tickLblPos val="nextTo"/>
        <c:txPr>
          <a:bodyPr/>
          <a:lstStyle/>
          <a:p>
            <a:pPr>
              <a:defRPr lang="fr-FR"/>
            </a:pPr>
            <a:endParaRPr lang="en-US"/>
          </a:p>
        </c:txPr>
        <c:crossAx val="106502400"/>
        <c:crosses val="autoZero"/>
        <c:crossBetween val="midCat"/>
      </c:valAx>
      <c:valAx>
        <c:axId val="106502400"/>
        <c:scaling>
          <c:orientation val="minMax"/>
        </c:scaling>
        <c:axPos val="l"/>
        <c:title>
          <c:tx>
            <c:rich>
              <a:bodyPr rot="-5400000" vert="horz"/>
              <a:lstStyle/>
              <a:p>
                <a:pPr>
                  <a:defRPr lang="fr-FR"/>
                </a:pPr>
                <a:r>
                  <a:rPr lang="fr-CA" sz="1200"/>
                  <a:t>N-NO2</a:t>
                </a:r>
                <a:r>
                  <a:rPr lang="fr-CA" sz="1200" baseline="0"/>
                  <a:t> (ug.</a:t>
                </a:r>
                <a:r>
                  <a:rPr lang="fr-CA" sz="1200" baseline="30000"/>
                  <a:t>-1</a:t>
                </a:r>
                <a:r>
                  <a:rPr lang="fr-CA" sz="1200" baseline="0"/>
                  <a:t>)</a:t>
                </a:r>
                <a:endParaRPr lang="fr-CA" sz="1200"/>
              </a:p>
            </c:rich>
          </c:tx>
          <c:layout>
            <c:manualLayout>
              <c:xMode val="edge"/>
              <c:yMode val="edge"/>
              <c:x val="9.0762467191601748E-2"/>
              <c:y val="0.28039634273260888"/>
            </c:manualLayout>
          </c:layout>
        </c:title>
        <c:numFmt formatCode="General" sourceLinked="1"/>
        <c:tickLblPos val="nextTo"/>
        <c:txPr>
          <a:bodyPr/>
          <a:lstStyle/>
          <a:p>
            <a:pPr>
              <a:defRPr lang="fr-FR"/>
            </a:pPr>
            <a:endParaRPr lang="en-US"/>
          </a:p>
        </c:txPr>
        <c:crossAx val="106500480"/>
        <c:crosses val="autoZero"/>
        <c:crossBetween val="midCat"/>
      </c:valAx>
    </c:plotArea>
    <c:legend>
      <c:legendPos val="l"/>
      <c:layout>
        <c:manualLayout>
          <c:xMode val="edge"/>
          <c:yMode val="edge"/>
          <c:x val="0.45555555555555555"/>
          <c:y val="9.6329367325461268E-2"/>
          <c:w val="0.1968875765529309"/>
          <c:h val="8.3862771404720496E-2"/>
        </c:manualLayout>
      </c:layout>
      <c:txPr>
        <a:bodyPr/>
        <a:lstStyle/>
        <a:p>
          <a:pPr>
            <a:defRPr lang="fr-FR" b="1">
              <a:latin typeface="Times New Roman" pitchFamily="18" charset="0"/>
              <a:cs typeface="Times New Roman" pitchFamily="18" charset="0"/>
            </a:defRPr>
          </a:pPr>
          <a:endParaRPr lang="en-US"/>
        </a:p>
      </c:txPr>
    </c:legend>
    <c:plotVisOnly val="1"/>
    <c:dispBlanksAs val="gap"/>
  </c:chart>
  <c:externalData r:id="rId1"/>
  <c:userShapes r:id="rId2"/>
</c:chartSpace>
</file>

<file path=word/charts/chart5.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0.18143040950220093"/>
          <c:y val="5.1489936964064897E-2"/>
          <c:w val="0.75083346659740824"/>
          <c:h val="0.72591711041111762"/>
        </c:manualLayout>
      </c:layout>
      <c:scatterChart>
        <c:scatterStyle val="lineMarker"/>
        <c:ser>
          <c:idx val="0"/>
          <c:order val="0"/>
          <c:tx>
            <c:v>pH entrée</c:v>
          </c:tx>
          <c:spPr>
            <a:ln w="28575">
              <a:noFill/>
            </a:ln>
          </c:spPr>
          <c:marker>
            <c:symbol val="circle"/>
            <c:size val="7"/>
          </c:marker>
          <c:xVal>
            <c:strRef>
              <c:f>Feuil1!$L$1:$L$15</c:f>
              <c:strCache>
                <c:ptCount val="15"/>
                <c:pt idx="2">
                  <c:v>T c°</c:v>
                </c:pt>
                <c:pt idx="3">
                  <c:v>22,8</c:v>
                </c:pt>
                <c:pt idx="4">
                  <c:v>22,5</c:v>
                </c:pt>
                <c:pt idx="5">
                  <c:v>22,4</c:v>
                </c:pt>
                <c:pt idx="6">
                  <c:v>21,3</c:v>
                </c:pt>
                <c:pt idx="7">
                  <c:v>19,9</c:v>
                </c:pt>
                <c:pt idx="8">
                  <c:v>20,9</c:v>
                </c:pt>
                <c:pt idx="9">
                  <c:v>22,5</c:v>
                </c:pt>
                <c:pt idx="10">
                  <c:v>19,8</c:v>
                </c:pt>
                <c:pt idx="11">
                  <c:v>20,3</c:v>
                </c:pt>
                <c:pt idx="12">
                  <c:v>22,2</c:v>
                </c:pt>
                <c:pt idx="14">
                  <c:v>21,9</c:v>
                </c:pt>
              </c:strCache>
            </c:strRef>
          </c:xVal>
          <c:yVal>
            <c:numRef>
              <c:f>Feuil1!$C$4:$C$18</c:f>
              <c:numCache>
                <c:formatCode>General</c:formatCode>
                <c:ptCount val="15"/>
                <c:pt idx="0">
                  <c:v>6.8</c:v>
                </c:pt>
                <c:pt idx="1">
                  <c:v>7.2</c:v>
                </c:pt>
                <c:pt idx="2">
                  <c:v>7.1</c:v>
                </c:pt>
                <c:pt idx="3">
                  <c:v>8</c:v>
                </c:pt>
                <c:pt idx="4">
                  <c:v>5.9</c:v>
                </c:pt>
                <c:pt idx="5">
                  <c:v>7.1</c:v>
                </c:pt>
                <c:pt idx="6">
                  <c:v>6.8</c:v>
                </c:pt>
                <c:pt idx="7">
                  <c:v>8</c:v>
                </c:pt>
                <c:pt idx="8">
                  <c:v>7.8</c:v>
                </c:pt>
                <c:pt idx="9">
                  <c:v>7.5</c:v>
                </c:pt>
                <c:pt idx="10">
                  <c:v>7.3</c:v>
                </c:pt>
                <c:pt idx="11">
                  <c:v>7.8</c:v>
                </c:pt>
                <c:pt idx="12">
                  <c:v>7.4</c:v>
                </c:pt>
                <c:pt idx="13">
                  <c:v>7.1</c:v>
                </c:pt>
                <c:pt idx="14">
                  <c:v>7.7</c:v>
                </c:pt>
              </c:numCache>
            </c:numRef>
          </c:yVal>
        </c:ser>
        <c:ser>
          <c:idx val="1"/>
          <c:order val="1"/>
          <c:tx>
            <c:v>pH sortie</c:v>
          </c:tx>
          <c:spPr>
            <a:ln w="28575">
              <a:noFill/>
            </a:ln>
          </c:spPr>
          <c:marker>
            <c:symbol val="x"/>
            <c:size val="7"/>
          </c:marker>
          <c:xVal>
            <c:numRef>
              <c:f>Feuil1!$G$4:$G$18</c:f>
              <c:numCache>
                <c:formatCode>0.00</c:formatCode>
                <c:ptCount val="15"/>
                <c:pt idx="0">
                  <c:v>1.875</c:v>
                </c:pt>
                <c:pt idx="1">
                  <c:v>2.0416666666642387</c:v>
                </c:pt>
                <c:pt idx="2">
                  <c:v>2.8749999999999987</c:v>
                </c:pt>
                <c:pt idx="3">
                  <c:v>3.0416666666642387</c:v>
                </c:pt>
                <c:pt idx="4">
                  <c:v>6.875</c:v>
                </c:pt>
                <c:pt idx="5">
                  <c:v>7.0416666666642413</c:v>
                </c:pt>
                <c:pt idx="6">
                  <c:v>7.875</c:v>
                </c:pt>
                <c:pt idx="7">
                  <c:v>8.0416666666642467</c:v>
                </c:pt>
                <c:pt idx="8">
                  <c:v>12.875000000000064</c:v>
                </c:pt>
                <c:pt idx="9">
                  <c:v>13.062500000000064</c:v>
                </c:pt>
                <c:pt idx="10">
                  <c:v>13.875000000000064</c:v>
                </c:pt>
                <c:pt idx="11">
                  <c:v>14.062500000000064</c:v>
                </c:pt>
                <c:pt idx="12">
                  <c:v>14.875000000000064</c:v>
                </c:pt>
                <c:pt idx="13">
                  <c:v>15.062500000000064</c:v>
                </c:pt>
                <c:pt idx="14">
                  <c:v>15.875000000000064</c:v>
                </c:pt>
              </c:numCache>
            </c:numRef>
          </c:xVal>
          <c:yVal>
            <c:numRef>
              <c:f>Feuil1!$K$4:$K$18</c:f>
              <c:numCache>
                <c:formatCode>General</c:formatCode>
                <c:ptCount val="15"/>
                <c:pt idx="0">
                  <c:v>6.8</c:v>
                </c:pt>
                <c:pt idx="1">
                  <c:v>7.1</c:v>
                </c:pt>
                <c:pt idx="2">
                  <c:v>7.6</c:v>
                </c:pt>
                <c:pt idx="3">
                  <c:v>7.7</c:v>
                </c:pt>
                <c:pt idx="4">
                  <c:v>7.1</c:v>
                </c:pt>
                <c:pt idx="5">
                  <c:v>7.4</c:v>
                </c:pt>
                <c:pt idx="6">
                  <c:v>7.4</c:v>
                </c:pt>
                <c:pt idx="7">
                  <c:v>8.5</c:v>
                </c:pt>
                <c:pt idx="8">
                  <c:v>7.9</c:v>
                </c:pt>
                <c:pt idx="9">
                  <c:v>8.2000000000000011</c:v>
                </c:pt>
                <c:pt idx="11">
                  <c:v>7.8</c:v>
                </c:pt>
                <c:pt idx="12">
                  <c:v>7.4</c:v>
                </c:pt>
                <c:pt idx="13">
                  <c:v>7.1</c:v>
                </c:pt>
                <c:pt idx="14">
                  <c:v>7.1</c:v>
                </c:pt>
              </c:numCache>
            </c:numRef>
          </c:yVal>
        </c:ser>
        <c:dLbls/>
        <c:axId val="106478976"/>
        <c:axId val="106526208"/>
      </c:scatterChart>
      <c:valAx>
        <c:axId val="106478976"/>
        <c:scaling>
          <c:orientation val="minMax"/>
        </c:scaling>
        <c:axPos val="b"/>
        <c:title>
          <c:tx>
            <c:rich>
              <a:bodyPr/>
              <a:lstStyle/>
              <a:p>
                <a:pPr>
                  <a:defRPr lang="fr-FR"/>
                </a:pPr>
                <a:r>
                  <a:rPr lang="fr-CA" sz="1200"/>
                  <a:t>Temps</a:t>
                </a:r>
                <a:r>
                  <a:rPr lang="fr-CA" sz="1200" baseline="0"/>
                  <a:t> (j)</a:t>
                </a:r>
                <a:endParaRPr lang="fr-CA" sz="1200"/>
              </a:p>
            </c:rich>
          </c:tx>
          <c:layout/>
        </c:title>
        <c:numFmt formatCode="0.00" sourceLinked="1"/>
        <c:tickLblPos val="nextTo"/>
        <c:txPr>
          <a:bodyPr/>
          <a:lstStyle/>
          <a:p>
            <a:pPr>
              <a:defRPr lang="fr-FR"/>
            </a:pPr>
            <a:endParaRPr lang="en-US"/>
          </a:p>
        </c:txPr>
        <c:crossAx val="106526208"/>
        <c:crosses val="autoZero"/>
        <c:crossBetween val="midCat"/>
      </c:valAx>
      <c:valAx>
        <c:axId val="106526208"/>
        <c:scaling>
          <c:orientation val="minMax"/>
        </c:scaling>
        <c:axPos val="l"/>
        <c:title>
          <c:tx>
            <c:rich>
              <a:bodyPr rot="-5400000" vert="horz"/>
              <a:lstStyle/>
              <a:p>
                <a:pPr>
                  <a:defRPr lang="fr-FR"/>
                </a:pPr>
                <a:r>
                  <a:rPr lang="fr-CA" sz="1200"/>
                  <a:t>pH</a:t>
                </a:r>
              </a:p>
            </c:rich>
          </c:tx>
          <c:layout>
            <c:manualLayout>
              <c:xMode val="edge"/>
              <c:yMode val="edge"/>
              <c:x val="9.8087233789775838E-2"/>
              <c:y val="0.42911468897364302"/>
            </c:manualLayout>
          </c:layout>
        </c:title>
        <c:numFmt formatCode="General" sourceLinked="1"/>
        <c:tickLblPos val="nextTo"/>
        <c:txPr>
          <a:bodyPr/>
          <a:lstStyle/>
          <a:p>
            <a:pPr>
              <a:defRPr lang="fr-FR"/>
            </a:pPr>
            <a:endParaRPr lang="en-US"/>
          </a:p>
        </c:txPr>
        <c:crossAx val="106478976"/>
        <c:crosses val="autoZero"/>
        <c:crossBetween val="midCat"/>
      </c:valAx>
    </c:plotArea>
    <c:legend>
      <c:legendPos val="l"/>
      <c:legendEntry>
        <c:idx val="0"/>
        <c:txPr>
          <a:bodyPr/>
          <a:lstStyle/>
          <a:p>
            <a:pPr>
              <a:defRPr b="1">
                <a:latin typeface="Times New Roman" pitchFamily="18" charset="0"/>
                <a:cs typeface="Times New Roman" pitchFamily="18" charset="0"/>
              </a:defRPr>
            </a:pPr>
            <a:endParaRPr lang="en-US"/>
          </a:p>
        </c:txPr>
      </c:legendEntry>
      <c:legendEntry>
        <c:idx val="1"/>
        <c:txPr>
          <a:bodyPr/>
          <a:lstStyle/>
          <a:p>
            <a:pPr>
              <a:defRPr b="1">
                <a:latin typeface="Times New Roman" pitchFamily="18" charset="0"/>
                <a:cs typeface="Times New Roman" pitchFamily="18" charset="0"/>
              </a:defRPr>
            </a:pPr>
            <a:endParaRPr lang="en-US"/>
          </a:p>
        </c:txPr>
      </c:legendEntry>
      <c:layout>
        <c:manualLayout>
          <c:xMode val="edge"/>
          <c:yMode val="edge"/>
          <c:x val="0.70430322749901564"/>
          <c:y val="0.44396012056573153"/>
          <c:w val="0.16040135608048994"/>
          <c:h val="0.16772554280944099"/>
        </c:manualLayout>
      </c:layout>
      <c:txPr>
        <a:bodyPr/>
        <a:lstStyle/>
        <a:p>
          <a:pPr>
            <a:defRPr lang="fr-FR"/>
          </a:pPr>
          <a:endParaRPr lang="en-US"/>
        </a:p>
      </c:txP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0.17036450410536624"/>
          <c:y val="5.1489936964064897E-2"/>
          <c:w val="0.76189939466494494"/>
          <c:h val="0.72591711041111762"/>
        </c:manualLayout>
      </c:layout>
      <c:scatterChart>
        <c:scatterStyle val="lineMarker"/>
        <c:ser>
          <c:idx val="0"/>
          <c:order val="0"/>
          <c:tx>
            <c:v>pH entrée</c:v>
          </c:tx>
          <c:spPr>
            <a:ln w="28575">
              <a:noFill/>
            </a:ln>
          </c:spPr>
          <c:marker>
            <c:symbol val="circle"/>
            <c:size val="7"/>
            <c:spPr>
              <a:solidFill>
                <a:srgbClr val="00FF00"/>
              </a:solidFill>
              <a:ln>
                <a:solidFill>
                  <a:srgbClr val="00FF00"/>
                </a:solidFill>
              </a:ln>
            </c:spPr>
          </c:marker>
          <c:xVal>
            <c:strRef>
              <c:f>Feuil1!$L$1:$L$15</c:f>
              <c:strCache>
                <c:ptCount val="15"/>
                <c:pt idx="2">
                  <c:v>T c°</c:v>
                </c:pt>
                <c:pt idx="3">
                  <c:v>22,8</c:v>
                </c:pt>
                <c:pt idx="4">
                  <c:v>22,5</c:v>
                </c:pt>
                <c:pt idx="5">
                  <c:v>22,4</c:v>
                </c:pt>
                <c:pt idx="6">
                  <c:v>21,3</c:v>
                </c:pt>
                <c:pt idx="7">
                  <c:v>19,9</c:v>
                </c:pt>
                <c:pt idx="8">
                  <c:v>20,9</c:v>
                </c:pt>
                <c:pt idx="9">
                  <c:v>22,5</c:v>
                </c:pt>
                <c:pt idx="10">
                  <c:v>19,8</c:v>
                </c:pt>
                <c:pt idx="11">
                  <c:v>20,3</c:v>
                </c:pt>
                <c:pt idx="12">
                  <c:v>22,2</c:v>
                </c:pt>
                <c:pt idx="14">
                  <c:v>21,9</c:v>
                </c:pt>
              </c:strCache>
            </c:strRef>
          </c:xVal>
          <c:yVal>
            <c:numRef>
              <c:f>Feuil1!$C$23:$C$37</c:f>
              <c:numCache>
                <c:formatCode>General</c:formatCode>
                <c:ptCount val="15"/>
                <c:pt idx="0">
                  <c:v>7</c:v>
                </c:pt>
                <c:pt idx="1">
                  <c:v>7.1</c:v>
                </c:pt>
                <c:pt idx="2">
                  <c:v>7.4</c:v>
                </c:pt>
                <c:pt idx="3">
                  <c:v>6.4</c:v>
                </c:pt>
                <c:pt idx="4">
                  <c:v>5.9</c:v>
                </c:pt>
                <c:pt idx="5">
                  <c:v>7.2</c:v>
                </c:pt>
                <c:pt idx="6">
                  <c:v>7.5</c:v>
                </c:pt>
                <c:pt idx="7">
                  <c:v>8.3000000000000007</c:v>
                </c:pt>
                <c:pt idx="8">
                  <c:v>8.1</c:v>
                </c:pt>
                <c:pt idx="9">
                  <c:v>7.8</c:v>
                </c:pt>
                <c:pt idx="10">
                  <c:v>7.2</c:v>
                </c:pt>
                <c:pt idx="11">
                  <c:v>7.5</c:v>
                </c:pt>
                <c:pt idx="12">
                  <c:v>7.5</c:v>
                </c:pt>
                <c:pt idx="13">
                  <c:v>7.1</c:v>
                </c:pt>
                <c:pt idx="14">
                  <c:v>8</c:v>
                </c:pt>
              </c:numCache>
            </c:numRef>
          </c:yVal>
        </c:ser>
        <c:ser>
          <c:idx val="1"/>
          <c:order val="1"/>
          <c:tx>
            <c:v>pH sortie</c:v>
          </c:tx>
          <c:spPr>
            <a:ln w="28575">
              <a:noFill/>
            </a:ln>
          </c:spPr>
          <c:marker>
            <c:symbol val="x"/>
            <c:size val="7"/>
            <c:spPr>
              <a:noFill/>
              <a:ln>
                <a:solidFill>
                  <a:srgbClr val="FF0000"/>
                </a:solidFill>
              </a:ln>
            </c:spPr>
          </c:marker>
          <c:xVal>
            <c:numRef>
              <c:f>Feuil1!$G$4:$G$18</c:f>
              <c:numCache>
                <c:formatCode>0.00</c:formatCode>
                <c:ptCount val="15"/>
                <c:pt idx="0">
                  <c:v>1.875</c:v>
                </c:pt>
                <c:pt idx="1">
                  <c:v>2.0416666666642387</c:v>
                </c:pt>
                <c:pt idx="2">
                  <c:v>2.8749999999999987</c:v>
                </c:pt>
                <c:pt idx="3">
                  <c:v>3.0416666666642387</c:v>
                </c:pt>
                <c:pt idx="4">
                  <c:v>6.875</c:v>
                </c:pt>
                <c:pt idx="5">
                  <c:v>7.0416666666642413</c:v>
                </c:pt>
                <c:pt idx="6">
                  <c:v>7.875</c:v>
                </c:pt>
                <c:pt idx="7">
                  <c:v>8.0416666666642467</c:v>
                </c:pt>
                <c:pt idx="8">
                  <c:v>12.875000000000064</c:v>
                </c:pt>
                <c:pt idx="9">
                  <c:v>13.062500000000064</c:v>
                </c:pt>
                <c:pt idx="10">
                  <c:v>13.875000000000064</c:v>
                </c:pt>
                <c:pt idx="11">
                  <c:v>14.062500000000064</c:v>
                </c:pt>
                <c:pt idx="12">
                  <c:v>14.875000000000064</c:v>
                </c:pt>
                <c:pt idx="13">
                  <c:v>15.062500000000064</c:v>
                </c:pt>
                <c:pt idx="14">
                  <c:v>15.875000000000064</c:v>
                </c:pt>
              </c:numCache>
            </c:numRef>
          </c:xVal>
          <c:yVal>
            <c:numRef>
              <c:f>Feuil1!$K$23:$K$37</c:f>
              <c:numCache>
                <c:formatCode>General</c:formatCode>
                <c:ptCount val="15"/>
                <c:pt idx="0">
                  <c:v>7</c:v>
                </c:pt>
                <c:pt idx="1">
                  <c:v>7.7</c:v>
                </c:pt>
                <c:pt idx="2">
                  <c:v>7.4</c:v>
                </c:pt>
                <c:pt idx="3">
                  <c:v>7.8</c:v>
                </c:pt>
                <c:pt idx="4">
                  <c:v>6.9</c:v>
                </c:pt>
                <c:pt idx="5">
                  <c:v>7.3</c:v>
                </c:pt>
                <c:pt idx="6">
                  <c:v>7.3</c:v>
                </c:pt>
                <c:pt idx="7">
                  <c:v>8.2000000000000011</c:v>
                </c:pt>
                <c:pt idx="8">
                  <c:v>7.9</c:v>
                </c:pt>
                <c:pt idx="9">
                  <c:v>8.2000000000000011</c:v>
                </c:pt>
                <c:pt idx="10">
                  <c:v>7.5</c:v>
                </c:pt>
                <c:pt idx="11">
                  <c:v>7.3</c:v>
                </c:pt>
                <c:pt idx="12">
                  <c:v>7.8</c:v>
                </c:pt>
                <c:pt idx="13">
                  <c:v>8</c:v>
                </c:pt>
                <c:pt idx="14">
                  <c:v>7.7</c:v>
                </c:pt>
              </c:numCache>
            </c:numRef>
          </c:yVal>
        </c:ser>
        <c:dLbls/>
        <c:axId val="106560896"/>
        <c:axId val="106579456"/>
      </c:scatterChart>
      <c:valAx>
        <c:axId val="106560896"/>
        <c:scaling>
          <c:orientation val="minMax"/>
        </c:scaling>
        <c:axPos val="b"/>
        <c:title>
          <c:tx>
            <c:rich>
              <a:bodyPr/>
              <a:lstStyle/>
              <a:p>
                <a:pPr>
                  <a:defRPr lang="fr-FR"/>
                </a:pPr>
                <a:r>
                  <a:rPr lang="fr-CA" sz="1200"/>
                  <a:t>Temps</a:t>
                </a:r>
                <a:r>
                  <a:rPr lang="fr-CA" sz="1200" baseline="0"/>
                  <a:t> (j)</a:t>
                </a:r>
                <a:endParaRPr lang="fr-CA" sz="1200"/>
              </a:p>
            </c:rich>
          </c:tx>
          <c:layout/>
        </c:title>
        <c:numFmt formatCode="0.00" sourceLinked="1"/>
        <c:tickLblPos val="nextTo"/>
        <c:txPr>
          <a:bodyPr/>
          <a:lstStyle/>
          <a:p>
            <a:pPr>
              <a:defRPr lang="fr-FR"/>
            </a:pPr>
            <a:endParaRPr lang="en-US"/>
          </a:p>
        </c:txPr>
        <c:crossAx val="106579456"/>
        <c:crosses val="autoZero"/>
        <c:crossBetween val="midCat"/>
      </c:valAx>
      <c:valAx>
        <c:axId val="106579456"/>
        <c:scaling>
          <c:orientation val="minMax"/>
          <c:max val="9"/>
        </c:scaling>
        <c:axPos val="l"/>
        <c:title>
          <c:tx>
            <c:rich>
              <a:bodyPr rot="-5400000" vert="horz"/>
              <a:lstStyle/>
              <a:p>
                <a:pPr>
                  <a:defRPr lang="fr-FR"/>
                </a:pPr>
                <a:r>
                  <a:rPr lang="fr-CA" sz="1200"/>
                  <a:t>pH</a:t>
                </a:r>
              </a:p>
            </c:rich>
          </c:tx>
          <c:layout>
            <c:manualLayout>
              <c:xMode val="edge"/>
              <c:yMode val="edge"/>
              <c:x val="8.4809100303608234E-2"/>
              <c:y val="0.40129182785608775"/>
            </c:manualLayout>
          </c:layout>
        </c:title>
        <c:numFmt formatCode="General" sourceLinked="1"/>
        <c:tickLblPos val="nextTo"/>
        <c:txPr>
          <a:bodyPr/>
          <a:lstStyle/>
          <a:p>
            <a:pPr>
              <a:defRPr lang="fr-FR"/>
            </a:pPr>
            <a:endParaRPr lang="en-US"/>
          </a:p>
        </c:txPr>
        <c:crossAx val="106560896"/>
        <c:crosses val="autoZero"/>
        <c:crossBetween val="midCat"/>
      </c:valAx>
    </c:plotArea>
    <c:legend>
      <c:legendPos val="l"/>
      <c:legendEntry>
        <c:idx val="0"/>
        <c:txPr>
          <a:bodyPr/>
          <a:lstStyle/>
          <a:p>
            <a:pPr>
              <a:defRPr b="1">
                <a:latin typeface="Times New Roman" pitchFamily="18" charset="0"/>
                <a:cs typeface="Times New Roman" pitchFamily="18" charset="0"/>
              </a:defRPr>
            </a:pPr>
            <a:endParaRPr lang="en-US"/>
          </a:p>
        </c:txPr>
      </c:legendEntry>
      <c:legendEntry>
        <c:idx val="1"/>
        <c:txPr>
          <a:bodyPr/>
          <a:lstStyle/>
          <a:p>
            <a:pPr>
              <a:defRPr b="1">
                <a:latin typeface="Times New Roman" pitchFamily="18" charset="0"/>
                <a:cs typeface="Times New Roman" pitchFamily="18" charset="0"/>
              </a:defRPr>
            </a:pPr>
            <a:endParaRPr lang="en-US"/>
          </a:p>
        </c:txPr>
      </c:legendEntry>
      <c:layout>
        <c:manualLayout>
          <c:xMode val="edge"/>
          <c:yMode val="edge"/>
          <c:x val="0.79722222222222228"/>
          <c:y val="0.41613722859527924"/>
          <c:w val="0.16040135608048994"/>
          <c:h val="0.16772554280944099"/>
        </c:manualLayout>
      </c:layout>
      <c:txPr>
        <a:bodyPr/>
        <a:lstStyle/>
        <a:p>
          <a:pPr>
            <a:defRPr lang="fr-FR"/>
          </a:pPr>
          <a:endParaRPr lang="en-US"/>
        </a:p>
      </c:txPr>
    </c:legend>
    <c:plotVisOnly val="1"/>
    <c:dispBlanksAs val="gap"/>
  </c:chart>
  <c:externalData r:id="rId1"/>
  <c:userShapes r:id="rId2"/>
</c:chartSpace>
</file>

<file path=word/drawings/drawing1.xml><?xml version="1.0" encoding="utf-8"?>
<c:userShapes xmlns:c="http://schemas.openxmlformats.org/drawingml/2006/chart">
  <cdr:relSizeAnchor xmlns:cdr="http://schemas.openxmlformats.org/drawingml/2006/chartDrawing">
    <cdr:from>
      <cdr:x>0.04948</cdr:x>
      <cdr:y>0.03478</cdr:y>
    </cdr:from>
    <cdr:to>
      <cdr:x>0.13542</cdr:x>
      <cdr:y>0.14348</cdr:y>
    </cdr:to>
    <cdr:sp macro="" textlink="">
      <cdr:nvSpPr>
        <cdr:cNvPr id="2" name="ZoneTexte 1"/>
        <cdr:cNvSpPr txBox="1"/>
      </cdr:nvSpPr>
      <cdr:spPr>
        <a:xfrm xmlns:a="http://schemas.openxmlformats.org/drawingml/2006/main">
          <a:off x="226219" y="95251"/>
          <a:ext cx="392906" cy="297656"/>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r>
            <a:rPr lang="fr-FR" sz="1100" b="1"/>
            <a:t>(A)</a:t>
          </a:r>
          <a:endParaRPr lang="ar-DZ" sz="1100" b="1"/>
        </a:p>
      </cdr:txBody>
    </cdr:sp>
  </cdr:relSizeAnchor>
</c:userShapes>
</file>

<file path=word/drawings/drawing2.xml><?xml version="1.0" encoding="utf-8"?>
<c:userShapes xmlns:c="http://schemas.openxmlformats.org/drawingml/2006/chart">
  <cdr:relSizeAnchor xmlns:cdr="http://schemas.openxmlformats.org/drawingml/2006/chartDrawing">
    <cdr:from>
      <cdr:x>0.016</cdr:x>
      <cdr:y>0.05652</cdr:y>
    </cdr:from>
    <cdr:to>
      <cdr:x>0.12267</cdr:x>
      <cdr:y>0.15217</cdr:y>
    </cdr:to>
    <cdr:sp macro="" textlink="">
      <cdr:nvSpPr>
        <cdr:cNvPr id="2" name="ZoneTexte 1"/>
        <cdr:cNvSpPr txBox="1"/>
      </cdr:nvSpPr>
      <cdr:spPr>
        <a:xfrm xmlns:a="http://schemas.openxmlformats.org/drawingml/2006/main">
          <a:off x="71437" y="154781"/>
          <a:ext cx="476250" cy="261937"/>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r>
            <a:rPr lang="fr-FR" sz="1100" b="1"/>
            <a:t>(B)</a:t>
          </a:r>
          <a:endParaRPr lang="ar-DZ" sz="1100" b="1"/>
        </a:p>
      </cdr:txBody>
    </cdr:sp>
  </cdr:relSizeAnchor>
</c:userShapes>
</file>

<file path=word/drawings/drawing3.xml><?xml version="1.0" encoding="utf-8"?>
<c:userShapes xmlns:c="http://schemas.openxmlformats.org/drawingml/2006/chart">
  <cdr:relSizeAnchor xmlns:cdr="http://schemas.openxmlformats.org/drawingml/2006/chartDrawing">
    <cdr:from>
      <cdr:x>0.03646</cdr:x>
      <cdr:y>0.06087</cdr:y>
    </cdr:from>
    <cdr:to>
      <cdr:x>0.11979</cdr:x>
      <cdr:y>0.16956</cdr:y>
    </cdr:to>
    <cdr:sp macro="" textlink="">
      <cdr:nvSpPr>
        <cdr:cNvPr id="2" name="ZoneTexte 1"/>
        <cdr:cNvSpPr txBox="1"/>
      </cdr:nvSpPr>
      <cdr:spPr>
        <a:xfrm xmlns:a="http://schemas.openxmlformats.org/drawingml/2006/main">
          <a:off x="166688" y="166687"/>
          <a:ext cx="381000" cy="297656"/>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r>
            <a:rPr lang="fr-FR" sz="1100"/>
            <a:t>(A)</a:t>
          </a:r>
          <a:endParaRPr lang="ar-DZ" sz="1100"/>
        </a:p>
      </cdr:txBody>
    </cdr:sp>
  </cdr:relSizeAnchor>
</c:userShapes>
</file>

<file path=word/drawings/drawing4.xml><?xml version="1.0" encoding="utf-8"?>
<c:userShapes xmlns:c="http://schemas.openxmlformats.org/drawingml/2006/chart">
  <cdr:relSizeAnchor xmlns:cdr="http://schemas.openxmlformats.org/drawingml/2006/chartDrawing">
    <cdr:from>
      <cdr:x>0.04567</cdr:x>
      <cdr:y>0.06504</cdr:y>
    </cdr:from>
    <cdr:to>
      <cdr:x>0.10888</cdr:x>
      <cdr:y>0.17778</cdr:y>
    </cdr:to>
    <cdr:sp macro="" textlink="">
      <cdr:nvSpPr>
        <cdr:cNvPr id="2" name="ZoneTexte 1"/>
        <cdr:cNvSpPr txBox="1"/>
      </cdr:nvSpPr>
      <cdr:spPr>
        <a:xfrm xmlns:a="http://schemas.openxmlformats.org/drawingml/2006/main">
          <a:off x="265957" y="178130"/>
          <a:ext cx="368136" cy="308759"/>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r>
            <a:rPr lang="fr-FR" sz="1100" b="1"/>
            <a:t>(B)</a:t>
          </a:r>
          <a:endParaRPr lang="ar-SA" sz="1100" b="1"/>
        </a:p>
      </cdr:txBody>
    </cdr:sp>
  </cdr:relSizeAnchor>
</c:userShapes>
</file>

<file path=word/drawings/drawing5.xml><?xml version="1.0" encoding="utf-8"?>
<c:userShapes xmlns:c="http://schemas.openxmlformats.org/drawingml/2006/chart">
  <cdr:relSizeAnchor xmlns:cdr="http://schemas.openxmlformats.org/drawingml/2006/chartDrawing">
    <cdr:from>
      <cdr:x>0.03806</cdr:x>
      <cdr:y>0.11707</cdr:y>
    </cdr:from>
    <cdr:to>
      <cdr:x>0.10839</cdr:x>
      <cdr:y>0.21247</cdr:y>
    </cdr:to>
    <cdr:sp macro="" textlink="">
      <cdr:nvSpPr>
        <cdr:cNvPr id="2" name="ZoneTexte 1"/>
        <cdr:cNvSpPr txBox="1"/>
      </cdr:nvSpPr>
      <cdr:spPr>
        <a:xfrm xmlns:a="http://schemas.openxmlformats.org/drawingml/2006/main">
          <a:off x="218456" y="320633"/>
          <a:ext cx="403761" cy="261257"/>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r>
            <a:rPr lang="fr-FR" sz="1100"/>
            <a:t>(B)</a:t>
          </a:r>
          <a:endParaRPr lang="ar-SA" sz="1100"/>
        </a:p>
      </cdr:txBody>
    </cdr:sp>
  </cdr:relSizeAnchor>
</c:userShape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07AB28-7C1F-42FB-9F6E-5E3286821F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892</TotalTime>
  <Pages>47</Pages>
  <Words>11020</Words>
  <Characters>62815</Characters>
  <Application>Microsoft Office Word</Application>
  <DocSecurity>0</DocSecurity>
  <Lines>523</Lines>
  <Paragraphs>147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73688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z-info 2021 (1)</cp:lastModifiedBy>
  <cp:revision>11</cp:revision>
  <cp:lastPrinted>2021-03-04T22:51:00Z</cp:lastPrinted>
  <dcterms:created xsi:type="dcterms:W3CDTF">2021-02-24T20:27:00Z</dcterms:created>
  <dcterms:modified xsi:type="dcterms:W3CDTF">2021-03-04T22:52:00Z</dcterms:modified>
</cp:coreProperties>
</file>